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A30A9" w14:textId="6F7A9A02" w:rsidR="001B02D6" w:rsidRDefault="009C1BBE" w:rsidP="0016413D">
      <w:pPr>
        <w:pStyle w:val="NoSpacing"/>
        <w:jc w:val="center"/>
        <w:rPr>
          <w:sz w:val="24"/>
          <w:szCs w:val="24"/>
        </w:rPr>
      </w:pPr>
      <w:bookmarkStart w:id="0" w:name="_GoBack"/>
      <w:bookmarkEnd w:id="0"/>
      <w:r>
        <w:rPr>
          <w:sz w:val="24"/>
          <w:szCs w:val="24"/>
        </w:rPr>
        <w:t>PCE STANDARDIZATION 1.</w:t>
      </w:r>
      <w:r w:rsidR="00142B9C">
        <w:rPr>
          <w:sz w:val="24"/>
          <w:szCs w:val="24"/>
        </w:rPr>
        <w:t>0</w:t>
      </w:r>
      <w:r w:rsidR="004A08C4">
        <w:rPr>
          <w:sz w:val="24"/>
          <w:szCs w:val="24"/>
        </w:rPr>
        <w:t xml:space="preserve"> T5</w:t>
      </w:r>
      <w:r w:rsidR="0004702D">
        <w:rPr>
          <w:sz w:val="24"/>
          <w:szCs w:val="24"/>
        </w:rPr>
        <w:t xml:space="preserve"> ANNOUNCEMENT</w:t>
      </w:r>
    </w:p>
    <w:p w14:paraId="06A99A3E" w14:textId="77777777" w:rsidR="005224C0" w:rsidRDefault="005224C0" w:rsidP="0016413D">
      <w:pPr>
        <w:pStyle w:val="NoSpacing"/>
        <w:jc w:val="center"/>
        <w:rPr>
          <w:sz w:val="24"/>
          <w:szCs w:val="24"/>
        </w:rPr>
      </w:pPr>
    </w:p>
    <w:p w14:paraId="338EDDA5" w14:textId="7D5C2CF8" w:rsidR="000361F1" w:rsidRDefault="00B55291" w:rsidP="00B55291">
      <w:pPr>
        <w:pStyle w:val="NoSpacing"/>
      </w:pPr>
      <w:r>
        <w:t xml:space="preserve">To take full advantage of the PCE standardization work, changes to </w:t>
      </w:r>
      <w:proofErr w:type="spellStart"/>
      <w:r>
        <w:t>VistA</w:t>
      </w:r>
      <w:proofErr w:type="spellEnd"/>
      <w:r>
        <w:t xml:space="preserve"> applications that use PCE data are required. These applications include Clinical Reminders</w:t>
      </w:r>
      <w:r w:rsidR="0042097A">
        <w:t>,</w:t>
      </w:r>
      <w:r>
        <w:t xml:space="preserve"> Health Summary</w:t>
      </w:r>
      <w:r w:rsidR="0042097A">
        <w:t>, Problem List</w:t>
      </w:r>
      <w:r w:rsidR="00616DAF">
        <w:t>, and Order Entry/Results Reporting</w:t>
      </w:r>
      <w:r>
        <w:t>. To make it easier for sites, the builds for PCE (PX*1.0*211), Clinical Reminders (PXRM*2.0*42), Health Summary (GMTS*2.7*122)</w:t>
      </w:r>
      <w:r w:rsidR="0042097A">
        <w:t>, Problem List (GMPL*2.0*53)</w:t>
      </w:r>
      <w:r w:rsidR="0097107C">
        <w:t>, an</w:t>
      </w:r>
      <w:r w:rsidR="000B65B1">
        <w:t xml:space="preserve">d </w:t>
      </w:r>
      <w:r w:rsidR="000B65B1" w:rsidRPr="000B65B1">
        <w:t>O</w:t>
      </w:r>
      <w:r w:rsidR="000B65B1">
        <w:t>rder</w:t>
      </w:r>
      <w:r w:rsidR="000B65B1" w:rsidRPr="000B65B1">
        <w:t xml:space="preserve"> E</w:t>
      </w:r>
      <w:r w:rsidR="000B65B1">
        <w:t>ntry/Results</w:t>
      </w:r>
      <w:r w:rsidR="000B65B1" w:rsidRPr="000B65B1">
        <w:t xml:space="preserve"> R</w:t>
      </w:r>
      <w:r w:rsidR="000B65B1">
        <w:t xml:space="preserve">eporting (OR*3.0*501) </w:t>
      </w:r>
      <w:r>
        <w:t>are being distributed in a multi-package build named PCE STANDARDIZATION 1.0.</w:t>
      </w:r>
    </w:p>
    <w:p w14:paraId="0AD9C15C" w14:textId="77777777" w:rsidR="00B55291" w:rsidRDefault="00B55291" w:rsidP="00B55291">
      <w:pPr>
        <w:pStyle w:val="NoSpacing"/>
      </w:pPr>
    </w:p>
    <w:p w14:paraId="5EDBA5A9" w14:textId="087FC1F8" w:rsidR="00B55291" w:rsidRDefault="001C0E0E" w:rsidP="00B55291">
      <w:pPr>
        <w:pStyle w:val="NoSpacing"/>
      </w:pPr>
      <w:r>
        <w:t>T</w:t>
      </w:r>
      <w:r w:rsidR="00B55291">
        <w:t xml:space="preserve">est version </w:t>
      </w:r>
      <w:r w:rsidR="004A08C4">
        <w:t>5</w:t>
      </w:r>
      <w:r>
        <w:t xml:space="preserve"> </w:t>
      </w:r>
      <w:r w:rsidR="00B55291">
        <w:t>of the multi-package build is available from the Salt Lake City sftp server in either</w:t>
      </w:r>
      <w:r w:rsidR="000F58D4">
        <w:t xml:space="preserve"> of the following directories:</w:t>
      </w:r>
    </w:p>
    <w:p w14:paraId="2B6F29ED" w14:textId="77777777" w:rsidR="00B55291" w:rsidRDefault="000F58D4" w:rsidP="00B55291">
      <w:pPr>
        <w:pStyle w:val="NoSpacing"/>
      </w:pPr>
      <w:r>
        <w:t xml:space="preserve"> </w:t>
      </w:r>
      <w:r w:rsidR="00B55291">
        <w:t>VA5</w:t>
      </w:r>
      <w:proofErr w:type="gramStart"/>
      <w:r w:rsidR="00B55291">
        <w:t>$:[</w:t>
      </w:r>
      <w:proofErr w:type="gramEnd"/>
      <w:r w:rsidR="00B55291">
        <w:t>CPRS.V32_TEST_SITES]</w:t>
      </w:r>
    </w:p>
    <w:p w14:paraId="62A8214B" w14:textId="77777777" w:rsidR="00B55291" w:rsidRDefault="00B55291" w:rsidP="00B55291">
      <w:pPr>
        <w:pStyle w:val="NoSpacing"/>
      </w:pPr>
      <w:r>
        <w:t xml:space="preserve"> VA5</w:t>
      </w:r>
      <w:proofErr w:type="gramStart"/>
      <w:r>
        <w:t>$:[</w:t>
      </w:r>
      <w:proofErr w:type="gramEnd"/>
      <w:r>
        <w:t>BETA.REMINDERS]</w:t>
      </w:r>
    </w:p>
    <w:p w14:paraId="67121CED" w14:textId="4558DDE7" w:rsidR="000F58D4" w:rsidRDefault="000F58D4" w:rsidP="00B55291">
      <w:pPr>
        <w:pStyle w:val="NoSpacing"/>
      </w:pPr>
      <w:r>
        <w:t>The name of the host fi</w:t>
      </w:r>
      <w:r w:rsidR="002D6A61">
        <w:t>l</w:t>
      </w:r>
      <w:r w:rsidR="004A08C4">
        <w:t>e is PCE_STANDARDIZATION_1_0_T5</w:t>
      </w:r>
      <w:r>
        <w:t>.KID. If you do not know how to access these directories, let us know and we will send you instructions.</w:t>
      </w:r>
    </w:p>
    <w:p w14:paraId="7E752EB5" w14:textId="042C4F02" w:rsidR="00C518BC" w:rsidRDefault="00C518BC" w:rsidP="00B55291">
      <w:pPr>
        <w:pStyle w:val="NoSpacing"/>
      </w:pPr>
    </w:p>
    <w:p w14:paraId="5AB95F3F" w14:textId="77777777" w:rsidR="00B55291" w:rsidRPr="00B55291" w:rsidRDefault="007523BB" w:rsidP="008F0B66">
      <w:pPr>
        <w:pStyle w:val="NoSpacing"/>
        <w:rPr>
          <w:b/>
        </w:rPr>
      </w:pPr>
      <w:r>
        <w:rPr>
          <w:b/>
        </w:rPr>
        <w:t>PCE Changes (</w:t>
      </w:r>
      <w:r w:rsidR="00B55291" w:rsidRPr="00B55291">
        <w:rPr>
          <w:b/>
        </w:rPr>
        <w:t>PX*1.0*211</w:t>
      </w:r>
      <w:r>
        <w:rPr>
          <w:b/>
        </w:rPr>
        <w:t>)</w:t>
      </w:r>
    </w:p>
    <w:p w14:paraId="2C2384E3" w14:textId="15AA9257" w:rsidR="003A7B0E" w:rsidRDefault="003A7B0E" w:rsidP="003A7B0E">
      <w:pPr>
        <w:pStyle w:val="NoSpacing"/>
      </w:pPr>
      <w:r>
        <w:t>Code Mapping</w:t>
      </w:r>
      <w:r w:rsidR="0058784C">
        <w:t xml:space="preserve"> and Linking</w:t>
      </w:r>
    </w:p>
    <w:p w14:paraId="48679A2D" w14:textId="08EF2DDB" w:rsidR="003A7B0E" w:rsidRDefault="0058784C" w:rsidP="0058784C">
      <w:pPr>
        <w:pStyle w:val="NoSpacing"/>
      </w:pPr>
      <w:r>
        <w:t xml:space="preserve">During the February 20, 2019 </w:t>
      </w:r>
      <w:r w:rsidR="003A7B0E" w:rsidRPr="003A7B0E">
        <w:t>test site call</w:t>
      </w:r>
      <w:r>
        <w:t>,</w:t>
      </w:r>
      <w:r w:rsidR="003A7B0E" w:rsidRPr="003A7B0E">
        <w:t xml:space="preserve"> the topic of whether a mapped code that was not active on the encounter date should have a corresponding entry made in V Standard Codes during linking. The d</w:t>
      </w:r>
      <w:r>
        <w:t>ecision was made that it should,</w:t>
      </w:r>
      <w:r w:rsidR="00550611">
        <w:t xml:space="preserve"> and the</w:t>
      </w:r>
      <w:r>
        <w:t xml:space="preserve"> linking </w:t>
      </w:r>
      <w:r w:rsidR="003A7B0E" w:rsidRPr="003A7B0E">
        <w:t xml:space="preserve">routine was changed </w:t>
      </w:r>
      <w:r>
        <w:t>accordingly.</w:t>
      </w:r>
    </w:p>
    <w:p w14:paraId="4218F68D" w14:textId="77777777" w:rsidR="003A7B0E" w:rsidRDefault="003A7B0E" w:rsidP="00B65187">
      <w:pPr>
        <w:pStyle w:val="NoSpacing"/>
      </w:pPr>
    </w:p>
    <w:p w14:paraId="0D0551AC" w14:textId="140C9767" w:rsidR="00B65187" w:rsidRDefault="00B65187" w:rsidP="00B65187">
      <w:pPr>
        <w:pStyle w:val="NoSpacing"/>
      </w:pPr>
      <w:r>
        <w:t>DATA2PCE</w:t>
      </w:r>
    </w:p>
    <w:p w14:paraId="654204EC" w14:textId="60988DE0" w:rsidR="00B65187" w:rsidRPr="00B65187" w:rsidRDefault="00B65187" w:rsidP="0058784C">
      <w:pPr>
        <w:pStyle w:val="NoSpacing"/>
      </w:pPr>
      <w:r w:rsidRPr="00B65187">
        <w:t xml:space="preserve">The DATA2PCE check for a valid immunization lot number was incorrect, </w:t>
      </w:r>
      <w:r w:rsidR="0058784C">
        <w:t>it was treating the value passed in as the lot number while it is a pointer to the lot. The code was changed to treat it as a pointer.</w:t>
      </w:r>
    </w:p>
    <w:p w14:paraId="30C3C0EE" w14:textId="77777777" w:rsidR="00B65187" w:rsidRPr="00B65187" w:rsidRDefault="00B65187" w:rsidP="00B65187">
      <w:pPr>
        <w:pStyle w:val="NoSpacing"/>
      </w:pPr>
    </w:p>
    <w:p w14:paraId="79D87DEC" w14:textId="14F2DF89" w:rsidR="00B65187" w:rsidRDefault="0058784C" w:rsidP="00B65187">
      <w:pPr>
        <w:pStyle w:val="NoSpacing"/>
      </w:pPr>
      <w:r>
        <w:t>Puget Sound</w:t>
      </w:r>
      <w:r w:rsidR="00B65187">
        <w:t xml:space="preserve"> reported the error: &lt;UNDEFINED&gt;DATA2PCE+5^ORWPCE1 *PXAPREDT</w:t>
      </w:r>
      <w:r>
        <w:t>,</w:t>
      </w:r>
    </w:p>
    <w:p w14:paraId="687DFD6B" w14:textId="01A76D59" w:rsidR="00B65187" w:rsidRDefault="00B65187" w:rsidP="0058784C">
      <w:pPr>
        <w:pStyle w:val="NoSpacing"/>
      </w:pPr>
      <w:r>
        <w:t>when trying to file PCE data with CPRS. This was because the variable PXAPREDT was only being set when CPRS was passing a provider node to DATA2PCE. ORWPCE1 was changed so PXAPREDT will always be defined.</w:t>
      </w:r>
    </w:p>
    <w:p w14:paraId="446FD587" w14:textId="77777777" w:rsidR="00B65187" w:rsidRDefault="00B65187" w:rsidP="00B65187">
      <w:pPr>
        <w:pStyle w:val="NoSpacing"/>
      </w:pPr>
    </w:p>
    <w:p w14:paraId="7C09C728" w14:textId="29A8DA3C" w:rsidR="001E0288" w:rsidRDefault="0058784C" w:rsidP="0058784C">
      <w:pPr>
        <w:pStyle w:val="NoSpacing"/>
      </w:pPr>
      <w:r>
        <w:t>Puget Sound reported</w:t>
      </w:r>
      <w:r w:rsidR="00B65187">
        <w:t xml:space="preserve"> that when adding a secondary diagnosis to an encounter that already has a primary diagnosis</w:t>
      </w:r>
      <w:r>
        <w:t>,</w:t>
      </w:r>
      <w:r w:rsidR="00B65187">
        <w:t xml:space="preserve"> the primary designation </w:t>
      </w:r>
      <w:proofErr w:type="gramStart"/>
      <w:r w:rsidR="00B65187">
        <w:t>disappeared</w:t>
      </w:r>
      <w:proofErr w:type="gramEnd"/>
      <w:r w:rsidR="00B65187">
        <w:t xml:space="preserve"> and the encounter </w:t>
      </w:r>
      <w:r>
        <w:t>ended up with</w:t>
      </w:r>
      <w:r w:rsidR="00B65187">
        <w:t xml:space="preserve"> two secondary diagnoses. That was </w:t>
      </w:r>
      <w:r>
        <w:t>corrected.</w:t>
      </w:r>
    </w:p>
    <w:p w14:paraId="253C685A" w14:textId="39E49ACC" w:rsidR="003A7B0E" w:rsidRDefault="003A7B0E" w:rsidP="003A7B0E">
      <w:pPr>
        <w:pStyle w:val="NoSpacing"/>
      </w:pPr>
    </w:p>
    <w:p w14:paraId="452A3D24" w14:textId="77777777" w:rsidR="003A7B0E" w:rsidRDefault="003A7B0E" w:rsidP="003A7B0E">
      <w:pPr>
        <w:pStyle w:val="NoSpacing"/>
      </w:pPr>
      <w:r>
        <w:t>PCE List Manager</w:t>
      </w:r>
    </w:p>
    <w:p w14:paraId="22673765" w14:textId="2B2D4891" w:rsidR="003A7B0E" w:rsidRDefault="0058784C" w:rsidP="003A7B0E">
      <w:pPr>
        <w:pStyle w:val="NoSpacing"/>
      </w:pPr>
      <w:r>
        <w:t>The routine that displays immunization lot number</w:t>
      </w:r>
      <w:r w:rsidR="003A7B0E" w:rsidRPr="003A7B0E">
        <w:t xml:space="preserve"> was treating the variable PXCEINT a</w:t>
      </w:r>
      <w:r>
        <w:t>s the external form of the lot n</w:t>
      </w:r>
      <w:r w:rsidR="003A7B0E" w:rsidRPr="003A7B0E">
        <w:t>umber while it is the pointer, the code was changed to use it as a pointer.</w:t>
      </w:r>
    </w:p>
    <w:p w14:paraId="0345BC4B" w14:textId="25AF13FE" w:rsidR="009362EE" w:rsidRDefault="009362EE" w:rsidP="003A7B0E">
      <w:pPr>
        <w:pStyle w:val="NoSpacing"/>
      </w:pPr>
    </w:p>
    <w:p w14:paraId="043D524B" w14:textId="37348595" w:rsidR="009362EE" w:rsidRDefault="009362EE" w:rsidP="009362EE">
      <w:pPr>
        <w:pStyle w:val="NoSpacing"/>
      </w:pPr>
      <w:r>
        <w:t>Tuscaloosa found that the PCE List Manager display for health factors was showing the Level/Severity in the Brief Display even though it should only show under the Detailed Display. The line that controls how the display works had one to many “~”</w:t>
      </w:r>
      <w:r w:rsidR="002A6504">
        <w:t xml:space="preserve"> characters</w:t>
      </w:r>
      <w:r>
        <w:t>, the extra one was removed.</w:t>
      </w:r>
    </w:p>
    <w:p w14:paraId="489EB70A" w14:textId="77777777" w:rsidR="009362EE" w:rsidRPr="003A7B0E" w:rsidRDefault="009362EE" w:rsidP="003A7B0E">
      <w:pPr>
        <w:pStyle w:val="NoSpacing"/>
      </w:pPr>
    </w:p>
    <w:p w14:paraId="5999CC45" w14:textId="77777777" w:rsidR="000D2A75" w:rsidRDefault="000D2A75" w:rsidP="00F51649">
      <w:pPr>
        <w:pStyle w:val="NoSpacing"/>
        <w:rPr>
          <w:rFonts w:cs="r_ansi"/>
          <w:b/>
        </w:rPr>
      </w:pPr>
    </w:p>
    <w:p w14:paraId="09011D50" w14:textId="2A89342C" w:rsidR="00873B7F" w:rsidRDefault="007523BB" w:rsidP="00F51649">
      <w:pPr>
        <w:pStyle w:val="NoSpacing"/>
        <w:rPr>
          <w:rFonts w:cs="r_ansi"/>
          <w:b/>
        </w:rPr>
      </w:pPr>
      <w:r>
        <w:rPr>
          <w:rFonts w:cs="r_ansi"/>
          <w:b/>
        </w:rPr>
        <w:t>Clinical Reminders Changes (PXRM*</w:t>
      </w:r>
      <w:r w:rsidR="00873B7F" w:rsidRPr="00CC3F21">
        <w:rPr>
          <w:rFonts w:cs="r_ansi"/>
          <w:b/>
        </w:rPr>
        <w:t>2.0*42</w:t>
      </w:r>
      <w:r>
        <w:rPr>
          <w:rFonts w:cs="r_ansi"/>
          <w:b/>
        </w:rPr>
        <w:t>)</w:t>
      </w:r>
    </w:p>
    <w:p w14:paraId="47DE7F49" w14:textId="77777777" w:rsidR="007C4201" w:rsidRDefault="007C4201" w:rsidP="007C4201">
      <w:pPr>
        <w:pStyle w:val="NoSpacing"/>
      </w:pPr>
      <w:r>
        <w:t>Reminder Computed Findings</w:t>
      </w:r>
    </w:p>
    <w:p w14:paraId="3DC5FD18" w14:textId="15E45E91" w:rsidR="007C4201" w:rsidRDefault="007C4201" w:rsidP="007C4201">
      <w:pPr>
        <w:pStyle w:val="NoSpacing"/>
      </w:pPr>
      <w:r>
        <w:t>At the request of members of</w:t>
      </w:r>
      <w:r w:rsidR="00550611">
        <w:t xml:space="preserve"> Health Product Support Clinical team </w:t>
      </w:r>
      <w:proofErr w:type="gramStart"/>
      <w:r w:rsidR="00550611">
        <w:t xml:space="preserve">2 </w:t>
      </w:r>
      <w:r>
        <w:t>,</w:t>
      </w:r>
      <w:proofErr w:type="gramEnd"/>
      <w:r>
        <w:t xml:space="preserve"> a new national computed finding: VA-INPATIENT/OUTPATIENT FINDINGS, was added. </w:t>
      </w:r>
      <w:r w:rsidRPr="00967629">
        <w:t xml:space="preserve">This multi-occurrence computed finding is used to </w:t>
      </w:r>
      <w:r w:rsidRPr="00967629">
        <w:lastRenderedPageBreak/>
        <w:t>determine if the date of a finding is in a period where the patient was an inpatient. First, it searches for up to NOCC true occurrences of the finding in the date range specified by Beginning Date/Time and Ending Date/Time, where NOCC is the Occurrence Count. Next, it finds up to 99 admission/discharge pairs in the date range. The final step is to determine if any of the finding dates are within any of the inpatient episodes.</w:t>
      </w:r>
    </w:p>
    <w:p w14:paraId="3EAFFB5E" w14:textId="77777777" w:rsidR="007C4201" w:rsidRDefault="007C4201" w:rsidP="009467C4">
      <w:pPr>
        <w:pStyle w:val="NoSpacing"/>
      </w:pPr>
    </w:p>
    <w:p w14:paraId="71ADAE99" w14:textId="21972696" w:rsidR="008F0CD8" w:rsidRDefault="008F0CD8" w:rsidP="009467C4">
      <w:pPr>
        <w:pStyle w:val="NoSpacing"/>
      </w:pPr>
      <w:r>
        <w:t>Reminder Dialogs</w:t>
      </w:r>
    </w:p>
    <w:p w14:paraId="1595311C" w14:textId="6770D352" w:rsidR="009467C4" w:rsidRDefault="0010251B" w:rsidP="009467C4">
      <w:pPr>
        <w:pStyle w:val="NoSpacing"/>
      </w:pPr>
      <w:r>
        <w:t>A</w:t>
      </w:r>
      <w:r w:rsidR="009467C4">
        <w:t xml:space="preserve"> hard error </w:t>
      </w:r>
      <w:r>
        <w:t xml:space="preserve">was generated </w:t>
      </w:r>
      <w:r w:rsidR="009467C4">
        <w:t>when packing a reminder dialog element/group that contains a blank component sequence</w:t>
      </w:r>
      <w:r>
        <w:t>. This was corrected.</w:t>
      </w:r>
    </w:p>
    <w:p w14:paraId="1B8E39D6" w14:textId="77777777" w:rsidR="009467C4" w:rsidRDefault="009467C4" w:rsidP="009467C4">
      <w:pPr>
        <w:pStyle w:val="NoSpacing"/>
      </w:pPr>
    </w:p>
    <w:p w14:paraId="47072390" w14:textId="66BBEEC3" w:rsidR="009467C4" w:rsidRDefault="009467C4" w:rsidP="009467C4">
      <w:pPr>
        <w:pStyle w:val="NoSpacing"/>
      </w:pPr>
      <w:r>
        <w:t>Reminder Exchange</w:t>
      </w:r>
    </w:p>
    <w:p w14:paraId="3A4D9258" w14:textId="7E77E537" w:rsidR="009467C4" w:rsidRDefault="009467C4" w:rsidP="009467C4">
      <w:pPr>
        <w:pStyle w:val="NoSpacing"/>
      </w:pPr>
      <w:r>
        <w:t>A problem was reported where Reminder Exchange was not packing up every TIU Template Field used in a Reminder Dialog. This was because the TIU Template Field names were crossing multiple lines in the internal Word Processing field. This problem has been addressed by searching the formatted output text instead of the Word Processing multiple for TIU Template Fields and TIU Objects.</w:t>
      </w:r>
    </w:p>
    <w:p w14:paraId="4CF41E5F" w14:textId="77777777" w:rsidR="009467C4" w:rsidRDefault="009467C4" w:rsidP="009467C4">
      <w:pPr>
        <w:pStyle w:val="NoSpacing"/>
      </w:pPr>
    </w:p>
    <w:p w14:paraId="7BBB19C0" w14:textId="77777777" w:rsidR="0010251B" w:rsidRDefault="0010251B" w:rsidP="009467C4">
      <w:pPr>
        <w:pStyle w:val="NoSpacing"/>
      </w:pPr>
      <w:r>
        <w:t>Reminder Sponsor</w:t>
      </w:r>
    </w:p>
    <w:p w14:paraId="4C3E0BA3" w14:textId="034E58BC" w:rsidR="009467C4" w:rsidRDefault="0010251B" w:rsidP="009467C4">
      <w:pPr>
        <w:pStyle w:val="NoSpacing"/>
      </w:pPr>
      <w:r>
        <w:t xml:space="preserve">Fresno reported </w:t>
      </w:r>
      <w:r w:rsidR="009467C4">
        <w:t xml:space="preserve">that </w:t>
      </w:r>
      <w:r>
        <w:t xml:space="preserve">the </w:t>
      </w:r>
      <w:r w:rsidR="009467C4">
        <w:t>Reminder Sponsor List opti</w:t>
      </w:r>
      <w:r w:rsidR="00F6188A">
        <w:t>on was not displaying the Class.</w:t>
      </w:r>
    </w:p>
    <w:p w14:paraId="03513FFD" w14:textId="77777777" w:rsidR="009467C4" w:rsidRDefault="009467C4" w:rsidP="009467C4">
      <w:pPr>
        <w:pStyle w:val="NoSpacing"/>
      </w:pPr>
    </w:p>
    <w:p w14:paraId="5F10833B" w14:textId="77777777" w:rsidR="009467C4" w:rsidRPr="00A70119" w:rsidRDefault="009467C4" w:rsidP="009467C4">
      <w:pPr>
        <w:autoSpaceDE w:val="0"/>
        <w:autoSpaceDN w:val="0"/>
        <w:rPr>
          <w:rFonts w:ascii="Courier New" w:hAnsi="Courier New" w:cs="Courier New"/>
          <w:sz w:val="18"/>
          <w:szCs w:val="18"/>
        </w:rPr>
      </w:pPr>
      <w:r w:rsidRPr="00A70119">
        <w:rPr>
          <w:rFonts w:ascii="Courier New" w:hAnsi="Courier New" w:cs="Courier New"/>
          <w:sz w:val="18"/>
          <w:szCs w:val="18"/>
        </w:rPr>
        <w:t>REMINDER SPONSOR LIST                                JAN 24, 2019@08:24   PAGE 1</w:t>
      </w:r>
    </w:p>
    <w:p w14:paraId="178762BA" w14:textId="77777777" w:rsidR="009467C4" w:rsidRPr="00A70119" w:rsidRDefault="009467C4" w:rsidP="009467C4">
      <w:pPr>
        <w:autoSpaceDE w:val="0"/>
        <w:autoSpaceDN w:val="0"/>
        <w:rPr>
          <w:rFonts w:ascii="Courier New" w:hAnsi="Courier New" w:cs="Courier New"/>
          <w:sz w:val="18"/>
          <w:szCs w:val="18"/>
        </w:rPr>
      </w:pPr>
      <w:r w:rsidRPr="00A70119">
        <w:rPr>
          <w:rFonts w:ascii="Courier New" w:hAnsi="Courier New" w:cs="Courier New"/>
          <w:sz w:val="18"/>
          <w:szCs w:val="18"/>
        </w:rPr>
        <w:t>--------------------------------------------------------------------------------</w:t>
      </w:r>
    </w:p>
    <w:p w14:paraId="3FE34074" w14:textId="77777777" w:rsidR="009467C4" w:rsidRPr="00A70119" w:rsidRDefault="009467C4" w:rsidP="009467C4">
      <w:pPr>
        <w:autoSpaceDE w:val="0"/>
        <w:autoSpaceDN w:val="0"/>
        <w:rPr>
          <w:rFonts w:ascii="Courier New" w:hAnsi="Courier New" w:cs="Courier New"/>
          <w:sz w:val="18"/>
          <w:szCs w:val="18"/>
        </w:rPr>
      </w:pPr>
    </w:p>
    <w:p w14:paraId="5CDCE651" w14:textId="77777777" w:rsidR="0010251B" w:rsidRPr="0010251B" w:rsidRDefault="0010251B" w:rsidP="0010251B">
      <w:pPr>
        <w:autoSpaceDE w:val="0"/>
        <w:autoSpaceDN w:val="0"/>
        <w:adjustRightInd w:val="0"/>
        <w:rPr>
          <w:rFonts w:ascii="Courier New" w:hAnsi="Courier New" w:cs="Courier New"/>
          <w:sz w:val="18"/>
          <w:szCs w:val="18"/>
        </w:rPr>
      </w:pPr>
      <w:r w:rsidRPr="0010251B">
        <w:rPr>
          <w:rFonts w:ascii="Courier New" w:hAnsi="Courier New" w:cs="Courier New"/>
          <w:sz w:val="18"/>
          <w:szCs w:val="18"/>
        </w:rPr>
        <w:t>Name:   National Center for Health Promotion and Disease Prevention (NCP)</w:t>
      </w:r>
    </w:p>
    <w:p w14:paraId="217C936F" w14:textId="53C18669" w:rsidR="0010251B" w:rsidRPr="0010251B" w:rsidRDefault="0010251B" w:rsidP="0010251B">
      <w:pPr>
        <w:autoSpaceDE w:val="0"/>
        <w:autoSpaceDN w:val="0"/>
        <w:adjustRightInd w:val="0"/>
        <w:rPr>
          <w:rFonts w:ascii="Courier New" w:hAnsi="Courier New" w:cs="Courier New"/>
          <w:sz w:val="18"/>
          <w:szCs w:val="18"/>
        </w:rPr>
      </w:pPr>
      <w:r>
        <w:rPr>
          <w:rFonts w:ascii="Courier New" w:hAnsi="Courier New" w:cs="Courier New"/>
          <w:sz w:val="18"/>
          <w:szCs w:val="18"/>
        </w:rPr>
        <w:t>Class:  0</w:t>
      </w:r>
    </w:p>
    <w:p w14:paraId="7AD6966B" w14:textId="77777777" w:rsidR="009467C4" w:rsidRDefault="009467C4" w:rsidP="009467C4">
      <w:pPr>
        <w:pStyle w:val="NoSpacing"/>
      </w:pPr>
    </w:p>
    <w:p w14:paraId="1555867A" w14:textId="24EDE5DA" w:rsidR="009467C4" w:rsidRDefault="0010251B" w:rsidP="009467C4">
      <w:pPr>
        <w:pStyle w:val="NoSpacing"/>
      </w:pPr>
      <w:r>
        <w:t>This was occurring</w:t>
      </w:r>
      <w:r w:rsidR="009467C4">
        <w:t xml:space="preserve"> because the Class field was missing from the Print Template, it was added.</w:t>
      </w:r>
    </w:p>
    <w:p w14:paraId="77407686" w14:textId="77777777" w:rsidR="0010251B" w:rsidRDefault="0010251B" w:rsidP="0010251B">
      <w:pPr>
        <w:autoSpaceDE w:val="0"/>
        <w:autoSpaceDN w:val="0"/>
        <w:rPr>
          <w:rFonts w:ascii="Courier New" w:hAnsi="Courier New" w:cs="Courier New"/>
          <w:sz w:val="18"/>
          <w:szCs w:val="18"/>
        </w:rPr>
      </w:pPr>
    </w:p>
    <w:p w14:paraId="38B9041F" w14:textId="4BE42F83" w:rsidR="0010251B" w:rsidRPr="00A70119" w:rsidRDefault="0010251B" w:rsidP="0010251B">
      <w:pPr>
        <w:autoSpaceDE w:val="0"/>
        <w:autoSpaceDN w:val="0"/>
        <w:rPr>
          <w:rFonts w:ascii="Courier New" w:hAnsi="Courier New" w:cs="Courier New"/>
          <w:sz w:val="18"/>
          <w:szCs w:val="18"/>
        </w:rPr>
      </w:pPr>
      <w:r w:rsidRPr="00A70119">
        <w:rPr>
          <w:rFonts w:ascii="Courier New" w:hAnsi="Courier New" w:cs="Courier New"/>
          <w:sz w:val="18"/>
          <w:szCs w:val="18"/>
        </w:rPr>
        <w:t>REMINDER SPONSOR LIST                  </w:t>
      </w:r>
      <w:r>
        <w:rPr>
          <w:rFonts w:ascii="Courier New" w:hAnsi="Courier New" w:cs="Courier New"/>
          <w:sz w:val="18"/>
          <w:szCs w:val="18"/>
        </w:rPr>
        <w:t>              JAN 24, 2019@09:05</w:t>
      </w:r>
      <w:r w:rsidRPr="00A70119">
        <w:rPr>
          <w:rFonts w:ascii="Courier New" w:hAnsi="Courier New" w:cs="Courier New"/>
          <w:sz w:val="18"/>
          <w:szCs w:val="18"/>
        </w:rPr>
        <w:t>   PAGE 1</w:t>
      </w:r>
    </w:p>
    <w:p w14:paraId="2CDFF859" w14:textId="77777777" w:rsidR="0010251B" w:rsidRPr="00A70119" w:rsidRDefault="0010251B" w:rsidP="0010251B">
      <w:pPr>
        <w:autoSpaceDE w:val="0"/>
        <w:autoSpaceDN w:val="0"/>
        <w:rPr>
          <w:rFonts w:ascii="Courier New" w:hAnsi="Courier New" w:cs="Courier New"/>
          <w:sz w:val="18"/>
          <w:szCs w:val="18"/>
        </w:rPr>
      </w:pPr>
      <w:r w:rsidRPr="00A70119">
        <w:rPr>
          <w:rFonts w:ascii="Courier New" w:hAnsi="Courier New" w:cs="Courier New"/>
          <w:sz w:val="18"/>
          <w:szCs w:val="18"/>
        </w:rPr>
        <w:t>--------------------------------------------------------------------------------</w:t>
      </w:r>
    </w:p>
    <w:p w14:paraId="27473511" w14:textId="77777777" w:rsidR="0010251B" w:rsidRPr="00A70119" w:rsidRDefault="0010251B" w:rsidP="0010251B">
      <w:pPr>
        <w:autoSpaceDE w:val="0"/>
        <w:autoSpaceDN w:val="0"/>
        <w:rPr>
          <w:rFonts w:ascii="Courier New" w:hAnsi="Courier New" w:cs="Courier New"/>
          <w:sz w:val="18"/>
          <w:szCs w:val="18"/>
        </w:rPr>
      </w:pPr>
    </w:p>
    <w:p w14:paraId="71CB92A2" w14:textId="77777777" w:rsidR="0010251B" w:rsidRPr="0010251B" w:rsidRDefault="0010251B" w:rsidP="0010251B">
      <w:pPr>
        <w:autoSpaceDE w:val="0"/>
        <w:autoSpaceDN w:val="0"/>
        <w:adjustRightInd w:val="0"/>
        <w:rPr>
          <w:rFonts w:ascii="Courier New" w:hAnsi="Courier New" w:cs="Courier New"/>
          <w:sz w:val="18"/>
          <w:szCs w:val="18"/>
        </w:rPr>
      </w:pPr>
      <w:r w:rsidRPr="0010251B">
        <w:rPr>
          <w:rFonts w:ascii="Courier New" w:hAnsi="Courier New" w:cs="Courier New"/>
          <w:sz w:val="18"/>
          <w:szCs w:val="18"/>
        </w:rPr>
        <w:t>Name:   National Center for Health Promotion and Disease Prevention (NCP)</w:t>
      </w:r>
    </w:p>
    <w:p w14:paraId="29C5394E" w14:textId="77777777" w:rsidR="0010251B" w:rsidRPr="0010251B" w:rsidRDefault="0010251B" w:rsidP="0010251B">
      <w:pPr>
        <w:autoSpaceDE w:val="0"/>
        <w:autoSpaceDN w:val="0"/>
        <w:adjustRightInd w:val="0"/>
        <w:rPr>
          <w:rFonts w:ascii="Courier New" w:hAnsi="Courier New" w:cs="Courier New"/>
          <w:sz w:val="18"/>
          <w:szCs w:val="18"/>
        </w:rPr>
      </w:pPr>
      <w:r w:rsidRPr="0010251B">
        <w:rPr>
          <w:rFonts w:ascii="Courier New" w:hAnsi="Courier New" w:cs="Courier New"/>
          <w:sz w:val="18"/>
          <w:szCs w:val="18"/>
        </w:rPr>
        <w:t>Class:  NATIONAL</w:t>
      </w:r>
    </w:p>
    <w:p w14:paraId="0D14B6B0" w14:textId="3BB19192" w:rsidR="009467C4" w:rsidRDefault="009467C4" w:rsidP="009467C4">
      <w:pPr>
        <w:pStyle w:val="NoSpacing"/>
      </w:pPr>
    </w:p>
    <w:p w14:paraId="3A118546" w14:textId="77777777" w:rsidR="00F6188A" w:rsidRDefault="00F6188A" w:rsidP="009467C4">
      <w:pPr>
        <w:pStyle w:val="NoSpacing"/>
      </w:pPr>
      <w:r>
        <w:t>Miscellaneous</w:t>
      </w:r>
    </w:p>
    <w:p w14:paraId="561952FE" w14:textId="3AA37C8D" w:rsidR="009467C4" w:rsidRDefault="00F6188A" w:rsidP="00F6188A">
      <w:pPr>
        <w:pStyle w:val="NoSpacing"/>
      </w:pPr>
      <w:r>
        <w:t>The reminder coversheet evaluation tester shows which reminder definition took the longest CPU time, but that may not be the reminder that took the longest wall clock time. Therefore, the report was changed to also show which reminder definition took the longest wall clock time.</w:t>
      </w:r>
    </w:p>
    <w:p w14:paraId="2491ADF8" w14:textId="77777777" w:rsidR="009467C4" w:rsidRDefault="009467C4" w:rsidP="009467C4">
      <w:pPr>
        <w:pStyle w:val="NoSpacing"/>
      </w:pPr>
    </w:p>
    <w:p w14:paraId="3E49759C" w14:textId="14859127" w:rsidR="009467C4" w:rsidRDefault="009467C4" w:rsidP="00884693">
      <w:pPr>
        <w:pStyle w:val="NoSpacing"/>
      </w:pPr>
      <w:r>
        <w:t xml:space="preserve">While testing the above change </w:t>
      </w:r>
      <w:r w:rsidR="00884693">
        <w:t>we found</w:t>
      </w:r>
      <w:r>
        <w:t xml:space="preserve"> the variable SEPDTO was </w:t>
      </w:r>
      <w:r w:rsidR="00884693">
        <w:t>being left in the symbol table. T</w:t>
      </w:r>
      <w:r>
        <w:t xml:space="preserve">his </w:t>
      </w:r>
      <w:r w:rsidR="00884693">
        <w:t>was due to a typo in the new statement, it was corrected.</w:t>
      </w:r>
    </w:p>
    <w:p w14:paraId="6D106F20" w14:textId="086DBD1B" w:rsidR="00884693" w:rsidRDefault="00884693" w:rsidP="0042097A">
      <w:pPr>
        <w:pStyle w:val="NoSpacing"/>
        <w:rPr>
          <w:b/>
        </w:rPr>
      </w:pPr>
    </w:p>
    <w:p w14:paraId="50AA4D55" w14:textId="120CA35C" w:rsidR="008917EA" w:rsidRPr="0073113B" w:rsidRDefault="008917EA" w:rsidP="008917EA">
      <w:pPr>
        <w:pStyle w:val="NoSpacing"/>
        <w:rPr>
          <w:b/>
        </w:rPr>
      </w:pPr>
      <w:r>
        <w:rPr>
          <w:b/>
        </w:rPr>
        <w:t>Health Summary</w:t>
      </w:r>
      <w:r w:rsidRPr="0073113B">
        <w:rPr>
          <w:b/>
        </w:rPr>
        <w:t xml:space="preserve"> Changes</w:t>
      </w:r>
      <w:r>
        <w:rPr>
          <w:b/>
        </w:rPr>
        <w:t xml:space="preserve"> (GMTS*2.7*122)</w:t>
      </w:r>
    </w:p>
    <w:p w14:paraId="4826EA61" w14:textId="6278C1E4" w:rsidR="008917EA" w:rsidRDefault="008917EA" w:rsidP="008917EA">
      <w:pPr>
        <w:pStyle w:val="NoSpacing"/>
      </w:pPr>
      <w:r>
        <w:t xml:space="preserve">Tuscaloosa reported that when there is no data for a health summary object it is displaying the .01 instead of the Print Name. </w:t>
      </w:r>
    </w:p>
    <w:p w14:paraId="17FA6C59" w14:textId="77777777" w:rsidR="008917EA" w:rsidRDefault="008917EA" w:rsidP="008917EA">
      <w:pPr>
        <w:pStyle w:val="NoSpacing"/>
      </w:pPr>
    </w:p>
    <w:p w14:paraId="7D1B5564" w14:textId="77777777" w:rsidR="008917EA" w:rsidRPr="00545D1B" w:rsidRDefault="008917EA" w:rsidP="008917EA">
      <w:pPr>
        <w:autoSpaceDE w:val="0"/>
        <w:autoSpaceDN w:val="0"/>
        <w:adjustRightInd w:val="0"/>
        <w:rPr>
          <w:rFonts w:ascii="Courier New" w:hAnsi="Courier New" w:cs="Courier New"/>
          <w:sz w:val="18"/>
          <w:szCs w:val="18"/>
        </w:rPr>
      </w:pPr>
      <w:r>
        <w:rPr>
          <w:rFonts w:ascii="Courier New" w:hAnsi="Courier New" w:cs="Courier New"/>
          <w:sz w:val="18"/>
          <w:szCs w:val="18"/>
        </w:rPr>
        <w:t>*********</w:t>
      </w:r>
      <w:proofErr w:type="gramStart"/>
      <w:r>
        <w:rPr>
          <w:rFonts w:ascii="Courier New" w:hAnsi="Courier New" w:cs="Courier New"/>
          <w:sz w:val="18"/>
          <w:szCs w:val="18"/>
        </w:rPr>
        <w:t>*  CONFIDENTIAL</w:t>
      </w:r>
      <w:proofErr w:type="gramEnd"/>
      <w:r>
        <w:rPr>
          <w:rFonts w:ascii="Courier New" w:hAnsi="Courier New" w:cs="Courier New"/>
          <w:sz w:val="18"/>
          <w:szCs w:val="18"/>
        </w:rPr>
        <w:t xml:space="preserve"> PKR</w:t>
      </w:r>
      <w:r w:rsidRPr="00545D1B">
        <w:rPr>
          <w:rFonts w:ascii="Courier New" w:hAnsi="Courier New" w:cs="Courier New"/>
          <w:sz w:val="18"/>
          <w:szCs w:val="18"/>
        </w:rPr>
        <w:t xml:space="preserve"> Health Factors Selected SUMMARY   pg. 1 ***********</w:t>
      </w:r>
    </w:p>
    <w:p w14:paraId="1CA7CCF9" w14:textId="77777777" w:rsidR="008917EA" w:rsidRPr="00545D1B" w:rsidRDefault="008917EA" w:rsidP="008917EA">
      <w:pPr>
        <w:autoSpaceDE w:val="0"/>
        <w:autoSpaceDN w:val="0"/>
        <w:adjustRightInd w:val="0"/>
        <w:rPr>
          <w:rFonts w:ascii="Courier New" w:hAnsi="Courier New" w:cs="Courier New"/>
          <w:sz w:val="18"/>
          <w:szCs w:val="18"/>
        </w:rPr>
      </w:pPr>
      <w:proofErr w:type="gramStart"/>
      <w:r w:rsidRPr="00545D1B">
        <w:rPr>
          <w:rFonts w:ascii="Courier New" w:hAnsi="Courier New" w:cs="Courier New"/>
          <w:sz w:val="18"/>
          <w:szCs w:val="18"/>
        </w:rPr>
        <w:t>NIVEK,BETA</w:t>
      </w:r>
      <w:proofErr w:type="gramEnd"/>
      <w:r w:rsidRPr="00545D1B">
        <w:rPr>
          <w:rFonts w:ascii="Courier New" w:hAnsi="Courier New" w:cs="Courier New"/>
          <w:sz w:val="18"/>
          <w:szCs w:val="18"/>
        </w:rPr>
        <w:t xml:space="preserve">    543-54-3242                                       DOB: 03/13/1943</w:t>
      </w:r>
    </w:p>
    <w:p w14:paraId="6C6F38CE" w14:textId="77777777" w:rsidR="008917EA" w:rsidRPr="00545D1B" w:rsidRDefault="008917EA" w:rsidP="008917EA">
      <w:pPr>
        <w:autoSpaceDE w:val="0"/>
        <w:autoSpaceDN w:val="0"/>
        <w:adjustRightInd w:val="0"/>
        <w:rPr>
          <w:rFonts w:ascii="Courier New" w:hAnsi="Courier New" w:cs="Courier New"/>
          <w:sz w:val="18"/>
          <w:szCs w:val="18"/>
        </w:rPr>
      </w:pPr>
    </w:p>
    <w:p w14:paraId="01E33A90" w14:textId="77777777" w:rsidR="008917EA" w:rsidRPr="00545D1B" w:rsidRDefault="008917EA" w:rsidP="008917EA">
      <w:pPr>
        <w:autoSpaceDE w:val="0"/>
        <w:autoSpaceDN w:val="0"/>
        <w:adjustRightInd w:val="0"/>
        <w:rPr>
          <w:rFonts w:ascii="Courier New" w:hAnsi="Courier New" w:cs="Courier New"/>
          <w:sz w:val="18"/>
          <w:szCs w:val="18"/>
        </w:rPr>
      </w:pPr>
      <w:r w:rsidRPr="00545D1B">
        <w:rPr>
          <w:rFonts w:ascii="Courier New" w:hAnsi="Courier New" w:cs="Courier New"/>
          <w:sz w:val="18"/>
          <w:szCs w:val="18"/>
        </w:rPr>
        <w:t>--------------- SHF - Health Factor Select (max 4 occurrences) ---------------</w:t>
      </w:r>
    </w:p>
    <w:p w14:paraId="054A6661" w14:textId="77777777" w:rsidR="008917EA" w:rsidRPr="00545D1B" w:rsidRDefault="008917EA" w:rsidP="008917EA">
      <w:pPr>
        <w:autoSpaceDE w:val="0"/>
        <w:autoSpaceDN w:val="0"/>
        <w:adjustRightInd w:val="0"/>
        <w:rPr>
          <w:rFonts w:ascii="Courier New" w:hAnsi="Courier New" w:cs="Courier New"/>
          <w:sz w:val="18"/>
          <w:szCs w:val="18"/>
        </w:rPr>
      </w:pPr>
      <w:r w:rsidRPr="00545D1B">
        <w:rPr>
          <w:rFonts w:ascii="Courier New" w:hAnsi="Courier New" w:cs="Courier New"/>
          <w:sz w:val="18"/>
          <w:szCs w:val="18"/>
        </w:rPr>
        <w:t xml:space="preserve">                                  </w:t>
      </w:r>
    </w:p>
    <w:p w14:paraId="12465655" w14:textId="77777777" w:rsidR="008917EA" w:rsidRPr="00545D1B" w:rsidRDefault="008917EA" w:rsidP="008917EA">
      <w:pPr>
        <w:autoSpaceDE w:val="0"/>
        <w:autoSpaceDN w:val="0"/>
        <w:adjustRightInd w:val="0"/>
        <w:rPr>
          <w:rFonts w:ascii="Courier New" w:hAnsi="Courier New" w:cs="Courier New"/>
          <w:sz w:val="18"/>
          <w:szCs w:val="18"/>
        </w:rPr>
      </w:pPr>
      <w:r w:rsidRPr="00545D1B">
        <w:rPr>
          <w:rFonts w:ascii="Courier New" w:hAnsi="Courier New" w:cs="Courier New"/>
          <w:sz w:val="18"/>
          <w:szCs w:val="18"/>
        </w:rPr>
        <w:t xml:space="preserve">  No data available for GEC ADVANCE DIRECTIVE-YES; PKR TEST</w:t>
      </w:r>
    </w:p>
    <w:p w14:paraId="2F6AC31A" w14:textId="77777777" w:rsidR="008917EA" w:rsidRPr="00545D1B" w:rsidRDefault="008917EA" w:rsidP="008917EA">
      <w:pPr>
        <w:autoSpaceDE w:val="0"/>
        <w:autoSpaceDN w:val="0"/>
        <w:adjustRightInd w:val="0"/>
        <w:rPr>
          <w:rFonts w:ascii="Courier New" w:hAnsi="Courier New" w:cs="Courier New"/>
          <w:sz w:val="18"/>
          <w:szCs w:val="18"/>
        </w:rPr>
      </w:pPr>
    </w:p>
    <w:p w14:paraId="2DCB8AEF" w14:textId="77777777" w:rsidR="008917EA" w:rsidRPr="00545D1B" w:rsidRDefault="008917EA" w:rsidP="008917EA">
      <w:pPr>
        <w:autoSpaceDE w:val="0"/>
        <w:autoSpaceDN w:val="0"/>
        <w:adjustRightInd w:val="0"/>
        <w:rPr>
          <w:rFonts w:ascii="Courier New" w:hAnsi="Courier New" w:cs="Courier New"/>
          <w:sz w:val="18"/>
          <w:szCs w:val="18"/>
        </w:rPr>
      </w:pPr>
      <w:r w:rsidRPr="00545D1B">
        <w:rPr>
          <w:rFonts w:ascii="Courier New" w:hAnsi="Courier New" w:cs="Courier New"/>
          <w:sz w:val="18"/>
          <w:szCs w:val="18"/>
        </w:rPr>
        <w:lastRenderedPageBreak/>
        <w:t>**************************************************************************</w:t>
      </w:r>
    </w:p>
    <w:p w14:paraId="749DC3C8" w14:textId="77777777" w:rsidR="008917EA" w:rsidRDefault="008917EA" w:rsidP="008917EA">
      <w:pPr>
        <w:pStyle w:val="NoSpacing"/>
      </w:pPr>
    </w:p>
    <w:p w14:paraId="636CC6C1" w14:textId="7A1052BA" w:rsidR="008917EA" w:rsidRDefault="008917EA" w:rsidP="008917EA">
      <w:pPr>
        <w:pStyle w:val="NoSpacing"/>
      </w:pPr>
      <w:r>
        <w:t>When converting health summaries to use the Print Name instead of the .01 the object output was overlooked. The Print Name field only exists for Education Topics, Exams, and Health Factors. The change was made to use Print Name for these data types, if it has been populated, otherwise the .01 will be used.</w:t>
      </w:r>
    </w:p>
    <w:p w14:paraId="5F11BC58" w14:textId="77777777" w:rsidR="008917EA" w:rsidRDefault="008917EA" w:rsidP="008917EA">
      <w:pPr>
        <w:pStyle w:val="NoSpacing"/>
      </w:pPr>
    </w:p>
    <w:p w14:paraId="46735AD4"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w:t>
      </w:r>
      <w:proofErr w:type="gramStart"/>
      <w:r w:rsidRPr="005B51F7">
        <w:rPr>
          <w:rFonts w:ascii="Courier New" w:hAnsi="Courier New" w:cs="Courier New"/>
          <w:sz w:val="18"/>
          <w:szCs w:val="18"/>
        </w:rPr>
        <w:t>*  CONFIDENTIAL</w:t>
      </w:r>
      <w:proofErr w:type="gramEnd"/>
      <w:r w:rsidRPr="005B51F7">
        <w:rPr>
          <w:rFonts w:ascii="Courier New" w:hAnsi="Courier New" w:cs="Courier New"/>
          <w:sz w:val="18"/>
          <w:szCs w:val="18"/>
        </w:rPr>
        <w:t xml:space="preserve"> PKR Health Factors Selected SUMMARY   pg. 1 ***********</w:t>
      </w:r>
    </w:p>
    <w:p w14:paraId="52704F35" w14:textId="77777777" w:rsidR="008917EA" w:rsidRPr="005B51F7" w:rsidRDefault="008917EA" w:rsidP="008917EA">
      <w:pPr>
        <w:autoSpaceDE w:val="0"/>
        <w:autoSpaceDN w:val="0"/>
        <w:adjustRightInd w:val="0"/>
        <w:rPr>
          <w:rFonts w:ascii="Courier New" w:hAnsi="Courier New" w:cs="Courier New"/>
          <w:sz w:val="18"/>
          <w:szCs w:val="18"/>
        </w:rPr>
      </w:pPr>
      <w:proofErr w:type="gramStart"/>
      <w:r w:rsidRPr="005B51F7">
        <w:rPr>
          <w:rFonts w:ascii="Courier New" w:hAnsi="Courier New" w:cs="Courier New"/>
          <w:sz w:val="18"/>
          <w:szCs w:val="18"/>
        </w:rPr>
        <w:t>NIVEK,BETA</w:t>
      </w:r>
      <w:proofErr w:type="gramEnd"/>
      <w:r w:rsidRPr="005B51F7">
        <w:rPr>
          <w:rFonts w:ascii="Courier New" w:hAnsi="Courier New" w:cs="Courier New"/>
          <w:sz w:val="18"/>
          <w:szCs w:val="18"/>
        </w:rPr>
        <w:t xml:space="preserve">    543-54-3242                                       DOB: 03/13/1943</w:t>
      </w:r>
    </w:p>
    <w:p w14:paraId="399B7614" w14:textId="77777777" w:rsidR="008917EA" w:rsidRPr="005B51F7" w:rsidRDefault="008917EA" w:rsidP="008917EA">
      <w:pPr>
        <w:autoSpaceDE w:val="0"/>
        <w:autoSpaceDN w:val="0"/>
        <w:adjustRightInd w:val="0"/>
        <w:rPr>
          <w:rFonts w:ascii="Courier New" w:hAnsi="Courier New" w:cs="Courier New"/>
          <w:sz w:val="18"/>
          <w:szCs w:val="18"/>
        </w:rPr>
      </w:pPr>
    </w:p>
    <w:p w14:paraId="1C0D9E3B"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 SHF - Health Factor Select (max 4 occurrences) ---------------</w:t>
      </w:r>
    </w:p>
    <w:p w14:paraId="517C036A"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 xml:space="preserve">                                  </w:t>
      </w:r>
    </w:p>
    <w:p w14:paraId="1D9BEC60"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No data available for: Geriatric Extended Care Advance Directive-Yes</w:t>
      </w:r>
    </w:p>
    <w:p w14:paraId="01C7E3D0"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PKR Test - very long print name to test the formatting in health</w:t>
      </w:r>
    </w:p>
    <w:p w14:paraId="6C7B5A3B"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VA-UPDATE_2_0_33</w:t>
      </w:r>
    </w:p>
    <w:p w14:paraId="53418810" w14:textId="77777777" w:rsidR="008917EA" w:rsidRPr="005B51F7" w:rsidRDefault="008917EA" w:rsidP="008917EA">
      <w:pPr>
        <w:autoSpaceDE w:val="0"/>
        <w:autoSpaceDN w:val="0"/>
        <w:adjustRightInd w:val="0"/>
        <w:rPr>
          <w:rFonts w:ascii="Courier New" w:hAnsi="Courier New" w:cs="Courier New"/>
          <w:sz w:val="18"/>
          <w:szCs w:val="18"/>
        </w:rPr>
      </w:pPr>
    </w:p>
    <w:p w14:paraId="140DBDAF" w14:textId="77777777" w:rsidR="008917EA" w:rsidRPr="005B51F7" w:rsidRDefault="008917EA" w:rsidP="008917EA">
      <w:pPr>
        <w:autoSpaceDE w:val="0"/>
        <w:autoSpaceDN w:val="0"/>
        <w:adjustRightInd w:val="0"/>
        <w:rPr>
          <w:rFonts w:ascii="Courier New" w:hAnsi="Courier New" w:cs="Courier New"/>
          <w:sz w:val="18"/>
          <w:szCs w:val="18"/>
        </w:rPr>
      </w:pPr>
      <w:r w:rsidRPr="005B51F7">
        <w:rPr>
          <w:rFonts w:ascii="Courier New" w:hAnsi="Courier New" w:cs="Courier New"/>
          <w:sz w:val="18"/>
          <w:szCs w:val="18"/>
        </w:rPr>
        <w:t>**************************************************************************</w:t>
      </w:r>
    </w:p>
    <w:p w14:paraId="74FC76AB" w14:textId="77777777" w:rsidR="008917EA" w:rsidRDefault="008917EA" w:rsidP="0042097A">
      <w:pPr>
        <w:pStyle w:val="NoSpacing"/>
        <w:rPr>
          <w:b/>
        </w:rPr>
      </w:pPr>
    </w:p>
    <w:p w14:paraId="617817B1" w14:textId="655E4881" w:rsidR="008F43B8" w:rsidRPr="0073113B" w:rsidRDefault="0042097A" w:rsidP="0042097A">
      <w:pPr>
        <w:pStyle w:val="NoSpacing"/>
        <w:rPr>
          <w:b/>
        </w:rPr>
      </w:pPr>
      <w:r>
        <w:rPr>
          <w:b/>
        </w:rPr>
        <w:t>Problem List</w:t>
      </w:r>
      <w:r w:rsidRPr="0073113B">
        <w:rPr>
          <w:b/>
        </w:rPr>
        <w:t xml:space="preserve"> Changes</w:t>
      </w:r>
      <w:r>
        <w:rPr>
          <w:b/>
        </w:rPr>
        <w:t xml:space="preserve"> (GMPL*2.0*53)</w:t>
      </w:r>
    </w:p>
    <w:p w14:paraId="12C14BA8" w14:textId="21F5BBC1" w:rsidR="0074233B" w:rsidRDefault="000653BE" w:rsidP="000653BE">
      <w:pPr>
        <w:pStyle w:val="NoSpacing"/>
        <w:rPr>
          <w:rFonts w:cs="r_ansi"/>
        </w:rPr>
      </w:pPr>
      <w:r>
        <w:rPr>
          <w:rFonts w:cs="r_ansi"/>
        </w:rPr>
        <w:t xml:space="preserve">A developer </w:t>
      </w:r>
      <w:r w:rsidRPr="000653BE">
        <w:rPr>
          <w:rFonts w:cs="r_ansi"/>
        </w:rPr>
        <w:t xml:space="preserve">found a bug in IN1^GMPLMGR, which is used when a problem is added.  If DUZ(“AG”) does not have the value “V”, </w:t>
      </w:r>
      <w:r>
        <w:rPr>
          <w:rFonts w:cs="r_ansi"/>
        </w:rPr>
        <w:t>it could cause a hard crash. To expedite getting this corrected the fix was added to GMPL*2.0*53.</w:t>
      </w:r>
    </w:p>
    <w:p w14:paraId="513FA407" w14:textId="7DF62C91" w:rsidR="000B65B1" w:rsidRDefault="000B65B1" w:rsidP="0074233B">
      <w:pPr>
        <w:pStyle w:val="NoSpacing"/>
        <w:rPr>
          <w:rFonts w:cs="r_ansi"/>
        </w:rPr>
      </w:pPr>
    </w:p>
    <w:p w14:paraId="6818A8F0" w14:textId="6E541772" w:rsidR="000B65B1" w:rsidRPr="000B65B1" w:rsidRDefault="000B65B1" w:rsidP="0074233B">
      <w:pPr>
        <w:pStyle w:val="NoSpacing"/>
        <w:rPr>
          <w:rFonts w:cs="r_ansi"/>
          <w:b/>
        </w:rPr>
      </w:pPr>
      <w:r w:rsidRPr="000B65B1">
        <w:rPr>
          <w:rFonts w:cs="r_ansi"/>
          <w:b/>
        </w:rPr>
        <w:t>Order Entry Changes (OR*3.0*501)</w:t>
      </w:r>
    </w:p>
    <w:p w14:paraId="2CE70EAB" w14:textId="18E663A7" w:rsidR="00884693" w:rsidRDefault="00884693" w:rsidP="000B65B1">
      <w:pPr>
        <w:pStyle w:val="NoSpacing"/>
      </w:pPr>
      <w:r>
        <w:t>None</w:t>
      </w:r>
    </w:p>
    <w:p w14:paraId="6015EFE3" w14:textId="77777777" w:rsidR="00E0497A" w:rsidRDefault="00E0497A" w:rsidP="00E0497A">
      <w:pPr>
        <w:pStyle w:val="NoSpacing"/>
        <w:rPr>
          <w:rFonts w:cs="r_ansi"/>
        </w:rPr>
      </w:pPr>
    </w:p>
    <w:p w14:paraId="44A0B726" w14:textId="77777777" w:rsidR="0042097A" w:rsidRDefault="0042097A" w:rsidP="006571EB">
      <w:pPr>
        <w:pStyle w:val="NoSpacing"/>
      </w:pPr>
    </w:p>
    <w:sectPr w:rsidR="0042097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BBEB4" w14:textId="77777777" w:rsidR="00204DBD" w:rsidRDefault="00204DBD" w:rsidP="00B54197">
      <w:r>
        <w:separator/>
      </w:r>
    </w:p>
  </w:endnote>
  <w:endnote w:type="continuationSeparator" w:id="0">
    <w:p w14:paraId="599B0A0F" w14:textId="77777777" w:rsidR="00204DBD" w:rsidRDefault="00204DBD" w:rsidP="00B5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8652135"/>
      <w:docPartObj>
        <w:docPartGallery w:val="Page Numbers (Bottom of Page)"/>
        <w:docPartUnique/>
      </w:docPartObj>
    </w:sdtPr>
    <w:sdtEndPr>
      <w:rPr>
        <w:noProof/>
      </w:rPr>
    </w:sdtEndPr>
    <w:sdtContent>
      <w:p w14:paraId="28353B2F" w14:textId="11D651F5" w:rsidR="00B65187" w:rsidRDefault="00B65187">
        <w:pPr>
          <w:pStyle w:val="Footer"/>
          <w:jc w:val="center"/>
        </w:pPr>
        <w:r>
          <w:fldChar w:fldCharType="begin"/>
        </w:r>
        <w:r>
          <w:instrText xml:space="preserve"> PAGE   \* MERGEFORMAT </w:instrText>
        </w:r>
        <w:r>
          <w:fldChar w:fldCharType="separate"/>
        </w:r>
        <w:r w:rsidR="00227B0D">
          <w:rPr>
            <w:noProof/>
          </w:rPr>
          <w:t>2</w:t>
        </w:r>
        <w:r>
          <w:rPr>
            <w:noProof/>
          </w:rPr>
          <w:fldChar w:fldCharType="end"/>
        </w:r>
      </w:p>
    </w:sdtContent>
  </w:sdt>
  <w:p w14:paraId="1D2C5437" w14:textId="77777777" w:rsidR="00B65187" w:rsidRDefault="00B65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6B94D" w14:textId="77777777" w:rsidR="00204DBD" w:rsidRDefault="00204DBD" w:rsidP="00B54197">
      <w:r>
        <w:separator/>
      </w:r>
    </w:p>
  </w:footnote>
  <w:footnote w:type="continuationSeparator" w:id="0">
    <w:p w14:paraId="7E715971" w14:textId="77777777" w:rsidR="00204DBD" w:rsidRDefault="00204DBD" w:rsidP="00B541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3D"/>
    <w:rsid w:val="000012FA"/>
    <w:rsid w:val="00010FD7"/>
    <w:rsid w:val="0001194F"/>
    <w:rsid w:val="00015BCA"/>
    <w:rsid w:val="000171DF"/>
    <w:rsid w:val="00017337"/>
    <w:rsid w:val="000209EA"/>
    <w:rsid w:val="00021A8D"/>
    <w:rsid w:val="0002370A"/>
    <w:rsid w:val="00024840"/>
    <w:rsid w:val="000253AA"/>
    <w:rsid w:val="00026937"/>
    <w:rsid w:val="00030AD9"/>
    <w:rsid w:val="0003176B"/>
    <w:rsid w:val="000327F5"/>
    <w:rsid w:val="0003311A"/>
    <w:rsid w:val="000361F1"/>
    <w:rsid w:val="000369CE"/>
    <w:rsid w:val="00040B57"/>
    <w:rsid w:val="000419F5"/>
    <w:rsid w:val="00044DDD"/>
    <w:rsid w:val="00044F50"/>
    <w:rsid w:val="0004702D"/>
    <w:rsid w:val="000503F0"/>
    <w:rsid w:val="00050976"/>
    <w:rsid w:val="00050DFB"/>
    <w:rsid w:val="00053353"/>
    <w:rsid w:val="00054035"/>
    <w:rsid w:val="00055045"/>
    <w:rsid w:val="000558AA"/>
    <w:rsid w:val="0005604D"/>
    <w:rsid w:val="00057AC7"/>
    <w:rsid w:val="00057BAA"/>
    <w:rsid w:val="0006413A"/>
    <w:rsid w:val="000653BE"/>
    <w:rsid w:val="00065D4E"/>
    <w:rsid w:val="00066925"/>
    <w:rsid w:val="00066D4C"/>
    <w:rsid w:val="00067C52"/>
    <w:rsid w:val="00072FEC"/>
    <w:rsid w:val="0007361D"/>
    <w:rsid w:val="00077FE0"/>
    <w:rsid w:val="0008022E"/>
    <w:rsid w:val="0008350E"/>
    <w:rsid w:val="000978C6"/>
    <w:rsid w:val="000A058E"/>
    <w:rsid w:val="000A376B"/>
    <w:rsid w:val="000A3CF6"/>
    <w:rsid w:val="000A6F22"/>
    <w:rsid w:val="000A7C73"/>
    <w:rsid w:val="000B0906"/>
    <w:rsid w:val="000B484D"/>
    <w:rsid w:val="000B48D5"/>
    <w:rsid w:val="000B65B1"/>
    <w:rsid w:val="000B789B"/>
    <w:rsid w:val="000C01A3"/>
    <w:rsid w:val="000C3463"/>
    <w:rsid w:val="000C4009"/>
    <w:rsid w:val="000C5CAC"/>
    <w:rsid w:val="000C6F30"/>
    <w:rsid w:val="000C7A8B"/>
    <w:rsid w:val="000D0D66"/>
    <w:rsid w:val="000D2A75"/>
    <w:rsid w:val="000D3AEE"/>
    <w:rsid w:val="000D4540"/>
    <w:rsid w:val="000D7A0D"/>
    <w:rsid w:val="000D7B48"/>
    <w:rsid w:val="000E2F9D"/>
    <w:rsid w:val="000E3945"/>
    <w:rsid w:val="000E63CE"/>
    <w:rsid w:val="000E73B6"/>
    <w:rsid w:val="000F0B34"/>
    <w:rsid w:val="000F2739"/>
    <w:rsid w:val="000F2DC2"/>
    <w:rsid w:val="000F2FBD"/>
    <w:rsid w:val="000F58D4"/>
    <w:rsid w:val="000F6EB5"/>
    <w:rsid w:val="000F7D22"/>
    <w:rsid w:val="0010251B"/>
    <w:rsid w:val="0010384D"/>
    <w:rsid w:val="00104A6E"/>
    <w:rsid w:val="00104E5B"/>
    <w:rsid w:val="00106F1F"/>
    <w:rsid w:val="00107A97"/>
    <w:rsid w:val="001108D8"/>
    <w:rsid w:val="00114C6C"/>
    <w:rsid w:val="0012129A"/>
    <w:rsid w:val="00124CB0"/>
    <w:rsid w:val="00124DBC"/>
    <w:rsid w:val="00127A2E"/>
    <w:rsid w:val="00127F48"/>
    <w:rsid w:val="0013139E"/>
    <w:rsid w:val="001346B2"/>
    <w:rsid w:val="0013592F"/>
    <w:rsid w:val="0013683E"/>
    <w:rsid w:val="00136C66"/>
    <w:rsid w:val="00140FAE"/>
    <w:rsid w:val="0014285A"/>
    <w:rsid w:val="00142A5A"/>
    <w:rsid w:val="00142B9C"/>
    <w:rsid w:val="001451E0"/>
    <w:rsid w:val="001458DE"/>
    <w:rsid w:val="00146325"/>
    <w:rsid w:val="0014707C"/>
    <w:rsid w:val="00147CE2"/>
    <w:rsid w:val="001530F7"/>
    <w:rsid w:val="00153A41"/>
    <w:rsid w:val="00154804"/>
    <w:rsid w:val="001549B8"/>
    <w:rsid w:val="001551D8"/>
    <w:rsid w:val="00160670"/>
    <w:rsid w:val="00160FA4"/>
    <w:rsid w:val="0016399A"/>
    <w:rsid w:val="0016413D"/>
    <w:rsid w:val="00164E27"/>
    <w:rsid w:val="00165747"/>
    <w:rsid w:val="001668BD"/>
    <w:rsid w:val="001676B0"/>
    <w:rsid w:val="00171CCF"/>
    <w:rsid w:val="00173D6F"/>
    <w:rsid w:val="00181765"/>
    <w:rsid w:val="0018476B"/>
    <w:rsid w:val="001863EE"/>
    <w:rsid w:val="001878F3"/>
    <w:rsid w:val="001913CE"/>
    <w:rsid w:val="00191538"/>
    <w:rsid w:val="001962F5"/>
    <w:rsid w:val="001963ED"/>
    <w:rsid w:val="001965EF"/>
    <w:rsid w:val="001A136A"/>
    <w:rsid w:val="001B00CF"/>
    <w:rsid w:val="001B02D6"/>
    <w:rsid w:val="001B2240"/>
    <w:rsid w:val="001B38C0"/>
    <w:rsid w:val="001C0E0E"/>
    <w:rsid w:val="001C1E18"/>
    <w:rsid w:val="001C2423"/>
    <w:rsid w:val="001C2C43"/>
    <w:rsid w:val="001C6082"/>
    <w:rsid w:val="001D0C17"/>
    <w:rsid w:val="001D195B"/>
    <w:rsid w:val="001D2668"/>
    <w:rsid w:val="001D32A4"/>
    <w:rsid w:val="001D3BD3"/>
    <w:rsid w:val="001D5039"/>
    <w:rsid w:val="001D5BCA"/>
    <w:rsid w:val="001E0288"/>
    <w:rsid w:val="001E0AF1"/>
    <w:rsid w:val="001E0E9C"/>
    <w:rsid w:val="001E100E"/>
    <w:rsid w:val="001E1B65"/>
    <w:rsid w:val="001E255C"/>
    <w:rsid w:val="001E2FA2"/>
    <w:rsid w:val="001E5C55"/>
    <w:rsid w:val="001F1B01"/>
    <w:rsid w:val="001F3D87"/>
    <w:rsid w:val="001F52D3"/>
    <w:rsid w:val="00200454"/>
    <w:rsid w:val="0020253B"/>
    <w:rsid w:val="0020412B"/>
    <w:rsid w:val="00204DBD"/>
    <w:rsid w:val="00204FBB"/>
    <w:rsid w:val="002062A6"/>
    <w:rsid w:val="002104D4"/>
    <w:rsid w:val="00210D31"/>
    <w:rsid w:val="00213463"/>
    <w:rsid w:val="00214FCB"/>
    <w:rsid w:val="00215053"/>
    <w:rsid w:val="00215F0A"/>
    <w:rsid w:val="00217C17"/>
    <w:rsid w:val="00217CDF"/>
    <w:rsid w:val="00220D27"/>
    <w:rsid w:val="00221D69"/>
    <w:rsid w:val="00223033"/>
    <w:rsid w:val="00225ABC"/>
    <w:rsid w:val="00226C15"/>
    <w:rsid w:val="00227B0D"/>
    <w:rsid w:val="002323B3"/>
    <w:rsid w:val="002376C7"/>
    <w:rsid w:val="00241D78"/>
    <w:rsid w:val="0024321B"/>
    <w:rsid w:val="00246EC7"/>
    <w:rsid w:val="00256456"/>
    <w:rsid w:val="00257999"/>
    <w:rsid w:val="002607C8"/>
    <w:rsid w:val="00260C90"/>
    <w:rsid w:val="00263FB5"/>
    <w:rsid w:val="00264C91"/>
    <w:rsid w:val="00266A14"/>
    <w:rsid w:val="00270F39"/>
    <w:rsid w:val="00271EA4"/>
    <w:rsid w:val="00272761"/>
    <w:rsid w:val="00277B5D"/>
    <w:rsid w:val="00282DD1"/>
    <w:rsid w:val="00283681"/>
    <w:rsid w:val="00284345"/>
    <w:rsid w:val="00286EA3"/>
    <w:rsid w:val="0029142A"/>
    <w:rsid w:val="00291664"/>
    <w:rsid w:val="00293495"/>
    <w:rsid w:val="002A0415"/>
    <w:rsid w:val="002A4F34"/>
    <w:rsid w:val="002A6504"/>
    <w:rsid w:val="002B0605"/>
    <w:rsid w:val="002B0CF3"/>
    <w:rsid w:val="002B2A03"/>
    <w:rsid w:val="002B6545"/>
    <w:rsid w:val="002C2C9C"/>
    <w:rsid w:val="002C4349"/>
    <w:rsid w:val="002C745A"/>
    <w:rsid w:val="002D00BE"/>
    <w:rsid w:val="002D3D8F"/>
    <w:rsid w:val="002D40B0"/>
    <w:rsid w:val="002D52E3"/>
    <w:rsid w:val="002D6A61"/>
    <w:rsid w:val="002D7536"/>
    <w:rsid w:val="002E194E"/>
    <w:rsid w:val="002E2FA4"/>
    <w:rsid w:val="002E63F6"/>
    <w:rsid w:val="002E7C18"/>
    <w:rsid w:val="002F06F1"/>
    <w:rsid w:val="002F1E2C"/>
    <w:rsid w:val="002F2432"/>
    <w:rsid w:val="002F2ACD"/>
    <w:rsid w:val="002F3EE6"/>
    <w:rsid w:val="002F4586"/>
    <w:rsid w:val="002F4C9E"/>
    <w:rsid w:val="002F6734"/>
    <w:rsid w:val="002F744C"/>
    <w:rsid w:val="00300057"/>
    <w:rsid w:val="00301877"/>
    <w:rsid w:val="00302585"/>
    <w:rsid w:val="0031018A"/>
    <w:rsid w:val="00312B1E"/>
    <w:rsid w:val="00313F19"/>
    <w:rsid w:val="0031422F"/>
    <w:rsid w:val="0031669C"/>
    <w:rsid w:val="00317396"/>
    <w:rsid w:val="00321054"/>
    <w:rsid w:val="00322F92"/>
    <w:rsid w:val="00323D2E"/>
    <w:rsid w:val="00323E65"/>
    <w:rsid w:val="003265EE"/>
    <w:rsid w:val="00334D26"/>
    <w:rsid w:val="003371BB"/>
    <w:rsid w:val="0033759C"/>
    <w:rsid w:val="00337628"/>
    <w:rsid w:val="003377DC"/>
    <w:rsid w:val="003513FB"/>
    <w:rsid w:val="00351CB1"/>
    <w:rsid w:val="003541DC"/>
    <w:rsid w:val="00355C2E"/>
    <w:rsid w:val="00362356"/>
    <w:rsid w:val="00362D3F"/>
    <w:rsid w:val="0036577B"/>
    <w:rsid w:val="00367805"/>
    <w:rsid w:val="00370C42"/>
    <w:rsid w:val="0037440A"/>
    <w:rsid w:val="00381387"/>
    <w:rsid w:val="0038620B"/>
    <w:rsid w:val="00386730"/>
    <w:rsid w:val="00386E27"/>
    <w:rsid w:val="00386EBB"/>
    <w:rsid w:val="003873EC"/>
    <w:rsid w:val="00387410"/>
    <w:rsid w:val="00391DCF"/>
    <w:rsid w:val="003929FA"/>
    <w:rsid w:val="00393064"/>
    <w:rsid w:val="00393C67"/>
    <w:rsid w:val="00395FBE"/>
    <w:rsid w:val="0039677B"/>
    <w:rsid w:val="00397334"/>
    <w:rsid w:val="003A006C"/>
    <w:rsid w:val="003A1EB4"/>
    <w:rsid w:val="003A2D1F"/>
    <w:rsid w:val="003A332E"/>
    <w:rsid w:val="003A4967"/>
    <w:rsid w:val="003A7B0E"/>
    <w:rsid w:val="003B0A57"/>
    <w:rsid w:val="003B1BB6"/>
    <w:rsid w:val="003B1F1C"/>
    <w:rsid w:val="003B2D33"/>
    <w:rsid w:val="003B30E9"/>
    <w:rsid w:val="003B7837"/>
    <w:rsid w:val="003C0CE5"/>
    <w:rsid w:val="003C4FC0"/>
    <w:rsid w:val="003C7B1A"/>
    <w:rsid w:val="003C7CAD"/>
    <w:rsid w:val="003D0C0A"/>
    <w:rsid w:val="003D0D5D"/>
    <w:rsid w:val="003D3CA5"/>
    <w:rsid w:val="003D77B8"/>
    <w:rsid w:val="003E1A4E"/>
    <w:rsid w:val="003E202A"/>
    <w:rsid w:val="003E7755"/>
    <w:rsid w:val="003F0EE4"/>
    <w:rsid w:val="003F1FC3"/>
    <w:rsid w:val="003F4994"/>
    <w:rsid w:val="003F4CE3"/>
    <w:rsid w:val="003F5A8F"/>
    <w:rsid w:val="00404226"/>
    <w:rsid w:val="00405AE7"/>
    <w:rsid w:val="00406A58"/>
    <w:rsid w:val="00406DA2"/>
    <w:rsid w:val="00407410"/>
    <w:rsid w:val="0041264A"/>
    <w:rsid w:val="00416316"/>
    <w:rsid w:val="004163A5"/>
    <w:rsid w:val="0042097A"/>
    <w:rsid w:val="004209C1"/>
    <w:rsid w:val="00422564"/>
    <w:rsid w:val="004241A5"/>
    <w:rsid w:val="00426D34"/>
    <w:rsid w:val="00427BC6"/>
    <w:rsid w:val="00431F80"/>
    <w:rsid w:val="00432845"/>
    <w:rsid w:val="004351ED"/>
    <w:rsid w:val="004419BF"/>
    <w:rsid w:val="0044236D"/>
    <w:rsid w:val="004437AB"/>
    <w:rsid w:val="00444022"/>
    <w:rsid w:val="0044468F"/>
    <w:rsid w:val="00446D25"/>
    <w:rsid w:val="00450423"/>
    <w:rsid w:val="00450E31"/>
    <w:rsid w:val="0045199E"/>
    <w:rsid w:val="00453966"/>
    <w:rsid w:val="00454637"/>
    <w:rsid w:val="00454D46"/>
    <w:rsid w:val="00462980"/>
    <w:rsid w:val="004742F6"/>
    <w:rsid w:val="00475954"/>
    <w:rsid w:val="00475E66"/>
    <w:rsid w:val="00477071"/>
    <w:rsid w:val="004817E5"/>
    <w:rsid w:val="004852D8"/>
    <w:rsid w:val="00486D42"/>
    <w:rsid w:val="0048731F"/>
    <w:rsid w:val="00490598"/>
    <w:rsid w:val="00490889"/>
    <w:rsid w:val="00492511"/>
    <w:rsid w:val="00497C04"/>
    <w:rsid w:val="004A08C4"/>
    <w:rsid w:val="004A12A8"/>
    <w:rsid w:val="004A2618"/>
    <w:rsid w:val="004A29A3"/>
    <w:rsid w:val="004B1835"/>
    <w:rsid w:val="004B232C"/>
    <w:rsid w:val="004B3D76"/>
    <w:rsid w:val="004B51EE"/>
    <w:rsid w:val="004B62E7"/>
    <w:rsid w:val="004B6AD4"/>
    <w:rsid w:val="004B6EFA"/>
    <w:rsid w:val="004C38A7"/>
    <w:rsid w:val="004C3CB6"/>
    <w:rsid w:val="004C5A56"/>
    <w:rsid w:val="004C6B38"/>
    <w:rsid w:val="004D2351"/>
    <w:rsid w:val="004D365A"/>
    <w:rsid w:val="004D3D39"/>
    <w:rsid w:val="004D63B4"/>
    <w:rsid w:val="004E11B0"/>
    <w:rsid w:val="004E5E66"/>
    <w:rsid w:val="004E6EE0"/>
    <w:rsid w:val="004F09FA"/>
    <w:rsid w:val="004F5E97"/>
    <w:rsid w:val="004F6790"/>
    <w:rsid w:val="0050191C"/>
    <w:rsid w:val="00503C34"/>
    <w:rsid w:val="005052EB"/>
    <w:rsid w:val="00511D0F"/>
    <w:rsid w:val="0051233E"/>
    <w:rsid w:val="00512D9F"/>
    <w:rsid w:val="00514114"/>
    <w:rsid w:val="00514D01"/>
    <w:rsid w:val="0051594C"/>
    <w:rsid w:val="005224C0"/>
    <w:rsid w:val="00524252"/>
    <w:rsid w:val="005252AA"/>
    <w:rsid w:val="00525452"/>
    <w:rsid w:val="00525E78"/>
    <w:rsid w:val="00530108"/>
    <w:rsid w:val="00534E4B"/>
    <w:rsid w:val="00545CCC"/>
    <w:rsid w:val="0054764B"/>
    <w:rsid w:val="0054796E"/>
    <w:rsid w:val="00547BE3"/>
    <w:rsid w:val="00550611"/>
    <w:rsid w:val="0055098D"/>
    <w:rsid w:val="0055169B"/>
    <w:rsid w:val="00553593"/>
    <w:rsid w:val="00553EBD"/>
    <w:rsid w:val="005555C5"/>
    <w:rsid w:val="00557546"/>
    <w:rsid w:val="00557C6F"/>
    <w:rsid w:val="0056221C"/>
    <w:rsid w:val="00566B7E"/>
    <w:rsid w:val="00572218"/>
    <w:rsid w:val="00573637"/>
    <w:rsid w:val="005742A9"/>
    <w:rsid w:val="00576A5E"/>
    <w:rsid w:val="00585C4F"/>
    <w:rsid w:val="005860B7"/>
    <w:rsid w:val="00587688"/>
    <w:rsid w:val="0058784C"/>
    <w:rsid w:val="00591EC8"/>
    <w:rsid w:val="00593F3A"/>
    <w:rsid w:val="005A309E"/>
    <w:rsid w:val="005A4707"/>
    <w:rsid w:val="005A522C"/>
    <w:rsid w:val="005A53FF"/>
    <w:rsid w:val="005A667B"/>
    <w:rsid w:val="005B0353"/>
    <w:rsid w:val="005B276F"/>
    <w:rsid w:val="005B591E"/>
    <w:rsid w:val="005C273D"/>
    <w:rsid w:val="005C3B4E"/>
    <w:rsid w:val="005D010D"/>
    <w:rsid w:val="005D3594"/>
    <w:rsid w:val="005D63F6"/>
    <w:rsid w:val="005E276C"/>
    <w:rsid w:val="005E2BB6"/>
    <w:rsid w:val="005E5CA4"/>
    <w:rsid w:val="005F06FD"/>
    <w:rsid w:val="005F1F9C"/>
    <w:rsid w:val="005F3910"/>
    <w:rsid w:val="005F5F14"/>
    <w:rsid w:val="005F753E"/>
    <w:rsid w:val="005F7B44"/>
    <w:rsid w:val="0060208F"/>
    <w:rsid w:val="006101E2"/>
    <w:rsid w:val="00611B0A"/>
    <w:rsid w:val="00612C20"/>
    <w:rsid w:val="00612D20"/>
    <w:rsid w:val="00613D7C"/>
    <w:rsid w:val="0061508E"/>
    <w:rsid w:val="00615585"/>
    <w:rsid w:val="00616DAF"/>
    <w:rsid w:val="006207BA"/>
    <w:rsid w:val="00625F72"/>
    <w:rsid w:val="006261D2"/>
    <w:rsid w:val="006265FD"/>
    <w:rsid w:val="00630D0F"/>
    <w:rsid w:val="0063300A"/>
    <w:rsid w:val="00637523"/>
    <w:rsid w:val="00640C09"/>
    <w:rsid w:val="00641695"/>
    <w:rsid w:val="00642CE5"/>
    <w:rsid w:val="00643C1D"/>
    <w:rsid w:val="00644614"/>
    <w:rsid w:val="006456D1"/>
    <w:rsid w:val="00654155"/>
    <w:rsid w:val="006542F0"/>
    <w:rsid w:val="006545E4"/>
    <w:rsid w:val="00656995"/>
    <w:rsid w:val="00656C00"/>
    <w:rsid w:val="006571EB"/>
    <w:rsid w:val="00660556"/>
    <w:rsid w:val="006641F0"/>
    <w:rsid w:val="00664AB5"/>
    <w:rsid w:val="00666FDB"/>
    <w:rsid w:val="006674B5"/>
    <w:rsid w:val="0067218F"/>
    <w:rsid w:val="006761DF"/>
    <w:rsid w:val="00680304"/>
    <w:rsid w:val="006814D5"/>
    <w:rsid w:val="006837E7"/>
    <w:rsid w:val="0069238A"/>
    <w:rsid w:val="00693CE9"/>
    <w:rsid w:val="00694161"/>
    <w:rsid w:val="006949DF"/>
    <w:rsid w:val="00694F88"/>
    <w:rsid w:val="006965EA"/>
    <w:rsid w:val="00696765"/>
    <w:rsid w:val="00696BCC"/>
    <w:rsid w:val="006A0770"/>
    <w:rsid w:val="006A0AC8"/>
    <w:rsid w:val="006A0F14"/>
    <w:rsid w:val="006A67E9"/>
    <w:rsid w:val="006A796F"/>
    <w:rsid w:val="006B1469"/>
    <w:rsid w:val="006B2E27"/>
    <w:rsid w:val="006B538E"/>
    <w:rsid w:val="006B6E34"/>
    <w:rsid w:val="006B799A"/>
    <w:rsid w:val="006B7B73"/>
    <w:rsid w:val="006C1730"/>
    <w:rsid w:val="006C1BF7"/>
    <w:rsid w:val="006C21C7"/>
    <w:rsid w:val="006C2315"/>
    <w:rsid w:val="006C32E2"/>
    <w:rsid w:val="006C4745"/>
    <w:rsid w:val="006C5321"/>
    <w:rsid w:val="006C5E50"/>
    <w:rsid w:val="006C5F85"/>
    <w:rsid w:val="006C6A88"/>
    <w:rsid w:val="006D1793"/>
    <w:rsid w:val="006D213F"/>
    <w:rsid w:val="006D2FDE"/>
    <w:rsid w:val="006D3BCC"/>
    <w:rsid w:val="006D4444"/>
    <w:rsid w:val="006D6098"/>
    <w:rsid w:val="006E3311"/>
    <w:rsid w:val="006E62BE"/>
    <w:rsid w:val="006E63FE"/>
    <w:rsid w:val="006E73A1"/>
    <w:rsid w:val="006F2289"/>
    <w:rsid w:val="006F25C5"/>
    <w:rsid w:val="006F3732"/>
    <w:rsid w:val="006F5FCB"/>
    <w:rsid w:val="006F65DC"/>
    <w:rsid w:val="00700326"/>
    <w:rsid w:val="00706C34"/>
    <w:rsid w:val="00710A3B"/>
    <w:rsid w:val="0071173F"/>
    <w:rsid w:val="00712C7B"/>
    <w:rsid w:val="007208C2"/>
    <w:rsid w:val="00724FF1"/>
    <w:rsid w:val="0072597C"/>
    <w:rsid w:val="00725ABB"/>
    <w:rsid w:val="007264F7"/>
    <w:rsid w:val="00731110"/>
    <w:rsid w:val="0073113B"/>
    <w:rsid w:val="00731462"/>
    <w:rsid w:val="007316E9"/>
    <w:rsid w:val="00735021"/>
    <w:rsid w:val="00736659"/>
    <w:rsid w:val="0074233B"/>
    <w:rsid w:val="00742F4F"/>
    <w:rsid w:val="00743082"/>
    <w:rsid w:val="007523BB"/>
    <w:rsid w:val="00754341"/>
    <w:rsid w:val="007569ED"/>
    <w:rsid w:val="00756DC8"/>
    <w:rsid w:val="0076132A"/>
    <w:rsid w:val="00762454"/>
    <w:rsid w:val="00766FAE"/>
    <w:rsid w:val="007701DA"/>
    <w:rsid w:val="00770EDD"/>
    <w:rsid w:val="00773252"/>
    <w:rsid w:val="0077563A"/>
    <w:rsid w:val="00776DBA"/>
    <w:rsid w:val="00781686"/>
    <w:rsid w:val="00785685"/>
    <w:rsid w:val="0078676F"/>
    <w:rsid w:val="00787603"/>
    <w:rsid w:val="0078785A"/>
    <w:rsid w:val="00787B1E"/>
    <w:rsid w:val="0079283A"/>
    <w:rsid w:val="00793D6D"/>
    <w:rsid w:val="007946D0"/>
    <w:rsid w:val="00794BAF"/>
    <w:rsid w:val="007A0537"/>
    <w:rsid w:val="007A0C07"/>
    <w:rsid w:val="007A0D76"/>
    <w:rsid w:val="007A1933"/>
    <w:rsid w:val="007B2584"/>
    <w:rsid w:val="007B299E"/>
    <w:rsid w:val="007C0DD5"/>
    <w:rsid w:val="007C23D3"/>
    <w:rsid w:val="007C3DFB"/>
    <w:rsid w:val="007C4201"/>
    <w:rsid w:val="007C4BFB"/>
    <w:rsid w:val="007C5DC6"/>
    <w:rsid w:val="007C6FE8"/>
    <w:rsid w:val="007C7F74"/>
    <w:rsid w:val="007D53DA"/>
    <w:rsid w:val="007E10EE"/>
    <w:rsid w:val="007E17C8"/>
    <w:rsid w:val="007E79D4"/>
    <w:rsid w:val="007F0EBE"/>
    <w:rsid w:val="007F1611"/>
    <w:rsid w:val="007F3497"/>
    <w:rsid w:val="007F395A"/>
    <w:rsid w:val="007F3FD1"/>
    <w:rsid w:val="007F4813"/>
    <w:rsid w:val="007F6244"/>
    <w:rsid w:val="007F663B"/>
    <w:rsid w:val="008002A7"/>
    <w:rsid w:val="00800480"/>
    <w:rsid w:val="008020ED"/>
    <w:rsid w:val="00804DA5"/>
    <w:rsid w:val="00805A27"/>
    <w:rsid w:val="00805D5D"/>
    <w:rsid w:val="00807F46"/>
    <w:rsid w:val="00811C40"/>
    <w:rsid w:val="00813FFD"/>
    <w:rsid w:val="0082208D"/>
    <w:rsid w:val="00823C2A"/>
    <w:rsid w:val="0082453B"/>
    <w:rsid w:val="008348A3"/>
    <w:rsid w:val="00834C6D"/>
    <w:rsid w:val="0084111E"/>
    <w:rsid w:val="00841B56"/>
    <w:rsid w:val="00842A0B"/>
    <w:rsid w:val="00850581"/>
    <w:rsid w:val="00851A28"/>
    <w:rsid w:val="008601D1"/>
    <w:rsid w:val="00862EF8"/>
    <w:rsid w:val="00865B1B"/>
    <w:rsid w:val="00870FDE"/>
    <w:rsid w:val="0087278A"/>
    <w:rsid w:val="00873391"/>
    <w:rsid w:val="00873B7F"/>
    <w:rsid w:val="00874B3F"/>
    <w:rsid w:val="00877E5F"/>
    <w:rsid w:val="0088045B"/>
    <w:rsid w:val="00880A8D"/>
    <w:rsid w:val="0088342A"/>
    <w:rsid w:val="00884693"/>
    <w:rsid w:val="00884A18"/>
    <w:rsid w:val="00890933"/>
    <w:rsid w:val="0089115C"/>
    <w:rsid w:val="008917EA"/>
    <w:rsid w:val="008918AB"/>
    <w:rsid w:val="00897E23"/>
    <w:rsid w:val="008A1323"/>
    <w:rsid w:val="008A1C97"/>
    <w:rsid w:val="008A385D"/>
    <w:rsid w:val="008A56FB"/>
    <w:rsid w:val="008B199A"/>
    <w:rsid w:val="008B26E0"/>
    <w:rsid w:val="008B33CC"/>
    <w:rsid w:val="008B35E3"/>
    <w:rsid w:val="008B5C32"/>
    <w:rsid w:val="008B64AF"/>
    <w:rsid w:val="008C0298"/>
    <w:rsid w:val="008C1ED6"/>
    <w:rsid w:val="008C44FF"/>
    <w:rsid w:val="008C4D9B"/>
    <w:rsid w:val="008C72F2"/>
    <w:rsid w:val="008D4547"/>
    <w:rsid w:val="008D5BA9"/>
    <w:rsid w:val="008D62BF"/>
    <w:rsid w:val="008E05CA"/>
    <w:rsid w:val="008E0C71"/>
    <w:rsid w:val="008E3A47"/>
    <w:rsid w:val="008E70E8"/>
    <w:rsid w:val="008F0478"/>
    <w:rsid w:val="008F0B66"/>
    <w:rsid w:val="008F0CD8"/>
    <w:rsid w:val="008F2080"/>
    <w:rsid w:val="008F2FF1"/>
    <w:rsid w:val="008F3D31"/>
    <w:rsid w:val="008F4015"/>
    <w:rsid w:val="008F43B8"/>
    <w:rsid w:val="008F50FE"/>
    <w:rsid w:val="009013D9"/>
    <w:rsid w:val="009048D8"/>
    <w:rsid w:val="00907A33"/>
    <w:rsid w:val="00907EC7"/>
    <w:rsid w:val="00913B5D"/>
    <w:rsid w:val="009154CB"/>
    <w:rsid w:val="0092473E"/>
    <w:rsid w:val="00925F6A"/>
    <w:rsid w:val="0092709B"/>
    <w:rsid w:val="00927419"/>
    <w:rsid w:val="00927AAD"/>
    <w:rsid w:val="0093336C"/>
    <w:rsid w:val="00933E7D"/>
    <w:rsid w:val="009362EE"/>
    <w:rsid w:val="009373AA"/>
    <w:rsid w:val="00940ABB"/>
    <w:rsid w:val="009425EA"/>
    <w:rsid w:val="009433B6"/>
    <w:rsid w:val="009467C4"/>
    <w:rsid w:val="00950B01"/>
    <w:rsid w:val="0095137C"/>
    <w:rsid w:val="00951BF7"/>
    <w:rsid w:val="00952A4D"/>
    <w:rsid w:val="009543C2"/>
    <w:rsid w:val="00955817"/>
    <w:rsid w:val="009572EE"/>
    <w:rsid w:val="009606EA"/>
    <w:rsid w:val="00961B5A"/>
    <w:rsid w:val="009644AD"/>
    <w:rsid w:val="00965EFC"/>
    <w:rsid w:val="00967983"/>
    <w:rsid w:val="0097107C"/>
    <w:rsid w:val="009731CE"/>
    <w:rsid w:val="0098564D"/>
    <w:rsid w:val="00986E3F"/>
    <w:rsid w:val="00986FF0"/>
    <w:rsid w:val="00990AE2"/>
    <w:rsid w:val="00992DEA"/>
    <w:rsid w:val="00993917"/>
    <w:rsid w:val="009973FD"/>
    <w:rsid w:val="00997E7C"/>
    <w:rsid w:val="009A29B5"/>
    <w:rsid w:val="009A7FE6"/>
    <w:rsid w:val="009B3D29"/>
    <w:rsid w:val="009B6CA6"/>
    <w:rsid w:val="009B6F4F"/>
    <w:rsid w:val="009C0A3D"/>
    <w:rsid w:val="009C0B53"/>
    <w:rsid w:val="009C1BBE"/>
    <w:rsid w:val="009C3792"/>
    <w:rsid w:val="009C7AC0"/>
    <w:rsid w:val="009D0C4F"/>
    <w:rsid w:val="009D48C4"/>
    <w:rsid w:val="009D54BD"/>
    <w:rsid w:val="009E0F42"/>
    <w:rsid w:val="009E48DB"/>
    <w:rsid w:val="009E4F71"/>
    <w:rsid w:val="009E588C"/>
    <w:rsid w:val="009F09A0"/>
    <w:rsid w:val="009F0EDE"/>
    <w:rsid w:val="009F21BE"/>
    <w:rsid w:val="009F2DB8"/>
    <w:rsid w:val="009F3400"/>
    <w:rsid w:val="009F5649"/>
    <w:rsid w:val="009F7F04"/>
    <w:rsid w:val="00A01D7C"/>
    <w:rsid w:val="00A027AF"/>
    <w:rsid w:val="00A03EC2"/>
    <w:rsid w:val="00A03EDD"/>
    <w:rsid w:val="00A04EB6"/>
    <w:rsid w:val="00A11A42"/>
    <w:rsid w:val="00A12A58"/>
    <w:rsid w:val="00A14AFC"/>
    <w:rsid w:val="00A152D6"/>
    <w:rsid w:val="00A15C6E"/>
    <w:rsid w:val="00A21B0F"/>
    <w:rsid w:val="00A22889"/>
    <w:rsid w:val="00A24972"/>
    <w:rsid w:val="00A277E4"/>
    <w:rsid w:val="00A27803"/>
    <w:rsid w:val="00A306EB"/>
    <w:rsid w:val="00A32A87"/>
    <w:rsid w:val="00A460DE"/>
    <w:rsid w:val="00A4718E"/>
    <w:rsid w:val="00A50281"/>
    <w:rsid w:val="00A53A30"/>
    <w:rsid w:val="00A540D5"/>
    <w:rsid w:val="00A61D21"/>
    <w:rsid w:val="00A63C84"/>
    <w:rsid w:val="00A63CA6"/>
    <w:rsid w:val="00A66BC9"/>
    <w:rsid w:val="00A67CF8"/>
    <w:rsid w:val="00A7059D"/>
    <w:rsid w:val="00A70907"/>
    <w:rsid w:val="00A71056"/>
    <w:rsid w:val="00A72330"/>
    <w:rsid w:val="00A76425"/>
    <w:rsid w:val="00A77315"/>
    <w:rsid w:val="00A77D96"/>
    <w:rsid w:val="00A808C0"/>
    <w:rsid w:val="00A80A4A"/>
    <w:rsid w:val="00A8240F"/>
    <w:rsid w:val="00A847A1"/>
    <w:rsid w:val="00A87EBC"/>
    <w:rsid w:val="00A906F8"/>
    <w:rsid w:val="00A91200"/>
    <w:rsid w:val="00A94230"/>
    <w:rsid w:val="00A966C2"/>
    <w:rsid w:val="00A96E71"/>
    <w:rsid w:val="00A972AF"/>
    <w:rsid w:val="00A972DF"/>
    <w:rsid w:val="00AA0A6C"/>
    <w:rsid w:val="00AA129E"/>
    <w:rsid w:val="00AA196D"/>
    <w:rsid w:val="00AA291C"/>
    <w:rsid w:val="00AA32E0"/>
    <w:rsid w:val="00AA615D"/>
    <w:rsid w:val="00AA7766"/>
    <w:rsid w:val="00AB57CF"/>
    <w:rsid w:val="00AB6110"/>
    <w:rsid w:val="00AB741E"/>
    <w:rsid w:val="00AC43B2"/>
    <w:rsid w:val="00AC465B"/>
    <w:rsid w:val="00AD03AD"/>
    <w:rsid w:val="00AD22AE"/>
    <w:rsid w:val="00AD6312"/>
    <w:rsid w:val="00AE3280"/>
    <w:rsid w:val="00AE4062"/>
    <w:rsid w:val="00AE5792"/>
    <w:rsid w:val="00AE5FC0"/>
    <w:rsid w:val="00AE73A8"/>
    <w:rsid w:val="00AF09E9"/>
    <w:rsid w:val="00AF2268"/>
    <w:rsid w:val="00AF39F1"/>
    <w:rsid w:val="00AF3F0E"/>
    <w:rsid w:val="00AF633B"/>
    <w:rsid w:val="00AF7F51"/>
    <w:rsid w:val="00B00B22"/>
    <w:rsid w:val="00B01A35"/>
    <w:rsid w:val="00B06559"/>
    <w:rsid w:val="00B06931"/>
    <w:rsid w:val="00B13899"/>
    <w:rsid w:val="00B219D5"/>
    <w:rsid w:val="00B22C57"/>
    <w:rsid w:val="00B22D15"/>
    <w:rsid w:val="00B23A01"/>
    <w:rsid w:val="00B27028"/>
    <w:rsid w:val="00B273D2"/>
    <w:rsid w:val="00B30458"/>
    <w:rsid w:val="00B33692"/>
    <w:rsid w:val="00B33E00"/>
    <w:rsid w:val="00B35C7F"/>
    <w:rsid w:val="00B362F1"/>
    <w:rsid w:val="00B36C8D"/>
    <w:rsid w:val="00B4030F"/>
    <w:rsid w:val="00B43D4D"/>
    <w:rsid w:val="00B44538"/>
    <w:rsid w:val="00B453E2"/>
    <w:rsid w:val="00B52B1E"/>
    <w:rsid w:val="00B52EB3"/>
    <w:rsid w:val="00B54197"/>
    <w:rsid w:val="00B55291"/>
    <w:rsid w:val="00B554E1"/>
    <w:rsid w:val="00B55C80"/>
    <w:rsid w:val="00B602B5"/>
    <w:rsid w:val="00B61B19"/>
    <w:rsid w:val="00B62406"/>
    <w:rsid w:val="00B65187"/>
    <w:rsid w:val="00B655BC"/>
    <w:rsid w:val="00B65C59"/>
    <w:rsid w:val="00B669DC"/>
    <w:rsid w:val="00B66DBC"/>
    <w:rsid w:val="00B73ED5"/>
    <w:rsid w:val="00B76D48"/>
    <w:rsid w:val="00B81A8B"/>
    <w:rsid w:val="00B8270D"/>
    <w:rsid w:val="00B84A04"/>
    <w:rsid w:val="00B85498"/>
    <w:rsid w:val="00B87878"/>
    <w:rsid w:val="00B922F8"/>
    <w:rsid w:val="00B95206"/>
    <w:rsid w:val="00B9570E"/>
    <w:rsid w:val="00B966C7"/>
    <w:rsid w:val="00B97EEC"/>
    <w:rsid w:val="00BA0ABE"/>
    <w:rsid w:val="00BA17A2"/>
    <w:rsid w:val="00BA5A70"/>
    <w:rsid w:val="00BA6342"/>
    <w:rsid w:val="00BA67FD"/>
    <w:rsid w:val="00BA79C3"/>
    <w:rsid w:val="00BA7FC8"/>
    <w:rsid w:val="00BB2984"/>
    <w:rsid w:val="00BB6560"/>
    <w:rsid w:val="00BB6631"/>
    <w:rsid w:val="00BC02EB"/>
    <w:rsid w:val="00BC05B5"/>
    <w:rsid w:val="00BC2833"/>
    <w:rsid w:val="00BC5C3B"/>
    <w:rsid w:val="00BC5CB7"/>
    <w:rsid w:val="00BC60EB"/>
    <w:rsid w:val="00BD1471"/>
    <w:rsid w:val="00BD172A"/>
    <w:rsid w:val="00BD3C78"/>
    <w:rsid w:val="00BD5F4A"/>
    <w:rsid w:val="00BD66FB"/>
    <w:rsid w:val="00BE2FC5"/>
    <w:rsid w:val="00BE5D54"/>
    <w:rsid w:val="00BF3250"/>
    <w:rsid w:val="00BF5C3A"/>
    <w:rsid w:val="00C00A19"/>
    <w:rsid w:val="00C0228B"/>
    <w:rsid w:val="00C02718"/>
    <w:rsid w:val="00C03EED"/>
    <w:rsid w:val="00C11A80"/>
    <w:rsid w:val="00C13AEC"/>
    <w:rsid w:val="00C141EF"/>
    <w:rsid w:val="00C14916"/>
    <w:rsid w:val="00C15B08"/>
    <w:rsid w:val="00C17815"/>
    <w:rsid w:val="00C30A21"/>
    <w:rsid w:val="00C32489"/>
    <w:rsid w:val="00C3355E"/>
    <w:rsid w:val="00C3414B"/>
    <w:rsid w:val="00C40156"/>
    <w:rsid w:val="00C437D9"/>
    <w:rsid w:val="00C45898"/>
    <w:rsid w:val="00C476B4"/>
    <w:rsid w:val="00C513C0"/>
    <w:rsid w:val="00C518BC"/>
    <w:rsid w:val="00C63DCA"/>
    <w:rsid w:val="00C665C7"/>
    <w:rsid w:val="00C72BAB"/>
    <w:rsid w:val="00C73CD3"/>
    <w:rsid w:val="00C81B44"/>
    <w:rsid w:val="00C845C7"/>
    <w:rsid w:val="00C850CF"/>
    <w:rsid w:val="00C92D79"/>
    <w:rsid w:val="00C92E15"/>
    <w:rsid w:val="00C93521"/>
    <w:rsid w:val="00C9509D"/>
    <w:rsid w:val="00C95F12"/>
    <w:rsid w:val="00CA01B4"/>
    <w:rsid w:val="00CA37AB"/>
    <w:rsid w:val="00CA3DAE"/>
    <w:rsid w:val="00CA4FC7"/>
    <w:rsid w:val="00CA6265"/>
    <w:rsid w:val="00CA7284"/>
    <w:rsid w:val="00CA7BD9"/>
    <w:rsid w:val="00CB4872"/>
    <w:rsid w:val="00CB67CA"/>
    <w:rsid w:val="00CB723B"/>
    <w:rsid w:val="00CB7F1C"/>
    <w:rsid w:val="00CC0306"/>
    <w:rsid w:val="00CC0E54"/>
    <w:rsid w:val="00CC3F21"/>
    <w:rsid w:val="00CC524C"/>
    <w:rsid w:val="00CC5B37"/>
    <w:rsid w:val="00CD1387"/>
    <w:rsid w:val="00CD1A6B"/>
    <w:rsid w:val="00CD26CF"/>
    <w:rsid w:val="00CD5EA9"/>
    <w:rsid w:val="00CD617F"/>
    <w:rsid w:val="00CD6A17"/>
    <w:rsid w:val="00CD714B"/>
    <w:rsid w:val="00CE19F2"/>
    <w:rsid w:val="00CE43FF"/>
    <w:rsid w:val="00CE6C2C"/>
    <w:rsid w:val="00CE7D6C"/>
    <w:rsid w:val="00CF2D6C"/>
    <w:rsid w:val="00CF43DB"/>
    <w:rsid w:val="00CF48EA"/>
    <w:rsid w:val="00CF70A1"/>
    <w:rsid w:val="00D01A29"/>
    <w:rsid w:val="00D0293B"/>
    <w:rsid w:val="00D06D22"/>
    <w:rsid w:val="00D06ECF"/>
    <w:rsid w:val="00D07C21"/>
    <w:rsid w:val="00D1051B"/>
    <w:rsid w:val="00D14AB9"/>
    <w:rsid w:val="00D16622"/>
    <w:rsid w:val="00D17D67"/>
    <w:rsid w:val="00D17D92"/>
    <w:rsid w:val="00D17DB5"/>
    <w:rsid w:val="00D204AF"/>
    <w:rsid w:val="00D249E4"/>
    <w:rsid w:val="00D26AAE"/>
    <w:rsid w:val="00D30A62"/>
    <w:rsid w:val="00D30BB2"/>
    <w:rsid w:val="00D3359F"/>
    <w:rsid w:val="00D34C95"/>
    <w:rsid w:val="00D360F6"/>
    <w:rsid w:val="00D36185"/>
    <w:rsid w:val="00D364AB"/>
    <w:rsid w:val="00D36ADF"/>
    <w:rsid w:val="00D4044E"/>
    <w:rsid w:val="00D42108"/>
    <w:rsid w:val="00D44D61"/>
    <w:rsid w:val="00D44D63"/>
    <w:rsid w:val="00D45D64"/>
    <w:rsid w:val="00D50B92"/>
    <w:rsid w:val="00D51B1D"/>
    <w:rsid w:val="00D52F0B"/>
    <w:rsid w:val="00D545AB"/>
    <w:rsid w:val="00D54A5F"/>
    <w:rsid w:val="00D54E17"/>
    <w:rsid w:val="00D55580"/>
    <w:rsid w:val="00D55A03"/>
    <w:rsid w:val="00D6185D"/>
    <w:rsid w:val="00D61899"/>
    <w:rsid w:val="00D63F36"/>
    <w:rsid w:val="00D64B2C"/>
    <w:rsid w:val="00D666FA"/>
    <w:rsid w:val="00D702F0"/>
    <w:rsid w:val="00D718A4"/>
    <w:rsid w:val="00D7284D"/>
    <w:rsid w:val="00D74794"/>
    <w:rsid w:val="00D75C1D"/>
    <w:rsid w:val="00D75E24"/>
    <w:rsid w:val="00D76B53"/>
    <w:rsid w:val="00D76FCA"/>
    <w:rsid w:val="00D8030B"/>
    <w:rsid w:val="00D805A8"/>
    <w:rsid w:val="00D83005"/>
    <w:rsid w:val="00D859B3"/>
    <w:rsid w:val="00D871B4"/>
    <w:rsid w:val="00D92718"/>
    <w:rsid w:val="00D93B18"/>
    <w:rsid w:val="00D96783"/>
    <w:rsid w:val="00DA1F31"/>
    <w:rsid w:val="00DA48C1"/>
    <w:rsid w:val="00DA5C91"/>
    <w:rsid w:val="00DA7459"/>
    <w:rsid w:val="00DB7820"/>
    <w:rsid w:val="00DC02F7"/>
    <w:rsid w:val="00DC0C9A"/>
    <w:rsid w:val="00DC3348"/>
    <w:rsid w:val="00DC5AEB"/>
    <w:rsid w:val="00DC7AE2"/>
    <w:rsid w:val="00DD0186"/>
    <w:rsid w:val="00DD0C51"/>
    <w:rsid w:val="00DD10FA"/>
    <w:rsid w:val="00DD7220"/>
    <w:rsid w:val="00DD7F24"/>
    <w:rsid w:val="00DE02A3"/>
    <w:rsid w:val="00DE1B30"/>
    <w:rsid w:val="00DE1CDA"/>
    <w:rsid w:val="00DE1D14"/>
    <w:rsid w:val="00DE2EBD"/>
    <w:rsid w:val="00DE3ABE"/>
    <w:rsid w:val="00DE6B80"/>
    <w:rsid w:val="00DF54D9"/>
    <w:rsid w:val="00DF5796"/>
    <w:rsid w:val="00E005D2"/>
    <w:rsid w:val="00E00C0A"/>
    <w:rsid w:val="00E036D4"/>
    <w:rsid w:val="00E0497A"/>
    <w:rsid w:val="00E12E84"/>
    <w:rsid w:val="00E208F3"/>
    <w:rsid w:val="00E21312"/>
    <w:rsid w:val="00E2544B"/>
    <w:rsid w:val="00E27606"/>
    <w:rsid w:val="00E30BDD"/>
    <w:rsid w:val="00E30CBD"/>
    <w:rsid w:val="00E34770"/>
    <w:rsid w:val="00E354CD"/>
    <w:rsid w:val="00E376D1"/>
    <w:rsid w:val="00E37C70"/>
    <w:rsid w:val="00E41FD6"/>
    <w:rsid w:val="00E42D8F"/>
    <w:rsid w:val="00E52283"/>
    <w:rsid w:val="00E5576D"/>
    <w:rsid w:val="00E5582E"/>
    <w:rsid w:val="00E6259B"/>
    <w:rsid w:val="00E6304F"/>
    <w:rsid w:val="00E648DE"/>
    <w:rsid w:val="00E651C9"/>
    <w:rsid w:val="00E66E43"/>
    <w:rsid w:val="00E72DCF"/>
    <w:rsid w:val="00E7371B"/>
    <w:rsid w:val="00E742C6"/>
    <w:rsid w:val="00E75003"/>
    <w:rsid w:val="00E7529A"/>
    <w:rsid w:val="00E75F92"/>
    <w:rsid w:val="00E776D0"/>
    <w:rsid w:val="00E80466"/>
    <w:rsid w:val="00E80E74"/>
    <w:rsid w:val="00E8435B"/>
    <w:rsid w:val="00E86FDF"/>
    <w:rsid w:val="00E911F6"/>
    <w:rsid w:val="00E91EFB"/>
    <w:rsid w:val="00E92ED6"/>
    <w:rsid w:val="00E92FEB"/>
    <w:rsid w:val="00E961C6"/>
    <w:rsid w:val="00E96CB1"/>
    <w:rsid w:val="00EA0272"/>
    <w:rsid w:val="00EA287C"/>
    <w:rsid w:val="00EA3FBB"/>
    <w:rsid w:val="00EA55C1"/>
    <w:rsid w:val="00EA57D3"/>
    <w:rsid w:val="00EA5C45"/>
    <w:rsid w:val="00EA629D"/>
    <w:rsid w:val="00EA6458"/>
    <w:rsid w:val="00EA6537"/>
    <w:rsid w:val="00EA6D20"/>
    <w:rsid w:val="00EB19E6"/>
    <w:rsid w:val="00EB3B7C"/>
    <w:rsid w:val="00EB5F18"/>
    <w:rsid w:val="00EB7723"/>
    <w:rsid w:val="00EC00DA"/>
    <w:rsid w:val="00EC0EE3"/>
    <w:rsid w:val="00EC1350"/>
    <w:rsid w:val="00EC3C98"/>
    <w:rsid w:val="00EC5C02"/>
    <w:rsid w:val="00EC7011"/>
    <w:rsid w:val="00ED12D0"/>
    <w:rsid w:val="00ED2BAA"/>
    <w:rsid w:val="00EE0838"/>
    <w:rsid w:val="00EE123A"/>
    <w:rsid w:val="00EE2B4B"/>
    <w:rsid w:val="00EE433E"/>
    <w:rsid w:val="00EF0D58"/>
    <w:rsid w:val="00F00B27"/>
    <w:rsid w:val="00F02B9E"/>
    <w:rsid w:val="00F05330"/>
    <w:rsid w:val="00F07469"/>
    <w:rsid w:val="00F07C58"/>
    <w:rsid w:val="00F115FC"/>
    <w:rsid w:val="00F11B7B"/>
    <w:rsid w:val="00F132FB"/>
    <w:rsid w:val="00F16FDB"/>
    <w:rsid w:val="00F205F0"/>
    <w:rsid w:val="00F22C94"/>
    <w:rsid w:val="00F23AF2"/>
    <w:rsid w:val="00F257F7"/>
    <w:rsid w:val="00F261DD"/>
    <w:rsid w:val="00F264D8"/>
    <w:rsid w:val="00F30D78"/>
    <w:rsid w:val="00F33802"/>
    <w:rsid w:val="00F45AB9"/>
    <w:rsid w:val="00F50688"/>
    <w:rsid w:val="00F50845"/>
    <w:rsid w:val="00F51649"/>
    <w:rsid w:val="00F5374E"/>
    <w:rsid w:val="00F543C4"/>
    <w:rsid w:val="00F562DD"/>
    <w:rsid w:val="00F6188A"/>
    <w:rsid w:val="00F638D6"/>
    <w:rsid w:val="00F63A11"/>
    <w:rsid w:val="00F66248"/>
    <w:rsid w:val="00F66BEB"/>
    <w:rsid w:val="00F66E42"/>
    <w:rsid w:val="00F672A5"/>
    <w:rsid w:val="00F679CD"/>
    <w:rsid w:val="00F729A8"/>
    <w:rsid w:val="00F72D4A"/>
    <w:rsid w:val="00F73B57"/>
    <w:rsid w:val="00F75DE1"/>
    <w:rsid w:val="00F75E84"/>
    <w:rsid w:val="00F77258"/>
    <w:rsid w:val="00F8006B"/>
    <w:rsid w:val="00F82622"/>
    <w:rsid w:val="00F851DB"/>
    <w:rsid w:val="00F85659"/>
    <w:rsid w:val="00F94FBF"/>
    <w:rsid w:val="00F961C9"/>
    <w:rsid w:val="00F97D14"/>
    <w:rsid w:val="00FA0A08"/>
    <w:rsid w:val="00FA1E29"/>
    <w:rsid w:val="00FA479E"/>
    <w:rsid w:val="00FA620B"/>
    <w:rsid w:val="00FA6325"/>
    <w:rsid w:val="00FB4066"/>
    <w:rsid w:val="00FC278C"/>
    <w:rsid w:val="00FC490F"/>
    <w:rsid w:val="00FC5D62"/>
    <w:rsid w:val="00FD2F21"/>
    <w:rsid w:val="00FD31C5"/>
    <w:rsid w:val="00FD35C5"/>
    <w:rsid w:val="00FD4E4C"/>
    <w:rsid w:val="00FE02E0"/>
    <w:rsid w:val="00FE0970"/>
    <w:rsid w:val="00FE3FE5"/>
    <w:rsid w:val="00FE4018"/>
    <w:rsid w:val="00FE7317"/>
    <w:rsid w:val="00FF374E"/>
    <w:rsid w:val="00FF61ED"/>
    <w:rsid w:val="00FF6761"/>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B5437"/>
  <w15:docId w15:val="{B2EE060E-7A83-43EA-8835-29B61CB91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1B0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413D"/>
    <w:pPr>
      <w:spacing w:after="0" w:line="240" w:lineRule="auto"/>
    </w:pPr>
  </w:style>
  <w:style w:type="table" w:styleId="TableGrid">
    <w:name w:val="Table Grid"/>
    <w:basedOn w:val="TableNormal"/>
    <w:uiPriority w:val="59"/>
    <w:rsid w:val="001D5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F65DC"/>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B54197"/>
    <w:pPr>
      <w:tabs>
        <w:tab w:val="center" w:pos="4680"/>
        <w:tab w:val="right" w:pos="9360"/>
      </w:tabs>
    </w:pPr>
  </w:style>
  <w:style w:type="character" w:customStyle="1" w:styleId="HeaderChar">
    <w:name w:val="Header Char"/>
    <w:basedOn w:val="DefaultParagraphFont"/>
    <w:link w:val="Header"/>
    <w:uiPriority w:val="99"/>
    <w:rsid w:val="00B54197"/>
    <w:rPr>
      <w:rFonts w:ascii="Calibri" w:hAnsi="Calibri" w:cs="Times New Roman"/>
    </w:rPr>
  </w:style>
  <w:style w:type="paragraph" w:styleId="Footer">
    <w:name w:val="footer"/>
    <w:basedOn w:val="Normal"/>
    <w:link w:val="FooterChar"/>
    <w:uiPriority w:val="99"/>
    <w:unhideWhenUsed/>
    <w:rsid w:val="00B54197"/>
    <w:pPr>
      <w:tabs>
        <w:tab w:val="center" w:pos="4680"/>
        <w:tab w:val="right" w:pos="9360"/>
      </w:tabs>
    </w:pPr>
  </w:style>
  <w:style w:type="character" w:customStyle="1" w:styleId="FooterChar">
    <w:name w:val="Footer Char"/>
    <w:basedOn w:val="DefaultParagraphFont"/>
    <w:link w:val="Footer"/>
    <w:uiPriority w:val="99"/>
    <w:rsid w:val="00B54197"/>
    <w:rPr>
      <w:rFonts w:ascii="Calibri" w:hAnsi="Calibri" w:cs="Times New Roman"/>
    </w:rPr>
  </w:style>
  <w:style w:type="paragraph" w:styleId="BalloonText">
    <w:name w:val="Balloon Text"/>
    <w:basedOn w:val="Normal"/>
    <w:link w:val="BalloonTextChar"/>
    <w:uiPriority w:val="99"/>
    <w:semiHidden/>
    <w:unhideWhenUsed/>
    <w:rsid w:val="00015BCA"/>
    <w:rPr>
      <w:rFonts w:ascii="Tahoma" w:hAnsi="Tahoma" w:cs="Tahoma"/>
      <w:sz w:val="16"/>
      <w:szCs w:val="16"/>
    </w:rPr>
  </w:style>
  <w:style w:type="character" w:customStyle="1" w:styleId="BalloonTextChar">
    <w:name w:val="Balloon Text Char"/>
    <w:basedOn w:val="DefaultParagraphFont"/>
    <w:link w:val="BalloonText"/>
    <w:uiPriority w:val="99"/>
    <w:semiHidden/>
    <w:rsid w:val="00015BCA"/>
    <w:rPr>
      <w:rFonts w:ascii="Tahoma" w:hAnsi="Tahoma" w:cs="Tahoma"/>
      <w:sz w:val="16"/>
      <w:szCs w:val="16"/>
    </w:rPr>
  </w:style>
  <w:style w:type="character" w:styleId="Hyperlink">
    <w:name w:val="Hyperlink"/>
    <w:basedOn w:val="DefaultParagraphFont"/>
    <w:uiPriority w:val="99"/>
    <w:semiHidden/>
    <w:unhideWhenUsed/>
    <w:rsid w:val="00B52EB3"/>
    <w:rPr>
      <w:color w:val="0000FF" w:themeColor="hyperlink"/>
      <w:u w:val="single"/>
    </w:rPr>
  </w:style>
  <w:style w:type="paragraph" w:styleId="PlainText">
    <w:name w:val="Plain Text"/>
    <w:basedOn w:val="Normal"/>
    <w:link w:val="PlainTextChar"/>
    <w:uiPriority w:val="99"/>
    <w:unhideWhenUsed/>
    <w:rsid w:val="00B52EB3"/>
    <w:rPr>
      <w:rFonts w:cstheme="minorBidi"/>
      <w:szCs w:val="21"/>
    </w:rPr>
  </w:style>
  <w:style w:type="character" w:customStyle="1" w:styleId="PlainTextChar">
    <w:name w:val="Plain Text Char"/>
    <w:basedOn w:val="DefaultParagraphFont"/>
    <w:link w:val="PlainText"/>
    <w:uiPriority w:val="99"/>
    <w:rsid w:val="00B52EB3"/>
    <w:rPr>
      <w:rFonts w:ascii="Calibri" w:hAnsi="Calibri"/>
      <w:szCs w:val="21"/>
    </w:rPr>
  </w:style>
  <w:style w:type="character" w:styleId="CommentReference">
    <w:name w:val="annotation reference"/>
    <w:basedOn w:val="DefaultParagraphFont"/>
    <w:uiPriority w:val="99"/>
    <w:semiHidden/>
    <w:unhideWhenUsed/>
    <w:rsid w:val="003377DC"/>
    <w:rPr>
      <w:sz w:val="16"/>
      <w:szCs w:val="16"/>
    </w:rPr>
  </w:style>
  <w:style w:type="paragraph" w:styleId="CommentText">
    <w:name w:val="annotation text"/>
    <w:basedOn w:val="Normal"/>
    <w:link w:val="CommentTextChar"/>
    <w:uiPriority w:val="99"/>
    <w:semiHidden/>
    <w:unhideWhenUsed/>
    <w:rsid w:val="003377DC"/>
    <w:rPr>
      <w:sz w:val="20"/>
      <w:szCs w:val="20"/>
    </w:rPr>
  </w:style>
  <w:style w:type="character" w:customStyle="1" w:styleId="CommentTextChar">
    <w:name w:val="Comment Text Char"/>
    <w:basedOn w:val="DefaultParagraphFont"/>
    <w:link w:val="CommentText"/>
    <w:uiPriority w:val="99"/>
    <w:semiHidden/>
    <w:rsid w:val="003377DC"/>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377DC"/>
    <w:rPr>
      <w:b/>
      <w:bCs/>
    </w:rPr>
  </w:style>
  <w:style w:type="character" w:customStyle="1" w:styleId="CommentSubjectChar">
    <w:name w:val="Comment Subject Char"/>
    <w:basedOn w:val="CommentTextChar"/>
    <w:link w:val="CommentSubject"/>
    <w:uiPriority w:val="99"/>
    <w:semiHidden/>
    <w:rsid w:val="003377DC"/>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857668">
      <w:bodyDiv w:val="1"/>
      <w:marLeft w:val="0"/>
      <w:marRight w:val="0"/>
      <w:marTop w:val="0"/>
      <w:marBottom w:val="0"/>
      <w:divBdr>
        <w:top w:val="none" w:sz="0" w:space="0" w:color="auto"/>
        <w:left w:val="none" w:sz="0" w:space="0" w:color="auto"/>
        <w:bottom w:val="none" w:sz="0" w:space="0" w:color="auto"/>
        <w:right w:val="none" w:sz="0" w:space="0" w:color="auto"/>
      </w:divBdr>
    </w:div>
    <w:div w:id="252979403">
      <w:bodyDiv w:val="1"/>
      <w:marLeft w:val="0"/>
      <w:marRight w:val="0"/>
      <w:marTop w:val="0"/>
      <w:marBottom w:val="0"/>
      <w:divBdr>
        <w:top w:val="none" w:sz="0" w:space="0" w:color="auto"/>
        <w:left w:val="none" w:sz="0" w:space="0" w:color="auto"/>
        <w:bottom w:val="none" w:sz="0" w:space="0" w:color="auto"/>
        <w:right w:val="none" w:sz="0" w:space="0" w:color="auto"/>
      </w:divBdr>
    </w:div>
    <w:div w:id="395979483">
      <w:bodyDiv w:val="1"/>
      <w:marLeft w:val="0"/>
      <w:marRight w:val="0"/>
      <w:marTop w:val="0"/>
      <w:marBottom w:val="0"/>
      <w:divBdr>
        <w:top w:val="none" w:sz="0" w:space="0" w:color="auto"/>
        <w:left w:val="none" w:sz="0" w:space="0" w:color="auto"/>
        <w:bottom w:val="none" w:sz="0" w:space="0" w:color="auto"/>
        <w:right w:val="none" w:sz="0" w:space="0" w:color="auto"/>
      </w:divBdr>
    </w:div>
    <w:div w:id="419374918">
      <w:bodyDiv w:val="1"/>
      <w:marLeft w:val="0"/>
      <w:marRight w:val="0"/>
      <w:marTop w:val="0"/>
      <w:marBottom w:val="0"/>
      <w:divBdr>
        <w:top w:val="none" w:sz="0" w:space="0" w:color="auto"/>
        <w:left w:val="none" w:sz="0" w:space="0" w:color="auto"/>
        <w:bottom w:val="none" w:sz="0" w:space="0" w:color="auto"/>
        <w:right w:val="none" w:sz="0" w:space="0" w:color="auto"/>
      </w:divBdr>
    </w:div>
    <w:div w:id="526915220">
      <w:bodyDiv w:val="1"/>
      <w:marLeft w:val="0"/>
      <w:marRight w:val="0"/>
      <w:marTop w:val="0"/>
      <w:marBottom w:val="0"/>
      <w:divBdr>
        <w:top w:val="none" w:sz="0" w:space="0" w:color="auto"/>
        <w:left w:val="none" w:sz="0" w:space="0" w:color="auto"/>
        <w:bottom w:val="none" w:sz="0" w:space="0" w:color="auto"/>
        <w:right w:val="none" w:sz="0" w:space="0" w:color="auto"/>
      </w:divBdr>
    </w:div>
    <w:div w:id="540018510">
      <w:bodyDiv w:val="1"/>
      <w:marLeft w:val="0"/>
      <w:marRight w:val="0"/>
      <w:marTop w:val="0"/>
      <w:marBottom w:val="0"/>
      <w:divBdr>
        <w:top w:val="none" w:sz="0" w:space="0" w:color="auto"/>
        <w:left w:val="none" w:sz="0" w:space="0" w:color="auto"/>
        <w:bottom w:val="none" w:sz="0" w:space="0" w:color="auto"/>
        <w:right w:val="none" w:sz="0" w:space="0" w:color="auto"/>
      </w:divBdr>
    </w:div>
    <w:div w:id="785345249">
      <w:bodyDiv w:val="1"/>
      <w:marLeft w:val="0"/>
      <w:marRight w:val="0"/>
      <w:marTop w:val="0"/>
      <w:marBottom w:val="0"/>
      <w:divBdr>
        <w:top w:val="none" w:sz="0" w:space="0" w:color="auto"/>
        <w:left w:val="none" w:sz="0" w:space="0" w:color="auto"/>
        <w:bottom w:val="none" w:sz="0" w:space="0" w:color="auto"/>
        <w:right w:val="none" w:sz="0" w:space="0" w:color="auto"/>
      </w:divBdr>
    </w:div>
    <w:div w:id="854003126">
      <w:bodyDiv w:val="1"/>
      <w:marLeft w:val="0"/>
      <w:marRight w:val="0"/>
      <w:marTop w:val="0"/>
      <w:marBottom w:val="0"/>
      <w:divBdr>
        <w:top w:val="none" w:sz="0" w:space="0" w:color="auto"/>
        <w:left w:val="none" w:sz="0" w:space="0" w:color="auto"/>
        <w:bottom w:val="none" w:sz="0" w:space="0" w:color="auto"/>
        <w:right w:val="none" w:sz="0" w:space="0" w:color="auto"/>
      </w:divBdr>
    </w:div>
    <w:div w:id="1276474338">
      <w:bodyDiv w:val="1"/>
      <w:marLeft w:val="0"/>
      <w:marRight w:val="0"/>
      <w:marTop w:val="0"/>
      <w:marBottom w:val="0"/>
      <w:divBdr>
        <w:top w:val="none" w:sz="0" w:space="0" w:color="auto"/>
        <w:left w:val="none" w:sz="0" w:space="0" w:color="auto"/>
        <w:bottom w:val="none" w:sz="0" w:space="0" w:color="auto"/>
        <w:right w:val="none" w:sz="0" w:space="0" w:color="auto"/>
      </w:divBdr>
    </w:div>
    <w:div w:id="1322660335">
      <w:bodyDiv w:val="1"/>
      <w:marLeft w:val="0"/>
      <w:marRight w:val="0"/>
      <w:marTop w:val="0"/>
      <w:marBottom w:val="0"/>
      <w:divBdr>
        <w:top w:val="none" w:sz="0" w:space="0" w:color="auto"/>
        <w:left w:val="none" w:sz="0" w:space="0" w:color="auto"/>
        <w:bottom w:val="none" w:sz="0" w:space="0" w:color="auto"/>
        <w:right w:val="none" w:sz="0" w:space="0" w:color="auto"/>
      </w:divBdr>
    </w:div>
    <w:div w:id="209631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6BF31-2E42-4A17-9B72-0EC86F65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5571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Nobles, Jeremy</cp:lastModifiedBy>
  <cp:revision>2</cp:revision>
  <cp:lastPrinted>2017-08-15T17:10:00Z</cp:lastPrinted>
  <dcterms:created xsi:type="dcterms:W3CDTF">2019-03-05T19:54:00Z</dcterms:created>
  <dcterms:modified xsi:type="dcterms:W3CDTF">2019-03-05T19:54:00Z</dcterms:modified>
</cp:coreProperties>
</file>