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D3A183" w14:textId="0D6ABFC5" w:rsidR="003562BC" w:rsidRPr="009B3C81" w:rsidRDefault="003562BC" w:rsidP="003562BC">
      <w:pPr>
        <w:pStyle w:val="NormalWeb"/>
        <w:spacing w:after="0" w:afterAutospacing="0"/>
        <w:jc w:val="center"/>
        <w:rPr>
          <w:rFonts w:ascii="Arial" w:hAnsi="Arial" w:cs="Arial"/>
          <w:b/>
          <w:bCs/>
          <w:sz w:val="36"/>
          <w:szCs w:val="32"/>
        </w:rPr>
      </w:pPr>
      <w:bookmarkStart w:id="0" w:name="_GoBack"/>
      <w:bookmarkEnd w:id="0"/>
      <w:r>
        <w:rPr>
          <w:rFonts w:ascii="Arial" w:hAnsi="Arial" w:cs="Arial"/>
          <w:b/>
          <w:bCs/>
          <w:sz w:val="36"/>
          <w:szCs w:val="32"/>
        </w:rPr>
        <w:t xml:space="preserve">MCCF EDI TAS </w:t>
      </w:r>
      <w:r w:rsidR="004046F3">
        <w:rPr>
          <w:rFonts w:ascii="Arial" w:hAnsi="Arial" w:cs="Arial"/>
          <w:b/>
          <w:bCs/>
          <w:sz w:val="36"/>
          <w:szCs w:val="32"/>
        </w:rPr>
        <w:t xml:space="preserve">EINSURANCE </w:t>
      </w:r>
      <w:r w:rsidR="005E5ED0">
        <w:rPr>
          <w:rFonts w:ascii="Arial" w:hAnsi="Arial" w:cs="Arial"/>
          <w:b/>
          <w:bCs/>
          <w:sz w:val="36"/>
          <w:szCs w:val="32"/>
        </w:rPr>
        <w:t>US180</w:t>
      </w:r>
    </w:p>
    <w:p w14:paraId="38E7E88B" w14:textId="77777777" w:rsidR="003562BC" w:rsidRPr="009B3C81" w:rsidRDefault="003562BC" w:rsidP="003562BC">
      <w:pPr>
        <w:pStyle w:val="Title2"/>
        <w:rPr>
          <w:sz w:val="36"/>
        </w:rPr>
      </w:pPr>
      <w:r w:rsidRPr="009B3C81">
        <w:rPr>
          <w:sz w:val="36"/>
        </w:rPr>
        <w:t>System Design Document</w:t>
      </w:r>
    </w:p>
    <w:p w14:paraId="33D1010D" w14:textId="05AACE64" w:rsidR="003562BC" w:rsidRPr="009B3C81" w:rsidRDefault="003562BC" w:rsidP="003562BC">
      <w:pPr>
        <w:pStyle w:val="Title"/>
      </w:pPr>
      <w:r>
        <w:t>IB*2.0*</w:t>
      </w:r>
      <w:r w:rsidR="002F1825">
        <w:t>602</w:t>
      </w:r>
    </w:p>
    <w:p w14:paraId="7422206B" w14:textId="77777777" w:rsidR="003562BC" w:rsidRPr="009B3C81" w:rsidRDefault="003562BC" w:rsidP="003562BC">
      <w:pPr>
        <w:pStyle w:val="Title2"/>
      </w:pPr>
    </w:p>
    <w:p w14:paraId="5C429AC3" w14:textId="77777777" w:rsidR="003562BC" w:rsidRPr="009B3C81" w:rsidRDefault="003562BC" w:rsidP="003562BC">
      <w:pPr>
        <w:pStyle w:val="Title"/>
      </w:pPr>
    </w:p>
    <w:p w14:paraId="02380848" w14:textId="77777777" w:rsidR="003562BC" w:rsidRPr="009B3C81" w:rsidRDefault="003562BC" w:rsidP="003562BC">
      <w:pPr>
        <w:pStyle w:val="CoverTitleInstructions"/>
        <w:rPr>
          <w:color w:val="auto"/>
        </w:rPr>
      </w:pPr>
      <w:r w:rsidRPr="009B3C81">
        <w:rPr>
          <w:noProof/>
          <w:color w:val="auto"/>
        </w:rPr>
        <w:drawing>
          <wp:inline distT="0" distB="0" distL="0" distR="0" wp14:anchorId="49408AED" wp14:editId="4C1E754C">
            <wp:extent cx="2171700" cy="2171700"/>
            <wp:effectExtent l="0" t="0" r="0" b="0"/>
            <wp:docPr id="1" name="Picture 1"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3AA252AD" w14:textId="77777777" w:rsidR="003562BC" w:rsidRPr="009B3C81" w:rsidRDefault="003562BC" w:rsidP="003562BC">
      <w:pPr>
        <w:pStyle w:val="Title"/>
      </w:pPr>
    </w:p>
    <w:p w14:paraId="004A8A40" w14:textId="77777777" w:rsidR="003562BC" w:rsidRPr="00D45773" w:rsidRDefault="003562BC" w:rsidP="003562BC">
      <w:pPr>
        <w:pStyle w:val="Title"/>
        <w:rPr>
          <w:sz w:val="28"/>
          <w:szCs w:val="28"/>
        </w:rPr>
      </w:pPr>
      <w:r w:rsidRPr="00D45773">
        <w:rPr>
          <w:sz w:val="28"/>
          <w:szCs w:val="28"/>
        </w:rPr>
        <w:t>Department of Veterans Affairs</w:t>
      </w:r>
    </w:p>
    <w:p w14:paraId="46A663BC" w14:textId="40302995" w:rsidR="003562BC" w:rsidRPr="00D45773" w:rsidRDefault="00B21799" w:rsidP="003562BC">
      <w:pPr>
        <w:pStyle w:val="InstructionalTextTitle2"/>
        <w:rPr>
          <w:rFonts w:ascii="Arial" w:hAnsi="Arial" w:cs="Arial"/>
          <w:b/>
          <w:i w:val="0"/>
          <w:color w:val="auto"/>
          <w:sz w:val="28"/>
          <w:szCs w:val="28"/>
        </w:rPr>
      </w:pPr>
      <w:r>
        <w:rPr>
          <w:rFonts w:ascii="Arial" w:hAnsi="Arial" w:cs="Arial"/>
          <w:b/>
          <w:i w:val="0"/>
          <w:color w:val="auto"/>
          <w:sz w:val="28"/>
          <w:szCs w:val="28"/>
        </w:rPr>
        <w:t xml:space="preserve">March </w:t>
      </w:r>
      <w:r w:rsidR="00CD3E65">
        <w:rPr>
          <w:rFonts w:ascii="Arial" w:hAnsi="Arial" w:cs="Arial"/>
          <w:b/>
          <w:i w:val="0"/>
          <w:color w:val="auto"/>
          <w:sz w:val="28"/>
          <w:szCs w:val="28"/>
        </w:rPr>
        <w:t>201</w:t>
      </w:r>
      <w:r w:rsidR="0051013A">
        <w:rPr>
          <w:rFonts w:ascii="Arial" w:hAnsi="Arial" w:cs="Arial"/>
          <w:b/>
          <w:i w:val="0"/>
          <w:color w:val="auto"/>
          <w:sz w:val="28"/>
          <w:szCs w:val="28"/>
        </w:rPr>
        <w:t>8</w:t>
      </w:r>
    </w:p>
    <w:p w14:paraId="419F3F26" w14:textId="28FE096A" w:rsidR="003562BC" w:rsidRDefault="009624A6" w:rsidP="003562BC">
      <w:pPr>
        <w:pStyle w:val="Title2"/>
        <w:rPr>
          <w:szCs w:val="28"/>
        </w:rPr>
      </w:pPr>
      <w:r>
        <w:rPr>
          <w:szCs w:val="28"/>
        </w:rPr>
        <w:t xml:space="preserve">Version </w:t>
      </w:r>
      <w:r w:rsidR="00A66A00">
        <w:rPr>
          <w:szCs w:val="28"/>
        </w:rPr>
        <w:t>2</w:t>
      </w:r>
      <w:r w:rsidR="0014667E">
        <w:rPr>
          <w:szCs w:val="28"/>
        </w:rPr>
        <w:t>.1</w:t>
      </w:r>
    </w:p>
    <w:p w14:paraId="5D333609" w14:textId="77777777" w:rsidR="009624A6" w:rsidRPr="00D45773" w:rsidRDefault="009624A6" w:rsidP="009624A6">
      <w:pPr>
        <w:pStyle w:val="Title2"/>
        <w:jc w:val="left"/>
        <w:rPr>
          <w:szCs w:val="28"/>
        </w:rPr>
        <w:sectPr w:rsidR="009624A6" w:rsidRPr="00D45773" w:rsidSect="00AF5121">
          <w:pgSz w:w="12240" w:h="15840" w:code="1"/>
          <w:pgMar w:top="1440" w:right="1440" w:bottom="1440" w:left="1440" w:header="720" w:footer="720" w:gutter="0"/>
          <w:pgNumType w:fmt="lowerRoman" w:start="1"/>
          <w:cols w:space="720"/>
          <w:vAlign w:val="center"/>
          <w:docGrid w:linePitch="360"/>
        </w:sectPr>
      </w:pPr>
    </w:p>
    <w:p w14:paraId="7300E206" w14:textId="55430CEC" w:rsidR="00B81ED4" w:rsidRPr="00D45773" w:rsidRDefault="00B81ED4" w:rsidP="008F7700">
      <w:pPr>
        <w:pStyle w:val="TopInfo"/>
        <w:rPr>
          <w:rFonts w:ascii="Times New Roman" w:hAnsi="Times New Roman" w:cs="Times New Roman"/>
        </w:rPr>
      </w:pPr>
      <w:r w:rsidRPr="00D45773">
        <w:rPr>
          <w:rFonts w:ascii="Times New Roman" w:hAnsi="Times New Roman" w:cs="Times New Roman"/>
          <w:b/>
        </w:rPr>
        <w:lastRenderedPageBreak/>
        <w:t>User Story Number:</w:t>
      </w:r>
      <w:r w:rsidRPr="00D45773">
        <w:rPr>
          <w:rFonts w:ascii="Times New Roman" w:hAnsi="Times New Roman" w:cs="Times New Roman"/>
        </w:rPr>
        <w:t xml:space="preserve"> </w:t>
      </w:r>
      <w:r w:rsidR="005E5ED0">
        <w:rPr>
          <w:rFonts w:ascii="Times New Roman" w:hAnsi="Times New Roman" w:cs="Times New Roman"/>
        </w:rPr>
        <w:t>US180</w:t>
      </w:r>
    </w:p>
    <w:p w14:paraId="7300E207" w14:textId="66A2195C" w:rsidR="00B81ED4" w:rsidRPr="00D45773" w:rsidRDefault="00B81ED4" w:rsidP="008F7700">
      <w:pPr>
        <w:pStyle w:val="TopInfo"/>
        <w:rPr>
          <w:rFonts w:ascii="Times New Roman" w:hAnsi="Times New Roman" w:cs="Times New Roman"/>
        </w:rPr>
      </w:pPr>
      <w:r w:rsidRPr="00D45773">
        <w:rPr>
          <w:rFonts w:ascii="Times New Roman" w:hAnsi="Times New Roman" w:cs="Times New Roman"/>
          <w:b/>
        </w:rPr>
        <w:t>User Story Name:</w:t>
      </w:r>
      <w:r w:rsidR="007431E4" w:rsidRPr="00D45773">
        <w:rPr>
          <w:rFonts w:ascii="Times New Roman" w:hAnsi="Times New Roman" w:cs="Times New Roman"/>
        </w:rPr>
        <w:t xml:space="preserve"> </w:t>
      </w:r>
      <w:r w:rsidR="009624A6">
        <w:rPr>
          <w:rFonts w:ascii="Times New Roman" w:hAnsi="Times New Roman" w:cs="Times New Roman"/>
        </w:rPr>
        <w:t>Excel Report Titles</w:t>
      </w:r>
      <w:r w:rsidR="00B21799">
        <w:rPr>
          <w:rFonts w:ascii="Times New Roman" w:hAnsi="Times New Roman" w:cs="Times New Roman"/>
        </w:rPr>
        <w:t xml:space="preserve"> High Demand Reports</w:t>
      </w:r>
    </w:p>
    <w:p w14:paraId="46C988E1" w14:textId="77777777" w:rsidR="00921AF5" w:rsidRDefault="00921AF5" w:rsidP="00921AF5">
      <w:pPr>
        <w:pStyle w:val="TopInfo"/>
        <w:rPr>
          <w:rFonts w:ascii="Times New Roman" w:hAnsi="Times New Roman" w:cs="Times New Roman"/>
        </w:rPr>
      </w:pPr>
    </w:p>
    <w:p w14:paraId="3C94EE43" w14:textId="77777777" w:rsidR="00921AF5" w:rsidRDefault="00921AF5" w:rsidP="00921AF5">
      <w:pPr>
        <w:pStyle w:val="TopInfo"/>
      </w:pPr>
    </w:p>
    <w:tbl>
      <w:tblPr>
        <w:tblStyle w:val="TableGrid"/>
        <w:tblW w:w="0" w:type="auto"/>
        <w:tblLook w:val="04A0" w:firstRow="1" w:lastRow="0" w:firstColumn="1" w:lastColumn="0" w:noHBand="0" w:noVBand="1"/>
      </w:tblPr>
      <w:tblGrid>
        <w:gridCol w:w="1728"/>
        <w:gridCol w:w="7848"/>
      </w:tblGrid>
      <w:tr w:rsidR="00921AF5" w14:paraId="1B0A6CE0" w14:textId="77777777" w:rsidTr="004857BD">
        <w:tc>
          <w:tcPr>
            <w:tcW w:w="1728" w:type="dxa"/>
            <w:shd w:val="clear" w:color="auto" w:fill="DBE5F1" w:themeFill="accent1" w:themeFillTint="33"/>
          </w:tcPr>
          <w:p w14:paraId="388567F7" w14:textId="77777777" w:rsidR="00921AF5" w:rsidRDefault="00921AF5" w:rsidP="004857BD">
            <w:pPr>
              <w:pStyle w:val="BodyText"/>
              <w:rPr>
                <w:lang w:eastAsia="en-US"/>
              </w:rPr>
            </w:pPr>
            <w:r w:rsidRPr="0068014B">
              <w:rPr>
                <w:rFonts w:asciiTheme="minorHAnsi" w:hAnsiTheme="minorHAnsi"/>
                <w:b/>
                <w:sz w:val="22"/>
                <w:szCs w:val="22"/>
                <w:lang w:eastAsia="en-US"/>
              </w:rPr>
              <w:t xml:space="preserve">Epic </w:t>
            </w:r>
            <w:r w:rsidRPr="00552549">
              <w:rPr>
                <w:rFonts w:ascii="Arial" w:hAnsi="Arial" w:cs="Arial"/>
                <w:b/>
                <w:sz w:val="20"/>
                <w:szCs w:val="20"/>
                <w:lang w:eastAsia="en-US"/>
              </w:rPr>
              <w:t>Taxonomy</w:t>
            </w:r>
          </w:p>
        </w:tc>
        <w:tc>
          <w:tcPr>
            <w:tcW w:w="7848" w:type="dxa"/>
          </w:tcPr>
          <w:p w14:paraId="70F25096" w14:textId="60F7CB22" w:rsidR="00921AF5" w:rsidRDefault="00921AF5" w:rsidP="004857BD">
            <w:pPr>
              <w:pStyle w:val="BodyText"/>
              <w:rPr>
                <w:lang w:eastAsia="en-US"/>
              </w:rPr>
            </w:pPr>
            <w:r>
              <w:rPr>
                <w:rFonts w:asciiTheme="minorHAnsi" w:hAnsiTheme="minorHAnsi" w:cs="Arial"/>
                <w:b/>
                <w:sz w:val="18"/>
                <w:szCs w:val="18"/>
              </w:rPr>
              <w:fldChar w:fldCharType="begin">
                <w:ffData>
                  <w:name w:val=""/>
                  <w:enabled/>
                  <w:calcOnExit w:val="0"/>
                  <w:checkBox>
                    <w:sizeAuto/>
                    <w:default w:val="0"/>
                  </w:checkBox>
                </w:ffData>
              </w:fldChar>
            </w:r>
            <w:r>
              <w:rPr>
                <w:rFonts w:asciiTheme="minorHAnsi" w:hAnsiTheme="minorHAnsi" w:cs="Arial"/>
                <w:b/>
                <w:sz w:val="18"/>
                <w:szCs w:val="18"/>
              </w:rPr>
              <w:instrText xml:space="preserve"> FORMCHECKBOX </w:instrText>
            </w:r>
            <w:r w:rsidR="00672B7F">
              <w:rPr>
                <w:rFonts w:asciiTheme="minorHAnsi" w:hAnsiTheme="minorHAnsi" w:cs="Arial"/>
                <w:b/>
                <w:sz w:val="18"/>
                <w:szCs w:val="18"/>
              </w:rPr>
            </w:r>
            <w:r w:rsidR="00672B7F">
              <w:rPr>
                <w:rFonts w:asciiTheme="minorHAnsi" w:hAnsiTheme="minorHAnsi" w:cs="Arial"/>
                <w:b/>
                <w:sz w:val="18"/>
                <w:szCs w:val="18"/>
              </w:rPr>
              <w:fldChar w:fldCharType="separate"/>
            </w:r>
            <w:r>
              <w:rPr>
                <w:rFonts w:asciiTheme="minorHAnsi" w:hAnsiTheme="minorHAnsi" w:cs="Arial"/>
                <w:b/>
                <w:sz w:val="18"/>
                <w:szCs w:val="18"/>
              </w:rPr>
              <w:fldChar w:fldCharType="end"/>
            </w:r>
            <w:r w:rsidRPr="0068014B">
              <w:rPr>
                <w:rFonts w:asciiTheme="minorHAnsi" w:hAnsiTheme="minorHAnsi" w:cs="Arial"/>
                <w:b/>
                <w:sz w:val="18"/>
                <w:szCs w:val="18"/>
              </w:rPr>
              <w:t xml:space="preserve"> </w:t>
            </w:r>
            <w:r>
              <w:rPr>
                <w:rFonts w:asciiTheme="minorHAnsi" w:hAnsiTheme="minorHAnsi" w:cs="Arial"/>
                <w:b/>
                <w:sz w:val="18"/>
                <w:szCs w:val="18"/>
              </w:rPr>
              <w:t xml:space="preserve"> </w:t>
            </w:r>
            <w:proofErr w:type="spellStart"/>
            <w:r w:rsidRPr="00552549">
              <w:rPr>
                <w:rFonts w:ascii="Garamond" w:hAnsi="Garamond"/>
                <w:sz w:val="20"/>
                <w:szCs w:val="20"/>
                <w:lang w:eastAsia="en-US"/>
              </w:rPr>
              <w:t>eBiz</w:t>
            </w:r>
            <w:proofErr w:type="spellEnd"/>
            <w:r w:rsidRPr="00552549">
              <w:rPr>
                <w:rFonts w:ascii="Garamond" w:hAnsi="Garamond"/>
                <w:sz w:val="20"/>
                <w:szCs w:val="20"/>
                <w:lang w:eastAsia="en-US"/>
              </w:rPr>
              <w:t xml:space="preserve"> Compliance</w:t>
            </w:r>
            <w:r>
              <w:rPr>
                <w:rFonts w:ascii="Garamond" w:hAnsi="Garamond"/>
                <w:sz w:val="20"/>
                <w:szCs w:val="20"/>
                <w:lang w:eastAsia="en-US"/>
              </w:rPr>
              <w:t xml:space="preserve">      </w:t>
            </w:r>
            <w:r>
              <w:rPr>
                <w:rFonts w:ascii="Garamond" w:hAnsi="Garamond" w:cs="Arial"/>
                <w:sz w:val="20"/>
                <w:szCs w:val="20"/>
              </w:rPr>
              <w:fldChar w:fldCharType="begin">
                <w:ffData>
                  <w:name w:val=""/>
                  <w:enabled/>
                  <w:calcOnExit w:val="0"/>
                  <w:checkBox>
                    <w:sizeAuto/>
                    <w:default w:val="0"/>
                  </w:checkBox>
                </w:ffData>
              </w:fldChar>
            </w:r>
            <w:r>
              <w:rPr>
                <w:rFonts w:ascii="Garamond" w:hAnsi="Garamond" w:cs="Arial"/>
                <w:sz w:val="20"/>
                <w:szCs w:val="20"/>
              </w:rPr>
              <w:instrText xml:space="preserve"> FORMCHECKBOX </w:instrText>
            </w:r>
            <w:r w:rsidR="00672B7F">
              <w:rPr>
                <w:rFonts w:ascii="Garamond" w:hAnsi="Garamond" w:cs="Arial"/>
                <w:sz w:val="20"/>
                <w:szCs w:val="20"/>
              </w:rPr>
            </w:r>
            <w:r w:rsidR="00672B7F">
              <w:rPr>
                <w:rFonts w:ascii="Garamond" w:hAnsi="Garamond" w:cs="Arial"/>
                <w:sz w:val="20"/>
                <w:szCs w:val="20"/>
              </w:rPr>
              <w:fldChar w:fldCharType="separate"/>
            </w:r>
            <w:r>
              <w:rPr>
                <w:rFonts w:ascii="Garamond" w:hAnsi="Garamond" w:cs="Arial"/>
                <w:sz w:val="20"/>
                <w:szCs w:val="20"/>
              </w:rPr>
              <w:fldChar w:fldCharType="end"/>
            </w:r>
            <w:r w:rsidRPr="00552549">
              <w:rPr>
                <w:rFonts w:ascii="Garamond" w:hAnsi="Garamond" w:cs="Arial"/>
                <w:sz w:val="20"/>
                <w:szCs w:val="20"/>
              </w:rPr>
              <w:t xml:space="preserve">  </w:t>
            </w:r>
            <w:r w:rsidRPr="00552549">
              <w:rPr>
                <w:rFonts w:ascii="Garamond" w:hAnsi="Garamond"/>
                <w:sz w:val="20"/>
                <w:szCs w:val="20"/>
                <w:lang w:eastAsia="en-US"/>
              </w:rPr>
              <w:t>Port</w:t>
            </w:r>
            <w:r>
              <w:rPr>
                <w:rFonts w:ascii="Garamond" w:hAnsi="Garamond"/>
                <w:sz w:val="20"/>
                <w:szCs w:val="20"/>
                <w:lang w:eastAsia="en-US"/>
              </w:rPr>
              <w:t xml:space="preserve">      </w:t>
            </w:r>
            <w:r>
              <w:rPr>
                <w:rFonts w:ascii="Garamond" w:hAnsi="Garamond" w:cs="Arial"/>
                <w:sz w:val="20"/>
                <w:szCs w:val="20"/>
              </w:rPr>
              <w:fldChar w:fldCharType="begin">
                <w:ffData>
                  <w:name w:val=""/>
                  <w:enabled/>
                  <w:calcOnExit w:val="0"/>
                  <w:checkBox>
                    <w:sizeAuto/>
                    <w:default w:val="1"/>
                  </w:checkBox>
                </w:ffData>
              </w:fldChar>
            </w:r>
            <w:r>
              <w:rPr>
                <w:rFonts w:ascii="Garamond" w:hAnsi="Garamond" w:cs="Arial"/>
                <w:sz w:val="20"/>
                <w:szCs w:val="20"/>
              </w:rPr>
              <w:instrText xml:space="preserve"> FORMCHECKBOX </w:instrText>
            </w:r>
            <w:r w:rsidR="00672B7F">
              <w:rPr>
                <w:rFonts w:ascii="Garamond" w:hAnsi="Garamond" w:cs="Arial"/>
                <w:sz w:val="20"/>
                <w:szCs w:val="20"/>
              </w:rPr>
            </w:r>
            <w:r w:rsidR="00672B7F">
              <w:rPr>
                <w:rFonts w:ascii="Garamond" w:hAnsi="Garamond" w:cs="Arial"/>
                <w:sz w:val="20"/>
                <w:szCs w:val="20"/>
              </w:rPr>
              <w:fldChar w:fldCharType="separate"/>
            </w:r>
            <w:r>
              <w:rPr>
                <w:rFonts w:ascii="Garamond" w:hAnsi="Garamond" w:cs="Arial"/>
                <w:sz w:val="20"/>
                <w:szCs w:val="20"/>
              </w:rPr>
              <w:fldChar w:fldCharType="end"/>
            </w:r>
            <w:r w:rsidRPr="00552549">
              <w:rPr>
                <w:rFonts w:ascii="Garamond" w:hAnsi="Garamond" w:cs="Arial"/>
                <w:sz w:val="20"/>
                <w:szCs w:val="20"/>
              </w:rPr>
              <w:t xml:space="preserve">  </w:t>
            </w:r>
            <w:r w:rsidRPr="00552549">
              <w:rPr>
                <w:rFonts w:ascii="Garamond" w:hAnsi="Garamond"/>
                <w:sz w:val="20"/>
                <w:szCs w:val="20"/>
                <w:lang w:eastAsia="en-US"/>
              </w:rPr>
              <w:t>Update</w:t>
            </w:r>
            <w:r>
              <w:rPr>
                <w:rFonts w:ascii="Garamond" w:hAnsi="Garamond"/>
                <w:sz w:val="20"/>
                <w:szCs w:val="20"/>
                <w:lang w:eastAsia="en-US"/>
              </w:rPr>
              <w:t xml:space="preserve">      </w:t>
            </w:r>
            <w:r w:rsidRPr="00552549">
              <w:rPr>
                <w:rFonts w:ascii="Garamond" w:hAnsi="Garamond" w:cs="Arial"/>
                <w:sz w:val="20"/>
                <w:szCs w:val="20"/>
              </w:rPr>
              <w:fldChar w:fldCharType="begin">
                <w:ffData>
                  <w:name w:val=""/>
                  <w:enabled/>
                  <w:calcOnExit w:val="0"/>
                  <w:checkBox>
                    <w:sizeAuto/>
                    <w:default w:val="0"/>
                  </w:checkBox>
                </w:ffData>
              </w:fldChar>
            </w:r>
            <w:r w:rsidRPr="00552549">
              <w:rPr>
                <w:rFonts w:ascii="Garamond" w:hAnsi="Garamond" w:cs="Arial"/>
                <w:sz w:val="20"/>
                <w:szCs w:val="20"/>
              </w:rPr>
              <w:instrText xml:space="preserve"> FORMCHECKBOX </w:instrText>
            </w:r>
            <w:r w:rsidR="00672B7F">
              <w:rPr>
                <w:rFonts w:ascii="Garamond" w:hAnsi="Garamond" w:cs="Arial"/>
                <w:sz w:val="20"/>
                <w:szCs w:val="20"/>
              </w:rPr>
            </w:r>
            <w:r w:rsidR="00672B7F">
              <w:rPr>
                <w:rFonts w:ascii="Garamond" w:hAnsi="Garamond" w:cs="Arial"/>
                <w:sz w:val="20"/>
                <w:szCs w:val="20"/>
              </w:rPr>
              <w:fldChar w:fldCharType="separate"/>
            </w:r>
            <w:r w:rsidRPr="00552549">
              <w:rPr>
                <w:rFonts w:ascii="Garamond" w:hAnsi="Garamond" w:cs="Arial"/>
                <w:sz w:val="20"/>
                <w:szCs w:val="20"/>
              </w:rPr>
              <w:fldChar w:fldCharType="end"/>
            </w:r>
            <w:r w:rsidRPr="00552549">
              <w:rPr>
                <w:rFonts w:ascii="Garamond" w:hAnsi="Garamond" w:cs="Arial"/>
                <w:sz w:val="20"/>
                <w:szCs w:val="20"/>
              </w:rPr>
              <w:t xml:space="preserve">  </w:t>
            </w:r>
            <w:r w:rsidRPr="00552549">
              <w:rPr>
                <w:rFonts w:ascii="Garamond" w:hAnsi="Garamond"/>
                <w:sz w:val="20"/>
                <w:szCs w:val="20"/>
                <w:lang w:eastAsia="en-US"/>
              </w:rPr>
              <w:t>Increase</w:t>
            </w:r>
            <w:r>
              <w:rPr>
                <w:rFonts w:ascii="Garamond" w:hAnsi="Garamond"/>
                <w:sz w:val="20"/>
                <w:szCs w:val="20"/>
                <w:lang w:eastAsia="en-US"/>
              </w:rPr>
              <w:t xml:space="preserve"> No Touch      </w:t>
            </w:r>
            <w:r w:rsidRPr="00552549">
              <w:rPr>
                <w:rFonts w:ascii="Garamond" w:hAnsi="Garamond" w:cs="Arial"/>
                <w:sz w:val="20"/>
                <w:szCs w:val="20"/>
              </w:rPr>
              <w:fldChar w:fldCharType="begin">
                <w:ffData>
                  <w:name w:val=""/>
                  <w:enabled/>
                  <w:calcOnExit w:val="0"/>
                  <w:checkBox>
                    <w:sizeAuto/>
                    <w:default w:val="0"/>
                  </w:checkBox>
                </w:ffData>
              </w:fldChar>
            </w:r>
            <w:r w:rsidRPr="00552549">
              <w:rPr>
                <w:rFonts w:ascii="Garamond" w:hAnsi="Garamond" w:cs="Arial"/>
                <w:sz w:val="20"/>
                <w:szCs w:val="20"/>
              </w:rPr>
              <w:instrText xml:space="preserve"> FORMCHECKBOX </w:instrText>
            </w:r>
            <w:r w:rsidR="00672B7F">
              <w:rPr>
                <w:rFonts w:ascii="Garamond" w:hAnsi="Garamond" w:cs="Arial"/>
                <w:sz w:val="20"/>
                <w:szCs w:val="20"/>
              </w:rPr>
            </w:r>
            <w:r w:rsidR="00672B7F">
              <w:rPr>
                <w:rFonts w:ascii="Garamond" w:hAnsi="Garamond" w:cs="Arial"/>
                <w:sz w:val="20"/>
                <w:szCs w:val="20"/>
              </w:rPr>
              <w:fldChar w:fldCharType="separate"/>
            </w:r>
            <w:r w:rsidRPr="00552549">
              <w:rPr>
                <w:rFonts w:ascii="Garamond" w:hAnsi="Garamond" w:cs="Arial"/>
                <w:sz w:val="20"/>
                <w:szCs w:val="20"/>
              </w:rPr>
              <w:fldChar w:fldCharType="end"/>
            </w:r>
            <w:r w:rsidRPr="00552549">
              <w:rPr>
                <w:rFonts w:ascii="Garamond" w:hAnsi="Garamond" w:cs="Arial"/>
                <w:sz w:val="20"/>
                <w:szCs w:val="20"/>
              </w:rPr>
              <w:t xml:space="preserve">  </w:t>
            </w:r>
            <w:r w:rsidRPr="00552549">
              <w:rPr>
                <w:rFonts w:ascii="Garamond" w:hAnsi="Garamond"/>
                <w:sz w:val="20"/>
                <w:szCs w:val="20"/>
                <w:lang w:eastAsia="en-US"/>
              </w:rPr>
              <w:t>TAS Apps</w:t>
            </w:r>
          </w:p>
        </w:tc>
      </w:tr>
    </w:tbl>
    <w:p w14:paraId="79FF93E1" w14:textId="77777777" w:rsidR="00921AF5" w:rsidRPr="005C0FED" w:rsidRDefault="00921AF5" w:rsidP="00921AF5">
      <w:pPr>
        <w:pStyle w:val="Heading1"/>
        <w:rPr>
          <w:rFonts w:ascii="Times New Roman" w:hAnsi="Times New Roman"/>
        </w:rPr>
      </w:pPr>
      <w:r w:rsidRPr="005C0FED">
        <w:rPr>
          <w:rFonts w:ascii="Times New Roman" w:hAnsi="Times New Roman"/>
        </w:rPr>
        <w:t>Story:</w:t>
      </w:r>
    </w:p>
    <w:tbl>
      <w:tblPr>
        <w:tblStyle w:val="TableGrid"/>
        <w:tblW w:w="0" w:type="auto"/>
        <w:tblLook w:val="04A0" w:firstRow="1" w:lastRow="0" w:firstColumn="1" w:lastColumn="0" w:noHBand="0" w:noVBand="1"/>
      </w:tblPr>
      <w:tblGrid>
        <w:gridCol w:w="1998"/>
        <w:gridCol w:w="3780"/>
        <w:gridCol w:w="3798"/>
      </w:tblGrid>
      <w:tr w:rsidR="00921AF5" w:rsidRPr="001643E0" w14:paraId="1299E667" w14:textId="77777777" w:rsidTr="004857BD">
        <w:trPr>
          <w:trHeight w:val="315"/>
        </w:trPr>
        <w:tc>
          <w:tcPr>
            <w:tcW w:w="1998" w:type="dxa"/>
            <w:shd w:val="clear" w:color="auto" w:fill="DBE5F1" w:themeFill="accent1" w:themeFillTint="33"/>
            <w:hideMark/>
          </w:tcPr>
          <w:p w14:paraId="5CD91C04" w14:textId="77777777" w:rsidR="00921AF5" w:rsidRPr="001643E0" w:rsidRDefault="00921AF5" w:rsidP="004857BD">
            <w:pPr>
              <w:spacing w:before="60" w:after="60"/>
              <w:rPr>
                <w:rFonts w:ascii="Arial" w:eastAsia="Times New Roman" w:hAnsi="Arial" w:cs="Arial"/>
                <w:b/>
                <w:sz w:val="20"/>
              </w:rPr>
            </w:pPr>
            <w:r w:rsidRPr="001643E0">
              <w:rPr>
                <w:rFonts w:ascii="Arial" w:eastAsia="Times New Roman" w:hAnsi="Arial" w:cs="Arial"/>
                <w:b/>
                <w:sz w:val="20"/>
              </w:rPr>
              <w:t>As a...</w:t>
            </w:r>
          </w:p>
        </w:tc>
        <w:tc>
          <w:tcPr>
            <w:tcW w:w="3780" w:type="dxa"/>
            <w:shd w:val="clear" w:color="auto" w:fill="DBE5F1" w:themeFill="accent1" w:themeFillTint="33"/>
            <w:hideMark/>
          </w:tcPr>
          <w:p w14:paraId="1014BA45" w14:textId="77777777" w:rsidR="00921AF5" w:rsidRPr="001643E0" w:rsidRDefault="00921AF5" w:rsidP="004857BD">
            <w:pPr>
              <w:spacing w:before="60" w:after="60"/>
              <w:rPr>
                <w:rFonts w:ascii="Arial" w:eastAsia="Times New Roman" w:hAnsi="Arial" w:cs="Arial"/>
                <w:b/>
                <w:sz w:val="20"/>
              </w:rPr>
            </w:pPr>
            <w:r w:rsidRPr="001643E0">
              <w:rPr>
                <w:rFonts w:ascii="Arial" w:eastAsia="Times New Roman" w:hAnsi="Arial" w:cs="Arial"/>
                <w:b/>
                <w:sz w:val="20"/>
              </w:rPr>
              <w:t>I want to...</w:t>
            </w:r>
          </w:p>
        </w:tc>
        <w:tc>
          <w:tcPr>
            <w:tcW w:w="3798" w:type="dxa"/>
            <w:shd w:val="clear" w:color="auto" w:fill="DBE5F1" w:themeFill="accent1" w:themeFillTint="33"/>
            <w:hideMark/>
          </w:tcPr>
          <w:p w14:paraId="063AA35D" w14:textId="77777777" w:rsidR="00921AF5" w:rsidRPr="001643E0" w:rsidRDefault="00921AF5" w:rsidP="004857BD">
            <w:pPr>
              <w:spacing w:before="60" w:after="60"/>
              <w:rPr>
                <w:rFonts w:ascii="Arial" w:eastAsia="Times New Roman" w:hAnsi="Arial" w:cs="Arial"/>
                <w:b/>
                <w:sz w:val="20"/>
              </w:rPr>
            </w:pPr>
            <w:r w:rsidRPr="001643E0">
              <w:rPr>
                <w:rFonts w:ascii="Arial" w:eastAsia="Times New Roman" w:hAnsi="Arial" w:cs="Arial"/>
                <w:b/>
                <w:sz w:val="20"/>
              </w:rPr>
              <w:t>So that...</w:t>
            </w:r>
          </w:p>
        </w:tc>
      </w:tr>
      <w:tr w:rsidR="00921AF5" w:rsidRPr="001643E0" w14:paraId="1A68BE54" w14:textId="77777777" w:rsidTr="004857BD">
        <w:trPr>
          <w:trHeight w:val="315"/>
        </w:trPr>
        <w:tc>
          <w:tcPr>
            <w:tcW w:w="1998" w:type="dxa"/>
            <w:shd w:val="clear" w:color="auto" w:fill="auto"/>
          </w:tcPr>
          <w:p w14:paraId="3528B910" w14:textId="77777777" w:rsidR="00921AF5" w:rsidRPr="00BD6133" w:rsidRDefault="00921AF5" w:rsidP="004857BD">
            <w:pPr>
              <w:pStyle w:val="TableText"/>
              <w:rPr>
                <w:rFonts w:asciiTheme="minorHAnsi" w:hAnsiTheme="minorHAnsi"/>
              </w:rPr>
            </w:pPr>
            <w:r w:rsidRPr="00BD6133">
              <w:rPr>
                <w:rFonts w:asciiTheme="minorHAnsi" w:hAnsiTheme="minorHAnsi"/>
              </w:rPr>
              <w:t>Insurance Verification User</w:t>
            </w:r>
          </w:p>
        </w:tc>
        <w:tc>
          <w:tcPr>
            <w:tcW w:w="3780" w:type="dxa"/>
            <w:shd w:val="clear" w:color="auto" w:fill="auto"/>
          </w:tcPr>
          <w:p w14:paraId="02187155" w14:textId="77777777" w:rsidR="00B21799" w:rsidRPr="00B21799" w:rsidRDefault="00B21799" w:rsidP="00B21799">
            <w:pPr>
              <w:pStyle w:val="TableText"/>
              <w:rPr>
                <w:rFonts w:ascii="Times New Roman" w:hAnsi="Times New Roman" w:cs="Times New Roman"/>
                <w:szCs w:val="24"/>
              </w:rPr>
            </w:pPr>
            <w:r w:rsidRPr="00B21799">
              <w:rPr>
                <w:rFonts w:ascii="Times New Roman" w:hAnsi="Times New Roman" w:cs="Times New Roman"/>
                <w:szCs w:val="24"/>
              </w:rPr>
              <w:t>The following reports generated in Excel format to include the same identifying information (with the exceptions of the label “Page:” and the page number) as that presented in the header of the displayed report:</w:t>
            </w:r>
          </w:p>
          <w:p w14:paraId="7EC081FF" w14:textId="77777777" w:rsidR="00B21799" w:rsidRPr="00B21799" w:rsidRDefault="00B21799" w:rsidP="00B21799">
            <w:pPr>
              <w:pStyle w:val="TableText"/>
              <w:rPr>
                <w:rFonts w:ascii="Times New Roman" w:hAnsi="Times New Roman" w:cs="Times New Roman"/>
                <w:szCs w:val="24"/>
              </w:rPr>
            </w:pPr>
          </w:p>
          <w:p w14:paraId="3A4815B7" w14:textId="25C348D9" w:rsidR="00B21799" w:rsidRPr="00B21799" w:rsidRDefault="00B21799" w:rsidP="002F1825">
            <w:pPr>
              <w:pStyle w:val="TableText"/>
              <w:numPr>
                <w:ilvl w:val="0"/>
                <w:numId w:val="43"/>
              </w:numPr>
              <w:rPr>
                <w:rFonts w:ascii="Times New Roman" w:hAnsi="Times New Roman" w:cs="Times New Roman"/>
                <w:szCs w:val="24"/>
              </w:rPr>
            </w:pPr>
            <w:r w:rsidRPr="00B21799">
              <w:rPr>
                <w:rFonts w:ascii="Times New Roman" w:hAnsi="Times New Roman" w:cs="Times New Roman"/>
                <w:szCs w:val="24"/>
              </w:rPr>
              <w:t xml:space="preserve">eIV Payer Link Report </w:t>
            </w:r>
          </w:p>
          <w:p w14:paraId="765064C4" w14:textId="0AA69532" w:rsidR="00921AF5" w:rsidRPr="00552549" w:rsidRDefault="00B21799" w:rsidP="002F1825">
            <w:pPr>
              <w:pStyle w:val="TableText"/>
              <w:numPr>
                <w:ilvl w:val="0"/>
                <w:numId w:val="43"/>
              </w:numPr>
              <w:rPr>
                <w:rFonts w:asciiTheme="minorHAnsi" w:hAnsiTheme="minorHAnsi"/>
              </w:rPr>
            </w:pPr>
            <w:r w:rsidRPr="00B21799">
              <w:rPr>
                <w:rFonts w:ascii="Times New Roman" w:hAnsi="Times New Roman" w:cs="Times New Roman"/>
                <w:szCs w:val="24"/>
              </w:rPr>
              <w:t>eIV Response Report</w:t>
            </w:r>
          </w:p>
        </w:tc>
        <w:tc>
          <w:tcPr>
            <w:tcW w:w="3798" w:type="dxa"/>
            <w:shd w:val="clear" w:color="auto" w:fill="auto"/>
          </w:tcPr>
          <w:p w14:paraId="053697C3" w14:textId="33B658DC" w:rsidR="00921AF5" w:rsidRPr="00552549" w:rsidRDefault="00921AF5">
            <w:pPr>
              <w:pStyle w:val="TableText"/>
              <w:rPr>
                <w:rFonts w:asciiTheme="minorHAnsi" w:hAnsiTheme="minorHAnsi"/>
              </w:rPr>
            </w:pPr>
            <w:r>
              <w:rPr>
                <w:rFonts w:ascii="Times New Roman" w:hAnsi="Times New Roman" w:cs="Times New Roman"/>
                <w:szCs w:val="24"/>
              </w:rPr>
              <w:t>I can research and identify trends using the same consistent information to compare one export to another.</w:t>
            </w:r>
          </w:p>
        </w:tc>
      </w:tr>
    </w:tbl>
    <w:p w14:paraId="3F5A4F9E" w14:textId="77777777" w:rsidR="00921AF5" w:rsidRDefault="00921AF5" w:rsidP="00921AF5">
      <w:pPr>
        <w:pStyle w:val="BodyText"/>
        <w:rPr>
          <w:rFonts w:eastAsiaTheme="minorHAnsi"/>
          <w:lang w:eastAsia="en-US"/>
        </w:rPr>
      </w:pPr>
    </w:p>
    <w:p w14:paraId="23D02550" w14:textId="495B3C9F" w:rsidR="00921AF5" w:rsidRDefault="00921AF5" w:rsidP="009624A6">
      <w:pPr>
        <w:pStyle w:val="Heading1"/>
        <w:rPr>
          <w:rFonts w:ascii="Times New Roman" w:eastAsiaTheme="minorHAnsi" w:hAnsi="Times New Roman"/>
          <w:bCs w:val="0"/>
          <w:color w:val="auto"/>
          <w:szCs w:val="24"/>
        </w:rPr>
      </w:pPr>
    </w:p>
    <w:p w14:paraId="27DB0AE5" w14:textId="0334236A" w:rsidR="009F4132" w:rsidRPr="009F4132" w:rsidRDefault="009F4132" w:rsidP="009624A6">
      <w:pPr>
        <w:pStyle w:val="Heading1"/>
      </w:pPr>
      <w:r w:rsidRPr="009F4132">
        <w:rPr>
          <w:rFonts w:ascii="Times New Roman" w:eastAsiaTheme="minorHAnsi" w:hAnsi="Times New Roman"/>
          <w:bCs w:val="0"/>
          <w:color w:val="auto"/>
          <w:szCs w:val="24"/>
        </w:rPr>
        <w:t>Design</w:t>
      </w:r>
    </w:p>
    <w:p w14:paraId="253AEE87" w14:textId="757BC483" w:rsidR="009624A6" w:rsidRDefault="009624A6" w:rsidP="009624A6">
      <w:pPr>
        <w:pStyle w:val="NoSpacing"/>
        <w:rPr>
          <w:rFonts w:ascii="Times New Roman" w:eastAsia="Times New Roman" w:hAnsi="Times New Roman" w:cs="Times New Roman"/>
          <w:sz w:val="24"/>
          <w:szCs w:val="24"/>
          <w:lang w:eastAsia="ar-SA"/>
        </w:rPr>
      </w:pPr>
      <w:r w:rsidRPr="002F1825">
        <w:rPr>
          <w:rFonts w:ascii="Times New Roman" w:eastAsia="Times New Roman" w:hAnsi="Times New Roman" w:cs="Times New Roman"/>
          <w:sz w:val="24"/>
          <w:szCs w:val="24"/>
          <w:highlight w:val="cyan"/>
          <w:lang w:eastAsia="ar-SA"/>
        </w:rPr>
        <w:t>eIV Payer Link Report</w:t>
      </w:r>
    </w:p>
    <w:p w14:paraId="14B183AA" w14:textId="12A245E4" w:rsidR="009624A6" w:rsidRDefault="009624A6" w:rsidP="009624A6">
      <w:pPr>
        <w:pStyle w:val="NoSpacing"/>
        <w:rPr>
          <w:rFonts w:ascii="Times New Roman" w:eastAsia="Times New Roman" w:hAnsi="Times New Roman" w:cs="Times New Roman"/>
          <w:sz w:val="24"/>
          <w:szCs w:val="24"/>
          <w:lang w:eastAsia="ar-SA"/>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6"/>
        <w:gridCol w:w="992"/>
        <w:gridCol w:w="180"/>
        <w:gridCol w:w="1262"/>
        <w:gridCol w:w="480"/>
        <w:gridCol w:w="10"/>
        <w:gridCol w:w="593"/>
        <w:gridCol w:w="317"/>
        <w:gridCol w:w="1958"/>
        <w:gridCol w:w="881"/>
      </w:tblGrid>
      <w:tr w:rsidR="005E5ED0" w:rsidRPr="00D54506" w14:paraId="7A330CF4" w14:textId="77777777" w:rsidTr="00D63F96">
        <w:trPr>
          <w:cantSplit/>
          <w:tblHeader/>
        </w:trPr>
        <w:tc>
          <w:tcPr>
            <w:tcW w:w="1510" w:type="pct"/>
            <w:shd w:val="clear" w:color="auto" w:fill="D9D9D9" w:themeFill="background1" w:themeFillShade="D9"/>
            <w:vAlign w:val="center"/>
          </w:tcPr>
          <w:p w14:paraId="3809DC63" w14:textId="77777777" w:rsidR="005E5ED0" w:rsidRPr="00D45773" w:rsidRDefault="005E5ED0" w:rsidP="00D63F96">
            <w:pPr>
              <w:pStyle w:val="TableHeading"/>
              <w:rPr>
                <w:rFonts w:ascii="Arial" w:hAnsi="Arial"/>
              </w:rPr>
            </w:pPr>
            <w:r w:rsidRPr="00D45773">
              <w:rPr>
                <w:rFonts w:ascii="Arial" w:hAnsi="Arial"/>
              </w:rPr>
              <w:t>Routines</w:t>
            </w:r>
          </w:p>
        </w:tc>
        <w:tc>
          <w:tcPr>
            <w:tcW w:w="3490" w:type="pct"/>
            <w:gridSpan w:val="9"/>
            <w:tcBorders>
              <w:bottom w:val="single" w:sz="6" w:space="0" w:color="000000"/>
            </w:tcBorders>
            <w:shd w:val="clear" w:color="auto" w:fill="D9D9D9" w:themeFill="background1" w:themeFillShade="D9"/>
          </w:tcPr>
          <w:p w14:paraId="6D589402" w14:textId="77777777" w:rsidR="005E5ED0" w:rsidRPr="00D45773" w:rsidRDefault="005E5ED0" w:rsidP="00D63F96">
            <w:pPr>
              <w:pStyle w:val="TableHeading"/>
              <w:rPr>
                <w:rFonts w:ascii="Arial" w:hAnsi="Arial"/>
              </w:rPr>
            </w:pPr>
            <w:r w:rsidRPr="00D45773">
              <w:rPr>
                <w:rFonts w:ascii="Arial" w:hAnsi="Arial"/>
              </w:rPr>
              <w:t>Activities</w:t>
            </w:r>
          </w:p>
        </w:tc>
      </w:tr>
      <w:tr w:rsidR="005E5ED0" w:rsidRPr="00D54506" w14:paraId="68539927" w14:textId="77777777" w:rsidTr="00D63F96">
        <w:trPr>
          <w:cantSplit/>
          <w:tblHeader/>
        </w:trPr>
        <w:tc>
          <w:tcPr>
            <w:tcW w:w="1510" w:type="pct"/>
            <w:shd w:val="clear" w:color="auto" w:fill="D9D9D9"/>
            <w:vAlign w:val="center"/>
          </w:tcPr>
          <w:p w14:paraId="1384F324" w14:textId="77777777" w:rsidR="005E5ED0" w:rsidRPr="00D45773" w:rsidRDefault="005E5ED0" w:rsidP="00D63F96">
            <w:pPr>
              <w:pStyle w:val="TableText"/>
              <w:rPr>
                <w:rFonts w:ascii="Arial" w:hAnsi="Arial"/>
                <w:b/>
              </w:rPr>
            </w:pPr>
            <w:r w:rsidRPr="00D45773">
              <w:rPr>
                <w:rFonts w:ascii="Arial" w:hAnsi="Arial"/>
                <w:b/>
              </w:rPr>
              <w:t>Routine Name</w:t>
            </w:r>
          </w:p>
        </w:tc>
        <w:tc>
          <w:tcPr>
            <w:tcW w:w="3490" w:type="pct"/>
            <w:gridSpan w:val="9"/>
            <w:tcBorders>
              <w:bottom w:val="single" w:sz="6" w:space="0" w:color="000000"/>
            </w:tcBorders>
          </w:tcPr>
          <w:p w14:paraId="6E70615A" w14:textId="2942EC3D" w:rsidR="005E5ED0" w:rsidRPr="00D54506" w:rsidRDefault="001666C0" w:rsidP="00D63F96">
            <w:pPr>
              <w:pStyle w:val="TableText"/>
              <w:rPr>
                <w:rFonts w:ascii="Garamond" w:hAnsi="Garamond"/>
                <w:b/>
              </w:rPr>
            </w:pPr>
            <w:r>
              <w:rPr>
                <w:color w:val="000000"/>
              </w:rPr>
              <w:t>IBCNERPD</w:t>
            </w:r>
          </w:p>
        </w:tc>
      </w:tr>
      <w:tr w:rsidR="005E5ED0" w:rsidRPr="00D54506" w14:paraId="395BAE75" w14:textId="77777777" w:rsidTr="00D63F96">
        <w:trPr>
          <w:cantSplit/>
        </w:trPr>
        <w:tc>
          <w:tcPr>
            <w:tcW w:w="1510" w:type="pct"/>
            <w:shd w:val="clear" w:color="auto" w:fill="D9D9D9"/>
            <w:vAlign w:val="center"/>
          </w:tcPr>
          <w:p w14:paraId="6A2756E4" w14:textId="77777777" w:rsidR="005E5ED0" w:rsidRPr="00D45773" w:rsidRDefault="005E5ED0" w:rsidP="00D63F96">
            <w:pPr>
              <w:pStyle w:val="TableText"/>
              <w:rPr>
                <w:rFonts w:ascii="Arial" w:hAnsi="Arial"/>
                <w:b/>
              </w:rPr>
            </w:pPr>
            <w:r w:rsidRPr="00D45773">
              <w:rPr>
                <w:rFonts w:ascii="Arial" w:hAnsi="Arial"/>
                <w:b/>
              </w:rPr>
              <w:t>Enhancement Category</w:t>
            </w:r>
          </w:p>
        </w:tc>
        <w:tc>
          <w:tcPr>
            <w:tcW w:w="613" w:type="pct"/>
            <w:gridSpan w:val="2"/>
            <w:tcBorders>
              <w:right w:val="nil"/>
            </w:tcBorders>
          </w:tcPr>
          <w:p w14:paraId="023D4DFC" w14:textId="77777777" w:rsidR="005E5ED0" w:rsidRPr="00D54506" w:rsidRDefault="005E5ED0" w:rsidP="00D63F96">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672B7F">
              <w:rPr>
                <w:rFonts w:ascii="Garamond" w:hAnsi="Garamond"/>
              </w:rPr>
            </w:r>
            <w:r w:rsidR="00672B7F">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04E57845" w14:textId="288B8EE6" w:rsidR="005E5ED0" w:rsidRPr="00D54506" w:rsidRDefault="005E5ED0" w:rsidP="00D63F96">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672B7F">
              <w:rPr>
                <w:rFonts w:ascii="Garamond" w:hAnsi="Garamond"/>
              </w:rPr>
            </w:r>
            <w:r w:rsidR="00672B7F">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gridSpan w:val="3"/>
            <w:tcBorders>
              <w:left w:val="nil"/>
              <w:right w:val="nil"/>
            </w:tcBorders>
          </w:tcPr>
          <w:p w14:paraId="724399A0" w14:textId="77777777" w:rsidR="005E5ED0" w:rsidRPr="00D54506" w:rsidRDefault="005E5ED0" w:rsidP="00D63F96">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672B7F">
              <w:rPr>
                <w:rFonts w:ascii="Garamond" w:hAnsi="Garamond"/>
              </w:rPr>
            </w:r>
            <w:r w:rsidR="00672B7F">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gridSpan w:val="3"/>
            <w:tcBorders>
              <w:left w:val="nil"/>
            </w:tcBorders>
          </w:tcPr>
          <w:p w14:paraId="2669868E" w14:textId="77777777" w:rsidR="005E5ED0" w:rsidRPr="00D54506" w:rsidRDefault="005E5ED0" w:rsidP="00D63F96">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672B7F">
              <w:rPr>
                <w:rFonts w:ascii="Garamond" w:hAnsi="Garamond"/>
              </w:rPr>
            </w:r>
            <w:r w:rsidR="00672B7F">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5E5ED0" w:rsidRPr="00D54506" w14:paraId="16B29784" w14:textId="77777777" w:rsidTr="00D63F96">
        <w:trPr>
          <w:cantSplit/>
        </w:trPr>
        <w:tc>
          <w:tcPr>
            <w:tcW w:w="1510" w:type="pct"/>
            <w:shd w:val="clear" w:color="auto" w:fill="D9D9D9"/>
            <w:vAlign w:val="center"/>
          </w:tcPr>
          <w:p w14:paraId="0D40932D" w14:textId="77777777" w:rsidR="005E5ED0" w:rsidRPr="00D45773" w:rsidRDefault="005E5ED0" w:rsidP="00D63F96">
            <w:pPr>
              <w:pStyle w:val="TableText"/>
              <w:rPr>
                <w:rFonts w:ascii="Arial" w:hAnsi="Arial"/>
                <w:b/>
              </w:rPr>
            </w:pPr>
            <w:r w:rsidRPr="00D45773">
              <w:rPr>
                <w:rFonts w:ascii="Arial" w:hAnsi="Arial"/>
                <w:b/>
              </w:rPr>
              <w:t>RTM</w:t>
            </w:r>
          </w:p>
        </w:tc>
        <w:tc>
          <w:tcPr>
            <w:tcW w:w="3490" w:type="pct"/>
            <w:gridSpan w:val="9"/>
          </w:tcPr>
          <w:p w14:paraId="015AE291" w14:textId="77777777" w:rsidR="005E5ED0" w:rsidRPr="00D54506" w:rsidRDefault="005E5ED0" w:rsidP="00D63F96">
            <w:pPr>
              <w:pStyle w:val="TableText"/>
              <w:rPr>
                <w:rFonts w:ascii="Garamond" w:hAnsi="Garamond"/>
                <w:iCs/>
              </w:rPr>
            </w:pPr>
          </w:p>
        </w:tc>
      </w:tr>
      <w:tr w:rsidR="005E5ED0" w:rsidRPr="00D54506" w14:paraId="7402D20A" w14:textId="77777777" w:rsidTr="00D63F96">
        <w:trPr>
          <w:cantSplit/>
        </w:trPr>
        <w:tc>
          <w:tcPr>
            <w:tcW w:w="1510" w:type="pct"/>
            <w:tcBorders>
              <w:bottom w:val="single" w:sz="6" w:space="0" w:color="000000"/>
            </w:tcBorders>
            <w:shd w:val="clear" w:color="auto" w:fill="D9D9D9"/>
            <w:vAlign w:val="center"/>
          </w:tcPr>
          <w:p w14:paraId="5C6B5754" w14:textId="77777777" w:rsidR="005E5ED0" w:rsidRPr="00D45773" w:rsidRDefault="005E5ED0" w:rsidP="00D63F96">
            <w:pPr>
              <w:pStyle w:val="TableText"/>
              <w:rPr>
                <w:rFonts w:ascii="Arial" w:hAnsi="Arial"/>
                <w:b/>
              </w:rPr>
            </w:pPr>
            <w:r w:rsidRPr="00D45773">
              <w:rPr>
                <w:rFonts w:ascii="Arial" w:hAnsi="Arial"/>
                <w:b/>
              </w:rPr>
              <w:t>Related Options</w:t>
            </w:r>
          </w:p>
        </w:tc>
        <w:tc>
          <w:tcPr>
            <w:tcW w:w="3490" w:type="pct"/>
            <w:gridSpan w:val="9"/>
            <w:tcBorders>
              <w:bottom w:val="single" w:sz="4" w:space="0" w:color="auto"/>
            </w:tcBorders>
          </w:tcPr>
          <w:p w14:paraId="1D021596" w14:textId="3165FFCA" w:rsidR="005E5ED0" w:rsidRPr="00D54506" w:rsidRDefault="00B21799" w:rsidP="00D63F96">
            <w:pPr>
              <w:pStyle w:val="TableText"/>
              <w:rPr>
                <w:rFonts w:ascii="Garamond" w:hAnsi="Garamond"/>
              </w:rPr>
            </w:pPr>
            <w:r>
              <w:rPr>
                <w:rFonts w:ascii="Garamond" w:hAnsi="Garamond"/>
              </w:rPr>
              <w:t>eIV Payer Link Report [IBCNE IIV PAYER LINK REPORT]</w:t>
            </w:r>
          </w:p>
        </w:tc>
      </w:tr>
      <w:tr w:rsidR="005E5ED0" w:rsidRPr="00D54506" w14:paraId="143677B6" w14:textId="77777777" w:rsidTr="00D63F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510" w:type="pct"/>
            <w:tcBorders>
              <w:top w:val="single" w:sz="6" w:space="0" w:color="000000"/>
              <w:bottom w:val="single" w:sz="6" w:space="0" w:color="000000"/>
            </w:tcBorders>
            <w:shd w:val="clear" w:color="auto" w:fill="D9D9D9"/>
            <w:vAlign w:val="center"/>
          </w:tcPr>
          <w:p w14:paraId="6B251B2F" w14:textId="77777777" w:rsidR="005E5ED0" w:rsidRPr="00D45773" w:rsidRDefault="005E5ED0" w:rsidP="00D63F96">
            <w:pPr>
              <w:pStyle w:val="TableHeading"/>
              <w:rPr>
                <w:rFonts w:ascii="Arial" w:hAnsi="Arial"/>
              </w:rPr>
            </w:pPr>
            <w:r w:rsidRPr="00D45773">
              <w:rPr>
                <w:rFonts w:ascii="Arial" w:hAnsi="Arial"/>
              </w:rPr>
              <w:t>Related Routines</w:t>
            </w:r>
          </w:p>
        </w:tc>
        <w:tc>
          <w:tcPr>
            <w:tcW w:w="1529" w:type="pct"/>
            <w:gridSpan w:val="5"/>
            <w:tcBorders>
              <w:bottom w:val="single" w:sz="4" w:space="0" w:color="auto"/>
            </w:tcBorders>
            <w:shd w:val="clear" w:color="auto" w:fill="D9D9D9"/>
          </w:tcPr>
          <w:p w14:paraId="0990BEA2" w14:textId="77777777" w:rsidR="005E5ED0" w:rsidRPr="00D45773" w:rsidRDefault="005E5ED0" w:rsidP="00D63F96">
            <w:pPr>
              <w:pStyle w:val="TableHeading"/>
              <w:rPr>
                <w:rFonts w:ascii="Arial" w:hAnsi="Arial"/>
              </w:rPr>
            </w:pPr>
            <w:r w:rsidRPr="00D45773">
              <w:rPr>
                <w:rFonts w:ascii="Arial" w:hAnsi="Arial"/>
              </w:rPr>
              <w:t>Routines “Called By”</w:t>
            </w:r>
          </w:p>
        </w:tc>
        <w:tc>
          <w:tcPr>
            <w:tcW w:w="1961" w:type="pct"/>
            <w:gridSpan w:val="4"/>
            <w:tcBorders>
              <w:bottom w:val="single" w:sz="4" w:space="0" w:color="auto"/>
            </w:tcBorders>
            <w:shd w:val="clear" w:color="auto" w:fill="D9D9D9"/>
          </w:tcPr>
          <w:p w14:paraId="10EDF757" w14:textId="77777777" w:rsidR="005E5ED0" w:rsidRPr="00D45773" w:rsidRDefault="005E5ED0" w:rsidP="00D63F96">
            <w:pPr>
              <w:pStyle w:val="TableHeading"/>
              <w:rPr>
                <w:rFonts w:ascii="Arial" w:hAnsi="Arial"/>
              </w:rPr>
            </w:pPr>
            <w:r w:rsidRPr="00D45773">
              <w:rPr>
                <w:rFonts w:ascii="Arial" w:hAnsi="Arial"/>
              </w:rPr>
              <w:t xml:space="preserve">Routines “Called”   </w:t>
            </w:r>
          </w:p>
        </w:tc>
      </w:tr>
      <w:tr w:rsidR="00387B75" w:rsidRPr="00D54506" w14:paraId="6F1895FF" w14:textId="77777777" w:rsidTr="00D63F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510" w:type="pct"/>
            <w:tcBorders>
              <w:top w:val="single" w:sz="6" w:space="0" w:color="000000"/>
              <w:bottom w:val="single" w:sz="6" w:space="0" w:color="000000"/>
            </w:tcBorders>
            <w:shd w:val="clear" w:color="auto" w:fill="D9D9D9"/>
            <w:vAlign w:val="center"/>
          </w:tcPr>
          <w:p w14:paraId="089B2FF3" w14:textId="77777777" w:rsidR="00387B75" w:rsidRPr="00D54506" w:rsidRDefault="00387B75" w:rsidP="00D63F96">
            <w:pPr>
              <w:pStyle w:val="TableText"/>
              <w:rPr>
                <w:b/>
              </w:rPr>
            </w:pPr>
          </w:p>
        </w:tc>
        <w:tc>
          <w:tcPr>
            <w:tcW w:w="1529" w:type="pct"/>
            <w:gridSpan w:val="5"/>
            <w:tcBorders>
              <w:bottom w:val="single" w:sz="4" w:space="0" w:color="auto"/>
            </w:tcBorders>
            <w:vAlign w:val="center"/>
          </w:tcPr>
          <w:p w14:paraId="448B44E9" w14:textId="155A1ED6" w:rsidR="00387B75" w:rsidRPr="00D54506" w:rsidRDefault="00387B75" w:rsidP="00D63F96">
            <w:pPr>
              <w:pStyle w:val="TableText"/>
            </w:pPr>
            <w:r>
              <w:t xml:space="preserve"> </w:t>
            </w:r>
          </w:p>
        </w:tc>
        <w:tc>
          <w:tcPr>
            <w:tcW w:w="1961" w:type="pct"/>
            <w:gridSpan w:val="4"/>
            <w:tcBorders>
              <w:bottom w:val="single" w:sz="4" w:space="0" w:color="auto"/>
            </w:tcBorders>
            <w:vAlign w:val="center"/>
          </w:tcPr>
          <w:p w14:paraId="0A1BA175" w14:textId="77777777" w:rsidR="00387B75" w:rsidRDefault="00387B75" w:rsidP="00387B75">
            <w:pPr>
              <w:pStyle w:val="TableText"/>
            </w:pPr>
            <w:r>
              <w:t xml:space="preserve">$$S^%ZTLOAD         </w:t>
            </w:r>
          </w:p>
          <w:p w14:paraId="610DBDB3" w14:textId="77777777" w:rsidR="00387B75" w:rsidRDefault="00387B75" w:rsidP="00387B75">
            <w:pPr>
              <w:pStyle w:val="TableText"/>
            </w:pPr>
            <w:r>
              <w:t xml:space="preserve">^DIR               </w:t>
            </w:r>
          </w:p>
          <w:p w14:paraId="67335EB5" w14:textId="77777777" w:rsidR="00387B75" w:rsidRDefault="00387B75" w:rsidP="00387B75">
            <w:pPr>
              <w:pStyle w:val="TableText"/>
            </w:pPr>
            <w:r>
              <w:t xml:space="preserve">$$FO^IBCNEUT1       </w:t>
            </w:r>
          </w:p>
          <w:p w14:paraId="38C52810" w14:textId="77777777" w:rsidR="00387B75" w:rsidRDefault="00387B75" w:rsidP="00387B75">
            <w:pPr>
              <w:pStyle w:val="TableText"/>
            </w:pPr>
            <w:r>
              <w:t xml:space="preserve">$$HPD^IBCNHUT1      </w:t>
            </w:r>
          </w:p>
          <w:p w14:paraId="7E9EAD46" w14:textId="77777777" w:rsidR="00387B75" w:rsidRDefault="00387B75" w:rsidP="00387B75">
            <w:pPr>
              <w:pStyle w:val="TableText"/>
            </w:pPr>
            <w:r>
              <w:t xml:space="preserve">$$FMTE^XLFDT        </w:t>
            </w:r>
          </w:p>
          <w:p w14:paraId="2DDF6AFF" w14:textId="286A50DD" w:rsidR="00387B75" w:rsidRPr="00D54506" w:rsidRDefault="00387B75" w:rsidP="00387B75">
            <w:pPr>
              <w:pStyle w:val="TableText"/>
            </w:pPr>
            <w:r>
              <w:t xml:space="preserve">$$NOW^XLFDT        </w:t>
            </w:r>
          </w:p>
        </w:tc>
      </w:tr>
      <w:tr w:rsidR="00387B75" w:rsidRPr="00D54506" w14:paraId="5860EE88" w14:textId="77777777" w:rsidTr="00D63F96">
        <w:trPr>
          <w:cantSplit/>
          <w:tblHeader/>
        </w:trPr>
        <w:tc>
          <w:tcPr>
            <w:tcW w:w="1510" w:type="pct"/>
            <w:shd w:val="clear" w:color="auto" w:fill="D9D9D9" w:themeFill="background1" w:themeFillShade="D9"/>
            <w:vAlign w:val="center"/>
          </w:tcPr>
          <w:p w14:paraId="1E37119A" w14:textId="77777777" w:rsidR="00387B75" w:rsidRPr="00D45773" w:rsidRDefault="00387B75" w:rsidP="00D63F96">
            <w:pPr>
              <w:pStyle w:val="TableHeading"/>
              <w:rPr>
                <w:rFonts w:ascii="Arial" w:hAnsi="Arial"/>
              </w:rPr>
            </w:pPr>
            <w:r w:rsidRPr="00D45773">
              <w:rPr>
                <w:rFonts w:ascii="Arial" w:hAnsi="Arial"/>
              </w:rPr>
              <w:t>Routines</w:t>
            </w:r>
          </w:p>
        </w:tc>
        <w:tc>
          <w:tcPr>
            <w:tcW w:w="3490" w:type="pct"/>
            <w:gridSpan w:val="9"/>
            <w:tcBorders>
              <w:bottom w:val="single" w:sz="6" w:space="0" w:color="000000"/>
            </w:tcBorders>
            <w:shd w:val="clear" w:color="auto" w:fill="D9D9D9" w:themeFill="background1" w:themeFillShade="D9"/>
          </w:tcPr>
          <w:p w14:paraId="41AB0162" w14:textId="77777777" w:rsidR="00387B75" w:rsidRPr="00D45773" w:rsidRDefault="00387B75" w:rsidP="00D63F96">
            <w:pPr>
              <w:pStyle w:val="TableHeading"/>
              <w:rPr>
                <w:rFonts w:ascii="Arial" w:hAnsi="Arial"/>
              </w:rPr>
            </w:pPr>
            <w:r w:rsidRPr="00D45773">
              <w:rPr>
                <w:rFonts w:ascii="Arial" w:hAnsi="Arial"/>
              </w:rPr>
              <w:t>Activities</w:t>
            </w:r>
          </w:p>
        </w:tc>
      </w:tr>
      <w:tr w:rsidR="00387B75" w:rsidRPr="00D54506" w14:paraId="636ED9B4" w14:textId="77777777" w:rsidTr="00D63F96">
        <w:trPr>
          <w:cantSplit/>
        </w:trPr>
        <w:tc>
          <w:tcPr>
            <w:tcW w:w="1510" w:type="pct"/>
            <w:tcBorders>
              <w:top w:val="single" w:sz="6" w:space="0" w:color="000000"/>
            </w:tcBorders>
            <w:shd w:val="clear" w:color="auto" w:fill="D9D9D9"/>
            <w:vAlign w:val="center"/>
          </w:tcPr>
          <w:p w14:paraId="19ABC0C2" w14:textId="77777777" w:rsidR="00387B75" w:rsidRPr="00D45773" w:rsidRDefault="00387B75" w:rsidP="00D63F96">
            <w:pPr>
              <w:pStyle w:val="TableText"/>
              <w:rPr>
                <w:rFonts w:ascii="Arial" w:hAnsi="Arial"/>
                <w:b/>
              </w:rPr>
            </w:pPr>
            <w:r w:rsidRPr="00D45773">
              <w:rPr>
                <w:rFonts w:ascii="Arial" w:hAnsi="Arial"/>
                <w:b/>
              </w:rPr>
              <w:lastRenderedPageBreak/>
              <w:t>Data Dictionary (DD) References</w:t>
            </w:r>
          </w:p>
        </w:tc>
        <w:tc>
          <w:tcPr>
            <w:tcW w:w="3490" w:type="pct"/>
            <w:gridSpan w:val="9"/>
          </w:tcPr>
          <w:p w14:paraId="6D0E94C9" w14:textId="77777777" w:rsidR="00387B75" w:rsidRPr="00D54506" w:rsidRDefault="00387B75" w:rsidP="00D63F96">
            <w:pPr>
              <w:pStyle w:val="TableText"/>
              <w:rPr>
                <w:rFonts w:ascii="Garamond" w:hAnsi="Garamond"/>
              </w:rPr>
            </w:pPr>
          </w:p>
        </w:tc>
      </w:tr>
      <w:tr w:rsidR="00387B75" w:rsidRPr="00D54506" w14:paraId="39FB69F6" w14:textId="77777777" w:rsidTr="00D63F96">
        <w:trPr>
          <w:cantSplit/>
        </w:trPr>
        <w:tc>
          <w:tcPr>
            <w:tcW w:w="1510" w:type="pct"/>
            <w:shd w:val="clear" w:color="auto" w:fill="D9D9D9"/>
            <w:vAlign w:val="center"/>
          </w:tcPr>
          <w:p w14:paraId="2EA2C3CE" w14:textId="77777777" w:rsidR="00387B75" w:rsidRPr="00D45773" w:rsidRDefault="00387B75" w:rsidP="00D63F96">
            <w:pPr>
              <w:pStyle w:val="TableText"/>
              <w:rPr>
                <w:rFonts w:ascii="Arial" w:hAnsi="Arial"/>
                <w:b/>
              </w:rPr>
            </w:pPr>
            <w:r w:rsidRPr="00D45773">
              <w:rPr>
                <w:rFonts w:ascii="Arial" w:hAnsi="Arial"/>
                <w:b/>
              </w:rPr>
              <w:t>Related Protocols</w:t>
            </w:r>
          </w:p>
        </w:tc>
        <w:tc>
          <w:tcPr>
            <w:tcW w:w="3490" w:type="pct"/>
            <w:gridSpan w:val="9"/>
          </w:tcPr>
          <w:p w14:paraId="353E8184" w14:textId="77777777" w:rsidR="00387B75" w:rsidRPr="00D54506" w:rsidRDefault="00387B75" w:rsidP="00D63F96">
            <w:pPr>
              <w:pStyle w:val="TableText"/>
              <w:rPr>
                <w:rFonts w:ascii="Garamond" w:hAnsi="Garamond"/>
              </w:rPr>
            </w:pPr>
          </w:p>
        </w:tc>
      </w:tr>
      <w:tr w:rsidR="00387B75" w:rsidRPr="00D54506" w14:paraId="63973545" w14:textId="77777777" w:rsidTr="00D63F96">
        <w:trPr>
          <w:cantSplit/>
        </w:trPr>
        <w:tc>
          <w:tcPr>
            <w:tcW w:w="1510" w:type="pct"/>
            <w:shd w:val="clear" w:color="auto" w:fill="D9D9D9"/>
            <w:vAlign w:val="center"/>
          </w:tcPr>
          <w:p w14:paraId="7D1CE75E" w14:textId="77777777" w:rsidR="00387B75" w:rsidRPr="00D45773" w:rsidRDefault="00387B75" w:rsidP="00D63F96">
            <w:pPr>
              <w:pStyle w:val="TableText"/>
              <w:rPr>
                <w:rFonts w:ascii="Arial" w:hAnsi="Arial"/>
                <w:b/>
              </w:rPr>
            </w:pPr>
            <w:r w:rsidRPr="00D45773">
              <w:rPr>
                <w:rFonts w:ascii="Arial" w:hAnsi="Arial"/>
                <w:b/>
              </w:rPr>
              <w:t>Related Integration Control Registrations (ICRs)</w:t>
            </w:r>
          </w:p>
        </w:tc>
        <w:tc>
          <w:tcPr>
            <w:tcW w:w="3490" w:type="pct"/>
            <w:gridSpan w:val="9"/>
            <w:tcBorders>
              <w:bottom w:val="single" w:sz="6" w:space="0" w:color="000000"/>
            </w:tcBorders>
          </w:tcPr>
          <w:p w14:paraId="58E4FBA8" w14:textId="77777777" w:rsidR="00387B75" w:rsidRPr="00D54506" w:rsidRDefault="00387B75" w:rsidP="00D63F96">
            <w:pPr>
              <w:pStyle w:val="TableText"/>
              <w:rPr>
                <w:rFonts w:ascii="Garamond" w:hAnsi="Garamond"/>
              </w:rPr>
            </w:pPr>
          </w:p>
        </w:tc>
      </w:tr>
      <w:tr w:rsidR="00387B75" w:rsidRPr="00D54506" w14:paraId="7CFA0250" w14:textId="77777777" w:rsidTr="00D63F96">
        <w:trPr>
          <w:cantSplit/>
        </w:trPr>
        <w:tc>
          <w:tcPr>
            <w:tcW w:w="1510" w:type="pct"/>
            <w:tcBorders>
              <w:right w:val="single" w:sz="4" w:space="0" w:color="auto"/>
            </w:tcBorders>
            <w:shd w:val="clear" w:color="auto" w:fill="D9D9D9"/>
            <w:vAlign w:val="center"/>
          </w:tcPr>
          <w:p w14:paraId="3AE37EB8" w14:textId="77777777" w:rsidR="00387B75" w:rsidRPr="00D45773" w:rsidRDefault="00387B75" w:rsidP="00D63F96">
            <w:pPr>
              <w:pStyle w:val="TableText"/>
              <w:rPr>
                <w:rFonts w:ascii="Arial" w:hAnsi="Arial"/>
                <w:b/>
              </w:rPr>
            </w:pPr>
            <w:r w:rsidRPr="00D45773">
              <w:rPr>
                <w:rFonts w:ascii="Arial" w:hAnsi="Arial"/>
                <w:b/>
              </w:rPr>
              <w:t>Data Passing</w:t>
            </w:r>
          </w:p>
        </w:tc>
        <w:tc>
          <w:tcPr>
            <w:tcW w:w="519" w:type="pct"/>
            <w:tcBorders>
              <w:left w:val="single" w:sz="4" w:space="0" w:color="auto"/>
              <w:right w:val="nil"/>
            </w:tcBorders>
          </w:tcPr>
          <w:p w14:paraId="44812CD7" w14:textId="77777777" w:rsidR="00387B75" w:rsidRPr="00D54506" w:rsidRDefault="00387B75" w:rsidP="00D63F96">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672B7F">
              <w:rPr>
                <w:rFonts w:ascii="Garamond" w:hAnsi="Garamond"/>
                <w:iCs/>
              </w:rPr>
            </w:r>
            <w:r w:rsidR="00672B7F">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Input</w:t>
            </w:r>
          </w:p>
        </w:tc>
        <w:tc>
          <w:tcPr>
            <w:tcW w:w="1005" w:type="pct"/>
            <w:gridSpan w:val="3"/>
            <w:tcBorders>
              <w:left w:val="nil"/>
              <w:right w:val="nil"/>
            </w:tcBorders>
          </w:tcPr>
          <w:p w14:paraId="2AA1FF56" w14:textId="77777777" w:rsidR="00387B75" w:rsidRPr="00D54506" w:rsidRDefault="00387B75" w:rsidP="00D63F96">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672B7F">
              <w:rPr>
                <w:rFonts w:ascii="Garamond" w:hAnsi="Garamond"/>
                <w:iCs/>
              </w:rPr>
            </w:r>
            <w:r w:rsidR="00672B7F">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Output Reference</w:t>
            </w:r>
          </w:p>
        </w:tc>
        <w:tc>
          <w:tcPr>
            <w:tcW w:w="481" w:type="pct"/>
            <w:gridSpan w:val="3"/>
            <w:tcBorders>
              <w:left w:val="nil"/>
              <w:right w:val="nil"/>
            </w:tcBorders>
          </w:tcPr>
          <w:p w14:paraId="23CD47CE" w14:textId="77777777" w:rsidR="00387B75" w:rsidRPr="00D54506" w:rsidRDefault="00387B75" w:rsidP="00D63F96">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672B7F">
              <w:rPr>
                <w:rFonts w:ascii="Garamond" w:hAnsi="Garamond"/>
                <w:iCs/>
              </w:rPr>
            </w:r>
            <w:r w:rsidR="00672B7F">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Both</w:t>
            </w:r>
          </w:p>
        </w:tc>
        <w:tc>
          <w:tcPr>
            <w:tcW w:w="1024" w:type="pct"/>
            <w:tcBorders>
              <w:left w:val="nil"/>
              <w:right w:val="nil"/>
            </w:tcBorders>
          </w:tcPr>
          <w:p w14:paraId="15488135" w14:textId="77777777" w:rsidR="00387B75" w:rsidRPr="00D54506" w:rsidRDefault="00387B75" w:rsidP="00D63F96">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672B7F">
              <w:rPr>
                <w:rFonts w:ascii="Garamond" w:hAnsi="Garamond"/>
                <w:iCs/>
              </w:rPr>
            </w:r>
            <w:r w:rsidR="00672B7F">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Global Reference</w:t>
            </w:r>
          </w:p>
        </w:tc>
        <w:tc>
          <w:tcPr>
            <w:tcW w:w="461" w:type="pct"/>
            <w:tcBorders>
              <w:left w:val="nil"/>
            </w:tcBorders>
          </w:tcPr>
          <w:p w14:paraId="199179CA" w14:textId="77777777" w:rsidR="00387B75" w:rsidRPr="00D54506" w:rsidRDefault="00387B75" w:rsidP="00D63F96">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672B7F">
              <w:rPr>
                <w:rFonts w:ascii="Garamond" w:hAnsi="Garamond"/>
                <w:iCs/>
              </w:rPr>
            </w:r>
            <w:r w:rsidR="00672B7F">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Local</w:t>
            </w:r>
          </w:p>
        </w:tc>
      </w:tr>
      <w:tr w:rsidR="00387B75" w:rsidRPr="00D54506" w14:paraId="005F18F0" w14:textId="77777777" w:rsidTr="00D63F96">
        <w:trPr>
          <w:cantSplit/>
        </w:trPr>
        <w:tc>
          <w:tcPr>
            <w:tcW w:w="1510" w:type="pct"/>
            <w:shd w:val="clear" w:color="auto" w:fill="D9D9D9"/>
            <w:vAlign w:val="center"/>
          </w:tcPr>
          <w:p w14:paraId="1E379F4A" w14:textId="77777777" w:rsidR="00387B75" w:rsidRPr="00D45773" w:rsidRDefault="00387B75" w:rsidP="00D63F96">
            <w:pPr>
              <w:pStyle w:val="TableText"/>
              <w:rPr>
                <w:rFonts w:ascii="Arial" w:hAnsi="Arial"/>
                <w:b/>
              </w:rPr>
            </w:pPr>
            <w:r w:rsidRPr="00D45773">
              <w:rPr>
                <w:rFonts w:ascii="Arial" w:hAnsi="Arial"/>
                <w:b/>
              </w:rPr>
              <w:t>Input Attribute Name and Definition</w:t>
            </w:r>
          </w:p>
        </w:tc>
        <w:tc>
          <w:tcPr>
            <w:tcW w:w="3490" w:type="pct"/>
            <w:gridSpan w:val="9"/>
          </w:tcPr>
          <w:p w14:paraId="56E6A6D5" w14:textId="77777777" w:rsidR="00387B75" w:rsidRPr="00D54506" w:rsidRDefault="00387B75" w:rsidP="00D63F96">
            <w:pPr>
              <w:pStyle w:val="TableText"/>
              <w:rPr>
                <w:rFonts w:ascii="Garamond" w:hAnsi="Garamond"/>
              </w:rPr>
            </w:pPr>
            <w:r w:rsidRPr="00D54506">
              <w:rPr>
                <w:rFonts w:ascii="Garamond" w:hAnsi="Garamond"/>
              </w:rPr>
              <w:t>Name:</w:t>
            </w:r>
          </w:p>
          <w:p w14:paraId="699B281F" w14:textId="77777777" w:rsidR="00387B75" w:rsidRPr="00D54506" w:rsidRDefault="00387B75" w:rsidP="00D63F96">
            <w:pPr>
              <w:pStyle w:val="TableText"/>
              <w:rPr>
                <w:rFonts w:ascii="Garamond" w:hAnsi="Garamond"/>
              </w:rPr>
            </w:pPr>
            <w:r w:rsidRPr="00D54506">
              <w:rPr>
                <w:rFonts w:ascii="Garamond" w:hAnsi="Garamond"/>
              </w:rPr>
              <w:t>Definition:</w:t>
            </w:r>
          </w:p>
        </w:tc>
      </w:tr>
      <w:tr w:rsidR="00387B75" w:rsidRPr="00D54506" w14:paraId="35B4B1EA" w14:textId="77777777" w:rsidTr="00D63F96">
        <w:trPr>
          <w:cantSplit/>
        </w:trPr>
        <w:tc>
          <w:tcPr>
            <w:tcW w:w="1510" w:type="pct"/>
            <w:shd w:val="clear" w:color="auto" w:fill="D9D9D9"/>
            <w:vAlign w:val="center"/>
          </w:tcPr>
          <w:p w14:paraId="5B4C6356" w14:textId="77777777" w:rsidR="00387B75" w:rsidRPr="00D45773" w:rsidRDefault="00387B75" w:rsidP="00D63F96">
            <w:pPr>
              <w:pStyle w:val="TableText"/>
              <w:rPr>
                <w:rFonts w:ascii="Arial" w:hAnsi="Arial"/>
                <w:b/>
              </w:rPr>
            </w:pPr>
            <w:r w:rsidRPr="00D45773">
              <w:rPr>
                <w:rFonts w:ascii="Arial" w:hAnsi="Arial"/>
                <w:b/>
              </w:rPr>
              <w:t>Output Attribute Name and Definition</w:t>
            </w:r>
          </w:p>
        </w:tc>
        <w:tc>
          <w:tcPr>
            <w:tcW w:w="3490" w:type="pct"/>
            <w:gridSpan w:val="9"/>
          </w:tcPr>
          <w:p w14:paraId="1C8BC445" w14:textId="77777777" w:rsidR="00387B75" w:rsidRPr="00D54506" w:rsidRDefault="00387B75" w:rsidP="00D63F96">
            <w:pPr>
              <w:pStyle w:val="TableText"/>
              <w:rPr>
                <w:rFonts w:ascii="Garamond" w:hAnsi="Garamond"/>
              </w:rPr>
            </w:pPr>
            <w:r w:rsidRPr="00D54506">
              <w:rPr>
                <w:rFonts w:ascii="Garamond" w:hAnsi="Garamond"/>
              </w:rPr>
              <w:t>Name:</w:t>
            </w:r>
          </w:p>
          <w:p w14:paraId="38F54DC1" w14:textId="77777777" w:rsidR="00387B75" w:rsidRPr="00D54506" w:rsidRDefault="00387B75" w:rsidP="00D63F96">
            <w:pPr>
              <w:pStyle w:val="TableText"/>
              <w:rPr>
                <w:rFonts w:ascii="Garamond" w:hAnsi="Garamond"/>
              </w:rPr>
            </w:pPr>
            <w:r w:rsidRPr="00D54506">
              <w:rPr>
                <w:rFonts w:ascii="Garamond" w:hAnsi="Garamond"/>
              </w:rPr>
              <w:t>Definition:</w:t>
            </w:r>
          </w:p>
        </w:tc>
      </w:tr>
      <w:tr w:rsidR="00387B75" w:rsidRPr="00D45773" w14:paraId="47984AE4" w14:textId="77777777" w:rsidTr="00630349">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CE2104E" w14:textId="25298153" w:rsidR="00387B75" w:rsidRPr="00D45773" w:rsidRDefault="00387B75" w:rsidP="00630349">
            <w:pPr>
              <w:pStyle w:val="TableHeading"/>
              <w:rPr>
                <w:rFonts w:ascii="Arial" w:hAnsi="Arial"/>
              </w:rPr>
            </w:pPr>
            <w:r w:rsidRPr="00D45773">
              <w:rPr>
                <w:rFonts w:ascii="Arial" w:hAnsi="Arial"/>
              </w:rPr>
              <w:t>Current Logic</w:t>
            </w:r>
          </w:p>
        </w:tc>
      </w:tr>
      <w:tr w:rsidR="00387B75" w:rsidRPr="00D45773" w14:paraId="4F7D3183" w14:textId="77777777" w:rsidTr="0063034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5F072D6E" w14:textId="77777777" w:rsidR="00387B75" w:rsidRPr="00C26D91" w:rsidRDefault="00387B75" w:rsidP="000642A5">
            <w:pPr>
              <w:pStyle w:val="TableText"/>
              <w:rPr>
                <w:rFonts w:asciiTheme="minorHAnsi" w:hAnsiTheme="minorHAnsi"/>
              </w:rPr>
            </w:pPr>
            <w:r w:rsidRPr="00C26D91">
              <w:rPr>
                <w:rFonts w:asciiTheme="minorHAnsi" w:hAnsiTheme="minorHAnsi"/>
              </w:rPr>
              <w:t>IBCNERPD ;DAOU/RO - eIV PAYER LINK REPORT PRINT;AUG-2003</w:t>
            </w:r>
          </w:p>
          <w:p w14:paraId="3166C3C8" w14:textId="77777777" w:rsidR="00387B75" w:rsidRPr="00C26D91" w:rsidRDefault="00387B75" w:rsidP="000642A5">
            <w:pPr>
              <w:pStyle w:val="TableText"/>
              <w:rPr>
                <w:rFonts w:asciiTheme="minorHAnsi" w:hAnsiTheme="minorHAnsi"/>
              </w:rPr>
            </w:pPr>
            <w:r w:rsidRPr="00C26D91">
              <w:rPr>
                <w:rFonts w:asciiTheme="minorHAnsi" w:hAnsiTheme="minorHAnsi"/>
              </w:rPr>
              <w:t xml:space="preserve"> ;;2.0;INTEGRATED BILLING;**184,252,416,521,528**;21-MAR-94;Build 163</w:t>
            </w:r>
          </w:p>
          <w:p w14:paraId="387DDC67" w14:textId="4E719BEF" w:rsidR="00387B75" w:rsidRPr="00C26D91" w:rsidRDefault="00387B75" w:rsidP="000642A5">
            <w:pPr>
              <w:pStyle w:val="TableText"/>
              <w:rPr>
                <w:rFonts w:asciiTheme="minorHAnsi" w:hAnsiTheme="minorHAnsi"/>
              </w:rPr>
            </w:pPr>
            <w:r w:rsidRPr="00C26D91">
              <w:rPr>
                <w:rFonts w:asciiTheme="minorHAnsi" w:hAnsiTheme="minorHAnsi"/>
              </w:rPr>
              <w:t xml:space="preserve"> </w:t>
            </w:r>
            <w:proofErr w:type="gramStart"/>
            <w:r w:rsidRPr="00C26D91">
              <w:rPr>
                <w:rFonts w:asciiTheme="minorHAnsi" w:hAnsiTheme="minorHAnsi"/>
              </w:rPr>
              <w:t>;;</w:t>
            </w:r>
            <w:proofErr w:type="gramEnd"/>
            <w:r w:rsidRPr="00C26D91">
              <w:rPr>
                <w:rFonts w:asciiTheme="minorHAnsi" w:hAnsiTheme="minorHAnsi"/>
              </w:rPr>
              <w:t>Per VA Directive 6402, this routine should not be modified.</w:t>
            </w:r>
          </w:p>
        </w:tc>
      </w:tr>
      <w:tr w:rsidR="00387B75" w:rsidRPr="00D45773" w14:paraId="0DB92BC1" w14:textId="77777777" w:rsidTr="00630349">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2BF2692A" w14:textId="77777777" w:rsidR="00387B75" w:rsidRPr="00D45773" w:rsidRDefault="00387B75" w:rsidP="00630349">
            <w:pPr>
              <w:pStyle w:val="TableHeading"/>
              <w:rPr>
                <w:rFonts w:ascii="Arial" w:hAnsi="Arial"/>
              </w:rPr>
            </w:pPr>
            <w:r w:rsidRPr="00D45773">
              <w:rPr>
                <w:rFonts w:ascii="Arial" w:hAnsi="Arial"/>
              </w:rPr>
              <w:t>Modified Logic (Changes are in bold)</w:t>
            </w:r>
          </w:p>
        </w:tc>
      </w:tr>
      <w:tr w:rsidR="00387B75" w:rsidRPr="00D54506" w14:paraId="3845A9C9" w14:textId="77777777" w:rsidTr="0063034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5AD8D265" w14:textId="77777777" w:rsidR="00387B75" w:rsidRDefault="00387B75" w:rsidP="000642A5">
            <w:pPr>
              <w:pStyle w:val="TableText"/>
            </w:pPr>
            <w:r>
              <w:t>IBCNERPD ;DAOU/RO - eIV PAYER LINK REPORT PRINT;AUG-2003</w:t>
            </w:r>
          </w:p>
          <w:p w14:paraId="4B0C50DF" w14:textId="27C5D58D" w:rsidR="00387B75" w:rsidRDefault="00387B75" w:rsidP="000642A5">
            <w:pPr>
              <w:pStyle w:val="TableText"/>
            </w:pPr>
            <w:r>
              <w:t xml:space="preserve"> ;;2.0;INTEGRATED BILLING;**184,252,416,521,528</w:t>
            </w:r>
            <w:r>
              <w:rPr>
                <w:b/>
                <w:highlight w:val="yellow"/>
              </w:rPr>
              <w:t>,60</w:t>
            </w:r>
            <w:r w:rsidRPr="001A2379">
              <w:rPr>
                <w:b/>
                <w:highlight w:val="yellow"/>
              </w:rPr>
              <w:t>2</w:t>
            </w:r>
            <w:r>
              <w:t>**;21-MAR-94;Build 163</w:t>
            </w:r>
          </w:p>
          <w:p w14:paraId="13D04722" w14:textId="32874F3B" w:rsidR="00387B75" w:rsidRPr="00D54506" w:rsidRDefault="00387B75" w:rsidP="000642A5">
            <w:pPr>
              <w:pStyle w:val="TableText"/>
            </w:pPr>
            <w:r>
              <w:t xml:space="preserve"> </w:t>
            </w:r>
            <w:proofErr w:type="gramStart"/>
            <w:r>
              <w:t>;;</w:t>
            </w:r>
            <w:proofErr w:type="gramEnd"/>
            <w:r>
              <w:t>Per VA Directive 6402, this routine should not be modified.</w:t>
            </w:r>
          </w:p>
        </w:tc>
      </w:tr>
      <w:tr w:rsidR="00387B75" w:rsidRPr="00D45773" w14:paraId="2D211329" w14:textId="77777777" w:rsidTr="00D63F96">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39E8A57A" w14:textId="77777777" w:rsidR="00387B75" w:rsidRPr="00D45773" w:rsidRDefault="00387B75" w:rsidP="00D63F96">
            <w:pPr>
              <w:pStyle w:val="TableHeading"/>
              <w:rPr>
                <w:rFonts w:ascii="Arial" w:hAnsi="Arial"/>
              </w:rPr>
            </w:pPr>
            <w:r w:rsidRPr="00D45773">
              <w:rPr>
                <w:rFonts w:ascii="Arial" w:hAnsi="Arial"/>
              </w:rPr>
              <w:t>Current Logic</w:t>
            </w:r>
          </w:p>
        </w:tc>
      </w:tr>
      <w:tr w:rsidR="00387B75" w:rsidRPr="00D45773" w14:paraId="4888DD11" w14:textId="77777777" w:rsidTr="00D63F96">
        <w:tblPrEx>
          <w:tblBorders>
            <w:insideH w:val="none" w:sz="0" w:space="0" w:color="auto"/>
            <w:insideV w:val="none" w:sz="0" w:space="0" w:color="auto"/>
          </w:tblBorders>
          <w:tblLook w:val="0000" w:firstRow="0" w:lastRow="0" w:firstColumn="0" w:lastColumn="0" w:noHBand="0" w:noVBand="0"/>
        </w:tblPrEx>
        <w:trPr>
          <w:cantSplit/>
        </w:trPr>
        <w:tc>
          <w:tcPr>
            <w:tcW w:w="5000" w:type="pct"/>
            <w:gridSpan w:val="10"/>
            <w:tcBorders>
              <w:top w:val="single" w:sz="6" w:space="0" w:color="000000"/>
              <w:left w:val="single" w:sz="6" w:space="0" w:color="000000"/>
              <w:bottom w:val="single" w:sz="6" w:space="0" w:color="000000"/>
              <w:right w:val="single" w:sz="6" w:space="0" w:color="000000"/>
            </w:tcBorders>
          </w:tcPr>
          <w:p w14:paraId="00973DB0" w14:textId="77777777" w:rsidR="00387B75" w:rsidRDefault="00387B75" w:rsidP="001666C0">
            <w:pPr>
              <w:pStyle w:val="TableText"/>
            </w:pPr>
            <w:r w:rsidRPr="004046F3">
              <w:t>PHDL ; - Print the header line for the Excel spreadsheet</w:t>
            </w:r>
          </w:p>
          <w:p w14:paraId="0B882679" w14:textId="45262AE1" w:rsidR="00387B75" w:rsidRDefault="00387B75" w:rsidP="001666C0">
            <w:pPr>
              <w:pStyle w:val="TableText"/>
              <w:rPr>
                <w:color w:val="000000"/>
              </w:rPr>
            </w:pPr>
            <w:r>
              <w:t> </w:t>
            </w:r>
            <w:r>
              <w:rPr>
                <w:color w:val="000000"/>
              </w:rPr>
              <w:t>N X,HDR ; Added HDR</w:t>
            </w:r>
          </w:p>
          <w:p w14:paraId="68E8DD90" w14:textId="01389EF1" w:rsidR="00387B75" w:rsidRPr="00D45773" w:rsidRDefault="00387B75" w:rsidP="001666C0">
            <w:pPr>
              <w:pStyle w:val="TableText"/>
              <w:rPr>
                <w:rFonts w:ascii="Arial" w:hAnsi="Arial"/>
              </w:rPr>
            </w:pPr>
            <w:r>
              <w:t> </w:t>
            </w:r>
            <w:r>
              <w:rPr>
                <w:color w:val="000000"/>
              </w:rPr>
              <w:t>I REP=1 D</w:t>
            </w:r>
            <w:r>
              <w:br/>
              <w:t> </w:t>
            </w:r>
            <w:r>
              <w:rPr>
                <w:color w:val="000000"/>
              </w:rPr>
              <w:t>.S X="Payer Name^National Payer ID^# Linked Ins. Co.^Nationally Active?^Locally Active?^FSC Trusted?^Professional EDI#^Institutional EDI#"</w:t>
            </w:r>
            <w:r>
              <w:br/>
              <w:t> </w:t>
            </w:r>
            <w:r>
              <w:rPr>
                <w:color w:val="000000"/>
              </w:rPr>
              <w:t>.I DET=1 S X=X_"^Linked Insurance Company Name^Street Address^City, ST^Professional EDI#^Institutional EDI#^HPID/OEID"</w:t>
            </w:r>
            <w:r>
              <w:br/>
              <w:t> </w:t>
            </w:r>
            <w:r>
              <w:rPr>
                <w:color w:val="000000"/>
              </w:rPr>
              <w:t>I REP=2 D</w:t>
            </w:r>
            <w:r>
              <w:br/>
              <w:t> </w:t>
            </w:r>
            <w:r>
              <w:rPr>
                <w:color w:val="000000"/>
              </w:rPr>
              <w:t>.S X="Insurance Company Name^Street Address^City, ST Zip^# Active Groups^Professional EDI#^Institutional EDI#^HPID/OEID^"</w:t>
            </w:r>
            <w:r>
              <w:br/>
              <w:t> </w:t>
            </w:r>
            <w:r>
              <w:rPr>
                <w:color w:val="000000"/>
              </w:rPr>
              <w:t>.S X=X_"Linked Payer^VA ID^Nationally Active?^Locally Active?^FSC Trusted?^Professional EDI#^Institutional EDI#"</w:t>
            </w:r>
            <w:r>
              <w:br/>
              <w:t> </w:t>
            </w:r>
            <w:r>
              <w:rPr>
                <w:color w:val="000000"/>
              </w:rPr>
              <w:t>W !,X</w:t>
            </w:r>
            <w:r>
              <w:br/>
              <w:t> </w:t>
            </w:r>
            <w:r>
              <w:rPr>
                <w:color w:val="000000"/>
              </w:rPr>
              <w:t>Q</w:t>
            </w:r>
          </w:p>
        </w:tc>
      </w:tr>
      <w:tr w:rsidR="00387B75" w:rsidRPr="00D45773" w14:paraId="5DEACDF6" w14:textId="77777777" w:rsidTr="00D63F96">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18AA722C" w14:textId="77777777" w:rsidR="00387B75" w:rsidRPr="00D45773" w:rsidRDefault="00387B75" w:rsidP="00D63F96">
            <w:pPr>
              <w:pStyle w:val="TableHeading"/>
              <w:rPr>
                <w:rFonts w:ascii="Arial" w:hAnsi="Arial"/>
              </w:rPr>
            </w:pPr>
            <w:r w:rsidRPr="00D45773">
              <w:rPr>
                <w:rFonts w:ascii="Arial" w:hAnsi="Arial"/>
              </w:rPr>
              <w:t>Modified Logic (Changes are in bold)</w:t>
            </w:r>
          </w:p>
        </w:tc>
      </w:tr>
      <w:tr w:rsidR="00387B75" w:rsidRPr="00D54506" w14:paraId="681066C4" w14:textId="77777777" w:rsidTr="00C26D91">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52D97653" w14:textId="77777777" w:rsidR="00387B75" w:rsidRPr="00C26D91" w:rsidRDefault="00387B75" w:rsidP="007C090D">
            <w:pPr>
              <w:pStyle w:val="TableText"/>
            </w:pPr>
            <w:r w:rsidRPr="00C26D91">
              <w:t>PHDL ; - Print the header line for the Excel spreadsheet</w:t>
            </w:r>
          </w:p>
          <w:p w14:paraId="2AEC8CAF" w14:textId="7B9D32DA" w:rsidR="00387B75" w:rsidRPr="00C26D91" w:rsidRDefault="00387B75" w:rsidP="007C090D">
            <w:pPr>
              <w:pStyle w:val="TableText"/>
            </w:pPr>
            <w:r w:rsidRPr="00B42D23">
              <w:t> </w:t>
            </w:r>
            <w:r w:rsidRPr="00C26D91">
              <w:t>N X,HDR ; Added HDR</w:t>
            </w:r>
          </w:p>
          <w:p w14:paraId="13EC3741" w14:textId="001C610D" w:rsidR="00387B75" w:rsidRPr="00C26D91" w:rsidRDefault="00387B75">
            <w:pPr>
              <w:pStyle w:val="TableText"/>
              <w:rPr>
                <w:b/>
              </w:rPr>
            </w:pPr>
            <w:r>
              <w:rPr>
                <w:b/>
                <w:highlight w:val="yellow"/>
              </w:rPr>
              <w:t>; IB*602</w:t>
            </w:r>
            <w:r w:rsidRPr="00C26D91">
              <w:rPr>
                <w:b/>
                <w:highlight w:val="yellow"/>
              </w:rPr>
              <w:t>/HN ; Add report headers to Excel Spreadsheets</w:t>
            </w:r>
            <w:r w:rsidRPr="00C26D91">
              <w:rPr>
                <w:b/>
                <w:highlight w:val="yellow"/>
              </w:rPr>
              <w:br/>
              <w:t> S X="eIV Payer Link Report^"_$$FMTE^XLFDT($$NOW^XLFDT,1)</w:t>
            </w:r>
            <w:r w:rsidRPr="00C26D91">
              <w:rPr>
                <w:b/>
                <w:highlight w:val="yellow"/>
              </w:rPr>
              <w:br/>
              <w:t> W X</w:t>
            </w:r>
            <w:r w:rsidRPr="00C26D91">
              <w:rPr>
                <w:b/>
                <w:highlight w:val="yellow"/>
              </w:rPr>
              <w:br/>
              <w:t> S X="Report Option: "_$S(REP=1:"Payer List",1:"Insurance Company List")</w:t>
            </w:r>
            <w:r w:rsidRPr="00C26D91">
              <w:rPr>
                <w:b/>
                <w:highlight w:val="yellow"/>
              </w:rPr>
              <w:br/>
            </w:r>
            <w:r w:rsidRPr="00C26D91">
              <w:rPr>
                <w:b/>
                <w:highlight w:val="yellow"/>
              </w:rPr>
              <w:lastRenderedPageBreak/>
              <w:t> W !,X</w:t>
            </w:r>
            <w:r w:rsidRPr="00C26D91">
              <w:rPr>
                <w:b/>
                <w:highlight w:val="yellow"/>
              </w:rPr>
              <w:br/>
              <w:t> I REP=1 D</w:t>
            </w:r>
            <w:r w:rsidRPr="00C26D91">
              <w:rPr>
                <w:b/>
                <w:highlight w:val="yellow"/>
              </w:rPr>
              <w:br/>
              <w:t> . S HDR=$</w:t>
            </w:r>
            <w:proofErr w:type="gramStart"/>
            <w:r w:rsidRPr="00C26D91">
              <w:rPr>
                <w:b/>
                <w:highlight w:val="yellow"/>
              </w:rPr>
              <w:t>S(</w:t>
            </w:r>
            <w:proofErr w:type="gramEnd"/>
            <w:r w:rsidRPr="00C26D91">
              <w:rPr>
                <w:b/>
                <w:highlight w:val="yellow"/>
              </w:rPr>
              <w:t>TYP=1:"Unlinked Payers Only",TYP=2:"Linked Payers Only",1:"All Payers")</w:t>
            </w:r>
            <w:r w:rsidRPr="00C26D91">
              <w:rPr>
                <w:b/>
                <w:highlight w:val="yellow"/>
              </w:rPr>
              <w:br/>
              <w:t> . I TYP=3 S HDR=HDR_"^"_$</w:t>
            </w:r>
            <w:proofErr w:type="gramStart"/>
            <w:r w:rsidRPr="00C26D91">
              <w:rPr>
                <w:b/>
                <w:highlight w:val="yellow"/>
              </w:rPr>
              <w:t>S(</w:t>
            </w:r>
            <w:proofErr w:type="gramEnd"/>
            <w:r w:rsidRPr="00C26D91">
              <w:rPr>
                <w:b/>
                <w:highlight w:val="yellow"/>
              </w:rPr>
              <w:t>DET=1:"With Ins. Co. Detail",1:"Without Ins. Co. Detail")</w:t>
            </w:r>
            <w:r w:rsidRPr="00C26D91">
              <w:rPr>
                <w:b/>
                <w:highlight w:val="yellow"/>
              </w:rPr>
              <w:br/>
              <w:t> I REP=2 D</w:t>
            </w:r>
            <w:r w:rsidRPr="00C26D91">
              <w:rPr>
                <w:b/>
                <w:highlight w:val="yellow"/>
              </w:rPr>
              <w:br/>
              <w:t> . S HDR=$S(TYP=1:"Unlinked Insurance Companies Only",TYP=2:"Linked Insurance Companies Only",1:"All Insurance Companies")</w:t>
            </w:r>
            <w:r w:rsidRPr="00C26D91">
              <w:rPr>
                <w:b/>
                <w:highlight w:val="yellow"/>
              </w:rPr>
              <w:br/>
              <w:t> W "^"_HDR</w:t>
            </w:r>
            <w:r w:rsidRPr="00C26D91">
              <w:rPr>
                <w:b/>
                <w:highlight w:val="yellow"/>
              </w:rPr>
              <w:br/>
              <w:t> I REP=2 W !,"'*' indicates the Insurance Company HPID/OEID failed validation checks"</w:t>
            </w:r>
            <w:r w:rsidRPr="00C26D91">
              <w:rPr>
                <w:b/>
                <w:highlight w:val="yellow"/>
              </w:rPr>
              <w:br/>
              <w:t> I REP=1,DET=1 W !,"'*' indicates the Linked Insurance Company HPID/OEID failed validation checks"</w:t>
            </w:r>
            <w:r w:rsidRPr="00C26D91">
              <w:rPr>
                <w:b/>
                <w:highlight w:val="yellow"/>
              </w:rPr>
              <w:br/>
              <w:t> </w:t>
            </w:r>
            <w:r>
              <w:rPr>
                <w:b/>
                <w:highlight w:val="yellow"/>
              </w:rPr>
              <w:t>; IB*602</w:t>
            </w:r>
            <w:r w:rsidRPr="00C26D91">
              <w:rPr>
                <w:b/>
                <w:highlight w:val="yellow"/>
              </w:rPr>
              <w:t>/HN end</w:t>
            </w:r>
            <w:r w:rsidRPr="00B42D23">
              <w:rPr>
                <w:b/>
              </w:rPr>
              <w:br/>
            </w:r>
            <w:r w:rsidRPr="00B42D23">
              <w:t>  </w:t>
            </w:r>
            <w:r w:rsidRPr="00C26D91">
              <w:t>I REP=1 D</w:t>
            </w:r>
            <w:r w:rsidRPr="00B42D23">
              <w:br/>
              <w:t> </w:t>
            </w:r>
            <w:r w:rsidRPr="00C26D91">
              <w:t>.S X="Payer Name^National Payer ID^# Linked Ins. Co.^Nationally Active?^Locally Active?^FSC Trusted?^Professional EDI#^Institutional EDI#"</w:t>
            </w:r>
            <w:r w:rsidRPr="00B42D23">
              <w:br/>
              <w:t> </w:t>
            </w:r>
            <w:r w:rsidRPr="00C26D91">
              <w:t>.I DET=1 S X=X_"^Linked Insurance Company Name^Street Address^City, ST^Professional EDI#^Institutional EDI#^HPID/OEID"</w:t>
            </w:r>
            <w:r w:rsidRPr="00B42D23">
              <w:br/>
              <w:t> </w:t>
            </w:r>
            <w:r w:rsidRPr="00C26D91">
              <w:t>I REP=2 D</w:t>
            </w:r>
            <w:r w:rsidRPr="00B42D23">
              <w:br/>
              <w:t> </w:t>
            </w:r>
            <w:r w:rsidRPr="00C26D91">
              <w:t>.S X="Insurance Company Name^Street Address^City, ST Zip^# Active Groups^Professional EDI#^Institutional EDI#^HPID/OEID^"</w:t>
            </w:r>
            <w:r w:rsidRPr="00B42D23">
              <w:br/>
              <w:t> </w:t>
            </w:r>
            <w:r w:rsidRPr="00C26D91">
              <w:t>.S X=X_"Linked Payer^VA ID^Nationally Active?^Locally Active?^FSC Trusted?^Professional EDI#^Institutional EDI#"</w:t>
            </w:r>
            <w:r w:rsidRPr="00B42D23">
              <w:br/>
              <w:t> </w:t>
            </w:r>
            <w:r w:rsidRPr="00C26D91">
              <w:t>W !,X</w:t>
            </w:r>
            <w:r w:rsidRPr="00B42D23">
              <w:br/>
              <w:t> </w:t>
            </w:r>
            <w:r w:rsidRPr="00C26D91">
              <w:t>Q</w:t>
            </w:r>
          </w:p>
        </w:tc>
      </w:tr>
    </w:tbl>
    <w:p w14:paraId="452447EC" w14:textId="77777777" w:rsidR="005E5ED0" w:rsidRDefault="005E5ED0" w:rsidP="009624A6">
      <w:pPr>
        <w:pStyle w:val="NoSpacing"/>
        <w:rPr>
          <w:rFonts w:ascii="Times New Roman" w:eastAsia="Times New Roman" w:hAnsi="Times New Roman" w:cs="Times New Roman"/>
          <w:sz w:val="24"/>
          <w:szCs w:val="24"/>
          <w:lang w:eastAsia="ar-SA"/>
        </w:rPr>
      </w:pPr>
    </w:p>
    <w:p w14:paraId="6793E40F" w14:textId="77777777" w:rsidR="00C26D91" w:rsidRDefault="00C26D91" w:rsidP="009624A6">
      <w:pPr>
        <w:pStyle w:val="NoSpacing"/>
        <w:rPr>
          <w:rFonts w:ascii="Times New Roman" w:eastAsia="Times New Roman" w:hAnsi="Times New Roman" w:cs="Times New Roman"/>
          <w:sz w:val="24"/>
          <w:szCs w:val="24"/>
          <w:lang w:eastAsia="ar-SA"/>
        </w:rPr>
      </w:pPr>
    </w:p>
    <w:p w14:paraId="60DD7AFF" w14:textId="60139637" w:rsidR="009624A6" w:rsidRDefault="009624A6" w:rsidP="009624A6">
      <w:pPr>
        <w:pStyle w:val="NoSpacing"/>
        <w:rPr>
          <w:rFonts w:ascii="Times New Roman" w:eastAsia="Times New Roman" w:hAnsi="Times New Roman" w:cs="Times New Roman"/>
          <w:sz w:val="24"/>
          <w:szCs w:val="24"/>
          <w:lang w:eastAsia="ar-SA"/>
        </w:rPr>
      </w:pPr>
      <w:r w:rsidRPr="002F1825">
        <w:rPr>
          <w:rFonts w:ascii="Times New Roman" w:eastAsia="Times New Roman" w:hAnsi="Times New Roman" w:cs="Times New Roman"/>
          <w:sz w:val="24"/>
          <w:szCs w:val="24"/>
          <w:highlight w:val="cyan"/>
          <w:lang w:eastAsia="ar-SA"/>
        </w:rPr>
        <w:t>eIV Response Report</w:t>
      </w:r>
    </w:p>
    <w:p w14:paraId="0C6CB1CE" w14:textId="77777777" w:rsidR="00D63F96" w:rsidRDefault="00D63F96" w:rsidP="00D63F96">
      <w:pPr>
        <w:pStyle w:val="NoSpacing"/>
        <w:rPr>
          <w:rFonts w:ascii="Times New Roman" w:eastAsia="Times New Roman" w:hAnsi="Times New Roman" w:cs="Times New Roman"/>
          <w:sz w:val="24"/>
          <w:szCs w:val="24"/>
          <w:lang w:eastAsia="ar-SA"/>
        </w:rPr>
      </w:pPr>
    </w:p>
    <w:tbl>
      <w:tblPr>
        <w:tblW w:w="4991" w:type="pct"/>
        <w:tblInd w:w="1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firstRow="1" w:lastRow="0" w:firstColumn="1" w:lastColumn="0" w:noHBand="0" w:noVBand="0"/>
      </w:tblPr>
      <w:tblGrid>
        <w:gridCol w:w="2886"/>
        <w:gridCol w:w="992"/>
        <w:gridCol w:w="180"/>
        <w:gridCol w:w="1262"/>
        <w:gridCol w:w="480"/>
        <w:gridCol w:w="10"/>
        <w:gridCol w:w="593"/>
        <w:gridCol w:w="317"/>
        <w:gridCol w:w="1958"/>
        <w:gridCol w:w="881"/>
      </w:tblGrid>
      <w:tr w:rsidR="00D63F96" w:rsidRPr="00D54506" w14:paraId="6DB4DDB8" w14:textId="77777777" w:rsidTr="00D63F96">
        <w:trPr>
          <w:cantSplit/>
          <w:tblHeader/>
        </w:trPr>
        <w:tc>
          <w:tcPr>
            <w:tcW w:w="1510" w:type="pct"/>
            <w:shd w:val="clear" w:color="auto" w:fill="D9D9D9" w:themeFill="background1" w:themeFillShade="D9"/>
            <w:vAlign w:val="center"/>
          </w:tcPr>
          <w:p w14:paraId="40EDE575" w14:textId="77777777" w:rsidR="00D63F96" w:rsidRPr="00D45773" w:rsidRDefault="00D63F96" w:rsidP="00D63F96">
            <w:pPr>
              <w:pStyle w:val="TableHeading"/>
              <w:rPr>
                <w:rFonts w:ascii="Arial" w:hAnsi="Arial"/>
              </w:rPr>
            </w:pPr>
            <w:r w:rsidRPr="00D45773">
              <w:rPr>
                <w:rFonts w:ascii="Arial" w:hAnsi="Arial"/>
              </w:rPr>
              <w:t>Routines</w:t>
            </w:r>
          </w:p>
        </w:tc>
        <w:tc>
          <w:tcPr>
            <w:tcW w:w="3490" w:type="pct"/>
            <w:gridSpan w:val="9"/>
            <w:tcBorders>
              <w:bottom w:val="single" w:sz="6" w:space="0" w:color="000000"/>
            </w:tcBorders>
            <w:shd w:val="clear" w:color="auto" w:fill="D9D9D9" w:themeFill="background1" w:themeFillShade="D9"/>
          </w:tcPr>
          <w:p w14:paraId="01888722" w14:textId="77777777" w:rsidR="00D63F96" w:rsidRPr="00D45773" w:rsidRDefault="00D63F96" w:rsidP="00D63F96">
            <w:pPr>
              <w:pStyle w:val="TableHeading"/>
              <w:rPr>
                <w:rFonts w:ascii="Arial" w:hAnsi="Arial"/>
              </w:rPr>
            </w:pPr>
            <w:r w:rsidRPr="00D45773">
              <w:rPr>
                <w:rFonts w:ascii="Arial" w:hAnsi="Arial"/>
              </w:rPr>
              <w:t>Activities</w:t>
            </w:r>
          </w:p>
        </w:tc>
      </w:tr>
      <w:tr w:rsidR="00D63F96" w:rsidRPr="00D54506" w14:paraId="746E8C7A" w14:textId="77777777" w:rsidTr="00D63F96">
        <w:trPr>
          <w:cantSplit/>
          <w:tblHeader/>
        </w:trPr>
        <w:tc>
          <w:tcPr>
            <w:tcW w:w="1510" w:type="pct"/>
            <w:shd w:val="clear" w:color="auto" w:fill="D9D9D9"/>
            <w:vAlign w:val="center"/>
          </w:tcPr>
          <w:p w14:paraId="4EAAC8CA" w14:textId="77777777" w:rsidR="00D63F96" w:rsidRPr="00D45773" w:rsidRDefault="00D63F96" w:rsidP="00D63F96">
            <w:pPr>
              <w:pStyle w:val="TableText"/>
              <w:rPr>
                <w:rFonts w:ascii="Arial" w:hAnsi="Arial"/>
                <w:b/>
              </w:rPr>
            </w:pPr>
            <w:r w:rsidRPr="00D45773">
              <w:rPr>
                <w:rFonts w:ascii="Arial" w:hAnsi="Arial"/>
                <w:b/>
              </w:rPr>
              <w:t>Routine Name</w:t>
            </w:r>
          </w:p>
        </w:tc>
        <w:tc>
          <w:tcPr>
            <w:tcW w:w="3490" w:type="pct"/>
            <w:gridSpan w:val="9"/>
            <w:tcBorders>
              <w:bottom w:val="single" w:sz="6" w:space="0" w:color="000000"/>
            </w:tcBorders>
          </w:tcPr>
          <w:p w14:paraId="08E5D6D0" w14:textId="45957BFE" w:rsidR="00D63F96" w:rsidRPr="00D54506" w:rsidRDefault="003E7D72" w:rsidP="00D63F96">
            <w:pPr>
              <w:pStyle w:val="TableText"/>
              <w:rPr>
                <w:rFonts w:ascii="Garamond" w:hAnsi="Garamond"/>
                <w:b/>
              </w:rPr>
            </w:pPr>
            <w:r w:rsidRPr="003E7D72">
              <w:t>IBCNERP3</w:t>
            </w:r>
          </w:p>
        </w:tc>
      </w:tr>
      <w:tr w:rsidR="00D63F96" w:rsidRPr="00D54506" w14:paraId="3E21739B" w14:textId="77777777" w:rsidTr="00D63F96">
        <w:trPr>
          <w:cantSplit/>
        </w:trPr>
        <w:tc>
          <w:tcPr>
            <w:tcW w:w="1510" w:type="pct"/>
            <w:shd w:val="clear" w:color="auto" w:fill="D9D9D9"/>
            <w:vAlign w:val="center"/>
          </w:tcPr>
          <w:p w14:paraId="501016E3" w14:textId="77777777" w:rsidR="00D63F96" w:rsidRPr="00D45773" w:rsidRDefault="00D63F96" w:rsidP="00D63F96">
            <w:pPr>
              <w:pStyle w:val="TableText"/>
              <w:rPr>
                <w:rFonts w:ascii="Arial" w:hAnsi="Arial"/>
                <w:b/>
              </w:rPr>
            </w:pPr>
            <w:r w:rsidRPr="00D45773">
              <w:rPr>
                <w:rFonts w:ascii="Arial" w:hAnsi="Arial"/>
                <w:b/>
              </w:rPr>
              <w:t>Enhancement Category</w:t>
            </w:r>
          </w:p>
        </w:tc>
        <w:tc>
          <w:tcPr>
            <w:tcW w:w="613" w:type="pct"/>
            <w:gridSpan w:val="2"/>
            <w:tcBorders>
              <w:right w:val="nil"/>
            </w:tcBorders>
          </w:tcPr>
          <w:p w14:paraId="144AD1F7" w14:textId="77777777" w:rsidR="00D63F96" w:rsidRPr="00D54506" w:rsidRDefault="00D63F96" w:rsidP="00D63F96">
            <w:pPr>
              <w:pStyle w:val="TableText"/>
              <w:rPr>
                <w:rFonts w:ascii="Garamond" w:hAnsi="Garamond"/>
              </w:rPr>
            </w:pPr>
            <w:r w:rsidRPr="00D54506">
              <w:rPr>
                <w:rFonts w:ascii="Garamond" w:hAnsi="Garamond"/>
              </w:rPr>
              <w:fldChar w:fldCharType="begin">
                <w:ffData>
                  <w:name w:val="Check23"/>
                  <w:enabled/>
                  <w:calcOnExit w:val="0"/>
                  <w:checkBox>
                    <w:sizeAuto/>
                    <w:default w:val="0"/>
                    <w:checked w:val="0"/>
                  </w:checkBox>
                </w:ffData>
              </w:fldChar>
            </w:r>
            <w:r w:rsidRPr="00D54506">
              <w:rPr>
                <w:rFonts w:ascii="Garamond" w:hAnsi="Garamond"/>
              </w:rPr>
              <w:instrText xml:space="preserve"> FORMCHECKBOX </w:instrText>
            </w:r>
            <w:r w:rsidR="00672B7F">
              <w:rPr>
                <w:rFonts w:ascii="Garamond" w:hAnsi="Garamond"/>
              </w:rPr>
            </w:r>
            <w:r w:rsidR="00672B7F">
              <w:rPr>
                <w:rFonts w:ascii="Garamond" w:hAnsi="Garamond"/>
              </w:rPr>
              <w:fldChar w:fldCharType="separate"/>
            </w:r>
            <w:r w:rsidRPr="00D54506">
              <w:rPr>
                <w:rFonts w:ascii="Garamond" w:hAnsi="Garamond"/>
              </w:rPr>
              <w:fldChar w:fldCharType="end"/>
            </w:r>
            <w:r w:rsidRPr="00D54506">
              <w:rPr>
                <w:rFonts w:ascii="Garamond" w:hAnsi="Garamond"/>
              </w:rPr>
              <w:t xml:space="preserve"> New</w:t>
            </w:r>
          </w:p>
        </w:tc>
        <w:tc>
          <w:tcPr>
            <w:tcW w:w="660" w:type="pct"/>
            <w:tcBorders>
              <w:left w:val="nil"/>
              <w:right w:val="nil"/>
            </w:tcBorders>
          </w:tcPr>
          <w:p w14:paraId="1565BFDC" w14:textId="77777777" w:rsidR="00D63F96" w:rsidRPr="00D54506" w:rsidRDefault="00D63F96" w:rsidP="00D63F96">
            <w:pPr>
              <w:pStyle w:val="TableText"/>
              <w:rPr>
                <w:rFonts w:ascii="Garamond" w:hAnsi="Garamond"/>
              </w:rPr>
            </w:pPr>
            <w:r>
              <w:rPr>
                <w:rFonts w:ascii="Garamond" w:hAnsi="Garamond"/>
              </w:rPr>
              <w:fldChar w:fldCharType="begin">
                <w:ffData>
                  <w:name w:val=""/>
                  <w:enabled/>
                  <w:calcOnExit w:val="0"/>
                  <w:checkBox>
                    <w:sizeAuto/>
                    <w:default w:val="1"/>
                  </w:checkBox>
                </w:ffData>
              </w:fldChar>
            </w:r>
            <w:r>
              <w:rPr>
                <w:rFonts w:ascii="Garamond" w:hAnsi="Garamond"/>
              </w:rPr>
              <w:instrText xml:space="preserve"> FORMCHECKBOX </w:instrText>
            </w:r>
            <w:r w:rsidR="00672B7F">
              <w:rPr>
                <w:rFonts w:ascii="Garamond" w:hAnsi="Garamond"/>
              </w:rPr>
            </w:r>
            <w:r w:rsidR="00672B7F">
              <w:rPr>
                <w:rFonts w:ascii="Garamond" w:hAnsi="Garamond"/>
              </w:rPr>
              <w:fldChar w:fldCharType="separate"/>
            </w:r>
            <w:r>
              <w:rPr>
                <w:rFonts w:ascii="Garamond" w:hAnsi="Garamond"/>
              </w:rPr>
              <w:fldChar w:fldCharType="end"/>
            </w:r>
            <w:r w:rsidRPr="00D54506">
              <w:rPr>
                <w:rFonts w:ascii="Garamond" w:hAnsi="Garamond"/>
              </w:rPr>
              <w:t xml:space="preserve"> Modify</w:t>
            </w:r>
          </w:p>
        </w:tc>
        <w:tc>
          <w:tcPr>
            <w:tcW w:w="566" w:type="pct"/>
            <w:gridSpan w:val="3"/>
            <w:tcBorders>
              <w:left w:val="nil"/>
              <w:right w:val="nil"/>
            </w:tcBorders>
          </w:tcPr>
          <w:p w14:paraId="7B7E0734" w14:textId="77777777" w:rsidR="00D63F96" w:rsidRPr="00D54506" w:rsidRDefault="00D63F96" w:rsidP="00D63F96">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672B7F">
              <w:rPr>
                <w:rFonts w:ascii="Garamond" w:hAnsi="Garamond"/>
              </w:rPr>
            </w:r>
            <w:r w:rsidR="00672B7F">
              <w:rPr>
                <w:rFonts w:ascii="Garamond" w:hAnsi="Garamond"/>
              </w:rPr>
              <w:fldChar w:fldCharType="separate"/>
            </w:r>
            <w:r w:rsidRPr="00D54506">
              <w:rPr>
                <w:rFonts w:ascii="Garamond" w:hAnsi="Garamond"/>
              </w:rPr>
              <w:fldChar w:fldCharType="end"/>
            </w:r>
            <w:r w:rsidRPr="00D54506">
              <w:rPr>
                <w:rFonts w:ascii="Garamond" w:hAnsi="Garamond"/>
              </w:rPr>
              <w:t xml:space="preserve"> Delete</w:t>
            </w:r>
          </w:p>
        </w:tc>
        <w:tc>
          <w:tcPr>
            <w:tcW w:w="1651" w:type="pct"/>
            <w:gridSpan w:val="3"/>
            <w:tcBorders>
              <w:left w:val="nil"/>
            </w:tcBorders>
          </w:tcPr>
          <w:p w14:paraId="2CE73D25" w14:textId="77777777" w:rsidR="00D63F96" w:rsidRPr="00D54506" w:rsidRDefault="00D63F96" w:rsidP="00D63F96">
            <w:pPr>
              <w:pStyle w:val="TableText"/>
              <w:rPr>
                <w:rFonts w:ascii="Garamond" w:hAnsi="Garamond"/>
              </w:rPr>
            </w:pPr>
            <w:r w:rsidRPr="00D54506">
              <w:rPr>
                <w:rFonts w:ascii="Garamond" w:hAnsi="Garamond"/>
              </w:rPr>
              <w:fldChar w:fldCharType="begin">
                <w:ffData>
                  <w:name w:val="Check26"/>
                  <w:enabled/>
                  <w:calcOnExit w:val="0"/>
                  <w:checkBox>
                    <w:sizeAuto/>
                    <w:default w:val="0"/>
                  </w:checkBox>
                </w:ffData>
              </w:fldChar>
            </w:r>
            <w:r w:rsidRPr="00D54506">
              <w:rPr>
                <w:rFonts w:ascii="Garamond" w:hAnsi="Garamond"/>
              </w:rPr>
              <w:instrText xml:space="preserve"> FORMCHECKBOX </w:instrText>
            </w:r>
            <w:r w:rsidR="00672B7F">
              <w:rPr>
                <w:rFonts w:ascii="Garamond" w:hAnsi="Garamond"/>
              </w:rPr>
            </w:r>
            <w:r w:rsidR="00672B7F">
              <w:rPr>
                <w:rFonts w:ascii="Garamond" w:hAnsi="Garamond"/>
              </w:rPr>
              <w:fldChar w:fldCharType="separate"/>
            </w:r>
            <w:r w:rsidRPr="00D54506">
              <w:rPr>
                <w:rFonts w:ascii="Garamond" w:hAnsi="Garamond"/>
              </w:rPr>
              <w:fldChar w:fldCharType="end"/>
            </w:r>
            <w:r w:rsidRPr="00D54506">
              <w:rPr>
                <w:rFonts w:ascii="Garamond" w:hAnsi="Garamond"/>
              </w:rPr>
              <w:t xml:space="preserve"> No Change</w:t>
            </w:r>
          </w:p>
        </w:tc>
      </w:tr>
      <w:tr w:rsidR="00D63F96" w:rsidRPr="00D54506" w14:paraId="5335BAD2" w14:textId="77777777" w:rsidTr="00D63F96">
        <w:trPr>
          <w:cantSplit/>
        </w:trPr>
        <w:tc>
          <w:tcPr>
            <w:tcW w:w="1510" w:type="pct"/>
            <w:shd w:val="clear" w:color="auto" w:fill="D9D9D9"/>
            <w:vAlign w:val="center"/>
          </w:tcPr>
          <w:p w14:paraId="245CDFDF" w14:textId="77777777" w:rsidR="00D63F96" w:rsidRPr="00D45773" w:rsidRDefault="00D63F96" w:rsidP="00D63F96">
            <w:pPr>
              <w:pStyle w:val="TableText"/>
              <w:rPr>
                <w:rFonts w:ascii="Arial" w:hAnsi="Arial"/>
                <w:b/>
              </w:rPr>
            </w:pPr>
            <w:r w:rsidRPr="00D45773">
              <w:rPr>
                <w:rFonts w:ascii="Arial" w:hAnsi="Arial"/>
                <w:b/>
              </w:rPr>
              <w:t>RTM</w:t>
            </w:r>
          </w:p>
        </w:tc>
        <w:tc>
          <w:tcPr>
            <w:tcW w:w="3490" w:type="pct"/>
            <w:gridSpan w:val="9"/>
          </w:tcPr>
          <w:p w14:paraId="1A052A55" w14:textId="77777777" w:rsidR="00D63F96" w:rsidRPr="00D54506" w:rsidRDefault="00D63F96" w:rsidP="00D63F96">
            <w:pPr>
              <w:pStyle w:val="TableText"/>
              <w:rPr>
                <w:rFonts w:ascii="Garamond" w:hAnsi="Garamond"/>
                <w:iCs/>
              </w:rPr>
            </w:pPr>
          </w:p>
        </w:tc>
      </w:tr>
      <w:tr w:rsidR="00D63F96" w:rsidRPr="00D54506" w14:paraId="2341364B" w14:textId="77777777" w:rsidTr="00D63F96">
        <w:trPr>
          <w:cantSplit/>
        </w:trPr>
        <w:tc>
          <w:tcPr>
            <w:tcW w:w="1510" w:type="pct"/>
            <w:tcBorders>
              <w:bottom w:val="single" w:sz="6" w:space="0" w:color="000000"/>
            </w:tcBorders>
            <w:shd w:val="clear" w:color="auto" w:fill="D9D9D9"/>
            <w:vAlign w:val="center"/>
          </w:tcPr>
          <w:p w14:paraId="4F4CF01E" w14:textId="77777777" w:rsidR="00D63F96" w:rsidRPr="00D45773" w:rsidRDefault="00D63F96" w:rsidP="00D63F96">
            <w:pPr>
              <w:pStyle w:val="TableText"/>
              <w:rPr>
                <w:rFonts w:ascii="Arial" w:hAnsi="Arial"/>
                <w:b/>
              </w:rPr>
            </w:pPr>
            <w:r w:rsidRPr="00D45773">
              <w:rPr>
                <w:rFonts w:ascii="Arial" w:hAnsi="Arial"/>
                <w:b/>
              </w:rPr>
              <w:t>Related Options</w:t>
            </w:r>
          </w:p>
        </w:tc>
        <w:tc>
          <w:tcPr>
            <w:tcW w:w="3490" w:type="pct"/>
            <w:gridSpan w:val="9"/>
            <w:tcBorders>
              <w:bottom w:val="single" w:sz="4" w:space="0" w:color="auto"/>
            </w:tcBorders>
          </w:tcPr>
          <w:p w14:paraId="55A482F8" w14:textId="73C8EBD4" w:rsidR="00D63F96" w:rsidRPr="00D54506" w:rsidRDefault="00B21799" w:rsidP="00D63F96">
            <w:pPr>
              <w:pStyle w:val="TableText"/>
              <w:rPr>
                <w:rFonts w:ascii="Garamond" w:hAnsi="Garamond"/>
              </w:rPr>
            </w:pPr>
            <w:r w:rsidRPr="00B21799">
              <w:rPr>
                <w:rFonts w:ascii="Garamond" w:hAnsi="Garamond"/>
              </w:rPr>
              <w:t>eIV Response Report</w:t>
            </w:r>
            <w:r>
              <w:rPr>
                <w:rFonts w:ascii="Garamond" w:hAnsi="Garamond"/>
              </w:rPr>
              <w:t xml:space="preserve"> [</w:t>
            </w:r>
            <w:r w:rsidRPr="00B21799">
              <w:rPr>
                <w:rFonts w:ascii="Garamond" w:hAnsi="Garamond"/>
              </w:rPr>
              <w:t>IBCNE IIV RESPONSE REPORT</w:t>
            </w:r>
            <w:r>
              <w:rPr>
                <w:rFonts w:ascii="Garamond" w:hAnsi="Garamond"/>
              </w:rPr>
              <w:t>]</w:t>
            </w:r>
          </w:p>
        </w:tc>
      </w:tr>
      <w:tr w:rsidR="00D63F96" w:rsidRPr="00D54506" w14:paraId="21CD382F" w14:textId="77777777" w:rsidTr="00D63F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318"/>
          <w:tblHeader/>
        </w:trPr>
        <w:tc>
          <w:tcPr>
            <w:tcW w:w="1510" w:type="pct"/>
            <w:tcBorders>
              <w:top w:val="single" w:sz="6" w:space="0" w:color="000000"/>
              <w:bottom w:val="single" w:sz="6" w:space="0" w:color="000000"/>
            </w:tcBorders>
            <w:shd w:val="clear" w:color="auto" w:fill="D9D9D9"/>
            <w:vAlign w:val="center"/>
          </w:tcPr>
          <w:p w14:paraId="17CC98B1" w14:textId="77777777" w:rsidR="00D63F96" w:rsidRPr="00D45773" w:rsidRDefault="00D63F96" w:rsidP="00D63F96">
            <w:pPr>
              <w:pStyle w:val="TableHeading"/>
              <w:rPr>
                <w:rFonts w:ascii="Arial" w:hAnsi="Arial"/>
              </w:rPr>
            </w:pPr>
            <w:r w:rsidRPr="00D45773">
              <w:rPr>
                <w:rFonts w:ascii="Arial" w:hAnsi="Arial"/>
              </w:rPr>
              <w:t>Related Routines</w:t>
            </w:r>
          </w:p>
        </w:tc>
        <w:tc>
          <w:tcPr>
            <w:tcW w:w="1529" w:type="pct"/>
            <w:gridSpan w:val="5"/>
            <w:tcBorders>
              <w:bottom w:val="single" w:sz="4" w:space="0" w:color="auto"/>
            </w:tcBorders>
            <w:shd w:val="clear" w:color="auto" w:fill="D9D9D9"/>
          </w:tcPr>
          <w:p w14:paraId="1F0A6FAE" w14:textId="77777777" w:rsidR="00D63F96" w:rsidRPr="00D45773" w:rsidRDefault="00D63F96" w:rsidP="00D63F96">
            <w:pPr>
              <w:pStyle w:val="TableHeading"/>
              <w:rPr>
                <w:rFonts w:ascii="Arial" w:hAnsi="Arial"/>
              </w:rPr>
            </w:pPr>
            <w:r w:rsidRPr="00D45773">
              <w:rPr>
                <w:rFonts w:ascii="Arial" w:hAnsi="Arial"/>
              </w:rPr>
              <w:t>Routines “Called By”</w:t>
            </w:r>
          </w:p>
        </w:tc>
        <w:tc>
          <w:tcPr>
            <w:tcW w:w="1961" w:type="pct"/>
            <w:gridSpan w:val="4"/>
            <w:tcBorders>
              <w:bottom w:val="single" w:sz="4" w:space="0" w:color="auto"/>
            </w:tcBorders>
            <w:shd w:val="clear" w:color="auto" w:fill="D9D9D9"/>
          </w:tcPr>
          <w:p w14:paraId="6E6B3495" w14:textId="77777777" w:rsidR="00D63F96" w:rsidRPr="00D45773" w:rsidRDefault="00D63F96" w:rsidP="00D63F96">
            <w:pPr>
              <w:pStyle w:val="TableHeading"/>
              <w:rPr>
                <w:rFonts w:ascii="Arial" w:hAnsi="Arial"/>
              </w:rPr>
            </w:pPr>
            <w:r w:rsidRPr="00D45773">
              <w:rPr>
                <w:rFonts w:ascii="Arial" w:hAnsi="Arial"/>
              </w:rPr>
              <w:t xml:space="preserve">Routines “Called”   </w:t>
            </w:r>
          </w:p>
        </w:tc>
      </w:tr>
      <w:tr w:rsidR="00D63F96" w:rsidRPr="00D54506" w14:paraId="6DB4208E" w14:textId="77777777" w:rsidTr="00D63F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cantSplit/>
          <w:trHeight w:val="697"/>
        </w:trPr>
        <w:tc>
          <w:tcPr>
            <w:tcW w:w="1510" w:type="pct"/>
            <w:tcBorders>
              <w:top w:val="single" w:sz="6" w:space="0" w:color="000000"/>
              <w:bottom w:val="single" w:sz="6" w:space="0" w:color="000000"/>
            </w:tcBorders>
            <w:shd w:val="clear" w:color="auto" w:fill="D9D9D9"/>
            <w:vAlign w:val="center"/>
          </w:tcPr>
          <w:p w14:paraId="58F126E2" w14:textId="77777777" w:rsidR="00D63F96" w:rsidRPr="00D54506" w:rsidRDefault="00D63F96" w:rsidP="00D63F96">
            <w:pPr>
              <w:pStyle w:val="TableText"/>
              <w:rPr>
                <w:b/>
              </w:rPr>
            </w:pPr>
          </w:p>
        </w:tc>
        <w:tc>
          <w:tcPr>
            <w:tcW w:w="1529" w:type="pct"/>
            <w:gridSpan w:val="5"/>
            <w:tcBorders>
              <w:bottom w:val="single" w:sz="4" w:space="0" w:color="auto"/>
            </w:tcBorders>
            <w:vAlign w:val="center"/>
          </w:tcPr>
          <w:p w14:paraId="366D94B4" w14:textId="77777777" w:rsidR="00D63F96" w:rsidRPr="00D54506" w:rsidRDefault="00D63F96" w:rsidP="00D63F96">
            <w:pPr>
              <w:pStyle w:val="TableText"/>
            </w:pPr>
          </w:p>
        </w:tc>
        <w:tc>
          <w:tcPr>
            <w:tcW w:w="1961" w:type="pct"/>
            <w:gridSpan w:val="4"/>
            <w:tcBorders>
              <w:bottom w:val="single" w:sz="4" w:space="0" w:color="auto"/>
            </w:tcBorders>
            <w:vAlign w:val="center"/>
          </w:tcPr>
          <w:p w14:paraId="4169690D" w14:textId="77777777" w:rsidR="00387B75" w:rsidRDefault="00387B75" w:rsidP="00387B75">
            <w:pPr>
              <w:pStyle w:val="TableText"/>
            </w:pPr>
            <w:r>
              <w:t xml:space="preserve">$$S^%ZTLOAD   </w:t>
            </w:r>
          </w:p>
          <w:p w14:paraId="03EFE414" w14:textId="77777777" w:rsidR="00387B75" w:rsidRDefault="00387B75" w:rsidP="00387B75">
            <w:pPr>
              <w:pStyle w:val="TableText"/>
            </w:pPr>
            <w:r>
              <w:t xml:space="preserve">$$GET1^DIQ          </w:t>
            </w:r>
          </w:p>
          <w:p w14:paraId="250D8A44" w14:textId="77777777" w:rsidR="00387B75" w:rsidRDefault="00387B75" w:rsidP="00387B75">
            <w:pPr>
              <w:pStyle w:val="TableText"/>
            </w:pPr>
            <w:r>
              <w:t xml:space="preserve">^DIR                </w:t>
            </w:r>
          </w:p>
          <w:p w14:paraId="137E129F" w14:textId="77777777" w:rsidR="00387B75" w:rsidRDefault="00387B75" w:rsidP="00387B75">
            <w:pPr>
              <w:pStyle w:val="TableText"/>
            </w:pPr>
            <w:r>
              <w:t xml:space="preserve">$$GETSSN^IBCNEDE5   </w:t>
            </w:r>
          </w:p>
          <w:p w14:paraId="669D0EEA" w14:textId="77777777" w:rsidR="00387B75" w:rsidRDefault="00387B75" w:rsidP="00387B75">
            <w:pPr>
              <w:pStyle w:val="TableText"/>
            </w:pPr>
            <w:r>
              <w:t xml:space="preserve">$$GETDOB^IBCNEDEQ   </w:t>
            </w:r>
          </w:p>
          <w:p w14:paraId="325206D8" w14:textId="77777777" w:rsidR="00387B75" w:rsidRDefault="00387B75" w:rsidP="00387B75">
            <w:pPr>
              <w:pStyle w:val="TableText"/>
            </w:pPr>
            <w:r>
              <w:t xml:space="preserve">$$SSN^IBCNEDEQ      </w:t>
            </w:r>
          </w:p>
          <w:p w14:paraId="0FDD4C29" w14:textId="77777777" w:rsidR="00387B75" w:rsidRDefault="00387B75" w:rsidP="00387B75">
            <w:pPr>
              <w:pStyle w:val="TableText"/>
            </w:pPr>
            <w:r>
              <w:t xml:space="preserve">DATA^IBCNERPE       </w:t>
            </w:r>
          </w:p>
          <w:p w14:paraId="37BF8382" w14:textId="77777777" w:rsidR="00387B75" w:rsidRDefault="00387B75" w:rsidP="00387B75">
            <w:pPr>
              <w:pStyle w:val="TableText"/>
            </w:pPr>
            <w:r>
              <w:t xml:space="preserve">$$FO^IBCNEUT1      </w:t>
            </w:r>
          </w:p>
          <w:p w14:paraId="4924D80F" w14:textId="77777777" w:rsidR="00387B75" w:rsidRDefault="00387B75" w:rsidP="00387B75">
            <w:pPr>
              <w:pStyle w:val="TableText"/>
            </w:pPr>
            <w:r>
              <w:t xml:space="preserve">$$FMTE^XLFDT      </w:t>
            </w:r>
          </w:p>
          <w:p w14:paraId="25819C61" w14:textId="77777777" w:rsidR="00387B75" w:rsidRDefault="00387B75" w:rsidP="00387B75">
            <w:pPr>
              <w:pStyle w:val="TableText"/>
            </w:pPr>
            <w:r>
              <w:t xml:space="preserve">$$NOW^XLFDT         </w:t>
            </w:r>
          </w:p>
          <w:p w14:paraId="24EE86BF" w14:textId="78590269" w:rsidR="00D63F96" w:rsidRPr="00D54506" w:rsidRDefault="00387B75" w:rsidP="00387B75">
            <w:pPr>
              <w:pStyle w:val="TableText"/>
            </w:pPr>
            <w:r>
              <w:t>$$TRIM^XLFSTR</w:t>
            </w:r>
          </w:p>
        </w:tc>
      </w:tr>
      <w:tr w:rsidR="00D63F96" w:rsidRPr="00D54506" w14:paraId="20A04D8F" w14:textId="77777777" w:rsidTr="00D63F96">
        <w:trPr>
          <w:cantSplit/>
          <w:tblHeader/>
        </w:trPr>
        <w:tc>
          <w:tcPr>
            <w:tcW w:w="1510" w:type="pct"/>
            <w:shd w:val="clear" w:color="auto" w:fill="D9D9D9" w:themeFill="background1" w:themeFillShade="D9"/>
            <w:vAlign w:val="center"/>
          </w:tcPr>
          <w:p w14:paraId="3251D941" w14:textId="77777777" w:rsidR="00D63F96" w:rsidRPr="00D45773" w:rsidRDefault="00D63F96" w:rsidP="00D63F96">
            <w:pPr>
              <w:pStyle w:val="TableHeading"/>
              <w:rPr>
                <w:rFonts w:ascii="Arial" w:hAnsi="Arial"/>
              </w:rPr>
            </w:pPr>
            <w:r w:rsidRPr="00D45773">
              <w:rPr>
                <w:rFonts w:ascii="Arial" w:hAnsi="Arial"/>
              </w:rPr>
              <w:t>Routines</w:t>
            </w:r>
          </w:p>
        </w:tc>
        <w:tc>
          <w:tcPr>
            <w:tcW w:w="3490" w:type="pct"/>
            <w:gridSpan w:val="9"/>
            <w:tcBorders>
              <w:bottom w:val="single" w:sz="6" w:space="0" w:color="000000"/>
            </w:tcBorders>
            <w:shd w:val="clear" w:color="auto" w:fill="D9D9D9" w:themeFill="background1" w:themeFillShade="D9"/>
          </w:tcPr>
          <w:p w14:paraId="09085B39" w14:textId="77777777" w:rsidR="00D63F96" w:rsidRPr="00D45773" w:rsidRDefault="00D63F96" w:rsidP="00D63F96">
            <w:pPr>
              <w:pStyle w:val="TableHeading"/>
              <w:rPr>
                <w:rFonts w:ascii="Arial" w:hAnsi="Arial"/>
              </w:rPr>
            </w:pPr>
            <w:r w:rsidRPr="00D45773">
              <w:rPr>
                <w:rFonts w:ascii="Arial" w:hAnsi="Arial"/>
              </w:rPr>
              <w:t>Activities</w:t>
            </w:r>
          </w:p>
        </w:tc>
      </w:tr>
      <w:tr w:rsidR="00D63F96" w:rsidRPr="00D54506" w14:paraId="17D60689" w14:textId="77777777" w:rsidTr="00D63F96">
        <w:trPr>
          <w:cantSplit/>
        </w:trPr>
        <w:tc>
          <w:tcPr>
            <w:tcW w:w="1510" w:type="pct"/>
            <w:tcBorders>
              <w:top w:val="single" w:sz="6" w:space="0" w:color="000000"/>
            </w:tcBorders>
            <w:shd w:val="clear" w:color="auto" w:fill="D9D9D9"/>
            <w:vAlign w:val="center"/>
          </w:tcPr>
          <w:p w14:paraId="40CC351A" w14:textId="77777777" w:rsidR="00D63F96" w:rsidRPr="00D45773" w:rsidRDefault="00D63F96" w:rsidP="00D63F96">
            <w:pPr>
              <w:pStyle w:val="TableText"/>
              <w:rPr>
                <w:rFonts w:ascii="Arial" w:hAnsi="Arial"/>
                <w:b/>
              </w:rPr>
            </w:pPr>
            <w:r w:rsidRPr="00D45773">
              <w:rPr>
                <w:rFonts w:ascii="Arial" w:hAnsi="Arial"/>
                <w:b/>
              </w:rPr>
              <w:t>Data Dictionary (DD) References</w:t>
            </w:r>
          </w:p>
        </w:tc>
        <w:tc>
          <w:tcPr>
            <w:tcW w:w="3490" w:type="pct"/>
            <w:gridSpan w:val="9"/>
          </w:tcPr>
          <w:p w14:paraId="751DEB3A" w14:textId="77777777" w:rsidR="00D63F96" w:rsidRPr="00D54506" w:rsidRDefault="00D63F96" w:rsidP="00D63F96">
            <w:pPr>
              <w:pStyle w:val="TableText"/>
              <w:rPr>
                <w:rFonts w:ascii="Garamond" w:hAnsi="Garamond"/>
              </w:rPr>
            </w:pPr>
          </w:p>
        </w:tc>
      </w:tr>
      <w:tr w:rsidR="00D63F96" w:rsidRPr="00D54506" w14:paraId="7D49EC7F" w14:textId="77777777" w:rsidTr="00D63F96">
        <w:trPr>
          <w:cantSplit/>
        </w:trPr>
        <w:tc>
          <w:tcPr>
            <w:tcW w:w="1510" w:type="pct"/>
            <w:shd w:val="clear" w:color="auto" w:fill="D9D9D9"/>
            <w:vAlign w:val="center"/>
          </w:tcPr>
          <w:p w14:paraId="08C56FFE" w14:textId="77777777" w:rsidR="00D63F96" w:rsidRPr="00D45773" w:rsidRDefault="00D63F96" w:rsidP="00D63F96">
            <w:pPr>
              <w:pStyle w:val="TableText"/>
              <w:rPr>
                <w:rFonts w:ascii="Arial" w:hAnsi="Arial"/>
                <w:b/>
              </w:rPr>
            </w:pPr>
            <w:r w:rsidRPr="00D45773">
              <w:rPr>
                <w:rFonts w:ascii="Arial" w:hAnsi="Arial"/>
                <w:b/>
              </w:rPr>
              <w:t>Related Protocols</w:t>
            </w:r>
          </w:p>
        </w:tc>
        <w:tc>
          <w:tcPr>
            <w:tcW w:w="3490" w:type="pct"/>
            <w:gridSpan w:val="9"/>
          </w:tcPr>
          <w:p w14:paraId="19661BEC" w14:textId="77777777" w:rsidR="00D63F96" w:rsidRPr="00D54506" w:rsidRDefault="00D63F96" w:rsidP="00D63F96">
            <w:pPr>
              <w:pStyle w:val="TableText"/>
              <w:rPr>
                <w:rFonts w:ascii="Garamond" w:hAnsi="Garamond"/>
              </w:rPr>
            </w:pPr>
          </w:p>
        </w:tc>
      </w:tr>
      <w:tr w:rsidR="00D63F96" w:rsidRPr="00D54506" w14:paraId="7133EDA6" w14:textId="77777777" w:rsidTr="00D63F96">
        <w:trPr>
          <w:cantSplit/>
        </w:trPr>
        <w:tc>
          <w:tcPr>
            <w:tcW w:w="1510" w:type="pct"/>
            <w:shd w:val="clear" w:color="auto" w:fill="D9D9D9"/>
            <w:vAlign w:val="center"/>
          </w:tcPr>
          <w:p w14:paraId="1802B415" w14:textId="77777777" w:rsidR="00D63F96" w:rsidRPr="00D45773" w:rsidRDefault="00D63F96" w:rsidP="00D63F96">
            <w:pPr>
              <w:pStyle w:val="TableText"/>
              <w:rPr>
                <w:rFonts w:ascii="Arial" w:hAnsi="Arial"/>
                <w:b/>
              </w:rPr>
            </w:pPr>
            <w:r w:rsidRPr="00D45773">
              <w:rPr>
                <w:rFonts w:ascii="Arial" w:hAnsi="Arial"/>
                <w:b/>
              </w:rPr>
              <w:t>Related Integration Control Registrations (ICRs)</w:t>
            </w:r>
          </w:p>
        </w:tc>
        <w:tc>
          <w:tcPr>
            <w:tcW w:w="3490" w:type="pct"/>
            <w:gridSpan w:val="9"/>
            <w:tcBorders>
              <w:bottom w:val="single" w:sz="6" w:space="0" w:color="000000"/>
            </w:tcBorders>
          </w:tcPr>
          <w:p w14:paraId="3AC34B7E" w14:textId="77777777" w:rsidR="00D63F96" w:rsidRPr="00D54506" w:rsidRDefault="00D63F96" w:rsidP="00D63F96">
            <w:pPr>
              <w:pStyle w:val="TableText"/>
              <w:rPr>
                <w:rFonts w:ascii="Garamond" w:hAnsi="Garamond"/>
              </w:rPr>
            </w:pPr>
          </w:p>
        </w:tc>
      </w:tr>
      <w:tr w:rsidR="00D63F96" w:rsidRPr="00D54506" w14:paraId="36796DDD" w14:textId="77777777" w:rsidTr="00D63F96">
        <w:trPr>
          <w:cantSplit/>
        </w:trPr>
        <w:tc>
          <w:tcPr>
            <w:tcW w:w="1510" w:type="pct"/>
            <w:tcBorders>
              <w:right w:val="single" w:sz="4" w:space="0" w:color="auto"/>
            </w:tcBorders>
            <w:shd w:val="clear" w:color="auto" w:fill="D9D9D9"/>
            <w:vAlign w:val="center"/>
          </w:tcPr>
          <w:p w14:paraId="7030E114" w14:textId="77777777" w:rsidR="00D63F96" w:rsidRPr="00D45773" w:rsidRDefault="00D63F96" w:rsidP="00D63F96">
            <w:pPr>
              <w:pStyle w:val="TableText"/>
              <w:rPr>
                <w:rFonts w:ascii="Arial" w:hAnsi="Arial"/>
                <w:b/>
              </w:rPr>
            </w:pPr>
            <w:r w:rsidRPr="00D45773">
              <w:rPr>
                <w:rFonts w:ascii="Arial" w:hAnsi="Arial"/>
                <w:b/>
              </w:rPr>
              <w:t>Data Passing</w:t>
            </w:r>
          </w:p>
        </w:tc>
        <w:tc>
          <w:tcPr>
            <w:tcW w:w="519" w:type="pct"/>
            <w:tcBorders>
              <w:left w:val="single" w:sz="4" w:space="0" w:color="auto"/>
              <w:right w:val="nil"/>
            </w:tcBorders>
          </w:tcPr>
          <w:p w14:paraId="1E37AC23" w14:textId="77777777" w:rsidR="00D63F96" w:rsidRPr="00D54506" w:rsidRDefault="00D63F96" w:rsidP="00D63F96">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672B7F">
              <w:rPr>
                <w:rFonts w:ascii="Garamond" w:hAnsi="Garamond"/>
                <w:iCs/>
              </w:rPr>
            </w:r>
            <w:r w:rsidR="00672B7F">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Input</w:t>
            </w:r>
          </w:p>
        </w:tc>
        <w:tc>
          <w:tcPr>
            <w:tcW w:w="1005" w:type="pct"/>
            <w:gridSpan w:val="3"/>
            <w:tcBorders>
              <w:left w:val="nil"/>
              <w:right w:val="nil"/>
            </w:tcBorders>
          </w:tcPr>
          <w:p w14:paraId="58D37588" w14:textId="77777777" w:rsidR="00D63F96" w:rsidRPr="00D54506" w:rsidRDefault="00D63F96" w:rsidP="00D63F96">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672B7F">
              <w:rPr>
                <w:rFonts w:ascii="Garamond" w:hAnsi="Garamond"/>
                <w:iCs/>
              </w:rPr>
            </w:r>
            <w:r w:rsidR="00672B7F">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Output Reference</w:t>
            </w:r>
          </w:p>
        </w:tc>
        <w:tc>
          <w:tcPr>
            <w:tcW w:w="481" w:type="pct"/>
            <w:gridSpan w:val="3"/>
            <w:tcBorders>
              <w:left w:val="nil"/>
              <w:right w:val="nil"/>
            </w:tcBorders>
          </w:tcPr>
          <w:p w14:paraId="4350D2CC" w14:textId="77777777" w:rsidR="00D63F96" w:rsidRPr="00D54506" w:rsidRDefault="00D63F96" w:rsidP="00D63F96">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672B7F">
              <w:rPr>
                <w:rFonts w:ascii="Garamond" w:hAnsi="Garamond"/>
                <w:iCs/>
              </w:rPr>
            </w:r>
            <w:r w:rsidR="00672B7F">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Both</w:t>
            </w:r>
          </w:p>
        </w:tc>
        <w:tc>
          <w:tcPr>
            <w:tcW w:w="1024" w:type="pct"/>
            <w:tcBorders>
              <w:left w:val="nil"/>
              <w:right w:val="nil"/>
            </w:tcBorders>
          </w:tcPr>
          <w:p w14:paraId="0EB3C7A3" w14:textId="77777777" w:rsidR="00D63F96" w:rsidRPr="00D54506" w:rsidRDefault="00D63F96" w:rsidP="00D63F96">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672B7F">
              <w:rPr>
                <w:rFonts w:ascii="Garamond" w:hAnsi="Garamond"/>
                <w:iCs/>
              </w:rPr>
            </w:r>
            <w:r w:rsidR="00672B7F">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Global Reference</w:t>
            </w:r>
          </w:p>
        </w:tc>
        <w:tc>
          <w:tcPr>
            <w:tcW w:w="461" w:type="pct"/>
            <w:tcBorders>
              <w:left w:val="nil"/>
            </w:tcBorders>
          </w:tcPr>
          <w:p w14:paraId="21FE5E6E" w14:textId="77777777" w:rsidR="00D63F96" w:rsidRPr="00D54506" w:rsidRDefault="00D63F96" w:rsidP="00D63F96">
            <w:pPr>
              <w:pStyle w:val="TableText"/>
              <w:rPr>
                <w:rFonts w:ascii="Garamond" w:hAnsi="Garamond"/>
              </w:rPr>
            </w:pPr>
            <w:r w:rsidRPr="00D54506">
              <w:rPr>
                <w:rFonts w:ascii="Garamond" w:hAnsi="Garamond"/>
                <w:iCs/>
              </w:rPr>
              <w:fldChar w:fldCharType="begin">
                <w:ffData>
                  <w:name w:val="Check23"/>
                  <w:enabled/>
                  <w:calcOnExit w:val="0"/>
                  <w:checkBox>
                    <w:sizeAuto/>
                    <w:default w:val="0"/>
                  </w:checkBox>
                </w:ffData>
              </w:fldChar>
            </w:r>
            <w:r w:rsidRPr="00D54506">
              <w:rPr>
                <w:rFonts w:ascii="Garamond" w:hAnsi="Garamond"/>
                <w:iCs/>
              </w:rPr>
              <w:instrText xml:space="preserve"> FORMCHECKBOX </w:instrText>
            </w:r>
            <w:r w:rsidR="00672B7F">
              <w:rPr>
                <w:rFonts w:ascii="Garamond" w:hAnsi="Garamond"/>
                <w:iCs/>
              </w:rPr>
            </w:r>
            <w:r w:rsidR="00672B7F">
              <w:rPr>
                <w:rFonts w:ascii="Garamond" w:hAnsi="Garamond"/>
                <w:iCs/>
              </w:rPr>
              <w:fldChar w:fldCharType="separate"/>
            </w:r>
            <w:r w:rsidRPr="00D54506">
              <w:rPr>
                <w:rFonts w:ascii="Garamond" w:hAnsi="Garamond"/>
                <w:iCs/>
              </w:rPr>
              <w:fldChar w:fldCharType="end"/>
            </w:r>
            <w:r w:rsidRPr="00D54506">
              <w:rPr>
                <w:rFonts w:ascii="Garamond" w:hAnsi="Garamond"/>
                <w:iCs/>
              </w:rPr>
              <w:t xml:space="preserve"> Local</w:t>
            </w:r>
          </w:p>
        </w:tc>
      </w:tr>
      <w:tr w:rsidR="00D63F96" w:rsidRPr="00D54506" w14:paraId="4198414C" w14:textId="77777777" w:rsidTr="00D63F96">
        <w:trPr>
          <w:cantSplit/>
        </w:trPr>
        <w:tc>
          <w:tcPr>
            <w:tcW w:w="1510" w:type="pct"/>
            <w:shd w:val="clear" w:color="auto" w:fill="D9D9D9"/>
            <w:vAlign w:val="center"/>
          </w:tcPr>
          <w:p w14:paraId="6B789132" w14:textId="77777777" w:rsidR="00D63F96" w:rsidRPr="00D45773" w:rsidRDefault="00D63F96" w:rsidP="00D63F96">
            <w:pPr>
              <w:pStyle w:val="TableText"/>
              <w:rPr>
                <w:rFonts w:ascii="Arial" w:hAnsi="Arial"/>
                <w:b/>
              </w:rPr>
            </w:pPr>
            <w:r w:rsidRPr="00D45773">
              <w:rPr>
                <w:rFonts w:ascii="Arial" w:hAnsi="Arial"/>
                <w:b/>
              </w:rPr>
              <w:t>Input Attribute Name and Definition</w:t>
            </w:r>
          </w:p>
        </w:tc>
        <w:tc>
          <w:tcPr>
            <w:tcW w:w="3490" w:type="pct"/>
            <w:gridSpan w:val="9"/>
          </w:tcPr>
          <w:p w14:paraId="0B672A2C" w14:textId="77777777" w:rsidR="00D63F96" w:rsidRPr="00D54506" w:rsidRDefault="00D63F96" w:rsidP="00D63F96">
            <w:pPr>
              <w:pStyle w:val="TableText"/>
              <w:rPr>
                <w:rFonts w:ascii="Garamond" w:hAnsi="Garamond"/>
              </w:rPr>
            </w:pPr>
            <w:r w:rsidRPr="00D54506">
              <w:rPr>
                <w:rFonts w:ascii="Garamond" w:hAnsi="Garamond"/>
              </w:rPr>
              <w:t>Name:</w:t>
            </w:r>
          </w:p>
          <w:p w14:paraId="0FC988F8" w14:textId="77777777" w:rsidR="00D63F96" w:rsidRPr="00D54506" w:rsidRDefault="00D63F96" w:rsidP="00D63F96">
            <w:pPr>
              <w:pStyle w:val="TableText"/>
              <w:rPr>
                <w:rFonts w:ascii="Garamond" w:hAnsi="Garamond"/>
              </w:rPr>
            </w:pPr>
            <w:r w:rsidRPr="00D54506">
              <w:rPr>
                <w:rFonts w:ascii="Garamond" w:hAnsi="Garamond"/>
              </w:rPr>
              <w:t>Definition:</w:t>
            </w:r>
          </w:p>
        </w:tc>
      </w:tr>
      <w:tr w:rsidR="00D63F96" w:rsidRPr="00D54506" w14:paraId="2312E4F0" w14:textId="77777777" w:rsidTr="00D63F96">
        <w:trPr>
          <w:cantSplit/>
        </w:trPr>
        <w:tc>
          <w:tcPr>
            <w:tcW w:w="1510" w:type="pct"/>
            <w:shd w:val="clear" w:color="auto" w:fill="D9D9D9"/>
            <w:vAlign w:val="center"/>
          </w:tcPr>
          <w:p w14:paraId="090DEB16" w14:textId="77777777" w:rsidR="00D63F96" w:rsidRPr="00D45773" w:rsidRDefault="00D63F96" w:rsidP="00D63F96">
            <w:pPr>
              <w:pStyle w:val="TableText"/>
              <w:rPr>
                <w:rFonts w:ascii="Arial" w:hAnsi="Arial"/>
                <w:b/>
              </w:rPr>
            </w:pPr>
            <w:r w:rsidRPr="00D45773">
              <w:rPr>
                <w:rFonts w:ascii="Arial" w:hAnsi="Arial"/>
                <w:b/>
              </w:rPr>
              <w:t>Output Attribute Name and Definition</w:t>
            </w:r>
          </w:p>
        </w:tc>
        <w:tc>
          <w:tcPr>
            <w:tcW w:w="3490" w:type="pct"/>
            <w:gridSpan w:val="9"/>
          </w:tcPr>
          <w:p w14:paraId="760062BC" w14:textId="77777777" w:rsidR="00D63F96" w:rsidRPr="00D54506" w:rsidRDefault="00D63F96" w:rsidP="00D63F96">
            <w:pPr>
              <w:pStyle w:val="TableText"/>
              <w:rPr>
                <w:rFonts w:ascii="Garamond" w:hAnsi="Garamond"/>
              </w:rPr>
            </w:pPr>
            <w:r w:rsidRPr="00D54506">
              <w:rPr>
                <w:rFonts w:ascii="Garamond" w:hAnsi="Garamond"/>
              </w:rPr>
              <w:t>Name:</w:t>
            </w:r>
          </w:p>
          <w:p w14:paraId="07D8CBE6" w14:textId="77777777" w:rsidR="00D63F96" w:rsidRPr="00D54506" w:rsidRDefault="00D63F96" w:rsidP="00D63F96">
            <w:pPr>
              <w:pStyle w:val="TableText"/>
              <w:rPr>
                <w:rFonts w:ascii="Garamond" w:hAnsi="Garamond"/>
              </w:rPr>
            </w:pPr>
            <w:r w:rsidRPr="00D54506">
              <w:rPr>
                <w:rFonts w:ascii="Garamond" w:hAnsi="Garamond"/>
              </w:rPr>
              <w:t>Definition:</w:t>
            </w:r>
          </w:p>
        </w:tc>
      </w:tr>
      <w:tr w:rsidR="00630349" w:rsidRPr="00D45773" w14:paraId="5086110A" w14:textId="77777777" w:rsidTr="00630349">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0C9523AB" w14:textId="77777777" w:rsidR="00630349" w:rsidRPr="00D45773" w:rsidRDefault="00630349" w:rsidP="00630349">
            <w:pPr>
              <w:pStyle w:val="TableHeading"/>
              <w:rPr>
                <w:rFonts w:ascii="Arial" w:hAnsi="Arial"/>
              </w:rPr>
            </w:pPr>
            <w:r w:rsidRPr="00D45773">
              <w:rPr>
                <w:rFonts w:ascii="Arial" w:hAnsi="Arial"/>
              </w:rPr>
              <w:t>Current Logic</w:t>
            </w:r>
          </w:p>
        </w:tc>
      </w:tr>
      <w:tr w:rsidR="00630349" w:rsidRPr="00D45773" w14:paraId="75B46699" w14:textId="5EE5835B" w:rsidTr="0063034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42489622" w14:textId="18DD169A" w:rsidR="00630349" w:rsidRPr="00D45773" w:rsidRDefault="00AA3D2E" w:rsidP="00AA3D2E">
            <w:pPr>
              <w:pStyle w:val="TableText"/>
              <w:rPr>
                <w:rFonts w:ascii="Arial" w:hAnsi="Arial"/>
              </w:rPr>
            </w:pPr>
            <w:r w:rsidRPr="00C26D91">
              <w:t>IBCNERP3 ;DAOU/BHS - IBCNE eIV RESPONSE REPORT PRINT ;03-JUN-2002</w:t>
            </w:r>
            <w:r w:rsidRPr="00AA3D2E">
              <w:br/>
              <w:t> </w:t>
            </w:r>
            <w:r w:rsidRPr="00C26D91">
              <w:t>;;2.0;INTEGRATED BILLING;**184,271,416,528**;21-MAR-94;Build 163</w:t>
            </w:r>
            <w:r w:rsidRPr="00AA3D2E">
              <w:br/>
              <w:t> </w:t>
            </w:r>
            <w:r w:rsidRPr="00C26D91">
              <w:t>;;Per VA Directive 6402, this routine should not be modified.</w:t>
            </w:r>
            <w:r w:rsidRPr="00AA3D2E">
              <w:br/>
              <w:t> </w:t>
            </w:r>
            <w:r w:rsidRPr="00C26D91">
              <w:t>;</w:t>
            </w:r>
          </w:p>
        </w:tc>
      </w:tr>
      <w:tr w:rsidR="00630349" w:rsidRPr="00D45773" w14:paraId="389A5A58" w14:textId="77777777" w:rsidTr="00630349">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7DAEDE7D" w14:textId="77777777" w:rsidR="00630349" w:rsidRPr="00D45773" w:rsidRDefault="00630349" w:rsidP="00630349">
            <w:pPr>
              <w:pStyle w:val="TableHeading"/>
              <w:rPr>
                <w:rFonts w:ascii="Arial" w:hAnsi="Arial"/>
              </w:rPr>
            </w:pPr>
            <w:r w:rsidRPr="00D45773">
              <w:rPr>
                <w:rFonts w:ascii="Arial" w:hAnsi="Arial"/>
              </w:rPr>
              <w:t>Modified Logic (Changes are in bold)</w:t>
            </w:r>
          </w:p>
        </w:tc>
      </w:tr>
      <w:tr w:rsidR="00630349" w:rsidRPr="00D54506" w14:paraId="5D96BA7D" w14:textId="77777777" w:rsidTr="00630349">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1488C268" w14:textId="71D71A52" w:rsidR="00630349" w:rsidRPr="00D54506" w:rsidRDefault="00AA3D2E" w:rsidP="00630349">
            <w:pPr>
              <w:pStyle w:val="TableText"/>
            </w:pPr>
            <w:r w:rsidRPr="00AA3D2E">
              <w:t>IBCNERP3 ;DAOU/BHS - IBCNE eIV RESPONSE REPORT PRINT ;03-JUN-2002</w:t>
            </w:r>
            <w:r w:rsidRPr="00AA3D2E">
              <w:br/>
              <w:t> ;;2.0;INTEGRATED BILLING;**184,271,416,528,</w:t>
            </w:r>
            <w:r w:rsidR="001A2379" w:rsidRPr="001A2379">
              <w:rPr>
                <w:highlight w:val="yellow"/>
              </w:rPr>
              <w:t>602</w:t>
            </w:r>
            <w:r w:rsidRPr="00C26D91">
              <w:t>**;21-MAR-94;Build 163</w:t>
            </w:r>
            <w:r w:rsidRPr="00AA3D2E">
              <w:br/>
              <w:t> </w:t>
            </w:r>
            <w:r w:rsidRPr="00C26D91">
              <w:t>;;Per VA Directive 6402, this routine should not be modified.</w:t>
            </w:r>
            <w:r w:rsidRPr="00AA3D2E">
              <w:br/>
              <w:t> </w:t>
            </w:r>
            <w:r w:rsidRPr="00C26D91">
              <w:t>;</w:t>
            </w:r>
          </w:p>
        </w:tc>
      </w:tr>
      <w:tr w:rsidR="00D63F96" w:rsidRPr="00D45773" w14:paraId="30B4BFF8" w14:textId="77777777" w:rsidTr="00D63F96">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4FBA1497" w14:textId="77777777" w:rsidR="00D63F96" w:rsidRPr="00D45773" w:rsidRDefault="00D63F96" w:rsidP="00D63F96">
            <w:pPr>
              <w:pStyle w:val="TableHeading"/>
              <w:rPr>
                <w:rFonts w:ascii="Arial" w:hAnsi="Arial"/>
              </w:rPr>
            </w:pPr>
            <w:r w:rsidRPr="00D45773">
              <w:rPr>
                <w:rFonts w:ascii="Arial" w:hAnsi="Arial"/>
              </w:rPr>
              <w:t>Current Logic</w:t>
            </w:r>
          </w:p>
        </w:tc>
      </w:tr>
      <w:tr w:rsidR="00D63F96" w:rsidRPr="00D45773" w14:paraId="1802B8C7" w14:textId="77777777" w:rsidTr="00C26D91">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21356224" w14:textId="553BC23F" w:rsidR="00D63F96" w:rsidRPr="00D45773" w:rsidRDefault="003E7D72" w:rsidP="003E7D72">
            <w:pPr>
              <w:pStyle w:val="TableText"/>
              <w:rPr>
                <w:rFonts w:ascii="Arial" w:hAnsi="Arial"/>
              </w:rPr>
            </w:pPr>
            <w:r w:rsidRPr="00C26D91">
              <w:t>PHDL ; - Print the header line for the Excel spreadsheet ; 528</w:t>
            </w:r>
            <w:r w:rsidRPr="00C93ABF">
              <w:br/>
              <w:t> </w:t>
            </w:r>
            <w:r w:rsidRPr="00C26D91">
              <w:t>N X</w:t>
            </w:r>
            <w:r w:rsidRPr="00C93ABF">
              <w:br/>
              <w:t> </w:t>
            </w:r>
            <w:r w:rsidRPr="00C26D91">
              <w:t>S PGC=1</w:t>
            </w:r>
            <w:r w:rsidRPr="00C93ABF">
              <w:br/>
              <w:t> </w:t>
            </w:r>
            <w:r w:rsidRPr="00C26D91">
              <w:t>S X=$S(SRT=1:"Payer",1:"Patient")_U_$S(SRT=1:"Patient",1:"Payer")_"^Patient SSN^Patient DOB^Subscriber^Subscriber ID^Subscriber DOB^Subscriber SSN^Subscriber Sex^Group Name^Group ID"</w:t>
            </w:r>
            <w:r w:rsidRPr="00C93ABF">
              <w:br/>
              <w:t> </w:t>
            </w:r>
            <w:r w:rsidRPr="00C26D91">
              <w:t xml:space="preserve">S X=X_"^Whose Insurance^Pt Relationship to Subscriber^Member ID^COB^Service Date^Date of Death^Effective </w:t>
            </w:r>
            <w:r w:rsidRPr="00C26D91">
              <w:lastRenderedPageBreak/>
              <w:t>Date^Certification Date^Expiration Date^Payer Updated Policy"</w:t>
            </w:r>
            <w:r w:rsidRPr="00C93ABF">
              <w:br/>
              <w:t> </w:t>
            </w:r>
            <w:r w:rsidRPr="00C26D91">
              <w:t>S X=X_"^Response Date^Trace #^Policy Number^Reference ID Qualifier^Reference ID^Reference ID Description^Provider Code^Reference ID^Primary Diagnosis Code^Military Info Status"</w:t>
            </w:r>
            <w:r w:rsidRPr="00C93ABF">
              <w:br/>
              <w:t> </w:t>
            </w:r>
            <w:r w:rsidRPr="00C26D91">
              <w:t>W X</w:t>
            </w:r>
            <w:r w:rsidRPr="00C93ABF">
              <w:br/>
              <w:t> </w:t>
            </w:r>
            <w:r w:rsidRPr="00C26D91">
              <w:t>S X="^Employment Status^Government Affiliation^Date Time Period^Service Rank^Desc"</w:t>
            </w:r>
            <w:r w:rsidRPr="00C93ABF">
              <w:br/>
              <w:t> </w:t>
            </w:r>
            <w:r w:rsidRPr="00C26D91">
              <w:t>W X</w:t>
            </w:r>
            <w:r w:rsidRPr="00C93ABF">
              <w:br/>
              <w:t> </w:t>
            </w:r>
            <w:r w:rsidRPr="00C26D91">
              <w:t>Q</w:t>
            </w:r>
          </w:p>
        </w:tc>
      </w:tr>
      <w:tr w:rsidR="00D63F96" w:rsidRPr="00D45773" w14:paraId="5F450A54" w14:textId="77777777" w:rsidTr="00D63F96">
        <w:tblPrEx>
          <w:tblBorders>
            <w:insideH w:val="none" w:sz="0" w:space="0" w:color="auto"/>
            <w:insideV w:val="none" w:sz="0" w:space="0" w:color="auto"/>
          </w:tblBorders>
          <w:tblLook w:val="0000" w:firstRow="0" w:lastRow="0" w:firstColumn="0" w:lastColumn="0" w:noHBand="0" w:noVBand="0"/>
        </w:tblPrEx>
        <w:trPr>
          <w:cantSplit/>
          <w:tblHeader/>
        </w:trPr>
        <w:tc>
          <w:tcPr>
            <w:tcW w:w="5000" w:type="pct"/>
            <w:gridSpan w:val="10"/>
            <w:tcBorders>
              <w:top w:val="single" w:sz="6" w:space="0" w:color="000000"/>
              <w:left w:val="single" w:sz="6" w:space="0" w:color="000000"/>
              <w:bottom w:val="single" w:sz="6" w:space="0" w:color="000000"/>
              <w:right w:val="single" w:sz="6" w:space="0" w:color="000000"/>
            </w:tcBorders>
            <w:shd w:val="clear" w:color="auto" w:fill="D9D9D9"/>
          </w:tcPr>
          <w:p w14:paraId="4E81A934" w14:textId="77777777" w:rsidR="00D63F96" w:rsidRPr="00D45773" w:rsidRDefault="00D63F96" w:rsidP="00D63F96">
            <w:pPr>
              <w:pStyle w:val="TableHeading"/>
              <w:rPr>
                <w:rFonts w:ascii="Arial" w:hAnsi="Arial"/>
              </w:rPr>
            </w:pPr>
            <w:r w:rsidRPr="00D45773">
              <w:rPr>
                <w:rFonts w:ascii="Arial" w:hAnsi="Arial"/>
              </w:rPr>
              <w:lastRenderedPageBreak/>
              <w:t>Modified Logic (Changes are in bold)</w:t>
            </w:r>
          </w:p>
        </w:tc>
      </w:tr>
      <w:tr w:rsidR="00D63F96" w:rsidRPr="00D54506" w14:paraId="76F08ED2" w14:textId="77777777" w:rsidTr="00C26D91">
        <w:tblPrEx>
          <w:tblBorders>
            <w:insideH w:val="none" w:sz="0" w:space="0" w:color="auto"/>
            <w:insideV w:val="none" w:sz="0" w:space="0" w:color="auto"/>
          </w:tblBorders>
          <w:tblLook w:val="0000" w:firstRow="0" w:lastRow="0" w:firstColumn="0" w:lastColumn="0" w:noHBand="0" w:noVBand="0"/>
        </w:tblPrEx>
        <w:tc>
          <w:tcPr>
            <w:tcW w:w="5000" w:type="pct"/>
            <w:gridSpan w:val="10"/>
            <w:tcBorders>
              <w:top w:val="single" w:sz="6" w:space="0" w:color="000000"/>
              <w:left w:val="single" w:sz="6" w:space="0" w:color="000000"/>
              <w:bottom w:val="single" w:sz="6" w:space="0" w:color="000000"/>
              <w:right w:val="single" w:sz="6" w:space="0" w:color="000000"/>
            </w:tcBorders>
          </w:tcPr>
          <w:p w14:paraId="10DE5E3E" w14:textId="77777777" w:rsidR="001A2379" w:rsidRDefault="003E7D72" w:rsidP="00C93ABF">
            <w:pPr>
              <w:pStyle w:val="TableText"/>
              <w:rPr>
                <w:b/>
                <w:highlight w:val="yellow"/>
              </w:rPr>
            </w:pPr>
            <w:r w:rsidRPr="00C26D91">
              <w:t>PHDL ; - Print the header line for the Excel spreadsheet ; 528</w:t>
            </w:r>
            <w:r w:rsidRPr="00C93ABF">
              <w:br/>
              <w:t> </w:t>
            </w:r>
            <w:r w:rsidRPr="00C26D91">
              <w:t>N X</w:t>
            </w:r>
            <w:r w:rsidRPr="00C93ABF">
              <w:br/>
            </w:r>
            <w:r w:rsidRPr="001A2379">
              <w:rPr>
                <w:b/>
              </w:rPr>
              <w:t> </w:t>
            </w:r>
            <w:r w:rsidR="001A2379" w:rsidRPr="001A2379">
              <w:rPr>
                <w:b/>
                <w:highlight w:val="yellow"/>
              </w:rPr>
              <w:t>; IB*602</w:t>
            </w:r>
            <w:r w:rsidR="00C93ABF" w:rsidRPr="001A2379">
              <w:rPr>
                <w:b/>
                <w:highlight w:val="yellow"/>
              </w:rPr>
              <w:t>/HN ; Add report headers to Excel Spreadsheets</w:t>
            </w:r>
            <w:r w:rsidRPr="00C26D91">
              <w:rPr>
                <w:b/>
                <w:highlight w:val="yellow"/>
              </w:rPr>
              <w:br/>
              <w:t> S EHDR=$S($G(IPRF)=1:"eIV Inactive Policy Report",$G(IPRF)=2:"eIV Ambiguous Policy Report",1:"eIV Response Report") I TRC'="" S EHDR=EHDR_"^by Trace #"</w:t>
            </w:r>
            <w:r w:rsidRPr="00C26D91">
              <w:rPr>
                <w:b/>
                <w:highlight w:val="yellow"/>
              </w:rPr>
              <w:br/>
              <w:t> W !,EHDR_"^"_$$FMTE^XLFDT($$NOW^XLFDT,1)</w:t>
            </w:r>
            <w:r w:rsidRPr="00C26D91">
              <w:rPr>
                <w:b/>
                <w:highlight w:val="yellow"/>
              </w:rPr>
              <w:br/>
              <w:t> ;</w:t>
            </w:r>
            <w:r w:rsidRPr="00C26D91">
              <w:rPr>
                <w:b/>
                <w:highlight w:val="yellow"/>
              </w:rPr>
              <w:br/>
              <w:t> I TRC'="" S HDR="Trace #: "_TRC W !,HDR</w:t>
            </w:r>
            <w:r w:rsidRPr="00C26D91">
              <w:rPr>
                <w:b/>
                <w:highlight w:val="yellow"/>
              </w:rPr>
              <w:br/>
              <w:t> I TRC="" D</w:t>
            </w:r>
            <w:r w:rsidRPr="00C26D91">
              <w:rPr>
                <w:b/>
                <w:highlight w:val="yellow"/>
              </w:rPr>
              <w:br/>
              <w:t> . S EHDR="Sorted by: "_$S(SRT=1:"Payer",1:"Patient</w:t>
            </w:r>
            <w:proofErr w:type="gramStart"/>
            <w:r w:rsidRPr="00C26D91">
              <w:rPr>
                <w:b/>
                <w:highlight w:val="yellow"/>
              </w:rPr>
              <w:t>")_</w:t>
            </w:r>
            <w:proofErr w:type="gramEnd"/>
            <w:r w:rsidRPr="00C26D91">
              <w:rPr>
                <w:b/>
                <w:highlight w:val="yellow"/>
              </w:rPr>
              <w:t>" Name"</w:t>
            </w:r>
            <w:r w:rsidRPr="00C26D91">
              <w:rPr>
                <w:b/>
                <w:highlight w:val="yellow"/>
              </w:rPr>
              <w:br/>
              <w:t> . S EHDR=EHDR_"^Responses Displayed: "_$</w:t>
            </w:r>
            <w:proofErr w:type="gramStart"/>
            <w:r w:rsidRPr="00C26D91">
              <w:rPr>
                <w:b/>
                <w:highlight w:val="yellow"/>
              </w:rPr>
              <w:t>S(</w:t>
            </w:r>
            <w:proofErr w:type="gramEnd"/>
            <w:r w:rsidRPr="00C26D91">
              <w:rPr>
                <w:b/>
                <w:highlight w:val="yellow"/>
              </w:rPr>
              <w:t>TYP="M":"Most Recent",1:"All")</w:t>
            </w:r>
            <w:r w:rsidRPr="00C26D91">
              <w:rPr>
                <w:b/>
                <w:highlight w:val="yellow"/>
              </w:rPr>
              <w:br/>
              <w:t xml:space="preserve"> . </w:t>
            </w:r>
            <w:proofErr w:type="gramStart"/>
            <w:r w:rsidRPr="00C26D91">
              <w:rPr>
                <w:b/>
                <w:highlight w:val="yellow"/>
              </w:rPr>
              <w:t>W !,EHDR</w:t>
            </w:r>
            <w:proofErr w:type="gramEnd"/>
            <w:r w:rsidRPr="00C26D91">
              <w:rPr>
                <w:b/>
                <w:highlight w:val="yellow"/>
              </w:rPr>
              <w:t> S EHDR=""</w:t>
            </w:r>
            <w:r w:rsidRPr="00C26D91">
              <w:rPr>
                <w:b/>
                <w:highlight w:val="yellow"/>
              </w:rPr>
              <w:br/>
              <w:t xml:space="preserve"> . I $G(IPRF)=1 </w:t>
            </w:r>
            <w:proofErr w:type="gramStart"/>
            <w:r w:rsidRPr="00C26D91">
              <w:rPr>
                <w:b/>
                <w:highlight w:val="yellow"/>
              </w:rPr>
              <w:t>W !,"</w:t>
            </w:r>
            <w:proofErr w:type="gramEnd"/>
            <w:r w:rsidRPr="00C26D91">
              <w:rPr>
                <w:b/>
                <w:highlight w:val="yellow"/>
              </w:rPr>
              <w:t>Earliest Policy Expiration Date: ",$$FMTE^XLFDT(EXP,"5Z")</w:t>
            </w:r>
            <w:r w:rsidRPr="00C26D91">
              <w:rPr>
                <w:b/>
                <w:highlight w:val="yellow"/>
              </w:rPr>
              <w:br/>
              <w:t> . S EHDR=$$FMTE^XLFDT(BDT,"5Z</w:t>
            </w:r>
            <w:proofErr w:type="gramStart"/>
            <w:r w:rsidRPr="00C26D91">
              <w:rPr>
                <w:b/>
                <w:highlight w:val="yellow"/>
              </w:rPr>
              <w:t>")_</w:t>
            </w:r>
            <w:proofErr w:type="gramEnd"/>
            <w:r w:rsidRPr="00C26D91">
              <w:rPr>
                <w:b/>
                <w:highlight w:val="yellow"/>
              </w:rPr>
              <w:t>" - "_$$FMTE^XLFDT(EDT,"5Z")</w:t>
            </w:r>
            <w:r w:rsidRPr="00C26D91">
              <w:rPr>
                <w:b/>
                <w:highlight w:val="yellow"/>
              </w:rPr>
              <w:br/>
              <w:t xml:space="preserve"> . </w:t>
            </w:r>
            <w:proofErr w:type="gramStart"/>
            <w:r w:rsidRPr="00C26D91">
              <w:rPr>
                <w:b/>
                <w:highlight w:val="yellow"/>
              </w:rPr>
              <w:t>W !,EHDR</w:t>
            </w:r>
            <w:proofErr w:type="gramEnd"/>
            <w:r w:rsidRPr="00C26D91">
              <w:rPr>
                <w:b/>
                <w:highlight w:val="yellow"/>
              </w:rPr>
              <w:br/>
              <w:t> . ; Disp SORT1 rng</w:t>
            </w:r>
            <w:r w:rsidRPr="00C26D91">
              <w:rPr>
                <w:b/>
                <w:highlight w:val="yellow"/>
              </w:rPr>
              <w:br/>
              <w:t> . S EHDR=""</w:t>
            </w:r>
            <w:r w:rsidRPr="00C26D91">
              <w:rPr>
                <w:b/>
                <w:highlight w:val="yellow"/>
              </w:rPr>
              <w:br/>
              <w:t> . I SRT=</w:t>
            </w:r>
            <w:proofErr w:type="gramStart"/>
            <w:r w:rsidRPr="00C26D91">
              <w:rPr>
                <w:b/>
                <w:highlight w:val="yellow"/>
              </w:rPr>
              <w:t>1,PYR</w:t>
            </w:r>
            <w:proofErr w:type="gramEnd"/>
            <w:r w:rsidRPr="00C26D91">
              <w:rPr>
                <w:b/>
                <w:highlight w:val="yellow"/>
              </w:rPr>
              <w:t>="" S EHDR="All Payers"</w:t>
            </w:r>
            <w:r w:rsidRPr="00C26D91">
              <w:rPr>
                <w:b/>
                <w:highlight w:val="yellow"/>
              </w:rPr>
              <w:br/>
              <w:t> . I SRT=</w:t>
            </w:r>
            <w:proofErr w:type="gramStart"/>
            <w:r w:rsidRPr="00C26D91">
              <w:rPr>
                <w:b/>
                <w:highlight w:val="yellow"/>
              </w:rPr>
              <w:t>2,PAT</w:t>
            </w:r>
            <w:proofErr w:type="gramEnd"/>
            <w:r w:rsidRPr="00C26D91">
              <w:rPr>
                <w:b/>
                <w:highlight w:val="yellow"/>
              </w:rPr>
              <w:t>="" S EHDR="All Patients"</w:t>
            </w:r>
            <w:r w:rsidRPr="00C26D91">
              <w:rPr>
                <w:b/>
                <w:highlight w:val="yellow"/>
              </w:rPr>
              <w:br/>
              <w:t> . I EHDR="" D</w:t>
            </w:r>
            <w:r w:rsidRPr="00C26D91">
              <w:rPr>
                <w:b/>
                <w:highlight w:val="yellow"/>
              </w:rPr>
              <w:br/>
            </w:r>
            <w:proofErr w:type="gramStart"/>
            <w:r w:rsidRPr="00C26D91">
              <w:rPr>
                <w:b/>
                <w:highlight w:val="yellow"/>
              </w:rPr>
              <w:t> ..</w:t>
            </w:r>
            <w:proofErr w:type="gramEnd"/>
            <w:r w:rsidRPr="00C26D91">
              <w:rPr>
                <w:b/>
                <w:highlight w:val="yellow"/>
              </w:rPr>
              <w:t xml:space="preserve"> I SRT=1 S EHDR=$P($G(^IBE(365.12,PYR,0)),U,1) Q</w:t>
            </w:r>
            <w:r w:rsidRPr="00C26D91">
              <w:rPr>
                <w:b/>
                <w:highlight w:val="yellow"/>
              </w:rPr>
              <w:br/>
              <w:t> .. S EHDR=$P($G(^DPT(PAT,0)</w:t>
            </w:r>
            <w:proofErr w:type="gramStart"/>
            <w:r w:rsidRPr="00C26D91">
              <w:rPr>
                <w:b/>
                <w:highlight w:val="yellow"/>
              </w:rPr>
              <w:t>),U</w:t>
            </w:r>
            <w:proofErr w:type="gramEnd"/>
            <w:r w:rsidRPr="00C26D91">
              <w:rPr>
                <w:b/>
                <w:highlight w:val="yellow"/>
              </w:rPr>
              <w:t>,1)</w:t>
            </w:r>
            <w:r w:rsidRPr="00C26D91">
              <w:rPr>
                <w:b/>
                <w:highlight w:val="yellow"/>
              </w:rPr>
              <w:br/>
              <w:t xml:space="preserve"> . </w:t>
            </w:r>
            <w:proofErr w:type="gramStart"/>
            <w:r w:rsidRPr="00C26D91">
              <w:rPr>
                <w:b/>
                <w:highlight w:val="yellow"/>
              </w:rPr>
              <w:t>W !,EHDR</w:t>
            </w:r>
            <w:proofErr w:type="gramEnd"/>
            <w:r w:rsidRPr="00C26D91">
              <w:rPr>
                <w:b/>
                <w:highlight w:val="yellow"/>
              </w:rPr>
              <w:br/>
              <w:t> . ; Disp SORT2 rng</w:t>
            </w:r>
            <w:r w:rsidRPr="00C26D91">
              <w:rPr>
                <w:b/>
                <w:highlight w:val="yellow"/>
              </w:rPr>
              <w:br/>
              <w:t> . S EHDR=""</w:t>
            </w:r>
            <w:r w:rsidRPr="00C26D91">
              <w:rPr>
                <w:b/>
                <w:highlight w:val="yellow"/>
              </w:rPr>
              <w:br/>
              <w:t> . I SRT=</w:t>
            </w:r>
            <w:proofErr w:type="gramStart"/>
            <w:r w:rsidRPr="00C26D91">
              <w:rPr>
                <w:b/>
                <w:highlight w:val="yellow"/>
              </w:rPr>
              <w:t>1,PAT</w:t>
            </w:r>
            <w:proofErr w:type="gramEnd"/>
            <w:r w:rsidRPr="00C26D91">
              <w:rPr>
                <w:b/>
                <w:highlight w:val="yellow"/>
              </w:rPr>
              <w:t>="" S EHDR="All Patients"</w:t>
            </w:r>
            <w:r w:rsidRPr="00C26D91">
              <w:rPr>
                <w:b/>
                <w:highlight w:val="yellow"/>
              </w:rPr>
              <w:br/>
              <w:t> . I SRT=</w:t>
            </w:r>
            <w:proofErr w:type="gramStart"/>
            <w:r w:rsidRPr="00C26D91">
              <w:rPr>
                <w:b/>
                <w:highlight w:val="yellow"/>
              </w:rPr>
              <w:t>2,PYR</w:t>
            </w:r>
            <w:proofErr w:type="gramEnd"/>
            <w:r w:rsidRPr="00C26D91">
              <w:rPr>
                <w:b/>
                <w:highlight w:val="yellow"/>
              </w:rPr>
              <w:t>="" S EHDR="All Payers"</w:t>
            </w:r>
            <w:r w:rsidRPr="00C26D91">
              <w:rPr>
                <w:b/>
                <w:highlight w:val="yellow"/>
              </w:rPr>
              <w:br/>
              <w:t> . I EHDR="" D</w:t>
            </w:r>
            <w:r w:rsidRPr="00C26D91">
              <w:rPr>
                <w:b/>
                <w:highlight w:val="yellow"/>
              </w:rPr>
              <w:br/>
            </w:r>
            <w:proofErr w:type="gramStart"/>
            <w:r w:rsidRPr="00C26D91">
              <w:rPr>
                <w:b/>
                <w:highlight w:val="yellow"/>
              </w:rPr>
              <w:t> ..</w:t>
            </w:r>
            <w:proofErr w:type="gramEnd"/>
            <w:r w:rsidRPr="00C26D91">
              <w:rPr>
                <w:b/>
                <w:highlight w:val="yellow"/>
              </w:rPr>
              <w:t xml:space="preserve"> I SRT=1 S EHDR=$P($G(^DPT(PAT,0)</w:t>
            </w:r>
            <w:proofErr w:type="gramStart"/>
            <w:r w:rsidRPr="00C26D91">
              <w:rPr>
                <w:b/>
                <w:highlight w:val="yellow"/>
              </w:rPr>
              <w:t>),U</w:t>
            </w:r>
            <w:proofErr w:type="gramEnd"/>
            <w:r w:rsidRPr="00C26D91">
              <w:rPr>
                <w:b/>
                <w:highlight w:val="yellow"/>
              </w:rPr>
              <w:t>,1) Q</w:t>
            </w:r>
            <w:r w:rsidRPr="00C26D91">
              <w:rPr>
                <w:b/>
                <w:highlight w:val="yellow"/>
              </w:rPr>
              <w:br/>
              <w:t> .. S EHDR=$P($G(^IBE(</w:t>
            </w:r>
            <w:proofErr w:type="gramStart"/>
            <w:r w:rsidRPr="00C26D91">
              <w:rPr>
                <w:b/>
                <w:highlight w:val="yellow"/>
              </w:rPr>
              <w:t>365.12,PYR</w:t>
            </w:r>
            <w:proofErr w:type="gramEnd"/>
            <w:r w:rsidRPr="00C26D91">
              <w:rPr>
                <w:b/>
                <w:highlight w:val="yellow"/>
              </w:rPr>
              <w:t>,0)),U,1)</w:t>
            </w:r>
            <w:r w:rsidRPr="00C26D91">
              <w:rPr>
                <w:b/>
                <w:highlight w:val="yellow"/>
              </w:rPr>
              <w:br/>
              <w:t xml:space="preserve">  . </w:t>
            </w:r>
            <w:proofErr w:type="gramStart"/>
            <w:r w:rsidRPr="00C26D91">
              <w:rPr>
                <w:b/>
                <w:highlight w:val="yellow"/>
              </w:rPr>
              <w:t>W !,EHDR</w:t>
            </w:r>
            <w:proofErr w:type="gramEnd"/>
            <w:r w:rsidRPr="00C26D91">
              <w:rPr>
                <w:b/>
                <w:highlight w:val="yellow"/>
              </w:rPr>
              <w:br/>
              <w:t> W !</w:t>
            </w:r>
            <w:r w:rsidRPr="00C26D91">
              <w:rPr>
                <w:b/>
                <w:highlight w:val="yellow"/>
              </w:rPr>
              <w:br/>
              <w:t> ; Build disp</w:t>
            </w:r>
            <w:r w:rsidRPr="00C26D91">
              <w:rPr>
                <w:b/>
                <w:highlight w:val="yellow"/>
              </w:rPr>
              <w:br/>
              <w:t> I SORT1'="",SORT2'="" D</w:t>
            </w:r>
            <w:r w:rsidRPr="00C26D91">
              <w:rPr>
                <w:b/>
                <w:highlight w:val="yellow"/>
              </w:rPr>
              <w:br/>
              <w:t> . W !,$$FO^IBCNEUT1($S(TRC'=""!(SRT=1):" Payer: ",1:"Patient: "),9)_$E(PRT1,1,69)</w:t>
            </w:r>
            <w:r w:rsidRPr="00C26D91">
              <w:rPr>
                <w:b/>
                <w:highlight w:val="yellow"/>
              </w:rPr>
              <w:br/>
              <w:t> . W !,$$FO^IBCNEUT1($S(TRC'=""!(SRT=1):"Patient: ",1:" Payer: "),9)_$E(PRT2,1,69)</w:t>
            </w:r>
            <w:r w:rsidRPr="00C26D91">
              <w:rPr>
                <w:b/>
                <w:highlight w:val="yellow"/>
              </w:rPr>
              <w:br/>
              <w:t xml:space="preserve"> . </w:t>
            </w:r>
            <w:proofErr w:type="gramStart"/>
            <w:r w:rsidRPr="00C26D91">
              <w:rPr>
                <w:b/>
                <w:highlight w:val="yellow"/>
              </w:rPr>
              <w:t>W !</w:t>
            </w:r>
            <w:proofErr w:type="gramEnd"/>
          </w:p>
          <w:p w14:paraId="76AA1B91" w14:textId="45621BA4" w:rsidR="00D63F96" w:rsidRPr="00D54506" w:rsidRDefault="001A2379" w:rsidP="00C93ABF">
            <w:pPr>
              <w:pStyle w:val="TableText"/>
            </w:pPr>
            <w:r>
              <w:rPr>
                <w:b/>
                <w:highlight w:val="yellow"/>
              </w:rPr>
              <w:t>K EHDR</w:t>
            </w:r>
            <w:r w:rsidR="003E7D72" w:rsidRPr="00C26D91">
              <w:rPr>
                <w:b/>
                <w:highlight w:val="yellow"/>
              </w:rPr>
              <w:br/>
              <w:t xml:space="preserve"> ; </w:t>
            </w:r>
            <w:r>
              <w:rPr>
                <w:b/>
                <w:highlight w:val="yellow"/>
              </w:rPr>
              <w:t>; IB*602</w:t>
            </w:r>
            <w:r w:rsidR="00C93ABF" w:rsidRPr="00C26D91">
              <w:rPr>
                <w:b/>
                <w:highlight w:val="yellow"/>
              </w:rPr>
              <w:t>/HN end</w:t>
            </w:r>
            <w:r w:rsidR="003E7D72" w:rsidRPr="00C93ABF">
              <w:rPr>
                <w:b/>
              </w:rPr>
              <w:br/>
            </w:r>
            <w:r w:rsidR="003E7D72" w:rsidRPr="00C93ABF">
              <w:t> </w:t>
            </w:r>
            <w:r w:rsidR="003E7D72" w:rsidRPr="00C26D91">
              <w:t>S PGC=1</w:t>
            </w:r>
            <w:r w:rsidR="003E7D72" w:rsidRPr="00C93ABF">
              <w:br/>
            </w:r>
            <w:r w:rsidR="003E7D72" w:rsidRPr="00C93ABF">
              <w:lastRenderedPageBreak/>
              <w:t> </w:t>
            </w:r>
            <w:r w:rsidR="003E7D72" w:rsidRPr="00C26D91">
              <w:t xml:space="preserve">S X=$S(SRT=1:"Payer",1:"Patient")_U_$S(SRT=1:"Patient",1:"Payer")_"^Patient </w:t>
            </w:r>
            <w:proofErr w:type="spellStart"/>
            <w:r w:rsidR="003E7D72" w:rsidRPr="00C26D91">
              <w:t>SSN^Patient</w:t>
            </w:r>
            <w:proofErr w:type="spellEnd"/>
            <w:r w:rsidR="003E7D72" w:rsidRPr="00C26D91">
              <w:t xml:space="preserve"> </w:t>
            </w:r>
            <w:proofErr w:type="spellStart"/>
            <w:r w:rsidR="003E7D72" w:rsidRPr="00C26D91">
              <w:t>DOB^Subscriber^Subscriber</w:t>
            </w:r>
            <w:proofErr w:type="spellEnd"/>
            <w:r w:rsidR="003E7D72" w:rsidRPr="00C26D91">
              <w:t xml:space="preserve"> </w:t>
            </w:r>
            <w:proofErr w:type="spellStart"/>
            <w:r w:rsidR="003E7D72" w:rsidRPr="00C26D91">
              <w:t>ID^Subscriber</w:t>
            </w:r>
            <w:proofErr w:type="spellEnd"/>
            <w:r w:rsidR="003E7D72" w:rsidRPr="00C26D91">
              <w:t xml:space="preserve"> </w:t>
            </w:r>
            <w:proofErr w:type="spellStart"/>
            <w:r w:rsidR="003E7D72" w:rsidRPr="00C26D91">
              <w:t>DOB^Subscriber</w:t>
            </w:r>
            <w:proofErr w:type="spellEnd"/>
            <w:r w:rsidR="003E7D72" w:rsidRPr="00C26D91">
              <w:t xml:space="preserve"> SSN^Subscriber Sex^Group Name^Group ID"</w:t>
            </w:r>
            <w:r w:rsidR="003E7D72" w:rsidRPr="00C93ABF">
              <w:br/>
              <w:t> </w:t>
            </w:r>
            <w:r w:rsidR="003E7D72" w:rsidRPr="00C26D91">
              <w:t>S X=X_"^Whose Insurance^Pt Relationship to Subscriber^Member ID^COB^Service Date^Date of Death^Effective Date^Certification Date^Expiration Date^Payer Updated Policy"</w:t>
            </w:r>
            <w:r w:rsidR="003E7D72" w:rsidRPr="00C93ABF">
              <w:br/>
              <w:t> </w:t>
            </w:r>
            <w:r w:rsidR="003E7D72" w:rsidRPr="00C26D91">
              <w:t>S X=X_"^Response Date^Trace #^Policy Number^Reference ID Qualifier^Reference ID^Reference ID Description^Provider Code^Reference ID^Primary Diagnosis Code^Military Info Status"</w:t>
            </w:r>
            <w:r w:rsidR="003E7D72" w:rsidRPr="00C93ABF">
              <w:br/>
              <w:t> </w:t>
            </w:r>
            <w:r w:rsidR="003E7D72" w:rsidRPr="00C26D91">
              <w:t>W X</w:t>
            </w:r>
            <w:r w:rsidR="003E7D72" w:rsidRPr="00C93ABF">
              <w:br/>
              <w:t> </w:t>
            </w:r>
            <w:r w:rsidR="003E7D72" w:rsidRPr="00C26D91">
              <w:t>S X="^Employment Status^Government Affiliation^Date Time Period^Service Rank^Desc"</w:t>
            </w:r>
            <w:r w:rsidR="003E7D72" w:rsidRPr="00C93ABF">
              <w:br/>
              <w:t> </w:t>
            </w:r>
            <w:r w:rsidR="003E7D72" w:rsidRPr="00C26D91">
              <w:t>W X</w:t>
            </w:r>
            <w:r w:rsidR="003E7D72" w:rsidRPr="00C93ABF">
              <w:br/>
              <w:t> </w:t>
            </w:r>
            <w:r w:rsidR="003E7D72" w:rsidRPr="00C26D91">
              <w:t>Q</w:t>
            </w:r>
          </w:p>
        </w:tc>
      </w:tr>
    </w:tbl>
    <w:p w14:paraId="05A405F4" w14:textId="77777777" w:rsidR="00D63F96" w:rsidRDefault="00D63F96" w:rsidP="00D63F96">
      <w:pPr>
        <w:pStyle w:val="NoSpacing"/>
        <w:rPr>
          <w:rFonts w:ascii="Times New Roman" w:eastAsia="Times New Roman" w:hAnsi="Times New Roman" w:cs="Times New Roman"/>
          <w:sz w:val="24"/>
          <w:szCs w:val="24"/>
          <w:lang w:eastAsia="ar-SA"/>
        </w:rPr>
      </w:pPr>
    </w:p>
    <w:p w14:paraId="145DA51C" w14:textId="77777777" w:rsidR="00C26D91" w:rsidRDefault="00C26D91" w:rsidP="009624A6">
      <w:pPr>
        <w:pStyle w:val="NoSpacing"/>
        <w:rPr>
          <w:rFonts w:ascii="Times New Roman" w:eastAsia="Times New Roman" w:hAnsi="Times New Roman" w:cs="Times New Roman"/>
          <w:sz w:val="24"/>
          <w:szCs w:val="24"/>
          <w:lang w:eastAsia="ar-SA"/>
        </w:rPr>
      </w:pPr>
    </w:p>
    <w:p w14:paraId="18F8A92B" w14:textId="77777777" w:rsidR="005B29C2" w:rsidRDefault="005B29C2" w:rsidP="005B29C2">
      <w:pPr>
        <w:pStyle w:val="Heading1"/>
        <w:pageBreakBefore/>
        <w:spacing w:before="240" w:after="240"/>
        <w:jc w:val="center"/>
        <w:rPr>
          <w:rFonts w:asciiTheme="minorHAnsi" w:hAnsiTheme="minorHAnsi"/>
          <w:sz w:val="22"/>
          <w:szCs w:val="22"/>
        </w:rPr>
      </w:pPr>
      <w:bookmarkStart w:id="1" w:name="ColumnTitle_29"/>
      <w:bookmarkStart w:id="2" w:name="ColumnTitle_30"/>
      <w:bookmarkEnd w:id="1"/>
      <w:bookmarkEnd w:id="2"/>
      <w:r>
        <w:rPr>
          <w:rFonts w:asciiTheme="minorHAnsi" w:hAnsiTheme="minorHAnsi"/>
          <w:sz w:val="22"/>
          <w:szCs w:val="22"/>
        </w:rPr>
        <w:lastRenderedPageBreak/>
        <w:t>Revision History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138"/>
        <w:gridCol w:w="5082"/>
        <w:gridCol w:w="1668"/>
      </w:tblGrid>
      <w:tr w:rsidR="005B29C2" w14:paraId="511B85CC" w14:textId="77777777" w:rsidTr="001C54A0">
        <w:trPr>
          <w:cantSplit/>
          <w:trHeight w:val="395"/>
          <w:tblHeader/>
          <w:jc w:val="center"/>
        </w:trPr>
        <w:tc>
          <w:tcPr>
            <w:tcW w:w="14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67E8AD9" w14:textId="77777777" w:rsidR="005B29C2" w:rsidRDefault="005B29C2" w:rsidP="001C54A0">
            <w:pPr>
              <w:pStyle w:val="TableHeading"/>
              <w:spacing w:line="276" w:lineRule="auto"/>
              <w:rPr>
                <w:rFonts w:ascii="Arial" w:hAnsi="Arial"/>
              </w:rPr>
            </w:pPr>
            <w:r>
              <w:rPr>
                <w:rFonts w:ascii="Arial" w:hAnsi="Arial"/>
              </w:rPr>
              <w:t>Date</w:t>
            </w:r>
          </w:p>
        </w:tc>
        <w:tc>
          <w:tcPr>
            <w:tcW w:w="113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FA17177" w14:textId="77777777" w:rsidR="005B29C2" w:rsidRDefault="005B29C2" w:rsidP="001C54A0">
            <w:pPr>
              <w:pStyle w:val="TableHeading"/>
              <w:spacing w:line="276" w:lineRule="auto"/>
              <w:rPr>
                <w:rFonts w:ascii="Arial" w:hAnsi="Arial"/>
              </w:rPr>
            </w:pPr>
            <w:r>
              <w:rPr>
                <w:rFonts w:ascii="Arial" w:hAnsi="Arial"/>
              </w:rPr>
              <w:t>Version</w:t>
            </w:r>
          </w:p>
        </w:tc>
        <w:tc>
          <w:tcPr>
            <w:tcW w:w="508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F8A9269" w14:textId="77777777" w:rsidR="005B29C2" w:rsidRDefault="005B29C2" w:rsidP="001C54A0">
            <w:pPr>
              <w:pStyle w:val="TableHeading"/>
              <w:spacing w:line="276" w:lineRule="auto"/>
              <w:rPr>
                <w:rFonts w:ascii="Arial" w:hAnsi="Arial"/>
              </w:rPr>
            </w:pPr>
            <w:r>
              <w:rPr>
                <w:rFonts w:ascii="Arial" w:hAnsi="Arial"/>
              </w:rPr>
              <w:t>Description</w:t>
            </w:r>
          </w:p>
        </w:tc>
        <w:tc>
          <w:tcPr>
            <w:tcW w:w="16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21F981E" w14:textId="77777777" w:rsidR="005B29C2" w:rsidRDefault="005B29C2" w:rsidP="001C54A0">
            <w:pPr>
              <w:pStyle w:val="TableHeading"/>
              <w:spacing w:line="276" w:lineRule="auto"/>
              <w:rPr>
                <w:rFonts w:ascii="Arial" w:hAnsi="Arial"/>
              </w:rPr>
            </w:pPr>
            <w:r>
              <w:rPr>
                <w:rFonts w:ascii="Arial" w:hAnsi="Arial"/>
              </w:rPr>
              <w:t>Author</w:t>
            </w:r>
          </w:p>
        </w:tc>
      </w:tr>
      <w:tr w:rsidR="005B29C2" w14:paraId="454F97A3" w14:textId="77777777" w:rsidTr="001C54A0">
        <w:trPr>
          <w:cantSplit/>
          <w:jc w:val="center"/>
        </w:trPr>
        <w:tc>
          <w:tcPr>
            <w:tcW w:w="1472" w:type="dxa"/>
            <w:tcBorders>
              <w:top w:val="single" w:sz="4" w:space="0" w:color="auto"/>
              <w:left w:val="single" w:sz="4" w:space="0" w:color="auto"/>
              <w:bottom w:val="single" w:sz="4" w:space="0" w:color="auto"/>
              <w:right w:val="single" w:sz="4" w:space="0" w:color="auto"/>
            </w:tcBorders>
            <w:vAlign w:val="center"/>
            <w:hideMark/>
          </w:tcPr>
          <w:p w14:paraId="27E8C737" w14:textId="7F24797D" w:rsidR="005B29C2" w:rsidRDefault="005B29C2">
            <w:pPr>
              <w:pStyle w:val="TableText"/>
              <w:spacing w:line="276" w:lineRule="auto"/>
              <w:rPr>
                <w:rFonts w:asciiTheme="minorHAnsi" w:hAnsiTheme="minorHAnsi"/>
                <w:sz w:val="18"/>
                <w:szCs w:val="18"/>
              </w:rPr>
            </w:pPr>
            <w:r>
              <w:rPr>
                <w:rFonts w:asciiTheme="minorHAnsi" w:hAnsiTheme="minorHAnsi"/>
                <w:sz w:val="18"/>
                <w:szCs w:val="18"/>
              </w:rPr>
              <w:t>April 2017</w:t>
            </w:r>
          </w:p>
        </w:tc>
        <w:tc>
          <w:tcPr>
            <w:tcW w:w="1138" w:type="dxa"/>
            <w:tcBorders>
              <w:top w:val="single" w:sz="4" w:space="0" w:color="auto"/>
              <w:left w:val="single" w:sz="4" w:space="0" w:color="auto"/>
              <w:bottom w:val="single" w:sz="4" w:space="0" w:color="auto"/>
              <w:right w:val="single" w:sz="4" w:space="0" w:color="auto"/>
            </w:tcBorders>
            <w:vAlign w:val="center"/>
            <w:hideMark/>
          </w:tcPr>
          <w:p w14:paraId="282F563C" w14:textId="77777777" w:rsidR="005B29C2" w:rsidRDefault="005B29C2" w:rsidP="001C54A0">
            <w:pPr>
              <w:pStyle w:val="TableText"/>
              <w:spacing w:line="276" w:lineRule="auto"/>
              <w:rPr>
                <w:rFonts w:asciiTheme="minorHAnsi" w:hAnsiTheme="minorHAnsi"/>
                <w:sz w:val="18"/>
                <w:szCs w:val="18"/>
              </w:rPr>
            </w:pPr>
            <w:r>
              <w:rPr>
                <w:rFonts w:asciiTheme="minorHAnsi" w:hAnsiTheme="minorHAnsi"/>
                <w:sz w:val="18"/>
                <w:szCs w:val="18"/>
              </w:rPr>
              <w:t>1.0</w:t>
            </w:r>
          </w:p>
        </w:tc>
        <w:tc>
          <w:tcPr>
            <w:tcW w:w="5082" w:type="dxa"/>
            <w:tcBorders>
              <w:top w:val="single" w:sz="4" w:space="0" w:color="auto"/>
              <w:left w:val="single" w:sz="4" w:space="0" w:color="auto"/>
              <w:bottom w:val="single" w:sz="4" w:space="0" w:color="auto"/>
              <w:right w:val="single" w:sz="4" w:space="0" w:color="auto"/>
            </w:tcBorders>
            <w:vAlign w:val="center"/>
            <w:hideMark/>
          </w:tcPr>
          <w:p w14:paraId="3B0BF9B0" w14:textId="27D65C66" w:rsidR="005B29C2" w:rsidRDefault="005B29C2" w:rsidP="001C54A0">
            <w:pPr>
              <w:pStyle w:val="TableText"/>
              <w:spacing w:line="276" w:lineRule="auto"/>
              <w:rPr>
                <w:rFonts w:asciiTheme="minorHAnsi" w:hAnsiTheme="minorHAnsi"/>
                <w:sz w:val="18"/>
                <w:szCs w:val="18"/>
              </w:rPr>
            </w:pPr>
            <w:r>
              <w:rPr>
                <w:rFonts w:asciiTheme="minorHAnsi" w:hAnsiTheme="minorHAnsi"/>
                <w:sz w:val="18"/>
                <w:szCs w:val="18"/>
              </w:rPr>
              <w:t>Initial draft – had about 15 reports listed</w:t>
            </w:r>
          </w:p>
        </w:tc>
        <w:tc>
          <w:tcPr>
            <w:tcW w:w="1668" w:type="dxa"/>
            <w:tcBorders>
              <w:top w:val="single" w:sz="4" w:space="0" w:color="auto"/>
              <w:left w:val="single" w:sz="4" w:space="0" w:color="auto"/>
              <w:bottom w:val="single" w:sz="4" w:space="0" w:color="auto"/>
              <w:right w:val="single" w:sz="4" w:space="0" w:color="auto"/>
            </w:tcBorders>
            <w:vAlign w:val="center"/>
            <w:hideMark/>
          </w:tcPr>
          <w:p w14:paraId="5576B020" w14:textId="3310CE8F" w:rsidR="005B29C2" w:rsidRDefault="005B29C2" w:rsidP="001C54A0">
            <w:pPr>
              <w:pStyle w:val="TableText"/>
              <w:spacing w:line="276" w:lineRule="auto"/>
              <w:rPr>
                <w:rFonts w:asciiTheme="minorHAnsi" w:hAnsiTheme="minorHAnsi"/>
                <w:sz w:val="18"/>
                <w:szCs w:val="18"/>
              </w:rPr>
            </w:pPr>
            <w:r>
              <w:rPr>
                <w:rFonts w:asciiTheme="minorHAnsi" w:hAnsiTheme="minorHAnsi"/>
                <w:sz w:val="18"/>
                <w:szCs w:val="18"/>
              </w:rPr>
              <w:t>Unknown</w:t>
            </w:r>
          </w:p>
        </w:tc>
      </w:tr>
      <w:tr w:rsidR="005B29C2" w14:paraId="6AB5BDFF" w14:textId="77777777" w:rsidTr="001C54A0">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48418CE1" w14:textId="099BB69C" w:rsidR="005B29C2" w:rsidRDefault="004310A6" w:rsidP="004310A6">
            <w:pPr>
              <w:pStyle w:val="TableText"/>
              <w:spacing w:line="276" w:lineRule="auto"/>
              <w:rPr>
                <w:rFonts w:asciiTheme="minorHAnsi" w:hAnsiTheme="minorHAnsi"/>
                <w:sz w:val="18"/>
                <w:szCs w:val="18"/>
              </w:rPr>
            </w:pPr>
            <w:r>
              <w:rPr>
                <w:rFonts w:asciiTheme="minorHAnsi" w:hAnsiTheme="minorHAnsi"/>
                <w:sz w:val="18"/>
                <w:szCs w:val="18"/>
              </w:rPr>
              <w:t>03/09/20</w:t>
            </w:r>
            <w:r w:rsidR="005B29C2">
              <w:rPr>
                <w:rFonts w:asciiTheme="minorHAnsi" w:hAnsiTheme="minorHAnsi"/>
                <w:sz w:val="18"/>
                <w:szCs w:val="18"/>
              </w:rPr>
              <w:t>18</w:t>
            </w:r>
          </w:p>
        </w:tc>
        <w:tc>
          <w:tcPr>
            <w:tcW w:w="1138" w:type="dxa"/>
            <w:tcBorders>
              <w:top w:val="single" w:sz="4" w:space="0" w:color="auto"/>
              <w:left w:val="single" w:sz="4" w:space="0" w:color="auto"/>
              <w:bottom w:val="single" w:sz="4" w:space="0" w:color="auto"/>
              <w:right w:val="single" w:sz="4" w:space="0" w:color="auto"/>
            </w:tcBorders>
            <w:vAlign w:val="center"/>
          </w:tcPr>
          <w:p w14:paraId="15C66710" w14:textId="0EEC2DF2" w:rsidR="005B29C2" w:rsidRDefault="005B29C2" w:rsidP="001C54A0">
            <w:pPr>
              <w:pStyle w:val="TableText"/>
              <w:spacing w:line="276" w:lineRule="auto"/>
              <w:rPr>
                <w:rFonts w:asciiTheme="minorHAnsi" w:hAnsiTheme="minorHAnsi"/>
                <w:sz w:val="18"/>
                <w:szCs w:val="18"/>
              </w:rPr>
            </w:pPr>
            <w:r>
              <w:rPr>
                <w:rFonts w:asciiTheme="minorHAnsi" w:hAnsiTheme="minorHAnsi"/>
                <w:sz w:val="18"/>
                <w:szCs w:val="18"/>
              </w:rPr>
              <w:t>2.0</w:t>
            </w:r>
          </w:p>
        </w:tc>
        <w:tc>
          <w:tcPr>
            <w:tcW w:w="5082" w:type="dxa"/>
            <w:tcBorders>
              <w:top w:val="single" w:sz="4" w:space="0" w:color="auto"/>
              <w:left w:val="single" w:sz="4" w:space="0" w:color="auto"/>
              <w:bottom w:val="single" w:sz="4" w:space="0" w:color="auto"/>
              <w:right w:val="single" w:sz="4" w:space="0" w:color="auto"/>
            </w:tcBorders>
            <w:vAlign w:val="center"/>
          </w:tcPr>
          <w:p w14:paraId="776C83B0" w14:textId="67CAFE97" w:rsidR="005B29C2" w:rsidRDefault="005B29C2">
            <w:pPr>
              <w:pStyle w:val="TableText"/>
              <w:spacing w:line="276" w:lineRule="auto"/>
              <w:rPr>
                <w:rFonts w:asciiTheme="minorHAnsi" w:hAnsiTheme="minorHAnsi"/>
                <w:sz w:val="18"/>
                <w:szCs w:val="18"/>
              </w:rPr>
            </w:pPr>
            <w:r>
              <w:rPr>
                <w:rFonts w:asciiTheme="minorHAnsi" w:hAnsiTheme="minorHAnsi"/>
                <w:sz w:val="18"/>
                <w:szCs w:val="18"/>
              </w:rPr>
              <w:t>User story was rewritten in February 2018.  The scope of the story has been reduced to 2 reports.  The updated acceptance criteria for the updated story required a rework to the SDD make sure the headers that appear on the screen match the headers as they appear in excel and to reduce the scope to the two requested reports.</w:t>
            </w:r>
          </w:p>
        </w:tc>
        <w:tc>
          <w:tcPr>
            <w:tcW w:w="1668" w:type="dxa"/>
            <w:tcBorders>
              <w:top w:val="single" w:sz="4" w:space="0" w:color="auto"/>
              <w:left w:val="single" w:sz="4" w:space="0" w:color="auto"/>
              <w:bottom w:val="single" w:sz="4" w:space="0" w:color="auto"/>
              <w:right w:val="single" w:sz="4" w:space="0" w:color="auto"/>
            </w:tcBorders>
            <w:vAlign w:val="center"/>
          </w:tcPr>
          <w:p w14:paraId="1904DD98" w14:textId="7195D30D" w:rsidR="005B29C2" w:rsidRDefault="005B29C2" w:rsidP="001C54A0">
            <w:pPr>
              <w:pStyle w:val="TableText"/>
              <w:spacing w:line="276" w:lineRule="auto"/>
              <w:rPr>
                <w:rFonts w:asciiTheme="minorHAnsi" w:hAnsiTheme="minorHAnsi"/>
                <w:sz w:val="18"/>
                <w:szCs w:val="18"/>
              </w:rPr>
            </w:pPr>
            <w:r>
              <w:rPr>
                <w:rFonts w:asciiTheme="minorHAnsi" w:hAnsiTheme="minorHAnsi"/>
                <w:sz w:val="18"/>
                <w:szCs w:val="18"/>
              </w:rPr>
              <w:t>Henry Normand</w:t>
            </w:r>
          </w:p>
        </w:tc>
      </w:tr>
      <w:tr w:rsidR="007F5A47" w14:paraId="212668AE" w14:textId="77777777" w:rsidTr="001C54A0">
        <w:trPr>
          <w:cantSplit/>
          <w:jc w:val="center"/>
        </w:trPr>
        <w:tc>
          <w:tcPr>
            <w:tcW w:w="1472" w:type="dxa"/>
            <w:tcBorders>
              <w:top w:val="single" w:sz="4" w:space="0" w:color="auto"/>
              <w:left w:val="single" w:sz="4" w:space="0" w:color="auto"/>
              <w:bottom w:val="single" w:sz="4" w:space="0" w:color="auto"/>
              <w:right w:val="single" w:sz="4" w:space="0" w:color="auto"/>
            </w:tcBorders>
            <w:vAlign w:val="center"/>
          </w:tcPr>
          <w:p w14:paraId="078FDC55" w14:textId="598A9B46" w:rsidR="007F5A47" w:rsidRDefault="007F5A47" w:rsidP="004310A6">
            <w:pPr>
              <w:pStyle w:val="TableText"/>
              <w:spacing w:line="276" w:lineRule="auto"/>
              <w:rPr>
                <w:rFonts w:asciiTheme="minorHAnsi" w:hAnsiTheme="minorHAnsi"/>
                <w:sz w:val="18"/>
                <w:szCs w:val="18"/>
              </w:rPr>
            </w:pPr>
            <w:r>
              <w:rPr>
                <w:rFonts w:asciiTheme="minorHAnsi" w:hAnsiTheme="minorHAnsi"/>
                <w:sz w:val="18"/>
                <w:szCs w:val="18"/>
              </w:rPr>
              <w:t>03/21/2018</w:t>
            </w:r>
          </w:p>
        </w:tc>
        <w:tc>
          <w:tcPr>
            <w:tcW w:w="1138" w:type="dxa"/>
            <w:tcBorders>
              <w:top w:val="single" w:sz="4" w:space="0" w:color="auto"/>
              <w:left w:val="single" w:sz="4" w:space="0" w:color="auto"/>
              <w:bottom w:val="single" w:sz="4" w:space="0" w:color="auto"/>
              <w:right w:val="single" w:sz="4" w:space="0" w:color="auto"/>
            </w:tcBorders>
            <w:vAlign w:val="center"/>
          </w:tcPr>
          <w:p w14:paraId="35045F0E" w14:textId="3573B1E2" w:rsidR="007F5A47" w:rsidRDefault="007F5A47" w:rsidP="001C54A0">
            <w:pPr>
              <w:pStyle w:val="TableText"/>
              <w:spacing w:line="276" w:lineRule="auto"/>
              <w:rPr>
                <w:rFonts w:asciiTheme="minorHAnsi" w:hAnsiTheme="minorHAnsi"/>
                <w:sz w:val="18"/>
                <w:szCs w:val="18"/>
              </w:rPr>
            </w:pPr>
            <w:r>
              <w:rPr>
                <w:rFonts w:asciiTheme="minorHAnsi" w:hAnsiTheme="minorHAnsi"/>
                <w:sz w:val="18"/>
                <w:szCs w:val="18"/>
              </w:rPr>
              <w:t>2.1</w:t>
            </w:r>
          </w:p>
        </w:tc>
        <w:tc>
          <w:tcPr>
            <w:tcW w:w="5082" w:type="dxa"/>
            <w:tcBorders>
              <w:top w:val="single" w:sz="4" w:space="0" w:color="auto"/>
              <w:left w:val="single" w:sz="4" w:space="0" w:color="auto"/>
              <w:bottom w:val="single" w:sz="4" w:space="0" w:color="auto"/>
              <w:right w:val="single" w:sz="4" w:space="0" w:color="auto"/>
            </w:tcBorders>
            <w:vAlign w:val="center"/>
          </w:tcPr>
          <w:p w14:paraId="03BF5C14" w14:textId="327C02B2" w:rsidR="007F5A47" w:rsidRDefault="007F5A47">
            <w:pPr>
              <w:pStyle w:val="TableText"/>
              <w:spacing w:line="276" w:lineRule="auto"/>
              <w:rPr>
                <w:rFonts w:asciiTheme="minorHAnsi" w:hAnsiTheme="minorHAnsi"/>
                <w:sz w:val="18"/>
                <w:szCs w:val="18"/>
              </w:rPr>
            </w:pPr>
            <w:r>
              <w:rPr>
                <w:rFonts w:asciiTheme="minorHAnsi" w:hAnsiTheme="minorHAnsi"/>
                <w:sz w:val="18"/>
                <w:szCs w:val="18"/>
              </w:rPr>
              <w:t>After Code Review</w:t>
            </w:r>
          </w:p>
        </w:tc>
        <w:tc>
          <w:tcPr>
            <w:tcW w:w="1668" w:type="dxa"/>
            <w:tcBorders>
              <w:top w:val="single" w:sz="4" w:space="0" w:color="auto"/>
              <w:left w:val="single" w:sz="4" w:space="0" w:color="auto"/>
              <w:bottom w:val="single" w:sz="4" w:space="0" w:color="auto"/>
              <w:right w:val="single" w:sz="4" w:space="0" w:color="auto"/>
            </w:tcBorders>
            <w:vAlign w:val="center"/>
          </w:tcPr>
          <w:p w14:paraId="5F3C2363" w14:textId="5A80271A" w:rsidR="007F5A47" w:rsidRDefault="007F5A47" w:rsidP="001C54A0">
            <w:pPr>
              <w:pStyle w:val="TableText"/>
              <w:spacing w:line="276" w:lineRule="auto"/>
              <w:rPr>
                <w:rFonts w:asciiTheme="minorHAnsi" w:hAnsiTheme="minorHAnsi"/>
                <w:sz w:val="18"/>
                <w:szCs w:val="18"/>
              </w:rPr>
            </w:pPr>
            <w:r>
              <w:rPr>
                <w:rFonts w:asciiTheme="minorHAnsi" w:hAnsiTheme="minorHAnsi"/>
                <w:sz w:val="18"/>
                <w:szCs w:val="18"/>
              </w:rPr>
              <w:t>Henry Normand</w:t>
            </w:r>
          </w:p>
        </w:tc>
      </w:tr>
    </w:tbl>
    <w:p w14:paraId="19792428" w14:textId="77777777" w:rsidR="005B29C2" w:rsidRDefault="005B29C2" w:rsidP="005B29C2"/>
    <w:p w14:paraId="576CC123" w14:textId="77777777" w:rsidR="005B29C2" w:rsidRDefault="005B29C2" w:rsidP="005B29C2">
      <w:pPr>
        <w:pStyle w:val="ListParagraph"/>
      </w:pPr>
    </w:p>
    <w:p w14:paraId="065B6F72" w14:textId="4A46E9D9" w:rsidR="006B18D6" w:rsidRPr="00D45773" w:rsidRDefault="006B18D6" w:rsidP="003139B5">
      <w:pPr>
        <w:pStyle w:val="BodyText"/>
        <w:suppressAutoHyphens w:val="0"/>
        <w:spacing w:before="0" w:after="0"/>
        <w:rPr>
          <w:rFonts w:ascii="Times New Roman" w:eastAsiaTheme="minorHAnsi" w:hAnsi="Times New Roman"/>
          <w:i/>
          <w:color w:val="0070C0"/>
          <w:lang w:eastAsia="en-US"/>
        </w:rPr>
      </w:pPr>
    </w:p>
    <w:sectPr w:rsidR="006B18D6" w:rsidRPr="00D45773" w:rsidSect="005D7AD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71CB8B" w14:textId="77777777" w:rsidR="00672B7F" w:rsidRDefault="00672B7F" w:rsidP="00B81ED4">
      <w:pPr>
        <w:spacing w:after="0" w:line="240" w:lineRule="auto"/>
      </w:pPr>
      <w:r>
        <w:separator/>
      </w:r>
    </w:p>
  </w:endnote>
  <w:endnote w:type="continuationSeparator" w:id="0">
    <w:p w14:paraId="6190FB38" w14:textId="77777777" w:rsidR="00672B7F" w:rsidRDefault="00672B7F" w:rsidP="00B81E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2578D" w14:textId="77777777" w:rsidR="00A230A8" w:rsidRPr="001A027B" w:rsidRDefault="00A230A8" w:rsidP="001A02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4E9402" w14:textId="77777777" w:rsidR="00672B7F" w:rsidRDefault="00672B7F" w:rsidP="00B81ED4">
      <w:pPr>
        <w:spacing w:after="0" w:line="240" w:lineRule="auto"/>
      </w:pPr>
      <w:r>
        <w:separator/>
      </w:r>
    </w:p>
  </w:footnote>
  <w:footnote w:type="continuationSeparator" w:id="0">
    <w:p w14:paraId="2C3B038B" w14:textId="77777777" w:rsidR="00672B7F" w:rsidRDefault="00672B7F" w:rsidP="00B81E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0E25C" w14:textId="101BFE8A" w:rsidR="00A230A8" w:rsidRPr="001A027B" w:rsidRDefault="00A230A8" w:rsidP="001A02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1" w15:restartNumberingAfterBreak="0">
    <w:nsid w:val="07AC14B4"/>
    <w:multiLevelType w:val="hybridMultilevel"/>
    <w:tmpl w:val="E7C4D42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ED237C9"/>
    <w:multiLevelType w:val="hybridMultilevel"/>
    <w:tmpl w:val="D624A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2625C"/>
    <w:multiLevelType w:val="multilevel"/>
    <w:tmpl w:val="4B705D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C88381C"/>
    <w:multiLevelType w:val="hybridMultilevel"/>
    <w:tmpl w:val="CDF6F0EC"/>
    <w:lvl w:ilvl="0" w:tplc="A8B48666">
      <w:start w:val="1"/>
      <w:numFmt w:val="bullet"/>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637E7634">
      <w:numFmt w:val="bullet"/>
      <w:lvlText w:val="•"/>
      <w:lvlJc w:val="left"/>
      <w:pPr>
        <w:ind w:left="2520" w:hanging="720"/>
      </w:pPr>
      <w:rPr>
        <w:rFonts w:ascii="Times New Roman" w:eastAsia="Times New Roman" w:hAnsi="Times New Roman" w:cs="Times New Roman"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BE397A"/>
    <w:multiLevelType w:val="hybridMultilevel"/>
    <w:tmpl w:val="6E0C4FDA"/>
    <w:lvl w:ilvl="0" w:tplc="98905A2C">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0"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348E7BF0"/>
    <w:multiLevelType w:val="hybridMultilevel"/>
    <w:tmpl w:val="0A06D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472FCD"/>
    <w:multiLevelType w:val="hybridMultilevel"/>
    <w:tmpl w:val="9DF0B19C"/>
    <w:lvl w:ilvl="0" w:tplc="292A9D4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600625"/>
    <w:multiLevelType w:val="hybridMultilevel"/>
    <w:tmpl w:val="F7DE848A"/>
    <w:lvl w:ilvl="0" w:tplc="580A100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12376A"/>
    <w:multiLevelType w:val="hybridMultilevel"/>
    <w:tmpl w:val="C548E2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486D34"/>
    <w:multiLevelType w:val="hybridMultilevel"/>
    <w:tmpl w:val="C180C2C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405C50DF"/>
    <w:multiLevelType w:val="hybridMultilevel"/>
    <w:tmpl w:val="DAF694A0"/>
    <w:lvl w:ilvl="0" w:tplc="4DDEB20A">
      <w:start w:val="1"/>
      <w:numFmt w:val="bullet"/>
      <w:pStyle w:val="Instruction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B302EFA"/>
    <w:multiLevelType w:val="hybridMultilevel"/>
    <w:tmpl w:val="D944B2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1" w15:restartNumberingAfterBreak="0">
    <w:nsid w:val="4FCD3B87"/>
    <w:multiLevelType w:val="hybridMultilevel"/>
    <w:tmpl w:val="E244E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D30BB6"/>
    <w:multiLevelType w:val="hybridMultilevel"/>
    <w:tmpl w:val="AFA610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9652F3"/>
    <w:multiLevelType w:val="hybridMultilevel"/>
    <w:tmpl w:val="3DD6C3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58132942"/>
    <w:multiLevelType w:val="hybridMultilevel"/>
    <w:tmpl w:val="AFA610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BB1564A"/>
    <w:multiLevelType w:val="hybridMultilevel"/>
    <w:tmpl w:val="A074285E"/>
    <w:lvl w:ilvl="0" w:tplc="E4BC96D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FD6850"/>
    <w:multiLevelType w:val="hybridMultilevel"/>
    <w:tmpl w:val="5C0E22DA"/>
    <w:lvl w:ilvl="0" w:tplc="580A100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9" w15:restartNumberingAfterBreak="0">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30" w15:restartNumberingAfterBreak="0">
    <w:nsid w:val="69082B6E"/>
    <w:multiLevelType w:val="hybridMultilevel"/>
    <w:tmpl w:val="B7EEA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A756441"/>
    <w:multiLevelType w:val="hybridMultilevel"/>
    <w:tmpl w:val="A27A8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3" w15:restartNumberingAfterBreak="0">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4" w15:restartNumberingAfterBreak="0">
    <w:nsid w:val="70610065"/>
    <w:multiLevelType w:val="hybridMultilevel"/>
    <w:tmpl w:val="C1EC327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0A548D6"/>
    <w:multiLevelType w:val="hybridMultilevel"/>
    <w:tmpl w:val="F4EA5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8" w15:restartNumberingAfterBreak="0">
    <w:nsid w:val="763E7435"/>
    <w:multiLevelType w:val="hybridMultilevel"/>
    <w:tmpl w:val="EC1C8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790A1B"/>
    <w:multiLevelType w:val="hybridMultilevel"/>
    <w:tmpl w:val="D1984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9D06EE"/>
    <w:multiLevelType w:val="hybridMultilevel"/>
    <w:tmpl w:val="B6F2FF76"/>
    <w:lvl w:ilvl="0" w:tplc="3D8237BE">
      <w:start w:val="1"/>
      <w:numFmt w:val="bullet"/>
      <w:pStyle w:val="BodyTextBullet1"/>
      <w:lvlText w:val=""/>
      <w:lvlJc w:val="left"/>
      <w:pPr>
        <w:tabs>
          <w:tab w:val="num" w:pos="720"/>
        </w:tabs>
        <w:ind w:left="720" w:hanging="360"/>
      </w:pPr>
      <w:rPr>
        <w:rFonts w:ascii="Symbol" w:hAnsi="Symbol" w:hint="default"/>
      </w:rPr>
    </w:lvl>
    <w:lvl w:ilvl="1" w:tplc="531E2612">
      <w:numFmt w:val="bullet"/>
      <w:lvlText w:val="•"/>
      <w:lvlJc w:val="left"/>
      <w:pPr>
        <w:ind w:left="1800" w:hanging="720"/>
      </w:pPr>
      <w:rPr>
        <w:rFonts w:ascii="Times New Roman" w:eastAsia="Times New Roman" w:hAnsi="Times New Roman" w:cs="Times New Roman"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13"/>
  </w:num>
  <w:num w:numId="3">
    <w:abstractNumId w:val="19"/>
  </w:num>
  <w:num w:numId="4">
    <w:abstractNumId w:val="15"/>
  </w:num>
  <w:num w:numId="5">
    <w:abstractNumId w:val="1"/>
  </w:num>
  <w:num w:numId="6">
    <w:abstractNumId w:val="34"/>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num>
  <w:num w:numId="9">
    <w:abstractNumId w:val="23"/>
  </w:num>
  <w:num w:numId="10">
    <w:abstractNumId w:val="35"/>
  </w:num>
  <w:num w:numId="11">
    <w:abstractNumId w:val="39"/>
  </w:num>
  <w:num w:numId="12">
    <w:abstractNumId w:val="12"/>
  </w:num>
  <w:num w:numId="13">
    <w:abstractNumId w:val="33"/>
  </w:num>
  <w:num w:numId="14">
    <w:abstractNumId w:val="32"/>
  </w:num>
  <w:num w:numId="15">
    <w:abstractNumId w:val="2"/>
  </w:num>
  <w:num w:numId="16">
    <w:abstractNumId w:val="37"/>
  </w:num>
  <w:num w:numId="17">
    <w:abstractNumId w:val="40"/>
  </w:num>
  <w:num w:numId="18">
    <w:abstractNumId w:val="25"/>
  </w:num>
  <w:num w:numId="19">
    <w:abstractNumId w:val="9"/>
  </w:num>
  <w:num w:numId="20">
    <w:abstractNumId w:val="6"/>
  </w:num>
  <w:num w:numId="21">
    <w:abstractNumId w:val="11"/>
  </w:num>
  <w:num w:numId="22">
    <w:abstractNumId w:val="20"/>
  </w:num>
  <w:num w:numId="23">
    <w:abstractNumId w:val="4"/>
  </w:num>
  <w:num w:numId="24">
    <w:abstractNumId w:val="10"/>
  </w:num>
  <w:num w:numId="25">
    <w:abstractNumId w:val="28"/>
  </w:num>
  <w:num w:numId="26">
    <w:abstractNumId w:val="18"/>
  </w:num>
  <w:num w:numId="27">
    <w:abstractNumId w:val="5"/>
  </w:num>
  <w:num w:numId="28">
    <w:abstractNumId w:val="7"/>
  </w:num>
  <w:num w:numId="29">
    <w:abstractNumId w:val="36"/>
  </w:num>
  <w:num w:numId="30">
    <w:abstractNumId w:val="0"/>
  </w:num>
  <w:num w:numId="31">
    <w:abstractNumId w:val="29"/>
  </w:num>
  <w:num w:numId="32">
    <w:abstractNumId w:val="24"/>
  </w:num>
  <w:num w:numId="33">
    <w:abstractNumId w:val="17"/>
  </w:num>
  <w:num w:numId="34">
    <w:abstractNumId w:val="22"/>
  </w:num>
  <w:num w:numId="35">
    <w:abstractNumId w:val="30"/>
  </w:num>
  <w:num w:numId="36">
    <w:abstractNumId w:val="27"/>
  </w:num>
  <w:num w:numId="37">
    <w:abstractNumId w:val="14"/>
  </w:num>
  <w:num w:numId="38">
    <w:abstractNumId w:val="8"/>
  </w:num>
  <w:num w:numId="39">
    <w:abstractNumId w:val="31"/>
  </w:num>
  <w:num w:numId="40">
    <w:abstractNumId w:val="3"/>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ED4"/>
    <w:rsid w:val="0000055A"/>
    <w:rsid w:val="00001126"/>
    <w:rsid w:val="00007319"/>
    <w:rsid w:val="00011416"/>
    <w:rsid w:val="00015727"/>
    <w:rsid w:val="00025D5F"/>
    <w:rsid w:val="0003246A"/>
    <w:rsid w:val="000358FE"/>
    <w:rsid w:val="00040EB7"/>
    <w:rsid w:val="00043E15"/>
    <w:rsid w:val="000455AE"/>
    <w:rsid w:val="00046F79"/>
    <w:rsid w:val="00051DB8"/>
    <w:rsid w:val="000642A5"/>
    <w:rsid w:val="00065FA0"/>
    <w:rsid w:val="000666C1"/>
    <w:rsid w:val="000710F8"/>
    <w:rsid w:val="00074024"/>
    <w:rsid w:val="0007552E"/>
    <w:rsid w:val="00087ACA"/>
    <w:rsid w:val="000A3203"/>
    <w:rsid w:val="000A3D1F"/>
    <w:rsid w:val="000B507F"/>
    <w:rsid w:val="000B7003"/>
    <w:rsid w:val="000C728B"/>
    <w:rsid w:val="000D0910"/>
    <w:rsid w:val="000F1BBE"/>
    <w:rsid w:val="001141BA"/>
    <w:rsid w:val="00115365"/>
    <w:rsid w:val="00122200"/>
    <w:rsid w:val="00122BFA"/>
    <w:rsid w:val="00136651"/>
    <w:rsid w:val="00144443"/>
    <w:rsid w:val="0014667E"/>
    <w:rsid w:val="00147953"/>
    <w:rsid w:val="00152BDB"/>
    <w:rsid w:val="00154865"/>
    <w:rsid w:val="0016116B"/>
    <w:rsid w:val="00162A4D"/>
    <w:rsid w:val="001666C0"/>
    <w:rsid w:val="00167059"/>
    <w:rsid w:val="001746E9"/>
    <w:rsid w:val="001919C6"/>
    <w:rsid w:val="00191DE6"/>
    <w:rsid w:val="001A027B"/>
    <w:rsid w:val="001A2379"/>
    <w:rsid w:val="001B379F"/>
    <w:rsid w:val="001B417E"/>
    <w:rsid w:val="001B47A3"/>
    <w:rsid w:val="001C7764"/>
    <w:rsid w:val="001D3A76"/>
    <w:rsid w:val="001D3DAD"/>
    <w:rsid w:val="001F5110"/>
    <w:rsid w:val="002012C6"/>
    <w:rsid w:val="00204D3A"/>
    <w:rsid w:val="002073F1"/>
    <w:rsid w:val="00213C69"/>
    <w:rsid w:val="00215DA5"/>
    <w:rsid w:val="00217AB6"/>
    <w:rsid w:val="00223229"/>
    <w:rsid w:val="002363E0"/>
    <w:rsid w:val="00237A45"/>
    <w:rsid w:val="00237E54"/>
    <w:rsid w:val="002407DA"/>
    <w:rsid w:val="00244C9D"/>
    <w:rsid w:val="00257F79"/>
    <w:rsid w:val="00263624"/>
    <w:rsid w:val="00263E57"/>
    <w:rsid w:val="00264B88"/>
    <w:rsid w:val="00280708"/>
    <w:rsid w:val="00281C50"/>
    <w:rsid w:val="00282179"/>
    <w:rsid w:val="00283C1B"/>
    <w:rsid w:val="00293BAC"/>
    <w:rsid w:val="00296EFC"/>
    <w:rsid w:val="002B294C"/>
    <w:rsid w:val="002D555C"/>
    <w:rsid w:val="002E61D7"/>
    <w:rsid w:val="002F1825"/>
    <w:rsid w:val="003139B5"/>
    <w:rsid w:val="00317AF6"/>
    <w:rsid w:val="0032497A"/>
    <w:rsid w:val="00326EEB"/>
    <w:rsid w:val="0033331F"/>
    <w:rsid w:val="0033388F"/>
    <w:rsid w:val="003339DA"/>
    <w:rsid w:val="0033462F"/>
    <w:rsid w:val="00334CFE"/>
    <w:rsid w:val="00334E3B"/>
    <w:rsid w:val="00353666"/>
    <w:rsid w:val="00354BF7"/>
    <w:rsid w:val="003562BC"/>
    <w:rsid w:val="0035711A"/>
    <w:rsid w:val="00361074"/>
    <w:rsid w:val="003628E1"/>
    <w:rsid w:val="00364D54"/>
    <w:rsid w:val="003856F8"/>
    <w:rsid w:val="00387B75"/>
    <w:rsid w:val="0039553C"/>
    <w:rsid w:val="003966B3"/>
    <w:rsid w:val="003B7B43"/>
    <w:rsid w:val="003C06CB"/>
    <w:rsid w:val="003C3E0D"/>
    <w:rsid w:val="003C6905"/>
    <w:rsid w:val="003D15ED"/>
    <w:rsid w:val="003D44CB"/>
    <w:rsid w:val="003D4E97"/>
    <w:rsid w:val="003E2A7D"/>
    <w:rsid w:val="003E6FEA"/>
    <w:rsid w:val="003E7D72"/>
    <w:rsid w:val="003F2B4D"/>
    <w:rsid w:val="004046F3"/>
    <w:rsid w:val="004128D9"/>
    <w:rsid w:val="00427433"/>
    <w:rsid w:val="004301E3"/>
    <w:rsid w:val="004310A6"/>
    <w:rsid w:val="00437F5F"/>
    <w:rsid w:val="004476B5"/>
    <w:rsid w:val="004626D3"/>
    <w:rsid w:val="0046560F"/>
    <w:rsid w:val="00470066"/>
    <w:rsid w:val="00491BB6"/>
    <w:rsid w:val="004A4871"/>
    <w:rsid w:val="004B0BA9"/>
    <w:rsid w:val="004B31C0"/>
    <w:rsid w:val="004E0CC3"/>
    <w:rsid w:val="004E4F95"/>
    <w:rsid w:val="004E594D"/>
    <w:rsid w:val="004E694A"/>
    <w:rsid w:val="004F332C"/>
    <w:rsid w:val="00501766"/>
    <w:rsid w:val="0051013A"/>
    <w:rsid w:val="005215E0"/>
    <w:rsid w:val="00525858"/>
    <w:rsid w:val="00525BE9"/>
    <w:rsid w:val="00526D9B"/>
    <w:rsid w:val="00542EC7"/>
    <w:rsid w:val="00547FDF"/>
    <w:rsid w:val="00552C0C"/>
    <w:rsid w:val="00553DD6"/>
    <w:rsid w:val="00555BAC"/>
    <w:rsid w:val="00556125"/>
    <w:rsid w:val="005612AC"/>
    <w:rsid w:val="005708D8"/>
    <w:rsid w:val="00573D49"/>
    <w:rsid w:val="00576F4B"/>
    <w:rsid w:val="005950F1"/>
    <w:rsid w:val="005A3CF0"/>
    <w:rsid w:val="005B0C4E"/>
    <w:rsid w:val="005B29C2"/>
    <w:rsid w:val="005B4FF5"/>
    <w:rsid w:val="005B7B1B"/>
    <w:rsid w:val="005C6DFC"/>
    <w:rsid w:val="005D1BD1"/>
    <w:rsid w:val="005D7AD4"/>
    <w:rsid w:val="005E273B"/>
    <w:rsid w:val="005E286E"/>
    <w:rsid w:val="005E5ED0"/>
    <w:rsid w:val="005F0D8B"/>
    <w:rsid w:val="005F1D3C"/>
    <w:rsid w:val="005F51CB"/>
    <w:rsid w:val="00606DE8"/>
    <w:rsid w:val="00611935"/>
    <w:rsid w:val="00625530"/>
    <w:rsid w:val="00630349"/>
    <w:rsid w:val="006366A4"/>
    <w:rsid w:val="006375AB"/>
    <w:rsid w:val="006437AC"/>
    <w:rsid w:val="00657BBD"/>
    <w:rsid w:val="00657BE0"/>
    <w:rsid w:val="006672DC"/>
    <w:rsid w:val="00667B4B"/>
    <w:rsid w:val="00672B7F"/>
    <w:rsid w:val="00681F55"/>
    <w:rsid w:val="0069692D"/>
    <w:rsid w:val="006A45F1"/>
    <w:rsid w:val="006B18D6"/>
    <w:rsid w:val="006B1A0E"/>
    <w:rsid w:val="006B28E4"/>
    <w:rsid w:val="006B50F7"/>
    <w:rsid w:val="006B7259"/>
    <w:rsid w:val="006C177F"/>
    <w:rsid w:val="006C4AB5"/>
    <w:rsid w:val="006C4E43"/>
    <w:rsid w:val="006E621C"/>
    <w:rsid w:val="006F762D"/>
    <w:rsid w:val="0070170F"/>
    <w:rsid w:val="00703060"/>
    <w:rsid w:val="00704FB7"/>
    <w:rsid w:val="00714A88"/>
    <w:rsid w:val="00714C6C"/>
    <w:rsid w:val="00722884"/>
    <w:rsid w:val="00724266"/>
    <w:rsid w:val="0073094E"/>
    <w:rsid w:val="00733409"/>
    <w:rsid w:val="00736FC6"/>
    <w:rsid w:val="00737A4A"/>
    <w:rsid w:val="00740199"/>
    <w:rsid w:val="00741D65"/>
    <w:rsid w:val="007431E4"/>
    <w:rsid w:val="00753EB7"/>
    <w:rsid w:val="00754B8C"/>
    <w:rsid w:val="00780F05"/>
    <w:rsid w:val="0078631D"/>
    <w:rsid w:val="00795B7B"/>
    <w:rsid w:val="007A12E2"/>
    <w:rsid w:val="007A57BA"/>
    <w:rsid w:val="007B03F9"/>
    <w:rsid w:val="007C090D"/>
    <w:rsid w:val="007D0623"/>
    <w:rsid w:val="007D2198"/>
    <w:rsid w:val="007D585E"/>
    <w:rsid w:val="007F2230"/>
    <w:rsid w:val="007F5A47"/>
    <w:rsid w:val="00810C38"/>
    <w:rsid w:val="00813585"/>
    <w:rsid w:val="00815F3C"/>
    <w:rsid w:val="00854629"/>
    <w:rsid w:val="00855BEE"/>
    <w:rsid w:val="00863371"/>
    <w:rsid w:val="00865812"/>
    <w:rsid w:val="008748B5"/>
    <w:rsid w:val="008770A7"/>
    <w:rsid w:val="0088104C"/>
    <w:rsid w:val="0088149F"/>
    <w:rsid w:val="008837E1"/>
    <w:rsid w:val="00893E06"/>
    <w:rsid w:val="008940DA"/>
    <w:rsid w:val="00895041"/>
    <w:rsid w:val="0089646E"/>
    <w:rsid w:val="008A4B2B"/>
    <w:rsid w:val="008B28F8"/>
    <w:rsid w:val="008B7AD5"/>
    <w:rsid w:val="008C161C"/>
    <w:rsid w:val="008C2113"/>
    <w:rsid w:val="008C5A4C"/>
    <w:rsid w:val="008C6967"/>
    <w:rsid w:val="008E06C4"/>
    <w:rsid w:val="008E2317"/>
    <w:rsid w:val="008F7700"/>
    <w:rsid w:val="00902626"/>
    <w:rsid w:val="009072DB"/>
    <w:rsid w:val="00913311"/>
    <w:rsid w:val="00921AF5"/>
    <w:rsid w:val="00922D6B"/>
    <w:rsid w:val="00925068"/>
    <w:rsid w:val="00926205"/>
    <w:rsid w:val="00927E35"/>
    <w:rsid w:val="009302B9"/>
    <w:rsid w:val="009369B9"/>
    <w:rsid w:val="009423E6"/>
    <w:rsid w:val="00944533"/>
    <w:rsid w:val="009543D3"/>
    <w:rsid w:val="0095744D"/>
    <w:rsid w:val="009624A6"/>
    <w:rsid w:val="00964F1B"/>
    <w:rsid w:val="00975369"/>
    <w:rsid w:val="00982E5D"/>
    <w:rsid w:val="00984223"/>
    <w:rsid w:val="00993737"/>
    <w:rsid w:val="009C1520"/>
    <w:rsid w:val="009D1D44"/>
    <w:rsid w:val="009F4132"/>
    <w:rsid w:val="009F4532"/>
    <w:rsid w:val="009F6C6F"/>
    <w:rsid w:val="009F7269"/>
    <w:rsid w:val="00A0367E"/>
    <w:rsid w:val="00A05D64"/>
    <w:rsid w:val="00A1202B"/>
    <w:rsid w:val="00A230A8"/>
    <w:rsid w:val="00A2771D"/>
    <w:rsid w:val="00A32334"/>
    <w:rsid w:val="00A367F3"/>
    <w:rsid w:val="00A37BEC"/>
    <w:rsid w:val="00A435FB"/>
    <w:rsid w:val="00A446E6"/>
    <w:rsid w:val="00A46535"/>
    <w:rsid w:val="00A53D36"/>
    <w:rsid w:val="00A66A00"/>
    <w:rsid w:val="00A7077C"/>
    <w:rsid w:val="00A71280"/>
    <w:rsid w:val="00A73243"/>
    <w:rsid w:val="00A73A4C"/>
    <w:rsid w:val="00A866B3"/>
    <w:rsid w:val="00A93BCB"/>
    <w:rsid w:val="00AA3D2E"/>
    <w:rsid w:val="00AD46E7"/>
    <w:rsid w:val="00AE62D7"/>
    <w:rsid w:val="00AE7297"/>
    <w:rsid w:val="00AF35DD"/>
    <w:rsid w:val="00AF5121"/>
    <w:rsid w:val="00AF6253"/>
    <w:rsid w:val="00AF62EE"/>
    <w:rsid w:val="00AF6685"/>
    <w:rsid w:val="00B006A8"/>
    <w:rsid w:val="00B00D1E"/>
    <w:rsid w:val="00B03020"/>
    <w:rsid w:val="00B10B4C"/>
    <w:rsid w:val="00B21799"/>
    <w:rsid w:val="00B339A8"/>
    <w:rsid w:val="00B36951"/>
    <w:rsid w:val="00B42D23"/>
    <w:rsid w:val="00B54944"/>
    <w:rsid w:val="00B71259"/>
    <w:rsid w:val="00B716CE"/>
    <w:rsid w:val="00B71851"/>
    <w:rsid w:val="00B721DD"/>
    <w:rsid w:val="00B73374"/>
    <w:rsid w:val="00B81ED4"/>
    <w:rsid w:val="00B91D99"/>
    <w:rsid w:val="00B92EB2"/>
    <w:rsid w:val="00B97DAF"/>
    <w:rsid w:val="00BA3929"/>
    <w:rsid w:val="00BC461F"/>
    <w:rsid w:val="00BC54C0"/>
    <w:rsid w:val="00BD56C6"/>
    <w:rsid w:val="00BD6364"/>
    <w:rsid w:val="00BE3344"/>
    <w:rsid w:val="00BE77A5"/>
    <w:rsid w:val="00BF1692"/>
    <w:rsid w:val="00C026BA"/>
    <w:rsid w:val="00C26D91"/>
    <w:rsid w:val="00C30EAC"/>
    <w:rsid w:val="00C441B6"/>
    <w:rsid w:val="00C441E6"/>
    <w:rsid w:val="00C514E2"/>
    <w:rsid w:val="00C51B08"/>
    <w:rsid w:val="00C539C3"/>
    <w:rsid w:val="00C55FC3"/>
    <w:rsid w:val="00C60E1D"/>
    <w:rsid w:val="00C82196"/>
    <w:rsid w:val="00C82D46"/>
    <w:rsid w:val="00C93ABF"/>
    <w:rsid w:val="00C9601D"/>
    <w:rsid w:val="00C967D9"/>
    <w:rsid w:val="00CA1DE4"/>
    <w:rsid w:val="00CA245F"/>
    <w:rsid w:val="00CB02BC"/>
    <w:rsid w:val="00CC1E51"/>
    <w:rsid w:val="00CD3E65"/>
    <w:rsid w:val="00CE5C7E"/>
    <w:rsid w:val="00CF0FC5"/>
    <w:rsid w:val="00CF5232"/>
    <w:rsid w:val="00D21EF6"/>
    <w:rsid w:val="00D37AE3"/>
    <w:rsid w:val="00D45773"/>
    <w:rsid w:val="00D5350F"/>
    <w:rsid w:val="00D63F96"/>
    <w:rsid w:val="00D90CA7"/>
    <w:rsid w:val="00D97C4D"/>
    <w:rsid w:val="00DA4962"/>
    <w:rsid w:val="00DA5EA3"/>
    <w:rsid w:val="00DC5544"/>
    <w:rsid w:val="00DC5EAE"/>
    <w:rsid w:val="00DF294B"/>
    <w:rsid w:val="00DF3274"/>
    <w:rsid w:val="00E0616C"/>
    <w:rsid w:val="00E11717"/>
    <w:rsid w:val="00E36EF3"/>
    <w:rsid w:val="00E42426"/>
    <w:rsid w:val="00E662DB"/>
    <w:rsid w:val="00E7369F"/>
    <w:rsid w:val="00E74975"/>
    <w:rsid w:val="00E74A7E"/>
    <w:rsid w:val="00E81B3C"/>
    <w:rsid w:val="00E824B8"/>
    <w:rsid w:val="00E91349"/>
    <w:rsid w:val="00E94212"/>
    <w:rsid w:val="00E95A78"/>
    <w:rsid w:val="00EA10CC"/>
    <w:rsid w:val="00EA12FA"/>
    <w:rsid w:val="00EA19E8"/>
    <w:rsid w:val="00EA4E70"/>
    <w:rsid w:val="00EB37CB"/>
    <w:rsid w:val="00EB70A4"/>
    <w:rsid w:val="00EC19EC"/>
    <w:rsid w:val="00EC3AF8"/>
    <w:rsid w:val="00EC5227"/>
    <w:rsid w:val="00ED055A"/>
    <w:rsid w:val="00EE0AA0"/>
    <w:rsid w:val="00EE7F42"/>
    <w:rsid w:val="00EF0599"/>
    <w:rsid w:val="00EF102F"/>
    <w:rsid w:val="00EF1226"/>
    <w:rsid w:val="00EF1F1C"/>
    <w:rsid w:val="00EF2A2F"/>
    <w:rsid w:val="00EF4915"/>
    <w:rsid w:val="00F02814"/>
    <w:rsid w:val="00F079C4"/>
    <w:rsid w:val="00F26931"/>
    <w:rsid w:val="00F27B19"/>
    <w:rsid w:val="00F3272E"/>
    <w:rsid w:val="00F374D5"/>
    <w:rsid w:val="00F37969"/>
    <w:rsid w:val="00F40B2D"/>
    <w:rsid w:val="00F41763"/>
    <w:rsid w:val="00F41AF2"/>
    <w:rsid w:val="00F4247B"/>
    <w:rsid w:val="00F737C5"/>
    <w:rsid w:val="00F76FC7"/>
    <w:rsid w:val="00F809B1"/>
    <w:rsid w:val="00F868EB"/>
    <w:rsid w:val="00F91066"/>
    <w:rsid w:val="00F91E01"/>
    <w:rsid w:val="00F92F3D"/>
    <w:rsid w:val="00F94CFE"/>
    <w:rsid w:val="00F9651F"/>
    <w:rsid w:val="00FA3DB7"/>
    <w:rsid w:val="00FC1B48"/>
    <w:rsid w:val="00FC4AEF"/>
    <w:rsid w:val="00FE0CC5"/>
    <w:rsid w:val="00FE4357"/>
    <w:rsid w:val="00FF55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0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D1BD1"/>
  </w:style>
  <w:style w:type="paragraph" w:styleId="Heading1">
    <w:name w:val="heading 1"/>
    <w:basedOn w:val="Normal"/>
    <w:next w:val="BodyText"/>
    <w:link w:val="Heading1Char"/>
    <w:qFormat/>
    <w:rsid w:val="00B81ED4"/>
    <w:pPr>
      <w:keepNext/>
      <w:autoSpaceDE w:val="0"/>
      <w:autoSpaceDN w:val="0"/>
      <w:adjustRightInd w:val="0"/>
      <w:spacing w:before="360" w:after="120" w:line="240" w:lineRule="auto"/>
      <w:outlineLvl w:val="0"/>
    </w:pPr>
    <w:rPr>
      <w:rFonts w:ascii="Calibri" w:eastAsia="Arial Unicode MS" w:hAnsi="Calibri" w:cs="Times New Roman"/>
      <w:b/>
      <w:bCs/>
      <w:color w:val="000000"/>
      <w:sz w:val="24"/>
      <w:szCs w:val="26"/>
    </w:rPr>
  </w:style>
  <w:style w:type="paragraph" w:styleId="Heading2">
    <w:name w:val="heading 2"/>
    <w:basedOn w:val="Normal"/>
    <w:next w:val="Normal"/>
    <w:link w:val="Heading2Char"/>
    <w:unhideWhenUsed/>
    <w:qFormat/>
    <w:rsid w:val="001919C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next w:val="BodyText"/>
    <w:link w:val="Heading3Char"/>
    <w:qFormat/>
    <w:rsid w:val="00AF5121"/>
    <w:pPr>
      <w:tabs>
        <w:tab w:val="left" w:pos="1080"/>
      </w:tabs>
      <w:spacing w:before="240" w:after="60" w:line="240" w:lineRule="auto"/>
      <w:ind w:left="1080" w:hanging="1080"/>
      <w:outlineLvl w:val="2"/>
    </w:pPr>
    <w:rPr>
      <w:rFonts w:ascii="Arial" w:eastAsia="Times New Roman" w:hAnsi="Arial" w:cs="Arial"/>
      <w:b/>
      <w:bCs/>
      <w:iCs/>
      <w:kern w:val="32"/>
      <w:sz w:val="28"/>
      <w:szCs w:val="26"/>
    </w:rPr>
  </w:style>
  <w:style w:type="paragraph" w:styleId="Heading4">
    <w:name w:val="heading 4"/>
    <w:basedOn w:val="Normal"/>
    <w:next w:val="Normal"/>
    <w:link w:val="Heading4Char"/>
    <w:unhideWhenUsed/>
    <w:qFormat/>
    <w:rsid w:val="00AF512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nhideWhenUsed/>
    <w:qFormat/>
    <w:rsid w:val="00AF512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next w:val="BlockText"/>
    <w:link w:val="Heading6Char"/>
    <w:qFormat/>
    <w:rsid w:val="00AF5121"/>
    <w:pPr>
      <w:numPr>
        <w:ilvl w:val="5"/>
        <w:numId w:val="28"/>
      </w:numPr>
      <w:spacing w:before="240" w:after="120" w:line="240" w:lineRule="auto"/>
      <w:outlineLvl w:val="5"/>
    </w:pPr>
    <w:rPr>
      <w:rFonts w:ascii="Arial" w:eastAsia="Times New Roman" w:hAnsi="Arial" w:cs="Times New Roman"/>
      <w:b/>
      <w:bCs/>
    </w:rPr>
  </w:style>
  <w:style w:type="paragraph" w:styleId="Heading7">
    <w:name w:val="heading 7"/>
    <w:next w:val="BodyText"/>
    <w:link w:val="Heading7Char"/>
    <w:qFormat/>
    <w:rsid w:val="00AF5121"/>
    <w:pPr>
      <w:numPr>
        <w:ilvl w:val="6"/>
        <w:numId w:val="29"/>
      </w:numPr>
      <w:spacing w:before="40" w:after="40" w:line="240" w:lineRule="auto"/>
      <w:outlineLvl w:val="6"/>
    </w:pPr>
    <w:rPr>
      <w:rFonts w:ascii="Arial" w:eastAsia="Times New Roman" w:hAnsi="Arial" w:cs="Times New Roman"/>
      <w:b/>
      <w:szCs w:val="24"/>
    </w:rPr>
  </w:style>
  <w:style w:type="paragraph" w:styleId="Heading8">
    <w:name w:val="heading 8"/>
    <w:next w:val="BlockText"/>
    <w:link w:val="Heading8Char"/>
    <w:qFormat/>
    <w:rsid w:val="00AF5121"/>
    <w:pPr>
      <w:numPr>
        <w:ilvl w:val="7"/>
        <w:numId w:val="30"/>
      </w:numPr>
      <w:spacing w:before="40" w:after="40" w:line="240" w:lineRule="auto"/>
      <w:outlineLvl w:val="7"/>
    </w:pPr>
    <w:rPr>
      <w:rFonts w:ascii="Arial" w:eastAsia="Times New Roman" w:hAnsi="Arial" w:cs="Times New Roman"/>
      <w:b/>
      <w:i/>
      <w:iCs/>
      <w:szCs w:val="24"/>
    </w:rPr>
  </w:style>
  <w:style w:type="paragraph" w:styleId="Heading9">
    <w:name w:val="heading 9"/>
    <w:next w:val="Normal"/>
    <w:link w:val="Heading9Char"/>
    <w:qFormat/>
    <w:rsid w:val="00AF5121"/>
    <w:pPr>
      <w:numPr>
        <w:ilvl w:val="8"/>
        <w:numId w:val="30"/>
      </w:numPr>
      <w:spacing w:before="40" w:after="40" w:line="240" w:lineRule="auto"/>
      <w:ind w:hanging="4320"/>
      <w:outlineLvl w:val="8"/>
    </w:pPr>
    <w:rPr>
      <w:rFonts w:ascii="Arial" w:eastAsia="Times New Roman" w:hAnsi="Arial" w:cs="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81ED4"/>
    <w:pPr>
      <w:suppressAutoHyphens/>
      <w:spacing w:before="100" w:after="100" w:line="240" w:lineRule="auto"/>
    </w:pPr>
    <w:rPr>
      <w:rFonts w:ascii="Calibri" w:eastAsia="Times New Roman" w:hAnsi="Calibri" w:cs="Times New Roman"/>
      <w:sz w:val="24"/>
      <w:szCs w:val="24"/>
      <w:lang w:eastAsia="ar-SA"/>
    </w:rPr>
  </w:style>
  <w:style w:type="character" w:customStyle="1" w:styleId="BodyTextChar">
    <w:name w:val="Body Text Char"/>
    <w:basedOn w:val="DefaultParagraphFont"/>
    <w:link w:val="BodyText"/>
    <w:rsid w:val="00B81ED4"/>
    <w:rPr>
      <w:rFonts w:ascii="Calibri" w:eastAsia="Times New Roman" w:hAnsi="Calibri" w:cs="Times New Roman"/>
      <w:sz w:val="24"/>
      <w:szCs w:val="24"/>
      <w:lang w:eastAsia="ar-SA"/>
    </w:rPr>
  </w:style>
  <w:style w:type="character" w:customStyle="1" w:styleId="Heading1Char">
    <w:name w:val="Heading 1 Char"/>
    <w:basedOn w:val="DefaultParagraphFont"/>
    <w:link w:val="Heading1"/>
    <w:rsid w:val="00B81ED4"/>
    <w:rPr>
      <w:rFonts w:ascii="Calibri" w:eastAsia="Arial Unicode MS" w:hAnsi="Calibri" w:cs="Times New Roman"/>
      <w:b/>
      <w:bCs/>
      <w:color w:val="000000"/>
      <w:sz w:val="24"/>
      <w:szCs w:val="26"/>
    </w:rPr>
  </w:style>
  <w:style w:type="character" w:customStyle="1" w:styleId="Heading2Char">
    <w:name w:val="Heading 2 Char"/>
    <w:basedOn w:val="DefaultParagraphFont"/>
    <w:link w:val="Heading2"/>
    <w:uiPriority w:val="9"/>
    <w:rsid w:val="001919C6"/>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AF5121"/>
    <w:rPr>
      <w:rFonts w:ascii="Arial" w:eastAsia="Times New Roman" w:hAnsi="Arial" w:cs="Arial"/>
      <w:b/>
      <w:bCs/>
      <w:iCs/>
      <w:kern w:val="32"/>
      <w:sz w:val="28"/>
      <w:szCs w:val="26"/>
    </w:rPr>
  </w:style>
  <w:style w:type="character" w:customStyle="1" w:styleId="Heading4Char">
    <w:name w:val="Heading 4 Char"/>
    <w:basedOn w:val="DefaultParagraphFont"/>
    <w:link w:val="Heading4"/>
    <w:uiPriority w:val="9"/>
    <w:semiHidden/>
    <w:rsid w:val="00AF5121"/>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F5121"/>
    <w:rPr>
      <w:rFonts w:asciiTheme="majorHAnsi" w:eastAsiaTheme="majorEastAsia" w:hAnsiTheme="majorHAnsi" w:cstheme="majorBidi"/>
      <w:color w:val="243F60" w:themeColor="accent1" w:themeShade="7F"/>
    </w:rPr>
  </w:style>
  <w:style w:type="paragraph" w:styleId="BlockText">
    <w:name w:val="Block Text"/>
    <w:basedOn w:val="Normal"/>
    <w:rsid w:val="00AF5121"/>
    <w:pPr>
      <w:spacing w:after="120" w:line="240" w:lineRule="auto"/>
      <w:ind w:left="1440" w:right="1440"/>
    </w:pPr>
    <w:rPr>
      <w:rFonts w:ascii="Times New Roman" w:eastAsia="Times New Roman" w:hAnsi="Times New Roman" w:cs="Times New Roman"/>
      <w:szCs w:val="24"/>
    </w:rPr>
  </w:style>
  <w:style w:type="character" w:customStyle="1" w:styleId="Heading6Char">
    <w:name w:val="Heading 6 Char"/>
    <w:basedOn w:val="DefaultParagraphFont"/>
    <w:link w:val="Heading6"/>
    <w:rsid w:val="00AF5121"/>
    <w:rPr>
      <w:rFonts w:ascii="Arial" w:eastAsia="Times New Roman" w:hAnsi="Arial" w:cs="Times New Roman"/>
      <w:b/>
      <w:bCs/>
    </w:rPr>
  </w:style>
  <w:style w:type="character" w:customStyle="1" w:styleId="Heading7Char">
    <w:name w:val="Heading 7 Char"/>
    <w:basedOn w:val="DefaultParagraphFont"/>
    <w:link w:val="Heading7"/>
    <w:rsid w:val="00AF5121"/>
    <w:rPr>
      <w:rFonts w:ascii="Arial" w:eastAsia="Times New Roman" w:hAnsi="Arial" w:cs="Times New Roman"/>
      <w:b/>
      <w:szCs w:val="24"/>
    </w:rPr>
  </w:style>
  <w:style w:type="character" w:customStyle="1" w:styleId="Heading8Char">
    <w:name w:val="Heading 8 Char"/>
    <w:basedOn w:val="DefaultParagraphFont"/>
    <w:link w:val="Heading8"/>
    <w:rsid w:val="00AF5121"/>
    <w:rPr>
      <w:rFonts w:ascii="Arial" w:eastAsia="Times New Roman" w:hAnsi="Arial" w:cs="Times New Roman"/>
      <w:b/>
      <w:i/>
      <w:iCs/>
      <w:szCs w:val="24"/>
    </w:rPr>
  </w:style>
  <w:style w:type="character" w:customStyle="1" w:styleId="Heading9Char">
    <w:name w:val="Heading 9 Char"/>
    <w:basedOn w:val="DefaultParagraphFont"/>
    <w:link w:val="Heading9"/>
    <w:rsid w:val="00AF5121"/>
    <w:rPr>
      <w:rFonts w:ascii="Arial" w:eastAsia="Times New Roman" w:hAnsi="Arial" w:cs="Arial"/>
      <w:b/>
      <w:i/>
    </w:rPr>
  </w:style>
  <w:style w:type="paragraph" w:styleId="Header">
    <w:name w:val="header"/>
    <w:basedOn w:val="Normal"/>
    <w:link w:val="HeaderChar"/>
    <w:unhideWhenUsed/>
    <w:rsid w:val="00B81E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1ED4"/>
  </w:style>
  <w:style w:type="paragraph" w:styleId="Footer">
    <w:name w:val="footer"/>
    <w:basedOn w:val="Normal"/>
    <w:link w:val="FooterChar"/>
    <w:unhideWhenUsed/>
    <w:rsid w:val="00B81ED4"/>
    <w:pPr>
      <w:tabs>
        <w:tab w:val="center" w:pos="4680"/>
        <w:tab w:val="right" w:pos="9360"/>
      </w:tabs>
      <w:spacing w:after="0" w:line="240" w:lineRule="auto"/>
    </w:pPr>
  </w:style>
  <w:style w:type="character" w:customStyle="1" w:styleId="FooterChar">
    <w:name w:val="Footer Char"/>
    <w:basedOn w:val="DefaultParagraphFont"/>
    <w:link w:val="Footer"/>
    <w:rsid w:val="00B81ED4"/>
  </w:style>
  <w:style w:type="paragraph" w:customStyle="1" w:styleId="TableHeading">
    <w:name w:val="Table Heading"/>
    <w:rsid w:val="008F7700"/>
    <w:pPr>
      <w:spacing w:before="60" w:after="60" w:line="240" w:lineRule="auto"/>
    </w:pPr>
    <w:rPr>
      <w:rFonts w:ascii="Calibri" w:eastAsia="Times New Roman" w:hAnsi="Calibri" w:cs="Arial"/>
      <w:b/>
      <w:sz w:val="20"/>
    </w:rPr>
  </w:style>
  <w:style w:type="paragraph" w:customStyle="1" w:styleId="TableText">
    <w:name w:val="Table Text"/>
    <w:link w:val="TableTextChar"/>
    <w:rsid w:val="008F7700"/>
    <w:pPr>
      <w:spacing w:before="60" w:after="60" w:line="240" w:lineRule="auto"/>
    </w:pPr>
    <w:rPr>
      <w:rFonts w:ascii="Calibri" w:eastAsia="Times New Roman" w:hAnsi="Calibri" w:cs="Arial"/>
      <w:sz w:val="20"/>
      <w:szCs w:val="20"/>
    </w:rPr>
  </w:style>
  <w:style w:type="character" w:customStyle="1" w:styleId="TableTextChar">
    <w:name w:val="Table Text Char"/>
    <w:link w:val="TableText"/>
    <w:rsid w:val="00AF5121"/>
    <w:rPr>
      <w:rFonts w:ascii="Calibri" w:eastAsia="Times New Roman" w:hAnsi="Calibri" w:cs="Arial"/>
      <w:sz w:val="20"/>
      <w:szCs w:val="20"/>
    </w:rPr>
  </w:style>
  <w:style w:type="paragraph" w:styleId="ListParagraph">
    <w:name w:val="List Paragraph"/>
    <w:basedOn w:val="Normal"/>
    <w:uiPriority w:val="34"/>
    <w:qFormat/>
    <w:rsid w:val="00B81ED4"/>
    <w:pPr>
      <w:ind w:left="720"/>
      <w:contextualSpacing/>
    </w:pPr>
  </w:style>
  <w:style w:type="paragraph" w:customStyle="1" w:styleId="TopInfo">
    <w:name w:val="TopInfo"/>
    <w:basedOn w:val="Normal"/>
    <w:qFormat/>
    <w:rsid w:val="008F7700"/>
    <w:pPr>
      <w:spacing w:before="120" w:after="120" w:line="240" w:lineRule="auto"/>
    </w:pPr>
    <w:rPr>
      <w:sz w:val="24"/>
    </w:rPr>
  </w:style>
  <w:style w:type="paragraph" w:customStyle="1" w:styleId="Story">
    <w:name w:val="Story"/>
    <w:basedOn w:val="Normal"/>
    <w:qFormat/>
    <w:rsid w:val="008F7700"/>
    <w:pPr>
      <w:spacing w:before="120" w:after="120" w:line="240" w:lineRule="auto"/>
    </w:pPr>
    <w:rPr>
      <w:sz w:val="24"/>
    </w:rPr>
  </w:style>
  <w:style w:type="paragraph" w:styleId="BalloonText">
    <w:name w:val="Balloon Text"/>
    <w:basedOn w:val="Normal"/>
    <w:link w:val="BalloonTextChar"/>
    <w:unhideWhenUsed/>
    <w:rsid w:val="005D1BD1"/>
    <w:pPr>
      <w:spacing w:after="0" w:line="240" w:lineRule="auto"/>
    </w:pPr>
    <w:rPr>
      <w:rFonts w:ascii="Tahoma" w:hAnsi="Tahoma" w:cs="Tahoma"/>
      <w:sz w:val="24"/>
      <w:szCs w:val="16"/>
    </w:rPr>
  </w:style>
  <w:style w:type="character" w:customStyle="1" w:styleId="BalloonTextChar">
    <w:name w:val="Balloon Text Char"/>
    <w:basedOn w:val="DefaultParagraphFont"/>
    <w:link w:val="BalloonText"/>
    <w:rsid w:val="005D1BD1"/>
    <w:rPr>
      <w:rFonts w:ascii="Tahoma" w:hAnsi="Tahoma" w:cs="Tahoma"/>
      <w:sz w:val="24"/>
      <w:szCs w:val="16"/>
    </w:rPr>
  </w:style>
  <w:style w:type="table" w:customStyle="1" w:styleId="GridTable4-Accent51">
    <w:name w:val="Grid Table 4 - Accent 51"/>
    <w:basedOn w:val="TableNormal"/>
    <w:uiPriority w:val="49"/>
    <w:rsid w:val="00DA5EA3"/>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pecification">
    <w:name w:val="Specification"/>
    <w:basedOn w:val="BodyText"/>
    <w:link w:val="SpecificationChar"/>
    <w:qFormat/>
    <w:rsid w:val="00DA5EA3"/>
    <w:pPr>
      <w:suppressAutoHyphens w:val="0"/>
      <w:spacing w:before="120" w:after="120"/>
      <w:ind w:left="360"/>
    </w:pPr>
    <w:rPr>
      <w:rFonts w:ascii="Times New Roman" w:hAnsi="Times New Roman"/>
      <w:szCs w:val="20"/>
    </w:rPr>
  </w:style>
  <w:style w:type="character" w:customStyle="1" w:styleId="SpecificationChar">
    <w:name w:val="Specification Char"/>
    <w:basedOn w:val="BodyTextChar"/>
    <w:link w:val="Specification"/>
    <w:rsid w:val="00DA5EA3"/>
    <w:rPr>
      <w:rFonts w:ascii="Times New Roman" w:eastAsia="Times New Roman" w:hAnsi="Times New Roman" w:cs="Times New Roman"/>
      <w:sz w:val="24"/>
      <w:szCs w:val="20"/>
      <w:lang w:eastAsia="ar-SA"/>
    </w:rPr>
  </w:style>
  <w:style w:type="character" w:styleId="CommentReference">
    <w:name w:val="annotation reference"/>
    <w:basedOn w:val="DefaultParagraphFont"/>
    <w:unhideWhenUsed/>
    <w:rsid w:val="00556125"/>
    <w:rPr>
      <w:sz w:val="16"/>
      <w:szCs w:val="16"/>
    </w:rPr>
  </w:style>
  <w:style w:type="paragraph" w:styleId="CommentText">
    <w:name w:val="annotation text"/>
    <w:basedOn w:val="Normal"/>
    <w:link w:val="CommentTextChar"/>
    <w:unhideWhenUsed/>
    <w:rsid w:val="00556125"/>
    <w:pPr>
      <w:spacing w:line="240" w:lineRule="auto"/>
    </w:pPr>
    <w:rPr>
      <w:sz w:val="20"/>
      <w:szCs w:val="20"/>
    </w:rPr>
  </w:style>
  <w:style w:type="character" w:customStyle="1" w:styleId="CommentTextChar">
    <w:name w:val="Comment Text Char"/>
    <w:basedOn w:val="DefaultParagraphFont"/>
    <w:link w:val="CommentText"/>
    <w:rsid w:val="00556125"/>
    <w:rPr>
      <w:sz w:val="20"/>
      <w:szCs w:val="20"/>
    </w:rPr>
  </w:style>
  <w:style w:type="paragraph" w:styleId="CommentSubject">
    <w:name w:val="annotation subject"/>
    <w:basedOn w:val="CommentText"/>
    <w:next w:val="CommentText"/>
    <w:link w:val="CommentSubjectChar"/>
    <w:unhideWhenUsed/>
    <w:rsid w:val="00556125"/>
    <w:rPr>
      <w:b/>
      <w:bCs/>
    </w:rPr>
  </w:style>
  <w:style w:type="character" w:customStyle="1" w:styleId="CommentSubjectChar">
    <w:name w:val="Comment Subject Char"/>
    <w:basedOn w:val="CommentTextChar"/>
    <w:link w:val="CommentSubject"/>
    <w:rsid w:val="00556125"/>
    <w:rPr>
      <w:b/>
      <w:bCs/>
      <w:sz w:val="20"/>
      <w:szCs w:val="20"/>
    </w:rPr>
  </w:style>
  <w:style w:type="paragraph" w:styleId="Revision">
    <w:name w:val="Revision"/>
    <w:hidden/>
    <w:uiPriority w:val="99"/>
    <w:semiHidden/>
    <w:rsid w:val="00DF3274"/>
    <w:pPr>
      <w:spacing w:after="0" w:line="240" w:lineRule="auto"/>
    </w:pPr>
  </w:style>
  <w:style w:type="paragraph" w:styleId="Title">
    <w:name w:val="Title"/>
    <w:link w:val="TitleChar"/>
    <w:qFormat/>
    <w:rsid w:val="003562BC"/>
    <w:pPr>
      <w:autoSpaceDE w:val="0"/>
      <w:autoSpaceDN w:val="0"/>
      <w:adjustRightInd w:val="0"/>
      <w:spacing w:after="360" w:line="240" w:lineRule="auto"/>
      <w:jc w:val="center"/>
    </w:pPr>
    <w:rPr>
      <w:rFonts w:ascii="Arial" w:eastAsia="Times New Roman" w:hAnsi="Arial" w:cs="Arial"/>
      <w:b/>
      <w:bCs/>
      <w:sz w:val="36"/>
      <w:szCs w:val="32"/>
    </w:rPr>
  </w:style>
  <w:style w:type="character" w:customStyle="1" w:styleId="TitleChar">
    <w:name w:val="Title Char"/>
    <w:basedOn w:val="DefaultParagraphFont"/>
    <w:link w:val="Title"/>
    <w:rsid w:val="003562BC"/>
    <w:rPr>
      <w:rFonts w:ascii="Arial" w:eastAsia="Times New Roman" w:hAnsi="Arial" w:cs="Arial"/>
      <w:b/>
      <w:bCs/>
      <w:sz w:val="36"/>
      <w:szCs w:val="32"/>
    </w:rPr>
  </w:style>
  <w:style w:type="paragraph" w:customStyle="1" w:styleId="Title2">
    <w:name w:val="Title 2"/>
    <w:rsid w:val="003562BC"/>
    <w:pPr>
      <w:spacing w:before="120" w:after="120" w:line="240" w:lineRule="auto"/>
      <w:jc w:val="center"/>
    </w:pPr>
    <w:rPr>
      <w:rFonts w:ascii="Arial" w:eastAsia="Times New Roman" w:hAnsi="Arial" w:cs="Arial"/>
      <w:b/>
      <w:bCs/>
      <w:sz w:val="28"/>
      <w:szCs w:val="32"/>
    </w:rPr>
  </w:style>
  <w:style w:type="paragraph" w:customStyle="1" w:styleId="CoverTitleInstructions">
    <w:name w:val="Cover Title Instructions"/>
    <w:basedOn w:val="InstructionalText1"/>
    <w:rsid w:val="003562BC"/>
    <w:pPr>
      <w:jc w:val="center"/>
    </w:pPr>
    <w:rPr>
      <w:szCs w:val="28"/>
    </w:rPr>
  </w:style>
  <w:style w:type="paragraph" w:customStyle="1" w:styleId="InstructionalText1">
    <w:name w:val="Instructional Text 1"/>
    <w:next w:val="BodyText"/>
    <w:link w:val="InstructionalText1Char"/>
    <w:rsid w:val="003562BC"/>
    <w:pPr>
      <w:keepLines/>
      <w:autoSpaceDE w:val="0"/>
      <w:autoSpaceDN w:val="0"/>
      <w:adjustRightInd w:val="0"/>
      <w:spacing w:before="60" w:after="120" w:line="240" w:lineRule="atLeast"/>
    </w:pPr>
    <w:rPr>
      <w:rFonts w:ascii="Times New Roman" w:eastAsia="Times New Roman" w:hAnsi="Times New Roman" w:cs="Times New Roman"/>
      <w:i/>
      <w:iCs/>
      <w:color w:val="0000FF"/>
      <w:sz w:val="24"/>
      <w:szCs w:val="20"/>
    </w:rPr>
  </w:style>
  <w:style w:type="character" w:customStyle="1" w:styleId="InstructionalText1Char">
    <w:name w:val="Instructional Text 1 Char"/>
    <w:link w:val="InstructionalText1"/>
    <w:rsid w:val="003562BC"/>
    <w:rPr>
      <w:rFonts w:ascii="Times New Roman" w:eastAsia="Times New Roman" w:hAnsi="Times New Roman" w:cs="Times New Roman"/>
      <w:i/>
      <w:iCs/>
      <w:color w:val="0000FF"/>
      <w:sz w:val="24"/>
      <w:szCs w:val="20"/>
    </w:rPr>
  </w:style>
  <w:style w:type="paragraph" w:customStyle="1" w:styleId="InstructionalTextTitle2">
    <w:name w:val="Instructional Text Title 2"/>
    <w:basedOn w:val="Title2"/>
    <w:next w:val="Title2"/>
    <w:qFormat/>
    <w:rsid w:val="003562BC"/>
    <w:rPr>
      <w:rFonts w:ascii="Times New Roman" w:hAnsi="Times New Roman" w:cs="Times New Roman"/>
      <w:b w:val="0"/>
      <w:i/>
      <w:color w:val="0000FF"/>
      <w:sz w:val="24"/>
      <w:szCs w:val="22"/>
    </w:rPr>
  </w:style>
  <w:style w:type="paragraph" w:styleId="NormalWeb">
    <w:name w:val="Normal (Web)"/>
    <w:basedOn w:val="Normal"/>
    <w:uiPriority w:val="99"/>
    <w:unhideWhenUsed/>
    <w:rsid w:val="003562BC"/>
    <w:pPr>
      <w:spacing w:after="100" w:afterAutospacing="1" w:line="240" w:lineRule="auto"/>
    </w:pPr>
    <w:rPr>
      <w:rFonts w:ascii="Times New Roman" w:eastAsia="Times New Roman" w:hAnsi="Times New Roman" w:cs="Times New Roman"/>
      <w:sz w:val="24"/>
      <w:szCs w:val="24"/>
    </w:rPr>
  </w:style>
  <w:style w:type="paragraph" w:customStyle="1" w:styleId="capture">
    <w:name w:val="capture"/>
    <w:rsid w:val="00AF5121"/>
    <w:pPr>
      <w:pBdr>
        <w:top w:val="single" w:sz="4" w:space="1" w:color="0000FF"/>
        <w:left w:val="single" w:sz="4" w:space="1" w:color="0000FF"/>
        <w:bottom w:val="single" w:sz="4" w:space="1" w:color="0000FF"/>
        <w:right w:val="single" w:sz="4" w:space="0" w:color="0000FF"/>
      </w:pBdr>
      <w:suppressAutoHyphens/>
      <w:spacing w:after="0" w:line="240" w:lineRule="auto"/>
      <w:ind w:left="720"/>
    </w:pPr>
    <w:rPr>
      <w:rFonts w:ascii="Courier New" w:eastAsia="Times New Roman" w:hAnsi="Courier New" w:cs="Courier New"/>
      <w:sz w:val="18"/>
      <w:szCs w:val="18"/>
      <w:lang w:eastAsia="ar-SA"/>
    </w:rPr>
  </w:style>
  <w:style w:type="paragraph" w:customStyle="1" w:styleId="capturereverse">
    <w:name w:val="capture reverse"/>
    <w:rsid w:val="00AF5121"/>
    <w:pPr>
      <w:pBdr>
        <w:top w:val="single" w:sz="4" w:space="0" w:color="0000FF"/>
        <w:bottom w:val="single" w:sz="4" w:space="0" w:color="0000FF"/>
        <w:right w:val="single" w:sz="4" w:space="0" w:color="000000"/>
      </w:pBdr>
      <w:shd w:val="clear" w:color="auto" w:fill="0000FF"/>
      <w:spacing w:after="0" w:line="240" w:lineRule="auto"/>
      <w:ind w:left="720"/>
    </w:pPr>
    <w:rPr>
      <w:rFonts w:ascii="Courier" w:eastAsia="Times New Roman" w:hAnsi="Courier" w:cs="Courier"/>
      <w:color w:val="FFFFFF"/>
      <w:sz w:val="18"/>
      <w:szCs w:val="18"/>
      <w:lang w:eastAsia="ar-SA"/>
    </w:rPr>
  </w:style>
  <w:style w:type="character" w:styleId="Hyperlink">
    <w:name w:val="Hyperlink"/>
    <w:uiPriority w:val="99"/>
    <w:rsid w:val="00AF5121"/>
    <w:rPr>
      <w:color w:val="0000FF"/>
      <w:u w:val="single"/>
    </w:rPr>
  </w:style>
  <w:style w:type="paragraph" w:styleId="Subtitle">
    <w:name w:val="Subtitle"/>
    <w:basedOn w:val="Normal"/>
    <w:link w:val="SubtitleChar"/>
    <w:qFormat/>
    <w:rsid w:val="00AF5121"/>
    <w:pPr>
      <w:spacing w:after="60" w:line="240" w:lineRule="auto"/>
      <w:jc w:val="center"/>
      <w:outlineLvl w:val="1"/>
    </w:pPr>
    <w:rPr>
      <w:rFonts w:ascii="Arial" w:eastAsia="Times New Roman" w:hAnsi="Arial" w:cs="Arial"/>
      <w:sz w:val="24"/>
      <w:szCs w:val="24"/>
    </w:rPr>
  </w:style>
  <w:style w:type="character" w:customStyle="1" w:styleId="SubtitleChar">
    <w:name w:val="Subtitle Char"/>
    <w:basedOn w:val="DefaultParagraphFont"/>
    <w:link w:val="Subtitle"/>
    <w:rsid w:val="00AF5121"/>
    <w:rPr>
      <w:rFonts w:ascii="Arial" w:eastAsia="Times New Roman" w:hAnsi="Arial" w:cs="Arial"/>
      <w:sz w:val="24"/>
      <w:szCs w:val="24"/>
    </w:rPr>
  </w:style>
  <w:style w:type="paragraph" w:customStyle="1" w:styleId="DividerPage">
    <w:name w:val="Divider Page"/>
    <w:next w:val="Normal"/>
    <w:rsid w:val="00AF5121"/>
    <w:pPr>
      <w:keepNext/>
      <w:keepLines/>
      <w:pageBreakBefore/>
      <w:spacing w:after="0" w:line="240" w:lineRule="auto"/>
    </w:pPr>
    <w:rPr>
      <w:rFonts w:ascii="Arial" w:eastAsia="Times New Roman" w:hAnsi="Arial" w:cs="Times New Roman"/>
      <w:b/>
      <w:sz w:val="48"/>
      <w:szCs w:val="20"/>
    </w:rPr>
  </w:style>
  <w:style w:type="paragraph" w:customStyle="1" w:styleId="BodyTextBullet1">
    <w:name w:val="Body Text Bullet 1"/>
    <w:rsid w:val="00AF5121"/>
    <w:pPr>
      <w:numPr>
        <w:numId w:val="17"/>
      </w:numPr>
      <w:spacing w:before="60" w:after="60" w:line="240" w:lineRule="auto"/>
    </w:pPr>
    <w:rPr>
      <w:rFonts w:ascii="Times New Roman" w:eastAsia="Times New Roman" w:hAnsi="Times New Roman" w:cs="Times New Roman"/>
      <w:sz w:val="24"/>
      <w:szCs w:val="20"/>
    </w:rPr>
  </w:style>
  <w:style w:type="paragraph" w:styleId="TOC1">
    <w:name w:val="toc 1"/>
    <w:basedOn w:val="Normal"/>
    <w:next w:val="Normal"/>
    <w:autoRedefine/>
    <w:uiPriority w:val="39"/>
    <w:rsid w:val="00AF5121"/>
    <w:pPr>
      <w:tabs>
        <w:tab w:val="left" w:pos="540"/>
        <w:tab w:val="right" w:leader="dot" w:pos="9350"/>
      </w:tabs>
      <w:spacing w:before="60" w:after="0" w:line="240" w:lineRule="auto"/>
    </w:pPr>
    <w:rPr>
      <w:rFonts w:ascii="Arial" w:eastAsia="Times New Roman" w:hAnsi="Arial" w:cs="Times New Roman"/>
      <w:b/>
      <w:sz w:val="28"/>
      <w:szCs w:val="20"/>
    </w:rPr>
  </w:style>
  <w:style w:type="paragraph" w:styleId="TOC2">
    <w:name w:val="toc 2"/>
    <w:basedOn w:val="Normal"/>
    <w:next w:val="Normal"/>
    <w:autoRedefine/>
    <w:uiPriority w:val="39"/>
    <w:rsid w:val="00AF5121"/>
    <w:pPr>
      <w:tabs>
        <w:tab w:val="left" w:pos="900"/>
        <w:tab w:val="right" w:leader="dot" w:pos="9350"/>
      </w:tabs>
      <w:spacing w:before="60" w:after="0" w:line="240" w:lineRule="auto"/>
      <w:ind w:left="360"/>
    </w:pPr>
    <w:rPr>
      <w:rFonts w:ascii="Arial" w:eastAsia="Times New Roman" w:hAnsi="Arial" w:cs="Times New Roman"/>
      <w:b/>
      <w:sz w:val="24"/>
      <w:szCs w:val="24"/>
    </w:rPr>
  </w:style>
  <w:style w:type="paragraph" w:styleId="TOC3">
    <w:name w:val="toc 3"/>
    <w:basedOn w:val="Normal"/>
    <w:next w:val="Normal"/>
    <w:autoRedefine/>
    <w:uiPriority w:val="39"/>
    <w:rsid w:val="00AF5121"/>
    <w:pPr>
      <w:tabs>
        <w:tab w:val="left" w:pos="1440"/>
        <w:tab w:val="right" w:leader="dot" w:pos="9350"/>
      </w:tabs>
      <w:spacing w:before="60" w:after="0" w:line="240" w:lineRule="auto"/>
      <w:ind w:left="540"/>
    </w:pPr>
    <w:rPr>
      <w:rFonts w:ascii="Arial" w:eastAsia="Times New Roman" w:hAnsi="Arial" w:cs="Times New Roman"/>
      <w:b/>
      <w:sz w:val="24"/>
      <w:szCs w:val="24"/>
    </w:rPr>
  </w:style>
  <w:style w:type="paragraph" w:customStyle="1" w:styleId="BodyTextBullet2">
    <w:name w:val="Body Text Bullet 2"/>
    <w:rsid w:val="00AF5121"/>
    <w:pPr>
      <w:numPr>
        <w:numId w:val="18"/>
      </w:numPr>
      <w:spacing w:before="60" w:after="60" w:line="240" w:lineRule="auto"/>
    </w:pPr>
    <w:rPr>
      <w:rFonts w:ascii="Times New Roman" w:eastAsia="Times New Roman" w:hAnsi="Times New Roman" w:cs="Times New Roman"/>
      <w:szCs w:val="20"/>
    </w:rPr>
  </w:style>
  <w:style w:type="paragraph" w:customStyle="1" w:styleId="BodyTextNumbered1">
    <w:name w:val="Body Text Numbered 1"/>
    <w:rsid w:val="00AF5121"/>
    <w:pPr>
      <w:numPr>
        <w:numId w:val="13"/>
      </w:numPr>
      <w:spacing w:after="0" w:line="240" w:lineRule="auto"/>
    </w:pPr>
    <w:rPr>
      <w:rFonts w:ascii="Times New Roman" w:eastAsia="Times New Roman" w:hAnsi="Times New Roman" w:cs="Times New Roman"/>
      <w:szCs w:val="20"/>
    </w:rPr>
  </w:style>
  <w:style w:type="paragraph" w:customStyle="1" w:styleId="BodyTextNumbered2">
    <w:name w:val="Body Text Numbered 2"/>
    <w:rsid w:val="00AF5121"/>
    <w:pPr>
      <w:numPr>
        <w:numId w:val="14"/>
      </w:numPr>
      <w:tabs>
        <w:tab w:val="clear" w:pos="1440"/>
        <w:tab w:val="num" w:pos="1080"/>
      </w:tabs>
      <w:spacing w:before="120" w:after="120" w:line="240" w:lineRule="auto"/>
      <w:ind w:left="1080"/>
    </w:pPr>
    <w:rPr>
      <w:rFonts w:ascii="Times New Roman" w:eastAsia="Times New Roman" w:hAnsi="Times New Roman" w:cs="Times New Roman"/>
      <w:szCs w:val="20"/>
    </w:rPr>
  </w:style>
  <w:style w:type="paragraph" w:customStyle="1" w:styleId="BodyTextLettered1">
    <w:name w:val="Body Text Lettered 1"/>
    <w:rsid w:val="00AF5121"/>
    <w:pPr>
      <w:numPr>
        <w:numId w:val="15"/>
      </w:numPr>
      <w:tabs>
        <w:tab w:val="clear" w:pos="1080"/>
        <w:tab w:val="num" w:pos="720"/>
      </w:tabs>
      <w:spacing w:after="0" w:line="240" w:lineRule="auto"/>
      <w:ind w:left="720"/>
    </w:pPr>
    <w:rPr>
      <w:rFonts w:ascii="Times New Roman" w:eastAsia="Times New Roman" w:hAnsi="Times New Roman" w:cs="Times New Roman"/>
      <w:szCs w:val="20"/>
    </w:rPr>
  </w:style>
  <w:style w:type="paragraph" w:customStyle="1" w:styleId="BodyTextLettered2">
    <w:name w:val="Body Text Lettered 2"/>
    <w:rsid w:val="00AF5121"/>
    <w:pPr>
      <w:numPr>
        <w:numId w:val="16"/>
      </w:numPr>
      <w:tabs>
        <w:tab w:val="clear" w:pos="1440"/>
        <w:tab w:val="num" w:pos="1080"/>
      </w:tabs>
      <w:spacing w:before="120" w:after="120" w:line="240" w:lineRule="auto"/>
      <w:ind w:left="1080"/>
    </w:pPr>
    <w:rPr>
      <w:rFonts w:ascii="Times New Roman" w:eastAsia="Times New Roman" w:hAnsi="Times New Roman" w:cs="Times New Roman"/>
      <w:szCs w:val="20"/>
    </w:rPr>
  </w:style>
  <w:style w:type="character" w:styleId="PageNumber">
    <w:name w:val="page number"/>
    <w:basedOn w:val="DefaultParagraphFont"/>
    <w:uiPriority w:val="99"/>
    <w:rsid w:val="00AF5121"/>
  </w:style>
  <w:style w:type="character" w:customStyle="1" w:styleId="TextItalics">
    <w:name w:val="Text Italics"/>
    <w:rsid w:val="00AF5121"/>
    <w:rPr>
      <w:i/>
    </w:rPr>
  </w:style>
  <w:style w:type="character" w:customStyle="1" w:styleId="TextBold">
    <w:name w:val="Text Bold"/>
    <w:rsid w:val="00AF5121"/>
    <w:rPr>
      <w:b/>
    </w:rPr>
  </w:style>
  <w:style w:type="character" w:customStyle="1" w:styleId="TextBoldItalics">
    <w:name w:val="Text Bold Italics"/>
    <w:rsid w:val="00AF5121"/>
    <w:rPr>
      <w:b/>
      <w:i/>
    </w:rPr>
  </w:style>
  <w:style w:type="paragraph" w:styleId="TOC4">
    <w:name w:val="toc 4"/>
    <w:basedOn w:val="Normal"/>
    <w:next w:val="Normal"/>
    <w:autoRedefine/>
    <w:uiPriority w:val="39"/>
    <w:rsid w:val="00AF5121"/>
    <w:pPr>
      <w:spacing w:after="0" w:line="240" w:lineRule="auto"/>
      <w:ind w:left="720"/>
    </w:pPr>
    <w:rPr>
      <w:rFonts w:ascii="Arial" w:eastAsia="Times New Roman" w:hAnsi="Arial" w:cs="Times New Roman"/>
      <w:szCs w:val="24"/>
    </w:rPr>
  </w:style>
  <w:style w:type="paragraph" w:customStyle="1" w:styleId="InstructionalNote">
    <w:name w:val="Instructional Note"/>
    <w:basedOn w:val="Normal"/>
    <w:rsid w:val="00AF5121"/>
    <w:pPr>
      <w:numPr>
        <w:numId w:val="19"/>
      </w:numPr>
      <w:tabs>
        <w:tab w:val="clear" w:pos="1512"/>
      </w:tabs>
      <w:autoSpaceDE w:val="0"/>
      <w:autoSpaceDN w:val="0"/>
      <w:adjustRightInd w:val="0"/>
      <w:spacing w:before="60" w:after="60" w:line="240" w:lineRule="auto"/>
      <w:ind w:left="1260" w:hanging="900"/>
    </w:pPr>
    <w:rPr>
      <w:rFonts w:ascii="Times New Roman" w:eastAsia="Times New Roman" w:hAnsi="Times New Roman" w:cs="Times New Roman"/>
      <w:i/>
      <w:iCs/>
      <w:color w:val="0000FF"/>
    </w:rPr>
  </w:style>
  <w:style w:type="paragraph" w:customStyle="1" w:styleId="InstructionalBullet1">
    <w:name w:val="Instructional Bullet 1"/>
    <w:rsid w:val="00AF5121"/>
    <w:pPr>
      <w:tabs>
        <w:tab w:val="num" w:pos="720"/>
      </w:tabs>
      <w:spacing w:before="60" w:after="60" w:line="240" w:lineRule="auto"/>
      <w:ind w:left="720" w:hanging="360"/>
    </w:pPr>
    <w:rPr>
      <w:rFonts w:ascii="Times New Roman" w:eastAsia="Times New Roman" w:hAnsi="Times New Roman" w:cs="Times New Roman"/>
      <w:i/>
      <w:color w:val="0000FF"/>
      <w:sz w:val="24"/>
      <w:szCs w:val="24"/>
    </w:rPr>
  </w:style>
  <w:style w:type="paragraph" w:customStyle="1" w:styleId="InstructionalBullet2">
    <w:name w:val="Instructional Bullet 2"/>
    <w:basedOn w:val="InstructionalBullet1"/>
    <w:rsid w:val="00AF5121"/>
    <w:pPr>
      <w:tabs>
        <w:tab w:val="num" w:pos="1260"/>
      </w:tabs>
      <w:ind w:left="1260"/>
    </w:pPr>
  </w:style>
  <w:style w:type="paragraph" w:customStyle="1" w:styleId="BodyBullet2">
    <w:name w:val="Body Bullet 2"/>
    <w:basedOn w:val="Normal"/>
    <w:link w:val="BodyBullet2Char"/>
    <w:rsid w:val="00AF5121"/>
    <w:pPr>
      <w:numPr>
        <w:numId w:val="21"/>
      </w:numPr>
      <w:tabs>
        <w:tab w:val="clear" w:pos="1800"/>
        <w:tab w:val="num" w:pos="1260"/>
      </w:tabs>
      <w:autoSpaceDE w:val="0"/>
      <w:autoSpaceDN w:val="0"/>
      <w:adjustRightInd w:val="0"/>
      <w:spacing w:before="60" w:after="60" w:line="240" w:lineRule="auto"/>
      <w:ind w:left="1260"/>
    </w:pPr>
    <w:rPr>
      <w:rFonts w:ascii="Times New Roman" w:eastAsia="Times New Roman" w:hAnsi="Times New Roman" w:cs="Times New Roman"/>
      <w:iCs/>
    </w:rPr>
  </w:style>
  <w:style w:type="character" w:customStyle="1" w:styleId="BodyBullet2Char">
    <w:name w:val="Body Bullet 2 Char"/>
    <w:link w:val="BodyBullet2"/>
    <w:rsid w:val="00AF5121"/>
    <w:rPr>
      <w:rFonts w:ascii="Times New Roman" w:eastAsia="Times New Roman" w:hAnsi="Times New Roman" w:cs="Times New Roman"/>
      <w:iCs/>
    </w:rPr>
  </w:style>
  <w:style w:type="character" w:customStyle="1" w:styleId="InstructionalTextBold">
    <w:name w:val="Instructional Text Bold"/>
    <w:rsid w:val="00AF5121"/>
    <w:rPr>
      <w:b/>
      <w:bCs/>
      <w:color w:val="0000FF"/>
    </w:rPr>
  </w:style>
  <w:style w:type="paragraph" w:customStyle="1" w:styleId="InstructionalText2">
    <w:name w:val="Instructional Text 2"/>
    <w:basedOn w:val="InstructionalText1"/>
    <w:next w:val="BodyText"/>
    <w:link w:val="InstructionalText2Char"/>
    <w:rsid w:val="00AF5121"/>
    <w:pPr>
      <w:ind w:left="720"/>
    </w:pPr>
  </w:style>
  <w:style w:type="character" w:customStyle="1" w:styleId="InstructionalText2Char">
    <w:name w:val="Instructional Text 2 Char"/>
    <w:basedOn w:val="InstructionalText1Char"/>
    <w:link w:val="InstructionalText2"/>
    <w:rsid w:val="00AF5121"/>
    <w:rPr>
      <w:rFonts w:ascii="Times New Roman" w:eastAsia="Times New Roman" w:hAnsi="Times New Roman" w:cs="Times New Roman"/>
      <w:i/>
      <w:iCs/>
      <w:color w:val="0000FF"/>
      <w:sz w:val="24"/>
      <w:szCs w:val="20"/>
    </w:rPr>
  </w:style>
  <w:style w:type="paragraph" w:customStyle="1" w:styleId="InstructionalTable">
    <w:name w:val="Instructional Table"/>
    <w:next w:val="TableText"/>
    <w:rsid w:val="00AF5121"/>
    <w:pPr>
      <w:spacing w:after="0" w:line="240" w:lineRule="auto"/>
    </w:pPr>
    <w:rPr>
      <w:rFonts w:ascii="Times New Roman" w:eastAsia="Times New Roman" w:hAnsi="Times New Roman" w:cs="Times New Roman"/>
      <w:i/>
      <w:color w:val="0000FF"/>
      <w:szCs w:val="24"/>
    </w:rPr>
  </w:style>
  <w:style w:type="paragraph" w:customStyle="1" w:styleId="Appendix1">
    <w:name w:val="Appendix 1"/>
    <w:next w:val="BodyText"/>
    <w:rsid w:val="00AF5121"/>
    <w:pPr>
      <w:numPr>
        <w:numId w:val="22"/>
      </w:numPr>
      <w:spacing w:after="0" w:line="240" w:lineRule="auto"/>
      <w:ind w:hanging="720"/>
    </w:pPr>
    <w:rPr>
      <w:rFonts w:ascii="Arial" w:eastAsia="Times New Roman" w:hAnsi="Arial" w:cs="Times New Roman"/>
      <w:b/>
      <w:sz w:val="32"/>
      <w:szCs w:val="24"/>
    </w:rPr>
  </w:style>
  <w:style w:type="paragraph" w:customStyle="1" w:styleId="Appendix2">
    <w:name w:val="Appendix 2"/>
    <w:basedOn w:val="Appendix1"/>
    <w:rsid w:val="00AF5121"/>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AF5121"/>
    <w:pPr>
      <w:spacing w:before="120" w:after="120" w:line="240" w:lineRule="auto"/>
    </w:pPr>
    <w:rPr>
      <w:rFonts w:ascii="Times New Roman" w:eastAsia="Times New Roman" w:hAnsi="Times New Roman" w:cs="Times New Roman"/>
      <w:i/>
      <w:color w:val="0000FF"/>
      <w:szCs w:val="20"/>
    </w:rPr>
  </w:style>
  <w:style w:type="character" w:customStyle="1" w:styleId="In-lineInstructionChar">
    <w:name w:val="In-line Instruction Char"/>
    <w:link w:val="In-lineInstruction"/>
    <w:rsid w:val="00AF5121"/>
    <w:rPr>
      <w:rFonts w:ascii="Times New Roman" w:eastAsia="Times New Roman" w:hAnsi="Times New Roman" w:cs="Times New Roman"/>
      <w:i/>
      <w:color w:val="0000FF"/>
      <w:szCs w:val="20"/>
    </w:rPr>
  </w:style>
  <w:style w:type="paragraph" w:customStyle="1" w:styleId="TemplateInstructions">
    <w:name w:val="Template Instructions"/>
    <w:basedOn w:val="Normal"/>
    <w:next w:val="Normal"/>
    <w:link w:val="TemplateInstructionsChar"/>
    <w:rsid w:val="00AF5121"/>
    <w:pPr>
      <w:keepNext/>
      <w:keepLines/>
      <w:spacing w:before="40" w:after="0" w:line="240" w:lineRule="auto"/>
    </w:pPr>
    <w:rPr>
      <w:rFonts w:ascii="Times New Roman" w:eastAsia="Times New Roman" w:hAnsi="Times New Roman" w:cs="Times New Roman"/>
      <w:i/>
      <w:iCs/>
      <w:color w:val="0000FF"/>
    </w:rPr>
  </w:style>
  <w:style w:type="character" w:customStyle="1" w:styleId="TemplateInstructionsChar">
    <w:name w:val="Template Instructions Char"/>
    <w:link w:val="TemplateInstructions"/>
    <w:rsid w:val="00AF5121"/>
    <w:rPr>
      <w:rFonts w:ascii="Times New Roman" w:eastAsia="Times New Roman" w:hAnsi="Times New Roman" w:cs="Times New Roman"/>
      <w:i/>
      <w:iCs/>
      <w:color w:val="0000FF"/>
    </w:rPr>
  </w:style>
  <w:style w:type="paragraph" w:customStyle="1" w:styleId="BulletInstructions">
    <w:name w:val="Bullet Instructions"/>
    <w:basedOn w:val="Normal"/>
    <w:rsid w:val="00AF5121"/>
    <w:pPr>
      <w:numPr>
        <w:numId w:val="24"/>
      </w:numPr>
      <w:tabs>
        <w:tab w:val="num" w:pos="720"/>
      </w:tabs>
      <w:spacing w:after="0" w:line="240" w:lineRule="auto"/>
      <w:ind w:left="720"/>
    </w:pPr>
    <w:rPr>
      <w:rFonts w:ascii="Times New Roman" w:eastAsia="Times New Roman" w:hAnsi="Times New Roman" w:cs="Times New Roman"/>
      <w:i/>
      <w:color w:val="0000FF"/>
      <w:szCs w:val="24"/>
    </w:rPr>
  </w:style>
  <w:style w:type="paragraph" w:styleId="Caption">
    <w:name w:val="caption"/>
    <w:next w:val="BodyText"/>
    <w:qFormat/>
    <w:rsid w:val="00AF5121"/>
    <w:pPr>
      <w:keepNext/>
      <w:keepLines/>
      <w:spacing w:before="240" w:after="60" w:line="240" w:lineRule="auto"/>
      <w:jc w:val="center"/>
    </w:pPr>
    <w:rPr>
      <w:rFonts w:ascii="Arial" w:eastAsia="Times New Roman" w:hAnsi="Arial" w:cs="Arial"/>
      <w:b/>
      <w:bCs/>
      <w:szCs w:val="20"/>
    </w:rPr>
  </w:style>
  <w:style w:type="paragraph" w:customStyle="1" w:styleId="templateinstructions0">
    <w:name w:val="templateinstructions"/>
    <w:basedOn w:val="Normal"/>
    <w:rsid w:val="00AF51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Reference">
    <w:name w:val="CrossReference"/>
    <w:basedOn w:val="Normal"/>
    <w:rsid w:val="00AF5121"/>
    <w:pPr>
      <w:keepNext/>
      <w:keepLines/>
      <w:autoSpaceDE w:val="0"/>
      <w:autoSpaceDN w:val="0"/>
      <w:adjustRightInd w:val="0"/>
      <w:spacing w:before="60" w:after="60" w:line="240" w:lineRule="auto"/>
    </w:pPr>
    <w:rPr>
      <w:rFonts w:ascii="Times New Roman" w:eastAsia="Times New Roman" w:hAnsi="Times New Roman" w:cs="Times New Roman"/>
      <w:iCs/>
      <w:color w:val="0000FF"/>
      <w:sz w:val="20"/>
      <w:u w:val="single"/>
    </w:rPr>
  </w:style>
  <w:style w:type="paragraph" w:customStyle="1" w:styleId="Appendix11">
    <w:name w:val="Appendix 1.1"/>
    <w:basedOn w:val="Heading2"/>
    <w:next w:val="BodyText"/>
    <w:rsid w:val="00AF5121"/>
    <w:pPr>
      <w:numPr>
        <w:ilvl w:val="1"/>
        <w:numId w:val="25"/>
      </w:numPr>
      <w:tabs>
        <w:tab w:val="left" w:pos="720"/>
      </w:tabs>
      <w:spacing w:before="240" w:after="60" w:line="240" w:lineRule="auto"/>
    </w:pPr>
    <w:rPr>
      <w:rFonts w:ascii="Arial" w:eastAsia="Times New Roman" w:hAnsi="Arial" w:cs="Arial"/>
      <w:b/>
      <w:iCs/>
      <w:color w:val="auto"/>
      <w:kern w:val="32"/>
      <w:sz w:val="32"/>
      <w:szCs w:val="28"/>
    </w:rPr>
  </w:style>
  <w:style w:type="character" w:customStyle="1" w:styleId="BodyItalic">
    <w:name w:val="Body Italic"/>
    <w:rsid w:val="00AF5121"/>
    <w:rPr>
      <w:i/>
    </w:rPr>
  </w:style>
  <w:style w:type="paragraph" w:customStyle="1" w:styleId="TableHeadingCentered">
    <w:name w:val="Table Heading Centered"/>
    <w:basedOn w:val="TableHeading"/>
    <w:rsid w:val="00AF5121"/>
    <w:pPr>
      <w:jc w:val="center"/>
    </w:pPr>
    <w:rPr>
      <w:rFonts w:ascii="Arial" w:hAnsi="Arial" w:cs="Times New Roman"/>
      <w:sz w:val="16"/>
      <w:szCs w:val="16"/>
    </w:rPr>
  </w:style>
  <w:style w:type="paragraph" w:styleId="TOC5">
    <w:name w:val="toc 5"/>
    <w:basedOn w:val="Normal"/>
    <w:next w:val="Normal"/>
    <w:autoRedefine/>
    <w:uiPriority w:val="39"/>
    <w:rsid w:val="00AF5121"/>
    <w:pPr>
      <w:spacing w:after="0" w:line="240" w:lineRule="auto"/>
      <w:ind w:left="880"/>
    </w:pPr>
    <w:rPr>
      <w:rFonts w:ascii="Times New Roman" w:eastAsia="Times New Roman" w:hAnsi="Times New Roman" w:cs="Times New Roman"/>
      <w:szCs w:val="24"/>
    </w:rPr>
  </w:style>
  <w:style w:type="paragraph" w:styleId="TOC6">
    <w:name w:val="toc 6"/>
    <w:basedOn w:val="Normal"/>
    <w:next w:val="Normal"/>
    <w:autoRedefine/>
    <w:uiPriority w:val="39"/>
    <w:rsid w:val="00AF5121"/>
    <w:pPr>
      <w:spacing w:after="0" w:line="240" w:lineRule="auto"/>
      <w:ind w:left="1100"/>
    </w:pPr>
    <w:rPr>
      <w:rFonts w:ascii="Times New Roman" w:eastAsia="Times New Roman" w:hAnsi="Times New Roman" w:cs="Times New Roman"/>
      <w:szCs w:val="24"/>
    </w:rPr>
  </w:style>
  <w:style w:type="paragraph" w:styleId="TOC7">
    <w:name w:val="toc 7"/>
    <w:basedOn w:val="Normal"/>
    <w:next w:val="Normal"/>
    <w:autoRedefine/>
    <w:uiPriority w:val="39"/>
    <w:rsid w:val="00AF5121"/>
    <w:pPr>
      <w:spacing w:after="0" w:line="240" w:lineRule="auto"/>
      <w:ind w:left="1320"/>
    </w:pPr>
    <w:rPr>
      <w:rFonts w:ascii="Times New Roman" w:eastAsia="Times New Roman" w:hAnsi="Times New Roman" w:cs="Times New Roman"/>
      <w:szCs w:val="24"/>
    </w:rPr>
  </w:style>
  <w:style w:type="paragraph" w:styleId="TOC8">
    <w:name w:val="toc 8"/>
    <w:basedOn w:val="Normal"/>
    <w:next w:val="Normal"/>
    <w:autoRedefine/>
    <w:uiPriority w:val="39"/>
    <w:rsid w:val="00AF5121"/>
    <w:pPr>
      <w:spacing w:after="0" w:line="240" w:lineRule="auto"/>
      <w:ind w:left="1540"/>
    </w:pPr>
    <w:rPr>
      <w:rFonts w:ascii="Times New Roman" w:eastAsia="Times New Roman" w:hAnsi="Times New Roman" w:cs="Times New Roman"/>
      <w:szCs w:val="24"/>
    </w:rPr>
  </w:style>
  <w:style w:type="paragraph" w:styleId="TOC9">
    <w:name w:val="toc 9"/>
    <w:basedOn w:val="Normal"/>
    <w:next w:val="Normal"/>
    <w:autoRedefine/>
    <w:uiPriority w:val="39"/>
    <w:rsid w:val="00AF5121"/>
    <w:pPr>
      <w:spacing w:after="0" w:line="240" w:lineRule="auto"/>
      <w:ind w:left="1760"/>
    </w:pPr>
    <w:rPr>
      <w:rFonts w:ascii="Times New Roman" w:eastAsia="Times New Roman" w:hAnsi="Times New Roman" w:cs="Times New Roman"/>
      <w:szCs w:val="24"/>
    </w:rPr>
  </w:style>
  <w:style w:type="paragraph" w:customStyle="1" w:styleId="InstructionalTextMainTitle">
    <w:name w:val="Instructional Text Main Title"/>
    <w:basedOn w:val="InstructionalText1"/>
    <w:next w:val="Title"/>
    <w:qFormat/>
    <w:rsid w:val="00AF5121"/>
    <w:pPr>
      <w:jc w:val="center"/>
    </w:pPr>
    <w:rPr>
      <w:szCs w:val="22"/>
    </w:rPr>
  </w:style>
  <w:style w:type="paragraph" w:customStyle="1" w:styleId="InstructionalBullets">
    <w:name w:val="Instructional Bullets"/>
    <w:basedOn w:val="Normal"/>
    <w:qFormat/>
    <w:rsid w:val="00AF5121"/>
    <w:pPr>
      <w:keepLines/>
      <w:numPr>
        <w:numId w:val="33"/>
      </w:numPr>
      <w:autoSpaceDE w:val="0"/>
      <w:autoSpaceDN w:val="0"/>
      <w:adjustRightInd w:val="0"/>
      <w:spacing w:after="0" w:line="240" w:lineRule="atLeast"/>
    </w:pPr>
    <w:rPr>
      <w:rFonts w:ascii="Garamond" w:eastAsia="Times New Roman" w:hAnsi="Garamond" w:cs="Times New Roman"/>
      <w:i/>
      <w:iCs/>
      <w:color w:val="0000FF"/>
      <w:sz w:val="24"/>
      <w:szCs w:val="20"/>
    </w:rPr>
  </w:style>
  <w:style w:type="paragraph" w:customStyle="1" w:styleId="InstructionalText">
    <w:name w:val="Instructional Text"/>
    <w:basedOn w:val="Normal"/>
    <w:link w:val="InstructionalTextChar"/>
    <w:qFormat/>
    <w:rsid w:val="00AF5121"/>
    <w:pPr>
      <w:keepLines/>
      <w:autoSpaceDE w:val="0"/>
      <w:autoSpaceDN w:val="0"/>
      <w:adjustRightInd w:val="0"/>
      <w:spacing w:before="60" w:after="120" w:line="240" w:lineRule="atLeast"/>
    </w:pPr>
    <w:rPr>
      <w:rFonts w:ascii="Garamond" w:eastAsia="Times New Roman" w:hAnsi="Garamond" w:cs="Times New Roman"/>
      <w:i/>
      <w:iCs/>
      <w:color w:val="0000FF"/>
      <w:sz w:val="24"/>
      <w:szCs w:val="20"/>
    </w:rPr>
  </w:style>
  <w:style w:type="character" w:customStyle="1" w:styleId="InstructionalTextChar">
    <w:name w:val="Instructional Text Char"/>
    <w:basedOn w:val="DefaultParagraphFont"/>
    <w:link w:val="InstructionalText"/>
    <w:rsid w:val="00AF5121"/>
    <w:rPr>
      <w:rFonts w:ascii="Garamond" w:eastAsia="Times New Roman" w:hAnsi="Garamond" w:cs="Times New Roman"/>
      <w:i/>
      <w:iCs/>
      <w:color w:val="0000FF"/>
      <w:sz w:val="24"/>
      <w:szCs w:val="20"/>
    </w:rPr>
  </w:style>
  <w:style w:type="paragraph" w:styleId="NoSpacing">
    <w:name w:val="No Spacing"/>
    <w:uiPriority w:val="1"/>
    <w:qFormat/>
    <w:rsid w:val="009624A6"/>
    <w:pPr>
      <w:spacing w:after="0" w:line="240" w:lineRule="auto"/>
    </w:pPr>
  </w:style>
  <w:style w:type="table" w:styleId="TableGrid">
    <w:name w:val="Table Grid"/>
    <w:basedOn w:val="TableNormal"/>
    <w:uiPriority w:val="59"/>
    <w:rsid w:val="00921A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5272270">
      <w:bodyDiv w:val="1"/>
      <w:marLeft w:val="0"/>
      <w:marRight w:val="0"/>
      <w:marTop w:val="0"/>
      <w:marBottom w:val="0"/>
      <w:divBdr>
        <w:top w:val="none" w:sz="0" w:space="0" w:color="auto"/>
        <w:left w:val="none" w:sz="0" w:space="0" w:color="auto"/>
        <w:bottom w:val="none" w:sz="0" w:space="0" w:color="auto"/>
        <w:right w:val="none" w:sz="0" w:space="0" w:color="auto"/>
      </w:divBdr>
    </w:div>
    <w:div w:id="1439257239">
      <w:bodyDiv w:val="1"/>
      <w:marLeft w:val="0"/>
      <w:marRight w:val="0"/>
      <w:marTop w:val="0"/>
      <w:marBottom w:val="0"/>
      <w:divBdr>
        <w:top w:val="none" w:sz="0" w:space="0" w:color="auto"/>
        <w:left w:val="none" w:sz="0" w:space="0" w:color="auto"/>
        <w:bottom w:val="none" w:sz="0" w:space="0" w:color="auto"/>
        <w:right w:val="none" w:sz="0" w:space="0" w:color="auto"/>
      </w:divBdr>
    </w:div>
    <w:div w:id="1726492175">
      <w:bodyDiv w:val="1"/>
      <w:marLeft w:val="0"/>
      <w:marRight w:val="0"/>
      <w:marTop w:val="0"/>
      <w:marBottom w:val="0"/>
      <w:divBdr>
        <w:top w:val="none" w:sz="0" w:space="0" w:color="auto"/>
        <w:left w:val="none" w:sz="0" w:space="0" w:color="auto"/>
        <w:bottom w:val="none" w:sz="0" w:space="0" w:color="auto"/>
        <w:right w:val="none" w:sz="0" w:space="0" w:color="auto"/>
      </w:divBdr>
    </w:div>
    <w:div w:id="1950164556">
      <w:bodyDiv w:val="1"/>
      <w:marLeft w:val="0"/>
      <w:marRight w:val="0"/>
      <w:marTop w:val="0"/>
      <w:marBottom w:val="0"/>
      <w:divBdr>
        <w:top w:val="none" w:sz="0" w:space="0" w:color="auto"/>
        <w:left w:val="none" w:sz="0" w:space="0" w:color="auto"/>
        <w:bottom w:val="none" w:sz="0" w:space="0" w:color="auto"/>
        <w:right w:val="none" w:sz="0" w:space="0" w:color="auto"/>
      </w:divBdr>
    </w:div>
    <w:div w:id="2026707508">
      <w:bodyDiv w:val="1"/>
      <w:marLeft w:val="0"/>
      <w:marRight w:val="0"/>
      <w:marTop w:val="0"/>
      <w:marBottom w:val="0"/>
      <w:divBdr>
        <w:top w:val="none" w:sz="0" w:space="0" w:color="auto"/>
        <w:left w:val="none" w:sz="0" w:space="0" w:color="auto"/>
        <w:bottom w:val="none" w:sz="0" w:space="0" w:color="auto"/>
        <w:right w:val="none" w:sz="0" w:space="0" w:color="auto"/>
      </w:divBdr>
    </w:div>
    <w:div w:id="2144077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1316</Words>
  <Characters>7507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2019-03-20T16:42:00Z</dcterms:created>
  <dcterms:modified xsi:type="dcterms:W3CDTF">2019-03-20T16:43:00Z</dcterms:modified>
</cp:coreProperties>
</file>