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DEC 10, 2018                      Designation: SR*3*</w:t>
      </w:r>
      <w:proofErr w:type="gramStart"/>
      <w:r>
        <w:rPr>
          <w:rFonts w:ascii="r_ansi" w:hAnsi="r_ansi" w:cs="r_ansi"/>
          <w:sz w:val="20"/>
          <w:szCs w:val="20"/>
        </w:rPr>
        <w:t>183  TEST</w:t>
      </w:r>
      <w:proofErr w:type="gramEnd"/>
      <w:r>
        <w:rPr>
          <w:rFonts w:ascii="r_ansi" w:hAnsi="r_ansi" w:cs="r_ansi"/>
          <w:sz w:val="20"/>
          <w:szCs w:val="20"/>
        </w:rPr>
        <w:t xml:space="preserve"> v3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SURGERY                           Priority   : MANDATORY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3                                 Status     : UNDER DEVELOPMENT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(v)SR*3*146    &lt;&lt;= must be installed BEFORE `SR*3*183'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(v)SR*3*161    &lt;&lt;= must be installed BEFORE `SR*3*183'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(u)DG*5.3*</w:t>
      </w:r>
      <w:proofErr w:type="gramStart"/>
      <w:r>
        <w:rPr>
          <w:rFonts w:ascii="r_ansi" w:hAnsi="r_ansi" w:cs="r_ansi"/>
          <w:sz w:val="20"/>
          <w:szCs w:val="20"/>
        </w:rPr>
        <w:t>914  &lt;</w:t>
      </w:r>
      <w:proofErr w:type="gramEnd"/>
      <w:r>
        <w:rPr>
          <w:rFonts w:ascii="r_ansi" w:hAnsi="r_ansi" w:cs="r_ansi"/>
          <w:sz w:val="20"/>
          <w:szCs w:val="20"/>
        </w:rPr>
        <w:t>&lt;= must be installed BEFORE `SR*3*183'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(v)SR*3*184    &lt;&lt;= must be installed BEFORE `SR*3*183'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SURGERY CAMP LEJEUNE - VETERANS (CL-V)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DATA DICTIONARY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Public Law (PL) 112-154, requires Veterans Affairs (VA) to provide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hospital care and medical services to Veterans who served on active duty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at Camp Lejeune, North Carolina for one or more of following fifteen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specified illnesses or conditions: esophageal cancer, lung cancer, breast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cancer, bladder cancer, kidney cancer, leukemia, multiple myeloma,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myelodysplastic syndromes, renal toxicity, hepatic steatosis, female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infertility, miscarriage, scleroderma, neurobehavioral effects, or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non-Hodgkin's lymphoma. To be eligible for care under the provisions of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bill, the Veteran must have served on active duty at Camp Lejeune for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not fewer than thirty consecutive or nonconsecutive days between August 1,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1953 and December 31, 1987.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Enrollment System Modernization (ESM) Phase 2 in support of Camp Lejeune 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Veterans will update Veterans Health Information Systems and Technology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Architecture (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>) to allow for the accurate tracking of Veterans who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meet the CL-V eligibility requirements and are therefore entitled to these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benefits.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fulfill PL 112-154, ESM Phase 2 in sustainment of CL-V implements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modifications to legacy VA administrative and clinical systems to capture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and manage Camp Lejeune eligible medical care, clinical information, and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administrative processes.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Listing of Updates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The system will check the patient record and if applicable will display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CL-V treatment question and allow the end user to respond so the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will be properly billed for procedures.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2. The system will display the eligibility status in the following order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the patient's condition is service connected (SC): Combat Veteran,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Agent Orange, Ionized Radiation, Military Sexual Trauma, Head/Neck Cancer,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Shipboard Hazard and Defense, and Camp Lejeune.  And if the patient's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condition is non-service connected (NSC), the system will display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eligibility status in the following order: Combat Veteran, Agent Orange,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Ionized Radiation, Military Sexual Trauma, Head/Neck Cancer, Shipboard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Hazard, and Defense and Camp Lejeune.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The system will prompt to ask if the surgery case being created or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edited is related to the patient's Camp Lejeune status when the user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accesses the following menu options from the Surgery Menu: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Enter a Patient on the Waiting List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SROW-ENTER]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Edit a Patient on the Waiting List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SROW-EDIT]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Make Operation Requests        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SROOPREQ]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Delete or Update Operation Requests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SRSUPRQ]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Make a Request from the Waiting List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SRSWREQ]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Schedule Unrequested Operations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SROSRES]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Schedule Unrequested Concurrent Cases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SRSCHDC]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Make a Request for Concurrent Cases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SRSREQCC]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Reschedule or Update a Scheduled Operation [SRSCHUP]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Non-O.R. Procedures (Enter/</w:t>
      </w:r>
      <w:proofErr w:type="gramStart"/>
      <w:r>
        <w:rPr>
          <w:rFonts w:ascii="r_ansi" w:hAnsi="r_ansi" w:cs="r_ansi"/>
          <w:sz w:val="20"/>
          <w:szCs w:val="20"/>
        </w:rPr>
        <w:t xml:space="preserve">Edit)   </w:t>
      </w:r>
      <w:proofErr w:type="gramEnd"/>
      <w:r>
        <w:rPr>
          <w:rFonts w:ascii="r_ansi" w:hAnsi="r_ansi" w:cs="r_ansi"/>
          <w:sz w:val="20"/>
          <w:szCs w:val="20"/>
        </w:rPr>
        <w:t xml:space="preserve">        [SRONOP-ENTER]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Operation Menu                 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SROPER]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Update/Verify Procedure/Diagnosis Codes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SRCODING EDIT]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 Begin Screen Capture #1 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* * * Eligibility Information and Service Connected Conditions * * 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Eligibility data from patient file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Primary Eligibility: SC LESS THAN 50%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Combat Vet: NO   A/O Exp.: YES    M/S Trauma: NO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ION Rad.: NO     SWAC: NO         H/N Cancer: NO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PROJ 112/SHAD: NO                 Camp Lejeune: YES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SC Percent: 10%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Rated Disabilities: ARTHRITIS, PNEUMOCOCCIC (10%-not specified)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Please supply the following required information about this operation: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Treatment related to Service Connected condition (Y/N): NO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Treatment related to Agent Orange Exposure (Y/N): NO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Treatment related to Camp Lejeune (Y/N): YES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 End Screen Capture #1 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When coding of the surgery case is completed, the new Camp Lejeune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indicator will be included in the information sent to Patient Care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Encounter (PCE). However, this CL-V indicator will not be visible in PCE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until PCE package namespace is updated to receive the CL-V information.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This will be addressed in patch PX*1.0*207, which will be released at a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later date. The CL-V indicator will only be visible in PCE from the date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of PX*1.0*207 release.  No prior information will be stored.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DG*5.3*914 is listed as a required build since it implements the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change needed in routine VADPT0 regarding service connected eligibility.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update will allow Camp Lejeune to be accessed through the SVC^VADPT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API.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</w:t>
      </w:r>
      <w:proofErr w:type="gramStart"/>
      <w:r>
        <w:rPr>
          <w:rFonts w:ascii="r_ansi" w:hAnsi="r_ansi" w:cs="r_ansi"/>
          <w:sz w:val="20"/>
          <w:szCs w:val="20"/>
        </w:rPr>
        <w:t xml:space="preserve">Number)   </w:t>
      </w:r>
      <w:proofErr w:type="gramEnd"/>
      <w:r>
        <w:rPr>
          <w:rFonts w:ascii="r_ansi" w:hAnsi="r_ansi" w:cs="r_ansi"/>
          <w:sz w:val="20"/>
          <w:szCs w:val="20"/>
        </w:rPr>
        <w:t xml:space="preserve">         Field Name (Number)    New/Modified/Deleted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      -------------------    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SURGERY (#130)                CAMP LEJEUNE (#.027)            New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OTHER POSTOP DIAGS (#130.18</w:t>
      </w:r>
      <w:proofErr w:type="gramStart"/>
      <w:r>
        <w:rPr>
          <w:rFonts w:ascii="r_ansi" w:hAnsi="r_ansi" w:cs="r_ansi"/>
          <w:sz w:val="20"/>
          <w:szCs w:val="20"/>
        </w:rPr>
        <w:t>)  CAMP</w:t>
      </w:r>
      <w:proofErr w:type="gramEnd"/>
      <w:r>
        <w:rPr>
          <w:rFonts w:ascii="r_ansi" w:hAnsi="r_ansi" w:cs="r_ansi"/>
          <w:sz w:val="20"/>
          <w:szCs w:val="20"/>
        </w:rPr>
        <w:t xml:space="preserve"> LEJEUNE (#12)              New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sub-File (#133.801)   CAMP LEJEUNE (#25)              New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of the SURGERY WAITING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LIST File (#133.8)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SURGERY PROCEDURE/DIAGNOSIS   CAMP LEJEUNE (#.12)             New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CODES (#136)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OTHER POSTOP DIAGNOSIS CODE   CAMP LEJEUNE (#.1)              New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(#136.04)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       File Number          New/Modified/Deleted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     -----------          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       New/Modified/Deleted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       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  Type                 New/Modified/Deleted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                     ----                 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                                 New/Modified/Deleted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                      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Procedures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Procedure Name        New/Modified/Deleted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        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 Definitions Associated: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 Name              New/Modified/Deleted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              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NSR #: 20120809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NSR Subject: Camp Lejeune PL 112-154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NSR Summary: To describe the Veteran's Health Administration pending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legislation related to section 102 of the Camp Lejeune Legislation. To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ensure the impacts related to section 102 with enrolling Camp Lejeune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military personnel that were stationed at Camp Lejeune from Aug. 1, 1953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thru Dec. 31, 1987.  Military personnel and family members stationed at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Camp Lejeune during those periods may be eligible for medical care that is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to illnesses identified in the legislation.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Overviews: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software is being released as a patch (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>) message.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Updated documentation describing the new functionality introduced by this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is available.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The preferred method is to retrieve files </w:t>
      </w:r>
      <w:proofErr w:type="gramStart"/>
      <w:r>
        <w:rPr>
          <w:rFonts w:ascii="r_ansi" w:hAnsi="r_ansi" w:cs="r_ansi"/>
          <w:sz w:val="20"/>
          <w:szCs w:val="20"/>
        </w:rPr>
        <w:t>from :PORT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transmits the files from the first available server. Sites may also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elect to retrieve files directly from a specific server.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Sites may retrieve the software and/or documentation directly using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Secure File Transfer Protocol (SFTP) from the ANONYMOUS.SOFTWARE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directory at the following OI Field Offices: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Hines:</w:t>
      </w:r>
      <w:proofErr w:type="gramStart"/>
      <w:r>
        <w:rPr>
          <w:rFonts w:ascii="r_ansi" w:hAnsi="r_ansi" w:cs="r_ansi"/>
          <w:sz w:val="20"/>
          <w:szCs w:val="20"/>
        </w:rPr>
        <w:t xml:space="preserve">  :</w:t>
      </w:r>
      <w:proofErr w:type="gramEnd"/>
      <w:r w:rsidR="0032159E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Salt Lake City</w:t>
      </w:r>
      <w:proofErr w:type="gramStart"/>
      <w:r>
        <w:rPr>
          <w:rFonts w:ascii="r_ansi" w:hAnsi="r_ansi" w:cs="r_ansi"/>
          <w:sz w:val="20"/>
          <w:szCs w:val="20"/>
        </w:rPr>
        <w:t>: :</w:t>
      </w:r>
      <w:proofErr w:type="gramEnd"/>
      <w:r w:rsidR="0032159E">
        <w:rPr>
          <w:rFonts w:ascii="r_ansi" w:hAnsi="r_ansi" w:cs="r_ansi"/>
          <w:sz w:val="20"/>
          <w:szCs w:val="20"/>
        </w:rPr>
        <w:t>DNS.URL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can also be found on the VA Software Documentation Library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at: http://:</w:t>
      </w:r>
      <w:r w:rsidR="0032159E">
        <w:rPr>
          <w:rFonts w:ascii="r_ansi" w:hAnsi="r_ansi" w:cs="r_ansi"/>
          <w:sz w:val="20"/>
          <w:szCs w:val="20"/>
        </w:rPr>
        <w:t>DNS</w:t>
      </w:r>
      <w:bookmarkStart w:id="0" w:name="_GoBack"/>
      <w:bookmarkEnd w:id="0"/>
      <w:r w:rsidR="0032159E">
        <w:rPr>
          <w:rFonts w:ascii="r_ansi" w:hAnsi="r_ansi" w:cs="r_ansi"/>
          <w:sz w:val="20"/>
          <w:szCs w:val="20"/>
        </w:rPr>
        <w:t>.URL</w:t>
      </w:r>
      <w:r>
        <w:rPr>
          <w:rFonts w:ascii="r_ansi" w:hAnsi="r_ansi" w:cs="r_ansi"/>
          <w:sz w:val="20"/>
          <w:szCs w:val="20"/>
        </w:rPr>
        <w:t>/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File Name                   FTP Mode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Manual                       SR_3_UM_R1118.PDF           Binary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Deployment, </w:t>
      </w:r>
      <w:proofErr w:type="gramStart"/>
      <w:r>
        <w:rPr>
          <w:rFonts w:ascii="r_ansi" w:hAnsi="r_ansi" w:cs="r_ansi"/>
          <w:sz w:val="20"/>
          <w:szCs w:val="20"/>
        </w:rPr>
        <w:t xml:space="preserve">Installation,   </w:t>
      </w:r>
      <w:proofErr w:type="gramEnd"/>
      <w:r>
        <w:rPr>
          <w:rFonts w:ascii="r_ansi" w:hAnsi="r_ansi" w:cs="r_ansi"/>
          <w:sz w:val="20"/>
          <w:szCs w:val="20"/>
        </w:rPr>
        <w:t xml:space="preserve">      SR_3_183_DIBRG.PDF          Binary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Back-out, Rollback Guide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Release Notes                     SR_3_183_RN.PDF             Binary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may be installed with users on the system although it is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recommended that it be installed during non-peak hours to minimize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potential disruption to users. This patch should take less than 5 minutes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install.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following options should be disabled during installation: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Enter a Patient on the Waiting List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SROW-ENTER]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Edit a Patient on the Waiting List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SROW-EDIT]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Make Operation Requests        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SROOPREQ]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Delete or Update Operation Requests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SRSUPRQ]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Make a Request from the Waiting List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SRSWREQ]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Schedule Unrequested Operations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SROSRES]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Schedule Unrequested Concurrent Cases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SRSCHDC]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Make a Request for Concurrent Cases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SRSREQCC]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Reschedule or Update a Scheduled Operation [SRSCHUP]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Non-O.R. Procedures (Enter/</w:t>
      </w:r>
      <w:proofErr w:type="gramStart"/>
      <w:r>
        <w:rPr>
          <w:rFonts w:ascii="r_ansi" w:hAnsi="r_ansi" w:cs="r_ansi"/>
          <w:sz w:val="20"/>
          <w:szCs w:val="20"/>
        </w:rPr>
        <w:t xml:space="preserve">Edit)   </w:t>
      </w:r>
      <w:proofErr w:type="gramEnd"/>
      <w:r>
        <w:rPr>
          <w:rFonts w:ascii="r_ansi" w:hAnsi="r_ansi" w:cs="r_ansi"/>
          <w:sz w:val="20"/>
          <w:szCs w:val="20"/>
        </w:rPr>
        <w:t xml:space="preserve">        [SRONOP-ENTER]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Operation Menu                 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SROPER]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Update/Verify Procedure/Diagnosis Codes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SRCODING EDIT]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1. If the release is provided using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, choose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message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containing this build. Then select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option to load the build.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If this release is provided using a Host file, use the Load a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Distribution option contained on the Kernel Installation and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Distribution System Menu to load the Host file.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From the Kernel Installation and Distribution System Menu, select the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Installation Menu. From this menu, you may elect to use the following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options. When prompted for the INSTALL NAME enter the patch#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(SR*3.0*183).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Select the Verify Checksums in Transport Global option to confirm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the integrity of the routines that are in the transport global.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When prompted for the INSTALL NAME enter the patch name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(SR*3.0*183).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Select the Backup a Transport Global option to create a backup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message of any routines exported with this patch. It will not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backup any other changes such as data dictionaries (DDs),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templates, etc.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You may also elect to use the following options: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spellStart"/>
      <w:r>
        <w:rPr>
          <w:rFonts w:ascii="r_ansi" w:hAnsi="r_ansi" w:cs="r_ansi"/>
          <w:sz w:val="20"/>
          <w:szCs w:val="20"/>
        </w:rPr>
        <w:t>i</w:t>
      </w:r>
      <w:proofErr w:type="spellEnd"/>
      <w:r>
        <w:rPr>
          <w:rFonts w:ascii="r_ansi" w:hAnsi="r_ansi" w:cs="r_ansi"/>
          <w:sz w:val="20"/>
          <w:szCs w:val="20"/>
        </w:rPr>
        <w:t>.  Print Transport Global - This option will allow you to view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the components of the KIDS build.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ii. Compare Transport Global to Current System - This option will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allow you to view all changes that will be made when this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patch is installed. It compares </w:t>
      </w:r>
      <w:proofErr w:type="gramStart"/>
      <w:r>
        <w:rPr>
          <w:rFonts w:ascii="r_ansi" w:hAnsi="r_ansi" w:cs="r_ansi"/>
          <w:sz w:val="20"/>
          <w:szCs w:val="20"/>
        </w:rPr>
        <w:t>all of</w:t>
      </w:r>
      <w:proofErr w:type="gramEnd"/>
      <w:r>
        <w:rPr>
          <w:rFonts w:ascii="r_ansi" w:hAnsi="r_ansi" w:cs="r_ansi"/>
          <w:sz w:val="20"/>
          <w:szCs w:val="20"/>
        </w:rPr>
        <w:t xml:space="preserve"> the components of this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patch, such as routines, DDs, templates, etc.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D. Select the Install Package(s) option and choose the patch to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install.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spellStart"/>
      <w:r>
        <w:rPr>
          <w:rFonts w:ascii="r_ansi" w:hAnsi="r_ansi" w:cs="r_ansi"/>
          <w:sz w:val="20"/>
          <w:szCs w:val="20"/>
        </w:rPr>
        <w:t>i</w:t>
      </w:r>
      <w:proofErr w:type="spellEnd"/>
      <w:r>
        <w:rPr>
          <w:rFonts w:ascii="r_ansi" w:hAnsi="r_ansi" w:cs="r_ansi"/>
          <w:sz w:val="20"/>
          <w:szCs w:val="20"/>
        </w:rPr>
        <w:t>.  If prompted 'Want KIDS to Rebuild Menu Trees Upon Completion of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Install? NO//', answer NO.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ii. When prompted 'Want KIDS to INHIBIT LOGONs during the install?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NO//', answer NO.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iii. When prompted 'Want to DISABLE Scheduled Options, Menu Options,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and Protocols? YES//', answer YES.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a. When prompted 'Enter options you wish to mark as 'Out Of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Order':', select the following options: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Option Name                                Menu Text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-----------                                ---------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Enter a Patient on the Waiting List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SROW-ENTER]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Edit a Patient on the Waiting List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SROW-EDIT]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Make Operation Requests        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SROOPREQ]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Delete or Update Operation Requests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SRSUPRQ]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Make a Request from the Waiting List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SRSWREQ]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Schedule Unrequested Operations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SROSRES]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Schedule Unrequested Concurrent Cases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SRSCHDC]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Make a Request for Concurrent Cases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SRSREQCC]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Reschedule or Update a Scheduled Operation [SRSCHUP]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Non-O.R. Procedures (Enter/</w:t>
      </w:r>
      <w:proofErr w:type="gramStart"/>
      <w:r>
        <w:rPr>
          <w:rFonts w:ascii="r_ansi" w:hAnsi="r_ansi" w:cs="r_ansi"/>
          <w:sz w:val="20"/>
          <w:szCs w:val="20"/>
        </w:rPr>
        <w:t xml:space="preserve">Edit)   </w:t>
      </w:r>
      <w:proofErr w:type="gramEnd"/>
      <w:r>
        <w:rPr>
          <w:rFonts w:ascii="r_ansi" w:hAnsi="r_ansi" w:cs="r_ansi"/>
          <w:sz w:val="20"/>
          <w:szCs w:val="20"/>
        </w:rPr>
        <w:t xml:space="preserve">        [SRONOP-ENTER]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Operation Menu                         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SROPER]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Update/Verify Procedure/Diagnosis Codes </w:t>
      </w:r>
      <w:proofErr w:type="gramStart"/>
      <w:r>
        <w:rPr>
          <w:rFonts w:ascii="r_ansi" w:hAnsi="r_ansi" w:cs="r_ansi"/>
          <w:sz w:val="20"/>
          <w:szCs w:val="20"/>
        </w:rPr>
        <w:t xml:space="preserve">   [</w:t>
      </w:r>
      <w:proofErr w:type="gramEnd"/>
      <w:r>
        <w:rPr>
          <w:rFonts w:ascii="r_ansi" w:hAnsi="r_ansi" w:cs="r_ansi"/>
          <w:sz w:val="20"/>
          <w:szCs w:val="20"/>
        </w:rPr>
        <w:t>SRCODING EDIT]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Back-Out Plan: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the event a site determines that this patch should be backed out, the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 should submit a YOUR IT Services ticket with the Enterprise Service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Desk (ESD) for assistance with the procedure.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Any issues would need to be evaluated to determine if: a back-out of the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is appropriate; a new patch is needed; or if data requires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correction or restoration.  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During installation, if the option to back up routines was run as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directed, "Backup a Transport Global", then routines will have the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ability to be restored from the "backup" </w:t>
      </w:r>
      <w:proofErr w:type="spellStart"/>
      <w:r>
        <w:rPr>
          <w:rFonts w:ascii="r_ansi" w:hAnsi="r_ansi" w:cs="r_ansi"/>
          <w:sz w:val="20"/>
          <w:szCs w:val="20"/>
        </w:rPr>
        <w:t>MailMan</w:t>
      </w:r>
      <w:proofErr w:type="spellEnd"/>
      <w:r>
        <w:rPr>
          <w:rFonts w:ascii="r_ansi" w:hAnsi="r_ansi" w:cs="r_ansi"/>
          <w:sz w:val="20"/>
          <w:szCs w:val="20"/>
        </w:rPr>
        <w:t xml:space="preserve"> message that was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generated. However, the KIDS installation process does not perform a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backup of other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software components, such as data dictionaries,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templates, options, protocols, etcetera.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;;</w:t>
      </w:r>
      <w:proofErr w:type="gramEnd"/>
      <w:r>
        <w:rPr>
          <w:rFonts w:ascii="r_ansi" w:hAnsi="r_ansi" w:cs="r_ansi"/>
          <w:sz w:val="20"/>
          <w:szCs w:val="20"/>
        </w:rPr>
        <w:t>3.0;Surgery;**[Patch List]**;24 Jun 93;Build 14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can be checked with CHECK1^XTSUMBLD.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SROANEST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B54722958   After: B</w:t>
      </w:r>
      <w:proofErr w:type="gramStart"/>
      <w:r>
        <w:rPr>
          <w:rFonts w:ascii="r_ansi" w:hAnsi="r_ansi" w:cs="r_ansi"/>
          <w:sz w:val="20"/>
          <w:szCs w:val="20"/>
        </w:rPr>
        <w:t>56743268  *</w:t>
      </w:r>
      <w:proofErr w:type="gramEnd"/>
      <w:r>
        <w:rPr>
          <w:rFonts w:ascii="r_ansi" w:hAnsi="r_ansi" w:cs="r_ansi"/>
          <w:sz w:val="20"/>
          <w:szCs w:val="20"/>
        </w:rPr>
        <w:t>*119,150,152,183**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SROCD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B20552354   After: B</w:t>
      </w:r>
      <w:proofErr w:type="gramStart"/>
      <w:r>
        <w:rPr>
          <w:rFonts w:ascii="r_ansi" w:hAnsi="r_ansi" w:cs="r_ansi"/>
          <w:sz w:val="20"/>
          <w:szCs w:val="20"/>
        </w:rPr>
        <w:t>22774599  *</w:t>
      </w:r>
      <w:proofErr w:type="gramEnd"/>
      <w:r>
        <w:rPr>
          <w:rFonts w:ascii="r_ansi" w:hAnsi="r_ansi" w:cs="r_ansi"/>
          <w:sz w:val="20"/>
          <w:szCs w:val="20"/>
        </w:rPr>
        <w:t>*142,152,159,183**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SROCD0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B65638166   After: B</w:t>
      </w:r>
      <w:proofErr w:type="gramStart"/>
      <w:r>
        <w:rPr>
          <w:rFonts w:ascii="r_ansi" w:hAnsi="r_ansi" w:cs="r_ansi"/>
          <w:sz w:val="20"/>
          <w:szCs w:val="20"/>
        </w:rPr>
        <w:t>81782145  *</w:t>
      </w:r>
      <w:proofErr w:type="gramEnd"/>
      <w:r>
        <w:rPr>
          <w:rFonts w:ascii="r_ansi" w:hAnsi="r_ansi" w:cs="r_ansi"/>
          <w:sz w:val="20"/>
          <w:szCs w:val="20"/>
        </w:rPr>
        <w:t>*142,152,159,177,183**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SROCD1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B22252247   After: B</w:t>
      </w:r>
      <w:proofErr w:type="gramStart"/>
      <w:r>
        <w:rPr>
          <w:rFonts w:ascii="r_ansi" w:hAnsi="r_ansi" w:cs="r_ansi"/>
          <w:sz w:val="20"/>
          <w:szCs w:val="20"/>
        </w:rPr>
        <w:t>24301934  *</w:t>
      </w:r>
      <w:proofErr w:type="gramEnd"/>
      <w:r>
        <w:rPr>
          <w:rFonts w:ascii="r_ansi" w:hAnsi="r_ansi" w:cs="r_ansi"/>
          <w:sz w:val="20"/>
          <w:szCs w:val="20"/>
        </w:rPr>
        <w:t>*142,152,183**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Routine Name: SROCD3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B25974520   After: B</w:t>
      </w:r>
      <w:proofErr w:type="gramStart"/>
      <w:r>
        <w:rPr>
          <w:rFonts w:ascii="r_ansi" w:hAnsi="r_ansi" w:cs="r_ansi"/>
          <w:sz w:val="20"/>
          <w:szCs w:val="20"/>
        </w:rPr>
        <w:t>32220178  *</w:t>
      </w:r>
      <w:proofErr w:type="gramEnd"/>
      <w:r>
        <w:rPr>
          <w:rFonts w:ascii="r_ansi" w:hAnsi="r_ansi" w:cs="r_ansi"/>
          <w:sz w:val="20"/>
          <w:szCs w:val="20"/>
        </w:rPr>
        <w:t>*142,152,159,183**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SROCD4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B20829958   After: B</w:t>
      </w:r>
      <w:proofErr w:type="gramStart"/>
      <w:r>
        <w:rPr>
          <w:rFonts w:ascii="r_ansi" w:hAnsi="r_ansi" w:cs="r_ansi"/>
          <w:sz w:val="20"/>
          <w:szCs w:val="20"/>
        </w:rPr>
        <w:t>24773512  *</w:t>
      </w:r>
      <w:proofErr w:type="gramEnd"/>
      <w:r>
        <w:rPr>
          <w:rFonts w:ascii="r_ansi" w:hAnsi="r_ansi" w:cs="r_ansi"/>
          <w:sz w:val="20"/>
          <w:szCs w:val="20"/>
        </w:rPr>
        <w:t>*142,177,183**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SROPCE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B75482609   After: B</w:t>
      </w:r>
      <w:proofErr w:type="gramStart"/>
      <w:r>
        <w:rPr>
          <w:rFonts w:ascii="r_ansi" w:hAnsi="r_ansi" w:cs="r_ansi"/>
          <w:sz w:val="20"/>
          <w:szCs w:val="20"/>
        </w:rPr>
        <w:t>80465090  *</w:t>
      </w:r>
      <w:proofErr w:type="gramEnd"/>
      <w:r>
        <w:rPr>
          <w:rFonts w:ascii="r_ansi" w:hAnsi="r_ansi" w:cs="r_ansi"/>
          <w:sz w:val="20"/>
          <w:szCs w:val="20"/>
        </w:rPr>
        <w:t>*58,62,69,88,105,119,183**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SROPCE1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B42495285   After: B</w:t>
      </w:r>
      <w:proofErr w:type="gramStart"/>
      <w:r>
        <w:rPr>
          <w:rFonts w:ascii="r_ansi" w:hAnsi="r_ansi" w:cs="r_ansi"/>
          <w:sz w:val="20"/>
          <w:szCs w:val="20"/>
        </w:rPr>
        <w:t>53162491  *</w:t>
      </w:r>
      <w:proofErr w:type="gramEnd"/>
      <w:r>
        <w:rPr>
          <w:rFonts w:ascii="r_ansi" w:hAnsi="r_ansi" w:cs="r_ansi"/>
          <w:sz w:val="20"/>
          <w:szCs w:val="20"/>
        </w:rPr>
        <w:t>*58,105,119,150,152,159,177,183**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SROPCEP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B80453673   After: B</w:t>
      </w:r>
      <w:proofErr w:type="gramStart"/>
      <w:r>
        <w:rPr>
          <w:rFonts w:ascii="r_ansi" w:hAnsi="r_ansi" w:cs="r_ansi"/>
          <w:sz w:val="20"/>
          <w:szCs w:val="20"/>
        </w:rPr>
        <w:t>84721073  *</w:t>
      </w:r>
      <w:proofErr w:type="gramEnd"/>
      <w:r>
        <w:rPr>
          <w:rFonts w:ascii="r_ansi" w:hAnsi="r_ansi" w:cs="r_ansi"/>
          <w:sz w:val="20"/>
          <w:szCs w:val="20"/>
        </w:rPr>
        <w:t>*142,152,144,161,183**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SROVER3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B37536905   After: B</w:t>
      </w:r>
      <w:proofErr w:type="gramStart"/>
      <w:r>
        <w:rPr>
          <w:rFonts w:ascii="r_ansi" w:hAnsi="r_ansi" w:cs="r_ansi"/>
          <w:sz w:val="20"/>
          <w:szCs w:val="20"/>
        </w:rPr>
        <w:t>45495273  *</w:t>
      </w:r>
      <w:proofErr w:type="gramEnd"/>
      <w:r>
        <w:rPr>
          <w:rFonts w:ascii="r_ansi" w:hAnsi="r_ansi" w:cs="r_ansi"/>
          <w:sz w:val="20"/>
          <w:szCs w:val="20"/>
        </w:rPr>
        <w:t>*86,88,127,119,152,159,177,183**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SROWL0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B12998165   After: B</w:t>
      </w:r>
      <w:proofErr w:type="gramStart"/>
      <w:r>
        <w:rPr>
          <w:rFonts w:ascii="r_ansi" w:hAnsi="r_ansi" w:cs="r_ansi"/>
          <w:sz w:val="20"/>
          <w:szCs w:val="20"/>
        </w:rPr>
        <w:t>13754639  *</w:t>
      </w:r>
      <w:proofErr w:type="gramEnd"/>
      <w:r>
        <w:rPr>
          <w:rFonts w:ascii="r_ansi" w:hAnsi="r_ansi" w:cs="r_ansi"/>
          <w:sz w:val="20"/>
          <w:szCs w:val="20"/>
        </w:rPr>
        <w:t>*58,183**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SRSRQST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B38397734   After: B</w:t>
      </w:r>
      <w:proofErr w:type="gramStart"/>
      <w:r>
        <w:rPr>
          <w:rFonts w:ascii="r_ansi" w:hAnsi="r_ansi" w:cs="r_ansi"/>
          <w:sz w:val="20"/>
          <w:szCs w:val="20"/>
        </w:rPr>
        <w:t>38890100  *</w:t>
      </w:r>
      <w:proofErr w:type="gramEnd"/>
      <w:r>
        <w:rPr>
          <w:rFonts w:ascii="r_ansi" w:hAnsi="r_ansi" w:cs="r_ansi"/>
          <w:sz w:val="20"/>
          <w:szCs w:val="20"/>
        </w:rPr>
        <w:t>*3,58,67,88,103,105,100,144,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175,177,182,184,183**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SRSWREQ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B11509762   After: B</w:t>
      </w:r>
      <w:proofErr w:type="gramStart"/>
      <w:r>
        <w:rPr>
          <w:rFonts w:ascii="r_ansi" w:hAnsi="r_ansi" w:cs="r_ansi"/>
          <w:sz w:val="20"/>
          <w:szCs w:val="20"/>
        </w:rPr>
        <w:t>11627612  *</w:t>
      </w:r>
      <w:proofErr w:type="gramEnd"/>
      <w:r>
        <w:rPr>
          <w:rFonts w:ascii="r_ansi" w:hAnsi="r_ansi" w:cs="r_ansi"/>
          <w:sz w:val="20"/>
          <w:szCs w:val="20"/>
        </w:rPr>
        <w:t>*58,77,105,146,183**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146, 161, 184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ENFINGER,MARK        Date Entered  :   JAN 29,2015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EB1383" w:rsidRDefault="00EB1383" w:rsidP="00EB138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757F30" w:rsidRPr="00EB1383" w:rsidRDefault="00EB1383" w:rsidP="00EB1383"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sectPr w:rsidR="00757F30" w:rsidRPr="00EB1383" w:rsidSect="00757F30"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1E7" w:rsidRDefault="00D611E7" w:rsidP="00CA11BE">
      <w:pPr>
        <w:spacing w:after="0" w:line="240" w:lineRule="auto"/>
      </w:pPr>
      <w:r>
        <w:separator/>
      </w:r>
    </w:p>
  </w:endnote>
  <w:endnote w:type="continuationSeparator" w:id="0">
    <w:p w:rsidR="00D611E7" w:rsidRDefault="00D611E7" w:rsidP="00CA1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1E7" w:rsidRDefault="00D611E7" w:rsidP="00CA11BE">
      <w:pPr>
        <w:spacing w:after="0" w:line="240" w:lineRule="auto"/>
      </w:pPr>
      <w:r>
        <w:separator/>
      </w:r>
    </w:p>
  </w:footnote>
  <w:footnote w:type="continuationSeparator" w:id="0">
    <w:p w:rsidR="00D611E7" w:rsidRDefault="00D611E7" w:rsidP="00CA1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E4796"/>
    <w:multiLevelType w:val="hybridMultilevel"/>
    <w:tmpl w:val="DCEC01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E685C"/>
    <w:multiLevelType w:val="hybridMultilevel"/>
    <w:tmpl w:val="7F2091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94F9A"/>
    <w:multiLevelType w:val="hybridMultilevel"/>
    <w:tmpl w:val="9A66A510"/>
    <w:lvl w:ilvl="0" w:tplc="FCDC396E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556E2F83"/>
    <w:multiLevelType w:val="hybridMultilevel"/>
    <w:tmpl w:val="0D281A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C5E1D"/>
    <w:multiLevelType w:val="hybridMultilevel"/>
    <w:tmpl w:val="5494031C"/>
    <w:lvl w:ilvl="0" w:tplc="635E857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6F182A87"/>
    <w:multiLevelType w:val="hybridMultilevel"/>
    <w:tmpl w:val="F9D88B34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A9"/>
    <w:rsid w:val="000210D3"/>
    <w:rsid w:val="00030774"/>
    <w:rsid w:val="00046ADA"/>
    <w:rsid w:val="000518FF"/>
    <w:rsid w:val="00054219"/>
    <w:rsid w:val="00054F78"/>
    <w:rsid w:val="000759CF"/>
    <w:rsid w:val="00080480"/>
    <w:rsid w:val="00087D8C"/>
    <w:rsid w:val="000A3177"/>
    <w:rsid w:val="000C7A6D"/>
    <w:rsid w:val="000C7EA5"/>
    <w:rsid w:val="000D5DF7"/>
    <w:rsid w:val="000E56B4"/>
    <w:rsid w:val="00130EC7"/>
    <w:rsid w:val="001539C5"/>
    <w:rsid w:val="001735DE"/>
    <w:rsid w:val="001B0310"/>
    <w:rsid w:val="001C0D91"/>
    <w:rsid w:val="001F0608"/>
    <w:rsid w:val="002045A1"/>
    <w:rsid w:val="00236872"/>
    <w:rsid w:val="00247C71"/>
    <w:rsid w:val="002719E4"/>
    <w:rsid w:val="00281AB5"/>
    <w:rsid w:val="00287C90"/>
    <w:rsid w:val="002A2F95"/>
    <w:rsid w:val="002A7EDC"/>
    <w:rsid w:val="002B01BE"/>
    <w:rsid w:val="002B795D"/>
    <w:rsid w:val="002E5C18"/>
    <w:rsid w:val="002E6C14"/>
    <w:rsid w:val="0032159E"/>
    <w:rsid w:val="00335D52"/>
    <w:rsid w:val="00353AB1"/>
    <w:rsid w:val="00363733"/>
    <w:rsid w:val="003946BC"/>
    <w:rsid w:val="003A3B53"/>
    <w:rsid w:val="003B0254"/>
    <w:rsid w:val="003C2DF5"/>
    <w:rsid w:val="003C5463"/>
    <w:rsid w:val="003F0100"/>
    <w:rsid w:val="00400C59"/>
    <w:rsid w:val="004038C5"/>
    <w:rsid w:val="004575F2"/>
    <w:rsid w:val="00467DE7"/>
    <w:rsid w:val="00491BF5"/>
    <w:rsid w:val="00497622"/>
    <w:rsid w:val="004A05AB"/>
    <w:rsid w:val="004A0965"/>
    <w:rsid w:val="004C5559"/>
    <w:rsid w:val="004E69A9"/>
    <w:rsid w:val="004F118B"/>
    <w:rsid w:val="004F2CFB"/>
    <w:rsid w:val="004F6D2D"/>
    <w:rsid w:val="00502134"/>
    <w:rsid w:val="005129EB"/>
    <w:rsid w:val="00517519"/>
    <w:rsid w:val="00525F3D"/>
    <w:rsid w:val="00597185"/>
    <w:rsid w:val="005A54E7"/>
    <w:rsid w:val="005B508B"/>
    <w:rsid w:val="005C1384"/>
    <w:rsid w:val="005D40C6"/>
    <w:rsid w:val="005D6138"/>
    <w:rsid w:val="005F07EB"/>
    <w:rsid w:val="0060045E"/>
    <w:rsid w:val="006253FF"/>
    <w:rsid w:val="006628A3"/>
    <w:rsid w:val="006A3646"/>
    <w:rsid w:val="006C1EAC"/>
    <w:rsid w:val="006E3FD4"/>
    <w:rsid w:val="0071000D"/>
    <w:rsid w:val="0071349F"/>
    <w:rsid w:val="00736DE9"/>
    <w:rsid w:val="00752F8A"/>
    <w:rsid w:val="00757F30"/>
    <w:rsid w:val="007675BD"/>
    <w:rsid w:val="007916AE"/>
    <w:rsid w:val="007E16A3"/>
    <w:rsid w:val="007E71D0"/>
    <w:rsid w:val="008151B2"/>
    <w:rsid w:val="008227C4"/>
    <w:rsid w:val="00827CE2"/>
    <w:rsid w:val="00887D5B"/>
    <w:rsid w:val="00892183"/>
    <w:rsid w:val="008A4A2D"/>
    <w:rsid w:val="008A66AC"/>
    <w:rsid w:val="008A75C6"/>
    <w:rsid w:val="008B14B7"/>
    <w:rsid w:val="008D7F67"/>
    <w:rsid w:val="008F3668"/>
    <w:rsid w:val="008F7F12"/>
    <w:rsid w:val="00904554"/>
    <w:rsid w:val="00915611"/>
    <w:rsid w:val="00932A2B"/>
    <w:rsid w:val="009350E5"/>
    <w:rsid w:val="00944634"/>
    <w:rsid w:val="00972600"/>
    <w:rsid w:val="009804F7"/>
    <w:rsid w:val="00991538"/>
    <w:rsid w:val="009B6E44"/>
    <w:rsid w:val="009C5164"/>
    <w:rsid w:val="009C5AF2"/>
    <w:rsid w:val="009D0D7B"/>
    <w:rsid w:val="009D1E17"/>
    <w:rsid w:val="009E40D8"/>
    <w:rsid w:val="00A03D08"/>
    <w:rsid w:val="00A23BC6"/>
    <w:rsid w:val="00A37E37"/>
    <w:rsid w:val="00A4021A"/>
    <w:rsid w:val="00A46E1D"/>
    <w:rsid w:val="00A46FBD"/>
    <w:rsid w:val="00A545BA"/>
    <w:rsid w:val="00AA20FF"/>
    <w:rsid w:val="00AA5583"/>
    <w:rsid w:val="00AC6BE4"/>
    <w:rsid w:val="00AF179D"/>
    <w:rsid w:val="00AF3D2F"/>
    <w:rsid w:val="00B10621"/>
    <w:rsid w:val="00B63424"/>
    <w:rsid w:val="00B66EAB"/>
    <w:rsid w:val="00B83364"/>
    <w:rsid w:val="00B87ED3"/>
    <w:rsid w:val="00B921D9"/>
    <w:rsid w:val="00B96984"/>
    <w:rsid w:val="00B97869"/>
    <w:rsid w:val="00BA69DB"/>
    <w:rsid w:val="00BB5948"/>
    <w:rsid w:val="00BE32A2"/>
    <w:rsid w:val="00BE6206"/>
    <w:rsid w:val="00BF79FC"/>
    <w:rsid w:val="00C21CF7"/>
    <w:rsid w:val="00C345A6"/>
    <w:rsid w:val="00C87B6E"/>
    <w:rsid w:val="00CA11BE"/>
    <w:rsid w:val="00CB09B1"/>
    <w:rsid w:val="00CD359B"/>
    <w:rsid w:val="00CD736B"/>
    <w:rsid w:val="00CE4DA4"/>
    <w:rsid w:val="00D24F93"/>
    <w:rsid w:val="00D26D05"/>
    <w:rsid w:val="00D3093E"/>
    <w:rsid w:val="00D45F09"/>
    <w:rsid w:val="00D611E7"/>
    <w:rsid w:val="00D75F61"/>
    <w:rsid w:val="00D814A6"/>
    <w:rsid w:val="00D950ED"/>
    <w:rsid w:val="00DB3571"/>
    <w:rsid w:val="00DB5236"/>
    <w:rsid w:val="00DD0E96"/>
    <w:rsid w:val="00DF5D07"/>
    <w:rsid w:val="00E0000E"/>
    <w:rsid w:val="00E14FED"/>
    <w:rsid w:val="00E15566"/>
    <w:rsid w:val="00E34B51"/>
    <w:rsid w:val="00E47F02"/>
    <w:rsid w:val="00E52AB8"/>
    <w:rsid w:val="00E564C9"/>
    <w:rsid w:val="00E86E36"/>
    <w:rsid w:val="00E9457E"/>
    <w:rsid w:val="00EA2D4F"/>
    <w:rsid w:val="00EB1383"/>
    <w:rsid w:val="00EC30E1"/>
    <w:rsid w:val="00EC5107"/>
    <w:rsid w:val="00ED7EBD"/>
    <w:rsid w:val="00EE3730"/>
    <w:rsid w:val="00F2319E"/>
    <w:rsid w:val="00F42EFE"/>
    <w:rsid w:val="00F56725"/>
    <w:rsid w:val="00F60479"/>
    <w:rsid w:val="00F63679"/>
    <w:rsid w:val="00F63AD6"/>
    <w:rsid w:val="00F64651"/>
    <w:rsid w:val="00F66C1E"/>
    <w:rsid w:val="00F73A7F"/>
    <w:rsid w:val="00F8138D"/>
    <w:rsid w:val="00F867BC"/>
    <w:rsid w:val="00F9486B"/>
    <w:rsid w:val="00F95E05"/>
    <w:rsid w:val="00FB6983"/>
    <w:rsid w:val="00FC1EA9"/>
    <w:rsid w:val="00FD7221"/>
    <w:rsid w:val="00FE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43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B508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1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1BE"/>
  </w:style>
  <w:style w:type="paragraph" w:styleId="Footer">
    <w:name w:val="footer"/>
    <w:basedOn w:val="Normal"/>
    <w:link w:val="FooterChar"/>
    <w:uiPriority w:val="99"/>
    <w:unhideWhenUsed/>
    <w:rsid w:val="00CA1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1BE"/>
  </w:style>
  <w:style w:type="paragraph" w:customStyle="1" w:styleId="BodyTextNumbered1">
    <w:name w:val="Body Text Numbered 1"/>
    <w:rsid w:val="005D40C6"/>
    <w:pPr>
      <w:numPr>
        <w:numId w:val="1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C7A6D"/>
    <w:pPr>
      <w:ind w:left="720"/>
      <w:contextualSpacing/>
    </w:pPr>
  </w:style>
  <w:style w:type="paragraph" w:customStyle="1" w:styleId="Style2">
    <w:name w:val="Style2"/>
    <w:basedOn w:val="Normal"/>
    <w:link w:val="Style2Char"/>
    <w:qFormat/>
    <w:rsid w:val="00B63424"/>
    <w:pPr>
      <w:spacing w:before="120" w:after="120" w:line="240" w:lineRule="auto"/>
      <w:ind w:left="360"/>
    </w:pPr>
    <w:rPr>
      <w:rFonts w:ascii="Times New Roman" w:hAnsi="Times New Roman" w:cs="Times New Roman"/>
      <w:sz w:val="24"/>
      <w:szCs w:val="20"/>
    </w:rPr>
  </w:style>
  <w:style w:type="character" w:customStyle="1" w:styleId="Style2Char">
    <w:name w:val="Style2 Char"/>
    <w:basedOn w:val="DefaultParagraphFont"/>
    <w:link w:val="Style2"/>
    <w:rsid w:val="00B63424"/>
    <w:rPr>
      <w:rFonts w:ascii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9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2342</Words>
  <Characters>13354</Characters>
  <Application>Microsoft Office Word</Application>
  <DocSecurity>0</DocSecurity>
  <Lines>111</Lines>
  <Paragraphs>31</Paragraphs>
  <Notes>0</Notes>
  <ScaleCrop>false</ScaleCrop>
  <Manager/>
  <Company/>
  <LinksUpToDate>false</LinksUpToDate>
  <CharactersWithSpaces>15665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2019-03-20T11:09:00Z</dcterms:created>
  <dcterms:modified xsi:type="dcterms:W3CDTF">2019-03-20T11:09:00Z</dcterms:modified>
</cp:coreProperties>
</file>