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96E47" w:rsidRDefault="00686260">
      <w:pPr>
        <w:pStyle w:val="Heading1"/>
        <w:rPr>
          <w:rFonts w:ascii="Arial" w:eastAsia="Times New Roman" w:hAnsi="Arial" w:cs="Arial"/>
          <w:color w:val="000000"/>
        </w:rPr>
      </w:pPr>
      <w:r>
        <w:rPr>
          <w:rFonts w:ascii="Arial" w:eastAsia="Times New Roman" w:hAnsi="Arial" w:cs="Arial"/>
          <w:color w:val="000000"/>
        </w:rPr>
        <w:t>VAR Utility v1.1.0 - System Design Document (SDD) Addendum</w:t>
      </w:r>
    </w:p>
    <w:p w:rsidR="00F96E47" w:rsidRDefault="00F35D57">
      <w:pPr>
        <w:numPr>
          <w:ilvl w:val="0"/>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Mobile Application System Design Document (SDD) Addendum</w:t>
        </w:r>
      </w:hyperlink>
    </w:p>
    <w:p w:rsidR="00F96E47" w:rsidRDefault="00F35D57">
      <w:pPr>
        <w:numPr>
          <w:ilvl w:val="0"/>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Mobile Application Information</w:t>
        </w:r>
      </w:hyperlink>
    </w:p>
    <w:p w:rsidR="00F96E47" w:rsidRDefault="00F35D57">
      <w:pPr>
        <w:numPr>
          <w:ilvl w:val="0"/>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Application Design</w:t>
        </w:r>
      </w:hyperlink>
      <w:r w:rsidR="00686260">
        <w:rPr>
          <w:rFonts w:ascii="Arial" w:eastAsia="Times New Roman" w:hAnsi="Arial" w:cs="Arial"/>
          <w:b/>
          <w:bCs/>
          <w:color w:val="000000"/>
          <w:sz w:val="20"/>
          <w:szCs w:val="20"/>
        </w:rPr>
        <w:t xml:space="preserve"> </w:t>
      </w:r>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Design Principles and Patterns</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Veteran Appointment Requests (VAR) Utility Application</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Conceptual Perspective</w:t>
        </w:r>
      </w:hyperlink>
      <w:r w:rsidR="00686260">
        <w:rPr>
          <w:rFonts w:ascii="Arial" w:eastAsia="Times New Roman" w:hAnsi="Arial" w:cs="Arial"/>
          <w:b/>
          <w:bCs/>
          <w:color w:val="000000"/>
          <w:sz w:val="20"/>
          <w:szCs w:val="20"/>
        </w:rPr>
        <w:t xml:space="preserve"> </w:t>
      </w:r>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Component Diagram</w:t>
        </w:r>
      </w:hyperlink>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Class Diagram</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Logical Perspective</w:t>
        </w:r>
      </w:hyperlink>
      <w:r w:rsidR="00686260">
        <w:rPr>
          <w:rFonts w:ascii="Arial" w:eastAsia="Times New Roman" w:hAnsi="Arial" w:cs="Arial"/>
          <w:b/>
          <w:bCs/>
          <w:color w:val="000000"/>
          <w:sz w:val="20"/>
          <w:szCs w:val="20"/>
        </w:rPr>
        <w:t xml:space="preserve"> </w:t>
      </w:r>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Sequence Diagram</w:t>
        </w:r>
      </w:hyperlink>
    </w:p>
    <w:p w:rsidR="00F96E47" w:rsidRDefault="00F96E47">
      <w:pPr>
        <w:numPr>
          <w:ilvl w:val="1"/>
          <w:numId w:val="1"/>
        </w:numPr>
        <w:spacing w:before="100" w:beforeAutospacing="1" w:after="100" w:afterAutospacing="1"/>
        <w:divId w:val="1581870411"/>
        <w:rPr>
          <w:rFonts w:ascii="Arial" w:eastAsia="Times New Roman" w:hAnsi="Arial" w:cs="Arial"/>
          <w:b/>
          <w:bCs/>
          <w:color w:val="000000"/>
          <w:sz w:val="20"/>
          <w:szCs w:val="20"/>
        </w:rPr>
      </w:pPr>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Physical Perspective</w:t>
        </w:r>
      </w:hyperlink>
      <w:r w:rsidR="00686260">
        <w:rPr>
          <w:rFonts w:ascii="Arial" w:eastAsia="Times New Roman" w:hAnsi="Arial" w:cs="Arial"/>
          <w:b/>
          <w:bCs/>
          <w:color w:val="000000"/>
          <w:sz w:val="20"/>
          <w:szCs w:val="20"/>
        </w:rPr>
        <w:t xml:space="preserve"> </w:t>
      </w:r>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Deployment Diagram</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VAR Utility Modules</w:t>
        </w:r>
      </w:hyperlink>
      <w:r w:rsidR="00686260">
        <w:rPr>
          <w:rFonts w:ascii="Arial" w:eastAsia="Times New Roman" w:hAnsi="Arial" w:cs="Arial"/>
          <w:b/>
          <w:bCs/>
          <w:color w:val="000000"/>
          <w:sz w:val="20"/>
          <w:szCs w:val="20"/>
        </w:rPr>
        <w:t xml:space="preserve"> </w:t>
      </w:r>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Sites (Facilities) Supporting VAR</w:t>
        </w:r>
      </w:hyperlink>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Clinical Services</w:t>
        </w:r>
      </w:hyperlink>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Direct Booking Eligibility Criteria</w:t>
        </w:r>
      </w:hyperlink>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Request Eligibility Criteria</w:t>
        </w:r>
      </w:hyperlink>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Custom Message</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Data Architecture/Dictionary </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Supported Devices</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Technology Stack (Front-End)</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Technology Stack (Back-End)</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VA Interfaces - Existing</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Authorization Services 4.3.x</w:t>
        </w:r>
      </w:hyperlink>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Interfaces – New</w:t>
        </w:r>
      </w:hyperlink>
      <w:r w:rsidR="00686260">
        <w:rPr>
          <w:rFonts w:ascii="Arial" w:eastAsia="Times New Roman" w:hAnsi="Arial" w:cs="Arial"/>
          <w:b/>
          <w:bCs/>
          <w:color w:val="000000"/>
          <w:sz w:val="20"/>
          <w:szCs w:val="20"/>
        </w:rPr>
        <w:t xml:space="preserve"> </w:t>
      </w:r>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proofErr w:type="spellStart"/>
        <w:r w:rsidR="00686260">
          <w:rPr>
            <w:rStyle w:val="Hyperlink"/>
            <w:rFonts w:ascii="Arial" w:eastAsia="Times New Roman" w:hAnsi="Arial" w:cs="Arial"/>
            <w:b/>
            <w:bCs/>
            <w:sz w:val="20"/>
            <w:szCs w:val="20"/>
          </w:rPr>
          <w:t>DirectBookingEligibilityCriteriaResource</w:t>
        </w:r>
        <w:proofErr w:type="spellEnd"/>
      </w:hyperlink>
      <w:r w:rsidR="00686260">
        <w:rPr>
          <w:rFonts w:ascii="Arial" w:eastAsia="Times New Roman" w:hAnsi="Arial" w:cs="Arial"/>
          <w:b/>
          <w:bCs/>
          <w:color w:val="000000"/>
          <w:sz w:val="20"/>
          <w:szCs w:val="20"/>
        </w:rPr>
        <w:t xml:space="preserve"> </w:t>
      </w:r>
    </w:p>
    <w:p w:rsidR="00F96E47" w:rsidRDefault="00F35D57">
      <w:pPr>
        <w:numPr>
          <w:ilvl w:val="3"/>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Responses</w:t>
        </w:r>
      </w:hyperlink>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proofErr w:type="spellStart"/>
        <w:r w:rsidR="00686260">
          <w:rPr>
            <w:rStyle w:val="Hyperlink"/>
            <w:rFonts w:ascii="Arial" w:eastAsia="Times New Roman" w:hAnsi="Arial" w:cs="Arial"/>
            <w:b/>
            <w:bCs/>
            <w:sz w:val="20"/>
            <w:szCs w:val="20"/>
          </w:rPr>
          <w:t>RequestEligibilityCriteriaResource</w:t>
        </w:r>
        <w:proofErr w:type="spellEnd"/>
      </w:hyperlink>
      <w:r w:rsidR="00686260">
        <w:rPr>
          <w:rFonts w:ascii="Arial" w:eastAsia="Times New Roman" w:hAnsi="Arial" w:cs="Arial"/>
          <w:b/>
          <w:bCs/>
          <w:color w:val="000000"/>
          <w:sz w:val="20"/>
          <w:szCs w:val="20"/>
        </w:rPr>
        <w:t xml:space="preserve"> </w:t>
      </w:r>
    </w:p>
    <w:p w:rsidR="00F96E47" w:rsidRDefault="00F35D57">
      <w:pPr>
        <w:numPr>
          <w:ilvl w:val="3"/>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Responses</w:t>
        </w:r>
      </w:hyperlink>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proofErr w:type="spellStart"/>
        <w:r w:rsidR="00686260">
          <w:rPr>
            <w:rStyle w:val="Hyperlink"/>
            <w:rFonts w:ascii="Arial" w:eastAsia="Times New Roman" w:hAnsi="Arial" w:cs="Arial"/>
            <w:b/>
            <w:bCs/>
            <w:sz w:val="20"/>
            <w:szCs w:val="20"/>
          </w:rPr>
          <w:t>CustomMessageResource</w:t>
        </w:r>
        <w:proofErr w:type="spellEnd"/>
      </w:hyperlink>
      <w:r w:rsidR="00686260">
        <w:rPr>
          <w:rFonts w:ascii="Arial" w:eastAsia="Times New Roman" w:hAnsi="Arial" w:cs="Arial"/>
          <w:b/>
          <w:bCs/>
          <w:color w:val="000000"/>
          <w:sz w:val="20"/>
          <w:szCs w:val="20"/>
        </w:rPr>
        <w:t xml:space="preserve"> </w:t>
      </w:r>
    </w:p>
    <w:p w:rsidR="00F96E47" w:rsidRDefault="00F35D57">
      <w:pPr>
        <w:numPr>
          <w:ilvl w:val="3"/>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Responses</w:t>
        </w:r>
      </w:hyperlink>
    </w:p>
    <w:p w:rsidR="00F96E47" w:rsidRDefault="00F96E47">
      <w:pPr>
        <w:numPr>
          <w:ilvl w:val="1"/>
          <w:numId w:val="1"/>
        </w:numPr>
        <w:spacing w:before="100" w:beforeAutospacing="1" w:after="100" w:afterAutospacing="1"/>
        <w:divId w:val="1581870411"/>
        <w:rPr>
          <w:rFonts w:ascii="Arial" w:eastAsia="Times New Roman" w:hAnsi="Arial" w:cs="Arial"/>
          <w:b/>
          <w:bCs/>
          <w:color w:val="000000"/>
          <w:sz w:val="20"/>
          <w:szCs w:val="20"/>
        </w:rPr>
      </w:pPr>
    </w:p>
    <w:p w:rsidR="00F96E47" w:rsidRDefault="00F35D57">
      <w:pPr>
        <w:numPr>
          <w:ilvl w:val="1"/>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Non-Functional Requirements</w:t>
        </w:r>
      </w:hyperlink>
      <w:r w:rsidR="00686260">
        <w:rPr>
          <w:rFonts w:ascii="Arial" w:eastAsia="Times New Roman" w:hAnsi="Arial" w:cs="Arial"/>
          <w:b/>
          <w:bCs/>
          <w:color w:val="000000"/>
          <w:sz w:val="20"/>
          <w:szCs w:val="20"/>
        </w:rPr>
        <w:t xml:space="preserve"> </w:t>
      </w:r>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Security</w:t>
        </w:r>
      </w:hyperlink>
    </w:p>
    <w:p w:rsidR="00F96E47" w:rsidRDefault="00F35D57">
      <w:pPr>
        <w:numPr>
          <w:ilvl w:val="2"/>
          <w:numId w:val="1"/>
        </w:numPr>
        <w:spacing w:before="100" w:beforeAutospacing="1" w:after="100" w:afterAutospacing="1"/>
        <w:divId w:val="1581870411"/>
        <w:rPr>
          <w:rFonts w:ascii="Arial" w:eastAsia="Times New Roman" w:hAnsi="Arial" w:cs="Arial"/>
          <w:b/>
          <w:bCs/>
          <w:color w:val="000000"/>
          <w:sz w:val="20"/>
          <w:szCs w:val="20"/>
        </w:rPr>
      </w:pPr>
      <w:hyperlink w:anchor="VARUtilityv1.1.0-SystemDesignDocument(S" w:history="1">
        <w:r w:rsidR="00686260">
          <w:rPr>
            <w:rStyle w:val="Hyperlink"/>
            <w:rFonts w:ascii="Arial" w:eastAsia="Times New Roman" w:hAnsi="Arial" w:cs="Arial"/>
            <w:b/>
            <w:bCs/>
            <w:sz w:val="20"/>
            <w:szCs w:val="20"/>
          </w:rPr>
          <w:t>Capacity Requirements</w:t>
        </w:r>
      </w:hyperlink>
    </w:p>
    <w:p w:rsidR="00F96E47" w:rsidRDefault="00686260">
      <w:pPr>
        <w:pStyle w:val="Heading1"/>
        <w:rPr>
          <w:rFonts w:ascii="Arial" w:eastAsia="Times New Roman" w:hAnsi="Arial" w:cs="Arial"/>
          <w:color w:val="000000"/>
        </w:rPr>
      </w:pPr>
      <w:r>
        <w:rPr>
          <w:rStyle w:val="Strong"/>
          <w:rFonts w:ascii="Arial" w:eastAsia="Times New Roman" w:hAnsi="Arial" w:cs="Arial"/>
          <w:b/>
          <w:bCs/>
          <w:color w:val="000000"/>
        </w:rPr>
        <w:t>Mobile Application System Design Document (SDD) Addendum</w:t>
      </w:r>
    </w:p>
    <w:p w:rsidR="00F96E47" w:rsidRDefault="00686260">
      <w:pPr>
        <w:pStyle w:val="NormalWeb"/>
        <w:rPr>
          <w:rFonts w:ascii="Arial" w:hAnsi="Arial" w:cs="Arial"/>
          <w:color w:val="000000"/>
          <w:sz w:val="20"/>
          <w:szCs w:val="20"/>
        </w:rPr>
      </w:pPr>
      <w:r>
        <w:rPr>
          <w:rFonts w:ascii="Arial" w:hAnsi="Arial" w:cs="Arial"/>
          <w:color w:val="000000"/>
          <w:sz w:val="20"/>
          <w:szCs w:val="20"/>
        </w:rPr>
        <w:t xml:space="preserve">The System Design Document (SDD) is a dual-use document that provides the conceptual design as well as the as-built design. This document will be updated as the product is built, to reflect the as-built product. Per the Project Management Accountability System (PMAS) Guide, the SDD with conceptual design is required prior to the Milestone 1 Review. The as-built for each delivery must be incorporated prior to the Milestone 2 Review. </w:t>
      </w:r>
    </w:p>
    <w:p w:rsidR="00F96E47" w:rsidRDefault="00686260">
      <w:pPr>
        <w:pStyle w:val="Heading1"/>
        <w:rPr>
          <w:rFonts w:ascii="Arial" w:eastAsia="Times New Roman" w:hAnsi="Arial" w:cs="Arial"/>
          <w:color w:val="000000"/>
        </w:rPr>
      </w:pPr>
      <w:r>
        <w:rPr>
          <w:rStyle w:val="Strong"/>
          <w:rFonts w:ascii="Arial" w:eastAsia="Times New Roman" w:hAnsi="Arial" w:cs="Arial"/>
          <w:b/>
          <w:bCs/>
          <w:color w:val="000000"/>
        </w:rPr>
        <w:lastRenderedPageBreak/>
        <w:t>Mobile Application Information</w:t>
      </w:r>
    </w:p>
    <w:p w:rsidR="00F96E47" w:rsidRDefault="00686260">
      <w:pPr>
        <w:pStyle w:val="NormalWeb"/>
        <w:rPr>
          <w:rFonts w:ascii="Arial" w:hAnsi="Arial" w:cs="Arial"/>
          <w:color w:val="000000"/>
          <w:sz w:val="20"/>
          <w:szCs w:val="20"/>
        </w:rPr>
      </w:pPr>
      <w:r>
        <w:rPr>
          <w:rFonts w:ascii="Arial" w:hAnsi="Arial" w:cs="Arial"/>
          <w:color w:val="000000"/>
          <w:sz w:val="20"/>
          <w:szCs w:val="20"/>
        </w:rPr>
        <w:t>Project Increment / Release Designation:</w:t>
      </w:r>
      <w:r>
        <w:rPr>
          <w:rFonts w:ascii="Arial" w:hAnsi="Arial" w:cs="Arial"/>
          <w:color w:val="0000FF"/>
          <w:sz w:val="20"/>
          <w:szCs w:val="20"/>
        </w:rPr>
        <w:t xml:space="preserve"> VAR Utility Application</w:t>
      </w:r>
    </w:p>
    <w:p w:rsidR="00F96E47" w:rsidRDefault="00686260">
      <w:pPr>
        <w:pStyle w:val="NormalWeb"/>
        <w:rPr>
          <w:rFonts w:ascii="Arial" w:hAnsi="Arial" w:cs="Arial"/>
          <w:color w:val="000000"/>
          <w:sz w:val="20"/>
          <w:szCs w:val="20"/>
        </w:rPr>
      </w:pPr>
      <w:r>
        <w:rPr>
          <w:rFonts w:ascii="Arial" w:hAnsi="Arial" w:cs="Arial"/>
          <w:color w:val="000000"/>
          <w:sz w:val="20"/>
          <w:szCs w:val="20"/>
        </w:rPr>
        <w:t>Product Version: </w:t>
      </w:r>
      <w:r>
        <w:rPr>
          <w:rFonts w:ascii="Arial" w:hAnsi="Arial" w:cs="Arial"/>
          <w:color w:val="0000FF"/>
          <w:sz w:val="20"/>
          <w:szCs w:val="20"/>
        </w:rPr>
        <w:t xml:space="preserve"> 1.1.0</w:t>
      </w:r>
    </w:p>
    <w:p w:rsidR="00F96E47" w:rsidRDefault="00F96E47">
      <w:pPr>
        <w:pStyle w:val="NormalWeb"/>
        <w:rPr>
          <w:rFonts w:ascii="Arial" w:hAnsi="Arial" w:cs="Arial"/>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11"/>
        <w:gridCol w:w="794"/>
        <w:gridCol w:w="1072"/>
        <w:gridCol w:w="1995"/>
        <w:gridCol w:w="676"/>
      </w:tblGrid>
      <w:tr w:rsidR="00F96E47">
        <w:trPr>
          <w:divId w:val="1708410385"/>
          <w:tblCellSpacing w:w="15" w:type="dxa"/>
        </w:trPr>
        <w:tc>
          <w:tcPr>
            <w:tcW w:w="0" w:type="auto"/>
            <w:vAlign w:val="center"/>
            <w:hideMark/>
          </w:tcPr>
          <w:p w:rsidR="00F96E47" w:rsidRDefault="00686260">
            <w:pPr>
              <w:jc w:val="center"/>
              <w:divId w:val="1999645977"/>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  </w:t>
            </w:r>
          </w:p>
        </w:tc>
        <w:tc>
          <w:tcPr>
            <w:tcW w:w="0" w:type="auto"/>
            <w:vAlign w:val="center"/>
            <w:hideMark/>
          </w:tcPr>
          <w:p w:rsidR="00F96E47" w:rsidRDefault="00686260">
            <w:pPr>
              <w:jc w:val="center"/>
              <w:divId w:val="613437993"/>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Veteran </w:t>
            </w:r>
          </w:p>
        </w:tc>
        <w:tc>
          <w:tcPr>
            <w:tcW w:w="0" w:type="auto"/>
            <w:vAlign w:val="center"/>
            <w:hideMark/>
          </w:tcPr>
          <w:p w:rsidR="00F96E47" w:rsidRDefault="00686260">
            <w:pPr>
              <w:jc w:val="center"/>
              <w:divId w:val="430440944"/>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Care Giver </w:t>
            </w:r>
          </w:p>
        </w:tc>
        <w:tc>
          <w:tcPr>
            <w:tcW w:w="0" w:type="auto"/>
            <w:vAlign w:val="center"/>
            <w:hideMark/>
          </w:tcPr>
          <w:p w:rsidR="00F96E47" w:rsidRDefault="00686260">
            <w:pPr>
              <w:jc w:val="center"/>
              <w:divId w:val="1384597243"/>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Provider </w:t>
            </w:r>
          </w:p>
        </w:tc>
        <w:tc>
          <w:tcPr>
            <w:tcW w:w="0" w:type="auto"/>
            <w:vAlign w:val="center"/>
            <w:hideMark/>
          </w:tcPr>
          <w:p w:rsidR="00F96E47" w:rsidRDefault="00686260">
            <w:pPr>
              <w:jc w:val="center"/>
              <w:divId w:val="595678127"/>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Public </w:t>
            </w:r>
          </w:p>
        </w:tc>
      </w:tr>
      <w:tr w:rsidR="00F96E47">
        <w:trPr>
          <w:divId w:val="1708410385"/>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Intended Audience for Mobile Application</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X (Scheduling Clerks)</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F96E47" w:rsidRDefault="00F96E47">
      <w:pPr>
        <w:pStyle w:val="NormalWeb"/>
        <w:jc w:val="center"/>
        <w:rPr>
          <w:rFonts w:ascii="Arial" w:hAnsi="Arial" w:cs="Arial"/>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47"/>
        <w:gridCol w:w="416"/>
        <w:gridCol w:w="327"/>
        <w:gridCol w:w="2611"/>
        <w:gridCol w:w="2649"/>
      </w:tblGrid>
      <w:tr w:rsidR="00F96E47">
        <w:trPr>
          <w:divId w:val="1711372456"/>
          <w:tblCellSpacing w:w="15" w:type="dxa"/>
        </w:trPr>
        <w:tc>
          <w:tcPr>
            <w:tcW w:w="0" w:type="auto"/>
            <w:vAlign w:val="center"/>
            <w:hideMark/>
          </w:tcPr>
          <w:p w:rsidR="00F96E47" w:rsidRDefault="00686260">
            <w:pPr>
              <w:jc w:val="center"/>
              <w:divId w:val="270433944"/>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Question </w:t>
            </w:r>
          </w:p>
        </w:tc>
        <w:tc>
          <w:tcPr>
            <w:tcW w:w="0" w:type="auto"/>
            <w:vAlign w:val="center"/>
            <w:hideMark/>
          </w:tcPr>
          <w:p w:rsidR="00F96E47" w:rsidRDefault="00686260">
            <w:pPr>
              <w:jc w:val="center"/>
              <w:divId w:val="1261792780"/>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Yes </w:t>
            </w:r>
          </w:p>
        </w:tc>
        <w:tc>
          <w:tcPr>
            <w:tcW w:w="0" w:type="auto"/>
            <w:vAlign w:val="center"/>
            <w:hideMark/>
          </w:tcPr>
          <w:p w:rsidR="00F96E47" w:rsidRDefault="00686260">
            <w:pPr>
              <w:jc w:val="center"/>
              <w:divId w:val="1646080017"/>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No </w:t>
            </w:r>
          </w:p>
        </w:tc>
        <w:tc>
          <w:tcPr>
            <w:tcW w:w="0" w:type="auto"/>
            <w:vAlign w:val="center"/>
            <w:hideMark/>
          </w:tcPr>
          <w:p w:rsidR="00F96E47" w:rsidRDefault="00686260">
            <w:pPr>
              <w:jc w:val="center"/>
              <w:divId w:val="446781363"/>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If Yes, what information / data </w:t>
            </w:r>
          </w:p>
        </w:tc>
        <w:tc>
          <w:tcPr>
            <w:tcW w:w="0" w:type="auto"/>
            <w:vAlign w:val="center"/>
            <w:hideMark/>
          </w:tcPr>
          <w:p w:rsidR="00F96E47" w:rsidRDefault="00686260">
            <w:pPr>
              <w:jc w:val="center"/>
              <w:divId w:val="151724233"/>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If yes, then identify any consumer or source system(s) for the data </w:t>
            </w:r>
          </w:p>
        </w:tc>
      </w:tr>
      <w:tr w:rsidR="00F96E47">
        <w:trPr>
          <w:divId w:val="171137245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Does the user enter information or data into the mobile application?</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Custom Messages, Request and Direct Scheduling Eligibility Criteria</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VAR Utility Services (MongoDB)</w:t>
            </w:r>
          </w:p>
        </w:tc>
      </w:tr>
      <w:tr w:rsidR="00F96E47">
        <w:trPr>
          <w:divId w:val="171137245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Does Mobile Application store information or data entered by the User? If yes, where is it stored?</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Custom Messages, Request and Direct Scheduling Eligibility Criteria</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VAR Utility Services (MongoDB)</w:t>
            </w:r>
          </w:p>
        </w:tc>
      </w:tr>
      <w:tr w:rsidR="00F96E47">
        <w:trPr>
          <w:divId w:val="171137245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Does Mobile Application transmit/push data entered outside of the VAMF to VA?</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F96E47">
        <w:trPr>
          <w:divId w:val="171137245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Does Mobile Application pull data from a VA Database (external to VAMF)?</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F96E47">
        <w:trPr>
          <w:divId w:val="171137245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Does the Mobile Application store in the VAMF or on the device data pulled from a VA Database?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F96E47" w:rsidRDefault="00F96E47">
      <w:pPr>
        <w:pStyle w:val="NormalWeb"/>
        <w:jc w:val="center"/>
        <w:rPr>
          <w:rFonts w:ascii="Arial" w:hAnsi="Arial" w:cs="Arial"/>
          <w:color w:val="000000"/>
          <w:sz w:val="20"/>
          <w:szCs w:val="20"/>
        </w:rPr>
      </w:pPr>
    </w:p>
    <w:p w:rsidR="00F96E47" w:rsidRDefault="00686260">
      <w:pPr>
        <w:pStyle w:val="NormalWeb"/>
        <w:rPr>
          <w:rFonts w:ascii="Arial" w:hAnsi="Arial" w:cs="Arial"/>
          <w:color w:val="000000"/>
          <w:sz w:val="20"/>
          <w:szCs w:val="20"/>
        </w:rPr>
      </w:pPr>
      <w:r>
        <w:rPr>
          <w:rStyle w:val="Strong"/>
          <w:rFonts w:ascii="Arial" w:hAnsi="Arial" w:cs="Arial"/>
          <w:color w:val="000000"/>
          <w:sz w:val="20"/>
          <w:szCs w:val="20"/>
        </w:rPr>
        <w:t>This application can be classified as one of the following: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51"/>
        <w:gridCol w:w="1099"/>
      </w:tblGrid>
      <w:tr w:rsidR="00F96E47">
        <w:trPr>
          <w:divId w:val="1475102798"/>
          <w:tblCellSpacing w:w="15" w:type="dxa"/>
        </w:trPr>
        <w:tc>
          <w:tcPr>
            <w:tcW w:w="0" w:type="auto"/>
            <w:vAlign w:val="center"/>
            <w:hideMark/>
          </w:tcPr>
          <w:p w:rsidR="00F96E47" w:rsidRDefault="00686260">
            <w:pPr>
              <w:jc w:val="center"/>
              <w:divId w:val="1910119258"/>
              <w:rPr>
                <w:rFonts w:ascii="Arial" w:eastAsia="Times New Roman" w:hAnsi="Arial" w:cs="Arial"/>
                <w:b/>
                <w:bCs/>
                <w:color w:val="000000"/>
                <w:sz w:val="20"/>
                <w:szCs w:val="20"/>
              </w:rPr>
            </w:pPr>
            <w:r>
              <w:rPr>
                <w:rStyle w:val="Strong"/>
                <w:rFonts w:ascii="Arial" w:eastAsia="Times New Roman" w:hAnsi="Arial" w:cs="Arial"/>
                <w:color w:val="000000"/>
                <w:sz w:val="20"/>
                <w:szCs w:val="20"/>
              </w:rPr>
              <w:t xml:space="preserve">Mobile Application Classification </w:t>
            </w:r>
            <w:r>
              <w:rPr>
                <w:rFonts w:ascii="Arial" w:eastAsia="Times New Roman" w:hAnsi="Arial" w:cs="Arial"/>
                <w:b/>
                <w:bCs/>
                <w:color w:val="000000"/>
                <w:sz w:val="20"/>
                <w:szCs w:val="20"/>
              </w:rPr>
              <w:t xml:space="preserve">(Only one box may be checked) </w:t>
            </w:r>
          </w:p>
        </w:tc>
        <w:tc>
          <w:tcPr>
            <w:tcW w:w="0" w:type="auto"/>
            <w:vAlign w:val="center"/>
            <w:hideMark/>
          </w:tcPr>
          <w:p w:rsidR="00F96E47" w:rsidRDefault="00686260">
            <w:pPr>
              <w:jc w:val="center"/>
              <w:divId w:val="1766457645"/>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Mark with X </w:t>
            </w:r>
          </w:p>
        </w:tc>
      </w:tr>
      <w:tr w:rsidR="00F96E47">
        <w:trPr>
          <w:divId w:val="1475102798"/>
          <w:cantSplit/>
          <w:tblCellSpacing w:w="15" w:type="dxa"/>
        </w:trPr>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 1 – Very Low: Mobile Application does not use VA Resource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F96E47">
        <w:trPr>
          <w:divId w:val="1475102798"/>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2 – Low: Read only access to VA Resource(s) (No PII / PHI)</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F96E47">
        <w:trPr>
          <w:divId w:val="1475102798"/>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3 – Medium: Write access to VA Resource(s)</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X</w:t>
            </w:r>
          </w:p>
        </w:tc>
      </w:tr>
      <w:tr w:rsidR="00F96E47">
        <w:trPr>
          <w:divId w:val="1475102798"/>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4 – High: Read and/or Write access of sensitive data to VA Resource(s) (Includes PII/PHI/other sensitive)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F96E47" w:rsidRDefault="00686260">
      <w:pPr>
        <w:pStyle w:val="Heading1"/>
        <w:rPr>
          <w:rFonts w:ascii="Arial" w:eastAsia="Times New Roman" w:hAnsi="Arial" w:cs="Arial"/>
          <w:color w:val="000000"/>
        </w:rPr>
      </w:pPr>
      <w:r>
        <w:rPr>
          <w:rStyle w:val="Strong"/>
          <w:rFonts w:ascii="Arial" w:eastAsia="Times New Roman" w:hAnsi="Arial" w:cs="Arial"/>
          <w:b/>
          <w:bCs/>
          <w:color w:val="000000"/>
        </w:rPr>
        <w:t>Application Design</w:t>
      </w:r>
    </w:p>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lastRenderedPageBreak/>
        <w:t>Design Principles and Patterns</w:t>
      </w:r>
    </w:p>
    <w:p w:rsidR="00F96E47" w:rsidRDefault="00686260">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Single Page Application - Single Page Application design pattern will be leveraged.</w:t>
      </w:r>
    </w:p>
    <w:p w:rsidR="00F96E47" w:rsidRDefault="00686260">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Application Specific Dependencies - External REST service dependencies are managed through application specific resource directory (resource-</w:t>
      </w:r>
      <w:proofErr w:type="spellStart"/>
      <w:r>
        <w:rPr>
          <w:rFonts w:ascii="Arial" w:eastAsia="Times New Roman" w:hAnsi="Arial" w:cs="Arial"/>
          <w:color w:val="000000"/>
          <w:sz w:val="20"/>
          <w:szCs w:val="20"/>
        </w:rPr>
        <w:t>directory.json</w:t>
      </w:r>
      <w:proofErr w:type="spellEnd"/>
      <w:r>
        <w:rPr>
          <w:rFonts w:ascii="Arial" w:eastAsia="Times New Roman" w:hAnsi="Arial" w:cs="Arial"/>
          <w:color w:val="000000"/>
          <w:sz w:val="20"/>
          <w:szCs w:val="20"/>
        </w:rPr>
        <w:t>) packaged with the application.  Each REST service endpoint is defined with a "title" and "</w:t>
      </w:r>
      <w:proofErr w:type="spellStart"/>
      <w:r>
        <w:rPr>
          <w:rFonts w:ascii="Arial" w:eastAsia="Times New Roman" w:hAnsi="Arial" w:cs="Arial"/>
          <w:color w:val="000000"/>
          <w:sz w:val="20"/>
          <w:szCs w:val="20"/>
        </w:rPr>
        <w:t>href</w:t>
      </w:r>
      <w:proofErr w:type="spellEnd"/>
      <w:r>
        <w:rPr>
          <w:rFonts w:ascii="Arial" w:eastAsia="Times New Roman" w:hAnsi="Arial" w:cs="Arial"/>
          <w:color w:val="000000"/>
          <w:sz w:val="20"/>
          <w:szCs w:val="20"/>
        </w:rPr>
        <w:t>".  For convenience, all the dependencies are identified in the VAMF Interfaces section.</w:t>
      </w:r>
    </w:p>
    <w:p w:rsidR="00F96E47" w:rsidRDefault="00686260">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REST Conventions - The application works with data using HTTP verbs.  GET is used for retrieving data, POST is used for creating or processing data, PUT is used for updating data and DELETE is used for deleting data.</w:t>
      </w:r>
    </w:p>
    <w:p w:rsidR="00F96E47" w:rsidRDefault="00686260">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Exception </w:t>
      </w:r>
      <w:proofErr w:type="gramStart"/>
      <w:r>
        <w:rPr>
          <w:rFonts w:ascii="Arial" w:eastAsia="Times New Roman" w:hAnsi="Arial" w:cs="Arial"/>
          <w:color w:val="000000"/>
          <w:sz w:val="20"/>
          <w:szCs w:val="20"/>
        </w:rPr>
        <w:t>Handling</w:t>
      </w:r>
      <w:proofErr w:type="gramEnd"/>
      <w:r>
        <w:rPr>
          <w:rFonts w:ascii="Arial" w:eastAsia="Times New Roman" w:hAnsi="Arial" w:cs="Arial"/>
          <w:color w:val="000000"/>
          <w:sz w:val="20"/>
          <w:szCs w:val="20"/>
        </w:rPr>
        <w:t xml:space="preserve"> using HTTP standards - Exception handling is performed based on HTTP status codes.  Bad Request (status code 400) is handled at the Model or Resource level.  Internal Server Error (status code 500) is handled globally within the application.</w:t>
      </w:r>
    </w:p>
    <w:p w:rsidR="00F96E47" w:rsidRDefault="00686260">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Leveraging common VAMF Services such as Authorization Services and Metric Services.</w:t>
      </w:r>
    </w:p>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Veteran Appointment Requests (VAR) Utility Application</w:t>
      </w:r>
    </w:p>
    <w:p w:rsidR="00F96E47" w:rsidRDefault="00686260">
      <w:pPr>
        <w:pStyle w:val="NormalWeb"/>
        <w:rPr>
          <w:rFonts w:ascii="Arial" w:hAnsi="Arial" w:cs="Arial"/>
          <w:color w:val="000000"/>
          <w:sz w:val="20"/>
          <w:szCs w:val="20"/>
        </w:rPr>
      </w:pPr>
      <w:r>
        <w:rPr>
          <w:rFonts w:ascii="Arial" w:hAnsi="Arial" w:cs="Arial"/>
          <w:color w:val="000000"/>
          <w:sz w:val="20"/>
          <w:szCs w:val="20"/>
        </w:rPr>
        <w:t xml:space="preserve">The </w:t>
      </w:r>
      <w:r>
        <w:rPr>
          <w:rStyle w:val="Strong"/>
          <w:rFonts w:ascii="Arial" w:hAnsi="Arial" w:cs="Arial"/>
          <w:color w:val="000000"/>
          <w:sz w:val="20"/>
          <w:szCs w:val="20"/>
        </w:rPr>
        <w:t>VAR Utility</w:t>
      </w:r>
      <w:r>
        <w:rPr>
          <w:rFonts w:ascii="Arial" w:hAnsi="Arial" w:cs="Arial"/>
          <w:color w:val="000000"/>
          <w:sz w:val="20"/>
          <w:szCs w:val="20"/>
        </w:rPr>
        <w:t xml:space="preserve"> application provides Facility Administrators the ability to configure the following items for a Facility.  Configurations affect all subdivisions of the Facility.  Configuration values are stored in the VAR Utility database in MongoDB.  In operation, the </w:t>
      </w:r>
      <w:r>
        <w:rPr>
          <w:rStyle w:val="Strong"/>
          <w:rFonts w:ascii="Arial" w:hAnsi="Arial" w:cs="Arial"/>
          <w:color w:val="000000"/>
          <w:sz w:val="20"/>
          <w:szCs w:val="20"/>
        </w:rPr>
        <w:t>VAR</w:t>
      </w:r>
      <w:r>
        <w:rPr>
          <w:rFonts w:ascii="Arial" w:hAnsi="Arial" w:cs="Arial"/>
          <w:color w:val="000000"/>
          <w:sz w:val="20"/>
          <w:szCs w:val="20"/>
        </w:rPr>
        <w:t xml:space="preserve"> application reads the configured values from MongoDB, and sets the veterans eligibility accordingly.</w:t>
      </w:r>
    </w:p>
    <w:p w:rsidR="00F96E47" w:rsidRDefault="00686260">
      <w:pPr>
        <w:numPr>
          <w:ilvl w:val="0"/>
          <w:numId w:val="3"/>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Direct Booking Eligibility Criteria</w:t>
      </w:r>
      <w:r>
        <w:rPr>
          <w:rFonts w:ascii="Arial" w:eastAsia="Times New Roman" w:hAnsi="Arial" w:cs="Arial"/>
          <w:color w:val="000000"/>
          <w:sz w:val="20"/>
          <w:szCs w:val="20"/>
        </w:rPr>
        <w:t>:  configures the criteria governing the eligibility of veterans to schedule an appointment directly.</w:t>
      </w:r>
    </w:p>
    <w:p w:rsidR="00F96E47" w:rsidRDefault="00686260">
      <w:pPr>
        <w:numPr>
          <w:ilvl w:val="0"/>
          <w:numId w:val="3"/>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Request Eligibility Criteria</w:t>
      </w:r>
      <w:r>
        <w:rPr>
          <w:rFonts w:ascii="Arial" w:eastAsia="Times New Roman" w:hAnsi="Arial" w:cs="Arial"/>
          <w:color w:val="000000"/>
          <w:sz w:val="20"/>
          <w:szCs w:val="20"/>
        </w:rPr>
        <w:t>:  configures the criteria governing the eligibility of veterans to request an appointment.</w:t>
      </w:r>
    </w:p>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Conceptual Perspective</w:t>
      </w:r>
    </w:p>
    <w:p w:rsidR="00F96E47" w:rsidRDefault="00686260">
      <w:pPr>
        <w:pStyle w:val="NormalWeb"/>
        <w:rPr>
          <w:rFonts w:ascii="Arial" w:hAnsi="Arial" w:cs="Arial"/>
          <w:color w:val="000000"/>
          <w:sz w:val="20"/>
          <w:szCs w:val="20"/>
        </w:rPr>
      </w:pPr>
      <w:r>
        <w:rPr>
          <w:rFonts w:ascii="Arial" w:hAnsi="Arial" w:cs="Arial"/>
          <w:color w:val="000000"/>
          <w:sz w:val="20"/>
          <w:szCs w:val="20"/>
        </w:rPr>
        <w:t>The Component diagram below depicts the chief components of the </w:t>
      </w:r>
      <w:r>
        <w:rPr>
          <w:rStyle w:val="Strong"/>
          <w:rFonts w:ascii="Arial" w:hAnsi="Arial" w:cs="Arial"/>
          <w:color w:val="000000"/>
          <w:sz w:val="20"/>
          <w:szCs w:val="20"/>
        </w:rPr>
        <w:t>VAR Utility</w:t>
      </w:r>
      <w:r>
        <w:rPr>
          <w:rFonts w:ascii="Arial" w:hAnsi="Arial" w:cs="Arial"/>
          <w:color w:val="000000"/>
          <w:sz w:val="20"/>
          <w:szCs w:val="20"/>
        </w:rPr>
        <w:t> application.  Description of each component is provided in the accompanying table.</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Component Diagram</w:t>
      </w:r>
    </w:p>
    <w:p w:rsidR="00F96E47" w:rsidRDefault="00686260">
      <w:pPr>
        <w:pStyle w:val="NormalWeb"/>
        <w:rPr>
          <w:rFonts w:ascii="Arial" w:hAnsi="Arial" w:cs="Arial"/>
          <w:color w:val="000000"/>
          <w:sz w:val="20"/>
          <w:szCs w:val="20"/>
        </w:rPr>
      </w:pPr>
      <w:r>
        <w:rPr>
          <w:rFonts w:ascii="Arial" w:hAnsi="Arial" w:cs="Arial"/>
          <w:b/>
          <w:bCs/>
          <w:noProof/>
          <w:color w:val="000000"/>
          <w:sz w:val="20"/>
          <w:szCs w:val="20"/>
        </w:rPr>
        <w:drawing>
          <wp:inline distT="0" distB="0" distL="0" distR="0">
            <wp:extent cx="5943600" cy="2066925"/>
            <wp:effectExtent l="0" t="0" r="0" b="9525"/>
            <wp:docPr id="1" name="Picture 1" descr="C:\fb2ef0cc5b0fab71ec4a816d8c5a39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b2ef0cc5b0fab71ec4a816d8c5a39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066925"/>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0"/>
        <w:gridCol w:w="6440"/>
      </w:tblGrid>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lastRenderedPageBreak/>
              <w:t>ServletContainer</w:t>
            </w:r>
            <w:proofErr w:type="spellEnd"/>
          </w:p>
        </w:tc>
        <w:tc>
          <w:tcPr>
            <w:tcW w:w="0" w:type="auto"/>
            <w:vAlign w:val="center"/>
            <w:hideMark/>
          </w:tcPr>
          <w:p w:rsidR="00F96E47" w:rsidRDefault="00686260">
            <w:pPr>
              <w:pStyle w:val="p1"/>
              <w:rPr>
                <w:rFonts w:ascii="Arial" w:hAnsi="Arial" w:cs="Arial"/>
                <w:color w:val="000000"/>
                <w:sz w:val="20"/>
                <w:szCs w:val="20"/>
              </w:rPr>
            </w:pPr>
            <w:proofErr w:type="spellStart"/>
            <w:r>
              <w:rPr>
                <w:rStyle w:val="s1"/>
                <w:rFonts w:ascii="Arial" w:hAnsi="Arial" w:cs="Arial"/>
                <w:color w:val="000000"/>
                <w:sz w:val="20"/>
                <w:szCs w:val="20"/>
              </w:rPr>
              <w:t>ServletContainer</w:t>
            </w:r>
            <w:proofErr w:type="spellEnd"/>
            <w:r>
              <w:rPr>
                <w:rStyle w:val="s1"/>
                <w:rFonts w:ascii="Arial" w:hAnsi="Arial" w:cs="Arial"/>
                <w:color w:val="000000"/>
                <w:sz w:val="20"/>
                <w:szCs w:val="20"/>
              </w:rPr>
              <w:t xml:space="preserve"> provides the runtime for the Jersey Servlet acting as the entry point for HTTP requests.</w:t>
            </w:r>
          </w:p>
        </w:tc>
      </w:tr>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CorsHttpResponseFilter</w:t>
            </w:r>
            <w:proofErr w:type="spellEnd"/>
          </w:p>
        </w:tc>
        <w:tc>
          <w:tcPr>
            <w:tcW w:w="0" w:type="auto"/>
            <w:vAlign w:val="center"/>
            <w:hideMark/>
          </w:tcPr>
          <w:p w:rsidR="00F96E47" w:rsidRDefault="00686260">
            <w:pPr>
              <w:pStyle w:val="p1"/>
              <w:rPr>
                <w:rFonts w:ascii="Arial" w:hAnsi="Arial" w:cs="Arial"/>
                <w:color w:val="000000"/>
                <w:sz w:val="20"/>
                <w:szCs w:val="20"/>
              </w:rPr>
            </w:pPr>
            <w:proofErr w:type="spellStart"/>
            <w:r>
              <w:rPr>
                <w:rStyle w:val="s1"/>
                <w:rFonts w:ascii="Arial" w:hAnsi="Arial" w:cs="Arial"/>
                <w:color w:val="000000"/>
                <w:sz w:val="20"/>
                <w:szCs w:val="20"/>
              </w:rPr>
              <w:t>CORSHttpResponseFilter</w:t>
            </w:r>
            <w:proofErr w:type="spellEnd"/>
            <w:r>
              <w:rPr>
                <w:rStyle w:val="s1"/>
                <w:rFonts w:ascii="Arial" w:hAnsi="Arial" w:cs="Arial"/>
                <w:color w:val="000000"/>
                <w:sz w:val="20"/>
                <w:szCs w:val="20"/>
              </w:rPr>
              <w:t xml:space="preserve"> adds headers to support Cross-Origin Resource Sharing allowing invocation of </w:t>
            </w:r>
            <w:proofErr w:type="spellStart"/>
            <w:r>
              <w:rPr>
                <w:rStyle w:val="s1"/>
                <w:rFonts w:ascii="Arial" w:hAnsi="Arial" w:cs="Arial"/>
                <w:color w:val="000000"/>
                <w:sz w:val="20"/>
                <w:szCs w:val="20"/>
              </w:rPr>
              <w:t>ajax</w:t>
            </w:r>
            <w:proofErr w:type="spellEnd"/>
            <w:r>
              <w:rPr>
                <w:rStyle w:val="s1"/>
                <w:rFonts w:ascii="Arial" w:hAnsi="Arial" w:cs="Arial"/>
                <w:color w:val="000000"/>
                <w:sz w:val="20"/>
                <w:szCs w:val="20"/>
              </w:rPr>
              <w:t xml:space="preserve"> calls from multiple domains. Fully qualified domain with scheme will be configured for Production.</w:t>
            </w:r>
          </w:p>
        </w:tc>
      </w:tr>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ExceptionFilter</w:t>
            </w:r>
            <w:proofErr w:type="spellEnd"/>
          </w:p>
        </w:tc>
        <w:tc>
          <w:tcPr>
            <w:tcW w:w="0" w:type="auto"/>
            <w:vAlign w:val="center"/>
            <w:hideMark/>
          </w:tcPr>
          <w:p w:rsidR="00F96E47" w:rsidRDefault="00686260">
            <w:pPr>
              <w:pStyle w:val="p1"/>
              <w:rPr>
                <w:rFonts w:ascii="Arial" w:hAnsi="Arial" w:cs="Arial"/>
                <w:color w:val="000000"/>
                <w:sz w:val="20"/>
                <w:szCs w:val="20"/>
              </w:rPr>
            </w:pPr>
            <w:proofErr w:type="spellStart"/>
            <w:r>
              <w:rPr>
                <w:rStyle w:val="s1"/>
                <w:rFonts w:ascii="Arial" w:hAnsi="Arial" w:cs="Arial"/>
                <w:color w:val="000000"/>
                <w:sz w:val="20"/>
                <w:szCs w:val="20"/>
              </w:rPr>
              <w:t>ExceptionFilter</w:t>
            </w:r>
            <w:proofErr w:type="spellEnd"/>
            <w:r>
              <w:rPr>
                <w:rStyle w:val="s1"/>
                <w:rFonts w:ascii="Arial" w:hAnsi="Arial" w:cs="Arial"/>
                <w:color w:val="000000"/>
                <w:sz w:val="20"/>
                <w:szCs w:val="20"/>
              </w:rPr>
              <w:t xml:space="preserve"> captures runtime exceptions and returns 500 HTTP responses without a Java stack trace based on WASA recommendations.</w:t>
            </w:r>
          </w:p>
        </w:tc>
      </w:tr>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SpringSecurityFilter</w:t>
            </w:r>
            <w:proofErr w:type="spellEnd"/>
          </w:p>
        </w:tc>
        <w:tc>
          <w:tcPr>
            <w:tcW w:w="0" w:type="auto"/>
            <w:vAlign w:val="center"/>
            <w:hideMark/>
          </w:tcPr>
          <w:p w:rsidR="00F96E47" w:rsidRDefault="00686260">
            <w:pPr>
              <w:pStyle w:val="p1"/>
              <w:rPr>
                <w:rFonts w:ascii="Arial" w:hAnsi="Arial" w:cs="Arial"/>
                <w:color w:val="000000"/>
                <w:sz w:val="20"/>
                <w:szCs w:val="20"/>
              </w:rPr>
            </w:pPr>
            <w:proofErr w:type="spellStart"/>
            <w:r>
              <w:rPr>
                <w:rStyle w:val="s1"/>
                <w:rFonts w:ascii="Arial" w:hAnsi="Arial" w:cs="Arial"/>
                <w:color w:val="000000"/>
                <w:sz w:val="20"/>
                <w:szCs w:val="20"/>
              </w:rPr>
              <w:t>SpringSecurityFilter</w:t>
            </w:r>
            <w:proofErr w:type="spellEnd"/>
            <w:r>
              <w:rPr>
                <w:rStyle w:val="s1"/>
                <w:rFonts w:ascii="Arial" w:hAnsi="Arial" w:cs="Arial"/>
                <w:color w:val="000000"/>
                <w:sz w:val="20"/>
                <w:szCs w:val="20"/>
              </w:rPr>
              <w:t xml:space="preserve"> (</w:t>
            </w:r>
            <w:proofErr w:type="spellStart"/>
            <w:r>
              <w:rPr>
                <w:rStyle w:val="s1"/>
                <w:rFonts w:ascii="Arial" w:hAnsi="Arial" w:cs="Arial"/>
                <w:color w:val="000000"/>
                <w:sz w:val="20"/>
                <w:szCs w:val="20"/>
              </w:rPr>
              <w:t>DelegatingFilterProxy</w:t>
            </w:r>
            <w:proofErr w:type="spellEnd"/>
            <w:r>
              <w:rPr>
                <w:rStyle w:val="s1"/>
                <w:rFonts w:ascii="Arial" w:hAnsi="Arial" w:cs="Arial"/>
                <w:color w:val="000000"/>
                <w:sz w:val="20"/>
                <w:szCs w:val="20"/>
              </w:rPr>
              <w:t>) is used for role-based access control and authorization.</w:t>
            </w:r>
          </w:p>
        </w:tc>
      </w:tr>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jersey.servlet.ServletContainer</w:t>
            </w:r>
            <w:proofErr w:type="spellEnd"/>
          </w:p>
        </w:tc>
        <w:tc>
          <w:tcPr>
            <w:tcW w:w="0" w:type="auto"/>
            <w:vAlign w:val="center"/>
            <w:hideMark/>
          </w:tcPr>
          <w:p w:rsidR="00F96E47" w:rsidRDefault="00686260">
            <w:pPr>
              <w:pStyle w:val="p1"/>
              <w:rPr>
                <w:rFonts w:ascii="Arial" w:hAnsi="Arial" w:cs="Arial"/>
                <w:color w:val="000000"/>
                <w:sz w:val="20"/>
                <w:szCs w:val="20"/>
              </w:rPr>
            </w:pPr>
            <w:proofErr w:type="spellStart"/>
            <w:proofErr w:type="gramStart"/>
            <w:r>
              <w:rPr>
                <w:rStyle w:val="s1"/>
                <w:rFonts w:ascii="Arial" w:hAnsi="Arial" w:cs="Arial"/>
                <w:color w:val="000000"/>
                <w:sz w:val="20"/>
                <w:szCs w:val="20"/>
              </w:rPr>
              <w:t>jersey.servlet.ServletContainer</w:t>
            </w:r>
            <w:proofErr w:type="spellEnd"/>
            <w:proofErr w:type="gramEnd"/>
            <w:r>
              <w:rPr>
                <w:rStyle w:val="s1"/>
                <w:rFonts w:ascii="Arial" w:hAnsi="Arial" w:cs="Arial"/>
                <w:color w:val="000000"/>
                <w:sz w:val="20"/>
                <w:szCs w:val="20"/>
              </w:rPr>
              <w:t xml:space="preserve"> is the Jersey Framework's servlet that provide a framework to expose the REST resources and handle request/response processing.</w:t>
            </w:r>
          </w:p>
        </w:tc>
      </w:tr>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XSSRequestFilter</w:t>
            </w:r>
            <w:proofErr w:type="spellEnd"/>
          </w:p>
        </w:tc>
        <w:tc>
          <w:tcPr>
            <w:tcW w:w="0" w:type="auto"/>
            <w:vAlign w:val="center"/>
            <w:hideMark/>
          </w:tcPr>
          <w:p w:rsidR="00F96E47" w:rsidRDefault="00686260">
            <w:pPr>
              <w:pStyle w:val="p1"/>
              <w:rPr>
                <w:rFonts w:ascii="Arial" w:hAnsi="Arial" w:cs="Arial"/>
                <w:color w:val="000000"/>
                <w:sz w:val="20"/>
                <w:szCs w:val="20"/>
              </w:rPr>
            </w:pPr>
            <w:proofErr w:type="spellStart"/>
            <w:r>
              <w:rPr>
                <w:rStyle w:val="s1"/>
                <w:rFonts w:ascii="Arial" w:hAnsi="Arial" w:cs="Arial"/>
                <w:color w:val="000000"/>
                <w:sz w:val="20"/>
                <w:szCs w:val="20"/>
              </w:rPr>
              <w:t>XSSRequestFilter</w:t>
            </w:r>
            <w:proofErr w:type="spellEnd"/>
            <w:r>
              <w:rPr>
                <w:rStyle w:val="s1"/>
                <w:rFonts w:ascii="Arial" w:hAnsi="Arial" w:cs="Arial"/>
                <w:color w:val="000000"/>
                <w:sz w:val="20"/>
                <w:szCs w:val="20"/>
              </w:rPr>
              <w:t xml:space="preserve"> checks for Cross Site Scripting in Query Parameters, Headers and Cookies. It uses </w:t>
            </w:r>
            <w:proofErr w:type="spellStart"/>
            <w:r>
              <w:rPr>
                <w:rStyle w:val="s1"/>
                <w:rFonts w:ascii="Arial" w:hAnsi="Arial" w:cs="Arial"/>
                <w:color w:val="000000"/>
                <w:sz w:val="20"/>
                <w:szCs w:val="20"/>
              </w:rPr>
              <w:t>Jsoup</w:t>
            </w:r>
            <w:proofErr w:type="spellEnd"/>
            <w:r>
              <w:rPr>
                <w:rStyle w:val="s1"/>
                <w:rFonts w:ascii="Arial" w:hAnsi="Arial" w:cs="Arial"/>
                <w:color w:val="000000"/>
                <w:sz w:val="20"/>
                <w:szCs w:val="20"/>
              </w:rPr>
              <w:t xml:space="preserve"> library and uses whitelist mechanism to identify the malicious code.</w:t>
            </w:r>
          </w:p>
        </w:tc>
      </w:tr>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Metrics Aspect</w:t>
            </w:r>
          </w:p>
        </w:tc>
        <w:tc>
          <w:tcPr>
            <w:tcW w:w="0" w:type="auto"/>
            <w:vAlign w:val="center"/>
            <w:hideMark/>
          </w:tcPr>
          <w:p w:rsidR="00F96E47" w:rsidRDefault="00686260">
            <w:pPr>
              <w:pStyle w:val="p1"/>
              <w:rPr>
                <w:rFonts w:ascii="Arial" w:hAnsi="Arial" w:cs="Arial"/>
                <w:color w:val="000000"/>
                <w:sz w:val="20"/>
                <w:szCs w:val="20"/>
              </w:rPr>
            </w:pPr>
            <w:proofErr w:type="spellStart"/>
            <w:r>
              <w:rPr>
                <w:rStyle w:val="s1"/>
                <w:rFonts w:ascii="Arial" w:hAnsi="Arial" w:cs="Arial"/>
                <w:color w:val="000000"/>
                <w:sz w:val="20"/>
                <w:szCs w:val="20"/>
              </w:rPr>
              <w:t>MetricsAspect</w:t>
            </w:r>
            <w:proofErr w:type="spellEnd"/>
            <w:r>
              <w:rPr>
                <w:rStyle w:val="s1"/>
                <w:rFonts w:ascii="Arial" w:hAnsi="Arial" w:cs="Arial"/>
                <w:color w:val="000000"/>
                <w:sz w:val="20"/>
                <w:szCs w:val="20"/>
              </w:rPr>
              <w:t xml:space="preserve"> uses Metrics library to capture REST calls metrics and publishes metrics results to a Beanstalk message queue.</w:t>
            </w:r>
          </w:p>
        </w:tc>
      </w:tr>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Resources</w:t>
            </w:r>
          </w:p>
        </w:tc>
        <w:tc>
          <w:tcPr>
            <w:tcW w:w="0" w:type="auto"/>
            <w:vAlign w:val="center"/>
            <w:hideMark/>
          </w:tcPr>
          <w:p w:rsidR="00F96E47" w:rsidRDefault="00686260">
            <w:pPr>
              <w:pStyle w:val="p1"/>
              <w:rPr>
                <w:rFonts w:ascii="Arial" w:hAnsi="Arial" w:cs="Arial"/>
                <w:color w:val="000000"/>
                <w:sz w:val="20"/>
                <w:szCs w:val="20"/>
              </w:rPr>
            </w:pPr>
            <w:r>
              <w:rPr>
                <w:rStyle w:val="s1"/>
                <w:rFonts w:ascii="Arial" w:hAnsi="Arial" w:cs="Arial"/>
                <w:color w:val="000000"/>
                <w:sz w:val="20"/>
                <w:szCs w:val="20"/>
              </w:rPr>
              <w:t>Application Resources implement the REST endpoints for the application. Multiple Application Resources are implemented for different Domain objects involved. Additional details on each Application Resource are provided in the following sections.</w:t>
            </w:r>
          </w:p>
        </w:tc>
      </w:tr>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Services</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Application Services implement the Service layer and delegate the persistence implementation to the Application Repositories. Multiple Application Services are implemented, one for each Domain object involved.</w:t>
            </w:r>
          </w:p>
        </w:tc>
      </w:tr>
      <w:tr w:rsidR="00F96E47">
        <w:trPr>
          <w:divId w:val="4749506"/>
          <w:cantSplit/>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Repositories</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Application Repositories provide the abstraction to the persistence data stored in MongoDB.</w:t>
            </w:r>
          </w:p>
        </w:tc>
      </w:tr>
    </w:tbl>
    <w:p w:rsidR="00F96E47" w:rsidRDefault="00F96E47">
      <w:pPr>
        <w:pStyle w:val="NormalWeb"/>
        <w:rPr>
          <w:rFonts w:ascii="Arial" w:hAnsi="Arial" w:cs="Arial"/>
          <w:color w:val="000000"/>
          <w:sz w:val="20"/>
          <w:szCs w:val="20"/>
        </w:rPr>
      </w:pPr>
    </w:p>
    <w:p w:rsidR="00F96E47" w:rsidRDefault="00686260">
      <w:pPr>
        <w:pStyle w:val="NormalWeb"/>
        <w:rPr>
          <w:rFonts w:ascii="Arial" w:hAnsi="Arial" w:cs="Arial"/>
          <w:color w:val="000000"/>
          <w:sz w:val="20"/>
          <w:szCs w:val="20"/>
        </w:rPr>
      </w:pPr>
      <w:r>
        <w:rPr>
          <w:rFonts w:ascii="Arial" w:hAnsi="Arial" w:cs="Arial"/>
          <w:color w:val="000000"/>
          <w:sz w:val="20"/>
          <w:szCs w:val="20"/>
        </w:rPr>
        <w:t>The Class diagram below provides a high-level classification of objects used in the </w:t>
      </w:r>
      <w:r>
        <w:rPr>
          <w:rStyle w:val="Strong"/>
          <w:rFonts w:ascii="Arial" w:hAnsi="Arial" w:cs="Arial"/>
          <w:color w:val="000000"/>
          <w:sz w:val="20"/>
          <w:szCs w:val="20"/>
        </w:rPr>
        <w:t>VAR Utility</w:t>
      </w:r>
      <w:r>
        <w:rPr>
          <w:rFonts w:ascii="Arial" w:hAnsi="Arial" w:cs="Arial"/>
          <w:color w:val="000000"/>
          <w:sz w:val="20"/>
          <w:szCs w:val="20"/>
        </w:rPr>
        <w:t xml:space="preserve"> application.  The three main objects are the </w:t>
      </w:r>
      <w:proofErr w:type="spellStart"/>
      <w:r>
        <w:rPr>
          <w:rStyle w:val="Strong"/>
          <w:rFonts w:ascii="Arial" w:hAnsi="Arial" w:cs="Arial"/>
          <w:color w:val="000000"/>
          <w:sz w:val="20"/>
          <w:szCs w:val="20"/>
        </w:rPr>
        <w:t>DirectBookingEligibilityCriteria</w:t>
      </w:r>
      <w:proofErr w:type="spellEnd"/>
      <w:r>
        <w:rPr>
          <w:rStyle w:val="Strong"/>
          <w:rFonts w:ascii="Arial" w:hAnsi="Arial" w:cs="Arial"/>
          <w:color w:val="000000"/>
          <w:sz w:val="20"/>
          <w:szCs w:val="20"/>
        </w:rPr>
        <w:t>,</w:t>
      </w:r>
      <w:r>
        <w:rPr>
          <w:rFonts w:ascii="Arial" w:hAnsi="Arial" w:cs="Arial"/>
          <w:color w:val="000000"/>
          <w:sz w:val="20"/>
          <w:szCs w:val="20"/>
        </w:rPr>
        <w:t xml:space="preserve"> </w:t>
      </w:r>
      <w:proofErr w:type="spellStart"/>
      <w:r>
        <w:rPr>
          <w:rStyle w:val="Strong"/>
          <w:rFonts w:ascii="Arial" w:hAnsi="Arial" w:cs="Arial"/>
          <w:color w:val="000000"/>
          <w:sz w:val="20"/>
          <w:szCs w:val="20"/>
        </w:rPr>
        <w:t>RequestEligibilityCriteria</w:t>
      </w:r>
      <w:proofErr w:type="spellEnd"/>
      <w:r>
        <w:rPr>
          <w:rFonts w:ascii="Arial" w:hAnsi="Arial" w:cs="Arial"/>
          <w:color w:val="000000"/>
          <w:sz w:val="20"/>
          <w:szCs w:val="20"/>
        </w:rPr>
        <w:t xml:space="preserve"> and </w:t>
      </w:r>
      <w:proofErr w:type="spellStart"/>
      <w:r>
        <w:rPr>
          <w:rStyle w:val="Strong"/>
          <w:rFonts w:ascii="Arial" w:hAnsi="Arial" w:cs="Arial"/>
          <w:color w:val="000000"/>
          <w:sz w:val="20"/>
          <w:szCs w:val="20"/>
        </w:rPr>
        <w:t>CustomMessage</w:t>
      </w:r>
      <w:proofErr w:type="spellEnd"/>
      <w:r>
        <w:rPr>
          <w:rFonts w:ascii="Arial" w:hAnsi="Arial" w:cs="Arial"/>
          <w:color w:val="000000"/>
          <w:sz w:val="20"/>
          <w:szCs w:val="20"/>
        </w:rPr>
        <w:t xml:space="preserve"> which encompass the main objective of the application.</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Class Diagram</w:t>
      </w:r>
    </w:p>
    <w:p w:rsidR="00F96E47" w:rsidRDefault="00686260">
      <w:pPr>
        <w:pStyle w:val="NormalWeb"/>
        <w:rPr>
          <w:rFonts w:ascii="Arial" w:hAnsi="Arial" w:cs="Arial"/>
          <w:color w:val="000000"/>
          <w:sz w:val="20"/>
          <w:szCs w:val="20"/>
        </w:rPr>
      </w:pPr>
      <w:r>
        <w:rPr>
          <w:rFonts w:ascii="Arial" w:hAnsi="Arial" w:cs="Arial"/>
          <w:b/>
          <w:bCs/>
          <w:noProof/>
          <w:color w:val="000000"/>
          <w:sz w:val="20"/>
          <w:szCs w:val="20"/>
        </w:rPr>
        <w:lastRenderedPageBreak/>
        <w:drawing>
          <wp:inline distT="0" distB="0" distL="0" distR="0">
            <wp:extent cx="5943600" cy="5753100"/>
            <wp:effectExtent l="0" t="0" r="0" b="0"/>
            <wp:docPr id="2" name="Picture 2" descr="C:\c69163925668c84831ac5ce0bc6cf2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69163925668c84831ac5ce0bc6cf2f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5753100"/>
                    </a:xfrm>
                    <a:prstGeom prst="rect">
                      <a:avLst/>
                    </a:prstGeom>
                    <a:noFill/>
                    <a:ln>
                      <a:noFill/>
                    </a:ln>
                  </pic:spPr>
                </pic:pic>
              </a:graphicData>
            </a:graphic>
          </wp:inline>
        </w:drawing>
      </w:r>
    </w:p>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Logical Perspective</w:t>
      </w:r>
    </w:p>
    <w:p w:rsidR="00F96E47" w:rsidRDefault="00686260">
      <w:pPr>
        <w:pStyle w:val="NormalWeb"/>
        <w:rPr>
          <w:rFonts w:ascii="Arial" w:hAnsi="Arial" w:cs="Arial"/>
          <w:color w:val="000000"/>
          <w:sz w:val="20"/>
          <w:szCs w:val="20"/>
        </w:rPr>
      </w:pPr>
      <w:r>
        <w:rPr>
          <w:rFonts w:ascii="Arial" w:hAnsi="Arial" w:cs="Arial"/>
          <w:color w:val="000000"/>
          <w:sz w:val="20"/>
          <w:szCs w:val="20"/>
        </w:rPr>
        <w:t xml:space="preserve">Generic Sequence diagrams for REST calls are depicted below for each REST operation.  Only GET, POST, and PUT operations are implemented.  DELETE operation is not used in this application.  The accompanying </w:t>
      </w:r>
      <w:bookmarkStart w:id="0" w:name="_GoBack"/>
      <w:bookmarkEnd w:id="0"/>
      <w:r w:rsidR="00E74D73">
        <w:rPr>
          <w:rFonts w:ascii="Arial" w:hAnsi="Arial" w:cs="Arial"/>
          <w:color w:val="000000"/>
          <w:sz w:val="20"/>
          <w:szCs w:val="20"/>
        </w:rPr>
        <w:t>table below that provides</w:t>
      </w:r>
      <w:r>
        <w:rPr>
          <w:rFonts w:ascii="Arial" w:hAnsi="Arial" w:cs="Arial"/>
          <w:color w:val="000000"/>
          <w:sz w:val="20"/>
          <w:szCs w:val="20"/>
        </w:rPr>
        <w:t xml:space="preserve"> details on each call.</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Sequence Diagram</w:t>
      </w:r>
    </w:p>
    <w:p w:rsidR="00F96E47" w:rsidRDefault="00686260">
      <w:pPr>
        <w:pStyle w:val="NormalWeb"/>
        <w:rPr>
          <w:rFonts w:ascii="Arial" w:hAnsi="Arial" w:cs="Arial"/>
          <w:color w:val="000000"/>
          <w:sz w:val="20"/>
          <w:szCs w:val="20"/>
        </w:rPr>
      </w:pPr>
      <w:r>
        <w:rPr>
          <w:rFonts w:ascii="Arial" w:hAnsi="Arial" w:cs="Arial"/>
          <w:b/>
          <w:bCs/>
          <w:noProof/>
          <w:color w:val="000000"/>
          <w:sz w:val="20"/>
          <w:szCs w:val="20"/>
        </w:rPr>
        <w:lastRenderedPageBreak/>
        <w:drawing>
          <wp:inline distT="0" distB="0" distL="0" distR="0">
            <wp:extent cx="5943600" cy="5029200"/>
            <wp:effectExtent l="0" t="0" r="0" b="0"/>
            <wp:docPr id="3" name="Picture 3" descr="C:\e00b050acca2fcd2b1fac2579045e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00b050acca2fcd2b1fac2579045e9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02920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3584"/>
        <w:gridCol w:w="3395"/>
        <w:gridCol w:w="3684"/>
        <w:gridCol w:w="4407"/>
        <w:gridCol w:w="5389"/>
      </w:tblGrid>
      <w:tr w:rsidR="00F96E47">
        <w:trPr>
          <w:divId w:val="530724149"/>
          <w:tblCellSpacing w:w="15" w:type="dxa"/>
        </w:trPr>
        <w:tc>
          <w:tcPr>
            <w:tcW w:w="0" w:type="auto"/>
            <w:vAlign w:val="center"/>
            <w:hideMark/>
          </w:tcPr>
          <w:p w:rsidR="00F96E47" w:rsidRDefault="00686260">
            <w:pPr>
              <w:pStyle w:val="NormalWeb"/>
              <w:jc w:val="center"/>
              <w:rPr>
                <w:rFonts w:ascii="Arial" w:hAnsi="Arial" w:cs="Arial"/>
                <w:b/>
                <w:bCs/>
                <w:color w:val="000000"/>
                <w:sz w:val="20"/>
                <w:szCs w:val="20"/>
              </w:rPr>
            </w:pPr>
            <w:r>
              <w:rPr>
                <w:rFonts w:ascii="Arial" w:hAnsi="Arial" w:cs="Arial"/>
                <w:b/>
                <w:bCs/>
                <w:color w:val="000000"/>
                <w:sz w:val="20"/>
                <w:szCs w:val="20"/>
              </w:rPr>
              <w:t>REST Method</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Resource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Service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Repository</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Retrieve Service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Retrieve </w:t>
            </w:r>
            <w:proofErr w:type="spellStart"/>
            <w:r>
              <w:rPr>
                <w:rFonts w:ascii="Arial" w:eastAsia="Times New Roman" w:hAnsi="Arial" w:cs="Arial"/>
                <w:b/>
                <w:bCs/>
                <w:color w:val="000000"/>
                <w:sz w:val="20"/>
                <w:szCs w:val="20"/>
              </w:rPr>
              <w:t>Datalayer</w:t>
            </w:r>
            <w:proofErr w:type="spellEnd"/>
          </w:p>
        </w:tc>
      </w:tr>
      <w:tr w:rsidR="00F96E47">
        <w:trPr>
          <w:divId w:val="530724149"/>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fetchDirectBookingEligibiltyCriteria</w:t>
            </w:r>
            <w:proofErr w:type="spellEnd"/>
            <w:r>
              <w:rPr>
                <w:rFonts w:ascii="Arial" w:eastAsia="Times New Roman" w:hAnsi="Arial" w:cs="Arial"/>
                <w:color w:val="000000"/>
                <w:sz w:val="20"/>
                <w:szCs w:val="20"/>
              </w:rPr>
              <w: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directBookingEligibilityCriteriaRepository.findById</w:t>
            </w:r>
            <w:proofErr w:type="spellEnd"/>
            <w:r>
              <w:rPr>
                <w:rFonts w:ascii="Arial" w:eastAsia="Times New Roman" w:hAnsi="Arial" w:cs="Arial"/>
                <w:color w:val="000000"/>
                <w:sz w:val="20"/>
                <w:szCs w:val="20"/>
              </w:rPr>
              <w:t>()</w:t>
            </w:r>
          </w:p>
        </w:tc>
      </w:tr>
      <w:tr w:rsidR="00F96E47">
        <w:trPr>
          <w:divId w:val="530724149"/>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RequestEligibilityCriteriaService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fetchRequestEligibiltyCriteria</w:t>
            </w:r>
            <w:proofErr w:type="spellEnd"/>
            <w:r>
              <w:rPr>
                <w:rFonts w:ascii="Arial" w:eastAsia="Times New Roman" w:hAnsi="Arial" w:cs="Arial"/>
                <w:color w:val="000000"/>
                <w:sz w:val="20"/>
                <w:szCs w:val="20"/>
              </w:rPr>
              <w: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requestEligibilityCriteriaRepository.findById</w:t>
            </w:r>
            <w:proofErr w:type="spellEnd"/>
            <w:r>
              <w:rPr>
                <w:rFonts w:ascii="Arial" w:eastAsia="Times New Roman" w:hAnsi="Arial" w:cs="Arial"/>
                <w:color w:val="000000"/>
                <w:sz w:val="20"/>
                <w:szCs w:val="20"/>
              </w:rPr>
              <w:t>()</w:t>
            </w:r>
          </w:p>
        </w:tc>
      </w:tr>
      <w:tr w:rsidR="00F96E47">
        <w:trPr>
          <w:divId w:val="530724149"/>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CustomMessageService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fetchCustomMessagesBySiteCode</w:t>
            </w:r>
            <w:proofErr w:type="spellEnd"/>
            <w:r>
              <w:rPr>
                <w:rFonts w:ascii="Arial" w:eastAsia="Times New Roman" w:hAnsi="Arial" w:cs="Arial"/>
                <w:color w:val="000000"/>
                <w:sz w:val="20"/>
                <w:szCs w:val="20"/>
              </w:rPr>
              <w: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customMessageRepository.findBySiteCode</w:t>
            </w:r>
            <w:proofErr w:type="spellEnd"/>
            <w:r>
              <w:rPr>
                <w:rFonts w:ascii="Arial" w:eastAsia="Times New Roman" w:hAnsi="Arial" w:cs="Arial"/>
                <w:color w:val="000000"/>
                <w:sz w:val="20"/>
                <w:szCs w:val="20"/>
              </w:rPr>
              <w:t>()</w:t>
            </w:r>
          </w:p>
        </w:tc>
      </w:tr>
      <w:tr w:rsidR="00F96E47">
        <w:trPr>
          <w:divId w:val="530724149"/>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CustomMessageService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fetchCustomMessgeBySiteCodeAndMessageId</w:t>
            </w:r>
            <w:proofErr w:type="spellEnd"/>
            <w:r>
              <w:rPr>
                <w:rFonts w:ascii="Arial" w:eastAsia="Times New Roman" w:hAnsi="Arial" w:cs="Arial"/>
                <w:color w:val="000000"/>
                <w:sz w:val="20"/>
                <w:szCs w:val="20"/>
              </w:rPr>
              <w: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customMessageRepository.findBySiteCodeAndMessageId</w:t>
            </w:r>
            <w:proofErr w:type="spellEnd"/>
            <w:r>
              <w:rPr>
                <w:rFonts w:ascii="Arial" w:eastAsia="Times New Roman" w:hAnsi="Arial" w:cs="Arial"/>
                <w:color w:val="000000"/>
                <w:sz w:val="20"/>
                <w:szCs w:val="20"/>
              </w:rPr>
              <w:t>()</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3584"/>
        <w:gridCol w:w="3395"/>
        <w:gridCol w:w="1217"/>
        <w:gridCol w:w="3684"/>
        <w:gridCol w:w="772"/>
        <w:gridCol w:w="2095"/>
        <w:gridCol w:w="4277"/>
      </w:tblGrid>
      <w:tr w:rsidR="00F96E47">
        <w:trPr>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REST Method</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Resource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Service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Validator</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Repository</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Save Service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Validate Data</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Save </w:t>
            </w:r>
            <w:proofErr w:type="spellStart"/>
            <w:r>
              <w:rPr>
                <w:rFonts w:ascii="Arial" w:eastAsia="Times New Roman" w:hAnsi="Arial" w:cs="Arial"/>
                <w:b/>
                <w:bCs/>
                <w:color w:val="000000"/>
                <w:sz w:val="20"/>
                <w:szCs w:val="20"/>
              </w:rPr>
              <w:t>Datalayer</w:t>
            </w:r>
            <w:proofErr w:type="spellEnd"/>
          </w:p>
        </w:tc>
      </w:tr>
      <w:tr w:rsidR="00F96E47">
        <w:trPr>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POST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save()</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CoreSettings.validate</w:t>
            </w:r>
            <w:proofErr w:type="spellEnd"/>
            <w:r>
              <w:rPr>
                <w:rFonts w:ascii="Arial" w:eastAsia="Times New Roman" w:hAnsi="Arial" w:cs="Arial"/>
                <w:color w:val="000000"/>
                <w:sz w:val="20"/>
                <w:szCs w:val="20"/>
              </w:rPr>
              <w: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directBookingEligibilityCriteriaRepository.save</w:t>
            </w:r>
            <w:proofErr w:type="spellEnd"/>
            <w:r>
              <w:rPr>
                <w:rFonts w:ascii="Arial" w:eastAsia="Times New Roman" w:hAnsi="Arial" w:cs="Arial"/>
                <w:color w:val="000000"/>
                <w:sz w:val="20"/>
                <w:szCs w:val="20"/>
              </w:rPr>
              <w:t>()</w:t>
            </w:r>
          </w:p>
        </w:tc>
      </w:tr>
      <w:tr w:rsidR="00F96E47">
        <w:trPr>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POST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save()</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CoreSettings.validate</w:t>
            </w:r>
            <w:proofErr w:type="spellEnd"/>
            <w:r>
              <w:rPr>
                <w:rFonts w:ascii="Arial" w:eastAsia="Times New Roman" w:hAnsi="Arial" w:cs="Arial"/>
                <w:color w:val="000000"/>
                <w:sz w:val="20"/>
                <w:szCs w:val="20"/>
              </w:rPr>
              <w: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requestEligibilityCriteriaRepository.save</w:t>
            </w:r>
            <w:proofErr w:type="spellEnd"/>
            <w:r>
              <w:rPr>
                <w:rFonts w:ascii="Arial" w:eastAsia="Times New Roman" w:hAnsi="Arial" w:cs="Arial"/>
                <w:color w:val="000000"/>
                <w:sz w:val="20"/>
                <w:szCs w:val="20"/>
              </w:rPr>
              <w:t>()</w:t>
            </w:r>
          </w:p>
        </w:tc>
      </w:tr>
    </w:tbl>
    <w:p w:rsidR="00F96E47" w:rsidRDefault="00F96E47">
      <w:pPr>
        <w:divId w:val="1114791302"/>
        <w:rPr>
          <w:rFonts w:ascii="Arial" w:eastAsia="Times New Roman" w:hAnsi="Arial" w:cs="Arial"/>
          <w:vanish/>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3584"/>
        <w:gridCol w:w="3395"/>
        <w:gridCol w:w="1217"/>
        <w:gridCol w:w="3684"/>
        <w:gridCol w:w="2117"/>
        <w:gridCol w:w="2095"/>
        <w:gridCol w:w="4277"/>
      </w:tblGrid>
      <w:tr w:rsidR="00F96E47">
        <w:trPr>
          <w:divId w:val="1114791302"/>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REST Method</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Resource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Service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Validator</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Repository</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Save Service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Validate Data</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Save </w:t>
            </w:r>
            <w:proofErr w:type="spellStart"/>
            <w:r>
              <w:rPr>
                <w:rFonts w:ascii="Arial" w:eastAsia="Times New Roman" w:hAnsi="Arial" w:cs="Arial"/>
                <w:b/>
                <w:bCs/>
                <w:color w:val="000000"/>
                <w:sz w:val="20"/>
                <w:szCs w:val="20"/>
              </w:rPr>
              <w:t>Datalayer</w:t>
            </w:r>
            <w:proofErr w:type="spellEnd"/>
          </w:p>
        </w:tc>
      </w:tr>
      <w:tr w:rsidR="00F96E47">
        <w:trPr>
          <w:divId w:val="1114791302"/>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save()</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CoreSettings.validate</w:t>
            </w:r>
            <w:proofErr w:type="spellEnd"/>
            <w:r>
              <w:rPr>
                <w:rFonts w:ascii="Arial" w:eastAsia="Times New Roman" w:hAnsi="Arial" w:cs="Arial"/>
                <w:color w:val="000000"/>
                <w:sz w:val="20"/>
                <w:szCs w:val="20"/>
              </w:rPr>
              <w: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directBookingEligibilityCriteriaRepository.save</w:t>
            </w:r>
            <w:proofErr w:type="spellEnd"/>
            <w:r>
              <w:rPr>
                <w:rFonts w:ascii="Arial" w:eastAsia="Times New Roman" w:hAnsi="Arial" w:cs="Arial"/>
                <w:color w:val="000000"/>
                <w:sz w:val="20"/>
                <w:szCs w:val="20"/>
              </w:rPr>
              <w:t>()</w:t>
            </w:r>
          </w:p>
        </w:tc>
      </w:tr>
      <w:tr w:rsidR="00F96E47">
        <w:trPr>
          <w:divId w:val="1114791302"/>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save()</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CoreSettings.validate</w:t>
            </w:r>
            <w:proofErr w:type="spellEnd"/>
            <w:r>
              <w:rPr>
                <w:rFonts w:ascii="Arial" w:eastAsia="Times New Roman" w:hAnsi="Arial" w:cs="Arial"/>
                <w:color w:val="000000"/>
                <w:sz w:val="20"/>
                <w:szCs w:val="20"/>
              </w:rPr>
              <w: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requestEligibilityCriteriaRepository.save</w:t>
            </w:r>
            <w:proofErr w:type="spellEnd"/>
            <w:r>
              <w:rPr>
                <w:rFonts w:ascii="Arial" w:eastAsia="Times New Roman" w:hAnsi="Arial" w:cs="Arial"/>
                <w:color w:val="000000"/>
                <w:sz w:val="20"/>
                <w:szCs w:val="20"/>
              </w:rPr>
              <w:t>()</w:t>
            </w:r>
          </w:p>
        </w:tc>
      </w:tr>
      <w:tr w:rsidR="00F96E47">
        <w:trPr>
          <w:divId w:val="1114791302"/>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CustomMessageService</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saveCustomMessage</w:t>
            </w:r>
            <w:proofErr w:type="spellEnd"/>
            <w:r>
              <w:rPr>
                <w:rFonts w:ascii="Arial" w:eastAsia="Times New Roman" w:hAnsi="Arial" w:cs="Arial"/>
                <w:color w:val="000000"/>
                <w:sz w:val="20"/>
                <w:szCs w:val="20"/>
              </w:rPr>
              <w:t>()</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customMessageRepository.save</w:t>
            </w:r>
            <w:proofErr w:type="spellEnd"/>
            <w:r>
              <w:rPr>
                <w:rFonts w:ascii="Arial" w:eastAsia="Times New Roman" w:hAnsi="Arial" w:cs="Arial"/>
                <w:color w:val="000000"/>
                <w:sz w:val="20"/>
                <w:szCs w:val="20"/>
              </w:rPr>
              <w:t>()</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4"/>
        <w:gridCol w:w="2417"/>
        <w:gridCol w:w="2228"/>
        <w:gridCol w:w="1149"/>
        <w:gridCol w:w="2517"/>
        <w:gridCol w:w="3262"/>
        <w:gridCol w:w="827"/>
        <w:gridCol w:w="4277"/>
      </w:tblGrid>
      <w:tr w:rsidR="00F96E47">
        <w:trPr>
          <w:tblCellSpacing w:w="15" w:type="dxa"/>
        </w:trPr>
        <w:tc>
          <w:tcPr>
            <w:tcW w:w="0" w:type="auto"/>
            <w:vAlign w:val="center"/>
            <w:hideMark/>
          </w:tcPr>
          <w:p w:rsidR="00F96E47" w:rsidRDefault="00686260">
            <w:pPr>
              <w:pStyle w:val="NormalWeb"/>
              <w:jc w:val="center"/>
              <w:rPr>
                <w:rFonts w:ascii="Arial" w:hAnsi="Arial" w:cs="Arial"/>
                <w:b/>
                <w:bCs/>
                <w:color w:val="000000"/>
                <w:sz w:val="20"/>
                <w:szCs w:val="20"/>
              </w:rPr>
            </w:pPr>
            <w:r>
              <w:rPr>
                <w:rFonts w:ascii="Arial" w:hAnsi="Arial" w:cs="Arial"/>
                <w:b/>
                <w:bCs/>
                <w:color w:val="000000"/>
                <w:sz w:val="20"/>
                <w:szCs w:val="20"/>
              </w:rPr>
              <w:t xml:space="preserve">REST </w:t>
            </w:r>
            <w:r>
              <w:rPr>
                <w:rFonts w:ascii="Arial" w:hAnsi="Arial" w:cs="Arial"/>
                <w:b/>
                <w:bCs/>
                <w:color w:val="000000"/>
                <w:sz w:val="20"/>
                <w:szCs w:val="20"/>
              </w:rPr>
              <w:lastRenderedPageBreak/>
              <w:t>Method</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lastRenderedPageBreak/>
              <w:t>Application Resource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Service</w:t>
            </w:r>
          </w:p>
        </w:tc>
        <w:tc>
          <w:tcPr>
            <w:tcW w:w="0" w:type="auto"/>
            <w:vAlign w:val="center"/>
            <w:hideMark/>
          </w:tcPr>
          <w:p w:rsidR="00F96E47" w:rsidRDefault="00686260">
            <w:pPr>
              <w:pStyle w:val="NormalWeb"/>
              <w:jc w:val="center"/>
              <w:rPr>
                <w:rFonts w:ascii="Arial" w:hAnsi="Arial" w:cs="Arial"/>
                <w:b/>
                <w:bCs/>
                <w:color w:val="000000"/>
                <w:sz w:val="20"/>
                <w:szCs w:val="20"/>
              </w:rPr>
            </w:pPr>
            <w:r>
              <w:rPr>
                <w:rFonts w:ascii="Arial" w:hAnsi="Arial" w:cs="Arial"/>
                <w:b/>
                <w:bCs/>
                <w:color w:val="000000"/>
                <w:sz w:val="20"/>
                <w:szCs w:val="20"/>
              </w:rPr>
              <w:t xml:space="preserve">Application </w:t>
            </w:r>
            <w:r>
              <w:rPr>
                <w:rFonts w:ascii="Arial" w:hAnsi="Arial" w:cs="Arial"/>
                <w:b/>
                <w:bCs/>
                <w:color w:val="000000"/>
                <w:sz w:val="20"/>
                <w:szCs w:val="20"/>
              </w:rPr>
              <w:lastRenderedPageBreak/>
              <w:t>Validator</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lastRenderedPageBreak/>
              <w:t>Application Repository</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Delete Service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Validate </w:t>
            </w:r>
            <w:r>
              <w:rPr>
                <w:rFonts w:ascii="Arial" w:eastAsia="Times New Roman" w:hAnsi="Arial" w:cs="Arial"/>
                <w:b/>
                <w:bCs/>
                <w:color w:val="000000"/>
                <w:sz w:val="20"/>
                <w:szCs w:val="20"/>
              </w:rPr>
              <w:lastRenderedPageBreak/>
              <w:t>Data</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lastRenderedPageBreak/>
              <w:t xml:space="preserve">Delete </w:t>
            </w:r>
            <w:proofErr w:type="spellStart"/>
            <w:r>
              <w:rPr>
                <w:rFonts w:ascii="Arial" w:eastAsia="Times New Roman" w:hAnsi="Arial" w:cs="Arial"/>
                <w:b/>
                <w:bCs/>
                <w:color w:val="000000"/>
                <w:sz w:val="20"/>
                <w:szCs w:val="20"/>
              </w:rPr>
              <w:t>Datalayer</w:t>
            </w:r>
            <w:proofErr w:type="spellEnd"/>
          </w:p>
        </w:tc>
      </w:tr>
      <w:tr w:rsidR="00F96E47">
        <w:trPr>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lastRenderedPageBreak/>
              <w:t>DELETE</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CustomMessageResource</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CustomMessageService</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CustomMessageRepository</w:t>
            </w:r>
            <w:proofErr w:type="spellEnd"/>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deleteCustomMessagesBySiteCode</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customMessageRepository.deleteBySiteCode</w:t>
            </w:r>
            <w:proofErr w:type="spellEnd"/>
            <w:r>
              <w:rPr>
                <w:rFonts w:ascii="Arial" w:eastAsia="Times New Roman" w:hAnsi="Arial" w:cs="Arial"/>
                <w:color w:val="000000"/>
                <w:sz w:val="20"/>
                <w:szCs w:val="20"/>
              </w:rPr>
              <w:t>()</w:t>
            </w:r>
          </w:p>
        </w:tc>
      </w:tr>
    </w:tbl>
    <w:p w:rsidR="00F96E47" w:rsidRDefault="00F96E47">
      <w:pPr>
        <w:pStyle w:val="Heading2"/>
        <w:rPr>
          <w:rFonts w:ascii="Arial" w:eastAsia="Times New Roman" w:hAnsi="Arial" w:cs="Arial"/>
          <w:color w:val="000000"/>
        </w:rPr>
      </w:pPr>
    </w:p>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Physical Perspective</w:t>
      </w:r>
    </w:p>
    <w:p w:rsidR="00F96E47" w:rsidRDefault="00686260">
      <w:pPr>
        <w:pStyle w:val="NormalWeb"/>
        <w:rPr>
          <w:rFonts w:ascii="Arial" w:hAnsi="Arial" w:cs="Arial"/>
          <w:color w:val="000000"/>
          <w:sz w:val="20"/>
          <w:szCs w:val="20"/>
        </w:rPr>
      </w:pPr>
      <w:r>
        <w:rPr>
          <w:rFonts w:ascii="Arial" w:hAnsi="Arial" w:cs="Arial"/>
          <w:color w:val="000000"/>
          <w:sz w:val="20"/>
          <w:szCs w:val="20"/>
        </w:rPr>
        <w:t>Deployment of the </w:t>
      </w:r>
      <w:r>
        <w:rPr>
          <w:rStyle w:val="Strong"/>
          <w:rFonts w:ascii="Arial" w:hAnsi="Arial" w:cs="Arial"/>
          <w:color w:val="000000"/>
          <w:sz w:val="20"/>
          <w:szCs w:val="20"/>
        </w:rPr>
        <w:t>VAR Utility</w:t>
      </w:r>
      <w:r>
        <w:rPr>
          <w:rFonts w:ascii="Arial" w:hAnsi="Arial" w:cs="Arial"/>
          <w:color w:val="000000"/>
          <w:sz w:val="20"/>
          <w:szCs w:val="20"/>
        </w:rPr>
        <w:t xml:space="preserve"> application is depicted in the Deployment diagram below.  The application front-end code runs in the client browser, and the application backend code is deployed into a </w:t>
      </w:r>
      <w:proofErr w:type="spellStart"/>
      <w:r>
        <w:rPr>
          <w:rFonts w:ascii="Arial" w:hAnsi="Arial" w:cs="Arial"/>
          <w:color w:val="000000"/>
          <w:sz w:val="20"/>
          <w:szCs w:val="20"/>
        </w:rPr>
        <w:t>Weblogic</w:t>
      </w:r>
      <w:proofErr w:type="spellEnd"/>
      <w:r>
        <w:rPr>
          <w:rFonts w:ascii="Arial" w:hAnsi="Arial" w:cs="Arial"/>
          <w:color w:val="000000"/>
          <w:sz w:val="20"/>
          <w:szCs w:val="20"/>
        </w:rPr>
        <w:t xml:space="preserve"> cluster as depicted by the multiple overlapping layers.</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Deployment Diagram</w:t>
      </w:r>
    </w:p>
    <w:p w:rsidR="00F96E47" w:rsidRDefault="00686260">
      <w:pPr>
        <w:pStyle w:val="NormalWeb"/>
        <w:rPr>
          <w:rFonts w:ascii="Arial" w:hAnsi="Arial" w:cs="Arial"/>
          <w:color w:val="000000"/>
          <w:sz w:val="20"/>
          <w:szCs w:val="20"/>
        </w:rPr>
      </w:pPr>
      <w:r>
        <w:rPr>
          <w:rFonts w:ascii="Arial" w:hAnsi="Arial" w:cs="Arial"/>
          <w:b/>
          <w:bCs/>
          <w:noProof/>
          <w:color w:val="000000"/>
          <w:sz w:val="20"/>
          <w:szCs w:val="20"/>
        </w:rPr>
        <w:drawing>
          <wp:inline distT="0" distB="0" distL="0" distR="0">
            <wp:extent cx="5943600" cy="3276600"/>
            <wp:effectExtent l="0" t="0" r="0" b="0"/>
            <wp:docPr id="4" name="Picture 4" descr="C:\e883ff626d01e46f3704e7b95fbb6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883ff626d01e46f3704e7b95fbb64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276600"/>
                    </a:xfrm>
                    <a:prstGeom prst="rect">
                      <a:avLst/>
                    </a:prstGeom>
                    <a:noFill/>
                    <a:ln>
                      <a:noFill/>
                    </a:ln>
                  </pic:spPr>
                </pic:pic>
              </a:graphicData>
            </a:graphic>
          </wp:inline>
        </w:drawing>
      </w:r>
    </w:p>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VAR Utility Modules</w:t>
      </w:r>
    </w:p>
    <w:p w:rsidR="00F96E47" w:rsidRDefault="00686260">
      <w:pPr>
        <w:pStyle w:val="NormalWeb"/>
        <w:rPr>
          <w:rFonts w:ascii="Arial" w:hAnsi="Arial" w:cs="Arial"/>
          <w:color w:val="000000"/>
          <w:sz w:val="20"/>
          <w:szCs w:val="20"/>
        </w:rPr>
      </w:pPr>
      <w:r>
        <w:rPr>
          <w:rFonts w:ascii="Arial" w:hAnsi="Arial" w:cs="Arial"/>
          <w:color w:val="000000"/>
          <w:sz w:val="20"/>
          <w:szCs w:val="20"/>
        </w:rPr>
        <w:t>The VAR Utility application features are implemented as modules.  Application modules are described below with a high-level description.  Detailed requirements are defined in the User Stories.</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Sites (Facilities) Supporting VAR</w:t>
      </w:r>
    </w:p>
    <w:p w:rsidR="00F96E47" w:rsidRDefault="00686260">
      <w:pPr>
        <w:pStyle w:val="NormalWeb"/>
        <w:rPr>
          <w:rFonts w:ascii="Arial" w:hAnsi="Arial" w:cs="Arial"/>
          <w:color w:val="000000"/>
          <w:sz w:val="20"/>
          <w:szCs w:val="20"/>
        </w:rPr>
      </w:pPr>
      <w:r>
        <w:rPr>
          <w:rFonts w:ascii="Arial" w:hAnsi="Arial" w:cs="Arial"/>
          <w:color w:val="000000"/>
          <w:sz w:val="20"/>
          <w:szCs w:val="20"/>
        </w:rPr>
        <w:t xml:space="preserve">The </w:t>
      </w:r>
      <w:proofErr w:type="spellStart"/>
      <w:r>
        <w:rPr>
          <w:rStyle w:val="Strong"/>
          <w:rFonts w:ascii="Arial" w:hAnsi="Arial" w:cs="Arial"/>
          <w:color w:val="000000"/>
          <w:sz w:val="20"/>
          <w:szCs w:val="20"/>
        </w:rPr>
        <w:t>siteSupportingVAR</w:t>
      </w:r>
      <w:proofErr w:type="spellEnd"/>
      <w:r>
        <w:rPr>
          <w:rFonts w:ascii="Arial" w:hAnsi="Arial" w:cs="Arial"/>
          <w:color w:val="000000"/>
          <w:sz w:val="20"/>
          <w:szCs w:val="20"/>
        </w:rPr>
        <w:t xml:space="preserve"> collection holds a list of Sites (Facilities) registered as supporting the VAR application.  Currently this collection is populated and maintained by importing a </w:t>
      </w:r>
      <w:proofErr w:type="spellStart"/>
      <w:r>
        <w:rPr>
          <w:rFonts w:ascii="Arial" w:hAnsi="Arial" w:cs="Arial"/>
          <w:color w:val="000000"/>
          <w:sz w:val="20"/>
          <w:szCs w:val="20"/>
        </w:rPr>
        <w:t>json</w:t>
      </w:r>
      <w:proofErr w:type="spellEnd"/>
      <w:r>
        <w:rPr>
          <w:rFonts w:ascii="Arial" w:hAnsi="Arial" w:cs="Arial"/>
          <w:color w:val="000000"/>
          <w:sz w:val="20"/>
          <w:szCs w:val="20"/>
        </w:rPr>
        <w:t xml:space="preserve"> document into MongoDB.  No UI component is implemented.  The </w:t>
      </w:r>
      <w:proofErr w:type="spellStart"/>
      <w:r>
        <w:rPr>
          <w:rStyle w:val="Strong"/>
          <w:rFonts w:ascii="Arial" w:hAnsi="Arial" w:cs="Arial"/>
          <w:color w:val="000000"/>
          <w:sz w:val="20"/>
          <w:szCs w:val="20"/>
        </w:rPr>
        <w:t>siteSupportingVAR</w:t>
      </w:r>
      <w:proofErr w:type="spellEnd"/>
      <w:r>
        <w:rPr>
          <w:rFonts w:ascii="Arial" w:hAnsi="Arial" w:cs="Arial"/>
          <w:color w:val="000000"/>
          <w:sz w:val="20"/>
          <w:szCs w:val="20"/>
        </w:rPr>
        <w:t xml:space="preserve"> collection data structure is illustrated below.   A sample </w:t>
      </w:r>
      <w:hyperlink r:id="rId12" w:history="1">
        <w:r>
          <w:rPr>
            <w:rStyle w:val="Hyperlink"/>
            <w:rFonts w:ascii="Courier New" w:hAnsi="Courier New" w:cs="Courier New"/>
            <w:b/>
            <w:bCs/>
            <w:sz w:val="20"/>
            <w:szCs w:val="20"/>
          </w:rPr>
          <w:t>sites-supporting-</w:t>
        </w:r>
        <w:proofErr w:type="spellStart"/>
        <w:r>
          <w:rPr>
            <w:rStyle w:val="Hyperlink"/>
            <w:rFonts w:ascii="Courier New" w:hAnsi="Courier New" w:cs="Courier New"/>
            <w:b/>
            <w:bCs/>
            <w:sz w:val="20"/>
            <w:szCs w:val="20"/>
          </w:rPr>
          <w:t>var.json</w:t>
        </w:r>
        <w:proofErr w:type="spellEnd"/>
      </w:hyperlink>
      <w:r>
        <w:rPr>
          <w:rFonts w:ascii="Arial" w:hAnsi="Arial" w:cs="Arial"/>
          <w:color w:val="000000"/>
          <w:sz w:val="20"/>
          <w:szCs w:val="20"/>
        </w:rPr>
        <w:t xml:space="preserve"> file is provided here.</w:t>
      </w:r>
    </w:p>
    <w:p w:rsidR="00F96E47" w:rsidRDefault="00686260">
      <w:pPr>
        <w:divId w:val="262346618"/>
        <w:rPr>
          <w:rFonts w:ascii="Arial" w:eastAsia="Times New Roman" w:hAnsi="Arial" w:cs="Arial"/>
          <w:color w:val="000000"/>
          <w:sz w:val="20"/>
          <w:szCs w:val="20"/>
        </w:rPr>
      </w:pPr>
      <w:proofErr w:type="spellStart"/>
      <w:r>
        <w:rPr>
          <w:rFonts w:ascii="Arial" w:eastAsia="Times New Roman" w:hAnsi="Arial" w:cs="Arial"/>
          <w:b/>
          <w:bCs/>
          <w:color w:val="000000"/>
          <w:sz w:val="20"/>
          <w:szCs w:val="20"/>
        </w:rPr>
        <w:t>SiteSupportingVAR</w:t>
      </w:r>
      <w:proofErr w:type="spellEnd"/>
      <w:r>
        <w:rPr>
          <w:rFonts w:ascii="Arial" w:eastAsia="Times New Roman" w:hAnsi="Arial" w:cs="Arial"/>
          <w:color w:val="000000"/>
          <w:sz w:val="20"/>
          <w:szCs w:val="20"/>
        </w:rPr>
        <w:t xml:space="preserve"> </w:t>
      </w:r>
    </w:p>
    <w:p w:rsidR="00F96E47" w:rsidRDefault="00686260">
      <w:pPr>
        <w:pStyle w:val="HTMLPreformatted"/>
        <w:divId w:val="527374343"/>
        <w:rPr>
          <w:color w:val="000000"/>
          <w:sz w:val="18"/>
          <w:szCs w:val="18"/>
        </w:rPr>
      </w:pPr>
      <w:r>
        <w:rPr>
          <w:color w:val="000000"/>
          <w:sz w:val="18"/>
          <w:szCs w:val="18"/>
        </w:rPr>
        <w:t>{</w:t>
      </w:r>
    </w:p>
    <w:p w:rsidR="00F96E47" w:rsidRDefault="00686260">
      <w:pPr>
        <w:pStyle w:val="HTMLPreformatted"/>
        <w:divId w:val="527374343"/>
        <w:rPr>
          <w:color w:val="000000"/>
          <w:sz w:val="18"/>
          <w:szCs w:val="18"/>
        </w:rPr>
      </w:pPr>
      <w:r>
        <w:rPr>
          <w:color w:val="000000"/>
          <w:sz w:val="18"/>
          <w:szCs w:val="18"/>
        </w:rPr>
        <w:lastRenderedPageBreak/>
        <w:tab/>
        <w:t xml:space="preserve"> _id:  Site (Facility) ID Primary Key</w:t>
      </w:r>
    </w:p>
    <w:p w:rsidR="00F96E47" w:rsidRDefault="00686260">
      <w:pPr>
        <w:pStyle w:val="HTMLPreformatted"/>
        <w:divId w:val="527374343"/>
        <w:rPr>
          <w:color w:val="000000"/>
          <w:sz w:val="18"/>
          <w:szCs w:val="18"/>
        </w:rPr>
      </w:pPr>
      <w:r>
        <w:rPr>
          <w:color w:val="000000"/>
          <w:sz w:val="18"/>
          <w:szCs w:val="18"/>
        </w:rPr>
        <w:tab/>
      </w:r>
      <w:proofErr w:type="gramStart"/>
      <w:r>
        <w:rPr>
          <w:color w:val="000000"/>
          <w:sz w:val="18"/>
          <w:szCs w:val="18"/>
        </w:rPr>
        <w:t>name</w:t>
      </w:r>
      <w:proofErr w:type="gramEnd"/>
      <w:r>
        <w:rPr>
          <w:color w:val="000000"/>
          <w:sz w:val="18"/>
          <w:szCs w:val="18"/>
        </w:rPr>
        <w:t>:  Site name</w:t>
      </w:r>
    </w:p>
    <w:p w:rsidR="00F96E47" w:rsidRDefault="00686260">
      <w:pPr>
        <w:pStyle w:val="HTMLPreformatted"/>
        <w:divId w:val="527374343"/>
        <w:rPr>
          <w:color w:val="000000"/>
          <w:sz w:val="18"/>
          <w:szCs w:val="18"/>
        </w:rPr>
      </w:pPr>
      <w:r>
        <w:rPr>
          <w:color w:val="000000"/>
          <w:sz w:val="18"/>
          <w:szCs w:val="18"/>
        </w:rPr>
        <w:t>}</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Clinical Services</w:t>
      </w:r>
    </w:p>
    <w:p w:rsidR="00F96E47" w:rsidRDefault="00686260">
      <w:pPr>
        <w:pStyle w:val="NormalWeb"/>
        <w:rPr>
          <w:rFonts w:ascii="Arial" w:hAnsi="Arial" w:cs="Arial"/>
          <w:color w:val="000000"/>
          <w:sz w:val="20"/>
          <w:szCs w:val="20"/>
        </w:rPr>
      </w:pPr>
      <w:r>
        <w:rPr>
          <w:rFonts w:ascii="Arial" w:hAnsi="Arial" w:cs="Arial"/>
          <w:color w:val="000000"/>
          <w:sz w:val="20"/>
          <w:szCs w:val="20"/>
        </w:rPr>
        <w:t xml:space="preserve">This is the list of all clinical services supported by VAR.  Clinical services are stored in the </w:t>
      </w:r>
      <w:r>
        <w:rPr>
          <w:rStyle w:val="Strong"/>
          <w:rFonts w:ascii="Arial" w:hAnsi="Arial" w:cs="Arial"/>
          <w:color w:val="000000"/>
          <w:sz w:val="20"/>
          <w:szCs w:val="20"/>
        </w:rPr>
        <w:t>clinical-services</w:t>
      </w:r>
      <w:r>
        <w:rPr>
          <w:rFonts w:ascii="Arial" w:hAnsi="Arial" w:cs="Arial"/>
          <w:color w:val="000000"/>
          <w:sz w:val="20"/>
          <w:szCs w:val="20"/>
        </w:rPr>
        <w:t xml:space="preserve"> collection in MongoDB.  Currently this collection is populated and maintained by importing a </w:t>
      </w:r>
      <w:proofErr w:type="spellStart"/>
      <w:r>
        <w:rPr>
          <w:rFonts w:ascii="Arial" w:hAnsi="Arial" w:cs="Arial"/>
          <w:color w:val="000000"/>
          <w:sz w:val="20"/>
          <w:szCs w:val="20"/>
        </w:rPr>
        <w:t>json</w:t>
      </w:r>
      <w:proofErr w:type="spellEnd"/>
      <w:r>
        <w:rPr>
          <w:rFonts w:ascii="Arial" w:hAnsi="Arial" w:cs="Arial"/>
          <w:color w:val="000000"/>
          <w:sz w:val="20"/>
          <w:szCs w:val="20"/>
        </w:rPr>
        <w:t xml:space="preserve"> document into MongoDB.  No UI component is implemented. The </w:t>
      </w:r>
      <w:r>
        <w:rPr>
          <w:rStyle w:val="Strong"/>
          <w:rFonts w:ascii="Arial" w:hAnsi="Arial" w:cs="Arial"/>
          <w:color w:val="000000"/>
          <w:sz w:val="20"/>
          <w:szCs w:val="20"/>
        </w:rPr>
        <w:t>clinical-services</w:t>
      </w:r>
      <w:r>
        <w:rPr>
          <w:rFonts w:ascii="Arial" w:hAnsi="Arial" w:cs="Arial"/>
          <w:color w:val="000000"/>
          <w:sz w:val="20"/>
          <w:szCs w:val="20"/>
        </w:rPr>
        <w:t> collection data structure is illustrated below.  A sample </w:t>
      </w:r>
      <w:hyperlink r:id="rId13" w:history="1">
        <w:r>
          <w:rPr>
            <w:rStyle w:val="Hyperlink"/>
            <w:rFonts w:ascii="Courier New" w:hAnsi="Courier New" w:cs="Courier New"/>
            <w:b/>
            <w:bCs/>
            <w:sz w:val="20"/>
            <w:szCs w:val="20"/>
          </w:rPr>
          <w:t>clinical-</w:t>
        </w:r>
        <w:proofErr w:type="spellStart"/>
        <w:r>
          <w:rPr>
            <w:rStyle w:val="Hyperlink"/>
            <w:rFonts w:ascii="Courier New" w:hAnsi="Courier New" w:cs="Courier New"/>
            <w:b/>
            <w:bCs/>
            <w:sz w:val="20"/>
            <w:szCs w:val="20"/>
          </w:rPr>
          <w:t>services.json</w:t>
        </w:r>
        <w:proofErr w:type="spellEnd"/>
      </w:hyperlink>
      <w:r>
        <w:rPr>
          <w:rFonts w:ascii="Arial" w:hAnsi="Arial" w:cs="Arial"/>
          <w:color w:val="000000"/>
          <w:sz w:val="20"/>
          <w:szCs w:val="20"/>
        </w:rPr>
        <w:t> file is provided here.</w:t>
      </w:r>
    </w:p>
    <w:p w:rsidR="00F96E47" w:rsidRDefault="00686260">
      <w:pPr>
        <w:divId w:val="1153644639"/>
        <w:rPr>
          <w:rFonts w:ascii="Arial" w:eastAsia="Times New Roman" w:hAnsi="Arial" w:cs="Arial"/>
          <w:color w:val="000000"/>
          <w:sz w:val="20"/>
          <w:szCs w:val="20"/>
        </w:rPr>
      </w:pPr>
      <w:r>
        <w:rPr>
          <w:rFonts w:ascii="Arial" w:eastAsia="Times New Roman" w:hAnsi="Arial" w:cs="Arial"/>
          <w:b/>
          <w:bCs/>
          <w:color w:val="000000"/>
          <w:sz w:val="20"/>
          <w:szCs w:val="20"/>
        </w:rPr>
        <w:t>Clinical Services Collection</w:t>
      </w:r>
      <w:r>
        <w:rPr>
          <w:rFonts w:ascii="Arial" w:eastAsia="Times New Roman" w:hAnsi="Arial" w:cs="Arial"/>
          <w:color w:val="000000"/>
          <w:sz w:val="20"/>
          <w:szCs w:val="20"/>
        </w:rPr>
        <w:t xml:space="preserve"> </w:t>
      </w:r>
    </w:p>
    <w:p w:rsidR="00F96E47" w:rsidRDefault="00686260">
      <w:pPr>
        <w:pStyle w:val="HTMLPreformatted"/>
        <w:divId w:val="516045686"/>
        <w:rPr>
          <w:color w:val="000000"/>
          <w:sz w:val="18"/>
          <w:szCs w:val="18"/>
        </w:rPr>
      </w:pPr>
      <w:r>
        <w:rPr>
          <w:color w:val="000000"/>
          <w:sz w:val="18"/>
          <w:szCs w:val="18"/>
        </w:rPr>
        <w:t>{</w:t>
      </w:r>
    </w:p>
    <w:p w:rsidR="00F96E47" w:rsidRDefault="00686260">
      <w:pPr>
        <w:pStyle w:val="HTMLPreformatted"/>
        <w:divId w:val="516045686"/>
        <w:rPr>
          <w:color w:val="000000"/>
          <w:sz w:val="18"/>
          <w:szCs w:val="18"/>
        </w:rPr>
      </w:pPr>
      <w:r>
        <w:rPr>
          <w:color w:val="000000"/>
          <w:sz w:val="18"/>
          <w:szCs w:val="18"/>
        </w:rPr>
        <w:tab/>
        <w:t>_id:  Clinical Service ID Primary Key</w:t>
      </w:r>
    </w:p>
    <w:p w:rsidR="00F96E47" w:rsidRDefault="00686260">
      <w:pPr>
        <w:pStyle w:val="HTMLPreformatted"/>
        <w:divId w:val="516045686"/>
        <w:rPr>
          <w:color w:val="000000"/>
          <w:sz w:val="18"/>
          <w:szCs w:val="18"/>
        </w:rPr>
      </w:pPr>
      <w:r>
        <w:rPr>
          <w:color w:val="000000"/>
          <w:sz w:val="18"/>
          <w:szCs w:val="18"/>
        </w:rPr>
        <w:tab/>
      </w:r>
      <w:proofErr w:type="gramStart"/>
      <w:r>
        <w:rPr>
          <w:color w:val="000000"/>
          <w:sz w:val="18"/>
          <w:szCs w:val="18"/>
        </w:rPr>
        <w:t>name</w:t>
      </w:r>
      <w:proofErr w:type="gramEnd"/>
      <w:r>
        <w:rPr>
          <w:color w:val="000000"/>
          <w:sz w:val="18"/>
          <w:szCs w:val="18"/>
        </w:rPr>
        <w:t>: Clinical Service Name</w:t>
      </w:r>
    </w:p>
    <w:p w:rsidR="00F96E47" w:rsidRDefault="00686260">
      <w:pPr>
        <w:pStyle w:val="HTMLPreformatted"/>
        <w:divId w:val="516045686"/>
        <w:rPr>
          <w:color w:val="000000"/>
          <w:sz w:val="18"/>
          <w:szCs w:val="18"/>
        </w:rPr>
      </w:pPr>
      <w:r>
        <w:rPr>
          <w:color w:val="000000"/>
          <w:sz w:val="18"/>
          <w:szCs w:val="18"/>
        </w:rPr>
        <w:tab/>
      </w:r>
      <w:proofErr w:type="spellStart"/>
      <w:proofErr w:type="gramStart"/>
      <w:r>
        <w:rPr>
          <w:color w:val="000000"/>
          <w:sz w:val="18"/>
          <w:szCs w:val="18"/>
        </w:rPr>
        <w:t>stopCodes</w:t>
      </w:r>
      <w:proofErr w:type="spellEnd"/>
      <w:proofErr w:type="gramEnd"/>
      <w:r>
        <w:rPr>
          <w:color w:val="000000"/>
          <w:sz w:val="18"/>
          <w:szCs w:val="18"/>
        </w:rPr>
        <w:t>: [</w:t>
      </w:r>
    </w:p>
    <w:p w:rsidR="00F96E47" w:rsidRDefault="00686260">
      <w:pPr>
        <w:pStyle w:val="HTMLPreformatted"/>
        <w:divId w:val="516045686"/>
        <w:rPr>
          <w:color w:val="000000"/>
          <w:sz w:val="18"/>
          <w:szCs w:val="18"/>
        </w:rPr>
      </w:pPr>
      <w:r>
        <w:rPr>
          <w:color w:val="000000"/>
          <w:sz w:val="18"/>
          <w:szCs w:val="18"/>
        </w:rPr>
        <w:tab/>
      </w:r>
      <w:r>
        <w:rPr>
          <w:color w:val="000000"/>
          <w:sz w:val="18"/>
          <w:szCs w:val="18"/>
        </w:rPr>
        <w:tab/>
        <w:t>{</w:t>
      </w:r>
    </w:p>
    <w:p w:rsidR="00F96E47" w:rsidRDefault="00686260">
      <w:pPr>
        <w:pStyle w:val="HTMLPreformatted"/>
        <w:divId w:val="516045686"/>
        <w:rPr>
          <w:color w:val="000000"/>
          <w:sz w:val="18"/>
          <w:szCs w:val="18"/>
        </w:rPr>
      </w:pPr>
      <w:r>
        <w:rPr>
          <w:color w:val="000000"/>
          <w:sz w:val="18"/>
          <w:szCs w:val="18"/>
        </w:rPr>
        <w:tab/>
      </w:r>
      <w:r>
        <w:rPr>
          <w:color w:val="000000"/>
          <w:sz w:val="18"/>
          <w:szCs w:val="18"/>
        </w:rPr>
        <w:tab/>
      </w:r>
      <w:r>
        <w:rPr>
          <w:color w:val="000000"/>
          <w:sz w:val="18"/>
          <w:szCs w:val="18"/>
        </w:rPr>
        <w:tab/>
      </w:r>
      <w:proofErr w:type="gramStart"/>
      <w:r>
        <w:rPr>
          <w:color w:val="000000"/>
          <w:sz w:val="18"/>
          <w:szCs w:val="18"/>
        </w:rPr>
        <w:t>primary</w:t>
      </w:r>
      <w:proofErr w:type="gramEnd"/>
      <w:r>
        <w:rPr>
          <w:color w:val="000000"/>
          <w:sz w:val="18"/>
          <w:szCs w:val="18"/>
        </w:rPr>
        <w:t>:   Primary Stop Code</w:t>
      </w:r>
    </w:p>
    <w:p w:rsidR="00F96E47" w:rsidRDefault="00686260">
      <w:pPr>
        <w:pStyle w:val="HTMLPreformatted"/>
        <w:divId w:val="516045686"/>
        <w:rPr>
          <w:color w:val="000000"/>
          <w:sz w:val="18"/>
          <w:szCs w:val="18"/>
        </w:rPr>
      </w:pPr>
      <w:r>
        <w:rPr>
          <w:color w:val="000000"/>
          <w:sz w:val="18"/>
          <w:szCs w:val="18"/>
        </w:rPr>
        <w:tab/>
      </w:r>
      <w:r>
        <w:rPr>
          <w:color w:val="000000"/>
          <w:sz w:val="18"/>
          <w:szCs w:val="18"/>
        </w:rPr>
        <w:tab/>
      </w:r>
      <w:r>
        <w:rPr>
          <w:color w:val="000000"/>
          <w:sz w:val="18"/>
          <w:szCs w:val="18"/>
        </w:rPr>
        <w:tab/>
      </w:r>
      <w:proofErr w:type="gramStart"/>
      <w:r>
        <w:rPr>
          <w:color w:val="000000"/>
          <w:sz w:val="18"/>
          <w:szCs w:val="18"/>
        </w:rPr>
        <w:t>secondary</w:t>
      </w:r>
      <w:proofErr w:type="gramEnd"/>
      <w:r>
        <w:rPr>
          <w:color w:val="000000"/>
          <w:sz w:val="18"/>
          <w:szCs w:val="18"/>
        </w:rPr>
        <w:t>: Secondary Stop Code</w:t>
      </w:r>
    </w:p>
    <w:p w:rsidR="00F96E47" w:rsidRDefault="00686260">
      <w:pPr>
        <w:pStyle w:val="HTMLPreformatted"/>
        <w:divId w:val="516045686"/>
        <w:rPr>
          <w:color w:val="000000"/>
          <w:sz w:val="18"/>
          <w:szCs w:val="18"/>
        </w:rPr>
      </w:pPr>
      <w:r>
        <w:rPr>
          <w:color w:val="000000"/>
          <w:sz w:val="18"/>
          <w:szCs w:val="18"/>
        </w:rPr>
        <w:tab/>
      </w:r>
      <w:r>
        <w:rPr>
          <w:color w:val="000000"/>
          <w:sz w:val="18"/>
          <w:szCs w:val="18"/>
        </w:rPr>
        <w:tab/>
        <w:t>},</w:t>
      </w:r>
    </w:p>
    <w:p w:rsidR="00F96E47" w:rsidRDefault="00686260">
      <w:pPr>
        <w:pStyle w:val="HTMLPreformatted"/>
        <w:divId w:val="516045686"/>
        <w:rPr>
          <w:color w:val="000000"/>
          <w:sz w:val="18"/>
          <w:szCs w:val="18"/>
        </w:rPr>
      </w:pPr>
      <w:r>
        <w:rPr>
          <w:color w:val="000000"/>
          <w:sz w:val="18"/>
          <w:szCs w:val="18"/>
        </w:rPr>
        <w:tab/>
      </w:r>
      <w:r>
        <w:rPr>
          <w:color w:val="000000"/>
          <w:sz w:val="18"/>
          <w:szCs w:val="18"/>
        </w:rPr>
        <w:tab/>
        <w:t>...</w:t>
      </w:r>
    </w:p>
    <w:p w:rsidR="00F96E47" w:rsidRDefault="00686260">
      <w:pPr>
        <w:pStyle w:val="HTMLPreformatted"/>
        <w:divId w:val="516045686"/>
        <w:rPr>
          <w:color w:val="000000"/>
          <w:sz w:val="18"/>
          <w:szCs w:val="18"/>
        </w:rPr>
      </w:pPr>
      <w:r>
        <w:rPr>
          <w:color w:val="000000"/>
          <w:sz w:val="18"/>
          <w:szCs w:val="18"/>
        </w:rPr>
        <w:tab/>
      </w:r>
      <w:r>
        <w:rPr>
          <w:color w:val="000000"/>
          <w:sz w:val="18"/>
          <w:szCs w:val="18"/>
        </w:rPr>
        <w:tab/>
        <w:t>...</w:t>
      </w:r>
    </w:p>
    <w:p w:rsidR="00F96E47" w:rsidRDefault="00686260">
      <w:pPr>
        <w:pStyle w:val="HTMLPreformatted"/>
        <w:divId w:val="516045686"/>
        <w:rPr>
          <w:color w:val="000000"/>
          <w:sz w:val="18"/>
          <w:szCs w:val="18"/>
        </w:rPr>
      </w:pPr>
      <w:r>
        <w:rPr>
          <w:color w:val="000000"/>
          <w:sz w:val="18"/>
          <w:szCs w:val="18"/>
        </w:rPr>
        <w:tab/>
        <w:t>]</w:t>
      </w:r>
    </w:p>
    <w:p w:rsidR="00F96E47" w:rsidRDefault="00686260">
      <w:pPr>
        <w:pStyle w:val="HTMLPreformatted"/>
        <w:divId w:val="516045686"/>
        <w:rPr>
          <w:color w:val="000000"/>
          <w:sz w:val="18"/>
          <w:szCs w:val="18"/>
        </w:rPr>
      </w:pPr>
      <w:r>
        <w:rPr>
          <w:color w:val="000000"/>
          <w:sz w:val="18"/>
          <w:szCs w:val="18"/>
        </w:rPr>
        <w:tab/>
      </w:r>
      <w:proofErr w:type="spellStart"/>
      <w:proofErr w:type="gramStart"/>
      <w:r>
        <w:rPr>
          <w:color w:val="000000"/>
          <w:sz w:val="18"/>
          <w:szCs w:val="18"/>
        </w:rPr>
        <w:t>submittedRequestLimit</w:t>
      </w:r>
      <w:proofErr w:type="spellEnd"/>
      <w:proofErr w:type="gramEnd"/>
      <w:r>
        <w:rPr>
          <w:color w:val="000000"/>
          <w:sz w:val="18"/>
          <w:szCs w:val="18"/>
        </w:rPr>
        <w:t>:  Submitted Request Limit</w:t>
      </w:r>
    </w:p>
    <w:p w:rsidR="00F96E47" w:rsidRDefault="00686260">
      <w:pPr>
        <w:pStyle w:val="HTMLPreformatted"/>
        <w:divId w:val="516045686"/>
        <w:rPr>
          <w:color w:val="000000"/>
          <w:sz w:val="18"/>
          <w:szCs w:val="18"/>
        </w:rPr>
      </w:pPr>
      <w:r>
        <w:rPr>
          <w:color w:val="000000"/>
          <w:sz w:val="18"/>
          <w:szCs w:val="18"/>
        </w:rPr>
        <w:t>}</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Direct Booking Eligibility Criteria</w:t>
      </w:r>
    </w:p>
    <w:p w:rsidR="00F96E47" w:rsidRDefault="00686260">
      <w:pPr>
        <w:pStyle w:val="NormalWeb"/>
        <w:rPr>
          <w:rFonts w:ascii="Arial" w:hAnsi="Arial" w:cs="Arial"/>
          <w:color w:val="000000"/>
          <w:sz w:val="20"/>
          <w:szCs w:val="20"/>
        </w:rPr>
      </w:pPr>
      <w:r>
        <w:rPr>
          <w:rFonts w:ascii="Arial" w:hAnsi="Arial" w:cs="Arial"/>
          <w:color w:val="000000"/>
          <w:sz w:val="20"/>
          <w:szCs w:val="20"/>
        </w:rPr>
        <w:t>Direct booking eligibility criteria defines the conditions allowing patients to directly book appointments with VA using the VAR app.  Direct booking eligibility criteria is stored in the </w:t>
      </w:r>
      <w:proofErr w:type="spellStart"/>
      <w:r>
        <w:rPr>
          <w:rStyle w:val="Strong"/>
          <w:rFonts w:ascii="Arial" w:hAnsi="Arial" w:cs="Arial"/>
          <w:color w:val="000000"/>
          <w:sz w:val="20"/>
          <w:szCs w:val="20"/>
        </w:rPr>
        <w:t>directBookingEligibilityCriteria</w:t>
      </w:r>
      <w:proofErr w:type="spellEnd"/>
      <w:r>
        <w:rPr>
          <w:rFonts w:ascii="Arial" w:hAnsi="Arial" w:cs="Arial"/>
          <w:color w:val="000000"/>
          <w:sz w:val="20"/>
          <w:szCs w:val="20"/>
        </w:rPr>
        <w:t xml:space="preserve"> collection in MongoDB.   The </w:t>
      </w:r>
      <w:proofErr w:type="spellStart"/>
      <w:r>
        <w:rPr>
          <w:rStyle w:val="Strong"/>
          <w:rFonts w:ascii="Arial" w:hAnsi="Arial" w:cs="Arial"/>
          <w:color w:val="000000"/>
          <w:sz w:val="20"/>
          <w:szCs w:val="20"/>
        </w:rPr>
        <w:t>directBookingEligibilityCriteria</w:t>
      </w:r>
      <w:proofErr w:type="spellEnd"/>
      <w:r>
        <w:rPr>
          <w:rFonts w:ascii="Arial" w:hAnsi="Arial" w:cs="Arial"/>
          <w:color w:val="000000"/>
          <w:sz w:val="20"/>
          <w:szCs w:val="20"/>
        </w:rPr>
        <w:t> collection data structure is illustrated below.</w:t>
      </w:r>
    </w:p>
    <w:p w:rsidR="00F96E47" w:rsidRDefault="00686260">
      <w:pPr>
        <w:divId w:val="28918586"/>
        <w:rPr>
          <w:rFonts w:ascii="Arial" w:eastAsia="Times New Roman" w:hAnsi="Arial" w:cs="Arial"/>
          <w:color w:val="000000"/>
          <w:sz w:val="20"/>
          <w:szCs w:val="20"/>
        </w:rPr>
      </w:pPr>
      <w:r>
        <w:rPr>
          <w:rFonts w:ascii="Arial" w:eastAsia="Times New Roman" w:hAnsi="Arial" w:cs="Arial"/>
          <w:b/>
          <w:bCs/>
          <w:color w:val="000000"/>
          <w:sz w:val="20"/>
          <w:szCs w:val="20"/>
        </w:rPr>
        <w:t>Direct Booking Eligibility Criteria</w:t>
      </w:r>
      <w:r>
        <w:rPr>
          <w:rFonts w:ascii="Arial" w:eastAsia="Times New Roman" w:hAnsi="Arial" w:cs="Arial"/>
          <w:color w:val="000000"/>
          <w:sz w:val="20"/>
          <w:szCs w:val="20"/>
        </w:rPr>
        <w:t xml:space="preserve"> </w:t>
      </w:r>
    </w:p>
    <w:p w:rsidR="00F96E47" w:rsidRDefault="00686260">
      <w:pPr>
        <w:pStyle w:val="HTMLPreformatted"/>
        <w:divId w:val="860314427"/>
        <w:rPr>
          <w:color w:val="000000"/>
          <w:sz w:val="18"/>
          <w:szCs w:val="18"/>
        </w:rPr>
      </w:pPr>
      <w:r>
        <w:rPr>
          <w:color w:val="000000"/>
          <w:sz w:val="18"/>
          <w:szCs w:val="18"/>
        </w:rPr>
        <w:t>{</w:t>
      </w:r>
    </w:p>
    <w:p w:rsidR="00F96E47" w:rsidRDefault="00686260">
      <w:pPr>
        <w:pStyle w:val="HTMLPreformatted"/>
        <w:divId w:val="860314427"/>
        <w:rPr>
          <w:color w:val="000000"/>
          <w:sz w:val="18"/>
          <w:szCs w:val="18"/>
        </w:rPr>
      </w:pPr>
      <w:r>
        <w:rPr>
          <w:color w:val="000000"/>
          <w:sz w:val="18"/>
          <w:szCs w:val="18"/>
        </w:rPr>
        <w:tab/>
        <w:t>_id:  Site ID.  The Facility (Site) ID is used as Primary Key</w:t>
      </w:r>
    </w:p>
    <w:p w:rsidR="00F96E47" w:rsidRDefault="00686260">
      <w:pPr>
        <w:pStyle w:val="HTMLPreformatted"/>
        <w:divId w:val="860314427"/>
        <w:rPr>
          <w:color w:val="000000"/>
          <w:sz w:val="18"/>
          <w:szCs w:val="18"/>
        </w:rPr>
      </w:pPr>
      <w:r>
        <w:rPr>
          <w:color w:val="000000"/>
          <w:sz w:val="18"/>
          <w:szCs w:val="18"/>
        </w:rPr>
        <w:tab/>
      </w:r>
      <w:proofErr w:type="spellStart"/>
      <w:proofErr w:type="gramStart"/>
      <w:r>
        <w:rPr>
          <w:color w:val="000000"/>
          <w:sz w:val="18"/>
          <w:szCs w:val="18"/>
        </w:rPr>
        <w:t>coreSettings</w:t>
      </w:r>
      <w:proofErr w:type="spellEnd"/>
      <w:proofErr w:type="gramEnd"/>
      <w:r>
        <w:rPr>
          <w:color w:val="000000"/>
          <w:sz w:val="18"/>
          <w:szCs w:val="18"/>
        </w:rPr>
        <w:t>: [</w:t>
      </w:r>
    </w:p>
    <w:p w:rsidR="00F96E47" w:rsidRDefault="00686260">
      <w:pPr>
        <w:pStyle w:val="HTMLPreformatted"/>
        <w:divId w:val="860314427"/>
        <w:rPr>
          <w:color w:val="000000"/>
          <w:sz w:val="18"/>
          <w:szCs w:val="18"/>
        </w:rPr>
      </w:pPr>
      <w:r>
        <w:rPr>
          <w:color w:val="000000"/>
          <w:sz w:val="18"/>
          <w:szCs w:val="18"/>
        </w:rPr>
        <w:tab/>
      </w:r>
      <w:r>
        <w:rPr>
          <w:color w:val="000000"/>
          <w:sz w:val="18"/>
          <w:szCs w:val="18"/>
        </w:rPr>
        <w:tab/>
        <w:t>{</w:t>
      </w:r>
    </w:p>
    <w:p w:rsidR="00F96E47" w:rsidRDefault="00686260">
      <w:pPr>
        <w:pStyle w:val="HTMLPreformatted"/>
        <w:divId w:val="860314427"/>
        <w:rPr>
          <w:color w:val="000000"/>
          <w:sz w:val="18"/>
          <w:szCs w:val="18"/>
        </w:rPr>
      </w:pPr>
      <w:r>
        <w:rPr>
          <w:color w:val="000000"/>
          <w:sz w:val="18"/>
          <w:szCs w:val="18"/>
        </w:rPr>
        <w:t xml:space="preserve">            </w:t>
      </w:r>
      <w:proofErr w:type="gramStart"/>
      <w:r>
        <w:rPr>
          <w:color w:val="000000"/>
          <w:sz w:val="18"/>
          <w:szCs w:val="18"/>
        </w:rPr>
        <w:t>id</w:t>
      </w:r>
      <w:proofErr w:type="gramEnd"/>
      <w:r>
        <w:rPr>
          <w:color w:val="000000"/>
          <w:sz w:val="18"/>
          <w:szCs w:val="18"/>
        </w:rPr>
        <w:t>:  Clinical Service (Type of Care) ID,</w:t>
      </w:r>
    </w:p>
    <w:p w:rsidR="00F96E47" w:rsidRDefault="00686260">
      <w:pPr>
        <w:pStyle w:val="HTMLPreformatted"/>
        <w:divId w:val="860314427"/>
        <w:rPr>
          <w:color w:val="000000"/>
          <w:sz w:val="18"/>
          <w:szCs w:val="18"/>
        </w:rPr>
      </w:pPr>
      <w:r>
        <w:rPr>
          <w:color w:val="000000"/>
          <w:sz w:val="18"/>
          <w:szCs w:val="18"/>
        </w:rPr>
        <w:t xml:space="preserve">            </w:t>
      </w:r>
      <w:proofErr w:type="spellStart"/>
      <w:proofErr w:type="gramStart"/>
      <w:r>
        <w:rPr>
          <w:color w:val="000000"/>
          <w:sz w:val="18"/>
          <w:szCs w:val="18"/>
        </w:rPr>
        <w:t>typeOfCare</w:t>
      </w:r>
      <w:proofErr w:type="spellEnd"/>
      <w:proofErr w:type="gramEnd"/>
      <w:r>
        <w:rPr>
          <w:color w:val="000000"/>
          <w:sz w:val="18"/>
          <w:szCs w:val="18"/>
        </w:rPr>
        <w:t>: Clinical Service Name,</w:t>
      </w:r>
    </w:p>
    <w:p w:rsidR="00F96E47" w:rsidRDefault="00686260">
      <w:pPr>
        <w:pStyle w:val="HTMLPreformatted"/>
        <w:divId w:val="860314427"/>
        <w:rPr>
          <w:color w:val="000000"/>
          <w:sz w:val="18"/>
          <w:szCs w:val="18"/>
        </w:rPr>
      </w:pPr>
      <w:r>
        <w:rPr>
          <w:color w:val="000000"/>
          <w:sz w:val="18"/>
          <w:szCs w:val="18"/>
        </w:rPr>
        <w:t xml:space="preserve">            </w:t>
      </w:r>
      <w:proofErr w:type="spellStart"/>
      <w:proofErr w:type="gramStart"/>
      <w:r>
        <w:rPr>
          <w:color w:val="000000"/>
          <w:sz w:val="18"/>
          <w:szCs w:val="18"/>
        </w:rPr>
        <w:t>patientHistoryRequired</w:t>
      </w:r>
      <w:proofErr w:type="spellEnd"/>
      <w:proofErr w:type="gramEnd"/>
      <w:r>
        <w:rPr>
          <w:color w:val="000000"/>
          <w:sz w:val="18"/>
          <w:szCs w:val="18"/>
        </w:rPr>
        <w:t>: "Yes", "No", "", or null.  NOTE:  "" or null means this Clinical Service is not supported in this Facility.</w:t>
      </w:r>
    </w:p>
    <w:p w:rsidR="00F96E47" w:rsidRDefault="00686260">
      <w:pPr>
        <w:pStyle w:val="HTMLPreformatted"/>
        <w:divId w:val="860314427"/>
        <w:rPr>
          <w:color w:val="000000"/>
          <w:sz w:val="18"/>
          <w:szCs w:val="18"/>
        </w:rPr>
      </w:pPr>
      <w:r>
        <w:rPr>
          <w:color w:val="000000"/>
          <w:sz w:val="18"/>
          <w:szCs w:val="18"/>
        </w:rPr>
        <w:t xml:space="preserve">            </w:t>
      </w:r>
      <w:proofErr w:type="spellStart"/>
      <w:proofErr w:type="gramStart"/>
      <w:r>
        <w:rPr>
          <w:color w:val="000000"/>
          <w:sz w:val="18"/>
          <w:szCs w:val="18"/>
        </w:rPr>
        <w:t>patientHistoryDuration</w:t>
      </w:r>
      <w:proofErr w:type="spellEnd"/>
      <w:proofErr w:type="gramEnd"/>
      <w:r>
        <w:rPr>
          <w:color w:val="000000"/>
          <w:sz w:val="18"/>
          <w:szCs w:val="18"/>
        </w:rPr>
        <w:t>: Integer - Number of days</w:t>
      </w:r>
    </w:p>
    <w:p w:rsidR="00F96E47" w:rsidRDefault="00686260">
      <w:pPr>
        <w:pStyle w:val="HTMLPreformatted"/>
        <w:divId w:val="860314427"/>
        <w:rPr>
          <w:color w:val="000000"/>
          <w:sz w:val="18"/>
          <w:szCs w:val="18"/>
        </w:rPr>
      </w:pPr>
      <w:r>
        <w:rPr>
          <w:color w:val="000000"/>
          <w:sz w:val="18"/>
          <w:szCs w:val="18"/>
        </w:rPr>
        <w:t xml:space="preserve">        },</w:t>
      </w:r>
    </w:p>
    <w:p w:rsidR="00F96E47" w:rsidRDefault="00686260">
      <w:pPr>
        <w:pStyle w:val="HTMLPreformatted"/>
        <w:divId w:val="860314427"/>
        <w:rPr>
          <w:color w:val="000000"/>
          <w:sz w:val="18"/>
          <w:szCs w:val="18"/>
        </w:rPr>
      </w:pPr>
      <w:r>
        <w:rPr>
          <w:color w:val="000000"/>
          <w:sz w:val="18"/>
          <w:szCs w:val="18"/>
        </w:rPr>
        <w:tab/>
      </w:r>
      <w:r>
        <w:rPr>
          <w:color w:val="000000"/>
          <w:sz w:val="18"/>
          <w:szCs w:val="18"/>
        </w:rPr>
        <w:tab/>
        <w:t>...</w:t>
      </w:r>
    </w:p>
    <w:p w:rsidR="00F96E47" w:rsidRDefault="00686260">
      <w:pPr>
        <w:pStyle w:val="HTMLPreformatted"/>
        <w:divId w:val="860314427"/>
        <w:rPr>
          <w:color w:val="000000"/>
          <w:sz w:val="18"/>
          <w:szCs w:val="18"/>
        </w:rPr>
      </w:pPr>
      <w:r>
        <w:rPr>
          <w:color w:val="000000"/>
          <w:sz w:val="18"/>
          <w:szCs w:val="18"/>
        </w:rPr>
        <w:tab/>
      </w:r>
      <w:r>
        <w:rPr>
          <w:color w:val="000000"/>
          <w:sz w:val="18"/>
          <w:szCs w:val="18"/>
        </w:rPr>
        <w:tab/>
        <w:t>...</w:t>
      </w:r>
    </w:p>
    <w:p w:rsidR="00F96E47" w:rsidRDefault="00686260">
      <w:pPr>
        <w:pStyle w:val="HTMLPreformatted"/>
        <w:divId w:val="860314427"/>
        <w:rPr>
          <w:color w:val="000000"/>
          <w:sz w:val="18"/>
          <w:szCs w:val="18"/>
        </w:rPr>
      </w:pPr>
      <w:r>
        <w:rPr>
          <w:color w:val="000000"/>
          <w:sz w:val="18"/>
          <w:szCs w:val="18"/>
        </w:rPr>
        <w:tab/>
        <w:t>]</w:t>
      </w:r>
    </w:p>
    <w:p w:rsidR="00F96E47" w:rsidRDefault="00686260">
      <w:pPr>
        <w:pStyle w:val="HTMLPreformatted"/>
        <w:divId w:val="860314427"/>
        <w:rPr>
          <w:color w:val="000000"/>
          <w:sz w:val="18"/>
          <w:szCs w:val="18"/>
        </w:rPr>
      </w:pPr>
      <w:r>
        <w:rPr>
          <w:color w:val="000000"/>
          <w:sz w:val="18"/>
          <w:szCs w:val="18"/>
        </w:rPr>
        <w:tab/>
      </w:r>
      <w:proofErr w:type="spellStart"/>
      <w:proofErr w:type="gramStart"/>
      <w:r>
        <w:rPr>
          <w:color w:val="000000"/>
          <w:sz w:val="18"/>
          <w:szCs w:val="18"/>
        </w:rPr>
        <w:t>lastModifiedDate</w:t>
      </w:r>
      <w:proofErr w:type="spellEnd"/>
      <w:proofErr w:type="gramEnd"/>
      <w:r>
        <w:rPr>
          <w:color w:val="000000"/>
          <w:sz w:val="18"/>
          <w:szCs w:val="18"/>
        </w:rPr>
        <w:t>:  Date of last modification</w:t>
      </w:r>
    </w:p>
    <w:p w:rsidR="00F96E47" w:rsidRDefault="00686260">
      <w:pPr>
        <w:pStyle w:val="HTMLPreformatted"/>
        <w:divId w:val="860314427"/>
        <w:rPr>
          <w:color w:val="000000"/>
          <w:sz w:val="18"/>
          <w:szCs w:val="18"/>
        </w:rPr>
      </w:pPr>
      <w:r>
        <w:rPr>
          <w:color w:val="000000"/>
          <w:sz w:val="18"/>
          <w:szCs w:val="18"/>
        </w:rPr>
        <w:tab/>
      </w:r>
      <w:proofErr w:type="spellStart"/>
      <w:proofErr w:type="gramStart"/>
      <w:r>
        <w:rPr>
          <w:color w:val="000000"/>
          <w:sz w:val="18"/>
          <w:szCs w:val="18"/>
        </w:rPr>
        <w:t>modifiedBy</w:t>
      </w:r>
      <w:proofErr w:type="spellEnd"/>
      <w:proofErr w:type="gramEnd"/>
      <w:r>
        <w:rPr>
          <w:color w:val="000000"/>
          <w:sz w:val="18"/>
          <w:szCs w:val="18"/>
        </w:rPr>
        <w:t>:  Modification User</w:t>
      </w:r>
    </w:p>
    <w:p w:rsidR="00F96E47" w:rsidRDefault="00686260">
      <w:pPr>
        <w:pStyle w:val="HTMLPreformatted"/>
        <w:divId w:val="860314427"/>
        <w:rPr>
          <w:color w:val="000000"/>
          <w:sz w:val="18"/>
          <w:szCs w:val="18"/>
        </w:rPr>
      </w:pPr>
      <w:r>
        <w:rPr>
          <w:color w:val="000000"/>
          <w:sz w:val="18"/>
          <w:szCs w:val="18"/>
        </w:rPr>
        <w:t>}</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Request Eligibility Criteria</w:t>
      </w:r>
    </w:p>
    <w:p w:rsidR="00F96E47" w:rsidRDefault="00686260">
      <w:pPr>
        <w:pStyle w:val="NormalWeb"/>
        <w:rPr>
          <w:rFonts w:ascii="Arial" w:hAnsi="Arial" w:cs="Arial"/>
          <w:color w:val="000000"/>
          <w:sz w:val="20"/>
          <w:szCs w:val="20"/>
        </w:rPr>
      </w:pPr>
      <w:proofErr w:type="gramStart"/>
      <w:r>
        <w:rPr>
          <w:rFonts w:ascii="Arial" w:hAnsi="Arial" w:cs="Arial"/>
          <w:color w:val="000000"/>
          <w:sz w:val="20"/>
          <w:szCs w:val="20"/>
        </w:rPr>
        <w:t>Request eligibility criteria defines</w:t>
      </w:r>
      <w:proofErr w:type="gramEnd"/>
      <w:r>
        <w:rPr>
          <w:rFonts w:ascii="Arial" w:hAnsi="Arial" w:cs="Arial"/>
          <w:color w:val="000000"/>
          <w:sz w:val="20"/>
          <w:szCs w:val="20"/>
        </w:rPr>
        <w:t xml:space="preserve"> the conditions allowing patients to request appointments with VA using the VAR app.  </w:t>
      </w:r>
      <w:proofErr w:type="gramStart"/>
      <w:r>
        <w:rPr>
          <w:rFonts w:ascii="Arial" w:hAnsi="Arial" w:cs="Arial"/>
          <w:color w:val="000000"/>
          <w:sz w:val="20"/>
          <w:szCs w:val="20"/>
        </w:rPr>
        <w:t>Request eligibility criteria is</w:t>
      </w:r>
      <w:proofErr w:type="gramEnd"/>
      <w:r>
        <w:rPr>
          <w:rFonts w:ascii="Arial" w:hAnsi="Arial" w:cs="Arial"/>
          <w:color w:val="000000"/>
          <w:sz w:val="20"/>
          <w:szCs w:val="20"/>
        </w:rPr>
        <w:t xml:space="preserve"> stored in the </w:t>
      </w:r>
      <w:proofErr w:type="spellStart"/>
      <w:r>
        <w:rPr>
          <w:rStyle w:val="Strong"/>
          <w:rFonts w:ascii="Arial" w:hAnsi="Arial" w:cs="Arial"/>
          <w:color w:val="000000"/>
          <w:sz w:val="20"/>
          <w:szCs w:val="20"/>
        </w:rPr>
        <w:t>requestEligibilityCriteria</w:t>
      </w:r>
      <w:proofErr w:type="spellEnd"/>
      <w:r>
        <w:rPr>
          <w:rFonts w:ascii="Arial" w:hAnsi="Arial" w:cs="Arial"/>
          <w:color w:val="000000"/>
          <w:sz w:val="20"/>
          <w:szCs w:val="20"/>
        </w:rPr>
        <w:t> collection in MongoDB.   The </w:t>
      </w:r>
      <w:proofErr w:type="spellStart"/>
      <w:r>
        <w:rPr>
          <w:rStyle w:val="Strong"/>
          <w:rFonts w:ascii="Arial" w:hAnsi="Arial" w:cs="Arial"/>
          <w:color w:val="000000"/>
          <w:sz w:val="20"/>
          <w:szCs w:val="20"/>
        </w:rPr>
        <w:t>requestEligibilityCriteria</w:t>
      </w:r>
      <w:proofErr w:type="spellEnd"/>
      <w:r>
        <w:rPr>
          <w:rFonts w:ascii="Arial" w:hAnsi="Arial" w:cs="Arial"/>
          <w:color w:val="000000"/>
          <w:sz w:val="20"/>
          <w:szCs w:val="20"/>
        </w:rPr>
        <w:t> collection data structure is illustrated below.</w:t>
      </w:r>
    </w:p>
    <w:p w:rsidR="00F96E47" w:rsidRDefault="00686260">
      <w:pPr>
        <w:divId w:val="974524822"/>
        <w:rPr>
          <w:rFonts w:ascii="Arial" w:eastAsia="Times New Roman" w:hAnsi="Arial" w:cs="Arial"/>
          <w:color w:val="000000"/>
          <w:sz w:val="20"/>
          <w:szCs w:val="20"/>
        </w:rPr>
      </w:pPr>
      <w:r>
        <w:rPr>
          <w:rFonts w:ascii="Arial" w:eastAsia="Times New Roman" w:hAnsi="Arial" w:cs="Arial"/>
          <w:b/>
          <w:bCs/>
          <w:color w:val="000000"/>
          <w:sz w:val="20"/>
          <w:szCs w:val="20"/>
        </w:rPr>
        <w:lastRenderedPageBreak/>
        <w:t>Request Eligibility Criteria</w:t>
      </w:r>
      <w:r>
        <w:rPr>
          <w:rFonts w:ascii="Arial" w:eastAsia="Times New Roman" w:hAnsi="Arial" w:cs="Arial"/>
          <w:color w:val="000000"/>
          <w:sz w:val="20"/>
          <w:szCs w:val="20"/>
        </w:rPr>
        <w:t xml:space="preserve"> </w:t>
      </w:r>
    </w:p>
    <w:p w:rsidR="00F96E47" w:rsidRDefault="00686260">
      <w:pPr>
        <w:pStyle w:val="HTMLPreformatted"/>
        <w:divId w:val="716583374"/>
        <w:rPr>
          <w:color w:val="000000"/>
          <w:sz w:val="18"/>
          <w:szCs w:val="18"/>
        </w:rPr>
      </w:pPr>
      <w:r>
        <w:rPr>
          <w:color w:val="000000"/>
          <w:sz w:val="18"/>
          <w:szCs w:val="18"/>
        </w:rPr>
        <w:t>{</w:t>
      </w:r>
    </w:p>
    <w:p w:rsidR="00F96E47" w:rsidRDefault="00686260">
      <w:pPr>
        <w:pStyle w:val="HTMLPreformatted"/>
        <w:divId w:val="716583374"/>
        <w:rPr>
          <w:color w:val="000000"/>
          <w:sz w:val="18"/>
          <w:szCs w:val="18"/>
        </w:rPr>
      </w:pPr>
      <w:r>
        <w:rPr>
          <w:color w:val="000000"/>
          <w:sz w:val="18"/>
          <w:szCs w:val="18"/>
        </w:rPr>
        <w:tab/>
        <w:t>_id:  Site ID.  The Facility (Site) ID is used as Primary Key</w:t>
      </w:r>
    </w:p>
    <w:p w:rsidR="00F96E47" w:rsidRDefault="00686260">
      <w:pPr>
        <w:pStyle w:val="HTMLPreformatted"/>
        <w:divId w:val="716583374"/>
        <w:rPr>
          <w:color w:val="000000"/>
          <w:sz w:val="18"/>
          <w:szCs w:val="18"/>
        </w:rPr>
      </w:pPr>
      <w:r>
        <w:rPr>
          <w:color w:val="000000"/>
          <w:sz w:val="18"/>
          <w:szCs w:val="18"/>
        </w:rPr>
        <w:tab/>
      </w:r>
      <w:proofErr w:type="spellStart"/>
      <w:proofErr w:type="gramStart"/>
      <w:r>
        <w:rPr>
          <w:color w:val="000000"/>
          <w:sz w:val="18"/>
          <w:szCs w:val="18"/>
        </w:rPr>
        <w:t>requestSettings</w:t>
      </w:r>
      <w:proofErr w:type="spellEnd"/>
      <w:proofErr w:type="gramEnd"/>
      <w:r>
        <w:rPr>
          <w:color w:val="000000"/>
          <w:sz w:val="18"/>
          <w:szCs w:val="18"/>
        </w:rPr>
        <w:t>: [</w:t>
      </w:r>
    </w:p>
    <w:p w:rsidR="00F96E47" w:rsidRDefault="00686260">
      <w:pPr>
        <w:pStyle w:val="HTMLPreformatted"/>
        <w:divId w:val="716583374"/>
        <w:rPr>
          <w:color w:val="000000"/>
          <w:sz w:val="18"/>
          <w:szCs w:val="18"/>
        </w:rPr>
      </w:pPr>
      <w:r>
        <w:rPr>
          <w:color w:val="000000"/>
          <w:sz w:val="18"/>
          <w:szCs w:val="18"/>
        </w:rPr>
        <w:tab/>
      </w:r>
      <w:r>
        <w:rPr>
          <w:color w:val="000000"/>
          <w:sz w:val="18"/>
          <w:szCs w:val="18"/>
        </w:rPr>
        <w:tab/>
        <w:t>{</w:t>
      </w:r>
    </w:p>
    <w:p w:rsidR="00F96E47" w:rsidRDefault="00686260">
      <w:pPr>
        <w:pStyle w:val="HTMLPreformatted"/>
        <w:divId w:val="716583374"/>
        <w:rPr>
          <w:color w:val="000000"/>
          <w:sz w:val="18"/>
          <w:szCs w:val="18"/>
        </w:rPr>
      </w:pPr>
      <w:r>
        <w:rPr>
          <w:color w:val="000000"/>
          <w:sz w:val="18"/>
          <w:szCs w:val="18"/>
        </w:rPr>
        <w:t xml:space="preserve">            </w:t>
      </w:r>
      <w:proofErr w:type="gramStart"/>
      <w:r>
        <w:rPr>
          <w:color w:val="000000"/>
          <w:sz w:val="18"/>
          <w:szCs w:val="18"/>
        </w:rPr>
        <w:t>id</w:t>
      </w:r>
      <w:proofErr w:type="gramEnd"/>
      <w:r>
        <w:rPr>
          <w:color w:val="000000"/>
          <w:sz w:val="18"/>
          <w:szCs w:val="18"/>
        </w:rPr>
        <w:t>:  Clinical Service (Type of Care) ID,</w:t>
      </w:r>
    </w:p>
    <w:p w:rsidR="00F96E47" w:rsidRDefault="00686260">
      <w:pPr>
        <w:pStyle w:val="HTMLPreformatted"/>
        <w:divId w:val="716583374"/>
        <w:rPr>
          <w:color w:val="000000"/>
          <w:sz w:val="18"/>
          <w:szCs w:val="18"/>
        </w:rPr>
      </w:pPr>
      <w:r>
        <w:rPr>
          <w:color w:val="000000"/>
          <w:sz w:val="18"/>
          <w:szCs w:val="18"/>
        </w:rPr>
        <w:t xml:space="preserve">            </w:t>
      </w:r>
      <w:proofErr w:type="spellStart"/>
      <w:proofErr w:type="gramStart"/>
      <w:r>
        <w:rPr>
          <w:color w:val="000000"/>
          <w:sz w:val="18"/>
          <w:szCs w:val="18"/>
        </w:rPr>
        <w:t>typeOfCare</w:t>
      </w:r>
      <w:proofErr w:type="spellEnd"/>
      <w:proofErr w:type="gramEnd"/>
      <w:r>
        <w:rPr>
          <w:color w:val="000000"/>
          <w:sz w:val="18"/>
          <w:szCs w:val="18"/>
        </w:rPr>
        <w:t>: Clinical Service Name,</w:t>
      </w:r>
    </w:p>
    <w:p w:rsidR="00F96E47" w:rsidRDefault="00686260">
      <w:pPr>
        <w:pStyle w:val="HTMLPreformatted"/>
        <w:divId w:val="716583374"/>
        <w:rPr>
          <w:color w:val="000000"/>
          <w:sz w:val="18"/>
          <w:szCs w:val="18"/>
        </w:rPr>
      </w:pPr>
      <w:r>
        <w:rPr>
          <w:color w:val="000000"/>
          <w:sz w:val="18"/>
          <w:szCs w:val="18"/>
        </w:rPr>
        <w:t xml:space="preserve">            </w:t>
      </w:r>
      <w:proofErr w:type="spellStart"/>
      <w:proofErr w:type="gramStart"/>
      <w:r>
        <w:rPr>
          <w:color w:val="000000"/>
          <w:sz w:val="18"/>
          <w:szCs w:val="18"/>
        </w:rPr>
        <w:t>patientHistoryRequired</w:t>
      </w:r>
      <w:proofErr w:type="spellEnd"/>
      <w:proofErr w:type="gramEnd"/>
      <w:r>
        <w:rPr>
          <w:color w:val="000000"/>
          <w:sz w:val="18"/>
          <w:szCs w:val="18"/>
        </w:rPr>
        <w:t>: "Yes", "No", "", or null.  NOTE:  "" or null means this Clinical Service is not supported in this Facility.</w:t>
      </w:r>
    </w:p>
    <w:p w:rsidR="00F96E47" w:rsidRDefault="00686260">
      <w:pPr>
        <w:pStyle w:val="HTMLPreformatted"/>
        <w:divId w:val="716583374"/>
        <w:rPr>
          <w:color w:val="000000"/>
          <w:sz w:val="18"/>
          <w:szCs w:val="18"/>
        </w:rPr>
      </w:pPr>
      <w:r>
        <w:rPr>
          <w:color w:val="000000"/>
          <w:sz w:val="18"/>
          <w:szCs w:val="18"/>
        </w:rPr>
        <w:t xml:space="preserve">            </w:t>
      </w:r>
      <w:proofErr w:type="spellStart"/>
      <w:proofErr w:type="gramStart"/>
      <w:r>
        <w:rPr>
          <w:color w:val="000000"/>
          <w:sz w:val="18"/>
          <w:szCs w:val="18"/>
        </w:rPr>
        <w:t>patientHistoryDuration</w:t>
      </w:r>
      <w:proofErr w:type="spellEnd"/>
      <w:proofErr w:type="gramEnd"/>
      <w:r>
        <w:rPr>
          <w:color w:val="000000"/>
          <w:sz w:val="18"/>
          <w:szCs w:val="18"/>
        </w:rPr>
        <w:t>: Integer - Number of days</w:t>
      </w:r>
    </w:p>
    <w:p w:rsidR="00F96E47" w:rsidRDefault="00686260">
      <w:pPr>
        <w:pStyle w:val="HTMLPreformatted"/>
        <w:divId w:val="716583374"/>
        <w:rPr>
          <w:color w:val="000000"/>
          <w:sz w:val="18"/>
          <w:szCs w:val="18"/>
        </w:rPr>
      </w:pPr>
      <w:r>
        <w:rPr>
          <w:color w:val="000000"/>
          <w:sz w:val="18"/>
          <w:szCs w:val="18"/>
        </w:rPr>
        <w:t xml:space="preserve">        },</w:t>
      </w:r>
    </w:p>
    <w:p w:rsidR="00F96E47" w:rsidRDefault="00686260">
      <w:pPr>
        <w:pStyle w:val="HTMLPreformatted"/>
        <w:divId w:val="716583374"/>
        <w:rPr>
          <w:color w:val="000000"/>
          <w:sz w:val="18"/>
          <w:szCs w:val="18"/>
        </w:rPr>
      </w:pPr>
      <w:r>
        <w:rPr>
          <w:color w:val="000000"/>
          <w:sz w:val="18"/>
          <w:szCs w:val="18"/>
        </w:rPr>
        <w:tab/>
      </w:r>
      <w:r>
        <w:rPr>
          <w:color w:val="000000"/>
          <w:sz w:val="18"/>
          <w:szCs w:val="18"/>
        </w:rPr>
        <w:tab/>
        <w:t>...</w:t>
      </w:r>
    </w:p>
    <w:p w:rsidR="00F96E47" w:rsidRDefault="00686260">
      <w:pPr>
        <w:pStyle w:val="HTMLPreformatted"/>
        <w:divId w:val="716583374"/>
        <w:rPr>
          <w:color w:val="000000"/>
          <w:sz w:val="18"/>
          <w:szCs w:val="18"/>
        </w:rPr>
      </w:pPr>
      <w:r>
        <w:rPr>
          <w:color w:val="000000"/>
          <w:sz w:val="18"/>
          <w:szCs w:val="18"/>
        </w:rPr>
        <w:tab/>
      </w:r>
      <w:r>
        <w:rPr>
          <w:color w:val="000000"/>
          <w:sz w:val="18"/>
          <w:szCs w:val="18"/>
        </w:rPr>
        <w:tab/>
        <w:t>...</w:t>
      </w:r>
    </w:p>
    <w:p w:rsidR="00F96E47" w:rsidRDefault="00686260">
      <w:pPr>
        <w:pStyle w:val="HTMLPreformatted"/>
        <w:divId w:val="716583374"/>
        <w:rPr>
          <w:color w:val="000000"/>
          <w:sz w:val="18"/>
          <w:szCs w:val="18"/>
        </w:rPr>
      </w:pPr>
      <w:r>
        <w:rPr>
          <w:color w:val="000000"/>
          <w:sz w:val="18"/>
          <w:szCs w:val="18"/>
        </w:rPr>
        <w:tab/>
        <w:t>]</w:t>
      </w:r>
    </w:p>
    <w:p w:rsidR="00F96E47" w:rsidRDefault="00686260">
      <w:pPr>
        <w:pStyle w:val="HTMLPreformatted"/>
        <w:divId w:val="716583374"/>
        <w:rPr>
          <w:color w:val="000000"/>
          <w:sz w:val="18"/>
          <w:szCs w:val="18"/>
        </w:rPr>
      </w:pPr>
      <w:r>
        <w:rPr>
          <w:color w:val="000000"/>
          <w:sz w:val="18"/>
          <w:szCs w:val="18"/>
        </w:rPr>
        <w:tab/>
      </w:r>
      <w:proofErr w:type="spellStart"/>
      <w:proofErr w:type="gramStart"/>
      <w:r>
        <w:rPr>
          <w:color w:val="000000"/>
          <w:sz w:val="18"/>
          <w:szCs w:val="18"/>
        </w:rPr>
        <w:t>lastModifiedDate</w:t>
      </w:r>
      <w:proofErr w:type="spellEnd"/>
      <w:proofErr w:type="gramEnd"/>
      <w:r>
        <w:rPr>
          <w:color w:val="000000"/>
          <w:sz w:val="18"/>
          <w:szCs w:val="18"/>
        </w:rPr>
        <w:t>:  Date of last modification</w:t>
      </w:r>
    </w:p>
    <w:p w:rsidR="00F96E47" w:rsidRDefault="00686260">
      <w:pPr>
        <w:pStyle w:val="HTMLPreformatted"/>
        <w:divId w:val="716583374"/>
        <w:rPr>
          <w:color w:val="000000"/>
          <w:sz w:val="18"/>
          <w:szCs w:val="18"/>
        </w:rPr>
      </w:pPr>
      <w:r>
        <w:rPr>
          <w:color w:val="000000"/>
          <w:sz w:val="18"/>
          <w:szCs w:val="18"/>
        </w:rPr>
        <w:tab/>
      </w:r>
      <w:proofErr w:type="spellStart"/>
      <w:proofErr w:type="gramStart"/>
      <w:r>
        <w:rPr>
          <w:color w:val="000000"/>
          <w:sz w:val="18"/>
          <w:szCs w:val="18"/>
        </w:rPr>
        <w:t>modifiedBy</w:t>
      </w:r>
      <w:proofErr w:type="spellEnd"/>
      <w:proofErr w:type="gramEnd"/>
      <w:r>
        <w:rPr>
          <w:color w:val="000000"/>
          <w:sz w:val="18"/>
          <w:szCs w:val="18"/>
        </w:rPr>
        <w:t>:  Modification User</w:t>
      </w:r>
    </w:p>
    <w:p w:rsidR="00F96E47" w:rsidRDefault="00686260">
      <w:pPr>
        <w:pStyle w:val="HTMLPreformatted"/>
        <w:divId w:val="716583374"/>
        <w:rPr>
          <w:color w:val="000000"/>
          <w:sz w:val="18"/>
          <w:szCs w:val="18"/>
        </w:rPr>
      </w:pPr>
      <w:r>
        <w:rPr>
          <w:color w:val="000000"/>
          <w:sz w:val="18"/>
          <w:szCs w:val="18"/>
        </w:rPr>
        <w:t>}</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Custom Message</w:t>
      </w:r>
    </w:p>
    <w:p w:rsidR="00F96E47" w:rsidRDefault="00686260">
      <w:pPr>
        <w:pStyle w:val="NormalWeb"/>
        <w:rPr>
          <w:rFonts w:ascii="Arial" w:hAnsi="Arial" w:cs="Arial"/>
          <w:color w:val="000000"/>
          <w:sz w:val="20"/>
          <w:szCs w:val="20"/>
        </w:rPr>
      </w:pPr>
      <w:r>
        <w:rPr>
          <w:rFonts w:ascii="Arial" w:hAnsi="Arial" w:cs="Arial"/>
          <w:color w:val="000000"/>
          <w:sz w:val="20"/>
          <w:szCs w:val="20"/>
        </w:rPr>
        <w:t xml:space="preserve">Custom message </w:t>
      </w:r>
      <w:r>
        <w:rPr>
          <w:rFonts w:ascii="Arial" w:hAnsi="Arial" w:cs="Arial"/>
          <w:color w:val="003057"/>
          <w:sz w:val="20"/>
          <w:szCs w:val="20"/>
        </w:rPr>
        <w:t>provides information that is specific to divisions</w:t>
      </w:r>
      <w:r>
        <w:rPr>
          <w:rFonts w:ascii="Arial" w:hAnsi="Arial" w:cs="Arial"/>
          <w:color w:val="000000"/>
          <w:sz w:val="20"/>
          <w:szCs w:val="20"/>
        </w:rPr>
        <w:t> with VA using the VAR app.  Custom message is stored in the </w:t>
      </w:r>
      <w:r>
        <w:rPr>
          <w:rStyle w:val="Strong"/>
          <w:rFonts w:ascii="Arial" w:hAnsi="Arial" w:cs="Arial"/>
          <w:color w:val="000000"/>
          <w:sz w:val="20"/>
          <w:szCs w:val="20"/>
        </w:rPr>
        <w:t>custom-messages</w:t>
      </w:r>
      <w:r>
        <w:rPr>
          <w:rFonts w:ascii="Arial" w:hAnsi="Arial" w:cs="Arial"/>
          <w:color w:val="000000"/>
          <w:sz w:val="20"/>
          <w:szCs w:val="20"/>
        </w:rPr>
        <w:t> collection in MongoDB.   The </w:t>
      </w:r>
      <w:r>
        <w:rPr>
          <w:rStyle w:val="Strong"/>
          <w:rFonts w:ascii="Arial" w:hAnsi="Arial" w:cs="Arial"/>
          <w:color w:val="000000"/>
          <w:sz w:val="20"/>
          <w:szCs w:val="20"/>
        </w:rPr>
        <w:t>custom-messages</w:t>
      </w:r>
      <w:r>
        <w:rPr>
          <w:rFonts w:ascii="Arial" w:hAnsi="Arial" w:cs="Arial"/>
          <w:color w:val="000000"/>
          <w:sz w:val="20"/>
          <w:szCs w:val="20"/>
        </w:rPr>
        <w:t> collection data structure is illustrated below.</w:t>
      </w:r>
    </w:p>
    <w:p w:rsidR="00F96E47" w:rsidRDefault="00686260">
      <w:pPr>
        <w:divId w:val="2099979488"/>
        <w:rPr>
          <w:rFonts w:ascii="Arial" w:eastAsia="Times New Roman" w:hAnsi="Arial" w:cs="Arial"/>
          <w:color w:val="000000"/>
          <w:sz w:val="20"/>
          <w:szCs w:val="20"/>
        </w:rPr>
      </w:pPr>
      <w:r>
        <w:rPr>
          <w:rFonts w:ascii="Arial" w:eastAsia="Times New Roman" w:hAnsi="Arial" w:cs="Arial"/>
          <w:b/>
          <w:bCs/>
          <w:color w:val="000000"/>
          <w:sz w:val="20"/>
          <w:szCs w:val="20"/>
        </w:rPr>
        <w:t>Custom Message</w:t>
      </w:r>
      <w:r>
        <w:rPr>
          <w:rFonts w:ascii="Arial" w:eastAsia="Times New Roman" w:hAnsi="Arial" w:cs="Arial"/>
          <w:color w:val="000000"/>
          <w:sz w:val="20"/>
          <w:szCs w:val="20"/>
        </w:rPr>
        <w:t xml:space="preserve"> </w:t>
      </w:r>
    </w:p>
    <w:p w:rsidR="00F96E47" w:rsidRDefault="00686260">
      <w:pPr>
        <w:pStyle w:val="HTMLPreformatted"/>
        <w:divId w:val="1106848188"/>
        <w:rPr>
          <w:color w:val="000000"/>
          <w:sz w:val="18"/>
          <w:szCs w:val="18"/>
        </w:rPr>
      </w:pPr>
      <w:r>
        <w:rPr>
          <w:color w:val="000000"/>
          <w:sz w:val="18"/>
          <w:szCs w:val="18"/>
        </w:rPr>
        <w:t>{</w:t>
      </w:r>
    </w:p>
    <w:p w:rsidR="00F96E47" w:rsidRDefault="00686260">
      <w:pPr>
        <w:pStyle w:val="HTMLPreformatted"/>
        <w:divId w:val="1106848188"/>
        <w:rPr>
          <w:color w:val="000000"/>
          <w:sz w:val="18"/>
          <w:szCs w:val="18"/>
        </w:rPr>
      </w:pPr>
      <w:r>
        <w:rPr>
          <w:color w:val="000000"/>
          <w:sz w:val="18"/>
          <w:szCs w:val="18"/>
        </w:rPr>
        <w:t xml:space="preserve">    "</w:t>
      </w:r>
      <w:proofErr w:type="spellStart"/>
      <w:proofErr w:type="gramStart"/>
      <w:r>
        <w:rPr>
          <w:color w:val="000000"/>
          <w:sz w:val="18"/>
          <w:szCs w:val="18"/>
        </w:rPr>
        <w:t>siteCode</w:t>
      </w:r>
      <w:proofErr w:type="spellEnd"/>
      <w:proofErr w:type="gramEnd"/>
      <w:r>
        <w:rPr>
          <w:color w:val="000000"/>
          <w:sz w:val="18"/>
          <w:szCs w:val="18"/>
        </w:rPr>
        <w:t>" : Site ID.  The Facility (Site) ID is used as part of the compound unique key.</w:t>
      </w:r>
    </w:p>
    <w:p w:rsidR="00F96E47" w:rsidRDefault="00686260">
      <w:pPr>
        <w:pStyle w:val="HTMLPreformatted"/>
        <w:divId w:val="1106848188"/>
        <w:rPr>
          <w:color w:val="000000"/>
          <w:sz w:val="18"/>
          <w:szCs w:val="18"/>
        </w:rPr>
      </w:pPr>
      <w:r>
        <w:rPr>
          <w:color w:val="000000"/>
          <w:sz w:val="18"/>
          <w:szCs w:val="18"/>
        </w:rPr>
        <w:tab/>
        <w:t>"</w:t>
      </w:r>
      <w:proofErr w:type="spellStart"/>
      <w:proofErr w:type="gramStart"/>
      <w:r>
        <w:rPr>
          <w:color w:val="000000"/>
          <w:sz w:val="18"/>
          <w:szCs w:val="18"/>
        </w:rPr>
        <w:t>messageId</w:t>
      </w:r>
      <w:proofErr w:type="spellEnd"/>
      <w:proofErr w:type="gramEnd"/>
      <w:r>
        <w:rPr>
          <w:color w:val="000000"/>
          <w:sz w:val="18"/>
          <w:szCs w:val="18"/>
        </w:rPr>
        <w:t xml:space="preserve">" : Message ID. </w:t>
      </w:r>
      <w:proofErr w:type="gramStart"/>
      <w:r>
        <w:rPr>
          <w:color w:val="000000"/>
          <w:sz w:val="18"/>
          <w:szCs w:val="18"/>
        </w:rPr>
        <w:t>The ID for the message text as part of the compound unique key.</w:t>
      </w:r>
      <w:proofErr w:type="gramEnd"/>
    </w:p>
    <w:p w:rsidR="00F96E47" w:rsidRDefault="00686260">
      <w:pPr>
        <w:pStyle w:val="HTMLPreformatted"/>
        <w:divId w:val="1106848188"/>
        <w:rPr>
          <w:color w:val="000000"/>
          <w:sz w:val="18"/>
          <w:szCs w:val="18"/>
        </w:rPr>
      </w:pPr>
      <w:r>
        <w:rPr>
          <w:color w:val="000000"/>
          <w:sz w:val="18"/>
          <w:szCs w:val="18"/>
        </w:rPr>
        <w:t xml:space="preserve">    "</w:t>
      </w:r>
      <w:proofErr w:type="spellStart"/>
      <w:proofErr w:type="gramStart"/>
      <w:r>
        <w:rPr>
          <w:color w:val="000000"/>
          <w:sz w:val="18"/>
          <w:szCs w:val="18"/>
        </w:rPr>
        <w:t>messageText</w:t>
      </w:r>
      <w:proofErr w:type="spellEnd"/>
      <w:proofErr w:type="gramEnd"/>
      <w:r>
        <w:rPr>
          <w:color w:val="000000"/>
          <w:sz w:val="18"/>
          <w:szCs w:val="18"/>
        </w:rPr>
        <w:t>" : Custom message text that is specific to divisions.</w:t>
      </w:r>
    </w:p>
    <w:p w:rsidR="00F96E47" w:rsidRDefault="00686260">
      <w:pPr>
        <w:pStyle w:val="HTMLPreformatted"/>
        <w:divId w:val="1106848188"/>
        <w:rPr>
          <w:color w:val="000000"/>
          <w:sz w:val="18"/>
          <w:szCs w:val="18"/>
        </w:rPr>
      </w:pPr>
      <w:r>
        <w:rPr>
          <w:color w:val="000000"/>
          <w:sz w:val="18"/>
          <w:szCs w:val="18"/>
        </w:rPr>
        <w:t xml:space="preserve">    "</w:t>
      </w:r>
      <w:proofErr w:type="spellStart"/>
      <w:proofErr w:type="gramStart"/>
      <w:r>
        <w:rPr>
          <w:color w:val="000000"/>
          <w:sz w:val="18"/>
          <w:szCs w:val="18"/>
        </w:rPr>
        <w:t>lastModifiedDate</w:t>
      </w:r>
      <w:proofErr w:type="spellEnd"/>
      <w:proofErr w:type="gramEnd"/>
      <w:r>
        <w:rPr>
          <w:color w:val="000000"/>
          <w:sz w:val="18"/>
          <w:szCs w:val="18"/>
        </w:rPr>
        <w:t>" Custom message text date of last modification.</w:t>
      </w:r>
    </w:p>
    <w:p w:rsidR="00F96E47" w:rsidRDefault="00686260">
      <w:pPr>
        <w:pStyle w:val="HTMLPreformatted"/>
        <w:divId w:val="1106848188"/>
        <w:rPr>
          <w:color w:val="000000"/>
          <w:sz w:val="18"/>
          <w:szCs w:val="18"/>
        </w:rPr>
      </w:pPr>
      <w:r>
        <w:rPr>
          <w:color w:val="000000"/>
          <w:sz w:val="18"/>
          <w:szCs w:val="18"/>
        </w:rPr>
        <w:t>}</w:t>
      </w:r>
    </w:p>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Data Architecture/Dictionary </w:t>
      </w:r>
    </w:p>
    <w:p w:rsidR="00F96E47" w:rsidRDefault="00686260">
      <w:pPr>
        <w:pStyle w:val="NormalWeb"/>
        <w:rPr>
          <w:rFonts w:ascii="Arial" w:hAnsi="Arial" w:cs="Arial"/>
          <w:color w:val="000000"/>
          <w:sz w:val="20"/>
          <w:szCs w:val="20"/>
        </w:rPr>
      </w:pPr>
      <w:r>
        <w:rPr>
          <w:rFonts w:ascii="Arial" w:hAnsi="Arial" w:cs="Arial"/>
          <w:color w:val="000000"/>
          <w:sz w:val="20"/>
          <w:szCs w:val="20"/>
        </w:rPr>
        <w:t>Class Diagram describes the object model used by the NoSQL database. Below is a listing of the NoSQL data collections stored.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7"/>
        <w:gridCol w:w="3239"/>
        <w:gridCol w:w="1470"/>
        <w:gridCol w:w="1553"/>
        <w:gridCol w:w="1777"/>
        <w:gridCol w:w="1224"/>
      </w:tblGrid>
      <w:tr w:rsidR="00F96E47">
        <w:trPr>
          <w:divId w:val="1575974371"/>
          <w:tblCellSpacing w:w="15" w:type="dxa"/>
        </w:trPr>
        <w:tc>
          <w:tcPr>
            <w:tcW w:w="0" w:type="auto"/>
            <w:vAlign w:val="center"/>
            <w:hideMark/>
          </w:tcPr>
          <w:p w:rsidR="00F96E47" w:rsidRDefault="00686260">
            <w:pPr>
              <w:jc w:val="center"/>
              <w:divId w:val="2031713128"/>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 </w:t>
            </w:r>
          </w:p>
        </w:tc>
        <w:tc>
          <w:tcPr>
            <w:tcW w:w="0" w:type="auto"/>
            <w:vAlign w:val="center"/>
            <w:hideMark/>
          </w:tcPr>
          <w:p w:rsidR="00F96E47" w:rsidRDefault="00686260">
            <w:pPr>
              <w:jc w:val="center"/>
              <w:divId w:val="1118646088"/>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NoSQL Collection </w:t>
            </w:r>
          </w:p>
        </w:tc>
        <w:tc>
          <w:tcPr>
            <w:tcW w:w="0" w:type="auto"/>
            <w:vAlign w:val="center"/>
            <w:hideMark/>
          </w:tcPr>
          <w:p w:rsidR="00F96E47" w:rsidRDefault="00686260">
            <w:pPr>
              <w:jc w:val="center"/>
              <w:divId w:val="2081826097"/>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Description of data collection </w:t>
            </w:r>
          </w:p>
        </w:tc>
        <w:tc>
          <w:tcPr>
            <w:tcW w:w="0" w:type="auto"/>
            <w:vAlign w:val="center"/>
            <w:hideMark/>
          </w:tcPr>
          <w:p w:rsidR="00F96E47" w:rsidRDefault="00686260">
            <w:pPr>
              <w:jc w:val="center"/>
              <w:divId w:val="560480083"/>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Source of data </w:t>
            </w:r>
          </w:p>
        </w:tc>
        <w:tc>
          <w:tcPr>
            <w:tcW w:w="0" w:type="auto"/>
            <w:vAlign w:val="center"/>
            <w:hideMark/>
          </w:tcPr>
          <w:p w:rsidR="00F96E47" w:rsidRDefault="00686260">
            <w:pPr>
              <w:jc w:val="center"/>
              <w:divId w:val="1028528909"/>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Structure </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Max capacity for entire collection</w:t>
            </w:r>
          </w:p>
        </w:tc>
      </w:tr>
      <w:tr w:rsidR="00F96E47">
        <w:trPr>
          <w:divId w:val="157597437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1</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var-utility.siteSupportingVAR</w:t>
            </w:r>
            <w:proofErr w:type="spellEnd"/>
          </w:p>
        </w:tc>
        <w:tc>
          <w:tcPr>
            <w:tcW w:w="0" w:type="auto"/>
            <w:vAlign w:val="center"/>
            <w:hideMark/>
          </w:tcPr>
          <w:p w:rsidR="00F96E47" w:rsidRDefault="00686260">
            <w:pPr>
              <w:pStyle w:val="p1"/>
              <w:rPr>
                <w:rFonts w:ascii="Arial" w:hAnsi="Arial" w:cs="Arial"/>
                <w:color w:val="000000"/>
                <w:sz w:val="20"/>
                <w:szCs w:val="20"/>
              </w:rPr>
            </w:pPr>
            <w:r>
              <w:rPr>
                <w:rFonts w:ascii="Arial" w:hAnsi="Arial" w:cs="Arial"/>
                <w:color w:val="000000"/>
                <w:sz w:val="20"/>
                <w:szCs w:val="20"/>
              </w:rPr>
              <w:t>Sites allowed for VAR application</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xml:space="preserve">Pre-defined and imported using </w:t>
            </w:r>
            <w:proofErr w:type="spellStart"/>
            <w:r>
              <w:rPr>
                <w:rFonts w:ascii="Arial" w:eastAsia="Times New Roman" w:hAnsi="Arial" w:cs="Arial"/>
                <w:color w:val="000000"/>
                <w:sz w:val="20"/>
                <w:szCs w:val="20"/>
              </w:rPr>
              <w:t>mongoimport</w:t>
            </w:r>
            <w:proofErr w:type="spellEnd"/>
            <w:r>
              <w:rPr>
                <w:rFonts w:ascii="Arial" w:eastAsia="Times New Roman" w:hAnsi="Arial" w:cs="Arial"/>
                <w:color w:val="000000"/>
                <w:sz w:val="20"/>
                <w:szCs w:val="20"/>
              </w:rPr>
              <w:t xml:space="preserve"> utility</w:t>
            </w:r>
          </w:p>
        </w:tc>
        <w:tc>
          <w:tcPr>
            <w:tcW w:w="0" w:type="auto"/>
            <w:vAlign w:val="center"/>
            <w:hideMark/>
          </w:tcPr>
          <w:p w:rsidR="00F96E47" w:rsidRDefault="00F35D57">
            <w:pPr>
              <w:rPr>
                <w:rFonts w:ascii="Arial" w:eastAsia="Times New Roman" w:hAnsi="Arial" w:cs="Arial"/>
                <w:color w:val="000000"/>
                <w:sz w:val="20"/>
                <w:szCs w:val="20"/>
              </w:rPr>
            </w:pPr>
            <w:hyperlink r:id="rId14" w:history="1">
              <w:r w:rsidR="00686260">
                <w:rPr>
                  <w:rStyle w:val="Hyperlink"/>
                  <w:rFonts w:ascii="Arial" w:eastAsia="Times New Roman" w:hAnsi="Arial" w:cs="Arial"/>
                  <w:b/>
                  <w:bCs/>
                  <w:sz w:val="20"/>
                  <w:szCs w:val="20"/>
                </w:rPr>
                <w:t>sites-supporting-</w:t>
              </w:r>
              <w:proofErr w:type="spellStart"/>
              <w:r w:rsidR="00686260">
                <w:rPr>
                  <w:rStyle w:val="Hyperlink"/>
                  <w:rFonts w:ascii="Arial" w:eastAsia="Times New Roman" w:hAnsi="Arial" w:cs="Arial"/>
                  <w:b/>
                  <w:bCs/>
                  <w:sz w:val="20"/>
                  <w:szCs w:val="20"/>
                </w:rPr>
                <w:t>var.json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&lt; 100KB</w:t>
            </w:r>
          </w:p>
        </w:tc>
      </w:tr>
      <w:tr w:rsidR="00F96E47">
        <w:trPr>
          <w:divId w:val="157597437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2</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var</w:t>
            </w:r>
            <w:proofErr w:type="spellEnd"/>
            <w:r>
              <w:rPr>
                <w:rFonts w:ascii="Arial" w:eastAsia="Times New Roman" w:hAnsi="Arial" w:cs="Arial"/>
                <w:color w:val="000000"/>
                <w:sz w:val="20"/>
                <w:szCs w:val="20"/>
              </w:rPr>
              <w:t>-</w:t>
            </w:r>
            <w:proofErr w:type="spellStart"/>
            <w:r>
              <w:rPr>
                <w:rFonts w:ascii="Arial" w:eastAsia="Times New Roman" w:hAnsi="Arial" w:cs="Arial"/>
                <w:color w:val="000000"/>
                <w:sz w:val="20"/>
                <w:szCs w:val="20"/>
              </w:rPr>
              <w:t>utility.clinical</w:t>
            </w:r>
            <w:proofErr w:type="spellEnd"/>
            <w:r>
              <w:rPr>
                <w:rFonts w:ascii="Arial" w:eastAsia="Times New Roman" w:hAnsi="Arial" w:cs="Arial"/>
                <w:color w:val="000000"/>
                <w:sz w:val="20"/>
                <w:szCs w:val="20"/>
              </w:rPr>
              <w:t>-services</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Clinical Services supported by VAR application</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xml:space="preserve">Pre-defined and imported using </w:t>
            </w:r>
            <w:proofErr w:type="spellStart"/>
            <w:r>
              <w:rPr>
                <w:rFonts w:ascii="Arial" w:eastAsia="Times New Roman" w:hAnsi="Arial" w:cs="Arial"/>
                <w:color w:val="000000"/>
                <w:sz w:val="20"/>
                <w:szCs w:val="20"/>
              </w:rPr>
              <w:t>mongoimport</w:t>
            </w:r>
            <w:proofErr w:type="spellEnd"/>
            <w:r>
              <w:rPr>
                <w:rFonts w:ascii="Arial" w:eastAsia="Times New Roman" w:hAnsi="Arial" w:cs="Arial"/>
                <w:color w:val="000000"/>
                <w:sz w:val="20"/>
                <w:szCs w:val="20"/>
              </w:rPr>
              <w:t xml:space="preserve"> utility</w:t>
            </w:r>
          </w:p>
        </w:tc>
        <w:tc>
          <w:tcPr>
            <w:tcW w:w="0" w:type="auto"/>
            <w:vAlign w:val="center"/>
            <w:hideMark/>
          </w:tcPr>
          <w:p w:rsidR="00F96E47" w:rsidRDefault="00F35D57">
            <w:pPr>
              <w:rPr>
                <w:rFonts w:ascii="Arial" w:eastAsia="Times New Roman" w:hAnsi="Arial" w:cs="Arial"/>
                <w:color w:val="000000"/>
                <w:sz w:val="20"/>
                <w:szCs w:val="20"/>
              </w:rPr>
            </w:pPr>
            <w:hyperlink r:id="rId15" w:history="1">
              <w:r w:rsidR="00686260">
                <w:rPr>
                  <w:rStyle w:val="Hyperlink"/>
                  <w:rFonts w:ascii="Courier New" w:hAnsi="Courier New" w:cs="Courier New"/>
                  <w:b/>
                  <w:bCs/>
                  <w:sz w:val="20"/>
                  <w:szCs w:val="20"/>
                </w:rPr>
                <w:t>clinical-</w:t>
              </w:r>
              <w:proofErr w:type="spellStart"/>
              <w:r w:rsidR="00686260">
                <w:rPr>
                  <w:rStyle w:val="Hyperlink"/>
                  <w:rFonts w:ascii="Courier New" w:hAnsi="Courier New" w:cs="Courier New"/>
                  <w:b/>
                  <w:bCs/>
                  <w:sz w:val="20"/>
                  <w:szCs w:val="20"/>
                </w:rPr>
                <w:t>services.json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&lt; 100 KB</w:t>
            </w:r>
          </w:p>
        </w:tc>
      </w:tr>
      <w:tr w:rsidR="00F96E47">
        <w:trPr>
          <w:divId w:val="157597437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lastRenderedPageBreak/>
              <w:t>3</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var-utility.directBookingEligibilityCriteria</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Criteria for defining direct booking eligibility rules</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Scheduler entry through VAR Utility app</w:t>
            </w:r>
          </w:p>
        </w:tc>
        <w:tc>
          <w:tcPr>
            <w:tcW w:w="0" w:type="auto"/>
            <w:vAlign w:val="center"/>
            <w:hideMark/>
          </w:tcPr>
          <w:p w:rsidR="00F96E47" w:rsidRDefault="00F35D57">
            <w:pPr>
              <w:rPr>
                <w:rFonts w:ascii="Arial" w:eastAsia="Times New Roman" w:hAnsi="Arial" w:cs="Arial"/>
                <w:color w:val="000000"/>
                <w:sz w:val="20"/>
                <w:szCs w:val="20"/>
              </w:rPr>
            </w:pPr>
            <w:hyperlink r:id="rId16" w:history="1">
              <w:r w:rsidR="00686260">
                <w:rPr>
                  <w:rStyle w:val="Hyperlink"/>
                  <w:rFonts w:ascii="Arial" w:eastAsia="Times New Roman" w:hAnsi="Arial" w:cs="Arial"/>
                  <w:sz w:val="20"/>
                  <w:szCs w:val="20"/>
                </w:rPr>
                <w:t>direct-booking-eligibility-</w:t>
              </w:r>
              <w:proofErr w:type="spellStart"/>
              <w:r w:rsidR="00686260">
                <w:rPr>
                  <w:rStyle w:val="Hyperlink"/>
                  <w:rFonts w:ascii="Arial" w:eastAsia="Times New Roman" w:hAnsi="Arial" w:cs="Arial"/>
                  <w:sz w:val="20"/>
                  <w:szCs w:val="20"/>
                </w:rPr>
                <w:t>criteria.json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not more than 1 MB</w:t>
            </w:r>
          </w:p>
        </w:tc>
      </w:tr>
      <w:tr w:rsidR="00F96E47">
        <w:trPr>
          <w:divId w:val="157597437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4</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var-utility.requestEligibilityCriteria</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Criteria for defining request eligibility rules</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Scheduler entry through VAR Utility app</w:t>
            </w:r>
          </w:p>
        </w:tc>
        <w:tc>
          <w:tcPr>
            <w:tcW w:w="0" w:type="auto"/>
            <w:vAlign w:val="center"/>
            <w:hideMark/>
          </w:tcPr>
          <w:p w:rsidR="00F96E47" w:rsidRDefault="00F35D57">
            <w:pPr>
              <w:rPr>
                <w:rFonts w:ascii="Arial" w:eastAsia="Times New Roman" w:hAnsi="Arial" w:cs="Arial"/>
                <w:color w:val="000000"/>
                <w:sz w:val="20"/>
                <w:szCs w:val="20"/>
              </w:rPr>
            </w:pPr>
            <w:hyperlink r:id="rId17" w:history="1">
              <w:r w:rsidR="00686260">
                <w:rPr>
                  <w:rStyle w:val="Hyperlink"/>
                  <w:rFonts w:ascii="Arial" w:eastAsia="Times New Roman" w:hAnsi="Arial" w:cs="Arial"/>
                  <w:sz w:val="20"/>
                  <w:szCs w:val="20"/>
                </w:rPr>
                <w:t>request-eligibility-</w:t>
              </w:r>
              <w:proofErr w:type="spellStart"/>
              <w:r w:rsidR="00686260">
                <w:rPr>
                  <w:rStyle w:val="Hyperlink"/>
                  <w:rFonts w:ascii="Arial" w:eastAsia="Times New Roman" w:hAnsi="Arial" w:cs="Arial"/>
                  <w:sz w:val="20"/>
                  <w:szCs w:val="20"/>
                </w:rPr>
                <w:t>criteria.json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not more than 1 MB</w:t>
            </w:r>
          </w:p>
        </w:tc>
      </w:tr>
      <w:tr w:rsidR="00F96E47">
        <w:trPr>
          <w:divId w:val="157597437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5</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var</w:t>
            </w:r>
            <w:proofErr w:type="spellEnd"/>
            <w:r>
              <w:rPr>
                <w:rFonts w:ascii="Arial" w:eastAsia="Times New Roman" w:hAnsi="Arial" w:cs="Arial"/>
                <w:color w:val="000000"/>
                <w:sz w:val="20"/>
                <w:szCs w:val="20"/>
              </w:rPr>
              <w:t>-</w:t>
            </w:r>
            <w:proofErr w:type="spellStart"/>
            <w:r>
              <w:rPr>
                <w:rFonts w:ascii="Arial" w:eastAsia="Times New Roman" w:hAnsi="Arial" w:cs="Arial"/>
                <w:color w:val="000000"/>
                <w:sz w:val="20"/>
                <w:szCs w:val="20"/>
              </w:rPr>
              <w:t>utility.custom</w:t>
            </w:r>
            <w:proofErr w:type="spellEnd"/>
            <w:r>
              <w:rPr>
                <w:rFonts w:ascii="Arial" w:eastAsia="Times New Roman" w:hAnsi="Arial" w:cs="Arial"/>
                <w:color w:val="000000"/>
                <w:sz w:val="20"/>
                <w:szCs w:val="20"/>
              </w:rPr>
              <w:t>-messages</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Custom message specific to division.</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Scheduler entry through VAR Utility app</w:t>
            </w:r>
          </w:p>
        </w:tc>
        <w:tc>
          <w:tcPr>
            <w:tcW w:w="0" w:type="auto"/>
            <w:vAlign w:val="center"/>
            <w:hideMark/>
          </w:tcPr>
          <w:p w:rsidR="00F96E47" w:rsidRDefault="00F35D57">
            <w:pPr>
              <w:rPr>
                <w:rFonts w:ascii="Arial" w:eastAsia="Times New Roman" w:hAnsi="Arial" w:cs="Arial"/>
                <w:color w:val="000000"/>
                <w:sz w:val="20"/>
                <w:szCs w:val="20"/>
              </w:rPr>
            </w:pPr>
            <w:hyperlink r:id="rId18" w:history="1">
              <w:r w:rsidR="00686260">
                <w:rPr>
                  <w:rStyle w:val="Hyperlink"/>
                  <w:rFonts w:ascii="Arial" w:eastAsia="Times New Roman" w:hAnsi="Arial" w:cs="Arial"/>
                  <w:sz w:val="20"/>
                  <w:szCs w:val="20"/>
                </w:rPr>
                <w:t>custom-</w:t>
              </w:r>
              <w:proofErr w:type="spellStart"/>
              <w:r w:rsidR="00686260">
                <w:rPr>
                  <w:rStyle w:val="Hyperlink"/>
                  <w:rFonts w:ascii="Arial" w:eastAsia="Times New Roman" w:hAnsi="Arial" w:cs="Arial"/>
                  <w:sz w:val="20"/>
                  <w:szCs w:val="20"/>
                </w:rPr>
                <w:t>message.json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not more than 1 MB</w:t>
            </w:r>
          </w:p>
        </w:tc>
      </w:tr>
    </w:tbl>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Supported Devices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29"/>
        <w:gridCol w:w="661"/>
        <w:gridCol w:w="694"/>
        <w:gridCol w:w="737"/>
        <w:gridCol w:w="1508"/>
        <w:gridCol w:w="2629"/>
        <w:gridCol w:w="2192"/>
      </w:tblGrid>
      <w:tr w:rsidR="00F96E47">
        <w:trPr>
          <w:divId w:val="770273127"/>
          <w:tblCellSpacing w:w="15" w:type="dxa"/>
        </w:trPr>
        <w:tc>
          <w:tcPr>
            <w:tcW w:w="0" w:type="auto"/>
            <w:vAlign w:val="center"/>
            <w:hideMark/>
          </w:tcPr>
          <w:p w:rsidR="00F96E47" w:rsidRDefault="00686260">
            <w:pPr>
              <w:jc w:val="center"/>
              <w:divId w:val="1046953140"/>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Device's OS </w:t>
            </w:r>
          </w:p>
        </w:tc>
        <w:tc>
          <w:tcPr>
            <w:tcW w:w="0" w:type="auto"/>
            <w:vAlign w:val="center"/>
            <w:hideMark/>
          </w:tcPr>
          <w:p w:rsidR="00F96E47" w:rsidRDefault="00686260">
            <w:pPr>
              <w:jc w:val="center"/>
              <w:divId w:val="1478258212"/>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Native </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Hybrid</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Web-Only</w:t>
            </w:r>
          </w:p>
        </w:tc>
        <w:tc>
          <w:tcPr>
            <w:tcW w:w="0" w:type="auto"/>
            <w:vAlign w:val="center"/>
            <w:hideMark/>
          </w:tcPr>
          <w:p w:rsidR="00F96E47" w:rsidRDefault="00686260">
            <w:pPr>
              <w:jc w:val="center"/>
              <w:divId w:val="2107265178"/>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OS version supported </w:t>
            </w:r>
          </w:p>
        </w:tc>
        <w:tc>
          <w:tcPr>
            <w:tcW w:w="0" w:type="auto"/>
            <w:vAlign w:val="center"/>
            <w:hideMark/>
          </w:tcPr>
          <w:p w:rsidR="00F96E47" w:rsidRDefault="00686260">
            <w:pPr>
              <w:jc w:val="center"/>
              <w:divId w:val="968512548"/>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Targeted devices (iPhone, iPad, Samsung model...) </w:t>
            </w:r>
          </w:p>
        </w:tc>
        <w:tc>
          <w:tcPr>
            <w:tcW w:w="0" w:type="auto"/>
            <w:vAlign w:val="center"/>
            <w:hideMark/>
          </w:tcPr>
          <w:p w:rsidR="00F96E47" w:rsidRDefault="00686260">
            <w:pPr>
              <w:jc w:val="center"/>
              <w:divId w:val="286469486"/>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Estimated Storage Required for Device </w:t>
            </w:r>
          </w:p>
        </w:tc>
      </w:tr>
      <w:tr w:rsidR="00F96E47">
        <w:trPr>
          <w:divId w:val="770273127"/>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Windows</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Windows 8</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IE 11</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Technology Stack (Front-End)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52"/>
        <w:gridCol w:w="794"/>
        <w:gridCol w:w="4704"/>
      </w:tblGrid>
      <w:tr w:rsidR="00F96E47">
        <w:trPr>
          <w:divId w:val="1691298367"/>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Technologies, Libraries and Tools Used in the Application</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Version</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On the TRM? (If not, provide a link to the waiver)</w:t>
            </w:r>
          </w:p>
        </w:tc>
      </w:tr>
      <w:tr w:rsidR="00F96E47">
        <w:trPr>
          <w:divId w:val="1691298367"/>
          <w:cantSplit/>
          <w:tblCellSpacing w:w="15" w:type="dxa"/>
        </w:trPr>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HTML5</w:t>
            </w:r>
          </w:p>
        </w:tc>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5</w:t>
            </w:r>
          </w:p>
        </w:tc>
        <w:tc>
          <w:tcPr>
            <w:tcW w:w="0" w:type="auto"/>
            <w:vAlign w:val="center"/>
            <w:hideMark/>
          </w:tcPr>
          <w:p w:rsidR="00F96E47" w:rsidRDefault="00F35D57">
            <w:pPr>
              <w:pStyle w:val="NormalWeb"/>
              <w:rPr>
                <w:rFonts w:ascii="Arial" w:hAnsi="Arial" w:cs="Arial"/>
                <w:color w:val="000000"/>
                <w:sz w:val="20"/>
                <w:szCs w:val="20"/>
              </w:rPr>
            </w:pPr>
            <w:hyperlink r:id="rId19" w:history="1">
              <w:r w:rsidR="00686260">
                <w:rPr>
                  <w:rStyle w:val="Hyperlink"/>
                  <w:rFonts w:ascii="Arial" w:hAnsi="Arial" w:cs="Arial"/>
                  <w:sz w:val="20"/>
                  <w:szCs w:val="20"/>
                  <w:u w:val="none"/>
                </w:rPr>
                <w:t>Yes</w:t>
              </w:r>
            </w:hyperlink>
          </w:p>
        </w:tc>
      </w:tr>
      <w:tr w:rsidR="00F96E47">
        <w:trPr>
          <w:divId w:val="1691298367"/>
          <w:cantSplit/>
          <w:tblCellSpacing w:w="15" w:type="dxa"/>
        </w:trPr>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CSS</w:t>
            </w:r>
          </w:p>
        </w:tc>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3</w:t>
            </w:r>
          </w:p>
        </w:tc>
        <w:tc>
          <w:tcPr>
            <w:tcW w:w="0" w:type="auto"/>
            <w:vAlign w:val="center"/>
            <w:hideMark/>
          </w:tcPr>
          <w:p w:rsidR="00F96E47" w:rsidRDefault="00F35D57">
            <w:pPr>
              <w:pStyle w:val="NormalWeb"/>
              <w:rPr>
                <w:rFonts w:ascii="Arial" w:hAnsi="Arial" w:cs="Arial"/>
                <w:color w:val="000000"/>
                <w:sz w:val="20"/>
                <w:szCs w:val="20"/>
              </w:rPr>
            </w:pPr>
            <w:hyperlink r:id="rId20" w:history="1">
              <w:r w:rsidR="00686260">
                <w:rPr>
                  <w:rStyle w:val="Hyperlink"/>
                  <w:rFonts w:ascii="Arial" w:hAnsi="Arial" w:cs="Arial"/>
                  <w:sz w:val="20"/>
                  <w:szCs w:val="20"/>
                  <w:u w:val="none"/>
                </w:rPr>
                <w:t>Yes</w:t>
              </w:r>
            </w:hyperlink>
          </w:p>
        </w:tc>
      </w:tr>
      <w:tr w:rsidR="00F96E47">
        <w:trPr>
          <w:divId w:val="1691298367"/>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Angular</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1.3.5</w:t>
            </w:r>
          </w:p>
        </w:tc>
        <w:tc>
          <w:tcPr>
            <w:tcW w:w="0" w:type="auto"/>
            <w:vAlign w:val="center"/>
            <w:hideMark/>
          </w:tcPr>
          <w:p w:rsidR="00F96E47" w:rsidRDefault="00F35D57">
            <w:pPr>
              <w:rPr>
                <w:rFonts w:ascii="Arial" w:eastAsia="Times New Roman" w:hAnsi="Arial" w:cs="Arial"/>
                <w:color w:val="000000"/>
                <w:sz w:val="20"/>
                <w:szCs w:val="20"/>
              </w:rPr>
            </w:pPr>
            <w:hyperlink r:id="rId21" w:history="1">
              <w:r w:rsidR="00686260">
                <w:rPr>
                  <w:rStyle w:val="Hyperlink"/>
                  <w:rFonts w:ascii="Arial" w:eastAsia="Times New Roman" w:hAnsi="Arial" w:cs="Arial"/>
                  <w:sz w:val="20"/>
                  <w:szCs w:val="20"/>
                </w:rPr>
                <w:t>Yes</w:t>
              </w:r>
            </w:hyperlink>
          </w:p>
        </w:tc>
      </w:tr>
      <w:tr w:rsidR="00F96E47">
        <w:trPr>
          <w:divId w:val="1691298367"/>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AngularUI</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ui</w:t>
            </w:r>
            <w:proofErr w:type="spellEnd"/>
            <w:r>
              <w:rPr>
                <w:rFonts w:ascii="Arial" w:eastAsia="Times New Roman" w:hAnsi="Arial" w:cs="Arial"/>
                <w:color w:val="000000"/>
                <w:sz w:val="20"/>
                <w:szCs w:val="20"/>
              </w:rPr>
              <w:t>-router)</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0.2.15</w:t>
            </w:r>
          </w:p>
        </w:tc>
        <w:tc>
          <w:tcPr>
            <w:tcW w:w="0" w:type="auto"/>
            <w:vAlign w:val="center"/>
            <w:hideMark/>
          </w:tcPr>
          <w:p w:rsidR="00F96E47" w:rsidRDefault="00F35D57">
            <w:pPr>
              <w:rPr>
                <w:rFonts w:ascii="Arial" w:eastAsia="Times New Roman" w:hAnsi="Arial" w:cs="Arial"/>
                <w:color w:val="000000"/>
                <w:sz w:val="20"/>
                <w:szCs w:val="20"/>
              </w:rPr>
            </w:pPr>
            <w:hyperlink r:id="rId22" w:history="1">
              <w:r w:rsidR="00686260">
                <w:rPr>
                  <w:rStyle w:val="Hyperlink"/>
                  <w:rFonts w:ascii="Arial" w:eastAsia="Times New Roman" w:hAnsi="Arial" w:cs="Arial"/>
                  <w:sz w:val="20"/>
                  <w:szCs w:val="20"/>
                </w:rPr>
                <w:t>Yes</w:t>
              </w:r>
            </w:hyperlink>
          </w:p>
        </w:tc>
      </w:tr>
      <w:tr w:rsidR="00F96E47">
        <w:trPr>
          <w:divId w:val="1691298367"/>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UI-Bootstrap</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0.12.1</w:t>
            </w:r>
          </w:p>
        </w:tc>
        <w:tc>
          <w:tcPr>
            <w:tcW w:w="0" w:type="auto"/>
            <w:vAlign w:val="center"/>
            <w:hideMark/>
          </w:tcPr>
          <w:p w:rsidR="00F96E47" w:rsidRDefault="00F35D57">
            <w:pPr>
              <w:rPr>
                <w:rFonts w:ascii="Arial" w:eastAsia="Times New Roman" w:hAnsi="Arial" w:cs="Arial"/>
                <w:color w:val="000000"/>
                <w:sz w:val="20"/>
                <w:szCs w:val="20"/>
              </w:rPr>
            </w:pPr>
            <w:hyperlink r:id="rId23" w:history="1">
              <w:r w:rsidR="00686260">
                <w:rPr>
                  <w:rStyle w:val="Hyperlink"/>
                  <w:rFonts w:ascii="Arial" w:eastAsia="Times New Roman" w:hAnsi="Arial" w:cs="Arial"/>
                  <w:sz w:val="20"/>
                  <w:szCs w:val="20"/>
                </w:rPr>
                <w:t>No</w:t>
              </w:r>
            </w:hyperlink>
            <w:r w:rsidR="00686260">
              <w:rPr>
                <w:rFonts w:ascii="Arial" w:eastAsia="Times New Roman" w:hAnsi="Arial" w:cs="Arial"/>
                <w:color w:val="000000"/>
                <w:sz w:val="20"/>
                <w:szCs w:val="20"/>
              </w:rPr>
              <w:t xml:space="preserve"> (pending decision from VA PM, as issues were found in upgrading to 0.13.0)</w:t>
            </w:r>
          </w:p>
        </w:tc>
      </w:tr>
      <w:tr w:rsidR="00F96E47">
        <w:trPr>
          <w:divId w:val="1691298367"/>
          <w:cantSplit/>
          <w:tblCellSpacing w:w="15" w:type="dxa"/>
        </w:trPr>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jQuery</w:t>
            </w:r>
          </w:p>
        </w:tc>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1.11.1</w:t>
            </w:r>
          </w:p>
        </w:tc>
        <w:tc>
          <w:tcPr>
            <w:tcW w:w="0" w:type="auto"/>
            <w:vAlign w:val="center"/>
            <w:hideMark/>
          </w:tcPr>
          <w:p w:rsidR="00F96E47" w:rsidRDefault="00F35D57">
            <w:pPr>
              <w:pStyle w:val="NormalWeb"/>
              <w:rPr>
                <w:rFonts w:ascii="Arial" w:hAnsi="Arial" w:cs="Arial"/>
                <w:color w:val="000000"/>
                <w:sz w:val="20"/>
                <w:szCs w:val="20"/>
              </w:rPr>
            </w:pPr>
            <w:hyperlink r:id="rId24" w:history="1">
              <w:r w:rsidR="00686260">
                <w:rPr>
                  <w:rStyle w:val="Hyperlink"/>
                  <w:rFonts w:ascii="Arial" w:hAnsi="Arial" w:cs="Arial"/>
                  <w:sz w:val="20"/>
                  <w:szCs w:val="20"/>
                  <w:u w:val="none"/>
                </w:rPr>
                <w:t>Yes</w:t>
              </w:r>
            </w:hyperlink>
          </w:p>
        </w:tc>
      </w:tr>
      <w:tr w:rsidR="00F96E47">
        <w:trPr>
          <w:divId w:val="1691298367"/>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Lo-Dash</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2.4.2</w:t>
            </w:r>
          </w:p>
        </w:tc>
        <w:tc>
          <w:tcPr>
            <w:tcW w:w="0" w:type="auto"/>
            <w:vAlign w:val="center"/>
            <w:hideMark/>
          </w:tcPr>
          <w:p w:rsidR="00F96E47" w:rsidRDefault="00F35D57">
            <w:pPr>
              <w:rPr>
                <w:rFonts w:ascii="Arial" w:eastAsia="Times New Roman" w:hAnsi="Arial" w:cs="Arial"/>
                <w:color w:val="000000"/>
                <w:sz w:val="20"/>
                <w:szCs w:val="20"/>
              </w:rPr>
            </w:pPr>
            <w:hyperlink r:id="rId25" w:history="1">
              <w:r w:rsidR="00686260">
                <w:rPr>
                  <w:rStyle w:val="Hyperlink"/>
                  <w:rFonts w:ascii="Arial" w:eastAsia="Times New Roman" w:hAnsi="Arial" w:cs="Arial"/>
                  <w:sz w:val="20"/>
                  <w:szCs w:val="20"/>
                  <w:u w:val="none"/>
                </w:rPr>
                <w:t>Yes</w:t>
              </w:r>
            </w:hyperlink>
          </w:p>
        </w:tc>
      </w:tr>
      <w:tr w:rsidR="00F96E47">
        <w:trPr>
          <w:divId w:val="1691298367"/>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Moment</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2.10.6</w:t>
            </w:r>
          </w:p>
        </w:tc>
        <w:tc>
          <w:tcPr>
            <w:tcW w:w="0" w:type="auto"/>
            <w:vAlign w:val="center"/>
            <w:hideMark/>
          </w:tcPr>
          <w:p w:rsidR="00F96E47" w:rsidRDefault="00F35D57">
            <w:pPr>
              <w:pStyle w:val="p1"/>
              <w:rPr>
                <w:rFonts w:ascii="Arial" w:hAnsi="Arial" w:cs="Arial"/>
                <w:color w:val="000000"/>
                <w:sz w:val="20"/>
                <w:szCs w:val="20"/>
              </w:rPr>
            </w:pPr>
            <w:hyperlink r:id="rId26" w:history="1">
              <w:r w:rsidR="00686260">
                <w:rPr>
                  <w:rStyle w:val="Hyperlink"/>
                  <w:rFonts w:ascii="Arial" w:hAnsi="Arial" w:cs="Arial"/>
                  <w:sz w:val="20"/>
                  <w:szCs w:val="20"/>
                  <w:u w:val="none"/>
                </w:rPr>
                <w:t>Yes</w:t>
              </w:r>
            </w:hyperlink>
          </w:p>
        </w:tc>
      </w:tr>
      <w:tr w:rsidR="00F96E47">
        <w:trPr>
          <w:divId w:val="1691298367"/>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RequireJS</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2.1.14</w:t>
            </w:r>
          </w:p>
        </w:tc>
        <w:tc>
          <w:tcPr>
            <w:tcW w:w="0" w:type="auto"/>
            <w:vAlign w:val="center"/>
            <w:hideMark/>
          </w:tcPr>
          <w:p w:rsidR="00F96E47" w:rsidRDefault="00F35D57">
            <w:pPr>
              <w:rPr>
                <w:rFonts w:ascii="Arial" w:eastAsia="Times New Roman" w:hAnsi="Arial" w:cs="Arial"/>
                <w:color w:val="000000"/>
                <w:sz w:val="20"/>
                <w:szCs w:val="20"/>
              </w:rPr>
            </w:pPr>
            <w:hyperlink r:id="rId27" w:history="1">
              <w:r w:rsidR="00686260">
                <w:rPr>
                  <w:rStyle w:val="Hyperlink"/>
                  <w:rFonts w:ascii="Arial" w:eastAsia="Times New Roman" w:hAnsi="Arial" w:cs="Arial"/>
                  <w:sz w:val="20"/>
                  <w:szCs w:val="20"/>
                  <w:u w:val="none"/>
                </w:rPr>
                <w:t>Yes</w:t>
              </w:r>
            </w:hyperlink>
          </w:p>
        </w:tc>
      </w:tr>
    </w:tbl>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Technology Stack (Back-End)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59"/>
        <w:gridCol w:w="794"/>
        <w:gridCol w:w="3897"/>
      </w:tblGrid>
      <w:tr w:rsidR="00F96E47">
        <w:trPr>
          <w:divId w:val="2031637484"/>
          <w:cantSplit/>
          <w:tblCellSpacing w:w="15" w:type="dxa"/>
        </w:trPr>
        <w:tc>
          <w:tcPr>
            <w:tcW w:w="0" w:type="auto"/>
            <w:vAlign w:val="center"/>
            <w:hideMark/>
          </w:tcPr>
          <w:p w:rsidR="00F96E47" w:rsidRDefault="00686260">
            <w:pPr>
              <w:pStyle w:val="NormalWeb"/>
              <w:rPr>
                <w:rFonts w:ascii="Arial" w:hAnsi="Arial" w:cs="Arial"/>
                <w:color w:val="000000"/>
                <w:sz w:val="20"/>
                <w:szCs w:val="20"/>
              </w:rPr>
            </w:pPr>
            <w:r>
              <w:rPr>
                <w:rStyle w:val="Strong"/>
                <w:rFonts w:ascii="Arial" w:hAnsi="Arial" w:cs="Arial"/>
                <w:color w:val="000000"/>
                <w:sz w:val="20"/>
                <w:szCs w:val="20"/>
              </w:rPr>
              <w:t>Technologies,</w:t>
            </w:r>
            <w:r>
              <w:rPr>
                <w:rFonts w:ascii="Arial" w:hAnsi="Arial" w:cs="Arial"/>
                <w:color w:val="000000"/>
                <w:sz w:val="20"/>
                <w:szCs w:val="20"/>
              </w:rPr>
              <w:t xml:space="preserve"> </w:t>
            </w:r>
            <w:r>
              <w:rPr>
                <w:rStyle w:val="Strong"/>
                <w:rFonts w:ascii="Arial" w:hAnsi="Arial" w:cs="Arial"/>
                <w:color w:val="000000"/>
                <w:sz w:val="20"/>
                <w:szCs w:val="20"/>
              </w:rPr>
              <w:t>Libraries and Tools Used in the Application</w:t>
            </w:r>
          </w:p>
        </w:tc>
        <w:tc>
          <w:tcPr>
            <w:tcW w:w="0" w:type="auto"/>
            <w:vAlign w:val="center"/>
            <w:hideMark/>
          </w:tcPr>
          <w:p w:rsidR="00F96E47" w:rsidRDefault="00686260">
            <w:pPr>
              <w:pStyle w:val="NormalWeb"/>
              <w:rPr>
                <w:rFonts w:ascii="Arial" w:hAnsi="Arial" w:cs="Arial"/>
                <w:color w:val="000000"/>
                <w:sz w:val="20"/>
                <w:szCs w:val="20"/>
              </w:rPr>
            </w:pPr>
            <w:r>
              <w:rPr>
                <w:rStyle w:val="Strong"/>
                <w:rFonts w:ascii="Arial" w:hAnsi="Arial" w:cs="Arial"/>
                <w:color w:val="000000"/>
                <w:sz w:val="20"/>
                <w:szCs w:val="20"/>
              </w:rPr>
              <w:t>Version</w:t>
            </w:r>
          </w:p>
        </w:tc>
        <w:tc>
          <w:tcPr>
            <w:tcW w:w="0" w:type="auto"/>
            <w:vAlign w:val="center"/>
            <w:hideMark/>
          </w:tcPr>
          <w:p w:rsidR="00F96E47" w:rsidRDefault="00686260">
            <w:pPr>
              <w:pStyle w:val="NormalWeb"/>
              <w:rPr>
                <w:rFonts w:ascii="Arial" w:hAnsi="Arial" w:cs="Arial"/>
                <w:color w:val="000000"/>
                <w:sz w:val="20"/>
                <w:szCs w:val="20"/>
              </w:rPr>
            </w:pPr>
            <w:r>
              <w:rPr>
                <w:rStyle w:val="Strong"/>
                <w:rFonts w:ascii="Arial" w:hAnsi="Arial" w:cs="Arial"/>
                <w:color w:val="000000"/>
                <w:sz w:val="20"/>
                <w:szCs w:val="20"/>
              </w:rPr>
              <w:t>On the TRM? (If not, provide a link to the waiver)</w:t>
            </w:r>
          </w:p>
        </w:tc>
      </w:tr>
      <w:tr w:rsidR="00F96E47">
        <w:trPr>
          <w:divId w:val="2031637484"/>
          <w:cantSplit/>
          <w:tblCellSpacing w:w="15" w:type="dxa"/>
        </w:trPr>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FF"/>
                <w:sz w:val="20"/>
                <w:szCs w:val="20"/>
              </w:rPr>
              <w:t>Java</w:t>
            </w:r>
          </w:p>
        </w:tc>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FF"/>
                <w:sz w:val="20"/>
                <w:szCs w:val="20"/>
              </w:rPr>
              <w:t>7</w:t>
            </w:r>
          </w:p>
        </w:tc>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FF"/>
                <w:sz w:val="20"/>
                <w:szCs w:val="20"/>
              </w:rPr>
              <w:t>Yes</w:t>
            </w:r>
          </w:p>
        </w:tc>
      </w:tr>
      <w:tr w:rsidR="00F96E47">
        <w:trPr>
          <w:divId w:val="2031637484"/>
          <w:cantSplit/>
          <w:tblCellSpacing w:w="15" w:type="dxa"/>
        </w:trPr>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Spring Framework</w:t>
            </w:r>
          </w:p>
        </w:tc>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4.2.5</w:t>
            </w:r>
          </w:p>
        </w:tc>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Yes</w:t>
            </w:r>
          </w:p>
        </w:tc>
      </w:tr>
      <w:tr w:rsidR="00F96E47">
        <w:trPr>
          <w:divId w:val="2031637484"/>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Jersey</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2.22.2</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Yes</w:t>
            </w:r>
          </w:p>
        </w:tc>
      </w:tr>
      <w:tr w:rsidR="00F96E47">
        <w:trPr>
          <w:divId w:val="2031637484"/>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Mongo</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3.x</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Yes</w:t>
            </w:r>
          </w:p>
        </w:tc>
      </w:tr>
    </w:tbl>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VA Interfaces - Existing</w:t>
      </w:r>
    </w:p>
    <w:p w:rsidR="00F96E47" w:rsidRDefault="00686260">
      <w:pPr>
        <w:pStyle w:val="Heading2"/>
        <w:rPr>
          <w:rFonts w:ascii="Arial" w:eastAsia="Times New Roman" w:hAnsi="Arial" w:cs="Arial"/>
          <w:color w:val="000000"/>
        </w:rPr>
      </w:pPr>
      <w:r>
        <w:rPr>
          <w:rFonts w:ascii="Arial" w:eastAsia="Times New Roman" w:hAnsi="Arial" w:cs="Arial"/>
          <w:color w:val="000000"/>
        </w:rPr>
        <w:lastRenderedPageBreak/>
        <w:t>Authorization Services 4.3.x</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3"/>
        <w:gridCol w:w="928"/>
        <w:gridCol w:w="1228"/>
        <w:gridCol w:w="972"/>
        <w:gridCol w:w="1039"/>
        <w:gridCol w:w="6302"/>
        <w:gridCol w:w="1765"/>
      </w:tblGrid>
      <w:tr w:rsidR="00F96E47">
        <w:trPr>
          <w:divId w:val="627517326"/>
          <w:tblCellSpacing w:w="15" w:type="dxa"/>
        </w:trPr>
        <w:tc>
          <w:tcPr>
            <w:tcW w:w="0" w:type="auto"/>
            <w:vAlign w:val="center"/>
            <w:hideMark/>
          </w:tcPr>
          <w:p w:rsidR="00F96E47" w:rsidRDefault="00686260">
            <w:pPr>
              <w:jc w:val="center"/>
              <w:divId w:val="633756276"/>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Interface Name (incl. version number) </w:t>
            </w:r>
          </w:p>
        </w:tc>
        <w:tc>
          <w:tcPr>
            <w:tcW w:w="0" w:type="auto"/>
            <w:vAlign w:val="center"/>
            <w:hideMark/>
          </w:tcPr>
          <w:p w:rsidR="00F96E47" w:rsidRDefault="00686260">
            <w:pPr>
              <w:jc w:val="center"/>
              <w:divId w:val="1184974657"/>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Data Used by Mobile App </w:t>
            </w:r>
          </w:p>
        </w:tc>
        <w:tc>
          <w:tcPr>
            <w:tcW w:w="0" w:type="auto"/>
            <w:vAlign w:val="center"/>
            <w:hideMark/>
          </w:tcPr>
          <w:p w:rsidR="00F96E47" w:rsidRDefault="00686260">
            <w:pPr>
              <w:jc w:val="center"/>
              <w:divId w:val="954869254"/>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Source of Data </w:t>
            </w:r>
          </w:p>
        </w:tc>
        <w:tc>
          <w:tcPr>
            <w:tcW w:w="0" w:type="auto"/>
            <w:vAlign w:val="center"/>
            <w:hideMark/>
          </w:tcPr>
          <w:p w:rsidR="00F96E47" w:rsidRDefault="00686260">
            <w:pPr>
              <w:jc w:val="center"/>
              <w:divId w:val="1117025236"/>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Data Retrieved - provide specific data elements used by this app </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Title (resource-directory)</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Endpoint</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Notes/References</w:t>
            </w:r>
          </w:p>
        </w:tc>
      </w:tr>
      <w:tr w:rsidR="00F96E47">
        <w:trPr>
          <w:divId w:val="62751732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OAuth Token - Authorization Services v4.3.x</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OAuth Token</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Authorization Services</w:t>
            </w:r>
          </w:p>
        </w:tc>
        <w:tc>
          <w:tcPr>
            <w:tcW w:w="0" w:type="auto"/>
            <w:vAlign w:val="center"/>
            <w:hideMark/>
          </w:tcPr>
          <w:p w:rsidR="00F96E47" w:rsidRDefault="00F35D57">
            <w:pPr>
              <w:rPr>
                <w:rFonts w:ascii="Arial" w:eastAsia="Times New Roman" w:hAnsi="Arial" w:cs="Arial"/>
                <w:color w:val="000000"/>
                <w:sz w:val="20"/>
                <w:szCs w:val="20"/>
              </w:rPr>
            </w:pPr>
            <w:hyperlink r:id="rId28" w:history="1">
              <w:proofErr w:type="spellStart"/>
              <w:r w:rsidR="00686260">
                <w:rPr>
                  <w:rStyle w:val="Hyperlink"/>
                  <w:rFonts w:ascii="Arial" w:eastAsia="Times New Roman" w:hAnsi="Arial" w:cs="Arial"/>
                  <w:sz w:val="20"/>
                  <w:szCs w:val="20"/>
                </w:rPr>
                <w:t>oauth-token.json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oauth</w:t>
            </w:r>
            <w:proofErr w:type="spellEnd"/>
            <w:r>
              <w:rPr>
                <w:rFonts w:ascii="Arial" w:eastAsia="Times New Roman" w:hAnsi="Arial" w:cs="Arial"/>
                <w:color w:val="000000"/>
                <w:sz w:val="20"/>
                <w:szCs w:val="20"/>
              </w:rPr>
              <w:t>-token</w:t>
            </w:r>
          </w:p>
        </w:tc>
        <w:tc>
          <w:tcPr>
            <w:tcW w:w="0" w:type="auto"/>
            <w:vAlign w:val="center"/>
            <w:hideMark/>
          </w:tcPr>
          <w:p w:rsidR="00F96E47" w:rsidRDefault="00686260">
            <w:pPr>
              <w:rPr>
                <w:rFonts w:ascii="Arial" w:eastAsia="Times New Roman" w:hAnsi="Arial" w:cs="Arial"/>
                <w:color w:val="000000"/>
                <w:sz w:val="20"/>
                <w:szCs w:val="20"/>
              </w:rPr>
            </w:pPr>
            <w:r>
              <w:rPr>
                <w:rStyle w:val="HTMLCode"/>
                <w:b/>
                <w:bCs/>
                <w:color w:val="000000"/>
              </w:rPr>
              <w:t>/</w:t>
            </w:r>
            <w:proofErr w:type="spellStart"/>
            <w:r>
              <w:rPr>
                <w:rStyle w:val="HTMLCode"/>
                <w:b/>
                <w:bCs/>
                <w:color w:val="000000"/>
              </w:rPr>
              <w:t>AuthorizationServices</w:t>
            </w:r>
            <w:proofErr w:type="spellEnd"/>
            <w:r>
              <w:rPr>
                <w:rStyle w:val="HTMLCode"/>
                <w:b/>
                <w:bCs/>
                <w:color w:val="000000"/>
              </w:rPr>
              <w:t>/</w:t>
            </w:r>
            <w:proofErr w:type="spellStart"/>
            <w:r>
              <w:rPr>
                <w:rStyle w:val="HTMLCode"/>
                <w:b/>
                <w:bCs/>
                <w:color w:val="000000"/>
              </w:rPr>
              <w:t>oauth</w:t>
            </w:r>
            <w:proofErr w:type="spellEnd"/>
            <w:r>
              <w:rPr>
                <w:rStyle w:val="HTMLCode"/>
                <w:b/>
                <w:bCs/>
                <w:color w:val="000000"/>
              </w:rPr>
              <w:t>/token</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F96E47">
        <w:trPr>
          <w:divId w:val="62751732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Resource Last Accessed Time - Authorization Services v4.3.x</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Resource Last Accessed Time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Authorization Services</w:t>
            </w:r>
          </w:p>
        </w:tc>
        <w:tc>
          <w:tcPr>
            <w:tcW w:w="0" w:type="auto"/>
            <w:vAlign w:val="center"/>
            <w:hideMark/>
          </w:tcPr>
          <w:p w:rsidR="00F96E47" w:rsidRDefault="00F35D57">
            <w:pPr>
              <w:rPr>
                <w:rFonts w:ascii="Arial" w:eastAsia="Times New Roman" w:hAnsi="Arial" w:cs="Arial"/>
                <w:color w:val="000000"/>
                <w:sz w:val="20"/>
                <w:szCs w:val="20"/>
              </w:rPr>
            </w:pPr>
            <w:hyperlink r:id="rId29" w:history="1">
              <w:r w:rsidR="00686260">
                <w:rPr>
                  <w:rStyle w:val="Hyperlink"/>
                  <w:rFonts w:ascii="Arial" w:eastAsia="Times New Roman" w:hAnsi="Arial" w:cs="Arial"/>
                  <w:sz w:val="20"/>
                  <w:szCs w:val="20"/>
                </w:rPr>
                <w:t>resource-last-access-</w:t>
              </w:r>
              <w:proofErr w:type="spellStart"/>
              <w:r w:rsidR="00686260">
                <w:rPr>
                  <w:rStyle w:val="Hyperlink"/>
                  <w:rFonts w:ascii="Arial" w:eastAsia="Times New Roman" w:hAnsi="Arial" w:cs="Arial"/>
                  <w:sz w:val="20"/>
                  <w:szCs w:val="20"/>
                </w:rPr>
                <w:t>time.json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resource-last-accessed-time</w:t>
            </w:r>
          </w:p>
        </w:tc>
        <w:tc>
          <w:tcPr>
            <w:tcW w:w="0" w:type="auto"/>
            <w:vAlign w:val="center"/>
            <w:hideMark/>
          </w:tcPr>
          <w:p w:rsidR="00F96E47" w:rsidRDefault="00686260">
            <w:pPr>
              <w:rPr>
                <w:rFonts w:ascii="Arial" w:eastAsia="Times New Roman" w:hAnsi="Arial" w:cs="Arial"/>
                <w:color w:val="000000"/>
                <w:sz w:val="20"/>
                <w:szCs w:val="20"/>
              </w:rPr>
            </w:pPr>
            <w:r>
              <w:rPr>
                <w:rStyle w:val="HTMLCode"/>
                <w:b/>
                <w:bCs/>
                <w:color w:val="000000"/>
              </w:rPr>
              <w:t>/</w:t>
            </w:r>
            <w:proofErr w:type="spellStart"/>
            <w:r>
              <w:rPr>
                <w:rStyle w:val="HTMLCode"/>
                <w:b/>
                <w:bCs/>
                <w:color w:val="000000"/>
              </w:rPr>
              <w:t>AuthorizationServices</w:t>
            </w:r>
            <w:proofErr w:type="spellEnd"/>
            <w:r>
              <w:rPr>
                <w:rStyle w:val="HTMLCode"/>
                <w:b/>
                <w:bCs/>
                <w:color w:val="000000"/>
              </w:rPr>
              <w:t>/rest/</w:t>
            </w:r>
            <w:proofErr w:type="spellStart"/>
            <w:r>
              <w:rPr>
                <w:rStyle w:val="HTMLCode"/>
                <w:b/>
                <w:bCs/>
                <w:color w:val="000000"/>
              </w:rPr>
              <w:t>resourceLastAccessedTime</w:t>
            </w:r>
            <w:proofErr w:type="spellEnd"/>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Interfaces – New</w:t>
      </w:r>
    </w:p>
    <w:p w:rsidR="00F96E47" w:rsidRDefault="00686260">
      <w:pPr>
        <w:pStyle w:val="NormalWeb"/>
        <w:rPr>
          <w:rFonts w:ascii="Arial" w:hAnsi="Arial" w:cs="Arial"/>
          <w:color w:val="000000"/>
          <w:sz w:val="20"/>
          <w:szCs w:val="20"/>
        </w:rPr>
      </w:pPr>
      <w:r>
        <w:rPr>
          <w:rFonts w:ascii="Arial" w:hAnsi="Arial" w:cs="Arial"/>
          <w:color w:val="000000"/>
          <w:sz w:val="20"/>
          <w:szCs w:val="20"/>
        </w:rPr>
        <w:t xml:space="preserve">The following REST Services will be created to support </w:t>
      </w:r>
      <w:r>
        <w:rPr>
          <w:rStyle w:val="Strong"/>
          <w:rFonts w:ascii="Arial" w:hAnsi="Arial" w:cs="Arial"/>
          <w:color w:val="000000"/>
          <w:sz w:val="20"/>
          <w:szCs w:val="20"/>
        </w:rPr>
        <w:t>VAR Utility</w:t>
      </w:r>
      <w:r>
        <w:rPr>
          <w:rFonts w:ascii="Arial" w:hAnsi="Arial" w:cs="Arial"/>
          <w:color w:val="000000"/>
          <w:sz w:val="20"/>
          <w:szCs w:val="20"/>
        </w:rPr>
        <w:t xml:space="preserve"> app.</w:t>
      </w:r>
    </w:p>
    <w:p w:rsidR="00F96E47" w:rsidRDefault="00686260">
      <w:pPr>
        <w:pStyle w:val="Heading3"/>
        <w:rPr>
          <w:rFonts w:ascii="Arial" w:eastAsia="Times New Roman" w:hAnsi="Arial" w:cs="Arial"/>
          <w:color w:val="000000"/>
        </w:rPr>
      </w:pPr>
      <w:proofErr w:type="spellStart"/>
      <w:r>
        <w:rPr>
          <w:rStyle w:val="Strong"/>
          <w:rFonts w:ascii="Arial" w:eastAsia="Times New Roman" w:hAnsi="Arial" w:cs="Arial"/>
          <w:b/>
          <w:bCs/>
          <w:color w:val="000000"/>
        </w:rPr>
        <w:t>DirectBookingEligibilityCriteriaResource</w:t>
      </w:r>
      <w:proofErr w:type="spellEnd"/>
    </w:p>
    <w:p w:rsidR="00F96E47" w:rsidRDefault="00686260">
      <w:pPr>
        <w:pStyle w:val="NormalWeb"/>
        <w:rPr>
          <w:rFonts w:ascii="Arial" w:hAnsi="Arial" w:cs="Arial"/>
          <w:color w:val="000000"/>
          <w:sz w:val="20"/>
          <w:szCs w:val="20"/>
        </w:rPr>
      </w:pPr>
      <w:proofErr w:type="spellStart"/>
      <w:r>
        <w:rPr>
          <w:rStyle w:val="Strong"/>
          <w:rFonts w:ascii="Arial" w:hAnsi="Arial" w:cs="Arial"/>
          <w:color w:val="000000"/>
          <w:sz w:val="20"/>
          <w:szCs w:val="20"/>
        </w:rPr>
        <w:t>DirectBookingEligibilityCriteriaResource</w:t>
      </w:r>
      <w:proofErr w:type="spellEnd"/>
      <w:r>
        <w:rPr>
          <w:rFonts w:ascii="Arial" w:hAnsi="Arial" w:cs="Arial"/>
          <w:color w:val="000000"/>
          <w:sz w:val="20"/>
          <w:szCs w:val="20"/>
        </w:rPr>
        <w:t xml:space="preserve"> exposes REST endpoints to configure the Direct Booking Eligibility Criteria for all Clinical Services supported at the Facility.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5453"/>
        <w:gridCol w:w="1485"/>
        <w:gridCol w:w="1726"/>
      </w:tblGrid>
      <w:tr w:rsidR="00F96E47">
        <w:trPr>
          <w:divId w:val="1913352376"/>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Method</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End Point</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Data</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Payload</w:t>
            </w:r>
          </w:p>
        </w:tc>
      </w:tr>
      <w:tr w:rsidR="00F96E47">
        <w:trPr>
          <w:divId w:val="191335237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/VarUtilityServices/v1/rest/direct-booking-eligibility-criteria/site/{site-code}</w:t>
            </w:r>
          </w:p>
        </w:tc>
        <w:tc>
          <w:tcPr>
            <w:tcW w:w="0" w:type="auto"/>
            <w:vAlign w:val="center"/>
            <w:hideMark/>
          </w:tcPr>
          <w:p w:rsidR="00F96E47" w:rsidRDefault="00F35D57">
            <w:pPr>
              <w:rPr>
                <w:rFonts w:ascii="Arial" w:eastAsia="Times New Roman" w:hAnsi="Arial" w:cs="Arial"/>
                <w:color w:val="000000"/>
                <w:sz w:val="20"/>
                <w:szCs w:val="20"/>
              </w:rPr>
            </w:pPr>
            <w:hyperlink r:id="rId30" w:history="1">
              <w:r w:rsidR="00686260">
                <w:rPr>
                  <w:rStyle w:val="Hyperlink"/>
                  <w:rFonts w:ascii="Arial" w:eastAsia="Times New Roman" w:hAnsi="Arial" w:cs="Arial"/>
                  <w:sz w:val="20"/>
                  <w:szCs w:val="20"/>
                </w:rPr>
                <w:t>direct-booking-eligibility-</w:t>
              </w:r>
              <w:proofErr w:type="spellStart"/>
              <w:r w:rsidR="00686260">
                <w:rPr>
                  <w:rStyle w:val="Hyperlink"/>
                  <w:rFonts w:ascii="Arial" w:eastAsia="Times New Roman" w:hAnsi="Arial" w:cs="Arial"/>
                  <w:sz w:val="20"/>
                  <w:szCs w:val="20"/>
                </w:rPr>
                <w:t>criteria.json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F96E47">
        <w:trPr>
          <w:divId w:val="191335237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POST</w:t>
            </w:r>
          </w:p>
        </w:tc>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/VarUtilityServices/v1/rest/direct-booking-eligibility-criteria/site/{site-code}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F35D57">
            <w:pPr>
              <w:rPr>
                <w:rFonts w:ascii="Arial" w:eastAsia="Times New Roman" w:hAnsi="Arial" w:cs="Arial"/>
                <w:color w:val="000000"/>
                <w:sz w:val="20"/>
                <w:szCs w:val="20"/>
              </w:rPr>
            </w:pPr>
            <w:hyperlink r:id="rId31" w:history="1">
              <w:r w:rsidR="00686260">
                <w:rPr>
                  <w:rStyle w:val="Hyperlink"/>
                  <w:rFonts w:ascii="Arial" w:eastAsia="Times New Roman" w:hAnsi="Arial" w:cs="Arial"/>
                  <w:sz w:val="20"/>
                  <w:szCs w:val="20"/>
                </w:rPr>
                <w:t>direct-booking-eligibility-criteria-</w:t>
              </w:r>
              <w:proofErr w:type="spellStart"/>
              <w:r w:rsidR="00686260">
                <w:rPr>
                  <w:rStyle w:val="Hyperlink"/>
                  <w:rFonts w:ascii="Arial" w:eastAsia="Times New Roman" w:hAnsi="Arial" w:cs="Arial"/>
                  <w:sz w:val="20"/>
                  <w:szCs w:val="20"/>
                </w:rPr>
                <w:t>payload.json</w:t>
              </w:r>
              <w:proofErr w:type="spellEnd"/>
            </w:hyperlink>
          </w:p>
        </w:tc>
      </w:tr>
      <w:tr w:rsidR="00F96E47">
        <w:trPr>
          <w:divId w:val="191335237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/VarUtilityServices/v1/rest/direct-booking-eligibility-criteria/site/{site-code}/id/{id}</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F35D57">
            <w:pPr>
              <w:rPr>
                <w:rFonts w:ascii="Arial" w:eastAsia="Times New Roman" w:hAnsi="Arial" w:cs="Arial"/>
                <w:color w:val="000000"/>
                <w:sz w:val="20"/>
                <w:szCs w:val="20"/>
              </w:rPr>
            </w:pPr>
            <w:hyperlink r:id="rId32" w:history="1">
              <w:r w:rsidR="00686260">
                <w:rPr>
                  <w:rStyle w:val="Hyperlink"/>
                  <w:rFonts w:ascii="Arial" w:eastAsia="Times New Roman" w:hAnsi="Arial" w:cs="Arial"/>
                  <w:sz w:val="20"/>
                  <w:szCs w:val="20"/>
                </w:rPr>
                <w:t>direct-booking-eligibility-criteria-</w:t>
              </w:r>
              <w:proofErr w:type="spellStart"/>
              <w:r w:rsidR="00686260">
                <w:rPr>
                  <w:rStyle w:val="Hyperlink"/>
                  <w:rFonts w:ascii="Arial" w:eastAsia="Times New Roman" w:hAnsi="Arial" w:cs="Arial"/>
                  <w:sz w:val="20"/>
                  <w:szCs w:val="20"/>
                </w:rPr>
                <w:t>payload.json</w:t>
              </w:r>
              <w:proofErr w:type="spellEnd"/>
            </w:hyperlink>
          </w:p>
        </w:tc>
      </w:tr>
    </w:tbl>
    <w:p w:rsidR="00F96E47" w:rsidRDefault="00686260">
      <w:pPr>
        <w:pStyle w:val="NormalWeb"/>
        <w:rPr>
          <w:rFonts w:ascii="Arial" w:hAnsi="Arial" w:cs="Arial"/>
          <w:color w:val="000000"/>
          <w:sz w:val="20"/>
          <w:szCs w:val="20"/>
        </w:rPr>
      </w:pPr>
      <w:r>
        <w:rPr>
          <w:rFonts w:ascii="Arial" w:hAnsi="Arial" w:cs="Arial"/>
          <w:b/>
          <w:bCs/>
          <w:color w:val="000000"/>
          <w:sz w:val="20"/>
          <w:szCs w:val="20"/>
        </w:rPr>
        <w:br/>
      </w:r>
      <w:r>
        <w:rPr>
          <w:rStyle w:val="Strong"/>
          <w:rFonts w:ascii="Arial" w:hAnsi="Arial" w:cs="Arial"/>
          <w:color w:val="000000"/>
          <w:sz w:val="20"/>
          <w:szCs w:val="20"/>
        </w:rPr>
        <w:t>Parameters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20"/>
        <w:gridCol w:w="1755"/>
        <w:gridCol w:w="1375"/>
        <w:gridCol w:w="2002"/>
        <w:gridCol w:w="3198"/>
      </w:tblGrid>
      <w:tr w:rsidR="00F96E47">
        <w:trPr>
          <w:divId w:val="1420250996"/>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Parameter</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Parameter Type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Data Type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Valid Values</w:t>
            </w:r>
          </w:p>
        </w:tc>
      </w:tr>
      <w:tr w:rsidR="00F96E47">
        <w:trPr>
          <w:divId w:val="142025099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lastRenderedPageBreak/>
              <w:t>site-code</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Site Code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Path</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3-digit Facility ID or Site Code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This should match Site Code of the logged in user</w:t>
            </w:r>
          </w:p>
        </w:tc>
      </w:tr>
      <w:tr w:rsidR="00F96E47">
        <w:trPr>
          <w:divId w:val="1420250996"/>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id</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The Clinical Service ID</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Path</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3-digit Clinical Service ID</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Valid Clinical Services ID</w:t>
            </w:r>
          </w:p>
        </w:tc>
      </w:tr>
    </w:tbl>
    <w:p w:rsidR="00F96E47" w:rsidRDefault="00686260">
      <w:pPr>
        <w:pStyle w:val="Heading4"/>
        <w:rPr>
          <w:rFonts w:ascii="Arial" w:eastAsia="Times New Roman" w:hAnsi="Arial" w:cs="Arial"/>
          <w:color w:val="000000"/>
        </w:rPr>
      </w:pPr>
      <w:r>
        <w:rPr>
          <w:rStyle w:val="Strong"/>
          <w:rFonts w:ascii="Arial" w:eastAsia="Times New Roman" w:hAnsi="Arial" w:cs="Arial"/>
          <w:b/>
          <w:bCs/>
          <w:color w:val="000000"/>
        </w:rPr>
        <w:t>Responses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0"/>
        <w:gridCol w:w="1843"/>
      </w:tblGrid>
      <w:tr w:rsidR="00F96E47">
        <w:trPr>
          <w:divId w:val="1681538635"/>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HTTP Status Code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r>
      <w:tr w:rsidR="00F96E47">
        <w:trPr>
          <w:divId w:val="1681538635"/>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200</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Success</w:t>
            </w:r>
          </w:p>
        </w:tc>
      </w:tr>
      <w:tr w:rsidR="00F96E47">
        <w:trPr>
          <w:divId w:val="1681538635"/>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403</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Access Denied</w:t>
            </w:r>
          </w:p>
        </w:tc>
      </w:tr>
      <w:tr w:rsidR="00F96E47">
        <w:trPr>
          <w:divId w:val="1681538635"/>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503</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Service Unavailable</w:t>
            </w:r>
          </w:p>
        </w:tc>
      </w:tr>
    </w:tbl>
    <w:p w:rsidR="00F96E47" w:rsidRDefault="00686260">
      <w:pPr>
        <w:pStyle w:val="Heading3"/>
        <w:rPr>
          <w:rFonts w:ascii="Arial" w:eastAsia="Times New Roman" w:hAnsi="Arial" w:cs="Arial"/>
          <w:color w:val="000000"/>
        </w:rPr>
      </w:pPr>
      <w:proofErr w:type="spellStart"/>
      <w:r>
        <w:rPr>
          <w:rStyle w:val="Strong"/>
          <w:rFonts w:ascii="Arial" w:eastAsia="Times New Roman" w:hAnsi="Arial" w:cs="Arial"/>
          <w:b/>
          <w:bCs/>
          <w:color w:val="000000"/>
        </w:rPr>
        <w:t>RequestEligibilityCriteriaResource</w:t>
      </w:r>
      <w:proofErr w:type="spellEnd"/>
    </w:p>
    <w:p w:rsidR="00F96E47" w:rsidRDefault="00686260">
      <w:pPr>
        <w:pStyle w:val="NormalWeb"/>
        <w:rPr>
          <w:rFonts w:ascii="Arial" w:hAnsi="Arial" w:cs="Arial"/>
          <w:color w:val="000000"/>
          <w:sz w:val="20"/>
          <w:szCs w:val="20"/>
        </w:rPr>
      </w:pPr>
      <w:proofErr w:type="spellStart"/>
      <w:r>
        <w:rPr>
          <w:rStyle w:val="Strong"/>
          <w:rFonts w:ascii="Arial" w:hAnsi="Arial" w:cs="Arial"/>
          <w:color w:val="000000"/>
          <w:sz w:val="20"/>
          <w:szCs w:val="20"/>
        </w:rPr>
        <w:t>RequestEligibilityCriteriaResource</w:t>
      </w:r>
      <w:proofErr w:type="spellEnd"/>
      <w:r>
        <w:rPr>
          <w:rFonts w:ascii="Arial" w:hAnsi="Arial" w:cs="Arial"/>
          <w:color w:val="000000"/>
          <w:sz w:val="20"/>
          <w:szCs w:val="20"/>
        </w:rPr>
        <w:t> exposes REST endpoints to configure the Request Eligibility Criteria for all Clinical Services supported at the Facility.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7"/>
        <w:gridCol w:w="5558"/>
        <w:gridCol w:w="1422"/>
        <w:gridCol w:w="1683"/>
      </w:tblGrid>
      <w:tr w:rsidR="00F96E47">
        <w:trPr>
          <w:divId w:val="885145862"/>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Method</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End Point</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Data</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Payload</w:t>
            </w:r>
          </w:p>
        </w:tc>
      </w:tr>
      <w:tr w:rsidR="00F96E47">
        <w:trPr>
          <w:divId w:val="885145862"/>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/VarUtilityServices/v1/rest/request-eligibility-criteria/site/{site-code}</w:t>
            </w:r>
          </w:p>
        </w:tc>
        <w:tc>
          <w:tcPr>
            <w:tcW w:w="0" w:type="auto"/>
            <w:vAlign w:val="center"/>
            <w:hideMark/>
          </w:tcPr>
          <w:p w:rsidR="00F96E47" w:rsidRDefault="00F35D57">
            <w:pPr>
              <w:rPr>
                <w:rFonts w:ascii="Arial" w:eastAsia="Times New Roman" w:hAnsi="Arial" w:cs="Arial"/>
                <w:color w:val="000000"/>
                <w:sz w:val="20"/>
                <w:szCs w:val="20"/>
              </w:rPr>
            </w:pPr>
            <w:hyperlink r:id="rId33" w:history="1">
              <w:r w:rsidR="00686260">
                <w:rPr>
                  <w:rStyle w:val="Hyperlink"/>
                  <w:rFonts w:ascii="Arial" w:eastAsia="Times New Roman" w:hAnsi="Arial" w:cs="Arial"/>
                  <w:sz w:val="20"/>
                  <w:szCs w:val="20"/>
                </w:rPr>
                <w:t>request-eligibility-</w:t>
              </w:r>
              <w:proofErr w:type="spellStart"/>
              <w:r w:rsidR="00686260">
                <w:rPr>
                  <w:rStyle w:val="Hyperlink"/>
                  <w:rFonts w:ascii="Arial" w:eastAsia="Times New Roman" w:hAnsi="Arial" w:cs="Arial"/>
                  <w:sz w:val="20"/>
                  <w:szCs w:val="20"/>
                </w:rPr>
                <w:t>criteria.json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F96E47">
        <w:trPr>
          <w:divId w:val="885145862"/>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POST</w:t>
            </w:r>
          </w:p>
        </w:tc>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/VarUtilityServices/v1/rest/request-eligibility-criteria/site/{site-code}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F35D57">
            <w:pPr>
              <w:rPr>
                <w:rFonts w:ascii="Arial" w:eastAsia="Times New Roman" w:hAnsi="Arial" w:cs="Arial"/>
                <w:color w:val="000000"/>
                <w:sz w:val="20"/>
                <w:szCs w:val="20"/>
              </w:rPr>
            </w:pPr>
            <w:hyperlink r:id="rId34" w:history="1">
              <w:r w:rsidR="00686260">
                <w:rPr>
                  <w:rStyle w:val="Hyperlink"/>
                  <w:rFonts w:ascii="Arial" w:eastAsia="Times New Roman" w:hAnsi="Arial" w:cs="Arial"/>
                  <w:sz w:val="20"/>
                  <w:szCs w:val="20"/>
                </w:rPr>
                <w:t>request-eligibility-criteria-</w:t>
              </w:r>
              <w:proofErr w:type="spellStart"/>
              <w:r w:rsidR="00686260">
                <w:rPr>
                  <w:rStyle w:val="Hyperlink"/>
                  <w:rFonts w:ascii="Arial" w:eastAsia="Times New Roman" w:hAnsi="Arial" w:cs="Arial"/>
                  <w:sz w:val="20"/>
                  <w:szCs w:val="20"/>
                </w:rPr>
                <w:t>payload.json</w:t>
              </w:r>
              <w:proofErr w:type="spellEnd"/>
            </w:hyperlink>
          </w:p>
        </w:tc>
      </w:tr>
      <w:tr w:rsidR="00F96E47">
        <w:trPr>
          <w:divId w:val="885145862"/>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/VarUtilityServices/v1/rest/request-eligibility-criteria/site/{site-code}/id/{id}</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F35D57">
            <w:pPr>
              <w:rPr>
                <w:rFonts w:ascii="Arial" w:eastAsia="Times New Roman" w:hAnsi="Arial" w:cs="Arial"/>
                <w:color w:val="000000"/>
                <w:sz w:val="20"/>
                <w:szCs w:val="20"/>
              </w:rPr>
            </w:pPr>
            <w:hyperlink r:id="rId35" w:history="1">
              <w:r w:rsidR="00686260">
                <w:rPr>
                  <w:rStyle w:val="Hyperlink"/>
                  <w:rFonts w:ascii="Arial" w:eastAsia="Times New Roman" w:hAnsi="Arial" w:cs="Arial"/>
                  <w:sz w:val="20"/>
                  <w:szCs w:val="20"/>
                </w:rPr>
                <w:t>request-eligibility-criteria-</w:t>
              </w:r>
              <w:proofErr w:type="spellStart"/>
              <w:r w:rsidR="00686260">
                <w:rPr>
                  <w:rStyle w:val="Hyperlink"/>
                  <w:rFonts w:ascii="Arial" w:eastAsia="Times New Roman" w:hAnsi="Arial" w:cs="Arial"/>
                  <w:sz w:val="20"/>
                  <w:szCs w:val="20"/>
                </w:rPr>
                <w:t>payload.json</w:t>
              </w:r>
              <w:proofErr w:type="spellEnd"/>
            </w:hyperlink>
          </w:p>
        </w:tc>
      </w:tr>
    </w:tbl>
    <w:p w:rsidR="00F96E47" w:rsidRDefault="00686260">
      <w:pPr>
        <w:pStyle w:val="NormalWeb"/>
        <w:rPr>
          <w:rFonts w:ascii="Arial" w:hAnsi="Arial" w:cs="Arial"/>
          <w:color w:val="000000"/>
          <w:sz w:val="20"/>
          <w:szCs w:val="20"/>
        </w:rPr>
      </w:pPr>
      <w:r>
        <w:rPr>
          <w:rFonts w:ascii="Arial" w:hAnsi="Arial" w:cs="Arial"/>
          <w:b/>
          <w:bCs/>
          <w:color w:val="000000"/>
          <w:sz w:val="20"/>
          <w:szCs w:val="20"/>
        </w:rPr>
        <w:br/>
      </w:r>
      <w:r>
        <w:rPr>
          <w:rStyle w:val="Strong"/>
          <w:rFonts w:ascii="Arial" w:hAnsi="Arial" w:cs="Arial"/>
          <w:color w:val="000000"/>
          <w:sz w:val="20"/>
          <w:szCs w:val="20"/>
        </w:rPr>
        <w:t>Parameters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20"/>
        <w:gridCol w:w="1755"/>
        <w:gridCol w:w="1375"/>
        <w:gridCol w:w="2002"/>
        <w:gridCol w:w="3198"/>
      </w:tblGrid>
      <w:tr w:rsidR="00F96E47">
        <w:trPr>
          <w:divId w:val="305430274"/>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Parameter</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Parameter Type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Data Type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Valid Values</w:t>
            </w:r>
          </w:p>
        </w:tc>
      </w:tr>
      <w:tr w:rsidR="00F96E47">
        <w:trPr>
          <w:divId w:val="305430274"/>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site-code</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Site Code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Path</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3-digit Facility ID or Site Code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This should match Site Code of the logged in user</w:t>
            </w:r>
          </w:p>
        </w:tc>
      </w:tr>
      <w:tr w:rsidR="00F96E47">
        <w:trPr>
          <w:divId w:val="305430274"/>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id</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The Clinical Service ID</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Path</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3-digit Clinical Service ID</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Valid Clinical Services ID</w:t>
            </w:r>
          </w:p>
        </w:tc>
      </w:tr>
    </w:tbl>
    <w:p w:rsidR="00F96E47" w:rsidRDefault="00686260">
      <w:pPr>
        <w:pStyle w:val="Heading4"/>
        <w:rPr>
          <w:rFonts w:ascii="Arial" w:eastAsia="Times New Roman" w:hAnsi="Arial" w:cs="Arial"/>
          <w:color w:val="000000"/>
        </w:rPr>
      </w:pPr>
      <w:r>
        <w:rPr>
          <w:rStyle w:val="Strong"/>
          <w:rFonts w:ascii="Arial" w:eastAsia="Times New Roman" w:hAnsi="Arial" w:cs="Arial"/>
          <w:b/>
          <w:bCs/>
          <w:color w:val="000000"/>
        </w:rPr>
        <w:t>Responses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0"/>
        <w:gridCol w:w="1843"/>
      </w:tblGrid>
      <w:tr w:rsidR="00F96E47">
        <w:trPr>
          <w:divId w:val="250355575"/>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HTTP Status Code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r>
      <w:tr w:rsidR="00F96E47">
        <w:trPr>
          <w:divId w:val="250355575"/>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200</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Success</w:t>
            </w:r>
          </w:p>
        </w:tc>
      </w:tr>
      <w:tr w:rsidR="00F96E47">
        <w:trPr>
          <w:divId w:val="250355575"/>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403</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Access Denied</w:t>
            </w:r>
          </w:p>
        </w:tc>
      </w:tr>
      <w:tr w:rsidR="00F96E47">
        <w:trPr>
          <w:divId w:val="250355575"/>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503</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Service Unavailable</w:t>
            </w:r>
          </w:p>
        </w:tc>
      </w:tr>
    </w:tbl>
    <w:p w:rsidR="00F96E47" w:rsidRDefault="00686260">
      <w:pPr>
        <w:pStyle w:val="Heading3"/>
        <w:rPr>
          <w:rFonts w:ascii="Arial" w:eastAsia="Times New Roman" w:hAnsi="Arial" w:cs="Arial"/>
          <w:color w:val="000000"/>
        </w:rPr>
      </w:pPr>
      <w:proofErr w:type="spellStart"/>
      <w:r>
        <w:rPr>
          <w:rStyle w:val="Strong"/>
          <w:rFonts w:ascii="Arial" w:eastAsia="Times New Roman" w:hAnsi="Arial" w:cs="Arial"/>
          <w:b/>
          <w:bCs/>
          <w:color w:val="000000"/>
        </w:rPr>
        <w:t>CustomMessageResource</w:t>
      </w:r>
      <w:proofErr w:type="spellEnd"/>
    </w:p>
    <w:p w:rsidR="00F96E47" w:rsidRDefault="00686260">
      <w:pPr>
        <w:pStyle w:val="NormalWeb"/>
        <w:rPr>
          <w:rFonts w:ascii="Arial" w:hAnsi="Arial" w:cs="Arial"/>
          <w:color w:val="000000"/>
          <w:sz w:val="20"/>
          <w:szCs w:val="20"/>
        </w:rPr>
      </w:pPr>
      <w:proofErr w:type="spellStart"/>
      <w:r>
        <w:rPr>
          <w:rStyle w:val="Strong"/>
          <w:rFonts w:ascii="Arial" w:hAnsi="Arial" w:cs="Arial"/>
          <w:color w:val="000000"/>
          <w:sz w:val="20"/>
          <w:szCs w:val="20"/>
        </w:rPr>
        <w:lastRenderedPageBreak/>
        <w:t>CustomMessageResource</w:t>
      </w:r>
      <w:proofErr w:type="spellEnd"/>
      <w:r>
        <w:rPr>
          <w:rFonts w:ascii="Arial" w:hAnsi="Arial" w:cs="Arial"/>
          <w:color w:val="000000"/>
          <w:sz w:val="20"/>
          <w:szCs w:val="20"/>
        </w:rPr>
        <w:t> exposes REST endpoints to handle custom messages for the Facility.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4"/>
        <w:gridCol w:w="5304"/>
        <w:gridCol w:w="1541"/>
        <w:gridCol w:w="1751"/>
      </w:tblGrid>
      <w:tr w:rsidR="00F96E47">
        <w:trPr>
          <w:divId w:val="311253121"/>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Method</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End Point</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Data</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Payload</w:t>
            </w:r>
          </w:p>
        </w:tc>
      </w:tr>
      <w:tr w:rsidR="00F96E47">
        <w:trPr>
          <w:divId w:val="31125312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w:t>
            </w:r>
            <w:proofErr w:type="spellStart"/>
            <w:r>
              <w:rPr>
                <w:rStyle w:val="HTMLCode"/>
                <w:color w:val="000000"/>
              </w:rPr>
              <w:t>VarUtilityServices</w:t>
            </w:r>
            <w:proofErr w:type="spellEnd"/>
            <w:r>
              <w:rPr>
                <w:rStyle w:val="HTMLCode"/>
                <w:color w:val="000000"/>
              </w:rPr>
              <w:t>/v1/rest/custom-messages/site/{site-code}</w:t>
            </w:r>
          </w:p>
        </w:tc>
        <w:tc>
          <w:tcPr>
            <w:tcW w:w="0" w:type="auto"/>
            <w:vAlign w:val="center"/>
            <w:hideMark/>
          </w:tcPr>
          <w:p w:rsidR="00F96E47" w:rsidRDefault="00F35D57">
            <w:pPr>
              <w:rPr>
                <w:rFonts w:ascii="Arial" w:eastAsia="Times New Roman" w:hAnsi="Arial" w:cs="Arial"/>
                <w:color w:val="000000"/>
                <w:sz w:val="20"/>
                <w:szCs w:val="20"/>
              </w:rPr>
            </w:pPr>
            <w:hyperlink r:id="rId36" w:history="1">
              <w:r w:rsidR="00686260">
                <w:rPr>
                  <w:rStyle w:val="Hyperlink"/>
                  <w:rFonts w:ascii="Arial" w:eastAsia="Times New Roman" w:hAnsi="Arial" w:cs="Arial"/>
                  <w:sz w:val="20"/>
                  <w:szCs w:val="20"/>
                </w:rPr>
                <w:t>custom-</w:t>
              </w:r>
              <w:proofErr w:type="spellStart"/>
              <w:r w:rsidR="00686260">
                <w:rPr>
                  <w:rStyle w:val="Hyperlink"/>
                  <w:rFonts w:ascii="Arial" w:eastAsia="Times New Roman" w:hAnsi="Arial" w:cs="Arial"/>
                  <w:sz w:val="20"/>
                  <w:szCs w:val="20"/>
                </w:rPr>
                <w:t>message.json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F96E47">
        <w:trPr>
          <w:divId w:val="31125312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w:t>
            </w:r>
            <w:proofErr w:type="spellStart"/>
            <w:r>
              <w:rPr>
                <w:rStyle w:val="HTMLCode"/>
                <w:color w:val="000000"/>
              </w:rPr>
              <w:t>VarUtilityServices</w:t>
            </w:r>
            <w:proofErr w:type="spellEnd"/>
            <w:r>
              <w:rPr>
                <w:rStyle w:val="HTMLCode"/>
                <w:color w:val="000000"/>
              </w:rPr>
              <w:t>/v1/rest/custom-messages/site/{site-code}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F96E47" w:rsidRDefault="00F35D57">
            <w:pPr>
              <w:rPr>
                <w:rFonts w:ascii="Arial" w:eastAsia="Times New Roman" w:hAnsi="Arial" w:cs="Arial"/>
                <w:color w:val="000000"/>
                <w:sz w:val="20"/>
                <w:szCs w:val="20"/>
              </w:rPr>
            </w:pPr>
            <w:hyperlink r:id="rId37" w:history="1">
              <w:r w:rsidR="00686260">
                <w:rPr>
                  <w:rStyle w:val="Hyperlink"/>
                  <w:rFonts w:ascii="Arial" w:eastAsia="Times New Roman" w:hAnsi="Arial" w:cs="Arial"/>
                  <w:sz w:val="20"/>
                  <w:szCs w:val="20"/>
                </w:rPr>
                <w:t>custom-message-</w:t>
              </w:r>
              <w:proofErr w:type="spellStart"/>
              <w:r w:rsidR="00686260">
                <w:rPr>
                  <w:rStyle w:val="Hyperlink"/>
                  <w:rFonts w:ascii="Arial" w:eastAsia="Times New Roman" w:hAnsi="Arial" w:cs="Arial"/>
                  <w:sz w:val="20"/>
                  <w:szCs w:val="20"/>
                </w:rPr>
                <w:t>payload.json</w:t>
              </w:r>
              <w:proofErr w:type="spellEnd"/>
            </w:hyperlink>
          </w:p>
        </w:tc>
      </w:tr>
      <w:tr w:rsidR="00F96E47">
        <w:trPr>
          <w:divId w:val="31125312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DELETE</w:t>
            </w:r>
          </w:p>
        </w:tc>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w:t>
            </w:r>
            <w:proofErr w:type="spellStart"/>
            <w:r>
              <w:rPr>
                <w:rStyle w:val="HTMLCode"/>
                <w:color w:val="000000"/>
              </w:rPr>
              <w:t>VarUtilityServices</w:t>
            </w:r>
            <w:proofErr w:type="spellEnd"/>
            <w:r>
              <w:rPr>
                <w:rStyle w:val="HTMLCode"/>
                <w:color w:val="000000"/>
              </w:rPr>
              <w:t>/v1/rest/custom-messages/site/{site-code}</w:t>
            </w:r>
          </w:p>
        </w:tc>
        <w:tc>
          <w:tcPr>
            <w:tcW w:w="0" w:type="auto"/>
            <w:vAlign w:val="center"/>
            <w:hideMark/>
          </w:tcPr>
          <w:p w:rsidR="00F96E47" w:rsidRDefault="00F35D57">
            <w:pPr>
              <w:rPr>
                <w:rFonts w:ascii="Arial" w:eastAsia="Times New Roman" w:hAnsi="Arial" w:cs="Arial"/>
                <w:color w:val="000000"/>
                <w:sz w:val="20"/>
                <w:szCs w:val="20"/>
              </w:rPr>
            </w:pPr>
            <w:hyperlink r:id="rId38" w:history="1">
              <w:r w:rsidR="00686260">
                <w:rPr>
                  <w:rStyle w:val="Hyperlink"/>
                  <w:rFonts w:ascii="Arial" w:eastAsia="Times New Roman" w:hAnsi="Arial" w:cs="Arial"/>
                  <w:sz w:val="20"/>
                  <w:szCs w:val="20"/>
                </w:rPr>
                <w:t>custom-</w:t>
              </w:r>
              <w:proofErr w:type="spellStart"/>
              <w:r w:rsidR="00686260">
                <w:rPr>
                  <w:rStyle w:val="Hyperlink"/>
                  <w:rFonts w:ascii="Arial" w:eastAsia="Times New Roman" w:hAnsi="Arial" w:cs="Arial"/>
                  <w:sz w:val="20"/>
                  <w:szCs w:val="20"/>
                </w:rPr>
                <w:t>message.json</w:t>
              </w:r>
              <w:proofErr w:type="spellEnd"/>
            </w:hyperlink>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F96E47" w:rsidRDefault="00686260">
      <w:pPr>
        <w:pStyle w:val="NormalWeb"/>
        <w:rPr>
          <w:rFonts w:ascii="Arial" w:hAnsi="Arial" w:cs="Arial"/>
          <w:color w:val="000000"/>
          <w:sz w:val="20"/>
          <w:szCs w:val="20"/>
        </w:rPr>
      </w:pPr>
      <w:r>
        <w:rPr>
          <w:rFonts w:ascii="Arial" w:hAnsi="Arial" w:cs="Arial"/>
          <w:b/>
          <w:bCs/>
          <w:color w:val="000000"/>
          <w:sz w:val="20"/>
          <w:szCs w:val="20"/>
        </w:rPr>
        <w:br/>
      </w:r>
      <w:r>
        <w:rPr>
          <w:rStyle w:val="Strong"/>
          <w:rFonts w:ascii="Arial" w:hAnsi="Arial" w:cs="Arial"/>
          <w:color w:val="000000"/>
          <w:sz w:val="20"/>
          <w:szCs w:val="20"/>
        </w:rPr>
        <w:t>Parameters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27"/>
        <w:gridCol w:w="1375"/>
        <w:gridCol w:w="1411"/>
        <w:gridCol w:w="2124"/>
        <w:gridCol w:w="3413"/>
      </w:tblGrid>
      <w:tr w:rsidR="00F96E47">
        <w:trPr>
          <w:divId w:val="1713651080"/>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Parameter</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Parameter Type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Data Type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Valid Values</w:t>
            </w:r>
          </w:p>
        </w:tc>
      </w:tr>
      <w:tr w:rsidR="00F96E47">
        <w:trPr>
          <w:divId w:val="1713651080"/>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Style w:val="HTMLCode"/>
                <w:color w:val="000000"/>
              </w:rPr>
              <w:t>site-code</w:t>
            </w:r>
          </w:p>
        </w:tc>
        <w:tc>
          <w:tcPr>
            <w:tcW w:w="0" w:type="auto"/>
            <w:vAlign w:val="center"/>
            <w:hideMark/>
          </w:tcPr>
          <w:p w:rsidR="00F96E47" w:rsidRDefault="00686260">
            <w:pPr>
              <w:rPr>
                <w:rFonts w:ascii="Arial" w:eastAsia="Times New Roman" w:hAnsi="Arial" w:cs="Arial"/>
                <w:color w:val="000000"/>
                <w:sz w:val="20"/>
                <w:szCs w:val="20"/>
              </w:rPr>
            </w:pP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Site Code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Path</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3-digit Facility ID or Site Code</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This should match Site Code of the logged in user</w:t>
            </w:r>
          </w:p>
        </w:tc>
      </w:tr>
    </w:tbl>
    <w:p w:rsidR="00F96E47" w:rsidRDefault="00686260">
      <w:pPr>
        <w:pStyle w:val="Heading4"/>
        <w:rPr>
          <w:rFonts w:ascii="Arial" w:eastAsia="Times New Roman" w:hAnsi="Arial" w:cs="Arial"/>
          <w:color w:val="000000"/>
        </w:rPr>
      </w:pPr>
      <w:r>
        <w:rPr>
          <w:rStyle w:val="Strong"/>
          <w:rFonts w:ascii="Arial" w:eastAsia="Times New Roman" w:hAnsi="Arial" w:cs="Arial"/>
          <w:b/>
          <w:bCs/>
          <w:color w:val="000000"/>
        </w:rPr>
        <w:t>Responses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0"/>
        <w:gridCol w:w="1843"/>
      </w:tblGrid>
      <w:tr w:rsidR="00F96E47">
        <w:trPr>
          <w:divId w:val="512916101"/>
          <w:tblCellSpacing w:w="15" w:type="dxa"/>
        </w:trPr>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HTTP Status Code</w:t>
            </w:r>
          </w:p>
        </w:tc>
        <w:tc>
          <w:tcPr>
            <w:tcW w:w="0" w:type="auto"/>
            <w:vAlign w:val="center"/>
            <w:hideMark/>
          </w:tcPr>
          <w:p w:rsidR="00F96E47" w:rsidRDefault="00686260">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r>
      <w:tr w:rsidR="00F96E47">
        <w:trPr>
          <w:divId w:val="51291610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200</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Success</w:t>
            </w:r>
          </w:p>
        </w:tc>
      </w:tr>
      <w:tr w:rsidR="00F96E47">
        <w:trPr>
          <w:divId w:val="51291610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403</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Access Denied</w:t>
            </w:r>
          </w:p>
        </w:tc>
      </w:tr>
      <w:tr w:rsidR="00F96E47">
        <w:trPr>
          <w:divId w:val="512916101"/>
          <w:cantSplit/>
          <w:tblCellSpacing w:w="15" w:type="dxa"/>
        </w:trPr>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503</w:t>
            </w:r>
          </w:p>
        </w:tc>
        <w:tc>
          <w:tcPr>
            <w:tcW w:w="0" w:type="auto"/>
            <w:vAlign w:val="center"/>
            <w:hideMark/>
          </w:tcPr>
          <w:p w:rsidR="00F96E47" w:rsidRDefault="00686260">
            <w:pPr>
              <w:rPr>
                <w:rFonts w:ascii="Arial" w:eastAsia="Times New Roman" w:hAnsi="Arial" w:cs="Arial"/>
                <w:color w:val="000000"/>
                <w:sz w:val="20"/>
                <w:szCs w:val="20"/>
              </w:rPr>
            </w:pPr>
            <w:r>
              <w:rPr>
                <w:rFonts w:ascii="Arial" w:eastAsia="Times New Roman" w:hAnsi="Arial" w:cs="Arial"/>
                <w:color w:val="000000"/>
                <w:sz w:val="20"/>
                <w:szCs w:val="20"/>
              </w:rPr>
              <w:t>Service Unavailable</w:t>
            </w:r>
          </w:p>
        </w:tc>
      </w:tr>
    </w:tbl>
    <w:p w:rsidR="00F96E47" w:rsidRDefault="00F96E47">
      <w:pPr>
        <w:pStyle w:val="Heading2"/>
        <w:rPr>
          <w:rFonts w:ascii="Arial" w:eastAsia="Times New Roman" w:hAnsi="Arial" w:cs="Arial"/>
          <w:color w:val="000000"/>
        </w:rPr>
      </w:pPr>
    </w:p>
    <w:p w:rsidR="00F96E47" w:rsidRDefault="00686260">
      <w:pPr>
        <w:pStyle w:val="Heading2"/>
        <w:rPr>
          <w:rFonts w:ascii="Arial" w:eastAsia="Times New Roman" w:hAnsi="Arial" w:cs="Arial"/>
          <w:color w:val="000000"/>
        </w:rPr>
      </w:pPr>
      <w:r>
        <w:rPr>
          <w:rStyle w:val="Strong"/>
          <w:rFonts w:ascii="Arial" w:eastAsia="Times New Roman" w:hAnsi="Arial" w:cs="Arial"/>
          <w:b/>
          <w:bCs/>
          <w:color w:val="000000"/>
        </w:rPr>
        <w:t>Non-Functional Requirements</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Security</w:t>
      </w:r>
    </w:p>
    <w:p w:rsidR="00F96E47" w:rsidRDefault="00686260">
      <w:pPr>
        <w:pStyle w:val="NormalWeb"/>
        <w:rPr>
          <w:rFonts w:ascii="Arial" w:hAnsi="Arial" w:cs="Arial"/>
          <w:color w:val="000000"/>
          <w:sz w:val="20"/>
          <w:szCs w:val="20"/>
        </w:rPr>
      </w:pPr>
      <w:r>
        <w:rPr>
          <w:rFonts w:ascii="Arial" w:hAnsi="Arial" w:cs="Arial"/>
          <w:color w:val="000000"/>
          <w:sz w:val="20"/>
          <w:szCs w:val="20"/>
        </w:rPr>
        <w:t>All the staff specific REST endpoints are secured and it will be enforced using Spring Security. Access to the services will be granted to the calls that contain OAuth2.0 Access Token in the Authorization Header. User's roles will be checked against the configured roles using Access Decision Managers.</w:t>
      </w:r>
    </w:p>
    <w:p w:rsidR="00F96E47" w:rsidRDefault="00686260">
      <w:pPr>
        <w:pStyle w:val="Heading3"/>
        <w:rPr>
          <w:rFonts w:ascii="Arial" w:eastAsia="Times New Roman" w:hAnsi="Arial" w:cs="Arial"/>
          <w:color w:val="000000"/>
        </w:rPr>
      </w:pPr>
      <w:r>
        <w:rPr>
          <w:rStyle w:val="Strong"/>
          <w:rFonts w:ascii="Arial" w:eastAsia="Times New Roman" w:hAnsi="Arial" w:cs="Arial"/>
          <w:b/>
          <w:bCs/>
          <w:color w:val="000000"/>
        </w:rPr>
        <w:t>Capacity Requirements</w:t>
      </w:r>
    </w:p>
    <w:p w:rsidR="00F96E47" w:rsidRDefault="00686260">
      <w:pPr>
        <w:pStyle w:val="NormalWeb"/>
        <w:rPr>
          <w:rFonts w:ascii="Arial" w:hAnsi="Arial" w:cs="Arial"/>
          <w:color w:val="000000"/>
          <w:sz w:val="20"/>
          <w:szCs w:val="20"/>
        </w:rPr>
      </w:pPr>
      <w:r>
        <w:rPr>
          <w:rFonts w:ascii="Arial" w:hAnsi="Arial" w:cs="Arial"/>
          <w:color w:val="000000"/>
          <w:sz w:val="20"/>
          <w:szCs w:val="20"/>
        </w:rPr>
        <w:t>Expected concurrent and maximum size of the user base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87"/>
        <w:gridCol w:w="2109"/>
      </w:tblGrid>
      <w:tr w:rsidR="00F96E47">
        <w:trPr>
          <w:divId w:val="1528447099"/>
          <w:tblCellSpacing w:w="15" w:type="dxa"/>
        </w:trPr>
        <w:tc>
          <w:tcPr>
            <w:tcW w:w="0" w:type="auto"/>
            <w:vAlign w:val="center"/>
            <w:hideMark/>
          </w:tcPr>
          <w:p w:rsidR="00F96E47" w:rsidRDefault="00686260">
            <w:pPr>
              <w:pStyle w:val="tablesorter-header-inner"/>
              <w:jc w:val="center"/>
              <w:divId w:val="1881162729"/>
              <w:rPr>
                <w:rFonts w:ascii="Arial" w:hAnsi="Arial" w:cs="Arial"/>
                <w:b/>
                <w:bCs/>
                <w:color w:val="000000"/>
                <w:sz w:val="20"/>
                <w:szCs w:val="20"/>
              </w:rPr>
            </w:pPr>
            <w:r>
              <w:rPr>
                <w:rFonts w:ascii="Arial" w:hAnsi="Arial" w:cs="Arial"/>
                <w:b/>
                <w:bCs/>
                <w:color w:val="000000"/>
                <w:sz w:val="20"/>
                <w:szCs w:val="20"/>
              </w:rPr>
              <w:t>User Category</w:t>
            </w:r>
          </w:p>
        </w:tc>
        <w:tc>
          <w:tcPr>
            <w:tcW w:w="0" w:type="auto"/>
            <w:vAlign w:val="center"/>
            <w:hideMark/>
          </w:tcPr>
          <w:p w:rsidR="00F96E47" w:rsidRDefault="00686260">
            <w:pPr>
              <w:pStyle w:val="tablesorter-header-inner"/>
              <w:jc w:val="center"/>
              <w:divId w:val="1630354456"/>
              <w:rPr>
                <w:rFonts w:ascii="Arial" w:hAnsi="Arial" w:cs="Arial"/>
                <w:b/>
                <w:bCs/>
                <w:color w:val="000000"/>
                <w:sz w:val="20"/>
                <w:szCs w:val="20"/>
              </w:rPr>
            </w:pPr>
            <w:r>
              <w:rPr>
                <w:rFonts w:ascii="Arial" w:hAnsi="Arial" w:cs="Arial"/>
                <w:b/>
                <w:bCs/>
                <w:color w:val="000000"/>
                <w:sz w:val="20"/>
                <w:szCs w:val="20"/>
              </w:rPr>
              <w:t>Concurrent Requests</w:t>
            </w:r>
          </w:p>
        </w:tc>
      </w:tr>
      <w:tr w:rsidR="00F96E47">
        <w:trPr>
          <w:divId w:val="1528447099"/>
          <w:cantSplit/>
          <w:tblCellSpacing w:w="15" w:type="dxa"/>
        </w:trPr>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Scheduling Clerks</w:t>
            </w:r>
          </w:p>
        </w:tc>
        <w:tc>
          <w:tcPr>
            <w:tcW w:w="0" w:type="auto"/>
            <w:vAlign w:val="center"/>
            <w:hideMark/>
          </w:tcPr>
          <w:p w:rsidR="00F96E47" w:rsidRDefault="00686260">
            <w:pPr>
              <w:pStyle w:val="NormalWeb"/>
              <w:rPr>
                <w:rFonts w:ascii="Arial" w:hAnsi="Arial" w:cs="Arial"/>
                <w:color w:val="000000"/>
                <w:sz w:val="20"/>
                <w:szCs w:val="20"/>
              </w:rPr>
            </w:pPr>
            <w:r>
              <w:rPr>
                <w:rFonts w:ascii="Arial" w:hAnsi="Arial" w:cs="Arial"/>
                <w:color w:val="000000"/>
                <w:sz w:val="20"/>
                <w:szCs w:val="20"/>
              </w:rPr>
              <w:t>50</w:t>
            </w:r>
          </w:p>
        </w:tc>
      </w:tr>
    </w:tbl>
    <w:p w:rsidR="00686260" w:rsidRDefault="00686260">
      <w:pPr>
        <w:divId w:val="1528447099"/>
        <w:rPr>
          <w:rFonts w:eastAsia="Times New Roman"/>
        </w:rPr>
      </w:pPr>
    </w:p>
    <w:sectPr w:rsidR="00686260">
      <w:headerReference w:type="even" r:id="rId39"/>
      <w:headerReference w:type="default" r:id="rId40"/>
      <w:footerReference w:type="even" r:id="rId41"/>
      <w:footerReference w:type="default" r:id="rId42"/>
      <w:headerReference w:type="first" r:id="rId43"/>
      <w:footerReference w:type="first" r:id="rId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D57" w:rsidRDefault="00F35D57" w:rsidP="009548CD">
      <w:r>
        <w:separator/>
      </w:r>
    </w:p>
  </w:endnote>
  <w:endnote w:type="continuationSeparator" w:id="0">
    <w:p w:rsidR="00F35D57" w:rsidRDefault="00F35D57" w:rsidP="0095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CD" w:rsidRDefault="009548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CD" w:rsidRDefault="009548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CD" w:rsidRDefault="009548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D57" w:rsidRDefault="00F35D57" w:rsidP="009548CD">
      <w:r>
        <w:separator/>
      </w:r>
    </w:p>
  </w:footnote>
  <w:footnote w:type="continuationSeparator" w:id="0">
    <w:p w:rsidR="00F35D57" w:rsidRDefault="00F35D57" w:rsidP="009548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CD" w:rsidRDefault="009548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CD" w:rsidRDefault="009548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CD" w:rsidRDefault="009548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A6DD8"/>
    <w:multiLevelType w:val="multilevel"/>
    <w:tmpl w:val="83D4E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6A3230B"/>
    <w:multiLevelType w:val="multilevel"/>
    <w:tmpl w:val="4480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223A10"/>
    <w:multiLevelType w:val="multilevel"/>
    <w:tmpl w:val="8EEA3B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E63EB1"/>
    <w:rsid w:val="00686260"/>
    <w:rsid w:val="009548CD"/>
    <w:rsid w:val="00E63EB1"/>
    <w:rsid w:val="00E74D73"/>
    <w:rsid w:val="00F35D57"/>
    <w:rsid w:val="00F96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paragraph" w:customStyle="1" w:styleId="comment2">
    <w:name w:val="comment2"/>
    <w:basedOn w:val="Normal"/>
    <w:pPr>
      <w:spacing w:before="100" w:beforeAutospacing="1" w:after="100" w:afterAutospacing="1"/>
    </w:pPr>
  </w:style>
  <w:style w:type="paragraph" w:customStyle="1" w:styleId="comment-body2">
    <w:name w:val="comment-body2"/>
    <w:basedOn w:val="Normal"/>
    <w:pPr>
      <w:spacing w:before="100" w:beforeAutospacing="1" w:after="100" w:afterAutospacing="1"/>
    </w:pPr>
  </w:style>
  <w:style w:type="paragraph" w:customStyle="1" w:styleId="comment-content2">
    <w:name w:val="comment-content2"/>
    <w:basedOn w:val="Normal"/>
    <w:pPr>
      <w:spacing w:before="100" w:beforeAutospacing="1" w:after="100" w:afterAutospacing="1"/>
    </w:pPr>
  </w:style>
  <w:style w:type="paragraph" w:customStyle="1" w:styleId="pagesection2">
    <w:name w:val="pagesection2"/>
    <w:basedOn w:val="Normal"/>
    <w:pPr>
      <w:spacing w:before="100" w:beforeAutospacing="1" w:after="100" w:afterAutospacing="1"/>
    </w:pPr>
  </w:style>
  <w:style w:type="paragraph" w:customStyle="1" w:styleId="p1">
    <w:name w:val="p1"/>
    <w:basedOn w:val="Normal"/>
    <w:pPr>
      <w:spacing w:before="100" w:beforeAutospacing="1" w:after="100" w:afterAutospacing="1"/>
    </w:pPr>
  </w:style>
  <w:style w:type="character" w:customStyle="1" w:styleId="s1">
    <w:name w:val="s1"/>
    <w:basedOn w:val="DefaultParagraphFont"/>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paragraph" w:customStyle="1" w:styleId="tablesorter-header-inner">
    <w:name w:val="tablesorter-header-inner"/>
    <w:basedOn w:val="Normal"/>
    <w:pPr>
      <w:spacing w:before="100" w:beforeAutospacing="1" w:after="100" w:afterAutospacing="1"/>
    </w:pPr>
  </w:style>
  <w:style w:type="paragraph" w:styleId="BalloonText">
    <w:name w:val="Balloon Text"/>
    <w:basedOn w:val="Normal"/>
    <w:link w:val="BalloonTextChar"/>
    <w:uiPriority w:val="99"/>
    <w:semiHidden/>
    <w:unhideWhenUsed/>
    <w:rsid w:val="00E74D73"/>
    <w:rPr>
      <w:rFonts w:ascii="Tahoma" w:hAnsi="Tahoma" w:cs="Tahoma"/>
      <w:sz w:val="16"/>
      <w:szCs w:val="16"/>
    </w:rPr>
  </w:style>
  <w:style w:type="character" w:customStyle="1" w:styleId="BalloonTextChar">
    <w:name w:val="Balloon Text Char"/>
    <w:basedOn w:val="DefaultParagraphFont"/>
    <w:link w:val="BalloonText"/>
    <w:uiPriority w:val="99"/>
    <w:semiHidden/>
    <w:rsid w:val="00E74D73"/>
    <w:rPr>
      <w:rFonts w:ascii="Tahoma" w:eastAsiaTheme="minorEastAsia" w:hAnsi="Tahoma" w:cs="Tahoma"/>
      <w:sz w:val="16"/>
      <w:szCs w:val="16"/>
    </w:rPr>
  </w:style>
  <w:style w:type="paragraph" w:styleId="Header">
    <w:name w:val="header"/>
    <w:basedOn w:val="Normal"/>
    <w:link w:val="HeaderChar"/>
    <w:uiPriority w:val="99"/>
    <w:unhideWhenUsed/>
    <w:rsid w:val="009548CD"/>
    <w:pPr>
      <w:tabs>
        <w:tab w:val="center" w:pos="4680"/>
        <w:tab w:val="right" w:pos="9360"/>
      </w:tabs>
    </w:pPr>
  </w:style>
  <w:style w:type="character" w:customStyle="1" w:styleId="HeaderChar">
    <w:name w:val="Header Char"/>
    <w:basedOn w:val="DefaultParagraphFont"/>
    <w:link w:val="Header"/>
    <w:uiPriority w:val="99"/>
    <w:rsid w:val="009548CD"/>
    <w:rPr>
      <w:rFonts w:eastAsiaTheme="minorEastAsia"/>
      <w:sz w:val="24"/>
      <w:szCs w:val="24"/>
    </w:rPr>
  </w:style>
  <w:style w:type="paragraph" w:styleId="Footer">
    <w:name w:val="footer"/>
    <w:basedOn w:val="Normal"/>
    <w:link w:val="FooterChar"/>
    <w:uiPriority w:val="99"/>
    <w:unhideWhenUsed/>
    <w:rsid w:val="009548CD"/>
    <w:pPr>
      <w:tabs>
        <w:tab w:val="center" w:pos="4680"/>
        <w:tab w:val="right" w:pos="9360"/>
      </w:tabs>
    </w:pPr>
  </w:style>
  <w:style w:type="character" w:customStyle="1" w:styleId="FooterChar">
    <w:name w:val="Footer Char"/>
    <w:basedOn w:val="DefaultParagraphFont"/>
    <w:link w:val="Footer"/>
    <w:uiPriority w:val="99"/>
    <w:rsid w:val="009548CD"/>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paragraph" w:customStyle="1" w:styleId="comment2">
    <w:name w:val="comment2"/>
    <w:basedOn w:val="Normal"/>
    <w:pPr>
      <w:spacing w:before="100" w:beforeAutospacing="1" w:after="100" w:afterAutospacing="1"/>
    </w:pPr>
  </w:style>
  <w:style w:type="paragraph" w:customStyle="1" w:styleId="comment-body2">
    <w:name w:val="comment-body2"/>
    <w:basedOn w:val="Normal"/>
    <w:pPr>
      <w:spacing w:before="100" w:beforeAutospacing="1" w:after="100" w:afterAutospacing="1"/>
    </w:pPr>
  </w:style>
  <w:style w:type="paragraph" w:customStyle="1" w:styleId="comment-content2">
    <w:name w:val="comment-content2"/>
    <w:basedOn w:val="Normal"/>
    <w:pPr>
      <w:spacing w:before="100" w:beforeAutospacing="1" w:after="100" w:afterAutospacing="1"/>
    </w:pPr>
  </w:style>
  <w:style w:type="paragraph" w:customStyle="1" w:styleId="pagesection2">
    <w:name w:val="pagesection2"/>
    <w:basedOn w:val="Normal"/>
    <w:pPr>
      <w:spacing w:before="100" w:beforeAutospacing="1" w:after="100" w:afterAutospacing="1"/>
    </w:pPr>
  </w:style>
  <w:style w:type="paragraph" w:customStyle="1" w:styleId="p1">
    <w:name w:val="p1"/>
    <w:basedOn w:val="Normal"/>
    <w:pPr>
      <w:spacing w:before="100" w:beforeAutospacing="1" w:after="100" w:afterAutospacing="1"/>
    </w:pPr>
  </w:style>
  <w:style w:type="character" w:customStyle="1" w:styleId="s1">
    <w:name w:val="s1"/>
    <w:basedOn w:val="DefaultParagraphFont"/>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paragraph" w:customStyle="1" w:styleId="tablesorter-header-inner">
    <w:name w:val="tablesorter-header-inner"/>
    <w:basedOn w:val="Normal"/>
    <w:pPr>
      <w:spacing w:before="100" w:beforeAutospacing="1" w:after="100" w:afterAutospacing="1"/>
    </w:pPr>
  </w:style>
  <w:style w:type="paragraph" w:styleId="BalloonText">
    <w:name w:val="Balloon Text"/>
    <w:basedOn w:val="Normal"/>
    <w:link w:val="BalloonTextChar"/>
    <w:uiPriority w:val="99"/>
    <w:semiHidden/>
    <w:unhideWhenUsed/>
    <w:rsid w:val="00E74D73"/>
    <w:rPr>
      <w:rFonts w:ascii="Tahoma" w:hAnsi="Tahoma" w:cs="Tahoma"/>
      <w:sz w:val="16"/>
      <w:szCs w:val="16"/>
    </w:rPr>
  </w:style>
  <w:style w:type="character" w:customStyle="1" w:styleId="BalloonTextChar">
    <w:name w:val="Balloon Text Char"/>
    <w:basedOn w:val="DefaultParagraphFont"/>
    <w:link w:val="BalloonText"/>
    <w:uiPriority w:val="99"/>
    <w:semiHidden/>
    <w:rsid w:val="00E74D73"/>
    <w:rPr>
      <w:rFonts w:ascii="Tahoma" w:eastAsiaTheme="minorEastAsia" w:hAnsi="Tahoma" w:cs="Tahoma"/>
      <w:sz w:val="16"/>
      <w:szCs w:val="16"/>
    </w:rPr>
  </w:style>
  <w:style w:type="paragraph" w:styleId="Header">
    <w:name w:val="header"/>
    <w:basedOn w:val="Normal"/>
    <w:link w:val="HeaderChar"/>
    <w:uiPriority w:val="99"/>
    <w:unhideWhenUsed/>
    <w:rsid w:val="009548CD"/>
    <w:pPr>
      <w:tabs>
        <w:tab w:val="center" w:pos="4680"/>
        <w:tab w:val="right" w:pos="9360"/>
      </w:tabs>
    </w:pPr>
  </w:style>
  <w:style w:type="character" w:customStyle="1" w:styleId="HeaderChar">
    <w:name w:val="Header Char"/>
    <w:basedOn w:val="DefaultParagraphFont"/>
    <w:link w:val="Header"/>
    <w:uiPriority w:val="99"/>
    <w:rsid w:val="009548CD"/>
    <w:rPr>
      <w:rFonts w:eastAsiaTheme="minorEastAsia"/>
      <w:sz w:val="24"/>
      <w:szCs w:val="24"/>
    </w:rPr>
  </w:style>
  <w:style w:type="paragraph" w:styleId="Footer">
    <w:name w:val="footer"/>
    <w:basedOn w:val="Normal"/>
    <w:link w:val="FooterChar"/>
    <w:uiPriority w:val="99"/>
    <w:unhideWhenUsed/>
    <w:rsid w:val="009548CD"/>
    <w:pPr>
      <w:tabs>
        <w:tab w:val="center" w:pos="4680"/>
        <w:tab w:val="right" w:pos="9360"/>
      </w:tabs>
    </w:pPr>
  </w:style>
  <w:style w:type="character" w:customStyle="1" w:styleId="FooterChar">
    <w:name w:val="Footer Char"/>
    <w:basedOn w:val="DefaultParagraphFont"/>
    <w:link w:val="Footer"/>
    <w:uiPriority w:val="99"/>
    <w:rsid w:val="009548CD"/>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9506">
      <w:marLeft w:val="0"/>
      <w:marRight w:val="0"/>
      <w:marTop w:val="0"/>
      <w:marBottom w:val="0"/>
      <w:divBdr>
        <w:top w:val="none" w:sz="0" w:space="0" w:color="auto"/>
        <w:left w:val="none" w:sz="0" w:space="0" w:color="auto"/>
        <w:bottom w:val="none" w:sz="0" w:space="0" w:color="auto"/>
        <w:right w:val="none" w:sz="0" w:space="0" w:color="auto"/>
      </w:divBdr>
    </w:div>
    <w:div w:id="250355575">
      <w:marLeft w:val="0"/>
      <w:marRight w:val="0"/>
      <w:marTop w:val="0"/>
      <w:marBottom w:val="0"/>
      <w:divBdr>
        <w:top w:val="none" w:sz="0" w:space="0" w:color="auto"/>
        <w:left w:val="none" w:sz="0" w:space="0" w:color="auto"/>
        <w:bottom w:val="none" w:sz="0" w:space="0" w:color="auto"/>
        <w:right w:val="none" w:sz="0" w:space="0" w:color="auto"/>
      </w:divBdr>
    </w:div>
    <w:div w:id="305430274">
      <w:marLeft w:val="0"/>
      <w:marRight w:val="0"/>
      <w:marTop w:val="0"/>
      <w:marBottom w:val="0"/>
      <w:divBdr>
        <w:top w:val="none" w:sz="0" w:space="0" w:color="auto"/>
        <w:left w:val="none" w:sz="0" w:space="0" w:color="auto"/>
        <w:bottom w:val="none" w:sz="0" w:space="0" w:color="auto"/>
        <w:right w:val="none" w:sz="0" w:space="0" w:color="auto"/>
      </w:divBdr>
    </w:div>
    <w:div w:id="311253121">
      <w:marLeft w:val="0"/>
      <w:marRight w:val="0"/>
      <w:marTop w:val="0"/>
      <w:marBottom w:val="0"/>
      <w:divBdr>
        <w:top w:val="none" w:sz="0" w:space="0" w:color="auto"/>
        <w:left w:val="none" w:sz="0" w:space="0" w:color="auto"/>
        <w:bottom w:val="none" w:sz="0" w:space="0" w:color="auto"/>
        <w:right w:val="none" w:sz="0" w:space="0" w:color="auto"/>
      </w:divBdr>
    </w:div>
    <w:div w:id="341054061">
      <w:marLeft w:val="0"/>
      <w:marRight w:val="0"/>
      <w:marTop w:val="0"/>
      <w:marBottom w:val="0"/>
      <w:divBdr>
        <w:top w:val="none" w:sz="0" w:space="0" w:color="auto"/>
        <w:left w:val="none" w:sz="0" w:space="0" w:color="auto"/>
        <w:bottom w:val="none" w:sz="0" w:space="0" w:color="auto"/>
        <w:right w:val="none" w:sz="0" w:space="0" w:color="auto"/>
      </w:divBdr>
      <w:divsChild>
        <w:div w:id="2099979488">
          <w:marLeft w:val="0"/>
          <w:marRight w:val="0"/>
          <w:marTop w:val="0"/>
          <w:marBottom w:val="0"/>
          <w:divBdr>
            <w:top w:val="none" w:sz="0" w:space="0" w:color="auto"/>
            <w:left w:val="none" w:sz="0" w:space="0" w:color="auto"/>
            <w:bottom w:val="none" w:sz="0" w:space="0" w:color="auto"/>
            <w:right w:val="none" w:sz="0" w:space="0" w:color="auto"/>
          </w:divBdr>
        </w:div>
        <w:div w:id="1106848188">
          <w:marLeft w:val="0"/>
          <w:marRight w:val="0"/>
          <w:marTop w:val="0"/>
          <w:marBottom w:val="0"/>
          <w:divBdr>
            <w:top w:val="none" w:sz="0" w:space="0" w:color="auto"/>
            <w:left w:val="none" w:sz="0" w:space="0" w:color="auto"/>
            <w:bottom w:val="none" w:sz="0" w:space="0" w:color="auto"/>
            <w:right w:val="none" w:sz="0" w:space="0" w:color="auto"/>
          </w:divBdr>
        </w:div>
      </w:divsChild>
    </w:div>
    <w:div w:id="512916101">
      <w:marLeft w:val="0"/>
      <w:marRight w:val="0"/>
      <w:marTop w:val="0"/>
      <w:marBottom w:val="0"/>
      <w:divBdr>
        <w:top w:val="none" w:sz="0" w:space="0" w:color="auto"/>
        <w:left w:val="none" w:sz="0" w:space="0" w:color="auto"/>
        <w:bottom w:val="none" w:sz="0" w:space="0" w:color="auto"/>
        <w:right w:val="none" w:sz="0" w:space="0" w:color="auto"/>
      </w:divBdr>
    </w:div>
    <w:div w:id="530724149">
      <w:marLeft w:val="0"/>
      <w:marRight w:val="0"/>
      <w:marTop w:val="0"/>
      <w:marBottom w:val="0"/>
      <w:divBdr>
        <w:top w:val="none" w:sz="0" w:space="0" w:color="auto"/>
        <w:left w:val="none" w:sz="0" w:space="0" w:color="auto"/>
        <w:bottom w:val="none" w:sz="0" w:space="0" w:color="auto"/>
        <w:right w:val="none" w:sz="0" w:space="0" w:color="auto"/>
      </w:divBdr>
    </w:div>
    <w:div w:id="627517326">
      <w:marLeft w:val="0"/>
      <w:marRight w:val="0"/>
      <w:marTop w:val="0"/>
      <w:marBottom w:val="0"/>
      <w:divBdr>
        <w:top w:val="none" w:sz="0" w:space="0" w:color="auto"/>
        <w:left w:val="none" w:sz="0" w:space="0" w:color="auto"/>
        <w:bottom w:val="none" w:sz="0" w:space="0" w:color="auto"/>
        <w:right w:val="none" w:sz="0" w:space="0" w:color="auto"/>
      </w:divBdr>
      <w:divsChild>
        <w:div w:id="633756276">
          <w:marLeft w:val="0"/>
          <w:marRight w:val="0"/>
          <w:marTop w:val="0"/>
          <w:marBottom w:val="0"/>
          <w:divBdr>
            <w:top w:val="none" w:sz="0" w:space="0" w:color="auto"/>
            <w:left w:val="none" w:sz="0" w:space="0" w:color="auto"/>
            <w:bottom w:val="none" w:sz="0" w:space="0" w:color="auto"/>
            <w:right w:val="none" w:sz="0" w:space="0" w:color="auto"/>
          </w:divBdr>
        </w:div>
        <w:div w:id="1184974657">
          <w:marLeft w:val="0"/>
          <w:marRight w:val="0"/>
          <w:marTop w:val="0"/>
          <w:marBottom w:val="0"/>
          <w:divBdr>
            <w:top w:val="none" w:sz="0" w:space="0" w:color="auto"/>
            <w:left w:val="none" w:sz="0" w:space="0" w:color="auto"/>
            <w:bottom w:val="none" w:sz="0" w:space="0" w:color="auto"/>
            <w:right w:val="none" w:sz="0" w:space="0" w:color="auto"/>
          </w:divBdr>
        </w:div>
        <w:div w:id="954869254">
          <w:marLeft w:val="0"/>
          <w:marRight w:val="0"/>
          <w:marTop w:val="0"/>
          <w:marBottom w:val="0"/>
          <w:divBdr>
            <w:top w:val="none" w:sz="0" w:space="0" w:color="auto"/>
            <w:left w:val="none" w:sz="0" w:space="0" w:color="auto"/>
            <w:bottom w:val="none" w:sz="0" w:space="0" w:color="auto"/>
            <w:right w:val="none" w:sz="0" w:space="0" w:color="auto"/>
          </w:divBdr>
        </w:div>
        <w:div w:id="1117025236">
          <w:marLeft w:val="0"/>
          <w:marRight w:val="0"/>
          <w:marTop w:val="0"/>
          <w:marBottom w:val="0"/>
          <w:divBdr>
            <w:top w:val="none" w:sz="0" w:space="0" w:color="auto"/>
            <w:left w:val="none" w:sz="0" w:space="0" w:color="auto"/>
            <w:bottom w:val="none" w:sz="0" w:space="0" w:color="auto"/>
            <w:right w:val="none" w:sz="0" w:space="0" w:color="auto"/>
          </w:divBdr>
        </w:div>
      </w:divsChild>
    </w:div>
    <w:div w:id="744497982">
      <w:marLeft w:val="0"/>
      <w:marRight w:val="0"/>
      <w:marTop w:val="0"/>
      <w:marBottom w:val="0"/>
      <w:divBdr>
        <w:top w:val="none" w:sz="0" w:space="0" w:color="auto"/>
        <w:left w:val="none" w:sz="0" w:space="0" w:color="auto"/>
        <w:bottom w:val="none" w:sz="0" w:space="0" w:color="auto"/>
        <w:right w:val="none" w:sz="0" w:space="0" w:color="auto"/>
      </w:divBdr>
      <w:divsChild>
        <w:div w:id="1153644639">
          <w:marLeft w:val="0"/>
          <w:marRight w:val="0"/>
          <w:marTop w:val="0"/>
          <w:marBottom w:val="0"/>
          <w:divBdr>
            <w:top w:val="none" w:sz="0" w:space="0" w:color="auto"/>
            <w:left w:val="none" w:sz="0" w:space="0" w:color="auto"/>
            <w:bottom w:val="none" w:sz="0" w:space="0" w:color="auto"/>
            <w:right w:val="none" w:sz="0" w:space="0" w:color="auto"/>
          </w:divBdr>
        </w:div>
        <w:div w:id="516045686">
          <w:marLeft w:val="0"/>
          <w:marRight w:val="0"/>
          <w:marTop w:val="0"/>
          <w:marBottom w:val="0"/>
          <w:divBdr>
            <w:top w:val="none" w:sz="0" w:space="0" w:color="auto"/>
            <w:left w:val="none" w:sz="0" w:space="0" w:color="auto"/>
            <w:bottom w:val="none" w:sz="0" w:space="0" w:color="auto"/>
            <w:right w:val="none" w:sz="0" w:space="0" w:color="auto"/>
          </w:divBdr>
        </w:div>
      </w:divsChild>
    </w:div>
    <w:div w:id="770273127">
      <w:marLeft w:val="0"/>
      <w:marRight w:val="0"/>
      <w:marTop w:val="0"/>
      <w:marBottom w:val="0"/>
      <w:divBdr>
        <w:top w:val="none" w:sz="0" w:space="0" w:color="auto"/>
        <w:left w:val="none" w:sz="0" w:space="0" w:color="auto"/>
        <w:bottom w:val="none" w:sz="0" w:space="0" w:color="auto"/>
        <w:right w:val="none" w:sz="0" w:space="0" w:color="auto"/>
      </w:divBdr>
      <w:divsChild>
        <w:div w:id="1046953140">
          <w:marLeft w:val="0"/>
          <w:marRight w:val="0"/>
          <w:marTop w:val="0"/>
          <w:marBottom w:val="0"/>
          <w:divBdr>
            <w:top w:val="none" w:sz="0" w:space="0" w:color="auto"/>
            <w:left w:val="none" w:sz="0" w:space="0" w:color="auto"/>
            <w:bottom w:val="none" w:sz="0" w:space="0" w:color="auto"/>
            <w:right w:val="none" w:sz="0" w:space="0" w:color="auto"/>
          </w:divBdr>
        </w:div>
        <w:div w:id="1478258212">
          <w:marLeft w:val="0"/>
          <w:marRight w:val="0"/>
          <w:marTop w:val="0"/>
          <w:marBottom w:val="0"/>
          <w:divBdr>
            <w:top w:val="none" w:sz="0" w:space="0" w:color="auto"/>
            <w:left w:val="none" w:sz="0" w:space="0" w:color="auto"/>
            <w:bottom w:val="none" w:sz="0" w:space="0" w:color="auto"/>
            <w:right w:val="none" w:sz="0" w:space="0" w:color="auto"/>
          </w:divBdr>
        </w:div>
        <w:div w:id="2107265178">
          <w:marLeft w:val="0"/>
          <w:marRight w:val="0"/>
          <w:marTop w:val="0"/>
          <w:marBottom w:val="0"/>
          <w:divBdr>
            <w:top w:val="none" w:sz="0" w:space="0" w:color="auto"/>
            <w:left w:val="none" w:sz="0" w:space="0" w:color="auto"/>
            <w:bottom w:val="none" w:sz="0" w:space="0" w:color="auto"/>
            <w:right w:val="none" w:sz="0" w:space="0" w:color="auto"/>
          </w:divBdr>
        </w:div>
        <w:div w:id="968512548">
          <w:marLeft w:val="0"/>
          <w:marRight w:val="0"/>
          <w:marTop w:val="0"/>
          <w:marBottom w:val="0"/>
          <w:divBdr>
            <w:top w:val="none" w:sz="0" w:space="0" w:color="auto"/>
            <w:left w:val="none" w:sz="0" w:space="0" w:color="auto"/>
            <w:bottom w:val="none" w:sz="0" w:space="0" w:color="auto"/>
            <w:right w:val="none" w:sz="0" w:space="0" w:color="auto"/>
          </w:divBdr>
        </w:div>
        <w:div w:id="286469486">
          <w:marLeft w:val="0"/>
          <w:marRight w:val="0"/>
          <w:marTop w:val="0"/>
          <w:marBottom w:val="0"/>
          <w:divBdr>
            <w:top w:val="none" w:sz="0" w:space="0" w:color="auto"/>
            <w:left w:val="none" w:sz="0" w:space="0" w:color="auto"/>
            <w:bottom w:val="none" w:sz="0" w:space="0" w:color="auto"/>
            <w:right w:val="none" w:sz="0" w:space="0" w:color="auto"/>
          </w:divBdr>
        </w:div>
      </w:divsChild>
    </w:div>
    <w:div w:id="868644352">
      <w:marLeft w:val="0"/>
      <w:marRight w:val="0"/>
      <w:marTop w:val="0"/>
      <w:marBottom w:val="0"/>
      <w:divBdr>
        <w:top w:val="none" w:sz="0" w:space="0" w:color="auto"/>
        <w:left w:val="none" w:sz="0" w:space="0" w:color="auto"/>
        <w:bottom w:val="none" w:sz="0" w:space="0" w:color="auto"/>
        <w:right w:val="none" w:sz="0" w:space="0" w:color="auto"/>
      </w:divBdr>
      <w:divsChild>
        <w:div w:id="974524822">
          <w:marLeft w:val="0"/>
          <w:marRight w:val="0"/>
          <w:marTop w:val="0"/>
          <w:marBottom w:val="0"/>
          <w:divBdr>
            <w:top w:val="none" w:sz="0" w:space="0" w:color="auto"/>
            <w:left w:val="none" w:sz="0" w:space="0" w:color="auto"/>
            <w:bottom w:val="none" w:sz="0" w:space="0" w:color="auto"/>
            <w:right w:val="none" w:sz="0" w:space="0" w:color="auto"/>
          </w:divBdr>
        </w:div>
        <w:div w:id="716583374">
          <w:marLeft w:val="0"/>
          <w:marRight w:val="0"/>
          <w:marTop w:val="0"/>
          <w:marBottom w:val="0"/>
          <w:divBdr>
            <w:top w:val="none" w:sz="0" w:space="0" w:color="auto"/>
            <w:left w:val="none" w:sz="0" w:space="0" w:color="auto"/>
            <w:bottom w:val="none" w:sz="0" w:space="0" w:color="auto"/>
            <w:right w:val="none" w:sz="0" w:space="0" w:color="auto"/>
          </w:divBdr>
        </w:div>
      </w:divsChild>
    </w:div>
    <w:div w:id="885145862">
      <w:marLeft w:val="0"/>
      <w:marRight w:val="0"/>
      <w:marTop w:val="0"/>
      <w:marBottom w:val="0"/>
      <w:divBdr>
        <w:top w:val="none" w:sz="0" w:space="0" w:color="auto"/>
        <w:left w:val="none" w:sz="0" w:space="0" w:color="auto"/>
        <w:bottom w:val="none" w:sz="0" w:space="0" w:color="auto"/>
        <w:right w:val="none" w:sz="0" w:space="0" w:color="auto"/>
      </w:divBdr>
    </w:div>
    <w:div w:id="1114791302">
      <w:marLeft w:val="0"/>
      <w:marRight w:val="0"/>
      <w:marTop w:val="0"/>
      <w:marBottom w:val="0"/>
      <w:divBdr>
        <w:top w:val="none" w:sz="0" w:space="0" w:color="auto"/>
        <w:left w:val="none" w:sz="0" w:space="0" w:color="auto"/>
        <w:bottom w:val="none" w:sz="0" w:space="0" w:color="auto"/>
        <w:right w:val="none" w:sz="0" w:space="0" w:color="auto"/>
      </w:divBdr>
    </w:div>
    <w:div w:id="1420250996">
      <w:marLeft w:val="0"/>
      <w:marRight w:val="0"/>
      <w:marTop w:val="0"/>
      <w:marBottom w:val="0"/>
      <w:divBdr>
        <w:top w:val="none" w:sz="0" w:space="0" w:color="auto"/>
        <w:left w:val="none" w:sz="0" w:space="0" w:color="auto"/>
        <w:bottom w:val="none" w:sz="0" w:space="0" w:color="auto"/>
        <w:right w:val="none" w:sz="0" w:space="0" w:color="auto"/>
      </w:divBdr>
    </w:div>
    <w:div w:id="1475102798">
      <w:marLeft w:val="0"/>
      <w:marRight w:val="0"/>
      <w:marTop w:val="0"/>
      <w:marBottom w:val="0"/>
      <w:divBdr>
        <w:top w:val="none" w:sz="0" w:space="0" w:color="auto"/>
        <w:left w:val="none" w:sz="0" w:space="0" w:color="auto"/>
        <w:bottom w:val="none" w:sz="0" w:space="0" w:color="auto"/>
        <w:right w:val="none" w:sz="0" w:space="0" w:color="auto"/>
      </w:divBdr>
      <w:divsChild>
        <w:div w:id="1910119258">
          <w:marLeft w:val="0"/>
          <w:marRight w:val="0"/>
          <w:marTop w:val="0"/>
          <w:marBottom w:val="0"/>
          <w:divBdr>
            <w:top w:val="none" w:sz="0" w:space="0" w:color="auto"/>
            <w:left w:val="none" w:sz="0" w:space="0" w:color="auto"/>
            <w:bottom w:val="none" w:sz="0" w:space="0" w:color="auto"/>
            <w:right w:val="none" w:sz="0" w:space="0" w:color="auto"/>
          </w:divBdr>
        </w:div>
        <w:div w:id="1766457645">
          <w:marLeft w:val="0"/>
          <w:marRight w:val="0"/>
          <w:marTop w:val="0"/>
          <w:marBottom w:val="0"/>
          <w:divBdr>
            <w:top w:val="none" w:sz="0" w:space="0" w:color="auto"/>
            <w:left w:val="none" w:sz="0" w:space="0" w:color="auto"/>
            <w:bottom w:val="none" w:sz="0" w:space="0" w:color="auto"/>
            <w:right w:val="none" w:sz="0" w:space="0" w:color="auto"/>
          </w:divBdr>
        </w:div>
      </w:divsChild>
    </w:div>
    <w:div w:id="1479304781">
      <w:marLeft w:val="0"/>
      <w:marRight w:val="0"/>
      <w:marTop w:val="0"/>
      <w:marBottom w:val="0"/>
      <w:divBdr>
        <w:top w:val="none" w:sz="0" w:space="0" w:color="auto"/>
        <w:left w:val="none" w:sz="0" w:space="0" w:color="auto"/>
        <w:bottom w:val="none" w:sz="0" w:space="0" w:color="auto"/>
        <w:right w:val="none" w:sz="0" w:space="0" w:color="auto"/>
      </w:divBdr>
      <w:divsChild>
        <w:div w:id="262346618">
          <w:marLeft w:val="0"/>
          <w:marRight w:val="0"/>
          <w:marTop w:val="0"/>
          <w:marBottom w:val="0"/>
          <w:divBdr>
            <w:top w:val="none" w:sz="0" w:space="0" w:color="auto"/>
            <w:left w:val="none" w:sz="0" w:space="0" w:color="auto"/>
            <w:bottom w:val="none" w:sz="0" w:space="0" w:color="auto"/>
            <w:right w:val="none" w:sz="0" w:space="0" w:color="auto"/>
          </w:divBdr>
        </w:div>
        <w:div w:id="527374343">
          <w:marLeft w:val="0"/>
          <w:marRight w:val="0"/>
          <w:marTop w:val="0"/>
          <w:marBottom w:val="0"/>
          <w:divBdr>
            <w:top w:val="none" w:sz="0" w:space="0" w:color="auto"/>
            <w:left w:val="none" w:sz="0" w:space="0" w:color="auto"/>
            <w:bottom w:val="none" w:sz="0" w:space="0" w:color="auto"/>
            <w:right w:val="none" w:sz="0" w:space="0" w:color="auto"/>
          </w:divBdr>
        </w:div>
      </w:divsChild>
    </w:div>
    <w:div w:id="1528447099">
      <w:marLeft w:val="0"/>
      <w:marRight w:val="0"/>
      <w:marTop w:val="0"/>
      <w:marBottom w:val="0"/>
      <w:divBdr>
        <w:top w:val="none" w:sz="0" w:space="0" w:color="auto"/>
        <w:left w:val="none" w:sz="0" w:space="0" w:color="auto"/>
        <w:bottom w:val="none" w:sz="0" w:space="0" w:color="auto"/>
        <w:right w:val="none" w:sz="0" w:space="0" w:color="auto"/>
      </w:divBdr>
      <w:divsChild>
        <w:div w:id="1717318051">
          <w:marLeft w:val="0"/>
          <w:marRight w:val="0"/>
          <w:marTop w:val="0"/>
          <w:marBottom w:val="0"/>
          <w:divBdr>
            <w:top w:val="none" w:sz="0" w:space="0" w:color="auto"/>
            <w:left w:val="none" w:sz="0" w:space="0" w:color="auto"/>
            <w:bottom w:val="none" w:sz="0" w:space="0" w:color="auto"/>
            <w:right w:val="none" w:sz="0" w:space="0" w:color="auto"/>
          </w:divBdr>
          <w:divsChild>
            <w:div w:id="1322805958">
              <w:marLeft w:val="0"/>
              <w:marRight w:val="0"/>
              <w:marTop w:val="0"/>
              <w:marBottom w:val="0"/>
              <w:divBdr>
                <w:top w:val="none" w:sz="0" w:space="0" w:color="auto"/>
                <w:left w:val="none" w:sz="0" w:space="0" w:color="auto"/>
                <w:bottom w:val="none" w:sz="0" w:space="0" w:color="auto"/>
                <w:right w:val="none" w:sz="0" w:space="0" w:color="auto"/>
              </w:divBdr>
              <w:divsChild>
                <w:div w:id="188116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591550">
          <w:marLeft w:val="0"/>
          <w:marRight w:val="0"/>
          <w:marTop w:val="0"/>
          <w:marBottom w:val="0"/>
          <w:divBdr>
            <w:top w:val="none" w:sz="0" w:space="0" w:color="auto"/>
            <w:left w:val="none" w:sz="0" w:space="0" w:color="auto"/>
            <w:bottom w:val="none" w:sz="0" w:space="0" w:color="auto"/>
            <w:right w:val="none" w:sz="0" w:space="0" w:color="auto"/>
          </w:divBdr>
          <w:divsChild>
            <w:div w:id="145587611">
              <w:marLeft w:val="0"/>
              <w:marRight w:val="0"/>
              <w:marTop w:val="0"/>
              <w:marBottom w:val="0"/>
              <w:divBdr>
                <w:top w:val="none" w:sz="0" w:space="0" w:color="auto"/>
                <w:left w:val="none" w:sz="0" w:space="0" w:color="auto"/>
                <w:bottom w:val="none" w:sz="0" w:space="0" w:color="auto"/>
                <w:right w:val="none" w:sz="0" w:space="0" w:color="auto"/>
              </w:divBdr>
              <w:divsChild>
                <w:div w:id="163035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974371">
      <w:marLeft w:val="0"/>
      <w:marRight w:val="0"/>
      <w:marTop w:val="0"/>
      <w:marBottom w:val="0"/>
      <w:divBdr>
        <w:top w:val="none" w:sz="0" w:space="0" w:color="auto"/>
        <w:left w:val="none" w:sz="0" w:space="0" w:color="auto"/>
        <w:bottom w:val="none" w:sz="0" w:space="0" w:color="auto"/>
        <w:right w:val="none" w:sz="0" w:space="0" w:color="auto"/>
      </w:divBdr>
      <w:divsChild>
        <w:div w:id="1666393272">
          <w:marLeft w:val="0"/>
          <w:marRight w:val="0"/>
          <w:marTop w:val="0"/>
          <w:marBottom w:val="0"/>
          <w:divBdr>
            <w:top w:val="none" w:sz="0" w:space="0" w:color="auto"/>
            <w:left w:val="none" w:sz="0" w:space="0" w:color="auto"/>
            <w:bottom w:val="none" w:sz="0" w:space="0" w:color="auto"/>
            <w:right w:val="none" w:sz="0" w:space="0" w:color="auto"/>
          </w:divBdr>
          <w:divsChild>
            <w:div w:id="2031713128">
              <w:marLeft w:val="0"/>
              <w:marRight w:val="0"/>
              <w:marTop w:val="0"/>
              <w:marBottom w:val="0"/>
              <w:divBdr>
                <w:top w:val="none" w:sz="0" w:space="0" w:color="auto"/>
                <w:left w:val="none" w:sz="0" w:space="0" w:color="auto"/>
                <w:bottom w:val="none" w:sz="0" w:space="0" w:color="auto"/>
                <w:right w:val="none" w:sz="0" w:space="0" w:color="auto"/>
              </w:divBdr>
            </w:div>
          </w:divsChild>
        </w:div>
        <w:div w:id="1692992655">
          <w:marLeft w:val="0"/>
          <w:marRight w:val="0"/>
          <w:marTop w:val="0"/>
          <w:marBottom w:val="0"/>
          <w:divBdr>
            <w:top w:val="none" w:sz="0" w:space="0" w:color="auto"/>
            <w:left w:val="none" w:sz="0" w:space="0" w:color="auto"/>
            <w:bottom w:val="none" w:sz="0" w:space="0" w:color="auto"/>
            <w:right w:val="none" w:sz="0" w:space="0" w:color="auto"/>
          </w:divBdr>
          <w:divsChild>
            <w:div w:id="1118646088">
              <w:marLeft w:val="0"/>
              <w:marRight w:val="0"/>
              <w:marTop w:val="0"/>
              <w:marBottom w:val="0"/>
              <w:divBdr>
                <w:top w:val="none" w:sz="0" w:space="0" w:color="auto"/>
                <w:left w:val="none" w:sz="0" w:space="0" w:color="auto"/>
                <w:bottom w:val="none" w:sz="0" w:space="0" w:color="auto"/>
                <w:right w:val="none" w:sz="0" w:space="0" w:color="auto"/>
              </w:divBdr>
            </w:div>
          </w:divsChild>
        </w:div>
        <w:div w:id="1588033639">
          <w:marLeft w:val="0"/>
          <w:marRight w:val="0"/>
          <w:marTop w:val="0"/>
          <w:marBottom w:val="0"/>
          <w:divBdr>
            <w:top w:val="none" w:sz="0" w:space="0" w:color="auto"/>
            <w:left w:val="none" w:sz="0" w:space="0" w:color="auto"/>
            <w:bottom w:val="none" w:sz="0" w:space="0" w:color="auto"/>
            <w:right w:val="none" w:sz="0" w:space="0" w:color="auto"/>
          </w:divBdr>
          <w:divsChild>
            <w:div w:id="2081826097">
              <w:marLeft w:val="0"/>
              <w:marRight w:val="0"/>
              <w:marTop w:val="0"/>
              <w:marBottom w:val="0"/>
              <w:divBdr>
                <w:top w:val="none" w:sz="0" w:space="0" w:color="auto"/>
                <w:left w:val="none" w:sz="0" w:space="0" w:color="auto"/>
                <w:bottom w:val="none" w:sz="0" w:space="0" w:color="auto"/>
                <w:right w:val="none" w:sz="0" w:space="0" w:color="auto"/>
              </w:divBdr>
            </w:div>
          </w:divsChild>
        </w:div>
        <w:div w:id="2039891884">
          <w:marLeft w:val="0"/>
          <w:marRight w:val="0"/>
          <w:marTop w:val="0"/>
          <w:marBottom w:val="0"/>
          <w:divBdr>
            <w:top w:val="none" w:sz="0" w:space="0" w:color="auto"/>
            <w:left w:val="none" w:sz="0" w:space="0" w:color="auto"/>
            <w:bottom w:val="none" w:sz="0" w:space="0" w:color="auto"/>
            <w:right w:val="none" w:sz="0" w:space="0" w:color="auto"/>
          </w:divBdr>
          <w:divsChild>
            <w:div w:id="560480083">
              <w:marLeft w:val="0"/>
              <w:marRight w:val="0"/>
              <w:marTop w:val="0"/>
              <w:marBottom w:val="0"/>
              <w:divBdr>
                <w:top w:val="none" w:sz="0" w:space="0" w:color="auto"/>
                <w:left w:val="none" w:sz="0" w:space="0" w:color="auto"/>
                <w:bottom w:val="none" w:sz="0" w:space="0" w:color="auto"/>
                <w:right w:val="none" w:sz="0" w:space="0" w:color="auto"/>
              </w:divBdr>
            </w:div>
          </w:divsChild>
        </w:div>
        <w:div w:id="1508444494">
          <w:marLeft w:val="0"/>
          <w:marRight w:val="0"/>
          <w:marTop w:val="0"/>
          <w:marBottom w:val="0"/>
          <w:divBdr>
            <w:top w:val="none" w:sz="0" w:space="0" w:color="auto"/>
            <w:left w:val="none" w:sz="0" w:space="0" w:color="auto"/>
            <w:bottom w:val="none" w:sz="0" w:space="0" w:color="auto"/>
            <w:right w:val="none" w:sz="0" w:space="0" w:color="auto"/>
          </w:divBdr>
          <w:divsChild>
            <w:div w:id="10285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870411">
      <w:marLeft w:val="0"/>
      <w:marRight w:val="0"/>
      <w:marTop w:val="0"/>
      <w:marBottom w:val="0"/>
      <w:divBdr>
        <w:top w:val="none" w:sz="0" w:space="0" w:color="auto"/>
        <w:left w:val="none" w:sz="0" w:space="0" w:color="auto"/>
        <w:bottom w:val="none" w:sz="0" w:space="0" w:color="auto"/>
        <w:right w:val="none" w:sz="0" w:space="0" w:color="auto"/>
      </w:divBdr>
    </w:div>
    <w:div w:id="1681538635">
      <w:marLeft w:val="0"/>
      <w:marRight w:val="0"/>
      <w:marTop w:val="0"/>
      <w:marBottom w:val="0"/>
      <w:divBdr>
        <w:top w:val="none" w:sz="0" w:space="0" w:color="auto"/>
        <w:left w:val="none" w:sz="0" w:space="0" w:color="auto"/>
        <w:bottom w:val="none" w:sz="0" w:space="0" w:color="auto"/>
        <w:right w:val="none" w:sz="0" w:space="0" w:color="auto"/>
      </w:divBdr>
    </w:div>
    <w:div w:id="1691298367">
      <w:marLeft w:val="0"/>
      <w:marRight w:val="0"/>
      <w:marTop w:val="0"/>
      <w:marBottom w:val="0"/>
      <w:divBdr>
        <w:top w:val="none" w:sz="0" w:space="0" w:color="auto"/>
        <w:left w:val="none" w:sz="0" w:space="0" w:color="auto"/>
        <w:bottom w:val="none" w:sz="0" w:space="0" w:color="auto"/>
        <w:right w:val="none" w:sz="0" w:space="0" w:color="auto"/>
      </w:divBdr>
    </w:div>
    <w:div w:id="1708410385">
      <w:marLeft w:val="0"/>
      <w:marRight w:val="0"/>
      <w:marTop w:val="0"/>
      <w:marBottom w:val="0"/>
      <w:divBdr>
        <w:top w:val="none" w:sz="0" w:space="0" w:color="auto"/>
        <w:left w:val="none" w:sz="0" w:space="0" w:color="auto"/>
        <w:bottom w:val="none" w:sz="0" w:space="0" w:color="auto"/>
        <w:right w:val="none" w:sz="0" w:space="0" w:color="auto"/>
      </w:divBdr>
      <w:divsChild>
        <w:div w:id="1999645977">
          <w:marLeft w:val="0"/>
          <w:marRight w:val="0"/>
          <w:marTop w:val="0"/>
          <w:marBottom w:val="0"/>
          <w:divBdr>
            <w:top w:val="none" w:sz="0" w:space="0" w:color="auto"/>
            <w:left w:val="none" w:sz="0" w:space="0" w:color="auto"/>
            <w:bottom w:val="none" w:sz="0" w:space="0" w:color="auto"/>
            <w:right w:val="none" w:sz="0" w:space="0" w:color="auto"/>
          </w:divBdr>
        </w:div>
        <w:div w:id="613437993">
          <w:marLeft w:val="0"/>
          <w:marRight w:val="0"/>
          <w:marTop w:val="0"/>
          <w:marBottom w:val="0"/>
          <w:divBdr>
            <w:top w:val="none" w:sz="0" w:space="0" w:color="auto"/>
            <w:left w:val="none" w:sz="0" w:space="0" w:color="auto"/>
            <w:bottom w:val="none" w:sz="0" w:space="0" w:color="auto"/>
            <w:right w:val="none" w:sz="0" w:space="0" w:color="auto"/>
          </w:divBdr>
        </w:div>
        <w:div w:id="430440944">
          <w:marLeft w:val="0"/>
          <w:marRight w:val="0"/>
          <w:marTop w:val="0"/>
          <w:marBottom w:val="0"/>
          <w:divBdr>
            <w:top w:val="none" w:sz="0" w:space="0" w:color="auto"/>
            <w:left w:val="none" w:sz="0" w:space="0" w:color="auto"/>
            <w:bottom w:val="none" w:sz="0" w:space="0" w:color="auto"/>
            <w:right w:val="none" w:sz="0" w:space="0" w:color="auto"/>
          </w:divBdr>
        </w:div>
        <w:div w:id="1384597243">
          <w:marLeft w:val="0"/>
          <w:marRight w:val="0"/>
          <w:marTop w:val="0"/>
          <w:marBottom w:val="0"/>
          <w:divBdr>
            <w:top w:val="none" w:sz="0" w:space="0" w:color="auto"/>
            <w:left w:val="none" w:sz="0" w:space="0" w:color="auto"/>
            <w:bottom w:val="none" w:sz="0" w:space="0" w:color="auto"/>
            <w:right w:val="none" w:sz="0" w:space="0" w:color="auto"/>
          </w:divBdr>
        </w:div>
        <w:div w:id="595678127">
          <w:marLeft w:val="0"/>
          <w:marRight w:val="0"/>
          <w:marTop w:val="0"/>
          <w:marBottom w:val="0"/>
          <w:divBdr>
            <w:top w:val="none" w:sz="0" w:space="0" w:color="auto"/>
            <w:left w:val="none" w:sz="0" w:space="0" w:color="auto"/>
            <w:bottom w:val="none" w:sz="0" w:space="0" w:color="auto"/>
            <w:right w:val="none" w:sz="0" w:space="0" w:color="auto"/>
          </w:divBdr>
        </w:div>
      </w:divsChild>
    </w:div>
    <w:div w:id="1711372456">
      <w:marLeft w:val="0"/>
      <w:marRight w:val="0"/>
      <w:marTop w:val="0"/>
      <w:marBottom w:val="0"/>
      <w:divBdr>
        <w:top w:val="none" w:sz="0" w:space="0" w:color="auto"/>
        <w:left w:val="none" w:sz="0" w:space="0" w:color="auto"/>
        <w:bottom w:val="none" w:sz="0" w:space="0" w:color="auto"/>
        <w:right w:val="none" w:sz="0" w:space="0" w:color="auto"/>
      </w:divBdr>
      <w:divsChild>
        <w:div w:id="270433944">
          <w:marLeft w:val="0"/>
          <w:marRight w:val="0"/>
          <w:marTop w:val="0"/>
          <w:marBottom w:val="0"/>
          <w:divBdr>
            <w:top w:val="none" w:sz="0" w:space="0" w:color="auto"/>
            <w:left w:val="none" w:sz="0" w:space="0" w:color="auto"/>
            <w:bottom w:val="none" w:sz="0" w:space="0" w:color="auto"/>
            <w:right w:val="none" w:sz="0" w:space="0" w:color="auto"/>
          </w:divBdr>
        </w:div>
        <w:div w:id="1261792780">
          <w:marLeft w:val="0"/>
          <w:marRight w:val="0"/>
          <w:marTop w:val="0"/>
          <w:marBottom w:val="0"/>
          <w:divBdr>
            <w:top w:val="none" w:sz="0" w:space="0" w:color="auto"/>
            <w:left w:val="none" w:sz="0" w:space="0" w:color="auto"/>
            <w:bottom w:val="none" w:sz="0" w:space="0" w:color="auto"/>
            <w:right w:val="none" w:sz="0" w:space="0" w:color="auto"/>
          </w:divBdr>
        </w:div>
        <w:div w:id="1646080017">
          <w:marLeft w:val="0"/>
          <w:marRight w:val="0"/>
          <w:marTop w:val="0"/>
          <w:marBottom w:val="0"/>
          <w:divBdr>
            <w:top w:val="none" w:sz="0" w:space="0" w:color="auto"/>
            <w:left w:val="none" w:sz="0" w:space="0" w:color="auto"/>
            <w:bottom w:val="none" w:sz="0" w:space="0" w:color="auto"/>
            <w:right w:val="none" w:sz="0" w:space="0" w:color="auto"/>
          </w:divBdr>
        </w:div>
        <w:div w:id="446781363">
          <w:marLeft w:val="0"/>
          <w:marRight w:val="0"/>
          <w:marTop w:val="0"/>
          <w:marBottom w:val="0"/>
          <w:divBdr>
            <w:top w:val="none" w:sz="0" w:space="0" w:color="auto"/>
            <w:left w:val="none" w:sz="0" w:space="0" w:color="auto"/>
            <w:bottom w:val="none" w:sz="0" w:space="0" w:color="auto"/>
            <w:right w:val="none" w:sz="0" w:space="0" w:color="auto"/>
          </w:divBdr>
        </w:div>
        <w:div w:id="151724233">
          <w:marLeft w:val="0"/>
          <w:marRight w:val="0"/>
          <w:marTop w:val="0"/>
          <w:marBottom w:val="0"/>
          <w:divBdr>
            <w:top w:val="none" w:sz="0" w:space="0" w:color="auto"/>
            <w:left w:val="none" w:sz="0" w:space="0" w:color="auto"/>
            <w:bottom w:val="none" w:sz="0" w:space="0" w:color="auto"/>
            <w:right w:val="none" w:sz="0" w:space="0" w:color="auto"/>
          </w:divBdr>
        </w:div>
      </w:divsChild>
    </w:div>
    <w:div w:id="1713651080">
      <w:marLeft w:val="0"/>
      <w:marRight w:val="0"/>
      <w:marTop w:val="0"/>
      <w:marBottom w:val="0"/>
      <w:divBdr>
        <w:top w:val="none" w:sz="0" w:space="0" w:color="auto"/>
        <w:left w:val="none" w:sz="0" w:space="0" w:color="auto"/>
        <w:bottom w:val="none" w:sz="0" w:space="0" w:color="auto"/>
        <w:right w:val="none" w:sz="0" w:space="0" w:color="auto"/>
      </w:divBdr>
    </w:div>
    <w:div w:id="1913352376">
      <w:marLeft w:val="0"/>
      <w:marRight w:val="0"/>
      <w:marTop w:val="0"/>
      <w:marBottom w:val="0"/>
      <w:divBdr>
        <w:top w:val="none" w:sz="0" w:space="0" w:color="auto"/>
        <w:left w:val="none" w:sz="0" w:space="0" w:color="auto"/>
        <w:bottom w:val="none" w:sz="0" w:space="0" w:color="auto"/>
        <w:right w:val="none" w:sz="0" w:space="0" w:color="auto"/>
      </w:divBdr>
    </w:div>
    <w:div w:id="2031637484">
      <w:marLeft w:val="0"/>
      <w:marRight w:val="0"/>
      <w:marTop w:val="0"/>
      <w:marBottom w:val="0"/>
      <w:divBdr>
        <w:top w:val="none" w:sz="0" w:space="0" w:color="auto"/>
        <w:left w:val="none" w:sz="0" w:space="0" w:color="auto"/>
        <w:bottom w:val="none" w:sz="0" w:space="0" w:color="auto"/>
        <w:right w:val="none" w:sz="0" w:space="0" w:color="auto"/>
      </w:divBdr>
    </w:div>
    <w:div w:id="2107266282">
      <w:marLeft w:val="0"/>
      <w:marRight w:val="0"/>
      <w:marTop w:val="0"/>
      <w:marBottom w:val="0"/>
      <w:divBdr>
        <w:top w:val="none" w:sz="0" w:space="0" w:color="auto"/>
        <w:left w:val="none" w:sz="0" w:space="0" w:color="auto"/>
        <w:bottom w:val="none" w:sz="0" w:space="0" w:color="auto"/>
        <w:right w:val="none" w:sz="0" w:space="0" w:color="auto"/>
      </w:divBdr>
      <w:divsChild>
        <w:div w:id="28918586">
          <w:marLeft w:val="0"/>
          <w:marRight w:val="0"/>
          <w:marTop w:val="0"/>
          <w:marBottom w:val="0"/>
          <w:divBdr>
            <w:top w:val="none" w:sz="0" w:space="0" w:color="auto"/>
            <w:left w:val="none" w:sz="0" w:space="0" w:color="auto"/>
            <w:bottom w:val="none" w:sz="0" w:space="0" w:color="auto"/>
            <w:right w:val="none" w:sz="0" w:space="0" w:color="auto"/>
          </w:divBdr>
        </w:div>
        <w:div w:id="86031442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file:///C:\download\attachments\62197454\clinical-services.json%3fversion=1&amp;modificationDate=1493062810000&amp;api=v2" TargetMode="External"/><Relationship Id="rId18" Type="http://schemas.openxmlformats.org/officeDocument/2006/relationships/hyperlink" Target="file:///C:\download\attachments\62197454\custom-message.json%3fversion=9&amp;modificationDate=1493316412000&amp;api=v2" TargetMode="External"/><Relationship Id="rId26" Type="http://schemas.openxmlformats.org/officeDocument/2006/relationships/hyperlink" Target="http://www.va.gov/TRM/ToolPage.asp?tid=8855&amp;tab=2" TargetMode="External"/><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www.va.gov/TRM/ToolPage.asp?tid=7842&amp;tab=2" TargetMode="External"/><Relationship Id="rId34" Type="http://schemas.openxmlformats.org/officeDocument/2006/relationships/hyperlink" Target="file:///C:\download\attachments\62197454\request-eligibility-criteria-payload.json%3fversion=1&amp;modificationDate=1493062810000&amp;api=v2"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C:\download\attachments\62197454\sites-supporting-var.json%3fversion=1&amp;modificationDate=1493062810000&amp;api=v2" TargetMode="External"/><Relationship Id="rId17" Type="http://schemas.openxmlformats.org/officeDocument/2006/relationships/hyperlink" Target="file:///C:\download\attachments\62197454\request-eligibility-criteria.json%3fversion=1&amp;modificationDate=1493062810000&amp;api=v2" TargetMode="External"/><Relationship Id="rId25" Type="http://schemas.openxmlformats.org/officeDocument/2006/relationships/hyperlink" Target="http://www.va.gov/TRM/ToolPage.asp?tid=8036&amp;tab=2" TargetMode="External"/><Relationship Id="rId33" Type="http://schemas.openxmlformats.org/officeDocument/2006/relationships/hyperlink" Target="file:///C:\download\attachments\62197454\request-eligibility-criteria.json%3fversion=1&amp;modificationDate=1493062810000&amp;api=v2" TargetMode="External"/><Relationship Id="rId38" Type="http://schemas.openxmlformats.org/officeDocument/2006/relationships/hyperlink" Target="file:///C:\download\attachments\62197454\custom-message.json%3fversion=9&amp;modificationDate=1493316412000&amp;api=v2"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download\attachments\62197454\direct-booking-eligibility-criteria.json%3fversion=1&amp;modificationDate=1493062810000&amp;api=v2" TargetMode="External"/><Relationship Id="rId20" Type="http://schemas.openxmlformats.org/officeDocument/2006/relationships/hyperlink" Target="http://www.va.gov/TRM/StandardPage.asp?tid=5194&amp;tab=2" TargetMode="External"/><Relationship Id="rId29" Type="http://schemas.openxmlformats.org/officeDocument/2006/relationships/hyperlink" Target="file:///C:\download\attachments\62197454\resource-last-access-time.json%3fversion=1&amp;modificationDate=1493062810000&amp;api=v2"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va.gov/TRM/ToolPage.asp?tid=6706&amp;tab=2" TargetMode="External"/><Relationship Id="rId32" Type="http://schemas.openxmlformats.org/officeDocument/2006/relationships/hyperlink" Target="file:///C:\download\attachments\62197454\direct-booking-eligibility-criteria-payload.json%3fversion=1&amp;modificationDate=1493062810000&amp;api=v2" TargetMode="External"/><Relationship Id="rId37" Type="http://schemas.openxmlformats.org/officeDocument/2006/relationships/hyperlink" Target="file:///C:\download\attachments\62197454\custom-message-payload.json%3fversion=4&amp;modificationDate=1493316427000&amp;api=v2"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download\attachments\62197454\clinical-services.json%3fversion=1&amp;modificationDate=1493062810000&amp;api=v2" TargetMode="External"/><Relationship Id="rId23" Type="http://schemas.openxmlformats.org/officeDocument/2006/relationships/hyperlink" Target="http://www.va.gov/TRM/ToolPage.asp?tid=8455&amp;tab=2" TargetMode="External"/><Relationship Id="rId28" Type="http://schemas.openxmlformats.org/officeDocument/2006/relationships/hyperlink" Target="file:///C:\download\attachments\62197454\oauth-token.json%3fversion=1&amp;modificationDate=1493062810000&amp;api=v2" TargetMode="External"/><Relationship Id="rId36" Type="http://schemas.openxmlformats.org/officeDocument/2006/relationships/hyperlink" Target="file:///C:\download\attachments\62197454\custom-message.json%3fversion=9&amp;modificationDate=1493316412000&amp;api=v2" TargetMode="External"/><Relationship Id="rId10" Type="http://schemas.openxmlformats.org/officeDocument/2006/relationships/image" Target="media/image3.tmp"/><Relationship Id="rId19" Type="http://schemas.openxmlformats.org/officeDocument/2006/relationships/hyperlink" Target="http://www.va.gov/TRM/StandardPage.asp?tid=5201&amp;tab=2" TargetMode="External"/><Relationship Id="rId31" Type="http://schemas.openxmlformats.org/officeDocument/2006/relationships/hyperlink" Target="file:///C:\download\attachments\62197454\direct-booking-eligibility-criteria-payload.json%3fversion=1&amp;modificationDate=1493062810000&amp;api=v2"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yperlink" Target="file:///C:\download\attachments\62197454\sites-supporting-var.json%3fversion=1&amp;modificationDate=1493062810000&amp;api=v2" TargetMode="External"/><Relationship Id="rId22" Type="http://schemas.openxmlformats.org/officeDocument/2006/relationships/hyperlink" Target="http://www.va.gov/TRM/ToolPage.asp?tid=8985&amp;tab=2" TargetMode="External"/><Relationship Id="rId27" Type="http://schemas.openxmlformats.org/officeDocument/2006/relationships/hyperlink" Target="http://www.va.gov/TRM/ToolPage.asp?tid=8043&amp;tab=2" TargetMode="External"/><Relationship Id="rId30" Type="http://schemas.openxmlformats.org/officeDocument/2006/relationships/hyperlink" Target="file:///C:\download\attachments\62197454\direct-booking-eligibility-criteria.json%3fversion=1&amp;modificationDate=1493062810000&amp;api=v2" TargetMode="External"/><Relationship Id="rId35" Type="http://schemas.openxmlformats.org/officeDocument/2006/relationships/hyperlink" Target="file:///C:\download\attachments\62197454\request-eligibility-criteria-payload.json%3fversion=1&amp;modificationDate=1493062810000&amp;api=v2" TargetMode="External"/><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3673</Words>
  <Characters>20941</Characters>
  <Application>Microsoft Office Word</Application>
  <DocSecurity>0</DocSecurity>
  <Lines>174</Lines>
  <Paragraphs>49</Paragraphs>
  <ScaleCrop>false</ScaleCrop>
  <Company/>
  <LinksUpToDate>false</LinksUpToDate>
  <CharactersWithSpaces>24565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2017-05-09T01:19:00Z</dcterms:created>
  <dcterms:modified xsi:type="dcterms:W3CDTF">2017-05-09T01:19:00Z</dcterms:modified>
</cp:coreProperties>
</file>