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36D0" w:rsidRDefault="00BC0CEF">
      <w:pPr>
        <w:pStyle w:val="Heading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Utility_v1.0.0_Data Dictionary</w:t>
      </w:r>
    </w:p>
    <w:p w:rsidR="00D436D0" w:rsidRDefault="00BC0CEF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Emphasis"/>
          <w:rFonts w:ascii="Arial" w:hAnsi="Arial" w:cs="Arial"/>
          <w:color w:val="000000"/>
          <w:sz w:val="20"/>
          <w:szCs w:val="20"/>
        </w:rPr>
        <w:t>Note:  Data dictionary can be found as part of the Utility SDD; link below.</w:t>
      </w:r>
    </w:p>
    <w:p w:rsidR="00D436D0" w:rsidRDefault="00BC0CEF">
      <w:pPr>
        <w:pStyle w:val="Heading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1.           Overview</w:t>
      </w:r>
    </w:p>
    <w:p w:rsidR="00D436D0" w:rsidRDefault="00BC0CEF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purpose of this document is to define Data Dictionary (DD) definitions.  The goal is to consistently define data and make standardized data available across the enterprise.</w:t>
      </w:r>
    </w:p>
    <w:p w:rsidR="00D436D0" w:rsidRDefault="00BC0CEF">
      <w:pPr>
        <w:pStyle w:val="Heading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           Data Dictionary</w:t>
      </w:r>
    </w:p>
    <w:p w:rsidR="00D436D0" w:rsidRDefault="00BC0CEF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By definition, a data dictionary is a collection of descriptions of the data objects or items in a data model for the benefit of programmers and others who need to refer to them. When developing programs that use the data model, a data dictionary can be consulted to understand where a data item fits in the structure, what values it may contain, and, in essence, what the data item means in real-world terms.</w:t>
      </w:r>
    </w:p>
    <w:p w:rsidR="00D436D0" w:rsidRDefault="00BC0CEF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 established data dictionary provides numerous benefits:</w:t>
      </w:r>
    </w:p>
    <w:p w:rsidR="00D436D0" w:rsidRDefault="00BC0CEF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Improved data quality</w:t>
      </w:r>
    </w:p>
    <w:p w:rsidR="00D436D0" w:rsidRDefault="00BC0CEF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Easy access to trusted data</w:t>
      </w:r>
    </w:p>
    <w:p w:rsidR="00D436D0" w:rsidRDefault="00BC0CEF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Improved documentation and control</w:t>
      </w:r>
    </w:p>
    <w:p w:rsidR="00D436D0" w:rsidRDefault="00BC0CEF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Reduced data redundancy</w:t>
      </w:r>
    </w:p>
    <w:p w:rsidR="00D436D0" w:rsidRDefault="00BC0CEF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Reuse of data</w:t>
      </w:r>
    </w:p>
    <w:p w:rsidR="00D436D0" w:rsidRDefault="00BC0CEF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Consistency in data use</w:t>
      </w:r>
    </w:p>
    <w:p w:rsidR="00D436D0" w:rsidRDefault="00BC0CEF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Easier data analysis</w:t>
      </w:r>
    </w:p>
    <w:p w:rsidR="00D436D0" w:rsidRDefault="00BC0CEF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Enforcement of standards</w:t>
      </w:r>
    </w:p>
    <w:p w:rsidR="00D436D0" w:rsidRDefault="00BC0CEF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Better means of estimating the effect of change</w:t>
      </w:r>
    </w:p>
    <w:p w:rsidR="00D436D0" w:rsidRDefault="00BC0CEF">
      <w:pPr>
        <w:pStyle w:val="Heading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3.          Data Dictionary Location:  </w:t>
      </w:r>
      <w:hyperlink r:id="rId8" w:history="1">
        <w:r>
          <w:rPr>
            <w:rStyle w:val="Hyperlink"/>
            <w:rFonts w:ascii="Arial" w:eastAsia="Times New Roman" w:hAnsi="Arial" w:cs="Arial"/>
          </w:rPr>
          <w:t>Link to Data Dictionary Section of SDD</w:t>
        </w:r>
      </w:hyperlink>
      <w:bookmarkStart w:id="0" w:name="_GoBack"/>
      <w:bookmarkEnd w:id="0"/>
    </w:p>
    <w:p w:rsidR="00D436D0" w:rsidRDefault="00BC0CEF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436D0" w:rsidRDefault="00BC0CEF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436D0" w:rsidRDefault="00BC0CEF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436D0" w:rsidRDefault="00BC0CEF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BC0CEF" w:rsidRDefault="00BC0CEF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sectPr w:rsidR="00BC0C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37D" w:rsidRDefault="007C337D" w:rsidP="005247E4">
      <w:r>
        <w:separator/>
      </w:r>
    </w:p>
  </w:endnote>
  <w:endnote w:type="continuationSeparator" w:id="0">
    <w:p w:rsidR="007C337D" w:rsidRDefault="007C337D" w:rsidP="00524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7E4" w:rsidRDefault="005247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7E4" w:rsidRDefault="005247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7E4" w:rsidRDefault="005247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37D" w:rsidRDefault="007C337D" w:rsidP="005247E4">
      <w:r>
        <w:separator/>
      </w:r>
    </w:p>
  </w:footnote>
  <w:footnote w:type="continuationSeparator" w:id="0">
    <w:p w:rsidR="007C337D" w:rsidRDefault="007C337D" w:rsidP="00524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7E4" w:rsidRDefault="005247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7E4" w:rsidRDefault="005247E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7E4" w:rsidRDefault="005247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62228"/>
    <w:multiLevelType w:val="multilevel"/>
    <w:tmpl w:val="FE2E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F038E"/>
    <w:rsid w:val="001201B3"/>
    <w:rsid w:val="001F038E"/>
    <w:rsid w:val="005247E4"/>
    <w:rsid w:val="007C337D"/>
    <w:rsid w:val="00BC0CEF"/>
    <w:rsid w:val="00D4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247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7E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47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7E4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247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7E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47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7E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pages\createpage.action%3fspaceKeDNS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2017-05-08T18:35:00Z</dcterms:created>
  <dcterms:modified xsi:type="dcterms:W3CDTF">2017-05-08T18:35:00Z</dcterms:modified>
</cp:coreProperties>
</file>