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3334B6" w:rsidRDefault="00C06CA8">
      <w:pPr>
        <w:pStyle w:val="Heading1"/>
        <w:rPr>
          <w:rFonts w:ascii="Arial" w:eastAsia="Times New Roman" w:hAnsi="Arial" w:cs="Arial"/>
          <w:color w:val="000000"/>
        </w:rPr>
      </w:pPr>
      <w:bookmarkStart w:id="0" w:name="_GoBack"/>
      <w:bookmarkEnd w:id="0"/>
      <w:r>
        <w:rPr>
          <w:rFonts w:ascii="Arial" w:eastAsia="Times New Roman" w:hAnsi="Arial" w:cs="Arial"/>
          <w:color w:val="000000"/>
        </w:rPr>
        <w:t>Utility-Session timeout error handling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24"/>
        <w:gridCol w:w="807"/>
        <w:gridCol w:w="807"/>
        <w:gridCol w:w="605"/>
        <w:gridCol w:w="1265"/>
        <w:gridCol w:w="3216"/>
        <w:gridCol w:w="928"/>
        <w:gridCol w:w="998"/>
      </w:tblGrid>
      <w:tr w:rsidR="003334B6">
        <w:trPr>
          <w:divId w:val="37240901"/>
          <w:cantSplit/>
          <w:tblCellSpacing w:w="15" w:type="dxa"/>
        </w:trPr>
        <w:tc>
          <w:tcPr>
            <w:tcW w:w="0" w:type="auto"/>
            <w:gridSpan w:val="8"/>
            <w:vAlign w:val="center"/>
            <w:hideMark/>
          </w:tcPr>
          <w:p w:rsidR="003334B6" w:rsidRDefault="00C06CA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  <w:r>
              <w:rPr>
                <w:rStyle w:val="Strong"/>
                <w:rFonts w:ascii="Arial" w:eastAsia="Times New Roman" w:hAnsi="Arial" w:cs="Arial"/>
                <w:color w:val="000000"/>
                <w:sz w:val="20"/>
                <w:szCs w:val="20"/>
              </w:rPr>
              <w:t>Session Time Out Behavior - Login Session ended</w:t>
            </w:r>
          </w:p>
        </w:tc>
      </w:tr>
      <w:tr w:rsidR="003334B6">
        <w:trPr>
          <w:divId w:val="37240901"/>
          <w:tblCellSpacing w:w="15" w:type="dxa"/>
        </w:trPr>
        <w:tc>
          <w:tcPr>
            <w:tcW w:w="0" w:type="auto"/>
            <w:vAlign w:val="center"/>
            <w:hideMark/>
          </w:tcPr>
          <w:p w:rsidR="003334B6" w:rsidRDefault="00C06CA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User Story #</w:t>
            </w:r>
          </w:p>
        </w:tc>
        <w:tc>
          <w:tcPr>
            <w:tcW w:w="0" w:type="auto"/>
            <w:vAlign w:val="center"/>
            <w:hideMark/>
          </w:tcPr>
          <w:p w:rsidR="003334B6" w:rsidRDefault="00C06CA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AC #</w:t>
            </w:r>
          </w:p>
        </w:tc>
        <w:tc>
          <w:tcPr>
            <w:tcW w:w="0" w:type="auto"/>
            <w:vAlign w:val="center"/>
            <w:hideMark/>
          </w:tcPr>
          <w:p w:rsidR="003334B6" w:rsidRDefault="00C06CA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Test ID #</w:t>
            </w:r>
          </w:p>
        </w:tc>
        <w:tc>
          <w:tcPr>
            <w:tcW w:w="0" w:type="auto"/>
            <w:vAlign w:val="center"/>
            <w:hideMark/>
          </w:tcPr>
          <w:p w:rsidR="003334B6" w:rsidRDefault="00C06CA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Steps</w:t>
            </w:r>
          </w:p>
        </w:tc>
        <w:tc>
          <w:tcPr>
            <w:tcW w:w="0" w:type="auto"/>
            <w:vAlign w:val="center"/>
            <w:hideMark/>
          </w:tcPr>
          <w:p w:rsidR="003334B6" w:rsidRDefault="00C06CA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Action/Input</w:t>
            </w:r>
          </w:p>
        </w:tc>
        <w:tc>
          <w:tcPr>
            <w:tcW w:w="0" w:type="auto"/>
            <w:vAlign w:val="center"/>
            <w:hideMark/>
          </w:tcPr>
          <w:p w:rsidR="003334B6" w:rsidRDefault="00C06CA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Expected Results</w:t>
            </w:r>
          </w:p>
        </w:tc>
        <w:tc>
          <w:tcPr>
            <w:tcW w:w="0" w:type="auto"/>
            <w:vAlign w:val="center"/>
            <w:hideMark/>
          </w:tcPr>
          <w:p w:rsidR="003334B6" w:rsidRDefault="00C06CA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Pass/Fail</w:t>
            </w:r>
          </w:p>
        </w:tc>
        <w:tc>
          <w:tcPr>
            <w:tcW w:w="0" w:type="auto"/>
            <w:vAlign w:val="center"/>
            <w:hideMark/>
          </w:tcPr>
          <w:p w:rsidR="003334B6" w:rsidRDefault="00C06CA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Comment</w:t>
            </w:r>
          </w:p>
        </w:tc>
      </w:tr>
      <w:tr w:rsidR="003334B6">
        <w:trPr>
          <w:divId w:val="37240901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3334B6" w:rsidRDefault="00C06CA8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VARUT-4</w:t>
            </w:r>
          </w:p>
          <w:p w:rsidR="003334B6" w:rsidRDefault="00C06CA8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3334B6" w:rsidRDefault="00C06CA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VARUT-184</w:t>
            </w:r>
          </w:p>
        </w:tc>
        <w:tc>
          <w:tcPr>
            <w:tcW w:w="0" w:type="auto"/>
            <w:vAlign w:val="center"/>
            <w:hideMark/>
          </w:tcPr>
          <w:p w:rsidR="003334B6" w:rsidRDefault="00C06CA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VARUT-185</w:t>
            </w:r>
          </w:p>
        </w:tc>
        <w:tc>
          <w:tcPr>
            <w:tcW w:w="0" w:type="auto"/>
            <w:vAlign w:val="center"/>
            <w:hideMark/>
          </w:tcPr>
          <w:p w:rsidR="003334B6" w:rsidRDefault="00C06CA8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3334B6" w:rsidRDefault="00C06CA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Access </w:t>
            </w:r>
            <w:r>
              <w:rPr>
                <w:rStyle w:val="Strong"/>
                <w:rFonts w:ascii="Arial" w:eastAsia="Times New Roman" w:hAnsi="Arial" w:cs="Arial"/>
                <w:color w:val="000000"/>
                <w:sz w:val="20"/>
                <w:szCs w:val="20"/>
              </w:rPr>
              <w:t>VAR Utility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app URL using a browser.</w:t>
            </w:r>
          </w:p>
        </w:tc>
        <w:tc>
          <w:tcPr>
            <w:tcW w:w="0" w:type="auto"/>
            <w:vAlign w:val="center"/>
            <w:hideMark/>
          </w:tcPr>
          <w:p w:rsidR="003334B6" w:rsidRDefault="00C06CA8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The </w:t>
            </w:r>
            <w:proofErr w:type="spellStart"/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UnAuthenticated</w:t>
            </w:r>
            <w:proofErr w:type="spellEnd"/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 Landing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screen displays.</w:t>
            </w:r>
          </w:p>
        </w:tc>
        <w:tc>
          <w:tcPr>
            <w:tcW w:w="0" w:type="auto"/>
            <w:vAlign w:val="center"/>
            <w:hideMark/>
          </w:tcPr>
          <w:p w:rsidR="003334B6" w:rsidRDefault="00C06CA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Pass</w:t>
            </w:r>
          </w:p>
        </w:tc>
        <w:tc>
          <w:tcPr>
            <w:tcW w:w="0" w:type="auto"/>
            <w:vAlign w:val="center"/>
            <w:hideMark/>
          </w:tcPr>
          <w:p w:rsidR="003334B6" w:rsidRDefault="00C06CA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334B6">
        <w:trPr>
          <w:divId w:val="37240901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3334B6" w:rsidRDefault="00C06CA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3334B6" w:rsidRDefault="00C06CA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3334B6" w:rsidRDefault="00C06CA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3334B6" w:rsidRDefault="00C06CA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3334B6" w:rsidRDefault="00C06CA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Select the </w:t>
            </w:r>
            <w:r>
              <w:rPr>
                <w:rStyle w:val="Strong"/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Login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button</w:t>
            </w:r>
          </w:p>
        </w:tc>
        <w:tc>
          <w:tcPr>
            <w:tcW w:w="0" w:type="auto"/>
            <w:vAlign w:val="center"/>
            <w:hideMark/>
          </w:tcPr>
          <w:p w:rsidR="003334B6" w:rsidRDefault="00C06CA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VAMF Staff login page is displayed.</w:t>
            </w:r>
          </w:p>
        </w:tc>
        <w:tc>
          <w:tcPr>
            <w:tcW w:w="0" w:type="auto"/>
            <w:vAlign w:val="center"/>
            <w:hideMark/>
          </w:tcPr>
          <w:p w:rsidR="003334B6" w:rsidRDefault="00C06CA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Pass</w:t>
            </w:r>
          </w:p>
        </w:tc>
        <w:tc>
          <w:tcPr>
            <w:tcW w:w="0" w:type="auto"/>
            <w:vAlign w:val="center"/>
            <w:hideMark/>
          </w:tcPr>
          <w:p w:rsidR="003334B6" w:rsidRDefault="00C06CA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334B6">
        <w:trPr>
          <w:divId w:val="37240901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3334B6" w:rsidRDefault="00C06CA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3334B6" w:rsidRDefault="00C06CA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3334B6" w:rsidRDefault="00C06CA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3334B6" w:rsidRDefault="00C06CA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3334B6" w:rsidRDefault="00C06CA8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Enter Access Code, Verify Code and Station and select Sign In button.</w:t>
            </w:r>
          </w:p>
        </w:tc>
        <w:tc>
          <w:tcPr>
            <w:tcW w:w="0" w:type="auto"/>
            <w:vAlign w:val="center"/>
            <w:hideMark/>
          </w:tcPr>
          <w:p w:rsidR="003334B6" w:rsidRDefault="00C06CA8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The VAR Utility landing page is displayed</w:t>
            </w:r>
          </w:p>
        </w:tc>
        <w:tc>
          <w:tcPr>
            <w:tcW w:w="0" w:type="auto"/>
            <w:vAlign w:val="center"/>
            <w:hideMark/>
          </w:tcPr>
          <w:p w:rsidR="003334B6" w:rsidRDefault="00C06CA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Pass</w:t>
            </w:r>
          </w:p>
        </w:tc>
        <w:tc>
          <w:tcPr>
            <w:tcW w:w="0" w:type="auto"/>
            <w:vAlign w:val="center"/>
            <w:hideMark/>
          </w:tcPr>
          <w:p w:rsidR="003334B6" w:rsidRDefault="00C06CA8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334B6">
        <w:trPr>
          <w:divId w:val="37240901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3334B6" w:rsidRDefault="00C06CA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3334B6" w:rsidRDefault="00C06CA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3334B6" w:rsidRDefault="00C06CA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3334B6" w:rsidRDefault="00C06CA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3334B6" w:rsidRDefault="00C06CA8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Make no action to the app until 12 minutes later</w:t>
            </w:r>
          </w:p>
          <w:p w:rsidR="003334B6" w:rsidRDefault="00C06CA8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3334B6" w:rsidRDefault="00C06CA8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Verify that a modal dialog pops up with the Title of “Your user session will time out in 3 minutes” and the text of</w:t>
            </w:r>
          </w:p>
          <w:p w:rsidR="003334B6" w:rsidRDefault="00C06CA8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“To help protect your information, your user session times out after 15 minutes.</w:t>
            </w:r>
          </w:p>
          <w:p w:rsidR="003334B6" w:rsidRDefault="00C06CA8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If you are actively using your mobile apps, simply select Continue to reset the session. You can also select Logout to logout of your user session now.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”.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3334B6" w:rsidRDefault="00C06CA8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3334B6" w:rsidRDefault="00C06CA8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Also verify that there are two buttons “Logout” and “Continue” available at the bottom of the pop up.</w:t>
            </w:r>
          </w:p>
          <w:p w:rsidR="003334B6" w:rsidRDefault="00C06CA8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3334B6" w:rsidRDefault="00C06CA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Pass</w:t>
            </w:r>
          </w:p>
        </w:tc>
        <w:tc>
          <w:tcPr>
            <w:tcW w:w="0" w:type="auto"/>
            <w:vAlign w:val="center"/>
            <w:hideMark/>
          </w:tcPr>
          <w:p w:rsidR="003334B6" w:rsidRDefault="00C06CA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334B6">
        <w:trPr>
          <w:divId w:val="37240901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3334B6" w:rsidRDefault="00C06CA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VARUT-294</w:t>
            </w:r>
          </w:p>
        </w:tc>
        <w:tc>
          <w:tcPr>
            <w:tcW w:w="0" w:type="auto"/>
            <w:vAlign w:val="center"/>
            <w:hideMark/>
          </w:tcPr>
          <w:p w:rsidR="003334B6" w:rsidRDefault="00C06CA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VARUT-318</w:t>
            </w:r>
          </w:p>
        </w:tc>
        <w:tc>
          <w:tcPr>
            <w:tcW w:w="0" w:type="auto"/>
            <w:vAlign w:val="center"/>
            <w:hideMark/>
          </w:tcPr>
          <w:p w:rsidR="003334B6" w:rsidRDefault="00C06CA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VARUT-319</w:t>
            </w:r>
          </w:p>
        </w:tc>
        <w:tc>
          <w:tcPr>
            <w:tcW w:w="0" w:type="auto"/>
            <w:vAlign w:val="center"/>
            <w:hideMark/>
          </w:tcPr>
          <w:p w:rsidR="003334B6" w:rsidRDefault="00C06CA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3334B6" w:rsidRDefault="00C06CA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Wait for 3 more minutes</w:t>
            </w:r>
          </w:p>
        </w:tc>
        <w:tc>
          <w:tcPr>
            <w:tcW w:w="0" w:type="auto"/>
            <w:vAlign w:val="center"/>
            <w:hideMark/>
          </w:tcPr>
          <w:p w:rsidR="003334B6" w:rsidRDefault="00C06CA8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Verify that a new modal dialog pops up on the top of a darkened screen background with the title of “Login Session Ended”.</w:t>
            </w:r>
          </w:p>
          <w:p w:rsidR="003334B6" w:rsidRDefault="00C06CA8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Text :Select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> Login to log back into the application you were using.</w:t>
            </w:r>
          </w:p>
          <w:p w:rsidR="003334B6" w:rsidRDefault="00C06CA8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Button: Login and Launchpad are displayed</w:t>
            </w:r>
          </w:p>
        </w:tc>
        <w:tc>
          <w:tcPr>
            <w:tcW w:w="0" w:type="auto"/>
            <w:vAlign w:val="center"/>
            <w:hideMark/>
          </w:tcPr>
          <w:p w:rsidR="003334B6" w:rsidRDefault="00C06CA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Pass</w:t>
            </w:r>
          </w:p>
        </w:tc>
        <w:tc>
          <w:tcPr>
            <w:tcW w:w="0" w:type="auto"/>
            <w:vAlign w:val="center"/>
            <w:hideMark/>
          </w:tcPr>
          <w:p w:rsidR="003334B6" w:rsidRDefault="00C06CA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334B6">
        <w:trPr>
          <w:divId w:val="37240901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3334B6" w:rsidRDefault="00C06CA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0" w:type="auto"/>
            <w:vAlign w:val="center"/>
            <w:hideMark/>
          </w:tcPr>
          <w:p w:rsidR="003334B6" w:rsidRDefault="00C06CA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3334B6" w:rsidRDefault="00C06CA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3334B6" w:rsidRDefault="00C06CA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3334B6" w:rsidRDefault="00C06CA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Select the “Launchpad” button</w:t>
            </w:r>
          </w:p>
        </w:tc>
        <w:tc>
          <w:tcPr>
            <w:tcW w:w="0" w:type="auto"/>
            <w:vAlign w:val="center"/>
            <w:hideMark/>
          </w:tcPr>
          <w:p w:rsidR="003334B6" w:rsidRDefault="00C06CA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Launchpad Page is displayed</w:t>
            </w:r>
          </w:p>
        </w:tc>
        <w:tc>
          <w:tcPr>
            <w:tcW w:w="0" w:type="auto"/>
            <w:vAlign w:val="center"/>
            <w:hideMark/>
          </w:tcPr>
          <w:p w:rsidR="003334B6" w:rsidRDefault="00C06CA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Pass</w:t>
            </w:r>
          </w:p>
        </w:tc>
        <w:tc>
          <w:tcPr>
            <w:tcW w:w="0" w:type="auto"/>
            <w:vAlign w:val="center"/>
            <w:hideMark/>
          </w:tcPr>
          <w:p w:rsidR="003334B6" w:rsidRDefault="00C06CA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334B6">
        <w:trPr>
          <w:divId w:val="37240901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3334B6" w:rsidRDefault="00C06CA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3334B6" w:rsidRDefault="00C06CA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3334B6" w:rsidRDefault="00C06CA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3334B6" w:rsidRDefault="00C06CA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3334B6" w:rsidRDefault="00C06CA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Repeat Steps 1-6. When session timeout modal is displayed, select Login button</w:t>
            </w:r>
          </w:p>
        </w:tc>
        <w:tc>
          <w:tcPr>
            <w:tcW w:w="0" w:type="auto"/>
            <w:vAlign w:val="center"/>
            <w:hideMark/>
          </w:tcPr>
          <w:p w:rsidR="003334B6" w:rsidRDefault="00C06CA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Provider login page is displayed.</w:t>
            </w:r>
          </w:p>
        </w:tc>
        <w:tc>
          <w:tcPr>
            <w:tcW w:w="0" w:type="auto"/>
            <w:vAlign w:val="center"/>
            <w:hideMark/>
          </w:tcPr>
          <w:p w:rsidR="003334B6" w:rsidRDefault="00C06CA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3334B6" w:rsidRDefault="00C06CA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334B6">
        <w:trPr>
          <w:divId w:val="37240901"/>
          <w:cantSplit/>
          <w:tblCellSpacing w:w="15" w:type="dxa"/>
        </w:trPr>
        <w:tc>
          <w:tcPr>
            <w:tcW w:w="0" w:type="auto"/>
            <w:gridSpan w:val="8"/>
            <w:vAlign w:val="center"/>
            <w:hideMark/>
          </w:tcPr>
          <w:p w:rsidR="003334B6" w:rsidRDefault="00C06CA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  <w:r>
              <w:rPr>
                <w:rStyle w:val="Strong"/>
                <w:rFonts w:ascii="Arial" w:eastAsia="Times New Roman" w:hAnsi="Arial" w:cs="Arial"/>
                <w:color w:val="000000"/>
                <w:sz w:val="20"/>
                <w:szCs w:val="20"/>
              </w:rPr>
              <w:t>Session Time Out Behavior - Login Session Warning</w:t>
            </w:r>
          </w:p>
        </w:tc>
      </w:tr>
      <w:tr w:rsidR="003334B6">
        <w:trPr>
          <w:divId w:val="37240901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3334B6" w:rsidRDefault="00C06CA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3334B6" w:rsidRDefault="00C06CA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3334B6" w:rsidRDefault="00C06CA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3334B6" w:rsidRDefault="00C06CA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3334B6" w:rsidRDefault="00C06CA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Access </w:t>
            </w:r>
            <w:r>
              <w:rPr>
                <w:rStyle w:val="Strong"/>
                <w:rFonts w:ascii="Arial" w:eastAsia="Times New Roman" w:hAnsi="Arial" w:cs="Arial"/>
                <w:color w:val="000000"/>
                <w:sz w:val="20"/>
                <w:szCs w:val="20"/>
              </w:rPr>
              <w:t>VAR Utility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app URL using a browser.</w:t>
            </w:r>
          </w:p>
        </w:tc>
        <w:tc>
          <w:tcPr>
            <w:tcW w:w="0" w:type="auto"/>
            <w:vAlign w:val="center"/>
            <w:hideMark/>
          </w:tcPr>
          <w:p w:rsidR="003334B6" w:rsidRDefault="00C06CA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UnAuthenticated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landing page is displayed</w:t>
            </w:r>
          </w:p>
        </w:tc>
        <w:tc>
          <w:tcPr>
            <w:tcW w:w="0" w:type="auto"/>
            <w:vAlign w:val="center"/>
            <w:hideMark/>
          </w:tcPr>
          <w:p w:rsidR="003334B6" w:rsidRDefault="00C06CA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Pass</w:t>
            </w:r>
          </w:p>
        </w:tc>
        <w:tc>
          <w:tcPr>
            <w:tcW w:w="0" w:type="auto"/>
            <w:vAlign w:val="center"/>
            <w:hideMark/>
          </w:tcPr>
          <w:p w:rsidR="003334B6" w:rsidRDefault="00C06CA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334B6">
        <w:trPr>
          <w:divId w:val="37240901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3334B6" w:rsidRDefault="00C06CA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3334B6" w:rsidRDefault="00C06CA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3334B6" w:rsidRDefault="00C06CA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3334B6" w:rsidRDefault="00C06CA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3334B6" w:rsidRDefault="00C06CA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Selection Login</w:t>
            </w:r>
          </w:p>
        </w:tc>
        <w:tc>
          <w:tcPr>
            <w:tcW w:w="0" w:type="auto"/>
            <w:vAlign w:val="center"/>
            <w:hideMark/>
          </w:tcPr>
          <w:p w:rsidR="003334B6" w:rsidRDefault="00C06CA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VAMF Staff login page is displayed</w:t>
            </w:r>
          </w:p>
        </w:tc>
        <w:tc>
          <w:tcPr>
            <w:tcW w:w="0" w:type="auto"/>
            <w:vAlign w:val="center"/>
            <w:hideMark/>
          </w:tcPr>
          <w:p w:rsidR="003334B6" w:rsidRDefault="00C06CA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Pass</w:t>
            </w:r>
          </w:p>
        </w:tc>
        <w:tc>
          <w:tcPr>
            <w:tcW w:w="0" w:type="auto"/>
            <w:vAlign w:val="center"/>
            <w:hideMark/>
          </w:tcPr>
          <w:p w:rsidR="003334B6" w:rsidRDefault="00C06CA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334B6">
        <w:trPr>
          <w:divId w:val="37240901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3334B6" w:rsidRDefault="00C06CA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3334B6" w:rsidRDefault="00C06CA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3334B6" w:rsidRDefault="00C06CA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3334B6" w:rsidRDefault="00C06CA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3334B6" w:rsidRDefault="00C06CA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Enter Access Code, Verify Code and Station and select Sign In button.</w:t>
            </w:r>
          </w:p>
        </w:tc>
        <w:tc>
          <w:tcPr>
            <w:tcW w:w="0" w:type="auto"/>
            <w:vAlign w:val="center"/>
            <w:hideMark/>
          </w:tcPr>
          <w:p w:rsidR="003334B6" w:rsidRDefault="00C06CA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VAR Utility landing page is displayed</w:t>
            </w:r>
          </w:p>
        </w:tc>
        <w:tc>
          <w:tcPr>
            <w:tcW w:w="0" w:type="auto"/>
            <w:vAlign w:val="center"/>
            <w:hideMark/>
          </w:tcPr>
          <w:p w:rsidR="003334B6" w:rsidRDefault="00C06CA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Pass</w:t>
            </w:r>
          </w:p>
        </w:tc>
        <w:tc>
          <w:tcPr>
            <w:tcW w:w="0" w:type="auto"/>
            <w:vAlign w:val="center"/>
            <w:hideMark/>
          </w:tcPr>
          <w:p w:rsidR="003334B6" w:rsidRDefault="00C06CA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334B6">
        <w:trPr>
          <w:divId w:val="37240901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3334B6" w:rsidRDefault="00C06CA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3334B6" w:rsidRDefault="00C06CA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3334B6" w:rsidRDefault="00C06CA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3334B6" w:rsidRDefault="00C06CA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3334B6" w:rsidRDefault="00C06CA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Make no action to the app until 12 minutes later.</w:t>
            </w:r>
          </w:p>
        </w:tc>
        <w:tc>
          <w:tcPr>
            <w:tcW w:w="0" w:type="auto"/>
            <w:vAlign w:val="center"/>
            <w:hideMark/>
          </w:tcPr>
          <w:p w:rsidR="003334B6" w:rsidRDefault="00C06CA8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Verify that a modal dialog pops up with the Title of “Your user session will time out in 3 minutes” and the following text:</w:t>
            </w:r>
          </w:p>
          <w:p w:rsidR="003334B6" w:rsidRDefault="00C06CA8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"To help protect your information, your user session times out after 15 minutes.</w:t>
            </w:r>
          </w:p>
          <w:p w:rsidR="003334B6" w:rsidRDefault="00C06CA8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If you are actively using your mobile apps, simply select Continue to reset the session. You can also select Logout to logout of your user session now."</w:t>
            </w:r>
          </w:p>
          <w:p w:rsidR="003334B6" w:rsidRDefault="00C06CA8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Verify that there are two buttons “Logout” and “Continue” available at the bottom of the pop up.</w:t>
            </w:r>
          </w:p>
        </w:tc>
        <w:tc>
          <w:tcPr>
            <w:tcW w:w="0" w:type="auto"/>
            <w:vAlign w:val="center"/>
            <w:hideMark/>
          </w:tcPr>
          <w:p w:rsidR="003334B6" w:rsidRDefault="00C06CA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Pass</w:t>
            </w:r>
          </w:p>
        </w:tc>
        <w:tc>
          <w:tcPr>
            <w:tcW w:w="0" w:type="auto"/>
            <w:vAlign w:val="center"/>
            <w:hideMark/>
          </w:tcPr>
          <w:p w:rsidR="003334B6" w:rsidRDefault="00C06CA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334B6">
        <w:trPr>
          <w:divId w:val="37240901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3334B6" w:rsidRDefault="00C06CA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3334B6" w:rsidRDefault="00C06CA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3334B6" w:rsidRDefault="00C06CA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3334B6" w:rsidRDefault="00C06CA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3334B6" w:rsidRDefault="00C06CA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Wait for 1 more minute</w:t>
            </w:r>
          </w:p>
        </w:tc>
        <w:tc>
          <w:tcPr>
            <w:tcW w:w="0" w:type="auto"/>
            <w:vAlign w:val="center"/>
            <w:hideMark/>
          </w:tcPr>
          <w:p w:rsidR="003334B6" w:rsidRDefault="00C06CA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Verify that the modal dialog is still on display but the title has changed into “Your user session will time out in 2 minutes”</w:t>
            </w:r>
          </w:p>
        </w:tc>
        <w:tc>
          <w:tcPr>
            <w:tcW w:w="0" w:type="auto"/>
            <w:vAlign w:val="center"/>
            <w:hideMark/>
          </w:tcPr>
          <w:p w:rsidR="003334B6" w:rsidRDefault="00C06CA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Pass</w:t>
            </w:r>
          </w:p>
        </w:tc>
        <w:tc>
          <w:tcPr>
            <w:tcW w:w="0" w:type="auto"/>
            <w:vAlign w:val="center"/>
            <w:hideMark/>
          </w:tcPr>
          <w:p w:rsidR="003334B6" w:rsidRDefault="00C06CA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334B6">
        <w:trPr>
          <w:divId w:val="37240901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3334B6" w:rsidRDefault="00C06CA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3334B6" w:rsidRDefault="00C06CA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3334B6" w:rsidRDefault="00C06CA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3334B6" w:rsidRDefault="00C06CA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3334B6" w:rsidRDefault="00C06CA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Wait for 1 more minute</w:t>
            </w:r>
          </w:p>
        </w:tc>
        <w:tc>
          <w:tcPr>
            <w:tcW w:w="0" w:type="auto"/>
            <w:vAlign w:val="center"/>
            <w:hideMark/>
          </w:tcPr>
          <w:p w:rsidR="003334B6" w:rsidRDefault="00C06CA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Verify that the modal dialog is still on display but the title has changed into “Your user session will time out in 1 minutes”</w:t>
            </w:r>
          </w:p>
        </w:tc>
        <w:tc>
          <w:tcPr>
            <w:tcW w:w="0" w:type="auto"/>
            <w:vAlign w:val="center"/>
            <w:hideMark/>
          </w:tcPr>
          <w:p w:rsidR="003334B6" w:rsidRDefault="00C06CA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Pass</w:t>
            </w:r>
          </w:p>
        </w:tc>
        <w:tc>
          <w:tcPr>
            <w:tcW w:w="0" w:type="auto"/>
            <w:vAlign w:val="center"/>
            <w:hideMark/>
          </w:tcPr>
          <w:p w:rsidR="003334B6" w:rsidRDefault="00C06CA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334B6">
        <w:trPr>
          <w:divId w:val="37240901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3334B6" w:rsidRDefault="00C06CA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0" w:type="auto"/>
            <w:vAlign w:val="center"/>
            <w:hideMark/>
          </w:tcPr>
          <w:p w:rsidR="003334B6" w:rsidRDefault="00C06CA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3334B6" w:rsidRDefault="00C06CA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3334B6" w:rsidRDefault="00C06CA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3334B6" w:rsidRDefault="00C06CA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Select the “Continue” button</w:t>
            </w:r>
          </w:p>
        </w:tc>
        <w:tc>
          <w:tcPr>
            <w:tcW w:w="0" w:type="auto"/>
            <w:vAlign w:val="center"/>
            <w:hideMark/>
          </w:tcPr>
          <w:p w:rsidR="003334B6" w:rsidRDefault="00C06CA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User is returned to the page that they were last on when the Session Timeout Warning message was displayed.</w:t>
            </w:r>
          </w:p>
        </w:tc>
        <w:tc>
          <w:tcPr>
            <w:tcW w:w="0" w:type="auto"/>
            <w:vAlign w:val="center"/>
            <w:hideMark/>
          </w:tcPr>
          <w:p w:rsidR="003334B6" w:rsidRDefault="00C06CA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Pass</w:t>
            </w:r>
          </w:p>
        </w:tc>
        <w:tc>
          <w:tcPr>
            <w:tcW w:w="0" w:type="auto"/>
            <w:vAlign w:val="center"/>
            <w:hideMark/>
          </w:tcPr>
          <w:p w:rsidR="003334B6" w:rsidRDefault="00C06CA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334B6">
        <w:trPr>
          <w:divId w:val="37240901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3334B6" w:rsidRDefault="00C06CA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3334B6" w:rsidRDefault="00C06CA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3334B6" w:rsidRDefault="00C06CA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3334B6" w:rsidRDefault="00C06CA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3334B6" w:rsidRDefault="00C06CA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Wait for another 12 minutes until the modal pops up again</w:t>
            </w:r>
          </w:p>
        </w:tc>
        <w:tc>
          <w:tcPr>
            <w:tcW w:w="0" w:type="auto"/>
            <w:vAlign w:val="center"/>
            <w:hideMark/>
          </w:tcPr>
          <w:p w:rsidR="003334B6" w:rsidRDefault="00C06CA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modal dialog displays again.</w:t>
            </w:r>
          </w:p>
        </w:tc>
        <w:tc>
          <w:tcPr>
            <w:tcW w:w="0" w:type="auto"/>
            <w:vAlign w:val="center"/>
            <w:hideMark/>
          </w:tcPr>
          <w:p w:rsidR="003334B6" w:rsidRDefault="00C06CA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Pass</w:t>
            </w:r>
          </w:p>
        </w:tc>
        <w:tc>
          <w:tcPr>
            <w:tcW w:w="0" w:type="auto"/>
            <w:vAlign w:val="center"/>
            <w:hideMark/>
          </w:tcPr>
          <w:p w:rsidR="003334B6" w:rsidRDefault="00C06CA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334B6">
        <w:trPr>
          <w:divId w:val="37240901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3334B6" w:rsidRDefault="00C06CA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VARUT-294</w:t>
            </w:r>
          </w:p>
        </w:tc>
        <w:tc>
          <w:tcPr>
            <w:tcW w:w="0" w:type="auto"/>
            <w:vAlign w:val="center"/>
            <w:hideMark/>
          </w:tcPr>
          <w:p w:rsidR="003334B6" w:rsidRDefault="00C06CA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VARUT-318</w:t>
            </w:r>
          </w:p>
        </w:tc>
        <w:tc>
          <w:tcPr>
            <w:tcW w:w="0" w:type="auto"/>
            <w:vAlign w:val="center"/>
            <w:hideMark/>
          </w:tcPr>
          <w:p w:rsidR="003334B6" w:rsidRDefault="00C06CA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VARUT-319</w:t>
            </w:r>
          </w:p>
        </w:tc>
        <w:tc>
          <w:tcPr>
            <w:tcW w:w="0" w:type="auto"/>
            <w:vAlign w:val="center"/>
            <w:hideMark/>
          </w:tcPr>
          <w:p w:rsidR="003334B6" w:rsidRDefault="00C06CA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3334B6" w:rsidRDefault="00C06CA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Select the “Logout” button</w:t>
            </w:r>
          </w:p>
        </w:tc>
        <w:tc>
          <w:tcPr>
            <w:tcW w:w="0" w:type="auto"/>
            <w:vAlign w:val="center"/>
            <w:hideMark/>
          </w:tcPr>
          <w:p w:rsidR="003334B6" w:rsidRDefault="00C06CA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Launchpad page is displayed.</w:t>
            </w:r>
          </w:p>
        </w:tc>
        <w:tc>
          <w:tcPr>
            <w:tcW w:w="0" w:type="auto"/>
            <w:vAlign w:val="center"/>
            <w:hideMark/>
          </w:tcPr>
          <w:p w:rsidR="003334B6" w:rsidRDefault="00C06CA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Pass</w:t>
            </w:r>
          </w:p>
        </w:tc>
        <w:tc>
          <w:tcPr>
            <w:tcW w:w="0" w:type="auto"/>
            <w:vAlign w:val="center"/>
            <w:hideMark/>
          </w:tcPr>
          <w:p w:rsidR="003334B6" w:rsidRDefault="00C06CA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</w:tbl>
    <w:p w:rsidR="00C06CA8" w:rsidRDefault="00C06CA8">
      <w:pPr>
        <w:divId w:val="37240901"/>
        <w:rPr>
          <w:rFonts w:eastAsia="Times New Roman"/>
        </w:rPr>
      </w:pPr>
    </w:p>
    <w:sectPr w:rsidR="00C06CA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4F81" w:rsidRDefault="00574F81" w:rsidP="00AB7C9F">
      <w:r>
        <w:separator/>
      </w:r>
    </w:p>
  </w:endnote>
  <w:endnote w:type="continuationSeparator" w:id="0">
    <w:p w:rsidR="00574F81" w:rsidRDefault="00574F81" w:rsidP="00AB7C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7C9F" w:rsidRDefault="00AB7C9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7C9F" w:rsidRDefault="00AB7C9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7C9F" w:rsidRDefault="00AB7C9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4F81" w:rsidRDefault="00574F81" w:rsidP="00AB7C9F">
      <w:r>
        <w:separator/>
      </w:r>
    </w:p>
  </w:footnote>
  <w:footnote w:type="continuationSeparator" w:id="0">
    <w:p w:rsidR="00574F81" w:rsidRDefault="00574F81" w:rsidP="00AB7C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7C9F" w:rsidRDefault="00AB7C9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7C9F" w:rsidRDefault="00AB7C9F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7C9F" w:rsidRDefault="00AB7C9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removePersonalInformation/>
  <w:removeDateAndTime/>
  <w:proofState w:spelling="clean" w:grammar="clean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01592F"/>
    <w:rsid w:val="0001592F"/>
    <w:rsid w:val="003334B6"/>
    <w:rsid w:val="00486DEE"/>
    <w:rsid w:val="00574F81"/>
    <w:rsid w:val="00AB7C9F"/>
    <w:rsid w:val="00C06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"/>
    <w:qFormat/>
    <w:pPr>
      <w:spacing w:before="100" w:beforeAutospacing="1" w:after="100" w:afterAutospacing="1"/>
      <w:outlineLvl w:val="3"/>
    </w:pPr>
    <w:rPr>
      <w:b/>
      <w:bCs/>
    </w:rPr>
  </w:style>
  <w:style w:type="paragraph" w:styleId="Heading5">
    <w:name w:val="heading 5"/>
    <w:basedOn w:val="Normal"/>
    <w:link w:val="Heading5Char"/>
    <w:uiPriority w:val="9"/>
    <w:qFormat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paragraph" w:styleId="Heading6">
    <w:name w:val="heading 6"/>
    <w:basedOn w:val="Normal"/>
    <w:link w:val="Heading6Char"/>
    <w:uiPriority w:val="9"/>
    <w:qFormat/>
    <w:pPr>
      <w:spacing w:before="100" w:beforeAutospacing="1" w:after="100" w:afterAutospacing="1"/>
      <w:outlineLvl w:val="5"/>
    </w:pPr>
    <w:rPr>
      <w:b/>
      <w:bCs/>
      <w:sz w:val="15"/>
      <w:szCs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Pr>
      <w:color w:val="800080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  <w:style w:type="paragraph" w:styleId="NormalWeb">
    <w:name w:val="Normal (Web)"/>
    <w:basedOn w:val="Normal"/>
    <w:uiPriority w:val="99"/>
    <w:unhideWhenUsed/>
    <w:pPr>
      <w:spacing w:before="100" w:beforeAutospacing="1" w:after="100" w:afterAutospacing="1"/>
    </w:pPr>
  </w:style>
  <w:style w:type="paragraph" w:customStyle="1" w:styleId="print-only">
    <w:name w:val="print-only"/>
    <w:basedOn w:val="Normal"/>
    <w:pPr>
      <w:spacing w:before="100" w:beforeAutospacing="1" w:after="100" w:afterAutospacing="1"/>
    </w:pPr>
  </w:style>
  <w:style w:type="paragraph" w:customStyle="1" w:styleId="comment">
    <w:name w:val="comment"/>
    <w:basedOn w:val="Normal"/>
    <w:pPr>
      <w:spacing w:before="100" w:beforeAutospacing="1" w:after="100" w:afterAutospacing="1"/>
    </w:pPr>
  </w:style>
  <w:style w:type="paragraph" w:customStyle="1" w:styleId="comment-body">
    <w:name w:val="comment-body"/>
    <w:basedOn w:val="Normal"/>
    <w:pPr>
      <w:spacing w:before="100" w:beforeAutospacing="1" w:after="100" w:afterAutospacing="1"/>
    </w:pPr>
  </w:style>
  <w:style w:type="paragraph" w:customStyle="1" w:styleId="comment-content">
    <w:name w:val="comment-content"/>
    <w:basedOn w:val="Normal"/>
    <w:pPr>
      <w:spacing w:before="100" w:beforeAutospacing="1" w:after="100" w:afterAutospacing="1"/>
    </w:pPr>
  </w:style>
  <w:style w:type="paragraph" w:customStyle="1" w:styleId="pagesection">
    <w:name w:val="pagesection"/>
    <w:basedOn w:val="Normal"/>
    <w:pPr>
      <w:spacing w:before="100" w:beforeAutospacing="1" w:after="100" w:afterAutospacing="1"/>
    </w:pPr>
  </w:style>
  <w:style w:type="paragraph" w:customStyle="1" w:styleId="aui-header-inner">
    <w:name w:val="aui-header-inner"/>
    <w:basedOn w:val="Normal"/>
    <w:pPr>
      <w:spacing w:before="100" w:beforeAutospacing="1" w:after="100" w:afterAutospacing="1"/>
    </w:pPr>
    <w:rPr>
      <w:vanish/>
    </w:rPr>
  </w:style>
  <w:style w:type="paragraph" w:customStyle="1" w:styleId="sidebar">
    <w:name w:val="sidebar"/>
    <w:basedOn w:val="Normal"/>
    <w:pPr>
      <w:spacing w:before="100" w:beforeAutospacing="1" w:after="100" w:afterAutospacing="1"/>
    </w:pPr>
    <w:rPr>
      <w:vanish/>
    </w:rPr>
  </w:style>
  <w:style w:type="paragraph" w:customStyle="1" w:styleId="ia-fixed-sidebar">
    <w:name w:val="ia-fixed-sidebar"/>
    <w:basedOn w:val="Normal"/>
    <w:pPr>
      <w:spacing w:before="100" w:beforeAutospacing="1" w:after="100" w:afterAutospacing="1"/>
    </w:pPr>
    <w:rPr>
      <w:vanish/>
    </w:rPr>
  </w:style>
  <w:style w:type="paragraph" w:customStyle="1" w:styleId="page-actions">
    <w:name w:val="page-actions"/>
    <w:basedOn w:val="Normal"/>
    <w:pPr>
      <w:spacing w:before="100" w:beforeAutospacing="1" w:after="100" w:afterAutospacing="1"/>
    </w:pPr>
    <w:rPr>
      <w:vanish/>
    </w:rPr>
  </w:style>
  <w:style w:type="paragraph" w:customStyle="1" w:styleId="navmenu">
    <w:name w:val="navmenu"/>
    <w:basedOn w:val="Normal"/>
    <w:pPr>
      <w:spacing w:before="100" w:beforeAutospacing="1" w:after="100" w:afterAutospacing="1"/>
    </w:pPr>
    <w:rPr>
      <w:vanish/>
    </w:rPr>
  </w:style>
  <w:style w:type="paragraph" w:customStyle="1" w:styleId="ajs-menu-bar">
    <w:name w:val="ajs-menu-bar"/>
    <w:basedOn w:val="Normal"/>
    <w:pPr>
      <w:spacing w:before="100" w:beforeAutospacing="1" w:after="100" w:afterAutospacing="1"/>
    </w:pPr>
    <w:rPr>
      <w:vanish/>
    </w:rPr>
  </w:style>
  <w:style w:type="paragraph" w:customStyle="1" w:styleId="noprint">
    <w:name w:val="noprint"/>
    <w:basedOn w:val="Normal"/>
    <w:pPr>
      <w:spacing w:before="100" w:beforeAutospacing="1" w:after="100" w:afterAutospacing="1"/>
    </w:pPr>
    <w:rPr>
      <w:vanish/>
    </w:rPr>
  </w:style>
  <w:style w:type="paragraph" w:customStyle="1" w:styleId="inline-control-link">
    <w:name w:val="inline-control-link"/>
    <w:basedOn w:val="Normal"/>
    <w:pPr>
      <w:spacing w:before="100" w:beforeAutospacing="1" w:after="100" w:afterAutospacing="1"/>
    </w:pPr>
    <w:rPr>
      <w:vanish/>
    </w:rPr>
  </w:style>
  <w:style w:type="paragraph" w:customStyle="1" w:styleId="global-comment-actions">
    <w:name w:val="global-comment-actions"/>
    <w:basedOn w:val="Normal"/>
    <w:pPr>
      <w:spacing w:before="100" w:beforeAutospacing="1" w:after="100" w:afterAutospacing="1"/>
    </w:pPr>
    <w:rPr>
      <w:vanish/>
    </w:rPr>
  </w:style>
  <w:style w:type="paragraph" w:customStyle="1" w:styleId="comment-actions">
    <w:name w:val="comment-actions"/>
    <w:basedOn w:val="Normal"/>
    <w:pPr>
      <w:spacing w:before="100" w:beforeAutospacing="1" w:after="100" w:afterAutospacing="1"/>
    </w:pPr>
    <w:rPr>
      <w:vanish/>
    </w:rPr>
  </w:style>
  <w:style w:type="paragraph" w:customStyle="1" w:styleId="quick-comment-container">
    <w:name w:val="quick-comment-container"/>
    <w:basedOn w:val="Normal"/>
    <w:pPr>
      <w:spacing w:before="100" w:beforeAutospacing="1" w:after="100" w:afterAutospacing="1"/>
    </w:pPr>
    <w:rPr>
      <w:vanish/>
    </w:rPr>
  </w:style>
  <w:style w:type="paragraph" w:customStyle="1" w:styleId="comment1">
    <w:name w:val="comment1"/>
    <w:basedOn w:val="Normal"/>
    <w:pPr>
      <w:spacing w:before="100" w:beforeAutospacing="1" w:after="100" w:afterAutospacing="1"/>
    </w:pPr>
  </w:style>
  <w:style w:type="paragraph" w:customStyle="1" w:styleId="comment-body1">
    <w:name w:val="comment-body1"/>
    <w:basedOn w:val="Normal"/>
    <w:pPr>
      <w:spacing w:before="100" w:beforeAutospacing="1" w:after="100" w:afterAutospacing="1"/>
    </w:pPr>
  </w:style>
  <w:style w:type="paragraph" w:customStyle="1" w:styleId="comment-content1">
    <w:name w:val="comment-content1"/>
    <w:basedOn w:val="Normal"/>
    <w:pPr>
      <w:spacing w:before="100" w:beforeAutospacing="1" w:after="100" w:afterAutospacing="1"/>
    </w:pPr>
  </w:style>
  <w:style w:type="paragraph" w:customStyle="1" w:styleId="pagesection1">
    <w:name w:val="pagesection1"/>
    <w:basedOn w:val="Normal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AB7C9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B7C9F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B7C9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B7C9F"/>
    <w:rPr>
      <w:rFonts w:eastAsiaTheme="minorEastAsia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"/>
    <w:qFormat/>
    <w:pPr>
      <w:spacing w:before="100" w:beforeAutospacing="1" w:after="100" w:afterAutospacing="1"/>
      <w:outlineLvl w:val="3"/>
    </w:pPr>
    <w:rPr>
      <w:b/>
      <w:bCs/>
    </w:rPr>
  </w:style>
  <w:style w:type="paragraph" w:styleId="Heading5">
    <w:name w:val="heading 5"/>
    <w:basedOn w:val="Normal"/>
    <w:link w:val="Heading5Char"/>
    <w:uiPriority w:val="9"/>
    <w:qFormat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paragraph" w:styleId="Heading6">
    <w:name w:val="heading 6"/>
    <w:basedOn w:val="Normal"/>
    <w:link w:val="Heading6Char"/>
    <w:uiPriority w:val="9"/>
    <w:qFormat/>
    <w:pPr>
      <w:spacing w:before="100" w:beforeAutospacing="1" w:after="100" w:afterAutospacing="1"/>
      <w:outlineLvl w:val="5"/>
    </w:pPr>
    <w:rPr>
      <w:b/>
      <w:bCs/>
      <w:sz w:val="15"/>
      <w:szCs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Pr>
      <w:color w:val="800080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  <w:style w:type="paragraph" w:styleId="NormalWeb">
    <w:name w:val="Normal (Web)"/>
    <w:basedOn w:val="Normal"/>
    <w:uiPriority w:val="99"/>
    <w:unhideWhenUsed/>
    <w:pPr>
      <w:spacing w:before="100" w:beforeAutospacing="1" w:after="100" w:afterAutospacing="1"/>
    </w:pPr>
  </w:style>
  <w:style w:type="paragraph" w:customStyle="1" w:styleId="print-only">
    <w:name w:val="print-only"/>
    <w:basedOn w:val="Normal"/>
    <w:pPr>
      <w:spacing w:before="100" w:beforeAutospacing="1" w:after="100" w:afterAutospacing="1"/>
    </w:pPr>
  </w:style>
  <w:style w:type="paragraph" w:customStyle="1" w:styleId="comment">
    <w:name w:val="comment"/>
    <w:basedOn w:val="Normal"/>
    <w:pPr>
      <w:spacing w:before="100" w:beforeAutospacing="1" w:after="100" w:afterAutospacing="1"/>
    </w:pPr>
  </w:style>
  <w:style w:type="paragraph" w:customStyle="1" w:styleId="comment-body">
    <w:name w:val="comment-body"/>
    <w:basedOn w:val="Normal"/>
    <w:pPr>
      <w:spacing w:before="100" w:beforeAutospacing="1" w:after="100" w:afterAutospacing="1"/>
    </w:pPr>
  </w:style>
  <w:style w:type="paragraph" w:customStyle="1" w:styleId="comment-content">
    <w:name w:val="comment-content"/>
    <w:basedOn w:val="Normal"/>
    <w:pPr>
      <w:spacing w:before="100" w:beforeAutospacing="1" w:after="100" w:afterAutospacing="1"/>
    </w:pPr>
  </w:style>
  <w:style w:type="paragraph" w:customStyle="1" w:styleId="pagesection">
    <w:name w:val="pagesection"/>
    <w:basedOn w:val="Normal"/>
    <w:pPr>
      <w:spacing w:before="100" w:beforeAutospacing="1" w:after="100" w:afterAutospacing="1"/>
    </w:pPr>
  </w:style>
  <w:style w:type="paragraph" w:customStyle="1" w:styleId="aui-header-inner">
    <w:name w:val="aui-header-inner"/>
    <w:basedOn w:val="Normal"/>
    <w:pPr>
      <w:spacing w:before="100" w:beforeAutospacing="1" w:after="100" w:afterAutospacing="1"/>
    </w:pPr>
    <w:rPr>
      <w:vanish/>
    </w:rPr>
  </w:style>
  <w:style w:type="paragraph" w:customStyle="1" w:styleId="sidebar">
    <w:name w:val="sidebar"/>
    <w:basedOn w:val="Normal"/>
    <w:pPr>
      <w:spacing w:before="100" w:beforeAutospacing="1" w:after="100" w:afterAutospacing="1"/>
    </w:pPr>
    <w:rPr>
      <w:vanish/>
    </w:rPr>
  </w:style>
  <w:style w:type="paragraph" w:customStyle="1" w:styleId="ia-fixed-sidebar">
    <w:name w:val="ia-fixed-sidebar"/>
    <w:basedOn w:val="Normal"/>
    <w:pPr>
      <w:spacing w:before="100" w:beforeAutospacing="1" w:after="100" w:afterAutospacing="1"/>
    </w:pPr>
    <w:rPr>
      <w:vanish/>
    </w:rPr>
  </w:style>
  <w:style w:type="paragraph" w:customStyle="1" w:styleId="page-actions">
    <w:name w:val="page-actions"/>
    <w:basedOn w:val="Normal"/>
    <w:pPr>
      <w:spacing w:before="100" w:beforeAutospacing="1" w:after="100" w:afterAutospacing="1"/>
    </w:pPr>
    <w:rPr>
      <w:vanish/>
    </w:rPr>
  </w:style>
  <w:style w:type="paragraph" w:customStyle="1" w:styleId="navmenu">
    <w:name w:val="navmenu"/>
    <w:basedOn w:val="Normal"/>
    <w:pPr>
      <w:spacing w:before="100" w:beforeAutospacing="1" w:after="100" w:afterAutospacing="1"/>
    </w:pPr>
    <w:rPr>
      <w:vanish/>
    </w:rPr>
  </w:style>
  <w:style w:type="paragraph" w:customStyle="1" w:styleId="ajs-menu-bar">
    <w:name w:val="ajs-menu-bar"/>
    <w:basedOn w:val="Normal"/>
    <w:pPr>
      <w:spacing w:before="100" w:beforeAutospacing="1" w:after="100" w:afterAutospacing="1"/>
    </w:pPr>
    <w:rPr>
      <w:vanish/>
    </w:rPr>
  </w:style>
  <w:style w:type="paragraph" w:customStyle="1" w:styleId="noprint">
    <w:name w:val="noprint"/>
    <w:basedOn w:val="Normal"/>
    <w:pPr>
      <w:spacing w:before="100" w:beforeAutospacing="1" w:after="100" w:afterAutospacing="1"/>
    </w:pPr>
    <w:rPr>
      <w:vanish/>
    </w:rPr>
  </w:style>
  <w:style w:type="paragraph" w:customStyle="1" w:styleId="inline-control-link">
    <w:name w:val="inline-control-link"/>
    <w:basedOn w:val="Normal"/>
    <w:pPr>
      <w:spacing w:before="100" w:beforeAutospacing="1" w:after="100" w:afterAutospacing="1"/>
    </w:pPr>
    <w:rPr>
      <w:vanish/>
    </w:rPr>
  </w:style>
  <w:style w:type="paragraph" w:customStyle="1" w:styleId="global-comment-actions">
    <w:name w:val="global-comment-actions"/>
    <w:basedOn w:val="Normal"/>
    <w:pPr>
      <w:spacing w:before="100" w:beforeAutospacing="1" w:after="100" w:afterAutospacing="1"/>
    </w:pPr>
    <w:rPr>
      <w:vanish/>
    </w:rPr>
  </w:style>
  <w:style w:type="paragraph" w:customStyle="1" w:styleId="comment-actions">
    <w:name w:val="comment-actions"/>
    <w:basedOn w:val="Normal"/>
    <w:pPr>
      <w:spacing w:before="100" w:beforeAutospacing="1" w:after="100" w:afterAutospacing="1"/>
    </w:pPr>
    <w:rPr>
      <w:vanish/>
    </w:rPr>
  </w:style>
  <w:style w:type="paragraph" w:customStyle="1" w:styleId="quick-comment-container">
    <w:name w:val="quick-comment-container"/>
    <w:basedOn w:val="Normal"/>
    <w:pPr>
      <w:spacing w:before="100" w:beforeAutospacing="1" w:after="100" w:afterAutospacing="1"/>
    </w:pPr>
    <w:rPr>
      <w:vanish/>
    </w:rPr>
  </w:style>
  <w:style w:type="paragraph" w:customStyle="1" w:styleId="comment1">
    <w:name w:val="comment1"/>
    <w:basedOn w:val="Normal"/>
    <w:pPr>
      <w:spacing w:before="100" w:beforeAutospacing="1" w:after="100" w:afterAutospacing="1"/>
    </w:pPr>
  </w:style>
  <w:style w:type="paragraph" w:customStyle="1" w:styleId="comment-body1">
    <w:name w:val="comment-body1"/>
    <w:basedOn w:val="Normal"/>
    <w:pPr>
      <w:spacing w:before="100" w:beforeAutospacing="1" w:after="100" w:afterAutospacing="1"/>
    </w:pPr>
  </w:style>
  <w:style w:type="paragraph" w:customStyle="1" w:styleId="comment-content1">
    <w:name w:val="comment-content1"/>
    <w:basedOn w:val="Normal"/>
    <w:pPr>
      <w:spacing w:before="100" w:beforeAutospacing="1" w:after="100" w:afterAutospacing="1"/>
    </w:pPr>
  </w:style>
  <w:style w:type="paragraph" w:customStyle="1" w:styleId="pagesection1">
    <w:name w:val="pagesection1"/>
    <w:basedOn w:val="Normal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AB7C9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B7C9F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B7C9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B7C9F"/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240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464</Words>
  <Characters>2646</Characters>
  <Application>Microsoft Office Word</Application>
  <DocSecurity>0</DocSecurity>
  <Lines>22</Lines>
  <Paragraphs>6</Paragraphs>
  <ScaleCrop>false</ScaleCrop>
  <Company/>
  <LinksUpToDate>false</LinksUpToDate>
  <CharactersWithSpaces>3104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2017-05-09T01:10:00Z</dcterms:created>
  <dcterms:modified xsi:type="dcterms:W3CDTF">2017-05-09T01:11:00Z</dcterms:modified>
</cp:coreProperties>
</file>