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B4EE4" w:rsidRDefault="007B34AF">
      <w:pPr>
        <w:pStyle w:val="Heading1"/>
        <w:rPr>
          <w:rFonts w:ascii="Arial" w:eastAsia="Times New Roman" w:hAnsi="Arial" w:cs="Arial"/>
          <w:color w:val="000000"/>
        </w:rPr>
      </w:pPr>
      <w:bookmarkStart w:id="0" w:name="_GoBack"/>
      <w:bookmarkEnd w:id="0"/>
      <w:r>
        <w:rPr>
          <w:rFonts w:ascii="Arial" w:eastAsia="Times New Roman" w:hAnsi="Arial" w:cs="Arial"/>
          <w:color w:val="000000"/>
        </w:rPr>
        <w:t>User Guide</w:t>
      </w:r>
    </w:p>
    <w:p w:rsidR="006B4EE4" w:rsidRDefault="007B34AF">
      <w:pPr>
        <w:pStyle w:val="Heading1"/>
        <w:jc w:val="center"/>
        <w:rPr>
          <w:rFonts w:ascii="Arial" w:eastAsia="Times New Roman" w:hAnsi="Arial" w:cs="Arial"/>
          <w:color w:val="000000"/>
        </w:rPr>
      </w:pPr>
      <w:r>
        <w:rPr>
          <w:rFonts w:ascii="Arial" w:eastAsia="Times New Roman" w:hAnsi="Arial" w:cs="Arial"/>
          <w:color w:val="000000"/>
        </w:rPr>
        <w:t>User Guide for &lt;application name here&gt;</w:t>
      </w:r>
    </w:p>
    <w:p w:rsidR="006B4EE4" w:rsidRDefault="007B34AF">
      <w:pPr>
        <w:pStyle w:val="Heading2"/>
        <w:jc w:val="center"/>
        <w:rPr>
          <w:rFonts w:ascii="Arial" w:eastAsia="Times New Roman" w:hAnsi="Arial" w:cs="Arial"/>
          <w:color w:val="000000"/>
        </w:rPr>
      </w:pPr>
      <w:r>
        <w:rPr>
          <w:rFonts w:ascii="Arial" w:eastAsia="Times New Roman" w:hAnsi="Arial" w:cs="Arial"/>
          <w:color w:val="000000"/>
        </w:rPr>
        <w:t>Version &lt;version number&gt;</w:t>
      </w:r>
    </w:p>
    <w:p w:rsidR="006B4EE4" w:rsidRDefault="007B34AF">
      <w:pPr>
        <w:pStyle w:val="Heading1"/>
        <w:rPr>
          <w:rFonts w:ascii="Arial" w:eastAsia="Times New Roman" w:hAnsi="Arial" w:cs="Arial"/>
          <w:color w:val="000000"/>
        </w:rPr>
      </w:pPr>
      <w:r>
        <w:rPr>
          <w:rFonts w:ascii="Arial" w:eastAsia="Times New Roman" w:hAnsi="Arial" w:cs="Arial"/>
          <w:color w:val="000000"/>
        </w:rPr>
        <w:t>1. Introduction</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 xml:space="preserve">It is difficult to provide a users’ guide template that fits all situations since applications vary so much in what they allow users to do.  </w:t>
      </w:r>
      <w:proofErr w:type="gramStart"/>
      <w:r>
        <w:rPr>
          <w:rFonts w:ascii="Arial" w:hAnsi="Arial" w:cs="Arial"/>
          <w:color w:val="0000FF"/>
          <w:sz w:val="20"/>
          <w:szCs w:val="20"/>
        </w:rPr>
        <w:t>his</w:t>
      </w:r>
      <w:proofErr w:type="gramEnd"/>
      <w:r>
        <w:rPr>
          <w:rFonts w:ascii="Arial" w:hAnsi="Arial" w:cs="Arial"/>
          <w:color w:val="0000FF"/>
          <w:sz w:val="20"/>
          <w:szCs w:val="20"/>
        </w:rPr>
        <w:t xml:space="preserve"> template is put forth for the project manager or other writer to use in tailoring to the specific characteristics of the software and the project.</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 </w:t>
      </w: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1.1. Purpose</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Describe the purpose of the guide, which is typically to familiarize users with the important features and navigational elements of the tool.</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1.2. Overview</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 xml:space="preserve">Explain in general terms the system and the purpose for which it is intended.  The description may </w:t>
      </w:r>
      <w:proofErr w:type="gramStart"/>
      <w:r>
        <w:rPr>
          <w:rFonts w:ascii="Arial" w:hAnsi="Arial" w:cs="Arial"/>
          <w:color w:val="0000FF"/>
          <w:sz w:val="20"/>
          <w:szCs w:val="20"/>
        </w:rPr>
        <w:t>include</w:t>
      </w:r>
      <w:proofErr w:type="gramEnd"/>
      <w:r>
        <w:rPr>
          <w:rFonts w:ascii="Arial" w:hAnsi="Arial" w:cs="Arial"/>
          <w:color w:val="0000FF"/>
          <w:sz w:val="20"/>
          <w:szCs w:val="20"/>
        </w:rPr>
        <w:t xml:space="preserve"> some of the following elements:</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List and describe the major functions performed by the system</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Describe the architecture of the system in non-technical terms, (e.g., client/server, Web-based, etc.)</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User access mode, (e.g., graphical user interface)</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Responsible organization</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System name or title</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System code</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System category:</w:t>
      </w:r>
      <w:r>
        <w:rPr>
          <w:rFonts w:ascii="Arial" w:eastAsia="Times New Roman" w:hAnsi="Arial" w:cs="Arial"/>
          <w:color w:val="000000"/>
          <w:sz w:val="20"/>
          <w:szCs w:val="20"/>
        </w:rPr>
        <w:t xml:space="preserve"> </w:t>
      </w:r>
    </w:p>
    <w:p w:rsidR="006B4EE4" w:rsidRDefault="007B34AF">
      <w:pPr>
        <w:numPr>
          <w:ilvl w:val="1"/>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Major application:  performs clearly defined functions for which there is a readily identifiable security consideration and need</w:t>
      </w:r>
    </w:p>
    <w:p w:rsidR="006B4EE4" w:rsidRDefault="007B34AF">
      <w:pPr>
        <w:numPr>
          <w:ilvl w:val="1"/>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support system:  provides general computing or network support for a variety of users and applications</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Operational status:</w:t>
      </w:r>
      <w:r>
        <w:rPr>
          <w:rFonts w:ascii="Arial" w:eastAsia="Times New Roman" w:hAnsi="Arial" w:cs="Arial"/>
          <w:color w:val="000000"/>
          <w:sz w:val="20"/>
          <w:szCs w:val="20"/>
        </w:rPr>
        <w:t xml:space="preserve"> </w:t>
      </w:r>
    </w:p>
    <w:p w:rsidR="006B4EE4" w:rsidRDefault="007B34AF">
      <w:pPr>
        <w:numPr>
          <w:ilvl w:val="1"/>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Operational</w:t>
      </w:r>
    </w:p>
    <w:p w:rsidR="006B4EE4" w:rsidRDefault="007B34AF">
      <w:pPr>
        <w:numPr>
          <w:ilvl w:val="1"/>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Under development</w:t>
      </w:r>
    </w:p>
    <w:p w:rsidR="006B4EE4" w:rsidRDefault="007B34AF">
      <w:pPr>
        <w:numPr>
          <w:ilvl w:val="1"/>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Undergoing a major modification</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General description</w:t>
      </w:r>
    </w:p>
    <w:p w:rsidR="006B4EE4" w:rsidRDefault="007B34AF">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System environment or special conditions</w:t>
      </w:r>
    </w:p>
    <w:p w:rsidR="006B4EE4" w:rsidRDefault="007B34AF">
      <w:pPr>
        <w:pStyle w:val="Heading2"/>
        <w:rPr>
          <w:rFonts w:ascii="Arial" w:eastAsia="Times New Roman" w:hAnsi="Arial" w:cs="Arial"/>
          <w:color w:val="000000"/>
        </w:rPr>
      </w:pPr>
      <w:r>
        <w:rPr>
          <w:rFonts w:ascii="Arial" w:eastAsia="Times New Roman" w:hAnsi="Arial" w:cs="Arial"/>
          <w:color w:val="000000"/>
        </w:rPr>
        <w:lastRenderedPageBreak/>
        <w:t> 1.3 Project References</w:t>
      </w:r>
    </w:p>
    <w:p w:rsidR="006B4EE4" w:rsidRDefault="007B34AF">
      <w:pPr>
        <w:pStyle w:val="Heading3"/>
        <w:ind w:left="450"/>
        <w:rPr>
          <w:rFonts w:ascii="Arial" w:eastAsia="Times New Roman" w:hAnsi="Arial" w:cs="Arial"/>
          <w:color w:val="000000"/>
        </w:rPr>
      </w:pPr>
      <w:r>
        <w:rPr>
          <w:rFonts w:ascii="Arial" w:eastAsia="Times New Roman" w:hAnsi="Arial" w:cs="Arial"/>
          <w:color w:val="000000"/>
        </w:rPr>
        <w:t>1.3.1. Information</w:t>
      </w:r>
    </w:p>
    <w:p w:rsidR="006B4EE4" w:rsidRDefault="007B34AF">
      <w:pPr>
        <w:pStyle w:val="instructionaltext1"/>
        <w:ind w:left="450"/>
        <w:rPr>
          <w:rFonts w:ascii="Arial" w:hAnsi="Arial" w:cs="Arial"/>
          <w:color w:val="000000"/>
          <w:sz w:val="20"/>
          <w:szCs w:val="20"/>
        </w:rPr>
      </w:pPr>
      <w:r>
        <w:rPr>
          <w:rFonts w:ascii="Arial" w:hAnsi="Arial" w:cs="Arial"/>
          <w:color w:val="0000FF"/>
          <w:sz w:val="20"/>
          <w:szCs w:val="20"/>
        </w:rPr>
        <w:t>Provide a list of the points of organizational contact (POCs) that may be needed by the document user for informational and troubleshooting purposes.  Include type of contact, contact name, department, telephone number, and e-mail address (if applicable). Points of contact may include, but are not limited to: help desk POC, development/maintenance POC, and operations POC.</w:t>
      </w:r>
    </w:p>
    <w:p w:rsidR="006B4EE4" w:rsidRDefault="007B34AF">
      <w:pPr>
        <w:pStyle w:val="Heading3"/>
        <w:ind w:left="450"/>
        <w:rPr>
          <w:rFonts w:ascii="Arial" w:eastAsia="Times New Roman" w:hAnsi="Arial" w:cs="Arial"/>
          <w:color w:val="000000"/>
        </w:rPr>
      </w:pPr>
      <w:r>
        <w:rPr>
          <w:rFonts w:ascii="Arial" w:eastAsia="Times New Roman" w:hAnsi="Arial" w:cs="Arial"/>
          <w:color w:val="000000"/>
        </w:rPr>
        <w:br/>
        <w:t>1.3.2. Coordination</w:t>
      </w:r>
    </w:p>
    <w:p w:rsidR="006B4EE4" w:rsidRDefault="007B34AF">
      <w:pPr>
        <w:pStyle w:val="instructionaltext1"/>
        <w:ind w:left="450"/>
        <w:rPr>
          <w:rFonts w:ascii="Arial" w:hAnsi="Arial" w:cs="Arial"/>
          <w:color w:val="000000"/>
          <w:sz w:val="20"/>
          <w:szCs w:val="20"/>
        </w:rPr>
      </w:pPr>
      <w:r>
        <w:rPr>
          <w:rFonts w:ascii="Arial" w:hAnsi="Arial" w:cs="Arial"/>
          <w:color w:val="0000FF"/>
          <w:sz w:val="20"/>
          <w:szCs w:val="20"/>
        </w:rPr>
        <w:t>Provide a list of organizations that require coordination between the project and its specific support function (e.g., installation coordination, security, etc.).  Include a schedule for coordination activities.</w:t>
      </w:r>
    </w:p>
    <w:p w:rsidR="006B4EE4" w:rsidRDefault="007B34AF">
      <w:pPr>
        <w:pStyle w:val="Heading3"/>
        <w:ind w:left="450"/>
        <w:rPr>
          <w:rFonts w:ascii="Arial" w:eastAsia="Times New Roman" w:hAnsi="Arial" w:cs="Arial"/>
          <w:color w:val="000000"/>
        </w:rPr>
      </w:pPr>
      <w:r>
        <w:rPr>
          <w:rFonts w:ascii="Arial" w:eastAsia="Times New Roman" w:hAnsi="Arial" w:cs="Arial"/>
          <w:color w:val="000000"/>
        </w:rPr>
        <w:br/>
        <w:t>1.3.3. Help Desk</w:t>
      </w:r>
    </w:p>
    <w:p w:rsidR="006B4EE4" w:rsidRDefault="007B34AF">
      <w:pPr>
        <w:pStyle w:val="instructionaltext1"/>
        <w:ind w:left="450"/>
        <w:rPr>
          <w:rFonts w:ascii="Arial" w:hAnsi="Arial" w:cs="Arial"/>
          <w:color w:val="000000"/>
          <w:sz w:val="20"/>
          <w:szCs w:val="20"/>
        </w:rPr>
      </w:pPr>
      <w:r>
        <w:rPr>
          <w:rFonts w:ascii="Arial" w:hAnsi="Arial" w:cs="Arial"/>
          <w:color w:val="0000FF"/>
          <w:sz w:val="20"/>
          <w:szCs w:val="20"/>
        </w:rPr>
        <w:t>Provide help desk information including responsible personnel phone numbers for emergency assistance.</w:t>
      </w:r>
    </w:p>
    <w:p w:rsidR="006B4EE4" w:rsidRDefault="007B34AF">
      <w:pPr>
        <w:pStyle w:val="instructionaltext1"/>
        <w:ind w:left="450"/>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1.4 Organization of the Manual</w:t>
      </w:r>
    </w:p>
    <w:p w:rsidR="006B4EE4" w:rsidRDefault="007B34AF">
      <w:pPr>
        <w:pStyle w:val="instructionaltext1"/>
        <w:spacing w:before="60" w:beforeAutospacing="0" w:after="120" w:afterAutospacing="0"/>
        <w:rPr>
          <w:rFonts w:ascii="Arial" w:hAnsi="Arial" w:cs="Arial"/>
          <w:color w:val="000000"/>
          <w:sz w:val="20"/>
          <w:szCs w:val="20"/>
        </w:rPr>
      </w:pPr>
      <w:r>
        <w:rPr>
          <w:color w:val="0000FF"/>
          <w:sz w:val="27"/>
          <w:szCs w:val="27"/>
        </w:rPr>
        <w:t>Provide a list of the major sections of the User’s Manual (1.0, 2.0, 3.0, etc.) and a brief description of what is contained in each section.</w:t>
      </w:r>
    </w:p>
    <w:p w:rsidR="006B4EE4" w:rsidRDefault="007B34AF">
      <w:pPr>
        <w:pStyle w:val="instructionaltext1"/>
        <w:spacing w:before="60" w:beforeAutospacing="0" w:after="120" w:afterAutospacing="0"/>
        <w:rPr>
          <w:rFonts w:ascii="Arial" w:hAnsi="Arial" w:cs="Arial"/>
          <w:color w:val="000000"/>
          <w:sz w:val="20"/>
          <w:szCs w:val="20"/>
        </w:rPr>
      </w:pPr>
      <w:r>
        <w:rPr>
          <w:color w:val="000000"/>
          <w:sz w:val="27"/>
          <w:szCs w:val="27"/>
        </w:rPr>
        <w:t> </w:t>
      </w: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1.5 Acronyms and Abbreviations</w:t>
      </w:r>
      <w:r>
        <w:rPr>
          <w:rFonts w:ascii="Arial" w:eastAsia="Times New Roman" w:hAnsi="Arial" w:cs="Arial"/>
          <w:color w:val="000000"/>
        </w:rPr>
        <w:br/>
      </w:r>
      <w:r>
        <w:rPr>
          <w:rFonts w:eastAsia="Times New Roman"/>
          <w:color w:val="000000"/>
          <w:sz w:val="27"/>
          <w:szCs w:val="27"/>
        </w:rPr>
        <w:t> </w:t>
      </w:r>
      <w:r>
        <w:rPr>
          <w:rFonts w:eastAsia="Times New Roman"/>
          <w:color w:val="0000FF"/>
          <w:sz w:val="27"/>
          <w:szCs w:val="27"/>
        </w:rPr>
        <w:t>Provide a list of the acronyms and abbreviations used in this document and the meaning of each.</w:t>
      </w:r>
      <w:r>
        <w:rPr>
          <w:rFonts w:eastAsia="Times New Roman"/>
          <w:color w:val="000000"/>
          <w:sz w:val="27"/>
          <w:szCs w:val="27"/>
        </w:rPr>
        <w:t> </w:t>
      </w:r>
    </w:p>
    <w:p w:rsidR="006B4EE4" w:rsidRDefault="007B34AF">
      <w:pPr>
        <w:pStyle w:val="Heading1"/>
        <w:rPr>
          <w:rFonts w:ascii="Arial" w:eastAsia="Times New Roman" w:hAnsi="Arial" w:cs="Arial"/>
          <w:color w:val="000000"/>
        </w:rPr>
      </w:pPr>
      <w:r>
        <w:rPr>
          <w:rFonts w:ascii="Arial" w:eastAsia="Times New Roman" w:hAnsi="Arial" w:cs="Arial"/>
          <w:color w:val="000000"/>
        </w:rPr>
        <w:t>2. System Summary</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This section provides a general overview of the system written in non-technical terminology.  The summary should outline the uses of the system in supporting the activities of the user and staff.</w:t>
      </w:r>
    </w:p>
    <w:p w:rsidR="006B4EE4" w:rsidRDefault="007B34AF">
      <w:pPr>
        <w:pStyle w:val="Heading2"/>
        <w:rPr>
          <w:rFonts w:ascii="Arial" w:eastAsia="Times New Roman" w:hAnsi="Arial" w:cs="Arial"/>
          <w:color w:val="000000"/>
        </w:rPr>
      </w:pPr>
      <w:r>
        <w:rPr>
          <w:rFonts w:ascii="Arial" w:eastAsia="Times New Roman" w:hAnsi="Arial" w:cs="Arial"/>
          <w:color w:val="000000"/>
        </w:rPr>
        <w:t>2.1. System Configuration</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Briefly describe and depict graphically the equipment, communications, and networks used by the system.  Include the type of computer input and output devices.</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lastRenderedPageBreak/>
        <w:t>2.2. Data Flows</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Briefly describe or depict graphically, the overall flow of data in the system.  Include a user-oriented description of the method used to store and maintain data.</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2.3. User Access Levels</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Describe the different users and/or user groups and the restrictions placed on each for system accessibility or use.</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2.4. Contingencies and Alternate Modes of Operation</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At a high level, explain the continuity of operations in the event of emergency, disaster, or accident. Explain what the effect of degraded performance will have on the user.</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1"/>
        <w:rPr>
          <w:rFonts w:ascii="Arial" w:eastAsia="Times New Roman" w:hAnsi="Arial" w:cs="Arial"/>
          <w:color w:val="000000"/>
        </w:rPr>
      </w:pPr>
      <w:r>
        <w:rPr>
          <w:rFonts w:ascii="Arial" w:eastAsia="Times New Roman" w:hAnsi="Arial" w:cs="Arial"/>
          <w:color w:val="000000"/>
        </w:rPr>
        <w:t>3. Getting Started</w:t>
      </w:r>
    </w:p>
    <w:p w:rsidR="006B4EE4" w:rsidRDefault="007B34AF">
      <w:pPr>
        <w:pStyle w:val="NormalWeb"/>
        <w:rPr>
          <w:rFonts w:ascii="Arial" w:hAnsi="Arial" w:cs="Arial"/>
          <w:color w:val="000000"/>
          <w:sz w:val="20"/>
          <w:szCs w:val="20"/>
        </w:rPr>
      </w:pPr>
      <w:r>
        <w:rPr>
          <w:rFonts w:ascii="Arial" w:hAnsi="Arial" w:cs="Arial"/>
          <w:color w:val="0000FF"/>
          <w:sz w:val="20"/>
          <w:szCs w:val="20"/>
        </w:rPr>
        <w:t>This section provides a general walk-through of the system from initiation through exit. The logical arrangement of the information shall enable the functional personnel to understand the sequence and flow of the system.  Use screen prints to depict examples of text under each heading.</w:t>
      </w:r>
    </w:p>
    <w:p w:rsidR="006B4EE4" w:rsidRDefault="007B34AF">
      <w:pPr>
        <w:pStyle w:val="Heading2"/>
        <w:rPr>
          <w:rFonts w:ascii="Arial" w:eastAsia="Times New Roman" w:hAnsi="Arial" w:cs="Arial"/>
          <w:color w:val="000000"/>
        </w:rPr>
      </w:pPr>
      <w:r>
        <w:rPr>
          <w:rFonts w:ascii="Arial" w:eastAsia="Times New Roman" w:hAnsi="Arial" w:cs="Arial"/>
          <w:color w:val="000000"/>
        </w:rPr>
        <w:t>3.1. Logging On</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Describe the procedures necessary to access the system, including how to get user identifier identification (ID) and log on. If applicable, identify job request forms or control statements and the input, frequency, reason, origin, and medium for each type of output.</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3.2. System Menu</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This section describes in general terms the system menu first encountered by the user, as well as the navigation paths to functions noted on the screen. Each system function should be under a separate section header, 3.2.1 - 3.2.x.</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3.3. Changing User ID and Password</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Describe how the user changes a user ID. Describe the actions a user must take to change a password.</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lastRenderedPageBreak/>
        <w:t> </w:t>
      </w:r>
    </w:p>
    <w:p w:rsidR="006B4EE4" w:rsidRDefault="007B34AF">
      <w:pPr>
        <w:pStyle w:val="Heading2"/>
        <w:rPr>
          <w:rFonts w:ascii="Arial" w:eastAsia="Times New Roman" w:hAnsi="Arial" w:cs="Arial"/>
          <w:color w:val="000000"/>
        </w:rPr>
      </w:pPr>
      <w:r>
        <w:rPr>
          <w:rFonts w:ascii="Arial" w:eastAsia="Times New Roman" w:hAnsi="Arial" w:cs="Arial"/>
          <w:color w:val="000000"/>
        </w:rPr>
        <w:t>3.4. Exit System</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Describe the actions necessary to properly exit the system.</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3.5. Special Instructions for Error Correction</w:t>
      </w:r>
    </w:p>
    <w:p w:rsidR="006B4EE4" w:rsidRDefault="007B34AF">
      <w:pPr>
        <w:pStyle w:val="NormalWeb"/>
        <w:rPr>
          <w:rFonts w:ascii="Arial" w:hAnsi="Arial" w:cs="Arial"/>
          <w:color w:val="000000"/>
          <w:sz w:val="20"/>
          <w:szCs w:val="20"/>
        </w:rPr>
      </w:pPr>
      <w:r>
        <w:rPr>
          <w:rFonts w:ascii="Arial" w:hAnsi="Arial" w:cs="Arial"/>
          <w:color w:val="0000FF"/>
          <w:sz w:val="20"/>
          <w:szCs w:val="20"/>
        </w:rPr>
        <w:t>Describe all recovery and error correction procedures, including error conditions that may be generated and corrective actions that may need to be taken.</w:t>
      </w:r>
    </w:p>
    <w:p w:rsidR="006B4EE4" w:rsidRDefault="007B34AF">
      <w:pPr>
        <w:pStyle w:val="NormalWeb"/>
        <w:rPr>
          <w:rFonts w:ascii="Arial" w:hAnsi="Arial" w:cs="Arial"/>
          <w:color w:val="000000"/>
          <w:sz w:val="20"/>
          <w:szCs w:val="20"/>
        </w:rPr>
      </w:pPr>
      <w:r>
        <w:rPr>
          <w:rFonts w:ascii="Arial" w:hAnsi="Arial" w:cs="Arial"/>
          <w:color w:val="000000"/>
          <w:sz w:val="20"/>
          <w:szCs w:val="20"/>
        </w:rPr>
        <w:t> </w:t>
      </w:r>
    </w:p>
    <w:p w:rsidR="006B4EE4" w:rsidRDefault="007B34AF">
      <w:pPr>
        <w:pStyle w:val="Heading2"/>
        <w:rPr>
          <w:rFonts w:ascii="Arial" w:eastAsia="Times New Roman" w:hAnsi="Arial" w:cs="Arial"/>
          <w:color w:val="000000"/>
        </w:rPr>
      </w:pPr>
      <w:r>
        <w:rPr>
          <w:rFonts w:ascii="Arial" w:eastAsia="Times New Roman" w:hAnsi="Arial" w:cs="Arial"/>
          <w:color w:val="000000"/>
        </w:rPr>
        <w:t>3.6. Caveats and Exceptions</w:t>
      </w:r>
    </w:p>
    <w:p w:rsidR="006B4EE4" w:rsidRDefault="007B34AF">
      <w:pPr>
        <w:pStyle w:val="NormalWeb"/>
        <w:rPr>
          <w:rFonts w:ascii="Arial" w:hAnsi="Arial" w:cs="Arial"/>
          <w:color w:val="000000"/>
          <w:sz w:val="20"/>
          <w:szCs w:val="20"/>
        </w:rPr>
      </w:pPr>
      <w:r>
        <w:rPr>
          <w:rFonts w:ascii="Arial" w:hAnsi="Arial" w:cs="Arial"/>
          <w:color w:val="0000FF"/>
          <w:sz w:val="20"/>
          <w:szCs w:val="20"/>
        </w:rPr>
        <w:t>If there are special actions the user must take to insure that data is properly saved or that some other function executes properly, describe those actions here.  Include screen captures and descriptive narratives, if applicable.</w:t>
      </w:r>
    </w:p>
    <w:p w:rsidR="006B4EE4" w:rsidRDefault="007B34AF">
      <w:pPr>
        <w:pStyle w:val="Heading1"/>
        <w:rPr>
          <w:rFonts w:ascii="Arial" w:eastAsia="Times New Roman" w:hAnsi="Arial" w:cs="Arial"/>
          <w:color w:val="000000"/>
        </w:rPr>
      </w:pPr>
      <w:r>
        <w:rPr>
          <w:rFonts w:ascii="Arial" w:eastAsia="Times New Roman" w:hAnsi="Arial" w:cs="Arial"/>
          <w:color w:val="000000"/>
        </w:rPr>
        <w:t>4. Scenario</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Prepare a scenario that applies the features of the tool to the specific environment and characteristics of the project. Prepare a detailed series of instructions (in non-technical terms) describing the procedures the user will need to follow to use the system.  Following are examples of the type of information that might be included in the scenario:</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Detailed procedures to initiate system operation, including identification of job request forms or control statements and the input’s frequency, reason, origin, and medium for each type of output</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Illustrations of input formats</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Descriptions of input preparation rules</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Descriptions of output procedures identifying output formats and specifying the output’s purpose, frequency, options, media, and location</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Identification of all codes and abbreviations used in the system’s output</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Descriptions of the query and retrieval capabilities of the system.  Use screen prints to depict examples.</w:t>
      </w:r>
    </w:p>
    <w:p w:rsidR="006B4EE4" w:rsidRDefault="007B34AF">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FF"/>
          <w:sz w:val="20"/>
          <w:szCs w:val="20"/>
        </w:rPr>
        <w:t>Depict and discuss all standard reports that can be generated by the system or internal to the user. Use screen prints as needed to depict examples of text under each heading.</w:t>
      </w:r>
    </w:p>
    <w:p w:rsidR="006B4EE4" w:rsidRDefault="007B34AF">
      <w:pPr>
        <w:pStyle w:val="NormalWeb"/>
        <w:rPr>
          <w:rFonts w:ascii="Arial" w:hAnsi="Arial" w:cs="Arial"/>
          <w:color w:val="000000"/>
          <w:sz w:val="20"/>
          <w:szCs w:val="20"/>
        </w:rPr>
      </w:pPr>
      <w:r>
        <w:rPr>
          <w:rFonts w:ascii="Arial" w:hAnsi="Arial" w:cs="Arial"/>
          <w:color w:val="000000"/>
          <w:sz w:val="20"/>
          <w:szCs w:val="20"/>
        </w:rPr>
        <w:t> </w:t>
      </w:r>
    </w:p>
    <w:p w:rsidR="006B4EE4" w:rsidRDefault="007B34AF">
      <w:pPr>
        <w:pStyle w:val="Heading1"/>
        <w:rPr>
          <w:rFonts w:ascii="Arial" w:eastAsia="Times New Roman" w:hAnsi="Arial" w:cs="Arial"/>
          <w:color w:val="000000"/>
        </w:rPr>
      </w:pPr>
      <w:r>
        <w:rPr>
          <w:rFonts w:ascii="Arial" w:eastAsia="Times New Roman" w:hAnsi="Arial" w:cs="Arial"/>
          <w:color w:val="000000"/>
        </w:rPr>
        <w:t>5. Troubleshooting</w:t>
      </w:r>
    </w:p>
    <w:p w:rsidR="006B4EE4" w:rsidRDefault="007B34AF">
      <w:pPr>
        <w:pStyle w:val="instructionaltext1"/>
        <w:rPr>
          <w:rFonts w:ascii="Arial" w:hAnsi="Arial" w:cs="Arial"/>
          <w:color w:val="000000"/>
          <w:sz w:val="20"/>
          <w:szCs w:val="20"/>
        </w:rPr>
      </w:pPr>
      <w:r>
        <w:rPr>
          <w:rFonts w:ascii="Arial" w:hAnsi="Arial" w:cs="Arial"/>
          <w:color w:val="0000FF"/>
          <w:sz w:val="20"/>
          <w:szCs w:val="20"/>
        </w:rPr>
        <w:t>Anticipate any problems, issues, or items that a user may need assistance with and provide guidance to the extent possible.</w:t>
      </w:r>
    </w:p>
    <w:p w:rsidR="006B4EE4" w:rsidRDefault="007B34AF">
      <w:pPr>
        <w:pStyle w:val="instructionaltext1"/>
        <w:rPr>
          <w:rFonts w:ascii="Arial" w:hAnsi="Arial" w:cs="Arial"/>
          <w:color w:val="000000"/>
          <w:sz w:val="20"/>
          <w:szCs w:val="20"/>
        </w:rPr>
      </w:pPr>
      <w:r>
        <w:rPr>
          <w:rFonts w:ascii="Arial" w:hAnsi="Arial" w:cs="Arial"/>
          <w:color w:val="000000"/>
          <w:sz w:val="20"/>
          <w:szCs w:val="20"/>
        </w:rPr>
        <w:lastRenderedPageBreak/>
        <w:t> </w:t>
      </w:r>
    </w:p>
    <w:p w:rsidR="007B34AF" w:rsidRDefault="007B34AF">
      <w:pPr>
        <w:pStyle w:val="NormalWeb"/>
        <w:rPr>
          <w:rFonts w:ascii="Arial" w:hAnsi="Arial" w:cs="Arial"/>
          <w:color w:val="000000"/>
          <w:sz w:val="20"/>
          <w:szCs w:val="20"/>
        </w:rPr>
      </w:pPr>
      <w:r>
        <w:rPr>
          <w:rFonts w:ascii="Arial" w:hAnsi="Arial" w:cs="Arial"/>
          <w:color w:val="000000"/>
          <w:sz w:val="20"/>
          <w:szCs w:val="20"/>
        </w:rPr>
        <w:t> </w:t>
      </w:r>
      <w:r>
        <w:rPr>
          <w:rStyle w:val="Emphasis"/>
          <w:rFonts w:ascii="Arial" w:hAnsi="Arial" w:cs="Arial"/>
          <w:color w:val="0000FF"/>
          <w:sz w:val="20"/>
          <w:szCs w:val="20"/>
        </w:rPr>
        <w:t>Template last updated 9/10/2014</w:t>
      </w:r>
    </w:p>
    <w:sectPr w:rsidR="007B34A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C5B" w:rsidRDefault="00842C5B" w:rsidP="00CC57D5">
      <w:r>
        <w:separator/>
      </w:r>
    </w:p>
  </w:endnote>
  <w:endnote w:type="continuationSeparator" w:id="0">
    <w:p w:rsidR="00842C5B" w:rsidRDefault="00842C5B" w:rsidP="00CC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C5B" w:rsidRDefault="00842C5B" w:rsidP="00CC57D5">
      <w:r>
        <w:separator/>
      </w:r>
    </w:p>
  </w:footnote>
  <w:footnote w:type="continuationSeparator" w:id="0">
    <w:p w:rsidR="00842C5B" w:rsidRDefault="00842C5B" w:rsidP="00CC57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7D5" w:rsidRDefault="00CC57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77284"/>
    <w:multiLevelType w:val="multilevel"/>
    <w:tmpl w:val="22569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4C548F"/>
    <w:multiLevelType w:val="multilevel"/>
    <w:tmpl w:val="729C5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2871A1"/>
    <w:rsid w:val="002871A1"/>
    <w:rsid w:val="006B4EE4"/>
    <w:rsid w:val="007B34AF"/>
    <w:rsid w:val="00842C5B"/>
    <w:rsid w:val="00CC5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semiHidden/>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paragraph" w:customStyle="1" w:styleId="instructionaltext1">
    <w:name w:val="instructionaltext1"/>
    <w:basedOn w:val="Normal"/>
    <w:pPr>
      <w:spacing w:before="100" w:beforeAutospacing="1" w:after="100" w:afterAutospacing="1"/>
    </w:p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CC57D5"/>
    <w:pPr>
      <w:tabs>
        <w:tab w:val="center" w:pos="4680"/>
        <w:tab w:val="right" w:pos="9360"/>
      </w:tabs>
    </w:pPr>
  </w:style>
  <w:style w:type="character" w:customStyle="1" w:styleId="HeaderChar">
    <w:name w:val="Header Char"/>
    <w:basedOn w:val="DefaultParagraphFont"/>
    <w:link w:val="Header"/>
    <w:uiPriority w:val="99"/>
    <w:rsid w:val="00CC57D5"/>
    <w:rPr>
      <w:rFonts w:eastAsiaTheme="minorEastAsia"/>
      <w:sz w:val="24"/>
      <w:szCs w:val="24"/>
    </w:rPr>
  </w:style>
  <w:style w:type="paragraph" w:styleId="Footer">
    <w:name w:val="footer"/>
    <w:basedOn w:val="Normal"/>
    <w:link w:val="FooterChar"/>
    <w:uiPriority w:val="99"/>
    <w:unhideWhenUsed/>
    <w:rsid w:val="00CC57D5"/>
    <w:pPr>
      <w:tabs>
        <w:tab w:val="center" w:pos="4680"/>
        <w:tab w:val="right" w:pos="9360"/>
      </w:tabs>
    </w:pPr>
  </w:style>
  <w:style w:type="character" w:customStyle="1" w:styleId="FooterChar">
    <w:name w:val="Footer Char"/>
    <w:basedOn w:val="DefaultParagraphFont"/>
    <w:link w:val="Footer"/>
    <w:uiPriority w:val="99"/>
    <w:rsid w:val="00CC57D5"/>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semiHidden/>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paragraph" w:customStyle="1" w:styleId="instructionaltext1">
    <w:name w:val="instructionaltext1"/>
    <w:basedOn w:val="Normal"/>
    <w:pPr>
      <w:spacing w:before="100" w:beforeAutospacing="1" w:after="100" w:afterAutospacing="1"/>
    </w:p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CC57D5"/>
    <w:pPr>
      <w:tabs>
        <w:tab w:val="center" w:pos="4680"/>
        <w:tab w:val="right" w:pos="9360"/>
      </w:tabs>
    </w:pPr>
  </w:style>
  <w:style w:type="character" w:customStyle="1" w:styleId="HeaderChar">
    <w:name w:val="Header Char"/>
    <w:basedOn w:val="DefaultParagraphFont"/>
    <w:link w:val="Header"/>
    <w:uiPriority w:val="99"/>
    <w:rsid w:val="00CC57D5"/>
    <w:rPr>
      <w:rFonts w:eastAsiaTheme="minorEastAsia"/>
      <w:sz w:val="24"/>
      <w:szCs w:val="24"/>
    </w:rPr>
  </w:style>
  <w:style w:type="paragraph" w:styleId="Footer">
    <w:name w:val="footer"/>
    <w:basedOn w:val="Normal"/>
    <w:link w:val="FooterChar"/>
    <w:uiPriority w:val="99"/>
    <w:unhideWhenUsed/>
    <w:rsid w:val="00CC57D5"/>
    <w:pPr>
      <w:tabs>
        <w:tab w:val="center" w:pos="4680"/>
        <w:tab w:val="right" w:pos="9360"/>
      </w:tabs>
    </w:pPr>
  </w:style>
  <w:style w:type="character" w:customStyle="1" w:styleId="FooterChar">
    <w:name w:val="Footer Char"/>
    <w:basedOn w:val="DefaultParagraphFont"/>
    <w:link w:val="Footer"/>
    <w:uiPriority w:val="99"/>
    <w:rsid w:val="00CC57D5"/>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929</Words>
  <Characters>5296</Characters>
  <Application>Microsoft Office Word</Application>
  <DocSecurity>0</DocSecurity>
  <Lines>44</Lines>
  <Paragraphs>12</Paragraphs>
  <ScaleCrop>false</ScaleCrop>
  <Company/>
  <LinksUpToDate>false</LinksUpToDate>
  <CharactersWithSpaces>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2017-05-08T18:26:00Z</dcterms:created>
  <dcterms:modified xsi:type="dcterms:W3CDTF">2017-05-08T18:26:00Z</dcterms:modified>
</cp:coreProperties>
</file>