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D35CB" w:rsidRDefault="00437AD4">
      <w:pPr>
        <w:pStyle w:val="Heading1"/>
        <w:rPr>
          <w:rFonts w:ascii="Arial" w:eastAsia="Times New Roman" w:hAnsi="Arial" w:cs="Arial"/>
          <w:color w:val="000000"/>
        </w:rPr>
      </w:pPr>
      <w:bookmarkStart w:id="0" w:name="_GoBack"/>
      <w:bookmarkEnd w:id="0"/>
      <w:proofErr w:type="spellStart"/>
      <w:r>
        <w:rPr>
          <w:rFonts w:ascii="Arial" w:eastAsia="Times New Roman" w:hAnsi="Arial" w:cs="Arial"/>
          <w:color w:val="000000"/>
        </w:rPr>
        <w:t>UnAuthenticated</w:t>
      </w:r>
      <w:proofErr w:type="spellEnd"/>
      <w:r>
        <w:rPr>
          <w:rFonts w:ascii="Arial" w:eastAsia="Times New Roman" w:hAnsi="Arial" w:cs="Arial"/>
          <w:color w:val="000000"/>
        </w:rPr>
        <w:t xml:space="preserve"> Landing Page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2"/>
        <w:gridCol w:w="832"/>
        <w:gridCol w:w="832"/>
        <w:gridCol w:w="605"/>
        <w:gridCol w:w="1580"/>
        <w:gridCol w:w="2803"/>
        <w:gridCol w:w="928"/>
        <w:gridCol w:w="998"/>
      </w:tblGrid>
      <w:tr w:rsidR="000D35CB">
        <w:trPr>
          <w:divId w:val="2011639616"/>
          <w:cantSplit/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:rsidR="000D35CB" w:rsidRDefault="00437AD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Login to VAR Utility</w:t>
            </w:r>
          </w:p>
          <w:p w:rsidR="000D35CB" w:rsidRDefault="00437AD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User with VAR Utility login credentials.</w:t>
            </w:r>
          </w:p>
        </w:tc>
      </w:tr>
      <w:tr w:rsidR="000D35CB">
        <w:trPr>
          <w:divId w:val="2011639616"/>
          <w:tblCellSpacing w:w="15" w:type="dxa"/>
        </w:trPr>
        <w:tc>
          <w:tcPr>
            <w:tcW w:w="0" w:type="auto"/>
            <w:vAlign w:val="center"/>
            <w:hideMark/>
          </w:tcPr>
          <w:p w:rsidR="000D35CB" w:rsidRDefault="00437AD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User Story #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AC #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Test ID #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Steps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Action/Input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Expected Results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Pass/Fail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Comment</w:t>
            </w:r>
          </w:p>
        </w:tc>
      </w:tr>
      <w:tr w:rsidR="000D35CB">
        <w:trPr>
          <w:divId w:val="201163961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0D35CB" w:rsidRDefault="00437AD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VAR-2426</w:t>
            </w:r>
          </w:p>
          <w:p w:rsidR="000D35CB" w:rsidRDefault="00437AD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VARUT-5</w:t>
            </w:r>
          </w:p>
          <w:p w:rsidR="000D35CB" w:rsidRDefault="00437AD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VAR-2482</w:t>
            </w:r>
          </w:p>
          <w:p w:rsidR="000D35CB" w:rsidRDefault="00437AD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VARUT-42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VAR-2672</w:t>
            </w:r>
          </w:p>
          <w:p w:rsidR="000D35CB" w:rsidRDefault="00437AD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VARUT-41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Access </w:t>
            </w:r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VAR Utility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app URL using a browser.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VAR Utility page is displayed with a button labelled 'Login'.</w:t>
            </w:r>
          </w:p>
          <w:p w:rsidR="000D35CB" w:rsidRDefault="00437AD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Name of Utility : VAR Utility</w:t>
            </w:r>
          </w:p>
          <w:p w:rsidR="000D35CB" w:rsidRDefault="00437AD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Text reads as 'The VAR Utility allows users to manage the VA Health Care facility appointment and request offerings available in the VAR Appointment app.</w:t>
            </w:r>
          </w:p>
          <w:p w:rsidR="000D35CB" w:rsidRDefault="00437AD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Valid facility login credentials including a VAR System Administrator PIN are required to use this tool.'</w:t>
            </w:r>
          </w:p>
          <w:p w:rsidR="000D35CB" w:rsidRDefault="00437AD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Title : Welcome to VAR Utility</w:t>
            </w:r>
          </w:p>
          <w:p w:rsidR="000D35CB" w:rsidRDefault="00437AD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Footer: Left side of the displays 'VAR Utility - v1.0.0'</w:t>
            </w:r>
          </w:p>
          <w:p w:rsidR="000D35CB" w:rsidRDefault="00437AD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Right side displays 'Not Logged In'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35CB">
        <w:trPr>
          <w:divId w:val="201163961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End of test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0D35CB" w:rsidRDefault="00437AD4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0D35CB" w:rsidRDefault="00437AD4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"/>
        <w:gridCol w:w="881"/>
        <w:gridCol w:w="881"/>
        <w:gridCol w:w="605"/>
        <w:gridCol w:w="1947"/>
        <w:gridCol w:w="2291"/>
        <w:gridCol w:w="928"/>
        <w:gridCol w:w="998"/>
      </w:tblGrid>
      <w:tr w:rsidR="000D35CB">
        <w:trPr>
          <w:divId w:val="1844205141"/>
          <w:cantSplit/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:rsidR="000D35CB" w:rsidRDefault="00437AD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Staff VAMF Login page</w:t>
            </w:r>
          </w:p>
        </w:tc>
      </w:tr>
      <w:tr w:rsidR="000D35CB">
        <w:trPr>
          <w:divId w:val="1844205141"/>
          <w:tblCellSpacing w:w="15" w:type="dxa"/>
        </w:trPr>
        <w:tc>
          <w:tcPr>
            <w:tcW w:w="0" w:type="auto"/>
            <w:vAlign w:val="center"/>
            <w:hideMark/>
          </w:tcPr>
          <w:p w:rsidR="000D35CB" w:rsidRDefault="00437AD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User Story #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AC #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Test ID #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Steps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Action/Input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Expected Results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Pass/Fail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Comment</w:t>
            </w:r>
          </w:p>
        </w:tc>
      </w:tr>
      <w:tr w:rsidR="000D35CB">
        <w:trPr>
          <w:divId w:val="184420514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0D35CB" w:rsidRDefault="00437AD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VARUT-16</w:t>
            </w:r>
          </w:p>
          <w:p w:rsidR="000D35CB" w:rsidRDefault="00437AD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VARUT-136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VARUT-137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Access </w:t>
            </w:r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VAR Utility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app URL using a browser.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VAR Utility page is displayed with a button labelled 'Login'.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35CB">
        <w:trPr>
          <w:divId w:val="184420514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 the Login button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user is directed to VAMF staff authentication login page.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35CB">
        <w:trPr>
          <w:divId w:val="184420514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Validate the staff login page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Fields - Access code, Verify Code and Station are displayed.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35CB">
        <w:trPr>
          <w:divId w:val="184420514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Validate steps 1-3 on IE windows with NVDA off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Same results as steps 1-3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35CB">
        <w:trPr>
          <w:divId w:val="184420514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Validate steps 1-3 on IE windows with NVDA ON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Page headers are read.</w:t>
            </w:r>
          </w:p>
          <w:p w:rsidR="000D35CB" w:rsidRDefault="00437AD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Content and buttons are read.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35CB">
        <w:trPr>
          <w:divId w:val="184420514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End of Test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D35CB" w:rsidRDefault="00437AD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437AD4" w:rsidRDefault="00437AD4">
      <w:pPr>
        <w:divId w:val="1844205141"/>
        <w:rPr>
          <w:rFonts w:eastAsia="Times New Roman"/>
        </w:rPr>
      </w:pPr>
    </w:p>
    <w:sectPr w:rsidR="00437A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8FF" w:rsidRDefault="004048FF" w:rsidP="00101B88">
      <w:r>
        <w:separator/>
      </w:r>
    </w:p>
  </w:endnote>
  <w:endnote w:type="continuationSeparator" w:id="0">
    <w:p w:rsidR="004048FF" w:rsidRDefault="004048FF" w:rsidP="00101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B88" w:rsidRDefault="00101B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B88" w:rsidRDefault="00101B8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B88" w:rsidRDefault="00101B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8FF" w:rsidRDefault="004048FF" w:rsidP="00101B88">
      <w:r>
        <w:separator/>
      </w:r>
    </w:p>
  </w:footnote>
  <w:footnote w:type="continuationSeparator" w:id="0">
    <w:p w:rsidR="004048FF" w:rsidRDefault="004048FF" w:rsidP="00101B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B88" w:rsidRDefault="00101B8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B88" w:rsidRDefault="00101B8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B88" w:rsidRDefault="00101B8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3E5536"/>
    <w:rsid w:val="000D35CB"/>
    <w:rsid w:val="00101B88"/>
    <w:rsid w:val="003E5536"/>
    <w:rsid w:val="004048FF"/>
    <w:rsid w:val="0043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customStyle="1" w:styleId="print-only">
    <w:name w:val="print-only"/>
    <w:basedOn w:val="Normal"/>
    <w:pPr>
      <w:spacing w:before="100" w:beforeAutospacing="1" w:after="100" w:afterAutospacing="1"/>
    </w:pPr>
  </w:style>
  <w:style w:type="paragraph" w:customStyle="1" w:styleId="comment">
    <w:name w:val="comment"/>
    <w:basedOn w:val="Normal"/>
    <w:pPr>
      <w:spacing w:before="100" w:beforeAutospacing="1" w:after="100" w:afterAutospacing="1"/>
    </w:pPr>
  </w:style>
  <w:style w:type="paragraph" w:customStyle="1" w:styleId="comment-body">
    <w:name w:val="comment-body"/>
    <w:basedOn w:val="Normal"/>
    <w:pPr>
      <w:spacing w:before="100" w:beforeAutospacing="1" w:after="100" w:afterAutospacing="1"/>
    </w:pPr>
  </w:style>
  <w:style w:type="paragraph" w:customStyle="1" w:styleId="comment-content">
    <w:name w:val="comment-content"/>
    <w:basedOn w:val="Normal"/>
    <w:pPr>
      <w:spacing w:before="100" w:beforeAutospacing="1" w:after="100" w:afterAutospacing="1"/>
    </w:pPr>
  </w:style>
  <w:style w:type="paragraph" w:customStyle="1" w:styleId="pagesection">
    <w:name w:val="pagesection"/>
    <w:basedOn w:val="Normal"/>
    <w:pPr>
      <w:spacing w:before="100" w:beforeAutospacing="1" w:after="100" w:afterAutospacing="1"/>
    </w:pPr>
  </w:style>
  <w:style w:type="paragraph" w:customStyle="1" w:styleId="aui-header-inner">
    <w:name w:val="aui-header-inner"/>
    <w:basedOn w:val="Normal"/>
    <w:pPr>
      <w:spacing w:before="100" w:beforeAutospacing="1" w:after="100" w:afterAutospacing="1"/>
    </w:pPr>
    <w:rPr>
      <w:vanish/>
    </w:rPr>
  </w:style>
  <w:style w:type="paragraph" w:customStyle="1" w:styleId="sidebar">
    <w:name w:val="sidebar"/>
    <w:basedOn w:val="Normal"/>
    <w:pPr>
      <w:spacing w:before="100" w:beforeAutospacing="1" w:after="100" w:afterAutospacing="1"/>
    </w:pPr>
    <w:rPr>
      <w:vanish/>
    </w:rPr>
  </w:style>
  <w:style w:type="paragraph" w:customStyle="1" w:styleId="ia-fixed-sidebar">
    <w:name w:val="ia-fixed-sidebar"/>
    <w:basedOn w:val="Normal"/>
    <w:pPr>
      <w:spacing w:before="100" w:beforeAutospacing="1" w:after="100" w:afterAutospacing="1"/>
    </w:pPr>
    <w:rPr>
      <w:vanish/>
    </w:rPr>
  </w:style>
  <w:style w:type="paragraph" w:customStyle="1" w:styleId="page-actions">
    <w:name w:val="page-actions"/>
    <w:basedOn w:val="Normal"/>
    <w:pPr>
      <w:spacing w:before="100" w:beforeAutospacing="1" w:after="100" w:afterAutospacing="1"/>
    </w:pPr>
    <w:rPr>
      <w:vanish/>
    </w:rPr>
  </w:style>
  <w:style w:type="paragraph" w:customStyle="1" w:styleId="navmenu">
    <w:name w:val="navmenu"/>
    <w:basedOn w:val="Normal"/>
    <w:pPr>
      <w:spacing w:before="100" w:beforeAutospacing="1" w:after="100" w:afterAutospacing="1"/>
    </w:pPr>
    <w:rPr>
      <w:vanish/>
    </w:rPr>
  </w:style>
  <w:style w:type="paragraph" w:customStyle="1" w:styleId="ajs-menu-bar">
    <w:name w:val="ajs-menu-bar"/>
    <w:basedOn w:val="Normal"/>
    <w:pPr>
      <w:spacing w:before="100" w:beforeAutospacing="1" w:after="100" w:afterAutospacing="1"/>
    </w:pPr>
    <w:rPr>
      <w:vanish/>
    </w:rPr>
  </w:style>
  <w:style w:type="paragraph" w:customStyle="1" w:styleId="noprint">
    <w:name w:val="noprint"/>
    <w:basedOn w:val="Normal"/>
    <w:pPr>
      <w:spacing w:before="100" w:beforeAutospacing="1" w:after="100" w:afterAutospacing="1"/>
    </w:pPr>
    <w:rPr>
      <w:vanish/>
    </w:rPr>
  </w:style>
  <w:style w:type="paragraph" w:customStyle="1" w:styleId="inline-control-link">
    <w:name w:val="inline-control-link"/>
    <w:basedOn w:val="Normal"/>
    <w:pPr>
      <w:spacing w:before="100" w:beforeAutospacing="1" w:after="100" w:afterAutospacing="1"/>
    </w:pPr>
    <w:rPr>
      <w:vanish/>
    </w:rPr>
  </w:style>
  <w:style w:type="paragraph" w:customStyle="1" w:styleId="global-comment-actions">
    <w:name w:val="global-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comment-actions">
    <w:name w:val="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quick-comment-container">
    <w:name w:val="quick-comment-container"/>
    <w:basedOn w:val="Normal"/>
    <w:pPr>
      <w:spacing w:before="100" w:beforeAutospacing="1" w:after="100" w:afterAutospacing="1"/>
    </w:pPr>
    <w:rPr>
      <w:vanish/>
    </w:rPr>
  </w:style>
  <w:style w:type="paragraph" w:customStyle="1" w:styleId="comment1">
    <w:name w:val="comment1"/>
    <w:basedOn w:val="Normal"/>
    <w:pPr>
      <w:spacing w:before="100" w:beforeAutospacing="1" w:after="100" w:afterAutospacing="1"/>
    </w:pPr>
  </w:style>
  <w:style w:type="paragraph" w:customStyle="1" w:styleId="comment-body1">
    <w:name w:val="comment-body1"/>
    <w:basedOn w:val="Normal"/>
    <w:pPr>
      <w:spacing w:before="100" w:beforeAutospacing="1" w:after="100" w:afterAutospacing="1"/>
    </w:pPr>
  </w:style>
  <w:style w:type="paragraph" w:customStyle="1" w:styleId="comment-content1">
    <w:name w:val="comment-content1"/>
    <w:basedOn w:val="Normal"/>
    <w:pPr>
      <w:spacing w:before="100" w:beforeAutospacing="1" w:after="100" w:afterAutospacing="1"/>
    </w:pPr>
  </w:style>
  <w:style w:type="paragraph" w:customStyle="1" w:styleId="pagesection1">
    <w:name w:val="pagesection1"/>
    <w:basedOn w:val="Normal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01B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1B88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01B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1B88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customStyle="1" w:styleId="print-only">
    <w:name w:val="print-only"/>
    <w:basedOn w:val="Normal"/>
    <w:pPr>
      <w:spacing w:before="100" w:beforeAutospacing="1" w:after="100" w:afterAutospacing="1"/>
    </w:pPr>
  </w:style>
  <w:style w:type="paragraph" w:customStyle="1" w:styleId="comment">
    <w:name w:val="comment"/>
    <w:basedOn w:val="Normal"/>
    <w:pPr>
      <w:spacing w:before="100" w:beforeAutospacing="1" w:after="100" w:afterAutospacing="1"/>
    </w:pPr>
  </w:style>
  <w:style w:type="paragraph" w:customStyle="1" w:styleId="comment-body">
    <w:name w:val="comment-body"/>
    <w:basedOn w:val="Normal"/>
    <w:pPr>
      <w:spacing w:before="100" w:beforeAutospacing="1" w:after="100" w:afterAutospacing="1"/>
    </w:pPr>
  </w:style>
  <w:style w:type="paragraph" w:customStyle="1" w:styleId="comment-content">
    <w:name w:val="comment-content"/>
    <w:basedOn w:val="Normal"/>
    <w:pPr>
      <w:spacing w:before="100" w:beforeAutospacing="1" w:after="100" w:afterAutospacing="1"/>
    </w:pPr>
  </w:style>
  <w:style w:type="paragraph" w:customStyle="1" w:styleId="pagesection">
    <w:name w:val="pagesection"/>
    <w:basedOn w:val="Normal"/>
    <w:pPr>
      <w:spacing w:before="100" w:beforeAutospacing="1" w:after="100" w:afterAutospacing="1"/>
    </w:pPr>
  </w:style>
  <w:style w:type="paragraph" w:customStyle="1" w:styleId="aui-header-inner">
    <w:name w:val="aui-header-inner"/>
    <w:basedOn w:val="Normal"/>
    <w:pPr>
      <w:spacing w:before="100" w:beforeAutospacing="1" w:after="100" w:afterAutospacing="1"/>
    </w:pPr>
    <w:rPr>
      <w:vanish/>
    </w:rPr>
  </w:style>
  <w:style w:type="paragraph" w:customStyle="1" w:styleId="sidebar">
    <w:name w:val="sidebar"/>
    <w:basedOn w:val="Normal"/>
    <w:pPr>
      <w:spacing w:before="100" w:beforeAutospacing="1" w:after="100" w:afterAutospacing="1"/>
    </w:pPr>
    <w:rPr>
      <w:vanish/>
    </w:rPr>
  </w:style>
  <w:style w:type="paragraph" w:customStyle="1" w:styleId="ia-fixed-sidebar">
    <w:name w:val="ia-fixed-sidebar"/>
    <w:basedOn w:val="Normal"/>
    <w:pPr>
      <w:spacing w:before="100" w:beforeAutospacing="1" w:after="100" w:afterAutospacing="1"/>
    </w:pPr>
    <w:rPr>
      <w:vanish/>
    </w:rPr>
  </w:style>
  <w:style w:type="paragraph" w:customStyle="1" w:styleId="page-actions">
    <w:name w:val="page-actions"/>
    <w:basedOn w:val="Normal"/>
    <w:pPr>
      <w:spacing w:before="100" w:beforeAutospacing="1" w:after="100" w:afterAutospacing="1"/>
    </w:pPr>
    <w:rPr>
      <w:vanish/>
    </w:rPr>
  </w:style>
  <w:style w:type="paragraph" w:customStyle="1" w:styleId="navmenu">
    <w:name w:val="navmenu"/>
    <w:basedOn w:val="Normal"/>
    <w:pPr>
      <w:spacing w:before="100" w:beforeAutospacing="1" w:after="100" w:afterAutospacing="1"/>
    </w:pPr>
    <w:rPr>
      <w:vanish/>
    </w:rPr>
  </w:style>
  <w:style w:type="paragraph" w:customStyle="1" w:styleId="ajs-menu-bar">
    <w:name w:val="ajs-menu-bar"/>
    <w:basedOn w:val="Normal"/>
    <w:pPr>
      <w:spacing w:before="100" w:beforeAutospacing="1" w:after="100" w:afterAutospacing="1"/>
    </w:pPr>
    <w:rPr>
      <w:vanish/>
    </w:rPr>
  </w:style>
  <w:style w:type="paragraph" w:customStyle="1" w:styleId="noprint">
    <w:name w:val="noprint"/>
    <w:basedOn w:val="Normal"/>
    <w:pPr>
      <w:spacing w:before="100" w:beforeAutospacing="1" w:after="100" w:afterAutospacing="1"/>
    </w:pPr>
    <w:rPr>
      <w:vanish/>
    </w:rPr>
  </w:style>
  <w:style w:type="paragraph" w:customStyle="1" w:styleId="inline-control-link">
    <w:name w:val="inline-control-link"/>
    <w:basedOn w:val="Normal"/>
    <w:pPr>
      <w:spacing w:before="100" w:beforeAutospacing="1" w:after="100" w:afterAutospacing="1"/>
    </w:pPr>
    <w:rPr>
      <w:vanish/>
    </w:rPr>
  </w:style>
  <w:style w:type="paragraph" w:customStyle="1" w:styleId="global-comment-actions">
    <w:name w:val="global-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comment-actions">
    <w:name w:val="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quick-comment-container">
    <w:name w:val="quick-comment-container"/>
    <w:basedOn w:val="Normal"/>
    <w:pPr>
      <w:spacing w:before="100" w:beforeAutospacing="1" w:after="100" w:afterAutospacing="1"/>
    </w:pPr>
    <w:rPr>
      <w:vanish/>
    </w:rPr>
  </w:style>
  <w:style w:type="paragraph" w:customStyle="1" w:styleId="comment1">
    <w:name w:val="comment1"/>
    <w:basedOn w:val="Normal"/>
    <w:pPr>
      <w:spacing w:before="100" w:beforeAutospacing="1" w:after="100" w:afterAutospacing="1"/>
    </w:pPr>
  </w:style>
  <w:style w:type="paragraph" w:customStyle="1" w:styleId="comment-body1">
    <w:name w:val="comment-body1"/>
    <w:basedOn w:val="Normal"/>
    <w:pPr>
      <w:spacing w:before="100" w:beforeAutospacing="1" w:after="100" w:afterAutospacing="1"/>
    </w:pPr>
  </w:style>
  <w:style w:type="paragraph" w:customStyle="1" w:styleId="comment-content1">
    <w:name w:val="comment-content1"/>
    <w:basedOn w:val="Normal"/>
    <w:pPr>
      <w:spacing w:before="100" w:beforeAutospacing="1" w:after="100" w:afterAutospacing="1"/>
    </w:pPr>
  </w:style>
  <w:style w:type="paragraph" w:customStyle="1" w:styleId="pagesection1">
    <w:name w:val="pagesection1"/>
    <w:basedOn w:val="Normal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01B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1B88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01B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1B88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20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2017-05-08T18:15:00Z</dcterms:created>
  <dcterms:modified xsi:type="dcterms:W3CDTF">2017-05-08T18:15:00Z</dcterms:modified>
</cp:coreProperties>
</file>