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21EFC" w:rsidRDefault="00850DB1">
      <w:pPr>
        <w:pStyle w:val="Heading1"/>
        <w:rPr>
          <w:rFonts w:ascii="Arial" w:eastAsia="Times New Roman" w:hAnsi="Arial" w:cs="Arial"/>
          <w:color w:val="000000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</w:rPr>
        <w:t>Requirements Specification Document - Addendum</w:t>
      </w:r>
    </w:p>
    <w:p w:rsidR="00121EFC" w:rsidRDefault="00850DB1">
      <w:pPr>
        <w:pStyle w:val="Heading1"/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Veterans Health Administration (VHA</w:t>
      </w:r>
      <w:proofErr w:type="gramStart"/>
      <w:r>
        <w:rPr>
          <w:rFonts w:ascii="Arial" w:eastAsia="Times New Roman" w:hAnsi="Arial" w:cs="Arial"/>
          <w:color w:val="000000"/>
        </w:rPr>
        <w:t>)</w:t>
      </w:r>
      <w:proofErr w:type="gramEnd"/>
      <w:r>
        <w:rPr>
          <w:rFonts w:ascii="Arial" w:eastAsia="Times New Roman" w:hAnsi="Arial" w:cs="Arial"/>
          <w:color w:val="000000"/>
        </w:rPr>
        <w:br/>
        <w:t>Mobile Applications Requirements Addendum</w:t>
      </w:r>
    </w:p>
    <w:p w:rsidR="00121EFC" w:rsidRDefault="00850DB1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 </w:t>
      </w:r>
    </w:p>
    <w:p w:rsidR="00121EFC" w:rsidRDefault="00850DB1">
      <w:pPr>
        <w:pStyle w:val="Heading3"/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FF0000"/>
        </w:rPr>
        <w:t>Note--Fill in the title bar at the top of this page using this format:</w:t>
      </w:r>
    </w:p>
    <w:p w:rsidR="00121EFC" w:rsidRDefault="00850DB1">
      <w:pPr>
        <w:pStyle w:val="Heading3"/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</w:t>
      </w:r>
      <w:r>
        <w:rPr>
          <w:rFonts w:ascii="Arial" w:eastAsia="Times New Roman" w:hAnsi="Arial" w:cs="Arial"/>
          <w:color w:val="0000FF"/>
        </w:rPr>
        <w:t>“Application Name” Requirements Specification Document - Addendum</w:t>
      </w:r>
    </w:p>
    <w:p w:rsidR="00121EFC" w:rsidRDefault="00850DB1">
      <w:pPr>
        <w:pStyle w:val="Heading3"/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FF"/>
        </w:rPr>
        <w:t>Increment/Release #: XXX/X</w:t>
      </w:r>
    </w:p>
    <w:p w:rsidR="00121EFC" w:rsidRDefault="00850DB1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 </w:t>
      </w:r>
    </w:p>
    <w:p w:rsidR="00121EFC" w:rsidRDefault="00850DB1">
      <w:pPr>
        <w:pStyle w:val="Heading3"/>
        <w:jc w:val="center"/>
        <w:rPr>
          <w:rFonts w:ascii="Arial" w:eastAsia="Times New Roman" w:hAnsi="Arial" w:cs="Arial"/>
          <w:color w:val="000000"/>
        </w:rPr>
      </w:pPr>
      <w:r>
        <w:rPr>
          <w:rStyle w:val="Emphasis"/>
          <w:rFonts w:ascii="Arial" w:eastAsia="Times New Roman" w:hAnsi="Arial" w:cs="Arial"/>
          <w:color w:val="FF0000"/>
        </w:rPr>
        <w:t>**Application Owner/Analyst fills out this Addendum</w:t>
      </w:r>
      <w:r>
        <w:rPr>
          <w:rFonts w:ascii="Arial" w:eastAsia="Times New Roman" w:hAnsi="Arial" w:cs="Arial"/>
          <w:color w:val="FF0000"/>
        </w:rPr>
        <w:t>** </w:t>
      </w:r>
    </w:p>
    <w:p w:rsidR="00121EFC" w:rsidRDefault="00850DB1">
      <w:pPr>
        <w:pStyle w:val="Heading3"/>
        <w:jc w:val="center"/>
        <w:rPr>
          <w:rFonts w:ascii="Arial" w:eastAsia="Times New Roman" w:hAnsi="Arial" w:cs="Arial"/>
          <w:color w:val="000000"/>
        </w:rPr>
      </w:pPr>
      <w:r>
        <w:rPr>
          <w:rStyle w:val="Emphasis"/>
          <w:rFonts w:ascii="Arial" w:eastAsia="Times New Roman" w:hAnsi="Arial" w:cs="Arial"/>
          <w:color w:val="FF0000"/>
        </w:rPr>
        <w:t>DO NOT delete or leave any sections blank.</w:t>
      </w:r>
    </w:p>
    <w:p w:rsidR="00121EFC" w:rsidRDefault="00850DB1">
      <w:pPr>
        <w:pStyle w:val="Heading3"/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FF"/>
        </w:rPr>
        <w:t>Version Control</w:t>
      </w:r>
      <w:r>
        <w:rPr>
          <w:rFonts w:ascii="Arial" w:eastAsia="Times New Roman" w:hAnsi="Arial" w:cs="Arial"/>
          <w:color w:val="000000"/>
        </w:rPr>
        <w:t>--Version information is required for final SQA testing</w:t>
      </w:r>
    </w:p>
    <w:p w:rsidR="00121EFC" w:rsidRDefault="00850DB1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Emphasis"/>
          <w:rFonts w:ascii="Arial" w:hAnsi="Arial" w:cs="Arial"/>
          <w:color w:val="0000FF"/>
          <w:sz w:val="20"/>
          <w:szCs w:val="20"/>
        </w:rPr>
        <w:t>Enter "N/A" if the field is not applicable to the mobile application. Enter "TBD" if the field is still to be determined</w:t>
      </w:r>
      <w:r>
        <w:rPr>
          <w:rFonts w:ascii="Arial" w:hAnsi="Arial" w:cs="Arial"/>
          <w:color w:val="0000FF"/>
          <w:sz w:val="20"/>
          <w:szCs w:val="20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"/>
        <w:gridCol w:w="1432"/>
        <w:gridCol w:w="716"/>
        <w:gridCol w:w="2019"/>
        <w:gridCol w:w="1331"/>
        <w:gridCol w:w="1506"/>
        <w:gridCol w:w="961"/>
        <w:gridCol w:w="976"/>
      </w:tblGrid>
      <w:tr w:rsidR="00121EFC">
        <w:trPr>
          <w:divId w:val="1416901673"/>
          <w:cantSplit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Version information is required for final SQA testing</w:t>
            </w:r>
          </w:p>
        </w:tc>
      </w:tr>
      <w:tr w:rsidR="00121EFC">
        <w:trPr>
          <w:divId w:val="1416901673"/>
          <w:cantSplit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Name of Mobile Application: 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Name of JIRA Project: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1EFC">
        <w:trPr>
          <w:divId w:val="1416901673"/>
          <w:cantSplit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Description of Mobile Application:</w:t>
            </w:r>
          </w:p>
        </w:tc>
      </w:tr>
      <w:tr w:rsidR="00121EFC">
        <w:trPr>
          <w:divId w:val="1416901673"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pStyle w:val="NormalWeb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RSD/ARD MA</w:t>
            </w:r>
          </w:p>
          <w:p w:rsidR="00121EFC" w:rsidRDefault="00850DB1">
            <w:pPr>
              <w:pStyle w:val="NormalWeb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Addendum Version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Author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Description of Document Change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pStyle w:val="NormalWeb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Associated BRD</w:t>
            </w:r>
          </w:p>
          <w:p w:rsidR="00121EFC" w:rsidRDefault="00850DB1">
            <w:pPr>
              <w:pStyle w:val="NormalWeb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pStyle w:val="NormalWeb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Associated Concept/</w:t>
            </w:r>
          </w:p>
          <w:p w:rsidR="00121EFC" w:rsidRDefault="00850DB1">
            <w:pPr>
              <w:pStyle w:val="NormalWeb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Scope Version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Other Assoc.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Other Assoc.</w:t>
            </w:r>
          </w:p>
        </w:tc>
      </w:tr>
      <w:tr w:rsidR="00121EFC">
        <w:trPr>
          <w:divId w:val="14169016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1EFC">
        <w:trPr>
          <w:divId w:val="14169016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1EFC">
        <w:trPr>
          <w:divId w:val="14169016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121EFC" w:rsidRDefault="00850DB1">
      <w:pPr>
        <w:pStyle w:val="Heading3"/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FF"/>
        </w:rPr>
        <w:t>Application Owner/Analyst/PM Contact Information</w:t>
      </w:r>
    </w:p>
    <w:p w:rsidR="00121EFC" w:rsidRDefault="00850DB1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Emphasis"/>
          <w:rFonts w:ascii="Arial" w:hAnsi="Arial" w:cs="Arial"/>
          <w:color w:val="0000FF"/>
          <w:sz w:val="20"/>
          <w:szCs w:val="20"/>
        </w:rPr>
        <w:lastRenderedPageBreak/>
        <w:t>Enter "N/A" if the field is not applicable to the mobile application. Enter "TBD" if the field is still to be determined</w:t>
      </w:r>
      <w:r>
        <w:rPr>
          <w:rFonts w:ascii="Arial" w:hAnsi="Arial" w:cs="Arial"/>
          <w:color w:val="0000FF"/>
          <w:sz w:val="20"/>
          <w:szCs w:val="20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43"/>
        <w:gridCol w:w="1883"/>
        <w:gridCol w:w="1820"/>
      </w:tblGrid>
      <w:tr w:rsidR="00121EFC">
        <w:trPr>
          <w:divId w:val="1239707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Application Owner/Analyst Name/Point of Contact (POC)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 E-Mail Address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Phone Number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1EFC">
        <w:trPr>
          <w:divId w:val="1239707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Developer Organization/Company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Contract Start Date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Contract End Date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1EFC">
        <w:trPr>
          <w:divId w:val="1239707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Web and Mobile Solutions PM or POC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 E-Mail Address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Phone Number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1EFC">
        <w:trPr>
          <w:divId w:val="1239707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 Product Development PM or POC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 E-Mail Address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Phone Number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121EFC" w:rsidRDefault="00850DB1">
      <w:pPr>
        <w:pStyle w:val="Heading3"/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FF"/>
        </w:rPr>
        <w:t>Mobile Application Information</w:t>
      </w:r>
    </w:p>
    <w:p w:rsidR="00121EFC" w:rsidRDefault="00850DB1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Emphasis"/>
          <w:rFonts w:ascii="Arial" w:hAnsi="Arial" w:cs="Arial"/>
          <w:color w:val="0000FF"/>
          <w:sz w:val="20"/>
          <w:szCs w:val="20"/>
        </w:rPr>
        <w:t>Enter "N/A" if the field is not applicable to the mobile application. Enter "TBD" if the field is still to be determined</w:t>
      </w:r>
      <w:r>
        <w:rPr>
          <w:rFonts w:ascii="Arial" w:hAnsi="Arial" w:cs="Arial"/>
          <w:color w:val="0000FF"/>
          <w:sz w:val="20"/>
          <w:szCs w:val="20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9"/>
        <w:gridCol w:w="756"/>
        <w:gridCol w:w="3333"/>
        <w:gridCol w:w="3372"/>
      </w:tblGrid>
      <w:tr w:rsidR="00121EFC">
        <w:trPr>
          <w:divId w:val="1917399109"/>
          <w:cantSplit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Intended Audience (User) for Mobile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Application:Intended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Audience (User) for Mobile Application: 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__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Veteran 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__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Caregiver 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__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Provider 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__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Public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Scope of Integration</w:t>
            </w:r>
          </w:p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section puts the mobile application into perspective with other related products.  If the application is independent and completely self-contained, it should be stated here.  If the mobile application is a component of a larger system then identify the specifications of the larger system to the functionality of the mobile application and identify the interfaces between the larger system and the mobile application.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Application Expected Workflow</w:t>
            </w:r>
          </w:p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Describe and/or model the expected workflow. 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Laws and Regulation</w:t>
            </w:r>
          </w:p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What laws / regulations cover the implementation of the app? (To ensure compliance)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Legal, Copyright, and Other Notices</w:t>
            </w:r>
          </w:p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List any legal disclaimers, warranties, copyright notices, patent notices, word mark, 508 disclaimers and/or trademark logo issues associated with this mobile application. 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text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121EFC" w:rsidRDefault="00850DB1">
            <w:pPr>
              <w:pStyle w:val="Normal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Business Needs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Emphasis"/>
                <w:rFonts w:ascii="Arial" w:hAnsi="Arial" w:cs="Arial"/>
                <w:color w:val="0000FF"/>
                <w:sz w:val="20"/>
                <w:szCs w:val="20"/>
              </w:rPr>
              <w:t>Enter “N/A” or “TBD” in the first row if this is not applicable to this mobile application or still to be determined. Please delete any empty rows.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Ref. ID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Need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Business Value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121EFC" w:rsidRDefault="00850DB1">
            <w:pPr>
              <w:pStyle w:val="Normal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System Features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Emphasis"/>
                <w:rFonts w:ascii="Arial" w:hAnsi="Arial" w:cs="Arial"/>
                <w:color w:val="0000FF"/>
                <w:sz w:val="20"/>
                <w:szCs w:val="20"/>
              </w:rPr>
              <w:t>Enter “N/A” or “TBD” in the first row if this is not applicable to this mobile application or still to be determined. Please delete any empty rows.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Feature Name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Inputs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Outputs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121EFC" w:rsidRDefault="00850DB1">
            <w:pPr>
              <w:pStyle w:val="Normal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References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Emphasis"/>
                <w:rFonts w:ascii="Arial" w:hAnsi="Arial" w:cs="Arial"/>
                <w:color w:val="0000FF"/>
                <w:sz w:val="20"/>
                <w:szCs w:val="20"/>
              </w:rPr>
              <w:t>Enter “N/A” or “TBD” in the first row if this is not applicable to this mobile application or still to be determined. Please delete any empty rows.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Reference Description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Provide the names of all documents referenced in this RSD – Addendum. 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Link or Attachment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121EFC" w:rsidRDefault="00850DB1">
            <w:pPr>
              <w:pStyle w:val="Normal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Program Level Requirement Changes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Emphasis"/>
                <w:rFonts w:ascii="Arial" w:hAnsi="Arial" w:cs="Arial"/>
                <w:color w:val="0000FF"/>
                <w:sz w:val="20"/>
                <w:szCs w:val="20"/>
              </w:rPr>
              <w:t>Enter “N/A” or “TBD” in the first row if this is not applicable to this mobile application or still to be determined. Please delete any empty rows.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List any required changes to Mobile Applications program-level RSD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JIRA Change Request Issue Number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Link or Attachment of Change Pages</w:t>
            </w:r>
          </w:p>
        </w:tc>
      </w:tr>
      <w:tr w:rsidR="00121EFC">
        <w:trPr>
          <w:divId w:val="1917399109"/>
          <w:cantSplit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21EFC" w:rsidRDefault="00850DB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121EFC" w:rsidRDefault="00850DB1">
      <w:pPr>
        <w:pStyle w:val="Heading3"/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FF"/>
        </w:rPr>
        <w:t>Requirements</w:t>
      </w:r>
    </w:p>
    <w:p w:rsidR="00121EFC" w:rsidRDefault="00850DB1">
      <w:pPr>
        <w:pStyle w:val="Heading3"/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FF"/>
        </w:rPr>
        <w:t> </w:t>
      </w:r>
    </w:p>
    <w:p w:rsidR="00121EFC" w:rsidRDefault="00850DB1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Functional Requirements</w:t>
      </w:r>
    </w:p>
    <w:p w:rsidR="00121EFC" w:rsidRDefault="00850DB1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Emphasis"/>
          <w:rFonts w:ascii="Arial" w:hAnsi="Arial" w:cs="Arial"/>
          <w:color w:val="0000FF"/>
          <w:sz w:val="20"/>
          <w:szCs w:val="20"/>
        </w:rPr>
        <w:t>Paste Requirements Table Here</w:t>
      </w:r>
    </w:p>
    <w:p w:rsidR="00121EFC" w:rsidRDefault="00850DB1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 </w:t>
      </w:r>
    </w:p>
    <w:p w:rsidR="00121EFC" w:rsidRDefault="00850DB1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> </w:t>
      </w:r>
      <w:r>
        <w:rPr>
          <w:rStyle w:val="Strong"/>
          <w:rFonts w:ascii="Arial" w:hAnsi="Arial" w:cs="Arial"/>
          <w:color w:val="000000"/>
          <w:sz w:val="20"/>
          <w:szCs w:val="20"/>
        </w:rPr>
        <w:t>Application-Specific Non-Functional Requirements (NFRs)</w:t>
      </w:r>
    </w:p>
    <w:p w:rsidR="00121EFC" w:rsidRDefault="00850DB1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These NFRs are listed in the BRD and usually assigned to BN 1: Adhere to the Enterprise Level requirements within the Enterprise Management (ERM) Repository, and BN 2: Utilize nationally standardized terminology.</w:t>
      </w:r>
    </w:p>
    <w:p w:rsidR="00121EFC" w:rsidRDefault="00850DB1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Emphasis"/>
          <w:rFonts w:ascii="Arial" w:hAnsi="Arial" w:cs="Arial"/>
          <w:color w:val="0000FF"/>
          <w:sz w:val="20"/>
          <w:szCs w:val="20"/>
        </w:rPr>
        <w:lastRenderedPageBreak/>
        <w:t>Paste Requirements Table Here</w:t>
      </w:r>
    </w:p>
    <w:p w:rsidR="00121EFC" w:rsidRDefault="00850DB1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121EFC" w:rsidRDefault="00850DB1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Enterprise-Wide Non-Functional Requirements (NFRs)</w:t>
      </w:r>
    </w:p>
    <w:p w:rsidR="00121EFC" w:rsidRDefault="00850DB1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Emphasis"/>
          <w:rFonts w:ascii="Arial" w:hAnsi="Arial" w:cs="Arial"/>
          <w:color w:val="0000FF"/>
          <w:sz w:val="20"/>
          <w:szCs w:val="20"/>
        </w:rPr>
        <w:t>Paste Requirements Table Here</w:t>
      </w:r>
    </w:p>
    <w:p w:rsidR="00121EFC" w:rsidRDefault="00850DB1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 </w:t>
      </w:r>
    </w:p>
    <w:p w:rsidR="00121EFC" w:rsidRDefault="00850DB1">
      <w:pPr>
        <w:pStyle w:val="Heading3"/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FF"/>
        </w:rPr>
        <w:t>Signature Section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84"/>
      </w:tblGrid>
      <w:tr w:rsidR="00121EFC">
        <w:trPr>
          <w:divId w:val="112685045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 have reviewed the Mobile Application Requirements Addendum and find it acceptable.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21EFC" w:rsidRDefault="007E70A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Signature or E-signature of Lead Analyst or Application Owner</w:t>
            </w:r>
          </w:p>
        </w:tc>
      </w:tr>
      <w:tr w:rsidR="00121EFC">
        <w:trPr>
          <w:divId w:val="112685045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I have reviewed the Mobile Application Requirements Addendum and find it acceptable.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21EFC" w:rsidRDefault="007E70A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Signature or E-signature of WMS Project Manager</w:t>
            </w:r>
          </w:p>
        </w:tc>
      </w:tr>
      <w:tr w:rsidR="00121EFC">
        <w:trPr>
          <w:divId w:val="112685045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I have reviewed the Mobile Application Requirements Addendum and find it acceptable.</w: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21EFC" w:rsidRDefault="007E70A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pict>
                <v:rect id="_x0000_i1027" style="width:0;height:1.5pt" o:hralign="center" o:hrstd="t" o:hr="t" fillcolor="#a0a0a0" stroked="f"/>
              </w:pict>
            </w:r>
          </w:p>
          <w:p w:rsidR="00121EFC" w:rsidRDefault="00850DB1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Signature or E-signature of VA OI&amp;T Project Manager</w:t>
            </w:r>
          </w:p>
        </w:tc>
      </w:tr>
    </w:tbl>
    <w:p w:rsidR="00850DB1" w:rsidRDefault="00850DB1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Emphasis"/>
          <w:rFonts w:ascii="Arial" w:hAnsi="Arial" w:cs="Arial"/>
          <w:color w:val="33CCCC"/>
          <w:sz w:val="20"/>
          <w:szCs w:val="20"/>
        </w:rPr>
        <w:t>This template last updated 11/13/2014</w:t>
      </w:r>
    </w:p>
    <w:sectPr w:rsidR="00850D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0A0" w:rsidRDefault="007E70A0" w:rsidP="00CE3785">
      <w:r>
        <w:separator/>
      </w:r>
    </w:p>
  </w:endnote>
  <w:endnote w:type="continuationSeparator" w:id="0">
    <w:p w:rsidR="007E70A0" w:rsidRDefault="007E70A0" w:rsidP="00CE3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785" w:rsidRDefault="00CE37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785" w:rsidRDefault="00CE37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785" w:rsidRDefault="00CE37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0A0" w:rsidRDefault="007E70A0" w:rsidP="00CE3785">
      <w:r>
        <w:separator/>
      </w:r>
    </w:p>
  </w:footnote>
  <w:footnote w:type="continuationSeparator" w:id="0">
    <w:p w:rsidR="007E70A0" w:rsidRDefault="007E70A0" w:rsidP="00CE37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785" w:rsidRDefault="00CE37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785" w:rsidRDefault="00CE37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785" w:rsidRDefault="00CE37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70CBC"/>
    <w:rsid w:val="00121EFC"/>
    <w:rsid w:val="00370CBC"/>
    <w:rsid w:val="007E70A0"/>
    <w:rsid w:val="00850DB1"/>
    <w:rsid w:val="00C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E37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3785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37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3785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E37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3785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37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3785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8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685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2017-05-08T17:34:00Z</dcterms:created>
  <dcterms:modified xsi:type="dcterms:W3CDTF">2017-05-08T17:34:00Z</dcterms:modified>
</cp:coreProperties>
</file>