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3FB05B94" w:rsidR="003562BC" w:rsidRPr="004D292E" w:rsidRDefault="00EC0E9A" w:rsidP="003562BC">
      <w:pPr>
        <w:pStyle w:val="NormalWeb"/>
        <w:spacing w:after="0" w:afterAutospacing="0"/>
        <w:jc w:val="center"/>
        <w:rPr>
          <w:b/>
          <w:bCs/>
          <w:sz w:val="36"/>
          <w:szCs w:val="32"/>
        </w:rPr>
      </w:pPr>
      <w:r>
        <w:rPr>
          <w:b/>
          <w:bCs/>
          <w:sz w:val="36"/>
          <w:szCs w:val="32"/>
        </w:rPr>
        <w:t xml:space="preserve">MCCF EDI TAS </w:t>
      </w:r>
      <w:r w:rsidR="007D4C1D">
        <w:rPr>
          <w:b/>
          <w:bCs/>
          <w:sz w:val="36"/>
          <w:szCs w:val="32"/>
        </w:rPr>
        <w:t>US976</w:t>
      </w:r>
      <w:r w:rsidR="00A63C75" w:rsidRPr="004D292E">
        <w:rPr>
          <w:b/>
          <w:bCs/>
          <w:sz w:val="36"/>
          <w:szCs w:val="32"/>
        </w:rPr>
        <w:t xml:space="preserve"> </w:t>
      </w:r>
    </w:p>
    <w:p w14:paraId="38E7E88B" w14:textId="77777777" w:rsidR="003562BC" w:rsidRPr="004D292E" w:rsidRDefault="003562BC" w:rsidP="003562BC">
      <w:pPr>
        <w:pStyle w:val="Title2"/>
        <w:rPr>
          <w:rFonts w:ascii="Times New Roman" w:hAnsi="Times New Roman" w:cs="Times New Roman"/>
          <w:sz w:val="36"/>
        </w:rPr>
      </w:pPr>
      <w:r w:rsidRPr="004D292E">
        <w:rPr>
          <w:rFonts w:ascii="Times New Roman" w:hAnsi="Times New Roman" w:cs="Times New Roman"/>
          <w:sz w:val="36"/>
        </w:rPr>
        <w:t>System Design Document</w:t>
      </w:r>
    </w:p>
    <w:p w14:paraId="33D1010D" w14:textId="39289AFB" w:rsidR="003562BC" w:rsidRPr="004D292E" w:rsidRDefault="00915D82" w:rsidP="003562BC">
      <w:pPr>
        <w:pStyle w:val="Title"/>
        <w:rPr>
          <w:rFonts w:ascii="Times New Roman" w:hAnsi="Times New Roman" w:cs="Times New Roman"/>
        </w:rPr>
      </w:pPr>
      <w:r w:rsidRPr="004D292E">
        <w:rPr>
          <w:rFonts w:ascii="Times New Roman" w:hAnsi="Times New Roman" w:cs="Times New Roman"/>
        </w:rPr>
        <w:t>IB*2.0</w:t>
      </w:r>
      <w:r w:rsidR="00F14D8F">
        <w:rPr>
          <w:rFonts w:ascii="Times New Roman" w:hAnsi="Times New Roman" w:cs="Times New Roman"/>
        </w:rPr>
        <w:t>*577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4D292E" w:rsidRDefault="003562BC" w:rsidP="003562BC">
      <w:pPr>
        <w:pStyle w:val="Title"/>
        <w:rPr>
          <w:rFonts w:ascii="Times New Roman" w:hAnsi="Times New Roman" w:cs="Times New Roman"/>
        </w:rPr>
      </w:pPr>
      <w:r w:rsidRPr="004D292E">
        <w:rPr>
          <w:rFonts w:ascii="Times New Roman" w:hAnsi="Times New Roman" w:cs="Times New Roman"/>
        </w:rPr>
        <w:t>Department of Veterans Affairs</w:t>
      </w:r>
    </w:p>
    <w:p w14:paraId="46A663BC" w14:textId="671CD98E" w:rsidR="003562BC" w:rsidRPr="004D292E" w:rsidRDefault="00215BC1" w:rsidP="003562BC">
      <w:pPr>
        <w:pStyle w:val="InstructionalTextTitle2"/>
        <w:rPr>
          <w:b/>
          <w:i w:val="0"/>
          <w:color w:val="auto"/>
          <w:sz w:val="32"/>
          <w:szCs w:val="32"/>
        </w:rPr>
      </w:pPr>
      <w:r>
        <w:rPr>
          <w:b/>
          <w:i w:val="0"/>
          <w:color w:val="auto"/>
          <w:sz w:val="32"/>
          <w:szCs w:val="32"/>
        </w:rPr>
        <w:t>March</w:t>
      </w:r>
      <w:r w:rsidR="003562BC" w:rsidRPr="004D292E">
        <w:rPr>
          <w:b/>
          <w:i w:val="0"/>
          <w:color w:val="auto"/>
          <w:sz w:val="32"/>
          <w:szCs w:val="32"/>
        </w:rPr>
        <w:t xml:space="preserve"> 201</w:t>
      </w:r>
      <w:r w:rsidR="00440612" w:rsidRPr="004D292E">
        <w:rPr>
          <w:b/>
          <w:i w:val="0"/>
          <w:color w:val="auto"/>
          <w:sz w:val="32"/>
          <w:szCs w:val="32"/>
        </w:rPr>
        <w:t>7</w:t>
      </w:r>
    </w:p>
    <w:p w14:paraId="63F574D5" w14:textId="77777777" w:rsidR="00D96408" w:rsidRPr="004D292E" w:rsidRDefault="003562BC" w:rsidP="00D96408">
      <w:pPr>
        <w:pStyle w:val="Title2"/>
        <w:rPr>
          <w:rFonts w:ascii="Times New Roman" w:hAnsi="Times New Roman" w:cs="Times New Roman"/>
          <w:sz w:val="32"/>
        </w:rPr>
      </w:pPr>
      <w:r w:rsidRPr="004D292E">
        <w:rPr>
          <w:rFonts w:ascii="Times New Roman" w:hAnsi="Times New Roman" w:cs="Times New Roman"/>
          <w:sz w:val="32"/>
        </w:rPr>
        <w:t xml:space="preserve">Version </w:t>
      </w:r>
      <w:r w:rsidR="00D96408" w:rsidRPr="004D292E">
        <w:rPr>
          <w:rFonts w:ascii="Times New Roman" w:hAnsi="Times New Roman" w:cs="Times New Roman"/>
          <w:sz w:val="32"/>
        </w:rPr>
        <w:t>1.0</w:t>
      </w:r>
    </w:p>
    <w:p w14:paraId="77A8781E" w14:textId="0B9568A9" w:rsidR="00060187" w:rsidRDefault="00060187">
      <w:pPr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bookmarkStart w:id="0" w:name="_Toc193532633"/>
    <w:bookmarkStart w:id="1" w:name="_Toc95124704"/>
    <w:bookmarkStart w:id="2" w:name="_Toc92596764"/>
    <w:p w14:paraId="7300E206" w14:textId="2DE8583A" w:rsidR="00B81ED4" w:rsidRPr="004F7C64" w:rsidRDefault="007252D4" w:rsidP="00123C15">
      <w:pPr>
        <w:pStyle w:val="BodyText6"/>
        <w:keepNext/>
        <w:keepLines/>
        <w:ind w:left="0"/>
        <w:rPr>
          <w:sz w:val="24"/>
          <w:szCs w:val="24"/>
        </w:rPr>
      </w:pPr>
      <w:r w:rsidRPr="004F7C64">
        <w:rPr>
          <w:sz w:val="24"/>
          <w:szCs w:val="24"/>
        </w:rPr>
        <w:lastRenderedPageBreak/>
        <w:fldChar w:fldCharType="begin"/>
      </w:r>
      <w:r w:rsidRPr="004F7C64">
        <w:rPr>
          <w:sz w:val="24"/>
          <w:szCs w:val="24"/>
        </w:rPr>
        <w:instrText xml:space="preserve"> XE "Revision History" </w:instrText>
      </w:r>
      <w:r w:rsidRPr="004F7C64">
        <w:rPr>
          <w:sz w:val="24"/>
          <w:szCs w:val="24"/>
        </w:rPr>
        <w:fldChar w:fldCharType="end"/>
      </w:r>
      <w:r w:rsidRPr="004F7C64">
        <w:rPr>
          <w:sz w:val="24"/>
          <w:szCs w:val="24"/>
        </w:rPr>
        <w:fldChar w:fldCharType="begin"/>
      </w:r>
      <w:r w:rsidRPr="004F7C64">
        <w:rPr>
          <w:sz w:val="24"/>
          <w:szCs w:val="24"/>
        </w:rPr>
        <w:instrText xml:space="preserve"> XE "History, Revisions to Documentation and Patches" </w:instrText>
      </w:r>
      <w:r w:rsidRPr="004F7C64">
        <w:rPr>
          <w:sz w:val="24"/>
          <w:szCs w:val="24"/>
        </w:rPr>
        <w:fldChar w:fldCharType="end"/>
      </w:r>
      <w:r w:rsidRPr="004F7C64">
        <w:rPr>
          <w:sz w:val="24"/>
          <w:szCs w:val="24"/>
        </w:rPr>
        <w:fldChar w:fldCharType="begin"/>
      </w:r>
      <w:r w:rsidRPr="004F7C64">
        <w:rPr>
          <w:sz w:val="24"/>
          <w:szCs w:val="24"/>
        </w:rPr>
        <w:instrText xml:space="preserve"> XE "Revision History:Documentation" </w:instrText>
      </w:r>
      <w:r w:rsidRPr="004F7C64">
        <w:rPr>
          <w:sz w:val="24"/>
          <w:szCs w:val="24"/>
        </w:rPr>
        <w:fldChar w:fldCharType="end"/>
      </w:r>
      <w:r w:rsidRPr="004F7C64">
        <w:rPr>
          <w:sz w:val="24"/>
          <w:szCs w:val="24"/>
        </w:rPr>
        <w:fldChar w:fldCharType="begin"/>
      </w:r>
      <w:r w:rsidRPr="004F7C64">
        <w:rPr>
          <w:sz w:val="24"/>
          <w:szCs w:val="24"/>
        </w:rPr>
        <w:instrText xml:space="preserve"> XE "Documentation:History" </w:instrText>
      </w:r>
      <w:r w:rsidRPr="004F7C64">
        <w:rPr>
          <w:sz w:val="24"/>
          <w:szCs w:val="24"/>
        </w:rPr>
        <w:fldChar w:fldCharType="end"/>
      </w:r>
      <w:bookmarkEnd w:id="0"/>
      <w:bookmarkEnd w:id="1"/>
      <w:bookmarkEnd w:id="2"/>
      <w:r w:rsidR="00B81ED4" w:rsidRPr="004F7C64">
        <w:rPr>
          <w:b/>
          <w:sz w:val="24"/>
          <w:szCs w:val="24"/>
        </w:rPr>
        <w:t>User Story Number:</w:t>
      </w:r>
      <w:r w:rsidR="00B81ED4" w:rsidRPr="004F7C64">
        <w:rPr>
          <w:sz w:val="24"/>
          <w:szCs w:val="24"/>
        </w:rPr>
        <w:t xml:space="preserve"> </w:t>
      </w:r>
      <w:r w:rsidR="005A588B" w:rsidRPr="004F7C64">
        <w:rPr>
          <w:sz w:val="24"/>
          <w:szCs w:val="24"/>
        </w:rPr>
        <w:t>TSEB-02</w:t>
      </w:r>
    </w:p>
    <w:p w14:paraId="39D5DE82" w14:textId="7B620461" w:rsidR="00915D82" w:rsidRPr="004F7C64" w:rsidRDefault="00915D82" w:rsidP="00915D82">
      <w:pPr>
        <w:pStyle w:val="TopInfo"/>
        <w:rPr>
          <w:rFonts w:ascii="Times New Roman" w:hAnsi="Times New Roman" w:cs="Times New Roman"/>
          <w:szCs w:val="24"/>
        </w:rPr>
      </w:pPr>
      <w:r w:rsidRPr="004F7C64">
        <w:rPr>
          <w:rFonts w:ascii="Times New Roman" w:hAnsi="Times New Roman" w:cs="Times New Roman"/>
          <w:b/>
          <w:szCs w:val="24"/>
        </w:rPr>
        <w:t>User Story Name:</w:t>
      </w:r>
      <w:r w:rsidRPr="004F7C64">
        <w:rPr>
          <w:rFonts w:ascii="Times New Roman" w:hAnsi="Times New Roman" w:cs="Times New Roman"/>
          <w:szCs w:val="24"/>
        </w:rPr>
        <w:t xml:space="preserve"> </w:t>
      </w:r>
      <w:r w:rsidR="005A588B" w:rsidRPr="004F7C64">
        <w:rPr>
          <w:rFonts w:ascii="Times New Roman" w:hAnsi="Times New Roman" w:cs="Times New Roman"/>
          <w:szCs w:val="24"/>
        </w:rPr>
        <w:t xml:space="preserve">Payer ID </w:t>
      </w:r>
      <w:r w:rsidR="00D34CC8">
        <w:rPr>
          <w:rFonts w:ascii="Times New Roman" w:hAnsi="Times New Roman" w:cs="Times New Roman"/>
          <w:szCs w:val="24"/>
        </w:rPr>
        <w:t>Report</w:t>
      </w:r>
      <w:r w:rsidR="005A588B" w:rsidRPr="004F7C64">
        <w:rPr>
          <w:rFonts w:ascii="Times New Roman" w:hAnsi="Times New Roman" w:cs="Times New Roman"/>
          <w:szCs w:val="24"/>
        </w:rPr>
        <w:t>- (TSEB-2)</w:t>
      </w:r>
    </w:p>
    <w:p w14:paraId="5CC5F9B7" w14:textId="3E0B6739" w:rsidR="00915D82" w:rsidRPr="004F7C64" w:rsidRDefault="00915D82" w:rsidP="00915D82">
      <w:pPr>
        <w:pStyle w:val="TopInfo"/>
        <w:rPr>
          <w:rFonts w:ascii="Times New Roman" w:hAnsi="Times New Roman" w:cs="Times New Roman"/>
          <w:szCs w:val="24"/>
        </w:rPr>
      </w:pPr>
      <w:r w:rsidRPr="004F7C64">
        <w:rPr>
          <w:rFonts w:ascii="Times New Roman" w:hAnsi="Times New Roman" w:cs="Times New Roman"/>
          <w:b/>
          <w:szCs w:val="24"/>
        </w:rPr>
        <w:t>Product Backlog ID:</w:t>
      </w:r>
      <w:r w:rsidR="00E44757" w:rsidRPr="004F7C64">
        <w:rPr>
          <w:rFonts w:ascii="Times New Roman" w:hAnsi="Times New Roman" w:cs="Times New Roman"/>
          <w:szCs w:val="24"/>
        </w:rPr>
        <w:t xml:space="preserve"> </w:t>
      </w:r>
    </w:p>
    <w:p w14:paraId="58711196" w14:textId="0CD34E5F" w:rsidR="00915D82" w:rsidRPr="004F7C64" w:rsidRDefault="00915D82" w:rsidP="00910BC0">
      <w:pPr>
        <w:pStyle w:val="TopInfo"/>
        <w:rPr>
          <w:rFonts w:ascii="Times New Roman" w:hAnsi="Times New Roman" w:cs="Times New Roman"/>
          <w:szCs w:val="24"/>
        </w:rPr>
      </w:pPr>
      <w:r w:rsidRPr="004F7C64">
        <w:rPr>
          <w:rFonts w:ascii="Times New Roman" w:hAnsi="Times New Roman" w:cs="Times New Roman"/>
          <w:b/>
          <w:szCs w:val="24"/>
        </w:rPr>
        <w:t>Rally ID:</w:t>
      </w:r>
      <w:r w:rsidRPr="004F7C64">
        <w:rPr>
          <w:rFonts w:ascii="Times New Roman" w:hAnsi="Times New Roman" w:cs="Times New Roman"/>
          <w:szCs w:val="24"/>
        </w:rPr>
        <w:t xml:space="preserve"> </w:t>
      </w:r>
      <w:r w:rsidR="007D4C1D">
        <w:rPr>
          <w:rFonts w:ascii="Times New Roman" w:hAnsi="Times New Roman" w:cs="Times New Roman"/>
          <w:szCs w:val="24"/>
        </w:rPr>
        <w:t>US976</w:t>
      </w:r>
    </w:p>
    <w:p w14:paraId="62CF0798" w14:textId="77777777" w:rsidR="001D7430" w:rsidRPr="004F7C64" w:rsidRDefault="00801D3B" w:rsidP="001D7430">
      <w:pPr>
        <w:pStyle w:val="Heading1"/>
        <w:rPr>
          <w:rFonts w:ascii="Times New Roman" w:hAnsi="Times New Roman"/>
          <w:szCs w:val="24"/>
        </w:rPr>
      </w:pPr>
      <w:r w:rsidRPr="004F7C64">
        <w:rPr>
          <w:rFonts w:ascii="Times New Roman" w:hAnsi="Times New Roman"/>
          <w:szCs w:val="24"/>
        </w:rPr>
        <w:t>Design/Resolution</w:t>
      </w:r>
      <w:r w:rsidR="001F6F18" w:rsidRPr="004F7C64">
        <w:rPr>
          <w:rFonts w:ascii="Times New Roman" w:hAnsi="Times New Roman"/>
          <w:szCs w:val="24"/>
        </w:rPr>
        <w:t>:</w:t>
      </w:r>
    </w:p>
    <w:p w14:paraId="0264DB78" w14:textId="198A921D" w:rsidR="00331D24" w:rsidRDefault="0087126F" w:rsidP="001D7430">
      <w:pPr>
        <w:pStyle w:val="Heading1"/>
        <w:rPr>
          <w:rFonts w:ascii="Times New Roman" w:eastAsia="Times New Roman" w:hAnsi="Times New Roman"/>
          <w:b w:val="0"/>
          <w:color w:val="auto"/>
          <w:szCs w:val="24"/>
          <w:lang w:val="en"/>
        </w:rPr>
      </w:pPr>
      <w:r>
        <w:rPr>
          <w:rFonts w:ascii="Times New Roman" w:eastAsia="Times New Roman" w:hAnsi="Times New Roman"/>
          <w:b w:val="0"/>
          <w:color w:val="auto"/>
          <w:szCs w:val="24"/>
          <w:lang w:val="en"/>
        </w:rPr>
        <w:t>T</w:t>
      </w:r>
      <w:r w:rsidR="007B0E22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>he</w:t>
      </w:r>
      <w:r w:rsidR="00E44757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 system </w:t>
      </w:r>
      <w:r w:rsidR="0079559D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>process</w:t>
      </w:r>
      <w:r w:rsidR="007D4C1D">
        <w:rPr>
          <w:rFonts w:ascii="Times New Roman" w:eastAsia="Times New Roman" w:hAnsi="Times New Roman"/>
          <w:b w:val="0"/>
          <w:color w:val="auto"/>
          <w:szCs w:val="24"/>
          <w:lang w:val="en"/>
        </w:rPr>
        <w:t>es</w:t>
      </w:r>
      <w:r w:rsidR="00E44757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 a 277STAT message </w:t>
      </w:r>
      <w:r w:rsidR="001D7430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>from Health Care Clearing House (HCCH) and</w:t>
      </w:r>
      <w:r w:rsidR="00E37111" w:rsidRPr="004F7C6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 evalua</w:t>
      </w:r>
      <w:r w:rsidR="007D4C1D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tes the Payer ID to determine if it is an updated </w:t>
      </w:r>
      <w:r w:rsidR="00331D2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or attempted </w:t>
      </w:r>
      <w:r w:rsidR="007D4C1D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update </w:t>
      </w:r>
      <w:r w:rsidR="00331D2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for the </w:t>
      </w:r>
      <w:r w:rsidR="007D4C1D">
        <w:rPr>
          <w:rFonts w:ascii="Times New Roman" w:eastAsia="Times New Roman" w:hAnsi="Times New Roman"/>
          <w:b w:val="0"/>
          <w:color w:val="auto"/>
          <w:szCs w:val="24"/>
          <w:lang w:val="en"/>
        </w:rPr>
        <w:t>Pa</w:t>
      </w:r>
      <w:r w:rsidR="00D00667">
        <w:rPr>
          <w:rFonts w:ascii="Times New Roman" w:eastAsia="Times New Roman" w:hAnsi="Times New Roman"/>
          <w:b w:val="0"/>
          <w:color w:val="auto"/>
          <w:szCs w:val="24"/>
          <w:lang w:val="en"/>
        </w:rPr>
        <w:t>yer ID</w:t>
      </w:r>
      <w:r w:rsidR="00331D2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.   This data is captured in fields and </w:t>
      </w:r>
      <w:r w:rsidR="00D00667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a </w:t>
      </w:r>
      <w:r w:rsidR="00331D24">
        <w:rPr>
          <w:rFonts w:ascii="Times New Roman" w:eastAsia="Times New Roman" w:hAnsi="Times New Roman"/>
          <w:b w:val="0"/>
          <w:color w:val="auto"/>
          <w:szCs w:val="24"/>
          <w:lang w:val="en"/>
        </w:rPr>
        <w:t>cross reference for reporting purposes. The Payer ID</w:t>
      </w:r>
      <w:r w:rsidR="00D00667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 </w:t>
      </w:r>
      <w:r w:rsidR="00331D24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report </w:t>
      </w:r>
      <w:r w:rsidR="00D00667">
        <w:rPr>
          <w:rFonts w:ascii="Times New Roman" w:eastAsia="Times New Roman" w:hAnsi="Times New Roman"/>
          <w:b w:val="0"/>
          <w:color w:val="auto"/>
          <w:szCs w:val="24"/>
          <w:lang w:val="en"/>
        </w:rPr>
        <w:t>to be created needs to go against the cross reference file and have the data extracted from there and the insurance file.  To produce this report the following needs to be accomplished:</w:t>
      </w:r>
    </w:p>
    <w:p w14:paraId="23160ED6" w14:textId="4E2F4300" w:rsidR="004325AE" w:rsidRPr="004325AE" w:rsidRDefault="00D00667" w:rsidP="004325AE">
      <w:pPr>
        <w:pStyle w:val="TableListBullet2"/>
        <w:rPr>
          <w:rFonts w:ascii="Times New Roman" w:hAnsi="Times New Roman" w:cs="Times New Roman"/>
          <w:b/>
          <w:i/>
          <w:sz w:val="24"/>
          <w:szCs w:val="24"/>
          <w:lang w:val="en"/>
        </w:rPr>
      </w:pPr>
      <w:r w:rsidRPr="004325AE">
        <w:rPr>
          <w:rFonts w:ascii="Times New Roman" w:hAnsi="Times New Roman" w:cs="Times New Roman"/>
          <w:sz w:val="24"/>
          <w:szCs w:val="24"/>
          <w:lang w:val="en"/>
        </w:rPr>
        <w:t xml:space="preserve">Create a </w:t>
      </w:r>
      <w:r w:rsidR="002E0AF0">
        <w:rPr>
          <w:rFonts w:ascii="Times New Roman" w:hAnsi="Times New Roman" w:cs="Times New Roman"/>
          <w:sz w:val="24"/>
          <w:szCs w:val="24"/>
          <w:lang w:val="en"/>
        </w:rPr>
        <w:t xml:space="preserve">new </w:t>
      </w:r>
      <w:r w:rsidRPr="004325AE">
        <w:rPr>
          <w:rFonts w:ascii="Times New Roman" w:hAnsi="Times New Roman" w:cs="Times New Roman"/>
          <w:sz w:val="24"/>
          <w:szCs w:val="24"/>
          <w:lang w:val="en"/>
        </w:rPr>
        <w:t>report using the cross reference file named “AEDIX” located in the Insurance file.</w:t>
      </w:r>
    </w:p>
    <w:p w14:paraId="5EF27A77" w14:textId="2043E0B1" w:rsidR="004325AE" w:rsidRPr="00BA39C2" w:rsidRDefault="00D00667" w:rsidP="004325AE">
      <w:pPr>
        <w:pStyle w:val="TableListBullet2"/>
        <w:rPr>
          <w:rFonts w:ascii="Times New Roman" w:hAnsi="Times New Roman" w:cs="Times New Roman"/>
          <w:i/>
          <w:sz w:val="24"/>
          <w:szCs w:val="24"/>
          <w:lang w:val="en"/>
        </w:rPr>
      </w:pPr>
      <w:r w:rsidRPr="004325AE">
        <w:rPr>
          <w:rFonts w:ascii="Times New Roman" w:hAnsi="Times New Roman" w:cs="Times New Roman"/>
          <w:sz w:val="24"/>
          <w:szCs w:val="24"/>
        </w:rPr>
        <w:t>Ask the user for date range in which to run the report.</w:t>
      </w:r>
    </w:p>
    <w:p w14:paraId="003EC668" w14:textId="034E2102" w:rsidR="00BA39C2" w:rsidRPr="004325AE" w:rsidRDefault="00BA39C2" w:rsidP="004325AE">
      <w:pPr>
        <w:pStyle w:val="TableListBullet2"/>
        <w:rPr>
          <w:rFonts w:ascii="Times New Roman" w:hAnsi="Times New Roman" w:cs="Times New Roman"/>
          <w:i/>
          <w:sz w:val="24"/>
          <w:szCs w:val="24"/>
          <w:lang w:val="en"/>
        </w:rPr>
      </w:pPr>
      <w:r>
        <w:rPr>
          <w:rFonts w:ascii="Times New Roman" w:hAnsi="Times New Roman" w:cs="Times New Roman"/>
          <w:sz w:val="24"/>
          <w:szCs w:val="24"/>
        </w:rPr>
        <w:t>Ask the user for a device to print report.</w:t>
      </w:r>
    </w:p>
    <w:p w14:paraId="59F95972" w14:textId="44BD3A06" w:rsidR="00DC1803" w:rsidRPr="004325AE" w:rsidRDefault="00C1364D" w:rsidP="004325AE">
      <w:pPr>
        <w:pStyle w:val="TableListBullet2"/>
        <w:rPr>
          <w:rFonts w:ascii="Times New Roman" w:hAnsi="Times New Roman" w:cs="Times New Roman"/>
          <w:sz w:val="24"/>
          <w:szCs w:val="24"/>
          <w:lang w:val="en"/>
        </w:rPr>
      </w:pPr>
      <w:r w:rsidRPr="004325AE">
        <w:rPr>
          <w:rFonts w:ascii="Times New Roman" w:hAnsi="Times New Roman" w:cs="Times New Roman"/>
          <w:sz w:val="24"/>
          <w:szCs w:val="24"/>
        </w:rPr>
        <w:t xml:space="preserve">Gather the data elements needed for the report: Insurance company name, address, EDI type, date, and </w:t>
      </w:r>
      <w:r w:rsidR="004325AE">
        <w:rPr>
          <w:rFonts w:ascii="Times New Roman" w:hAnsi="Times New Roman" w:cs="Times New Roman"/>
          <w:sz w:val="24"/>
          <w:szCs w:val="24"/>
        </w:rPr>
        <w:t xml:space="preserve">old vs. new </w:t>
      </w:r>
      <w:r w:rsidRPr="004325AE">
        <w:rPr>
          <w:rFonts w:ascii="Times New Roman" w:hAnsi="Times New Roman" w:cs="Times New Roman"/>
          <w:sz w:val="24"/>
          <w:szCs w:val="24"/>
        </w:rPr>
        <w:t>EDI number.</w:t>
      </w:r>
    </w:p>
    <w:p w14:paraId="23B1FA5B" w14:textId="4FA94843" w:rsidR="00C1364D" w:rsidRPr="004325AE" w:rsidRDefault="00C1364D" w:rsidP="004325AE">
      <w:pPr>
        <w:pStyle w:val="TableListBullet2"/>
        <w:rPr>
          <w:rFonts w:ascii="Times New Roman" w:hAnsi="Times New Roman" w:cs="Times New Roman"/>
          <w:sz w:val="24"/>
          <w:szCs w:val="24"/>
        </w:rPr>
      </w:pPr>
      <w:r w:rsidRPr="004325AE">
        <w:rPr>
          <w:rFonts w:ascii="Times New Roman" w:hAnsi="Times New Roman" w:cs="Times New Roman"/>
          <w:sz w:val="24"/>
          <w:szCs w:val="24"/>
        </w:rPr>
        <w:t xml:space="preserve">Print the report as indicated </w:t>
      </w:r>
      <w:r w:rsidR="00AF25CC">
        <w:rPr>
          <w:rFonts w:ascii="Times New Roman" w:hAnsi="Times New Roman" w:cs="Times New Roman"/>
          <w:sz w:val="24"/>
          <w:szCs w:val="24"/>
        </w:rPr>
        <w:t xml:space="preserve">in the </w:t>
      </w:r>
      <w:r w:rsidRPr="004325AE">
        <w:rPr>
          <w:rFonts w:ascii="Times New Roman" w:hAnsi="Times New Roman" w:cs="Times New Roman"/>
          <w:sz w:val="24"/>
          <w:szCs w:val="24"/>
        </w:rPr>
        <w:t xml:space="preserve">sample </w:t>
      </w:r>
      <w:r w:rsidR="00EC009B">
        <w:rPr>
          <w:rFonts w:ascii="Times New Roman" w:hAnsi="Times New Roman" w:cs="Times New Roman"/>
          <w:sz w:val="24"/>
          <w:szCs w:val="24"/>
        </w:rPr>
        <w:t xml:space="preserve">report </w:t>
      </w:r>
      <w:r w:rsidRPr="004325AE">
        <w:rPr>
          <w:rFonts w:ascii="Times New Roman" w:hAnsi="Times New Roman" w:cs="Times New Roman"/>
          <w:sz w:val="24"/>
          <w:szCs w:val="24"/>
        </w:rPr>
        <w:t>format.</w:t>
      </w:r>
    </w:p>
    <w:p w14:paraId="693F9686" w14:textId="56386BEC" w:rsidR="00F26380" w:rsidRPr="004325AE" w:rsidRDefault="00C1364D" w:rsidP="004325AE">
      <w:pPr>
        <w:pStyle w:val="TableListBullet2"/>
      </w:pPr>
      <w:r w:rsidRPr="004325AE">
        <w:rPr>
          <w:rFonts w:ascii="Times New Roman" w:hAnsi="Times New Roman" w:cs="Times New Roman"/>
          <w:sz w:val="24"/>
          <w:szCs w:val="24"/>
        </w:rPr>
        <w:t xml:space="preserve">Put the report on the </w:t>
      </w:r>
      <w:r w:rsidR="004325AE">
        <w:rPr>
          <w:rFonts w:ascii="Times New Roman" w:hAnsi="Times New Roman" w:cs="Times New Roman"/>
          <w:sz w:val="24"/>
          <w:szCs w:val="24"/>
        </w:rPr>
        <w:t xml:space="preserve">Billing Supervisor </w:t>
      </w:r>
      <w:r w:rsidRPr="004325AE">
        <w:rPr>
          <w:rFonts w:ascii="Times New Roman" w:hAnsi="Times New Roman" w:cs="Times New Roman"/>
          <w:sz w:val="24"/>
          <w:szCs w:val="24"/>
        </w:rPr>
        <w:t>menu options</w:t>
      </w:r>
      <w:r w:rsidR="00693E34">
        <w:rPr>
          <w:rFonts w:ascii="Times New Roman" w:hAnsi="Times New Roman" w:cs="Times New Roman"/>
          <w:sz w:val="24"/>
          <w:szCs w:val="24"/>
        </w:rPr>
        <w:t xml:space="preserve"> as indicated in the sample menu.</w:t>
      </w:r>
      <w:r w:rsidR="00F26380" w:rsidRPr="004325AE">
        <w:rPr>
          <w:b/>
          <w:sz w:val="16"/>
          <w:szCs w:val="16"/>
        </w:rPr>
        <w:br w:type="page"/>
      </w:r>
    </w:p>
    <w:p w14:paraId="3DA2D97A" w14:textId="35CADAB5" w:rsidR="000A338F" w:rsidRPr="003A14F3" w:rsidRDefault="00F73661" w:rsidP="003A14F3">
      <w:pPr>
        <w:tabs>
          <w:tab w:val="left" w:pos="3332"/>
        </w:tabs>
        <w:rPr>
          <w:rFonts w:ascii="Arial" w:hAnsi="Arial" w:cs="Arial"/>
          <w:b/>
          <w:sz w:val="16"/>
          <w:szCs w:val="16"/>
        </w:rPr>
      </w:pPr>
      <w:r w:rsidRPr="00F73661">
        <w:rPr>
          <w:rFonts w:ascii="Arial" w:hAnsi="Arial" w:cs="Arial"/>
          <w:b/>
          <w:sz w:val="16"/>
          <w:szCs w:val="16"/>
        </w:rPr>
        <w:lastRenderedPageBreak/>
        <w:tab/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12"/>
        <w:gridCol w:w="1269"/>
        <w:gridCol w:w="1298"/>
        <w:gridCol w:w="1248"/>
        <w:gridCol w:w="730"/>
        <w:gridCol w:w="3302"/>
      </w:tblGrid>
      <w:tr w:rsidR="003A14F3" w:rsidRPr="004F7C64" w14:paraId="38E81B65" w14:textId="77777777" w:rsidTr="00176073">
        <w:trPr>
          <w:tblHeader/>
        </w:trPr>
        <w:tc>
          <w:tcPr>
            <w:tcW w:w="895" w:type="pct"/>
            <w:shd w:val="clear" w:color="auto" w:fill="D9D9D9"/>
            <w:vAlign w:val="center"/>
          </w:tcPr>
          <w:p w14:paraId="559522D2" w14:textId="77777777" w:rsidR="003A14F3" w:rsidRPr="0052706F" w:rsidRDefault="003A14F3" w:rsidP="00176073">
            <w:pPr>
              <w:spacing w:before="60" w:after="60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FILE</w:t>
            </w:r>
          </w:p>
        </w:tc>
        <w:tc>
          <w:tcPr>
            <w:tcW w:w="4105" w:type="pct"/>
            <w:gridSpan w:val="5"/>
            <w:tcBorders>
              <w:bottom w:val="single" w:sz="6" w:space="0" w:color="000000"/>
            </w:tcBorders>
            <w:shd w:val="clear" w:color="auto" w:fill="D9D9D9"/>
          </w:tcPr>
          <w:p w14:paraId="5565AE9A" w14:textId="77777777" w:rsidR="003A14F3" w:rsidRPr="0052706F" w:rsidRDefault="003A14F3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3A14F3" w:rsidRPr="004F7C64" w14:paraId="47F2DFD1" w14:textId="77777777" w:rsidTr="00176073">
        <w:trPr>
          <w:tblHeader/>
        </w:trPr>
        <w:tc>
          <w:tcPr>
            <w:tcW w:w="895" w:type="pct"/>
            <w:shd w:val="clear" w:color="auto" w:fill="D9D9D9"/>
            <w:vAlign w:val="center"/>
          </w:tcPr>
          <w:p w14:paraId="3B6FB62D" w14:textId="77777777" w:rsidR="003A14F3" w:rsidRPr="0052706F" w:rsidRDefault="003A14F3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File Name</w:t>
            </w:r>
          </w:p>
        </w:tc>
        <w:tc>
          <w:tcPr>
            <w:tcW w:w="4105" w:type="pct"/>
            <w:gridSpan w:val="5"/>
            <w:tcBorders>
              <w:bottom w:val="single" w:sz="6" w:space="0" w:color="000000"/>
            </w:tcBorders>
          </w:tcPr>
          <w:p w14:paraId="47ACB6F0" w14:textId="701575A9" w:rsidR="003A14F3" w:rsidRPr="004F7C64" w:rsidRDefault="008C7A24" w:rsidP="0017607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Insurance</w:t>
            </w:r>
            <w:r w:rsidR="003A14F3">
              <w:rPr>
                <w:rFonts w:ascii="Times New Roman" w:hAnsi="Times New Roman" w:cs="Times New Roman"/>
                <w:sz w:val="24"/>
                <w:szCs w:val="24"/>
              </w:rPr>
              <w:t xml:space="preserve"> file ^D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IC(36</w:t>
            </w:r>
          </w:p>
        </w:tc>
      </w:tr>
      <w:tr w:rsidR="003A14F3" w:rsidRPr="004F7C64" w14:paraId="3DF0B093" w14:textId="77777777" w:rsidTr="00176073">
        <w:tc>
          <w:tcPr>
            <w:tcW w:w="895" w:type="pct"/>
            <w:shd w:val="clear" w:color="auto" w:fill="D9D9D9"/>
            <w:vAlign w:val="center"/>
          </w:tcPr>
          <w:p w14:paraId="4B812B78" w14:textId="77777777" w:rsidR="003A14F3" w:rsidRPr="0052706F" w:rsidRDefault="003A14F3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64" w:type="pct"/>
            <w:tcBorders>
              <w:right w:val="nil"/>
            </w:tcBorders>
          </w:tcPr>
          <w:p w14:paraId="356D6C91" w14:textId="77777777" w:rsidR="003A14F3" w:rsidRPr="004F7C64" w:rsidRDefault="003A14F3" w:rsidP="0017607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C41CC">
              <w:rPr>
                <w:rFonts w:ascii="Times New Roman" w:hAnsi="Times New Roman" w:cs="Times New Roman"/>
                <w:sz w:val="20"/>
                <w:szCs w:val="20"/>
              </w:rPr>
            </w:r>
            <w:r w:rsidR="000C41C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New</w:t>
            </w:r>
          </w:p>
        </w:tc>
        <w:tc>
          <w:tcPr>
            <w:tcW w:w="679" w:type="pct"/>
            <w:tcBorders>
              <w:left w:val="nil"/>
              <w:right w:val="nil"/>
            </w:tcBorders>
          </w:tcPr>
          <w:p w14:paraId="41EAC593" w14:textId="720BA591" w:rsidR="003A14F3" w:rsidRPr="004F7C64" w:rsidRDefault="008C7A24" w:rsidP="0017607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C41CC">
              <w:rPr>
                <w:rFonts w:ascii="Times New Roman" w:hAnsi="Times New Roman" w:cs="Times New Roman"/>
                <w:sz w:val="20"/>
                <w:szCs w:val="20"/>
              </w:rPr>
            </w:r>
            <w:r w:rsidR="000C41C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A14F3"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Modify</w:t>
            </w:r>
          </w:p>
        </w:tc>
        <w:tc>
          <w:tcPr>
            <w:tcW w:w="1035" w:type="pct"/>
            <w:gridSpan w:val="2"/>
            <w:tcBorders>
              <w:left w:val="nil"/>
              <w:right w:val="nil"/>
            </w:tcBorders>
          </w:tcPr>
          <w:p w14:paraId="66AA7C81" w14:textId="77777777" w:rsidR="003A14F3" w:rsidRPr="004F7C64" w:rsidRDefault="003A14F3" w:rsidP="0017607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C41CC">
              <w:rPr>
                <w:rFonts w:ascii="Times New Roman" w:hAnsi="Times New Roman" w:cs="Times New Roman"/>
                <w:sz w:val="20"/>
                <w:szCs w:val="20"/>
              </w:rPr>
            </w:r>
            <w:r w:rsidR="000C41C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Delete</w:t>
            </w:r>
          </w:p>
        </w:tc>
        <w:tc>
          <w:tcPr>
            <w:tcW w:w="1727" w:type="pct"/>
            <w:tcBorders>
              <w:left w:val="nil"/>
            </w:tcBorders>
          </w:tcPr>
          <w:p w14:paraId="3577547B" w14:textId="1F39B5AA" w:rsidR="003A14F3" w:rsidRPr="004F7C64" w:rsidRDefault="008C7A24" w:rsidP="0017607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C41CC">
              <w:rPr>
                <w:rFonts w:ascii="Times New Roman" w:hAnsi="Times New Roman" w:cs="Times New Roman"/>
                <w:sz w:val="20"/>
                <w:szCs w:val="20"/>
              </w:rPr>
            </w:r>
            <w:r w:rsidR="000C41C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A14F3"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No Change</w:t>
            </w:r>
          </w:p>
        </w:tc>
      </w:tr>
      <w:tr w:rsidR="003A14F3" w:rsidRPr="004F7C64" w14:paraId="37EB0E96" w14:textId="77777777" w:rsidTr="00176073">
        <w:tc>
          <w:tcPr>
            <w:tcW w:w="895" w:type="pct"/>
            <w:shd w:val="clear" w:color="auto" w:fill="D9D9D9"/>
            <w:vAlign w:val="center"/>
          </w:tcPr>
          <w:p w14:paraId="55B2D297" w14:textId="77777777" w:rsidR="003A14F3" w:rsidRPr="0052706F" w:rsidRDefault="003A14F3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4105" w:type="pct"/>
            <w:gridSpan w:val="5"/>
          </w:tcPr>
          <w:p w14:paraId="4845C6DE" w14:textId="77777777" w:rsidR="003A14F3" w:rsidRPr="004F7C64" w:rsidRDefault="003A14F3" w:rsidP="00176073">
            <w:pPr>
              <w:pStyle w:val="BodyTex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A14F3" w:rsidRPr="004F7C64" w14:paraId="12E5E7B9" w14:textId="77777777" w:rsidTr="00176073">
        <w:tc>
          <w:tcPr>
            <w:tcW w:w="895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F9B6576" w14:textId="77777777" w:rsidR="003A14F3" w:rsidRPr="0052706F" w:rsidRDefault="003A14F3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4105" w:type="pct"/>
            <w:gridSpan w:val="5"/>
            <w:tcBorders>
              <w:bottom w:val="single" w:sz="4" w:space="0" w:color="auto"/>
            </w:tcBorders>
          </w:tcPr>
          <w:p w14:paraId="179038F6" w14:textId="77777777" w:rsidR="003A14F3" w:rsidRPr="004F7C64" w:rsidRDefault="003A14F3" w:rsidP="00176073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3A14F3" w:rsidRPr="004F7C64" w14:paraId="7249B081" w14:textId="77777777" w:rsidTr="00176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8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8F75A15" w14:textId="77777777" w:rsidR="003A14F3" w:rsidRPr="0052706F" w:rsidRDefault="003A14F3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996" w:type="pct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6447A21B" w14:textId="77777777" w:rsidR="003A14F3" w:rsidRPr="0052706F" w:rsidRDefault="003A14F3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2109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2B22D4C7" w14:textId="77777777" w:rsidR="003A14F3" w:rsidRPr="0052706F" w:rsidRDefault="003A14F3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3A14F3" w:rsidRPr="004F7C64" w14:paraId="0F549B4B" w14:textId="77777777" w:rsidTr="00176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8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0053961" w14:textId="77777777" w:rsidR="003A14F3" w:rsidRPr="0052706F" w:rsidRDefault="003A14F3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6" w:type="pct"/>
            <w:gridSpan w:val="3"/>
            <w:tcBorders>
              <w:bottom w:val="single" w:sz="4" w:space="0" w:color="auto"/>
            </w:tcBorders>
            <w:vAlign w:val="center"/>
          </w:tcPr>
          <w:p w14:paraId="33770319" w14:textId="77777777" w:rsidR="003A14F3" w:rsidRPr="004F7C64" w:rsidRDefault="003A14F3" w:rsidP="00176073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2109" w:type="pct"/>
            <w:gridSpan w:val="2"/>
            <w:tcBorders>
              <w:bottom w:val="single" w:sz="4" w:space="0" w:color="auto"/>
            </w:tcBorders>
            <w:vAlign w:val="center"/>
          </w:tcPr>
          <w:p w14:paraId="77BEAD25" w14:textId="77777777" w:rsidR="003A14F3" w:rsidRPr="004F7C64" w:rsidRDefault="003A14F3" w:rsidP="00176073">
            <w:pPr>
              <w:spacing w:before="60" w:after="60"/>
              <w:rPr>
                <w:rFonts w:ascii="Times New Roman" w:hAnsi="Times New Roman" w:cs="Times New Roman"/>
              </w:rPr>
            </w:pPr>
          </w:p>
          <w:p w14:paraId="69056730" w14:textId="77777777" w:rsidR="003A14F3" w:rsidRPr="004F7C64" w:rsidRDefault="003A14F3" w:rsidP="00176073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3A14F3" w:rsidRPr="004F7C64" w14:paraId="3EB52BCF" w14:textId="77777777" w:rsidTr="00176073">
        <w:tc>
          <w:tcPr>
            <w:tcW w:w="8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3BD65394" w14:textId="77777777" w:rsidR="003A14F3" w:rsidRPr="0052706F" w:rsidRDefault="003A14F3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  <w:p w14:paraId="28512B9C" w14:textId="77777777" w:rsidR="003A14F3" w:rsidRPr="0052706F" w:rsidRDefault="003A14F3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02C727" w14:textId="77777777" w:rsidR="003A14F3" w:rsidRPr="0052706F" w:rsidRDefault="003A14F3" w:rsidP="0017607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9F07F1" w14:textId="77777777" w:rsidR="003A14F3" w:rsidRPr="0052706F" w:rsidRDefault="003A14F3" w:rsidP="0017607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00B485" w14:textId="77777777" w:rsidR="003A14F3" w:rsidRPr="0052706F" w:rsidRDefault="003A14F3" w:rsidP="001760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5" w:type="pct"/>
            <w:gridSpan w:val="5"/>
          </w:tcPr>
          <w:p w14:paraId="541A117B" w14:textId="77777777" w:rsidR="003A14F3" w:rsidRPr="00A65A8E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E37E934" w14:textId="77777777" w:rsidR="003A14F3" w:rsidRPr="008C7A24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C7A2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Use the following highlighted data elements for the report:</w:t>
            </w:r>
          </w:p>
          <w:p w14:paraId="51FA527F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3BAD7A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7AE4E9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AC6BFB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STORED IN: ^DIC(36,                                       </w:t>
            </w:r>
          </w:p>
          <w:p w14:paraId="65B72B89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</w:t>
            </w:r>
          </w:p>
          <w:p w14:paraId="3F0E1F2E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CEFD95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FILE SECURITY</w:t>
            </w:r>
          </w:p>
          <w:p w14:paraId="6EE2F6BF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DD SECURITY    : #     DELETE SECURITY: d</w:t>
            </w:r>
          </w:p>
          <w:p w14:paraId="1420F161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READ SECURITY  :       LAYGO SECURITY : d</w:t>
            </w:r>
          </w:p>
          <w:p w14:paraId="4ED8D09B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WRITE SECURITY : D</w:t>
            </w:r>
          </w:p>
          <w:p w14:paraId="6EC7B740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CROSS REFERENCED BY:</w:t>
            </w:r>
          </w:p>
          <w:p w14:paraId="7ECE167F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   ALTERNATE INST PAYER ID TYPE(AB)  PAYER(AC)  ALTERNATE PROF PAYER ID TYPE(</w:t>
            </w:r>
          </w:p>
          <w:p w14:paraId="4341F6E7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AD)  SCHEDULED FOR DELETION(ADEL)  EDI ID NUMBER - INST(AEI) </w:t>
            </w:r>
          </w:p>
          <w:p w14:paraId="54A9E3FE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   EDI ID NUMBER - PROF(AEP)  HPID/OEID(AHOD)  NIF ID(ANIF) </w:t>
            </w:r>
          </w:p>
          <w:p w14:paraId="149C6C94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   INS COMPANY LINK PARENT(APC)  NAME(B)  SYNONYM(C) </w:t>
            </w:r>
          </w:p>
          <w:p w14:paraId="4FFE336B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077EEA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9CB831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FILE STRUCTURE</w:t>
            </w:r>
          </w:p>
          <w:p w14:paraId="3F52F9D5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472589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FIELD     </w:t>
            </w:r>
            <w:proofErr w:type="spellStart"/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FIELD</w:t>
            </w:r>
            <w:proofErr w:type="spellEnd"/>
          </w:p>
          <w:p w14:paraId="5D77EBB5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NUMBER    NAME</w:t>
            </w:r>
          </w:p>
          <w:p w14:paraId="5C9A712B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F46679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23D1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01       NAME (</w:t>
            </w:r>
            <w:proofErr w:type="spellStart"/>
            <w:r w:rsidRPr="00F23D1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RFXa</w:t>
            </w:r>
            <w:proofErr w:type="spellEnd"/>
            <w:r w:rsidRPr="00F23D1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), [0;1]</w:t>
            </w:r>
          </w:p>
          <w:p w14:paraId="5A0C005B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.05       INACTIVE (</w:t>
            </w:r>
            <w:proofErr w:type="spellStart"/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SXa</w:t>
            </w:r>
            <w:proofErr w:type="spellEnd"/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), [0;5]</w:t>
            </w:r>
          </w:p>
          <w:p w14:paraId="19767914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.06       ALLOW MULTIPLE BEDSECTIONS (S), [0;6]</w:t>
            </w:r>
          </w:p>
          <w:p w14:paraId="710FBBD2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.07       DIFFERENT REVENUE CODES TO USE (FX), [0;7]</w:t>
            </w:r>
          </w:p>
          <w:p w14:paraId="03A5530A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.08       ONE OPT. VISIT ON BILL ONLY (S), [0;8]</w:t>
            </w:r>
          </w:p>
          <w:p w14:paraId="786F61E6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.09       AMBULATORY SURG. REV. CODE (*P399.2'), [0;9]</w:t>
            </w:r>
          </w:p>
          <w:p w14:paraId="640BA864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.1        ATTENDING PHYSICIAN ID. (F), [0;10]</w:t>
            </w:r>
          </w:p>
          <w:p w14:paraId="2E47FDA3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.11       *HOSPITAL PROVIDER NUMBER (F), [0;11]</w:t>
            </w:r>
          </w:p>
          <w:p w14:paraId="1ADA32FB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23D1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111      STREET ADDRESS [LINE 1] (</w:t>
            </w:r>
            <w:proofErr w:type="spellStart"/>
            <w:r w:rsidRPr="00F23D1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RFXa</w:t>
            </w:r>
            <w:proofErr w:type="spellEnd"/>
            <w:r w:rsidRPr="00F23D1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), [.11;1]</w:t>
            </w:r>
          </w:p>
          <w:p w14:paraId="3FE275B7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.112      STREET ADDRESS [LINE 2] (</w:t>
            </w:r>
            <w:proofErr w:type="spellStart"/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FXa</w:t>
            </w:r>
            <w:proofErr w:type="spellEnd"/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), [.11;2]</w:t>
            </w:r>
          </w:p>
          <w:p w14:paraId="6DCABF99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.113      STREET ADDRESS [LINE 3] (FX), [.11;3]</w:t>
            </w:r>
          </w:p>
          <w:p w14:paraId="162553C9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</w:t>
            </w:r>
            <w:r w:rsidRPr="00F23D1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114      CITY (FX), [.11;4]</w:t>
            </w:r>
          </w:p>
          <w:p w14:paraId="310BFB98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.115      STATE (P5'X), [.11;5]</w:t>
            </w:r>
          </w:p>
          <w:p w14:paraId="33BFCB30" w14:textId="005D29A7" w:rsidR="003A14F3" w:rsidRPr="00535593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FE2C987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</w:rPr>
            </w:pPr>
          </w:p>
          <w:p w14:paraId="1A5A18C3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</w:rPr>
            </w:pPr>
          </w:p>
          <w:p w14:paraId="0D74A6B7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</w:rPr>
            </w:pPr>
          </w:p>
          <w:p w14:paraId="4F2C84F5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</w:rPr>
            </w:pPr>
          </w:p>
          <w:p w14:paraId="79F599F8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3D1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Cross reference file:</w:t>
            </w:r>
          </w:p>
          <w:p w14:paraId="5E20BFAB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</w:rPr>
            </w:pPr>
          </w:p>
          <w:p w14:paraId="2965F7A3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Select OPTION: 8  DATA DICTIONARY UTILITIES</w:t>
            </w:r>
          </w:p>
          <w:p w14:paraId="47D9ED00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Select DATA DICTIONARY UTILITY OPTION: 1  LIST FILE ATTRIBUTES</w:t>
            </w:r>
          </w:p>
          <w:p w14:paraId="0E65E91A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START WITH What File: INSURANCE COMPANY//   (1558 entries)</w:t>
            </w:r>
          </w:p>
          <w:p w14:paraId="76AC4496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   GO TO What File: INSURANCE COMPANY//   (1558 entries)</w:t>
            </w:r>
          </w:p>
          <w:p w14:paraId="49D02CE5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Select SUB-FILE: </w:t>
            </w:r>
          </w:p>
          <w:p w14:paraId="52573784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Select LISTING FORMAT: STANDARD// INDEXES ONLY  </w:t>
            </w:r>
          </w:p>
          <w:p w14:paraId="76F99320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What type of cross-reference (Traditional or New)? Both// NEW</w:t>
            </w:r>
          </w:p>
          <w:p w14:paraId="5F8E1A19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Which field: ALL// </w:t>
            </w:r>
          </w:p>
          <w:p w14:paraId="698C2B70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DEVICE: ;;99999  HOME  (CRT)    Right Margin: 80// </w:t>
            </w:r>
          </w:p>
          <w:p w14:paraId="7655CA35" w14:textId="5091976E" w:rsidR="003A14F3" w:rsidRPr="00F23D1A" w:rsidRDefault="003A14F3" w:rsidP="008C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NEW-STYLE INDEX LIST -- FILE #36INDEX AND CROSS-REFERENCE LIST </w:t>
            </w:r>
          </w:p>
          <w:p w14:paraId="543B4B83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CCCEF7" w14:textId="77777777" w:rsidR="003A14F3" w:rsidRPr="008C7A24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C7A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Subfile</w:t>
            </w:r>
            <w:proofErr w:type="spellEnd"/>
            <w:r w:rsidRPr="008C7A2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#36.017</w:t>
            </w:r>
          </w:p>
          <w:p w14:paraId="292C7C33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A57949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New-Style Indexes:</w:t>
            </w:r>
          </w:p>
          <w:p w14:paraId="292ABE50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D3BFE7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F23D1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AEDIX</w:t>
            </w: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(#1454)    RECORD    MUMPS    IR    SORTING ONLY    WHOLE FILE (#36)</w:t>
            </w:r>
          </w:p>
          <w:p w14:paraId="4175EDA4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   Short </w:t>
            </w:r>
            <w:proofErr w:type="spellStart"/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Descr</w:t>
            </w:r>
            <w:proofErr w:type="spellEnd"/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:  277STAT TRANSACTION PAYER STORAGE US129</w:t>
            </w:r>
          </w:p>
          <w:p w14:paraId="65CE71DD" w14:textId="319B7AB7" w:rsidR="00F14D8F" w:rsidRDefault="00F14D8F" w:rsidP="00F14D8F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4D8F">
              <w:rPr>
                <w:rFonts w:ascii="Times New Roman" w:hAnsi="Times New Roman" w:cs="Times New Roman"/>
                <w:sz w:val="20"/>
                <w:szCs w:val="20"/>
              </w:rPr>
              <w:t>Description:  This cross reference allows for reporting of 277STAT</w:t>
            </w:r>
            <w:r w:rsidR="003A14F3"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  <w:p w14:paraId="642A758E" w14:textId="3BF30D9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Set Logic:  S ^DIC(36,"AEDIX",</w:t>
            </w:r>
            <w:r w:rsidRPr="007D20F2">
              <w:rPr>
                <w:rFonts w:ascii="Times New Roman" w:hAnsi="Times New Roman" w:cs="Times New Roman"/>
                <w:sz w:val="20"/>
                <w:szCs w:val="20"/>
              </w:rPr>
              <w:t>X(1),DA(1),</w:t>
            </w: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X(2),X(3))=X(4)</w:t>
            </w:r>
          </w:p>
          <w:p w14:paraId="4BECC5A4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      Set Cond:  S X=(X(1)]""&amp;(X(2)]"")&amp;(X(3)]""))</w:t>
            </w:r>
          </w:p>
          <w:p w14:paraId="5567047C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    Kill Logic:  Q</w:t>
            </w:r>
          </w:p>
          <w:p w14:paraId="6C23F611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7D20F2">
              <w:rPr>
                <w:rFonts w:ascii="Times New Roman" w:hAnsi="Times New Roman" w:cs="Times New Roman"/>
                <w:sz w:val="20"/>
                <w:szCs w:val="20"/>
              </w:rPr>
              <w:t xml:space="preserve">X(1):  </w:t>
            </w:r>
            <w:r w:rsidRPr="007D20F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277DATE EDI ID NUMBER</w:t>
            </w:r>
            <w:r w:rsidRPr="007D20F2">
              <w:rPr>
                <w:rFonts w:ascii="Times New Roman" w:hAnsi="Times New Roman" w:cs="Times New Roman"/>
                <w:sz w:val="20"/>
                <w:szCs w:val="20"/>
              </w:rPr>
              <w:t xml:space="preserve">  (36.017,.02)  (Len 10)  (forwards)</w:t>
            </w:r>
          </w:p>
          <w:p w14:paraId="3AA3CF08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          X(2):  </w:t>
            </w:r>
            <w:r w:rsidRPr="00F23D1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277EDI ID NUMBER  (36.017,.01)</w:t>
            </w: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(Len 30)  (forwards)</w:t>
            </w:r>
          </w:p>
          <w:p w14:paraId="394A2C44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          X(3):  </w:t>
            </w:r>
            <w:r w:rsidRPr="00F23D1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277EDI TYPE  (36.017,.03</w:t>
            </w: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)  (Len 1)  (forwards)</w:t>
            </w:r>
          </w:p>
          <w:p w14:paraId="6D90F5AE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          X(4):  </w:t>
            </w:r>
            <w:r w:rsidRPr="00F23D1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277EDI ID NUMBER ON FILE  (36.017,.04</w:t>
            </w: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)  (Len 30)</w:t>
            </w:r>
          </w:p>
          <w:p w14:paraId="6D2E1144" w14:textId="77777777" w:rsidR="003A14F3" w:rsidRPr="00F23D1A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(forwards)</w:t>
            </w:r>
          </w:p>
          <w:p w14:paraId="1B593DB0" w14:textId="77777777" w:rsidR="003A14F3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14:paraId="49A056A3" w14:textId="77777777" w:rsidR="003A14F3" w:rsidRPr="002403D7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403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Structure:</w:t>
            </w:r>
          </w:p>
          <w:p w14:paraId="272892EB" w14:textId="77777777" w:rsidR="003A14F3" w:rsidRPr="00A65A8E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9903D5" w14:textId="77777777" w:rsidR="003A14F3" w:rsidRPr="003D6A63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 w:rsidRPr="003D6A63">
              <w:rPr>
                <w:rFonts w:ascii="Times New Roman" w:hAnsi="Times New Roman" w:cs="Times New Roman"/>
                <w:sz w:val="20"/>
                <w:szCs w:val="20"/>
              </w:rPr>
              <w:t>DIC(36,”</w:t>
            </w:r>
          </w:p>
          <w:p w14:paraId="3B34E0A4" w14:textId="34DF3D47" w:rsidR="003A14F3" w:rsidRPr="00A65A8E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A63">
              <w:rPr>
                <w:rFonts w:ascii="Times New Roman" w:hAnsi="Times New Roman" w:cs="Times New Roman"/>
                <w:sz w:val="20"/>
                <w:szCs w:val="20"/>
              </w:rPr>
              <w:t>AEDIX”,</w:t>
            </w: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DATE,</w:t>
            </w:r>
            <w:r w:rsidR="007D20F2" w:rsidRPr="003D6A63">
              <w:rPr>
                <w:rFonts w:ascii="Times New Roman" w:hAnsi="Times New Roman" w:cs="Times New Roman"/>
                <w:sz w:val="20"/>
                <w:szCs w:val="20"/>
              </w:rPr>
              <w:t>INSURANCE</w:t>
            </w:r>
            <w:r w:rsidR="007D20F2"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 IEN</w:t>
            </w:r>
            <w:r w:rsidR="007D20F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EDI ID NUMBER,TYPE “P” OR “I”)=</w:t>
            </w:r>
            <w:r w:rsidR="007D20F2">
              <w:rPr>
                <w:rFonts w:ascii="Times New Roman" w:hAnsi="Times New Roman" w:cs="Times New Roman"/>
                <w:sz w:val="20"/>
                <w:szCs w:val="20"/>
              </w:rPr>
              <w:t xml:space="preserve">EDI ID NUMBER ON FILE (If null considered </w:t>
            </w: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updated, not attempted)</w:t>
            </w:r>
          </w:p>
          <w:p w14:paraId="769ABA62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</w:rPr>
            </w:pPr>
          </w:p>
          <w:p w14:paraId="28ED3465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</w:rPr>
            </w:pPr>
          </w:p>
          <w:p w14:paraId="2EFFC4A9" w14:textId="77777777" w:rsidR="003A14F3" w:rsidRPr="002403D7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403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Sample data:</w:t>
            </w:r>
          </w:p>
          <w:p w14:paraId="25284330" w14:textId="77777777" w:rsidR="003A14F3" w:rsidRPr="002403D7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3D7">
              <w:rPr>
                <w:rFonts w:ascii="Times New Roman" w:hAnsi="Times New Roman" w:cs="Times New Roman"/>
                <w:sz w:val="20"/>
                <w:szCs w:val="20"/>
              </w:rPr>
              <w:t>Global ^DIC(36,"AEDIX"</w:t>
            </w:r>
          </w:p>
          <w:p w14:paraId="14A66055" w14:textId="77777777" w:rsidR="003A14F3" w:rsidRPr="002403D7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3D7">
              <w:rPr>
                <w:rFonts w:ascii="Times New Roman" w:hAnsi="Times New Roman" w:cs="Times New Roman"/>
                <w:sz w:val="20"/>
                <w:szCs w:val="20"/>
              </w:rPr>
              <w:t>^DIC(36,"AEDIX",3030617,3,"EDI12345","I")="4EDIONFILE"</w:t>
            </w:r>
          </w:p>
          <w:p w14:paraId="4DCA52D4" w14:textId="77777777" w:rsidR="003A14F3" w:rsidRPr="002403D7" w:rsidRDefault="003A14F3" w:rsidP="0017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3D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Pr="002403D7">
              <w:rPr>
                <w:rFonts w:ascii="Times New Roman" w:hAnsi="Times New Roman" w:cs="Times New Roman"/>
                <w:sz w:val="20"/>
                <w:szCs w:val="20"/>
              </w:rPr>
              <w:t xml:space="preserve">    "P")=""</w:t>
            </w:r>
          </w:p>
          <w:p w14:paraId="65D86076" w14:textId="77777777" w:rsidR="003A14F3" w:rsidRPr="00C63778" w:rsidRDefault="003A14F3" w:rsidP="00176073">
            <w:pPr>
              <w:pStyle w:val="Heading1"/>
              <w:rPr>
                <w:rFonts w:ascii="Times New Roman" w:eastAsia="Times New Roman" w:hAnsi="Times New Roman"/>
                <w:b w:val="0"/>
                <w:i/>
                <w:color w:val="auto"/>
                <w:sz w:val="20"/>
                <w:szCs w:val="20"/>
                <w:lang w:val="en"/>
              </w:rPr>
            </w:pPr>
            <w:r w:rsidRPr="00C63778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val="en"/>
              </w:rPr>
              <w:t>Note</w:t>
            </w:r>
            <w:r w:rsidRPr="00C63778">
              <w:rPr>
                <w:rFonts w:ascii="Times New Roman" w:eastAsia="Times New Roman" w:hAnsi="Times New Roman"/>
                <w:b w:val="0"/>
                <w:i/>
                <w:color w:val="auto"/>
                <w:sz w:val="20"/>
                <w:szCs w:val="20"/>
                <w:lang w:val="en"/>
              </w:rPr>
              <w:t>: For more information on how the data is captured reference US129</w:t>
            </w:r>
            <w:r>
              <w:rPr>
                <w:rFonts w:ascii="Times New Roman" w:eastAsia="Times New Roman" w:hAnsi="Times New Roman"/>
                <w:b w:val="0"/>
                <w:i/>
                <w:color w:val="auto"/>
                <w:sz w:val="20"/>
                <w:szCs w:val="20"/>
                <w:lang w:val="en"/>
              </w:rPr>
              <w:t>, ^IBCEST.</w:t>
            </w:r>
          </w:p>
          <w:p w14:paraId="38F979B7" w14:textId="77777777" w:rsidR="003A14F3" w:rsidRPr="00F23D1A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</w:rPr>
            </w:pPr>
          </w:p>
          <w:p w14:paraId="3D353EC0" w14:textId="77777777" w:rsidR="003A14F3" w:rsidRPr="004F7C64" w:rsidRDefault="003A14F3" w:rsidP="001760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D8F" w:rsidRPr="004F7C64" w14:paraId="669F5763" w14:textId="77777777" w:rsidTr="00176073">
        <w:tc>
          <w:tcPr>
            <w:tcW w:w="8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63E5B490" w14:textId="77777777" w:rsidR="00F14D8F" w:rsidRPr="0052706F" w:rsidRDefault="00F14D8F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05" w:type="pct"/>
            <w:gridSpan w:val="5"/>
          </w:tcPr>
          <w:p w14:paraId="7E4CE2A2" w14:textId="77777777" w:rsidR="00F14D8F" w:rsidRPr="00A65A8E" w:rsidRDefault="00F14D8F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3576D5" w14:textId="1EAA7F48" w:rsidR="00E43116" w:rsidRPr="008C7A24" w:rsidRDefault="00E43116" w:rsidP="00C21FE1"/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12"/>
        <w:gridCol w:w="1269"/>
        <w:gridCol w:w="1298"/>
        <w:gridCol w:w="1248"/>
        <w:gridCol w:w="730"/>
        <w:gridCol w:w="3302"/>
      </w:tblGrid>
      <w:tr w:rsidR="00A36F79" w:rsidRPr="00F73661" w14:paraId="7D8CD3CD" w14:textId="77777777" w:rsidTr="00215BC1">
        <w:trPr>
          <w:tblHeader/>
        </w:trPr>
        <w:tc>
          <w:tcPr>
            <w:tcW w:w="895" w:type="pct"/>
            <w:shd w:val="clear" w:color="auto" w:fill="D9D9D9"/>
            <w:vAlign w:val="center"/>
          </w:tcPr>
          <w:p w14:paraId="1A61E81A" w14:textId="399CDA0C" w:rsidR="00A36F79" w:rsidRPr="0052706F" w:rsidRDefault="00BE4C9C" w:rsidP="00215BC1">
            <w:pPr>
              <w:spacing w:before="60" w:after="60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FILE</w:t>
            </w:r>
          </w:p>
        </w:tc>
        <w:tc>
          <w:tcPr>
            <w:tcW w:w="4105" w:type="pct"/>
            <w:gridSpan w:val="5"/>
            <w:tcBorders>
              <w:bottom w:val="single" w:sz="6" w:space="0" w:color="000000"/>
            </w:tcBorders>
            <w:shd w:val="clear" w:color="auto" w:fill="D9D9D9"/>
          </w:tcPr>
          <w:p w14:paraId="3911DE60" w14:textId="77777777" w:rsidR="00A36F79" w:rsidRPr="0052706F" w:rsidRDefault="00A36F79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A36F79" w:rsidRPr="00F73661" w14:paraId="3B9228B2" w14:textId="77777777" w:rsidTr="00215BC1">
        <w:trPr>
          <w:tblHeader/>
        </w:trPr>
        <w:tc>
          <w:tcPr>
            <w:tcW w:w="895" w:type="pct"/>
            <w:shd w:val="clear" w:color="auto" w:fill="D9D9D9"/>
            <w:vAlign w:val="center"/>
          </w:tcPr>
          <w:p w14:paraId="1EA651E4" w14:textId="77777777" w:rsidR="00A36F79" w:rsidRPr="0052706F" w:rsidRDefault="00A36F79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File Name</w:t>
            </w:r>
          </w:p>
        </w:tc>
        <w:tc>
          <w:tcPr>
            <w:tcW w:w="4105" w:type="pct"/>
            <w:gridSpan w:val="5"/>
            <w:tcBorders>
              <w:bottom w:val="single" w:sz="6" w:space="0" w:color="000000"/>
            </w:tcBorders>
          </w:tcPr>
          <w:p w14:paraId="6DA05963" w14:textId="1A240CE4" w:rsidR="00A36F79" w:rsidRPr="004F7C64" w:rsidRDefault="004F2053" w:rsidP="004F205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Entry in Option (#19) file</w:t>
            </w:r>
            <w:r w:rsidR="008C5890" w:rsidRPr="008C5890">
              <w:rPr>
                <w:color w:val="FF0000"/>
              </w:rPr>
              <w:t xml:space="preserve">  </w:t>
            </w:r>
          </w:p>
        </w:tc>
      </w:tr>
      <w:tr w:rsidR="00A36F79" w:rsidRPr="00F73661" w14:paraId="2B3B9091" w14:textId="77777777" w:rsidTr="00215BC1">
        <w:tc>
          <w:tcPr>
            <w:tcW w:w="895" w:type="pct"/>
            <w:shd w:val="clear" w:color="auto" w:fill="D9D9D9"/>
            <w:vAlign w:val="center"/>
          </w:tcPr>
          <w:p w14:paraId="713006B5" w14:textId="77777777" w:rsidR="00A36F79" w:rsidRPr="0052706F" w:rsidRDefault="00A36F79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64" w:type="pct"/>
            <w:tcBorders>
              <w:right w:val="nil"/>
            </w:tcBorders>
          </w:tcPr>
          <w:p w14:paraId="5A7E49FC" w14:textId="77777777" w:rsidR="00A36F79" w:rsidRPr="004F7C64" w:rsidRDefault="00A36F79" w:rsidP="00215BC1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C41CC">
              <w:rPr>
                <w:rFonts w:ascii="Times New Roman" w:hAnsi="Times New Roman" w:cs="Times New Roman"/>
                <w:sz w:val="20"/>
                <w:szCs w:val="20"/>
              </w:rPr>
            </w:r>
            <w:r w:rsidR="000C41C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New</w:t>
            </w:r>
          </w:p>
        </w:tc>
        <w:tc>
          <w:tcPr>
            <w:tcW w:w="679" w:type="pct"/>
            <w:tcBorders>
              <w:left w:val="nil"/>
              <w:right w:val="nil"/>
            </w:tcBorders>
          </w:tcPr>
          <w:p w14:paraId="39E928AE" w14:textId="316FFDA6" w:rsidR="004F2053" w:rsidRDefault="000921F8" w:rsidP="00215BC1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C41CC">
              <w:rPr>
                <w:rFonts w:ascii="Times New Roman" w:hAnsi="Times New Roman" w:cs="Times New Roman"/>
                <w:sz w:val="20"/>
                <w:szCs w:val="20"/>
              </w:rPr>
            </w:r>
            <w:r w:rsidR="000C41C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A36F79"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Modify</w:t>
            </w:r>
          </w:p>
          <w:p w14:paraId="3062A94A" w14:textId="69E1E0F5" w:rsidR="00A36F79" w:rsidRPr="004F2053" w:rsidRDefault="004F2053" w:rsidP="004F20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*adding new report option to menu</w:t>
            </w:r>
          </w:p>
        </w:tc>
        <w:tc>
          <w:tcPr>
            <w:tcW w:w="1035" w:type="pct"/>
            <w:gridSpan w:val="2"/>
            <w:tcBorders>
              <w:left w:val="nil"/>
              <w:right w:val="nil"/>
            </w:tcBorders>
          </w:tcPr>
          <w:p w14:paraId="40CA76C6" w14:textId="77777777" w:rsidR="00A36F79" w:rsidRPr="004F7C64" w:rsidRDefault="00A36F79" w:rsidP="00215BC1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C41CC">
              <w:rPr>
                <w:rFonts w:ascii="Times New Roman" w:hAnsi="Times New Roman" w:cs="Times New Roman"/>
                <w:sz w:val="20"/>
                <w:szCs w:val="20"/>
              </w:rPr>
            </w:r>
            <w:r w:rsidR="000C41C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Delete</w:t>
            </w:r>
          </w:p>
        </w:tc>
        <w:tc>
          <w:tcPr>
            <w:tcW w:w="1727" w:type="pct"/>
            <w:tcBorders>
              <w:left w:val="nil"/>
            </w:tcBorders>
          </w:tcPr>
          <w:p w14:paraId="0AB4CC0D" w14:textId="77777777" w:rsidR="00A36F79" w:rsidRDefault="000921F8" w:rsidP="00215BC1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6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0C41CC">
              <w:rPr>
                <w:rFonts w:ascii="Times New Roman" w:hAnsi="Times New Roman" w:cs="Times New Roman"/>
                <w:sz w:val="20"/>
                <w:szCs w:val="20"/>
              </w:rPr>
            </w:r>
            <w:r w:rsidR="000C41C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"/>
            <w:r w:rsidR="00A36F79"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No Change</w:t>
            </w:r>
          </w:p>
          <w:p w14:paraId="5504BA68" w14:textId="77777777" w:rsidR="004F2053" w:rsidRDefault="004F2053" w:rsidP="00215BC1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3B626C" w14:textId="52B9B856" w:rsidR="004F2053" w:rsidRPr="004F7C64" w:rsidRDefault="004F2053" w:rsidP="00215BC1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6F79" w:rsidRPr="00F73661" w14:paraId="63C5E0E3" w14:textId="77777777" w:rsidTr="00215BC1">
        <w:tc>
          <w:tcPr>
            <w:tcW w:w="895" w:type="pct"/>
            <w:shd w:val="clear" w:color="auto" w:fill="D9D9D9"/>
            <w:vAlign w:val="center"/>
          </w:tcPr>
          <w:p w14:paraId="2725E185" w14:textId="77777777" w:rsidR="00A36F79" w:rsidRPr="0052706F" w:rsidRDefault="00A36F79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4105" w:type="pct"/>
            <w:gridSpan w:val="5"/>
          </w:tcPr>
          <w:p w14:paraId="734972CC" w14:textId="77777777" w:rsidR="00A36F79" w:rsidRPr="004F7C64" w:rsidRDefault="00A36F79" w:rsidP="00215BC1">
            <w:pPr>
              <w:pStyle w:val="BodyTex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36F79" w:rsidRPr="00F73661" w14:paraId="634568D7" w14:textId="77777777" w:rsidTr="00215BC1">
        <w:tc>
          <w:tcPr>
            <w:tcW w:w="895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9514A25" w14:textId="77777777" w:rsidR="00A36F79" w:rsidRPr="0052706F" w:rsidRDefault="00A36F79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4105" w:type="pct"/>
            <w:gridSpan w:val="5"/>
            <w:tcBorders>
              <w:bottom w:val="single" w:sz="4" w:space="0" w:color="auto"/>
            </w:tcBorders>
          </w:tcPr>
          <w:p w14:paraId="7E963392" w14:textId="39E19D40" w:rsidR="00A36F79" w:rsidRPr="004F7C64" w:rsidRDefault="00A36F79" w:rsidP="00215BC1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A36F79" w:rsidRPr="00F73661" w14:paraId="48082649" w14:textId="77777777" w:rsidTr="00215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8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8D3E33C" w14:textId="77777777" w:rsidR="00A36F79" w:rsidRPr="0052706F" w:rsidRDefault="00A36F79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996" w:type="pct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73C15A8C" w14:textId="77777777" w:rsidR="00A36F79" w:rsidRPr="004F7C64" w:rsidRDefault="00A36F79" w:rsidP="00215BC1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4F7C64">
              <w:rPr>
                <w:rFonts w:ascii="Times New Roman" w:hAnsi="Times New Roman" w:cs="Times New Roman"/>
                <w:b/>
              </w:rPr>
              <w:t>Routines “Called By”</w:t>
            </w:r>
          </w:p>
        </w:tc>
        <w:tc>
          <w:tcPr>
            <w:tcW w:w="2109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5BBBA079" w14:textId="77777777" w:rsidR="00A36F79" w:rsidRPr="004F7C64" w:rsidRDefault="00A36F79" w:rsidP="00215BC1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4F7C64">
              <w:rPr>
                <w:rFonts w:ascii="Times New Roman" w:hAnsi="Times New Roman" w:cs="Times New Roman"/>
                <w:b/>
              </w:rPr>
              <w:t xml:space="preserve">Routines “Called”   </w:t>
            </w:r>
          </w:p>
        </w:tc>
      </w:tr>
      <w:tr w:rsidR="00A36F79" w:rsidRPr="00F73661" w14:paraId="382281A8" w14:textId="77777777" w:rsidTr="00215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8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BB1A0AC" w14:textId="77777777" w:rsidR="00A36F79" w:rsidRPr="0052706F" w:rsidRDefault="00A36F79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6" w:type="pct"/>
            <w:gridSpan w:val="3"/>
            <w:tcBorders>
              <w:bottom w:val="single" w:sz="4" w:space="0" w:color="auto"/>
            </w:tcBorders>
            <w:vAlign w:val="center"/>
          </w:tcPr>
          <w:p w14:paraId="686DE4BD" w14:textId="77777777" w:rsidR="00A36F79" w:rsidRPr="004F7C64" w:rsidRDefault="00A36F79" w:rsidP="00215BC1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2109" w:type="pct"/>
            <w:gridSpan w:val="2"/>
            <w:tcBorders>
              <w:bottom w:val="single" w:sz="4" w:space="0" w:color="auto"/>
            </w:tcBorders>
            <w:vAlign w:val="center"/>
          </w:tcPr>
          <w:p w14:paraId="5AED030C" w14:textId="77777777" w:rsidR="00A36F79" w:rsidRPr="004F7C64" w:rsidRDefault="00A36F79" w:rsidP="00215BC1">
            <w:pPr>
              <w:spacing w:before="60" w:after="60"/>
              <w:rPr>
                <w:rFonts w:ascii="Times New Roman" w:hAnsi="Times New Roman" w:cs="Times New Roman"/>
              </w:rPr>
            </w:pPr>
          </w:p>
          <w:p w14:paraId="519ABBC6" w14:textId="77777777" w:rsidR="00A36F79" w:rsidRPr="004F7C64" w:rsidRDefault="00A36F79" w:rsidP="00215BC1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A36F79" w:rsidRPr="004D292E" w14:paraId="5400D56A" w14:textId="77777777" w:rsidTr="00215BC1">
        <w:tc>
          <w:tcPr>
            <w:tcW w:w="8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1ED4E4FF" w14:textId="77777777" w:rsidR="00A36F79" w:rsidRPr="0052706F" w:rsidRDefault="00A36F79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  <w:p w14:paraId="6861D1BE" w14:textId="25DB75D0" w:rsidR="00016153" w:rsidRPr="0052706F" w:rsidRDefault="00016153" w:rsidP="00215BC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D2788A" w14:textId="77777777" w:rsidR="00016153" w:rsidRPr="0052706F" w:rsidRDefault="00016153" w:rsidP="000161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4362F5" w14:textId="46670393" w:rsidR="00016153" w:rsidRPr="0052706F" w:rsidRDefault="00016153" w:rsidP="000161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00F624" w14:textId="77777777" w:rsidR="00A36F79" w:rsidRPr="0052706F" w:rsidRDefault="00A36F79" w:rsidP="000161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5" w:type="pct"/>
            <w:gridSpan w:val="5"/>
          </w:tcPr>
          <w:p w14:paraId="33C7A552" w14:textId="1286CD85" w:rsidR="00C5070E" w:rsidRPr="00A65A8E" w:rsidRDefault="00C5070E" w:rsidP="00215B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E0EF7F7" w14:textId="6710197C" w:rsidR="000921F8" w:rsidRDefault="000D2120" w:rsidP="000921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Add new report option:</w:t>
            </w:r>
          </w:p>
          <w:p w14:paraId="692CE324" w14:textId="77777777" w:rsidR="000D2120" w:rsidRDefault="000D2120" w:rsidP="000921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12D250" w14:textId="05B5F349" w:rsidR="000D2120" w:rsidRPr="000D2120" w:rsidRDefault="005B520C" w:rsidP="000921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Put the new report option </w:t>
            </w:r>
            <w:r w:rsidR="000D2120">
              <w:rPr>
                <w:rFonts w:ascii="Times New Roman" w:hAnsi="Times New Roman" w:cs="Times New Roman"/>
                <w:sz w:val="20"/>
                <w:szCs w:val="20"/>
              </w:rPr>
              <w:t>under the following menu options:</w:t>
            </w:r>
          </w:p>
          <w:p w14:paraId="3F4B901B" w14:textId="77777777" w:rsidR="000921F8" w:rsidRPr="00F23D1A" w:rsidRDefault="000921F8" w:rsidP="000921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14:paraId="5D1EDC28" w14:textId="77777777" w:rsidR="000921F8" w:rsidRPr="00F23D1A" w:rsidRDefault="000921F8" w:rsidP="000921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F0DBFA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Select OPTION NAME</w:t>
            </w:r>
            <w:r w:rsidRPr="00F23D1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: BILLING SUPERVISOR MENU</w:t>
            </w: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IB BILLING SUPERVISOR MENU    </w:t>
            </w:r>
          </w:p>
          <w:p w14:paraId="4A33B972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5E2A06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7EF953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AAM    Reimbursable Insurance Claims Report</w:t>
            </w:r>
          </w:p>
          <w:p w14:paraId="022FDA7F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BI     Claims Tracking Menu for Billing ...</w:t>
            </w:r>
          </w:p>
          <w:p w14:paraId="00DDD87D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BILL   Enter/Edit Billing Information</w:t>
            </w:r>
          </w:p>
          <w:p w14:paraId="59C6D62E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CATC   Automated Means Test Billing Menu ...</w:t>
            </w:r>
          </w:p>
          <w:p w14:paraId="3C1377F9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EDI    </w:t>
            </w:r>
            <w:proofErr w:type="spellStart"/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EDI</w:t>
            </w:r>
            <w:proofErr w:type="spellEnd"/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Menu For Electronic Bills ...</w:t>
            </w:r>
          </w:p>
          <w:p w14:paraId="51EE6D50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LTC    </w:t>
            </w:r>
            <w:proofErr w:type="spellStart"/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LTC</w:t>
            </w:r>
            <w:proofErr w:type="spellEnd"/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Billing Menu ...</w:t>
            </w:r>
          </w:p>
          <w:p w14:paraId="42E47872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OUTP   Patient Billing Reports Menu ...</w:t>
            </w:r>
          </w:p>
          <w:p w14:paraId="51ED73D9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REPT   Management Reports (Billing) Menu ...</w:t>
            </w:r>
          </w:p>
          <w:p w14:paraId="1D821BC8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RXEX   Medication Copay Income Exemption Menu ...</w:t>
            </w:r>
          </w:p>
          <w:p w14:paraId="23709A3B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SYST   MCCR System Definition Menu ...</w:t>
            </w:r>
          </w:p>
          <w:p w14:paraId="31D9835B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TPB    Third Party Billing Menu ...</w:t>
            </w:r>
          </w:p>
          <w:p w14:paraId="0090FD33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TPJI   Third Party Joint Inquiry</w:t>
            </w:r>
          </w:p>
          <w:p w14:paraId="554E3769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       NON-VA Facility Data</w:t>
            </w:r>
          </w:p>
          <w:p w14:paraId="34B0A597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CD6D1D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Select Billing Supervisor Menu &lt;TEST ACCOUNT&gt; Option: </w:t>
            </w:r>
            <w:r w:rsidRPr="00F23D1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SYST</w:t>
            </w: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MCCR System </w:t>
            </w:r>
            <w:proofErr w:type="spellStart"/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Definiti</w:t>
            </w:r>
            <w:proofErr w:type="spellEnd"/>
          </w:p>
          <w:p w14:paraId="1EDFFAE2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on Menu</w:t>
            </w:r>
          </w:p>
          <w:p w14:paraId="11A861A2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B639CE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D43EED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AUTO   Enter/Edit Automated Billing Parameters</w:t>
            </w:r>
          </w:p>
          <w:p w14:paraId="697EA837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CHGM   Charge Master Menu ...</w:t>
            </w:r>
          </w:p>
          <w:p w14:paraId="3B0846EF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EM     EDIT E&amp;M CODE QUANTITY FLAG</w:t>
            </w:r>
          </w:p>
          <w:p w14:paraId="479614EB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ENTR   Enter/Edit Billing Rates</w:t>
            </w:r>
          </w:p>
          <w:p w14:paraId="63AD49E5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EPR    Insurance Company EDI Parameter Report</w:t>
            </w:r>
          </w:p>
          <w:p w14:paraId="09F8BDD2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FLAG   </w:t>
            </w:r>
            <w:proofErr w:type="spellStart"/>
            <w:r w:rsidRPr="00F23D1A">
              <w:rPr>
                <w:rFonts w:ascii="Times New Roman" w:hAnsi="Times New Roman" w:cs="Times New Roman"/>
                <w:sz w:val="20"/>
                <w:szCs w:val="20"/>
              </w:rPr>
              <w:t>Flag</w:t>
            </w:r>
            <w:proofErr w:type="spellEnd"/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Stop Codes/Dispositions/Clinics</w:t>
            </w:r>
          </w:p>
          <w:p w14:paraId="2696DCC9" w14:textId="77777777" w:rsidR="000921F8" w:rsidRPr="00F23D1A" w:rsidRDefault="000921F8" w:rsidP="0009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 FLTP   Flag Stop Codes/Clinics for Third Party</w:t>
            </w:r>
          </w:p>
          <w:p w14:paraId="04A0C70B" w14:textId="504B6AE7" w:rsidR="000921F8" w:rsidRPr="00F23D1A" w:rsidRDefault="000921F8" w:rsidP="000921F8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  HID    HCCH Payer ID Report</w:t>
            </w:r>
            <w:r w:rsidR="000D2120" w:rsidRPr="000D212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-----New option</w:t>
            </w:r>
            <w:r w:rsidRPr="000D2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F23D1A">
              <w:rPr>
                <w:rFonts w:ascii="Times New Roman" w:hAnsi="Times New Roman" w:cs="Times New Roman"/>
                <w:sz w:val="20"/>
                <w:szCs w:val="20"/>
              </w:rPr>
              <w:t xml:space="preserve">  INSU   Insurance Company Entry/Edit</w:t>
            </w:r>
            <w:r w:rsidRPr="00F23D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LISF   List Flagged Stop Codes/Dispositions/Clinics</w:t>
            </w:r>
            <w:r w:rsidRPr="00F23D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LISP   List Flagged Stop Codes/Clinics for Third Party</w:t>
            </w:r>
            <w:r w:rsidRPr="00F23D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LIST   Billing Rates List</w:t>
            </w:r>
            <w:r w:rsidRPr="00F23D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NVA    NON-VA Facility Data</w:t>
            </w:r>
            <w:r w:rsidRPr="00F23D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PBUF   Purge Insurance Buffer</w:t>
            </w:r>
            <w:r w:rsidRPr="00F23D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PROV   Provider ID Maintenance</w:t>
            </w:r>
            <w:r w:rsidRPr="00F23D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SITE   MCCR Site Parameter Display/Edit</w:t>
            </w:r>
            <w:r w:rsidRPr="00F23D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USI    Update Subscriber Info</w:t>
            </w:r>
          </w:p>
          <w:p w14:paraId="27009111" w14:textId="77777777" w:rsidR="000921F8" w:rsidRPr="000D2120" w:rsidRDefault="000921F8" w:rsidP="000921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14:paraId="01FA97B3" w14:textId="77777777" w:rsidR="000D2120" w:rsidRPr="000D2120" w:rsidRDefault="000D2120" w:rsidP="000D2120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120">
              <w:rPr>
                <w:rFonts w:ascii="Times New Roman" w:hAnsi="Times New Roman" w:cs="Times New Roman"/>
                <w:sz w:val="20"/>
                <w:szCs w:val="20"/>
              </w:rPr>
              <w:t>Add the option to the options #19 file to add the report option, as TYPE: Run Routine</w:t>
            </w:r>
          </w:p>
          <w:p w14:paraId="778F2CAB" w14:textId="059A6AF3" w:rsidR="000D2120" w:rsidRPr="000D2120" w:rsidRDefault="000921F8" w:rsidP="000D2120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120">
              <w:rPr>
                <w:rFonts w:ascii="Times New Roman" w:hAnsi="Times New Roman" w:cs="Times New Roman"/>
                <w:sz w:val="20"/>
                <w:szCs w:val="20"/>
              </w:rPr>
              <w:t xml:space="preserve">Add the </w:t>
            </w:r>
            <w:r w:rsidR="00366E0C" w:rsidRPr="000D2120">
              <w:rPr>
                <w:rFonts w:ascii="Times New Roman" w:hAnsi="Times New Roman" w:cs="Times New Roman"/>
                <w:sz w:val="20"/>
                <w:szCs w:val="20"/>
              </w:rPr>
              <w:t xml:space="preserve">option as an ITEM to the </w:t>
            </w:r>
            <w:r w:rsidRPr="000D2120">
              <w:rPr>
                <w:rFonts w:ascii="Times New Roman" w:hAnsi="Times New Roman" w:cs="Times New Roman"/>
                <w:sz w:val="20"/>
                <w:szCs w:val="20"/>
              </w:rPr>
              <w:t xml:space="preserve">Menu </w:t>
            </w:r>
            <w:r w:rsidR="00366E0C" w:rsidRPr="000D2120">
              <w:rPr>
                <w:rFonts w:ascii="Times New Roman" w:hAnsi="Times New Roman" w:cs="Times New Roman"/>
                <w:sz w:val="20"/>
                <w:szCs w:val="20"/>
              </w:rPr>
              <w:t>(include</w:t>
            </w:r>
            <w:r w:rsidRPr="000D2120">
              <w:rPr>
                <w:rFonts w:ascii="Times New Roman" w:hAnsi="Times New Roman" w:cs="Times New Roman"/>
                <w:sz w:val="20"/>
                <w:szCs w:val="20"/>
              </w:rPr>
              <w:t xml:space="preserve"> display order</w:t>
            </w:r>
            <w:r w:rsidR="00366E0C" w:rsidRPr="000D21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0D2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AB6E1FC" w14:textId="4AB18B64" w:rsidR="007E5BCA" w:rsidRPr="000D2120" w:rsidRDefault="000921F8" w:rsidP="000D2120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120">
              <w:rPr>
                <w:rFonts w:ascii="Times New Roman" w:hAnsi="Times New Roman" w:cs="Times New Roman"/>
                <w:sz w:val="20"/>
                <w:szCs w:val="20"/>
              </w:rPr>
              <w:t xml:space="preserve">Add the </w:t>
            </w:r>
            <w:r w:rsidR="000D2120" w:rsidRPr="000D2120">
              <w:rPr>
                <w:rFonts w:ascii="Times New Roman" w:hAnsi="Times New Roman" w:cs="Times New Roman"/>
                <w:sz w:val="20"/>
                <w:szCs w:val="20"/>
              </w:rPr>
              <w:t>option to the Build as SEND TO SITE</w:t>
            </w:r>
          </w:p>
          <w:p w14:paraId="4F16BD49" w14:textId="44D4D4A6" w:rsidR="000D2120" w:rsidRPr="000D2120" w:rsidRDefault="000D2120" w:rsidP="000D2120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2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Add the menu to the build as USE AS LINK FOR MENU/ITEM/SUBSCRIBERS</w:t>
            </w:r>
          </w:p>
          <w:p w14:paraId="2FDB7E3E" w14:textId="0BDAFDE5" w:rsidR="00AE1561" w:rsidRPr="004F7C64" w:rsidRDefault="00AE1561" w:rsidP="00215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73C8A" w14:textId="6B4AE9FE" w:rsidR="009B3C6A" w:rsidRPr="003C7563" w:rsidRDefault="00A36F79" w:rsidP="003D6A6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5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6C3C7ACD" w14:textId="33FFB122" w:rsidR="009B3C6A" w:rsidRDefault="009B3C6A" w:rsidP="00A36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FF6E4" w14:textId="77777777" w:rsidR="009B3C6A" w:rsidRDefault="009B3C6A" w:rsidP="00A36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6D7B9" w14:textId="77777777" w:rsidR="009B3C6A" w:rsidRDefault="009B3C6A" w:rsidP="00A36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CB8F8" w14:textId="1FF82145" w:rsidR="009B3C6A" w:rsidRPr="004F7C64" w:rsidRDefault="009B3C6A" w:rsidP="002E0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F79" w:rsidRPr="004D292E" w14:paraId="0111FDA2" w14:textId="77777777" w:rsidTr="00215BC1">
        <w:tc>
          <w:tcPr>
            <w:tcW w:w="895" w:type="pct"/>
            <w:tcBorders>
              <w:top w:val="single" w:sz="6" w:space="0" w:color="000000"/>
            </w:tcBorders>
            <w:shd w:val="clear" w:color="auto" w:fill="D9D9D9"/>
          </w:tcPr>
          <w:p w14:paraId="3F081CBF" w14:textId="1850A73F" w:rsidR="00A36F79" w:rsidRPr="004D292E" w:rsidRDefault="00A36F79" w:rsidP="00215BC1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5" w:type="pct"/>
            <w:gridSpan w:val="5"/>
          </w:tcPr>
          <w:p w14:paraId="3543B20A" w14:textId="77777777" w:rsidR="00A36F79" w:rsidRPr="004D292E" w:rsidRDefault="00A36F79" w:rsidP="00215B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14:paraId="111DE1F4" w14:textId="77777777" w:rsidR="00DE3B35" w:rsidRDefault="00D97154" w:rsidP="00B84491">
      <w:pPr>
        <w:rPr>
          <w:rFonts w:ascii="Times New Roman" w:hAnsi="Times New Roman" w:cs="Times New Roman"/>
          <w:sz w:val="24"/>
          <w:szCs w:val="24"/>
        </w:rPr>
      </w:pPr>
      <w:r w:rsidRPr="004D292E">
        <w:rPr>
          <w:rFonts w:ascii="Times New Roman" w:hAnsi="Times New Roman" w:cs="Times New Roman"/>
          <w:sz w:val="24"/>
          <w:szCs w:val="24"/>
        </w:rPr>
        <w:br w:type="page"/>
      </w:r>
    </w:p>
    <w:p w14:paraId="4E1BA2D8" w14:textId="798A68FD" w:rsidR="00DE3B35" w:rsidRPr="004D292E" w:rsidRDefault="00DE3B35" w:rsidP="00DE3B35">
      <w:pPr>
        <w:rPr>
          <w:rFonts w:ascii="Times New Roman" w:hAnsi="Times New Roman" w:cs="Times New Roman"/>
          <w:sz w:val="24"/>
          <w:szCs w:val="24"/>
        </w:rPr>
      </w:pPr>
      <w:r w:rsidRPr="004D292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Routine </w:t>
      </w:r>
      <w:r>
        <w:rPr>
          <w:rFonts w:ascii="Times New Roman" w:hAnsi="Times New Roman" w:cs="Times New Roman"/>
          <w:b/>
          <w:sz w:val="24"/>
          <w:szCs w:val="24"/>
        </w:rPr>
        <w:t>NEW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152"/>
        <w:gridCol w:w="961"/>
        <w:gridCol w:w="512"/>
        <w:gridCol w:w="1112"/>
        <w:gridCol w:w="682"/>
        <w:gridCol w:w="504"/>
        <w:gridCol w:w="647"/>
        <w:gridCol w:w="591"/>
        <w:gridCol w:w="1497"/>
        <w:gridCol w:w="901"/>
      </w:tblGrid>
      <w:tr w:rsidR="00DE3B35" w:rsidRPr="004D292E" w14:paraId="65303A91" w14:textId="77777777" w:rsidTr="00176073">
        <w:trPr>
          <w:tblHeader/>
        </w:trPr>
        <w:tc>
          <w:tcPr>
            <w:tcW w:w="1061" w:type="pct"/>
            <w:shd w:val="clear" w:color="auto" w:fill="D9D9D9"/>
            <w:vAlign w:val="center"/>
          </w:tcPr>
          <w:p w14:paraId="154305BA" w14:textId="77777777" w:rsidR="00DE3B35" w:rsidRPr="0052706F" w:rsidRDefault="00DE3B35" w:rsidP="00176073">
            <w:pPr>
              <w:pStyle w:val="ListParagraph"/>
              <w:numPr>
                <w:ilvl w:val="0"/>
                <w:numId w:val="16"/>
              </w:num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939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473F5F1A" w14:textId="77777777" w:rsidR="00DE3B35" w:rsidRPr="0052706F" w:rsidRDefault="00DE3B35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DE3B35" w:rsidRPr="004D292E" w14:paraId="3E5E4A24" w14:textId="77777777" w:rsidTr="00176073">
        <w:trPr>
          <w:tblHeader/>
        </w:trPr>
        <w:tc>
          <w:tcPr>
            <w:tcW w:w="1061" w:type="pct"/>
            <w:shd w:val="clear" w:color="auto" w:fill="D9D9D9"/>
            <w:vAlign w:val="center"/>
          </w:tcPr>
          <w:p w14:paraId="0643A984" w14:textId="77777777" w:rsidR="00DE3B35" w:rsidRPr="0052706F" w:rsidRDefault="00DE3B35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939" w:type="pct"/>
            <w:gridSpan w:val="9"/>
            <w:tcBorders>
              <w:bottom w:val="single" w:sz="6" w:space="0" w:color="000000"/>
            </w:tcBorders>
          </w:tcPr>
          <w:p w14:paraId="6CCAE273" w14:textId="49749F58" w:rsidR="00DE3B35" w:rsidRPr="004D292E" w:rsidRDefault="00881152" w:rsidP="00881152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IBCERP7</w:t>
            </w:r>
          </w:p>
        </w:tc>
      </w:tr>
      <w:tr w:rsidR="00DE3B35" w:rsidRPr="004D292E" w14:paraId="582A7226" w14:textId="77777777" w:rsidTr="00176073">
        <w:tc>
          <w:tcPr>
            <w:tcW w:w="1061" w:type="pct"/>
            <w:shd w:val="clear" w:color="auto" w:fill="D9D9D9"/>
            <w:vAlign w:val="center"/>
          </w:tcPr>
          <w:p w14:paraId="424F245D" w14:textId="77777777" w:rsidR="00DE3B35" w:rsidRPr="0052706F" w:rsidRDefault="00DE3B35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785" w:type="pct"/>
            <w:gridSpan w:val="2"/>
            <w:tcBorders>
              <w:right w:val="nil"/>
            </w:tcBorders>
          </w:tcPr>
          <w:p w14:paraId="7132E317" w14:textId="79689F65" w:rsidR="00DE3B35" w:rsidRPr="004D292E" w:rsidRDefault="00DE3B35" w:rsidP="0017607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0C41CC">
              <w:rPr>
                <w:rFonts w:ascii="Times New Roman" w:hAnsi="Times New Roman" w:cs="Times New Roman"/>
                <w:sz w:val="24"/>
                <w:szCs w:val="24"/>
              </w:rPr>
            </w:r>
            <w:r w:rsidR="000C41C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t xml:space="preserve"> New</w:t>
            </w:r>
          </w:p>
        </w:tc>
        <w:tc>
          <w:tcPr>
            <w:tcW w:w="589" w:type="pct"/>
            <w:tcBorders>
              <w:left w:val="nil"/>
              <w:right w:val="nil"/>
            </w:tcBorders>
          </w:tcPr>
          <w:p w14:paraId="483EEB5B" w14:textId="114A62A9" w:rsidR="00DE3B35" w:rsidRPr="004D292E" w:rsidRDefault="00DE3B35" w:rsidP="0017607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0C41CC">
              <w:rPr>
                <w:rFonts w:ascii="Times New Roman" w:hAnsi="Times New Roman" w:cs="Times New Roman"/>
                <w:sz w:val="24"/>
                <w:szCs w:val="24"/>
              </w:rPr>
            </w:r>
            <w:r w:rsidR="000C41C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t xml:space="preserve"> Modify</w:t>
            </w:r>
          </w:p>
        </w:tc>
        <w:tc>
          <w:tcPr>
            <w:tcW w:w="981" w:type="pct"/>
            <w:gridSpan w:val="3"/>
            <w:tcBorders>
              <w:left w:val="nil"/>
              <w:right w:val="nil"/>
            </w:tcBorders>
          </w:tcPr>
          <w:p w14:paraId="30D7E198" w14:textId="77777777" w:rsidR="00DE3B35" w:rsidRPr="004D292E" w:rsidRDefault="00DE3B35" w:rsidP="0017607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0C41CC">
              <w:rPr>
                <w:rFonts w:ascii="Times New Roman" w:hAnsi="Times New Roman" w:cs="Times New Roman"/>
                <w:sz w:val="24"/>
                <w:szCs w:val="24"/>
              </w:rPr>
            </w:r>
            <w:r w:rsidR="000C41C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t xml:space="preserve"> Delete</w:t>
            </w:r>
          </w:p>
        </w:tc>
        <w:tc>
          <w:tcPr>
            <w:tcW w:w="1583" w:type="pct"/>
            <w:gridSpan w:val="3"/>
            <w:tcBorders>
              <w:left w:val="nil"/>
            </w:tcBorders>
          </w:tcPr>
          <w:p w14:paraId="64F64E65" w14:textId="77777777" w:rsidR="00DE3B35" w:rsidRPr="004D292E" w:rsidRDefault="00DE3B35" w:rsidP="0017607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0C41CC">
              <w:rPr>
                <w:rFonts w:ascii="Times New Roman" w:hAnsi="Times New Roman" w:cs="Times New Roman"/>
                <w:sz w:val="24"/>
                <w:szCs w:val="24"/>
              </w:rPr>
            </w:r>
            <w:r w:rsidR="000C41C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D292E">
              <w:rPr>
                <w:rFonts w:ascii="Times New Roman" w:hAnsi="Times New Roman" w:cs="Times New Roman"/>
                <w:sz w:val="24"/>
                <w:szCs w:val="24"/>
              </w:rPr>
              <w:t xml:space="preserve"> No Change</w:t>
            </w:r>
          </w:p>
        </w:tc>
      </w:tr>
      <w:tr w:rsidR="00DE3B35" w:rsidRPr="004D292E" w14:paraId="755F4DE5" w14:textId="77777777" w:rsidTr="00176073">
        <w:tc>
          <w:tcPr>
            <w:tcW w:w="1061" w:type="pct"/>
            <w:shd w:val="clear" w:color="auto" w:fill="D9D9D9"/>
            <w:vAlign w:val="center"/>
          </w:tcPr>
          <w:p w14:paraId="6F6A0680" w14:textId="77777777" w:rsidR="00DE3B35" w:rsidRPr="0052706F" w:rsidRDefault="00DE3B35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939" w:type="pct"/>
            <w:gridSpan w:val="9"/>
          </w:tcPr>
          <w:p w14:paraId="51884F84" w14:textId="77777777" w:rsidR="00DE3B35" w:rsidRPr="004D292E" w:rsidRDefault="00DE3B35" w:rsidP="00176073">
            <w:pPr>
              <w:pStyle w:val="BodyText"/>
              <w:rPr>
                <w:rFonts w:ascii="Times New Roman" w:hAnsi="Times New Roman"/>
              </w:rPr>
            </w:pPr>
          </w:p>
        </w:tc>
      </w:tr>
      <w:tr w:rsidR="00DE3B35" w:rsidRPr="004D292E" w14:paraId="533268A7" w14:textId="77777777" w:rsidTr="00176073">
        <w:tc>
          <w:tcPr>
            <w:tcW w:w="1061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643C4D50" w14:textId="77777777" w:rsidR="00DE3B35" w:rsidRPr="0052706F" w:rsidRDefault="00DE3B35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939" w:type="pct"/>
            <w:gridSpan w:val="9"/>
            <w:tcBorders>
              <w:bottom w:val="single" w:sz="4" w:space="0" w:color="auto"/>
            </w:tcBorders>
          </w:tcPr>
          <w:p w14:paraId="786EF177" w14:textId="77777777" w:rsidR="00DE3B35" w:rsidRPr="004D292E" w:rsidRDefault="00DE3B35" w:rsidP="0017607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DE3B35" w:rsidRPr="004D292E" w14:paraId="6C2FC859" w14:textId="77777777" w:rsidTr="00176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061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FE5A369" w14:textId="77777777" w:rsidR="00DE3B35" w:rsidRPr="0052706F" w:rsidRDefault="00DE3B35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200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7BADDB2" w14:textId="77777777" w:rsidR="00DE3B35" w:rsidRPr="004D292E" w:rsidRDefault="00DE3B35" w:rsidP="0017607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b/>
                <w:sz w:val="24"/>
                <w:szCs w:val="24"/>
              </w:rPr>
              <w:t>Routines “Called By”</w:t>
            </w:r>
          </w:p>
        </w:tc>
        <w:tc>
          <w:tcPr>
            <w:tcW w:w="1930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16D7B462" w14:textId="77777777" w:rsidR="00DE3B35" w:rsidRPr="004D292E" w:rsidRDefault="00DE3B35" w:rsidP="0017607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Routines “Called”   </w:t>
            </w:r>
          </w:p>
        </w:tc>
      </w:tr>
      <w:tr w:rsidR="00DE3B35" w:rsidRPr="004D292E" w14:paraId="53A09B4D" w14:textId="77777777" w:rsidTr="00176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061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025F9BE" w14:textId="77777777" w:rsidR="00DE3B35" w:rsidRPr="0052706F" w:rsidRDefault="00DE3B35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09" w:type="pct"/>
            <w:gridSpan w:val="5"/>
            <w:tcBorders>
              <w:bottom w:val="single" w:sz="4" w:space="0" w:color="auto"/>
            </w:tcBorders>
            <w:vAlign w:val="center"/>
          </w:tcPr>
          <w:p w14:paraId="4BEAA7CB" w14:textId="77777777" w:rsidR="00DE3B35" w:rsidRPr="004D292E" w:rsidRDefault="00DE3B35" w:rsidP="0017607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pct"/>
            <w:gridSpan w:val="4"/>
            <w:tcBorders>
              <w:bottom w:val="single" w:sz="4" w:space="0" w:color="auto"/>
            </w:tcBorders>
            <w:vAlign w:val="center"/>
          </w:tcPr>
          <w:p w14:paraId="0433F250" w14:textId="77777777" w:rsidR="00DE3B35" w:rsidRPr="004D292E" w:rsidRDefault="00DE3B35" w:rsidP="0017607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3A793" w14:textId="77777777" w:rsidR="00DE3B35" w:rsidRPr="004D292E" w:rsidRDefault="00DE3B35" w:rsidP="0017607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B35" w:rsidRPr="004D292E" w14:paraId="7BE56190" w14:textId="77777777" w:rsidTr="00176073">
        <w:tc>
          <w:tcPr>
            <w:tcW w:w="1061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5372BE33" w14:textId="77777777" w:rsidR="00DE3B35" w:rsidRPr="0052706F" w:rsidRDefault="00DE3B35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939" w:type="pct"/>
            <w:gridSpan w:val="9"/>
          </w:tcPr>
          <w:p w14:paraId="73F79393" w14:textId="6DB7B061" w:rsidR="00DE3B35" w:rsidRPr="004D292E" w:rsidRDefault="00DE3B35" w:rsidP="00176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^DIC(19, ^DIC(36</w:t>
            </w:r>
          </w:p>
        </w:tc>
      </w:tr>
      <w:tr w:rsidR="00DE3B35" w:rsidRPr="004D292E" w14:paraId="1E3D431C" w14:textId="77777777" w:rsidTr="00176073">
        <w:tc>
          <w:tcPr>
            <w:tcW w:w="1061" w:type="pct"/>
            <w:shd w:val="clear" w:color="auto" w:fill="D9D9D9"/>
            <w:vAlign w:val="center"/>
          </w:tcPr>
          <w:p w14:paraId="29DCD88F" w14:textId="77777777" w:rsidR="00DE3B35" w:rsidRPr="0052706F" w:rsidRDefault="00DE3B35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939" w:type="pct"/>
            <w:gridSpan w:val="9"/>
          </w:tcPr>
          <w:p w14:paraId="186CBA8C" w14:textId="77777777" w:rsidR="00DE3B35" w:rsidRPr="004D292E" w:rsidRDefault="00DE3B35" w:rsidP="0017607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DE3B35" w:rsidRPr="004D292E" w14:paraId="508C44C8" w14:textId="77777777" w:rsidTr="00176073">
        <w:tc>
          <w:tcPr>
            <w:tcW w:w="1061" w:type="pct"/>
            <w:shd w:val="clear" w:color="auto" w:fill="D9D9D9"/>
            <w:vAlign w:val="center"/>
          </w:tcPr>
          <w:p w14:paraId="2F445021" w14:textId="77777777" w:rsidR="00DE3B35" w:rsidRPr="0052706F" w:rsidRDefault="00DE3B35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939" w:type="pct"/>
            <w:gridSpan w:val="9"/>
            <w:tcBorders>
              <w:bottom w:val="single" w:sz="6" w:space="0" w:color="000000"/>
            </w:tcBorders>
          </w:tcPr>
          <w:p w14:paraId="6AC2DC59" w14:textId="77777777" w:rsidR="00DE3B35" w:rsidRPr="004D292E" w:rsidRDefault="00DE3B35" w:rsidP="0017607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DE3B35" w:rsidRPr="004D292E" w14:paraId="3F502D6A" w14:textId="77777777" w:rsidTr="00176073">
        <w:tc>
          <w:tcPr>
            <w:tcW w:w="1061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0378F90" w14:textId="77777777" w:rsidR="00DE3B35" w:rsidRPr="0052706F" w:rsidRDefault="00DE3B35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0" w:type="pct"/>
            <w:tcBorders>
              <w:left w:val="single" w:sz="4" w:space="0" w:color="auto"/>
              <w:right w:val="nil"/>
            </w:tcBorders>
          </w:tcPr>
          <w:p w14:paraId="5E8B5829" w14:textId="77777777" w:rsidR="00DE3B35" w:rsidRPr="004D292E" w:rsidRDefault="00DE3B35" w:rsidP="0017607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FORMCHECKBOX </w:instrText>
            </w:r>
            <w:r w:rsidR="000C41CC"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 w:rsidR="000C41CC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end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Input</w:t>
            </w:r>
          </w:p>
        </w:tc>
        <w:tc>
          <w:tcPr>
            <w:tcW w:w="1228" w:type="pct"/>
            <w:gridSpan w:val="3"/>
            <w:tcBorders>
              <w:left w:val="nil"/>
              <w:right w:val="nil"/>
            </w:tcBorders>
          </w:tcPr>
          <w:p w14:paraId="22C1F65C" w14:textId="77777777" w:rsidR="00DE3B35" w:rsidRPr="004D292E" w:rsidRDefault="00DE3B35" w:rsidP="0017607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FORMCHECKBOX </w:instrText>
            </w:r>
            <w:r w:rsidR="000C41CC"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 w:rsidR="000C41CC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end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Output Reference</w:t>
            </w:r>
          </w:p>
        </w:tc>
        <w:tc>
          <w:tcPr>
            <w:tcW w:w="933" w:type="pct"/>
            <w:gridSpan w:val="3"/>
            <w:tcBorders>
              <w:left w:val="nil"/>
              <w:right w:val="nil"/>
            </w:tcBorders>
          </w:tcPr>
          <w:p w14:paraId="0614FC9F" w14:textId="77777777" w:rsidR="00DE3B35" w:rsidRPr="004D292E" w:rsidRDefault="00DE3B35" w:rsidP="0017607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FORMCHECKBOX </w:instrText>
            </w:r>
            <w:r w:rsidR="000C41CC"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 w:rsidR="000C41CC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end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Both</w:t>
            </w:r>
          </w:p>
        </w:tc>
        <w:tc>
          <w:tcPr>
            <w:tcW w:w="790" w:type="pct"/>
            <w:tcBorders>
              <w:left w:val="nil"/>
              <w:right w:val="nil"/>
            </w:tcBorders>
          </w:tcPr>
          <w:p w14:paraId="6E2C0107" w14:textId="77777777" w:rsidR="00DE3B35" w:rsidRPr="004D292E" w:rsidRDefault="00DE3B35" w:rsidP="0017607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FORMCHECKBOX </w:instrText>
            </w:r>
            <w:r w:rsidR="000C41CC"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 w:rsidR="000C41CC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end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Global Reference</w:t>
            </w:r>
          </w:p>
        </w:tc>
        <w:tc>
          <w:tcPr>
            <w:tcW w:w="478" w:type="pct"/>
            <w:tcBorders>
              <w:left w:val="nil"/>
            </w:tcBorders>
          </w:tcPr>
          <w:p w14:paraId="29305C43" w14:textId="77777777" w:rsidR="00DE3B35" w:rsidRPr="004D292E" w:rsidRDefault="00DE3B35" w:rsidP="0017607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FORMCHECKBOX </w:instrText>
            </w:r>
            <w:r w:rsidR="000C41CC"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 w:rsidR="000C41CC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end"/>
            </w:r>
            <w:r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Local</w:t>
            </w:r>
          </w:p>
        </w:tc>
      </w:tr>
      <w:tr w:rsidR="00DE3B35" w:rsidRPr="004D292E" w14:paraId="14FB5E6C" w14:textId="77777777" w:rsidTr="00176073">
        <w:tc>
          <w:tcPr>
            <w:tcW w:w="1061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1EB0265" w14:textId="77777777" w:rsidR="00DE3B35" w:rsidRPr="0052706F" w:rsidRDefault="00DE3B35" w:rsidP="0017607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52706F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939" w:type="pct"/>
            <w:gridSpan w:val="9"/>
            <w:tcBorders>
              <w:left w:val="single" w:sz="4" w:space="0" w:color="auto"/>
            </w:tcBorders>
          </w:tcPr>
          <w:p w14:paraId="2FC789BA" w14:textId="3B186E46" w:rsidR="00DE3B35" w:rsidRPr="004D292E" w:rsidRDefault="00881152" w:rsidP="00DE3B35">
            <w:pPr>
              <w:spacing w:before="60" w:after="6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IBCERP7</w:t>
            </w:r>
            <w:r w:rsidR="00DE3B35" w:rsidRPr="004D29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</w:tr>
      <w:tr w:rsidR="00DE3B35" w:rsidRPr="004D292E" w14:paraId="6BECA47D" w14:textId="77777777" w:rsidTr="00176073">
        <w:trPr>
          <w:trHeight w:val="678"/>
        </w:trPr>
        <w:tc>
          <w:tcPr>
            <w:tcW w:w="5000" w:type="pct"/>
            <w:gridSpan w:val="10"/>
            <w:shd w:val="clear" w:color="auto" w:fill="auto"/>
            <w:vAlign w:val="center"/>
          </w:tcPr>
          <w:p w14:paraId="0A62020C" w14:textId="4DD690A2" w:rsidR="00DE3B35" w:rsidRDefault="00DE3B35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1160820" w14:textId="1E4A91D5" w:rsidR="00DE3B35" w:rsidRPr="00C30EF5" w:rsidRDefault="00DE3B35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0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Set up a new </w:t>
            </w:r>
            <w:r w:rsidR="001E47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routine: IBCERP7</w:t>
            </w:r>
          </w:p>
          <w:p w14:paraId="23128FAD" w14:textId="77777777" w:rsidR="00DE3B35" w:rsidRPr="00C30EF5" w:rsidRDefault="00DE3B35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4932B78" w14:textId="762AF4A4" w:rsidR="00DE3B35" w:rsidRPr="00C30EF5" w:rsidRDefault="00DE3B35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0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Ask the user for a date ran</w:t>
            </w:r>
            <w:r w:rsidR="00C30EF5" w:rsidRPr="00C30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ge- Earliest Date </w:t>
            </w:r>
            <w:r w:rsidR="00C961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053B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(set default T-30)</w:t>
            </w:r>
          </w:p>
          <w:p w14:paraId="581A0D52" w14:textId="68F81C48" w:rsidR="00000ADC" w:rsidRDefault="00C30EF5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0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                 </w:t>
            </w:r>
            <w:r w:rsidR="00000A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Latest</w:t>
            </w:r>
            <w:r w:rsidRPr="00C30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Date:</w:t>
            </w:r>
            <w:r w:rsidR="00053B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(set default T)</w:t>
            </w:r>
            <w:r w:rsidR="00B631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A577D68" w14:textId="3042EF7E" w:rsidR="00221887" w:rsidRDefault="00000ADC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Use </w:t>
            </w:r>
            <w:r w:rsidR="00221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the DIR API.  </w:t>
            </w:r>
          </w:p>
          <w:p w14:paraId="48B2E76A" w14:textId="193E6694" w:rsidR="00000ADC" w:rsidRDefault="00000ADC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Make sure the earliest and latest dates are not in the future.</w:t>
            </w:r>
          </w:p>
          <w:p w14:paraId="106D5AD3" w14:textId="17613926" w:rsidR="00C30EF5" w:rsidRDefault="00000ADC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Make sure the latest date is greater than the </w:t>
            </w:r>
            <w:r w:rsidR="00B631C8" w:rsidRPr="00000A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earliest date</w:t>
            </w:r>
            <w:r w:rsidR="00A747F6" w:rsidRPr="00000A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 </w:t>
            </w:r>
          </w:p>
          <w:p w14:paraId="07DA296B" w14:textId="64D13E7F" w:rsidR="00221887" w:rsidRDefault="00221887" w:rsidP="00221887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 Example:</w:t>
            </w:r>
          </w:p>
          <w:p w14:paraId="2D6D2D7A" w14:textId="4EB50AEC" w:rsidR="00221887" w:rsidRDefault="00221887" w:rsidP="00221887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 this uses a begin date no earlier than 01/01/2000</w:t>
            </w:r>
          </w:p>
          <w:p w14:paraId="31E0AC04" w14:textId="02FE377B" w:rsidR="00221887" w:rsidRPr="00221887" w:rsidRDefault="00221887" w:rsidP="00221887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1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START </w:t>
            </w:r>
            <w:proofErr w:type="gramStart"/>
            <w:r w:rsidRPr="00221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 !</w:t>
            </w:r>
            <w:proofErr w:type="gramEnd"/>
            <w:r w:rsidRPr="00221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 </w:t>
            </w:r>
            <w:proofErr w:type="gramStart"/>
            <w:r w:rsidRPr="00221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DIR(</w:t>
            </w:r>
            <w:proofErr w:type="gramEnd"/>
            <w:r w:rsidRPr="00221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0)="DA^3000101:NOW:EX",DIR("A")=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"Enter Earliest D</w:t>
            </w:r>
            <w:r w:rsidRPr="00221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ate: "</w:t>
            </w:r>
            <w:r w:rsidRPr="00221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 </w:t>
            </w:r>
            <w:r w:rsidRPr="00221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D ^DIR K DIR S IBABEG=+Y Q:'Y</w:t>
            </w:r>
            <w:r w:rsidRPr="00221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221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;</w:t>
            </w:r>
            <w:r w:rsidRPr="00221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END W ! S DIR(0)="DA^"_+Y_":NOW:EX",DIR("A")=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"Enter Latest Date: </w:t>
            </w:r>
            <w:r w:rsidRPr="00221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",DIR("B")=$$DAT2^IBOUTL(DT)</w:t>
            </w:r>
            <w:r w:rsidRPr="00221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 </w:t>
            </w:r>
            <w:r w:rsidRPr="00221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D ^DIR K DIR S IBAEND=+Y Q:'Y</w:t>
            </w:r>
            <w:r w:rsidRPr="00221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 </w:t>
            </w:r>
            <w:r w:rsidRPr="00221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W !,"DONE"_" BEGIN="_IBABEG_" END="_IBAEND</w:t>
            </w:r>
          </w:p>
          <w:p w14:paraId="1708C663" w14:textId="77777777" w:rsidR="00B631C8" w:rsidRPr="00000ADC" w:rsidRDefault="00B631C8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6AF76B1" w14:textId="77777777" w:rsidR="00B631C8" w:rsidRDefault="00B631C8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DC94DE1" w14:textId="610F1139" w:rsidR="001E47B3" w:rsidRDefault="00DE5F30" w:rsidP="001E47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Ask the user for a device:</w:t>
            </w:r>
            <w:r w:rsidR="007F2E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EBD7EBE" w14:textId="667CA92A" w:rsidR="001E47B3" w:rsidRDefault="00240A4D" w:rsidP="005A77AC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Let the user know</w:t>
            </w:r>
            <w:r w:rsidR="001E47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that this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Report requires 132 columns.</w:t>
            </w:r>
          </w:p>
          <w:p w14:paraId="6E15EBF0" w14:textId="42330A1F" w:rsidR="001E47B3" w:rsidRPr="001E47B3" w:rsidRDefault="001E47B3" w:rsidP="005A77AC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Allo</w:t>
            </w:r>
            <w:r w:rsidR="00240A4D">
              <w:rPr>
                <w:rFonts w:ascii="Times New Roman" w:hAnsi="Times New Roman" w:cs="Times New Roman"/>
                <w:sz w:val="20"/>
                <w:szCs w:val="20"/>
              </w:rPr>
              <w:t>w for queuing of the report</w:t>
            </w:r>
          </w:p>
          <w:p w14:paraId="2867AECB" w14:textId="0509059C" w:rsidR="001E47B3" w:rsidRDefault="005A77AC" w:rsidP="005A77AC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For example:</w:t>
            </w:r>
          </w:p>
          <w:p w14:paraId="32F46F85" w14:textId="09D25315" w:rsidR="00C30EF5" w:rsidRPr="00240A4D" w:rsidRDefault="00240A4D" w:rsidP="005A77AC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5A77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 !</w:t>
            </w:r>
            <w:proofErr w:type="gramEnd"/>
            <w:r w:rsidRPr="005A77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,"You will need a 132 column printer for this report",!</w:t>
            </w:r>
            <w:r w:rsidRPr="005A77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 S %ZIS="QM" D ^%ZIS I POP S IBQUIT=1 Q</w:t>
            </w:r>
            <w:r w:rsidRPr="005A77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 I $</w:t>
            </w:r>
            <w:proofErr w:type="gramStart"/>
            <w:r w:rsidRPr="005A77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D(</w:t>
            </w:r>
            <w:proofErr w:type="gramEnd"/>
            <w:r w:rsidRPr="005A77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IO("Q")) D  S IBQUIT=1 Q</w:t>
            </w:r>
            <w:r w:rsidRPr="005A77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 . S ZTRTN="IBCERP7"  </w:t>
            </w:r>
            <w:r w:rsidRPr="005A77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 . S ZTDESC="HCCH Payer ID Report"</w:t>
            </w:r>
            <w:r w:rsidRPr="005A77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 . D ^%ZTLOAD</w:t>
            </w:r>
            <w:r w:rsidRPr="005A77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 . </w:t>
            </w:r>
            <w:proofErr w:type="gramStart"/>
            <w:r w:rsidRPr="005A77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 !!</w:t>
            </w:r>
            <w:proofErr w:type="gramEnd"/>
            <w:r w:rsidRPr="005A77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,$S($D(ZTSK):"Your task number "_ZTSK_" has been queued.",1:"Unable to queue this job.")</w:t>
            </w:r>
            <w:r w:rsidRPr="005A77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 . K ZTSK,IO("Q") D HOME^%ZIS</w:t>
            </w:r>
            <w:r w:rsidRPr="005A77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  <w:p w14:paraId="70DF11B2" w14:textId="77777777" w:rsidR="007F2E58" w:rsidRPr="00C30EF5" w:rsidRDefault="007F2E58" w:rsidP="000E4780">
            <w:pPr>
              <w:spacing w:after="0" w:line="240" w:lineRule="auto"/>
              <w:ind w:left="25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4A06DF5" w14:textId="77777777" w:rsidR="00DE5F30" w:rsidRDefault="00DE5F30" w:rsidP="00C30E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Set up Tag called Gather to do the following:</w:t>
            </w:r>
          </w:p>
          <w:p w14:paraId="069EE0BD" w14:textId="20FB820D" w:rsidR="00C30EF5" w:rsidRPr="00C30EF5" w:rsidRDefault="00C30EF5" w:rsidP="00DE5F30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0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$Order through cross reference file:</w:t>
            </w:r>
          </w:p>
          <w:p w14:paraId="262139E6" w14:textId="4628ED64" w:rsidR="00C30EF5" w:rsidRDefault="00C30EF5" w:rsidP="00DE5F3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C30EF5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proofErr w:type="gramStart"/>
            <w:r w:rsidRPr="00C30EF5">
              <w:rPr>
                <w:rFonts w:ascii="Times New Roman" w:hAnsi="Times New Roman" w:cs="Times New Roman"/>
                <w:sz w:val="20"/>
                <w:szCs w:val="20"/>
              </w:rPr>
              <w:t>DIC(</w:t>
            </w:r>
            <w:proofErr w:type="gramEnd"/>
            <w:r w:rsidRPr="00C30EF5">
              <w:rPr>
                <w:rFonts w:ascii="Times New Roman" w:hAnsi="Times New Roman" w:cs="Times New Roman"/>
                <w:sz w:val="20"/>
                <w:szCs w:val="20"/>
              </w:rPr>
              <w:t>36,”AEDIX”,</w:t>
            </w:r>
            <w:r w:rsidR="00246FB2" w:rsidRPr="00C30EF5">
              <w:rPr>
                <w:rFonts w:ascii="Times New Roman" w:hAnsi="Times New Roman" w:cs="Times New Roman"/>
                <w:sz w:val="20"/>
                <w:szCs w:val="20"/>
              </w:rPr>
              <w:t>DATE</w:t>
            </w:r>
            <w:r w:rsidR="00246FB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30EF5">
              <w:rPr>
                <w:rFonts w:ascii="Times New Roman" w:hAnsi="Times New Roman" w:cs="Times New Roman"/>
                <w:sz w:val="20"/>
                <w:szCs w:val="20"/>
              </w:rPr>
              <w:t>INSURANCE IEN,) to get data within date range</w:t>
            </w:r>
            <w:r w:rsidR="00DE5F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F2E5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6DA043A9" w14:textId="77777777" w:rsidR="00DE5F30" w:rsidRDefault="00DE5F30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3DBD79" w14:textId="669A7178" w:rsidR="00DE5F30" w:rsidRDefault="00DE5F30" w:rsidP="00DE5F3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data is within date range</w:t>
            </w:r>
          </w:p>
          <w:p w14:paraId="39D54FDA" w14:textId="13073531" w:rsidR="00DE5F30" w:rsidRDefault="00DE5F30" w:rsidP="00DE5F3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$ Order through rest of cross reference subscr</w:t>
            </w:r>
            <w:bookmarkStart w:id="4" w:name="_GoBack"/>
            <w:r>
              <w:rPr>
                <w:rFonts w:ascii="Times New Roman" w:hAnsi="Times New Roman" w:cs="Times New Roman"/>
                <w:sz w:val="20"/>
                <w:szCs w:val="20"/>
              </w:rPr>
              <w:t>ip</w:t>
            </w:r>
            <w:bookmarkEnd w:id="4"/>
            <w:r>
              <w:rPr>
                <w:rFonts w:ascii="Times New Roman" w:hAnsi="Times New Roman" w:cs="Times New Roman"/>
                <w:sz w:val="20"/>
                <w:szCs w:val="20"/>
              </w:rPr>
              <w:t>ts to set up ^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TMP(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$J file with all data needed for the report.</w:t>
            </w:r>
          </w:p>
          <w:p w14:paraId="6EB535F0" w14:textId="1C8F2042" w:rsidR="00DE5F30" w:rsidRPr="003D6A63" w:rsidRDefault="00DE5F30" w:rsidP="00DE5F3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^</w:t>
            </w:r>
            <w:r w:rsidRPr="003D6A63">
              <w:rPr>
                <w:rFonts w:ascii="Times New Roman" w:hAnsi="Times New Roman" w:cs="Times New Roman"/>
                <w:sz w:val="20"/>
                <w:szCs w:val="20"/>
              </w:rPr>
              <w:t>DIC(36,”</w:t>
            </w:r>
          </w:p>
          <w:p w14:paraId="1B1DC127" w14:textId="044C7527" w:rsidR="00535593" w:rsidRDefault="00DE5F30" w:rsidP="000E4780">
            <w:pPr>
              <w:spacing w:after="0" w:line="240" w:lineRule="auto"/>
              <w:ind w:left="703"/>
              <w:rPr>
                <w:rFonts w:ascii="Times New Roman" w:hAnsi="Times New Roman" w:cs="Times New Roman"/>
                <w:sz w:val="20"/>
                <w:szCs w:val="20"/>
              </w:rPr>
            </w:pPr>
            <w:r w:rsidRPr="003D6A6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5A77AC">
              <w:rPr>
                <w:rFonts w:ascii="Times New Roman" w:hAnsi="Times New Roman" w:cs="Times New Roman"/>
                <w:sz w:val="20"/>
                <w:szCs w:val="20"/>
              </w:rPr>
              <w:t>EDIX”</w:t>
            </w: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,DATE,</w:t>
            </w:r>
            <w:r w:rsidR="005A77AC" w:rsidRPr="003D6A63">
              <w:rPr>
                <w:rFonts w:ascii="Times New Roman" w:hAnsi="Times New Roman" w:cs="Times New Roman"/>
                <w:sz w:val="20"/>
                <w:szCs w:val="20"/>
              </w:rPr>
              <w:t xml:space="preserve"> INSURANCE</w:t>
            </w:r>
            <w:r w:rsidR="005A77AC"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 IEN </w:t>
            </w:r>
            <w:r w:rsidR="005A7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EDI ID NUMBER,TYPE “P” OR “I”)=EDI ID NUMBER ON FILE </w:t>
            </w:r>
          </w:p>
          <w:p w14:paraId="759F2E1B" w14:textId="77777777" w:rsidR="00535593" w:rsidRDefault="00535593" w:rsidP="00DE5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37AEB0" w14:textId="53C2CF50" w:rsidR="007F2E58" w:rsidRPr="007F2E58" w:rsidRDefault="00DE5F30" w:rsidP="000E4780">
            <w:pPr>
              <w:spacing w:after="0" w:line="240" w:lineRule="auto"/>
              <w:ind w:left="1406" w:hanging="703"/>
              <w:rPr>
                <w:rFonts w:ascii="Times New Roman" w:hAnsi="Times New Roman" w:cs="Times New Roman"/>
                <w:sz w:val="20"/>
                <w:szCs w:val="20"/>
              </w:rPr>
            </w:pP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>(If</w:t>
            </w:r>
            <w:r w:rsidR="007F2E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77AC">
              <w:rPr>
                <w:rFonts w:ascii="Times New Roman" w:hAnsi="Times New Roman" w:cs="Times New Roman"/>
                <w:sz w:val="20"/>
                <w:szCs w:val="20"/>
              </w:rPr>
              <w:t>EDI NUMBER ON FILE is null- it is</w:t>
            </w:r>
            <w:r w:rsidRPr="00A65A8E">
              <w:rPr>
                <w:rFonts w:ascii="Times New Roman" w:hAnsi="Times New Roman" w:cs="Times New Roman"/>
                <w:sz w:val="20"/>
                <w:szCs w:val="20"/>
              </w:rPr>
              <w:t xml:space="preserve"> considered  updated, not attempted)</w:t>
            </w:r>
            <w:r w:rsidR="005A7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63049CD" w14:textId="77777777" w:rsidR="007F2E58" w:rsidRDefault="007F2E58" w:rsidP="00DE5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3135D7" w14:textId="77777777" w:rsidR="00097D90" w:rsidRDefault="00535593" w:rsidP="000E4780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DE5F30">
              <w:rPr>
                <w:rFonts w:ascii="Times New Roman" w:hAnsi="Times New Roman" w:cs="Times New Roman"/>
                <w:sz w:val="20"/>
                <w:szCs w:val="20"/>
              </w:rPr>
              <w:t>Use the insuranc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ien</w:t>
            </w:r>
            <w:proofErr w:type="spellEnd"/>
            <w:r w:rsidR="00DE5F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62E7">
              <w:rPr>
                <w:rFonts w:ascii="Times New Roman" w:hAnsi="Times New Roman" w:cs="Times New Roman"/>
                <w:sz w:val="20"/>
                <w:szCs w:val="20"/>
              </w:rPr>
              <w:t xml:space="preserve">from Cross ref to </w:t>
            </w:r>
            <w:r w:rsidR="00DE5F30">
              <w:rPr>
                <w:rFonts w:ascii="Times New Roman" w:hAnsi="Times New Roman" w:cs="Times New Roman"/>
                <w:sz w:val="20"/>
                <w:szCs w:val="20"/>
              </w:rPr>
              <w:t>extract the nam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="00DE5F30">
              <w:rPr>
                <w:rFonts w:ascii="Times New Roman" w:hAnsi="Times New Roman" w:cs="Times New Roman"/>
                <w:sz w:val="20"/>
                <w:szCs w:val="20"/>
              </w:rPr>
              <w:t>address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city, and state </w:t>
            </w:r>
            <w:r w:rsidR="00DE5F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from the ^DIC(36,IEN</w:t>
            </w:r>
            <w:r w:rsidR="00097D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EBA80D4" w14:textId="12AA9805" w:rsidR="00097D90" w:rsidRPr="00097D90" w:rsidRDefault="007F2E58" w:rsidP="00097D90">
            <w:pPr>
              <w:tabs>
                <w:tab w:val="left" w:pos="363"/>
              </w:tabs>
              <w:spacing w:after="0" w:line="240" w:lineRule="auto"/>
              <w:ind w:left="363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97D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Use</w:t>
            </w:r>
            <w:r w:rsidR="00097D90" w:rsidRPr="00097D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GETS^DIQ to retrieve data IE: D GETS^DIQ(FILE,IENS,FIELD,FLAG,"TARGET")</w:t>
            </w:r>
          </w:p>
          <w:p w14:paraId="7AC6A950" w14:textId="0BE41D89" w:rsidR="00535593" w:rsidRDefault="00535593" w:rsidP="00DE5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14:paraId="325A5800" w14:textId="52EB4D40" w:rsidR="00535593" w:rsidRDefault="00535593" w:rsidP="00DE5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Use the </w:t>
            </w:r>
            <w:r w:rsidR="004262E7">
              <w:rPr>
                <w:rFonts w:ascii="Times New Roman" w:hAnsi="Times New Roman" w:cs="Times New Roman"/>
                <w:sz w:val="20"/>
                <w:szCs w:val="20"/>
              </w:rPr>
              <w:t xml:space="preserve">Type from cross ref as the EDI </w:t>
            </w:r>
            <w:proofErr w:type="spellStart"/>
            <w:r w:rsidR="004262E7">
              <w:rPr>
                <w:rFonts w:ascii="Times New Roman" w:hAnsi="Times New Roman" w:cs="Times New Roman"/>
                <w:sz w:val="20"/>
                <w:szCs w:val="20"/>
              </w:rPr>
              <w:t>PayerID</w:t>
            </w:r>
            <w:proofErr w:type="spellEnd"/>
            <w:r w:rsidR="004262E7">
              <w:rPr>
                <w:rFonts w:ascii="Times New Roman" w:hAnsi="Times New Roman" w:cs="Times New Roman"/>
                <w:sz w:val="20"/>
                <w:szCs w:val="20"/>
              </w:rPr>
              <w:t xml:space="preserve"> for the report. For printing the I=”</w:t>
            </w:r>
            <w:proofErr w:type="spellStart"/>
            <w:r w:rsidR="004262E7">
              <w:rPr>
                <w:rFonts w:ascii="Times New Roman" w:hAnsi="Times New Roman" w:cs="Times New Roman"/>
                <w:sz w:val="20"/>
                <w:szCs w:val="20"/>
              </w:rPr>
              <w:t>Inst</w:t>
            </w:r>
            <w:proofErr w:type="spellEnd"/>
            <w:r w:rsidR="004262E7">
              <w:rPr>
                <w:rFonts w:ascii="Times New Roman" w:hAnsi="Times New Roman" w:cs="Times New Roman"/>
                <w:sz w:val="20"/>
                <w:szCs w:val="20"/>
              </w:rPr>
              <w:t>”;P=”Prof”</w:t>
            </w:r>
          </w:p>
          <w:p w14:paraId="7DDCA996" w14:textId="5205CC47" w:rsidR="004262E7" w:rsidRDefault="004262E7" w:rsidP="00DE5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Use the EDI ID NUMBER from Cross ref to be the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NewValue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on report.</w:t>
            </w:r>
          </w:p>
          <w:p w14:paraId="1562D283" w14:textId="2F04ACBF" w:rsidR="004262E7" w:rsidRPr="00A65A8E" w:rsidRDefault="004262E7" w:rsidP="00DE5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Use the EDI ID NUMBER ON FILE from cross ref to be the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OldValue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on report</w:t>
            </w:r>
          </w:p>
          <w:p w14:paraId="4DFFF05E" w14:textId="5BF846A1" w:rsidR="00DE5F30" w:rsidRDefault="004773FC" w:rsidP="000E47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If the EDI ID NUMBER</w:t>
            </w:r>
            <w:r w:rsidR="00097D90">
              <w:rPr>
                <w:rFonts w:ascii="Times New Roman" w:hAnsi="Times New Roman" w:cs="Times New Roman"/>
                <w:sz w:val="20"/>
                <w:szCs w:val="20"/>
              </w:rPr>
              <w:t xml:space="preserve"> ON FILE from cross ref is null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set the “updated” value for report to be “Yes”, otherwise “No”</w:t>
            </w:r>
          </w:p>
          <w:p w14:paraId="54C069F1" w14:textId="77777777" w:rsidR="004773FC" w:rsidRDefault="004773FC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AD28D3" w14:textId="77777777" w:rsidR="004773FC" w:rsidRPr="00C30EF5" w:rsidRDefault="004773FC" w:rsidP="001760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0514BA" w14:textId="73E7EE0F" w:rsidR="00C30EF5" w:rsidRDefault="00DE5F30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Set up a tag called Header – to be called when printing the report with the heading information as follows:</w:t>
            </w:r>
          </w:p>
          <w:p w14:paraId="23A4B2F5" w14:textId="5391646E" w:rsidR="00DE5F30" w:rsidRDefault="009D7B59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Line1:</w:t>
            </w:r>
            <w:r w:rsidR="00DE5F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“Clearing House Payer ID Report “                      Todays date and time of running</w:t>
            </w:r>
          </w:p>
          <w:p w14:paraId="56BAEF79" w14:textId="6C01E1D3" w:rsidR="00DE5F30" w:rsidRDefault="009D7B59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Line2:     “Page:” # of #</w:t>
            </w:r>
          </w:p>
          <w:p w14:paraId="1F414B13" w14:textId="716356F6" w:rsidR="009D7B59" w:rsidRDefault="009D7B59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Line3:     “Timeframe:” Earliest Date user entered “thru” Latest Date user entered</w:t>
            </w:r>
          </w:p>
          <w:p w14:paraId="0B0C11FB" w14:textId="0061D3A1" w:rsidR="009D7B59" w:rsidRDefault="009D7B59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Line4: </w:t>
            </w:r>
            <w:r w:rsidR="003768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Blank</w:t>
            </w:r>
          </w:p>
          <w:p w14:paraId="691A9256" w14:textId="596EE53A" w:rsidR="009D7B59" w:rsidRPr="00C30EF5" w:rsidRDefault="003768B7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Line5:     </w:t>
            </w:r>
            <w:r w:rsidR="009D7B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“Insurance Co”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</w:t>
            </w:r>
            <w:r w:rsidR="009D7B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“Address’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</w:t>
            </w:r>
            <w:r w:rsidR="009D7B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“Date”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“EDI-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PayerID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”      “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OldValue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”     “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NewValue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”   “Updated”</w:t>
            </w:r>
            <w:r w:rsidR="009D7B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  <w:p w14:paraId="0E5CCB20" w14:textId="6AA1DDD7" w:rsidR="003768B7" w:rsidRDefault="003768B7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Line6:  Print Line underscoring line 5</w:t>
            </w:r>
            <w:r w:rsidR="001F6F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4CF3ED4" w14:textId="77777777" w:rsidR="003768B7" w:rsidRDefault="003768B7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115D118" w14:textId="77777777" w:rsidR="003768B7" w:rsidRPr="003768B7" w:rsidRDefault="003768B7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8E93111" w14:textId="13B4A737" w:rsidR="003768B7" w:rsidRDefault="003768B7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Set up a tag called Print- to be called after gather tag is finished created the ^TMP file.</w:t>
            </w:r>
            <w:r w:rsidR="00053B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Data needs to be sorted by insurance name and date.</w:t>
            </w:r>
          </w:p>
          <w:p w14:paraId="2B2C5CFA" w14:textId="77777777" w:rsidR="003768B7" w:rsidRDefault="003768B7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Loop the ^TMP file to print the following information:</w:t>
            </w:r>
          </w:p>
          <w:p w14:paraId="7A2E813B" w14:textId="77777777" w:rsidR="00493B94" w:rsidRDefault="003768B7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</w:t>
            </w:r>
            <w:r w:rsidR="008A50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  <w:p w14:paraId="1A849D15" w14:textId="6520BDDA" w:rsidR="008A5023" w:rsidRDefault="003768B7" w:rsidP="00493B94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Insurance Name, Address, city, State, Date of change/attempted change, </w:t>
            </w:r>
            <w:r w:rsidR="008A50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payer type, old and new EDI values,</w:t>
            </w:r>
          </w:p>
          <w:p w14:paraId="15E75591" w14:textId="6D3CEDE1" w:rsidR="001E47B3" w:rsidRDefault="003768B7" w:rsidP="005A77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A50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</w:t>
            </w:r>
          </w:p>
          <w:p w14:paraId="7EB1333E" w14:textId="09A35994" w:rsidR="005A77AC" w:rsidRDefault="005A77AC" w:rsidP="00493B94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Convert the internal date to external date print format.  </w:t>
            </w:r>
          </w:p>
          <w:p w14:paraId="2E82A3CA" w14:textId="61C328D5" w:rsidR="008A5023" w:rsidRDefault="008A5023" w:rsidP="00493B94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Match up data </w:t>
            </w:r>
            <w:r w:rsidR="004625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printing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with the header </w:t>
            </w:r>
            <w:r w:rsidR="004625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printing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E63E0AF" w14:textId="51FD2740" w:rsidR="00493B94" w:rsidRDefault="00535593" w:rsidP="00493B94">
            <w:pPr>
              <w:tabs>
                <w:tab w:val="left" w:pos="303"/>
              </w:tabs>
              <w:spacing w:after="0" w:line="240" w:lineRule="auto"/>
              <w:ind w:left="70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</w:t>
            </w:r>
            <w:r w:rsidR="00493B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This information is to be printed on the device specified from the user, in the format listed in the </w:t>
            </w:r>
          </w:p>
          <w:p w14:paraId="68EE7DD8" w14:textId="28AF421D" w:rsidR="008A5023" w:rsidRDefault="00493B94" w:rsidP="00493B94">
            <w:pPr>
              <w:tabs>
                <w:tab w:val="left" w:pos="303"/>
              </w:tabs>
              <w:spacing w:after="0" w:line="240" w:lineRule="auto"/>
              <w:ind w:left="97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sample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provided.  </w:t>
            </w:r>
          </w:p>
          <w:p w14:paraId="77D79D6F" w14:textId="77777777" w:rsidR="00493B94" w:rsidRDefault="00535593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    </w:t>
            </w:r>
          </w:p>
          <w:p w14:paraId="29A32E8C" w14:textId="457787F7" w:rsidR="00535593" w:rsidRDefault="00535593" w:rsidP="00493B94">
            <w:pPr>
              <w:spacing w:after="0" w:line="240" w:lineRule="auto"/>
              <w:ind w:left="79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If there is no data to print- call the header tag- print the header information and </w:t>
            </w:r>
            <w:r w:rsidR="004625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print</w:t>
            </w:r>
          </w:p>
          <w:p w14:paraId="2BF62060" w14:textId="59F3239D" w:rsidR="00535593" w:rsidRDefault="00535593" w:rsidP="00493B94">
            <w:pPr>
              <w:tabs>
                <w:tab w:val="left" w:pos="373"/>
                <w:tab w:val="left" w:pos="703"/>
              </w:tabs>
              <w:spacing w:after="0" w:line="240" w:lineRule="auto"/>
              <w:ind w:left="70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“***** NO DATA TO PRINT *****”</w:t>
            </w:r>
          </w:p>
          <w:p w14:paraId="1161D4CB" w14:textId="77777777" w:rsidR="00053B6A" w:rsidRDefault="00053B6A" w:rsidP="00493B94">
            <w:pPr>
              <w:tabs>
                <w:tab w:val="left" w:pos="373"/>
                <w:tab w:val="left" w:pos="703"/>
              </w:tabs>
              <w:spacing w:after="0" w:line="240" w:lineRule="auto"/>
              <w:ind w:left="70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E0B9817" w14:textId="3A23DE1C" w:rsidR="00053B6A" w:rsidRDefault="00053B6A" w:rsidP="00493B94">
            <w:pPr>
              <w:tabs>
                <w:tab w:val="left" w:pos="373"/>
                <w:tab w:val="left" w:pos="703"/>
              </w:tabs>
              <w:spacing w:after="0" w:line="240" w:lineRule="auto"/>
              <w:ind w:left="70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Use the pausing- when device selected is the screen- hit return to continue prompt- when data returned is more than one page.</w:t>
            </w:r>
          </w:p>
          <w:p w14:paraId="5FAA1613" w14:textId="77777777" w:rsidR="00535593" w:rsidRPr="003768B7" w:rsidRDefault="00535593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50C139F" w14:textId="77777777" w:rsidR="003768B7" w:rsidRDefault="003768B7" w:rsidP="0017607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14:paraId="7B59884F" w14:textId="77777777" w:rsidR="003768B7" w:rsidRDefault="003768B7" w:rsidP="0017607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14:paraId="3532762E" w14:textId="77777777" w:rsidR="00DE3B35" w:rsidRPr="005E337B" w:rsidRDefault="00DE3B35" w:rsidP="000B31C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30EF5" w:rsidRPr="004D292E" w14:paraId="191E1ABC" w14:textId="77777777" w:rsidTr="00176073">
        <w:trPr>
          <w:trHeight w:val="678"/>
        </w:trPr>
        <w:tc>
          <w:tcPr>
            <w:tcW w:w="5000" w:type="pct"/>
            <w:gridSpan w:val="10"/>
            <w:shd w:val="clear" w:color="auto" w:fill="auto"/>
            <w:vAlign w:val="center"/>
          </w:tcPr>
          <w:p w14:paraId="00D22690" w14:textId="77777777" w:rsidR="00C30EF5" w:rsidRDefault="00C30EF5" w:rsidP="001760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ABE6C47" w14:textId="77777777" w:rsidR="00DE3B35" w:rsidRDefault="00DE3B35" w:rsidP="00B84491">
      <w:pPr>
        <w:rPr>
          <w:rFonts w:ascii="Times New Roman" w:hAnsi="Times New Roman" w:cs="Times New Roman"/>
          <w:sz w:val="24"/>
          <w:szCs w:val="24"/>
        </w:rPr>
      </w:pPr>
    </w:p>
    <w:p w14:paraId="664CB655" w14:textId="77777777" w:rsidR="00DE3B35" w:rsidRDefault="00DE3B35" w:rsidP="00B84491">
      <w:pPr>
        <w:rPr>
          <w:rFonts w:ascii="Times New Roman" w:hAnsi="Times New Roman" w:cs="Times New Roman"/>
          <w:sz w:val="24"/>
          <w:szCs w:val="24"/>
        </w:rPr>
      </w:pPr>
    </w:p>
    <w:p w14:paraId="3516AE52" w14:textId="615CE531" w:rsidR="000B31C6" w:rsidRDefault="000B31C6">
      <w:pPr>
        <w:rPr>
          <w:rFonts w:ascii="Times New Roman" w:hAnsi="Times New Roman" w:cs="Times New Roman"/>
          <w:sz w:val="24"/>
          <w:szCs w:val="24"/>
        </w:rPr>
      </w:pPr>
    </w:p>
    <w:p w14:paraId="34A2FD63" w14:textId="77777777" w:rsidR="00DE3B35" w:rsidRDefault="00DE3B35" w:rsidP="00B84491">
      <w:pPr>
        <w:rPr>
          <w:rFonts w:ascii="Times New Roman" w:hAnsi="Times New Roman" w:cs="Times New Roman"/>
          <w:sz w:val="24"/>
          <w:szCs w:val="24"/>
        </w:rPr>
      </w:pPr>
    </w:p>
    <w:p w14:paraId="11BC6824" w14:textId="03F3E07C" w:rsidR="0016713E" w:rsidRDefault="003C0D16" w:rsidP="00B844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Sample report:</w:t>
      </w:r>
    </w:p>
    <w:p w14:paraId="19D4F233" w14:textId="77777777" w:rsidR="00F541D5" w:rsidRPr="00F541D5" w:rsidRDefault="00F541D5" w:rsidP="00F541D5">
      <w:pPr>
        <w:pStyle w:val="SCREEN"/>
        <w:rPr>
          <w:rFonts w:ascii="r_ansi" w:hAnsi="r_ansi" w:cs="Courier New"/>
          <w:sz w:val="12"/>
          <w:szCs w:val="12"/>
        </w:rPr>
      </w:pPr>
      <w:r w:rsidRPr="00F541D5">
        <w:rPr>
          <w:rFonts w:ascii="r_ansi" w:hAnsi="r_ansi" w:cs="Courier New"/>
          <w:sz w:val="12"/>
          <w:szCs w:val="12"/>
        </w:rPr>
        <w:t>Earliest Date: T-30</w:t>
      </w:r>
    </w:p>
    <w:p w14:paraId="195C5C3B" w14:textId="77777777" w:rsidR="00F541D5" w:rsidRPr="00F541D5" w:rsidRDefault="00F541D5" w:rsidP="00F541D5">
      <w:pPr>
        <w:pStyle w:val="SCREEN"/>
        <w:rPr>
          <w:rFonts w:ascii="r_ansi" w:hAnsi="r_ansi" w:cs="Courier New"/>
          <w:sz w:val="12"/>
          <w:szCs w:val="12"/>
        </w:rPr>
      </w:pPr>
      <w:r w:rsidRPr="00F541D5">
        <w:rPr>
          <w:rFonts w:ascii="r_ansi" w:hAnsi="r_ansi" w:cs="Courier New"/>
          <w:sz w:val="12"/>
          <w:szCs w:val="12"/>
        </w:rPr>
        <w:t>Latest Date: T</w:t>
      </w:r>
    </w:p>
    <w:p w14:paraId="074B04C6" w14:textId="77777777" w:rsidR="00F541D5" w:rsidRPr="00F541D5" w:rsidRDefault="00F541D5" w:rsidP="00F541D5">
      <w:pPr>
        <w:pStyle w:val="SCREEN"/>
        <w:rPr>
          <w:rFonts w:ascii="r_ansi" w:hAnsi="r_ansi" w:cs="Courier New"/>
          <w:sz w:val="12"/>
          <w:szCs w:val="12"/>
        </w:rPr>
      </w:pPr>
    </w:p>
    <w:p w14:paraId="6402E264" w14:textId="77777777" w:rsidR="00F541D5" w:rsidRPr="00F541D5" w:rsidRDefault="00F541D5" w:rsidP="00F541D5">
      <w:pPr>
        <w:pStyle w:val="SCREEN"/>
        <w:rPr>
          <w:rFonts w:ascii="r_ansi" w:hAnsi="r_ansi" w:cs="Courier New"/>
          <w:sz w:val="12"/>
          <w:szCs w:val="12"/>
        </w:rPr>
      </w:pPr>
    </w:p>
    <w:p w14:paraId="5DB3F496" w14:textId="77777777" w:rsidR="00F541D5" w:rsidRPr="00F541D5" w:rsidRDefault="00F541D5" w:rsidP="00F541D5">
      <w:pPr>
        <w:pStyle w:val="SCREEN"/>
        <w:rPr>
          <w:rFonts w:ascii="r_ansi" w:hAnsi="r_ansi" w:cs="Courier New"/>
          <w:sz w:val="12"/>
          <w:szCs w:val="12"/>
        </w:rPr>
      </w:pPr>
    </w:p>
    <w:p w14:paraId="5BBB0BA9" w14:textId="77777777" w:rsidR="00F541D5" w:rsidRPr="00F541D5" w:rsidRDefault="00F541D5" w:rsidP="00F541D5">
      <w:pPr>
        <w:pStyle w:val="SCREEN"/>
        <w:rPr>
          <w:rFonts w:ascii="r_ansi" w:hAnsi="r_ansi" w:cs="Courier New"/>
          <w:sz w:val="12"/>
          <w:szCs w:val="12"/>
        </w:rPr>
      </w:pPr>
    </w:p>
    <w:p w14:paraId="31BB4530" w14:textId="77777777" w:rsidR="00F541D5" w:rsidRPr="00F541D5" w:rsidRDefault="00F541D5" w:rsidP="00F541D5">
      <w:pPr>
        <w:pStyle w:val="SCREEN"/>
        <w:rPr>
          <w:rFonts w:ascii="r_ansi" w:hAnsi="r_ansi" w:cs="Courier New"/>
          <w:sz w:val="12"/>
          <w:szCs w:val="12"/>
        </w:rPr>
      </w:pPr>
    </w:p>
    <w:p w14:paraId="785A0066" w14:textId="77777777" w:rsidR="00F541D5" w:rsidRPr="00F541D5" w:rsidRDefault="00F541D5" w:rsidP="00F541D5">
      <w:pPr>
        <w:pStyle w:val="SCREEN"/>
        <w:rPr>
          <w:rFonts w:ascii="r_ansi" w:hAnsi="r_ansi" w:cs="Courier New"/>
          <w:sz w:val="12"/>
          <w:szCs w:val="12"/>
        </w:rPr>
      </w:pPr>
      <w:r w:rsidRPr="00F541D5">
        <w:rPr>
          <w:rFonts w:ascii="r_ansi" w:hAnsi="r_ansi" w:cs="Courier New"/>
          <w:sz w:val="12"/>
          <w:szCs w:val="12"/>
        </w:rPr>
        <w:t xml:space="preserve">Clearinghouse Payer ID Report                Jan 11, 2017@09:53:18                                 Page: 1 of 1                                             </w:t>
      </w:r>
    </w:p>
    <w:p w14:paraId="2FCE5193" w14:textId="77777777" w:rsidR="00F541D5" w:rsidRPr="00F541D5" w:rsidRDefault="00F541D5" w:rsidP="00F541D5">
      <w:pPr>
        <w:pStyle w:val="SCREEN"/>
        <w:pBdr>
          <w:right w:val="double" w:sz="6" w:space="0" w:color="auto"/>
        </w:pBdr>
        <w:rPr>
          <w:rFonts w:ascii="r_ansi" w:hAnsi="r_ansi" w:cs="Courier New"/>
          <w:sz w:val="12"/>
          <w:szCs w:val="12"/>
        </w:rPr>
      </w:pPr>
      <w:r w:rsidRPr="00F541D5">
        <w:rPr>
          <w:rFonts w:ascii="r_ansi" w:hAnsi="r_ansi" w:cs="Courier New"/>
          <w:sz w:val="12"/>
          <w:szCs w:val="12"/>
        </w:rPr>
        <w:t xml:space="preserve">Timeframe: 12/17/16 thru 01/11/17   </w:t>
      </w:r>
    </w:p>
    <w:p w14:paraId="191C4C72" w14:textId="77777777" w:rsidR="00F541D5" w:rsidRPr="00F541D5" w:rsidRDefault="00F541D5" w:rsidP="00F541D5">
      <w:pPr>
        <w:pStyle w:val="SCREEN"/>
        <w:pBdr>
          <w:right w:val="double" w:sz="6" w:space="0" w:color="auto"/>
        </w:pBdr>
        <w:rPr>
          <w:rFonts w:ascii="r_ansi" w:hAnsi="r_ansi" w:cs="Courier New"/>
          <w:sz w:val="12"/>
          <w:szCs w:val="12"/>
        </w:rPr>
      </w:pPr>
    </w:p>
    <w:p w14:paraId="6DAD754C" w14:textId="77777777" w:rsidR="00F541D5" w:rsidRPr="00F541D5" w:rsidRDefault="00F541D5" w:rsidP="00F541D5">
      <w:pPr>
        <w:pStyle w:val="SCREEN"/>
        <w:pBdr>
          <w:right w:val="double" w:sz="6" w:space="0" w:color="auto"/>
        </w:pBdr>
        <w:rPr>
          <w:rFonts w:ascii="r_ansi" w:hAnsi="r_ansi" w:cs="Courier New"/>
          <w:sz w:val="12"/>
          <w:szCs w:val="12"/>
        </w:rPr>
      </w:pPr>
      <w:r w:rsidRPr="00F541D5">
        <w:rPr>
          <w:rFonts w:ascii="r_ansi" w:hAnsi="r_ansi" w:cs="Courier New"/>
          <w:sz w:val="12"/>
          <w:szCs w:val="12"/>
        </w:rPr>
        <w:t>Insurance Co            Address                          Date        EDI-</w:t>
      </w:r>
      <w:proofErr w:type="spellStart"/>
      <w:r w:rsidRPr="00F541D5">
        <w:rPr>
          <w:rFonts w:ascii="r_ansi" w:hAnsi="r_ansi" w:cs="Courier New"/>
          <w:sz w:val="12"/>
          <w:szCs w:val="12"/>
        </w:rPr>
        <w:t>PayerID</w:t>
      </w:r>
      <w:proofErr w:type="spellEnd"/>
      <w:r w:rsidRPr="00F541D5">
        <w:rPr>
          <w:rFonts w:ascii="r_ansi" w:hAnsi="r_ansi" w:cs="Courier New"/>
          <w:sz w:val="12"/>
          <w:szCs w:val="12"/>
        </w:rPr>
        <w:t xml:space="preserve">   </w:t>
      </w:r>
      <w:proofErr w:type="spellStart"/>
      <w:r w:rsidRPr="00F541D5">
        <w:rPr>
          <w:rFonts w:ascii="r_ansi" w:hAnsi="r_ansi" w:cs="Courier New"/>
          <w:sz w:val="12"/>
          <w:szCs w:val="12"/>
        </w:rPr>
        <w:t>OldValue</w:t>
      </w:r>
      <w:proofErr w:type="spellEnd"/>
      <w:r w:rsidRPr="00F541D5">
        <w:rPr>
          <w:rFonts w:ascii="r_ansi" w:hAnsi="r_ansi" w:cs="Courier New"/>
          <w:sz w:val="12"/>
          <w:szCs w:val="12"/>
        </w:rPr>
        <w:t xml:space="preserve">   </w:t>
      </w:r>
      <w:proofErr w:type="spellStart"/>
      <w:proofErr w:type="gramStart"/>
      <w:r w:rsidRPr="00F541D5">
        <w:rPr>
          <w:rFonts w:ascii="r_ansi" w:hAnsi="r_ansi" w:cs="Courier New"/>
          <w:sz w:val="12"/>
          <w:szCs w:val="12"/>
        </w:rPr>
        <w:t>NewValue</w:t>
      </w:r>
      <w:proofErr w:type="spellEnd"/>
      <w:r w:rsidRPr="00F541D5">
        <w:rPr>
          <w:rFonts w:ascii="r_ansi" w:hAnsi="r_ansi" w:cs="Courier New"/>
          <w:sz w:val="12"/>
          <w:szCs w:val="12"/>
        </w:rPr>
        <w:t xml:space="preserve">  Updated</w:t>
      </w:r>
      <w:proofErr w:type="gramEnd"/>
    </w:p>
    <w:p w14:paraId="3279D42E" w14:textId="77777777" w:rsidR="00F541D5" w:rsidRPr="00F541D5" w:rsidRDefault="00F541D5" w:rsidP="00F541D5">
      <w:pPr>
        <w:pStyle w:val="SCREEN"/>
        <w:pBdr>
          <w:right w:val="double" w:sz="6" w:space="0" w:color="auto"/>
        </w:pBdr>
        <w:rPr>
          <w:rFonts w:ascii="r_ansi" w:hAnsi="r_ansi" w:cs="Courier New"/>
          <w:sz w:val="12"/>
          <w:szCs w:val="12"/>
        </w:rPr>
      </w:pPr>
      <w:r w:rsidRPr="00F541D5">
        <w:rPr>
          <w:rFonts w:ascii="r_ansi" w:hAnsi="r_ansi" w:cs="Courier New"/>
          <w:sz w:val="12"/>
          <w:szCs w:val="12"/>
        </w:rPr>
        <w:t>______________________________________________________________________________________________________________________</w:t>
      </w:r>
    </w:p>
    <w:p w14:paraId="06CDAE06" w14:textId="77777777" w:rsidR="00F541D5" w:rsidRPr="00F541D5" w:rsidRDefault="00F541D5" w:rsidP="00F541D5">
      <w:pPr>
        <w:pStyle w:val="SCREEN"/>
        <w:pBdr>
          <w:right w:val="double" w:sz="6" w:space="0" w:color="auto"/>
        </w:pBdr>
        <w:rPr>
          <w:rFonts w:ascii="r_ansi" w:hAnsi="r_ansi" w:cs="Courier New"/>
          <w:sz w:val="12"/>
          <w:szCs w:val="12"/>
        </w:rPr>
      </w:pPr>
      <w:r w:rsidRPr="00F541D5">
        <w:rPr>
          <w:rFonts w:ascii="r_ansi" w:hAnsi="r_ansi" w:cs="Courier New"/>
          <w:sz w:val="12"/>
          <w:szCs w:val="12"/>
        </w:rPr>
        <w:t>AETNA                   PO BOX 2295 FT. WAYNE INDIANA    12/28/16    Prof                     60054     Yes</w:t>
      </w:r>
    </w:p>
    <w:p w14:paraId="1B99D055" w14:textId="77777777" w:rsidR="00F541D5" w:rsidRPr="00F541D5" w:rsidRDefault="00F541D5" w:rsidP="00F541D5">
      <w:pPr>
        <w:pStyle w:val="SCREEN"/>
        <w:pBdr>
          <w:right w:val="double" w:sz="6" w:space="0" w:color="auto"/>
        </w:pBdr>
        <w:rPr>
          <w:rFonts w:ascii="r_ansi" w:hAnsi="r_ansi" w:cs="Courier New"/>
          <w:sz w:val="12"/>
          <w:szCs w:val="12"/>
        </w:rPr>
      </w:pPr>
      <w:r w:rsidRPr="00F541D5">
        <w:rPr>
          <w:rFonts w:ascii="r_ansi" w:hAnsi="r_ansi" w:cs="Courier New"/>
          <w:sz w:val="12"/>
          <w:szCs w:val="12"/>
        </w:rPr>
        <w:t>AETNA HEALTH PLANS      PO BOX 12340 FRESNO CALIFORNIA   01/02/16    Prof                     60054     Yes</w:t>
      </w:r>
    </w:p>
    <w:p w14:paraId="76DA1089" w14:textId="77777777" w:rsidR="00F541D5" w:rsidRPr="00F541D5" w:rsidRDefault="00F541D5" w:rsidP="00F541D5">
      <w:pPr>
        <w:pStyle w:val="SCREEN"/>
        <w:pBdr>
          <w:right w:val="double" w:sz="6" w:space="0" w:color="auto"/>
        </w:pBdr>
        <w:rPr>
          <w:rFonts w:ascii="r_ansi" w:hAnsi="r_ansi" w:cs="Courier New"/>
          <w:sz w:val="12"/>
          <w:szCs w:val="12"/>
        </w:rPr>
      </w:pPr>
      <w:r w:rsidRPr="00F541D5">
        <w:rPr>
          <w:rFonts w:ascii="r_ansi" w:hAnsi="r_ansi" w:cs="Courier New"/>
          <w:sz w:val="12"/>
          <w:szCs w:val="12"/>
        </w:rPr>
        <w:t>BANKERS FIDELITY        PO BOX 105652 ATLANTA GEORGIA    12/19/16    Prof          XYZ123     123456    No</w:t>
      </w:r>
    </w:p>
    <w:p w14:paraId="26B958CC" w14:textId="77777777" w:rsidR="00F541D5" w:rsidRPr="00F541D5" w:rsidRDefault="00F541D5" w:rsidP="00F541D5">
      <w:pPr>
        <w:pStyle w:val="SCREEN"/>
        <w:pBdr>
          <w:right w:val="double" w:sz="6" w:space="0" w:color="auto"/>
        </w:pBdr>
        <w:rPr>
          <w:rFonts w:ascii="r_ansi" w:hAnsi="r_ansi" w:cs="Courier New"/>
          <w:sz w:val="12"/>
          <w:szCs w:val="12"/>
        </w:rPr>
      </w:pPr>
      <w:r w:rsidRPr="00F541D5">
        <w:rPr>
          <w:rFonts w:ascii="r_ansi" w:hAnsi="r_ansi" w:cs="Courier New"/>
          <w:sz w:val="12"/>
          <w:szCs w:val="12"/>
        </w:rPr>
        <w:t>MEDICARE (WNR)          PO BOX 660159 DALLAS TX          01/01/17    Inst          XXXXX1     XXXXX2    No</w:t>
      </w:r>
    </w:p>
    <w:p w14:paraId="30AAA9F0" w14:textId="77777777" w:rsidR="00FD6B9B" w:rsidRDefault="00FD6B9B" w:rsidP="00B84491">
      <w:pPr>
        <w:rPr>
          <w:rFonts w:ascii="Times New Roman" w:hAnsi="Times New Roman" w:cs="Times New Roman"/>
          <w:sz w:val="24"/>
          <w:szCs w:val="24"/>
        </w:rPr>
      </w:pPr>
    </w:p>
    <w:p w14:paraId="747649E8" w14:textId="77777777" w:rsidR="00FD6B9B" w:rsidRPr="004D292E" w:rsidRDefault="00FD6B9B" w:rsidP="00B84491">
      <w:pPr>
        <w:rPr>
          <w:rFonts w:ascii="Times New Roman" w:hAnsi="Times New Roman" w:cs="Times New Roman"/>
          <w:sz w:val="24"/>
          <w:szCs w:val="24"/>
        </w:rPr>
      </w:pPr>
    </w:p>
    <w:sectPr w:rsidR="00FD6B9B" w:rsidRPr="004D292E" w:rsidSect="005270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A88042" w14:textId="77777777" w:rsidR="000C41CC" w:rsidRDefault="000C41CC" w:rsidP="00B81ED4">
      <w:pPr>
        <w:spacing w:after="0" w:line="240" w:lineRule="auto"/>
      </w:pPr>
      <w:r>
        <w:separator/>
      </w:r>
    </w:p>
  </w:endnote>
  <w:endnote w:type="continuationSeparator" w:id="0">
    <w:p w14:paraId="10C5C097" w14:textId="77777777" w:rsidR="000C41CC" w:rsidRDefault="000C41CC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01717" w14:textId="77777777" w:rsidR="006318D8" w:rsidRDefault="006318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2940E966" w:rsidR="00215BC1" w:rsidRPr="006318D8" w:rsidRDefault="0087126F" w:rsidP="006318D8">
    <w:pPr>
      <w:pStyle w:val="Footer"/>
    </w:pPr>
    <w:r w:rsidRPr="006318D8" w:rsidDel="0087126F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CCECAF" w14:textId="77777777" w:rsidR="006318D8" w:rsidRDefault="006318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99403D" w14:textId="77777777" w:rsidR="000C41CC" w:rsidRDefault="000C41CC" w:rsidP="00B81ED4">
      <w:pPr>
        <w:spacing w:after="0" w:line="240" w:lineRule="auto"/>
      </w:pPr>
      <w:r>
        <w:separator/>
      </w:r>
    </w:p>
  </w:footnote>
  <w:footnote w:type="continuationSeparator" w:id="0">
    <w:p w14:paraId="0C411D83" w14:textId="77777777" w:rsidR="000C41CC" w:rsidRDefault="000C41CC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FFBA8" w14:textId="77777777" w:rsidR="006318D8" w:rsidRDefault="006318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05FFBFF8" w:rsidR="00215BC1" w:rsidRPr="006318D8" w:rsidRDefault="00215BC1" w:rsidP="006318D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37B4D" w14:textId="77777777" w:rsidR="006318D8" w:rsidRDefault="006318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74F33"/>
    <w:multiLevelType w:val="hybridMultilevel"/>
    <w:tmpl w:val="E6002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5294D"/>
    <w:multiLevelType w:val="multilevel"/>
    <w:tmpl w:val="1C7064D6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FBB33BB"/>
    <w:multiLevelType w:val="multilevel"/>
    <w:tmpl w:val="A7CE0A94"/>
    <w:lvl w:ilvl="0">
      <w:start w:val="17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179003C"/>
    <w:multiLevelType w:val="multilevel"/>
    <w:tmpl w:val="62E8D0D0"/>
    <w:lvl w:ilvl="0">
      <w:start w:val="1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95B68E1"/>
    <w:multiLevelType w:val="hybridMultilevel"/>
    <w:tmpl w:val="B9A23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BA139F"/>
    <w:multiLevelType w:val="hybridMultilevel"/>
    <w:tmpl w:val="E600258A"/>
    <w:lvl w:ilvl="0" w:tplc="0409000F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7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95E8F"/>
    <w:multiLevelType w:val="multilevel"/>
    <w:tmpl w:val="CED0B3AE"/>
    <w:lvl w:ilvl="0">
      <w:start w:val="17"/>
      <w:numFmt w:val="decimal"/>
      <w:lvlText w:val="%1"/>
      <w:lvlJc w:val="left"/>
      <w:pPr>
        <w:ind w:left="516" w:hanging="516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516" w:hanging="51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63E38C0"/>
    <w:multiLevelType w:val="hybridMultilevel"/>
    <w:tmpl w:val="C1740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4414F3"/>
    <w:multiLevelType w:val="hybridMultilevel"/>
    <w:tmpl w:val="E7C4C902"/>
    <w:lvl w:ilvl="0" w:tplc="D102C1AE">
      <w:start w:val="17"/>
      <w:numFmt w:val="bullet"/>
      <w:lvlText w:val="-"/>
      <w:lvlJc w:val="left"/>
      <w:pPr>
        <w:ind w:left="54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>
    <w:nsid w:val="499820CF"/>
    <w:multiLevelType w:val="multilevel"/>
    <w:tmpl w:val="D0F2580C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9C7098"/>
    <w:multiLevelType w:val="hybridMultilevel"/>
    <w:tmpl w:val="760E871C"/>
    <w:lvl w:ilvl="0" w:tplc="C5D891C8">
      <w:start w:val="1"/>
      <w:numFmt w:val="bullet"/>
      <w:pStyle w:val="TableList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E03F5A"/>
    <w:multiLevelType w:val="hybridMultilevel"/>
    <w:tmpl w:val="56E853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67F7C52"/>
    <w:multiLevelType w:val="hybridMultilevel"/>
    <w:tmpl w:val="6E3AF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296A77"/>
    <w:multiLevelType w:val="hybridMultilevel"/>
    <w:tmpl w:val="C79EB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B23577"/>
    <w:multiLevelType w:val="hybridMultilevel"/>
    <w:tmpl w:val="E6002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756754"/>
    <w:multiLevelType w:val="multilevel"/>
    <w:tmpl w:val="C01A4886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9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5">
    <w:nsid w:val="74E6689B"/>
    <w:multiLevelType w:val="hybridMultilevel"/>
    <w:tmpl w:val="9A88FC94"/>
    <w:lvl w:ilvl="0" w:tplc="FFFFFFFF">
      <w:start w:val="1"/>
      <w:numFmt w:val="bullet"/>
      <w:pStyle w:val="TableList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4A01B0"/>
    <w:multiLevelType w:val="multilevel"/>
    <w:tmpl w:val="C53ACE2A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4"/>
  </w:num>
  <w:num w:numId="4">
    <w:abstractNumId w:val="11"/>
  </w:num>
  <w:num w:numId="5">
    <w:abstractNumId w:val="0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18"/>
  </w:num>
  <w:num w:numId="10">
    <w:abstractNumId w:val="23"/>
  </w:num>
  <w:num w:numId="11">
    <w:abstractNumId w:val="28"/>
  </w:num>
  <w:num w:numId="12">
    <w:abstractNumId w:val="7"/>
  </w:num>
  <w:num w:numId="13">
    <w:abstractNumId w:val="26"/>
  </w:num>
  <w:num w:numId="14">
    <w:abstractNumId w:val="19"/>
  </w:num>
  <w:num w:numId="15">
    <w:abstractNumId w:val="5"/>
  </w:num>
  <w:num w:numId="16">
    <w:abstractNumId w:val="10"/>
  </w:num>
  <w:num w:numId="17">
    <w:abstractNumId w:val="17"/>
  </w:num>
  <w:num w:numId="18">
    <w:abstractNumId w:val="25"/>
  </w:num>
  <w:num w:numId="19">
    <w:abstractNumId w:val="15"/>
  </w:num>
  <w:num w:numId="20">
    <w:abstractNumId w:val="16"/>
  </w:num>
  <w:num w:numId="21">
    <w:abstractNumId w:val="2"/>
  </w:num>
  <w:num w:numId="22">
    <w:abstractNumId w:val="9"/>
  </w:num>
  <w:num w:numId="23">
    <w:abstractNumId w:val="4"/>
  </w:num>
  <w:num w:numId="24">
    <w:abstractNumId w:val="3"/>
  </w:num>
  <w:num w:numId="25">
    <w:abstractNumId w:val="13"/>
  </w:num>
  <w:num w:numId="26">
    <w:abstractNumId w:val="24"/>
  </w:num>
  <w:num w:numId="27">
    <w:abstractNumId w:val="27"/>
  </w:num>
  <w:num w:numId="28">
    <w:abstractNumId w:val="12"/>
  </w:num>
  <w:num w:numId="29">
    <w:abstractNumId w:val="6"/>
  </w:num>
  <w:num w:numId="30">
    <w:abstractNumId w:val="1"/>
  </w:num>
  <w:num w:numId="31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0ADC"/>
    <w:rsid w:val="00001126"/>
    <w:rsid w:val="00001DE5"/>
    <w:rsid w:val="00007319"/>
    <w:rsid w:val="00011416"/>
    <w:rsid w:val="00015B3C"/>
    <w:rsid w:val="00016153"/>
    <w:rsid w:val="000174E6"/>
    <w:rsid w:val="0003246A"/>
    <w:rsid w:val="00033C4B"/>
    <w:rsid w:val="000358FE"/>
    <w:rsid w:val="00040EB7"/>
    <w:rsid w:val="00043B36"/>
    <w:rsid w:val="00043E15"/>
    <w:rsid w:val="000455AE"/>
    <w:rsid w:val="00046F79"/>
    <w:rsid w:val="00051DB8"/>
    <w:rsid w:val="0005267D"/>
    <w:rsid w:val="00053B6A"/>
    <w:rsid w:val="00054185"/>
    <w:rsid w:val="0005502C"/>
    <w:rsid w:val="00060187"/>
    <w:rsid w:val="00065FA0"/>
    <w:rsid w:val="000710F8"/>
    <w:rsid w:val="00072ABB"/>
    <w:rsid w:val="00074024"/>
    <w:rsid w:val="0007552E"/>
    <w:rsid w:val="00075FF2"/>
    <w:rsid w:val="00084BF9"/>
    <w:rsid w:val="00087ACA"/>
    <w:rsid w:val="000921F8"/>
    <w:rsid w:val="00097D90"/>
    <w:rsid w:val="000A314E"/>
    <w:rsid w:val="000A3203"/>
    <w:rsid w:val="000A338F"/>
    <w:rsid w:val="000B31C6"/>
    <w:rsid w:val="000B507F"/>
    <w:rsid w:val="000B7003"/>
    <w:rsid w:val="000C41CC"/>
    <w:rsid w:val="000C728B"/>
    <w:rsid w:val="000D0880"/>
    <w:rsid w:val="000D10B1"/>
    <w:rsid w:val="000D2120"/>
    <w:rsid w:val="000E4780"/>
    <w:rsid w:val="000F1BBE"/>
    <w:rsid w:val="00114B32"/>
    <w:rsid w:val="00115365"/>
    <w:rsid w:val="00122200"/>
    <w:rsid w:val="00122BFA"/>
    <w:rsid w:val="00123C15"/>
    <w:rsid w:val="0012609B"/>
    <w:rsid w:val="00136651"/>
    <w:rsid w:val="00137174"/>
    <w:rsid w:val="00144443"/>
    <w:rsid w:val="00151367"/>
    <w:rsid w:val="00152BDB"/>
    <w:rsid w:val="00154865"/>
    <w:rsid w:val="00157BC9"/>
    <w:rsid w:val="00162A4D"/>
    <w:rsid w:val="00164DCB"/>
    <w:rsid w:val="00165E97"/>
    <w:rsid w:val="00166868"/>
    <w:rsid w:val="0016713E"/>
    <w:rsid w:val="00172C56"/>
    <w:rsid w:val="00174FA7"/>
    <w:rsid w:val="001878E6"/>
    <w:rsid w:val="0019050A"/>
    <w:rsid w:val="001919C6"/>
    <w:rsid w:val="00191DE6"/>
    <w:rsid w:val="0019414E"/>
    <w:rsid w:val="00195AE0"/>
    <w:rsid w:val="001962E0"/>
    <w:rsid w:val="001A0A02"/>
    <w:rsid w:val="001A1274"/>
    <w:rsid w:val="001A7BBB"/>
    <w:rsid w:val="001B379F"/>
    <w:rsid w:val="001B417E"/>
    <w:rsid w:val="001B47A3"/>
    <w:rsid w:val="001B641A"/>
    <w:rsid w:val="001C4AEA"/>
    <w:rsid w:val="001C7764"/>
    <w:rsid w:val="001D335C"/>
    <w:rsid w:val="001D3A76"/>
    <w:rsid w:val="001D3DAD"/>
    <w:rsid w:val="001D7315"/>
    <w:rsid w:val="001D7430"/>
    <w:rsid w:val="001E0DDC"/>
    <w:rsid w:val="001E47B3"/>
    <w:rsid w:val="001F5110"/>
    <w:rsid w:val="001F6F18"/>
    <w:rsid w:val="001F6FFA"/>
    <w:rsid w:val="001F75B8"/>
    <w:rsid w:val="002012C6"/>
    <w:rsid w:val="002073F1"/>
    <w:rsid w:val="00213C69"/>
    <w:rsid w:val="00215BC1"/>
    <w:rsid w:val="00215DA5"/>
    <w:rsid w:val="002166FA"/>
    <w:rsid w:val="00217AB6"/>
    <w:rsid w:val="00221887"/>
    <w:rsid w:val="00223229"/>
    <w:rsid w:val="00225FC2"/>
    <w:rsid w:val="00232235"/>
    <w:rsid w:val="002363E0"/>
    <w:rsid w:val="00236CB3"/>
    <w:rsid w:val="00237A45"/>
    <w:rsid w:val="00237E54"/>
    <w:rsid w:val="002403D7"/>
    <w:rsid w:val="002407DA"/>
    <w:rsid w:val="00240A4D"/>
    <w:rsid w:val="00244269"/>
    <w:rsid w:val="00244C9D"/>
    <w:rsid w:val="00246FB2"/>
    <w:rsid w:val="00255348"/>
    <w:rsid w:val="00256476"/>
    <w:rsid w:val="00257F79"/>
    <w:rsid w:val="00260A39"/>
    <w:rsid w:val="00263624"/>
    <w:rsid w:val="002639F8"/>
    <w:rsid w:val="00263E57"/>
    <w:rsid w:val="00264330"/>
    <w:rsid w:val="00264B88"/>
    <w:rsid w:val="00273DE6"/>
    <w:rsid w:val="00280708"/>
    <w:rsid w:val="00281C50"/>
    <w:rsid w:val="00283142"/>
    <w:rsid w:val="00283C1B"/>
    <w:rsid w:val="00293BAC"/>
    <w:rsid w:val="00296EFC"/>
    <w:rsid w:val="002B294C"/>
    <w:rsid w:val="002C64A5"/>
    <w:rsid w:val="002D01B6"/>
    <w:rsid w:val="002E0AF0"/>
    <w:rsid w:val="002E61D7"/>
    <w:rsid w:val="002E6419"/>
    <w:rsid w:val="002F25DB"/>
    <w:rsid w:val="002F3059"/>
    <w:rsid w:val="002F4BD7"/>
    <w:rsid w:val="0031224C"/>
    <w:rsid w:val="00317AF6"/>
    <w:rsid w:val="00321325"/>
    <w:rsid w:val="00325CFD"/>
    <w:rsid w:val="00331D24"/>
    <w:rsid w:val="00332A63"/>
    <w:rsid w:val="0033331F"/>
    <w:rsid w:val="00333D7A"/>
    <w:rsid w:val="0033462F"/>
    <w:rsid w:val="00334CFE"/>
    <w:rsid w:val="00342E03"/>
    <w:rsid w:val="00353666"/>
    <w:rsid w:val="00354BF7"/>
    <w:rsid w:val="003562BC"/>
    <w:rsid w:val="00356CF6"/>
    <w:rsid w:val="0035711A"/>
    <w:rsid w:val="00360034"/>
    <w:rsid w:val="00360691"/>
    <w:rsid w:val="00361074"/>
    <w:rsid w:val="003628E1"/>
    <w:rsid w:val="00364D54"/>
    <w:rsid w:val="00366E0C"/>
    <w:rsid w:val="0037129A"/>
    <w:rsid w:val="003762F4"/>
    <w:rsid w:val="003768B7"/>
    <w:rsid w:val="003856F8"/>
    <w:rsid w:val="00390877"/>
    <w:rsid w:val="0039553C"/>
    <w:rsid w:val="003966B3"/>
    <w:rsid w:val="0039707C"/>
    <w:rsid w:val="003A14F3"/>
    <w:rsid w:val="003B6409"/>
    <w:rsid w:val="003B7B43"/>
    <w:rsid w:val="003C06CB"/>
    <w:rsid w:val="003C0C04"/>
    <w:rsid w:val="003C0D16"/>
    <w:rsid w:val="003C23D0"/>
    <w:rsid w:val="003C3E0D"/>
    <w:rsid w:val="003C6905"/>
    <w:rsid w:val="003C7563"/>
    <w:rsid w:val="003D15ED"/>
    <w:rsid w:val="003D3D03"/>
    <w:rsid w:val="003D44CB"/>
    <w:rsid w:val="003D6A63"/>
    <w:rsid w:val="003E2A7D"/>
    <w:rsid w:val="003E7CF6"/>
    <w:rsid w:val="003F1526"/>
    <w:rsid w:val="003F2B4D"/>
    <w:rsid w:val="004053A3"/>
    <w:rsid w:val="00406CF0"/>
    <w:rsid w:val="004128D9"/>
    <w:rsid w:val="004144BD"/>
    <w:rsid w:val="004262E7"/>
    <w:rsid w:val="00427433"/>
    <w:rsid w:val="004301E3"/>
    <w:rsid w:val="004325AE"/>
    <w:rsid w:val="00437F5F"/>
    <w:rsid w:val="00440612"/>
    <w:rsid w:val="004476B5"/>
    <w:rsid w:val="00455A2F"/>
    <w:rsid w:val="004625C3"/>
    <w:rsid w:val="004626D3"/>
    <w:rsid w:val="0046560F"/>
    <w:rsid w:val="00470066"/>
    <w:rsid w:val="004773FC"/>
    <w:rsid w:val="004868DA"/>
    <w:rsid w:val="00490E01"/>
    <w:rsid w:val="00493B94"/>
    <w:rsid w:val="004A4871"/>
    <w:rsid w:val="004B0BA9"/>
    <w:rsid w:val="004B2C12"/>
    <w:rsid w:val="004B31C0"/>
    <w:rsid w:val="004C7BBD"/>
    <w:rsid w:val="004D292E"/>
    <w:rsid w:val="004D6FB6"/>
    <w:rsid w:val="004E0CC3"/>
    <w:rsid w:val="004E1ECF"/>
    <w:rsid w:val="004E4751"/>
    <w:rsid w:val="004E4F95"/>
    <w:rsid w:val="004E594D"/>
    <w:rsid w:val="004E694A"/>
    <w:rsid w:val="004F2053"/>
    <w:rsid w:val="004F6E3E"/>
    <w:rsid w:val="004F7C64"/>
    <w:rsid w:val="00501766"/>
    <w:rsid w:val="00501976"/>
    <w:rsid w:val="005034B4"/>
    <w:rsid w:val="00517CA1"/>
    <w:rsid w:val="005215E0"/>
    <w:rsid w:val="00526D9B"/>
    <w:rsid w:val="0052706F"/>
    <w:rsid w:val="005310B4"/>
    <w:rsid w:val="00531456"/>
    <w:rsid w:val="0053205D"/>
    <w:rsid w:val="00535593"/>
    <w:rsid w:val="00542EC7"/>
    <w:rsid w:val="005461D0"/>
    <w:rsid w:val="00547FDF"/>
    <w:rsid w:val="00550321"/>
    <w:rsid w:val="00553DD6"/>
    <w:rsid w:val="00555BAC"/>
    <w:rsid w:val="00556125"/>
    <w:rsid w:val="00556B8F"/>
    <w:rsid w:val="005612AC"/>
    <w:rsid w:val="00562D68"/>
    <w:rsid w:val="00563029"/>
    <w:rsid w:val="005708D8"/>
    <w:rsid w:val="005716D5"/>
    <w:rsid w:val="0057547E"/>
    <w:rsid w:val="00576F4B"/>
    <w:rsid w:val="00586D15"/>
    <w:rsid w:val="005931D2"/>
    <w:rsid w:val="005A4E5E"/>
    <w:rsid w:val="005A588B"/>
    <w:rsid w:val="005A77AC"/>
    <w:rsid w:val="005B0C4E"/>
    <w:rsid w:val="005B4FF5"/>
    <w:rsid w:val="005B520C"/>
    <w:rsid w:val="005B7B1B"/>
    <w:rsid w:val="005C2C7B"/>
    <w:rsid w:val="005C3F33"/>
    <w:rsid w:val="005C6D54"/>
    <w:rsid w:val="005C6DFC"/>
    <w:rsid w:val="005D1BD1"/>
    <w:rsid w:val="005D32AA"/>
    <w:rsid w:val="005D7AD4"/>
    <w:rsid w:val="005E273B"/>
    <w:rsid w:val="005E337B"/>
    <w:rsid w:val="005E432C"/>
    <w:rsid w:val="005E43D4"/>
    <w:rsid w:val="005F0D8B"/>
    <w:rsid w:val="005F3E98"/>
    <w:rsid w:val="005F4CA2"/>
    <w:rsid w:val="005F51CB"/>
    <w:rsid w:val="005F5E90"/>
    <w:rsid w:val="00606DE8"/>
    <w:rsid w:val="00611935"/>
    <w:rsid w:val="00625530"/>
    <w:rsid w:val="006318D8"/>
    <w:rsid w:val="006366A4"/>
    <w:rsid w:val="006375AB"/>
    <w:rsid w:val="006437AC"/>
    <w:rsid w:val="006518AF"/>
    <w:rsid w:val="00656A36"/>
    <w:rsid w:val="00657BBD"/>
    <w:rsid w:val="00657BE0"/>
    <w:rsid w:val="0066359D"/>
    <w:rsid w:val="006672DC"/>
    <w:rsid w:val="00667B4B"/>
    <w:rsid w:val="006738A3"/>
    <w:rsid w:val="00681F55"/>
    <w:rsid w:val="00693E34"/>
    <w:rsid w:val="006943BB"/>
    <w:rsid w:val="0069692D"/>
    <w:rsid w:val="006A1068"/>
    <w:rsid w:val="006A3205"/>
    <w:rsid w:val="006A45F1"/>
    <w:rsid w:val="006A617B"/>
    <w:rsid w:val="006B1A0E"/>
    <w:rsid w:val="006B50F7"/>
    <w:rsid w:val="006B7259"/>
    <w:rsid w:val="006C177F"/>
    <w:rsid w:val="006C4467"/>
    <w:rsid w:val="006C4AB5"/>
    <w:rsid w:val="006C4E43"/>
    <w:rsid w:val="006D1033"/>
    <w:rsid w:val="006E621C"/>
    <w:rsid w:val="006F11B8"/>
    <w:rsid w:val="006F26FF"/>
    <w:rsid w:val="006F3316"/>
    <w:rsid w:val="006F7315"/>
    <w:rsid w:val="006F762D"/>
    <w:rsid w:val="00703060"/>
    <w:rsid w:val="007038E1"/>
    <w:rsid w:val="007049E6"/>
    <w:rsid w:val="00704FB7"/>
    <w:rsid w:val="007108DA"/>
    <w:rsid w:val="00714C6C"/>
    <w:rsid w:val="007252D4"/>
    <w:rsid w:val="0073094E"/>
    <w:rsid w:val="00734D33"/>
    <w:rsid w:val="00736EA1"/>
    <w:rsid w:val="00736FC6"/>
    <w:rsid w:val="00737A4A"/>
    <w:rsid w:val="00740199"/>
    <w:rsid w:val="00741D65"/>
    <w:rsid w:val="007431E4"/>
    <w:rsid w:val="00753EB7"/>
    <w:rsid w:val="00754B8C"/>
    <w:rsid w:val="00764640"/>
    <w:rsid w:val="00782390"/>
    <w:rsid w:val="00783277"/>
    <w:rsid w:val="0078631D"/>
    <w:rsid w:val="0079559D"/>
    <w:rsid w:val="00795B7B"/>
    <w:rsid w:val="00797CDB"/>
    <w:rsid w:val="007A12E2"/>
    <w:rsid w:val="007A4046"/>
    <w:rsid w:val="007B03F9"/>
    <w:rsid w:val="007B0E22"/>
    <w:rsid w:val="007B3F68"/>
    <w:rsid w:val="007C0047"/>
    <w:rsid w:val="007D0623"/>
    <w:rsid w:val="007D20F2"/>
    <w:rsid w:val="007D2198"/>
    <w:rsid w:val="007D4C1D"/>
    <w:rsid w:val="007E01EA"/>
    <w:rsid w:val="007E1096"/>
    <w:rsid w:val="007E5BCA"/>
    <w:rsid w:val="007F0311"/>
    <w:rsid w:val="007F07C7"/>
    <w:rsid w:val="007F2230"/>
    <w:rsid w:val="007F2E58"/>
    <w:rsid w:val="00801A4A"/>
    <w:rsid w:val="00801D3B"/>
    <w:rsid w:val="00805CFF"/>
    <w:rsid w:val="00810C38"/>
    <w:rsid w:val="00813585"/>
    <w:rsid w:val="00815F3C"/>
    <w:rsid w:val="0081697D"/>
    <w:rsid w:val="00822681"/>
    <w:rsid w:val="00834E55"/>
    <w:rsid w:val="00834F0F"/>
    <w:rsid w:val="00843579"/>
    <w:rsid w:val="00854629"/>
    <w:rsid w:val="00855BEE"/>
    <w:rsid w:val="008630CF"/>
    <w:rsid w:val="00863371"/>
    <w:rsid w:val="00865CA9"/>
    <w:rsid w:val="0087126F"/>
    <w:rsid w:val="008748B5"/>
    <w:rsid w:val="008770A7"/>
    <w:rsid w:val="0088104C"/>
    <w:rsid w:val="00881152"/>
    <w:rsid w:val="00890D18"/>
    <w:rsid w:val="00893E06"/>
    <w:rsid w:val="008940DA"/>
    <w:rsid w:val="00895041"/>
    <w:rsid w:val="0089646E"/>
    <w:rsid w:val="00897B4E"/>
    <w:rsid w:val="008A4B2B"/>
    <w:rsid w:val="008A5023"/>
    <w:rsid w:val="008A6678"/>
    <w:rsid w:val="008A6ABB"/>
    <w:rsid w:val="008B28F8"/>
    <w:rsid w:val="008B2D76"/>
    <w:rsid w:val="008B7AD5"/>
    <w:rsid w:val="008C161C"/>
    <w:rsid w:val="008C2113"/>
    <w:rsid w:val="008C5890"/>
    <w:rsid w:val="008C5A4C"/>
    <w:rsid w:val="008C6967"/>
    <w:rsid w:val="008C7A24"/>
    <w:rsid w:val="008D4BFC"/>
    <w:rsid w:val="008E06C4"/>
    <w:rsid w:val="008E07AC"/>
    <w:rsid w:val="008E2317"/>
    <w:rsid w:val="008E536E"/>
    <w:rsid w:val="008F7700"/>
    <w:rsid w:val="00902626"/>
    <w:rsid w:val="00904CA5"/>
    <w:rsid w:val="009064E1"/>
    <w:rsid w:val="009072DB"/>
    <w:rsid w:val="00907BD3"/>
    <w:rsid w:val="00910BC0"/>
    <w:rsid w:val="00913311"/>
    <w:rsid w:val="00915D82"/>
    <w:rsid w:val="0091651B"/>
    <w:rsid w:val="00922D6B"/>
    <w:rsid w:val="00925068"/>
    <w:rsid w:val="00926205"/>
    <w:rsid w:val="00927E35"/>
    <w:rsid w:val="009369B9"/>
    <w:rsid w:val="009423E6"/>
    <w:rsid w:val="009543D3"/>
    <w:rsid w:val="0095744D"/>
    <w:rsid w:val="00975369"/>
    <w:rsid w:val="00975EF4"/>
    <w:rsid w:val="0098253E"/>
    <w:rsid w:val="00982E5D"/>
    <w:rsid w:val="0098344C"/>
    <w:rsid w:val="0098361E"/>
    <w:rsid w:val="00984223"/>
    <w:rsid w:val="009B3C6A"/>
    <w:rsid w:val="009B3CED"/>
    <w:rsid w:val="009C0E30"/>
    <w:rsid w:val="009C10B4"/>
    <w:rsid w:val="009C1520"/>
    <w:rsid w:val="009D1D44"/>
    <w:rsid w:val="009D2244"/>
    <w:rsid w:val="009D7B59"/>
    <w:rsid w:val="009F4532"/>
    <w:rsid w:val="009F6C6F"/>
    <w:rsid w:val="009F7269"/>
    <w:rsid w:val="00A0367E"/>
    <w:rsid w:val="00A05D49"/>
    <w:rsid w:val="00A05D64"/>
    <w:rsid w:val="00A062DA"/>
    <w:rsid w:val="00A11594"/>
    <w:rsid w:val="00A23806"/>
    <w:rsid w:val="00A274CE"/>
    <w:rsid w:val="00A3098A"/>
    <w:rsid w:val="00A31E3E"/>
    <w:rsid w:val="00A32334"/>
    <w:rsid w:val="00A357BE"/>
    <w:rsid w:val="00A35ED1"/>
    <w:rsid w:val="00A367F3"/>
    <w:rsid w:val="00A36F79"/>
    <w:rsid w:val="00A37BEC"/>
    <w:rsid w:val="00A410DF"/>
    <w:rsid w:val="00A435FB"/>
    <w:rsid w:val="00A446E6"/>
    <w:rsid w:val="00A53D36"/>
    <w:rsid w:val="00A60490"/>
    <w:rsid w:val="00A63C75"/>
    <w:rsid w:val="00A65A8E"/>
    <w:rsid w:val="00A670EC"/>
    <w:rsid w:val="00A73243"/>
    <w:rsid w:val="00A73A4C"/>
    <w:rsid w:val="00A747F6"/>
    <w:rsid w:val="00A866B3"/>
    <w:rsid w:val="00A91B04"/>
    <w:rsid w:val="00A92F8C"/>
    <w:rsid w:val="00A93BCB"/>
    <w:rsid w:val="00A95A33"/>
    <w:rsid w:val="00AA34E0"/>
    <w:rsid w:val="00AA5C1C"/>
    <w:rsid w:val="00AD1EDD"/>
    <w:rsid w:val="00AD359D"/>
    <w:rsid w:val="00AD3744"/>
    <w:rsid w:val="00AD46E7"/>
    <w:rsid w:val="00AD7474"/>
    <w:rsid w:val="00AE1561"/>
    <w:rsid w:val="00AE32AF"/>
    <w:rsid w:val="00AE62D7"/>
    <w:rsid w:val="00AE7297"/>
    <w:rsid w:val="00AF1402"/>
    <w:rsid w:val="00AF25CC"/>
    <w:rsid w:val="00AF35DD"/>
    <w:rsid w:val="00AF62EE"/>
    <w:rsid w:val="00AF6685"/>
    <w:rsid w:val="00B006A8"/>
    <w:rsid w:val="00B00D1E"/>
    <w:rsid w:val="00B03020"/>
    <w:rsid w:val="00B07DAD"/>
    <w:rsid w:val="00B13E25"/>
    <w:rsid w:val="00B143CC"/>
    <w:rsid w:val="00B21DD1"/>
    <w:rsid w:val="00B23952"/>
    <w:rsid w:val="00B274AB"/>
    <w:rsid w:val="00B2758B"/>
    <w:rsid w:val="00B323C9"/>
    <w:rsid w:val="00B32B8B"/>
    <w:rsid w:val="00B339A8"/>
    <w:rsid w:val="00B34A66"/>
    <w:rsid w:val="00B52CC2"/>
    <w:rsid w:val="00B53FC1"/>
    <w:rsid w:val="00B631C8"/>
    <w:rsid w:val="00B645E9"/>
    <w:rsid w:val="00B64AC0"/>
    <w:rsid w:val="00B71259"/>
    <w:rsid w:val="00B71851"/>
    <w:rsid w:val="00B721DD"/>
    <w:rsid w:val="00B73374"/>
    <w:rsid w:val="00B73FF0"/>
    <w:rsid w:val="00B81ED4"/>
    <w:rsid w:val="00B84491"/>
    <w:rsid w:val="00B8540D"/>
    <w:rsid w:val="00B92EB2"/>
    <w:rsid w:val="00B97DAF"/>
    <w:rsid w:val="00BA0D8C"/>
    <w:rsid w:val="00BA39C2"/>
    <w:rsid w:val="00BA56BF"/>
    <w:rsid w:val="00BA76F7"/>
    <w:rsid w:val="00BB265E"/>
    <w:rsid w:val="00BB3094"/>
    <w:rsid w:val="00BC461F"/>
    <w:rsid w:val="00BD146B"/>
    <w:rsid w:val="00BD4B6C"/>
    <w:rsid w:val="00BD6364"/>
    <w:rsid w:val="00BD647D"/>
    <w:rsid w:val="00BE3344"/>
    <w:rsid w:val="00BE4C9C"/>
    <w:rsid w:val="00BE574F"/>
    <w:rsid w:val="00BE77A5"/>
    <w:rsid w:val="00BF1692"/>
    <w:rsid w:val="00C026BA"/>
    <w:rsid w:val="00C0698D"/>
    <w:rsid w:val="00C102AD"/>
    <w:rsid w:val="00C1364D"/>
    <w:rsid w:val="00C21FE1"/>
    <w:rsid w:val="00C30EF5"/>
    <w:rsid w:val="00C3708A"/>
    <w:rsid w:val="00C441B6"/>
    <w:rsid w:val="00C4624A"/>
    <w:rsid w:val="00C5070E"/>
    <w:rsid w:val="00C514E2"/>
    <w:rsid w:val="00C51B08"/>
    <w:rsid w:val="00C539C3"/>
    <w:rsid w:val="00C55FC3"/>
    <w:rsid w:val="00C60E1D"/>
    <w:rsid w:val="00C63778"/>
    <w:rsid w:val="00C645A5"/>
    <w:rsid w:val="00C82196"/>
    <w:rsid w:val="00C82D46"/>
    <w:rsid w:val="00C876B9"/>
    <w:rsid w:val="00C9601D"/>
    <w:rsid w:val="00C961F1"/>
    <w:rsid w:val="00C967D9"/>
    <w:rsid w:val="00CC3118"/>
    <w:rsid w:val="00CD5FE2"/>
    <w:rsid w:val="00CF5232"/>
    <w:rsid w:val="00CF55C4"/>
    <w:rsid w:val="00D00667"/>
    <w:rsid w:val="00D25777"/>
    <w:rsid w:val="00D34CC8"/>
    <w:rsid w:val="00D36652"/>
    <w:rsid w:val="00D37AE3"/>
    <w:rsid w:val="00D40073"/>
    <w:rsid w:val="00D50D85"/>
    <w:rsid w:val="00D5350F"/>
    <w:rsid w:val="00D83E8D"/>
    <w:rsid w:val="00D8466F"/>
    <w:rsid w:val="00D90CA7"/>
    <w:rsid w:val="00D96408"/>
    <w:rsid w:val="00D97154"/>
    <w:rsid w:val="00D97C4D"/>
    <w:rsid w:val="00DA4962"/>
    <w:rsid w:val="00DA5EA3"/>
    <w:rsid w:val="00DC1803"/>
    <w:rsid w:val="00DC5544"/>
    <w:rsid w:val="00DC62A7"/>
    <w:rsid w:val="00DC6E17"/>
    <w:rsid w:val="00DC75E8"/>
    <w:rsid w:val="00DD273C"/>
    <w:rsid w:val="00DE3B35"/>
    <w:rsid w:val="00DE4ED5"/>
    <w:rsid w:val="00DE5F30"/>
    <w:rsid w:val="00DF294B"/>
    <w:rsid w:val="00DF3274"/>
    <w:rsid w:val="00E13AFE"/>
    <w:rsid w:val="00E17532"/>
    <w:rsid w:val="00E2672E"/>
    <w:rsid w:val="00E2753A"/>
    <w:rsid w:val="00E34E62"/>
    <w:rsid w:val="00E369B8"/>
    <w:rsid w:val="00E37111"/>
    <w:rsid w:val="00E37159"/>
    <w:rsid w:val="00E42169"/>
    <w:rsid w:val="00E42426"/>
    <w:rsid w:val="00E43116"/>
    <w:rsid w:val="00E432DD"/>
    <w:rsid w:val="00E44757"/>
    <w:rsid w:val="00E61F00"/>
    <w:rsid w:val="00E718E3"/>
    <w:rsid w:val="00E71F86"/>
    <w:rsid w:val="00E735BC"/>
    <w:rsid w:val="00E74975"/>
    <w:rsid w:val="00E807F0"/>
    <w:rsid w:val="00E824B8"/>
    <w:rsid w:val="00E91349"/>
    <w:rsid w:val="00E94212"/>
    <w:rsid w:val="00E95A78"/>
    <w:rsid w:val="00EA12FA"/>
    <w:rsid w:val="00EA4E70"/>
    <w:rsid w:val="00EB61A5"/>
    <w:rsid w:val="00EB70A4"/>
    <w:rsid w:val="00EC009B"/>
    <w:rsid w:val="00EC0E9A"/>
    <w:rsid w:val="00EC196F"/>
    <w:rsid w:val="00EC3AF8"/>
    <w:rsid w:val="00ED055A"/>
    <w:rsid w:val="00EE0AA0"/>
    <w:rsid w:val="00EE1BB6"/>
    <w:rsid w:val="00EE4BF6"/>
    <w:rsid w:val="00EE61B7"/>
    <w:rsid w:val="00EE7F42"/>
    <w:rsid w:val="00EF1226"/>
    <w:rsid w:val="00EF1F1C"/>
    <w:rsid w:val="00EF2566"/>
    <w:rsid w:val="00EF2A2F"/>
    <w:rsid w:val="00EF4915"/>
    <w:rsid w:val="00F079C4"/>
    <w:rsid w:val="00F1299E"/>
    <w:rsid w:val="00F14D8F"/>
    <w:rsid w:val="00F22499"/>
    <w:rsid w:val="00F23B37"/>
    <w:rsid w:val="00F23D1A"/>
    <w:rsid w:val="00F26380"/>
    <w:rsid w:val="00F26931"/>
    <w:rsid w:val="00F374D5"/>
    <w:rsid w:val="00F37969"/>
    <w:rsid w:val="00F40B2D"/>
    <w:rsid w:val="00F41763"/>
    <w:rsid w:val="00F41AF2"/>
    <w:rsid w:val="00F4247B"/>
    <w:rsid w:val="00F454AD"/>
    <w:rsid w:val="00F519BC"/>
    <w:rsid w:val="00F541D5"/>
    <w:rsid w:val="00F63BBA"/>
    <w:rsid w:val="00F6463E"/>
    <w:rsid w:val="00F73661"/>
    <w:rsid w:val="00F737C5"/>
    <w:rsid w:val="00F809B1"/>
    <w:rsid w:val="00F91066"/>
    <w:rsid w:val="00F91E01"/>
    <w:rsid w:val="00F92F3D"/>
    <w:rsid w:val="00F93FFE"/>
    <w:rsid w:val="00F9651F"/>
    <w:rsid w:val="00FA3DB7"/>
    <w:rsid w:val="00FB0DC7"/>
    <w:rsid w:val="00FB0E13"/>
    <w:rsid w:val="00FB2614"/>
    <w:rsid w:val="00FB2DF3"/>
    <w:rsid w:val="00FC1B48"/>
    <w:rsid w:val="00FC4AEF"/>
    <w:rsid w:val="00FD177B"/>
    <w:rsid w:val="00FD6B9B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78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qFormat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1"/>
    <w:qFormat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501976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01976"/>
    <w:rPr>
      <w:rFonts w:ascii="Consolas" w:eastAsiaTheme="minorHAnsi" w:hAnsi="Consolas"/>
      <w:sz w:val="21"/>
      <w:szCs w:val="21"/>
    </w:rPr>
  </w:style>
  <w:style w:type="character" w:styleId="Strong">
    <w:name w:val="Strong"/>
    <w:basedOn w:val="DefaultParagraphFont"/>
    <w:uiPriority w:val="22"/>
    <w:qFormat/>
    <w:rsid w:val="009D2244"/>
    <w:rPr>
      <w:b/>
      <w:bCs/>
    </w:rPr>
  </w:style>
  <w:style w:type="table" w:styleId="TableGrid">
    <w:name w:val="Table Grid"/>
    <w:basedOn w:val="TableNormal"/>
    <w:uiPriority w:val="59"/>
    <w:rsid w:val="004B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">
    <w:name w:val="Caption Char"/>
    <w:link w:val="Caption"/>
    <w:uiPriority w:val="35"/>
    <w:semiHidden/>
    <w:locked/>
    <w:rsid w:val="007252D4"/>
    <w:rPr>
      <w:rFonts w:ascii="Arial" w:eastAsia="Batang" w:hAnsi="Arial" w:cs="Arial"/>
      <w:b/>
      <w:bCs/>
      <w:lang w:eastAsia="ko-KR"/>
    </w:rPr>
  </w:style>
  <w:style w:type="paragraph" w:styleId="Caption">
    <w:name w:val="caption"/>
    <w:basedOn w:val="Normal"/>
    <w:next w:val="Normal"/>
    <w:link w:val="CaptionChar"/>
    <w:uiPriority w:val="35"/>
    <w:semiHidden/>
    <w:unhideWhenUsed/>
    <w:qFormat/>
    <w:rsid w:val="007252D4"/>
    <w:pPr>
      <w:keepNext/>
      <w:keepLines/>
      <w:spacing w:before="360" w:after="120" w:line="240" w:lineRule="auto"/>
      <w:jc w:val="center"/>
    </w:pPr>
    <w:rPr>
      <w:rFonts w:ascii="Arial" w:eastAsia="Batang" w:hAnsi="Arial" w:cs="Arial"/>
      <w:b/>
      <w:bCs/>
      <w:lang w:eastAsia="ko-KR"/>
    </w:rPr>
  </w:style>
  <w:style w:type="paragraph" w:customStyle="1" w:styleId="HeadingFront-BackMatter">
    <w:name w:val="Heading Front-Back_Matter"/>
    <w:autoRedefine/>
    <w:qFormat/>
    <w:rsid w:val="007252D4"/>
    <w:pPr>
      <w:keepNext/>
      <w:keepLines/>
      <w:spacing w:after="480" w:line="240" w:lineRule="auto"/>
    </w:pPr>
    <w:rPr>
      <w:rFonts w:ascii="Arial" w:eastAsia="Times New Roman" w:hAnsi="Arial" w:cs="Arial"/>
      <w:bCs/>
      <w:sz w:val="36"/>
      <w:szCs w:val="36"/>
    </w:rPr>
  </w:style>
  <w:style w:type="paragraph" w:customStyle="1" w:styleId="BodyText6">
    <w:name w:val="Body Text 6"/>
    <w:basedOn w:val="Normal"/>
    <w:qFormat/>
    <w:rsid w:val="007252D4"/>
    <w:pPr>
      <w:spacing w:after="0" w:line="240" w:lineRule="auto"/>
      <w:ind w:left="720"/>
    </w:pPr>
    <w:rPr>
      <w:rFonts w:ascii="Times New Roman" w:eastAsia="Times New Roman" w:hAnsi="Times New Roman" w:cs="Times New Roman"/>
    </w:rPr>
  </w:style>
  <w:style w:type="character" w:customStyle="1" w:styleId="TableTextChar1">
    <w:name w:val="Table Text Char1"/>
    <w:link w:val="TableText"/>
    <w:locked/>
    <w:rsid w:val="00A11594"/>
    <w:rPr>
      <w:rFonts w:ascii="Calibri" w:eastAsia="Times New Roman" w:hAnsi="Calibri" w:cs="Arial"/>
      <w:sz w:val="20"/>
      <w:szCs w:val="20"/>
    </w:rPr>
  </w:style>
  <w:style w:type="paragraph" w:customStyle="1" w:styleId="TableListBullet">
    <w:name w:val="Table List Bullet"/>
    <w:basedOn w:val="TableText"/>
    <w:uiPriority w:val="99"/>
    <w:qFormat/>
    <w:rsid w:val="00A11594"/>
    <w:pPr>
      <w:keepNext/>
      <w:keepLines/>
      <w:numPr>
        <w:numId w:val="18"/>
      </w:numPr>
      <w:tabs>
        <w:tab w:val="clear" w:pos="1080"/>
        <w:tab w:val="left" w:pos="360"/>
      </w:tabs>
      <w:overflowPunct w:val="0"/>
      <w:autoSpaceDE w:val="0"/>
      <w:autoSpaceDN w:val="0"/>
      <w:adjustRightInd w:val="0"/>
      <w:ind w:left="360" w:firstLine="0"/>
    </w:pPr>
    <w:rPr>
      <w:rFonts w:ascii="Arial" w:eastAsiaTheme="minorEastAsia" w:hAnsi="Arial"/>
      <w:sz w:val="22"/>
      <w:szCs w:val="22"/>
    </w:rPr>
  </w:style>
  <w:style w:type="paragraph" w:customStyle="1" w:styleId="TableListBullet2">
    <w:name w:val="Table List Bullet 2"/>
    <w:basedOn w:val="Normal"/>
    <w:uiPriority w:val="99"/>
    <w:qFormat/>
    <w:rsid w:val="00A11594"/>
    <w:pPr>
      <w:numPr>
        <w:numId w:val="19"/>
      </w:numPr>
      <w:tabs>
        <w:tab w:val="left" w:pos="720"/>
      </w:tabs>
      <w:autoSpaceDE w:val="0"/>
      <w:autoSpaceDN w:val="0"/>
      <w:adjustRightInd w:val="0"/>
      <w:spacing w:before="60" w:after="60" w:line="240" w:lineRule="auto"/>
    </w:pPr>
    <w:rPr>
      <w:rFonts w:ascii="Arial" w:eastAsia="Batang" w:hAnsi="Arial" w:cs="Arial"/>
      <w:sz w:val="20"/>
      <w:szCs w:val="20"/>
      <w:lang w:eastAsia="ko-KR"/>
    </w:rPr>
  </w:style>
  <w:style w:type="character" w:styleId="Hyperlink">
    <w:name w:val="Hyperlink"/>
    <w:basedOn w:val="DefaultParagraphFont"/>
    <w:uiPriority w:val="99"/>
    <w:unhideWhenUsed/>
    <w:rsid w:val="0098361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78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78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qFormat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1"/>
    <w:qFormat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501976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01976"/>
    <w:rPr>
      <w:rFonts w:ascii="Consolas" w:eastAsiaTheme="minorHAnsi" w:hAnsi="Consolas"/>
      <w:sz w:val="21"/>
      <w:szCs w:val="21"/>
    </w:rPr>
  </w:style>
  <w:style w:type="character" w:styleId="Strong">
    <w:name w:val="Strong"/>
    <w:basedOn w:val="DefaultParagraphFont"/>
    <w:uiPriority w:val="22"/>
    <w:qFormat/>
    <w:rsid w:val="009D2244"/>
    <w:rPr>
      <w:b/>
      <w:bCs/>
    </w:rPr>
  </w:style>
  <w:style w:type="table" w:styleId="TableGrid">
    <w:name w:val="Table Grid"/>
    <w:basedOn w:val="TableNormal"/>
    <w:uiPriority w:val="59"/>
    <w:rsid w:val="004B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">
    <w:name w:val="Caption Char"/>
    <w:link w:val="Caption"/>
    <w:uiPriority w:val="35"/>
    <w:semiHidden/>
    <w:locked/>
    <w:rsid w:val="007252D4"/>
    <w:rPr>
      <w:rFonts w:ascii="Arial" w:eastAsia="Batang" w:hAnsi="Arial" w:cs="Arial"/>
      <w:b/>
      <w:bCs/>
      <w:lang w:eastAsia="ko-KR"/>
    </w:rPr>
  </w:style>
  <w:style w:type="paragraph" w:styleId="Caption">
    <w:name w:val="caption"/>
    <w:basedOn w:val="Normal"/>
    <w:next w:val="Normal"/>
    <w:link w:val="CaptionChar"/>
    <w:uiPriority w:val="35"/>
    <w:semiHidden/>
    <w:unhideWhenUsed/>
    <w:qFormat/>
    <w:rsid w:val="007252D4"/>
    <w:pPr>
      <w:keepNext/>
      <w:keepLines/>
      <w:spacing w:before="360" w:after="120" w:line="240" w:lineRule="auto"/>
      <w:jc w:val="center"/>
    </w:pPr>
    <w:rPr>
      <w:rFonts w:ascii="Arial" w:eastAsia="Batang" w:hAnsi="Arial" w:cs="Arial"/>
      <w:b/>
      <w:bCs/>
      <w:lang w:eastAsia="ko-KR"/>
    </w:rPr>
  </w:style>
  <w:style w:type="paragraph" w:customStyle="1" w:styleId="HeadingFront-BackMatter">
    <w:name w:val="Heading Front-Back_Matter"/>
    <w:autoRedefine/>
    <w:qFormat/>
    <w:rsid w:val="007252D4"/>
    <w:pPr>
      <w:keepNext/>
      <w:keepLines/>
      <w:spacing w:after="480" w:line="240" w:lineRule="auto"/>
    </w:pPr>
    <w:rPr>
      <w:rFonts w:ascii="Arial" w:eastAsia="Times New Roman" w:hAnsi="Arial" w:cs="Arial"/>
      <w:bCs/>
      <w:sz w:val="36"/>
      <w:szCs w:val="36"/>
    </w:rPr>
  </w:style>
  <w:style w:type="paragraph" w:customStyle="1" w:styleId="BodyText6">
    <w:name w:val="Body Text 6"/>
    <w:basedOn w:val="Normal"/>
    <w:qFormat/>
    <w:rsid w:val="007252D4"/>
    <w:pPr>
      <w:spacing w:after="0" w:line="240" w:lineRule="auto"/>
      <w:ind w:left="720"/>
    </w:pPr>
    <w:rPr>
      <w:rFonts w:ascii="Times New Roman" w:eastAsia="Times New Roman" w:hAnsi="Times New Roman" w:cs="Times New Roman"/>
    </w:rPr>
  </w:style>
  <w:style w:type="character" w:customStyle="1" w:styleId="TableTextChar1">
    <w:name w:val="Table Text Char1"/>
    <w:link w:val="TableText"/>
    <w:locked/>
    <w:rsid w:val="00A11594"/>
    <w:rPr>
      <w:rFonts w:ascii="Calibri" w:eastAsia="Times New Roman" w:hAnsi="Calibri" w:cs="Arial"/>
      <w:sz w:val="20"/>
      <w:szCs w:val="20"/>
    </w:rPr>
  </w:style>
  <w:style w:type="paragraph" w:customStyle="1" w:styleId="TableListBullet">
    <w:name w:val="Table List Bullet"/>
    <w:basedOn w:val="TableText"/>
    <w:uiPriority w:val="99"/>
    <w:qFormat/>
    <w:rsid w:val="00A11594"/>
    <w:pPr>
      <w:keepNext/>
      <w:keepLines/>
      <w:numPr>
        <w:numId w:val="18"/>
      </w:numPr>
      <w:tabs>
        <w:tab w:val="clear" w:pos="1080"/>
        <w:tab w:val="left" w:pos="360"/>
      </w:tabs>
      <w:overflowPunct w:val="0"/>
      <w:autoSpaceDE w:val="0"/>
      <w:autoSpaceDN w:val="0"/>
      <w:adjustRightInd w:val="0"/>
      <w:ind w:left="360" w:firstLine="0"/>
    </w:pPr>
    <w:rPr>
      <w:rFonts w:ascii="Arial" w:eastAsiaTheme="minorEastAsia" w:hAnsi="Arial"/>
      <w:sz w:val="22"/>
      <w:szCs w:val="22"/>
    </w:rPr>
  </w:style>
  <w:style w:type="paragraph" w:customStyle="1" w:styleId="TableListBullet2">
    <w:name w:val="Table List Bullet 2"/>
    <w:basedOn w:val="Normal"/>
    <w:uiPriority w:val="99"/>
    <w:qFormat/>
    <w:rsid w:val="00A11594"/>
    <w:pPr>
      <w:numPr>
        <w:numId w:val="19"/>
      </w:numPr>
      <w:tabs>
        <w:tab w:val="left" w:pos="720"/>
      </w:tabs>
      <w:autoSpaceDE w:val="0"/>
      <w:autoSpaceDN w:val="0"/>
      <w:adjustRightInd w:val="0"/>
      <w:spacing w:before="60" w:after="60" w:line="240" w:lineRule="auto"/>
    </w:pPr>
    <w:rPr>
      <w:rFonts w:ascii="Arial" w:eastAsia="Batang" w:hAnsi="Arial" w:cs="Arial"/>
      <w:sz w:val="20"/>
      <w:szCs w:val="20"/>
      <w:lang w:eastAsia="ko-KR"/>
    </w:rPr>
  </w:style>
  <w:style w:type="character" w:styleId="Hyperlink">
    <w:name w:val="Hyperlink"/>
    <w:basedOn w:val="DefaultParagraphFont"/>
    <w:uiPriority w:val="99"/>
    <w:unhideWhenUsed/>
    <w:rsid w:val="0098361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78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64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993410">
                      <w:marLeft w:val="6720"/>
                      <w:marRight w:val="0"/>
                      <w:marTop w:val="6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9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6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26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9835">
                      <w:marLeft w:val="6720"/>
                      <w:marRight w:val="0"/>
                      <w:marTop w:val="6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4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55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87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534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4033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1758</Words>
  <Characters>10022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2017-08-01T19:28:00Z</dcterms:created>
  <dcterms:modified xsi:type="dcterms:W3CDTF">2017-08-01T19:28:00Z</dcterms:modified>
</cp:coreProperties>
</file>