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6C4C" w:rsidRDefault="00C13B1B" w:rsidP="005B6C4C">
      <w:pPr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 xml:space="preserve">Modify the CV </w:t>
      </w:r>
      <w:r w:rsidR="005B6C4C">
        <w:rPr>
          <w:sz w:val="18"/>
          <w:szCs w:val="18"/>
        </w:rPr>
        <w:t>Change</w:t>
      </w:r>
      <w:r>
        <w:rPr>
          <w:sz w:val="18"/>
          <w:szCs w:val="18"/>
        </w:rPr>
        <w:t xml:space="preserve"> View</w:t>
      </w:r>
      <w:r w:rsidR="005B6C4C">
        <w:rPr>
          <w:sz w:val="18"/>
          <w:szCs w:val="18"/>
        </w:rPr>
        <w:t xml:space="preserve"> action</w:t>
      </w:r>
      <w:r>
        <w:rPr>
          <w:sz w:val="18"/>
          <w:szCs w:val="18"/>
        </w:rPr>
        <w:t xml:space="preserve"> on the ECME User screen to allow a user to</w:t>
      </w:r>
      <w:r w:rsidR="005B6C4C">
        <w:rPr>
          <w:sz w:val="18"/>
          <w:szCs w:val="18"/>
        </w:rPr>
        <w:t xml:space="preserve"> revert</w:t>
      </w:r>
      <w:r>
        <w:rPr>
          <w:sz w:val="18"/>
          <w:szCs w:val="18"/>
        </w:rPr>
        <w:t xml:space="preserve"> back</w:t>
      </w:r>
      <w:r w:rsidR="005B6C4C">
        <w:rPr>
          <w:sz w:val="18"/>
          <w:szCs w:val="18"/>
        </w:rPr>
        <w:t xml:space="preserve"> to </w:t>
      </w:r>
      <w:r>
        <w:rPr>
          <w:sz w:val="18"/>
          <w:szCs w:val="18"/>
        </w:rPr>
        <w:t xml:space="preserve">user’s </w:t>
      </w:r>
      <w:r w:rsidR="005B6C4C">
        <w:rPr>
          <w:sz w:val="18"/>
          <w:szCs w:val="18"/>
        </w:rPr>
        <w:t>saved/pr</w:t>
      </w:r>
      <w:r>
        <w:rPr>
          <w:sz w:val="18"/>
          <w:szCs w:val="18"/>
        </w:rPr>
        <w:t>eferred view and exit CV action.</w:t>
      </w:r>
    </w:p>
    <w:p w:rsidR="00C13B1B" w:rsidRDefault="00C13B1B" w:rsidP="005B6C4C">
      <w:pPr>
        <w:rPr>
          <w:sz w:val="18"/>
          <w:szCs w:val="18"/>
        </w:rPr>
      </w:pPr>
    </w:p>
    <w:p w:rsidR="00C13B1B" w:rsidRDefault="00C13B1B" w:rsidP="00C13B1B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Prompt the user to restore preferred view and exit CV action.</w:t>
      </w:r>
    </w:p>
    <w:p w:rsidR="00C13B1B" w:rsidRPr="00A03823" w:rsidRDefault="00C13B1B" w:rsidP="00C13B1B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A03823">
        <w:rPr>
          <w:sz w:val="18"/>
          <w:szCs w:val="18"/>
        </w:rPr>
        <w:t xml:space="preserve">Default a value of </w:t>
      </w:r>
      <w:r w:rsidR="00A03823" w:rsidRPr="00A03823">
        <w:rPr>
          <w:sz w:val="18"/>
          <w:szCs w:val="18"/>
        </w:rPr>
        <w:t>Y</w:t>
      </w:r>
      <w:r w:rsidRPr="00A03823">
        <w:rPr>
          <w:sz w:val="18"/>
          <w:szCs w:val="18"/>
        </w:rPr>
        <w:t>.</w:t>
      </w:r>
    </w:p>
    <w:p w:rsidR="00C13B1B" w:rsidRDefault="00C13B1B" w:rsidP="00C13B1B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If the user does not have a preferred view, do not display the prompt.</w:t>
      </w:r>
    </w:p>
    <w:p w:rsidR="004A28B9" w:rsidRDefault="004A28B9" w:rsidP="00C13B1B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If the user is currently showing their preferred view, </w:t>
      </w:r>
      <w:r w:rsidR="00094C88">
        <w:rPr>
          <w:sz w:val="18"/>
          <w:szCs w:val="18"/>
        </w:rPr>
        <w:t>do not display the prompt</w:t>
      </w:r>
      <w:r>
        <w:rPr>
          <w:sz w:val="18"/>
          <w:szCs w:val="18"/>
        </w:rPr>
        <w:t>.</w:t>
      </w:r>
    </w:p>
    <w:p w:rsidR="00C13B1B" w:rsidRDefault="00C13B1B" w:rsidP="00C13B1B">
      <w:pPr>
        <w:rPr>
          <w:sz w:val="18"/>
          <w:szCs w:val="18"/>
        </w:rPr>
      </w:pPr>
    </w:p>
    <w:p w:rsidR="00C13B1B" w:rsidRDefault="00C13B1B" w:rsidP="00C13B1B">
      <w:pPr>
        <w:rPr>
          <w:sz w:val="18"/>
          <w:szCs w:val="18"/>
        </w:rPr>
      </w:pPr>
      <w:r>
        <w:rPr>
          <w:sz w:val="18"/>
          <w:szCs w:val="18"/>
        </w:rPr>
        <w:t>Example:  User does not have a preferred view</w:t>
      </w: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  <w:r w:rsidRPr="00C13B1B">
        <w:rPr>
          <w:rFonts w:ascii="r_ansi" w:hAnsi="r_ansi" w:cs="r_ansi"/>
          <w:sz w:val="18"/>
          <w:szCs w:val="18"/>
        </w:rPr>
        <w:t xml:space="preserve">Select Action: Next Screen// </w:t>
      </w:r>
      <w:r>
        <w:rPr>
          <w:rFonts w:ascii="r_ansi" w:hAnsi="r_ansi" w:cs="r_ansi"/>
          <w:sz w:val="18"/>
          <w:szCs w:val="18"/>
        </w:rPr>
        <w:t>CV</w:t>
      </w:r>
      <w:r w:rsidRPr="00C13B1B">
        <w:rPr>
          <w:rFonts w:ascii="r_ansi" w:hAnsi="r_ansi" w:cs="r_ansi"/>
          <w:sz w:val="18"/>
          <w:szCs w:val="18"/>
        </w:rPr>
        <w:t xml:space="preserve">   Change View  </w:t>
      </w: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  <w:r w:rsidRPr="00C13B1B">
        <w:rPr>
          <w:rFonts w:ascii="r_ansi" w:hAnsi="r_ansi" w:cs="r_ansi"/>
          <w:sz w:val="18"/>
          <w:szCs w:val="18"/>
        </w:rPr>
        <w:t xml:space="preserve">     Select one of the following:</w:t>
      </w: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  <w:r w:rsidRPr="00C13B1B">
        <w:rPr>
          <w:rFonts w:ascii="r_ansi" w:hAnsi="r_ansi" w:cs="r_ansi"/>
          <w:sz w:val="18"/>
          <w:szCs w:val="18"/>
        </w:rPr>
        <w:t xml:space="preserve">          D         DIVISION</w:t>
      </w: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  <w:r w:rsidRPr="00C13B1B">
        <w:rPr>
          <w:rFonts w:ascii="r_ansi" w:hAnsi="r_ansi" w:cs="r_ansi"/>
          <w:sz w:val="18"/>
          <w:szCs w:val="18"/>
        </w:rPr>
        <w:t xml:space="preserve">          A         ALL</w:t>
      </w: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  <w:r w:rsidRPr="00C13B1B">
        <w:rPr>
          <w:rFonts w:ascii="r_ansi" w:hAnsi="r_ansi" w:cs="r_ansi"/>
          <w:sz w:val="18"/>
          <w:szCs w:val="18"/>
        </w:rPr>
        <w:t>Select Certain Pharmacy (D</w:t>
      </w:r>
      <w:proofErr w:type="gramStart"/>
      <w:r w:rsidRPr="00C13B1B">
        <w:rPr>
          <w:rFonts w:ascii="r_ansi" w:hAnsi="r_ansi" w:cs="r_ansi"/>
          <w:sz w:val="18"/>
          <w:szCs w:val="18"/>
        </w:rPr>
        <w:t>)</w:t>
      </w:r>
      <w:proofErr w:type="spellStart"/>
      <w:r w:rsidRPr="00C13B1B">
        <w:rPr>
          <w:rFonts w:ascii="r_ansi" w:hAnsi="r_ansi" w:cs="r_ansi"/>
          <w:sz w:val="18"/>
          <w:szCs w:val="18"/>
        </w:rPr>
        <w:t>ivisions</w:t>
      </w:r>
      <w:proofErr w:type="spellEnd"/>
      <w:proofErr w:type="gramEnd"/>
      <w:r w:rsidRPr="00C13B1B">
        <w:rPr>
          <w:rFonts w:ascii="r_ansi" w:hAnsi="r_ansi" w:cs="r_ansi"/>
          <w:sz w:val="18"/>
          <w:szCs w:val="18"/>
        </w:rPr>
        <w:t xml:space="preserve"> or (A)LL: A// </w:t>
      </w:r>
    </w:p>
    <w:p w:rsidR="00C13B1B" w:rsidRDefault="00C13B1B" w:rsidP="00C13B1B">
      <w:pPr>
        <w:rPr>
          <w:sz w:val="18"/>
          <w:szCs w:val="18"/>
        </w:rPr>
      </w:pPr>
    </w:p>
    <w:p w:rsidR="00C13B1B" w:rsidRDefault="00C13B1B" w:rsidP="00C13B1B">
      <w:pPr>
        <w:rPr>
          <w:sz w:val="18"/>
          <w:szCs w:val="18"/>
        </w:rPr>
      </w:pPr>
      <w:r>
        <w:rPr>
          <w:sz w:val="18"/>
          <w:szCs w:val="18"/>
        </w:rPr>
        <w:t>Example:  User has a preferred view</w:t>
      </w: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  <w:r w:rsidRPr="00C13B1B">
        <w:rPr>
          <w:rFonts w:ascii="r_ansi" w:hAnsi="r_ansi" w:cs="r_ansi"/>
          <w:sz w:val="18"/>
          <w:szCs w:val="18"/>
        </w:rPr>
        <w:t xml:space="preserve">Select Action: Next Screen// </w:t>
      </w:r>
      <w:r>
        <w:rPr>
          <w:rFonts w:ascii="r_ansi" w:hAnsi="r_ansi" w:cs="r_ansi"/>
          <w:sz w:val="18"/>
          <w:szCs w:val="18"/>
        </w:rPr>
        <w:t>CV</w:t>
      </w:r>
      <w:r w:rsidRPr="00C13B1B">
        <w:rPr>
          <w:rFonts w:ascii="r_ansi" w:hAnsi="r_ansi" w:cs="r_ansi"/>
          <w:sz w:val="18"/>
          <w:szCs w:val="18"/>
        </w:rPr>
        <w:t xml:space="preserve">   Change View  </w:t>
      </w: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</w:p>
    <w:p w:rsidR="00C13B1B" w:rsidRPr="00C13B1B" w:rsidRDefault="00C13B1B" w:rsidP="00C13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Restore your Preferred View and exit Change View (Y/N)? </w:t>
      </w:r>
      <w:r w:rsidR="00A03823">
        <w:rPr>
          <w:rFonts w:ascii="r_ansi" w:hAnsi="r_ansi" w:cs="r_ansi"/>
          <w:sz w:val="18"/>
          <w:szCs w:val="18"/>
        </w:rPr>
        <w:t>Y</w:t>
      </w:r>
      <w:r>
        <w:rPr>
          <w:rFonts w:ascii="r_ansi" w:hAnsi="r_ansi" w:cs="r_ansi"/>
          <w:sz w:val="18"/>
          <w:szCs w:val="18"/>
        </w:rPr>
        <w:t>//</w:t>
      </w:r>
    </w:p>
    <w:p w:rsidR="00C13B1B" w:rsidRPr="00C13B1B" w:rsidRDefault="00C13B1B" w:rsidP="00C13B1B">
      <w:pPr>
        <w:rPr>
          <w:sz w:val="18"/>
          <w:szCs w:val="18"/>
        </w:rPr>
      </w:pPr>
    </w:p>
    <w:sectPr w:rsidR="00C13B1B" w:rsidRPr="00C13B1B" w:rsidSect="00B712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07" w:rsidRDefault="007E6507" w:rsidP="00600018">
      <w:pPr>
        <w:spacing w:line="240" w:lineRule="auto"/>
      </w:pPr>
      <w:r>
        <w:separator/>
      </w:r>
    </w:p>
  </w:endnote>
  <w:endnote w:type="continuationSeparator" w:id="0">
    <w:p w:rsidR="007E6507" w:rsidRDefault="007E6507" w:rsidP="006000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18" w:rsidRDefault="006000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18" w:rsidRDefault="006000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18" w:rsidRDefault="006000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07" w:rsidRDefault="007E6507" w:rsidP="00600018">
      <w:pPr>
        <w:spacing w:line="240" w:lineRule="auto"/>
      </w:pPr>
      <w:r>
        <w:separator/>
      </w:r>
    </w:p>
  </w:footnote>
  <w:footnote w:type="continuationSeparator" w:id="0">
    <w:p w:rsidR="007E6507" w:rsidRDefault="007E6507" w:rsidP="006000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18" w:rsidRDefault="006000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18" w:rsidRDefault="006000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18" w:rsidRDefault="006000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849"/>
    <w:multiLevelType w:val="multilevel"/>
    <w:tmpl w:val="F9062468"/>
    <w:lvl w:ilvl="0">
      <w:start w:val="1"/>
      <w:numFmt w:val="bullet"/>
      <w:lvlText w:val="●"/>
      <w:lvlJc w:val="left"/>
      <w:pPr>
        <w:ind w:left="720" w:firstLine="324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684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044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1404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176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2124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2484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2844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32040"/>
      </w:pPr>
      <w:rPr>
        <w:rFonts w:ascii="Arial" w:eastAsia="Arial" w:hAnsi="Arial" w:cs="Arial"/>
        <w:u w:val="none"/>
      </w:rPr>
    </w:lvl>
  </w:abstractNum>
  <w:abstractNum w:abstractNumId="1">
    <w:nsid w:val="4F257E40"/>
    <w:multiLevelType w:val="hybridMultilevel"/>
    <w:tmpl w:val="5CF6A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21A2F"/>
    <w:rsid w:val="00021CBD"/>
    <w:rsid w:val="00064C3B"/>
    <w:rsid w:val="00094C88"/>
    <w:rsid w:val="000B0A69"/>
    <w:rsid w:val="00133A9F"/>
    <w:rsid w:val="001C6F26"/>
    <w:rsid w:val="00274621"/>
    <w:rsid w:val="00462BC8"/>
    <w:rsid w:val="004A28B9"/>
    <w:rsid w:val="005B6C4C"/>
    <w:rsid w:val="00600018"/>
    <w:rsid w:val="0061626E"/>
    <w:rsid w:val="00637B4F"/>
    <w:rsid w:val="00681CDE"/>
    <w:rsid w:val="006A0312"/>
    <w:rsid w:val="007E6507"/>
    <w:rsid w:val="009640A2"/>
    <w:rsid w:val="00A03823"/>
    <w:rsid w:val="00B71254"/>
    <w:rsid w:val="00C13B1B"/>
    <w:rsid w:val="00D80895"/>
    <w:rsid w:val="00DE53EC"/>
    <w:rsid w:val="00DF32A7"/>
    <w:rsid w:val="00E21A2F"/>
    <w:rsid w:val="00E56391"/>
    <w:rsid w:val="00F8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DF32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2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2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2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2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2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3B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00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018"/>
  </w:style>
  <w:style w:type="paragraph" w:styleId="Footer">
    <w:name w:val="footer"/>
    <w:basedOn w:val="Normal"/>
    <w:link w:val="FooterChar"/>
    <w:uiPriority w:val="99"/>
    <w:unhideWhenUsed/>
    <w:rsid w:val="006000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0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DF32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2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2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2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2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2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3B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00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018"/>
  </w:style>
  <w:style w:type="paragraph" w:styleId="Footer">
    <w:name w:val="footer"/>
    <w:basedOn w:val="Normal"/>
    <w:link w:val="FooterChar"/>
    <w:uiPriority w:val="99"/>
    <w:unhideWhenUsed/>
    <w:rsid w:val="006000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2017-07-21T18:38:00Z</dcterms:created>
  <dcterms:modified xsi:type="dcterms:W3CDTF">2017-07-21T18:38:00Z</dcterms:modified>
</cp:coreProperties>
</file>