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16B6E" w14:textId="2F966F7A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17512A">
        <w:t>US1357</w:t>
      </w:r>
    </w:p>
    <w:p w14:paraId="7300E207" w14:textId="65F9846C"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17512A" w:rsidRPr="0017512A">
        <w:t>Daily Activity Report Enhancements</w:t>
      </w:r>
    </w:p>
    <w:p w14:paraId="746337C2" w14:textId="21EBED33"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461F6C">
        <w:t>High</w:t>
      </w:r>
    </w:p>
    <w:p w14:paraId="7300E208" w14:textId="72F78E72" w:rsidR="00B81ED4" w:rsidRPr="00461F6C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461F6C">
        <w:t>3</w:t>
      </w:r>
    </w:p>
    <w:p w14:paraId="7300E20B" w14:textId="2AEF0B6F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17512A">
        <w:t>Chad Morrison</w:t>
      </w:r>
    </w:p>
    <w:p w14:paraId="6E61C2A0" w14:textId="71DD5047" w:rsidR="00863371" w:rsidRDefault="00863371" w:rsidP="00863371">
      <w:pPr>
        <w:pStyle w:val="Heading1"/>
      </w:pPr>
      <w:r>
        <w:t>Story</w:t>
      </w:r>
      <w:r w:rsidR="00585F2D">
        <w:t xml:space="preserve"> </w:t>
      </w:r>
    </w:p>
    <w:p w14:paraId="01ECBB62" w14:textId="3A6DA7DB" w:rsidR="00585F2D" w:rsidRPr="00585F2D" w:rsidRDefault="00585F2D" w:rsidP="00585F2D">
      <w:pPr>
        <w:pStyle w:val="BodyText"/>
        <w:rPr>
          <w:lang w:eastAsia="en-US"/>
        </w:rPr>
      </w:pPr>
      <w:r>
        <w:rPr>
          <w:lang w:eastAsia="en-US"/>
        </w:rPr>
        <w:t xml:space="preserve">As a user of the Daily Activity Report I require several enhancements </w:t>
      </w:r>
      <w:r w:rsidR="005F411A">
        <w:rPr>
          <w:lang w:eastAsia="en-US"/>
        </w:rPr>
        <w:t xml:space="preserve">and modifications </w:t>
      </w:r>
      <w:r>
        <w:rPr>
          <w:lang w:eastAsia="en-US"/>
        </w:rPr>
        <w:t xml:space="preserve">to </w:t>
      </w:r>
      <w:r w:rsidR="00453A35">
        <w:rPr>
          <w:lang w:eastAsia="en-US"/>
        </w:rPr>
        <w:t xml:space="preserve">the report to </w:t>
      </w:r>
      <w:r>
        <w:rPr>
          <w:lang w:eastAsia="en-US"/>
        </w:rPr>
        <w:t xml:space="preserve">improve </w:t>
      </w:r>
      <w:r w:rsidR="00A55EB0">
        <w:rPr>
          <w:lang w:eastAsia="en-US"/>
        </w:rPr>
        <w:t>scrolling and remove matched payment amounts along with other enhancements.</w:t>
      </w:r>
    </w:p>
    <w:p w14:paraId="305A0D7C" w14:textId="77777777" w:rsidR="0017512A" w:rsidRPr="0017512A" w:rsidRDefault="0017512A" w:rsidP="0017512A">
      <w:pPr>
        <w:pStyle w:val="BodyText"/>
        <w:rPr>
          <w:lang w:eastAsia="en-US"/>
        </w:rPr>
      </w:pPr>
    </w:p>
    <w:p w14:paraId="7300E236" w14:textId="203155F3" w:rsidR="00B81ED4" w:rsidRPr="00C855D3" w:rsidRDefault="00B81ED4" w:rsidP="00B81ED4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C855D3" w14:paraId="7300E23D" w14:textId="66512FD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7300E23B" w14:textId="77777777" w:rsidR="002407DA" w:rsidRPr="00C855D3" w:rsidRDefault="002407DA" w:rsidP="00C514E2">
            <w:pPr>
              <w:pStyle w:val="TableHeading"/>
            </w:pPr>
            <w:r w:rsidRPr="00C855D3"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7300E23C" w14:textId="77777777" w:rsidR="002407DA" w:rsidRPr="00C855D3" w:rsidRDefault="002407DA" w:rsidP="00C514E2">
            <w:pPr>
              <w:pStyle w:val="TableHeading"/>
            </w:pPr>
            <w:r w:rsidRPr="00C855D3"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7EFF341A" w14:textId="77777777" w:rsidR="002407DA" w:rsidRDefault="002407DA" w:rsidP="00C514E2">
            <w:pPr>
              <w:pStyle w:val="TableHeading"/>
            </w:pPr>
            <w:r>
              <w:t>External Dependency</w:t>
            </w:r>
          </w:p>
          <w:p w14:paraId="4061EF5B" w14:textId="77777777" w:rsidR="002407DA" w:rsidRDefault="002407DA" w:rsidP="00C514E2">
            <w:pPr>
              <w:pStyle w:val="TableHeading"/>
            </w:pPr>
            <w:r>
              <w:t>(Y/N)</w:t>
            </w:r>
          </w:p>
          <w:p w14:paraId="53A549BC" w14:textId="0A9CDE1D" w:rsidR="002407DA" w:rsidRPr="00C855D3" w:rsidRDefault="002407DA" w:rsidP="00C514E2">
            <w:pPr>
              <w:pStyle w:val="TableHeading"/>
            </w:pPr>
            <w:r>
              <w:t>If Y, provide organization and description</w:t>
            </w:r>
          </w:p>
        </w:tc>
      </w:tr>
      <w:tr w:rsidR="002407DA" w:rsidRPr="00C855D3" w14:paraId="7300E240" w14:textId="070A8A1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3E" w14:textId="43E4B113" w:rsidR="002407DA" w:rsidRPr="00C855D3" w:rsidRDefault="00585F2D" w:rsidP="00C514E2">
            <w:pPr>
              <w:pStyle w:val="TableText"/>
            </w:pPr>
            <w:r>
              <w:t>US1357.01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3F" w14:textId="48047EE6" w:rsidR="002407DA" w:rsidRPr="00C855D3" w:rsidRDefault="004A4402" w:rsidP="004A4402">
            <w:pPr>
              <w:pStyle w:val="TableText"/>
            </w:pPr>
            <w:r>
              <w:t>Verify removal of</w:t>
            </w:r>
            <w:r w:rsidR="005F411A">
              <w:t xml:space="preserve"> matched p</w:t>
            </w:r>
            <w:r w:rsidR="005F411A" w:rsidRPr="005F411A">
              <w:t xml:space="preserve">ayment </w:t>
            </w:r>
            <w:r w:rsidR="005F411A">
              <w:t>a</w:t>
            </w:r>
            <w:r w:rsidR="005F411A" w:rsidRPr="005F411A">
              <w:t xml:space="preserve">mount </w:t>
            </w:r>
            <w:r w:rsidR="005F411A">
              <w:t>p</w:t>
            </w:r>
            <w:r w:rsidR="005F411A" w:rsidRPr="005F411A">
              <w:t>osted line</w:t>
            </w:r>
            <w:r>
              <w:t xml:space="preserve"> from daily totals and final totals</w:t>
            </w:r>
          </w:p>
        </w:tc>
        <w:tc>
          <w:tcPr>
            <w:tcW w:w="2250" w:type="dxa"/>
          </w:tcPr>
          <w:p w14:paraId="3A605133" w14:textId="16E1D444" w:rsidR="002407DA" w:rsidRPr="00C855D3" w:rsidRDefault="00A55EB0" w:rsidP="00C514E2">
            <w:pPr>
              <w:pStyle w:val="TableText"/>
            </w:pPr>
            <w:r>
              <w:t>N</w:t>
            </w:r>
          </w:p>
        </w:tc>
      </w:tr>
      <w:tr w:rsidR="002407DA" w:rsidRPr="00C855D3" w14:paraId="7300E243" w14:textId="1C17D7E3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300E241" w14:textId="0C65511F" w:rsidR="002407DA" w:rsidRPr="00C855D3" w:rsidRDefault="005F411A" w:rsidP="00C514E2">
            <w:pPr>
              <w:pStyle w:val="TableText"/>
            </w:pPr>
            <w:r>
              <w:t>US1357.02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300E242" w14:textId="2D9997BE" w:rsidR="002407DA" w:rsidRPr="00C855D3" w:rsidRDefault="005F411A" w:rsidP="00A557B3">
            <w:pPr>
              <w:pStyle w:val="TableText"/>
            </w:pPr>
            <w:r>
              <w:t>The report will display station numbers instead of divisions</w:t>
            </w:r>
          </w:p>
        </w:tc>
        <w:tc>
          <w:tcPr>
            <w:tcW w:w="2250" w:type="dxa"/>
          </w:tcPr>
          <w:p w14:paraId="59C1E872" w14:textId="7098F7D6" w:rsidR="002407DA" w:rsidRPr="00C855D3" w:rsidRDefault="00A55EB0" w:rsidP="00C514E2">
            <w:pPr>
              <w:pStyle w:val="TableText"/>
            </w:pPr>
            <w:r>
              <w:t>N</w:t>
            </w:r>
          </w:p>
        </w:tc>
      </w:tr>
      <w:tr w:rsidR="00A557B3" w:rsidRPr="00C855D3" w14:paraId="571D4D53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CA5C5DE" w14:textId="236FEC1F" w:rsidR="00A557B3" w:rsidRDefault="005F411A" w:rsidP="00C514E2">
            <w:pPr>
              <w:pStyle w:val="TableText"/>
            </w:pPr>
            <w:r>
              <w:t>US1357.03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DF91495" w14:textId="77777777" w:rsidR="004A4402" w:rsidRDefault="00520BA1" w:rsidP="00C514E2">
            <w:pPr>
              <w:pStyle w:val="TableText"/>
            </w:pPr>
            <w:r>
              <w:t>Suppress the email that is called from the nightly process</w:t>
            </w:r>
            <w:r w:rsidR="004A4402">
              <w:t xml:space="preserve"> </w:t>
            </w:r>
          </w:p>
          <w:p w14:paraId="7EA4BF98" w14:textId="173EF406" w:rsidR="00A557B3" w:rsidRDefault="004A4402" w:rsidP="00C514E2">
            <w:pPr>
              <w:pStyle w:val="TableText"/>
            </w:pPr>
            <w:r>
              <w:t xml:space="preserve">(Mailgroup: </w:t>
            </w:r>
            <w:r w:rsidRPr="004A4402">
              <w:t>I:G.RCDPE PAYMENTS</w:t>
            </w:r>
            <w:r w:rsidR="00A53FAD">
              <w:t xml:space="preserve">, </w:t>
            </w:r>
            <w:r w:rsidR="00060D34" w:rsidRPr="00060D34">
              <w:t>RCDPE PAYMENTS</w:t>
            </w:r>
            <w:r>
              <w:t>)</w:t>
            </w:r>
          </w:p>
        </w:tc>
        <w:tc>
          <w:tcPr>
            <w:tcW w:w="2250" w:type="dxa"/>
          </w:tcPr>
          <w:p w14:paraId="1157246E" w14:textId="35C80EC0" w:rsidR="00A557B3" w:rsidRPr="00C855D3" w:rsidRDefault="00A55EB0" w:rsidP="00C514E2">
            <w:pPr>
              <w:pStyle w:val="TableText"/>
            </w:pPr>
            <w:r>
              <w:t>N</w:t>
            </w:r>
          </w:p>
        </w:tc>
      </w:tr>
      <w:tr w:rsidR="005F411A" w:rsidRPr="00C855D3" w14:paraId="4095295F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C9A6817" w14:textId="5239C323" w:rsidR="005F411A" w:rsidRDefault="00520BA1" w:rsidP="00C514E2">
            <w:pPr>
              <w:pStyle w:val="TableText"/>
            </w:pPr>
            <w:r>
              <w:t>US1357.04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D000A15" w14:textId="77777777" w:rsidR="005F411A" w:rsidRDefault="00520BA1" w:rsidP="00C514E2">
            <w:pPr>
              <w:pStyle w:val="TableText"/>
            </w:pPr>
            <w:r>
              <w:t>The report will contain the following page breaks in summary mode:</w:t>
            </w:r>
          </w:p>
          <w:p w14:paraId="4177AFB2" w14:textId="77777777" w:rsidR="00520BA1" w:rsidRDefault="00513ACC" w:rsidP="00520BA1">
            <w:pPr>
              <w:pStyle w:val="TableText"/>
              <w:numPr>
                <w:ilvl w:val="0"/>
                <w:numId w:val="9"/>
              </w:numPr>
            </w:pPr>
            <w:r>
              <w:t xml:space="preserve">on each days total </w:t>
            </w:r>
          </w:p>
          <w:p w14:paraId="2A981E50" w14:textId="06F1894F" w:rsidR="00513ACC" w:rsidRDefault="00A53FAD" w:rsidP="00AF4554">
            <w:pPr>
              <w:pStyle w:val="TableText"/>
              <w:numPr>
                <w:ilvl w:val="0"/>
                <w:numId w:val="9"/>
              </w:numPr>
            </w:pPr>
            <w:r>
              <w:t>on final total</w:t>
            </w:r>
          </w:p>
        </w:tc>
        <w:tc>
          <w:tcPr>
            <w:tcW w:w="2250" w:type="dxa"/>
          </w:tcPr>
          <w:p w14:paraId="28CFA261" w14:textId="56EA9C43" w:rsidR="005F411A" w:rsidRPr="00C855D3" w:rsidRDefault="00A55EB0" w:rsidP="00C514E2">
            <w:pPr>
              <w:pStyle w:val="TableText"/>
            </w:pPr>
            <w:r>
              <w:t>N</w:t>
            </w:r>
          </w:p>
        </w:tc>
      </w:tr>
      <w:tr w:rsidR="005F411A" w:rsidRPr="00C855D3" w14:paraId="54ECB56B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2300F5FB" w14:textId="6AFDF843" w:rsidR="005F411A" w:rsidRDefault="00AA1A23" w:rsidP="00C514E2">
            <w:pPr>
              <w:pStyle w:val="TableText"/>
            </w:pPr>
            <w:r>
              <w:t>US1357.05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0585690A" w14:textId="335E1AE2" w:rsidR="00520BA1" w:rsidRDefault="00520BA1" w:rsidP="00520BA1">
            <w:pPr>
              <w:pStyle w:val="TableText"/>
            </w:pPr>
            <w:r>
              <w:t>The report will contain the following page breaks in detail mode:</w:t>
            </w:r>
          </w:p>
          <w:p w14:paraId="6042E427" w14:textId="11583A92" w:rsidR="005F411A" w:rsidRDefault="00513ACC" w:rsidP="00520BA1">
            <w:pPr>
              <w:pStyle w:val="TableText"/>
              <w:numPr>
                <w:ilvl w:val="0"/>
                <w:numId w:val="9"/>
              </w:numPr>
            </w:pPr>
            <w:r>
              <w:t>on each day</w:t>
            </w:r>
          </w:p>
          <w:p w14:paraId="3DAA3514" w14:textId="2A082E38" w:rsidR="00513ACC" w:rsidRDefault="00513ACC" w:rsidP="00520BA1">
            <w:pPr>
              <w:pStyle w:val="TableText"/>
              <w:numPr>
                <w:ilvl w:val="0"/>
                <w:numId w:val="9"/>
              </w:numPr>
            </w:pPr>
            <w:r>
              <w:t xml:space="preserve">on </w:t>
            </w:r>
            <w:r w:rsidR="00A55EB0">
              <w:t>deposit if that deposit can be fully displayed on the screen</w:t>
            </w:r>
          </w:p>
          <w:p w14:paraId="652E372F" w14:textId="212CF734" w:rsidR="00513ACC" w:rsidRDefault="00513ACC" w:rsidP="00520BA1">
            <w:pPr>
              <w:pStyle w:val="TableText"/>
              <w:numPr>
                <w:ilvl w:val="0"/>
                <w:numId w:val="9"/>
              </w:numPr>
            </w:pPr>
            <w:r>
              <w:t>on daily totals</w:t>
            </w:r>
          </w:p>
          <w:p w14:paraId="76E97420" w14:textId="02CECB0A" w:rsidR="00AF4554" w:rsidRPr="00AF4554" w:rsidRDefault="00513ACC" w:rsidP="00AF4554">
            <w:pPr>
              <w:pStyle w:val="TableText"/>
              <w:numPr>
                <w:ilvl w:val="0"/>
                <w:numId w:val="9"/>
              </w:numPr>
            </w:pPr>
            <w:r>
              <w:t>on final totals</w:t>
            </w:r>
          </w:p>
        </w:tc>
        <w:tc>
          <w:tcPr>
            <w:tcW w:w="2250" w:type="dxa"/>
          </w:tcPr>
          <w:p w14:paraId="7518D693" w14:textId="01799F3E" w:rsidR="005F411A" w:rsidRPr="00C855D3" w:rsidRDefault="00A55EB0" w:rsidP="00C514E2">
            <w:pPr>
              <w:pStyle w:val="TableText"/>
            </w:pPr>
            <w:r>
              <w:t>N</w:t>
            </w:r>
          </w:p>
        </w:tc>
      </w:tr>
    </w:tbl>
    <w:p w14:paraId="7300E244" w14:textId="3907F977" w:rsidR="00B81ED4" w:rsidRDefault="00B81ED4" w:rsidP="008F7700">
      <w:pPr>
        <w:pStyle w:val="Heading1"/>
      </w:pPr>
      <w:r w:rsidRPr="00C855D3">
        <w:t>Constraints</w:t>
      </w:r>
    </w:p>
    <w:p w14:paraId="31DECC64" w14:textId="4B53DB04" w:rsidR="00A55EB0" w:rsidRPr="00A55EB0" w:rsidRDefault="00A55EB0" w:rsidP="00A55EB0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14:paraId="70845A7E" w14:textId="77777777" w:rsidR="001B56B9" w:rsidRPr="001B56B9" w:rsidRDefault="001B56B9" w:rsidP="001B56B9">
      <w:pPr>
        <w:pStyle w:val="BodyText"/>
        <w:rPr>
          <w:lang w:eastAsia="en-US"/>
        </w:rPr>
      </w:pPr>
    </w:p>
    <w:p w14:paraId="18C2DCCD" w14:textId="39987DBD" w:rsidR="00750C82" w:rsidRDefault="00750C82" w:rsidP="00750C82">
      <w:pPr>
        <w:pStyle w:val="Heading1"/>
        <w:rPr>
          <w:color w:val="auto"/>
        </w:rPr>
      </w:pPr>
      <w:r w:rsidRPr="00750C82">
        <w:rPr>
          <w:color w:val="auto"/>
        </w:rPr>
        <w:lastRenderedPageBreak/>
        <w:t>Risks</w:t>
      </w:r>
    </w:p>
    <w:p w14:paraId="57215BDA" w14:textId="51127B2C" w:rsidR="00F81C28" w:rsidRPr="00F81C28" w:rsidRDefault="00475E9F" w:rsidP="00F81C28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14:paraId="7300E24A" w14:textId="45D43181" w:rsidR="00051DB8" w:rsidRPr="00C855D3" w:rsidRDefault="00913CC0" w:rsidP="00051DB8">
      <w:pPr>
        <w:pStyle w:val="Heading1"/>
      </w:pPr>
      <w:r>
        <w:t>Assumptions</w:t>
      </w:r>
    </w:p>
    <w:p w14:paraId="28E70789" w14:textId="4D0C34E7" w:rsidR="00E14ECC" w:rsidRPr="00F81C28" w:rsidRDefault="00475E9F" w:rsidP="00E14ECC">
      <w:pPr>
        <w:pStyle w:val="BodyText"/>
        <w:rPr>
          <w:lang w:eastAsia="en-US"/>
        </w:rPr>
      </w:pPr>
      <w:r>
        <w:rPr>
          <w:lang w:eastAsia="en-US"/>
        </w:rPr>
        <w:t>N/A</w:t>
      </w:r>
    </w:p>
    <w:p w14:paraId="6A8B43E9" w14:textId="77777777" w:rsidR="00750C82" w:rsidRPr="001B56B9" w:rsidRDefault="00750C82" w:rsidP="00051DB8">
      <w:pPr>
        <w:pStyle w:val="Heading1"/>
        <w:rPr>
          <w:b w:val="0"/>
        </w:rPr>
      </w:pPr>
    </w:p>
    <w:p w14:paraId="7300E250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7300E253" w14:textId="77777777" w:rsidTr="00C514E2">
        <w:tc>
          <w:tcPr>
            <w:tcW w:w="9468" w:type="dxa"/>
          </w:tcPr>
          <w:p w14:paraId="7300E252" w14:textId="43E87F29" w:rsidR="00051DB8" w:rsidRPr="00C855D3" w:rsidRDefault="00051DB8" w:rsidP="00C514E2">
            <w:pPr>
              <w:pStyle w:val="BodyText"/>
            </w:pPr>
          </w:p>
        </w:tc>
      </w:tr>
    </w:tbl>
    <w:p w14:paraId="7300E254" w14:textId="3FFDB3C0" w:rsidR="00051DB8" w:rsidRDefault="00051DB8" w:rsidP="00051DB8">
      <w:pPr>
        <w:spacing w:before="200" w:line="240" w:lineRule="auto"/>
      </w:pPr>
    </w:p>
    <w:p w14:paraId="26BE79B6" w14:textId="77777777" w:rsidR="006F762D" w:rsidRDefault="006F762D" w:rsidP="00051DB8">
      <w:pPr>
        <w:spacing w:before="200" w:line="240" w:lineRule="auto"/>
      </w:pPr>
    </w:p>
    <w:p w14:paraId="589224E7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4EFC7705" w14:textId="77777777" w:rsidTr="00213119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9E992A" w14:textId="77777777" w:rsidR="006F762D" w:rsidRPr="00C855D3" w:rsidRDefault="006F762D" w:rsidP="00213119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466EC00" w14:textId="77777777" w:rsidR="006F762D" w:rsidRPr="00C855D3" w:rsidRDefault="006F762D" w:rsidP="00213119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788CB4" w14:textId="77777777" w:rsidR="006F762D" w:rsidRPr="00C855D3" w:rsidRDefault="006F762D" w:rsidP="00213119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ABA7A8F" w14:textId="77777777" w:rsidR="006F762D" w:rsidRPr="00C855D3" w:rsidRDefault="006F762D" w:rsidP="00213119">
            <w:pPr>
              <w:pStyle w:val="TableHeading"/>
            </w:pPr>
            <w:r w:rsidRPr="00C855D3">
              <w:t>Author</w:t>
            </w:r>
          </w:p>
        </w:tc>
      </w:tr>
      <w:tr w:rsidR="00D827D4" w:rsidRPr="00C855D3" w14:paraId="5126F115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0C84" w14:textId="1733307F" w:rsidR="00D827D4" w:rsidRDefault="00D827D4" w:rsidP="00A557B3">
            <w:pPr>
              <w:pStyle w:val="TableText"/>
            </w:pPr>
            <w:r>
              <w:t>5/09/2017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00F0" w14:textId="46FB4212" w:rsidR="00D827D4" w:rsidRPr="00C855D3" w:rsidRDefault="00D827D4" w:rsidP="00213119">
            <w:pPr>
              <w:pStyle w:val="TableText"/>
            </w:pPr>
            <w:r>
              <w:t>v</w:t>
            </w:r>
            <w:r w:rsidRPr="00D827D4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E0FD" w14:textId="6C07FFC6" w:rsidR="00D827D4" w:rsidRPr="00C855D3" w:rsidRDefault="00D827D4" w:rsidP="00213119">
            <w:pPr>
              <w:pStyle w:val="TableText"/>
            </w:pPr>
            <w:r w:rsidRPr="00D827D4"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0FAC" w14:textId="09EC51C2" w:rsidR="00D827D4" w:rsidRDefault="00D827D4" w:rsidP="00213119">
            <w:pPr>
              <w:pStyle w:val="TableText"/>
            </w:pPr>
            <w:r w:rsidRPr="00D827D4">
              <w:t xml:space="preserve">Team </w:t>
            </w:r>
            <w:proofErr w:type="spellStart"/>
            <w:r w:rsidRPr="00D827D4">
              <w:t>Liedos</w:t>
            </w:r>
            <w:proofErr w:type="spellEnd"/>
          </w:p>
        </w:tc>
      </w:tr>
      <w:tr w:rsidR="00D827D4" w:rsidRPr="00C855D3" w14:paraId="16196880" w14:textId="77777777" w:rsidTr="0021311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E810" w14:textId="18B2F54D" w:rsidR="00D827D4" w:rsidRPr="00C855D3" w:rsidRDefault="00D827D4" w:rsidP="00A557B3">
            <w:pPr>
              <w:pStyle w:val="TableText"/>
            </w:pPr>
            <w:r>
              <w:t>1</w:t>
            </w:r>
            <w:r w:rsidRPr="00C855D3">
              <w:t>/</w:t>
            </w:r>
            <w:r>
              <w:t>31</w:t>
            </w:r>
            <w:r w:rsidRPr="00C855D3">
              <w:t>/</w:t>
            </w:r>
            <w:r>
              <w:t>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8136" w14:textId="77777777" w:rsidR="00D827D4" w:rsidRPr="00C855D3" w:rsidRDefault="00D827D4" w:rsidP="00213119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AE75" w14:textId="18DB8FB7" w:rsidR="00D827D4" w:rsidRPr="00C855D3" w:rsidRDefault="00D827D4" w:rsidP="00213119">
            <w:pPr>
              <w:pStyle w:val="TableText"/>
            </w:pPr>
            <w:r w:rsidRPr="00C855D3">
              <w:t>Original</w:t>
            </w:r>
            <w:r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C766" w14:textId="5070B765" w:rsidR="00D827D4" w:rsidRPr="00C855D3" w:rsidRDefault="00D827D4" w:rsidP="00213119">
            <w:pPr>
              <w:pStyle w:val="TableText"/>
            </w:pPr>
            <w:r>
              <w:t>Chad Morrison</w:t>
            </w:r>
          </w:p>
        </w:tc>
      </w:tr>
    </w:tbl>
    <w:p w14:paraId="7300E255" w14:textId="663E0732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E79D8" w14:textId="77777777" w:rsidR="00737AC6" w:rsidRDefault="00737AC6" w:rsidP="00B81ED4">
      <w:pPr>
        <w:spacing w:after="0" w:line="240" w:lineRule="auto"/>
      </w:pPr>
      <w:r>
        <w:separator/>
      </w:r>
    </w:p>
  </w:endnote>
  <w:endnote w:type="continuationSeparator" w:id="0">
    <w:p w14:paraId="2210E14D" w14:textId="77777777" w:rsidR="00737AC6" w:rsidRDefault="00737AC6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043" w14:textId="77777777" w:rsidR="001619CF" w:rsidRDefault="001619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2407DA" w:rsidRPr="001619CF" w:rsidRDefault="002407DA" w:rsidP="001619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6FCD9" w14:textId="77777777" w:rsidR="001619CF" w:rsidRDefault="001619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3453F" w14:textId="77777777" w:rsidR="00737AC6" w:rsidRDefault="00737AC6" w:rsidP="00B81ED4">
      <w:pPr>
        <w:spacing w:after="0" w:line="240" w:lineRule="auto"/>
      </w:pPr>
      <w:r>
        <w:separator/>
      </w:r>
    </w:p>
  </w:footnote>
  <w:footnote w:type="continuationSeparator" w:id="0">
    <w:p w14:paraId="2A7D5259" w14:textId="77777777" w:rsidR="00737AC6" w:rsidRDefault="00737AC6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7F679" w14:textId="77777777" w:rsidR="001619CF" w:rsidRDefault="001619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43825A9D" w:rsidR="00122200" w:rsidRPr="001619CF" w:rsidRDefault="00122200" w:rsidP="001619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24532" w14:textId="77777777" w:rsidR="001619CF" w:rsidRDefault="001619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F233E4"/>
    <w:multiLevelType w:val="hybridMultilevel"/>
    <w:tmpl w:val="78723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246A"/>
    <w:rsid w:val="00033457"/>
    <w:rsid w:val="00040EB7"/>
    <w:rsid w:val="00043E15"/>
    <w:rsid w:val="000455AE"/>
    <w:rsid w:val="00046F79"/>
    <w:rsid w:val="00051DB8"/>
    <w:rsid w:val="00060D34"/>
    <w:rsid w:val="00061932"/>
    <w:rsid w:val="00065FA0"/>
    <w:rsid w:val="000710F8"/>
    <w:rsid w:val="00074024"/>
    <w:rsid w:val="0007552E"/>
    <w:rsid w:val="00087ACA"/>
    <w:rsid w:val="000A3203"/>
    <w:rsid w:val="000B507F"/>
    <w:rsid w:val="000B7003"/>
    <w:rsid w:val="000C75DF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19CF"/>
    <w:rsid w:val="00162A4D"/>
    <w:rsid w:val="0017512A"/>
    <w:rsid w:val="00191DE6"/>
    <w:rsid w:val="001B379F"/>
    <w:rsid w:val="001B47A3"/>
    <w:rsid w:val="001B56B9"/>
    <w:rsid w:val="001C7764"/>
    <w:rsid w:val="001D3A76"/>
    <w:rsid w:val="001F5110"/>
    <w:rsid w:val="002012C6"/>
    <w:rsid w:val="002073F1"/>
    <w:rsid w:val="00213C69"/>
    <w:rsid w:val="00215DA5"/>
    <w:rsid w:val="00217AB6"/>
    <w:rsid w:val="00223229"/>
    <w:rsid w:val="00237A45"/>
    <w:rsid w:val="002407DA"/>
    <w:rsid w:val="002470D3"/>
    <w:rsid w:val="00257F79"/>
    <w:rsid w:val="00263624"/>
    <w:rsid w:val="00264B88"/>
    <w:rsid w:val="00280708"/>
    <w:rsid w:val="00281C50"/>
    <w:rsid w:val="00283C1B"/>
    <w:rsid w:val="00293BAC"/>
    <w:rsid w:val="00296EFC"/>
    <w:rsid w:val="002A4631"/>
    <w:rsid w:val="002B294C"/>
    <w:rsid w:val="002E61D7"/>
    <w:rsid w:val="00314548"/>
    <w:rsid w:val="0031668B"/>
    <w:rsid w:val="00317AF6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76B5"/>
    <w:rsid w:val="00453A35"/>
    <w:rsid w:val="00461F6C"/>
    <w:rsid w:val="004626D3"/>
    <w:rsid w:val="0046560F"/>
    <w:rsid w:val="00470066"/>
    <w:rsid w:val="00473384"/>
    <w:rsid w:val="00475E9F"/>
    <w:rsid w:val="004A4402"/>
    <w:rsid w:val="004D0E25"/>
    <w:rsid w:val="004E0CC3"/>
    <w:rsid w:val="004E4F95"/>
    <w:rsid w:val="004E594D"/>
    <w:rsid w:val="004E694A"/>
    <w:rsid w:val="00501766"/>
    <w:rsid w:val="00513ACC"/>
    <w:rsid w:val="00520BA1"/>
    <w:rsid w:val="005215E0"/>
    <w:rsid w:val="00526D9B"/>
    <w:rsid w:val="00542EC7"/>
    <w:rsid w:val="00547FDF"/>
    <w:rsid w:val="00553DD6"/>
    <w:rsid w:val="00555BAC"/>
    <w:rsid w:val="005612AC"/>
    <w:rsid w:val="005708D8"/>
    <w:rsid w:val="00576F4B"/>
    <w:rsid w:val="00585F2D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411A"/>
    <w:rsid w:val="005F51CB"/>
    <w:rsid w:val="00606DE8"/>
    <w:rsid w:val="00607D0A"/>
    <w:rsid w:val="00611935"/>
    <w:rsid w:val="00625530"/>
    <w:rsid w:val="006366A4"/>
    <w:rsid w:val="006375AB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621C"/>
    <w:rsid w:val="006F762D"/>
    <w:rsid w:val="00703060"/>
    <w:rsid w:val="00714C6C"/>
    <w:rsid w:val="00737A4A"/>
    <w:rsid w:val="00737AC6"/>
    <w:rsid w:val="00740199"/>
    <w:rsid w:val="00750C82"/>
    <w:rsid w:val="00753EB7"/>
    <w:rsid w:val="00754B8C"/>
    <w:rsid w:val="0078631D"/>
    <w:rsid w:val="00795B7B"/>
    <w:rsid w:val="007A12E2"/>
    <w:rsid w:val="007D2198"/>
    <w:rsid w:val="007F2230"/>
    <w:rsid w:val="00810C38"/>
    <w:rsid w:val="00813585"/>
    <w:rsid w:val="00815F3C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13CC0"/>
    <w:rsid w:val="00922D6B"/>
    <w:rsid w:val="00926205"/>
    <w:rsid w:val="00927E35"/>
    <w:rsid w:val="009423E6"/>
    <w:rsid w:val="009543D3"/>
    <w:rsid w:val="0095744D"/>
    <w:rsid w:val="00982E5D"/>
    <w:rsid w:val="009F4EED"/>
    <w:rsid w:val="009F6C6F"/>
    <w:rsid w:val="009F7269"/>
    <w:rsid w:val="00A0367E"/>
    <w:rsid w:val="00A05D64"/>
    <w:rsid w:val="00A32334"/>
    <w:rsid w:val="00A37BEC"/>
    <w:rsid w:val="00A435FB"/>
    <w:rsid w:val="00A446E6"/>
    <w:rsid w:val="00A50DD1"/>
    <w:rsid w:val="00A53D36"/>
    <w:rsid w:val="00A53FAD"/>
    <w:rsid w:val="00A557B3"/>
    <w:rsid w:val="00A55EB0"/>
    <w:rsid w:val="00A637D1"/>
    <w:rsid w:val="00A73243"/>
    <w:rsid w:val="00A73A4C"/>
    <w:rsid w:val="00A866B3"/>
    <w:rsid w:val="00A90059"/>
    <w:rsid w:val="00A93BCB"/>
    <w:rsid w:val="00AA1A23"/>
    <w:rsid w:val="00AC24C2"/>
    <w:rsid w:val="00AE62D7"/>
    <w:rsid w:val="00AF35DD"/>
    <w:rsid w:val="00AF4554"/>
    <w:rsid w:val="00AF62EE"/>
    <w:rsid w:val="00B00D1E"/>
    <w:rsid w:val="00B03020"/>
    <w:rsid w:val="00B339A8"/>
    <w:rsid w:val="00B50DA3"/>
    <w:rsid w:val="00B559AF"/>
    <w:rsid w:val="00B70ED1"/>
    <w:rsid w:val="00B71851"/>
    <w:rsid w:val="00B721DD"/>
    <w:rsid w:val="00B81ED4"/>
    <w:rsid w:val="00B92AA9"/>
    <w:rsid w:val="00B92E72"/>
    <w:rsid w:val="00B961B5"/>
    <w:rsid w:val="00B97DAF"/>
    <w:rsid w:val="00BA3950"/>
    <w:rsid w:val="00BD6364"/>
    <w:rsid w:val="00BE3344"/>
    <w:rsid w:val="00BE77A5"/>
    <w:rsid w:val="00BF1692"/>
    <w:rsid w:val="00C026BA"/>
    <w:rsid w:val="00C0286D"/>
    <w:rsid w:val="00C07A03"/>
    <w:rsid w:val="00C441B6"/>
    <w:rsid w:val="00C442E3"/>
    <w:rsid w:val="00C514E2"/>
    <w:rsid w:val="00C539C3"/>
    <w:rsid w:val="00C55FC3"/>
    <w:rsid w:val="00C57402"/>
    <w:rsid w:val="00C60E1D"/>
    <w:rsid w:val="00C82D46"/>
    <w:rsid w:val="00C9601D"/>
    <w:rsid w:val="00C967D9"/>
    <w:rsid w:val="00CC117E"/>
    <w:rsid w:val="00CE1353"/>
    <w:rsid w:val="00CE22E9"/>
    <w:rsid w:val="00CF5232"/>
    <w:rsid w:val="00D23AF2"/>
    <w:rsid w:val="00D32FD3"/>
    <w:rsid w:val="00D5350F"/>
    <w:rsid w:val="00D827D4"/>
    <w:rsid w:val="00D90CA7"/>
    <w:rsid w:val="00D97C4D"/>
    <w:rsid w:val="00DA4962"/>
    <w:rsid w:val="00DC6EF6"/>
    <w:rsid w:val="00DF294B"/>
    <w:rsid w:val="00E14ECC"/>
    <w:rsid w:val="00E20705"/>
    <w:rsid w:val="00E42426"/>
    <w:rsid w:val="00E50167"/>
    <w:rsid w:val="00E63072"/>
    <w:rsid w:val="00E74975"/>
    <w:rsid w:val="00E84307"/>
    <w:rsid w:val="00E95A78"/>
    <w:rsid w:val="00EB70A4"/>
    <w:rsid w:val="00EC3AF8"/>
    <w:rsid w:val="00ED055A"/>
    <w:rsid w:val="00EE0AA0"/>
    <w:rsid w:val="00EF1226"/>
    <w:rsid w:val="00EF2A2F"/>
    <w:rsid w:val="00EF4915"/>
    <w:rsid w:val="00EF4B2B"/>
    <w:rsid w:val="00EF6170"/>
    <w:rsid w:val="00F079C4"/>
    <w:rsid w:val="00F16247"/>
    <w:rsid w:val="00F26931"/>
    <w:rsid w:val="00F374D5"/>
    <w:rsid w:val="00F37969"/>
    <w:rsid w:val="00F40B2D"/>
    <w:rsid w:val="00F41AF2"/>
    <w:rsid w:val="00F4247B"/>
    <w:rsid w:val="00F60D5C"/>
    <w:rsid w:val="00F737C5"/>
    <w:rsid w:val="00F809B1"/>
    <w:rsid w:val="00F81C28"/>
    <w:rsid w:val="00F87D8A"/>
    <w:rsid w:val="00F91066"/>
    <w:rsid w:val="00F92F3D"/>
    <w:rsid w:val="00FA3DB7"/>
    <w:rsid w:val="00FC1B48"/>
    <w:rsid w:val="00FC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2017-07-20T12:47:00Z</dcterms:created>
  <dcterms:modified xsi:type="dcterms:W3CDTF">2017-07-20T12:47:00Z</dcterms:modified>
</cp:coreProperties>
</file>