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6EC" w:rsidRPr="008E0F06" w:rsidRDefault="000166EC" w:rsidP="000166EC">
      <w:pPr>
        <w:pStyle w:val="Title2"/>
        <w:spacing w:before="240" w:after="360"/>
        <w:rPr>
          <w:sz w:val="36"/>
          <w:szCs w:val="36"/>
        </w:rPr>
      </w:pPr>
      <w:bookmarkStart w:id="0" w:name="_Toc205632711"/>
      <w:r w:rsidRPr="008E0F06">
        <w:rPr>
          <w:sz w:val="36"/>
          <w:szCs w:val="36"/>
        </w:rPr>
        <w:t>Existing Product Intake Program (EPIP)</w:t>
      </w:r>
    </w:p>
    <w:p w:rsidR="000166EC" w:rsidRDefault="000166EC" w:rsidP="000166EC">
      <w:pPr>
        <w:pStyle w:val="Title"/>
      </w:pPr>
      <w:r>
        <w:t xml:space="preserve">Patch </w:t>
      </w:r>
      <w:r w:rsidR="008334D6">
        <w:t>PSB*3.0*100</w:t>
      </w:r>
    </w:p>
    <w:p w:rsidR="000166EC" w:rsidRPr="004F1D7F" w:rsidRDefault="000166EC" w:rsidP="000166EC">
      <w:pPr>
        <w:pStyle w:val="Title"/>
      </w:pPr>
      <w:r>
        <w:t>Test Evaluation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3FD2BCE4" wp14:editId="12A555C4">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9F1F82" w:rsidRPr="001D2DBE" w:rsidRDefault="00CB471F" w:rsidP="009F1F82">
      <w:pPr>
        <w:pStyle w:val="InstructionalTextTitle2"/>
        <w:rPr>
          <w:rFonts w:ascii="Arial" w:hAnsi="Arial" w:cs="Arial"/>
          <w:b/>
          <w:i w:val="0"/>
          <w:color w:val="auto"/>
          <w:sz w:val="28"/>
          <w:szCs w:val="28"/>
        </w:rPr>
      </w:pPr>
      <w:r>
        <w:rPr>
          <w:rFonts w:ascii="Arial" w:hAnsi="Arial" w:cs="Arial"/>
          <w:b/>
          <w:i w:val="0"/>
          <w:color w:val="auto"/>
          <w:sz w:val="28"/>
          <w:szCs w:val="28"/>
        </w:rPr>
        <w:t>October</w:t>
      </w:r>
      <w:r w:rsidR="009F1F82">
        <w:rPr>
          <w:rFonts w:ascii="Arial" w:hAnsi="Arial" w:cs="Arial"/>
          <w:b/>
          <w:i w:val="0"/>
          <w:color w:val="auto"/>
          <w:sz w:val="28"/>
          <w:szCs w:val="28"/>
        </w:rPr>
        <w:t xml:space="preserve"> 2017</w:t>
      </w:r>
    </w:p>
    <w:p w:rsidR="009F1F82" w:rsidRPr="001D2DBE" w:rsidRDefault="009F1F82" w:rsidP="009F1F82">
      <w:pPr>
        <w:pStyle w:val="Title2"/>
      </w:pPr>
      <w:r w:rsidRPr="001D2DBE">
        <w:t xml:space="preserve">Version </w:t>
      </w:r>
      <w:r w:rsidR="00C04CF6">
        <w:rPr>
          <w:szCs w:val="28"/>
        </w:rPr>
        <w:t>1</w:t>
      </w:r>
      <w:r w:rsidRPr="001D2DBE">
        <w:rPr>
          <w:szCs w:val="28"/>
        </w:rPr>
        <w:t>.0</w:t>
      </w:r>
    </w:p>
    <w:p w:rsidR="004F3A80" w:rsidRDefault="004F3A80" w:rsidP="004F3A80">
      <w:pPr>
        <w:pStyle w:val="Title2"/>
      </w:pPr>
    </w:p>
    <w:p w:rsidR="004F3A80" w:rsidRDefault="004F3A80" w:rsidP="004F3A80">
      <w:pPr>
        <w:pStyle w:val="Title2"/>
      </w:pPr>
    </w:p>
    <w:p w:rsidR="00AD4E85" w:rsidRDefault="00AD4E85" w:rsidP="00664F01">
      <w:pPr>
        <w:pStyle w:val="InstructionalText1"/>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AD4E85" w:rsidRDefault="00922D53" w:rsidP="00922D53">
      <w:pPr>
        <w:pStyle w:val="Title2"/>
      </w:pPr>
      <w:r>
        <w:lastRenderedPageBreak/>
        <w:t>Revision History</w:t>
      </w:r>
    </w:p>
    <w:p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A42E30" w:rsidRDefault="001D1107" w:rsidP="009F1F82">
            <w:pPr>
              <w:pStyle w:val="TableText"/>
              <w:rPr>
                <w:color w:val="0000FF"/>
              </w:rPr>
            </w:pPr>
            <w:r>
              <w:t>10/27</w:t>
            </w:r>
            <w:r w:rsidR="00A954DE">
              <w:t>/</w:t>
            </w:r>
            <w:r w:rsidR="009F1F82" w:rsidRPr="001D2DBE">
              <w:t>201</w:t>
            </w:r>
            <w:r w:rsidR="009F1F82">
              <w:t>7</w:t>
            </w:r>
          </w:p>
        </w:tc>
        <w:tc>
          <w:tcPr>
            <w:tcW w:w="567" w:type="pct"/>
          </w:tcPr>
          <w:p w:rsidR="004F3A80" w:rsidRDefault="00A42E30" w:rsidP="0004636C">
            <w:pPr>
              <w:pStyle w:val="TableText"/>
            </w:pPr>
            <w:r>
              <w:t>1.0</w:t>
            </w:r>
          </w:p>
        </w:tc>
        <w:tc>
          <w:tcPr>
            <w:tcW w:w="2305" w:type="pct"/>
          </w:tcPr>
          <w:p w:rsidR="004F3A80" w:rsidRDefault="002746E0" w:rsidP="002746E0">
            <w:pPr>
              <w:pStyle w:val="TableText"/>
            </w:pPr>
            <w:r>
              <w:t>Initial document.</w:t>
            </w:r>
          </w:p>
        </w:tc>
        <w:tc>
          <w:tcPr>
            <w:tcW w:w="1221" w:type="pct"/>
          </w:tcPr>
          <w:p w:rsidR="004F3A80" w:rsidRDefault="00A42E30" w:rsidP="0004636C">
            <w:pPr>
              <w:pStyle w:val="TableText"/>
            </w:pPr>
            <w:r>
              <w:t>EPIP Project Team</w:t>
            </w:r>
          </w:p>
        </w:tc>
      </w:tr>
    </w:tbl>
    <w:p w:rsidR="00A42E30" w:rsidRDefault="00A42E30" w:rsidP="00F1738A">
      <w:pPr>
        <w:pStyle w:val="Title2"/>
      </w:pPr>
    </w:p>
    <w:p w:rsidR="00F1738A" w:rsidRDefault="00F1738A" w:rsidP="00F1738A">
      <w:pPr>
        <w:pStyle w:val="Title2"/>
      </w:pPr>
      <w:r>
        <w:t>Artifact Rationale</w:t>
      </w:r>
    </w:p>
    <w:p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w:t>
      </w:r>
      <w:r w:rsidR="00A10607">
        <w:t>er in correcting deficiencies.</w:t>
      </w:r>
    </w:p>
    <w:p w:rsidR="00BF2C5A" w:rsidRDefault="00BF2C5A">
      <w:pPr>
        <w:rPr>
          <w:sz w:val="24"/>
          <w:szCs w:val="20"/>
        </w:rPr>
      </w:pPr>
      <w:r>
        <w:br w:type="page"/>
      </w:r>
    </w:p>
    <w:p w:rsidR="004F3A80" w:rsidRDefault="004F3A80" w:rsidP="00647B03">
      <w:pPr>
        <w:pStyle w:val="Title2"/>
      </w:pPr>
      <w:r>
        <w:lastRenderedPageBreak/>
        <w:t>Table of Contents</w:t>
      </w:r>
    </w:p>
    <w:p w:rsidR="004C2FD6"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95675447" w:history="1">
        <w:r w:rsidR="004C2FD6" w:rsidRPr="0081369A">
          <w:rPr>
            <w:rStyle w:val="Hyperlink"/>
            <w:noProof/>
          </w:rPr>
          <w:t>1.</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Evaluation Introduction</w:t>
        </w:r>
        <w:r w:rsidR="004C2FD6">
          <w:rPr>
            <w:noProof/>
            <w:webHidden/>
          </w:rPr>
          <w:tab/>
        </w:r>
        <w:r w:rsidR="004C2FD6">
          <w:rPr>
            <w:noProof/>
            <w:webHidden/>
          </w:rPr>
          <w:fldChar w:fldCharType="begin"/>
        </w:r>
        <w:r w:rsidR="004C2FD6">
          <w:rPr>
            <w:noProof/>
            <w:webHidden/>
          </w:rPr>
          <w:instrText xml:space="preserve"> PAGEREF _Toc495675447 \h </w:instrText>
        </w:r>
        <w:r w:rsidR="004C2FD6">
          <w:rPr>
            <w:noProof/>
            <w:webHidden/>
          </w:rPr>
        </w:r>
        <w:r w:rsidR="004C2FD6">
          <w:rPr>
            <w:noProof/>
            <w:webHidden/>
          </w:rPr>
          <w:fldChar w:fldCharType="separate"/>
        </w:r>
        <w:r w:rsidR="00046FCD">
          <w:rPr>
            <w:noProof/>
            <w:webHidden/>
          </w:rPr>
          <w:t>1</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48" w:history="1">
        <w:r w:rsidR="004C2FD6" w:rsidRPr="0081369A">
          <w:rPr>
            <w:rStyle w:val="Hyperlink"/>
            <w:noProof/>
          </w:rPr>
          <w:t>1.1.</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Evaluation Scope</w:t>
        </w:r>
        <w:r w:rsidR="004C2FD6">
          <w:rPr>
            <w:noProof/>
            <w:webHidden/>
          </w:rPr>
          <w:tab/>
        </w:r>
        <w:r w:rsidR="004C2FD6">
          <w:rPr>
            <w:noProof/>
            <w:webHidden/>
          </w:rPr>
          <w:fldChar w:fldCharType="begin"/>
        </w:r>
        <w:r w:rsidR="004C2FD6">
          <w:rPr>
            <w:noProof/>
            <w:webHidden/>
          </w:rPr>
          <w:instrText xml:space="preserve"> PAGEREF _Toc495675448 \h </w:instrText>
        </w:r>
        <w:r w:rsidR="004C2FD6">
          <w:rPr>
            <w:noProof/>
            <w:webHidden/>
          </w:rPr>
        </w:r>
        <w:r w:rsidR="004C2FD6">
          <w:rPr>
            <w:noProof/>
            <w:webHidden/>
          </w:rPr>
          <w:fldChar w:fldCharType="separate"/>
        </w:r>
        <w:r w:rsidR="00046FCD">
          <w:rPr>
            <w:noProof/>
            <w:webHidden/>
          </w:rPr>
          <w:t>1</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49" w:history="1">
        <w:r w:rsidR="004C2FD6" w:rsidRPr="0081369A">
          <w:rPr>
            <w:rStyle w:val="Hyperlink"/>
            <w:noProof/>
          </w:rPr>
          <w:t>1.2.</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Architecture</w:t>
        </w:r>
        <w:r w:rsidR="004C2FD6">
          <w:rPr>
            <w:noProof/>
            <w:webHidden/>
          </w:rPr>
          <w:tab/>
        </w:r>
        <w:r w:rsidR="004C2FD6">
          <w:rPr>
            <w:noProof/>
            <w:webHidden/>
          </w:rPr>
          <w:fldChar w:fldCharType="begin"/>
        </w:r>
        <w:r w:rsidR="004C2FD6">
          <w:rPr>
            <w:noProof/>
            <w:webHidden/>
          </w:rPr>
          <w:instrText xml:space="preserve"> PAGEREF _Toc495675449 \h </w:instrText>
        </w:r>
        <w:r w:rsidR="004C2FD6">
          <w:rPr>
            <w:noProof/>
            <w:webHidden/>
          </w:rPr>
        </w:r>
        <w:r w:rsidR="004C2FD6">
          <w:rPr>
            <w:noProof/>
            <w:webHidden/>
          </w:rPr>
          <w:fldChar w:fldCharType="separate"/>
        </w:r>
        <w:r w:rsidR="00046FCD">
          <w:rPr>
            <w:noProof/>
            <w:webHidden/>
          </w:rPr>
          <w:t>1</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50" w:history="1">
        <w:r w:rsidR="004C2FD6" w:rsidRPr="0081369A">
          <w:rPr>
            <w:rStyle w:val="Hyperlink"/>
            <w:noProof/>
          </w:rPr>
          <w:t>1.3.</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Environment/Configuration</w:t>
        </w:r>
        <w:r w:rsidR="004C2FD6">
          <w:rPr>
            <w:noProof/>
            <w:webHidden/>
          </w:rPr>
          <w:tab/>
        </w:r>
        <w:r w:rsidR="004C2FD6">
          <w:rPr>
            <w:noProof/>
            <w:webHidden/>
          </w:rPr>
          <w:fldChar w:fldCharType="begin"/>
        </w:r>
        <w:r w:rsidR="004C2FD6">
          <w:rPr>
            <w:noProof/>
            <w:webHidden/>
          </w:rPr>
          <w:instrText xml:space="preserve"> PAGEREF _Toc495675450 \h </w:instrText>
        </w:r>
        <w:r w:rsidR="004C2FD6">
          <w:rPr>
            <w:noProof/>
            <w:webHidden/>
          </w:rPr>
        </w:r>
        <w:r w:rsidR="004C2FD6">
          <w:rPr>
            <w:noProof/>
            <w:webHidden/>
          </w:rPr>
          <w:fldChar w:fldCharType="separate"/>
        </w:r>
        <w:r w:rsidR="00046FCD">
          <w:rPr>
            <w:noProof/>
            <w:webHidden/>
          </w:rPr>
          <w:t>1</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51" w:history="1">
        <w:r w:rsidR="004C2FD6" w:rsidRPr="0081369A">
          <w:rPr>
            <w:rStyle w:val="Hyperlink"/>
            <w:noProof/>
          </w:rPr>
          <w:t>1.4.</w:t>
        </w:r>
        <w:r w:rsidR="004C2FD6">
          <w:rPr>
            <w:rFonts w:asciiTheme="minorHAnsi" w:eastAsiaTheme="minorEastAsia" w:hAnsiTheme="minorHAnsi" w:cstheme="minorBidi"/>
            <w:b w:val="0"/>
            <w:noProof/>
            <w:color w:val="auto"/>
            <w:sz w:val="22"/>
            <w:szCs w:val="22"/>
          </w:rPr>
          <w:tab/>
        </w:r>
        <w:r w:rsidR="004C2FD6" w:rsidRPr="0081369A">
          <w:rPr>
            <w:rStyle w:val="Hyperlink"/>
            <w:noProof/>
          </w:rPr>
          <w:t>Installation Process</w:t>
        </w:r>
        <w:r w:rsidR="004C2FD6">
          <w:rPr>
            <w:noProof/>
            <w:webHidden/>
          </w:rPr>
          <w:tab/>
        </w:r>
        <w:r w:rsidR="004C2FD6">
          <w:rPr>
            <w:noProof/>
            <w:webHidden/>
          </w:rPr>
          <w:fldChar w:fldCharType="begin"/>
        </w:r>
        <w:r w:rsidR="004C2FD6">
          <w:rPr>
            <w:noProof/>
            <w:webHidden/>
          </w:rPr>
          <w:instrText xml:space="preserve"> PAGEREF _Toc495675451 \h </w:instrText>
        </w:r>
        <w:r w:rsidR="004C2FD6">
          <w:rPr>
            <w:noProof/>
            <w:webHidden/>
          </w:rPr>
        </w:r>
        <w:r w:rsidR="004C2FD6">
          <w:rPr>
            <w:noProof/>
            <w:webHidden/>
          </w:rPr>
          <w:fldChar w:fldCharType="separate"/>
        </w:r>
        <w:r w:rsidR="00046FCD">
          <w:rPr>
            <w:noProof/>
            <w:webHidden/>
          </w:rPr>
          <w:t>2</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52" w:history="1">
        <w:r w:rsidR="004C2FD6" w:rsidRPr="0081369A">
          <w:rPr>
            <w:rStyle w:val="Hyperlink"/>
            <w:noProof/>
          </w:rPr>
          <w:t>2.</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Data</w:t>
        </w:r>
        <w:r w:rsidR="004C2FD6">
          <w:rPr>
            <w:noProof/>
            <w:webHidden/>
          </w:rPr>
          <w:tab/>
        </w:r>
        <w:r w:rsidR="004C2FD6">
          <w:rPr>
            <w:noProof/>
            <w:webHidden/>
          </w:rPr>
          <w:fldChar w:fldCharType="begin"/>
        </w:r>
        <w:r w:rsidR="004C2FD6">
          <w:rPr>
            <w:noProof/>
            <w:webHidden/>
          </w:rPr>
          <w:instrText xml:space="preserve"> PAGEREF _Toc495675452 \h </w:instrText>
        </w:r>
        <w:r w:rsidR="004C2FD6">
          <w:rPr>
            <w:noProof/>
            <w:webHidden/>
          </w:rPr>
        </w:r>
        <w:r w:rsidR="004C2FD6">
          <w:rPr>
            <w:noProof/>
            <w:webHidden/>
          </w:rPr>
          <w:fldChar w:fldCharType="separate"/>
        </w:r>
        <w:r w:rsidR="00046FCD">
          <w:rPr>
            <w:noProof/>
            <w:webHidden/>
          </w:rPr>
          <w:t>2</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53" w:history="1">
        <w:r w:rsidR="004C2FD6" w:rsidRPr="0081369A">
          <w:rPr>
            <w:rStyle w:val="Hyperlink"/>
            <w:noProof/>
          </w:rPr>
          <w:t>3.</w:t>
        </w:r>
        <w:r w:rsidR="004C2FD6">
          <w:rPr>
            <w:rFonts w:asciiTheme="minorHAnsi" w:eastAsiaTheme="minorEastAsia" w:hAnsiTheme="minorHAnsi" w:cstheme="minorBidi"/>
            <w:b w:val="0"/>
            <w:noProof/>
            <w:color w:val="auto"/>
            <w:sz w:val="22"/>
            <w:szCs w:val="22"/>
          </w:rPr>
          <w:tab/>
        </w:r>
        <w:r w:rsidR="004C2FD6" w:rsidRPr="0081369A">
          <w:rPr>
            <w:rStyle w:val="Hyperlink"/>
            <w:noProof/>
          </w:rPr>
          <w:t>Issues</w:t>
        </w:r>
        <w:r w:rsidR="004C2FD6">
          <w:rPr>
            <w:noProof/>
            <w:webHidden/>
          </w:rPr>
          <w:tab/>
        </w:r>
        <w:r w:rsidR="004C2FD6">
          <w:rPr>
            <w:noProof/>
            <w:webHidden/>
          </w:rPr>
          <w:fldChar w:fldCharType="begin"/>
        </w:r>
        <w:r w:rsidR="004C2FD6">
          <w:rPr>
            <w:noProof/>
            <w:webHidden/>
          </w:rPr>
          <w:instrText xml:space="preserve"> PAGEREF _Toc495675453 \h </w:instrText>
        </w:r>
        <w:r w:rsidR="004C2FD6">
          <w:rPr>
            <w:noProof/>
            <w:webHidden/>
          </w:rPr>
        </w:r>
        <w:r w:rsidR="004C2FD6">
          <w:rPr>
            <w:noProof/>
            <w:webHidden/>
          </w:rPr>
          <w:fldChar w:fldCharType="separate"/>
        </w:r>
        <w:r w:rsidR="00046FCD">
          <w:rPr>
            <w:noProof/>
            <w:webHidden/>
          </w:rPr>
          <w:t>2</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54" w:history="1">
        <w:r w:rsidR="004C2FD6" w:rsidRPr="0081369A">
          <w:rPr>
            <w:rStyle w:val="Hyperlink"/>
            <w:noProof/>
          </w:rPr>
          <w:t>4.</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Execution Log</w:t>
        </w:r>
        <w:r w:rsidR="004C2FD6">
          <w:rPr>
            <w:noProof/>
            <w:webHidden/>
          </w:rPr>
          <w:tab/>
        </w:r>
        <w:r w:rsidR="004C2FD6">
          <w:rPr>
            <w:noProof/>
            <w:webHidden/>
          </w:rPr>
          <w:fldChar w:fldCharType="begin"/>
        </w:r>
        <w:r w:rsidR="004C2FD6">
          <w:rPr>
            <w:noProof/>
            <w:webHidden/>
          </w:rPr>
          <w:instrText xml:space="preserve"> PAGEREF _Toc495675454 \h </w:instrText>
        </w:r>
        <w:r w:rsidR="004C2FD6">
          <w:rPr>
            <w:noProof/>
            <w:webHidden/>
          </w:rPr>
        </w:r>
        <w:r w:rsidR="004C2FD6">
          <w:rPr>
            <w:noProof/>
            <w:webHidden/>
          </w:rPr>
          <w:fldChar w:fldCharType="separate"/>
        </w:r>
        <w:r w:rsidR="00046FCD">
          <w:rPr>
            <w:noProof/>
            <w:webHidden/>
          </w:rPr>
          <w:t>2</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55" w:history="1">
        <w:r w:rsidR="004C2FD6" w:rsidRPr="0081369A">
          <w:rPr>
            <w:rStyle w:val="Hyperlink"/>
            <w:noProof/>
          </w:rPr>
          <w:t>5.</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Defect Log</w:t>
        </w:r>
        <w:r w:rsidR="004C2FD6">
          <w:rPr>
            <w:noProof/>
            <w:webHidden/>
          </w:rPr>
          <w:tab/>
        </w:r>
        <w:r w:rsidR="004C2FD6">
          <w:rPr>
            <w:noProof/>
            <w:webHidden/>
          </w:rPr>
          <w:fldChar w:fldCharType="begin"/>
        </w:r>
        <w:r w:rsidR="004C2FD6">
          <w:rPr>
            <w:noProof/>
            <w:webHidden/>
          </w:rPr>
          <w:instrText xml:space="preserve"> PAGEREF _Toc495675455 \h </w:instrText>
        </w:r>
        <w:r w:rsidR="004C2FD6">
          <w:rPr>
            <w:noProof/>
            <w:webHidden/>
          </w:rPr>
        </w:r>
        <w:r w:rsidR="004C2FD6">
          <w:rPr>
            <w:noProof/>
            <w:webHidden/>
          </w:rPr>
          <w:fldChar w:fldCharType="separate"/>
        </w:r>
        <w:r w:rsidR="00046FCD">
          <w:rPr>
            <w:noProof/>
            <w:webHidden/>
          </w:rPr>
          <w:t>3</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56" w:history="1">
        <w:r w:rsidR="004C2FD6" w:rsidRPr="0081369A">
          <w:rPr>
            <w:rStyle w:val="Hyperlink"/>
            <w:noProof/>
          </w:rPr>
          <w:t>6.</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Results Summary</w:t>
        </w:r>
        <w:r w:rsidR="004C2FD6">
          <w:rPr>
            <w:noProof/>
            <w:webHidden/>
          </w:rPr>
          <w:tab/>
        </w:r>
        <w:r w:rsidR="004C2FD6">
          <w:rPr>
            <w:noProof/>
            <w:webHidden/>
          </w:rPr>
          <w:fldChar w:fldCharType="begin"/>
        </w:r>
        <w:r w:rsidR="004C2FD6">
          <w:rPr>
            <w:noProof/>
            <w:webHidden/>
          </w:rPr>
          <w:instrText xml:space="preserve"> PAGEREF _Toc495675456 \h </w:instrText>
        </w:r>
        <w:r w:rsidR="004C2FD6">
          <w:rPr>
            <w:noProof/>
            <w:webHidden/>
          </w:rPr>
        </w:r>
        <w:r w:rsidR="004C2FD6">
          <w:rPr>
            <w:noProof/>
            <w:webHidden/>
          </w:rPr>
          <w:fldChar w:fldCharType="separate"/>
        </w:r>
        <w:r w:rsidR="00046FCD">
          <w:rPr>
            <w:noProof/>
            <w:webHidden/>
          </w:rPr>
          <w:t>3</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57" w:history="1">
        <w:r w:rsidR="004C2FD6" w:rsidRPr="0081369A">
          <w:rPr>
            <w:rStyle w:val="Hyperlink"/>
            <w:noProof/>
          </w:rPr>
          <w:t>6.1.</w:t>
        </w:r>
        <w:r w:rsidR="004C2FD6">
          <w:rPr>
            <w:rFonts w:asciiTheme="minorHAnsi" w:eastAsiaTheme="minorEastAsia" w:hAnsiTheme="minorHAnsi" w:cstheme="minorBidi"/>
            <w:b w:val="0"/>
            <w:noProof/>
            <w:color w:val="auto"/>
            <w:sz w:val="22"/>
            <w:szCs w:val="22"/>
          </w:rPr>
          <w:tab/>
        </w:r>
        <w:r w:rsidR="004C2FD6" w:rsidRPr="0081369A">
          <w:rPr>
            <w:rStyle w:val="Hyperlink"/>
            <w:noProof/>
          </w:rPr>
          <w:t>Defect Severity and Priority Levels</w:t>
        </w:r>
        <w:r w:rsidR="004C2FD6">
          <w:rPr>
            <w:noProof/>
            <w:webHidden/>
          </w:rPr>
          <w:tab/>
        </w:r>
        <w:r w:rsidR="004C2FD6">
          <w:rPr>
            <w:noProof/>
            <w:webHidden/>
          </w:rPr>
          <w:fldChar w:fldCharType="begin"/>
        </w:r>
        <w:r w:rsidR="004C2FD6">
          <w:rPr>
            <w:noProof/>
            <w:webHidden/>
          </w:rPr>
          <w:instrText xml:space="preserve"> PAGEREF _Toc495675457 \h </w:instrText>
        </w:r>
        <w:r w:rsidR="004C2FD6">
          <w:rPr>
            <w:noProof/>
            <w:webHidden/>
          </w:rPr>
        </w:r>
        <w:r w:rsidR="004C2FD6">
          <w:rPr>
            <w:noProof/>
            <w:webHidden/>
          </w:rPr>
          <w:fldChar w:fldCharType="separate"/>
        </w:r>
        <w:r w:rsidR="00046FCD">
          <w:rPr>
            <w:noProof/>
            <w:webHidden/>
          </w:rPr>
          <w:t>3</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58" w:history="1">
        <w:r w:rsidR="004C2FD6" w:rsidRPr="0081369A">
          <w:rPr>
            <w:rStyle w:val="Hyperlink"/>
            <w:noProof/>
          </w:rPr>
          <w:t>6.2.</w:t>
        </w:r>
        <w:r w:rsidR="004C2FD6">
          <w:rPr>
            <w:rFonts w:asciiTheme="minorHAnsi" w:eastAsiaTheme="minorEastAsia" w:hAnsiTheme="minorHAnsi" w:cstheme="minorBidi"/>
            <w:b w:val="0"/>
            <w:noProof/>
            <w:color w:val="auto"/>
            <w:sz w:val="22"/>
            <w:szCs w:val="22"/>
          </w:rPr>
          <w:tab/>
        </w:r>
        <w:r w:rsidR="004C2FD6" w:rsidRPr="0081369A">
          <w:rPr>
            <w:rStyle w:val="Hyperlink"/>
            <w:noProof/>
          </w:rPr>
          <w:t>Total Defects by Severity Level</w:t>
        </w:r>
        <w:r w:rsidR="004C2FD6">
          <w:rPr>
            <w:noProof/>
            <w:webHidden/>
          </w:rPr>
          <w:tab/>
        </w:r>
        <w:r w:rsidR="004C2FD6">
          <w:rPr>
            <w:noProof/>
            <w:webHidden/>
          </w:rPr>
          <w:fldChar w:fldCharType="begin"/>
        </w:r>
        <w:r w:rsidR="004C2FD6">
          <w:rPr>
            <w:noProof/>
            <w:webHidden/>
          </w:rPr>
          <w:instrText xml:space="preserve"> PAGEREF _Toc495675458 \h </w:instrText>
        </w:r>
        <w:r w:rsidR="004C2FD6">
          <w:rPr>
            <w:noProof/>
            <w:webHidden/>
          </w:rPr>
        </w:r>
        <w:r w:rsidR="004C2FD6">
          <w:rPr>
            <w:noProof/>
            <w:webHidden/>
          </w:rPr>
          <w:fldChar w:fldCharType="separate"/>
        </w:r>
        <w:r w:rsidR="00046FCD">
          <w:rPr>
            <w:noProof/>
            <w:webHidden/>
          </w:rPr>
          <w:t>4</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59" w:history="1">
        <w:r w:rsidR="004C2FD6" w:rsidRPr="0081369A">
          <w:rPr>
            <w:rStyle w:val="Hyperlink"/>
            <w:noProof/>
          </w:rPr>
          <w:t>6.3.</w:t>
        </w:r>
        <w:r w:rsidR="004C2FD6">
          <w:rPr>
            <w:rFonts w:asciiTheme="minorHAnsi" w:eastAsiaTheme="minorEastAsia" w:hAnsiTheme="minorHAnsi" w:cstheme="minorBidi"/>
            <w:b w:val="0"/>
            <w:noProof/>
            <w:color w:val="auto"/>
            <w:sz w:val="22"/>
            <w:szCs w:val="22"/>
          </w:rPr>
          <w:tab/>
        </w:r>
        <w:r w:rsidR="004C2FD6" w:rsidRPr="0081369A">
          <w:rPr>
            <w:rStyle w:val="Hyperlink"/>
            <w:noProof/>
          </w:rPr>
          <w:t>Breakdown of Test Results</w:t>
        </w:r>
        <w:r w:rsidR="004C2FD6">
          <w:rPr>
            <w:noProof/>
            <w:webHidden/>
          </w:rPr>
          <w:tab/>
        </w:r>
        <w:r w:rsidR="004C2FD6">
          <w:rPr>
            <w:noProof/>
            <w:webHidden/>
          </w:rPr>
          <w:fldChar w:fldCharType="begin"/>
        </w:r>
        <w:r w:rsidR="004C2FD6">
          <w:rPr>
            <w:noProof/>
            <w:webHidden/>
          </w:rPr>
          <w:instrText xml:space="preserve"> PAGEREF _Toc495675459 \h </w:instrText>
        </w:r>
        <w:r w:rsidR="004C2FD6">
          <w:rPr>
            <w:noProof/>
            <w:webHidden/>
          </w:rPr>
        </w:r>
        <w:r w:rsidR="004C2FD6">
          <w:rPr>
            <w:noProof/>
            <w:webHidden/>
          </w:rPr>
          <w:fldChar w:fldCharType="separate"/>
        </w:r>
        <w:r w:rsidR="00046FCD">
          <w:rPr>
            <w:noProof/>
            <w:webHidden/>
          </w:rPr>
          <w:t>4</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60" w:history="1">
        <w:r w:rsidR="004C2FD6" w:rsidRPr="0081369A">
          <w:rPr>
            <w:rStyle w:val="Hyperlink"/>
            <w:noProof/>
          </w:rPr>
          <w:t>6.4.</w:t>
        </w:r>
        <w:r w:rsidR="004C2FD6">
          <w:rPr>
            <w:rFonts w:asciiTheme="minorHAnsi" w:eastAsiaTheme="minorEastAsia" w:hAnsiTheme="minorHAnsi" w:cstheme="minorBidi"/>
            <w:b w:val="0"/>
            <w:noProof/>
            <w:color w:val="auto"/>
            <w:sz w:val="22"/>
            <w:szCs w:val="22"/>
          </w:rPr>
          <w:tab/>
        </w:r>
        <w:r w:rsidR="004C2FD6" w:rsidRPr="0081369A">
          <w:rPr>
            <w:rStyle w:val="Hyperlink"/>
            <w:noProof/>
          </w:rPr>
          <w:t>Performance Testing</w:t>
        </w:r>
        <w:r w:rsidR="004C2FD6">
          <w:rPr>
            <w:noProof/>
            <w:webHidden/>
          </w:rPr>
          <w:tab/>
        </w:r>
        <w:r w:rsidR="004C2FD6">
          <w:rPr>
            <w:noProof/>
            <w:webHidden/>
          </w:rPr>
          <w:fldChar w:fldCharType="begin"/>
        </w:r>
        <w:r w:rsidR="004C2FD6">
          <w:rPr>
            <w:noProof/>
            <w:webHidden/>
          </w:rPr>
          <w:instrText xml:space="preserve"> PAGEREF _Toc495675460 \h </w:instrText>
        </w:r>
        <w:r w:rsidR="004C2FD6">
          <w:rPr>
            <w:noProof/>
            <w:webHidden/>
          </w:rPr>
        </w:r>
        <w:r w:rsidR="004C2FD6">
          <w:rPr>
            <w:noProof/>
            <w:webHidden/>
          </w:rPr>
          <w:fldChar w:fldCharType="separate"/>
        </w:r>
        <w:r w:rsidR="00046FCD">
          <w:rPr>
            <w:noProof/>
            <w:webHidden/>
          </w:rPr>
          <w:t>4</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61" w:history="1">
        <w:r w:rsidR="004C2FD6" w:rsidRPr="0081369A">
          <w:rPr>
            <w:rStyle w:val="Hyperlink"/>
            <w:noProof/>
          </w:rPr>
          <w:t>7.</w:t>
        </w:r>
        <w:r w:rsidR="004C2FD6">
          <w:rPr>
            <w:rFonts w:asciiTheme="minorHAnsi" w:eastAsiaTheme="minorEastAsia" w:hAnsiTheme="minorHAnsi" w:cstheme="minorBidi"/>
            <w:b w:val="0"/>
            <w:noProof/>
            <w:color w:val="auto"/>
            <w:sz w:val="22"/>
            <w:szCs w:val="22"/>
          </w:rPr>
          <w:tab/>
        </w:r>
        <w:r w:rsidR="004C2FD6" w:rsidRPr="0081369A">
          <w:rPr>
            <w:rStyle w:val="Hyperlink"/>
            <w:noProof/>
          </w:rPr>
          <w:t>Test Coverage</w:t>
        </w:r>
        <w:r w:rsidR="004C2FD6">
          <w:rPr>
            <w:noProof/>
            <w:webHidden/>
          </w:rPr>
          <w:tab/>
        </w:r>
        <w:r w:rsidR="004C2FD6">
          <w:rPr>
            <w:noProof/>
            <w:webHidden/>
          </w:rPr>
          <w:fldChar w:fldCharType="begin"/>
        </w:r>
        <w:r w:rsidR="004C2FD6">
          <w:rPr>
            <w:noProof/>
            <w:webHidden/>
          </w:rPr>
          <w:instrText xml:space="preserve"> PAGEREF _Toc495675461 \h </w:instrText>
        </w:r>
        <w:r w:rsidR="004C2FD6">
          <w:rPr>
            <w:noProof/>
            <w:webHidden/>
          </w:rPr>
        </w:r>
        <w:r w:rsidR="004C2FD6">
          <w:rPr>
            <w:noProof/>
            <w:webHidden/>
          </w:rPr>
          <w:fldChar w:fldCharType="separate"/>
        </w:r>
        <w:r w:rsidR="00046FCD">
          <w:rPr>
            <w:noProof/>
            <w:webHidden/>
          </w:rPr>
          <w:t>4</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62" w:history="1">
        <w:r w:rsidR="004C2FD6" w:rsidRPr="0081369A">
          <w:rPr>
            <w:rStyle w:val="Hyperlink"/>
            <w:noProof/>
          </w:rPr>
          <w:t>7.1.</w:t>
        </w:r>
        <w:r w:rsidR="004C2FD6">
          <w:rPr>
            <w:rFonts w:asciiTheme="minorHAnsi" w:eastAsiaTheme="minorEastAsia" w:hAnsiTheme="minorHAnsi" w:cstheme="minorBidi"/>
            <w:b w:val="0"/>
            <w:noProof/>
            <w:color w:val="auto"/>
            <w:sz w:val="22"/>
            <w:szCs w:val="22"/>
          </w:rPr>
          <w:tab/>
        </w:r>
        <w:r w:rsidR="004C2FD6" w:rsidRPr="0081369A">
          <w:rPr>
            <w:rStyle w:val="Hyperlink"/>
            <w:noProof/>
          </w:rPr>
          <w:t>Requirements Covered</w:t>
        </w:r>
        <w:r w:rsidR="004C2FD6">
          <w:rPr>
            <w:noProof/>
            <w:webHidden/>
          </w:rPr>
          <w:tab/>
        </w:r>
        <w:r w:rsidR="004C2FD6">
          <w:rPr>
            <w:noProof/>
            <w:webHidden/>
          </w:rPr>
          <w:fldChar w:fldCharType="begin"/>
        </w:r>
        <w:r w:rsidR="004C2FD6">
          <w:rPr>
            <w:noProof/>
            <w:webHidden/>
          </w:rPr>
          <w:instrText xml:space="preserve"> PAGEREF _Toc495675462 \h </w:instrText>
        </w:r>
        <w:r w:rsidR="004C2FD6">
          <w:rPr>
            <w:noProof/>
            <w:webHidden/>
          </w:rPr>
        </w:r>
        <w:r w:rsidR="004C2FD6">
          <w:rPr>
            <w:noProof/>
            <w:webHidden/>
          </w:rPr>
          <w:fldChar w:fldCharType="separate"/>
        </w:r>
        <w:r w:rsidR="00046FCD">
          <w:rPr>
            <w:noProof/>
            <w:webHidden/>
          </w:rPr>
          <w:t>4</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63" w:history="1">
        <w:r w:rsidR="004C2FD6" w:rsidRPr="0081369A">
          <w:rPr>
            <w:rStyle w:val="Hyperlink"/>
            <w:noProof/>
          </w:rPr>
          <w:t>7.2.</w:t>
        </w:r>
        <w:r w:rsidR="004C2FD6">
          <w:rPr>
            <w:rFonts w:asciiTheme="minorHAnsi" w:eastAsiaTheme="minorEastAsia" w:hAnsiTheme="minorHAnsi" w:cstheme="minorBidi"/>
            <w:b w:val="0"/>
            <w:noProof/>
            <w:color w:val="auto"/>
            <w:sz w:val="22"/>
            <w:szCs w:val="22"/>
          </w:rPr>
          <w:tab/>
        </w:r>
        <w:r w:rsidR="004C2FD6" w:rsidRPr="0081369A">
          <w:rPr>
            <w:rStyle w:val="Hyperlink"/>
            <w:noProof/>
          </w:rPr>
          <w:t>Section 508 Compliance Coverage</w:t>
        </w:r>
        <w:r w:rsidR="004C2FD6">
          <w:rPr>
            <w:noProof/>
            <w:webHidden/>
          </w:rPr>
          <w:tab/>
        </w:r>
        <w:r w:rsidR="004C2FD6">
          <w:rPr>
            <w:noProof/>
            <w:webHidden/>
          </w:rPr>
          <w:fldChar w:fldCharType="begin"/>
        </w:r>
        <w:r w:rsidR="004C2FD6">
          <w:rPr>
            <w:noProof/>
            <w:webHidden/>
          </w:rPr>
          <w:instrText xml:space="preserve"> PAGEREF _Toc495675463 \h </w:instrText>
        </w:r>
        <w:r w:rsidR="004C2FD6">
          <w:rPr>
            <w:noProof/>
            <w:webHidden/>
          </w:rPr>
        </w:r>
        <w:r w:rsidR="004C2FD6">
          <w:rPr>
            <w:noProof/>
            <w:webHidden/>
          </w:rPr>
          <w:fldChar w:fldCharType="separate"/>
        </w:r>
        <w:r w:rsidR="00046FCD">
          <w:rPr>
            <w:noProof/>
            <w:webHidden/>
          </w:rPr>
          <w:t>5</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64" w:history="1">
        <w:r w:rsidR="004C2FD6" w:rsidRPr="0081369A">
          <w:rPr>
            <w:rStyle w:val="Hyperlink"/>
            <w:noProof/>
          </w:rPr>
          <w:t>8.</w:t>
        </w:r>
        <w:r w:rsidR="004C2FD6">
          <w:rPr>
            <w:rFonts w:asciiTheme="minorHAnsi" w:eastAsiaTheme="minorEastAsia" w:hAnsiTheme="minorHAnsi" w:cstheme="minorBidi"/>
            <w:b w:val="0"/>
            <w:noProof/>
            <w:color w:val="auto"/>
            <w:sz w:val="22"/>
            <w:szCs w:val="22"/>
          </w:rPr>
          <w:tab/>
        </w:r>
        <w:r w:rsidR="004C2FD6" w:rsidRPr="0081369A">
          <w:rPr>
            <w:rStyle w:val="Hyperlink"/>
            <w:noProof/>
          </w:rPr>
          <w:t>Suggested Actions</w:t>
        </w:r>
        <w:r w:rsidR="004C2FD6">
          <w:rPr>
            <w:noProof/>
            <w:webHidden/>
          </w:rPr>
          <w:tab/>
        </w:r>
        <w:r w:rsidR="004C2FD6">
          <w:rPr>
            <w:noProof/>
            <w:webHidden/>
          </w:rPr>
          <w:fldChar w:fldCharType="begin"/>
        </w:r>
        <w:r w:rsidR="004C2FD6">
          <w:rPr>
            <w:noProof/>
            <w:webHidden/>
          </w:rPr>
          <w:instrText xml:space="preserve"> PAGEREF _Toc495675464 \h </w:instrText>
        </w:r>
        <w:r w:rsidR="004C2FD6">
          <w:rPr>
            <w:noProof/>
            <w:webHidden/>
          </w:rPr>
        </w:r>
        <w:r w:rsidR="004C2FD6">
          <w:rPr>
            <w:noProof/>
            <w:webHidden/>
          </w:rPr>
          <w:fldChar w:fldCharType="separate"/>
        </w:r>
        <w:r w:rsidR="00046FCD">
          <w:rPr>
            <w:noProof/>
            <w:webHidden/>
          </w:rPr>
          <w:t>5</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65" w:history="1">
        <w:r w:rsidR="004C2FD6" w:rsidRPr="0081369A">
          <w:rPr>
            <w:rStyle w:val="Hyperlink"/>
            <w:noProof/>
          </w:rPr>
          <w:t>9.</w:t>
        </w:r>
        <w:r w:rsidR="004C2FD6">
          <w:rPr>
            <w:rFonts w:asciiTheme="minorHAnsi" w:eastAsiaTheme="minorEastAsia" w:hAnsiTheme="minorHAnsi" w:cstheme="minorBidi"/>
            <w:b w:val="0"/>
            <w:noProof/>
            <w:color w:val="auto"/>
            <w:sz w:val="22"/>
            <w:szCs w:val="22"/>
          </w:rPr>
          <w:tab/>
        </w:r>
        <w:r w:rsidR="004C2FD6" w:rsidRPr="0081369A">
          <w:rPr>
            <w:rStyle w:val="Hyperlink"/>
            <w:noProof/>
          </w:rPr>
          <w:t>Defect Severity and Priority Definitions</w:t>
        </w:r>
        <w:r w:rsidR="004C2FD6">
          <w:rPr>
            <w:noProof/>
            <w:webHidden/>
          </w:rPr>
          <w:tab/>
        </w:r>
        <w:r w:rsidR="004C2FD6">
          <w:rPr>
            <w:noProof/>
            <w:webHidden/>
          </w:rPr>
          <w:fldChar w:fldCharType="begin"/>
        </w:r>
        <w:r w:rsidR="004C2FD6">
          <w:rPr>
            <w:noProof/>
            <w:webHidden/>
          </w:rPr>
          <w:instrText xml:space="preserve"> PAGEREF _Toc495675465 \h </w:instrText>
        </w:r>
        <w:r w:rsidR="004C2FD6">
          <w:rPr>
            <w:noProof/>
            <w:webHidden/>
          </w:rPr>
        </w:r>
        <w:r w:rsidR="004C2FD6">
          <w:rPr>
            <w:noProof/>
            <w:webHidden/>
          </w:rPr>
          <w:fldChar w:fldCharType="separate"/>
        </w:r>
        <w:r w:rsidR="00046FCD">
          <w:rPr>
            <w:noProof/>
            <w:webHidden/>
          </w:rPr>
          <w:t>5</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66" w:history="1">
        <w:r w:rsidR="004C2FD6" w:rsidRPr="0081369A">
          <w:rPr>
            <w:rStyle w:val="Hyperlink"/>
            <w:noProof/>
          </w:rPr>
          <w:t>9.1.</w:t>
        </w:r>
        <w:r w:rsidR="004C2FD6">
          <w:rPr>
            <w:rFonts w:asciiTheme="minorHAnsi" w:eastAsiaTheme="minorEastAsia" w:hAnsiTheme="minorHAnsi" w:cstheme="minorBidi"/>
            <w:b w:val="0"/>
            <w:noProof/>
            <w:color w:val="auto"/>
            <w:sz w:val="22"/>
            <w:szCs w:val="22"/>
          </w:rPr>
          <w:tab/>
        </w:r>
        <w:r w:rsidR="004C2FD6" w:rsidRPr="0081369A">
          <w:rPr>
            <w:rStyle w:val="Hyperlink"/>
            <w:noProof/>
          </w:rPr>
          <w:t>Defect Severity Level</w:t>
        </w:r>
        <w:r w:rsidR="004C2FD6">
          <w:rPr>
            <w:noProof/>
            <w:webHidden/>
          </w:rPr>
          <w:tab/>
        </w:r>
        <w:r w:rsidR="004C2FD6">
          <w:rPr>
            <w:noProof/>
            <w:webHidden/>
          </w:rPr>
          <w:fldChar w:fldCharType="begin"/>
        </w:r>
        <w:r w:rsidR="004C2FD6">
          <w:rPr>
            <w:noProof/>
            <w:webHidden/>
          </w:rPr>
          <w:instrText xml:space="preserve"> PAGEREF _Toc495675466 \h </w:instrText>
        </w:r>
        <w:r w:rsidR="004C2FD6">
          <w:rPr>
            <w:noProof/>
            <w:webHidden/>
          </w:rPr>
        </w:r>
        <w:r w:rsidR="004C2FD6">
          <w:rPr>
            <w:noProof/>
            <w:webHidden/>
          </w:rPr>
          <w:fldChar w:fldCharType="separate"/>
        </w:r>
        <w:r w:rsidR="00046FCD">
          <w:rPr>
            <w:noProof/>
            <w:webHidden/>
          </w:rPr>
          <w:t>5</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67" w:history="1">
        <w:r w:rsidR="004C2FD6" w:rsidRPr="0081369A">
          <w:rPr>
            <w:rStyle w:val="Hyperlink"/>
            <w:noProof/>
          </w:rPr>
          <w:t>9.1.1.</w:t>
        </w:r>
        <w:r w:rsidR="004C2FD6">
          <w:rPr>
            <w:rFonts w:asciiTheme="minorHAnsi" w:eastAsiaTheme="minorEastAsia" w:hAnsiTheme="minorHAnsi" w:cstheme="minorBidi"/>
            <w:b w:val="0"/>
            <w:noProof/>
            <w:color w:val="auto"/>
            <w:sz w:val="22"/>
            <w:szCs w:val="22"/>
          </w:rPr>
          <w:tab/>
        </w:r>
        <w:r w:rsidR="004C2FD6" w:rsidRPr="0081369A">
          <w:rPr>
            <w:rStyle w:val="Hyperlink"/>
            <w:noProof/>
          </w:rPr>
          <w:t>Severity Level 1 – Critical</w:t>
        </w:r>
        <w:r w:rsidR="004C2FD6">
          <w:rPr>
            <w:noProof/>
            <w:webHidden/>
          </w:rPr>
          <w:tab/>
        </w:r>
        <w:r w:rsidR="004C2FD6">
          <w:rPr>
            <w:noProof/>
            <w:webHidden/>
          </w:rPr>
          <w:fldChar w:fldCharType="begin"/>
        </w:r>
        <w:r w:rsidR="004C2FD6">
          <w:rPr>
            <w:noProof/>
            <w:webHidden/>
          </w:rPr>
          <w:instrText xml:space="preserve"> PAGEREF _Toc495675467 \h </w:instrText>
        </w:r>
        <w:r w:rsidR="004C2FD6">
          <w:rPr>
            <w:noProof/>
            <w:webHidden/>
          </w:rPr>
        </w:r>
        <w:r w:rsidR="004C2FD6">
          <w:rPr>
            <w:noProof/>
            <w:webHidden/>
          </w:rPr>
          <w:fldChar w:fldCharType="separate"/>
        </w:r>
        <w:r w:rsidR="00046FCD">
          <w:rPr>
            <w:noProof/>
            <w:webHidden/>
          </w:rPr>
          <w:t>5</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68" w:history="1">
        <w:r w:rsidR="004C2FD6" w:rsidRPr="0081369A">
          <w:rPr>
            <w:rStyle w:val="Hyperlink"/>
            <w:noProof/>
          </w:rPr>
          <w:t>9.1.2.</w:t>
        </w:r>
        <w:r w:rsidR="004C2FD6">
          <w:rPr>
            <w:rFonts w:asciiTheme="minorHAnsi" w:eastAsiaTheme="minorEastAsia" w:hAnsiTheme="minorHAnsi" w:cstheme="minorBidi"/>
            <w:b w:val="0"/>
            <w:noProof/>
            <w:color w:val="auto"/>
            <w:sz w:val="22"/>
            <w:szCs w:val="22"/>
          </w:rPr>
          <w:tab/>
        </w:r>
        <w:r w:rsidR="004C2FD6" w:rsidRPr="0081369A">
          <w:rPr>
            <w:rStyle w:val="Hyperlink"/>
            <w:noProof/>
          </w:rPr>
          <w:t>Severity Level 2 - High</w:t>
        </w:r>
        <w:r w:rsidR="004C2FD6">
          <w:rPr>
            <w:noProof/>
            <w:webHidden/>
          </w:rPr>
          <w:tab/>
        </w:r>
        <w:r w:rsidR="004C2FD6">
          <w:rPr>
            <w:noProof/>
            <w:webHidden/>
          </w:rPr>
          <w:fldChar w:fldCharType="begin"/>
        </w:r>
        <w:r w:rsidR="004C2FD6">
          <w:rPr>
            <w:noProof/>
            <w:webHidden/>
          </w:rPr>
          <w:instrText xml:space="preserve"> PAGEREF _Toc495675468 \h </w:instrText>
        </w:r>
        <w:r w:rsidR="004C2FD6">
          <w:rPr>
            <w:noProof/>
            <w:webHidden/>
          </w:rPr>
        </w:r>
        <w:r w:rsidR="004C2FD6">
          <w:rPr>
            <w:noProof/>
            <w:webHidden/>
          </w:rPr>
          <w:fldChar w:fldCharType="separate"/>
        </w:r>
        <w:r w:rsidR="00046FCD">
          <w:rPr>
            <w:noProof/>
            <w:webHidden/>
          </w:rPr>
          <w:t>6</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69" w:history="1">
        <w:r w:rsidR="004C2FD6" w:rsidRPr="0081369A">
          <w:rPr>
            <w:rStyle w:val="Hyperlink"/>
            <w:noProof/>
          </w:rPr>
          <w:t>9.1.3.</w:t>
        </w:r>
        <w:r w:rsidR="004C2FD6">
          <w:rPr>
            <w:rFonts w:asciiTheme="minorHAnsi" w:eastAsiaTheme="minorEastAsia" w:hAnsiTheme="minorHAnsi" w:cstheme="minorBidi"/>
            <w:b w:val="0"/>
            <w:noProof/>
            <w:color w:val="auto"/>
            <w:sz w:val="22"/>
            <w:szCs w:val="22"/>
          </w:rPr>
          <w:tab/>
        </w:r>
        <w:r w:rsidR="004C2FD6" w:rsidRPr="0081369A">
          <w:rPr>
            <w:rStyle w:val="Hyperlink"/>
            <w:noProof/>
          </w:rPr>
          <w:t>Severity Level 3 - Medium</w:t>
        </w:r>
        <w:r w:rsidR="004C2FD6">
          <w:rPr>
            <w:noProof/>
            <w:webHidden/>
          </w:rPr>
          <w:tab/>
        </w:r>
        <w:r w:rsidR="004C2FD6">
          <w:rPr>
            <w:noProof/>
            <w:webHidden/>
          </w:rPr>
          <w:fldChar w:fldCharType="begin"/>
        </w:r>
        <w:r w:rsidR="004C2FD6">
          <w:rPr>
            <w:noProof/>
            <w:webHidden/>
          </w:rPr>
          <w:instrText xml:space="preserve"> PAGEREF _Toc495675469 \h </w:instrText>
        </w:r>
        <w:r w:rsidR="004C2FD6">
          <w:rPr>
            <w:noProof/>
            <w:webHidden/>
          </w:rPr>
        </w:r>
        <w:r w:rsidR="004C2FD6">
          <w:rPr>
            <w:noProof/>
            <w:webHidden/>
          </w:rPr>
          <w:fldChar w:fldCharType="separate"/>
        </w:r>
        <w:r w:rsidR="00046FCD">
          <w:rPr>
            <w:noProof/>
            <w:webHidden/>
          </w:rPr>
          <w:t>6</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70" w:history="1">
        <w:r w:rsidR="004C2FD6" w:rsidRPr="0081369A">
          <w:rPr>
            <w:rStyle w:val="Hyperlink"/>
            <w:noProof/>
          </w:rPr>
          <w:t>9.1.4.</w:t>
        </w:r>
        <w:r w:rsidR="004C2FD6">
          <w:rPr>
            <w:rFonts w:asciiTheme="minorHAnsi" w:eastAsiaTheme="minorEastAsia" w:hAnsiTheme="minorHAnsi" w:cstheme="minorBidi"/>
            <w:b w:val="0"/>
            <w:noProof/>
            <w:color w:val="auto"/>
            <w:sz w:val="22"/>
            <w:szCs w:val="22"/>
          </w:rPr>
          <w:tab/>
        </w:r>
        <w:r w:rsidR="004C2FD6" w:rsidRPr="0081369A">
          <w:rPr>
            <w:rStyle w:val="Hyperlink"/>
            <w:noProof/>
          </w:rPr>
          <w:t>Severity Level 4 - Low</w:t>
        </w:r>
        <w:r w:rsidR="004C2FD6">
          <w:rPr>
            <w:noProof/>
            <w:webHidden/>
          </w:rPr>
          <w:tab/>
        </w:r>
        <w:r w:rsidR="004C2FD6">
          <w:rPr>
            <w:noProof/>
            <w:webHidden/>
          </w:rPr>
          <w:fldChar w:fldCharType="begin"/>
        </w:r>
        <w:r w:rsidR="004C2FD6">
          <w:rPr>
            <w:noProof/>
            <w:webHidden/>
          </w:rPr>
          <w:instrText xml:space="preserve"> PAGEREF _Toc495675470 \h </w:instrText>
        </w:r>
        <w:r w:rsidR="004C2FD6">
          <w:rPr>
            <w:noProof/>
            <w:webHidden/>
          </w:rPr>
        </w:r>
        <w:r w:rsidR="004C2FD6">
          <w:rPr>
            <w:noProof/>
            <w:webHidden/>
          </w:rPr>
          <w:fldChar w:fldCharType="separate"/>
        </w:r>
        <w:r w:rsidR="00046FCD">
          <w:rPr>
            <w:noProof/>
            <w:webHidden/>
          </w:rPr>
          <w:t>6</w:t>
        </w:r>
        <w:r w:rsidR="004C2FD6">
          <w:rPr>
            <w:noProof/>
            <w:webHidden/>
          </w:rPr>
          <w:fldChar w:fldCharType="end"/>
        </w:r>
      </w:hyperlink>
    </w:p>
    <w:p w:rsidR="004C2FD6" w:rsidRDefault="007366F9">
      <w:pPr>
        <w:pStyle w:val="TOC2"/>
        <w:rPr>
          <w:rFonts w:asciiTheme="minorHAnsi" w:eastAsiaTheme="minorEastAsia" w:hAnsiTheme="minorHAnsi" w:cstheme="minorBidi"/>
          <w:b w:val="0"/>
          <w:noProof/>
          <w:color w:val="auto"/>
          <w:sz w:val="22"/>
          <w:szCs w:val="22"/>
        </w:rPr>
      </w:pPr>
      <w:hyperlink w:anchor="_Toc495675471" w:history="1">
        <w:r w:rsidR="004C2FD6" w:rsidRPr="0081369A">
          <w:rPr>
            <w:rStyle w:val="Hyperlink"/>
            <w:noProof/>
          </w:rPr>
          <w:t>9.2.</w:t>
        </w:r>
        <w:r w:rsidR="004C2FD6">
          <w:rPr>
            <w:rFonts w:asciiTheme="minorHAnsi" w:eastAsiaTheme="minorEastAsia" w:hAnsiTheme="minorHAnsi" w:cstheme="minorBidi"/>
            <w:b w:val="0"/>
            <w:noProof/>
            <w:color w:val="auto"/>
            <w:sz w:val="22"/>
            <w:szCs w:val="22"/>
          </w:rPr>
          <w:tab/>
        </w:r>
        <w:r w:rsidR="004C2FD6" w:rsidRPr="0081369A">
          <w:rPr>
            <w:rStyle w:val="Hyperlink"/>
            <w:noProof/>
          </w:rPr>
          <w:t>Priority Classifications</w:t>
        </w:r>
        <w:r w:rsidR="004C2FD6">
          <w:rPr>
            <w:noProof/>
            <w:webHidden/>
          </w:rPr>
          <w:tab/>
        </w:r>
        <w:r w:rsidR="004C2FD6">
          <w:rPr>
            <w:noProof/>
            <w:webHidden/>
          </w:rPr>
          <w:fldChar w:fldCharType="begin"/>
        </w:r>
        <w:r w:rsidR="004C2FD6">
          <w:rPr>
            <w:noProof/>
            <w:webHidden/>
          </w:rPr>
          <w:instrText xml:space="preserve"> PAGEREF _Toc495675471 \h </w:instrText>
        </w:r>
        <w:r w:rsidR="004C2FD6">
          <w:rPr>
            <w:noProof/>
            <w:webHidden/>
          </w:rPr>
        </w:r>
        <w:r w:rsidR="004C2FD6">
          <w:rPr>
            <w:noProof/>
            <w:webHidden/>
          </w:rPr>
          <w:fldChar w:fldCharType="separate"/>
        </w:r>
        <w:r w:rsidR="00046FCD">
          <w:rPr>
            <w:noProof/>
            <w:webHidden/>
          </w:rPr>
          <w:t>7</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72" w:history="1">
        <w:r w:rsidR="004C2FD6" w:rsidRPr="0081369A">
          <w:rPr>
            <w:rStyle w:val="Hyperlink"/>
            <w:noProof/>
          </w:rPr>
          <w:t>9.2.1.</w:t>
        </w:r>
        <w:r w:rsidR="004C2FD6">
          <w:rPr>
            <w:rFonts w:asciiTheme="minorHAnsi" w:eastAsiaTheme="minorEastAsia" w:hAnsiTheme="minorHAnsi" w:cstheme="minorBidi"/>
            <w:b w:val="0"/>
            <w:noProof/>
            <w:color w:val="auto"/>
            <w:sz w:val="22"/>
            <w:szCs w:val="22"/>
          </w:rPr>
          <w:tab/>
        </w:r>
        <w:r w:rsidR="004C2FD6" w:rsidRPr="0081369A">
          <w:rPr>
            <w:rStyle w:val="Hyperlink"/>
            <w:noProof/>
          </w:rPr>
          <w:t>Priority 1 - Resolve Immediately</w:t>
        </w:r>
        <w:r w:rsidR="004C2FD6">
          <w:rPr>
            <w:noProof/>
            <w:webHidden/>
          </w:rPr>
          <w:tab/>
        </w:r>
        <w:r w:rsidR="004C2FD6">
          <w:rPr>
            <w:noProof/>
            <w:webHidden/>
          </w:rPr>
          <w:fldChar w:fldCharType="begin"/>
        </w:r>
        <w:r w:rsidR="004C2FD6">
          <w:rPr>
            <w:noProof/>
            <w:webHidden/>
          </w:rPr>
          <w:instrText xml:space="preserve"> PAGEREF _Toc495675472 \h </w:instrText>
        </w:r>
        <w:r w:rsidR="004C2FD6">
          <w:rPr>
            <w:noProof/>
            <w:webHidden/>
          </w:rPr>
        </w:r>
        <w:r w:rsidR="004C2FD6">
          <w:rPr>
            <w:noProof/>
            <w:webHidden/>
          </w:rPr>
          <w:fldChar w:fldCharType="separate"/>
        </w:r>
        <w:r w:rsidR="00046FCD">
          <w:rPr>
            <w:noProof/>
            <w:webHidden/>
          </w:rPr>
          <w:t>7</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73" w:history="1">
        <w:r w:rsidR="004C2FD6" w:rsidRPr="0081369A">
          <w:rPr>
            <w:rStyle w:val="Hyperlink"/>
            <w:noProof/>
          </w:rPr>
          <w:t>9.2.2.</w:t>
        </w:r>
        <w:r w:rsidR="004C2FD6">
          <w:rPr>
            <w:rFonts w:asciiTheme="minorHAnsi" w:eastAsiaTheme="minorEastAsia" w:hAnsiTheme="minorHAnsi" w:cstheme="minorBidi"/>
            <w:b w:val="0"/>
            <w:noProof/>
            <w:color w:val="auto"/>
            <w:sz w:val="22"/>
            <w:szCs w:val="22"/>
          </w:rPr>
          <w:tab/>
        </w:r>
        <w:r w:rsidR="004C2FD6" w:rsidRPr="0081369A">
          <w:rPr>
            <w:rStyle w:val="Hyperlink"/>
            <w:noProof/>
          </w:rPr>
          <w:t>Priority 2 - Give High Attention</w:t>
        </w:r>
        <w:r w:rsidR="004C2FD6">
          <w:rPr>
            <w:noProof/>
            <w:webHidden/>
          </w:rPr>
          <w:tab/>
        </w:r>
        <w:r w:rsidR="004C2FD6">
          <w:rPr>
            <w:noProof/>
            <w:webHidden/>
          </w:rPr>
          <w:fldChar w:fldCharType="begin"/>
        </w:r>
        <w:r w:rsidR="004C2FD6">
          <w:rPr>
            <w:noProof/>
            <w:webHidden/>
          </w:rPr>
          <w:instrText xml:space="preserve"> PAGEREF _Toc495675473 \h </w:instrText>
        </w:r>
        <w:r w:rsidR="004C2FD6">
          <w:rPr>
            <w:noProof/>
            <w:webHidden/>
          </w:rPr>
        </w:r>
        <w:r w:rsidR="004C2FD6">
          <w:rPr>
            <w:noProof/>
            <w:webHidden/>
          </w:rPr>
          <w:fldChar w:fldCharType="separate"/>
        </w:r>
        <w:r w:rsidR="00046FCD">
          <w:rPr>
            <w:noProof/>
            <w:webHidden/>
          </w:rPr>
          <w:t>7</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74" w:history="1">
        <w:r w:rsidR="004C2FD6" w:rsidRPr="0081369A">
          <w:rPr>
            <w:rStyle w:val="Hyperlink"/>
            <w:noProof/>
          </w:rPr>
          <w:t>9.2.3.</w:t>
        </w:r>
        <w:r w:rsidR="004C2FD6">
          <w:rPr>
            <w:rFonts w:asciiTheme="minorHAnsi" w:eastAsiaTheme="minorEastAsia" w:hAnsiTheme="minorHAnsi" w:cstheme="minorBidi"/>
            <w:b w:val="0"/>
            <w:noProof/>
            <w:color w:val="auto"/>
            <w:sz w:val="22"/>
            <w:szCs w:val="22"/>
          </w:rPr>
          <w:tab/>
        </w:r>
        <w:r w:rsidR="004C2FD6" w:rsidRPr="0081369A">
          <w:rPr>
            <w:rStyle w:val="Hyperlink"/>
            <w:noProof/>
          </w:rPr>
          <w:t>Priority 3 - Normal Queue</w:t>
        </w:r>
        <w:r w:rsidR="004C2FD6">
          <w:rPr>
            <w:noProof/>
            <w:webHidden/>
          </w:rPr>
          <w:tab/>
        </w:r>
        <w:r w:rsidR="004C2FD6">
          <w:rPr>
            <w:noProof/>
            <w:webHidden/>
          </w:rPr>
          <w:fldChar w:fldCharType="begin"/>
        </w:r>
        <w:r w:rsidR="004C2FD6">
          <w:rPr>
            <w:noProof/>
            <w:webHidden/>
          </w:rPr>
          <w:instrText xml:space="preserve"> PAGEREF _Toc495675474 \h </w:instrText>
        </w:r>
        <w:r w:rsidR="004C2FD6">
          <w:rPr>
            <w:noProof/>
            <w:webHidden/>
          </w:rPr>
        </w:r>
        <w:r w:rsidR="004C2FD6">
          <w:rPr>
            <w:noProof/>
            <w:webHidden/>
          </w:rPr>
          <w:fldChar w:fldCharType="separate"/>
        </w:r>
        <w:r w:rsidR="00046FCD">
          <w:rPr>
            <w:noProof/>
            <w:webHidden/>
          </w:rPr>
          <w:t>7</w:t>
        </w:r>
        <w:r w:rsidR="004C2FD6">
          <w:rPr>
            <w:noProof/>
            <w:webHidden/>
          </w:rPr>
          <w:fldChar w:fldCharType="end"/>
        </w:r>
      </w:hyperlink>
    </w:p>
    <w:p w:rsidR="004C2FD6" w:rsidRDefault="007366F9">
      <w:pPr>
        <w:pStyle w:val="TOC3"/>
        <w:rPr>
          <w:rFonts w:asciiTheme="minorHAnsi" w:eastAsiaTheme="minorEastAsia" w:hAnsiTheme="minorHAnsi" w:cstheme="minorBidi"/>
          <w:b w:val="0"/>
          <w:noProof/>
          <w:color w:val="auto"/>
          <w:sz w:val="22"/>
          <w:szCs w:val="22"/>
        </w:rPr>
      </w:pPr>
      <w:hyperlink w:anchor="_Toc495675475" w:history="1">
        <w:r w:rsidR="004C2FD6" w:rsidRPr="0081369A">
          <w:rPr>
            <w:rStyle w:val="Hyperlink"/>
            <w:noProof/>
          </w:rPr>
          <w:t>9.2.4.</w:t>
        </w:r>
        <w:r w:rsidR="004C2FD6">
          <w:rPr>
            <w:rFonts w:asciiTheme="minorHAnsi" w:eastAsiaTheme="minorEastAsia" w:hAnsiTheme="minorHAnsi" w:cstheme="minorBidi"/>
            <w:b w:val="0"/>
            <w:noProof/>
            <w:color w:val="auto"/>
            <w:sz w:val="22"/>
            <w:szCs w:val="22"/>
          </w:rPr>
          <w:tab/>
        </w:r>
        <w:r w:rsidR="004C2FD6" w:rsidRPr="0081369A">
          <w:rPr>
            <w:rStyle w:val="Hyperlink"/>
            <w:noProof/>
          </w:rPr>
          <w:t>Priority 4 - Low Priority</w:t>
        </w:r>
        <w:r w:rsidR="004C2FD6">
          <w:rPr>
            <w:noProof/>
            <w:webHidden/>
          </w:rPr>
          <w:tab/>
        </w:r>
        <w:r w:rsidR="004C2FD6">
          <w:rPr>
            <w:noProof/>
            <w:webHidden/>
          </w:rPr>
          <w:fldChar w:fldCharType="begin"/>
        </w:r>
        <w:r w:rsidR="004C2FD6">
          <w:rPr>
            <w:noProof/>
            <w:webHidden/>
          </w:rPr>
          <w:instrText xml:space="preserve"> PAGEREF _Toc495675475 \h </w:instrText>
        </w:r>
        <w:r w:rsidR="004C2FD6">
          <w:rPr>
            <w:noProof/>
            <w:webHidden/>
          </w:rPr>
        </w:r>
        <w:r w:rsidR="004C2FD6">
          <w:rPr>
            <w:noProof/>
            <w:webHidden/>
          </w:rPr>
          <w:fldChar w:fldCharType="separate"/>
        </w:r>
        <w:r w:rsidR="00046FCD">
          <w:rPr>
            <w:noProof/>
            <w:webHidden/>
          </w:rPr>
          <w:t>7</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76" w:history="1">
        <w:r w:rsidR="004C2FD6" w:rsidRPr="0081369A">
          <w:rPr>
            <w:rStyle w:val="Hyperlink"/>
            <w:noProof/>
          </w:rPr>
          <w:t>10.</w:t>
        </w:r>
        <w:r w:rsidR="004C2FD6">
          <w:rPr>
            <w:rFonts w:asciiTheme="minorHAnsi" w:eastAsiaTheme="minorEastAsia" w:hAnsiTheme="minorHAnsi" w:cstheme="minorBidi"/>
            <w:b w:val="0"/>
            <w:noProof/>
            <w:color w:val="auto"/>
            <w:sz w:val="22"/>
            <w:szCs w:val="22"/>
          </w:rPr>
          <w:tab/>
        </w:r>
        <w:r w:rsidR="004C2FD6" w:rsidRPr="0081369A">
          <w:rPr>
            <w:rStyle w:val="Hyperlink"/>
            <w:noProof/>
          </w:rPr>
          <w:t>Optional Tables, Charts, and Graphs</w:t>
        </w:r>
        <w:r w:rsidR="004C2FD6">
          <w:rPr>
            <w:noProof/>
            <w:webHidden/>
          </w:rPr>
          <w:tab/>
        </w:r>
        <w:r w:rsidR="004C2FD6">
          <w:rPr>
            <w:noProof/>
            <w:webHidden/>
          </w:rPr>
          <w:fldChar w:fldCharType="begin"/>
        </w:r>
        <w:r w:rsidR="004C2FD6">
          <w:rPr>
            <w:noProof/>
            <w:webHidden/>
          </w:rPr>
          <w:instrText xml:space="preserve"> PAGEREF _Toc495675476 \h </w:instrText>
        </w:r>
        <w:r w:rsidR="004C2FD6">
          <w:rPr>
            <w:noProof/>
            <w:webHidden/>
          </w:rPr>
        </w:r>
        <w:r w:rsidR="004C2FD6">
          <w:rPr>
            <w:noProof/>
            <w:webHidden/>
          </w:rPr>
          <w:fldChar w:fldCharType="separate"/>
        </w:r>
        <w:r w:rsidR="00046FCD">
          <w:rPr>
            <w:noProof/>
            <w:webHidden/>
          </w:rPr>
          <w:t>7</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77" w:history="1">
        <w:r w:rsidR="004C2FD6" w:rsidRPr="0081369A">
          <w:rPr>
            <w:rStyle w:val="Hyperlink"/>
            <w:noProof/>
          </w:rPr>
          <w:t>11.</w:t>
        </w:r>
        <w:r w:rsidR="004C2FD6">
          <w:rPr>
            <w:rFonts w:asciiTheme="minorHAnsi" w:eastAsiaTheme="minorEastAsia" w:hAnsiTheme="minorHAnsi" w:cstheme="minorBidi"/>
            <w:b w:val="0"/>
            <w:noProof/>
            <w:color w:val="auto"/>
            <w:sz w:val="22"/>
            <w:szCs w:val="22"/>
          </w:rPr>
          <w:tab/>
        </w:r>
        <w:r w:rsidR="004C2FD6" w:rsidRPr="0081369A">
          <w:rPr>
            <w:rStyle w:val="Hyperlink"/>
            <w:noProof/>
          </w:rPr>
          <w:t>Document Approval Signatures</w:t>
        </w:r>
        <w:r w:rsidR="004C2FD6">
          <w:rPr>
            <w:noProof/>
            <w:webHidden/>
          </w:rPr>
          <w:tab/>
        </w:r>
        <w:r w:rsidR="004C2FD6">
          <w:rPr>
            <w:noProof/>
            <w:webHidden/>
          </w:rPr>
          <w:fldChar w:fldCharType="begin"/>
        </w:r>
        <w:r w:rsidR="004C2FD6">
          <w:rPr>
            <w:noProof/>
            <w:webHidden/>
          </w:rPr>
          <w:instrText xml:space="preserve"> PAGEREF _Toc495675477 \h </w:instrText>
        </w:r>
        <w:r w:rsidR="004C2FD6">
          <w:rPr>
            <w:noProof/>
            <w:webHidden/>
          </w:rPr>
        </w:r>
        <w:r w:rsidR="004C2FD6">
          <w:rPr>
            <w:noProof/>
            <w:webHidden/>
          </w:rPr>
          <w:fldChar w:fldCharType="separate"/>
        </w:r>
        <w:r w:rsidR="00046FCD">
          <w:rPr>
            <w:noProof/>
            <w:webHidden/>
          </w:rPr>
          <w:t>8</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78" w:history="1">
        <w:r w:rsidR="004C2FD6" w:rsidRPr="0081369A">
          <w:rPr>
            <w:rStyle w:val="Hyperlink"/>
            <w:noProof/>
          </w:rPr>
          <w:t>Appendix A - Test Execution Log</w:t>
        </w:r>
        <w:r w:rsidR="004C2FD6">
          <w:rPr>
            <w:noProof/>
            <w:webHidden/>
          </w:rPr>
          <w:tab/>
        </w:r>
        <w:r w:rsidR="004C2FD6">
          <w:rPr>
            <w:noProof/>
            <w:webHidden/>
          </w:rPr>
          <w:fldChar w:fldCharType="begin"/>
        </w:r>
        <w:r w:rsidR="004C2FD6">
          <w:rPr>
            <w:noProof/>
            <w:webHidden/>
          </w:rPr>
          <w:instrText xml:space="preserve"> PAGEREF _Toc495675478 \h </w:instrText>
        </w:r>
        <w:r w:rsidR="004C2FD6">
          <w:rPr>
            <w:noProof/>
            <w:webHidden/>
          </w:rPr>
        </w:r>
        <w:r w:rsidR="004C2FD6">
          <w:rPr>
            <w:noProof/>
            <w:webHidden/>
          </w:rPr>
          <w:fldChar w:fldCharType="separate"/>
        </w:r>
        <w:r w:rsidR="00046FCD">
          <w:rPr>
            <w:noProof/>
            <w:webHidden/>
          </w:rPr>
          <w:t>9</w:t>
        </w:r>
        <w:r w:rsidR="004C2FD6">
          <w:rPr>
            <w:noProof/>
            <w:webHidden/>
          </w:rPr>
          <w:fldChar w:fldCharType="end"/>
        </w:r>
      </w:hyperlink>
    </w:p>
    <w:p w:rsidR="004C2FD6" w:rsidRDefault="007366F9">
      <w:pPr>
        <w:pStyle w:val="TOC1"/>
        <w:rPr>
          <w:rFonts w:asciiTheme="minorHAnsi" w:eastAsiaTheme="minorEastAsia" w:hAnsiTheme="minorHAnsi" w:cstheme="minorBidi"/>
          <w:b w:val="0"/>
          <w:noProof/>
          <w:color w:val="auto"/>
          <w:sz w:val="22"/>
          <w:szCs w:val="22"/>
        </w:rPr>
      </w:pPr>
      <w:hyperlink w:anchor="_Toc495675479" w:history="1">
        <w:r w:rsidR="004C2FD6" w:rsidRPr="0081369A">
          <w:rPr>
            <w:rStyle w:val="Hyperlink"/>
            <w:noProof/>
          </w:rPr>
          <w:t>Appendix B – Defect Log</w:t>
        </w:r>
        <w:r w:rsidR="004C2FD6">
          <w:rPr>
            <w:noProof/>
            <w:webHidden/>
          </w:rPr>
          <w:tab/>
        </w:r>
        <w:r w:rsidR="004C2FD6">
          <w:rPr>
            <w:noProof/>
            <w:webHidden/>
          </w:rPr>
          <w:fldChar w:fldCharType="begin"/>
        </w:r>
        <w:r w:rsidR="004C2FD6">
          <w:rPr>
            <w:noProof/>
            <w:webHidden/>
          </w:rPr>
          <w:instrText xml:space="preserve"> PAGEREF _Toc495675479 \h </w:instrText>
        </w:r>
        <w:r w:rsidR="004C2FD6">
          <w:rPr>
            <w:noProof/>
            <w:webHidden/>
          </w:rPr>
        </w:r>
        <w:r w:rsidR="004C2FD6">
          <w:rPr>
            <w:noProof/>
            <w:webHidden/>
          </w:rPr>
          <w:fldChar w:fldCharType="separate"/>
        </w:r>
        <w:r w:rsidR="00046FCD">
          <w:rPr>
            <w:noProof/>
            <w:webHidden/>
          </w:rPr>
          <w:t>10</w:t>
        </w:r>
        <w:r w:rsidR="004C2FD6">
          <w:rPr>
            <w:noProof/>
            <w:webHidden/>
          </w:rPr>
          <w:fldChar w:fldCharType="end"/>
        </w:r>
      </w:hyperlink>
    </w:p>
    <w:p w:rsidR="004F3A80" w:rsidRDefault="005A6D5B" w:rsidP="00F866E3">
      <w:pPr>
        <w:pStyle w:val="TOC1"/>
        <w:sectPr w:rsidR="004F3A80" w:rsidSect="00FD654B">
          <w:footerReference w:type="default" r:id="rId16"/>
          <w:pgSz w:w="12240" w:h="15840" w:code="1"/>
          <w:pgMar w:top="1440" w:right="1440" w:bottom="1440" w:left="1440" w:header="720" w:footer="720" w:gutter="0"/>
          <w:pgNumType w:fmt="lowerRoman"/>
          <w:cols w:space="720"/>
          <w:docGrid w:linePitch="360"/>
        </w:sectPr>
      </w:pPr>
      <w:r>
        <w:fldChar w:fldCharType="end"/>
      </w:r>
    </w:p>
    <w:p w:rsidR="000166EC" w:rsidRDefault="000166EC" w:rsidP="000166EC">
      <w:pPr>
        <w:pStyle w:val="Heading1"/>
      </w:pPr>
      <w:bookmarkStart w:id="2" w:name="_Toc495675447"/>
      <w:bookmarkEnd w:id="0"/>
      <w:r>
        <w:lastRenderedPageBreak/>
        <w:t>Test Evaluation Introduction</w:t>
      </w:r>
      <w:bookmarkEnd w:id="2"/>
    </w:p>
    <w:p w:rsidR="000166EC" w:rsidRDefault="000166EC" w:rsidP="000166EC">
      <w:pPr>
        <w:pStyle w:val="BodyText"/>
      </w:pPr>
      <w:r>
        <w:t>The purpose of this Test Evaluation is to:</w:t>
      </w:r>
    </w:p>
    <w:p w:rsidR="000166EC" w:rsidRDefault="000166EC" w:rsidP="000166EC">
      <w:pPr>
        <w:pStyle w:val="BodyTextBullet1"/>
      </w:pPr>
      <w:r>
        <w:t>Identify the testing approach used.</w:t>
      </w:r>
    </w:p>
    <w:p w:rsidR="000166EC" w:rsidRDefault="000166EC" w:rsidP="000166EC">
      <w:pPr>
        <w:pStyle w:val="BodyTextBullet1"/>
      </w:pPr>
      <w:r>
        <w:t>Present a summary analysis of the key test results from the remediation of this intake for review and assessment by designated stakeholders.</w:t>
      </w:r>
    </w:p>
    <w:p w:rsidR="000166EC" w:rsidRDefault="000166EC" w:rsidP="000166EC">
      <w:pPr>
        <w:pStyle w:val="BodyTextBullet1"/>
      </w:pPr>
      <w:r>
        <w:t>Provide a general statement of the quality of the system under test.</w:t>
      </w:r>
    </w:p>
    <w:p w:rsidR="000166EC" w:rsidRDefault="000166EC" w:rsidP="000166EC">
      <w:pPr>
        <w:pStyle w:val="BodyTextBullet1"/>
      </w:pPr>
      <w:r>
        <w:t>Make recommendations for future testing efforts.</w:t>
      </w:r>
    </w:p>
    <w:p w:rsidR="000166EC" w:rsidRDefault="000166EC" w:rsidP="000166EC">
      <w:pPr>
        <w:pStyle w:val="Heading2"/>
      </w:pPr>
      <w:bookmarkStart w:id="3" w:name="_Toc495675448"/>
      <w:r>
        <w:t>Test Evaluation Scope</w:t>
      </w:r>
      <w:bookmarkEnd w:id="3"/>
    </w:p>
    <w:p w:rsidR="000166EC" w:rsidRPr="002C14E7" w:rsidRDefault="000166EC" w:rsidP="000166EC">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008334D6">
        <w:rPr>
          <w:i w:val="0"/>
          <w:iCs w:val="0"/>
          <w:color w:val="auto"/>
        </w:rPr>
        <w:t>PSB*3.0*100</w:t>
      </w:r>
      <w:r>
        <w:rPr>
          <w:i w:val="0"/>
          <w:iCs w:val="0"/>
          <w:szCs w:val="24"/>
        </w:rPr>
        <w:t xml:space="preserve"> </w:t>
      </w:r>
      <w:r w:rsidRPr="00260B82">
        <w:rPr>
          <w:i w:val="0"/>
          <w:iCs w:val="0"/>
          <w:color w:val="auto"/>
        </w:rPr>
        <w:t>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008334D6">
        <w:rPr>
          <w:b/>
          <w:i w:val="0"/>
          <w:iCs w:val="0"/>
          <w:color w:val="auto"/>
        </w:rPr>
        <w:t>PSB*3.0*100</w:t>
      </w:r>
      <w:r w:rsidRPr="000166EC">
        <w:rPr>
          <w:i w:val="0"/>
          <w:iCs w:val="0"/>
          <w:color w:val="auto"/>
        </w:rPr>
        <w:t xml:space="preserve"> </w:t>
      </w:r>
      <w:r w:rsidRPr="00510D87">
        <w:rPr>
          <w:b/>
          <w:i w:val="0"/>
          <w:iCs w:val="0"/>
          <w:color w:val="auto"/>
        </w:rPr>
        <w:t>Master</w:t>
      </w:r>
      <w:r w:rsidRPr="002746E0">
        <w:rPr>
          <w:b/>
          <w:i w:val="0"/>
          <w:iCs w:val="0"/>
          <w:color w:val="auto"/>
        </w:rPr>
        <w:t xml:space="preserve"> Test Plan</w:t>
      </w:r>
      <w:r>
        <w:rPr>
          <w:i w:val="0"/>
          <w:iCs w:val="0"/>
          <w:color w:val="auto"/>
        </w:rPr>
        <w:t xml:space="preserve"> (included in Appendix A).</w:t>
      </w:r>
    </w:p>
    <w:p w:rsidR="000166EC" w:rsidRPr="002746E0" w:rsidRDefault="000166EC" w:rsidP="000166EC">
      <w:pPr>
        <w:pStyle w:val="Heading2"/>
      </w:pPr>
      <w:bookmarkStart w:id="4" w:name="_Toc495675449"/>
      <w:r w:rsidRPr="002746E0">
        <w:t>Test Architecture</w:t>
      </w:r>
      <w:bookmarkEnd w:id="4"/>
    </w:p>
    <w:p w:rsidR="000166EC" w:rsidRPr="00260B82" w:rsidRDefault="000166EC" w:rsidP="000166EC">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008334D6">
        <w:rPr>
          <w:iCs/>
        </w:rPr>
        <w:t>PSB*3.0*100</w:t>
      </w:r>
      <w:r w:rsidRPr="00260B82">
        <w:rPr>
          <w:szCs w:val="24"/>
        </w:rPr>
        <w:t>.</w:t>
      </w:r>
    </w:p>
    <w:tbl>
      <w:tblPr>
        <w:tblStyle w:val="TableGrid"/>
        <w:tblW w:w="0" w:type="auto"/>
        <w:tblLook w:val="04A0" w:firstRow="1" w:lastRow="0" w:firstColumn="1" w:lastColumn="0" w:noHBand="0" w:noVBand="1"/>
      </w:tblPr>
      <w:tblGrid>
        <w:gridCol w:w="4788"/>
        <w:gridCol w:w="4788"/>
      </w:tblGrid>
      <w:tr w:rsidR="000166EC" w:rsidRPr="00855F7A" w:rsidTr="006173E9">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166EC" w:rsidRPr="00947CF5" w:rsidRDefault="000166EC" w:rsidP="006173E9">
            <w:pPr>
              <w:pStyle w:val="BodyText"/>
              <w:rPr>
                <w:rFonts w:ascii="Arial" w:hAnsi="Arial" w:cs="Arial"/>
                <w:b/>
                <w:sz w:val="22"/>
                <w:szCs w:val="22"/>
              </w:rPr>
            </w:pPr>
            <w:r w:rsidRPr="00947CF5">
              <w:rPr>
                <w:rFonts w:ascii="Arial" w:hAnsi="Arial" w:cs="Arial"/>
                <w:b/>
                <w:sz w:val="22"/>
                <w:szCs w:val="22"/>
              </w:rPr>
              <w:t xml:space="preserve">Development Test Accounts </w:t>
            </w:r>
          </w:p>
          <w:p w:rsidR="000166EC" w:rsidRPr="002746E0" w:rsidRDefault="000166EC" w:rsidP="006173E9">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166EC" w:rsidRPr="00947CF5" w:rsidRDefault="000166EC" w:rsidP="006173E9">
            <w:pPr>
              <w:pStyle w:val="BodyText"/>
              <w:rPr>
                <w:rFonts w:ascii="Arial" w:hAnsi="Arial" w:cs="Arial"/>
                <w:b/>
                <w:sz w:val="22"/>
                <w:szCs w:val="22"/>
              </w:rPr>
            </w:pPr>
            <w:r w:rsidRPr="00947CF5">
              <w:rPr>
                <w:rFonts w:ascii="Arial" w:hAnsi="Arial" w:cs="Arial"/>
                <w:b/>
                <w:sz w:val="22"/>
                <w:szCs w:val="22"/>
              </w:rPr>
              <w:t xml:space="preserve">SQA Test Accounts </w:t>
            </w:r>
          </w:p>
          <w:p w:rsidR="000166EC" w:rsidRPr="002746E0" w:rsidRDefault="000166EC" w:rsidP="006173E9">
            <w:pPr>
              <w:pStyle w:val="BodyText"/>
            </w:pPr>
            <w:r w:rsidRPr="002746E0">
              <w:t>(For Functional, Regression, and Component Integration and System Testing)</w:t>
            </w:r>
          </w:p>
        </w:tc>
      </w:tr>
      <w:tr w:rsidR="000166EC" w:rsidRPr="00855F7A" w:rsidTr="006173E9">
        <w:tc>
          <w:tcPr>
            <w:tcW w:w="4788" w:type="dxa"/>
            <w:tcBorders>
              <w:top w:val="single" w:sz="4" w:space="0" w:color="auto"/>
            </w:tcBorders>
          </w:tcPr>
          <w:p w:rsidR="000166EC" w:rsidRPr="002746E0" w:rsidRDefault="000166EC" w:rsidP="006173E9">
            <w:pPr>
              <w:pStyle w:val="BodyText"/>
            </w:pPr>
            <w:r w:rsidRPr="002746E0">
              <w:t>VistAS1 ( alternate name: D1S1)</w:t>
            </w:r>
          </w:p>
        </w:tc>
        <w:tc>
          <w:tcPr>
            <w:tcW w:w="4788" w:type="dxa"/>
            <w:tcBorders>
              <w:top w:val="single" w:sz="4" w:space="0" w:color="auto"/>
            </w:tcBorders>
          </w:tcPr>
          <w:p w:rsidR="000166EC" w:rsidRPr="002746E0" w:rsidRDefault="000166EC" w:rsidP="006173E9">
            <w:pPr>
              <w:pStyle w:val="BodyText"/>
            </w:pPr>
            <w:r w:rsidRPr="002746E0">
              <w:t xml:space="preserve">VistAG1 (alternate name: D1G1) </w:t>
            </w:r>
          </w:p>
        </w:tc>
      </w:tr>
      <w:tr w:rsidR="000166EC" w:rsidRPr="00855F7A" w:rsidTr="006173E9">
        <w:tc>
          <w:tcPr>
            <w:tcW w:w="4788" w:type="dxa"/>
          </w:tcPr>
          <w:p w:rsidR="000166EC" w:rsidRPr="002746E0" w:rsidRDefault="000166EC" w:rsidP="006173E9">
            <w:pPr>
              <w:pStyle w:val="BodyText"/>
            </w:pPr>
            <w:r w:rsidRPr="002746E0">
              <w:t>VistAS2 (alternate name: D1S2)</w:t>
            </w:r>
            <w:r w:rsidR="003A401F">
              <w:t xml:space="preserve"> –</w:t>
            </w:r>
            <w:r w:rsidR="003A401F">
              <w:br/>
            </w:r>
            <w:r w:rsidR="003A401F" w:rsidRPr="002746E0">
              <w:t>for CPRS GUI testing only</w:t>
            </w:r>
          </w:p>
        </w:tc>
        <w:tc>
          <w:tcPr>
            <w:tcW w:w="4788" w:type="dxa"/>
          </w:tcPr>
          <w:p w:rsidR="000166EC" w:rsidRPr="002746E0" w:rsidRDefault="000166EC" w:rsidP="006173E9">
            <w:pPr>
              <w:pStyle w:val="BodyText"/>
            </w:pPr>
            <w:r w:rsidRPr="002746E0">
              <w:t xml:space="preserve">VistAG2 (alternate name: D1G2) </w:t>
            </w:r>
            <w:r>
              <w:t>–</w:t>
            </w:r>
            <w:r>
              <w:br/>
            </w:r>
            <w:r w:rsidRPr="002746E0">
              <w:t>for CPRS GUI testing only</w:t>
            </w:r>
          </w:p>
        </w:tc>
      </w:tr>
    </w:tbl>
    <w:p w:rsidR="000166EC" w:rsidRDefault="000166EC" w:rsidP="000166EC">
      <w:pPr>
        <w:pStyle w:val="Heading2"/>
      </w:pPr>
      <w:bookmarkStart w:id="5" w:name="_Toc495675450"/>
      <w:r>
        <w:t>Test Environment/Configuration</w:t>
      </w:r>
      <w:bookmarkEnd w:id="5"/>
    </w:p>
    <w:p w:rsidR="000166EC" w:rsidRPr="0001424B" w:rsidRDefault="000166EC" w:rsidP="000166EC">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w:t>
      </w:r>
      <w:proofErr w:type="spellStart"/>
      <w:r w:rsidRPr="0001424B">
        <w:rPr>
          <w:color w:val="auto"/>
          <w:sz w:val="24"/>
          <w:szCs w:val="20"/>
        </w:rPr>
        <w:t>VistA</w:t>
      </w:r>
      <w:proofErr w:type="spellEnd"/>
      <w:r w:rsidRPr="0001424B">
        <w:rPr>
          <w:color w:val="auto"/>
          <w:sz w:val="24"/>
          <w:szCs w:val="20"/>
        </w:rPr>
        <w:t xml:space="preserve">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w:t>
      </w:r>
      <w:proofErr w:type="spellStart"/>
      <w:r>
        <w:rPr>
          <w:color w:val="auto"/>
          <w:sz w:val="24"/>
          <w:szCs w:val="20"/>
        </w:rPr>
        <w:t>VistA</w:t>
      </w:r>
      <w:proofErr w:type="spellEnd"/>
      <w:r>
        <w:rPr>
          <w:color w:val="auto"/>
          <w:sz w:val="24"/>
          <w:szCs w:val="20"/>
        </w:rPr>
        <w:t xml:space="preserve">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rsidR="000166EC" w:rsidRPr="0001424B" w:rsidRDefault="000166EC" w:rsidP="000166EC">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rsidR="000166EC" w:rsidRDefault="000166EC" w:rsidP="000166EC">
      <w:pPr>
        <w:pStyle w:val="Heading2"/>
      </w:pPr>
      <w:bookmarkStart w:id="6" w:name="_Toc495675451"/>
      <w:r>
        <w:lastRenderedPageBreak/>
        <w:t>Installation Process</w:t>
      </w:r>
      <w:bookmarkEnd w:id="6"/>
    </w:p>
    <w:p w:rsidR="000166EC" w:rsidRDefault="000166EC" w:rsidP="000166EC">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rsidR="000166EC" w:rsidRDefault="000166EC" w:rsidP="000166EC">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and also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rsidR="000166EC" w:rsidRDefault="000166EC" w:rsidP="000166EC">
      <w:pPr>
        <w:pStyle w:val="Heading1"/>
        <w:pageBreakBefore w:val="0"/>
      </w:pPr>
      <w:bookmarkStart w:id="7" w:name="_Toc495675452"/>
      <w:r>
        <w:t>Test Data</w:t>
      </w:r>
      <w:bookmarkEnd w:id="7"/>
    </w:p>
    <w:p w:rsidR="000166EC" w:rsidRPr="004574CA" w:rsidRDefault="000166EC" w:rsidP="000166EC">
      <w:pPr>
        <w:pStyle w:val="BodyText"/>
      </w:pPr>
      <w:r w:rsidRPr="004574CA">
        <w:t xml:space="preserve">The </w:t>
      </w:r>
      <w:r>
        <w:t>SQA</w:t>
      </w:r>
      <w:r w:rsidRPr="004574CA">
        <w:t xml:space="preserve"> Test</w:t>
      </w:r>
      <w:r>
        <w:t>ing</w:t>
      </w:r>
      <w:r w:rsidRPr="004574CA">
        <w:t xml:space="preserve"> team utilizes the test data in the designated test accounts (D1G1, D1G2).</w:t>
      </w:r>
    </w:p>
    <w:p w:rsidR="000166EC" w:rsidRPr="004574CA" w:rsidRDefault="000166EC" w:rsidP="000166EC">
      <w:pPr>
        <w:pStyle w:val="BodyText"/>
      </w:pPr>
      <w:r w:rsidRPr="004574CA">
        <w:t xml:space="preserve">The </w:t>
      </w:r>
      <w:r>
        <w:t>t</w:t>
      </w:r>
      <w:r w:rsidRPr="004574CA">
        <w:t xml:space="preserve">est data is encrypted following the standards set forth by the VA Office of Information &amp; Technology (OI&amp;T). All Personally Identifiable Information (PII) </w:t>
      </w:r>
      <w:r>
        <w:t>and Protected</w:t>
      </w:r>
      <w:r w:rsidRPr="004574CA">
        <w:t xml:space="preserve"> Health Information (PHI) </w:t>
      </w:r>
      <w:proofErr w:type="gramStart"/>
      <w:r w:rsidRPr="004574CA">
        <w:t>is</w:t>
      </w:r>
      <w:proofErr w:type="gramEnd"/>
      <w:r w:rsidRPr="004574CA">
        <w:t xml:space="preserve"> scrubbed and is not available to the Test Engineers.</w:t>
      </w:r>
    </w:p>
    <w:p w:rsidR="000166EC" w:rsidRPr="004574CA" w:rsidRDefault="000166EC" w:rsidP="000166EC">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rsidR="000166EC" w:rsidRPr="004574CA" w:rsidRDefault="000166EC" w:rsidP="000166EC">
      <w:pPr>
        <w:pStyle w:val="BodyText"/>
      </w:pPr>
      <w:r w:rsidRPr="004574CA">
        <w:t>AAAHURMMX, XPHY</w:t>
      </w:r>
    </w:p>
    <w:p w:rsidR="000166EC" w:rsidRPr="004574CA" w:rsidRDefault="000166EC" w:rsidP="000166EC">
      <w:pPr>
        <w:pStyle w:val="BodyText"/>
      </w:pPr>
      <w:r w:rsidRPr="004574CA">
        <w:t>BADHB, HAADXS</w:t>
      </w:r>
    </w:p>
    <w:p w:rsidR="000166EC" w:rsidRPr="004574CA" w:rsidRDefault="000166EC" w:rsidP="000166EC">
      <w:pPr>
        <w:pStyle w:val="BodyText"/>
      </w:pPr>
      <w:r w:rsidRPr="004574CA">
        <w:t>FDHUX, YHI J</w:t>
      </w:r>
    </w:p>
    <w:p w:rsidR="000166EC" w:rsidRPr="00B32ADE" w:rsidRDefault="000166EC" w:rsidP="000166EC">
      <w:pPr>
        <w:pStyle w:val="BodyText"/>
      </w:pPr>
      <w:r>
        <w:t>All tests were executed manually by EPIP Test Engineers.</w:t>
      </w:r>
    </w:p>
    <w:p w:rsidR="000166EC" w:rsidRDefault="000166EC" w:rsidP="000166EC">
      <w:pPr>
        <w:pStyle w:val="Heading1"/>
        <w:pageBreakBefore w:val="0"/>
      </w:pPr>
      <w:bookmarkStart w:id="8" w:name="_Toc495675453"/>
      <w:r>
        <w:t>Issues</w:t>
      </w:r>
      <w:bookmarkEnd w:id="8"/>
    </w:p>
    <w:p w:rsidR="000166EC" w:rsidRPr="00793322" w:rsidRDefault="00B12DD6" w:rsidP="000166EC">
      <w:pPr>
        <w:pStyle w:val="InstructionalText1"/>
        <w:rPr>
          <w:i w:val="0"/>
          <w:color w:val="auto"/>
        </w:rPr>
      </w:pPr>
      <w:r>
        <w:rPr>
          <w:i w:val="0"/>
          <w:color w:val="auto"/>
        </w:rPr>
        <w:t>No</w:t>
      </w:r>
      <w:r w:rsidR="000166EC" w:rsidRPr="00793322">
        <w:rPr>
          <w:i w:val="0"/>
          <w:color w:val="auto"/>
        </w:rPr>
        <w:t xml:space="preserve"> issues were encountered during testing of </w:t>
      </w:r>
      <w:r w:rsidR="008334D6">
        <w:rPr>
          <w:i w:val="0"/>
          <w:color w:val="auto"/>
        </w:rPr>
        <w:t>PSB*3.0*100</w:t>
      </w:r>
      <w:r w:rsidR="000166EC"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0166EC" w:rsidRPr="00FC395D" w:rsidTr="006173E9">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FC395D" w:rsidRDefault="000166EC" w:rsidP="006173E9">
            <w:pPr>
              <w:rPr>
                <w:rFonts w:ascii="Arial" w:hAnsi="Arial" w:cs="Arial"/>
                <w:b/>
                <w:szCs w:val="22"/>
              </w:rPr>
            </w:pPr>
            <w:bookmarkStart w:id="9" w:name="ColumnTitle_04"/>
            <w:bookmarkEnd w:id="9"/>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FC395D" w:rsidRDefault="000166EC" w:rsidP="006173E9">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4A7E1C" w:rsidRDefault="000166EC" w:rsidP="00510D87">
            <w:pPr>
              <w:rPr>
                <w:rFonts w:ascii="Arial" w:hAnsi="Arial" w:cs="Arial"/>
                <w:b/>
                <w:szCs w:val="22"/>
              </w:rPr>
            </w:pPr>
            <w:r w:rsidRPr="004A7E1C">
              <w:rPr>
                <w:rFonts w:ascii="Arial" w:hAnsi="Arial" w:cs="Arial"/>
                <w:b/>
                <w:szCs w:val="22"/>
              </w:rPr>
              <w:t>Type</w:t>
            </w:r>
          </w:p>
        </w:tc>
        <w:tc>
          <w:tcPr>
            <w:tcW w:w="1451" w:type="dxa"/>
            <w:tcBorders>
              <w:top w:val="single" w:sz="8" w:space="0" w:color="auto"/>
              <w:left w:val="nil"/>
              <w:bottom w:val="single" w:sz="8" w:space="0" w:color="auto"/>
              <w:right w:val="single" w:sz="8" w:space="0" w:color="auto"/>
            </w:tcBorders>
            <w:shd w:val="clear" w:color="auto" w:fill="F2F2F2" w:themeFill="background1" w:themeFillShade="F2"/>
            <w:tcMar>
              <w:top w:w="0" w:type="dxa"/>
              <w:left w:w="115" w:type="dxa"/>
              <w:bottom w:w="0" w:type="dxa"/>
              <w:right w:w="115" w:type="dxa"/>
            </w:tcMar>
            <w:hideMark/>
          </w:tcPr>
          <w:p w:rsidR="000166EC" w:rsidRPr="004A7E1C" w:rsidRDefault="000166EC" w:rsidP="00510D87">
            <w:pPr>
              <w:rPr>
                <w:rFonts w:ascii="Arial" w:hAnsi="Arial" w:cs="Arial"/>
                <w:b/>
                <w:szCs w:val="22"/>
              </w:rPr>
            </w:pPr>
            <w:r w:rsidRPr="004A7E1C">
              <w:rPr>
                <w:rFonts w:ascii="Arial" w:hAnsi="Arial" w:cs="Arial"/>
                <w:b/>
                <w:szCs w:val="22"/>
              </w:rPr>
              <w:t>Severity</w:t>
            </w:r>
          </w:p>
        </w:tc>
      </w:tr>
      <w:tr w:rsidR="000166EC" w:rsidRPr="0005033A" w:rsidTr="006173E9">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rsidR="000166EC" w:rsidRPr="0005033A" w:rsidRDefault="000166EC" w:rsidP="006173E9">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rsidR="000166EC" w:rsidRPr="0005033A" w:rsidRDefault="000166EC" w:rsidP="006173E9">
            <w:pPr>
              <w:rPr>
                <w:rFonts w:ascii="Arial" w:hAnsi="Arial" w:cs="Arial"/>
                <w:iCs/>
                <w:color w:val="auto"/>
                <w:sz w:val="24"/>
                <w:szCs w:val="20"/>
              </w:rPr>
            </w:pPr>
            <w:r w:rsidRPr="0005033A">
              <w:rPr>
                <w:rFonts w:ascii="Arial" w:hAnsi="Arial" w:cs="Arial"/>
                <w:color w:val="auto"/>
              </w:rPr>
              <w:t>N/A</w:t>
            </w:r>
          </w:p>
        </w:tc>
      </w:tr>
    </w:tbl>
    <w:p w:rsidR="000166EC" w:rsidRDefault="000166EC" w:rsidP="000166EC">
      <w:pPr>
        <w:pStyle w:val="Heading1"/>
        <w:pageBreakBefore w:val="0"/>
      </w:pPr>
      <w:bookmarkStart w:id="10" w:name="_Toc495675454"/>
      <w:r>
        <w:t>Test Execution Log</w:t>
      </w:r>
      <w:bookmarkEnd w:id="10"/>
    </w:p>
    <w:p w:rsidR="00687F59" w:rsidRDefault="00687F59" w:rsidP="00687F59">
      <w:pPr>
        <w:pStyle w:val="BodyText"/>
      </w:pPr>
      <w:r>
        <w:t xml:space="preserve">The Test Execution Log records the execution of test scripts and documents the test results for each test script. </w:t>
      </w:r>
    </w:p>
    <w:p w:rsidR="00687F59" w:rsidRPr="00EA2A07" w:rsidRDefault="00687F59" w:rsidP="00687F59">
      <w:pPr>
        <w:pStyle w:val="BodyText"/>
      </w:pPr>
      <w:r w:rsidRPr="006B687F">
        <w:t xml:space="preserve">The SQA Testing team utilizes the Rational </w:t>
      </w:r>
      <w:r w:rsidR="00D91AA7">
        <w:t>Quality Management</w:t>
      </w:r>
      <w:r w:rsidRPr="006B687F">
        <w:t xml:space="preserve"> (QM) tool for all testing activities. All test documents are stored in the EPIP repository, including the Master Test Plan, Test Suites, Test Cases, and Test Scripts. Test execution is performed, and test results recorded, in </w:t>
      </w:r>
      <w:r>
        <w:t xml:space="preserve">Rational </w:t>
      </w:r>
      <w:r w:rsidRPr="006B687F">
        <w:t xml:space="preserve">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rsidR="000166EC" w:rsidRDefault="000166EC" w:rsidP="000166EC">
      <w:pPr>
        <w:pStyle w:val="BodyText"/>
      </w:pPr>
      <w:r>
        <w:t xml:space="preserve">The Test Execution records for </w:t>
      </w:r>
      <w:r w:rsidR="008334D6">
        <w:t>PSB*3.0*100</w:t>
      </w:r>
      <w:r w:rsidRPr="000166EC">
        <w:t xml:space="preserve"> </w:t>
      </w:r>
      <w:r>
        <w:t xml:space="preserve">are included in the EPIP Patch </w:t>
      </w:r>
      <w:r w:rsidR="008334D6">
        <w:t>PSB*3.0*100</w:t>
      </w:r>
      <w:r>
        <w:rPr>
          <w:color w:val="0000FF"/>
          <w:szCs w:val="24"/>
        </w:rPr>
        <w:t xml:space="preserve"> </w:t>
      </w:r>
      <w:r>
        <w:t xml:space="preserve">Master Test Plan. The Master Test Plan is available in Appendix A. </w:t>
      </w:r>
    </w:p>
    <w:p w:rsidR="000166EC" w:rsidRDefault="000166EC" w:rsidP="000166EC">
      <w:pPr>
        <w:pStyle w:val="Heading1"/>
        <w:pageBreakBefore w:val="0"/>
      </w:pPr>
      <w:bookmarkStart w:id="11" w:name="_Toc495675455"/>
      <w:r>
        <w:lastRenderedPageBreak/>
        <w:t>Test Defect Log</w:t>
      </w:r>
      <w:bookmarkEnd w:id="11"/>
    </w:p>
    <w:p w:rsidR="000166EC" w:rsidRDefault="000166EC" w:rsidP="000166EC">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rsidR="000166EC" w:rsidRPr="00F70CD2" w:rsidRDefault="000166EC" w:rsidP="000166EC">
      <w:pPr>
        <w:pStyle w:val="Heading1"/>
        <w:pageBreakBefore w:val="0"/>
        <w:rPr>
          <w:color w:val="auto"/>
        </w:rPr>
      </w:pPr>
      <w:bookmarkStart w:id="12" w:name="_Toc495675456"/>
      <w:r w:rsidRPr="00F70CD2">
        <w:rPr>
          <w:color w:val="auto"/>
        </w:rPr>
        <w:t>Test Results Summary</w:t>
      </w:r>
      <w:bookmarkEnd w:id="12"/>
    </w:p>
    <w:p w:rsidR="0003225F" w:rsidRDefault="0003225F" w:rsidP="0003225F">
      <w:pPr>
        <w:pStyle w:val="InstructionalText1"/>
        <w:rPr>
          <w:i w:val="0"/>
          <w:iCs w:val="0"/>
          <w:color w:val="auto"/>
        </w:rPr>
      </w:pPr>
      <w:r w:rsidRPr="00DF3934">
        <w:rPr>
          <w:i w:val="0"/>
          <w:iCs w:val="0"/>
          <w:color w:val="auto"/>
        </w:rPr>
        <w:t xml:space="preserve">SQA testing for </w:t>
      </w:r>
      <w:r>
        <w:rPr>
          <w:i w:val="0"/>
          <w:iCs w:val="0"/>
          <w:color w:val="auto"/>
        </w:rPr>
        <w:t>Test version 1</w:t>
      </w:r>
      <w:r w:rsidRPr="00DF3934">
        <w:rPr>
          <w:i w:val="0"/>
          <w:iCs w:val="0"/>
          <w:color w:val="auto"/>
        </w:rPr>
        <w:t xml:space="preserve"> started in the Dev1</w:t>
      </w:r>
      <w:r>
        <w:rPr>
          <w:i w:val="0"/>
          <w:iCs w:val="0"/>
          <w:color w:val="auto"/>
        </w:rPr>
        <w:t xml:space="preserve"> Gold1 test environment on April 27</w:t>
      </w:r>
      <w:r w:rsidRPr="00DF3934">
        <w:rPr>
          <w:i w:val="0"/>
          <w:iCs w:val="0"/>
          <w:color w:val="auto"/>
        </w:rPr>
        <w:t xml:space="preserve">, 2017. </w:t>
      </w:r>
      <w:r>
        <w:rPr>
          <w:i w:val="0"/>
          <w:iCs w:val="0"/>
          <w:color w:val="auto"/>
        </w:rPr>
        <w:t xml:space="preserve">Test version 1 was installed in </w:t>
      </w:r>
      <w:r w:rsidRPr="00DF3934">
        <w:rPr>
          <w:i w:val="0"/>
          <w:iCs w:val="0"/>
          <w:color w:val="auto"/>
        </w:rPr>
        <w:t xml:space="preserve">the test environment after Unit testing in Dev1 Silver1 was completed. Upon completion of Integration testing (Component Integration and System Testing, Functional Testing, </w:t>
      </w:r>
      <w:r>
        <w:rPr>
          <w:i w:val="0"/>
          <w:iCs w:val="0"/>
          <w:color w:val="auto"/>
        </w:rPr>
        <w:t>and Regression Testing), one (1</w:t>
      </w:r>
      <w:r w:rsidRPr="00DF3934">
        <w:rPr>
          <w:i w:val="0"/>
          <w:iCs w:val="0"/>
          <w:color w:val="auto"/>
        </w:rPr>
        <w:t>) defect</w:t>
      </w:r>
      <w:r>
        <w:rPr>
          <w:i w:val="0"/>
          <w:iCs w:val="0"/>
          <w:color w:val="auto"/>
        </w:rPr>
        <w:t xml:space="preserve"> was</w:t>
      </w:r>
      <w:r w:rsidRPr="00DF3934">
        <w:rPr>
          <w:i w:val="0"/>
          <w:iCs w:val="0"/>
          <w:color w:val="auto"/>
        </w:rPr>
        <w:t xml:space="preserve"> found and reported. </w:t>
      </w:r>
      <w:r w:rsidR="008D7CE9">
        <w:rPr>
          <w:i w:val="0"/>
          <w:iCs w:val="0"/>
          <w:color w:val="auto"/>
        </w:rPr>
        <w:t xml:space="preserve">This defect (514016) </w:t>
      </w:r>
      <w:r w:rsidR="003F4F95">
        <w:rPr>
          <w:i w:val="0"/>
          <w:iCs w:val="0"/>
          <w:color w:val="auto"/>
        </w:rPr>
        <w:t>stated</w:t>
      </w:r>
      <w:r w:rsidR="00907A16">
        <w:rPr>
          <w:i w:val="0"/>
          <w:iCs w:val="0"/>
          <w:color w:val="auto"/>
        </w:rPr>
        <w:t xml:space="preserve"> that by setting the parameter </w:t>
      </w:r>
      <w:r w:rsidR="00907A16" w:rsidRPr="00907A16">
        <w:rPr>
          <w:i w:val="0"/>
          <w:iCs w:val="0"/>
          <w:color w:val="auto"/>
        </w:rPr>
        <w:t xml:space="preserve">switch </w:t>
      </w:r>
      <w:r w:rsidR="00907A16">
        <w:rPr>
          <w:i w:val="0"/>
          <w:iCs w:val="0"/>
          <w:color w:val="auto"/>
        </w:rPr>
        <w:t>to OFF</w:t>
      </w:r>
      <w:r w:rsidR="00907A16" w:rsidRPr="00907A16">
        <w:rPr>
          <w:i w:val="0"/>
          <w:iCs w:val="0"/>
          <w:color w:val="auto"/>
        </w:rPr>
        <w:t xml:space="preserve">, </w:t>
      </w:r>
      <w:r w:rsidR="00907A16">
        <w:rPr>
          <w:i w:val="0"/>
          <w:iCs w:val="0"/>
          <w:color w:val="auto"/>
        </w:rPr>
        <w:t xml:space="preserve">it was not possible </w:t>
      </w:r>
      <w:r w:rsidR="00907A16" w:rsidRPr="00907A16">
        <w:rPr>
          <w:i w:val="0"/>
          <w:iCs w:val="0"/>
          <w:color w:val="auto"/>
        </w:rPr>
        <w:t>to revert to the original state before the patch was installed.</w:t>
      </w:r>
    </w:p>
    <w:p w:rsidR="0003225F" w:rsidRDefault="0003225F" w:rsidP="0003225F">
      <w:pPr>
        <w:pStyle w:val="InstructionalText1"/>
        <w:rPr>
          <w:i w:val="0"/>
          <w:iCs w:val="0"/>
          <w:color w:val="auto"/>
        </w:rPr>
      </w:pPr>
      <w:r>
        <w:rPr>
          <w:i w:val="0"/>
          <w:iCs w:val="0"/>
          <w:color w:val="auto"/>
        </w:rPr>
        <w:t xml:space="preserve">Test version 2 was </w:t>
      </w:r>
      <w:r w:rsidR="00907A16">
        <w:rPr>
          <w:i w:val="0"/>
          <w:iCs w:val="0"/>
          <w:color w:val="auto"/>
        </w:rPr>
        <w:t>created to address defect 514016, and was</w:t>
      </w:r>
      <w:r>
        <w:rPr>
          <w:i w:val="0"/>
          <w:iCs w:val="0"/>
          <w:color w:val="auto"/>
        </w:rPr>
        <w:t xml:space="preserve"> submitted to SQA for testing. Test version</w:t>
      </w:r>
      <w:r w:rsidRPr="00DF3934">
        <w:rPr>
          <w:i w:val="0"/>
          <w:iCs w:val="0"/>
          <w:color w:val="auto"/>
        </w:rPr>
        <w:t xml:space="preserve"> </w:t>
      </w:r>
      <w:r>
        <w:rPr>
          <w:i w:val="0"/>
          <w:iCs w:val="0"/>
          <w:color w:val="auto"/>
        </w:rPr>
        <w:t xml:space="preserve">2 </w:t>
      </w:r>
      <w:r w:rsidRPr="00DF3934">
        <w:rPr>
          <w:i w:val="0"/>
          <w:iCs w:val="0"/>
          <w:color w:val="auto"/>
        </w:rPr>
        <w:t xml:space="preserve">was installed in the </w:t>
      </w:r>
      <w:r w:rsidRPr="00062D56">
        <w:rPr>
          <w:i w:val="0"/>
          <w:iCs w:val="0"/>
          <w:color w:val="auto"/>
          <w:szCs w:val="24"/>
        </w:rPr>
        <w:t xml:space="preserve">Dev1 Gold1 test environment </w:t>
      </w:r>
      <w:r>
        <w:rPr>
          <w:i w:val="0"/>
          <w:iCs w:val="0"/>
          <w:color w:val="auto"/>
          <w:szCs w:val="24"/>
        </w:rPr>
        <w:t xml:space="preserve">after Unit Testing </w:t>
      </w:r>
      <w:r w:rsidRPr="00DF3934">
        <w:rPr>
          <w:i w:val="0"/>
          <w:iCs w:val="0"/>
          <w:color w:val="auto"/>
        </w:rPr>
        <w:t>in Dev1 Silver1 was completed</w:t>
      </w:r>
      <w:r>
        <w:rPr>
          <w:i w:val="0"/>
          <w:iCs w:val="0"/>
          <w:color w:val="auto"/>
        </w:rPr>
        <w:t xml:space="preserve"> on</w:t>
      </w:r>
      <w:r w:rsidRPr="00DF3934">
        <w:rPr>
          <w:i w:val="0"/>
          <w:iCs w:val="0"/>
          <w:color w:val="auto"/>
        </w:rPr>
        <w:t xml:space="preserve"> May </w:t>
      </w:r>
      <w:r>
        <w:rPr>
          <w:i w:val="0"/>
          <w:iCs w:val="0"/>
          <w:color w:val="auto"/>
        </w:rPr>
        <w:t>9</w:t>
      </w:r>
      <w:r w:rsidRPr="00DF3934">
        <w:rPr>
          <w:i w:val="0"/>
          <w:iCs w:val="0"/>
          <w:color w:val="auto"/>
        </w:rPr>
        <w:t xml:space="preserve">, 2017. Upon completion of Integration testing (Component Integration and System Testing, Functional Testing, </w:t>
      </w:r>
      <w:r>
        <w:rPr>
          <w:i w:val="0"/>
          <w:iCs w:val="0"/>
          <w:color w:val="auto"/>
        </w:rPr>
        <w:t>and Regression Testing) one (1)</w:t>
      </w:r>
      <w:r w:rsidRPr="00DF3934">
        <w:rPr>
          <w:i w:val="0"/>
          <w:iCs w:val="0"/>
          <w:color w:val="auto"/>
        </w:rPr>
        <w:t xml:space="preserve"> defect w</w:t>
      </w:r>
      <w:r>
        <w:rPr>
          <w:i w:val="0"/>
          <w:iCs w:val="0"/>
          <w:color w:val="auto"/>
        </w:rPr>
        <w:t>as</w:t>
      </w:r>
      <w:r w:rsidRPr="00DF3934">
        <w:rPr>
          <w:i w:val="0"/>
          <w:iCs w:val="0"/>
          <w:color w:val="auto"/>
        </w:rPr>
        <w:t xml:space="preserve"> found and reported. </w:t>
      </w:r>
      <w:r w:rsidR="00907A16">
        <w:rPr>
          <w:i w:val="0"/>
          <w:iCs w:val="0"/>
          <w:color w:val="auto"/>
        </w:rPr>
        <w:t xml:space="preserve">This defect (590911) </w:t>
      </w:r>
      <w:r w:rsidR="003F4F95">
        <w:rPr>
          <w:i w:val="0"/>
          <w:iCs w:val="0"/>
          <w:color w:val="auto"/>
        </w:rPr>
        <w:t>stated</w:t>
      </w:r>
      <w:r w:rsidR="00907A16">
        <w:rPr>
          <w:i w:val="0"/>
          <w:iCs w:val="0"/>
          <w:color w:val="auto"/>
        </w:rPr>
        <w:t xml:space="preserve"> that customer stakeholders required further clarification on handling multidivisional </w:t>
      </w:r>
      <w:r w:rsidR="003F4F95">
        <w:rPr>
          <w:i w:val="0"/>
          <w:iCs w:val="0"/>
          <w:color w:val="auto"/>
        </w:rPr>
        <w:t xml:space="preserve">and single-division </w:t>
      </w:r>
      <w:r w:rsidR="00907A16">
        <w:rPr>
          <w:i w:val="0"/>
          <w:iCs w:val="0"/>
          <w:color w:val="auto"/>
        </w:rPr>
        <w:t>sites.</w:t>
      </w:r>
    </w:p>
    <w:p w:rsidR="0003225F" w:rsidRDefault="0003225F" w:rsidP="0003225F">
      <w:pPr>
        <w:pStyle w:val="BodyText"/>
      </w:pPr>
      <w:r>
        <w:t xml:space="preserve">Test version 3 was </w:t>
      </w:r>
      <w:r w:rsidR="00907A16">
        <w:t xml:space="preserve">created to address defect 590911, and was </w:t>
      </w:r>
      <w:r>
        <w:t>submitted to SQA for testing. Test version 3 was installed in the Dev1 Gold1 test environment after Unit testing in Dev1 Silver1 was completed on September 21, 2017. Upon completion of Integration testing (Component Integration and System Testing, Functional Testing, and Regression Testing), two (2) defects were found and reported.</w:t>
      </w:r>
      <w:r w:rsidR="00907A16">
        <w:t xml:space="preserve"> Defect 594124 </w:t>
      </w:r>
      <w:r w:rsidR="003F4F95">
        <w:t xml:space="preserve">stated that the division filter allowed all users to view the report. Defect 595295 stated that the report header displayed twice. </w:t>
      </w:r>
    </w:p>
    <w:p w:rsidR="0003225F" w:rsidRDefault="0003225F" w:rsidP="0003225F">
      <w:pPr>
        <w:pStyle w:val="BodyText"/>
      </w:pPr>
      <w:r>
        <w:t xml:space="preserve">Test version 4 was </w:t>
      </w:r>
      <w:r w:rsidR="003F4F95">
        <w:t xml:space="preserve">created to address defects 594124 and 595295, and was </w:t>
      </w:r>
      <w:r>
        <w:t xml:space="preserve">submitted to SQA for testing. Test version 4 was installed in the Dev1 Gold1 test environment after Unit testing in Dev1 Silver1 was completed on September 27, 2017. Upon completion of Integration testing (Component Integration and System Testing, Functional Testing, and Regression Testing), </w:t>
      </w:r>
      <w:r w:rsidR="00280648">
        <w:t>one (1</w:t>
      </w:r>
      <w:r>
        <w:t>) defect w</w:t>
      </w:r>
      <w:r w:rsidR="00280648">
        <w:t>as</w:t>
      </w:r>
      <w:r>
        <w:t xml:space="preserve"> found and reported.</w:t>
      </w:r>
      <w:r w:rsidR="00280648">
        <w:t xml:space="preserve"> D</w:t>
      </w:r>
      <w:r w:rsidR="00D654C0">
        <w:t xml:space="preserve">efect </w:t>
      </w:r>
      <w:r w:rsidR="00280648">
        <w:t>601423</w:t>
      </w:r>
      <w:r w:rsidR="00D654C0">
        <w:t xml:space="preserve"> stated that a </w:t>
      </w:r>
      <w:r w:rsidR="00A729D3">
        <w:t xml:space="preserve">multidivisional user </w:t>
      </w:r>
      <w:r w:rsidR="004C2FD6">
        <w:t xml:space="preserve">who chose one division </w:t>
      </w:r>
      <w:r w:rsidR="00A729D3">
        <w:t xml:space="preserve">was unable to select a different </w:t>
      </w:r>
      <w:r w:rsidR="004C2FD6">
        <w:t xml:space="preserve">single </w:t>
      </w:r>
      <w:r w:rsidR="00A729D3">
        <w:t>division at the site</w:t>
      </w:r>
      <w:r w:rsidR="00280648">
        <w:t>.</w:t>
      </w:r>
    </w:p>
    <w:p w:rsidR="00280648" w:rsidRPr="00B4734C" w:rsidRDefault="00280648" w:rsidP="0003225F">
      <w:pPr>
        <w:pStyle w:val="BodyText"/>
      </w:pPr>
      <w:r>
        <w:t xml:space="preserve">Test version 5 was created to address defect 601423, and was submitted to SQA for testing. Test version 5 was installed in the Dev1 Gold1 test environment after Unit testing in Dev1 Silver1 was completed on October </w:t>
      </w:r>
      <w:r w:rsidR="004D6304">
        <w:t>10</w:t>
      </w:r>
      <w:r>
        <w:t xml:space="preserve">, 2017. Upon completion of Integration testing (Component Integration and System Testing, Functional Testing, and Regression Testing) on October </w:t>
      </w:r>
      <w:r w:rsidR="00182AC8">
        <w:t>12</w:t>
      </w:r>
      <w:r>
        <w:t>, 2017, zero (0) defects were found and reported</w:t>
      </w:r>
    </w:p>
    <w:p w:rsidR="000166EC" w:rsidRDefault="000166EC" w:rsidP="000166EC">
      <w:pPr>
        <w:pStyle w:val="Heading2"/>
      </w:pPr>
      <w:bookmarkStart w:id="13" w:name="_Toc495675457"/>
      <w:r>
        <w:t>Defect Severity and Priority Levels</w:t>
      </w:r>
      <w:bookmarkEnd w:id="13"/>
    </w:p>
    <w:p w:rsidR="000166EC" w:rsidRDefault="000166EC" w:rsidP="000166EC">
      <w:pPr>
        <w:pStyle w:val="BodyText"/>
      </w:pPr>
      <w:r>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rsidR="000166EC" w:rsidRDefault="000166EC" w:rsidP="000166EC">
      <w:pPr>
        <w:pStyle w:val="BodyText"/>
      </w:pPr>
      <w:r>
        <w:lastRenderedPageBreak/>
        <w:t>Defects are categorized according to severity and priority levels. The test analyst assigns the severity, while the development manager assigns the priority for repair. For more information, see Defect Severity and Priority Definition in this Test Evaluation.</w:t>
      </w:r>
    </w:p>
    <w:p w:rsidR="000166EC" w:rsidRDefault="000166EC" w:rsidP="000166EC">
      <w:pPr>
        <w:pStyle w:val="Heading2"/>
      </w:pPr>
      <w:bookmarkStart w:id="14" w:name="_Toc495675458"/>
      <w:r>
        <w:t>Total Defects by Severity Level</w:t>
      </w:r>
      <w:bookmarkEnd w:id="14"/>
    </w:p>
    <w:p w:rsidR="000166EC" w:rsidRPr="00B455B5" w:rsidRDefault="000166EC" w:rsidP="000166EC">
      <w:pPr>
        <w:pStyle w:val="BodyText"/>
      </w:pPr>
      <w:r w:rsidRPr="00B455B5">
        <w:t>The Defect Log in Appendix B displ</w:t>
      </w:r>
      <w:r>
        <w:t>a</w:t>
      </w:r>
      <w:r w:rsidRPr="00B455B5">
        <w:t>ys</w:t>
      </w:r>
      <w:r>
        <w:t xml:space="preserve"> the defects encountered while testing this patch, and the severity level of each.</w:t>
      </w:r>
    </w:p>
    <w:p w:rsidR="000166EC" w:rsidRDefault="000166EC" w:rsidP="000166EC">
      <w:pPr>
        <w:pStyle w:val="Heading2"/>
      </w:pPr>
      <w:bookmarkStart w:id="15" w:name="_Toc495675459"/>
      <w:r>
        <w:t>Breakdown of Test Results</w:t>
      </w:r>
      <w:bookmarkEnd w:id="15"/>
    </w:p>
    <w:p w:rsidR="000166EC" w:rsidRPr="00D1397C" w:rsidRDefault="000166EC" w:rsidP="000166EC">
      <w:pPr>
        <w:pStyle w:val="BodyText"/>
        <w:rPr>
          <w:szCs w:val="24"/>
        </w:rPr>
      </w:pPr>
      <w:r w:rsidRPr="00D1397C">
        <w:rPr>
          <w:szCs w:val="24"/>
        </w:rPr>
        <w:t xml:space="preserve">Testing was completed on </w:t>
      </w:r>
      <w:r w:rsidR="004D6304">
        <w:rPr>
          <w:szCs w:val="24"/>
        </w:rPr>
        <w:t xml:space="preserve">October </w:t>
      </w:r>
      <w:r w:rsidR="00182AC8">
        <w:rPr>
          <w:szCs w:val="24"/>
        </w:rPr>
        <w:t>12</w:t>
      </w:r>
      <w:r w:rsidR="0003225F">
        <w:rPr>
          <w:szCs w:val="24"/>
        </w:rPr>
        <w:t>, 2017</w:t>
      </w:r>
      <w:r w:rsidR="00A53200">
        <w:rPr>
          <w:szCs w:val="24"/>
        </w:rPr>
        <w:t xml:space="preserve">. </w:t>
      </w:r>
      <w:r w:rsidRPr="00D1397C">
        <w:rPr>
          <w:szCs w:val="24"/>
        </w:rPr>
        <w:t xml:space="preserve">All test results were recorded in </w:t>
      </w:r>
      <w:r w:rsidR="00687F59">
        <w:rPr>
          <w:szCs w:val="24"/>
        </w:rPr>
        <w:t>Rational QM</w:t>
      </w:r>
      <w:r w:rsidRPr="00D1397C">
        <w:rPr>
          <w:szCs w:val="24"/>
        </w:rPr>
        <w:t xml:space="preserve">. Detailed results are available in the EPIP Patch </w:t>
      </w:r>
      <w:r w:rsidR="008334D6">
        <w:t>PSB*3.0*100</w:t>
      </w:r>
      <w:r>
        <w:t xml:space="preserve"> </w:t>
      </w:r>
      <w:r w:rsidRPr="00D1397C">
        <w:rPr>
          <w:szCs w:val="24"/>
        </w:rPr>
        <w:t>Master Test Plan (</w:t>
      </w:r>
      <w:r>
        <w:rPr>
          <w:szCs w:val="24"/>
        </w:rPr>
        <w:t xml:space="preserve">see </w:t>
      </w:r>
      <w:r w:rsidRPr="00D1397C">
        <w:rPr>
          <w:szCs w:val="24"/>
        </w:rPr>
        <w:t>Appendix A).</w:t>
      </w:r>
    </w:p>
    <w:p w:rsidR="000166EC" w:rsidRDefault="000166EC" w:rsidP="000166EC">
      <w:pPr>
        <w:pStyle w:val="Heading2"/>
      </w:pPr>
      <w:bookmarkStart w:id="16" w:name="_Toc495675460"/>
      <w:r>
        <w:t>Performance Testing</w:t>
      </w:r>
      <w:bookmarkEnd w:id="16"/>
    </w:p>
    <w:p w:rsidR="000166EC" w:rsidRPr="00E515DB" w:rsidRDefault="000166EC" w:rsidP="000166EC">
      <w:pPr>
        <w:pStyle w:val="BodyText"/>
      </w:pPr>
      <w:r>
        <w:t>Performance testing was not conducted.</w:t>
      </w:r>
    </w:p>
    <w:p w:rsidR="000166EC" w:rsidRDefault="000166EC" w:rsidP="000166EC">
      <w:pPr>
        <w:pStyle w:val="Heading1"/>
        <w:pageBreakBefore w:val="0"/>
      </w:pPr>
      <w:bookmarkStart w:id="17" w:name="_Toc495675461"/>
      <w:r>
        <w:t>Test Coverage</w:t>
      </w:r>
      <w:bookmarkEnd w:id="17"/>
    </w:p>
    <w:p w:rsidR="000166EC" w:rsidRPr="00077B39" w:rsidRDefault="000166EC" w:rsidP="000166EC">
      <w:pPr>
        <w:pStyle w:val="BodyText"/>
      </w:pPr>
      <w:r w:rsidRPr="00077B39">
        <w:t xml:space="preserve">The EPIP </w:t>
      </w:r>
      <w:r w:rsidR="00A10607">
        <w:t xml:space="preserve">Patch </w:t>
      </w:r>
      <w:r w:rsidR="008334D6">
        <w:t>PSB*3.0*100</w:t>
      </w:r>
      <w:r>
        <w:t xml:space="preserve"> </w:t>
      </w:r>
      <w:r w:rsidRPr="00077B39">
        <w:t xml:space="preserve">Master Test Plan contains details on test coverage (see </w:t>
      </w:r>
      <w:r w:rsidR="00A10607">
        <w:br/>
      </w:r>
      <w:r w:rsidRPr="00077B39">
        <w:t>Appendix A).</w:t>
      </w:r>
    </w:p>
    <w:p w:rsidR="000166EC" w:rsidRDefault="000166EC" w:rsidP="000166EC">
      <w:pPr>
        <w:pStyle w:val="Heading2"/>
      </w:pPr>
      <w:bookmarkStart w:id="18" w:name="_Toc495675462"/>
      <w:r>
        <w:t>Requirements Covered</w:t>
      </w:r>
      <w:bookmarkEnd w:id="18"/>
    </w:p>
    <w:p w:rsidR="002A6F2C" w:rsidRDefault="00D81DB6" w:rsidP="005F4A5A">
      <w:pPr>
        <w:pStyle w:val="BodyText"/>
      </w:pPr>
      <w:r>
        <w:t xml:space="preserve">The requirements for </w:t>
      </w:r>
      <w:r w:rsidRPr="00D81DB6">
        <w:t xml:space="preserve">PSB*3.0*100 </w:t>
      </w:r>
      <w:r>
        <w:t xml:space="preserve">are stored in the Rational Requirements Management (RM) application. The test cases stored in Rational </w:t>
      </w:r>
      <w:r w:rsidR="00D91AA7">
        <w:t>Quality Management</w:t>
      </w:r>
      <w:r>
        <w:t xml:space="preserve"> (QM) are used to validate that the requirements have been addressed, providing full traceability. The user stories stored in Rational Configuration Management (CM) are linked to the requirements in RM and test cases in QM. </w:t>
      </w:r>
    </w:p>
    <w:p w:rsidR="000166EC" w:rsidRPr="001B0EEE" w:rsidRDefault="000166EC" w:rsidP="000166EC">
      <w:pPr>
        <w:pStyle w:val="BodyText"/>
      </w:pPr>
      <w:r w:rsidRPr="001B0EEE">
        <w:t xml:space="preserve">The following links provide access to the various </w:t>
      </w:r>
      <w:r w:rsidR="00310B22" w:rsidRPr="00310B22">
        <w:rPr>
          <w:iCs/>
        </w:rPr>
        <w:t>Bar Code Medication Administration (BCMA)</w:t>
      </w:r>
      <w:r w:rsidR="00310B22" w:rsidRPr="006417F0">
        <w:rPr>
          <w:i/>
          <w:iCs/>
        </w:rPr>
        <w:t xml:space="preserve"> </w:t>
      </w:r>
      <w:r w:rsidRPr="001B0EEE">
        <w:t>repo</w:t>
      </w:r>
      <w:r>
        <w:t>sitories</w:t>
      </w:r>
      <w:r w:rsidRPr="001B0EEE">
        <w:t xml:space="preserve"> </w:t>
      </w:r>
      <w:r>
        <w:t xml:space="preserve">in the </w:t>
      </w:r>
      <w:proofErr w:type="gramStart"/>
      <w:r w:rsidRPr="001B0EEE">
        <w:t>Rational</w:t>
      </w:r>
      <w:proofErr w:type="gramEnd"/>
      <w:r w:rsidRPr="001B0EEE">
        <w:t xml:space="preserve"> </w:t>
      </w:r>
      <w:r>
        <w:t>t</w:t>
      </w:r>
      <w:r w:rsidRPr="001B0EEE">
        <w:t>oolkit</w:t>
      </w:r>
      <w:r>
        <w:t>.</w:t>
      </w:r>
    </w:p>
    <w:p w:rsidR="000166EC" w:rsidRDefault="00310B22" w:rsidP="000166EC">
      <w:pPr>
        <w:pStyle w:val="BodyTextBullet1"/>
        <w:spacing w:before="120"/>
      </w:pPr>
      <w:r>
        <w:t>BCMA</w:t>
      </w:r>
      <w:r w:rsidR="000166EC">
        <w:t xml:space="preserve"> (RM) – </w:t>
      </w:r>
      <w:r w:rsidR="00B257F7">
        <w:t xml:space="preserve">Go to </w:t>
      </w:r>
      <w:r w:rsidR="00B257F7" w:rsidRPr="002A05B1">
        <w:rPr>
          <w:b/>
        </w:rPr>
        <w:t>Artifacts</w:t>
      </w:r>
      <w:r w:rsidR="00B257F7">
        <w:t xml:space="preserve">, then </w:t>
      </w:r>
      <w:r w:rsidR="00B257F7" w:rsidRPr="002A05B1">
        <w:rPr>
          <w:b/>
        </w:rPr>
        <w:t>Browse Artifacts</w:t>
      </w:r>
      <w:r w:rsidR="00B257F7">
        <w:t xml:space="preserve">. Locate the EPIP folder at the left side of the page and expand it to display patch folders. Each patch folder contains the requirements for the patch number </w:t>
      </w:r>
      <w:r w:rsidR="000B6C26">
        <w:t xml:space="preserve">shown </w:t>
      </w:r>
      <w:r w:rsidR="00B257F7">
        <w:t>in the folder name.</w:t>
      </w:r>
    </w:p>
    <w:p w:rsidR="000166EC" w:rsidRPr="00310B22" w:rsidRDefault="007366F9" w:rsidP="000166EC">
      <w:pPr>
        <w:ind w:left="720"/>
        <w:rPr>
          <w:iCs/>
          <w:color w:val="0000FF"/>
          <w:sz w:val="24"/>
          <w:u w:val="single"/>
        </w:rPr>
      </w:pPr>
      <w:hyperlink r:id="rId17" w:anchor="action=com.ibm.rdm.web.pages.showFoundationProjectDashboard&amp;projectURI=https%3A%2F%2Fcdns%2Frm%2Fprocess%2Fproject-areas%2F_bw5xkH9pEeaGzLAkkVCH9g&amp;vvc.configuration=https%3A%2F%2FDNS%2Frm%2Fcm%2Fstream%2F_cYZPYH9pEea" w:history="1">
        <w:r w:rsidR="001B559D">
          <w:rPr>
            <w:rStyle w:val="Hyperlink"/>
            <w:sz w:val="24"/>
          </w:rPr>
          <w:t>https://dns/rm/web#action=com.ibm.rdm.web.pages.showFoundationProjectDashboard&amp;projectURI=https%3A%2F%2Fcdns%2Frm%2Fprocess%2Fproject-areas%2F_bw5xkH9pEeaGzLAkkVCH9g&amp;vvc.configuration=https%3A%2F%2FDNS%2Frm%2Fcm%2Fstream%2F_cYZPYH9pEea</w:t>
        </w:r>
      </w:hyperlink>
      <w:r w:rsidR="00310B22" w:rsidRPr="00310B22">
        <w:rPr>
          <w:sz w:val="24"/>
        </w:rPr>
        <w:t xml:space="preserve"> </w:t>
      </w:r>
    </w:p>
    <w:p w:rsidR="000166EC" w:rsidRDefault="00C647A5" w:rsidP="000166EC">
      <w:pPr>
        <w:pStyle w:val="BodyTextBullet1"/>
        <w:spacing w:before="120"/>
      </w:pPr>
      <w:r>
        <w:t>BCMA</w:t>
      </w:r>
      <w:r w:rsidR="000166EC">
        <w:t xml:space="preserve"> (QM) – </w:t>
      </w:r>
      <w:r w:rsidR="00B257F7">
        <w:t xml:space="preserve">Go to </w:t>
      </w:r>
      <w:r w:rsidR="00B257F7" w:rsidRPr="002A05B1">
        <w:rPr>
          <w:b/>
        </w:rPr>
        <w:t>Planning</w:t>
      </w:r>
      <w:r w:rsidR="00B257F7">
        <w:t xml:space="preserve">, then </w:t>
      </w:r>
      <w:r w:rsidR="00B257F7" w:rsidRPr="002A05B1">
        <w:rPr>
          <w:b/>
        </w:rPr>
        <w:t>Browse Test Plans</w:t>
      </w:r>
      <w:r w:rsidR="00B257F7">
        <w:t>, and then search for the Master Test Plan you need. The Master Test Plan and test cases are linked to requirements.</w:t>
      </w:r>
    </w:p>
    <w:p w:rsidR="000166EC" w:rsidRPr="005F6EF0" w:rsidRDefault="007366F9" w:rsidP="000166EC">
      <w:pPr>
        <w:ind w:left="720"/>
        <w:rPr>
          <w:iCs/>
          <w:color w:val="0000FF"/>
          <w:sz w:val="24"/>
          <w:u w:val="single"/>
        </w:rPr>
      </w:pPr>
      <w:hyperlink r:id="rId18" w:anchor="action=com.ibm.rqm.planning.home.actionDispatcher&amp;subAction=viewUserHome" w:history="1">
        <w:r w:rsidR="00B33366">
          <w:rPr>
            <w:rStyle w:val="Hyperlink"/>
            <w:sz w:val="24"/>
          </w:rPr>
          <w:t>https://DNS/qm/web/console/BCMA%20(QM)#action=com.ibm.rqm.planning.home.actionDispatcher&amp;subAction=viewUserHome</w:t>
        </w:r>
      </w:hyperlink>
      <w:r w:rsidR="005F6EF0" w:rsidRPr="005F6EF0">
        <w:rPr>
          <w:sz w:val="24"/>
        </w:rPr>
        <w:t xml:space="preserve"> </w:t>
      </w:r>
    </w:p>
    <w:p w:rsidR="000166EC" w:rsidRDefault="00A2110A" w:rsidP="000166EC">
      <w:pPr>
        <w:pStyle w:val="BodyTextBullet1"/>
        <w:spacing w:before="120"/>
        <w:rPr>
          <w:sz w:val="22"/>
          <w:szCs w:val="22"/>
        </w:rPr>
      </w:pPr>
      <w:r>
        <w:t>BCMA</w:t>
      </w:r>
      <w:r w:rsidR="000166EC">
        <w:t xml:space="preserve"> (CM) – </w:t>
      </w:r>
      <w:r w:rsidR="00B257F7" w:rsidRPr="00235808">
        <w:t xml:space="preserve">Go to </w:t>
      </w:r>
      <w:r w:rsidR="00B257F7" w:rsidRPr="0075506F">
        <w:rPr>
          <w:b/>
        </w:rPr>
        <w:t>Plans</w:t>
      </w:r>
      <w:r w:rsidR="00B257F7" w:rsidRPr="00235808">
        <w:t xml:space="preserve">, then </w:t>
      </w:r>
      <w:r w:rsidR="00B257F7" w:rsidRPr="0075506F">
        <w:rPr>
          <w:b/>
        </w:rPr>
        <w:t>All Plans</w:t>
      </w:r>
      <w:r w:rsidR="00B257F7" w:rsidRPr="00235808">
        <w:t xml:space="preserve">, and then search for the </w:t>
      </w:r>
      <w:r w:rsidR="00B257F7">
        <w:t>S</w:t>
      </w:r>
      <w:r w:rsidR="00B257F7" w:rsidRPr="00235808">
        <w:t>print Plan</w:t>
      </w:r>
      <w:r w:rsidR="00B257F7">
        <w:t xml:space="preserve"> you need</w:t>
      </w:r>
      <w:r w:rsidR="00B257F7" w:rsidRPr="00235808">
        <w:t>. The user stories in each Plan are linked to requirements and test cases.</w:t>
      </w:r>
    </w:p>
    <w:p w:rsidR="000166EC" w:rsidRPr="00A2110A" w:rsidRDefault="007366F9" w:rsidP="000166EC">
      <w:pPr>
        <w:ind w:left="720"/>
        <w:rPr>
          <w:iCs/>
          <w:color w:val="0000FF"/>
          <w:sz w:val="24"/>
          <w:u w:val="single"/>
        </w:rPr>
      </w:pPr>
      <w:hyperlink r:id="rId19" w:anchor="action=com.ibm.team.dashboard.viewDashboard" w:history="1">
        <w:r w:rsidR="00B33366">
          <w:rPr>
            <w:rStyle w:val="Hyperlink"/>
            <w:sz w:val="24"/>
          </w:rPr>
          <w:t>https://dns/ccm/web/projects/BCMA%20(CM)#action=com.ibm.team.dashboard.viewDashboard</w:t>
        </w:r>
      </w:hyperlink>
      <w:r w:rsidR="00A2110A" w:rsidRPr="00A2110A">
        <w:rPr>
          <w:sz w:val="24"/>
        </w:rPr>
        <w:t xml:space="preserve"> </w:t>
      </w:r>
    </w:p>
    <w:p w:rsidR="000166EC" w:rsidRDefault="000166EC" w:rsidP="000166EC">
      <w:pPr>
        <w:pStyle w:val="Heading2"/>
      </w:pPr>
      <w:bookmarkStart w:id="19" w:name="_Toc495675463"/>
      <w:r>
        <w:t>Section 508 Compliance Coverage</w:t>
      </w:r>
      <w:bookmarkEnd w:id="19"/>
    </w:p>
    <w:p w:rsidR="007119E9" w:rsidRDefault="007119E9" w:rsidP="007119E9">
      <w:pPr>
        <w:pStyle w:val="BodyText"/>
      </w:pPr>
      <w:r>
        <w:t>Section 508 test results will be reported to VA in the following documents:</w:t>
      </w:r>
    </w:p>
    <w:p w:rsidR="007119E9" w:rsidRDefault="007119E9" w:rsidP="007119E9">
      <w:pPr>
        <w:pStyle w:val="BodyText"/>
        <w:numPr>
          <w:ilvl w:val="0"/>
          <w:numId w:val="45"/>
        </w:numPr>
      </w:pPr>
      <w:r w:rsidRPr="00D97058">
        <w:t>EPIP_</w:t>
      </w:r>
      <w:r>
        <w:t>VA</w:t>
      </w:r>
      <w:r w:rsidRPr="00D97058">
        <w:t>Section508_Compliance_Test_Results_</w:t>
      </w:r>
      <w:r>
        <w:t>PSB_3.0_100</w:t>
      </w:r>
    </w:p>
    <w:p w:rsidR="007119E9" w:rsidRDefault="007119E9" w:rsidP="007119E9">
      <w:pPr>
        <w:pStyle w:val="BodyText"/>
        <w:numPr>
          <w:ilvl w:val="0"/>
          <w:numId w:val="45"/>
        </w:numPr>
      </w:pPr>
      <w:r w:rsidRPr="00EE62D7">
        <w:t>EPIP_VASection</w:t>
      </w:r>
      <w:r>
        <w:t>5</w:t>
      </w:r>
      <w:r w:rsidRPr="00EE62D7">
        <w:t>08</w:t>
      </w:r>
      <w:r>
        <w:t>_</w:t>
      </w:r>
      <w:r w:rsidRPr="00EE62D7">
        <w:t>Conformance</w:t>
      </w:r>
      <w:r>
        <w:t>_</w:t>
      </w:r>
      <w:r w:rsidRPr="00EE62D7">
        <w:t>Validation</w:t>
      </w:r>
      <w:r>
        <w:t>_</w:t>
      </w:r>
      <w:r w:rsidRPr="00EE62D7">
        <w:t>Statement_</w:t>
      </w:r>
      <w:r>
        <w:t>PSB_3.0_100</w:t>
      </w:r>
    </w:p>
    <w:p w:rsidR="008E2496" w:rsidRDefault="008E2496" w:rsidP="007119E9">
      <w:pPr>
        <w:pStyle w:val="BodyText"/>
        <w:numPr>
          <w:ilvl w:val="0"/>
          <w:numId w:val="45"/>
        </w:numPr>
      </w:pPr>
      <w:r w:rsidRPr="00D97058">
        <w:t>EPIP_VASection508</w:t>
      </w:r>
      <w:r>
        <w:t>_</w:t>
      </w:r>
      <w:r w:rsidRPr="00D97058">
        <w:t>Self</w:t>
      </w:r>
      <w:r>
        <w:t>-</w:t>
      </w:r>
      <w:r w:rsidRPr="00D97058">
        <w:t>Certification</w:t>
      </w:r>
      <w:r>
        <w:t>_</w:t>
      </w:r>
      <w:r w:rsidRPr="00D97058">
        <w:t>Document_</w:t>
      </w:r>
      <w:r>
        <w:t>(</w:t>
      </w:r>
      <w:r w:rsidRPr="008E2496">
        <w:rPr>
          <w:szCs w:val="24"/>
        </w:rPr>
        <w:t>PSB_3.0_100</w:t>
      </w:r>
      <w:r>
        <w:t>)</w:t>
      </w:r>
    </w:p>
    <w:p w:rsidR="007119E9" w:rsidRDefault="007119E9" w:rsidP="007119E9">
      <w:pPr>
        <w:pStyle w:val="BodyText"/>
        <w:numPr>
          <w:ilvl w:val="0"/>
          <w:numId w:val="45"/>
        </w:numPr>
      </w:pPr>
      <w:r w:rsidRPr="00D97058">
        <w:t>EPIP_VASection508</w:t>
      </w:r>
      <w:r>
        <w:t>_Verifiable_Objective_Evidence</w:t>
      </w:r>
      <w:r w:rsidRPr="00D97058">
        <w:t>_</w:t>
      </w:r>
      <w:r>
        <w:t>PSB_3.0_100</w:t>
      </w:r>
    </w:p>
    <w:p w:rsidR="000166EC" w:rsidRDefault="000166EC" w:rsidP="000166EC">
      <w:pPr>
        <w:pStyle w:val="Heading1"/>
        <w:pageBreakBefore w:val="0"/>
      </w:pPr>
      <w:bookmarkStart w:id="20" w:name="_Toc495675464"/>
      <w:r>
        <w:t>Suggested Actions</w:t>
      </w:r>
      <w:bookmarkEnd w:id="20"/>
    </w:p>
    <w:p w:rsidR="000166EC" w:rsidRPr="00BC6261" w:rsidRDefault="000166EC" w:rsidP="000166EC">
      <w:pPr>
        <w:pStyle w:val="BodyText"/>
      </w:pPr>
      <w:r>
        <w:t>Leidos recommends moving this patch to IOC testing.</w:t>
      </w:r>
    </w:p>
    <w:p w:rsidR="000166EC" w:rsidRDefault="000166EC" w:rsidP="000166EC">
      <w:pPr>
        <w:pStyle w:val="Heading1"/>
        <w:pageBreakBefore w:val="0"/>
      </w:pPr>
      <w:bookmarkStart w:id="21" w:name="_Toc495675465"/>
      <w:r>
        <w:t>Defect Severity and Priority Definitions</w:t>
      </w:r>
      <w:bookmarkEnd w:id="21"/>
    </w:p>
    <w:p w:rsidR="000166EC" w:rsidRDefault="000166EC" w:rsidP="000166EC">
      <w:pPr>
        <w:pStyle w:val="BodyText"/>
      </w:pPr>
      <w:r>
        <w:t xml:space="preserve">The classification of defects within a system examines both the severity and priority of the defect. </w:t>
      </w:r>
    </w:p>
    <w:p w:rsidR="000166EC" w:rsidRDefault="000166EC" w:rsidP="000166EC">
      <w:pPr>
        <w:pStyle w:val="BodyText"/>
      </w:pPr>
      <w:r>
        <w:t xml:space="preserve">Severity is a measure of how great the impact is on the user’s ability to complete the documented actions within the system. </w:t>
      </w:r>
    </w:p>
    <w:p w:rsidR="000166EC" w:rsidRDefault="000166EC" w:rsidP="000166EC">
      <w:pPr>
        <w:pStyle w:val="BodyText"/>
      </w:pPr>
      <w:r>
        <w:t xml:space="preserve">Priority determines the speed with which a given defect must be repaired. </w:t>
      </w:r>
    </w:p>
    <w:p w:rsidR="000166EC" w:rsidRDefault="000166EC" w:rsidP="000166EC">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0166EC" w:rsidRDefault="000166EC" w:rsidP="000166EC">
      <w:pPr>
        <w:pStyle w:val="Heading2"/>
      </w:pPr>
      <w:bookmarkStart w:id="22" w:name="_Toc495675466"/>
      <w:r>
        <w:t>Defect Severity Level</w:t>
      </w:r>
      <w:bookmarkEnd w:id="22"/>
    </w:p>
    <w:p w:rsidR="000166EC" w:rsidRDefault="000166EC" w:rsidP="000166EC">
      <w:pPr>
        <w:pStyle w:val="BodyText"/>
      </w:pPr>
      <w:r>
        <w:t>The following subsections identify the defect severity levels.</w:t>
      </w:r>
    </w:p>
    <w:p w:rsidR="000166EC" w:rsidRDefault="000166EC" w:rsidP="000166EC">
      <w:pPr>
        <w:pStyle w:val="Heading3"/>
      </w:pPr>
      <w:bookmarkStart w:id="23" w:name="_Toc495675467"/>
      <w:r>
        <w:t>Severity Level 1 – Critical</w:t>
      </w:r>
      <w:bookmarkEnd w:id="23"/>
    </w:p>
    <w:p w:rsidR="000166EC" w:rsidRDefault="000166EC" w:rsidP="000166EC">
      <w:pPr>
        <w:pStyle w:val="BodyText"/>
      </w:pPr>
      <w:r>
        <w:t>Institute of Electrical and Electronics Engineers (IEEE) definition: The defect results in the failure of the complete software system, of a subsystem, or of a software unit (program or module) within the system.</w:t>
      </w:r>
    </w:p>
    <w:p w:rsidR="000166EC" w:rsidRDefault="000166EC" w:rsidP="000166EC">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0166EC" w:rsidRDefault="000166EC" w:rsidP="000166EC">
      <w:pPr>
        <w:pStyle w:val="BodyTextBullet1"/>
      </w:pPr>
      <w:r>
        <w:t>Loss of system functionality critical to user operations with no suitable workaround, i.e., there is no way to achieve the expected results using the application.</w:t>
      </w:r>
    </w:p>
    <w:p w:rsidR="000166EC" w:rsidRDefault="000166EC" w:rsidP="000166EC">
      <w:pPr>
        <w:pStyle w:val="BodyTextBullet1"/>
      </w:pPr>
      <w:r>
        <w:t>System crash or hang that prevents further testing or operation of the complete application or a section of the application.</w:t>
      </w:r>
    </w:p>
    <w:p w:rsidR="000166EC" w:rsidRDefault="000166EC" w:rsidP="000166EC">
      <w:pPr>
        <w:pStyle w:val="BodyTextBullet1"/>
      </w:pPr>
      <w:r>
        <w:lastRenderedPageBreak/>
        <w:t>Any defect that causes corruption of data from a result of the system (as opposed to user error).</w:t>
      </w:r>
    </w:p>
    <w:p w:rsidR="000166EC" w:rsidRDefault="000166EC" w:rsidP="000166EC">
      <w:pPr>
        <w:pStyle w:val="BodyTextBullet1"/>
      </w:pPr>
      <w:r>
        <w:t>Any defect in which inappropriate transmissions are consistently generated or appropriate transmissions of HL7 messages fail to be generated.</w:t>
      </w:r>
    </w:p>
    <w:p w:rsidR="000166EC" w:rsidRDefault="000166EC" w:rsidP="000166EC">
      <w:pPr>
        <w:pStyle w:val="BodyTextBullet1"/>
      </w:pPr>
      <w:r>
        <w:t>Loss of functionality resulting in erroneous eligibility/enrollment determinations or communications not being sent.</w:t>
      </w:r>
    </w:p>
    <w:p w:rsidR="000166EC" w:rsidRDefault="000166EC" w:rsidP="000166EC">
      <w:pPr>
        <w:pStyle w:val="Heading3"/>
      </w:pPr>
      <w:bookmarkStart w:id="24" w:name="_Toc495675468"/>
      <w:r>
        <w:t>Severity Level 2 - High</w:t>
      </w:r>
      <w:bookmarkEnd w:id="24"/>
      <w:r>
        <w:t xml:space="preserve"> </w:t>
      </w:r>
    </w:p>
    <w:p w:rsidR="000166EC" w:rsidRDefault="000166EC" w:rsidP="000166EC">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0166EC" w:rsidRDefault="000166EC" w:rsidP="000166EC">
      <w:pPr>
        <w:pStyle w:val="BodyTextBullet1"/>
      </w:pPr>
      <w:r>
        <w:t>A major defect in the functionality that does not result in corruption of data.</w:t>
      </w:r>
    </w:p>
    <w:p w:rsidR="000166EC" w:rsidRDefault="000166EC" w:rsidP="000166EC">
      <w:pPr>
        <w:pStyle w:val="BodyTextBullet1"/>
      </w:pPr>
      <w:r>
        <w:t xml:space="preserve">A major defect in the functionality resulting in a failure of all or part of the application, where: </w:t>
      </w:r>
    </w:p>
    <w:p w:rsidR="000166EC" w:rsidRDefault="000166EC" w:rsidP="000166EC">
      <w:pPr>
        <w:pStyle w:val="BodyTextBullet1"/>
      </w:pPr>
      <w:r>
        <w:t>The expected results can temporarily be achieved by alternate means. The customer indicates the work around is acceptable for the short term.</w:t>
      </w:r>
    </w:p>
    <w:p w:rsidR="000166EC" w:rsidRDefault="000166EC" w:rsidP="000166EC">
      <w:pPr>
        <w:pStyle w:val="BodyTextBullet1"/>
      </w:pPr>
      <w:r>
        <w:t>Any defect that does not conform to Section 508 standards.</w:t>
      </w:r>
    </w:p>
    <w:p w:rsidR="000166EC" w:rsidRDefault="000166EC" w:rsidP="000166EC">
      <w:pPr>
        <w:pStyle w:val="BodyTextBullet1"/>
      </w:pPr>
      <w:r>
        <w:t>Any defect that results in inaccurate or missing requirements.</w:t>
      </w:r>
    </w:p>
    <w:p w:rsidR="000166EC" w:rsidRDefault="000166EC" w:rsidP="000166EC">
      <w:pPr>
        <w:pStyle w:val="BodyTextBullet1"/>
      </w:pPr>
      <w:r>
        <w:t>Any defect that results in invalid authentication or authentication of an invalid end user.</w:t>
      </w:r>
    </w:p>
    <w:p w:rsidR="000166EC" w:rsidRDefault="000166EC" w:rsidP="000166EC">
      <w:pPr>
        <w:pStyle w:val="Heading3"/>
      </w:pPr>
      <w:bookmarkStart w:id="25" w:name="_Toc495675469"/>
      <w:r>
        <w:t>Severity Level 3 - Medium</w:t>
      </w:r>
      <w:bookmarkEnd w:id="25"/>
      <w:r>
        <w:t xml:space="preserve"> </w:t>
      </w:r>
    </w:p>
    <w:p w:rsidR="000166EC" w:rsidRDefault="000166EC" w:rsidP="000166EC">
      <w:pPr>
        <w:pStyle w:val="BodyText"/>
      </w:pPr>
      <w:r>
        <w:t>IEEE definition: The defect does not result in a failure, but causes the system to produce incorrect, incomplete, or inconsistent results, or the defect impairs the systems usability.</w:t>
      </w:r>
    </w:p>
    <w:p w:rsidR="000166EC" w:rsidRDefault="000166EC" w:rsidP="000166EC">
      <w:pPr>
        <w:pStyle w:val="BodyTextBullet1"/>
      </w:pPr>
      <w:r>
        <w:t>Minor functionality is not working as intended and a workaround exists but is not suitable for long term use</w:t>
      </w:r>
    </w:p>
    <w:p w:rsidR="000166EC" w:rsidRDefault="000166EC" w:rsidP="000166EC">
      <w:pPr>
        <w:pStyle w:val="BodyTextBullet1"/>
      </w:pPr>
      <w:r>
        <w:t>The inability of a valid user to access the system consistent with granted privileges</w:t>
      </w:r>
    </w:p>
    <w:p w:rsidR="000166EC" w:rsidRDefault="000166EC" w:rsidP="000166EC">
      <w:pPr>
        <w:pStyle w:val="BodyTextBullet1"/>
      </w:pPr>
      <w:r>
        <w:t>Typographical or grammatical errors in the application, including installation guides, user guides, training manuals, and design documents</w:t>
      </w:r>
    </w:p>
    <w:p w:rsidR="000166EC" w:rsidRDefault="000166EC" w:rsidP="000166EC">
      <w:pPr>
        <w:pStyle w:val="BodyTextBullet1"/>
      </w:pPr>
      <w:r>
        <w:t>Any defect producing cryptic, incorrect, or inappropriate error messages</w:t>
      </w:r>
    </w:p>
    <w:p w:rsidR="000166EC" w:rsidRDefault="000166EC" w:rsidP="000166EC">
      <w:pPr>
        <w:pStyle w:val="BodyTextBullet1"/>
      </w:pPr>
      <w:r>
        <w:t xml:space="preserve">Any defect that results from the use of non-standard data terminology in the application or documentation, as defined by the Department of Veterans Affairs </w:t>
      </w:r>
    </w:p>
    <w:p w:rsidR="000166EC" w:rsidRDefault="000166EC" w:rsidP="000166EC">
      <w:pPr>
        <w:pStyle w:val="BodyTextBullet1"/>
      </w:pPr>
      <w:r>
        <w:t>Cosmetic issues that are important to the integrity of the product, but do not result in data entry and or data quality problems.</w:t>
      </w:r>
    </w:p>
    <w:p w:rsidR="000166EC" w:rsidRDefault="000166EC" w:rsidP="000166EC">
      <w:pPr>
        <w:pStyle w:val="Heading3"/>
      </w:pPr>
      <w:bookmarkStart w:id="26" w:name="_Toc495675470"/>
      <w:r>
        <w:t>Severity Level 4 - Low</w:t>
      </w:r>
      <w:bookmarkEnd w:id="26"/>
      <w:r>
        <w:t xml:space="preserve"> </w:t>
      </w:r>
    </w:p>
    <w:p w:rsidR="000166EC" w:rsidRDefault="000166EC" w:rsidP="000166EC">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0166EC" w:rsidRDefault="000166EC" w:rsidP="000166EC">
      <w:pPr>
        <w:pStyle w:val="BodyTextBullet1"/>
      </w:pPr>
      <w:r>
        <w:t>Minor loss of, or defect in the functionality where a long term use exists</w:t>
      </w:r>
    </w:p>
    <w:p w:rsidR="000166EC" w:rsidRDefault="000166EC" w:rsidP="000166EC">
      <w:pPr>
        <w:pStyle w:val="BodyTextBullet1"/>
      </w:pPr>
      <w:r>
        <w:t>Low-level cosmetic issues.</w:t>
      </w:r>
    </w:p>
    <w:p w:rsidR="000166EC" w:rsidRDefault="000166EC" w:rsidP="000166EC">
      <w:pPr>
        <w:pStyle w:val="Heading2"/>
      </w:pPr>
      <w:bookmarkStart w:id="27" w:name="_Toc495675471"/>
      <w:r>
        <w:lastRenderedPageBreak/>
        <w:t>Priority Classifications</w:t>
      </w:r>
      <w:bookmarkEnd w:id="27"/>
    </w:p>
    <w:p w:rsidR="000166EC" w:rsidRDefault="000166EC" w:rsidP="000166EC">
      <w:pPr>
        <w:pStyle w:val="BodyText"/>
      </w:pPr>
      <w:r>
        <w:t>The following subsections identify the appropriate actions for defects at each priority level, per definitions of IEEE.</w:t>
      </w:r>
    </w:p>
    <w:p w:rsidR="000166EC" w:rsidRDefault="000166EC" w:rsidP="000166EC">
      <w:pPr>
        <w:pStyle w:val="Heading3"/>
      </w:pPr>
      <w:bookmarkStart w:id="28" w:name="_Toc495675472"/>
      <w:r>
        <w:t>Priority 1 - Resolve Immediately</w:t>
      </w:r>
      <w:bookmarkEnd w:id="28"/>
    </w:p>
    <w:p w:rsidR="000166EC" w:rsidRDefault="000166EC" w:rsidP="000166EC">
      <w:pPr>
        <w:pStyle w:val="BodyText"/>
      </w:pPr>
      <w:r>
        <w:t>Further development and/or testing cannot occur until the defect has been repaired. The system cannot be used until the repair has been affected.</w:t>
      </w:r>
    </w:p>
    <w:p w:rsidR="000166EC" w:rsidRDefault="000166EC" w:rsidP="000166EC">
      <w:pPr>
        <w:pStyle w:val="Heading3"/>
      </w:pPr>
      <w:bookmarkStart w:id="29" w:name="_Toc495675473"/>
      <w:r>
        <w:t>Priority 2 - Give High Attention</w:t>
      </w:r>
      <w:bookmarkEnd w:id="29"/>
    </w:p>
    <w:p w:rsidR="000166EC" w:rsidRDefault="000166EC" w:rsidP="000166EC">
      <w:pPr>
        <w:pStyle w:val="BodyText"/>
      </w:pPr>
      <w:r>
        <w:t xml:space="preserve">The defect must be resolved as soon as possible because it is impairing development and/or testing activities. System use will be severely affected until the defect is fixed. </w:t>
      </w:r>
    </w:p>
    <w:p w:rsidR="000166EC" w:rsidRDefault="000166EC" w:rsidP="000166EC">
      <w:pPr>
        <w:pStyle w:val="Heading3"/>
      </w:pPr>
      <w:bookmarkStart w:id="30" w:name="_Toc495675474"/>
      <w:r>
        <w:t>Priority 3 - Normal Queue</w:t>
      </w:r>
      <w:bookmarkEnd w:id="30"/>
    </w:p>
    <w:p w:rsidR="000166EC" w:rsidRDefault="000166EC" w:rsidP="000166EC">
      <w:pPr>
        <w:pStyle w:val="BodyText"/>
      </w:pPr>
      <w:r>
        <w:t xml:space="preserve">The defect should be resolved in the normal course of development activities. It can wait until a new build or version is created. </w:t>
      </w:r>
    </w:p>
    <w:p w:rsidR="000166EC" w:rsidRDefault="000166EC" w:rsidP="000166EC">
      <w:pPr>
        <w:pStyle w:val="Heading3"/>
      </w:pPr>
      <w:bookmarkStart w:id="31" w:name="_Toc495675475"/>
      <w:r>
        <w:t>Priority 4 - Low Priority</w:t>
      </w:r>
      <w:bookmarkEnd w:id="31"/>
    </w:p>
    <w:p w:rsidR="000166EC" w:rsidRDefault="000166EC" w:rsidP="000166EC">
      <w:pPr>
        <w:pStyle w:val="BodyText"/>
      </w:pPr>
      <w:r>
        <w:t xml:space="preserve">The defect is an irritant that should be repaired, but can be repaired after more serious defects have been fixed. </w:t>
      </w:r>
    </w:p>
    <w:p w:rsidR="000166EC" w:rsidRDefault="000166EC" w:rsidP="000166EC">
      <w:pPr>
        <w:pStyle w:val="Heading1"/>
        <w:pageBreakBefore w:val="0"/>
      </w:pPr>
      <w:bookmarkStart w:id="32" w:name="_Toc495675476"/>
      <w:r>
        <w:t>Optional Tables, Charts, and Graphs</w:t>
      </w:r>
      <w:bookmarkEnd w:id="32"/>
    </w:p>
    <w:p w:rsidR="000166EC" w:rsidRDefault="000166EC" w:rsidP="000166EC">
      <w:pPr>
        <w:pStyle w:val="BodyText"/>
      </w:pPr>
      <w:proofErr w:type="gramStart"/>
      <w:r>
        <w:t>None.</w:t>
      </w:r>
      <w:proofErr w:type="gramEnd"/>
    </w:p>
    <w:p w:rsidR="000166EC" w:rsidRDefault="000166EC" w:rsidP="000166EC">
      <w:pPr>
        <w:pStyle w:val="Heading1"/>
      </w:pPr>
      <w:bookmarkStart w:id="33" w:name="_Toc495675477"/>
      <w:r>
        <w:lastRenderedPageBreak/>
        <w:t>Document Approval Signatures</w:t>
      </w:r>
      <w:bookmarkEnd w:id="33"/>
    </w:p>
    <w:p w:rsidR="000166EC" w:rsidRDefault="000166EC" w:rsidP="000166EC">
      <w:pPr>
        <w:pStyle w:val="BodyText"/>
      </w:pPr>
    </w:p>
    <w:p w:rsidR="000166EC" w:rsidRDefault="000166EC" w:rsidP="000166EC">
      <w:pPr>
        <w:pStyle w:val="BodyText"/>
      </w:pPr>
      <w:r>
        <w:t xml:space="preserve">Signed: _______________________________________________________________________ </w:t>
      </w:r>
    </w:p>
    <w:p w:rsidR="000166EC" w:rsidRDefault="000166EC" w:rsidP="000166EC">
      <w:pPr>
        <w:pStyle w:val="BodyText"/>
        <w:tabs>
          <w:tab w:val="left" w:pos="7920"/>
        </w:tabs>
      </w:pPr>
      <w:r>
        <w:t>Program/Project Manager</w:t>
      </w:r>
      <w:r>
        <w:tab/>
        <w:t>Date</w:t>
      </w:r>
    </w:p>
    <w:p w:rsidR="000166EC" w:rsidRDefault="000166EC" w:rsidP="000166EC">
      <w:pPr>
        <w:pStyle w:val="BodyText"/>
      </w:pPr>
    </w:p>
    <w:p w:rsidR="000166EC" w:rsidRDefault="000166EC" w:rsidP="000166EC">
      <w:pPr>
        <w:pStyle w:val="BodyText"/>
      </w:pPr>
      <w:r>
        <w:t xml:space="preserve">Signed: _______________________________________________________________________ </w:t>
      </w:r>
    </w:p>
    <w:p w:rsidR="000166EC" w:rsidRDefault="000166EC" w:rsidP="000166EC">
      <w:pPr>
        <w:pStyle w:val="BodyText"/>
        <w:tabs>
          <w:tab w:val="left" w:pos="7920"/>
        </w:tabs>
      </w:pPr>
      <w:r>
        <w:t>Business Sponsor Representative</w:t>
      </w:r>
      <w:r>
        <w:tab/>
        <w:t>Date</w:t>
      </w:r>
    </w:p>
    <w:p w:rsidR="000166EC" w:rsidRDefault="000166EC" w:rsidP="000166EC">
      <w:pPr>
        <w:pStyle w:val="BodyText"/>
      </w:pPr>
    </w:p>
    <w:p w:rsidR="000166EC" w:rsidRDefault="000166EC" w:rsidP="000166EC">
      <w:pPr>
        <w:pStyle w:val="BodyText"/>
      </w:pPr>
      <w:r>
        <w:t xml:space="preserve">Signed: _______________________________________________________________________ </w:t>
      </w:r>
    </w:p>
    <w:p w:rsidR="000166EC" w:rsidRDefault="000166EC" w:rsidP="000166EC">
      <w:pPr>
        <w:pStyle w:val="BodyText"/>
        <w:tabs>
          <w:tab w:val="left" w:pos="7920"/>
        </w:tabs>
      </w:pPr>
      <w:r>
        <w:t>Test Lead</w:t>
      </w:r>
      <w:r>
        <w:tab/>
        <w:t>Date</w:t>
      </w:r>
    </w:p>
    <w:p w:rsidR="000166EC" w:rsidRDefault="000166EC" w:rsidP="000166EC">
      <w:pPr>
        <w:pStyle w:val="BodyText"/>
        <w:sectPr w:rsidR="000166EC" w:rsidSect="006173E9">
          <w:pgSz w:w="12240" w:h="15840" w:code="1"/>
          <w:pgMar w:top="1440" w:right="1440" w:bottom="1440" w:left="1440" w:header="720" w:footer="720" w:gutter="0"/>
          <w:pgNumType w:start="1"/>
          <w:cols w:space="720"/>
          <w:docGrid w:linePitch="360"/>
        </w:sectPr>
      </w:pPr>
    </w:p>
    <w:p w:rsidR="000166EC" w:rsidRDefault="000166EC" w:rsidP="000166EC">
      <w:pPr>
        <w:pStyle w:val="Appendix1"/>
        <w:numPr>
          <w:ilvl w:val="0"/>
          <w:numId w:val="0"/>
        </w:numPr>
        <w:ind w:left="720" w:hanging="720"/>
      </w:pPr>
      <w:bookmarkStart w:id="34" w:name="_Toc495675478"/>
      <w:r>
        <w:lastRenderedPageBreak/>
        <w:t xml:space="preserve">Appendix </w:t>
      </w:r>
      <w:r w:rsidRPr="008621B4">
        <w:t>A - Test Execution Log</w:t>
      </w:r>
      <w:bookmarkEnd w:id="34"/>
    </w:p>
    <w:p w:rsidR="000166EC" w:rsidRDefault="000166EC" w:rsidP="000166EC">
      <w:pPr>
        <w:pStyle w:val="BodyText"/>
      </w:pPr>
      <w:r w:rsidRPr="001872EC">
        <w:t xml:space="preserve">The Test Execution Records for </w:t>
      </w:r>
      <w:r w:rsidR="008334D6">
        <w:t>PSB*3.0*100</w:t>
      </w:r>
      <w:r>
        <w:t xml:space="preserve"> </w:t>
      </w:r>
      <w:r w:rsidRPr="001872EC">
        <w:t xml:space="preserve">are included in the EPIP Patch </w:t>
      </w:r>
      <w:r w:rsidR="008334D6">
        <w:t>PSB*3.0*100</w:t>
      </w:r>
      <w:r>
        <w:t xml:space="preserve"> </w:t>
      </w:r>
      <w:r w:rsidRPr="001872EC">
        <w:t>Master Test Plan.</w:t>
      </w:r>
    </w:p>
    <w:bookmarkStart w:id="35" w:name="_MON_1571826255"/>
    <w:bookmarkEnd w:id="35"/>
    <w:p w:rsidR="00A45812" w:rsidRDefault="00C925F6" w:rsidP="000166EC">
      <w:pPr>
        <w:pStyle w:val="BodyText"/>
      </w:pPr>
      <w:r>
        <w:object w:dxaOrig="1551" w:dyaOrig="1004">
          <v:shape id="_x0000_i1025" type="#_x0000_t75" style="width:77.25pt;height:50.25pt" o:ole="">
            <v:imagedata r:id="rId20" o:title=""/>
          </v:shape>
          <o:OLEObject Type="Embed" ProgID="Word.Document.8" ShapeID="_x0000_i1025" DrawAspect="Icon" ObjectID="_1571826282" r:id="rId21">
            <o:FieldCodes>\s</o:FieldCodes>
          </o:OLEObject>
        </w:object>
      </w:r>
      <w:bookmarkStart w:id="36" w:name="_GoBack"/>
      <w:bookmarkEnd w:id="36"/>
    </w:p>
    <w:p w:rsidR="00A45812" w:rsidRDefault="00A45812" w:rsidP="000166EC">
      <w:pPr>
        <w:pStyle w:val="BodyText"/>
      </w:pPr>
    </w:p>
    <w:p w:rsidR="000166EC" w:rsidRDefault="000166EC" w:rsidP="000166EC">
      <w:pPr>
        <w:pStyle w:val="Appendix1"/>
        <w:numPr>
          <w:ilvl w:val="0"/>
          <w:numId w:val="0"/>
        </w:numPr>
        <w:ind w:left="720" w:hanging="720"/>
      </w:pPr>
      <w:bookmarkStart w:id="37" w:name="_Toc495675479"/>
      <w:r>
        <w:lastRenderedPageBreak/>
        <w:t>Appendix B – Defect Log</w:t>
      </w:r>
      <w:bookmarkEnd w:id="37"/>
    </w:p>
    <w:p w:rsidR="000166EC" w:rsidRDefault="00A729D3" w:rsidP="000166EC">
      <w:pPr>
        <w:pStyle w:val="BodyText"/>
        <w:spacing w:after="240"/>
      </w:pPr>
      <w:r>
        <w:t>Five</w:t>
      </w:r>
      <w:r w:rsidR="00411247">
        <w:t xml:space="preserve"> (</w:t>
      </w:r>
      <w:r>
        <w:t>5</w:t>
      </w:r>
      <w:r w:rsidR="00411247">
        <w:t>) defects were</w:t>
      </w:r>
      <w:r w:rsidR="00D25DD0">
        <w:t xml:space="preserve"> found d</w:t>
      </w:r>
      <w:r w:rsidR="00411247">
        <w:t xml:space="preserve">uring </w:t>
      </w:r>
      <w:r>
        <w:t>testing of versions 1-5</w:t>
      </w:r>
      <w:r w:rsidR="00D25DD0">
        <w:t xml:space="preserve">. The </w:t>
      </w:r>
      <w:r w:rsidR="00411247">
        <w:t>defects have</w:t>
      </w:r>
      <w:r w:rsidR="00D25DD0">
        <w:t xml:space="preserve"> been resolved.</w:t>
      </w:r>
    </w:p>
    <w:tbl>
      <w:tblPr>
        <w:tblStyle w:val="TableGrid"/>
        <w:tblW w:w="10170" w:type="dxa"/>
        <w:tblInd w:w="-522" w:type="dxa"/>
        <w:tblLayout w:type="fixed"/>
        <w:tblLook w:val="04A0" w:firstRow="1" w:lastRow="0" w:firstColumn="1" w:lastColumn="0" w:noHBand="0" w:noVBand="1"/>
      </w:tblPr>
      <w:tblGrid>
        <w:gridCol w:w="1080"/>
        <w:gridCol w:w="1350"/>
        <w:gridCol w:w="1260"/>
        <w:gridCol w:w="1890"/>
        <w:gridCol w:w="1080"/>
        <w:gridCol w:w="3510"/>
      </w:tblGrid>
      <w:tr w:rsidR="000166EC" w:rsidRPr="00024490" w:rsidTr="00F70CD2">
        <w:trPr>
          <w:cantSplit/>
          <w:trHeight w:val="620"/>
          <w:tblHeader/>
        </w:trPr>
        <w:tc>
          <w:tcPr>
            <w:tcW w:w="108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Defect ID</w:t>
            </w:r>
          </w:p>
        </w:tc>
        <w:tc>
          <w:tcPr>
            <w:tcW w:w="135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Affected Screen</w:t>
            </w:r>
          </w:p>
        </w:tc>
        <w:tc>
          <w:tcPr>
            <w:tcW w:w="126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Affected Field</w:t>
            </w:r>
          </w:p>
        </w:tc>
        <w:tc>
          <w:tcPr>
            <w:tcW w:w="189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sidRPr="00024490">
              <w:rPr>
                <w:rFonts w:ascii="Arial" w:hAnsi="Arial" w:cs="Arial"/>
                <w:b/>
                <w:szCs w:val="22"/>
              </w:rPr>
              <w:t>Severity</w:t>
            </w:r>
          </w:p>
        </w:tc>
        <w:tc>
          <w:tcPr>
            <w:tcW w:w="3510" w:type="dxa"/>
            <w:shd w:val="clear" w:color="auto" w:fill="DDD9C3" w:themeFill="background2" w:themeFillShade="E6"/>
          </w:tcPr>
          <w:p w:rsidR="000166EC" w:rsidRPr="00024490" w:rsidRDefault="000166EC" w:rsidP="006173E9">
            <w:pPr>
              <w:spacing w:before="120" w:after="120"/>
              <w:jc w:val="center"/>
              <w:rPr>
                <w:rFonts w:ascii="Arial" w:hAnsi="Arial" w:cs="Arial"/>
                <w:b/>
                <w:szCs w:val="22"/>
              </w:rPr>
            </w:pPr>
            <w:r>
              <w:rPr>
                <w:rFonts w:ascii="Arial" w:hAnsi="Arial" w:cs="Arial"/>
                <w:b/>
                <w:szCs w:val="22"/>
              </w:rPr>
              <w:t>Description</w:t>
            </w:r>
          </w:p>
        </w:tc>
      </w:tr>
      <w:tr w:rsidR="008334D6" w:rsidTr="00F70CD2">
        <w:trPr>
          <w:cantSplit/>
          <w:trHeight w:val="350"/>
        </w:trPr>
        <w:tc>
          <w:tcPr>
            <w:tcW w:w="1080" w:type="dxa"/>
          </w:tcPr>
          <w:p w:rsidR="008334D6" w:rsidRDefault="008334D6" w:rsidP="006173E9">
            <w:pPr>
              <w:pStyle w:val="BodyText"/>
              <w:spacing w:before="60" w:after="60"/>
            </w:pPr>
            <w:r>
              <w:t>N/A</w:t>
            </w:r>
          </w:p>
        </w:tc>
        <w:tc>
          <w:tcPr>
            <w:tcW w:w="1350" w:type="dxa"/>
          </w:tcPr>
          <w:p w:rsidR="008334D6" w:rsidRDefault="008334D6" w:rsidP="00C661B3">
            <w:pPr>
              <w:pStyle w:val="BodyText"/>
              <w:spacing w:before="60" w:after="60"/>
            </w:pPr>
            <w:r>
              <w:t>N/A</w:t>
            </w:r>
          </w:p>
        </w:tc>
        <w:tc>
          <w:tcPr>
            <w:tcW w:w="1260" w:type="dxa"/>
          </w:tcPr>
          <w:p w:rsidR="008334D6" w:rsidRDefault="008334D6" w:rsidP="00C661B3">
            <w:pPr>
              <w:pStyle w:val="BodyText"/>
              <w:spacing w:before="60" w:after="60"/>
            </w:pPr>
            <w:r>
              <w:t>N/A</w:t>
            </w:r>
          </w:p>
        </w:tc>
        <w:tc>
          <w:tcPr>
            <w:tcW w:w="1890" w:type="dxa"/>
          </w:tcPr>
          <w:p w:rsidR="008334D6" w:rsidRDefault="008334D6" w:rsidP="00C661B3">
            <w:pPr>
              <w:pStyle w:val="BodyText"/>
              <w:spacing w:before="60" w:after="60"/>
            </w:pPr>
            <w:r>
              <w:t>N/A</w:t>
            </w:r>
          </w:p>
        </w:tc>
        <w:tc>
          <w:tcPr>
            <w:tcW w:w="1080" w:type="dxa"/>
          </w:tcPr>
          <w:p w:rsidR="008334D6" w:rsidRDefault="008334D6" w:rsidP="00C661B3">
            <w:pPr>
              <w:pStyle w:val="BodyText"/>
              <w:spacing w:before="60" w:after="60"/>
            </w:pPr>
            <w:r>
              <w:t>N/A</w:t>
            </w:r>
          </w:p>
        </w:tc>
        <w:tc>
          <w:tcPr>
            <w:tcW w:w="3510" w:type="dxa"/>
          </w:tcPr>
          <w:p w:rsidR="008334D6" w:rsidRDefault="008334D6" w:rsidP="00BA2E90">
            <w:pPr>
              <w:pStyle w:val="BodyText"/>
              <w:spacing w:before="60" w:after="60"/>
            </w:pPr>
            <w:r>
              <w:t xml:space="preserve">No defects were found during Unit Testing of version 1.0. </w:t>
            </w:r>
          </w:p>
        </w:tc>
      </w:tr>
      <w:tr w:rsidR="000166EC" w:rsidTr="00F70CD2">
        <w:trPr>
          <w:cantSplit/>
          <w:trHeight w:val="350"/>
        </w:trPr>
        <w:tc>
          <w:tcPr>
            <w:tcW w:w="1080" w:type="dxa"/>
          </w:tcPr>
          <w:p w:rsidR="000166EC" w:rsidRDefault="000166EC" w:rsidP="006173E9">
            <w:pPr>
              <w:pStyle w:val="BodyText"/>
              <w:spacing w:before="60" w:after="60"/>
            </w:pPr>
            <w:r>
              <w:t>N/A</w:t>
            </w:r>
          </w:p>
        </w:tc>
        <w:tc>
          <w:tcPr>
            <w:tcW w:w="1350" w:type="dxa"/>
          </w:tcPr>
          <w:p w:rsidR="000166EC" w:rsidRDefault="000166EC" w:rsidP="006173E9">
            <w:pPr>
              <w:pStyle w:val="BodyText"/>
              <w:spacing w:before="60" w:after="60"/>
            </w:pPr>
            <w:r>
              <w:t>N/A</w:t>
            </w:r>
          </w:p>
        </w:tc>
        <w:tc>
          <w:tcPr>
            <w:tcW w:w="1260" w:type="dxa"/>
          </w:tcPr>
          <w:p w:rsidR="000166EC" w:rsidRDefault="000166EC" w:rsidP="006173E9">
            <w:pPr>
              <w:pStyle w:val="BodyText"/>
              <w:spacing w:before="60" w:after="60"/>
            </w:pPr>
            <w:r>
              <w:t>N/A</w:t>
            </w:r>
          </w:p>
        </w:tc>
        <w:tc>
          <w:tcPr>
            <w:tcW w:w="1890" w:type="dxa"/>
          </w:tcPr>
          <w:p w:rsidR="000166EC" w:rsidRDefault="000166EC" w:rsidP="006173E9">
            <w:pPr>
              <w:pStyle w:val="BodyText"/>
              <w:spacing w:before="60" w:after="60"/>
            </w:pPr>
            <w:r>
              <w:t>N/A</w:t>
            </w:r>
          </w:p>
        </w:tc>
        <w:tc>
          <w:tcPr>
            <w:tcW w:w="1080" w:type="dxa"/>
          </w:tcPr>
          <w:p w:rsidR="000166EC" w:rsidRDefault="000166EC" w:rsidP="006173E9">
            <w:pPr>
              <w:pStyle w:val="BodyText"/>
              <w:spacing w:before="60" w:after="60"/>
            </w:pPr>
            <w:r>
              <w:t>N/A</w:t>
            </w:r>
          </w:p>
        </w:tc>
        <w:tc>
          <w:tcPr>
            <w:tcW w:w="3510" w:type="dxa"/>
          </w:tcPr>
          <w:p w:rsidR="000166EC" w:rsidRDefault="000166EC" w:rsidP="004A7E1C">
            <w:pPr>
              <w:pStyle w:val="BodyText"/>
              <w:spacing w:before="60" w:after="60"/>
            </w:pPr>
            <w:r>
              <w:t xml:space="preserve">No defects were found during Component Integration/System Testing of version </w:t>
            </w:r>
            <w:r w:rsidR="00BA2E90">
              <w:t>1.0.</w:t>
            </w:r>
          </w:p>
        </w:tc>
      </w:tr>
      <w:tr w:rsidR="00932CFA" w:rsidTr="00F70CD2">
        <w:trPr>
          <w:cantSplit/>
          <w:trHeight w:val="350"/>
        </w:trPr>
        <w:tc>
          <w:tcPr>
            <w:tcW w:w="1080" w:type="dxa"/>
          </w:tcPr>
          <w:p w:rsidR="00932CFA" w:rsidRDefault="00932CFA" w:rsidP="003D1CE0">
            <w:pPr>
              <w:pStyle w:val="BodyText"/>
              <w:spacing w:before="60" w:after="60"/>
            </w:pPr>
            <w:r>
              <w:t>N/A</w:t>
            </w:r>
          </w:p>
        </w:tc>
        <w:tc>
          <w:tcPr>
            <w:tcW w:w="1350" w:type="dxa"/>
          </w:tcPr>
          <w:p w:rsidR="00932CFA" w:rsidRDefault="00932CFA" w:rsidP="003D1CE0">
            <w:pPr>
              <w:pStyle w:val="BodyText"/>
              <w:spacing w:before="60" w:after="60"/>
            </w:pPr>
            <w:r>
              <w:t>N/A</w:t>
            </w:r>
          </w:p>
        </w:tc>
        <w:tc>
          <w:tcPr>
            <w:tcW w:w="1260" w:type="dxa"/>
          </w:tcPr>
          <w:p w:rsidR="00932CFA" w:rsidRDefault="00932CFA" w:rsidP="003D1CE0">
            <w:pPr>
              <w:pStyle w:val="BodyText"/>
              <w:spacing w:before="60" w:after="60"/>
            </w:pPr>
            <w:r>
              <w:t>N/A</w:t>
            </w:r>
          </w:p>
        </w:tc>
        <w:tc>
          <w:tcPr>
            <w:tcW w:w="1890" w:type="dxa"/>
          </w:tcPr>
          <w:p w:rsidR="00932CFA" w:rsidRDefault="00932CFA" w:rsidP="003D1CE0">
            <w:pPr>
              <w:pStyle w:val="BodyText"/>
              <w:spacing w:before="60" w:after="60"/>
            </w:pPr>
            <w:r>
              <w:t>N/A</w:t>
            </w:r>
          </w:p>
        </w:tc>
        <w:tc>
          <w:tcPr>
            <w:tcW w:w="1080" w:type="dxa"/>
          </w:tcPr>
          <w:p w:rsidR="00932CFA" w:rsidRDefault="00932CFA" w:rsidP="003D1CE0">
            <w:pPr>
              <w:pStyle w:val="BodyText"/>
              <w:spacing w:before="60" w:after="60"/>
            </w:pPr>
            <w:r>
              <w:t>N/A</w:t>
            </w:r>
          </w:p>
        </w:tc>
        <w:tc>
          <w:tcPr>
            <w:tcW w:w="3510" w:type="dxa"/>
          </w:tcPr>
          <w:p w:rsidR="00932CFA" w:rsidRDefault="00932CFA" w:rsidP="003D1CE0">
            <w:pPr>
              <w:pStyle w:val="BodyText"/>
              <w:spacing w:before="60" w:after="60"/>
            </w:pPr>
            <w:r>
              <w:t>No defects were found during Regression Testing of version 1.0.</w:t>
            </w:r>
          </w:p>
        </w:tc>
      </w:tr>
      <w:tr w:rsidR="00C04CF6" w:rsidTr="00F70CD2">
        <w:trPr>
          <w:cantSplit/>
          <w:trHeight w:val="350"/>
        </w:trPr>
        <w:tc>
          <w:tcPr>
            <w:tcW w:w="1080" w:type="dxa"/>
          </w:tcPr>
          <w:p w:rsidR="00C04CF6" w:rsidRDefault="00C77800" w:rsidP="00C661B3">
            <w:pPr>
              <w:pStyle w:val="BodyText"/>
              <w:spacing w:before="60" w:after="60"/>
            </w:pPr>
            <w:r>
              <w:t>514016</w:t>
            </w:r>
          </w:p>
        </w:tc>
        <w:tc>
          <w:tcPr>
            <w:tcW w:w="1350" w:type="dxa"/>
          </w:tcPr>
          <w:p w:rsidR="00C04CF6" w:rsidRDefault="00C77800" w:rsidP="006173E9">
            <w:pPr>
              <w:pStyle w:val="BodyText"/>
              <w:spacing w:before="60" w:after="60"/>
            </w:pPr>
            <w:r>
              <w:t>N/A</w:t>
            </w:r>
          </w:p>
        </w:tc>
        <w:tc>
          <w:tcPr>
            <w:tcW w:w="1260" w:type="dxa"/>
          </w:tcPr>
          <w:p w:rsidR="00C04CF6" w:rsidRDefault="00226435" w:rsidP="00226435">
            <w:pPr>
              <w:pStyle w:val="BodyText"/>
              <w:spacing w:before="60" w:after="60"/>
            </w:pPr>
            <w:r>
              <w:t>N/A</w:t>
            </w:r>
          </w:p>
        </w:tc>
        <w:tc>
          <w:tcPr>
            <w:tcW w:w="1890" w:type="dxa"/>
          </w:tcPr>
          <w:p w:rsidR="00C04CF6" w:rsidRDefault="00C20D73" w:rsidP="0016001D">
            <w:pPr>
              <w:pStyle w:val="BodyText"/>
              <w:spacing w:before="60" w:after="60"/>
            </w:pPr>
            <w:r>
              <w:t xml:space="preserve">Turning the switch to off, tester </w:t>
            </w:r>
            <w:r w:rsidR="0016001D">
              <w:t>was unable to</w:t>
            </w:r>
            <w:r w:rsidRPr="00C20D73">
              <w:t xml:space="preserve"> revert to the original state before the patch was installed</w:t>
            </w:r>
            <w:r>
              <w:t>.</w:t>
            </w:r>
          </w:p>
        </w:tc>
        <w:tc>
          <w:tcPr>
            <w:tcW w:w="1080" w:type="dxa"/>
          </w:tcPr>
          <w:p w:rsidR="00C04CF6" w:rsidRDefault="0016001D" w:rsidP="006173E9">
            <w:pPr>
              <w:pStyle w:val="BodyText"/>
              <w:spacing w:before="60" w:after="60"/>
            </w:pPr>
            <w:r>
              <w:t>Critical</w:t>
            </w:r>
          </w:p>
        </w:tc>
        <w:tc>
          <w:tcPr>
            <w:tcW w:w="3510" w:type="dxa"/>
          </w:tcPr>
          <w:p w:rsidR="00C04CF6" w:rsidRDefault="00A63886" w:rsidP="00D25DD0">
            <w:pPr>
              <w:pStyle w:val="BodyText"/>
              <w:spacing w:before="60" w:after="60"/>
            </w:pPr>
            <w:r>
              <w:t xml:space="preserve">One </w:t>
            </w:r>
            <w:r w:rsidR="00D25DD0">
              <w:t xml:space="preserve">(1) </w:t>
            </w:r>
            <w:r>
              <w:t>defect was</w:t>
            </w:r>
            <w:r w:rsidR="00C04CF6">
              <w:t xml:space="preserve"> found</w:t>
            </w:r>
            <w:r w:rsidR="00C77800">
              <w:t xml:space="preserve"> </w:t>
            </w:r>
            <w:r w:rsidR="00C04CF6">
              <w:t>during Functional Testing of version 1.0.</w:t>
            </w:r>
          </w:p>
        </w:tc>
      </w:tr>
      <w:tr w:rsidR="00226435" w:rsidTr="00F70CD2">
        <w:trPr>
          <w:cantSplit/>
          <w:trHeight w:val="350"/>
        </w:trPr>
        <w:tc>
          <w:tcPr>
            <w:tcW w:w="1080" w:type="dxa"/>
          </w:tcPr>
          <w:p w:rsidR="00226435" w:rsidRDefault="00226435" w:rsidP="00772EEF">
            <w:pPr>
              <w:pStyle w:val="BodyText"/>
              <w:spacing w:before="60" w:after="60"/>
            </w:pPr>
            <w:r>
              <w:t>N/A</w:t>
            </w:r>
          </w:p>
        </w:tc>
        <w:tc>
          <w:tcPr>
            <w:tcW w:w="1350" w:type="dxa"/>
          </w:tcPr>
          <w:p w:rsidR="00226435" w:rsidRDefault="00226435" w:rsidP="00772EEF">
            <w:pPr>
              <w:pStyle w:val="BodyText"/>
              <w:spacing w:before="60" w:after="60"/>
            </w:pPr>
            <w:r>
              <w:t>N/A</w:t>
            </w:r>
          </w:p>
        </w:tc>
        <w:tc>
          <w:tcPr>
            <w:tcW w:w="1260" w:type="dxa"/>
          </w:tcPr>
          <w:p w:rsidR="00226435" w:rsidRDefault="00226435" w:rsidP="00772EEF">
            <w:pPr>
              <w:pStyle w:val="BodyText"/>
              <w:spacing w:before="60" w:after="60"/>
            </w:pPr>
            <w:r>
              <w:t>N/A</w:t>
            </w:r>
          </w:p>
        </w:tc>
        <w:tc>
          <w:tcPr>
            <w:tcW w:w="1890" w:type="dxa"/>
          </w:tcPr>
          <w:p w:rsidR="00226435" w:rsidRDefault="00226435" w:rsidP="00772EEF">
            <w:pPr>
              <w:pStyle w:val="BodyText"/>
              <w:spacing w:before="60" w:after="60"/>
            </w:pPr>
            <w:r>
              <w:t>N/A</w:t>
            </w:r>
          </w:p>
        </w:tc>
        <w:tc>
          <w:tcPr>
            <w:tcW w:w="1080" w:type="dxa"/>
          </w:tcPr>
          <w:p w:rsidR="00226435" w:rsidRDefault="00226435" w:rsidP="00772EEF">
            <w:pPr>
              <w:pStyle w:val="BodyText"/>
              <w:spacing w:before="60" w:after="60"/>
            </w:pPr>
            <w:r>
              <w:t>N/A</w:t>
            </w:r>
          </w:p>
        </w:tc>
        <w:tc>
          <w:tcPr>
            <w:tcW w:w="3510" w:type="dxa"/>
          </w:tcPr>
          <w:p w:rsidR="00226435" w:rsidRDefault="00226435" w:rsidP="00772EEF">
            <w:pPr>
              <w:pStyle w:val="BodyText"/>
              <w:spacing w:before="60" w:after="60"/>
            </w:pPr>
            <w:r>
              <w:t xml:space="preserve">No defects were found during Unit Testing of version 2.0. </w:t>
            </w:r>
          </w:p>
        </w:tc>
      </w:tr>
      <w:tr w:rsidR="00226435" w:rsidTr="00F70CD2">
        <w:trPr>
          <w:cantSplit/>
          <w:trHeight w:val="350"/>
        </w:trPr>
        <w:tc>
          <w:tcPr>
            <w:tcW w:w="1080" w:type="dxa"/>
          </w:tcPr>
          <w:p w:rsidR="00226435" w:rsidRDefault="00226435" w:rsidP="00772EEF">
            <w:pPr>
              <w:pStyle w:val="BodyText"/>
              <w:spacing w:before="60" w:after="60"/>
            </w:pPr>
            <w:r>
              <w:t>N/A</w:t>
            </w:r>
          </w:p>
        </w:tc>
        <w:tc>
          <w:tcPr>
            <w:tcW w:w="1350" w:type="dxa"/>
          </w:tcPr>
          <w:p w:rsidR="00226435" w:rsidRDefault="00226435" w:rsidP="00772EEF">
            <w:pPr>
              <w:pStyle w:val="BodyText"/>
              <w:spacing w:before="60" w:after="60"/>
            </w:pPr>
            <w:r>
              <w:t>N/A</w:t>
            </w:r>
          </w:p>
        </w:tc>
        <w:tc>
          <w:tcPr>
            <w:tcW w:w="1260" w:type="dxa"/>
          </w:tcPr>
          <w:p w:rsidR="00226435" w:rsidRDefault="00226435" w:rsidP="00772EEF">
            <w:pPr>
              <w:pStyle w:val="BodyText"/>
              <w:spacing w:before="60" w:after="60"/>
            </w:pPr>
            <w:r>
              <w:t>N/A</w:t>
            </w:r>
          </w:p>
        </w:tc>
        <w:tc>
          <w:tcPr>
            <w:tcW w:w="1890" w:type="dxa"/>
          </w:tcPr>
          <w:p w:rsidR="00226435" w:rsidRDefault="00226435" w:rsidP="00772EEF">
            <w:pPr>
              <w:pStyle w:val="BodyText"/>
              <w:spacing w:before="60" w:after="60"/>
            </w:pPr>
            <w:r>
              <w:t>N/A</w:t>
            </w:r>
          </w:p>
        </w:tc>
        <w:tc>
          <w:tcPr>
            <w:tcW w:w="1080" w:type="dxa"/>
          </w:tcPr>
          <w:p w:rsidR="00226435" w:rsidRDefault="00226435" w:rsidP="00772EEF">
            <w:pPr>
              <w:pStyle w:val="BodyText"/>
              <w:spacing w:before="60" w:after="60"/>
            </w:pPr>
            <w:r>
              <w:t>N/A</w:t>
            </w:r>
          </w:p>
        </w:tc>
        <w:tc>
          <w:tcPr>
            <w:tcW w:w="3510" w:type="dxa"/>
          </w:tcPr>
          <w:p w:rsidR="00226435" w:rsidRDefault="00226435" w:rsidP="00226435">
            <w:pPr>
              <w:pStyle w:val="BodyText"/>
              <w:spacing w:before="60" w:after="60"/>
            </w:pPr>
            <w:r>
              <w:t>No defects were found during Component Integration/System Testing of version 2.0.</w:t>
            </w:r>
          </w:p>
        </w:tc>
      </w:tr>
      <w:tr w:rsidR="00226435" w:rsidTr="00F70CD2">
        <w:trPr>
          <w:cantSplit/>
          <w:trHeight w:val="350"/>
        </w:trPr>
        <w:tc>
          <w:tcPr>
            <w:tcW w:w="1080" w:type="dxa"/>
          </w:tcPr>
          <w:p w:rsidR="00226435" w:rsidRDefault="00226435" w:rsidP="00772EEF">
            <w:pPr>
              <w:pStyle w:val="BodyText"/>
              <w:spacing w:before="60" w:after="60"/>
            </w:pPr>
            <w:r>
              <w:t>N/A</w:t>
            </w:r>
          </w:p>
        </w:tc>
        <w:tc>
          <w:tcPr>
            <w:tcW w:w="1350" w:type="dxa"/>
          </w:tcPr>
          <w:p w:rsidR="00226435" w:rsidRDefault="00226435" w:rsidP="00772EEF">
            <w:pPr>
              <w:pStyle w:val="BodyText"/>
              <w:spacing w:before="60" w:after="60"/>
            </w:pPr>
            <w:r>
              <w:t>N/A</w:t>
            </w:r>
          </w:p>
        </w:tc>
        <w:tc>
          <w:tcPr>
            <w:tcW w:w="1260" w:type="dxa"/>
          </w:tcPr>
          <w:p w:rsidR="00226435" w:rsidRDefault="00226435" w:rsidP="00772EEF">
            <w:pPr>
              <w:pStyle w:val="BodyText"/>
              <w:spacing w:before="60" w:after="60"/>
            </w:pPr>
            <w:r>
              <w:t>N/A</w:t>
            </w:r>
          </w:p>
        </w:tc>
        <w:tc>
          <w:tcPr>
            <w:tcW w:w="1890" w:type="dxa"/>
          </w:tcPr>
          <w:p w:rsidR="00226435" w:rsidRDefault="00226435" w:rsidP="00772EEF">
            <w:pPr>
              <w:pStyle w:val="BodyText"/>
              <w:spacing w:before="60" w:after="60"/>
            </w:pPr>
            <w:r>
              <w:t>N/A</w:t>
            </w:r>
          </w:p>
        </w:tc>
        <w:tc>
          <w:tcPr>
            <w:tcW w:w="1080" w:type="dxa"/>
          </w:tcPr>
          <w:p w:rsidR="00226435" w:rsidRDefault="00226435" w:rsidP="00772EEF">
            <w:pPr>
              <w:pStyle w:val="BodyText"/>
              <w:spacing w:before="60" w:after="60"/>
            </w:pPr>
            <w:r>
              <w:t>N/A</w:t>
            </w:r>
          </w:p>
        </w:tc>
        <w:tc>
          <w:tcPr>
            <w:tcW w:w="3510" w:type="dxa"/>
          </w:tcPr>
          <w:p w:rsidR="00226435" w:rsidRDefault="00226435" w:rsidP="00226435">
            <w:pPr>
              <w:pStyle w:val="BodyText"/>
              <w:spacing w:before="60" w:after="60"/>
            </w:pPr>
            <w:r>
              <w:t>No defects were found during Regression Testing of version 2.0.</w:t>
            </w:r>
          </w:p>
        </w:tc>
      </w:tr>
      <w:tr w:rsidR="00226435" w:rsidTr="00F70CD2">
        <w:trPr>
          <w:cantSplit/>
          <w:trHeight w:val="350"/>
        </w:trPr>
        <w:tc>
          <w:tcPr>
            <w:tcW w:w="1080" w:type="dxa"/>
          </w:tcPr>
          <w:p w:rsidR="00226435" w:rsidRDefault="00B35D95" w:rsidP="00772EEF">
            <w:pPr>
              <w:pStyle w:val="BodyText"/>
              <w:spacing w:before="60" w:after="60"/>
            </w:pPr>
            <w:r w:rsidRPr="00B35D95">
              <w:t>590911</w:t>
            </w:r>
          </w:p>
        </w:tc>
        <w:tc>
          <w:tcPr>
            <w:tcW w:w="1350" w:type="dxa"/>
          </w:tcPr>
          <w:p w:rsidR="00226435" w:rsidRDefault="00226435" w:rsidP="00772EEF">
            <w:pPr>
              <w:pStyle w:val="BodyText"/>
              <w:spacing w:before="60" w:after="60"/>
            </w:pPr>
            <w:r>
              <w:t>N/A</w:t>
            </w:r>
          </w:p>
        </w:tc>
        <w:tc>
          <w:tcPr>
            <w:tcW w:w="1260" w:type="dxa"/>
          </w:tcPr>
          <w:p w:rsidR="00226435" w:rsidRDefault="00226435" w:rsidP="00772EEF">
            <w:pPr>
              <w:pStyle w:val="BodyText"/>
              <w:spacing w:before="60" w:after="60"/>
            </w:pPr>
            <w:r>
              <w:t>N/A</w:t>
            </w:r>
          </w:p>
        </w:tc>
        <w:tc>
          <w:tcPr>
            <w:tcW w:w="1890" w:type="dxa"/>
          </w:tcPr>
          <w:p w:rsidR="00226435" w:rsidRDefault="00B35D95" w:rsidP="004D35EB">
            <w:pPr>
              <w:pStyle w:val="BodyText"/>
              <w:spacing w:before="60" w:after="60"/>
            </w:pPr>
            <w:r w:rsidRPr="00B35D95">
              <w:t xml:space="preserve">Clarification needed for PSB*3.0*100 on handling Single and </w:t>
            </w:r>
            <w:r w:rsidR="004D35EB">
              <w:t xml:space="preserve">Multi-divisional </w:t>
            </w:r>
            <w:r w:rsidRPr="00B35D95">
              <w:t>sites.</w:t>
            </w:r>
          </w:p>
        </w:tc>
        <w:tc>
          <w:tcPr>
            <w:tcW w:w="1080" w:type="dxa"/>
          </w:tcPr>
          <w:p w:rsidR="00226435" w:rsidRDefault="00411247" w:rsidP="00772EEF">
            <w:pPr>
              <w:pStyle w:val="BodyText"/>
              <w:spacing w:before="60" w:after="60"/>
            </w:pPr>
            <w:r>
              <w:t>Critical</w:t>
            </w:r>
          </w:p>
        </w:tc>
        <w:tc>
          <w:tcPr>
            <w:tcW w:w="3510" w:type="dxa"/>
          </w:tcPr>
          <w:p w:rsidR="00226435" w:rsidRDefault="00B35D95" w:rsidP="00C77800">
            <w:pPr>
              <w:pStyle w:val="BodyText"/>
              <w:spacing w:before="60" w:after="60"/>
            </w:pPr>
            <w:r>
              <w:t xml:space="preserve">One (1) defect was </w:t>
            </w:r>
            <w:r w:rsidR="00226435">
              <w:t>found during Functional Testing of version 2.0.</w:t>
            </w:r>
          </w:p>
        </w:tc>
      </w:tr>
      <w:tr w:rsidR="00B35D95" w:rsidTr="00F70CD2">
        <w:trPr>
          <w:cantSplit/>
          <w:trHeight w:val="350"/>
        </w:trPr>
        <w:tc>
          <w:tcPr>
            <w:tcW w:w="1080" w:type="dxa"/>
          </w:tcPr>
          <w:p w:rsidR="00B35D95" w:rsidRDefault="00B35D95" w:rsidP="00046FCD">
            <w:pPr>
              <w:pStyle w:val="BodyText"/>
              <w:spacing w:before="60" w:after="60"/>
            </w:pPr>
            <w:r>
              <w:t>N/A</w:t>
            </w:r>
          </w:p>
        </w:tc>
        <w:tc>
          <w:tcPr>
            <w:tcW w:w="1350" w:type="dxa"/>
          </w:tcPr>
          <w:p w:rsidR="00B35D95" w:rsidRDefault="00B35D95" w:rsidP="00046FCD">
            <w:pPr>
              <w:pStyle w:val="BodyText"/>
              <w:spacing w:before="60" w:after="60"/>
            </w:pPr>
            <w:r>
              <w:t>N/A</w:t>
            </w:r>
          </w:p>
        </w:tc>
        <w:tc>
          <w:tcPr>
            <w:tcW w:w="1260" w:type="dxa"/>
          </w:tcPr>
          <w:p w:rsidR="00B35D95" w:rsidRDefault="00B35D95" w:rsidP="00046FCD">
            <w:pPr>
              <w:pStyle w:val="BodyText"/>
              <w:spacing w:before="60" w:after="60"/>
            </w:pPr>
            <w:r>
              <w:t>N/A</w:t>
            </w:r>
          </w:p>
        </w:tc>
        <w:tc>
          <w:tcPr>
            <w:tcW w:w="1890" w:type="dxa"/>
          </w:tcPr>
          <w:p w:rsidR="00B35D95" w:rsidRDefault="00B35D95" w:rsidP="00046FCD">
            <w:pPr>
              <w:pStyle w:val="BodyText"/>
              <w:spacing w:before="60" w:after="60"/>
            </w:pPr>
            <w:r>
              <w:t>N/A</w:t>
            </w:r>
          </w:p>
        </w:tc>
        <w:tc>
          <w:tcPr>
            <w:tcW w:w="1080" w:type="dxa"/>
          </w:tcPr>
          <w:p w:rsidR="00B35D95" w:rsidRDefault="00B35D95" w:rsidP="00046FCD">
            <w:pPr>
              <w:pStyle w:val="BodyText"/>
              <w:spacing w:before="60" w:after="60"/>
            </w:pPr>
            <w:r>
              <w:t>N/A</w:t>
            </w:r>
          </w:p>
        </w:tc>
        <w:tc>
          <w:tcPr>
            <w:tcW w:w="3510" w:type="dxa"/>
          </w:tcPr>
          <w:p w:rsidR="00B35D95" w:rsidRDefault="00B35D95" w:rsidP="00046FCD">
            <w:pPr>
              <w:pStyle w:val="BodyText"/>
              <w:spacing w:before="60" w:after="60"/>
            </w:pPr>
            <w:r>
              <w:t xml:space="preserve">No defects were found during Unit Testing of version 3.0. </w:t>
            </w:r>
          </w:p>
        </w:tc>
      </w:tr>
      <w:tr w:rsidR="00B35D95" w:rsidTr="00F70CD2">
        <w:trPr>
          <w:cantSplit/>
          <w:trHeight w:val="350"/>
        </w:trPr>
        <w:tc>
          <w:tcPr>
            <w:tcW w:w="1080" w:type="dxa"/>
          </w:tcPr>
          <w:p w:rsidR="00B35D95" w:rsidRDefault="00B35D95" w:rsidP="00046FCD">
            <w:pPr>
              <w:pStyle w:val="BodyText"/>
              <w:spacing w:before="60" w:after="60"/>
            </w:pPr>
            <w:r>
              <w:t>N/A</w:t>
            </w:r>
          </w:p>
        </w:tc>
        <w:tc>
          <w:tcPr>
            <w:tcW w:w="1350" w:type="dxa"/>
          </w:tcPr>
          <w:p w:rsidR="00B35D95" w:rsidRDefault="00B35D95" w:rsidP="00046FCD">
            <w:pPr>
              <w:pStyle w:val="BodyText"/>
              <w:spacing w:before="60" w:after="60"/>
            </w:pPr>
            <w:r>
              <w:t>N/A</w:t>
            </w:r>
          </w:p>
        </w:tc>
        <w:tc>
          <w:tcPr>
            <w:tcW w:w="1260" w:type="dxa"/>
          </w:tcPr>
          <w:p w:rsidR="00B35D95" w:rsidRDefault="00B35D95" w:rsidP="00046FCD">
            <w:pPr>
              <w:pStyle w:val="BodyText"/>
              <w:spacing w:before="60" w:after="60"/>
            </w:pPr>
            <w:r>
              <w:t>N/A</w:t>
            </w:r>
          </w:p>
        </w:tc>
        <w:tc>
          <w:tcPr>
            <w:tcW w:w="1890" w:type="dxa"/>
          </w:tcPr>
          <w:p w:rsidR="00B35D95" w:rsidRDefault="00B35D95" w:rsidP="00046FCD">
            <w:pPr>
              <w:pStyle w:val="BodyText"/>
              <w:spacing w:before="60" w:after="60"/>
            </w:pPr>
            <w:r>
              <w:t>N/A</w:t>
            </w:r>
          </w:p>
        </w:tc>
        <w:tc>
          <w:tcPr>
            <w:tcW w:w="1080" w:type="dxa"/>
          </w:tcPr>
          <w:p w:rsidR="00B35D95" w:rsidRDefault="00B35D95" w:rsidP="00046FCD">
            <w:pPr>
              <w:pStyle w:val="BodyText"/>
              <w:spacing w:before="60" w:after="60"/>
            </w:pPr>
            <w:r>
              <w:t>N/A</w:t>
            </w:r>
          </w:p>
        </w:tc>
        <w:tc>
          <w:tcPr>
            <w:tcW w:w="3510" w:type="dxa"/>
          </w:tcPr>
          <w:p w:rsidR="00B35D95" w:rsidRDefault="00B35D95" w:rsidP="00046FCD">
            <w:pPr>
              <w:pStyle w:val="BodyText"/>
              <w:spacing w:before="60" w:after="60"/>
            </w:pPr>
            <w:r>
              <w:t>No defects were found during Component Integration/System Testing of version 3.0.</w:t>
            </w:r>
          </w:p>
        </w:tc>
      </w:tr>
      <w:tr w:rsidR="00B35D95" w:rsidTr="00F70CD2">
        <w:trPr>
          <w:cantSplit/>
          <w:trHeight w:val="350"/>
        </w:trPr>
        <w:tc>
          <w:tcPr>
            <w:tcW w:w="1080" w:type="dxa"/>
          </w:tcPr>
          <w:p w:rsidR="00B35D95" w:rsidRDefault="00B35D95" w:rsidP="00046FCD">
            <w:pPr>
              <w:pStyle w:val="BodyText"/>
              <w:spacing w:before="60" w:after="60"/>
            </w:pPr>
            <w:r>
              <w:t>N/A</w:t>
            </w:r>
          </w:p>
        </w:tc>
        <w:tc>
          <w:tcPr>
            <w:tcW w:w="1350" w:type="dxa"/>
          </w:tcPr>
          <w:p w:rsidR="00B35D95" w:rsidRDefault="00B35D95" w:rsidP="00046FCD">
            <w:pPr>
              <w:pStyle w:val="BodyText"/>
              <w:spacing w:before="60" w:after="60"/>
            </w:pPr>
            <w:r>
              <w:t>N/A</w:t>
            </w:r>
          </w:p>
        </w:tc>
        <w:tc>
          <w:tcPr>
            <w:tcW w:w="1260" w:type="dxa"/>
          </w:tcPr>
          <w:p w:rsidR="00B35D95" w:rsidRDefault="00B35D95" w:rsidP="00046FCD">
            <w:pPr>
              <w:pStyle w:val="BodyText"/>
              <w:spacing w:before="60" w:after="60"/>
            </w:pPr>
            <w:r>
              <w:t>N/A</w:t>
            </w:r>
          </w:p>
        </w:tc>
        <w:tc>
          <w:tcPr>
            <w:tcW w:w="1890" w:type="dxa"/>
          </w:tcPr>
          <w:p w:rsidR="00B35D95" w:rsidRDefault="00B35D95" w:rsidP="00046FCD">
            <w:pPr>
              <w:pStyle w:val="BodyText"/>
              <w:spacing w:before="60" w:after="60"/>
            </w:pPr>
            <w:r>
              <w:t>N/A</w:t>
            </w:r>
          </w:p>
        </w:tc>
        <w:tc>
          <w:tcPr>
            <w:tcW w:w="1080" w:type="dxa"/>
          </w:tcPr>
          <w:p w:rsidR="00B35D95" w:rsidRDefault="00B35D95" w:rsidP="00046FCD">
            <w:pPr>
              <w:pStyle w:val="BodyText"/>
              <w:spacing w:before="60" w:after="60"/>
            </w:pPr>
            <w:r>
              <w:t>N/A</w:t>
            </w:r>
          </w:p>
        </w:tc>
        <w:tc>
          <w:tcPr>
            <w:tcW w:w="3510" w:type="dxa"/>
          </w:tcPr>
          <w:p w:rsidR="00B35D95" w:rsidRDefault="00B35D95" w:rsidP="00046FCD">
            <w:pPr>
              <w:pStyle w:val="BodyText"/>
              <w:spacing w:before="60" w:after="60"/>
            </w:pPr>
            <w:r>
              <w:t>No defects were found during Regression Testing of version 3.0.</w:t>
            </w:r>
          </w:p>
        </w:tc>
      </w:tr>
      <w:tr w:rsidR="00F70CD2" w:rsidTr="00046FCD">
        <w:trPr>
          <w:cantSplit/>
          <w:trHeight w:val="350"/>
        </w:trPr>
        <w:tc>
          <w:tcPr>
            <w:tcW w:w="1080" w:type="dxa"/>
            <w:tcBorders>
              <w:bottom w:val="nil"/>
            </w:tcBorders>
          </w:tcPr>
          <w:p w:rsidR="00F70CD2" w:rsidRDefault="00F70CD2" w:rsidP="00046FCD">
            <w:pPr>
              <w:pStyle w:val="BodyText"/>
              <w:spacing w:before="60" w:after="60"/>
            </w:pPr>
            <w:r w:rsidRPr="00B35D95">
              <w:lastRenderedPageBreak/>
              <w:t>594124</w:t>
            </w:r>
          </w:p>
        </w:tc>
        <w:tc>
          <w:tcPr>
            <w:tcW w:w="1350" w:type="dxa"/>
            <w:tcBorders>
              <w:bottom w:val="nil"/>
            </w:tcBorders>
          </w:tcPr>
          <w:p w:rsidR="00F70CD2" w:rsidRDefault="00F70CD2" w:rsidP="00046FCD">
            <w:pPr>
              <w:pStyle w:val="BodyText"/>
              <w:spacing w:before="60" w:after="60"/>
            </w:pPr>
            <w:r>
              <w:t>N/A</w:t>
            </w:r>
          </w:p>
        </w:tc>
        <w:tc>
          <w:tcPr>
            <w:tcW w:w="1260" w:type="dxa"/>
            <w:tcBorders>
              <w:bottom w:val="nil"/>
            </w:tcBorders>
          </w:tcPr>
          <w:p w:rsidR="00F70CD2" w:rsidRDefault="00F70CD2" w:rsidP="00046FCD">
            <w:pPr>
              <w:pStyle w:val="BodyText"/>
              <w:spacing w:before="60" w:after="60"/>
            </w:pPr>
            <w:r>
              <w:t>N/A</w:t>
            </w:r>
          </w:p>
        </w:tc>
        <w:tc>
          <w:tcPr>
            <w:tcW w:w="1890" w:type="dxa"/>
            <w:tcBorders>
              <w:bottom w:val="nil"/>
            </w:tcBorders>
          </w:tcPr>
          <w:p w:rsidR="00F70CD2" w:rsidRDefault="00F70CD2" w:rsidP="008D7CE9">
            <w:pPr>
              <w:pStyle w:val="BodyText"/>
              <w:spacing w:before="60" w:after="60"/>
            </w:pPr>
            <w:proofErr w:type="gramStart"/>
            <w:r w:rsidRPr="00B35D95">
              <w:t>Division filter</w:t>
            </w:r>
            <w:proofErr w:type="gramEnd"/>
            <w:r w:rsidRPr="00B35D95">
              <w:t xml:space="preserve"> allowing all users to view report</w:t>
            </w:r>
            <w:r>
              <w:t>.</w:t>
            </w:r>
          </w:p>
        </w:tc>
        <w:tc>
          <w:tcPr>
            <w:tcW w:w="1080" w:type="dxa"/>
            <w:tcBorders>
              <w:bottom w:val="nil"/>
            </w:tcBorders>
          </w:tcPr>
          <w:p w:rsidR="00F70CD2" w:rsidRDefault="00411247" w:rsidP="00046FCD">
            <w:pPr>
              <w:pStyle w:val="BodyText"/>
              <w:spacing w:before="60" w:after="60"/>
            </w:pPr>
            <w:r>
              <w:t>Critical</w:t>
            </w:r>
          </w:p>
        </w:tc>
        <w:tc>
          <w:tcPr>
            <w:tcW w:w="3510" w:type="dxa"/>
            <w:vMerge w:val="restart"/>
          </w:tcPr>
          <w:p w:rsidR="00F70CD2" w:rsidRDefault="00F70CD2" w:rsidP="00046FCD">
            <w:pPr>
              <w:pStyle w:val="BodyText"/>
              <w:spacing w:before="60" w:after="60"/>
            </w:pPr>
            <w:r>
              <w:t>Two (2) defects were found during Functional Testing of version 3.0.</w:t>
            </w:r>
          </w:p>
        </w:tc>
      </w:tr>
      <w:tr w:rsidR="00F70CD2" w:rsidTr="00046FCD">
        <w:trPr>
          <w:cantSplit/>
          <w:trHeight w:val="350"/>
        </w:trPr>
        <w:tc>
          <w:tcPr>
            <w:tcW w:w="1080" w:type="dxa"/>
            <w:tcBorders>
              <w:top w:val="nil"/>
            </w:tcBorders>
          </w:tcPr>
          <w:p w:rsidR="00F70CD2" w:rsidRDefault="00F70CD2" w:rsidP="00046FCD">
            <w:pPr>
              <w:pStyle w:val="BodyText"/>
              <w:spacing w:before="60" w:after="60"/>
            </w:pPr>
            <w:r w:rsidRPr="00B35D95">
              <w:t>595295</w:t>
            </w:r>
          </w:p>
        </w:tc>
        <w:tc>
          <w:tcPr>
            <w:tcW w:w="1350" w:type="dxa"/>
            <w:tcBorders>
              <w:top w:val="nil"/>
            </w:tcBorders>
          </w:tcPr>
          <w:p w:rsidR="00F70CD2" w:rsidRDefault="00F70CD2" w:rsidP="00046FCD">
            <w:pPr>
              <w:pStyle w:val="BodyText"/>
              <w:spacing w:before="60" w:after="60"/>
            </w:pPr>
            <w:r>
              <w:t>N/A</w:t>
            </w:r>
          </w:p>
        </w:tc>
        <w:tc>
          <w:tcPr>
            <w:tcW w:w="1260" w:type="dxa"/>
            <w:tcBorders>
              <w:top w:val="nil"/>
            </w:tcBorders>
          </w:tcPr>
          <w:p w:rsidR="00F70CD2" w:rsidRDefault="00F70CD2" w:rsidP="00046FCD">
            <w:pPr>
              <w:pStyle w:val="BodyText"/>
              <w:spacing w:before="60" w:after="60"/>
            </w:pPr>
            <w:r>
              <w:t>N/A</w:t>
            </w:r>
          </w:p>
        </w:tc>
        <w:tc>
          <w:tcPr>
            <w:tcW w:w="1890" w:type="dxa"/>
            <w:tcBorders>
              <w:top w:val="nil"/>
            </w:tcBorders>
          </w:tcPr>
          <w:p w:rsidR="00F70CD2" w:rsidRDefault="00F70CD2" w:rsidP="008D7CE9">
            <w:pPr>
              <w:pStyle w:val="BodyText"/>
              <w:spacing w:before="60" w:after="60"/>
            </w:pPr>
            <w:r w:rsidRPr="00B35D95">
              <w:t>Report header displayed twice when running the Missing Dose Report</w:t>
            </w:r>
            <w:r>
              <w:t>.</w:t>
            </w:r>
          </w:p>
        </w:tc>
        <w:tc>
          <w:tcPr>
            <w:tcW w:w="1080" w:type="dxa"/>
            <w:tcBorders>
              <w:top w:val="nil"/>
            </w:tcBorders>
          </w:tcPr>
          <w:p w:rsidR="00F70CD2" w:rsidRDefault="00411247" w:rsidP="00046FCD">
            <w:pPr>
              <w:pStyle w:val="BodyText"/>
              <w:spacing w:before="60" w:after="60"/>
            </w:pPr>
            <w:r>
              <w:t>Medium</w:t>
            </w:r>
          </w:p>
        </w:tc>
        <w:tc>
          <w:tcPr>
            <w:tcW w:w="3510" w:type="dxa"/>
            <w:vMerge/>
          </w:tcPr>
          <w:p w:rsidR="00F70CD2" w:rsidRDefault="00F70CD2" w:rsidP="00046FCD">
            <w:pPr>
              <w:pStyle w:val="BodyText"/>
              <w:spacing w:before="60" w:after="60"/>
            </w:pPr>
          </w:p>
        </w:tc>
      </w:tr>
      <w:tr w:rsidR="00B35D95" w:rsidTr="00F70CD2">
        <w:trPr>
          <w:cantSplit/>
          <w:trHeight w:val="350"/>
        </w:trPr>
        <w:tc>
          <w:tcPr>
            <w:tcW w:w="1080" w:type="dxa"/>
          </w:tcPr>
          <w:p w:rsidR="00B35D95" w:rsidRDefault="00B35D95" w:rsidP="00046FCD">
            <w:pPr>
              <w:pStyle w:val="BodyText"/>
              <w:spacing w:before="60" w:after="60"/>
            </w:pPr>
            <w:r>
              <w:t>N/A</w:t>
            </w:r>
          </w:p>
        </w:tc>
        <w:tc>
          <w:tcPr>
            <w:tcW w:w="1350" w:type="dxa"/>
          </w:tcPr>
          <w:p w:rsidR="00B35D95" w:rsidRDefault="00B35D95" w:rsidP="00046FCD">
            <w:pPr>
              <w:pStyle w:val="BodyText"/>
              <w:spacing w:before="60" w:after="60"/>
            </w:pPr>
            <w:r>
              <w:t>N/A</w:t>
            </w:r>
          </w:p>
        </w:tc>
        <w:tc>
          <w:tcPr>
            <w:tcW w:w="1260" w:type="dxa"/>
          </w:tcPr>
          <w:p w:rsidR="00B35D95" w:rsidRDefault="00B35D95" w:rsidP="00046FCD">
            <w:pPr>
              <w:pStyle w:val="BodyText"/>
              <w:spacing w:before="60" w:after="60"/>
            </w:pPr>
            <w:r>
              <w:t>N/A</w:t>
            </w:r>
          </w:p>
        </w:tc>
        <w:tc>
          <w:tcPr>
            <w:tcW w:w="1890" w:type="dxa"/>
          </w:tcPr>
          <w:p w:rsidR="00B35D95" w:rsidRDefault="00B35D95" w:rsidP="00046FCD">
            <w:pPr>
              <w:pStyle w:val="BodyText"/>
              <w:spacing w:before="60" w:after="60"/>
            </w:pPr>
            <w:r>
              <w:t>N/A</w:t>
            </w:r>
          </w:p>
        </w:tc>
        <w:tc>
          <w:tcPr>
            <w:tcW w:w="1080" w:type="dxa"/>
          </w:tcPr>
          <w:p w:rsidR="00B35D95" w:rsidRDefault="00B35D95" w:rsidP="00046FCD">
            <w:pPr>
              <w:pStyle w:val="BodyText"/>
              <w:spacing w:before="60" w:after="60"/>
            </w:pPr>
            <w:r>
              <w:t>N/A</w:t>
            </w:r>
          </w:p>
        </w:tc>
        <w:tc>
          <w:tcPr>
            <w:tcW w:w="3510" w:type="dxa"/>
          </w:tcPr>
          <w:p w:rsidR="00B35D95" w:rsidRDefault="00B35D95" w:rsidP="00046FCD">
            <w:pPr>
              <w:pStyle w:val="BodyText"/>
              <w:spacing w:before="60" w:after="60"/>
            </w:pPr>
            <w:r>
              <w:t xml:space="preserve">No defects were found during Unit Testing of version 4.0. </w:t>
            </w:r>
          </w:p>
        </w:tc>
      </w:tr>
      <w:tr w:rsidR="00B35D95" w:rsidTr="00F70CD2">
        <w:trPr>
          <w:cantSplit/>
          <w:trHeight w:val="350"/>
        </w:trPr>
        <w:tc>
          <w:tcPr>
            <w:tcW w:w="1080" w:type="dxa"/>
          </w:tcPr>
          <w:p w:rsidR="00B35D95" w:rsidRDefault="00B35D95" w:rsidP="00046FCD">
            <w:pPr>
              <w:pStyle w:val="BodyText"/>
              <w:spacing w:before="60" w:after="60"/>
            </w:pPr>
            <w:r>
              <w:t>N/A</w:t>
            </w:r>
          </w:p>
        </w:tc>
        <w:tc>
          <w:tcPr>
            <w:tcW w:w="1350" w:type="dxa"/>
          </w:tcPr>
          <w:p w:rsidR="00B35D95" w:rsidRDefault="00B35D95" w:rsidP="00046FCD">
            <w:pPr>
              <w:pStyle w:val="BodyText"/>
              <w:spacing w:before="60" w:after="60"/>
            </w:pPr>
            <w:r>
              <w:t>N/A</w:t>
            </w:r>
          </w:p>
        </w:tc>
        <w:tc>
          <w:tcPr>
            <w:tcW w:w="1260" w:type="dxa"/>
          </w:tcPr>
          <w:p w:rsidR="00B35D95" w:rsidRDefault="00B35D95" w:rsidP="00046FCD">
            <w:pPr>
              <w:pStyle w:val="BodyText"/>
              <w:spacing w:before="60" w:after="60"/>
            </w:pPr>
            <w:r>
              <w:t>N/A</w:t>
            </w:r>
          </w:p>
        </w:tc>
        <w:tc>
          <w:tcPr>
            <w:tcW w:w="1890" w:type="dxa"/>
          </w:tcPr>
          <w:p w:rsidR="00B35D95" w:rsidRDefault="00B35D95" w:rsidP="00046FCD">
            <w:pPr>
              <w:pStyle w:val="BodyText"/>
              <w:spacing w:before="60" w:after="60"/>
            </w:pPr>
            <w:r>
              <w:t>N/A</w:t>
            </w:r>
          </w:p>
        </w:tc>
        <w:tc>
          <w:tcPr>
            <w:tcW w:w="1080" w:type="dxa"/>
          </w:tcPr>
          <w:p w:rsidR="00B35D95" w:rsidRDefault="00B35D95" w:rsidP="00046FCD">
            <w:pPr>
              <w:pStyle w:val="BodyText"/>
              <w:spacing w:before="60" w:after="60"/>
            </w:pPr>
            <w:r>
              <w:t>N/A</w:t>
            </w:r>
          </w:p>
        </w:tc>
        <w:tc>
          <w:tcPr>
            <w:tcW w:w="3510" w:type="dxa"/>
          </w:tcPr>
          <w:p w:rsidR="00B35D95" w:rsidRDefault="00B35D95" w:rsidP="00046FCD">
            <w:pPr>
              <w:pStyle w:val="BodyText"/>
              <w:spacing w:before="60" w:after="60"/>
            </w:pPr>
            <w:r>
              <w:t>No defects were found during Component Integration/System Testing of version 4.0.</w:t>
            </w:r>
          </w:p>
        </w:tc>
      </w:tr>
      <w:tr w:rsidR="00B35D95" w:rsidTr="00F70CD2">
        <w:trPr>
          <w:cantSplit/>
          <w:trHeight w:val="350"/>
        </w:trPr>
        <w:tc>
          <w:tcPr>
            <w:tcW w:w="1080" w:type="dxa"/>
          </w:tcPr>
          <w:p w:rsidR="00B35D95" w:rsidRDefault="00B35D95" w:rsidP="00046FCD">
            <w:pPr>
              <w:pStyle w:val="BodyText"/>
              <w:spacing w:before="60" w:after="60"/>
            </w:pPr>
            <w:r>
              <w:t>N/A</w:t>
            </w:r>
          </w:p>
        </w:tc>
        <w:tc>
          <w:tcPr>
            <w:tcW w:w="1350" w:type="dxa"/>
          </w:tcPr>
          <w:p w:rsidR="00B35D95" w:rsidRDefault="00B35D95" w:rsidP="00046FCD">
            <w:pPr>
              <w:pStyle w:val="BodyText"/>
              <w:spacing w:before="60" w:after="60"/>
            </w:pPr>
            <w:r>
              <w:t>N/A</w:t>
            </w:r>
          </w:p>
        </w:tc>
        <w:tc>
          <w:tcPr>
            <w:tcW w:w="1260" w:type="dxa"/>
          </w:tcPr>
          <w:p w:rsidR="00B35D95" w:rsidRDefault="00B35D95" w:rsidP="00046FCD">
            <w:pPr>
              <w:pStyle w:val="BodyText"/>
              <w:spacing w:before="60" w:after="60"/>
            </w:pPr>
            <w:r>
              <w:t>N/A</w:t>
            </w:r>
          </w:p>
        </w:tc>
        <w:tc>
          <w:tcPr>
            <w:tcW w:w="1890" w:type="dxa"/>
          </w:tcPr>
          <w:p w:rsidR="00B35D95" w:rsidRDefault="00B35D95" w:rsidP="00046FCD">
            <w:pPr>
              <w:pStyle w:val="BodyText"/>
              <w:spacing w:before="60" w:after="60"/>
            </w:pPr>
            <w:r>
              <w:t>N/A</w:t>
            </w:r>
          </w:p>
        </w:tc>
        <w:tc>
          <w:tcPr>
            <w:tcW w:w="1080" w:type="dxa"/>
          </w:tcPr>
          <w:p w:rsidR="00B35D95" w:rsidRDefault="00B35D95" w:rsidP="00046FCD">
            <w:pPr>
              <w:pStyle w:val="BodyText"/>
              <w:spacing w:before="60" w:after="60"/>
            </w:pPr>
            <w:r>
              <w:t>N/A</w:t>
            </w:r>
          </w:p>
        </w:tc>
        <w:tc>
          <w:tcPr>
            <w:tcW w:w="3510" w:type="dxa"/>
          </w:tcPr>
          <w:p w:rsidR="00B35D95" w:rsidRDefault="00B35D95" w:rsidP="00046FCD">
            <w:pPr>
              <w:pStyle w:val="BodyText"/>
              <w:spacing w:before="60" w:after="60"/>
            </w:pPr>
            <w:r>
              <w:t>No defects were found during Regression Testing of version 4.0.</w:t>
            </w:r>
          </w:p>
        </w:tc>
      </w:tr>
      <w:tr w:rsidR="00B35D95" w:rsidTr="00F70CD2">
        <w:trPr>
          <w:cantSplit/>
          <w:trHeight w:val="350"/>
        </w:trPr>
        <w:tc>
          <w:tcPr>
            <w:tcW w:w="1080" w:type="dxa"/>
          </w:tcPr>
          <w:p w:rsidR="00B35D95" w:rsidRDefault="004D6304" w:rsidP="00046FCD">
            <w:pPr>
              <w:pStyle w:val="BodyText"/>
              <w:spacing w:before="60" w:after="60"/>
            </w:pPr>
            <w:r>
              <w:t>601423</w:t>
            </w:r>
          </w:p>
        </w:tc>
        <w:tc>
          <w:tcPr>
            <w:tcW w:w="1350" w:type="dxa"/>
          </w:tcPr>
          <w:p w:rsidR="00B35D95" w:rsidRDefault="00B35D95" w:rsidP="00046FCD">
            <w:pPr>
              <w:pStyle w:val="BodyText"/>
              <w:spacing w:before="60" w:after="60"/>
            </w:pPr>
            <w:r>
              <w:t>N/A</w:t>
            </w:r>
          </w:p>
        </w:tc>
        <w:tc>
          <w:tcPr>
            <w:tcW w:w="1260" w:type="dxa"/>
          </w:tcPr>
          <w:p w:rsidR="00B35D95" w:rsidRDefault="00B35D95" w:rsidP="00046FCD">
            <w:pPr>
              <w:pStyle w:val="BodyText"/>
              <w:spacing w:before="60" w:after="60"/>
            </w:pPr>
            <w:r>
              <w:t>N/A</w:t>
            </w:r>
          </w:p>
        </w:tc>
        <w:tc>
          <w:tcPr>
            <w:tcW w:w="1890" w:type="dxa"/>
          </w:tcPr>
          <w:p w:rsidR="00B35D95" w:rsidRDefault="00D654C0" w:rsidP="004C2FD6">
            <w:pPr>
              <w:pStyle w:val="BodyText"/>
              <w:spacing w:before="60" w:after="60"/>
            </w:pPr>
            <w:r>
              <w:t xml:space="preserve">Multidivisional user </w:t>
            </w:r>
            <w:r w:rsidR="004C2FD6">
              <w:t xml:space="preserve">choosing one division </w:t>
            </w:r>
            <w:r>
              <w:t xml:space="preserve">unable to select </w:t>
            </w:r>
            <w:r w:rsidR="004C2FD6">
              <w:t>a different</w:t>
            </w:r>
            <w:r>
              <w:t xml:space="preserve"> </w:t>
            </w:r>
            <w:r w:rsidR="004C2FD6">
              <w:t xml:space="preserve">single </w:t>
            </w:r>
            <w:r>
              <w:t>division.</w:t>
            </w:r>
          </w:p>
        </w:tc>
        <w:tc>
          <w:tcPr>
            <w:tcW w:w="1080" w:type="dxa"/>
          </w:tcPr>
          <w:p w:rsidR="00B35D95" w:rsidRDefault="00D654C0" w:rsidP="00046FCD">
            <w:pPr>
              <w:pStyle w:val="BodyText"/>
              <w:spacing w:before="60" w:after="60"/>
            </w:pPr>
            <w:r>
              <w:t>Critical</w:t>
            </w:r>
          </w:p>
        </w:tc>
        <w:tc>
          <w:tcPr>
            <w:tcW w:w="3510" w:type="dxa"/>
          </w:tcPr>
          <w:p w:rsidR="00B35D95" w:rsidRDefault="004D6304" w:rsidP="004D6304">
            <w:pPr>
              <w:pStyle w:val="BodyText"/>
              <w:spacing w:before="60" w:after="60"/>
            </w:pPr>
            <w:r>
              <w:t>One (1) defect</w:t>
            </w:r>
            <w:r w:rsidR="00B35D95">
              <w:t xml:space="preserve"> w</w:t>
            </w:r>
            <w:r>
              <w:t>as</w:t>
            </w:r>
            <w:r w:rsidR="00B35D95">
              <w:t xml:space="preserve"> found during Functional Testing of version 4.0.</w:t>
            </w:r>
          </w:p>
        </w:tc>
      </w:tr>
      <w:tr w:rsidR="004D6304" w:rsidTr="00F70CD2">
        <w:trPr>
          <w:cantSplit/>
          <w:trHeight w:val="350"/>
        </w:trPr>
        <w:tc>
          <w:tcPr>
            <w:tcW w:w="1080" w:type="dxa"/>
          </w:tcPr>
          <w:p w:rsidR="004D6304" w:rsidRDefault="004D6304" w:rsidP="00046FCD">
            <w:pPr>
              <w:pStyle w:val="BodyText"/>
              <w:spacing w:before="60" w:after="60"/>
            </w:pPr>
            <w:r>
              <w:t>N/A</w:t>
            </w:r>
          </w:p>
        </w:tc>
        <w:tc>
          <w:tcPr>
            <w:tcW w:w="1350" w:type="dxa"/>
          </w:tcPr>
          <w:p w:rsidR="004D6304" w:rsidRDefault="004D6304" w:rsidP="00046FCD">
            <w:pPr>
              <w:pStyle w:val="BodyText"/>
              <w:spacing w:before="60" w:after="60"/>
            </w:pPr>
            <w:r>
              <w:t>N/A</w:t>
            </w:r>
          </w:p>
        </w:tc>
        <w:tc>
          <w:tcPr>
            <w:tcW w:w="1260" w:type="dxa"/>
          </w:tcPr>
          <w:p w:rsidR="004D6304" w:rsidRDefault="004D6304" w:rsidP="00046FCD">
            <w:pPr>
              <w:pStyle w:val="BodyText"/>
              <w:spacing w:before="60" w:after="60"/>
            </w:pPr>
            <w:r>
              <w:t>N/A</w:t>
            </w:r>
          </w:p>
        </w:tc>
        <w:tc>
          <w:tcPr>
            <w:tcW w:w="1890" w:type="dxa"/>
          </w:tcPr>
          <w:p w:rsidR="004D6304" w:rsidRDefault="004D6304" w:rsidP="00046FCD">
            <w:pPr>
              <w:pStyle w:val="BodyText"/>
              <w:spacing w:before="60" w:after="60"/>
            </w:pPr>
            <w:r>
              <w:t>N/A</w:t>
            </w:r>
          </w:p>
        </w:tc>
        <w:tc>
          <w:tcPr>
            <w:tcW w:w="1080" w:type="dxa"/>
          </w:tcPr>
          <w:p w:rsidR="004D6304" w:rsidRDefault="004D6304" w:rsidP="00046FCD">
            <w:pPr>
              <w:pStyle w:val="BodyText"/>
              <w:spacing w:before="60" w:after="60"/>
            </w:pPr>
            <w:r>
              <w:t>N/A</w:t>
            </w:r>
          </w:p>
        </w:tc>
        <w:tc>
          <w:tcPr>
            <w:tcW w:w="3510" w:type="dxa"/>
          </w:tcPr>
          <w:p w:rsidR="004D6304" w:rsidRDefault="004D6304" w:rsidP="004D6304">
            <w:pPr>
              <w:pStyle w:val="BodyText"/>
              <w:spacing w:before="60" w:after="60"/>
            </w:pPr>
            <w:r>
              <w:t xml:space="preserve">No defects were found during Unit Testing of version 5.0. </w:t>
            </w:r>
          </w:p>
        </w:tc>
      </w:tr>
      <w:tr w:rsidR="004D6304" w:rsidTr="00F70CD2">
        <w:trPr>
          <w:cantSplit/>
          <w:trHeight w:val="350"/>
        </w:trPr>
        <w:tc>
          <w:tcPr>
            <w:tcW w:w="1080" w:type="dxa"/>
          </w:tcPr>
          <w:p w:rsidR="004D6304" w:rsidRDefault="004D6304" w:rsidP="00046FCD">
            <w:pPr>
              <w:pStyle w:val="BodyText"/>
              <w:spacing w:before="60" w:after="60"/>
            </w:pPr>
            <w:r>
              <w:t>N/A</w:t>
            </w:r>
          </w:p>
        </w:tc>
        <w:tc>
          <w:tcPr>
            <w:tcW w:w="1350" w:type="dxa"/>
          </w:tcPr>
          <w:p w:rsidR="004D6304" w:rsidRDefault="004D6304" w:rsidP="00046FCD">
            <w:pPr>
              <w:pStyle w:val="BodyText"/>
              <w:spacing w:before="60" w:after="60"/>
            </w:pPr>
            <w:r>
              <w:t>N/A</w:t>
            </w:r>
          </w:p>
        </w:tc>
        <w:tc>
          <w:tcPr>
            <w:tcW w:w="1260" w:type="dxa"/>
          </w:tcPr>
          <w:p w:rsidR="004D6304" w:rsidRDefault="004D6304" w:rsidP="00046FCD">
            <w:pPr>
              <w:pStyle w:val="BodyText"/>
              <w:spacing w:before="60" w:after="60"/>
            </w:pPr>
            <w:r>
              <w:t>N/A</w:t>
            </w:r>
          </w:p>
        </w:tc>
        <w:tc>
          <w:tcPr>
            <w:tcW w:w="1890" w:type="dxa"/>
          </w:tcPr>
          <w:p w:rsidR="004D6304" w:rsidRDefault="004D6304" w:rsidP="00046FCD">
            <w:pPr>
              <w:pStyle w:val="BodyText"/>
              <w:spacing w:before="60" w:after="60"/>
            </w:pPr>
            <w:r>
              <w:t>N/A</w:t>
            </w:r>
          </w:p>
        </w:tc>
        <w:tc>
          <w:tcPr>
            <w:tcW w:w="1080" w:type="dxa"/>
          </w:tcPr>
          <w:p w:rsidR="004D6304" w:rsidRDefault="004D6304" w:rsidP="00046FCD">
            <w:pPr>
              <w:pStyle w:val="BodyText"/>
              <w:spacing w:before="60" w:after="60"/>
            </w:pPr>
            <w:r>
              <w:t>N/A</w:t>
            </w:r>
          </w:p>
        </w:tc>
        <w:tc>
          <w:tcPr>
            <w:tcW w:w="3510" w:type="dxa"/>
          </w:tcPr>
          <w:p w:rsidR="004D6304" w:rsidRDefault="004D6304" w:rsidP="004D6304">
            <w:pPr>
              <w:pStyle w:val="BodyText"/>
              <w:spacing w:before="60" w:after="60"/>
            </w:pPr>
            <w:r>
              <w:t>No defects were found during Component Integration/System Testing of version 5.0.</w:t>
            </w:r>
          </w:p>
        </w:tc>
      </w:tr>
      <w:tr w:rsidR="004D6304" w:rsidTr="00F70CD2">
        <w:trPr>
          <w:cantSplit/>
          <w:trHeight w:val="350"/>
        </w:trPr>
        <w:tc>
          <w:tcPr>
            <w:tcW w:w="1080" w:type="dxa"/>
          </w:tcPr>
          <w:p w:rsidR="004D6304" w:rsidRDefault="004D6304" w:rsidP="00046FCD">
            <w:pPr>
              <w:pStyle w:val="BodyText"/>
              <w:spacing w:before="60" w:after="60"/>
            </w:pPr>
            <w:r>
              <w:t>N/A</w:t>
            </w:r>
          </w:p>
        </w:tc>
        <w:tc>
          <w:tcPr>
            <w:tcW w:w="1350" w:type="dxa"/>
          </w:tcPr>
          <w:p w:rsidR="004D6304" w:rsidRDefault="004D6304" w:rsidP="00046FCD">
            <w:pPr>
              <w:pStyle w:val="BodyText"/>
              <w:spacing w:before="60" w:after="60"/>
            </w:pPr>
            <w:r>
              <w:t>N/A</w:t>
            </w:r>
          </w:p>
        </w:tc>
        <w:tc>
          <w:tcPr>
            <w:tcW w:w="1260" w:type="dxa"/>
          </w:tcPr>
          <w:p w:rsidR="004D6304" w:rsidRDefault="004D6304" w:rsidP="00046FCD">
            <w:pPr>
              <w:pStyle w:val="BodyText"/>
              <w:spacing w:before="60" w:after="60"/>
            </w:pPr>
            <w:r>
              <w:t>N/A</w:t>
            </w:r>
          </w:p>
        </w:tc>
        <w:tc>
          <w:tcPr>
            <w:tcW w:w="1890" w:type="dxa"/>
          </w:tcPr>
          <w:p w:rsidR="004D6304" w:rsidRDefault="004D6304" w:rsidP="00046FCD">
            <w:pPr>
              <w:pStyle w:val="BodyText"/>
              <w:spacing w:before="60" w:after="60"/>
            </w:pPr>
            <w:r>
              <w:t>N/A</w:t>
            </w:r>
          </w:p>
        </w:tc>
        <w:tc>
          <w:tcPr>
            <w:tcW w:w="1080" w:type="dxa"/>
          </w:tcPr>
          <w:p w:rsidR="004D6304" w:rsidRDefault="004D6304" w:rsidP="00046FCD">
            <w:pPr>
              <w:pStyle w:val="BodyText"/>
              <w:spacing w:before="60" w:after="60"/>
            </w:pPr>
            <w:r>
              <w:t>N/A</w:t>
            </w:r>
          </w:p>
        </w:tc>
        <w:tc>
          <w:tcPr>
            <w:tcW w:w="3510" w:type="dxa"/>
          </w:tcPr>
          <w:p w:rsidR="004D6304" w:rsidRDefault="004D6304" w:rsidP="004D6304">
            <w:pPr>
              <w:pStyle w:val="BodyText"/>
              <w:spacing w:before="60" w:after="60"/>
            </w:pPr>
            <w:r>
              <w:t>No defects were found during Regression Testing of version 5.0.</w:t>
            </w:r>
          </w:p>
        </w:tc>
      </w:tr>
      <w:tr w:rsidR="004D6304" w:rsidTr="00F70CD2">
        <w:trPr>
          <w:cantSplit/>
          <w:trHeight w:val="350"/>
        </w:trPr>
        <w:tc>
          <w:tcPr>
            <w:tcW w:w="1080" w:type="dxa"/>
          </w:tcPr>
          <w:p w:rsidR="004D6304" w:rsidRDefault="004D6304" w:rsidP="00046FCD">
            <w:pPr>
              <w:pStyle w:val="BodyText"/>
              <w:spacing w:before="60" w:after="60"/>
            </w:pPr>
            <w:r>
              <w:t>N/A</w:t>
            </w:r>
          </w:p>
        </w:tc>
        <w:tc>
          <w:tcPr>
            <w:tcW w:w="1350" w:type="dxa"/>
          </w:tcPr>
          <w:p w:rsidR="004D6304" w:rsidRDefault="004D6304" w:rsidP="00046FCD">
            <w:pPr>
              <w:pStyle w:val="BodyText"/>
              <w:spacing w:before="60" w:after="60"/>
            </w:pPr>
            <w:r>
              <w:t>N/A</w:t>
            </w:r>
          </w:p>
        </w:tc>
        <w:tc>
          <w:tcPr>
            <w:tcW w:w="1260" w:type="dxa"/>
          </w:tcPr>
          <w:p w:rsidR="004D6304" w:rsidRDefault="004D6304" w:rsidP="00046FCD">
            <w:pPr>
              <w:pStyle w:val="BodyText"/>
              <w:spacing w:before="60" w:after="60"/>
            </w:pPr>
            <w:r>
              <w:t>N/A</w:t>
            </w:r>
          </w:p>
        </w:tc>
        <w:tc>
          <w:tcPr>
            <w:tcW w:w="1890" w:type="dxa"/>
          </w:tcPr>
          <w:p w:rsidR="004D6304" w:rsidRDefault="004D6304" w:rsidP="00046FCD">
            <w:pPr>
              <w:pStyle w:val="BodyText"/>
              <w:spacing w:before="60" w:after="60"/>
            </w:pPr>
            <w:r>
              <w:t>N/A</w:t>
            </w:r>
          </w:p>
        </w:tc>
        <w:tc>
          <w:tcPr>
            <w:tcW w:w="1080" w:type="dxa"/>
          </w:tcPr>
          <w:p w:rsidR="004D6304" w:rsidRDefault="004D6304" w:rsidP="00046FCD">
            <w:pPr>
              <w:pStyle w:val="BodyText"/>
              <w:spacing w:before="60" w:after="60"/>
            </w:pPr>
            <w:r>
              <w:t>N/A</w:t>
            </w:r>
          </w:p>
        </w:tc>
        <w:tc>
          <w:tcPr>
            <w:tcW w:w="3510" w:type="dxa"/>
          </w:tcPr>
          <w:p w:rsidR="004D6304" w:rsidRDefault="004D6304" w:rsidP="00046FCD">
            <w:pPr>
              <w:pStyle w:val="BodyText"/>
              <w:spacing w:before="60" w:after="60"/>
            </w:pPr>
            <w:r>
              <w:t>No defects were found during Functional Testing of version 5.0.</w:t>
            </w:r>
          </w:p>
        </w:tc>
      </w:tr>
    </w:tbl>
    <w:p w:rsidR="000166EC" w:rsidRPr="009370D5" w:rsidRDefault="000166EC" w:rsidP="000166EC">
      <w:pPr>
        <w:pStyle w:val="BodyText"/>
      </w:pPr>
    </w:p>
    <w:sectPr w:rsidR="000166EC" w:rsidRPr="009370D5" w:rsidSect="006173E9">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74EA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6F9" w:rsidRDefault="007366F9">
      <w:r>
        <w:separator/>
      </w:r>
    </w:p>
    <w:p w:rsidR="007366F9" w:rsidRDefault="007366F9"/>
  </w:endnote>
  <w:endnote w:type="continuationSeparator" w:id="0">
    <w:p w:rsidR="007366F9" w:rsidRDefault="007366F9">
      <w:r>
        <w:continuationSeparator/>
      </w:r>
    </w:p>
    <w:p w:rsidR="007366F9" w:rsidRDefault="007366F9"/>
  </w:endnote>
  <w:endnote w:type="continuationNotice" w:id="1">
    <w:p w:rsidR="007366F9" w:rsidRDefault="007366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3E3" w:rsidRDefault="00D443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3E3" w:rsidRDefault="00D443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3E3" w:rsidRDefault="00D443E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FCD" w:rsidRPr="00D443E3" w:rsidRDefault="00046FCD" w:rsidP="00D443E3">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6F9" w:rsidRDefault="007366F9">
      <w:r>
        <w:separator/>
      </w:r>
    </w:p>
    <w:p w:rsidR="007366F9" w:rsidRDefault="007366F9"/>
  </w:footnote>
  <w:footnote w:type="continuationSeparator" w:id="0">
    <w:p w:rsidR="007366F9" w:rsidRDefault="007366F9">
      <w:r>
        <w:continuationSeparator/>
      </w:r>
    </w:p>
    <w:p w:rsidR="007366F9" w:rsidRDefault="007366F9"/>
  </w:footnote>
  <w:footnote w:type="continuationNotice" w:id="1">
    <w:p w:rsidR="007366F9" w:rsidRDefault="007366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3E3" w:rsidRDefault="00D443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3E3" w:rsidRDefault="00D443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3E3" w:rsidRDefault="00D443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8.25pt;height:40.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6"/>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91B"/>
    <w:rsid w:val="00015CAC"/>
    <w:rsid w:val="000166EC"/>
    <w:rsid w:val="000171DA"/>
    <w:rsid w:val="000263BB"/>
    <w:rsid w:val="00030A95"/>
    <w:rsid w:val="00030C06"/>
    <w:rsid w:val="000315E2"/>
    <w:rsid w:val="0003225F"/>
    <w:rsid w:val="000337F6"/>
    <w:rsid w:val="00040DCD"/>
    <w:rsid w:val="0004636C"/>
    <w:rsid w:val="00046FCD"/>
    <w:rsid w:val="000470FE"/>
    <w:rsid w:val="000512B6"/>
    <w:rsid w:val="00051BC7"/>
    <w:rsid w:val="00052C87"/>
    <w:rsid w:val="00062D56"/>
    <w:rsid w:val="00071500"/>
    <w:rsid w:val="00071609"/>
    <w:rsid w:val="00072978"/>
    <w:rsid w:val="00072CB4"/>
    <w:rsid w:val="00073BA1"/>
    <w:rsid w:val="0007500E"/>
    <w:rsid w:val="0007778C"/>
    <w:rsid w:val="00086D68"/>
    <w:rsid w:val="0009184E"/>
    <w:rsid w:val="00093EF1"/>
    <w:rsid w:val="000955F0"/>
    <w:rsid w:val="000A15D6"/>
    <w:rsid w:val="000A406A"/>
    <w:rsid w:val="000B23F8"/>
    <w:rsid w:val="000B64A6"/>
    <w:rsid w:val="000B6C26"/>
    <w:rsid w:val="000C33A2"/>
    <w:rsid w:val="000D2A67"/>
    <w:rsid w:val="000D414F"/>
    <w:rsid w:val="000D4F8C"/>
    <w:rsid w:val="000D5943"/>
    <w:rsid w:val="000F3438"/>
    <w:rsid w:val="00101B1F"/>
    <w:rsid w:val="0010320F"/>
    <w:rsid w:val="00104399"/>
    <w:rsid w:val="00105FDC"/>
    <w:rsid w:val="0010664C"/>
    <w:rsid w:val="00107971"/>
    <w:rsid w:val="001121C2"/>
    <w:rsid w:val="001179A3"/>
    <w:rsid w:val="0012060D"/>
    <w:rsid w:val="00136195"/>
    <w:rsid w:val="00151087"/>
    <w:rsid w:val="001544A3"/>
    <w:rsid w:val="001574A4"/>
    <w:rsid w:val="0016001D"/>
    <w:rsid w:val="00160824"/>
    <w:rsid w:val="00161ED8"/>
    <w:rsid w:val="001624C3"/>
    <w:rsid w:val="001645B5"/>
    <w:rsid w:val="001654FA"/>
    <w:rsid w:val="00165AB8"/>
    <w:rsid w:val="00170E4B"/>
    <w:rsid w:val="00172D7F"/>
    <w:rsid w:val="00175C2D"/>
    <w:rsid w:val="00180235"/>
    <w:rsid w:val="00180FBB"/>
    <w:rsid w:val="00182AC8"/>
    <w:rsid w:val="00186009"/>
    <w:rsid w:val="001902F0"/>
    <w:rsid w:val="0019220B"/>
    <w:rsid w:val="00193539"/>
    <w:rsid w:val="001947AA"/>
    <w:rsid w:val="001A3C5C"/>
    <w:rsid w:val="001A5F34"/>
    <w:rsid w:val="001A75D9"/>
    <w:rsid w:val="001B0A26"/>
    <w:rsid w:val="001B559D"/>
    <w:rsid w:val="001C6D26"/>
    <w:rsid w:val="001D1107"/>
    <w:rsid w:val="001D2DBE"/>
    <w:rsid w:val="001D3222"/>
    <w:rsid w:val="001D3D95"/>
    <w:rsid w:val="001D4DDB"/>
    <w:rsid w:val="001D6650"/>
    <w:rsid w:val="001D68F1"/>
    <w:rsid w:val="001E2AD2"/>
    <w:rsid w:val="001E3FC5"/>
    <w:rsid w:val="001E460A"/>
    <w:rsid w:val="001E4B39"/>
    <w:rsid w:val="001F1F87"/>
    <w:rsid w:val="002002A0"/>
    <w:rsid w:val="00207E93"/>
    <w:rsid w:val="002110B7"/>
    <w:rsid w:val="00211FE8"/>
    <w:rsid w:val="00217034"/>
    <w:rsid w:val="00217CC2"/>
    <w:rsid w:val="00225854"/>
    <w:rsid w:val="00226435"/>
    <w:rsid w:val="002273CA"/>
    <w:rsid w:val="00234111"/>
    <w:rsid w:val="00235840"/>
    <w:rsid w:val="00252BD5"/>
    <w:rsid w:val="0025368A"/>
    <w:rsid w:val="00254C77"/>
    <w:rsid w:val="00256419"/>
    <w:rsid w:val="00256F04"/>
    <w:rsid w:val="00260B82"/>
    <w:rsid w:val="00266D60"/>
    <w:rsid w:val="00267F3A"/>
    <w:rsid w:val="0027136D"/>
    <w:rsid w:val="00272B2D"/>
    <w:rsid w:val="002746E0"/>
    <w:rsid w:val="00280648"/>
    <w:rsid w:val="00280A53"/>
    <w:rsid w:val="00282EDE"/>
    <w:rsid w:val="00291D39"/>
    <w:rsid w:val="00292B10"/>
    <w:rsid w:val="002A0C8C"/>
    <w:rsid w:val="002A1E6E"/>
    <w:rsid w:val="002A2EE5"/>
    <w:rsid w:val="002A4907"/>
    <w:rsid w:val="002A6F2C"/>
    <w:rsid w:val="002B1C5E"/>
    <w:rsid w:val="002B6BB8"/>
    <w:rsid w:val="002C6335"/>
    <w:rsid w:val="002D0C49"/>
    <w:rsid w:val="002D1B52"/>
    <w:rsid w:val="002D5204"/>
    <w:rsid w:val="002E1D8C"/>
    <w:rsid w:val="002E751D"/>
    <w:rsid w:val="002F0076"/>
    <w:rsid w:val="002F3EA3"/>
    <w:rsid w:val="002F5410"/>
    <w:rsid w:val="002F5959"/>
    <w:rsid w:val="00301FCC"/>
    <w:rsid w:val="00303850"/>
    <w:rsid w:val="0030414A"/>
    <w:rsid w:val="00304D98"/>
    <w:rsid w:val="00306994"/>
    <w:rsid w:val="00310B22"/>
    <w:rsid w:val="003110DB"/>
    <w:rsid w:val="00314B90"/>
    <w:rsid w:val="0032241E"/>
    <w:rsid w:val="003224BE"/>
    <w:rsid w:val="00323B62"/>
    <w:rsid w:val="00325D16"/>
    <w:rsid w:val="00326966"/>
    <w:rsid w:val="003347A2"/>
    <w:rsid w:val="003378F1"/>
    <w:rsid w:val="00337DBE"/>
    <w:rsid w:val="003403CB"/>
    <w:rsid w:val="003408A9"/>
    <w:rsid w:val="00340FB8"/>
    <w:rsid w:val="003417C9"/>
    <w:rsid w:val="00342E0C"/>
    <w:rsid w:val="00343F80"/>
    <w:rsid w:val="00346422"/>
    <w:rsid w:val="00346959"/>
    <w:rsid w:val="00353152"/>
    <w:rsid w:val="00354647"/>
    <w:rsid w:val="003565ED"/>
    <w:rsid w:val="0035683F"/>
    <w:rsid w:val="003647DD"/>
    <w:rsid w:val="00371B92"/>
    <w:rsid w:val="00372700"/>
    <w:rsid w:val="0037470B"/>
    <w:rsid w:val="00376DD4"/>
    <w:rsid w:val="00376EC2"/>
    <w:rsid w:val="003774AE"/>
    <w:rsid w:val="00381866"/>
    <w:rsid w:val="00381C62"/>
    <w:rsid w:val="00381D4E"/>
    <w:rsid w:val="00384C09"/>
    <w:rsid w:val="00385A26"/>
    <w:rsid w:val="00392171"/>
    <w:rsid w:val="00392B05"/>
    <w:rsid w:val="003A401F"/>
    <w:rsid w:val="003B6DC8"/>
    <w:rsid w:val="003C2212"/>
    <w:rsid w:val="003C2662"/>
    <w:rsid w:val="003C7B01"/>
    <w:rsid w:val="003D1CE0"/>
    <w:rsid w:val="003D59EF"/>
    <w:rsid w:val="003D6B45"/>
    <w:rsid w:val="003D7952"/>
    <w:rsid w:val="003D7EA1"/>
    <w:rsid w:val="003E1F9E"/>
    <w:rsid w:val="003E5FCD"/>
    <w:rsid w:val="003F1B7F"/>
    <w:rsid w:val="003F1BD2"/>
    <w:rsid w:val="003F30DB"/>
    <w:rsid w:val="003F4789"/>
    <w:rsid w:val="003F4F95"/>
    <w:rsid w:val="00406E8B"/>
    <w:rsid w:val="00407B82"/>
    <w:rsid w:val="00411247"/>
    <w:rsid w:val="00412726"/>
    <w:rsid w:val="004145D9"/>
    <w:rsid w:val="00423003"/>
    <w:rsid w:val="00423A58"/>
    <w:rsid w:val="0043256D"/>
    <w:rsid w:val="004325CD"/>
    <w:rsid w:val="00433816"/>
    <w:rsid w:val="00440A78"/>
    <w:rsid w:val="00445BF7"/>
    <w:rsid w:val="004505B2"/>
    <w:rsid w:val="00451181"/>
    <w:rsid w:val="00452DB6"/>
    <w:rsid w:val="0045413B"/>
    <w:rsid w:val="004574CA"/>
    <w:rsid w:val="004619FE"/>
    <w:rsid w:val="0046747A"/>
    <w:rsid w:val="004675E9"/>
    <w:rsid w:val="00467651"/>
    <w:rsid w:val="00467F6F"/>
    <w:rsid w:val="004708D1"/>
    <w:rsid w:val="00474BBC"/>
    <w:rsid w:val="0048016C"/>
    <w:rsid w:val="0048126B"/>
    <w:rsid w:val="00482B42"/>
    <w:rsid w:val="0048455F"/>
    <w:rsid w:val="004849B1"/>
    <w:rsid w:val="0049226B"/>
    <w:rsid w:val="004929C8"/>
    <w:rsid w:val="004963D4"/>
    <w:rsid w:val="004A28E1"/>
    <w:rsid w:val="004A7E1C"/>
    <w:rsid w:val="004B13A1"/>
    <w:rsid w:val="004B1FFD"/>
    <w:rsid w:val="004B52FF"/>
    <w:rsid w:val="004B5A31"/>
    <w:rsid w:val="004B64EC"/>
    <w:rsid w:val="004C2FD6"/>
    <w:rsid w:val="004D1F3B"/>
    <w:rsid w:val="004D35EB"/>
    <w:rsid w:val="004D3CB7"/>
    <w:rsid w:val="004D3FB6"/>
    <w:rsid w:val="004D457D"/>
    <w:rsid w:val="004D5CD2"/>
    <w:rsid w:val="004D6304"/>
    <w:rsid w:val="004E474B"/>
    <w:rsid w:val="004E6BAE"/>
    <w:rsid w:val="004F0FB3"/>
    <w:rsid w:val="004F1D7F"/>
    <w:rsid w:val="004F3A80"/>
    <w:rsid w:val="00503835"/>
    <w:rsid w:val="00504BC1"/>
    <w:rsid w:val="005100F6"/>
    <w:rsid w:val="00510914"/>
    <w:rsid w:val="00510D87"/>
    <w:rsid w:val="00515F2A"/>
    <w:rsid w:val="00516B16"/>
    <w:rsid w:val="00517D9C"/>
    <w:rsid w:val="00527882"/>
    <w:rsid w:val="00527B5C"/>
    <w:rsid w:val="00530D34"/>
    <w:rsid w:val="00531CD9"/>
    <w:rsid w:val="005327F9"/>
    <w:rsid w:val="00532A1E"/>
    <w:rsid w:val="00532A3C"/>
    <w:rsid w:val="00532B92"/>
    <w:rsid w:val="00534120"/>
    <w:rsid w:val="00537BAF"/>
    <w:rsid w:val="00543E06"/>
    <w:rsid w:val="00545A61"/>
    <w:rsid w:val="00554B8F"/>
    <w:rsid w:val="00556677"/>
    <w:rsid w:val="00560721"/>
    <w:rsid w:val="00563385"/>
    <w:rsid w:val="00563AA9"/>
    <w:rsid w:val="005647C7"/>
    <w:rsid w:val="00566D6A"/>
    <w:rsid w:val="00572627"/>
    <w:rsid w:val="00575CFA"/>
    <w:rsid w:val="00576377"/>
    <w:rsid w:val="00577B5B"/>
    <w:rsid w:val="00580BE0"/>
    <w:rsid w:val="00584F2F"/>
    <w:rsid w:val="00585881"/>
    <w:rsid w:val="00591CCC"/>
    <w:rsid w:val="00594383"/>
    <w:rsid w:val="00595C08"/>
    <w:rsid w:val="005A1C16"/>
    <w:rsid w:val="005A2D24"/>
    <w:rsid w:val="005A4CB1"/>
    <w:rsid w:val="005A6D5B"/>
    <w:rsid w:val="005A722B"/>
    <w:rsid w:val="005B7CDD"/>
    <w:rsid w:val="005C0D7B"/>
    <w:rsid w:val="005C3A66"/>
    <w:rsid w:val="005C4C0A"/>
    <w:rsid w:val="005C75C6"/>
    <w:rsid w:val="005D18C5"/>
    <w:rsid w:val="005D3B22"/>
    <w:rsid w:val="005E2AF9"/>
    <w:rsid w:val="005F3925"/>
    <w:rsid w:val="005F47A1"/>
    <w:rsid w:val="005F4A5A"/>
    <w:rsid w:val="005F4B3C"/>
    <w:rsid w:val="005F6EF0"/>
    <w:rsid w:val="00600235"/>
    <w:rsid w:val="006012AB"/>
    <w:rsid w:val="00606743"/>
    <w:rsid w:val="00610ADB"/>
    <w:rsid w:val="006115C9"/>
    <w:rsid w:val="0061373E"/>
    <w:rsid w:val="00614A5E"/>
    <w:rsid w:val="006173E9"/>
    <w:rsid w:val="00620BFA"/>
    <w:rsid w:val="006244C7"/>
    <w:rsid w:val="006311B8"/>
    <w:rsid w:val="00631A3E"/>
    <w:rsid w:val="0063235A"/>
    <w:rsid w:val="00642849"/>
    <w:rsid w:val="006437FF"/>
    <w:rsid w:val="00647347"/>
    <w:rsid w:val="0064769E"/>
    <w:rsid w:val="00647B03"/>
    <w:rsid w:val="00650A71"/>
    <w:rsid w:val="00652682"/>
    <w:rsid w:val="0065268D"/>
    <w:rsid w:val="0065443F"/>
    <w:rsid w:val="006545EC"/>
    <w:rsid w:val="00656DC5"/>
    <w:rsid w:val="00657FAF"/>
    <w:rsid w:val="0066022A"/>
    <w:rsid w:val="00663B92"/>
    <w:rsid w:val="00664F01"/>
    <w:rsid w:val="00665BF6"/>
    <w:rsid w:val="006670D2"/>
    <w:rsid w:val="00667E47"/>
    <w:rsid w:val="0067545F"/>
    <w:rsid w:val="00677451"/>
    <w:rsid w:val="00680463"/>
    <w:rsid w:val="00680563"/>
    <w:rsid w:val="006830FA"/>
    <w:rsid w:val="00686814"/>
    <w:rsid w:val="00687F59"/>
    <w:rsid w:val="00691431"/>
    <w:rsid w:val="006932B6"/>
    <w:rsid w:val="006A0FC5"/>
    <w:rsid w:val="006A20A1"/>
    <w:rsid w:val="006A3507"/>
    <w:rsid w:val="006A7603"/>
    <w:rsid w:val="006B46A4"/>
    <w:rsid w:val="006B628D"/>
    <w:rsid w:val="006C29B5"/>
    <w:rsid w:val="006C74F4"/>
    <w:rsid w:val="006C7ACD"/>
    <w:rsid w:val="006D2513"/>
    <w:rsid w:val="006D4142"/>
    <w:rsid w:val="006D68DA"/>
    <w:rsid w:val="006E32E0"/>
    <w:rsid w:val="006E5523"/>
    <w:rsid w:val="006F6D65"/>
    <w:rsid w:val="007047A9"/>
    <w:rsid w:val="007060CA"/>
    <w:rsid w:val="00707DBE"/>
    <w:rsid w:val="0071116E"/>
    <w:rsid w:val="007119E9"/>
    <w:rsid w:val="00714730"/>
    <w:rsid w:val="007153C1"/>
    <w:rsid w:val="00715F75"/>
    <w:rsid w:val="007238FF"/>
    <w:rsid w:val="007252F9"/>
    <w:rsid w:val="0072569B"/>
    <w:rsid w:val="00725C30"/>
    <w:rsid w:val="0073078F"/>
    <w:rsid w:val="007316E5"/>
    <w:rsid w:val="007366F9"/>
    <w:rsid w:val="00736B0D"/>
    <w:rsid w:val="00742D4B"/>
    <w:rsid w:val="00744493"/>
    <w:rsid w:val="00744F0F"/>
    <w:rsid w:val="00746B36"/>
    <w:rsid w:val="00750FDE"/>
    <w:rsid w:val="00751A19"/>
    <w:rsid w:val="007537E2"/>
    <w:rsid w:val="00753B8C"/>
    <w:rsid w:val="0076162C"/>
    <w:rsid w:val="00762B56"/>
    <w:rsid w:val="00763DBB"/>
    <w:rsid w:val="007654AB"/>
    <w:rsid w:val="00765E89"/>
    <w:rsid w:val="00767528"/>
    <w:rsid w:val="00772EEF"/>
    <w:rsid w:val="0078082A"/>
    <w:rsid w:val="007809A2"/>
    <w:rsid w:val="00781144"/>
    <w:rsid w:val="007864FA"/>
    <w:rsid w:val="00786A28"/>
    <w:rsid w:val="0078711F"/>
    <w:rsid w:val="0078769E"/>
    <w:rsid w:val="00787E03"/>
    <w:rsid w:val="007926DE"/>
    <w:rsid w:val="00793322"/>
    <w:rsid w:val="00793809"/>
    <w:rsid w:val="00793A63"/>
    <w:rsid w:val="007A0601"/>
    <w:rsid w:val="007A33C8"/>
    <w:rsid w:val="007A39CC"/>
    <w:rsid w:val="007A6696"/>
    <w:rsid w:val="007B0CA0"/>
    <w:rsid w:val="007B3D18"/>
    <w:rsid w:val="007B5233"/>
    <w:rsid w:val="007B65D7"/>
    <w:rsid w:val="007C2637"/>
    <w:rsid w:val="007C7428"/>
    <w:rsid w:val="007D20C1"/>
    <w:rsid w:val="007E05D4"/>
    <w:rsid w:val="007E0BE2"/>
    <w:rsid w:val="007E1FB5"/>
    <w:rsid w:val="007E29C7"/>
    <w:rsid w:val="007E4370"/>
    <w:rsid w:val="007E5789"/>
    <w:rsid w:val="007E6C7F"/>
    <w:rsid w:val="007F767C"/>
    <w:rsid w:val="00801B32"/>
    <w:rsid w:val="008049E4"/>
    <w:rsid w:val="00806E2E"/>
    <w:rsid w:val="00810111"/>
    <w:rsid w:val="00815231"/>
    <w:rsid w:val="008159EE"/>
    <w:rsid w:val="00816C0F"/>
    <w:rsid w:val="00817068"/>
    <w:rsid w:val="00821734"/>
    <w:rsid w:val="00821FD9"/>
    <w:rsid w:val="0082405B"/>
    <w:rsid w:val="008241A1"/>
    <w:rsid w:val="00825350"/>
    <w:rsid w:val="008306FE"/>
    <w:rsid w:val="008308C2"/>
    <w:rsid w:val="008334D6"/>
    <w:rsid w:val="00834F53"/>
    <w:rsid w:val="00843036"/>
    <w:rsid w:val="00845BB9"/>
    <w:rsid w:val="00846AD0"/>
    <w:rsid w:val="00847214"/>
    <w:rsid w:val="00851812"/>
    <w:rsid w:val="00855899"/>
    <w:rsid w:val="00856A08"/>
    <w:rsid w:val="00860B0D"/>
    <w:rsid w:val="008621B4"/>
    <w:rsid w:val="00863B21"/>
    <w:rsid w:val="008671E2"/>
    <w:rsid w:val="00871E3C"/>
    <w:rsid w:val="008756DC"/>
    <w:rsid w:val="0088044F"/>
    <w:rsid w:val="00880C3D"/>
    <w:rsid w:val="008831EB"/>
    <w:rsid w:val="00886638"/>
    <w:rsid w:val="0088666B"/>
    <w:rsid w:val="00887D77"/>
    <w:rsid w:val="00890481"/>
    <w:rsid w:val="00897AF5"/>
    <w:rsid w:val="008A1731"/>
    <w:rsid w:val="008A3EDA"/>
    <w:rsid w:val="008A4AE4"/>
    <w:rsid w:val="008A783A"/>
    <w:rsid w:val="008C2304"/>
    <w:rsid w:val="008C3569"/>
    <w:rsid w:val="008C4576"/>
    <w:rsid w:val="008C7701"/>
    <w:rsid w:val="008D191D"/>
    <w:rsid w:val="008D7CE9"/>
    <w:rsid w:val="008E0772"/>
    <w:rsid w:val="008E2496"/>
    <w:rsid w:val="008E3EF4"/>
    <w:rsid w:val="008E63DE"/>
    <w:rsid w:val="008E661A"/>
    <w:rsid w:val="008F298E"/>
    <w:rsid w:val="008F43AA"/>
    <w:rsid w:val="00900CB4"/>
    <w:rsid w:val="009011D4"/>
    <w:rsid w:val="00901D12"/>
    <w:rsid w:val="00906711"/>
    <w:rsid w:val="009071B9"/>
    <w:rsid w:val="00907A16"/>
    <w:rsid w:val="00917F8D"/>
    <w:rsid w:val="00922D53"/>
    <w:rsid w:val="00932CFA"/>
    <w:rsid w:val="00941C00"/>
    <w:rsid w:val="00943C93"/>
    <w:rsid w:val="009453C1"/>
    <w:rsid w:val="00947AE3"/>
    <w:rsid w:val="009512DF"/>
    <w:rsid w:val="0095133D"/>
    <w:rsid w:val="009516CB"/>
    <w:rsid w:val="00961E8A"/>
    <w:rsid w:val="00961FED"/>
    <w:rsid w:val="0096669A"/>
    <w:rsid w:val="00967C1C"/>
    <w:rsid w:val="00970537"/>
    <w:rsid w:val="00970BD3"/>
    <w:rsid w:val="0097315A"/>
    <w:rsid w:val="009763BD"/>
    <w:rsid w:val="00984DA0"/>
    <w:rsid w:val="009867F7"/>
    <w:rsid w:val="00991613"/>
    <w:rsid w:val="0099208F"/>
    <w:rsid w:val="009921F2"/>
    <w:rsid w:val="00995EB2"/>
    <w:rsid w:val="00996E0A"/>
    <w:rsid w:val="009976DD"/>
    <w:rsid w:val="00997838"/>
    <w:rsid w:val="009A0140"/>
    <w:rsid w:val="009A01AC"/>
    <w:rsid w:val="009A07F7"/>
    <w:rsid w:val="009A09A6"/>
    <w:rsid w:val="009A3146"/>
    <w:rsid w:val="009A7AE7"/>
    <w:rsid w:val="009B163E"/>
    <w:rsid w:val="009B1957"/>
    <w:rsid w:val="009B3CD1"/>
    <w:rsid w:val="009B7F53"/>
    <w:rsid w:val="009C0D3D"/>
    <w:rsid w:val="009C4C5F"/>
    <w:rsid w:val="009C53F3"/>
    <w:rsid w:val="009D368C"/>
    <w:rsid w:val="009D3F3C"/>
    <w:rsid w:val="009D4125"/>
    <w:rsid w:val="009E67B2"/>
    <w:rsid w:val="009E79C4"/>
    <w:rsid w:val="009F1F82"/>
    <w:rsid w:val="009F5E75"/>
    <w:rsid w:val="009F77D2"/>
    <w:rsid w:val="00A04018"/>
    <w:rsid w:val="00A0550C"/>
    <w:rsid w:val="00A05CA6"/>
    <w:rsid w:val="00A10607"/>
    <w:rsid w:val="00A136DC"/>
    <w:rsid w:val="00A149C0"/>
    <w:rsid w:val="00A2110A"/>
    <w:rsid w:val="00A24CF9"/>
    <w:rsid w:val="00A36135"/>
    <w:rsid w:val="00A42E30"/>
    <w:rsid w:val="00A43AA1"/>
    <w:rsid w:val="00A43F87"/>
    <w:rsid w:val="00A446A8"/>
    <w:rsid w:val="00A45812"/>
    <w:rsid w:val="00A501DC"/>
    <w:rsid w:val="00A53200"/>
    <w:rsid w:val="00A57FCE"/>
    <w:rsid w:val="00A63886"/>
    <w:rsid w:val="00A729D3"/>
    <w:rsid w:val="00A753C8"/>
    <w:rsid w:val="00A7555D"/>
    <w:rsid w:val="00A76ADA"/>
    <w:rsid w:val="00A80416"/>
    <w:rsid w:val="00A83D56"/>
    <w:rsid w:val="00A83EB5"/>
    <w:rsid w:val="00A84F48"/>
    <w:rsid w:val="00A87F24"/>
    <w:rsid w:val="00A954DE"/>
    <w:rsid w:val="00AA0F64"/>
    <w:rsid w:val="00AA2A76"/>
    <w:rsid w:val="00AA337E"/>
    <w:rsid w:val="00AA6982"/>
    <w:rsid w:val="00AA7363"/>
    <w:rsid w:val="00AB173C"/>
    <w:rsid w:val="00AB177C"/>
    <w:rsid w:val="00AB2C7C"/>
    <w:rsid w:val="00AD074D"/>
    <w:rsid w:val="00AD2556"/>
    <w:rsid w:val="00AD4E85"/>
    <w:rsid w:val="00AD50AE"/>
    <w:rsid w:val="00AE0630"/>
    <w:rsid w:val="00B02608"/>
    <w:rsid w:val="00B04771"/>
    <w:rsid w:val="00B12DD6"/>
    <w:rsid w:val="00B140A4"/>
    <w:rsid w:val="00B16D4E"/>
    <w:rsid w:val="00B2007C"/>
    <w:rsid w:val="00B21994"/>
    <w:rsid w:val="00B254C3"/>
    <w:rsid w:val="00B257F7"/>
    <w:rsid w:val="00B32016"/>
    <w:rsid w:val="00B33366"/>
    <w:rsid w:val="00B35D95"/>
    <w:rsid w:val="00B43397"/>
    <w:rsid w:val="00B470C6"/>
    <w:rsid w:val="00B4734C"/>
    <w:rsid w:val="00B47DBC"/>
    <w:rsid w:val="00B516F3"/>
    <w:rsid w:val="00B61495"/>
    <w:rsid w:val="00B667B2"/>
    <w:rsid w:val="00B67032"/>
    <w:rsid w:val="00B6706C"/>
    <w:rsid w:val="00B725E5"/>
    <w:rsid w:val="00B77EE3"/>
    <w:rsid w:val="00B811B1"/>
    <w:rsid w:val="00B83F9C"/>
    <w:rsid w:val="00B84AAD"/>
    <w:rsid w:val="00B859DB"/>
    <w:rsid w:val="00B8745A"/>
    <w:rsid w:val="00B91B36"/>
    <w:rsid w:val="00B92868"/>
    <w:rsid w:val="00B959D1"/>
    <w:rsid w:val="00BA1A0C"/>
    <w:rsid w:val="00BA2E90"/>
    <w:rsid w:val="00BA3AC4"/>
    <w:rsid w:val="00BB2F51"/>
    <w:rsid w:val="00BB3650"/>
    <w:rsid w:val="00BB52EE"/>
    <w:rsid w:val="00BC2D41"/>
    <w:rsid w:val="00BC4F9E"/>
    <w:rsid w:val="00BE0EFA"/>
    <w:rsid w:val="00BE2A90"/>
    <w:rsid w:val="00BE50E2"/>
    <w:rsid w:val="00BE7AD9"/>
    <w:rsid w:val="00BF1EB7"/>
    <w:rsid w:val="00BF2C5A"/>
    <w:rsid w:val="00C033C1"/>
    <w:rsid w:val="00C038EB"/>
    <w:rsid w:val="00C03950"/>
    <w:rsid w:val="00C04CF6"/>
    <w:rsid w:val="00C0630C"/>
    <w:rsid w:val="00C07475"/>
    <w:rsid w:val="00C13654"/>
    <w:rsid w:val="00C206A5"/>
    <w:rsid w:val="00C20D73"/>
    <w:rsid w:val="00C226DF"/>
    <w:rsid w:val="00C23108"/>
    <w:rsid w:val="00C23B9A"/>
    <w:rsid w:val="00C25041"/>
    <w:rsid w:val="00C31192"/>
    <w:rsid w:val="00C36612"/>
    <w:rsid w:val="00C36ED5"/>
    <w:rsid w:val="00C3721E"/>
    <w:rsid w:val="00C37EB4"/>
    <w:rsid w:val="00C42520"/>
    <w:rsid w:val="00C44C32"/>
    <w:rsid w:val="00C44E3B"/>
    <w:rsid w:val="00C478D5"/>
    <w:rsid w:val="00C47C2D"/>
    <w:rsid w:val="00C54796"/>
    <w:rsid w:val="00C55FC9"/>
    <w:rsid w:val="00C647A5"/>
    <w:rsid w:val="00C661B3"/>
    <w:rsid w:val="00C661D3"/>
    <w:rsid w:val="00C75DAC"/>
    <w:rsid w:val="00C7675F"/>
    <w:rsid w:val="00C77800"/>
    <w:rsid w:val="00C84F82"/>
    <w:rsid w:val="00C92537"/>
    <w:rsid w:val="00C925F6"/>
    <w:rsid w:val="00C93BF9"/>
    <w:rsid w:val="00C946FE"/>
    <w:rsid w:val="00C96FD1"/>
    <w:rsid w:val="00CA0573"/>
    <w:rsid w:val="00CA1477"/>
    <w:rsid w:val="00CA3A42"/>
    <w:rsid w:val="00CA3E75"/>
    <w:rsid w:val="00CA44E0"/>
    <w:rsid w:val="00CA4802"/>
    <w:rsid w:val="00CA5DF5"/>
    <w:rsid w:val="00CB00AE"/>
    <w:rsid w:val="00CB2A72"/>
    <w:rsid w:val="00CB471F"/>
    <w:rsid w:val="00CC3FEE"/>
    <w:rsid w:val="00CC439B"/>
    <w:rsid w:val="00CC4538"/>
    <w:rsid w:val="00CD245B"/>
    <w:rsid w:val="00CD377D"/>
    <w:rsid w:val="00CD4F2E"/>
    <w:rsid w:val="00CE3EA2"/>
    <w:rsid w:val="00CE3EE6"/>
    <w:rsid w:val="00CE61F4"/>
    <w:rsid w:val="00CE7E71"/>
    <w:rsid w:val="00CF08BF"/>
    <w:rsid w:val="00CF29A2"/>
    <w:rsid w:val="00CF3D63"/>
    <w:rsid w:val="00CF547F"/>
    <w:rsid w:val="00CF5A24"/>
    <w:rsid w:val="00D008F5"/>
    <w:rsid w:val="00D133A5"/>
    <w:rsid w:val="00D14701"/>
    <w:rsid w:val="00D21447"/>
    <w:rsid w:val="00D254E2"/>
    <w:rsid w:val="00D25DD0"/>
    <w:rsid w:val="00D26865"/>
    <w:rsid w:val="00D3172E"/>
    <w:rsid w:val="00D3642C"/>
    <w:rsid w:val="00D41E05"/>
    <w:rsid w:val="00D42526"/>
    <w:rsid w:val="00D443E3"/>
    <w:rsid w:val="00D4529D"/>
    <w:rsid w:val="00D50CE1"/>
    <w:rsid w:val="00D568FA"/>
    <w:rsid w:val="00D56F34"/>
    <w:rsid w:val="00D60C86"/>
    <w:rsid w:val="00D654C0"/>
    <w:rsid w:val="00D6677D"/>
    <w:rsid w:val="00D672E7"/>
    <w:rsid w:val="00D713C8"/>
    <w:rsid w:val="00D71B75"/>
    <w:rsid w:val="00D766A8"/>
    <w:rsid w:val="00D76F41"/>
    <w:rsid w:val="00D775EF"/>
    <w:rsid w:val="00D80A42"/>
    <w:rsid w:val="00D81DB6"/>
    <w:rsid w:val="00D83562"/>
    <w:rsid w:val="00D8587D"/>
    <w:rsid w:val="00D87E85"/>
    <w:rsid w:val="00D91AA7"/>
    <w:rsid w:val="00D93822"/>
    <w:rsid w:val="00D93AFE"/>
    <w:rsid w:val="00D957C8"/>
    <w:rsid w:val="00DA1A26"/>
    <w:rsid w:val="00DA4987"/>
    <w:rsid w:val="00DA7E40"/>
    <w:rsid w:val="00DA7FFB"/>
    <w:rsid w:val="00DB02AF"/>
    <w:rsid w:val="00DB40BF"/>
    <w:rsid w:val="00DB4A3F"/>
    <w:rsid w:val="00DB696E"/>
    <w:rsid w:val="00DB7D93"/>
    <w:rsid w:val="00DC13CA"/>
    <w:rsid w:val="00DC3FD5"/>
    <w:rsid w:val="00DC49E2"/>
    <w:rsid w:val="00DC5861"/>
    <w:rsid w:val="00DD2421"/>
    <w:rsid w:val="00DD565E"/>
    <w:rsid w:val="00DD58AE"/>
    <w:rsid w:val="00DD6972"/>
    <w:rsid w:val="00DE286A"/>
    <w:rsid w:val="00DE37FC"/>
    <w:rsid w:val="00DF6735"/>
    <w:rsid w:val="00E02B61"/>
    <w:rsid w:val="00E03070"/>
    <w:rsid w:val="00E06D8B"/>
    <w:rsid w:val="00E11D6B"/>
    <w:rsid w:val="00E12B6F"/>
    <w:rsid w:val="00E14BCB"/>
    <w:rsid w:val="00E211B0"/>
    <w:rsid w:val="00E2245D"/>
    <w:rsid w:val="00E2381D"/>
    <w:rsid w:val="00E24621"/>
    <w:rsid w:val="00E2463A"/>
    <w:rsid w:val="00E30B31"/>
    <w:rsid w:val="00E319D1"/>
    <w:rsid w:val="00E3221B"/>
    <w:rsid w:val="00E3386A"/>
    <w:rsid w:val="00E432E8"/>
    <w:rsid w:val="00E47D1B"/>
    <w:rsid w:val="00E52704"/>
    <w:rsid w:val="00E54302"/>
    <w:rsid w:val="00E54E10"/>
    <w:rsid w:val="00E57CF1"/>
    <w:rsid w:val="00E63E5D"/>
    <w:rsid w:val="00E648C4"/>
    <w:rsid w:val="00E65333"/>
    <w:rsid w:val="00E773E8"/>
    <w:rsid w:val="00E82713"/>
    <w:rsid w:val="00E9007C"/>
    <w:rsid w:val="00E91603"/>
    <w:rsid w:val="00E96B4B"/>
    <w:rsid w:val="00EA1C70"/>
    <w:rsid w:val="00EA4B53"/>
    <w:rsid w:val="00EA6E32"/>
    <w:rsid w:val="00EA7759"/>
    <w:rsid w:val="00EB453B"/>
    <w:rsid w:val="00EB45EC"/>
    <w:rsid w:val="00EB4A1D"/>
    <w:rsid w:val="00EB771E"/>
    <w:rsid w:val="00EB7F5F"/>
    <w:rsid w:val="00EC0593"/>
    <w:rsid w:val="00EC148D"/>
    <w:rsid w:val="00EC3AE0"/>
    <w:rsid w:val="00EC51AF"/>
    <w:rsid w:val="00EC542A"/>
    <w:rsid w:val="00ED4712"/>
    <w:rsid w:val="00ED699D"/>
    <w:rsid w:val="00ED6BA4"/>
    <w:rsid w:val="00ED6D0C"/>
    <w:rsid w:val="00ED6E53"/>
    <w:rsid w:val="00ED747A"/>
    <w:rsid w:val="00EE03F3"/>
    <w:rsid w:val="00EE4C2A"/>
    <w:rsid w:val="00EE5EE4"/>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5014A"/>
    <w:rsid w:val="00F524D9"/>
    <w:rsid w:val="00F527C1"/>
    <w:rsid w:val="00F54831"/>
    <w:rsid w:val="00F56E3D"/>
    <w:rsid w:val="00F57F42"/>
    <w:rsid w:val="00F601FD"/>
    <w:rsid w:val="00F6698D"/>
    <w:rsid w:val="00F70CD2"/>
    <w:rsid w:val="00F7216E"/>
    <w:rsid w:val="00F72DF9"/>
    <w:rsid w:val="00F741A0"/>
    <w:rsid w:val="00F74FC2"/>
    <w:rsid w:val="00F8026A"/>
    <w:rsid w:val="00F865BA"/>
    <w:rsid w:val="00F866E3"/>
    <w:rsid w:val="00F879AC"/>
    <w:rsid w:val="00F91A26"/>
    <w:rsid w:val="00F9420B"/>
    <w:rsid w:val="00F94C8A"/>
    <w:rsid w:val="00F96601"/>
    <w:rsid w:val="00F973EF"/>
    <w:rsid w:val="00F9794C"/>
    <w:rsid w:val="00FA1BF4"/>
    <w:rsid w:val="00FA2081"/>
    <w:rsid w:val="00FA25B6"/>
    <w:rsid w:val="00FA5971"/>
    <w:rsid w:val="00FA5B5C"/>
    <w:rsid w:val="00FA5D8E"/>
    <w:rsid w:val="00FA5EDC"/>
    <w:rsid w:val="00FB17C6"/>
    <w:rsid w:val="00FB2B39"/>
    <w:rsid w:val="00FB5BC4"/>
    <w:rsid w:val="00FC395D"/>
    <w:rsid w:val="00FD169A"/>
    <w:rsid w:val="00FD2649"/>
    <w:rsid w:val="00FD2722"/>
    <w:rsid w:val="00FD3E85"/>
    <w:rsid w:val="00FD5D13"/>
    <w:rsid w:val="00FD654B"/>
    <w:rsid w:val="00FE0067"/>
    <w:rsid w:val="00FE0A33"/>
    <w:rsid w:val="00FE1601"/>
    <w:rsid w:val="00FE37C8"/>
    <w:rsid w:val="00FE3863"/>
    <w:rsid w:val="00FE3EF3"/>
    <w:rsid w:val="00FE4CDC"/>
    <w:rsid w:val="00FF26FB"/>
    <w:rsid w:val="00FF3AF5"/>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93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DNS/qm/web/console/BCMA%20(QM)" TargetMode="External"/><Relationship Id="rId3" Type="http://schemas.openxmlformats.org/officeDocument/2006/relationships/styles" Target="styles.xml"/><Relationship Id="rId21" Type="http://schemas.openxmlformats.org/officeDocument/2006/relationships/oleObject" Target="embeddings/Microsoft_Word_97_-_2003_Document1.doc"/><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dns/rm/web"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dns/ccm/web/projects/BCMA%20(CM)"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F52F5-B1DD-419E-A625-592B4379E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3335</Words>
  <Characters>19011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22302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2017-11-10T18:38:00Z</dcterms:created>
  <dcterms:modified xsi:type="dcterms:W3CDTF">2017-11-10T18:38:00Z</dcterms:modified>
</cp:coreProperties>
</file>