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31BFDC" w14:textId="160EC9DA" w:rsidR="007D07CC" w:rsidRPr="001741B8" w:rsidRDefault="006C02AA" w:rsidP="00EC050C">
      <w:pPr>
        <w:pStyle w:val="Title2"/>
        <w:spacing w:before="240"/>
        <w:rPr>
          <w:sz w:val="36"/>
          <w:szCs w:val="36"/>
        </w:rPr>
      </w:pPr>
      <w:bookmarkStart w:id="0" w:name="_Toc205632711"/>
      <w:r w:rsidRPr="001741B8">
        <w:rPr>
          <w:sz w:val="36"/>
          <w:szCs w:val="36"/>
        </w:rPr>
        <w:t>Existing Product</w:t>
      </w:r>
      <w:r w:rsidR="007D07CC" w:rsidRPr="001741B8">
        <w:rPr>
          <w:sz w:val="36"/>
          <w:szCs w:val="36"/>
        </w:rPr>
        <w:t xml:space="preserve"> Intake Program (</w:t>
      </w:r>
      <w:r w:rsidRPr="001741B8">
        <w:rPr>
          <w:sz w:val="36"/>
          <w:szCs w:val="36"/>
        </w:rPr>
        <w:t>EP</w:t>
      </w:r>
      <w:r w:rsidR="007D07CC" w:rsidRPr="001741B8">
        <w:rPr>
          <w:sz w:val="36"/>
          <w:szCs w:val="36"/>
        </w:rPr>
        <w:t>IP)</w:t>
      </w:r>
    </w:p>
    <w:p w14:paraId="65C3209E" w14:textId="47FA9FB9" w:rsidR="00877080" w:rsidRPr="001741B8" w:rsidRDefault="00877080" w:rsidP="00DE429F">
      <w:pPr>
        <w:pStyle w:val="Title2"/>
        <w:spacing w:before="240"/>
        <w:rPr>
          <w:sz w:val="36"/>
          <w:szCs w:val="36"/>
        </w:rPr>
      </w:pPr>
      <w:r w:rsidRPr="001741B8">
        <w:rPr>
          <w:sz w:val="36"/>
          <w:szCs w:val="36"/>
        </w:rPr>
        <w:t xml:space="preserve">Patch </w:t>
      </w:r>
      <w:r w:rsidR="00280433" w:rsidRPr="00280433">
        <w:rPr>
          <w:sz w:val="36"/>
          <w:szCs w:val="36"/>
        </w:rPr>
        <w:t>LA*5.2*95</w:t>
      </w:r>
    </w:p>
    <w:p w14:paraId="061E42FC" w14:textId="77777777" w:rsidR="005A62DD" w:rsidRDefault="005A62DD" w:rsidP="00DE429F">
      <w:pPr>
        <w:pStyle w:val="Title2"/>
        <w:spacing w:before="240" w:after="360"/>
        <w:rPr>
          <w:sz w:val="36"/>
          <w:szCs w:val="36"/>
        </w:rPr>
      </w:pPr>
      <w:r>
        <w:rPr>
          <w:sz w:val="36"/>
          <w:szCs w:val="36"/>
        </w:rPr>
        <w:t>Remediation Plan</w:t>
      </w:r>
    </w:p>
    <w:p w14:paraId="4D2F81CC" w14:textId="77777777" w:rsidR="00EC050C" w:rsidRPr="00FA1BF4" w:rsidRDefault="007D07CC" w:rsidP="00EC050C">
      <w:pPr>
        <w:pStyle w:val="Title"/>
        <w:spacing w:before="1200" w:after="1200"/>
      </w:pPr>
      <w:r>
        <w:rPr>
          <w:noProof/>
        </w:rPr>
        <w:drawing>
          <wp:inline distT="0" distB="0" distL="0" distR="0" wp14:anchorId="020D9A71" wp14:editId="5EEA8C82">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57F6A4C" w14:textId="77777777" w:rsidR="00213F19" w:rsidRPr="00CC3FEE" w:rsidRDefault="00213F19" w:rsidP="00213F19">
      <w:pPr>
        <w:pStyle w:val="Title"/>
        <w:rPr>
          <w:sz w:val="28"/>
          <w:szCs w:val="28"/>
        </w:rPr>
      </w:pPr>
      <w:r w:rsidRPr="00CC3FEE">
        <w:rPr>
          <w:sz w:val="28"/>
          <w:szCs w:val="28"/>
        </w:rPr>
        <w:t>Department of Veterans Affairs</w:t>
      </w:r>
    </w:p>
    <w:p w14:paraId="741DB9FA" w14:textId="062D45C3" w:rsidR="00213F19" w:rsidRPr="00280433" w:rsidRDefault="005B1AF8" w:rsidP="00213F19">
      <w:pPr>
        <w:pStyle w:val="InstructionalTextTitle2"/>
        <w:rPr>
          <w:rFonts w:ascii="Arial" w:hAnsi="Arial" w:cs="Arial"/>
          <w:b/>
          <w:i w:val="0"/>
          <w:color w:val="auto"/>
          <w:sz w:val="28"/>
          <w:szCs w:val="28"/>
        </w:rPr>
      </w:pPr>
      <w:r>
        <w:rPr>
          <w:rFonts w:ascii="Arial" w:hAnsi="Arial" w:cs="Arial"/>
          <w:b/>
          <w:i w:val="0"/>
          <w:color w:val="auto"/>
          <w:sz w:val="28"/>
          <w:szCs w:val="28"/>
        </w:rPr>
        <w:t>July</w:t>
      </w:r>
      <w:r w:rsidR="00280433" w:rsidRPr="00280433">
        <w:rPr>
          <w:rFonts w:ascii="Arial" w:hAnsi="Arial" w:cs="Arial"/>
          <w:b/>
          <w:i w:val="0"/>
          <w:color w:val="auto"/>
          <w:sz w:val="28"/>
          <w:szCs w:val="28"/>
        </w:rPr>
        <w:t xml:space="preserve"> 2017</w:t>
      </w:r>
    </w:p>
    <w:p w14:paraId="337499E4" w14:textId="73593846" w:rsidR="00213F19" w:rsidRPr="00280433" w:rsidRDefault="00213F19" w:rsidP="00213F19">
      <w:pPr>
        <w:pStyle w:val="Title2"/>
      </w:pPr>
      <w:r w:rsidRPr="00280433">
        <w:t xml:space="preserve">Version </w:t>
      </w:r>
      <w:r w:rsidR="005B1AF8">
        <w:rPr>
          <w:szCs w:val="28"/>
        </w:rPr>
        <w:t>2</w:t>
      </w:r>
      <w:r w:rsidR="00280433" w:rsidRPr="00280433">
        <w:rPr>
          <w:szCs w:val="28"/>
        </w:rPr>
        <w:t>.0</w:t>
      </w:r>
    </w:p>
    <w:p w14:paraId="64AB6D3E" w14:textId="77777777" w:rsidR="007D07CC" w:rsidRPr="00E47F87" w:rsidRDefault="007D07CC" w:rsidP="007D07CC">
      <w:pPr>
        <w:pStyle w:val="Title2"/>
        <w:rPr>
          <w:rFonts w:ascii="Times New Roman" w:hAnsi="Times New Roman" w:cs="Times New Roman"/>
        </w:rPr>
      </w:pPr>
    </w:p>
    <w:p w14:paraId="1F8ADEEF" w14:textId="77777777" w:rsidR="007D07CC" w:rsidRPr="00E47F87" w:rsidRDefault="007D07CC" w:rsidP="007D07CC">
      <w:pPr>
        <w:pStyle w:val="Title2"/>
        <w:rPr>
          <w:rFonts w:ascii="Times New Roman" w:hAnsi="Times New Roman" w:cs="Times New Roman"/>
        </w:rPr>
      </w:pPr>
    </w:p>
    <w:p w14:paraId="2D973085" w14:textId="77777777" w:rsidR="007D07CC" w:rsidRPr="00E47F87" w:rsidRDefault="007D07CC" w:rsidP="007D07CC">
      <w:pPr>
        <w:pStyle w:val="BodyText"/>
        <w:sectPr w:rsidR="007D07CC" w:rsidRPr="00E47F87" w:rsidSect="003D4683">
          <w:pgSz w:w="12240" w:h="15840" w:code="1"/>
          <w:pgMar w:top="1440" w:right="1440" w:bottom="1440" w:left="1440" w:header="720" w:footer="720" w:gutter="0"/>
          <w:pgNumType w:fmt="lowerRoman" w:start="1"/>
          <w:cols w:space="720"/>
          <w:vAlign w:val="center"/>
          <w:docGrid w:linePitch="360"/>
        </w:sectPr>
      </w:pPr>
    </w:p>
    <w:p w14:paraId="1C2D32EA" w14:textId="77777777" w:rsidR="007D07CC" w:rsidRPr="0086392A" w:rsidRDefault="007D07CC" w:rsidP="004C70E3">
      <w:pPr>
        <w:pStyle w:val="Title2"/>
        <w:spacing w:after="240"/>
      </w:pPr>
      <w:r w:rsidRPr="0086392A">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7D07CC" w:rsidRPr="00E47F87" w14:paraId="2FB006A9" w14:textId="77777777" w:rsidTr="003D4683">
        <w:trPr>
          <w:cantSplit/>
          <w:tblHeader/>
        </w:trPr>
        <w:tc>
          <w:tcPr>
            <w:tcW w:w="907" w:type="pct"/>
            <w:shd w:val="clear" w:color="auto" w:fill="F2F2F2"/>
          </w:tcPr>
          <w:p w14:paraId="0D06F142" w14:textId="77777777" w:rsidR="007D07CC" w:rsidRPr="0086392A" w:rsidRDefault="007D07CC" w:rsidP="003D4683">
            <w:pPr>
              <w:pStyle w:val="TableHeading"/>
            </w:pPr>
            <w:bookmarkStart w:id="1" w:name="ColumnTitle_01"/>
            <w:bookmarkEnd w:id="1"/>
            <w:r w:rsidRPr="0086392A">
              <w:t>Date</w:t>
            </w:r>
          </w:p>
        </w:tc>
        <w:tc>
          <w:tcPr>
            <w:tcW w:w="567" w:type="pct"/>
            <w:shd w:val="clear" w:color="auto" w:fill="F2F2F2"/>
          </w:tcPr>
          <w:p w14:paraId="5E6237EF" w14:textId="77777777" w:rsidR="007D07CC" w:rsidRPr="0086392A" w:rsidRDefault="007D07CC" w:rsidP="003D4683">
            <w:pPr>
              <w:pStyle w:val="TableHeading"/>
            </w:pPr>
            <w:r w:rsidRPr="0086392A">
              <w:t>Version</w:t>
            </w:r>
          </w:p>
        </w:tc>
        <w:tc>
          <w:tcPr>
            <w:tcW w:w="2305" w:type="pct"/>
            <w:shd w:val="clear" w:color="auto" w:fill="F2F2F2"/>
          </w:tcPr>
          <w:p w14:paraId="7908A62F" w14:textId="77777777" w:rsidR="007D07CC" w:rsidRPr="0086392A" w:rsidRDefault="007D07CC" w:rsidP="003D4683">
            <w:pPr>
              <w:pStyle w:val="TableHeading"/>
            </w:pPr>
            <w:r w:rsidRPr="0086392A">
              <w:t>Description</w:t>
            </w:r>
          </w:p>
        </w:tc>
        <w:tc>
          <w:tcPr>
            <w:tcW w:w="1221" w:type="pct"/>
            <w:shd w:val="clear" w:color="auto" w:fill="F2F2F2"/>
          </w:tcPr>
          <w:p w14:paraId="5BDC5B86" w14:textId="77777777" w:rsidR="007D07CC" w:rsidRPr="0086392A" w:rsidRDefault="007D07CC" w:rsidP="003D4683">
            <w:pPr>
              <w:pStyle w:val="TableHeading"/>
            </w:pPr>
            <w:r w:rsidRPr="0086392A">
              <w:t>Author</w:t>
            </w:r>
          </w:p>
        </w:tc>
      </w:tr>
      <w:tr w:rsidR="00D02783" w:rsidRPr="00E47F87" w14:paraId="3234E814" w14:textId="77777777" w:rsidTr="003D4683">
        <w:trPr>
          <w:cantSplit/>
        </w:trPr>
        <w:tc>
          <w:tcPr>
            <w:tcW w:w="907" w:type="pct"/>
          </w:tcPr>
          <w:p w14:paraId="3D6FC0F9" w14:textId="0BCF9FC3" w:rsidR="00D02783" w:rsidRPr="00280433" w:rsidRDefault="00A36F41" w:rsidP="00864DD0">
            <w:pPr>
              <w:pStyle w:val="TableText"/>
              <w:rPr>
                <w:bCs/>
                <w:iCs/>
                <w:szCs w:val="22"/>
              </w:rPr>
            </w:pPr>
            <w:r>
              <w:rPr>
                <w:bCs/>
                <w:iCs/>
                <w:szCs w:val="22"/>
              </w:rPr>
              <w:t>07/</w:t>
            </w:r>
            <w:r w:rsidR="00864DD0">
              <w:rPr>
                <w:bCs/>
                <w:iCs/>
                <w:szCs w:val="22"/>
              </w:rPr>
              <w:t>07</w:t>
            </w:r>
            <w:r w:rsidR="00D02783">
              <w:rPr>
                <w:bCs/>
                <w:iCs/>
                <w:szCs w:val="22"/>
              </w:rPr>
              <w:t>/2017</w:t>
            </w:r>
          </w:p>
        </w:tc>
        <w:tc>
          <w:tcPr>
            <w:tcW w:w="567" w:type="pct"/>
          </w:tcPr>
          <w:p w14:paraId="034ADF36" w14:textId="5CC0FBA5" w:rsidR="00D02783" w:rsidRPr="0086392A" w:rsidRDefault="00D02783" w:rsidP="003D4683">
            <w:pPr>
              <w:pStyle w:val="TableText"/>
              <w:rPr>
                <w:szCs w:val="22"/>
              </w:rPr>
            </w:pPr>
            <w:r>
              <w:rPr>
                <w:szCs w:val="22"/>
              </w:rPr>
              <w:t>2.0</w:t>
            </w:r>
          </w:p>
        </w:tc>
        <w:tc>
          <w:tcPr>
            <w:tcW w:w="2305" w:type="pct"/>
          </w:tcPr>
          <w:p w14:paraId="6A61CA6B" w14:textId="2BF4299E" w:rsidR="00D02783" w:rsidRPr="0086392A" w:rsidRDefault="000E7520" w:rsidP="000E7520">
            <w:pPr>
              <w:pStyle w:val="TableText"/>
              <w:rPr>
                <w:szCs w:val="22"/>
              </w:rPr>
            </w:pPr>
            <w:r>
              <w:rPr>
                <w:szCs w:val="22"/>
              </w:rPr>
              <w:t>Updated Sections 3, 7.1, 7.3</w:t>
            </w:r>
            <w:r w:rsidR="001E39BD" w:rsidRPr="00864DD0">
              <w:rPr>
                <w:szCs w:val="22"/>
              </w:rPr>
              <w:t xml:space="preserve">, </w:t>
            </w:r>
            <w:r w:rsidR="00436780" w:rsidRPr="00864DD0">
              <w:rPr>
                <w:szCs w:val="22"/>
              </w:rPr>
              <w:t>and both appendices.</w:t>
            </w:r>
          </w:p>
        </w:tc>
        <w:tc>
          <w:tcPr>
            <w:tcW w:w="1221" w:type="pct"/>
          </w:tcPr>
          <w:p w14:paraId="449F66BB" w14:textId="7282C10E" w:rsidR="00D02783" w:rsidRDefault="00D02783" w:rsidP="003D4683">
            <w:pPr>
              <w:pStyle w:val="TableText"/>
              <w:rPr>
                <w:szCs w:val="22"/>
              </w:rPr>
            </w:pPr>
            <w:r>
              <w:rPr>
                <w:szCs w:val="22"/>
              </w:rPr>
              <w:t>EPIP Project Team</w:t>
            </w:r>
          </w:p>
        </w:tc>
      </w:tr>
      <w:tr w:rsidR="007D07CC" w:rsidRPr="00E47F87" w14:paraId="57994EB6" w14:textId="77777777" w:rsidTr="003D4683">
        <w:trPr>
          <w:cantSplit/>
        </w:trPr>
        <w:tc>
          <w:tcPr>
            <w:tcW w:w="907" w:type="pct"/>
          </w:tcPr>
          <w:p w14:paraId="0EFC5937" w14:textId="3F01F51E" w:rsidR="007D07CC" w:rsidRPr="00280433" w:rsidRDefault="00280433" w:rsidP="0039482C">
            <w:pPr>
              <w:pStyle w:val="TableText"/>
              <w:rPr>
                <w:szCs w:val="22"/>
              </w:rPr>
            </w:pPr>
            <w:r w:rsidRPr="00280433">
              <w:rPr>
                <w:bCs/>
                <w:iCs/>
                <w:szCs w:val="22"/>
              </w:rPr>
              <w:t>04/03/2017</w:t>
            </w:r>
          </w:p>
        </w:tc>
        <w:tc>
          <w:tcPr>
            <w:tcW w:w="567" w:type="pct"/>
          </w:tcPr>
          <w:p w14:paraId="01F741F7" w14:textId="77777777" w:rsidR="007D07CC" w:rsidRPr="0086392A" w:rsidRDefault="007D07CC" w:rsidP="003D4683">
            <w:pPr>
              <w:pStyle w:val="TableText"/>
              <w:rPr>
                <w:szCs w:val="22"/>
              </w:rPr>
            </w:pPr>
            <w:r w:rsidRPr="0086392A">
              <w:rPr>
                <w:szCs w:val="22"/>
              </w:rPr>
              <w:t>1.0</w:t>
            </w:r>
          </w:p>
        </w:tc>
        <w:tc>
          <w:tcPr>
            <w:tcW w:w="2305" w:type="pct"/>
          </w:tcPr>
          <w:p w14:paraId="05AA4FF0" w14:textId="35B77571" w:rsidR="007D07CC" w:rsidRPr="0086392A" w:rsidRDefault="007D07CC" w:rsidP="00021E88">
            <w:pPr>
              <w:pStyle w:val="TableText"/>
              <w:rPr>
                <w:szCs w:val="22"/>
              </w:rPr>
            </w:pPr>
            <w:r w:rsidRPr="0086392A">
              <w:rPr>
                <w:szCs w:val="22"/>
              </w:rPr>
              <w:t xml:space="preserve">Initial </w:t>
            </w:r>
            <w:r w:rsidR="000D2158">
              <w:rPr>
                <w:szCs w:val="22"/>
              </w:rPr>
              <w:t>(</w:t>
            </w:r>
            <w:r w:rsidR="00280433">
              <w:rPr>
                <w:szCs w:val="22"/>
              </w:rPr>
              <w:t>draft</w:t>
            </w:r>
            <w:r w:rsidR="000D2158">
              <w:rPr>
                <w:szCs w:val="22"/>
              </w:rPr>
              <w:t>)</w:t>
            </w:r>
            <w:r w:rsidR="00280433">
              <w:rPr>
                <w:szCs w:val="22"/>
              </w:rPr>
              <w:t xml:space="preserve"> </w:t>
            </w:r>
            <w:r w:rsidRPr="0086392A">
              <w:rPr>
                <w:szCs w:val="22"/>
              </w:rPr>
              <w:t>version</w:t>
            </w:r>
          </w:p>
        </w:tc>
        <w:tc>
          <w:tcPr>
            <w:tcW w:w="1221" w:type="pct"/>
          </w:tcPr>
          <w:p w14:paraId="71C96E4C" w14:textId="30F078EC" w:rsidR="007D07CC" w:rsidRPr="0086392A" w:rsidRDefault="006C02AA" w:rsidP="003D4683">
            <w:pPr>
              <w:pStyle w:val="TableText"/>
              <w:rPr>
                <w:szCs w:val="22"/>
              </w:rPr>
            </w:pPr>
            <w:r>
              <w:rPr>
                <w:szCs w:val="22"/>
              </w:rPr>
              <w:t>EP</w:t>
            </w:r>
            <w:r w:rsidR="007D07CC" w:rsidRPr="0086392A">
              <w:rPr>
                <w:szCs w:val="22"/>
              </w:rPr>
              <w:t>IP Project Team</w:t>
            </w:r>
          </w:p>
        </w:tc>
      </w:tr>
    </w:tbl>
    <w:p w14:paraId="11B40880" w14:textId="77777777" w:rsidR="007D07CC" w:rsidRPr="00E47F87" w:rsidRDefault="007D07CC" w:rsidP="007D07CC">
      <w:pPr>
        <w:pStyle w:val="InstructionalText1"/>
      </w:pPr>
    </w:p>
    <w:p w14:paraId="42B6C555" w14:textId="77777777" w:rsidR="007D07CC" w:rsidRPr="00E47F87" w:rsidRDefault="007D07CC" w:rsidP="007D07CC">
      <w:pPr>
        <w:pStyle w:val="BodyText"/>
      </w:pPr>
    </w:p>
    <w:p w14:paraId="78BD1582" w14:textId="77777777" w:rsidR="007D07CC" w:rsidRPr="00E47F87" w:rsidRDefault="007D07CC" w:rsidP="007D07CC">
      <w:pPr>
        <w:pStyle w:val="BodyText"/>
      </w:pPr>
    </w:p>
    <w:p w14:paraId="08EF0EF2" w14:textId="77777777" w:rsidR="007D07CC" w:rsidRPr="00E47F87" w:rsidRDefault="007D07CC" w:rsidP="007D07CC">
      <w:pPr>
        <w:rPr>
          <w:sz w:val="24"/>
          <w:szCs w:val="20"/>
        </w:rPr>
      </w:pPr>
      <w:r w:rsidRPr="00E47F87">
        <w:br w:type="page"/>
      </w:r>
    </w:p>
    <w:bookmarkEnd w:id="0" w:displacedByCustomXml="next"/>
    <w:sdt>
      <w:sdtPr>
        <w:rPr>
          <w:rFonts w:ascii="Times New Roman" w:eastAsia="Times New Roman" w:hAnsi="Times New Roman" w:cs="Times New Roman"/>
          <w:b w:val="0"/>
          <w:bCs w:val="0"/>
          <w:sz w:val="22"/>
          <w:szCs w:val="24"/>
          <w:lang w:eastAsia="en-US"/>
        </w:rPr>
        <w:id w:val="1948108738"/>
        <w:docPartObj>
          <w:docPartGallery w:val="Table of Contents"/>
          <w:docPartUnique/>
        </w:docPartObj>
      </w:sdtPr>
      <w:sdtEndPr>
        <w:rPr>
          <w:noProof/>
        </w:rPr>
      </w:sdtEndPr>
      <w:sdtContent>
        <w:p w14:paraId="561D10FC" w14:textId="77777777" w:rsidR="007D07CC" w:rsidRPr="0086392A" w:rsidRDefault="007D07CC" w:rsidP="0010513F">
          <w:pPr>
            <w:pStyle w:val="TOCHeading"/>
          </w:pPr>
          <w:r w:rsidRPr="0086392A">
            <w:t>Table of Contents</w:t>
          </w:r>
        </w:p>
        <w:p w14:paraId="582F4B6F" w14:textId="709156D8" w:rsidR="00941657" w:rsidRDefault="00722DD7">
          <w:pPr>
            <w:pStyle w:val="TOC1"/>
            <w:rPr>
              <w:rFonts w:asciiTheme="minorHAnsi" w:eastAsiaTheme="minorEastAsia" w:hAnsiTheme="minorHAnsi" w:cstheme="minorBidi"/>
              <w:b w:val="0"/>
              <w:sz w:val="22"/>
              <w:szCs w:val="22"/>
            </w:rPr>
          </w:pPr>
          <w:r>
            <w:fldChar w:fldCharType="begin"/>
          </w:r>
          <w:r>
            <w:instrText xml:space="preserve"> TOC \o "1-1" \h \z \t "Heading 2,2,Heading 3,3,Subtitle,2,Appendix,1" </w:instrText>
          </w:r>
          <w:r>
            <w:fldChar w:fldCharType="separate"/>
          </w:r>
          <w:hyperlink w:anchor="_Toc487121179" w:history="1">
            <w:r w:rsidR="00941657" w:rsidRPr="009A21D6">
              <w:rPr>
                <w:rStyle w:val="Hyperlink"/>
              </w:rPr>
              <w:t>1.</w:t>
            </w:r>
            <w:r w:rsidR="00941657">
              <w:rPr>
                <w:rFonts w:asciiTheme="minorHAnsi" w:eastAsiaTheme="minorEastAsia" w:hAnsiTheme="minorHAnsi" w:cstheme="minorBidi"/>
                <w:b w:val="0"/>
                <w:sz w:val="22"/>
                <w:szCs w:val="22"/>
              </w:rPr>
              <w:tab/>
            </w:r>
            <w:r w:rsidR="00941657" w:rsidRPr="009A21D6">
              <w:rPr>
                <w:rStyle w:val="Hyperlink"/>
              </w:rPr>
              <w:t>Introduction</w:t>
            </w:r>
            <w:r w:rsidR="00941657">
              <w:rPr>
                <w:webHidden/>
              </w:rPr>
              <w:tab/>
            </w:r>
            <w:r w:rsidR="00941657">
              <w:rPr>
                <w:webHidden/>
              </w:rPr>
              <w:fldChar w:fldCharType="begin"/>
            </w:r>
            <w:r w:rsidR="00941657">
              <w:rPr>
                <w:webHidden/>
              </w:rPr>
              <w:instrText xml:space="preserve"> PAGEREF _Toc487121179 \h </w:instrText>
            </w:r>
            <w:r w:rsidR="00941657">
              <w:rPr>
                <w:webHidden/>
              </w:rPr>
            </w:r>
            <w:r w:rsidR="00941657">
              <w:rPr>
                <w:webHidden/>
              </w:rPr>
              <w:fldChar w:fldCharType="separate"/>
            </w:r>
            <w:r w:rsidR="007C11D2">
              <w:rPr>
                <w:webHidden/>
              </w:rPr>
              <w:t>1</w:t>
            </w:r>
            <w:r w:rsidR="00941657">
              <w:rPr>
                <w:webHidden/>
              </w:rPr>
              <w:fldChar w:fldCharType="end"/>
            </w:r>
          </w:hyperlink>
        </w:p>
        <w:p w14:paraId="296DD8E9" w14:textId="12BD8718" w:rsidR="00941657" w:rsidRDefault="001C58FC">
          <w:pPr>
            <w:pStyle w:val="TOC1"/>
            <w:rPr>
              <w:rFonts w:asciiTheme="minorHAnsi" w:eastAsiaTheme="minorEastAsia" w:hAnsiTheme="minorHAnsi" w:cstheme="minorBidi"/>
              <w:b w:val="0"/>
              <w:sz w:val="22"/>
              <w:szCs w:val="22"/>
            </w:rPr>
          </w:pPr>
          <w:hyperlink w:anchor="_Toc487121180" w:history="1">
            <w:r w:rsidR="00941657" w:rsidRPr="009A21D6">
              <w:rPr>
                <w:rStyle w:val="Hyperlink"/>
              </w:rPr>
              <w:t>2.</w:t>
            </w:r>
            <w:r w:rsidR="00941657">
              <w:rPr>
                <w:rFonts w:asciiTheme="minorHAnsi" w:eastAsiaTheme="minorEastAsia" w:hAnsiTheme="minorHAnsi" w:cstheme="minorBidi"/>
                <w:b w:val="0"/>
                <w:sz w:val="22"/>
                <w:szCs w:val="22"/>
              </w:rPr>
              <w:tab/>
            </w:r>
            <w:r w:rsidR="00941657" w:rsidRPr="009A21D6">
              <w:rPr>
                <w:rStyle w:val="Hyperlink"/>
              </w:rPr>
              <w:t>Purpose</w:t>
            </w:r>
            <w:r w:rsidR="00941657">
              <w:rPr>
                <w:webHidden/>
              </w:rPr>
              <w:tab/>
            </w:r>
            <w:r w:rsidR="00941657">
              <w:rPr>
                <w:webHidden/>
              </w:rPr>
              <w:fldChar w:fldCharType="begin"/>
            </w:r>
            <w:r w:rsidR="00941657">
              <w:rPr>
                <w:webHidden/>
              </w:rPr>
              <w:instrText xml:space="preserve"> PAGEREF _Toc487121180 \h </w:instrText>
            </w:r>
            <w:r w:rsidR="00941657">
              <w:rPr>
                <w:webHidden/>
              </w:rPr>
            </w:r>
            <w:r w:rsidR="00941657">
              <w:rPr>
                <w:webHidden/>
              </w:rPr>
              <w:fldChar w:fldCharType="separate"/>
            </w:r>
            <w:r w:rsidR="007C11D2">
              <w:rPr>
                <w:webHidden/>
              </w:rPr>
              <w:t>1</w:t>
            </w:r>
            <w:r w:rsidR="00941657">
              <w:rPr>
                <w:webHidden/>
              </w:rPr>
              <w:fldChar w:fldCharType="end"/>
            </w:r>
          </w:hyperlink>
        </w:p>
        <w:p w14:paraId="76273896" w14:textId="0BF4697B" w:rsidR="00941657" w:rsidRDefault="001C58FC">
          <w:pPr>
            <w:pStyle w:val="TOC1"/>
            <w:rPr>
              <w:rFonts w:asciiTheme="minorHAnsi" w:eastAsiaTheme="minorEastAsia" w:hAnsiTheme="minorHAnsi" w:cstheme="minorBidi"/>
              <w:b w:val="0"/>
              <w:sz w:val="22"/>
              <w:szCs w:val="22"/>
            </w:rPr>
          </w:pPr>
          <w:hyperlink w:anchor="_Toc487121181" w:history="1">
            <w:r w:rsidR="00941657" w:rsidRPr="009A21D6">
              <w:rPr>
                <w:rStyle w:val="Hyperlink"/>
              </w:rPr>
              <w:t>3.</w:t>
            </w:r>
            <w:r w:rsidR="00941657">
              <w:rPr>
                <w:rFonts w:asciiTheme="minorHAnsi" w:eastAsiaTheme="minorEastAsia" w:hAnsiTheme="minorHAnsi" w:cstheme="minorBidi"/>
                <w:b w:val="0"/>
                <w:sz w:val="22"/>
                <w:szCs w:val="22"/>
              </w:rPr>
              <w:tab/>
            </w:r>
            <w:r w:rsidR="00941657" w:rsidRPr="009A21D6">
              <w:rPr>
                <w:rStyle w:val="Hyperlink"/>
              </w:rPr>
              <w:t>Patch Description</w:t>
            </w:r>
            <w:r w:rsidR="00941657">
              <w:rPr>
                <w:webHidden/>
              </w:rPr>
              <w:tab/>
            </w:r>
            <w:r w:rsidR="00941657">
              <w:rPr>
                <w:webHidden/>
              </w:rPr>
              <w:fldChar w:fldCharType="begin"/>
            </w:r>
            <w:r w:rsidR="00941657">
              <w:rPr>
                <w:webHidden/>
              </w:rPr>
              <w:instrText xml:space="preserve"> PAGEREF _Toc487121181 \h </w:instrText>
            </w:r>
            <w:r w:rsidR="00941657">
              <w:rPr>
                <w:webHidden/>
              </w:rPr>
            </w:r>
            <w:r w:rsidR="00941657">
              <w:rPr>
                <w:webHidden/>
              </w:rPr>
              <w:fldChar w:fldCharType="separate"/>
            </w:r>
            <w:r w:rsidR="007C11D2">
              <w:rPr>
                <w:webHidden/>
              </w:rPr>
              <w:t>1</w:t>
            </w:r>
            <w:r w:rsidR="00941657">
              <w:rPr>
                <w:webHidden/>
              </w:rPr>
              <w:fldChar w:fldCharType="end"/>
            </w:r>
          </w:hyperlink>
        </w:p>
        <w:p w14:paraId="59B2B971" w14:textId="3A7F4B48" w:rsidR="00941657" w:rsidRDefault="001C58FC">
          <w:pPr>
            <w:pStyle w:val="TOC2"/>
            <w:rPr>
              <w:rFonts w:asciiTheme="minorHAnsi" w:eastAsiaTheme="minorEastAsia" w:hAnsiTheme="minorHAnsi" w:cstheme="minorBidi"/>
              <w:b w:val="0"/>
              <w:sz w:val="22"/>
              <w:szCs w:val="22"/>
            </w:rPr>
          </w:pPr>
          <w:hyperlink w:anchor="_Toc487121182" w:history="1">
            <w:r w:rsidR="00941657" w:rsidRPr="009A21D6">
              <w:rPr>
                <w:rStyle w:val="Hyperlink"/>
              </w:rPr>
              <w:t>3.1.</w:t>
            </w:r>
            <w:r w:rsidR="00941657">
              <w:rPr>
                <w:rFonts w:asciiTheme="minorHAnsi" w:eastAsiaTheme="minorEastAsia" w:hAnsiTheme="minorHAnsi" w:cstheme="minorBidi"/>
                <w:b w:val="0"/>
                <w:sz w:val="22"/>
                <w:szCs w:val="22"/>
              </w:rPr>
              <w:tab/>
            </w:r>
            <w:r w:rsidR="00941657" w:rsidRPr="009A21D6">
              <w:rPr>
                <w:rStyle w:val="Hyperlink"/>
              </w:rPr>
              <w:t>Needs and Requirements</w:t>
            </w:r>
            <w:r w:rsidR="00941657">
              <w:rPr>
                <w:webHidden/>
              </w:rPr>
              <w:tab/>
            </w:r>
            <w:r w:rsidR="00941657">
              <w:rPr>
                <w:webHidden/>
              </w:rPr>
              <w:fldChar w:fldCharType="begin"/>
            </w:r>
            <w:r w:rsidR="00941657">
              <w:rPr>
                <w:webHidden/>
              </w:rPr>
              <w:instrText xml:space="preserve"> PAGEREF _Toc487121182 \h </w:instrText>
            </w:r>
            <w:r w:rsidR="00941657">
              <w:rPr>
                <w:webHidden/>
              </w:rPr>
            </w:r>
            <w:r w:rsidR="00941657">
              <w:rPr>
                <w:webHidden/>
              </w:rPr>
              <w:fldChar w:fldCharType="separate"/>
            </w:r>
            <w:r w:rsidR="007C11D2">
              <w:rPr>
                <w:webHidden/>
              </w:rPr>
              <w:t>1</w:t>
            </w:r>
            <w:r w:rsidR="00941657">
              <w:rPr>
                <w:webHidden/>
              </w:rPr>
              <w:fldChar w:fldCharType="end"/>
            </w:r>
          </w:hyperlink>
        </w:p>
        <w:p w14:paraId="388113EB" w14:textId="4077DA74" w:rsidR="00941657" w:rsidRDefault="001C58FC">
          <w:pPr>
            <w:pStyle w:val="TOC1"/>
            <w:rPr>
              <w:rFonts w:asciiTheme="minorHAnsi" w:eastAsiaTheme="minorEastAsia" w:hAnsiTheme="minorHAnsi" w:cstheme="minorBidi"/>
              <w:b w:val="0"/>
              <w:sz w:val="22"/>
              <w:szCs w:val="22"/>
            </w:rPr>
          </w:pPr>
          <w:hyperlink w:anchor="_Toc487121183" w:history="1">
            <w:r w:rsidR="00941657" w:rsidRPr="009A21D6">
              <w:rPr>
                <w:rStyle w:val="Hyperlink"/>
              </w:rPr>
              <w:t>4.</w:t>
            </w:r>
            <w:r w:rsidR="00941657">
              <w:rPr>
                <w:rFonts w:asciiTheme="minorHAnsi" w:eastAsiaTheme="minorEastAsia" w:hAnsiTheme="minorHAnsi" w:cstheme="minorBidi"/>
                <w:b w:val="0"/>
                <w:sz w:val="22"/>
                <w:szCs w:val="22"/>
              </w:rPr>
              <w:tab/>
            </w:r>
            <w:r w:rsidR="00941657" w:rsidRPr="009A21D6">
              <w:rPr>
                <w:rStyle w:val="Hyperlink"/>
              </w:rPr>
              <w:t>Points of Contact</w:t>
            </w:r>
            <w:r w:rsidR="00941657">
              <w:rPr>
                <w:webHidden/>
              </w:rPr>
              <w:tab/>
            </w:r>
            <w:r w:rsidR="00941657">
              <w:rPr>
                <w:webHidden/>
              </w:rPr>
              <w:fldChar w:fldCharType="begin"/>
            </w:r>
            <w:r w:rsidR="00941657">
              <w:rPr>
                <w:webHidden/>
              </w:rPr>
              <w:instrText xml:space="preserve"> PAGEREF _Toc487121183 \h </w:instrText>
            </w:r>
            <w:r w:rsidR="00941657">
              <w:rPr>
                <w:webHidden/>
              </w:rPr>
            </w:r>
            <w:r w:rsidR="00941657">
              <w:rPr>
                <w:webHidden/>
              </w:rPr>
              <w:fldChar w:fldCharType="separate"/>
            </w:r>
            <w:r w:rsidR="007C11D2">
              <w:rPr>
                <w:webHidden/>
              </w:rPr>
              <w:t>2</w:t>
            </w:r>
            <w:r w:rsidR="00941657">
              <w:rPr>
                <w:webHidden/>
              </w:rPr>
              <w:fldChar w:fldCharType="end"/>
            </w:r>
          </w:hyperlink>
        </w:p>
        <w:p w14:paraId="4AE5FF7A" w14:textId="5104710D" w:rsidR="00941657" w:rsidRDefault="001C58FC">
          <w:pPr>
            <w:pStyle w:val="TOC1"/>
            <w:rPr>
              <w:rFonts w:asciiTheme="minorHAnsi" w:eastAsiaTheme="minorEastAsia" w:hAnsiTheme="minorHAnsi" w:cstheme="minorBidi"/>
              <w:b w:val="0"/>
              <w:sz w:val="22"/>
              <w:szCs w:val="22"/>
            </w:rPr>
          </w:pPr>
          <w:hyperlink w:anchor="_Toc487121184" w:history="1">
            <w:r w:rsidR="00941657" w:rsidRPr="009A21D6">
              <w:rPr>
                <w:rStyle w:val="Hyperlink"/>
              </w:rPr>
              <w:t>5.</w:t>
            </w:r>
            <w:r w:rsidR="00941657">
              <w:rPr>
                <w:rFonts w:asciiTheme="minorHAnsi" w:eastAsiaTheme="minorEastAsia" w:hAnsiTheme="minorHAnsi" w:cstheme="minorBidi"/>
                <w:b w:val="0"/>
                <w:sz w:val="22"/>
                <w:szCs w:val="22"/>
              </w:rPr>
              <w:tab/>
            </w:r>
            <w:r w:rsidR="00941657" w:rsidRPr="009A21D6">
              <w:rPr>
                <w:rStyle w:val="Hyperlink"/>
              </w:rPr>
              <w:t>Code Remediation</w:t>
            </w:r>
            <w:r w:rsidR="00941657">
              <w:rPr>
                <w:webHidden/>
              </w:rPr>
              <w:tab/>
            </w:r>
            <w:r w:rsidR="00941657">
              <w:rPr>
                <w:webHidden/>
              </w:rPr>
              <w:fldChar w:fldCharType="begin"/>
            </w:r>
            <w:r w:rsidR="00941657">
              <w:rPr>
                <w:webHidden/>
              </w:rPr>
              <w:instrText xml:space="preserve"> PAGEREF _Toc487121184 \h </w:instrText>
            </w:r>
            <w:r w:rsidR="00941657">
              <w:rPr>
                <w:webHidden/>
              </w:rPr>
            </w:r>
            <w:r w:rsidR="00941657">
              <w:rPr>
                <w:webHidden/>
              </w:rPr>
              <w:fldChar w:fldCharType="separate"/>
            </w:r>
            <w:r w:rsidR="007C11D2">
              <w:rPr>
                <w:webHidden/>
              </w:rPr>
              <w:t>2</w:t>
            </w:r>
            <w:r w:rsidR="00941657">
              <w:rPr>
                <w:webHidden/>
              </w:rPr>
              <w:fldChar w:fldCharType="end"/>
            </w:r>
          </w:hyperlink>
        </w:p>
        <w:p w14:paraId="7486D4BE" w14:textId="3271E28E" w:rsidR="00941657" w:rsidRDefault="001C58FC">
          <w:pPr>
            <w:pStyle w:val="TOC2"/>
            <w:rPr>
              <w:rFonts w:asciiTheme="minorHAnsi" w:eastAsiaTheme="minorEastAsia" w:hAnsiTheme="minorHAnsi" w:cstheme="minorBidi"/>
              <w:b w:val="0"/>
              <w:sz w:val="22"/>
              <w:szCs w:val="22"/>
            </w:rPr>
          </w:pPr>
          <w:hyperlink w:anchor="_Toc487121185" w:history="1">
            <w:r w:rsidR="00941657" w:rsidRPr="009A21D6">
              <w:rPr>
                <w:rStyle w:val="Hyperlink"/>
              </w:rPr>
              <w:t>5.1.</w:t>
            </w:r>
            <w:r w:rsidR="00941657">
              <w:rPr>
                <w:rFonts w:asciiTheme="minorHAnsi" w:eastAsiaTheme="minorEastAsia" w:hAnsiTheme="minorHAnsi" w:cstheme="minorBidi"/>
                <w:b w:val="0"/>
                <w:sz w:val="22"/>
                <w:szCs w:val="22"/>
              </w:rPr>
              <w:tab/>
            </w:r>
            <w:r w:rsidR="00941657" w:rsidRPr="009A21D6">
              <w:rPr>
                <w:rStyle w:val="Hyperlink"/>
              </w:rPr>
              <w:t>Standards and Conventions</w:t>
            </w:r>
            <w:r w:rsidR="00941657">
              <w:rPr>
                <w:webHidden/>
              </w:rPr>
              <w:tab/>
            </w:r>
            <w:r w:rsidR="00941657">
              <w:rPr>
                <w:webHidden/>
              </w:rPr>
              <w:fldChar w:fldCharType="begin"/>
            </w:r>
            <w:r w:rsidR="00941657">
              <w:rPr>
                <w:webHidden/>
              </w:rPr>
              <w:instrText xml:space="preserve"> PAGEREF _Toc487121185 \h </w:instrText>
            </w:r>
            <w:r w:rsidR="00941657">
              <w:rPr>
                <w:webHidden/>
              </w:rPr>
            </w:r>
            <w:r w:rsidR="00941657">
              <w:rPr>
                <w:webHidden/>
              </w:rPr>
              <w:fldChar w:fldCharType="separate"/>
            </w:r>
            <w:r w:rsidR="007C11D2">
              <w:rPr>
                <w:webHidden/>
              </w:rPr>
              <w:t>2</w:t>
            </w:r>
            <w:r w:rsidR="00941657">
              <w:rPr>
                <w:webHidden/>
              </w:rPr>
              <w:fldChar w:fldCharType="end"/>
            </w:r>
          </w:hyperlink>
        </w:p>
        <w:p w14:paraId="739C6CAA" w14:textId="560D2B77" w:rsidR="00941657" w:rsidRDefault="001C58FC">
          <w:pPr>
            <w:pStyle w:val="TOC2"/>
            <w:rPr>
              <w:rFonts w:asciiTheme="minorHAnsi" w:eastAsiaTheme="minorEastAsia" w:hAnsiTheme="minorHAnsi" w:cstheme="minorBidi"/>
              <w:b w:val="0"/>
              <w:sz w:val="22"/>
              <w:szCs w:val="22"/>
            </w:rPr>
          </w:pPr>
          <w:hyperlink w:anchor="_Toc487121186" w:history="1">
            <w:r w:rsidR="00941657" w:rsidRPr="009A21D6">
              <w:rPr>
                <w:rStyle w:val="Hyperlink"/>
              </w:rPr>
              <w:t>5.2.</w:t>
            </w:r>
            <w:r w:rsidR="00941657">
              <w:rPr>
                <w:rFonts w:asciiTheme="minorHAnsi" w:eastAsiaTheme="minorEastAsia" w:hAnsiTheme="minorHAnsi" w:cstheme="minorBidi"/>
                <w:b w:val="0"/>
                <w:sz w:val="22"/>
                <w:szCs w:val="22"/>
              </w:rPr>
              <w:tab/>
            </w:r>
            <w:r w:rsidR="00941657" w:rsidRPr="009A21D6">
              <w:rPr>
                <w:rStyle w:val="Hyperlink"/>
              </w:rPr>
              <w:t>Review and Analysis</w:t>
            </w:r>
            <w:r w:rsidR="00941657">
              <w:rPr>
                <w:webHidden/>
              </w:rPr>
              <w:tab/>
            </w:r>
            <w:r w:rsidR="00941657">
              <w:rPr>
                <w:webHidden/>
              </w:rPr>
              <w:fldChar w:fldCharType="begin"/>
            </w:r>
            <w:r w:rsidR="00941657">
              <w:rPr>
                <w:webHidden/>
              </w:rPr>
              <w:instrText xml:space="preserve"> PAGEREF _Toc487121186 \h </w:instrText>
            </w:r>
            <w:r w:rsidR="00941657">
              <w:rPr>
                <w:webHidden/>
              </w:rPr>
            </w:r>
            <w:r w:rsidR="00941657">
              <w:rPr>
                <w:webHidden/>
              </w:rPr>
              <w:fldChar w:fldCharType="separate"/>
            </w:r>
            <w:r w:rsidR="007C11D2">
              <w:rPr>
                <w:webHidden/>
              </w:rPr>
              <w:t>2</w:t>
            </w:r>
            <w:r w:rsidR="00941657">
              <w:rPr>
                <w:webHidden/>
              </w:rPr>
              <w:fldChar w:fldCharType="end"/>
            </w:r>
          </w:hyperlink>
        </w:p>
        <w:p w14:paraId="5301A853" w14:textId="524951D1" w:rsidR="00941657" w:rsidRDefault="001C58FC">
          <w:pPr>
            <w:pStyle w:val="TOC2"/>
            <w:rPr>
              <w:rFonts w:asciiTheme="minorHAnsi" w:eastAsiaTheme="minorEastAsia" w:hAnsiTheme="minorHAnsi" w:cstheme="minorBidi"/>
              <w:b w:val="0"/>
              <w:sz w:val="22"/>
              <w:szCs w:val="22"/>
            </w:rPr>
          </w:pPr>
          <w:hyperlink w:anchor="_Toc487121187" w:history="1">
            <w:r w:rsidR="00941657" w:rsidRPr="009A21D6">
              <w:rPr>
                <w:rStyle w:val="Hyperlink"/>
              </w:rPr>
              <w:t>5.3.</w:t>
            </w:r>
            <w:r w:rsidR="00941657">
              <w:rPr>
                <w:rFonts w:asciiTheme="minorHAnsi" w:eastAsiaTheme="minorEastAsia" w:hAnsiTheme="minorHAnsi" w:cstheme="minorBidi"/>
                <w:b w:val="0"/>
                <w:sz w:val="22"/>
                <w:szCs w:val="22"/>
              </w:rPr>
              <w:tab/>
            </w:r>
            <w:r w:rsidR="00941657" w:rsidRPr="009A21D6">
              <w:rPr>
                <w:rStyle w:val="Hyperlink"/>
              </w:rPr>
              <w:t>Coding Changes</w:t>
            </w:r>
            <w:r w:rsidR="00941657">
              <w:rPr>
                <w:webHidden/>
              </w:rPr>
              <w:tab/>
            </w:r>
            <w:r w:rsidR="00941657">
              <w:rPr>
                <w:webHidden/>
              </w:rPr>
              <w:fldChar w:fldCharType="begin"/>
            </w:r>
            <w:r w:rsidR="00941657">
              <w:rPr>
                <w:webHidden/>
              </w:rPr>
              <w:instrText xml:space="preserve"> PAGEREF _Toc487121187 \h </w:instrText>
            </w:r>
            <w:r w:rsidR="00941657">
              <w:rPr>
                <w:webHidden/>
              </w:rPr>
            </w:r>
            <w:r w:rsidR="00941657">
              <w:rPr>
                <w:webHidden/>
              </w:rPr>
              <w:fldChar w:fldCharType="separate"/>
            </w:r>
            <w:r w:rsidR="007C11D2">
              <w:rPr>
                <w:webHidden/>
              </w:rPr>
              <w:t>2</w:t>
            </w:r>
            <w:r w:rsidR="00941657">
              <w:rPr>
                <w:webHidden/>
              </w:rPr>
              <w:fldChar w:fldCharType="end"/>
            </w:r>
          </w:hyperlink>
        </w:p>
        <w:p w14:paraId="01A347A8" w14:textId="61D493BE" w:rsidR="00941657" w:rsidRDefault="001C58FC">
          <w:pPr>
            <w:pStyle w:val="TOC1"/>
            <w:rPr>
              <w:rFonts w:asciiTheme="minorHAnsi" w:eastAsiaTheme="minorEastAsia" w:hAnsiTheme="minorHAnsi" w:cstheme="minorBidi"/>
              <w:b w:val="0"/>
              <w:sz w:val="22"/>
              <w:szCs w:val="22"/>
            </w:rPr>
          </w:pPr>
          <w:hyperlink w:anchor="_Toc487121188" w:history="1">
            <w:r w:rsidR="00941657" w:rsidRPr="009A21D6">
              <w:rPr>
                <w:rStyle w:val="Hyperlink"/>
              </w:rPr>
              <w:t>6.</w:t>
            </w:r>
            <w:r w:rsidR="00941657">
              <w:rPr>
                <w:rFonts w:asciiTheme="minorHAnsi" w:eastAsiaTheme="minorEastAsia" w:hAnsiTheme="minorHAnsi" w:cstheme="minorBidi"/>
                <w:b w:val="0"/>
                <w:sz w:val="22"/>
                <w:szCs w:val="22"/>
              </w:rPr>
              <w:tab/>
            </w:r>
            <w:r w:rsidR="00941657" w:rsidRPr="009A21D6">
              <w:rPr>
                <w:rStyle w:val="Hyperlink"/>
              </w:rPr>
              <w:t>Testing</w:t>
            </w:r>
            <w:r w:rsidR="00941657">
              <w:rPr>
                <w:webHidden/>
              </w:rPr>
              <w:tab/>
            </w:r>
            <w:r w:rsidR="00941657">
              <w:rPr>
                <w:webHidden/>
              </w:rPr>
              <w:fldChar w:fldCharType="begin"/>
            </w:r>
            <w:r w:rsidR="00941657">
              <w:rPr>
                <w:webHidden/>
              </w:rPr>
              <w:instrText xml:space="preserve"> PAGEREF _Toc487121188 \h </w:instrText>
            </w:r>
            <w:r w:rsidR="00941657">
              <w:rPr>
                <w:webHidden/>
              </w:rPr>
            </w:r>
            <w:r w:rsidR="00941657">
              <w:rPr>
                <w:webHidden/>
              </w:rPr>
              <w:fldChar w:fldCharType="separate"/>
            </w:r>
            <w:r w:rsidR="007C11D2">
              <w:rPr>
                <w:webHidden/>
              </w:rPr>
              <w:t>3</w:t>
            </w:r>
            <w:r w:rsidR="00941657">
              <w:rPr>
                <w:webHidden/>
              </w:rPr>
              <w:fldChar w:fldCharType="end"/>
            </w:r>
          </w:hyperlink>
        </w:p>
        <w:p w14:paraId="7000A0CA" w14:textId="3334D18A" w:rsidR="00941657" w:rsidRDefault="001C58FC">
          <w:pPr>
            <w:pStyle w:val="TOC2"/>
            <w:rPr>
              <w:rFonts w:asciiTheme="minorHAnsi" w:eastAsiaTheme="minorEastAsia" w:hAnsiTheme="minorHAnsi" w:cstheme="minorBidi"/>
              <w:b w:val="0"/>
              <w:sz w:val="22"/>
              <w:szCs w:val="22"/>
            </w:rPr>
          </w:pPr>
          <w:hyperlink w:anchor="_Toc487121189" w:history="1">
            <w:r w:rsidR="00941657" w:rsidRPr="009A21D6">
              <w:rPr>
                <w:rStyle w:val="Hyperlink"/>
              </w:rPr>
              <w:t>6.1.</w:t>
            </w:r>
            <w:r w:rsidR="00941657">
              <w:rPr>
                <w:rFonts w:asciiTheme="minorHAnsi" w:eastAsiaTheme="minorEastAsia" w:hAnsiTheme="minorHAnsi" w:cstheme="minorBidi"/>
                <w:b w:val="0"/>
                <w:sz w:val="22"/>
                <w:szCs w:val="22"/>
              </w:rPr>
              <w:tab/>
            </w:r>
            <w:r w:rsidR="00941657" w:rsidRPr="009A21D6">
              <w:rPr>
                <w:rStyle w:val="Hyperlink"/>
              </w:rPr>
              <w:t>Test Plan</w:t>
            </w:r>
            <w:r w:rsidR="00941657">
              <w:rPr>
                <w:webHidden/>
              </w:rPr>
              <w:tab/>
            </w:r>
            <w:r w:rsidR="00941657">
              <w:rPr>
                <w:webHidden/>
              </w:rPr>
              <w:fldChar w:fldCharType="begin"/>
            </w:r>
            <w:r w:rsidR="00941657">
              <w:rPr>
                <w:webHidden/>
              </w:rPr>
              <w:instrText xml:space="preserve"> PAGEREF _Toc487121189 \h </w:instrText>
            </w:r>
            <w:r w:rsidR="00941657">
              <w:rPr>
                <w:webHidden/>
              </w:rPr>
            </w:r>
            <w:r w:rsidR="00941657">
              <w:rPr>
                <w:webHidden/>
              </w:rPr>
              <w:fldChar w:fldCharType="separate"/>
            </w:r>
            <w:r w:rsidR="007C11D2">
              <w:rPr>
                <w:webHidden/>
              </w:rPr>
              <w:t>3</w:t>
            </w:r>
            <w:r w:rsidR="00941657">
              <w:rPr>
                <w:webHidden/>
              </w:rPr>
              <w:fldChar w:fldCharType="end"/>
            </w:r>
          </w:hyperlink>
        </w:p>
        <w:p w14:paraId="63255E64" w14:textId="0C577C18" w:rsidR="00941657" w:rsidRDefault="001C58FC">
          <w:pPr>
            <w:pStyle w:val="TOC2"/>
            <w:rPr>
              <w:rFonts w:asciiTheme="minorHAnsi" w:eastAsiaTheme="minorEastAsia" w:hAnsiTheme="minorHAnsi" w:cstheme="minorBidi"/>
              <w:b w:val="0"/>
              <w:sz w:val="22"/>
              <w:szCs w:val="22"/>
            </w:rPr>
          </w:pPr>
          <w:hyperlink w:anchor="_Toc487121190" w:history="1">
            <w:r w:rsidR="00941657" w:rsidRPr="009A21D6">
              <w:rPr>
                <w:rStyle w:val="Hyperlink"/>
              </w:rPr>
              <w:t>6.2.</w:t>
            </w:r>
            <w:r w:rsidR="00941657">
              <w:rPr>
                <w:rFonts w:asciiTheme="minorHAnsi" w:eastAsiaTheme="minorEastAsia" w:hAnsiTheme="minorHAnsi" w:cstheme="minorBidi"/>
                <w:b w:val="0"/>
                <w:sz w:val="22"/>
                <w:szCs w:val="22"/>
              </w:rPr>
              <w:tab/>
            </w:r>
            <w:r w:rsidR="00941657" w:rsidRPr="009A21D6">
              <w:rPr>
                <w:rStyle w:val="Hyperlink"/>
              </w:rPr>
              <w:t>Test Environment</w:t>
            </w:r>
            <w:r w:rsidR="00941657">
              <w:rPr>
                <w:webHidden/>
              </w:rPr>
              <w:tab/>
            </w:r>
            <w:r w:rsidR="00941657">
              <w:rPr>
                <w:webHidden/>
              </w:rPr>
              <w:fldChar w:fldCharType="begin"/>
            </w:r>
            <w:r w:rsidR="00941657">
              <w:rPr>
                <w:webHidden/>
              </w:rPr>
              <w:instrText xml:space="preserve"> PAGEREF _Toc487121190 \h </w:instrText>
            </w:r>
            <w:r w:rsidR="00941657">
              <w:rPr>
                <w:webHidden/>
              </w:rPr>
            </w:r>
            <w:r w:rsidR="00941657">
              <w:rPr>
                <w:webHidden/>
              </w:rPr>
              <w:fldChar w:fldCharType="separate"/>
            </w:r>
            <w:r w:rsidR="007C11D2">
              <w:rPr>
                <w:webHidden/>
              </w:rPr>
              <w:t>3</w:t>
            </w:r>
            <w:r w:rsidR="00941657">
              <w:rPr>
                <w:webHidden/>
              </w:rPr>
              <w:fldChar w:fldCharType="end"/>
            </w:r>
          </w:hyperlink>
        </w:p>
        <w:p w14:paraId="2BA3150B" w14:textId="134059D9" w:rsidR="00941657" w:rsidRDefault="001C58FC">
          <w:pPr>
            <w:pStyle w:val="TOC2"/>
            <w:rPr>
              <w:rFonts w:asciiTheme="minorHAnsi" w:eastAsiaTheme="minorEastAsia" w:hAnsiTheme="minorHAnsi" w:cstheme="minorBidi"/>
              <w:b w:val="0"/>
              <w:sz w:val="22"/>
              <w:szCs w:val="22"/>
            </w:rPr>
          </w:pPr>
          <w:hyperlink w:anchor="_Toc487121191" w:history="1">
            <w:r w:rsidR="00941657" w:rsidRPr="009A21D6">
              <w:rPr>
                <w:rStyle w:val="Hyperlink"/>
              </w:rPr>
              <w:t>6.3.</w:t>
            </w:r>
            <w:r w:rsidR="00941657">
              <w:rPr>
                <w:rFonts w:asciiTheme="minorHAnsi" w:eastAsiaTheme="minorEastAsia" w:hAnsiTheme="minorHAnsi" w:cstheme="minorBidi"/>
                <w:b w:val="0"/>
                <w:sz w:val="22"/>
                <w:szCs w:val="22"/>
              </w:rPr>
              <w:tab/>
            </w:r>
            <w:r w:rsidR="00941657" w:rsidRPr="009A21D6">
              <w:rPr>
                <w:rStyle w:val="Hyperlink"/>
              </w:rPr>
              <w:t>Test Readiness Review</w:t>
            </w:r>
            <w:r w:rsidR="00941657">
              <w:rPr>
                <w:webHidden/>
              </w:rPr>
              <w:tab/>
            </w:r>
            <w:r w:rsidR="00941657">
              <w:rPr>
                <w:webHidden/>
              </w:rPr>
              <w:fldChar w:fldCharType="begin"/>
            </w:r>
            <w:r w:rsidR="00941657">
              <w:rPr>
                <w:webHidden/>
              </w:rPr>
              <w:instrText xml:space="preserve"> PAGEREF _Toc487121191 \h </w:instrText>
            </w:r>
            <w:r w:rsidR="00941657">
              <w:rPr>
                <w:webHidden/>
              </w:rPr>
            </w:r>
            <w:r w:rsidR="00941657">
              <w:rPr>
                <w:webHidden/>
              </w:rPr>
              <w:fldChar w:fldCharType="separate"/>
            </w:r>
            <w:r w:rsidR="007C11D2">
              <w:rPr>
                <w:webHidden/>
              </w:rPr>
              <w:t>3</w:t>
            </w:r>
            <w:r w:rsidR="00941657">
              <w:rPr>
                <w:webHidden/>
              </w:rPr>
              <w:fldChar w:fldCharType="end"/>
            </w:r>
          </w:hyperlink>
        </w:p>
        <w:p w14:paraId="2A6B245C" w14:textId="26C384FE" w:rsidR="00941657" w:rsidRDefault="001C58FC">
          <w:pPr>
            <w:pStyle w:val="TOC2"/>
            <w:rPr>
              <w:rFonts w:asciiTheme="minorHAnsi" w:eastAsiaTheme="minorEastAsia" w:hAnsiTheme="minorHAnsi" w:cstheme="minorBidi"/>
              <w:b w:val="0"/>
              <w:sz w:val="22"/>
              <w:szCs w:val="22"/>
            </w:rPr>
          </w:pPr>
          <w:hyperlink w:anchor="_Toc487121192" w:history="1">
            <w:r w:rsidR="00941657" w:rsidRPr="009A21D6">
              <w:rPr>
                <w:rStyle w:val="Hyperlink"/>
                <w:snapToGrid w:val="0"/>
              </w:rPr>
              <w:t>6.4.</w:t>
            </w:r>
            <w:r w:rsidR="00941657">
              <w:rPr>
                <w:rFonts w:asciiTheme="minorHAnsi" w:eastAsiaTheme="minorEastAsia" w:hAnsiTheme="minorHAnsi" w:cstheme="minorBidi"/>
                <w:b w:val="0"/>
                <w:sz w:val="22"/>
                <w:szCs w:val="22"/>
              </w:rPr>
              <w:tab/>
            </w:r>
            <w:r w:rsidR="00941657" w:rsidRPr="009A21D6">
              <w:rPr>
                <w:rStyle w:val="Hyperlink"/>
                <w:snapToGrid w:val="0"/>
              </w:rPr>
              <w:t>Testing Phases</w:t>
            </w:r>
            <w:r w:rsidR="00941657">
              <w:rPr>
                <w:webHidden/>
              </w:rPr>
              <w:tab/>
            </w:r>
            <w:r w:rsidR="00941657">
              <w:rPr>
                <w:webHidden/>
              </w:rPr>
              <w:fldChar w:fldCharType="begin"/>
            </w:r>
            <w:r w:rsidR="00941657">
              <w:rPr>
                <w:webHidden/>
              </w:rPr>
              <w:instrText xml:space="preserve"> PAGEREF _Toc487121192 \h </w:instrText>
            </w:r>
            <w:r w:rsidR="00941657">
              <w:rPr>
                <w:webHidden/>
              </w:rPr>
            </w:r>
            <w:r w:rsidR="00941657">
              <w:rPr>
                <w:webHidden/>
              </w:rPr>
              <w:fldChar w:fldCharType="separate"/>
            </w:r>
            <w:r w:rsidR="007C11D2">
              <w:rPr>
                <w:webHidden/>
              </w:rPr>
              <w:t>3</w:t>
            </w:r>
            <w:r w:rsidR="00941657">
              <w:rPr>
                <w:webHidden/>
              </w:rPr>
              <w:fldChar w:fldCharType="end"/>
            </w:r>
          </w:hyperlink>
        </w:p>
        <w:p w14:paraId="6B5E9D55" w14:textId="35D1CFBA" w:rsidR="00941657" w:rsidRDefault="001C58FC">
          <w:pPr>
            <w:pStyle w:val="TOC3"/>
            <w:rPr>
              <w:rFonts w:asciiTheme="minorHAnsi" w:eastAsiaTheme="minorEastAsia" w:hAnsiTheme="minorHAnsi" w:cstheme="minorBidi"/>
              <w:b w:val="0"/>
              <w:sz w:val="22"/>
              <w:szCs w:val="22"/>
            </w:rPr>
          </w:pPr>
          <w:hyperlink w:anchor="_Toc487121193" w:history="1">
            <w:r w:rsidR="00941657" w:rsidRPr="009A21D6">
              <w:rPr>
                <w:rStyle w:val="Hyperlink"/>
              </w:rPr>
              <w:t>6.4.1.</w:t>
            </w:r>
            <w:r w:rsidR="00941657">
              <w:rPr>
                <w:rFonts w:asciiTheme="minorHAnsi" w:eastAsiaTheme="minorEastAsia" w:hAnsiTheme="minorHAnsi" w:cstheme="minorBidi"/>
                <w:b w:val="0"/>
                <w:sz w:val="22"/>
                <w:szCs w:val="22"/>
              </w:rPr>
              <w:tab/>
            </w:r>
            <w:r w:rsidR="00941657" w:rsidRPr="009A21D6">
              <w:rPr>
                <w:rStyle w:val="Hyperlink"/>
              </w:rPr>
              <w:t>Unit Testing</w:t>
            </w:r>
            <w:r w:rsidR="00941657">
              <w:rPr>
                <w:webHidden/>
              </w:rPr>
              <w:tab/>
            </w:r>
            <w:r w:rsidR="00941657">
              <w:rPr>
                <w:webHidden/>
              </w:rPr>
              <w:fldChar w:fldCharType="begin"/>
            </w:r>
            <w:r w:rsidR="00941657">
              <w:rPr>
                <w:webHidden/>
              </w:rPr>
              <w:instrText xml:space="preserve"> PAGEREF _Toc487121193 \h </w:instrText>
            </w:r>
            <w:r w:rsidR="00941657">
              <w:rPr>
                <w:webHidden/>
              </w:rPr>
            </w:r>
            <w:r w:rsidR="00941657">
              <w:rPr>
                <w:webHidden/>
              </w:rPr>
              <w:fldChar w:fldCharType="separate"/>
            </w:r>
            <w:r w:rsidR="007C11D2">
              <w:rPr>
                <w:webHidden/>
              </w:rPr>
              <w:t>4</w:t>
            </w:r>
            <w:r w:rsidR="00941657">
              <w:rPr>
                <w:webHidden/>
              </w:rPr>
              <w:fldChar w:fldCharType="end"/>
            </w:r>
          </w:hyperlink>
        </w:p>
        <w:p w14:paraId="27C6C3C3" w14:textId="4D1AE909" w:rsidR="00941657" w:rsidRDefault="001C58FC">
          <w:pPr>
            <w:pStyle w:val="TOC3"/>
            <w:rPr>
              <w:rFonts w:asciiTheme="minorHAnsi" w:eastAsiaTheme="minorEastAsia" w:hAnsiTheme="minorHAnsi" w:cstheme="minorBidi"/>
              <w:b w:val="0"/>
              <w:sz w:val="22"/>
              <w:szCs w:val="22"/>
            </w:rPr>
          </w:pPr>
          <w:hyperlink w:anchor="_Toc487121194" w:history="1">
            <w:r w:rsidR="00941657" w:rsidRPr="009A21D6">
              <w:rPr>
                <w:rStyle w:val="Hyperlink"/>
              </w:rPr>
              <w:t>6.4.2.</w:t>
            </w:r>
            <w:r w:rsidR="00941657">
              <w:rPr>
                <w:rFonts w:asciiTheme="minorHAnsi" w:eastAsiaTheme="minorEastAsia" w:hAnsiTheme="minorHAnsi" w:cstheme="minorBidi"/>
                <w:b w:val="0"/>
                <w:sz w:val="22"/>
                <w:szCs w:val="22"/>
              </w:rPr>
              <w:tab/>
            </w:r>
            <w:r w:rsidR="00941657" w:rsidRPr="009A21D6">
              <w:rPr>
                <w:rStyle w:val="Hyperlink"/>
              </w:rPr>
              <w:t>Component Integration and Systems Testing (CI/ST)</w:t>
            </w:r>
            <w:r w:rsidR="00941657">
              <w:rPr>
                <w:webHidden/>
              </w:rPr>
              <w:tab/>
            </w:r>
            <w:r w:rsidR="00941657">
              <w:rPr>
                <w:webHidden/>
              </w:rPr>
              <w:fldChar w:fldCharType="begin"/>
            </w:r>
            <w:r w:rsidR="00941657">
              <w:rPr>
                <w:webHidden/>
              </w:rPr>
              <w:instrText xml:space="preserve"> PAGEREF _Toc487121194 \h </w:instrText>
            </w:r>
            <w:r w:rsidR="00941657">
              <w:rPr>
                <w:webHidden/>
              </w:rPr>
            </w:r>
            <w:r w:rsidR="00941657">
              <w:rPr>
                <w:webHidden/>
              </w:rPr>
              <w:fldChar w:fldCharType="separate"/>
            </w:r>
            <w:r w:rsidR="007C11D2">
              <w:rPr>
                <w:webHidden/>
              </w:rPr>
              <w:t>4</w:t>
            </w:r>
            <w:r w:rsidR="00941657">
              <w:rPr>
                <w:webHidden/>
              </w:rPr>
              <w:fldChar w:fldCharType="end"/>
            </w:r>
          </w:hyperlink>
        </w:p>
        <w:p w14:paraId="0F50C950" w14:textId="1C6AEFA3" w:rsidR="00941657" w:rsidRDefault="001C58FC">
          <w:pPr>
            <w:pStyle w:val="TOC3"/>
            <w:rPr>
              <w:rFonts w:asciiTheme="minorHAnsi" w:eastAsiaTheme="minorEastAsia" w:hAnsiTheme="minorHAnsi" w:cstheme="minorBidi"/>
              <w:b w:val="0"/>
              <w:sz w:val="22"/>
              <w:szCs w:val="22"/>
            </w:rPr>
          </w:pPr>
          <w:hyperlink w:anchor="_Toc487121195" w:history="1">
            <w:r w:rsidR="00941657" w:rsidRPr="009A21D6">
              <w:rPr>
                <w:rStyle w:val="Hyperlink"/>
              </w:rPr>
              <w:t>6.4.3.</w:t>
            </w:r>
            <w:r w:rsidR="00941657">
              <w:rPr>
                <w:rFonts w:asciiTheme="minorHAnsi" w:eastAsiaTheme="minorEastAsia" w:hAnsiTheme="minorHAnsi" w:cstheme="minorBidi"/>
                <w:b w:val="0"/>
                <w:sz w:val="22"/>
                <w:szCs w:val="22"/>
              </w:rPr>
              <w:tab/>
            </w:r>
            <w:r w:rsidR="00941657" w:rsidRPr="009A21D6">
              <w:rPr>
                <w:rStyle w:val="Hyperlink"/>
              </w:rPr>
              <w:t>Functional Testing</w:t>
            </w:r>
            <w:r w:rsidR="00941657">
              <w:rPr>
                <w:webHidden/>
              </w:rPr>
              <w:tab/>
            </w:r>
            <w:r w:rsidR="00941657">
              <w:rPr>
                <w:webHidden/>
              </w:rPr>
              <w:fldChar w:fldCharType="begin"/>
            </w:r>
            <w:r w:rsidR="00941657">
              <w:rPr>
                <w:webHidden/>
              </w:rPr>
              <w:instrText xml:space="preserve"> PAGEREF _Toc487121195 \h </w:instrText>
            </w:r>
            <w:r w:rsidR="00941657">
              <w:rPr>
                <w:webHidden/>
              </w:rPr>
            </w:r>
            <w:r w:rsidR="00941657">
              <w:rPr>
                <w:webHidden/>
              </w:rPr>
              <w:fldChar w:fldCharType="separate"/>
            </w:r>
            <w:r w:rsidR="007C11D2">
              <w:rPr>
                <w:webHidden/>
              </w:rPr>
              <w:t>4</w:t>
            </w:r>
            <w:r w:rsidR="00941657">
              <w:rPr>
                <w:webHidden/>
              </w:rPr>
              <w:fldChar w:fldCharType="end"/>
            </w:r>
          </w:hyperlink>
        </w:p>
        <w:p w14:paraId="2947C1C1" w14:textId="4D78133C" w:rsidR="00941657" w:rsidRDefault="001C58FC">
          <w:pPr>
            <w:pStyle w:val="TOC3"/>
            <w:rPr>
              <w:rFonts w:asciiTheme="minorHAnsi" w:eastAsiaTheme="minorEastAsia" w:hAnsiTheme="minorHAnsi" w:cstheme="minorBidi"/>
              <w:b w:val="0"/>
              <w:sz w:val="22"/>
              <w:szCs w:val="22"/>
            </w:rPr>
          </w:pPr>
          <w:hyperlink w:anchor="_Toc487121196" w:history="1">
            <w:r w:rsidR="00941657" w:rsidRPr="009A21D6">
              <w:rPr>
                <w:rStyle w:val="Hyperlink"/>
              </w:rPr>
              <w:t>6.4.4.</w:t>
            </w:r>
            <w:r w:rsidR="00941657">
              <w:rPr>
                <w:rFonts w:asciiTheme="minorHAnsi" w:eastAsiaTheme="minorEastAsia" w:hAnsiTheme="minorHAnsi" w:cstheme="minorBidi"/>
                <w:b w:val="0"/>
                <w:sz w:val="22"/>
                <w:szCs w:val="22"/>
              </w:rPr>
              <w:tab/>
            </w:r>
            <w:r w:rsidR="00941657" w:rsidRPr="009A21D6">
              <w:rPr>
                <w:rStyle w:val="Hyperlink"/>
              </w:rPr>
              <w:t>Regression Testing</w:t>
            </w:r>
            <w:r w:rsidR="00941657">
              <w:rPr>
                <w:webHidden/>
              </w:rPr>
              <w:tab/>
            </w:r>
            <w:r w:rsidR="00941657">
              <w:rPr>
                <w:webHidden/>
              </w:rPr>
              <w:fldChar w:fldCharType="begin"/>
            </w:r>
            <w:r w:rsidR="00941657">
              <w:rPr>
                <w:webHidden/>
              </w:rPr>
              <w:instrText xml:space="preserve"> PAGEREF _Toc487121196 \h </w:instrText>
            </w:r>
            <w:r w:rsidR="00941657">
              <w:rPr>
                <w:webHidden/>
              </w:rPr>
            </w:r>
            <w:r w:rsidR="00941657">
              <w:rPr>
                <w:webHidden/>
              </w:rPr>
              <w:fldChar w:fldCharType="separate"/>
            </w:r>
            <w:r w:rsidR="007C11D2">
              <w:rPr>
                <w:webHidden/>
              </w:rPr>
              <w:t>4</w:t>
            </w:r>
            <w:r w:rsidR="00941657">
              <w:rPr>
                <w:webHidden/>
              </w:rPr>
              <w:fldChar w:fldCharType="end"/>
            </w:r>
          </w:hyperlink>
        </w:p>
        <w:p w14:paraId="40E0CBBA" w14:textId="1286C888" w:rsidR="00941657" w:rsidRDefault="001C58FC">
          <w:pPr>
            <w:pStyle w:val="TOC3"/>
            <w:rPr>
              <w:rFonts w:asciiTheme="minorHAnsi" w:eastAsiaTheme="minorEastAsia" w:hAnsiTheme="minorHAnsi" w:cstheme="minorBidi"/>
              <w:b w:val="0"/>
              <w:sz w:val="22"/>
              <w:szCs w:val="22"/>
            </w:rPr>
          </w:pPr>
          <w:hyperlink w:anchor="_Toc487121197" w:history="1">
            <w:r w:rsidR="00941657" w:rsidRPr="009A21D6">
              <w:rPr>
                <w:rStyle w:val="Hyperlink"/>
              </w:rPr>
              <w:t>6.4.5.</w:t>
            </w:r>
            <w:r w:rsidR="00941657">
              <w:rPr>
                <w:rFonts w:asciiTheme="minorHAnsi" w:eastAsiaTheme="minorEastAsia" w:hAnsiTheme="minorHAnsi" w:cstheme="minorBidi"/>
                <w:b w:val="0"/>
                <w:sz w:val="22"/>
                <w:szCs w:val="22"/>
              </w:rPr>
              <w:tab/>
            </w:r>
            <w:r w:rsidR="00941657" w:rsidRPr="009A21D6">
              <w:rPr>
                <w:rStyle w:val="Hyperlink"/>
              </w:rPr>
              <w:t>Section 508 Compliance Testing</w:t>
            </w:r>
            <w:r w:rsidR="00941657">
              <w:rPr>
                <w:webHidden/>
              </w:rPr>
              <w:tab/>
            </w:r>
            <w:r w:rsidR="00941657">
              <w:rPr>
                <w:webHidden/>
              </w:rPr>
              <w:fldChar w:fldCharType="begin"/>
            </w:r>
            <w:r w:rsidR="00941657">
              <w:rPr>
                <w:webHidden/>
              </w:rPr>
              <w:instrText xml:space="preserve"> PAGEREF _Toc487121197 \h </w:instrText>
            </w:r>
            <w:r w:rsidR="00941657">
              <w:rPr>
                <w:webHidden/>
              </w:rPr>
            </w:r>
            <w:r w:rsidR="00941657">
              <w:rPr>
                <w:webHidden/>
              </w:rPr>
              <w:fldChar w:fldCharType="separate"/>
            </w:r>
            <w:r w:rsidR="007C11D2">
              <w:rPr>
                <w:webHidden/>
              </w:rPr>
              <w:t>4</w:t>
            </w:r>
            <w:r w:rsidR="00941657">
              <w:rPr>
                <w:webHidden/>
              </w:rPr>
              <w:fldChar w:fldCharType="end"/>
            </w:r>
          </w:hyperlink>
        </w:p>
        <w:p w14:paraId="0AF46468" w14:textId="57C7B3D1" w:rsidR="00941657" w:rsidRDefault="001C58FC">
          <w:pPr>
            <w:pStyle w:val="TOC1"/>
            <w:rPr>
              <w:rFonts w:asciiTheme="minorHAnsi" w:eastAsiaTheme="minorEastAsia" w:hAnsiTheme="minorHAnsi" w:cstheme="minorBidi"/>
              <w:b w:val="0"/>
              <w:sz w:val="22"/>
              <w:szCs w:val="22"/>
            </w:rPr>
          </w:pPr>
          <w:hyperlink w:anchor="_Toc487121198" w:history="1">
            <w:r w:rsidR="00941657" w:rsidRPr="009A21D6">
              <w:rPr>
                <w:rStyle w:val="Hyperlink"/>
              </w:rPr>
              <w:t>7.</w:t>
            </w:r>
            <w:r w:rsidR="00941657">
              <w:rPr>
                <w:rFonts w:asciiTheme="minorHAnsi" w:eastAsiaTheme="minorEastAsia" w:hAnsiTheme="minorHAnsi" w:cstheme="minorBidi"/>
                <w:b w:val="0"/>
                <w:sz w:val="22"/>
                <w:szCs w:val="22"/>
              </w:rPr>
              <w:tab/>
            </w:r>
            <w:r w:rsidR="00941657" w:rsidRPr="009A21D6">
              <w:rPr>
                <w:rStyle w:val="Hyperlink"/>
              </w:rPr>
              <w:t>Documentation Remediation</w:t>
            </w:r>
            <w:r w:rsidR="00941657">
              <w:rPr>
                <w:webHidden/>
              </w:rPr>
              <w:tab/>
            </w:r>
            <w:r w:rsidR="00941657">
              <w:rPr>
                <w:webHidden/>
              </w:rPr>
              <w:fldChar w:fldCharType="begin"/>
            </w:r>
            <w:r w:rsidR="00941657">
              <w:rPr>
                <w:webHidden/>
              </w:rPr>
              <w:instrText xml:space="preserve"> PAGEREF _Toc487121198 \h </w:instrText>
            </w:r>
            <w:r w:rsidR="00941657">
              <w:rPr>
                <w:webHidden/>
              </w:rPr>
            </w:r>
            <w:r w:rsidR="00941657">
              <w:rPr>
                <w:webHidden/>
              </w:rPr>
              <w:fldChar w:fldCharType="separate"/>
            </w:r>
            <w:r w:rsidR="007C11D2">
              <w:rPr>
                <w:webHidden/>
              </w:rPr>
              <w:t>4</w:t>
            </w:r>
            <w:r w:rsidR="00941657">
              <w:rPr>
                <w:webHidden/>
              </w:rPr>
              <w:fldChar w:fldCharType="end"/>
            </w:r>
          </w:hyperlink>
        </w:p>
        <w:p w14:paraId="5CBCA858" w14:textId="234A2B6D" w:rsidR="00941657" w:rsidRDefault="001C58FC">
          <w:pPr>
            <w:pStyle w:val="TOC2"/>
            <w:rPr>
              <w:rFonts w:asciiTheme="minorHAnsi" w:eastAsiaTheme="minorEastAsia" w:hAnsiTheme="minorHAnsi" w:cstheme="minorBidi"/>
              <w:b w:val="0"/>
              <w:sz w:val="22"/>
              <w:szCs w:val="22"/>
            </w:rPr>
          </w:pPr>
          <w:hyperlink w:anchor="_Toc487121199" w:history="1">
            <w:r w:rsidR="00941657" w:rsidRPr="009A21D6">
              <w:rPr>
                <w:rStyle w:val="Hyperlink"/>
              </w:rPr>
              <w:t>7.1.</w:t>
            </w:r>
            <w:r w:rsidR="00941657">
              <w:rPr>
                <w:rFonts w:asciiTheme="minorHAnsi" w:eastAsiaTheme="minorEastAsia" w:hAnsiTheme="minorHAnsi" w:cstheme="minorBidi"/>
                <w:b w:val="0"/>
                <w:sz w:val="22"/>
                <w:szCs w:val="22"/>
              </w:rPr>
              <w:tab/>
            </w:r>
            <w:r w:rsidR="00941657" w:rsidRPr="009A21D6">
              <w:rPr>
                <w:rStyle w:val="Hyperlink"/>
              </w:rPr>
              <w:t>User Guides</w:t>
            </w:r>
            <w:r w:rsidR="00941657">
              <w:rPr>
                <w:webHidden/>
              </w:rPr>
              <w:tab/>
            </w:r>
            <w:r w:rsidR="00941657">
              <w:rPr>
                <w:webHidden/>
              </w:rPr>
              <w:fldChar w:fldCharType="begin"/>
            </w:r>
            <w:r w:rsidR="00941657">
              <w:rPr>
                <w:webHidden/>
              </w:rPr>
              <w:instrText xml:space="preserve"> PAGEREF _Toc487121199 \h </w:instrText>
            </w:r>
            <w:r w:rsidR="00941657">
              <w:rPr>
                <w:webHidden/>
              </w:rPr>
            </w:r>
            <w:r w:rsidR="00941657">
              <w:rPr>
                <w:webHidden/>
              </w:rPr>
              <w:fldChar w:fldCharType="separate"/>
            </w:r>
            <w:r w:rsidR="007C11D2">
              <w:rPr>
                <w:webHidden/>
              </w:rPr>
              <w:t>5</w:t>
            </w:r>
            <w:r w:rsidR="00941657">
              <w:rPr>
                <w:webHidden/>
              </w:rPr>
              <w:fldChar w:fldCharType="end"/>
            </w:r>
          </w:hyperlink>
        </w:p>
        <w:p w14:paraId="4C932B82" w14:textId="6F70A78C" w:rsidR="00941657" w:rsidRDefault="001C58FC">
          <w:pPr>
            <w:pStyle w:val="TOC2"/>
            <w:rPr>
              <w:rFonts w:asciiTheme="minorHAnsi" w:eastAsiaTheme="minorEastAsia" w:hAnsiTheme="minorHAnsi" w:cstheme="minorBidi"/>
              <w:b w:val="0"/>
              <w:sz w:val="22"/>
              <w:szCs w:val="22"/>
            </w:rPr>
          </w:pPr>
          <w:hyperlink w:anchor="_Toc487121200" w:history="1">
            <w:r w:rsidR="00941657" w:rsidRPr="009A21D6">
              <w:rPr>
                <w:rStyle w:val="Hyperlink"/>
              </w:rPr>
              <w:t>7.2.</w:t>
            </w:r>
            <w:r w:rsidR="00941657">
              <w:rPr>
                <w:rFonts w:asciiTheme="minorHAnsi" w:eastAsiaTheme="minorEastAsia" w:hAnsiTheme="minorHAnsi" w:cstheme="minorBidi"/>
                <w:b w:val="0"/>
                <w:sz w:val="22"/>
                <w:szCs w:val="22"/>
              </w:rPr>
              <w:tab/>
            </w:r>
            <w:r w:rsidR="00941657" w:rsidRPr="009A21D6">
              <w:rPr>
                <w:rStyle w:val="Hyperlink"/>
              </w:rPr>
              <w:t>Installation Guides</w:t>
            </w:r>
            <w:r w:rsidR="00941657">
              <w:rPr>
                <w:webHidden/>
              </w:rPr>
              <w:tab/>
            </w:r>
            <w:r w:rsidR="00941657">
              <w:rPr>
                <w:webHidden/>
              </w:rPr>
              <w:fldChar w:fldCharType="begin"/>
            </w:r>
            <w:r w:rsidR="00941657">
              <w:rPr>
                <w:webHidden/>
              </w:rPr>
              <w:instrText xml:space="preserve"> PAGEREF _Toc487121200 \h </w:instrText>
            </w:r>
            <w:r w:rsidR="00941657">
              <w:rPr>
                <w:webHidden/>
              </w:rPr>
            </w:r>
            <w:r w:rsidR="00941657">
              <w:rPr>
                <w:webHidden/>
              </w:rPr>
              <w:fldChar w:fldCharType="separate"/>
            </w:r>
            <w:r w:rsidR="007C11D2">
              <w:rPr>
                <w:webHidden/>
              </w:rPr>
              <w:t>5</w:t>
            </w:r>
            <w:r w:rsidR="00941657">
              <w:rPr>
                <w:webHidden/>
              </w:rPr>
              <w:fldChar w:fldCharType="end"/>
            </w:r>
          </w:hyperlink>
        </w:p>
        <w:p w14:paraId="44F8F783" w14:textId="4FD8937B" w:rsidR="00941657" w:rsidRDefault="001C58FC">
          <w:pPr>
            <w:pStyle w:val="TOC2"/>
            <w:rPr>
              <w:rFonts w:asciiTheme="minorHAnsi" w:eastAsiaTheme="minorEastAsia" w:hAnsiTheme="minorHAnsi" w:cstheme="minorBidi"/>
              <w:b w:val="0"/>
              <w:sz w:val="22"/>
              <w:szCs w:val="22"/>
            </w:rPr>
          </w:pPr>
          <w:hyperlink w:anchor="_Toc487121201" w:history="1">
            <w:r w:rsidR="00941657" w:rsidRPr="009A21D6">
              <w:rPr>
                <w:rStyle w:val="Hyperlink"/>
              </w:rPr>
              <w:t>7.3.</w:t>
            </w:r>
            <w:r w:rsidR="00941657">
              <w:rPr>
                <w:rFonts w:asciiTheme="minorHAnsi" w:eastAsiaTheme="minorEastAsia" w:hAnsiTheme="minorHAnsi" w:cstheme="minorBidi"/>
                <w:b w:val="0"/>
                <w:sz w:val="22"/>
                <w:szCs w:val="22"/>
              </w:rPr>
              <w:tab/>
            </w:r>
            <w:r w:rsidR="00941657" w:rsidRPr="009A21D6">
              <w:rPr>
                <w:rStyle w:val="Hyperlink"/>
              </w:rPr>
              <w:t>Technical Manuals</w:t>
            </w:r>
            <w:r w:rsidR="00941657">
              <w:rPr>
                <w:webHidden/>
              </w:rPr>
              <w:tab/>
            </w:r>
            <w:r w:rsidR="00941657">
              <w:rPr>
                <w:webHidden/>
              </w:rPr>
              <w:fldChar w:fldCharType="begin"/>
            </w:r>
            <w:r w:rsidR="00941657">
              <w:rPr>
                <w:webHidden/>
              </w:rPr>
              <w:instrText xml:space="preserve"> PAGEREF _Toc487121201 \h </w:instrText>
            </w:r>
            <w:r w:rsidR="00941657">
              <w:rPr>
                <w:webHidden/>
              </w:rPr>
            </w:r>
            <w:r w:rsidR="00941657">
              <w:rPr>
                <w:webHidden/>
              </w:rPr>
              <w:fldChar w:fldCharType="separate"/>
            </w:r>
            <w:r w:rsidR="007C11D2">
              <w:rPr>
                <w:webHidden/>
              </w:rPr>
              <w:t>5</w:t>
            </w:r>
            <w:r w:rsidR="00941657">
              <w:rPr>
                <w:webHidden/>
              </w:rPr>
              <w:fldChar w:fldCharType="end"/>
            </w:r>
          </w:hyperlink>
        </w:p>
        <w:p w14:paraId="1E3C3BE7" w14:textId="429EA5A2" w:rsidR="00941657" w:rsidRDefault="001C58FC">
          <w:pPr>
            <w:pStyle w:val="TOC2"/>
            <w:rPr>
              <w:rFonts w:asciiTheme="minorHAnsi" w:eastAsiaTheme="minorEastAsia" w:hAnsiTheme="minorHAnsi" w:cstheme="minorBidi"/>
              <w:b w:val="0"/>
              <w:sz w:val="22"/>
              <w:szCs w:val="22"/>
            </w:rPr>
          </w:pPr>
          <w:hyperlink w:anchor="_Toc487121202" w:history="1">
            <w:r w:rsidR="00941657" w:rsidRPr="009A21D6">
              <w:rPr>
                <w:rStyle w:val="Hyperlink"/>
              </w:rPr>
              <w:t>7.4.</w:t>
            </w:r>
            <w:r w:rsidR="00941657">
              <w:rPr>
                <w:rFonts w:asciiTheme="minorHAnsi" w:eastAsiaTheme="minorEastAsia" w:hAnsiTheme="minorHAnsi" w:cstheme="minorBidi"/>
                <w:b w:val="0"/>
                <w:sz w:val="22"/>
                <w:szCs w:val="22"/>
              </w:rPr>
              <w:tab/>
            </w:r>
            <w:r w:rsidR="00941657" w:rsidRPr="009A21D6">
              <w:rPr>
                <w:rStyle w:val="Hyperlink"/>
              </w:rPr>
              <w:t>Operations Manuals</w:t>
            </w:r>
            <w:r w:rsidR="00941657">
              <w:rPr>
                <w:webHidden/>
              </w:rPr>
              <w:tab/>
            </w:r>
            <w:r w:rsidR="00941657">
              <w:rPr>
                <w:webHidden/>
              </w:rPr>
              <w:fldChar w:fldCharType="begin"/>
            </w:r>
            <w:r w:rsidR="00941657">
              <w:rPr>
                <w:webHidden/>
              </w:rPr>
              <w:instrText xml:space="preserve"> PAGEREF _Toc487121202 \h </w:instrText>
            </w:r>
            <w:r w:rsidR="00941657">
              <w:rPr>
                <w:webHidden/>
              </w:rPr>
            </w:r>
            <w:r w:rsidR="00941657">
              <w:rPr>
                <w:webHidden/>
              </w:rPr>
              <w:fldChar w:fldCharType="separate"/>
            </w:r>
            <w:r w:rsidR="007C11D2">
              <w:rPr>
                <w:webHidden/>
              </w:rPr>
              <w:t>5</w:t>
            </w:r>
            <w:r w:rsidR="00941657">
              <w:rPr>
                <w:webHidden/>
              </w:rPr>
              <w:fldChar w:fldCharType="end"/>
            </w:r>
          </w:hyperlink>
        </w:p>
        <w:p w14:paraId="07D2C232" w14:textId="5B450A6C" w:rsidR="00941657" w:rsidRDefault="001C58FC">
          <w:pPr>
            <w:pStyle w:val="TOC1"/>
            <w:rPr>
              <w:rFonts w:asciiTheme="minorHAnsi" w:eastAsiaTheme="minorEastAsia" w:hAnsiTheme="minorHAnsi" w:cstheme="minorBidi"/>
              <w:b w:val="0"/>
              <w:sz w:val="22"/>
              <w:szCs w:val="22"/>
            </w:rPr>
          </w:pPr>
          <w:hyperlink w:anchor="_Toc487121203" w:history="1">
            <w:r w:rsidR="00941657" w:rsidRPr="009A21D6">
              <w:rPr>
                <w:rStyle w:val="Hyperlink"/>
              </w:rPr>
              <w:t>8.</w:t>
            </w:r>
            <w:r w:rsidR="00941657">
              <w:rPr>
                <w:rFonts w:asciiTheme="minorHAnsi" w:eastAsiaTheme="minorEastAsia" w:hAnsiTheme="minorHAnsi" w:cstheme="minorBidi"/>
                <w:b w:val="0"/>
                <w:sz w:val="22"/>
                <w:szCs w:val="22"/>
              </w:rPr>
              <w:tab/>
            </w:r>
            <w:r w:rsidR="00941657" w:rsidRPr="009A21D6">
              <w:rPr>
                <w:rStyle w:val="Hyperlink"/>
              </w:rPr>
              <w:t>Project Reporting</w:t>
            </w:r>
            <w:r w:rsidR="00941657">
              <w:rPr>
                <w:webHidden/>
              </w:rPr>
              <w:tab/>
            </w:r>
            <w:r w:rsidR="00941657">
              <w:rPr>
                <w:webHidden/>
              </w:rPr>
              <w:fldChar w:fldCharType="begin"/>
            </w:r>
            <w:r w:rsidR="00941657">
              <w:rPr>
                <w:webHidden/>
              </w:rPr>
              <w:instrText xml:space="preserve"> PAGEREF _Toc487121203 \h </w:instrText>
            </w:r>
            <w:r w:rsidR="00941657">
              <w:rPr>
                <w:webHidden/>
              </w:rPr>
            </w:r>
            <w:r w:rsidR="00941657">
              <w:rPr>
                <w:webHidden/>
              </w:rPr>
              <w:fldChar w:fldCharType="separate"/>
            </w:r>
            <w:r w:rsidR="007C11D2">
              <w:rPr>
                <w:webHidden/>
              </w:rPr>
              <w:t>5</w:t>
            </w:r>
            <w:r w:rsidR="00941657">
              <w:rPr>
                <w:webHidden/>
              </w:rPr>
              <w:fldChar w:fldCharType="end"/>
            </w:r>
          </w:hyperlink>
        </w:p>
        <w:p w14:paraId="3B70B143" w14:textId="02ADB185" w:rsidR="00941657" w:rsidRDefault="001C58FC">
          <w:pPr>
            <w:pStyle w:val="TOC1"/>
            <w:rPr>
              <w:rFonts w:asciiTheme="minorHAnsi" w:eastAsiaTheme="minorEastAsia" w:hAnsiTheme="minorHAnsi" w:cstheme="minorBidi"/>
              <w:b w:val="0"/>
              <w:sz w:val="22"/>
              <w:szCs w:val="22"/>
            </w:rPr>
          </w:pPr>
          <w:hyperlink w:anchor="_Toc487121204" w:history="1">
            <w:r w:rsidR="00941657" w:rsidRPr="009A21D6">
              <w:rPr>
                <w:rStyle w:val="Hyperlink"/>
              </w:rPr>
              <w:t>9.</w:t>
            </w:r>
            <w:r w:rsidR="00941657">
              <w:rPr>
                <w:rFonts w:asciiTheme="minorHAnsi" w:eastAsiaTheme="minorEastAsia" w:hAnsiTheme="minorHAnsi" w:cstheme="minorBidi"/>
                <w:b w:val="0"/>
                <w:sz w:val="22"/>
                <w:szCs w:val="22"/>
              </w:rPr>
              <w:tab/>
            </w:r>
            <w:r w:rsidR="00941657" w:rsidRPr="009A21D6">
              <w:rPr>
                <w:rStyle w:val="Hyperlink"/>
              </w:rPr>
              <w:t>Project Schedule</w:t>
            </w:r>
            <w:r w:rsidR="00941657">
              <w:rPr>
                <w:webHidden/>
              </w:rPr>
              <w:tab/>
            </w:r>
            <w:r w:rsidR="00941657">
              <w:rPr>
                <w:webHidden/>
              </w:rPr>
              <w:fldChar w:fldCharType="begin"/>
            </w:r>
            <w:r w:rsidR="00941657">
              <w:rPr>
                <w:webHidden/>
              </w:rPr>
              <w:instrText xml:space="preserve"> PAGEREF _Toc487121204 \h </w:instrText>
            </w:r>
            <w:r w:rsidR="00941657">
              <w:rPr>
                <w:webHidden/>
              </w:rPr>
            </w:r>
            <w:r w:rsidR="00941657">
              <w:rPr>
                <w:webHidden/>
              </w:rPr>
              <w:fldChar w:fldCharType="separate"/>
            </w:r>
            <w:r w:rsidR="007C11D2">
              <w:rPr>
                <w:webHidden/>
              </w:rPr>
              <w:t>5</w:t>
            </w:r>
            <w:r w:rsidR="00941657">
              <w:rPr>
                <w:webHidden/>
              </w:rPr>
              <w:fldChar w:fldCharType="end"/>
            </w:r>
          </w:hyperlink>
        </w:p>
        <w:p w14:paraId="6D4D1A8C" w14:textId="5C7FFE73" w:rsidR="00941657" w:rsidRDefault="001C58FC">
          <w:pPr>
            <w:pStyle w:val="TOC1"/>
            <w:rPr>
              <w:rFonts w:asciiTheme="minorHAnsi" w:eastAsiaTheme="minorEastAsia" w:hAnsiTheme="minorHAnsi" w:cstheme="minorBidi"/>
              <w:b w:val="0"/>
              <w:sz w:val="22"/>
              <w:szCs w:val="22"/>
            </w:rPr>
          </w:pPr>
          <w:hyperlink w:anchor="_Toc487121205" w:history="1">
            <w:r w:rsidR="00941657" w:rsidRPr="009A21D6">
              <w:rPr>
                <w:rStyle w:val="Hyperlink"/>
              </w:rPr>
              <w:t>10.</w:t>
            </w:r>
            <w:r w:rsidR="00941657">
              <w:rPr>
                <w:rFonts w:asciiTheme="minorHAnsi" w:eastAsiaTheme="minorEastAsia" w:hAnsiTheme="minorHAnsi" w:cstheme="minorBidi"/>
                <w:b w:val="0"/>
                <w:sz w:val="22"/>
                <w:szCs w:val="22"/>
              </w:rPr>
              <w:tab/>
            </w:r>
            <w:r w:rsidR="00941657" w:rsidRPr="009A21D6">
              <w:rPr>
                <w:rStyle w:val="Hyperlink"/>
              </w:rPr>
              <w:t>Deployment</w:t>
            </w:r>
            <w:r w:rsidR="00941657">
              <w:rPr>
                <w:webHidden/>
              </w:rPr>
              <w:tab/>
            </w:r>
            <w:r w:rsidR="00941657">
              <w:rPr>
                <w:webHidden/>
              </w:rPr>
              <w:fldChar w:fldCharType="begin"/>
            </w:r>
            <w:r w:rsidR="00941657">
              <w:rPr>
                <w:webHidden/>
              </w:rPr>
              <w:instrText xml:space="preserve"> PAGEREF _Toc487121205 \h </w:instrText>
            </w:r>
            <w:r w:rsidR="00941657">
              <w:rPr>
                <w:webHidden/>
              </w:rPr>
            </w:r>
            <w:r w:rsidR="00941657">
              <w:rPr>
                <w:webHidden/>
              </w:rPr>
              <w:fldChar w:fldCharType="separate"/>
            </w:r>
            <w:r w:rsidR="007C11D2">
              <w:rPr>
                <w:webHidden/>
              </w:rPr>
              <w:t>5</w:t>
            </w:r>
            <w:r w:rsidR="00941657">
              <w:rPr>
                <w:webHidden/>
              </w:rPr>
              <w:fldChar w:fldCharType="end"/>
            </w:r>
          </w:hyperlink>
        </w:p>
        <w:p w14:paraId="42006A70" w14:textId="35517864" w:rsidR="00941657" w:rsidRDefault="001C58FC">
          <w:pPr>
            <w:pStyle w:val="TOC1"/>
            <w:rPr>
              <w:rFonts w:asciiTheme="minorHAnsi" w:eastAsiaTheme="minorEastAsia" w:hAnsiTheme="minorHAnsi" w:cstheme="minorBidi"/>
              <w:b w:val="0"/>
              <w:sz w:val="22"/>
              <w:szCs w:val="22"/>
            </w:rPr>
          </w:pPr>
          <w:hyperlink w:anchor="_Toc487121206" w:history="1">
            <w:r w:rsidR="00941657" w:rsidRPr="009A21D6">
              <w:rPr>
                <w:rStyle w:val="Hyperlink"/>
              </w:rPr>
              <w:t>11.</w:t>
            </w:r>
            <w:r w:rsidR="00941657">
              <w:rPr>
                <w:rFonts w:asciiTheme="minorHAnsi" w:eastAsiaTheme="minorEastAsia" w:hAnsiTheme="minorHAnsi" w:cstheme="minorBidi"/>
                <w:b w:val="0"/>
                <w:sz w:val="22"/>
                <w:szCs w:val="22"/>
              </w:rPr>
              <w:tab/>
            </w:r>
            <w:r w:rsidR="00941657" w:rsidRPr="009A21D6">
              <w:rPr>
                <w:rStyle w:val="Hyperlink"/>
              </w:rPr>
              <w:t>Sustainment Requirements</w:t>
            </w:r>
            <w:r w:rsidR="00941657">
              <w:rPr>
                <w:webHidden/>
              </w:rPr>
              <w:tab/>
            </w:r>
            <w:r w:rsidR="00941657">
              <w:rPr>
                <w:webHidden/>
              </w:rPr>
              <w:fldChar w:fldCharType="begin"/>
            </w:r>
            <w:r w:rsidR="00941657">
              <w:rPr>
                <w:webHidden/>
              </w:rPr>
              <w:instrText xml:space="preserve"> PAGEREF _Toc487121206 \h </w:instrText>
            </w:r>
            <w:r w:rsidR="00941657">
              <w:rPr>
                <w:webHidden/>
              </w:rPr>
            </w:r>
            <w:r w:rsidR="00941657">
              <w:rPr>
                <w:webHidden/>
              </w:rPr>
              <w:fldChar w:fldCharType="separate"/>
            </w:r>
            <w:r w:rsidR="007C11D2">
              <w:rPr>
                <w:webHidden/>
              </w:rPr>
              <w:t>5</w:t>
            </w:r>
            <w:r w:rsidR="00941657">
              <w:rPr>
                <w:webHidden/>
              </w:rPr>
              <w:fldChar w:fldCharType="end"/>
            </w:r>
          </w:hyperlink>
        </w:p>
        <w:p w14:paraId="25003503" w14:textId="1184736A" w:rsidR="00941657" w:rsidRDefault="001C58FC">
          <w:pPr>
            <w:pStyle w:val="TOC1"/>
            <w:rPr>
              <w:rFonts w:asciiTheme="minorHAnsi" w:eastAsiaTheme="minorEastAsia" w:hAnsiTheme="minorHAnsi" w:cstheme="minorBidi"/>
              <w:b w:val="0"/>
              <w:sz w:val="22"/>
              <w:szCs w:val="22"/>
            </w:rPr>
          </w:pPr>
          <w:hyperlink w:anchor="_Toc487121207" w:history="1">
            <w:r w:rsidR="00941657" w:rsidRPr="009A21D6">
              <w:rPr>
                <w:rStyle w:val="Hyperlink"/>
              </w:rPr>
              <w:t>12.</w:t>
            </w:r>
            <w:r w:rsidR="00941657">
              <w:rPr>
                <w:rFonts w:asciiTheme="minorHAnsi" w:eastAsiaTheme="minorEastAsia" w:hAnsiTheme="minorHAnsi" w:cstheme="minorBidi"/>
                <w:b w:val="0"/>
                <w:sz w:val="22"/>
                <w:szCs w:val="22"/>
              </w:rPr>
              <w:tab/>
            </w:r>
            <w:r w:rsidR="00941657" w:rsidRPr="009A21D6">
              <w:rPr>
                <w:rStyle w:val="Hyperlink"/>
              </w:rPr>
              <w:t>Maintenance and Knowledge Transfer</w:t>
            </w:r>
            <w:r w:rsidR="00941657">
              <w:rPr>
                <w:webHidden/>
              </w:rPr>
              <w:tab/>
            </w:r>
            <w:r w:rsidR="00941657">
              <w:rPr>
                <w:webHidden/>
              </w:rPr>
              <w:fldChar w:fldCharType="begin"/>
            </w:r>
            <w:r w:rsidR="00941657">
              <w:rPr>
                <w:webHidden/>
              </w:rPr>
              <w:instrText xml:space="preserve"> PAGEREF _Toc487121207 \h </w:instrText>
            </w:r>
            <w:r w:rsidR="00941657">
              <w:rPr>
                <w:webHidden/>
              </w:rPr>
            </w:r>
            <w:r w:rsidR="00941657">
              <w:rPr>
                <w:webHidden/>
              </w:rPr>
              <w:fldChar w:fldCharType="separate"/>
            </w:r>
            <w:r w:rsidR="007C11D2">
              <w:rPr>
                <w:webHidden/>
              </w:rPr>
              <w:t>5</w:t>
            </w:r>
            <w:r w:rsidR="00941657">
              <w:rPr>
                <w:webHidden/>
              </w:rPr>
              <w:fldChar w:fldCharType="end"/>
            </w:r>
          </w:hyperlink>
        </w:p>
        <w:p w14:paraId="13FE8444" w14:textId="214C703E" w:rsidR="00941657" w:rsidRDefault="001C58FC">
          <w:pPr>
            <w:pStyle w:val="TOC1"/>
            <w:tabs>
              <w:tab w:val="left" w:pos="1869"/>
            </w:tabs>
            <w:rPr>
              <w:rFonts w:asciiTheme="minorHAnsi" w:eastAsiaTheme="minorEastAsia" w:hAnsiTheme="minorHAnsi" w:cstheme="minorBidi"/>
              <w:b w:val="0"/>
              <w:sz w:val="22"/>
              <w:szCs w:val="22"/>
            </w:rPr>
          </w:pPr>
          <w:hyperlink w:anchor="_Toc487121208" w:history="1">
            <w:r w:rsidR="00941657" w:rsidRPr="009A21D6">
              <w:rPr>
                <w:rStyle w:val="Hyperlink"/>
              </w:rPr>
              <w:t>Appendix A:</w:t>
            </w:r>
            <w:r w:rsidR="00941657">
              <w:rPr>
                <w:rFonts w:asciiTheme="minorHAnsi" w:eastAsiaTheme="minorEastAsia" w:hAnsiTheme="minorHAnsi" w:cstheme="minorBidi"/>
                <w:b w:val="0"/>
                <w:sz w:val="22"/>
                <w:szCs w:val="22"/>
              </w:rPr>
              <w:tab/>
            </w:r>
            <w:r w:rsidR="00941657" w:rsidRPr="009A21D6">
              <w:rPr>
                <w:rStyle w:val="Hyperlink"/>
              </w:rPr>
              <w:t>XINDEX Listing for MUMPS Code Changes</w:t>
            </w:r>
            <w:r w:rsidR="00941657">
              <w:rPr>
                <w:webHidden/>
              </w:rPr>
              <w:tab/>
            </w:r>
            <w:r w:rsidR="00941657">
              <w:rPr>
                <w:webHidden/>
              </w:rPr>
              <w:fldChar w:fldCharType="begin"/>
            </w:r>
            <w:r w:rsidR="00941657">
              <w:rPr>
                <w:webHidden/>
              </w:rPr>
              <w:instrText xml:space="preserve"> PAGEREF _Toc487121208 \h </w:instrText>
            </w:r>
            <w:r w:rsidR="00941657">
              <w:rPr>
                <w:webHidden/>
              </w:rPr>
            </w:r>
            <w:r w:rsidR="00941657">
              <w:rPr>
                <w:webHidden/>
              </w:rPr>
              <w:fldChar w:fldCharType="separate"/>
            </w:r>
            <w:r w:rsidR="007C11D2">
              <w:rPr>
                <w:webHidden/>
              </w:rPr>
              <w:t>6</w:t>
            </w:r>
            <w:r w:rsidR="00941657">
              <w:rPr>
                <w:webHidden/>
              </w:rPr>
              <w:fldChar w:fldCharType="end"/>
            </w:r>
          </w:hyperlink>
        </w:p>
        <w:p w14:paraId="2624E5D1" w14:textId="0C7ABFFC" w:rsidR="00941657" w:rsidRDefault="001C58FC">
          <w:pPr>
            <w:pStyle w:val="TOC1"/>
            <w:tabs>
              <w:tab w:val="left" w:pos="1869"/>
            </w:tabs>
            <w:rPr>
              <w:rFonts w:asciiTheme="minorHAnsi" w:eastAsiaTheme="minorEastAsia" w:hAnsiTheme="minorHAnsi" w:cstheme="minorBidi"/>
              <w:b w:val="0"/>
              <w:sz w:val="22"/>
              <w:szCs w:val="22"/>
            </w:rPr>
          </w:pPr>
          <w:hyperlink w:anchor="_Toc487121209" w:history="1">
            <w:r w:rsidR="00941657" w:rsidRPr="009A21D6">
              <w:rPr>
                <w:rStyle w:val="Hyperlink"/>
              </w:rPr>
              <w:t>Appendix B:</w:t>
            </w:r>
            <w:r w:rsidR="00941657">
              <w:rPr>
                <w:rFonts w:asciiTheme="minorHAnsi" w:eastAsiaTheme="minorEastAsia" w:hAnsiTheme="minorHAnsi" w:cstheme="minorBidi"/>
                <w:b w:val="0"/>
                <w:sz w:val="22"/>
                <w:szCs w:val="22"/>
              </w:rPr>
              <w:tab/>
            </w:r>
            <w:r w:rsidR="00941657" w:rsidRPr="009A21D6">
              <w:rPr>
                <w:rStyle w:val="Hyperlink"/>
              </w:rPr>
              <w:t>Source Code Changes</w:t>
            </w:r>
            <w:r w:rsidR="00941657">
              <w:rPr>
                <w:webHidden/>
              </w:rPr>
              <w:tab/>
            </w:r>
            <w:r w:rsidR="00941657">
              <w:rPr>
                <w:webHidden/>
              </w:rPr>
              <w:fldChar w:fldCharType="begin"/>
            </w:r>
            <w:r w:rsidR="00941657">
              <w:rPr>
                <w:webHidden/>
              </w:rPr>
              <w:instrText xml:space="preserve"> PAGEREF _Toc487121209 \h </w:instrText>
            </w:r>
            <w:r w:rsidR="00941657">
              <w:rPr>
                <w:webHidden/>
              </w:rPr>
            </w:r>
            <w:r w:rsidR="00941657">
              <w:rPr>
                <w:webHidden/>
              </w:rPr>
              <w:fldChar w:fldCharType="separate"/>
            </w:r>
            <w:r w:rsidR="007C11D2">
              <w:rPr>
                <w:webHidden/>
              </w:rPr>
              <w:t>7</w:t>
            </w:r>
            <w:r w:rsidR="00941657">
              <w:rPr>
                <w:webHidden/>
              </w:rPr>
              <w:fldChar w:fldCharType="end"/>
            </w:r>
          </w:hyperlink>
        </w:p>
        <w:p w14:paraId="6C55458C" w14:textId="37E97193" w:rsidR="007D07CC" w:rsidRDefault="00722DD7" w:rsidP="007D07CC">
          <w:r>
            <w:rPr>
              <w:rFonts w:ascii="Arial" w:hAnsi="Arial"/>
              <w:sz w:val="28"/>
              <w:szCs w:val="20"/>
            </w:rPr>
            <w:fldChar w:fldCharType="end"/>
          </w:r>
        </w:p>
      </w:sdtContent>
    </w:sdt>
    <w:p w14:paraId="4AD70AD0" w14:textId="77777777" w:rsidR="00C17A8C" w:rsidRDefault="00C17A8C">
      <w:pPr>
        <w:spacing w:after="160" w:line="259" w:lineRule="auto"/>
        <w:rPr>
          <w:rFonts w:ascii="Arial" w:hAnsi="Arial" w:cs="Arial"/>
          <w:b/>
          <w:sz w:val="28"/>
          <w:szCs w:val="28"/>
        </w:rPr>
      </w:pPr>
      <w:r>
        <w:rPr>
          <w:rFonts w:ascii="Arial" w:hAnsi="Arial" w:cs="Arial"/>
          <w:b/>
          <w:sz w:val="28"/>
          <w:szCs w:val="28"/>
        </w:rPr>
        <w:br w:type="page"/>
      </w:r>
    </w:p>
    <w:p w14:paraId="7C60E79B" w14:textId="77777777" w:rsidR="007D07CC" w:rsidRDefault="007D07CC" w:rsidP="007D07CC">
      <w:pPr>
        <w:pStyle w:val="BodyText"/>
        <w:sectPr w:rsidR="007D07CC" w:rsidSect="00004FE4">
          <w:headerReference w:type="even" r:id="rId13"/>
          <w:headerReference w:type="default" r:id="rId14"/>
          <w:footerReference w:type="default" r:id="rId15"/>
          <w:headerReference w:type="first" r:id="rId16"/>
          <w:pgSz w:w="12240" w:h="15840" w:code="1"/>
          <w:pgMar w:top="1440" w:right="1440" w:bottom="1440" w:left="1440" w:header="720" w:footer="720" w:gutter="0"/>
          <w:pgNumType w:fmt="lowerRoman" w:start="2"/>
          <w:cols w:space="720"/>
          <w:docGrid w:linePitch="360"/>
        </w:sectPr>
      </w:pPr>
    </w:p>
    <w:p w14:paraId="2CA2115B" w14:textId="77777777" w:rsidR="007D07CC" w:rsidRPr="00A3353F" w:rsidRDefault="007D07CC" w:rsidP="0010513F">
      <w:pPr>
        <w:pStyle w:val="Heading1"/>
      </w:pPr>
      <w:bookmarkStart w:id="2" w:name="_Toc487121179"/>
      <w:r w:rsidRPr="00A3353F">
        <w:lastRenderedPageBreak/>
        <w:t>Introduction</w:t>
      </w:r>
      <w:bookmarkEnd w:id="2"/>
    </w:p>
    <w:p w14:paraId="6080A733" w14:textId="012524A4" w:rsidR="007D07CC" w:rsidRPr="0047234E" w:rsidRDefault="007D07CC" w:rsidP="007D07CC">
      <w:pPr>
        <w:pStyle w:val="BodyText"/>
      </w:pPr>
      <w:r w:rsidRPr="0047234E">
        <w:rPr>
          <w:rFonts w:eastAsia="Calibri"/>
        </w:rPr>
        <w:t xml:space="preserve">The Department of Veterans Affairs (VA) currently utilizes the Veterans Health Information Systems and Technology Architecture (VistA) suite of applications to provide clinical, financial, infrastructure, and management tools. The process of advancing “Class 3” field-developed VistA software to “Class 1” nationally-distributed status is referred to as the </w:t>
      </w:r>
      <w:r w:rsidR="006C02AA">
        <w:rPr>
          <w:rFonts w:eastAsia="Calibri"/>
        </w:rPr>
        <w:t>Existing Product</w:t>
      </w:r>
      <w:r w:rsidRPr="0047234E">
        <w:rPr>
          <w:rFonts w:eastAsia="Calibri"/>
        </w:rPr>
        <w:t xml:space="preserve"> Intake Program (</w:t>
      </w:r>
      <w:r w:rsidR="006C02AA">
        <w:rPr>
          <w:rFonts w:eastAsia="Calibri"/>
        </w:rPr>
        <w:t>EP</w:t>
      </w:r>
      <w:r w:rsidRPr="0047234E">
        <w:rPr>
          <w:rFonts w:eastAsia="Calibri"/>
        </w:rPr>
        <w:t xml:space="preserve">IP). The VA’s goal is to supplement ongoing activities associated with evaluating and advancing field-developed software to a state that meets national standards and facilitates release for </w:t>
      </w:r>
      <w:r w:rsidR="00E0253F">
        <w:rPr>
          <w:color w:val="141823"/>
          <w:lang w:val="en"/>
        </w:rPr>
        <w:t>Veterans Health Administration (VHA)</w:t>
      </w:r>
      <w:r w:rsidRPr="0047234E">
        <w:rPr>
          <w:rFonts w:eastAsia="Calibri"/>
        </w:rPr>
        <w:t>-wide use.</w:t>
      </w:r>
    </w:p>
    <w:p w14:paraId="429B32E2" w14:textId="77777777" w:rsidR="007D07CC" w:rsidRDefault="007D07CC" w:rsidP="0010513F">
      <w:pPr>
        <w:pStyle w:val="Heading1"/>
      </w:pPr>
      <w:bookmarkStart w:id="3" w:name="_Toc487121180"/>
      <w:r>
        <w:t>Purpose</w:t>
      </w:r>
      <w:bookmarkEnd w:id="3"/>
    </w:p>
    <w:p w14:paraId="6E28AA5D" w14:textId="49120175" w:rsidR="004C70E3" w:rsidRDefault="007D07CC" w:rsidP="00615596">
      <w:pPr>
        <w:pStyle w:val="BodyText"/>
      </w:pPr>
      <w:r w:rsidRPr="0047234E">
        <w:t>The purpose of this document is to fully describe the remediation plan to be used for the successful remediation of</w:t>
      </w:r>
      <w:r w:rsidR="00E0253F">
        <w:t xml:space="preserve"> </w:t>
      </w:r>
      <w:r w:rsidR="004C70E3" w:rsidRPr="000D2158">
        <w:t>the intake</w:t>
      </w:r>
      <w:r w:rsidR="00535C19" w:rsidRPr="000D2158">
        <w:t xml:space="preserve"> </w:t>
      </w:r>
      <w:r w:rsidR="00E12FF1" w:rsidRPr="000D2158">
        <w:t xml:space="preserve">product </w:t>
      </w:r>
      <w:r w:rsidR="00535C19" w:rsidRPr="000D2158">
        <w:t>code</w:t>
      </w:r>
      <w:r w:rsidR="00615596">
        <w:t xml:space="preserve"> to be deployed </w:t>
      </w:r>
      <w:r w:rsidR="008F2AD8">
        <w:t>as</w:t>
      </w:r>
      <w:r w:rsidR="00615596">
        <w:t xml:space="preserve"> patch </w:t>
      </w:r>
      <w:r w:rsidR="000D2158" w:rsidRPr="000D2158">
        <w:rPr>
          <w:iCs/>
        </w:rPr>
        <w:t>LA*5.2*95</w:t>
      </w:r>
      <w:r w:rsidR="00615596">
        <w:t>.</w:t>
      </w:r>
      <w:r w:rsidR="00536F41">
        <w:t xml:space="preserve"> </w:t>
      </w:r>
      <w:r w:rsidR="0022639E">
        <w:t>This pa</w:t>
      </w:r>
      <w:r w:rsidR="00AB7D8A">
        <w:t>tch addresses the following NSR</w:t>
      </w:r>
      <w:r w:rsidR="00F54FA5">
        <w:t>:</w:t>
      </w:r>
    </w:p>
    <w:p w14:paraId="02D636FE" w14:textId="56F82598" w:rsidR="009C07B1" w:rsidRPr="00DC6530" w:rsidRDefault="009C07B1" w:rsidP="009C07B1">
      <w:pPr>
        <w:pStyle w:val="BodyText"/>
        <w:numPr>
          <w:ilvl w:val="0"/>
          <w:numId w:val="38"/>
        </w:numPr>
        <w:spacing w:after="60"/>
      </w:pPr>
      <w:r>
        <w:t>NSR20</w:t>
      </w:r>
      <w:r w:rsidR="00AB7D8A">
        <w:t>161105</w:t>
      </w:r>
      <w:r>
        <w:t xml:space="preserve"> </w:t>
      </w:r>
      <w:r w:rsidR="00AB7D8A">
        <w:rPr>
          <w:i/>
        </w:rPr>
        <w:t>Customizable Parameter for Laboratory</w:t>
      </w:r>
      <w:r w:rsidR="003F411A">
        <w:rPr>
          <w:i/>
        </w:rPr>
        <w:t xml:space="preserve"> </w:t>
      </w:r>
      <w:r w:rsidR="00E34F5F">
        <w:rPr>
          <w:i/>
        </w:rPr>
        <w:t>Shipping Manifest Default</w:t>
      </w:r>
    </w:p>
    <w:p w14:paraId="5DB54F8D" w14:textId="1F5C9581" w:rsidR="00DC6530" w:rsidRPr="009C07B1" w:rsidRDefault="00021E88" w:rsidP="00021E88">
      <w:pPr>
        <w:pStyle w:val="BodyText"/>
        <w:spacing w:after="60"/>
        <w:ind w:left="720"/>
        <w:rPr>
          <w:iCs/>
        </w:rPr>
      </w:pPr>
      <w:r w:rsidRPr="009C07B1">
        <w:rPr>
          <w:iCs/>
        </w:rPr>
        <w:t xml:space="preserve">This </w:t>
      </w:r>
      <w:r w:rsidR="003B0697" w:rsidRPr="000D2158">
        <w:rPr>
          <w:iCs/>
        </w:rPr>
        <w:t>NSR</w:t>
      </w:r>
      <w:r w:rsidR="00E12FF1">
        <w:rPr>
          <w:iCs/>
        </w:rPr>
        <w:t xml:space="preserve"> </w:t>
      </w:r>
      <w:r w:rsidRPr="009C07B1">
        <w:rPr>
          <w:iCs/>
        </w:rPr>
        <w:t xml:space="preserve">has been implemented locally at the VA Medical Center in </w:t>
      </w:r>
      <w:r w:rsidR="00E34F5F">
        <w:rPr>
          <w:iCs/>
        </w:rPr>
        <w:t>Charleston SC.</w:t>
      </w:r>
    </w:p>
    <w:p w14:paraId="56FBDC65" w14:textId="21EE40AD" w:rsidR="007D07CC" w:rsidRPr="0047234E" w:rsidRDefault="007D07CC" w:rsidP="007D07CC">
      <w:pPr>
        <w:pStyle w:val="BodyText"/>
      </w:pPr>
      <w:r w:rsidRPr="0047234E">
        <w:t>This document address</w:t>
      </w:r>
      <w:r>
        <w:t>es</w:t>
      </w:r>
      <w:r w:rsidRPr="0047234E">
        <w:t xml:space="preserve"> the schedule, code remediation, testing, documentation, and delivery of this remediation effort.</w:t>
      </w:r>
    </w:p>
    <w:p w14:paraId="1742F5CC" w14:textId="7A043936" w:rsidR="007D07CC" w:rsidRDefault="006B5DF0" w:rsidP="0010513F">
      <w:pPr>
        <w:pStyle w:val="Heading1"/>
      </w:pPr>
      <w:bookmarkStart w:id="4" w:name="_Toc487121181"/>
      <w:r>
        <w:t>Patch Description</w:t>
      </w:r>
      <w:bookmarkEnd w:id="4"/>
    </w:p>
    <w:p w14:paraId="4C0CFBCA" w14:textId="4DC7E6D3" w:rsidR="00746A58" w:rsidRPr="00B55AE1" w:rsidRDefault="00E34F5F" w:rsidP="00B55AE1">
      <w:pPr>
        <w:pStyle w:val="BodyText"/>
        <w:rPr>
          <w:rFonts w:eastAsia="Calibri"/>
        </w:rPr>
      </w:pPr>
      <w:r w:rsidRPr="00B55AE1">
        <w:rPr>
          <w:rFonts w:eastAsia="Calibri"/>
        </w:rPr>
        <w:t xml:space="preserve">LA*5.2*95 </w:t>
      </w:r>
      <w:r w:rsidR="005F3973" w:rsidRPr="00B55AE1">
        <w:rPr>
          <w:rFonts w:eastAsia="Calibri"/>
        </w:rPr>
        <w:t xml:space="preserve">creates </w:t>
      </w:r>
      <w:r w:rsidR="00894166" w:rsidRPr="00B55AE1">
        <w:rPr>
          <w:rFonts w:eastAsia="Calibri"/>
        </w:rPr>
        <w:t xml:space="preserve">a </w:t>
      </w:r>
      <w:r w:rsidR="005F3973" w:rsidRPr="00B55AE1">
        <w:rPr>
          <w:rFonts w:eastAsia="Calibri"/>
        </w:rPr>
        <w:t xml:space="preserve">customizable parameter </w:t>
      </w:r>
      <w:r w:rsidR="006B2EAB">
        <w:rPr>
          <w:rFonts w:eastAsia="Calibri"/>
        </w:rPr>
        <w:t xml:space="preserve">in VistA </w:t>
      </w:r>
      <w:r w:rsidR="005F3973" w:rsidRPr="00B55AE1">
        <w:rPr>
          <w:rFonts w:eastAsia="Calibri"/>
        </w:rPr>
        <w:t>that allow</w:t>
      </w:r>
      <w:r w:rsidR="006B2EAB">
        <w:rPr>
          <w:rFonts w:eastAsia="Calibri"/>
        </w:rPr>
        <w:t>s</w:t>
      </w:r>
      <w:r w:rsidR="005F3973" w:rsidRPr="00B55AE1">
        <w:rPr>
          <w:rFonts w:eastAsia="Calibri"/>
        </w:rPr>
        <w:t xml:space="preserve"> </w:t>
      </w:r>
      <w:r w:rsidR="006B2EAB">
        <w:rPr>
          <w:rFonts w:eastAsia="Calibri"/>
        </w:rPr>
        <w:t xml:space="preserve">Laboratory staff at </w:t>
      </w:r>
      <w:r w:rsidR="00145AC8" w:rsidRPr="00B55AE1">
        <w:rPr>
          <w:rFonts w:eastAsia="Calibri"/>
        </w:rPr>
        <w:t xml:space="preserve">each </w:t>
      </w:r>
      <w:r w:rsidR="005F3973" w:rsidRPr="00B55AE1">
        <w:rPr>
          <w:rFonts w:eastAsia="Calibri"/>
        </w:rPr>
        <w:t xml:space="preserve">site to determine </w:t>
      </w:r>
      <w:r w:rsidR="006B2EAB">
        <w:rPr>
          <w:rFonts w:eastAsia="Calibri"/>
        </w:rPr>
        <w:t>the</w:t>
      </w:r>
      <w:r w:rsidR="006B2EAB" w:rsidRPr="00B55AE1">
        <w:rPr>
          <w:rFonts w:eastAsia="Calibri"/>
        </w:rPr>
        <w:t xml:space="preserve"> </w:t>
      </w:r>
      <w:r w:rsidR="005F3973" w:rsidRPr="00B55AE1">
        <w:rPr>
          <w:rFonts w:eastAsia="Calibri"/>
        </w:rPr>
        <w:t xml:space="preserve">default </w:t>
      </w:r>
      <w:r w:rsidR="00FE7666" w:rsidRPr="00B55AE1">
        <w:rPr>
          <w:rFonts w:eastAsia="Calibri"/>
        </w:rPr>
        <w:t>response</w:t>
      </w:r>
      <w:r w:rsidR="005F3973" w:rsidRPr="00B55AE1">
        <w:rPr>
          <w:rFonts w:eastAsia="Calibri"/>
        </w:rPr>
        <w:t xml:space="preserve"> </w:t>
      </w:r>
      <w:r w:rsidR="006B2EAB" w:rsidRPr="00C65010">
        <w:t xml:space="preserve">when prompted to create a </w:t>
      </w:r>
      <w:r w:rsidR="006B2EAB">
        <w:t>s</w:t>
      </w:r>
      <w:r w:rsidR="006B2EAB" w:rsidRPr="00C65010">
        <w:t xml:space="preserve">hipping </w:t>
      </w:r>
      <w:r w:rsidR="006B2EAB">
        <w:t>m</w:t>
      </w:r>
      <w:r w:rsidR="006B2EAB" w:rsidRPr="00C65010">
        <w:t>anifest</w:t>
      </w:r>
      <w:r w:rsidR="005F3973" w:rsidRPr="00B55AE1">
        <w:rPr>
          <w:rFonts w:eastAsia="Calibri"/>
        </w:rPr>
        <w:t xml:space="preserve">. The manifests are vital to ensuring that all specimens arrive </w:t>
      </w:r>
      <w:r w:rsidR="00FC7E48" w:rsidRPr="00B55AE1">
        <w:rPr>
          <w:rFonts w:eastAsia="Calibri"/>
        </w:rPr>
        <w:t xml:space="preserve">at </w:t>
      </w:r>
      <w:r w:rsidR="005F3973" w:rsidRPr="00B55AE1">
        <w:rPr>
          <w:rFonts w:eastAsia="Calibri"/>
        </w:rPr>
        <w:t xml:space="preserve">the </w:t>
      </w:r>
      <w:r w:rsidR="004659FA" w:rsidRPr="00B55AE1">
        <w:rPr>
          <w:rFonts w:eastAsia="Calibri"/>
        </w:rPr>
        <w:t>correct</w:t>
      </w:r>
      <w:r w:rsidR="00FC7E48" w:rsidRPr="00B55AE1">
        <w:rPr>
          <w:rFonts w:eastAsia="Calibri"/>
        </w:rPr>
        <w:t xml:space="preserve"> </w:t>
      </w:r>
      <w:r w:rsidR="005F3973" w:rsidRPr="00B55AE1">
        <w:rPr>
          <w:rFonts w:eastAsia="Calibri"/>
        </w:rPr>
        <w:t xml:space="preserve">destination. </w:t>
      </w:r>
      <w:r w:rsidR="00894166" w:rsidRPr="00B55AE1">
        <w:rPr>
          <w:rFonts w:eastAsia="Calibri"/>
        </w:rPr>
        <w:t xml:space="preserve">The </w:t>
      </w:r>
      <w:r w:rsidR="004659FA" w:rsidRPr="00B55AE1">
        <w:rPr>
          <w:rFonts w:eastAsia="Calibri"/>
        </w:rPr>
        <w:t xml:space="preserve">current </w:t>
      </w:r>
      <w:r w:rsidR="00894166" w:rsidRPr="00B55AE1">
        <w:rPr>
          <w:rFonts w:eastAsia="Calibri"/>
        </w:rPr>
        <w:t xml:space="preserve">default </w:t>
      </w:r>
      <w:r w:rsidR="00FE7666" w:rsidRPr="00B55AE1">
        <w:rPr>
          <w:rFonts w:eastAsia="Calibri"/>
        </w:rPr>
        <w:t>response</w:t>
      </w:r>
      <w:r w:rsidR="00746A58" w:rsidRPr="00B55AE1">
        <w:rPr>
          <w:rFonts w:eastAsia="Calibri"/>
        </w:rPr>
        <w:t xml:space="preserve"> </w:t>
      </w:r>
      <w:r w:rsidR="004659FA" w:rsidRPr="00B55AE1">
        <w:rPr>
          <w:rFonts w:eastAsia="Calibri"/>
        </w:rPr>
        <w:t>(“</w:t>
      </w:r>
      <w:r w:rsidR="00B55AE1" w:rsidRPr="00B55AE1">
        <w:rPr>
          <w:rFonts w:eastAsia="Calibri"/>
        </w:rPr>
        <w:t>N</w:t>
      </w:r>
      <w:r w:rsidR="00B55AE1">
        <w:rPr>
          <w:rFonts w:eastAsia="Calibri"/>
        </w:rPr>
        <w:t>O</w:t>
      </w:r>
      <w:r w:rsidR="004659FA" w:rsidRPr="00B55AE1">
        <w:rPr>
          <w:rFonts w:eastAsia="Calibri"/>
        </w:rPr>
        <w:t>”)</w:t>
      </w:r>
      <w:r w:rsidR="00746A58" w:rsidRPr="00B55AE1">
        <w:rPr>
          <w:rFonts w:eastAsia="Calibri"/>
        </w:rPr>
        <w:t xml:space="preserve"> </w:t>
      </w:r>
      <w:r w:rsidR="00894166" w:rsidRPr="00B55AE1">
        <w:rPr>
          <w:rFonts w:eastAsia="Calibri"/>
        </w:rPr>
        <w:t>is</w:t>
      </w:r>
      <w:r w:rsidR="00746A58" w:rsidRPr="00B55AE1">
        <w:rPr>
          <w:rFonts w:eastAsia="Calibri"/>
        </w:rPr>
        <w:t xml:space="preserve"> frequently accepted by hurried technicians</w:t>
      </w:r>
      <w:r w:rsidR="00FC7E48" w:rsidRPr="00B55AE1">
        <w:rPr>
          <w:rFonts w:eastAsia="Calibri"/>
        </w:rPr>
        <w:t>,</w:t>
      </w:r>
      <w:r w:rsidR="00746A58" w:rsidRPr="00B55AE1">
        <w:rPr>
          <w:rFonts w:eastAsia="Calibri"/>
        </w:rPr>
        <w:t xml:space="preserve"> when in actuality they need to </w:t>
      </w:r>
      <w:r w:rsidR="00894166" w:rsidRPr="00B55AE1">
        <w:rPr>
          <w:rFonts w:eastAsia="Calibri"/>
        </w:rPr>
        <w:t>create a manifest</w:t>
      </w:r>
      <w:r w:rsidR="00746A58" w:rsidRPr="00B55AE1">
        <w:rPr>
          <w:rFonts w:eastAsia="Calibri"/>
        </w:rPr>
        <w:t>.</w:t>
      </w:r>
    </w:p>
    <w:p w14:paraId="65C11E7B" w14:textId="1329D00C" w:rsidR="00E34F5F" w:rsidRDefault="004659FA" w:rsidP="008560E1">
      <w:pPr>
        <w:pStyle w:val="BodyText"/>
        <w:rPr>
          <w:rFonts w:eastAsia="Calibri"/>
        </w:rPr>
      </w:pPr>
      <w:r w:rsidRPr="00B55AE1">
        <w:rPr>
          <w:rFonts w:eastAsia="Calibri"/>
        </w:rPr>
        <w:t>This patch creates</w:t>
      </w:r>
      <w:r w:rsidR="00C76022" w:rsidRPr="00B55AE1">
        <w:rPr>
          <w:rFonts w:eastAsia="Calibri"/>
        </w:rPr>
        <w:t xml:space="preserve"> the new parameter LR MANIFEST DEFLT</w:t>
      </w:r>
      <w:r w:rsidR="008560E1">
        <w:rPr>
          <w:rFonts w:eastAsia="Calibri"/>
        </w:rPr>
        <w:t xml:space="preserve"> CREATE</w:t>
      </w:r>
      <w:r w:rsidR="00C76022" w:rsidRPr="00B55AE1">
        <w:rPr>
          <w:rFonts w:eastAsia="Calibri"/>
        </w:rPr>
        <w:t xml:space="preserve"> in the Parameter Definition </w:t>
      </w:r>
      <w:r w:rsidR="00AF60D9" w:rsidRPr="00B55AE1">
        <w:rPr>
          <w:rFonts w:eastAsia="Calibri"/>
        </w:rPr>
        <w:t>(#8989.51)</w:t>
      </w:r>
      <w:r w:rsidR="00AF60D9">
        <w:rPr>
          <w:rFonts w:eastAsia="Calibri"/>
        </w:rPr>
        <w:t xml:space="preserve"> </w:t>
      </w:r>
      <w:r w:rsidR="00C76022" w:rsidRPr="00B55AE1">
        <w:rPr>
          <w:rFonts w:eastAsia="Calibri"/>
        </w:rPr>
        <w:t>file,</w:t>
      </w:r>
      <w:r w:rsidR="005F3973" w:rsidRPr="00B55AE1">
        <w:rPr>
          <w:rFonts w:eastAsia="Calibri"/>
        </w:rPr>
        <w:t xml:space="preserve"> </w:t>
      </w:r>
      <w:r w:rsidR="00C76022" w:rsidRPr="00B55AE1">
        <w:rPr>
          <w:rFonts w:eastAsia="Calibri"/>
        </w:rPr>
        <w:t xml:space="preserve">which </w:t>
      </w:r>
      <w:r w:rsidR="005F3973" w:rsidRPr="00B55AE1">
        <w:rPr>
          <w:rFonts w:eastAsia="Calibri"/>
        </w:rPr>
        <w:t>allow</w:t>
      </w:r>
      <w:r w:rsidRPr="00B55AE1">
        <w:rPr>
          <w:rFonts w:eastAsia="Calibri"/>
        </w:rPr>
        <w:t>s</w:t>
      </w:r>
      <w:r w:rsidR="005F3973" w:rsidRPr="00B55AE1">
        <w:rPr>
          <w:rFonts w:eastAsia="Calibri"/>
        </w:rPr>
        <w:t xml:space="preserve"> each site to choose the appropriate default</w:t>
      </w:r>
      <w:r w:rsidR="00C76022" w:rsidRPr="00B55AE1">
        <w:rPr>
          <w:rFonts w:eastAsia="Calibri"/>
        </w:rPr>
        <w:t xml:space="preserve"> response</w:t>
      </w:r>
      <w:r w:rsidR="005F3973" w:rsidRPr="00B55AE1">
        <w:rPr>
          <w:rFonts w:eastAsia="Calibri"/>
        </w:rPr>
        <w:t xml:space="preserve"> </w:t>
      </w:r>
      <w:r w:rsidR="007A5EDE" w:rsidRPr="00B55AE1">
        <w:rPr>
          <w:rFonts w:eastAsia="Calibri"/>
        </w:rPr>
        <w:t>to the “</w:t>
      </w:r>
      <w:r w:rsidR="009C7E5D" w:rsidRPr="00B55AE1">
        <w:rPr>
          <w:rFonts w:eastAsia="Calibri"/>
        </w:rPr>
        <w:t>There</w:t>
      </w:r>
      <w:r w:rsidR="008E71F9">
        <w:rPr>
          <w:rFonts w:eastAsia="Calibri"/>
        </w:rPr>
        <w:t xml:space="preserve"> is</w:t>
      </w:r>
      <w:r w:rsidR="009C7E5D" w:rsidRPr="00B55AE1">
        <w:rPr>
          <w:rFonts w:eastAsia="Calibri"/>
        </w:rPr>
        <w:t xml:space="preserve"> no</w:t>
      </w:r>
      <w:r w:rsidR="008E71F9">
        <w:rPr>
          <w:rFonts w:eastAsia="Calibri"/>
        </w:rPr>
        <w:t>t an</w:t>
      </w:r>
      <w:r w:rsidR="009C7E5D" w:rsidRPr="00B55AE1">
        <w:rPr>
          <w:rFonts w:eastAsia="Calibri"/>
        </w:rPr>
        <w:t xml:space="preserve"> open shipping manifest for [</w:t>
      </w:r>
      <w:r w:rsidR="00E64666">
        <w:rPr>
          <w:rFonts w:eastAsia="Calibri"/>
        </w:rPr>
        <w:t>shipping configuration</w:t>
      </w:r>
      <w:r w:rsidR="009C7E5D" w:rsidRPr="00B55AE1">
        <w:rPr>
          <w:rFonts w:eastAsia="Calibri"/>
        </w:rPr>
        <w:t>]</w:t>
      </w:r>
      <w:r w:rsidR="00861370">
        <w:rPr>
          <w:rFonts w:eastAsia="Calibri"/>
        </w:rPr>
        <w:t>.</w:t>
      </w:r>
      <w:r w:rsidR="009C7E5D" w:rsidRPr="00B55AE1">
        <w:rPr>
          <w:rFonts w:eastAsia="Calibri"/>
        </w:rPr>
        <w:t xml:space="preserve"> Do you want to start one?</w:t>
      </w:r>
      <w:r w:rsidR="00BB296F" w:rsidRPr="00B55AE1">
        <w:rPr>
          <w:rFonts w:eastAsia="Calibri"/>
        </w:rPr>
        <w:t>”</w:t>
      </w:r>
      <w:r w:rsidR="007A5EDE" w:rsidRPr="00B55AE1">
        <w:rPr>
          <w:rFonts w:eastAsia="Calibri"/>
        </w:rPr>
        <w:t xml:space="preserve"> prompt</w:t>
      </w:r>
      <w:r w:rsidR="005F3973" w:rsidRPr="00B55AE1">
        <w:rPr>
          <w:rFonts w:eastAsia="Calibri"/>
        </w:rPr>
        <w:t>.</w:t>
      </w:r>
      <w:r w:rsidR="00EE3B41" w:rsidRPr="00B55AE1">
        <w:rPr>
          <w:rFonts w:eastAsia="Calibri"/>
        </w:rPr>
        <w:t xml:space="preserve"> If </w:t>
      </w:r>
      <w:r w:rsidR="00C76022" w:rsidRPr="00B55AE1">
        <w:rPr>
          <w:rFonts w:eastAsia="Calibri"/>
        </w:rPr>
        <w:t>the parameter is</w:t>
      </w:r>
      <w:r w:rsidR="006B2ED3" w:rsidRPr="00B55AE1">
        <w:rPr>
          <w:rFonts w:eastAsia="Calibri"/>
        </w:rPr>
        <w:t xml:space="preserve"> </w:t>
      </w:r>
      <w:r w:rsidR="00EE3B41" w:rsidRPr="00B55AE1">
        <w:rPr>
          <w:rFonts w:eastAsia="Calibri"/>
        </w:rPr>
        <w:t xml:space="preserve">set to </w:t>
      </w:r>
      <w:r w:rsidR="00C76022" w:rsidRPr="00B55AE1">
        <w:rPr>
          <w:rFonts w:eastAsia="Calibri"/>
        </w:rPr>
        <w:t>“</w:t>
      </w:r>
      <w:r w:rsidR="00EE3B41" w:rsidRPr="00B55AE1">
        <w:rPr>
          <w:rFonts w:eastAsia="Calibri"/>
        </w:rPr>
        <w:t>1</w:t>
      </w:r>
      <w:r w:rsidR="00C76022" w:rsidRPr="00B55AE1">
        <w:rPr>
          <w:rFonts w:eastAsia="Calibri"/>
        </w:rPr>
        <w:t>,”</w:t>
      </w:r>
      <w:r w:rsidR="00EE3B41" w:rsidRPr="00B55AE1">
        <w:rPr>
          <w:rFonts w:eastAsia="Calibri"/>
        </w:rPr>
        <w:t xml:space="preserve"> the</w:t>
      </w:r>
      <w:r w:rsidR="00C76022" w:rsidRPr="00B55AE1">
        <w:rPr>
          <w:rFonts w:eastAsia="Calibri"/>
        </w:rPr>
        <w:t>n</w:t>
      </w:r>
      <w:r w:rsidR="00EE3B41" w:rsidRPr="00B55AE1">
        <w:rPr>
          <w:rFonts w:eastAsia="Calibri"/>
        </w:rPr>
        <w:t xml:space="preserve"> </w:t>
      </w:r>
      <w:r w:rsidR="00C76022" w:rsidRPr="00B55AE1">
        <w:rPr>
          <w:rFonts w:eastAsia="Calibri"/>
        </w:rPr>
        <w:t xml:space="preserve">the </w:t>
      </w:r>
      <w:r w:rsidR="00EE3B41" w:rsidRPr="00B55AE1">
        <w:rPr>
          <w:rFonts w:eastAsia="Calibri"/>
        </w:rPr>
        <w:t xml:space="preserve">default </w:t>
      </w:r>
      <w:r w:rsidR="00F35154" w:rsidRPr="00B55AE1">
        <w:rPr>
          <w:rFonts w:eastAsia="Calibri"/>
        </w:rPr>
        <w:t xml:space="preserve">response </w:t>
      </w:r>
      <w:r w:rsidR="00EE3B41" w:rsidRPr="00B55AE1">
        <w:rPr>
          <w:rFonts w:eastAsia="Calibri"/>
        </w:rPr>
        <w:t xml:space="preserve">will be </w:t>
      </w:r>
      <w:r w:rsidR="00176215" w:rsidRPr="00B55AE1">
        <w:rPr>
          <w:rFonts w:eastAsia="Calibri"/>
        </w:rPr>
        <w:t>"</w:t>
      </w:r>
      <w:r w:rsidR="00B55AE1" w:rsidRPr="00B55AE1">
        <w:rPr>
          <w:rFonts w:eastAsia="Calibri"/>
        </w:rPr>
        <w:t>Y</w:t>
      </w:r>
      <w:r w:rsidR="00B55AE1">
        <w:rPr>
          <w:rFonts w:eastAsia="Calibri"/>
        </w:rPr>
        <w:t>ES</w:t>
      </w:r>
      <w:r w:rsidR="00C76022" w:rsidRPr="00B55AE1">
        <w:rPr>
          <w:rFonts w:eastAsia="Calibri"/>
        </w:rPr>
        <w:t xml:space="preserve">;" </w:t>
      </w:r>
      <w:r w:rsidR="00EE3B41" w:rsidRPr="00B55AE1">
        <w:rPr>
          <w:rFonts w:eastAsia="Calibri"/>
        </w:rPr>
        <w:t xml:space="preserve">if </w:t>
      </w:r>
      <w:r w:rsidR="00D637D0">
        <w:rPr>
          <w:rFonts w:eastAsia="Calibri"/>
        </w:rPr>
        <w:t xml:space="preserve">the parameter is </w:t>
      </w:r>
      <w:r w:rsidR="00EE3B41" w:rsidRPr="00B55AE1">
        <w:rPr>
          <w:rFonts w:eastAsia="Calibri"/>
        </w:rPr>
        <w:t xml:space="preserve">set to </w:t>
      </w:r>
      <w:r w:rsidR="00C76022" w:rsidRPr="00B55AE1">
        <w:rPr>
          <w:rFonts w:eastAsia="Calibri"/>
        </w:rPr>
        <w:t>“</w:t>
      </w:r>
      <w:r w:rsidR="00EE3B41" w:rsidRPr="00B55AE1">
        <w:rPr>
          <w:rFonts w:eastAsia="Calibri"/>
        </w:rPr>
        <w:t>0</w:t>
      </w:r>
      <w:r w:rsidR="00C76022" w:rsidRPr="00B55AE1">
        <w:rPr>
          <w:rFonts w:eastAsia="Calibri"/>
        </w:rPr>
        <w:t>,”</w:t>
      </w:r>
      <w:r w:rsidR="00EE3B41" w:rsidRPr="00B55AE1">
        <w:rPr>
          <w:rFonts w:eastAsia="Calibri"/>
        </w:rPr>
        <w:t xml:space="preserve"> the</w:t>
      </w:r>
      <w:r w:rsidR="00C76022" w:rsidRPr="00B55AE1">
        <w:rPr>
          <w:rFonts w:eastAsia="Calibri"/>
        </w:rPr>
        <w:t>n the</w:t>
      </w:r>
      <w:r w:rsidR="00EE3B41" w:rsidRPr="00B55AE1">
        <w:rPr>
          <w:rFonts w:eastAsia="Calibri"/>
        </w:rPr>
        <w:t xml:space="preserve"> default </w:t>
      </w:r>
      <w:r w:rsidR="00F35154" w:rsidRPr="00B55AE1">
        <w:rPr>
          <w:rFonts w:eastAsia="Calibri"/>
        </w:rPr>
        <w:t xml:space="preserve">response </w:t>
      </w:r>
      <w:r w:rsidR="00EE3B41" w:rsidRPr="00B55AE1">
        <w:rPr>
          <w:rFonts w:eastAsia="Calibri"/>
        </w:rPr>
        <w:t xml:space="preserve">will be </w:t>
      </w:r>
      <w:r w:rsidR="00176215" w:rsidRPr="00B55AE1">
        <w:rPr>
          <w:rFonts w:eastAsia="Calibri"/>
        </w:rPr>
        <w:t>"</w:t>
      </w:r>
      <w:r w:rsidR="00B55AE1" w:rsidRPr="00B55AE1">
        <w:rPr>
          <w:rFonts w:eastAsia="Calibri"/>
        </w:rPr>
        <w:t>N</w:t>
      </w:r>
      <w:r w:rsidR="00B55AE1">
        <w:rPr>
          <w:rFonts w:eastAsia="Calibri"/>
        </w:rPr>
        <w:t>O</w:t>
      </w:r>
      <w:r w:rsidR="00EE3B41" w:rsidRPr="00B55AE1">
        <w:rPr>
          <w:rFonts w:eastAsia="Calibri"/>
        </w:rPr>
        <w:t>.</w:t>
      </w:r>
      <w:r w:rsidR="00176215" w:rsidRPr="00B55AE1">
        <w:rPr>
          <w:rFonts w:eastAsia="Calibri"/>
        </w:rPr>
        <w:t>"</w:t>
      </w:r>
      <w:r w:rsidR="008560E1">
        <w:rPr>
          <w:rFonts w:eastAsia="Calibri"/>
        </w:rPr>
        <w:t xml:space="preserve"> </w:t>
      </w:r>
      <w:r w:rsidR="008560E1" w:rsidRPr="008560E1">
        <w:rPr>
          <w:rFonts w:eastAsia="Calibri"/>
        </w:rPr>
        <w:t>If the parameter is not defined for the shipping configuration, then</w:t>
      </w:r>
      <w:r w:rsidR="008560E1">
        <w:rPr>
          <w:rFonts w:eastAsia="Calibri"/>
        </w:rPr>
        <w:t xml:space="preserve"> </w:t>
      </w:r>
      <w:r w:rsidR="008560E1" w:rsidRPr="008560E1">
        <w:rPr>
          <w:rFonts w:eastAsia="Calibri"/>
        </w:rPr>
        <w:t>the default response will be “NO.”</w:t>
      </w:r>
    </w:p>
    <w:p w14:paraId="2521F613" w14:textId="71390C49" w:rsidR="00051688" w:rsidRDefault="005F3973" w:rsidP="0010513F">
      <w:pPr>
        <w:pStyle w:val="Heading2"/>
      </w:pPr>
      <w:bookmarkStart w:id="5" w:name="_Toc487121182"/>
      <w:r>
        <w:t>Needs and</w:t>
      </w:r>
      <w:r w:rsidR="00391EE6">
        <w:t xml:space="preserve"> </w:t>
      </w:r>
      <w:r w:rsidR="00D13FFB">
        <w:t>Requirements</w:t>
      </w:r>
      <w:bookmarkEnd w:id="5"/>
    </w:p>
    <w:p w14:paraId="2A491950" w14:textId="53AF176F" w:rsidR="002955B4" w:rsidRDefault="002955B4" w:rsidP="002955B4">
      <w:pPr>
        <w:pStyle w:val="BodyText"/>
        <w:keepNext/>
      </w:pPr>
      <w:r>
        <w:t xml:space="preserve">The </w:t>
      </w:r>
      <w:r w:rsidR="00711F8C">
        <w:t>Needs and Requirements for the NSR(s) addressed in this remediation are:</w:t>
      </w:r>
    </w:p>
    <w:p w14:paraId="7F22DA88" w14:textId="02A6E051" w:rsidR="00711F8C" w:rsidRDefault="00BA6DE2" w:rsidP="002955B4">
      <w:pPr>
        <w:pStyle w:val="BodyText"/>
        <w:keepNext/>
      </w:pPr>
      <w:r>
        <w:t xml:space="preserve">NSR20161105 </w:t>
      </w:r>
      <w:r>
        <w:rPr>
          <w:i/>
        </w:rPr>
        <w:t>Customizable Parameter for Laboratory</w:t>
      </w:r>
      <w:r w:rsidR="003F411A">
        <w:rPr>
          <w:i/>
        </w:rPr>
        <w:t xml:space="preserve"> </w:t>
      </w:r>
      <w:r>
        <w:rPr>
          <w:i/>
        </w:rPr>
        <w:t>Shipping Manifest Default</w:t>
      </w:r>
      <w:r w:rsidRPr="00BA6DE2">
        <w:t>:</w:t>
      </w:r>
    </w:p>
    <w:p w14:paraId="515CCF6E" w14:textId="54C65325" w:rsidR="002955B4" w:rsidRDefault="00FE3B20" w:rsidP="00C65010">
      <w:pPr>
        <w:pStyle w:val="BodyText"/>
        <w:numPr>
          <w:ilvl w:val="0"/>
          <w:numId w:val="36"/>
        </w:numPr>
      </w:pPr>
      <w:r>
        <w:t xml:space="preserve">NEED </w:t>
      </w:r>
      <w:r w:rsidR="00073032" w:rsidRPr="00073032">
        <w:t>8</w:t>
      </w:r>
      <w:r w:rsidR="00073032">
        <w:t>48798</w:t>
      </w:r>
      <w:r w:rsidRPr="008F6A11">
        <w:t xml:space="preserve">: </w:t>
      </w:r>
      <w:r w:rsidR="00C65010" w:rsidRPr="00C65010">
        <w:t xml:space="preserve">For Laboratory staff </w:t>
      </w:r>
      <w:r w:rsidR="00C65010">
        <w:t>w</w:t>
      </w:r>
      <w:r w:rsidR="00C65010" w:rsidRPr="00C65010">
        <w:t>ho ship patient specimens during processing of Laboratory tests</w:t>
      </w:r>
      <w:r w:rsidR="00C65010">
        <w:t>,</w:t>
      </w:r>
      <w:r w:rsidR="00C65010" w:rsidRPr="00C65010">
        <w:t xml:space="preserve"> </w:t>
      </w:r>
      <w:r w:rsidR="00C65010">
        <w:t>a</w:t>
      </w:r>
      <w:r w:rsidR="00C65010" w:rsidRPr="00C65010">
        <w:t xml:space="preserve"> process is needed to create a customizable parameter for the default answer when prompted to create a Laboratory Shipping Manifest for those specimens that do not currently have one</w:t>
      </w:r>
      <w:r w:rsidR="00C65010">
        <w:t>.</w:t>
      </w:r>
      <w:r w:rsidR="00C65010" w:rsidRPr="00C65010">
        <w:t xml:space="preserve"> That allows sites to choose the default answer that best meets the needs of their users in order to avoid delays in processing</w:t>
      </w:r>
      <w:r w:rsidR="00C65010">
        <w:t>.</w:t>
      </w:r>
      <w:r w:rsidR="00C65010" w:rsidRPr="00C65010">
        <w:t xml:space="preserve"> Unlike the current process </w:t>
      </w:r>
      <w:r w:rsidR="00C65010" w:rsidRPr="00C65010">
        <w:lastRenderedPageBreak/>
        <w:t>which has a default answer of NO when prompted to create a Laboratory Shipping Manifest</w:t>
      </w:r>
      <w:r w:rsidR="00C65010">
        <w:t>,</w:t>
      </w:r>
      <w:r w:rsidR="00C65010" w:rsidRPr="00C65010">
        <w:t xml:space="preserve"> </w:t>
      </w:r>
      <w:r w:rsidR="00C65010">
        <w:t>o</w:t>
      </w:r>
      <w:r w:rsidR="00C65010" w:rsidRPr="00C65010">
        <w:t>ur process enables Laboratory staff to more efficiently process Laboratory tests by reducing the risk of delays caused by user error in not creating a Laboratory Shipping Manifest when one is necessary.</w:t>
      </w:r>
    </w:p>
    <w:p w14:paraId="6AF201E3" w14:textId="34ED0188" w:rsidR="006B5DF0" w:rsidRDefault="006B5DF0" w:rsidP="0010513F">
      <w:pPr>
        <w:pStyle w:val="Heading1"/>
      </w:pPr>
      <w:bookmarkStart w:id="6" w:name="_Toc487121183"/>
      <w:r>
        <w:t>Point</w:t>
      </w:r>
      <w:r w:rsidR="00D9029D">
        <w:t>s</w:t>
      </w:r>
      <w:r>
        <w:t xml:space="preserve"> of Contact</w:t>
      </w:r>
      <w:bookmarkEnd w:id="6"/>
    </w:p>
    <w:p w14:paraId="60B08618" w14:textId="475AD4EA" w:rsidR="003A5971" w:rsidRPr="003A5971" w:rsidRDefault="006B5DF0" w:rsidP="003F411A">
      <w:pPr>
        <w:pStyle w:val="BodyText"/>
        <w:rPr>
          <w:color w:val="0000FF"/>
          <w:szCs w:val="24"/>
        </w:rPr>
      </w:pPr>
      <w:r w:rsidRPr="00B772F6">
        <w:t>The VA</w:t>
      </w:r>
      <w:r w:rsidR="00D9029D">
        <w:t xml:space="preserve"> Point of Contact (</w:t>
      </w:r>
      <w:r w:rsidR="00B772F6">
        <w:t>POC</w:t>
      </w:r>
      <w:r w:rsidR="00D9029D">
        <w:t>)</w:t>
      </w:r>
      <w:r w:rsidR="00B772F6">
        <w:t xml:space="preserve"> for </w:t>
      </w:r>
      <w:r w:rsidR="003F411A">
        <w:t xml:space="preserve">NSR20161105 </w:t>
      </w:r>
      <w:r w:rsidR="003F411A">
        <w:rPr>
          <w:i/>
        </w:rPr>
        <w:t>Customizable Parameter for Laboratory Shipping Manifest Default</w:t>
      </w:r>
      <w:r w:rsidR="00145D14">
        <w:rPr>
          <w:i/>
          <w:iCs/>
          <w:color w:val="0000FF"/>
        </w:rPr>
        <w:t xml:space="preserve"> </w:t>
      </w:r>
      <w:r w:rsidR="007E652F">
        <w:t>is</w:t>
      </w:r>
      <w:r w:rsidR="007E652F" w:rsidRPr="00B772F6">
        <w:t xml:space="preserve"> </w:t>
      </w:r>
      <w:r w:rsidR="003F411A" w:rsidRPr="003F411A">
        <w:rPr>
          <w:iCs/>
        </w:rPr>
        <w:t>Gemesha White</w:t>
      </w:r>
      <w:r w:rsidRPr="00B772F6">
        <w:t xml:space="preserve"> </w:t>
      </w:r>
      <w:r w:rsidR="00E65259">
        <w:t>(</w:t>
      </w:r>
      <w:r w:rsidR="003F411A">
        <w:t>Gemesha.White@va.gov</w:t>
      </w:r>
      <w:r w:rsidR="00E65259" w:rsidRPr="00145D14">
        <w:t>)</w:t>
      </w:r>
      <w:r w:rsidR="00B30CA8" w:rsidRPr="00B772F6">
        <w:t>,</w:t>
      </w:r>
      <w:r w:rsidR="00B30CA8" w:rsidRPr="003F411A">
        <w:t xml:space="preserve"> </w:t>
      </w:r>
      <w:r w:rsidR="003F411A" w:rsidRPr="003F411A">
        <w:rPr>
          <w:iCs/>
        </w:rPr>
        <w:t>843-789-6019</w:t>
      </w:r>
      <w:r w:rsidR="00885BD6">
        <w:t>.</w:t>
      </w:r>
      <w:r w:rsidR="00E04991" w:rsidRPr="00885BD6">
        <w:t xml:space="preserve"> </w:t>
      </w:r>
    </w:p>
    <w:p w14:paraId="60017A4B" w14:textId="083A8A8C" w:rsidR="007D07CC" w:rsidRPr="002B0C1D" w:rsidRDefault="007D07CC" w:rsidP="0010513F">
      <w:pPr>
        <w:pStyle w:val="Heading1"/>
      </w:pPr>
      <w:bookmarkStart w:id="7" w:name="_Toc487121184"/>
      <w:r w:rsidRPr="002B0C1D">
        <w:t>Code Remediation</w:t>
      </w:r>
      <w:bookmarkEnd w:id="7"/>
    </w:p>
    <w:p w14:paraId="33BD85C9" w14:textId="05866021" w:rsidR="007D07CC" w:rsidRPr="0072536B" w:rsidRDefault="007D07CC" w:rsidP="007D07CC">
      <w:pPr>
        <w:pStyle w:val="BodyText"/>
        <w:rPr>
          <w:rFonts w:eastAsiaTheme="minorHAnsi"/>
        </w:rPr>
      </w:pPr>
      <w:r w:rsidRPr="0072536B">
        <w:rPr>
          <w:rFonts w:eastAsiaTheme="minorHAnsi"/>
        </w:rPr>
        <w:t xml:space="preserve">Leidos will review and analyze </w:t>
      </w:r>
      <w:r w:rsidRPr="007E6C55">
        <w:rPr>
          <w:rFonts w:eastAsiaTheme="minorHAnsi"/>
        </w:rPr>
        <w:t xml:space="preserve">the intake </w:t>
      </w:r>
      <w:r w:rsidR="001741B8" w:rsidRPr="007E6C55">
        <w:rPr>
          <w:rFonts w:eastAsiaTheme="minorHAnsi"/>
        </w:rPr>
        <w:t>product</w:t>
      </w:r>
      <w:r w:rsidR="001741B8">
        <w:rPr>
          <w:rFonts w:eastAsiaTheme="minorHAnsi"/>
        </w:rPr>
        <w:t xml:space="preserve"> </w:t>
      </w:r>
      <w:r w:rsidRPr="0072536B">
        <w:rPr>
          <w:rFonts w:eastAsiaTheme="minorHAnsi"/>
        </w:rPr>
        <w:t>code for compliance with coding standards, pointers, shared tables, dependencies, and any interference with VistA systems</w:t>
      </w:r>
      <w:r>
        <w:rPr>
          <w:rFonts w:eastAsiaTheme="minorHAnsi"/>
        </w:rPr>
        <w:t>.</w:t>
      </w:r>
    </w:p>
    <w:p w14:paraId="08C23123" w14:textId="77777777" w:rsidR="007D07CC" w:rsidRDefault="007D07CC" w:rsidP="0010513F">
      <w:pPr>
        <w:pStyle w:val="Heading2"/>
      </w:pPr>
      <w:bookmarkStart w:id="8" w:name="_Toc487121185"/>
      <w:r>
        <w:t>Standards and Conventions</w:t>
      </w:r>
      <w:bookmarkEnd w:id="8"/>
    </w:p>
    <w:p w14:paraId="1CE3B946" w14:textId="267E762C" w:rsidR="007D07CC" w:rsidRDefault="007D07CC" w:rsidP="007D07CC">
      <w:pPr>
        <w:pStyle w:val="BodyText"/>
        <w:rPr>
          <w:rFonts w:eastAsia="Calibri"/>
        </w:rPr>
      </w:pPr>
      <w:r w:rsidRPr="000C612F">
        <w:rPr>
          <w:rFonts w:eastAsia="Calibri"/>
        </w:rPr>
        <w:t xml:space="preserve">Leidos will reference the </w:t>
      </w:r>
      <w:r w:rsidR="00CC76E1">
        <w:rPr>
          <w:rFonts w:eastAsia="Calibri"/>
        </w:rPr>
        <w:t xml:space="preserve">URL </w:t>
      </w:r>
      <w:bookmarkStart w:id="9" w:name="_GoBack"/>
      <w:bookmarkEnd w:id="9"/>
      <w:r w:rsidR="00CC76E1">
        <w:rPr>
          <w:rFonts w:eastAsia="Calibri"/>
        </w:rPr>
        <w:t>REDACTED</w:t>
      </w:r>
      <w:r w:rsidRPr="000C612F">
        <w:rPr>
          <w:rFonts w:eastAsia="Calibri"/>
        </w:rPr>
        <w:t xml:space="preserve"> website for applicable documents and </w:t>
      </w:r>
      <w:r>
        <w:rPr>
          <w:rFonts w:eastAsia="Calibri"/>
        </w:rPr>
        <w:t xml:space="preserve">will </w:t>
      </w:r>
      <w:r w:rsidRPr="000C612F">
        <w:rPr>
          <w:rFonts w:eastAsia="Calibri"/>
        </w:rPr>
        <w:t xml:space="preserve">adhere to </w:t>
      </w:r>
      <w:r>
        <w:rPr>
          <w:rFonts w:eastAsia="Calibri"/>
        </w:rPr>
        <w:t>VA</w:t>
      </w:r>
      <w:r w:rsidRPr="000C612F">
        <w:rPr>
          <w:rFonts w:eastAsia="Calibri"/>
        </w:rPr>
        <w:t xml:space="preserve"> standards to complete the analysis of </w:t>
      </w:r>
      <w:r w:rsidR="001741B8" w:rsidRPr="007E6C55">
        <w:rPr>
          <w:rFonts w:eastAsia="Calibri"/>
        </w:rPr>
        <w:t>this intake product</w:t>
      </w:r>
      <w:r w:rsidRPr="000C612F">
        <w:rPr>
          <w:rFonts w:eastAsia="Calibri"/>
        </w:rPr>
        <w:t xml:space="preserve">. </w:t>
      </w:r>
      <w:r w:rsidR="00981856" w:rsidRPr="00981856">
        <w:rPr>
          <w:rFonts w:eastAsia="Calibri"/>
        </w:rPr>
        <w:t>The output of the VA XINDEX utility will be used to analyze the MUMPS source code and document the affected routines (see Appendix A).</w:t>
      </w:r>
    </w:p>
    <w:p w14:paraId="674776B0" w14:textId="77777777" w:rsidR="007D07CC" w:rsidRDefault="007D07CC" w:rsidP="007D07CC">
      <w:pPr>
        <w:pStyle w:val="BodyText"/>
        <w:rPr>
          <w:rStyle w:val="UnnumberedheadChar"/>
          <w:b w:val="0"/>
          <w:i w:val="0"/>
        </w:rPr>
      </w:pPr>
      <w:r w:rsidRPr="000C612F">
        <w:rPr>
          <w:rFonts w:eastAsia="Calibri"/>
        </w:rPr>
        <w:t>The</w:t>
      </w:r>
      <w:r>
        <w:rPr>
          <w:rFonts w:eastAsia="Calibri"/>
        </w:rPr>
        <w:t xml:space="preserve"> </w:t>
      </w:r>
      <w:r w:rsidRPr="000C612F">
        <w:rPr>
          <w:rFonts w:eastAsia="Calibri"/>
        </w:rPr>
        <w:t>MUMPS coding standards</w:t>
      </w:r>
      <w:r>
        <w:rPr>
          <w:rFonts w:eastAsia="Calibri"/>
        </w:rPr>
        <w:t xml:space="preserve"> website</w:t>
      </w:r>
      <w:r w:rsidRPr="000C612F">
        <w:rPr>
          <w:rFonts w:eastAsia="Calibri"/>
        </w:rPr>
        <w:t xml:space="preserve"> </w:t>
      </w:r>
      <w:hyperlink r:id="rId17" w:history="1">
        <w:r w:rsidRPr="00181F3B">
          <w:rPr>
            <w:rStyle w:val="Hyperlink"/>
            <w:rFonts w:eastAsia="Calibri"/>
          </w:rPr>
          <w:t>http://71.174.62.16/Demo/AnnoStd</w:t>
        </w:r>
      </w:hyperlink>
      <w:r w:rsidRPr="000C612F">
        <w:rPr>
          <w:rFonts w:eastAsia="Calibri"/>
        </w:rPr>
        <w:t xml:space="preserve"> will also be used </w:t>
      </w:r>
      <w:r>
        <w:rPr>
          <w:rFonts w:eastAsia="Calibri"/>
        </w:rPr>
        <w:t>to ensure</w:t>
      </w:r>
      <w:r w:rsidRPr="000C612F">
        <w:rPr>
          <w:rFonts w:eastAsia="Calibri"/>
        </w:rPr>
        <w:t xml:space="preserve"> </w:t>
      </w:r>
      <w:r>
        <w:rPr>
          <w:rFonts w:eastAsia="Calibri"/>
        </w:rPr>
        <w:t xml:space="preserve">that </w:t>
      </w:r>
      <w:r w:rsidRPr="000C612F">
        <w:rPr>
          <w:rFonts w:eastAsia="Calibri"/>
        </w:rPr>
        <w:t>the remediated code conforms to VA standards.</w:t>
      </w:r>
    </w:p>
    <w:p w14:paraId="3BA129FC" w14:textId="77777777" w:rsidR="007D07CC" w:rsidRPr="006C31CD" w:rsidRDefault="007D07CC" w:rsidP="0010513F">
      <w:pPr>
        <w:pStyle w:val="Heading2"/>
      </w:pPr>
      <w:bookmarkStart w:id="10" w:name="_Toc487121186"/>
      <w:r w:rsidRPr="006C31CD">
        <w:t>Review and Analysis</w:t>
      </w:r>
      <w:bookmarkEnd w:id="10"/>
    </w:p>
    <w:p w14:paraId="71B518F2" w14:textId="22FB57A2" w:rsidR="001C5520" w:rsidRDefault="001C5520" w:rsidP="00B72F2E">
      <w:pPr>
        <w:pStyle w:val="BodyText"/>
      </w:pPr>
      <w:r>
        <w:t>R</w:t>
      </w:r>
      <w:r w:rsidR="00B72F2E" w:rsidRPr="0072536B">
        <w:t xml:space="preserve">eview and analysis of </w:t>
      </w:r>
      <w:r w:rsidR="001741B8" w:rsidRPr="007E6C55">
        <w:t>this intake product</w:t>
      </w:r>
      <w:r w:rsidR="00B72F2E">
        <w:t xml:space="preserve"> </w:t>
      </w:r>
      <w:r w:rsidR="00B72F2E" w:rsidRPr="0072536B">
        <w:t>involves two parts</w:t>
      </w:r>
      <w:r w:rsidR="00B72F2E">
        <w:t>:</w:t>
      </w:r>
      <w:r w:rsidR="00B72F2E" w:rsidRPr="0072536B">
        <w:t xml:space="preserve"> </w:t>
      </w:r>
      <w:r w:rsidR="00F33211">
        <w:t xml:space="preserve">1) </w:t>
      </w:r>
      <w:r w:rsidR="00B72F2E" w:rsidRPr="0072536B">
        <w:t>verif</w:t>
      </w:r>
      <w:r w:rsidR="00B72F2E">
        <w:t>ication</w:t>
      </w:r>
      <w:r w:rsidR="00B72F2E" w:rsidRPr="0072536B">
        <w:t xml:space="preserve"> </w:t>
      </w:r>
      <w:r w:rsidR="00B72F2E">
        <w:t xml:space="preserve">that </w:t>
      </w:r>
      <w:r w:rsidR="00B72F2E" w:rsidRPr="0072536B">
        <w:t xml:space="preserve">the source code changes </w:t>
      </w:r>
      <w:r w:rsidR="00B72F2E">
        <w:t>specified</w:t>
      </w:r>
      <w:r w:rsidR="00B72F2E" w:rsidRPr="0072536B">
        <w:t xml:space="preserve"> in this document provide the desired effect, and </w:t>
      </w:r>
      <w:r w:rsidR="00F33211">
        <w:t xml:space="preserve">2) </w:t>
      </w:r>
      <w:r w:rsidR="00B72F2E">
        <w:t>verification</w:t>
      </w:r>
      <w:r w:rsidR="00B72F2E" w:rsidRPr="0072536B">
        <w:t xml:space="preserve"> </w:t>
      </w:r>
      <w:r w:rsidR="00B72F2E">
        <w:t xml:space="preserve">that </w:t>
      </w:r>
      <w:r w:rsidR="00B72F2E" w:rsidRPr="0072536B">
        <w:t xml:space="preserve">the source code changes do not adversely affect any other VistA </w:t>
      </w:r>
      <w:r w:rsidR="002026EF" w:rsidRPr="002026EF">
        <w:t xml:space="preserve">or CPRS </w:t>
      </w:r>
      <w:r w:rsidR="00B72F2E" w:rsidRPr="0072536B">
        <w:t xml:space="preserve">functionality. </w:t>
      </w:r>
    </w:p>
    <w:p w14:paraId="1A48BEE3" w14:textId="3DDF12F3" w:rsidR="00B72F2E" w:rsidRDefault="00B72F2E" w:rsidP="00B72F2E">
      <w:pPr>
        <w:pStyle w:val="BodyText"/>
      </w:pPr>
      <w:r w:rsidRPr="0072536B">
        <w:t xml:space="preserve">Testing will be performed to validate </w:t>
      </w:r>
      <w:r>
        <w:t>that the intended effect of th</w:t>
      </w:r>
      <w:r w:rsidR="00453D3C">
        <w:t>ese</w:t>
      </w:r>
      <w:r>
        <w:t xml:space="preserve"> product</w:t>
      </w:r>
      <w:r w:rsidR="00453D3C">
        <w:t>s</w:t>
      </w:r>
      <w:r>
        <w:t xml:space="preserve"> is implemented, and that </w:t>
      </w:r>
      <w:r w:rsidRPr="0072536B">
        <w:t>no other VistA</w:t>
      </w:r>
      <w:r w:rsidRPr="002026EF">
        <w:t xml:space="preserve"> or CPRS Graphical User Interface (GUI) funct</w:t>
      </w:r>
      <w:r w:rsidRPr="0072536B">
        <w:t xml:space="preserve">ionality is </w:t>
      </w:r>
      <w:r>
        <w:t xml:space="preserve">adversely </w:t>
      </w:r>
      <w:r w:rsidRPr="0072536B">
        <w:t xml:space="preserve">affected. </w:t>
      </w:r>
    </w:p>
    <w:p w14:paraId="28A180A6" w14:textId="77777777" w:rsidR="007D07CC" w:rsidRDefault="007D07CC" w:rsidP="0010513F">
      <w:pPr>
        <w:pStyle w:val="Heading2"/>
      </w:pPr>
      <w:bookmarkStart w:id="11" w:name="_Toc487121187"/>
      <w:r>
        <w:t>Coding Changes</w:t>
      </w:r>
      <w:bookmarkEnd w:id="11"/>
    </w:p>
    <w:p w14:paraId="6E127562" w14:textId="1A8BAF7E" w:rsidR="002026EF" w:rsidRDefault="002026EF" w:rsidP="002026EF">
      <w:pPr>
        <w:pStyle w:val="BodyText"/>
        <w:tabs>
          <w:tab w:val="left" w:pos="8010"/>
        </w:tabs>
      </w:pPr>
      <w:r>
        <w:t xml:space="preserve">The coding changes required for </w:t>
      </w:r>
      <w:r w:rsidR="00BA6DE2">
        <w:t xml:space="preserve">NSR20161105 </w:t>
      </w:r>
      <w:r w:rsidR="00BA6DE2">
        <w:rPr>
          <w:i/>
        </w:rPr>
        <w:t>Customizable Parameter for Laboratory</w:t>
      </w:r>
      <w:r w:rsidR="003F411A">
        <w:rPr>
          <w:i/>
        </w:rPr>
        <w:t xml:space="preserve"> </w:t>
      </w:r>
      <w:r w:rsidR="00BA6DE2">
        <w:rPr>
          <w:i/>
        </w:rPr>
        <w:t>Shipping Manifest Default</w:t>
      </w:r>
      <w:r>
        <w:t xml:space="preserve"> are in the following routines: </w:t>
      </w:r>
    </w:p>
    <w:p w14:paraId="552E336D" w14:textId="7BD827CC" w:rsidR="002026EF" w:rsidRDefault="002026EF" w:rsidP="002026EF">
      <w:pPr>
        <w:pStyle w:val="BodyText"/>
        <w:tabs>
          <w:tab w:val="left" w:pos="8010"/>
        </w:tabs>
      </w:pPr>
      <w:r w:rsidRPr="002026EF">
        <w:rPr>
          <w:b/>
        </w:rPr>
        <w:t xml:space="preserve">Modified </w:t>
      </w:r>
      <w:r w:rsidR="000E7520">
        <w:rPr>
          <w:b/>
        </w:rPr>
        <w:t xml:space="preserve">MUMPS </w:t>
      </w:r>
      <w:r w:rsidRPr="002026EF">
        <w:rPr>
          <w:b/>
        </w:rPr>
        <w:t>routines:</w:t>
      </w:r>
      <w:r>
        <w:t xml:space="preserve"> </w:t>
      </w:r>
      <w:r w:rsidR="00C20C54">
        <w:t>LA7SMB</w:t>
      </w:r>
    </w:p>
    <w:p w14:paraId="2FB2D9B8" w14:textId="2E7BB1B3" w:rsidR="002026EF" w:rsidRDefault="002026EF" w:rsidP="002026EF">
      <w:pPr>
        <w:pStyle w:val="BodyText"/>
        <w:tabs>
          <w:tab w:val="left" w:pos="8010"/>
        </w:tabs>
      </w:pPr>
      <w:r w:rsidRPr="002026EF">
        <w:rPr>
          <w:b/>
        </w:rPr>
        <w:t xml:space="preserve">New </w:t>
      </w:r>
      <w:r w:rsidR="000E7520">
        <w:rPr>
          <w:b/>
        </w:rPr>
        <w:t xml:space="preserve">MUMPS </w:t>
      </w:r>
      <w:r w:rsidRPr="002026EF">
        <w:rPr>
          <w:b/>
        </w:rPr>
        <w:t>routines:</w:t>
      </w:r>
      <w:r>
        <w:t xml:space="preserve"> </w:t>
      </w:r>
      <w:r w:rsidR="00C20C54">
        <w:t>None</w:t>
      </w:r>
    </w:p>
    <w:p w14:paraId="03B6983A" w14:textId="0AFF26FE" w:rsidR="00B72F2E" w:rsidRPr="0029313D" w:rsidRDefault="00077AF5" w:rsidP="00B72F2E">
      <w:pPr>
        <w:pStyle w:val="BodyText"/>
      </w:pPr>
      <w:r>
        <w:t>A detailed analysis of the coding change</w:t>
      </w:r>
      <w:r w:rsidR="004203D8">
        <w:t>s</w:t>
      </w:r>
      <w:r w:rsidR="00981856" w:rsidRPr="00981856">
        <w:t xml:space="preserve"> </w:t>
      </w:r>
      <w:r w:rsidR="00036BC6">
        <w:t>is</w:t>
      </w:r>
      <w:r w:rsidR="00981856" w:rsidRPr="00981856">
        <w:t xml:space="preserve"> provided in Appendix B.</w:t>
      </w:r>
    </w:p>
    <w:p w14:paraId="30663502" w14:textId="3AEA154B" w:rsidR="007D07CC" w:rsidRPr="0010513F" w:rsidRDefault="007D07CC" w:rsidP="0010513F">
      <w:pPr>
        <w:pStyle w:val="Heading1"/>
      </w:pPr>
      <w:bookmarkStart w:id="12" w:name="_Toc487121188"/>
      <w:r w:rsidRPr="0010513F">
        <w:lastRenderedPageBreak/>
        <w:t>Testing</w:t>
      </w:r>
      <w:bookmarkEnd w:id="12"/>
    </w:p>
    <w:p w14:paraId="5C0C52F5" w14:textId="3D080291" w:rsidR="007D07CC" w:rsidRPr="00DC1B70" w:rsidRDefault="00F155C0" w:rsidP="007D07CC">
      <w:pPr>
        <w:pStyle w:val="BodyText"/>
      </w:pPr>
      <w:r>
        <w:t>Leidos will perform all testing-related activities to ensure that the remediated code meets the expectations of the VA business owner.</w:t>
      </w:r>
    </w:p>
    <w:p w14:paraId="5FD77AE9" w14:textId="77777777" w:rsidR="007D07CC" w:rsidRPr="0010513F" w:rsidRDefault="007D07CC" w:rsidP="0010513F">
      <w:pPr>
        <w:pStyle w:val="Heading2"/>
      </w:pPr>
      <w:bookmarkStart w:id="13" w:name="_Toc487121189"/>
      <w:r w:rsidRPr="0010513F">
        <w:t>Test Plan</w:t>
      </w:r>
      <w:bookmarkEnd w:id="13"/>
    </w:p>
    <w:p w14:paraId="68932AC9" w14:textId="01BECC86" w:rsidR="007D07CC" w:rsidRPr="00F52167" w:rsidRDefault="007D07CC" w:rsidP="007D07CC">
      <w:pPr>
        <w:pStyle w:val="BodyText"/>
      </w:pPr>
      <w:r w:rsidRPr="00F52167">
        <w:t xml:space="preserve">Leidos will configure </w:t>
      </w:r>
      <w:r>
        <w:t xml:space="preserve">the </w:t>
      </w:r>
      <w:r w:rsidRPr="00F52167">
        <w:t xml:space="preserve">test environment, </w:t>
      </w:r>
      <w:r>
        <w:t xml:space="preserve">provide code modifications and end-to-end </w:t>
      </w:r>
      <w:r w:rsidRPr="00F52167">
        <w:t xml:space="preserve">testing, </w:t>
      </w:r>
      <w:r>
        <w:t xml:space="preserve">and deliver </w:t>
      </w:r>
      <w:r w:rsidRPr="00F52167">
        <w:t>applicable testing documentation</w:t>
      </w:r>
      <w:r>
        <w:t xml:space="preserve">, following </w:t>
      </w:r>
      <w:r w:rsidR="00093A19" w:rsidRPr="00977C19">
        <w:t>Veteran-focused Integration Process (VIP)</w:t>
      </w:r>
      <w:r w:rsidR="00093A19">
        <w:t xml:space="preserve"> guidelines</w:t>
      </w:r>
      <w:r>
        <w:t>.</w:t>
      </w:r>
    </w:p>
    <w:p w14:paraId="70DD61AB" w14:textId="3CB4278F" w:rsidR="007D07CC" w:rsidRDefault="007D07CC" w:rsidP="007D07CC">
      <w:pPr>
        <w:pStyle w:val="BodyText"/>
      </w:pPr>
      <w:r>
        <w:t>The Leidos developer will</w:t>
      </w:r>
      <w:r w:rsidRPr="00A92DE9">
        <w:t xml:space="preserve"> </w:t>
      </w:r>
      <w:r>
        <w:t xml:space="preserve">modify the software pursuant to the VA standards defined in the </w:t>
      </w:r>
      <w:r w:rsidRPr="00B76232">
        <w:rPr>
          <w:i/>
        </w:rPr>
        <w:t>Standards and Conventions</w:t>
      </w:r>
      <w:r>
        <w:t xml:space="preserve"> section of this document, and will </w:t>
      </w:r>
      <w:r w:rsidRPr="00A92DE9">
        <w:t xml:space="preserve">conduct full </w:t>
      </w:r>
      <w:r w:rsidR="008063CF">
        <w:t>u</w:t>
      </w:r>
      <w:r w:rsidRPr="00A92DE9">
        <w:t xml:space="preserve">nit testing of the functionality and </w:t>
      </w:r>
      <w:r>
        <w:t xml:space="preserve">verify </w:t>
      </w:r>
      <w:r w:rsidRPr="00A92DE9">
        <w:t xml:space="preserve">performance of all software code before it is released to </w:t>
      </w:r>
      <w:r>
        <w:t xml:space="preserve">Leidos </w:t>
      </w:r>
      <w:r w:rsidRPr="00A92DE9">
        <w:t xml:space="preserve">SQA. </w:t>
      </w:r>
      <w:r>
        <w:t xml:space="preserve">SQA will then perform all applicable testing types as described in the </w:t>
      </w:r>
      <w:r w:rsidR="00435DAD">
        <w:rPr>
          <w:i/>
        </w:rPr>
        <w:t xml:space="preserve">Testing Phases </w:t>
      </w:r>
      <w:r w:rsidRPr="00DC2313">
        <w:t>sect</w:t>
      </w:r>
      <w:r>
        <w:t>ion of this document</w:t>
      </w:r>
      <w:r w:rsidRPr="00DC2313">
        <w:t>.</w:t>
      </w:r>
      <w:r>
        <w:t xml:space="preserve"> The developer and SQA will resolve problems and address issues as they arise during testing and will document issues using the Rational Team Concert (RTC) defect tracking tool.</w:t>
      </w:r>
    </w:p>
    <w:p w14:paraId="209A72F9" w14:textId="7F149FE8" w:rsidR="007D07CC" w:rsidRPr="00E63F9B" w:rsidRDefault="007D07CC" w:rsidP="0010513F">
      <w:pPr>
        <w:pStyle w:val="Heading2"/>
      </w:pPr>
      <w:bookmarkStart w:id="14" w:name="_Toc487121190"/>
      <w:r w:rsidRPr="00E63F9B">
        <w:t>Test Environment</w:t>
      </w:r>
      <w:bookmarkEnd w:id="14"/>
    </w:p>
    <w:p w14:paraId="60398B01" w14:textId="5FFB09FC" w:rsidR="007D07CC" w:rsidRDefault="007D07CC" w:rsidP="007D07CC">
      <w:pPr>
        <w:pStyle w:val="BodyText"/>
        <w:rPr>
          <w:rFonts w:cs="Arial"/>
        </w:rPr>
      </w:pPr>
      <w:r w:rsidRPr="00A92DE9">
        <w:t xml:space="preserve">Within </w:t>
      </w:r>
      <w:r>
        <w:t>five</w:t>
      </w:r>
      <w:r w:rsidRPr="00A92DE9">
        <w:t xml:space="preserve"> working days of approval of th</w:t>
      </w:r>
      <w:r>
        <w:t>is</w:t>
      </w:r>
      <w:r w:rsidRPr="00A92DE9">
        <w:t xml:space="preserve"> </w:t>
      </w:r>
      <w:r>
        <w:t>R</w:t>
      </w:r>
      <w:r w:rsidRPr="00A92DE9">
        <w:t xml:space="preserve">emediation </w:t>
      </w:r>
      <w:r>
        <w:t>P</w:t>
      </w:r>
      <w:r w:rsidRPr="00A92DE9">
        <w:t xml:space="preserve">lan, </w:t>
      </w:r>
      <w:r>
        <w:t>the developer will</w:t>
      </w:r>
      <w:r w:rsidRPr="00A92DE9">
        <w:t xml:space="preserve"> configure the </w:t>
      </w:r>
      <w:r>
        <w:t>development/</w:t>
      </w:r>
      <w:r>
        <w:rPr>
          <w:rFonts w:cs="Arial"/>
          <w:color w:val="000000"/>
          <w:bdr w:val="none" w:sz="0" w:space="0" w:color="auto" w:frame="1"/>
        </w:rPr>
        <w:t>test</w:t>
      </w:r>
      <w:r w:rsidRPr="00A92DE9">
        <w:rPr>
          <w:rFonts w:cs="Arial"/>
          <w:color w:val="000000"/>
          <w:bdr w:val="none" w:sz="0" w:space="0" w:color="auto" w:frame="1"/>
        </w:rPr>
        <w:t xml:space="preserve"> </w:t>
      </w:r>
      <w:r>
        <w:rPr>
          <w:rFonts w:cs="Arial"/>
          <w:color w:val="000000"/>
          <w:bdr w:val="none" w:sz="0" w:space="0" w:color="auto" w:frame="1"/>
        </w:rPr>
        <w:t xml:space="preserve">environment </w:t>
      </w:r>
      <w:r w:rsidR="008D3E9B">
        <w:rPr>
          <w:rFonts w:cs="Arial"/>
          <w:color w:val="000000"/>
          <w:bdr w:val="none" w:sz="0" w:space="0" w:color="auto" w:frame="1"/>
        </w:rPr>
        <w:t xml:space="preserve">on </w:t>
      </w:r>
      <w:r w:rsidR="00D84800">
        <w:rPr>
          <w:rFonts w:cs="Arial"/>
          <w:color w:val="000000"/>
          <w:bdr w:val="none" w:sz="0" w:space="0" w:color="auto" w:frame="1"/>
        </w:rPr>
        <w:t xml:space="preserve">an </w:t>
      </w:r>
      <w:r w:rsidR="008D3E9B">
        <w:rPr>
          <w:rFonts w:cs="Arial"/>
          <w:color w:val="000000"/>
          <w:bdr w:val="none" w:sz="0" w:space="0" w:color="auto" w:frame="1"/>
        </w:rPr>
        <w:t>Austin Information Technology Center (AITC) server</w:t>
      </w:r>
      <w:r>
        <w:rPr>
          <w:rFonts w:cs="Arial"/>
          <w:color w:val="000000"/>
          <w:bdr w:val="none" w:sz="0" w:space="0" w:color="auto" w:frame="1"/>
        </w:rPr>
        <w:t xml:space="preserve"> </w:t>
      </w:r>
      <w:r w:rsidR="007E652F">
        <w:rPr>
          <w:rFonts w:cs="Arial"/>
          <w:color w:val="000000"/>
          <w:bdr w:val="none" w:sz="0" w:space="0" w:color="auto" w:frame="1"/>
        </w:rPr>
        <w:t>or other VA</w:t>
      </w:r>
      <w:r w:rsidR="00B73324">
        <w:rPr>
          <w:rFonts w:cs="Arial"/>
          <w:color w:val="000000"/>
          <w:bdr w:val="none" w:sz="0" w:space="0" w:color="auto" w:frame="1"/>
        </w:rPr>
        <w:t>-</w:t>
      </w:r>
      <w:r w:rsidR="007E652F">
        <w:rPr>
          <w:rFonts w:cs="Arial"/>
          <w:color w:val="000000"/>
          <w:bdr w:val="none" w:sz="0" w:space="0" w:color="auto" w:frame="1"/>
        </w:rPr>
        <w:t xml:space="preserve">approved development/test environment </w:t>
      </w:r>
      <w:r w:rsidR="004D3051">
        <w:rPr>
          <w:rFonts w:cs="Arial"/>
          <w:color w:val="000000"/>
          <w:bdr w:val="none" w:sz="0" w:space="0" w:color="auto" w:frame="1"/>
        </w:rPr>
        <w:t xml:space="preserve">used for </w:t>
      </w:r>
      <w:r w:rsidR="004D3051" w:rsidRPr="007E6C55">
        <w:rPr>
          <w:rFonts w:cs="Arial"/>
          <w:color w:val="000000"/>
          <w:bdr w:val="none" w:sz="0" w:space="0" w:color="auto" w:frame="1"/>
        </w:rPr>
        <w:t xml:space="preserve">this intake </w:t>
      </w:r>
      <w:r w:rsidR="001741B8" w:rsidRPr="007E6C55">
        <w:rPr>
          <w:rFonts w:cs="Arial"/>
          <w:color w:val="000000"/>
          <w:bdr w:val="none" w:sz="0" w:space="0" w:color="auto" w:frame="1"/>
        </w:rPr>
        <w:t>product</w:t>
      </w:r>
      <w:r w:rsidR="001741B8">
        <w:rPr>
          <w:rFonts w:cs="Arial"/>
          <w:color w:val="000000"/>
          <w:bdr w:val="none" w:sz="0" w:space="0" w:color="auto" w:frame="1"/>
        </w:rPr>
        <w:t xml:space="preserve"> </w:t>
      </w:r>
      <w:r>
        <w:rPr>
          <w:rFonts w:cs="Arial"/>
          <w:color w:val="000000"/>
          <w:bdr w:val="none" w:sz="0" w:space="0" w:color="auto" w:frame="1"/>
        </w:rPr>
        <w:t xml:space="preserve">and install the remediated </w:t>
      </w:r>
      <w:r w:rsidRPr="00720E4C">
        <w:t xml:space="preserve">Kernel Installation and Distribution System </w:t>
      </w:r>
      <w:r>
        <w:t xml:space="preserve">(KIDS) build. </w:t>
      </w:r>
      <w:r w:rsidR="001F06DC">
        <w:t>T</w:t>
      </w:r>
      <w:r w:rsidR="001F06DC">
        <w:rPr>
          <w:rFonts w:cs="Arial"/>
        </w:rPr>
        <w:t xml:space="preserve">he environment will be restored </w:t>
      </w:r>
      <w:r>
        <w:rPr>
          <w:rFonts w:cs="Arial"/>
        </w:rPr>
        <w:t>to its original baseline state by the VistA system administrator after development testing is completed, followed by installation of the remediated software.</w:t>
      </w:r>
    </w:p>
    <w:p w14:paraId="1A968952" w14:textId="617E19D6" w:rsidR="007D07CC" w:rsidRPr="00074F32" w:rsidRDefault="007D07CC" w:rsidP="007D07CC">
      <w:pPr>
        <w:pStyle w:val="BodyText"/>
        <w:rPr>
          <w:b/>
          <w:bCs/>
        </w:rPr>
      </w:pPr>
      <w:r>
        <w:rPr>
          <w:rFonts w:cs="Arial"/>
        </w:rPr>
        <w:t xml:space="preserve">Upon notification from the developer of test environment readiness, SQA will commence with planned testing activities. </w:t>
      </w:r>
      <w:r w:rsidRPr="00A92DE9">
        <w:rPr>
          <w:rFonts w:cs="Arial"/>
        </w:rPr>
        <w:t xml:space="preserve">The </w:t>
      </w:r>
      <w:r>
        <w:rPr>
          <w:rFonts w:cs="Arial"/>
        </w:rPr>
        <w:t xml:space="preserve">SQA test execution and reporting documentation </w:t>
      </w:r>
      <w:r w:rsidRPr="00A92DE9">
        <w:rPr>
          <w:rFonts w:cs="Arial"/>
        </w:rPr>
        <w:t xml:space="preserve">will reside </w:t>
      </w:r>
      <w:r>
        <w:rPr>
          <w:rFonts w:cs="Arial"/>
        </w:rPr>
        <w:t>in the</w:t>
      </w:r>
      <w:r w:rsidRPr="00A92DE9">
        <w:rPr>
          <w:rFonts w:cs="Arial"/>
        </w:rPr>
        <w:t xml:space="preserve"> Rational Qual</w:t>
      </w:r>
      <w:r>
        <w:rPr>
          <w:rFonts w:cs="Arial"/>
        </w:rPr>
        <w:t xml:space="preserve">ity Manager (RQM) </w:t>
      </w:r>
      <w:r w:rsidR="00981856" w:rsidRPr="00981856">
        <w:rPr>
          <w:rFonts w:cs="Arial"/>
        </w:rPr>
        <w:t>“</w:t>
      </w:r>
      <w:r w:rsidR="006C02AA">
        <w:rPr>
          <w:rFonts w:cs="Arial"/>
        </w:rPr>
        <w:t>EPIP</w:t>
      </w:r>
      <w:r w:rsidR="00981856" w:rsidRPr="00981856">
        <w:rPr>
          <w:rFonts w:cs="Arial"/>
        </w:rPr>
        <w:t>” Project</w:t>
      </w:r>
      <w:r>
        <w:rPr>
          <w:rFonts w:cs="Arial"/>
        </w:rPr>
        <w:t xml:space="preserve">. In order to perform testing of this VistA modification, the following tools will be leveraged: </w:t>
      </w:r>
      <w:r w:rsidRPr="00A92DE9">
        <w:t>RQM</w:t>
      </w:r>
      <w:r>
        <w:t xml:space="preserve">, Reflections emulator, CPRS GUI </w:t>
      </w:r>
      <w:r w:rsidR="00B70DD0" w:rsidRPr="007E6C55">
        <w:t>v31 (1.0.30.75)</w:t>
      </w:r>
      <w:r w:rsidRPr="007E6C55">
        <w:t>,</w:t>
      </w:r>
      <w:r>
        <w:t xml:space="preserve"> and </w:t>
      </w:r>
      <w:r w:rsidRPr="00A92DE9">
        <w:t>Snag</w:t>
      </w:r>
      <w:r>
        <w:t>I</w:t>
      </w:r>
      <w:r w:rsidRPr="00A92DE9">
        <w:t>t</w:t>
      </w:r>
      <w:r>
        <w:t>.</w:t>
      </w:r>
    </w:p>
    <w:p w14:paraId="1C1ECE1B" w14:textId="77777777" w:rsidR="007D07CC" w:rsidRDefault="007D07CC" w:rsidP="0010513F">
      <w:pPr>
        <w:pStyle w:val="Heading2"/>
      </w:pPr>
      <w:bookmarkStart w:id="15" w:name="_Toc487121191"/>
      <w:r>
        <w:t>Test Readiness Review</w:t>
      </w:r>
      <w:bookmarkEnd w:id="15"/>
    </w:p>
    <w:p w14:paraId="64D5A7F1" w14:textId="32582AEA" w:rsidR="007D07CC" w:rsidRPr="00713EA9" w:rsidRDefault="007D07CC" w:rsidP="007D07CC">
      <w:pPr>
        <w:pStyle w:val="BodyText"/>
        <w:rPr>
          <w:snapToGrid w:val="0"/>
        </w:rPr>
      </w:pPr>
      <w:r>
        <w:rPr>
          <w:snapToGrid w:val="0"/>
        </w:rPr>
        <w:t>Leidos will</w:t>
      </w:r>
      <w:r w:rsidRPr="00193E24">
        <w:rPr>
          <w:snapToGrid w:val="0"/>
        </w:rPr>
        <w:t xml:space="preserve"> conduct a </w:t>
      </w:r>
      <w:r>
        <w:rPr>
          <w:snapToGrid w:val="0"/>
        </w:rPr>
        <w:t>Test Readiness Review (</w:t>
      </w:r>
      <w:r w:rsidRPr="00193E24">
        <w:rPr>
          <w:snapToGrid w:val="0"/>
        </w:rPr>
        <w:t>TRR</w:t>
      </w:r>
      <w:r>
        <w:rPr>
          <w:snapToGrid w:val="0"/>
        </w:rPr>
        <w:t>)</w:t>
      </w:r>
      <w:r w:rsidRPr="00193E24">
        <w:rPr>
          <w:snapToGrid w:val="0"/>
        </w:rPr>
        <w:t xml:space="preserve"> </w:t>
      </w:r>
      <w:r w:rsidR="00C105D6">
        <w:rPr>
          <w:snapToGrid w:val="0"/>
        </w:rPr>
        <w:t xml:space="preserve">at the conclusion of </w:t>
      </w:r>
      <w:r w:rsidR="008063CF">
        <w:rPr>
          <w:snapToGrid w:val="0"/>
        </w:rPr>
        <w:t>u</w:t>
      </w:r>
      <w:r w:rsidR="00C105D6">
        <w:rPr>
          <w:snapToGrid w:val="0"/>
        </w:rPr>
        <w:t xml:space="preserve">nit </w:t>
      </w:r>
      <w:r w:rsidR="008063CF">
        <w:rPr>
          <w:snapToGrid w:val="0"/>
        </w:rPr>
        <w:t>t</w:t>
      </w:r>
      <w:r w:rsidR="00C105D6">
        <w:rPr>
          <w:snapToGrid w:val="0"/>
        </w:rPr>
        <w:t>esting</w:t>
      </w:r>
      <w:r w:rsidRPr="00193E24">
        <w:rPr>
          <w:snapToGrid w:val="0"/>
        </w:rPr>
        <w:t xml:space="preserve"> </w:t>
      </w:r>
      <w:r w:rsidR="00C105D6">
        <w:rPr>
          <w:snapToGrid w:val="0"/>
        </w:rPr>
        <w:t xml:space="preserve">to </w:t>
      </w:r>
      <w:r w:rsidRPr="00193E24">
        <w:rPr>
          <w:snapToGrid w:val="0"/>
        </w:rPr>
        <w:t xml:space="preserve">verify the contents of the software to be tested, the test schedule, test environments, test participants, and associated logistics. </w:t>
      </w:r>
      <w:r>
        <w:rPr>
          <w:snapToGrid w:val="0"/>
        </w:rPr>
        <w:t>Leidos will</w:t>
      </w:r>
      <w:r w:rsidRPr="00193E24">
        <w:rPr>
          <w:snapToGrid w:val="0"/>
        </w:rPr>
        <w:t xml:space="preserve"> provide an agenda prior to the TRR and written minutes after </w:t>
      </w:r>
      <w:r>
        <w:rPr>
          <w:snapToGrid w:val="0"/>
        </w:rPr>
        <w:t xml:space="preserve">completion of </w:t>
      </w:r>
      <w:r w:rsidR="00C105D6">
        <w:rPr>
          <w:snapToGrid w:val="0"/>
        </w:rPr>
        <w:t>the</w:t>
      </w:r>
      <w:r w:rsidR="00C105D6" w:rsidRPr="00193E24">
        <w:rPr>
          <w:snapToGrid w:val="0"/>
        </w:rPr>
        <w:t xml:space="preserve"> </w:t>
      </w:r>
      <w:r w:rsidRPr="00193E24">
        <w:rPr>
          <w:snapToGrid w:val="0"/>
        </w:rPr>
        <w:t>TRR</w:t>
      </w:r>
      <w:r>
        <w:rPr>
          <w:snapToGrid w:val="0"/>
        </w:rPr>
        <w:t>, in accordance with the Performance Work Statement (PWS)</w:t>
      </w:r>
      <w:r w:rsidRPr="00193E24">
        <w:rPr>
          <w:snapToGrid w:val="0"/>
        </w:rPr>
        <w:t>.</w:t>
      </w:r>
    </w:p>
    <w:p w14:paraId="7398A2FD" w14:textId="77777777" w:rsidR="007D07CC" w:rsidRDefault="007D07CC" w:rsidP="0010513F">
      <w:pPr>
        <w:pStyle w:val="Heading2"/>
        <w:rPr>
          <w:snapToGrid w:val="0"/>
        </w:rPr>
      </w:pPr>
      <w:bookmarkStart w:id="16" w:name="_Ref405214946"/>
      <w:bookmarkStart w:id="17" w:name="_Toc487121192"/>
      <w:r>
        <w:rPr>
          <w:snapToGrid w:val="0"/>
        </w:rPr>
        <w:t>Testing Phases</w:t>
      </w:r>
      <w:bookmarkEnd w:id="16"/>
      <w:bookmarkEnd w:id="17"/>
    </w:p>
    <w:p w14:paraId="41B1A6F7" w14:textId="77777777" w:rsidR="007D07CC" w:rsidRPr="00BD283E" w:rsidRDefault="007D07CC" w:rsidP="007D07CC">
      <w:pPr>
        <w:pStyle w:val="BodyText"/>
      </w:pPr>
      <w:r>
        <w:t>Leidos will perform development and SQA testing activities in phases, and will provide all required testing documentation.</w:t>
      </w:r>
    </w:p>
    <w:p w14:paraId="575F30AA" w14:textId="77777777" w:rsidR="007D07CC" w:rsidRPr="0010513F" w:rsidRDefault="007D07CC" w:rsidP="0010513F">
      <w:pPr>
        <w:pStyle w:val="Heading3"/>
      </w:pPr>
      <w:bookmarkStart w:id="18" w:name="_Toc487121193"/>
      <w:r w:rsidRPr="0010513F">
        <w:lastRenderedPageBreak/>
        <w:t>Unit Testing</w:t>
      </w:r>
      <w:bookmarkEnd w:id="18"/>
    </w:p>
    <w:p w14:paraId="79DAC8EA" w14:textId="77777777" w:rsidR="007D07CC" w:rsidRPr="00193E24" w:rsidRDefault="007D07CC" w:rsidP="007D07CC">
      <w:pPr>
        <w:pStyle w:val="BodyText"/>
      </w:pPr>
      <w:r>
        <w:rPr>
          <w:rFonts w:eastAsia="Calibri"/>
        </w:rPr>
        <w:t>The developer</w:t>
      </w:r>
      <w:r w:rsidRPr="00193E24">
        <w:rPr>
          <w:rFonts w:eastAsia="Calibri"/>
        </w:rPr>
        <w:t xml:space="preserve"> </w:t>
      </w:r>
      <w:r>
        <w:rPr>
          <w:rFonts w:eastAsia="Calibri"/>
        </w:rPr>
        <w:t xml:space="preserve">will </w:t>
      </w:r>
      <w:r w:rsidRPr="00193E24">
        <w:rPr>
          <w:rFonts w:eastAsia="Calibri"/>
        </w:rPr>
        <w:t>conduct unit testing</w:t>
      </w:r>
      <w:r w:rsidRPr="00193E24">
        <w:t xml:space="preserve"> of individual units of source code to determine if they are fit for use. </w:t>
      </w:r>
    </w:p>
    <w:p w14:paraId="06AE7352" w14:textId="77777777" w:rsidR="007D07CC" w:rsidRDefault="007D07CC" w:rsidP="0010513F">
      <w:pPr>
        <w:pStyle w:val="Heading3"/>
      </w:pPr>
      <w:bookmarkStart w:id="19" w:name="_Toc487121194"/>
      <w:r>
        <w:t>Component</w:t>
      </w:r>
      <w:r w:rsidRPr="00D75887">
        <w:t xml:space="preserve"> </w:t>
      </w:r>
      <w:r>
        <w:t>Integration</w:t>
      </w:r>
      <w:r w:rsidRPr="00D75887">
        <w:t xml:space="preserve"> </w:t>
      </w:r>
      <w:r>
        <w:t>and</w:t>
      </w:r>
      <w:r w:rsidRPr="00D75887">
        <w:t xml:space="preserve"> </w:t>
      </w:r>
      <w:r>
        <w:t>Systems</w:t>
      </w:r>
      <w:r w:rsidRPr="00D75887">
        <w:t xml:space="preserve"> </w:t>
      </w:r>
      <w:r>
        <w:t>Testing</w:t>
      </w:r>
      <w:r w:rsidRPr="00D75887">
        <w:t xml:space="preserve"> (CI/ST)</w:t>
      </w:r>
      <w:bookmarkEnd w:id="19"/>
    </w:p>
    <w:p w14:paraId="6D8AB3DA" w14:textId="6FB4BEC0" w:rsidR="007D07CC" w:rsidRPr="00193E24" w:rsidRDefault="007D07CC" w:rsidP="007D07CC">
      <w:pPr>
        <w:pStyle w:val="BodyText"/>
        <w:rPr>
          <w:rFonts w:eastAsiaTheme="minorHAnsi"/>
        </w:rPr>
      </w:pPr>
      <w:r>
        <w:rPr>
          <w:rFonts w:eastAsiaTheme="minorHAnsi"/>
        </w:rPr>
        <w:t xml:space="preserve">Component </w:t>
      </w:r>
      <w:r w:rsidR="002D49C9">
        <w:rPr>
          <w:rFonts w:eastAsiaTheme="minorHAnsi"/>
        </w:rPr>
        <w:t>I</w:t>
      </w:r>
      <w:r>
        <w:rPr>
          <w:rFonts w:eastAsiaTheme="minorHAnsi"/>
        </w:rPr>
        <w:t xml:space="preserve">ntegration and </w:t>
      </w:r>
      <w:r w:rsidR="002D49C9">
        <w:rPr>
          <w:rFonts w:eastAsiaTheme="minorHAnsi"/>
        </w:rPr>
        <w:t>S</w:t>
      </w:r>
      <w:r>
        <w:rPr>
          <w:rFonts w:eastAsiaTheme="minorHAnsi"/>
        </w:rPr>
        <w:t xml:space="preserve">ystems testing will be conducted </w:t>
      </w:r>
      <w:r w:rsidRPr="003E45C8">
        <w:rPr>
          <w:rFonts w:eastAsiaTheme="minorHAnsi"/>
        </w:rPr>
        <w:t xml:space="preserve">by SQA to ensure </w:t>
      </w:r>
      <w:r>
        <w:rPr>
          <w:rFonts w:eastAsiaTheme="minorHAnsi"/>
        </w:rPr>
        <w:t xml:space="preserve">that </w:t>
      </w:r>
      <w:r w:rsidRPr="003E45C8">
        <w:rPr>
          <w:rFonts w:eastAsiaTheme="minorHAnsi"/>
        </w:rPr>
        <w:t xml:space="preserve">connectivity to the </w:t>
      </w:r>
      <w:r>
        <w:rPr>
          <w:rFonts w:eastAsiaTheme="minorHAnsi"/>
        </w:rPr>
        <w:t xml:space="preserve">VistA </w:t>
      </w:r>
      <w:r w:rsidRPr="003E45C8">
        <w:rPr>
          <w:rFonts w:eastAsiaTheme="minorHAnsi"/>
        </w:rPr>
        <w:t>application exist</w:t>
      </w:r>
      <w:r>
        <w:rPr>
          <w:rFonts w:eastAsiaTheme="minorHAnsi"/>
        </w:rPr>
        <w:t>s</w:t>
      </w:r>
      <w:r w:rsidRPr="003E45C8">
        <w:rPr>
          <w:rFonts w:eastAsiaTheme="minorHAnsi"/>
        </w:rPr>
        <w:t xml:space="preserve"> and </w:t>
      </w:r>
      <w:r>
        <w:rPr>
          <w:rFonts w:eastAsiaTheme="minorHAnsi"/>
        </w:rPr>
        <w:t>is</w:t>
      </w:r>
      <w:r w:rsidRPr="003E45C8">
        <w:rPr>
          <w:rFonts w:eastAsiaTheme="minorHAnsi"/>
        </w:rPr>
        <w:t xml:space="preserve"> functioning</w:t>
      </w:r>
      <w:r>
        <w:rPr>
          <w:rFonts w:eastAsiaTheme="minorHAnsi"/>
        </w:rPr>
        <w:t xml:space="preserve"> normally</w:t>
      </w:r>
      <w:r w:rsidRPr="003E45C8">
        <w:rPr>
          <w:rFonts w:eastAsiaTheme="minorHAnsi"/>
        </w:rPr>
        <w:t xml:space="preserve">. </w:t>
      </w:r>
      <w:r w:rsidRPr="003E45C8">
        <w:rPr>
          <w:rFonts w:cs="Arial"/>
          <w:color w:val="000000"/>
        </w:rPr>
        <w:t xml:space="preserve">SQA will record Passed/Failed outcomes and capture displayed content to document the </w:t>
      </w:r>
      <w:r>
        <w:rPr>
          <w:rFonts w:cs="Arial"/>
          <w:color w:val="000000"/>
        </w:rPr>
        <w:t>system</w:t>
      </w:r>
      <w:r w:rsidRPr="003E45C8">
        <w:rPr>
          <w:rFonts w:cs="Arial"/>
          <w:color w:val="000000"/>
        </w:rPr>
        <w:t xml:space="preserve"> testing </w:t>
      </w:r>
      <w:r>
        <w:rPr>
          <w:rFonts w:cs="Arial"/>
          <w:color w:val="000000"/>
        </w:rPr>
        <w:t>effort</w:t>
      </w:r>
      <w:r>
        <w:rPr>
          <w:rFonts w:eastAsiaTheme="minorHAnsi"/>
        </w:rPr>
        <w:t>.</w:t>
      </w:r>
    </w:p>
    <w:p w14:paraId="7D22B2B2" w14:textId="77777777" w:rsidR="007D07CC" w:rsidRDefault="007D07CC" w:rsidP="0010513F">
      <w:pPr>
        <w:pStyle w:val="Heading3"/>
      </w:pPr>
      <w:bookmarkStart w:id="20" w:name="_Toc487121195"/>
      <w:r>
        <w:t>Functional Testing</w:t>
      </w:r>
      <w:bookmarkEnd w:id="20"/>
    </w:p>
    <w:p w14:paraId="372E4449" w14:textId="743AED77" w:rsidR="007D07CC" w:rsidRPr="003E45C8" w:rsidRDefault="007D07CC" w:rsidP="007D07CC">
      <w:pPr>
        <w:pStyle w:val="BodyText"/>
        <w:rPr>
          <w:rFonts w:eastAsiaTheme="minorHAnsi"/>
        </w:rPr>
      </w:pPr>
      <w:r>
        <w:t>Functional testing will be performed by SQA to</w:t>
      </w:r>
      <w:r w:rsidRPr="00193E24">
        <w:t xml:space="preserve"> test</w:t>
      </w:r>
      <w:r>
        <w:t xml:space="preserve"> the code modification</w:t>
      </w:r>
      <w:r w:rsidR="001B756C">
        <w:t>s</w:t>
      </w:r>
      <w:r>
        <w:t xml:space="preserve">. This testing will ensure that the software functionality is in alignment with the </w:t>
      </w:r>
      <w:r w:rsidRPr="00193E24">
        <w:t>Government Furnished Information.</w:t>
      </w:r>
      <w:r w:rsidRPr="00C22F2A">
        <w:t xml:space="preserve"> </w:t>
      </w:r>
      <w:r>
        <w:t>SQA will record</w:t>
      </w:r>
      <w:r w:rsidRPr="00193E24">
        <w:t xml:space="preserve"> </w:t>
      </w:r>
      <w:r>
        <w:t xml:space="preserve">Passed/Failed outcomes and capture displayed content to document </w:t>
      </w:r>
      <w:r w:rsidRPr="00193E24">
        <w:t xml:space="preserve">the </w:t>
      </w:r>
      <w:r>
        <w:t>functional</w:t>
      </w:r>
      <w:r w:rsidRPr="00193E24">
        <w:t xml:space="preserve"> testing</w:t>
      </w:r>
      <w:r>
        <w:t xml:space="preserve"> effort</w:t>
      </w:r>
      <w:r w:rsidRPr="00193E24">
        <w:t>.</w:t>
      </w:r>
      <w:r>
        <w:t xml:space="preserve"> </w:t>
      </w:r>
    </w:p>
    <w:p w14:paraId="04FE7479" w14:textId="77777777" w:rsidR="007D07CC" w:rsidRDefault="007D07CC" w:rsidP="0010513F">
      <w:pPr>
        <w:pStyle w:val="Heading3"/>
      </w:pPr>
      <w:bookmarkStart w:id="21" w:name="_Toc487121196"/>
      <w:r>
        <w:t>Regression Testing</w:t>
      </w:r>
      <w:bookmarkEnd w:id="21"/>
    </w:p>
    <w:p w14:paraId="30C6F22A" w14:textId="4D9E12EF" w:rsidR="007D07CC" w:rsidRDefault="007D07CC" w:rsidP="007D07CC">
      <w:pPr>
        <w:pStyle w:val="BodyText"/>
        <w:rPr>
          <w:rFonts w:cs="Arial"/>
          <w:color w:val="000000"/>
        </w:rPr>
      </w:pPr>
      <w:r w:rsidRPr="00EB3DB0">
        <w:rPr>
          <w:rStyle w:val="BodyTextChar"/>
        </w:rPr>
        <w:t xml:space="preserve">Regression </w:t>
      </w:r>
      <w:r w:rsidR="002F13FC">
        <w:rPr>
          <w:rStyle w:val="BodyTextChar"/>
        </w:rPr>
        <w:t>t</w:t>
      </w:r>
      <w:r w:rsidRPr="00EB3DB0">
        <w:rPr>
          <w:rStyle w:val="BodyTextChar"/>
        </w:rPr>
        <w:t xml:space="preserve">esting will be performed by SQA to ensure </w:t>
      </w:r>
      <w:r>
        <w:rPr>
          <w:rStyle w:val="BodyTextChar"/>
        </w:rPr>
        <w:t xml:space="preserve">that </w:t>
      </w:r>
      <w:r w:rsidRPr="00EB3DB0">
        <w:rPr>
          <w:rStyle w:val="BodyTextChar"/>
        </w:rPr>
        <w:t xml:space="preserve">the remediated </w:t>
      </w:r>
      <w:r w:rsidR="001B756C">
        <w:rPr>
          <w:rStyle w:val="BodyTextChar"/>
        </w:rPr>
        <w:t>code</w:t>
      </w:r>
      <w:r w:rsidRPr="00EB3DB0">
        <w:rPr>
          <w:rStyle w:val="BodyTextChar"/>
        </w:rPr>
        <w:t xml:space="preserve"> does not introduce errors to existing functionality. The regression test framework will be kept up-to-date with manual test cases and test scripts defining the inputs and expected outcomes. SQA will record Passed/Failed outcomes and capture displayed content to document the regression testing</w:t>
      </w:r>
      <w:r>
        <w:rPr>
          <w:rFonts w:cs="Arial"/>
          <w:color w:val="000000"/>
        </w:rPr>
        <w:t xml:space="preserve"> effort</w:t>
      </w:r>
      <w:r w:rsidRPr="00193E24">
        <w:rPr>
          <w:rFonts w:cs="Arial"/>
          <w:color w:val="000000"/>
        </w:rPr>
        <w:t xml:space="preserve">. </w:t>
      </w:r>
    </w:p>
    <w:p w14:paraId="38884D03" w14:textId="71975D0A" w:rsidR="00C3330F" w:rsidRDefault="008829F2" w:rsidP="0010513F">
      <w:pPr>
        <w:pStyle w:val="Heading3"/>
      </w:pPr>
      <w:bookmarkStart w:id="22" w:name="_Toc487121197"/>
      <w:r>
        <w:t xml:space="preserve">Section </w:t>
      </w:r>
      <w:r w:rsidR="00C3330F">
        <w:t xml:space="preserve">508 </w:t>
      </w:r>
      <w:r>
        <w:t xml:space="preserve">Compliance </w:t>
      </w:r>
      <w:r w:rsidR="00C3330F">
        <w:t>Testing</w:t>
      </w:r>
      <w:bookmarkEnd w:id="22"/>
    </w:p>
    <w:p w14:paraId="271B129B" w14:textId="7BDA917C" w:rsidR="00170954" w:rsidRPr="00193E24" w:rsidRDefault="00304C31" w:rsidP="00170954">
      <w:pPr>
        <w:pStyle w:val="BodyText"/>
        <w:rPr>
          <w:rFonts w:eastAsiaTheme="minorHAnsi"/>
        </w:rPr>
      </w:pPr>
      <w:r>
        <w:rPr>
          <w:rFonts w:eastAsiaTheme="minorHAnsi"/>
        </w:rPr>
        <w:t xml:space="preserve">Section </w:t>
      </w:r>
      <w:r w:rsidR="00170954">
        <w:rPr>
          <w:rFonts w:eastAsiaTheme="minorHAnsi"/>
        </w:rPr>
        <w:t xml:space="preserve">508 </w:t>
      </w:r>
      <w:r w:rsidR="002F13FC">
        <w:rPr>
          <w:rFonts w:eastAsiaTheme="minorHAnsi"/>
        </w:rPr>
        <w:t>t</w:t>
      </w:r>
      <w:r w:rsidR="00170954">
        <w:rPr>
          <w:rFonts w:eastAsiaTheme="minorHAnsi"/>
        </w:rPr>
        <w:t xml:space="preserve">esting will be performed on VistA and CPRS code when new </w:t>
      </w:r>
      <w:r w:rsidR="001E39BD">
        <w:rPr>
          <w:rFonts w:eastAsiaTheme="minorHAnsi"/>
        </w:rPr>
        <w:t>user interface</w:t>
      </w:r>
      <w:r w:rsidR="00170954">
        <w:rPr>
          <w:rFonts w:eastAsiaTheme="minorHAnsi"/>
        </w:rPr>
        <w:t xml:space="preserve"> changes are introduced by the developer. The VA-recommended Assistive Technology tool, JAWS, will be used to conduct the 508 testing. Test results and related documentation will be submitted to the VA Section 508 team in accordance with the VA 508 testing requirements. Defects found during testing will be assessed and remediated by the developer.</w:t>
      </w:r>
    </w:p>
    <w:p w14:paraId="5B45158A" w14:textId="77777777" w:rsidR="007D07CC" w:rsidRDefault="007D07CC" w:rsidP="0010513F">
      <w:pPr>
        <w:pStyle w:val="Heading1"/>
      </w:pPr>
      <w:bookmarkStart w:id="23" w:name="_Toc487121198"/>
      <w:r>
        <w:t>Documentation Remediation</w:t>
      </w:r>
      <w:bookmarkEnd w:id="23"/>
    </w:p>
    <w:p w14:paraId="045838A3" w14:textId="4303AC3C" w:rsidR="007D07CC" w:rsidRPr="00E95287" w:rsidRDefault="007D07CC" w:rsidP="00B772F6">
      <w:pPr>
        <w:pStyle w:val="BodyText"/>
        <w:keepNext/>
        <w:rPr>
          <w:rFonts w:eastAsiaTheme="minorHAnsi"/>
        </w:rPr>
      </w:pPr>
      <w:r w:rsidRPr="00E95287">
        <w:rPr>
          <w:rFonts w:eastAsiaTheme="minorHAnsi"/>
        </w:rPr>
        <w:t xml:space="preserve">Leidos </w:t>
      </w:r>
      <w:r w:rsidR="00F01436">
        <w:rPr>
          <w:rFonts w:eastAsiaTheme="minorHAnsi"/>
        </w:rPr>
        <w:t>will review</w:t>
      </w:r>
      <w:r w:rsidRPr="00E95287">
        <w:rPr>
          <w:rFonts w:eastAsiaTheme="minorHAnsi"/>
        </w:rPr>
        <w:t xml:space="preserve"> existing VA documentation for possible impact as a result of this remediation</w:t>
      </w:r>
      <w:r>
        <w:rPr>
          <w:rFonts w:eastAsiaTheme="minorHAnsi"/>
        </w:rPr>
        <w:t xml:space="preserve"> effort</w:t>
      </w:r>
      <w:r w:rsidRPr="00E95287">
        <w:rPr>
          <w:rFonts w:eastAsiaTheme="minorHAnsi"/>
        </w:rPr>
        <w:t xml:space="preserve">, and will make updates where </w:t>
      </w:r>
      <w:r>
        <w:rPr>
          <w:rFonts w:eastAsiaTheme="minorHAnsi"/>
        </w:rPr>
        <w:t>applicable</w:t>
      </w:r>
      <w:r w:rsidRPr="00E95287">
        <w:rPr>
          <w:rFonts w:eastAsiaTheme="minorHAnsi"/>
        </w:rPr>
        <w:t>.</w:t>
      </w:r>
    </w:p>
    <w:p w14:paraId="47816F1A" w14:textId="5E921D64" w:rsidR="007D07CC" w:rsidRPr="00E95287" w:rsidRDefault="007D07CC" w:rsidP="007D07CC">
      <w:pPr>
        <w:pStyle w:val="BodyText"/>
        <w:rPr>
          <w:rFonts w:eastAsiaTheme="minorHAnsi"/>
        </w:rPr>
      </w:pPr>
      <w:r w:rsidRPr="00E95287">
        <w:rPr>
          <w:rFonts w:eastAsiaTheme="minorHAnsi"/>
        </w:rPr>
        <w:t xml:space="preserve">To determine the existing VA documentation that requires modification, Leidos </w:t>
      </w:r>
      <w:r w:rsidR="00F01436">
        <w:rPr>
          <w:rFonts w:eastAsiaTheme="minorHAnsi"/>
        </w:rPr>
        <w:t xml:space="preserve">will </w:t>
      </w:r>
      <w:r w:rsidRPr="00E95287">
        <w:rPr>
          <w:rFonts w:eastAsiaTheme="minorHAnsi"/>
        </w:rPr>
        <w:t xml:space="preserve">conduct a thorough review of the documents currently available from the </w:t>
      </w:r>
      <w:r w:rsidRPr="00E95287">
        <w:rPr>
          <w:rFonts w:cs="Arial"/>
        </w:rPr>
        <w:t xml:space="preserve">VA </w:t>
      </w:r>
      <w:r w:rsidR="00C664EF">
        <w:rPr>
          <w:rFonts w:cs="Arial"/>
        </w:rPr>
        <w:t>Software</w:t>
      </w:r>
      <w:r w:rsidRPr="00E95287">
        <w:rPr>
          <w:rFonts w:cs="Arial"/>
        </w:rPr>
        <w:t xml:space="preserve"> Document Library </w:t>
      </w:r>
      <w:r w:rsidR="00F33211">
        <w:rPr>
          <w:rFonts w:cs="Arial"/>
        </w:rPr>
        <w:t xml:space="preserve">(VDL) </w:t>
      </w:r>
      <w:r w:rsidRPr="00E95287">
        <w:rPr>
          <w:rFonts w:cs="Arial"/>
        </w:rPr>
        <w:t xml:space="preserve">located at </w:t>
      </w:r>
      <w:r w:rsidR="00CC76E1">
        <w:rPr>
          <w:rFonts w:cs="Arial"/>
        </w:rPr>
        <w:t xml:space="preserve">URL </w:t>
      </w:r>
      <w:r w:rsidR="00CC76E1">
        <w:t>REDACTED</w:t>
      </w:r>
      <w:r w:rsidRPr="00E95287">
        <w:rPr>
          <w:rFonts w:cs="Arial"/>
        </w:rPr>
        <w:t xml:space="preserve"> Keyword searches using terms relevant to this remediation </w:t>
      </w:r>
      <w:r>
        <w:rPr>
          <w:rFonts w:cs="Arial"/>
        </w:rPr>
        <w:t xml:space="preserve">effort </w:t>
      </w:r>
      <w:r w:rsidR="00F01436">
        <w:rPr>
          <w:rFonts w:cs="Arial"/>
        </w:rPr>
        <w:t>will be</w:t>
      </w:r>
      <w:r w:rsidRPr="00E95287">
        <w:rPr>
          <w:rFonts w:cs="Arial"/>
        </w:rPr>
        <w:t xml:space="preserve"> used to identify documents that might be impacted; those documents </w:t>
      </w:r>
      <w:r w:rsidR="00F01436">
        <w:rPr>
          <w:rFonts w:cs="Arial"/>
        </w:rPr>
        <w:t xml:space="preserve">will </w:t>
      </w:r>
      <w:r w:rsidRPr="00E95287">
        <w:rPr>
          <w:rFonts w:cs="Arial"/>
        </w:rPr>
        <w:t xml:space="preserve">then </w:t>
      </w:r>
      <w:r w:rsidR="00F01436">
        <w:rPr>
          <w:rFonts w:cs="Arial"/>
        </w:rPr>
        <w:t xml:space="preserve">be </w:t>
      </w:r>
      <w:r w:rsidRPr="00E95287">
        <w:rPr>
          <w:rFonts w:cs="Arial"/>
        </w:rPr>
        <w:t>reviewed in their entirety for any needed revisions.</w:t>
      </w:r>
    </w:p>
    <w:p w14:paraId="4B900087" w14:textId="38C0E30F" w:rsidR="007D07CC" w:rsidRDefault="007D07CC" w:rsidP="007D07CC">
      <w:pPr>
        <w:pStyle w:val="BodyText"/>
        <w:rPr>
          <w:rFonts w:eastAsiaTheme="minorHAnsi"/>
        </w:rPr>
      </w:pPr>
      <w:r w:rsidRPr="00E95287">
        <w:rPr>
          <w:rFonts w:eastAsiaTheme="minorHAnsi"/>
        </w:rPr>
        <w:t xml:space="preserve">The following sections outline the </w:t>
      </w:r>
      <w:r w:rsidR="00804814">
        <w:rPr>
          <w:rFonts w:eastAsiaTheme="minorHAnsi"/>
        </w:rPr>
        <w:t>VDL</w:t>
      </w:r>
      <w:r w:rsidRPr="00E95287">
        <w:rPr>
          <w:rFonts w:eastAsiaTheme="minorHAnsi"/>
        </w:rPr>
        <w:t xml:space="preserve"> documents to be revised for this remediation.</w:t>
      </w:r>
    </w:p>
    <w:p w14:paraId="4ECB5EF8" w14:textId="77777777" w:rsidR="007D07CC" w:rsidRDefault="007D07CC" w:rsidP="0010513F">
      <w:pPr>
        <w:pStyle w:val="Heading2"/>
      </w:pPr>
      <w:bookmarkStart w:id="24" w:name="_Toc487121199"/>
      <w:r>
        <w:lastRenderedPageBreak/>
        <w:t>User Guides</w:t>
      </w:r>
      <w:bookmarkEnd w:id="24"/>
    </w:p>
    <w:p w14:paraId="0E39E6A4" w14:textId="4FA16F4C" w:rsidR="00874D39" w:rsidRPr="00384FB3" w:rsidRDefault="00384FB3" w:rsidP="00000A1A">
      <w:pPr>
        <w:pStyle w:val="BodyText"/>
        <w:keepNext/>
        <w:rPr>
          <w:rFonts w:cs="Arial"/>
        </w:rPr>
      </w:pPr>
      <w:r w:rsidRPr="00384FB3">
        <w:rPr>
          <w:iCs/>
        </w:rPr>
        <w:t>No User Guides require revision as a result of this modification.</w:t>
      </w:r>
    </w:p>
    <w:p w14:paraId="18D41A0E" w14:textId="77777777" w:rsidR="007D07CC" w:rsidRDefault="007D07CC" w:rsidP="0010513F">
      <w:pPr>
        <w:pStyle w:val="Heading2"/>
      </w:pPr>
      <w:bookmarkStart w:id="25" w:name="_Toc487121200"/>
      <w:r>
        <w:t>Installation Guides</w:t>
      </w:r>
      <w:bookmarkEnd w:id="25"/>
    </w:p>
    <w:p w14:paraId="1F9B93EF" w14:textId="5BCDD5A1" w:rsidR="007D07CC" w:rsidRDefault="00205460" w:rsidP="00804814">
      <w:pPr>
        <w:pStyle w:val="BodyText"/>
        <w:rPr>
          <w:rFonts w:cs="Arial"/>
        </w:rPr>
      </w:pPr>
      <w:r w:rsidRPr="00E95287">
        <w:t xml:space="preserve">The </w:t>
      </w:r>
      <w:r w:rsidRPr="00C24C4F">
        <w:rPr>
          <w:i/>
        </w:rPr>
        <w:t>National Patch Module Patch Description</w:t>
      </w:r>
      <w:r>
        <w:t xml:space="preserve"> document</w:t>
      </w:r>
      <w:r w:rsidRPr="00E95287">
        <w:t xml:space="preserve"> for this remediation will provide the procedure for </w:t>
      </w:r>
      <w:r w:rsidRPr="00E95287">
        <w:rPr>
          <w:rFonts w:cs="Arial"/>
        </w:rPr>
        <w:t xml:space="preserve">installing </w:t>
      </w:r>
      <w:r>
        <w:rPr>
          <w:rFonts w:cs="Arial"/>
        </w:rPr>
        <w:t xml:space="preserve">KIDS </w:t>
      </w:r>
      <w:r w:rsidRPr="00E95287">
        <w:rPr>
          <w:rFonts w:cs="Arial"/>
        </w:rPr>
        <w:t xml:space="preserve">packages migrated from the test environment to the VA </w:t>
      </w:r>
      <w:r>
        <w:rPr>
          <w:rFonts w:cs="Arial"/>
        </w:rPr>
        <w:br/>
      </w:r>
      <w:r w:rsidRPr="00E95287">
        <w:rPr>
          <w:rFonts w:cs="Arial"/>
        </w:rPr>
        <w:t>Pre-Production environments</w:t>
      </w:r>
      <w:r w:rsidR="00804814">
        <w:rPr>
          <w:rFonts w:cs="Arial"/>
        </w:rPr>
        <w:t>. T</w:t>
      </w:r>
      <w:r w:rsidR="00804814">
        <w:t>herefore, no</w:t>
      </w:r>
      <w:r w:rsidR="00804814">
        <w:rPr>
          <w:rFonts w:cs="Arial"/>
        </w:rPr>
        <w:t xml:space="preserve"> </w:t>
      </w:r>
      <w:r w:rsidR="007D07CC" w:rsidRPr="00E95287">
        <w:rPr>
          <w:rFonts w:cs="Arial"/>
        </w:rPr>
        <w:t xml:space="preserve">Installation Guides will be </w:t>
      </w:r>
      <w:r>
        <w:rPr>
          <w:rFonts w:cs="Arial"/>
        </w:rPr>
        <w:t>updated</w:t>
      </w:r>
      <w:r w:rsidR="007D07CC" w:rsidRPr="00E95287">
        <w:rPr>
          <w:rFonts w:cs="Arial"/>
        </w:rPr>
        <w:t>.</w:t>
      </w:r>
    </w:p>
    <w:p w14:paraId="4207CCE5" w14:textId="77777777" w:rsidR="007D07CC" w:rsidRPr="00D75887" w:rsidRDefault="007D07CC" w:rsidP="0010513F">
      <w:pPr>
        <w:pStyle w:val="Heading2"/>
      </w:pPr>
      <w:bookmarkStart w:id="26" w:name="_Toc487121201"/>
      <w:r>
        <w:t>Technical Manuals</w:t>
      </w:r>
      <w:bookmarkEnd w:id="26"/>
    </w:p>
    <w:p w14:paraId="3F87DF41" w14:textId="54E98E68" w:rsidR="00874D39" w:rsidRPr="00384FB3" w:rsidRDefault="00384FB3" w:rsidP="00874D39">
      <w:pPr>
        <w:pStyle w:val="BodyText"/>
        <w:keepNext/>
        <w:rPr>
          <w:rFonts w:cs="Arial"/>
        </w:rPr>
      </w:pPr>
      <w:r w:rsidRPr="00384FB3">
        <w:rPr>
          <w:iCs/>
        </w:rPr>
        <w:t>No Technical Manuals require revision as a result of this modification.</w:t>
      </w:r>
    </w:p>
    <w:p w14:paraId="0B755FDE" w14:textId="6FC77165" w:rsidR="00F01436" w:rsidRDefault="00F01436" w:rsidP="0010513F">
      <w:pPr>
        <w:pStyle w:val="Heading2"/>
      </w:pPr>
      <w:bookmarkStart w:id="27" w:name="_Toc487121202"/>
      <w:r>
        <w:t>Operations Manuals</w:t>
      </w:r>
      <w:bookmarkEnd w:id="27"/>
    </w:p>
    <w:p w14:paraId="67FF4439" w14:textId="5E4F2936" w:rsidR="00874D39" w:rsidRPr="00EE3B41" w:rsidRDefault="00874D39" w:rsidP="00874D39">
      <w:pPr>
        <w:pStyle w:val="BodyText"/>
        <w:rPr>
          <w:i/>
          <w:iCs/>
        </w:rPr>
      </w:pPr>
      <w:r w:rsidRPr="00EE3B41">
        <w:rPr>
          <w:iCs/>
        </w:rPr>
        <w:t>No Operation</w:t>
      </w:r>
      <w:r w:rsidR="006C3A2D" w:rsidRPr="00EE3B41">
        <w:rPr>
          <w:iCs/>
        </w:rPr>
        <w:t>s</w:t>
      </w:r>
      <w:r w:rsidRPr="00EE3B41">
        <w:rPr>
          <w:iCs/>
        </w:rPr>
        <w:t xml:space="preserve"> Manuals require revision as a result of this modification.</w:t>
      </w:r>
    </w:p>
    <w:p w14:paraId="47C9C109" w14:textId="77777777" w:rsidR="007D07CC" w:rsidRDefault="007D07CC" w:rsidP="0010513F">
      <w:pPr>
        <w:pStyle w:val="Heading1"/>
      </w:pPr>
      <w:bookmarkStart w:id="28" w:name="_Toc487121203"/>
      <w:r>
        <w:t>Project Reporting</w:t>
      </w:r>
      <w:bookmarkEnd w:id="28"/>
    </w:p>
    <w:p w14:paraId="21FF62EB" w14:textId="6936703D" w:rsidR="007D07CC" w:rsidRDefault="007D07CC" w:rsidP="007D07CC">
      <w:pPr>
        <w:pStyle w:val="BodyText"/>
        <w:rPr>
          <w:szCs w:val="24"/>
        </w:rPr>
      </w:pPr>
      <w:r>
        <w:rPr>
          <w:rFonts w:eastAsiaTheme="minorHAnsi"/>
        </w:rPr>
        <w:t xml:space="preserve">Leidos will provide interim progress updates </w:t>
      </w:r>
      <w:r>
        <w:rPr>
          <w:szCs w:val="24"/>
        </w:rPr>
        <w:t xml:space="preserve">during daily Scrum calls and </w:t>
      </w:r>
      <w:r>
        <w:rPr>
          <w:rFonts w:eastAsiaTheme="minorHAnsi"/>
        </w:rPr>
        <w:t>weekly management</w:t>
      </w:r>
      <w:r>
        <w:rPr>
          <w:szCs w:val="24"/>
        </w:rPr>
        <w:t xml:space="preserve"> calls with VA representatives. </w:t>
      </w:r>
    </w:p>
    <w:p w14:paraId="5D829362" w14:textId="77777777" w:rsidR="007D07CC" w:rsidRPr="000C612F" w:rsidRDefault="007D07CC" w:rsidP="0010513F">
      <w:pPr>
        <w:pStyle w:val="Heading1"/>
      </w:pPr>
      <w:bookmarkStart w:id="29" w:name="_Toc487121204"/>
      <w:r>
        <w:t>Project Schedule</w:t>
      </w:r>
      <w:bookmarkEnd w:id="29"/>
    </w:p>
    <w:p w14:paraId="2208BB3C" w14:textId="0210B416" w:rsidR="006B5DF0" w:rsidRDefault="007D07CC" w:rsidP="006B5DF0">
      <w:pPr>
        <w:pStyle w:val="BodyText"/>
        <w:rPr>
          <w:rFonts w:eastAsiaTheme="minorHAnsi"/>
        </w:rPr>
      </w:pPr>
      <w:r>
        <w:rPr>
          <w:rFonts w:eastAsiaTheme="minorHAnsi"/>
        </w:rPr>
        <w:t xml:space="preserve">Leidos will follow the </w:t>
      </w:r>
      <w:r w:rsidR="000E593B">
        <w:rPr>
          <w:rFonts w:eastAsiaTheme="minorHAnsi"/>
        </w:rPr>
        <w:t xml:space="preserve">Scrum </w:t>
      </w:r>
      <w:r>
        <w:rPr>
          <w:rFonts w:eastAsiaTheme="minorHAnsi"/>
        </w:rPr>
        <w:t xml:space="preserve">Agile methodology for software development. It is anticipated that this </w:t>
      </w:r>
      <w:r w:rsidR="0075163E">
        <w:rPr>
          <w:rFonts w:eastAsiaTheme="minorHAnsi"/>
        </w:rPr>
        <w:t>patch</w:t>
      </w:r>
      <w:r>
        <w:rPr>
          <w:rFonts w:eastAsiaTheme="minorHAnsi"/>
        </w:rPr>
        <w:t xml:space="preserve"> will require </w:t>
      </w:r>
      <w:r w:rsidR="00AD2A30" w:rsidRPr="007E6C55">
        <w:rPr>
          <w:rFonts w:eastAsiaTheme="minorHAnsi"/>
        </w:rPr>
        <w:t>five</w:t>
      </w:r>
      <w:r w:rsidRPr="007E6C55">
        <w:rPr>
          <w:rFonts w:eastAsiaTheme="minorHAnsi"/>
        </w:rPr>
        <w:t xml:space="preserve"> </w:t>
      </w:r>
      <w:r w:rsidR="0075163E" w:rsidRPr="007E6C55">
        <w:rPr>
          <w:rFonts w:eastAsiaTheme="minorHAnsi"/>
        </w:rPr>
        <w:t>2</w:t>
      </w:r>
      <w:r w:rsidRPr="007E6C55">
        <w:rPr>
          <w:rFonts w:eastAsiaTheme="minorHAnsi"/>
        </w:rPr>
        <w:t>-</w:t>
      </w:r>
      <w:r w:rsidRPr="009D5A69">
        <w:rPr>
          <w:rFonts w:eastAsiaTheme="minorHAnsi"/>
        </w:rPr>
        <w:t>week sprint</w:t>
      </w:r>
      <w:r w:rsidR="0075163E" w:rsidRPr="009D5A69">
        <w:rPr>
          <w:rFonts w:eastAsiaTheme="minorHAnsi"/>
        </w:rPr>
        <w:t>s</w:t>
      </w:r>
      <w:r w:rsidRPr="009D5A69">
        <w:rPr>
          <w:rFonts w:eastAsiaTheme="minorHAnsi"/>
        </w:rPr>
        <w:t>.</w:t>
      </w:r>
      <w:r>
        <w:rPr>
          <w:rFonts w:eastAsiaTheme="minorHAnsi"/>
        </w:rPr>
        <w:t xml:space="preserve"> </w:t>
      </w:r>
    </w:p>
    <w:p w14:paraId="48CBDCC6" w14:textId="77777777" w:rsidR="007D07CC" w:rsidRDefault="007D07CC" w:rsidP="0010513F">
      <w:pPr>
        <w:pStyle w:val="Heading1"/>
      </w:pPr>
      <w:bookmarkStart w:id="30" w:name="_Toc487121205"/>
      <w:r>
        <w:t>Deployment</w:t>
      </w:r>
      <w:bookmarkEnd w:id="30"/>
    </w:p>
    <w:p w14:paraId="4FE16BC6" w14:textId="693DE759" w:rsidR="007D07CC" w:rsidRDefault="007D07CC" w:rsidP="007D07CC">
      <w:pPr>
        <w:pStyle w:val="BodyText"/>
      </w:pPr>
      <w:r>
        <w:t xml:space="preserve">Leidos will create a KIDS package containing the software changes necessary to fulfill the requirements for this </w:t>
      </w:r>
      <w:r w:rsidR="00CF7067">
        <w:t>remediation effort</w:t>
      </w:r>
      <w:r>
        <w:t>.</w:t>
      </w:r>
      <w:r w:rsidRPr="00F85AAA">
        <w:t xml:space="preserve"> </w:t>
      </w:r>
      <w:r>
        <w:t xml:space="preserve">A </w:t>
      </w:r>
      <w:r w:rsidRPr="00171120">
        <w:t>KIDS package</w:t>
      </w:r>
      <w:r>
        <w:t>, along with</w:t>
      </w:r>
      <w:r w:rsidRPr="00171120">
        <w:t xml:space="preserve"> all related documentation</w:t>
      </w:r>
      <w:r>
        <w:t>,</w:t>
      </w:r>
      <w:r w:rsidRPr="00171120">
        <w:t xml:space="preserve"> will be delivered to the </w:t>
      </w:r>
      <w:r>
        <w:t>Contracting Office Representative (</w:t>
      </w:r>
      <w:r w:rsidRPr="00171120">
        <w:t>COR</w:t>
      </w:r>
      <w:r>
        <w:t>)</w:t>
      </w:r>
      <w:r w:rsidRPr="00171120">
        <w:t xml:space="preserve"> for acceptance. If accepted, the</w:t>
      </w:r>
      <w:r>
        <w:t xml:space="preserve"> KIDS package can then be released for national VA consumption; otherwise, Leidos will correct any defects found and repeat the necessary remediation activities.</w:t>
      </w:r>
    </w:p>
    <w:p w14:paraId="15F06E96" w14:textId="77777777" w:rsidR="007D07CC" w:rsidRDefault="007D07CC" w:rsidP="0010513F">
      <w:pPr>
        <w:pStyle w:val="Heading1"/>
      </w:pPr>
      <w:bookmarkStart w:id="31" w:name="_Toc487121206"/>
      <w:r>
        <w:t>Sustainment Requirements</w:t>
      </w:r>
      <w:bookmarkEnd w:id="31"/>
    </w:p>
    <w:p w14:paraId="43CF3A4C" w14:textId="4C59017A" w:rsidR="007D07CC" w:rsidRPr="00912615" w:rsidRDefault="006B5DF0" w:rsidP="007D07CC">
      <w:pPr>
        <w:pStyle w:val="CommentText"/>
        <w:rPr>
          <w:szCs w:val="24"/>
        </w:rPr>
      </w:pPr>
      <w:r w:rsidRPr="00851835">
        <w:rPr>
          <w:rFonts w:eastAsiaTheme="minorHAnsi"/>
          <w:sz w:val="24"/>
          <w:szCs w:val="24"/>
        </w:rPr>
        <w:t xml:space="preserve">Leidos will provide </w:t>
      </w:r>
      <w:r>
        <w:rPr>
          <w:rFonts w:eastAsiaTheme="minorHAnsi"/>
          <w:sz w:val="24"/>
          <w:szCs w:val="24"/>
        </w:rPr>
        <w:t>maintenance support for 60 days</w:t>
      </w:r>
      <w:r w:rsidRPr="00851835">
        <w:rPr>
          <w:rFonts w:eastAsiaTheme="minorHAnsi"/>
          <w:sz w:val="24"/>
          <w:szCs w:val="24"/>
        </w:rPr>
        <w:t xml:space="preserve"> </w:t>
      </w:r>
      <w:r>
        <w:rPr>
          <w:rFonts w:eastAsiaTheme="minorHAnsi"/>
          <w:sz w:val="24"/>
          <w:szCs w:val="24"/>
        </w:rPr>
        <w:t>to</w:t>
      </w:r>
      <w:r w:rsidRPr="00851835">
        <w:rPr>
          <w:rFonts w:eastAsiaTheme="minorHAnsi"/>
          <w:sz w:val="24"/>
          <w:szCs w:val="24"/>
        </w:rPr>
        <w:t xml:space="preserve"> the VA </w:t>
      </w:r>
      <w:r w:rsidR="007D07CC" w:rsidRPr="00851835">
        <w:rPr>
          <w:rFonts w:eastAsiaTheme="minorHAnsi"/>
          <w:sz w:val="24"/>
          <w:szCs w:val="24"/>
        </w:rPr>
        <w:t xml:space="preserve">to support the final </w:t>
      </w:r>
      <w:r w:rsidR="007D07CC" w:rsidRPr="00CC14F3">
        <w:rPr>
          <w:rFonts w:eastAsiaTheme="minorHAnsi"/>
          <w:sz w:val="24"/>
          <w:szCs w:val="24"/>
        </w:rPr>
        <w:t>Class</w:t>
      </w:r>
      <w:r w:rsidR="00CF7067">
        <w:rPr>
          <w:rFonts w:eastAsiaTheme="minorHAnsi"/>
          <w:sz w:val="24"/>
          <w:szCs w:val="24"/>
        </w:rPr>
        <w:t> </w:t>
      </w:r>
      <w:r w:rsidR="007D07CC" w:rsidRPr="00851835">
        <w:rPr>
          <w:rFonts w:eastAsiaTheme="minorHAnsi"/>
          <w:sz w:val="24"/>
          <w:szCs w:val="24"/>
        </w:rPr>
        <w:t>1 product after</w:t>
      </w:r>
      <w:r w:rsidR="007D07CC" w:rsidRPr="00912615">
        <w:rPr>
          <w:rFonts w:eastAsiaTheme="minorHAnsi"/>
          <w:sz w:val="24"/>
          <w:szCs w:val="24"/>
        </w:rPr>
        <w:t xml:space="preserve"> it is nationally released.</w:t>
      </w:r>
      <w:r w:rsidR="00723CD9">
        <w:rPr>
          <w:rFonts w:eastAsiaTheme="minorHAnsi"/>
          <w:sz w:val="24"/>
          <w:szCs w:val="24"/>
        </w:rPr>
        <w:t xml:space="preserve">  </w:t>
      </w:r>
    </w:p>
    <w:p w14:paraId="7FFC4C39" w14:textId="77777777" w:rsidR="007D07CC" w:rsidRDefault="007D07CC" w:rsidP="0010513F">
      <w:pPr>
        <w:pStyle w:val="Heading1"/>
      </w:pPr>
      <w:bookmarkStart w:id="32" w:name="_Toc487121207"/>
      <w:r>
        <w:t>Maintenance and Knowledge Transfer</w:t>
      </w:r>
      <w:bookmarkEnd w:id="32"/>
    </w:p>
    <w:p w14:paraId="740FBFC7" w14:textId="77777777" w:rsidR="009D5A69" w:rsidRDefault="009D5A69" w:rsidP="009D5A69">
      <w:pPr>
        <w:rPr>
          <w:rFonts w:cs="Arial"/>
          <w:sz w:val="24"/>
        </w:rPr>
      </w:pPr>
      <w:bookmarkStart w:id="33" w:name="_Toc405217015"/>
      <w:r>
        <w:rPr>
          <w:rFonts w:cs="Arial"/>
          <w:sz w:val="24"/>
        </w:rPr>
        <w:t>To facilitate continuous process improvement, Leidos will</w:t>
      </w:r>
      <w:r w:rsidRPr="00F85AAA">
        <w:rPr>
          <w:rFonts w:cs="Arial"/>
          <w:sz w:val="24"/>
        </w:rPr>
        <w:t xml:space="preserve"> deliver</w:t>
      </w:r>
      <w:r>
        <w:rPr>
          <w:rFonts w:cs="Arial"/>
          <w:sz w:val="24"/>
        </w:rPr>
        <w:t xml:space="preserve"> </w:t>
      </w:r>
      <w:r w:rsidRPr="000557A2">
        <w:rPr>
          <w:rFonts w:cs="Arial"/>
          <w:i/>
          <w:sz w:val="24"/>
        </w:rPr>
        <w:t>Sprint Review and Retrospective</w:t>
      </w:r>
      <w:r>
        <w:rPr>
          <w:rFonts w:cs="Arial"/>
          <w:sz w:val="24"/>
        </w:rPr>
        <w:t xml:space="preserve"> slides and a </w:t>
      </w:r>
      <w:r w:rsidRPr="000557A2">
        <w:rPr>
          <w:rFonts w:cs="Arial"/>
          <w:i/>
          <w:sz w:val="24"/>
        </w:rPr>
        <w:t>Lessons Learned</w:t>
      </w:r>
      <w:r>
        <w:rPr>
          <w:rFonts w:cs="Arial"/>
          <w:sz w:val="24"/>
        </w:rPr>
        <w:t xml:space="preserve"> </w:t>
      </w:r>
      <w:r w:rsidRPr="000557A2">
        <w:rPr>
          <w:rFonts w:cs="Arial"/>
          <w:i/>
          <w:sz w:val="24"/>
        </w:rPr>
        <w:t>Report</w:t>
      </w:r>
      <w:r>
        <w:rPr>
          <w:rFonts w:cs="Arial"/>
          <w:sz w:val="24"/>
        </w:rPr>
        <w:t xml:space="preserve"> to VA upon completion of the final sprint.</w:t>
      </w:r>
    </w:p>
    <w:p w14:paraId="3894CE75" w14:textId="03240894" w:rsidR="003B49B3" w:rsidRDefault="003B49B3" w:rsidP="00F33211">
      <w:pPr>
        <w:pStyle w:val="Appendix"/>
        <w:pageBreakBefore/>
        <w:ind w:left="2340" w:right="-270" w:hanging="2340"/>
      </w:pPr>
      <w:bookmarkStart w:id="34" w:name="_Toc487121208"/>
      <w:r>
        <w:lastRenderedPageBreak/>
        <w:t>XINDEX Listing for MUMPS Cod</w:t>
      </w:r>
      <w:r w:rsidR="00E0253F">
        <w:t>e</w:t>
      </w:r>
      <w:r>
        <w:t xml:space="preserve"> Changes</w:t>
      </w:r>
      <w:bookmarkEnd w:id="33"/>
      <w:bookmarkEnd w:id="34"/>
    </w:p>
    <w:p w14:paraId="4AF49D71" w14:textId="77777777" w:rsidR="003B49B3" w:rsidRDefault="003B49B3" w:rsidP="008E58CA">
      <w:pPr>
        <w:pStyle w:val="BodyText"/>
        <w:spacing w:before="240" w:after="360"/>
      </w:pPr>
      <w:r w:rsidRPr="00657C90">
        <w:t xml:space="preserve">The </w:t>
      </w:r>
      <w:r>
        <w:t>XINDEX tool is the standard tool used by the VA to analyze MUMPS source code. Following is a listing of the results of the XINDEX analysis of the affected routines.</w:t>
      </w:r>
    </w:p>
    <w:p w14:paraId="6B9576C4" w14:textId="77777777" w:rsidR="006C3724" w:rsidRDefault="006C3724" w:rsidP="006C372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V. A.  C R O S S  R E F E R E N C E R  7.3</w:t>
      </w:r>
    </w:p>
    <w:p w14:paraId="5FFA1E4F" w14:textId="77777777" w:rsidR="006C3724" w:rsidRDefault="006C3724" w:rsidP="006C372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[2008 VA Standards &amp; Conventions]</w:t>
      </w:r>
    </w:p>
    <w:p w14:paraId="1969A620" w14:textId="77777777" w:rsidR="006C3724" w:rsidRDefault="006C3724" w:rsidP="006C372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UCI: VISTA CPU: ROU    May 15, 2017@16:03:31</w:t>
      </w:r>
    </w:p>
    <w:p w14:paraId="0516E2E9" w14:textId="77777777" w:rsidR="006C3724" w:rsidRDefault="006C3724" w:rsidP="006C3724">
      <w:pPr>
        <w:autoSpaceDE w:val="0"/>
        <w:autoSpaceDN w:val="0"/>
        <w:adjustRightInd w:val="0"/>
        <w:rPr>
          <w:rFonts w:ascii="r_ansi" w:eastAsiaTheme="minorHAnsi" w:hAnsi="r_ansi" w:cs="r_ansi"/>
          <w:sz w:val="20"/>
          <w:szCs w:val="20"/>
        </w:rPr>
      </w:pPr>
    </w:p>
    <w:p w14:paraId="5A0BAA7B" w14:textId="77777777" w:rsidR="006C3724" w:rsidRDefault="006C3724" w:rsidP="006C372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The BUILD file Data Dictionaries are being processed.</w:t>
      </w:r>
    </w:p>
    <w:p w14:paraId="0C982679" w14:textId="77777777" w:rsidR="006C3724" w:rsidRDefault="006C3724" w:rsidP="006C3724">
      <w:pPr>
        <w:autoSpaceDE w:val="0"/>
        <w:autoSpaceDN w:val="0"/>
        <w:adjustRightInd w:val="0"/>
        <w:rPr>
          <w:rFonts w:ascii="r_ansi" w:eastAsiaTheme="minorHAnsi" w:hAnsi="r_ansi" w:cs="r_ansi"/>
          <w:sz w:val="20"/>
          <w:szCs w:val="20"/>
        </w:rPr>
      </w:pPr>
    </w:p>
    <w:p w14:paraId="4408B81D" w14:textId="77777777" w:rsidR="006C3724" w:rsidRDefault="006C3724" w:rsidP="006C372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The option and function files are being processed.</w:t>
      </w:r>
    </w:p>
    <w:p w14:paraId="1D8C074E" w14:textId="77777777" w:rsidR="006C3724" w:rsidRDefault="006C3724" w:rsidP="006C3724">
      <w:pPr>
        <w:autoSpaceDE w:val="0"/>
        <w:autoSpaceDN w:val="0"/>
        <w:adjustRightInd w:val="0"/>
        <w:rPr>
          <w:rFonts w:ascii="r_ansi" w:eastAsiaTheme="minorHAnsi" w:hAnsi="r_ansi" w:cs="r_ansi"/>
          <w:sz w:val="20"/>
          <w:szCs w:val="20"/>
        </w:rPr>
      </w:pPr>
    </w:p>
    <w:p w14:paraId="2000FBDA" w14:textId="77777777" w:rsidR="006C3724" w:rsidRDefault="006C3724" w:rsidP="006C3724">
      <w:pPr>
        <w:autoSpaceDE w:val="0"/>
        <w:autoSpaceDN w:val="0"/>
        <w:adjustRightInd w:val="0"/>
        <w:rPr>
          <w:rFonts w:ascii="r_ansi" w:eastAsiaTheme="minorHAnsi" w:hAnsi="r_ansi" w:cs="r_ansi"/>
          <w:sz w:val="20"/>
          <w:szCs w:val="20"/>
        </w:rPr>
      </w:pPr>
    </w:p>
    <w:p w14:paraId="60CA9CBB" w14:textId="77777777" w:rsidR="006C3724" w:rsidRDefault="006C3724" w:rsidP="006C372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Routines are being processed.</w:t>
      </w:r>
    </w:p>
    <w:p w14:paraId="57EB9729" w14:textId="77777777" w:rsidR="006C3724" w:rsidRDefault="006C3724" w:rsidP="006C372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Routines: 1  Faux Routines: 0</w:t>
      </w:r>
    </w:p>
    <w:p w14:paraId="0412E8F3" w14:textId="77777777" w:rsidR="006C3724" w:rsidRDefault="006C3724" w:rsidP="006C3724">
      <w:pPr>
        <w:autoSpaceDE w:val="0"/>
        <w:autoSpaceDN w:val="0"/>
        <w:adjustRightInd w:val="0"/>
        <w:rPr>
          <w:rFonts w:ascii="r_ansi" w:eastAsiaTheme="minorHAnsi" w:hAnsi="r_ansi" w:cs="r_ansi"/>
          <w:sz w:val="20"/>
          <w:szCs w:val="20"/>
        </w:rPr>
      </w:pPr>
    </w:p>
    <w:p w14:paraId="647F58B7" w14:textId="77777777" w:rsidR="006C3724" w:rsidRDefault="006C3724" w:rsidP="006C372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LA7SMB    </w:t>
      </w:r>
    </w:p>
    <w:p w14:paraId="047B454B" w14:textId="77777777" w:rsidR="006C3724" w:rsidRDefault="006C3724" w:rsidP="006C3724">
      <w:pPr>
        <w:autoSpaceDE w:val="0"/>
        <w:autoSpaceDN w:val="0"/>
        <w:adjustRightInd w:val="0"/>
        <w:rPr>
          <w:rFonts w:ascii="r_ansi" w:eastAsiaTheme="minorHAnsi" w:hAnsi="r_ansi" w:cs="r_ansi"/>
          <w:sz w:val="20"/>
          <w:szCs w:val="20"/>
        </w:rPr>
      </w:pPr>
    </w:p>
    <w:p w14:paraId="081DF570" w14:textId="77777777" w:rsidR="006C3724" w:rsidRDefault="006C3724" w:rsidP="006C372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CROSS REFERENCING ---</w:t>
      </w:r>
    </w:p>
    <w:p w14:paraId="005D7D18" w14:textId="77777777" w:rsidR="006C3724" w:rsidRDefault="006C3724" w:rsidP="006C3724">
      <w:pPr>
        <w:autoSpaceDE w:val="0"/>
        <w:autoSpaceDN w:val="0"/>
        <w:adjustRightInd w:val="0"/>
        <w:rPr>
          <w:rFonts w:ascii="r_ansi" w:eastAsiaTheme="minorHAnsi" w:hAnsi="r_ansi" w:cs="r_ansi"/>
          <w:sz w:val="20"/>
          <w:szCs w:val="20"/>
        </w:rPr>
      </w:pPr>
    </w:p>
    <w:p w14:paraId="1D94A610" w14:textId="77777777" w:rsidR="006C3724" w:rsidRDefault="006C3724" w:rsidP="006C372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Press return to continue:</w:t>
      </w:r>
    </w:p>
    <w:p w14:paraId="6AB36AF5" w14:textId="77777777" w:rsidR="006C3724" w:rsidRDefault="006C3724" w:rsidP="006C3724">
      <w:pPr>
        <w:autoSpaceDE w:val="0"/>
        <w:autoSpaceDN w:val="0"/>
        <w:adjustRightInd w:val="0"/>
        <w:rPr>
          <w:rFonts w:ascii="r_ansi" w:eastAsiaTheme="minorHAnsi" w:hAnsi="r_ansi" w:cs="r_ansi"/>
          <w:sz w:val="20"/>
          <w:szCs w:val="20"/>
        </w:rPr>
      </w:pPr>
    </w:p>
    <w:p w14:paraId="001B3B9C" w14:textId="77777777" w:rsidR="006C3724" w:rsidRDefault="006C3724" w:rsidP="006C3724">
      <w:pPr>
        <w:autoSpaceDE w:val="0"/>
        <w:autoSpaceDN w:val="0"/>
        <w:adjustRightInd w:val="0"/>
        <w:rPr>
          <w:rFonts w:ascii="r_ansi" w:eastAsiaTheme="minorHAnsi" w:hAnsi="r_ansi" w:cs="r_ansi"/>
          <w:sz w:val="20"/>
          <w:szCs w:val="20"/>
        </w:rPr>
      </w:pPr>
    </w:p>
    <w:p w14:paraId="2FCA73CA" w14:textId="77777777" w:rsidR="006C3724" w:rsidRDefault="006C3724" w:rsidP="006C3724">
      <w:pPr>
        <w:autoSpaceDE w:val="0"/>
        <w:autoSpaceDN w:val="0"/>
        <w:adjustRightInd w:val="0"/>
        <w:rPr>
          <w:rFonts w:ascii="r_ansi" w:eastAsiaTheme="minorHAnsi" w:hAnsi="r_ansi" w:cs="r_ansi"/>
          <w:sz w:val="20"/>
          <w:szCs w:val="20"/>
        </w:rPr>
      </w:pPr>
    </w:p>
    <w:p w14:paraId="04C8D4FE" w14:textId="77777777" w:rsidR="006C3724" w:rsidRDefault="006C3724" w:rsidP="006C3724">
      <w:pPr>
        <w:autoSpaceDE w:val="0"/>
        <w:autoSpaceDN w:val="0"/>
        <w:adjustRightInd w:val="0"/>
        <w:rPr>
          <w:rFonts w:ascii="r_ansi" w:eastAsiaTheme="minorHAnsi" w:hAnsi="r_ansi" w:cs="r_ansi"/>
          <w:sz w:val="20"/>
          <w:szCs w:val="20"/>
        </w:rPr>
      </w:pPr>
    </w:p>
    <w:p w14:paraId="2830EA8D" w14:textId="77777777" w:rsidR="006C3724" w:rsidRDefault="006C3724" w:rsidP="006C3724">
      <w:pPr>
        <w:autoSpaceDE w:val="0"/>
        <w:autoSpaceDN w:val="0"/>
        <w:adjustRightInd w:val="0"/>
        <w:rPr>
          <w:rFonts w:ascii="r_ansi" w:eastAsiaTheme="minorHAnsi" w:hAnsi="r_ansi" w:cs="r_ansi"/>
          <w:sz w:val="20"/>
          <w:szCs w:val="20"/>
        </w:rPr>
      </w:pPr>
    </w:p>
    <w:p w14:paraId="77A2E9CD" w14:textId="77777777" w:rsidR="006C3724" w:rsidRDefault="006C3724" w:rsidP="006C3724">
      <w:pPr>
        <w:autoSpaceDE w:val="0"/>
        <w:autoSpaceDN w:val="0"/>
        <w:adjustRightInd w:val="0"/>
        <w:rPr>
          <w:rFonts w:ascii="r_ansi" w:eastAsiaTheme="minorHAnsi" w:hAnsi="r_ansi" w:cs="r_ansi"/>
          <w:sz w:val="20"/>
          <w:szCs w:val="20"/>
        </w:rPr>
      </w:pPr>
    </w:p>
    <w:p w14:paraId="3FF061B9" w14:textId="77777777" w:rsidR="006C3724" w:rsidRDefault="006C3724" w:rsidP="006C3724">
      <w:pPr>
        <w:autoSpaceDE w:val="0"/>
        <w:autoSpaceDN w:val="0"/>
        <w:adjustRightInd w:val="0"/>
        <w:rPr>
          <w:rFonts w:ascii="r_ansi" w:eastAsiaTheme="minorHAnsi" w:hAnsi="r_ansi" w:cs="r_ansi"/>
          <w:sz w:val="20"/>
          <w:szCs w:val="20"/>
        </w:rPr>
      </w:pPr>
    </w:p>
    <w:p w14:paraId="03E1C09D" w14:textId="77777777" w:rsidR="006C3724" w:rsidRDefault="006C3724" w:rsidP="006C3724">
      <w:pPr>
        <w:autoSpaceDE w:val="0"/>
        <w:autoSpaceDN w:val="0"/>
        <w:adjustRightInd w:val="0"/>
        <w:rPr>
          <w:rFonts w:ascii="r_ansi" w:eastAsiaTheme="minorHAnsi" w:hAnsi="r_ansi" w:cs="r_ansi"/>
          <w:sz w:val="20"/>
          <w:szCs w:val="20"/>
        </w:rPr>
      </w:pPr>
    </w:p>
    <w:p w14:paraId="06A708AD" w14:textId="77777777" w:rsidR="006C3724" w:rsidRDefault="006C3724" w:rsidP="006C3724">
      <w:pPr>
        <w:autoSpaceDE w:val="0"/>
        <w:autoSpaceDN w:val="0"/>
        <w:adjustRightInd w:val="0"/>
        <w:rPr>
          <w:rFonts w:ascii="r_ansi" w:eastAsiaTheme="minorHAnsi" w:hAnsi="r_ansi" w:cs="r_ansi"/>
          <w:sz w:val="20"/>
          <w:szCs w:val="20"/>
        </w:rPr>
      </w:pPr>
    </w:p>
    <w:p w14:paraId="51048CD2" w14:textId="77777777" w:rsidR="006C3724" w:rsidRDefault="006C3724" w:rsidP="006C372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Compiled list of Errors and Warnings              May 15, 2017@16:03:31 page 1</w:t>
      </w:r>
    </w:p>
    <w:p w14:paraId="369B2211" w14:textId="77777777" w:rsidR="006C3724" w:rsidRDefault="006C3724" w:rsidP="006C372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No errors or warnings to report</w:t>
      </w:r>
    </w:p>
    <w:p w14:paraId="7876AE7A" w14:textId="77777777" w:rsidR="006C3724" w:rsidRDefault="006C3724" w:rsidP="006C3724">
      <w:pPr>
        <w:autoSpaceDE w:val="0"/>
        <w:autoSpaceDN w:val="0"/>
        <w:adjustRightInd w:val="0"/>
        <w:rPr>
          <w:rFonts w:ascii="r_ansi" w:eastAsiaTheme="minorHAnsi" w:hAnsi="r_ansi" w:cs="r_ansi"/>
          <w:sz w:val="20"/>
          <w:szCs w:val="20"/>
        </w:rPr>
      </w:pPr>
    </w:p>
    <w:p w14:paraId="7C108962" w14:textId="77777777" w:rsidR="006C3724" w:rsidRDefault="006C3724" w:rsidP="006C3724">
      <w:pPr>
        <w:autoSpaceDE w:val="0"/>
        <w:autoSpaceDN w:val="0"/>
        <w:adjustRightInd w:val="0"/>
        <w:rPr>
          <w:rFonts w:ascii="r_ansi" w:eastAsiaTheme="minorHAnsi" w:hAnsi="r_ansi" w:cs="r_ansi"/>
          <w:sz w:val="20"/>
          <w:szCs w:val="20"/>
        </w:rPr>
      </w:pPr>
    </w:p>
    <w:p w14:paraId="2173799A" w14:textId="77777777" w:rsidR="006C3724" w:rsidRDefault="006C3724" w:rsidP="006C372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END ---</w:t>
      </w:r>
    </w:p>
    <w:p w14:paraId="660CCC4E" w14:textId="77777777" w:rsidR="006C3724" w:rsidRDefault="006C3724" w:rsidP="006C3724">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VISTAS1:VISTA&gt;</w:t>
      </w:r>
    </w:p>
    <w:p w14:paraId="63BC1781" w14:textId="1143A81F" w:rsidR="008B3AAE" w:rsidRPr="00EE3B41" w:rsidRDefault="008B3AAE" w:rsidP="008B3AAE">
      <w:pPr>
        <w:pStyle w:val="BodyText"/>
        <w:rPr>
          <w:iCs/>
        </w:rPr>
      </w:pPr>
    </w:p>
    <w:p w14:paraId="134E3906" w14:textId="0C67D85F" w:rsidR="00941B5A" w:rsidRDefault="00F33211" w:rsidP="00B772F6">
      <w:pPr>
        <w:pStyle w:val="Appendix"/>
        <w:pageBreakBefore/>
        <w:ind w:left="547" w:hanging="547"/>
      </w:pPr>
      <w:bookmarkStart w:id="35" w:name="_Toc405217014"/>
      <w:bookmarkStart w:id="36" w:name="_Toc487121209"/>
      <w:r>
        <w:lastRenderedPageBreak/>
        <w:t>Source</w:t>
      </w:r>
      <w:r w:rsidR="00CB7BD0">
        <w:t xml:space="preserve"> Code</w:t>
      </w:r>
      <w:bookmarkEnd w:id="35"/>
      <w:r>
        <w:t xml:space="preserve"> Changes</w:t>
      </w:r>
      <w:bookmarkEnd w:id="36"/>
    </w:p>
    <w:p w14:paraId="0D656B83" w14:textId="1D5DAC17" w:rsidR="00BA1E59" w:rsidRPr="00083437" w:rsidRDefault="00F33211" w:rsidP="00BA1E59">
      <w:pPr>
        <w:pStyle w:val="BodyText"/>
        <w:spacing w:before="240" w:after="240"/>
      </w:pPr>
      <w:r w:rsidRPr="00A12A16">
        <w:t>This appendix displays the VistA code before and after the updates required for this code modification were implemented.</w:t>
      </w:r>
      <w:r w:rsidR="00BA1E59">
        <w:t xml:space="preserve"> </w:t>
      </w:r>
      <w:r w:rsidR="00BA1E59" w:rsidRPr="003A47D4">
        <w:t>The following routine</w:t>
      </w:r>
      <w:r w:rsidR="00BA1E59">
        <w:t>s</w:t>
      </w:r>
      <w:r w:rsidR="00BA1E59" w:rsidRPr="003A47D4">
        <w:t xml:space="preserve"> w</w:t>
      </w:r>
      <w:r w:rsidR="00BA1E59">
        <w:t>ere</w:t>
      </w:r>
      <w:r w:rsidR="00BA1E59" w:rsidRPr="003A47D4">
        <w:t xml:space="preserve"> affected</w:t>
      </w:r>
      <w:r w:rsidR="00BA1E59" w:rsidRPr="007226FB">
        <w:t>:</w:t>
      </w:r>
    </w:p>
    <w:p w14:paraId="06DA356B" w14:textId="5A5CEBC7" w:rsidR="00BA1E59" w:rsidRDefault="00BA1E59" w:rsidP="00BA1E59">
      <w:pPr>
        <w:pStyle w:val="BodyText"/>
      </w:pPr>
      <w:r w:rsidRPr="009F114C">
        <w:rPr>
          <w:b/>
        </w:rPr>
        <w:t xml:space="preserve">Modified </w:t>
      </w:r>
      <w:r w:rsidR="000E7520">
        <w:rPr>
          <w:b/>
        </w:rPr>
        <w:t xml:space="preserve">MUMPS </w:t>
      </w:r>
      <w:r w:rsidRPr="009F114C">
        <w:rPr>
          <w:b/>
        </w:rPr>
        <w:t>routines:</w:t>
      </w:r>
      <w:r>
        <w:t xml:space="preserve"> </w:t>
      </w:r>
      <w:r w:rsidR="00A777B1">
        <w:t>LA7SMB</w:t>
      </w:r>
    </w:p>
    <w:p w14:paraId="7C3FFF84" w14:textId="39CE23A2" w:rsidR="00BA1E59" w:rsidRDefault="00BA1E59" w:rsidP="00BA1E59">
      <w:pPr>
        <w:pStyle w:val="BodyText"/>
      </w:pPr>
      <w:r w:rsidRPr="009F114C">
        <w:rPr>
          <w:b/>
        </w:rPr>
        <w:t xml:space="preserve">New </w:t>
      </w:r>
      <w:r w:rsidR="000E7520">
        <w:rPr>
          <w:b/>
        </w:rPr>
        <w:t xml:space="preserve">MUMPS </w:t>
      </w:r>
      <w:r w:rsidRPr="009F114C">
        <w:rPr>
          <w:b/>
        </w:rPr>
        <w:t>routines:</w:t>
      </w:r>
      <w:r>
        <w:t xml:space="preserve"> </w:t>
      </w:r>
      <w:r w:rsidR="00A777B1" w:rsidRPr="00EE3B41">
        <w:t>None</w:t>
      </w:r>
    </w:p>
    <w:p w14:paraId="74AE0A7D" w14:textId="51057377" w:rsidR="008B3AAE" w:rsidRPr="00EE3B41" w:rsidRDefault="00A777B1" w:rsidP="00BB0154">
      <w:pPr>
        <w:pStyle w:val="BodyText"/>
        <w:spacing w:before="480"/>
        <w:rPr>
          <w:b/>
          <w:iCs/>
        </w:rPr>
      </w:pPr>
      <w:r w:rsidRPr="00EE3B41">
        <w:rPr>
          <w:b/>
          <w:iCs/>
          <w:u w:val="single"/>
        </w:rPr>
        <w:t>LA7SMB</w:t>
      </w:r>
    </w:p>
    <w:p w14:paraId="1C628825" w14:textId="5B2BB0A2" w:rsidR="007D6228" w:rsidRPr="007D6228" w:rsidRDefault="007D6228" w:rsidP="007D6228">
      <w:pPr>
        <w:spacing w:before="100" w:beforeAutospacing="1" w:after="100" w:afterAutospacing="1"/>
        <w:rPr>
          <w:rFonts w:ascii="Arial" w:hAnsi="Arial" w:cs="Arial"/>
          <w:b/>
          <w:sz w:val="24"/>
        </w:rPr>
      </w:pPr>
      <w:r>
        <w:rPr>
          <w:rFonts w:ascii="Arial" w:hAnsi="Arial" w:cs="Arial"/>
          <w:b/>
          <w:sz w:val="24"/>
        </w:rPr>
        <w:t>Before</w:t>
      </w:r>
      <w:r w:rsidRPr="007D6228">
        <w:rPr>
          <w:rFonts w:ascii="Arial" w:hAnsi="Arial" w:cs="Arial"/>
          <w:b/>
          <w:sz w:val="24"/>
        </w:rPr>
        <w:t xml:space="preserve">: </w:t>
      </w:r>
    </w:p>
    <w:p w14:paraId="08CF0EBA"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EN ;</w:t>
      </w:r>
    </w:p>
    <w:p w14:paraId="0A74AB73"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w:t>
      </w:r>
    </w:p>
    <w:p w14:paraId="38E1FEE5"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D CLEANUP</w:t>
      </w:r>
    </w:p>
    <w:p w14:paraId="50FC5FCC"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S LA7QUIT=0</w:t>
      </w:r>
    </w:p>
    <w:p w14:paraId="7CF3EF52"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w:t>
      </w:r>
    </w:p>
    <w:p w14:paraId="3531114E"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 Select shipping configuration</w:t>
      </w:r>
    </w:p>
    <w:p w14:paraId="3671A232"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I '$D(^LAHM(62.9,"C",DUZ(2))) D  Q  ;</w:t>
      </w:r>
    </w:p>
    <w:p w14:paraId="40682F3B"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 W !,$C(7),"No configurations for your current division."</w:t>
      </w:r>
    </w:p>
    <w:p w14:paraId="77E8C6D1"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 H 2</w:t>
      </w:r>
    </w:p>
    <w:p w14:paraId="38203EB5"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S LA7SCFG=$$SSCFG^LA7SUTL(1)</w:t>
      </w:r>
    </w:p>
    <w:p w14:paraId="4812661E"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I LA7SCFG&lt;1 D CLEANUP Q</w:t>
      </w:r>
    </w:p>
    <w:p w14:paraId="04E467DE"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w:t>
      </w:r>
    </w:p>
    <w:p w14:paraId="49715064"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 Determine if there's an active manifest.</w:t>
      </w:r>
    </w:p>
    <w:p w14:paraId="1B25F4A2"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S LA7SM=$$CHKSM^LA7SMU(+LA7SCFG)</w:t>
      </w:r>
    </w:p>
    <w:p w14:paraId="1A269856"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I LA7SM&lt;0 D  Q</w:t>
      </w:r>
    </w:p>
    <w:p w14:paraId="55AED888"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 D EN^DDIOL($P(LA7SM,"^",2),"","!?5")</w:t>
      </w:r>
    </w:p>
    <w:p w14:paraId="2FB5C993"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 D CLEANUP</w:t>
      </w:r>
    </w:p>
    <w:p w14:paraId="6C02E304"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w:t>
      </w:r>
    </w:p>
    <w:p w14:paraId="45CC0FC2"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I LA7SM=0 D</w:t>
      </w:r>
    </w:p>
    <w:p w14:paraId="40855055"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 N DIR,DIRUT,DTOUT,X,Y</w:t>
      </w:r>
    </w:p>
    <w:p w14:paraId="556791F6"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 S DIR(0)="YO",DIR("A",1)="There's no open shipping manifest for "_$P(LA7SCFG,"^",2)</w:t>
      </w:r>
    </w:p>
    <w:p w14:paraId="01577658"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 S DIR("A")="Do you want to start one",DIR("B")="NO"</w:t>
      </w:r>
    </w:p>
    <w:p w14:paraId="1363B7A2"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 D ^DIR</w:t>
      </w:r>
    </w:p>
    <w:p w14:paraId="73887507"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 I Y'=1 S LA7QUIT=1 Q</w:t>
      </w:r>
    </w:p>
    <w:p w14:paraId="54FE7535"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 S LA7SM=$$CSM^LA7SMU(+LA7SCFG)</w:t>
      </w:r>
    </w:p>
    <w:p w14:paraId="617703E0" w14:textId="40E34473" w:rsidR="00A777B1" w:rsidRPr="00DD0F61"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 I LA7SM&lt;1 D EN^DDIOL($P(LA7SM,"^",2),"","!?5") S LA7QUIT=1</w:t>
      </w:r>
    </w:p>
    <w:p w14:paraId="6651266E" w14:textId="18902332" w:rsidR="007D6228" w:rsidRPr="007D6228" w:rsidRDefault="007D6228" w:rsidP="00A777B1">
      <w:pPr>
        <w:spacing w:before="100" w:beforeAutospacing="1" w:after="100" w:afterAutospacing="1"/>
        <w:rPr>
          <w:rFonts w:ascii="Arial" w:hAnsi="Arial" w:cs="Arial"/>
          <w:b/>
          <w:sz w:val="24"/>
        </w:rPr>
      </w:pPr>
      <w:r w:rsidRPr="007D6228">
        <w:rPr>
          <w:rFonts w:ascii="Arial" w:hAnsi="Arial" w:cs="Arial"/>
          <w:b/>
          <w:sz w:val="24"/>
        </w:rPr>
        <w:t>A</w:t>
      </w:r>
      <w:r>
        <w:rPr>
          <w:rFonts w:ascii="Arial" w:hAnsi="Arial" w:cs="Arial"/>
          <w:b/>
          <w:sz w:val="24"/>
        </w:rPr>
        <w:t>fter</w:t>
      </w:r>
      <w:r w:rsidRPr="007D6228">
        <w:rPr>
          <w:rFonts w:ascii="Arial" w:hAnsi="Arial" w:cs="Arial"/>
          <w:b/>
          <w:sz w:val="24"/>
        </w:rPr>
        <w:t xml:space="preserve">: </w:t>
      </w:r>
    </w:p>
    <w:p w14:paraId="0E23C224"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EN ;</w:t>
      </w:r>
    </w:p>
    <w:p w14:paraId="0CDBA9EF"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w:t>
      </w:r>
    </w:p>
    <w:p w14:paraId="6212FAE8"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D CLEANUP</w:t>
      </w:r>
    </w:p>
    <w:p w14:paraId="0D308242"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S LA7QUIT=0</w:t>
      </w:r>
    </w:p>
    <w:p w14:paraId="1901C7A4"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w:t>
      </w:r>
    </w:p>
    <w:p w14:paraId="745491C0"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 Select shipping configuration</w:t>
      </w:r>
    </w:p>
    <w:p w14:paraId="6B687546"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I '$D(^LAHM(62.9,"C",DUZ(2))) D  Q  ;</w:t>
      </w:r>
    </w:p>
    <w:p w14:paraId="2167E875"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 W !,$C(7),"No configurations for your current division."</w:t>
      </w:r>
    </w:p>
    <w:p w14:paraId="2A4D84E1"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lastRenderedPageBreak/>
        <w:t xml:space="preserve"> . H 2</w:t>
      </w:r>
    </w:p>
    <w:p w14:paraId="7AEF844D"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S LA7SCFG=$$SSCFG^LA7SUTL(1)</w:t>
      </w:r>
    </w:p>
    <w:p w14:paraId="51B372A3"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I LA7SCFG&lt;1 D CLEANUP Q</w:t>
      </w:r>
    </w:p>
    <w:p w14:paraId="6C41AA02"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w:t>
      </w:r>
    </w:p>
    <w:p w14:paraId="2E2403EA"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 Determine if there's an active manifest.</w:t>
      </w:r>
    </w:p>
    <w:p w14:paraId="36B70525"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S LA7SM=$$CHKSM^LA7SMU(+LA7SCFG)</w:t>
      </w:r>
    </w:p>
    <w:p w14:paraId="264D2DD1"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I LA7SM&lt;0 D  Q</w:t>
      </w:r>
    </w:p>
    <w:p w14:paraId="79E36870"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 D EN^DDIOL($P(LA7SM,"^",2),"","!?5")</w:t>
      </w:r>
    </w:p>
    <w:p w14:paraId="242A95C3"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 D CLEANUP</w:t>
      </w:r>
    </w:p>
    <w:p w14:paraId="10C02419"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w:t>
      </w:r>
    </w:p>
    <w:p w14:paraId="363586C9"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I LA7SM=0 D</w:t>
      </w:r>
    </w:p>
    <w:p w14:paraId="3E808D3C"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 N DIR,DIRUT,DTOUT,X,Y,</w:t>
      </w:r>
      <w:r w:rsidRPr="006C3724">
        <w:rPr>
          <w:rFonts w:eastAsiaTheme="minorHAnsi"/>
          <w:sz w:val="20"/>
          <w:szCs w:val="20"/>
          <w:highlight w:val="yellow"/>
        </w:rPr>
        <w:t>XD</w:t>
      </w:r>
    </w:p>
    <w:p w14:paraId="64B703D2"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w:t>
      </w:r>
      <w:r w:rsidRPr="006C3724">
        <w:rPr>
          <w:rFonts w:eastAsiaTheme="minorHAnsi"/>
          <w:sz w:val="20"/>
          <w:szCs w:val="20"/>
          <w:highlight w:val="yellow"/>
        </w:rPr>
        <w:t>. S XD=$$GET^XPAR("USR^PKG","LR MANIFEST DEFLT CREATE","`"_+LA7SCFG,"Q")</w:t>
      </w:r>
    </w:p>
    <w:p w14:paraId="5C1A8500" w14:textId="77777777" w:rsidR="006C3724" w:rsidRPr="006C3724" w:rsidRDefault="006C3724" w:rsidP="006C3724">
      <w:pPr>
        <w:autoSpaceDE w:val="0"/>
        <w:autoSpaceDN w:val="0"/>
        <w:adjustRightInd w:val="0"/>
        <w:rPr>
          <w:rFonts w:eastAsiaTheme="minorHAnsi"/>
          <w:sz w:val="20"/>
          <w:szCs w:val="20"/>
          <w:highlight w:val="yellow"/>
        </w:rPr>
      </w:pPr>
      <w:r w:rsidRPr="006C3724">
        <w:rPr>
          <w:rFonts w:eastAsiaTheme="minorHAnsi"/>
          <w:sz w:val="20"/>
          <w:szCs w:val="20"/>
        </w:rPr>
        <w:t xml:space="preserve"> </w:t>
      </w:r>
      <w:r w:rsidRPr="006C3724">
        <w:rPr>
          <w:rFonts w:eastAsiaTheme="minorHAnsi"/>
          <w:sz w:val="20"/>
          <w:szCs w:val="20"/>
          <w:highlight w:val="yellow"/>
        </w:rPr>
        <w:t>. S DIR("B")=$S(XD="":"NO",XD=1:"YES",1:"NO")</w:t>
      </w:r>
    </w:p>
    <w:p w14:paraId="006D388E" w14:textId="5049C66F" w:rsidR="006C3724" w:rsidRPr="006C3724" w:rsidRDefault="006C3724" w:rsidP="006C3724">
      <w:pPr>
        <w:autoSpaceDE w:val="0"/>
        <w:autoSpaceDN w:val="0"/>
        <w:adjustRightInd w:val="0"/>
        <w:rPr>
          <w:rFonts w:eastAsiaTheme="minorHAnsi"/>
          <w:sz w:val="20"/>
          <w:szCs w:val="20"/>
          <w:highlight w:val="yellow"/>
        </w:rPr>
      </w:pPr>
      <w:r w:rsidRPr="006C3724">
        <w:rPr>
          <w:rFonts w:eastAsiaTheme="minorHAnsi"/>
          <w:sz w:val="20"/>
          <w:szCs w:val="20"/>
          <w:highlight w:val="yellow"/>
        </w:rPr>
        <w:t xml:space="preserve"> . S DIR(0)="YO",DIR("A",1)="There's no open shipping manifest for "_$P(LA7SCFG,"^",2)</w:t>
      </w:r>
    </w:p>
    <w:p w14:paraId="791F541C"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 S DIR("A")="Do you want to start one"</w:t>
      </w:r>
    </w:p>
    <w:p w14:paraId="41EA9CAD" w14:textId="77777777" w:rsidR="006C3724" w:rsidRPr="006C3724" w:rsidRDefault="006C3724" w:rsidP="006C3724">
      <w:pPr>
        <w:autoSpaceDE w:val="0"/>
        <w:autoSpaceDN w:val="0"/>
        <w:adjustRightInd w:val="0"/>
        <w:rPr>
          <w:rFonts w:eastAsiaTheme="minorHAnsi"/>
          <w:sz w:val="20"/>
          <w:szCs w:val="20"/>
          <w:highlight w:val="yellow"/>
        </w:rPr>
      </w:pPr>
      <w:r w:rsidRPr="006C3724">
        <w:rPr>
          <w:rFonts w:eastAsiaTheme="minorHAnsi"/>
          <w:sz w:val="20"/>
          <w:szCs w:val="20"/>
          <w:highlight w:val="yellow"/>
        </w:rPr>
        <w:t xml:space="preserve"> . S DIR("?",1)="Enter ""YES"" to create a new MANIFEST for this shipping configuration."</w:t>
      </w:r>
    </w:p>
    <w:p w14:paraId="60896A71" w14:textId="77777777" w:rsidR="006C3724" w:rsidRPr="006C3724" w:rsidRDefault="006C3724" w:rsidP="006C3724">
      <w:pPr>
        <w:autoSpaceDE w:val="0"/>
        <w:autoSpaceDN w:val="0"/>
        <w:adjustRightInd w:val="0"/>
        <w:rPr>
          <w:rFonts w:eastAsiaTheme="minorHAnsi"/>
          <w:sz w:val="20"/>
          <w:szCs w:val="20"/>
          <w:highlight w:val="yellow"/>
        </w:rPr>
      </w:pPr>
      <w:r w:rsidRPr="006C3724">
        <w:rPr>
          <w:rFonts w:eastAsiaTheme="minorHAnsi"/>
          <w:sz w:val="20"/>
          <w:szCs w:val="20"/>
          <w:highlight w:val="yellow"/>
        </w:rPr>
        <w:t xml:space="preserve"> . S DIR("?",2)=" "</w:t>
      </w:r>
    </w:p>
    <w:p w14:paraId="12C569D7"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highlight w:val="yellow"/>
        </w:rPr>
        <w:t xml:space="preserve"> . S DIR("?")="Enter ""NO"" to abort this process."</w:t>
      </w:r>
    </w:p>
    <w:p w14:paraId="3A7A0917"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 D ^DIR</w:t>
      </w:r>
    </w:p>
    <w:p w14:paraId="76BB82BB"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 I Y'=1 S LA7QUIT=1 Q</w:t>
      </w:r>
    </w:p>
    <w:p w14:paraId="129335CD" w14:textId="77777777" w:rsidR="006C3724" w:rsidRPr="006C3724"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 S LA7SM=$$CSM^LA7SMU(+LA7SCFG)</w:t>
      </w:r>
    </w:p>
    <w:p w14:paraId="1DDEAA47" w14:textId="3483A24F" w:rsidR="00A777B1" w:rsidRPr="00DD0F61" w:rsidRDefault="006C3724" w:rsidP="006C3724">
      <w:pPr>
        <w:autoSpaceDE w:val="0"/>
        <w:autoSpaceDN w:val="0"/>
        <w:adjustRightInd w:val="0"/>
        <w:rPr>
          <w:rFonts w:eastAsiaTheme="minorHAnsi"/>
          <w:sz w:val="20"/>
          <w:szCs w:val="20"/>
        </w:rPr>
      </w:pPr>
      <w:r w:rsidRPr="006C3724">
        <w:rPr>
          <w:rFonts w:eastAsiaTheme="minorHAnsi"/>
          <w:sz w:val="20"/>
          <w:szCs w:val="20"/>
        </w:rPr>
        <w:t xml:space="preserve"> . I LA7SM&lt;1 D EN^DDIOL($P(LA7SM,"^",2),"","!?5") S LA7QUIT=1</w:t>
      </w:r>
    </w:p>
    <w:sectPr w:rsidR="00A777B1" w:rsidRPr="00DD0F61" w:rsidSect="003D4683">
      <w:headerReference w:type="even" r:id="rId18"/>
      <w:headerReference w:type="default" r:id="rId19"/>
      <w:footerReference w:type="default" r:id="rId20"/>
      <w:headerReference w:type="first" r:id="rId21"/>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FA952A" w14:textId="77777777" w:rsidR="001C58FC" w:rsidRDefault="001C58FC">
      <w:r>
        <w:separator/>
      </w:r>
    </w:p>
  </w:endnote>
  <w:endnote w:type="continuationSeparator" w:id="0">
    <w:p w14:paraId="0A0C35B4" w14:textId="77777777" w:rsidR="001C58FC" w:rsidRDefault="001C58FC">
      <w:r>
        <w:continuationSeparator/>
      </w:r>
    </w:p>
  </w:endnote>
  <w:endnote w:type="continuationNotice" w:id="1">
    <w:p w14:paraId="50881048" w14:textId="77777777" w:rsidR="001C58FC" w:rsidRDefault="001C58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r_ansi">
    <w:altName w:val="Consolas"/>
    <w:panose1 w:val="020B0609020202020204"/>
    <w:charset w:val="00"/>
    <w:family w:val="modern"/>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4A3E6F" w14:textId="77777777" w:rsidR="005442F2" w:rsidRDefault="005442F2" w:rsidP="003D4683">
    <w:pPr>
      <w:pStyle w:val="Footer"/>
      <w:jc w:val="center"/>
    </w:pPr>
  </w:p>
  <w:p w14:paraId="1749E3F8" w14:textId="77777777" w:rsidR="005442F2" w:rsidRDefault="005442F2" w:rsidP="003D4683">
    <w:pPr>
      <w:pStyle w:val="Footer"/>
      <w:jc w:val="center"/>
    </w:pPr>
  </w:p>
  <w:p w14:paraId="08BB6B0D" w14:textId="77777777" w:rsidR="005442F2" w:rsidRDefault="005442F2" w:rsidP="003D4683">
    <w:pPr>
      <w:pStyle w:val="Footer"/>
    </w:pPr>
    <w:r>
      <w:t>Department of Veterans Affairs</w:t>
    </w:r>
  </w:p>
  <w:p w14:paraId="19068FEA" w14:textId="0BD54B05" w:rsidR="005442F2" w:rsidRDefault="005442F2" w:rsidP="003D4683">
    <w:pPr>
      <w:pStyle w:val="Footer"/>
      <w:jc w:val="center"/>
      <w:rPr>
        <w:rStyle w:val="PageNumber"/>
      </w:rPr>
    </w:pPr>
    <w:r>
      <w:t>EPIP Remediation Plan</w:t>
    </w:r>
    <w:r>
      <w:tab/>
    </w:r>
    <w:r>
      <w:rPr>
        <w:rStyle w:val="PageNumber"/>
      </w:rPr>
      <w:fldChar w:fldCharType="begin"/>
    </w:r>
    <w:r>
      <w:rPr>
        <w:rStyle w:val="PageNumber"/>
      </w:rPr>
      <w:instrText xml:space="preserve"> PAGE </w:instrText>
    </w:r>
    <w:r>
      <w:rPr>
        <w:rStyle w:val="PageNumber"/>
      </w:rPr>
      <w:fldChar w:fldCharType="separate"/>
    </w:r>
    <w:r w:rsidR="00CC76E1">
      <w:rPr>
        <w:rStyle w:val="PageNumber"/>
        <w:noProof/>
      </w:rPr>
      <w:t>iii</w:t>
    </w:r>
    <w:r>
      <w:rPr>
        <w:rStyle w:val="PageNumber"/>
      </w:rPr>
      <w:fldChar w:fldCharType="end"/>
    </w:r>
    <w:r>
      <w:rPr>
        <w:rStyle w:val="PageNumber"/>
      </w:rPr>
      <w:tab/>
    </w:r>
    <w:r>
      <w:rPr>
        <w:iCs/>
      </w:rPr>
      <w:t>July</w:t>
    </w:r>
    <w:r w:rsidRPr="000D2158">
      <w:rPr>
        <w:iCs/>
      </w:rPr>
      <w:t xml:space="preserve"> 2017</w:t>
    </w:r>
  </w:p>
  <w:p w14:paraId="2BCBD4B5" w14:textId="4E0C8CD6" w:rsidR="005442F2" w:rsidRPr="00FD2649" w:rsidRDefault="005442F2" w:rsidP="003D4683">
    <w:pPr>
      <w:pStyle w:val="Footer"/>
      <w:rPr>
        <w:rStyle w:val="PageNumber"/>
      </w:rPr>
    </w:pPr>
    <w:r>
      <w:t xml:space="preserve">Patch </w:t>
    </w:r>
    <w:r w:rsidRPr="000D2158">
      <w:rPr>
        <w:iCs/>
      </w:rPr>
      <w:t>LA*5.2*95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4CB2B" w14:textId="77777777" w:rsidR="005442F2" w:rsidRDefault="005442F2" w:rsidP="003D4683">
    <w:pPr>
      <w:pStyle w:val="Footer"/>
      <w:jc w:val="center"/>
    </w:pPr>
  </w:p>
  <w:p w14:paraId="40E3262F" w14:textId="77777777" w:rsidR="005442F2" w:rsidRDefault="005442F2" w:rsidP="003D4683">
    <w:pPr>
      <w:pStyle w:val="Footer"/>
      <w:jc w:val="center"/>
    </w:pPr>
  </w:p>
  <w:p w14:paraId="653CB2B0" w14:textId="77777777" w:rsidR="005442F2" w:rsidRDefault="005442F2" w:rsidP="003D4683">
    <w:pPr>
      <w:pStyle w:val="Footer"/>
    </w:pPr>
    <w:r>
      <w:t>Department of Veterans Affairs</w:t>
    </w:r>
  </w:p>
  <w:p w14:paraId="649FED11" w14:textId="2FB6D9B9" w:rsidR="005442F2" w:rsidRDefault="005442F2" w:rsidP="003D4683">
    <w:pPr>
      <w:pStyle w:val="Footer"/>
      <w:jc w:val="center"/>
      <w:rPr>
        <w:rStyle w:val="PageNumber"/>
      </w:rPr>
    </w:pPr>
    <w:r>
      <w:t>EPIP Remediation Plan</w:t>
    </w:r>
    <w:r>
      <w:tab/>
    </w:r>
    <w:r>
      <w:rPr>
        <w:rStyle w:val="PageNumber"/>
      </w:rPr>
      <w:fldChar w:fldCharType="begin"/>
    </w:r>
    <w:r>
      <w:rPr>
        <w:rStyle w:val="PageNumber"/>
      </w:rPr>
      <w:instrText xml:space="preserve"> PAGE </w:instrText>
    </w:r>
    <w:r>
      <w:rPr>
        <w:rStyle w:val="PageNumber"/>
      </w:rPr>
      <w:fldChar w:fldCharType="separate"/>
    </w:r>
    <w:r w:rsidR="00CC76E1">
      <w:rPr>
        <w:rStyle w:val="PageNumber"/>
        <w:noProof/>
      </w:rPr>
      <w:t>2</w:t>
    </w:r>
    <w:r>
      <w:rPr>
        <w:rStyle w:val="PageNumber"/>
      </w:rPr>
      <w:fldChar w:fldCharType="end"/>
    </w:r>
    <w:r>
      <w:rPr>
        <w:rStyle w:val="PageNumber"/>
      </w:rPr>
      <w:tab/>
    </w:r>
    <w:r>
      <w:rPr>
        <w:iCs/>
      </w:rPr>
      <w:t>July</w:t>
    </w:r>
    <w:r w:rsidRPr="000D2158">
      <w:rPr>
        <w:iCs/>
      </w:rPr>
      <w:t xml:space="preserve"> 2017</w:t>
    </w:r>
  </w:p>
  <w:p w14:paraId="66568AED" w14:textId="18FF482F" w:rsidR="005442F2" w:rsidRPr="00FD2649" w:rsidRDefault="005442F2" w:rsidP="003D4683">
    <w:pPr>
      <w:pStyle w:val="Footer"/>
      <w:rPr>
        <w:rStyle w:val="PageNumber"/>
      </w:rPr>
    </w:pPr>
    <w:r>
      <w:t xml:space="preserve">Patch </w:t>
    </w:r>
    <w:r w:rsidRPr="000D2158">
      <w:rPr>
        <w:iCs/>
      </w:rPr>
      <w:t>LA*5.2*95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44F088" w14:textId="77777777" w:rsidR="001C58FC" w:rsidRDefault="001C58FC">
      <w:r>
        <w:separator/>
      </w:r>
    </w:p>
  </w:footnote>
  <w:footnote w:type="continuationSeparator" w:id="0">
    <w:p w14:paraId="5569CD88" w14:textId="77777777" w:rsidR="001C58FC" w:rsidRDefault="001C58FC">
      <w:r>
        <w:continuationSeparator/>
      </w:r>
    </w:p>
  </w:footnote>
  <w:footnote w:type="continuationNotice" w:id="1">
    <w:p w14:paraId="033ED31B" w14:textId="77777777" w:rsidR="001C58FC" w:rsidRDefault="001C58F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475C42" w14:textId="16127165" w:rsidR="005442F2" w:rsidRDefault="005442F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EB05A0" w14:textId="334827B6" w:rsidR="005442F2" w:rsidRPr="0039482C" w:rsidRDefault="005442F2" w:rsidP="0039482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4A5931" w14:textId="77085785" w:rsidR="005442F2" w:rsidRDefault="005442F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1EE68" w14:textId="1CE25BCD" w:rsidR="005442F2" w:rsidRDefault="005442F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D96CD" w14:textId="6591D359" w:rsidR="005442F2" w:rsidRDefault="005442F2">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3A296" w14:textId="58966660" w:rsidR="005442F2" w:rsidRDefault="005442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7A8"/>
    <w:multiLevelType w:val="multilevel"/>
    <w:tmpl w:val="C0DC690E"/>
    <w:styleLink w:val="Headings"/>
    <w:lvl w:ilvl="0">
      <w:start w:val="1"/>
      <w:numFmt w:val="decimal"/>
      <w:pStyle w:val="Heading1"/>
      <w:lvlText w:val="%1."/>
      <w:lvlJc w:val="left"/>
      <w:pPr>
        <w:ind w:left="540" w:hanging="360"/>
      </w:pPr>
      <w:rPr>
        <w:rFonts w:hint="default"/>
      </w:rPr>
    </w:lvl>
    <w:lvl w:ilvl="1">
      <w:start w:val="1"/>
      <w:numFmt w:val="decimal"/>
      <w:pStyle w:val="Heading2"/>
      <w:lvlText w:val="%1.%2."/>
      <w:lvlJc w:val="left"/>
      <w:pPr>
        <w:ind w:left="972" w:hanging="432"/>
      </w:pPr>
      <w:rPr>
        <w:rFonts w:hint="default"/>
      </w:rPr>
    </w:lvl>
    <w:lvl w:ilvl="2">
      <w:start w:val="1"/>
      <w:numFmt w:val="decimal"/>
      <w:pStyle w:val="Heading3"/>
      <w:lvlText w:val="%1.%2.%3."/>
      <w:lvlJc w:val="left"/>
      <w:pPr>
        <w:ind w:left="504" w:hanging="504"/>
      </w:pPr>
      <w:rPr>
        <w:rFonts w:hint="default"/>
      </w:rPr>
    </w:lvl>
    <w:lvl w:ilvl="3">
      <w:start w:val="1"/>
      <w:numFmt w:val="decimal"/>
      <w:pStyle w:val="Heading4"/>
      <w:lvlText w:val="%1.%2.%3.%4."/>
      <w:lvlJc w:val="left"/>
      <w:pPr>
        <w:ind w:left="1908" w:hanging="648"/>
      </w:pPr>
      <w:rPr>
        <w:rFonts w:hint="default"/>
      </w:rPr>
    </w:lvl>
    <w:lvl w:ilvl="4">
      <w:start w:val="1"/>
      <w:numFmt w:val="decimal"/>
      <w:pStyle w:val="Heading5"/>
      <w:lvlText w:val="%1.%2.%3.%4.%5."/>
      <w:lvlJc w:val="left"/>
      <w:pPr>
        <w:ind w:left="2412" w:hanging="792"/>
      </w:pPr>
      <w:rPr>
        <w:rFonts w:hint="default"/>
      </w:rPr>
    </w:lvl>
    <w:lvl w:ilvl="5">
      <w:start w:val="1"/>
      <w:numFmt w:val="decimal"/>
      <w:pStyle w:val="Heading6"/>
      <w:lvlText w:val="%1.%2.%3.%4.%5.%6."/>
      <w:lvlJc w:val="left"/>
      <w:pPr>
        <w:ind w:left="2916" w:hanging="936"/>
      </w:pPr>
      <w:rPr>
        <w:rFonts w:hint="default"/>
      </w:rPr>
    </w:lvl>
    <w:lvl w:ilvl="6">
      <w:start w:val="1"/>
      <w:numFmt w:val="decimal"/>
      <w:pStyle w:val="Heading7"/>
      <w:lvlText w:val="%1.%2.%3.%4.%5.%6.%7."/>
      <w:lvlJc w:val="left"/>
      <w:pPr>
        <w:ind w:left="3420" w:hanging="1080"/>
      </w:pPr>
      <w:rPr>
        <w:rFonts w:hint="default"/>
      </w:rPr>
    </w:lvl>
    <w:lvl w:ilvl="7">
      <w:start w:val="1"/>
      <w:numFmt w:val="decimal"/>
      <w:pStyle w:val="Heading8"/>
      <w:lvlText w:val="%1.%2.%3.%4.%5.%6.%7.%8."/>
      <w:lvlJc w:val="left"/>
      <w:pPr>
        <w:ind w:left="3924" w:hanging="1224"/>
      </w:pPr>
      <w:rPr>
        <w:rFonts w:hint="default"/>
      </w:rPr>
    </w:lvl>
    <w:lvl w:ilvl="8">
      <w:start w:val="1"/>
      <w:numFmt w:val="decimal"/>
      <w:pStyle w:val="Heading9"/>
      <w:lvlText w:val="%1.%2.%3.%4.%5.%6.%7.%8.%9."/>
      <w:lvlJc w:val="left"/>
      <w:pPr>
        <w:ind w:left="4500" w:hanging="1440"/>
      </w:pPr>
      <w:rPr>
        <w:rFonts w:hint="default"/>
      </w:rPr>
    </w:lvl>
  </w:abstractNum>
  <w:abstractNum w:abstractNumId="1">
    <w:nsid w:val="033373E0"/>
    <w:multiLevelType w:val="hybridMultilevel"/>
    <w:tmpl w:val="11B4A6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B457CE6"/>
    <w:multiLevelType w:val="hybridMultilevel"/>
    <w:tmpl w:val="48A2D40C"/>
    <w:lvl w:ilvl="0" w:tplc="7A26706C">
      <w:start w:val="1"/>
      <w:numFmt w:val="decimal"/>
      <w:pStyle w:val="ListParagraph"/>
      <w:lvlText w:val="%1."/>
      <w:lvlJc w:val="left"/>
      <w:pPr>
        <w:ind w:left="144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906401"/>
    <w:multiLevelType w:val="hybridMultilevel"/>
    <w:tmpl w:val="19C292A2"/>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10B102D"/>
    <w:multiLevelType w:val="hybridMultilevel"/>
    <w:tmpl w:val="6366D920"/>
    <w:lvl w:ilvl="0" w:tplc="A64AE186">
      <w:start w:val="1"/>
      <w:numFmt w:val="lowerLetter"/>
      <w:lvlText w:val="%1)"/>
      <w:lvlJc w:val="left"/>
      <w:pPr>
        <w:ind w:left="1440" w:hanging="360"/>
      </w:pPr>
      <w:rPr>
        <w:rFonts w:eastAsia="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4FA7FB6"/>
    <w:multiLevelType w:val="hybridMultilevel"/>
    <w:tmpl w:val="33B2A80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716BD4"/>
    <w:multiLevelType w:val="hybridMultilevel"/>
    <w:tmpl w:val="FBDCD7E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9">
    <w:nsid w:val="22FB3BE6"/>
    <w:multiLevelType w:val="hybridMultilevel"/>
    <w:tmpl w:val="424CB8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D2492C"/>
    <w:multiLevelType w:val="multilevel"/>
    <w:tmpl w:val="58E47D88"/>
    <w:lvl w:ilvl="0">
      <w:start w:val="1"/>
      <w:numFmt w:val="upperLetter"/>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nsid w:val="27B51602"/>
    <w:multiLevelType w:val="hybridMultilevel"/>
    <w:tmpl w:val="1A161926"/>
    <w:lvl w:ilvl="0" w:tplc="061EED56">
      <w:start w:val="1"/>
      <w:numFmt w:val="bullet"/>
      <w:pStyle w:val="ListBullet"/>
      <w:lvlText w:val=""/>
      <w:lvlJc w:val="left"/>
      <w:pPr>
        <w:ind w:left="3690" w:hanging="360"/>
      </w:pPr>
      <w:rPr>
        <w:rFonts w:ascii="Symbol" w:hAnsi="Symbol" w:hint="default"/>
      </w:rPr>
    </w:lvl>
    <w:lvl w:ilvl="1" w:tplc="04090019">
      <w:start w:val="1"/>
      <w:numFmt w:val="bullet"/>
      <w:lvlText w:val="o"/>
      <w:lvlJc w:val="left"/>
      <w:pPr>
        <w:ind w:left="2520" w:hanging="360"/>
      </w:pPr>
      <w:rPr>
        <w:rFonts w:ascii="Courier New" w:hAnsi="Courier New" w:cs="Courier New" w:hint="default"/>
      </w:rPr>
    </w:lvl>
    <w:lvl w:ilvl="2" w:tplc="0409001B" w:tentative="1">
      <w:start w:val="1"/>
      <w:numFmt w:val="bullet"/>
      <w:lvlText w:val=""/>
      <w:lvlJc w:val="left"/>
      <w:pPr>
        <w:ind w:left="3240" w:hanging="360"/>
      </w:pPr>
      <w:rPr>
        <w:rFonts w:ascii="Wingdings" w:hAnsi="Wingdings" w:hint="default"/>
      </w:rPr>
    </w:lvl>
    <w:lvl w:ilvl="3" w:tplc="0409000F" w:tentative="1">
      <w:start w:val="1"/>
      <w:numFmt w:val="bullet"/>
      <w:lvlText w:val=""/>
      <w:lvlJc w:val="left"/>
      <w:pPr>
        <w:ind w:left="3960" w:hanging="360"/>
      </w:pPr>
      <w:rPr>
        <w:rFonts w:ascii="Symbol" w:hAnsi="Symbol" w:hint="default"/>
      </w:rPr>
    </w:lvl>
    <w:lvl w:ilvl="4" w:tplc="04090019" w:tentative="1">
      <w:start w:val="1"/>
      <w:numFmt w:val="bullet"/>
      <w:lvlText w:val="o"/>
      <w:lvlJc w:val="left"/>
      <w:pPr>
        <w:ind w:left="4680" w:hanging="360"/>
      </w:pPr>
      <w:rPr>
        <w:rFonts w:ascii="Courier New" w:hAnsi="Courier New" w:cs="Courier New" w:hint="default"/>
      </w:rPr>
    </w:lvl>
    <w:lvl w:ilvl="5" w:tplc="0409001B" w:tentative="1">
      <w:start w:val="1"/>
      <w:numFmt w:val="bullet"/>
      <w:lvlText w:val=""/>
      <w:lvlJc w:val="left"/>
      <w:pPr>
        <w:ind w:left="5400" w:hanging="360"/>
      </w:pPr>
      <w:rPr>
        <w:rFonts w:ascii="Wingdings" w:hAnsi="Wingdings" w:hint="default"/>
      </w:rPr>
    </w:lvl>
    <w:lvl w:ilvl="6" w:tplc="0409000F" w:tentative="1">
      <w:start w:val="1"/>
      <w:numFmt w:val="bullet"/>
      <w:lvlText w:val=""/>
      <w:lvlJc w:val="left"/>
      <w:pPr>
        <w:ind w:left="6120" w:hanging="360"/>
      </w:pPr>
      <w:rPr>
        <w:rFonts w:ascii="Symbol" w:hAnsi="Symbol" w:hint="default"/>
      </w:rPr>
    </w:lvl>
    <w:lvl w:ilvl="7" w:tplc="04090019" w:tentative="1">
      <w:start w:val="1"/>
      <w:numFmt w:val="bullet"/>
      <w:lvlText w:val="o"/>
      <w:lvlJc w:val="left"/>
      <w:pPr>
        <w:ind w:left="6840" w:hanging="360"/>
      </w:pPr>
      <w:rPr>
        <w:rFonts w:ascii="Courier New" w:hAnsi="Courier New" w:cs="Courier New" w:hint="default"/>
      </w:rPr>
    </w:lvl>
    <w:lvl w:ilvl="8" w:tplc="0409001B" w:tentative="1">
      <w:start w:val="1"/>
      <w:numFmt w:val="bullet"/>
      <w:lvlText w:val=""/>
      <w:lvlJc w:val="left"/>
      <w:pPr>
        <w:ind w:left="7560" w:hanging="360"/>
      </w:pPr>
      <w:rPr>
        <w:rFonts w:ascii="Wingdings" w:hAnsi="Wingdings" w:hint="default"/>
      </w:rPr>
    </w:lvl>
  </w:abstractNum>
  <w:abstractNum w:abstractNumId="12">
    <w:nsid w:val="2D5C595C"/>
    <w:multiLevelType w:val="hybridMultilevel"/>
    <w:tmpl w:val="FBDCD7E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4">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6">
    <w:nsid w:val="39A23BB6"/>
    <w:multiLevelType w:val="hybridMultilevel"/>
    <w:tmpl w:val="FBDCD7E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3A8D0290"/>
    <w:multiLevelType w:val="hybridMultilevel"/>
    <w:tmpl w:val="F37EB186"/>
    <w:lvl w:ilvl="0" w:tplc="04090015">
      <w:start w:val="1"/>
      <w:numFmt w:val="upperLetter"/>
      <w:lvlText w:val="%1."/>
      <w:lvlJc w:val="left"/>
      <w:pPr>
        <w:ind w:left="144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41150EC7"/>
    <w:multiLevelType w:val="hybridMultilevel"/>
    <w:tmpl w:val="E620E296"/>
    <w:lvl w:ilvl="0" w:tplc="04090015">
      <w:start w:val="1"/>
      <w:numFmt w:val="upperLetter"/>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9">
    <w:nsid w:val="445E1704"/>
    <w:multiLevelType w:val="hybridMultilevel"/>
    <w:tmpl w:val="AF4A21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D75D2B"/>
    <w:multiLevelType w:val="hybridMultilevel"/>
    <w:tmpl w:val="D79E48BE"/>
    <w:lvl w:ilvl="0" w:tplc="97643C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2">
    <w:nsid w:val="4E30473A"/>
    <w:multiLevelType w:val="hybridMultilevel"/>
    <w:tmpl w:val="1534EE66"/>
    <w:lvl w:ilvl="0" w:tplc="980204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57D6553"/>
    <w:multiLevelType w:val="hybridMultilevel"/>
    <w:tmpl w:val="326CE716"/>
    <w:lvl w:ilvl="0" w:tplc="B968587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B57531A"/>
    <w:multiLevelType w:val="hybridMultilevel"/>
    <w:tmpl w:val="7E807C04"/>
    <w:lvl w:ilvl="0" w:tplc="733E6FC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D3F7546"/>
    <w:multiLevelType w:val="hybridMultilevel"/>
    <w:tmpl w:val="BDC24DBC"/>
    <w:lvl w:ilvl="0" w:tplc="0409000F">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7">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8">
    <w:nsid w:val="61B10FDE"/>
    <w:multiLevelType w:val="hybridMultilevel"/>
    <w:tmpl w:val="CFA0AB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2D002A1"/>
    <w:multiLevelType w:val="hybridMultilevel"/>
    <w:tmpl w:val="FEB2BDE2"/>
    <w:lvl w:ilvl="0" w:tplc="FF248FD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65C8763C"/>
    <w:multiLevelType w:val="multilevel"/>
    <w:tmpl w:val="9E5A5C30"/>
    <w:lvl w:ilvl="0">
      <w:start w:val="1"/>
      <w:numFmt w:val="upperLetter"/>
      <w:pStyle w:val="Step2"/>
      <w:lvlText w:val="Appendix %1:"/>
      <w:lvlJc w:val="left"/>
      <w:pPr>
        <w:tabs>
          <w:tab w:val="num" w:pos="360"/>
        </w:tabs>
        <w:ind w:left="360" w:hanging="360"/>
      </w:pPr>
      <w:rPr>
        <w:rFonts w:hint="default"/>
      </w:rPr>
    </w:lvl>
    <w:lvl w:ilvl="1">
      <w:start w:val="1"/>
      <w:numFmt w:val="decimal"/>
      <w:lvlText w:val="%1.%2."/>
      <w:lvlJc w:val="left"/>
      <w:pPr>
        <w:tabs>
          <w:tab w:val="num" w:pos="3312"/>
        </w:tabs>
        <w:ind w:left="3312" w:hanging="432"/>
      </w:pPr>
      <w:rPr>
        <w:rFonts w:hint="default"/>
      </w:rPr>
    </w:lvl>
    <w:lvl w:ilvl="2">
      <w:start w:val="1"/>
      <w:numFmt w:val="decimal"/>
      <w:lvlText w:val="%1.%2.%3."/>
      <w:lvlJc w:val="left"/>
      <w:pPr>
        <w:tabs>
          <w:tab w:val="num" w:pos="3960"/>
        </w:tabs>
        <w:ind w:left="3744" w:hanging="504"/>
      </w:pPr>
      <w:rPr>
        <w:rFonts w:hint="default"/>
      </w:rPr>
    </w:lvl>
    <w:lvl w:ilvl="3">
      <w:start w:val="1"/>
      <w:numFmt w:val="decimal"/>
      <w:lvlText w:val="%1.%2.%3.%4."/>
      <w:lvlJc w:val="left"/>
      <w:pPr>
        <w:tabs>
          <w:tab w:val="num" w:pos="4320"/>
        </w:tabs>
        <w:ind w:left="4248" w:hanging="648"/>
      </w:pPr>
      <w:rPr>
        <w:rFonts w:hint="default"/>
      </w:rPr>
    </w:lvl>
    <w:lvl w:ilvl="4">
      <w:start w:val="1"/>
      <w:numFmt w:val="decimal"/>
      <w:lvlText w:val="%1.%2.%3.%4.%5."/>
      <w:lvlJc w:val="left"/>
      <w:pPr>
        <w:tabs>
          <w:tab w:val="num" w:pos="5040"/>
        </w:tabs>
        <w:ind w:left="4752" w:hanging="792"/>
      </w:pPr>
      <w:rPr>
        <w:rFonts w:hint="default"/>
      </w:rPr>
    </w:lvl>
    <w:lvl w:ilvl="5">
      <w:start w:val="1"/>
      <w:numFmt w:val="decimal"/>
      <w:lvlText w:val="%1.%2.%3.%4.%5.%6."/>
      <w:lvlJc w:val="left"/>
      <w:pPr>
        <w:tabs>
          <w:tab w:val="num" w:pos="5400"/>
        </w:tabs>
        <w:ind w:left="5256" w:hanging="936"/>
      </w:pPr>
      <w:rPr>
        <w:rFonts w:hint="default"/>
      </w:rPr>
    </w:lvl>
    <w:lvl w:ilvl="6">
      <w:start w:val="1"/>
      <w:numFmt w:val="decimal"/>
      <w:lvlText w:val="%1.%2.%3.%4.%5.%6.%7."/>
      <w:lvlJc w:val="left"/>
      <w:pPr>
        <w:tabs>
          <w:tab w:val="num" w:pos="6120"/>
        </w:tabs>
        <w:ind w:left="5760" w:hanging="1080"/>
      </w:pPr>
      <w:rPr>
        <w:rFonts w:hint="default"/>
      </w:rPr>
    </w:lvl>
    <w:lvl w:ilvl="7">
      <w:start w:val="1"/>
      <w:numFmt w:val="decimal"/>
      <w:lvlText w:val="%1.%2.%3.%4.%5.%6.%7.%8."/>
      <w:lvlJc w:val="left"/>
      <w:pPr>
        <w:tabs>
          <w:tab w:val="num" w:pos="6480"/>
        </w:tabs>
        <w:ind w:left="6264" w:hanging="1224"/>
      </w:pPr>
      <w:rPr>
        <w:rFonts w:hint="default"/>
      </w:rPr>
    </w:lvl>
    <w:lvl w:ilvl="8">
      <w:start w:val="1"/>
      <w:numFmt w:val="decimal"/>
      <w:lvlText w:val="%1.%2.%3.%4.%5.%6.%7.%8.%9."/>
      <w:lvlJc w:val="left"/>
      <w:pPr>
        <w:tabs>
          <w:tab w:val="num" w:pos="7200"/>
        </w:tabs>
        <w:ind w:left="6840" w:hanging="1440"/>
      </w:pPr>
      <w:rPr>
        <w:rFonts w:hint="default"/>
      </w:rPr>
    </w:lvl>
  </w:abstractNum>
  <w:abstractNum w:abstractNumId="31">
    <w:nsid w:val="6B3E6739"/>
    <w:multiLevelType w:val="hybridMultilevel"/>
    <w:tmpl w:val="6BF40320"/>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2">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3">
    <w:nsid w:val="6F182A87"/>
    <w:multiLevelType w:val="hybridMultilevel"/>
    <w:tmpl w:val="F3242E4E"/>
    <w:lvl w:ilvl="0" w:tplc="72CC93A0">
      <w:start w:val="1"/>
      <w:numFmt w:val="decimal"/>
      <w:pStyle w:val="BodyTextNumbered1"/>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4">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5">
    <w:nsid w:val="761432EA"/>
    <w:multiLevelType w:val="hybridMultilevel"/>
    <w:tmpl w:val="FAB493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BCC2782"/>
    <w:multiLevelType w:val="hybridMultilevel"/>
    <w:tmpl w:val="EF7C1D48"/>
    <w:lvl w:ilvl="0" w:tplc="C7522B7E">
      <w:start w:val="1"/>
      <w:numFmt w:val="upp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32"/>
  </w:num>
  <w:num w:numId="3">
    <w:abstractNumId w:val="2"/>
  </w:num>
  <w:num w:numId="4">
    <w:abstractNumId w:val="34"/>
  </w:num>
  <w:num w:numId="5">
    <w:abstractNumId w:val="37"/>
  </w:num>
  <w:num w:numId="6">
    <w:abstractNumId w:val="24"/>
  </w:num>
  <w:num w:numId="7">
    <w:abstractNumId w:val="13"/>
  </w:num>
  <w:num w:numId="8">
    <w:abstractNumId w:val="8"/>
  </w:num>
  <w:num w:numId="9">
    <w:abstractNumId w:val="15"/>
  </w:num>
  <w:num w:numId="10">
    <w:abstractNumId w:val="21"/>
  </w:num>
  <w:num w:numId="11">
    <w:abstractNumId w:val="14"/>
  </w:num>
  <w:num w:numId="12">
    <w:abstractNumId w:val="27"/>
  </w:num>
  <w:num w:numId="13">
    <w:abstractNumId w:val="0"/>
  </w:num>
  <w:num w:numId="14">
    <w:abstractNumId w:val="11"/>
  </w:num>
  <w:num w:numId="15">
    <w:abstractNumId w:val="3"/>
  </w:num>
  <w:num w:numId="16">
    <w:abstractNumId w:val="18"/>
  </w:num>
  <w:num w:numId="17">
    <w:abstractNumId w:val="6"/>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20"/>
  </w:num>
  <w:num w:numId="21">
    <w:abstractNumId w:val="5"/>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31"/>
  </w:num>
  <w:num w:numId="28">
    <w:abstractNumId w:val="25"/>
  </w:num>
  <w:num w:numId="29">
    <w:abstractNumId w:val="29"/>
  </w:num>
  <w:num w:numId="30">
    <w:abstractNumId w:val="36"/>
  </w:num>
  <w:num w:numId="31">
    <w:abstractNumId w:val="16"/>
  </w:num>
  <w:num w:numId="32">
    <w:abstractNumId w:val="4"/>
  </w:num>
  <w:num w:numId="33">
    <w:abstractNumId w:val="10"/>
  </w:num>
  <w:num w:numId="34">
    <w:abstractNumId w:val="30"/>
  </w:num>
  <w:num w:numId="35">
    <w:abstractNumId w:val="9"/>
  </w:num>
  <w:num w:numId="36">
    <w:abstractNumId w:val="28"/>
  </w:num>
  <w:num w:numId="37">
    <w:abstractNumId w:val="1"/>
  </w:num>
  <w:num w:numId="38">
    <w:abstractNumId w:val="19"/>
  </w:num>
  <w:num w:numId="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A8D"/>
    <w:rsid w:val="00000A1A"/>
    <w:rsid w:val="00004FE4"/>
    <w:rsid w:val="00005586"/>
    <w:rsid w:val="000107F0"/>
    <w:rsid w:val="00013DA9"/>
    <w:rsid w:val="00020AB3"/>
    <w:rsid w:val="00021DC8"/>
    <w:rsid w:val="00021E88"/>
    <w:rsid w:val="000225ED"/>
    <w:rsid w:val="00024A54"/>
    <w:rsid w:val="00027F33"/>
    <w:rsid w:val="00031146"/>
    <w:rsid w:val="00034F2E"/>
    <w:rsid w:val="00035414"/>
    <w:rsid w:val="00036BC6"/>
    <w:rsid w:val="00043C69"/>
    <w:rsid w:val="00046D28"/>
    <w:rsid w:val="00051688"/>
    <w:rsid w:val="00053781"/>
    <w:rsid w:val="00054603"/>
    <w:rsid w:val="0005603E"/>
    <w:rsid w:val="000571C5"/>
    <w:rsid w:val="00065268"/>
    <w:rsid w:val="00065A5A"/>
    <w:rsid w:val="00067D7B"/>
    <w:rsid w:val="00071E1E"/>
    <w:rsid w:val="000723AE"/>
    <w:rsid w:val="00073032"/>
    <w:rsid w:val="00077494"/>
    <w:rsid w:val="00077AF5"/>
    <w:rsid w:val="000809F9"/>
    <w:rsid w:val="0008545F"/>
    <w:rsid w:val="00086111"/>
    <w:rsid w:val="000936D9"/>
    <w:rsid w:val="00093A19"/>
    <w:rsid w:val="0009591E"/>
    <w:rsid w:val="000B4B02"/>
    <w:rsid w:val="000B5067"/>
    <w:rsid w:val="000B5D79"/>
    <w:rsid w:val="000B7DF2"/>
    <w:rsid w:val="000C0BF4"/>
    <w:rsid w:val="000C202D"/>
    <w:rsid w:val="000C33A9"/>
    <w:rsid w:val="000C4813"/>
    <w:rsid w:val="000D1330"/>
    <w:rsid w:val="000D2158"/>
    <w:rsid w:val="000D2D20"/>
    <w:rsid w:val="000D5777"/>
    <w:rsid w:val="000D7FE8"/>
    <w:rsid w:val="000E0762"/>
    <w:rsid w:val="000E15C9"/>
    <w:rsid w:val="000E376E"/>
    <w:rsid w:val="000E593B"/>
    <w:rsid w:val="000E7520"/>
    <w:rsid w:val="000F164B"/>
    <w:rsid w:val="000F2390"/>
    <w:rsid w:val="000F3F9A"/>
    <w:rsid w:val="000F46E4"/>
    <w:rsid w:val="000F6FD5"/>
    <w:rsid w:val="000F73CA"/>
    <w:rsid w:val="001043CB"/>
    <w:rsid w:val="0010513F"/>
    <w:rsid w:val="0011249D"/>
    <w:rsid w:val="001203D1"/>
    <w:rsid w:val="00124A0A"/>
    <w:rsid w:val="00126763"/>
    <w:rsid w:val="00127A6E"/>
    <w:rsid w:val="00141BA6"/>
    <w:rsid w:val="001425DA"/>
    <w:rsid w:val="00145AC8"/>
    <w:rsid w:val="00145D14"/>
    <w:rsid w:val="001469D7"/>
    <w:rsid w:val="0015107D"/>
    <w:rsid w:val="00153DFB"/>
    <w:rsid w:val="001540A8"/>
    <w:rsid w:val="00155AFF"/>
    <w:rsid w:val="00156931"/>
    <w:rsid w:val="00170954"/>
    <w:rsid w:val="00172FD8"/>
    <w:rsid w:val="001741B8"/>
    <w:rsid w:val="0017581E"/>
    <w:rsid w:val="00176215"/>
    <w:rsid w:val="00180CCA"/>
    <w:rsid w:val="00181F3B"/>
    <w:rsid w:val="001826FB"/>
    <w:rsid w:val="00192B2A"/>
    <w:rsid w:val="00193DD3"/>
    <w:rsid w:val="001A085C"/>
    <w:rsid w:val="001A307A"/>
    <w:rsid w:val="001B017E"/>
    <w:rsid w:val="001B0B4A"/>
    <w:rsid w:val="001B3DF7"/>
    <w:rsid w:val="001B408B"/>
    <w:rsid w:val="001B508D"/>
    <w:rsid w:val="001B756C"/>
    <w:rsid w:val="001C0DA7"/>
    <w:rsid w:val="001C25E7"/>
    <w:rsid w:val="001C509F"/>
    <w:rsid w:val="001C5520"/>
    <w:rsid w:val="001C58FC"/>
    <w:rsid w:val="001D778D"/>
    <w:rsid w:val="001E39BD"/>
    <w:rsid w:val="001E68C0"/>
    <w:rsid w:val="001F06DC"/>
    <w:rsid w:val="001F1EED"/>
    <w:rsid w:val="00201B07"/>
    <w:rsid w:val="0020233A"/>
    <w:rsid w:val="002026EF"/>
    <w:rsid w:val="0020297C"/>
    <w:rsid w:val="00202F69"/>
    <w:rsid w:val="00205460"/>
    <w:rsid w:val="00206F81"/>
    <w:rsid w:val="00206F99"/>
    <w:rsid w:val="00211BF3"/>
    <w:rsid w:val="00213F19"/>
    <w:rsid w:val="00215130"/>
    <w:rsid w:val="00217FF4"/>
    <w:rsid w:val="0022230D"/>
    <w:rsid w:val="00225275"/>
    <w:rsid w:val="0022639E"/>
    <w:rsid w:val="00226B35"/>
    <w:rsid w:val="00226FD7"/>
    <w:rsid w:val="002306F7"/>
    <w:rsid w:val="002335C6"/>
    <w:rsid w:val="00242764"/>
    <w:rsid w:val="00244415"/>
    <w:rsid w:val="0024555A"/>
    <w:rsid w:val="00251F8E"/>
    <w:rsid w:val="00252BE8"/>
    <w:rsid w:val="00253509"/>
    <w:rsid w:val="002537DA"/>
    <w:rsid w:val="00256844"/>
    <w:rsid w:val="00263D65"/>
    <w:rsid w:val="0026576C"/>
    <w:rsid w:val="00271DF3"/>
    <w:rsid w:val="002724DC"/>
    <w:rsid w:val="00274747"/>
    <w:rsid w:val="0027480A"/>
    <w:rsid w:val="00280433"/>
    <w:rsid w:val="00286248"/>
    <w:rsid w:val="002869AE"/>
    <w:rsid w:val="00286A20"/>
    <w:rsid w:val="0029313D"/>
    <w:rsid w:val="002955B4"/>
    <w:rsid w:val="00295883"/>
    <w:rsid w:val="002A6388"/>
    <w:rsid w:val="002B0C1D"/>
    <w:rsid w:val="002B534D"/>
    <w:rsid w:val="002B72CE"/>
    <w:rsid w:val="002C0D0C"/>
    <w:rsid w:val="002C1AE8"/>
    <w:rsid w:val="002C21A9"/>
    <w:rsid w:val="002C3415"/>
    <w:rsid w:val="002C3889"/>
    <w:rsid w:val="002C52F8"/>
    <w:rsid w:val="002D49C9"/>
    <w:rsid w:val="002D6F0D"/>
    <w:rsid w:val="002E1D60"/>
    <w:rsid w:val="002E55E9"/>
    <w:rsid w:val="002E5701"/>
    <w:rsid w:val="002E5BD8"/>
    <w:rsid w:val="002F13FC"/>
    <w:rsid w:val="002F2084"/>
    <w:rsid w:val="00300523"/>
    <w:rsid w:val="00304C31"/>
    <w:rsid w:val="00307E79"/>
    <w:rsid w:val="00314258"/>
    <w:rsid w:val="00315BEB"/>
    <w:rsid w:val="00320D13"/>
    <w:rsid w:val="00322B91"/>
    <w:rsid w:val="00324E09"/>
    <w:rsid w:val="00325B80"/>
    <w:rsid w:val="003314D2"/>
    <w:rsid w:val="00335B16"/>
    <w:rsid w:val="003425FE"/>
    <w:rsid w:val="0034536E"/>
    <w:rsid w:val="003471F7"/>
    <w:rsid w:val="003502E5"/>
    <w:rsid w:val="00353952"/>
    <w:rsid w:val="00354E96"/>
    <w:rsid w:val="003550DA"/>
    <w:rsid w:val="00362BA0"/>
    <w:rsid w:val="00362C89"/>
    <w:rsid w:val="00375201"/>
    <w:rsid w:val="00375525"/>
    <w:rsid w:val="0037796B"/>
    <w:rsid w:val="00381B70"/>
    <w:rsid w:val="00382CCA"/>
    <w:rsid w:val="00384FB3"/>
    <w:rsid w:val="00391BC4"/>
    <w:rsid w:val="00391EE6"/>
    <w:rsid w:val="0039482C"/>
    <w:rsid w:val="00394A41"/>
    <w:rsid w:val="0039720A"/>
    <w:rsid w:val="003A4F67"/>
    <w:rsid w:val="003A5110"/>
    <w:rsid w:val="003A5971"/>
    <w:rsid w:val="003B04E0"/>
    <w:rsid w:val="003B0697"/>
    <w:rsid w:val="003B077A"/>
    <w:rsid w:val="003B0ED5"/>
    <w:rsid w:val="003B1034"/>
    <w:rsid w:val="003B4073"/>
    <w:rsid w:val="003B49B3"/>
    <w:rsid w:val="003B4AAC"/>
    <w:rsid w:val="003B5BC9"/>
    <w:rsid w:val="003B6450"/>
    <w:rsid w:val="003B77E2"/>
    <w:rsid w:val="003C52E0"/>
    <w:rsid w:val="003C57C3"/>
    <w:rsid w:val="003D4683"/>
    <w:rsid w:val="003D5BB4"/>
    <w:rsid w:val="003E3B19"/>
    <w:rsid w:val="003E4374"/>
    <w:rsid w:val="003E5DD1"/>
    <w:rsid w:val="003E73C8"/>
    <w:rsid w:val="003E7A32"/>
    <w:rsid w:val="003F13BA"/>
    <w:rsid w:val="003F1493"/>
    <w:rsid w:val="003F205F"/>
    <w:rsid w:val="003F3718"/>
    <w:rsid w:val="003F411A"/>
    <w:rsid w:val="003F7F29"/>
    <w:rsid w:val="00401A1B"/>
    <w:rsid w:val="00402BA2"/>
    <w:rsid w:val="00404084"/>
    <w:rsid w:val="00404AC1"/>
    <w:rsid w:val="00406808"/>
    <w:rsid w:val="0040794A"/>
    <w:rsid w:val="00413C14"/>
    <w:rsid w:val="004160EC"/>
    <w:rsid w:val="004172AF"/>
    <w:rsid w:val="004203D8"/>
    <w:rsid w:val="004205E3"/>
    <w:rsid w:val="00422DE2"/>
    <w:rsid w:val="00422FFE"/>
    <w:rsid w:val="00427FAD"/>
    <w:rsid w:val="004323B1"/>
    <w:rsid w:val="00435724"/>
    <w:rsid w:val="004359B8"/>
    <w:rsid w:val="00435A6F"/>
    <w:rsid w:val="00435DAD"/>
    <w:rsid w:val="00436780"/>
    <w:rsid w:val="00440E3B"/>
    <w:rsid w:val="00441437"/>
    <w:rsid w:val="00445ED8"/>
    <w:rsid w:val="00453D3C"/>
    <w:rsid w:val="004659FA"/>
    <w:rsid w:val="00475084"/>
    <w:rsid w:val="00475209"/>
    <w:rsid w:val="004756A0"/>
    <w:rsid w:val="00475D42"/>
    <w:rsid w:val="00476983"/>
    <w:rsid w:val="00485EC5"/>
    <w:rsid w:val="00486C2D"/>
    <w:rsid w:val="00487F18"/>
    <w:rsid w:val="00497089"/>
    <w:rsid w:val="004A0C36"/>
    <w:rsid w:val="004A0DFE"/>
    <w:rsid w:val="004A2818"/>
    <w:rsid w:val="004A3F9E"/>
    <w:rsid w:val="004A7C79"/>
    <w:rsid w:val="004B17C9"/>
    <w:rsid w:val="004B261C"/>
    <w:rsid w:val="004C2328"/>
    <w:rsid w:val="004C70E3"/>
    <w:rsid w:val="004D1E3B"/>
    <w:rsid w:val="004D3051"/>
    <w:rsid w:val="004D3475"/>
    <w:rsid w:val="004D412B"/>
    <w:rsid w:val="004E4332"/>
    <w:rsid w:val="004E5BC2"/>
    <w:rsid w:val="004E5E62"/>
    <w:rsid w:val="004F277D"/>
    <w:rsid w:val="004F4C88"/>
    <w:rsid w:val="004F6393"/>
    <w:rsid w:val="004F6689"/>
    <w:rsid w:val="0050128E"/>
    <w:rsid w:val="00501A04"/>
    <w:rsid w:val="005020E2"/>
    <w:rsid w:val="005021AC"/>
    <w:rsid w:val="005035C2"/>
    <w:rsid w:val="00504481"/>
    <w:rsid w:val="00504D28"/>
    <w:rsid w:val="00506B50"/>
    <w:rsid w:val="00507DD9"/>
    <w:rsid w:val="00510CFF"/>
    <w:rsid w:val="005124D9"/>
    <w:rsid w:val="00517742"/>
    <w:rsid w:val="00520B5C"/>
    <w:rsid w:val="00522323"/>
    <w:rsid w:val="0052391F"/>
    <w:rsid w:val="00523FA5"/>
    <w:rsid w:val="005249EF"/>
    <w:rsid w:val="00526B33"/>
    <w:rsid w:val="005342BA"/>
    <w:rsid w:val="00535C19"/>
    <w:rsid w:val="00536F41"/>
    <w:rsid w:val="005420ED"/>
    <w:rsid w:val="005442F2"/>
    <w:rsid w:val="00544757"/>
    <w:rsid w:val="00544CE6"/>
    <w:rsid w:val="005478ED"/>
    <w:rsid w:val="0055218D"/>
    <w:rsid w:val="00556EF2"/>
    <w:rsid w:val="0056035B"/>
    <w:rsid w:val="00564C15"/>
    <w:rsid w:val="00566586"/>
    <w:rsid w:val="00566D65"/>
    <w:rsid w:val="0056784D"/>
    <w:rsid w:val="00567ABE"/>
    <w:rsid w:val="00567F27"/>
    <w:rsid w:val="005730D9"/>
    <w:rsid w:val="005769F2"/>
    <w:rsid w:val="005776E9"/>
    <w:rsid w:val="00582816"/>
    <w:rsid w:val="00584CBE"/>
    <w:rsid w:val="00585707"/>
    <w:rsid w:val="00590A62"/>
    <w:rsid w:val="00590D8D"/>
    <w:rsid w:val="00592A3C"/>
    <w:rsid w:val="0059707F"/>
    <w:rsid w:val="005A62DD"/>
    <w:rsid w:val="005A77F7"/>
    <w:rsid w:val="005B1AF8"/>
    <w:rsid w:val="005B2498"/>
    <w:rsid w:val="005B5450"/>
    <w:rsid w:val="005C0FFB"/>
    <w:rsid w:val="005C21E4"/>
    <w:rsid w:val="005C3681"/>
    <w:rsid w:val="005C4363"/>
    <w:rsid w:val="005C5D5C"/>
    <w:rsid w:val="005D19DC"/>
    <w:rsid w:val="005D399B"/>
    <w:rsid w:val="005D3E4E"/>
    <w:rsid w:val="005D5A5E"/>
    <w:rsid w:val="005E2FC7"/>
    <w:rsid w:val="005E3CB2"/>
    <w:rsid w:val="005E43D2"/>
    <w:rsid w:val="005F26E5"/>
    <w:rsid w:val="005F2AD2"/>
    <w:rsid w:val="005F367E"/>
    <w:rsid w:val="005F3973"/>
    <w:rsid w:val="005F59E8"/>
    <w:rsid w:val="005F6123"/>
    <w:rsid w:val="00605C19"/>
    <w:rsid w:val="00610232"/>
    <w:rsid w:val="006135ED"/>
    <w:rsid w:val="00615596"/>
    <w:rsid w:val="00615787"/>
    <w:rsid w:val="00615EB7"/>
    <w:rsid w:val="00617997"/>
    <w:rsid w:val="00621AC7"/>
    <w:rsid w:val="0063314E"/>
    <w:rsid w:val="00633670"/>
    <w:rsid w:val="00634B5D"/>
    <w:rsid w:val="00636E4A"/>
    <w:rsid w:val="0063723C"/>
    <w:rsid w:val="00641164"/>
    <w:rsid w:val="00641AFE"/>
    <w:rsid w:val="006427EE"/>
    <w:rsid w:val="0064475C"/>
    <w:rsid w:val="00654008"/>
    <w:rsid w:val="00655585"/>
    <w:rsid w:val="0065659B"/>
    <w:rsid w:val="00660D04"/>
    <w:rsid w:val="00661138"/>
    <w:rsid w:val="0066782E"/>
    <w:rsid w:val="00670C20"/>
    <w:rsid w:val="00670CA1"/>
    <w:rsid w:val="00670E6F"/>
    <w:rsid w:val="00673975"/>
    <w:rsid w:val="006757D5"/>
    <w:rsid w:val="00677704"/>
    <w:rsid w:val="00680409"/>
    <w:rsid w:val="00686BC0"/>
    <w:rsid w:val="00690100"/>
    <w:rsid w:val="00694D4E"/>
    <w:rsid w:val="0069703D"/>
    <w:rsid w:val="006972C2"/>
    <w:rsid w:val="006978CD"/>
    <w:rsid w:val="006A07EF"/>
    <w:rsid w:val="006A18D8"/>
    <w:rsid w:val="006B0F0F"/>
    <w:rsid w:val="006B2EAB"/>
    <w:rsid w:val="006B2ED3"/>
    <w:rsid w:val="006B34EA"/>
    <w:rsid w:val="006B5DF0"/>
    <w:rsid w:val="006B6DAF"/>
    <w:rsid w:val="006C02AA"/>
    <w:rsid w:val="006C1D4F"/>
    <w:rsid w:val="006C3724"/>
    <w:rsid w:val="006C3A2D"/>
    <w:rsid w:val="006D42A7"/>
    <w:rsid w:val="006D4AEC"/>
    <w:rsid w:val="006D76B3"/>
    <w:rsid w:val="006D7BE7"/>
    <w:rsid w:val="006E3808"/>
    <w:rsid w:val="006E57C6"/>
    <w:rsid w:val="006E7CB4"/>
    <w:rsid w:val="006F38C3"/>
    <w:rsid w:val="006F5A3A"/>
    <w:rsid w:val="0070632D"/>
    <w:rsid w:val="00711F8C"/>
    <w:rsid w:val="00713BC7"/>
    <w:rsid w:val="00716CFA"/>
    <w:rsid w:val="00722DD7"/>
    <w:rsid w:val="00723CD9"/>
    <w:rsid w:val="00725667"/>
    <w:rsid w:val="007262D4"/>
    <w:rsid w:val="0072662F"/>
    <w:rsid w:val="00735C7B"/>
    <w:rsid w:val="007450D3"/>
    <w:rsid w:val="007466AF"/>
    <w:rsid w:val="00746A58"/>
    <w:rsid w:val="007505C4"/>
    <w:rsid w:val="00750B4B"/>
    <w:rsid w:val="0075163E"/>
    <w:rsid w:val="007520D4"/>
    <w:rsid w:val="00752AF8"/>
    <w:rsid w:val="0075378F"/>
    <w:rsid w:val="00764640"/>
    <w:rsid w:val="007646E3"/>
    <w:rsid w:val="00765870"/>
    <w:rsid w:val="00767A6D"/>
    <w:rsid w:val="007708BB"/>
    <w:rsid w:val="00774AEF"/>
    <w:rsid w:val="007753BA"/>
    <w:rsid w:val="00777B2B"/>
    <w:rsid w:val="00777B45"/>
    <w:rsid w:val="007810F3"/>
    <w:rsid w:val="007933A9"/>
    <w:rsid w:val="007A140A"/>
    <w:rsid w:val="007A3D2C"/>
    <w:rsid w:val="007A4AF7"/>
    <w:rsid w:val="007A5EDE"/>
    <w:rsid w:val="007A725D"/>
    <w:rsid w:val="007C09CF"/>
    <w:rsid w:val="007C10CE"/>
    <w:rsid w:val="007C11D2"/>
    <w:rsid w:val="007C234D"/>
    <w:rsid w:val="007C2EA8"/>
    <w:rsid w:val="007C4A2C"/>
    <w:rsid w:val="007C55F1"/>
    <w:rsid w:val="007D07CC"/>
    <w:rsid w:val="007D3F0A"/>
    <w:rsid w:val="007D6228"/>
    <w:rsid w:val="007E24D6"/>
    <w:rsid w:val="007E38C9"/>
    <w:rsid w:val="007E42D8"/>
    <w:rsid w:val="007E652F"/>
    <w:rsid w:val="007E67D4"/>
    <w:rsid w:val="007E6C55"/>
    <w:rsid w:val="007F3AD5"/>
    <w:rsid w:val="007F6A0F"/>
    <w:rsid w:val="00800B55"/>
    <w:rsid w:val="00804814"/>
    <w:rsid w:val="00805234"/>
    <w:rsid w:val="008063CF"/>
    <w:rsid w:val="00812160"/>
    <w:rsid w:val="008162D5"/>
    <w:rsid w:val="0082057B"/>
    <w:rsid w:val="00824AB1"/>
    <w:rsid w:val="00825C2E"/>
    <w:rsid w:val="008261B1"/>
    <w:rsid w:val="0083145C"/>
    <w:rsid w:val="008315DC"/>
    <w:rsid w:val="00832C2D"/>
    <w:rsid w:val="008467F6"/>
    <w:rsid w:val="008478DB"/>
    <w:rsid w:val="00851835"/>
    <w:rsid w:val="00852882"/>
    <w:rsid w:val="008560E1"/>
    <w:rsid w:val="008578FE"/>
    <w:rsid w:val="00861370"/>
    <w:rsid w:val="0086190C"/>
    <w:rsid w:val="00862D20"/>
    <w:rsid w:val="0086332B"/>
    <w:rsid w:val="00864DD0"/>
    <w:rsid w:val="008650A8"/>
    <w:rsid w:val="00872BF1"/>
    <w:rsid w:val="008730F3"/>
    <w:rsid w:val="0087411E"/>
    <w:rsid w:val="00874D39"/>
    <w:rsid w:val="00877080"/>
    <w:rsid w:val="008829F2"/>
    <w:rsid w:val="00885BD6"/>
    <w:rsid w:val="00887F1C"/>
    <w:rsid w:val="00893193"/>
    <w:rsid w:val="00894166"/>
    <w:rsid w:val="00895E4D"/>
    <w:rsid w:val="00896370"/>
    <w:rsid w:val="008B3AAE"/>
    <w:rsid w:val="008B6401"/>
    <w:rsid w:val="008C6B73"/>
    <w:rsid w:val="008C6EA6"/>
    <w:rsid w:val="008C7D8A"/>
    <w:rsid w:val="008D04E0"/>
    <w:rsid w:val="008D3E9B"/>
    <w:rsid w:val="008D6FE9"/>
    <w:rsid w:val="008E58CA"/>
    <w:rsid w:val="008E71F9"/>
    <w:rsid w:val="008E7D73"/>
    <w:rsid w:val="008F1BDA"/>
    <w:rsid w:val="008F2AD8"/>
    <w:rsid w:val="008F330B"/>
    <w:rsid w:val="008F3471"/>
    <w:rsid w:val="008F68DC"/>
    <w:rsid w:val="009021E8"/>
    <w:rsid w:val="009054A5"/>
    <w:rsid w:val="009061FA"/>
    <w:rsid w:val="009062A0"/>
    <w:rsid w:val="0090745F"/>
    <w:rsid w:val="009126C7"/>
    <w:rsid w:val="00917863"/>
    <w:rsid w:val="009201EC"/>
    <w:rsid w:val="00921DBD"/>
    <w:rsid w:val="0092271A"/>
    <w:rsid w:val="00923FCF"/>
    <w:rsid w:val="00936EF7"/>
    <w:rsid w:val="00937799"/>
    <w:rsid w:val="00941657"/>
    <w:rsid w:val="00941B5A"/>
    <w:rsid w:val="00942DFB"/>
    <w:rsid w:val="00943C2A"/>
    <w:rsid w:val="00944D8F"/>
    <w:rsid w:val="009465FF"/>
    <w:rsid w:val="009509B8"/>
    <w:rsid w:val="009604ED"/>
    <w:rsid w:val="0096319B"/>
    <w:rsid w:val="0097691E"/>
    <w:rsid w:val="00981856"/>
    <w:rsid w:val="0098422A"/>
    <w:rsid w:val="009851CE"/>
    <w:rsid w:val="009917B2"/>
    <w:rsid w:val="009925A4"/>
    <w:rsid w:val="00994417"/>
    <w:rsid w:val="009B0440"/>
    <w:rsid w:val="009B1CD5"/>
    <w:rsid w:val="009B3A86"/>
    <w:rsid w:val="009B4E23"/>
    <w:rsid w:val="009C07B1"/>
    <w:rsid w:val="009C11E2"/>
    <w:rsid w:val="009C22C2"/>
    <w:rsid w:val="009C7E5D"/>
    <w:rsid w:val="009C7E9A"/>
    <w:rsid w:val="009D0FDE"/>
    <w:rsid w:val="009D2FB2"/>
    <w:rsid w:val="009D59B2"/>
    <w:rsid w:val="009D5A69"/>
    <w:rsid w:val="009D7923"/>
    <w:rsid w:val="009E11CA"/>
    <w:rsid w:val="009E13C5"/>
    <w:rsid w:val="009E16F2"/>
    <w:rsid w:val="009E2BCE"/>
    <w:rsid w:val="009E2D3F"/>
    <w:rsid w:val="009E32F9"/>
    <w:rsid w:val="009E3696"/>
    <w:rsid w:val="009E43D8"/>
    <w:rsid w:val="009F15BD"/>
    <w:rsid w:val="009F2605"/>
    <w:rsid w:val="009F392B"/>
    <w:rsid w:val="00A0300F"/>
    <w:rsid w:val="00A0558D"/>
    <w:rsid w:val="00A05E5E"/>
    <w:rsid w:val="00A12A16"/>
    <w:rsid w:val="00A13269"/>
    <w:rsid w:val="00A14BB8"/>
    <w:rsid w:val="00A2130C"/>
    <w:rsid w:val="00A22C5E"/>
    <w:rsid w:val="00A2474F"/>
    <w:rsid w:val="00A2643C"/>
    <w:rsid w:val="00A26598"/>
    <w:rsid w:val="00A26A1B"/>
    <w:rsid w:val="00A26D67"/>
    <w:rsid w:val="00A31414"/>
    <w:rsid w:val="00A31FAB"/>
    <w:rsid w:val="00A3290F"/>
    <w:rsid w:val="00A3382C"/>
    <w:rsid w:val="00A34974"/>
    <w:rsid w:val="00A35BA9"/>
    <w:rsid w:val="00A36768"/>
    <w:rsid w:val="00A3680B"/>
    <w:rsid w:val="00A36F41"/>
    <w:rsid w:val="00A41763"/>
    <w:rsid w:val="00A45326"/>
    <w:rsid w:val="00A4561F"/>
    <w:rsid w:val="00A46542"/>
    <w:rsid w:val="00A50379"/>
    <w:rsid w:val="00A60348"/>
    <w:rsid w:val="00A6275C"/>
    <w:rsid w:val="00A62840"/>
    <w:rsid w:val="00A642AF"/>
    <w:rsid w:val="00A67770"/>
    <w:rsid w:val="00A772C1"/>
    <w:rsid w:val="00A777B1"/>
    <w:rsid w:val="00A80D48"/>
    <w:rsid w:val="00A8165D"/>
    <w:rsid w:val="00A82966"/>
    <w:rsid w:val="00A82FC2"/>
    <w:rsid w:val="00A87E2F"/>
    <w:rsid w:val="00A95C36"/>
    <w:rsid w:val="00AA0DBD"/>
    <w:rsid w:val="00AB21FF"/>
    <w:rsid w:val="00AB2ABD"/>
    <w:rsid w:val="00AB5B33"/>
    <w:rsid w:val="00AB5EC7"/>
    <w:rsid w:val="00AB7D8A"/>
    <w:rsid w:val="00AC2E02"/>
    <w:rsid w:val="00AC46B2"/>
    <w:rsid w:val="00AD2A30"/>
    <w:rsid w:val="00AD6071"/>
    <w:rsid w:val="00AE189D"/>
    <w:rsid w:val="00AE67F5"/>
    <w:rsid w:val="00AE7323"/>
    <w:rsid w:val="00AF4431"/>
    <w:rsid w:val="00AF60D9"/>
    <w:rsid w:val="00B06721"/>
    <w:rsid w:val="00B201E3"/>
    <w:rsid w:val="00B22D18"/>
    <w:rsid w:val="00B26FA0"/>
    <w:rsid w:val="00B30CA8"/>
    <w:rsid w:val="00B344C3"/>
    <w:rsid w:val="00B34FD4"/>
    <w:rsid w:val="00B3576D"/>
    <w:rsid w:val="00B35C0F"/>
    <w:rsid w:val="00B3605F"/>
    <w:rsid w:val="00B37CBD"/>
    <w:rsid w:val="00B423DC"/>
    <w:rsid w:val="00B427E6"/>
    <w:rsid w:val="00B43148"/>
    <w:rsid w:val="00B44269"/>
    <w:rsid w:val="00B4455D"/>
    <w:rsid w:val="00B46898"/>
    <w:rsid w:val="00B5513A"/>
    <w:rsid w:val="00B55AE1"/>
    <w:rsid w:val="00B561C9"/>
    <w:rsid w:val="00B64D7B"/>
    <w:rsid w:val="00B6512F"/>
    <w:rsid w:val="00B657EE"/>
    <w:rsid w:val="00B70DD0"/>
    <w:rsid w:val="00B72F2E"/>
    <w:rsid w:val="00B73324"/>
    <w:rsid w:val="00B772DD"/>
    <w:rsid w:val="00B772F6"/>
    <w:rsid w:val="00B81BEC"/>
    <w:rsid w:val="00B8586B"/>
    <w:rsid w:val="00B865D2"/>
    <w:rsid w:val="00B86AD7"/>
    <w:rsid w:val="00BA1809"/>
    <w:rsid w:val="00BA1E59"/>
    <w:rsid w:val="00BA5D60"/>
    <w:rsid w:val="00BA6DE2"/>
    <w:rsid w:val="00BB0154"/>
    <w:rsid w:val="00BB296F"/>
    <w:rsid w:val="00BB57E1"/>
    <w:rsid w:val="00BB5AD1"/>
    <w:rsid w:val="00BC51C5"/>
    <w:rsid w:val="00BC55FC"/>
    <w:rsid w:val="00BC680F"/>
    <w:rsid w:val="00BD1502"/>
    <w:rsid w:val="00BD2C39"/>
    <w:rsid w:val="00BD35C2"/>
    <w:rsid w:val="00BD7EC3"/>
    <w:rsid w:val="00BE2C8F"/>
    <w:rsid w:val="00BE6C99"/>
    <w:rsid w:val="00BF0261"/>
    <w:rsid w:val="00BF22A0"/>
    <w:rsid w:val="00C01F2D"/>
    <w:rsid w:val="00C04FB5"/>
    <w:rsid w:val="00C05906"/>
    <w:rsid w:val="00C064AE"/>
    <w:rsid w:val="00C07D87"/>
    <w:rsid w:val="00C105D6"/>
    <w:rsid w:val="00C17A8C"/>
    <w:rsid w:val="00C2042F"/>
    <w:rsid w:val="00C20C54"/>
    <w:rsid w:val="00C3330F"/>
    <w:rsid w:val="00C45151"/>
    <w:rsid w:val="00C46561"/>
    <w:rsid w:val="00C52A78"/>
    <w:rsid w:val="00C53CE3"/>
    <w:rsid w:val="00C572FF"/>
    <w:rsid w:val="00C61CDB"/>
    <w:rsid w:val="00C62AA2"/>
    <w:rsid w:val="00C64C98"/>
    <w:rsid w:val="00C65010"/>
    <w:rsid w:val="00C664EF"/>
    <w:rsid w:val="00C70363"/>
    <w:rsid w:val="00C71B5B"/>
    <w:rsid w:val="00C76022"/>
    <w:rsid w:val="00C835A9"/>
    <w:rsid w:val="00C93EBB"/>
    <w:rsid w:val="00C95FE2"/>
    <w:rsid w:val="00C969D6"/>
    <w:rsid w:val="00C96B5A"/>
    <w:rsid w:val="00CA0758"/>
    <w:rsid w:val="00CA0D46"/>
    <w:rsid w:val="00CA0E4B"/>
    <w:rsid w:val="00CA52AA"/>
    <w:rsid w:val="00CA7FB0"/>
    <w:rsid w:val="00CB3FBC"/>
    <w:rsid w:val="00CB5324"/>
    <w:rsid w:val="00CB7BD0"/>
    <w:rsid w:val="00CC011B"/>
    <w:rsid w:val="00CC1198"/>
    <w:rsid w:val="00CC14F3"/>
    <w:rsid w:val="00CC57EF"/>
    <w:rsid w:val="00CC76E1"/>
    <w:rsid w:val="00CD2279"/>
    <w:rsid w:val="00CD24EA"/>
    <w:rsid w:val="00CD3DAD"/>
    <w:rsid w:val="00CD5B93"/>
    <w:rsid w:val="00CD7C8F"/>
    <w:rsid w:val="00CE3C75"/>
    <w:rsid w:val="00CF0FD5"/>
    <w:rsid w:val="00CF14A6"/>
    <w:rsid w:val="00CF1684"/>
    <w:rsid w:val="00CF1BAC"/>
    <w:rsid w:val="00CF397C"/>
    <w:rsid w:val="00CF7067"/>
    <w:rsid w:val="00D02783"/>
    <w:rsid w:val="00D035D9"/>
    <w:rsid w:val="00D0544F"/>
    <w:rsid w:val="00D137D1"/>
    <w:rsid w:val="00D13FFB"/>
    <w:rsid w:val="00D21105"/>
    <w:rsid w:val="00D271C8"/>
    <w:rsid w:val="00D27A3E"/>
    <w:rsid w:val="00D3034E"/>
    <w:rsid w:val="00D30A7B"/>
    <w:rsid w:val="00D36983"/>
    <w:rsid w:val="00D43FF4"/>
    <w:rsid w:val="00D44600"/>
    <w:rsid w:val="00D44B95"/>
    <w:rsid w:val="00D50878"/>
    <w:rsid w:val="00D52A8D"/>
    <w:rsid w:val="00D56111"/>
    <w:rsid w:val="00D565B7"/>
    <w:rsid w:val="00D572CD"/>
    <w:rsid w:val="00D601B1"/>
    <w:rsid w:val="00D6041D"/>
    <w:rsid w:val="00D62041"/>
    <w:rsid w:val="00D637D0"/>
    <w:rsid w:val="00D700DC"/>
    <w:rsid w:val="00D74390"/>
    <w:rsid w:val="00D82936"/>
    <w:rsid w:val="00D84800"/>
    <w:rsid w:val="00D9029D"/>
    <w:rsid w:val="00D9185C"/>
    <w:rsid w:val="00D9198A"/>
    <w:rsid w:val="00D92293"/>
    <w:rsid w:val="00D96251"/>
    <w:rsid w:val="00DA1BB6"/>
    <w:rsid w:val="00DB5B4A"/>
    <w:rsid w:val="00DB7B1C"/>
    <w:rsid w:val="00DB7D76"/>
    <w:rsid w:val="00DC2A1A"/>
    <w:rsid w:val="00DC3CDB"/>
    <w:rsid w:val="00DC6530"/>
    <w:rsid w:val="00DC6B94"/>
    <w:rsid w:val="00DD0F61"/>
    <w:rsid w:val="00DD1668"/>
    <w:rsid w:val="00DD5908"/>
    <w:rsid w:val="00DD6BE8"/>
    <w:rsid w:val="00DE0E88"/>
    <w:rsid w:val="00DE429F"/>
    <w:rsid w:val="00DE5D9B"/>
    <w:rsid w:val="00DE6E1E"/>
    <w:rsid w:val="00DF3430"/>
    <w:rsid w:val="00DF43D4"/>
    <w:rsid w:val="00DF5FDD"/>
    <w:rsid w:val="00DF6660"/>
    <w:rsid w:val="00DF67C1"/>
    <w:rsid w:val="00E0253F"/>
    <w:rsid w:val="00E02A12"/>
    <w:rsid w:val="00E045ED"/>
    <w:rsid w:val="00E04991"/>
    <w:rsid w:val="00E04C08"/>
    <w:rsid w:val="00E1005B"/>
    <w:rsid w:val="00E10296"/>
    <w:rsid w:val="00E11866"/>
    <w:rsid w:val="00E11D91"/>
    <w:rsid w:val="00E11FAB"/>
    <w:rsid w:val="00E1289C"/>
    <w:rsid w:val="00E12FF1"/>
    <w:rsid w:val="00E1357D"/>
    <w:rsid w:val="00E14328"/>
    <w:rsid w:val="00E15F11"/>
    <w:rsid w:val="00E218AE"/>
    <w:rsid w:val="00E23671"/>
    <w:rsid w:val="00E23E3E"/>
    <w:rsid w:val="00E2497D"/>
    <w:rsid w:val="00E270B6"/>
    <w:rsid w:val="00E33F5E"/>
    <w:rsid w:val="00E34F5F"/>
    <w:rsid w:val="00E3555C"/>
    <w:rsid w:val="00E44D41"/>
    <w:rsid w:val="00E45216"/>
    <w:rsid w:val="00E50941"/>
    <w:rsid w:val="00E557E5"/>
    <w:rsid w:val="00E5772E"/>
    <w:rsid w:val="00E645A7"/>
    <w:rsid w:val="00E64666"/>
    <w:rsid w:val="00E6517D"/>
    <w:rsid w:val="00E65259"/>
    <w:rsid w:val="00E85710"/>
    <w:rsid w:val="00E86A58"/>
    <w:rsid w:val="00E8788E"/>
    <w:rsid w:val="00E87FAE"/>
    <w:rsid w:val="00E900EE"/>
    <w:rsid w:val="00E90F60"/>
    <w:rsid w:val="00E911ED"/>
    <w:rsid w:val="00E96F73"/>
    <w:rsid w:val="00EA2456"/>
    <w:rsid w:val="00EB07CF"/>
    <w:rsid w:val="00EB110F"/>
    <w:rsid w:val="00EB114A"/>
    <w:rsid w:val="00EB267B"/>
    <w:rsid w:val="00EB38E8"/>
    <w:rsid w:val="00EB5C42"/>
    <w:rsid w:val="00EC050C"/>
    <w:rsid w:val="00EC09C1"/>
    <w:rsid w:val="00EC2712"/>
    <w:rsid w:val="00EC6D63"/>
    <w:rsid w:val="00ED254F"/>
    <w:rsid w:val="00EE06F7"/>
    <w:rsid w:val="00EE35C7"/>
    <w:rsid w:val="00EE3B41"/>
    <w:rsid w:val="00EE5AB1"/>
    <w:rsid w:val="00EE7975"/>
    <w:rsid w:val="00EE79DA"/>
    <w:rsid w:val="00EE7B66"/>
    <w:rsid w:val="00EF7C8B"/>
    <w:rsid w:val="00F00D27"/>
    <w:rsid w:val="00F01436"/>
    <w:rsid w:val="00F12411"/>
    <w:rsid w:val="00F155C0"/>
    <w:rsid w:val="00F20068"/>
    <w:rsid w:val="00F20FF2"/>
    <w:rsid w:val="00F2218A"/>
    <w:rsid w:val="00F22F25"/>
    <w:rsid w:val="00F243E1"/>
    <w:rsid w:val="00F2463C"/>
    <w:rsid w:val="00F25EB7"/>
    <w:rsid w:val="00F26989"/>
    <w:rsid w:val="00F2706E"/>
    <w:rsid w:val="00F305B2"/>
    <w:rsid w:val="00F33211"/>
    <w:rsid w:val="00F33735"/>
    <w:rsid w:val="00F35154"/>
    <w:rsid w:val="00F36DA9"/>
    <w:rsid w:val="00F447DC"/>
    <w:rsid w:val="00F45A0B"/>
    <w:rsid w:val="00F53EED"/>
    <w:rsid w:val="00F54FA5"/>
    <w:rsid w:val="00F55C6E"/>
    <w:rsid w:val="00F56A5A"/>
    <w:rsid w:val="00F60E9E"/>
    <w:rsid w:val="00F61B97"/>
    <w:rsid w:val="00F63DF7"/>
    <w:rsid w:val="00F71BC1"/>
    <w:rsid w:val="00F721BC"/>
    <w:rsid w:val="00F734FE"/>
    <w:rsid w:val="00F73E7D"/>
    <w:rsid w:val="00F7490D"/>
    <w:rsid w:val="00F81D95"/>
    <w:rsid w:val="00F8352B"/>
    <w:rsid w:val="00F85C34"/>
    <w:rsid w:val="00FA3465"/>
    <w:rsid w:val="00FA3F93"/>
    <w:rsid w:val="00FA465A"/>
    <w:rsid w:val="00FA6100"/>
    <w:rsid w:val="00FB5539"/>
    <w:rsid w:val="00FC2518"/>
    <w:rsid w:val="00FC45D0"/>
    <w:rsid w:val="00FC4B44"/>
    <w:rsid w:val="00FC70D8"/>
    <w:rsid w:val="00FC7896"/>
    <w:rsid w:val="00FC7E48"/>
    <w:rsid w:val="00FE2EB8"/>
    <w:rsid w:val="00FE31EB"/>
    <w:rsid w:val="00FE37DD"/>
    <w:rsid w:val="00FE3B20"/>
    <w:rsid w:val="00FE6D74"/>
    <w:rsid w:val="00FE7666"/>
    <w:rsid w:val="00FF19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E8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page number" w:uiPriority="0"/>
    <w:lsdException w:name="List Bullet" w:qFormat="1"/>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7CC"/>
    <w:pPr>
      <w:spacing w:after="0" w:line="240" w:lineRule="auto"/>
    </w:pPr>
    <w:rPr>
      <w:rFonts w:ascii="Times New Roman" w:eastAsia="Times New Roman" w:hAnsi="Times New Roman" w:cs="Times New Roman"/>
      <w:szCs w:val="24"/>
    </w:rPr>
  </w:style>
  <w:style w:type="paragraph" w:styleId="Heading1">
    <w:name w:val="heading 1"/>
    <w:next w:val="BodyText"/>
    <w:link w:val="Heading1Char"/>
    <w:qFormat/>
    <w:rsid w:val="0010513F"/>
    <w:pPr>
      <w:keepNext/>
      <w:numPr>
        <w:numId w:val="13"/>
      </w:numPr>
      <w:autoSpaceDE w:val="0"/>
      <w:autoSpaceDN w:val="0"/>
      <w:adjustRightInd w:val="0"/>
      <w:spacing w:before="240" w:after="120" w:line="240" w:lineRule="auto"/>
      <w:ind w:hanging="540"/>
      <w:outlineLvl w:val="0"/>
    </w:pPr>
    <w:rPr>
      <w:rFonts w:ascii="Arial" w:eastAsia="Calibri" w:hAnsi="Arial" w:cs="Arial"/>
      <w:b/>
      <w:bCs/>
      <w:kern w:val="32"/>
      <w:sz w:val="36"/>
      <w:szCs w:val="32"/>
    </w:rPr>
  </w:style>
  <w:style w:type="paragraph" w:styleId="Heading2">
    <w:name w:val="heading 2"/>
    <w:basedOn w:val="Heading1"/>
    <w:next w:val="BodyText"/>
    <w:link w:val="Heading2Char"/>
    <w:qFormat/>
    <w:rsid w:val="0010513F"/>
    <w:pPr>
      <w:numPr>
        <w:ilvl w:val="1"/>
      </w:numPr>
      <w:spacing w:after="60"/>
      <w:ind w:left="720" w:hanging="720"/>
      <w:outlineLvl w:val="1"/>
    </w:pPr>
    <w:rPr>
      <w:rFonts w:eastAsiaTheme="minorHAnsi"/>
      <w:iCs/>
      <w:sz w:val="32"/>
      <w:szCs w:val="28"/>
    </w:rPr>
  </w:style>
  <w:style w:type="paragraph" w:styleId="Heading3">
    <w:name w:val="heading 3"/>
    <w:basedOn w:val="Heading2"/>
    <w:next w:val="BodyText"/>
    <w:link w:val="Heading3Char"/>
    <w:qFormat/>
    <w:rsid w:val="0010513F"/>
    <w:pPr>
      <w:numPr>
        <w:ilvl w:val="2"/>
      </w:numPr>
      <w:ind w:left="900" w:hanging="900"/>
      <w:outlineLvl w:val="2"/>
    </w:pPr>
    <w:rPr>
      <w:bCs w:val="0"/>
      <w:iCs w:val="0"/>
      <w:snapToGrid w:val="0"/>
      <w:sz w:val="28"/>
      <w:szCs w:val="26"/>
    </w:rPr>
  </w:style>
  <w:style w:type="paragraph" w:styleId="Heading4">
    <w:name w:val="heading 4"/>
    <w:basedOn w:val="Heading3"/>
    <w:next w:val="BodyText"/>
    <w:link w:val="Heading4Char"/>
    <w:qFormat/>
    <w:rsid w:val="00D52A8D"/>
    <w:pPr>
      <w:numPr>
        <w:ilvl w:val="3"/>
      </w:numPr>
      <w:ind w:left="648"/>
      <w:outlineLvl w:val="3"/>
    </w:pPr>
    <w:rPr>
      <w:sz w:val="24"/>
      <w:szCs w:val="28"/>
    </w:rPr>
  </w:style>
  <w:style w:type="paragraph" w:styleId="Heading5">
    <w:name w:val="heading 5"/>
    <w:basedOn w:val="Heading4"/>
    <w:next w:val="BodyText"/>
    <w:link w:val="Heading5Char"/>
    <w:qFormat/>
    <w:rsid w:val="00D52A8D"/>
    <w:pPr>
      <w:numPr>
        <w:ilvl w:val="4"/>
      </w:numPr>
      <w:tabs>
        <w:tab w:val="left" w:pos="2232"/>
      </w:tabs>
      <w:spacing w:before="40" w:after="40"/>
      <w:ind w:hanging="2232"/>
      <w:outlineLvl w:val="4"/>
    </w:pPr>
    <w:rPr>
      <w:bCs/>
      <w:iCs/>
      <w:szCs w:val="26"/>
    </w:rPr>
  </w:style>
  <w:style w:type="paragraph" w:styleId="Heading6">
    <w:name w:val="heading 6"/>
    <w:basedOn w:val="Heading5"/>
    <w:next w:val="BodyText"/>
    <w:link w:val="Heading6Char"/>
    <w:qFormat/>
    <w:rsid w:val="00D52A8D"/>
    <w:pPr>
      <w:numPr>
        <w:ilvl w:val="5"/>
      </w:numPr>
      <w:tabs>
        <w:tab w:val="clear" w:pos="2232"/>
      </w:tabs>
      <w:ind w:hanging="2736"/>
      <w:outlineLvl w:val="5"/>
    </w:pPr>
    <w:rPr>
      <w:bCs w:val="0"/>
      <w:sz w:val="22"/>
      <w:szCs w:val="22"/>
    </w:rPr>
  </w:style>
  <w:style w:type="paragraph" w:styleId="Heading7">
    <w:name w:val="heading 7"/>
    <w:basedOn w:val="Heading6"/>
    <w:next w:val="BodyText"/>
    <w:link w:val="Heading7Char"/>
    <w:qFormat/>
    <w:rsid w:val="00D52A8D"/>
    <w:pPr>
      <w:numPr>
        <w:ilvl w:val="6"/>
      </w:numPr>
      <w:ind w:hanging="3240"/>
      <w:outlineLvl w:val="6"/>
    </w:pPr>
    <w:rPr>
      <w:szCs w:val="24"/>
    </w:rPr>
  </w:style>
  <w:style w:type="paragraph" w:styleId="Heading8">
    <w:name w:val="heading 8"/>
    <w:basedOn w:val="Heading7"/>
    <w:next w:val="BodyText"/>
    <w:link w:val="Heading8Char"/>
    <w:qFormat/>
    <w:rsid w:val="00D52A8D"/>
    <w:pPr>
      <w:numPr>
        <w:ilvl w:val="7"/>
      </w:numPr>
      <w:ind w:hanging="3744"/>
      <w:outlineLvl w:val="7"/>
    </w:pPr>
    <w:rPr>
      <w:i/>
      <w:iCs w:val="0"/>
    </w:rPr>
  </w:style>
  <w:style w:type="paragraph" w:styleId="Heading9">
    <w:name w:val="heading 9"/>
    <w:basedOn w:val="Heading8"/>
    <w:next w:val="BodyText"/>
    <w:link w:val="Heading9Char"/>
    <w:qFormat/>
    <w:rsid w:val="00D52A8D"/>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513F"/>
    <w:rPr>
      <w:rFonts w:ascii="Arial" w:eastAsia="Calibri" w:hAnsi="Arial" w:cs="Arial"/>
      <w:b/>
      <w:bCs/>
      <w:kern w:val="32"/>
      <w:sz w:val="36"/>
      <w:szCs w:val="32"/>
    </w:rPr>
  </w:style>
  <w:style w:type="character" w:customStyle="1" w:styleId="Heading2Char">
    <w:name w:val="Heading 2 Char"/>
    <w:basedOn w:val="DefaultParagraphFont"/>
    <w:link w:val="Heading2"/>
    <w:rsid w:val="0010513F"/>
    <w:rPr>
      <w:rFonts w:ascii="Arial" w:hAnsi="Arial" w:cs="Arial"/>
      <w:b/>
      <w:bCs/>
      <w:iCs/>
      <w:kern w:val="32"/>
      <w:sz w:val="32"/>
      <w:szCs w:val="28"/>
    </w:rPr>
  </w:style>
  <w:style w:type="character" w:customStyle="1" w:styleId="Heading3Char">
    <w:name w:val="Heading 3 Char"/>
    <w:basedOn w:val="DefaultParagraphFont"/>
    <w:link w:val="Heading3"/>
    <w:rsid w:val="0010513F"/>
    <w:rPr>
      <w:rFonts w:ascii="Arial" w:hAnsi="Arial" w:cs="Arial"/>
      <w:b/>
      <w:snapToGrid w:val="0"/>
      <w:kern w:val="32"/>
      <w:sz w:val="28"/>
      <w:szCs w:val="26"/>
    </w:rPr>
  </w:style>
  <w:style w:type="character" w:customStyle="1" w:styleId="Heading4Char">
    <w:name w:val="Heading 4 Char"/>
    <w:basedOn w:val="DefaultParagraphFont"/>
    <w:link w:val="Heading4"/>
    <w:rsid w:val="00D52A8D"/>
    <w:rPr>
      <w:rFonts w:ascii="Arial" w:hAnsi="Arial" w:cs="Arial"/>
      <w:b/>
      <w:kern w:val="32"/>
      <w:sz w:val="24"/>
      <w:szCs w:val="28"/>
    </w:rPr>
  </w:style>
  <w:style w:type="character" w:customStyle="1" w:styleId="Heading5Char">
    <w:name w:val="Heading 5 Char"/>
    <w:basedOn w:val="DefaultParagraphFont"/>
    <w:link w:val="Heading5"/>
    <w:rsid w:val="00D52A8D"/>
    <w:rPr>
      <w:rFonts w:ascii="Arial" w:hAnsi="Arial" w:cs="Arial"/>
      <w:b/>
      <w:bCs/>
      <w:iCs/>
      <w:kern w:val="32"/>
      <w:sz w:val="24"/>
      <w:szCs w:val="26"/>
    </w:rPr>
  </w:style>
  <w:style w:type="character" w:customStyle="1" w:styleId="Heading6Char">
    <w:name w:val="Heading 6 Char"/>
    <w:basedOn w:val="DefaultParagraphFont"/>
    <w:link w:val="Heading6"/>
    <w:rsid w:val="00D52A8D"/>
    <w:rPr>
      <w:rFonts w:ascii="Arial" w:hAnsi="Arial" w:cs="Arial"/>
      <w:b/>
      <w:iCs/>
      <w:kern w:val="32"/>
    </w:rPr>
  </w:style>
  <w:style w:type="character" w:customStyle="1" w:styleId="Heading7Char">
    <w:name w:val="Heading 7 Char"/>
    <w:basedOn w:val="DefaultParagraphFont"/>
    <w:link w:val="Heading7"/>
    <w:rsid w:val="00D52A8D"/>
    <w:rPr>
      <w:rFonts w:ascii="Arial" w:hAnsi="Arial" w:cs="Arial"/>
      <w:b/>
      <w:iCs/>
      <w:kern w:val="32"/>
      <w:szCs w:val="24"/>
    </w:rPr>
  </w:style>
  <w:style w:type="character" w:customStyle="1" w:styleId="Heading8Char">
    <w:name w:val="Heading 8 Char"/>
    <w:basedOn w:val="DefaultParagraphFont"/>
    <w:link w:val="Heading8"/>
    <w:rsid w:val="00D52A8D"/>
    <w:rPr>
      <w:rFonts w:ascii="Arial" w:hAnsi="Arial" w:cs="Arial"/>
      <w:b/>
      <w:i/>
      <w:kern w:val="32"/>
      <w:szCs w:val="24"/>
    </w:rPr>
  </w:style>
  <w:style w:type="character" w:customStyle="1" w:styleId="Heading9Char">
    <w:name w:val="Heading 9 Char"/>
    <w:basedOn w:val="DefaultParagraphFont"/>
    <w:link w:val="Heading9"/>
    <w:rsid w:val="00D52A8D"/>
    <w:rPr>
      <w:rFonts w:ascii="Arial" w:hAnsi="Arial" w:cs="Arial"/>
      <w:b/>
      <w:kern w:val="32"/>
    </w:rPr>
  </w:style>
  <w:style w:type="paragraph" w:customStyle="1" w:styleId="capture">
    <w:name w:val="capture"/>
    <w:rsid w:val="00D52A8D"/>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D52A8D"/>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FollowedHyperlink">
    <w:name w:val="FollowedHyperlink"/>
    <w:semiHidden/>
    <w:rsid w:val="00D52A8D"/>
    <w:rPr>
      <w:color w:val="606420"/>
      <w:u w:val="single"/>
    </w:rPr>
  </w:style>
  <w:style w:type="paragraph" w:styleId="Header">
    <w:name w:val="header"/>
    <w:link w:val="HeaderChar"/>
    <w:rsid w:val="00D52A8D"/>
    <w:pPr>
      <w:tabs>
        <w:tab w:val="center" w:pos="4680"/>
        <w:tab w:val="right" w:pos="936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D52A8D"/>
    <w:rPr>
      <w:rFonts w:ascii="Times New Roman" w:eastAsia="Times New Roman" w:hAnsi="Times New Roman" w:cs="Times New Roman"/>
      <w:sz w:val="20"/>
      <w:szCs w:val="20"/>
    </w:rPr>
  </w:style>
  <w:style w:type="character" w:styleId="Hyperlink">
    <w:name w:val="Hyperlink"/>
    <w:uiPriority w:val="99"/>
    <w:rsid w:val="00D52A8D"/>
    <w:rPr>
      <w:color w:val="0000FF"/>
      <w:u w:val="single"/>
    </w:rPr>
  </w:style>
  <w:style w:type="character" w:styleId="LineNumber">
    <w:name w:val="line number"/>
    <w:basedOn w:val="DefaultParagraphFont"/>
    <w:semiHidden/>
    <w:rsid w:val="00D52A8D"/>
  </w:style>
  <w:style w:type="paragraph" w:styleId="Subtitle">
    <w:name w:val="Subtitle"/>
    <w:basedOn w:val="Normal"/>
    <w:link w:val="SubtitleChar"/>
    <w:qFormat/>
    <w:rsid w:val="00D52A8D"/>
    <w:pPr>
      <w:spacing w:after="60"/>
      <w:jc w:val="center"/>
      <w:outlineLvl w:val="1"/>
    </w:pPr>
    <w:rPr>
      <w:rFonts w:ascii="Arial" w:hAnsi="Arial" w:cs="Arial"/>
      <w:sz w:val="24"/>
    </w:rPr>
  </w:style>
  <w:style w:type="character" w:customStyle="1" w:styleId="SubtitleChar">
    <w:name w:val="Subtitle Char"/>
    <w:basedOn w:val="DefaultParagraphFont"/>
    <w:link w:val="Subtitle"/>
    <w:rsid w:val="00D52A8D"/>
    <w:rPr>
      <w:rFonts w:ascii="Arial" w:eastAsia="Times New Roman" w:hAnsi="Arial" w:cs="Arial"/>
      <w:sz w:val="24"/>
      <w:szCs w:val="24"/>
    </w:rPr>
  </w:style>
  <w:style w:type="paragraph" w:styleId="Title">
    <w:name w:val="Title"/>
    <w:link w:val="TitleChar"/>
    <w:qFormat/>
    <w:rsid w:val="00D52A8D"/>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D52A8D"/>
    <w:rPr>
      <w:rFonts w:ascii="Arial" w:eastAsia="Times New Roman" w:hAnsi="Arial" w:cs="Arial"/>
      <w:b/>
      <w:bCs/>
      <w:sz w:val="36"/>
      <w:szCs w:val="32"/>
    </w:rPr>
  </w:style>
  <w:style w:type="paragraph" w:customStyle="1" w:styleId="Title2">
    <w:name w:val="Title 2"/>
    <w:rsid w:val="00D52A8D"/>
    <w:pPr>
      <w:spacing w:before="120" w:after="120" w:line="240" w:lineRule="auto"/>
      <w:jc w:val="center"/>
    </w:pPr>
    <w:rPr>
      <w:rFonts w:ascii="Arial" w:eastAsia="Times New Roman" w:hAnsi="Arial" w:cs="Arial"/>
      <w:b/>
      <w:bCs/>
      <w:sz w:val="28"/>
      <w:szCs w:val="32"/>
    </w:rPr>
  </w:style>
  <w:style w:type="paragraph" w:customStyle="1" w:styleId="TableHeading">
    <w:name w:val="Table Heading"/>
    <w:rsid w:val="00D52A8D"/>
    <w:pPr>
      <w:spacing w:before="60" w:after="60" w:line="240" w:lineRule="auto"/>
    </w:pPr>
    <w:rPr>
      <w:rFonts w:ascii="Arial" w:eastAsia="Times New Roman" w:hAnsi="Arial" w:cs="Arial"/>
      <w:b/>
    </w:rPr>
  </w:style>
  <w:style w:type="paragraph" w:customStyle="1" w:styleId="TableText">
    <w:name w:val="Table Text"/>
    <w:link w:val="TableTextChar"/>
    <w:rsid w:val="00D52A8D"/>
    <w:pPr>
      <w:spacing w:before="60" w:after="60" w:line="240" w:lineRule="auto"/>
    </w:pPr>
    <w:rPr>
      <w:rFonts w:ascii="Arial" w:eastAsia="Times New Roman" w:hAnsi="Arial" w:cs="Arial"/>
      <w:szCs w:val="20"/>
    </w:rPr>
  </w:style>
  <w:style w:type="paragraph" w:customStyle="1" w:styleId="DividerPage">
    <w:name w:val="Divider Page"/>
    <w:next w:val="Normal"/>
    <w:rsid w:val="00D52A8D"/>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D52A8D"/>
    <w:pPr>
      <w:numPr>
        <w:numId w:val="5"/>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566D65"/>
    <w:pPr>
      <w:tabs>
        <w:tab w:val="left" w:pos="450"/>
        <w:tab w:val="right" w:leader="dot" w:pos="9350"/>
      </w:tabs>
      <w:spacing w:before="60"/>
    </w:pPr>
    <w:rPr>
      <w:rFonts w:ascii="Arial" w:hAnsi="Arial"/>
      <w:b/>
      <w:noProof/>
      <w:sz w:val="28"/>
      <w:szCs w:val="20"/>
    </w:rPr>
  </w:style>
  <w:style w:type="paragraph" w:styleId="TOC2">
    <w:name w:val="toc 2"/>
    <w:basedOn w:val="Normal"/>
    <w:next w:val="Normal"/>
    <w:autoRedefine/>
    <w:uiPriority w:val="39"/>
    <w:rsid w:val="00E218AE"/>
    <w:pPr>
      <w:tabs>
        <w:tab w:val="left" w:pos="990"/>
        <w:tab w:val="right" w:leader="dot" w:pos="9350"/>
      </w:tabs>
      <w:spacing w:before="60"/>
      <w:ind w:left="547"/>
    </w:pPr>
    <w:rPr>
      <w:rFonts w:ascii="Arial" w:hAnsi="Arial"/>
      <w:b/>
      <w:noProof/>
      <w:sz w:val="24"/>
    </w:rPr>
  </w:style>
  <w:style w:type="paragraph" w:styleId="TOC3">
    <w:name w:val="toc 3"/>
    <w:basedOn w:val="Normal"/>
    <w:next w:val="Normal"/>
    <w:autoRedefine/>
    <w:uiPriority w:val="39"/>
    <w:rsid w:val="00E218AE"/>
    <w:pPr>
      <w:tabs>
        <w:tab w:val="left" w:pos="1620"/>
        <w:tab w:val="right" w:leader="dot" w:pos="9350"/>
      </w:tabs>
      <w:spacing w:before="60"/>
      <w:ind w:left="990"/>
    </w:pPr>
    <w:rPr>
      <w:rFonts w:ascii="Arial" w:hAnsi="Arial"/>
      <w:b/>
      <w:noProof/>
      <w:sz w:val="24"/>
    </w:rPr>
  </w:style>
  <w:style w:type="paragraph" w:customStyle="1" w:styleId="BodyTextBullet2">
    <w:name w:val="Body Text Bullet 2"/>
    <w:rsid w:val="00D52A8D"/>
    <w:pPr>
      <w:numPr>
        <w:numId w:val="6"/>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D52A8D"/>
    <w:pPr>
      <w:numPr>
        <w:numId w:val="1"/>
      </w:numPr>
      <w:spacing w:before="60" w:after="60" w:line="240" w:lineRule="auto"/>
    </w:pPr>
    <w:rPr>
      <w:rFonts w:ascii="Times New Roman" w:eastAsia="Times New Roman" w:hAnsi="Times New Roman" w:cs="Times New Roman"/>
      <w:sz w:val="24"/>
      <w:szCs w:val="20"/>
    </w:rPr>
  </w:style>
  <w:style w:type="paragraph" w:customStyle="1" w:styleId="BodyTextNumbered2">
    <w:name w:val="Body Text Numbered 2"/>
    <w:rsid w:val="00D52A8D"/>
    <w:pPr>
      <w:numPr>
        <w:numId w:val="2"/>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D52A8D"/>
    <w:pPr>
      <w:numPr>
        <w:numId w:val="3"/>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D52A8D"/>
    <w:pPr>
      <w:numPr>
        <w:numId w:val="4"/>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styleId="Footer">
    <w:name w:val="footer"/>
    <w:link w:val="FooterChar"/>
    <w:rsid w:val="00D52A8D"/>
    <w:pPr>
      <w:tabs>
        <w:tab w:val="center" w:pos="4680"/>
        <w:tab w:val="right" w:pos="9360"/>
      </w:tabs>
      <w:spacing w:after="0" w:line="240" w:lineRule="auto"/>
    </w:pPr>
    <w:rPr>
      <w:rFonts w:ascii="Times New Roman" w:eastAsia="Times New Roman" w:hAnsi="Times New Roman" w:cs="Tahoma"/>
      <w:sz w:val="20"/>
      <w:szCs w:val="16"/>
    </w:rPr>
  </w:style>
  <w:style w:type="character" w:customStyle="1" w:styleId="FooterChar">
    <w:name w:val="Footer Char"/>
    <w:basedOn w:val="DefaultParagraphFont"/>
    <w:link w:val="Footer"/>
    <w:rsid w:val="00D52A8D"/>
    <w:rPr>
      <w:rFonts w:ascii="Times New Roman" w:eastAsia="Times New Roman" w:hAnsi="Times New Roman" w:cs="Tahoma"/>
      <w:sz w:val="20"/>
      <w:szCs w:val="16"/>
    </w:rPr>
  </w:style>
  <w:style w:type="character" w:styleId="PageNumber">
    <w:name w:val="page number"/>
    <w:basedOn w:val="DefaultParagraphFont"/>
    <w:rsid w:val="00D52A8D"/>
  </w:style>
  <w:style w:type="character" w:customStyle="1" w:styleId="TextItalics">
    <w:name w:val="Text Italics"/>
    <w:rsid w:val="00D52A8D"/>
    <w:rPr>
      <w:i/>
    </w:rPr>
  </w:style>
  <w:style w:type="table" w:styleId="TableGrid">
    <w:name w:val="Table Grid"/>
    <w:basedOn w:val="TableNormal"/>
    <w:rsid w:val="00D52A8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52A8D"/>
    <w:rPr>
      <w:b/>
    </w:rPr>
  </w:style>
  <w:style w:type="character" w:customStyle="1" w:styleId="TextBoldItalics">
    <w:name w:val="Text Bold Italics"/>
    <w:rsid w:val="00D52A8D"/>
    <w:rPr>
      <w:b/>
      <w:i/>
    </w:rPr>
  </w:style>
  <w:style w:type="paragraph" w:styleId="TOC4">
    <w:name w:val="toc 4"/>
    <w:basedOn w:val="Normal"/>
    <w:next w:val="Normal"/>
    <w:autoRedefine/>
    <w:uiPriority w:val="39"/>
    <w:rsid w:val="00D52A8D"/>
    <w:pPr>
      <w:ind w:left="720"/>
    </w:pPr>
    <w:rPr>
      <w:rFonts w:ascii="Arial" w:hAnsi="Arial"/>
    </w:rPr>
  </w:style>
  <w:style w:type="paragraph" w:customStyle="1" w:styleId="CoverTitleInstructions">
    <w:name w:val="Cover Title Instructions"/>
    <w:basedOn w:val="InstructionalText1"/>
    <w:rsid w:val="00D52A8D"/>
    <w:pPr>
      <w:jc w:val="center"/>
    </w:pPr>
    <w:rPr>
      <w:szCs w:val="28"/>
    </w:rPr>
  </w:style>
  <w:style w:type="paragraph" w:customStyle="1" w:styleId="InstructionalText1">
    <w:name w:val="Instructional Text 1"/>
    <w:basedOn w:val="Normal"/>
    <w:next w:val="BodyText"/>
    <w:link w:val="InstructionalText1Char"/>
    <w:rsid w:val="00D52A8D"/>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D52A8D"/>
    <w:rPr>
      <w:rFonts w:ascii="Times New Roman" w:eastAsia="Times New Roman" w:hAnsi="Times New Roman" w:cs="Times New Roman"/>
      <w:i/>
      <w:iCs/>
      <w:color w:val="0000FF"/>
      <w:sz w:val="24"/>
      <w:szCs w:val="20"/>
    </w:rPr>
  </w:style>
  <w:style w:type="paragraph" w:customStyle="1" w:styleId="InstructionalNote">
    <w:name w:val="Instructional Note"/>
    <w:basedOn w:val="Normal"/>
    <w:rsid w:val="00D52A8D"/>
    <w:pPr>
      <w:numPr>
        <w:numId w:val="7"/>
      </w:numPr>
      <w:tabs>
        <w:tab w:val="clear" w:pos="1512"/>
      </w:tabs>
      <w:autoSpaceDE w:val="0"/>
      <w:autoSpaceDN w:val="0"/>
      <w:adjustRightInd w:val="0"/>
      <w:spacing w:before="60" w:after="60"/>
      <w:ind w:left="1260" w:hanging="900"/>
    </w:pPr>
    <w:rPr>
      <w:i/>
      <w:iCs/>
      <w:color w:val="0000FF"/>
    </w:rPr>
  </w:style>
  <w:style w:type="paragraph" w:customStyle="1" w:styleId="InstructionalBullet1">
    <w:name w:val="Instructional Bullet 1"/>
    <w:rsid w:val="00D52A8D"/>
    <w:pPr>
      <w:numPr>
        <w:numId w:val="8"/>
      </w:numPr>
      <w:tabs>
        <w:tab w:val="clear" w:pos="720"/>
        <w:tab w:val="num" w:pos="900"/>
      </w:tabs>
      <w:spacing w:before="60" w:after="60" w:line="240" w:lineRule="auto"/>
      <w:ind w:left="907"/>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D52A8D"/>
    <w:pPr>
      <w:tabs>
        <w:tab w:val="clear" w:pos="900"/>
        <w:tab w:val="num" w:pos="1260"/>
      </w:tabs>
      <w:ind w:left="1260"/>
    </w:pPr>
  </w:style>
  <w:style w:type="paragraph" w:customStyle="1" w:styleId="BodyBullet2">
    <w:name w:val="Body Bullet 2"/>
    <w:basedOn w:val="Normal"/>
    <w:link w:val="BodyBullet2Char"/>
    <w:rsid w:val="00D52A8D"/>
    <w:pPr>
      <w:numPr>
        <w:numId w:val="9"/>
      </w:numPr>
      <w:tabs>
        <w:tab w:val="clear" w:pos="1800"/>
        <w:tab w:val="num" w:pos="1260"/>
      </w:tabs>
      <w:autoSpaceDE w:val="0"/>
      <w:autoSpaceDN w:val="0"/>
      <w:adjustRightInd w:val="0"/>
      <w:spacing w:before="60" w:after="60"/>
      <w:ind w:left="1260"/>
    </w:pPr>
    <w:rPr>
      <w:iCs/>
    </w:rPr>
  </w:style>
  <w:style w:type="character" w:customStyle="1" w:styleId="BodyBullet2Char">
    <w:name w:val="Body Bullet 2 Char"/>
    <w:link w:val="BodyBullet2"/>
    <w:rsid w:val="00D52A8D"/>
    <w:rPr>
      <w:rFonts w:ascii="Times New Roman" w:eastAsia="Times New Roman" w:hAnsi="Times New Roman" w:cs="Times New Roman"/>
      <w:iCs/>
    </w:rPr>
  </w:style>
  <w:style w:type="character" w:customStyle="1" w:styleId="InstructionalTextBold">
    <w:name w:val="Instructional Text Bold"/>
    <w:rsid w:val="00D52A8D"/>
    <w:rPr>
      <w:b/>
      <w:bCs/>
      <w:color w:val="0000FF"/>
    </w:rPr>
  </w:style>
  <w:style w:type="paragraph" w:customStyle="1" w:styleId="InstructionalText2">
    <w:name w:val="Instructional Text 2"/>
    <w:basedOn w:val="InstructionalText1"/>
    <w:next w:val="BodyText"/>
    <w:link w:val="InstructionalText2Char"/>
    <w:rsid w:val="00D52A8D"/>
    <w:pPr>
      <w:ind w:left="720"/>
    </w:pPr>
  </w:style>
  <w:style w:type="character" w:customStyle="1" w:styleId="InstructionalText2Char">
    <w:name w:val="Instructional Text 2 Char"/>
    <w:basedOn w:val="InstructionalText1Char"/>
    <w:link w:val="InstructionalText2"/>
    <w:rsid w:val="00D52A8D"/>
    <w:rPr>
      <w:rFonts w:ascii="Times New Roman" w:eastAsia="Times New Roman" w:hAnsi="Times New Roman" w:cs="Times New Roman"/>
      <w:i/>
      <w:iCs/>
      <w:color w:val="0000FF"/>
      <w:sz w:val="24"/>
      <w:szCs w:val="20"/>
    </w:rPr>
  </w:style>
  <w:style w:type="paragraph" w:styleId="ListBullet4">
    <w:name w:val="List Bullet 4"/>
    <w:basedOn w:val="Normal"/>
    <w:autoRedefine/>
    <w:semiHidden/>
    <w:rsid w:val="00D52A8D"/>
    <w:pPr>
      <w:tabs>
        <w:tab w:val="num" w:pos="1440"/>
      </w:tabs>
      <w:ind w:left="1440" w:hanging="360"/>
    </w:pPr>
  </w:style>
  <w:style w:type="paragraph" w:customStyle="1" w:styleId="InstructionalTable">
    <w:name w:val="Instructional Table"/>
    <w:next w:val="TableText"/>
    <w:rsid w:val="00D52A8D"/>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D52A8D"/>
    <w:pPr>
      <w:numPr>
        <w:numId w:val="10"/>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D52A8D"/>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D52A8D"/>
    <w:pPr>
      <w:spacing w:before="120" w:after="120"/>
    </w:pPr>
    <w:rPr>
      <w:i/>
      <w:color w:val="0000FF"/>
      <w:szCs w:val="20"/>
    </w:rPr>
  </w:style>
  <w:style w:type="character" w:customStyle="1" w:styleId="In-lineInstructionChar">
    <w:name w:val="In-line Instruction Char"/>
    <w:link w:val="In-lineInstruction"/>
    <w:rsid w:val="00D52A8D"/>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D52A8D"/>
    <w:pPr>
      <w:keepNext/>
      <w:keepLines/>
      <w:spacing w:before="40"/>
    </w:pPr>
    <w:rPr>
      <w:i/>
      <w:iCs/>
      <w:color w:val="0000FF"/>
    </w:rPr>
  </w:style>
  <w:style w:type="character" w:customStyle="1" w:styleId="TemplateInstructionsChar">
    <w:name w:val="Template Instructions Char"/>
    <w:link w:val="TemplateInstructions"/>
    <w:rsid w:val="00D52A8D"/>
    <w:rPr>
      <w:rFonts w:ascii="Times New Roman" w:eastAsia="Times New Roman" w:hAnsi="Times New Roman" w:cs="Times New Roman"/>
      <w:i/>
      <w:iCs/>
      <w:color w:val="0000FF"/>
    </w:rPr>
  </w:style>
  <w:style w:type="paragraph" w:customStyle="1" w:styleId="BulletInstructions">
    <w:name w:val="Bullet Instructions"/>
    <w:basedOn w:val="Normal"/>
    <w:rsid w:val="00D52A8D"/>
    <w:pPr>
      <w:numPr>
        <w:numId w:val="11"/>
      </w:numPr>
      <w:tabs>
        <w:tab w:val="num" w:pos="720"/>
      </w:tabs>
      <w:ind w:left="720"/>
    </w:pPr>
    <w:rPr>
      <w:i/>
      <w:color w:val="0000FF"/>
    </w:rPr>
  </w:style>
  <w:style w:type="paragraph" w:styleId="Caption">
    <w:name w:val="caption"/>
    <w:basedOn w:val="Normal"/>
    <w:next w:val="Normal"/>
    <w:qFormat/>
    <w:rsid w:val="00362C89"/>
    <w:pPr>
      <w:keepNext/>
      <w:keepLines/>
      <w:spacing w:before="240" w:after="60"/>
      <w:jc w:val="center"/>
    </w:pPr>
    <w:rPr>
      <w:rFonts w:ascii="Arial" w:hAnsi="Arial" w:cs="Arial"/>
      <w:b/>
      <w:bCs/>
      <w:sz w:val="20"/>
      <w:szCs w:val="20"/>
    </w:rPr>
  </w:style>
  <w:style w:type="paragraph" w:customStyle="1" w:styleId="templateinstructions0">
    <w:name w:val="templateinstructions"/>
    <w:basedOn w:val="Normal"/>
    <w:rsid w:val="00D52A8D"/>
    <w:pPr>
      <w:spacing w:before="100" w:beforeAutospacing="1" w:after="100" w:afterAutospacing="1"/>
    </w:pPr>
    <w:rPr>
      <w:sz w:val="24"/>
    </w:rPr>
  </w:style>
  <w:style w:type="paragraph" w:customStyle="1" w:styleId="CrossReference">
    <w:name w:val="CrossReference"/>
    <w:basedOn w:val="Normal"/>
    <w:rsid w:val="00D52A8D"/>
    <w:pPr>
      <w:keepNext/>
      <w:keepLines/>
      <w:autoSpaceDE w:val="0"/>
      <w:autoSpaceDN w:val="0"/>
      <w:adjustRightInd w:val="0"/>
      <w:spacing w:before="60" w:after="60"/>
    </w:pPr>
    <w:rPr>
      <w:iCs/>
      <w:color w:val="0000FF"/>
      <w:sz w:val="20"/>
      <w:u w:val="single"/>
    </w:rPr>
  </w:style>
  <w:style w:type="paragraph" w:customStyle="1" w:styleId="Appendix11">
    <w:name w:val="Appendix 1.1"/>
    <w:basedOn w:val="Heading2"/>
    <w:next w:val="BodyText"/>
    <w:rsid w:val="00D52A8D"/>
    <w:pPr>
      <w:keepLines/>
      <w:numPr>
        <w:numId w:val="12"/>
      </w:numPr>
      <w:tabs>
        <w:tab w:val="left" w:pos="720"/>
      </w:tabs>
    </w:pPr>
  </w:style>
  <w:style w:type="character" w:customStyle="1" w:styleId="BodyItalic">
    <w:name w:val="Body Italic"/>
    <w:rsid w:val="00D52A8D"/>
    <w:rPr>
      <w:i/>
    </w:rPr>
  </w:style>
  <w:style w:type="paragraph" w:customStyle="1" w:styleId="TableHeadingCentered">
    <w:name w:val="Table Heading Centered"/>
    <w:basedOn w:val="TableHeading"/>
    <w:rsid w:val="00D52A8D"/>
    <w:pPr>
      <w:jc w:val="center"/>
    </w:pPr>
    <w:rPr>
      <w:rFonts w:cs="Times New Roman"/>
      <w:sz w:val="16"/>
      <w:szCs w:val="16"/>
    </w:rPr>
  </w:style>
  <w:style w:type="character" w:customStyle="1" w:styleId="TableTextChar">
    <w:name w:val="Table Text Char"/>
    <w:link w:val="TableText"/>
    <w:rsid w:val="00D52A8D"/>
    <w:rPr>
      <w:rFonts w:ascii="Arial" w:eastAsia="Times New Roman" w:hAnsi="Arial" w:cs="Arial"/>
      <w:szCs w:val="20"/>
    </w:rPr>
  </w:style>
  <w:style w:type="paragraph" w:styleId="TOC5">
    <w:name w:val="toc 5"/>
    <w:basedOn w:val="Normal"/>
    <w:next w:val="Normal"/>
    <w:autoRedefine/>
    <w:uiPriority w:val="39"/>
    <w:rsid w:val="00D52A8D"/>
    <w:pPr>
      <w:ind w:left="880"/>
    </w:pPr>
  </w:style>
  <w:style w:type="paragraph" w:styleId="TOC6">
    <w:name w:val="toc 6"/>
    <w:basedOn w:val="Normal"/>
    <w:next w:val="Normal"/>
    <w:autoRedefine/>
    <w:uiPriority w:val="39"/>
    <w:rsid w:val="00D52A8D"/>
    <w:pPr>
      <w:ind w:left="1100"/>
    </w:pPr>
  </w:style>
  <w:style w:type="paragraph" w:styleId="TOC7">
    <w:name w:val="toc 7"/>
    <w:basedOn w:val="Normal"/>
    <w:next w:val="Normal"/>
    <w:autoRedefine/>
    <w:uiPriority w:val="39"/>
    <w:rsid w:val="00D52A8D"/>
    <w:pPr>
      <w:ind w:left="1320"/>
    </w:pPr>
  </w:style>
  <w:style w:type="paragraph" w:styleId="TOC8">
    <w:name w:val="toc 8"/>
    <w:basedOn w:val="Normal"/>
    <w:next w:val="Normal"/>
    <w:autoRedefine/>
    <w:uiPriority w:val="39"/>
    <w:rsid w:val="00D52A8D"/>
    <w:pPr>
      <w:ind w:left="1540"/>
    </w:pPr>
  </w:style>
  <w:style w:type="paragraph" w:styleId="TOC9">
    <w:name w:val="toc 9"/>
    <w:basedOn w:val="Normal"/>
    <w:next w:val="Normal"/>
    <w:autoRedefine/>
    <w:uiPriority w:val="39"/>
    <w:rsid w:val="00D52A8D"/>
    <w:pPr>
      <w:ind w:left="1760"/>
    </w:pPr>
  </w:style>
  <w:style w:type="paragraph" w:styleId="BodyText">
    <w:name w:val="Body Text"/>
    <w:link w:val="BodyTextChar"/>
    <w:rsid w:val="00D52A8D"/>
    <w:pPr>
      <w:spacing w:before="120" w:after="12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D52A8D"/>
    <w:rPr>
      <w:rFonts w:ascii="Times New Roman" w:eastAsia="Times New Roman" w:hAnsi="Times New Roman" w:cs="Times New Roman"/>
      <w:sz w:val="24"/>
      <w:szCs w:val="20"/>
    </w:rPr>
  </w:style>
  <w:style w:type="paragraph" w:styleId="BlockText">
    <w:name w:val="Block Text"/>
    <w:basedOn w:val="Normal"/>
    <w:rsid w:val="00D52A8D"/>
    <w:pPr>
      <w:spacing w:after="120"/>
      <w:ind w:left="1440" w:right="1440"/>
    </w:pPr>
  </w:style>
  <w:style w:type="paragraph" w:styleId="BalloonText">
    <w:name w:val="Balloon Text"/>
    <w:basedOn w:val="Normal"/>
    <w:link w:val="BalloonTextChar"/>
    <w:rsid w:val="00D52A8D"/>
    <w:rPr>
      <w:rFonts w:ascii="Tahoma" w:hAnsi="Tahoma" w:cs="Tahoma"/>
      <w:sz w:val="16"/>
      <w:szCs w:val="16"/>
    </w:rPr>
  </w:style>
  <w:style w:type="character" w:customStyle="1" w:styleId="BalloonTextChar">
    <w:name w:val="Balloon Text Char"/>
    <w:basedOn w:val="DefaultParagraphFont"/>
    <w:link w:val="BalloonText"/>
    <w:rsid w:val="00D52A8D"/>
    <w:rPr>
      <w:rFonts w:ascii="Tahoma" w:eastAsia="Times New Roman" w:hAnsi="Tahoma" w:cs="Tahoma"/>
      <w:sz w:val="16"/>
      <w:szCs w:val="16"/>
    </w:rPr>
  </w:style>
  <w:style w:type="paragraph" w:customStyle="1" w:styleId="InstructionalTextMainTitle">
    <w:name w:val="Instructional Text Main Title"/>
    <w:basedOn w:val="InstructionalText1"/>
    <w:next w:val="Title"/>
    <w:qFormat/>
    <w:rsid w:val="00D52A8D"/>
    <w:pPr>
      <w:jc w:val="center"/>
    </w:pPr>
    <w:rPr>
      <w:szCs w:val="22"/>
    </w:rPr>
  </w:style>
  <w:style w:type="paragraph" w:customStyle="1" w:styleId="InstructionalTextTitle2">
    <w:name w:val="Instructional Text Title 2"/>
    <w:basedOn w:val="Title2"/>
    <w:next w:val="Title2"/>
    <w:qFormat/>
    <w:rsid w:val="00D52A8D"/>
    <w:rPr>
      <w:rFonts w:ascii="Times New Roman" w:hAnsi="Times New Roman" w:cs="Times New Roman"/>
      <w:b w:val="0"/>
      <w:i/>
      <w:color w:val="0000FF"/>
      <w:sz w:val="24"/>
      <w:szCs w:val="22"/>
    </w:rPr>
  </w:style>
  <w:style w:type="numbering" w:customStyle="1" w:styleId="Headings">
    <w:name w:val="Headings"/>
    <w:uiPriority w:val="99"/>
    <w:rsid w:val="00D52A8D"/>
    <w:pPr>
      <w:numPr>
        <w:numId w:val="13"/>
      </w:numPr>
    </w:pPr>
  </w:style>
  <w:style w:type="paragraph" w:styleId="TOCHeading">
    <w:name w:val="TOC Heading"/>
    <w:basedOn w:val="Heading1"/>
    <w:next w:val="Normal"/>
    <w:uiPriority w:val="39"/>
    <w:unhideWhenUsed/>
    <w:qFormat/>
    <w:rsid w:val="00D52A8D"/>
    <w:pPr>
      <w:keepLines/>
      <w:numPr>
        <w:numId w:val="0"/>
      </w:numPr>
      <w:autoSpaceDE/>
      <w:autoSpaceDN/>
      <w:adjustRightInd/>
      <w:spacing w:line="276" w:lineRule="auto"/>
      <w:jc w:val="center"/>
      <w:outlineLvl w:val="9"/>
    </w:pPr>
    <w:rPr>
      <w:rFonts w:eastAsiaTheme="majorEastAsia"/>
      <w:kern w:val="0"/>
      <w:sz w:val="28"/>
      <w:szCs w:val="28"/>
      <w:lang w:eastAsia="ja-JP"/>
    </w:rPr>
  </w:style>
  <w:style w:type="paragraph" w:styleId="PlainText">
    <w:name w:val="Plain Text"/>
    <w:basedOn w:val="Normal"/>
    <w:link w:val="PlainTextChar"/>
    <w:uiPriority w:val="99"/>
    <w:semiHidden/>
    <w:unhideWhenUsed/>
    <w:rsid w:val="00D52A8D"/>
    <w:pPr>
      <w:jc w:val="both"/>
    </w:pPr>
    <w:rPr>
      <w:rFonts w:ascii="Consolas" w:eastAsia="Calibri" w:hAnsi="Consolas"/>
      <w:sz w:val="21"/>
      <w:szCs w:val="21"/>
    </w:rPr>
  </w:style>
  <w:style w:type="character" w:customStyle="1" w:styleId="PlainTextChar">
    <w:name w:val="Plain Text Char"/>
    <w:basedOn w:val="DefaultParagraphFont"/>
    <w:link w:val="PlainText"/>
    <w:uiPriority w:val="99"/>
    <w:semiHidden/>
    <w:rsid w:val="00D52A8D"/>
    <w:rPr>
      <w:rFonts w:ascii="Consolas" w:eastAsia="Calibri" w:hAnsi="Consolas" w:cs="Times New Roman"/>
      <w:sz w:val="21"/>
      <w:szCs w:val="21"/>
    </w:rPr>
  </w:style>
  <w:style w:type="character" w:styleId="CommentReference">
    <w:name w:val="annotation reference"/>
    <w:basedOn w:val="DefaultParagraphFont"/>
    <w:uiPriority w:val="99"/>
    <w:unhideWhenUsed/>
    <w:rsid w:val="00D52A8D"/>
    <w:rPr>
      <w:sz w:val="16"/>
      <w:szCs w:val="16"/>
    </w:rPr>
  </w:style>
  <w:style w:type="paragraph" w:styleId="CommentText">
    <w:name w:val="annotation text"/>
    <w:basedOn w:val="Normal"/>
    <w:link w:val="CommentTextChar"/>
    <w:uiPriority w:val="99"/>
    <w:unhideWhenUsed/>
    <w:rsid w:val="00D52A8D"/>
    <w:rPr>
      <w:sz w:val="20"/>
      <w:szCs w:val="20"/>
    </w:rPr>
  </w:style>
  <w:style w:type="character" w:customStyle="1" w:styleId="CommentTextChar">
    <w:name w:val="Comment Text Char"/>
    <w:basedOn w:val="DefaultParagraphFont"/>
    <w:link w:val="CommentText"/>
    <w:uiPriority w:val="99"/>
    <w:rsid w:val="00D52A8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D52A8D"/>
    <w:rPr>
      <w:b/>
      <w:bCs/>
    </w:rPr>
  </w:style>
  <w:style w:type="character" w:customStyle="1" w:styleId="CommentSubjectChar">
    <w:name w:val="Comment Subject Char"/>
    <w:basedOn w:val="CommentTextChar"/>
    <w:link w:val="CommentSubject"/>
    <w:semiHidden/>
    <w:rsid w:val="00D52A8D"/>
    <w:rPr>
      <w:rFonts w:ascii="Times New Roman" w:eastAsia="Times New Roman" w:hAnsi="Times New Roman" w:cs="Times New Roman"/>
      <w:b/>
      <w:bCs/>
      <w:sz w:val="20"/>
      <w:szCs w:val="20"/>
    </w:rPr>
  </w:style>
  <w:style w:type="paragraph" w:customStyle="1" w:styleId="Figure">
    <w:name w:val="Figure"/>
    <w:basedOn w:val="BodyText"/>
    <w:link w:val="FigureChar"/>
    <w:qFormat/>
    <w:rsid w:val="00D52A8D"/>
    <w:pPr>
      <w:jc w:val="center"/>
    </w:pPr>
    <w:rPr>
      <w:b/>
    </w:rPr>
  </w:style>
  <w:style w:type="character" w:customStyle="1" w:styleId="FigureChar">
    <w:name w:val="Figure Char"/>
    <w:basedOn w:val="BodyTextChar"/>
    <w:link w:val="Figure"/>
    <w:rsid w:val="00D52A8D"/>
    <w:rPr>
      <w:rFonts w:ascii="Times New Roman" w:eastAsia="Times New Roman" w:hAnsi="Times New Roman" w:cs="Times New Roman"/>
      <w:b/>
      <w:sz w:val="24"/>
      <w:szCs w:val="20"/>
    </w:rPr>
  </w:style>
  <w:style w:type="paragraph" w:styleId="TableofFigures">
    <w:name w:val="table of figures"/>
    <w:basedOn w:val="Normal"/>
    <w:next w:val="Normal"/>
    <w:uiPriority w:val="99"/>
    <w:unhideWhenUsed/>
    <w:rsid w:val="00D52A8D"/>
    <w:rPr>
      <w:rFonts w:ascii="Arial" w:hAnsi="Arial"/>
      <w:b/>
      <w:sz w:val="28"/>
    </w:rPr>
  </w:style>
  <w:style w:type="paragraph" w:styleId="ListBullet">
    <w:name w:val="List Bullet"/>
    <w:basedOn w:val="Normal"/>
    <w:link w:val="ListBulletChar"/>
    <w:uiPriority w:val="99"/>
    <w:qFormat/>
    <w:rsid w:val="00D52A8D"/>
    <w:pPr>
      <w:numPr>
        <w:numId w:val="14"/>
      </w:numPr>
      <w:tabs>
        <w:tab w:val="left" w:pos="720"/>
      </w:tabs>
      <w:spacing w:before="120"/>
      <w:ind w:left="720"/>
      <w:jc w:val="both"/>
    </w:pPr>
    <w:rPr>
      <w:rFonts w:eastAsia="Batang"/>
      <w:color w:val="000000" w:themeColor="text1"/>
      <w:lang w:eastAsia="ko-KR"/>
    </w:rPr>
  </w:style>
  <w:style w:type="character" w:customStyle="1" w:styleId="ListBulletChar">
    <w:name w:val="List Bullet Char"/>
    <w:link w:val="ListBullet"/>
    <w:uiPriority w:val="99"/>
    <w:rsid w:val="00D52A8D"/>
    <w:rPr>
      <w:rFonts w:ascii="Times New Roman" w:eastAsia="Batang" w:hAnsi="Times New Roman" w:cs="Times New Roman"/>
      <w:color w:val="000000" w:themeColor="text1"/>
      <w:szCs w:val="24"/>
      <w:lang w:eastAsia="ko-KR"/>
    </w:rPr>
  </w:style>
  <w:style w:type="paragraph" w:styleId="ListParagraph">
    <w:name w:val="List Paragraph"/>
    <w:basedOn w:val="Normal"/>
    <w:link w:val="ListParagraphChar"/>
    <w:uiPriority w:val="34"/>
    <w:qFormat/>
    <w:rsid w:val="00D52A8D"/>
    <w:pPr>
      <w:numPr>
        <w:numId w:val="15"/>
      </w:numPr>
      <w:spacing w:before="120" w:after="60"/>
      <w:contextualSpacing/>
      <w:jc w:val="both"/>
    </w:pPr>
    <w:rPr>
      <w:rFonts w:ascii="Arial" w:hAnsi="Arial" w:cs="Arial"/>
      <w:sz w:val="24"/>
    </w:rPr>
  </w:style>
  <w:style w:type="character" w:customStyle="1" w:styleId="ListParagraphChar">
    <w:name w:val="List Paragraph Char"/>
    <w:basedOn w:val="DefaultParagraphFont"/>
    <w:link w:val="ListParagraph"/>
    <w:uiPriority w:val="34"/>
    <w:locked/>
    <w:rsid w:val="00D52A8D"/>
    <w:rPr>
      <w:rFonts w:ascii="Arial" w:eastAsia="Times New Roman" w:hAnsi="Arial" w:cs="Arial"/>
      <w:sz w:val="24"/>
      <w:szCs w:val="24"/>
    </w:rPr>
  </w:style>
  <w:style w:type="numbering" w:customStyle="1" w:styleId="Headings1">
    <w:name w:val="Headings1"/>
    <w:uiPriority w:val="99"/>
    <w:rsid w:val="00D52A8D"/>
  </w:style>
  <w:style w:type="paragraph" w:customStyle="1" w:styleId="Unnumberedhead">
    <w:name w:val="Unnumbered head"/>
    <w:aliases w:val="l3a"/>
    <w:link w:val="UnnumberedheadChar"/>
    <w:qFormat/>
    <w:rsid w:val="00D52A8D"/>
    <w:pPr>
      <w:spacing w:after="0" w:line="240" w:lineRule="auto"/>
    </w:pPr>
    <w:rPr>
      <w:rFonts w:ascii="Times New Roman" w:eastAsia="Times New Roman" w:hAnsi="Times New Roman" w:cs="Arial"/>
      <w:b/>
      <w:i/>
      <w:color w:val="850F89"/>
      <w:sz w:val="24"/>
      <w:szCs w:val="24"/>
    </w:rPr>
  </w:style>
  <w:style w:type="character" w:customStyle="1" w:styleId="UnnumberedheadChar">
    <w:name w:val="Unnumbered head Char"/>
    <w:aliases w:val="l3a Char"/>
    <w:link w:val="Unnumberedhead"/>
    <w:rsid w:val="00D52A8D"/>
    <w:rPr>
      <w:rFonts w:ascii="Times New Roman" w:eastAsia="Times New Roman" w:hAnsi="Times New Roman" w:cs="Arial"/>
      <w:b/>
      <w:i/>
      <w:color w:val="850F89"/>
      <w:sz w:val="24"/>
      <w:szCs w:val="24"/>
    </w:rPr>
  </w:style>
  <w:style w:type="paragraph" w:customStyle="1" w:styleId="Normaltext">
    <w:name w:val="Normal text"/>
    <w:aliases w:val="n1,normal,n11,Normal1,Para,Para Char"/>
    <w:link w:val="NormaltextChar"/>
    <w:qFormat/>
    <w:rsid w:val="00D52A8D"/>
    <w:pPr>
      <w:spacing w:after="120" w:line="240" w:lineRule="auto"/>
    </w:pPr>
    <w:rPr>
      <w:rFonts w:ascii="Times New Roman" w:eastAsia="Times New Roman" w:hAnsi="Times New Roman" w:cs="Arial"/>
      <w:sz w:val="24"/>
      <w:szCs w:val="24"/>
    </w:rPr>
  </w:style>
  <w:style w:type="character" w:customStyle="1" w:styleId="NormaltextChar">
    <w:name w:val="Normal text Char"/>
    <w:aliases w:val="n1 Char,normal Char,n11 Char"/>
    <w:link w:val="Normaltext"/>
    <w:rsid w:val="00D52A8D"/>
    <w:rPr>
      <w:rFonts w:ascii="Times New Roman" w:eastAsia="Times New Roman" w:hAnsi="Times New Roman" w:cs="Arial"/>
      <w:sz w:val="24"/>
      <w:szCs w:val="24"/>
    </w:rPr>
  </w:style>
  <w:style w:type="paragraph" w:customStyle="1" w:styleId="Step2">
    <w:name w:val="Step 2"/>
    <w:basedOn w:val="Normal"/>
    <w:link w:val="Step2Char"/>
    <w:rsid w:val="007D07CC"/>
    <w:pPr>
      <w:numPr>
        <w:numId w:val="34"/>
      </w:numPr>
    </w:pPr>
  </w:style>
  <w:style w:type="paragraph" w:customStyle="1" w:styleId="Appendix">
    <w:name w:val="Appendix"/>
    <w:basedOn w:val="Step2"/>
    <w:link w:val="AppendixChar"/>
    <w:qFormat/>
    <w:rsid w:val="007D07CC"/>
    <w:pPr>
      <w:tabs>
        <w:tab w:val="left" w:pos="1800"/>
        <w:tab w:val="num" w:pos="2340"/>
      </w:tabs>
      <w:ind w:left="540" w:hanging="540"/>
    </w:pPr>
    <w:rPr>
      <w:rFonts w:ascii="Arial" w:hAnsi="Arial" w:cs="Arial"/>
      <w:b/>
      <w:sz w:val="36"/>
      <w:szCs w:val="36"/>
    </w:rPr>
  </w:style>
  <w:style w:type="character" w:customStyle="1" w:styleId="Step2Char">
    <w:name w:val="Step 2 Char"/>
    <w:basedOn w:val="DefaultParagraphFont"/>
    <w:link w:val="Step2"/>
    <w:rsid w:val="007D07CC"/>
    <w:rPr>
      <w:rFonts w:ascii="Times New Roman" w:eastAsia="Times New Roman" w:hAnsi="Times New Roman" w:cs="Times New Roman"/>
      <w:szCs w:val="24"/>
    </w:rPr>
  </w:style>
  <w:style w:type="character" w:customStyle="1" w:styleId="AppendixChar">
    <w:name w:val="Appendix Char"/>
    <w:basedOn w:val="Step2Char"/>
    <w:link w:val="Appendix"/>
    <w:rsid w:val="007D07CC"/>
    <w:rPr>
      <w:rFonts w:ascii="Arial" w:eastAsia="Times New Roman" w:hAnsi="Arial" w:cs="Arial"/>
      <w:b/>
      <w:sz w:val="36"/>
      <w:szCs w:val="36"/>
    </w:rPr>
  </w:style>
  <w:style w:type="paragraph" w:styleId="BodyText2">
    <w:name w:val="Body Text 2"/>
    <w:basedOn w:val="Normal"/>
    <w:link w:val="BodyText2Char"/>
    <w:semiHidden/>
    <w:unhideWhenUsed/>
    <w:rsid w:val="007D07CC"/>
    <w:pPr>
      <w:spacing w:after="120" w:line="480" w:lineRule="auto"/>
    </w:pPr>
  </w:style>
  <w:style w:type="character" w:customStyle="1" w:styleId="BodyText2Char">
    <w:name w:val="Body Text 2 Char"/>
    <w:basedOn w:val="DefaultParagraphFont"/>
    <w:link w:val="BodyText2"/>
    <w:semiHidden/>
    <w:rsid w:val="007D07CC"/>
    <w:rPr>
      <w:rFonts w:ascii="Times New Roman" w:eastAsia="Times New Roman" w:hAnsi="Times New Roman" w:cs="Times New Roman"/>
      <w:szCs w:val="24"/>
    </w:rPr>
  </w:style>
  <w:style w:type="paragraph" w:styleId="NormalWeb">
    <w:name w:val="Normal (Web)"/>
    <w:basedOn w:val="Normal"/>
    <w:uiPriority w:val="99"/>
    <w:unhideWhenUsed/>
    <w:rsid w:val="00CD2279"/>
    <w:pPr>
      <w:spacing w:line="360" w:lineRule="atLeast"/>
    </w:pPr>
    <w:rPr>
      <w:rFonts w:ascii="Arial" w:hAnsi="Arial" w:cs="Arial"/>
      <w:color w:val="444444"/>
      <w:sz w:val="26"/>
      <w:szCs w:val="26"/>
    </w:rPr>
  </w:style>
  <w:style w:type="character" w:customStyle="1" w:styleId="BodyTextChar0">
    <w:name w:val="Body_Text Char"/>
    <w:link w:val="BodyText0"/>
    <w:locked/>
    <w:rsid w:val="00EB110F"/>
    <w:rPr>
      <w:sz w:val="24"/>
      <w:szCs w:val="24"/>
    </w:rPr>
  </w:style>
  <w:style w:type="paragraph" w:customStyle="1" w:styleId="BodyText0">
    <w:name w:val="Body_Text"/>
    <w:basedOn w:val="Normal"/>
    <w:link w:val="BodyTextChar0"/>
    <w:qFormat/>
    <w:rsid w:val="00EB110F"/>
    <w:pPr>
      <w:spacing w:before="120" w:after="120"/>
    </w:pPr>
    <w:rPr>
      <w:rFonts w:asciiTheme="minorHAnsi" w:eastAsiaTheme="minorHAnsi" w:hAnsiTheme="minorHAnsi" w:cstheme="minorBid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page number" w:uiPriority="0"/>
    <w:lsdException w:name="List Bullet" w:qFormat="1"/>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7CC"/>
    <w:pPr>
      <w:spacing w:after="0" w:line="240" w:lineRule="auto"/>
    </w:pPr>
    <w:rPr>
      <w:rFonts w:ascii="Times New Roman" w:eastAsia="Times New Roman" w:hAnsi="Times New Roman" w:cs="Times New Roman"/>
      <w:szCs w:val="24"/>
    </w:rPr>
  </w:style>
  <w:style w:type="paragraph" w:styleId="Heading1">
    <w:name w:val="heading 1"/>
    <w:next w:val="BodyText"/>
    <w:link w:val="Heading1Char"/>
    <w:qFormat/>
    <w:rsid w:val="0010513F"/>
    <w:pPr>
      <w:keepNext/>
      <w:numPr>
        <w:numId w:val="13"/>
      </w:numPr>
      <w:autoSpaceDE w:val="0"/>
      <w:autoSpaceDN w:val="0"/>
      <w:adjustRightInd w:val="0"/>
      <w:spacing w:before="240" w:after="120" w:line="240" w:lineRule="auto"/>
      <w:ind w:hanging="540"/>
      <w:outlineLvl w:val="0"/>
    </w:pPr>
    <w:rPr>
      <w:rFonts w:ascii="Arial" w:eastAsia="Calibri" w:hAnsi="Arial" w:cs="Arial"/>
      <w:b/>
      <w:bCs/>
      <w:kern w:val="32"/>
      <w:sz w:val="36"/>
      <w:szCs w:val="32"/>
    </w:rPr>
  </w:style>
  <w:style w:type="paragraph" w:styleId="Heading2">
    <w:name w:val="heading 2"/>
    <w:basedOn w:val="Heading1"/>
    <w:next w:val="BodyText"/>
    <w:link w:val="Heading2Char"/>
    <w:qFormat/>
    <w:rsid w:val="0010513F"/>
    <w:pPr>
      <w:numPr>
        <w:ilvl w:val="1"/>
      </w:numPr>
      <w:spacing w:after="60"/>
      <w:ind w:left="720" w:hanging="720"/>
      <w:outlineLvl w:val="1"/>
    </w:pPr>
    <w:rPr>
      <w:rFonts w:eastAsiaTheme="minorHAnsi"/>
      <w:iCs/>
      <w:sz w:val="32"/>
      <w:szCs w:val="28"/>
    </w:rPr>
  </w:style>
  <w:style w:type="paragraph" w:styleId="Heading3">
    <w:name w:val="heading 3"/>
    <w:basedOn w:val="Heading2"/>
    <w:next w:val="BodyText"/>
    <w:link w:val="Heading3Char"/>
    <w:qFormat/>
    <w:rsid w:val="0010513F"/>
    <w:pPr>
      <w:numPr>
        <w:ilvl w:val="2"/>
      </w:numPr>
      <w:ind w:left="900" w:hanging="900"/>
      <w:outlineLvl w:val="2"/>
    </w:pPr>
    <w:rPr>
      <w:bCs w:val="0"/>
      <w:iCs w:val="0"/>
      <w:snapToGrid w:val="0"/>
      <w:sz w:val="28"/>
      <w:szCs w:val="26"/>
    </w:rPr>
  </w:style>
  <w:style w:type="paragraph" w:styleId="Heading4">
    <w:name w:val="heading 4"/>
    <w:basedOn w:val="Heading3"/>
    <w:next w:val="BodyText"/>
    <w:link w:val="Heading4Char"/>
    <w:qFormat/>
    <w:rsid w:val="00D52A8D"/>
    <w:pPr>
      <w:numPr>
        <w:ilvl w:val="3"/>
      </w:numPr>
      <w:ind w:left="648"/>
      <w:outlineLvl w:val="3"/>
    </w:pPr>
    <w:rPr>
      <w:sz w:val="24"/>
      <w:szCs w:val="28"/>
    </w:rPr>
  </w:style>
  <w:style w:type="paragraph" w:styleId="Heading5">
    <w:name w:val="heading 5"/>
    <w:basedOn w:val="Heading4"/>
    <w:next w:val="BodyText"/>
    <w:link w:val="Heading5Char"/>
    <w:qFormat/>
    <w:rsid w:val="00D52A8D"/>
    <w:pPr>
      <w:numPr>
        <w:ilvl w:val="4"/>
      </w:numPr>
      <w:tabs>
        <w:tab w:val="left" w:pos="2232"/>
      </w:tabs>
      <w:spacing w:before="40" w:after="40"/>
      <w:ind w:hanging="2232"/>
      <w:outlineLvl w:val="4"/>
    </w:pPr>
    <w:rPr>
      <w:bCs/>
      <w:iCs/>
      <w:szCs w:val="26"/>
    </w:rPr>
  </w:style>
  <w:style w:type="paragraph" w:styleId="Heading6">
    <w:name w:val="heading 6"/>
    <w:basedOn w:val="Heading5"/>
    <w:next w:val="BodyText"/>
    <w:link w:val="Heading6Char"/>
    <w:qFormat/>
    <w:rsid w:val="00D52A8D"/>
    <w:pPr>
      <w:numPr>
        <w:ilvl w:val="5"/>
      </w:numPr>
      <w:tabs>
        <w:tab w:val="clear" w:pos="2232"/>
      </w:tabs>
      <w:ind w:hanging="2736"/>
      <w:outlineLvl w:val="5"/>
    </w:pPr>
    <w:rPr>
      <w:bCs w:val="0"/>
      <w:sz w:val="22"/>
      <w:szCs w:val="22"/>
    </w:rPr>
  </w:style>
  <w:style w:type="paragraph" w:styleId="Heading7">
    <w:name w:val="heading 7"/>
    <w:basedOn w:val="Heading6"/>
    <w:next w:val="BodyText"/>
    <w:link w:val="Heading7Char"/>
    <w:qFormat/>
    <w:rsid w:val="00D52A8D"/>
    <w:pPr>
      <w:numPr>
        <w:ilvl w:val="6"/>
      </w:numPr>
      <w:ind w:hanging="3240"/>
      <w:outlineLvl w:val="6"/>
    </w:pPr>
    <w:rPr>
      <w:szCs w:val="24"/>
    </w:rPr>
  </w:style>
  <w:style w:type="paragraph" w:styleId="Heading8">
    <w:name w:val="heading 8"/>
    <w:basedOn w:val="Heading7"/>
    <w:next w:val="BodyText"/>
    <w:link w:val="Heading8Char"/>
    <w:qFormat/>
    <w:rsid w:val="00D52A8D"/>
    <w:pPr>
      <w:numPr>
        <w:ilvl w:val="7"/>
      </w:numPr>
      <w:ind w:hanging="3744"/>
      <w:outlineLvl w:val="7"/>
    </w:pPr>
    <w:rPr>
      <w:i/>
      <w:iCs w:val="0"/>
    </w:rPr>
  </w:style>
  <w:style w:type="paragraph" w:styleId="Heading9">
    <w:name w:val="heading 9"/>
    <w:basedOn w:val="Heading8"/>
    <w:next w:val="BodyText"/>
    <w:link w:val="Heading9Char"/>
    <w:qFormat/>
    <w:rsid w:val="00D52A8D"/>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513F"/>
    <w:rPr>
      <w:rFonts w:ascii="Arial" w:eastAsia="Calibri" w:hAnsi="Arial" w:cs="Arial"/>
      <w:b/>
      <w:bCs/>
      <w:kern w:val="32"/>
      <w:sz w:val="36"/>
      <w:szCs w:val="32"/>
    </w:rPr>
  </w:style>
  <w:style w:type="character" w:customStyle="1" w:styleId="Heading2Char">
    <w:name w:val="Heading 2 Char"/>
    <w:basedOn w:val="DefaultParagraphFont"/>
    <w:link w:val="Heading2"/>
    <w:rsid w:val="0010513F"/>
    <w:rPr>
      <w:rFonts w:ascii="Arial" w:hAnsi="Arial" w:cs="Arial"/>
      <w:b/>
      <w:bCs/>
      <w:iCs/>
      <w:kern w:val="32"/>
      <w:sz w:val="32"/>
      <w:szCs w:val="28"/>
    </w:rPr>
  </w:style>
  <w:style w:type="character" w:customStyle="1" w:styleId="Heading3Char">
    <w:name w:val="Heading 3 Char"/>
    <w:basedOn w:val="DefaultParagraphFont"/>
    <w:link w:val="Heading3"/>
    <w:rsid w:val="0010513F"/>
    <w:rPr>
      <w:rFonts w:ascii="Arial" w:hAnsi="Arial" w:cs="Arial"/>
      <w:b/>
      <w:snapToGrid w:val="0"/>
      <w:kern w:val="32"/>
      <w:sz w:val="28"/>
      <w:szCs w:val="26"/>
    </w:rPr>
  </w:style>
  <w:style w:type="character" w:customStyle="1" w:styleId="Heading4Char">
    <w:name w:val="Heading 4 Char"/>
    <w:basedOn w:val="DefaultParagraphFont"/>
    <w:link w:val="Heading4"/>
    <w:rsid w:val="00D52A8D"/>
    <w:rPr>
      <w:rFonts w:ascii="Arial" w:hAnsi="Arial" w:cs="Arial"/>
      <w:b/>
      <w:kern w:val="32"/>
      <w:sz w:val="24"/>
      <w:szCs w:val="28"/>
    </w:rPr>
  </w:style>
  <w:style w:type="character" w:customStyle="1" w:styleId="Heading5Char">
    <w:name w:val="Heading 5 Char"/>
    <w:basedOn w:val="DefaultParagraphFont"/>
    <w:link w:val="Heading5"/>
    <w:rsid w:val="00D52A8D"/>
    <w:rPr>
      <w:rFonts w:ascii="Arial" w:hAnsi="Arial" w:cs="Arial"/>
      <w:b/>
      <w:bCs/>
      <w:iCs/>
      <w:kern w:val="32"/>
      <w:sz w:val="24"/>
      <w:szCs w:val="26"/>
    </w:rPr>
  </w:style>
  <w:style w:type="character" w:customStyle="1" w:styleId="Heading6Char">
    <w:name w:val="Heading 6 Char"/>
    <w:basedOn w:val="DefaultParagraphFont"/>
    <w:link w:val="Heading6"/>
    <w:rsid w:val="00D52A8D"/>
    <w:rPr>
      <w:rFonts w:ascii="Arial" w:hAnsi="Arial" w:cs="Arial"/>
      <w:b/>
      <w:iCs/>
      <w:kern w:val="32"/>
    </w:rPr>
  </w:style>
  <w:style w:type="character" w:customStyle="1" w:styleId="Heading7Char">
    <w:name w:val="Heading 7 Char"/>
    <w:basedOn w:val="DefaultParagraphFont"/>
    <w:link w:val="Heading7"/>
    <w:rsid w:val="00D52A8D"/>
    <w:rPr>
      <w:rFonts w:ascii="Arial" w:hAnsi="Arial" w:cs="Arial"/>
      <w:b/>
      <w:iCs/>
      <w:kern w:val="32"/>
      <w:szCs w:val="24"/>
    </w:rPr>
  </w:style>
  <w:style w:type="character" w:customStyle="1" w:styleId="Heading8Char">
    <w:name w:val="Heading 8 Char"/>
    <w:basedOn w:val="DefaultParagraphFont"/>
    <w:link w:val="Heading8"/>
    <w:rsid w:val="00D52A8D"/>
    <w:rPr>
      <w:rFonts w:ascii="Arial" w:hAnsi="Arial" w:cs="Arial"/>
      <w:b/>
      <w:i/>
      <w:kern w:val="32"/>
      <w:szCs w:val="24"/>
    </w:rPr>
  </w:style>
  <w:style w:type="character" w:customStyle="1" w:styleId="Heading9Char">
    <w:name w:val="Heading 9 Char"/>
    <w:basedOn w:val="DefaultParagraphFont"/>
    <w:link w:val="Heading9"/>
    <w:rsid w:val="00D52A8D"/>
    <w:rPr>
      <w:rFonts w:ascii="Arial" w:hAnsi="Arial" w:cs="Arial"/>
      <w:b/>
      <w:kern w:val="32"/>
    </w:rPr>
  </w:style>
  <w:style w:type="paragraph" w:customStyle="1" w:styleId="capture">
    <w:name w:val="capture"/>
    <w:rsid w:val="00D52A8D"/>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D52A8D"/>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FollowedHyperlink">
    <w:name w:val="FollowedHyperlink"/>
    <w:semiHidden/>
    <w:rsid w:val="00D52A8D"/>
    <w:rPr>
      <w:color w:val="606420"/>
      <w:u w:val="single"/>
    </w:rPr>
  </w:style>
  <w:style w:type="paragraph" w:styleId="Header">
    <w:name w:val="header"/>
    <w:link w:val="HeaderChar"/>
    <w:rsid w:val="00D52A8D"/>
    <w:pPr>
      <w:tabs>
        <w:tab w:val="center" w:pos="4680"/>
        <w:tab w:val="right" w:pos="936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D52A8D"/>
    <w:rPr>
      <w:rFonts w:ascii="Times New Roman" w:eastAsia="Times New Roman" w:hAnsi="Times New Roman" w:cs="Times New Roman"/>
      <w:sz w:val="20"/>
      <w:szCs w:val="20"/>
    </w:rPr>
  </w:style>
  <w:style w:type="character" w:styleId="Hyperlink">
    <w:name w:val="Hyperlink"/>
    <w:uiPriority w:val="99"/>
    <w:rsid w:val="00D52A8D"/>
    <w:rPr>
      <w:color w:val="0000FF"/>
      <w:u w:val="single"/>
    </w:rPr>
  </w:style>
  <w:style w:type="character" w:styleId="LineNumber">
    <w:name w:val="line number"/>
    <w:basedOn w:val="DefaultParagraphFont"/>
    <w:semiHidden/>
    <w:rsid w:val="00D52A8D"/>
  </w:style>
  <w:style w:type="paragraph" w:styleId="Subtitle">
    <w:name w:val="Subtitle"/>
    <w:basedOn w:val="Normal"/>
    <w:link w:val="SubtitleChar"/>
    <w:qFormat/>
    <w:rsid w:val="00D52A8D"/>
    <w:pPr>
      <w:spacing w:after="60"/>
      <w:jc w:val="center"/>
      <w:outlineLvl w:val="1"/>
    </w:pPr>
    <w:rPr>
      <w:rFonts w:ascii="Arial" w:hAnsi="Arial" w:cs="Arial"/>
      <w:sz w:val="24"/>
    </w:rPr>
  </w:style>
  <w:style w:type="character" w:customStyle="1" w:styleId="SubtitleChar">
    <w:name w:val="Subtitle Char"/>
    <w:basedOn w:val="DefaultParagraphFont"/>
    <w:link w:val="Subtitle"/>
    <w:rsid w:val="00D52A8D"/>
    <w:rPr>
      <w:rFonts w:ascii="Arial" w:eastAsia="Times New Roman" w:hAnsi="Arial" w:cs="Arial"/>
      <w:sz w:val="24"/>
      <w:szCs w:val="24"/>
    </w:rPr>
  </w:style>
  <w:style w:type="paragraph" w:styleId="Title">
    <w:name w:val="Title"/>
    <w:link w:val="TitleChar"/>
    <w:qFormat/>
    <w:rsid w:val="00D52A8D"/>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D52A8D"/>
    <w:rPr>
      <w:rFonts w:ascii="Arial" w:eastAsia="Times New Roman" w:hAnsi="Arial" w:cs="Arial"/>
      <w:b/>
      <w:bCs/>
      <w:sz w:val="36"/>
      <w:szCs w:val="32"/>
    </w:rPr>
  </w:style>
  <w:style w:type="paragraph" w:customStyle="1" w:styleId="Title2">
    <w:name w:val="Title 2"/>
    <w:rsid w:val="00D52A8D"/>
    <w:pPr>
      <w:spacing w:before="120" w:after="120" w:line="240" w:lineRule="auto"/>
      <w:jc w:val="center"/>
    </w:pPr>
    <w:rPr>
      <w:rFonts w:ascii="Arial" w:eastAsia="Times New Roman" w:hAnsi="Arial" w:cs="Arial"/>
      <w:b/>
      <w:bCs/>
      <w:sz w:val="28"/>
      <w:szCs w:val="32"/>
    </w:rPr>
  </w:style>
  <w:style w:type="paragraph" w:customStyle="1" w:styleId="TableHeading">
    <w:name w:val="Table Heading"/>
    <w:rsid w:val="00D52A8D"/>
    <w:pPr>
      <w:spacing w:before="60" w:after="60" w:line="240" w:lineRule="auto"/>
    </w:pPr>
    <w:rPr>
      <w:rFonts w:ascii="Arial" w:eastAsia="Times New Roman" w:hAnsi="Arial" w:cs="Arial"/>
      <w:b/>
    </w:rPr>
  </w:style>
  <w:style w:type="paragraph" w:customStyle="1" w:styleId="TableText">
    <w:name w:val="Table Text"/>
    <w:link w:val="TableTextChar"/>
    <w:rsid w:val="00D52A8D"/>
    <w:pPr>
      <w:spacing w:before="60" w:after="60" w:line="240" w:lineRule="auto"/>
    </w:pPr>
    <w:rPr>
      <w:rFonts w:ascii="Arial" w:eastAsia="Times New Roman" w:hAnsi="Arial" w:cs="Arial"/>
      <w:szCs w:val="20"/>
    </w:rPr>
  </w:style>
  <w:style w:type="paragraph" w:customStyle="1" w:styleId="DividerPage">
    <w:name w:val="Divider Page"/>
    <w:next w:val="Normal"/>
    <w:rsid w:val="00D52A8D"/>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D52A8D"/>
    <w:pPr>
      <w:numPr>
        <w:numId w:val="5"/>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566D65"/>
    <w:pPr>
      <w:tabs>
        <w:tab w:val="left" w:pos="450"/>
        <w:tab w:val="right" w:leader="dot" w:pos="9350"/>
      </w:tabs>
      <w:spacing w:before="60"/>
    </w:pPr>
    <w:rPr>
      <w:rFonts w:ascii="Arial" w:hAnsi="Arial"/>
      <w:b/>
      <w:noProof/>
      <w:sz w:val="28"/>
      <w:szCs w:val="20"/>
    </w:rPr>
  </w:style>
  <w:style w:type="paragraph" w:styleId="TOC2">
    <w:name w:val="toc 2"/>
    <w:basedOn w:val="Normal"/>
    <w:next w:val="Normal"/>
    <w:autoRedefine/>
    <w:uiPriority w:val="39"/>
    <w:rsid w:val="00E218AE"/>
    <w:pPr>
      <w:tabs>
        <w:tab w:val="left" w:pos="990"/>
        <w:tab w:val="right" w:leader="dot" w:pos="9350"/>
      </w:tabs>
      <w:spacing w:before="60"/>
      <w:ind w:left="547"/>
    </w:pPr>
    <w:rPr>
      <w:rFonts w:ascii="Arial" w:hAnsi="Arial"/>
      <w:b/>
      <w:noProof/>
      <w:sz w:val="24"/>
    </w:rPr>
  </w:style>
  <w:style w:type="paragraph" w:styleId="TOC3">
    <w:name w:val="toc 3"/>
    <w:basedOn w:val="Normal"/>
    <w:next w:val="Normal"/>
    <w:autoRedefine/>
    <w:uiPriority w:val="39"/>
    <w:rsid w:val="00E218AE"/>
    <w:pPr>
      <w:tabs>
        <w:tab w:val="left" w:pos="1620"/>
        <w:tab w:val="right" w:leader="dot" w:pos="9350"/>
      </w:tabs>
      <w:spacing w:before="60"/>
      <w:ind w:left="990"/>
    </w:pPr>
    <w:rPr>
      <w:rFonts w:ascii="Arial" w:hAnsi="Arial"/>
      <w:b/>
      <w:noProof/>
      <w:sz w:val="24"/>
    </w:rPr>
  </w:style>
  <w:style w:type="paragraph" w:customStyle="1" w:styleId="BodyTextBullet2">
    <w:name w:val="Body Text Bullet 2"/>
    <w:rsid w:val="00D52A8D"/>
    <w:pPr>
      <w:numPr>
        <w:numId w:val="6"/>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D52A8D"/>
    <w:pPr>
      <w:numPr>
        <w:numId w:val="1"/>
      </w:numPr>
      <w:spacing w:before="60" w:after="60" w:line="240" w:lineRule="auto"/>
    </w:pPr>
    <w:rPr>
      <w:rFonts w:ascii="Times New Roman" w:eastAsia="Times New Roman" w:hAnsi="Times New Roman" w:cs="Times New Roman"/>
      <w:sz w:val="24"/>
      <w:szCs w:val="20"/>
    </w:rPr>
  </w:style>
  <w:style w:type="paragraph" w:customStyle="1" w:styleId="BodyTextNumbered2">
    <w:name w:val="Body Text Numbered 2"/>
    <w:rsid w:val="00D52A8D"/>
    <w:pPr>
      <w:numPr>
        <w:numId w:val="2"/>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D52A8D"/>
    <w:pPr>
      <w:numPr>
        <w:numId w:val="3"/>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D52A8D"/>
    <w:pPr>
      <w:numPr>
        <w:numId w:val="4"/>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styleId="Footer">
    <w:name w:val="footer"/>
    <w:link w:val="FooterChar"/>
    <w:rsid w:val="00D52A8D"/>
    <w:pPr>
      <w:tabs>
        <w:tab w:val="center" w:pos="4680"/>
        <w:tab w:val="right" w:pos="9360"/>
      </w:tabs>
      <w:spacing w:after="0" w:line="240" w:lineRule="auto"/>
    </w:pPr>
    <w:rPr>
      <w:rFonts w:ascii="Times New Roman" w:eastAsia="Times New Roman" w:hAnsi="Times New Roman" w:cs="Tahoma"/>
      <w:sz w:val="20"/>
      <w:szCs w:val="16"/>
    </w:rPr>
  </w:style>
  <w:style w:type="character" w:customStyle="1" w:styleId="FooterChar">
    <w:name w:val="Footer Char"/>
    <w:basedOn w:val="DefaultParagraphFont"/>
    <w:link w:val="Footer"/>
    <w:rsid w:val="00D52A8D"/>
    <w:rPr>
      <w:rFonts w:ascii="Times New Roman" w:eastAsia="Times New Roman" w:hAnsi="Times New Roman" w:cs="Tahoma"/>
      <w:sz w:val="20"/>
      <w:szCs w:val="16"/>
    </w:rPr>
  </w:style>
  <w:style w:type="character" w:styleId="PageNumber">
    <w:name w:val="page number"/>
    <w:basedOn w:val="DefaultParagraphFont"/>
    <w:rsid w:val="00D52A8D"/>
  </w:style>
  <w:style w:type="character" w:customStyle="1" w:styleId="TextItalics">
    <w:name w:val="Text Italics"/>
    <w:rsid w:val="00D52A8D"/>
    <w:rPr>
      <w:i/>
    </w:rPr>
  </w:style>
  <w:style w:type="table" w:styleId="TableGrid">
    <w:name w:val="Table Grid"/>
    <w:basedOn w:val="TableNormal"/>
    <w:rsid w:val="00D52A8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52A8D"/>
    <w:rPr>
      <w:b/>
    </w:rPr>
  </w:style>
  <w:style w:type="character" w:customStyle="1" w:styleId="TextBoldItalics">
    <w:name w:val="Text Bold Italics"/>
    <w:rsid w:val="00D52A8D"/>
    <w:rPr>
      <w:b/>
      <w:i/>
    </w:rPr>
  </w:style>
  <w:style w:type="paragraph" w:styleId="TOC4">
    <w:name w:val="toc 4"/>
    <w:basedOn w:val="Normal"/>
    <w:next w:val="Normal"/>
    <w:autoRedefine/>
    <w:uiPriority w:val="39"/>
    <w:rsid w:val="00D52A8D"/>
    <w:pPr>
      <w:ind w:left="720"/>
    </w:pPr>
    <w:rPr>
      <w:rFonts w:ascii="Arial" w:hAnsi="Arial"/>
    </w:rPr>
  </w:style>
  <w:style w:type="paragraph" w:customStyle="1" w:styleId="CoverTitleInstructions">
    <w:name w:val="Cover Title Instructions"/>
    <w:basedOn w:val="InstructionalText1"/>
    <w:rsid w:val="00D52A8D"/>
    <w:pPr>
      <w:jc w:val="center"/>
    </w:pPr>
    <w:rPr>
      <w:szCs w:val="28"/>
    </w:rPr>
  </w:style>
  <w:style w:type="paragraph" w:customStyle="1" w:styleId="InstructionalText1">
    <w:name w:val="Instructional Text 1"/>
    <w:basedOn w:val="Normal"/>
    <w:next w:val="BodyText"/>
    <w:link w:val="InstructionalText1Char"/>
    <w:rsid w:val="00D52A8D"/>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D52A8D"/>
    <w:rPr>
      <w:rFonts w:ascii="Times New Roman" w:eastAsia="Times New Roman" w:hAnsi="Times New Roman" w:cs="Times New Roman"/>
      <w:i/>
      <w:iCs/>
      <w:color w:val="0000FF"/>
      <w:sz w:val="24"/>
      <w:szCs w:val="20"/>
    </w:rPr>
  </w:style>
  <w:style w:type="paragraph" w:customStyle="1" w:styleId="InstructionalNote">
    <w:name w:val="Instructional Note"/>
    <w:basedOn w:val="Normal"/>
    <w:rsid w:val="00D52A8D"/>
    <w:pPr>
      <w:numPr>
        <w:numId w:val="7"/>
      </w:numPr>
      <w:tabs>
        <w:tab w:val="clear" w:pos="1512"/>
      </w:tabs>
      <w:autoSpaceDE w:val="0"/>
      <w:autoSpaceDN w:val="0"/>
      <w:adjustRightInd w:val="0"/>
      <w:spacing w:before="60" w:after="60"/>
      <w:ind w:left="1260" w:hanging="900"/>
    </w:pPr>
    <w:rPr>
      <w:i/>
      <w:iCs/>
      <w:color w:val="0000FF"/>
    </w:rPr>
  </w:style>
  <w:style w:type="paragraph" w:customStyle="1" w:styleId="InstructionalBullet1">
    <w:name w:val="Instructional Bullet 1"/>
    <w:rsid w:val="00D52A8D"/>
    <w:pPr>
      <w:numPr>
        <w:numId w:val="8"/>
      </w:numPr>
      <w:tabs>
        <w:tab w:val="clear" w:pos="720"/>
        <w:tab w:val="num" w:pos="900"/>
      </w:tabs>
      <w:spacing w:before="60" w:after="60" w:line="240" w:lineRule="auto"/>
      <w:ind w:left="907"/>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D52A8D"/>
    <w:pPr>
      <w:tabs>
        <w:tab w:val="clear" w:pos="900"/>
        <w:tab w:val="num" w:pos="1260"/>
      </w:tabs>
      <w:ind w:left="1260"/>
    </w:pPr>
  </w:style>
  <w:style w:type="paragraph" w:customStyle="1" w:styleId="BodyBullet2">
    <w:name w:val="Body Bullet 2"/>
    <w:basedOn w:val="Normal"/>
    <w:link w:val="BodyBullet2Char"/>
    <w:rsid w:val="00D52A8D"/>
    <w:pPr>
      <w:numPr>
        <w:numId w:val="9"/>
      </w:numPr>
      <w:tabs>
        <w:tab w:val="clear" w:pos="1800"/>
        <w:tab w:val="num" w:pos="1260"/>
      </w:tabs>
      <w:autoSpaceDE w:val="0"/>
      <w:autoSpaceDN w:val="0"/>
      <w:adjustRightInd w:val="0"/>
      <w:spacing w:before="60" w:after="60"/>
      <w:ind w:left="1260"/>
    </w:pPr>
    <w:rPr>
      <w:iCs/>
    </w:rPr>
  </w:style>
  <w:style w:type="character" w:customStyle="1" w:styleId="BodyBullet2Char">
    <w:name w:val="Body Bullet 2 Char"/>
    <w:link w:val="BodyBullet2"/>
    <w:rsid w:val="00D52A8D"/>
    <w:rPr>
      <w:rFonts w:ascii="Times New Roman" w:eastAsia="Times New Roman" w:hAnsi="Times New Roman" w:cs="Times New Roman"/>
      <w:iCs/>
    </w:rPr>
  </w:style>
  <w:style w:type="character" w:customStyle="1" w:styleId="InstructionalTextBold">
    <w:name w:val="Instructional Text Bold"/>
    <w:rsid w:val="00D52A8D"/>
    <w:rPr>
      <w:b/>
      <w:bCs/>
      <w:color w:val="0000FF"/>
    </w:rPr>
  </w:style>
  <w:style w:type="paragraph" w:customStyle="1" w:styleId="InstructionalText2">
    <w:name w:val="Instructional Text 2"/>
    <w:basedOn w:val="InstructionalText1"/>
    <w:next w:val="BodyText"/>
    <w:link w:val="InstructionalText2Char"/>
    <w:rsid w:val="00D52A8D"/>
    <w:pPr>
      <w:ind w:left="720"/>
    </w:pPr>
  </w:style>
  <w:style w:type="character" w:customStyle="1" w:styleId="InstructionalText2Char">
    <w:name w:val="Instructional Text 2 Char"/>
    <w:basedOn w:val="InstructionalText1Char"/>
    <w:link w:val="InstructionalText2"/>
    <w:rsid w:val="00D52A8D"/>
    <w:rPr>
      <w:rFonts w:ascii="Times New Roman" w:eastAsia="Times New Roman" w:hAnsi="Times New Roman" w:cs="Times New Roman"/>
      <w:i/>
      <w:iCs/>
      <w:color w:val="0000FF"/>
      <w:sz w:val="24"/>
      <w:szCs w:val="20"/>
    </w:rPr>
  </w:style>
  <w:style w:type="paragraph" w:styleId="ListBullet4">
    <w:name w:val="List Bullet 4"/>
    <w:basedOn w:val="Normal"/>
    <w:autoRedefine/>
    <w:semiHidden/>
    <w:rsid w:val="00D52A8D"/>
    <w:pPr>
      <w:tabs>
        <w:tab w:val="num" w:pos="1440"/>
      </w:tabs>
      <w:ind w:left="1440" w:hanging="360"/>
    </w:pPr>
  </w:style>
  <w:style w:type="paragraph" w:customStyle="1" w:styleId="InstructionalTable">
    <w:name w:val="Instructional Table"/>
    <w:next w:val="TableText"/>
    <w:rsid w:val="00D52A8D"/>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D52A8D"/>
    <w:pPr>
      <w:numPr>
        <w:numId w:val="10"/>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D52A8D"/>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D52A8D"/>
    <w:pPr>
      <w:spacing w:before="120" w:after="120"/>
    </w:pPr>
    <w:rPr>
      <w:i/>
      <w:color w:val="0000FF"/>
      <w:szCs w:val="20"/>
    </w:rPr>
  </w:style>
  <w:style w:type="character" w:customStyle="1" w:styleId="In-lineInstructionChar">
    <w:name w:val="In-line Instruction Char"/>
    <w:link w:val="In-lineInstruction"/>
    <w:rsid w:val="00D52A8D"/>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D52A8D"/>
    <w:pPr>
      <w:keepNext/>
      <w:keepLines/>
      <w:spacing w:before="40"/>
    </w:pPr>
    <w:rPr>
      <w:i/>
      <w:iCs/>
      <w:color w:val="0000FF"/>
    </w:rPr>
  </w:style>
  <w:style w:type="character" w:customStyle="1" w:styleId="TemplateInstructionsChar">
    <w:name w:val="Template Instructions Char"/>
    <w:link w:val="TemplateInstructions"/>
    <w:rsid w:val="00D52A8D"/>
    <w:rPr>
      <w:rFonts w:ascii="Times New Roman" w:eastAsia="Times New Roman" w:hAnsi="Times New Roman" w:cs="Times New Roman"/>
      <w:i/>
      <w:iCs/>
      <w:color w:val="0000FF"/>
    </w:rPr>
  </w:style>
  <w:style w:type="paragraph" w:customStyle="1" w:styleId="BulletInstructions">
    <w:name w:val="Bullet Instructions"/>
    <w:basedOn w:val="Normal"/>
    <w:rsid w:val="00D52A8D"/>
    <w:pPr>
      <w:numPr>
        <w:numId w:val="11"/>
      </w:numPr>
      <w:tabs>
        <w:tab w:val="num" w:pos="720"/>
      </w:tabs>
      <w:ind w:left="720"/>
    </w:pPr>
    <w:rPr>
      <w:i/>
      <w:color w:val="0000FF"/>
    </w:rPr>
  </w:style>
  <w:style w:type="paragraph" w:styleId="Caption">
    <w:name w:val="caption"/>
    <w:basedOn w:val="Normal"/>
    <w:next w:val="Normal"/>
    <w:qFormat/>
    <w:rsid w:val="00362C89"/>
    <w:pPr>
      <w:keepNext/>
      <w:keepLines/>
      <w:spacing w:before="240" w:after="60"/>
      <w:jc w:val="center"/>
    </w:pPr>
    <w:rPr>
      <w:rFonts w:ascii="Arial" w:hAnsi="Arial" w:cs="Arial"/>
      <w:b/>
      <w:bCs/>
      <w:sz w:val="20"/>
      <w:szCs w:val="20"/>
    </w:rPr>
  </w:style>
  <w:style w:type="paragraph" w:customStyle="1" w:styleId="templateinstructions0">
    <w:name w:val="templateinstructions"/>
    <w:basedOn w:val="Normal"/>
    <w:rsid w:val="00D52A8D"/>
    <w:pPr>
      <w:spacing w:before="100" w:beforeAutospacing="1" w:after="100" w:afterAutospacing="1"/>
    </w:pPr>
    <w:rPr>
      <w:sz w:val="24"/>
    </w:rPr>
  </w:style>
  <w:style w:type="paragraph" w:customStyle="1" w:styleId="CrossReference">
    <w:name w:val="CrossReference"/>
    <w:basedOn w:val="Normal"/>
    <w:rsid w:val="00D52A8D"/>
    <w:pPr>
      <w:keepNext/>
      <w:keepLines/>
      <w:autoSpaceDE w:val="0"/>
      <w:autoSpaceDN w:val="0"/>
      <w:adjustRightInd w:val="0"/>
      <w:spacing w:before="60" w:after="60"/>
    </w:pPr>
    <w:rPr>
      <w:iCs/>
      <w:color w:val="0000FF"/>
      <w:sz w:val="20"/>
      <w:u w:val="single"/>
    </w:rPr>
  </w:style>
  <w:style w:type="paragraph" w:customStyle="1" w:styleId="Appendix11">
    <w:name w:val="Appendix 1.1"/>
    <w:basedOn w:val="Heading2"/>
    <w:next w:val="BodyText"/>
    <w:rsid w:val="00D52A8D"/>
    <w:pPr>
      <w:keepLines/>
      <w:numPr>
        <w:numId w:val="12"/>
      </w:numPr>
      <w:tabs>
        <w:tab w:val="left" w:pos="720"/>
      </w:tabs>
    </w:pPr>
  </w:style>
  <w:style w:type="character" w:customStyle="1" w:styleId="BodyItalic">
    <w:name w:val="Body Italic"/>
    <w:rsid w:val="00D52A8D"/>
    <w:rPr>
      <w:i/>
    </w:rPr>
  </w:style>
  <w:style w:type="paragraph" w:customStyle="1" w:styleId="TableHeadingCentered">
    <w:name w:val="Table Heading Centered"/>
    <w:basedOn w:val="TableHeading"/>
    <w:rsid w:val="00D52A8D"/>
    <w:pPr>
      <w:jc w:val="center"/>
    </w:pPr>
    <w:rPr>
      <w:rFonts w:cs="Times New Roman"/>
      <w:sz w:val="16"/>
      <w:szCs w:val="16"/>
    </w:rPr>
  </w:style>
  <w:style w:type="character" w:customStyle="1" w:styleId="TableTextChar">
    <w:name w:val="Table Text Char"/>
    <w:link w:val="TableText"/>
    <w:rsid w:val="00D52A8D"/>
    <w:rPr>
      <w:rFonts w:ascii="Arial" w:eastAsia="Times New Roman" w:hAnsi="Arial" w:cs="Arial"/>
      <w:szCs w:val="20"/>
    </w:rPr>
  </w:style>
  <w:style w:type="paragraph" w:styleId="TOC5">
    <w:name w:val="toc 5"/>
    <w:basedOn w:val="Normal"/>
    <w:next w:val="Normal"/>
    <w:autoRedefine/>
    <w:uiPriority w:val="39"/>
    <w:rsid w:val="00D52A8D"/>
    <w:pPr>
      <w:ind w:left="880"/>
    </w:pPr>
  </w:style>
  <w:style w:type="paragraph" w:styleId="TOC6">
    <w:name w:val="toc 6"/>
    <w:basedOn w:val="Normal"/>
    <w:next w:val="Normal"/>
    <w:autoRedefine/>
    <w:uiPriority w:val="39"/>
    <w:rsid w:val="00D52A8D"/>
    <w:pPr>
      <w:ind w:left="1100"/>
    </w:pPr>
  </w:style>
  <w:style w:type="paragraph" w:styleId="TOC7">
    <w:name w:val="toc 7"/>
    <w:basedOn w:val="Normal"/>
    <w:next w:val="Normal"/>
    <w:autoRedefine/>
    <w:uiPriority w:val="39"/>
    <w:rsid w:val="00D52A8D"/>
    <w:pPr>
      <w:ind w:left="1320"/>
    </w:pPr>
  </w:style>
  <w:style w:type="paragraph" w:styleId="TOC8">
    <w:name w:val="toc 8"/>
    <w:basedOn w:val="Normal"/>
    <w:next w:val="Normal"/>
    <w:autoRedefine/>
    <w:uiPriority w:val="39"/>
    <w:rsid w:val="00D52A8D"/>
    <w:pPr>
      <w:ind w:left="1540"/>
    </w:pPr>
  </w:style>
  <w:style w:type="paragraph" w:styleId="TOC9">
    <w:name w:val="toc 9"/>
    <w:basedOn w:val="Normal"/>
    <w:next w:val="Normal"/>
    <w:autoRedefine/>
    <w:uiPriority w:val="39"/>
    <w:rsid w:val="00D52A8D"/>
    <w:pPr>
      <w:ind w:left="1760"/>
    </w:pPr>
  </w:style>
  <w:style w:type="paragraph" w:styleId="BodyText">
    <w:name w:val="Body Text"/>
    <w:link w:val="BodyTextChar"/>
    <w:rsid w:val="00D52A8D"/>
    <w:pPr>
      <w:spacing w:before="120" w:after="12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D52A8D"/>
    <w:rPr>
      <w:rFonts w:ascii="Times New Roman" w:eastAsia="Times New Roman" w:hAnsi="Times New Roman" w:cs="Times New Roman"/>
      <w:sz w:val="24"/>
      <w:szCs w:val="20"/>
    </w:rPr>
  </w:style>
  <w:style w:type="paragraph" w:styleId="BlockText">
    <w:name w:val="Block Text"/>
    <w:basedOn w:val="Normal"/>
    <w:rsid w:val="00D52A8D"/>
    <w:pPr>
      <w:spacing w:after="120"/>
      <w:ind w:left="1440" w:right="1440"/>
    </w:pPr>
  </w:style>
  <w:style w:type="paragraph" w:styleId="BalloonText">
    <w:name w:val="Balloon Text"/>
    <w:basedOn w:val="Normal"/>
    <w:link w:val="BalloonTextChar"/>
    <w:rsid w:val="00D52A8D"/>
    <w:rPr>
      <w:rFonts w:ascii="Tahoma" w:hAnsi="Tahoma" w:cs="Tahoma"/>
      <w:sz w:val="16"/>
      <w:szCs w:val="16"/>
    </w:rPr>
  </w:style>
  <w:style w:type="character" w:customStyle="1" w:styleId="BalloonTextChar">
    <w:name w:val="Balloon Text Char"/>
    <w:basedOn w:val="DefaultParagraphFont"/>
    <w:link w:val="BalloonText"/>
    <w:rsid w:val="00D52A8D"/>
    <w:rPr>
      <w:rFonts w:ascii="Tahoma" w:eastAsia="Times New Roman" w:hAnsi="Tahoma" w:cs="Tahoma"/>
      <w:sz w:val="16"/>
      <w:szCs w:val="16"/>
    </w:rPr>
  </w:style>
  <w:style w:type="paragraph" w:customStyle="1" w:styleId="InstructionalTextMainTitle">
    <w:name w:val="Instructional Text Main Title"/>
    <w:basedOn w:val="InstructionalText1"/>
    <w:next w:val="Title"/>
    <w:qFormat/>
    <w:rsid w:val="00D52A8D"/>
    <w:pPr>
      <w:jc w:val="center"/>
    </w:pPr>
    <w:rPr>
      <w:szCs w:val="22"/>
    </w:rPr>
  </w:style>
  <w:style w:type="paragraph" w:customStyle="1" w:styleId="InstructionalTextTitle2">
    <w:name w:val="Instructional Text Title 2"/>
    <w:basedOn w:val="Title2"/>
    <w:next w:val="Title2"/>
    <w:qFormat/>
    <w:rsid w:val="00D52A8D"/>
    <w:rPr>
      <w:rFonts w:ascii="Times New Roman" w:hAnsi="Times New Roman" w:cs="Times New Roman"/>
      <w:b w:val="0"/>
      <w:i/>
      <w:color w:val="0000FF"/>
      <w:sz w:val="24"/>
      <w:szCs w:val="22"/>
    </w:rPr>
  </w:style>
  <w:style w:type="numbering" w:customStyle="1" w:styleId="Headings">
    <w:name w:val="Headings"/>
    <w:uiPriority w:val="99"/>
    <w:rsid w:val="00D52A8D"/>
    <w:pPr>
      <w:numPr>
        <w:numId w:val="13"/>
      </w:numPr>
    </w:pPr>
  </w:style>
  <w:style w:type="paragraph" w:styleId="TOCHeading">
    <w:name w:val="TOC Heading"/>
    <w:basedOn w:val="Heading1"/>
    <w:next w:val="Normal"/>
    <w:uiPriority w:val="39"/>
    <w:unhideWhenUsed/>
    <w:qFormat/>
    <w:rsid w:val="00D52A8D"/>
    <w:pPr>
      <w:keepLines/>
      <w:numPr>
        <w:numId w:val="0"/>
      </w:numPr>
      <w:autoSpaceDE/>
      <w:autoSpaceDN/>
      <w:adjustRightInd/>
      <w:spacing w:line="276" w:lineRule="auto"/>
      <w:jc w:val="center"/>
      <w:outlineLvl w:val="9"/>
    </w:pPr>
    <w:rPr>
      <w:rFonts w:eastAsiaTheme="majorEastAsia"/>
      <w:kern w:val="0"/>
      <w:sz w:val="28"/>
      <w:szCs w:val="28"/>
      <w:lang w:eastAsia="ja-JP"/>
    </w:rPr>
  </w:style>
  <w:style w:type="paragraph" w:styleId="PlainText">
    <w:name w:val="Plain Text"/>
    <w:basedOn w:val="Normal"/>
    <w:link w:val="PlainTextChar"/>
    <w:uiPriority w:val="99"/>
    <w:semiHidden/>
    <w:unhideWhenUsed/>
    <w:rsid w:val="00D52A8D"/>
    <w:pPr>
      <w:jc w:val="both"/>
    </w:pPr>
    <w:rPr>
      <w:rFonts w:ascii="Consolas" w:eastAsia="Calibri" w:hAnsi="Consolas"/>
      <w:sz w:val="21"/>
      <w:szCs w:val="21"/>
    </w:rPr>
  </w:style>
  <w:style w:type="character" w:customStyle="1" w:styleId="PlainTextChar">
    <w:name w:val="Plain Text Char"/>
    <w:basedOn w:val="DefaultParagraphFont"/>
    <w:link w:val="PlainText"/>
    <w:uiPriority w:val="99"/>
    <w:semiHidden/>
    <w:rsid w:val="00D52A8D"/>
    <w:rPr>
      <w:rFonts w:ascii="Consolas" w:eastAsia="Calibri" w:hAnsi="Consolas" w:cs="Times New Roman"/>
      <w:sz w:val="21"/>
      <w:szCs w:val="21"/>
    </w:rPr>
  </w:style>
  <w:style w:type="character" w:styleId="CommentReference">
    <w:name w:val="annotation reference"/>
    <w:basedOn w:val="DefaultParagraphFont"/>
    <w:uiPriority w:val="99"/>
    <w:unhideWhenUsed/>
    <w:rsid w:val="00D52A8D"/>
    <w:rPr>
      <w:sz w:val="16"/>
      <w:szCs w:val="16"/>
    </w:rPr>
  </w:style>
  <w:style w:type="paragraph" w:styleId="CommentText">
    <w:name w:val="annotation text"/>
    <w:basedOn w:val="Normal"/>
    <w:link w:val="CommentTextChar"/>
    <w:uiPriority w:val="99"/>
    <w:unhideWhenUsed/>
    <w:rsid w:val="00D52A8D"/>
    <w:rPr>
      <w:sz w:val="20"/>
      <w:szCs w:val="20"/>
    </w:rPr>
  </w:style>
  <w:style w:type="character" w:customStyle="1" w:styleId="CommentTextChar">
    <w:name w:val="Comment Text Char"/>
    <w:basedOn w:val="DefaultParagraphFont"/>
    <w:link w:val="CommentText"/>
    <w:uiPriority w:val="99"/>
    <w:rsid w:val="00D52A8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D52A8D"/>
    <w:rPr>
      <w:b/>
      <w:bCs/>
    </w:rPr>
  </w:style>
  <w:style w:type="character" w:customStyle="1" w:styleId="CommentSubjectChar">
    <w:name w:val="Comment Subject Char"/>
    <w:basedOn w:val="CommentTextChar"/>
    <w:link w:val="CommentSubject"/>
    <w:semiHidden/>
    <w:rsid w:val="00D52A8D"/>
    <w:rPr>
      <w:rFonts w:ascii="Times New Roman" w:eastAsia="Times New Roman" w:hAnsi="Times New Roman" w:cs="Times New Roman"/>
      <w:b/>
      <w:bCs/>
      <w:sz w:val="20"/>
      <w:szCs w:val="20"/>
    </w:rPr>
  </w:style>
  <w:style w:type="paragraph" w:customStyle="1" w:styleId="Figure">
    <w:name w:val="Figure"/>
    <w:basedOn w:val="BodyText"/>
    <w:link w:val="FigureChar"/>
    <w:qFormat/>
    <w:rsid w:val="00D52A8D"/>
    <w:pPr>
      <w:jc w:val="center"/>
    </w:pPr>
    <w:rPr>
      <w:b/>
    </w:rPr>
  </w:style>
  <w:style w:type="character" w:customStyle="1" w:styleId="FigureChar">
    <w:name w:val="Figure Char"/>
    <w:basedOn w:val="BodyTextChar"/>
    <w:link w:val="Figure"/>
    <w:rsid w:val="00D52A8D"/>
    <w:rPr>
      <w:rFonts w:ascii="Times New Roman" w:eastAsia="Times New Roman" w:hAnsi="Times New Roman" w:cs="Times New Roman"/>
      <w:b/>
      <w:sz w:val="24"/>
      <w:szCs w:val="20"/>
    </w:rPr>
  </w:style>
  <w:style w:type="paragraph" w:styleId="TableofFigures">
    <w:name w:val="table of figures"/>
    <w:basedOn w:val="Normal"/>
    <w:next w:val="Normal"/>
    <w:uiPriority w:val="99"/>
    <w:unhideWhenUsed/>
    <w:rsid w:val="00D52A8D"/>
    <w:rPr>
      <w:rFonts w:ascii="Arial" w:hAnsi="Arial"/>
      <w:b/>
      <w:sz w:val="28"/>
    </w:rPr>
  </w:style>
  <w:style w:type="paragraph" w:styleId="ListBullet">
    <w:name w:val="List Bullet"/>
    <w:basedOn w:val="Normal"/>
    <w:link w:val="ListBulletChar"/>
    <w:uiPriority w:val="99"/>
    <w:qFormat/>
    <w:rsid w:val="00D52A8D"/>
    <w:pPr>
      <w:numPr>
        <w:numId w:val="14"/>
      </w:numPr>
      <w:tabs>
        <w:tab w:val="left" w:pos="720"/>
      </w:tabs>
      <w:spacing w:before="120"/>
      <w:ind w:left="720"/>
      <w:jc w:val="both"/>
    </w:pPr>
    <w:rPr>
      <w:rFonts w:eastAsia="Batang"/>
      <w:color w:val="000000" w:themeColor="text1"/>
      <w:lang w:eastAsia="ko-KR"/>
    </w:rPr>
  </w:style>
  <w:style w:type="character" w:customStyle="1" w:styleId="ListBulletChar">
    <w:name w:val="List Bullet Char"/>
    <w:link w:val="ListBullet"/>
    <w:uiPriority w:val="99"/>
    <w:rsid w:val="00D52A8D"/>
    <w:rPr>
      <w:rFonts w:ascii="Times New Roman" w:eastAsia="Batang" w:hAnsi="Times New Roman" w:cs="Times New Roman"/>
      <w:color w:val="000000" w:themeColor="text1"/>
      <w:szCs w:val="24"/>
      <w:lang w:eastAsia="ko-KR"/>
    </w:rPr>
  </w:style>
  <w:style w:type="paragraph" w:styleId="ListParagraph">
    <w:name w:val="List Paragraph"/>
    <w:basedOn w:val="Normal"/>
    <w:link w:val="ListParagraphChar"/>
    <w:uiPriority w:val="34"/>
    <w:qFormat/>
    <w:rsid w:val="00D52A8D"/>
    <w:pPr>
      <w:numPr>
        <w:numId w:val="15"/>
      </w:numPr>
      <w:spacing w:before="120" w:after="60"/>
      <w:contextualSpacing/>
      <w:jc w:val="both"/>
    </w:pPr>
    <w:rPr>
      <w:rFonts w:ascii="Arial" w:hAnsi="Arial" w:cs="Arial"/>
      <w:sz w:val="24"/>
    </w:rPr>
  </w:style>
  <w:style w:type="character" w:customStyle="1" w:styleId="ListParagraphChar">
    <w:name w:val="List Paragraph Char"/>
    <w:basedOn w:val="DefaultParagraphFont"/>
    <w:link w:val="ListParagraph"/>
    <w:uiPriority w:val="34"/>
    <w:locked/>
    <w:rsid w:val="00D52A8D"/>
    <w:rPr>
      <w:rFonts w:ascii="Arial" w:eastAsia="Times New Roman" w:hAnsi="Arial" w:cs="Arial"/>
      <w:sz w:val="24"/>
      <w:szCs w:val="24"/>
    </w:rPr>
  </w:style>
  <w:style w:type="numbering" w:customStyle="1" w:styleId="Headings1">
    <w:name w:val="Headings1"/>
    <w:uiPriority w:val="99"/>
    <w:rsid w:val="00D52A8D"/>
  </w:style>
  <w:style w:type="paragraph" w:customStyle="1" w:styleId="Unnumberedhead">
    <w:name w:val="Unnumbered head"/>
    <w:aliases w:val="l3a"/>
    <w:link w:val="UnnumberedheadChar"/>
    <w:qFormat/>
    <w:rsid w:val="00D52A8D"/>
    <w:pPr>
      <w:spacing w:after="0" w:line="240" w:lineRule="auto"/>
    </w:pPr>
    <w:rPr>
      <w:rFonts w:ascii="Times New Roman" w:eastAsia="Times New Roman" w:hAnsi="Times New Roman" w:cs="Arial"/>
      <w:b/>
      <w:i/>
      <w:color w:val="850F89"/>
      <w:sz w:val="24"/>
      <w:szCs w:val="24"/>
    </w:rPr>
  </w:style>
  <w:style w:type="character" w:customStyle="1" w:styleId="UnnumberedheadChar">
    <w:name w:val="Unnumbered head Char"/>
    <w:aliases w:val="l3a Char"/>
    <w:link w:val="Unnumberedhead"/>
    <w:rsid w:val="00D52A8D"/>
    <w:rPr>
      <w:rFonts w:ascii="Times New Roman" w:eastAsia="Times New Roman" w:hAnsi="Times New Roman" w:cs="Arial"/>
      <w:b/>
      <w:i/>
      <w:color w:val="850F89"/>
      <w:sz w:val="24"/>
      <w:szCs w:val="24"/>
    </w:rPr>
  </w:style>
  <w:style w:type="paragraph" w:customStyle="1" w:styleId="Normaltext">
    <w:name w:val="Normal text"/>
    <w:aliases w:val="n1,normal,n11,Normal1,Para,Para Char"/>
    <w:link w:val="NormaltextChar"/>
    <w:qFormat/>
    <w:rsid w:val="00D52A8D"/>
    <w:pPr>
      <w:spacing w:after="120" w:line="240" w:lineRule="auto"/>
    </w:pPr>
    <w:rPr>
      <w:rFonts w:ascii="Times New Roman" w:eastAsia="Times New Roman" w:hAnsi="Times New Roman" w:cs="Arial"/>
      <w:sz w:val="24"/>
      <w:szCs w:val="24"/>
    </w:rPr>
  </w:style>
  <w:style w:type="character" w:customStyle="1" w:styleId="NormaltextChar">
    <w:name w:val="Normal text Char"/>
    <w:aliases w:val="n1 Char,normal Char,n11 Char"/>
    <w:link w:val="Normaltext"/>
    <w:rsid w:val="00D52A8D"/>
    <w:rPr>
      <w:rFonts w:ascii="Times New Roman" w:eastAsia="Times New Roman" w:hAnsi="Times New Roman" w:cs="Arial"/>
      <w:sz w:val="24"/>
      <w:szCs w:val="24"/>
    </w:rPr>
  </w:style>
  <w:style w:type="paragraph" w:customStyle="1" w:styleId="Step2">
    <w:name w:val="Step 2"/>
    <w:basedOn w:val="Normal"/>
    <w:link w:val="Step2Char"/>
    <w:rsid w:val="007D07CC"/>
    <w:pPr>
      <w:numPr>
        <w:numId w:val="34"/>
      </w:numPr>
    </w:pPr>
  </w:style>
  <w:style w:type="paragraph" w:customStyle="1" w:styleId="Appendix">
    <w:name w:val="Appendix"/>
    <w:basedOn w:val="Step2"/>
    <w:link w:val="AppendixChar"/>
    <w:qFormat/>
    <w:rsid w:val="007D07CC"/>
    <w:pPr>
      <w:tabs>
        <w:tab w:val="left" w:pos="1800"/>
        <w:tab w:val="num" w:pos="2340"/>
      </w:tabs>
      <w:ind w:left="540" w:hanging="540"/>
    </w:pPr>
    <w:rPr>
      <w:rFonts w:ascii="Arial" w:hAnsi="Arial" w:cs="Arial"/>
      <w:b/>
      <w:sz w:val="36"/>
      <w:szCs w:val="36"/>
    </w:rPr>
  </w:style>
  <w:style w:type="character" w:customStyle="1" w:styleId="Step2Char">
    <w:name w:val="Step 2 Char"/>
    <w:basedOn w:val="DefaultParagraphFont"/>
    <w:link w:val="Step2"/>
    <w:rsid w:val="007D07CC"/>
    <w:rPr>
      <w:rFonts w:ascii="Times New Roman" w:eastAsia="Times New Roman" w:hAnsi="Times New Roman" w:cs="Times New Roman"/>
      <w:szCs w:val="24"/>
    </w:rPr>
  </w:style>
  <w:style w:type="character" w:customStyle="1" w:styleId="AppendixChar">
    <w:name w:val="Appendix Char"/>
    <w:basedOn w:val="Step2Char"/>
    <w:link w:val="Appendix"/>
    <w:rsid w:val="007D07CC"/>
    <w:rPr>
      <w:rFonts w:ascii="Arial" w:eastAsia="Times New Roman" w:hAnsi="Arial" w:cs="Arial"/>
      <w:b/>
      <w:sz w:val="36"/>
      <w:szCs w:val="36"/>
    </w:rPr>
  </w:style>
  <w:style w:type="paragraph" w:styleId="BodyText2">
    <w:name w:val="Body Text 2"/>
    <w:basedOn w:val="Normal"/>
    <w:link w:val="BodyText2Char"/>
    <w:semiHidden/>
    <w:unhideWhenUsed/>
    <w:rsid w:val="007D07CC"/>
    <w:pPr>
      <w:spacing w:after="120" w:line="480" w:lineRule="auto"/>
    </w:pPr>
  </w:style>
  <w:style w:type="character" w:customStyle="1" w:styleId="BodyText2Char">
    <w:name w:val="Body Text 2 Char"/>
    <w:basedOn w:val="DefaultParagraphFont"/>
    <w:link w:val="BodyText2"/>
    <w:semiHidden/>
    <w:rsid w:val="007D07CC"/>
    <w:rPr>
      <w:rFonts w:ascii="Times New Roman" w:eastAsia="Times New Roman" w:hAnsi="Times New Roman" w:cs="Times New Roman"/>
      <w:szCs w:val="24"/>
    </w:rPr>
  </w:style>
  <w:style w:type="paragraph" w:styleId="NormalWeb">
    <w:name w:val="Normal (Web)"/>
    <w:basedOn w:val="Normal"/>
    <w:uiPriority w:val="99"/>
    <w:unhideWhenUsed/>
    <w:rsid w:val="00CD2279"/>
    <w:pPr>
      <w:spacing w:line="360" w:lineRule="atLeast"/>
    </w:pPr>
    <w:rPr>
      <w:rFonts w:ascii="Arial" w:hAnsi="Arial" w:cs="Arial"/>
      <w:color w:val="444444"/>
      <w:sz w:val="26"/>
      <w:szCs w:val="26"/>
    </w:rPr>
  </w:style>
  <w:style w:type="character" w:customStyle="1" w:styleId="BodyTextChar0">
    <w:name w:val="Body_Text Char"/>
    <w:link w:val="BodyText0"/>
    <w:locked/>
    <w:rsid w:val="00EB110F"/>
    <w:rPr>
      <w:sz w:val="24"/>
      <w:szCs w:val="24"/>
    </w:rPr>
  </w:style>
  <w:style w:type="paragraph" w:customStyle="1" w:styleId="BodyText0">
    <w:name w:val="Body_Text"/>
    <w:basedOn w:val="Normal"/>
    <w:link w:val="BodyTextChar0"/>
    <w:qFormat/>
    <w:rsid w:val="00EB110F"/>
    <w:pPr>
      <w:spacing w:before="120" w:after="120"/>
    </w:pPr>
    <w:rPr>
      <w:rFonts w:asciiTheme="minorHAnsi" w:eastAsiaTheme="minorHAnsi" w:hAnsiTheme="minorHAnsi" w:cstheme="minorBid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607072">
      <w:bodyDiv w:val="1"/>
      <w:marLeft w:val="0"/>
      <w:marRight w:val="0"/>
      <w:marTop w:val="0"/>
      <w:marBottom w:val="0"/>
      <w:divBdr>
        <w:top w:val="none" w:sz="0" w:space="0" w:color="auto"/>
        <w:left w:val="none" w:sz="0" w:space="0" w:color="auto"/>
        <w:bottom w:val="none" w:sz="0" w:space="0" w:color="auto"/>
        <w:right w:val="none" w:sz="0" w:space="0" w:color="auto"/>
      </w:divBdr>
    </w:div>
    <w:div w:id="183131316">
      <w:bodyDiv w:val="1"/>
      <w:marLeft w:val="0"/>
      <w:marRight w:val="0"/>
      <w:marTop w:val="0"/>
      <w:marBottom w:val="0"/>
      <w:divBdr>
        <w:top w:val="none" w:sz="0" w:space="0" w:color="auto"/>
        <w:left w:val="none" w:sz="0" w:space="0" w:color="auto"/>
        <w:bottom w:val="none" w:sz="0" w:space="0" w:color="auto"/>
        <w:right w:val="none" w:sz="0" w:space="0" w:color="auto"/>
      </w:divBdr>
    </w:div>
    <w:div w:id="213008977">
      <w:bodyDiv w:val="1"/>
      <w:marLeft w:val="0"/>
      <w:marRight w:val="0"/>
      <w:marTop w:val="0"/>
      <w:marBottom w:val="0"/>
      <w:divBdr>
        <w:top w:val="none" w:sz="0" w:space="0" w:color="auto"/>
        <w:left w:val="none" w:sz="0" w:space="0" w:color="auto"/>
        <w:bottom w:val="none" w:sz="0" w:space="0" w:color="auto"/>
        <w:right w:val="none" w:sz="0" w:space="0" w:color="auto"/>
      </w:divBdr>
      <w:divsChild>
        <w:div w:id="1524712917">
          <w:marLeft w:val="0"/>
          <w:marRight w:val="0"/>
          <w:marTop w:val="0"/>
          <w:marBottom w:val="0"/>
          <w:divBdr>
            <w:top w:val="none" w:sz="0" w:space="0" w:color="auto"/>
            <w:left w:val="none" w:sz="0" w:space="0" w:color="auto"/>
            <w:bottom w:val="none" w:sz="0" w:space="0" w:color="auto"/>
            <w:right w:val="none" w:sz="0" w:space="0" w:color="auto"/>
          </w:divBdr>
          <w:divsChild>
            <w:div w:id="684988370">
              <w:marLeft w:val="0"/>
              <w:marRight w:val="0"/>
              <w:marTop w:val="0"/>
              <w:marBottom w:val="0"/>
              <w:divBdr>
                <w:top w:val="none" w:sz="0" w:space="0" w:color="auto"/>
                <w:left w:val="none" w:sz="0" w:space="0" w:color="auto"/>
                <w:bottom w:val="none" w:sz="0" w:space="0" w:color="auto"/>
                <w:right w:val="none" w:sz="0" w:space="0" w:color="auto"/>
              </w:divBdr>
              <w:divsChild>
                <w:div w:id="1697806359">
                  <w:marLeft w:val="0"/>
                  <w:marRight w:val="0"/>
                  <w:marTop w:val="100"/>
                  <w:marBottom w:val="100"/>
                  <w:divBdr>
                    <w:top w:val="none" w:sz="0" w:space="0" w:color="auto"/>
                    <w:left w:val="none" w:sz="0" w:space="0" w:color="auto"/>
                    <w:bottom w:val="none" w:sz="0" w:space="0" w:color="auto"/>
                    <w:right w:val="none" w:sz="0" w:space="0" w:color="auto"/>
                  </w:divBdr>
                  <w:divsChild>
                    <w:div w:id="460534800">
                      <w:marLeft w:val="0"/>
                      <w:marRight w:val="0"/>
                      <w:marTop w:val="100"/>
                      <w:marBottom w:val="100"/>
                      <w:divBdr>
                        <w:top w:val="none" w:sz="0" w:space="0" w:color="auto"/>
                        <w:left w:val="none" w:sz="0" w:space="0" w:color="auto"/>
                        <w:bottom w:val="none" w:sz="0" w:space="0" w:color="auto"/>
                        <w:right w:val="none" w:sz="0" w:space="0" w:color="auto"/>
                      </w:divBdr>
                      <w:divsChild>
                        <w:div w:id="522591972">
                          <w:marLeft w:val="0"/>
                          <w:marRight w:val="0"/>
                          <w:marTop w:val="0"/>
                          <w:marBottom w:val="0"/>
                          <w:divBdr>
                            <w:top w:val="none" w:sz="0" w:space="0" w:color="auto"/>
                            <w:left w:val="none" w:sz="0" w:space="0" w:color="auto"/>
                            <w:bottom w:val="none" w:sz="0" w:space="0" w:color="auto"/>
                            <w:right w:val="none" w:sz="0" w:space="0" w:color="auto"/>
                          </w:divBdr>
                          <w:divsChild>
                            <w:div w:id="1627001458">
                              <w:marLeft w:val="0"/>
                              <w:marRight w:val="0"/>
                              <w:marTop w:val="450"/>
                              <w:marBottom w:val="0"/>
                              <w:divBdr>
                                <w:top w:val="single" w:sz="2" w:space="0" w:color="008000"/>
                                <w:left w:val="single" w:sz="2" w:space="0" w:color="008000"/>
                                <w:bottom w:val="single" w:sz="2" w:space="0" w:color="008000"/>
                                <w:right w:val="single" w:sz="2" w:space="0" w:color="008000"/>
                              </w:divBdr>
                            </w:div>
                          </w:divsChild>
                        </w:div>
                      </w:divsChild>
                    </w:div>
                  </w:divsChild>
                </w:div>
              </w:divsChild>
            </w:div>
          </w:divsChild>
        </w:div>
      </w:divsChild>
    </w:div>
    <w:div w:id="237247614">
      <w:bodyDiv w:val="1"/>
      <w:marLeft w:val="0"/>
      <w:marRight w:val="0"/>
      <w:marTop w:val="0"/>
      <w:marBottom w:val="0"/>
      <w:divBdr>
        <w:top w:val="none" w:sz="0" w:space="0" w:color="auto"/>
        <w:left w:val="none" w:sz="0" w:space="0" w:color="auto"/>
        <w:bottom w:val="none" w:sz="0" w:space="0" w:color="auto"/>
        <w:right w:val="none" w:sz="0" w:space="0" w:color="auto"/>
      </w:divBdr>
    </w:div>
    <w:div w:id="480004052">
      <w:bodyDiv w:val="1"/>
      <w:marLeft w:val="0"/>
      <w:marRight w:val="0"/>
      <w:marTop w:val="0"/>
      <w:marBottom w:val="0"/>
      <w:divBdr>
        <w:top w:val="none" w:sz="0" w:space="0" w:color="auto"/>
        <w:left w:val="none" w:sz="0" w:space="0" w:color="auto"/>
        <w:bottom w:val="none" w:sz="0" w:space="0" w:color="auto"/>
        <w:right w:val="none" w:sz="0" w:space="0" w:color="auto"/>
      </w:divBdr>
    </w:div>
    <w:div w:id="717315678">
      <w:bodyDiv w:val="1"/>
      <w:marLeft w:val="0"/>
      <w:marRight w:val="0"/>
      <w:marTop w:val="0"/>
      <w:marBottom w:val="0"/>
      <w:divBdr>
        <w:top w:val="none" w:sz="0" w:space="0" w:color="auto"/>
        <w:left w:val="none" w:sz="0" w:space="0" w:color="auto"/>
        <w:bottom w:val="none" w:sz="0" w:space="0" w:color="auto"/>
        <w:right w:val="none" w:sz="0" w:space="0" w:color="auto"/>
      </w:divBdr>
    </w:div>
    <w:div w:id="799806949">
      <w:bodyDiv w:val="1"/>
      <w:marLeft w:val="0"/>
      <w:marRight w:val="0"/>
      <w:marTop w:val="0"/>
      <w:marBottom w:val="0"/>
      <w:divBdr>
        <w:top w:val="none" w:sz="0" w:space="0" w:color="auto"/>
        <w:left w:val="none" w:sz="0" w:space="0" w:color="auto"/>
        <w:bottom w:val="none" w:sz="0" w:space="0" w:color="auto"/>
        <w:right w:val="none" w:sz="0" w:space="0" w:color="auto"/>
      </w:divBdr>
    </w:div>
    <w:div w:id="1062215586">
      <w:bodyDiv w:val="1"/>
      <w:marLeft w:val="0"/>
      <w:marRight w:val="0"/>
      <w:marTop w:val="0"/>
      <w:marBottom w:val="0"/>
      <w:divBdr>
        <w:top w:val="none" w:sz="0" w:space="0" w:color="auto"/>
        <w:left w:val="none" w:sz="0" w:space="0" w:color="auto"/>
        <w:bottom w:val="none" w:sz="0" w:space="0" w:color="auto"/>
        <w:right w:val="none" w:sz="0" w:space="0" w:color="auto"/>
      </w:divBdr>
    </w:div>
    <w:div w:id="1097946668">
      <w:bodyDiv w:val="1"/>
      <w:marLeft w:val="0"/>
      <w:marRight w:val="0"/>
      <w:marTop w:val="0"/>
      <w:marBottom w:val="0"/>
      <w:divBdr>
        <w:top w:val="none" w:sz="0" w:space="0" w:color="auto"/>
        <w:left w:val="none" w:sz="0" w:space="0" w:color="auto"/>
        <w:bottom w:val="none" w:sz="0" w:space="0" w:color="auto"/>
        <w:right w:val="none" w:sz="0" w:space="0" w:color="auto"/>
      </w:divBdr>
    </w:div>
    <w:div w:id="1114907681">
      <w:bodyDiv w:val="1"/>
      <w:marLeft w:val="0"/>
      <w:marRight w:val="0"/>
      <w:marTop w:val="0"/>
      <w:marBottom w:val="0"/>
      <w:divBdr>
        <w:top w:val="none" w:sz="0" w:space="0" w:color="auto"/>
        <w:left w:val="none" w:sz="0" w:space="0" w:color="auto"/>
        <w:bottom w:val="none" w:sz="0" w:space="0" w:color="auto"/>
        <w:right w:val="none" w:sz="0" w:space="0" w:color="auto"/>
      </w:divBdr>
    </w:div>
    <w:div w:id="1191190815">
      <w:bodyDiv w:val="1"/>
      <w:marLeft w:val="0"/>
      <w:marRight w:val="0"/>
      <w:marTop w:val="0"/>
      <w:marBottom w:val="0"/>
      <w:divBdr>
        <w:top w:val="none" w:sz="0" w:space="0" w:color="auto"/>
        <w:left w:val="none" w:sz="0" w:space="0" w:color="auto"/>
        <w:bottom w:val="none" w:sz="0" w:space="0" w:color="auto"/>
        <w:right w:val="none" w:sz="0" w:space="0" w:color="auto"/>
      </w:divBdr>
    </w:div>
    <w:div w:id="1403719061">
      <w:bodyDiv w:val="1"/>
      <w:marLeft w:val="0"/>
      <w:marRight w:val="0"/>
      <w:marTop w:val="0"/>
      <w:marBottom w:val="0"/>
      <w:divBdr>
        <w:top w:val="none" w:sz="0" w:space="0" w:color="auto"/>
        <w:left w:val="none" w:sz="0" w:space="0" w:color="auto"/>
        <w:bottom w:val="none" w:sz="0" w:space="0" w:color="auto"/>
        <w:right w:val="none" w:sz="0" w:space="0" w:color="auto"/>
      </w:divBdr>
    </w:div>
    <w:div w:id="1618756982">
      <w:bodyDiv w:val="1"/>
      <w:marLeft w:val="0"/>
      <w:marRight w:val="0"/>
      <w:marTop w:val="0"/>
      <w:marBottom w:val="0"/>
      <w:divBdr>
        <w:top w:val="none" w:sz="0" w:space="0" w:color="auto"/>
        <w:left w:val="none" w:sz="0" w:space="0" w:color="auto"/>
        <w:bottom w:val="none" w:sz="0" w:space="0" w:color="auto"/>
        <w:right w:val="none" w:sz="0" w:space="0" w:color="auto"/>
      </w:divBdr>
    </w:div>
    <w:div w:id="1625234379">
      <w:bodyDiv w:val="1"/>
      <w:marLeft w:val="0"/>
      <w:marRight w:val="0"/>
      <w:marTop w:val="0"/>
      <w:marBottom w:val="0"/>
      <w:divBdr>
        <w:top w:val="none" w:sz="0" w:space="0" w:color="auto"/>
        <w:left w:val="none" w:sz="0" w:space="0" w:color="auto"/>
        <w:bottom w:val="none" w:sz="0" w:space="0" w:color="auto"/>
        <w:right w:val="none" w:sz="0" w:space="0" w:color="auto"/>
      </w:divBdr>
    </w:div>
    <w:div w:id="1659991587">
      <w:bodyDiv w:val="1"/>
      <w:marLeft w:val="0"/>
      <w:marRight w:val="0"/>
      <w:marTop w:val="0"/>
      <w:marBottom w:val="0"/>
      <w:divBdr>
        <w:top w:val="none" w:sz="0" w:space="0" w:color="auto"/>
        <w:left w:val="none" w:sz="0" w:space="0" w:color="auto"/>
        <w:bottom w:val="none" w:sz="0" w:space="0" w:color="auto"/>
        <w:right w:val="none" w:sz="0" w:space="0" w:color="auto"/>
      </w:divBdr>
    </w:div>
    <w:div w:id="1922912558">
      <w:bodyDiv w:val="1"/>
      <w:marLeft w:val="0"/>
      <w:marRight w:val="0"/>
      <w:marTop w:val="0"/>
      <w:marBottom w:val="0"/>
      <w:divBdr>
        <w:top w:val="none" w:sz="0" w:space="0" w:color="auto"/>
        <w:left w:val="none" w:sz="0" w:space="0" w:color="auto"/>
        <w:bottom w:val="none" w:sz="0" w:space="0" w:color="auto"/>
        <w:right w:val="none" w:sz="0" w:space="0" w:color="auto"/>
      </w:divBdr>
    </w:div>
    <w:div w:id="213270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71.174.62.16/Demo/AnnoStd"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CDB0DEA2A44E04AB342E24FC6CB1EB2" ma:contentTypeVersion="0" ma:contentTypeDescription="Create a new document." ma:contentTypeScope="" ma:versionID="b268fb629492b0dccb3453a49c6ee51e">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628C0D-63AF-45C7-844A-A01821F01DD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E70A230-4F45-4161-8422-FFCDA527C6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DD3DCEF-1CD9-4807-B3C6-C56930848901}">
  <ds:schemaRefs>
    <ds:schemaRef ds:uri="http://schemas.microsoft.com/sharepoint/v3/contenttype/forms"/>
  </ds:schemaRefs>
</ds:datastoreItem>
</file>

<file path=customXml/itemProps4.xml><?xml version="1.0" encoding="utf-8"?>
<ds:datastoreItem xmlns:ds="http://schemas.openxmlformats.org/officeDocument/2006/customXml" ds:itemID="{E168B4DB-2900-4022-B8BB-3F4282D66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326</TotalTime>
  <Pages>1</Pages>
  <Words>2530</Words>
  <Characters>14425</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EPIP_Remediation_Plan</vt:lpstr>
    </vt:vector>
  </TitlesOfParts>
  <Company>Leidos</Company>
  <LinksUpToDate>false</LinksUpToDate>
  <CharactersWithSpaces>16922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EPIP_Remediation_Plan</dc:title>
  <dc:creator>Microsoft account</dc:creator>
  <cp:lastModifiedBy>Department of Veterans Affairs</cp:lastModifiedBy>
  <cp:revision>59</cp:revision>
  <dcterms:created xsi:type="dcterms:W3CDTF">2017-03-31T14:05:00Z</dcterms:created>
  <dcterms:modified xsi:type="dcterms:W3CDTF">2017-08-09T12:46:00Z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0x0101003CDB0DEA2A44E04AB342E24FC6CB1EB2</vt:lpwstr>
  </property>
  <property fmtid="{D5CDD505-2E9C-101B-9397-08002B2CF9AE}" pid="3" name="TemplateUrl">
    <vt:lpwstr/>
  </property>
  <property fmtid="{D5CDD505-2E9C-101B-9397-08002B2CF9AE}" pid="4" name="Order">
    <vt:r8>866000</vt:r8>
  </property>
  <property fmtid="{D5CDD505-2E9C-101B-9397-08002B2CF9AE}" pid="5" name="xd_ProgID">
    <vt:lpwstr/>
  </property>
  <property fmtid="{D5CDD505-2E9C-101B-9397-08002B2CF9AE}" pid="6" name="_CopySource">
    <vt:lpwstr/>
  </property>
</Properties>
</file>