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4A6" w:rsidRDefault="00C174A6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C174A6" w:rsidRDefault="00D0375C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1" type="#_x0000_t75" style="position:absolute;left:0;text-align:left;margin-left:36pt;margin-top:-9.6pt;width:31.2pt;height:31.2pt;z-index:1168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145871: AHOBPR &gt; Clinical Portal &gt; Deployment History page</w:t>
      </w:r>
    </w:p>
    <w:p w:rsidR="00C174A6" w:rsidRDefault="00C174A6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174A6" w:rsidRDefault="00D0375C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C174A6" w:rsidRDefault="00D0375C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Yager</w:t>
      </w:r>
      <w:proofErr w:type="spellEnd"/>
      <w:proofErr w:type="gram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C174A6" w:rsidRDefault="00D0375C">
      <w:pPr>
        <w:spacing w:line="459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C174A6" w:rsidRDefault="00D0375C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C174A6" w:rsidRDefault="00C174A6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C174A6" w:rsidRDefault="00D0375C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C174A6" w:rsidRDefault="00D0375C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C174A6" w:rsidRDefault="00C174A6">
      <w:pPr>
        <w:spacing w:before="5"/>
        <w:rPr>
          <w:rFonts w:ascii="Arial" w:eastAsia="Arial" w:hAnsi="Arial" w:cs="Arial"/>
          <w:sz w:val="20"/>
          <w:szCs w:val="20"/>
        </w:rPr>
      </w:pPr>
    </w:p>
    <w:p w:rsidR="00C174A6" w:rsidRDefault="00D0375C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C174A6" w:rsidRDefault="00C174A6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174A6" w:rsidRDefault="00D0375C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49" style="width:541.5pt;height:13.6pt;mso-position-horizontal-relative:char;mso-position-vertical-relative:line" coordsize="10830,272">
            <v:group id="_x0000_s1059" style="position:absolute;left:15;top:40;width:10800;height:192" coordorigin="15,40" coordsize="10800,192">
              <v:shape id="_x0000_s106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57" style="position:absolute;left:7;top:7;width:10817;height:2" coordorigin="7,7" coordsize="10817,2">
              <v:shape id="_x0000_s105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55" style="position:absolute;left:13;top:33;width:10804;height:2" coordorigin="13,33" coordsize="10804,2">
              <v:shape id="_x0000_s105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53" style="position:absolute;left:13;top:239;width:10804;height:2" coordorigin="13,239" coordsize="10804,2">
              <v:shape id="_x0000_s1054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50" style="position:absolute;left:7;top:265;width:10817;height:2" coordorigin="7,265" coordsize="10817,2">
              <v:shape id="_x0000_s1052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1" type="#_x0000_t202" style="position:absolute;left:15;top:20;width:10800;height:232" filled="f" stroked="f">
                <v:textbox inset="0,0,0,0">
                  <w:txbxContent>
                    <w:p w:rsidR="00C174A6" w:rsidRDefault="00D0375C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174A6" w:rsidRDefault="00C174A6">
      <w:pPr>
        <w:rPr>
          <w:rFonts w:ascii="Arial" w:eastAsia="Arial" w:hAnsi="Arial" w:cs="Arial"/>
          <w:b/>
          <w:bCs/>
          <w:sz w:val="13"/>
          <w:szCs w:val="13"/>
        </w:rPr>
      </w:pPr>
    </w:p>
    <w:p w:rsidR="00C174A6" w:rsidRDefault="00D0375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C174A6" w:rsidRDefault="00C174A6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C174A6" w:rsidRDefault="00D0375C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4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174A6" w:rsidRDefault="00D0375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C174A6" w:rsidRDefault="00D0375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174A6" w:rsidRDefault="00C174A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174A6" w:rsidRDefault="00D0375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174A6" w:rsidRDefault="00D0375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Clinical Portal</w:t>
                  </w:r>
                </w:p>
                <w:p w:rsidR="00C174A6" w:rsidRDefault="00C174A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174A6" w:rsidRDefault="00D0375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174A6" w:rsidRDefault="00D0375C">
                  <w:pPr>
                    <w:spacing w:before="88" w:line="459" w:lineRule="auto"/>
                    <w:ind w:left="113" w:right="736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Registrants &gt; Registrant Search page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174A6" w:rsidRDefault="00D0375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174A6" w:rsidRDefault="00C174A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C174A6" w:rsidRDefault="00D0375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174A6" w:rsidRDefault="00C174A6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C174A6" w:rsidRDefault="00D0375C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47" type="#_x0000_t202" style="width:539.25pt;height:181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174A6" w:rsidRDefault="00D0375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C174A6" w:rsidRDefault="00D0375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174A6" w:rsidRDefault="00C174A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174A6" w:rsidRDefault="00D0375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174A6" w:rsidRDefault="00D0375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Search for Registrant in Status: Participant</w:t>
                  </w:r>
                </w:p>
                <w:p w:rsidR="00C174A6" w:rsidRDefault="00D0375C">
                  <w:pPr>
                    <w:spacing w:before="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&lt;Select&gt; Registrant</w:t>
                  </w:r>
                </w:p>
                <w:p w:rsidR="00C174A6" w:rsidRDefault="00C174A6">
                  <w:pP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:rsidR="00C174A6" w:rsidRDefault="00C174A6">
                  <w:pPr>
                    <w:spacing w:before="4"/>
                    <w:rPr>
                      <w:rFonts w:ascii="Arial" w:eastAsia="Arial" w:hAnsi="Arial" w:cs="Arial"/>
                      <w:b/>
                      <w:bCs/>
                      <w:sz w:val="15"/>
                      <w:szCs w:val="15"/>
                    </w:rPr>
                  </w:pPr>
                </w:p>
                <w:p w:rsidR="00C174A6" w:rsidRDefault="00D0375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174A6" w:rsidRDefault="00D0375C">
                  <w:pPr>
                    <w:spacing w:before="88" w:line="459" w:lineRule="auto"/>
                    <w:ind w:left="113" w:right="51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Registrants &gt; Registrant: NAME &gt;</w:t>
                  </w:r>
                  <w:r>
                    <w:rPr>
                      <w:rFonts w:ascii="Arial"/>
                      <w:sz w:val="16"/>
                    </w:rPr>
                    <w:t xml:space="preserve"> Clinically Relevant Summary page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174A6" w:rsidRDefault="00D0375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174A6" w:rsidRDefault="00C174A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C174A6" w:rsidRDefault="00D0375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174A6" w:rsidRDefault="00C174A6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C174A6" w:rsidRDefault="00D0375C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39" style="width:539.75pt;height:30.05pt;mso-position-horizontal-relative:char;mso-position-vertical-relative:line" coordsize="10795,601">
            <v:group id="_x0000_s1045" style="position:absolute;left:5;top:5;width:10785;height:2" coordorigin="5,5" coordsize="10785,2">
              <v:shape id="_x0000_s1046" style="position:absolute;left:5;top:5;width:10785;height:2" coordorigin="5,5" coordsize="10785,0" path="m5,5r10784,e" filled="f" strokeweight=".5pt">
                <v:path arrowok="t"/>
              </v:shape>
            </v:group>
            <v:group id="_x0000_s1043" style="position:absolute;left:10789;top:5;width:2;height:591" coordorigin="10789,5" coordsize="2,591">
              <v:shape id="_x0000_s1044" style="position:absolute;left:10789;top:5;width:2;height:591" coordorigin="10789,5" coordsize="0,591" path="m10789,5r,590e" filled="f" strokeweight=".5pt">
                <v:path arrowok="t"/>
              </v:shape>
            </v:group>
            <v:group id="_x0000_s1040" style="position:absolute;left:5;top:5;width:2;height:591" coordorigin="5,5" coordsize="2,591">
              <v:shape id="_x0000_s1042" style="position:absolute;left:5;top:5;width:2;height:591" coordorigin="5,5" coordsize="0,591" path="m5,5r,590e" filled="f" strokeweight=".5pt">
                <v:path arrowok="t"/>
              </v:shape>
              <v:shape id="_x0000_s1041" type="#_x0000_t202" style="position:absolute;left:5;top:5;width:10785;height:591" filled="f" stroked="f">
                <v:textbox inset="0,0,0,0">
                  <w:txbxContent>
                    <w:p w:rsidR="00C174A6" w:rsidRDefault="00D0375C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C174A6" w:rsidRDefault="00D0375C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174A6" w:rsidRDefault="00C174A6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174A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C174A6" w:rsidRDefault="00C174A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174A6" w:rsidRDefault="00D0375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1" style="width:539.75pt;height:339.65pt;mso-position-horizontal-relative:char;mso-position-vertical-relative:line" coordsize="10795,6793">
            <v:group id="_x0000_s1037" style="position:absolute;left:10789;top:5;width:2;height:6783" coordorigin="10789,5" coordsize="2,6783">
              <v:shape id="_x0000_s1038" style="position:absolute;left:10789;top:5;width:2;height:6783" coordorigin="10789,5" coordsize="0,6783" path="m10789,5r,6782e" filled="f" strokeweight=".5pt">
                <v:path arrowok="t"/>
              </v:shape>
            </v:group>
            <v:group id="_x0000_s1035" style="position:absolute;left:5;top:6787;width:10785;height:2" coordorigin="5,6787" coordsize="10785,2">
              <v:shape id="_x0000_s1036" style="position:absolute;left:5;top:6787;width:10785;height:2" coordorigin="5,6787" coordsize="10785,0" path="m5,6787r10784,e" filled="f" strokeweight=".5pt">
                <v:path arrowok="t"/>
              </v:shape>
            </v:group>
            <v:group id="_x0000_s1032" style="position:absolute;left:5;top:5;width:2;height:6783" coordorigin="5,5" coordsize="2,6783">
              <v:shape id="_x0000_s1034" style="position:absolute;left:5;top:5;width:2;height:6783" coordorigin="5,5" coordsize="0,6783" path="m5,5r,6782e" filled="f" strokeweight=".5pt">
                <v:path arrowok="t"/>
              </v:shape>
              <v:shape id="_x0000_s1033" type="#_x0000_t202" style="position:absolute;left:5;top:5;width:10785;height:6783" filled="f" stroked="f">
                <v:textbox inset="0,0,0,0">
                  <w:txbxContent>
                    <w:p w:rsidR="00C174A6" w:rsidRDefault="00D0375C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174A6" w:rsidRDefault="00D0375C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Deployment History page</w:t>
                      </w:r>
                    </w:p>
                    <w:p w:rsidR="00C174A6" w:rsidRDefault="00C174A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174A6" w:rsidRDefault="00D0375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174A6" w:rsidRDefault="00D0375C">
                      <w:pPr>
                        <w:spacing w:before="88" w:line="250" w:lineRule="auto"/>
                        <w:ind w:left="118" w:right="44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Registrants &gt; Registrant: NAME &gt; Deployment History page displays with the following: Deployment Indicators section</w:t>
                      </w:r>
                    </w:p>
                    <w:p w:rsidR="00C174A6" w:rsidRDefault="00D0375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ind w:firstLine="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Pre 9/11 Deployment (Gulf War):</w:t>
                      </w:r>
                    </w:p>
                    <w:p w:rsidR="00C174A6" w:rsidRDefault="00D0375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ind w:left="39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Post 9/11 Deployment (OIF, OEF, OND):</w:t>
                      </w:r>
                    </w:p>
                    <w:p w:rsidR="00C174A6" w:rsidRDefault="00C174A6">
                      <w:pPr>
                        <w:spacing w:before="1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C174A6" w:rsidRDefault="00D0375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History section</w:t>
                      </w:r>
                    </w:p>
                    <w:p w:rsidR="00C174A6" w:rsidRDefault="00D0375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ind w:left="39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Location dropdown</w:t>
                      </w:r>
                    </w:p>
                    <w:p w:rsidR="00C174A6" w:rsidRDefault="00D0375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ind w:left="39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Stage dropdown</w:t>
                      </w:r>
                    </w:p>
                    <w:p w:rsidR="00C174A6" w:rsidRDefault="00D0375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ind w:left="39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Data Source dropdown</w:t>
                      </w:r>
                    </w:p>
                    <w:p w:rsidR="00C174A6" w:rsidRDefault="00D0375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ind w:left="39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&lt;Filter&gt; button</w:t>
                      </w:r>
                    </w:p>
                    <w:p w:rsidR="00C174A6" w:rsidRDefault="00D0375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ind w:left="39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&lt;Clear&gt; button</w:t>
                      </w:r>
                    </w:p>
                    <w:p w:rsidR="00C174A6" w:rsidRDefault="00C174A6">
                      <w:pPr>
                        <w:spacing w:before="1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C174A6" w:rsidRDefault="00D0375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History Table</w:t>
                      </w:r>
                    </w:p>
                    <w:p w:rsidR="00C174A6" w:rsidRDefault="00D0375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ind w:left="39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Begin</w:t>
                      </w:r>
                    </w:p>
                    <w:p w:rsidR="00C174A6" w:rsidRDefault="00D0375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ind w:left="39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End</w:t>
                      </w:r>
                    </w:p>
                    <w:p w:rsidR="00C174A6" w:rsidRDefault="00D0375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ind w:left="39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Conflict</w:t>
                      </w:r>
                    </w:p>
                    <w:p w:rsidR="00C174A6" w:rsidRDefault="00D0375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ind w:left="39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Location</w:t>
                      </w:r>
                    </w:p>
                    <w:p w:rsidR="00C174A6" w:rsidRDefault="00D0375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ind w:left="39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Branch</w:t>
                      </w:r>
                    </w:p>
                    <w:p w:rsidR="00C174A6" w:rsidRDefault="00D0375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ind w:left="39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Unit Compone</w:t>
                      </w:r>
                      <w:r>
                        <w:rPr>
                          <w:rFonts w:ascii="Arial"/>
                          <w:sz w:val="16"/>
                        </w:rPr>
                        <w:t>nt</w:t>
                      </w:r>
                    </w:p>
                    <w:p w:rsidR="00C174A6" w:rsidRDefault="00D0375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ind w:left="39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Rank</w:t>
                      </w:r>
                    </w:p>
                    <w:p w:rsidR="00C174A6" w:rsidRDefault="00D0375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ind w:left="39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MOS</w:t>
                      </w:r>
                    </w:p>
                    <w:p w:rsidR="00C174A6" w:rsidRDefault="00D0375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ind w:left="39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Data Source</w:t>
                      </w:r>
                    </w:p>
                    <w:p w:rsidR="00C174A6" w:rsidRDefault="00D0375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 w:line="511" w:lineRule="auto"/>
                        <w:ind w:right="9074" w:firstLine="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Deployment Stage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174A6" w:rsidRDefault="00D0375C">
                      <w:pPr>
                        <w:spacing w:before="46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174A6" w:rsidRDefault="00C174A6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174A6" w:rsidRDefault="00D0375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0" type="#_x0000_t202" style="width:539.25pt;height:299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174A6" w:rsidRDefault="00D0375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C174A6" w:rsidRDefault="00D0375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174A6" w:rsidRDefault="00C174A6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174A6" w:rsidRDefault="00D0375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174A6" w:rsidRDefault="00D0375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Deployment Stages:</w:t>
                  </w:r>
                </w:p>
                <w:p w:rsidR="00C174A6" w:rsidRDefault="00D0375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Not Eligible – AHOBPR is not concerned with Not Eligible deployments therefore this is the only state for Not Eligible</w:t>
                  </w:r>
                </w:p>
                <w:p w:rsidR="00C174A6" w:rsidRDefault="00D0375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Eligible</w:t>
                  </w:r>
                </w:p>
                <w:p w:rsidR="00C174A6" w:rsidRDefault="00D0375C">
                  <w:pPr>
                    <w:numPr>
                      <w:ilvl w:val="1"/>
                      <w:numId w:val="1"/>
                    </w:numPr>
                    <w:tabs>
                      <w:tab w:val="left" w:pos="5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New – Received from </w:t>
                  </w:r>
                  <w:proofErr w:type="gramStart"/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DoD</w:t>
                  </w:r>
                  <w:proofErr w:type="gramEnd"/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 - N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ot reviewed by registrant.</w:t>
                  </w:r>
                </w:p>
                <w:p w:rsidR="00C174A6" w:rsidRDefault="00D0375C">
                  <w:pPr>
                    <w:numPr>
                      <w:ilvl w:val="1"/>
                      <w:numId w:val="1"/>
                    </w:numPr>
                    <w:tabs>
                      <w:tab w:val="left" w:pos="5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Verified</w:t>
                  </w:r>
                  <w:r>
                    <w:rPr>
                      <w:rFonts w:ascii="Arial" w:eastAsia="Arial" w:hAnsi="Arial" w:cs="Arial"/>
                      <w:spacing w:val="4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– Reviewed and verified by registrant on Deployment page of Questionnaire</w:t>
                  </w:r>
                </w:p>
                <w:p w:rsidR="00C174A6" w:rsidRDefault="00D0375C">
                  <w:pPr>
                    <w:numPr>
                      <w:ilvl w:val="1"/>
                      <w:numId w:val="1"/>
                    </w:numPr>
                    <w:tabs>
                      <w:tab w:val="left" w:pos="5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Refuted – Reviewed and Not Verified by registrant on Deployment page of Questionnaire</w:t>
                  </w:r>
                </w:p>
                <w:p w:rsidR="00C174A6" w:rsidRDefault="00D0375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Self-Entered (always eligible)</w:t>
                  </w:r>
                </w:p>
                <w:p w:rsidR="00C174A6" w:rsidRDefault="00D0375C">
                  <w:pPr>
                    <w:numPr>
                      <w:ilvl w:val="1"/>
                      <w:numId w:val="1"/>
                    </w:numPr>
                    <w:tabs>
                      <w:tab w:val="left" w:pos="5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New – Entered by Registrant on Request a Review page</w:t>
                  </w:r>
                </w:p>
                <w:p w:rsidR="00C174A6" w:rsidRDefault="00D0375C">
                  <w:pPr>
                    <w:numPr>
                      <w:ilvl w:val="1"/>
                      <w:numId w:val="1"/>
                    </w:numPr>
                    <w:tabs>
                      <w:tab w:val="left" w:pos="5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Accepted – Reviewed by Registry Manager, verified by HEC, accepted on the Change Status page</w:t>
                  </w:r>
                </w:p>
                <w:p w:rsidR="00C174A6" w:rsidRDefault="00D0375C">
                  <w:pPr>
                    <w:numPr>
                      <w:ilvl w:val="1"/>
                      <w:numId w:val="1"/>
                    </w:numPr>
                    <w:tabs>
                      <w:tab w:val="left" w:pos="5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Rejected – Reviewed by Registry Manger, NOT verified by HEC, rejected on the Change Status page</w:t>
                  </w:r>
                </w:p>
                <w:p w:rsidR="00C174A6" w:rsidRDefault="00D0375C">
                  <w:pPr>
                    <w:numPr>
                      <w:ilvl w:val="1"/>
                      <w:numId w:val="1"/>
                    </w:numPr>
                    <w:tabs>
                      <w:tab w:val="left" w:pos="5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Verified – Same as under Eligible</w:t>
                  </w:r>
                </w:p>
                <w:p w:rsidR="00C174A6" w:rsidRDefault="00D0375C">
                  <w:pPr>
                    <w:numPr>
                      <w:ilvl w:val="2"/>
                      <w:numId w:val="1"/>
                    </w:numPr>
                    <w:tabs>
                      <w:tab w:val="left" w:pos="7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Accepted Self Entered Reviewed and verified by registrant on Deployment page of Questionnaire</w:t>
                  </w:r>
                </w:p>
                <w:p w:rsidR="00C174A6" w:rsidRDefault="00D0375C">
                  <w:pPr>
                    <w:numPr>
                      <w:ilvl w:val="2"/>
                      <w:numId w:val="1"/>
                    </w:numPr>
                    <w:tabs>
                      <w:tab w:val="left" w:pos="7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Entered by Eligible registrant on Deployment page of Questionnaire.</w:t>
                  </w:r>
                </w:p>
                <w:p w:rsidR="00C174A6" w:rsidRDefault="00D0375C">
                  <w:pPr>
                    <w:numPr>
                      <w:ilvl w:val="1"/>
                      <w:numId w:val="1"/>
                    </w:numPr>
                    <w:tabs>
                      <w:tab w:val="left" w:pos="5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Refuted– Same as under Eligible</w:t>
                  </w:r>
                </w:p>
                <w:p w:rsidR="00C174A6" w:rsidRDefault="00D0375C">
                  <w:pPr>
                    <w:numPr>
                      <w:ilvl w:val="2"/>
                      <w:numId w:val="1"/>
                    </w:numPr>
                    <w:tabs>
                      <w:tab w:val="left" w:pos="788"/>
                    </w:tabs>
                    <w:spacing w:before="8"/>
                    <w:ind w:left="113" w:firstLine="47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Accepted Self Entered Review</w:t>
                  </w:r>
                  <w:r>
                    <w:rPr>
                      <w:rFonts w:ascii="Arial"/>
                      <w:sz w:val="16"/>
                    </w:rPr>
                    <w:t>ed and NOT verified by registrant on Deployment page of Questionnaire</w:t>
                  </w:r>
                </w:p>
                <w:p w:rsidR="00C174A6" w:rsidRDefault="00D0375C">
                  <w:pPr>
                    <w:numPr>
                      <w:ilvl w:val="2"/>
                      <w:numId w:val="1"/>
                    </w:numPr>
                    <w:tabs>
                      <w:tab w:val="left" w:pos="788"/>
                    </w:tabs>
                    <w:spacing w:before="8" w:line="511" w:lineRule="auto"/>
                    <w:ind w:left="113" w:right="1785" w:firstLine="47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Entered by Eligible registrant on Deployment page of Questionnaire and then NOT Verified (Because of entry error).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174A6" w:rsidRDefault="00D0375C">
                  <w:pPr>
                    <w:spacing w:before="4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174A6" w:rsidRDefault="00D0375C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174A6" w:rsidRDefault="00C174A6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174A6">
          <w:pgSz w:w="12240" w:h="15840"/>
          <w:pgMar w:top="1360" w:right="620" w:bottom="1160" w:left="620" w:header="0" w:footer="979" w:gutter="0"/>
          <w:cols w:space="720"/>
        </w:sectPr>
      </w:pPr>
    </w:p>
    <w:p w:rsidR="00C174A6" w:rsidRDefault="00D0375C">
      <w:pPr>
        <w:spacing w:before="6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lastRenderedPageBreak/>
        <w:t>Associated E-Signatures</w:t>
      </w:r>
    </w:p>
    <w:p w:rsidR="00C174A6" w:rsidRDefault="00C174A6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174A6" w:rsidRDefault="00D0375C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C174A6" w:rsidRDefault="00D0375C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C174A6" w:rsidRDefault="00C174A6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C174A6" w:rsidRDefault="00D0375C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C174A6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75C" w:rsidRDefault="00D0375C">
      <w:r>
        <w:separator/>
      </w:r>
    </w:p>
  </w:endnote>
  <w:endnote w:type="continuationSeparator" w:id="0">
    <w:p w:rsidR="00D0375C" w:rsidRDefault="00D03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18C" w:rsidRDefault="007531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4A6" w:rsidRDefault="00C174A6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18C" w:rsidRDefault="007531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75C" w:rsidRDefault="00D0375C">
      <w:r>
        <w:separator/>
      </w:r>
    </w:p>
  </w:footnote>
  <w:footnote w:type="continuationSeparator" w:id="0">
    <w:p w:rsidR="00D0375C" w:rsidRDefault="00D037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18C" w:rsidRDefault="007531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18C" w:rsidRDefault="007531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18C" w:rsidRDefault="0075318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AC29D6"/>
    <w:multiLevelType w:val="hybridMultilevel"/>
    <w:tmpl w:val="894CB3A6"/>
    <w:lvl w:ilvl="0" w:tplc="8E1A0C32">
      <w:start w:val="1"/>
      <w:numFmt w:val="bullet"/>
      <w:lvlText w:val="•"/>
      <w:lvlJc w:val="left"/>
      <w:pPr>
        <w:ind w:left="118" w:hanging="200"/>
      </w:pPr>
      <w:rPr>
        <w:rFonts w:ascii="Arial" w:eastAsia="Arial" w:hAnsi="Arial" w:hint="default"/>
        <w:sz w:val="16"/>
        <w:szCs w:val="16"/>
      </w:rPr>
    </w:lvl>
    <w:lvl w:ilvl="1" w:tplc="2A729AF4">
      <w:start w:val="1"/>
      <w:numFmt w:val="bullet"/>
      <w:lvlText w:val="•"/>
      <w:lvlJc w:val="left"/>
      <w:pPr>
        <w:ind w:left="1184" w:hanging="200"/>
      </w:pPr>
      <w:rPr>
        <w:rFonts w:hint="default"/>
      </w:rPr>
    </w:lvl>
    <w:lvl w:ilvl="2" w:tplc="2BD4E1FE">
      <w:start w:val="1"/>
      <w:numFmt w:val="bullet"/>
      <w:lvlText w:val="•"/>
      <w:lvlJc w:val="left"/>
      <w:pPr>
        <w:ind w:left="2251" w:hanging="200"/>
      </w:pPr>
      <w:rPr>
        <w:rFonts w:hint="default"/>
      </w:rPr>
    </w:lvl>
    <w:lvl w:ilvl="3" w:tplc="587289E0">
      <w:start w:val="1"/>
      <w:numFmt w:val="bullet"/>
      <w:lvlText w:val="•"/>
      <w:lvlJc w:val="left"/>
      <w:pPr>
        <w:ind w:left="3318" w:hanging="200"/>
      </w:pPr>
      <w:rPr>
        <w:rFonts w:hint="default"/>
      </w:rPr>
    </w:lvl>
    <w:lvl w:ilvl="4" w:tplc="E6060CD4">
      <w:start w:val="1"/>
      <w:numFmt w:val="bullet"/>
      <w:lvlText w:val="•"/>
      <w:lvlJc w:val="left"/>
      <w:pPr>
        <w:ind w:left="4384" w:hanging="200"/>
      </w:pPr>
      <w:rPr>
        <w:rFonts w:hint="default"/>
      </w:rPr>
    </w:lvl>
    <w:lvl w:ilvl="5" w:tplc="89F2B338">
      <w:start w:val="1"/>
      <w:numFmt w:val="bullet"/>
      <w:lvlText w:val="•"/>
      <w:lvlJc w:val="left"/>
      <w:pPr>
        <w:ind w:left="5451" w:hanging="200"/>
      </w:pPr>
      <w:rPr>
        <w:rFonts w:hint="default"/>
      </w:rPr>
    </w:lvl>
    <w:lvl w:ilvl="6" w:tplc="E8441D4C">
      <w:start w:val="1"/>
      <w:numFmt w:val="bullet"/>
      <w:lvlText w:val="•"/>
      <w:lvlJc w:val="left"/>
      <w:pPr>
        <w:ind w:left="6517" w:hanging="200"/>
      </w:pPr>
      <w:rPr>
        <w:rFonts w:hint="default"/>
      </w:rPr>
    </w:lvl>
    <w:lvl w:ilvl="7" w:tplc="6DDE50D0">
      <w:start w:val="1"/>
      <w:numFmt w:val="bullet"/>
      <w:lvlText w:val="•"/>
      <w:lvlJc w:val="left"/>
      <w:pPr>
        <w:ind w:left="7584" w:hanging="200"/>
      </w:pPr>
      <w:rPr>
        <w:rFonts w:hint="default"/>
      </w:rPr>
    </w:lvl>
    <w:lvl w:ilvl="8" w:tplc="A49ED47C">
      <w:start w:val="1"/>
      <w:numFmt w:val="bullet"/>
      <w:lvlText w:val="•"/>
      <w:lvlJc w:val="left"/>
      <w:pPr>
        <w:ind w:left="8651" w:hanging="200"/>
      </w:pPr>
      <w:rPr>
        <w:rFonts w:hint="default"/>
      </w:rPr>
    </w:lvl>
  </w:abstractNum>
  <w:abstractNum w:abstractNumId="1">
    <w:nsid w:val="7D6E2BCD"/>
    <w:multiLevelType w:val="hybridMultilevel"/>
    <w:tmpl w:val="3016368C"/>
    <w:lvl w:ilvl="0" w:tplc="ECB6C9CA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sz w:val="16"/>
        <w:szCs w:val="16"/>
      </w:rPr>
    </w:lvl>
    <w:lvl w:ilvl="1" w:tplc="CD0A9212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sz w:val="16"/>
        <w:szCs w:val="16"/>
      </w:rPr>
    </w:lvl>
    <w:lvl w:ilvl="2" w:tplc="5A36430A">
      <w:start w:val="1"/>
      <w:numFmt w:val="bullet"/>
      <w:lvlText w:val="•"/>
      <w:lvlJc w:val="left"/>
      <w:pPr>
        <w:ind w:left="787" w:hanging="200"/>
      </w:pPr>
      <w:rPr>
        <w:rFonts w:ascii="Arial" w:eastAsia="Arial" w:hAnsi="Arial" w:hint="default"/>
        <w:sz w:val="16"/>
        <w:szCs w:val="16"/>
      </w:rPr>
    </w:lvl>
    <w:lvl w:ilvl="3" w:tplc="25F0C61E">
      <w:start w:val="1"/>
      <w:numFmt w:val="bullet"/>
      <w:lvlText w:val="•"/>
      <w:lvlJc w:val="left"/>
      <w:pPr>
        <w:ind w:left="787" w:hanging="200"/>
      </w:pPr>
      <w:rPr>
        <w:rFonts w:hint="default"/>
      </w:rPr>
    </w:lvl>
    <w:lvl w:ilvl="4" w:tplc="FBACA7C8">
      <w:start w:val="1"/>
      <w:numFmt w:val="bullet"/>
      <w:lvlText w:val="•"/>
      <w:lvlJc w:val="left"/>
      <w:pPr>
        <w:ind w:left="2213" w:hanging="200"/>
      </w:pPr>
      <w:rPr>
        <w:rFonts w:hint="default"/>
      </w:rPr>
    </w:lvl>
    <w:lvl w:ilvl="5" w:tplc="282C824C">
      <w:start w:val="1"/>
      <w:numFmt w:val="bullet"/>
      <w:lvlText w:val="•"/>
      <w:lvlJc w:val="left"/>
      <w:pPr>
        <w:ind w:left="3640" w:hanging="200"/>
      </w:pPr>
      <w:rPr>
        <w:rFonts w:hint="default"/>
      </w:rPr>
    </w:lvl>
    <w:lvl w:ilvl="6" w:tplc="11566868">
      <w:start w:val="1"/>
      <w:numFmt w:val="bullet"/>
      <w:lvlText w:val="•"/>
      <w:lvlJc w:val="left"/>
      <w:pPr>
        <w:ind w:left="5067" w:hanging="200"/>
      </w:pPr>
      <w:rPr>
        <w:rFonts w:hint="default"/>
      </w:rPr>
    </w:lvl>
    <w:lvl w:ilvl="7" w:tplc="DC6A5298">
      <w:start w:val="1"/>
      <w:numFmt w:val="bullet"/>
      <w:lvlText w:val="•"/>
      <w:lvlJc w:val="left"/>
      <w:pPr>
        <w:ind w:left="6494" w:hanging="200"/>
      </w:pPr>
      <w:rPr>
        <w:rFonts w:hint="default"/>
      </w:rPr>
    </w:lvl>
    <w:lvl w:ilvl="8" w:tplc="24C29634">
      <w:start w:val="1"/>
      <w:numFmt w:val="bullet"/>
      <w:lvlText w:val="•"/>
      <w:lvlJc w:val="left"/>
      <w:pPr>
        <w:ind w:left="7920" w:hanging="2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174A6"/>
    <w:rsid w:val="0075318C"/>
    <w:rsid w:val="00C174A6"/>
    <w:rsid w:val="00D0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531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318C"/>
  </w:style>
  <w:style w:type="paragraph" w:styleId="Footer">
    <w:name w:val="footer"/>
    <w:basedOn w:val="Normal"/>
    <w:link w:val="FooterChar"/>
    <w:uiPriority w:val="99"/>
    <w:unhideWhenUsed/>
    <w:rsid w:val="007531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31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2018-01-15T05:18:00Z</dcterms:created>
  <dcterms:modified xsi:type="dcterms:W3CDTF">2018-01-15T05:18:00Z</dcterms:modified>
</cp:coreProperties>
</file>