
<file path=[Content_Types].xml><?xml version="1.0" encoding="utf-8"?>
<Types xmlns="http://schemas.openxmlformats.org/package/2006/content-types">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E45290" w:rsidRDefault="00651B36">
      <w:pPr>
        <w:pStyle w:val="Heading1"/>
        <w:rPr>
          <w:rFonts w:ascii="Arial" w:eastAsia="Times New Roman" w:hAnsi="Arial" w:cs="Arial"/>
          <w:color w:val="000000"/>
        </w:rPr>
      </w:pPr>
      <w:r>
        <w:rPr>
          <w:rFonts w:ascii="Arial" w:eastAsia="Times New Roman" w:hAnsi="Arial" w:cs="Arial"/>
          <w:color w:val="000000"/>
        </w:rPr>
        <w:t xml:space="preserve">RX </w:t>
      </w:r>
      <w:proofErr w:type="spellStart"/>
      <w:r>
        <w:rPr>
          <w:rFonts w:ascii="Arial" w:eastAsia="Times New Roman" w:hAnsi="Arial" w:cs="Arial"/>
          <w:color w:val="000000"/>
        </w:rPr>
        <w:t>Refill_Tech_Guide</w:t>
      </w:r>
      <w:proofErr w:type="spellEnd"/>
    </w:p>
    <w:p w:rsidR="00E45290" w:rsidRDefault="00651B36">
      <w:pPr>
        <w:pStyle w:val="NormalWeb"/>
        <w:rPr>
          <w:rFonts w:ascii="Arial" w:hAnsi="Arial" w:cs="Arial"/>
          <w:color w:val="000000"/>
          <w:sz w:val="20"/>
          <w:szCs w:val="20"/>
        </w:rPr>
      </w:pPr>
      <w:r>
        <w:rPr>
          <w:rStyle w:val="Strong"/>
          <w:rFonts w:ascii="Arial" w:hAnsi="Arial" w:cs="Arial"/>
          <w:color w:val="000000"/>
          <w:sz w:val="20"/>
          <w:szCs w:val="20"/>
        </w:rPr>
        <w:t>Department of Veterans Affairs</w:t>
      </w:r>
      <w:r>
        <w:rPr>
          <w:rFonts w:ascii="Arial" w:hAnsi="Arial" w:cs="Arial"/>
          <w:color w:val="000000"/>
          <w:sz w:val="20"/>
          <w:szCs w:val="20"/>
        </w:rPr>
        <w:t xml:space="preserve"> </w:t>
      </w:r>
      <w:r>
        <w:rPr>
          <w:rFonts w:ascii="Arial" w:hAnsi="Arial" w:cs="Arial"/>
          <w:color w:val="000000"/>
          <w:sz w:val="20"/>
          <w:szCs w:val="20"/>
        </w:rPr>
        <w:br/>
      </w:r>
      <w:r>
        <w:rPr>
          <w:rStyle w:val="Strong"/>
          <w:rFonts w:ascii="Arial" w:hAnsi="Arial" w:cs="Arial"/>
          <w:color w:val="000000"/>
          <w:sz w:val="20"/>
          <w:szCs w:val="20"/>
        </w:rPr>
        <w:t>Mobile Applications (Apps) Phase Two (MAP2)</w:t>
      </w:r>
      <w:r>
        <w:rPr>
          <w:rFonts w:ascii="Arial" w:hAnsi="Arial" w:cs="Arial"/>
          <w:color w:val="000000"/>
          <w:sz w:val="20"/>
          <w:szCs w:val="20"/>
        </w:rPr>
        <w:t xml:space="preserve"> </w:t>
      </w:r>
      <w:r>
        <w:rPr>
          <w:rFonts w:ascii="Arial" w:hAnsi="Arial" w:cs="Arial"/>
          <w:color w:val="000000"/>
          <w:sz w:val="20"/>
          <w:szCs w:val="20"/>
        </w:rPr>
        <w:br/>
      </w:r>
      <w:r>
        <w:rPr>
          <w:rStyle w:val="Strong"/>
          <w:rFonts w:ascii="Arial" w:hAnsi="Arial" w:cs="Arial"/>
          <w:color w:val="000000"/>
          <w:sz w:val="20"/>
          <w:szCs w:val="20"/>
        </w:rPr>
        <w:t>Rx Refill - Prescription Refill</w:t>
      </w:r>
      <w:r>
        <w:rPr>
          <w:rFonts w:ascii="Arial" w:hAnsi="Arial" w:cs="Arial"/>
          <w:color w:val="000000"/>
          <w:sz w:val="20"/>
          <w:szCs w:val="20"/>
        </w:rPr>
        <w:br/>
      </w:r>
      <w:r>
        <w:rPr>
          <w:rStyle w:val="Strong"/>
          <w:rFonts w:ascii="Arial" w:hAnsi="Arial" w:cs="Arial"/>
          <w:color w:val="000000"/>
          <w:sz w:val="20"/>
          <w:szCs w:val="20"/>
        </w:rPr>
        <w:t>Technical Guide</w:t>
      </w:r>
      <w:r>
        <w:rPr>
          <w:rFonts w:ascii="Arial" w:hAnsi="Arial" w:cs="Arial"/>
          <w:color w:val="000000"/>
          <w:sz w:val="20"/>
          <w:szCs w:val="20"/>
        </w:rPr>
        <w:t> </w:t>
      </w:r>
      <w:r>
        <w:rPr>
          <w:rFonts w:ascii="Arial" w:hAnsi="Arial" w:cs="Arial"/>
          <w:color w:val="000000"/>
          <w:sz w:val="20"/>
          <w:szCs w:val="20"/>
        </w:rPr>
        <w:br/>
      </w:r>
      <w:r>
        <w:rPr>
          <w:rStyle w:val="Strong"/>
          <w:rFonts w:ascii="Arial" w:hAnsi="Arial" w:cs="Arial"/>
          <w:color w:val="000000"/>
          <w:sz w:val="20"/>
          <w:szCs w:val="20"/>
        </w:rPr>
        <w:t>April 2015</w:t>
      </w:r>
      <w:r>
        <w:rPr>
          <w:rFonts w:ascii="Arial" w:hAnsi="Arial" w:cs="Arial"/>
          <w:color w:val="000000"/>
          <w:sz w:val="20"/>
          <w:szCs w:val="20"/>
        </w:rPr>
        <w:br/>
      </w:r>
      <w:r>
        <w:rPr>
          <w:rStyle w:val="Strong"/>
          <w:rFonts w:ascii="Arial" w:hAnsi="Arial" w:cs="Arial"/>
          <w:color w:val="000000"/>
          <w:sz w:val="20"/>
          <w:szCs w:val="20"/>
        </w:rPr>
        <w:t>Version 6.0</w:t>
      </w:r>
      <w:r>
        <w:rPr>
          <w:rFonts w:ascii="Arial" w:hAnsi="Arial" w:cs="Arial"/>
          <w:color w:val="000000"/>
          <w:sz w:val="20"/>
          <w:szCs w:val="20"/>
        </w:rPr>
        <w:t> </w:t>
      </w:r>
    </w:p>
    <w:p w:rsidR="00E45290" w:rsidRDefault="00651B36">
      <w:pPr>
        <w:pStyle w:val="Heading1"/>
        <w:rPr>
          <w:rFonts w:ascii="Arial" w:eastAsia="Times New Roman" w:hAnsi="Arial" w:cs="Arial"/>
          <w:color w:val="000000"/>
        </w:rPr>
      </w:pPr>
      <w:r>
        <w:rPr>
          <w:rFonts w:ascii="Arial" w:eastAsia="Times New Roman" w:hAnsi="Arial" w:cs="Arial"/>
          <w:color w:val="000000"/>
        </w:rPr>
        <w:t>Introduction</w:t>
      </w:r>
    </w:p>
    <w:p w:rsidR="00E45290" w:rsidRDefault="00651B36">
      <w:pPr>
        <w:pStyle w:val="NormalWeb"/>
        <w:rPr>
          <w:rFonts w:ascii="Arial" w:hAnsi="Arial" w:cs="Arial"/>
          <w:color w:val="000000"/>
          <w:sz w:val="20"/>
          <w:szCs w:val="20"/>
        </w:rPr>
      </w:pPr>
      <w:r>
        <w:rPr>
          <w:rFonts w:ascii="Arial" w:hAnsi="Arial" w:cs="Arial"/>
          <w:color w:val="000000"/>
          <w:sz w:val="20"/>
          <w:szCs w:val="20"/>
        </w:rPr>
        <w:t>Department of Veterans Affairs (VA), Patient Care Services (PCS), Pharmacy Benefits Management (PBM) is requesting enhancements to the existing Rx Refill (</w:t>
      </w:r>
      <w:proofErr w:type="spellStart"/>
      <w:r>
        <w:rPr>
          <w:rFonts w:ascii="Arial" w:hAnsi="Arial" w:cs="Arial"/>
          <w:color w:val="000000"/>
          <w:sz w:val="20"/>
          <w:szCs w:val="20"/>
        </w:rPr>
        <w:t>RxR</w:t>
      </w:r>
      <w:proofErr w:type="spellEnd"/>
      <w:r>
        <w:rPr>
          <w:rFonts w:ascii="Arial" w:hAnsi="Arial" w:cs="Arial"/>
          <w:color w:val="000000"/>
          <w:sz w:val="20"/>
          <w:szCs w:val="20"/>
        </w:rPr>
        <w:t>) mobile application. The current Hypertext Mark-up Language five (5) (HTML5) version of the Rx Refill application (</w:t>
      </w:r>
      <w:proofErr w:type="spellStart"/>
      <w:r>
        <w:rPr>
          <w:rFonts w:ascii="Arial" w:hAnsi="Arial" w:cs="Arial"/>
          <w:color w:val="000000"/>
          <w:sz w:val="20"/>
          <w:szCs w:val="20"/>
        </w:rPr>
        <w:t>RxR</w:t>
      </w:r>
      <w:proofErr w:type="spellEnd"/>
      <w:r>
        <w:rPr>
          <w:rFonts w:ascii="Arial" w:hAnsi="Arial" w:cs="Arial"/>
          <w:color w:val="000000"/>
          <w:sz w:val="20"/>
          <w:szCs w:val="20"/>
        </w:rPr>
        <w:t>) is not yet in production due to compliance and 508 issues. The application must be updated to include mandatory compliance requirements and approved functional enhancements prior to deploying to production.</w:t>
      </w:r>
    </w:p>
    <w:p w:rsidR="00E45290" w:rsidRDefault="00651B36">
      <w:pPr>
        <w:pStyle w:val="Heading2"/>
        <w:rPr>
          <w:rFonts w:ascii="Arial" w:eastAsia="Times New Roman" w:hAnsi="Arial" w:cs="Arial"/>
          <w:color w:val="000000"/>
        </w:rPr>
      </w:pPr>
      <w:r>
        <w:rPr>
          <w:rFonts w:ascii="Arial" w:eastAsia="Times New Roman" w:hAnsi="Arial" w:cs="Arial"/>
          <w:color w:val="000000"/>
        </w:rPr>
        <w:t>Purpose</w:t>
      </w:r>
    </w:p>
    <w:p w:rsidR="00E45290" w:rsidRDefault="00651B36">
      <w:pPr>
        <w:pStyle w:val="NormalWeb"/>
        <w:rPr>
          <w:rFonts w:ascii="Arial" w:hAnsi="Arial" w:cs="Arial"/>
          <w:color w:val="000000"/>
          <w:sz w:val="20"/>
          <w:szCs w:val="20"/>
        </w:rPr>
      </w:pPr>
      <w:r>
        <w:rPr>
          <w:rFonts w:ascii="Arial" w:hAnsi="Arial" w:cs="Arial"/>
          <w:color w:val="000000"/>
          <w:sz w:val="20"/>
          <w:szCs w:val="20"/>
        </w:rPr>
        <w:t xml:space="preserve">Veterans Health Administration (VHA), Patient Care Services (PCS), Pharmacy Benefits Management (PBM) is requesting modification to the exiting Rx Refill – Prescription Refill (Rx Refill) mobile application. </w:t>
      </w:r>
      <w:r>
        <w:rPr>
          <w:rFonts w:ascii="Arial" w:hAnsi="Arial" w:cs="Arial"/>
          <w:color w:val="000000"/>
          <w:sz w:val="20"/>
          <w:szCs w:val="20"/>
        </w:rPr>
        <w:br/>
      </w:r>
      <w:proofErr w:type="gramStart"/>
      <w:r>
        <w:rPr>
          <w:rFonts w:ascii="Arial" w:hAnsi="Arial" w:cs="Arial"/>
          <w:color w:val="000000"/>
          <w:sz w:val="20"/>
          <w:szCs w:val="20"/>
        </w:rPr>
        <w:t>The current Hypertext Mark-up Language five (5) (HTML5) version of the Rx Refill app which is not in production due to compliance and 508 issues.</w:t>
      </w:r>
      <w:proofErr w:type="gramEnd"/>
      <w:r>
        <w:rPr>
          <w:rFonts w:ascii="Arial" w:hAnsi="Arial" w:cs="Arial"/>
          <w:color w:val="000000"/>
          <w:sz w:val="20"/>
          <w:szCs w:val="20"/>
        </w:rPr>
        <w:t xml:space="preserve"> The Application must first be updated to meet compliance requirements and then have the agreed upon enhancements updated to include self-service Rx medication tracking.  The VA now sends the majority of outpatient Rx's to Veteran patients via mail.  In order to track the delivery of mailed Rx medications, VA patients must call their local VAMC directly and wait for a representative to look up their order and connect them to the carrier responsible for delivering the shipment.</w:t>
      </w:r>
      <w:r>
        <w:rPr>
          <w:rFonts w:ascii="Arial" w:hAnsi="Arial" w:cs="Arial"/>
          <w:color w:val="000000"/>
          <w:sz w:val="20"/>
          <w:szCs w:val="20"/>
        </w:rPr>
        <w:br/>
        <w:t xml:space="preserve">The current Rx Refill mobile application shall be enhanced to allow Veterans to track Rx medication </w:t>
      </w:r>
      <w:proofErr w:type="gramStart"/>
      <w:r>
        <w:rPr>
          <w:rFonts w:ascii="Arial" w:hAnsi="Arial" w:cs="Arial"/>
          <w:color w:val="000000"/>
          <w:sz w:val="20"/>
          <w:szCs w:val="20"/>
        </w:rPr>
        <w:t>shipments</w:t>
      </w:r>
      <w:proofErr w:type="gramEnd"/>
      <w:r>
        <w:rPr>
          <w:rFonts w:ascii="Arial" w:hAnsi="Arial" w:cs="Arial"/>
          <w:color w:val="000000"/>
          <w:sz w:val="20"/>
          <w:szCs w:val="20"/>
        </w:rPr>
        <w:t xml:space="preserve"> to include the status of their mailed Rx medication and expected delivery date and time. The Rx Refill mobile app shall be modified to display relevant mail tracking information, with links to send the user or display status information from common delivery services such as the United States Postal Service (USPS), FedEx and United Parcel Service.  The content displayed on the enhanced Rx Refill app shall mirror the information in My </w:t>
      </w:r>
      <w:proofErr w:type="spellStart"/>
      <w:r>
        <w:rPr>
          <w:rFonts w:ascii="Arial" w:hAnsi="Arial" w:cs="Arial"/>
          <w:color w:val="000000"/>
          <w:sz w:val="20"/>
          <w:szCs w:val="20"/>
        </w:rPr>
        <w:t>Health</w:t>
      </w:r>
      <w:r>
        <w:rPr>
          <w:rStyle w:val="Emphasis"/>
          <w:rFonts w:ascii="Arial" w:hAnsi="Arial" w:cs="Arial"/>
          <w:b/>
          <w:bCs/>
          <w:color w:val="000000"/>
          <w:sz w:val="20"/>
          <w:szCs w:val="20"/>
        </w:rPr>
        <w:t>e</w:t>
      </w:r>
      <w:r>
        <w:rPr>
          <w:rFonts w:ascii="Arial" w:hAnsi="Arial" w:cs="Arial"/>
          <w:color w:val="000000"/>
          <w:sz w:val="20"/>
          <w:szCs w:val="20"/>
        </w:rPr>
        <w:t>Vet</w:t>
      </w:r>
      <w:proofErr w:type="spellEnd"/>
      <w:r>
        <w:rPr>
          <w:rFonts w:ascii="Arial" w:hAnsi="Arial" w:cs="Arial"/>
          <w:color w:val="000000"/>
          <w:sz w:val="20"/>
          <w:szCs w:val="20"/>
        </w:rPr>
        <w:t xml:space="preserve"> (MHV), making use of existing MHV services, where appropriate. </w:t>
      </w:r>
      <w:r>
        <w:rPr>
          <w:rFonts w:ascii="Arial" w:hAnsi="Arial" w:cs="Arial"/>
          <w:color w:val="000000"/>
          <w:sz w:val="20"/>
          <w:szCs w:val="20"/>
        </w:rPr>
        <w:br/>
        <w:t>Additionally, the existing Rx Refill application shall be enhanced to include a picture of the medication including the name of the medication.  VA will provide a web service link to the Medication Image Library (MIL) system in the VA Corporate Data Warehouse (CDW).</w:t>
      </w:r>
    </w:p>
    <w:p w:rsidR="00E45290" w:rsidRDefault="00651B36">
      <w:pPr>
        <w:pStyle w:val="Heading2"/>
        <w:rPr>
          <w:rFonts w:ascii="Arial" w:eastAsia="Times New Roman" w:hAnsi="Arial" w:cs="Arial"/>
          <w:color w:val="000000"/>
        </w:rPr>
      </w:pPr>
      <w:r>
        <w:rPr>
          <w:rFonts w:ascii="Arial" w:eastAsia="Times New Roman" w:hAnsi="Arial" w:cs="Arial"/>
          <w:color w:val="000000"/>
        </w:rPr>
        <w:t> Related Material</w:t>
      </w:r>
    </w:p>
    <w:p w:rsidR="00E45290" w:rsidRDefault="00DE1DDA">
      <w:pPr>
        <w:numPr>
          <w:ilvl w:val="0"/>
          <w:numId w:val="1"/>
        </w:numPr>
        <w:spacing w:before="100" w:beforeAutospacing="1" w:after="100" w:afterAutospacing="1"/>
        <w:rPr>
          <w:rFonts w:ascii="Arial" w:eastAsia="Times New Roman" w:hAnsi="Arial" w:cs="Arial"/>
          <w:color w:val="000000"/>
          <w:sz w:val="20"/>
          <w:szCs w:val="20"/>
        </w:rPr>
      </w:pPr>
      <w:hyperlink r:id="rId8" w:history="1">
        <w:r w:rsidR="00651B36">
          <w:rPr>
            <w:rStyle w:val="Hyperlink"/>
            <w:rFonts w:ascii="Arial" w:eastAsia="Times New Roman" w:hAnsi="Arial" w:cs="Arial"/>
            <w:color w:val="326CA6"/>
            <w:sz w:val="20"/>
            <w:szCs w:val="20"/>
          </w:rPr>
          <w:t>Rx Refill (RXR) Service Interface Control Document (ICD)</w:t>
        </w:r>
      </w:hyperlink>
    </w:p>
    <w:p w:rsidR="00E45290" w:rsidRDefault="00DE1DDA">
      <w:pPr>
        <w:numPr>
          <w:ilvl w:val="0"/>
          <w:numId w:val="1"/>
        </w:numPr>
        <w:spacing w:before="100" w:beforeAutospacing="1" w:after="100" w:afterAutospacing="1"/>
        <w:rPr>
          <w:rFonts w:ascii="Arial" w:eastAsia="Times New Roman" w:hAnsi="Arial" w:cs="Arial"/>
          <w:color w:val="000000"/>
          <w:sz w:val="20"/>
          <w:szCs w:val="20"/>
        </w:rPr>
      </w:pPr>
      <w:hyperlink r:id="rId9" w:history="1">
        <w:r w:rsidR="00651B36">
          <w:rPr>
            <w:rStyle w:val="Hyperlink"/>
            <w:rFonts w:ascii="Arial" w:eastAsia="Times New Roman" w:hAnsi="Arial" w:cs="Arial"/>
            <w:color w:val="326CA6"/>
            <w:sz w:val="20"/>
            <w:szCs w:val="20"/>
          </w:rPr>
          <w:t>Rx Refill (RXR) SDD Addendum</w:t>
        </w:r>
      </w:hyperlink>
    </w:p>
    <w:p w:rsidR="00E45290" w:rsidRDefault="00DE1DDA">
      <w:pPr>
        <w:numPr>
          <w:ilvl w:val="0"/>
          <w:numId w:val="1"/>
        </w:numPr>
        <w:spacing w:before="100" w:beforeAutospacing="1" w:after="100" w:afterAutospacing="1"/>
        <w:rPr>
          <w:rFonts w:ascii="Arial" w:eastAsia="Times New Roman" w:hAnsi="Arial" w:cs="Arial"/>
          <w:color w:val="000000"/>
          <w:sz w:val="20"/>
          <w:szCs w:val="20"/>
        </w:rPr>
      </w:pPr>
      <w:hyperlink r:id="rId10" w:history="1">
        <w:r w:rsidR="00651B36">
          <w:rPr>
            <w:rStyle w:val="Hyperlink"/>
            <w:rFonts w:ascii="Arial" w:eastAsia="Times New Roman" w:hAnsi="Arial" w:cs="Arial"/>
            <w:color w:val="326CA6"/>
            <w:sz w:val="20"/>
            <w:szCs w:val="20"/>
          </w:rPr>
          <w:t>Medication Image Library (MIL) Service Interface Control Document (ICD)</w:t>
        </w:r>
      </w:hyperlink>
    </w:p>
    <w:p w:rsidR="00E45290" w:rsidRDefault="00651B36">
      <w:pPr>
        <w:pStyle w:val="NormalWeb"/>
        <w:rPr>
          <w:rFonts w:ascii="Arial" w:hAnsi="Arial" w:cs="Arial"/>
          <w:color w:val="000000"/>
          <w:sz w:val="20"/>
          <w:szCs w:val="20"/>
        </w:rPr>
      </w:pPr>
      <w:r>
        <w:rPr>
          <w:rFonts w:ascii="Arial" w:hAnsi="Arial" w:cs="Arial"/>
          <w:color w:val="000000"/>
          <w:sz w:val="20"/>
          <w:szCs w:val="20"/>
        </w:rPr>
        <w:t> </w:t>
      </w:r>
    </w:p>
    <w:p w:rsidR="00E45290" w:rsidRDefault="00651B36">
      <w:pPr>
        <w:pStyle w:val="Heading1"/>
        <w:rPr>
          <w:rFonts w:ascii="Arial" w:eastAsia="Times New Roman" w:hAnsi="Arial" w:cs="Arial"/>
          <w:color w:val="000000"/>
        </w:rPr>
      </w:pPr>
      <w:r>
        <w:rPr>
          <w:rFonts w:ascii="Arial" w:eastAsia="Times New Roman" w:hAnsi="Arial" w:cs="Arial"/>
          <w:color w:val="000000"/>
        </w:rPr>
        <w:t>Installation Prerequisites</w:t>
      </w:r>
    </w:p>
    <w:p w:rsidR="00E45290" w:rsidRDefault="00651B36">
      <w:pPr>
        <w:pStyle w:val="NormalWeb"/>
        <w:rPr>
          <w:rFonts w:ascii="Arial" w:hAnsi="Arial" w:cs="Arial"/>
          <w:color w:val="000000"/>
          <w:sz w:val="20"/>
          <w:szCs w:val="20"/>
        </w:rPr>
      </w:pPr>
      <w:r>
        <w:rPr>
          <w:rFonts w:ascii="Arial" w:hAnsi="Arial" w:cs="Arial"/>
          <w:color w:val="000000"/>
          <w:sz w:val="20"/>
          <w:szCs w:val="20"/>
        </w:rPr>
        <w:lastRenderedPageBreak/>
        <w:t xml:space="preserve">This application requires an Apache Web Server, WebLogic (J2EE) container, </w:t>
      </w:r>
      <w:proofErr w:type="spellStart"/>
      <w:r>
        <w:rPr>
          <w:rFonts w:ascii="Arial" w:hAnsi="Arial" w:cs="Arial"/>
          <w:color w:val="000000"/>
          <w:sz w:val="20"/>
          <w:szCs w:val="20"/>
        </w:rPr>
        <w:t>eCrud</w:t>
      </w:r>
      <w:proofErr w:type="spellEnd"/>
      <w:r>
        <w:rPr>
          <w:rFonts w:ascii="Arial" w:hAnsi="Arial" w:cs="Arial"/>
          <w:color w:val="000000"/>
          <w:sz w:val="20"/>
          <w:szCs w:val="20"/>
        </w:rPr>
        <w:t xml:space="preserve"> instance, SQL Server database, and Mongo database as well as common VAMF Shared Services. </w:t>
      </w:r>
      <w:r>
        <w:rPr>
          <w:rFonts w:ascii="Arial" w:hAnsi="Arial" w:cs="Arial"/>
          <w:color w:val="000000"/>
          <w:sz w:val="20"/>
          <w:szCs w:val="20"/>
        </w:rPr>
        <w:br/>
        <w:t> </w:t>
      </w:r>
      <w:r>
        <w:rPr>
          <w:rFonts w:ascii="Arial" w:hAnsi="Arial" w:cs="Arial"/>
          <w:noProof/>
          <w:color w:val="000000"/>
          <w:sz w:val="20"/>
          <w:szCs w:val="20"/>
        </w:rPr>
        <w:drawing>
          <wp:inline distT="0" distB="0" distL="0" distR="0">
            <wp:extent cx="5943600" cy="4486275"/>
            <wp:effectExtent l="0" t="0" r="0" b="9525"/>
            <wp:docPr id="1" name="Picture 1" descr="C:\29f69aaf1be8e660d6defe07cb9f15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29f69aaf1be8e660d6defe07cb9f150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4486275"/>
                    </a:xfrm>
                    <a:prstGeom prst="rect">
                      <a:avLst/>
                    </a:prstGeom>
                    <a:noFill/>
                    <a:ln>
                      <a:noFill/>
                    </a:ln>
                  </pic:spPr>
                </pic:pic>
              </a:graphicData>
            </a:graphic>
          </wp:inline>
        </w:drawing>
      </w:r>
      <w:r>
        <w:rPr>
          <w:rFonts w:ascii="Arial" w:hAnsi="Arial" w:cs="Arial"/>
          <w:color w:val="000000"/>
          <w:sz w:val="20"/>
          <w:szCs w:val="20"/>
        </w:rPr>
        <w:br/>
      </w:r>
      <w:r>
        <w:rPr>
          <w:rStyle w:val="Strong"/>
          <w:rFonts w:ascii="Arial" w:hAnsi="Arial" w:cs="Arial"/>
          <w:color w:val="000000"/>
          <w:sz w:val="20"/>
          <w:szCs w:val="20"/>
        </w:rPr>
        <w:t>Figure 1: Rx</w:t>
      </w:r>
      <w:r>
        <w:rPr>
          <w:rFonts w:ascii="Arial" w:hAnsi="Arial" w:cs="Arial"/>
          <w:color w:val="000000"/>
          <w:sz w:val="20"/>
          <w:szCs w:val="20"/>
        </w:rPr>
        <w:t xml:space="preserve"> </w:t>
      </w:r>
      <w:r>
        <w:rPr>
          <w:rStyle w:val="Strong"/>
          <w:rFonts w:ascii="Arial" w:hAnsi="Arial" w:cs="Arial"/>
          <w:color w:val="000000"/>
          <w:sz w:val="20"/>
          <w:szCs w:val="20"/>
        </w:rPr>
        <w:t>Refill Deployment Diagram</w:t>
      </w:r>
      <w:r>
        <w:rPr>
          <w:rFonts w:ascii="Arial" w:hAnsi="Arial" w:cs="Arial"/>
          <w:color w:val="000000"/>
          <w:sz w:val="20"/>
          <w:szCs w:val="20"/>
        </w:rPr>
        <w:br/>
        <w:t>Note that hardware and software configurations are dependent upon the load and suspected usage of the application and may need to be upgraded to match the environment in which they will run.</w:t>
      </w:r>
    </w:p>
    <w:p w:rsidR="00E45290" w:rsidRDefault="00651B36">
      <w:pPr>
        <w:pStyle w:val="Heading2"/>
        <w:rPr>
          <w:rFonts w:ascii="Arial" w:eastAsia="Times New Roman" w:hAnsi="Arial" w:cs="Arial"/>
          <w:color w:val="000000"/>
        </w:rPr>
      </w:pPr>
      <w:r>
        <w:rPr>
          <w:rFonts w:ascii="Arial" w:eastAsia="Times New Roman" w:hAnsi="Arial" w:cs="Arial"/>
          <w:color w:val="000000"/>
        </w:rPr>
        <w:t>Software</w:t>
      </w:r>
    </w:p>
    <w:p w:rsidR="00E45290" w:rsidRDefault="00651B36">
      <w:pPr>
        <w:pStyle w:val="NormalWeb"/>
        <w:rPr>
          <w:rFonts w:ascii="Arial" w:hAnsi="Arial" w:cs="Arial"/>
          <w:color w:val="000000"/>
          <w:sz w:val="20"/>
          <w:szCs w:val="20"/>
        </w:rPr>
      </w:pPr>
      <w:r>
        <w:rPr>
          <w:rFonts w:ascii="Arial" w:hAnsi="Arial" w:cs="Arial"/>
          <w:color w:val="000000"/>
          <w:sz w:val="20"/>
          <w:szCs w:val="20"/>
        </w:rPr>
        <w:t xml:space="preserve">Please see the Technologies, Libraries, and Tools Used in the App contained within the </w:t>
      </w:r>
      <w:hyperlink r:id="rId12" w:history="1">
        <w:r>
          <w:rPr>
            <w:rStyle w:val="Hyperlink"/>
            <w:rFonts w:ascii="Arial" w:hAnsi="Arial" w:cs="Arial"/>
            <w:sz w:val="20"/>
            <w:szCs w:val="20"/>
          </w:rPr>
          <w:t>SDD</w:t>
        </w:r>
      </w:hyperlink>
      <w:r>
        <w:rPr>
          <w:rFonts w:ascii="Arial" w:hAnsi="Arial" w:cs="Arial"/>
          <w:color w:val="000000"/>
          <w:sz w:val="20"/>
          <w:szCs w:val="20"/>
        </w:rPr>
        <w:t>.</w:t>
      </w:r>
    </w:p>
    <w:p w:rsidR="00E45290" w:rsidRDefault="00651B36">
      <w:pPr>
        <w:pStyle w:val="Heading2"/>
        <w:rPr>
          <w:rFonts w:ascii="Arial" w:eastAsia="Times New Roman" w:hAnsi="Arial" w:cs="Arial"/>
          <w:color w:val="000000"/>
        </w:rPr>
      </w:pPr>
      <w:r>
        <w:rPr>
          <w:rFonts w:ascii="Arial" w:eastAsia="Times New Roman" w:hAnsi="Arial" w:cs="Arial"/>
          <w:color w:val="000000"/>
        </w:rPr>
        <w:t>Hardware</w:t>
      </w:r>
    </w:p>
    <w:p w:rsidR="00E45290" w:rsidRDefault="00651B36">
      <w:pPr>
        <w:pStyle w:val="NormalWeb"/>
        <w:rPr>
          <w:rFonts w:ascii="Arial" w:hAnsi="Arial" w:cs="Arial"/>
          <w:color w:val="000000"/>
          <w:sz w:val="20"/>
          <w:szCs w:val="20"/>
        </w:rPr>
      </w:pPr>
      <w:r>
        <w:rPr>
          <w:rFonts w:ascii="Arial" w:hAnsi="Arial" w:cs="Arial"/>
          <w:color w:val="000000"/>
          <w:sz w:val="20"/>
          <w:szCs w:val="20"/>
        </w:rPr>
        <w:t>This section is under construction as the application matures through the sprints. It will be filled in as the functionality becomes available.</w:t>
      </w:r>
    </w:p>
    <w:p w:rsidR="00E45290" w:rsidRDefault="00651B36">
      <w:pPr>
        <w:pStyle w:val="Heading1"/>
        <w:rPr>
          <w:rFonts w:ascii="Arial" w:eastAsia="Times New Roman" w:hAnsi="Arial" w:cs="Arial"/>
          <w:color w:val="000000"/>
        </w:rPr>
      </w:pPr>
      <w:r>
        <w:rPr>
          <w:rFonts w:ascii="Arial" w:eastAsia="Times New Roman" w:hAnsi="Arial" w:cs="Arial"/>
          <w:color w:val="000000"/>
        </w:rPr>
        <w:t>Installation Instructions</w:t>
      </w:r>
    </w:p>
    <w:p w:rsidR="00E45290" w:rsidRDefault="00651B36">
      <w:pPr>
        <w:pStyle w:val="Heading2"/>
        <w:rPr>
          <w:rFonts w:ascii="Arial" w:eastAsia="Times New Roman" w:hAnsi="Arial" w:cs="Arial"/>
          <w:color w:val="000000"/>
        </w:rPr>
      </w:pPr>
      <w:r>
        <w:rPr>
          <w:rFonts w:ascii="Arial" w:eastAsia="Times New Roman" w:hAnsi="Arial" w:cs="Arial"/>
          <w:color w:val="000000"/>
        </w:rPr>
        <w:t>Java</w:t>
      </w:r>
    </w:p>
    <w:p w:rsidR="00E45290" w:rsidRDefault="00651B36">
      <w:pPr>
        <w:pStyle w:val="NormalWeb"/>
        <w:rPr>
          <w:rFonts w:ascii="Arial" w:hAnsi="Arial" w:cs="Arial"/>
          <w:color w:val="000000"/>
          <w:sz w:val="20"/>
          <w:szCs w:val="20"/>
        </w:rPr>
      </w:pPr>
      <w:r>
        <w:rPr>
          <w:rFonts w:ascii="Arial" w:hAnsi="Arial" w:cs="Arial"/>
          <w:color w:val="333333"/>
          <w:sz w:val="20"/>
          <w:szCs w:val="20"/>
        </w:rPr>
        <w:lastRenderedPageBreak/>
        <w:t>See </w:t>
      </w:r>
      <w:hyperlink r:id="rId13" w:history="1">
        <w:r>
          <w:rPr>
            <w:rStyle w:val="Hyperlink"/>
            <w:rFonts w:ascii="Arial" w:hAnsi="Arial" w:cs="Arial"/>
            <w:color w:val="326CA6"/>
            <w:sz w:val="20"/>
            <w:szCs w:val="20"/>
          </w:rPr>
          <w:t>Installing Java</w:t>
        </w:r>
      </w:hyperlink>
      <w:r>
        <w:rPr>
          <w:rFonts w:ascii="Arial" w:hAnsi="Arial" w:cs="Arial"/>
          <w:color w:val="000000"/>
          <w:sz w:val="20"/>
          <w:szCs w:val="20"/>
        </w:rPr>
        <w:t>.</w:t>
      </w:r>
    </w:p>
    <w:p w:rsidR="00E45290" w:rsidRDefault="00651B36">
      <w:pPr>
        <w:pStyle w:val="Heading2"/>
        <w:rPr>
          <w:rFonts w:ascii="Arial" w:eastAsia="Times New Roman" w:hAnsi="Arial" w:cs="Arial"/>
          <w:color w:val="000000"/>
        </w:rPr>
      </w:pPr>
      <w:r>
        <w:rPr>
          <w:rFonts w:ascii="Arial" w:eastAsia="Times New Roman" w:hAnsi="Arial" w:cs="Arial"/>
          <w:color w:val="000000"/>
        </w:rPr>
        <w:t>Maven</w:t>
      </w:r>
    </w:p>
    <w:p w:rsidR="00E45290" w:rsidRDefault="00651B36">
      <w:pPr>
        <w:pStyle w:val="NormalWeb"/>
        <w:rPr>
          <w:rFonts w:ascii="Arial" w:hAnsi="Arial" w:cs="Arial"/>
          <w:color w:val="000000"/>
          <w:sz w:val="20"/>
          <w:szCs w:val="20"/>
        </w:rPr>
      </w:pPr>
      <w:r>
        <w:rPr>
          <w:rFonts w:ascii="Arial" w:hAnsi="Arial" w:cs="Arial"/>
          <w:color w:val="000000"/>
          <w:sz w:val="20"/>
          <w:szCs w:val="20"/>
        </w:rPr>
        <w:t xml:space="preserve">See </w:t>
      </w:r>
      <w:hyperlink r:id="rId14" w:history="1">
        <w:r>
          <w:rPr>
            <w:rStyle w:val="Hyperlink"/>
            <w:rFonts w:ascii="Arial" w:hAnsi="Arial" w:cs="Arial"/>
            <w:sz w:val="20"/>
            <w:szCs w:val="20"/>
          </w:rPr>
          <w:t>Installing Maven</w:t>
        </w:r>
      </w:hyperlink>
      <w:r>
        <w:rPr>
          <w:rFonts w:ascii="Arial" w:hAnsi="Arial" w:cs="Arial"/>
          <w:color w:val="000000"/>
          <w:sz w:val="20"/>
          <w:szCs w:val="20"/>
        </w:rPr>
        <w:t>.</w:t>
      </w:r>
    </w:p>
    <w:p w:rsidR="00E45290" w:rsidRDefault="00651B36">
      <w:pPr>
        <w:pStyle w:val="Heading2"/>
        <w:rPr>
          <w:rFonts w:ascii="Arial" w:eastAsia="Times New Roman" w:hAnsi="Arial" w:cs="Arial"/>
          <w:color w:val="000000"/>
        </w:rPr>
      </w:pPr>
      <w:r>
        <w:rPr>
          <w:rFonts w:ascii="Arial" w:eastAsia="Times New Roman" w:hAnsi="Arial" w:cs="Arial"/>
          <w:color w:val="000000"/>
        </w:rPr>
        <w:t>Eclipse</w:t>
      </w:r>
    </w:p>
    <w:p w:rsidR="00E45290" w:rsidRDefault="00651B36">
      <w:pPr>
        <w:pStyle w:val="NormalWeb"/>
        <w:rPr>
          <w:rFonts w:ascii="Arial" w:hAnsi="Arial" w:cs="Arial"/>
          <w:color w:val="000000"/>
          <w:sz w:val="20"/>
          <w:szCs w:val="20"/>
        </w:rPr>
      </w:pPr>
      <w:r>
        <w:rPr>
          <w:rFonts w:ascii="Arial" w:hAnsi="Arial" w:cs="Arial"/>
          <w:color w:val="000000"/>
          <w:sz w:val="20"/>
          <w:szCs w:val="20"/>
        </w:rPr>
        <w:t xml:space="preserve">See </w:t>
      </w:r>
      <w:hyperlink r:id="rId15" w:history="1">
        <w:r>
          <w:rPr>
            <w:rStyle w:val="Hyperlink"/>
            <w:rFonts w:ascii="Arial" w:hAnsi="Arial" w:cs="Arial"/>
            <w:sz w:val="20"/>
            <w:szCs w:val="20"/>
          </w:rPr>
          <w:t>Installing Eclipse</w:t>
        </w:r>
      </w:hyperlink>
      <w:r>
        <w:rPr>
          <w:rFonts w:ascii="Arial" w:hAnsi="Arial" w:cs="Arial"/>
          <w:color w:val="000000"/>
          <w:sz w:val="20"/>
          <w:szCs w:val="20"/>
        </w:rPr>
        <w:t>.</w:t>
      </w:r>
    </w:p>
    <w:p w:rsidR="00E45290" w:rsidRDefault="00651B36">
      <w:pPr>
        <w:pStyle w:val="Heading2"/>
        <w:rPr>
          <w:rFonts w:ascii="Arial" w:eastAsia="Times New Roman" w:hAnsi="Arial" w:cs="Arial"/>
          <w:color w:val="000000"/>
        </w:rPr>
      </w:pPr>
      <w:r>
        <w:rPr>
          <w:rFonts w:ascii="Arial" w:eastAsia="Times New Roman" w:hAnsi="Arial" w:cs="Arial"/>
          <w:color w:val="000000"/>
        </w:rPr>
        <w:t xml:space="preserve">Installing </w:t>
      </w:r>
      <w:proofErr w:type="spellStart"/>
      <w:r>
        <w:rPr>
          <w:rFonts w:ascii="Arial" w:eastAsia="Times New Roman" w:hAnsi="Arial" w:cs="Arial"/>
          <w:color w:val="000000"/>
        </w:rPr>
        <w:t>Git</w:t>
      </w:r>
      <w:proofErr w:type="spellEnd"/>
    </w:p>
    <w:p w:rsidR="00E45290" w:rsidRDefault="00651B36">
      <w:pPr>
        <w:pStyle w:val="NormalWeb"/>
        <w:rPr>
          <w:rFonts w:ascii="Arial" w:hAnsi="Arial" w:cs="Arial"/>
          <w:color w:val="000000"/>
          <w:sz w:val="20"/>
          <w:szCs w:val="20"/>
        </w:rPr>
      </w:pPr>
      <w:r>
        <w:rPr>
          <w:rFonts w:ascii="Arial" w:hAnsi="Arial" w:cs="Arial"/>
          <w:color w:val="000000"/>
          <w:sz w:val="20"/>
          <w:szCs w:val="20"/>
        </w:rPr>
        <w:t xml:space="preserve">See </w:t>
      </w:r>
      <w:hyperlink r:id="rId16" w:history="1">
        <w:r>
          <w:rPr>
            <w:rStyle w:val="Hyperlink"/>
            <w:rFonts w:ascii="Arial" w:hAnsi="Arial" w:cs="Arial"/>
            <w:sz w:val="20"/>
            <w:szCs w:val="20"/>
          </w:rPr>
          <w:t xml:space="preserve">Installing </w:t>
        </w:r>
        <w:proofErr w:type="spellStart"/>
        <w:r>
          <w:rPr>
            <w:rStyle w:val="Hyperlink"/>
            <w:rFonts w:ascii="Arial" w:hAnsi="Arial" w:cs="Arial"/>
            <w:sz w:val="20"/>
            <w:szCs w:val="20"/>
          </w:rPr>
          <w:t>Git</w:t>
        </w:r>
        <w:proofErr w:type="spellEnd"/>
      </w:hyperlink>
      <w:r>
        <w:rPr>
          <w:rFonts w:ascii="Arial" w:hAnsi="Arial" w:cs="Arial"/>
          <w:color w:val="000000"/>
          <w:sz w:val="20"/>
          <w:szCs w:val="20"/>
        </w:rPr>
        <w:t>.</w:t>
      </w:r>
    </w:p>
    <w:p w:rsidR="00E45290" w:rsidRDefault="00651B36">
      <w:pPr>
        <w:pStyle w:val="Heading2"/>
        <w:rPr>
          <w:rFonts w:ascii="Arial" w:eastAsia="Times New Roman" w:hAnsi="Arial" w:cs="Arial"/>
          <w:color w:val="000000"/>
        </w:rPr>
      </w:pPr>
      <w:r>
        <w:rPr>
          <w:rFonts w:ascii="Arial" w:eastAsia="Times New Roman" w:hAnsi="Arial" w:cs="Arial"/>
          <w:color w:val="000000"/>
        </w:rPr>
        <w:t>Installing Node</w:t>
      </w:r>
    </w:p>
    <w:p w:rsidR="00E45290" w:rsidRDefault="00651B36">
      <w:pPr>
        <w:pStyle w:val="NormalWeb"/>
        <w:rPr>
          <w:rFonts w:ascii="Arial" w:hAnsi="Arial" w:cs="Arial"/>
          <w:color w:val="000000"/>
          <w:sz w:val="20"/>
          <w:szCs w:val="20"/>
        </w:rPr>
      </w:pPr>
      <w:r>
        <w:rPr>
          <w:rFonts w:ascii="Arial" w:hAnsi="Arial" w:cs="Arial"/>
          <w:color w:val="000000"/>
          <w:sz w:val="20"/>
          <w:szCs w:val="20"/>
        </w:rPr>
        <w:t xml:space="preserve">See </w:t>
      </w:r>
      <w:hyperlink r:id="rId17" w:history="1">
        <w:r>
          <w:rPr>
            <w:rStyle w:val="Hyperlink"/>
            <w:rFonts w:ascii="Arial" w:hAnsi="Arial" w:cs="Arial"/>
            <w:sz w:val="20"/>
            <w:szCs w:val="20"/>
          </w:rPr>
          <w:t>Installing Node</w:t>
        </w:r>
      </w:hyperlink>
      <w:r>
        <w:rPr>
          <w:rFonts w:ascii="Arial" w:hAnsi="Arial" w:cs="Arial"/>
          <w:color w:val="000000"/>
          <w:sz w:val="20"/>
          <w:szCs w:val="20"/>
        </w:rPr>
        <w:t>.</w:t>
      </w:r>
    </w:p>
    <w:p w:rsidR="00E45290" w:rsidRDefault="00651B36">
      <w:pPr>
        <w:pStyle w:val="Heading2"/>
        <w:rPr>
          <w:rFonts w:ascii="Arial" w:eastAsia="Times New Roman" w:hAnsi="Arial" w:cs="Arial"/>
          <w:color w:val="000000"/>
        </w:rPr>
      </w:pPr>
      <w:r>
        <w:rPr>
          <w:rFonts w:ascii="Arial" w:eastAsia="Times New Roman" w:hAnsi="Arial" w:cs="Arial"/>
          <w:color w:val="000000"/>
        </w:rPr>
        <w:t>Building the HTML5 Application</w:t>
      </w:r>
    </w:p>
    <w:p w:rsidR="00E45290" w:rsidRDefault="00651B36">
      <w:pPr>
        <w:pStyle w:val="NormalWeb"/>
        <w:rPr>
          <w:rFonts w:ascii="Arial" w:hAnsi="Arial" w:cs="Arial"/>
          <w:color w:val="000000"/>
          <w:sz w:val="20"/>
          <w:szCs w:val="20"/>
        </w:rPr>
      </w:pPr>
      <w:r>
        <w:rPr>
          <w:rFonts w:ascii="Arial" w:hAnsi="Arial" w:cs="Arial"/>
          <w:color w:val="000000"/>
          <w:sz w:val="20"/>
          <w:szCs w:val="20"/>
        </w:rPr>
        <w:t xml:space="preserve">See </w:t>
      </w:r>
      <w:hyperlink r:id="rId18" w:history="1">
        <w:r>
          <w:rPr>
            <w:rStyle w:val="Hyperlink"/>
            <w:rFonts w:ascii="Arial" w:hAnsi="Arial" w:cs="Arial"/>
            <w:sz w:val="20"/>
            <w:szCs w:val="20"/>
          </w:rPr>
          <w:t>Rx Refill Web Project</w:t>
        </w:r>
      </w:hyperlink>
      <w:r>
        <w:rPr>
          <w:rFonts w:ascii="Arial" w:hAnsi="Arial" w:cs="Arial"/>
          <w:color w:val="000000"/>
          <w:sz w:val="20"/>
          <w:szCs w:val="20"/>
        </w:rPr>
        <w:t>.</w:t>
      </w:r>
    </w:p>
    <w:p w:rsidR="00E45290" w:rsidRDefault="00651B36">
      <w:pPr>
        <w:pStyle w:val="Heading2"/>
        <w:rPr>
          <w:rFonts w:ascii="Arial" w:eastAsia="Times New Roman" w:hAnsi="Arial" w:cs="Arial"/>
          <w:color w:val="000000"/>
        </w:rPr>
      </w:pPr>
      <w:r>
        <w:rPr>
          <w:rFonts w:ascii="Arial" w:eastAsia="Times New Roman" w:hAnsi="Arial" w:cs="Arial"/>
          <w:color w:val="000000"/>
        </w:rPr>
        <w:t>Building Web Services</w:t>
      </w:r>
    </w:p>
    <w:p w:rsidR="00E45290" w:rsidRDefault="00651B36">
      <w:pPr>
        <w:pStyle w:val="NormalWeb"/>
        <w:rPr>
          <w:rFonts w:ascii="Arial" w:hAnsi="Arial" w:cs="Arial"/>
          <w:color w:val="000000"/>
          <w:sz w:val="20"/>
          <w:szCs w:val="20"/>
        </w:rPr>
      </w:pPr>
      <w:r>
        <w:rPr>
          <w:rFonts w:ascii="Arial" w:hAnsi="Arial" w:cs="Arial"/>
          <w:color w:val="000000"/>
          <w:sz w:val="20"/>
          <w:szCs w:val="20"/>
        </w:rPr>
        <w:t xml:space="preserve">See </w:t>
      </w:r>
      <w:hyperlink r:id="rId19" w:history="1">
        <w:r>
          <w:rPr>
            <w:rStyle w:val="Hyperlink"/>
            <w:rFonts w:ascii="Arial" w:hAnsi="Arial" w:cs="Arial"/>
            <w:sz w:val="20"/>
            <w:szCs w:val="20"/>
          </w:rPr>
          <w:t>Resource (Web Services) Project(s)</w:t>
        </w:r>
      </w:hyperlink>
    </w:p>
    <w:p w:rsidR="00E45290" w:rsidRDefault="00651B36">
      <w:pPr>
        <w:pStyle w:val="Heading1"/>
        <w:rPr>
          <w:rFonts w:ascii="Arial" w:eastAsia="Times New Roman" w:hAnsi="Arial" w:cs="Arial"/>
          <w:color w:val="000000"/>
        </w:rPr>
      </w:pPr>
      <w:r>
        <w:rPr>
          <w:rFonts w:ascii="Arial" w:eastAsia="Times New Roman" w:hAnsi="Arial" w:cs="Arial"/>
          <w:color w:val="000000"/>
        </w:rPr>
        <w:t>Rollback Procedure</w:t>
      </w:r>
    </w:p>
    <w:p w:rsidR="00E45290" w:rsidRDefault="00651B36">
      <w:pPr>
        <w:pStyle w:val="NormalWeb"/>
        <w:rPr>
          <w:rFonts w:ascii="Arial" w:hAnsi="Arial" w:cs="Arial"/>
          <w:color w:val="000000"/>
          <w:sz w:val="20"/>
          <w:szCs w:val="20"/>
        </w:rPr>
      </w:pPr>
      <w:r>
        <w:rPr>
          <w:rFonts w:ascii="Arial" w:hAnsi="Arial" w:cs="Arial"/>
          <w:color w:val="000000"/>
          <w:sz w:val="20"/>
          <w:szCs w:val="20"/>
        </w:rPr>
        <w:t xml:space="preserve">This application follows the standard operating procedures for applications installed in the MAE/VAMF, currently operated by the PAMS support team. Rollback of services (since these are hosted on WebLogic), are typically </w:t>
      </w:r>
      <w:proofErr w:type="gramStart"/>
      <w:r>
        <w:rPr>
          <w:rFonts w:ascii="Arial" w:hAnsi="Arial" w:cs="Arial"/>
          <w:color w:val="000000"/>
          <w:sz w:val="20"/>
          <w:szCs w:val="20"/>
        </w:rPr>
        <w:t>an 'un</w:t>
      </w:r>
      <w:proofErr w:type="gramEnd"/>
      <w:r>
        <w:rPr>
          <w:rFonts w:ascii="Arial" w:hAnsi="Arial" w:cs="Arial"/>
          <w:color w:val="000000"/>
          <w:sz w:val="20"/>
          <w:szCs w:val="20"/>
        </w:rPr>
        <w:t xml:space="preserve"> deploy' the existing application version within the WebLogic Administrator Console, followed by re-deploy of the previous released version. The HTML5 web application is similar where all contents of the web applications root directory on the Apache Web Server www directory is replaced with files from the previously released version.</w:t>
      </w:r>
    </w:p>
    <w:p w:rsidR="00E45290" w:rsidRDefault="00651B36">
      <w:pPr>
        <w:pStyle w:val="Heading1"/>
        <w:rPr>
          <w:rFonts w:ascii="Arial" w:eastAsia="Times New Roman" w:hAnsi="Arial" w:cs="Arial"/>
          <w:color w:val="000000"/>
        </w:rPr>
      </w:pPr>
      <w:r>
        <w:rPr>
          <w:rFonts w:ascii="Arial" w:eastAsia="Times New Roman" w:hAnsi="Arial" w:cs="Arial"/>
          <w:color w:val="000000"/>
        </w:rPr>
        <w:t>Un-install</w:t>
      </w:r>
    </w:p>
    <w:p w:rsidR="00E45290" w:rsidRDefault="00651B36">
      <w:pPr>
        <w:pStyle w:val="NormalWeb"/>
        <w:rPr>
          <w:rFonts w:ascii="Arial" w:hAnsi="Arial" w:cs="Arial"/>
          <w:color w:val="000000"/>
          <w:sz w:val="20"/>
          <w:szCs w:val="20"/>
        </w:rPr>
      </w:pPr>
      <w:r>
        <w:rPr>
          <w:rFonts w:ascii="Arial" w:hAnsi="Arial" w:cs="Arial"/>
          <w:color w:val="000000"/>
          <w:sz w:val="20"/>
          <w:szCs w:val="20"/>
        </w:rPr>
        <w:t xml:space="preserve">Follow any required data retention policies as suggested by VA. To uninstall the Rx Refill Web Application (HTML5) simply remove the folder containing the application from the Apache Web Server www directory. To remove the Rx Refill Service and Medication Image Library Service simply </w:t>
      </w:r>
      <w:proofErr w:type="spellStart"/>
      <w:r>
        <w:rPr>
          <w:rFonts w:ascii="Arial" w:hAnsi="Arial" w:cs="Arial"/>
          <w:color w:val="000000"/>
          <w:sz w:val="20"/>
          <w:szCs w:val="20"/>
        </w:rPr>
        <w:t>undeploy</w:t>
      </w:r>
      <w:proofErr w:type="spellEnd"/>
      <w:r>
        <w:rPr>
          <w:rFonts w:ascii="Arial" w:hAnsi="Arial" w:cs="Arial"/>
          <w:color w:val="000000"/>
          <w:sz w:val="20"/>
          <w:szCs w:val="20"/>
        </w:rPr>
        <w:t xml:space="preserve"> the WAR file from the WebLogic container. Lastly, remove any reverse proxy routes from the Apache Proxy Server that were pointing to the Rx Refill Application, Rx Refill Service, and Medication Image Library Service.</w:t>
      </w:r>
    </w:p>
    <w:p w:rsidR="00E45290" w:rsidRDefault="00651B36">
      <w:pPr>
        <w:pStyle w:val="Heading1"/>
        <w:rPr>
          <w:rFonts w:ascii="Arial" w:eastAsia="Times New Roman" w:hAnsi="Arial" w:cs="Arial"/>
          <w:color w:val="000000"/>
        </w:rPr>
      </w:pPr>
      <w:r>
        <w:rPr>
          <w:rFonts w:ascii="Arial" w:eastAsia="Times New Roman" w:hAnsi="Arial" w:cs="Arial"/>
          <w:color w:val="000000"/>
        </w:rPr>
        <w:lastRenderedPageBreak/>
        <w:t>Pre-release Testing</w:t>
      </w:r>
    </w:p>
    <w:p w:rsidR="00E45290" w:rsidRDefault="00651B36">
      <w:pPr>
        <w:pStyle w:val="NormalWeb"/>
        <w:rPr>
          <w:rFonts w:ascii="Arial" w:hAnsi="Arial" w:cs="Arial"/>
          <w:color w:val="000000"/>
          <w:sz w:val="20"/>
          <w:szCs w:val="20"/>
        </w:rPr>
      </w:pPr>
      <w:r>
        <w:rPr>
          <w:rFonts w:ascii="Arial" w:hAnsi="Arial" w:cs="Arial"/>
          <w:color w:val="000000"/>
          <w:sz w:val="20"/>
          <w:szCs w:val="20"/>
        </w:rPr>
        <w:t xml:space="preserve">The </w:t>
      </w:r>
      <w:hyperlink r:id="rId20" w:history="1">
        <w:r>
          <w:rPr>
            <w:rStyle w:val="Hyperlink"/>
            <w:rFonts w:ascii="Arial" w:hAnsi="Arial" w:cs="Arial"/>
            <w:sz w:val="20"/>
            <w:szCs w:val="20"/>
          </w:rPr>
          <w:t>Rx Refill Master Test Plan</w:t>
        </w:r>
      </w:hyperlink>
      <w:r>
        <w:rPr>
          <w:rFonts w:ascii="Arial" w:hAnsi="Arial" w:cs="Arial"/>
          <w:color w:val="000000"/>
          <w:sz w:val="20"/>
          <w:szCs w:val="20"/>
        </w:rPr>
        <w:t xml:space="preserve"> contains details related to Rx Refill test procedures.</w:t>
      </w:r>
    </w:p>
    <w:p w:rsidR="00E45290" w:rsidRDefault="00651B36">
      <w:pPr>
        <w:pStyle w:val="Heading1"/>
        <w:rPr>
          <w:rFonts w:ascii="Arial" w:eastAsia="Times New Roman" w:hAnsi="Arial" w:cs="Arial"/>
          <w:color w:val="000000"/>
        </w:rPr>
      </w:pPr>
      <w:r>
        <w:rPr>
          <w:rFonts w:ascii="Arial" w:eastAsia="Times New Roman" w:hAnsi="Arial" w:cs="Arial"/>
          <w:color w:val="000000"/>
        </w:rPr>
        <w:t>User and Group Account</w:t>
      </w:r>
    </w:p>
    <w:p w:rsidR="00E45290" w:rsidRDefault="00651B36">
      <w:pPr>
        <w:pStyle w:val="NormalWeb"/>
        <w:rPr>
          <w:rFonts w:ascii="Arial" w:hAnsi="Arial" w:cs="Arial"/>
          <w:color w:val="000000"/>
          <w:sz w:val="20"/>
          <w:szCs w:val="20"/>
        </w:rPr>
      </w:pPr>
      <w:r>
        <w:rPr>
          <w:rFonts w:ascii="Arial" w:hAnsi="Arial" w:cs="Arial"/>
          <w:color w:val="000000"/>
          <w:sz w:val="20"/>
          <w:szCs w:val="20"/>
        </w:rPr>
        <w:t xml:space="preserve">Veterans leverage existing </w:t>
      </w:r>
      <w:proofErr w:type="spellStart"/>
      <w:r>
        <w:rPr>
          <w:rFonts w:ascii="Arial" w:hAnsi="Arial" w:cs="Arial"/>
          <w:color w:val="000000"/>
          <w:sz w:val="20"/>
          <w:szCs w:val="20"/>
        </w:rPr>
        <w:t>DSLogin</w:t>
      </w:r>
      <w:proofErr w:type="spellEnd"/>
      <w:r>
        <w:rPr>
          <w:rFonts w:ascii="Arial" w:hAnsi="Arial" w:cs="Arial"/>
          <w:color w:val="000000"/>
          <w:sz w:val="20"/>
          <w:szCs w:val="20"/>
        </w:rPr>
        <w:t xml:space="preserve"> credentials with this application; no further account or group procedures are needed. System (hosting systems and associate </w:t>
      </w:r>
      <w:proofErr w:type="spellStart"/>
      <w:r>
        <w:rPr>
          <w:rFonts w:ascii="Arial" w:hAnsi="Arial" w:cs="Arial"/>
          <w:color w:val="000000"/>
          <w:sz w:val="20"/>
          <w:szCs w:val="20"/>
        </w:rPr>
        <w:t>eCRUD</w:t>
      </w:r>
      <w:proofErr w:type="spellEnd"/>
      <w:r>
        <w:rPr>
          <w:rFonts w:ascii="Arial" w:hAnsi="Arial" w:cs="Arial"/>
          <w:color w:val="000000"/>
          <w:sz w:val="20"/>
          <w:szCs w:val="20"/>
        </w:rPr>
        <w:t>/Mongo system) account management is performed in accordance with existing MAE/VAMF procedures.</w:t>
      </w:r>
    </w:p>
    <w:p w:rsidR="00E45290" w:rsidRDefault="00651B36">
      <w:pPr>
        <w:pStyle w:val="Heading1"/>
        <w:rPr>
          <w:rFonts w:ascii="Arial" w:eastAsia="Times New Roman" w:hAnsi="Arial" w:cs="Arial"/>
          <w:color w:val="000000"/>
        </w:rPr>
      </w:pPr>
      <w:r>
        <w:rPr>
          <w:rFonts w:ascii="Arial" w:eastAsia="Times New Roman" w:hAnsi="Arial" w:cs="Arial"/>
          <w:color w:val="000000"/>
        </w:rPr>
        <w:t>Release Guidance</w:t>
      </w:r>
    </w:p>
    <w:p w:rsidR="00E45290" w:rsidRDefault="00651B36">
      <w:pPr>
        <w:pStyle w:val="NormalWeb"/>
        <w:rPr>
          <w:rFonts w:ascii="Arial" w:hAnsi="Arial" w:cs="Arial"/>
          <w:color w:val="000000"/>
          <w:sz w:val="20"/>
          <w:szCs w:val="20"/>
        </w:rPr>
      </w:pPr>
      <w:r>
        <w:rPr>
          <w:rFonts w:ascii="Arial" w:hAnsi="Arial" w:cs="Arial"/>
          <w:color w:val="000000"/>
          <w:sz w:val="20"/>
          <w:szCs w:val="20"/>
        </w:rPr>
        <w:t>This section is under construction as the application matures through the sprints. It will be filled in as the functionality becomes available.</w:t>
      </w:r>
    </w:p>
    <w:p w:rsidR="00E45290" w:rsidRDefault="00651B36">
      <w:pPr>
        <w:pStyle w:val="Heading1"/>
        <w:rPr>
          <w:rFonts w:ascii="Arial" w:eastAsia="Times New Roman" w:hAnsi="Arial" w:cs="Arial"/>
          <w:color w:val="000000"/>
        </w:rPr>
      </w:pPr>
      <w:r>
        <w:rPr>
          <w:rFonts w:ascii="Arial" w:eastAsia="Times New Roman" w:hAnsi="Arial" w:cs="Arial"/>
          <w:color w:val="000000"/>
        </w:rPr>
        <w:t>System Administration</w:t>
      </w:r>
    </w:p>
    <w:p w:rsidR="00E45290" w:rsidRDefault="00651B36">
      <w:pPr>
        <w:pStyle w:val="NormalWeb"/>
        <w:rPr>
          <w:rFonts w:ascii="Arial" w:hAnsi="Arial" w:cs="Arial"/>
          <w:color w:val="000000"/>
          <w:sz w:val="20"/>
          <w:szCs w:val="20"/>
        </w:rPr>
      </w:pPr>
      <w:r>
        <w:rPr>
          <w:rFonts w:ascii="Arial" w:hAnsi="Arial" w:cs="Arial"/>
          <w:color w:val="000000"/>
          <w:sz w:val="20"/>
          <w:szCs w:val="20"/>
        </w:rPr>
        <w:t>This section is under construction as the application matures through the sprints. It will be filled in as the functionality becomes available.</w:t>
      </w:r>
    </w:p>
    <w:p w:rsidR="00E45290" w:rsidRDefault="00651B36">
      <w:pPr>
        <w:pStyle w:val="Heading1"/>
        <w:rPr>
          <w:rFonts w:ascii="Arial" w:eastAsia="Times New Roman" w:hAnsi="Arial" w:cs="Arial"/>
          <w:color w:val="000000"/>
        </w:rPr>
      </w:pPr>
      <w:r>
        <w:rPr>
          <w:rFonts w:ascii="Arial" w:eastAsia="Times New Roman" w:hAnsi="Arial" w:cs="Arial"/>
          <w:color w:val="000000"/>
        </w:rPr>
        <w:t>System Back-up</w:t>
      </w:r>
    </w:p>
    <w:p w:rsidR="00E45290" w:rsidRDefault="00651B36">
      <w:pPr>
        <w:pStyle w:val="NormalWeb"/>
        <w:rPr>
          <w:rFonts w:ascii="Arial" w:hAnsi="Arial" w:cs="Arial"/>
          <w:color w:val="000000"/>
          <w:sz w:val="20"/>
          <w:szCs w:val="20"/>
        </w:rPr>
      </w:pPr>
      <w:r>
        <w:rPr>
          <w:rFonts w:ascii="Arial" w:hAnsi="Arial" w:cs="Arial"/>
          <w:color w:val="000000"/>
          <w:sz w:val="20"/>
          <w:szCs w:val="20"/>
        </w:rPr>
        <w:t xml:space="preserve">This application and supporting services is hosted in VA's MAE/VAMF Dedicated Core environment; ongoing system backups are provided as part of the </w:t>
      </w:r>
      <w:proofErr w:type="spellStart"/>
      <w:r>
        <w:rPr>
          <w:rFonts w:ascii="Arial" w:hAnsi="Arial" w:cs="Arial"/>
          <w:color w:val="000000"/>
          <w:sz w:val="20"/>
          <w:szCs w:val="20"/>
        </w:rPr>
        <w:t>Terremark</w:t>
      </w:r>
      <w:proofErr w:type="spellEnd"/>
      <w:r>
        <w:rPr>
          <w:rFonts w:ascii="Arial" w:hAnsi="Arial" w:cs="Arial"/>
          <w:color w:val="000000"/>
          <w:sz w:val="20"/>
          <w:szCs w:val="20"/>
        </w:rPr>
        <w:t xml:space="preserve"> hosting facility agreement.</w:t>
      </w:r>
    </w:p>
    <w:p w:rsidR="00E45290" w:rsidRDefault="00651B36">
      <w:pPr>
        <w:pStyle w:val="Heading1"/>
        <w:rPr>
          <w:rFonts w:ascii="Arial" w:eastAsia="Times New Roman" w:hAnsi="Arial" w:cs="Arial"/>
          <w:color w:val="000000"/>
        </w:rPr>
      </w:pPr>
      <w:r>
        <w:rPr>
          <w:rFonts w:ascii="Arial" w:eastAsia="Times New Roman" w:hAnsi="Arial" w:cs="Arial"/>
          <w:color w:val="000000"/>
        </w:rPr>
        <w:t>Application Maintenance Procedures</w:t>
      </w:r>
    </w:p>
    <w:p w:rsidR="00651B36" w:rsidRDefault="00651B36">
      <w:pPr>
        <w:pStyle w:val="NormalWeb"/>
        <w:rPr>
          <w:rFonts w:ascii="Arial" w:hAnsi="Arial" w:cs="Arial"/>
          <w:color w:val="000000"/>
          <w:sz w:val="20"/>
          <w:szCs w:val="20"/>
        </w:rPr>
      </w:pPr>
      <w:r>
        <w:rPr>
          <w:rFonts w:ascii="Arial" w:hAnsi="Arial" w:cs="Arial"/>
          <w:color w:val="000000"/>
          <w:sz w:val="20"/>
          <w:szCs w:val="20"/>
        </w:rPr>
        <w:t xml:space="preserve">Application maintenance is governed by the </w:t>
      </w:r>
      <w:hyperlink r:id="rId21" w:history="1">
        <w:r>
          <w:rPr>
            <w:rStyle w:val="Hyperlink"/>
            <w:rFonts w:ascii="Arial" w:hAnsi="Arial" w:cs="Arial"/>
            <w:sz w:val="20"/>
            <w:szCs w:val="20"/>
          </w:rPr>
          <w:t>MAE Change Control Procedures</w:t>
        </w:r>
      </w:hyperlink>
      <w:bookmarkStart w:id="0" w:name="_GoBack"/>
      <w:bookmarkEnd w:id="0"/>
      <w:r>
        <w:rPr>
          <w:rFonts w:ascii="Arial" w:hAnsi="Arial" w:cs="Arial"/>
          <w:color w:val="000000"/>
          <w:sz w:val="20"/>
          <w:szCs w:val="20"/>
        </w:rPr>
        <w:t>, which include the processes used for both non-production and production environments.</w:t>
      </w:r>
    </w:p>
    <w:sectPr w:rsidR="00651B36">
      <w:headerReference w:type="even" r:id="rId22"/>
      <w:headerReference w:type="default" r:id="rId23"/>
      <w:footerReference w:type="even" r:id="rId24"/>
      <w:footerReference w:type="default" r:id="rId25"/>
      <w:headerReference w:type="first" r:id="rId26"/>
      <w:footerReference w:type="first" r:id="rId2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1DDA" w:rsidRDefault="00DE1DDA" w:rsidP="004B6810">
      <w:r>
        <w:separator/>
      </w:r>
    </w:p>
  </w:endnote>
  <w:endnote w:type="continuationSeparator" w:id="0">
    <w:p w:rsidR="00DE1DDA" w:rsidRDefault="00DE1DDA" w:rsidP="004B68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6810" w:rsidRDefault="004B681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6810" w:rsidRDefault="004B681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6810" w:rsidRDefault="004B681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1DDA" w:rsidRDefault="00DE1DDA" w:rsidP="004B6810">
      <w:r>
        <w:separator/>
      </w:r>
    </w:p>
  </w:footnote>
  <w:footnote w:type="continuationSeparator" w:id="0">
    <w:p w:rsidR="00DE1DDA" w:rsidRDefault="00DE1DDA" w:rsidP="004B68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6810" w:rsidRDefault="004B681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6810" w:rsidRDefault="004B681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6810" w:rsidRDefault="004B681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2B648B"/>
    <w:multiLevelType w:val="multilevel"/>
    <w:tmpl w:val="E4C85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proofState w:spelling="clean" w:grammar="clean"/>
  <w:defaultTabStop w:val="720"/>
  <w:noPunctuationKerning/>
  <w:characterSpacingControl w:val="doNotCompress"/>
  <w:hdrShapeDefaults>
    <o:shapedefaults v:ext="edit" spidmax="2049"/>
  </w:hdrShapeDefaults>
  <w:footnotePr>
    <w:footnote w:id="-1"/>
    <w:footnote w:id="0"/>
  </w:footnotePr>
  <w:endnotePr>
    <w:endnote w:id="-1"/>
    <w:endnote w:id="0"/>
  </w:endnotePr>
  <w:compat>
    <w:doNotSnapToGridInCell/>
    <w:doNotWrapTextWithPunct/>
    <w:doNotUseEastAsianBreakRules/>
    <w:growAutofit/>
    <w:compatSetting w:name="compatibilityMode" w:uri="http://schemas.microsoft.com/office/word" w:val="14"/>
  </w:compat>
  <w:rsids>
    <w:rsidRoot w:val="00411A08"/>
    <w:rsid w:val="00411A08"/>
    <w:rsid w:val="004B6810"/>
    <w:rsid w:val="00651B36"/>
    <w:rsid w:val="00C42948"/>
    <w:rsid w:val="00DE1DDA"/>
    <w:rsid w:val="00E452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paragraph" w:styleId="Heading3">
    <w:name w:val="heading 3"/>
    <w:basedOn w:val="Normal"/>
    <w:link w:val="Heading3Char"/>
    <w:uiPriority w:val="9"/>
    <w:qFormat/>
    <w:pPr>
      <w:spacing w:before="100" w:beforeAutospacing="1" w:after="100" w:afterAutospacing="1"/>
      <w:outlineLvl w:val="2"/>
    </w:pPr>
    <w:rPr>
      <w:b/>
      <w:bCs/>
      <w:sz w:val="27"/>
      <w:szCs w:val="27"/>
    </w:rPr>
  </w:style>
  <w:style w:type="paragraph" w:styleId="Heading4">
    <w:name w:val="heading 4"/>
    <w:basedOn w:val="Normal"/>
    <w:link w:val="Heading4Char"/>
    <w:uiPriority w:val="9"/>
    <w:qFormat/>
    <w:pPr>
      <w:spacing w:before="100" w:beforeAutospacing="1" w:after="100" w:afterAutospacing="1"/>
      <w:outlineLvl w:val="3"/>
    </w:pPr>
    <w:rPr>
      <w:b/>
      <w:bCs/>
    </w:rPr>
  </w:style>
  <w:style w:type="paragraph" w:styleId="Heading5">
    <w:name w:val="heading 5"/>
    <w:basedOn w:val="Normal"/>
    <w:link w:val="Heading5Char"/>
    <w:uiPriority w:val="9"/>
    <w:qFormat/>
    <w:pPr>
      <w:spacing w:before="100" w:beforeAutospacing="1" w:after="100" w:afterAutospacing="1"/>
      <w:outlineLvl w:val="4"/>
    </w:pPr>
    <w:rPr>
      <w:b/>
      <w:bCs/>
      <w:sz w:val="20"/>
      <w:szCs w:val="20"/>
    </w:rPr>
  </w:style>
  <w:style w:type="paragraph" w:styleId="Heading6">
    <w:name w:val="heading 6"/>
    <w:basedOn w:val="Normal"/>
    <w:link w:val="Heading6Char"/>
    <w:uiPriority w:val="9"/>
    <w:qFormat/>
    <w:pPr>
      <w:spacing w:before="100" w:beforeAutospacing="1" w:after="100" w:afterAutospacing="1"/>
      <w:outlineLvl w:val="5"/>
    </w:pPr>
    <w:rPr>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Pr>
      <w:rFonts w:ascii="Consolas" w:eastAsiaTheme="minorEastAsia" w:hAnsi="Consolas"/>
    </w:rPr>
  </w:style>
  <w:style w:type="paragraph" w:styleId="NormalWeb">
    <w:name w:val="Normal (Web)"/>
    <w:basedOn w:val="Normal"/>
    <w:uiPriority w:val="99"/>
    <w:semiHidden/>
    <w:unhideWhenUsed/>
    <w:pPr>
      <w:spacing w:before="100" w:beforeAutospacing="1" w:after="100" w:afterAutospacing="1"/>
    </w:pPr>
  </w:style>
  <w:style w:type="paragraph" w:customStyle="1" w:styleId="print-only">
    <w:name w:val="print-only"/>
    <w:basedOn w:val="Normal"/>
    <w:pPr>
      <w:spacing w:before="100" w:beforeAutospacing="1" w:after="100" w:afterAutospacing="1"/>
    </w:pPr>
  </w:style>
  <w:style w:type="paragraph" w:customStyle="1" w:styleId="comment">
    <w:name w:val="comment"/>
    <w:basedOn w:val="Normal"/>
    <w:pPr>
      <w:spacing w:before="100" w:beforeAutospacing="1" w:after="100" w:afterAutospacing="1"/>
    </w:pPr>
  </w:style>
  <w:style w:type="paragraph" w:customStyle="1" w:styleId="comment-body">
    <w:name w:val="comment-body"/>
    <w:basedOn w:val="Normal"/>
    <w:pPr>
      <w:spacing w:before="100" w:beforeAutospacing="1" w:after="100" w:afterAutospacing="1"/>
    </w:pPr>
  </w:style>
  <w:style w:type="paragraph" w:customStyle="1" w:styleId="comment-content">
    <w:name w:val="comment-content"/>
    <w:basedOn w:val="Normal"/>
    <w:pPr>
      <w:spacing w:before="100" w:beforeAutospacing="1" w:after="100" w:afterAutospacing="1"/>
    </w:pPr>
  </w:style>
  <w:style w:type="paragraph" w:customStyle="1" w:styleId="pagesection">
    <w:name w:val="pagesection"/>
    <w:basedOn w:val="Normal"/>
    <w:pPr>
      <w:spacing w:before="100" w:beforeAutospacing="1" w:after="100" w:afterAutospacing="1"/>
    </w:pPr>
  </w:style>
  <w:style w:type="paragraph" w:customStyle="1" w:styleId="aui-header-inner">
    <w:name w:val="aui-header-inner"/>
    <w:basedOn w:val="Normal"/>
    <w:pPr>
      <w:spacing w:before="100" w:beforeAutospacing="1" w:after="100" w:afterAutospacing="1"/>
    </w:pPr>
    <w:rPr>
      <w:vanish/>
    </w:rPr>
  </w:style>
  <w:style w:type="paragraph" w:customStyle="1" w:styleId="sidebar">
    <w:name w:val="sidebar"/>
    <w:basedOn w:val="Normal"/>
    <w:pPr>
      <w:spacing w:before="100" w:beforeAutospacing="1" w:after="100" w:afterAutospacing="1"/>
    </w:pPr>
    <w:rPr>
      <w:vanish/>
    </w:rPr>
  </w:style>
  <w:style w:type="paragraph" w:customStyle="1" w:styleId="ia-fixed-sidebar">
    <w:name w:val="ia-fixed-sidebar"/>
    <w:basedOn w:val="Normal"/>
    <w:pPr>
      <w:spacing w:before="100" w:beforeAutospacing="1" w:after="100" w:afterAutospacing="1"/>
    </w:pPr>
    <w:rPr>
      <w:vanish/>
    </w:rPr>
  </w:style>
  <w:style w:type="paragraph" w:customStyle="1" w:styleId="page-actions">
    <w:name w:val="page-actions"/>
    <w:basedOn w:val="Normal"/>
    <w:pPr>
      <w:spacing w:before="100" w:beforeAutospacing="1" w:after="100" w:afterAutospacing="1"/>
    </w:pPr>
    <w:rPr>
      <w:vanish/>
    </w:rPr>
  </w:style>
  <w:style w:type="paragraph" w:customStyle="1" w:styleId="navmenu">
    <w:name w:val="navmenu"/>
    <w:basedOn w:val="Normal"/>
    <w:pPr>
      <w:spacing w:before="100" w:beforeAutospacing="1" w:after="100" w:afterAutospacing="1"/>
    </w:pPr>
    <w:rPr>
      <w:vanish/>
    </w:rPr>
  </w:style>
  <w:style w:type="paragraph" w:customStyle="1" w:styleId="ajs-menu-bar">
    <w:name w:val="ajs-menu-bar"/>
    <w:basedOn w:val="Normal"/>
    <w:pPr>
      <w:spacing w:before="100" w:beforeAutospacing="1" w:after="100" w:afterAutospacing="1"/>
    </w:pPr>
    <w:rPr>
      <w:vanish/>
    </w:rPr>
  </w:style>
  <w:style w:type="paragraph" w:customStyle="1" w:styleId="noprint">
    <w:name w:val="noprint"/>
    <w:basedOn w:val="Normal"/>
    <w:pPr>
      <w:spacing w:before="100" w:beforeAutospacing="1" w:after="100" w:afterAutospacing="1"/>
    </w:pPr>
    <w:rPr>
      <w:vanish/>
    </w:rPr>
  </w:style>
  <w:style w:type="paragraph" w:customStyle="1" w:styleId="inline-control-link">
    <w:name w:val="inline-control-link"/>
    <w:basedOn w:val="Normal"/>
    <w:pPr>
      <w:spacing w:before="100" w:beforeAutospacing="1" w:after="100" w:afterAutospacing="1"/>
    </w:pPr>
    <w:rPr>
      <w:vanish/>
    </w:rPr>
  </w:style>
  <w:style w:type="paragraph" w:customStyle="1" w:styleId="global-comment-actions">
    <w:name w:val="global-comment-actions"/>
    <w:basedOn w:val="Normal"/>
    <w:pPr>
      <w:spacing w:before="100" w:beforeAutospacing="1" w:after="100" w:afterAutospacing="1"/>
    </w:pPr>
    <w:rPr>
      <w:vanish/>
    </w:rPr>
  </w:style>
  <w:style w:type="paragraph" w:customStyle="1" w:styleId="comment-actions">
    <w:name w:val="comment-actions"/>
    <w:basedOn w:val="Normal"/>
    <w:pPr>
      <w:spacing w:before="100" w:beforeAutospacing="1" w:after="100" w:afterAutospacing="1"/>
    </w:pPr>
    <w:rPr>
      <w:vanish/>
    </w:rPr>
  </w:style>
  <w:style w:type="paragraph" w:customStyle="1" w:styleId="quick-comment-container">
    <w:name w:val="quick-comment-container"/>
    <w:basedOn w:val="Normal"/>
    <w:pPr>
      <w:spacing w:before="100" w:beforeAutospacing="1" w:after="100" w:afterAutospacing="1"/>
    </w:pPr>
    <w:rPr>
      <w:vanish/>
    </w:rPr>
  </w:style>
  <w:style w:type="paragraph" w:customStyle="1" w:styleId="comment1">
    <w:name w:val="comment1"/>
    <w:basedOn w:val="Normal"/>
    <w:pPr>
      <w:spacing w:before="100" w:beforeAutospacing="1" w:after="100" w:afterAutospacing="1"/>
    </w:pPr>
  </w:style>
  <w:style w:type="paragraph" w:customStyle="1" w:styleId="comment-body1">
    <w:name w:val="comment-body1"/>
    <w:basedOn w:val="Normal"/>
    <w:pPr>
      <w:spacing w:before="100" w:beforeAutospacing="1" w:after="100" w:afterAutospacing="1"/>
    </w:pPr>
  </w:style>
  <w:style w:type="paragraph" w:customStyle="1" w:styleId="comment-content1">
    <w:name w:val="comment-content1"/>
    <w:basedOn w:val="Normal"/>
    <w:pPr>
      <w:spacing w:before="100" w:beforeAutospacing="1" w:after="100" w:afterAutospacing="1"/>
    </w:pPr>
  </w:style>
  <w:style w:type="paragraph" w:customStyle="1" w:styleId="pagesection1">
    <w:name w:val="pagesection1"/>
    <w:basedOn w:val="Normal"/>
    <w:pPr>
      <w:spacing w:before="100" w:beforeAutospacing="1" w:after="100" w:afterAutospacing="1"/>
    </w:pPr>
  </w:style>
  <w:style w:type="character" w:styleId="Strong">
    <w:name w:val="Strong"/>
    <w:basedOn w:val="DefaultParagraphFont"/>
    <w:uiPriority w:val="22"/>
    <w:qFormat/>
    <w:rPr>
      <w:b/>
      <w:bCs/>
    </w:rPr>
  </w:style>
  <w:style w:type="character" w:styleId="Emphasis">
    <w:name w:val="Emphasis"/>
    <w:basedOn w:val="DefaultParagraphFont"/>
    <w:uiPriority w:val="20"/>
    <w:qFormat/>
    <w:rPr>
      <w:i/>
      <w:iCs/>
    </w:rPr>
  </w:style>
  <w:style w:type="paragraph" w:styleId="BalloonText">
    <w:name w:val="Balloon Text"/>
    <w:basedOn w:val="Normal"/>
    <w:link w:val="BalloonTextChar"/>
    <w:uiPriority w:val="99"/>
    <w:semiHidden/>
    <w:unhideWhenUsed/>
    <w:rsid w:val="00C42948"/>
    <w:rPr>
      <w:rFonts w:ascii="Tahoma" w:hAnsi="Tahoma" w:cs="Tahoma"/>
      <w:sz w:val="16"/>
      <w:szCs w:val="16"/>
    </w:rPr>
  </w:style>
  <w:style w:type="character" w:customStyle="1" w:styleId="BalloonTextChar">
    <w:name w:val="Balloon Text Char"/>
    <w:basedOn w:val="DefaultParagraphFont"/>
    <w:link w:val="BalloonText"/>
    <w:uiPriority w:val="99"/>
    <w:semiHidden/>
    <w:rsid w:val="00C42948"/>
    <w:rPr>
      <w:rFonts w:ascii="Tahoma" w:eastAsiaTheme="minorEastAsia" w:hAnsi="Tahoma" w:cs="Tahoma"/>
      <w:sz w:val="16"/>
      <w:szCs w:val="16"/>
    </w:rPr>
  </w:style>
  <w:style w:type="paragraph" w:styleId="Header">
    <w:name w:val="header"/>
    <w:basedOn w:val="Normal"/>
    <w:link w:val="HeaderChar"/>
    <w:uiPriority w:val="99"/>
    <w:unhideWhenUsed/>
    <w:rsid w:val="004B6810"/>
    <w:pPr>
      <w:tabs>
        <w:tab w:val="center" w:pos="4680"/>
        <w:tab w:val="right" w:pos="9360"/>
      </w:tabs>
    </w:pPr>
  </w:style>
  <w:style w:type="character" w:customStyle="1" w:styleId="HeaderChar">
    <w:name w:val="Header Char"/>
    <w:basedOn w:val="DefaultParagraphFont"/>
    <w:link w:val="Header"/>
    <w:uiPriority w:val="99"/>
    <w:rsid w:val="004B6810"/>
    <w:rPr>
      <w:rFonts w:eastAsiaTheme="minorEastAsia"/>
      <w:sz w:val="24"/>
      <w:szCs w:val="24"/>
    </w:rPr>
  </w:style>
  <w:style w:type="paragraph" w:styleId="Footer">
    <w:name w:val="footer"/>
    <w:basedOn w:val="Normal"/>
    <w:link w:val="FooterChar"/>
    <w:uiPriority w:val="99"/>
    <w:unhideWhenUsed/>
    <w:rsid w:val="004B6810"/>
    <w:pPr>
      <w:tabs>
        <w:tab w:val="center" w:pos="4680"/>
        <w:tab w:val="right" w:pos="9360"/>
      </w:tabs>
    </w:pPr>
  </w:style>
  <w:style w:type="character" w:customStyle="1" w:styleId="FooterChar">
    <w:name w:val="Footer Char"/>
    <w:basedOn w:val="DefaultParagraphFont"/>
    <w:link w:val="Footer"/>
    <w:uiPriority w:val="99"/>
    <w:rsid w:val="004B6810"/>
    <w:rPr>
      <w:rFonts w:eastAsiaTheme="minorEastAsi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paragraph" w:styleId="Heading3">
    <w:name w:val="heading 3"/>
    <w:basedOn w:val="Normal"/>
    <w:link w:val="Heading3Char"/>
    <w:uiPriority w:val="9"/>
    <w:qFormat/>
    <w:pPr>
      <w:spacing w:before="100" w:beforeAutospacing="1" w:after="100" w:afterAutospacing="1"/>
      <w:outlineLvl w:val="2"/>
    </w:pPr>
    <w:rPr>
      <w:b/>
      <w:bCs/>
      <w:sz w:val="27"/>
      <w:szCs w:val="27"/>
    </w:rPr>
  </w:style>
  <w:style w:type="paragraph" w:styleId="Heading4">
    <w:name w:val="heading 4"/>
    <w:basedOn w:val="Normal"/>
    <w:link w:val="Heading4Char"/>
    <w:uiPriority w:val="9"/>
    <w:qFormat/>
    <w:pPr>
      <w:spacing w:before="100" w:beforeAutospacing="1" w:after="100" w:afterAutospacing="1"/>
      <w:outlineLvl w:val="3"/>
    </w:pPr>
    <w:rPr>
      <w:b/>
      <w:bCs/>
    </w:rPr>
  </w:style>
  <w:style w:type="paragraph" w:styleId="Heading5">
    <w:name w:val="heading 5"/>
    <w:basedOn w:val="Normal"/>
    <w:link w:val="Heading5Char"/>
    <w:uiPriority w:val="9"/>
    <w:qFormat/>
    <w:pPr>
      <w:spacing w:before="100" w:beforeAutospacing="1" w:after="100" w:afterAutospacing="1"/>
      <w:outlineLvl w:val="4"/>
    </w:pPr>
    <w:rPr>
      <w:b/>
      <w:bCs/>
      <w:sz w:val="20"/>
      <w:szCs w:val="20"/>
    </w:rPr>
  </w:style>
  <w:style w:type="paragraph" w:styleId="Heading6">
    <w:name w:val="heading 6"/>
    <w:basedOn w:val="Normal"/>
    <w:link w:val="Heading6Char"/>
    <w:uiPriority w:val="9"/>
    <w:qFormat/>
    <w:pPr>
      <w:spacing w:before="100" w:beforeAutospacing="1" w:after="100" w:afterAutospacing="1"/>
      <w:outlineLvl w:val="5"/>
    </w:pPr>
    <w:rPr>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Pr>
      <w:rFonts w:ascii="Consolas" w:eastAsiaTheme="minorEastAsia" w:hAnsi="Consolas"/>
    </w:rPr>
  </w:style>
  <w:style w:type="paragraph" w:styleId="NormalWeb">
    <w:name w:val="Normal (Web)"/>
    <w:basedOn w:val="Normal"/>
    <w:uiPriority w:val="99"/>
    <w:semiHidden/>
    <w:unhideWhenUsed/>
    <w:pPr>
      <w:spacing w:before="100" w:beforeAutospacing="1" w:after="100" w:afterAutospacing="1"/>
    </w:pPr>
  </w:style>
  <w:style w:type="paragraph" w:customStyle="1" w:styleId="print-only">
    <w:name w:val="print-only"/>
    <w:basedOn w:val="Normal"/>
    <w:pPr>
      <w:spacing w:before="100" w:beforeAutospacing="1" w:after="100" w:afterAutospacing="1"/>
    </w:pPr>
  </w:style>
  <w:style w:type="paragraph" w:customStyle="1" w:styleId="comment">
    <w:name w:val="comment"/>
    <w:basedOn w:val="Normal"/>
    <w:pPr>
      <w:spacing w:before="100" w:beforeAutospacing="1" w:after="100" w:afterAutospacing="1"/>
    </w:pPr>
  </w:style>
  <w:style w:type="paragraph" w:customStyle="1" w:styleId="comment-body">
    <w:name w:val="comment-body"/>
    <w:basedOn w:val="Normal"/>
    <w:pPr>
      <w:spacing w:before="100" w:beforeAutospacing="1" w:after="100" w:afterAutospacing="1"/>
    </w:pPr>
  </w:style>
  <w:style w:type="paragraph" w:customStyle="1" w:styleId="comment-content">
    <w:name w:val="comment-content"/>
    <w:basedOn w:val="Normal"/>
    <w:pPr>
      <w:spacing w:before="100" w:beforeAutospacing="1" w:after="100" w:afterAutospacing="1"/>
    </w:pPr>
  </w:style>
  <w:style w:type="paragraph" w:customStyle="1" w:styleId="pagesection">
    <w:name w:val="pagesection"/>
    <w:basedOn w:val="Normal"/>
    <w:pPr>
      <w:spacing w:before="100" w:beforeAutospacing="1" w:after="100" w:afterAutospacing="1"/>
    </w:pPr>
  </w:style>
  <w:style w:type="paragraph" w:customStyle="1" w:styleId="aui-header-inner">
    <w:name w:val="aui-header-inner"/>
    <w:basedOn w:val="Normal"/>
    <w:pPr>
      <w:spacing w:before="100" w:beforeAutospacing="1" w:after="100" w:afterAutospacing="1"/>
    </w:pPr>
    <w:rPr>
      <w:vanish/>
    </w:rPr>
  </w:style>
  <w:style w:type="paragraph" w:customStyle="1" w:styleId="sidebar">
    <w:name w:val="sidebar"/>
    <w:basedOn w:val="Normal"/>
    <w:pPr>
      <w:spacing w:before="100" w:beforeAutospacing="1" w:after="100" w:afterAutospacing="1"/>
    </w:pPr>
    <w:rPr>
      <w:vanish/>
    </w:rPr>
  </w:style>
  <w:style w:type="paragraph" w:customStyle="1" w:styleId="ia-fixed-sidebar">
    <w:name w:val="ia-fixed-sidebar"/>
    <w:basedOn w:val="Normal"/>
    <w:pPr>
      <w:spacing w:before="100" w:beforeAutospacing="1" w:after="100" w:afterAutospacing="1"/>
    </w:pPr>
    <w:rPr>
      <w:vanish/>
    </w:rPr>
  </w:style>
  <w:style w:type="paragraph" w:customStyle="1" w:styleId="page-actions">
    <w:name w:val="page-actions"/>
    <w:basedOn w:val="Normal"/>
    <w:pPr>
      <w:spacing w:before="100" w:beforeAutospacing="1" w:after="100" w:afterAutospacing="1"/>
    </w:pPr>
    <w:rPr>
      <w:vanish/>
    </w:rPr>
  </w:style>
  <w:style w:type="paragraph" w:customStyle="1" w:styleId="navmenu">
    <w:name w:val="navmenu"/>
    <w:basedOn w:val="Normal"/>
    <w:pPr>
      <w:spacing w:before="100" w:beforeAutospacing="1" w:after="100" w:afterAutospacing="1"/>
    </w:pPr>
    <w:rPr>
      <w:vanish/>
    </w:rPr>
  </w:style>
  <w:style w:type="paragraph" w:customStyle="1" w:styleId="ajs-menu-bar">
    <w:name w:val="ajs-menu-bar"/>
    <w:basedOn w:val="Normal"/>
    <w:pPr>
      <w:spacing w:before="100" w:beforeAutospacing="1" w:after="100" w:afterAutospacing="1"/>
    </w:pPr>
    <w:rPr>
      <w:vanish/>
    </w:rPr>
  </w:style>
  <w:style w:type="paragraph" w:customStyle="1" w:styleId="noprint">
    <w:name w:val="noprint"/>
    <w:basedOn w:val="Normal"/>
    <w:pPr>
      <w:spacing w:before="100" w:beforeAutospacing="1" w:after="100" w:afterAutospacing="1"/>
    </w:pPr>
    <w:rPr>
      <w:vanish/>
    </w:rPr>
  </w:style>
  <w:style w:type="paragraph" w:customStyle="1" w:styleId="inline-control-link">
    <w:name w:val="inline-control-link"/>
    <w:basedOn w:val="Normal"/>
    <w:pPr>
      <w:spacing w:before="100" w:beforeAutospacing="1" w:after="100" w:afterAutospacing="1"/>
    </w:pPr>
    <w:rPr>
      <w:vanish/>
    </w:rPr>
  </w:style>
  <w:style w:type="paragraph" w:customStyle="1" w:styleId="global-comment-actions">
    <w:name w:val="global-comment-actions"/>
    <w:basedOn w:val="Normal"/>
    <w:pPr>
      <w:spacing w:before="100" w:beforeAutospacing="1" w:after="100" w:afterAutospacing="1"/>
    </w:pPr>
    <w:rPr>
      <w:vanish/>
    </w:rPr>
  </w:style>
  <w:style w:type="paragraph" w:customStyle="1" w:styleId="comment-actions">
    <w:name w:val="comment-actions"/>
    <w:basedOn w:val="Normal"/>
    <w:pPr>
      <w:spacing w:before="100" w:beforeAutospacing="1" w:after="100" w:afterAutospacing="1"/>
    </w:pPr>
    <w:rPr>
      <w:vanish/>
    </w:rPr>
  </w:style>
  <w:style w:type="paragraph" w:customStyle="1" w:styleId="quick-comment-container">
    <w:name w:val="quick-comment-container"/>
    <w:basedOn w:val="Normal"/>
    <w:pPr>
      <w:spacing w:before="100" w:beforeAutospacing="1" w:after="100" w:afterAutospacing="1"/>
    </w:pPr>
    <w:rPr>
      <w:vanish/>
    </w:rPr>
  </w:style>
  <w:style w:type="paragraph" w:customStyle="1" w:styleId="comment1">
    <w:name w:val="comment1"/>
    <w:basedOn w:val="Normal"/>
    <w:pPr>
      <w:spacing w:before="100" w:beforeAutospacing="1" w:after="100" w:afterAutospacing="1"/>
    </w:pPr>
  </w:style>
  <w:style w:type="paragraph" w:customStyle="1" w:styleId="comment-body1">
    <w:name w:val="comment-body1"/>
    <w:basedOn w:val="Normal"/>
    <w:pPr>
      <w:spacing w:before="100" w:beforeAutospacing="1" w:after="100" w:afterAutospacing="1"/>
    </w:pPr>
  </w:style>
  <w:style w:type="paragraph" w:customStyle="1" w:styleId="comment-content1">
    <w:name w:val="comment-content1"/>
    <w:basedOn w:val="Normal"/>
    <w:pPr>
      <w:spacing w:before="100" w:beforeAutospacing="1" w:after="100" w:afterAutospacing="1"/>
    </w:pPr>
  </w:style>
  <w:style w:type="paragraph" w:customStyle="1" w:styleId="pagesection1">
    <w:name w:val="pagesection1"/>
    <w:basedOn w:val="Normal"/>
    <w:pPr>
      <w:spacing w:before="100" w:beforeAutospacing="1" w:after="100" w:afterAutospacing="1"/>
    </w:pPr>
  </w:style>
  <w:style w:type="character" w:styleId="Strong">
    <w:name w:val="Strong"/>
    <w:basedOn w:val="DefaultParagraphFont"/>
    <w:uiPriority w:val="22"/>
    <w:qFormat/>
    <w:rPr>
      <w:b/>
      <w:bCs/>
    </w:rPr>
  </w:style>
  <w:style w:type="character" w:styleId="Emphasis">
    <w:name w:val="Emphasis"/>
    <w:basedOn w:val="DefaultParagraphFont"/>
    <w:uiPriority w:val="20"/>
    <w:qFormat/>
    <w:rPr>
      <w:i/>
      <w:iCs/>
    </w:rPr>
  </w:style>
  <w:style w:type="paragraph" w:styleId="BalloonText">
    <w:name w:val="Balloon Text"/>
    <w:basedOn w:val="Normal"/>
    <w:link w:val="BalloonTextChar"/>
    <w:uiPriority w:val="99"/>
    <w:semiHidden/>
    <w:unhideWhenUsed/>
    <w:rsid w:val="00C42948"/>
    <w:rPr>
      <w:rFonts w:ascii="Tahoma" w:hAnsi="Tahoma" w:cs="Tahoma"/>
      <w:sz w:val="16"/>
      <w:szCs w:val="16"/>
    </w:rPr>
  </w:style>
  <w:style w:type="character" w:customStyle="1" w:styleId="BalloonTextChar">
    <w:name w:val="Balloon Text Char"/>
    <w:basedOn w:val="DefaultParagraphFont"/>
    <w:link w:val="BalloonText"/>
    <w:uiPriority w:val="99"/>
    <w:semiHidden/>
    <w:rsid w:val="00C42948"/>
    <w:rPr>
      <w:rFonts w:ascii="Tahoma" w:eastAsiaTheme="minorEastAsia" w:hAnsi="Tahoma" w:cs="Tahoma"/>
      <w:sz w:val="16"/>
      <w:szCs w:val="16"/>
    </w:rPr>
  </w:style>
  <w:style w:type="paragraph" w:styleId="Header">
    <w:name w:val="header"/>
    <w:basedOn w:val="Normal"/>
    <w:link w:val="HeaderChar"/>
    <w:uiPriority w:val="99"/>
    <w:unhideWhenUsed/>
    <w:rsid w:val="004B6810"/>
    <w:pPr>
      <w:tabs>
        <w:tab w:val="center" w:pos="4680"/>
        <w:tab w:val="right" w:pos="9360"/>
      </w:tabs>
    </w:pPr>
  </w:style>
  <w:style w:type="character" w:customStyle="1" w:styleId="HeaderChar">
    <w:name w:val="Header Char"/>
    <w:basedOn w:val="DefaultParagraphFont"/>
    <w:link w:val="Header"/>
    <w:uiPriority w:val="99"/>
    <w:rsid w:val="004B6810"/>
    <w:rPr>
      <w:rFonts w:eastAsiaTheme="minorEastAsia"/>
      <w:sz w:val="24"/>
      <w:szCs w:val="24"/>
    </w:rPr>
  </w:style>
  <w:style w:type="paragraph" w:styleId="Footer">
    <w:name w:val="footer"/>
    <w:basedOn w:val="Normal"/>
    <w:link w:val="FooterChar"/>
    <w:uiPriority w:val="99"/>
    <w:unhideWhenUsed/>
    <w:rsid w:val="004B6810"/>
    <w:pPr>
      <w:tabs>
        <w:tab w:val="center" w:pos="4680"/>
        <w:tab w:val="right" w:pos="9360"/>
      </w:tabs>
    </w:pPr>
  </w:style>
  <w:style w:type="character" w:customStyle="1" w:styleId="FooterChar">
    <w:name w:val="Footer Char"/>
    <w:basedOn w:val="DefaultParagraphFont"/>
    <w:link w:val="Footer"/>
    <w:uiPriority w:val="99"/>
    <w:rsid w:val="004B6810"/>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unicode"/>
  <w:allowPNG/>
</w:webSettings>
</file>

<file path=word/_rels/document.xml.rels><?xml version="1.0" encoding="UTF-8" standalone="yes"?>
<Relationships xmlns="http://schemas.openxmlformats.org/package/2006/relationships"><Relationship Id="rId8" Type="http://schemas.openxmlformats.org/officeDocument/2006/relationships/hyperlink" Target="https://DNS/pages/viewpage.action?pageId=34016588" TargetMode="External"/><Relationship Id="rId13" Type="http://schemas.openxmlformats.org/officeDocument/2006/relationships/hyperlink" Target="https://DNS/display/RXR/5.+Installing+Java+JDK" TargetMode="External"/><Relationship Id="rId18" Type="http://schemas.openxmlformats.org/officeDocument/2006/relationships/hyperlink" Target="https://DNS/display/RXR/8.+RxRefill+Web+Project" TargetMode="External"/><Relationship Id="rId26" Type="http://schemas.openxmlformats.org/officeDocument/2006/relationships/header" Target="header3.xml"/><Relationship Id="rId3" Type="http://schemas.microsoft.com/office/2007/relationships/stylesWithEffects" Target="stylesWithEffects.xml"/><Relationship Id="rId21" Type="http://schemas.openxmlformats.org/officeDocument/2006/relationships/hyperlink" Target="https://DNS/display/VAMFCCB/MAE+Change+Control+Procedure" TargetMode="External"/><Relationship Id="rId7" Type="http://schemas.openxmlformats.org/officeDocument/2006/relationships/endnotes" Target="endnotes.xml"/><Relationship Id="rId12" Type="http://schemas.openxmlformats.org/officeDocument/2006/relationships/hyperlink" Target="https://DNS/display/RXR/Rx+Refill+%28RXR%29+SDD+Addendum" TargetMode="External"/><Relationship Id="rId17" Type="http://schemas.openxmlformats.org/officeDocument/2006/relationships/hyperlink" Target="https://DNS/display/RXR/6.+Installing+Node"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DNS/display/RXR/5.+Installing+Git" TargetMode="External"/><Relationship Id="rId20" Type="http://schemas.openxmlformats.org/officeDocument/2006/relationships/hyperlink" Target="https://DNS/display/RXR/Rx+Refill_MTP"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1.tmp"/><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DNS/display/RXR/6.+Installing+Eclipse"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s://DNS/pages/viewpage.action?pageId=34016671" TargetMode="External"/><Relationship Id="rId19" Type="http://schemas.openxmlformats.org/officeDocument/2006/relationships/hyperlink" Target="https://DNS/pages/viewpage.action?pageId=41878264" TargetMode="External"/><Relationship Id="rId4" Type="http://schemas.openxmlformats.org/officeDocument/2006/relationships/settings" Target="settings.xml"/><Relationship Id="rId9" Type="http://schemas.openxmlformats.org/officeDocument/2006/relationships/hyperlink" Target="https://DNS/display/RXR/Rx+Refill+%28RXR%29+SDD+Addendum" TargetMode="External"/><Relationship Id="rId14" Type="http://schemas.openxmlformats.org/officeDocument/2006/relationships/hyperlink" Target="https://DNS/display/RXR/7.+Installing+Maven"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986</Words>
  <Characters>5623</Characters>
  <Application>Microsoft Office Word</Application>
  <DocSecurity>0</DocSecurity>
  <Lines>46</Lines>
  <Paragraphs>13</Paragraphs>
  <ScaleCrop>false</ScaleCrop>
  <Company/>
  <LinksUpToDate>false</LinksUpToDate>
  <CharactersWithSpaces>6596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2016-11-06T22:58:00Z</dcterms:created>
  <dcterms:modified xsi:type="dcterms:W3CDTF">2016-11-06T22:58:00Z</dcterms:modified>
</cp:coreProperties>
</file>