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FD6" w:rsidRPr="008E0F06" w:rsidRDefault="00CB7FD6" w:rsidP="00CB7FD6">
      <w:pPr>
        <w:pStyle w:val="Title2"/>
        <w:spacing w:before="240" w:after="360"/>
        <w:rPr>
          <w:sz w:val="36"/>
          <w:szCs w:val="36"/>
        </w:rPr>
      </w:pPr>
      <w:bookmarkStart w:id="0" w:name="_Toc205632711"/>
      <w:r w:rsidRPr="008E0F06">
        <w:rPr>
          <w:sz w:val="36"/>
          <w:szCs w:val="36"/>
        </w:rPr>
        <w:t>Existing Product Intake Program (EPIP)</w:t>
      </w:r>
    </w:p>
    <w:p w:rsidR="00CB7FD6" w:rsidRDefault="00CB7FD6" w:rsidP="00CB7FD6">
      <w:pPr>
        <w:pStyle w:val="Title"/>
      </w:pPr>
      <w:r>
        <w:t>Patch LR*5.2*476</w:t>
      </w:r>
    </w:p>
    <w:p w:rsidR="00CB7FD6" w:rsidRPr="004F1D7F" w:rsidRDefault="00CB7FD6" w:rsidP="00CB7FD6">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04FC52F1" wp14:editId="5F06910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9F1F82" w:rsidRPr="001D2DBE" w:rsidRDefault="007B3BC9" w:rsidP="009F1F82">
      <w:pPr>
        <w:pStyle w:val="InstructionalTextTitle2"/>
        <w:rPr>
          <w:rFonts w:ascii="Arial" w:hAnsi="Arial" w:cs="Arial"/>
          <w:b/>
          <w:i w:val="0"/>
          <w:color w:val="auto"/>
          <w:sz w:val="28"/>
          <w:szCs w:val="28"/>
        </w:rPr>
      </w:pPr>
      <w:r>
        <w:rPr>
          <w:rFonts w:ascii="Arial" w:hAnsi="Arial" w:cs="Arial"/>
          <w:b/>
          <w:i w:val="0"/>
          <w:color w:val="auto"/>
          <w:sz w:val="28"/>
          <w:szCs w:val="28"/>
        </w:rPr>
        <w:t>March</w:t>
      </w:r>
      <w:r w:rsidR="009F1F82">
        <w:rPr>
          <w:rFonts w:ascii="Arial" w:hAnsi="Arial" w:cs="Arial"/>
          <w:b/>
          <w:i w:val="0"/>
          <w:color w:val="auto"/>
          <w:sz w:val="28"/>
          <w:szCs w:val="28"/>
        </w:rPr>
        <w:t xml:space="preserve"> 2017</w:t>
      </w:r>
    </w:p>
    <w:p w:rsidR="009F1F82" w:rsidRPr="001D2DBE" w:rsidRDefault="009F1F82" w:rsidP="009F1F82">
      <w:pPr>
        <w:pStyle w:val="Title2"/>
      </w:pPr>
      <w:r w:rsidRPr="001D2DBE">
        <w:t xml:space="preserve">Version </w:t>
      </w:r>
      <w:r w:rsidRPr="001D2DBE">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7B3BC9" w:rsidP="009F1F82">
            <w:pPr>
              <w:pStyle w:val="TableText"/>
              <w:rPr>
                <w:color w:val="0000FF"/>
              </w:rPr>
            </w:pPr>
            <w:r>
              <w:t>03/03</w:t>
            </w:r>
            <w:r w:rsidR="009F1F82" w:rsidRPr="001D2DBE">
              <w:t>/201</w:t>
            </w:r>
            <w:r w:rsidR="009F1F82">
              <w:t>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developer in correcting deficiencies.</w:t>
      </w:r>
    </w:p>
    <w:p w:rsidR="00BF2C5A" w:rsidRDefault="00BF2C5A">
      <w:pPr>
        <w:rPr>
          <w:sz w:val="24"/>
          <w:szCs w:val="20"/>
        </w:rPr>
      </w:pPr>
      <w:r>
        <w:br w:type="page"/>
      </w:r>
    </w:p>
    <w:p w:rsidR="004F3A80" w:rsidRDefault="004F3A80" w:rsidP="00647B03">
      <w:pPr>
        <w:pStyle w:val="Title2"/>
      </w:pPr>
      <w:r>
        <w:lastRenderedPageBreak/>
        <w:t>Table of Contents</w:t>
      </w:r>
    </w:p>
    <w:p w:rsidR="005044E2"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5689356" w:history="1">
        <w:r w:rsidR="005044E2" w:rsidRPr="00021C09">
          <w:rPr>
            <w:rStyle w:val="Hyperlink"/>
            <w:noProof/>
          </w:rPr>
          <w:t>1.</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Evaluation Introduction</w:t>
        </w:r>
        <w:r w:rsidR="005044E2">
          <w:rPr>
            <w:noProof/>
            <w:webHidden/>
          </w:rPr>
          <w:tab/>
        </w:r>
        <w:r w:rsidR="005044E2">
          <w:rPr>
            <w:noProof/>
            <w:webHidden/>
          </w:rPr>
          <w:fldChar w:fldCharType="begin"/>
        </w:r>
        <w:r w:rsidR="005044E2">
          <w:rPr>
            <w:noProof/>
            <w:webHidden/>
          </w:rPr>
          <w:instrText xml:space="preserve"> PAGEREF _Toc475689356 \h </w:instrText>
        </w:r>
        <w:r w:rsidR="005044E2">
          <w:rPr>
            <w:noProof/>
            <w:webHidden/>
          </w:rPr>
        </w:r>
        <w:r w:rsidR="005044E2">
          <w:rPr>
            <w:noProof/>
            <w:webHidden/>
          </w:rPr>
          <w:fldChar w:fldCharType="separate"/>
        </w:r>
        <w:r w:rsidR="005044E2">
          <w:rPr>
            <w:noProof/>
            <w:webHidden/>
          </w:rPr>
          <w:t>1</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57" w:history="1">
        <w:r w:rsidR="005044E2" w:rsidRPr="00021C09">
          <w:rPr>
            <w:rStyle w:val="Hyperlink"/>
            <w:noProof/>
          </w:rPr>
          <w:t>1.1.</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Evaluation Scope</w:t>
        </w:r>
        <w:r w:rsidR="005044E2">
          <w:rPr>
            <w:noProof/>
            <w:webHidden/>
          </w:rPr>
          <w:tab/>
        </w:r>
        <w:r w:rsidR="005044E2">
          <w:rPr>
            <w:noProof/>
            <w:webHidden/>
          </w:rPr>
          <w:fldChar w:fldCharType="begin"/>
        </w:r>
        <w:r w:rsidR="005044E2">
          <w:rPr>
            <w:noProof/>
            <w:webHidden/>
          </w:rPr>
          <w:instrText xml:space="preserve"> PAGEREF _Toc475689357 \h </w:instrText>
        </w:r>
        <w:r w:rsidR="005044E2">
          <w:rPr>
            <w:noProof/>
            <w:webHidden/>
          </w:rPr>
        </w:r>
        <w:r w:rsidR="005044E2">
          <w:rPr>
            <w:noProof/>
            <w:webHidden/>
          </w:rPr>
          <w:fldChar w:fldCharType="separate"/>
        </w:r>
        <w:r w:rsidR="005044E2">
          <w:rPr>
            <w:noProof/>
            <w:webHidden/>
          </w:rPr>
          <w:t>1</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58" w:history="1">
        <w:r w:rsidR="005044E2" w:rsidRPr="00021C09">
          <w:rPr>
            <w:rStyle w:val="Hyperlink"/>
            <w:noProof/>
          </w:rPr>
          <w:t>1.2.</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Architecture</w:t>
        </w:r>
        <w:r w:rsidR="005044E2">
          <w:rPr>
            <w:noProof/>
            <w:webHidden/>
          </w:rPr>
          <w:tab/>
        </w:r>
        <w:r w:rsidR="005044E2">
          <w:rPr>
            <w:noProof/>
            <w:webHidden/>
          </w:rPr>
          <w:fldChar w:fldCharType="begin"/>
        </w:r>
        <w:r w:rsidR="005044E2">
          <w:rPr>
            <w:noProof/>
            <w:webHidden/>
          </w:rPr>
          <w:instrText xml:space="preserve"> PAGEREF _Toc475689358 \h </w:instrText>
        </w:r>
        <w:r w:rsidR="005044E2">
          <w:rPr>
            <w:noProof/>
            <w:webHidden/>
          </w:rPr>
        </w:r>
        <w:r w:rsidR="005044E2">
          <w:rPr>
            <w:noProof/>
            <w:webHidden/>
          </w:rPr>
          <w:fldChar w:fldCharType="separate"/>
        </w:r>
        <w:r w:rsidR="005044E2">
          <w:rPr>
            <w:noProof/>
            <w:webHidden/>
          </w:rPr>
          <w:t>1</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59" w:history="1">
        <w:r w:rsidR="005044E2" w:rsidRPr="00021C09">
          <w:rPr>
            <w:rStyle w:val="Hyperlink"/>
            <w:noProof/>
          </w:rPr>
          <w:t>1.3.</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Environment/Configuration</w:t>
        </w:r>
        <w:r w:rsidR="005044E2">
          <w:rPr>
            <w:noProof/>
            <w:webHidden/>
          </w:rPr>
          <w:tab/>
        </w:r>
        <w:r w:rsidR="005044E2">
          <w:rPr>
            <w:noProof/>
            <w:webHidden/>
          </w:rPr>
          <w:fldChar w:fldCharType="begin"/>
        </w:r>
        <w:r w:rsidR="005044E2">
          <w:rPr>
            <w:noProof/>
            <w:webHidden/>
          </w:rPr>
          <w:instrText xml:space="preserve"> PAGEREF _Toc475689359 \h </w:instrText>
        </w:r>
        <w:r w:rsidR="005044E2">
          <w:rPr>
            <w:noProof/>
            <w:webHidden/>
          </w:rPr>
        </w:r>
        <w:r w:rsidR="005044E2">
          <w:rPr>
            <w:noProof/>
            <w:webHidden/>
          </w:rPr>
          <w:fldChar w:fldCharType="separate"/>
        </w:r>
        <w:r w:rsidR="005044E2">
          <w:rPr>
            <w:noProof/>
            <w:webHidden/>
          </w:rPr>
          <w:t>1</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60" w:history="1">
        <w:r w:rsidR="005044E2" w:rsidRPr="00021C09">
          <w:rPr>
            <w:rStyle w:val="Hyperlink"/>
            <w:noProof/>
          </w:rPr>
          <w:t>1.4.</w:t>
        </w:r>
        <w:r w:rsidR="005044E2">
          <w:rPr>
            <w:rFonts w:asciiTheme="minorHAnsi" w:eastAsiaTheme="minorEastAsia" w:hAnsiTheme="minorHAnsi" w:cstheme="minorBidi"/>
            <w:b w:val="0"/>
            <w:noProof/>
            <w:color w:val="auto"/>
            <w:sz w:val="22"/>
            <w:szCs w:val="22"/>
          </w:rPr>
          <w:tab/>
        </w:r>
        <w:r w:rsidR="005044E2" w:rsidRPr="00021C09">
          <w:rPr>
            <w:rStyle w:val="Hyperlink"/>
            <w:noProof/>
          </w:rPr>
          <w:t>Installation Process</w:t>
        </w:r>
        <w:r w:rsidR="005044E2">
          <w:rPr>
            <w:noProof/>
            <w:webHidden/>
          </w:rPr>
          <w:tab/>
        </w:r>
        <w:r w:rsidR="005044E2">
          <w:rPr>
            <w:noProof/>
            <w:webHidden/>
          </w:rPr>
          <w:fldChar w:fldCharType="begin"/>
        </w:r>
        <w:r w:rsidR="005044E2">
          <w:rPr>
            <w:noProof/>
            <w:webHidden/>
          </w:rPr>
          <w:instrText xml:space="preserve"> PAGEREF _Toc475689360 \h </w:instrText>
        </w:r>
        <w:r w:rsidR="005044E2">
          <w:rPr>
            <w:noProof/>
            <w:webHidden/>
          </w:rPr>
        </w:r>
        <w:r w:rsidR="005044E2">
          <w:rPr>
            <w:noProof/>
            <w:webHidden/>
          </w:rPr>
          <w:fldChar w:fldCharType="separate"/>
        </w:r>
        <w:r w:rsidR="005044E2">
          <w:rPr>
            <w:noProof/>
            <w:webHidden/>
          </w:rPr>
          <w:t>2</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61" w:history="1">
        <w:r w:rsidR="005044E2" w:rsidRPr="00021C09">
          <w:rPr>
            <w:rStyle w:val="Hyperlink"/>
            <w:noProof/>
          </w:rPr>
          <w:t>2.</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Data</w:t>
        </w:r>
        <w:r w:rsidR="005044E2">
          <w:rPr>
            <w:noProof/>
            <w:webHidden/>
          </w:rPr>
          <w:tab/>
        </w:r>
        <w:r w:rsidR="005044E2">
          <w:rPr>
            <w:noProof/>
            <w:webHidden/>
          </w:rPr>
          <w:fldChar w:fldCharType="begin"/>
        </w:r>
        <w:r w:rsidR="005044E2">
          <w:rPr>
            <w:noProof/>
            <w:webHidden/>
          </w:rPr>
          <w:instrText xml:space="preserve"> PAGEREF _Toc475689361 \h </w:instrText>
        </w:r>
        <w:r w:rsidR="005044E2">
          <w:rPr>
            <w:noProof/>
            <w:webHidden/>
          </w:rPr>
        </w:r>
        <w:r w:rsidR="005044E2">
          <w:rPr>
            <w:noProof/>
            <w:webHidden/>
          </w:rPr>
          <w:fldChar w:fldCharType="separate"/>
        </w:r>
        <w:r w:rsidR="005044E2">
          <w:rPr>
            <w:noProof/>
            <w:webHidden/>
          </w:rPr>
          <w:t>2</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62" w:history="1">
        <w:r w:rsidR="005044E2" w:rsidRPr="00021C09">
          <w:rPr>
            <w:rStyle w:val="Hyperlink"/>
            <w:noProof/>
          </w:rPr>
          <w:t>3.</w:t>
        </w:r>
        <w:r w:rsidR="005044E2">
          <w:rPr>
            <w:rFonts w:asciiTheme="minorHAnsi" w:eastAsiaTheme="minorEastAsia" w:hAnsiTheme="minorHAnsi" w:cstheme="minorBidi"/>
            <w:b w:val="0"/>
            <w:noProof/>
            <w:color w:val="auto"/>
            <w:sz w:val="22"/>
            <w:szCs w:val="22"/>
          </w:rPr>
          <w:tab/>
        </w:r>
        <w:r w:rsidR="005044E2" w:rsidRPr="00021C09">
          <w:rPr>
            <w:rStyle w:val="Hyperlink"/>
            <w:noProof/>
          </w:rPr>
          <w:t>Issues</w:t>
        </w:r>
        <w:r w:rsidR="005044E2">
          <w:rPr>
            <w:noProof/>
            <w:webHidden/>
          </w:rPr>
          <w:tab/>
        </w:r>
        <w:r w:rsidR="005044E2">
          <w:rPr>
            <w:noProof/>
            <w:webHidden/>
          </w:rPr>
          <w:fldChar w:fldCharType="begin"/>
        </w:r>
        <w:r w:rsidR="005044E2">
          <w:rPr>
            <w:noProof/>
            <w:webHidden/>
          </w:rPr>
          <w:instrText xml:space="preserve"> PAGEREF _Toc475689362 \h </w:instrText>
        </w:r>
        <w:r w:rsidR="005044E2">
          <w:rPr>
            <w:noProof/>
            <w:webHidden/>
          </w:rPr>
        </w:r>
        <w:r w:rsidR="005044E2">
          <w:rPr>
            <w:noProof/>
            <w:webHidden/>
          </w:rPr>
          <w:fldChar w:fldCharType="separate"/>
        </w:r>
        <w:r w:rsidR="005044E2">
          <w:rPr>
            <w:noProof/>
            <w:webHidden/>
          </w:rPr>
          <w:t>2</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63" w:history="1">
        <w:r w:rsidR="005044E2" w:rsidRPr="00021C09">
          <w:rPr>
            <w:rStyle w:val="Hyperlink"/>
            <w:noProof/>
          </w:rPr>
          <w:t>4.</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Execution Log</w:t>
        </w:r>
        <w:r w:rsidR="005044E2">
          <w:rPr>
            <w:noProof/>
            <w:webHidden/>
          </w:rPr>
          <w:tab/>
        </w:r>
        <w:r w:rsidR="005044E2">
          <w:rPr>
            <w:noProof/>
            <w:webHidden/>
          </w:rPr>
          <w:fldChar w:fldCharType="begin"/>
        </w:r>
        <w:r w:rsidR="005044E2">
          <w:rPr>
            <w:noProof/>
            <w:webHidden/>
          </w:rPr>
          <w:instrText xml:space="preserve"> PAGEREF _Toc475689363 \h </w:instrText>
        </w:r>
        <w:r w:rsidR="005044E2">
          <w:rPr>
            <w:noProof/>
            <w:webHidden/>
          </w:rPr>
        </w:r>
        <w:r w:rsidR="005044E2">
          <w:rPr>
            <w:noProof/>
            <w:webHidden/>
          </w:rPr>
          <w:fldChar w:fldCharType="separate"/>
        </w:r>
        <w:r w:rsidR="005044E2">
          <w:rPr>
            <w:noProof/>
            <w:webHidden/>
          </w:rPr>
          <w:t>2</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64" w:history="1">
        <w:r w:rsidR="005044E2" w:rsidRPr="00021C09">
          <w:rPr>
            <w:rStyle w:val="Hyperlink"/>
            <w:noProof/>
          </w:rPr>
          <w:t>5.</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Defect Log</w:t>
        </w:r>
        <w:r w:rsidR="005044E2">
          <w:rPr>
            <w:noProof/>
            <w:webHidden/>
          </w:rPr>
          <w:tab/>
        </w:r>
        <w:r w:rsidR="005044E2">
          <w:rPr>
            <w:noProof/>
            <w:webHidden/>
          </w:rPr>
          <w:fldChar w:fldCharType="begin"/>
        </w:r>
        <w:r w:rsidR="005044E2">
          <w:rPr>
            <w:noProof/>
            <w:webHidden/>
          </w:rPr>
          <w:instrText xml:space="preserve"> PAGEREF _Toc475689364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65" w:history="1">
        <w:r w:rsidR="005044E2" w:rsidRPr="00021C09">
          <w:rPr>
            <w:rStyle w:val="Hyperlink"/>
            <w:noProof/>
          </w:rPr>
          <w:t>6.</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Results Summary</w:t>
        </w:r>
        <w:r w:rsidR="005044E2">
          <w:rPr>
            <w:noProof/>
            <w:webHidden/>
          </w:rPr>
          <w:tab/>
        </w:r>
        <w:r w:rsidR="005044E2">
          <w:rPr>
            <w:noProof/>
            <w:webHidden/>
          </w:rPr>
          <w:fldChar w:fldCharType="begin"/>
        </w:r>
        <w:r w:rsidR="005044E2">
          <w:rPr>
            <w:noProof/>
            <w:webHidden/>
          </w:rPr>
          <w:instrText xml:space="preserve"> PAGEREF _Toc475689365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66" w:history="1">
        <w:r w:rsidR="005044E2" w:rsidRPr="00021C09">
          <w:rPr>
            <w:rStyle w:val="Hyperlink"/>
            <w:noProof/>
          </w:rPr>
          <w:t>6.1.</w:t>
        </w:r>
        <w:r w:rsidR="005044E2">
          <w:rPr>
            <w:rFonts w:asciiTheme="minorHAnsi" w:eastAsiaTheme="minorEastAsia" w:hAnsiTheme="minorHAnsi" w:cstheme="minorBidi"/>
            <w:b w:val="0"/>
            <w:noProof/>
            <w:color w:val="auto"/>
            <w:sz w:val="22"/>
            <w:szCs w:val="22"/>
          </w:rPr>
          <w:tab/>
        </w:r>
        <w:r w:rsidR="005044E2" w:rsidRPr="00021C09">
          <w:rPr>
            <w:rStyle w:val="Hyperlink"/>
            <w:noProof/>
          </w:rPr>
          <w:t>Defect Severity and Priority Levels</w:t>
        </w:r>
        <w:r w:rsidR="005044E2">
          <w:rPr>
            <w:noProof/>
            <w:webHidden/>
          </w:rPr>
          <w:tab/>
        </w:r>
        <w:r w:rsidR="005044E2">
          <w:rPr>
            <w:noProof/>
            <w:webHidden/>
          </w:rPr>
          <w:fldChar w:fldCharType="begin"/>
        </w:r>
        <w:r w:rsidR="005044E2">
          <w:rPr>
            <w:noProof/>
            <w:webHidden/>
          </w:rPr>
          <w:instrText xml:space="preserve"> PAGEREF _Toc475689366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67" w:history="1">
        <w:r w:rsidR="005044E2" w:rsidRPr="00021C09">
          <w:rPr>
            <w:rStyle w:val="Hyperlink"/>
            <w:noProof/>
          </w:rPr>
          <w:t>6.2.</w:t>
        </w:r>
        <w:r w:rsidR="005044E2">
          <w:rPr>
            <w:rFonts w:asciiTheme="minorHAnsi" w:eastAsiaTheme="minorEastAsia" w:hAnsiTheme="minorHAnsi" w:cstheme="minorBidi"/>
            <w:b w:val="0"/>
            <w:noProof/>
            <w:color w:val="auto"/>
            <w:sz w:val="22"/>
            <w:szCs w:val="22"/>
          </w:rPr>
          <w:tab/>
        </w:r>
        <w:r w:rsidR="005044E2" w:rsidRPr="00021C09">
          <w:rPr>
            <w:rStyle w:val="Hyperlink"/>
            <w:noProof/>
          </w:rPr>
          <w:t>Total Defects by Severity Level</w:t>
        </w:r>
        <w:r w:rsidR="005044E2">
          <w:rPr>
            <w:noProof/>
            <w:webHidden/>
          </w:rPr>
          <w:tab/>
        </w:r>
        <w:r w:rsidR="005044E2">
          <w:rPr>
            <w:noProof/>
            <w:webHidden/>
          </w:rPr>
          <w:fldChar w:fldCharType="begin"/>
        </w:r>
        <w:r w:rsidR="005044E2">
          <w:rPr>
            <w:noProof/>
            <w:webHidden/>
          </w:rPr>
          <w:instrText xml:space="preserve"> PAGEREF _Toc475689367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68" w:history="1">
        <w:r w:rsidR="005044E2" w:rsidRPr="00021C09">
          <w:rPr>
            <w:rStyle w:val="Hyperlink"/>
            <w:noProof/>
          </w:rPr>
          <w:t>6.3.</w:t>
        </w:r>
        <w:r w:rsidR="005044E2">
          <w:rPr>
            <w:rFonts w:asciiTheme="minorHAnsi" w:eastAsiaTheme="minorEastAsia" w:hAnsiTheme="minorHAnsi" w:cstheme="minorBidi"/>
            <w:b w:val="0"/>
            <w:noProof/>
            <w:color w:val="auto"/>
            <w:sz w:val="22"/>
            <w:szCs w:val="22"/>
          </w:rPr>
          <w:tab/>
        </w:r>
        <w:r w:rsidR="005044E2" w:rsidRPr="00021C09">
          <w:rPr>
            <w:rStyle w:val="Hyperlink"/>
            <w:noProof/>
          </w:rPr>
          <w:t>Breakdown of Test Results</w:t>
        </w:r>
        <w:r w:rsidR="005044E2">
          <w:rPr>
            <w:noProof/>
            <w:webHidden/>
          </w:rPr>
          <w:tab/>
        </w:r>
        <w:r w:rsidR="005044E2">
          <w:rPr>
            <w:noProof/>
            <w:webHidden/>
          </w:rPr>
          <w:fldChar w:fldCharType="begin"/>
        </w:r>
        <w:r w:rsidR="005044E2">
          <w:rPr>
            <w:noProof/>
            <w:webHidden/>
          </w:rPr>
          <w:instrText xml:space="preserve"> PAGEREF _Toc475689368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69" w:history="1">
        <w:r w:rsidR="005044E2" w:rsidRPr="00021C09">
          <w:rPr>
            <w:rStyle w:val="Hyperlink"/>
            <w:noProof/>
          </w:rPr>
          <w:t>6.4.</w:t>
        </w:r>
        <w:r w:rsidR="005044E2">
          <w:rPr>
            <w:rFonts w:asciiTheme="minorHAnsi" w:eastAsiaTheme="minorEastAsia" w:hAnsiTheme="minorHAnsi" w:cstheme="minorBidi"/>
            <w:b w:val="0"/>
            <w:noProof/>
            <w:color w:val="auto"/>
            <w:sz w:val="22"/>
            <w:szCs w:val="22"/>
          </w:rPr>
          <w:tab/>
        </w:r>
        <w:r w:rsidR="005044E2" w:rsidRPr="00021C09">
          <w:rPr>
            <w:rStyle w:val="Hyperlink"/>
            <w:noProof/>
          </w:rPr>
          <w:t>Performance Testing</w:t>
        </w:r>
        <w:r w:rsidR="005044E2">
          <w:rPr>
            <w:noProof/>
            <w:webHidden/>
          </w:rPr>
          <w:tab/>
        </w:r>
        <w:r w:rsidR="005044E2">
          <w:rPr>
            <w:noProof/>
            <w:webHidden/>
          </w:rPr>
          <w:fldChar w:fldCharType="begin"/>
        </w:r>
        <w:r w:rsidR="005044E2">
          <w:rPr>
            <w:noProof/>
            <w:webHidden/>
          </w:rPr>
          <w:instrText xml:space="preserve"> PAGEREF _Toc475689369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70" w:history="1">
        <w:r w:rsidR="005044E2" w:rsidRPr="00021C09">
          <w:rPr>
            <w:rStyle w:val="Hyperlink"/>
            <w:noProof/>
          </w:rPr>
          <w:t>7.</w:t>
        </w:r>
        <w:r w:rsidR="005044E2">
          <w:rPr>
            <w:rFonts w:asciiTheme="minorHAnsi" w:eastAsiaTheme="minorEastAsia" w:hAnsiTheme="minorHAnsi" w:cstheme="minorBidi"/>
            <w:b w:val="0"/>
            <w:noProof/>
            <w:color w:val="auto"/>
            <w:sz w:val="22"/>
            <w:szCs w:val="22"/>
          </w:rPr>
          <w:tab/>
        </w:r>
        <w:r w:rsidR="005044E2" w:rsidRPr="00021C09">
          <w:rPr>
            <w:rStyle w:val="Hyperlink"/>
            <w:noProof/>
          </w:rPr>
          <w:t>Test Coverage</w:t>
        </w:r>
        <w:r w:rsidR="005044E2">
          <w:rPr>
            <w:noProof/>
            <w:webHidden/>
          </w:rPr>
          <w:tab/>
        </w:r>
        <w:r w:rsidR="005044E2">
          <w:rPr>
            <w:noProof/>
            <w:webHidden/>
          </w:rPr>
          <w:fldChar w:fldCharType="begin"/>
        </w:r>
        <w:r w:rsidR="005044E2">
          <w:rPr>
            <w:noProof/>
            <w:webHidden/>
          </w:rPr>
          <w:instrText xml:space="preserve"> PAGEREF _Toc475689370 \h </w:instrText>
        </w:r>
        <w:r w:rsidR="005044E2">
          <w:rPr>
            <w:noProof/>
            <w:webHidden/>
          </w:rPr>
        </w:r>
        <w:r w:rsidR="005044E2">
          <w:rPr>
            <w:noProof/>
            <w:webHidden/>
          </w:rPr>
          <w:fldChar w:fldCharType="separate"/>
        </w:r>
        <w:r w:rsidR="005044E2">
          <w:rPr>
            <w:noProof/>
            <w:webHidden/>
          </w:rPr>
          <w:t>3</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71" w:history="1">
        <w:r w:rsidR="005044E2" w:rsidRPr="00021C09">
          <w:rPr>
            <w:rStyle w:val="Hyperlink"/>
            <w:noProof/>
          </w:rPr>
          <w:t>7.1.</w:t>
        </w:r>
        <w:r w:rsidR="005044E2">
          <w:rPr>
            <w:rFonts w:asciiTheme="minorHAnsi" w:eastAsiaTheme="minorEastAsia" w:hAnsiTheme="minorHAnsi" w:cstheme="minorBidi"/>
            <w:b w:val="0"/>
            <w:noProof/>
            <w:color w:val="auto"/>
            <w:sz w:val="22"/>
            <w:szCs w:val="22"/>
          </w:rPr>
          <w:tab/>
        </w:r>
        <w:r w:rsidR="005044E2" w:rsidRPr="00021C09">
          <w:rPr>
            <w:rStyle w:val="Hyperlink"/>
            <w:noProof/>
          </w:rPr>
          <w:t>Requirements Covered</w:t>
        </w:r>
        <w:r w:rsidR="005044E2">
          <w:rPr>
            <w:noProof/>
            <w:webHidden/>
          </w:rPr>
          <w:tab/>
        </w:r>
        <w:r w:rsidR="005044E2">
          <w:rPr>
            <w:noProof/>
            <w:webHidden/>
          </w:rPr>
          <w:fldChar w:fldCharType="begin"/>
        </w:r>
        <w:r w:rsidR="005044E2">
          <w:rPr>
            <w:noProof/>
            <w:webHidden/>
          </w:rPr>
          <w:instrText xml:space="preserve"> PAGEREF _Toc475689371 \h </w:instrText>
        </w:r>
        <w:r w:rsidR="005044E2">
          <w:rPr>
            <w:noProof/>
            <w:webHidden/>
          </w:rPr>
        </w:r>
        <w:r w:rsidR="005044E2">
          <w:rPr>
            <w:noProof/>
            <w:webHidden/>
          </w:rPr>
          <w:fldChar w:fldCharType="separate"/>
        </w:r>
        <w:r w:rsidR="005044E2">
          <w:rPr>
            <w:noProof/>
            <w:webHidden/>
          </w:rPr>
          <w:t>4</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72" w:history="1">
        <w:r w:rsidR="005044E2" w:rsidRPr="00021C09">
          <w:rPr>
            <w:rStyle w:val="Hyperlink"/>
            <w:noProof/>
          </w:rPr>
          <w:t>7.2.</w:t>
        </w:r>
        <w:r w:rsidR="005044E2">
          <w:rPr>
            <w:rFonts w:asciiTheme="minorHAnsi" w:eastAsiaTheme="minorEastAsia" w:hAnsiTheme="minorHAnsi" w:cstheme="minorBidi"/>
            <w:b w:val="0"/>
            <w:noProof/>
            <w:color w:val="auto"/>
            <w:sz w:val="22"/>
            <w:szCs w:val="22"/>
          </w:rPr>
          <w:tab/>
        </w:r>
        <w:r w:rsidR="005044E2" w:rsidRPr="00021C09">
          <w:rPr>
            <w:rStyle w:val="Hyperlink"/>
            <w:noProof/>
          </w:rPr>
          <w:t>Section 508 Compliance Coverage</w:t>
        </w:r>
        <w:r w:rsidR="005044E2">
          <w:rPr>
            <w:noProof/>
            <w:webHidden/>
          </w:rPr>
          <w:tab/>
        </w:r>
        <w:r w:rsidR="005044E2">
          <w:rPr>
            <w:noProof/>
            <w:webHidden/>
          </w:rPr>
          <w:fldChar w:fldCharType="begin"/>
        </w:r>
        <w:r w:rsidR="005044E2">
          <w:rPr>
            <w:noProof/>
            <w:webHidden/>
          </w:rPr>
          <w:instrText xml:space="preserve"> PAGEREF _Toc475689372 \h </w:instrText>
        </w:r>
        <w:r w:rsidR="005044E2">
          <w:rPr>
            <w:noProof/>
            <w:webHidden/>
          </w:rPr>
        </w:r>
        <w:r w:rsidR="005044E2">
          <w:rPr>
            <w:noProof/>
            <w:webHidden/>
          </w:rPr>
          <w:fldChar w:fldCharType="separate"/>
        </w:r>
        <w:r w:rsidR="005044E2">
          <w:rPr>
            <w:noProof/>
            <w:webHidden/>
          </w:rPr>
          <w:t>4</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73" w:history="1">
        <w:r w:rsidR="005044E2" w:rsidRPr="00021C09">
          <w:rPr>
            <w:rStyle w:val="Hyperlink"/>
            <w:noProof/>
          </w:rPr>
          <w:t>8.</w:t>
        </w:r>
        <w:r w:rsidR="005044E2">
          <w:rPr>
            <w:rFonts w:asciiTheme="minorHAnsi" w:eastAsiaTheme="minorEastAsia" w:hAnsiTheme="minorHAnsi" w:cstheme="minorBidi"/>
            <w:b w:val="0"/>
            <w:noProof/>
            <w:color w:val="auto"/>
            <w:sz w:val="22"/>
            <w:szCs w:val="22"/>
          </w:rPr>
          <w:tab/>
        </w:r>
        <w:r w:rsidR="005044E2" w:rsidRPr="00021C09">
          <w:rPr>
            <w:rStyle w:val="Hyperlink"/>
            <w:noProof/>
          </w:rPr>
          <w:t>Suggested Actions</w:t>
        </w:r>
        <w:r w:rsidR="005044E2">
          <w:rPr>
            <w:noProof/>
            <w:webHidden/>
          </w:rPr>
          <w:tab/>
        </w:r>
        <w:r w:rsidR="005044E2">
          <w:rPr>
            <w:noProof/>
            <w:webHidden/>
          </w:rPr>
          <w:fldChar w:fldCharType="begin"/>
        </w:r>
        <w:r w:rsidR="005044E2">
          <w:rPr>
            <w:noProof/>
            <w:webHidden/>
          </w:rPr>
          <w:instrText xml:space="preserve"> PAGEREF _Toc475689373 \h </w:instrText>
        </w:r>
        <w:r w:rsidR="005044E2">
          <w:rPr>
            <w:noProof/>
            <w:webHidden/>
          </w:rPr>
        </w:r>
        <w:r w:rsidR="005044E2">
          <w:rPr>
            <w:noProof/>
            <w:webHidden/>
          </w:rPr>
          <w:fldChar w:fldCharType="separate"/>
        </w:r>
        <w:r w:rsidR="005044E2">
          <w:rPr>
            <w:noProof/>
            <w:webHidden/>
          </w:rPr>
          <w:t>4</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74" w:history="1">
        <w:r w:rsidR="005044E2" w:rsidRPr="00021C09">
          <w:rPr>
            <w:rStyle w:val="Hyperlink"/>
            <w:noProof/>
          </w:rPr>
          <w:t>9.</w:t>
        </w:r>
        <w:r w:rsidR="005044E2">
          <w:rPr>
            <w:rFonts w:asciiTheme="minorHAnsi" w:eastAsiaTheme="minorEastAsia" w:hAnsiTheme="minorHAnsi" w:cstheme="minorBidi"/>
            <w:b w:val="0"/>
            <w:noProof/>
            <w:color w:val="auto"/>
            <w:sz w:val="22"/>
            <w:szCs w:val="22"/>
          </w:rPr>
          <w:tab/>
        </w:r>
        <w:r w:rsidR="005044E2" w:rsidRPr="00021C09">
          <w:rPr>
            <w:rStyle w:val="Hyperlink"/>
            <w:noProof/>
          </w:rPr>
          <w:t>Defect Severity and Priority Definitions</w:t>
        </w:r>
        <w:r w:rsidR="005044E2">
          <w:rPr>
            <w:noProof/>
            <w:webHidden/>
          </w:rPr>
          <w:tab/>
        </w:r>
        <w:r w:rsidR="005044E2">
          <w:rPr>
            <w:noProof/>
            <w:webHidden/>
          </w:rPr>
          <w:fldChar w:fldCharType="begin"/>
        </w:r>
        <w:r w:rsidR="005044E2">
          <w:rPr>
            <w:noProof/>
            <w:webHidden/>
          </w:rPr>
          <w:instrText xml:space="preserve"> PAGEREF _Toc475689374 \h </w:instrText>
        </w:r>
        <w:r w:rsidR="005044E2">
          <w:rPr>
            <w:noProof/>
            <w:webHidden/>
          </w:rPr>
        </w:r>
        <w:r w:rsidR="005044E2">
          <w:rPr>
            <w:noProof/>
            <w:webHidden/>
          </w:rPr>
          <w:fldChar w:fldCharType="separate"/>
        </w:r>
        <w:r w:rsidR="005044E2">
          <w:rPr>
            <w:noProof/>
            <w:webHidden/>
          </w:rPr>
          <w:t>4</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75" w:history="1">
        <w:r w:rsidR="005044E2" w:rsidRPr="00021C09">
          <w:rPr>
            <w:rStyle w:val="Hyperlink"/>
            <w:noProof/>
          </w:rPr>
          <w:t>9.1.</w:t>
        </w:r>
        <w:r w:rsidR="005044E2">
          <w:rPr>
            <w:rFonts w:asciiTheme="minorHAnsi" w:eastAsiaTheme="minorEastAsia" w:hAnsiTheme="minorHAnsi" w:cstheme="minorBidi"/>
            <w:b w:val="0"/>
            <w:noProof/>
            <w:color w:val="auto"/>
            <w:sz w:val="22"/>
            <w:szCs w:val="22"/>
          </w:rPr>
          <w:tab/>
        </w:r>
        <w:r w:rsidR="005044E2" w:rsidRPr="00021C09">
          <w:rPr>
            <w:rStyle w:val="Hyperlink"/>
            <w:noProof/>
          </w:rPr>
          <w:t>Defect Severity Level</w:t>
        </w:r>
        <w:r w:rsidR="005044E2">
          <w:rPr>
            <w:noProof/>
            <w:webHidden/>
          </w:rPr>
          <w:tab/>
        </w:r>
        <w:r w:rsidR="005044E2">
          <w:rPr>
            <w:noProof/>
            <w:webHidden/>
          </w:rPr>
          <w:fldChar w:fldCharType="begin"/>
        </w:r>
        <w:r w:rsidR="005044E2">
          <w:rPr>
            <w:noProof/>
            <w:webHidden/>
          </w:rPr>
          <w:instrText xml:space="preserve"> PAGEREF _Toc475689375 \h </w:instrText>
        </w:r>
        <w:r w:rsidR="005044E2">
          <w:rPr>
            <w:noProof/>
            <w:webHidden/>
          </w:rPr>
        </w:r>
        <w:r w:rsidR="005044E2">
          <w:rPr>
            <w:noProof/>
            <w:webHidden/>
          </w:rPr>
          <w:fldChar w:fldCharType="separate"/>
        </w:r>
        <w:r w:rsidR="005044E2">
          <w:rPr>
            <w:noProof/>
            <w:webHidden/>
          </w:rPr>
          <w:t>5</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76" w:history="1">
        <w:r w:rsidR="005044E2" w:rsidRPr="00021C09">
          <w:rPr>
            <w:rStyle w:val="Hyperlink"/>
            <w:noProof/>
          </w:rPr>
          <w:t>9.1.1.</w:t>
        </w:r>
        <w:r w:rsidR="005044E2">
          <w:rPr>
            <w:rFonts w:asciiTheme="minorHAnsi" w:eastAsiaTheme="minorEastAsia" w:hAnsiTheme="minorHAnsi" w:cstheme="minorBidi"/>
            <w:b w:val="0"/>
            <w:noProof/>
            <w:color w:val="auto"/>
            <w:sz w:val="22"/>
            <w:szCs w:val="22"/>
          </w:rPr>
          <w:tab/>
        </w:r>
        <w:r w:rsidR="005044E2" w:rsidRPr="00021C09">
          <w:rPr>
            <w:rStyle w:val="Hyperlink"/>
            <w:noProof/>
          </w:rPr>
          <w:t>Severity Level 1 – Critical</w:t>
        </w:r>
        <w:r w:rsidR="005044E2">
          <w:rPr>
            <w:noProof/>
            <w:webHidden/>
          </w:rPr>
          <w:tab/>
        </w:r>
        <w:r w:rsidR="005044E2">
          <w:rPr>
            <w:noProof/>
            <w:webHidden/>
          </w:rPr>
          <w:fldChar w:fldCharType="begin"/>
        </w:r>
        <w:r w:rsidR="005044E2">
          <w:rPr>
            <w:noProof/>
            <w:webHidden/>
          </w:rPr>
          <w:instrText xml:space="preserve"> PAGEREF _Toc475689376 \h </w:instrText>
        </w:r>
        <w:r w:rsidR="005044E2">
          <w:rPr>
            <w:noProof/>
            <w:webHidden/>
          </w:rPr>
        </w:r>
        <w:r w:rsidR="005044E2">
          <w:rPr>
            <w:noProof/>
            <w:webHidden/>
          </w:rPr>
          <w:fldChar w:fldCharType="separate"/>
        </w:r>
        <w:r w:rsidR="005044E2">
          <w:rPr>
            <w:noProof/>
            <w:webHidden/>
          </w:rPr>
          <w:t>5</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77" w:history="1">
        <w:r w:rsidR="005044E2" w:rsidRPr="00021C09">
          <w:rPr>
            <w:rStyle w:val="Hyperlink"/>
            <w:noProof/>
          </w:rPr>
          <w:t>9.1.2.</w:t>
        </w:r>
        <w:r w:rsidR="005044E2">
          <w:rPr>
            <w:rFonts w:asciiTheme="minorHAnsi" w:eastAsiaTheme="minorEastAsia" w:hAnsiTheme="minorHAnsi" w:cstheme="minorBidi"/>
            <w:b w:val="0"/>
            <w:noProof/>
            <w:color w:val="auto"/>
            <w:sz w:val="22"/>
            <w:szCs w:val="22"/>
          </w:rPr>
          <w:tab/>
        </w:r>
        <w:r w:rsidR="005044E2" w:rsidRPr="00021C09">
          <w:rPr>
            <w:rStyle w:val="Hyperlink"/>
            <w:noProof/>
          </w:rPr>
          <w:t>Severity Level 2 - High</w:t>
        </w:r>
        <w:r w:rsidR="005044E2">
          <w:rPr>
            <w:noProof/>
            <w:webHidden/>
          </w:rPr>
          <w:tab/>
        </w:r>
        <w:r w:rsidR="005044E2">
          <w:rPr>
            <w:noProof/>
            <w:webHidden/>
          </w:rPr>
          <w:fldChar w:fldCharType="begin"/>
        </w:r>
        <w:r w:rsidR="005044E2">
          <w:rPr>
            <w:noProof/>
            <w:webHidden/>
          </w:rPr>
          <w:instrText xml:space="preserve"> PAGEREF _Toc475689377 \h </w:instrText>
        </w:r>
        <w:r w:rsidR="005044E2">
          <w:rPr>
            <w:noProof/>
            <w:webHidden/>
          </w:rPr>
        </w:r>
        <w:r w:rsidR="005044E2">
          <w:rPr>
            <w:noProof/>
            <w:webHidden/>
          </w:rPr>
          <w:fldChar w:fldCharType="separate"/>
        </w:r>
        <w:r w:rsidR="005044E2">
          <w:rPr>
            <w:noProof/>
            <w:webHidden/>
          </w:rPr>
          <w:t>5</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78" w:history="1">
        <w:r w:rsidR="005044E2" w:rsidRPr="00021C09">
          <w:rPr>
            <w:rStyle w:val="Hyperlink"/>
            <w:noProof/>
          </w:rPr>
          <w:t>9.1.3.</w:t>
        </w:r>
        <w:r w:rsidR="005044E2">
          <w:rPr>
            <w:rFonts w:asciiTheme="minorHAnsi" w:eastAsiaTheme="minorEastAsia" w:hAnsiTheme="minorHAnsi" w:cstheme="minorBidi"/>
            <w:b w:val="0"/>
            <w:noProof/>
            <w:color w:val="auto"/>
            <w:sz w:val="22"/>
            <w:szCs w:val="22"/>
          </w:rPr>
          <w:tab/>
        </w:r>
        <w:r w:rsidR="005044E2" w:rsidRPr="00021C09">
          <w:rPr>
            <w:rStyle w:val="Hyperlink"/>
            <w:noProof/>
          </w:rPr>
          <w:t>Severity Level 3 - Medium</w:t>
        </w:r>
        <w:r w:rsidR="005044E2">
          <w:rPr>
            <w:noProof/>
            <w:webHidden/>
          </w:rPr>
          <w:tab/>
        </w:r>
        <w:r w:rsidR="005044E2">
          <w:rPr>
            <w:noProof/>
            <w:webHidden/>
          </w:rPr>
          <w:fldChar w:fldCharType="begin"/>
        </w:r>
        <w:r w:rsidR="005044E2">
          <w:rPr>
            <w:noProof/>
            <w:webHidden/>
          </w:rPr>
          <w:instrText xml:space="preserve"> PAGEREF _Toc475689378 \h </w:instrText>
        </w:r>
        <w:r w:rsidR="005044E2">
          <w:rPr>
            <w:noProof/>
            <w:webHidden/>
          </w:rPr>
        </w:r>
        <w:r w:rsidR="005044E2">
          <w:rPr>
            <w:noProof/>
            <w:webHidden/>
          </w:rPr>
          <w:fldChar w:fldCharType="separate"/>
        </w:r>
        <w:r w:rsidR="005044E2">
          <w:rPr>
            <w:noProof/>
            <w:webHidden/>
          </w:rPr>
          <w:t>5</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79" w:history="1">
        <w:r w:rsidR="005044E2" w:rsidRPr="00021C09">
          <w:rPr>
            <w:rStyle w:val="Hyperlink"/>
            <w:noProof/>
          </w:rPr>
          <w:t>9.1.4.</w:t>
        </w:r>
        <w:r w:rsidR="005044E2">
          <w:rPr>
            <w:rFonts w:asciiTheme="minorHAnsi" w:eastAsiaTheme="minorEastAsia" w:hAnsiTheme="minorHAnsi" w:cstheme="minorBidi"/>
            <w:b w:val="0"/>
            <w:noProof/>
            <w:color w:val="auto"/>
            <w:sz w:val="22"/>
            <w:szCs w:val="22"/>
          </w:rPr>
          <w:tab/>
        </w:r>
        <w:r w:rsidR="005044E2" w:rsidRPr="00021C09">
          <w:rPr>
            <w:rStyle w:val="Hyperlink"/>
            <w:noProof/>
          </w:rPr>
          <w:t>Severity Level 4 - Low</w:t>
        </w:r>
        <w:r w:rsidR="005044E2">
          <w:rPr>
            <w:noProof/>
            <w:webHidden/>
          </w:rPr>
          <w:tab/>
        </w:r>
        <w:r w:rsidR="005044E2">
          <w:rPr>
            <w:noProof/>
            <w:webHidden/>
          </w:rPr>
          <w:fldChar w:fldCharType="begin"/>
        </w:r>
        <w:r w:rsidR="005044E2">
          <w:rPr>
            <w:noProof/>
            <w:webHidden/>
          </w:rPr>
          <w:instrText xml:space="preserve"> PAGEREF _Toc475689379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2"/>
        <w:rPr>
          <w:rFonts w:asciiTheme="minorHAnsi" w:eastAsiaTheme="minorEastAsia" w:hAnsiTheme="minorHAnsi" w:cstheme="minorBidi"/>
          <w:b w:val="0"/>
          <w:noProof/>
          <w:color w:val="auto"/>
          <w:sz w:val="22"/>
          <w:szCs w:val="22"/>
        </w:rPr>
      </w:pPr>
      <w:hyperlink w:anchor="_Toc475689380" w:history="1">
        <w:r w:rsidR="005044E2" w:rsidRPr="00021C09">
          <w:rPr>
            <w:rStyle w:val="Hyperlink"/>
            <w:noProof/>
          </w:rPr>
          <w:t>9.2.</w:t>
        </w:r>
        <w:r w:rsidR="005044E2">
          <w:rPr>
            <w:rFonts w:asciiTheme="minorHAnsi" w:eastAsiaTheme="minorEastAsia" w:hAnsiTheme="minorHAnsi" w:cstheme="minorBidi"/>
            <w:b w:val="0"/>
            <w:noProof/>
            <w:color w:val="auto"/>
            <w:sz w:val="22"/>
            <w:szCs w:val="22"/>
          </w:rPr>
          <w:tab/>
        </w:r>
        <w:r w:rsidR="005044E2" w:rsidRPr="00021C09">
          <w:rPr>
            <w:rStyle w:val="Hyperlink"/>
            <w:noProof/>
          </w:rPr>
          <w:t>Priority Classifications</w:t>
        </w:r>
        <w:r w:rsidR="005044E2">
          <w:rPr>
            <w:noProof/>
            <w:webHidden/>
          </w:rPr>
          <w:tab/>
        </w:r>
        <w:r w:rsidR="005044E2">
          <w:rPr>
            <w:noProof/>
            <w:webHidden/>
          </w:rPr>
          <w:fldChar w:fldCharType="begin"/>
        </w:r>
        <w:r w:rsidR="005044E2">
          <w:rPr>
            <w:noProof/>
            <w:webHidden/>
          </w:rPr>
          <w:instrText xml:space="preserve"> PAGEREF _Toc475689380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81" w:history="1">
        <w:r w:rsidR="005044E2" w:rsidRPr="00021C09">
          <w:rPr>
            <w:rStyle w:val="Hyperlink"/>
            <w:noProof/>
          </w:rPr>
          <w:t>9.2.1.</w:t>
        </w:r>
        <w:r w:rsidR="005044E2">
          <w:rPr>
            <w:rFonts w:asciiTheme="minorHAnsi" w:eastAsiaTheme="minorEastAsia" w:hAnsiTheme="minorHAnsi" w:cstheme="minorBidi"/>
            <w:b w:val="0"/>
            <w:noProof/>
            <w:color w:val="auto"/>
            <w:sz w:val="22"/>
            <w:szCs w:val="22"/>
          </w:rPr>
          <w:tab/>
        </w:r>
        <w:r w:rsidR="005044E2" w:rsidRPr="00021C09">
          <w:rPr>
            <w:rStyle w:val="Hyperlink"/>
            <w:noProof/>
          </w:rPr>
          <w:t>Priority 1 - Resolve Immediately</w:t>
        </w:r>
        <w:r w:rsidR="005044E2">
          <w:rPr>
            <w:noProof/>
            <w:webHidden/>
          </w:rPr>
          <w:tab/>
        </w:r>
        <w:r w:rsidR="005044E2">
          <w:rPr>
            <w:noProof/>
            <w:webHidden/>
          </w:rPr>
          <w:fldChar w:fldCharType="begin"/>
        </w:r>
        <w:r w:rsidR="005044E2">
          <w:rPr>
            <w:noProof/>
            <w:webHidden/>
          </w:rPr>
          <w:instrText xml:space="preserve"> PAGEREF _Toc475689381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82" w:history="1">
        <w:r w:rsidR="005044E2" w:rsidRPr="00021C09">
          <w:rPr>
            <w:rStyle w:val="Hyperlink"/>
            <w:noProof/>
          </w:rPr>
          <w:t>9.2.2.</w:t>
        </w:r>
        <w:r w:rsidR="005044E2">
          <w:rPr>
            <w:rFonts w:asciiTheme="minorHAnsi" w:eastAsiaTheme="minorEastAsia" w:hAnsiTheme="minorHAnsi" w:cstheme="minorBidi"/>
            <w:b w:val="0"/>
            <w:noProof/>
            <w:color w:val="auto"/>
            <w:sz w:val="22"/>
            <w:szCs w:val="22"/>
          </w:rPr>
          <w:tab/>
        </w:r>
        <w:r w:rsidR="005044E2" w:rsidRPr="00021C09">
          <w:rPr>
            <w:rStyle w:val="Hyperlink"/>
            <w:noProof/>
          </w:rPr>
          <w:t>Priority 2 - Give High Attention</w:t>
        </w:r>
        <w:r w:rsidR="005044E2">
          <w:rPr>
            <w:noProof/>
            <w:webHidden/>
          </w:rPr>
          <w:tab/>
        </w:r>
        <w:r w:rsidR="005044E2">
          <w:rPr>
            <w:noProof/>
            <w:webHidden/>
          </w:rPr>
          <w:fldChar w:fldCharType="begin"/>
        </w:r>
        <w:r w:rsidR="005044E2">
          <w:rPr>
            <w:noProof/>
            <w:webHidden/>
          </w:rPr>
          <w:instrText xml:space="preserve"> PAGEREF _Toc475689382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83" w:history="1">
        <w:r w:rsidR="005044E2" w:rsidRPr="00021C09">
          <w:rPr>
            <w:rStyle w:val="Hyperlink"/>
            <w:noProof/>
          </w:rPr>
          <w:t>9.2.3.</w:t>
        </w:r>
        <w:r w:rsidR="005044E2">
          <w:rPr>
            <w:rFonts w:asciiTheme="minorHAnsi" w:eastAsiaTheme="minorEastAsia" w:hAnsiTheme="minorHAnsi" w:cstheme="minorBidi"/>
            <w:b w:val="0"/>
            <w:noProof/>
            <w:color w:val="auto"/>
            <w:sz w:val="22"/>
            <w:szCs w:val="22"/>
          </w:rPr>
          <w:tab/>
        </w:r>
        <w:r w:rsidR="005044E2" w:rsidRPr="00021C09">
          <w:rPr>
            <w:rStyle w:val="Hyperlink"/>
            <w:noProof/>
          </w:rPr>
          <w:t>Priority 3 - Normal Queue</w:t>
        </w:r>
        <w:r w:rsidR="005044E2">
          <w:rPr>
            <w:noProof/>
            <w:webHidden/>
          </w:rPr>
          <w:tab/>
        </w:r>
        <w:r w:rsidR="005044E2">
          <w:rPr>
            <w:noProof/>
            <w:webHidden/>
          </w:rPr>
          <w:fldChar w:fldCharType="begin"/>
        </w:r>
        <w:r w:rsidR="005044E2">
          <w:rPr>
            <w:noProof/>
            <w:webHidden/>
          </w:rPr>
          <w:instrText xml:space="preserve"> PAGEREF _Toc475689383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3"/>
        <w:rPr>
          <w:rFonts w:asciiTheme="minorHAnsi" w:eastAsiaTheme="minorEastAsia" w:hAnsiTheme="minorHAnsi" w:cstheme="minorBidi"/>
          <w:b w:val="0"/>
          <w:noProof/>
          <w:color w:val="auto"/>
          <w:sz w:val="22"/>
          <w:szCs w:val="22"/>
        </w:rPr>
      </w:pPr>
      <w:hyperlink w:anchor="_Toc475689384" w:history="1">
        <w:r w:rsidR="005044E2" w:rsidRPr="00021C09">
          <w:rPr>
            <w:rStyle w:val="Hyperlink"/>
            <w:noProof/>
          </w:rPr>
          <w:t>9.2.4.</w:t>
        </w:r>
        <w:r w:rsidR="005044E2">
          <w:rPr>
            <w:rFonts w:asciiTheme="minorHAnsi" w:eastAsiaTheme="minorEastAsia" w:hAnsiTheme="minorHAnsi" w:cstheme="minorBidi"/>
            <w:b w:val="0"/>
            <w:noProof/>
            <w:color w:val="auto"/>
            <w:sz w:val="22"/>
            <w:szCs w:val="22"/>
          </w:rPr>
          <w:tab/>
        </w:r>
        <w:r w:rsidR="005044E2" w:rsidRPr="00021C09">
          <w:rPr>
            <w:rStyle w:val="Hyperlink"/>
            <w:noProof/>
          </w:rPr>
          <w:t>Priority 4 - Low Priority</w:t>
        </w:r>
        <w:r w:rsidR="005044E2">
          <w:rPr>
            <w:noProof/>
            <w:webHidden/>
          </w:rPr>
          <w:tab/>
        </w:r>
        <w:r w:rsidR="005044E2">
          <w:rPr>
            <w:noProof/>
            <w:webHidden/>
          </w:rPr>
          <w:fldChar w:fldCharType="begin"/>
        </w:r>
        <w:r w:rsidR="005044E2">
          <w:rPr>
            <w:noProof/>
            <w:webHidden/>
          </w:rPr>
          <w:instrText xml:space="preserve"> PAGEREF _Toc475689384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85" w:history="1">
        <w:r w:rsidR="005044E2" w:rsidRPr="00021C09">
          <w:rPr>
            <w:rStyle w:val="Hyperlink"/>
            <w:noProof/>
          </w:rPr>
          <w:t>10.</w:t>
        </w:r>
        <w:r w:rsidR="005044E2">
          <w:rPr>
            <w:rFonts w:asciiTheme="minorHAnsi" w:eastAsiaTheme="minorEastAsia" w:hAnsiTheme="minorHAnsi" w:cstheme="minorBidi"/>
            <w:b w:val="0"/>
            <w:noProof/>
            <w:color w:val="auto"/>
            <w:sz w:val="22"/>
            <w:szCs w:val="22"/>
          </w:rPr>
          <w:tab/>
        </w:r>
        <w:r w:rsidR="005044E2" w:rsidRPr="00021C09">
          <w:rPr>
            <w:rStyle w:val="Hyperlink"/>
            <w:noProof/>
          </w:rPr>
          <w:t>Optional Tables, Charts, and Graphs</w:t>
        </w:r>
        <w:r w:rsidR="005044E2">
          <w:rPr>
            <w:noProof/>
            <w:webHidden/>
          </w:rPr>
          <w:tab/>
        </w:r>
        <w:r w:rsidR="005044E2">
          <w:rPr>
            <w:noProof/>
            <w:webHidden/>
          </w:rPr>
          <w:fldChar w:fldCharType="begin"/>
        </w:r>
        <w:r w:rsidR="005044E2">
          <w:rPr>
            <w:noProof/>
            <w:webHidden/>
          </w:rPr>
          <w:instrText xml:space="preserve"> PAGEREF _Toc475689385 \h </w:instrText>
        </w:r>
        <w:r w:rsidR="005044E2">
          <w:rPr>
            <w:noProof/>
            <w:webHidden/>
          </w:rPr>
        </w:r>
        <w:r w:rsidR="005044E2">
          <w:rPr>
            <w:noProof/>
            <w:webHidden/>
          </w:rPr>
          <w:fldChar w:fldCharType="separate"/>
        </w:r>
        <w:r w:rsidR="005044E2">
          <w:rPr>
            <w:noProof/>
            <w:webHidden/>
          </w:rPr>
          <w:t>6</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86" w:history="1">
        <w:r w:rsidR="005044E2" w:rsidRPr="00021C09">
          <w:rPr>
            <w:rStyle w:val="Hyperlink"/>
            <w:noProof/>
          </w:rPr>
          <w:t>11.</w:t>
        </w:r>
        <w:r w:rsidR="005044E2">
          <w:rPr>
            <w:rFonts w:asciiTheme="minorHAnsi" w:eastAsiaTheme="minorEastAsia" w:hAnsiTheme="minorHAnsi" w:cstheme="minorBidi"/>
            <w:b w:val="0"/>
            <w:noProof/>
            <w:color w:val="auto"/>
            <w:sz w:val="22"/>
            <w:szCs w:val="22"/>
          </w:rPr>
          <w:tab/>
        </w:r>
        <w:r w:rsidR="005044E2" w:rsidRPr="00021C09">
          <w:rPr>
            <w:rStyle w:val="Hyperlink"/>
            <w:noProof/>
          </w:rPr>
          <w:t>Document Approval Signatures</w:t>
        </w:r>
        <w:r w:rsidR="005044E2">
          <w:rPr>
            <w:noProof/>
            <w:webHidden/>
          </w:rPr>
          <w:tab/>
        </w:r>
        <w:r w:rsidR="005044E2">
          <w:rPr>
            <w:noProof/>
            <w:webHidden/>
          </w:rPr>
          <w:fldChar w:fldCharType="begin"/>
        </w:r>
        <w:r w:rsidR="005044E2">
          <w:rPr>
            <w:noProof/>
            <w:webHidden/>
          </w:rPr>
          <w:instrText xml:space="preserve"> PAGEREF _Toc475689386 \h </w:instrText>
        </w:r>
        <w:r w:rsidR="005044E2">
          <w:rPr>
            <w:noProof/>
            <w:webHidden/>
          </w:rPr>
        </w:r>
        <w:r w:rsidR="005044E2">
          <w:rPr>
            <w:noProof/>
            <w:webHidden/>
          </w:rPr>
          <w:fldChar w:fldCharType="separate"/>
        </w:r>
        <w:r w:rsidR="005044E2">
          <w:rPr>
            <w:noProof/>
            <w:webHidden/>
          </w:rPr>
          <w:t>7</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87" w:history="1">
        <w:r w:rsidR="005044E2" w:rsidRPr="00021C09">
          <w:rPr>
            <w:rStyle w:val="Hyperlink"/>
            <w:noProof/>
          </w:rPr>
          <w:t>Appendix A - Test Execution Log</w:t>
        </w:r>
        <w:r w:rsidR="005044E2">
          <w:rPr>
            <w:noProof/>
            <w:webHidden/>
          </w:rPr>
          <w:tab/>
        </w:r>
        <w:r w:rsidR="005044E2">
          <w:rPr>
            <w:noProof/>
            <w:webHidden/>
          </w:rPr>
          <w:fldChar w:fldCharType="begin"/>
        </w:r>
        <w:r w:rsidR="005044E2">
          <w:rPr>
            <w:noProof/>
            <w:webHidden/>
          </w:rPr>
          <w:instrText xml:space="preserve"> PAGEREF _Toc475689387 \h </w:instrText>
        </w:r>
        <w:r w:rsidR="005044E2">
          <w:rPr>
            <w:noProof/>
            <w:webHidden/>
          </w:rPr>
        </w:r>
        <w:r w:rsidR="005044E2">
          <w:rPr>
            <w:noProof/>
            <w:webHidden/>
          </w:rPr>
          <w:fldChar w:fldCharType="separate"/>
        </w:r>
        <w:r w:rsidR="005044E2">
          <w:rPr>
            <w:noProof/>
            <w:webHidden/>
          </w:rPr>
          <w:t>8</w:t>
        </w:r>
        <w:r w:rsidR="005044E2">
          <w:rPr>
            <w:noProof/>
            <w:webHidden/>
          </w:rPr>
          <w:fldChar w:fldCharType="end"/>
        </w:r>
      </w:hyperlink>
    </w:p>
    <w:p w:rsidR="005044E2" w:rsidRDefault="00FE3AAD">
      <w:pPr>
        <w:pStyle w:val="TOC1"/>
        <w:rPr>
          <w:rFonts w:asciiTheme="minorHAnsi" w:eastAsiaTheme="minorEastAsia" w:hAnsiTheme="minorHAnsi" w:cstheme="minorBidi"/>
          <w:b w:val="0"/>
          <w:noProof/>
          <w:color w:val="auto"/>
          <w:sz w:val="22"/>
          <w:szCs w:val="22"/>
        </w:rPr>
      </w:pPr>
      <w:hyperlink w:anchor="_Toc475689388" w:history="1">
        <w:r w:rsidR="005044E2" w:rsidRPr="00021C09">
          <w:rPr>
            <w:rStyle w:val="Hyperlink"/>
            <w:noProof/>
          </w:rPr>
          <w:t>Appendix B – Defect Log</w:t>
        </w:r>
        <w:r w:rsidR="005044E2">
          <w:rPr>
            <w:noProof/>
            <w:webHidden/>
          </w:rPr>
          <w:tab/>
        </w:r>
        <w:r w:rsidR="005044E2">
          <w:rPr>
            <w:noProof/>
            <w:webHidden/>
          </w:rPr>
          <w:fldChar w:fldCharType="begin"/>
        </w:r>
        <w:r w:rsidR="005044E2">
          <w:rPr>
            <w:noProof/>
            <w:webHidden/>
          </w:rPr>
          <w:instrText xml:space="preserve"> PAGEREF _Toc475689388 \h </w:instrText>
        </w:r>
        <w:r w:rsidR="005044E2">
          <w:rPr>
            <w:noProof/>
            <w:webHidden/>
          </w:rPr>
        </w:r>
        <w:r w:rsidR="005044E2">
          <w:rPr>
            <w:noProof/>
            <w:webHidden/>
          </w:rPr>
          <w:fldChar w:fldCharType="separate"/>
        </w:r>
        <w:r w:rsidR="005044E2">
          <w:rPr>
            <w:noProof/>
            <w:webHidden/>
          </w:rPr>
          <w:t>9</w:t>
        </w:r>
        <w:r w:rsidR="005044E2">
          <w:rPr>
            <w:noProof/>
            <w:webHidden/>
          </w:rPr>
          <w:fldChar w:fldCharType="end"/>
        </w:r>
      </w:hyperlink>
    </w:p>
    <w:p w:rsidR="004F3A80" w:rsidRDefault="005A6D5B" w:rsidP="00F866E3">
      <w:pPr>
        <w:pStyle w:val="TOC1"/>
        <w:sectPr w:rsidR="004F3A80" w:rsidSect="00FD654B">
          <w:footerReference w:type="default" r:id="rId16"/>
          <w:pgSz w:w="12240" w:h="15840" w:code="1"/>
          <w:pgMar w:top="1440" w:right="1440" w:bottom="1440" w:left="1440" w:header="720" w:footer="720" w:gutter="0"/>
          <w:pgNumType w:fmt="lowerRoman"/>
          <w:cols w:space="720"/>
          <w:docGrid w:linePitch="360"/>
        </w:sectPr>
      </w:pPr>
      <w:r>
        <w:fldChar w:fldCharType="end"/>
      </w:r>
    </w:p>
    <w:p w:rsidR="009C5F37" w:rsidRDefault="009C5F37" w:rsidP="009C5F37">
      <w:pPr>
        <w:pStyle w:val="Heading1"/>
      </w:pPr>
      <w:bookmarkStart w:id="2" w:name="_Toc464816558"/>
      <w:bookmarkStart w:id="3" w:name="_Toc475689356"/>
      <w:bookmarkEnd w:id="0"/>
      <w:r>
        <w:lastRenderedPageBreak/>
        <w:t>Test Evaluation Introduction</w:t>
      </w:r>
      <w:bookmarkEnd w:id="2"/>
      <w:bookmarkEnd w:id="3"/>
    </w:p>
    <w:p w:rsidR="009C5F37" w:rsidRDefault="009C5F37" w:rsidP="009C5F37">
      <w:pPr>
        <w:pStyle w:val="BodyText"/>
      </w:pPr>
      <w:r>
        <w:t>The purpose of this Test Evaluation is to:</w:t>
      </w:r>
    </w:p>
    <w:p w:rsidR="009C5F37" w:rsidRDefault="009C5F37" w:rsidP="009C5F37">
      <w:pPr>
        <w:pStyle w:val="BodyTextBullet1"/>
      </w:pPr>
      <w:r>
        <w:t>Identify the testing approach used.</w:t>
      </w:r>
    </w:p>
    <w:p w:rsidR="009C5F37" w:rsidRDefault="009C5F37" w:rsidP="009C5F37">
      <w:pPr>
        <w:pStyle w:val="BodyTextBullet1"/>
      </w:pPr>
      <w:r>
        <w:t>Present a summary analysis of the key test results from the remediation of this intake for review and assessment by designated stakeholders.</w:t>
      </w:r>
    </w:p>
    <w:p w:rsidR="009C5F37" w:rsidRDefault="009C5F37" w:rsidP="009C5F37">
      <w:pPr>
        <w:pStyle w:val="BodyTextBullet1"/>
      </w:pPr>
      <w:r>
        <w:t>Provide a general statement of the quality of the system under test.</w:t>
      </w:r>
    </w:p>
    <w:p w:rsidR="009C5F37" w:rsidRDefault="009C5F37" w:rsidP="009C5F37">
      <w:pPr>
        <w:pStyle w:val="BodyTextBullet1"/>
      </w:pPr>
      <w:r>
        <w:t>Make recommendations for future testing efforts.</w:t>
      </w:r>
    </w:p>
    <w:p w:rsidR="009C5F37" w:rsidRDefault="009C5F37" w:rsidP="009C5F37">
      <w:pPr>
        <w:pStyle w:val="Heading2"/>
      </w:pPr>
      <w:bookmarkStart w:id="4" w:name="_Toc464816559"/>
      <w:bookmarkStart w:id="5" w:name="_Toc475689357"/>
      <w:r>
        <w:t>Test Evaluation Scope</w:t>
      </w:r>
      <w:bookmarkEnd w:id="4"/>
      <w:bookmarkEnd w:id="5"/>
    </w:p>
    <w:p w:rsidR="009C5F37" w:rsidRPr="002C14E7" w:rsidRDefault="009C5F37" w:rsidP="009C5F37">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Pr="009C5F37">
        <w:rPr>
          <w:i w:val="0"/>
          <w:iCs w:val="0"/>
          <w:color w:val="000000" w:themeColor="text1"/>
          <w:szCs w:val="24"/>
        </w:rPr>
        <w:t>LR*5.2*476</w:t>
      </w:r>
      <w:r w:rsidRPr="00260B82">
        <w:rPr>
          <w:i w:val="0"/>
          <w:iCs w:val="0"/>
          <w:color w:val="auto"/>
        </w:rPr>
        <w:t xml:space="preserve"> 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Pr="009C5F37">
        <w:rPr>
          <w:b/>
          <w:i w:val="0"/>
          <w:iCs w:val="0"/>
          <w:color w:val="000000" w:themeColor="text1"/>
          <w:szCs w:val="24"/>
        </w:rPr>
        <w:t>LR*5.2*476</w:t>
      </w:r>
      <w:r w:rsidRPr="00260B82">
        <w:rPr>
          <w:b/>
          <w:i w:val="0"/>
          <w:iCs w:val="0"/>
          <w:color w:val="auto"/>
        </w:rPr>
        <w:t xml:space="preserve"> M</w:t>
      </w:r>
      <w:r w:rsidRPr="002746E0">
        <w:rPr>
          <w:b/>
          <w:i w:val="0"/>
          <w:iCs w:val="0"/>
          <w:color w:val="auto"/>
        </w:rPr>
        <w:t>aster Test Plan</w:t>
      </w:r>
      <w:r>
        <w:rPr>
          <w:i w:val="0"/>
          <w:iCs w:val="0"/>
          <w:color w:val="auto"/>
        </w:rPr>
        <w:t xml:space="preserve"> (included in Appendix A).</w:t>
      </w:r>
    </w:p>
    <w:p w:rsidR="009C5F37" w:rsidRPr="002746E0" w:rsidRDefault="009C5F37" w:rsidP="009C5F37">
      <w:pPr>
        <w:pStyle w:val="Heading2"/>
      </w:pPr>
      <w:bookmarkStart w:id="6" w:name="_Toc464816560"/>
      <w:bookmarkStart w:id="7" w:name="_Toc475689358"/>
      <w:r w:rsidRPr="002746E0">
        <w:t>Test Architecture</w:t>
      </w:r>
      <w:bookmarkEnd w:id="6"/>
      <w:bookmarkEnd w:id="7"/>
    </w:p>
    <w:p w:rsidR="009C5F37" w:rsidRPr="00260B82" w:rsidRDefault="009C5F37" w:rsidP="009C5F37">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Pr="009C5F37">
        <w:rPr>
          <w:color w:val="000000" w:themeColor="text1"/>
          <w:szCs w:val="24"/>
        </w:rPr>
        <w:t>LR*5.2*476</w:t>
      </w:r>
      <w:r w:rsidRPr="00260B82">
        <w:rPr>
          <w:szCs w:val="24"/>
        </w:rPr>
        <w:t>.</w:t>
      </w:r>
    </w:p>
    <w:tbl>
      <w:tblPr>
        <w:tblStyle w:val="TableGrid"/>
        <w:tblW w:w="0" w:type="auto"/>
        <w:tblLook w:val="04A0" w:firstRow="1" w:lastRow="0" w:firstColumn="1" w:lastColumn="0" w:noHBand="0" w:noVBand="1"/>
      </w:tblPr>
      <w:tblGrid>
        <w:gridCol w:w="4788"/>
        <w:gridCol w:w="4788"/>
      </w:tblGrid>
      <w:tr w:rsidR="009C5F37" w:rsidRPr="00855F7A" w:rsidTr="009C5F37">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C5F37" w:rsidRPr="00947CF5" w:rsidRDefault="009C5F37" w:rsidP="009C5F37">
            <w:pPr>
              <w:pStyle w:val="BodyText"/>
              <w:rPr>
                <w:rFonts w:ascii="Arial" w:hAnsi="Arial" w:cs="Arial"/>
                <w:b/>
                <w:sz w:val="22"/>
                <w:szCs w:val="22"/>
              </w:rPr>
            </w:pPr>
            <w:r w:rsidRPr="00947CF5">
              <w:rPr>
                <w:rFonts w:ascii="Arial" w:hAnsi="Arial" w:cs="Arial"/>
                <w:b/>
                <w:sz w:val="22"/>
                <w:szCs w:val="22"/>
              </w:rPr>
              <w:t xml:space="preserve">Development Test Accounts </w:t>
            </w:r>
          </w:p>
          <w:p w:rsidR="009C5F37" w:rsidRPr="002746E0" w:rsidRDefault="009C5F37" w:rsidP="009C5F37">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C5F37" w:rsidRPr="00947CF5" w:rsidRDefault="009C5F37" w:rsidP="009C5F37">
            <w:pPr>
              <w:pStyle w:val="BodyText"/>
              <w:rPr>
                <w:rFonts w:ascii="Arial" w:hAnsi="Arial" w:cs="Arial"/>
                <w:b/>
                <w:sz w:val="22"/>
                <w:szCs w:val="22"/>
              </w:rPr>
            </w:pPr>
            <w:r w:rsidRPr="00947CF5">
              <w:rPr>
                <w:rFonts w:ascii="Arial" w:hAnsi="Arial" w:cs="Arial"/>
                <w:b/>
                <w:sz w:val="22"/>
                <w:szCs w:val="22"/>
              </w:rPr>
              <w:t xml:space="preserve">SQA Test Accounts </w:t>
            </w:r>
          </w:p>
          <w:p w:rsidR="009C5F37" w:rsidRPr="002746E0" w:rsidRDefault="009C5F37" w:rsidP="009C5F37">
            <w:pPr>
              <w:pStyle w:val="BodyText"/>
            </w:pPr>
            <w:r w:rsidRPr="002746E0">
              <w:t>(For Functional, Regression, and Component Integration and System Testing)</w:t>
            </w:r>
          </w:p>
        </w:tc>
      </w:tr>
      <w:tr w:rsidR="009C5F37" w:rsidRPr="00855F7A" w:rsidTr="009C5F37">
        <w:tc>
          <w:tcPr>
            <w:tcW w:w="4788" w:type="dxa"/>
            <w:tcBorders>
              <w:top w:val="single" w:sz="4" w:space="0" w:color="auto"/>
            </w:tcBorders>
          </w:tcPr>
          <w:p w:rsidR="009C5F37" w:rsidRPr="002746E0" w:rsidRDefault="009C5F37" w:rsidP="009C5F37">
            <w:pPr>
              <w:pStyle w:val="BodyText"/>
            </w:pPr>
            <w:r w:rsidRPr="002746E0">
              <w:t>VistAS1 ( alternate name: D1S1)</w:t>
            </w:r>
          </w:p>
        </w:tc>
        <w:tc>
          <w:tcPr>
            <w:tcW w:w="4788" w:type="dxa"/>
            <w:tcBorders>
              <w:top w:val="single" w:sz="4" w:space="0" w:color="auto"/>
            </w:tcBorders>
          </w:tcPr>
          <w:p w:rsidR="009C5F37" w:rsidRPr="002746E0" w:rsidRDefault="009C5F37" w:rsidP="009C5F37">
            <w:pPr>
              <w:pStyle w:val="BodyText"/>
            </w:pPr>
            <w:r w:rsidRPr="002746E0">
              <w:t xml:space="preserve">VistAG1 (alternate name: D1G1) </w:t>
            </w:r>
          </w:p>
        </w:tc>
      </w:tr>
      <w:tr w:rsidR="009C5F37" w:rsidRPr="00855F7A" w:rsidTr="009C5F37">
        <w:tc>
          <w:tcPr>
            <w:tcW w:w="4788" w:type="dxa"/>
          </w:tcPr>
          <w:p w:rsidR="009C5F37" w:rsidRPr="002746E0" w:rsidRDefault="009C5F37" w:rsidP="009C5F37">
            <w:pPr>
              <w:pStyle w:val="BodyText"/>
            </w:pPr>
            <w:r w:rsidRPr="002746E0">
              <w:t>VistAS2 (alternate name: D1S2)</w:t>
            </w:r>
          </w:p>
        </w:tc>
        <w:tc>
          <w:tcPr>
            <w:tcW w:w="4788" w:type="dxa"/>
          </w:tcPr>
          <w:p w:rsidR="009C5F37" w:rsidRPr="002746E0" w:rsidRDefault="009C5F37" w:rsidP="009C5F37">
            <w:pPr>
              <w:pStyle w:val="BodyText"/>
            </w:pPr>
            <w:r w:rsidRPr="002746E0">
              <w:t xml:space="preserve">VistAG2 (alternate name: D1G2) </w:t>
            </w:r>
            <w:r>
              <w:t>–</w:t>
            </w:r>
            <w:r>
              <w:br/>
            </w:r>
            <w:r w:rsidRPr="002746E0">
              <w:t>for CPRS GUI testing only</w:t>
            </w:r>
          </w:p>
        </w:tc>
      </w:tr>
    </w:tbl>
    <w:p w:rsidR="009C5F37" w:rsidRDefault="009C5F37" w:rsidP="009C5F37">
      <w:pPr>
        <w:pStyle w:val="Heading2"/>
      </w:pPr>
      <w:bookmarkStart w:id="8" w:name="_Toc464816561"/>
      <w:bookmarkStart w:id="9" w:name="_Toc475689359"/>
      <w:r>
        <w:t>Test Environment/Configuration</w:t>
      </w:r>
      <w:bookmarkEnd w:id="8"/>
      <w:bookmarkEnd w:id="9"/>
    </w:p>
    <w:p w:rsidR="009C5F37" w:rsidRPr="0001424B" w:rsidRDefault="009C5F37" w:rsidP="009C5F37">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w:t>
      </w:r>
      <w:proofErr w:type="spellStart"/>
      <w:r>
        <w:rPr>
          <w:color w:val="auto"/>
          <w:sz w:val="24"/>
          <w:szCs w:val="20"/>
        </w:rPr>
        <w:t>VistA</w:t>
      </w:r>
      <w:proofErr w:type="spellEnd"/>
      <w:r>
        <w:rPr>
          <w:color w:val="auto"/>
          <w:sz w:val="24"/>
          <w:szCs w:val="20"/>
        </w:rPr>
        <w:t xml:space="preserve">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rsidR="009C5F37" w:rsidRPr="0001424B" w:rsidRDefault="009C5F37" w:rsidP="009C5F37">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rsidR="009C5F37" w:rsidRDefault="009C5F37" w:rsidP="009C5F37">
      <w:pPr>
        <w:pStyle w:val="Heading2"/>
      </w:pPr>
      <w:bookmarkStart w:id="10" w:name="_Toc464816562"/>
      <w:bookmarkStart w:id="11" w:name="_Toc475689360"/>
      <w:r>
        <w:lastRenderedPageBreak/>
        <w:t>Installation Process</w:t>
      </w:r>
      <w:bookmarkEnd w:id="10"/>
      <w:bookmarkEnd w:id="11"/>
    </w:p>
    <w:p w:rsidR="009C5F37" w:rsidRDefault="009C5F37" w:rsidP="009C5F37">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9C5F37" w:rsidRDefault="009C5F37" w:rsidP="009C5F37">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9C5F37" w:rsidRDefault="009C5F37" w:rsidP="009C5F37">
      <w:pPr>
        <w:pStyle w:val="Heading1"/>
        <w:pageBreakBefore w:val="0"/>
      </w:pPr>
      <w:bookmarkStart w:id="12" w:name="_Toc464816563"/>
      <w:bookmarkStart w:id="13" w:name="_Toc475689361"/>
      <w:r>
        <w:t>Test Data</w:t>
      </w:r>
      <w:bookmarkEnd w:id="12"/>
      <w:bookmarkEnd w:id="13"/>
    </w:p>
    <w:p w:rsidR="009C5F37" w:rsidRPr="004574CA" w:rsidRDefault="009C5F37" w:rsidP="009C5F37">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rsidR="009C5F37" w:rsidRPr="004574CA" w:rsidRDefault="009C5F37" w:rsidP="009C5F37">
      <w:pPr>
        <w:pStyle w:val="BodyText"/>
      </w:pPr>
      <w:r w:rsidRPr="004574CA">
        <w:t xml:space="preserve">The </w:t>
      </w:r>
      <w:r>
        <w:t>t</w:t>
      </w:r>
      <w:r w:rsidRPr="004574CA">
        <w:t xml:space="preserve">est data is encrypted following the standards set forth by the VA Office of Information &amp; Technology (OI&amp;T). All Personally Identifiable Information (PII) </w:t>
      </w:r>
      <w:r>
        <w:t>and Protected</w:t>
      </w:r>
      <w:r w:rsidRPr="004574CA">
        <w:t xml:space="preserve"> Health Information (PHI) </w:t>
      </w:r>
      <w:proofErr w:type="gramStart"/>
      <w:r w:rsidRPr="004574CA">
        <w:t>is</w:t>
      </w:r>
      <w:proofErr w:type="gramEnd"/>
      <w:r w:rsidRPr="004574CA">
        <w:t xml:space="preserve"> scrubbed and is not available to the Test Engineers.</w:t>
      </w:r>
    </w:p>
    <w:p w:rsidR="009C5F37" w:rsidRPr="004574CA" w:rsidRDefault="009C5F37" w:rsidP="009C5F37">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rsidR="009C5F37" w:rsidRPr="004574CA" w:rsidRDefault="009C5F37" w:rsidP="009C5F37">
      <w:pPr>
        <w:pStyle w:val="BodyText"/>
      </w:pPr>
      <w:r w:rsidRPr="004574CA">
        <w:t>AAAHURMMX, XPHY</w:t>
      </w:r>
    </w:p>
    <w:p w:rsidR="009C5F37" w:rsidRPr="004574CA" w:rsidRDefault="009C5F37" w:rsidP="009C5F37">
      <w:pPr>
        <w:pStyle w:val="BodyText"/>
      </w:pPr>
      <w:r w:rsidRPr="004574CA">
        <w:t>BADHB, HAADXS</w:t>
      </w:r>
    </w:p>
    <w:p w:rsidR="009C5F37" w:rsidRPr="004574CA" w:rsidRDefault="009C5F37" w:rsidP="009C5F37">
      <w:pPr>
        <w:pStyle w:val="BodyText"/>
      </w:pPr>
      <w:r w:rsidRPr="004574CA">
        <w:t>FDHUX, YHI J</w:t>
      </w:r>
    </w:p>
    <w:p w:rsidR="009C5F37" w:rsidRPr="00B32ADE" w:rsidRDefault="009C5F37" w:rsidP="009C5F37">
      <w:pPr>
        <w:pStyle w:val="BodyText"/>
      </w:pPr>
      <w:bookmarkStart w:id="14" w:name="_Toc464816564"/>
      <w:r>
        <w:t>All tests were executed manually by EPIP Test Engineers.</w:t>
      </w:r>
    </w:p>
    <w:p w:rsidR="009C5F37" w:rsidRDefault="009C5F37" w:rsidP="009C5F37">
      <w:pPr>
        <w:pStyle w:val="Heading1"/>
        <w:pageBreakBefore w:val="0"/>
      </w:pPr>
      <w:bookmarkStart w:id="15" w:name="_Toc475689362"/>
      <w:r>
        <w:t>Issues</w:t>
      </w:r>
      <w:bookmarkEnd w:id="14"/>
      <w:bookmarkEnd w:id="15"/>
    </w:p>
    <w:p w:rsidR="009C5F37" w:rsidRPr="00793322" w:rsidRDefault="009B1EF4" w:rsidP="009C5F37">
      <w:pPr>
        <w:pStyle w:val="InstructionalText1"/>
        <w:rPr>
          <w:i w:val="0"/>
          <w:color w:val="auto"/>
        </w:rPr>
      </w:pPr>
      <w:r>
        <w:rPr>
          <w:i w:val="0"/>
          <w:color w:val="auto"/>
        </w:rPr>
        <w:t>No</w:t>
      </w:r>
      <w:r w:rsidRPr="00793322">
        <w:rPr>
          <w:i w:val="0"/>
          <w:color w:val="auto"/>
        </w:rPr>
        <w:t xml:space="preserve"> issues were encountered during testing of </w:t>
      </w:r>
      <w:r w:rsidR="009C5F37" w:rsidRPr="009C5F37">
        <w:rPr>
          <w:i w:val="0"/>
          <w:iCs w:val="0"/>
          <w:color w:val="000000" w:themeColor="text1"/>
          <w:szCs w:val="24"/>
        </w:rPr>
        <w:t>LR*5.2*476</w:t>
      </w:r>
      <w:r w:rsidR="009C5F37"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9C5F37" w:rsidRPr="00FC395D" w:rsidTr="009C5F37">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9C5F37" w:rsidRPr="00FC395D" w:rsidRDefault="009C5F37" w:rsidP="009C5F37">
            <w:pPr>
              <w:rPr>
                <w:rFonts w:ascii="Arial" w:hAnsi="Arial" w:cs="Arial"/>
                <w:b/>
                <w:szCs w:val="22"/>
              </w:rPr>
            </w:pPr>
            <w:bookmarkStart w:id="16" w:name="ColumnTitle_04"/>
            <w:bookmarkEnd w:id="16"/>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9C5F37" w:rsidRPr="00FC395D" w:rsidRDefault="009C5F37" w:rsidP="009C5F37">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9C5F37" w:rsidRPr="00B75B46" w:rsidRDefault="009C5F37" w:rsidP="00B75B46">
            <w:pPr>
              <w:rPr>
                <w:rFonts w:ascii="Arial" w:hAnsi="Arial" w:cs="Arial"/>
                <w:b/>
                <w:szCs w:val="22"/>
              </w:rPr>
            </w:pPr>
            <w:r w:rsidRPr="00B75B46">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9C5F37" w:rsidRPr="00B75B46" w:rsidRDefault="009C5F37" w:rsidP="00B75B46">
            <w:pPr>
              <w:rPr>
                <w:rFonts w:ascii="Arial" w:hAnsi="Arial" w:cs="Arial"/>
                <w:b/>
                <w:szCs w:val="22"/>
              </w:rPr>
            </w:pPr>
            <w:r w:rsidRPr="00B75B46">
              <w:rPr>
                <w:rFonts w:ascii="Arial" w:hAnsi="Arial" w:cs="Arial"/>
                <w:b/>
                <w:szCs w:val="22"/>
              </w:rPr>
              <w:t>Severity</w:t>
            </w:r>
          </w:p>
        </w:tc>
      </w:tr>
      <w:tr w:rsidR="009C5F37" w:rsidRPr="0005033A" w:rsidTr="009C5F37">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9C5F37" w:rsidRPr="0005033A" w:rsidRDefault="009C5F37" w:rsidP="009C5F37">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9C5F37" w:rsidRPr="0005033A" w:rsidRDefault="009C5F37" w:rsidP="009C5F37">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9C5F37" w:rsidRPr="0005033A" w:rsidRDefault="009C5F37" w:rsidP="009C5F37">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9C5F37" w:rsidRPr="0005033A" w:rsidRDefault="009C5F37" w:rsidP="009C5F37">
            <w:pPr>
              <w:rPr>
                <w:rFonts w:ascii="Arial" w:hAnsi="Arial" w:cs="Arial"/>
                <w:iCs/>
                <w:color w:val="auto"/>
                <w:sz w:val="24"/>
                <w:szCs w:val="20"/>
              </w:rPr>
            </w:pPr>
            <w:r w:rsidRPr="0005033A">
              <w:rPr>
                <w:rFonts w:ascii="Arial" w:hAnsi="Arial" w:cs="Arial"/>
                <w:color w:val="auto"/>
              </w:rPr>
              <w:t>N/A</w:t>
            </w:r>
          </w:p>
        </w:tc>
      </w:tr>
    </w:tbl>
    <w:p w:rsidR="009C5F37" w:rsidRDefault="009C5F37" w:rsidP="009C5F37">
      <w:pPr>
        <w:pStyle w:val="Heading1"/>
        <w:pageBreakBefore w:val="0"/>
      </w:pPr>
      <w:bookmarkStart w:id="17" w:name="_Toc464816565"/>
      <w:bookmarkStart w:id="18" w:name="_Toc475689363"/>
      <w:r>
        <w:t>Test Execution Log</w:t>
      </w:r>
      <w:bookmarkEnd w:id="17"/>
      <w:bookmarkEnd w:id="18"/>
    </w:p>
    <w:p w:rsidR="009C5F37" w:rsidRDefault="009C5F37" w:rsidP="009C5F37">
      <w:pPr>
        <w:pStyle w:val="BodyText"/>
      </w:pPr>
      <w:bookmarkStart w:id="19" w:name="_Toc464816566"/>
      <w:r>
        <w:t xml:space="preserve">The Test Execution Log records the execution of test scripts and documents the test results for each test script. </w:t>
      </w:r>
    </w:p>
    <w:p w:rsidR="009C5F37" w:rsidRPr="00EA2A07" w:rsidRDefault="009C5F37" w:rsidP="009C5F37">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execution is performed, and test results recorded, in RQM.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rsidR="009C5F37" w:rsidRDefault="009C5F37" w:rsidP="009C5F37">
      <w:pPr>
        <w:pStyle w:val="BodyText"/>
      </w:pPr>
      <w:r>
        <w:t xml:space="preserve">The Test Execution records for </w:t>
      </w:r>
      <w:r w:rsidRPr="009C5F37">
        <w:rPr>
          <w:color w:val="000000" w:themeColor="text1"/>
          <w:szCs w:val="24"/>
        </w:rPr>
        <w:t>LR*5.2*476</w:t>
      </w:r>
      <w:r>
        <w:t xml:space="preserve"> </w:t>
      </w:r>
      <w:r w:rsidR="00B31CA5">
        <w:t xml:space="preserve">are included in the EPIP Patch </w:t>
      </w:r>
      <w:r w:rsidRPr="009C5F37">
        <w:rPr>
          <w:color w:val="000000" w:themeColor="text1"/>
          <w:szCs w:val="24"/>
        </w:rPr>
        <w:t>LR*5.2*476</w:t>
      </w:r>
      <w:r>
        <w:t xml:space="preserve"> Master Test Plan. The Master Test Plan is available in Appendix A. </w:t>
      </w:r>
    </w:p>
    <w:p w:rsidR="009C5F37" w:rsidRDefault="009C5F37" w:rsidP="009C5F37">
      <w:pPr>
        <w:pStyle w:val="Heading1"/>
        <w:pageBreakBefore w:val="0"/>
      </w:pPr>
      <w:bookmarkStart w:id="20" w:name="_Toc475689364"/>
      <w:r>
        <w:lastRenderedPageBreak/>
        <w:t>Test Defect Log</w:t>
      </w:r>
      <w:bookmarkEnd w:id="19"/>
      <w:bookmarkEnd w:id="20"/>
    </w:p>
    <w:p w:rsidR="009C5F37" w:rsidRDefault="009C5F37" w:rsidP="009C5F37">
      <w:pPr>
        <w:pStyle w:val="BodyText"/>
      </w:pPr>
      <w:bookmarkStart w:id="21" w:name="_Toc464816567"/>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9C5F37" w:rsidRDefault="009C5F37" w:rsidP="009C5F37">
      <w:pPr>
        <w:pStyle w:val="Heading1"/>
        <w:pageBreakBefore w:val="0"/>
      </w:pPr>
      <w:bookmarkStart w:id="22" w:name="_Toc475689365"/>
      <w:r>
        <w:t>Test Results Summary</w:t>
      </w:r>
      <w:bookmarkEnd w:id="21"/>
      <w:bookmarkEnd w:id="22"/>
    </w:p>
    <w:p w:rsidR="00E62BA5" w:rsidRPr="00E62BA5" w:rsidRDefault="004D4241" w:rsidP="00E62BA5">
      <w:pPr>
        <w:pStyle w:val="InstructionalText1"/>
        <w:rPr>
          <w:i w:val="0"/>
          <w:iCs w:val="0"/>
          <w:color w:val="auto"/>
        </w:rPr>
      </w:pPr>
      <w:r w:rsidRPr="00E62BA5">
        <w:rPr>
          <w:i w:val="0"/>
          <w:iCs w:val="0"/>
          <w:color w:val="auto"/>
        </w:rPr>
        <w:t>Test version 1</w:t>
      </w:r>
      <w:r>
        <w:rPr>
          <w:i w:val="0"/>
          <w:iCs w:val="0"/>
          <w:color w:val="auto"/>
        </w:rPr>
        <w:t xml:space="preserve"> was created with two</w:t>
      </w:r>
      <w:r w:rsidRPr="00E62BA5">
        <w:rPr>
          <w:i w:val="0"/>
          <w:iCs w:val="0"/>
          <w:color w:val="auto"/>
        </w:rPr>
        <w:t xml:space="preserve"> NSRs included in the </w:t>
      </w:r>
      <w:r w:rsidR="00E4159B" w:rsidRPr="00E4159B">
        <w:rPr>
          <w:i w:val="0"/>
          <w:iCs w:val="0"/>
          <w:color w:val="auto"/>
        </w:rPr>
        <w:t>LR*5.2*476</w:t>
      </w:r>
      <w:r w:rsidR="00E4159B">
        <w:rPr>
          <w:i w:val="0"/>
          <w:iCs w:val="0"/>
          <w:color w:val="auto"/>
        </w:rPr>
        <w:t xml:space="preserve"> </w:t>
      </w:r>
      <w:r w:rsidRPr="00E62BA5">
        <w:rPr>
          <w:i w:val="0"/>
          <w:iCs w:val="0"/>
          <w:color w:val="auto"/>
        </w:rPr>
        <w:t>patch</w:t>
      </w:r>
      <w:r>
        <w:rPr>
          <w:i w:val="0"/>
          <w:iCs w:val="0"/>
          <w:color w:val="auto"/>
        </w:rPr>
        <w:t xml:space="preserve">. </w:t>
      </w:r>
      <w:r w:rsidR="00E4159B" w:rsidRPr="00E4159B">
        <w:rPr>
          <w:i w:val="0"/>
          <w:iCs w:val="0"/>
          <w:color w:val="auto"/>
        </w:rPr>
        <w:t xml:space="preserve">Due to the late addition of a third NSR, Test version 1 was superseded by Test version 2. No testing was performed </w:t>
      </w:r>
      <w:r w:rsidR="005044E2">
        <w:rPr>
          <w:i w:val="0"/>
          <w:iCs w:val="0"/>
          <w:color w:val="auto"/>
        </w:rPr>
        <w:t>o</w:t>
      </w:r>
      <w:r w:rsidR="00E4159B" w:rsidRPr="00E4159B">
        <w:rPr>
          <w:i w:val="0"/>
          <w:iCs w:val="0"/>
          <w:color w:val="auto"/>
        </w:rPr>
        <w:t xml:space="preserve">n the first test version. </w:t>
      </w:r>
      <w:r w:rsidR="009C5F37" w:rsidRPr="00E62BA5">
        <w:rPr>
          <w:i w:val="0"/>
          <w:iCs w:val="0"/>
          <w:color w:val="auto"/>
        </w:rPr>
        <w:t xml:space="preserve">SQA testing for </w:t>
      </w:r>
      <w:r>
        <w:rPr>
          <w:i w:val="0"/>
          <w:iCs w:val="0"/>
          <w:color w:val="auto"/>
        </w:rPr>
        <w:t>Test version 2</w:t>
      </w:r>
      <w:r w:rsidR="009C5F37" w:rsidRPr="00E62BA5">
        <w:rPr>
          <w:i w:val="0"/>
          <w:iCs w:val="0"/>
          <w:color w:val="auto"/>
        </w:rPr>
        <w:t xml:space="preserve"> started in the </w:t>
      </w:r>
      <w:r w:rsidR="00C767B2" w:rsidRPr="00E62BA5">
        <w:rPr>
          <w:i w:val="0"/>
          <w:iCs w:val="0"/>
          <w:color w:val="auto"/>
        </w:rPr>
        <w:t>Dev1</w:t>
      </w:r>
      <w:r w:rsidR="00C767B2">
        <w:rPr>
          <w:i w:val="0"/>
          <w:iCs w:val="0"/>
          <w:color w:val="auto"/>
        </w:rPr>
        <w:t> </w:t>
      </w:r>
      <w:r w:rsidR="009C5F37" w:rsidRPr="00E62BA5">
        <w:rPr>
          <w:i w:val="0"/>
          <w:iCs w:val="0"/>
          <w:color w:val="auto"/>
        </w:rPr>
        <w:t>Gold2</w:t>
      </w:r>
      <w:r w:rsidR="00E62BA5" w:rsidRPr="00E62BA5">
        <w:rPr>
          <w:i w:val="0"/>
          <w:iCs w:val="0"/>
          <w:color w:val="auto"/>
        </w:rPr>
        <w:t xml:space="preserve"> test environment on January 04, 2017</w:t>
      </w:r>
      <w:r w:rsidR="00B75B46">
        <w:rPr>
          <w:i w:val="0"/>
          <w:iCs w:val="0"/>
          <w:color w:val="auto"/>
        </w:rPr>
        <w:t xml:space="preserve">, after </w:t>
      </w:r>
      <w:r w:rsidR="00356CE4">
        <w:rPr>
          <w:i w:val="0"/>
          <w:iCs w:val="0"/>
          <w:color w:val="auto"/>
        </w:rPr>
        <w:t xml:space="preserve">completion of </w:t>
      </w:r>
      <w:r w:rsidR="00B75B46">
        <w:rPr>
          <w:i w:val="0"/>
          <w:iCs w:val="0"/>
          <w:color w:val="auto"/>
        </w:rPr>
        <w:t xml:space="preserve">Unit testing in </w:t>
      </w:r>
      <w:r w:rsidR="00C767B2">
        <w:rPr>
          <w:i w:val="0"/>
          <w:iCs w:val="0"/>
          <w:color w:val="auto"/>
        </w:rPr>
        <w:t>Dev1 </w:t>
      </w:r>
      <w:r w:rsidR="00B75B46">
        <w:rPr>
          <w:i w:val="0"/>
          <w:iCs w:val="0"/>
          <w:color w:val="auto"/>
        </w:rPr>
        <w:t xml:space="preserve">Silver1. </w:t>
      </w:r>
      <w:r w:rsidR="00E62BA5" w:rsidRPr="00E62BA5">
        <w:rPr>
          <w:i w:val="0"/>
          <w:iCs w:val="0"/>
          <w:color w:val="auto"/>
        </w:rPr>
        <w:t>Upon completion of Integration testing (Component Integration and System Testing, Functional Testing, and Regression Testing)</w:t>
      </w:r>
      <w:r>
        <w:rPr>
          <w:i w:val="0"/>
          <w:iCs w:val="0"/>
          <w:color w:val="auto"/>
        </w:rPr>
        <w:t xml:space="preserve"> </w:t>
      </w:r>
      <w:r w:rsidR="00B75B46">
        <w:rPr>
          <w:i w:val="0"/>
          <w:iCs w:val="0"/>
          <w:color w:val="auto"/>
        </w:rPr>
        <w:t>on February 17</w:t>
      </w:r>
      <w:r w:rsidR="00E62BA5" w:rsidRPr="00E62BA5">
        <w:rPr>
          <w:i w:val="0"/>
          <w:iCs w:val="0"/>
          <w:color w:val="auto"/>
        </w:rPr>
        <w:t xml:space="preserve">, </w:t>
      </w:r>
      <w:r w:rsidR="00B75B46">
        <w:rPr>
          <w:i w:val="0"/>
          <w:iCs w:val="0"/>
          <w:color w:val="auto"/>
        </w:rPr>
        <w:t xml:space="preserve">2017, </w:t>
      </w:r>
      <w:r w:rsidR="00E62BA5" w:rsidRPr="00E62BA5">
        <w:rPr>
          <w:i w:val="0"/>
          <w:iCs w:val="0"/>
          <w:color w:val="auto"/>
        </w:rPr>
        <w:t xml:space="preserve">zero (0) defects were found and reported. </w:t>
      </w:r>
    </w:p>
    <w:p w:rsidR="009C5F37" w:rsidRDefault="009C5F37" w:rsidP="009C5F37">
      <w:pPr>
        <w:pStyle w:val="Heading2"/>
      </w:pPr>
      <w:bookmarkStart w:id="23" w:name="_Toc464816568"/>
      <w:bookmarkStart w:id="24" w:name="_Toc475689366"/>
      <w:r>
        <w:t>Defect Severity and Priority Levels</w:t>
      </w:r>
      <w:bookmarkEnd w:id="23"/>
      <w:bookmarkEnd w:id="24"/>
    </w:p>
    <w:p w:rsidR="009C5F37" w:rsidRDefault="009C5F37" w:rsidP="009C5F37">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9C5F37" w:rsidRDefault="009C5F37" w:rsidP="009C5F37">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9C5F37" w:rsidRDefault="009C5F37" w:rsidP="009C5F37">
      <w:pPr>
        <w:pStyle w:val="Heading2"/>
      </w:pPr>
      <w:bookmarkStart w:id="25" w:name="_Toc464816569"/>
      <w:bookmarkStart w:id="26" w:name="_Toc475689367"/>
      <w:r>
        <w:t>Total Defects by Severity Level</w:t>
      </w:r>
      <w:bookmarkEnd w:id="25"/>
      <w:bookmarkEnd w:id="26"/>
    </w:p>
    <w:p w:rsidR="009C5F37" w:rsidRPr="00B455B5" w:rsidRDefault="009C5F37" w:rsidP="009C5F37">
      <w:pPr>
        <w:pStyle w:val="BodyText"/>
      </w:pPr>
      <w:r w:rsidRPr="00B455B5">
        <w:t>The Defect Log in Appendix B displ</w:t>
      </w:r>
      <w:r>
        <w:t>a</w:t>
      </w:r>
      <w:r w:rsidRPr="00B455B5">
        <w:t>ys</w:t>
      </w:r>
      <w:r>
        <w:t xml:space="preserve"> the defects encountered while testing this patch, and the severity level of each.</w:t>
      </w:r>
    </w:p>
    <w:p w:rsidR="009C5F37" w:rsidRDefault="009C5F37" w:rsidP="009C5F37">
      <w:pPr>
        <w:pStyle w:val="Heading2"/>
      </w:pPr>
      <w:bookmarkStart w:id="27" w:name="_Toc464816570"/>
      <w:bookmarkStart w:id="28" w:name="_Toc475689368"/>
      <w:r>
        <w:t>Breakdown of Test Results</w:t>
      </w:r>
      <w:bookmarkEnd w:id="27"/>
      <w:bookmarkEnd w:id="28"/>
    </w:p>
    <w:p w:rsidR="009C5F37" w:rsidRPr="00D1397C" w:rsidRDefault="009C5F37" w:rsidP="009C5F37">
      <w:pPr>
        <w:pStyle w:val="BodyText"/>
        <w:rPr>
          <w:szCs w:val="24"/>
        </w:rPr>
      </w:pPr>
      <w:r w:rsidRPr="00D1397C">
        <w:rPr>
          <w:szCs w:val="24"/>
        </w:rPr>
        <w:t xml:space="preserve">Testing was completed on </w:t>
      </w:r>
      <w:r w:rsidR="00E62BA5" w:rsidRPr="00E62BA5">
        <w:rPr>
          <w:szCs w:val="24"/>
        </w:rPr>
        <w:t>February 17, 2017</w:t>
      </w:r>
      <w:r w:rsidRPr="00E62BA5">
        <w:rPr>
          <w:szCs w:val="24"/>
        </w:rPr>
        <w:t xml:space="preserve">. </w:t>
      </w:r>
      <w:r w:rsidRPr="00D1397C">
        <w:rPr>
          <w:szCs w:val="24"/>
        </w:rPr>
        <w:t xml:space="preserve">All test results were recorded in </w:t>
      </w:r>
      <w:r>
        <w:rPr>
          <w:szCs w:val="24"/>
        </w:rPr>
        <w:t>RQM</w:t>
      </w:r>
      <w:r w:rsidRPr="00D1397C">
        <w:rPr>
          <w:szCs w:val="24"/>
        </w:rPr>
        <w:t xml:space="preserve">. Detailed results are available in the EPIP Patch </w:t>
      </w:r>
      <w:r w:rsidRPr="009C5F37">
        <w:rPr>
          <w:color w:val="000000" w:themeColor="text1"/>
          <w:szCs w:val="24"/>
        </w:rPr>
        <w:t>LR*5.2*476</w:t>
      </w:r>
      <w:r w:rsidRPr="00D1397C">
        <w:rPr>
          <w:i/>
          <w:color w:val="0000FF"/>
          <w:szCs w:val="24"/>
        </w:rPr>
        <w:t xml:space="preserve"> </w:t>
      </w:r>
      <w:r w:rsidRPr="00D1397C">
        <w:rPr>
          <w:szCs w:val="24"/>
        </w:rPr>
        <w:t>Master Test Plan (</w:t>
      </w:r>
      <w:r>
        <w:rPr>
          <w:szCs w:val="24"/>
        </w:rPr>
        <w:t xml:space="preserve">see </w:t>
      </w:r>
      <w:r w:rsidRPr="00D1397C">
        <w:rPr>
          <w:szCs w:val="24"/>
        </w:rPr>
        <w:t>Appendix A).</w:t>
      </w:r>
    </w:p>
    <w:p w:rsidR="009C5F37" w:rsidRDefault="009C5F37" w:rsidP="009C5F37">
      <w:pPr>
        <w:pStyle w:val="Heading2"/>
      </w:pPr>
      <w:bookmarkStart w:id="29" w:name="_Toc464816571"/>
      <w:bookmarkStart w:id="30" w:name="_Toc475689369"/>
      <w:r>
        <w:t>Performance Testing</w:t>
      </w:r>
      <w:bookmarkEnd w:id="29"/>
      <w:bookmarkEnd w:id="30"/>
    </w:p>
    <w:p w:rsidR="009C5F37" w:rsidRPr="00E515DB" w:rsidRDefault="009C5F37" w:rsidP="009C5F37">
      <w:pPr>
        <w:pStyle w:val="BodyText"/>
      </w:pPr>
      <w:bookmarkStart w:id="31" w:name="_Toc464816572"/>
      <w:r>
        <w:t>Performance testing was not conducted.</w:t>
      </w:r>
    </w:p>
    <w:p w:rsidR="009C5F37" w:rsidRDefault="009C5F37" w:rsidP="009C5F37">
      <w:pPr>
        <w:pStyle w:val="Heading1"/>
        <w:pageBreakBefore w:val="0"/>
      </w:pPr>
      <w:bookmarkStart w:id="32" w:name="_Toc475689370"/>
      <w:r>
        <w:t>Test Coverage</w:t>
      </w:r>
      <w:bookmarkEnd w:id="31"/>
      <w:bookmarkEnd w:id="32"/>
    </w:p>
    <w:p w:rsidR="009C5F37" w:rsidRPr="00077B39" w:rsidRDefault="009C5F37" w:rsidP="009C5F37">
      <w:pPr>
        <w:pStyle w:val="BodyText"/>
      </w:pPr>
      <w:r w:rsidRPr="00077B39">
        <w:t xml:space="preserve">The EPIP Patch </w:t>
      </w:r>
      <w:r w:rsidRPr="009C5F37">
        <w:rPr>
          <w:iCs/>
          <w:color w:val="000000" w:themeColor="text1"/>
        </w:rPr>
        <w:t>LR*5.2*476</w:t>
      </w:r>
      <w:r w:rsidRPr="00077B39">
        <w:t xml:space="preserve"> Master Test Plan contains details on test coverage (see </w:t>
      </w:r>
      <w:r w:rsidR="00B31CA5">
        <w:br/>
      </w:r>
      <w:r w:rsidRPr="00077B39">
        <w:t>Appendix A).</w:t>
      </w:r>
    </w:p>
    <w:p w:rsidR="009C5F37" w:rsidRDefault="009C5F37" w:rsidP="009C5F37">
      <w:pPr>
        <w:pStyle w:val="Heading2"/>
      </w:pPr>
      <w:bookmarkStart w:id="33" w:name="_Toc464816573"/>
      <w:bookmarkStart w:id="34" w:name="_Toc475689371"/>
      <w:r>
        <w:lastRenderedPageBreak/>
        <w:t>Requirements Covered</w:t>
      </w:r>
      <w:bookmarkEnd w:id="33"/>
      <w:bookmarkEnd w:id="34"/>
    </w:p>
    <w:p w:rsidR="009C5F37" w:rsidRPr="003D30C7" w:rsidRDefault="009C5F37" w:rsidP="009C5F37">
      <w:pPr>
        <w:pStyle w:val="BodyText"/>
      </w:pPr>
      <w:r w:rsidRPr="008D5776">
        <w:t xml:space="preserve">The </w:t>
      </w:r>
      <w:r>
        <w:t>r</w:t>
      </w:r>
      <w:r w:rsidRPr="008D5776">
        <w:t xml:space="preserve">equirements for </w:t>
      </w:r>
      <w:r w:rsidRPr="009C5F37">
        <w:rPr>
          <w:iCs/>
          <w:color w:val="000000" w:themeColor="text1"/>
        </w:rPr>
        <w:t>LR*5.2*476</w:t>
      </w:r>
      <w:r w:rsidRPr="008D5776">
        <w:rPr>
          <w:iCs/>
          <w:color w:val="0000FF"/>
        </w:rPr>
        <w:t xml:space="preserve"> </w:t>
      </w:r>
      <w:r w:rsidRPr="008D5776">
        <w:rPr>
          <w:iCs/>
        </w:rPr>
        <w:t xml:space="preserve">are stored in the </w:t>
      </w:r>
      <w:r w:rsidRPr="008D5776">
        <w:t>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w:t>
      </w:r>
      <w:r>
        <w:t xml:space="preserve"> are linked to the requirements and test cases</w:t>
      </w:r>
      <w:r w:rsidRPr="008D5776">
        <w:t>.</w:t>
      </w:r>
      <w:r>
        <w:t xml:space="preserve"> </w:t>
      </w:r>
    </w:p>
    <w:p w:rsidR="009C5F37" w:rsidRPr="001B0EEE" w:rsidRDefault="009C5F37" w:rsidP="009C5F37">
      <w:pPr>
        <w:pStyle w:val="BodyText"/>
      </w:pPr>
      <w:r w:rsidRPr="001B0EEE">
        <w:t xml:space="preserve">The following links provide access to the various </w:t>
      </w:r>
      <w:r>
        <w:t xml:space="preserve">EPIP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9C5F37" w:rsidRDefault="009C5F37" w:rsidP="009C5F37">
      <w:pPr>
        <w:pStyle w:val="BodyTextBullet1"/>
        <w:spacing w:before="120"/>
      </w:pPr>
      <w:r>
        <w:t xml:space="preserve">EPIP (RM) – Go to </w:t>
      </w:r>
      <w:r w:rsidRPr="002A05B1">
        <w:rPr>
          <w:b/>
        </w:rPr>
        <w:t>Artifacts</w:t>
      </w:r>
      <w:r>
        <w:t xml:space="preserve">, then </w:t>
      </w:r>
      <w:r w:rsidRPr="002A05B1">
        <w:rPr>
          <w:b/>
        </w:rPr>
        <w:t>Browse Artifacts</w:t>
      </w:r>
      <w:r>
        <w:t>, and then search for the desired patch number. The patch folder contains the requirements for that patch.</w:t>
      </w:r>
    </w:p>
    <w:p w:rsidR="009C5F37" w:rsidRDefault="009C5F37" w:rsidP="009C5F37">
      <w:pPr>
        <w:pStyle w:val="BodyTextBullet1"/>
        <w:spacing w:before="120"/>
      </w:pPr>
      <w:r>
        <w:t xml:space="preserve">EPIP (QM) – Go to </w:t>
      </w:r>
      <w:r w:rsidRPr="002A05B1">
        <w:rPr>
          <w:b/>
        </w:rPr>
        <w:t>Planning</w:t>
      </w:r>
      <w:r>
        <w:t xml:space="preserve">, then </w:t>
      </w:r>
      <w:r w:rsidRPr="002A05B1">
        <w:rPr>
          <w:b/>
        </w:rPr>
        <w:t>Browse Test Plans</w:t>
      </w:r>
      <w:r>
        <w:t>, and then search for the desired Master Test Plan. The Master Test Plan and test cases are linked to requirements.</w:t>
      </w:r>
    </w:p>
    <w:p w:rsidR="009C5F37" w:rsidRDefault="009C5F37" w:rsidP="009C5F37">
      <w:pPr>
        <w:pStyle w:val="BodyTextBullet1"/>
        <w:spacing w:before="120"/>
        <w:rPr>
          <w:sz w:val="22"/>
          <w:szCs w:val="22"/>
        </w:rPr>
      </w:pPr>
      <w:r>
        <w:t xml:space="preserve">EPIP (CM) – Go to </w:t>
      </w:r>
      <w:r w:rsidRPr="002A05B1">
        <w:rPr>
          <w:b/>
        </w:rPr>
        <w:t>Plans</w:t>
      </w:r>
      <w:r>
        <w:t xml:space="preserve">, then </w:t>
      </w:r>
      <w:r w:rsidRPr="002A05B1">
        <w:rPr>
          <w:b/>
        </w:rPr>
        <w:t>All Plans</w:t>
      </w:r>
      <w:r>
        <w:t>, and then search for the desired sprint Plan. The user stories in each Plan are linked to requirements and test cases.</w:t>
      </w:r>
    </w:p>
    <w:p w:rsidR="009C5F37" w:rsidRDefault="009C5F37" w:rsidP="009C5F37">
      <w:pPr>
        <w:pStyle w:val="Heading2"/>
      </w:pPr>
      <w:bookmarkStart w:id="35" w:name="_Toc464816574"/>
      <w:bookmarkStart w:id="36" w:name="_Toc475689372"/>
      <w:r>
        <w:t>Section 508 Compliance Coverage</w:t>
      </w:r>
      <w:bookmarkEnd w:id="35"/>
      <w:bookmarkEnd w:id="36"/>
    </w:p>
    <w:p w:rsidR="00E62BA5" w:rsidRPr="00E62BA5" w:rsidRDefault="009C5F37" w:rsidP="00E62BA5">
      <w:pPr>
        <w:pStyle w:val="BodyText"/>
        <w:rPr>
          <w:szCs w:val="24"/>
        </w:rPr>
      </w:pPr>
      <w:r w:rsidRPr="00E62BA5">
        <w:rPr>
          <w:szCs w:val="24"/>
        </w:rPr>
        <w:t>Section 508 testing wa</w:t>
      </w:r>
      <w:bookmarkStart w:id="37" w:name="_Toc464816575"/>
      <w:r w:rsidR="00E62BA5" w:rsidRPr="00E62BA5">
        <w:rPr>
          <w:szCs w:val="24"/>
        </w:rPr>
        <w:t>s not required for this patch.</w:t>
      </w:r>
    </w:p>
    <w:p w:rsidR="009C5F37" w:rsidRPr="009B1EF4" w:rsidRDefault="009B1EF4" w:rsidP="009B1EF4">
      <w:pPr>
        <w:pStyle w:val="Heading1"/>
        <w:pageBreakBefore w:val="0"/>
      </w:pPr>
      <w:bookmarkStart w:id="38" w:name="_Toc475689373"/>
      <w:r>
        <w:t>S</w:t>
      </w:r>
      <w:r w:rsidR="009C5F37" w:rsidRPr="009B1EF4">
        <w:t>uggested Actions</w:t>
      </w:r>
      <w:bookmarkEnd w:id="37"/>
      <w:bookmarkEnd w:id="38"/>
    </w:p>
    <w:p w:rsidR="009C5F37" w:rsidRPr="00BC6261" w:rsidRDefault="009C5F37" w:rsidP="009C5F37">
      <w:pPr>
        <w:pStyle w:val="BodyText"/>
      </w:pPr>
      <w:r>
        <w:t>Leidos recommends moving this patch to IOC testing.</w:t>
      </w:r>
    </w:p>
    <w:p w:rsidR="009C5F37" w:rsidRDefault="009C5F37" w:rsidP="009C5F37">
      <w:pPr>
        <w:pStyle w:val="Heading1"/>
        <w:pageBreakBefore w:val="0"/>
      </w:pPr>
      <w:bookmarkStart w:id="39" w:name="_Toc464816576"/>
      <w:bookmarkStart w:id="40" w:name="_Toc475689374"/>
      <w:r>
        <w:t>Defect Severity and Priority Definitions</w:t>
      </w:r>
      <w:bookmarkEnd w:id="39"/>
      <w:bookmarkEnd w:id="40"/>
    </w:p>
    <w:p w:rsidR="009C5F37" w:rsidRDefault="009C5F37" w:rsidP="009C5F37">
      <w:pPr>
        <w:pStyle w:val="BodyText"/>
      </w:pPr>
      <w:r>
        <w:t xml:space="preserve">The classification of defects within a system examines both the severity and priority of the defect. </w:t>
      </w:r>
    </w:p>
    <w:p w:rsidR="009C5F37" w:rsidRDefault="009C5F37" w:rsidP="009C5F37">
      <w:pPr>
        <w:pStyle w:val="BodyText"/>
      </w:pPr>
      <w:r>
        <w:t xml:space="preserve">Severity is a measure of how great the impact is on the user’s ability to complete the documented actions within the system. </w:t>
      </w:r>
    </w:p>
    <w:p w:rsidR="009C5F37" w:rsidRDefault="009C5F37" w:rsidP="009C5F37">
      <w:pPr>
        <w:pStyle w:val="BodyText"/>
      </w:pPr>
      <w:r>
        <w:t xml:space="preserve">Priority determines the speed with which a given defect must be repaired. </w:t>
      </w:r>
    </w:p>
    <w:p w:rsidR="009C5F37" w:rsidRDefault="009C5F37" w:rsidP="009C5F37">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9C5F37" w:rsidRDefault="009C5F37" w:rsidP="009C5F37">
      <w:pPr>
        <w:pStyle w:val="Heading2"/>
      </w:pPr>
      <w:bookmarkStart w:id="41" w:name="_Toc464816577"/>
      <w:bookmarkStart w:id="42" w:name="_Toc475689375"/>
      <w:r>
        <w:t>Defect Severity Level</w:t>
      </w:r>
      <w:bookmarkEnd w:id="41"/>
      <w:bookmarkEnd w:id="42"/>
    </w:p>
    <w:p w:rsidR="009C5F37" w:rsidRDefault="009C5F37" w:rsidP="009C5F37">
      <w:pPr>
        <w:pStyle w:val="BodyText"/>
      </w:pPr>
      <w:r>
        <w:t>The following subsections identify the defect severity levels.</w:t>
      </w:r>
    </w:p>
    <w:p w:rsidR="009C5F37" w:rsidRDefault="009C5F37" w:rsidP="009C5F37">
      <w:pPr>
        <w:pStyle w:val="Heading3"/>
      </w:pPr>
      <w:bookmarkStart w:id="43" w:name="_Toc464816578"/>
      <w:bookmarkStart w:id="44" w:name="_Toc475689376"/>
      <w:r>
        <w:t>Severity Level 1 – Critical</w:t>
      </w:r>
      <w:bookmarkEnd w:id="43"/>
      <w:bookmarkEnd w:id="44"/>
    </w:p>
    <w:p w:rsidR="009C5F37" w:rsidRDefault="009C5F37" w:rsidP="009C5F37">
      <w:pPr>
        <w:pStyle w:val="BodyText"/>
      </w:pPr>
      <w:r>
        <w:t>Institute of Electrical and Electronics Engineers (IEEE) definition: The defect results in the failure of the complete software system, of a subsystem, or of a software unit (program or module) within the system.</w:t>
      </w:r>
    </w:p>
    <w:p w:rsidR="009C5F37" w:rsidRDefault="009C5F37" w:rsidP="009C5F37">
      <w:pPr>
        <w:pStyle w:val="BodyTextBullet1"/>
      </w:pPr>
      <w:r>
        <w:lastRenderedPageBreak/>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9C5F37" w:rsidRDefault="009C5F37" w:rsidP="009C5F37">
      <w:pPr>
        <w:pStyle w:val="BodyTextBullet1"/>
      </w:pPr>
      <w:r>
        <w:t>Loss of system functionality critical to user operations with no suitable workaround, i.e., there is no way to achieve the expected results using the application.</w:t>
      </w:r>
    </w:p>
    <w:p w:rsidR="009C5F37" w:rsidRDefault="009C5F37" w:rsidP="009C5F37">
      <w:pPr>
        <w:pStyle w:val="BodyTextBullet1"/>
      </w:pPr>
      <w:r>
        <w:t>System crash or hang that prevents further testing or operation of the complete application or a section of the application.</w:t>
      </w:r>
    </w:p>
    <w:p w:rsidR="009C5F37" w:rsidRDefault="009C5F37" w:rsidP="009C5F37">
      <w:pPr>
        <w:pStyle w:val="BodyTextBullet1"/>
      </w:pPr>
      <w:r>
        <w:t>Any defect that causes corruption of data from a result of the system (as opposed to user error).</w:t>
      </w:r>
    </w:p>
    <w:p w:rsidR="009C5F37" w:rsidRDefault="009C5F37" w:rsidP="009C5F37">
      <w:pPr>
        <w:pStyle w:val="BodyTextBullet1"/>
      </w:pPr>
      <w:r>
        <w:t>Any defect in which inappropriate transmissions are consistently generated or appropriate transmissions of HL7 messages fail to be generated.</w:t>
      </w:r>
    </w:p>
    <w:p w:rsidR="009C5F37" w:rsidRDefault="009C5F37" w:rsidP="009C5F37">
      <w:pPr>
        <w:pStyle w:val="BodyTextBullet1"/>
      </w:pPr>
      <w:r>
        <w:t>Loss of functionality resulting in erroneous eligibility/enrollment determinations or communications not being sent.</w:t>
      </w:r>
    </w:p>
    <w:p w:rsidR="009C5F37" w:rsidRDefault="009C5F37" w:rsidP="009C5F37">
      <w:pPr>
        <w:pStyle w:val="Heading3"/>
      </w:pPr>
      <w:bookmarkStart w:id="45" w:name="_Toc464816579"/>
      <w:bookmarkStart w:id="46" w:name="_Toc475689377"/>
      <w:r>
        <w:t>Severity Level 2 - High</w:t>
      </w:r>
      <w:bookmarkEnd w:id="45"/>
      <w:bookmarkEnd w:id="46"/>
      <w:r>
        <w:t xml:space="preserve"> </w:t>
      </w:r>
    </w:p>
    <w:p w:rsidR="009C5F37" w:rsidRDefault="009C5F37" w:rsidP="009C5F37">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9C5F37" w:rsidRDefault="009C5F37" w:rsidP="009C5F37">
      <w:pPr>
        <w:pStyle w:val="BodyTextBullet1"/>
      </w:pPr>
      <w:r>
        <w:t>A major defect in the functionality that does not result in corruption of data.</w:t>
      </w:r>
    </w:p>
    <w:p w:rsidR="009C5F37" w:rsidRDefault="009C5F37" w:rsidP="009C5F37">
      <w:pPr>
        <w:pStyle w:val="BodyTextBullet1"/>
      </w:pPr>
      <w:r>
        <w:t xml:space="preserve">A major defect in the functionality resulting in a failure of all or part of the application, where: </w:t>
      </w:r>
    </w:p>
    <w:p w:rsidR="009C5F37" w:rsidRDefault="009C5F37" w:rsidP="009C5F37">
      <w:pPr>
        <w:pStyle w:val="BodyTextBullet1"/>
      </w:pPr>
      <w:r>
        <w:t>The expected results can temporarily be achieved by alternate means. The customer indicates the work around is acceptable for the short term.</w:t>
      </w:r>
    </w:p>
    <w:p w:rsidR="009C5F37" w:rsidRDefault="009C5F37" w:rsidP="009C5F37">
      <w:pPr>
        <w:pStyle w:val="BodyTextBullet1"/>
      </w:pPr>
      <w:r>
        <w:t>Any defect that does not conform to Section 508 standards.</w:t>
      </w:r>
    </w:p>
    <w:p w:rsidR="009C5F37" w:rsidRDefault="009C5F37" w:rsidP="009C5F37">
      <w:pPr>
        <w:pStyle w:val="BodyTextBullet1"/>
      </w:pPr>
      <w:r>
        <w:t>Any defect that results in inaccurate or missing requirements.</w:t>
      </w:r>
    </w:p>
    <w:p w:rsidR="009C5F37" w:rsidRDefault="009C5F37" w:rsidP="009C5F37">
      <w:pPr>
        <w:pStyle w:val="BodyTextBullet1"/>
      </w:pPr>
      <w:r>
        <w:t>Any defect that results in invalid authentication or authentication of an invalid end user.</w:t>
      </w:r>
    </w:p>
    <w:p w:rsidR="009C5F37" w:rsidRDefault="009C5F37" w:rsidP="009C5F37">
      <w:pPr>
        <w:pStyle w:val="Heading3"/>
      </w:pPr>
      <w:bookmarkStart w:id="47" w:name="_Toc464816580"/>
      <w:bookmarkStart w:id="48" w:name="_Toc475689378"/>
      <w:r>
        <w:t>Severity Level 3 - Medium</w:t>
      </w:r>
      <w:bookmarkEnd w:id="47"/>
      <w:bookmarkEnd w:id="48"/>
      <w:r>
        <w:t xml:space="preserve"> </w:t>
      </w:r>
    </w:p>
    <w:p w:rsidR="009C5F37" w:rsidRDefault="009C5F37" w:rsidP="009C5F37">
      <w:pPr>
        <w:pStyle w:val="BodyText"/>
      </w:pPr>
      <w:r>
        <w:t>IEEE definition: The defect does not result in a failure, but causes the system to produce incorrect, incomplete, or inconsistent results, or the defect impairs the systems usability.</w:t>
      </w:r>
    </w:p>
    <w:p w:rsidR="009C5F37" w:rsidRDefault="009C5F37" w:rsidP="009C5F37">
      <w:pPr>
        <w:pStyle w:val="BodyTextBullet1"/>
      </w:pPr>
      <w:r>
        <w:t>Minor functionality is not working as intended and a workaround exists but is not suitable for long term use</w:t>
      </w:r>
    </w:p>
    <w:p w:rsidR="009C5F37" w:rsidRDefault="009C5F37" w:rsidP="009C5F37">
      <w:pPr>
        <w:pStyle w:val="BodyTextBullet1"/>
      </w:pPr>
      <w:r>
        <w:t>The inability of a valid user to access the system consistent with granted privileges</w:t>
      </w:r>
    </w:p>
    <w:p w:rsidR="009C5F37" w:rsidRDefault="009C5F37" w:rsidP="009C5F37">
      <w:pPr>
        <w:pStyle w:val="BodyTextBullet1"/>
      </w:pPr>
      <w:r>
        <w:t>Typographical or grammatical errors in the application, including installation guides, user guides, training manuals, and design documents</w:t>
      </w:r>
    </w:p>
    <w:p w:rsidR="009C5F37" w:rsidRDefault="009C5F37" w:rsidP="009C5F37">
      <w:pPr>
        <w:pStyle w:val="BodyTextBullet1"/>
      </w:pPr>
      <w:r>
        <w:t>Any defect producing cryptic, incorrect, or inappropriate error messages</w:t>
      </w:r>
    </w:p>
    <w:p w:rsidR="009C5F37" w:rsidRDefault="009C5F37" w:rsidP="009C5F37">
      <w:pPr>
        <w:pStyle w:val="BodyTextBullet1"/>
      </w:pPr>
      <w:r>
        <w:t xml:space="preserve">Any defect that results from the use of non-standard data terminology in the application or documentation, as defined by the Department of Veterans Affairs </w:t>
      </w:r>
    </w:p>
    <w:p w:rsidR="009C5F37" w:rsidRDefault="009C5F37" w:rsidP="009C5F37">
      <w:pPr>
        <w:pStyle w:val="BodyTextBullet1"/>
      </w:pPr>
      <w:r>
        <w:lastRenderedPageBreak/>
        <w:t>Cosmetic issues that are important to the integrity of the product, but do not result in data entry and or data quality problems.</w:t>
      </w:r>
    </w:p>
    <w:p w:rsidR="009C5F37" w:rsidRDefault="009C5F37" w:rsidP="009C5F37">
      <w:pPr>
        <w:pStyle w:val="Heading3"/>
      </w:pPr>
      <w:bookmarkStart w:id="49" w:name="_Toc464816581"/>
      <w:bookmarkStart w:id="50" w:name="_Toc475689379"/>
      <w:r>
        <w:t>Severity Level 4 - Low</w:t>
      </w:r>
      <w:bookmarkEnd w:id="49"/>
      <w:bookmarkEnd w:id="50"/>
      <w:r>
        <w:t xml:space="preserve"> </w:t>
      </w:r>
    </w:p>
    <w:p w:rsidR="009C5F37" w:rsidRDefault="009C5F37" w:rsidP="009C5F37">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9C5F37" w:rsidRDefault="009C5F37" w:rsidP="009C5F37">
      <w:pPr>
        <w:pStyle w:val="BodyTextBullet1"/>
      </w:pPr>
      <w:r>
        <w:t>Minor loss of, or defect in the functionality where a long term use exists</w:t>
      </w:r>
    </w:p>
    <w:p w:rsidR="009C5F37" w:rsidRDefault="009C5F37" w:rsidP="009C5F37">
      <w:pPr>
        <w:pStyle w:val="BodyTextBullet1"/>
      </w:pPr>
      <w:r>
        <w:t>Low-level cosmetic issues.</w:t>
      </w:r>
    </w:p>
    <w:p w:rsidR="009C5F37" w:rsidRDefault="009C5F37" w:rsidP="009C5F37">
      <w:pPr>
        <w:pStyle w:val="Heading2"/>
      </w:pPr>
      <w:bookmarkStart w:id="51" w:name="_Toc464816582"/>
      <w:bookmarkStart w:id="52" w:name="_Toc475689380"/>
      <w:r>
        <w:t>Priority Classifications</w:t>
      </w:r>
      <w:bookmarkEnd w:id="51"/>
      <w:bookmarkEnd w:id="52"/>
    </w:p>
    <w:p w:rsidR="009C5F37" w:rsidRDefault="009C5F37" w:rsidP="009C5F37">
      <w:pPr>
        <w:pStyle w:val="BodyText"/>
      </w:pPr>
      <w:r>
        <w:t>The following subsections identify the appropriate actions for defects at each priority level, per definitions of IEEE.</w:t>
      </w:r>
    </w:p>
    <w:p w:rsidR="009C5F37" w:rsidRDefault="009C5F37" w:rsidP="009C5F37">
      <w:pPr>
        <w:pStyle w:val="Heading3"/>
      </w:pPr>
      <w:bookmarkStart w:id="53" w:name="_Toc464816583"/>
      <w:bookmarkStart w:id="54" w:name="_Toc475689381"/>
      <w:r>
        <w:t>Priority 1 - Resolve Immediately</w:t>
      </w:r>
      <w:bookmarkEnd w:id="53"/>
      <w:bookmarkEnd w:id="54"/>
    </w:p>
    <w:p w:rsidR="009C5F37" w:rsidRDefault="009C5F37" w:rsidP="009C5F37">
      <w:pPr>
        <w:pStyle w:val="BodyText"/>
      </w:pPr>
      <w:r>
        <w:t>Further development and/or testing cannot occur until the defect has been repaired. The system cannot be used until the repair has been affected.</w:t>
      </w:r>
    </w:p>
    <w:p w:rsidR="009C5F37" w:rsidRDefault="009C5F37" w:rsidP="009C5F37">
      <w:pPr>
        <w:pStyle w:val="Heading3"/>
      </w:pPr>
      <w:bookmarkStart w:id="55" w:name="_Toc464816584"/>
      <w:bookmarkStart w:id="56" w:name="_Toc475689382"/>
      <w:r>
        <w:t>Priority 2 - Give High Attention</w:t>
      </w:r>
      <w:bookmarkEnd w:id="55"/>
      <w:bookmarkEnd w:id="56"/>
    </w:p>
    <w:p w:rsidR="009C5F37" w:rsidRDefault="009C5F37" w:rsidP="009C5F37">
      <w:pPr>
        <w:pStyle w:val="BodyText"/>
      </w:pPr>
      <w:r>
        <w:t xml:space="preserve">The defect must be resolved as soon as possible because it is impairing development and/or testing activities. System use will be severely affected until the defect is fixed. </w:t>
      </w:r>
    </w:p>
    <w:p w:rsidR="009C5F37" w:rsidRDefault="009C5F37" w:rsidP="009C5F37">
      <w:pPr>
        <w:pStyle w:val="Heading3"/>
      </w:pPr>
      <w:bookmarkStart w:id="57" w:name="_Toc464816585"/>
      <w:bookmarkStart w:id="58" w:name="_Toc475689383"/>
      <w:r>
        <w:t>Priority 3 - Normal Queue</w:t>
      </w:r>
      <w:bookmarkEnd w:id="57"/>
      <w:bookmarkEnd w:id="58"/>
    </w:p>
    <w:p w:rsidR="009C5F37" w:rsidRDefault="009C5F37" w:rsidP="009C5F37">
      <w:pPr>
        <w:pStyle w:val="BodyText"/>
      </w:pPr>
      <w:r>
        <w:t xml:space="preserve">The defect should be resolved in the normal course of development activities. It can wait until a new build or version is created. </w:t>
      </w:r>
    </w:p>
    <w:p w:rsidR="009C5F37" w:rsidRDefault="009C5F37" w:rsidP="009C5F37">
      <w:pPr>
        <w:pStyle w:val="Heading3"/>
      </w:pPr>
      <w:bookmarkStart w:id="59" w:name="_Toc464816586"/>
      <w:bookmarkStart w:id="60" w:name="_Toc475689384"/>
      <w:r>
        <w:t>Priority 4 - Low Priority</w:t>
      </w:r>
      <w:bookmarkEnd w:id="59"/>
      <w:bookmarkEnd w:id="60"/>
    </w:p>
    <w:p w:rsidR="009C5F37" w:rsidRDefault="009C5F37" w:rsidP="009C5F37">
      <w:pPr>
        <w:pStyle w:val="BodyText"/>
      </w:pPr>
      <w:r>
        <w:t xml:space="preserve">The defect is an irritant that should be repaired, but can be repaired after more serious defects have been fixed. </w:t>
      </w:r>
    </w:p>
    <w:p w:rsidR="009C5F37" w:rsidRDefault="009C5F37" w:rsidP="009C5F37">
      <w:pPr>
        <w:pStyle w:val="Heading1"/>
        <w:pageBreakBefore w:val="0"/>
      </w:pPr>
      <w:bookmarkStart w:id="61" w:name="_Toc464816587"/>
      <w:bookmarkStart w:id="62" w:name="_Toc475689385"/>
      <w:r>
        <w:t>Optional Tables, Charts, and Graphs</w:t>
      </w:r>
      <w:bookmarkEnd w:id="61"/>
      <w:bookmarkEnd w:id="62"/>
    </w:p>
    <w:p w:rsidR="009C5F37" w:rsidRDefault="009C5F37" w:rsidP="009C5F37">
      <w:pPr>
        <w:pStyle w:val="BodyText"/>
      </w:pPr>
      <w:proofErr w:type="gramStart"/>
      <w:r>
        <w:t>None.</w:t>
      </w:r>
      <w:proofErr w:type="gramEnd"/>
    </w:p>
    <w:p w:rsidR="009C5F37" w:rsidRDefault="009C5F37" w:rsidP="009C5F37">
      <w:pPr>
        <w:pStyle w:val="Heading1"/>
      </w:pPr>
      <w:bookmarkStart w:id="63" w:name="_Toc464816588"/>
      <w:bookmarkStart w:id="64" w:name="_Toc475689386"/>
      <w:r>
        <w:lastRenderedPageBreak/>
        <w:t>Document Approval Signatures</w:t>
      </w:r>
      <w:bookmarkEnd w:id="63"/>
      <w:bookmarkEnd w:id="64"/>
    </w:p>
    <w:p w:rsidR="009C5F37" w:rsidRDefault="009C5F37" w:rsidP="009C5F37">
      <w:pPr>
        <w:pStyle w:val="BodyText"/>
      </w:pPr>
    </w:p>
    <w:p w:rsidR="009C5F37" w:rsidRDefault="009C5F37" w:rsidP="009C5F37">
      <w:pPr>
        <w:pStyle w:val="BodyText"/>
      </w:pPr>
      <w:r>
        <w:t xml:space="preserve">Signed: _______________________________________________________________________ </w:t>
      </w:r>
    </w:p>
    <w:p w:rsidR="009C5F37" w:rsidRDefault="009C5F37" w:rsidP="009C5F37">
      <w:pPr>
        <w:pStyle w:val="BodyText"/>
        <w:tabs>
          <w:tab w:val="left" w:pos="7920"/>
        </w:tabs>
      </w:pPr>
      <w:r>
        <w:t>Program/Project Manager</w:t>
      </w:r>
      <w:r>
        <w:tab/>
        <w:t>Date</w:t>
      </w:r>
    </w:p>
    <w:p w:rsidR="009C5F37" w:rsidRDefault="009C5F37" w:rsidP="009C5F37">
      <w:pPr>
        <w:pStyle w:val="BodyText"/>
      </w:pPr>
    </w:p>
    <w:p w:rsidR="009C5F37" w:rsidRDefault="009C5F37" w:rsidP="009C5F37">
      <w:pPr>
        <w:pStyle w:val="BodyText"/>
      </w:pPr>
      <w:r>
        <w:t xml:space="preserve">Signed: _______________________________________________________________________ </w:t>
      </w:r>
    </w:p>
    <w:p w:rsidR="009C5F37" w:rsidRDefault="009C5F37" w:rsidP="009C5F37">
      <w:pPr>
        <w:pStyle w:val="BodyText"/>
        <w:tabs>
          <w:tab w:val="left" w:pos="7920"/>
        </w:tabs>
      </w:pPr>
      <w:r>
        <w:t>Business Sponsor Representative</w:t>
      </w:r>
      <w:r>
        <w:tab/>
        <w:t>Date</w:t>
      </w:r>
    </w:p>
    <w:p w:rsidR="009C5F37" w:rsidRDefault="009C5F37" w:rsidP="009C5F37">
      <w:pPr>
        <w:pStyle w:val="BodyText"/>
      </w:pPr>
    </w:p>
    <w:p w:rsidR="009C5F37" w:rsidRDefault="009C5F37" w:rsidP="009C5F37">
      <w:pPr>
        <w:pStyle w:val="BodyText"/>
      </w:pPr>
      <w:r>
        <w:t xml:space="preserve">Signed: _______________________________________________________________________ </w:t>
      </w:r>
    </w:p>
    <w:p w:rsidR="009C5F37" w:rsidRDefault="009C5F37" w:rsidP="009C5F37">
      <w:pPr>
        <w:pStyle w:val="BodyText"/>
        <w:tabs>
          <w:tab w:val="left" w:pos="7920"/>
        </w:tabs>
      </w:pPr>
      <w:r>
        <w:t>Test Lead</w:t>
      </w:r>
      <w:r>
        <w:tab/>
        <w:t>Date</w:t>
      </w:r>
    </w:p>
    <w:p w:rsidR="009C5F37" w:rsidRDefault="009C5F37" w:rsidP="009C5F37">
      <w:pPr>
        <w:pStyle w:val="BodyText"/>
        <w:sectPr w:rsidR="009C5F37" w:rsidSect="009C5F37">
          <w:pgSz w:w="12240" w:h="15840" w:code="1"/>
          <w:pgMar w:top="1440" w:right="1440" w:bottom="1440" w:left="1440" w:header="720" w:footer="720" w:gutter="0"/>
          <w:pgNumType w:start="1"/>
          <w:cols w:space="720"/>
          <w:docGrid w:linePitch="360"/>
        </w:sectPr>
      </w:pPr>
    </w:p>
    <w:p w:rsidR="009C5F37" w:rsidRDefault="009C5F37" w:rsidP="009C5F37">
      <w:pPr>
        <w:pStyle w:val="Appendix1"/>
        <w:numPr>
          <w:ilvl w:val="0"/>
          <w:numId w:val="0"/>
        </w:numPr>
        <w:ind w:left="720" w:hanging="720"/>
      </w:pPr>
      <w:bookmarkStart w:id="65" w:name="_Toc464816589"/>
      <w:bookmarkStart w:id="66" w:name="_Toc475689387"/>
      <w:r>
        <w:lastRenderedPageBreak/>
        <w:t xml:space="preserve">Appendix </w:t>
      </w:r>
      <w:r w:rsidRPr="008621B4">
        <w:t>A - Test Execution Log</w:t>
      </w:r>
      <w:bookmarkEnd w:id="65"/>
      <w:bookmarkEnd w:id="66"/>
    </w:p>
    <w:p w:rsidR="00290B6B" w:rsidRDefault="009C5F37" w:rsidP="009C5F37">
      <w:pPr>
        <w:pStyle w:val="BodyText"/>
      </w:pPr>
      <w:r w:rsidRPr="001872EC">
        <w:t xml:space="preserve">The Test Execution Records for </w:t>
      </w:r>
      <w:r w:rsidRPr="009C5F37">
        <w:rPr>
          <w:color w:val="000000" w:themeColor="text1"/>
          <w:szCs w:val="24"/>
        </w:rPr>
        <w:t>LR*5.2*476</w:t>
      </w:r>
      <w:r w:rsidR="00B31CA5">
        <w:t xml:space="preserve"> </w:t>
      </w:r>
      <w:r w:rsidRPr="001872EC">
        <w:t xml:space="preserve">are included in the EPIP Patch </w:t>
      </w:r>
      <w:r w:rsidRPr="009C5F37">
        <w:rPr>
          <w:color w:val="000000" w:themeColor="text1"/>
          <w:szCs w:val="24"/>
        </w:rPr>
        <w:t>LR*5.2*476</w:t>
      </w:r>
      <w:r w:rsidRPr="001872EC">
        <w:t xml:space="preserve"> Master Test Plan</w:t>
      </w:r>
      <w:r w:rsidR="00290B6B">
        <w:t>.</w:t>
      </w:r>
    </w:p>
    <w:p w:rsidR="009C5F37" w:rsidRPr="001872EC" w:rsidRDefault="009C5F37" w:rsidP="009C5F37">
      <w:pPr>
        <w:pStyle w:val="BodyText"/>
      </w:pPr>
      <w:bookmarkStart w:id="67" w:name="_GoBack"/>
      <w:bookmarkEnd w:id="67"/>
    </w:p>
    <w:p w:rsidR="009C5F37" w:rsidRDefault="009C5F37" w:rsidP="009C5F37">
      <w:pPr>
        <w:pStyle w:val="Appendix1"/>
        <w:numPr>
          <w:ilvl w:val="0"/>
          <w:numId w:val="0"/>
        </w:numPr>
        <w:ind w:left="720" w:hanging="720"/>
      </w:pPr>
      <w:bookmarkStart w:id="68" w:name="_Toc464816590"/>
      <w:bookmarkStart w:id="69" w:name="_Toc475689388"/>
      <w:r>
        <w:lastRenderedPageBreak/>
        <w:t>Appendix B – Defect Log</w:t>
      </w:r>
      <w:bookmarkEnd w:id="68"/>
      <w:bookmarkEnd w:id="69"/>
    </w:p>
    <w:p w:rsidR="009C5F37" w:rsidRDefault="00793A88" w:rsidP="009C5F37">
      <w:pPr>
        <w:pStyle w:val="BodyText"/>
        <w:spacing w:after="240"/>
      </w:pPr>
      <w:r>
        <w:t>Due to the late addition of a third NSR for patch LR*5.2*476, Test version 1 was superseded by Test version 2</w:t>
      </w:r>
      <w:r w:rsidR="00E4159B">
        <w:t>. N</w:t>
      </w:r>
      <w:r>
        <w:t>o t</w:t>
      </w:r>
      <w:r w:rsidR="00C767B2">
        <w:t xml:space="preserve">esting </w:t>
      </w:r>
      <w:r w:rsidR="00E4159B">
        <w:t xml:space="preserve">was </w:t>
      </w:r>
      <w:r>
        <w:t>performed</w:t>
      </w:r>
      <w:r w:rsidR="00850E23">
        <w:rPr>
          <w:color w:val="000000" w:themeColor="text1"/>
        </w:rPr>
        <w:t xml:space="preserve"> </w:t>
      </w:r>
      <w:r>
        <w:rPr>
          <w:color w:val="000000" w:themeColor="text1"/>
        </w:rPr>
        <w:t xml:space="preserve">in </w:t>
      </w:r>
      <w:r>
        <w:t xml:space="preserve">the </w:t>
      </w:r>
      <w:r w:rsidR="00E4159B">
        <w:t>first</w:t>
      </w:r>
      <w:r>
        <w:t xml:space="preserve"> test version.</w:t>
      </w:r>
      <w:r w:rsidR="00C767B2">
        <w:t xml:space="preserve"> </w:t>
      </w:r>
      <w:r w:rsidR="009C5F37" w:rsidRPr="00E62BA5">
        <w:t>No defects</w:t>
      </w:r>
      <w:r w:rsidR="009C5F37">
        <w:t xml:space="preserve"> were found </w:t>
      </w:r>
      <w:r w:rsidR="00E4159B">
        <w:t xml:space="preserve">in </w:t>
      </w:r>
      <w:r w:rsidR="00C767B2">
        <w:rPr>
          <w:color w:val="000000" w:themeColor="text1"/>
        </w:rPr>
        <w:t>Test version 2</w:t>
      </w:r>
      <w:r w:rsidR="009C5F37">
        <w:t>.</w:t>
      </w:r>
    </w:p>
    <w:tbl>
      <w:tblPr>
        <w:tblStyle w:val="TableGrid"/>
        <w:tblW w:w="0" w:type="auto"/>
        <w:tblLayout w:type="fixed"/>
        <w:tblLook w:val="04A0" w:firstRow="1" w:lastRow="0" w:firstColumn="1" w:lastColumn="0" w:noHBand="0" w:noVBand="1"/>
      </w:tblPr>
      <w:tblGrid>
        <w:gridCol w:w="918"/>
        <w:gridCol w:w="1350"/>
        <w:gridCol w:w="1170"/>
        <w:gridCol w:w="1620"/>
        <w:gridCol w:w="1080"/>
        <w:gridCol w:w="3438"/>
      </w:tblGrid>
      <w:tr w:rsidR="009C5F37" w:rsidRPr="00024490" w:rsidTr="009C5F37">
        <w:trPr>
          <w:trHeight w:val="620"/>
        </w:trPr>
        <w:tc>
          <w:tcPr>
            <w:tcW w:w="918"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sidRPr="00024490">
              <w:rPr>
                <w:rFonts w:ascii="Arial" w:hAnsi="Arial" w:cs="Arial"/>
                <w:b/>
                <w:szCs w:val="22"/>
              </w:rPr>
              <w:t>Affected Screen</w:t>
            </w:r>
          </w:p>
        </w:tc>
        <w:tc>
          <w:tcPr>
            <w:tcW w:w="1170"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sidRPr="00024490">
              <w:rPr>
                <w:rFonts w:ascii="Arial" w:hAnsi="Arial" w:cs="Arial"/>
                <w:b/>
                <w:szCs w:val="22"/>
              </w:rPr>
              <w:t>Affected Field</w:t>
            </w:r>
          </w:p>
        </w:tc>
        <w:tc>
          <w:tcPr>
            <w:tcW w:w="1620"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DDD9C3" w:themeFill="background2" w:themeFillShade="E6"/>
          </w:tcPr>
          <w:p w:rsidR="009C5F37" w:rsidRPr="00024490" w:rsidRDefault="009C5F37" w:rsidP="009C5F37">
            <w:pPr>
              <w:spacing w:before="120" w:after="120"/>
              <w:jc w:val="center"/>
              <w:rPr>
                <w:rFonts w:ascii="Arial" w:hAnsi="Arial" w:cs="Arial"/>
                <w:b/>
                <w:szCs w:val="22"/>
              </w:rPr>
            </w:pPr>
            <w:r>
              <w:rPr>
                <w:rFonts w:ascii="Arial" w:hAnsi="Arial" w:cs="Arial"/>
                <w:b/>
                <w:szCs w:val="22"/>
              </w:rPr>
              <w:t>Description</w:t>
            </w:r>
          </w:p>
        </w:tc>
      </w:tr>
      <w:tr w:rsidR="004D4241" w:rsidTr="009C5F37">
        <w:trPr>
          <w:trHeight w:val="350"/>
        </w:trPr>
        <w:tc>
          <w:tcPr>
            <w:tcW w:w="918" w:type="dxa"/>
          </w:tcPr>
          <w:p w:rsidR="004D4241" w:rsidRDefault="004D4241" w:rsidP="009C5F37">
            <w:pPr>
              <w:pStyle w:val="BodyText"/>
              <w:spacing w:before="60" w:after="60"/>
            </w:pPr>
            <w:r>
              <w:t>N/A</w:t>
            </w:r>
          </w:p>
        </w:tc>
        <w:tc>
          <w:tcPr>
            <w:tcW w:w="1350" w:type="dxa"/>
          </w:tcPr>
          <w:p w:rsidR="004D4241" w:rsidRDefault="004D4241" w:rsidP="009C5F37">
            <w:pPr>
              <w:pStyle w:val="BodyText"/>
              <w:spacing w:before="60" w:after="60"/>
            </w:pPr>
            <w:r>
              <w:t>N/A</w:t>
            </w:r>
          </w:p>
        </w:tc>
        <w:tc>
          <w:tcPr>
            <w:tcW w:w="1170" w:type="dxa"/>
          </w:tcPr>
          <w:p w:rsidR="004D4241" w:rsidRDefault="004D4241" w:rsidP="009C5F37">
            <w:pPr>
              <w:pStyle w:val="BodyText"/>
              <w:spacing w:before="60" w:after="60"/>
            </w:pPr>
            <w:r>
              <w:t>N/A</w:t>
            </w:r>
          </w:p>
        </w:tc>
        <w:tc>
          <w:tcPr>
            <w:tcW w:w="1620" w:type="dxa"/>
          </w:tcPr>
          <w:p w:rsidR="004D4241" w:rsidRDefault="004D4241" w:rsidP="009C5F37">
            <w:pPr>
              <w:pStyle w:val="BodyText"/>
              <w:spacing w:before="60" w:after="60"/>
            </w:pPr>
            <w:r>
              <w:t>N/A</w:t>
            </w:r>
          </w:p>
        </w:tc>
        <w:tc>
          <w:tcPr>
            <w:tcW w:w="1080" w:type="dxa"/>
          </w:tcPr>
          <w:p w:rsidR="004D4241" w:rsidRDefault="004D4241" w:rsidP="009C5F37">
            <w:pPr>
              <w:pStyle w:val="BodyText"/>
              <w:spacing w:before="60" w:after="60"/>
            </w:pPr>
            <w:r>
              <w:t>N/A</w:t>
            </w:r>
          </w:p>
        </w:tc>
        <w:tc>
          <w:tcPr>
            <w:tcW w:w="3438" w:type="dxa"/>
          </w:tcPr>
          <w:p w:rsidR="004D4241" w:rsidRDefault="004D4241" w:rsidP="00216AC1">
            <w:pPr>
              <w:pStyle w:val="BodyText"/>
              <w:spacing w:before="60" w:after="60"/>
            </w:pPr>
            <w:r>
              <w:t>No defects were found during Unit Testing of version 2.0.</w:t>
            </w:r>
          </w:p>
        </w:tc>
      </w:tr>
      <w:tr w:rsidR="004D4241" w:rsidTr="009C5F37">
        <w:trPr>
          <w:trHeight w:val="350"/>
        </w:trPr>
        <w:tc>
          <w:tcPr>
            <w:tcW w:w="918" w:type="dxa"/>
          </w:tcPr>
          <w:p w:rsidR="004D4241" w:rsidRDefault="004D4241" w:rsidP="009C5F37">
            <w:pPr>
              <w:pStyle w:val="BodyText"/>
              <w:spacing w:before="60" w:after="60"/>
            </w:pPr>
            <w:r>
              <w:t>N/A</w:t>
            </w:r>
          </w:p>
        </w:tc>
        <w:tc>
          <w:tcPr>
            <w:tcW w:w="1350" w:type="dxa"/>
          </w:tcPr>
          <w:p w:rsidR="004D4241" w:rsidRDefault="004D4241" w:rsidP="009C5F37">
            <w:pPr>
              <w:pStyle w:val="BodyText"/>
              <w:spacing w:before="60" w:after="60"/>
            </w:pPr>
            <w:r>
              <w:t>N/A</w:t>
            </w:r>
          </w:p>
        </w:tc>
        <w:tc>
          <w:tcPr>
            <w:tcW w:w="1170" w:type="dxa"/>
          </w:tcPr>
          <w:p w:rsidR="004D4241" w:rsidRDefault="004D4241" w:rsidP="009C5F37">
            <w:pPr>
              <w:pStyle w:val="BodyText"/>
              <w:spacing w:before="60" w:after="60"/>
            </w:pPr>
            <w:r>
              <w:t>N/A</w:t>
            </w:r>
          </w:p>
        </w:tc>
        <w:tc>
          <w:tcPr>
            <w:tcW w:w="1620" w:type="dxa"/>
          </w:tcPr>
          <w:p w:rsidR="004D4241" w:rsidRDefault="004D4241" w:rsidP="009C5F37">
            <w:pPr>
              <w:pStyle w:val="BodyText"/>
              <w:spacing w:before="60" w:after="60"/>
            </w:pPr>
            <w:r>
              <w:t>N/A</w:t>
            </w:r>
          </w:p>
        </w:tc>
        <w:tc>
          <w:tcPr>
            <w:tcW w:w="1080" w:type="dxa"/>
          </w:tcPr>
          <w:p w:rsidR="004D4241" w:rsidRDefault="004D4241" w:rsidP="009C5F37">
            <w:pPr>
              <w:pStyle w:val="BodyText"/>
              <w:spacing w:before="60" w:after="60"/>
            </w:pPr>
            <w:r>
              <w:t>N/A</w:t>
            </w:r>
          </w:p>
        </w:tc>
        <w:tc>
          <w:tcPr>
            <w:tcW w:w="3438" w:type="dxa"/>
          </w:tcPr>
          <w:p w:rsidR="004D4241" w:rsidRDefault="004D4241" w:rsidP="009C5F37">
            <w:pPr>
              <w:pStyle w:val="BodyText"/>
              <w:spacing w:before="60" w:after="60"/>
            </w:pPr>
            <w:r>
              <w:t>No defects were found during Component Integration/Systems Testing of version 2.0.</w:t>
            </w:r>
          </w:p>
        </w:tc>
      </w:tr>
      <w:tr w:rsidR="004D4241" w:rsidTr="00D00143">
        <w:trPr>
          <w:trHeight w:val="350"/>
        </w:trPr>
        <w:tc>
          <w:tcPr>
            <w:tcW w:w="918" w:type="dxa"/>
          </w:tcPr>
          <w:p w:rsidR="004D4241" w:rsidRDefault="004D4241" w:rsidP="00D00143">
            <w:pPr>
              <w:pStyle w:val="BodyText"/>
              <w:spacing w:before="60" w:after="60"/>
            </w:pPr>
            <w:r>
              <w:t>N/A</w:t>
            </w:r>
          </w:p>
        </w:tc>
        <w:tc>
          <w:tcPr>
            <w:tcW w:w="1350" w:type="dxa"/>
          </w:tcPr>
          <w:p w:rsidR="004D4241" w:rsidRDefault="004D4241" w:rsidP="00D00143">
            <w:pPr>
              <w:pStyle w:val="BodyText"/>
              <w:spacing w:before="60" w:after="60"/>
            </w:pPr>
            <w:r>
              <w:t>N/A</w:t>
            </w:r>
          </w:p>
        </w:tc>
        <w:tc>
          <w:tcPr>
            <w:tcW w:w="1170" w:type="dxa"/>
          </w:tcPr>
          <w:p w:rsidR="004D4241" w:rsidRDefault="004D4241" w:rsidP="00D00143">
            <w:pPr>
              <w:pStyle w:val="BodyText"/>
              <w:spacing w:before="60" w:after="60"/>
            </w:pPr>
            <w:r>
              <w:t>N/A</w:t>
            </w:r>
          </w:p>
        </w:tc>
        <w:tc>
          <w:tcPr>
            <w:tcW w:w="1620" w:type="dxa"/>
          </w:tcPr>
          <w:p w:rsidR="004D4241" w:rsidRDefault="004D4241" w:rsidP="00D00143">
            <w:pPr>
              <w:pStyle w:val="BodyText"/>
              <w:spacing w:before="60" w:after="60"/>
            </w:pPr>
            <w:r>
              <w:t>N/A</w:t>
            </w:r>
          </w:p>
        </w:tc>
        <w:tc>
          <w:tcPr>
            <w:tcW w:w="1080" w:type="dxa"/>
          </w:tcPr>
          <w:p w:rsidR="004D4241" w:rsidRDefault="004D4241" w:rsidP="00D00143">
            <w:pPr>
              <w:pStyle w:val="BodyText"/>
              <w:spacing w:before="60" w:after="60"/>
            </w:pPr>
            <w:r>
              <w:t>N/A</w:t>
            </w:r>
          </w:p>
        </w:tc>
        <w:tc>
          <w:tcPr>
            <w:tcW w:w="3438" w:type="dxa"/>
          </w:tcPr>
          <w:p w:rsidR="004D4241" w:rsidRDefault="004D4241" w:rsidP="00D00143">
            <w:pPr>
              <w:pStyle w:val="BodyText"/>
              <w:spacing w:before="60" w:after="60"/>
            </w:pPr>
            <w:r>
              <w:t>No defects were found during Regression testing of version 2.0.</w:t>
            </w:r>
          </w:p>
        </w:tc>
      </w:tr>
      <w:tr w:rsidR="004D4241" w:rsidTr="009C5F37">
        <w:trPr>
          <w:trHeight w:val="350"/>
        </w:trPr>
        <w:tc>
          <w:tcPr>
            <w:tcW w:w="918" w:type="dxa"/>
          </w:tcPr>
          <w:p w:rsidR="004D4241" w:rsidRDefault="004D4241" w:rsidP="009C5F37">
            <w:pPr>
              <w:pStyle w:val="BodyText"/>
              <w:spacing w:before="60" w:after="60"/>
            </w:pPr>
            <w:r>
              <w:t>N/A</w:t>
            </w:r>
          </w:p>
        </w:tc>
        <w:tc>
          <w:tcPr>
            <w:tcW w:w="1350" w:type="dxa"/>
          </w:tcPr>
          <w:p w:rsidR="004D4241" w:rsidRDefault="004D4241" w:rsidP="009C5F37">
            <w:pPr>
              <w:pStyle w:val="BodyText"/>
              <w:spacing w:before="60" w:after="60"/>
            </w:pPr>
            <w:r>
              <w:t>N/A</w:t>
            </w:r>
          </w:p>
        </w:tc>
        <w:tc>
          <w:tcPr>
            <w:tcW w:w="1170" w:type="dxa"/>
          </w:tcPr>
          <w:p w:rsidR="004D4241" w:rsidRDefault="004D4241" w:rsidP="009C5F37">
            <w:pPr>
              <w:pStyle w:val="BodyText"/>
              <w:spacing w:before="60" w:after="60"/>
            </w:pPr>
            <w:r>
              <w:t>N/A</w:t>
            </w:r>
          </w:p>
        </w:tc>
        <w:tc>
          <w:tcPr>
            <w:tcW w:w="1620" w:type="dxa"/>
          </w:tcPr>
          <w:p w:rsidR="004D4241" w:rsidRDefault="004D4241" w:rsidP="009C5F37">
            <w:pPr>
              <w:pStyle w:val="BodyText"/>
              <w:spacing w:before="60" w:after="60"/>
            </w:pPr>
            <w:r>
              <w:t>N/A</w:t>
            </w:r>
          </w:p>
        </w:tc>
        <w:tc>
          <w:tcPr>
            <w:tcW w:w="1080" w:type="dxa"/>
          </w:tcPr>
          <w:p w:rsidR="004D4241" w:rsidRDefault="004D4241" w:rsidP="009C5F37">
            <w:pPr>
              <w:pStyle w:val="BodyText"/>
              <w:spacing w:before="60" w:after="60"/>
            </w:pPr>
            <w:r>
              <w:t>N/A</w:t>
            </w:r>
          </w:p>
        </w:tc>
        <w:tc>
          <w:tcPr>
            <w:tcW w:w="3438" w:type="dxa"/>
          </w:tcPr>
          <w:p w:rsidR="004D4241" w:rsidRDefault="004D4241" w:rsidP="009C5F37">
            <w:pPr>
              <w:pStyle w:val="BodyText"/>
              <w:spacing w:before="60" w:after="60"/>
            </w:pPr>
            <w:r>
              <w:t>No defects were found during Functional Testing of version 2.0.</w:t>
            </w:r>
          </w:p>
        </w:tc>
      </w:tr>
    </w:tbl>
    <w:p w:rsidR="009C5F37" w:rsidRPr="009370D5" w:rsidRDefault="009C5F37" w:rsidP="009C5F37">
      <w:pPr>
        <w:pStyle w:val="BodyText"/>
      </w:pPr>
    </w:p>
    <w:sectPr w:rsidR="009C5F37" w:rsidRPr="009370D5" w:rsidSect="009C5F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AD" w:rsidRDefault="00FE3AAD">
      <w:r>
        <w:separator/>
      </w:r>
    </w:p>
    <w:p w:rsidR="00FE3AAD" w:rsidRDefault="00FE3AAD"/>
  </w:endnote>
  <w:endnote w:type="continuationSeparator" w:id="0">
    <w:p w:rsidR="00FE3AAD" w:rsidRDefault="00FE3AAD">
      <w:r>
        <w:continuationSeparator/>
      </w:r>
    </w:p>
    <w:p w:rsidR="00FE3AAD" w:rsidRDefault="00FE3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F37" w:rsidRPr="00FE1E53" w:rsidRDefault="009C5F37" w:rsidP="00FE1E5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AD" w:rsidRDefault="00FE3AAD">
      <w:r>
        <w:separator/>
      </w:r>
    </w:p>
    <w:p w:rsidR="00FE3AAD" w:rsidRDefault="00FE3AAD"/>
  </w:footnote>
  <w:footnote w:type="continuationSeparator" w:id="0">
    <w:p w:rsidR="00FE3AAD" w:rsidRDefault="00FE3AAD">
      <w:r>
        <w:continuationSeparator/>
      </w:r>
    </w:p>
    <w:p w:rsidR="00FE3AAD" w:rsidRDefault="00FE3A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53" w:rsidRDefault="00FE1E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pt;height:41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 w:numId="4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CAC"/>
    <w:rsid w:val="000171DA"/>
    <w:rsid w:val="000263BB"/>
    <w:rsid w:val="00030C06"/>
    <w:rsid w:val="000315E2"/>
    <w:rsid w:val="00040DCD"/>
    <w:rsid w:val="0004636C"/>
    <w:rsid w:val="000512B6"/>
    <w:rsid w:val="00051BC7"/>
    <w:rsid w:val="00052C87"/>
    <w:rsid w:val="00071500"/>
    <w:rsid w:val="00071609"/>
    <w:rsid w:val="00072978"/>
    <w:rsid w:val="00072CB4"/>
    <w:rsid w:val="00073BA1"/>
    <w:rsid w:val="0007778C"/>
    <w:rsid w:val="00086D68"/>
    <w:rsid w:val="0009184E"/>
    <w:rsid w:val="00093EF1"/>
    <w:rsid w:val="000A15D6"/>
    <w:rsid w:val="000A3E4E"/>
    <w:rsid w:val="000A406A"/>
    <w:rsid w:val="000B23F8"/>
    <w:rsid w:val="000B64A6"/>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281E"/>
    <w:rsid w:val="00136195"/>
    <w:rsid w:val="00151087"/>
    <w:rsid w:val="001544A3"/>
    <w:rsid w:val="001574A4"/>
    <w:rsid w:val="00160824"/>
    <w:rsid w:val="00161ED8"/>
    <w:rsid w:val="001624C3"/>
    <w:rsid w:val="001645B5"/>
    <w:rsid w:val="001654FA"/>
    <w:rsid w:val="00165AB8"/>
    <w:rsid w:val="00170E4B"/>
    <w:rsid w:val="00172D7F"/>
    <w:rsid w:val="00175C2D"/>
    <w:rsid w:val="00180235"/>
    <w:rsid w:val="00186009"/>
    <w:rsid w:val="001902F0"/>
    <w:rsid w:val="0019220B"/>
    <w:rsid w:val="00193539"/>
    <w:rsid w:val="001947AA"/>
    <w:rsid w:val="001A3C5C"/>
    <w:rsid w:val="001A5F34"/>
    <w:rsid w:val="001A75D9"/>
    <w:rsid w:val="001C6D26"/>
    <w:rsid w:val="001D2DBE"/>
    <w:rsid w:val="001D3222"/>
    <w:rsid w:val="001D3D95"/>
    <w:rsid w:val="001D6650"/>
    <w:rsid w:val="001E2AD2"/>
    <w:rsid w:val="001E3FC5"/>
    <w:rsid w:val="001E460A"/>
    <w:rsid w:val="001E4B39"/>
    <w:rsid w:val="001F1F87"/>
    <w:rsid w:val="002110B7"/>
    <w:rsid w:val="00211FE8"/>
    <w:rsid w:val="00216AC1"/>
    <w:rsid w:val="00217034"/>
    <w:rsid w:val="00217CC2"/>
    <w:rsid w:val="002273CA"/>
    <w:rsid w:val="00234111"/>
    <w:rsid w:val="00235840"/>
    <w:rsid w:val="00245A7D"/>
    <w:rsid w:val="00252BD5"/>
    <w:rsid w:val="0025368A"/>
    <w:rsid w:val="00256419"/>
    <w:rsid w:val="00256F04"/>
    <w:rsid w:val="00260B82"/>
    <w:rsid w:val="00266D60"/>
    <w:rsid w:val="00267F3A"/>
    <w:rsid w:val="0027136D"/>
    <w:rsid w:val="00272B2D"/>
    <w:rsid w:val="002746E0"/>
    <w:rsid w:val="00280A53"/>
    <w:rsid w:val="00282EDE"/>
    <w:rsid w:val="00290B6B"/>
    <w:rsid w:val="00292B10"/>
    <w:rsid w:val="002A0C8C"/>
    <w:rsid w:val="002A1E6E"/>
    <w:rsid w:val="002A2EE5"/>
    <w:rsid w:val="002A4907"/>
    <w:rsid w:val="002C6335"/>
    <w:rsid w:val="002D0C49"/>
    <w:rsid w:val="002D1B52"/>
    <w:rsid w:val="002D5204"/>
    <w:rsid w:val="002E1D8C"/>
    <w:rsid w:val="002E751D"/>
    <w:rsid w:val="002F0076"/>
    <w:rsid w:val="002F3EA3"/>
    <w:rsid w:val="002F5410"/>
    <w:rsid w:val="002F5959"/>
    <w:rsid w:val="00301FCC"/>
    <w:rsid w:val="00303850"/>
    <w:rsid w:val="003110DB"/>
    <w:rsid w:val="00314B90"/>
    <w:rsid w:val="0032241E"/>
    <w:rsid w:val="003224BE"/>
    <w:rsid w:val="00323B62"/>
    <w:rsid w:val="00325D16"/>
    <w:rsid w:val="00326966"/>
    <w:rsid w:val="003403CB"/>
    <w:rsid w:val="003408A9"/>
    <w:rsid w:val="00340FB8"/>
    <w:rsid w:val="003417C9"/>
    <w:rsid w:val="00342E0C"/>
    <w:rsid w:val="00343F80"/>
    <w:rsid w:val="00346959"/>
    <w:rsid w:val="00353152"/>
    <w:rsid w:val="00354647"/>
    <w:rsid w:val="003565ED"/>
    <w:rsid w:val="0035683F"/>
    <w:rsid w:val="00356CE4"/>
    <w:rsid w:val="003647DD"/>
    <w:rsid w:val="00371B92"/>
    <w:rsid w:val="00372700"/>
    <w:rsid w:val="0037470B"/>
    <w:rsid w:val="00376DD4"/>
    <w:rsid w:val="003774AE"/>
    <w:rsid w:val="00381866"/>
    <w:rsid w:val="00381C62"/>
    <w:rsid w:val="00381D4E"/>
    <w:rsid w:val="00385A26"/>
    <w:rsid w:val="00392B05"/>
    <w:rsid w:val="003B6A47"/>
    <w:rsid w:val="003B6DC8"/>
    <w:rsid w:val="003C2212"/>
    <w:rsid w:val="003C2662"/>
    <w:rsid w:val="003C7B01"/>
    <w:rsid w:val="003D59EF"/>
    <w:rsid w:val="003D6B45"/>
    <w:rsid w:val="003D7EA1"/>
    <w:rsid w:val="003E1F9E"/>
    <w:rsid w:val="003E5FCD"/>
    <w:rsid w:val="003F1B7F"/>
    <w:rsid w:val="003F30DB"/>
    <w:rsid w:val="003F4789"/>
    <w:rsid w:val="00406E8B"/>
    <w:rsid w:val="00407B82"/>
    <w:rsid w:val="00412726"/>
    <w:rsid w:val="004145D9"/>
    <w:rsid w:val="00423003"/>
    <w:rsid w:val="00423A58"/>
    <w:rsid w:val="0043256D"/>
    <w:rsid w:val="004325CD"/>
    <w:rsid w:val="00433816"/>
    <w:rsid w:val="00440A78"/>
    <w:rsid w:val="00442568"/>
    <w:rsid w:val="00445BF7"/>
    <w:rsid w:val="004505B2"/>
    <w:rsid w:val="00451181"/>
    <w:rsid w:val="00452DB6"/>
    <w:rsid w:val="004574CA"/>
    <w:rsid w:val="004619FE"/>
    <w:rsid w:val="0046747A"/>
    <w:rsid w:val="00467651"/>
    <w:rsid w:val="00467F6F"/>
    <w:rsid w:val="004708D1"/>
    <w:rsid w:val="00474BBC"/>
    <w:rsid w:val="0048016C"/>
    <w:rsid w:val="0048126B"/>
    <w:rsid w:val="0048455F"/>
    <w:rsid w:val="004849B1"/>
    <w:rsid w:val="0049226B"/>
    <w:rsid w:val="004929C8"/>
    <w:rsid w:val="004963D4"/>
    <w:rsid w:val="004A28E1"/>
    <w:rsid w:val="004B52FF"/>
    <w:rsid w:val="004B5A31"/>
    <w:rsid w:val="004B64EC"/>
    <w:rsid w:val="004D1F3B"/>
    <w:rsid w:val="004D3CB7"/>
    <w:rsid w:val="004D3FB6"/>
    <w:rsid w:val="004D4241"/>
    <w:rsid w:val="004D5CD2"/>
    <w:rsid w:val="004E474B"/>
    <w:rsid w:val="004E6BAE"/>
    <w:rsid w:val="004F0FB3"/>
    <w:rsid w:val="004F1D7F"/>
    <w:rsid w:val="004F3A80"/>
    <w:rsid w:val="00503835"/>
    <w:rsid w:val="005044E2"/>
    <w:rsid w:val="00504BC1"/>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4B8F"/>
    <w:rsid w:val="00556677"/>
    <w:rsid w:val="00560721"/>
    <w:rsid w:val="00563385"/>
    <w:rsid w:val="00563AA9"/>
    <w:rsid w:val="005647C7"/>
    <w:rsid w:val="00566D6A"/>
    <w:rsid w:val="00575CFA"/>
    <w:rsid w:val="00576377"/>
    <w:rsid w:val="00577B5B"/>
    <w:rsid w:val="00584F2F"/>
    <w:rsid w:val="00585881"/>
    <w:rsid w:val="00594383"/>
    <w:rsid w:val="00595C08"/>
    <w:rsid w:val="005A1C16"/>
    <w:rsid w:val="005A6D5B"/>
    <w:rsid w:val="005A722B"/>
    <w:rsid w:val="005B7CDD"/>
    <w:rsid w:val="005C0D7B"/>
    <w:rsid w:val="005C3A66"/>
    <w:rsid w:val="005C75C6"/>
    <w:rsid w:val="005D18C5"/>
    <w:rsid w:val="005D3B22"/>
    <w:rsid w:val="005E2AF9"/>
    <w:rsid w:val="005F3925"/>
    <w:rsid w:val="005F47A1"/>
    <w:rsid w:val="005F4B3C"/>
    <w:rsid w:val="00600235"/>
    <w:rsid w:val="00606743"/>
    <w:rsid w:val="00610ADB"/>
    <w:rsid w:val="006115C9"/>
    <w:rsid w:val="0061373E"/>
    <w:rsid w:val="00614A5E"/>
    <w:rsid w:val="00620BFA"/>
    <w:rsid w:val="006244C7"/>
    <w:rsid w:val="00631A3E"/>
    <w:rsid w:val="0063235A"/>
    <w:rsid w:val="00642849"/>
    <w:rsid w:val="0064769E"/>
    <w:rsid w:val="00647B03"/>
    <w:rsid w:val="00652682"/>
    <w:rsid w:val="0065443F"/>
    <w:rsid w:val="006545EC"/>
    <w:rsid w:val="0066022A"/>
    <w:rsid w:val="00663B92"/>
    <w:rsid w:val="00664F01"/>
    <w:rsid w:val="00665BF6"/>
    <w:rsid w:val="006670D2"/>
    <w:rsid w:val="00667E47"/>
    <w:rsid w:val="00677451"/>
    <w:rsid w:val="00680463"/>
    <w:rsid w:val="00680563"/>
    <w:rsid w:val="006830FA"/>
    <w:rsid w:val="00691431"/>
    <w:rsid w:val="006932B6"/>
    <w:rsid w:val="006A0FC5"/>
    <w:rsid w:val="006A20A1"/>
    <w:rsid w:val="006A7603"/>
    <w:rsid w:val="006B628D"/>
    <w:rsid w:val="006C29B5"/>
    <w:rsid w:val="006C74F4"/>
    <w:rsid w:val="006C7ACD"/>
    <w:rsid w:val="006D2513"/>
    <w:rsid w:val="006D4142"/>
    <w:rsid w:val="006D68DA"/>
    <w:rsid w:val="006E32E0"/>
    <w:rsid w:val="006E5523"/>
    <w:rsid w:val="006F6D65"/>
    <w:rsid w:val="007047A9"/>
    <w:rsid w:val="00707DBE"/>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809"/>
    <w:rsid w:val="00793A63"/>
    <w:rsid w:val="00793A88"/>
    <w:rsid w:val="007A39CC"/>
    <w:rsid w:val="007A6696"/>
    <w:rsid w:val="007B0CA0"/>
    <w:rsid w:val="007B3BC9"/>
    <w:rsid w:val="007B3D18"/>
    <w:rsid w:val="007B5233"/>
    <w:rsid w:val="007B65D7"/>
    <w:rsid w:val="007C2637"/>
    <w:rsid w:val="007C7428"/>
    <w:rsid w:val="007D20C1"/>
    <w:rsid w:val="007D7AB8"/>
    <w:rsid w:val="007E05D4"/>
    <w:rsid w:val="007E0BE2"/>
    <w:rsid w:val="007E1FB5"/>
    <w:rsid w:val="007E4370"/>
    <w:rsid w:val="007E5789"/>
    <w:rsid w:val="007F767C"/>
    <w:rsid w:val="00801B32"/>
    <w:rsid w:val="008049E4"/>
    <w:rsid w:val="00806E2E"/>
    <w:rsid w:val="008159EE"/>
    <w:rsid w:val="00816C0F"/>
    <w:rsid w:val="00821734"/>
    <w:rsid w:val="00821FD9"/>
    <w:rsid w:val="008241A1"/>
    <w:rsid w:val="00825350"/>
    <w:rsid w:val="008306FE"/>
    <w:rsid w:val="008308C2"/>
    <w:rsid w:val="00843036"/>
    <w:rsid w:val="00845BB9"/>
    <w:rsid w:val="00846AD0"/>
    <w:rsid w:val="00847214"/>
    <w:rsid w:val="00850E23"/>
    <w:rsid w:val="00851812"/>
    <w:rsid w:val="00856A08"/>
    <w:rsid w:val="008621B4"/>
    <w:rsid w:val="00863B21"/>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E06C4"/>
    <w:rsid w:val="008E0772"/>
    <w:rsid w:val="008E3EF4"/>
    <w:rsid w:val="008E63DE"/>
    <w:rsid w:val="008E661A"/>
    <w:rsid w:val="008F298E"/>
    <w:rsid w:val="008F43AA"/>
    <w:rsid w:val="008F69BC"/>
    <w:rsid w:val="00900CB4"/>
    <w:rsid w:val="009011D4"/>
    <w:rsid w:val="00901D12"/>
    <w:rsid w:val="00906711"/>
    <w:rsid w:val="009071B9"/>
    <w:rsid w:val="00917F8D"/>
    <w:rsid w:val="00922D53"/>
    <w:rsid w:val="00941C00"/>
    <w:rsid w:val="00943C93"/>
    <w:rsid w:val="009453C1"/>
    <w:rsid w:val="00947AE3"/>
    <w:rsid w:val="0095133D"/>
    <w:rsid w:val="009516CB"/>
    <w:rsid w:val="00961E8A"/>
    <w:rsid w:val="00961FED"/>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9A6"/>
    <w:rsid w:val="009A3146"/>
    <w:rsid w:val="009B1957"/>
    <w:rsid w:val="009B1EF4"/>
    <w:rsid w:val="009B3CD1"/>
    <w:rsid w:val="009B7F53"/>
    <w:rsid w:val="009C0D3D"/>
    <w:rsid w:val="009C4C5F"/>
    <w:rsid w:val="009C53F3"/>
    <w:rsid w:val="009C5F37"/>
    <w:rsid w:val="009D368C"/>
    <w:rsid w:val="009D3F3C"/>
    <w:rsid w:val="009D4125"/>
    <w:rsid w:val="009E67B2"/>
    <w:rsid w:val="009F1F82"/>
    <w:rsid w:val="009F5E75"/>
    <w:rsid w:val="009F77D2"/>
    <w:rsid w:val="00A04018"/>
    <w:rsid w:val="00A0550C"/>
    <w:rsid w:val="00A05CA6"/>
    <w:rsid w:val="00A136DC"/>
    <w:rsid w:val="00A149C0"/>
    <w:rsid w:val="00A24CF9"/>
    <w:rsid w:val="00A36135"/>
    <w:rsid w:val="00A42E30"/>
    <w:rsid w:val="00A43AA1"/>
    <w:rsid w:val="00A57FCE"/>
    <w:rsid w:val="00A65BA8"/>
    <w:rsid w:val="00A753C8"/>
    <w:rsid w:val="00A7555D"/>
    <w:rsid w:val="00A76ADA"/>
    <w:rsid w:val="00A80416"/>
    <w:rsid w:val="00A83D56"/>
    <w:rsid w:val="00A83EB5"/>
    <w:rsid w:val="00A84F48"/>
    <w:rsid w:val="00A87F24"/>
    <w:rsid w:val="00AA0F64"/>
    <w:rsid w:val="00AA337E"/>
    <w:rsid w:val="00AA6982"/>
    <w:rsid w:val="00AA7363"/>
    <w:rsid w:val="00AB173C"/>
    <w:rsid w:val="00AB177C"/>
    <w:rsid w:val="00AB2C7C"/>
    <w:rsid w:val="00AD074D"/>
    <w:rsid w:val="00AD2556"/>
    <w:rsid w:val="00AD4E85"/>
    <w:rsid w:val="00AD50AE"/>
    <w:rsid w:val="00AE0630"/>
    <w:rsid w:val="00B02608"/>
    <w:rsid w:val="00B04771"/>
    <w:rsid w:val="00B140A4"/>
    <w:rsid w:val="00B2007C"/>
    <w:rsid w:val="00B21994"/>
    <w:rsid w:val="00B254C3"/>
    <w:rsid w:val="00B31CA5"/>
    <w:rsid w:val="00B32016"/>
    <w:rsid w:val="00B43397"/>
    <w:rsid w:val="00B470C6"/>
    <w:rsid w:val="00B47DBC"/>
    <w:rsid w:val="00B516F3"/>
    <w:rsid w:val="00B61495"/>
    <w:rsid w:val="00B667B2"/>
    <w:rsid w:val="00B67032"/>
    <w:rsid w:val="00B6706C"/>
    <w:rsid w:val="00B725E5"/>
    <w:rsid w:val="00B75B46"/>
    <w:rsid w:val="00B77EE3"/>
    <w:rsid w:val="00B811B1"/>
    <w:rsid w:val="00B83F9C"/>
    <w:rsid w:val="00B84AAD"/>
    <w:rsid w:val="00B859DB"/>
    <w:rsid w:val="00B8745A"/>
    <w:rsid w:val="00B91B36"/>
    <w:rsid w:val="00B92868"/>
    <w:rsid w:val="00B959D1"/>
    <w:rsid w:val="00BA1A0C"/>
    <w:rsid w:val="00BB3650"/>
    <w:rsid w:val="00BB52EE"/>
    <w:rsid w:val="00BC2D41"/>
    <w:rsid w:val="00BC4F9E"/>
    <w:rsid w:val="00BE50E2"/>
    <w:rsid w:val="00BE7AD9"/>
    <w:rsid w:val="00BF1EB7"/>
    <w:rsid w:val="00BF2C5A"/>
    <w:rsid w:val="00C033C1"/>
    <w:rsid w:val="00C03950"/>
    <w:rsid w:val="00C0630C"/>
    <w:rsid w:val="00C07475"/>
    <w:rsid w:val="00C13654"/>
    <w:rsid w:val="00C206A5"/>
    <w:rsid w:val="00C226DF"/>
    <w:rsid w:val="00C23108"/>
    <w:rsid w:val="00C25041"/>
    <w:rsid w:val="00C36612"/>
    <w:rsid w:val="00C36ED5"/>
    <w:rsid w:val="00C3721E"/>
    <w:rsid w:val="00C37EB4"/>
    <w:rsid w:val="00C42520"/>
    <w:rsid w:val="00C44C32"/>
    <w:rsid w:val="00C44E3B"/>
    <w:rsid w:val="00C54796"/>
    <w:rsid w:val="00C55FC9"/>
    <w:rsid w:val="00C75DAC"/>
    <w:rsid w:val="00C7675F"/>
    <w:rsid w:val="00C767B2"/>
    <w:rsid w:val="00C84F82"/>
    <w:rsid w:val="00C92FB6"/>
    <w:rsid w:val="00C93BF9"/>
    <w:rsid w:val="00C946FE"/>
    <w:rsid w:val="00C96FD1"/>
    <w:rsid w:val="00CA0573"/>
    <w:rsid w:val="00CA1477"/>
    <w:rsid w:val="00CA3A42"/>
    <w:rsid w:val="00CA3E75"/>
    <w:rsid w:val="00CA44E0"/>
    <w:rsid w:val="00CA5DF5"/>
    <w:rsid w:val="00CB00AE"/>
    <w:rsid w:val="00CB2A72"/>
    <w:rsid w:val="00CB7FD6"/>
    <w:rsid w:val="00CC03DB"/>
    <w:rsid w:val="00CC3FEE"/>
    <w:rsid w:val="00CC439B"/>
    <w:rsid w:val="00CC4538"/>
    <w:rsid w:val="00CD245B"/>
    <w:rsid w:val="00CD377D"/>
    <w:rsid w:val="00CD4F2E"/>
    <w:rsid w:val="00CE3EA2"/>
    <w:rsid w:val="00CE61F4"/>
    <w:rsid w:val="00CE7E71"/>
    <w:rsid w:val="00CF08BF"/>
    <w:rsid w:val="00CF547F"/>
    <w:rsid w:val="00CF5A24"/>
    <w:rsid w:val="00D008F5"/>
    <w:rsid w:val="00D133A5"/>
    <w:rsid w:val="00D14701"/>
    <w:rsid w:val="00D26865"/>
    <w:rsid w:val="00D3172E"/>
    <w:rsid w:val="00D3642C"/>
    <w:rsid w:val="00D41E05"/>
    <w:rsid w:val="00D42526"/>
    <w:rsid w:val="00D4529D"/>
    <w:rsid w:val="00D568FA"/>
    <w:rsid w:val="00D56F34"/>
    <w:rsid w:val="00D60C86"/>
    <w:rsid w:val="00D672E7"/>
    <w:rsid w:val="00D713C8"/>
    <w:rsid w:val="00D71B75"/>
    <w:rsid w:val="00D80A42"/>
    <w:rsid w:val="00D83562"/>
    <w:rsid w:val="00D8587D"/>
    <w:rsid w:val="00D87E85"/>
    <w:rsid w:val="00D93822"/>
    <w:rsid w:val="00D957C8"/>
    <w:rsid w:val="00DA7E40"/>
    <w:rsid w:val="00DA7FFB"/>
    <w:rsid w:val="00DB02AF"/>
    <w:rsid w:val="00DB40BF"/>
    <w:rsid w:val="00DB4A3F"/>
    <w:rsid w:val="00DB7D93"/>
    <w:rsid w:val="00DC13CA"/>
    <w:rsid w:val="00DC3FD5"/>
    <w:rsid w:val="00DC49E2"/>
    <w:rsid w:val="00DC5861"/>
    <w:rsid w:val="00DD2421"/>
    <w:rsid w:val="00DD565E"/>
    <w:rsid w:val="00DD58AE"/>
    <w:rsid w:val="00DD6972"/>
    <w:rsid w:val="00DE37FC"/>
    <w:rsid w:val="00DF6735"/>
    <w:rsid w:val="00E02B61"/>
    <w:rsid w:val="00E03070"/>
    <w:rsid w:val="00E14BCB"/>
    <w:rsid w:val="00E2245D"/>
    <w:rsid w:val="00E2381D"/>
    <w:rsid w:val="00E24621"/>
    <w:rsid w:val="00E2463A"/>
    <w:rsid w:val="00E319D1"/>
    <w:rsid w:val="00E3221B"/>
    <w:rsid w:val="00E3386A"/>
    <w:rsid w:val="00E4159B"/>
    <w:rsid w:val="00E432E8"/>
    <w:rsid w:val="00E47D1B"/>
    <w:rsid w:val="00E52704"/>
    <w:rsid w:val="00E54302"/>
    <w:rsid w:val="00E54E10"/>
    <w:rsid w:val="00E57CF1"/>
    <w:rsid w:val="00E62BA5"/>
    <w:rsid w:val="00E63E5D"/>
    <w:rsid w:val="00E648C4"/>
    <w:rsid w:val="00E773E8"/>
    <w:rsid w:val="00E9007C"/>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D0C"/>
    <w:rsid w:val="00ED7FCE"/>
    <w:rsid w:val="00EE03F3"/>
    <w:rsid w:val="00EE4C2A"/>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216E"/>
    <w:rsid w:val="00F72DF9"/>
    <w:rsid w:val="00F741A0"/>
    <w:rsid w:val="00F74FC2"/>
    <w:rsid w:val="00F8026A"/>
    <w:rsid w:val="00F82320"/>
    <w:rsid w:val="00F866E3"/>
    <w:rsid w:val="00F879AC"/>
    <w:rsid w:val="00F91A26"/>
    <w:rsid w:val="00F9420B"/>
    <w:rsid w:val="00F94C8A"/>
    <w:rsid w:val="00F96601"/>
    <w:rsid w:val="00F9794C"/>
    <w:rsid w:val="00FA1BF4"/>
    <w:rsid w:val="00FA2081"/>
    <w:rsid w:val="00FA25B6"/>
    <w:rsid w:val="00FA5971"/>
    <w:rsid w:val="00FA5B5C"/>
    <w:rsid w:val="00FA5EDC"/>
    <w:rsid w:val="00FB17C6"/>
    <w:rsid w:val="00FB2B39"/>
    <w:rsid w:val="00FC395D"/>
    <w:rsid w:val="00FD169A"/>
    <w:rsid w:val="00FD2649"/>
    <w:rsid w:val="00FD2722"/>
    <w:rsid w:val="00FD5D13"/>
    <w:rsid w:val="00FD654B"/>
    <w:rsid w:val="00FE0067"/>
    <w:rsid w:val="00FE0A33"/>
    <w:rsid w:val="00FE1601"/>
    <w:rsid w:val="00FE1E53"/>
    <w:rsid w:val="00FE37C8"/>
    <w:rsid w:val="00FE3863"/>
    <w:rsid w:val="00FE3AAD"/>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B3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49524-26EF-4651-B848-A59B31BB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2578</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17245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2017-03-31T17:49:00Z</dcterms:created>
  <dcterms:modified xsi:type="dcterms:W3CDTF">2017-03-31T17:50:00Z</dcterms:modified>
</cp:coreProperties>
</file>