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3CB" w:rsidRPr="008E0F06" w:rsidRDefault="008E0F06" w:rsidP="008E0F06">
      <w:pPr>
        <w:pStyle w:val="Title2"/>
        <w:spacing w:before="240" w:after="360"/>
        <w:rPr>
          <w:sz w:val="36"/>
          <w:szCs w:val="36"/>
        </w:rPr>
      </w:pPr>
      <w:bookmarkStart w:id="0" w:name="_Toc205632711"/>
      <w:r w:rsidRPr="008E0F06">
        <w:rPr>
          <w:sz w:val="36"/>
          <w:szCs w:val="36"/>
        </w:rPr>
        <w:t>Existing Product Intake Program (EPIP)</w:t>
      </w:r>
    </w:p>
    <w:p w:rsidR="003403CB" w:rsidRPr="003B7736" w:rsidRDefault="003403CB" w:rsidP="003403CB">
      <w:pPr>
        <w:pStyle w:val="Title"/>
      </w:pPr>
      <w:r>
        <w:t xml:space="preserve">Patch </w:t>
      </w:r>
      <w:r w:rsidR="00120DB8">
        <w:t>GMRC*3.0*</w:t>
      </w:r>
      <w:r w:rsidR="003B7736" w:rsidRPr="003B7736">
        <w:t>89</w:t>
      </w:r>
    </w:p>
    <w:p w:rsidR="004F1D7F" w:rsidRPr="004F1D7F" w:rsidRDefault="004F1D7F" w:rsidP="004F1D7F">
      <w:pPr>
        <w:pStyle w:val="Title"/>
      </w:pPr>
      <w:r>
        <w:t>Test Evaluation</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3EC6406B" wp14:editId="56A22D0D">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9976DD" w:rsidRPr="00CC3FEE" w:rsidRDefault="009976DD" w:rsidP="009976DD">
      <w:pPr>
        <w:pStyle w:val="Title"/>
        <w:rPr>
          <w:sz w:val="28"/>
          <w:szCs w:val="28"/>
        </w:rPr>
      </w:pPr>
      <w:r w:rsidRPr="00CC3FEE">
        <w:rPr>
          <w:sz w:val="28"/>
          <w:szCs w:val="28"/>
        </w:rPr>
        <w:t>Department of Veterans Affairs</w:t>
      </w:r>
    </w:p>
    <w:p w:rsidR="003403CB" w:rsidRPr="003B7736" w:rsidRDefault="00B75D1C" w:rsidP="003403CB">
      <w:pPr>
        <w:pStyle w:val="InstructionalTextTitle2"/>
        <w:rPr>
          <w:rFonts w:ascii="Arial" w:hAnsi="Arial" w:cs="Arial"/>
          <w:b/>
          <w:i w:val="0"/>
          <w:color w:val="auto"/>
          <w:sz w:val="28"/>
          <w:szCs w:val="28"/>
        </w:rPr>
      </w:pPr>
      <w:r>
        <w:rPr>
          <w:rFonts w:ascii="Arial" w:hAnsi="Arial" w:cs="Arial"/>
          <w:b/>
          <w:i w:val="0"/>
          <w:color w:val="auto"/>
          <w:sz w:val="28"/>
          <w:szCs w:val="28"/>
        </w:rPr>
        <w:t>March</w:t>
      </w:r>
      <w:r w:rsidR="003B7736" w:rsidRPr="003B7736">
        <w:rPr>
          <w:rFonts w:ascii="Arial" w:hAnsi="Arial" w:cs="Arial"/>
          <w:b/>
          <w:i w:val="0"/>
          <w:color w:val="auto"/>
          <w:sz w:val="28"/>
          <w:szCs w:val="28"/>
        </w:rPr>
        <w:t xml:space="preserve"> 2017</w:t>
      </w:r>
    </w:p>
    <w:p w:rsidR="003403CB" w:rsidRPr="003B7736" w:rsidRDefault="003403CB" w:rsidP="003403CB">
      <w:pPr>
        <w:pStyle w:val="Title2"/>
      </w:pPr>
      <w:r w:rsidRPr="003B7736">
        <w:t xml:space="preserve">Version </w:t>
      </w:r>
      <w:r w:rsidR="003B7736" w:rsidRPr="003B7736">
        <w:rPr>
          <w:szCs w:val="28"/>
        </w:rPr>
        <w:t>1.0</w:t>
      </w:r>
    </w:p>
    <w:p w:rsidR="004F3A80" w:rsidRDefault="004F3A80" w:rsidP="004F3A80">
      <w:pPr>
        <w:pStyle w:val="Title2"/>
      </w:pPr>
    </w:p>
    <w:p w:rsidR="004F3A80" w:rsidRDefault="004F3A80" w:rsidP="004F3A80">
      <w:pPr>
        <w:pStyle w:val="Title2"/>
      </w:pPr>
    </w:p>
    <w:p w:rsidR="00AD4E85" w:rsidRDefault="00AD4E85" w:rsidP="00664F01">
      <w:pPr>
        <w:pStyle w:val="InstructionalText1"/>
        <w:sectPr w:rsidR="00AD4E85" w:rsidSect="00921A4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p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rsidTr="009976DD">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976DD">
        <w:trPr>
          <w:cantSplit/>
        </w:trPr>
        <w:tc>
          <w:tcPr>
            <w:tcW w:w="907" w:type="pct"/>
          </w:tcPr>
          <w:p w:rsidR="004F3A80" w:rsidRPr="00A42E30" w:rsidRDefault="00D7750D" w:rsidP="0004636C">
            <w:pPr>
              <w:pStyle w:val="TableText"/>
              <w:rPr>
                <w:color w:val="0000FF"/>
              </w:rPr>
            </w:pPr>
            <w:r w:rsidRPr="00D7750D">
              <w:t>03/21/2017</w:t>
            </w:r>
          </w:p>
        </w:tc>
        <w:tc>
          <w:tcPr>
            <w:tcW w:w="567" w:type="pct"/>
          </w:tcPr>
          <w:p w:rsidR="004F3A80" w:rsidRDefault="00A42E30" w:rsidP="0004636C">
            <w:pPr>
              <w:pStyle w:val="TableText"/>
            </w:pPr>
            <w:r>
              <w:t>1.0</w:t>
            </w:r>
          </w:p>
        </w:tc>
        <w:tc>
          <w:tcPr>
            <w:tcW w:w="2305" w:type="pct"/>
          </w:tcPr>
          <w:p w:rsidR="004F3A80" w:rsidRDefault="002746E0" w:rsidP="002746E0">
            <w:pPr>
              <w:pStyle w:val="TableText"/>
            </w:pPr>
            <w:r>
              <w:t>Initial document.</w:t>
            </w:r>
          </w:p>
        </w:tc>
        <w:tc>
          <w:tcPr>
            <w:tcW w:w="1221" w:type="pct"/>
          </w:tcPr>
          <w:p w:rsidR="004F3A80" w:rsidRDefault="00A42E30" w:rsidP="0004636C">
            <w:pPr>
              <w:pStyle w:val="TableText"/>
            </w:pPr>
            <w:r>
              <w:t>EPIP Project Team</w:t>
            </w:r>
          </w:p>
        </w:tc>
      </w:tr>
    </w:tbl>
    <w:p w:rsidR="00A42E30" w:rsidRDefault="00A42E30" w:rsidP="00F1738A">
      <w:pPr>
        <w:pStyle w:val="Title2"/>
      </w:pPr>
    </w:p>
    <w:p w:rsidR="00F1738A" w:rsidRDefault="00F1738A" w:rsidP="00F1738A">
      <w:pPr>
        <w:pStyle w:val="Title2"/>
      </w:pPr>
      <w:r>
        <w:t>Artifact Rationale</w:t>
      </w:r>
    </w:p>
    <w:p w:rsidR="00BF2C5A" w:rsidRDefault="00F1738A" w:rsidP="0046270A">
      <w:pPr>
        <w:pStyle w:val="BodyText"/>
      </w:pPr>
      <w:r>
        <w:t>The test evaluation document is the primary output of the test and evaluation process, an integral part of the systems engineering process, which identifies levels of performance and assists the develop</w:t>
      </w:r>
      <w:r w:rsidR="0046270A">
        <w:t xml:space="preserve">er in correcting deficiencies. </w:t>
      </w:r>
      <w:r w:rsidR="00BF2C5A">
        <w:br w:type="page"/>
      </w:r>
    </w:p>
    <w:p w:rsidR="004F3A80" w:rsidRDefault="004F3A80" w:rsidP="00647B03">
      <w:pPr>
        <w:pStyle w:val="Title2"/>
      </w:pPr>
      <w:r>
        <w:lastRenderedPageBreak/>
        <w:t>Table of Contents</w:t>
      </w:r>
    </w:p>
    <w:p w:rsidR="00AD4DD0"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78121850" w:history="1">
        <w:r w:rsidR="00AD4DD0" w:rsidRPr="00D874F2">
          <w:rPr>
            <w:rStyle w:val="Hyperlink"/>
            <w:noProof/>
          </w:rPr>
          <w:t>1.</w:t>
        </w:r>
        <w:r w:rsidR="00AD4DD0">
          <w:rPr>
            <w:rFonts w:asciiTheme="minorHAnsi" w:eastAsiaTheme="minorEastAsia" w:hAnsiTheme="minorHAnsi" w:cstheme="minorBidi"/>
            <w:b w:val="0"/>
            <w:noProof/>
            <w:color w:val="auto"/>
            <w:sz w:val="22"/>
            <w:szCs w:val="22"/>
          </w:rPr>
          <w:tab/>
        </w:r>
        <w:r w:rsidR="00AD4DD0" w:rsidRPr="00D874F2">
          <w:rPr>
            <w:rStyle w:val="Hyperlink"/>
            <w:noProof/>
          </w:rPr>
          <w:t>Test Evaluation Introduction</w:t>
        </w:r>
        <w:r w:rsidR="00AD4DD0">
          <w:rPr>
            <w:noProof/>
            <w:webHidden/>
          </w:rPr>
          <w:tab/>
        </w:r>
        <w:r w:rsidR="00AD4DD0">
          <w:rPr>
            <w:noProof/>
            <w:webHidden/>
          </w:rPr>
          <w:fldChar w:fldCharType="begin"/>
        </w:r>
        <w:r w:rsidR="00AD4DD0">
          <w:rPr>
            <w:noProof/>
            <w:webHidden/>
          </w:rPr>
          <w:instrText xml:space="preserve"> PAGEREF _Toc478121850 \h </w:instrText>
        </w:r>
        <w:r w:rsidR="00AD4DD0">
          <w:rPr>
            <w:noProof/>
            <w:webHidden/>
          </w:rPr>
        </w:r>
        <w:r w:rsidR="00AD4DD0">
          <w:rPr>
            <w:noProof/>
            <w:webHidden/>
          </w:rPr>
          <w:fldChar w:fldCharType="separate"/>
        </w:r>
        <w:r w:rsidR="00AD4DD0">
          <w:rPr>
            <w:noProof/>
            <w:webHidden/>
          </w:rPr>
          <w:t>1</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51" w:history="1">
        <w:r w:rsidR="00AD4DD0" w:rsidRPr="00D874F2">
          <w:rPr>
            <w:rStyle w:val="Hyperlink"/>
            <w:noProof/>
          </w:rPr>
          <w:t>1.1.</w:t>
        </w:r>
        <w:r w:rsidR="00AD4DD0">
          <w:rPr>
            <w:rFonts w:asciiTheme="minorHAnsi" w:eastAsiaTheme="minorEastAsia" w:hAnsiTheme="minorHAnsi" w:cstheme="minorBidi"/>
            <w:b w:val="0"/>
            <w:noProof/>
            <w:color w:val="auto"/>
            <w:sz w:val="22"/>
            <w:szCs w:val="22"/>
          </w:rPr>
          <w:tab/>
        </w:r>
        <w:r w:rsidR="00AD4DD0" w:rsidRPr="00D874F2">
          <w:rPr>
            <w:rStyle w:val="Hyperlink"/>
            <w:noProof/>
          </w:rPr>
          <w:t>Test Evaluation Scope</w:t>
        </w:r>
        <w:r w:rsidR="00AD4DD0">
          <w:rPr>
            <w:noProof/>
            <w:webHidden/>
          </w:rPr>
          <w:tab/>
        </w:r>
        <w:r w:rsidR="00AD4DD0">
          <w:rPr>
            <w:noProof/>
            <w:webHidden/>
          </w:rPr>
          <w:fldChar w:fldCharType="begin"/>
        </w:r>
        <w:r w:rsidR="00AD4DD0">
          <w:rPr>
            <w:noProof/>
            <w:webHidden/>
          </w:rPr>
          <w:instrText xml:space="preserve"> PAGEREF _Toc478121851 \h </w:instrText>
        </w:r>
        <w:r w:rsidR="00AD4DD0">
          <w:rPr>
            <w:noProof/>
            <w:webHidden/>
          </w:rPr>
        </w:r>
        <w:r w:rsidR="00AD4DD0">
          <w:rPr>
            <w:noProof/>
            <w:webHidden/>
          </w:rPr>
          <w:fldChar w:fldCharType="separate"/>
        </w:r>
        <w:r w:rsidR="00AD4DD0">
          <w:rPr>
            <w:noProof/>
            <w:webHidden/>
          </w:rPr>
          <w:t>1</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52" w:history="1">
        <w:r w:rsidR="00AD4DD0" w:rsidRPr="00D874F2">
          <w:rPr>
            <w:rStyle w:val="Hyperlink"/>
            <w:noProof/>
          </w:rPr>
          <w:t>1.2.</w:t>
        </w:r>
        <w:r w:rsidR="00AD4DD0">
          <w:rPr>
            <w:rFonts w:asciiTheme="minorHAnsi" w:eastAsiaTheme="minorEastAsia" w:hAnsiTheme="minorHAnsi" w:cstheme="minorBidi"/>
            <w:b w:val="0"/>
            <w:noProof/>
            <w:color w:val="auto"/>
            <w:sz w:val="22"/>
            <w:szCs w:val="22"/>
          </w:rPr>
          <w:tab/>
        </w:r>
        <w:r w:rsidR="00AD4DD0" w:rsidRPr="00D874F2">
          <w:rPr>
            <w:rStyle w:val="Hyperlink"/>
            <w:noProof/>
          </w:rPr>
          <w:t>Test Architecture</w:t>
        </w:r>
        <w:r w:rsidR="00AD4DD0">
          <w:rPr>
            <w:noProof/>
            <w:webHidden/>
          </w:rPr>
          <w:tab/>
        </w:r>
        <w:r w:rsidR="00AD4DD0">
          <w:rPr>
            <w:noProof/>
            <w:webHidden/>
          </w:rPr>
          <w:fldChar w:fldCharType="begin"/>
        </w:r>
        <w:r w:rsidR="00AD4DD0">
          <w:rPr>
            <w:noProof/>
            <w:webHidden/>
          </w:rPr>
          <w:instrText xml:space="preserve"> PAGEREF _Toc478121852 \h </w:instrText>
        </w:r>
        <w:r w:rsidR="00AD4DD0">
          <w:rPr>
            <w:noProof/>
            <w:webHidden/>
          </w:rPr>
        </w:r>
        <w:r w:rsidR="00AD4DD0">
          <w:rPr>
            <w:noProof/>
            <w:webHidden/>
          </w:rPr>
          <w:fldChar w:fldCharType="separate"/>
        </w:r>
        <w:r w:rsidR="00AD4DD0">
          <w:rPr>
            <w:noProof/>
            <w:webHidden/>
          </w:rPr>
          <w:t>1</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53" w:history="1">
        <w:r w:rsidR="00AD4DD0" w:rsidRPr="00D874F2">
          <w:rPr>
            <w:rStyle w:val="Hyperlink"/>
            <w:noProof/>
          </w:rPr>
          <w:t>1.3.</w:t>
        </w:r>
        <w:r w:rsidR="00AD4DD0">
          <w:rPr>
            <w:rFonts w:asciiTheme="minorHAnsi" w:eastAsiaTheme="minorEastAsia" w:hAnsiTheme="minorHAnsi" w:cstheme="minorBidi"/>
            <w:b w:val="0"/>
            <w:noProof/>
            <w:color w:val="auto"/>
            <w:sz w:val="22"/>
            <w:szCs w:val="22"/>
          </w:rPr>
          <w:tab/>
        </w:r>
        <w:r w:rsidR="00AD4DD0" w:rsidRPr="00D874F2">
          <w:rPr>
            <w:rStyle w:val="Hyperlink"/>
            <w:noProof/>
          </w:rPr>
          <w:t>Test Environment/Configuration</w:t>
        </w:r>
        <w:r w:rsidR="00AD4DD0">
          <w:rPr>
            <w:noProof/>
            <w:webHidden/>
          </w:rPr>
          <w:tab/>
        </w:r>
        <w:r w:rsidR="00AD4DD0">
          <w:rPr>
            <w:noProof/>
            <w:webHidden/>
          </w:rPr>
          <w:fldChar w:fldCharType="begin"/>
        </w:r>
        <w:r w:rsidR="00AD4DD0">
          <w:rPr>
            <w:noProof/>
            <w:webHidden/>
          </w:rPr>
          <w:instrText xml:space="preserve"> PAGEREF _Toc478121853 \h </w:instrText>
        </w:r>
        <w:r w:rsidR="00AD4DD0">
          <w:rPr>
            <w:noProof/>
            <w:webHidden/>
          </w:rPr>
        </w:r>
        <w:r w:rsidR="00AD4DD0">
          <w:rPr>
            <w:noProof/>
            <w:webHidden/>
          </w:rPr>
          <w:fldChar w:fldCharType="separate"/>
        </w:r>
        <w:r w:rsidR="00AD4DD0">
          <w:rPr>
            <w:noProof/>
            <w:webHidden/>
          </w:rPr>
          <w:t>1</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54" w:history="1">
        <w:r w:rsidR="00AD4DD0" w:rsidRPr="00D874F2">
          <w:rPr>
            <w:rStyle w:val="Hyperlink"/>
            <w:noProof/>
          </w:rPr>
          <w:t>1.4.</w:t>
        </w:r>
        <w:r w:rsidR="00AD4DD0">
          <w:rPr>
            <w:rFonts w:asciiTheme="minorHAnsi" w:eastAsiaTheme="minorEastAsia" w:hAnsiTheme="minorHAnsi" w:cstheme="minorBidi"/>
            <w:b w:val="0"/>
            <w:noProof/>
            <w:color w:val="auto"/>
            <w:sz w:val="22"/>
            <w:szCs w:val="22"/>
          </w:rPr>
          <w:tab/>
        </w:r>
        <w:r w:rsidR="00AD4DD0" w:rsidRPr="00D874F2">
          <w:rPr>
            <w:rStyle w:val="Hyperlink"/>
            <w:noProof/>
          </w:rPr>
          <w:t>Installation Process</w:t>
        </w:r>
        <w:r w:rsidR="00AD4DD0">
          <w:rPr>
            <w:noProof/>
            <w:webHidden/>
          </w:rPr>
          <w:tab/>
        </w:r>
        <w:r w:rsidR="00AD4DD0">
          <w:rPr>
            <w:noProof/>
            <w:webHidden/>
          </w:rPr>
          <w:fldChar w:fldCharType="begin"/>
        </w:r>
        <w:r w:rsidR="00AD4DD0">
          <w:rPr>
            <w:noProof/>
            <w:webHidden/>
          </w:rPr>
          <w:instrText xml:space="preserve"> PAGEREF _Toc478121854 \h </w:instrText>
        </w:r>
        <w:r w:rsidR="00AD4DD0">
          <w:rPr>
            <w:noProof/>
            <w:webHidden/>
          </w:rPr>
        </w:r>
        <w:r w:rsidR="00AD4DD0">
          <w:rPr>
            <w:noProof/>
            <w:webHidden/>
          </w:rPr>
          <w:fldChar w:fldCharType="separate"/>
        </w:r>
        <w:r w:rsidR="00AD4DD0">
          <w:rPr>
            <w:noProof/>
            <w:webHidden/>
          </w:rPr>
          <w:t>2</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55" w:history="1">
        <w:r w:rsidR="00AD4DD0" w:rsidRPr="00D874F2">
          <w:rPr>
            <w:rStyle w:val="Hyperlink"/>
            <w:noProof/>
          </w:rPr>
          <w:t>2.</w:t>
        </w:r>
        <w:r w:rsidR="00AD4DD0">
          <w:rPr>
            <w:rFonts w:asciiTheme="minorHAnsi" w:eastAsiaTheme="minorEastAsia" w:hAnsiTheme="minorHAnsi" w:cstheme="minorBidi"/>
            <w:b w:val="0"/>
            <w:noProof/>
            <w:color w:val="auto"/>
            <w:sz w:val="22"/>
            <w:szCs w:val="22"/>
          </w:rPr>
          <w:tab/>
        </w:r>
        <w:r w:rsidR="00AD4DD0" w:rsidRPr="00D874F2">
          <w:rPr>
            <w:rStyle w:val="Hyperlink"/>
            <w:noProof/>
          </w:rPr>
          <w:t>Test Data</w:t>
        </w:r>
        <w:r w:rsidR="00AD4DD0">
          <w:rPr>
            <w:noProof/>
            <w:webHidden/>
          </w:rPr>
          <w:tab/>
        </w:r>
        <w:r w:rsidR="00AD4DD0">
          <w:rPr>
            <w:noProof/>
            <w:webHidden/>
          </w:rPr>
          <w:fldChar w:fldCharType="begin"/>
        </w:r>
        <w:r w:rsidR="00AD4DD0">
          <w:rPr>
            <w:noProof/>
            <w:webHidden/>
          </w:rPr>
          <w:instrText xml:space="preserve"> PAGEREF _Toc478121855 \h </w:instrText>
        </w:r>
        <w:r w:rsidR="00AD4DD0">
          <w:rPr>
            <w:noProof/>
            <w:webHidden/>
          </w:rPr>
        </w:r>
        <w:r w:rsidR="00AD4DD0">
          <w:rPr>
            <w:noProof/>
            <w:webHidden/>
          </w:rPr>
          <w:fldChar w:fldCharType="separate"/>
        </w:r>
        <w:r w:rsidR="00AD4DD0">
          <w:rPr>
            <w:noProof/>
            <w:webHidden/>
          </w:rPr>
          <w:t>2</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56" w:history="1">
        <w:r w:rsidR="00AD4DD0" w:rsidRPr="00D874F2">
          <w:rPr>
            <w:rStyle w:val="Hyperlink"/>
            <w:noProof/>
          </w:rPr>
          <w:t>3.</w:t>
        </w:r>
        <w:r w:rsidR="00AD4DD0">
          <w:rPr>
            <w:rFonts w:asciiTheme="minorHAnsi" w:eastAsiaTheme="minorEastAsia" w:hAnsiTheme="minorHAnsi" w:cstheme="minorBidi"/>
            <w:b w:val="0"/>
            <w:noProof/>
            <w:color w:val="auto"/>
            <w:sz w:val="22"/>
            <w:szCs w:val="22"/>
          </w:rPr>
          <w:tab/>
        </w:r>
        <w:r w:rsidR="00AD4DD0" w:rsidRPr="00D874F2">
          <w:rPr>
            <w:rStyle w:val="Hyperlink"/>
            <w:noProof/>
          </w:rPr>
          <w:t>Issues</w:t>
        </w:r>
        <w:r w:rsidR="00AD4DD0">
          <w:rPr>
            <w:noProof/>
            <w:webHidden/>
          </w:rPr>
          <w:tab/>
        </w:r>
        <w:r w:rsidR="00AD4DD0">
          <w:rPr>
            <w:noProof/>
            <w:webHidden/>
          </w:rPr>
          <w:fldChar w:fldCharType="begin"/>
        </w:r>
        <w:r w:rsidR="00AD4DD0">
          <w:rPr>
            <w:noProof/>
            <w:webHidden/>
          </w:rPr>
          <w:instrText xml:space="preserve"> PAGEREF _Toc478121856 \h </w:instrText>
        </w:r>
        <w:r w:rsidR="00AD4DD0">
          <w:rPr>
            <w:noProof/>
            <w:webHidden/>
          </w:rPr>
        </w:r>
        <w:r w:rsidR="00AD4DD0">
          <w:rPr>
            <w:noProof/>
            <w:webHidden/>
          </w:rPr>
          <w:fldChar w:fldCharType="separate"/>
        </w:r>
        <w:r w:rsidR="00AD4DD0">
          <w:rPr>
            <w:noProof/>
            <w:webHidden/>
          </w:rPr>
          <w:t>2</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57" w:history="1">
        <w:r w:rsidR="00AD4DD0" w:rsidRPr="00D874F2">
          <w:rPr>
            <w:rStyle w:val="Hyperlink"/>
            <w:noProof/>
          </w:rPr>
          <w:t>4.</w:t>
        </w:r>
        <w:r w:rsidR="00AD4DD0">
          <w:rPr>
            <w:rFonts w:asciiTheme="minorHAnsi" w:eastAsiaTheme="minorEastAsia" w:hAnsiTheme="minorHAnsi" w:cstheme="minorBidi"/>
            <w:b w:val="0"/>
            <w:noProof/>
            <w:color w:val="auto"/>
            <w:sz w:val="22"/>
            <w:szCs w:val="22"/>
          </w:rPr>
          <w:tab/>
        </w:r>
        <w:r w:rsidR="00AD4DD0" w:rsidRPr="00D874F2">
          <w:rPr>
            <w:rStyle w:val="Hyperlink"/>
            <w:noProof/>
          </w:rPr>
          <w:t>Test Execution Log</w:t>
        </w:r>
        <w:r w:rsidR="00AD4DD0">
          <w:rPr>
            <w:noProof/>
            <w:webHidden/>
          </w:rPr>
          <w:tab/>
        </w:r>
        <w:r w:rsidR="00AD4DD0">
          <w:rPr>
            <w:noProof/>
            <w:webHidden/>
          </w:rPr>
          <w:fldChar w:fldCharType="begin"/>
        </w:r>
        <w:r w:rsidR="00AD4DD0">
          <w:rPr>
            <w:noProof/>
            <w:webHidden/>
          </w:rPr>
          <w:instrText xml:space="preserve"> PAGEREF _Toc478121857 \h </w:instrText>
        </w:r>
        <w:r w:rsidR="00AD4DD0">
          <w:rPr>
            <w:noProof/>
            <w:webHidden/>
          </w:rPr>
        </w:r>
        <w:r w:rsidR="00AD4DD0">
          <w:rPr>
            <w:noProof/>
            <w:webHidden/>
          </w:rPr>
          <w:fldChar w:fldCharType="separate"/>
        </w:r>
        <w:r w:rsidR="00AD4DD0">
          <w:rPr>
            <w:noProof/>
            <w:webHidden/>
          </w:rPr>
          <w:t>2</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58" w:history="1">
        <w:r w:rsidR="00AD4DD0" w:rsidRPr="00D874F2">
          <w:rPr>
            <w:rStyle w:val="Hyperlink"/>
            <w:noProof/>
          </w:rPr>
          <w:t>5.</w:t>
        </w:r>
        <w:r w:rsidR="00AD4DD0">
          <w:rPr>
            <w:rFonts w:asciiTheme="minorHAnsi" w:eastAsiaTheme="minorEastAsia" w:hAnsiTheme="minorHAnsi" w:cstheme="minorBidi"/>
            <w:b w:val="0"/>
            <w:noProof/>
            <w:color w:val="auto"/>
            <w:sz w:val="22"/>
            <w:szCs w:val="22"/>
          </w:rPr>
          <w:tab/>
        </w:r>
        <w:r w:rsidR="00AD4DD0" w:rsidRPr="00D874F2">
          <w:rPr>
            <w:rStyle w:val="Hyperlink"/>
            <w:noProof/>
          </w:rPr>
          <w:t>Test Defect Log</w:t>
        </w:r>
        <w:r w:rsidR="00AD4DD0">
          <w:rPr>
            <w:noProof/>
            <w:webHidden/>
          </w:rPr>
          <w:tab/>
        </w:r>
        <w:r w:rsidR="00AD4DD0">
          <w:rPr>
            <w:noProof/>
            <w:webHidden/>
          </w:rPr>
          <w:fldChar w:fldCharType="begin"/>
        </w:r>
        <w:r w:rsidR="00AD4DD0">
          <w:rPr>
            <w:noProof/>
            <w:webHidden/>
          </w:rPr>
          <w:instrText xml:space="preserve"> PAGEREF _Toc478121858 \h </w:instrText>
        </w:r>
        <w:r w:rsidR="00AD4DD0">
          <w:rPr>
            <w:noProof/>
            <w:webHidden/>
          </w:rPr>
        </w:r>
        <w:r w:rsidR="00AD4DD0">
          <w:rPr>
            <w:noProof/>
            <w:webHidden/>
          </w:rPr>
          <w:fldChar w:fldCharType="separate"/>
        </w:r>
        <w:r w:rsidR="00AD4DD0">
          <w:rPr>
            <w:noProof/>
            <w:webHidden/>
          </w:rPr>
          <w:t>3</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59" w:history="1">
        <w:r w:rsidR="00AD4DD0" w:rsidRPr="00D874F2">
          <w:rPr>
            <w:rStyle w:val="Hyperlink"/>
            <w:noProof/>
          </w:rPr>
          <w:t>6.</w:t>
        </w:r>
        <w:r w:rsidR="00AD4DD0">
          <w:rPr>
            <w:rFonts w:asciiTheme="minorHAnsi" w:eastAsiaTheme="minorEastAsia" w:hAnsiTheme="minorHAnsi" w:cstheme="minorBidi"/>
            <w:b w:val="0"/>
            <w:noProof/>
            <w:color w:val="auto"/>
            <w:sz w:val="22"/>
            <w:szCs w:val="22"/>
          </w:rPr>
          <w:tab/>
        </w:r>
        <w:r w:rsidR="00AD4DD0" w:rsidRPr="00D874F2">
          <w:rPr>
            <w:rStyle w:val="Hyperlink"/>
            <w:noProof/>
          </w:rPr>
          <w:t>Test Results Summary</w:t>
        </w:r>
        <w:r w:rsidR="00AD4DD0">
          <w:rPr>
            <w:noProof/>
            <w:webHidden/>
          </w:rPr>
          <w:tab/>
        </w:r>
        <w:r w:rsidR="00AD4DD0">
          <w:rPr>
            <w:noProof/>
            <w:webHidden/>
          </w:rPr>
          <w:fldChar w:fldCharType="begin"/>
        </w:r>
        <w:r w:rsidR="00AD4DD0">
          <w:rPr>
            <w:noProof/>
            <w:webHidden/>
          </w:rPr>
          <w:instrText xml:space="preserve"> PAGEREF _Toc478121859 \h </w:instrText>
        </w:r>
        <w:r w:rsidR="00AD4DD0">
          <w:rPr>
            <w:noProof/>
            <w:webHidden/>
          </w:rPr>
        </w:r>
        <w:r w:rsidR="00AD4DD0">
          <w:rPr>
            <w:noProof/>
            <w:webHidden/>
          </w:rPr>
          <w:fldChar w:fldCharType="separate"/>
        </w:r>
        <w:r w:rsidR="00AD4DD0">
          <w:rPr>
            <w:noProof/>
            <w:webHidden/>
          </w:rPr>
          <w:t>3</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60" w:history="1">
        <w:r w:rsidR="00AD4DD0" w:rsidRPr="00D874F2">
          <w:rPr>
            <w:rStyle w:val="Hyperlink"/>
            <w:noProof/>
          </w:rPr>
          <w:t>6.1.</w:t>
        </w:r>
        <w:r w:rsidR="00AD4DD0">
          <w:rPr>
            <w:rFonts w:asciiTheme="minorHAnsi" w:eastAsiaTheme="minorEastAsia" w:hAnsiTheme="minorHAnsi" w:cstheme="minorBidi"/>
            <w:b w:val="0"/>
            <w:noProof/>
            <w:color w:val="auto"/>
            <w:sz w:val="22"/>
            <w:szCs w:val="22"/>
          </w:rPr>
          <w:tab/>
        </w:r>
        <w:r w:rsidR="00AD4DD0" w:rsidRPr="00D874F2">
          <w:rPr>
            <w:rStyle w:val="Hyperlink"/>
            <w:noProof/>
          </w:rPr>
          <w:t>Defect Severity and Priority Levels</w:t>
        </w:r>
        <w:r w:rsidR="00AD4DD0">
          <w:rPr>
            <w:noProof/>
            <w:webHidden/>
          </w:rPr>
          <w:tab/>
        </w:r>
        <w:r w:rsidR="00AD4DD0">
          <w:rPr>
            <w:noProof/>
            <w:webHidden/>
          </w:rPr>
          <w:fldChar w:fldCharType="begin"/>
        </w:r>
        <w:r w:rsidR="00AD4DD0">
          <w:rPr>
            <w:noProof/>
            <w:webHidden/>
          </w:rPr>
          <w:instrText xml:space="preserve"> PAGEREF _Toc478121860 \h </w:instrText>
        </w:r>
        <w:r w:rsidR="00AD4DD0">
          <w:rPr>
            <w:noProof/>
            <w:webHidden/>
          </w:rPr>
        </w:r>
        <w:r w:rsidR="00AD4DD0">
          <w:rPr>
            <w:noProof/>
            <w:webHidden/>
          </w:rPr>
          <w:fldChar w:fldCharType="separate"/>
        </w:r>
        <w:r w:rsidR="00AD4DD0">
          <w:rPr>
            <w:noProof/>
            <w:webHidden/>
          </w:rPr>
          <w:t>3</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61" w:history="1">
        <w:r w:rsidR="00AD4DD0" w:rsidRPr="00D874F2">
          <w:rPr>
            <w:rStyle w:val="Hyperlink"/>
            <w:noProof/>
          </w:rPr>
          <w:t>6.2.</w:t>
        </w:r>
        <w:r w:rsidR="00AD4DD0">
          <w:rPr>
            <w:rFonts w:asciiTheme="minorHAnsi" w:eastAsiaTheme="minorEastAsia" w:hAnsiTheme="minorHAnsi" w:cstheme="minorBidi"/>
            <w:b w:val="0"/>
            <w:noProof/>
            <w:color w:val="auto"/>
            <w:sz w:val="22"/>
            <w:szCs w:val="22"/>
          </w:rPr>
          <w:tab/>
        </w:r>
        <w:r w:rsidR="00AD4DD0" w:rsidRPr="00D874F2">
          <w:rPr>
            <w:rStyle w:val="Hyperlink"/>
            <w:noProof/>
          </w:rPr>
          <w:t>Total Defects by Severity Level</w:t>
        </w:r>
        <w:r w:rsidR="00AD4DD0">
          <w:rPr>
            <w:noProof/>
            <w:webHidden/>
          </w:rPr>
          <w:tab/>
        </w:r>
        <w:r w:rsidR="00AD4DD0">
          <w:rPr>
            <w:noProof/>
            <w:webHidden/>
          </w:rPr>
          <w:fldChar w:fldCharType="begin"/>
        </w:r>
        <w:r w:rsidR="00AD4DD0">
          <w:rPr>
            <w:noProof/>
            <w:webHidden/>
          </w:rPr>
          <w:instrText xml:space="preserve"> PAGEREF _Toc478121861 \h </w:instrText>
        </w:r>
        <w:r w:rsidR="00AD4DD0">
          <w:rPr>
            <w:noProof/>
            <w:webHidden/>
          </w:rPr>
        </w:r>
        <w:r w:rsidR="00AD4DD0">
          <w:rPr>
            <w:noProof/>
            <w:webHidden/>
          </w:rPr>
          <w:fldChar w:fldCharType="separate"/>
        </w:r>
        <w:r w:rsidR="00AD4DD0">
          <w:rPr>
            <w:noProof/>
            <w:webHidden/>
          </w:rPr>
          <w:t>4</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62" w:history="1">
        <w:r w:rsidR="00AD4DD0" w:rsidRPr="00D874F2">
          <w:rPr>
            <w:rStyle w:val="Hyperlink"/>
            <w:noProof/>
          </w:rPr>
          <w:t>6.3.</w:t>
        </w:r>
        <w:r w:rsidR="00AD4DD0">
          <w:rPr>
            <w:rFonts w:asciiTheme="minorHAnsi" w:eastAsiaTheme="minorEastAsia" w:hAnsiTheme="minorHAnsi" w:cstheme="minorBidi"/>
            <w:b w:val="0"/>
            <w:noProof/>
            <w:color w:val="auto"/>
            <w:sz w:val="22"/>
            <w:szCs w:val="22"/>
          </w:rPr>
          <w:tab/>
        </w:r>
        <w:r w:rsidR="00AD4DD0" w:rsidRPr="00D874F2">
          <w:rPr>
            <w:rStyle w:val="Hyperlink"/>
            <w:noProof/>
          </w:rPr>
          <w:t>Breakdown of Test Results</w:t>
        </w:r>
        <w:r w:rsidR="00AD4DD0">
          <w:rPr>
            <w:noProof/>
            <w:webHidden/>
          </w:rPr>
          <w:tab/>
        </w:r>
        <w:r w:rsidR="00AD4DD0">
          <w:rPr>
            <w:noProof/>
            <w:webHidden/>
          </w:rPr>
          <w:fldChar w:fldCharType="begin"/>
        </w:r>
        <w:r w:rsidR="00AD4DD0">
          <w:rPr>
            <w:noProof/>
            <w:webHidden/>
          </w:rPr>
          <w:instrText xml:space="preserve"> PAGEREF _Toc478121862 \h </w:instrText>
        </w:r>
        <w:r w:rsidR="00AD4DD0">
          <w:rPr>
            <w:noProof/>
            <w:webHidden/>
          </w:rPr>
        </w:r>
        <w:r w:rsidR="00AD4DD0">
          <w:rPr>
            <w:noProof/>
            <w:webHidden/>
          </w:rPr>
          <w:fldChar w:fldCharType="separate"/>
        </w:r>
        <w:r w:rsidR="00AD4DD0">
          <w:rPr>
            <w:noProof/>
            <w:webHidden/>
          </w:rPr>
          <w:t>4</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63" w:history="1">
        <w:r w:rsidR="00AD4DD0" w:rsidRPr="00D874F2">
          <w:rPr>
            <w:rStyle w:val="Hyperlink"/>
            <w:noProof/>
          </w:rPr>
          <w:t>6.4.</w:t>
        </w:r>
        <w:r w:rsidR="00AD4DD0">
          <w:rPr>
            <w:rFonts w:asciiTheme="minorHAnsi" w:eastAsiaTheme="minorEastAsia" w:hAnsiTheme="minorHAnsi" w:cstheme="minorBidi"/>
            <w:b w:val="0"/>
            <w:noProof/>
            <w:color w:val="auto"/>
            <w:sz w:val="22"/>
            <w:szCs w:val="22"/>
          </w:rPr>
          <w:tab/>
        </w:r>
        <w:r w:rsidR="00AD4DD0" w:rsidRPr="00D874F2">
          <w:rPr>
            <w:rStyle w:val="Hyperlink"/>
            <w:noProof/>
          </w:rPr>
          <w:t>Performance Testing</w:t>
        </w:r>
        <w:r w:rsidR="00AD4DD0">
          <w:rPr>
            <w:noProof/>
            <w:webHidden/>
          </w:rPr>
          <w:tab/>
        </w:r>
        <w:r w:rsidR="00AD4DD0">
          <w:rPr>
            <w:noProof/>
            <w:webHidden/>
          </w:rPr>
          <w:fldChar w:fldCharType="begin"/>
        </w:r>
        <w:r w:rsidR="00AD4DD0">
          <w:rPr>
            <w:noProof/>
            <w:webHidden/>
          </w:rPr>
          <w:instrText xml:space="preserve"> PAGEREF _Toc478121863 \h </w:instrText>
        </w:r>
        <w:r w:rsidR="00AD4DD0">
          <w:rPr>
            <w:noProof/>
            <w:webHidden/>
          </w:rPr>
        </w:r>
        <w:r w:rsidR="00AD4DD0">
          <w:rPr>
            <w:noProof/>
            <w:webHidden/>
          </w:rPr>
          <w:fldChar w:fldCharType="separate"/>
        </w:r>
        <w:r w:rsidR="00AD4DD0">
          <w:rPr>
            <w:noProof/>
            <w:webHidden/>
          </w:rPr>
          <w:t>4</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64" w:history="1">
        <w:r w:rsidR="00AD4DD0" w:rsidRPr="00D874F2">
          <w:rPr>
            <w:rStyle w:val="Hyperlink"/>
            <w:noProof/>
          </w:rPr>
          <w:t>7.</w:t>
        </w:r>
        <w:r w:rsidR="00AD4DD0">
          <w:rPr>
            <w:rFonts w:asciiTheme="minorHAnsi" w:eastAsiaTheme="minorEastAsia" w:hAnsiTheme="minorHAnsi" w:cstheme="minorBidi"/>
            <w:b w:val="0"/>
            <w:noProof/>
            <w:color w:val="auto"/>
            <w:sz w:val="22"/>
            <w:szCs w:val="22"/>
          </w:rPr>
          <w:tab/>
        </w:r>
        <w:r w:rsidR="00AD4DD0" w:rsidRPr="00D874F2">
          <w:rPr>
            <w:rStyle w:val="Hyperlink"/>
            <w:noProof/>
          </w:rPr>
          <w:t>Test Coverage</w:t>
        </w:r>
        <w:r w:rsidR="00AD4DD0">
          <w:rPr>
            <w:noProof/>
            <w:webHidden/>
          </w:rPr>
          <w:tab/>
        </w:r>
        <w:r w:rsidR="00AD4DD0">
          <w:rPr>
            <w:noProof/>
            <w:webHidden/>
          </w:rPr>
          <w:fldChar w:fldCharType="begin"/>
        </w:r>
        <w:r w:rsidR="00AD4DD0">
          <w:rPr>
            <w:noProof/>
            <w:webHidden/>
          </w:rPr>
          <w:instrText xml:space="preserve"> PAGEREF _Toc478121864 \h </w:instrText>
        </w:r>
        <w:r w:rsidR="00AD4DD0">
          <w:rPr>
            <w:noProof/>
            <w:webHidden/>
          </w:rPr>
        </w:r>
        <w:r w:rsidR="00AD4DD0">
          <w:rPr>
            <w:noProof/>
            <w:webHidden/>
          </w:rPr>
          <w:fldChar w:fldCharType="separate"/>
        </w:r>
        <w:r w:rsidR="00AD4DD0">
          <w:rPr>
            <w:noProof/>
            <w:webHidden/>
          </w:rPr>
          <w:t>4</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65" w:history="1">
        <w:r w:rsidR="00AD4DD0" w:rsidRPr="00D874F2">
          <w:rPr>
            <w:rStyle w:val="Hyperlink"/>
            <w:noProof/>
          </w:rPr>
          <w:t>7.1.</w:t>
        </w:r>
        <w:r w:rsidR="00AD4DD0">
          <w:rPr>
            <w:rFonts w:asciiTheme="minorHAnsi" w:eastAsiaTheme="minorEastAsia" w:hAnsiTheme="minorHAnsi" w:cstheme="minorBidi"/>
            <w:b w:val="0"/>
            <w:noProof/>
            <w:color w:val="auto"/>
            <w:sz w:val="22"/>
            <w:szCs w:val="22"/>
          </w:rPr>
          <w:tab/>
        </w:r>
        <w:r w:rsidR="00AD4DD0" w:rsidRPr="00D874F2">
          <w:rPr>
            <w:rStyle w:val="Hyperlink"/>
            <w:noProof/>
          </w:rPr>
          <w:t>Requirements Covered</w:t>
        </w:r>
        <w:r w:rsidR="00AD4DD0">
          <w:rPr>
            <w:noProof/>
            <w:webHidden/>
          </w:rPr>
          <w:tab/>
        </w:r>
        <w:r w:rsidR="00AD4DD0">
          <w:rPr>
            <w:noProof/>
            <w:webHidden/>
          </w:rPr>
          <w:fldChar w:fldCharType="begin"/>
        </w:r>
        <w:r w:rsidR="00AD4DD0">
          <w:rPr>
            <w:noProof/>
            <w:webHidden/>
          </w:rPr>
          <w:instrText xml:space="preserve"> PAGEREF _Toc478121865 \h </w:instrText>
        </w:r>
        <w:r w:rsidR="00AD4DD0">
          <w:rPr>
            <w:noProof/>
            <w:webHidden/>
          </w:rPr>
        </w:r>
        <w:r w:rsidR="00AD4DD0">
          <w:rPr>
            <w:noProof/>
            <w:webHidden/>
          </w:rPr>
          <w:fldChar w:fldCharType="separate"/>
        </w:r>
        <w:r w:rsidR="00AD4DD0">
          <w:rPr>
            <w:noProof/>
            <w:webHidden/>
          </w:rPr>
          <w:t>4</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66" w:history="1">
        <w:r w:rsidR="00AD4DD0" w:rsidRPr="00D874F2">
          <w:rPr>
            <w:rStyle w:val="Hyperlink"/>
            <w:noProof/>
          </w:rPr>
          <w:t>7.2.</w:t>
        </w:r>
        <w:r w:rsidR="00AD4DD0">
          <w:rPr>
            <w:rFonts w:asciiTheme="minorHAnsi" w:eastAsiaTheme="minorEastAsia" w:hAnsiTheme="minorHAnsi" w:cstheme="minorBidi"/>
            <w:b w:val="0"/>
            <w:noProof/>
            <w:color w:val="auto"/>
            <w:sz w:val="22"/>
            <w:szCs w:val="22"/>
          </w:rPr>
          <w:tab/>
        </w:r>
        <w:r w:rsidR="00AD4DD0" w:rsidRPr="00D874F2">
          <w:rPr>
            <w:rStyle w:val="Hyperlink"/>
            <w:noProof/>
          </w:rPr>
          <w:t>Section 508 Compliance Coverage</w:t>
        </w:r>
        <w:r w:rsidR="00AD4DD0">
          <w:rPr>
            <w:noProof/>
            <w:webHidden/>
          </w:rPr>
          <w:tab/>
        </w:r>
        <w:r w:rsidR="00AD4DD0">
          <w:rPr>
            <w:noProof/>
            <w:webHidden/>
          </w:rPr>
          <w:fldChar w:fldCharType="begin"/>
        </w:r>
        <w:r w:rsidR="00AD4DD0">
          <w:rPr>
            <w:noProof/>
            <w:webHidden/>
          </w:rPr>
          <w:instrText xml:space="preserve"> PAGEREF _Toc478121866 \h </w:instrText>
        </w:r>
        <w:r w:rsidR="00AD4DD0">
          <w:rPr>
            <w:noProof/>
            <w:webHidden/>
          </w:rPr>
        </w:r>
        <w:r w:rsidR="00AD4DD0">
          <w:rPr>
            <w:noProof/>
            <w:webHidden/>
          </w:rPr>
          <w:fldChar w:fldCharType="separate"/>
        </w:r>
        <w:r w:rsidR="00AD4DD0">
          <w:rPr>
            <w:noProof/>
            <w:webHidden/>
          </w:rPr>
          <w:t>4</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67" w:history="1">
        <w:r w:rsidR="00AD4DD0" w:rsidRPr="00D874F2">
          <w:rPr>
            <w:rStyle w:val="Hyperlink"/>
            <w:noProof/>
          </w:rPr>
          <w:t>8.</w:t>
        </w:r>
        <w:r w:rsidR="00AD4DD0">
          <w:rPr>
            <w:rFonts w:asciiTheme="minorHAnsi" w:eastAsiaTheme="minorEastAsia" w:hAnsiTheme="minorHAnsi" w:cstheme="minorBidi"/>
            <w:b w:val="0"/>
            <w:noProof/>
            <w:color w:val="auto"/>
            <w:sz w:val="22"/>
            <w:szCs w:val="22"/>
          </w:rPr>
          <w:tab/>
        </w:r>
        <w:r w:rsidR="00AD4DD0" w:rsidRPr="00D874F2">
          <w:rPr>
            <w:rStyle w:val="Hyperlink"/>
            <w:noProof/>
          </w:rPr>
          <w:t>Suggested Actions</w:t>
        </w:r>
        <w:r w:rsidR="00AD4DD0">
          <w:rPr>
            <w:noProof/>
            <w:webHidden/>
          </w:rPr>
          <w:tab/>
        </w:r>
        <w:r w:rsidR="00AD4DD0">
          <w:rPr>
            <w:noProof/>
            <w:webHidden/>
          </w:rPr>
          <w:fldChar w:fldCharType="begin"/>
        </w:r>
        <w:r w:rsidR="00AD4DD0">
          <w:rPr>
            <w:noProof/>
            <w:webHidden/>
          </w:rPr>
          <w:instrText xml:space="preserve"> PAGEREF _Toc478121867 \h </w:instrText>
        </w:r>
        <w:r w:rsidR="00AD4DD0">
          <w:rPr>
            <w:noProof/>
            <w:webHidden/>
          </w:rPr>
        </w:r>
        <w:r w:rsidR="00AD4DD0">
          <w:rPr>
            <w:noProof/>
            <w:webHidden/>
          </w:rPr>
          <w:fldChar w:fldCharType="separate"/>
        </w:r>
        <w:r w:rsidR="00AD4DD0">
          <w:rPr>
            <w:noProof/>
            <w:webHidden/>
          </w:rPr>
          <w:t>5</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68" w:history="1">
        <w:r w:rsidR="00AD4DD0" w:rsidRPr="00D874F2">
          <w:rPr>
            <w:rStyle w:val="Hyperlink"/>
            <w:noProof/>
          </w:rPr>
          <w:t>9.</w:t>
        </w:r>
        <w:r w:rsidR="00AD4DD0">
          <w:rPr>
            <w:rFonts w:asciiTheme="minorHAnsi" w:eastAsiaTheme="minorEastAsia" w:hAnsiTheme="minorHAnsi" w:cstheme="minorBidi"/>
            <w:b w:val="0"/>
            <w:noProof/>
            <w:color w:val="auto"/>
            <w:sz w:val="22"/>
            <w:szCs w:val="22"/>
          </w:rPr>
          <w:tab/>
        </w:r>
        <w:r w:rsidR="00AD4DD0" w:rsidRPr="00D874F2">
          <w:rPr>
            <w:rStyle w:val="Hyperlink"/>
            <w:noProof/>
          </w:rPr>
          <w:t>Defect Severity and Priority Definitions</w:t>
        </w:r>
        <w:r w:rsidR="00AD4DD0">
          <w:rPr>
            <w:noProof/>
            <w:webHidden/>
          </w:rPr>
          <w:tab/>
        </w:r>
        <w:r w:rsidR="00AD4DD0">
          <w:rPr>
            <w:noProof/>
            <w:webHidden/>
          </w:rPr>
          <w:fldChar w:fldCharType="begin"/>
        </w:r>
        <w:r w:rsidR="00AD4DD0">
          <w:rPr>
            <w:noProof/>
            <w:webHidden/>
          </w:rPr>
          <w:instrText xml:space="preserve"> PAGEREF _Toc478121868 \h </w:instrText>
        </w:r>
        <w:r w:rsidR="00AD4DD0">
          <w:rPr>
            <w:noProof/>
            <w:webHidden/>
          </w:rPr>
        </w:r>
        <w:r w:rsidR="00AD4DD0">
          <w:rPr>
            <w:noProof/>
            <w:webHidden/>
          </w:rPr>
          <w:fldChar w:fldCharType="separate"/>
        </w:r>
        <w:r w:rsidR="00AD4DD0">
          <w:rPr>
            <w:noProof/>
            <w:webHidden/>
          </w:rPr>
          <w:t>5</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69" w:history="1">
        <w:r w:rsidR="00AD4DD0" w:rsidRPr="00D874F2">
          <w:rPr>
            <w:rStyle w:val="Hyperlink"/>
            <w:noProof/>
          </w:rPr>
          <w:t>9.1.</w:t>
        </w:r>
        <w:r w:rsidR="00AD4DD0">
          <w:rPr>
            <w:rFonts w:asciiTheme="minorHAnsi" w:eastAsiaTheme="minorEastAsia" w:hAnsiTheme="minorHAnsi" w:cstheme="minorBidi"/>
            <w:b w:val="0"/>
            <w:noProof/>
            <w:color w:val="auto"/>
            <w:sz w:val="22"/>
            <w:szCs w:val="22"/>
          </w:rPr>
          <w:tab/>
        </w:r>
        <w:r w:rsidR="00AD4DD0" w:rsidRPr="00D874F2">
          <w:rPr>
            <w:rStyle w:val="Hyperlink"/>
            <w:noProof/>
          </w:rPr>
          <w:t>Defect Severity Level</w:t>
        </w:r>
        <w:r w:rsidR="00AD4DD0">
          <w:rPr>
            <w:noProof/>
            <w:webHidden/>
          </w:rPr>
          <w:tab/>
        </w:r>
        <w:r w:rsidR="00AD4DD0">
          <w:rPr>
            <w:noProof/>
            <w:webHidden/>
          </w:rPr>
          <w:fldChar w:fldCharType="begin"/>
        </w:r>
        <w:r w:rsidR="00AD4DD0">
          <w:rPr>
            <w:noProof/>
            <w:webHidden/>
          </w:rPr>
          <w:instrText xml:space="preserve"> PAGEREF _Toc478121869 \h </w:instrText>
        </w:r>
        <w:r w:rsidR="00AD4DD0">
          <w:rPr>
            <w:noProof/>
            <w:webHidden/>
          </w:rPr>
        </w:r>
        <w:r w:rsidR="00AD4DD0">
          <w:rPr>
            <w:noProof/>
            <w:webHidden/>
          </w:rPr>
          <w:fldChar w:fldCharType="separate"/>
        </w:r>
        <w:r w:rsidR="00AD4DD0">
          <w:rPr>
            <w:noProof/>
            <w:webHidden/>
          </w:rPr>
          <w:t>5</w:t>
        </w:r>
        <w:r w:rsidR="00AD4DD0">
          <w:rPr>
            <w:noProof/>
            <w:webHidden/>
          </w:rPr>
          <w:fldChar w:fldCharType="end"/>
        </w:r>
      </w:hyperlink>
    </w:p>
    <w:p w:rsidR="00AD4DD0" w:rsidRDefault="002B31FD">
      <w:pPr>
        <w:pStyle w:val="TOC3"/>
        <w:rPr>
          <w:rFonts w:asciiTheme="minorHAnsi" w:eastAsiaTheme="minorEastAsia" w:hAnsiTheme="minorHAnsi" w:cstheme="minorBidi"/>
          <w:b w:val="0"/>
          <w:noProof/>
          <w:color w:val="auto"/>
          <w:sz w:val="22"/>
          <w:szCs w:val="22"/>
        </w:rPr>
      </w:pPr>
      <w:hyperlink w:anchor="_Toc478121870" w:history="1">
        <w:r w:rsidR="00AD4DD0" w:rsidRPr="00D874F2">
          <w:rPr>
            <w:rStyle w:val="Hyperlink"/>
            <w:noProof/>
          </w:rPr>
          <w:t>9.1.1.</w:t>
        </w:r>
        <w:r w:rsidR="00AD4DD0">
          <w:rPr>
            <w:rFonts w:asciiTheme="minorHAnsi" w:eastAsiaTheme="minorEastAsia" w:hAnsiTheme="minorHAnsi" w:cstheme="minorBidi"/>
            <w:b w:val="0"/>
            <w:noProof/>
            <w:color w:val="auto"/>
            <w:sz w:val="22"/>
            <w:szCs w:val="22"/>
          </w:rPr>
          <w:tab/>
        </w:r>
        <w:r w:rsidR="00AD4DD0" w:rsidRPr="00D874F2">
          <w:rPr>
            <w:rStyle w:val="Hyperlink"/>
            <w:noProof/>
          </w:rPr>
          <w:t>Severity Level 1 – Critical</w:t>
        </w:r>
        <w:r w:rsidR="00AD4DD0">
          <w:rPr>
            <w:noProof/>
            <w:webHidden/>
          </w:rPr>
          <w:tab/>
        </w:r>
        <w:r w:rsidR="00AD4DD0">
          <w:rPr>
            <w:noProof/>
            <w:webHidden/>
          </w:rPr>
          <w:fldChar w:fldCharType="begin"/>
        </w:r>
        <w:r w:rsidR="00AD4DD0">
          <w:rPr>
            <w:noProof/>
            <w:webHidden/>
          </w:rPr>
          <w:instrText xml:space="preserve"> PAGEREF _Toc478121870 \h </w:instrText>
        </w:r>
        <w:r w:rsidR="00AD4DD0">
          <w:rPr>
            <w:noProof/>
            <w:webHidden/>
          </w:rPr>
        </w:r>
        <w:r w:rsidR="00AD4DD0">
          <w:rPr>
            <w:noProof/>
            <w:webHidden/>
          </w:rPr>
          <w:fldChar w:fldCharType="separate"/>
        </w:r>
        <w:r w:rsidR="00AD4DD0">
          <w:rPr>
            <w:noProof/>
            <w:webHidden/>
          </w:rPr>
          <w:t>5</w:t>
        </w:r>
        <w:r w:rsidR="00AD4DD0">
          <w:rPr>
            <w:noProof/>
            <w:webHidden/>
          </w:rPr>
          <w:fldChar w:fldCharType="end"/>
        </w:r>
      </w:hyperlink>
    </w:p>
    <w:p w:rsidR="00AD4DD0" w:rsidRDefault="002B31FD">
      <w:pPr>
        <w:pStyle w:val="TOC3"/>
        <w:rPr>
          <w:rFonts w:asciiTheme="minorHAnsi" w:eastAsiaTheme="minorEastAsia" w:hAnsiTheme="minorHAnsi" w:cstheme="minorBidi"/>
          <w:b w:val="0"/>
          <w:noProof/>
          <w:color w:val="auto"/>
          <w:sz w:val="22"/>
          <w:szCs w:val="22"/>
        </w:rPr>
      </w:pPr>
      <w:hyperlink w:anchor="_Toc478121871" w:history="1">
        <w:r w:rsidR="00AD4DD0" w:rsidRPr="00D874F2">
          <w:rPr>
            <w:rStyle w:val="Hyperlink"/>
            <w:noProof/>
          </w:rPr>
          <w:t>9.1.2.</w:t>
        </w:r>
        <w:r w:rsidR="00AD4DD0">
          <w:rPr>
            <w:rFonts w:asciiTheme="minorHAnsi" w:eastAsiaTheme="minorEastAsia" w:hAnsiTheme="minorHAnsi" w:cstheme="minorBidi"/>
            <w:b w:val="0"/>
            <w:noProof/>
            <w:color w:val="auto"/>
            <w:sz w:val="22"/>
            <w:szCs w:val="22"/>
          </w:rPr>
          <w:tab/>
        </w:r>
        <w:r w:rsidR="00AD4DD0" w:rsidRPr="00D874F2">
          <w:rPr>
            <w:rStyle w:val="Hyperlink"/>
            <w:noProof/>
          </w:rPr>
          <w:t>Severity Level 2 - High</w:t>
        </w:r>
        <w:r w:rsidR="00AD4DD0">
          <w:rPr>
            <w:noProof/>
            <w:webHidden/>
          </w:rPr>
          <w:tab/>
        </w:r>
        <w:r w:rsidR="00AD4DD0">
          <w:rPr>
            <w:noProof/>
            <w:webHidden/>
          </w:rPr>
          <w:fldChar w:fldCharType="begin"/>
        </w:r>
        <w:r w:rsidR="00AD4DD0">
          <w:rPr>
            <w:noProof/>
            <w:webHidden/>
          </w:rPr>
          <w:instrText xml:space="preserve"> PAGEREF _Toc478121871 \h </w:instrText>
        </w:r>
        <w:r w:rsidR="00AD4DD0">
          <w:rPr>
            <w:noProof/>
            <w:webHidden/>
          </w:rPr>
        </w:r>
        <w:r w:rsidR="00AD4DD0">
          <w:rPr>
            <w:noProof/>
            <w:webHidden/>
          </w:rPr>
          <w:fldChar w:fldCharType="separate"/>
        </w:r>
        <w:r w:rsidR="00AD4DD0">
          <w:rPr>
            <w:noProof/>
            <w:webHidden/>
          </w:rPr>
          <w:t>5</w:t>
        </w:r>
        <w:r w:rsidR="00AD4DD0">
          <w:rPr>
            <w:noProof/>
            <w:webHidden/>
          </w:rPr>
          <w:fldChar w:fldCharType="end"/>
        </w:r>
      </w:hyperlink>
    </w:p>
    <w:p w:rsidR="00AD4DD0" w:rsidRDefault="002B31FD">
      <w:pPr>
        <w:pStyle w:val="TOC3"/>
        <w:rPr>
          <w:rFonts w:asciiTheme="minorHAnsi" w:eastAsiaTheme="minorEastAsia" w:hAnsiTheme="minorHAnsi" w:cstheme="minorBidi"/>
          <w:b w:val="0"/>
          <w:noProof/>
          <w:color w:val="auto"/>
          <w:sz w:val="22"/>
          <w:szCs w:val="22"/>
        </w:rPr>
      </w:pPr>
      <w:hyperlink w:anchor="_Toc478121872" w:history="1">
        <w:r w:rsidR="00AD4DD0" w:rsidRPr="00D874F2">
          <w:rPr>
            <w:rStyle w:val="Hyperlink"/>
            <w:noProof/>
          </w:rPr>
          <w:t>9.1.3.</w:t>
        </w:r>
        <w:r w:rsidR="00AD4DD0">
          <w:rPr>
            <w:rFonts w:asciiTheme="minorHAnsi" w:eastAsiaTheme="minorEastAsia" w:hAnsiTheme="minorHAnsi" w:cstheme="minorBidi"/>
            <w:b w:val="0"/>
            <w:noProof/>
            <w:color w:val="auto"/>
            <w:sz w:val="22"/>
            <w:szCs w:val="22"/>
          </w:rPr>
          <w:tab/>
        </w:r>
        <w:r w:rsidR="00AD4DD0" w:rsidRPr="00D874F2">
          <w:rPr>
            <w:rStyle w:val="Hyperlink"/>
            <w:noProof/>
          </w:rPr>
          <w:t>Severity Level 3 - Medium</w:t>
        </w:r>
        <w:r w:rsidR="00AD4DD0">
          <w:rPr>
            <w:noProof/>
            <w:webHidden/>
          </w:rPr>
          <w:tab/>
        </w:r>
        <w:r w:rsidR="00AD4DD0">
          <w:rPr>
            <w:noProof/>
            <w:webHidden/>
          </w:rPr>
          <w:fldChar w:fldCharType="begin"/>
        </w:r>
        <w:r w:rsidR="00AD4DD0">
          <w:rPr>
            <w:noProof/>
            <w:webHidden/>
          </w:rPr>
          <w:instrText xml:space="preserve"> PAGEREF _Toc478121872 \h </w:instrText>
        </w:r>
        <w:r w:rsidR="00AD4DD0">
          <w:rPr>
            <w:noProof/>
            <w:webHidden/>
          </w:rPr>
        </w:r>
        <w:r w:rsidR="00AD4DD0">
          <w:rPr>
            <w:noProof/>
            <w:webHidden/>
          </w:rPr>
          <w:fldChar w:fldCharType="separate"/>
        </w:r>
        <w:r w:rsidR="00AD4DD0">
          <w:rPr>
            <w:noProof/>
            <w:webHidden/>
          </w:rPr>
          <w:t>6</w:t>
        </w:r>
        <w:r w:rsidR="00AD4DD0">
          <w:rPr>
            <w:noProof/>
            <w:webHidden/>
          </w:rPr>
          <w:fldChar w:fldCharType="end"/>
        </w:r>
      </w:hyperlink>
    </w:p>
    <w:p w:rsidR="00AD4DD0" w:rsidRDefault="002B31FD">
      <w:pPr>
        <w:pStyle w:val="TOC3"/>
        <w:rPr>
          <w:rFonts w:asciiTheme="minorHAnsi" w:eastAsiaTheme="minorEastAsia" w:hAnsiTheme="minorHAnsi" w:cstheme="minorBidi"/>
          <w:b w:val="0"/>
          <w:noProof/>
          <w:color w:val="auto"/>
          <w:sz w:val="22"/>
          <w:szCs w:val="22"/>
        </w:rPr>
      </w:pPr>
      <w:hyperlink w:anchor="_Toc478121873" w:history="1">
        <w:r w:rsidR="00AD4DD0" w:rsidRPr="00D874F2">
          <w:rPr>
            <w:rStyle w:val="Hyperlink"/>
            <w:noProof/>
          </w:rPr>
          <w:t>9.1.4.</w:t>
        </w:r>
        <w:r w:rsidR="00AD4DD0">
          <w:rPr>
            <w:rFonts w:asciiTheme="minorHAnsi" w:eastAsiaTheme="minorEastAsia" w:hAnsiTheme="minorHAnsi" w:cstheme="minorBidi"/>
            <w:b w:val="0"/>
            <w:noProof/>
            <w:color w:val="auto"/>
            <w:sz w:val="22"/>
            <w:szCs w:val="22"/>
          </w:rPr>
          <w:tab/>
        </w:r>
        <w:r w:rsidR="00AD4DD0" w:rsidRPr="00D874F2">
          <w:rPr>
            <w:rStyle w:val="Hyperlink"/>
            <w:noProof/>
          </w:rPr>
          <w:t>Severity Level 4 - Low</w:t>
        </w:r>
        <w:r w:rsidR="00AD4DD0">
          <w:rPr>
            <w:noProof/>
            <w:webHidden/>
          </w:rPr>
          <w:tab/>
        </w:r>
        <w:r w:rsidR="00AD4DD0">
          <w:rPr>
            <w:noProof/>
            <w:webHidden/>
          </w:rPr>
          <w:fldChar w:fldCharType="begin"/>
        </w:r>
        <w:r w:rsidR="00AD4DD0">
          <w:rPr>
            <w:noProof/>
            <w:webHidden/>
          </w:rPr>
          <w:instrText xml:space="preserve"> PAGEREF _Toc478121873 \h </w:instrText>
        </w:r>
        <w:r w:rsidR="00AD4DD0">
          <w:rPr>
            <w:noProof/>
            <w:webHidden/>
          </w:rPr>
        </w:r>
        <w:r w:rsidR="00AD4DD0">
          <w:rPr>
            <w:noProof/>
            <w:webHidden/>
          </w:rPr>
          <w:fldChar w:fldCharType="separate"/>
        </w:r>
        <w:r w:rsidR="00AD4DD0">
          <w:rPr>
            <w:noProof/>
            <w:webHidden/>
          </w:rPr>
          <w:t>6</w:t>
        </w:r>
        <w:r w:rsidR="00AD4DD0">
          <w:rPr>
            <w:noProof/>
            <w:webHidden/>
          </w:rPr>
          <w:fldChar w:fldCharType="end"/>
        </w:r>
      </w:hyperlink>
    </w:p>
    <w:p w:rsidR="00AD4DD0" w:rsidRDefault="002B31FD">
      <w:pPr>
        <w:pStyle w:val="TOC2"/>
        <w:rPr>
          <w:rFonts w:asciiTheme="minorHAnsi" w:eastAsiaTheme="minorEastAsia" w:hAnsiTheme="minorHAnsi" w:cstheme="minorBidi"/>
          <w:b w:val="0"/>
          <w:noProof/>
          <w:color w:val="auto"/>
          <w:sz w:val="22"/>
          <w:szCs w:val="22"/>
        </w:rPr>
      </w:pPr>
      <w:hyperlink w:anchor="_Toc478121874" w:history="1">
        <w:r w:rsidR="00AD4DD0" w:rsidRPr="00D874F2">
          <w:rPr>
            <w:rStyle w:val="Hyperlink"/>
            <w:noProof/>
          </w:rPr>
          <w:t>9.2.</w:t>
        </w:r>
        <w:r w:rsidR="00AD4DD0">
          <w:rPr>
            <w:rFonts w:asciiTheme="minorHAnsi" w:eastAsiaTheme="minorEastAsia" w:hAnsiTheme="minorHAnsi" w:cstheme="minorBidi"/>
            <w:b w:val="0"/>
            <w:noProof/>
            <w:color w:val="auto"/>
            <w:sz w:val="22"/>
            <w:szCs w:val="22"/>
          </w:rPr>
          <w:tab/>
        </w:r>
        <w:r w:rsidR="00AD4DD0" w:rsidRPr="00D874F2">
          <w:rPr>
            <w:rStyle w:val="Hyperlink"/>
            <w:noProof/>
          </w:rPr>
          <w:t>Priority Classifications</w:t>
        </w:r>
        <w:r w:rsidR="00AD4DD0">
          <w:rPr>
            <w:noProof/>
            <w:webHidden/>
          </w:rPr>
          <w:tab/>
        </w:r>
        <w:r w:rsidR="00AD4DD0">
          <w:rPr>
            <w:noProof/>
            <w:webHidden/>
          </w:rPr>
          <w:fldChar w:fldCharType="begin"/>
        </w:r>
        <w:r w:rsidR="00AD4DD0">
          <w:rPr>
            <w:noProof/>
            <w:webHidden/>
          </w:rPr>
          <w:instrText xml:space="preserve"> PAGEREF _Toc478121874 \h </w:instrText>
        </w:r>
        <w:r w:rsidR="00AD4DD0">
          <w:rPr>
            <w:noProof/>
            <w:webHidden/>
          </w:rPr>
        </w:r>
        <w:r w:rsidR="00AD4DD0">
          <w:rPr>
            <w:noProof/>
            <w:webHidden/>
          </w:rPr>
          <w:fldChar w:fldCharType="separate"/>
        </w:r>
        <w:r w:rsidR="00AD4DD0">
          <w:rPr>
            <w:noProof/>
            <w:webHidden/>
          </w:rPr>
          <w:t>6</w:t>
        </w:r>
        <w:r w:rsidR="00AD4DD0">
          <w:rPr>
            <w:noProof/>
            <w:webHidden/>
          </w:rPr>
          <w:fldChar w:fldCharType="end"/>
        </w:r>
      </w:hyperlink>
    </w:p>
    <w:p w:rsidR="00AD4DD0" w:rsidRDefault="002B31FD">
      <w:pPr>
        <w:pStyle w:val="TOC3"/>
        <w:rPr>
          <w:rFonts w:asciiTheme="minorHAnsi" w:eastAsiaTheme="minorEastAsia" w:hAnsiTheme="minorHAnsi" w:cstheme="minorBidi"/>
          <w:b w:val="0"/>
          <w:noProof/>
          <w:color w:val="auto"/>
          <w:sz w:val="22"/>
          <w:szCs w:val="22"/>
        </w:rPr>
      </w:pPr>
      <w:hyperlink w:anchor="_Toc478121875" w:history="1">
        <w:r w:rsidR="00AD4DD0" w:rsidRPr="00D874F2">
          <w:rPr>
            <w:rStyle w:val="Hyperlink"/>
            <w:noProof/>
          </w:rPr>
          <w:t>9.2.1.</w:t>
        </w:r>
        <w:r w:rsidR="00AD4DD0">
          <w:rPr>
            <w:rFonts w:asciiTheme="minorHAnsi" w:eastAsiaTheme="minorEastAsia" w:hAnsiTheme="minorHAnsi" w:cstheme="minorBidi"/>
            <w:b w:val="0"/>
            <w:noProof/>
            <w:color w:val="auto"/>
            <w:sz w:val="22"/>
            <w:szCs w:val="22"/>
          </w:rPr>
          <w:tab/>
        </w:r>
        <w:r w:rsidR="00AD4DD0" w:rsidRPr="00D874F2">
          <w:rPr>
            <w:rStyle w:val="Hyperlink"/>
            <w:noProof/>
          </w:rPr>
          <w:t>Priority 1 - Resolve Immediately</w:t>
        </w:r>
        <w:r w:rsidR="00AD4DD0">
          <w:rPr>
            <w:noProof/>
            <w:webHidden/>
          </w:rPr>
          <w:tab/>
        </w:r>
        <w:r w:rsidR="00AD4DD0">
          <w:rPr>
            <w:noProof/>
            <w:webHidden/>
          </w:rPr>
          <w:fldChar w:fldCharType="begin"/>
        </w:r>
        <w:r w:rsidR="00AD4DD0">
          <w:rPr>
            <w:noProof/>
            <w:webHidden/>
          </w:rPr>
          <w:instrText xml:space="preserve"> PAGEREF _Toc478121875 \h </w:instrText>
        </w:r>
        <w:r w:rsidR="00AD4DD0">
          <w:rPr>
            <w:noProof/>
            <w:webHidden/>
          </w:rPr>
        </w:r>
        <w:r w:rsidR="00AD4DD0">
          <w:rPr>
            <w:noProof/>
            <w:webHidden/>
          </w:rPr>
          <w:fldChar w:fldCharType="separate"/>
        </w:r>
        <w:r w:rsidR="00AD4DD0">
          <w:rPr>
            <w:noProof/>
            <w:webHidden/>
          </w:rPr>
          <w:t>6</w:t>
        </w:r>
        <w:r w:rsidR="00AD4DD0">
          <w:rPr>
            <w:noProof/>
            <w:webHidden/>
          </w:rPr>
          <w:fldChar w:fldCharType="end"/>
        </w:r>
      </w:hyperlink>
    </w:p>
    <w:p w:rsidR="00AD4DD0" w:rsidRDefault="002B31FD">
      <w:pPr>
        <w:pStyle w:val="TOC3"/>
        <w:rPr>
          <w:rFonts w:asciiTheme="minorHAnsi" w:eastAsiaTheme="minorEastAsia" w:hAnsiTheme="minorHAnsi" w:cstheme="minorBidi"/>
          <w:b w:val="0"/>
          <w:noProof/>
          <w:color w:val="auto"/>
          <w:sz w:val="22"/>
          <w:szCs w:val="22"/>
        </w:rPr>
      </w:pPr>
      <w:hyperlink w:anchor="_Toc478121876" w:history="1">
        <w:r w:rsidR="00AD4DD0" w:rsidRPr="00D874F2">
          <w:rPr>
            <w:rStyle w:val="Hyperlink"/>
            <w:noProof/>
          </w:rPr>
          <w:t>9.2.2.</w:t>
        </w:r>
        <w:r w:rsidR="00AD4DD0">
          <w:rPr>
            <w:rFonts w:asciiTheme="minorHAnsi" w:eastAsiaTheme="minorEastAsia" w:hAnsiTheme="minorHAnsi" w:cstheme="minorBidi"/>
            <w:b w:val="0"/>
            <w:noProof/>
            <w:color w:val="auto"/>
            <w:sz w:val="22"/>
            <w:szCs w:val="22"/>
          </w:rPr>
          <w:tab/>
        </w:r>
        <w:r w:rsidR="00AD4DD0" w:rsidRPr="00D874F2">
          <w:rPr>
            <w:rStyle w:val="Hyperlink"/>
            <w:noProof/>
          </w:rPr>
          <w:t>Priority 2 - Give High Attention</w:t>
        </w:r>
        <w:r w:rsidR="00AD4DD0">
          <w:rPr>
            <w:noProof/>
            <w:webHidden/>
          </w:rPr>
          <w:tab/>
        </w:r>
        <w:r w:rsidR="00AD4DD0">
          <w:rPr>
            <w:noProof/>
            <w:webHidden/>
          </w:rPr>
          <w:fldChar w:fldCharType="begin"/>
        </w:r>
        <w:r w:rsidR="00AD4DD0">
          <w:rPr>
            <w:noProof/>
            <w:webHidden/>
          </w:rPr>
          <w:instrText xml:space="preserve"> PAGEREF _Toc478121876 \h </w:instrText>
        </w:r>
        <w:r w:rsidR="00AD4DD0">
          <w:rPr>
            <w:noProof/>
            <w:webHidden/>
          </w:rPr>
        </w:r>
        <w:r w:rsidR="00AD4DD0">
          <w:rPr>
            <w:noProof/>
            <w:webHidden/>
          </w:rPr>
          <w:fldChar w:fldCharType="separate"/>
        </w:r>
        <w:r w:rsidR="00AD4DD0">
          <w:rPr>
            <w:noProof/>
            <w:webHidden/>
          </w:rPr>
          <w:t>7</w:t>
        </w:r>
        <w:r w:rsidR="00AD4DD0">
          <w:rPr>
            <w:noProof/>
            <w:webHidden/>
          </w:rPr>
          <w:fldChar w:fldCharType="end"/>
        </w:r>
      </w:hyperlink>
    </w:p>
    <w:p w:rsidR="00AD4DD0" w:rsidRDefault="002B31FD">
      <w:pPr>
        <w:pStyle w:val="TOC3"/>
        <w:rPr>
          <w:rFonts w:asciiTheme="minorHAnsi" w:eastAsiaTheme="minorEastAsia" w:hAnsiTheme="minorHAnsi" w:cstheme="minorBidi"/>
          <w:b w:val="0"/>
          <w:noProof/>
          <w:color w:val="auto"/>
          <w:sz w:val="22"/>
          <w:szCs w:val="22"/>
        </w:rPr>
      </w:pPr>
      <w:hyperlink w:anchor="_Toc478121877" w:history="1">
        <w:r w:rsidR="00AD4DD0" w:rsidRPr="00D874F2">
          <w:rPr>
            <w:rStyle w:val="Hyperlink"/>
            <w:noProof/>
          </w:rPr>
          <w:t>9.2.3.</w:t>
        </w:r>
        <w:r w:rsidR="00AD4DD0">
          <w:rPr>
            <w:rFonts w:asciiTheme="minorHAnsi" w:eastAsiaTheme="minorEastAsia" w:hAnsiTheme="minorHAnsi" w:cstheme="minorBidi"/>
            <w:b w:val="0"/>
            <w:noProof/>
            <w:color w:val="auto"/>
            <w:sz w:val="22"/>
            <w:szCs w:val="22"/>
          </w:rPr>
          <w:tab/>
        </w:r>
        <w:r w:rsidR="00AD4DD0" w:rsidRPr="00D874F2">
          <w:rPr>
            <w:rStyle w:val="Hyperlink"/>
            <w:noProof/>
          </w:rPr>
          <w:t>Priority 3 - Normal Queue</w:t>
        </w:r>
        <w:r w:rsidR="00AD4DD0">
          <w:rPr>
            <w:noProof/>
            <w:webHidden/>
          </w:rPr>
          <w:tab/>
        </w:r>
        <w:r w:rsidR="00AD4DD0">
          <w:rPr>
            <w:noProof/>
            <w:webHidden/>
          </w:rPr>
          <w:fldChar w:fldCharType="begin"/>
        </w:r>
        <w:r w:rsidR="00AD4DD0">
          <w:rPr>
            <w:noProof/>
            <w:webHidden/>
          </w:rPr>
          <w:instrText xml:space="preserve"> PAGEREF _Toc478121877 \h </w:instrText>
        </w:r>
        <w:r w:rsidR="00AD4DD0">
          <w:rPr>
            <w:noProof/>
            <w:webHidden/>
          </w:rPr>
        </w:r>
        <w:r w:rsidR="00AD4DD0">
          <w:rPr>
            <w:noProof/>
            <w:webHidden/>
          </w:rPr>
          <w:fldChar w:fldCharType="separate"/>
        </w:r>
        <w:r w:rsidR="00AD4DD0">
          <w:rPr>
            <w:noProof/>
            <w:webHidden/>
          </w:rPr>
          <w:t>7</w:t>
        </w:r>
        <w:r w:rsidR="00AD4DD0">
          <w:rPr>
            <w:noProof/>
            <w:webHidden/>
          </w:rPr>
          <w:fldChar w:fldCharType="end"/>
        </w:r>
      </w:hyperlink>
    </w:p>
    <w:p w:rsidR="00AD4DD0" w:rsidRDefault="002B31FD">
      <w:pPr>
        <w:pStyle w:val="TOC3"/>
        <w:rPr>
          <w:rFonts w:asciiTheme="minorHAnsi" w:eastAsiaTheme="minorEastAsia" w:hAnsiTheme="minorHAnsi" w:cstheme="minorBidi"/>
          <w:b w:val="0"/>
          <w:noProof/>
          <w:color w:val="auto"/>
          <w:sz w:val="22"/>
          <w:szCs w:val="22"/>
        </w:rPr>
      </w:pPr>
      <w:hyperlink w:anchor="_Toc478121878" w:history="1">
        <w:r w:rsidR="00AD4DD0" w:rsidRPr="00D874F2">
          <w:rPr>
            <w:rStyle w:val="Hyperlink"/>
            <w:noProof/>
          </w:rPr>
          <w:t>9.2.4.</w:t>
        </w:r>
        <w:r w:rsidR="00AD4DD0">
          <w:rPr>
            <w:rFonts w:asciiTheme="minorHAnsi" w:eastAsiaTheme="minorEastAsia" w:hAnsiTheme="minorHAnsi" w:cstheme="minorBidi"/>
            <w:b w:val="0"/>
            <w:noProof/>
            <w:color w:val="auto"/>
            <w:sz w:val="22"/>
            <w:szCs w:val="22"/>
          </w:rPr>
          <w:tab/>
        </w:r>
        <w:r w:rsidR="00AD4DD0" w:rsidRPr="00D874F2">
          <w:rPr>
            <w:rStyle w:val="Hyperlink"/>
            <w:noProof/>
          </w:rPr>
          <w:t>Priority 4 - Low Priority</w:t>
        </w:r>
        <w:r w:rsidR="00AD4DD0">
          <w:rPr>
            <w:noProof/>
            <w:webHidden/>
          </w:rPr>
          <w:tab/>
        </w:r>
        <w:r w:rsidR="00AD4DD0">
          <w:rPr>
            <w:noProof/>
            <w:webHidden/>
          </w:rPr>
          <w:fldChar w:fldCharType="begin"/>
        </w:r>
        <w:r w:rsidR="00AD4DD0">
          <w:rPr>
            <w:noProof/>
            <w:webHidden/>
          </w:rPr>
          <w:instrText xml:space="preserve"> PAGEREF _Toc478121878 \h </w:instrText>
        </w:r>
        <w:r w:rsidR="00AD4DD0">
          <w:rPr>
            <w:noProof/>
            <w:webHidden/>
          </w:rPr>
        </w:r>
        <w:r w:rsidR="00AD4DD0">
          <w:rPr>
            <w:noProof/>
            <w:webHidden/>
          </w:rPr>
          <w:fldChar w:fldCharType="separate"/>
        </w:r>
        <w:r w:rsidR="00AD4DD0">
          <w:rPr>
            <w:noProof/>
            <w:webHidden/>
          </w:rPr>
          <w:t>7</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79" w:history="1">
        <w:r w:rsidR="00AD4DD0" w:rsidRPr="00D874F2">
          <w:rPr>
            <w:rStyle w:val="Hyperlink"/>
            <w:noProof/>
          </w:rPr>
          <w:t>10.</w:t>
        </w:r>
        <w:r w:rsidR="00AD4DD0">
          <w:rPr>
            <w:rFonts w:asciiTheme="minorHAnsi" w:eastAsiaTheme="minorEastAsia" w:hAnsiTheme="minorHAnsi" w:cstheme="minorBidi"/>
            <w:b w:val="0"/>
            <w:noProof/>
            <w:color w:val="auto"/>
            <w:sz w:val="22"/>
            <w:szCs w:val="22"/>
          </w:rPr>
          <w:tab/>
        </w:r>
        <w:r w:rsidR="00AD4DD0" w:rsidRPr="00D874F2">
          <w:rPr>
            <w:rStyle w:val="Hyperlink"/>
            <w:noProof/>
          </w:rPr>
          <w:t>Optional Tables, Charts, and Graphs</w:t>
        </w:r>
        <w:r w:rsidR="00AD4DD0">
          <w:rPr>
            <w:noProof/>
            <w:webHidden/>
          </w:rPr>
          <w:tab/>
        </w:r>
        <w:r w:rsidR="00AD4DD0">
          <w:rPr>
            <w:noProof/>
            <w:webHidden/>
          </w:rPr>
          <w:fldChar w:fldCharType="begin"/>
        </w:r>
        <w:r w:rsidR="00AD4DD0">
          <w:rPr>
            <w:noProof/>
            <w:webHidden/>
          </w:rPr>
          <w:instrText xml:space="preserve"> PAGEREF _Toc478121879 \h </w:instrText>
        </w:r>
        <w:r w:rsidR="00AD4DD0">
          <w:rPr>
            <w:noProof/>
            <w:webHidden/>
          </w:rPr>
        </w:r>
        <w:r w:rsidR="00AD4DD0">
          <w:rPr>
            <w:noProof/>
            <w:webHidden/>
          </w:rPr>
          <w:fldChar w:fldCharType="separate"/>
        </w:r>
        <w:r w:rsidR="00AD4DD0">
          <w:rPr>
            <w:noProof/>
            <w:webHidden/>
          </w:rPr>
          <w:t>7</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80" w:history="1">
        <w:r w:rsidR="00AD4DD0" w:rsidRPr="00D874F2">
          <w:rPr>
            <w:rStyle w:val="Hyperlink"/>
            <w:noProof/>
          </w:rPr>
          <w:t>11.</w:t>
        </w:r>
        <w:r w:rsidR="00AD4DD0">
          <w:rPr>
            <w:rFonts w:asciiTheme="minorHAnsi" w:eastAsiaTheme="minorEastAsia" w:hAnsiTheme="minorHAnsi" w:cstheme="minorBidi"/>
            <w:b w:val="0"/>
            <w:noProof/>
            <w:color w:val="auto"/>
            <w:sz w:val="22"/>
            <w:szCs w:val="22"/>
          </w:rPr>
          <w:tab/>
        </w:r>
        <w:r w:rsidR="00AD4DD0" w:rsidRPr="00D874F2">
          <w:rPr>
            <w:rStyle w:val="Hyperlink"/>
            <w:noProof/>
          </w:rPr>
          <w:t>Document Approval Signatures</w:t>
        </w:r>
        <w:r w:rsidR="00AD4DD0">
          <w:rPr>
            <w:noProof/>
            <w:webHidden/>
          </w:rPr>
          <w:tab/>
        </w:r>
        <w:r w:rsidR="00AD4DD0">
          <w:rPr>
            <w:noProof/>
            <w:webHidden/>
          </w:rPr>
          <w:fldChar w:fldCharType="begin"/>
        </w:r>
        <w:r w:rsidR="00AD4DD0">
          <w:rPr>
            <w:noProof/>
            <w:webHidden/>
          </w:rPr>
          <w:instrText xml:space="preserve"> PAGEREF _Toc478121880 \h </w:instrText>
        </w:r>
        <w:r w:rsidR="00AD4DD0">
          <w:rPr>
            <w:noProof/>
            <w:webHidden/>
          </w:rPr>
        </w:r>
        <w:r w:rsidR="00AD4DD0">
          <w:rPr>
            <w:noProof/>
            <w:webHidden/>
          </w:rPr>
          <w:fldChar w:fldCharType="separate"/>
        </w:r>
        <w:r w:rsidR="00AD4DD0">
          <w:rPr>
            <w:noProof/>
            <w:webHidden/>
          </w:rPr>
          <w:t>8</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81" w:history="1">
        <w:r w:rsidR="00AD4DD0" w:rsidRPr="00D874F2">
          <w:rPr>
            <w:rStyle w:val="Hyperlink"/>
            <w:noProof/>
          </w:rPr>
          <w:t>Appendix A - Test Execution Log</w:t>
        </w:r>
        <w:r w:rsidR="00AD4DD0">
          <w:rPr>
            <w:noProof/>
            <w:webHidden/>
          </w:rPr>
          <w:tab/>
        </w:r>
        <w:r w:rsidR="00AD4DD0">
          <w:rPr>
            <w:noProof/>
            <w:webHidden/>
          </w:rPr>
          <w:fldChar w:fldCharType="begin"/>
        </w:r>
        <w:r w:rsidR="00AD4DD0">
          <w:rPr>
            <w:noProof/>
            <w:webHidden/>
          </w:rPr>
          <w:instrText xml:space="preserve"> PAGEREF _Toc478121881 \h </w:instrText>
        </w:r>
        <w:r w:rsidR="00AD4DD0">
          <w:rPr>
            <w:noProof/>
            <w:webHidden/>
          </w:rPr>
        </w:r>
        <w:r w:rsidR="00AD4DD0">
          <w:rPr>
            <w:noProof/>
            <w:webHidden/>
          </w:rPr>
          <w:fldChar w:fldCharType="separate"/>
        </w:r>
        <w:r w:rsidR="00AD4DD0">
          <w:rPr>
            <w:noProof/>
            <w:webHidden/>
          </w:rPr>
          <w:t>9</w:t>
        </w:r>
        <w:r w:rsidR="00AD4DD0">
          <w:rPr>
            <w:noProof/>
            <w:webHidden/>
          </w:rPr>
          <w:fldChar w:fldCharType="end"/>
        </w:r>
      </w:hyperlink>
    </w:p>
    <w:p w:rsidR="00AD4DD0" w:rsidRDefault="002B31FD">
      <w:pPr>
        <w:pStyle w:val="TOC1"/>
        <w:rPr>
          <w:rFonts w:asciiTheme="minorHAnsi" w:eastAsiaTheme="minorEastAsia" w:hAnsiTheme="minorHAnsi" w:cstheme="minorBidi"/>
          <w:b w:val="0"/>
          <w:noProof/>
          <w:color w:val="auto"/>
          <w:sz w:val="22"/>
          <w:szCs w:val="22"/>
        </w:rPr>
      </w:pPr>
      <w:hyperlink w:anchor="_Toc478121882" w:history="1">
        <w:r w:rsidR="00AD4DD0" w:rsidRPr="00D874F2">
          <w:rPr>
            <w:rStyle w:val="Hyperlink"/>
            <w:noProof/>
          </w:rPr>
          <w:t>Appendix B – Defect Log</w:t>
        </w:r>
        <w:r w:rsidR="00AD4DD0">
          <w:rPr>
            <w:noProof/>
            <w:webHidden/>
          </w:rPr>
          <w:tab/>
        </w:r>
        <w:r w:rsidR="00AD4DD0">
          <w:rPr>
            <w:noProof/>
            <w:webHidden/>
          </w:rPr>
          <w:fldChar w:fldCharType="begin"/>
        </w:r>
        <w:r w:rsidR="00AD4DD0">
          <w:rPr>
            <w:noProof/>
            <w:webHidden/>
          </w:rPr>
          <w:instrText xml:space="preserve"> PAGEREF _Toc478121882 \h </w:instrText>
        </w:r>
        <w:r w:rsidR="00AD4DD0">
          <w:rPr>
            <w:noProof/>
            <w:webHidden/>
          </w:rPr>
        </w:r>
        <w:r w:rsidR="00AD4DD0">
          <w:rPr>
            <w:noProof/>
            <w:webHidden/>
          </w:rPr>
          <w:fldChar w:fldCharType="separate"/>
        </w:r>
        <w:r w:rsidR="00AD4DD0">
          <w:rPr>
            <w:noProof/>
            <w:webHidden/>
          </w:rPr>
          <w:t>10</w:t>
        </w:r>
        <w:r w:rsidR="00AD4DD0">
          <w:rPr>
            <w:noProof/>
            <w:webHidden/>
          </w:rPr>
          <w:fldChar w:fldCharType="end"/>
        </w:r>
      </w:hyperlink>
    </w:p>
    <w:p w:rsidR="004F3A80" w:rsidRDefault="005A6D5B" w:rsidP="00F866E3">
      <w:pPr>
        <w:pStyle w:val="TOC1"/>
        <w:sectPr w:rsidR="004F3A80" w:rsidSect="00921A44">
          <w:footerReference w:type="default" r:id="rId16"/>
          <w:pgSz w:w="12240" w:h="15840" w:code="1"/>
          <w:pgMar w:top="1440" w:right="1440" w:bottom="1440" w:left="1440" w:header="720" w:footer="720" w:gutter="0"/>
          <w:pgNumType w:fmt="lowerRoman"/>
          <w:cols w:space="720"/>
          <w:docGrid w:linePitch="360"/>
        </w:sectPr>
      </w:pPr>
      <w:r>
        <w:fldChar w:fldCharType="end"/>
      </w:r>
    </w:p>
    <w:p w:rsidR="00F41862" w:rsidRDefault="00563385" w:rsidP="00F41862">
      <w:pPr>
        <w:pStyle w:val="Heading1"/>
      </w:pPr>
      <w:bookmarkStart w:id="2" w:name="_Toc478121850"/>
      <w:bookmarkEnd w:id="0"/>
      <w:r>
        <w:lastRenderedPageBreak/>
        <w:t xml:space="preserve">Test Evaluation </w:t>
      </w:r>
      <w:r w:rsidR="00F41862">
        <w:t>Introduction</w:t>
      </w:r>
      <w:bookmarkEnd w:id="2"/>
    </w:p>
    <w:p w:rsidR="008C3569" w:rsidRDefault="008C3569" w:rsidP="008C3569">
      <w:pPr>
        <w:pStyle w:val="BodyText"/>
      </w:pPr>
      <w:r>
        <w:t>The purpose of this Test Evaluation is to:</w:t>
      </w:r>
    </w:p>
    <w:p w:rsidR="008C3569" w:rsidRDefault="008C3569" w:rsidP="008C3569">
      <w:pPr>
        <w:pStyle w:val="BodyTextBullet1"/>
      </w:pPr>
      <w:r>
        <w:t>Identify the testing approach used.</w:t>
      </w:r>
    </w:p>
    <w:p w:rsidR="008C3569" w:rsidRDefault="008C3569" w:rsidP="008C3569">
      <w:pPr>
        <w:pStyle w:val="BodyTextBullet1"/>
      </w:pPr>
      <w:r>
        <w:t>Present a summary analysis of the key test results from the remediation of this intake for review and assessment by designated stakeholders.</w:t>
      </w:r>
    </w:p>
    <w:p w:rsidR="008C3569" w:rsidRDefault="008C3569" w:rsidP="008C3569">
      <w:pPr>
        <w:pStyle w:val="BodyTextBullet1"/>
      </w:pPr>
      <w:r>
        <w:t>Provide a general statement of the quality of the system under test.</w:t>
      </w:r>
    </w:p>
    <w:p w:rsidR="008C3569" w:rsidRDefault="008C3569" w:rsidP="008C3569">
      <w:pPr>
        <w:pStyle w:val="BodyTextBullet1"/>
      </w:pPr>
      <w:r>
        <w:t>Make recommendations for future testing efforts.</w:t>
      </w:r>
    </w:p>
    <w:p w:rsidR="00563385" w:rsidRDefault="00563385" w:rsidP="00563385">
      <w:pPr>
        <w:pStyle w:val="Heading2"/>
      </w:pPr>
      <w:bookmarkStart w:id="3" w:name="_Toc478121851"/>
      <w:r>
        <w:t>Test Evaluation Scope</w:t>
      </w:r>
      <w:bookmarkEnd w:id="3"/>
    </w:p>
    <w:p w:rsidR="008C3569" w:rsidRPr="002C14E7" w:rsidRDefault="008C3569" w:rsidP="008C3569">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sidR="008306FE">
        <w:rPr>
          <w:i w:val="0"/>
          <w:iCs w:val="0"/>
          <w:color w:val="auto"/>
        </w:rPr>
        <w:t xml:space="preserve"> functionality of </w:t>
      </w:r>
      <w:r w:rsidR="001D2DBE">
        <w:rPr>
          <w:i w:val="0"/>
          <w:iCs w:val="0"/>
          <w:color w:val="auto"/>
        </w:rPr>
        <w:t>the</w:t>
      </w:r>
      <w:r w:rsidRPr="00260B82">
        <w:rPr>
          <w:i w:val="0"/>
          <w:color w:val="auto"/>
        </w:rPr>
        <w:t xml:space="preserve"> </w:t>
      </w:r>
      <w:r w:rsidRPr="00260B82">
        <w:rPr>
          <w:i w:val="0"/>
          <w:iCs w:val="0"/>
          <w:color w:val="auto"/>
        </w:rPr>
        <w:t xml:space="preserve">Patch </w:t>
      </w:r>
      <w:r w:rsidR="003B7736" w:rsidRPr="003B7736">
        <w:rPr>
          <w:i w:val="0"/>
          <w:color w:val="auto"/>
        </w:rPr>
        <w:t>GMRC*3.0*89</w:t>
      </w:r>
      <w:r w:rsidRPr="00260B82">
        <w:rPr>
          <w:i w:val="0"/>
          <w:iCs w:val="0"/>
          <w:color w:val="auto"/>
        </w:rPr>
        <w:t xml:space="preserve"> code modification</w:t>
      </w:r>
      <w:r w:rsidR="006932B6" w:rsidRPr="00260B82">
        <w:rPr>
          <w:i w:val="0"/>
          <w:iCs w:val="0"/>
          <w:color w:val="auto"/>
        </w:rPr>
        <w:t>,</w:t>
      </w:r>
      <w:r w:rsidR="008306FE" w:rsidRPr="00260B82">
        <w:rPr>
          <w:i w:val="0"/>
          <w:iCs w:val="0"/>
          <w:color w:val="auto"/>
        </w:rPr>
        <w:t xml:space="preserve"> </w:t>
      </w:r>
      <w:r w:rsidR="006115C9" w:rsidRPr="00260B82">
        <w:rPr>
          <w:i w:val="0"/>
          <w:iCs w:val="0"/>
          <w:color w:val="auto"/>
        </w:rPr>
        <w:t>as determined by</w:t>
      </w:r>
      <w:r w:rsidR="008306FE" w:rsidRPr="00260B82">
        <w:rPr>
          <w:i w:val="0"/>
          <w:iCs w:val="0"/>
          <w:color w:val="auto"/>
        </w:rPr>
        <w:t xml:space="preserve"> Fun</w:t>
      </w:r>
      <w:r w:rsidR="008306FE">
        <w:rPr>
          <w:i w:val="0"/>
          <w:iCs w:val="0"/>
          <w:color w:val="auto"/>
        </w:rPr>
        <w:t>ctional, Component</w:t>
      </w:r>
      <w:r w:rsidR="006115C9">
        <w:rPr>
          <w:i w:val="0"/>
          <w:iCs w:val="0"/>
          <w:color w:val="auto"/>
        </w:rPr>
        <w:t> </w:t>
      </w:r>
      <w:r w:rsidR="008306FE">
        <w:rPr>
          <w:i w:val="0"/>
          <w:iCs w:val="0"/>
          <w:color w:val="auto"/>
        </w:rPr>
        <w:t>Integration</w:t>
      </w:r>
      <w:r w:rsidR="006115C9">
        <w:rPr>
          <w:i w:val="0"/>
          <w:iCs w:val="0"/>
          <w:color w:val="auto"/>
        </w:rPr>
        <w:t>/System</w:t>
      </w:r>
      <w:r w:rsidR="008306FE">
        <w:rPr>
          <w:i w:val="0"/>
          <w:iCs w:val="0"/>
          <w:color w:val="auto"/>
        </w:rPr>
        <w:t>, and Regression testing</w:t>
      </w:r>
      <w:r>
        <w:rPr>
          <w:i w:val="0"/>
          <w:iCs w:val="0"/>
          <w:color w:val="auto"/>
        </w:rPr>
        <w:t>.</w:t>
      </w:r>
      <w:r w:rsidR="008306FE">
        <w:rPr>
          <w:i w:val="0"/>
          <w:iCs w:val="0"/>
          <w:color w:val="auto"/>
        </w:rPr>
        <w:t xml:space="preserve"> Testing activities followed the </w:t>
      </w:r>
      <w:r w:rsidR="008306FE" w:rsidRPr="002746E0">
        <w:rPr>
          <w:i w:val="0"/>
          <w:iCs w:val="0"/>
          <w:color w:val="auto"/>
        </w:rPr>
        <w:t>specifications outlined in the following Master Test Plan</w:t>
      </w:r>
      <w:r w:rsidR="008306FE" w:rsidRPr="002746E0">
        <w:rPr>
          <w:b/>
          <w:i w:val="0"/>
          <w:iCs w:val="0"/>
          <w:color w:val="auto"/>
        </w:rPr>
        <w:t xml:space="preserve">: </w:t>
      </w:r>
      <w:r w:rsidR="003B7736" w:rsidRPr="003B7736">
        <w:rPr>
          <w:b/>
          <w:i w:val="0"/>
          <w:color w:val="auto"/>
        </w:rPr>
        <w:t>GMRC*3.0*89</w:t>
      </w:r>
      <w:r w:rsidR="003B7736" w:rsidRPr="00260B82">
        <w:rPr>
          <w:i w:val="0"/>
          <w:iCs w:val="0"/>
          <w:color w:val="auto"/>
        </w:rPr>
        <w:t xml:space="preserve"> </w:t>
      </w:r>
      <w:r w:rsidR="009A01AC" w:rsidRPr="00260B82">
        <w:rPr>
          <w:b/>
          <w:i w:val="0"/>
          <w:iCs w:val="0"/>
          <w:color w:val="auto"/>
        </w:rPr>
        <w:t>M</w:t>
      </w:r>
      <w:r w:rsidR="009A01AC" w:rsidRPr="002746E0">
        <w:rPr>
          <w:b/>
          <w:i w:val="0"/>
          <w:iCs w:val="0"/>
          <w:color w:val="auto"/>
        </w:rPr>
        <w:t>aster Test Plan</w:t>
      </w:r>
      <w:r w:rsidR="002C14E7">
        <w:rPr>
          <w:i w:val="0"/>
          <w:iCs w:val="0"/>
          <w:color w:val="auto"/>
        </w:rPr>
        <w:t xml:space="preserve"> (included in Appendix A).</w:t>
      </w:r>
    </w:p>
    <w:p w:rsidR="00563385" w:rsidRPr="002746E0" w:rsidRDefault="00563385" w:rsidP="00563385">
      <w:pPr>
        <w:pStyle w:val="Heading2"/>
      </w:pPr>
      <w:bookmarkStart w:id="4" w:name="_Toc478121852"/>
      <w:r w:rsidRPr="002746E0">
        <w:t>Test Architecture</w:t>
      </w:r>
      <w:bookmarkEnd w:id="4"/>
    </w:p>
    <w:p w:rsidR="009A01AC" w:rsidRPr="00260B82" w:rsidRDefault="00D56F34" w:rsidP="009A01AC">
      <w:pPr>
        <w:pStyle w:val="BodyText"/>
        <w:rPr>
          <w:szCs w:val="24"/>
        </w:rPr>
      </w:pPr>
      <w:r w:rsidRPr="002746E0">
        <w:t>F</w:t>
      </w:r>
      <w:r w:rsidR="009A01AC" w:rsidRPr="002746E0">
        <w:t xml:space="preserve">ollowing are the EPIP </w:t>
      </w:r>
      <w:r w:rsidR="005C3A66" w:rsidRPr="002746E0">
        <w:t xml:space="preserve">test accounts </w:t>
      </w:r>
      <w:r w:rsidR="009A01AC" w:rsidRPr="002746E0">
        <w:t xml:space="preserve">used by the </w:t>
      </w:r>
      <w:r w:rsidRPr="002746E0">
        <w:t xml:space="preserve">Leidos </w:t>
      </w:r>
      <w:r w:rsidR="009A01AC" w:rsidRPr="002746E0">
        <w:t xml:space="preserve">Development and SQA </w:t>
      </w:r>
      <w:r w:rsidR="005719A0">
        <w:t xml:space="preserve">Testing </w:t>
      </w:r>
      <w:r w:rsidR="009A01AC" w:rsidRPr="002746E0">
        <w:t>team</w:t>
      </w:r>
      <w:r w:rsidRPr="002746E0">
        <w:t>s</w:t>
      </w:r>
      <w:r w:rsidR="009A01AC" w:rsidRPr="002746E0">
        <w:t xml:space="preserve"> to test </w:t>
      </w:r>
      <w:r w:rsidR="003B7736" w:rsidRPr="003B7736">
        <w:t>GMRC*3.0*89</w:t>
      </w:r>
      <w:r w:rsidR="009A01AC" w:rsidRPr="00260B82">
        <w:rPr>
          <w:szCs w:val="24"/>
        </w:rPr>
        <w:t>.</w:t>
      </w:r>
    </w:p>
    <w:tbl>
      <w:tblPr>
        <w:tblStyle w:val="TableGrid"/>
        <w:tblW w:w="0" w:type="auto"/>
        <w:tblLook w:val="04A0" w:firstRow="1" w:lastRow="0" w:firstColumn="1" w:lastColumn="0" w:noHBand="0" w:noVBand="1"/>
      </w:tblPr>
      <w:tblGrid>
        <w:gridCol w:w="4788"/>
        <w:gridCol w:w="4788"/>
      </w:tblGrid>
      <w:tr w:rsidR="009A01AC" w:rsidRPr="00855F7A" w:rsidTr="002C14E7">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01AC" w:rsidRPr="00947CF5" w:rsidRDefault="009A01AC" w:rsidP="00B516F3">
            <w:pPr>
              <w:pStyle w:val="BodyText"/>
              <w:rPr>
                <w:rFonts w:ascii="Arial" w:hAnsi="Arial" w:cs="Arial"/>
                <w:b/>
                <w:sz w:val="22"/>
                <w:szCs w:val="22"/>
              </w:rPr>
            </w:pPr>
            <w:r w:rsidRPr="00947CF5">
              <w:rPr>
                <w:rFonts w:ascii="Arial" w:hAnsi="Arial" w:cs="Arial"/>
                <w:b/>
                <w:sz w:val="22"/>
                <w:szCs w:val="22"/>
              </w:rPr>
              <w:t xml:space="preserve">Development Test Accounts </w:t>
            </w:r>
          </w:p>
          <w:p w:rsidR="009A01AC" w:rsidRPr="002746E0" w:rsidRDefault="009A01AC" w:rsidP="00B516F3">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9A01AC" w:rsidRPr="00947CF5" w:rsidRDefault="009A01AC" w:rsidP="00B516F3">
            <w:pPr>
              <w:pStyle w:val="BodyText"/>
              <w:rPr>
                <w:rFonts w:ascii="Arial" w:hAnsi="Arial" w:cs="Arial"/>
                <w:b/>
                <w:sz w:val="22"/>
                <w:szCs w:val="22"/>
              </w:rPr>
            </w:pPr>
            <w:r w:rsidRPr="00947CF5">
              <w:rPr>
                <w:rFonts w:ascii="Arial" w:hAnsi="Arial" w:cs="Arial"/>
                <w:b/>
                <w:sz w:val="22"/>
                <w:szCs w:val="22"/>
              </w:rPr>
              <w:t xml:space="preserve">SQA Test Accounts </w:t>
            </w:r>
          </w:p>
          <w:p w:rsidR="009A01AC" w:rsidRPr="002746E0" w:rsidRDefault="009A01AC" w:rsidP="00B516F3">
            <w:pPr>
              <w:pStyle w:val="BodyText"/>
            </w:pPr>
            <w:r w:rsidRPr="002746E0">
              <w:t>(For Functional, Regression</w:t>
            </w:r>
            <w:r w:rsidR="00D56F34" w:rsidRPr="002746E0">
              <w:t>,</w:t>
            </w:r>
            <w:r w:rsidRPr="002746E0">
              <w:t xml:space="preserve"> and Component Integration and System Testing)</w:t>
            </w:r>
          </w:p>
        </w:tc>
      </w:tr>
      <w:tr w:rsidR="009A01AC" w:rsidRPr="00855F7A" w:rsidTr="002C14E7">
        <w:tc>
          <w:tcPr>
            <w:tcW w:w="4788" w:type="dxa"/>
            <w:tcBorders>
              <w:top w:val="single" w:sz="4" w:space="0" w:color="auto"/>
            </w:tcBorders>
          </w:tcPr>
          <w:p w:rsidR="009A01AC" w:rsidRPr="002746E0" w:rsidRDefault="009A01AC" w:rsidP="00B516F3">
            <w:pPr>
              <w:pStyle w:val="BodyText"/>
            </w:pPr>
            <w:r w:rsidRPr="002746E0">
              <w:t>VistAS1 ( alternate name: D1S1)</w:t>
            </w:r>
          </w:p>
        </w:tc>
        <w:tc>
          <w:tcPr>
            <w:tcW w:w="4788" w:type="dxa"/>
            <w:tcBorders>
              <w:top w:val="single" w:sz="4" w:space="0" w:color="auto"/>
            </w:tcBorders>
          </w:tcPr>
          <w:p w:rsidR="009A01AC" w:rsidRPr="002746E0" w:rsidRDefault="009A01AC" w:rsidP="002746E0">
            <w:pPr>
              <w:pStyle w:val="BodyText"/>
            </w:pPr>
            <w:r w:rsidRPr="002746E0">
              <w:t>VistAG1 (alternate name: D1G1)</w:t>
            </w:r>
            <w:r w:rsidR="00CA0573" w:rsidRPr="002746E0">
              <w:t xml:space="preserve"> </w:t>
            </w:r>
          </w:p>
        </w:tc>
      </w:tr>
      <w:tr w:rsidR="009A01AC" w:rsidRPr="00855F7A" w:rsidTr="00B516F3">
        <w:tc>
          <w:tcPr>
            <w:tcW w:w="4788" w:type="dxa"/>
          </w:tcPr>
          <w:p w:rsidR="009A01AC" w:rsidRPr="002746E0" w:rsidRDefault="009A01AC" w:rsidP="003403CB">
            <w:pPr>
              <w:pStyle w:val="BodyText"/>
            </w:pPr>
            <w:r w:rsidRPr="002746E0">
              <w:t>VistAS2 (alternate name: D1S2)</w:t>
            </w:r>
            <w:r w:rsidR="005A3CF5">
              <w:t xml:space="preserve"> –</w:t>
            </w:r>
            <w:r w:rsidR="005A3CF5">
              <w:br/>
            </w:r>
            <w:r w:rsidR="005A3CF5" w:rsidRPr="002746E0">
              <w:t>for CPRS GUI testing only</w:t>
            </w:r>
          </w:p>
        </w:tc>
        <w:tc>
          <w:tcPr>
            <w:tcW w:w="4788" w:type="dxa"/>
          </w:tcPr>
          <w:p w:rsidR="009A01AC" w:rsidRPr="002746E0" w:rsidRDefault="009A01AC" w:rsidP="002746E0">
            <w:pPr>
              <w:pStyle w:val="BodyText"/>
            </w:pPr>
            <w:r w:rsidRPr="002746E0">
              <w:t>VistAG2 (alternate name: D1G2)</w:t>
            </w:r>
            <w:r w:rsidR="00CA0573" w:rsidRPr="002746E0">
              <w:t xml:space="preserve"> </w:t>
            </w:r>
            <w:r w:rsidR="002746E0">
              <w:t>–</w:t>
            </w:r>
            <w:r w:rsidR="002746E0">
              <w:br/>
            </w:r>
            <w:r w:rsidR="00CA0573" w:rsidRPr="002746E0">
              <w:t>for CPRS</w:t>
            </w:r>
            <w:r w:rsidR="002746E0" w:rsidRPr="002746E0">
              <w:t xml:space="preserve"> GUI</w:t>
            </w:r>
            <w:r w:rsidR="00CA0573" w:rsidRPr="002746E0">
              <w:t xml:space="preserve"> testing</w:t>
            </w:r>
            <w:r w:rsidR="002746E0" w:rsidRPr="002746E0">
              <w:t xml:space="preserve"> only</w:t>
            </w:r>
          </w:p>
        </w:tc>
      </w:tr>
    </w:tbl>
    <w:p w:rsidR="00563385" w:rsidRDefault="00323B62" w:rsidP="00563385">
      <w:pPr>
        <w:pStyle w:val="Heading2"/>
      </w:pPr>
      <w:bookmarkStart w:id="5" w:name="_Toc478121853"/>
      <w:r>
        <w:t>Test Environment/</w:t>
      </w:r>
      <w:r w:rsidR="00563385">
        <w:t>Configuration</w:t>
      </w:r>
      <w:bookmarkEnd w:id="5"/>
    </w:p>
    <w:p w:rsidR="0001424B" w:rsidRPr="0001424B" w:rsidRDefault="0001424B" w:rsidP="0001424B">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sidR="009A3146">
        <w:rPr>
          <w:color w:val="auto"/>
          <w:sz w:val="24"/>
          <w:szCs w:val="20"/>
        </w:rPr>
        <w:t>Testing Services</w:t>
      </w:r>
      <w:r w:rsidRPr="0001424B">
        <w:rPr>
          <w:color w:val="auto"/>
          <w:sz w:val="24"/>
          <w:szCs w:val="20"/>
        </w:rPr>
        <w:t xml:space="preserve"> (ETS) </w:t>
      </w:r>
      <w:r w:rsidR="009A3146">
        <w:rPr>
          <w:color w:val="auto"/>
          <w:sz w:val="24"/>
          <w:szCs w:val="20"/>
        </w:rPr>
        <w:t>t</w:t>
      </w:r>
      <w:r w:rsidRPr="0001424B">
        <w:rPr>
          <w:color w:val="auto"/>
          <w:sz w:val="24"/>
          <w:szCs w:val="20"/>
        </w:rPr>
        <w:t xml:space="preserve">est accounts. </w:t>
      </w:r>
      <w:r w:rsidR="00F01D95">
        <w:rPr>
          <w:color w:val="auto"/>
          <w:sz w:val="24"/>
          <w:szCs w:val="20"/>
        </w:rPr>
        <w:t>The Computerized Patient Record System (</w:t>
      </w:r>
      <w:r w:rsidRPr="0001424B">
        <w:rPr>
          <w:color w:val="auto"/>
          <w:sz w:val="24"/>
          <w:szCs w:val="20"/>
        </w:rPr>
        <w:t>CPRS</w:t>
      </w:r>
      <w:r w:rsidR="00F01D95">
        <w:rPr>
          <w:color w:val="auto"/>
          <w:sz w:val="24"/>
          <w:szCs w:val="20"/>
        </w:rPr>
        <w:t>) Graphical User Interface (</w:t>
      </w:r>
      <w:r w:rsidRPr="0001424B">
        <w:rPr>
          <w:color w:val="auto"/>
          <w:sz w:val="24"/>
          <w:szCs w:val="20"/>
        </w:rPr>
        <w:t>GUI</w:t>
      </w:r>
      <w:r w:rsidR="00F01D95">
        <w:rPr>
          <w:color w:val="auto"/>
          <w:sz w:val="24"/>
          <w:szCs w:val="20"/>
        </w:rPr>
        <w:t>)</w:t>
      </w:r>
      <w:r w:rsidRPr="0001424B">
        <w:rPr>
          <w:color w:val="auto"/>
          <w:sz w:val="24"/>
          <w:szCs w:val="20"/>
        </w:rPr>
        <w:t xml:space="preserve"> executable </w:t>
      </w:r>
      <w:r w:rsidR="00F01D95">
        <w:rPr>
          <w:color w:val="auto"/>
          <w:sz w:val="24"/>
          <w:szCs w:val="20"/>
        </w:rPr>
        <w:t>is</w:t>
      </w:r>
      <w:r w:rsidRPr="0001424B">
        <w:rPr>
          <w:color w:val="auto"/>
          <w:sz w:val="24"/>
          <w:szCs w:val="20"/>
        </w:rPr>
        <w:t xml:space="preserve"> configured for each </w:t>
      </w:r>
      <w:proofErr w:type="spellStart"/>
      <w:r w:rsidRPr="0001424B">
        <w:rPr>
          <w:color w:val="auto"/>
          <w:sz w:val="24"/>
          <w:szCs w:val="20"/>
        </w:rPr>
        <w:t>VistA</w:t>
      </w:r>
      <w:proofErr w:type="spellEnd"/>
      <w:r w:rsidRPr="0001424B">
        <w:rPr>
          <w:color w:val="auto"/>
          <w:sz w:val="24"/>
          <w:szCs w:val="20"/>
        </w:rPr>
        <w:t xml:space="preserve"> instance utilizing</w:t>
      </w:r>
      <w:r w:rsidR="00F01D95">
        <w:rPr>
          <w:color w:val="auto"/>
          <w:sz w:val="24"/>
          <w:szCs w:val="20"/>
        </w:rPr>
        <w:t xml:space="preserve"> a</w:t>
      </w:r>
      <w:r w:rsidRPr="0001424B">
        <w:rPr>
          <w:color w:val="auto"/>
          <w:sz w:val="24"/>
          <w:szCs w:val="20"/>
        </w:rPr>
        <w:t xml:space="preserve"> unique </w:t>
      </w:r>
      <w:r w:rsidR="00FD5D13">
        <w:rPr>
          <w:color w:val="auto"/>
          <w:sz w:val="24"/>
          <w:szCs w:val="20"/>
        </w:rPr>
        <w:t>Internet Protocol (</w:t>
      </w:r>
      <w:r w:rsidRPr="0001424B">
        <w:rPr>
          <w:color w:val="auto"/>
          <w:sz w:val="24"/>
          <w:szCs w:val="20"/>
        </w:rPr>
        <w:t>IP</w:t>
      </w:r>
      <w:r w:rsidR="00FD5D13">
        <w:rPr>
          <w:color w:val="auto"/>
          <w:sz w:val="24"/>
          <w:szCs w:val="20"/>
        </w:rPr>
        <w:t>)</w:t>
      </w:r>
      <w:r w:rsidRPr="0001424B">
        <w:rPr>
          <w:color w:val="auto"/>
          <w:sz w:val="24"/>
          <w:szCs w:val="20"/>
        </w:rPr>
        <w:t xml:space="preserve"> address to conn</w:t>
      </w:r>
      <w:r w:rsidR="00105FDC">
        <w:rPr>
          <w:color w:val="auto"/>
          <w:sz w:val="24"/>
          <w:szCs w:val="20"/>
        </w:rPr>
        <w:t xml:space="preserve">ect to the </w:t>
      </w:r>
      <w:proofErr w:type="spellStart"/>
      <w:r w:rsidR="00105FDC">
        <w:rPr>
          <w:color w:val="auto"/>
          <w:sz w:val="24"/>
          <w:szCs w:val="20"/>
        </w:rPr>
        <w:t>VistA</w:t>
      </w:r>
      <w:proofErr w:type="spellEnd"/>
      <w:r w:rsidR="00105FDC">
        <w:rPr>
          <w:color w:val="auto"/>
          <w:sz w:val="24"/>
          <w:szCs w:val="20"/>
        </w:rPr>
        <w:t xml:space="preserve"> applications. </w:t>
      </w:r>
      <w:r w:rsidRPr="0001424B">
        <w:rPr>
          <w:color w:val="auto"/>
          <w:sz w:val="24"/>
          <w:szCs w:val="20"/>
        </w:rPr>
        <w:t xml:space="preserve">Any updates to the CPRS GUI executable </w:t>
      </w:r>
      <w:r w:rsidR="00F8026A">
        <w:rPr>
          <w:color w:val="auto"/>
          <w:sz w:val="24"/>
          <w:szCs w:val="20"/>
        </w:rPr>
        <w:t>are</w:t>
      </w:r>
      <w:r w:rsidRPr="0001424B">
        <w:rPr>
          <w:color w:val="auto"/>
          <w:sz w:val="24"/>
          <w:szCs w:val="20"/>
        </w:rPr>
        <w:t xml:space="preserve"> handled by the EPIP System Administrator.</w:t>
      </w:r>
    </w:p>
    <w:p w:rsidR="0001424B" w:rsidRPr="0001424B" w:rsidRDefault="0001424B" w:rsidP="0001424B">
      <w:pPr>
        <w:spacing w:before="120" w:after="120"/>
        <w:rPr>
          <w:color w:val="auto"/>
          <w:sz w:val="24"/>
          <w:szCs w:val="20"/>
        </w:rPr>
      </w:pPr>
      <w:r w:rsidRPr="0001424B">
        <w:rPr>
          <w:color w:val="auto"/>
          <w:sz w:val="24"/>
          <w:szCs w:val="20"/>
        </w:rPr>
        <w:t>All EPIP Test Engineers and Developers who have the proper credentials</w:t>
      </w:r>
      <w:r w:rsidR="00FD5D13">
        <w:rPr>
          <w:color w:val="auto"/>
          <w:sz w:val="24"/>
          <w:szCs w:val="20"/>
        </w:rPr>
        <w:t xml:space="preserve"> can access the test accounts. </w:t>
      </w:r>
      <w:r w:rsidR="00F8026A">
        <w:rPr>
          <w:color w:val="auto"/>
          <w:sz w:val="24"/>
          <w:szCs w:val="20"/>
        </w:rPr>
        <w:t>T</w:t>
      </w:r>
      <w:r w:rsidR="00F8026A" w:rsidRPr="0001424B">
        <w:rPr>
          <w:color w:val="auto"/>
          <w:sz w:val="24"/>
          <w:szCs w:val="20"/>
        </w:rPr>
        <w:t xml:space="preserve">he VA </w:t>
      </w:r>
      <w:r w:rsidR="00F8026A" w:rsidRPr="00F8026A">
        <w:rPr>
          <w:sz w:val="24"/>
        </w:rPr>
        <w:t xml:space="preserve">Austin Information Technology Center </w:t>
      </w:r>
      <w:r w:rsidR="00F8026A">
        <w:t>(</w:t>
      </w:r>
      <w:r w:rsidR="00F8026A" w:rsidRPr="0001424B">
        <w:rPr>
          <w:color w:val="auto"/>
          <w:sz w:val="24"/>
          <w:szCs w:val="20"/>
        </w:rPr>
        <w:t>AITC</w:t>
      </w:r>
      <w:r w:rsidR="00F8026A">
        <w:rPr>
          <w:color w:val="auto"/>
          <w:sz w:val="24"/>
          <w:szCs w:val="20"/>
        </w:rPr>
        <w:t>)</w:t>
      </w:r>
      <w:r w:rsidR="00F8026A" w:rsidRPr="0001424B">
        <w:rPr>
          <w:color w:val="auto"/>
          <w:sz w:val="24"/>
          <w:szCs w:val="20"/>
        </w:rPr>
        <w:t xml:space="preserve"> </w:t>
      </w:r>
      <w:r w:rsidR="00F8026A">
        <w:rPr>
          <w:color w:val="auto"/>
          <w:sz w:val="24"/>
          <w:szCs w:val="20"/>
        </w:rPr>
        <w:t>support team resets</w:t>
      </w:r>
      <w:r w:rsidRPr="0001424B">
        <w:rPr>
          <w:color w:val="auto"/>
          <w:sz w:val="24"/>
          <w:szCs w:val="20"/>
        </w:rPr>
        <w:t xml:space="preserve"> passwords and set</w:t>
      </w:r>
      <w:r w:rsidR="00F8026A">
        <w:rPr>
          <w:color w:val="auto"/>
          <w:sz w:val="24"/>
          <w:szCs w:val="20"/>
        </w:rPr>
        <w:t>s</w:t>
      </w:r>
      <w:r w:rsidRPr="0001424B">
        <w:rPr>
          <w:color w:val="auto"/>
          <w:sz w:val="24"/>
          <w:szCs w:val="20"/>
        </w:rPr>
        <w:t xml:space="preserve"> up new access credentials on </w:t>
      </w:r>
      <w:r w:rsidR="00F8026A">
        <w:rPr>
          <w:color w:val="auto"/>
          <w:sz w:val="24"/>
          <w:szCs w:val="20"/>
        </w:rPr>
        <w:t xml:space="preserve">an </w:t>
      </w:r>
      <w:r w:rsidRPr="0001424B">
        <w:rPr>
          <w:color w:val="auto"/>
          <w:sz w:val="24"/>
          <w:szCs w:val="20"/>
        </w:rPr>
        <w:t>as</w:t>
      </w:r>
      <w:r w:rsidR="00F8026A">
        <w:rPr>
          <w:color w:val="auto"/>
          <w:sz w:val="24"/>
          <w:szCs w:val="20"/>
        </w:rPr>
        <w:t>-n</w:t>
      </w:r>
      <w:r w:rsidRPr="0001424B">
        <w:rPr>
          <w:color w:val="auto"/>
          <w:sz w:val="24"/>
          <w:szCs w:val="20"/>
        </w:rPr>
        <w:t>eeded basis.</w:t>
      </w:r>
    </w:p>
    <w:p w:rsidR="00707DBE" w:rsidRDefault="00707DBE" w:rsidP="00707DBE">
      <w:pPr>
        <w:pStyle w:val="Heading2"/>
      </w:pPr>
      <w:bookmarkStart w:id="6" w:name="_Toc478121854"/>
      <w:r>
        <w:lastRenderedPageBreak/>
        <w:t>Installation Process</w:t>
      </w:r>
      <w:bookmarkEnd w:id="6"/>
    </w:p>
    <w:p w:rsidR="00890481" w:rsidRDefault="009A01AC" w:rsidP="009A01AC">
      <w:pPr>
        <w:pStyle w:val="BodyText"/>
      </w:pPr>
      <w:r w:rsidRPr="00B516F3">
        <w:t xml:space="preserve">As soon as the remediation process is complete and the patch is available for testing, </w:t>
      </w:r>
      <w:r w:rsidR="001544A3" w:rsidRPr="00B516F3">
        <w:t xml:space="preserve">a </w:t>
      </w:r>
      <w:r w:rsidRPr="00B516F3">
        <w:t>KID</w:t>
      </w:r>
      <w:r w:rsidR="001544A3" w:rsidRPr="00B516F3">
        <w:t>S</w:t>
      </w:r>
      <w:r w:rsidRPr="00B516F3">
        <w:t xml:space="preserve"> build is created in the Development account and then sent to </w:t>
      </w:r>
      <w:r w:rsidR="001544A3" w:rsidRPr="00B516F3">
        <w:t xml:space="preserve">FORUM </w:t>
      </w:r>
      <w:r w:rsidRPr="00B516F3">
        <w:t xml:space="preserve">for final packaging. The patch </w:t>
      </w:r>
      <w:r w:rsidR="001544A3" w:rsidRPr="00B516F3">
        <w:t>is then</w:t>
      </w:r>
      <w:r w:rsidRPr="00B516F3">
        <w:t xml:space="preserve"> submitted to the VA SQA Lead</w:t>
      </w:r>
      <w:r w:rsidR="001544A3" w:rsidRPr="00B516F3">
        <w:t>’s</w:t>
      </w:r>
      <w:r w:rsidRPr="00B516F3">
        <w:t xml:space="preserve"> Mailman account for installation. </w:t>
      </w:r>
    </w:p>
    <w:p w:rsidR="009A01AC" w:rsidRDefault="001F1F87" w:rsidP="009A01AC">
      <w:pPr>
        <w:pStyle w:val="BodyText"/>
      </w:pPr>
      <w:r>
        <w:t>An EPIP Developer or Test Engineer</w:t>
      </w:r>
      <w:r w:rsidR="009A01AC" w:rsidRPr="00B516F3">
        <w:t xml:space="preserve"> utilize</w:t>
      </w:r>
      <w:r w:rsidR="005C75C6" w:rsidRPr="00B516F3">
        <w:t>s</w:t>
      </w:r>
      <w:r w:rsidR="009A01AC" w:rsidRPr="00B516F3">
        <w:t xml:space="preserve"> the KIDS Installation process to extract the build from the patch and install the build into </w:t>
      </w:r>
      <w:r w:rsidR="001544A3" w:rsidRPr="00B516F3">
        <w:t xml:space="preserve">a </w:t>
      </w:r>
      <w:r w:rsidR="005C3A66" w:rsidRPr="00B516F3">
        <w:t xml:space="preserve">test </w:t>
      </w:r>
      <w:r w:rsidR="00B516F3" w:rsidRPr="00B516F3">
        <w:t xml:space="preserve">account. The </w:t>
      </w:r>
      <w:r>
        <w:t>individual</w:t>
      </w:r>
      <w:r w:rsidR="009A01AC" w:rsidRPr="00B516F3">
        <w:t xml:space="preserve"> who installs the patch </w:t>
      </w:r>
      <w:r w:rsidR="005C75C6" w:rsidRPr="00B516F3">
        <w:t xml:space="preserve">verifies </w:t>
      </w:r>
      <w:r w:rsidR="009A01AC" w:rsidRPr="00B516F3">
        <w:t>the routine checksums and also check</w:t>
      </w:r>
      <w:r w:rsidR="005C75C6" w:rsidRPr="00B516F3">
        <w:t>s</w:t>
      </w:r>
      <w:r w:rsidR="009A01AC" w:rsidRPr="00B516F3">
        <w:t xml:space="preserve"> for errors during the installation process. If the patch is successfully installed without any errors, then the EPIP Test team proceed</w:t>
      </w:r>
      <w:r w:rsidR="005C75C6" w:rsidRPr="00B516F3">
        <w:t>s</w:t>
      </w:r>
      <w:r w:rsidR="009A01AC" w:rsidRPr="00B516F3">
        <w:t xml:space="preserve"> with Functional, Regression</w:t>
      </w:r>
      <w:r w:rsidR="005C75C6" w:rsidRPr="00B516F3">
        <w:t>,</w:t>
      </w:r>
      <w:r w:rsidR="009A01AC" w:rsidRPr="00B516F3">
        <w:t xml:space="preserve"> and Component Integration and System testing. If </w:t>
      </w:r>
      <w:r w:rsidR="005C75C6" w:rsidRPr="00B516F3">
        <w:t xml:space="preserve">defects </w:t>
      </w:r>
      <w:r w:rsidR="009A01AC" w:rsidRPr="00B516F3">
        <w:t xml:space="preserve">are found, </w:t>
      </w:r>
      <w:r w:rsidR="005C75C6" w:rsidRPr="00B516F3">
        <w:t xml:space="preserve">then </w:t>
      </w:r>
      <w:r w:rsidR="009A01AC" w:rsidRPr="00B516F3">
        <w:t xml:space="preserve">the </w:t>
      </w:r>
      <w:r w:rsidR="005C75C6" w:rsidRPr="00B516F3">
        <w:t xml:space="preserve">Development </w:t>
      </w:r>
      <w:r w:rsidR="009A01AC" w:rsidRPr="00B516F3">
        <w:t xml:space="preserve">team </w:t>
      </w:r>
      <w:r w:rsidR="005C75C6" w:rsidRPr="00B516F3">
        <w:t>works</w:t>
      </w:r>
      <w:r w:rsidR="009A01AC" w:rsidRPr="00B516F3">
        <w:t xml:space="preserve"> to find a resolution and create</w:t>
      </w:r>
      <w:r w:rsidR="005C75C6" w:rsidRPr="00B516F3">
        <w:t>s</w:t>
      </w:r>
      <w:r w:rsidR="009A01AC" w:rsidRPr="00B516F3">
        <w:t xml:space="preserve"> new version</w:t>
      </w:r>
      <w:r w:rsidR="005C3A66" w:rsidRPr="00B516F3">
        <w:t>s</w:t>
      </w:r>
      <w:r w:rsidR="009A01AC" w:rsidRPr="00B516F3">
        <w:t xml:space="preserve"> of the patch until all defects are resolved.</w:t>
      </w:r>
    </w:p>
    <w:p w:rsidR="00707DBE" w:rsidRDefault="00707DBE" w:rsidP="009867F7">
      <w:pPr>
        <w:pStyle w:val="Heading1"/>
        <w:pageBreakBefore w:val="0"/>
      </w:pPr>
      <w:bookmarkStart w:id="7" w:name="_Toc478121855"/>
      <w:r>
        <w:t>Test Data</w:t>
      </w:r>
      <w:bookmarkEnd w:id="7"/>
    </w:p>
    <w:p w:rsidR="009A01AC" w:rsidRPr="004574CA" w:rsidRDefault="009A01AC" w:rsidP="009A01AC">
      <w:pPr>
        <w:pStyle w:val="BodyText"/>
      </w:pPr>
      <w:r w:rsidRPr="004574CA">
        <w:t xml:space="preserve">The </w:t>
      </w:r>
      <w:r w:rsidR="005719A0">
        <w:t>SQA</w:t>
      </w:r>
      <w:r w:rsidR="005C3A66" w:rsidRPr="004574CA">
        <w:t xml:space="preserve"> </w:t>
      </w:r>
      <w:r w:rsidRPr="004574CA">
        <w:t>Test</w:t>
      </w:r>
      <w:r w:rsidR="005719A0">
        <w:t>ing</w:t>
      </w:r>
      <w:r w:rsidRPr="004574CA">
        <w:t xml:space="preserve"> team utilizes the test data in the designated test accounts (D1G1, </w:t>
      </w:r>
      <w:r w:rsidR="00532A1E" w:rsidRPr="004574CA">
        <w:t>D1G2</w:t>
      </w:r>
      <w:r w:rsidRPr="004574CA">
        <w:t>).</w:t>
      </w:r>
    </w:p>
    <w:p w:rsidR="009A01AC" w:rsidRPr="004574CA" w:rsidRDefault="009A01AC" w:rsidP="009A01AC">
      <w:pPr>
        <w:pStyle w:val="BodyText"/>
      </w:pPr>
      <w:r w:rsidRPr="004574CA">
        <w:t xml:space="preserve">The </w:t>
      </w:r>
      <w:r w:rsidR="004574CA">
        <w:t>t</w:t>
      </w:r>
      <w:r w:rsidRPr="004574CA">
        <w:t xml:space="preserve">est data </w:t>
      </w:r>
      <w:r w:rsidR="00C23108" w:rsidRPr="004574CA">
        <w:t>is</w:t>
      </w:r>
      <w:r w:rsidRPr="004574CA">
        <w:t xml:space="preserve"> encrypted following the standard</w:t>
      </w:r>
      <w:r w:rsidR="00C23108" w:rsidRPr="004574CA">
        <w:t xml:space="preserve">s </w:t>
      </w:r>
      <w:r w:rsidRPr="004574CA">
        <w:t>set</w:t>
      </w:r>
      <w:r w:rsidR="00C23108" w:rsidRPr="004574CA">
        <w:t xml:space="preserve"> forth</w:t>
      </w:r>
      <w:r w:rsidRPr="004574CA">
        <w:t xml:space="preserve"> by the VA </w:t>
      </w:r>
      <w:r w:rsidR="00C23108" w:rsidRPr="004574CA">
        <w:t>Office of Information &amp; Technology (</w:t>
      </w:r>
      <w:r w:rsidRPr="004574CA">
        <w:t>OI</w:t>
      </w:r>
      <w:r w:rsidR="00C23108" w:rsidRPr="004574CA">
        <w:t>&amp;</w:t>
      </w:r>
      <w:r w:rsidRPr="004574CA">
        <w:t>T</w:t>
      </w:r>
      <w:r w:rsidR="00C23108" w:rsidRPr="004574CA">
        <w:t>)</w:t>
      </w:r>
      <w:r w:rsidRPr="004574CA">
        <w:t xml:space="preserve">. All </w:t>
      </w:r>
      <w:r w:rsidR="00532A1E" w:rsidRPr="004574CA">
        <w:t>P</w:t>
      </w:r>
      <w:r w:rsidR="00C23108" w:rsidRPr="004574CA">
        <w:t xml:space="preserve">ersonally </w:t>
      </w:r>
      <w:r w:rsidR="00532A1E" w:rsidRPr="004574CA">
        <w:t>Identifiable Information</w:t>
      </w:r>
      <w:r w:rsidRPr="004574CA">
        <w:t xml:space="preserve"> </w:t>
      </w:r>
      <w:r w:rsidR="00C23108" w:rsidRPr="004574CA">
        <w:t xml:space="preserve">(PII) </w:t>
      </w:r>
      <w:r w:rsidR="004574CA">
        <w:t xml:space="preserve">and </w:t>
      </w:r>
      <w:r w:rsidR="00F01D95">
        <w:t>Protected</w:t>
      </w:r>
      <w:r w:rsidR="004574CA" w:rsidRPr="004574CA">
        <w:t xml:space="preserve"> Health Information (PHI) </w:t>
      </w:r>
      <w:proofErr w:type="gramStart"/>
      <w:r w:rsidR="00C23108" w:rsidRPr="004574CA">
        <w:t>is</w:t>
      </w:r>
      <w:proofErr w:type="gramEnd"/>
      <w:r w:rsidRPr="004574CA">
        <w:t xml:space="preserve"> scrubbed and </w:t>
      </w:r>
      <w:r w:rsidR="00C23108" w:rsidRPr="004574CA">
        <w:t xml:space="preserve">is </w:t>
      </w:r>
      <w:r w:rsidRPr="004574CA">
        <w:t xml:space="preserve">not available to the </w:t>
      </w:r>
      <w:r w:rsidR="00C23108" w:rsidRPr="004574CA">
        <w:t>Test Engineers</w:t>
      </w:r>
      <w:r w:rsidRPr="004574CA">
        <w:t>.</w:t>
      </w:r>
    </w:p>
    <w:p w:rsidR="009A01AC" w:rsidRPr="004574CA" w:rsidRDefault="004574CA" w:rsidP="009A01AC">
      <w:pPr>
        <w:pStyle w:val="BodyText"/>
      </w:pPr>
      <w:r w:rsidRPr="004574CA">
        <w:t>All testing is executed u</w:t>
      </w:r>
      <w:r w:rsidR="00943C93">
        <w:t>sing</w:t>
      </w:r>
      <w:r w:rsidRPr="004574CA">
        <w:t xml:space="preserve"> encrypted </w:t>
      </w:r>
      <w:r w:rsidR="00943C93">
        <w:t xml:space="preserve">test </w:t>
      </w:r>
      <w:r w:rsidRPr="004574CA">
        <w:t xml:space="preserve">patients available from any of the EPIP test accounts. </w:t>
      </w:r>
      <w:r w:rsidR="009A01AC" w:rsidRPr="004574CA">
        <w:t xml:space="preserve">Examples of encrypted </w:t>
      </w:r>
      <w:r>
        <w:t>t</w:t>
      </w:r>
      <w:r w:rsidR="009A01AC" w:rsidRPr="004574CA">
        <w:t xml:space="preserve">est </w:t>
      </w:r>
      <w:r>
        <w:t>p</w:t>
      </w:r>
      <w:r w:rsidR="009A01AC" w:rsidRPr="004574CA">
        <w:t>atients:</w:t>
      </w:r>
    </w:p>
    <w:p w:rsidR="009A01AC" w:rsidRPr="004574CA" w:rsidRDefault="009A01AC" w:rsidP="009A01AC">
      <w:pPr>
        <w:pStyle w:val="BodyText"/>
      </w:pPr>
      <w:r w:rsidRPr="004574CA">
        <w:t>AAAHURMMX, XPHY</w:t>
      </w:r>
    </w:p>
    <w:p w:rsidR="009A01AC" w:rsidRPr="004574CA" w:rsidRDefault="009A01AC" w:rsidP="009A01AC">
      <w:pPr>
        <w:pStyle w:val="BodyText"/>
      </w:pPr>
      <w:r w:rsidRPr="004574CA">
        <w:t>BADHB, HAADXS</w:t>
      </w:r>
    </w:p>
    <w:p w:rsidR="009A01AC" w:rsidRPr="004574CA" w:rsidRDefault="009A01AC" w:rsidP="009A01AC">
      <w:pPr>
        <w:pStyle w:val="BodyText"/>
      </w:pPr>
      <w:r w:rsidRPr="004574CA">
        <w:t>FDHUX, YHI J</w:t>
      </w:r>
    </w:p>
    <w:p w:rsidR="001113C8" w:rsidRPr="00B32ADE" w:rsidRDefault="001113C8" w:rsidP="001113C8">
      <w:pPr>
        <w:pStyle w:val="BodyText"/>
      </w:pPr>
      <w:r>
        <w:t>All test</w:t>
      </w:r>
      <w:r w:rsidR="00284C3B">
        <w:t>s</w:t>
      </w:r>
      <w:r>
        <w:t xml:space="preserve"> were executed manually by EPIP Test Engineers.</w:t>
      </w:r>
    </w:p>
    <w:p w:rsidR="00707DBE" w:rsidRDefault="00707DBE" w:rsidP="002F5959">
      <w:pPr>
        <w:pStyle w:val="Heading1"/>
        <w:pageBreakBefore w:val="0"/>
      </w:pPr>
      <w:bookmarkStart w:id="8" w:name="_Toc478121856"/>
      <w:r>
        <w:t>Issues</w:t>
      </w:r>
      <w:bookmarkEnd w:id="8"/>
    </w:p>
    <w:p w:rsidR="00793322" w:rsidRPr="00793322" w:rsidRDefault="00127E39" w:rsidP="002F5959">
      <w:pPr>
        <w:pStyle w:val="InstructionalText1"/>
        <w:rPr>
          <w:i w:val="0"/>
          <w:color w:val="auto"/>
        </w:rPr>
      </w:pPr>
      <w:r>
        <w:rPr>
          <w:i w:val="0"/>
          <w:color w:val="auto"/>
        </w:rPr>
        <w:t>No issues</w:t>
      </w:r>
      <w:r w:rsidR="00793322" w:rsidRPr="00793322">
        <w:rPr>
          <w:i w:val="0"/>
          <w:color w:val="auto"/>
        </w:rPr>
        <w:t xml:space="preserve"> were encountered during testing of </w:t>
      </w:r>
      <w:r w:rsidR="003B7736" w:rsidRPr="003B7736">
        <w:rPr>
          <w:i w:val="0"/>
          <w:iCs w:val="0"/>
          <w:color w:val="auto"/>
          <w:szCs w:val="24"/>
        </w:rPr>
        <w:t>GMRC*3.0*89</w:t>
      </w:r>
      <w:r w:rsidR="00793322"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FC395D" w:rsidRPr="00FC395D" w:rsidTr="00FC395D">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FC395D" w:rsidRPr="00FC395D" w:rsidRDefault="00FC395D" w:rsidP="00FC395D">
            <w:pPr>
              <w:rPr>
                <w:rFonts w:ascii="Arial" w:hAnsi="Arial" w:cs="Arial"/>
                <w:b/>
                <w:szCs w:val="22"/>
              </w:rPr>
            </w:pPr>
            <w:bookmarkStart w:id="9" w:name="ColumnTitle_04"/>
            <w:bookmarkEnd w:id="9"/>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FC395D" w:rsidRPr="00FC395D" w:rsidRDefault="00FC395D" w:rsidP="00FC395D">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FC395D" w:rsidRPr="005A3CF5" w:rsidRDefault="00FC395D" w:rsidP="005A3CF5">
            <w:pPr>
              <w:rPr>
                <w:rFonts w:ascii="Arial" w:hAnsi="Arial"/>
                <w:b/>
                <w:szCs w:val="22"/>
              </w:rPr>
            </w:pPr>
            <w:r w:rsidRPr="005A3CF5">
              <w:rPr>
                <w:rFonts w:ascii="Arial" w:hAnsi="Arial"/>
                <w:b/>
                <w:szCs w:val="22"/>
              </w:rPr>
              <w:t>Type</w:t>
            </w:r>
          </w:p>
        </w:tc>
        <w:tc>
          <w:tcPr>
            <w:tcW w:w="1451"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FC395D" w:rsidRPr="005A3CF5" w:rsidRDefault="00FC395D" w:rsidP="005A3CF5">
            <w:pPr>
              <w:rPr>
                <w:rFonts w:ascii="Arial" w:hAnsi="Arial"/>
                <w:b/>
                <w:szCs w:val="22"/>
              </w:rPr>
            </w:pPr>
            <w:r w:rsidRPr="005A3CF5">
              <w:rPr>
                <w:rFonts w:ascii="Arial" w:hAnsi="Arial"/>
                <w:b/>
                <w:szCs w:val="22"/>
              </w:rPr>
              <w:t>Severity</w:t>
            </w:r>
          </w:p>
        </w:tc>
      </w:tr>
      <w:tr w:rsidR="0005033A" w:rsidRPr="0005033A" w:rsidTr="0005033A">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rsidR="00FC395D" w:rsidRPr="0005033A" w:rsidRDefault="0005033A" w:rsidP="00FC395D">
            <w:pPr>
              <w:rPr>
                <w:rFonts w:ascii="Arial" w:hAnsi="Arial" w:cs="Arial"/>
                <w:iCs/>
                <w:color w:val="auto"/>
                <w:sz w:val="24"/>
                <w:szCs w:val="20"/>
              </w:rPr>
            </w:pPr>
            <w:r w:rsidRPr="0005033A">
              <w:rPr>
                <w:rFonts w:ascii="Arial" w:hAnsi="Arial" w:cs="Arial"/>
                <w:color w:val="auto"/>
              </w:rPr>
              <w:t>N/A</w:t>
            </w:r>
          </w:p>
        </w:tc>
      </w:tr>
    </w:tbl>
    <w:p w:rsidR="00A36135" w:rsidRDefault="00A36135" w:rsidP="00A36135">
      <w:pPr>
        <w:pStyle w:val="Heading1"/>
        <w:pageBreakBefore w:val="0"/>
      </w:pPr>
      <w:bookmarkStart w:id="10" w:name="_Toc478121857"/>
      <w:r>
        <w:t>Test Execution Log</w:t>
      </w:r>
      <w:bookmarkEnd w:id="10"/>
    </w:p>
    <w:p w:rsidR="006D0691" w:rsidRDefault="006D0691" w:rsidP="006D0691">
      <w:pPr>
        <w:pStyle w:val="BodyText"/>
      </w:pPr>
      <w:r>
        <w:t xml:space="preserve">The Test Execution Log records the execution of test scripts and documents the test results for each test script. </w:t>
      </w:r>
    </w:p>
    <w:p w:rsidR="005719A0" w:rsidRPr="00EA2A07" w:rsidRDefault="005719A0" w:rsidP="005719A0">
      <w:pPr>
        <w:pStyle w:val="BodyText"/>
      </w:pPr>
      <w:r w:rsidRPr="006B687F">
        <w:t xml:space="preserve">The SQA Testing team utilizes the Rational Quality Manager (RQM) tool for all testing activities. All test documents are stored in the EPIP repository, including the Master Test Plan, Test Suites, Test Cases, and Test Scripts. Test </w:t>
      </w:r>
      <w:r w:rsidR="006038F6" w:rsidRPr="006B687F">
        <w:t>e</w:t>
      </w:r>
      <w:r w:rsidRPr="006B687F">
        <w:t>xecution is performed</w:t>
      </w:r>
      <w:r w:rsidR="006038F6" w:rsidRPr="006B687F">
        <w:t>, and test results recorded,</w:t>
      </w:r>
      <w:r w:rsidRPr="006B687F">
        <w:t xml:space="preserve"> in RQM</w:t>
      </w:r>
      <w:r w:rsidR="006D0691" w:rsidRPr="006B687F">
        <w:t xml:space="preserve">. The Test Engineer adds the test results to the Test Execution </w:t>
      </w:r>
      <w:r w:rsidR="0000391C">
        <w:t>r</w:t>
      </w:r>
      <w:r w:rsidR="006D0691" w:rsidRPr="006B687F">
        <w:t>ecords</w:t>
      </w:r>
      <w:r w:rsidR="006B687F">
        <w:t xml:space="preserve"> to</w:t>
      </w:r>
      <w:r w:rsidR="006D0691" w:rsidRPr="006B687F">
        <w:t xml:space="preserve"> </w:t>
      </w:r>
      <w:r w:rsidR="006B687F">
        <w:t>indicate</w:t>
      </w:r>
      <w:r w:rsidR="006D0691" w:rsidRPr="006B687F">
        <w:t xml:space="preserve"> whether testing achieved Pass or Fail status.</w:t>
      </w:r>
    </w:p>
    <w:p w:rsidR="00C60BDD" w:rsidRDefault="00C60BDD" w:rsidP="00C60BDD">
      <w:pPr>
        <w:pStyle w:val="BodyText"/>
      </w:pPr>
      <w:r>
        <w:t xml:space="preserve">The Test Execution </w:t>
      </w:r>
      <w:r w:rsidR="0000391C">
        <w:t>r</w:t>
      </w:r>
      <w:r>
        <w:t xml:space="preserve">ecords for </w:t>
      </w:r>
      <w:r w:rsidR="003B7736">
        <w:rPr>
          <w:szCs w:val="24"/>
        </w:rPr>
        <w:t>GMRC*3.0*89</w:t>
      </w:r>
      <w:r w:rsidRPr="003B7736">
        <w:t xml:space="preserve"> are included in the EPIP Patch </w:t>
      </w:r>
      <w:r w:rsidR="003B7736" w:rsidRPr="003B7736">
        <w:rPr>
          <w:szCs w:val="24"/>
        </w:rPr>
        <w:t xml:space="preserve">GMRC*3.0*89 </w:t>
      </w:r>
      <w:r>
        <w:t xml:space="preserve">Master Test Plan. The Master Test Plan is available in Appendix A. </w:t>
      </w:r>
    </w:p>
    <w:p w:rsidR="00A36135" w:rsidRDefault="00A36135" w:rsidP="00A36135">
      <w:pPr>
        <w:pStyle w:val="Heading1"/>
        <w:pageBreakBefore w:val="0"/>
      </w:pPr>
      <w:bookmarkStart w:id="11" w:name="_Toc478121858"/>
      <w:r>
        <w:lastRenderedPageBreak/>
        <w:t>Test Defect Log</w:t>
      </w:r>
      <w:bookmarkEnd w:id="11"/>
    </w:p>
    <w:p w:rsidR="00947CF5" w:rsidRDefault="00947CF5" w:rsidP="00947CF5">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rsidR="00A36135" w:rsidRDefault="00A36135" w:rsidP="00A36135">
      <w:pPr>
        <w:pStyle w:val="Heading1"/>
        <w:pageBreakBefore w:val="0"/>
      </w:pPr>
      <w:bookmarkStart w:id="12" w:name="_Toc478121859"/>
      <w:r>
        <w:t>Test Results Summary</w:t>
      </w:r>
      <w:bookmarkEnd w:id="12"/>
    </w:p>
    <w:p w:rsidR="005A3CF5" w:rsidRDefault="00DB40BF" w:rsidP="00DB40BF">
      <w:pPr>
        <w:pStyle w:val="InstructionalText1"/>
        <w:rPr>
          <w:i w:val="0"/>
          <w:iCs w:val="0"/>
          <w:color w:val="auto"/>
        </w:rPr>
      </w:pPr>
      <w:r w:rsidRPr="00AC7335">
        <w:rPr>
          <w:i w:val="0"/>
          <w:iCs w:val="0"/>
          <w:color w:val="auto"/>
        </w:rPr>
        <w:t>SQA testing for this intake started in the Dev1 Gold</w:t>
      </w:r>
      <w:r w:rsidR="00D7750D" w:rsidRPr="00AC7335">
        <w:rPr>
          <w:i w:val="0"/>
          <w:iCs w:val="0"/>
          <w:color w:val="auto"/>
        </w:rPr>
        <w:t>1</w:t>
      </w:r>
      <w:r w:rsidR="00897096" w:rsidRPr="00AC7335">
        <w:rPr>
          <w:i w:val="0"/>
          <w:iCs w:val="0"/>
          <w:color w:val="auto"/>
        </w:rPr>
        <w:t xml:space="preserve"> test environment on Februar</w:t>
      </w:r>
      <w:r w:rsidR="00AC7335">
        <w:rPr>
          <w:i w:val="0"/>
          <w:iCs w:val="0"/>
          <w:color w:val="auto"/>
        </w:rPr>
        <w:t>y 16, 2017 and ended on March 1</w:t>
      </w:r>
      <w:r w:rsidR="004E5BDC">
        <w:rPr>
          <w:i w:val="0"/>
          <w:iCs w:val="0"/>
          <w:color w:val="auto"/>
        </w:rPr>
        <w:t>7</w:t>
      </w:r>
      <w:r w:rsidR="00897096" w:rsidRPr="00AC7335">
        <w:rPr>
          <w:i w:val="0"/>
          <w:iCs w:val="0"/>
          <w:color w:val="auto"/>
        </w:rPr>
        <w:t>, 2017</w:t>
      </w:r>
      <w:r w:rsidRPr="00AC7335">
        <w:rPr>
          <w:i w:val="0"/>
          <w:iCs w:val="0"/>
          <w:color w:val="auto"/>
        </w:rPr>
        <w:t xml:space="preserve">. </w:t>
      </w:r>
      <w:r w:rsidR="00897096" w:rsidRPr="00AC7335">
        <w:rPr>
          <w:i w:val="0"/>
          <w:iCs w:val="0"/>
          <w:color w:val="auto"/>
        </w:rPr>
        <w:t>Test ver</w:t>
      </w:r>
      <w:r w:rsidR="0045218B">
        <w:rPr>
          <w:i w:val="0"/>
          <w:iCs w:val="0"/>
          <w:color w:val="auto"/>
        </w:rPr>
        <w:t>sion 1 was presented during the</w:t>
      </w:r>
      <w:r w:rsidR="00AC7335">
        <w:rPr>
          <w:i w:val="0"/>
          <w:iCs w:val="0"/>
          <w:color w:val="auto"/>
        </w:rPr>
        <w:t xml:space="preserve"> EPIP </w:t>
      </w:r>
      <w:r w:rsidR="005A3CF5">
        <w:rPr>
          <w:i w:val="0"/>
          <w:iCs w:val="0"/>
          <w:color w:val="auto"/>
        </w:rPr>
        <w:t>i</w:t>
      </w:r>
      <w:r w:rsidR="005A3CF5" w:rsidRPr="00AC7335">
        <w:rPr>
          <w:i w:val="0"/>
          <w:iCs w:val="0"/>
          <w:color w:val="auto"/>
        </w:rPr>
        <w:t xml:space="preserve">nternal </w:t>
      </w:r>
      <w:r w:rsidR="005A3CF5">
        <w:rPr>
          <w:i w:val="0"/>
          <w:iCs w:val="0"/>
          <w:color w:val="auto"/>
        </w:rPr>
        <w:t>d</w:t>
      </w:r>
      <w:r w:rsidR="005A3CF5" w:rsidRPr="00AC7335">
        <w:rPr>
          <w:i w:val="0"/>
          <w:iCs w:val="0"/>
          <w:color w:val="auto"/>
        </w:rPr>
        <w:t>emon</w:t>
      </w:r>
      <w:r w:rsidR="005A3CF5">
        <w:rPr>
          <w:i w:val="0"/>
          <w:iCs w:val="0"/>
          <w:color w:val="auto"/>
        </w:rPr>
        <w:t>s</w:t>
      </w:r>
      <w:r w:rsidR="005A3CF5" w:rsidRPr="00AC7335">
        <w:rPr>
          <w:i w:val="0"/>
          <w:iCs w:val="0"/>
          <w:color w:val="auto"/>
        </w:rPr>
        <w:t xml:space="preserve">tration </w:t>
      </w:r>
      <w:r w:rsidR="00897096" w:rsidRPr="00AC7335">
        <w:rPr>
          <w:i w:val="0"/>
          <w:iCs w:val="0"/>
          <w:color w:val="auto"/>
        </w:rPr>
        <w:t xml:space="preserve">and one (1) defect was noted at that time. The defect was determined to be related to the </w:t>
      </w:r>
      <w:proofErr w:type="spellStart"/>
      <w:r w:rsidR="00897096" w:rsidRPr="00AC7335">
        <w:rPr>
          <w:i w:val="0"/>
          <w:iCs w:val="0"/>
          <w:color w:val="auto"/>
        </w:rPr>
        <w:t>FileMan</w:t>
      </w:r>
      <w:proofErr w:type="spellEnd"/>
      <w:r w:rsidR="00897096" w:rsidRPr="00AC7335">
        <w:rPr>
          <w:i w:val="0"/>
          <w:iCs w:val="0"/>
          <w:color w:val="auto"/>
        </w:rPr>
        <w:t xml:space="preserve"> application</w:t>
      </w:r>
      <w:r w:rsidR="00072874">
        <w:rPr>
          <w:i w:val="0"/>
          <w:iCs w:val="0"/>
          <w:color w:val="auto"/>
        </w:rPr>
        <w:t>,</w:t>
      </w:r>
      <w:r w:rsidR="00897096" w:rsidRPr="00AC7335">
        <w:rPr>
          <w:i w:val="0"/>
          <w:iCs w:val="0"/>
          <w:color w:val="auto"/>
        </w:rPr>
        <w:t xml:space="preserve"> </w:t>
      </w:r>
      <w:r w:rsidR="00AC7335">
        <w:rPr>
          <w:i w:val="0"/>
          <w:iCs w:val="0"/>
          <w:color w:val="auto"/>
        </w:rPr>
        <w:t xml:space="preserve">to be resolved with a </w:t>
      </w:r>
      <w:proofErr w:type="spellStart"/>
      <w:r w:rsidR="00AC7335">
        <w:rPr>
          <w:i w:val="0"/>
          <w:iCs w:val="0"/>
          <w:color w:val="auto"/>
        </w:rPr>
        <w:t>File</w:t>
      </w:r>
      <w:r w:rsidR="00087B4B">
        <w:rPr>
          <w:i w:val="0"/>
          <w:iCs w:val="0"/>
          <w:color w:val="auto"/>
        </w:rPr>
        <w:t>M</w:t>
      </w:r>
      <w:r w:rsidR="00897096" w:rsidRPr="00AC7335">
        <w:rPr>
          <w:i w:val="0"/>
          <w:iCs w:val="0"/>
          <w:color w:val="auto"/>
        </w:rPr>
        <w:t>an</w:t>
      </w:r>
      <w:proofErr w:type="spellEnd"/>
      <w:r w:rsidR="00897096" w:rsidRPr="00AC7335">
        <w:rPr>
          <w:i w:val="0"/>
          <w:iCs w:val="0"/>
          <w:color w:val="auto"/>
        </w:rPr>
        <w:t xml:space="preserve"> patch.</w:t>
      </w:r>
      <w:r w:rsidR="00EA4B89">
        <w:rPr>
          <w:i w:val="0"/>
          <w:iCs w:val="0"/>
          <w:color w:val="auto"/>
        </w:rPr>
        <w:t xml:space="preserve"> This version was not formally tested due to the defect identified during the demonstration and was returned to </w:t>
      </w:r>
      <w:r w:rsidR="00072874">
        <w:rPr>
          <w:i w:val="0"/>
          <w:iCs w:val="0"/>
          <w:color w:val="auto"/>
        </w:rPr>
        <w:t xml:space="preserve">Development </w:t>
      </w:r>
      <w:r w:rsidR="00EA4B89">
        <w:rPr>
          <w:i w:val="0"/>
          <w:iCs w:val="0"/>
          <w:color w:val="auto"/>
        </w:rPr>
        <w:t>for code modifications.</w:t>
      </w:r>
    </w:p>
    <w:p w:rsidR="000D05B8" w:rsidRDefault="00897096" w:rsidP="00DB40BF">
      <w:pPr>
        <w:pStyle w:val="InstructionalText1"/>
        <w:rPr>
          <w:i w:val="0"/>
          <w:iCs w:val="0"/>
          <w:color w:val="auto"/>
        </w:rPr>
      </w:pPr>
      <w:r w:rsidRPr="00AC7335">
        <w:rPr>
          <w:i w:val="0"/>
          <w:iCs w:val="0"/>
          <w:color w:val="auto"/>
        </w:rPr>
        <w:t>Test version 2</w:t>
      </w:r>
      <w:r w:rsidR="003C45A2" w:rsidRPr="00AC7335">
        <w:rPr>
          <w:i w:val="0"/>
          <w:iCs w:val="0"/>
          <w:color w:val="auto"/>
        </w:rPr>
        <w:t xml:space="preserve"> </w:t>
      </w:r>
      <w:r w:rsidR="000D05B8">
        <w:rPr>
          <w:i w:val="0"/>
          <w:iCs w:val="0"/>
          <w:color w:val="auto"/>
        </w:rPr>
        <w:t>was</w:t>
      </w:r>
      <w:r w:rsidR="0045218B">
        <w:rPr>
          <w:i w:val="0"/>
          <w:iCs w:val="0"/>
          <w:color w:val="auto"/>
        </w:rPr>
        <w:t xml:space="preserve"> </w:t>
      </w:r>
      <w:r w:rsidR="003C45A2" w:rsidRPr="00AC7335">
        <w:rPr>
          <w:i w:val="0"/>
          <w:iCs w:val="0"/>
          <w:color w:val="auto"/>
        </w:rPr>
        <w:t>submit</w:t>
      </w:r>
      <w:r w:rsidRPr="00AC7335">
        <w:rPr>
          <w:i w:val="0"/>
          <w:iCs w:val="0"/>
          <w:color w:val="auto"/>
        </w:rPr>
        <w:t xml:space="preserve">ted </w:t>
      </w:r>
      <w:r w:rsidR="003C45A2" w:rsidRPr="00AC7335">
        <w:rPr>
          <w:i w:val="0"/>
          <w:iCs w:val="0"/>
          <w:color w:val="auto"/>
        </w:rPr>
        <w:t>to SQA on February 16, 2017</w:t>
      </w:r>
      <w:r w:rsidR="00AC7335">
        <w:rPr>
          <w:i w:val="0"/>
          <w:iCs w:val="0"/>
          <w:color w:val="auto"/>
        </w:rPr>
        <w:t>.</w:t>
      </w:r>
      <w:r w:rsidR="003C45A2" w:rsidRPr="00AC7335">
        <w:rPr>
          <w:i w:val="0"/>
          <w:iCs w:val="0"/>
          <w:color w:val="auto"/>
        </w:rPr>
        <w:t xml:space="preserve"> </w:t>
      </w:r>
      <w:r w:rsidR="00EA4B89">
        <w:rPr>
          <w:i w:val="0"/>
          <w:iCs w:val="0"/>
          <w:color w:val="auto"/>
        </w:rPr>
        <w:t xml:space="preserve">This version corrected the configuration check logic. </w:t>
      </w:r>
      <w:r w:rsidR="008016E0">
        <w:rPr>
          <w:i w:val="0"/>
          <w:iCs w:val="0"/>
          <w:color w:val="auto"/>
        </w:rPr>
        <w:t>Test version 2</w:t>
      </w:r>
      <w:r w:rsidR="00EA4B89">
        <w:rPr>
          <w:i w:val="0"/>
          <w:iCs w:val="0"/>
          <w:color w:val="auto"/>
        </w:rPr>
        <w:t xml:space="preserve"> </w:t>
      </w:r>
      <w:r w:rsidR="008016E0">
        <w:rPr>
          <w:i w:val="0"/>
          <w:iCs w:val="0"/>
          <w:color w:val="auto"/>
        </w:rPr>
        <w:t>was not</w:t>
      </w:r>
      <w:r w:rsidR="00EA4B89">
        <w:rPr>
          <w:i w:val="0"/>
          <w:iCs w:val="0"/>
          <w:color w:val="auto"/>
        </w:rPr>
        <w:t xml:space="preserve"> formal</w:t>
      </w:r>
      <w:r w:rsidR="008016E0">
        <w:rPr>
          <w:i w:val="0"/>
          <w:iCs w:val="0"/>
          <w:color w:val="auto"/>
        </w:rPr>
        <w:t>ly</w:t>
      </w:r>
      <w:r w:rsidR="00EA4B89">
        <w:rPr>
          <w:i w:val="0"/>
          <w:iCs w:val="0"/>
          <w:color w:val="auto"/>
        </w:rPr>
        <w:t xml:space="preserve"> </w:t>
      </w:r>
      <w:r w:rsidR="008016E0">
        <w:rPr>
          <w:i w:val="0"/>
          <w:iCs w:val="0"/>
          <w:color w:val="auto"/>
        </w:rPr>
        <w:t>tested</w:t>
      </w:r>
      <w:r w:rsidR="00EA4B89">
        <w:rPr>
          <w:i w:val="0"/>
          <w:iCs w:val="0"/>
          <w:color w:val="auto"/>
        </w:rPr>
        <w:t xml:space="preserve">, as </w:t>
      </w:r>
      <w:r w:rsidR="006C3D2F">
        <w:rPr>
          <w:i w:val="0"/>
          <w:iCs w:val="0"/>
          <w:color w:val="auto"/>
        </w:rPr>
        <w:t xml:space="preserve">Test </w:t>
      </w:r>
      <w:r w:rsidR="00EA4B89">
        <w:rPr>
          <w:i w:val="0"/>
          <w:iCs w:val="0"/>
          <w:color w:val="auto"/>
        </w:rPr>
        <w:t xml:space="preserve">version 3 was </w:t>
      </w:r>
      <w:r w:rsidR="008016E0">
        <w:rPr>
          <w:i w:val="0"/>
          <w:iCs w:val="0"/>
          <w:color w:val="auto"/>
        </w:rPr>
        <w:t xml:space="preserve">received </w:t>
      </w:r>
      <w:r w:rsidR="00EA4B89">
        <w:rPr>
          <w:i w:val="0"/>
          <w:iCs w:val="0"/>
          <w:color w:val="auto"/>
        </w:rPr>
        <w:t>soon</w:t>
      </w:r>
      <w:r w:rsidR="00072874">
        <w:rPr>
          <w:i w:val="0"/>
          <w:iCs w:val="0"/>
          <w:color w:val="auto"/>
        </w:rPr>
        <w:t xml:space="preserve"> </w:t>
      </w:r>
      <w:r w:rsidR="00EA4B89">
        <w:rPr>
          <w:i w:val="0"/>
          <w:iCs w:val="0"/>
          <w:color w:val="auto"/>
        </w:rPr>
        <w:t xml:space="preserve">after. </w:t>
      </w:r>
    </w:p>
    <w:p w:rsidR="00DB40BF" w:rsidRPr="00AC7335" w:rsidRDefault="003C45A2" w:rsidP="00DB40BF">
      <w:pPr>
        <w:pStyle w:val="InstructionalText1"/>
        <w:rPr>
          <w:i w:val="0"/>
          <w:iCs w:val="0"/>
          <w:color w:val="auto"/>
        </w:rPr>
      </w:pPr>
      <w:r w:rsidRPr="00AC7335">
        <w:rPr>
          <w:i w:val="0"/>
          <w:iCs w:val="0"/>
          <w:color w:val="auto"/>
        </w:rPr>
        <w:t xml:space="preserve">Test </w:t>
      </w:r>
      <w:r w:rsidR="006C3D2F">
        <w:rPr>
          <w:i w:val="0"/>
          <w:iCs w:val="0"/>
          <w:color w:val="auto"/>
        </w:rPr>
        <w:t>v</w:t>
      </w:r>
      <w:r w:rsidR="006C3D2F" w:rsidRPr="00AC7335">
        <w:rPr>
          <w:i w:val="0"/>
          <w:iCs w:val="0"/>
          <w:color w:val="auto"/>
        </w:rPr>
        <w:t xml:space="preserve">ersion </w:t>
      </w:r>
      <w:r w:rsidRPr="00AC7335">
        <w:rPr>
          <w:i w:val="0"/>
          <w:iCs w:val="0"/>
          <w:color w:val="auto"/>
        </w:rPr>
        <w:t xml:space="preserve">3 was installed in </w:t>
      </w:r>
      <w:r w:rsidR="00872F45">
        <w:rPr>
          <w:i w:val="0"/>
          <w:iCs w:val="0"/>
          <w:color w:val="auto"/>
        </w:rPr>
        <w:t xml:space="preserve">the </w:t>
      </w:r>
      <w:r w:rsidRPr="00AC7335">
        <w:rPr>
          <w:i w:val="0"/>
          <w:iCs w:val="0"/>
          <w:color w:val="auto"/>
        </w:rPr>
        <w:t>D</w:t>
      </w:r>
      <w:r w:rsidR="00872F45">
        <w:rPr>
          <w:i w:val="0"/>
          <w:iCs w:val="0"/>
          <w:color w:val="auto"/>
        </w:rPr>
        <w:t>ev</w:t>
      </w:r>
      <w:r w:rsidRPr="00AC7335">
        <w:rPr>
          <w:i w:val="0"/>
          <w:iCs w:val="0"/>
          <w:color w:val="auto"/>
        </w:rPr>
        <w:t>1G</w:t>
      </w:r>
      <w:r w:rsidR="00872F45">
        <w:rPr>
          <w:i w:val="0"/>
          <w:iCs w:val="0"/>
          <w:color w:val="auto"/>
        </w:rPr>
        <w:t>old</w:t>
      </w:r>
      <w:r w:rsidRPr="00AC7335">
        <w:rPr>
          <w:i w:val="0"/>
          <w:iCs w:val="0"/>
          <w:color w:val="auto"/>
        </w:rPr>
        <w:t xml:space="preserve">1 </w:t>
      </w:r>
      <w:r w:rsidR="00872F45">
        <w:rPr>
          <w:i w:val="0"/>
          <w:iCs w:val="0"/>
          <w:color w:val="auto"/>
        </w:rPr>
        <w:t>t</w:t>
      </w:r>
      <w:r w:rsidRPr="00AC7335">
        <w:rPr>
          <w:i w:val="0"/>
          <w:iCs w:val="0"/>
          <w:color w:val="auto"/>
        </w:rPr>
        <w:t xml:space="preserve">est </w:t>
      </w:r>
      <w:r w:rsidR="00872F45">
        <w:rPr>
          <w:i w:val="0"/>
          <w:iCs w:val="0"/>
          <w:color w:val="auto"/>
        </w:rPr>
        <w:t>environment</w:t>
      </w:r>
      <w:r w:rsidRPr="00AC7335">
        <w:rPr>
          <w:i w:val="0"/>
          <w:iCs w:val="0"/>
          <w:color w:val="auto"/>
        </w:rPr>
        <w:t xml:space="preserve"> on February 20,</w:t>
      </w:r>
      <w:r w:rsidR="00AC7335">
        <w:rPr>
          <w:i w:val="0"/>
          <w:iCs w:val="0"/>
          <w:color w:val="auto"/>
        </w:rPr>
        <w:t xml:space="preserve"> </w:t>
      </w:r>
      <w:r w:rsidRPr="00AC7335">
        <w:rPr>
          <w:i w:val="0"/>
          <w:iCs w:val="0"/>
          <w:color w:val="auto"/>
        </w:rPr>
        <w:t>2017</w:t>
      </w:r>
      <w:r w:rsidR="006C3D2F">
        <w:rPr>
          <w:i w:val="0"/>
          <w:iCs w:val="0"/>
          <w:color w:val="auto"/>
        </w:rPr>
        <w:t xml:space="preserve"> </w:t>
      </w:r>
      <w:r w:rsidR="006C3D2F" w:rsidRPr="00AC7335">
        <w:rPr>
          <w:i w:val="0"/>
          <w:iCs w:val="0"/>
          <w:color w:val="auto"/>
        </w:rPr>
        <w:t>after Unit testing was completed</w:t>
      </w:r>
      <w:r w:rsidR="006C3D2F">
        <w:rPr>
          <w:i w:val="0"/>
          <w:iCs w:val="0"/>
          <w:color w:val="auto"/>
        </w:rPr>
        <w:t xml:space="preserve"> in Dev1 Silver1</w:t>
      </w:r>
      <w:r w:rsidRPr="00AC7335">
        <w:rPr>
          <w:i w:val="0"/>
          <w:iCs w:val="0"/>
          <w:color w:val="auto"/>
        </w:rPr>
        <w:t xml:space="preserve">. </w:t>
      </w:r>
      <w:r w:rsidR="00EA4B89">
        <w:rPr>
          <w:i w:val="0"/>
          <w:iCs w:val="0"/>
          <w:color w:val="auto"/>
        </w:rPr>
        <w:t xml:space="preserve">This version provided additional modifications to the configuration check logic. </w:t>
      </w:r>
      <w:r w:rsidR="00DB40BF" w:rsidRPr="00AC7335">
        <w:rPr>
          <w:i w:val="0"/>
          <w:iCs w:val="0"/>
          <w:color w:val="auto"/>
        </w:rPr>
        <w:t>Upon completion of Integration testing (Component Integration and System Testing, Functional Testing, an</w:t>
      </w:r>
      <w:r w:rsidRPr="00AC7335">
        <w:rPr>
          <w:i w:val="0"/>
          <w:iCs w:val="0"/>
          <w:color w:val="auto"/>
        </w:rPr>
        <w:t>d Regression Testing), one (1) defect was</w:t>
      </w:r>
      <w:r w:rsidR="00DB40BF" w:rsidRPr="00AC7335">
        <w:rPr>
          <w:i w:val="0"/>
          <w:iCs w:val="0"/>
          <w:color w:val="auto"/>
        </w:rPr>
        <w:t xml:space="preserve"> found and reported. </w:t>
      </w:r>
    </w:p>
    <w:p w:rsidR="001D0FEF" w:rsidRDefault="003C45A2" w:rsidP="00DB40BF">
      <w:pPr>
        <w:pStyle w:val="InstructionalText1"/>
        <w:rPr>
          <w:i w:val="0"/>
          <w:iCs w:val="0"/>
          <w:color w:val="auto"/>
        </w:rPr>
      </w:pPr>
      <w:r w:rsidRPr="00AC7335">
        <w:rPr>
          <w:i w:val="0"/>
          <w:iCs w:val="0"/>
          <w:color w:val="auto"/>
        </w:rPr>
        <w:t>Test version 4</w:t>
      </w:r>
      <w:r w:rsidR="00DB40BF" w:rsidRPr="00AC7335">
        <w:rPr>
          <w:i w:val="0"/>
          <w:iCs w:val="0"/>
          <w:color w:val="auto"/>
        </w:rPr>
        <w:t xml:space="preserve"> w</w:t>
      </w:r>
      <w:r w:rsidR="00AC7335">
        <w:rPr>
          <w:i w:val="0"/>
          <w:iCs w:val="0"/>
          <w:color w:val="auto"/>
        </w:rPr>
        <w:t>a</w:t>
      </w:r>
      <w:r w:rsidR="0045218B">
        <w:rPr>
          <w:i w:val="0"/>
          <w:iCs w:val="0"/>
          <w:color w:val="auto"/>
        </w:rPr>
        <w:t>s installed in the Dev1 Gold1 t</w:t>
      </w:r>
      <w:r w:rsidR="00DB40BF" w:rsidRPr="00AC7335">
        <w:rPr>
          <w:i w:val="0"/>
          <w:iCs w:val="0"/>
          <w:color w:val="auto"/>
        </w:rPr>
        <w:t>est environm</w:t>
      </w:r>
      <w:r w:rsidR="00AC7335" w:rsidRPr="00AC7335">
        <w:rPr>
          <w:i w:val="0"/>
          <w:iCs w:val="0"/>
          <w:color w:val="auto"/>
        </w:rPr>
        <w:t>ent on February 28, 2017</w:t>
      </w:r>
      <w:r w:rsidR="00DB40BF" w:rsidRPr="00AC7335">
        <w:rPr>
          <w:i w:val="0"/>
          <w:iCs w:val="0"/>
          <w:color w:val="auto"/>
        </w:rPr>
        <w:t xml:space="preserve"> after Unit testing was completed</w:t>
      </w:r>
      <w:r w:rsidR="00072874">
        <w:rPr>
          <w:i w:val="0"/>
          <w:iCs w:val="0"/>
          <w:color w:val="auto"/>
        </w:rPr>
        <w:t xml:space="preserve"> in Dev1 Silver1</w:t>
      </w:r>
      <w:r w:rsidR="00DB40BF" w:rsidRPr="00AC7335">
        <w:rPr>
          <w:i w:val="0"/>
          <w:iCs w:val="0"/>
          <w:color w:val="auto"/>
        </w:rPr>
        <w:t xml:space="preserve">. </w:t>
      </w:r>
      <w:r w:rsidRPr="00AC7335">
        <w:rPr>
          <w:i w:val="0"/>
          <w:iCs w:val="0"/>
          <w:color w:val="auto"/>
        </w:rPr>
        <w:t xml:space="preserve">This version included updates to address the </w:t>
      </w:r>
      <w:r w:rsidR="00AC7335">
        <w:rPr>
          <w:i w:val="0"/>
          <w:iCs w:val="0"/>
          <w:color w:val="auto"/>
        </w:rPr>
        <w:t>Inte</w:t>
      </w:r>
      <w:r w:rsidRPr="00AC7335">
        <w:rPr>
          <w:i w:val="0"/>
          <w:iCs w:val="0"/>
          <w:color w:val="auto"/>
        </w:rPr>
        <w:t xml:space="preserve">gration Registry </w:t>
      </w:r>
      <w:r w:rsidR="0045218B">
        <w:rPr>
          <w:i w:val="0"/>
          <w:iCs w:val="0"/>
          <w:color w:val="auto"/>
        </w:rPr>
        <w:t>Control needed for this patch.</w:t>
      </w:r>
      <w:r w:rsidR="00AC7335" w:rsidRPr="00AC7335">
        <w:rPr>
          <w:i w:val="0"/>
          <w:iCs w:val="0"/>
          <w:color w:val="auto"/>
        </w:rPr>
        <w:t xml:space="preserve"> </w:t>
      </w:r>
      <w:r w:rsidR="009A294E" w:rsidRPr="00AC7335">
        <w:rPr>
          <w:i w:val="0"/>
          <w:iCs w:val="0"/>
          <w:color w:val="auto"/>
        </w:rPr>
        <w:t>Upon completion of Integration testing (Component Integration and System Testing, Functional Testing, and Regression Testing), zero (0) defects were found and reported</w:t>
      </w:r>
      <w:r w:rsidR="006C3D2F">
        <w:rPr>
          <w:i w:val="0"/>
          <w:iCs w:val="0"/>
          <w:color w:val="auto"/>
        </w:rPr>
        <w:t>.</w:t>
      </w:r>
    </w:p>
    <w:p w:rsidR="00DB40BF" w:rsidRPr="00AC7335" w:rsidRDefault="009A294E" w:rsidP="00DB40BF">
      <w:pPr>
        <w:pStyle w:val="InstructionalText1"/>
        <w:rPr>
          <w:i w:val="0"/>
          <w:iCs w:val="0"/>
          <w:color w:val="auto"/>
        </w:rPr>
      </w:pPr>
      <w:r>
        <w:rPr>
          <w:i w:val="0"/>
          <w:iCs w:val="0"/>
          <w:color w:val="auto"/>
        </w:rPr>
        <w:t xml:space="preserve">Test version 5 was installed in the Dev1 Gold1 test environment on </w:t>
      </w:r>
      <w:r w:rsidR="004E5BDC">
        <w:rPr>
          <w:i w:val="0"/>
          <w:iCs w:val="0"/>
          <w:color w:val="auto"/>
        </w:rPr>
        <w:t>March 8</w:t>
      </w:r>
      <w:r>
        <w:rPr>
          <w:i w:val="0"/>
          <w:iCs w:val="0"/>
          <w:color w:val="auto"/>
        </w:rPr>
        <w:t>, 2017</w:t>
      </w:r>
      <w:r w:rsidR="006C3D2F">
        <w:rPr>
          <w:i w:val="0"/>
          <w:iCs w:val="0"/>
          <w:color w:val="auto"/>
        </w:rPr>
        <w:t xml:space="preserve"> </w:t>
      </w:r>
      <w:r w:rsidR="006C3D2F" w:rsidRPr="00AC7335">
        <w:rPr>
          <w:i w:val="0"/>
          <w:iCs w:val="0"/>
          <w:color w:val="auto"/>
        </w:rPr>
        <w:t>after Unit testing was completed</w:t>
      </w:r>
      <w:r w:rsidR="006C3D2F">
        <w:rPr>
          <w:i w:val="0"/>
          <w:iCs w:val="0"/>
          <w:color w:val="auto"/>
        </w:rPr>
        <w:t xml:space="preserve"> in Dev1 Silver1</w:t>
      </w:r>
      <w:r>
        <w:rPr>
          <w:i w:val="0"/>
          <w:iCs w:val="0"/>
          <w:color w:val="auto"/>
        </w:rPr>
        <w:t xml:space="preserve">. </w:t>
      </w:r>
      <w:r w:rsidR="00AC7335" w:rsidRPr="00AC7335">
        <w:rPr>
          <w:i w:val="0"/>
          <w:iCs w:val="0"/>
          <w:color w:val="auto"/>
        </w:rPr>
        <w:t xml:space="preserve">The EPIP Development team created </w:t>
      </w:r>
      <w:r w:rsidR="006C3D2F">
        <w:rPr>
          <w:i w:val="0"/>
          <w:iCs w:val="0"/>
          <w:color w:val="auto"/>
        </w:rPr>
        <w:t>T</w:t>
      </w:r>
      <w:r w:rsidR="006C3D2F" w:rsidRPr="00AC7335">
        <w:rPr>
          <w:i w:val="0"/>
          <w:iCs w:val="0"/>
          <w:color w:val="auto"/>
        </w:rPr>
        <w:t xml:space="preserve">est </w:t>
      </w:r>
      <w:r w:rsidR="006C3D2F">
        <w:rPr>
          <w:i w:val="0"/>
          <w:iCs w:val="0"/>
          <w:color w:val="auto"/>
        </w:rPr>
        <w:t>v</w:t>
      </w:r>
      <w:r w:rsidR="006C3D2F" w:rsidRPr="00AC7335">
        <w:rPr>
          <w:i w:val="0"/>
          <w:iCs w:val="0"/>
          <w:color w:val="auto"/>
        </w:rPr>
        <w:t xml:space="preserve">ersion </w:t>
      </w:r>
      <w:r w:rsidR="00AC7335" w:rsidRPr="00AC7335">
        <w:rPr>
          <w:i w:val="0"/>
          <w:iCs w:val="0"/>
          <w:color w:val="auto"/>
        </w:rPr>
        <w:t xml:space="preserve">5 </w:t>
      </w:r>
      <w:r>
        <w:rPr>
          <w:i w:val="0"/>
          <w:iCs w:val="0"/>
          <w:color w:val="auto"/>
        </w:rPr>
        <w:t>to add</w:t>
      </w:r>
      <w:r w:rsidR="00AC7335" w:rsidRPr="00AC7335">
        <w:rPr>
          <w:i w:val="0"/>
          <w:iCs w:val="0"/>
          <w:color w:val="auto"/>
        </w:rPr>
        <w:t xml:space="preserve"> the </w:t>
      </w:r>
      <w:proofErr w:type="spellStart"/>
      <w:r w:rsidR="00AC7335" w:rsidRPr="00AC7335">
        <w:rPr>
          <w:i w:val="0"/>
          <w:iCs w:val="0"/>
          <w:color w:val="auto"/>
        </w:rPr>
        <w:t>FileMan</w:t>
      </w:r>
      <w:proofErr w:type="spellEnd"/>
      <w:r w:rsidR="00AC7335" w:rsidRPr="00AC7335">
        <w:rPr>
          <w:i w:val="0"/>
          <w:iCs w:val="0"/>
          <w:color w:val="auto"/>
        </w:rPr>
        <w:t xml:space="preserve"> patche</w:t>
      </w:r>
      <w:r w:rsidR="00AC7335">
        <w:rPr>
          <w:i w:val="0"/>
          <w:iCs w:val="0"/>
          <w:color w:val="auto"/>
        </w:rPr>
        <w:t xml:space="preserve">s </w:t>
      </w:r>
      <w:r w:rsidR="006C3D2F">
        <w:rPr>
          <w:i w:val="0"/>
          <w:iCs w:val="0"/>
          <w:color w:val="auto"/>
        </w:rPr>
        <w:t xml:space="preserve">required </w:t>
      </w:r>
      <w:r>
        <w:rPr>
          <w:i w:val="0"/>
          <w:iCs w:val="0"/>
          <w:color w:val="auto"/>
        </w:rPr>
        <w:t>to resolve</w:t>
      </w:r>
      <w:r w:rsidR="00AC7335" w:rsidRPr="00AC7335">
        <w:rPr>
          <w:i w:val="0"/>
          <w:iCs w:val="0"/>
          <w:color w:val="auto"/>
        </w:rPr>
        <w:t xml:space="preserve"> the defect found during the </w:t>
      </w:r>
      <w:r w:rsidR="006C3D2F">
        <w:rPr>
          <w:i w:val="0"/>
          <w:iCs w:val="0"/>
          <w:color w:val="auto"/>
        </w:rPr>
        <w:t>i</w:t>
      </w:r>
      <w:r w:rsidR="006C3D2F" w:rsidRPr="00AC7335">
        <w:rPr>
          <w:i w:val="0"/>
          <w:iCs w:val="0"/>
          <w:color w:val="auto"/>
        </w:rPr>
        <w:t xml:space="preserve">nternal </w:t>
      </w:r>
      <w:r w:rsidR="00AC7335" w:rsidRPr="00AC7335">
        <w:rPr>
          <w:i w:val="0"/>
          <w:iCs w:val="0"/>
          <w:color w:val="auto"/>
        </w:rPr>
        <w:t>demo</w:t>
      </w:r>
      <w:r>
        <w:rPr>
          <w:i w:val="0"/>
          <w:iCs w:val="0"/>
          <w:color w:val="auto"/>
        </w:rPr>
        <w:t xml:space="preserve"> (</w:t>
      </w:r>
      <w:r w:rsidR="006C3D2F">
        <w:rPr>
          <w:i w:val="0"/>
          <w:iCs w:val="0"/>
          <w:color w:val="auto"/>
        </w:rPr>
        <w:t>T</w:t>
      </w:r>
      <w:r>
        <w:rPr>
          <w:i w:val="0"/>
          <w:iCs w:val="0"/>
          <w:color w:val="auto"/>
        </w:rPr>
        <w:t>est version 1)</w:t>
      </w:r>
      <w:r w:rsidR="00AC7335" w:rsidRPr="00AC7335">
        <w:rPr>
          <w:i w:val="0"/>
          <w:iCs w:val="0"/>
          <w:color w:val="auto"/>
        </w:rPr>
        <w:t xml:space="preserve">. </w:t>
      </w:r>
      <w:r w:rsidR="00DB40BF" w:rsidRPr="00AC7335">
        <w:rPr>
          <w:i w:val="0"/>
          <w:iCs w:val="0"/>
          <w:color w:val="auto"/>
        </w:rPr>
        <w:t>Upon completion of Integration test</w:t>
      </w:r>
      <w:r w:rsidR="003C45A2" w:rsidRPr="00AC7335">
        <w:rPr>
          <w:i w:val="0"/>
          <w:iCs w:val="0"/>
          <w:color w:val="auto"/>
        </w:rPr>
        <w:t>ing (Component Integration and S</w:t>
      </w:r>
      <w:r w:rsidR="00DB40BF" w:rsidRPr="00AC7335">
        <w:rPr>
          <w:i w:val="0"/>
          <w:iCs w:val="0"/>
          <w:color w:val="auto"/>
        </w:rPr>
        <w:t xml:space="preserve">ystem Testing, Functional Testing, and Regression Testing), </w:t>
      </w:r>
      <w:r w:rsidR="006C3D2F" w:rsidRPr="00AC7335">
        <w:rPr>
          <w:i w:val="0"/>
          <w:iCs w:val="0"/>
          <w:color w:val="auto"/>
        </w:rPr>
        <w:t>zero</w:t>
      </w:r>
      <w:r w:rsidR="006C3D2F">
        <w:rPr>
          <w:i w:val="0"/>
          <w:iCs w:val="0"/>
          <w:color w:val="auto"/>
        </w:rPr>
        <w:t> </w:t>
      </w:r>
      <w:r w:rsidR="00DB40BF" w:rsidRPr="00AC7335">
        <w:rPr>
          <w:i w:val="0"/>
          <w:iCs w:val="0"/>
          <w:color w:val="auto"/>
        </w:rPr>
        <w:t xml:space="preserve">(0) defects were found and reported. </w:t>
      </w:r>
    </w:p>
    <w:p w:rsidR="00A36135" w:rsidRDefault="00A36135" w:rsidP="00843036">
      <w:pPr>
        <w:pStyle w:val="Heading2"/>
      </w:pPr>
      <w:bookmarkStart w:id="13" w:name="_Toc478121860"/>
      <w:r>
        <w:t>Defect Severity and Priority Levels</w:t>
      </w:r>
      <w:bookmarkEnd w:id="13"/>
    </w:p>
    <w:p w:rsidR="00A36135" w:rsidRDefault="00A36135" w:rsidP="00A36135">
      <w:pPr>
        <w:pStyle w:val="BodyText"/>
      </w:pPr>
      <w:r>
        <w:t>A defect is defined as a flaw in a component or system that can cause the component or system to fail to perform its required function, e.g., an incorrect statement or data definition. A defect, if encountered during execution, may cause a failure of the component or system.</w:t>
      </w:r>
      <w:r w:rsidR="00D14701">
        <w:t xml:space="preserve"> </w:t>
      </w:r>
    </w:p>
    <w:p w:rsidR="00A36135" w:rsidRDefault="00A36135" w:rsidP="00A36135">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p>
    <w:p w:rsidR="00A36135" w:rsidRDefault="00A36135" w:rsidP="00843036">
      <w:pPr>
        <w:pStyle w:val="Heading2"/>
      </w:pPr>
      <w:bookmarkStart w:id="14" w:name="_Toc478121861"/>
      <w:r>
        <w:lastRenderedPageBreak/>
        <w:t>Total Defects by Severity Level</w:t>
      </w:r>
      <w:bookmarkEnd w:id="14"/>
    </w:p>
    <w:p w:rsidR="002F3EA3" w:rsidRPr="00B455B5" w:rsidRDefault="00B455B5" w:rsidP="00B455B5">
      <w:pPr>
        <w:pStyle w:val="BodyText"/>
      </w:pPr>
      <w:r w:rsidRPr="00B455B5">
        <w:t>The Defect Log in Appendix B displ</w:t>
      </w:r>
      <w:r>
        <w:t>a</w:t>
      </w:r>
      <w:r w:rsidRPr="00B455B5">
        <w:t>ys</w:t>
      </w:r>
      <w:r>
        <w:t xml:space="preserve"> the defects encountered while testing this patch, and the severity level of each.</w:t>
      </w:r>
    </w:p>
    <w:p w:rsidR="00D26865" w:rsidRDefault="00D26865" w:rsidP="00D26865">
      <w:pPr>
        <w:pStyle w:val="Heading2"/>
      </w:pPr>
      <w:bookmarkStart w:id="15" w:name="_Toc478121862"/>
      <w:r>
        <w:t>Breakdown of Test Results</w:t>
      </w:r>
      <w:bookmarkEnd w:id="15"/>
    </w:p>
    <w:p w:rsidR="002F3EA3" w:rsidRPr="00D1397C" w:rsidRDefault="00D1397C" w:rsidP="002F3EA3">
      <w:pPr>
        <w:pStyle w:val="BodyText"/>
        <w:rPr>
          <w:szCs w:val="24"/>
        </w:rPr>
      </w:pPr>
      <w:r w:rsidRPr="00D1397C">
        <w:rPr>
          <w:szCs w:val="24"/>
        </w:rPr>
        <w:t xml:space="preserve">Testing was completed on </w:t>
      </w:r>
      <w:r w:rsidR="00AC7335" w:rsidRPr="00AC7335">
        <w:rPr>
          <w:szCs w:val="24"/>
        </w:rPr>
        <w:t>March 1</w:t>
      </w:r>
      <w:r w:rsidR="001B6CC2">
        <w:rPr>
          <w:szCs w:val="24"/>
        </w:rPr>
        <w:t>7</w:t>
      </w:r>
      <w:r w:rsidR="00AC7335" w:rsidRPr="00AC7335">
        <w:rPr>
          <w:szCs w:val="24"/>
        </w:rPr>
        <w:t>, 2017</w:t>
      </w:r>
      <w:r w:rsidRPr="00D1397C">
        <w:rPr>
          <w:szCs w:val="24"/>
        </w:rPr>
        <w:t>.</w:t>
      </w:r>
      <w:r w:rsidR="00673C1A" w:rsidRPr="00D1397C">
        <w:rPr>
          <w:szCs w:val="24"/>
        </w:rPr>
        <w:t xml:space="preserve"> All test results were recorded in </w:t>
      </w:r>
      <w:r w:rsidR="00A1018B">
        <w:rPr>
          <w:szCs w:val="24"/>
        </w:rPr>
        <w:t>RQM</w:t>
      </w:r>
      <w:r w:rsidR="00673C1A" w:rsidRPr="00D1397C">
        <w:rPr>
          <w:szCs w:val="24"/>
        </w:rPr>
        <w:t xml:space="preserve">. Detailed results are available in the EPIP Patch </w:t>
      </w:r>
      <w:r w:rsidR="003B7736">
        <w:rPr>
          <w:szCs w:val="24"/>
        </w:rPr>
        <w:t>GMRC*3.0*89</w:t>
      </w:r>
      <w:r w:rsidR="00673C1A" w:rsidRPr="00D1397C">
        <w:rPr>
          <w:i/>
          <w:color w:val="0000FF"/>
          <w:szCs w:val="24"/>
        </w:rPr>
        <w:t xml:space="preserve"> </w:t>
      </w:r>
      <w:r w:rsidR="00673C1A" w:rsidRPr="00D1397C">
        <w:rPr>
          <w:szCs w:val="24"/>
        </w:rPr>
        <w:t>Master Test Plan (</w:t>
      </w:r>
      <w:r w:rsidR="00601968">
        <w:rPr>
          <w:szCs w:val="24"/>
        </w:rPr>
        <w:t xml:space="preserve">see </w:t>
      </w:r>
      <w:r w:rsidR="00673C1A" w:rsidRPr="00D1397C">
        <w:rPr>
          <w:szCs w:val="24"/>
        </w:rPr>
        <w:t>Appendix A).</w:t>
      </w:r>
    </w:p>
    <w:p w:rsidR="00D26865" w:rsidRDefault="00D26865" w:rsidP="00D26865">
      <w:pPr>
        <w:pStyle w:val="Heading2"/>
      </w:pPr>
      <w:bookmarkStart w:id="16" w:name="_Toc478121863"/>
      <w:r>
        <w:t>Performance Testing</w:t>
      </w:r>
      <w:bookmarkEnd w:id="16"/>
    </w:p>
    <w:p w:rsidR="001113C8" w:rsidRPr="00E515DB" w:rsidRDefault="009329C9" w:rsidP="001113C8">
      <w:pPr>
        <w:pStyle w:val="BodyText"/>
      </w:pPr>
      <w:r>
        <w:t>P</w:t>
      </w:r>
      <w:r w:rsidR="001113C8">
        <w:t xml:space="preserve">erformance testing was </w:t>
      </w:r>
      <w:r>
        <w:t xml:space="preserve">not </w:t>
      </w:r>
      <w:r w:rsidR="00867DC0">
        <w:t>conducted</w:t>
      </w:r>
      <w:r w:rsidR="001113C8">
        <w:t>.</w:t>
      </w:r>
    </w:p>
    <w:p w:rsidR="00FA5971" w:rsidRDefault="00FA5971" w:rsidP="00C55FC9">
      <w:pPr>
        <w:pStyle w:val="Heading1"/>
        <w:pageBreakBefore w:val="0"/>
      </w:pPr>
      <w:bookmarkStart w:id="17" w:name="_Toc478121864"/>
      <w:r>
        <w:t>Test Coverage</w:t>
      </w:r>
      <w:bookmarkEnd w:id="17"/>
    </w:p>
    <w:p w:rsidR="00EC542A" w:rsidRPr="00077B39" w:rsidRDefault="00077B39" w:rsidP="00EC542A">
      <w:pPr>
        <w:pStyle w:val="BodyText"/>
        <w:rPr>
          <w:szCs w:val="24"/>
        </w:rPr>
      </w:pPr>
      <w:r w:rsidRPr="00077B39">
        <w:rPr>
          <w:szCs w:val="24"/>
        </w:rPr>
        <w:t xml:space="preserve">The EPIP Patch </w:t>
      </w:r>
      <w:r w:rsidR="003B7736">
        <w:rPr>
          <w:szCs w:val="24"/>
        </w:rPr>
        <w:t>GMRC*3.0*89</w:t>
      </w:r>
      <w:r w:rsidRPr="00077B39">
        <w:rPr>
          <w:szCs w:val="24"/>
        </w:rPr>
        <w:t xml:space="preserve"> Master Test Plan contains details on test coverage (see Appendix A).</w:t>
      </w:r>
    </w:p>
    <w:p w:rsidR="00FA5971" w:rsidRDefault="00FA5971" w:rsidP="00C42520">
      <w:pPr>
        <w:pStyle w:val="Heading2"/>
      </w:pPr>
      <w:bookmarkStart w:id="18" w:name="_Toc478121865"/>
      <w:r>
        <w:t>Requirements Covered</w:t>
      </w:r>
      <w:bookmarkEnd w:id="18"/>
    </w:p>
    <w:p w:rsidR="0045218B" w:rsidRPr="003D30C7" w:rsidRDefault="0045218B" w:rsidP="0045218B">
      <w:pPr>
        <w:pStyle w:val="BodyText"/>
      </w:pPr>
      <w:r w:rsidRPr="008D5776">
        <w:t xml:space="preserve">The </w:t>
      </w:r>
      <w:r>
        <w:t>r</w:t>
      </w:r>
      <w:r w:rsidRPr="008D5776">
        <w:t xml:space="preserve">equirements for </w:t>
      </w:r>
      <w:r>
        <w:rPr>
          <w:szCs w:val="24"/>
        </w:rPr>
        <w:t>GMRC*3.0*89</w:t>
      </w:r>
      <w:r w:rsidRPr="008D5776">
        <w:rPr>
          <w:iCs/>
          <w:color w:val="0000FF"/>
        </w:rPr>
        <w:t xml:space="preserve"> </w:t>
      </w:r>
      <w:r w:rsidRPr="008D5776">
        <w:rPr>
          <w:iCs/>
        </w:rPr>
        <w:t xml:space="preserve">are stored in the </w:t>
      </w:r>
      <w:r w:rsidRPr="008D5776">
        <w:t>Rational Dynamic Object Oriented Requirements System (DOORS). The test cases used to validate that the requirements have been addressed are stored in RQM and are linked to the requirements, providing full traceability. The user stories stored in the Rational Change and Configuration Management (CCM) application (a.k.a. Rational Team Concert (RTC))</w:t>
      </w:r>
      <w:r>
        <w:t xml:space="preserve"> are linked to the requirements and test cases</w:t>
      </w:r>
      <w:r w:rsidRPr="008D5776">
        <w:t>.</w:t>
      </w:r>
      <w:r>
        <w:t xml:space="preserve"> </w:t>
      </w:r>
    </w:p>
    <w:p w:rsidR="0045218B" w:rsidRPr="001B0EEE" w:rsidRDefault="0045218B" w:rsidP="0045218B">
      <w:pPr>
        <w:pStyle w:val="BodyText"/>
      </w:pPr>
      <w:r w:rsidRPr="001B0EEE">
        <w:t xml:space="preserve">The following links provide access to the various </w:t>
      </w:r>
      <w:r>
        <w:t xml:space="preserve">EPIP </w:t>
      </w:r>
      <w:r w:rsidRPr="001B0EEE">
        <w:t>repo</w:t>
      </w:r>
      <w:r>
        <w:t>sitories</w:t>
      </w:r>
      <w:r w:rsidRPr="001B0EEE">
        <w:t xml:space="preserve"> </w:t>
      </w:r>
      <w:r>
        <w:t xml:space="preserve">in the </w:t>
      </w:r>
      <w:proofErr w:type="gramStart"/>
      <w:r w:rsidRPr="001B0EEE">
        <w:t>Rational</w:t>
      </w:r>
      <w:proofErr w:type="gramEnd"/>
      <w:r w:rsidRPr="001B0EEE">
        <w:t xml:space="preserve"> </w:t>
      </w:r>
      <w:r>
        <w:t>t</w:t>
      </w:r>
      <w:r w:rsidRPr="001B0EEE">
        <w:t>oolkit</w:t>
      </w:r>
      <w:r>
        <w:t>.</w:t>
      </w:r>
    </w:p>
    <w:p w:rsidR="0045218B" w:rsidRDefault="0045218B" w:rsidP="0045218B">
      <w:pPr>
        <w:pStyle w:val="BodyTextBullet1"/>
        <w:spacing w:before="120"/>
      </w:pPr>
      <w:r>
        <w:t xml:space="preserve">EPIP (RM) – Go to </w:t>
      </w:r>
      <w:r w:rsidRPr="002A05B1">
        <w:rPr>
          <w:b/>
        </w:rPr>
        <w:t>Artifacts</w:t>
      </w:r>
      <w:r>
        <w:t xml:space="preserve">, then </w:t>
      </w:r>
      <w:r w:rsidRPr="002A05B1">
        <w:rPr>
          <w:b/>
        </w:rPr>
        <w:t>Browse Artifacts</w:t>
      </w:r>
      <w:r>
        <w:t>, and then search for the desired patch number. The patch folder contains the requirements for that patch.</w:t>
      </w:r>
    </w:p>
    <w:p w:rsidR="0045218B" w:rsidRDefault="0045218B" w:rsidP="0045218B">
      <w:pPr>
        <w:pStyle w:val="BodyTextBullet1"/>
        <w:spacing w:before="120"/>
      </w:pPr>
      <w:r>
        <w:t xml:space="preserve">EPIP (QM) – Go to </w:t>
      </w:r>
      <w:r w:rsidRPr="002A05B1">
        <w:rPr>
          <w:b/>
        </w:rPr>
        <w:t>Planning</w:t>
      </w:r>
      <w:r>
        <w:t xml:space="preserve">, then </w:t>
      </w:r>
      <w:r w:rsidRPr="002A05B1">
        <w:rPr>
          <w:b/>
        </w:rPr>
        <w:t>Browse Test Plans</w:t>
      </w:r>
      <w:r>
        <w:t>, and then search for the desired Master Test Plan. The Master Test Plan and test cases are linked to requirements.</w:t>
      </w:r>
    </w:p>
    <w:p w:rsidR="0045218B" w:rsidRDefault="0045218B" w:rsidP="0045218B">
      <w:pPr>
        <w:pStyle w:val="BodyTextBullet1"/>
        <w:spacing w:before="120"/>
        <w:rPr>
          <w:sz w:val="22"/>
          <w:szCs w:val="22"/>
        </w:rPr>
      </w:pPr>
      <w:r>
        <w:t xml:space="preserve">EPIP (CM) – Go to </w:t>
      </w:r>
      <w:r w:rsidRPr="002A05B1">
        <w:rPr>
          <w:b/>
        </w:rPr>
        <w:t>Plans</w:t>
      </w:r>
      <w:r>
        <w:t xml:space="preserve">, then </w:t>
      </w:r>
      <w:r w:rsidRPr="002A05B1">
        <w:rPr>
          <w:b/>
        </w:rPr>
        <w:t>All Plans</w:t>
      </w:r>
      <w:r>
        <w:t>, and then search for the desired sprint Plan. The user stories in each Plan are linked to requirements and test cases.</w:t>
      </w:r>
    </w:p>
    <w:p w:rsidR="00FA5971" w:rsidRDefault="00FA5971" w:rsidP="00C42520">
      <w:pPr>
        <w:pStyle w:val="Heading2"/>
      </w:pPr>
      <w:bookmarkStart w:id="19" w:name="_Toc478121866"/>
      <w:r>
        <w:t>Section 508 Compliance Coverage</w:t>
      </w:r>
      <w:bookmarkEnd w:id="19"/>
    </w:p>
    <w:p w:rsidR="00E432E8" w:rsidRPr="00AC7335" w:rsidRDefault="00E4333D" w:rsidP="00E432E8">
      <w:pPr>
        <w:pStyle w:val="BodyText"/>
        <w:rPr>
          <w:szCs w:val="24"/>
        </w:rPr>
      </w:pPr>
      <w:r w:rsidRPr="00AC7335">
        <w:rPr>
          <w:szCs w:val="24"/>
        </w:rPr>
        <w:t>Section 508 testing was not required for this patch.</w:t>
      </w:r>
    </w:p>
    <w:p w:rsidR="00FA5971" w:rsidRDefault="00FA5971" w:rsidP="00E63E5D">
      <w:pPr>
        <w:pStyle w:val="Heading1"/>
        <w:pageBreakBefore w:val="0"/>
      </w:pPr>
      <w:bookmarkStart w:id="20" w:name="_Toc478121867"/>
      <w:r>
        <w:t>Suggested Actions</w:t>
      </w:r>
      <w:bookmarkEnd w:id="20"/>
    </w:p>
    <w:p w:rsidR="00BC6261" w:rsidRPr="00BC6261" w:rsidRDefault="0000391C" w:rsidP="00BC6261">
      <w:pPr>
        <w:pStyle w:val="BodyText"/>
      </w:pPr>
      <w:r>
        <w:t>Leidos recommends moving this patch to IOC testing.</w:t>
      </w:r>
    </w:p>
    <w:p w:rsidR="00FA5971" w:rsidRDefault="00FA5971" w:rsidP="00E63E5D">
      <w:pPr>
        <w:pStyle w:val="Heading1"/>
        <w:pageBreakBefore w:val="0"/>
      </w:pPr>
      <w:bookmarkStart w:id="21" w:name="_Toc478121868"/>
      <w:r>
        <w:t>Defect Severity and Priority Definitions</w:t>
      </w:r>
      <w:bookmarkEnd w:id="21"/>
    </w:p>
    <w:p w:rsidR="00FA5971" w:rsidRDefault="00FA5971" w:rsidP="00FA5971">
      <w:pPr>
        <w:pStyle w:val="BodyText"/>
      </w:pPr>
      <w:r>
        <w:t xml:space="preserve">The classification of defects within a system examines both the severity and priority of the defect. </w:t>
      </w:r>
    </w:p>
    <w:p w:rsidR="00FA5971" w:rsidRDefault="00FA5971" w:rsidP="00FA5971">
      <w:pPr>
        <w:pStyle w:val="BodyText"/>
      </w:pPr>
      <w:r>
        <w:lastRenderedPageBreak/>
        <w:t xml:space="preserve">Severity is a measure of how great the impact is on the user’s ability to complete the documented actions within the system. </w:t>
      </w:r>
    </w:p>
    <w:p w:rsidR="00FA5971" w:rsidRDefault="00FA5971" w:rsidP="00FA5971">
      <w:pPr>
        <w:pStyle w:val="BodyText"/>
      </w:pPr>
      <w:r>
        <w:t xml:space="preserve">Priority determines the speed with which a given defect must be repaired. </w:t>
      </w:r>
    </w:p>
    <w:p w:rsidR="00FA5971" w:rsidRDefault="00FA5971" w:rsidP="00FA5971">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rsidR="00FA5971" w:rsidRDefault="00FA5971" w:rsidP="00E63E5D">
      <w:pPr>
        <w:pStyle w:val="Heading2"/>
      </w:pPr>
      <w:bookmarkStart w:id="22" w:name="_Toc478121869"/>
      <w:r>
        <w:t>Defect Severity Level</w:t>
      </w:r>
      <w:bookmarkEnd w:id="22"/>
    </w:p>
    <w:p w:rsidR="00FA5971" w:rsidRDefault="00FA5971" w:rsidP="00FA5971">
      <w:pPr>
        <w:pStyle w:val="BodyText"/>
      </w:pPr>
      <w:r>
        <w:t>The following subsections identify the defect severity levels.</w:t>
      </w:r>
    </w:p>
    <w:p w:rsidR="00FA5971" w:rsidRDefault="00FA5971" w:rsidP="00E63E5D">
      <w:pPr>
        <w:pStyle w:val="Heading3"/>
      </w:pPr>
      <w:bookmarkStart w:id="23" w:name="_Toc478121870"/>
      <w:r>
        <w:t>Severity Level 1 – Critical</w:t>
      </w:r>
      <w:bookmarkEnd w:id="23"/>
    </w:p>
    <w:p w:rsidR="00FA5971" w:rsidRDefault="00FA5971" w:rsidP="00FA5971">
      <w:pPr>
        <w:pStyle w:val="BodyText"/>
      </w:pPr>
      <w:r>
        <w:t>Institute of Electrical and Electronics Engineers (IEEE) definition: The defect results in the failure of the complete software system, of a subsystem, or of a software unit (program or module) within the system.</w:t>
      </w:r>
    </w:p>
    <w:p w:rsidR="00FA5971" w:rsidRDefault="00FA5971" w:rsidP="00E63E5D">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FA5971" w:rsidRDefault="00FA5971" w:rsidP="00E63E5D">
      <w:pPr>
        <w:pStyle w:val="BodyTextBullet1"/>
      </w:pPr>
      <w:r>
        <w:t>Loss of system functionality critical to user operations with no suitable workaround, i.e., there is no way to achieve the expected results using the application.</w:t>
      </w:r>
    </w:p>
    <w:p w:rsidR="00FA5971" w:rsidRDefault="00FA5971" w:rsidP="00E63E5D">
      <w:pPr>
        <w:pStyle w:val="BodyTextBullet1"/>
      </w:pPr>
      <w:r>
        <w:t>System crash or hang that prevents further testing or operation of the complete application or a section of the application.</w:t>
      </w:r>
    </w:p>
    <w:p w:rsidR="00FA5971" w:rsidRDefault="00FA5971" w:rsidP="00E63E5D">
      <w:pPr>
        <w:pStyle w:val="BodyTextBullet1"/>
      </w:pPr>
      <w:r>
        <w:t>Any defect that causes corruption of data from a result of the system (as opposed to user error).</w:t>
      </w:r>
    </w:p>
    <w:p w:rsidR="00FA5971" w:rsidRDefault="00FA5971" w:rsidP="00E63E5D">
      <w:pPr>
        <w:pStyle w:val="BodyTextBullet1"/>
      </w:pPr>
      <w:r>
        <w:t>Any defect in which inappropriate transmissions are consistently generated or appropriate transmissions of HL7 messages fail to be generated.</w:t>
      </w:r>
    </w:p>
    <w:p w:rsidR="00FA5971" w:rsidRDefault="00FA5971" w:rsidP="00E63E5D">
      <w:pPr>
        <w:pStyle w:val="BodyTextBullet1"/>
      </w:pPr>
      <w:r>
        <w:t>Loss of functionality resulting in erroneous eligibility/enrollment determinations or communications not being sent.</w:t>
      </w:r>
    </w:p>
    <w:p w:rsidR="00FA5971" w:rsidRDefault="00FA5971" w:rsidP="00E63E5D">
      <w:pPr>
        <w:pStyle w:val="Heading3"/>
      </w:pPr>
      <w:bookmarkStart w:id="24" w:name="_Toc478121871"/>
      <w:r>
        <w:t>Severity Level 2 - High</w:t>
      </w:r>
      <w:bookmarkEnd w:id="24"/>
      <w:r>
        <w:t xml:space="preserve"> </w:t>
      </w:r>
    </w:p>
    <w:p w:rsidR="00FA5971" w:rsidRDefault="00FA5971" w:rsidP="00FA5971">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FA5971" w:rsidRDefault="00FA5971" w:rsidP="00071500">
      <w:pPr>
        <w:pStyle w:val="BodyTextBullet1"/>
      </w:pPr>
      <w:r>
        <w:t>A major defect in the functionality that does not result in corruption of data.</w:t>
      </w:r>
    </w:p>
    <w:p w:rsidR="00FA5971" w:rsidRDefault="00FA5971" w:rsidP="00071500">
      <w:pPr>
        <w:pStyle w:val="BodyTextBullet1"/>
      </w:pPr>
      <w:r>
        <w:t xml:space="preserve">A major defect in the functionality resulting in a failure of all or part of the application, where: </w:t>
      </w:r>
    </w:p>
    <w:p w:rsidR="00FA5971" w:rsidRDefault="00FA5971" w:rsidP="00071500">
      <w:pPr>
        <w:pStyle w:val="BodyTextBullet1"/>
      </w:pPr>
      <w:r>
        <w:t>The expected results can temporarily be achieved by alternate means. The customer indicates the work around is acceptable for the short term.</w:t>
      </w:r>
    </w:p>
    <w:p w:rsidR="00FA5971" w:rsidRDefault="00FA5971" w:rsidP="00071500">
      <w:pPr>
        <w:pStyle w:val="BodyTextBullet1"/>
      </w:pPr>
      <w:r>
        <w:t>Any defect that does not conform to Section 508 standards.</w:t>
      </w:r>
    </w:p>
    <w:p w:rsidR="00FA5971" w:rsidRDefault="00FA5971" w:rsidP="00071500">
      <w:pPr>
        <w:pStyle w:val="BodyTextBullet1"/>
      </w:pPr>
      <w:r>
        <w:lastRenderedPageBreak/>
        <w:t>Any defect that results in inaccurate or missing requirements.</w:t>
      </w:r>
    </w:p>
    <w:p w:rsidR="00FA5971" w:rsidRDefault="00FA5971" w:rsidP="00071500">
      <w:pPr>
        <w:pStyle w:val="BodyTextBullet1"/>
      </w:pPr>
      <w:r>
        <w:t>Any defect that results in invalid authentication or authentication of an invalid end user.</w:t>
      </w:r>
    </w:p>
    <w:p w:rsidR="00FA5971" w:rsidRDefault="00FA5971" w:rsidP="00071500">
      <w:pPr>
        <w:pStyle w:val="Heading3"/>
      </w:pPr>
      <w:bookmarkStart w:id="25" w:name="_Toc478121872"/>
      <w:r>
        <w:t>Severity Level 3 - Medium</w:t>
      </w:r>
      <w:bookmarkEnd w:id="25"/>
      <w:r>
        <w:t xml:space="preserve"> </w:t>
      </w:r>
    </w:p>
    <w:p w:rsidR="00FA5971" w:rsidRDefault="00FA5971" w:rsidP="00FA5971">
      <w:pPr>
        <w:pStyle w:val="BodyText"/>
      </w:pPr>
      <w:r>
        <w:t>IEEE definition: The defect does not result in a failure, but causes the system to produce incorrect, incomplete, or inconsistent results, or the defect impairs the systems usability.</w:t>
      </w:r>
    </w:p>
    <w:p w:rsidR="00FA5971" w:rsidRDefault="00FA5971" w:rsidP="00071500">
      <w:pPr>
        <w:pStyle w:val="BodyTextBullet1"/>
      </w:pPr>
      <w:r>
        <w:t>Minor functionality is not working as intended and a workaround exists but is not suitable for long term use</w:t>
      </w:r>
    </w:p>
    <w:p w:rsidR="00FA5971" w:rsidRDefault="00FA5971" w:rsidP="00071500">
      <w:pPr>
        <w:pStyle w:val="BodyTextBullet1"/>
      </w:pPr>
      <w:r>
        <w:t>The inability of a valid user to access the system consistent with granted privileges</w:t>
      </w:r>
    </w:p>
    <w:p w:rsidR="00FA5971" w:rsidRDefault="00FA5971" w:rsidP="00071500">
      <w:pPr>
        <w:pStyle w:val="BodyTextBullet1"/>
      </w:pPr>
      <w:r>
        <w:t>Typographical or grammatical errors in the application, including installation guides, user guides, training manuals, and design documents</w:t>
      </w:r>
    </w:p>
    <w:p w:rsidR="00FA5971" w:rsidRDefault="00FA5971" w:rsidP="00071500">
      <w:pPr>
        <w:pStyle w:val="BodyTextBullet1"/>
      </w:pPr>
      <w:r>
        <w:t>Any defect producing cryptic, incorrect, or inappropriate error messages</w:t>
      </w:r>
    </w:p>
    <w:p w:rsidR="00FA5971" w:rsidRDefault="00FA5971" w:rsidP="00071500">
      <w:pPr>
        <w:pStyle w:val="BodyTextBullet1"/>
      </w:pPr>
      <w:r>
        <w:t xml:space="preserve">Any defect that results from the use of non-standard data terminology in the application or documentation, as defined by the Department of Veterans Affairs </w:t>
      </w:r>
    </w:p>
    <w:p w:rsidR="00FA5971" w:rsidRDefault="00FA5971" w:rsidP="00071500">
      <w:pPr>
        <w:pStyle w:val="BodyTextBullet1"/>
      </w:pPr>
      <w:r>
        <w:t>Cosmetic issues that are important to the integrity of the product, but do not result in data entry and or data quality problems.</w:t>
      </w:r>
    </w:p>
    <w:p w:rsidR="00FA5971" w:rsidRDefault="00FA5971" w:rsidP="00071500">
      <w:pPr>
        <w:pStyle w:val="Heading3"/>
      </w:pPr>
      <w:bookmarkStart w:id="26" w:name="_Toc478121873"/>
      <w:r>
        <w:t>Severity Level 4 - Low</w:t>
      </w:r>
      <w:bookmarkEnd w:id="26"/>
      <w:r>
        <w:t xml:space="preserve"> </w:t>
      </w:r>
    </w:p>
    <w:p w:rsidR="00FA5971" w:rsidRDefault="00FA5971" w:rsidP="00FA5971">
      <w:pPr>
        <w:pStyle w:val="BodyText"/>
      </w:pPr>
      <w:r>
        <w:t xml:space="preserve">IEEE definition: The defect does not </w:t>
      </w:r>
      <w:proofErr w:type="gramStart"/>
      <w:r>
        <w:t>cause</w:t>
      </w:r>
      <w:proofErr w:type="gramEnd"/>
      <w:r>
        <w:t xml:space="preserve"> a failure, does not impair usability, and the desired processing results are easily obtained by working around the defect.</w:t>
      </w:r>
    </w:p>
    <w:p w:rsidR="00FA5971" w:rsidRDefault="00FA5971" w:rsidP="00071500">
      <w:pPr>
        <w:pStyle w:val="BodyTextBullet1"/>
      </w:pPr>
      <w:r>
        <w:t>Minor loss of, or defect in the functionality where a long term use exists</w:t>
      </w:r>
    </w:p>
    <w:p w:rsidR="00FA5971" w:rsidRDefault="00FA5971" w:rsidP="00071500">
      <w:pPr>
        <w:pStyle w:val="BodyTextBullet1"/>
      </w:pPr>
      <w:r>
        <w:t>Low-level cosmetic issues.</w:t>
      </w:r>
    </w:p>
    <w:p w:rsidR="00FA5971" w:rsidRDefault="00FA5971" w:rsidP="00071500">
      <w:pPr>
        <w:pStyle w:val="Heading2"/>
      </w:pPr>
      <w:bookmarkStart w:id="27" w:name="_Toc478121874"/>
      <w:r>
        <w:t>Priority Classifications</w:t>
      </w:r>
      <w:bookmarkEnd w:id="27"/>
    </w:p>
    <w:p w:rsidR="00FA5971" w:rsidRDefault="00FA5971" w:rsidP="00FA5971">
      <w:pPr>
        <w:pStyle w:val="BodyText"/>
      </w:pPr>
      <w:r>
        <w:t>The following subsections identify the appropriate actions for defects at each priority level, per definitions of IEEE.</w:t>
      </w:r>
    </w:p>
    <w:p w:rsidR="00FA5971" w:rsidRDefault="00FA5971" w:rsidP="00071500">
      <w:pPr>
        <w:pStyle w:val="Heading3"/>
      </w:pPr>
      <w:bookmarkStart w:id="28" w:name="_Toc478121875"/>
      <w:r>
        <w:t>Priority 1 - Resolve Immediately</w:t>
      </w:r>
      <w:bookmarkEnd w:id="28"/>
    </w:p>
    <w:p w:rsidR="00FA5971" w:rsidRDefault="00FA5971" w:rsidP="00FA5971">
      <w:pPr>
        <w:pStyle w:val="BodyText"/>
      </w:pPr>
      <w:r>
        <w:t>Further development and/or testing cannot occur until the defect has been repaired. The system cannot be used until the repair has been affected.</w:t>
      </w:r>
    </w:p>
    <w:p w:rsidR="00FA5971" w:rsidRDefault="00FA5971" w:rsidP="00071500">
      <w:pPr>
        <w:pStyle w:val="Heading3"/>
      </w:pPr>
      <w:bookmarkStart w:id="29" w:name="_Toc478121876"/>
      <w:r>
        <w:t>Priority 2 - Give High Attention</w:t>
      </w:r>
      <w:bookmarkEnd w:id="29"/>
    </w:p>
    <w:p w:rsidR="00FA5971" w:rsidRDefault="00FA5971" w:rsidP="00FA5971">
      <w:pPr>
        <w:pStyle w:val="BodyText"/>
      </w:pPr>
      <w:r>
        <w:t xml:space="preserve">The defect must be resolved as soon as possible because it is impairing development and/or testing activities. System use will be severely affected until the defect is fixed. </w:t>
      </w:r>
    </w:p>
    <w:p w:rsidR="00FA5971" w:rsidRDefault="00FA5971" w:rsidP="00412726">
      <w:pPr>
        <w:pStyle w:val="Heading3"/>
      </w:pPr>
      <w:bookmarkStart w:id="30" w:name="_Toc478121877"/>
      <w:r>
        <w:t>Priority 3 - Normal Queue</w:t>
      </w:r>
      <w:bookmarkEnd w:id="30"/>
    </w:p>
    <w:p w:rsidR="00FA5971" w:rsidRDefault="00FA5971" w:rsidP="00FA5971">
      <w:pPr>
        <w:pStyle w:val="BodyText"/>
      </w:pPr>
      <w:r>
        <w:t xml:space="preserve">The defect should be resolved in the normal course of development activities. It can wait until a new build or version is created. </w:t>
      </w:r>
    </w:p>
    <w:p w:rsidR="00FA5971" w:rsidRDefault="00FA5971" w:rsidP="00412726">
      <w:pPr>
        <w:pStyle w:val="Heading3"/>
      </w:pPr>
      <w:bookmarkStart w:id="31" w:name="_Toc478121878"/>
      <w:r>
        <w:lastRenderedPageBreak/>
        <w:t>Priority 4 - Low Priority</w:t>
      </w:r>
      <w:bookmarkEnd w:id="31"/>
    </w:p>
    <w:p w:rsidR="00FA5971" w:rsidRDefault="00FA5971" w:rsidP="00FA5971">
      <w:pPr>
        <w:pStyle w:val="BodyText"/>
      </w:pPr>
      <w:r>
        <w:t xml:space="preserve">The defect is an irritant that should be repaired, but can be repaired after more serious defects have been fixed. </w:t>
      </w:r>
    </w:p>
    <w:p w:rsidR="00FA5971" w:rsidRDefault="00FA5971" w:rsidP="0076162C">
      <w:pPr>
        <w:pStyle w:val="Heading1"/>
        <w:pageBreakBefore w:val="0"/>
      </w:pPr>
      <w:bookmarkStart w:id="32" w:name="_Toc478121879"/>
      <w:r>
        <w:t>Optional Tables, Charts, and Graphs</w:t>
      </w:r>
      <w:bookmarkEnd w:id="32"/>
    </w:p>
    <w:p w:rsidR="00FA5971" w:rsidRDefault="001113C8" w:rsidP="00FA5971">
      <w:pPr>
        <w:pStyle w:val="BodyText"/>
      </w:pPr>
      <w:proofErr w:type="gramStart"/>
      <w:r>
        <w:t>None.</w:t>
      </w:r>
      <w:proofErr w:type="gramEnd"/>
    </w:p>
    <w:p w:rsidR="00FA5971" w:rsidRDefault="00FA5971" w:rsidP="00412726">
      <w:pPr>
        <w:pStyle w:val="Heading1"/>
      </w:pPr>
      <w:bookmarkStart w:id="33" w:name="_Toc478121880"/>
      <w:r>
        <w:lastRenderedPageBreak/>
        <w:t>Document Approval Signatures</w:t>
      </w:r>
      <w:bookmarkEnd w:id="33"/>
    </w:p>
    <w:p w:rsidR="00FA5971" w:rsidRDefault="00FA5971" w:rsidP="00FA5971">
      <w:pPr>
        <w:pStyle w:val="BodyText"/>
      </w:pPr>
    </w:p>
    <w:p w:rsidR="00FA5971" w:rsidRDefault="00FA5971" w:rsidP="00FA5971">
      <w:pPr>
        <w:pStyle w:val="BodyText"/>
      </w:pPr>
      <w:r>
        <w:t xml:space="preserve">Signed: _______________________________________________________________________ </w:t>
      </w:r>
    </w:p>
    <w:p w:rsidR="00FA5971" w:rsidRDefault="00FA5971" w:rsidP="00412726">
      <w:pPr>
        <w:pStyle w:val="BodyText"/>
        <w:tabs>
          <w:tab w:val="left" w:pos="7920"/>
        </w:tabs>
      </w:pPr>
      <w:r>
        <w:t>Program/Project Manager</w:t>
      </w:r>
      <w:r w:rsidR="00412726">
        <w:tab/>
      </w:r>
      <w:r>
        <w:t>Date</w:t>
      </w:r>
    </w:p>
    <w:p w:rsidR="00FA5971" w:rsidRDefault="00FA5971" w:rsidP="00FA5971">
      <w:pPr>
        <w:pStyle w:val="BodyText"/>
      </w:pPr>
    </w:p>
    <w:p w:rsidR="00FA5971" w:rsidRDefault="00FA5971" w:rsidP="00FA5971">
      <w:pPr>
        <w:pStyle w:val="BodyText"/>
      </w:pPr>
      <w:r>
        <w:t xml:space="preserve">Signed: _______________________________________________________________________ </w:t>
      </w:r>
    </w:p>
    <w:p w:rsidR="00FA5971" w:rsidRDefault="00FA5971" w:rsidP="00412726">
      <w:pPr>
        <w:pStyle w:val="BodyText"/>
        <w:tabs>
          <w:tab w:val="left" w:pos="7920"/>
        </w:tabs>
      </w:pPr>
      <w:r>
        <w:t>Business Sponsor Representative</w:t>
      </w:r>
      <w:r w:rsidR="00412726">
        <w:tab/>
      </w:r>
      <w:r>
        <w:t>Date</w:t>
      </w:r>
    </w:p>
    <w:p w:rsidR="00FA5971" w:rsidRDefault="00FA5971" w:rsidP="00FA5971">
      <w:pPr>
        <w:pStyle w:val="BodyText"/>
      </w:pPr>
    </w:p>
    <w:p w:rsidR="00FA5971" w:rsidRDefault="00FA5971" w:rsidP="00FA5971">
      <w:pPr>
        <w:pStyle w:val="BodyText"/>
      </w:pPr>
      <w:r>
        <w:t xml:space="preserve">Signed: _______________________________________________________________________ </w:t>
      </w:r>
    </w:p>
    <w:p w:rsidR="00563385" w:rsidRDefault="00921A44" w:rsidP="00DA7FFB">
      <w:pPr>
        <w:pStyle w:val="BodyText"/>
        <w:tabs>
          <w:tab w:val="left" w:pos="7920"/>
        </w:tabs>
      </w:pPr>
      <w:r>
        <w:t>Test Lead</w:t>
      </w:r>
      <w:r w:rsidR="00412726">
        <w:tab/>
      </w:r>
      <w:r w:rsidR="00FA5971">
        <w:t>Date</w:t>
      </w:r>
    </w:p>
    <w:p w:rsidR="00AD4E85" w:rsidRDefault="00AD4E85" w:rsidP="00F41862">
      <w:pPr>
        <w:pStyle w:val="BodyText"/>
        <w:sectPr w:rsidR="00AD4E85" w:rsidSect="00921A44">
          <w:pgSz w:w="12240" w:h="15840" w:code="1"/>
          <w:pgMar w:top="1440" w:right="1440" w:bottom="1440" w:left="1440" w:header="720" w:footer="720" w:gutter="0"/>
          <w:pgNumType w:start="1"/>
          <w:cols w:space="720"/>
          <w:docGrid w:linePitch="360"/>
        </w:sectPr>
      </w:pPr>
    </w:p>
    <w:p w:rsidR="00AD4E85" w:rsidRDefault="00AD4E85" w:rsidP="008621B4">
      <w:pPr>
        <w:pStyle w:val="Appendix1"/>
        <w:numPr>
          <w:ilvl w:val="0"/>
          <w:numId w:val="0"/>
        </w:numPr>
        <w:ind w:left="720" w:hanging="720"/>
      </w:pPr>
      <w:bookmarkStart w:id="34" w:name="_Toc478121881"/>
      <w:r>
        <w:lastRenderedPageBreak/>
        <w:t>Appendix</w:t>
      </w:r>
      <w:r w:rsidR="008621B4">
        <w:t xml:space="preserve"> </w:t>
      </w:r>
      <w:r w:rsidR="008621B4" w:rsidRPr="008621B4">
        <w:t>A - Test Execution Log</w:t>
      </w:r>
      <w:bookmarkEnd w:id="34"/>
    </w:p>
    <w:p w:rsidR="000B64A6" w:rsidRDefault="00A10BDD" w:rsidP="001872EC">
      <w:pPr>
        <w:pStyle w:val="BodyText"/>
      </w:pPr>
      <w:r w:rsidRPr="001872EC">
        <w:t xml:space="preserve">The Test Execution Records for </w:t>
      </w:r>
      <w:r w:rsidR="003B7736">
        <w:rPr>
          <w:szCs w:val="24"/>
        </w:rPr>
        <w:t>GMRC*3.0*89</w:t>
      </w:r>
      <w:r w:rsidRPr="001872EC">
        <w:t xml:space="preserve"> are included in the EPIP Patch </w:t>
      </w:r>
      <w:r w:rsidR="003B7736">
        <w:rPr>
          <w:szCs w:val="24"/>
        </w:rPr>
        <w:t>GMRC*3.0*89</w:t>
      </w:r>
      <w:r w:rsidRPr="001872EC">
        <w:t xml:space="preserve"> Master Test Plan.</w:t>
      </w:r>
    </w:p>
    <w:p w:rsidR="004A51ED" w:rsidRDefault="004A51ED" w:rsidP="001872EC">
      <w:pPr>
        <w:pStyle w:val="BodyText"/>
      </w:pPr>
      <w:bookmarkStart w:id="35" w:name="_GoBack"/>
      <w:bookmarkEnd w:id="35"/>
    </w:p>
    <w:p w:rsidR="004A51ED" w:rsidRPr="001872EC" w:rsidRDefault="004A51ED" w:rsidP="001872EC">
      <w:pPr>
        <w:pStyle w:val="BodyText"/>
      </w:pPr>
    </w:p>
    <w:p w:rsidR="00015CAC" w:rsidRPr="005D0D3C" w:rsidRDefault="00015CAC" w:rsidP="00015CAC">
      <w:pPr>
        <w:pStyle w:val="Appendix1"/>
        <w:numPr>
          <w:ilvl w:val="0"/>
          <w:numId w:val="0"/>
        </w:numPr>
        <w:ind w:left="720" w:hanging="720"/>
      </w:pPr>
      <w:bookmarkStart w:id="36" w:name="_Toc478121882"/>
      <w:r w:rsidRPr="005D0D3C">
        <w:lastRenderedPageBreak/>
        <w:t>Appendix B – Defect Log</w:t>
      </w:r>
      <w:bookmarkEnd w:id="36"/>
    </w:p>
    <w:p w:rsidR="00A10BDD" w:rsidRDefault="00DE36C5" w:rsidP="00E44405">
      <w:pPr>
        <w:pStyle w:val="BodyText"/>
      </w:pPr>
      <w:r>
        <w:t>Two (</w:t>
      </w:r>
      <w:r w:rsidR="005D0D3C" w:rsidRPr="005D0D3C">
        <w:t>2</w:t>
      </w:r>
      <w:r>
        <w:t>)</w:t>
      </w:r>
      <w:r w:rsidR="00A10BDD" w:rsidRPr="005D0D3C">
        <w:t xml:space="preserve"> </w:t>
      </w:r>
      <w:r w:rsidR="001872EC" w:rsidRPr="005D0D3C">
        <w:t>d</w:t>
      </w:r>
      <w:r w:rsidR="00A10BDD" w:rsidRPr="005D0D3C">
        <w:t>efects</w:t>
      </w:r>
      <w:r w:rsidR="00A10BDD">
        <w:t xml:space="preserve"> were found during testing of </w:t>
      </w:r>
      <w:r w:rsidR="003B7736" w:rsidRPr="003B7736">
        <w:t>GMRC*3.0*89</w:t>
      </w:r>
      <w:r w:rsidR="00A10BDD">
        <w:t>.</w:t>
      </w:r>
      <w:r w:rsidR="00B5620C">
        <w:t xml:space="preserve"> All defects have been resolved</w:t>
      </w:r>
      <w:r w:rsidR="00E44405">
        <w:t>.</w:t>
      </w:r>
    </w:p>
    <w:p w:rsidR="005A585C" w:rsidRDefault="005A585C" w:rsidP="00E44405">
      <w:pPr>
        <w:pStyle w:val="BodyText"/>
      </w:pPr>
      <w:r w:rsidRPr="005A585C">
        <w:rPr>
          <w:b/>
        </w:rPr>
        <w:t>Note:</w:t>
      </w:r>
      <w:r>
        <w:t xml:space="preserve"> Test version 2 is not included in this table since it was not tested.</w:t>
      </w:r>
    </w:p>
    <w:tbl>
      <w:tblPr>
        <w:tblStyle w:val="TableGrid"/>
        <w:tblW w:w="0" w:type="auto"/>
        <w:tblInd w:w="-702" w:type="dxa"/>
        <w:tblLayout w:type="fixed"/>
        <w:tblLook w:val="04A0" w:firstRow="1" w:lastRow="0" w:firstColumn="1" w:lastColumn="0" w:noHBand="0" w:noVBand="1"/>
      </w:tblPr>
      <w:tblGrid>
        <w:gridCol w:w="1080"/>
        <w:gridCol w:w="1890"/>
        <w:gridCol w:w="1170"/>
        <w:gridCol w:w="1620"/>
        <w:gridCol w:w="1080"/>
        <w:gridCol w:w="3438"/>
      </w:tblGrid>
      <w:tr w:rsidR="00284C3B" w:rsidRPr="00024490" w:rsidTr="00405449">
        <w:trPr>
          <w:cantSplit/>
          <w:trHeight w:val="620"/>
          <w:tblHeader/>
        </w:trPr>
        <w:tc>
          <w:tcPr>
            <w:tcW w:w="1080" w:type="dxa"/>
            <w:shd w:val="clear" w:color="auto" w:fill="DDD9C3" w:themeFill="background2" w:themeFillShade="E6"/>
          </w:tcPr>
          <w:p w:rsidR="00284C3B" w:rsidRPr="00024490" w:rsidRDefault="00284C3B" w:rsidP="00794C2C">
            <w:pPr>
              <w:spacing w:before="120" w:after="120"/>
              <w:jc w:val="center"/>
              <w:rPr>
                <w:rFonts w:ascii="Arial" w:hAnsi="Arial" w:cs="Arial"/>
                <w:b/>
                <w:szCs w:val="22"/>
              </w:rPr>
            </w:pPr>
            <w:r w:rsidRPr="00024490">
              <w:rPr>
                <w:rFonts w:ascii="Arial" w:hAnsi="Arial" w:cs="Arial"/>
                <w:b/>
                <w:szCs w:val="22"/>
              </w:rPr>
              <w:t>Defect ID</w:t>
            </w:r>
          </w:p>
        </w:tc>
        <w:tc>
          <w:tcPr>
            <w:tcW w:w="1890" w:type="dxa"/>
            <w:shd w:val="clear" w:color="auto" w:fill="DDD9C3" w:themeFill="background2" w:themeFillShade="E6"/>
          </w:tcPr>
          <w:p w:rsidR="00284C3B" w:rsidRPr="00024490" w:rsidRDefault="00284C3B" w:rsidP="00794C2C">
            <w:pPr>
              <w:spacing w:before="120" w:after="120"/>
              <w:jc w:val="center"/>
              <w:rPr>
                <w:rFonts w:ascii="Arial" w:hAnsi="Arial" w:cs="Arial"/>
                <w:b/>
                <w:szCs w:val="22"/>
              </w:rPr>
            </w:pPr>
            <w:r w:rsidRPr="00024490">
              <w:rPr>
                <w:rFonts w:ascii="Arial" w:hAnsi="Arial" w:cs="Arial"/>
                <w:b/>
                <w:szCs w:val="22"/>
              </w:rPr>
              <w:t>Affected Screen</w:t>
            </w:r>
          </w:p>
        </w:tc>
        <w:tc>
          <w:tcPr>
            <w:tcW w:w="1170" w:type="dxa"/>
            <w:shd w:val="clear" w:color="auto" w:fill="DDD9C3" w:themeFill="background2" w:themeFillShade="E6"/>
          </w:tcPr>
          <w:p w:rsidR="00284C3B" w:rsidRPr="00024490" w:rsidRDefault="00284C3B" w:rsidP="00794C2C">
            <w:pPr>
              <w:spacing w:before="120" w:after="120"/>
              <w:jc w:val="center"/>
              <w:rPr>
                <w:rFonts w:ascii="Arial" w:hAnsi="Arial" w:cs="Arial"/>
                <w:b/>
                <w:szCs w:val="22"/>
              </w:rPr>
            </w:pPr>
            <w:r w:rsidRPr="00024490">
              <w:rPr>
                <w:rFonts w:ascii="Arial" w:hAnsi="Arial" w:cs="Arial"/>
                <w:b/>
                <w:szCs w:val="22"/>
              </w:rPr>
              <w:t>Affected Field</w:t>
            </w:r>
          </w:p>
        </w:tc>
        <w:tc>
          <w:tcPr>
            <w:tcW w:w="1620" w:type="dxa"/>
            <w:shd w:val="clear" w:color="auto" w:fill="DDD9C3" w:themeFill="background2" w:themeFillShade="E6"/>
          </w:tcPr>
          <w:p w:rsidR="00284C3B" w:rsidRPr="00024490" w:rsidRDefault="00284C3B" w:rsidP="00794C2C">
            <w:pPr>
              <w:spacing w:before="120" w:after="120"/>
              <w:jc w:val="center"/>
              <w:rPr>
                <w:rFonts w:ascii="Arial" w:hAnsi="Arial" w:cs="Arial"/>
                <w:b/>
                <w:szCs w:val="22"/>
              </w:rPr>
            </w:pPr>
            <w:r>
              <w:rPr>
                <w:rFonts w:ascii="Arial" w:hAnsi="Arial" w:cs="Arial"/>
                <w:b/>
                <w:szCs w:val="22"/>
              </w:rPr>
              <w:t>Observed Behavior</w:t>
            </w:r>
          </w:p>
        </w:tc>
        <w:tc>
          <w:tcPr>
            <w:tcW w:w="1080" w:type="dxa"/>
            <w:shd w:val="clear" w:color="auto" w:fill="DDD9C3" w:themeFill="background2" w:themeFillShade="E6"/>
          </w:tcPr>
          <w:p w:rsidR="00284C3B" w:rsidRPr="00024490" w:rsidRDefault="00284C3B" w:rsidP="00794C2C">
            <w:pPr>
              <w:spacing w:before="120" w:after="120"/>
              <w:jc w:val="center"/>
              <w:rPr>
                <w:rFonts w:ascii="Arial" w:hAnsi="Arial" w:cs="Arial"/>
                <w:b/>
                <w:szCs w:val="22"/>
              </w:rPr>
            </w:pPr>
            <w:r w:rsidRPr="00024490">
              <w:rPr>
                <w:rFonts w:ascii="Arial" w:hAnsi="Arial" w:cs="Arial"/>
                <w:b/>
                <w:szCs w:val="22"/>
              </w:rPr>
              <w:t>Severity</w:t>
            </w:r>
          </w:p>
        </w:tc>
        <w:tc>
          <w:tcPr>
            <w:tcW w:w="3438" w:type="dxa"/>
            <w:shd w:val="clear" w:color="auto" w:fill="DDD9C3" w:themeFill="background2" w:themeFillShade="E6"/>
          </w:tcPr>
          <w:p w:rsidR="00284C3B" w:rsidRPr="00024490" w:rsidRDefault="00284C3B" w:rsidP="00794C2C">
            <w:pPr>
              <w:spacing w:before="120" w:after="120"/>
              <w:jc w:val="center"/>
              <w:rPr>
                <w:rFonts w:ascii="Arial" w:hAnsi="Arial" w:cs="Arial"/>
                <w:b/>
                <w:szCs w:val="22"/>
              </w:rPr>
            </w:pPr>
            <w:r>
              <w:rPr>
                <w:rFonts w:ascii="Arial" w:hAnsi="Arial" w:cs="Arial"/>
                <w:b/>
                <w:szCs w:val="22"/>
              </w:rPr>
              <w:t>Description</w:t>
            </w:r>
          </w:p>
        </w:tc>
      </w:tr>
      <w:tr w:rsidR="00AC7335" w:rsidTr="00405449">
        <w:trPr>
          <w:cantSplit/>
          <w:trHeight w:val="350"/>
        </w:trPr>
        <w:tc>
          <w:tcPr>
            <w:tcW w:w="1080" w:type="dxa"/>
          </w:tcPr>
          <w:p w:rsidR="00AC7335" w:rsidRDefault="00AC7335" w:rsidP="00794C2C">
            <w:pPr>
              <w:pStyle w:val="BodyText"/>
              <w:spacing w:before="60" w:after="60"/>
            </w:pPr>
            <w:r>
              <w:t>480615</w:t>
            </w:r>
          </w:p>
        </w:tc>
        <w:tc>
          <w:tcPr>
            <w:tcW w:w="1890" w:type="dxa"/>
          </w:tcPr>
          <w:p w:rsidR="00AC7335" w:rsidRDefault="005D0D3C" w:rsidP="00794C2C">
            <w:pPr>
              <w:pStyle w:val="BodyText"/>
              <w:spacing w:before="60" w:after="60"/>
            </w:pPr>
            <w:r>
              <w:t>Consult Closure for Patient Info is displaying on a separate p</w:t>
            </w:r>
            <w:r w:rsidR="004D36E0">
              <w:t>ag</w:t>
            </w:r>
            <w:r>
              <w:t>e</w:t>
            </w:r>
          </w:p>
        </w:tc>
        <w:tc>
          <w:tcPr>
            <w:tcW w:w="1170" w:type="dxa"/>
          </w:tcPr>
          <w:p w:rsidR="00AC7335" w:rsidRDefault="005D0D3C" w:rsidP="00794C2C">
            <w:pPr>
              <w:pStyle w:val="BodyText"/>
              <w:spacing w:before="60" w:after="60"/>
            </w:pPr>
            <w:r>
              <w:t xml:space="preserve">Consult Closure Screen in </w:t>
            </w:r>
            <w:proofErr w:type="spellStart"/>
            <w:r>
              <w:t>VistA</w:t>
            </w:r>
            <w:proofErr w:type="spellEnd"/>
          </w:p>
        </w:tc>
        <w:tc>
          <w:tcPr>
            <w:tcW w:w="1620" w:type="dxa"/>
          </w:tcPr>
          <w:p w:rsidR="00AC7335" w:rsidRDefault="005D0D3C" w:rsidP="00794C2C">
            <w:pPr>
              <w:pStyle w:val="BodyText"/>
              <w:spacing w:before="60" w:after="60"/>
            </w:pPr>
            <w:r>
              <w:t>Potential Patient Safety issue</w:t>
            </w:r>
          </w:p>
        </w:tc>
        <w:tc>
          <w:tcPr>
            <w:tcW w:w="1080" w:type="dxa"/>
          </w:tcPr>
          <w:p w:rsidR="00AC7335" w:rsidRDefault="005D0D3C" w:rsidP="00794C2C">
            <w:pPr>
              <w:pStyle w:val="BodyText"/>
              <w:spacing w:before="60" w:after="60"/>
            </w:pPr>
            <w:r>
              <w:t>High</w:t>
            </w:r>
          </w:p>
        </w:tc>
        <w:tc>
          <w:tcPr>
            <w:tcW w:w="3438" w:type="dxa"/>
          </w:tcPr>
          <w:p w:rsidR="009A294E" w:rsidRDefault="00171FCC" w:rsidP="00DE36C5">
            <w:pPr>
              <w:pStyle w:val="BodyText"/>
              <w:spacing w:before="60" w:after="60"/>
            </w:pPr>
            <w:r>
              <w:t>One (</w:t>
            </w:r>
            <w:r w:rsidR="00120DB8">
              <w:t>1</w:t>
            </w:r>
            <w:r>
              <w:t>)</w:t>
            </w:r>
            <w:r w:rsidR="00120DB8">
              <w:t xml:space="preserve"> </w:t>
            </w:r>
            <w:r>
              <w:t>d</w:t>
            </w:r>
            <w:r w:rsidR="005D0D3C">
              <w:t>efect was identified during</w:t>
            </w:r>
            <w:r w:rsidR="00DE36C5">
              <w:t xml:space="preserve"> the</w:t>
            </w:r>
            <w:r w:rsidR="005D0D3C">
              <w:t xml:space="preserve"> EPIP </w:t>
            </w:r>
            <w:r w:rsidR="00DE36C5">
              <w:t xml:space="preserve">internal </w:t>
            </w:r>
            <w:r w:rsidR="005D0D3C">
              <w:t>demonstration f</w:t>
            </w:r>
            <w:r w:rsidR="00120DB8">
              <w:t>or patch GMRC*3.0*89</w:t>
            </w:r>
            <w:r w:rsidR="000165D7">
              <w:t>.</w:t>
            </w:r>
          </w:p>
          <w:p w:rsidR="00AC7335" w:rsidRDefault="008016E0" w:rsidP="009A294E">
            <w:pPr>
              <w:pStyle w:val="BodyText"/>
              <w:spacing w:before="60" w:after="60"/>
            </w:pPr>
            <w:r>
              <w:t>*</w:t>
            </w:r>
            <w:r w:rsidR="00120DB8">
              <w:t>This was identified in T</w:t>
            </w:r>
            <w:r w:rsidR="005D0D3C">
              <w:t>est version 1</w:t>
            </w:r>
            <w:r w:rsidR="0014540B">
              <w:t>.0</w:t>
            </w:r>
            <w:r w:rsidR="000165D7">
              <w:t>.</w:t>
            </w:r>
          </w:p>
        </w:tc>
      </w:tr>
      <w:tr w:rsidR="0014540B" w:rsidTr="00405449">
        <w:trPr>
          <w:cantSplit/>
          <w:trHeight w:val="350"/>
        </w:trPr>
        <w:tc>
          <w:tcPr>
            <w:tcW w:w="1080" w:type="dxa"/>
          </w:tcPr>
          <w:p w:rsidR="0014540B" w:rsidRDefault="0014540B" w:rsidP="00794C2C">
            <w:pPr>
              <w:pStyle w:val="BodyText"/>
              <w:spacing w:before="60" w:after="60"/>
            </w:pPr>
            <w:r>
              <w:t>N/A</w:t>
            </w:r>
          </w:p>
        </w:tc>
        <w:tc>
          <w:tcPr>
            <w:tcW w:w="1890" w:type="dxa"/>
          </w:tcPr>
          <w:p w:rsidR="0014540B" w:rsidRDefault="0014540B" w:rsidP="00794C2C">
            <w:pPr>
              <w:pStyle w:val="BodyText"/>
              <w:spacing w:before="60" w:after="60"/>
            </w:pPr>
            <w:r>
              <w:t>N/A</w:t>
            </w:r>
          </w:p>
        </w:tc>
        <w:tc>
          <w:tcPr>
            <w:tcW w:w="1170" w:type="dxa"/>
          </w:tcPr>
          <w:p w:rsidR="0014540B" w:rsidRDefault="0014540B" w:rsidP="00794C2C">
            <w:pPr>
              <w:pStyle w:val="BodyText"/>
              <w:spacing w:before="60" w:after="60"/>
            </w:pPr>
            <w:r>
              <w:t>N/A</w:t>
            </w:r>
          </w:p>
        </w:tc>
        <w:tc>
          <w:tcPr>
            <w:tcW w:w="1620" w:type="dxa"/>
          </w:tcPr>
          <w:p w:rsidR="0014540B" w:rsidRDefault="0014540B" w:rsidP="00794C2C">
            <w:pPr>
              <w:pStyle w:val="BodyText"/>
              <w:spacing w:before="60" w:after="60"/>
            </w:pPr>
            <w:r>
              <w:t>N/A</w:t>
            </w:r>
          </w:p>
        </w:tc>
        <w:tc>
          <w:tcPr>
            <w:tcW w:w="1080" w:type="dxa"/>
          </w:tcPr>
          <w:p w:rsidR="0014540B" w:rsidRDefault="0014540B" w:rsidP="00794C2C">
            <w:pPr>
              <w:pStyle w:val="BodyText"/>
              <w:spacing w:before="60" w:after="60"/>
            </w:pPr>
            <w:r>
              <w:t>N/A</w:t>
            </w:r>
          </w:p>
        </w:tc>
        <w:tc>
          <w:tcPr>
            <w:tcW w:w="3438" w:type="dxa"/>
          </w:tcPr>
          <w:p w:rsidR="0014540B" w:rsidRDefault="0014540B" w:rsidP="00284C3B">
            <w:pPr>
              <w:pStyle w:val="BodyText"/>
              <w:spacing w:before="60" w:after="60"/>
            </w:pPr>
            <w:r>
              <w:t xml:space="preserve">No defects were found during Unit Testing of version </w:t>
            </w:r>
            <w:r>
              <w:rPr>
                <w:szCs w:val="16"/>
              </w:rPr>
              <w:t>3</w:t>
            </w:r>
            <w:r w:rsidRPr="00AC7335">
              <w:rPr>
                <w:szCs w:val="16"/>
              </w:rPr>
              <w:t>.0</w:t>
            </w:r>
            <w:r w:rsidR="000165D7">
              <w:rPr>
                <w:szCs w:val="16"/>
              </w:rPr>
              <w:t>.</w:t>
            </w:r>
          </w:p>
        </w:tc>
      </w:tr>
      <w:tr w:rsidR="0014540B" w:rsidTr="00405449">
        <w:trPr>
          <w:cantSplit/>
          <w:trHeight w:val="350"/>
        </w:trPr>
        <w:tc>
          <w:tcPr>
            <w:tcW w:w="1080" w:type="dxa"/>
          </w:tcPr>
          <w:p w:rsidR="0014540B" w:rsidRDefault="0014540B" w:rsidP="00794C2C">
            <w:pPr>
              <w:pStyle w:val="BodyText"/>
              <w:spacing w:before="60" w:after="60"/>
            </w:pPr>
            <w:r>
              <w:t>N/A</w:t>
            </w:r>
          </w:p>
        </w:tc>
        <w:tc>
          <w:tcPr>
            <w:tcW w:w="1890" w:type="dxa"/>
          </w:tcPr>
          <w:p w:rsidR="0014540B" w:rsidRDefault="0014540B" w:rsidP="00794C2C">
            <w:pPr>
              <w:pStyle w:val="BodyText"/>
              <w:spacing w:before="60" w:after="60"/>
            </w:pPr>
            <w:r>
              <w:t>N/A</w:t>
            </w:r>
          </w:p>
        </w:tc>
        <w:tc>
          <w:tcPr>
            <w:tcW w:w="1170" w:type="dxa"/>
          </w:tcPr>
          <w:p w:rsidR="0014540B" w:rsidRDefault="0014540B" w:rsidP="00794C2C">
            <w:pPr>
              <w:pStyle w:val="BodyText"/>
              <w:spacing w:before="60" w:after="60"/>
            </w:pPr>
            <w:r>
              <w:t>N/A</w:t>
            </w:r>
          </w:p>
        </w:tc>
        <w:tc>
          <w:tcPr>
            <w:tcW w:w="1620" w:type="dxa"/>
          </w:tcPr>
          <w:p w:rsidR="0014540B" w:rsidRDefault="0014540B" w:rsidP="00794C2C">
            <w:pPr>
              <w:pStyle w:val="BodyText"/>
              <w:spacing w:before="60" w:after="60"/>
            </w:pPr>
            <w:r>
              <w:t>N/A</w:t>
            </w:r>
          </w:p>
        </w:tc>
        <w:tc>
          <w:tcPr>
            <w:tcW w:w="1080" w:type="dxa"/>
          </w:tcPr>
          <w:p w:rsidR="0014540B" w:rsidRDefault="0014540B" w:rsidP="00794C2C">
            <w:pPr>
              <w:pStyle w:val="BodyText"/>
              <w:spacing w:before="60" w:after="60"/>
            </w:pPr>
            <w:r>
              <w:t>N/A</w:t>
            </w:r>
          </w:p>
        </w:tc>
        <w:tc>
          <w:tcPr>
            <w:tcW w:w="3438" w:type="dxa"/>
          </w:tcPr>
          <w:p w:rsidR="0014540B" w:rsidRDefault="0014540B" w:rsidP="00794C2C">
            <w:pPr>
              <w:pStyle w:val="BodyText"/>
              <w:spacing w:before="60" w:after="60"/>
            </w:pPr>
            <w:r>
              <w:t xml:space="preserve">No defects were found during Component Integration/Systems Testing of version </w:t>
            </w:r>
            <w:r>
              <w:rPr>
                <w:szCs w:val="16"/>
              </w:rPr>
              <w:t>3</w:t>
            </w:r>
            <w:r w:rsidRPr="00AC7335">
              <w:rPr>
                <w:szCs w:val="16"/>
              </w:rPr>
              <w:t>.0</w:t>
            </w:r>
            <w:r w:rsidR="000165D7">
              <w:rPr>
                <w:szCs w:val="16"/>
              </w:rPr>
              <w:t>.</w:t>
            </w:r>
          </w:p>
        </w:tc>
      </w:tr>
      <w:tr w:rsidR="00171FCC" w:rsidTr="00405449">
        <w:trPr>
          <w:cantSplit/>
          <w:trHeight w:val="350"/>
        </w:trPr>
        <w:tc>
          <w:tcPr>
            <w:tcW w:w="1080" w:type="dxa"/>
          </w:tcPr>
          <w:p w:rsidR="00171FCC" w:rsidRDefault="00171FCC" w:rsidP="00794C2C">
            <w:pPr>
              <w:pStyle w:val="BodyText"/>
              <w:spacing w:before="60" w:after="60"/>
            </w:pPr>
            <w:r>
              <w:t>N/A</w:t>
            </w:r>
          </w:p>
        </w:tc>
        <w:tc>
          <w:tcPr>
            <w:tcW w:w="1890" w:type="dxa"/>
          </w:tcPr>
          <w:p w:rsidR="00171FCC" w:rsidRDefault="00171FCC" w:rsidP="00794C2C">
            <w:pPr>
              <w:pStyle w:val="BodyText"/>
              <w:spacing w:before="60" w:after="60"/>
            </w:pPr>
            <w:r>
              <w:t>N/A</w:t>
            </w:r>
          </w:p>
        </w:tc>
        <w:tc>
          <w:tcPr>
            <w:tcW w:w="1170" w:type="dxa"/>
          </w:tcPr>
          <w:p w:rsidR="00171FCC" w:rsidRDefault="00171FCC" w:rsidP="00794C2C">
            <w:pPr>
              <w:pStyle w:val="BodyText"/>
              <w:spacing w:before="60" w:after="60"/>
            </w:pPr>
            <w:r>
              <w:t>N/A</w:t>
            </w:r>
          </w:p>
        </w:tc>
        <w:tc>
          <w:tcPr>
            <w:tcW w:w="1620" w:type="dxa"/>
          </w:tcPr>
          <w:p w:rsidR="00171FCC" w:rsidRDefault="00171FCC" w:rsidP="00794C2C">
            <w:pPr>
              <w:pStyle w:val="BodyText"/>
              <w:spacing w:before="60" w:after="60"/>
            </w:pPr>
            <w:r>
              <w:t>N/A</w:t>
            </w:r>
          </w:p>
        </w:tc>
        <w:tc>
          <w:tcPr>
            <w:tcW w:w="1080" w:type="dxa"/>
          </w:tcPr>
          <w:p w:rsidR="00171FCC" w:rsidRDefault="00171FCC" w:rsidP="00794C2C">
            <w:pPr>
              <w:pStyle w:val="BodyText"/>
              <w:spacing w:before="60" w:after="60"/>
            </w:pPr>
            <w:r>
              <w:t>N/A</w:t>
            </w:r>
          </w:p>
        </w:tc>
        <w:tc>
          <w:tcPr>
            <w:tcW w:w="3438" w:type="dxa"/>
          </w:tcPr>
          <w:p w:rsidR="00171FCC" w:rsidRDefault="00171FCC" w:rsidP="00794C2C">
            <w:pPr>
              <w:pStyle w:val="BodyText"/>
              <w:spacing w:before="60" w:after="60"/>
            </w:pPr>
            <w:r>
              <w:t xml:space="preserve">No defects were found during Regression Testing of version </w:t>
            </w:r>
            <w:r>
              <w:rPr>
                <w:szCs w:val="16"/>
              </w:rPr>
              <w:t>3</w:t>
            </w:r>
            <w:r w:rsidRPr="00AC7335">
              <w:rPr>
                <w:szCs w:val="16"/>
              </w:rPr>
              <w:t>.0</w:t>
            </w:r>
            <w:r w:rsidR="000165D7">
              <w:rPr>
                <w:szCs w:val="16"/>
              </w:rPr>
              <w:t>.</w:t>
            </w:r>
          </w:p>
        </w:tc>
      </w:tr>
      <w:tr w:rsidR="00171FCC" w:rsidTr="00405449">
        <w:trPr>
          <w:cantSplit/>
          <w:trHeight w:val="350"/>
        </w:trPr>
        <w:tc>
          <w:tcPr>
            <w:tcW w:w="1080" w:type="dxa"/>
          </w:tcPr>
          <w:p w:rsidR="00171FCC" w:rsidRDefault="00171FCC" w:rsidP="00794C2C">
            <w:pPr>
              <w:pStyle w:val="BodyText"/>
              <w:spacing w:before="60" w:after="60"/>
            </w:pPr>
            <w:r>
              <w:t>477206</w:t>
            </w:r>
          </w:p>
        </w:tc>
        <w:tc>
          <w:tcPr>
            <w:tcW w:w="1890" w:type="dxa"/>
          </w:tcPr>
          <w:p w:rsidR="00171FCC" w:rsidRDefault="00171FCC" w:rsidP="00794C2C">
            <w:pPr>
              <w:pStyle w:val="BodyText"/>
              <w:spacing w:before="60" w:after="60"/>
            </w:pPr>
            <w:r>
              <w:t>Consult Closure Browser area shortened by 2 lines in Screen display</w:t>
            </w:r>
          </w:p>
        </w:tc>
        <w:tc>
          <w:tcPr>
            <w:tcW w:w="1170" w:type="dxa"/>
          </w:tcPr>
          <w:p w:rsidR="00171FCC" w:rsidRDefault="00171FCC" w:rsidP="00794C2C">
            <w:pPr>
              <w:pStyle w:val="BodyText"/>
              <w:spacing w:before="60" w:after="60"/>
            </w:pPr>
            <w:r>
              <w:t xml:space="preserve">Consult Closure Screen in </w:t>
            </w:r>
            <w:proofErr w:type="spellStart"/>
            <w:r>
              <w:t>VistA</w:t>
            </w:r>
            <w:proofErr w:type="spellEnd"/>
          </w:p>
        </w:tc>
        <w:tc>
          <w:tcPr>
            <w:tcW w:w="1620" w:type="dxa"/>
          </w:tcPr>
          <w:p w:rsidR="00171FCC" w:rsidRDefault="00171FCC" w:rsidP="00794C2C">
            <w:pPr>
              <w:pStyle w:val="BodyText"/>
              <w:spacing w:before="60" w:after="60"/>
            </w:pPr>
            <w:r>
              <w:t>N/A</w:t>
            </w:r>
          </w:p>
        </w:tc>
        <w:tc>
          <w:tcPr>
            <w:tcW w:w="1080" w:type="dxa"/>
          </w:tcPr>
          <w:p w:rsidR="00171FCC" w:rsidRDefault="00171FCC" w:rsidP="00794C2C">
            <w:pPr>
              <w:pStyle w:val="BodyText"/>
              <w:spacing w:before="60" w:after="60"/>
            </w:pPr>
            <w:r>
              <w:t>Medium</w:t>
            </w:r>
          </w:p>
        </w:tc>
        <w:tc>
          <w:tcPr>
            <w:tcW w:w="3438" w:type="dxa"/>
          </w:tcPr>
          <w:p w:rsidR="00171FCC" w:rsidRDefault="00171FCC" w:rsidP="00794C2C">
            <w:pPr>
              <w:pStyle w:val="BodyText"/>
              <w:spacing w:before="60" w:after="60"/>
            </w:pPr>
            <w:r>
              <w:t xml:space="preserve">One (1) defect was found during Functional Testing of version </w:t>
            </w:r>
            <w:r>
              <w:rPr>
                <w:szCs w:val="16"/>
              </w:rPr>
              <w:t>3</w:t>
            </w:r>
            <w:r w:rsidRPr="00AC7335">
              <w:rPr>
                <w:szCs w:val="16"/>
              </w:rPr>
              <w:t>.0</w:t>
            </w:r>
            <w:r w:rsidR="000165D7">
              <w:rPr>
                <w:szCs w:val="16"/>
              </w:rPr>
              <w:t>.</w:t>
            </w:r>
          </w:p>
        </w:tc>
      </w:tr>
      <w:tr w:rsidR="00171FCC" w:rsidTr="00405449">
        <w:trPr>
          <w:cantSplit/>
          <w:trHeight w:val="350"/>
        </w:trPr>
        <w:tc>
          <w:tcPr>
            <w:tcW w:w="1080" w:type="dxa"/>
          </w:tcPr>
          <w:p w:rsidR="00171FCC" w:rsidRDefault="00171FCC" w:rsidP="00794C2C">
            <w:pPr>
              <w:pStyle w:val="BodyText"/>
              <w:spacing w:before="60" w:after="60"/>
            </w:pPr>
            <w:r>
              <w:t>N/A</w:t>
            </w:r>
          </w:p>
        </w:tc>
        <w:tc>
          <w:tcPr>
            <w:tcW w:w="1890" w:type="dxa"/>
          </w:tcPr>
          <w:p w:rsidR="00171FCC" w:rsidRDefault="00171FCC" w:rsidP="00794C2C">
            <w:pPr>
              <w:pStyle w:val="BodyText"/>
              <w:spacing w:before="60" w:after="60"/>
            </w:pPr>
            <w:r>
              <w:t>N/A</w:t>
            </w:r>
          </w:p>
        </w:tc>
        <w:tc>
          <w:tcPr>
            <w:tcW w:w="1170" w:type="dxa"/>
          </w:tcPr>
          <w:p w:rsidR="00171FCC" w:rsidRDefault="00171FCC" w:rsidP="00794C2C">
            <w:pPr>
              <w:pStyle w:val="BodyText"/>
              <w:spacing w:before="60" w:after="60"/>
            </w:pPr>
            <w:r>
              <w:t>N/A</w:t>
            </w:r>
          </w:p>
        </w:tc>
        <w:tc>
          <w:tcPr>
            <w:tcW w:w="1620" w:type="dxa"/>
          </w:tcPr>
          <w:p w:rsidR="00171FCC" w:rsidRDefault="00171FCC" w:rsidP="00794C2C">
            <w:pPr>
              <w:pStyle w:val="BodyText"/>
              <w:spacing w:before="60" w:after="60"/>
            </w:pPr>
            <w:r>
              <w:t>N/A</w:t>
            </w:r>
          </w:p>
        </w:tc>
        <w:tc>
          <w:tcPr>
            <w:tcW w:w="1080" w:type="dxa"/>
          </w:tcPr>
          <w:p w:rsidR="00171FCC" w:rsidRDefault="00171FCC" w:rsidP="00794C2C">
            <w:pPr>
              <w:pStyle w:val="BodyText"/>
              <w:spacing w:before="60" w:after="60"/>
            </w:pPr>
            <w:r>
              <w:t>N/A</w:t>
            </w:r>
          </w:p>
        </w:tc>
        <w:tc>
          <w:tcPr>
            <w:tcW w:w="3438" w:type="dxa"/>
          </w:tcPr>
          <w:p w:rsidR="00171FCC" w:rsidRDefault="00171FCC" w:rsidP="00794C2C">
            <w:pPr>
              <w:pStyle w:val="BodyText"/>
              <w:spacing w:before="60" w:after="60"/>
              <w:rPr>
                <w:szCs w:val="16"/>
              </w:rPr>
            </w:pPr>
            <w:r>
              <w:t xml:space="preserve">No defects were found during Unit Testing of version </w:t>
            </w:r>
            <w:r>
              <w:rPr>
                <w:szCs w:val="16"/>
              </w:rPr>
              <w:t>4</w:t>
            </w:r>
            <w:r w:rsidRPr="00AC7335">
              <w:rPr>
                <w:szCs w:val="16"/>
              </w:rPr>
              <w:t>.0</w:t>
            </w:r>
            <w:r w:rsidR="000165D7">
              <w:rPr>
                <w:szCs w:val="16"/>
              </w:rPr>
              <w:t>.</w:t>
            </w:r>
          </w:p>
          <w:p w:rsidR="00171FCC" w:rsidRDefault="00171FCC" w:rsidP="009A294E">
            <w:pPr>
              <w:pStyle w:val="BodyText"/>
              <w:spacing w:before="60" w:after="60"/>
            </w:pPr>
            <w:r w:rsidRPr="002B2DB2">
              <w:rPr>
                <w:szCs w:val="16"/>
              </w:rPr>
              <w:t>*Test version 4 was created to address the updates to the ICRs required for this patch</w:t>
            </w:r>
            <w:r w:rsidR="000165D7">
              <w:rPr>
                <w:szCs w:val="16"/>
              </w:rPr>
              <w:t>.</w:t>
            </w:r>
          </w:p>
        </w:tc>
      </w:tr>
      <w:tr w:rsidR="00171FCC" w:rsidTr="00405449">
        <w:trPr>
          <w:cantSplit/>
          <w:trHeight w:val="350"/>
        </w:trPr>
        <w:tc>
          <w:tcPr>
            <w:tcW w:w="1080" w:type="dxa"/>
          </w:tcPr>
          <w:p w:rsidR="00171FCC" w:rsidRDefault="00171FCC" w:rsidP="00794C2C">
            <w:pPr>
              <w:pStyle w:val="BodyText"/>
              <w:spacing w:before="60" w:after="60"/>
            </w:pPr>
            <w:r>
              <w:t>N/A</w:t>
            </w:r>
          </w:p>
        </w:tc>
        <w:tc>
          <w:tcPr>
            <w:tcW w:w="1890" w:type="dxa"/>
          </w:tcPr>
          <w:p w:rsidR="00171FCC" w:rsidRDefault="00171FCC" w:rsidP="00794C2C">
            <w:pPr>
              <w:pStyle w:val="BodyText"/>
              <w:spacing w:before="60" w:after="60"/>
            </w:pPr>
            <w:r>
              <w:t>N/A</w:t>
            </w:r>
          </w:p>
        </w:tc>
        <w:tc>
          <w:tcPr>
            <w:tcW w:w="1170" w:type="dxa"/>
          </w:tcPr>
          <w:p w:rsidR="00171FCC" w:rsidRDefault="00171FCC" w:rsidP="00794C2C">
            <w:pPr>
              <w:pStyle w:val="BodyText"/>
              <w:spacing w:before="60" w:after="60"/>
            </w:pPr>
            <w:r>
              <w:t>N/A</w:t>
            </w:r>
          </w:p>
        </w:tc>
        <w:tc>
          <w:tcPr>
            <w:tcW w:w="1620" w:type="dxa"/>
          </w:tcPr>
          <w:p w:rsidR="00171FCC" w:rsidRDefault="00171FCC" w:rsidP="00794C2C">
            <w:pPr>
              <w:pStyle w:val="BodyText"/>
              <w:spacing w:before="60" w:after="60"/>
            </w:pPr>
            <w:r>
              <w:t>N/A</w:t>
            </w:r>
          </w:p>
        </w:tc>
        <w:tc>
          <w:tcPr>
            <w:tcW w:w="1080" w:type="dxa"/>
          </w:tcPr>
          <w:p w:rsidR="00171FCC" w:rsidRDefault="00171FCC" w:rsidP="00794C2C">
            <w:pPr>
              <w:pStyle w:val="BodyText"/>
              <w:spacing w:before="60" w:after="60"/>
            </w:pPr>
            <w:r>
              <w:t>N/A</w:t>
            </w:r>
          </w:p>
        </w:tc>
        <w:tc>
          <w:tcPr>
            <w:tcW w:w="3438" w:type="dxa"/>
          </w:tcPr>
          <w:p w:rsidR="00171FCC" w:rsidRDefault="00171FCC" w:rsidP="00794C2C">
            <w:pPr>
              <w:pStyle w:val="BodyText"/>
              <w:spacing w:before="60" w:after="60"/>
            </w:pPr>
            <w:r>
              <w:t xml:space="preserve">No defects were found during Component Integration/Systems Testing of version </w:t>
            </w:r>
            <w:r>
              <w:rPr>
                <w:szCs w:val="16"/>
              </w:rPr>
              <w:t>4</w:t>
            </w:r>
            <w:r w:rsidRPr="00AC7335">
              <w:rPr>
                <w:szCs w:val="16"/>
              </w:rPr>
              <w:t>.0</w:t>
            </w:r>
            <w:r w:rsidR="000165D7">
              <w:rPr>
                <w:szCs w:val="16"/>
              </w:rPr>
              <w:t>.</w:t>
            </w:r>
          </w:p>
        </w:tc>
      </w:tr>
      <w:tr w:rsidR="00171FCC" w:rsidTr="00405449">
        <w:trPr>
          <w:cantSplit/>
          <w:trHeight w:val="350"/>
        </w:trPr>
        <w:tc>
          <w:tcPr>
            <w:tcW w:w="1080" w:type="dxa"/>
          </w:tcPr>
          <w:p w:rsidR="00171FCC" w:rsidRDefault="00171FCC" w:rsidP="00794C2C">
            <w:pPr>
              <w:pStyle w:val="BodyText"/>
              <w:spacing w:before="60" w:after="60"/>
            </w:pPr>
            <w:r>
              <w:t>N/A</w:t>
            </w:r>
          </w:p>
        </w:tc>
        <w:tc>
          <w:tcPr>
            <w:tcW w:w="1890" w:type="dxa"/>
          </w:tcPr>
          <w:p w:rsidR="00171FCC" w:rsidRDefault="00171FCC" w:rsidP="00794C2C">
            <w:pPr>
              <w:pStyle w:val="BodyText"/>
              <w:spacing w:before="60" w:after="60"/>
            </w:pPr>
            <w:r>
              <w:t>N/A</w:t>
            </w:r>
          </w:p>
        </w:tc>
        <w:tc>
          <w:tcPr>
            <w:tcW w:w="1170" w:type="dxa"/>
          </w:tcPr>
          <w:p w:rsidR="00171FCC" w:rsidRDefault="00171FCC" w:rsidP="00794C2C">
            <w:pPr>
              <w:pStyle w:val="BodyText"/>
              <w:spacing w:before="60" w:after="60"/>
            </w:pPr>
            <w:r>
              <w:t>N/A</w:t>
            </w:r>
          </w:p>
        </w:tc>
        <w:tc>
          <w:tcPr>
            <w:tcW w:w="1620" w:type="dxa"/>
          </w:tcPr>
          <w:p w:rsidR="00171FCC" w:rsidRDefault="00171FCC" w:rsidP="00794C2C">
            <w:pPr>
              <w:pStyle w:val="BodyText"/>
              <w:spacing w:before="60" w:after="60"/>
            </w:pPr>
            <w:r>
              <w:t>N/A</w:t>
            </w:r>
          </w:p>
        </w:tc>
        <w:tc>
          <w:tcPr>
            <w:tcW w:w="1080" w:type="dxa"/>
          </w:tcPr>
          <w:p w:rsidR="00171FCC" w:rsidRDefault="00171FCC" w:rsidP="00794C2C">
            <w:pPr>
              <w:pStyle w:val="BodyText"/>
              <w:spacing w:before="60" w:after="60"/>
            </w:pPr>
            <w:r>
              <w:t>N/A</w:t>
            </w:r>
          </w:p>
        </w:tc>
        <w:tc>
          <w:tcPr>
            <w:tcW w:w="3438" w:type="dxa"/>
          </w:tcPr>
          <w:p w:rsidR="00171FCC" w:rsidRDefault="00171FCC" w:rsidP="005D0D3C">
            <w:pPr>
              <w:pStyle w:val="BodyText"/>
              <w:spacing w:before="60" w:after="60"/>
            </w:pPr>
            <w:r>
              <w:t xml:space="preserve">No defects were found during Regression Testing of version </w:t>
            </w:r>
            <w:r>
              <w:rPr>
                <w:szCs w:val="16"/>
              </w:rPr>
              <w:t>4.</w:t>
            </w:r>
            <w:r w:rsidRPr="00AC7335">
              <w:rPr>
                <w:szCs w:val="16"/>
              </w:rPr>
              <w:t>0</w:t>
            </w:r>
            <w:r w:rsidR="000165D7">
              <w:rPr>
                <w:szCs w:val="16"/>
              </w:rPr>
              <w:t>.</w:t>
            </w:r>
          </w:p>
        </w:tc>
      </w:tr>
      <w:tr w:rsidR="00171FCC" w:rsidTr="00405449">
        <w:trPr>
          <w:cantSplit/>
          <w:trHeight w:val="350"/>
        </w:trPr>
        <w:tc>
          <w:tcPr>
            <w:tcW w:w="1080" w:type="dxa"/>
          </w:tcPr>
          <w:p w:rsidR="00171FCC" w:rsidRDefault="00171FCC" w:rsidP="00794C2C">
            <w:pPr>
              <w:pStyle w:val="BodyText"/>
              <w:spacing w:before="60" w:after="60"/>
            </w:pPr>
            <w:r>
              <w:t>N/A</w:t>
            </w:r>
          </w:p>
        </w:tc>
        <w:tc>
          <w:tcPr>
            <w:tcW w:w="1890" w:type="dxa"/>
          </w:tcPr>
          <w:p w:rsidR="00171FCC" w:rsidRDefault="00171FCC" w:rsidP="00794C2C">
            <w:pPr>
              <w:pStyle w:val="BodyText"/>
              <w:spacing w:before="60" w:after="60"/>
            </w:pPr>
            <w:r>
              <w:t>N/A</w:t>
            </w:r>
          </w:p>
        </w:tc>
        <w:tc>
          <w:tcPr>
            <w:tcW w:w="1170" w:type="dxa"/>
          </w:tcPr>
          <w:p w:rsidR="00171FCC" w:rsidRDefault="00171FCC" w:rsidP="00794C2C">
            <w:pPr>
              <w:pStyle w:val="BodyText"/>
              <w:spacing w:before="60" w:after="60"/>
            </w:pPr>
            <w:r>
              <w:t>N/A</w:t>
            </w:r>
          </w:p>
        </w:tc>
        <w:tc>
          <w:tcPr>
            <w:tcW w:w="1620" w:type="dxa"/>
          </w:tcPr>
          <w:p w:rsidR="00171FCC" w:rsidRDefault="00171FCC" w:rsidP="00794C2C">
            <w:pPr>
              <w:pStyle w:val="BodyText"/>
              <w:spacing w:before="60" w:after="60"/>
            </w:pPr>
            <w:r>
              <w:t>N/A</w:t>
            </w:r>
          </w:p>
        </w:tc>
        <w:tc>
          <w:tcPr>
            <w:tcW w:w="1080" w:type="dxa"/>
          </w:tcPr>
          <w:p w:rsidR="00171FCC" w:rsidRDefault="00171FCC" w:rsidP="00794C2C">
            <w:pPr>
              <w:pStyle w:val="BodyText"/>
              <w:spacing w:before="60" w:after="60"/>
            </w:pPr>
            <w:r>
              <w:t>N/A</w:t>
            </w:r>
          </w:p>
        </w:tc>
        <w:tc>
          <w:tcPr>
            <w:tcW w:w="3438" w:type="dxa"/>
          </w:tcPr>
          <w:p w:rsidR="00171FCC" w:rsidRDefault="00171FCC" w:rsidP="005D0D3C">
            <w:pPr>
              <w:pStyle w:val="BodyText"/>
              <w:spacing w:before="60" w:after="60"/>
            </w:pPr>
            <w:r>
              <w:t xml:space="preserve">No defects were found during Functional Testing of version </w:t>
            </w:r>
            <w:r>
              <w:rPr>
                <w:szCs w:val="16"/>
              </w:rPr>
              <w:t>4</w:t>
            </w:r>
            <w:r w:rsidRPr="00AC7335">
              <w:rPr>
                <w:szCs w:val="16"/>
              </w:rPr>
              <w:t>.0</w:t>
            </w:r>
            <w:r w:rsidR="000165D7">
              <w:rPr>
                <w:szCs w:val="16"/>
              </w:rPr>
              <w:t>.</w:t>
            </w:r>
          </w:p>
        </w:tc>
      </w:tr>
      <w:tr w:rsidR="00171FCC" w:rsidTr="00405449">
        <w:trPr>
          <w:cantSplit/>
          <w:trHeight w:val="350"/>
        </w:trPr>
        <w:tc>
          <w:tcPr>
            <w:tcW w:w="1080" w:type="dxa"/>
          </w:tcPr>
          <w:p w:rsidR="00171FCC" w:rsidRDefault="00171FCC" w:rsidP="00794C2C">
            <w:pPr>
              <w:pStyle w:val="BodyText"/>
              <w:spacing w:before="60" w:after="60"/>
            </w:pPr>
            <w:r>
              <w:lastRenderedPageBreak/>
              <w:t>N/A</w:t>
            </w:r>
          </w:p>
        </w:tc>
        <w:tc>
          <w:tcPr>
            <w:tcW w:w="1890" w:type="dxa"/>
          </w:tcPr>
          <w:p w:rsidR="00171FCC" w:rsidRDefault="00171FCC" w:rsidP="00794C2C">
            <w:pPr>
              <w:pStyle w:val="BodyText"/>
              <w:spacing w:before="60" w:after="60"/>
            </w:pPr>
            <w:r>
              <w:t>N/A</w:t>
            </w:r>
          </w:p>
        </w:tc>
        <w:tc>
          <w:tcPr>
            <w:tcW w:w="1170" w:type="dxa"/>
          </w:tcPr>
          <w:p w:rsidR="00171FCC" w:rsidRDefault="00171FCC" w:rsidP="00794C2C">
            <w:pPr>
              <w:pStyle w:val="BodyText"/>
              <w:spacing w:before="60" w:after="60"/>
            </w:pPr>
            <w:r>
              <w:t>N/A</w:t>
            </w:r>
          </w:p>
        </w:tc>
        <w:tc>
          <w:tcPr>
            <w:tcW w:w="1620" w:type="dxa"/>
          </w:tcPr>
          <w:p w:rsidR="00171FCC" w:rsidRDefault="00171FCC" w:rsidP="00794C2C">
            <w:pPr>
              <w:pStyle w:val="BodyText"/>
              <w:spacing w:before="60" w:after="60"/>
            </w:pPr>
            <w:r>
              <w:t>N/A</w:t>
            </w:r>
          </w:p>
        </w:tc>
        <w:tc>
          <w:tcPr>
            <w:tcW w:w="1080" w:type="dxa"/>
          </w:tcPr>
          <w:p w:rsidR="00171FCC" w:rsidRDefault="00171FCC" w:rsidP="00794C2C">
            <w:pPr>
              <w:pStyle w:val="BodyText"/>
              <w:spacing w:before="60" w:after="60"/>
            </w:pPr>
            <w:r>
              <w:t>N/A</w:t>
            </w:r>
          </w:p>
        </w:tc>
        <w:tc>
          <w:tcPr>
            <w:tcW w:w="3438" w:type="dxa"/>
          </w:tcPr>
          <w:p w:rsidR="00171FCC" w:rsidRDefault="00171FCC" w:rsidP="00794C2C">
            <w:pPr>
              <w:pStyle w:val="BodyText"/>
              <w:spacing w:before="60" w:after="60"/>
              <w:rPr>
                <w:szCs w:val="16"/>
              </w:rPr>
            </w:pPr>
            <w:r>
              <w:t xml:space="preserve">No defects were found during Unit Testing of version </w:t>
            </w:r>
            <w:r>
              <w:rPr>
                <w:szCs w:val="16"/>
              </w:rPr>
              <w:t>5.</w:t>
            </w:r>
            <w:r w:rsidRPr="00AC7335">
              <w:rPr>
                <w:szCs w:val="16"/>
              </w:rPr>
              <w:t>0</w:t>
            </w:r>
            <w:r w:rsidR="000165D7">
              <w:rPr>
                <w:szCs w:val="16"/>
              </w:rPr>
              <w:t>.</w:t>
            </w:r>
          </w:p>
          <w:p w:rsidR="00171FCC" w:rsidRDefault="00171FCC" w:rsidP="00794C2C">
            <w:pPr>
              <w:pStyle w:val="BodyText"/>
              <w:spacing w:before="60" w:after="60"/>
            </w:pPr>
            <w:r w:rsidRPr="002B2DB2">
              <w:t>*Test Version 5.0 was created to include the code neede</w:t>
            </w:r>
            <w:r w:rsidR="008016E0">
              <w:t xml:space="preserve">d for the </w:t>
            </w:r>
            <w:proofErr w:type="spellStart"/>
            <w:r w:rsidR="008016E0">
              <w:t>FileMan</w:t>
            </w:r>
            <w:proofErr w:type="spellEnd"/>
            <w:r w:rsidR="008016E0">
              <w:t xml:space="preserve"> patch updates</w:t>
            </w:r>
            <w:r w:rsidR="000165D7">
              <w:t>.</w:t>
            </w:r>
          </w:p>
        </w:tc>
      </w:tr>
      <w:tr w:rsidR="00171FCC" w:rsidTr="00405449">
        <w:trPr>
          <w:cantSplit/>
          <w:trHeight w:val="350"/>
        </w:trPr>
        <w:tc>
          <w:tcPr>
            <w:tcW w:w="1080" w:type="dxa"/>
          </w:tcPr>
          <w:p w:rsidR="00171FCC" w:rsidRDefault="00171FCC" w:rsidP="00794C2C">
            <w:pPr>
              <w:pStyle w:val="BodyText"/>
              <w:spacing w:before="60" w:after="60"/>
            </w:pPr>
            <w:r>
              <w:t>N/A</w:t>
            </w:r>
          </w:p>
        </w:tc>
        <w:tc>
          <w:tcPr>
            <w:tcW w:w="1890" w:type="dxa"/>
          </w:tcPr>
          <w:p w:rsidR="00171FCC" w:rsidRDefault="00171FCC" w:rsidP="00794C2C">
            <w:pPr>
              <w:pStyle w:val="BodyText"/>
              <w:spacing w:before="60" w:after="60"/>
            </w:pPr>
            <w:r>
              <w:t>N/A</w:t>
            </w:r>
          </w:p>
        </w:tc>
        <w:tc>
          <w:tcPr>
            <w:tcW w:w="1170" w:type="dxa"/>
          </w:tcPr>
          <w:p w:rsidR="00171FCC" w:rsidRDefault="00171FCC" w:rsidP="00794C2C">
            <w:pPr>
              <w:pStyle w:val="BodyText"/>
              <w:spacing w:before="60" w:after="60"/>
            </w:pPr>
            <w:r>
              <w:t>N/A</w:t>
            </w:r>
          </w:p>
        </w:tc>
        <w:tc>
          <w:tcPr>
            <w:tcW w:w="1620" w:type="dxa"/>
          </w:tcPr>
          <w:p w:rsidR="00171FCC" w:rsidRDefault="00171FCC" w:rsidP="00794C2C">
            <w:pPr>
              <w:pStyle w:val="BodyText"/>
              <w:spacing w:before="60" w:after="60"/>
            </w:pPr>
            <w:r>
              <w:t>N/A</w:t>
            </w:r>
          </w:p>
        </w:tc>
        <w:tc>
          <w:tcPr>
            <w:tcW w:w="1080" w:type="dxa"/>
          </w:tcPr>
          <w:p w:rsidR="00171FCC" w:rsidRDefault="00171FCC" w:rsidP="00794C2C">
            <w:pPr>
              <w:pStyle w:val="BodyText"/>
              <w:spacing w:before="60" w:after="60"/>
            </w:pPr>
            <w:r>
              <w:t>N/A</w:t>
            </w:r>
          </w:p>
        </w:tc>
        <w:tc>
          <w:tcPr>
            <w:tcW w:w="3438" w:type="dxa"/>
          </w:tcPr>
          <w:p w:rsidR="00171FCC" w:rsidRDefault="00171FCC" w:rsidP="00171FCC">
            <w:pPr>
              <w:pStyle w:val="BodyText"/>
              <w:spacing w:before="60" w:after="60"/>
            </w:pPr>
            <w:r>
              <w:t xml:space="preserve">No defects were found during Component Integration/Systems Testing of version </w:t>
            </w:r>
            <w:r>
              <w:rPr>
                <w:szCs w:val="16"/>
              </w:rPr>
              <w:t>5</w:t>
            </w:r>
            <w:r w:rsidRPr="00AC7335">
              <w:rPr>
                <w:szCs w:val="16"/>
              </w:rPr>
              <w:t>.0</w:t>
            </w:r>
            <w:r w:rsidR="000165D7">
              <w:rPr>
                <w:szCs w:val="16"/>
              </w:rPr>
              <w:t>.</w:t>
            </w:r>
          </w:p>
        </w:tc>
      </w:tr>
      <w:tr w:rsidR="00171FCC" w:rsidTr="00405449">
        <w:trPr>
          <w:cantSplit/>
          <w:trHeight w:val="350"/>
        </w:trPr>
        <w:tc>
          <w:tcPr>
            <w:tcW w:w="1080" w:type="dxa"/>
          </w:tcPr>
          <w:p w:rsidR="00171FCC" w:rsidRDefault="00171FCC" w:rsidP="00794C2C">
            <w:pPr>
              <w:pStyle w:val="BodyText"/>
              <w:spacing w:before="60" w:after="60"/>
            </w:pPr>
            <w:r>
              <w:t>N/A</w:t>
            </w:r>
          </w:p>
        </w:tc>
        <w:tc>
          <w:tcPr>
            <w:tcW w:w="1890" w:type="dxa"/>
          </w:tcPr>
          <w:p w:rsidR="00171FCC" w:rsidRDefault="00171FCC" w:rsidP="00794C2C">
            <w:pPr>
              <w:pStyle w:val="BodyText"/>
              <w:spacing w:before="60" w:after="60"/>
            </w:pPr>
            <w:r>
              <w:t>N/A</w:t>
            </w:r>
          </w:p>
        </w:tc>
        <w:tc>
          <w:tcPr>
            <w:tcW w:w="1170" w:type="dxa"/>
          </w:tcPr>
          <w:p w:rsidR="00171FCC" w:rsidRDefault="00171FCC" w:rsidP="00794C2C">
            <w:pPr>
              <w:pStyle w:val="BodyText"/>
              <w:spacing w:before="60" w:after="60"/>
            </w:pPr>
            <w:r>
              <w:t>N/A</w:t>
            </w:r>
          </w:p>
        </w:tc>
        <w:tc>
          <w:tcPr>
            <w:tcW w:w="1620" w:type="dxa"/>
          </w:tcPr>
          <w:p w:rsidR="00171FCC" w:rsidRDefault="00171FCC" w:rsidP="00794C2C">
            <w:pPr>
              <w:pStyle w:val="BodyText"/>
              <w:spacing w:before="60" w:after="60"/>
            </w:pPr>
            <w:r>
              <w:t>N/A</w:t>
            </w:r>
          </w:p>
        </w:tc>
        <w:tc>
          <w:tcPr>
            <w:tcW w:w="1080" w:type="dxa"/>
          </w:tcPr>
          <w:p w:rsidR="00171FCC" w:rsidRDefault="00171FCC" w:rsidP="00794C2C">
            <w:pPr>
              <w:pStyle w:val="BodyText"/>
              <w:spacing w:before="60" w:after="60"/>
            </w:pPr>
            <w:r>
              <w:t>N/A</w:t>
            </w:r>
          </w:p>
        </w:tc>
        <w:tc>
          <w:tcPr>
            <w:tcW w:w="3438" w:type="dxa"/>
          </w:tcPr>
          <w:p w:rsidR="00171FCC" w:rsidRDefault="00171FCC" w:rsidP="00794C2C">
            <w:pPr>
              <w:pStyle w:val="BodyText"/>
              <w:spacing w:before="60" w:after="60"/>
            </w:pPr>
            <w:r>
              <w:t xml:space="preserve">No defects were found during Regression Testing of version </w:t>
            </w:r>
            <w:r>
              <w:rPr>
                <w:szCs w:val="16"/>
              </w:rPr>
              <w:t>5</w:t>
            </w:r>
            <w:r w:rsidRPr="00AC7335">
              <w:rPr>
                <w:szCs w:val="16"/>
              </w:rPr>
              <w:t>.0</w:t>
            </w:r>
            <w:r w:rsidR="000165D7">
              <w:rPr>
                <w:szCs w:val="16"/>
              </w:rPr>
              <w:t>.</w:t>
            </w:r>
          </w:p>
        </w:tc>
      </w:tr>
      <w:tr w:rsidR="00171FCC" w:rsidTr="00405449">
        <w:trPr>
          <w:cantSplit/>
          <w:trHeight w:val="350"/>
        </w:trPr>
        <w:tc>
          <w:tcPr>
            <w:tcW w:w="1080" w:type="dxa"/>
          </w:tcPr>
          <w:p w:rsidR="00171FCC" w:rsidRDefault="00171FCC" w:rsidP="00794C2C">
            <w:pPr>
              <w:pStyle w:val="BodyText"/>
              <w:spacing w:before="60" w:after="60"/>
            </w:pPr>
            <w:r>
              <w:t>N/A</w:t>
            </w:r>
          </w:p>
        </w:tc>
        <w:tc>
          <w:tcPr>
            <w:tcW w:w="1890" w:type="dxa"/>
          </w:tcPr>
          <w:p w:rsidR="00171FCC" w:rsidRDefault="00171FCC" w:rsidP="00794C2C">
            <w:pPr>
              <w:pStyle w:val="BodyText"/>
              <w:spacing w:before="60" w:after="60"/>
            </w:pPr>
            <w:r>
              <w:t>N/A</w:t>
            </w:r>
          </w:p>
        </w:tc>
        <w:tc>
          <w:tcPr>
            <w:tcW w:w="1170" w:type="dxa"/>
          </w:tcPr>
          <w:p w:rsidR="00171FCC" w:rsidRDefault="00171FCC" w:rsidP="00794C2C">
            <w:pPr>
              <w:pStyle w:val="BodyText"/>
              <w:spacing w:before="60" w:after="60"/>
            </w:pPr>
            <w:r>
              <w:t>N/A</w:t>
            </w:r>
          </w:p>
        </w:tc>
        <w:tc>
          <w:tcPr>
            <w:tcW w:w="1620" w:type="dxa"/>
          </w:tcPr>
          <w:p w:rsidR="00171FCC" w:rsidRDefault="00171FCC" w:rsidP="00794C2C">
            <w:pPr>
              <w:pStyle w:val="BodyText"/>
              <w:spacing w:before="60" w:after="60"/>
            </w:pPr>
            <w:r>
              <w:t>N/A</w:t>
            </w:r>
          </w:p>
        </w:tc>
        <w:tc>
          <w:tcPr>
            <w:tcW w:w="1080" w:type="dxa"/>
          </w:tcPr>
          <w:p w:rsidR="00171FCC" w:rsidRDefault="00171FCC" w:rsidP="00794C2C">
            <w:pPr>
              <w:pStyle w:val="BodyText"/>
              <w:spacing w:before="60" w:after="60"/>
            </w:pPr>
            <w:r>
              <w:t>N/A</w:t>
            </w:r>
          </w:p>
        </w:tc>
        <w:tc>
          <w:tcPr>
            <w:tcW w:w="3438" w:type="dxa"/>
          </w:tcPr>
          <w:p w:rsidR="00171FCC" w:rsidRDefault="00171FCC" w:rsidP="002B2DB2">
            <w:pPr>
              <w:pStyle w:val="BodyText"/>
              <w:spacing w:before="60" w:after="60"/>
            </w:pPr>
            <w:r>
              <w:t xml:space="preserve">No defects were found during Functional Testing of version </w:t>
            </w:r>
            <w:r>
              <w:rPr>
                <w:szCs w:val="16"/>
              </w:rPr>
              <w:t>5</w:t>
            </w:r>
            <w:r w:rsidRPr="00AC7335">
              <w:rPr>
                <w:szCs w:val="16"/>
              </w:rPr>
              <w:t>.0</w:t>
            </w:r>
            <w:r w:rsidR="000165D7">
              <w:rPr>
                <w:szCs w:val="16"/>
              </w:rPr>
              <w:t>.</w:t>
            </w:r>
          </w:p>
        </w:tc>
      </w:tr>
    </w:tbl>
    <w:p w:rsidR="009370D5" w:rsidRPr="009370D5" w:rsidRDefault="009370D5" w:rsidP="00E44405">
      <w:pPr>
        <w:pStyle w:val="BodyText"/>
      </w:pPr>
    </w:p>
    <w:sectPr w:rsidR="009370D5" w:rsidRPr="009370D5" w:rsidSect="00921A4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FD" w:rsidRDefault="002B31FD">
      <w:r>
        <w:separator/>
      </w:r>
    </w:p>
    <w:p w:rsidR="002B31FD" w:rsidRDefault="002B31FD"/>
  </w:endnote>
  <w:endnote w:type="continuationSeparator" w:id="0">
    <w:p w:rsidR="002B31FD" w:rsidRDefault="002B31FD">
      <w:r>
        <w:continuationSeparator/>
      </w:r>
    </w:p>
    <w:p w:rsidR="002B31FD" w:rsidRDefault="002B31FD"/>
  </w:endnote>
  <w:endnote w:type="continuationNotice" w:id="1">
    <w:p w:rsidR="002B31FD" w:rsidRDefault="002B31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8FE" w:rsidRDefault="00FA18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8FE" w:rsidRDefault="00FA18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8FE" w:rsidRDefault="00FA18F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27D" w:rsidRPr="00FA18FE" w:rsidRDefault="00F1627D" w:rsidP="00FA18FE">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FD" w:rsidRDefault="002B31FD">
      <w:r>
        <w:separator/>
      </w:r>
    </w:p>
    <w:p w:rsidR="002B31FD" w:rsidRDefault="002B31FD"/>
  </w:footnote>
  <w:footnote w:type="continuationSeparator" w:id="0">
    <w:p w:rsidR="002B31FD" w:rsidRDefault="002B31FD">
      <w:r>
        <w:continuationSeparator/>
      </w:r>
    </w:p>
    <w:p w:rsidR="002B31FD" w:rsidRDefault="002B31FD"/>
  </w:footnote>
  <w:footnote w:type="continuationNotice" w:id="1">
    <w:p w:rsidR="002B31FD" w:rsidRDefault="002B31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8FE" w:rsidRDefault="00FA18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8FE" w:rsidRDefault="00FA18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8FE" w:rsidRDefault="00FA18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4pt;height:41.4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2"/>
  </w:num>
  <w:num w:numId="4">
    <w:abstractNumId w:val="35"/>
  </w:num>
  <w:num w:numId="5">
    <w:abstractNumId w:val="37"/>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4"/>
  </w:num>
  <w:num w:numId="18">
    <w:abstractNumId w:val="1"/>
  </w:num>
  <w:num w:numId="19">
    <w:abstractNumId w:val="1"/>
  </w:num>
  <w:num w:numId="20">
    <w:abstractNumId w:val="27"/>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6"/>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8"/>
  </w:num>
  <w:num w:numId="37">
    <w:abstractNumId w:val="22"/>
  </w:num>
  <w:num w:numId="38">
    <w:abstractNumId w:val="24"/>
  </w:num>
  <w:num w:numId="39">
    <w:abstractNumId w:val="19"/>
  </w:num>
  <w:num w:numId="40">
    <w:abstractNumId w:val="31"/>
  </w:num>
  <w:num w:numId="41">
    <w:abstractNumId w:val="20"/>
  </w:num>
  <w:num w:numId="42">
    <w:abstractNumId w:val="3"/>
  </w:num>
  <w:num w:numId="43">
    <w:abstractNumId w:val="33"/>
  </w:num>
  <w:num w:numId="44">
    <w:abstractNumId w:val="29"/>
  </w:num>
  <w:num w:numId="4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391C"/>
    <w:rsid w:val="000063A7"/>
    <w:rsid w:val="0000675B"/>
    <w:rsid w:val="00006DB8"/>
    <w:rsid w:val="00010140"/>
    <w:rsid w:val="000114B6"/>
    <w:rsid w:val="00011EE6"/>
    <w:rsid w:val="0001226E"/>
    <w:rsid w:val="0001424B"/>
    <w:rsid w:val="00015CAC"/>
    <w:rsid w:val="000165D7"/>
    <w:rsid w:val="000171DA"/>
    <w:rsid w:val="000263BB"/>
    <w:rsid w:val="00030C06"/>
    <w:rsid w:val="000315E2"/>
    <w:rsid w:val="00040DCD"/>
    <w:rsid w:val="0004636C"/>
    <w:rsid w:val="0005033A"/>
    <w:rsid w:val="000512B6"/>
    <w:rsid w:val="00051BC7"/>
    <w:rsid w:val="00052C87"/>
    <w:rsid w:val="00071500"/>
    <w:rsid w:val="00071609"/>
    <w:rsid w:val="00072874"/>
    <w:rsid w:val="00072978"/>
    <w:rsid w:val="00072CB4"/>
    <w:rsid w:val="00073BA1"/>
    <w:rsid w:val="0007778C"/>
    <w:rsid w:val="00077B39"/>
    <w:rsid w:val="00086D68"/>
    <w:rsid w:val="00087B4B"/>
    <w:rsid w:val="0009184E"/>
    <w:rsid w:val="00092538"/>
    <w:rsid w:val="00093EF1"/>
    <w:rsid w:val="000A15D6"/>
    <w:rsid w:val="000A406A"/>
    <w:rsid w:val="000B1AA0"/>
    <w:rsid w:val="000B23F8"/>
    <w:rsid w:val="000B64A6"/>
    <w:rsid w:val="000D05B8"/>
    <w:rsid w:val="000D05DF"/>
    <w:rsid w:val="000D2A67"/>
    <w:rsid w:val="000D414F"/>
    <w:rsid w:val="000D4F8C"/>
    <w:rsid w:val="000D5943"/>
    <w:rsid w:val="000F3438"/>
    <w:rsid w:val="00100CE1"/>
    <w:rsid w:val="00101B1F"/>
    <w:rsid w:val="0010320F"/>
    <w:rsid w:val="00104399"/>
    <w:rsid w:val="00105FDC"/>
    <w:rsid w:val="0010664C"/>
    <w:rsid w:val="00107971"/>
    <w:rsid w:val="001113C8"/>
    <w:rsid w:val="001121C2"/>
    <w:rsid w:val="001179A3"/>
    <w:rsid w:val="0012060D"/>
    <w:rsid w:val="00120DB8"/>
    <w:rsid w:val="00127E39"/>
    <w:rsid w:val="00136195"/>
    <w:rsid w:val="001417C0"/>
    <w:rsid w:val="0014540B"/>
    <w:rsid w:val="00151087"/>
    <w:rsid w:val="001544A3"/>
    <w:rsid w:val="001574A4"/>
    <w:rsid w:val="00160824"/>
    <w:rsid w:val="00161ED8"/>
    <w:rsid w:val="001624C3"/>
    <w:rsid w:val="001645B5"/>
    <w:rsid w:val="001654FA"/>
    <w:rsid w:val="00165AB8"/>
    <w:rsid w:val="00170E4B"/>
    <w:rsid w:val="00171FCC"/>
    <w:rsid w:val="00172D7F"/>
    <w:rsid w:val="00175C2D"/>
    <w:rsid w:val="00180235"/>
    <w:rsid w:val="00186009"/>
    <w:rsid w:val="001872EC"/>
    <w:rsid w:val="001902F0"/>
    <w:rsid w:val="0019220B"/>
    <w:rsid w:val="00193539"/>
    <w:rsid w:val="001947AA"/>
    <w:rsid w:val="001A3C5C"/>
    <w:rsid w:val="001A5F34"/>
    <w:rsid w:val="001A75D9"/>
    <w:rsid w:val="001B6CC2"/>
    <w:rsid w:val="001C6D26"/>
    <w:rsid w:val="001D0FEF"/>
    <w:rsid w:val="001D2DBE"/>
    <w:rsid w:val="001D3222"/>
    <w:rsid w:val="001D3D95"/>
    <w:rsid w:val="001D6650"/>
    <w:rsid w:val="001E2AD2"/>
    <w:rsid w:val="001E3FC5"/>
    <w:rsid w:val="001E460A"/>
    <w:rsid w:val="001E4B39"/>
    <w:rsid w:val="001F1F87"/>
    <w:rsid w:val="002110B7"/>
    <w:rsid w:val="00211FE8"/>
    <w:rsid w:val="00217034"/>
    <w:rsid w:val="00217CC2"/>
    <w:rsid w:val="00217E65"/>
    <w:rsid w:val="002273CA"/>
    <w:rsid w:val="00231247"/>
    <w:rsid w:val="00234111"/>
    <w:rsid w:val="00235840"/>
    <w:rsid w:val="00237978"/>
    <w:rsid w:val="0024078B"/>
    <w:rsid w:val="00252BD5"/>
    <w:rsid w:val="0025368A"/>
    <w:rsid w:val="00256419"/>
    <w:rsid w:val="00256F04"/>
    <w:rsid w:val="00260B82"/>
    <w:rsid w:val="00266D60"/>
    <w:rsid w:val="00267F3A"/>
    <w:rsid w:val="0027136D"/>
    <w:rsid w:val="00272B2D"/>
    <w:rsid w:val="002746E0"/>
    <w:rsid w:val="00280A53"/>
    <w:rsid w:val="00282EDE"/>
    <w:rsid w:val="00284C3B"/>
    <w:rsid w:val="00292B10"/>
    <w:rsid w:val="002A0C8C"/>
    <w:rsid w:val="002A1E6E"/>
    <w:rsid w:val="002A2EE5"/>
    <w:rsid w:val="002A4907"/>
    <w:rsid w:val="002B2DB2"/>
    <w:rsid w:val="002B31FD"/>
    <w:rsid w:val="002C14E7"/>
    <w:rsid w:val="002C3EF2"/>
    <w:rsid w:val="002C6335"/>
    <w:rsid w:val="002D0C49"/>
    <w:rsid w:val="002D1B52"/>
    <w:rsid w:val="002D5204"/>
    <w:rsid w:val="002E1D8C"/>
    <w:rsid w:val="002E751D"/>
    <w:rsid w:val="002F0076"/>
    <w:rsid w:val="002F3EA3"/>
    <w:rsid w:val="002F5410"/>
    <w:rsid w:val="002F5959"/>
    <w:rsid w:val="00301FCC"/>
    <w:rsid w:val="00303850"/>
    <w:rsid w:val="0030791F"/>
    <w:rsid w:val="003110DB"/>
    <w:rsid w:val="00314B90"/>
    <w:rsid w:val="0032241E"/>
    <w:rsid w:val="003224BE"/>
    <w:rsid w:val="00323B62"/>
    <w:rsid w:val="003244C5"/>
    <w:rsid w:val="00325D16"/>
    <w:rsid w:val="00326966"/>
    <w:rsid w:val="00337CAC"/>
    <w:rsid w:val="003403CB"/>
    <w:rsid w:val="003408A9"/>
    <w:rsid w:val="00340FB8"/>
    <w:rsid w:val="003417C9"/>
    <w:rsid w:val="00342E0C"/>
    <w:rsid w:val="00343D1B"/>
    <w:rsid w:val="00343F80"/>
    <w:rsid w:val="00346959"/>
    <w:rsid w:val="00353152"/>
    <w:rsid w:val="00354647"/>
    <w:rsid w:val="003565ED"/>
    <w:rsid w:val="0035683F"/>
    <w:rsid w:val="003647DD"/>
    <w:rsid w:val="00371B92"/>
    <w:rsid w:val="00372700"/>
    <w:rsid w:val="0037470B"/>
    <w:rsid w:val="00376DD4"/>
    <w:rsid w:val="00376F41"/>
    <w:rsid w:val="003774AE"/>
    <w:rsid w:val="00381866"/>
    <w:rsid w:val="00381C62"/>
    <w:rsid w:val="00381D4E"/>
    <w:rsid w:val="00385A26"/>
    <w:rsid w:val="00392B05"/>
    <w:rsid w:val="003B6DC8"/>
    <w:rsid w:val="003B7736"/>
    <w:rsid w:val="003C2212"/>
    <w:rsid w:val="003C2662"/>
    <w:rsid w:val="003C45A2"/>
    <w:rsid w:val="003C7B01"/>
    <w:rsid w:val="003D59EF"/>
    <w:rsid w:val="003D6B45"/>
    <w:rsid w:val="003D7EA1"/>
    <w:rsid w:val="003E169E"/>
    <w:rsid w:val="003E1F9E"/>
    <w:rsid w:val="003E5FCD"/>
    <w:rsid w:val="003F1B7F"/>
    <w:rsid w:val="003F30DB"/>
    <w:rsid w:val="003F4789"/>
    <w:rsid w:val="00405449"/>
    <w:rsid w:val="00407B82"/>
    <w:rsid w:val="00412726"/>
    <w:rsid w:val="004145D9"/>
    <w:rsid w:val="00423003"/>
    <w:rsid w:val="00423A58"/>
    <w:rsid w:val="0043256D"/>
    <w:rsid w:val="004325CD"/>
    <w:rsid w:val="00433816"/>
    <w:rsid w:val="004365E5"/>
    <w:rsid w:val="00440A78"/>
    <w:rsid w:val="00445BF7"/>
    <w:rsid w:val="004505B2"/>
    <w:rsid w:val="00451181"/>
    <w:rsid w:val="0045218B"/>
    <w:rsid w:val="00452DB6"/>
    <w:rsid w:val="004574CA"/>
    <w:rsid w:val="004619FE"/>
    <w:rsid w:val="0046270A"/>
    <w:rsid w:val="00466BC1"/>
    <w:rsid w:val="0046747A"/>
    <w:rsid w:val="00467651"/>
    <w:rsid w:val="00467F6F"/>
    <w:rsid w:val="004708D1"/>
    <w:rsid w:val="00474BBC"/>
    <w:rsid w:val="0048016C"/>
    <w:rsid w:val="0048126B"/>
    <w:rsid w:val="0048455F"/>
    <w:rsid w:val="004849B1"/>
    <w:rsid w:val="0049226B"/>
    <w:rsid w:val="004929C8"/>
    <w:rsid w:val="004963D4"/>
    <w:rsid w:val="004A28E1"/>
    <w:rsid w:val="004A51ED"/>
    <w:rsid w:val="004B52FF"/>
    <w:rsid w:val="004B5A31"/>
    <w:rsid w:val="004B64EC"/>
    <w:rsid w:val="004D1F3B"/>
    <w:rsid w:val="004D36E0"/>
    <w:rsid w:val="004D3CB7"/>
    <w:rsid w:val="004D3FB6"/>
    <w:rsid w:val="004D5CD2"/>
    <w:rsid w:val="004D6245"/>
    <w:rsid w:val="004E474B"/>
    <w:rsid w:val="004E5BDC"/>
    <w:rsid w:val="004E6BAE"/>
    <w:rsid w:val="004F0FB3"/>
    <w:rsid w:val="004F1D7F"/>
    <w:rsid w:val="004F3A80"/>
    <w:rsid w:val="00503835"/>
    <w:rsid w:val="00504BC1"/>
    <w:rsid w:val="005100F6"/>
    <w:rsid w:val="00510914"/>
    <w:rsid w:val="00515F2A"/>
    <w:rsid w:val="00516B16"/>
    <w:rsid w:val="00527882"/>
    <w:rsid w:val="00527B5C"/>
    <w:rsid w:val="00530D34"/>
    <w:rsid w:val="00531CD9"/>
    <w:rsid w:val="005327F9"/>
    <w:rsid w:val="00532A1E"/>
    <w:rsid w:val="00532B92"/>
    <w:rsid w:val="00534120"/>
    <w:rsid w:val="00537BAF"/>
    <w:rsid w:val="00543E06"/>
    <w:rsid w:val="00553055"/>
    <w:rsid w:val="00554B8F"/>
    <w:rsid w:val="00556677"/>
    <w:rsid w:val="00560721"/>
    <w:rsid w:val="00563385"/>
    <w:rsid w:val="00563AA9"/>
    <w:rsid w:val="005647C7"/>
    <w:rsid w:val="00566D6A"/>
    <w:rsid w:val="005719A0"/>
    <w:rsid w:val="00575CFA"/>
    <w:rsid w:val="00576377"/>
    <w:rsid w:val="00577B5B"/>
    <w:rsid w:val="00584F2F"/>
    <w:rsid w:val="00585881"/>
    <w:rsid w:val="00594383"/>
    <w:rsid w:val="00595C08"/>
    <w:rsid w:val="005A1C16"/>
    <w:rsid w:val="005A3CF5"/>
    <w:rsid w:val="005A585C"/>
    <w:rsid w:val="005A6D5B"/>
    <w:rsid w:val="005A722B"/>
    <w:rsid w:val="005B18A7"/>
    <w:rsid w:val="005B7CDD"/>
    <w:rsid w:val="005C0D7B"/>
    <w:rsid w:val="005C3A66"/>
    <w:rsid w:val="005C75C6"/>
    <w:rsid w:val="005D0D3C"/>
    <w:rsid w:val="005D18C5"/>
    <w:rsid w:val="005D3B22"/>
    <w:rsid w:val="005E2AF9"/>
    <w:rsid w:val="005E3D29"/>
    <w:rsid w:val="005F3925"/>
    <w:rsid w:val="005F47A1"/>
    <w:rsid w:val="005F4B3C"/>
    <w:rsid w:val="00600235"/>
    <w:rsid w:val="00601968"/>
    <w:rsid w:val="006038F6"/>
    <w:rsid w:val="00606743"/>
    <w:rsid w:val="00610ADB"/>
    <w:rsid w:val="006115C9"/>
    <w:rsid w:val="0061373E"/>
    <w:rsid w:val="00614A5E"/>
    <w:rsid w:val="006203E2"/>
    <w:rsid w:val="00620BFA"/>
    <w:rsid w:val="006244C7"/>
    <w:rsid w:val="00631A3E"/>
    <w:rsid w:val="0063235A"/>
    <w:rsid w:val="00642849"/>
    <w:rsid w:val="0064769E"/>
    <w:rsid w:val="00647B03"/>
    <w:rsid w:val="00652682"/>
    <w:rsid w:val="0065443F"/>
    <w:rsid w:val="006545EC"/>
    <w:rsid w:val="0066022A"/>
    <w:rsid w:val="006639A0"/>
    <w:rsid w:val="00663B92"/>
    <w:rsid w:val="00664F01"/>
    <w:rsid w:val="00665BF6"/>
    <w:rsid w:val="006670D2"/>
    <w:rsid w:val="00667E47"/>
    <w:rsid w:val="00673C1A"/>
    <w:rsid w:val="00677451"/>
    <w:rsid w:val="00680463"/>
    <w:rsid w:val="00680563"/>
    <w:rsid w:val="006830FA"/>
    <w:rsid w:val="00691431"/>
    <w:rsid w:val="006932B6"/>
    <w:rsid w:val="006A0FC5"/>
    <w:rsid w:val="006A20A1"/>
    <w:rsid w:val="006A7603"/>
    <w:rsid w:val="006B628D"/>
    <w:rsid w:val="006B687F"/>
    <w:rsid w:val="006C29B5"/>
    <w:rsid w:val="006C3D2F"/>
    <w:rsid w:val="006C74F4"/>
    <w:rsid w:val="006C7ACD"/>
    <w:rsid w:val="006D0691"/>
    <w:rsid w:val="006D2513"/>
    <w:rsid w:val="006D2A3C"/>
    <w:rsid w:val="006D4142"/>
    <w:rsid w:val="006D68DA"/>
    <w:rsid w:val="006E32E0"/>
    <w:rsid w:val="006E5523"/>
    <w:rsid w:val="006F6D65"/>
    <w:rsid w:val="007047A9"/>
    <w:rsid w:val="00707DBE"/>
    <w:rsid w:val="00713009"/>
    <w:rsid w:val="00714730"/>
    <w:rsid w:val="007153C1"/>
    <w:rsid w:val="00715F75"/>
    <w:rsid w:val="007238FF"/>
    <w:rsid w:val="007252F9"/>
    <w:rsid w:val="0072569B"/>
    <w:rsid w:val="00725C30"/>
    <w:rsid w:val="0073078F"/>
    <w:rsid w:val="007316E5"/>
    <w:rsid w:val="00736B0D"/>
    <w:rsid w:val="00742D4B"/>
    <w:rsid w:val="00744F0F"/>
    <w:rsid w:val="00750FDE"/>
    <w:rsid w:val="00751A19"/>
    <w:rsid w:val="007537E2"/>
    <w:rsid w:val="0076162C"/>
    <w:rsid w:val="00762B56"/>
    <w:rsid w:val="00763DBB"/>
    <w:rsid w:val="007654AB"/>
    <w:rsid w:val="00765E89"/>
    <w:rsid w:val="00767528"/>
    <w:rsid w:val="007809A2"/>
    <w:rsid w:val="00781144"/>
    <w:rsid w:val="007864FA"/>
    <w:rsid w:val="0078711F"/>
    <w:rsid w:val="0078769E"/>
    <w:rsid w:val="00787E03"/>
    <w:rsid w:val="007926DE"/>
    <w:rsid w:val="00793322"/>
    <w:rsid w:val="00793809"/>
    <w:rsid w:val="00793A63"/>
    <w:rsid w:val="00794C2C"/>
    <w:rsid w:val="00795F8F"/>
    <w:rsid w:val="007A39CC"/>
    <w:rsid w:val="007A6696"/>
    <w:rsid w:val="007B0CA0"/>
    <w:rsid w:val="007B3D18"/>
    <w:rsid w:val="007B5233"/>
    <w:rsid w:val="007B65D7"/>
    <w:rsid w:val="007C19F1"/>
    <w:rsid w:val="007C2637"/>
    <w:rsid w:val="007C7428"/>
    <w:rsid w:val="007D20C1"/>
    <w:rsid w:val="007E05D4"/>
    <w:rsid w:val="007E0BE2"/>
    <w:rsid w:val="007E1FB5"/>
    <w:rsid w:val="007E4370"/>
    <w:rsid w:val="007E5789"/>
    <w:rsid w:val="007E7C7D"/>
    <w:rsid w:val="007F767C"/>
    <w:rsid w:val="008016E0"/>
    <w:rsid w:val="00801B32"/>
    <w:rsid w:val="008049E4"/>
    <w:rsid w:val="008055DE"/>
    <w:rsid w:val="00806E2E"/>
    <w:rsid w:val="008159EE"/>
    <w:rsid w:val="00816C0F"/>
    <w:rsid w:val="00821734"/>
    <w:rsid w:val="00821FD9"/>
    <w:rsid w:val="008241A1"/>
    <w:rsid w:val="00825350"/>
    <w:rsid w:val="008306FE"/>
    <w:rsid w:val="008308C2"/>
    <w:rsid w:val="00843036"/>
    <w:rsid w:val="00844230"/>
    <w:rsid w:val="00845BB9"/>
    <w:rsid w:val="00846AD0"/>
    <w:rsid w:val="00847214"/>
    <w:rsid w:val="00851812"/>
    <w:rsid w:val="00856A08"/>
    <w:rsid w:val="008621B4"/>
    <w:rsid w:val="00863B21"/>
    <w:rsid w:val="00867DC0"/>
    <w:rsid w:val="00871E3C"/>
    <w:rsid w:val="00872F45"/>
    <w:rsid w:val="008756DC"/>
    <w:rsid w:val="0088044F"/>
    <w:rsid w:val="00880C3D"/>
    <w:rsid w:val="00882643"/>
    <w:rsid w:val="008831EB"/>
    <w:rsid w:val="00886638"/>
    <w:rsid w:val="0088666B"/>
    <w:rsid w:val="00887D77"/>
    <w:rsid w:val="00890481"/>
    <w:rsid w:val="00894B34"/>
    <w:rsid w:val="00897096"/>
    <w:rsid w:val="00897AF5"/>
    <w:rsid w:val="008A1731"/>
    <w:rsid w:val="008A3EDA"/>
    <w:rsid w:val="008A4AE4"/>
    <w:rsid w:val="008A6EBA"/>
    <w:rsid w:val="008A783A"/>
    <w:rsid w:val="008B6121"/>
    <w:rsid w:val="008C2304"/>
    <w:rsid w:val="008C3569"/>
    <w:rsid w:val="008C4576"/>
    <w:rsid w:val="008D191D"/>
    <w:rsid w:val="008D799F"/>
    <w:rsid w:val="008E0772"/>
    <w:rsid w:val="008E0F06"/>
    <w:rsid w:val="008E1C49"/>
    <w:rsid w:val="008E3EF4"/>
    <w:rsid w:val="008E63DE"/>
    <w:rsid w:val="008E661A"/>
    <w:rsid w:val="008F298E"/>
    <w:rsid w:val="008F43AA"/>
    <w:rsid w:val="00900CB4"/>
    <w:rsid w:val="009011D4"/>
    <w:rsid w:val="00901D12"/>
    <w:rsid w:val="00906711"/>
    <w:rsid w:val="009071B9"/>
    <w:rsid w:val="00917F8D"/>
    <w:rsid w:val="009207FC"/>
    <w:rsid w:val="00921A44"/>
    <w:rsid w:val="00922D53"/>
    <w:rsid w:val="009329C9"/>
    <w:rsid w:val="009365BF"/>
    <w:rsid w:val="009370D5"/>
    <w:rsid w:val="00941C00"/>
    <w:rsid w:val="00943C93"/>
    <w:rsid w:val="009453C1"/>
    <w:rsid w:val="00947AE3"/>
    <w:rsid w:val="00947CF5"/>
    <w:rsid w:val="0095133D"/>
    <w:rsid w:val="009516CB"/>
    <w:rsid w:val="00961E8A"/>
    <w:rsid w:val="00961FED"/>
    <w:rsid w:val="00962010"/>
    <w:rsid w:val="00967C1C"/>
    <w:rsid w:val="00970537"/>
    <w:rsid w:val="00970BD3"/>
    <w:rsid w:val="0097315A"/>
    <w:rsid w:val="009763BD"/>
    <w:rsid w:val="00984DA0"/>
    <w:rsid w:val="009867F7"/>
    <w:rsid w:val="00991613"/>
    <w:rsid w:val="0099208F"/>
    <w:rsid w:val="009921F2"/>
    <w:rsid w:val="00996E0A"/>
    <w:rsid w:val="009976DD"/>
    <w:rsid w:val="00997838"/>
    <w:rsid w:val="009A0140"/>
    <w:rsid w:val="009A01AC"/>
    <w:rsid w:val="009A08D2"/>
    <w:rsid w:val="009A09A6"/>
    <w:rsid w:val="009A294E"/>
    <w:rsid w:val="009A3146"/>
    <w:rsid w:val="009B1957"/>
    <w:rsid w:val="009B3CD1"/>
    <w:rsid w:val="009B7F53"/>
    <w:rsid w:val="009C0D3D"/>
    <w:rsid w:val="009C4C5F"/>
    <w:rsid w:val="009C53F3"/>
    <w:rsid w:val="009C68EF"/>
    <w:rsid w:val="009D368C"/>
    <w:rsid w:val="009D3F3C"/>
    <w:rsid w:val="009D4125"/>
    <w:rsid w:val="009E67B2"/>
    <w:rsid w:val="009F5E75"/>
    <w:rsid w:val="009F77D2"/>
    <w:rsid w:val="00A04018"/>
    <w:rsid w:val="00A0550C"/>
    <w:rsid w:val="00A05CA6"/>
    <w:rsid w:val="00A1018B"/>
    <w:rsid w:val="00A10BDD"/>
    <w:rsid w:val="00A136DC"/>
    <w:rsid w:val="00A149C0"/>
    <w:rsid w:val="00A24CF9"/>
    <w:rsid w:val="00A36135"/>
    <w:rsid w:val="00A40C80"/>
    <w:rsid w:val="00A42E30"/>
    <w:rsid w:val="00A43AA1"/>
    <w:rsid w:val="00A546F3"/>
    <w:rsid w:val="00A57FCE"/>
    <w:rsid w:val="00A753C8"/>
    <w:rsid w:val="00A7555D"/>
    <w:rsid w:val="00A76ADA"/>
    <w:rsid w:val="00A80416"/>
    <w:rsid w:val="00A83D56"/>
    <w:rsid w:val="00A83EB5"/>
    <w:rsid w:val="00A84F48"/>
    <w:rsid w:val="00A87F24"/>
    <w:rsid w:val="00AA0F64"/>
    <w:rsid w:val="00AA337E"/>
    <w:rsid w:val="00AA6982"/>
    <w:rsid w:val="00AA7363"/>
    <w:rsid w:val="00AB173C"/>
    <w:rsid w:val="00AB177C"/>
    <w:rsid w:val="00AB2C7C"/>
    <w:rsid w:val="00AC1CCC"/>
    <w:rsid w:val="00AC7335"/>
    <w:rsid w:val="00AD074D"/>
    <w:rsid w:val="00AD2556"/>
    <w:rsid w:val="00AD4DD0"/>
    <w:rsid w:val="00AD4E85"/>
    <w:rsid w:val="00AD50AE"/>
    <w:rsid w:val="00AE0630"/>
    <w:rsid w:val="00B02608"/>
    <w:rsid w:val="00B02A38"/>
    <w:rsid w:val="00B04771"/>
    <w:rsid w:val="00B140A4"/>
    <w:rsid w:val="00B2007C"/>
    <w:rsid w:val="00B21994"/>
    <w:rsid w:val="00B254C3"/>
    <w:rsid w:val="00B32016"/>
    <w:rsid w:val="00B33754"/>
    <w:rsid w:val="00B43397"/>
    <w:rsid w:val="00B455B5"/>
    <w:rsid w:val="00B470C6"/>
    <w:rsid w:val="00B47DBC"/>
    <w:rsid w:val="00B516F3"/>
    <w:rsid w:val="00B5620C"/>
    <w:rsid w:val="00B61495"/>
    <w:rsid w:val="00B667B2"/>
    <w:rsid w:val="00B67032"/>
    <w:rsid w:val="00B6706C"/>
    <w:rsid w:val="00B725E5"/>
    <w:rsid w:val="00B75D1C"/>
    <w:rsid w:val="00B77EE3"/>
    <w:rsid w:val="00B811B1"/>
    <w:rsid w:val="00B83F9C"/>
    <w:rsid w:val="00B84AAD"/>
    <w:rsid w:val="00B859DB"/>
    <w:rsid w:val="00B8745A"/>
    <w:rsid w:val="00B91B36"/>
    <w:rsid w:val="00B92868"/>
    <w:rsid w:val="00B959D1"/>
    <w:rsid w:val="00BA1A0C"/>
    <w:rsid w:val="00BB3650"/>
    <w:rsid w:val="00BB52EE"/>
    <w:rsid w:val="00BC2D41"/>
    <w:rsid w:val="00BC4F9E"/>
    <w:rsid w:val="00BC6261"/>
    <w:rsid w:val="00BE50E2"/>
    <w:rsid w:val="00BE7AD9"/>
    <w:rsid w:val="00BF1EB7"/>
    <w:rsid w:val="00BF2C5A"/>
    <w:rsid w:val="00C01BA3"/>
    <w:rsid w:val="00C033C1"/>
    <w:rsid w:val="00C03950"/>
    <w:rsid w:val="00C0630C"/>
    <w:rsid w:val="00C07475"/>
    <w:rsid w:val="00C13654"/>
    <w:rsid w:val="00C206A5"/>
    <w:rsid w:val="00C226DF"/>
    <w:rsid w:val="00C23108"/>
    <w:rsid w:val="00C25041"/>
    <w:rsid w:val="00C36612"/>
    <w:rsid w:val="00C36ED5"/>
    <w:rsid w:val="00C3721E"/>
    <w:rsid w:val="00C37EB4"/>
    <w:rsid w:val="00C42520"/>
    <w:rsid w:val="00C44C32"/>
    <w:rsid w:val="00C44E3B"/>
    <w:rsid w:val="00C54796"/>
    <w:rsid w:val="00C55FC9"/>
    <w:rsid w:val="00C60BDD"/>
    <w:rsid w:val="00C75DAC"/>
    <w:rsid w:val="00C7675F"/>
    <w:rsid w:val="00C84F82"/>
    <w:rsid w:val="00C93BF9"/>
    <w:rsid w:val="00C946FE"/>
    <w:rsid w:val="00C96F5C"/>
    <w:rsid w:val="00C96FD1"/>
    <w:rsid w:val="00CA0573"/>
    <w:rsid w:val="00CA1477"/>
    <w:rsid w:val="00CA3A42"/>
    <w:rsid w:val="00CA3E75"/>
    <w:rsid w:val="00CA44E0"/>
    <w:rsid w:val="00CA5DF5"/>
    <w:rsid w:val="00CB00AE"/>
    <w:rsid w:val="00CB2A72"/>
    <w:rsid w:val="00CC3FEE"/>
    <w:rsid w:val="00CC439B"/>
    <w:rsid w:val="00CC4538"/>
    <w:rsid w:val="00CD245B"/>
    <w:rsid w:val="00CD377D"/>
    <w:rsid w:val="00CD4F2E"/>
    <w:rsid w:val="00CD5D45"/>
    <w:rsid w:val="00CE3EA2"/>
    <w:rsid w:val="00CE61F4"/>
    <w:rsid w:val="00CE7E71"/>
    <w:rsid w:val="00CF08BF"/>
    <w:rsid w:val="00CF547F"/>
    <w:rsid w:val="00CF5A24"/>
    <w:rsid w:val="00D008F5"/>
    <w:rsid w:val="00D133A5"/>
    <w:rsid w:val="00D1397C"/>
    <w:rsid w:val="00D14701"/>
    <w:rsid w:val="00D26865"/>
    <w:rsid w:val="00D3172E"/>
    <w:rsid w:val="00D3642C"/>
    <w:rsid w:val="00D41E05"/>
    <w:rsid w:val="00D42526"/>
    <w:rsid w:val="00D4529D"/>
    <w:rsid w:val="00D568FA"/>
    <w:rsid w:val="00D56F34"/>
    <w:rsid w:val="00D60C86"/>
    <w:rsid w:val="00D672E7"/>
    <w:rsid w:val="00D713C8"/>
    <w:rsid w:val="00D71B75"/>
    <w:rsid w:val="00D7750D"/>
    <w:rsid w:val="00D80A42"/>
    <w:rsid w:val="00D83562"/>
    <w:rsid w:val="00D8587D"/>
    <w:rsid w:val="00D87E85"/>
    <w:rsid w:val="00D93822"/>
    <w:rsid w:val="00D957C8"/>
    <w:rsid w:val="00DA7E40"/>
    <w:rsid w:val="00DA7FFB"/>
    <w:rsid w:val="00DB02AF"/>
    <w:rsid w:val="00DB40BF"/>
    <w:rsid w:val="00DB4A3F"/>
    <w:rsid w:val="00DB7D93"/>
    <w:rsid w:val="00DC13CA"/>
    <w:rsid w:val="00DC3FD5"/>
    <w:rsid w:val="00DC49E2"/>
    <w:rsid w:val="00DC5861"/>
    <w:rsid w:val="00DD141D"/>
    <w:rsid w:val="00DD2421"/>
    <w:rsid w:val="00DD565E"/>
    <w:rsid w:val="00DD58AE"/>
    <w:rsid w:val="00DD6972"/>
    <w:rsid w:val="00DE36C5"/>
    <w:rsid w:val="00DE37FC"/>
    <w:rsid w:val="00DF6735"/>
    <w:rsid w:val="00E02B61"/>
    <w:rsid w:val="00E03070"/>
    <w:rsid w:val="00E14BCB"/>
    <w:rsid w:val="00E2245D"/>
    <w:rsid w:val="00E2381D"/>
    <w:rsid w:val="00E24621"/>
    <w:rsid w:val="00E2463A"/>
    <w:rsid w:val="00E319D1"/>
    <w:rsid w:val="00E3221B"/>
    <w:rsid w:val="00E32F91"/>
    <w:rsid w:val="00E3386A"/>
    <w:rsid w:val="00E432E8"/>
    <w:rsid w:val="00E4333D"/>
    <w:rsid w:val="00E44405"/>
    <w:rsid w:val="00E47D1B"/>
    <w:rsid w:val="00E52704"/>
    <w:rsid w:val="00E54302"/>
    <w:rsid w:val="00E54E10"/>
    <w:rsid w:val="00E57CF1"/>
    <w:rsid w:val="00E63E5D"/>
    <w:rsid w:val="00E648C4"/>
    <w:rsid w:val="00E773E8"/>
    <w:rsid w:val="00E9007C"/>
    <w:rsid w:val="00E96B4B"/>
    <w:rsid w:val="00EA1C70"/>
    <w:rsid w:val="00EA4B53"/>
    <w:rsid w:val="00EA4B89"/>
    <w:rsid w:val="00EA6E32"/>
    <w:rsid w:val="00EA7759"/>
    <w:rsid w:val="00EB453B"/>
    <w:rsid w:val="00EB45EC"/>
    <w:rsid w:val="00EB4A1D"/>
    <w:rsid w:val="00EB771E"/>
    <w:rsid w:val="00EB7F5F"/>
    <w:rsid w:val="00EC0593"/>
    <w:rsid w:val="00EC148D"/>
    <w:rsid w:val="00EC51AF"/>
    <w:rsid w:val="00EC542A"/>
    <w:rsid w:val="00ED4712"/>
    <w:rsid w:val="00ED699D"/>
    <w:rsid w:val="00ED6D0C"/>
    <w:rsid w:val="00EE03F3"/>
    <w:rsid w:val="00EE0B85"/>
    <w:rsid w:val="00EE4C2A"/>
    <w:rsid w:val="00EF0C86"/>
    <w:rsid w:val="00EF1176"/>
    <w:rsid w:val="00F01D95"/>
    <w:rsid w:val="00F12AB1"/>
    <w:rsid w:val="00F1627D"/>
    <w:rsid w:val="00F1738A"/>
    <w:rsid w:val="00F20138"/>
    <w:rsid w:val="00F214A8"/>
    <w:rsid w:val="00F225AF"/>
    <w:rsid w:val="00F243F5"/>
    <w:rsid w:val="00F26A31"/>
    <w:rsid w:val="00F33B8D"/>
    <w:rsid w:val="00F33DEC"/>
    <w:rsid w:val="00F35BE5"/>
    <w:rsid w:val="00F361F8"/>
    <w:rsid w:val="00F4062E"/>
    <w:rsid w:val="00F4182E"/>
    <w:rsid w:val="00F41862"/>
    <w:rsid w:val="00F4285E"/>
    <w:rsid w:val="00F4772F"/>
    <w:rsid w:val="00F5014A"/>
    <w:rsid w:val="00F524D9"/>
    <w:rsid w:val="00F527C1"/>
    <w:rsid w:val="00F54831"/>
    <w:rsid w:val="00F56E3D"/>
    <w:rsid w:val="00F57F42"/>
    <w:rsid w:val="00F601FD"/>
    <w:rsid w:val="00F6698D"/>
    <w:rsid w:val="00F7216E"/>
    <w:rsid w:val="00F72DF9"/>
    <w:rsid w:val="00F741A0"/>
    <w:rsid w:val="00F74FC2"/>
    <w:rsid w:val="00F8026A"/>
    <w:rsid w:val="00F866E3"/>
    <w:rsid w:val="00F876CE"/>
    <w:rsid w:val="00F879AC"/>
    <w:rsid w:val="00F91A26"/>
    <w:rsid w:val="00F9420B"/>
    <w:rsid w:val="00F94C8A"/>
    <w:rsid w:val="00F9794C"/>
    <w:rsid w:val="00FA18FE"/>
    <w:rsid w:val="00FA1BF4"/>
    <w:rsid w:val="00FA2081"/>
    <w:rsid w:val="00FA25B6"/>
    <w:rsid w:val="00FA5971"/>
    <w:rsid w:val="00FA5B5C"/>
    <w:rsid w:val="00FA5EDC"/>
    <w:rsid w:val="00FB17C6"/>
    <w:rsid w:val="00FB2B39"/>
    <w:rsid w:val="00FC395D"/>
    <w:rsid w:val="00FD169A"/>
    <w:rsid w:val="00FD2649"/>
    <w:rsid w:val="00FD2722"/>
    <w:rsid w:val="00FD5D13"/>
    <w:rsid w:val="00FD654B"/>
    <w:rsid w:val="00FE0067"/>
    <w:rsid w:val="00FE0A33"/>
    <w:rsid w:val="00FE1601"/>
    <w:rsid w:val="00FE37C8"/>
    <w:rsid w:val="00FE3863"/>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13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00EA1-5716-45AF-AD9F-A6D61B9D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2970</Words>
  <Characters>16935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19866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2017-03-31T17:47:00Z</dcterms:created>
  <dcterms:modified xsi:type="dcterms:W3CDTF">2017-03-31T17:47:00Z</dcterms:modified>
</cp:coreProperties>
</file>