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188B2" w14:textId="77777777" w:rsidR="00BA0D32" w:rsidRPr="00BA0D32" w:rsidRDefault="00F76E15" w:rsidP="00BA0D32">
      <w:pPr>
        <w:spacing w:before="240" w:after="120"/>
        <w:jc w:val="center"/>
        <w:rPr>
          <w:rFonts w:ascii="Arial" w:hAnsi="Arial" w:cs="Arial"/>
          <w:b/>
          <w:bCs/>
          <w:sz w:val="28"/>
          <w:szCs w:val="28"/>
        </w:rPr>
      </w:pPr>
      <w:bookmarkStart w:id="0" w:name="_Toc205632711"/>
      <w:bookmarkStart w:id="1" w:name="_GoBack"/>
      <w:bookmarkEnd w:id="1"/>
      <w:r>
        <w:rPr>
          <w:rFonts w:ascii="Arial" w:hAnsi="Arial" w:cs="Arial"/>
          <w:b/>
          <w:sz w:val="28"/>
          <w:szCs w:val="28"/>
        </w:rPr>
        <w:t>Existing Product</w:t>
      </w:r>
      <w:r w:rsidR="00BA0D32" w:rsidRPr="00BA0D32">
        <w:rPr>
          <w:rFonts w:ascii="Arial" w:hAnsi="Arial" w:cs="Arial"/>
          <w:b/>
          <w:sz w:val="28"/>
          <w:szCs w:val="28"/>
        </w:rPr>
        <w:t xml:space="preserve"> Intake Program (</w:t>
      </w:r>
      <w:r>
        <w:rPr>
          <w:rFonts w:ascii="Arial" w:hAnsi="Arial" w:cs="Arial"/>
          <w:b/>
          <w:sz w:val="28"/>
          <w:szCs w:val="28"/>
        </w:rPr>
        <w:t>EP</w:t>
      </w:r>
      <w:r w:rsidR="00BA0D32" w:rsidRPr="00BA0D32">
        <w:rPr>
          <w:rFonts w:ascii="Arial" w:hAnsi="Arial" w:cs="Arial"/>
          <w:b/>
          <w:sz w:val="28"/>
          <w:szCs w:val="28"/>
        </w:rPr>
        <w:t>IP)</w:t>
      </w:r>
    </w:p>
    <w:p w14:paraId="6085EAAE" w14:textId="77777777" w:rsidR="00BA0D32" w:rsidRPr="00BA0D32" w:rsidRDefault="00BA0D32" w:rsidP="00BA0D32">
      <w:pPr>
        <w:spacing w:before="120" w:after="120"/>
        <w:jc w:val="center"/>
        <w:rPr>
          <w:rFonts w:ascii="Arial" w:hAnsi="Arial" w:cs="Arial"/>
          <w:b/>
          <w:bCs/>
          <w:sz w:val="28"/>
          <w:szCs w:val="32"/>
        </w:rPr>
      </w:pPr>
      <w:r w:rsidRPr="00BA0D32">
        <w:rPr>
          <w:rFonts w:ascii="Arial" w:hAnsi="Arial" w:cs="Arial"/>
          <w:b/>
          <w:bCs/>
          <w:sz w:val="28"/>
          <w:szCs w:val="32"/>
        </w:rPr>
        <w:t>NSR201</w:t>
      </w:r>
      <w:r w:rsidR="00A26B73">
        <w:rPr>
          <w:rFonts w:ascii="Arial" w:hAnsi="Arial" w:cs="Arial"/>
          <w:b/>
          <w:bCs/>
          <w:sz w:val="28"/>
          <w:szCs w:val="32"/>
        </w:rPr>
        <w:t>311</w:t>
      </w:r>
      <w:r w:rsidR="00FF548A">
        <w:rPr>
          <w:rFonts w:ascii="Arial" w:hAnsi="Arial" w:cs="Arial"/>
          <w:b/>
          <w:bCs/>
          <w:sz w:val="28"/>
          <w:szCs w:val="32"/>
        </w:rPr>
        <w:t>08</w:t>
      </w:r>
      <w:r w:rsidRPr="00BA0D32">
        <w:rPr>
          <w:rFonts w:ascii="Arial" w:hAnsi="Arial" w:cs="Arial"/>
          <w:b/>
          <w:bCs/>
          <w:sz w:val="28"/>
          <w:szCs w:val="32"/>
        </w:rPr>
        <w:t xml:space="preserve">: </w:t>
      </w:r>
      <w:r w:rsidR="00A26B73">
        <w:rPr>
          <w:rFonts w:ascii="Arial" w:hAnsi="Arial" w:cs="Arial"/>
          <w:b/>
          <w:bCs/>
          <w:sz w:val="28"/>
          <w:szCs w:val="32"/>
        </w:rPr>
        <w:t>Remove ListManager Restrictions on Mnemonics</w:t>
      </w:r>
    </w:p>
    <w:p w14:paraId="0C890322" w14:textId="77777777" w:rsidR="00BA0D32" w:rsidRPr="00BA0D32" w:rsidRDefault="00BA0D32" w:rsidP="00BA0D32">
      <w:pPr>
        <w:spacing w:before="120"/>
        <w:jc w:val="center"/>
        <w:rPr>
          <w:rFonts w:ascii="Arial" w:hAnsi="Arial" w:cs="Arial"/>
          <w:b/>
          <w:bCs/>
          <w:sz w:val="28"/>
          <w:szCs w:val="32"/>
        </w:rPr>
      </w:pPr>
      <w:r w:rsidRPr="00BA0D32">
        <w:rPr>
          <w:rFonts w:ascii="Arial" w:hAnsi="Arial" w:cs="Arial"/>
          <w:b/>
          <w:bCs/>
          <w:sz w:val="28"/>
          <w:szCs w:val="32"/>
        </w:rPr>
        <w:t xml:space="preserve">Patch </w:t>
      </w:r>
      <w:r w:rsidR="00A26B73" w:rsidRPr="00A26B73">
        <w:rPr>
          <w:rFonts w:ascii="Arial" w:hAnsi="Arial" w:cs="Arial"/>
          <w:b/>
          <w:bCs/>
          <w:sz w:val="28"/>
          <w:szCs w:val="32"/>
        </w:rPr>
        <w:t>OR*3.0*422</w:t>
      </w:r>
    </w:p>
    <w:p w14:paraId="7F49F4BB" w14:textId="77777777" w:rsidR="00BA0D32" w:rsidRPr="00BA0D32" w:rsidRDefault="00BA0D32" w:rsidP="00BA0D32">
      <w:pPr>
        <w:spacing w:before="960" w:after="960"/>
        <w:jc w:val="center"/>
        <w:rPr>
          <w:rFonts w:ascii="Arial" w:hAnsi="Arial" w:cs="Arial"/>
          <w:b/>
          <w:bCs/>
          <w:sz w:val="36"/>
          <w:szCs w:val="36"/>
        </w:rPr>
      </w:pPr>
      <w:r>
        <w:rPr>
          <w:rFonts w:ascii="Arial" w:hAnsi="Arial" w:cs="Arial"/>
          <w:b/>
          <w:bCs/>
          <w:sz w:val="36"/>
          <w:szCs w:val="36"/>
        </w:rPr>
        <w:t>Version Description Document</w:t>
      </w:r>
    </w:p>
    <w:p w14:paraId="533EB1C7" w14:textId="77777777" w:rsidR="00BA0D32" w:rsidRPr="000A4364" w:rsidRDefault="00BA0D32" w:rsidP="00BA0D32">
      <w:pPr>
        <w:keepLines/>
        <w:autoSpaceDE w:val="0"/>
        <w:autoSpaceDN w:val="0"/>
        <w:adjustRightInd w:val="0"/>
        <w:spacing w:line="240" w:lineRule="atLeast"/>
        <w:jc w:val="center"/>
        <w:rPr>
          <w:i/>
          <w:iCs/>
          <w:color w:val="0000FF"/>
          <w:sz w:val="24"/>
          <w:szCs w:val="28"/>
        </w:rPr>
      </w:pPr>
      <w:r>
        <w:rPr>
          <w:i/>
          <w:noProof/>
          <w:color w:val="0000FF"/>
          <w:sz w:val="24"/>
          <w:szCs w:val="28"/>
        </w:rPr>
        <w:drawing>
          <wp:inline distT="0" distB="0" distL="0" distR="0" wp14:anchorId="024EA17F" wp14:editId="150312F3">
            <wp:extent cx="2628900" cy="2628900"/>
            <wp:effectExtent l="0" t="0" r="0" b="0"/>
            <wp:docPr id="2" name="Picture 2" descr="Description: 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8900" cy="2628900"/>
                    </a:xfrm>
                    <a:prstGeom prst="rect">
                      <a:avLst/>
                    </a:prstGeom>
                    <a:noFill/>
                    <a:ln>
                      <a:noFill/>
                    </a:ln>
                  </pic:spPr>
                </pic:pic>
              </a:graphicData>
            </a:graphic>
          </wp:inline>
        </w:drawing>
      </w:r>
    </w:p>
    <w:p w14:paraId="27370546" w14:textId="77777777" w:rsidR="00BA0D32" w:rsidRPr="00BA0D32" w:rsidRDefault="00BA0D32" w:rsidP="00BA0D32">
      <w:pPr>
        <w:autoSpaceDE w:val="0"/>
        <w:autoSpaceDN w:val="0"/>
        <w:adjustRightInd w:val="0"/>
        <w:spacing w:before="960" w:after="960"/>
        <w:jc w:val="center"/>
        <w:rPr>
          <w:rFonts w:ascii="Arial" w:hAnsi="Arial" w:cs="Arial"/>
          <w:b/>
          <w:bCs/>
          <w:sz w:val="36"/>
          <w:szCs w:val="36"/>
        </w:rPr>
      </w:pPr>
      <w:r w:rsidRPr="00BA0D32">
        <w:rPr>
          <w:rFonts w:ascii="Arial" w:hAnsi="Arial" w:cs="Arial"/>
          <w:b/>
          <w:bCs/>
          <w:sz w:val="36"/>
          <w:szCs w:val="36"/>
        </w:rPr>
        <w:t>Department of Veterans Affairs</w:t>
      </w:r>
    </w:p>
    <w:p w14:paraId="04D20A14" w14:textId="77777777" w:rsidR="00BA0D32" w:rsidRPr="00BA0D32" w:rsidRDefault="00BA0D32" w:rsidP="00BA0D32">
      <w:pPr>
        <w:spacing w:after="120"/>
        <w:jc w:val="center"/>
        <w:rPr>
          <w:rFonts w:ascii="Arial" w:hAnsi="Arial" w:cs="Arial"/>
          <w:bCs/>
          <w:sz w:val="28"/>
          <w:szCs w:val="28"/>
        </w:rPr>
      </w:pPr>
      <w:r w:rsidRPr="00BA0D32">
        <w:rPr>
          <w:rFonts w:ascii="Arial" w:hAnsi="Arial" w:cs="Arial"/>
          <w:b/>
          <w:bCs/>
          <w:sz w:val="28"/>
          <w:szCs w:val="28"/>
        </w:rPr>
        <w:t xml:space="preserve">Version </w:t>
      </w:r>
      <w:r w:rsidR="00DD1112">
        <w:rPr>
          <w:rFonts w:ascii="Arial" w:hAnsi="Arial" w:cs="Arial"/>
          <w:b/>
          <w:bCs/>
          <w:sz w:val="28"/>
          <w:szCs w:val="28"/>
        </w:rPr>
        <w:t>1</w:t>
      </w:r>
      <w:r w:rsidRPr="00BA0D32">
        <w:rPr>
          <w:rFonts w:ascii="Arial" w:hAnsi="Arial" w:cs="Arial"/>
          <w:b/>
          <w:bCs/>
          <w:sz w:val="28"/>
          <w:szCs w:val="28"/>
        </w:rPr>
        <w:t>.0</w:t>
      </w:r>
    </w:p>
    <w:p w14:paraId="08D944DC" w14:textId="77777777" w:rsidR="00BA0D32" w:rsidRPr="00BA0D32" w:rsidRDefault="00661804" w:rsidP="00BA0D32">
      <w:pPr>
        <w:spacing w:before="120" w:after="120"/>
        <w:jc w:val="center"/>
        <w:rPr>
          <w:rFonts w:ascii="Arial" w:hAnsi="Arial" w:cs="Arial"/>
          <w:b/>
          <w:bCs/>
          <w:sz w:val="28"/>
          <w:szCs w:val="28"/>
        </w:rPr>
      </w:pPr>
      <w:r>
        <w:rPr>
          <w:rFonts w:ascii="Arial" w:hAnsi="Arial" w:cs="Arial"/>
          <w:b/>
          <w:bCs/>
          <w:sz w:val="28"/>
          <w:szCs w:val="28"/>
        </w:rPr>
        <w:t>January 2016</w:t>
      </w:r>
    </w:p>
    <w:p w14:paraId="1F6D8E0F" w14:textId="77777777" w:rsidR="00123362" w:rsidRPr="00123362" w:rsidRDefault="00123362" w:rsidP="00123362">
      <w:pPr>
        <w:pStyle w:val="BodyText"/>
        <w:rPr>
          <w:i/>
          <w:iCs/>
          <w:color w:val="0000FF"/>
          <w:sz w:val="22"/>
        </w:rPr>
        <w:sectPr w:rsidR="00123362" w:rsidRPr="00123362" w:rsidSect="009071B9">
          <w:footerReference w:type="even" r:id="rId13"/>
          <w:footerReference w:type="first" r:id="rId14"/>
          <w:pgSz w:w="12240" w:h="15840" w:code="1"/>
          <w:pgMar w:top="1440" w:right="1440" w:bottom="1440" w:left="1440" w:header="720" w:footer="720" w:gutter="0"/>
          <w:pgNumType w:start="1"/>
          <w:cols w:space="720"/>
          <w:vAlign w:val="center"/>
          <w:docGrid w:linePitch="360"/>
        </w:sectPr>
      </w:pPr>
      <w:r w:rsidRPr="00123362">
        <w:rPr>
          <w:i/>
          <w:iCs/>
          <w:color w:val="0000FF"/>
          <w:sz w:val="22"/>
        </w:rPr>
        <w:t>.</w:t>
      </w:r>
    </w:p>
    <w:p w14:paraId="48EF8F4B" w14:textId="77777777" w:rsidR="004F3A80" w:rsidRDefault="00F76E15" w:rsidP="00F76E15">
      <w:pPr>
        <w:pStyle w:val="Title2"/>
        <w:tabs>
          <w:tab w:val="left" w:pos="2250"/>
          <w:tab w:val="center" w:pos="4680"/>
        </w:tabs>
        <w:jc w:val="left"/>
      </w:pPr>
      <w:r>
        <w:lastRenderedPageBreak/>
        <w:tab/>
      </w:r>
      <w:r>
        <w:tab/>
      </w:r>
      <w:r w:rsidR="004F3A80">
        <w:t>Revision History</w:t>
      </w:r>
    </w:p>
    <w:p w14:paraId="295912C7" w14:textId="77777777" w:rsidR="00806450" w:rsidRDefault="00806450" w:rsidP="00806450">
      <w:pPr>
        <w:pStyle w:val="BodyText"/>
      </w:pPr>
      <w:r w:rsidRPr="00806450">
        <w:t>Note: The revision history cycle begins once changes or enhancements are requested after the document has been baselined.</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Revision History, detailing date of changes, version number, descriiption of change, and author of change."/>
      </w:tblPr>
      <w:tblGrid>
        <w:gridCol w:w="1728"/>
        <w:gridCol w:w="1080"/>
        <w:gridCol w:w="4392"/>
        <w:gridCol w:w="2329"/>
      </w:tblGrid>
      <w:tr w:rsidR="004F3A80" w:rsidRPr="005068FD" w14:paraId="477CC485" w14:textId="77777777" w:rsidTr="00DD3EFD">
        <w:trPr>
          <w:cantSplit/>
          <w:tblHeader/>
        </w:trPr>
        <w:tc>
          <w:tcPr>
            <w:tcW w:w="1728" w:type="dxa"/>
            <w:shd w:val="clear" w:color="auto" w:fill="F2F2F2"/>
          </w:tcPr>
          <w:p w14:paraId="593230A9" w14:textId="77777777" w:rsidR="004F3A80" w:rsidRPr="005068FD" w:rsidRDefault="004F3A80" w:rsidP="0004636C">
            <w:pPr>
              <w:pStyle w:val="TableHeading"/>
            </w:pPr>
            <w:bookmarkStart w:id="2" w:name="ColumnTitle_01"/>
            <w:bookmarkEnd w:id="2"/>
            <w:r w:rsidRPr="005068FD">
              <w:t>Date</w:t>
            </w:r>
          </w:p>
        </w:tc>
        <w:tc>
          <w:tcPr>
            <w:tcW w:w="1080" w:type="dxa"/>
            <w:shd w:val="clear" w:color="auto" w:fill="F2F2F2"/>
          </w:tcPr>
          <w:p w14:paraId="7581B176" w14:textId="77777777" w:rsidR="004F3A80" w:rsidRPr="005068FD" w:rsidRDefault="004F3A80" w:rsidP="0004636C">
            <w:pPr>
              <w:pStyle w:val="TableHeading"/>
            </w:pPr>
            <w:r w:rsidRPr="005068FD">
              <w:t>Version</w:t>
            </w:r>
          </w:p>
        </w:tc>
        <w:tc>
          <w:tcPr>
            <w:tcW w:w="4392" w:type="dxa"/>
            <w:shd w:val="clear" w:color="auto" w:fill="F2F2F2"/>
          </w:tcPr>
          <w:p w14:paraId="0B81F58E" w14:textId="77777777" w:rsidR="004F3A80" w:rsidRPr="005068FD" w:rsidRDefault="004F3A80" w:rsidP="0004636C">
            <w:pPr>
              <w:pStyle w:val="TableHeading"/>
            </w:pPr>
            <w:r w:rsidRPr="005068FD">
              <w:t>Description</w:t>
            </w:r>
          </w:p>
        </w:tc>
        <w:tc>
          <w:tcPr>
            <w:tcW w:w="2329" w:type="dxa"/>
            <w:shd w:val="clear" w:color="auto" w:fill="F2F2F2"/>
          </w:tcPr>
          <w:p w14:paraId="13B5FB77" w14:textId="77777777" w:rsidR="004F3A80" w:rsidRPr="005068FD" w:rsidRDefault="004F3A80" w:rsidP="0004636C">
            <w:pPr>
              <w:pStyle w:val="TableHeading"/>
            </w:pPr>
            <w:r w:rsidRPr="005068FD">
              <w:t>Author</w:t>
            </w:r>
          </w:p>
        </w:tc>
      </w:tr>
      <w:tr w:rsidR="00660E89" w14:paraId="510FA492" w14:textId="77777777" w:rsidTr="00DD3EFD">
        <w:trPr>
          <w:cantSplit/>
        </w:trPr>
        <w:tc>
          <w:tcPr>
            <w:tcW w:w="1728" w:type="dxa"/>
          </w:tcPr>
          <w:p w14:paraId="188BF650" w14:textId="68A19036" w:rsidR="00660E89" w:rsidRDefault="00661804" w:rsidP="003B7A44">
            <w:pPr>
              <w:pStyle w:val="TableText"/>
            </w:pPr>
            <w:r>
              <w:t>01</w:t>
            </w:r>
            <w:r w:rsidR="00FF548A">
              <w:t>/</w:t>
            </w:r>
            <w:r w:rsidR="003B7A44">
              <w:t>12</w:t>
            </w:r>
            <w:r w:rsidR="00660E89">
              <w:t>/201</w:t>
            </w:r>
            <w:r>
              <w:t>6</w:t>
            </w:r>
          </w:p>
        </w:tc>
        <w:tc>
          <w:tcPr>
            <w:tcW w:w="1080" w:type="dxa"/>
          </w:tcPr>
          <w:p w14:paraId="4C75264A" w14:textId="77777777" w:rsidR="00660E89" w:rsidRDefault="00660E89" w:rsidP="0004636C">
            <w:pPr>
              <w:pStyle w:val="TableText"/>
            </w:pPr>
            <w:r>
              <w:t>1.0</w:t>
            </w:r>
          </w:p>
        </w:tc>
        <w:tc>
          <w:tcPr>
            <w:tcW w:w="4392" w:type="dxa"/>
          </w:tcPr>
          <w:p w14:paraId="454ACCCF" w14:textId="77777777" w:rsidR="00660E89" w:rsidRDefault="00660E89" w:rsidP="0004636C">
            <w:pPr>
              <w:pStyle w:val="TableText"/>
            </w:pPr>
            <w:r>
              <w:t>Initial version</w:t>
            </w:r>
          </w:p>
        </w:tc>
        <w:tc>
          <w:tcPr>
            <w:tcW w:w="2329" w:type="dxa"/>
          </w:tcPr>
          <w:p w14:paraId="619FF890" w14:textId="77777777" w:rsidR="00660E89" w:rsidRDefault="00F76E15" w:rsidP="0004636C">
            <w:pPr>
              <w:pStyle w:val="TableText"/>
            </w:pPr>
            <w:r>
              <w:t>EP</w:t>
            </w:r>
            <w:r w:rsidR="00660E89">
              <w:t>IP Project Team</w:t>
            </w:r>
          </w:p>
        </w:tc>
      </w:tr>
    </w:tbl>
    <w:p w14:paraId="60296355" w14:textId="77777777" w:rsidR="008242DC" w:rsidRDefault="008242DC" w:rsidP="00806450">
      <w:pPr>
        <w:pStyle w:val="Title2"/>
      </w:pPr>
    </w:p>
    <w:p w14:paraId="2ED49C1B" w14:textId="77777777" w:rsidR="00806450" w:rsidRDefault="00806450" w:rsidP="00806450">
      <w:pPr>
        <w:pStyle w:val="Title2"/>
      </w:pPr>
      <w:r>
        <w:t>Artifact Rationale</w:t>
      </w:r>
    </w:p>
    <w:p w14:paraId="2D7584B0" w14:textId="77777777" w:rsidR="00806450" w:rsidRDefault="00806450" w:rsidP="00806450">
      <w:pPr>
        <w:pStyle w:val="BodyText"/>
      </w:pPr>
      <w:r w:rsidRPr="00806450">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  Therefore the document is mandatory for each deployment.</w:t>
      </w:r>
    </w:p>
    <w:p w14:paraId="1070155A" w14:textId="77777777" w:rsidR="00806450" w:rsidRDefault="00806450" w:rsidP="00806450">
      <w:pPr>
        <w:pStyle w:val="BodyText"/>
      </w:pPr>
    </w:p>
    <w:p w14:paraId="36EFE720" w14:textId="77777777" w:rsidR="00806450" w:rsidRDefault="00806450">
      <w:pPr>
        <w:rPr>
          <w:sz w:val="24"/>
          <w:szCs w:val="20"/>
        </w:rPr>
      </w:pPr>
      <w:r>
        <w:br w:type="page"/>
      </w:r>
    </w:p>
    <w:p w14:paraId="2C8290C4" w14:textId="77777777" w:rsidR="004F3A80" w:rsidRDefault="004F3A80" w:rsidP="00806450">
      <w:pPr>
        <w:pStyle w:val="Title2"/>
      </w:pPr>
      <w:r>
        <w:lastRenderedPageBreak/>
        <w:t>Table of Contents</w:t>
      </w:r>
    </w:p>
    <w:p w14:paraId="4040A113" w14:textId="77777777" w:rsidR="003B7A44"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40455567" w:history="1">
        <w:r w:rsidR="003B7A44" w:rsidRPr="006E68BE">
          <w:rPr>
            <w:rStyle w:val="Hyperlink"/>
            <w:noProof/>
          </w:rPr>
          <w:t>1.</w:t>
        </w:r>
        <w:r w:rsidR="003B7A44">
          <w:rPr>
            <w:rFonts w:asciiTheme="minorHAnsi" w:eastAsiaTheme="minorEastAsia" w:hAnsiTheme="minorHAnsi" w:cstheme="minorBidi"/>
            <w:b w:val="0"/>
            <w:noProof/>
            <w:sz w:val="22"/>
            <w:szCs w:val="22"/>
          </w:rPr>
          <w:tab/>
        </w:r>
        <w:r w:rsidR="003B7A44" w:rsidRPr="006E68BE">
          <w:rPr>
            <w:rStyle w:val="Hyperlink"/>
            <w:noProof/>
          </w:rPr>
          <w:t>Scope</w:t>
        </w:r>
        <w:r w:rsidR="003B7A44">
          <w:rPr>
            <w:noProof/>
            <w:webHidden/>
          </w:rPr>
          <w:tab/>
        </w:r>
        <w:r w:rsidR="003B7A44">
          <w:rPr>
            <w:noProof/>
            <w:webHidden/>
          </w:rPr>
          <w:fldChar w:fldCharType="begin"/>
        </w:r>
        <w:r w:rsidR="003B7A44">
          <w:rPr>
            <w:noProof/>
            <w:webHidden/>
          </w:rPr>
          <w:instrText xml:space="preserve"> PAGEREF _Toc440455567 \h </w:instrText>
        </w:r>
        <w:r w:rsidR="003B7A44">
          <w:rPr>
            <w:noProof/>
            <w:webHidden/>
          </w:rPr>
        </w:r>
        <w:r w:rsidR="003B7A44">
          <w:rPr>
            <w:noProof/>
            <w:webHidden/>
          </w:rPr>
          <w:fldChar w:fldCharType="separate"/>
        </w:r>
        <w:r w:rsidR="003B7A44">
          <w:rPr>
            <w:noProof/>
            <w:webHidden/>
          </w:rPr>
          <w:t>1</w:t>
        </w:r>
        <w:r w:rsidR="003B7A44">
          <w:rPr>
            <w:noProof/>
            <w:webHidden/>
          </w:rPr>
          <w:fldChar w:fldCharType="end"/>
        </w:r>
      </w:hyperlink>
    </w:p>
    <w:p w14:paraId="0A7019A4" w14:textId="77777777" w:rsidR="003B7A44" w:rsidRDefault="00251B05">
      <w:pPr>
        <w:pStyle w:val="TOC1"/>
        <w:rPr>
          <w:rFonts w:asciiTheme="minorHAnsi" w:eastAsiaTheme="minorEastAsia" w:hAnsiTheme="minorHAnsi" w:cstheme="minorBidi"/>
          <w:b w:val="0"/>
          <w:noProof/>
          <w:sz w:val="22"/>
          <w:szCs w:val="22"/>
        </w:rPr>
      </w:pPr>
      <w:hyperlink w:anchor="_Toc440455568" w:history="1">
        <w:r w:rsidR="003B7A44" w:rsidRPr="006E68BE">
          <w:rPr>
            <w:rStyle w:val="Hyperlink"/>
            <w:noProof/>
          </w:rPr>
          <w:t>2.</w:t>
        </w:r>
        <w:r w:rsidR="003B7A44">
          <w:rPr>
            <w:rFonts w:asciiTheme="minorHAnsi" w:eastAsiaTheme="minorEastAsia" w:hAnsiTheme="minorHAnsi" w:cstheme="minorBidi"/>
            <w:b w:val="0"/>
            <w:noProof/>
            <w:sz w:val="22"/>
            <w:szCs w:val="22"/>
          </w:rPr>
          <w:tab/>
        </w:r>
        <w:r w:rsidR="003B7A44" w:rsidRPr="006E68BE">
          <w:rPr>
            <w:rStyle w:val="Hyperlink"/>
            <w:noProof/>
          </w:rPr>
          <w:t>Version Description</w:t>
        </w:r>
        <w:r w:rsidR="003B7A44">
          <w:rPr>
            <w:noProof/>
            <w:webHidden/>
          </w:rPr>
          <w:tab/>
        </w:r>
        <w:r w:rsidR="003B7A44">
          <w:rPr>
            <w:noProof/>
            <w:webHidden/>
          </w:rPr>
          <w:fldChar w:fldCharType="begin"/>
        </w:r>
        <w:r w:rsidR="003B7A44">
          <w:rPr>
            <w:noProof/>
            <w:webHidden/>
          </w:rPr>
          <w:instrText xml:space="preserve"> PAGEREF _Toc440455568 \h </w:instrText>
        </w:r>
        <w:r w:rsidR="003B7A44">
          <w:rPr>
            <w:noProof/>
            <w:webHidden/>
          </w:rPr>
        </w:r>
        <w:r w:rsidR="003B7A44">
          <w:rPr>
            <w:noProof/>
            <w:webHidden/>
          </w:rPr>
          <w:fldChar w:fldCharType="separate"/>
        </w:r>
        <w:r w:rsidR="003B7A44">
          <w:rPr>
            <w:noProof/>
            <w:webHidden/>
          </w:rPr>
          <w:t>1</w:t>
        </w:r>
        <w:r w:rsidR="003B7A44">
          <w:rPr>
            <w:noProof/>
            <w:webHidden/>
          </w:rPr>
          <w:fldChar w:fldCharType="end"/>
        </w:r>
      </w:hyperlink>
    </w:p>
    <w:p w14:paraId="099463DA" w14:textId="77777777" w:rsidR="003B7A44" w:rsidRDefault="00251B05">
      <w:pPr>
        <w:pStyle w:val="TOC1"/>
        <w:rPr>
          <w:rFonts w:asciiTheme="minorHAnsi" w:eastAsiaTheme="minorEastAsia" w:hAnsiTheme="minorHAnsi" w:cstheme="minorBidi"/>
          <w:b w:val="0"/>
          <w:noProof/>
          <w:sz w:val="22"/>
          <w:szCs w:val="22"/>
        </w:rPr>
      </w:pPr>
      <w:hyperlink w:anchor="_Toc440455569" w:history="1">
        <w:r w:rsidR="003B7A44" w:rsidRPr="006E68BE">
          <w:rPr>
            <w:rStyle w:val="Hyperlink"/>
            <w:noProof/>
          </w:rPr>
          <w:t>3.</w:t>
        </w:r>
        <w:r w:rsidR="003B7A44">
          <w:rPr>
            <w:rFonts w:asciiTheme="minorHAnsi" w:eastAsiaTheme="minorEastAsia" w:hAnsiTheme="minorHAnsi" w:cstheme="minorBidi"/>
            <w:b w:val="0"/>
            <w:noProof/>
            <w:sz w:val="22"/>
            <w:szCs w:val="22"/>
          </w:rPr>
          <w:tab/>
        </w:r>
        <w:r w:rsidR="003B7A44" w:rsidRPr="006E68BE">
          <w:rPr>
            <w:rStyle w:val="Hyperlink"/>
            <w:noProof/>
          </w:rPr>
          <w:t>Change Request Reports</w:t>
        </w:r>
        <w:r w:rsidR="003B7A44">
          <w:rPr>
            <w:noProof/>
            <w:webHidden/>
          </w:rPr>
          <w:tab/>
        </w:r>
        <w:r w:rsidR="003B7A44">
          <w:rPr>
            <w:noProof/>
            <w:webHidden/>
          </w:rPr>
          <w:fldChar w:fldCharType="begin"/>
        </w:r>
        <w:r w:rsidR="003B7A44">
          <w:rPr>
            <w:noProof/>
            <w:webHidden/>
          </w:rPr>
          <w:instrText xml:space="preserve"> PAGEREF _Toc440455569 \h </w:instrText>
        </w:r>
        <w:r w:rsidR="003B7A44">
          <w:rPr>
            <w:noProof/>
            <w:webHidden/>
          </w:rPr>
        </w:r>
        <w:r w:rsidR="003B7A44">
          <w:rPr>
            <w:noProof/>
            <w:webHidden/>
          </w:rPr>
          <w:fldChar w:fldCharType="separate"/>
        </w:r>
        <w:r w:rsidR="003B7A44">
          <w:rPr>
            <w:noProof/>
            <w:webHidden/>
          </w:rPr>
          <w:t>2</w:t>
        </w:r>
        <w:r w:rsidR="003B7A44">
          <w:rPr>
            <w:noProof/>
            <w:webHidden/>
          </w:rPr>
          <w:fldChar w:fldCharType="end"/>
        </w:r>
      </w:hyperlink>
    </w:p>
    <w:p w14:paraId="1CC7494F" w14:textId="77777777" w:rsidR="003B7A44" w:rsidRDefault="00251B05">
      <w:pPr>
        <w:pStyle w:val="TOC1"/>
        <w:rPr>
          <w:rFonts w:asciiTheme="minorHAnsi" w:eastAsiaTheme="minorEastAsia" w:hAnsiTheme="minorHAnsi" w:cstheme="minorBidi"/>
          <w:b w:val="0"/>
          <w:noProof/>
          <w:sz w:val="22"/>
          <w:szCs w:val="22"/>
        </w:rPr>
      </w:pPr>
      <w:hyperlink w:anchor="_Toc440455570" w:history="1">
        <w:r w:rsidR="003B7A44" w:rsidRPr="006E68BE">
          <w:rPr>
            <w:rStyle w:val="Hyperlink"/>
            <w:noProof/>
          </w:rPr>
          <w:t>4.</w:t>
        </w:r>
        <w:r w:rsidR="003B7A44">
          <w:rPr>
            <w:rFonts w:asciiTheme="minorHAnsi" w:eastAsiaTheme="minorEastAsia" w:hAnsiTheme="minorHAnsi" w:cstheme="minorBidi"/>
            <w:b w:val="0"/>
            <w:noProof/>
            <w:sz w:val="22"/>
            <w:szCs w:val="22"/>
          </w:rPr>
          <w:tab/>
        </w:r>
        <w:r w:rsidR="003B7A44" w:rsidRPr="006E68BE">
          <w:rPr>
            <w:rStyle w:val="Hyperlink"/>
            <w:noProof/>
          </w:rPr>
          <w:t>Release Inventory</w:t>
        </w:r>
        <w:r w:rsidR="003B7A44">
          <w:rPr>
            <w:noProof/>
            <w:webHidden/>
          </w:rPr>
          <w:tab/>
        </w:r>
        <w:r w:rsidR="003B7A44">
          <w:rPr>
            <w:noProof/>
            <w:webHidden/>
          </w:rPr>
          <w:fldChar w:fldCharType="begin"/>
        </w:r>
        <w:r w:rsidR="003B7A44">
          <w:rPr>
            <w:noProof/>
            <w:webHidden/>
          </w:rPr>
          <w:instrText xml:space="preserve"> PAGEREF _Toc440455570 \h </w:instrText>
        </w:r>
        <w:r w:rsidR="003B7A44">
          <w:rPr>
            <w:noProof/>
            <w:webHidden/>
          </w:rPr>
        </w:r>
        <w:r w:rsidR="003B7A44">
          <w:rPr>
            <w:noProof/>
            <w:webHidden/>
          </w:rPr>
          <w:fldChar w:fldCharType="separate"/>
        </w:r>
        <w:r w:rsidR="003B7A44">
          <w:rPr>
            <w:noProof/>
            <w:webHidden/>
          </w:rPr>
          <w:t>2</w:t>
        </w:r>
        <w:r w:rsidR="003B7A44">
          <w:rPr>
            <w:noProof/>
            <w:webHidden/>
          </w:rPr>
          <w:fldChar w:fldCharType="end"/>
        </w:r>
      </w:hyperlink>
    </w:p>
    <w:p w14:paraId="24542E7F" w14:textId="77777777" w:rsidR="003B7A44" w:rsidRDefault="00251B05">
      <w:pPr>
        <w:pStyle w:val="TOC2"/>
        <w:rPr>
          <w:rFonts w:asciiTheme="minorHAnsi" w:eastAsiaTheme="minorEastAsia" w:hAnsiTheme="minorHAnsi" w:cstheme="minorBidi"/>
          <w:b w:val="0"/>
          <w:noProof/>
          <w:sz w:val="22"/>
          <w:szCs w:val="22"/>
        </w:rPr>
      </w:pPr>
      <w:hyperlink w:anchor="_Toc440455571" w:history="1">
        <w:r w:rsidR="003B7A44" w:rsidRPr="006E68BE">
          <w:rPr>
            <w:rStyle w:val="Hyperlink"/>
            <w:noProof/>
          </w:rPr>
          <w:t>4.1.</w:t>
        </w:r>
        <w:r w:rsidR="003B7A44">
          <w:rPr>
            <w:rFonts w:asciiTheme="minorHAnsi" w:eastAsiaTheme="minorEastAsia" w:hAnsiTheme="minorHAnsi" w:cstheme="minorBidi"/>
            <w:b w:val="0"/>
            <w:noProof/>
            <w:sz w:val="22"/>
            <w:szCs w:val="22"/>
          </w:rPr>
          <w:tab/>
        </w:r>
        <w:r w:rsidR="003B7A44" w:rsidRPr="006E68BE">
          <w:rPr>
            <w:rStyle w:val="Hyperlink"/>
            <w:noProof/>
          </w:rPr>
          <w:t>Electronic Media Released</w:t>
        </w:r>
        <w:r w:rsidR="003B7A44">
          <w:rPr>
            <w:noProof/>
            <w:webHidden/>
          </w:rPr>
          <w:tab/>
        </w:r>
        <w:r w:rsidR="003B7A44">
          <w:rPr>
            <w:noProof/>
            <w:webHidden/>
          </w:rPr>
          <w:fldChar w:fldCharType="begin"/>
        </w:r>
        <w:r w:rsidR="003B7A44">
          <w:rPr>
            <w:noProof/>
            <w:webHidden/>
          </w:rPr>
          <w:instrText xml:space="preserve"> PAGEREF _Toc440455571 \h </w:instrText>
        </w:r>
        <w:r w:rsidR="003B7A44">
          <w:rPr>
            <w:noProof/>
            <w:webHidden/>
          </w:rPr>
        </w:r>
        <w:r w:rsidR="003B7A44">
          <w:rPr>
            <w:noProof/>
            <w:webHidden/>
          </w:rPr>
          <w:fldChar w:fldCharType="separate"/>
        </w:r>
        <w:r w:rsidR="003B7A44">
          <w:rPr>
            <w:noProof/>
            <w:webHidden/>
          </w:rPr>
          <w:t>2</w:t>
        </w:r>
        <w:r w:rsidR="003B7A44">
          <w:rPr>
            <w:noProof/>
            <w:webHidden/>
          </w:rPr>
          <w:fldChar w:fldCharType="end"/>
        </w:r>
      </w:hyperlink>
    </w:p>
    <w:p w14:paraId="4C888CF6" w14:textId="77777777" w:rsidR="003B7A44" w:rsidRDefault="00251B05">
      <w:pPr>
        <w:pStyle w:val="TOC2"/>
        <w:rPr>
          <w:rFonts w:asciiTheme="minorHAnsi" w:eastAsiaTheme="minorEastAsia" w:hAnsiTheme="minorHAnsi" w:cstheme="minorBidi"/>
          <w:b w:val="0"/>
          <w:noProof/>
          <w:sz w:val="22"/>
          <w:szCs w:val="22"/>
        </w:rPr>
      </w:pPr>
      <w:hyperlink w:anchor="_Toc440455572" w:history="1">
        <w:r w:rsidR="003B7A44" w:rsidRPr="006E68BE">
          <w:rPr>
            <w:rStyle w:val="Hyperlink"/>
            <w:noProof/>
          </w:rPr>
          <w:t>4.2.</w:t>
        </w:r>
        <w:r w:rsidR="003B7A44">
          <w:rPr>
            <w:rFonts w:asciiTheme="minorHAnsi" w:eastAsiaTheme="minorEastAsia" w:hAnsiTheme="minorHAnsi" w:cstheme="minorBidi"/>
            <w:b w:val="0"/>
            <w:noProof/>
            <w:sz w:val="22"/>
            <w:szCs w:val="22"/>
          </w:rPr>
          <w:tab/>
        </w:r>
        <w:r w:rsidR="003B7A44" w:rsidRPr="006E68BE">
          <w:rPr>
            <w:rStyle w:val="Hyperlink"/>
            <w:noProof/>
          </w:rPr>
          <w:t>Physical Media Released</w:t>
        </w:r>
        <w:r w:rsidR="003B7A44">
          <w:rPr>
            <w:noProof/>
            <w:webHidden/>
          </w:rPr>
          <w:tab/>
        </w:r>
        <w:r w:rsidR="003B7A44">
          <w:rPr>
            <w:noProof/>
            <w:webHidden/>
          </w:rPr>
          <w:fldChar w:fldCharType="begin"/>
        </w:r>
        <w:r w:rsidR="003B7A44">
          <w:rPr>
            <w:noProof/>
            <w:webHidden/>
          </w:rPr>
          <w:instrText xml:space="preserve"> PAGEREF _Toc440455572 \h </w:instrText>
        </w:r>
        <w:r w:rsidR="003B7A44">
          <w:rPr>
            <w:noProof/>
            <w:webHidden/>
          </w:rPr>
        </w:r>
        <w:r w:rsidR="003B7A44">
          <w:rPr>
            <w:noProof/>
            <w:webHidden/>
          </w:rPr>
          <w:fldChar w:fldCharType="separate"/>
        </w:r>
        <w:r w:rsidR="003B7A44">
          <w:rPr>
            <w:noProof/>
            <w:webHidden/>
          </w:rPr>
          <w:t>2</w:t>
        </w:r>
        <w:r w:rsidR="003B7A44">
          <w:rPr>
            <w:noProof/>
            <w:webHidden/>
          </w:rPr>
          <w:fldChar w:fldCharType="end"/>
        </w:r>
      </w:hyperlink>
    </w:p>
    <w:p w14:paraId="2D949681" w14:textId="77777777" w:rsidR="003B7A44" w:rsidRDefault="00251B05">
      <w:pPr>
        <w:pStyle w:val="TOC1"/>
        <w:rPr>
          <w:rFonts w:asciiTheme="minorHAnsi" w:eastAsiaTheme="minorEastAsia" w:hAnsiTheme="minorHAnsi" w:cstheme="minorBidi"/>
          <w:b w:val="0"/>
          <w:noProof/>
          <w:sz w:val="22"/>
          <w:szCs w:val="22"/>
        </w:rPr>
      </w:pPr>
      <w:hyperlink w:anchor="_Toc440455573" w:history="1">
        <w:r w:rsidR="003B7A44" w:rsidRPr="006E68BE">
          <w:rPr>
            <w:rStyle w:val="Hyperlink"/>
            <w:noProof/>
          </w:rPr>
          <w:t>5.</w:t>
        </w:r>
        <w:r w:rsidR="003B7A44">
          <w:rPr>
            <w:rFonts w:asciiTheme="minorHAnsi" w:eastAsiaTheme="minorEastAsia" w:hAnsiTheme="minorHAnsi" w:cstheme="minorBidi"/>
            <w:b w:val="0"/>
            <w:noProof/>
            <w:sz w:val="22"/>
            <w:szCs w:val="22"/>
          </w:rPr>
          <w:tab/>
        </w:r>
        <w:r w:rsidR="003B7A44" w:rsidRPr="006E68BE">
          <w:rPr>
            <w:rStyle w:val="Hyperlink"/>
            <w:noProof/>
          </w:rPr>
          <w:t>Associated Supporting Documentation</w:t>
        </w:r>
        <w:r w:rsidR="003B7A44">
          <w:rPr>
            <w:noProof/>
            <w:webHidden/>
          </w:rPr>
          <w:tab/>
        </w:r>
        <w:r w:rsidR="003B7A44">
          <w:rPr>
            <w:noProof/>
            <w:webHidden/>
          </w:rPr>
          <w:fldChar w:fldCharType="begin"/>
        </w:r>
        <w:r w:rsidR="003B7A44">
          <w:rPr>
            <w:noProof/>
            <w:webHidden/>
          </w:rPr>
          <w:instrText xml:space="preserve"> PAGEREF _Toc440455573 \h </w:instrText>
        </w:r>
        <w:r w:rsidR="003B7A44">
          <w:rPr>
            <w:noProof/>
            <w:webHidden/>
          </w:rPr>
        </w:r>
        <w:r w:rsidR="003B7A44">
          <w:rPr>
            <w:noProof/>
            <w:webHidden/>
          </w:rPr>
          <w:fldChar w:fldCharType="separate"/>
        </w:r>
        <w:r w:rsidR="003B7A44">
          <w:rPr>
            <w:noProof/>
            <w:webHidden/>
          </w:rPr>
          <w:t>2</w:t>
        </w:r>
        <w:r w:rsidR="003B7A44">
          <w:rPr>
            <w:noProof/>
            <w:webHidden/>
          </w:rPr>
          <w:fldChar w:fldCharType="end"/>
        </w:r>
      </w:hyperlink>
    </w:p>
    <w:p w14:paraId="385EA43C" w14:textId="77777777" w:rsidR="003B7A44" w:rsidRDefault="00251B05">
      <w:pPr>
        <w:pStyle w:val="TOC1"/>
        <w:rPr>
          <w:rFonts w:asciiTheme="minorHAnsi" w:eastAsiaTheme="minorEastAsia" w:hAnsiTheme="minorHAnsi" w:cstheme="minorBidi"/>
          <w:b w:val="0"/>
          <w:noProof/>
          <w:sz w:val="22"/>
          <w:szCs w:val="22"/>
        </w:rPr>
      </w:pPr>
      <w:hyperlink w:anchor="_Toc440455574" w:history="1">
        <w:r w:rsidR="003B7A44" w:rsidRPr="006E68BE">
          <w:rPr>
            <w:rStyle w:val="Hyperlink"/>
            <w:noProof/>
          </w:rPr>
          <w:t>6.</w:t>
        </w:r>
        <w:r w:rsidR="003B7A44">
          <w:rPr>
            <w:rFonts w:asciiTheme="minorHAnsi" w:eastAsiaTheme="minorEastAsia" w:hAnsiTheme="minorHAnsi" w:cstheme="minorBidi"/>
            <w:b w:val="0"/>
            <w:noProof/>
            <w:sz w:val="22"/>
            <w:szCs w:val="22"/>
          </w:rPr>
          <w:tab/>
        </w:r>
        <w:r w:rsidR="003B7A44" w:rsidRPr="006E68BE">
          <w:rPr>
            <w:rStyle w:val="Hyperlink"/>
            <w:noProof/>
          </w:rPr>
          <w:t>Certification</w:t>
        </w:r>
        <w:r w:rsidR="003B7A44">
          <w:rPr>
            <w:noProof/>
            <w:webHidden/>
          </w:rPr>
          <w:tab/>
        </w:r>
        <w:r w:rsidR="003B7A44">
          <w:rPr>
            <w:noProof/>
            <w:webHidden/>
          </w:rPr>
          <w:fldChar w:fldCharType="begin"/>
        </w:r>
        <w:r w:rsidR="003B7A44">
          <w:rPr>
            <w:noProof/>
            <w:webHidden/>
          </w:rPr>
          <w:instrText xml:space="preserve"> PAGEREF _Toc440455574 \h </w:instrText>
        </w:r>
        <w:r w:rsidR="003B7A44">
          <w:rPr>
            <w:noProof/>
            <w:webHidden/>
          </w:rPr>
        </w:r>
        <w:r w:rsidR="003B7A44">
          <w:rPr>
            <w:noProof/>
            <w:webHidden/>
          </w:rPr>
          <w:fldChar w:fldCharType="separate"/>
        </w:r>
        <w:r w:rsidR="003B7A44">
          <w:rPr>
            <w:noProof/>
            <w:webHidden/>
          </w:rPr>
          <w:t>3</w:t>
        </w:r>
        <w:r w:rsidR="003B7A44">
          <w:rPr>
            <w:noProof/>
            <w:webHidden/>
          </w:rPr>
          <w:fldChar w:fldCharType="end"/>
        </w:r>
      </w:hyperlink>
    </w:p>
    <w:p w14:paraId="7F56DED5" w14:textId="77777777" w:rsidR="00B02A96" w:rsidRDefault="00AA0CDE" w:rsidP="004F3A80">
      <w:pPr>
        <w:pStyle w:val="TOC1"/>
      </w:pPr>
      <w:r>
        <w:fldChar w:fldCharType="end"/>
      </w:r>
    </w:p>
    <w:p w14:paraId="42AF9657" w14:textId="77777777" w:rsidR="00B02A96" w:rsidRDefault="00B02A96" w:rsidP="00B02A96"/>
    <w:p w14:paraId="65275AB3" w14:textId="77777777" w:rsidR="00B02A96" w:rsidRPr="00B02A96" w:rsidRDefault="00B02A96" w:rsidP="00E954C0">
      <w:pPr>
        <w:spacing w:before="120" w:after="120"/>
        <w:jc w:val="center"/>
        <w:rPr>
          <w:rFonts w:ascii="Arial" w:hAnsi="Arial" w:cs="Arial"/>
          <w:b/>
          <w:sz w:val="28"/>
          <w:szCs w:val="28"/>
        </w:rPr>
      </w:pPr>
      <w:r w:rsidRPr="00B02A96">
        <w:rPr>
          <w:rFonts w:ascii="Arial" w:hAnsi="Arial" w:cs="Arial"/>
          <w:b/>
          <w:sz w:val="28"/>
          <w:szCs w:val="28"/>
        </w:rPr>
        <w:t>List of Tables</w:t>
      </w:r>
    </w:p>
    <w:p w14:paraId="31CF6FBA" w14:textId="77777777" w:rsidR="00011336" w:rsidRPr="00E954C0" w:rsidRDefault="00B02A96">
      <w:pPr>
        <w:pStyle w:val="TableofFigures"/>
        <w:tabs>
          <w:tab w:val="right" w:leader="dot" w:pos="9350"/>
        </w:tabs>
        <w:rPr>
          <w:rFonts w:ascii="Arial" w:eastAsiaTheme="minorEastAsia" w:hAnsi="Arial" w:cs="Arial"/>
          <w:b/>
          <w:noProof/>
          <w:sz w:val="28"/>
          <w:szCs w:val="28"/>
        </w:rPr>
      </w:pPr>
      <w:r w:rsidRPr="00E954C0">
        <w:rPr>
          <w:rFonts w:ascii="Arial" w:hAnsi="Arial" w:cs="Arial"/>
          <w:b/>
          <w:sz w:val="28"/>
          <w:szCs w:val="28"/>
        </w:rPr>
        <w:fldChar w:fldCharType="begin"/>
      </w:r>
      <w:r w:rsidRPr="00E954C0">
        <w:rPr>
          <w:rFonts w:ascii="Arial" w:hAnsi="Arial" w:cs="Arial"/>
          <w:b/>
          <w:sz w:val="28"/>
          <w:szCs w:val="28"/>
        </w:rPr>
        <w:instrText xml:space="preserve"> TOC \h \z \t "Caption" \c </w:instrText>
      </w:r>
      <w:r w:rsidRPr="00E954C0">
        <w:rPr>
          <w:rFonts w:ascii="Arial" w:hAnsi="Arial" w:cs="Arial"/>
          <w:b/>
          <w:sz w:val="28"/>
          <w:szCs w:val="28"/>
        </w:rPr>
        <w:fldChar w:fldCharType="separate"/>
      </w:r>
      <w:hyperlink w:anchor="_Toc411521132" w:history="1">
        <w:r w:rsidR="00011336" w:rsidRPr="00E954C0">
          <w:rPr>
            <w:rStyle w:val="Hyperlink"/>
            <w:rFonts w:ascii="Arial" w:eastAsia="SimSun" w:hAnsi="Arial" w:cs="Arial"/>
            <w:b/>
            <w:noProof/>
            <w:sz w:val="28"/>
            <w:szCs w:val="28"/>
          </w:rPr>
          <w:t>Table 1: Inventory of Release Components</w:t>
        </w:r>
        <w:r w:rsidR="00011336" w:rsidRPr="00E954C0">
          <w:rPr>
            <w:rFonts w:ascii="Arial" w:hAnsi="Arial" w:cs="Arial"/>
            <w:b/>
            <w:noProof/>
            <w:webHidden/>
            <w:sz w:val="28"/>
            <w:szCs w:val="28"/>
          </w:rPr>
          <w:tab/>
        </w:r>
        <w:r w:rsidR="00011336" w:rsidRPr="00E954C0">
          <w:rPr>
            <w:rFonts w:ascii="Arial" w:hAnsi="Arial" w:cs="Arial"/>
            <w:b/>
            <w:noProof/>
            <w:webHidden/>
            <w:sz w:val="28"/>
            <w:szCs w:val="28"/>
          </w:rPr>
          <w:fldChar w:fldCharType="begin"/>
        </w:r>
        <w:r w:rsidR="00011336" w:rsidRPr="00E954C0">
          <w:rPr>
            <w:rFonts w:ascii="Arial" w:hAnsi="Arial" w:cs="Arial"/>
            <w:b/>
            <w:noProof/>
            <w:webHidden/>
            <w:sz w:val="28"/>
            <w:szCs w:val="28"/>
          </w:rPr>
          <w:instrText xml:space="preserve"> PAGEREF _Toc411521132 \h </w:instrText>
        </w:r>
        <w:r w:rsidR="00011336" w:rsidRPr="00E954C0">
          <w:rPr>
            <w:rFonts w:ascii="Arial" w:hAnsi="Arial" w:cs="Arial"/>
            <w:b/>
            <w:noProof/>
            <w:webHidden/>
            <w:sz w:val="28"/>
            <w:szCs w:val="28"/>
          </w:rPr>
        </w:r>
        <w:r w:rsidR="00011336" w:rsidRPr="00E954C0">
          <w:rPr>
            <w:rFonts w:ascii="Arial" w:hAnsi="Arial" w:cs="Arial"/>
            <w:b/>
            <w:noProof/>
            <w:webHidden/>
            <w:sz w:val="28"/>
            <w:szCs w:val="28"/>
          </w:rPr>
          <w:fldChar w:fldCharType="separate"/>
        </w:r>
        <w:r w:rsidR="003B7A44">
          <w:rPr>
            <w:rFonts w:ascii="Arial" w:hAnsi="Arial" w:cs="Arial"/>
            <w:b/>
            <w:noProof/>
            <w:webHidden/>
            <w:sz w:val="28"/>
            <w:szCs w:val="28"/>
          </w:rPr>
          <w:t>2</w:t>
        </w:r>
        <w:r w:rsidR="00011336" w:rsidRPr="00E954C0">
          <w:rPr>
            <w:rFonts w:ascii="Arial" w:hAnsi="Arial" w:cs="Arial"/>
            <w:b/>
            <w:noProof/>
            <w:webHidden/>
            <w:sz w:val="28"/>
            <w:szCs w:val="28"/>
          </w:rPr>
          <w:fldChar w:fldCharType="end"/>
        </w:r>
      </w:hyperlink>
    </w:p>
    <w:p w14:paraId="7DFDFF38" w14:textId="77777777" w:rsidR="00B02A96" w:rsidRDefault="00B02A96" w:rsidP="004F3A80">
      <w:pPr>
        <w:pStyle w:val="TOC1"/>
      </w:pPr>
      <w:r w:rsidRPr="00E954C0">
        <w:rPr>
          <w:rFonts w:cs="Arial"/>
          <w:szCs w:val="28"/>
        </w:rPr>
        <w:fldChar w:fldCharType="end"/>
      </w:r>
    </w:p>
    <w:p w14:paraId="14350095" w14:textId="77777777" w:rsidR="00B02A96" w:rsidRDefault="00B02A96" w:rsidP="004F3A80">
      <w:pPr>
        <w:pStyle w:val="TOC1"/>
      </w:pPr>
    </w:p>
    <w:p w14:paraId="7142220D" w14:textId="77777777" w:rsidR="004F3A80" w:rsidRDefault="004F3A80" w:rsidP="004F3A80">
      <w:pPr>
        <w:pStyle w:val="TOC1"/>
        <w:sectPr w:rsidR="004F3A80" w:rsidSect="00F7216E">
          <w:footerReference w:type="default" r:id="rId15"/>
          <w:type w:val="oddPage"/>
          <w:pgSz w:w="12240" w:h="15840" w:code="1"/>
          <w:pgMar w:top="1440" w:right="1440" w:bottom="1440" w:left="1440" w:header="720" w:footer="720" w:gutter="0"/>
          <w:pgNumType w:fmt="lowerRoman" w:start="1"/>
          <w:cols w:space="720"/>
          <w:docGrid w:linePitch="360"/>
        </w:sectPr>
      </w:pPr>
    </w:p>
    <w:p w14:paraId="11213C72" w14:textId="77777777" w:rsidR="004F3A80" w:rsidRPr="00FB209C" w:rsidRDefault="00806450" w:rsidP="00AD68D7">
      <w:pPr>
        <w:pStyle w:val="Heading1"/>
      </w:pPr>
      <w:bookmarkStart w:id="3" w:name="_Toc426469979"/>
      <w:bookmarkStart w:id="4" w:name="_Toc440455567"/>
      <w:bookmarkEnd w:id="0"/>
      <w:r w:rsidRPr="00AD68D7">
        <w:lastRenderedPageBreak/>
        <w:t>Scope</w:t>
      </w:r>
      <w:bookmarkEnd w:id="3"/>
      <w:bookmarkEnd w:id="4"/>
    </w:p>
    <w:p w14:paraId="43188E4C" w14:textId="435970E6" w:rsidR="00CA0BFB" w:rsidRDefault="00CA0BFB" w:rsidP="006B23E9">
      <w:pPr>
        <w:pStyle w:val="BodyText"/>
      </w:pPr>
      <w:r w:rsidRPr="00CA0BFB">
        <w:t xml:space="preserve">This Version Description Document (VDD) is provided by </w:t>
      </w:r>
      <w:r w:rsidR="00F76E15">
        <w:t>Existing Product Intake Program (EP</w:t>
      </w:r>
      <w:r w:rsidR="005D6878">
        <w:t xml:space="preserve">IP) </w:t>
      </w:r>
      <w:r w:rsidRPr="00CA0BFB">
        <w:t xml:space="preserve">Configuration Management (CM) to certify the integrity of the </w:t>
      </w:r>
      <w:r w:rsidR="002214D1">
        <w:t xml:space="preserve">VistA </w:t>
      </w:r>
      <w:r w:rsidR="00A36F32">
        <w:t>patch</w:t>
      </w:r>
      <w:r w:rsidR="002214D1">
        <w:t xml:space="preserve"> </w:t>
      </w:r>
      <w:r w:rsidRPr="00CA0BFB">
        <w:t xml:space="preserve">being </w:t>
      </w:r>
      <w:r w:rsidR="005D6878">
        <w:t>delivered to the Department of Veterans Affairs (VA)</w:t>
      </w:r>
      <w:r w:rsidRPr="00CA0BFB">
        <w:t xml:space="preserve"> from the </w:t>
      </w:r>
      <w:r w:rsidR="00233383">
        <w:t>EP</w:t>
      </w:r>
      <w:r w:rsidR="005D6878">
        <w:t xml:space="preserve">IP </w:t>
      </w:r>
      <w:r w:rsidRPr="00CA0BFB">
        <w:t xml:space="preserve">development team. </w:t>
      </w:r>
    </w:p>
    <w:p w14:paraId="2017CBE2" w14:textId="77777777" w:rsidR="00806450" w:rsidRDefault="00806450" w:rsidP="00AD68D7">
      <w:pPr>
        <w:pStyle w:val="Heading1"/>
      </w:pPr>
      <w:bookmarkStart w:id="5" w:name="_Toc426469980"/>
      <w:bookmarkStart w:id="6" w:name="_Toc440455568"/>
      <w:r>
        <w:t>Version Description</w:t>
      </w:r>
      <w:bookmarkEnd w:id="5"/>
      <w:bookmarkEnd w:id="6"/>
    </w:p>
    <w:p w14:paraId="4BF56183" w14:textId="77777777" w:rsidR="00F76E15" w:rsidRDefault="00F76E15" w:rsidP="00F76E15">
      <w:pPr>
        <w:pStyle w:val="NormalWeb"/>
      </w:pPr>
      <w:r>
        <w:t xml:space="preserve">The NSR20131108 </w:t>
      </w:r>
      <w:r w:rsidRPr="003B7A44">
        <w:rPr>
          <w:i/>
        </w:rPr>
        <w:t>Remove ListManager Restrictions on Mnemonics</w:t>
      </w:r>
      <w:r>
        <w:t xml:space="preserve"> intake modification allows the use of special characters (particularly punctuation) within the Order Menu Management Menu Editor. A previous VistA patch disallowed use of special characters. That patch was intended to prevent display problems within ListManager; however, most sites are using the Computerized Patient Record System (CPRS) Graphical User Interface (GUI) and the inability to utilize punctuation can negatively impact the clarity of menu options and instructions. This modification restores the ability to use certain special characters in Order Menu Management so that users can more clearly specify order menu options. </w:t>
      </w:r>
    </w:p>
    <w:p w14:paraId="1FAAB236" w14:textId="77777777" w:rsidR="00F76E15" w:rsidRDefault="00F76E15" w:rsidP="00F76E15">
      <w:pPr>
        <w:pStyle w:val="NormalWeb"/>
      </w:pPr>
      <w:r>
        <w:t xml:space="preserve">Use of the following special characters will now be allowed: hyphen (-), comma (,), and equal sign (=). Use of the caret (^) and semicolon (;) are still restricted because they are used as field delimiters in VistA. </w:t>
      </w:r>
    </w:p>
    <w:p w14:paraId="7283905D" w14:textId="77777777" w:rsidR="00F76E15" w:rsidRDefault="00F76E15" w:rsidP="00F76E15">
      <w:pPr>
        <w:pStyle w:val="NormalWeb"/>
      </w:pPr>
      <w:r>
        <w:t xml:space="preserve">Additional changes will be made to the Data Dictionary elements of the ORDER DIALOG (#101.41) file to modify the Help displayed when entering a question mark at a VistA prompt. The affected fields are: </w:t>
      </w:r>
    </w:p>
    <w:p w14:paraId="3C463C51" w14:textId="77777777" w:rsidR="00F76E15" w:rsidRDefault="00F76E15" w:rsidP="00F76E15">
      <w:pPr>
        <w:pStyle w:val="NormalWeb"/>
      </w:pPr>
      <w:r>
        <w:t xml:space="preserve">* ORDER DIALOG (#101.41) file, DISPLAY TEXT (#2) field </w:t>
      </w:r>
    </w:p>
    <w:p w14:paraId="6D84C511" w14:textId="77777777" w:rsidR="00F76E15" w:rsidRDefault="00F76E15" w:rsidP="00F76E15">
      <w:pPr>
        <w:pStyle w:val="NormalWeb"/>
      </w:pPr>
      <w:r>
        <w:t xml:space="preserve">* ORDER DIALOG </w:t>
      </w:r>
      <w:r w:rsidR="00823B2F">
        <w:t xml:space="preserve">ITEMS </w:t>
      </w:r>
      <w:r>
        <w:t>(#101.41</w:t>
      </w:r>
      <w:r w:rsidR="00823B2F">
        <w:t>2</w:t>
      </w:r>
      <w:r>
        <w:t xml:space="preserve">) </w:t>
      </w:r>
      <w:r w:rsidR="00823B2F">
        <w:t>file</w:t>
      </w:r>
      <w:r>
        <w:t xml:space="preserve">, DISPLAY TEXT (#4) field </w:t>
      </w:r>
    </w:p>
    <w:p w14:paraId="19890E9F" w14:textId="77777777" w:rsidR="00F76E15" w:rsidRDefault="00F76E15" w:rsidP="00F76E15">
      <w:pPr>
        <w:pStyle w:val="NormalWeb"/>
      </w:pPr>
      <w:r>
        <w:t xml:space="preserve">This intake has been implemented locally at the VA centers in Fargo, ND; Sioux Falls, SD; Meade, MD; Minneapolis, MN; Omaha, NE; Richmond, VA; St. Cloud, MN; Seattle, WA; Milwaukee, WI; Hot Springs, AR; Des Moines, IA; and Iowa City, IA. </w:t>
      </w:r>
    </w:p>
    <w:p w14:paraId="3A029D8A" w14:textId="77777777" w:rsidR="00F76E15" w:rsidRDefault="00F76E15" w:rsidP="00F76E15">
      <w:pPr>
        <w:pStyle w:val="NormalWeb"/>
      </w:pPr>
      <w:r>
        <w:t xml:space="preserve">The NSR for this intake addresses the following requirement: </w:t>
      </w:r>
    </w:p>
    <w:p w14:paraId="11627E51" w14:textId="77777777" w:rsidR="009C035B" w:rsidRPr="00F76E15" w:rsidRDefault="00F76E15" w:rsidP="00F76E15">
      <w:pPr>
        <w:pStyle w:val="NormalWeb"/>
      </w:pPr>
      <w:r>
        <w:t xml:space="preserve">* VHBAO: NEED3045 Provide the ability for the users to include punctuation and other special characters in CPRS order menu notes. </w:t>
      </w:r>
    </w:p>
    <w:p w14:paraId="0A94B256" w14:textId="350A7F38" w:rsidR="00CA0BFB" w:rsidRPr="00CA0BFB" w:rsidRDefault="00A36F32" w:rsidP="00CA0BFB">
      <w:pPr>
        <w:pStyle w:val="BodyText"/>
      </w:pPr>
      <w:r>
        <w:rPr>
          <w:iCs/>
        </w:rPr>
        <w:t>T</w:t>
      </w:r>
      <w:r w:rsidR="00CA0BFB" w:rsidRPr="00CA0BFB">
        <w:t xml:space="preserve">he </w:t>
      </w:r>
      <w:r w:rsidR="003B7A44">
        <w:t>EPIP</w:t>
      </w:r>
      <w:r w:rsidR="00CA0BFB" w:rsidRPr="00CA0BFB">
        <w:t>_NSR</w:t>
      </w:r>
      <w:r w:rsidR="00B33B68">
        <w:t>201</w:t>
      </w:r>
      <w:r w:rsidR="00A26B73">
        <w:t>3110</w:t>
      </w:r>
      <w:r w:rsidR="00AE0361">
        <w:t>8</w:t>
      </w:r>
      <w:r w:rsidR="00CA0BFB" w:rsidRPr="00CA0BFB">
        <w:t xml:space="preserve"> </w:t>
      </w:r>
      <w:r w:rsidR="00DF3BCF">
        <w:t xml:space="preserve">package </w:t>
      </w:r>
      <w:r w:rsidR="00CA0BFB" w:rsidRPr="00CA0BFB">
        <w:t>consists of the following files:</w:t>
      </w:r>
    </w:p>
    <w:p w14:paraId="058A369B" w14:textId="41C7C841" w:rsidR="00DF3BCF" w:rsidRDefault="003B7A44" w:rsidP="00CA0BFB">
      <w:pPr>
        <w:pStyle w:val="BodyText"/>
        <w:numPr>
          <w:ilvl w:val="0"/>
          <w:numId w:val="22"/>
        </w:numPr>
        <w:spacing w:before="0" w:after="0"/>
      </w:pPr>
      <w:r>
        <w:t>EP</w:t>
      </w:r>
      <w:r w:rsidR="00DF3BCF">
        <w:t>IP_NSR201</w:t>
      </w:r>
      <w:r w:rsidR="00A26B73">
        <w:t>311</w:t>
      </w:r>
      <w:r w:rsidR="00AE0361">
        <w:t>08</w:t>
      </w:r>
      <w:r w:rsidR="00DF3BCF">
        <w:t>_V</w:t>
      </w:r>
      <w:r w:rsidR="00F76E15">
        <w:t>ersion_Description_Document_201601</w:t>
      </w:r>
      <w:r w:rsidR="00DF3BCF">
        <w:t>.doc</w:t>
      </w:r>
    </w:p>
    <w:p w14:paraId="225D95FA" w14:textId="27D1275E" w:rsidR="00CA0BFB" w:rsidRPr="00CA0BFB" w:rsidRDefault="003B7A44" w:rsidP="00CA0BFB">
      <w:pPr>
        <w:pStyle w:val="BodyText"/>
        <w:numPr>
          <w:ilvl w:val="0"/>
          <w:numId w:val="22"/>
        </w:numPr>
        <w:spacing w:before="0" w:after="0"/>
      </w:pPr>
      <w:r>
        <w:t>EP</w:t>
      </w:r>
      <w:r w:rsidR="00CA0BFB" w:rsidRPr="00CA0BFB">
        <w:t>IP_</w:t>
      </w:r>
      <w:r w:rsidR="00DF3BCF" w:rsidRPr="00CA0BFB">
        <w:t>NSR201</w:t>
      </w:r>
      <w:r w:rsidR="00A26B73">
        <w:t>311</w:t>
      </w:r>
      <w:r w:rsidR="00AE0361">
        <w:t>08</w:t>
      </w:r>
      <w:r w:rsidR="00F76E15">
        <w:t>_Release_Notes_201601</w:t>
      </w:r>
      <w:r w:rsidR="00CA0BFB" w:rsidRPr="00CA0BFB">
        <w:t>.doc</w:t>
      </w:r>
    </w:p>
    <w:p w14:paraId="7B4F5E1A" w14:textId="77777777" w:rsidR="002E4234" w:rsidRPr="00F76E15" w:rsidRDefault="00F76E15" w:rsidP="002E4234">
      <w:pPr>
        <w:pStyle w:val="BodyText"/>
        <w:numPr>
          <w:ilvl w:val="0"/>
          <w:numId w:val="22"/>
        </w:numPr>
        <w:spacing w:before="0" w:after="0"/>
        <w:rPr>
          <w:b/>
        </w:rPr>
      </w:pPr>
      <w:r w:rsidRPr="00F76E15">
        <w:t>OR_3_422_VERSION_3</w:t>
      </w:r>
      <w:r w:rsidR="001459A6" w:rsidRPr="00F76E15">
        <w:t>_PATCH.txt</w:t>
      </w:r>
    </w:p>
    <w:p w14:paraId="2ED9F3D2" w14:textId="77777777" w:rsidR="00DF3BCF" w:rsidRDefault="00F76B9B" w:rsidP="00DF3BCF">
      <w:pPr>
        <w:pStyle w:val="BodyText"/>
      </w:pPr>
      <w:r>
        <w:lastRenderedPageBreak/>
        <w:t xml:space="preserve">These </w:t>
      </w:r>
      <w:r w:rsidR="00A36F32">
        <w:t>artifacts</w:t>
      </w:r>
      <w:r w:rsidR="00F76E15">
        <w:t xml:space="preserve"> are contained within the EP</w:t>
      </w:r>
      <w:r w:rsidR="00DF3BCF" w:rsidRPr="006B23E9">
        <w:t xml:space="preserve">IP </w:t>
      </w:r>
      <w:r w:rsidR="003374A2">
        <w:t>i</w:t>
      </w:r>
      <w:r w:rsidR="00DF3BCF" w:rsidRPr="006B23E9">
        <w:t>nstance of Rational Team Concert</w:t>
      </w:r>
      <w:r w:rsidR="00BB2E1F">
        <w:t xml:space="preserve"> and also on the VA Share</w:t>
      </w:r>
      <w:r w:rsidR="00750D80">
        <w:t>P</w:t>
      </w:r>
      <w:r w:rsidR="00BB2E1F">
        <w:t>oint (SP)</w:t>
      </w:r>
      <w:r w:rsidR="00DF3BCF" w:rsidRPr="006B23E9">
        <w:t xml:space="preserve">. </w:t>
      </w:r>
      <w:r w:rsidR="00976B7E" w:rsidRPr="00976B7E">
        <w:t xml:space="preserve">All artifacts </w:t>
      </w:r>
      <w:r w:rsidR="00763346">
        <w:t>associated with this release</w:t>
      </w:r>
      <w:r w:rsidR="00976B7E" w:rsidRPr="00976B7E">
        <w:t xml:space="preserve"> are in the CM repository and were managed by CM following CM processes and procedures.</w:t>
      </w:r>
    </w:p>
    <w:p w14:paraId="7A6B9A2D" w14:textId="77777777" w:rsidR="00806450" w:rsidRDefault="00806450" w:rsidP="00AD68D7">
      <w:pPr>
        <w:pStyle w:val="Heading1"/>
      </w:pPr>
      <w:bookmarkStart w:id="7" w:name="_Toc426469981"/>
      <w:bookmarkStart w:id="8" w:name="_Toc440455569"/>
      <w:r>
        <w:t>Change Request Reports</w:t>
      </w:r>
      <w:bookmarkEnd w:id="7"/>
      <w:bookmarkEnd w:id="8"/>
    </w:p>
    <w:p w14:paraId="0D0696DA" w14:textId="77777777" w:rsidR="00961FED" w:rsidRDefault="001C478F" w:rsidP="00806450">
      <w:pPr>
        <w:pStyle w:val="BodyText"/>
      </w:pPr>
      <w:r>
        <w:t>There are no Change Requests associated with this intake.</w:t>
      </w:r>
    </w:p>
    <w:p w14:paraId="50D5EF41" w14:textId="77777777" w:rsidR="00BA3E37" w:rsidRDefault="00BA3E37" w:rsidP="00FC3F03">
      <w:pPr>
        <w:pStyle w:val="Heading1"/>
        <w:ind w:left="446" w:hanging="446"/>
      </w:pPr>
      <w:bookmarkStart w:id="9" w:name="_Toc426469982"/>
      <w:bookmarkStart w:id="10" w:name="_Toc440455570"/>
      <w:r>
        <w:t>Release Inventory</w:t>
      </w:r>
      <w:bookmarkEnd w:id="9"/>
      <w:bookmarkEnd w:id="10"/>
    </w:p>
    <w:p w14:paraId="3A486416" w14:textId="77777777" w:rsidR="00806450" w:rsidRDefault="00BA3E37" w:rsidP="00FC3F03">
      <w:pPr>
        <w:pStyle w:val="BodyText"/>
        <w:keepNext/>
      </w:pPr>
      <w:r>
        <w:t xml:space="preserve">Table </w:t>
      </w:r>
      <w:r w:rsidR="00952868">
        <w:t>1</w:t>
      </w:r>
      <w:r>
        <w:t xml:space="preserve"> lists the release </w:t>
      </w:r>
      <w:r w:rsidR="00AD68D7">
        <w:t>components</w:t>
      </w:r>
      <w:r>
        <w:t>.</w:t>
      </w:r>
    </w:p>
    <w:p w14:paraId="063460CF" w14:textId="77777777" w:rsidR="00BA3E37" w:rsidRPr="00BA3E37" w:rsidRDefault="00BA3E37" w:rsidP="00FC3F03">
      <w:pPr>
        <w:pStyle w:val="Caption"/>
        <w:jc w:val="center"/>
        <w:rPr>
          <w:rFonts w:eastAsia="SimSun"/>
        </w:rPr>
      </w:pPr>
      <w:bookmarkStart w:id="11" w:name="_Ref339947700"/>
      <w:bookmarkStart w:id="12" w:name="_Toc411521132"/>
      <w:r w:rsidRPr="00BA3E37">
        <w:rPr>
          <w:rFonts w:eastAsia="SimSun"/>
        </w:rPr>
        <w:t xml:space="preserve">Table </w:t>
      </w:r>
      <w:bookmarkEnd w:id="11"/>
      <w:r w:rsidR="00952868">
        <w:rPr>
          <w:rFonts w:eastAsia="SimSun"/>
        </w:rPr>
        <w:t>1</w:t>
      </w:r>
      <w:r w:rsidRPr="00BA3E37">
        <w:rPr>
          <w:rFonts w:eastAsia="SimSun"/>
        </w:rPr>
        <w:t>: Inventory of Release Components</w:t>
      </w:r>
      <w:bookmarkEnd w:id="12"/>
    </w:p>
    <w:tbl>
      <w:tblPr>
        <w:tblW w:w="4867" w:type="pct"/>
        <w:tblLayout w:type="fixed"/>
        <w:tblCellMar>
          <w:top w:w="29" w:type="dxa"/>
          <w:left w:w="72" w:type="dxa"/>
          <w:bottom w:w="29" w:type="dxa"/>
          <w:right w:w="72" w:type="dxa"/>
        </w:tblCellMar>
        <w:tblLook w:val="0000" w:firstRow="0" w:lastRow="0" w:firstColumn="0" w:lastColumn="0" w:noHBand="0" w:noVBand="0"/>
        <w:tblDescription w:val="Listing of the release inventory, including release component, description, method of delivery, recipient, and location."/>
      </w:tblPr>
      <w:tblGrid>
        <w:gridCol w:w="1693"/>
        <w:gridCol w:w="1443"/>
        <w:gridCol w:w="1258"/>
        <w:gridCol w:w="4857"/>
      </w:tblGrid>
      <w:tr w:rsidR="00DE3C0D" w:rsidRPr="00BA3E37" w14:paraId="13C3E073" w14:textId="77777777" w:rsidTr="00DE3C0D">
        <w:trPr>
          <w:cantSplit/>
          <w:trHeight w:val="255"/>
          <w:tblHeader/>
        </w:trPr>
        <w:tc>
          <w:tcPr>
            <w:tcW w:w="915" w:type="pct"/>
            <w:tcBorders>
              <w:top w:val="single" w:sz="4" w:space="0" w:color="auto"/>
              <w:left w:val="single" w:sz="4" w:space="0" w:color="auto"/>
              <w:bottom w:val="single" w:sz="4" w:space="0" w:color="auto"/>
              <w:right w:val="single" w:sz="4" w:space="0" w:color="auto"/>
            </w:tcBorders>
            <w:shd w:val="clear" w:color="auto" w:fill="D9D9D9"/>
            <w:noWrap/>
            <w:vAlign w:val="center"/>
          </w:tcPr>
          <w:p w14:paraId="22729D3F" w14:textId="77777777" w:rsidR="00DE3C0D" w:rsidRPr="00BA3E37" w:rsidRDefault="00DE3C0D" w:rsidP="00BA3E37">
            <w:pPr>
              <w:pStyle w:val="TableHeading"/>
              <w:rPr>
                <w:rFonts w:eastAsia="SimSun"/>
              </w:rPr>
            </w:pPr>
            <w:bookmarkStart w:id="13" w:name="ColumnTitle_04"/>
            <w:bookmarkEnd w:id="13"/>
            <w:r w:rsidRPr="00BA3E37">
              <w:rPr>
                <w:rFonts w:eastAsia="SimSun"/>
              </w:rPr>
              <w:t xml:space="preserve">Release Component </w:t>
            </w:r>
          </w:p>
        </w:tc>
        <w:tc>
          <w:tcPr>
            <w:tcW w:w="780" w:type="pct"/>
            <w:tcBorders>
              <w:top w:val="single" w:sz="4" w:space="0" w:color="auto"/>
              <w:left w:val="single" w:sz="4" w:space="0" w:color="auto"/>
              <w:bottom w:val="single" w:sz="4" w:space="0" w:color="auto"/>
              <w:right w:val="single" w:sz="4" w:space="0" w:color="auto"/>
            </w:tcBorders>
            <w:shd w:val="clear" w:color="auto" w:fill="D9D9D9"/>
            <w:vAlign w:val="center"/>
          </w:tcPr>
          <w:p w14:paraId="22074EA2" w14:textId="77777777" w:rsidR="00DE3C0D" w:rsidRPr="00BA3E37" w:rsidRDefault="00DE3C0D" w:rsidP="00BA3E37">
            <w:pPr>
              <w:pStyle w:val="TableHeading"/>
              <w:rPr>
                <w:rFonts w:eastAsia="SimSun"/>
              </w:rPr>
            </w:pPr>
            <w:r w:rsidRPr="00BA3E37">
              <w:rPr>
                <w:rFonts w:eastAsia="SimSun"/>
              </w:rPr>
              <w:t>Description</w:t>
            </w:r>
          </w:p>
        </w:tc>
        <w:tc>
          <w:tcPr>
            <w:tcW w:w="680" w:type="pct"/>
            <w:tcBorders>
              <w:top w:val="single" w:sz="4" w:space="0" w:color="auto"/>
              <w:left w:val="single" w:sz="4" w:space="0" w:color="auto"/>
              <w:bottom w:val="single" w:sz="4" w:space="0" w:color="auto"/>
              <w:right w:val="single" w:sz="4" w:space="0" w:color="auto"/>
            </w:tcBorders>
            <w:shd w:val="clear" w:color="auto" w:fill="D9D9D9"/>
            <w:vAlign w:val="center"/>
          </w:tcPr>
          <w:p w14:paraId="0D60610A" w14:textId="77777777" w:rsidR="00DE3C0D" w:rsidRPr="00BA3E37" w:rsidRDefault="00DE3C0D" w:rsidP="00BA3E37">
            <w:pPr>
              <w:pStyle w:val="TableHeading"/>
              <w:rPr>
                <w:rFonts w:eastAsia="SimSun"/>
              </w:rPr>
            </w:pPr>
            <w:r w:rsidRPr="00BA3E37">
              <w:rPr>
                <w:rFonts w:eastAsia="SimSun"/>
              </w:rPr>
              <w:t>Method of Delivery</w:t>
            </w:r>
          </w:p>
        </w:tc>
        <w:tc>
          <w:tcPr>
            <w:tcW w:w="2624" w:type="pct"/>
            <w:tcBorders>
              <w:top w:val="single" w:sz="4" w:space="0" w:color="auto"/>
              <w:left w:val="single" w:sz="4" w:space="0" w:color="auto"/>
              <w:bottom w:val="single" w:sz="4" w:space="0" w:color="auto"/>
              <w:right w:val="single" w:sz="4" w:space="0" w:color="auto"/>
            </w:tcBorders>
            <w:shd w:val="clear" w:color="auto" w:fill="D9D9D9"/>
            <w:vAlign w:val="center"/>
          </w:tcPr>
          <w:p w14:paraId="45777B59" w14:textId="77777777" w:rsidR="00DE3C0D" w:rsidRPr="00BA3E37" w:rsidRDefault="00DE3C0D" w:rsidP="00BA3E37">
            <w:pPr>
              <w:pStyle w:val="TableHeading"/>
              <w:rPr>
                <w:rFonts w:eastAsia="SimSun"/>
              </w:rPr>
            </w:pPr>
            <w:r w:rsidRPr="00BA3E37">
              <w:rPr>
                <w:rFonts w:eastAsia="SimSun"/>
              </w:rPr>
              <w:t>Recipient</w:t>
            </w:r>
          </w:p>
        </w:tc>
      </w:tr>
      <w:tr w:rsidR="00DE3C0D" w:rsidRPr="00BA3E37" w14:paraId="2C485226" w14:textId="77777777" w:rsidTr="00DE3C0D">
        <w:trPr>
          <w:cantSplit/>
          <w:trHeight w:val="255"/>
        </w:trPr>
        <w:tc>
          <w:tcPr>
            <w:tcW w:w="915" w:type="pct"/>
            <w:tcBorders>
              <w:top w:val="single" w:sz="4" w:space="0" w:color="auto"/>
              <w:left w:val="single" w:sz="4" w:space="0" w:color="auto"/>
              <w:bottom w:val="single" w:sz="4" w:space="0" w:color="auto"/>
              <w:right w:val="single" w:sz="4" w:space="0" w:color="auto"/>
            </w:tcBorders>
            <w:noWrap/>
          </w:tcPr>
          <w:p w14:paraId="5C864A75" w14:textId="77777777" w:rsidR="00DE3C0D" w:rsidRPr="0073526C" w:rsidRDefault="00FC3F03" w:rsidP="0073526C">
            <w:pPr>
              <w:pStyle w:val="TableText"/>
              <w:rPr>
                <w:rFonts w:ascii="Times New Roman" w:eastAsia="SimSun" w:hAnsi="Times New Roman" w:cs="Times New Roman"/>
                <w:sz w:val="24"/>
                <w:szCs w:val="24"/>
              </w:rPr>
            </w:pPr>
            <w:r w:rsidRPr="00FC3F03">
              <w:rPr>
                <w:rFonts w:ascii="Times New Roman" w:eastAsia="SimSun" w:hAnsi="Times New Roman" w:cs="Times New Roman"/>
                <w:sz w:val="24"/>
                <w:szCs w:val="24"/>
              </w:rPr>
              <w:t>OR*3.0*422</w:t>
            </w:r>
          </w:p>
        </w:tc>
        <w:tc>
          <w:tcPr>
            <w:tcW w:w="780" w:type="pct"/>
            <w:tcBorders>
              <w:top w:val="single" w:sz="4" w:space="0" w:color="auto"/>
              <w:left w:val="single" w:sz="4" w:space="0" w:color="auto"/>
              <w:bottom w:val="single" w:sz="4" w:space="0" w:color="auto"/>
              <w:right w:val="single" w:sz="4" w:space="0" w:color="auto"/>
            </w:tcBorders>
          </w:tcPr>
          <w:p w14:paraId="26E34A90" w14:textId="77777777" w:rsidR="00DE3C0D" w:rsidRPr="0073526C" w:rsidRDefault="00DE3C0D" w:rsidP="00BA3E37">
            <w:pPr>
              <w:pStyle w:val="TableText"/>
              <w:rPr>
                <w:rFonts w:ascii="Times New Roman" w:eastAsia="SimSun" w:hAnsi="Times New Roman" w:cs="Times New Roman"/>
                <w:color w:val="000000"/>
                <w:sz w:val="24"/>
                <w:szCs w:val="24"/>
              </w:rPr>
            </w:pPr>
            <w:r w:rsidRPr="0073526C">
              <w:rPr>
                <w:rFonts w:ascii="Times New Roman" w:eastAsia="SimSun" w:hAnsi="Times New Roman" w:cs="Times New Roman"/>
                <w:color w:val="000000"/>
                <w:sz w:val="24"/>
                <w:szCs w:val="24"/>
              </w:rPr>
              <w:t>Text file</w:t>
            </w:r>
          </w:p>
        </w:tc>
        <w:tc>
          <w:tcPr>
            <w:tcW w:w="680" w:type="pct"/>
            <w:tcBorders>
              <w:top w:val="single" w:sz="4" w:space="0" w:color="auto"/>
              <w:left w:val="single" w:sz="4" w:space="0" w:color="auto"/>
              <w:bottom w:val="single" w:sz="4" w:space="0" w:color="auto"/>
              <w:right w:val="single" w:sz="4" w:space="0" w:color="auto"/>
            </w:tcBorders>
          </w:tcPr>
          <w:p w14:paraId="78B04AE7" w14:textId="77777777" w:rsidR="00DE3C0D" w:rsidRPr="0073526C" w:rsidRDefault="00DE3C0D" w:rsidP="00B503D3">
            <w:pPr>
              <w:pStyle w:val="TableText"/>
              <w:rPr>
                <w:rFonts w:ascii="Times New Roman" w:eastAsia="SimSun" w:hAnsi="Times New Roman" w:cs="Times New Roman"/>
                <w:color w:val="000000"/>
                <w:sz w:val="24"/>
                <w:szCs w:val="24"/>
              </w:rPr>
            </w:pPr>
            <w:r w:rsidRPr="0073526C">
              <w:rPr>
                <w:rFonts w:ascii="Times New Roman" w:eastAsia="SimSun" w:hAnsi="Times New Roman" w:cs="Times New Roman"/>
                <w:color w:val="000000"/>
                <w:sz w:val="24"/>
                <w:szCs w:val="24"/>
              </w:rPr>
              <w:t>FORUM Email</w:t>
            </w:r>
          </w:p>
        </w:tc>
        <w:tc>
          <w:tcPr>
            <w:tcW w:w="2624" w:type="pct"/>
            <w:tcBorders>
              <w:top w:val="single" w:sz="4" w:space="0" w:color="auto"/>
              <w:left w:val="single" w:sz="4" w:space="0" w:color="auto"/>
              <w:bottom w:val="single" w:sz="4" w:space="0" w:color="auto"/>
              <w:right w:val="single" w:sz="4" w:space="0" w:color="auto"/>
            </w:tcBorders>
          </w:tcPr>
          <w:p w14:paraId="1E3682E5" w14:textId="77777777" w:rsidR="00DE3C0D" w:rsidRPr="00DD1112" w:rsidRDefault="00DE3C0D" w:rsidP="00FC3F03">
            <w:pPr>
              <w:pStyle w:val="yiv7657532958msonormal"/>
              <w:rPr>
                <w:highlight w:val="yellow"/>
              </w:rPr>
            </w:pPr>
            <w:r>
              <w:t>Information regarding the IOC test sites for NSR201</w:t>
            </w:r>
            <w:r w:rsidR="00FC3F03">
              <w:t>311</w:t>
            </w:r>
            <w:r w:rsidR="00AD03EB">
              <w:t>08</w:t>
            </w:r>
            <w:r>
              <w:t xml:space="preserve"> is available in the </w:t>
            </w:r>
            <w:r w:rsidR="00FC3F03" w:rsidRPr="00FC3F03">
              <w:rPr>
                <w:i/>
              </w:rPr>
              <w:t xml:space="preserve">OR*3.0*422 </w:t>
            </w:r>
            <w:r>
              <w:rPr>
                <w:i/>
              </w:rPr>
              <w:t xml:space="preserve">Initial Operating Capability Entry Request and Exit Summary </w:t>
            </w:r>
            <w:r>
              <w:t>document.</w:t>
            </w:r>
          </w:p>
        </w:tc>
      </w:tr>
    </w:tbl>
    <w:p w14:paraId="6D84562A" w14:textId="77777777" w:rsidR="00BA3E37" w:rsidRPr="00FB209C" w:rsidRDefault="00BA3E37" w:rsidP="00D471DE">
      <w:pPr>
        <w:pStyle w:val="Heading2"/>
        <w:keepNext/>
        <w:spacing w:before="360"/>
      </w:pPr>
      <w:bookmarkStart w:id="14" w:name="_Toc426469983"/>
      <w:bookmarkStart w:id="15" w:name="_Toc440455571"/>
      <w:r w:rsidRPr="00FB209C">
        <w:t>Electronic Media Released</w:t>
      </w:r>
      <w:bookmarkEnd w:id="14"/>
      <w:bookmarkEnd w:id="15"/>
    </w:p>
    <w:p w14:paraId="08EA8BB6" w14:textId="77777777" w:rsidR="00BA3E37" w:rsidRPr="002E4234" w:rsidRDefault="002E4234" w:rsidP="00F55C5F">
      <w:pPr>
        <w:pStyle w:val="BodyText"/>
        <w:keepNext/>
        <w:rPr>
          <w:i/>
          <w:iCs/>
        </w:rPr>
      </w:pPr>
      <w:r w:rsidRPr="002E4234">
        <w:t>There is no electronic media provided with this deliverable</w:t>
      </w:r>
    </w:p>
    <w:p w14:paraId="28FE81BC" w14:textId="77777777" w:rsidR="00BA3E37" w:rsidRDefault="00BA3E37" w:rsidP="00BA508C">
      <w:pPr>
        <w:pStyle w:val="Heading2"/>
        <w:keepNext/>
      </w:pPr>
      <w:bookmarkStart w:id="16" w:name="_Toc426469984"/>
      <w:bookmarkStart w:id="17" w:name="_Toc440455572"/>
      <w:r>
        <w:t>Physical Media Released</w:t>
      </w:r>
      <w:bookmarkEnd w:id="16"/>
      <w:bookmarkEnd w:id="17"/>
    </w:p>
    <w:p w14:paraId="46C3E11D" w14:textId="77777777" w:rsidR="00BA3E37" w:rsidRPr="002E4234" w:rsidRDefault="002E4234" w:rsidP="00BA508C">
      <w:pPr>
        <w:pStyle w:val="BodyText"/>
        <w:keepNext/>
        <w:rPr>
          <w:i/>
          <w:iCs/>
        </w:rPr>
      </w:pPr>
      <w:r w:rsidRPr="002E4234">
        <w:t xml:space="preserve">There is no </w:t>
      </w:r>
      <w:r>
        <w:t>physical</w:t>
      </w:r>
      <w:r w:rsidRPr="002E4234">
        <w:t xml:space="preserve"> media provided with this deliverable</w:t>
      </w:r>
      <w:r w:rsidR="00BA3E37">
        <w:t xml:space="preserve"> </w:t>
      </w:r>
    </w:p>
    <w:p w14:paraId="639FEAE0" w14:textId="77777777" w:rsidR="00BA3E37" w:rsidRDefault="00BA3E37" w:rsidP="00AD68D7">
      <w:pPr>
        <w:pStyle w:val="Heading1"/>
      </w:pPr>
      <w:bookmarkStart w:id="18" w:name="_Toc426469985"/>
      <w:bookmarkStart w:id="19" w:name="_Toc440455573"/>
      <w:r>
        <w:t>Associated Supporting Documentation</w:t>
      </w:r>
      <w:bookmarkEnd w:id="18"/>
      <w:bookmarkEnd w:id="19"/>
    </w:p>
    <w:p w14:paraId="09028F4F" w14:textId="77777777" w:rsidR="00BA3E37" w:rsidRPr="00361E74" w:rsidRDefault="00FB209C" w:rsidP="00361E74">
      <w:pPr>
        <w:pStyle w:val="BodyText"/>
      </w:pPr>
      <w:r>
        <w:rPr>
          <w:rFonts w:eastAsia="SimSun"/>
        </w:rPr>
        <w:t>There are no documentation artifacts other than those listed in section 2.</w:t>
      </w:r>
    </w:p>
    <w:p w14:paraId="42408DCF" w14:textId="77777777" w:rsidR="00BF0E6C" w:rsidRDefault="00BF0E6C" w:rsidP="00BA3E37">
      <w:pPr>
        <w:pStyle w:val="BodyText"/>
      </w:pPr>
      <w:bookmarkStart w:id="20" w:name="ColumnTitle_05"/>
      <w:bookmarkEnd w:id="20"/>
    </w:p>
    <w:p w14:paraId="418D1C4F" w14:textId="77777777" w:rsidR="00F06F51" w:rsidRDefault="00F06F51">
      <w:pPr>
        <w:rPr>
          <w:sz w:val="24"/>
          <w:szCs w:val="20"/>
        </w:rPr>
      </w:pPr>
      <w:r>
        <w:br w:type="page"/>
      </w:r>
    </w:p>
    <w:p w14:paraId="5D83E1EE" w14:textId="77777777" w:rsidR="00F06F51" w:rsidRDefault="00F06F51" w:rsidP="00AD68D7">
      <w:pPr>
        <w:pStyle w:val="Heading1"/>
      </w:pPr>
      <w:bookmarkStart w:id="21" w:name="_Toc426469986"/>
      <w:bookmarkStart w:id="22" w:name="_Toc440455574"/>
      <w:r>
        <w:lastRenderedPageBreak/>
        <w:t>Certification</w:t>
      </w:r>
      <w:bookmarkEnd w:id="21"/>
      <w:bookmarkEnd w:id="22"/>
      <w:r>
        <w:t xml:space="preserve"> </w:t>
      </w:r>
    </w:p>
    <w:p w14:paraId="277F627F" w14:textId="6137A641" w:rsidR="00750D80" w:rsidRDefault="00750D80" w:rsidP="00750D80">
      <w:pPr>
        <w:pStyle w:val="BodyText"/>
      </w:pPr>
      <w:r>
        <w:t xml:space="preserve">The Configuration Manager for this release certifies that the contents of the packaged release defined by this VDD consist of artifacts archived in the CM environment for </w:t>
      </w:r>
      <w:r w:rsidR="003B7A44">
        <w:t>EP</w:t>
      </w:r>
      <w:r w:rsidRPr="00763346">
        <w:t>IP</w:t>
      </w:r>
      <w:r w:rsidR="000616D3">
        <w:t xml:space="preserve"> </w:t>
      </w:r>
      <w:r w:rsidRPr="00763346">
        <w:t>NSR201</w:t>
      </w:r>
      <w:r w:rsidR="00FC3F03">
        <w:t>311</w:t>
      </w:r>
      <w:r w:rsidR="009E412B">
        <w:t>08</w:t>
      </w:r>
      <w:r>
        <w:t xml:space="preserve"> as baselined</w:t>
      </w:r>
      <w:r w:rsidR="00F90B40">
        <w:t xml:space="preserve"> </w:t>
      </w:r>
      <w:r w:rsidR="00F90B40" w:rsidRPr="00763346">
        <w:t>in the CM Repository</w:t>
      </w:r>
    </w:p>
    <w:p w14:paraId="5CF25F5A" w14:textId="77777777" w:rsidR="00750D80" w:rsidRDefault="00750D80" w:rsidP="00750D80">
      <w:pPr>
        <w:pStyle w:val="BodyText"/>
      </w:pPr>
      <w:r>
        <w:t xml:space="preserve">The status of all change requests and code change requests listed in this document in the </w:t>
      </w:r>
      <w:r w:rsidRPr="00923ACE">
        <w:rPr>
          <w:i/>
        </w:rPr>
        <w:t xml:space="preserve">Change </w:t>
      </w:r>
      <w:r w:rsidR="00A64EFB" w:rsidRPr="00923ACE">
        <w:rPr>
          <w:i/>
        </w:rPr>
        <w:t>Request</w:t>
      </w:r>
      <w:r w:rsidRPr="00923ACE">
        <w:rPr>
          <w:i/>
        </w:rPr>
        <w:t xml:space="preserve"> Reports</w:t>
      </w:r>
      <w:r>
        <w:t xml:space="preserve"> section have been verified and are consistent with what is reported here.</w:t>
      </w:r>
    </w:p>
    <w:p w14:paraId="5940E8E5" w14:textId="77777777" w:rsidR="00140167" w:rsidRPr="0064482A" w:rsidRDefault="00140167" w:rsidP="00361E74">
      <w:pPr>
        <w:pStyle w:val="BodyText"/>
      </w:pPr>
    </w:p>
    <w:p w14:paraId="2A3373EE" w14:textId="77777777" w:rsidR="00F06F51" w:rsidRDefault="00F06F51" w:rsidP="00F06F51">
      <w:pPr>
        <w:pStyle w:val="BodyText"/>
      </w:pPr>
    </w:p>
    <w:p w14:paraId="12F34A07" w14:textId="77777777" w:rsidR="00F06F51" w:rsidRDefault="00F06F51" w:rsidP="00F06F51">
      <w:pPr>
        <w:pStyle w:val="BodyText"/>
      </w:pPr>
      <w:r>
        <w:t>_________________________________________</w:t>
      </w:r>
      <w:r w:rsidR="000860D7">
        <w:t xml:space="preserve">      </w:t>
      </w:r>
      <w:r>
        <w:t>___________________</w:t>
      </w:r>
    </w:p>
    <w:p w14:paraId="1A6BBCD8" w14:textId="4D1566CD" w:rsidR="00F06F51" w:rsidRDefault="003B7A44" w:rsidP="000860D7">
      <w:pPr>
        <w:pStyle w:val="BodyText"/>
        <w:tabs>
          <w:tab w:val="left" w:pos="6120"/>
        </w:tabs>
      </w:pPr>
      <w:r>
        <w:t>            </w:t>
      </w:r>
      <w:r w:rsidR="00EE3478">
        <w:tab/>
        <w:t>Date</w:t>
      </w:r>
    </w:p>
    <w:p w14:paraId="32387D31" w14:textId="37F6FEEA" w:rsidR="00EE3478" w:rsidRDefault="001C6417" w:rsidP="009E412B">
      <w:pPr>
        <w:pStyle w:val="BodyText"/>
        <w:tabs>
          <w:tab w:val="left" w:pos="7920"/>
        </w:tabs>
      </w:pPr>
      <w:r>
        <w:t xml:space="preserve">Leidos </w:t>
      </w:r>
      <w:r w:rsidR="003B7A44">
        <w:t>EP</w:t>
      </w:r>
      <w:r w:rsidR="00F62E7C">
        <w:t>IP Configuration Manager</w:t>
      </w:r>
    </w:p>
    <w:sectPr w:rsidR="00EE3478"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0B10B" w14:textId="77777777" w:rsidR="00F00874" w:rsidRDefault="00F00874">
      <w:r>
        <w:separator/>
      </w:r>
    </w:p>
    <w:p w14:paraId="1694C69E" w14:textId="77777777" w:rsidR="00F00874" w:rsidRDefault="00F00874"/>
  </w:endnote>
  <w:endnote w:type="continuationSeparator" w:id="0">
    <w:p w14:paraId="64946A25" w14:textId="77777777" w:rsidR="00F00874" w:rsidRDefault="00F00874">
      <w:r>
        <w:continuationSeparator/>
      </w:r>
    </w:p>
    <w:p w14:paraId="2CB909F9" w14:textId="77777777" w:rsidR="00F00874" w:rsidRDefault="00F00874"/>
  </w:endnote>
  <w:endnote w:type="continuationNotice" w:id="1">
    <w:p w14:paraId="21D70DE4" w14:textId="77777777" w:rsidR="00F00874" w:rsidRDefault="00F008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AAB3B" w14:textId="77777777" w:rsidR="00F92A57" w:rsidRDefault="00F92A57"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14:paraId="5207E853" w14:textId="77777777" w:rsidR="00F92A57" w:rsidRPr="009629BC" w:rsidRDefault="00F92A57"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F88BE" w14:textId="77777777" w:rsidR="00F92A57" w:rsidRDefault="00F92A57">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F1DB5" w14:textId="77777777" w:rsidR="00F92A57" w:rsidRDefault="00F92A57" w:rsidP="00E26AF0">
    <w:pPr>
      <w:pStyle w:val="Footer"/>
      <w:rPr>
        <w:rStyle w:val="PageNumber"/>
        <w:noProof/>
      </w:rPr>
    </w:pPr>
    <w:r>
      <w:rPr>
        <w:rStyle w:val="PageNumber"/>
        <w:noProof/>
      </w:rPr>
      <w:t>Department of Veterans Affairs</w:t>
    </w:r>
  </w:p>
  <w:p w14:paraId="1B537243" w14:textId="77777777" w:rsidR="00F92A57" w:rsidRDefault="00F76E15" w:rsidP="00292B10">
    <w:pPr>
      <w:pStyle w:val="Footer"/>
      <w:jc w:val="center"/>
      <w:rPr>
        <w:rStyle w:val="PageNumber"/>
        <w:noProof/>
      </w:rPr>
    </w:pPr>
    <w:r>
      <w:rPr>
        <w:rStyle w:val="PageNumber"/>
        <w:noProof/>
      </w:rPr>
      <w:t>EP</w:t>
    </w:r>
    <w:r w:rsidR="00F92A57">
      <w:rPr>
        <w:rStyle w:val="PageNumber"/>
        <w:noProof/>
      </w:rPr>
      <w:t xml:space="preserve">IP </w:t>
    </w:r>
    <w:r w:rsidR="00F92A57" w:rsidRPr="00BF7AC6">
      <w:rPr>
        <w:rStyle w:val="PageNumber"/>
        <w:noProof/>
      </w:rPr>
      <w:t xml:space="preserve">Version </w:t>
    </w:r>
    <w:r w:rsidR="00F92A57" w:rsidRPr="00265CAC">
      <w:rPr>
        <w:rStyle w:val="PageNumber"/>
        <w:noProof/>
      </w:rPr>
      <w:t>Description Document</w:t>
    </w:r>
    <w:r w:rsidR="00F92A57">
      <w:tab/>
    </w:r>
    <w:r w:rsidR="00F92A57">
      <w:rPr>
        <w:rStyle w:val="PageNumber"/>
      </w:rPr>
      <w:fldChar w:fldCharType="begin"/>
    </w:r>
    <w:r w:rsidR="00F92A57">
      <w:rPr>
        <w:rStyle w:val="PageNumber"/>
      </w:rPr>
      <w:instrText xml:space="preserve"> PAGE </w:instrText>
    </w:r>
    <w:r w:rsidR="00F92A57">
      <w:rPr>
        <w:rStyle w:val="PageNumber"/>
      </w:rPr>
      <w:fldChar w:fldCharType="separate"/>
    </w:r>
    <w:r w:rsidR="00251B05">
      <w:rPr>
        <w:rStyle w:val="PageNumber"/>
        <w:noProof/>
      </w:rPr>
      <w:t>1</w:t>
    </w:r>
    <w:r w:rsidR="00F92A57">
      <w:rPr>
        <w:rStyle w:val="PageNumber"/>
      </w:rPr>
      <w:fldChar w:fldCharType="end"/>
    </w:r>
    <w:r w:rsidR="00F92A57">
      <w:rPr>
        <w:rStyle w:val="PageNumber"/>
      </w:rPr>
      <w:tab/>
    </w:r>
    <w:r w:rsidR="00661804">
      <w:rPr>
        <w:rStyle w:val="PageNumber"/>
        <w:noProof/>
      </w:rPr>
      <w:t>January 2016</w:t>
    </w:r>
  </w:p>
  <w:p w14:paraId="6B532F15" w14:textId="77777777" w:rsidR="00F92A57" w:rsidRDefault="00F92A57" w:rsidP="00285546">
    <w:pPr>
      <w:pStyle w:val="Footer"/>
      <w:tabs>
        <w:tab w:val="clear" w:pos="4680"/>
      </w:tabs>
      <w:rPr>
        <w:rStyle w:val="PageNumber"/>
      </w:rPr>
    </w:pPr>
    <w:r>
      <w:rPr>
        <w:rStyle w:val="PageNumber"/>
      </w:rPr>
      <w:t>NSR 201</w:t>
    </w:r>
    <w:r w:rsidR="00A26B73">
      <w:rPr>
        <w:rStyle w:val="PageNumber"/>
      </w:rPr>
      <w:t>311</w:t>
    </w:r>
    <w:r w:rsidR="00FF548A">
      <w:rPr>
        <w:rStyle w:val="PageNumber"/>
      </w:rPr>
      <w:t>08</w:t>
    </w:r>
    <w:r>
      <w:rPr>
        <w:rStyle w:val="PageNumber"/>
      </w:rPr>
      <w:t xml:space="preserve">, Patch </w:t>
    </w:r>
    <w:r w:rsidR="00A26B73" w:rsidRPr="00A26B73">
      <w:rPr>
        <w:rStyle w:val="PageNumber"/>
      </w:rPr>
      <w:t>OR*3.0*422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788A8" w14:textId="77777777" w:rsidR="00F00874" w:rsidRDefault="00F00874">
      <w:r>
        <w:separator/>
      </w:r>
    </w:p>
    <w:p w14:paraId="53B2764A" w14:textId="77777777" w:rsidR="00F00874" w:rsidRDefault="00F00874"/>
  </w:footnote>
  <w:footnote w:type="continuationSeparator" w:id="0">
    <w:p w14:paraId="0070C5E2" w14:textId="77777777" w:rsidR="00F00874" w:rsidRDefault="00F00874">
      <w:r>
        <w:continuationSeparator/>
      </w:r>
    </w:p>
    <w:p w14:paraId="01643025" w14:textId="77777777" w:rsidR="00F00874" w:rsidRDefault="00F00874"/>
  </w:footnote>
  <w:footnote w:type="continuationNotice" w:id="1">
    <w:p w14:paraId="5ECF6273" w14:textId="77777777" w:rsidR="00F00874" w:rsidRDefault="00F008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41.2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A4E021B"/>
    <w:multiLevelType w:val="hybridMultilevel"/>
    <w:tmpl w:val="CED6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F1883"/>
    <w:multiLevelType w:val="hybridMultilevel"/>
    <w:tmpl w:val="2D54564A"/>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0F62625C"/>
    <w:multiLevelType w:val="multilevel"/>
    <w:tmpl w:val="BD48025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3863DD1"/>
    <w:multiLevelType w:val="hybridMultilevel"/>
    <w:tmpl w:val="5D120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D712F7"/>
    <w:multiLevelType w:val="hybridMultilevel"/>
    <w:tmpl w:val="6286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8D546C"/>
    <w:multiLevelType w:val="hybridMultilevel"/>
    <w:tmpl w:val="94B0CF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D7E767A"/>
    <w:multiLevelType w:val="hybridMultilevel"/>
    <w:tmpl w:val="FF260ECE"/>
    <w:lvl w:ilvl="0" w:tplc="72CC93A0">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5">
    <w:nsid w:val="35176778"/>
    <w:multiLevelType w:val="hybridMultilevel"/>
    <w:tmpl w:val="824C0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nsid w:val="443B50DD"/>
    <w:multiLevelType w:val="hybridMultilevel"/>
    <w:tmpl w:val="D8389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C63E69"/>
    <w:multiLevelType w:val="multilevel"/>
    <w:tmpl w:val="C8FE61DA"/>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7E75A9"/>
    <w:multiLevelType w:val="hybridMultilevel"/>
    <w:tmpl w:val="510E1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145F18"/>
    <w:multiLevelType w:val="hybridMultilevel"/>
    <w:tmpl w:val="AA32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4">
    <w:nsid w:val="65495FA2"/>
    <w:multiLevelType w:val="hybridMultilevel"/>
    <w:tmpl w:val="1796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1"/>
  </w:num>
  <w:num w:numId="4">
    <w:abstractNumId w:val="29"/>
  </w:num>
  <w:num w:numId="5">
    <w:abstractNumId w:val="30"/>
  </w:num>
  <w:num w:numId="6">
    <w:abstractNumId w:val="20"/>
  </w:num>
  <w:num w:numId="7">
    <w:abstractNumId w:val="12"/>
  </w:num>
  <w:num w:numId="8">
    <w:abstractNumId w:val="7"/>
  </w:num>
  <w:num w:numId="9">
    <w:abstractNumId w:val="14"/>
  </w:num>
  <w:num w:numId="10">
    <w:abstractNumId w:val="19"/>
  </w:num>
  <w:num w:numId="11">
    <w:abstractNumId w:val="4"/>
  </w:num>
  <w:num w:numId="12">
    <w:abstractNumId w:val="13"/>
  </w:num>
  <w:num w:numId="13">
    <w:abstractNumId w:val="23"/>
  </w:num>
  <w:num w:numId="14">
    <w:abstractNumId w:val="18"/>
  </w:num>
  <w:num w:numId="15">
    <w:abstractNumId w:val="6"/>
  </w:num>
  <w:num w:numId="16">
    <w:abstractNumId w:val="8"/>
  </w:num>
  <w:num w:numId="17">
    <w:abstractNumId w:val="28"/>
  </w:num>
  <w:num w:numId="18">
    <w:abstractNumId w:val="0"/>
  </w:num>
  <w:num w:numId="19">
    <w:abstractNumId w:val="0"/>
  </w:num>
  <w:num w:numId="20">
    <w:abstractNumId w:val="25"/>
  </w:num>
  <w:num w:numId="21">
    <w:abstractNumId w:val="16"/>
  </w:num>
  <w:num w:numId="22">
    <w:abstractNumId w:val="10"/>
  </w:num>
  <w:num w:numId="23">
    <w:abstractNumId w:val="17"/>
  </w:num>
  <w:num w:numId="24">
    <w:abstractNumId w:val="5"/>
  </w:num>
  <w:num w:numId="25">
    <w:abstractNumId w:val="9"/>
  </w:num>
  <w:num w:numId="26">
    <w:abstractNumId w:val="24"/>
  </w:num>
  <w:num w:numId="27">
    <w:abstractNumId w:val="2"/>
  </w:num>
  <w:num w:numId="28">
    <w:abstractNumId w:val="15"/>
  </w:num>
  <w:num w:numId="29">
    <w:abstractNumId w:val="21"/>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3"/>
  </w:num>
  <w:num w:numId="33">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CA"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63A7"/>
    <w:rsid w:val="0000675B"/>
    <w:rsid w:val="00006DB8"/>
    <w:rsid w:val="00010140"/>
    <w:rsid w:val="00011336"/>
    <w:rsid w:val="000114B6"/>
    <w:rsid w:val="00011EE6"/>
    <w:rsid w:val="0001226E"/>
    <w:rsid w:val="000171DA"/>
    <w:rsid w:val="000263BB"/>
    <w:rsid w:val="00032248"/>
    <w:rsid w:val="0004186E"/>
    <w:rsid w:val="000456CA"/>
    <w:rsid w:val="0004636C"/>
    <w:rsid w:val="000616D3"/>
    <w:rsid w:val="00071609"/>
    <w:rsid w:val="000860D7"/>
    <w:rsid w:val="00086D68"/>
    <w:rsid w:val="000A5C88"/>
    <w:rsid w:val="000B23F8"/>
    <w:rsid w:val="000C6596"/>
    <w:rsid w:val="000F3438"/>
    <w:rsid w:val="000F40D5"/>
    <w:rsid w:val="00101B1F"/>
    <w:rsid w:val="0010320F"/>
    <w:rsid w:val="00104399"/>
    <w:rsid w:val="0010664C"/>
    <w:rsid w:val="00107971"/>
    <w:rsid w:val="00107C05"/>
    <w:rsid w:val="00112955"/>
    <w:rsid w:val="0012060D"/>
    <w:rsid w:val="00123362"/>
    <w:rsid w:val="00140167"/>
    <w:rsid w:val="00140374"/>
    <w:rsid w:val="001459A6"/>
    <w:rsid w:val="00147C9D"/>
    <w:rsid w:val="00147EBA"/>
    <w:rsid w:val="00151087"/>
    <w:rsid w:val="001574A4"/>
    <w:rsid w:val="00160824"/>
    <w:rsid w:val="00161ED8"/>
    <w:rsid w:val="001624C3"/>
    <w:rsid w:val="00165AB8"/>
    <w:rsid w:val="001713F5"/>
    <w:rsid w:val="001726F4"/>
    <w:rsid w:val="00172D7F"/>
    <w:rsid w:val="00173A38"/>
    <w:rsid w:val="00180235"/>
    <w:rsid w:val="00186009"/>
    <w:rsid w:val="001A3C5C"/>
    <w:rsid w:val="001B1221"/>
    <w:rsid w:val="001B1AF5"/>
    <w:rsid w:val="001C478F"/>
    <w:rsid w:val="001C6417"/>
    <w:rsid w:val="001C6D26"/>
    <w:rsid w:val="001D167B"/>
    <w:rsid w:val="001D3222"/>
    <w:rsid w:val="001D6650"/>
    <w:rsid w:val="001E213C"/>
    <w:rsid w:val="001E4B39"/>
    <w:rsid w:val="001F48F4"/>
    <w:rsid w:val="00201100"/>
    <w:rsid w:val="0021187C"/>
    <w:rsid w:val="00217034"/>
    <w:rsid w:val="002214D1"/>
    <w:rsid w:val="002273CA"/>
    <w:rsid w:val="00233383"/>
    <w:rsid w:val="00234111"/>
    <w:rsid w:val="00251B05"/>
    <w:rsid w:val="00252BD5"/>
    <w:rsid w:val="00256419"/>
    <w:rsid w:val="00256F04"/>
    <w:rsid w:val="00264BF3"/>
    <w:rsid w:val="00265CAC"/>
    <w:rsid w:val="00266D60"/>
    <w:rsid w:val="002726BB"/>
    <w:rsid w:val="002805F8"/>
    <w:rsid w:val="00280A53"/>
    <w:rsid w:val="002813B7"/>
    <w:rsid w:val="00281840"/>
    <w:rsid w:val="00282EDE"/>
    <w:rsid w:val="00285546"/>
    <w:rsid w:val="00290DBA"/>
    <w:rsid w:val="00292B10"/>
    <w:rsid w:val="00295CC6"/>
    <w:rsid w:val="002A0C8C"/>
    <w:rsid w:val="002A2EE5"/>
    <w:rsid w:val="002A4907"/>
    <w:rsid w:val="002A513F"/>
    <w:rsid w:val="002C0514"/>
    <w:rsid w:val="002C6335"/>
    <w:rsid w:val="002D0C49"/>
    <w:rsid w:val="002D1B52"/>
    <w:rsid w:val="002D5204"/>
    <w:rsid w:val="002E1D8C"/>
    <w:rsid w:val="002E4234"/>
    <w:rsid w:val="002E751D"/>
    <w:rsid w:val="002F0076"/>
    <w:rsid w:val="002F5410"/>
    <w:rsid w:val="003110DB"/>
    <w:rsid w:val="00314B90"/>
    <w:rsid w:val="0032241E"/>
    <w:rsid w:val="003224BE"/>
    <w:rsid w:val="00326966"/>
    <w:rsid w:val="00332199"/>
    <w:rsid w:val="003374A2"/>
    <w:rsid w:val="003417C9"/>
    <w:rsid w:val="00342E0C"/>
    <w:rsid w:val="00346959"/>
    <w:rsid w:val="00353152"/>
    <w:rsid w:val="003565ED"/>
    <w:rsid w:val="00361E74"/>
    <w:rsid w:val="00367927"/>
    <w:rsid w:val="00376DD4"/>
    <w:rsid w:val="00384A43"/>
    <w:rsid w:val="00392B05"/>
    <w:rsid w:val="00394603"/>
    <w:rsid w:val="003959E3"/>
    <w:rsid w:val="003A7791"/>
    <w:rsid w:val="003B3551"/>
    <w:rsid w:val="003B7A44"/>
    <w:rsid w:val="003C2662"/>
    <w:rsid w:val="003C3442"/>
    <w:rsid w:val="003C7B01"/>
    <w:rsid w:val="003D59EF"/>
    <w:rsid w:val="003D7EA1"/>
    <w:rsid w:val="003E0219"/>
    <w:rsid w:val="003E1F9E"/>
    <w:rsid w:val="003F30DB"/>
    <w:rsid w:val="003F4789"/>
    <w:rsid w:val="00413D01"/>
    <w:rsid w:val="004145D9"/>
    <w:rsid w:val="00423003"/>
    <w:rsid w:val="00423A58"/>
    <w:rsid w:val="00433716"/>
    <w:rsid w:val="00433816"/>
    <w:rsid w:val="004375F1"/>
    <w:rsid w:val="00440A78"/>
    <w:rsid w:val="00451181"/>
    <w:rsid w:val="00452DB6"/>
    <w:rsid w:val="00453AD1"/>
    <w:rsid w:val="00454BB4"/>
    <w:rsid w:val="00466554"/>
    <w:rsid w:val="00467F6F"/>
    <w:rsid w:val="00474BBC"/>
    <w:rsid w:val="0048016C"/>
    <w:rsid w:val="00480828"/>
    <w:rsid w:val="0048455F"/>
    <w:rsid w:val="00493524"/>
    <w:rsid w:val="00493680"/>
    <w:rsid w:val="004A28E1"/>
    <w:rsid w:val="004B64EC"/>
    <w:rsid w:val="004C2897"/>
    <w:rsid w:val="004C7434"/>
    <w:rsid w:val="004D3CB7"/>
    <w:rsid w:val="004D3FB6"/>
    <w:rsid w:val="004D5CD2"/>
    <w:rsid w:val="004F0FB3"/>
    <w:rsid w:val="004F3A80"/>
    <w:rsid w:val="00504BC1"/>
    <w:rsid w:val="00504E00"/>
    <w:rsid w:val="00510560"/>
    <w:rsid w:val="00510914"/>
    <w:rsid w:val="00515F2A"/>
    <w:rsid w:val="00527B5C"/>
    <w:rsid w:val="00530D34"/>
    <w:rsid w:val="005319AE"/>
    <w:rsid w:val="00531CD9"/>
    <w:rsid w:val="005327F9"/>
    <w:rsid w:val="00532B92"/>
    <w:rsid w:val="00543E06"/>
    <w:rsid w:val="005537DD"/>
    <w:rsid w:val="00554B8F"/>
    <w:rsid w:val="00557A42"/>
    <w:rsid w:val="0056195C"/>
    <w:rsid w:val="00564624"/>
    <w:rsid w:val="005647C7"/>
    <w:rsid w:val="00566D6A"/>
    <w:rsid w:val="00575938"/>
    <w:rsid w:val="00575CFA"/>
    <w:rsid w:val="00577B5B"/>
    <w:rsid w:val="00580587"/>
    <w:rsid w:val="00584F2F"/>
    <w:rsid w:val="00585881"/>
    <w:rsid w:val="00594383"/>
    <w:rsid w:val="00596935"/>
    <w:rsid w:val="005A1C4C"/>
    <w:rsid w:val="005A722B"/>
    <w:rsid w:val="005B7CDD"/>
    <w:rsid w:val="005D18C5"/>
    <w:rsid w:val="005D3B22"/>
    <w:rsid w:val="005D6878"/>
    <w:rsid w:val="005E2AF9"/>
    <w:rsid w:val="005E32A6"/>
    <w:rsid w:val="00600235"/>
    <w:rsid w:val="006033F4"/>
    <w:rsid w:val="0062094B"/>
    <w:rsid w:val="006244C7"/>
    <w:rsid w:val="00631676"/>
    <w:rsid w:val="00642849"/>
    <w:rsid w:val="0064769E"/>
    <w:rsid w:val="0065443F"/>
    <w:rsid w:val="00660E89"/>
    <w:rsid w:val="00661804"/>
    <w:rsid w:val="00663B92"/>
    <w:rsid w:val="00665BF6"/>
    <w:rsid w:val="006670D2"/>
    <w:rsid w:val="00667A4D"/>
    <w:rsid w:val="00667E47"/>
    <w:rsid w:val="00677451"/>
    <w:rsid w:val="00680463"/>
    <w:rsid w:val="00680563"/>
    <w:rsid w:val="00691431"/>
    <w:rsid w:val="006956D0"/>
    <w:rsid w:val="006A20A1"/>
    <w:rsid w:val="006A7603"/>
    <w:rsid w:val="006B23E9"/>
    <w:rsid w:val="006C74F4"/>
    <w:rsid w:val="006D4142"/>
    <w:rsid w:val="006D68DA"/>
    <w:rsid w:val="006E32E0"/>
    <w:rsid w:val="006E5523"/>
    <w:rsid w:val="006F2E38"/>
    <w:rsid w:val="006F6D65"/>
    <w:rsid w:val="00700958"/>
    <w:rsid w:val="00700C43"/>
    <w:rsid w:val="00714730"/>
    <w:rsid w:val="00715F75"/>
    <w:rsid w:val="007238FF"/>
    <w:rsid w:val="0072569B"/>
    <w:rsid w:val="00725C30"/>
    <w:rsid w:val="0073078F"/>
    <w:rsid w:val="007316E5"/>
    <w:rsid w:val="007330D4"/>
    <w:rsid w:val="0073345C"/>
    <w:rsid w:val="0073526C"/>
    <w:rsid w:val="00736B0D"/>
    <w:rsid w:val="00742D4B"/>
    <w:rsid w:val="00744F0F"/>
    <w:rsid w:val="00750179"/>
    <w:rsid w:val="00750D80"/>
    <w:rsid w:val="007537E2"/>
    <w:rsid w:val="00755666"/>
    <w:rsid w:val="00761040"/>
    <w:rsid w:val="00762B56"/>
    <w:rsid w:val="00763346"/>
    <w:rsid w:val="00763DBB"/>
    <w:rsid w:val="007654AB"/>
    <w:rsid w:val="00765E89"/>
    <w:rsid w:val="007805DC"/>
    <w:rsid w:val="007809A2"/>
    <w:rsid w:val="00781144"/>
    <w:rsid w:val="007864FA"/>
    <w:rsid w:val="0078769E"/>
    <w:rsid w:val="007926DE"/>
    <w:rsid w:val="007A39CC"/>
    <w:rsid w:val="007A457B"/>
    <w:rsid w:val="007A69F1"/>
    <w:rsid w:val="007B3D18"/>
    <w:rsid w:val="007B5233"/>
    <w:rsid w:val="007B65D7"/>
    <w:rsid w:val="007C2637"/>
    <w:rsid w:val="007D3090"/>
    <w:rsid w:val="007D5FC2"/>
    <w:rsid w:val="007E05D4"/>
    <w:rsid w:val="007E4370"/>
    <w:rsid w:val="007F54CB"/>
    <w:rsid w:val="007F55F4"/>
    <w:rsid w:val="007F578B"/>
    <w:rsid w:val="007F767C"/>
    <w:rsid w:val="0080005D"/>
    <w:rsid w:val="00801B32"/>
    <w:rsid w:val="0080388C"/>
    <w:rsid w:val="00806450"/>
    <w:rsid w:val="00821FD9"/>
    <w:rsid w:val="00823B2F"/>
    <w:rsid w:val="008242DC"/>
    <w:rsid w:val="00825350"/>
    <w:rsid w:val="008308C2"/>
    <w:rsid w:val="00845BB9"/>
    <w:rsid w:val="00851812"/>
    <w:rsid w:val="00856A08"/>
    <w:rsid w:val="00863B21"/>
    <w:rsid w:val="00871E3C"/>
    <w:rsid w:val="00880C3D"/>
    <w:rsid w:val="008831EB"/>
    <w:rsid w:val="00887D77"/>
    <w:rsid w:val="00890939"/>
    <w:rsid w:val="008A1731"/>
    <w:rsid w:val="008A4AE4"/>
    <w:rsid w:val="008A5407"/>
    <w:rsid w:val="008A783A"/>
    <w:rsid w:val="008B0566"/>
    <w:rsid w:val="008B3094"/>
    <w:rsid w:val="008C4576"/>
    <w:rsid w:val="008D191D"/>
    <w:rsid w:val="008D3326"/>
    <w:rsid w:val="008E3EF4"/>
    <w:rsid w:val="008E661A"/>
    <w:rsid w:val="008F0143"/>
    <w:rsid w:val="008F298E"/>
    <w:rsid w:val="008F43AA"/>
    <w:rsid w:val="008F45B6"/>
    <w:rsid w:val="009011D4"/>
    <w:rsid w:val="00901D12"/>
    <w:rsid w:val="00906711"/>
    <w:rsid w:val="009071B9"/>
    <w:rsid w:val="00923ACE"/>
    <w:rsid w:val="009324F1"/>
    <w:rsid w:val="009453C1"/>
    <w:rsid w:val="0094578C"/>
    <w:rsid w:val="00947AE3"/>
    <w:rsid w:val="0095133D"/>
    <w:rsid w:val="00952868"/>
    <w:rsid w:val="00961FED"/>
    <w:rsid w:val="00967C1C"/>
    <w:rsid w:val="009757FD"/>
    <w:rsid w:val="009763BD"/>
    <w:rsid w:val="00976B7E"/>
    <w:rsid w:val="00984DA0"/>
    <w:rsid w:val="00991613"/>
    <w:rsid w:val="00991F5E"/>
    <w:rsid w:val="009921F2"/>
    <w:rsid w:val="00995D71"/>
    <w:rsid w:val="00996E0A"/>
    <w:rsid w:val="009A0140"/>
    <w:rsid w:val="009A09A6"/>
    <w:rsid w:val="009B1957"/>
    <w:rsid w:val="009B3CD1"/>
    <w:rsid w:val="009B4484"/>
    <w:rsid w:val="009C035B"/>
    <w:rsid w:val="009C4C5F"/>
    <w:rsid w:val="009C53F3"/>
    <w:rsid w:val="009C5CA8"/>
    <w:rsid w:val="009D368C"/>
    <w:rsid w:val="009D4125"/>
    <w:rsid w:val="009E412B"/>
    <w:rsid w:val="009E67B2"/>
    <w:rsid w:val="009F5E75"/>
    <w:rsid w:val="009F77D2"/>
    <w:rsid w:val="00A04018"/>
    <w:rsid w:val="00A0550C"/>
    <w:rsid w:val="00A055CD"/>
    <w:rsid w:val="00A05CA6"/>
    <w:rsid w:val="00A136DC"/>
    <w:rsid w:val="00A149C0"/>
    <w:rsid w:val="00A24CF9"/>
    <w:rsid w:val="00A26B73"/>
    <w:rsid w:val="00A36F32"/>
    <w:rsid w:val="00A43AA1"/>
    <w:rsid w:val="00A62A3F"/>
    <w:rsid w:val="00A64EFB"/>
    <w:rsid w:val="00A753C8"/>
    <w:rsid w:val="00A83D56"/>
    <w:rsid w:val="00A83EB5"/>
    <w:rsid w:val="00A936B2"/>
    <w:rsid w:val="00A93B9C"/>
    <w:rsid w:val="00A95DAF"/>
    <w:rsid w:val="00AA0CDE"/>
    <w:rsid w:val="00AA0F64"/>
    <w:rsid w:val="00AA337E"/>
    <w:rsid w:val="00AA4975"/>
    <w:rsid w:val="00AA5179"/>
    <w:rsid w:val="00AA6982"/>
    <w:rsid w:val="00AA7363"/>
    <w:rsid w:val="00AB177C"/>
    <w:rsid w:val="00AB2C7C"/>
    <w:rsid w:val="00AD03EB"/>
    <w:rsid w:val="00AD074D"/>
    <w:rsid w:val="00AD2556"/>
    <w:rsid w:val="00AD2E00"/>
    <w:rsid w:val="00AD50AE"/>
    <w:rsid w:val="00AD68D7"/>
    <w:rsid w:val="00AE0361"/>
    <w:rsid w:val="00AE0630"/>
    <w:rsid w:val="00AE153C"/>
    <w:rsid w:val="00AF2940"/>
    <w:rsid w:val="00B02A96"/>
    <w:rsid w:val="00B04771"/>
    <w:rsid w:val="00B13A4D"/>
    <w:rsid w:val="00B140A4"/>
    <w:rsid w:val="00B254C3"/>
    <w:rsid w:val="00B33B68"/>
    <w:rsid w:val="00B423AB"/>
    <w:rsid w:val="00B503D3"/>
    <w:rsid w:val="00B50AE0"/>
    <w:rsid w:val="00B50D77"/>
    <w:rsid w:val="00B57976"/>
    <w:rsid w:val="00B667B2"/>
    <w:rsid w:val="00B6706C"/>
    <w:rsid w:val="00B711AD"/>
    <w:rsid w:val="00B7244D"/>
    <w:rsid w:val="00B725E5"/>
    <w:rsid w:val="00B811B1"/>
    <w:rsid w:val="00B820C6"/>
    <w:rsid w:val="00B83F9C"/>
    <w:rsid w:val="00B84AAD"/>
    <w:rsid w:val="00B859DB"/>
    <w:rsid w:val="00B8745A"/>
    <w:rsid w:val="00B92868"/>
    <w:rsid w:val="00B959D1"/>
    <w:rsid w:val="00BA0D32"/>
    <w:rsid w:val="00BA3E37"/>
    <w:rsid w:val="00BA508C"/>
    <w:rsid w:val="00BA6E0B"/>
    <w:rsid w:val="00BB2E1F"/>
    <w:rsid w:val="00BC2D41"/>
    <w:rsid w:val="00BD3CC8"/>
    <w:rsid w:val="00BE7AD9"/>
    <w:rsid w:val="00BF0E6C"/>
    <w:rsid w:val="00BF1EB7"/>
    <w:rsid w:val="00BF7AC6"/>
    <w:rsid w:val="00C033C1"/>
    <w:rsid w:val="00C03950"/>
    <w:rsid w:val="00C03CB7"/>
    <w:rsid w:val="00C13654"/>
    <w:rsid w:val="00C153D3"/>
    <w:rsid w:val="00C206A5"/>
    <w:rsid w:val="00C2695E"/>
    <w:rsid w:val="00C36612"/>
    <w:rsid w:val="00C36ED5"/>
    <w:rsid w:val="00C44906"/>
    <w:rsid w:val="00C44C32"/>
    <w:rsid w:val="00C5272F"/>
    <w:rsid w:val="00C54796"/>
    <w:rsid w:val="00C570F3"/>
    <w:rsid w:val="00C61769"/>
    <w:rsid w:val="00C61E3B"/>
    <w:rsid w:val="00C8722E"/>
    <w:rsid w:val="00C93BF9"/>
    <w:rsid w:val="00C946FE"/>
    <w:rsid w:val="00C96929"/>
    <w:rsid w:val="00C96FD1"/>
    <w:rsid w:val="00CA0BFB"/>
    <w:rsid w:val="00CA4AE7"/>
    <w:rsid w:val="00CA5DF5"/>
    <w:rsid w:val="00CB2A72"/>
    <w:rsid w:val="00CC1A79"/>
    <w:rsid w:val="00CC439B"/>
    <w:rsid w:val="00CD4F2E"/>
    <w:rsid w:val="00CE61F4"/>
    <w:rsid w:val="00CF0509"/>
    <w:rsid w:val="00CF08BF"/>
    <w:rsid w:val="00CF1AB6"/>
    <w:rsid w:val="00CF5A24"/>
    <w:rsid w:val="00D008F5"/>
    <w:rsid w:val="00D3172E"/>
    <w:rsid w:val="00D3642C"/>
    <w:rsid w:val="00D41E05"/>
    <w:rsid w:val="00D432FD"/>
    <w:rsid w:val="00D44F2D"/>
    <w:rsid w:val="00D4529D"/>
    <w:rsid w:val="00D471DE"/>
    <w:rsid w:val="00D53826"/>
    <w:rsid w:val="00D60C86"/>
    <w:rsid w:val="00D6229A"/>
    <w:rsid w:val="00D66A0D"/>
    <w:rsid w:val="00D672E7"/>
    <w:rsid w:val="00D713C8"/>
    <w:rsid w:val="00D71B75"/>
    <w:rsid w:val="00D83562"/>
    <w:rsid w:val="00D85EAB"/>
    <w:rsid w:val="00D87E85"/>
    <w:rsid w:val="00D91151"/>
    <w:rsid w:val="00D93822"/>
    <w:rsid w:val="00D957C8"/>
    <w:rsid w:val="00DA0702"/>
    <w:rsid w:val="00DA7E40"/>
    <w:rsid w:val="00DB4A3F"/>
    <w:rsid w:val="00DB6270"/>
    <w:rsid w:val="00DC3FD5"/>
    <w:rsid w:val="00DC49E2"/>
    <w:rsid w:val="00DC5861"/>
    <w:rsid w:val="00DD1112"/>
    <w:rsid w:val="00DD3EFD"/>
    <w:rsid w:val="00DD565E"/>
    <w:rsid w:val="00DD6972"/>
    <w:rsid w:val="00DE3C0D"/>
    <w:rsid w:val="00DF3BCF"/>
    <w:rsid w:val="00DF6735"/>
    <w:rsid w:val="00E02B61"/>
    <w:rsid w:val="00E03070"/>
    <w:rsid w:val="00E07A08"/>
    <w:rsid w:val="00E12A3B"/>
    <w:rsid w:val="00E2245D"/>
    <w:rsid w:val="00E2381D"/>
    <w:rsid w:val="00E24621"/>
    <w:rsid w:val="00E2463A"/>
    <w:rsid w:val="00E26AF0"/>
    <w:rsid w:val="00E3221B"/>
    <w:rsid w:val="00E3386A"/>
    <w:rsid w:val="00E4471B"/>
    <w:rsid w:val="00E47D1B"/>
    <w:rsid w:val="00E54E10"/>
    <w:rsid w:val="00E57CF1"/>
    <w:rsid w:val="00E62242"/>
    <w:rsid w:val="00E648C4"/>
    <w:rsid w:val="00E65887"/>
    <w:rsid w:val="00E773E8"/>
    <w:rsid w:val="00E87DBE"/>
    <w:rsid w:val="00E9007C"/>
    <w:rsid w:val="00E954C0"/>
    <w:rsid w:val="00E96B1C"/>
    <w:rsid w:val="00E96B4B"/>
    <w:rsid w:val="00EA1C70"/>
    <w:rsid w:val="00EA363A"/>
    <w:rsid w:val="00EA4B53"/>
    <w:rsid w:val="00EA6E32"/>
    <w:rsid w:val="00EB45EC"/>
    <w:rsid w:val="00EB6680"/>
    <w:rsid w:val="00EB6682"/>
    <w:rsid w:val="00EB771E"/>
    <w:rsid w:val="00EB7F5F"/>
    <w:rsid w:val="00EC0593"/>
    <w:rsid w:val="00EC51AF"/>
    <w:rsid w:val="00ED1988"/>
    <w:rsid w:val="00ED4712"/>
    <w:rsid w:val="00ED4B26"/>
    <w:rsid w:val="00ED699D"/>
    <w:rsid w:val="00EE3478"/>
    <w:rsid w:val="00EF0C86"/>
    <w:rsid w:val="00F00874"/>
    <w:rsid w:val="00F06F51"/>
    <w:rsid w:val="00F214A8"/>
    <w:rsid w:val="00F225AF"/>
    <w:rsid w:val="00F33DEC"/>
    <w:rsid w:val="00F361F8"/>
    <w:rsid w:val="00F4062E"/>
    <w:rsid w:val="00F4182E"/>
    <w:rsid w:val="00F5014A"/>
    <w:rsid w:val="00F51874"/>
    <w:rsid w:val="00F527C1"/>
    <w:rsid w:val="00F53840"/>
    <w:rsid w:val="00F53E8B"/>
    <w:rsid w:val="00F54831"/>
    <w:rsid w:val="00F55C5F"/>
    <w:rsid w:val="00F57F42"/>
    <w:rsid w:val="00F601FD"/>
    <w:rsid w:val="00F62E7C"/>
    <w:rsid w:val="00F6698D"/>
    <w:rsid w:val="00F7216E"/>
    <w:rsid w:val="00F741A0"/>
    <w:rsid w:val="00F76B9B"/>
    <w:rsid w:val="00F76E15"/>
    <w:rsid w:val="00F879AC"/>
    <w:rsid w:val="00F90B40"/>
    <w:rsid w:val="00F91A26"/>
    <w:rsid w:val="00F91BDB"/>
    <w:rsid w:val="00F92A57"/>
    <w:rsid w:val="00F93806"/>
    <w:rsid w:val="00F94C8A"/>
    <w:rsid w:val="00F9794C"/>
    <w:rsid w:val="00FA25B6"/>
    <w:rsid w:val="00FA473D"/>
    <w:rsid w:val="00FA5B5C"/>
    <w:rsid w:val="00FA5EDC"/>
    <w:rsid w:val="00FA6305"/>
    <w:rsid w:val="00FA7704"/>
    <w:rsid w:val="00FB209C"/>
    <w:rsid w:val="00FB7E48"/>
    <w:rsid w:val="00FC3F03"/>
    <w:rsid w:val="00FC52FA"/>
    <w:rsid w:val="00FE0067"/>
    <w:rsid w:val="00FE1601"/>
    <w:rsid w:val="00FE3863"/>
    <w:rsid w:val="00FF26FB"/>
    <w:rsid w:val="00FF548A"/>
    <w:rsid w:val="00FF6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347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AD68D7"/>
    <w:pPr>
      <w:keepNext/>
      <w:numPr>
        <w:numId w:val="11"/>
      </w:numPr>
      <w:tabs>
        <w:tab w:val="clear" w:pos="360"/>
      </w:tabs>
      <w:autoSpaceDE w:val="0"/>
      <w:autoSpaceDN w:val="0"/>
      <w:adjustRightInd w:val="0"/>
      <w:spacing w:before="240" w:after="120"/>
      <w:ind w:left="450" w:hanging="450"/>
      <w:outlineLvl w:val="0"/>
    </w:pPr>
    <w:rPr>
      <w:rFonts w:ascii="Arial" w:hAnsi="Arial" w:cs="Arial"/>
      <w:b/>
      <w:bCs/>
      <w:kern w:val="32"/>
      <w:sz w:val="32"/>
      <w:szCs w:val="32"/>
    </w:rPr>
  </w:style>
  <w:style w:type="paragraph" w:styleId="Heading2">
    <w:name w:val="heading 2"/>
    <w:next w:val="BodyText"/>
    <w:qFormat/>
    <w:rsid w:val="00FB209C"/>
    <w:pPr>
      <w:numPr>
        <w:ilvl w:val="1"/>
        <w:numId w:val="11"/>
      </w:numPr>
      <w:tabs>
        <w:tab w:val="clear" w:pos="792"/>
        <w:tab w:val="left" w:pos="900"/>
      </w:tabs>
      <w:spacing w:before="120" w:after="60"/>
      <w:ind w:left="907" w:hanging="907"/>
      <w:outlineLvl w:val="1"/>
    </w:pPr>
    <w:rPr>
      <w:rFonts w:ascii="Arial" w:hAnsi="Arial" w:cs="Arial"/>
      <w:b/>
      <w:iCs/>
      <w:kern w:val="32"/>
      <w:sz w:val="28"/>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56195C"/>
    <w:pPr>
      <w:numPr>
        <w:ilvl w:val="1"/>
      </w:numPr>
      <w:tabs>
        <w:tab w:val="clear" w:pos="1152"/>
        <w:tab w:val="num" w:pos="900"/>
      </w:tabs>
      <w:spacing w:before="240"/>
      <w:ind w:left="907" w:hanging="907"/>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basedOn w:val="DefaultParagraphFont"/>
    <w:link w:val="Title"/>
    <w:rsid w:val="008242DC"/>
    <w:rPr>
      <w:rFonts w:ascii="Arial" w:hAnsi="Arial" w:cs="Arial"/>
      <w:b/>
      <w:bCs/>
      <w:sz w:val="36"/>
      <w:szCs w:val="32"/>
    </w:rPr>
  </w:style>
  <w:style w:type="paragraph" w:styleId="NormalWeb">
    <w:name w:val="Normal (Web)"/>
    <w:basedOn w:val="Normal"/>
    <w:uiPriority w:val="99"/>
    <w:rsid w:val="002E4234"/>
    <w:pPr>
      <w:spacing w:before="100" w:beforeAutospacing="1" w:after="100" w:afterAutospacing="1"/>
    </w:pPr>
    <w:rPr>
      <w:sz w:val="24"/>
    </w:rPr>
  </w:style>
  <w:style w:type="character" w:styleId="CommentReference">
    <w:name w:val="annotation reference"/>
    <w:basedOn w:val="DefaultParagraphFont"/>
    <w:rsid w:val="007330D4"/>
    <w:rPr>
      <w:sz w:val="16"/>
      <w:szCs w:val="16"/>
    </w:rPr>
  </w:style>
  <w:style w:type="paragraph" w:styleId="CommentText">
    <w:name w:val="annotation text"/>
    <w:basedOn w:val="Normal"/>
    <w:link w:val="CommentTextChar"/>
    <w:rsid w:val="007330D4"/>
    <w:rPr>
      <w:sz w:val="20"/>
      <w:szCs w:val="20"/>
    </w:rPr>
  </w:style>
  <w:style w:type="character" w:customStyle="1" w:styleId="CommentTextChar">
    <w:name w:val="Comment Text Char"/>
    <w:basedOn w:val="DefaultParagraphFont"/>
    <w:link w:val="CommentText"/>
    <w:rsid w:val="007330D4"/>
  </w:style>
  <w:style w:type="paragraph" w:styleId="CommentSubject">
    <w:name w:val="annotation subject"/>
    <w:basedOn w:val="CommentText"/>
    <w:next w:val="CommentText"/>
    <w:link w:val="CommentSubjectChar"/>
    <w:rsid w:val="007330D4"/>
    <w:rPr>
      <w:b/>
      <w:bCs/>
    </w:rPr>
  </w:style>
  <w:style w:type="character" w:customStyle="1" w:styleId="CommentSubjectChar">
    <w:name w:val="Comment Subject Char"/>
    <w:basedOn w:val="CommentTextChar"/>
    <w:link w:val="CommentSubject"/>
    <w:rsid w:val="007330D4"/>
    <w:rPr>
      <w:b/>
      <w:bCs/>
    </w:rPr>
  </w:style>
  <w:style w:type="paragraph" w:customStyle="1" w:styleId="yiv3278391128msolistparagraph">
    <w:name w:val="yiv3278391128msolistparagraph"/>
    <w:basedOn w:val="Normal"/>
    <w:rsid w:val="00564624"/>
    <w:pPr>
      <w:spacing w:before="100" w:beforeAutospacing="1" w:after="100" w:afterAutospacing="1"/>
    </w:pPr>
    <w:rPr>
      <w:sz w:val="24"/>
    </w:rPr>
  </w:style>
  <w:style w:type="paragraph" w:customStyle="1" w:styleId="yiv3278391128msonormal">
    <w:name w:val="yiv3278391128msonormal"/>
    <w:basedOn w:val="Normal"/>
    <w:rsid w:val="00564624"/>
    <w:pPr>
      <w:spacing w:before="100" w:beforeAutospacing="1" w:after="100" w:afterAutospacing="1"/>
    </w:pPr>
    <w:rPr>
      <w:sz w:val="24"/>
    </w:rPr>
  </w:style>
  <w:style w:type="paragraph" w:customStyle="1" w:styleId="yiv7657532958msonormal">
    <w:name w:val="yiv7657532958msonormal"/>
    <w:basedOn w:val="Normal"/>
    <w:rsid w:val="002C0514"/>
    <w:pPr>
      <w:spacing w:before="100" w:beforeAutospacing="1" w:after="100" w:afterAutospacing="1"/>
    </w:pPr>
    <w:rPr>
      <w:sz w:val="24"/>
    </w:rPr>
  </w:style>
  <w:style w:type="paragraph" w:styleId="TableofFigures">
    <w:name w:val="table of figures"/>
    <w:basedOn w:val="Normal"/>
    <w:next w:val="Normal"/>
    <w:uiPriority w:val="99"/>
    <w:unhideWhenUsed/>
    <w:rsid w:val="00B02A96"/>
  </w:style>
  <w:style w:type="paragraph" w:customStyle="1" w:styleId="BodyText0">
    <w:name w:val="Body_Text"/>
    <w:basedOn w:val="Normal"/>
    <w:link w:val="BodyTextChar0"/>
    <w:qFormat/>
    <w:rsid w:val="00660E89"/>
    <w:pPr>
      <w:spacing w:before="120" w:after="120"/>
    </w:pPr>
    <w:rPr>
      <w:sz w:val="24"/>
    </w:rPr>
  </w:style>
  <w:style w:type="character" w:customStyle="1" w:styleId="BodyTextChar0">
    <w:name w:val="Body_Text Char"/>
    <w:link w:val="BodyText0"/>
    <w:rsid w:val="00660E89"/>
    <w:rPr>
      <w:sz w:val="24"/>
      <w:szCs w:val="24"/>
    </w:rPr>
  </w:style>
  <w:style w:type="paragraph" w:styleId="ListParagraph">
    <w:name w:val="List Paragraph"/>
    <w:basedOn w:val="Normal"/>
    <w:uiPriority w:val="34"/>
    <w:qFormat/>
    <w:rsid w:val="009C035B"/>
    <w:pPr>
      <w:ind w:left="720"/>
      <w:contextualSpacing/>
    </w:pPr>
  </w:style>
  <w:style w:type="paragraph" w:styleId="Revision">
    <w:name w:val="Revision"/>
    <w:hidden/>
    <w:uiPriority w:val="99"/>
    <w:semiHidden/>
    <w:rsid w:val="00493680"/>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AD68D7"/>
    <w:pPr>
      <w:keepNext/>
      <w:numPr>
        <w:numId w:val="11"/>
      </w:numPr>
      <w:tabs>
        <w:tab w:val="clear" w:pos="360"/>
      </w:tabs>
      <w:autoSpaceDE w:val="0"/>
      <w:autoSpaceDN w:val="0"/>
      <w:adjustRightInd w:val="0"/>
      <w:spacing w:before="240" w:after="120"/>
      <w:ind w:left="450" w:hanging="450"/>
      <w:outlineLvl w:val="0"/>
    </w:pPr>
    <w:rPr>
      <w:rFonts w:ascii="Arial" w:hAnsi="Arial" w:cs="Arial"/>
      <w:b/>
      <w:bCs/>
      <w:kern w:val="32"/>
      <w:sz w:val="32"/>
      <w:szCs w:val="32"/>
    </w:rPr>
  </w:style>
  <w:style w:type="paragraph" w:styleId="Heading2">
    <w:name w:val="heading 2"/>
    <w:next w:val="BodyText"/>
    <w:qFormat/>
    <w:rsid w:val="00FB209C"/>
    <w:pPr>
      <w:numPr>
        <w:ilvl w:val="1"/>
        <w:numId w:val="11"/>
      </w:numPr>
      <w:tabs>
        <w:tab w:val="clear" w:pos="792"/>
        <w:tab w:val="left" w:pos="900"/>
      </w:tabs>
      <w:spacing w:before="120" w:after="60"/>
      <w:ind w:left="907" w:hanging="907"/>
      <w:outlineLvl w:val="1"/>
    </w:pPr>
    <w:rPr>
      <w:rFonts w:ascii="Arial" w:hAnsi="Arial" w:cs="Arial"/>
      <w:b/>
      <w:iCs/>
      <w:kern w:val="32"/>
      <w:sz w:val="28"/>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56195C"/>
    <w:pPr>
      <w:numPr>
        <w:ilvl w:val="1"/>
      </w:numPr>
      <w:tabs>
        <w:tab w:val="clear" w:pos="1152"/>
        <w:tab w:val="num" w:pos="900"/>
      </w:tabs>
      <w:spacing w:before="240"/>
      <w:ind w:left="907" w:hanging="907"/>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basedOn w:val="DefaultParagraphFont"/>
    <w:link w:val="Title"/>
    <w:rsid w:val="008242DC"/>
    <w:rPr>
      <w:rFonts w:ascii="Arial" w:hAnsi="Arial" w:cs="Arial"/>
      <w:b/>
      <w:bCs/>
      <w:sz w:val="36"/>
      <w:szCs w:val="32"/>
    </w:rPr>
  </w:style>
  <w:style w:type="paragraph" w:styleId="NormalWeb">
    <w:name w:val="Normal (Web)"/>
    <w:basedOn w:val="Normal"/>
    <w:uiPriority w:val="99"/>
    <w:rsid w:val="002E4234"/>
    <w:pPr>
      <w:spacing w:before="100" w:beforeAutospacing="1" w:after="100" w:afterAutospacing="1"/>
    </w:pPr>
    <w:rPr>
      <w:sz w:val="24"/>
    </w:rPr>
  </w:style>
  <w:style w:type="character" w:styleId="CommentReference">
    <w:name w:val="annotation reference"/>
    <w:basedOn w:val="DefaultParagraphFont"/>
    <w:rsid w:val="007330D4"/>
    <w:rPr>
      <w:sz w:val="16"/>
      <w:szCs w:val="16"/>
    </w:rPr>
  </w:style>
  <w:style w:type="paragraph" w:styleId="CommentText">
    <w:name w:val="annotation text"/>
    <w:basedOn w:val="Normal"/>
    <w:link w:val="CommentTextChar"/>
    <w:rsid w:val="007330D4"/>
    <w:rPr>
      <w:sz w:val="20"/>
      <w:szCs w:val="20"/>
    </w:rPr>
  </w:style>
  <w:style w:type="character" w:customStyle="1" w:styleId="CommentTextChar">
    <w:name w:val="Comment Text Char"/>
    <w:basedOn w:val="DefaultParagraphFont"/>
    <w:link w:val="CommentText"/>
    <w:rsid w:val="007330D4"/>
  </w:style>
  <w:style w:type="paragraph" w:styleId="CommentSubject">
    <w:name w:val="annotation subject"/>
    <w:basedOn w:val="CommentText"/>
    <w:next w:val="CommentText"/>
    <w:link w:val="CommentSubjectChar"/>
    <w:rsid w:val="007330D4"/>
    <w:rPr>
      <w:b/>
      <w:bCs/>
    </w:rPr>
  </w:style>
  <w:style w:type="character" w:customStyle="1" w:styleId="CommentSubjectChar">
    <w:name w:val="Comment Subject Char"/>
    <w:basedOn w:val="CommentTextChar"/>
    <w:link w:val="CommentSubject"/>
    <w:rsid w:val="007330D4"/>
    <w:rPr>
      <w:b/>
      <w:bCs/>
    </w:rPr>
  </w:style>
  <w:style w:type="paragraph" w:customStyle="1" w:styleId="yiv3278391128msolistparagraph">
    <w:name w:val="yiv3278391128msolistparagraph"/>
    <w:basedOn w:val="Normal"/>
    <w:rsid w:val="00564624"/>
    <w:pPr>
      <w:spacing w:before="100" w:beforeAutospacing="1" w:after="100" w:afterAutospacing="1"/>
    </w:pPr>
    <w:rPr>
      <w:sz w:val="24"/>
    </w:rPr>
  </w:style>
  <w:style w:type="paragraph" w:customStyle="1" w:styleId="yiv3278391128msonormal">
    <w:name w:val="yiv3278391128msonormal"/>
    <w:basedOn w:val="Normal"/>
    <w:rsid w:val="00564624"/>
    <w:pPr>
      <w:spacing w:before="100" w:beforeAutospacing="1" w:after="100" w:afterAutospacing="1"/>
    </w:pPr>
    <w:rPr>
      <w:sz w:val="24"/>
    </w:rPr>
  </w:style>
  <w:style w:type="paragraph" w:customStyle="1" w:styleId="yiv7657532958msonormal">
    <w:name w:val="yiv7657532958msonormal"/>
    <w:basedOn w:val="Normal"/>
    <w:rsid w:val="002C0514"/>
    <w:pPr>
      <w:spacing w:before="100" w:beforeAutospacing="1" w:after="100" w:afterAutospacing="1"/>
    </w:pPr>
    <w:rPr>
      <w:sz w:val="24"/>
    </w:rPr>
  </w:style>
  <w:style w:type="paragraph" w:styleId="TableofFigures">
    <w:name w:val="table of figures"/>
    <w:basedOn w:val="Normal"/>
    <w:next w:val="Normal"/>
    <w:uiPriority w:val="99"/>
    <w:unhideWhenUsed/>
    <w:rsid w:val="00B02A96"/>
  </w:style>
  <w:style w:type="paragraph" w:customStyle="1" w:styleId="BodyText0">
    <w:name w:val="Body_Text"/>
    <w:basedOn w:val="Normal"/>
    <w:link w:val="BodyTextChar0"/>
    <w:qFormat/>
    <w:rsid w:val="00660E89"/>
    <w:pPr>
      <w:spacing w:before="120" w:after="120"/>
    </w:pPr>
    <w:rPr>
      <w:sz w:val="24"/>
    </w:rPr>
  </w:style>
  <w:style w:type="character" w:customStyle="1" w:styleId="BodyTextChar0">
    <w:name w:val="Body_Text Char"/>
    <w:link w:val="BodyText0"/>
    <w:rsid w:val="00660E89"/>
    <w:rPr>
      <w:sz w:val="24"/>
      <w:szCs w:val="24"/>
    </w:rPr>
  </w:style>
  <w:style w:type="paragraph" w:styleId="ListParagraph">
    <w:name w:val="List Paragraph"/>
    <w:basedOn w:val="Normal"/>
    <w:uiPriority w:val="34"/>
    <w:qFormat/>
    <w:rsid w:val="009C035B"/>
    <w:pPr>
      <w:ind w:left="720"/>
      <w:contextualSpacing/>
    </w:pPr>
  </w:style>
  <w:style w:type="paragraph" w:styleId="Revision">
    <w:name w:val="Revision"/>
    <w:hidden/>
    <w:uiPriority w:val="99"/>
    <w:semiHidden/>
    <w:rsid w:val="00493680"/>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15731">
      <w:bodyDiv w:val="1"/>
      <w:marLeft w:val="0"/>
      <w:marRight w:val="0"/>
      <w:marTop w:val="0"/>
      <w:marBottom w:val="0"/>
      <w:divBdr>
        <w:top w:val="none" w:sz="0" w:space="0" w:color="auto"/>
        <w:left w:val="none" w:sz="0" w:space="0" w:color="auto"/>
        <w:bottom w:val="none" w:sz="0" w:space="0" w:color="auto"/>
        <w:right w:val="none" w:sz="0" w:space="0" w:color="auto"/>
      </w:divBdr>
    </w:div>
    <w:div w:id="122621854">
      <w:bodyDiv w:val="1"/>
      <w:marLeft w:val="0"/>
      <w:marRight w:val="0"/>
      <w:marTop w:val="0"/>
      <w:marBottom w:val="0"/>
      <w:divBdr>
        <w:top w:val="none" w:sz="0" w:space="0" w:color="auto"/>
        <w:left w:val="none" w:sz="0" w:space="0" w:color="auto"/>
        <w:bottom w:val="none" w:sz="0" w:space="0" w:color="auto"/>
        <w:right w:val="none" w:sz="0" w:space="0" w:color="auto"/>
      </w:divBdr>
      <w:divsChild>
        <w:div w:id="2050032557">
          <w:marLeft w:val="0"/>
          <w:marRight w:val="0"/>
          <w:marTop w:val="0"/>
          <w:marBottom w:val="0"/>
          <w:divBdr>
            <w:top w:val="none" w:sz="0" w:space="0" w:color="auto"/>
            <w:left w:val="none" w:sz="0" w:space="0" w:color="auto"/>
            <w:bottom w:val="none" w:sz="0" w:space="0" w:color="auto"/>
            <w:right w:val="none" w:sz="0" w:space="0" w:color="auto"/>
          </w:divBdr>
          <w:divsChild>
            <w:div w:id="1037436798">
              <w:marLeft w:val="0"/>
              <w:marRight w:val="0"/>
              <w:marTop w:val="0"/>
              <w:marBottom w:val="0"/>
              <w:divBdr>
                <w:top w:val="none" w:sz="0" w:space="0" w:color="auto"/>
                <w:left w:val="none" w:sz="0" w:space="0" w:color="auto"/>
                <w:bottom w:val="none" w:sz="0" w:space="0" w:color="auto"/>
                <w:right w:val="none" w:sz="0" w:space="0" w:color="auto"/>
              </w:divBdr>
              <w:divsChild>
                <w:div w:id="1121414093">
                  <w:marLeft w:val="0"/>
                  <w:marRight w:val="0"/>
                  <w:marTop w:val="0"/>
                  <w:marBottom w:val="0"/>
                  <w:divBdr>
                    <w:top w:val="none" w:sz="0" w:space="0" w:color="auto"/>
                    <w:left w:val="none" w:sz="0" w:space="0" w:color="auto"/>
                    <w:bottom w:val="none" w:sz="0" w:space="0" w:color="auto"/>
                    <w:right w:val="none" w:sz="0" w:space="0" w:color="auto"/>
                  </w:divBdr>
                  <w:divsChild>
                    <w:div w:id="1930963402">
                      <w:marLeft w:val="0"/>
                      <w:marRight w:val="0"/>
                      <w:marTop w:val="0"/>
                      <w:marBottom w:val="0"/>
                      <w:divBdr>
                        <w:top w:val="none" w:sz="0" w:space="0" w:color="auto"/>
                        <w:left w:val="none" w:sz="0" w:space="0" w:color="auto"/>
                        <w:bottom w:val="none" w:sz="0" w:space="0" w:color="auto"/>
                        <w:right w:val="none" w:sz="0" w:space="0" w:color="auto"/>
                      </w:divBdr>
                      <w:divsChild>
                        <w:div w:id="264654409">
                          <w:marLeft w:val="0"/>
                          <w:marRight w:val="0"/>
                          <w:marTop w:val="0"/>
                          <w:marBottom w:val="0"/>
                          <w:divBdr>
                            <w:top w:val="none" w:sz="0" w:space="0" w:color="auto"/>
                            <w:left w:val="none" w:sz="0" w:space="0" w:color="auto"/>
                            <w:bottom w:val="none" w:sz="0" w:space="0" w:color="auto"/>
                            <w:right w:val="none" w:sz="0" w:space="0" w:color="auto"/>
                          </w:divBdr>
                          <w:divsChild>
                            <w:div w:id="832987260">
                              <w:marLeft w:val="0"/>
                              <w:marRight w:val="0"/>
                              <w:marTop w:val="0"/>
                              <w:marBottom w:val="0"/>
                              <w:divBdr>
                                <w:top w:val="none" w:sz="0" w:space="0" w:color="auto"/>
                                <w:left w:val="none" w:sz="0" w:space="0" w:color="auto"/>
                                <w:bottom w:val="none" w:sz="0" w:space="0" w:color="auto"/>
                                <w:right w:val="none" w:sz="0" w:space="0" w:color="auto"/>
                              </w:divBdr>
                              <w:divsChild>
                                <w:div w:id="456023341">
                                  <w:marLeft w:val="0"/>
                                  <w:marRight w:val="0"/>
                                  <w:marTop w:val="0"/>
                                  <w:marBottom w:val="0"/>
                                  <w:divBdr>
                                    <w:top w:val="none" w:sz="0" w:space="0" w:color="auto"/>
                                    <w:left w:val="none" w:sz="0" w:space="0" w:color="auto"/>
                                    <w:bottom w:val="none" w:sz="0" w:space="0" w:color="auto"/>
                                    <w:right w:val="none" w:sz="0" w:space="0" w:color="auto"/>
                                  </w:divBdr>
                                  <w:divsChild>
                                    <w:div w:id="2116292099">
                                      <w:marLeft w:val="0"/>
                                      <w:marRight w:val="0"/>
                                      <w:marTop w:val="0"/>
                                      <w:marBottom w:val="0"/>
                                      <w:divBdr>
                                        <w:top w:val="none" w:sz="0" w:space="0" w:color="auto"/>
                                        <w:left w:val="none" w:sz="0" w:space="0" w:color="auto"/>
                                        <w:bottom w:val="none" w:sz="0" w:space="0" w:color="auto"/>
                                        <w:right w:val="none" w:sz="0" w:space="0" w:color="auto"/>
                                      </w:divBdr>
                                      <w:divsChild>
                                        <w:div w:id="2001692152">
                                          <w:marLeft w:val="0"/>
                                          <w:marRight w:val="0"/>
                                          <w:marTop w:val="0"/>
                                          <w:marBottom w:val="0"/>
                                          <w:divBdr>
                                            <w:top w:val="none" w:sz="0" w:space="0" w:color="auto"/>
                                            <w:left w:val="none" w:sz="0" w:space="0" w:color="auto"/>
                                            <w:bottom w:val="none" w:sz="0" w:space="0" w:color="auto"/>
                                            <w:right w:val="none" w:sz="0" w:space="0" w:color="auto"/>
                                          </w:divBdr>
                                          <w:divsChild>
                                            <w:div w:id="1072191010">
                                              <w:marLeft w:val="0"/>
                                              <w:marRight w:val="0"/>
                                              <w:marTop w:val="0"/>
                                              <w:marBottom w:val="0"/>
                                              <w:divBdr>
                                                <w:top w:val="none" w:sz="0" w:space="0" w:color="auto"/>
                                                <w:left w:val="none" w:sz="0" w:space="0" w:color="auto"/>
                                                <w:bottom w:val="none" w:sz="0" w:space="0" w:color="auto"/>
                                                <w:right w:val="none" w:sz="0" w:space="0" w:color="auto"/>
                                              </w:divBdr>
                                              <w:divsChild>
                                                <w:div w:id="890306999">
                                                  <w:marLeft w:val="0"/>
                                                  <w:marRight w:val="0"/>
                                                  <w:marTop w:val="0"/>
                                                  <w:marBottom w:val="0"/>
                                                  <w:divBdr>
                                                    <w:top w:val="none" w:sz="0" w:space="0" w:color="auto"/>
                                                    <w:left w:val="none" w:sz="0" w:space="0" w:color="auto"/>
                                                    <w:bottom w:val="none" w:sz="0" w:space="0" w:color="auto"/>
                                                    <w:right w:val="none" w:sz="0" w:space="0" w:color="auto"/>
                                                  </w:divBdr>
                                                  <w:divsChild>
                                                    <w:div w:id="296372507">
                                                      <w:marLeft w:val="0"/>
                                                      <w:marRight w:val="0"/>
                                                      <w:marTop w:val="0"/>
                                                      <w:marBottom w:val="0"/>
                                                      <w:divBdr>
                                                        <w:top w:val="none" w:sz="0" w:space="0" w:color="auto"/>
                                                        <w:left w:val="none" w:sz="0" w:space="0" w:color="auto"/>
                                                        <w:bottom w:val="none" w:sz="0" w:space="0" w:color="auto"/>
                                                        <w:right w:val="none" w:sz="0" w:space="0" w:color="auto"/>
                                                      </w:divBdr>
                                                      <w:divsChild>
                                                        <w:div w:id="1974746380">
                                                          <w:marLeft w:val="0"/>
                                                          <w:marRight w:val="0"/>
                                                          <w:marTop w:val="0"/>
                                                          <w:marBottom w:val="0"/>
                                                          <w:divBdr>
                                                            <w:top w:val="none" w:sz="0" w:space="0" w:color="auto"/>
                                                            <w:left w:val="none" w:sz="0" w:space="0" w:color="auto"/>
                                                            <w:bottom w:val="none" w:sz="0" w:space="0" w:color="auto"/>
                                                            <w:right w:val="none" w:sz="0" w:space="0" w:color="auto"/>
                                                          </w:divBdr>
                                                          <w:divsChild>
                                                            <w:div w:id="1295868975">
                                                              <w:marLeft w:val="0"/>
                                                              <w:marRight w:val="0"/>
                                                              <w:marTop w:val="0"/>
                                                              <w:marBottom w:val="0"/>
                                                              <w:divBdr>
                                                                <w:top w:val="none" w:sz="0" w:space="0" w:color="auto"/>
                                                                <w:left w:val="none" w:sz="0" w:space="0" w:color="auto"/>
                                                                <w:bottom w:val="none" w:sz="0" w:space="0" w:color="auto"/>
                                                                <w:right w:val="none" w:sz="0" w:space="0" w:color="auto"/>
                                                              </w:divBdr>
                                                              <w:divsChild>
                                                                <w:div w:id="77386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97891110">
      <w:bodyDiv w:val="1"/>
      <w:marLeft w:val="0"/>
      <w:marRight w:val="0"/>
      <w:marTop w:val="0"/>
      <w:marBottom w:val="0"/>
      <w:divBdr>
        <w:top w:val="none" w:sz="0" w:space="0" w:color="auto"/>
        <w:left w:val="none" w:sz="0" w:space="0" w:color="auto"/>
        <w:bottom w:val="none" w:sz="0" w:space="0" w:color="auto"/>
        <w:right w:val="none" w:sz="0" w:space="0" w:color="auto"/>
      </w:divBdr>
    </w:div>
    <w:div w:id="562525133">
      <w:bodyDiv w:val="1"/>
      <w:marLeft w:val="0"/>
      <w:marRight w:val="0"/>
      <w:marTop w:val="0"/>
      <w:marBottom w:val="0"/>
      <w:divBdr>
        <w:top w:val="none" w:sz="0" w:space="0" w:color="auto"/>
        <w:left w:val="none" w:sz="0" w:space="0" w:color="auto"/>
        <w:bottom w:val="none" w:sz="0" w:space="0" w:color="auto"/>
        <w:right w:val="none" w:sz="0" w:space="0" w:color="auto"/>
      </w:divBdr>
    </w:div>
    <w:div w:id="596405304">
      <w:bodyDiv w:val="1"/>
      <w:marLeft w:val="0"/>
      <w:marRight w:val="0"/>
      <w:marTop w:val="0"/>
      <w:marBottom w:val="0"/>
      <w:divBdr>
        <w:top w:val="none" w:sz="0" w:space="0" w:color="auto"/>
        <w:left w:val="none" w:sz="0" w:space="0" w:color="auto"/>
        <w:bottom w:val="none" w:sz="0" w:space="0" w:color="auto"/>
        <w:right w:val="none" w:sz="0" w:space="0" w:color="auto"/>
      </w:divBdr>
    </w:div>
    <w:div w:id="697707289">
      <w:bodyDiv w:val="1"/>
      <w:marLeft w:val="0"/>
      <w:marRight w:val="0"/>
      <w:marTop w:val="0"/>
      <w:marBottom w:val="0"/>
      <w:divBdr>
        <w:top w:val="none" w:sz="0" w:space="0" w:color="auto"/>
        <w:left w:val="none" w:sz="0" w:space="0" w:color="auto"/>
        <w:bottom w:val="none" w:sz="0" w:space="0" w:color="auto"/>
        <w:right w:val="none" w:sz="0" w:space="0" w:color="auto"/>
      </w:divBdr>
    </w:div>
    <w:div w:id="737095868">
      <w:bodyDiv w:val="1"/>
      <w:marLeft w:val="0"/>
      <w:marRight w:val="0"/>
      <w:marTop w:val="0"/>
      <w:marBottom w:val="0"/>
      <w:divBdr>
        <w:top w:val="none" w:sz="0" w:space="0" w:color="auto"/>
        <w:left w:val="none" w:sz="0" w:space="0" w:color="auto"/>
        <w:bottom w:val="none" w:sz="0" w:space="0" w:color="auto"/>
        <w:right w:val="none" w:sz="0" w:space="0" w:color="auto"/>
      </w:divBdr>
    </w:div>
    <w:div w:id="851458268">
      <w:bodyDiv w:val="1"/>
      <w:marLeft w:val="0"/>
      <w:marRight w:val="0"/>
      <w:marTop w:val="0"/>
      <w:marBottom w:val="0"/>
      <w:divBdr>
        <w:top w:val="none" w:sz="0" w:space="0" w:color="auto"/>
        <w:left w:val="none" w:sz="0" w:space="0" w:color="auto"/>
        <w:bottom w:val="none" w:sz="0" w:space="0" w:color="auto"/>
        <w:right w:val="none" w:sz="0" w:space="0" w:color="auto"/>
      </w:divBdr>
    </w:div>
    <w:div w:id="119819961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2329246">
      <w:bodyDiv w:val="1"/>
      <w:marLeft w:val="0"/>
      <w:marRight w:val="0"/>
      <w:marTop w:val="0"/>
      <w:marBottom w:val="0"/>
      <w:divBdr>
        <w:top w:val="none" w:sz="0" w:space="0" w:color="auto"/>
        <w:left w:val="none" w:sz="0" w:space="0" w:color="auto"/>
        <w:bottom w:val="none" w:sz="0" w:space="0" w:color="auto"/>
        <w:right w:val="none" w:sz="0" w:space="0" w:color="auto"/>
      </w:divBdr>
      <w:divsChild>
        <w:div w:id="299578074">
          <w:marLeft w:val="0"/>
          <w:marRight w:val="0"/>
          <w:marTop w:val="0"/>
          <w:marBottom w:val="0"/>
          <w:divBdr>
            <w:top w:val="none" w:sz="0" w:space="0" w:color="auto"/>
            <w:left w:val="none" w:sz="0" w:space="0" w:color="auto"/>
            <w:bottom w:val="none" w:sz="0" w:space="0" w:color="auto"/>
            <w:right w:val="none" w:sz="0" w:space="0" w:color="auto"/>
          </w:divBdr>
          <w:divsChild>
            <w:div w:id="830636031">
              <w:marLeft w:val="0"/>
              <w:marRight w:val="0"/>
              <w:marTop w:val="0"/>
              <w:marBottom w:val="0"/>
              <w:divBdr>
                <w:top w:val="none" w:sz="0" w:space="0" w:color="auto"/>
                <w:left w:val="none" w:sz="0" w:space="0" w:color="auto"/>
                <w:bottom w:val="none" w:sz="0" w:space="0" w:color="auto"/>
                <w:right w:val="none" w:sz="0" w:space="0" w:color="auto"/>
              </w:divBdr>
              <w:divsChild>
                <w:div w:id="898515947">
                  <w:marLeft w:val="0"/>
                  <w:marRight w:val="0"/>
                  <w:marTop w:val="0"/>
                  <w:marBottom w:val="0"/>
                  <w:divBdr>
                    <w:top w:val="none" w:sz="0" w:space="0" w:color="auto"/>
                    <w:left w:val="none" w:sz="0" w:space="0" w:color="auto"/>
                    <w:bottom w:val="none" w:sz="0" w:space="0" w:color="auto"/>
                    <w:right w:val="none" w:sz="0" w:space="0" w:color="auto"/>
                  </w:divBdr>
                  <w:divsChild>
                    <w:div w:id="1798640202">
                      <w:marLeft w:val="0"/>
                      <w:marRight w:val="0"/>
                      <w:marTop w:val="0"/>
                      <w:marBottom w:val="0"/>
                      <w:divBdr>
                        <w:top w:val="none" w:sz="0" w:space="0" w:color="auto"/>
                        <w:left w:val="none" w:sz="0" w:space="0" w:color="auto"/>
                        <w:bottom w:val="none" w:sz="0" w:space="0" w:color="auto"/>
                        <w:right w:val="none" w:sz="0" w:space="0" w:color="auto"/>
                      </w:divBdr>
                      <w:divsChild>
                        <w:div w:id="494416122">
                          <w:marLeft w:val="0"/>
                          <w:marRight w:val="0"/>
                          <w:marTop w:val="0"/>
                          <w:marBottom w:val="0"/>
                          <w:divBdr>
                            <w:top w:val="none" w:sz="0" w:space="0" w:color="auto"/>
                            <w:left w:val="none" w:sz="0" w:space="0" w:color="auto"/>
                            <w:bottom w:val="none" w:sz="0" w:space="0" w:color="auto"/>
                            <w:right w:val="none" w:sz="0" w:space="0" w:color="auto"/>
                          </w:divBdr>
                          <w:divsChild>
                            <w:div w:id="2047563085">
                              <w:marLeft w:val="0"/>
                              <w:marRight w:val="0"/>
                              <w:marTop w:val="0"/>
                              <w:marBottom w:val="0"/>
                              <w:divBdr>
                                <w:top w:val="none" w:sz="0" w:space="0" w:color="auto"/>
                                <w:left w:val="none" w:sz="0" w:space="0" w:color="auto"/>
                                <w:bottom w:val="none" w:sz="0" w:space="0" w:color="auto"/>
                                <w:right w:val="none" w:sz="0" w:space="0" w:color="auto"/>
                              </w:divBdr>
                              <w:divsChild>
                                <w:div w:id="1081636362">
                                  <w:marLeft w:val="0"/>
                                  <w:marRight w:val="0"/>
                                  <w:marTop w:val="0"/>
                                  <w:marBottom w:val="0"/>
                                  <w:divBdr>
                                    <w:top w:val="none" w:sz="0" w:space="0" w:color="auto"/>
                                    <w:left w:val="none" w:sz="0" w:space="0" w:color="auto"/>
                                    <w:bottom w:val="none" w:sz="0" w:space="0" w:color="auto"/>
                                    <w:right w:val="none" w:sz="0" w:space="0" w:color="auto"/>
                                  </w:divBdr>
                                  <w:divsChild>
                                    <w:div w:id="437794758">
                                      <w:marLeft w:val="0"/>
                                      <w:marRight w:val="0"/>
                                      <w:marTop w:val="0"/>
                                      <w:marBottom w:val="0"/>
                                      <w:divBdr>
                                        <w:top w:val="none" w:sz="0" w:space="0" w:color="auto"/>
                                        <w:left w:val="none" w:sz="0" w:space="0" w:color="auto"/>
                                        <w:bottom w:val="none" w:sz="0" w:space="0" w:color="auto"/>
                                        <w:right w:val="none" w:sz="0" w:space="0" w:color="auto"/>
                                      </w:divBdr>
                                      <w:divsChild>
                                        <w:div w:id="1462308132">
                                          <w:marLeft w:val="0"/>
                                          <w:marRight w:val="0"/>
                                          <w:marTop w:val="0"/>
                                          <w:marBottom w:val="0"/>
                                          <w:divBdr>
                                            <w:top w:val="none" w:sz="0" w:space="0" w:color="auto"/>
                                            <w:left w:val="none" w:sz="0" w:space="0" w:color="auto"/>
                                            <w:bottom w:val="none" w:sz="0" w:space="0" w:color="auto"/>
                                            <w:right w:val="none" w:sz="0" w:space="0" w:color="auto"/>
                                          </w:divBdr>
                                          <w:divsChild>
                                            <w:div w:id="1914467218">
                                              <w:marLeft w:val="0"/>
                                              <w:marRight w:val="0"/>
                                              <w:marTop w:val="0"/>
                                              <w:marBottom w:val="0"/>
                                              <w:divBdr>
                                                <w:top w:val="none" w:sz="0" w:space="0" w:color="auto"/>
                                                <w:left w:val="none" w:sz="0" w:space="0" w:color="auto"/>
                                                <w:bottom w:val="none" w:sz="0" w:space="0" w:color="auto"/>
                                                <w:right w:val="none" w:sz="0" w:space="0" w:color="auto"/>
                                              </w:divBdr>
                                              <w:divsChild>
                                                <w:div w:id="1668362660">
                                                  <w:marLeft w:val="0"/>
                                                  <w:marRight w:val="0"/>
                                                  <w:marTop w:val="0"/>
                                                  <w:marBottom w:val="0"/>
                                                  <w:divBdr>
                                                    <w:top w:val="none" w:sz="0" w:space="0" w:color="auto"/>
                                                    <w:left w:val="none" w:sz="0" w:space="0" w:color="auto"/>
                                                    <w:bottom w:val="none" w:sz="0" w:space="0" w:color="auto"/>
                                                    <w:right w:val="none" w:sz="0" w:space="0" w:color="auto"/>
                                                  </w:divBdr>
                                                  <w:divsChild>
                                                    <w:div w:id="106896745">
                                                      <w:marLeft w:val="0"/>
                                                      <w:marRight w:val="0"/>
                                                      <w:marTop w:val="0"/>
                                                      <w:marBottom w:val="0"/>
                                                      <w:divBdr>
                                                        <w:top w:val="none" w:sz="0" w:space="0" w:color="auto"/>
                                                        <w:left w:val="none" w:sz="0" w:space="0" w:color="auto"/>
                                                        <w:bottom w:val="none" w:sz="0" w:space="0" w:color="auto"/>
                                                        <w:right w:val="none" w:sz="0" w:space="0" w:color="auto"/>
                                                      </w:divBdr>
                                                      <w:divsChild>
                                                        <w:div w:id="1214924371">
                                                          <w:marLeft w:val="0"/>
                                                          <w:marRight w:val="0"/>
                                                          <w:marTop w:val="0"/>
                                                          <w:marBottom w:val="0"/>
                                                          <w:divBdr>
                                                            <w:top w:val="none" w:sz="0" w:space="0" w:color="auto"/>
                                                            <w:left w:val="none" w:sz="0" w:space="0" w:color="auto"/>
                                                            <w:bottom w:val="none" w:sz="0" w:space="0" w:color="auto"/>
                                                            <w:right w:val="none" w:sz="0" w:space="0" w:color="auto"/>
                                                          </w:divBdr>
                                                          <w:divsChild>
                                                            <w:div w:id="1280533259">
                                                              <w:marLeft w:val="0"/>
                                                              <w:marRight w:val="0"/>
                                                              <w:marTop w:val="0"/>
                                                              <w:marBottom w:val="0"/>
                                                              <w:divBdr>
                                                                <w:top w:val="none" w:sz="0" w:space="0" w:color="auto"/>
                                                                <w:left w:val="none" w:sz="0" w:space="0" w:color="auto"/>
                                                                <w:bottom w:val="none" w:sz="0" w:space="0" w:color="auto"/>
                                                                <w:right w:val="none" w:sz="0" w:space="0" w:color="auto"/>
                                                              </w:divBdr>
                                                              <w:divsChild>
                                                                <w:div w:id="121052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05463019">
      <w:bodyDiv w:val="1"/>
      <w:marLeft w:val="0"/>
      <w:marRight w:val="0"/>
      <w:marTop w:val="0"/>
      <w:marBottom w:val="0"/>
      <w:divBdr>
        <w:top w:val="none" w:sz="0" w:space="0" w:color="auto"/>
        <w:left w:val="none" w:sz="0" w:space="0" w:color="auto"/>
        <w:bottom w:val="none" w:sz="0" w:space="0" w:color="auto"/>
        <w:right w:val="none" w:sz="0" w:space="0" w:color="auto"/>
      </w:divBdr>
    </w:div>
    <w:div w:id="1808280241">
      <w:bodyDiv w:val="1"/>
      <w:marLeft w:val="0"/>
      <w:marRight w:val="0"/>
      <w:marTop w:val="0"/>
      <w:marBottom w:val="0"/>
      <w:divBdr>
        <w:top w:val="none" w:sz="0" w:space="0" w:color="auto"/>
        <w:left w:val="none" w:sz="0" w:space="0" w:color="auto"/>
        <w:bottom w:val="none" w:sz="0" w:space="0" w:color="auto"/>
        <w:right w:val="none" w:sz="0" w:space="0" w:color="auto"/>
      </w:divBdr>
    </w:div>
    <w:div w:id="1820463353">
      <w:bodyDiv w:val="1"/>
      <w:marLeft w:val="0"/>
      <w:marRight w:val="0"/>
      <w:marTop w:val="0"/>
      <w:marBottom w:val="0"/>
      <w:divBdr>
        <w:top w:val="none" w:sz="0" w:space="0" w:color="auto"/>
        <w:left w:val="none" w:sz="0" w:space="0" w:color="auto"/>
        <w:bottom w:val="none" w:sz="0" w:space="0" w:color="auto"/>
        <w:right w:val="none" w:sz="0" w:space="0" w:color="auto"/>
      </w:divBdr>
    </w:div>
    <w:div w:id="1888488026">
      <w:bodyDiv w:val="1"/>
      <w:marLeft w:val="0"/>
      <w:marRight w:val="0"/>
      <w:marTop w:val="0"/>
      <w:marBottom w:val="0"/>
      <w:divBdr>
        <w:top w:val="none" w:sz="0" w:space="0" w:color="auto"/>
        <w:left w:val="none" w:sz="0" w:space="0" w:color="auto"/>
        <w:bottom w:val="none" w:sz="0" w:space="0" w:color="auto"/>
        <w:right w:val="none" w:sz="0" w:space="0" w:color="auto"/>
      </w:divBdr>
    </w:div>
    <w:div w:id="202598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522EF03E68B342A5BD0BD45B3DD17B" ma:contentTypeVersion="5" ma:contentTypeDescription="Create a new document." ma:contentTypeScope="" ma:versionID="d04382e2352c747dfce788453e8b6e25">
  <xsd:schema xmlns:xsd="http://www.w3.org/2001/XMLSchema" xmlns:xs="http://www.w3.org/2001/XMLSchema" xmlns:p="http://schemas.microsoft.com/office/2006/metadata/properties" xmlns:ns2="cdd665a5-4d39-4c80-990a-8a3abca4f55f" xmlns:ns3="769a64f7-a3d4-4213-bf51-d33d197192e7" targetNamespace="http://schemas.microsoft.com/office/2006/metadata/properties" ma:root="true" ma:fieldsID="94cad1db9c4bd3e4aaac8de560cd9290" ns2:_="" ns3:_="">
    <xsd:import namespace="cdd665a5-4d39-4c80-990a-8a3abca4f55f"/>
    <xsd:import namespace="769a64f7-a3d4-4213-bf51-d33d197192e7"/>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Historic_x0020_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4588182f-46bd-4c7e-8ddd-06410e35bead}" ma:internalName="TaxCatchAll" ma:showField="CatchAllData" ma:web="cdd665a5-4d39-4c80-990a-8a3abca4f55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9a64f7-a3d4-4213-bf51-d33d197192e7" elementFormDefault="qualified">
    <xsd:import namespace="http://schemas.microsoft.com/office/2006/documentManagement/types"/>
    <xsd:import namespace="http://schemas.microsoft.com/office/infopath/2007/PartnerControls"/>
    <xsd:element name="Historic_x0020_Modified" ma:index="14" nillable="true" ma:displayName="Historic Modified" ma:format="DateOnly" ma:internalName="Historic_x0020_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657KNE7CTRDA-7078-1934</_dlc_DocId>
    <_dlc_DocIdUrl xmlns="cdd665a5-4d39-4c80-990a-8a3abca4f55f">
      <Url>http://vaww.yourserver.domain/pm/hppmd/fm222iwg/_layouts/DocIdRedir.aspx?ID=657KNE7CTRDA-7078-1934</Url>
      <Description>657KNE7CTRDA-7078-1934</Description>
    </_dlc_DocIdUrl>
    <TaxKeywordTaxHTField xmlns="cdd665a5-4d39-4c80-990a-8a3abca4f55f">
      <Terms xmlns="http://schemas.microsoft.com/office/infopath/2007/PartnerControls"/>
    </TaxKeywordTaxHTField>
    <TaxCatchAll xmlns="cdd665a5-4d39-4c80-990a-8a3abca4f55f"/>
    <Historic_x0020_Modified xmlns="769a64f7-a3d4-4213-bf51-d33d197192e7" xsi:nil="true"/>
  </documentManagement>
</p:properties>
</file>

<file path=customXml/itemProps1.xml><?xml version="1.0" encoding="utf-8"?>
<ds:datastoreItem xmlns:ds="http://schemas.openxmlformats.org/officeDocument/2006/customXml" ds:itemID="{461222C6-7A11-432B-BA6E-B6F7420CC028}"/>
</file>

<file path=customXml/itemProps2.xml><?xml version="1.0" encoding="utf-8"?>
<ds:datastoreItem xmlns:ds="http://schemas.openxmlformats.org/officeDocument/2006/customXml" ds:itemID="{2E637FFE-4990-4200-A34F-E298716B9080}"/>
</file>

<file path=customXml/itemProps3.xml><?xml version="1.0" encoding="utf-8"?>
<ds:datastoreItem xmlns:ds="http://schemas.openxmlformats.org/officeDocument/2006/customXml" ds:itemID="{B982B65F-B739-4509-B2CF-BA2B59925292}"/>
</file>

<file path=customXml/itemProps4.xml><?xml version="1.0" encoding="utf-8"?>
<ds:datastoreItem xmlns:ds="http://schemas.openxmlformats.org/officeDocument/2006/customXml" ds:itemID="{136E08DB-7E0F-4261-B555-6BF4A92D05D3}"/>
</file>

<file path=customXml/itemProps5.xml><?xml version="1.0" encoding="utf-8"?>
<ds:datastoreItem xmlns:ds="http://schemas.openxmlformats.org/officeDocument/2006/customXml" ds:itemID="{EEBE4B36-650D-485E-9363-82A816261855}"/>
</file>

<file path=docProps/app.xml><?xml version="1.0" encoding="utf-8"?>
<Properties xmlns="http://schemas.openxmlformats.org/officeDocument/2006/extended-properties" xmlns:vt="http://schemas.openxmlformats.org/officeDocument/2006/docPropsVTypes">
  <Template>Normal</Template>
  <TotalTime>0</TotalTime>
  <Pages>6</Pages>
  <Words>744</Words>
  <Characters>5087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5820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subject>Template to create version description document</dc:subject>
  <dc:creator/>
  <cp:lastModifiedBy/>
  <cp:revision>1</cp:revision>
  <dcterms:created xsi:type="dcterms:W3CDTF">2016-01-13T18:55:00Z</dcterms:created>
  <dcterms:modified xsi:type="dcterms:W3CDTF">2016-01-13T18:55:00Z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5</vt:lpwstr>
  </property>
  <property fmtid="{D5CDD505-2E9C-101B-9397-08002B2CF9AE}" pid="3" name="Required by National Release">
    <vt:bool>true</vt:bool>
  </property>
  <property fmtid="{D5CDD505-2E9C-101B-9397-08002B2CF9AE}" pid="4" name="Required for National Release">
    <vt:bool>true</vt:bool>
  </property>
  <property fmtid="{D5CDD505-2E9C-101B-9397-08002B2CF9AE}" pid="5" name="Required by Independent Testing">
    <vt:bool>true</vt:bool>
  </property>
  <property fmtid="{D5CDD505-2E9C-101B-9397-08002B2CF9AE}" pid="6" name="Required by Operational Readiness">
    <vt:bool>true</vt:bool>
  </property>
  <property fmtid="{D5CDD505-2E9C-101B-9397-08002B2CF9AE}" pid="7" name="Required for Operational Readiness Review">
    <vt:bool>true</vt:bool>
  </property>
  <property fmtid="{D5CDD505-2E9C-101B-9397-08002B2CF9AE}" pid="8" name="Required by PMAS">
    <vt:bool>true</vt:bool>
  </property>
  <property fmtid="{D5CDD505-2E9C-101B-9397-08002B2CF9AE}" pid="9" name="Required for Assessment and Authorization">
    <vt:bool>false</vt:bool>
  </property>
  <property fmtid="{D5CDD505-2E9C-101B-9397-08002B2CF9AE}" pid="10" name="Required for Assessment and Authorizatio">
    <vt:bool>false</vt:bool>
  </property>
  <property fmtid="{D5CDD505-2E9C-101B-9397-08002B2CF9AE}" pid="11" name="Required by VHA Release Management">
    <vt:bool>true</vt:bool>
  </property>
  <property fmtid="{D5CDD505-2E9C-101B-9397-08002B2CF9AE}" pid="12" name="_dlc_DocIdItemGuid">
    <vt:lpwstr>baa91f95-b6f0-4a5f-a2ae-c9a82cd6ea26</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Reviewed at Milestone (Multi-Select)">
    <vt:lpwstr>;#None;#</vt:lpwstr>
  </property>
  <property fmtid="{D5CDD505-2E9C-101B-9397-08002B2CF9AE}" pid="16" name="Status">
    <vt:lpwstr>Active</vt:lpwstr>
  </property>
  <property fmtid="{D5CDD505-2E9C-101B-9397-08002B2CF9AE}" pid="17" name="ProPath Process ID">
    <vt:lpwstr>6</vt:lpwstr>
  </property>
  <property fmtid="{D5CDD505-2E9C-101B-9397-08002B2CF9AE}" pid="18" name="Replaced By">
    <vt:lpwstr>, </vt:lpwstr>
  </property>
  <property fmtid="{D5CDD505-2E9C-101B-9397-08002B2CF9AE}" pid="19" name="TaxKeyword">
    <vt:lpwstr/>
  </property>
  <property fmtid="{D5CDD505-2E9C-101B-9397-08002B2CF9AE}" pid="20" name="ContentTypeId">
    <vt:lpwstr>0x0101006D522EF03E68B342A5BD0BD45B3DD17B</vt:lpwstr>
  </property>
  <property fmtid="{D5CDD505-2E9C-101B-9397-08002B2CF9AE}" pid="21" name="Order">
    <vt:r8>920000</vt:r8>
  </property>
  <property fmtid="{D5CDD505-2E9C-101B-9397-08002B2CF9AE}" pid="22" name="xd_ProgID">
    <vt:lpwstr/>
  </property>
  <property fmtid="{D5CDD505-2E9C-101B-9397-08002B2CF9AE}" pid="23" name="_CopySource">
    <vt:lpwstr>https://vector.leidos.com/FHCCSQA/Working Area/000 - VIP/Deliverables/Intakes/002 NSR 20131203 CP Uni-directional Configuration Option/VIP_NSR20131203_Version_Description_Document_201507.docx</vt:lpwstr>
  </property>
  <property fmtid="{D5CDD505-2E9C-101B-9397-08002B2CF9AE}" pid="24" name="TemplateUrl">
    <vt:lpwstr/>
  </property>
</Properties>
</file>