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838E2B" w14:textId="77777777" w:rsidR="009A2AB1" w:rsidRDefault="009A2AB1" w:rsidP="00C86DB1">
      <w:pPr>
        <w:pStyle w:val="TitlePage-SIDName"/>
        <w:spacing w:before="240"/>
        <w:jc w:val="center"/>
      </w:pPr>
      <w:bookmarkStart w:id="0" w:name="_GoBack"/>
      <w:bookmarkEnd w:id="0"/>
    </w:p>
    <w:p w14:paraId="0EF1F911" w14:textId="77777777" w:rsidR="009A2AB1" w:rsidRPr="00C86DB1" w:rsidRDefault="009A2AB1" w:rsidP="00C86DB1">
      <w:pPr>
        <w:pStyle w:val="TitlePage-SOAName"/>
        <w:spacing w:after="360"/>
        <w:jc w:val="center"/>
        <w:rPr>
          <w:sz w:val="36"/>
          <w:szCs w:val="36"/>
        </w:rPr>
      </w:pPr>
      <w:r w:rsidRPr="00C86DB1">
        <w:rPr>
          <w:sz w:val="36"/>
          <w:szCs w:val="36"/>
        </w:rPr>
        <w:t>Enterprise Messaging Infrastructure</w:t>
      </w:r>
    </w:p>
    <w:p w14:paraId="73ECB4CC" w14:textId="7B1ADC02" w:rsidR="009A2AB1" w:rsidRPr="00E02819" w:rsidRDefault="00AE10FE" w:rsidP="00C86DB1">
      <w:pPr>
        <w:pStyle w:val="TitlePage-SIDName"/>
        <w:spacing w:after="360"/>
        <w:jc w:val="center"/>
        <w:rPr>
          <w:rFonts w:ascii="Arial" w:hAnsi="Arial" w:cs="Arial"/>
          <w:sz w:val="36"/>
          <w:szCs w:val="36"/>
        </w:rPr>
      </w:pPr>
      <w:proofErr w:type="spellStart"/>
      <w:r>
        <w:rPr>
          <w:rFonts w:ascii="Arial" w:hAnsi="Arial" w:cs="Arial"/>
          <w:sz w:val="36"/>
          <w:szCs w:val="36"/>
        </w:rPr>
        <w:t>Vitria</w:t>
      </w:r>
      <w:proofErr w:type="spellEnd"/>
      <w:r w:rsidR="009A2AB1" w:rsidRPr="00C86DB1">
        <w:rPr>
          <w:rFonts w:ascii="Arial" w:hAnsi="Arial" w:cs="Arial"/>
          <w:sz w:val="36"/>
          <w:szCs w:val="36"/>
        </w:rPr>
        <w:t xml:space="preserve"> Interface Engine</w:t>
      </w:r>
    </w:p>
    <w:p w14:paraId="5AE0FC14" w14:textId="77777777" w:rsidR="009A2AB1" w:rsidRPr="00C86DB1" w:rsidRDefault="009A2AB1" w:rsidP="00C86DB1">
      <w:pPr>
        <w:pStyle w:val="TitlePage-SIDName"/>
        <w:spacing w:after="360"/>
        <w:jc w:val="center"/>
        <w:rPr>
          <w:rFonts w:ascii="Arial" w:hAnsi="Arial" w:cs="Arial"/>
          <w:sz w:val="36"/>
          <w:szCs w:val="36"/>
        </w:rPr>
      </w:pPr>
      <w:r w:rsidRPr="00E02819">
        <w:rPr>
          <w:rFonts w:ascii="Arial" w:hAnsi="Arial" w:cs="Arial"/>
          <w:sz w:val="36"/>
          <w:szCs w:val="36"/>
        </w:rPr>
        <w:t>Standards and Terminology Service</w:t>
      </w:r>
    </w:p>
    <w:p w14:paraId="043382C8" w14:textId="77777777" w:rsidR="000907E6" w:rsidRPr="00C86DB1" w:rsidRDefault="00016992" w:rsidP="00C86DB1">
      <w:pPr>
        <w:pStyle w:val="BodyText"/>
        <w:jc w:val="center"/>
        <w:rPr>
          <w:rFonts w:cs="Arial"/>
          <w:b/>
        </w:rPr>
      </w:pPr>
      <w:r w:rsidRPr="00C86DB1">
        <w:rPr>
          <w:rFonts w:eastAsia="Times New Roman" w:cs="Arial"/>
          <w:b/>
          <w:bCs/>
          <w:sz w:val="36"/>
          <w:szCs w:val="36"/>
        </w:rPr>
        <w:t>Serv</w:t>
      </w:r>
      <w:r w:rsidR="00972B94" w:rsidRPr="00C86DB1">
        <w:rPr>
          <w:rFonts w:eastAsia="Times New Roman" w:cs="Arial"/>
          <w:b/>
          <w:bCs/>
          <w:sz w:val="36"/>
          <w:szCs w:val="36"/>
        </w:rPr>
        <w:t>ice Integration Design Document</w:t>
      </w:r>
    </w:p>
    <w:p w14:paraId="472CDB44" w14:textId="77777777" w:rsidR="00D93055" w:rsidRPr="009A397F" w:rsidRDefault="00402AC5" w:rsidP="00C86DB1">
      <w:pPr>
        <w:pStyle w:val="TitlePage-Logos"/>
        <w:spacing w:before="1200" w:after="1200"/>
        <w:jc w:val="center"/>
      </w:pPr>
      <w:r>
        <w:drawing>
          <wp:inline distT="0" distB="0" distL="0" distR="0" wp14:anchorId="4B979390" wp14:editId="1104E809">
            <wp:extent cx="2171700" cy="2171700"/>
            <wp:effectExtent l="0" t="0" r="0" b="0"/>
            <wp:docPr id="2" name="Picture 2"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1EE4AAC7" w14:textId="77777777" w:rsidR="00D93055" w:rsidRDefault="009A2AB1" w:rsidP="00C86DB1">
      <w:pPr>
        <w:pStyle w:val="BodyText"/>
        <w:spacing w:before="0" w:after="360"/>
        <w:jc w:val="center"/>
        <w:rPr>
          <w:b/>
          <w:sz w:val="28"/>
          <w:szCs w:val="28"/>
        </w:rPr>
      </w:pPr>
      <w:r>
        <w:rPr>
          <w:b/>
          <w:sz w:val="28"/>
          <w:szCs w:val="28"/>
        </w:rPr>
        <w:t>Department of Veterans Affairs</w:t>
      </w:r>
    </w:p>
    <w:p w14:paraId="45785D6C" w14:textId="2ABD7E05" w:rsidR="009A2AB1" w:rsidRDefault="00AD1241" w:rsidP="00C86DB1">
      <w:pPr>
        <w:pStyle w:val="BodyText"/>
        <w:spacing w:before="0" w:after="360"/>
        <w:jc w:val="center"/>
        <w:rPr>
          <w:b/>
          <w:sz w:val="28"/>
          <w:szCs w:val="28"/>
        </w:rPr>
      </w:pPr>
      <w:r>
        <w:rPr>
          <w:b/>
          <w:sz w:val="28"/>
          <w:szCs w:val="28"/>
        </w:rPr>
        <w:t>April</w:t>
      </w:r>
      <w:r w:rsidR="009A2AB1">
        <w:rPr>
          <w:b/>
          <w:sz w:val="28"/>
          <w:szCs w:val="28"/>
        </w:rPr>
        <w:t xml:space="preserve"> 2016</w:t>
      </w:r>
    </w:p>
    <w:p w14:paraId="35A4DCDD" w14:textId="343D35A5" w:rsidR="00972B94" w:rsidRPr="009A397F" w:rsidRDefault="009A2AB1" w:rsidP="00C86DB1">
      <w:pPr>
        <w:pStyle w:val="BodyText"/>
        <w:spacing w:before="0" w:after="360"/>
        <w:jc w:val="center"/>
      </w:pPr>
      <w:r>
        <w:rPr>
          <w:b/>
          <w:sz w:val="28"/>
          <w:szCs w:val="28"/>
        </w:rPr>
        <w:t>Version 0.0</w:t>
      </w:r>
      <w:r w:rsidR="00E612F1">
        <w:rPr>
          <w:b/>
          <w:sz w:val="28"/>
          <w:szCs w:val="28"/>
        </w:rPr>
        <w:t>8</w:t>
      </w:r>
    </w:p>
    <w:p w14:paraId="10B9E1F4" w14:textId="77777777" w:rsidR="000907E6" w:rsidRPr="009A397F" w:rsidRDefault="000907E6" w:rsidP="00982D5F">
      <w:pPr>
        <w:pStyle w:val="BodyText"/>
        <w:rPr>
          <w:rFonts w:cs="Arial"/>
        </w:rPr>
      </w:pPr>
      <w:r w:rsidRPr="009A397F">
        <w:br w:type="page"/>
      </w:r>
    </w:p>
    <w:p w14:paraId="461E150C" w14:textId="77777777" w:rsidR="00D93055" w:rsidRPr="00740553" w:rsidRDefault="00D93055" w:rsidP="00C86DB1">
      <w:pPr>
        <w:pStyle w:val="TableHeading0"/>
        <w:spacing w:before="120" w:after="120"/>
        <w:rPr>
          <w:rFonts w:ascii="Times New Roman" w:hAnsi="Times New Roman" w:cs="Times New Roman"/>
          <w:sz w:val="28"/>
          <w:szCs w:val="28"/>
        </w:rPr>
      </w:pPr>
      <w:r w:rsidRPr="00C86DB1">
        <w:rPr>
          <w:rFonts w:ascii="Times New Roman" w:hAnsi="Times New Roman" w:cs="Times New Roman"/>
          <w:sz w:val="28"/>
          <w:szCs w:val="28"/>
        </w:rPr>
        <w:lastRenderedPageBreak/>
        <w:t>Revision History</w:t>
      </w:r>
    </w:p>
    <w:tbl>
      <w:tblPr>
        <w:tblW w:w="8992" w:type="dxa"/>
        <w:tblInd w:w="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1E0" w:firstRow="1" w:lastRow="1" w:firstColumn="1" w:lastColumn="1" w:noHBand="0" w:noVBand="0"/>
      </w:tblPr>
      <w:tblGrid>
        <w:gridCol w:w="1080"/>
        <w:gridCol w:w="5490"/>
        <w:gridCol w:w="1260"/>
        <w:gridCol w:w="1162"/>
      </w:tblGrid>
      <w:tr w:rsidR="00972B94" w:rsidRPr="009A397F" w14:paraId="6A9A8AE4" w14:textId="77777777" w:rsidTr="00740553">
        <w:trPr>
          <w:cantSplit/>
          <w:tblHeader/>
        </w:trPr>
        <w:tc>
          <w:tcPr>
            <w:tcW w:w="1080" w:type="dxa"/>
            <w:shd w:val="clear" w:color="auto" w:fill="DBE5F1"/>
            <w:vAlign w:val="center"/>
          </w:tcPr>
          <w:p w14:paraId="0B1A4B2C" w14:textId="77777777" w:rsidR="00972B94" w:rsidRPr="00740553" w:rsidRDefault="00972B94" w:rsidP="00740553">
            <w:pPr>
              <w:pStyle w:val="TableHeading"/>
              <w:jc w:val="left"/>
              <w:rPr>
                <w:sz w:val="22"/>
                <w:szCs w:val="22"/>
              </w:rPr>
            </w:pPr>
            <w:r w:rsidRPr="00740553">
              <w:rPr>
                <w:sz w:val="22"/>
                <w:szCs w:val="22"/>
              </w:rPr>
              <w:t>Version No.</w:t>
            </w:r>
          </w:p>
        </w:tc>
        <w:tc>
          <w:tcPr>
            <w:tcW w:w="5490" w:type="dxa"/>
            <w:shd w:val="clear" w:color="auto" w:fill="DBE5F1"/>
            <w:vAlign w:val="center"/>
          </w:tcPr>
          <w:p w14:paraId="0AC29A59" w14:textId="77777777" w:rsidR="00972B94" w:rsidRPr="00740553" w:rsidRDefault="00972B94" w:rsidP="00740553">
            <w:pPr>
              <w:pStyle w:val="TableHeading"/>
              <w:jc w:val="left"/>
              <w:rPr>
                <w:sz w:val="22"/>
                <w:szCs w:val="22"/>
              </w:rPr>
            </w:pPr>
            <w:r w:rsidRPr="00740553">
              <w:rPr>
                <w:sz w:val="22"/>
                <w:szCs w:val="22"/>
              </w:rPr>
              <w:t>Description/Comments</w:t>
            </w:r>
          </w:p>
        </w:tc>
        <w:tc>
          <w:tcPr>
            <w:tcW w:w="1260" w:type="dxa"/>
            <w:shd w:val="clear" w:color="auto" w:fill="DBE5F1"/>
            <w:vAlign w:val="center"/>
          </w:tcPr>
          <w:p w14:paraId="66A8071F" w14:textId="77777777" w:rsidR="00972B94" w:rsidRPr="00740553" w:rsidRDefault="00972B94" w:rsidP="00740553">
            <w:pPr>
              <w:pStyle w:val="TableHeading"/>
              <w:jc w:val="left"/>
              <w:rPr>
                <w:sz w:val="22"/>
                <w:szCs w:val="22"/>
              </w:rPr>
            </w:pPr>
            <w:r w:rsidRPr="00740553">
              <w:rPr>
                <w:sz w:val="22"/>
                <w:szCs w:val="22"/>
              </w:rPr>
              <w:t>Author</w:t>
            </w:r>
          </w:p>
        </w:tc>
        <w:tc>
          <w:tcPr>
            <w:tcW w:w="1162" w:type="dxa"/>
            <w:shd w:val="clear" w:color="auto" w:fill="DBE5F1"/>
            <w:vAlign w:val="center"/>
          </w:tcPr>
          <w:p w14:paraId="57261257" w14:textId="77777777" w:rsidR="00972B94" w:rsidRPr="00740553" w:rsidRDefault="00972B94" w:rsidP="00740553">
            <w:pPr>
              <w:pStyle w:val="TableHeading"/>
              <w:jc w:val="left"/>
              <w:rPr>
                <w:sz w:val="22"/>
                <w:szCs w:val="22"/>
              </w:rPr>
            </w:pPr>
            <w:r w:rsidRPr="00740553">
              <w:rPr>
                <w:sz w:val="22"/>
                <w:szCs w:val="22"/>
              </w:rPr>
              <w:t>Delivery Date</w:t>
            </w:r>
          </w:p>
        </w:tc>
      </w:tr>
      <w:tr w:rsidR="00972B94" w:rsidRPr="009A397F" w14:paraId="34E95515" w14:textId="77777777" w:rsidTr="00740553">
        <w:trPr>
          <w:cantSplit/>
          <w:tblHeader/>
        </w:trPr>
        <w:tc>
          <w:tcPr>
            <w:tcW w:w="1080" w:type="dxa"/>
          </w:tcPr>
          <w:p w14:paraId="45CF2D43" w14:textId="77777777" w:rsidR="00972B94" w:rsidRPr="00740553" w:rsidRDefault="00972B94" w:rsidP="00740553">
            <w:pPr>
              <w:pStyle w:val="TableContentText"/>
              <w:spacing w:before="60" w:after="60"/>
              <w:rPr>
                <w:rFonts w:cs="Arial"/>
                <w:sz w:val="22"/>
                <w:szCs w:val="22"/>
              </w:rPr>
            </w:pPr>
            <w:r w:rsidRPr="00740553">
              <w:rPr>
                <w:rFonts w:cs="Arial"/>
                <w:sz w:val="22"/>
                <w:szCs w:val="22"/>
              </w:rPr>
              <w:t>0.01</w:t>
            </w:r>
          </w:p>
        </w:tc>
        <w:tc>
          <w:tcPr>
            <w:tcW w:w="5490" w:type="dxa"/>
          </w:tcPr>
          <w:p w14:paraId="3808346A" w14:textId="77777777" w:rsidR="00972B94" w:rsidRPr="00740553" w:rsidRDefault="00972B94" w:rsidP="00740553">
            <w:pPr>
              <w:pStyle w:val="TableContentText"/>
              <w:spacing w:before="60" w:after="60"/>
              <w:rPr>
                <w:rFonts w:cs="Arial"/>
                <w:sz w:val="22"/>
                <w:szCs w:val="22"/>
              </w:rPr>
            </w:pPr>
            <w:r w:rsidRPr="00740553">
              <w:rPr>
                <w:rFonts w:cs="Arial"/>
                <w:sz w:val="22"/>
                <w:szCs w:val="22"/>
              </w:rPr>
              <w:t>Initial document creation and review</w:t>
            </w:r>
          </w:p>
        </w:tc>
        <w:tc>
          <w:tcPr>
            <w:tcW w:w="1260" w:type="dxa"/>
          </w:tcPr>
          <w:p w14:paraId="2DCF8E84" w14:textId="77777777" w:rsidR="00972B94" w:rsidRPr="00740553" w:rsidRDefault="00972B94" w:rsidP="00740553">
            <w:pPr>
              <w:pStyle w:val="TableContentText"/>
              <w:spacing w:before="60" w:after="60"/>
              <w:rPr>
                <w:rFonts w:cs="Arial"/>
                <w:sz w:val="22"/>
                <w:szCs w:val="22"/>
              </w:rPr>
            </w:pPr>
          </w:p>
          <w:p w14:paraId="0E9B26C9" w14:textId="77777777" w:rsidR="00972B94" w:rsidRPr="00740553" w:rsidRDefault="00972B94" w:rsidP="00740553">
            <w:pPr>
              <w:pStyle w:val="TableContentText"/>
              <w:spacing w:before="60" w:after="60"/>
              <w:rPr>
                <w:rFonts w:cs="Arial"/>
                <w:sz w:val="22"/>
                <w:szCs w:val="22"/>
              </w:rPr>
            </w:pPr>
          </w:p>
        </w:tc>
        <w:tc>
          <w:tcPr>
            <w:tcW w:w="1162" w:type="dxa"/>
          </w:tcPr>
          <w:p w14:paraId="712BB5C6" w14:textId="77777777" w:rsidR="00972B94" w:rsidRPr="00740553" w:rsidRDefault="00972B94" w:rsidP="00740553">
            <w:pPr>
              <w:pStyle w:val="TableContentText"/>
              <w:spacing w:before="60" w:after="60"/>
              <w:rPr>
                <w:rFonts w:cs="Arial"/>
                <w:sz w:val="22"/>
                <w:szCs w:val="22"/>
              </w:rPr>
            </w:pPr>
            <w:r w:rsidRPr="00740553">
              <w:rPr>
                <w:rFonts w:cs="Arial"/>
                <w:sz w:val="22"/>
                <w:szCs w:val="22"/>
              </w:rPr>
              <w:t>06/24/2015</w:t>
            </w:r>
          </w:p>
        </w:tc>
      </w:tr>
      <w:tr w:rsidR="00972B94" w:rsidRPr="009A397F" w14:paraId="4C7D1083" w14:textId="77777777" w:rsidTr="00740553">
        <w:trPr>
          <w:cantSplit/>
          <w:tblHeader/>
        </w:trPr>
        <w:tc>
          <w:tcPr>
            <w:tcW w:w="1080" w:type="dxa"/>
            <w:tcBorders>
              <w:bottom w:val="single" w:sz="4" w:space="0" w:color="auto"/>
            </w:tcBorders>
          </w:tcPr>
          <w:p w14:paraId="7671CC89" w14:textId="77777777" w:rsidR="00972B94" w:rsidRPr="00740553" w:rsidRDefault="00972B94" w:rsidP="00C86DB1">
            <w:pPr>
              <w:pStyle w:val="TableContentText"/>
              <w:spacing w:before="60" w:after="60"/>
              <w:rPr>
                <w:rFonts w:cs="Arial"/>
                <w:sz w:val="22"/>
                <w:szCs w:val="22"/>
              </w:rPr>
            </w:pPr>
            <w:r w:rsidRPr="00740553">
              <w:rPr>
                <w:rFonts w:cs="Arial"/>
                <w:sz w:val="22"/>
                <w:szCs w:val="22"/>
              </w:rPr>
              <w:t>0.02</w:t>
            </w:r>
          </w:p>
        </w:tc>
        <w:tc>
          <w:tcPr>
            <w:tcW w:w="5490" w:type="dxa"/>
          </w:tcPr>
          <w:p w14:paraId="06C08FAC" w14:textId="77777777" w:rsidR="00972B94" w:rsidRPr="00740553" w:rsidRDefault="00972B94" w:rsidP="00C86DB1">
            <w:pPr>
              <w:pStyle w:val="TableContentText"/>
              <w:spacing w:before="60" w:after="60"/>
              <w:rPr>
                <w:rFonts w:cs="Arial"/>
                <w:sz w:val="22"/>
                <w:szCs w:val="22"/>
              </w:rPr>
            </w:pPr>
            <w:r w:rsidRPr="00740553">
              <w:rPr>
                <w:rFonts w:cs="Arial"/>
                <w:sz w:val="22"/>
                <w:szCs w:val="22"/>
              </w:rPr>
              <w:t>Removed Harris logo</w:t>
            </w:r>
          </w:p>
        </w:tc>
        <w:tc>
          <w:tcPr>
            <w:tcW w:w="1260" w:type="dxa"/>
            <w:tcBorders>
              <w:bottom w:val="single" w:sz="4" w:space="0" w:color="auto"/>
            </w:tcBorders>
          </w:tcPr>
          <w:p w14:paraId="24545C2E" w14:textId="04A7CCF9" w:rsidR="00972B94" w:rsidRPr="00740553" w:rsidRDefault="00972B94" w:rsidP="00C86DB1">
            <w:pPr>
              <w:pStyle w:val="TableContentText"/>
              <w:spacing w:before="60" w:after="60"/>
              <w:rPr>
                <w:rFonts w:cs="Arial"/>
                <w:sz w:val="22"/>
                <w:szCs w:val="22"/>
              </w:rPr>
            </w:pPr>
            <w:r w:rsidRPr="00740553">
              <w:rPr>
                <w:rFonts w:cs="Arial"/>
                <w:sz w:val="22"/>
                <w:szCs w:val="22"/>
              </w:rPr>
              <w:t>.</w:t>
            </w:r>
          </w:p>
        </w:tc>
        <w:tc>
          <w:tcPr>
            <w:tcW w:w="1162" w:type="dxa"/>
            <w:tcBorders>
              <w:bottom w:val="single" w:sz="4" w:space="0" w:color="auto"/>
            </w:tcBorders>
          </w:tcPr>
          <w:p w14:paraId="53610802" w14:textId="77777777" w:rsidR="00972B94" w:rsidRPr="00740553" w:rsidRDefault="00972B94" w:rsidP="00C86DB1">
            <w:pPr>
              <w:pStyle w:val="TableContentText"/>
              <w:spacing w:before="60" w:after="60"/>
              <w:rPr>
                <w:rFonts w:cs="Arial"/>
                <w:sz w:val="22"/>
                <w:szCs w:val="22"/>
              </w:rPr>
            </w:pPr>
            <w:r w:rsidRPr="00740553">
              <w:rPr>
                <w:rFonts w:cs="Arial"/>
                <w:sz w:val="22"/>
                <w:szCs w:val="22"/>
              </w:rPr>
              <w:t>07/02/2015</w:t>
            </w:r>
          </w:p>
        </w:tc>
      </w:tr>
      <w:tr w:rsidR="009370EC" w:rsidRPr="009A397F" w14:paraId="609C189F" w14:textId="77777777" w:rsidTr="00740553">
        <w:trPr>
          <w:cantSplit/>
          <w:tblHeader/>
        </w:trPr>
        <w:tc>
          <w:tcPr>
            <w:tcW w:w="1080" w:type="dxa"/>
            <w:tcBorders>
              <w:bottom w:val="single" w:sz="4" w:space="0" w:color="auto"/>
            </w:tcBorders>
          </w:tcPr>
          <w:p w14:paraId="74EF5EFB" w14:textId="77777777" w:rsidR="009370EC" w:rsidRPr="00C86DB1" w:rsidRDefault="009370EC" w:rsidP="00C86DB1">
            <w:pPr>
              <w:pStyle w:val="TableContentText"/>
              <w:spacing w:before="60" w:after="60"/>
              <w:rPr>
                <w:rFonts w:cs="Arial"/>
                <w:sz w:val="22"/>
                <w:szCs w:val="22"/>
              </w:rPr>
            </w:pPr>
            <w:r w:rsidRPr="00C86DB1">
              <w:rPr>
                <w:rFonts w:cs="Arial"/>
                <w:sz w:val="22"/>
                <w:szCs w:val="22"/>
              </w:rPr>
              <w:t>0.03</w:t>
            </w:r>
          </w:p>
        </w:tc>
        <w:tc>
          <w:tcPr>
            <w:tcW w:w="5490" w:type="dxa"/>
            <w:tcBorders>
              <w:bottom w:val="single" w:sz="4" w:space="0" w:color="auto"/>
            </w:tcBorders>
          </w:tcPr>
          <w:p w14:paraId="1E1BCAE2" w14:textId="77777777" w:rsidR="009370EC" w:rsidRPr="00C86DB1" w:rsidRDefault="009370EC" w:rsidP="00C86DB1">
            <w:pPr>
              <w:pStyle w:val="TableContentText"/>
              <w:spacing w:before="60" w:after="60"/>
              <w:rPr>
                <w:rFonts w:cs="Arial"/>
                <w:sz w:val="22"/>
                <w:szCs w:val="22"/>
              </w:rPr>
            </w:pPr>
            <w:r w:rsidRPr="00C86DB1">
              <w:rPr>
                <w:rFonts w:cs="Arial"/>
                <w:sz w:val="22"/>
                <w:szCs w:val="22"/>
              </w:rPr>
              <w:t xml:space="preserve">Updated to incorporate </w:t>
            </w:r>
            <w:proofErr w:type="spellStart"/>
            <w:r w:rsidRPr="00C86DB1">
              <w:rPr>
                <w:rFonts w:cs="Arial"/>
                <w:sz w:val="22"/>
                <w:szCs w:val="22"/>
              </w:rPr>
              <w:t>eMI</w:t>
            </w:r>
            <w:proofErr w:type="spellEnd"/>
            <w:r w:rsidRPr="00C86DB1">
              <w:rPr>
                <w:rFonts w:cs="Arial"/>
                <w:sz w:val="22"/>
                <w:szCs w:val="22"/>
              </w:rPr>
              <w:t xml:space="preserve"> IT review comments from</w:t>
            </w:r>
          </w:p>
        </w:tc>
        <w:tc>
          <w:tcPr>
            <w:tcW w:w="1260" w:type="dxa"/>
            <w:tcBorders>
              <w:bottom w:val="single" w:sz="4" w:space="0" w:color="auto"/>
            </w:tcBorders>
          </w:tcPr>
          <w:p w14:paraId="2B42F1C8" w14:textId="346F10F3" w:rsidR="009370EC" w:rsidRPr="00C86DB1" w:rsidRDefault="009370EC" w:rsidP="00C86DB1">
            <w:pPr>
              <w:pStyle w:val="TableContentText"/>
              <w:spacing w:before="60" w:after="60"/>
              <w:rPr>
                <w:rFonts w:cs="Arial"/>
                <w:sz w:val="22"/>
                <w:szCs w:val="22"/>
              </w:rPr>
            </w:pPr>
            <w:r w:rsidRPr="00C86DB1">
              <w:rPr>
                <w:rFonts w:cs="Arial"/>
                <w:sz w:val="22"/>
                <w:szCs w:val="22"/>
              </w:rPr>
              <w:t>.</w:t>
            </w:r>
          </w:p>
          <w:p w14:paraId="4242498B" w14:textId="23E9FF5D" w:rsidR="009370EC" w:rsidRPr="00C86DB1" w:rsidRDefault="009370EC" w:rsidP="00C86DB1">
            <w:pPr>
              <w:pStyle w:val="TableContentText"/>
              <w:spacing w:before="60" w:after="60"/>
              <w:rPr>
                <w:rFonts w:cs="Arial"/>
                <w:sz w:val="22"/>
                <w:szCs w:val="22"/>
              </w:rPr>
            </w:pPr>
            <w:r w:rsidRPr="00C86DB1">
              <w:rPr>
                <w:rFonts w:cs="Arial"/>
                <w:sz w:val="22"/>
                <w:szCs w:val="22"/>
              </w:rPr>
              <w:t>.</w:t>
            </w:r>
          </w:p>
        </w:tc>
        <w:tc>
          <w:tcPr>
            <w:tcW w:w="1162" w:type="dxa"/>
            <w:tcBorders>
              <w:bottom w:val="single" w:sz="4" w:space="0" w:color="auto"/>
            </w:tcBorders>
          </w:tcPr>
          <w:p w14:paraId="040C22B4" w14:textId="77777777" w:rsidR="009370EC" w:rsidRPr="00C86DB1" w:rsidRDefault="000C41F3" w:rsidP="00C86DB1">
            <w:pPr>
              <w:pStyle w:val="TableContentText"/>
              <w:spacing w:before="60" w:after="60"/>
              <w:rPr>
                <w:rFonts w:cs="Arial"/>
                <w:sz w:val="22"/>
                <w:szCs w:val="22"/>
              </w:rPr>
            </w:pPr>
            <w:r w:rsidRPr="00C86DB1">
              <w:rPr>
                <w:rFonts w:cs="Arial"/>
                <w:sz w:val="22"/>
                <w:szCs w:val="22"/>
              </w:rPr>
              <w:t>07/30</w:t>
            </w:r>
            <w:r w:rsidR="009370EC" w:rsidRPr="00C86DB1">
              <w:rPr>
                <w:rFonts w:cs="Arial"/>
                <w:sz w:val="22"/>
                <w:szCs w:val="22"/>
              </w:rPr>
              <w:t>/2015</w:t>
            </w:r>
          </w:p>
        </w:tc>
      </w:tr>
      <w:tr w:rsidR="005E4B3A" w:rsidRPr="009A397F" w14:paraId="3A76626C" w14:textId="77777777" w:rsidTr="00740553">
        <w:trPr>
          <w:cantSplit/>
          <w:tblHeader/>
        </w:trPr>
        <w:tc>
          <w:tcPr>
            <w:tcW w:w="1080" w:type="dxa"/>
          </w:tcPr>
          <w:p w14:paraId="5F6985AB" w14:textId="77777777" w:rsidR="005E4B3A" w:rsidRPr="00C86DB1" w:rsidRDefault="005E4B3A" w:rsidP="00C86DB1">
            <w:pPr>
              <w:pStyle w:val="TableContentText"/>
              <w:spacing w:before="60" w:after="60"/>
              <w:rPr>
                <w:rFonts w:cs="Arial"/>
                <w:sz w:val="22"/>
                <w:szCs w:val="22"/>
              </w:rPr>
            </w:pPr>
            <w:r w:rsidRPr="00C86DB1">
              <w:rPr>
                <w:rFonts w:cs="Arial"/>
                <w:sz w:val="22"/>
                <w:szCs w:val="22"/>
              </w:rPr>
              <w:t>0.04</w:t>
            </w:r>
          </w:p>
        </w:tc>
        <w:tc>
          <w:tcPr>
            <w:tcW w:w="5490" w:type="dxa"/>
          </w:tcPr>
          <w:p w14:paraId="6E39DF43" w14:textId="77777777" w:rsidR="005E4B3A" w:rsidRPr="00C86DB1" w:rsidRDefault="005E4B3A" w:rsidP="00C86DB1">
            <w:pPr>
              <w:pStyle w:val="TableContentText"/>
              <w:spacing w:before="60" w:after="60"/>
              <w:rPr>
                <w:rFonts w:cs="Arial"/>
                <w:sz w:val="22"/>
                <w:szCs w:val="22"/>
              </w:rPr>
            </w:pPr>
            <w:r w:rsidRPr="00C86DB1">
              <w:rPr>
                <w:rFonts w:cs="Arial"/>
                <w:sz w:val="22"/>
                <w:szCs w:val="22"/>
              </w:rPr>
              <w:t>Updated with implementation details</w:t>
            </w:r>
          </w:p>
        </w:tc>
        <w:tc>
          <w:tcPr>
            <w:tcW w:w="1260" w:type="dxa"/>
          </w:tcPr>
          <w:p w14:paraId="3D370DFE" w14:textId="77777777" w:rsidR="005E4B3A" w:rsidRPr="00C86DB1" w:rsidRDefault="005E4B3A" w:rsidP="00C86DB1">
            <w:pPr>
              <w:pStyle w:val="TableContentText"/>
              <w:spacing w:before="60" w:after="60"/>
              <w:rPr>
                <w:rFonts w:cs="Arial"/>
                <w:sz w:val="22"/>
                <w:szCs w:val="22"/>
              </w:rPr>
            </w:pPr>
          </w:p>
          <w:p w14:paraId="04209E79" w14:textId="77777777" w:rsidR="005E4B3A" w:rsidRPr="00C86DB1" w:rsidRDefault="005E4B3A" w:rsidP="00C86DB1">
            <w:pPr>
              <w:pStyle w:val="TableContentText"/>
              <w:spacing w:before="60" w:after="60"/>
              <w:rPr>
                <w:rFonts w:cs="Arial"/>
                <w:sz w:val="22"/>
                <w:szCs w:val="22"/>
              </w:rPr>
            </w:pPr>
          </w:p>
        </w:tc>
        <w:tc>
          <w:tcPr>
            <w:tcW w:w="1162" w:type="dxa"/>
          </w:tcPr>
          <w:p w14:paraId="726C2939" w14:textId="77777777" w:rsidR="005E4B3A" w:rsidRPr="00C86DB1" w:rsidRDefault="00D44554" w:rsidP="00C86DB1">
            <w:pPr>
              <w:pStyle w:val="TableContentText"/>
              <w:spacing w:before="60" w:after="60"/>
              <w:rPr>
                <w:rFonts w:cs="Arial"/>
                <w:sz w:val="22"/>
                <w:szCs w:val="22"/>
              </w:rPr>
            </w:pPr>
            <w:r w:rsidRPr="00C86DB1">
              <w:rPr>
                <w:rFonts w:cs="Arial"/>
                <w:sz w:val="22"/>
                <w:szCs w:val="22"/>
              </w:rPr>
              <w:t>09/14</w:t>
            </w:r>
            <w:r w:rsidR="005E4B3A" w:rsidRPr="00C86DB1">
              <w:rPr>
                <w:rFonts w:cs="Arial"/>
                <w:sz w:val="22"/>
                <w:szCs w:val="22"/>
              </w:rPr>
              <w:t>/2015</w:t>
            </w:r>
          </w:p>
        </w:tc>
      </w:tr>
      <w:tr w:rsidR="00FE4C11" w:rsidRPr="009A397F" w14:paraId="2A2D6D1B" w14:textId="77777777" w:rsidTr="00C5362B">
        <w:trPr>
          <w:cantSplit/>
          <w:tblHeader/>
        </w:trPr>
        <w:tc>
          <w:tcPr>
            <w:tcW w:w="1080" w:type="dxa"/>
          </w:tcPr>
          <w:p w14:paraId="6AAAA6AB" w14:textId="77777777" w:rsidR="00FE4C11" w:rsidRPr="00C86DB1" w:rsidRDefault="00FE4C11" w:rsidP="00C86DB1">
            <w:pPr>
              <w:pStyle w:val="TableContentText"/>
              <w:spacing w:before="60" w:after="60"/>
              <w:rPr>
                <w:rFonts w:cs="Arial"/>
                <w:sz w:val="22"/>
                <w:szCs w:val="22"/>
              </w:rPr>
            </w:pPr>
            <w:r w:rsidRPr="00C86DB1">
              <w:rPr>
                <w:rFonts w:cs="Arial"/>
                <w:sz w:val="22"/>
                <w:szCs w:val="22"/>
              </w:rPr>
              <w:t>0.05</w:t>
            </w:r>
          </w:p>
        </w:tc>
        <w:tc>
          <w:tcPr>
            <w:tcW w:w="5490" w:type="dxa"/>
          </w:tcPr>
          <w:p w14:paraId="2FC8DB5E" w14:textId="77777777" w:rsidR="00FE4C11" w:rsidRPr="00C86DB1" w:rsidRDefault="00FE4C11" w:rsidP="00C86DB1">
            <w:pPr>
              <w:pStyle w:val="TableContentText"/>
              <w:spacing w:before="60" w:after="60"/>
              <w:rPr>
                <w:rFonts w:cs="Arial"/>
                <w:sz w:val="22"/>
                <w:szCs w:val="22"/>
              </w:rPr>
            </w:pPr>
            <w:r w:rsidRPr="00C86DB1">
              <w:rPr>
                <w:rFonts w:cs="Arial"/>
                <w:sz w:val="22"/>
                <w:szCs w:val="22"/>
              </w:rPr>
              <w:t>Reviewed by SRA prior to being delivered to VA</w:t>
            </w:r>
          </w:p>
        </w:tc>
        <w:tc>
          <w:tcPr>
            <w:tcW w:w="1260" w:type="dxa"/>
          </w:tcPr>
          <w:p w14:paraId="4794788B" w14:textId="1FA9EAB8" w:rsidR="00FE4C11" w:rsidRPr="00C86DB1" w:rsidRDefault="00FE4C11" w:rsidP="00C86DB1">
            <w:pPr>
              <w:pStyle w:val="TableContentText"/>
              <w:spacing w:before="60" w:after="60"/>
              <w:rPr>
                <w:rFonts w:cs="Arial"/>
                <w:sz w:val="22"/>
                <w:szCs w:val="22"/>
              </w:rPr>
            </w:pPr>
          </w:p>
          <w:p w14:paraId="25E14CB5" w14:textId="4924154B" w:rsidR="00FE4C11" w:rsidRPr="00C86DB1" w:rsidRDefault="00FE4C11" w:rsidP="00C86DB1">
            <w:pPr>
              <w:pStyle w:val="TableContentText"/>
              <w:spacing w:before="60" w:after="60"/>
              <w:rPr>
                <w:rFonts w:cs="Arial"/>
                <w:sz w:val="22"/>
                <w:szCs w:val="22"/>
              </w:rPr>
            </w:pPr>
          </w:p>
        </w:tc>
        <w:tc>
          <w:tcPr>
            <w:tcW w:w="1162" w:type="dxa"/>
          </w:tcPr>
          <w:p w14:paraId="4F4877EC" w14:textId="77777777" w:rsidR="00FE4C11" w:rsidRPr="00C86DB1" w:rsidRDefault="00FE4C11" w:rsidP="00C86DB1">
            <w:pPr>
              <w:pStyle w:val="TableContentText"/>
              <w:spacing w:before="60" w:after="60"/>
              <w:rPr>
                <w:rFonts w:cs="Arial"/>
                <w:sz w:val="22"/>
                <w:szCs w:val="22"/>
              </w:rPr>
            </w:pPr>
          </w:p>
        </w:tc>
      </w:tr>
      <w:tr w:rsidR="00C5362B" w:rsidRPr="009A397F" w14:paraId="5753E6EC" w14:textId="77777777" w:rsidTr="008F04C5">
        <w:trPr>
          <w:cantSplit/>
          <w:tblHeader/>
        </w:trPr>
        <w:tc>
          <w:tcPr>
            <w:tcW w:w="1080" w:type="dxa"/>
          </w:tcPr>
          <w:p w14:paraId="2BBF6C84" w14:textId="77777777" w:rsidR="00C5362B" w:rsidRPr="00C86DB1" w:rsidRDefault="00C5362B" w:rsidP="00C86DB1">
            <w:pPr>
              <w:pStyle w:val="TableContentText"/>
              <w:spacing w:before="60" w:after="60"/>
              <w:rPr>
                <w:rFonts w:cs="Arial"/>
                <w:sz w:val="22"/>
                <w:szCs w:val="22"/>
              </w:rPr>
            </w:pPr>
            <w:r>
              <w:rPr>
                <w:rFonts w:cs="Arial"/>
                <w:sz w:val="22"/>
                <w:szCs w:val="22"/>
              </w:rPr>
              <w:t>0.06</w:t>
            </w:r>
          </w:p>
        </w:tc>
        <w:tc>
          <w:tcPr>
            <w:tcW w:w="5490" w:type="dxa"/>
          </w:tcPr>
          <w:p w14:paraId="69B2D745" w14:textId="77777777" w:rsidR="00C5362B" w:rsidRPr="00C86DB1" w:rsidRDefault="00C5362B" w:rsidP="00C86DB1">
            <w:pPr>
              <w:pStyle w:val="TableContentText"/>
              <w:spacing w:before="60" w:after="60"/>
              <w:rPr>
                <w:rFonts w:cs="Arial"/>
                <w:sz w:val="22"/>
                <w:szCs w:val="22"/>
              </w:rPr>
            </w:pPr>
            <w:r>
              <w:rPr>
                <w:rFonts w:cs="Arial"/>
                <w:sz w:val="22"/>
                <w:szCs w:val="22"/>
              </w:rPr>
              <w:t>Updated Contents and diagram</w:t>
            </w:r>
          </w:p>
        </w:tc>
        <w:tc>
          <w:tcPr>
            <w:tcW w:w="1260" w:type="dxa"/>
          </w:tcPr>
          <w:p w14:paraId="0CF971AC" w14:textId="77777777" w:rsidR="00C5362B" w:rsidRPr="00C86DB1" w:rsidRDefault="00C5362B" w:rsidP="00C86DB1">
            <w:pPr>
              <w:pStyle w:val="TableContentText"/>
              <w:spacing w:before="60" w:after="60"/>
              <w:rPr>
                <w:rFonts w:cs="Arial"/>
                <w:sz w:val="22"/>
                <w:szCs w:val="22"/>
              </w:rPr>
            </w:pPr>
          </w:p>
        </w:tc>
        <w:tc>
          <w:tcPr>
            <w:tcW w:w="1162" w:type="dxa"/>
          </w:tcPr>
          <w:p w14:paraId="588A93C6" w14:textId="6A69DA4D" w:rsidR="00C5362B" w:rsidRPr="00C86DB1" w:rsidRDefault="0073758C" w:rsidP="00C86DB1">
            <w:pPr>
              <w:pStyle w:val="TableContentText"/>
              <w:spacing w:before="60" w:after="60"/>
              <w:rPr>
                <w:rFonts w:cs="Arial"/>
                <w:sz w:val="22"/>
                <w:szCs w:val="22"/>
              </w:rPr>
            </w:pPr>
            <w:r>
              <w:rPr>
                <w:rFonts w:cs="Arial"/>
                <w:sz w:val="22"/>
                <w:szCs w:val="22"/>
              </w:rPr>
              <w:t>0</w:t>
            </w:r>
            <w:r w:rsidR="00C5362B">
              <w:rPr>
                <w:rFonts w:cs="Arial"/>
                <w:sz w:val="22"/>
                <w:szCs w:val="22"/>
              </w:rPr>
              <w:t>3/01/2016</w:t>
            </w:r>
          </w:p>
        </w:tc>
      </w:tr>
      <w:tr w:rsidR="008F04C5" w:rsidRPr="009A397F" w14:paraId="3BAC70C2" w14:textId="77777777" w:rsidTr="0073758C">
        <w:trPr>
          <w:cantSplit/>
          <w:tblHeader/>
        </w:trPr>
        <w:tc>
          <w:tcPr>
            <w:tcW w:w="1080" w:type="dxa"/>
          </w:tcPr>
          <w:p w14:paraId="48CEDD53" w14:textId="77777777" w:rsidR="008F04C5" w:rsidRDefault="008F04C5" w:rsidP="00C86DB1">
            <w:pPr>
              <w:pStyle w:val="TableContentText"/>
              <w:spacing w:before="60" w:after="60"/>
              <w:rPr>
                <w:rFonts w:cs="Arial"/>
                <w:sz w:val="22"/>
                <w:szCs w:val="22"/>
              </w:rPr>
            </w:pPr>
            <w:r>
              <w:rPr>
                <w:rFonts w:cs="Arial"/>
                <w:sz w:val="22"/>
                <w:szCs w:val="22"/>
              </w:rPr>
              <w:t>0.07</w:t>
            </w:r>
          </w:p>
        </w:tc>
        <w:tc>
          <w:tcPr>
            <w:tcW w:w="5490" w:type="dxa"/>
          </w:tcPr>
          <w:p w14:paraId="430DA114" w14:textId="77777777" w:rsidR="008F04C5" w:rsidRDefault="008F04C5" w:rsidP="00C86DB1">
            <w:pPr>
              <w:pStyle w:val="TableContentText"/>
              <w:spacing w:before="60" w:after="60"/>
              <w:rPr>
                <w:rFonts w:cs="Arial"/>
                <w:sz w:val="22"/>
                <w:szCs w:val="22"/>
              </w:rPr>
            </w:pPr>
            <w:r>
              <w:rPr>
                <w:rFonts w:cs="Arial"/>
                <w:sz w:val="22"/>
                <w:szCs w:val="22"/>
              </w:rPr>
              <w:t>Added hyperlink to SDD doc and updated queue names.</w:t>
            </w:r>
          </w:p>
        </w:tc>
        <w:tc>
          <w:tcPr>
            <w:tcW w:w="1260" w:type="dxa"/>
          </w:tcPr>
          <w:p w14:paraId="7CE953A1" w14:textId="41FEB671" w:rsidR="008F04C5" w:rsidRDefault="008F04C5" w:rsidP="00C86DB1">
            <w:pPr>
              <w:pStyle w:val="TableContentText"/>
              <w:spacing w:before="60" w:after="60"/>
              <w:rPr>
                <w:rFonts w:cs="Arial"/>
                <w:sz w:val="22"/>
                <w:szCs w:val="22"/>
              </w:rPr>
            </w:pPr>
          </w:p>
        </w:tc>
        <w:tc>
          <w:tcPr>
            <w:tcW w:w="1162" w:type="dxa"/>
          </w:tcPr>
          <w:p w14:paraId="1E3A3FC0" w14:textId="22A37F58" w:rsidR="008F04C5" w:rsidRDefault="0073758C" w:rsidP="00C86DB1">
            <w:pPr>
              <w:pStyle w:val="TableContentText"/>
              <w:spacing w:before="60" w:after="60"/>
              <w:rPr>
                <w:rFonts w:cs="Arial"/>
                <w:sz w:val="22"/>
                <w:szCs w:val="22"/>
              </w:rPr>
            </w:pPr>
            <w:r>
              <w:rPr>
                <w:rFonts w:cs="Arial"/>
                <w:sz w:val="22"/>
                <w:szCs w:val="22"/>
              </w:rPr>
              <w:t>0</w:t>
            </w:r>
            <w:r w:rsidR="008F04C5">
              <w:rPr>
                <w:rFonts w:cs="Arial"/>
                <w:sz w:val="22"/>
                <w:szCs w:val="22"/>
              </w:rPr>
              <w:t>3/29/2016</w:t>
            </w:r>
          </w:p>
        </w:tc>
      </w:tr>
      <w:tr w:rsidR="0073758C" w:rsidRPr="009A397F" w14:paraId="08102D2A" w14:textId="77777777" w:rsidTr="00740553">
        <w:trPr>
          <w:cantSplit/>
          <w:tblHeader/>
        </w:trPr>
        <w:tc>
          <w:tcPr>
            <w:tcW w:w="1080" w:type="dxa"/>
            <w:tcBorders>
              <w:bottom w:val="single" w:sz="4" w:space="0" w:color="auto"/>
            </w:tcBorders>
          </w:tcPr>
          <w:p w14:paraId="45E36F45" w14:textId="18C9C244" w:rsidR="0073758C" w:rsidRDefault="0073758C" w:rsidP="00C86DB1">
            <w:pPr>
              <w:pStyle w:val="TableContentText"/>
              <w:spacing w:before="60" w:after="60"/>
              <w:rPr>
                <w:rFonts w:cs="Arial"/>
                <w:sz w:val="22"/>
                <w:szCs w:val="22"/>
              </w:rPr>
            </w:pPr>
            <w:r>
              <w:rPr>
                <w:rFonts w:cs="Arial"/>
                <w:sz w:val="22"/>
                <w:szCs w:val="22"/>
              </w:rPr>
              <w:t>0.08</w:t>
            </w:r>
          </w:p>
        </w:tc>
        <w:tc>
          <w:tcPr>
            <w:tcW w:w="5490" w:type="dxa"/>
            <w:tcBorders>
              <w:bottom w:val="single" w:sz="4" w:space="0" w:color="auto"/>
            </w:tcBorders>
          </w:tcPr>
          <w:p w14:paraId="413094EA" w14:textId="37A68F64" w:rsidR="0073758C" w:rsidRDefault="0073758C" w:rsidP="00C86DB1">
            <w:pPr>
              <w:pStyle w:val="TableContentText"/>
              <w:spacing w:before="60" w:after="60"/>
              <w:rPr>
                <w:rFonts w:cs="Arial"/>
                <w:sz w:val="22"/>
                <w:szCs w:val="22"/>
              </w:rPr>
            </w:pPr>
            <w:r>
              <w:rPr>
                <w:rFonts w:cs="Arial"/>
                <w:sz w:val="22"/>
                <w:szCs w:val="22"/>
              </w:rPr>
              <w:t xml:space="preserve">Updated </w:t>
            </w:r>
            <w:proofErr w:type="spellStart"/>
            <w:r>
              <w:rPr>
                <w:rFonts w:cs="Arial"/>
                <w:sz w:val="22"/>
                <w:szCs w:val="22"/>
              </w:rPr>
              <w:t>HTTPReceiver</w:t>
            </w:r>
            <w:proofErr w:type="spellEnd"/>
            <w:r>
              <w:rPr>
                <w:rFonts w:cs="Arial"/>
                <w:sz w:val="22"/>
                <w:szCs w:val="22"/>
              </w:rPr>
              <w:t xml:space="preserve"> message flow diagram</w:t>
            </w:r>
          </w:p>
        </w:tc>
        <w:tc>
          <w:tcPr>
            <w:tcW w:w="1260" w:type="dxa"/>
            <w:tcBorders>
              <w:bottom w:val="single" w:sz="4" w:space="0" w:color="auto"/>
            </w:tcBorders>
          </w:tcPr>
          <w:p w14:paraId="7FCDAF98" w14:textId="3E8D48A1" w:rsidR="0073758C" w:rsidRDefault="0073758C" w:rsidP="00C86DB1">
            <w:pPr>
              <w:pStyle w:val="TableContentText"/>
              <w:spacing w:before="60" w:after="60"/>
              <w:rPr>
                <w:rFonts w:cs="Arial"/>
                <w:sz w:val="22"/>
                <w:szCs w:val="22"/>
              </w:rPr>
            </w:pPr>
          </w:p>
        </w:tc>
        <w:tc>
          <w:tcPr>
            <w:tcW w:w="1162" w:type="dxa"/>
            <w:tcBorders>
              <w:bottom w:val="single" w:sz="4" w:space="0" w:color="auto"/>
            </w:tcBorders>
          </w:tcPr>
          <w:p w14:paraId="10D64B37" w14:textId="2C25C724" w:rsidR="0073758C" w:rsidRDefault="0073758C" w:rsidP="00C86DB1">
            <w:pPr>
              <w:pStyle w:val="TableContentText"/>
              <w:spacing w:before="60" w:after="60"/>
              <w:rPr>
                <w:rFonts w:cs="Arial"/>
                <w:sz w:val="22"/>
                <w:szCs w:val="22"/>
              </w:rPr>
            </w:pPr>
            <w:r>
              <w:rPr>
                <w:rFonts w:cs="Arial"/>
                <w:sz w:val="22"/>
                <w:szCs w:val="22"/>
              </w:rPr>
              <w:t>04/04/2016</w:t>
            </w:r>
          </w:p>
        </w:tc>
      </w:tr>
    </w:tbl>
    <w:p w14:paraId="616E8B4E" w14:textId="77777777" w:rsidR="00D80BB4" w:rsidRPr="009A397F" w:rsidRDefault="00D80BB4" w:rsidP="008B4405">
      <w:pPr>
        <w:pStyle w:val="BodyText"/>
      </w:pPr>
      <w:r w:rsidRPr="009A397F">
        <w:br w:type="page"/>
      </w:r>
    </w:p>
    <w:sdt>
      <w:sdtPr>
        <w:rPr>
          <w:rFonts w:eastAsia="Calibri" w:cs="Times New Roman"/>
          <w:iCs/>
          <w:szCs w:val="22"/>
        </w:rPr>
        <w:id w:val="34590000"/>
        <w:docPartObj>
          <w:docPartGallery w:val="Table of Contents"/>
          <w:docPartUnique/>
        </w:docPartObj>
      </w:sdtPr>
      <w:sdtEndPr>
        <w:rPr>
          <w:szCs w:val="24"/>
        </w:rPr>
      </w:sdtEndPr>
      <w:sdtContent>
        <w:p w14:paraId="68E31E74" w14:textId="77777777" w:rsidR="00E161AF" w:rsidRPr="009A397F" w:rsidRDefault="00E161AF" w:rsidP="003568EC">
          <w:pPr>
            <w:pStyle w:val="TOCHeading"/>
          </w:pPr>
          <w:r w:rsidRPr="009A397F">
            <w:t>Table of Contents</w:t>
          </w:r>
        </w:p>
        <w:p w14:paraId="6C14304A" w14:textId="77777777" w:rsidR="00A91C10" w:rsidRDefault="00A90F6E">
          <w:pPr>
            <w:pStyle w:val="TOC1"/>
            <w:rPr>
              <w:rFonts w:asciiTheme="minorHAnsi" w:eastAsiaTheme="minorEastAsia" w:hAnsiTheme="minorHAnsi" w:cstheme="minorBidi"/>
              <w:b w:val="0"/>
              <w:bCs w:val="0"/>
              <w:iCs w:val="0"/>
              <w:noProof/>
              <w:sz w:val="22"/>
              <w:szCs w:val="22"/>
            </w:rPr>
          </w:pPr>
          <w:r w:rsidRPr="009A397F">
            <w:rPr>
              <w:sz w:val="22"/>
              <w:szCs w:val="22"/>
            </w:rPr>
            <w:fldChar w:fldCharType="begin"/>
          </w:r>
          <w:r w:rsidR="00E161AF" w:rsidRPr="009A397F">
            <w:rPr>
              <w:sz w:val="22"/>
              <w:szCs w:val="22"/>
            </w:rPr>
            <w:instrText xml:space="preserve"> TOC \o "1-3" \h \z \u </w:instrText>
          </w:r>
          <w:r w:rsidRPr="009A397F">
            <w:rPr>
              <w:sz w:val="22"/>
              <w:szCs w:val="22"/>
            </w:rPr>
            <w:fldChar w:fldCharType="separate"/>
          </w:r>
          <w:hyperlink w:anchor="_Toc444608377" w:history="1">
            <w:r w:rsidR="00A91C10" w:rsidRPr="007E0ECC">
              <w:rPr>
                <w:rStyle w:val="Hyperlink"/>
                <w:rFonts w:cs="Arial"/>
                <w:noProof/>
              </w:rPr>
              <w:t>1.0</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Introduction</w:t>
            </w:r>
            <w:r w:rsidR="00A91C10">
              <w:rPr>
                <w:noProof/>
                <w:webHidden/>
              </w:rPr>
              <w:tab/>
            </w:r>
            <w:r>
              <w:rPr>
                <w:noProof/>
                <w:webHidden/>
              </w:rPr>
              <w:fldChar w:fldCharType="begin"/>
            </w:r>
            <w:r w:rsidR="00A91C10">
              <w:rPr>
                <w:noProof/>
                <w:webHidden/>
              </w:rPr>
              <w:instrText xml:space="preserve"> PAGEREF _Toc444608377 \h </w:instrText>
            </w:r>
            <w:r>
              <w:rPr>
                <w:noProof/>
                <w:webHidden/>
              </w:rPr>
            </w:r>
            <w:r>
              <w:rPr>
                <w:noProof/>
                <w:webHidden/>
              </w:rPr>
              <w:fldChar w:fldCharType="separate"/>
            </w:r>
            <w:r w:rsidR="0026150A">
              <w:rPr>
                <w:noProof/>
                <w:webHidden/>
              </w:rPr>
              <w:t>1</w:t>
            </w:r>
            <w:r>
              <w:rPr>
                <w:noProof/>
                <w:webHidden/>
              </w:rPr>
              <w:fldChar w:fldCharType="end"/>
            </w:r>
          </w:hyperlink>
        </w:p>
        <w:p w14:paraId="5D8D7327" w14:textId="77777777" w:rsidR="00A91C10" w:rsidRDefault="003E675C">
          <w:pPr>
            <w:pStyle w:val="TOC2"/>
            <w:rPr>
              <w:rFonts w:asciiTheme="minorHAnsi" w:eastAsiaTheme="minorEastAsia" w:hAnsiTheme="minorHAnsi" w:cstheme="minorBidi"/>
              <w:b w:val="0"/>
              <w:bCs w:val="0"/>
              <w:noProof/>
              <w:sz w:val="22"/>
            </w:rPr>
          </w:pPr>
          <w:hyperlink w:anchor="_Toc444608378" w:history="1">
            <w:r w:rsidR="00A91C10" w:rsidRPr="007E0ECC">
              <w:rPr>
                <w:rStyle w:val="Hyperlink"/>
                <w:rFonts w:cs="Arial"/>
                <w:noProof/>
              </w:rPr>
              <w:t>1.1</w:t>
            </w:r>
            <w:r w:rsidR="00A91C10">
              <w:rPr>
                <w:rFonts w:asciiTheme="minorHAnsi" w:eastAsiaTheme="minorEastAsia" w:hAnsiTheme="minorHAnsi" w:cstheme="minorBidi"/>
                <w:b w:val="0"/>
                <w:bCs w:val="0"/>
                <w:noProof/>
                <w:sz w:val="22"/>
              </w:rPr>
              <w:tab/>
            </w:r>
            <w:r w:rsidR="00A91C10" w:rsidRPr="007E0ECC">
              <w:rPr>
                <w:rStyle w:val="Hyperlink"/>
                <w:rFonts w:cs="Arial"/>
                <w:noProof/>
              </w:rPr>
              <w:t>Purpose</w:t>
            </w:r>
            <w:r w:rsidR="00A91C10">
              <w:rPr>
                <w:noProof/>
                <w:webHidden/>
              </w:rPr>
              <w:tab/>
            </w:r>
            <w:r w:rsidR="00A90F6E">
              <w:rPr>
                <w:noProof/>
                <w:webHidden/>
              </w:rPr>
              <w:fldChar w:fldCharType="begin"/>
            </w:r>
            <w:r w:rsidR="00A91C10">
              <w:rPr>
                <w:noProof/>
                <w:webHidden/>
              </w:rPr>
              <w:instrText xml:space="preserve"> PAGEREF _Toc444608378 \h </w:instrText>
            </w:r>
            <w:r w:rsidR="00A90F6E">
              <w:rPr>
                <w:noProof/>
                <w:webHidden/>
              </w:rPr>
            </w:r>
            <w:r w:rsidR="00A90F6E">
              <w:rPr>
                <w:noProof/>
                <w:webHidden/>
              </w:rPr>
              <w:fldChar w:fldCharType="separate"/>
            </w:r>
            <w:r w:rsidR="0026150A">
              <w:rPr>
                <w:noProof/>
                <w:webHidden/>
              </w:rPr>
              <w:t>1</w:t>
            </w:r>
            <w:r w:rsidR="00A90F6E">
              <w:rPr>
                <w:noProof/>
                <w:webHidden/>
              </w:rPr>
              <w:fldChar w:fldCharType="end"/>
            </w:r>
          </w:hyperlink>
        </w:p>
        <w:p w14:paraId="16878B24" w14:textId="77777777" w:rsidR="00A91C10" w:rsidRDefault="003E675C">
          <w:pPr>
            <w:pStyle w:val="TOC2"/>
            <w:rPr>
              <w:rFonts w:asciiTheme="minorHAnsi" w:eastAsiaTheme="minorEastAsia" w:hAnsiTheme="minorHAnsi" w:cstheme="minorBidi"/>
              <w:b w:val="0"/>
              <w:bCs w:val="0"/>
              <w:noProof/>
              <w:sz w:val="22"/>
            </w:rPr>
          </w:pPr>
          <w:hyperlink w:anchor="_Toc444608379" w:history="1">
            <w:r w:rsidR="00A91C10" w:rsidRPr="007E0ECC">
              <w:rPr>
                <w:rStyle w:val="Hyperlink"/>
                <w:rFonts w:cs="Arial"/>
                <w:noProof/>
              </w:rPr>
              <w:t>1.2</w:t>
            </w:r>
            <w:r w:rsidR="00A91C10">
              <w:rPr>
                <w:rFonts w:asciiTheme="minorHAnsi" w:eastAsiaTheme="minorEastAsia" w:hAnsiTheme="minorHAnsi" w:cstheme="minorBidi"/>
                <w:b w:val="0"/>
                <w:bCs w:val="0"/>
                <w:noProof/>
                <w:sz w:val="22"/>
              </w:rPr>
              <w:tab/>
            </w:r>
            <w:r w:rsidR="00A91C10" w:rsidRPr="007E0ECC">
              <w:rPr>
                <w:rStyle w:val="Hyperlink"/>
                <w:rFonts w:cs="Arial"/>
                <w:noProof/>
              </w:rPr>
              <w:t>Scope</w:t>
            </w:r>
            <w:r w:rsidR="00A91C10">
              <w:rPr>
                <w:noProof/>
                <w:webHidden/>
              </w:rPr>
              <w:tab/>
            </w:r>
            <w:r w:rsidR="00A90F6E">
              <w:rPr>
                <w:noProof/>
                <w:webHidden/>
              </w:rPr>
              <w:fldChar w:fldCharType="begin"/>
            </w:r>
            <w:r w:rsidR="00A91C10">
              <w:rPr>
                <w:noProof/>
                <w:webHidden/>
              </w:rPr>
              <w:instrText xml:space="preserve"> PAGEREF _Toc444608379 \h </w:instrText>
            </w:r>
            <w:r w:rsidR="00A90F6E">
              <w:rPr>
                <w:noProof/>
                <w:webHidden/>
              </w:rPr>
            </w:r>
            <w:r w:rsidR="00A90F6E">
              <w:rPr>
                <w:noProof/>
                <w:webHidden/>
              </w:rPr>
              <w:fldChar w:fldCharType="separate"/>
            </w:r>
            <w:r w:rsidR="0026150A">
              <w:rPr>
                <w:noProof/>
                <w:webHidden/>
              </w:rPr>
              <w:t>1</w:t>
            </w:r>
            <w:r w:rsidR="00A90F6E">
              <w:rPr>
                <w:noProof/>
                <w:webHidden/>
              </w:rPr>
              <w:fldChar w:fldCharType="end"/>
            </w:r>
          </w:hyperlink>
        </w:p>
        <w:p w14:paraId="68F1B419" w14:textId="77777777" w:rsidR="00A91C10" w:rsidRDefault="003E675C">
          <w:pPr>
            <w:pStyle w:val="TOC2"/>
            <w:rPr>
              <w:rFonts w:asciiTheme="minorHAnsi" w:eastAsiaTheme="minorEastAsia" w:hAnsiTheme="minorHAnsi" w:cstheme="minorBidi"/>
              <w:b w:val="0"/>
              <w:bCs w:val="0"/>
              <w:noProof/>
              <w:sz w:val="22"/>
            </w:rPr>
          </w:pPr>
          <w:hyperlink w:anchor="_Toc444608380" w:history="1">
            <w:r w:rsidR="00A91C10" w:rsidRPr="007E0ECC">
              <w:rPr>
                <w:rStyle w:val="Hyperlink"/>
                <w:rFonts w:cs="Arial"/>
                <w:noProof/>
              </w:rPr>
              <w:t>1.3</w:t>
            </w:r>
            <w:r w:rsidR="00A91C10">
              <w:rPr>
                <w:rFonts w:asciiTheme="minorHAnsi" w:eastAsiaTheme="minorEastAsia" w:hAnsiTheme="minorHAnsi" w:cstheme="minorBidi"/>
                <w:b w:val="0"/>
                <w:bCs w:val="0"/>
                <w:noProof/>
                <w:sz w:val="22"/>
              </w:rPr>
              <w:tab/>
            </w:r>
            <w:r w:rsidR="00A91C10" w:rsidRPr="007E0ECC">
              <w:rPr>
                <w:rStyle w:val="Hyperlink"/>
                <w:rFonts w:cs="Arial"/>
                <w:noProof/>
              </w:rPr>
              <w:t>Audience</w:t>
            </w:r>
            <w:r w:rsidR="00A91C10">
              <w:rPr>
                <w:noProof/>
                <w:webHidden/>
              </w:rPr>
              <w:tab/>
            </w:r>
            <w:r w:rsidR="00A90F6E">
              <w:rPr>
                <w:noProof/>
                <w:webHidden/>
              </w:rPr>
              <w:fldChar w:fldCharType="begin"/>
            </w:r>
            <w:r w:rsidR="00A91C10">
              <w:rPr>
                <w:noProof/>
                <w:webHidden/>
              </w:rPr>
              <w:instrText xml:space="preserve"> PAGEREF _Toc444608380 \h </w:instrText>
            </w:r>
            <w:r w:rsidR="00A90F6E">
              <w:rPr>
                <w:noProof/>
                <w:webHidden/>
              </w:rPr>
            </w:r>
            <w:r w:rsidR="00A90F6E">
              <w:rPr>
                <w:noProof/>
                <w:webHidden/>
              </w:rPr>
              <w:fldChar w:fldCharType="separate"/>
            </w:r>
            <w:r w:rsidR="0026150A">
              <w:rPr>
                <w:noProof/>
                <w:webHidden/>
              </w:rPr>
              <w:t>2</w:t>
            </w:r>
            <w:r w:rsidR="00A90F6E">
              <w:rPr>
                <w:noProof/>
                <w:webHidden/>
              </w:rPr>
              <w:fldChar w:fldCharType="end"/>
            </w:r>
          </w:hyperlink>
        </w:p>
        <w:p w14:paraId="1B9722FD" w14:textId="77777777" w:rsidR="00A91C10" w:rsidRDefault="003E675C">
          <w:pPr>
            <w:pStyle w:val="TOC2"/>
            <w:rPr>
              <w:rFonts w:asciiTheme="minorHAnsi" w:eastAsiaTheme="minorEastAsia" w:hAnsiTheme="minorHAnsi" w:cstheme="minorBidi"/>
              <w:b w:val="0"/>
              <w:bCs w:val="0"/>
              <w:noProof/>
              <w:sz w:val="22"/>
            </w:rPr>
          </w:pPr>
          <w:hyperlink w:anchor="_Toc444608381" w:history="1">
            <w:r w:rsidR="00A91C10" w:rsidRPr="007E0ECC">
              <w:rPr>
                <w:rStyle w:val="Hyperlink"/>
                <w:rFonts w:cs="Arial"/>
                <w:noProof/>
              </w:rPr>
              <w:t>1.4</w:t>
            </w:r>
            <w:r w:rsidR="00A91C10">
              <w:rPr>
                <w:rFonts w:asciiTheme="minorHAnsi" w:eastAsiaTheme="minorEastAsia" w:hAnsiTheme="minorHAnsi" w:cstheme="minorBidi"/>
                <w:b w:val="0"/>
                <w:bCs w:val="0"/>
                <w:noProof/>
                <w:sz w:val="22"/>
              </w:rPr>
              <w:tab/>
            </w:r>
            <w:r w:rsidR="00A91C10" w:rsidRPr="007E0ECC">
              <w:rPr>
                <w:rStyle w:val="Hyperlink"/>
                <w:rFonts w:cs="Arial"/>
                <w:noProof/>
              </w:rPr>
              <w:t>References</w:t>
            </w:r>
            <w:r w:rsidR="00A91C10">
              <w:rPr>
                <w:noProof/>
                <w:webHidden/>
              </w:rPr>
              <w:tab/>
            </w:r>
            <w:r w:rsidR="00A90F6E">
              <w:rPr>
                <w:noProof/>
                <w:webHidden/>
              </w:rPr>
              <w:fldChar w:fldCharType="begin"/>
            </w:r>
            <w:r w:rsidR="00A91C10">
              <w:rPr>
                <w:noProof/>
                <w:webHidden/>
              </w:rPr>
              <w:instrText xml:space="preserve"> PAGEREF _Toc444608381 \h </w:instrText>
            </w:r>
            <w:r w:rsidR="00A90F6E">
              <w:rPr>
                <w:noProof/>
                <w:webHidden/>
              </w:rPr>
            </w:r>
            <w:r w:rsidR="00A90F6E">
              <w:rPr>
                <w:noProof/>
                <w:webHidden/>
              </w:rPr>
              <w:fldChar w:fldCharType="separate"/>
            </w:r>
            <w:r w:rsidR="0026150A">
              <w:rPr>
                <w:noProof/>
                <w:webHidden/>
              </w:rPr>
              <w:t>2</w:t>
            </w:r>
            <w:r w:rsidR="00A90F6E">
              <w:rPr>
                <w:noProof/>
                <w:webHidden/>
              </w:rPr>
              <w:fldChar w:fldCharType="end"/>
            </w:r>
          </w:hyperlink>
        </w:p>
        <w:p w14:paraId="1025F9B6" w14:textId="77777777" w:rsidR="00A91C10" w:rsidRDefault="003E675C">
          <w:pPr>
            <w:pStyle w:val="TOC1"/>
            <w:rPr>
              <w:rFonts w:asciiTheme="minorHAnsi" w:eastAsiaTheme="minorEastAsia" w:hAnsiTheme="minorHAnsi" w:cstheme="minorBidi"/>
              <w:b w:val="0"/>
              <w:bCs w:val="0"/>
              <w:iCs w:val="0"/>
              <w:noProof/>
              <w:sz w:val="22"/>
              <w:szCs w:val="22"/>
            </w:rPr>
          </w:pPr>
          <w:hyperlink w:anchor="_Toc444608382" w:history="1">
            <w:r w:rsidR="00A91C10" w:rsidRPr="007E0ECC">
              <w:rPr>
                <w:rStyle w:val="Hyperlink"/>
                <w:rFonts w:cs="Arial"/>
                <w:noProof/>
              </w:rPr>
              <w:t>2.0</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Interface Requirement</w:t>
            </w:r>
            <w:r w:rsidR="00A91C10">
              <w:rPr>
                <w:noProof/>
                <w:webHidden/>
              </w:rPr>
              <w:tab/>
            </w:r>
            <w:r w:rsidR="00A90F6E">
              <w:rPr>
                <w:noProof/>
                <w:webHidden/>
              </w:rPr>
              <w:fldChar w:fldCharType="begin"/>
            </w:r>
            <w:r w:rsidR="00A91C10">
              <w:rPr>
                <w:noProof/>
                <w:webHidden/>
              </w:rPr>
              <w:instrText xml:space="preserve"> PAGEREF _Toc444608382 \h </w:instrText>
            </w:r>
            <w:r w:rsidR="00A90F6E">
              <w:rPr>
                <w:noProof/>
                <w:webHidden/>
              </w:rPr>
            </w:r>
            <w:r w:rsidR="00A90F6E">
              <w:rPr>
                <w:noProof/>
                <w:webHidden/>
              </w:rPr>
              <w:fldChar w:fldCharType="separate"/>
            </w:r>
            <w:r w:rsidR="0026150A">
              <w:rPr>
                <w:noProof/>
                <w:webHidden/>
              </w:rPr>
              <w:t>2</w:t>
            </w:r>
            <w:r w:rsidR="00A90F6E">
              <w:rPr>
                <w:noProof/>
                <w:webHidden/>
              </w:rPr>
              <w:fldChar w:fldCharType="end"/>
            </w:r>
          </w:hyperlink>
        </w:p>
        <w:p w14:paraId="1BE97EA1" w14:textId="77777777" w:rsidR="00A91C10" w:rsidRDefault="003E675C">
          <w:pPr>
            <w:pStyle w:val="TOC2"/>
            <w:rPr>
              <w:rFonts w:asciiTheme="minorHAnsi" w:eastAsiaTheme="minorEastAsia" w:hAnsiTheme="minorHAnsi" w:cstheme="minorBidi"/>
              <w:b w:val="0"/>
              <w:bCs w:val="0"/>
              <w:noProof/>
              <w:sz w:val="22"/>
            </w:rPr>
          </w:pPr>
          <w:hyperlink w:anchor="_Toc444608383" w:history="1">
            <w:r w:rsidR="00A91C10" w:rsidRPr="007E0ECC">
              <w:rPr>
                <w:rStyle w:val="Hyperlink"/>
                <w:rFonts w:cs="Arial"/>
                <w:noProof/>
              </w:rPr>
              <w:t>2.1</w:t>
            </w:r>
            <w:r w:rsidR="00A91C10">
              <w:rPr>
                <w:rFonts w:asciiTheme="minorHAnsi" w:eastAsiaTheme="minorEastAsia" w:hAnsiTheme="minorHAnsi" w:cstheme="minorBidi"/>
                <w:b w:val="0"/>
                <w:bCs w:val="0"/>
                <w:noProof/>
                <w:sz w:val="22"/>
              </w:rPr>
              <w:tab/>
            </w:r>
            <w:r w:rsidR="00A91C10" w:rsidRPr="007E0ECC">
              <w:rPr>
                <w:rStyle w:val="Hyperlink"/>
                <w:rFonts w:cs="Arial"/>
                <w:noProof/>
              </w:rPr>
              <w:t>Business Unit</w:t>
            </w:r>
            <w:r w:rsidR="00A91C10">
              <w:rPr>
                <w:noProof/>
                <w:webHidden/>
              </w:rPr>
              <w:tab/>
            </w:r>
            <w:r w:rsidR="00A90F6E">
              <w:rPr>
                <w:noProof/>
                <w:webHidden/>
              </w:rPr>
              <w:fldChar w:fldCharType="begin"/>
            </w:r>
            <w:r w:rsidR="00A91C10">
              <w:rPr>
                <w:noProof/>
                <w:webHidden/>
              </w:rPr>
              <w:instrText xml:space="preserve"> PAGEREF _Toc444608383 \h </w:instrText>
            </w:r>
            <w:r w:rsidR="00A90F6E">
              <w:rPr>
                <w:noProof/>
                <w:webHidden/>
              </w:rPr>
            </w:r>
            <w:r w:rsidR="00A90F6E">
              <w:rPr>
                <w:noProof/>
                <w:webHidden/>
              </w:rPr>
              <w:fldChar w:fldCharType="separate"/>
            </w:r>
            <w:r w:rsidR="0026150A">
              <w:rPr>
                <w:noProof/>
                <w:webHidden/>
              </w:rPr>
              <w:t>2</w:t>
            </w:r>
            <w:r w:rsidR="00A90F6E">
              <w:rPr>
                <w:noProof/>
                <w:webHidden/>
              </w:rPr>
              <w:fldChar w:fldCharType="end"/>
            </w:r>
          </w:hyperlink>
        </w:p>
        <w:p w14:paraId="67ABB336" w14:textId="77777777" w:rsidR="00A91C10" w:rsidRDefault="003E675C">
          <w:pPr>
            <w:pStyle w:val="TOC2"/>
            <w:rPr>
              <w:rFonts w:asciiTheme="minorHAnsi" w:eastAsiaTheme="minorEastAsia" w:hAnsiTheme="minorHAnsi" w:cstheme="minorBidi"/>
              <w:b w:val="0"/>
              <w:bCs w:val="0"/>
              <w:noProof/>
              <w:sz w:val="22"/>
            </w:rPr>
          </w:pPr>
          <w:hyperlink w:anchor="_Toc444608384" w:history="1">
            <w:r w:rsidR="00A91C10" w:rsidRPr="007E0ECC">
              <w:rPr>
                <w:rStyle w:val="Hyperlink"/>
                <w:rFonts w:cs="Arial"/>
                <w:noProof/>
              </w:rPr>
              <w:t>2.2</w:t>
            </w:r>
            <w:r w:rsidR="00A91C10">
              <w:rPr>
                <w:rFonts w:asciiTheme="minorHAnsi" w:eastAsiaTheme="minorEastAsia" w:hAnsiTheme="minorHAnsi" w:cstheme="minorBidi"/>
                <w:b w:val="0"/>
                <w:bCs w:val="0"/>
                <w:noProof/>
                <w:sz w:val="22"/>
              </w:rPr>
              <w:tab/>
            </w:r>
            <w:r w:rsidR="00A91C10" w:rsidRPr="007E0ECC">
              <w:rPr>
                <w:rStyle w:val="Hyperlink"/>
                <w:rFonts w:cs="Arial"/>
                <w:noProof/>
              </w:rPr>
              <w:t>Service Level Agreement Metrics</w:t>
            </w:r>
            <w:r w:rsidR="00A91C10">
              <w:rPr>
                <w:noProof/>
                <w:webHidden/>
              </w:rPr>
              <w:tab/>
            </w:r>
            <w:r w:rsidR="00A90F6E">
              <w:rPr>
                <w:noProof/>
                <w:webHidden/>
              </w:rPr>
              <w:fldChar w:fldCharType="begin"/>
            </w:r>
            <w:r w:rsidR="00A91C10">
              <w:rPr>
                <w:noProof/>
                <w:webHidden/>
              </w:rPr>
              <w:instrText xml:space="preserve"> PAGEREF _Toc444608384 \h </w:instrText>
            </w:r>
            <w:r w:rsidR="00A90F6E">
              <w:rPr>
                <w:noProof/>
                <w:webHidden/>
              </w:rPr>
            </w:r>
            <w:r w:rsidR="00A90F6E">
              <w:rPr>
                <w:noProof/>
                <w:webHidden/>
              </w:rPr>
              <w:fldChar w:fldCharType="separate"/>
            </w:r>
            <w:r w:rsidR="0026150A">
              <w:rPr>
                <w:noProof/>
                <w:webHidden/>
              </w:rPr>
              <w:t>3</w:t>
            </w:r>
            <w:r w:rsidR="00A90F6E">
              <w:rPr>
                <w:noProof/>
                <w:webHidden/>
              </w:rPr>
              <w:fldChar w:fldCharType="end"/>
            </w:r>
          </w:hyperlink>
        </w:p>
        <w:p w14:paraId="41071ED2" w14:textId="77777777" w:rsidR="00A91C10" w:rsidRDefault="003E675C">
          <w:pPr>
            <w:pStyle w:val="TOC2"/>
            <w:rPr>
              <w:rFonts w:asciiTheme="minorHAnsi" w:eastAsiaTheme="minorEastAsia" w:hAnsiTheme="minorHAnsi" w:cstheme="minorBidi"/>
              <w:b w:val="0"/>
              <w:bCs w:val="0"/>
              <w:noProof/>
              <w:sz w:val="22"/>
            </w:rPr>
          </w:pPr>
          <w:hyperlink w:anchor="_Toc444608385" w:history="1">
            <w:r w:rsidR="00A91C10" w:rsidRPr="007E0ECC">
              <w:rPr>
                <w:rStyle w:val="Hyperlink"/>
                <w:rFonts w:cs="Arial"/>
                <w:noProof/>
              </w:rPr>
              <w:t>2.3</w:t>
            </w:r>
            <w:r w:rsidR="00A91C10">
              <w:rPr>
                <w:rFonts w:asciiTheme="minorHAnsi" w:eastAsiaTheme="minorEastAsia" w:hAnsiTheme="minorHAnsi" w:cstheme="minorBidi"/>
                <w:b w:val="0"/>
                <w:bCs w:val="0"/>
                <w:noProof/>
                <w:sz w:val="22"/>
              </w:rPr>
              <w:tab/>
            </w:r>
            <w:r w:rsidR="00A91C10" w:rsidRPr="007E0ECC">
              <w:rPr>
                <w:rStyle w:val="Hyperlink"/>
                <w:rFonts w:cs="Arial"/>
                <w:noProof/>
              </w:rPr>
              <w:t>Message Type Metrics</w:t>
            </w:r>
            <w:r w:rsidR="00A91C10">
              <w:rPr>
                <w:noProof/>
                <w:webHidden/>
              </w:rPr>
              <w:tab/>
            </w:r>
            <w:r w:rsidR="00A90F6E">
              <w:rPr>
                <w:noProof/>
                <w:webHidden/>
              </w:rPr>
              <w:fldChar w:fldCharType="begin"/>
            </w:r>
            <w:r w:rsidR="00A91C10">
              <w:rPr>
                <w:noProof/>
                <w:webHidden/>
              </w:rPr>
              <w:instrText xml:space="preserve"> PAGEREF _Toc444608385 \h </w:instrText>
            </w:r>
            <w:r w:rsidR="00A90F6E">
              <w:rPr>
                <w:noProof/>
                <w:webHidden/>
              </w:rPr>
            </w:r>
            <w:r w:rsidR="00A90F6E">
              <w:rPr>
                <w:noProof/>
                <w:webHidden/>
              </w:rPr>
              <w:fldChar w:fldCharType="separate"/>
            </w:r>
            <w:r w:rsidR="0026150A">
              <w:rPr>
                <w:noProof/>
                <w:webHidden/>
              </w:rPr>
              <w:t>3</w:t>
            </w:r>
            <w:r w:rsidR="00A90F6E">
              <w:rPr>
                <w:noProof/>
                <w:webHidden/>
              </w:rPr>
              <w:fldChar w:fldCharType="end"/>
            </w:r>
          </w:hyperlink>
        </w:p>
        <w:p w14:paraId="49362FF6" w14:textId="77777777" w:rsidR="00A91C10" w:rsidRDefault="003E675C">
          <w:pPr>
            <w:pStyle w:val="TOC2"/>
            <w:rPr>
              <w:rFonts w:asciiTheme="minorHAnsi" w:eastAsiaTheme="minorEastAsia" w:hAnsiTheme="minorHAnsi" w:cstheme="minorBidi"/>
              <w:b w:val="0"/>
              <w:bCs w:val="0"/>
              <w:noProof/>
              <w:sz w:val="22"/>
            </w:rPr>
          </w:pPr>
          <w:hyperlink w:anchor="_Toc444608386" w:history="1">
            <w:r w:rsidR="00A91C10" w:rsidRPr="007E0ECC">
              <w:rPr>
                <w:rStyle w:val="Hyperlink"/>
                <w:rFonts w:cs="Arial"/>
                <w:noProof/>
              </w:rPr>
              <w:t>2.4</w:t>
            </w:r>
            <w:r w:rsidR="00A91C10">
              <w:rPr>
                <w:rFonts w:asciiTheme="minorHAnsi" w:eastAsiaTheme="minorEastAsia" w:hAnsiTheme="minorHAnsi" w:cstheme="minorBidi"/>
                <w:b w:val="0"/>
                <w:bCs w:val="0"/>
                <w:noProof/>
                <w:sz w:val="22"/>
              </w:rPr>
              <w:tab/>
            </w:r>
            <w:r w:rsidR="00A91C10" w:rsidRPr="007E0ECC">
              <w:rPr>
                <w:rStyle w:val="Hyperlink"/>
                <w:rFonts w:cs="Arial"/>
                <w:noProof/>
              </w:rPr>
              <w:t>Logical System Overview</w:t>
            </w:r>
            <w:r w:rsidR="00A91C10">
              <w:rPr>
                <w:noProof/>
                <w:webHidden/>
              </w:rPr>
              <w:tab/>
            </w:r>
            <w:r w:rsidR="00A90F6E">
              <w:rPr>
                <w:noProof/>
                <w:webHidden/>
              </w:rPr>
              <w:fldChar w:fldCharType="begin"/>
            </w:r>
            <w:r w:rsidR="00A91C10">
              <w:rPr>
                <w:noProof/>
                <w:webHidden/>
              </w:rPr>
              <w:instrText xml:space="preserve"> PAGEREF _Toc444608386 \h </w:instrText>
            </w:r>
            <w:r w:rsidR="00A90F6E">
              <w:rPr>
                <w:noProof/>
                <w:webHidden/>
              </w:rPr>
            </w:r>
            <w:r w:rsidR="00A90F6E">
              <w:rPr>
                <w:noProof/>
                <w:webHidden/>
              </w:rPr>
              <w:fldChar w:fldCharType="separate"/>
            </w:r>
            <w:r w:rsidR="0026150A">
              <w:rPr>
                <w:noProof/>
                <w:webHidden/>
              </w:rPr>
              <w:t>3</w:t>
            </w:r>
            <w:r w:rsidR="00A90F6E">
              <w:rPr>
                <w:noProof/>
                <w:webHidden/>
              </w:rPr>
              <w:fldChar w:fldCharType="end"/>
            </w:r>
          </w:hyperlink>
        </w:p>
        <w:p w14:paraId="3EDAC9C2" w14:textId="77777777" w:rsidR="00A91C10" w:rsidRDefault="003E675C">
          <w:pPr>
            <w:pStyle w:val="TOC2"/>
            <w:rPr>
              <w:rFonts w:asciiTheme="minorHAnsi" w:eastAsiaTheme="minorEastAsia" w:hAnsiTheme="minorHAnsi" w:cstheme="minorBidi"/>
              <w:b w:val="0"/>
              <w:bCs w:val="0"/>
              <w:noProof/>
              <w:sz w:val="22"/>
            </w:rPr>
          </w:pPr>
          <w:hyperlink w:anchor="_Toc444608387" w:history="1">
            <w:r w:rsidR="00A91C10" w:rsidRPr="007E0ECC">
              <w:rPr>
                <w:rStyle w:val="Hyperlink"/>
                <w:rFonts w:cs="Arial"/>
                <w:noProof/>
              </w:rPr>
              <w:t>2.5</w:t>
            </w:r>
            <w:r w:rsidR="00A91C10">
              <w:rPr>
                <w:rFonts w:asciiTheme="minorHAnsi" w:eastAsiaTheme="minorEastAsia" w:hAnsiTheme="minorHAnsi" w:cstheme="minorBidi"/>
                <w:b w:val="0"/>
                <w:bCs w:val="0"/>
                <w:noProof/>
                <w:sz w:val="22"/>
              </w:rPr>
              <w:tab/>
            </w:r>
            <w:r w:rsidR="00A91C10" w:rsidRPr="007E0ECC">
              <w:rPr>
                <w:rStyle w:val="Hyperlink"/>
                <w:rFonts w:cs="Arial"/>
                <w:noProof/>
              </w:rPr>
              <w:t>Logical Deployment Overview</w:t>
            </w:r>
            <w:r w:rsidR="00A91C10">
              <w:rPr>
                <w:noProof/>
                <w:webHidden/>
              </w:rPr>
              <w:tab/>
            </w:r>
            <w:r w:rsidR="00A90F6E">
              <w:rPr>
                <w:noProof/>
                <w:webHidden/>
              </w:rPr>
              <w:fldChar w:fldCharType="begin"/>
            </w:r>
            <w:r w:rsidR="00A91C10">
              <w:rPr>
                <w:noProof/>
                <w:webHidden/>
              </w:rPr>
              <w:instrText xml:space="preserve"> PAGEREF _Toc444608387 \h </w:instrText>
            </w:r>
            <w:r w:rsidR="00A90F6E">
              <w:rPr>
                <w:noProof/>
                <w:webHidden/>
              </w:rPr>
            </w:r>
            <w:r w:rsidR="00A90F6E">
              <w:rPr>
                <w:noProof/>
                <w:webHidden/>
              </w:rPr>
              <w:fldChar w:fldCharType="separate"/>
            </w:r>
            <w:r w:rsidR="0026150A">
              <w:rPr>
                <w:noProof/>
                <w:webHidden/>
              </w:rPr>
              <w:t>5</w:t>
            </w:r>
            <w:r w:rsidR="00A90F6E">
              <w:rPr>
                <w:noProof/>
                <w:webHidden/>
              </w:rPr>
              <w:fldChar w:fldCharType="end"/>
            </w:r>
          </w:hyperlink>
        </w:p>
        <w:p w14:paraId="6A7AE5B3" w14:textId="77777777" w:rsidR="00A91C10" w:rsidRDefault="003E675C">
          <w:pPr>
            <w:pStyle w:val="TOC2"/>
            <w:rPr>
              <w:rFonts w:asciiTheme="minorHAnsi" w:eastAsiaTheme="minorEastAsia" w:hAnsiTheme="minorHAnsi" w:cstheme="minorBidi"/>
              <w:b w:val="0"/>
              <w:bCs w:val="0"/>
              <w:noProof/>
              <w:sz w:val="22"/>
            </w:rPr>
          </w:pPr>
          <w:hyperlink w:anchor="_Toc444608389" w:history="1">
            <w:r w:rsidR="00A91C10" w:rsidRPr="007E0ECC">
              <w:rPr>
                <w:rStyle w:val="Hyperlink"/>
                <w:noProof/>
              </w:rPr>
              <w:t>2.6</w:t>
            </w:r>
            <w:r w:rsidR="00A91C10">
              <w:rPr>
                <w:rFonts w:asciiTheme="minorHAnsi" w:eastAsiaTheme="minorEastAsia" w:hAnsiTheme="minorHAnsi" w:cstheme="minorBidi"/>
                <w:b w:val="0"/>
                <w:bCs w:val="0"/>
                <w:noProof/>
                <w:sz w:val="22"/>
              </w:rPr>
              <w:tab/>
            </w:r>
            <w:r w:rsidR="00A91C10" w:rsidRPr="007E0ECC">
              <w:rPr>
                <w:rStyle w:val="Hyperlink"/>
                <w:noProof/>
              </w:rPr>
              <w:t>STS – eMI Interface Requirements</w:t>
            </w:r>
            <w:r w:rsidR="00A91C10">
              <w:rPr>
                <w:noProof/>
                <w:webHidden/>
              </w:rPr>
              <w:tab/>
            </w:r>
            <w:r w:rsidR="00A90F6E">
              <w:rPr>
                <w:noProof/>
                <w:webHidden/>
              </w:rPr>
              <w:fldChar w:fldCharType="begin"/>
            </w:r>
            <w:r w:rsidR="00A91C10">
              <w:rPr>
                <w:noProof/>
                <w:webHidden/>
              </w:rPr>
              <w:instrText xml:space="preserve"> PAGEREF _Toc444608389 \h </w:instrText>
            </w:r>
            <w:r w:rsidR="00A90F6E">
              <w:rPr>
                <w:noProof/>
                <w:webHidden/>
              </w:rPr>
            </w:r>
            <w:r w:rsidR="00A90F6E">
              <w:rPr>
                <w:noProof/>
                <w:webHidden/>
              </w:rPr>
              <w:fldChar w:fldCharType="separate"/>
            </w:r>
            <w:r w:rsidR="0026150A">
              <w:rPr>
                <w:noProof/>
                <w:webHidden/>
              </w:rPr>
              <w:t>5</w:t>
            </w:r>
            <w:r w:rsidR="00A90F6E">
              <w:rPr>
                <w:noProof/>
                <w:webHidden/>
              </w:rPr>
              <w:fldChar w:fldCharType="end"/>
            </w:r>
          </w:hyperlink>
        </w:p>
        <w:p w14:paraId="07CAF626" w14:textId="77777777" w:rsidR="00A91C10" w:rsidRDefault="003E675C">
          <w:pPr>
            <w:pStyle w:val="TOC1"/>
            <w:rPr>
              <w:rFonts w:asciiTheme="minorHAnsi" w:eastAsiaTheme="minorEastAsia" w:hAnsiTheme="minorHAnsi" w:cstheme="minorBidi"/>
              <w:b w:val="0"/>
              <w:bCs w:val="0"/>
              <w:iCs w:val="0"/>
              <w:noProof/>
              <w:sz w:val="22"/>
              <w:szCs w:val="22"/>
            </w:rPr>
          </w:pPr>
          <w:hyperlink w:anchor="_Toc444608390" w:history="1">
            <w:r w:rsidR="00A91C10" w:rsidRPr="007E0ECC">
              <w:rPr>
                <w:rStyle w:val="Hyperlink"/>
                <w:rFonts w:cs="Arial"/>
                <w:noProof/>
              </w:rPr>
              <w:t>3.0</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Nominal VETS Message Flow</w:t>
            </w:r>
            <w:r w:rsidR="00A91C10">
              <w:rPr>
                <w:noProof/>
                <w:webHidden/>
              </w:rPr>
              <w:tab/>
            </w:r>
            <w:r w:rsidR="00A90F6E">
              <w:rPr>
                <w:noProof/>
                <w:webHidden/>
              </w:rPr>
              <w:fldChar w:fldCharType="begin"/>
            </w:r>
            <w:r w:rsidR="00A91C10">
              <w:rPr>
                <w:noProof/>
                <w:webHidden/>
              </w:rPr>
              <w:instrText xml:space="preserve"> PAGEREF _Toc444608390 \h </w:instrText>
            </w:r>
            <w:r w:rsidR="00A90F6E">
              <w:rPr>
                <w:noProof/>
                <w:webHidden/>
              </w:rPr>
            </w:r>
            <w:r w:rsidR="00A90F6E">
              <w:rPr>
                <w:noProof/>
                <w:webHidden/>
              </w:rPr>
              <w:fldChar w:fldCharType="separate"/>
            </w:r>
            <w:r w:rsidR="0026150A">
              <w:rPr>
                <w:noProof/>
                <w:webHidden/>
              </w:rPr>
              <w:t>8</w:t>
            </w:r>
            <w:r w:rsidR="00A90F6E">
              <w:rPr>
                <w:noProof/>
                <w:webHidden/>
              </w:rPr>
              <w:fldChar w:fldCharType="end"/>
            </w:r>
          </w:hyperlink>
        </w:p>
        <w:p w14:paraId="1051B56C" w14:textId="77777777" w:rsidR="00A91C10" w:rsidRDefault="003E675C">
          <w:pPr>
            <w:pStyle w:val="TOC1"/>
            <w:rPr>
              <w:rFonts w:asciiTheme="minorHAnsi" w:eastAsiaTheme="minorEastAsia" w:hAnsiTheme="minorHAnsi" w:cstheme="minorBidi"/>
              <w:b w:val="0"/>
              <w:bCs w:val="0"/>
              <w:iCs w:val="0"/>
              <w:noProof/>
              <w:sz w:val="22"/>
              <w:szCs w:val="22"/>
            </w:rPr>
          </w:pPr>
          <w:hyperlink w:anchor="_Toc444608391" w:history="1">
            <w:r w:rsidR="00A91C10" w:rsidRPr="007E0ECC">
              <w:rPr>
                <w:rStyle w:val="Hyperlink"/>
                <w:rFonts w:cs="Arial"/>
                <w:noProof/>
              </w:rPr>
              <w:t>4.0</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STS Design</w:t>
            </w:r>
            <w:r w:rsidR="00A91C10">
              <w:rPr>
                <w:noProof/>
                <w:webHidden/>
              </w:rPr>
              <w:tab/>
            </w:r>
            <w:r w:rsidR="00A90F6E">
              <w:rPr>
                <w:noProof/>
                <w:webHidden/>
              </w:rPr>
              <w:fldChar w:fldCharType="begin"/>
            </w:r>
            <w:r w:rsidR="00A91C10">
              <w:rPr>
                <w:noProof/>
                <w:webHidden/>
              </w:rPr>
              <w:instrText xml:space="preserve"> PAGEREF _Toc444608391 \h </w:instrText>
            </w:r>
            <w:r w:rsidR="00A90F6E">
              <w:rPr>
                <w:noProof/>
                <w:webHidden/>
              </w:rPr>
            </w:r>
            <w:r w:rsidR="00A90F6E">
              <w:rPr>
                <w:noProof/>
                <w:webHidden/>
              </w:rPr>
              <w:fldChar w:fldCharType="separate"/>
            </w:r>
            <w:r w:rsidR="0026150A">
              <w:rPr>
                <w:noProof/>
                <w:webHidden/>
              </w:rPr>
              <w:t>9</w:t>
            </w:r>
            <w:r w:rsidR="00A90F6E">
              <w:rPr>
                <w:noProof/>
                <w:webHidden/>
              </w:rPr>
              <w:fldChar w:fldCharType="end"/>
            </w:r>
          </w:hyperlink>
        </w:p>
        <w:p w14:paraId="29A9AAC1" w14:textId="77777777" w:rsidR="00A91C10" w:rsidRDefault="003E675C">
          <w:pPr>
            <w:pStyle w:val="TOC2"/>
            <w:rPr>
              <w:rFonts w:asciiTheme="minorHAnsi" w:eastAsiaTheme="minorEastAsia" w:hAnsiTheme="minorHAnsi" w:cstheme="minorBidi"/>
              <w:b w:val="0"/>
              <w:bCs w:val="0"/>
              <w:noProof/>
              <w:sz w:val="22"/>
            </w:rPr>
          </w:pPr>
          <w:hyperlink w:anchor="_Toc444608392" w:history="1">
            <w:r w:rsidR="00A91C10" w:rsidRPr="007E0ECC">
              <w:rPr>
                <w:rStyle w:val="Hyperlink"/>
                <w:rFonts w:cs="Arial"/>
                <w:noProof/>
              </w:rPr>
              <w:t>4.1</w:t>
            </w:r>
            <w:r w:rsidR="00A91C10">
              <w:rPr>
                <w:rFonts w:asciiTheme="minorHAnsi" w:eastAsiaTheme="minorEastAsia" w:hAnsiTheme="minorHAnsi" w:cstheme="minorBidi"/>
                <w:b w:val="0"/>
                <w:bCs w:val="0"/>
                <w:noProof/>
                <w:sz w:val="22"/>
              </w:rPr>
              <w:tab/>
            </w:r>
            <w:r w:rsidR="00A91C10" w:rsidRPr="007E0ECC">
              <w:rPr>
                <w:rStyle w:val="Hyperlink"/>
                <w:rFonts w:cs="Arial"/>
                <w:noProof/>
              </w:rPr>
              <w:t>Architecture Deviations</w:t>
            </w:r>
            <w:r w:rsidR="00A91C10">
              <w:rPr>
                <w:noProof/>
                <w:webHidden/>
              </w:rPr>
              <w:tab/>
            </w:r>
            <w:r w:rsidR="00A90F6E">
              <w:rPr>
                <w:noProof/>
                <w:webHidden/>
              </w:rPr>
              <w:fldChar w:fldCharType="begin"/>
            </w:r>
            <w:r w:rsidR="00A91C10">
              <w:rPr>
                <w:noProof/>
                <w:webHidden/>
              </w:rPr>
              <w:instrText xml:space="preserve"> PAGEREF _Toc444608392 \h </w:instrText>
            </w:r>
            <w:r w:rsidR="00A90F6E">
              <w:rPr>
                <w:noProof/>
                <w:webHidden/>
              </w:rPr>
            </w:r>
            <w:r w:rsidR="00A90F6E">
              <w:rPr>
                <w:noProof/>
                <w:webHidden/>
              </w:rPr>
              <w:fldChar w:fldCharType="separate"/>
            </w:r>
            <w:r w:rsidR="0026150A">
              <w:rPr>
                <w:noProof/>
                <w:webHidden/>
              </w:rPr>
              <w:t>10</w:t>
            </w:r>
            <w:r w:rsidR="00A90F6E">
              <w:rPr>
                <w:noProof/>
                <w:webHidden/>
              </w:rPr>
              <w:fldChar w:fldCharType="end"/>
            </w:r>
          </w:hyperlink>
        </w:p>
        <w:p w14:paraId="6D0882A1" w14:textId="77777777" w:rsidR="00A91C10" w:rsidRDefault="003E675C">
          <w:pPr>
            <w:pStyle w:val="TOC2"/>
            <w:rPr>
              <w:rFonts w:asciiTheme="minorHAnsi" w:eastAsiaTheme="minorEastAsia" w:hAnsiTheme="minorHAnsi" w:cstheme="minorBidi"/>
              <w:b w:val="0"/>
              <w:bCs w:val="0"/>
              <w:noProof/>
              <w:sz w:val="22"/>
            </w:rPr>
          </w:pPr>
          <w:hyperlink w:anchor="_Toc444608393" w:history="1">
            <w:r w:rsidR="00A91C10" w:rsidRPr="007E0ECC">
              <w:rPr>
                <w:rStyle w:val="Hyperlink"/>
                <w:rFonts w:cs="Arial"/>
                <w:noProof/>
              </w:rPr>
              <w:t>4.2</w:t>
            </w:r>
            <w:r w:rsidR="00A91C10">
              <w:rPr>
                <w:rFonts w:asciiTheme="minorHAnsi" w:eastAsiaTheme="minorEastAsia" w:hAnsiTheme="minorHAnsi" w:cstheme="minorBidi"/>
                <w:b w:val="0"/>
                <w:bCs w:val="0"/>
                <w:noProof/>
                <w:sz w:val="22"/>
              </w:rPr>
              <w:tab/>
            </w:r>
            <w:r w:rsidR="00A91C10" w:rsidRPr="007E0ECC">
              <w:rPr>
                <w:rStyle w:val="Hyperlink"/>
                <w:rFonts w:cs="Arial"/>
                <w:noProof/>
              </w:rPr>
              <w:t>Pattern</w:t>
            </w:r>
            <w:r w:rsidR="00A91C10">
              <w:rPr>
                <w:noProof/>
                <w:webHidden/>
              </w:rPr>
              <w:tab/>
            </w:r>
            <w:r w:rsidR="00A90F6E">
              <w:rPr>
                <w:noProof/>
                <w:webHidden/>
              </w:rPr>
              <w:fldChar w:fldCharType="begin"/>
            </w:r>
            <w:r w:rsidR="00A91C10">
              <w:rPr>
                <w:noProof/>
                <w:webHidden/>
              </w:rPr>
              <w:instrText xml:space="preserve"> PAGEREF _Toc444608393 \h </w:instrText>
            </w:r>
            <w:r w:rsidR="00A90F6E">
              <w:rPr>
                <w:noProof/>
                <w:webHidden/>
              </w:rPr>
            </w:r>
            <w:r w:rsidR="00A90F6E">
              <w:rPr>
                <w:noProof/>
                <w:webHidden/>
              </w:rPr>
              <w:fldChar w:fldCharType="separate"/>
            </w:r>
            <w:r w:rsidR="0026150A">
              <w:rPr>
                <w:noProof/>
                <w:webHidden/>
              </w:rPr>
              <w:t>10</w:t>
            </w:r>
            <w:r w:rsidR="00A90F6E">
              <w:rPr>
                <w:noProof/>
                <w:webHidden/>
              </w:rPr>
              <w:fldChar w:fldCharType="end"/>
            </w:r>
          </w:hyperlink>
        </w:p>
        <w:p w14:paraId="7A88567E" w14:textId="77777777" w:rsidR="00A91C10" w:rsidRDefault="003E675C">
          <w:pPr>
            <w:pStyle w:val="TOC2"/>
            <w:rPr>
              <w:rFonts w:asciiTheme="minorHAnsi" w:eastAsiaTheme="minorEastAsia" w:hAnsiTheme="minorHAnsi" w:cstheme="minorBidi"/>
              <w:b w:val="0"/>
              <w:bCs w:val="0"/>
              <w:noProof/>
              <w:sz w:val="22"/>
            </w:rPr>
          </w:pPr>
          <w:hyperlink w:anchor="_Toc444608394" w:history="1">
            <w:r w:rsidR="00A91C10" w:rsidRPr="007E0ECC">
              <w:rPr>
                <w:rStyle w:val="Hyperlink"/>
                <w:rFonts w:cs="Arial"/>
                <w:noProof/>
              </w:rPr>
              <w:t>4.3</w:t>
            </w:r>
            <w:r w:rsidR="00A91C10">
              <w:rPr>
                <w:rFonts w:asciiTheme="minorHAnsi" w:eastAsiaTheme="minorEastAsia" w:hAnsiTheme="minorHAnsi" w:cstheme="minorBidi"/>
                <w:b w:val="0"/>
                <w:bCs w:val="0"/>
                <w:noProof/>
                <w:sz w:val="22"/>
              </w:rPr>
              <w:tab/>
            </w:r>
            <w:r w:rsidR="00A91C10" w:rsidRPr="007E0ECC">
              <w:rPr>
                <w:rStyle w:val="Hyperlink"/>
                <w:rFonts w:cs="Arial"/>
                <w:noProof/>
              </w:rPr>
              <w:t>Protocol</w:t>
            </w:r>
            <w:r w:rsidR="00A91C10">
              <w:rPr>
                <w:noProof/>
                <w:webHidden/>
              </w:rPr>
              <w:tab/>
            </w:r>
            <w:r w:rsidR="00A90F6E">
              <w:rPr>
                <w:noProof/>
                <w:webHidden/>
              </w:rPr>
              <w:fldChar w:fldCharType="begin"/>
            </w:r>
            <w:r w:rsidR="00A91C10">
              <w:rPr>
                <w:noProof/>
                <w:webHidden/>
              </w:rPr>
              <w:instrText xml:space="preserve"> PAGEREF _Toc444608394 \h </w:instrText>
            </w:r>
            <w:r w:rsidR="00A90F6E">
              <w:rPr>
                <w:noProof/>
                <w:webHidden/>
              </w:rPr>
            </w:r>
            <w:r w:rsidR="00A90F6E">
              <w:rPr>
                <w:noProof/>
                <w:webHidden/>
              </w:rPr>
              <w:fldChar w:fldCharType="separate"/>
            </w:r>
            <w:r w:rsidR="0026150A">
              <w:rPr>
                <w:noProof/>
                <w:webHidden/>
              </w:rPr>
              <w:t>10</w:t>
            </w:r>
            <w:r w:rsidR="00A90F6E">
              <w:rPr>
                <w:noProof/>
                <w:webHidden/>
              </w:rPr>
              <w:fldChar w:fldCharType="end"/>
            </w:r>
          </w:hyperlink>
        </w:p>
        <w:p w14:paraId="5B6B114A" w14:textId="77777777" w:rsidR="00A91C10" w:rsidRDefault="003E675C">
          <w:pPr>
            <w:pStyle w:val="TOC2"/>
            <w:rPr>
              <w:rFonts w:asciiTheme="minorHAnsi" w:eastAsiaTheme="minorEastAsia" w:hAnsiTheme="minorHAnsi" w:cstheme="minorBidi"/>
              <w:b w:val="0"/>
              <w:bCs w:val="0"/>
              <w:noProof/>
              <w:sz w:val="22"/>
            </w:rPr>
          </w:pPr>
          <w:hyperlink w:anchor="_Toc444608395" w:history="1">
            <w:r w:rsidR="00A91C10" w:rsidRPr="007E0ECC">
              <w:rPr>
                <w:rStyle w:val="Hyperlink"/>
                <w:noProof/>
              </w:rPr>
              <w:t>4.4</w:t>
            </w:r>
            <w:r w:rsidR="00A91C10">
              <w:rPr>
                <w:rFonts w:asciiTheme="minorHAnsi" w:eastAsiaTheme="minorEastAsia" w:hAnsiTheme="minorHAnsi" w:cstheme="minorBidi"/>
                <w:b w:val="0"/>
                <w:bCs w:val="0"/>
                <w:noProof/>
                <w:sz w:val="22"/>
              </w:rPr>
              <w:tab/>
            </w:r>
            <w:r w:rsidR="00A91C10" w:rsidRPr="007E0ECC">
              <w:rPr>
                <w:rStyle w:val="Hyperlink"/>
                <w:noProof/>
              </w:rPr>
              <w:t>Message Routing</w:t>
            </w:r>
            <w:r w:rsidR="00A91C10">
              <w:rPr>
                <w:noProof/>
                <w:webHidden/>
              </w:rPr>
              <w:tab/>
            </w:r>
            <w:r w:rsidR="00A90F6E">
              <w:rPr>
                <w:noProof/>
                <w:webHidden/>
              </w:rPr>
              <w:fldChar w:fldCharType="begin"/>
            </w:r>
            <w:r w:rsidR="00A91C10">
              <w:rPr>
                <w:noProof/>
                <w:webHidden/>
              </w:rPr>
              <w:instrText xml:space="preserve"> PAGEREF _Toc444608395 \h </w:instrText>
            </w:r>
            <w:r w:rsidR="00A90F6E">
              <w:rPr>
                <w:noProof/>
                <w:webHidden/>
              </w:rPr>
            </w:r>
            <w:r w:rsidR="00A90F6E">
              <w:rPr>
                <w:noProof/>
                <w:webHidden/>
              </w:rPr>
              <w:fldChar w:fldCharType="separate"/>
            </w:r>
            <w:r w:rsidR="0026150A">
              <w:rPr>
                <w:noProof/>
                <w:webHidden/>
              </w:rPr>
              <w:t>11</w:t>
            </w:r>
            <w:r w:rsidR="00A90F6E">
              <w:rPr>
                <w:noProof/>
                <w:webHidden/>
              </w:rPr>
              <w:fldChar w:fldCharType="end"/>
            </w:r>
          </w:hyperlink>
        </w:p>
        <w:p w14:paraId="358324EA" w14:textId="77777777" w:rsidR="00A91C10" w:rsidRDefault="003E675C">
          <w:pPr>
            <w:pStyle w:val="TOC2"/>
            <w:rPr>
              <w:rFonts w:asciiTheme="minorHAnsi" w:eastAsiaTheme="minorEastAsia" w:hAnsiTheme="minorHAnsi" w:cstheme="minorBidi"/>
              <w:b w:val="0"/>
              <w:bCs w:val="0"/>
              <w:noProof/>
              <w:sz w:val="22"/>
            </w:rPr>
          </w:pPr>
          <w:hyperlink w:anchor="_Toc444608396" w:history="1">
            <w:r w:rsidR="00A91C10" w:rsidRPr="007E0ECC">
              <w:rPr>
                <w:rStyle w:val="Hyperlink"/>
                <w:noProof/>
              </w:rPr>
              <w:t>4.5</w:t>
            </w:r>
            <w:r w:rsidR="00A91C10">
              <w:rPr>
                <w:rFonts w:asciiTheme="minorHAnsi" w:eastAsiaTheme="minorEastAsia" w:hAnsiTheme="minorHAnsi" w:cstheme="minorBidi"/>
                <w:b w:val="0"/>
                <w:bCs w:val="0"/>
                <w:noProof/>
                <w:sz w:val="22"/>
              </w:rPr>
              <w:tab/>
            </w:r>
            <w:r w:rsidR="00A91C10" w:rsidRPr="007E0ECC">
              <w:rPr>
                <w:rStyle w:val="Hyperlink"/>
                <w:noProof/>
              </w:rPr>
              <w:t>Transformation</w:t>
            </w:r>
            <w:r w:rsidR="00A91C10">
              <w:rPr>
                <w:noProof/>
                <w:webHidden/>
              </w:rPr>
              <w:tab/>
            </w:r>
            <w:r w:rsidR="00A90F6E">
              <w:rPr>
                <w:noProof/>
                <w:webHidden/>
              </w:rPr>
              <w:fldChar w:fldCharType="begin"/>
            </w:r>
            <w:r w:rsidR="00A91C10">
              <w:rPr>
                <w:noProof/>
                <w:webHidden/>
              </w:rPr>
              <w:instrText xml:space="preserve"> PAGEREF _Toc444608396 \h </w:instrText>
            </w:r>
            <w:r w:rsidR="00A90F6E">
              <w:rPr>
                <w:noProof/>
                <w:webHidden/>
              </w:rPr>
            </w:r>
            <w:r w:rsidR="00A90F6E">
              <w:rPr>
                <w:noProof/>
                <w:webHidden/>
              </w:rPr>
              <w:fldChar w:fldCharType="separate"/>
            </w:r>
            <w:r w:rsidR="0026150A">
              <w:rPr>
                <w:noProof/>
                <w:webHidden/>
              </w:rPr>
              <w:t>11</w:t>
            </w:r>
            <w:r w:rsidR="00A90F6E">
              <w:rPr>
                <w:noProof/>
                <w:webHidden/>
              </w:rPr>
              <w:fldChar w:fldCharType="end"/>
            </w:r>
          </w:hyperlink>
        </w:p>
        <w:p w14:paraId="032C0778" w14:textId="77777777" w:rsidR="00A91C10" w:rsidRDefault="003E675C">
          <w:pPr>
            <w:pStyle w:val="TOC3"/>
            <w:rPr>
              <w:rFonts w:asciiTheme="minorHAnsi" w:eastAsiaTheme="minorEastAsia" w:hAnsiTheme="minorHAnsi" w:cstheme="minorBidi"/>
              <w:b w:val="0"/>
              <w:noProof/>
              <w:sz w:val="22"/>
              <w:szCs w:val="22"/>
            </w:rPr>
          </w:pPr>
          <w:hyperlink w:anchor="_Toc444608397" w:history="1">
            <w:r w:rsidR="00A91C10" w:rsidRPr="007E0ECC">
              <w:rPr>
                <w:rStyle w:val="Hyperlink"/>
                <w:rFonts w:ascii="Arial Bold" w:hAnsi="Arial Bold"/>
                <w:noProof/>
              </w:rPr>
              <w:t>4.5.1</w:t>
            </w:r>
            <w:r w:rsidR="00A91C10">
              <w:rPr>
                <w:rFonts w:asciiTheme="minorHAnsi" w:eastAsiaTheme="minorEastAsia" w:hAnsiTheme="minorHAnsi" w:cstheme="minorBidi"/>
                <w:b w:val="0"/>
                <w:noProof/>
                <w:sz w:val="22"/>
                <w:szCs w:val="22"/>
              </w:rPr>
              <w:tab/>
            </w:r>
            <w:r w:rsidR="00A91C10" w:rsidRPr="007E0ECC">
              <w:rPr>
                <w:rStyle w:val="Hyperlink"/>
                <w:noProof/>
              </w:rPr>
              <w:t>Protocol Transformation</w:t>
            </w:r>
            <w:r w:rsidR="00A91C10">
              <w:rPr>
                <w:noProof/>
                <w:webHidden/>
              </w:rPr>
              <w:tab/>
            </w:r>
            <w:r w:rsidR="00A90F6E">
              <w:rPr>
                <w:noProof/>
                <w:webHidden/>
              </w:rPr>
              <w:fldChar w:fldCharType="begin"/>
            </w:r>
            <w:r w:rsidR="00A91C10">
              <w:rPr>
                <w:noProof/>
                <w:webHidden/>
              </w:rPr>
              <w:instrText xml:space="preserve"> PAGEREF _Toc444608397 \h </w:instrText>
            </w:r>
            <w:r w:rsidR="00A90F6E">
              <w:rPr>
                <w:noProof/>
                <w:webHidden/>
              </w:rPr>
            </w:r>
            <w:r w:rsidR="00A90F6E">
              <w:rPr>
                <w:noProof/>
                <w:webHidden/>
              </w:rPr>
              <w:fldChar w:fldCharType="separate"/>
            </w:r>
            <w:r w:rsidR="0026150A">
              <w:rPr>
                <w:noProof/>
                <w:webHidden/>
              </w:rPr>
              <w:t>12</w:t>
            </w:r>
            <w:r w:rsidR="00A90F6E">
              <w:rPr>
                <w:noProof/>
                <w:webHidden/>
              </w:rPr>
              <w:fldChar w:fldCharType="end"/>
            </w:r>
          </w:hyperlink>
        </w:p>
        <w:p w14:paraId="4B272DA2" w14:textId="77777777" w:rsidR="00A91C10" w:rsidRDefault="003E675C">
          <w:pPr>
            <w:pStyle w:val="TOC3"/>
            <w:rPr>
              <w:rFonts w:asciiTheme="minorHAnsi" w:eastAsiaTheme="minorEastAsia" w:hAnsiTheme="minorHAnsi" w:cstheme="minorBidi"/>
              <w:b w:val="0"/>
              <w:noProof/>
              <w:sz w:val="22"/>
              <w:szCs w:val="22"/>
            </w:rPr>
          </w:pPr>
          <w:hyperlink w:anchor="_Toc444608398" w:history="1">
            <w:r w:rsidR="00A91C10" w:rsidRPr="007E0ECC">
              <w:rPr>
                <w:rStyle w:val="Hyperlink"/>
                <w:rFonts w:ascii="Arial Bold" w:hAnsi="Arial Bold"/>
                <w:noProof/>
              </w:rPr>
              <w:t>4.5.2</w:t>
            </w:r>
            <w:r w:rsidR="00A91C10">
              <w:rPr>
                <w:rFonts w:asciiTheme="minorHAnsi" w:eastAsiaTheme="minorEastAsia" w:hAnsiTheme="minorHAnsi" w:cstheme="minorBidi"/>
                <w:b w:val="0"/>
                <w:noProof/>
                <w:sz w:val="22"/>
                <w:szCs w:val="22"/>
              </w:rPr>
              <w:tab/>
            </w:r>
            <w:r w:rsidR="00A91C10" w:rsidRPr="007E0ECC">
              <w:rPr>
                <w:rStyle w:val="Hyperlink"/>
                <w:noProof/>
              </w:rPr>
              <w:t>Data Transformation</w:t>
            </w:r>
            <w:r w:rsidR="00A91C10">
              <w:rPr>
                <w:noProof/>
                <w:webHidden/>
              </w:rPr>
              <w:tab/>
            </w:r>
            <w:r w:rsidR="00A90F6E">
              <w:rPr>
                <w:noProof/>
                <w:webHidden/>
              </w:rPr>
              <w:fldChar w:fldCharType="begin"/>
            </w:r>
            <w:r w:rsidR="00A91C10">
              <w:rPr>
                <w:noProof/>
                <w:webHidden/>
              </w:rPr>
              <w:instrText xml:space="preserve"> PAGEREF _Toc444608398 \h </w:instrText>
            </w:r>
            <w:r w:rsidR="00A90F6E">
              <w:rPr>
                <w:noProof/>
                <w:webHidden/>
              </w:rPr>
            </w:r>
            <w:r w:rsidR="00A90F6E">
              <w:rPr>
                <w:noProof/>
                <w:webHidden/>
              </w:rPr>
              <w:fldChar w:fldCharType="separate"/>
            </w:r>
            <w:r w:rsidR="0026150A">
              <w:rPr>
                <w:noProof/>
                <w:webHidden/>
              </w:rPr>
              <w:t>12</w:t>
            </w:r>
            <w:r w:rsidR="00A90F6E">
              <w:rPr>
                <w:noProof/>
                <w:webHidden/>
              </w:rPr>
              <w:fldChar w:fldCharType="end"/>
            </w:r>
          </w:hyperlink>
        </w:p>
        <w:p w14:paraId="390E6BAF" w14:textId="77777777" w:rsidR="00A91C10" w:rsidRDefault="003E675C">
          <w:pPr>
            <w:pStyle w:val="TOC1"/>
            <w:rPr>
              <w:rFonts w:asciiTheme="minorHAnsi" w:eastAsiaTheme="minorEastAsia" w:hAnsiTheme="minorHAnsi" w:cstheme="minorBidi"/>
              <w:b w:val="0"/>
              <w:bCs w:val="0"/>
              <w:iCs w:val="0"/>
              <w:noProof/>
              <w:sz w:val="22"/>
              <w:szCs w:val="22"/>
            </w:rPr>
          </w:pPr>
          <w:hyperlink w:anchor="_Toc444608399" w:history="1">
            <w:r w:rsidR="00A91C10" w:rsidRPr="007E0ECC">
              <w:rPr>
                <w:rStyle w:val="Hyperlink"/>
                <w:rFonts w:cs="Arial"/>
                <w:noProof/>
              </w:rPr>
              <w:t>5.0</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Implementation Details</w:t>
            </w:r>
            <w:r w:rsidR="00A91C10">
              <w:rPr>
                <w:noProof/>
                <w:webHidden/>
              </w:rPr>
              <w:tab/>
            </w:r>
            <w:r w:rsidR="00A90F6E">
              <w:rPr>
                <w:noProof/>
                <w:webHidden/>
              </w:rPr>
              <w:fldChar w:fldCharType="begin"/>
            </w:r>
            <w:r w:rsidR="00A91C10">
              <w:rPr>
                <w:noProof/>
                <w:webHidden/>
              </w:rPr>
              <w:instrText xml:space="preserve"> PAGEREF _Toc444608399 \h </w:instrText>
            </w:r>
            <w:r w:rsidR="00A90F6E">
              <w:rPr>
                <w:noProof/>
                <w:webHidden/>
              </w:rPr>
            </w:r>
            <w:r w:rsidR="00A90F6E">
              <w:rPr>
                <w:noProof/>
                <w:webHidden/>
              </w:rPr>
              <w:fldChar w:fldCharType="separate"/>
            </w:r>
            <w:r w:rsidR="0026150A">
              <w:rPr>
                <w:noProof/>
                <w:webHidden/>
              </w:rPr>
              <w:t>12</w:t>
            </w:r>
            <w:r w:rsidR="00A90F6E">
              <w:rPr>
                <w:noProof/>
                <w:webHidden/>
              </w:rPr>
              <w:fldChar w:fldCharType="end"/>
            </w:r>
          </w:hyperlink>
        </w:p>
        <w:p w14:paraId="7945DC28" w14:textId="77777777" w:rsidR="00A91C10" w:rsidRDefault="003E675C">
          <w:pPr>
            <w:pStyle w:val="TOC2"/>
            <w:rPr>
              <w:rFonts w:asciiTheme="minorHAnsi" w:eastAsiaTheme="minorEastAsia" w:hAnsiTheme="minorHAnsi" w:cstheme="minorBidi"/>
              <w:b w:val="0"/>
              <w:bCs w:val="0"/>
              <w:noProof/>
              <w:sz w:val="22"/>
            </w:rPr>
          </w:pPr>
          <w:hyperlink w:anchor="_Toc444608400" w:history="1">
            <w:r w:rsidR="00A91C10" w:rsidRPr="007E0ECC">
              <w:rPr>
                <w:rStyle w:val="Hyperlink"/>
                <w:rFonts w:cs="Arial"/>
                <w:noProof/>
              </w:rPr>
              <w:t>5.1</w:t>
            </w:r>
            <w:r w:rsidR="00A91C10">
              <w:rPr>
                <w:rFonts w:asciiTheme="minorHAnsi" w:eastAsiaTheme="minorEastAsia" w:hAnsiTheme="minorHAnsi" w:cstheme="minorBidi"/>
                <w:b w:val="0"/>
                <w:bCs w:val="0"/>
                <w:noProof/>
                <w:sz w:val="22"/>
              </w:rPr>
              <w:tab/>
            </w:r>
            <w:r w:rsidR="00A91C10" w:rsidRPr="007E0ECC">
              <w:rPr>
                <w:rStyle w:val="Hyperlink"/>
                <w:rFonts w:cs="Arial"/>
                <w:noProof/>
              </w:rPr>
              <w:t>STS</w:t>
            </w:r>
            <w:r w:rsidR="00A91C10">
              <w:rPr>
                <w:noProof/>
                <w:webHidden/>
              </w:rPr>
              <w:tab/>
            </w:r>
            <w:r w:rsidR="00A90F6E">
              <w:rPr>
                <w:noProof/>
                <w:webHidden/>
              </w:rPr>
              <w:fldChar w:fldCharType="begin"/>
            </w:r>
            <w:r w:rsidR="00A91C10">
              <w:rPr>
                <w:noProof/>
                <w:webHidden/>
              </w:rPr>
              <w:instrText xml:space="preserve"> PAGEREF _Toc444608400 \h </w:instrText>
            </w:r>
            <w:r w:rsidR="00A90F6E">
              <w:rPr>
                <w:noProof/>
                <w:webHidden/>
              </w:rPr>
            </w:r>
            <w:r w:rsidR="00A90F6E">
              <w:rPr>
                <w:noProof/>
                <w:webHidden/>
              </w:rPr>
              <w:fldChar w:fldCharType="separate"/>
            </w:r>
            <w:r w:rsidR="0026150A">
              <w:rPr>
                <w:noProof/>
                <w:webHidden/>
              </w:rPr>
              <w:t>12</w:t>
            </w:r>
            <w:r w:rsidR="00A90F6E">
              <w:rPr>
                <w:noProof/>
                <w:webHidden/>
              </w:rPr>
              <w:fldChar w:fldCharType="end"/>
            </w:r>
          </w:hyperlink>
        </w:p>
        <w:p w14:paraId="081BE498" w14:textId="77777777" w:rsidR="00A91C10" w:rsidRDefault="003E675C">
          <w:pPr>
            <w:pStyle w:val="TOC3"/>
            <w:rPr>
              <w:rFonts w:asciiTheme="minorHAnsi" w:eastAsiaTheme="minorEastAsia" w:hAnsiTheme="minorHAnsi" w:cstheme="minorBidi"/>
              <w:b w:val="0"/>
              <w:noProof/>
              <w:sz w:val="22"/>
              <w:szCs w:val="22"/>
            </w:rPr>
          </w:pPr>
          <w:hyperlink w:anchor="_Toc444608401" w:history="1">
            <w:r w:rsidR="00A91C10" w:rsidRPr="007E0ECC">
              <w:rPr>
                <w:rStyle w:val="Hyperlink"/>
                <w:rFonts w:ascii="Arial Bold" w:hAnsi="Arial Bold"/>
                <w:noProof/>
              </w:rPr>
              <w:t>5.1.1</w:t>
            </w:r>
            <w:r w:rsidR="00A91C10">
              <w:rPr>
                <w:rFonts w:asciiTheme="minorHAnsi" w:eastAsiaTheme="minorEastAsia" w:hAnsiTheme="minorHAnsi" w:cstheme="minorBidi"/>
                <w:b w:val="0"/>
                <w:noProof/>
                <w:sz w:val="22"/>
                <w:szCs w:val="22"/>
              </w:rPr>
              <w:tab/>
            </w:r>
            <w:r w:rsidR="00A91C10" w:rsidRPr="007E0ECC">
              <w:rPr>
                <w:rStyle w:val="Hyperlink"/>
                <w:noProof/>
              </w:rPr>
              <w:t>STS_HTTPReceiver</w:t>
            </w:r>
            <w:r w:rsidR="00A91C10">
              <w:rPr>
                <w:noProof/>
                <w:webHidden/>
              </w:rPr>
              <w:tab/>
            </w:r>
            <w:r w:rsidR="00A90F6E">
              <w:rPr>
                <w:noProof/>
                <w:webHidden/>
              </w:rPr>
              <w:fldChar w:fldCharType="begin"/>
            </w:r>
            <w:r w:rsidR="00A91C10">
              <w:rPr>
                <w:noProof/>
                <w:webHidden/>
              </w:rPr>
              <w:instrText xml:space="preserve"> PAGEREF _Toc444608401 \h </w:instrText>
            </w:r>
            <w:r w:rsidR="00A90F6E">
              <w:rPr>
                <w:noProof/>
                <w:webHidden/>
              </w:rPr>
            </w:r>
            <w:r w:rsidR="00A90F6E">
              <w:rPr>
                <w:noProof/>
                <w:webHidden/>
              </w:rPr>
              <w:fldChar w:fldCharType="separate"/>
            </w:r>
            <w:r w:rsidR="0026150A">
              <w:rPr>
                <w:noProof/>
                <w:webHidden/>
              </w:rPr>
              <w:t>13</w:t>
            </w:r>
            <w:r w:rsidR="00A90F6E">
              <w:rPr>
                <w:noProof/>
                <w:webHidden/>
              </w:rPr>
              <w:fldChar w:fldCharType="end"/>
            </w:r>
          </w:hyperlink>
        </w:p>
        <w:p w14:paraId="311D4AA6" w14:textId="77777777" w:rsidR="00A91C10" w:rsidRDefault="003E675C">
          <w:pPr>
            <w:pStyle w:val="TOC3"/>
            <w:rPr>
              <w:rFonts w:asciiTheme="minorHAnsi" w:eastAsiaTheme="minorEastAsia" w:hAnsiTheme="minorHAnsi" w:cstheme="minorBidi"/>
              <w:b w:val="0"/>
              <w:noProof/>
              <w:sz w:val="22"/>
              <w:szCs w:val="22"/>
            </w:rPr>
          </w:pPr>
          <w:hyperlink w:anchor="_Toc444608402" w:history="1">
            <w:r w:rsidR="00A91C10" w:rsidRPr="007E0ECC">
              <w:rPr>
                <w:rStyle w:val="Hyperlink"/>
                <w:rFonts w:ascii="Arial Bold" w:hAnsi="Arial Bold"/>
                <w:noProof/>
              </w:rPr>
              <w:t>5.1.2</w:t>
            </w:r>
            <w:r w:rsidR="00A91C10">
              <w:rPr>
                <w:rFonts w:asciiTheme="minorHAnsi" w:eastAsiaTheme="minorEastAsia" w:hAnsiTheme="minorHAnsi" w:cstheme="minorBidi"/>
                <w:b w:val="0"/>
                <w:noProof/>
                <w:sz w:val="22"/>
                <w:szCs w:val="22"/>
              </w:rPr>
              <w:tab/>
            </w:r>
            <w:r w:rsidR="00A91C10" w:rsidRPr="007E0ECC">
              <w:rPr>
                <w:rStyle w:val="Hyperlink"/>
                <w:noProof/>
              </w:rPr>
              <w:t>STS_STS_MLLPSender</w:t>
            </w:r>
            <w:r w:rsidR="00A91C10">
              <w:rPr>
                <w:noProof/>
                <w:webHidden/>
              </w:rPr>
              <w:tab/>
            </w:r>
            <w:r w:rsidR="00A90F6E">
              <w:rPr>
                <w:noProof/>
                <w:webHidden/>
              </w:rPr>
              <w:fldChar w:fldCharType="begin"/>
            </w:r>
            <w:r w:rsidR="00A91C10">
              <w:rPr>
                <w:noProof/>
                <w:webHidden/>
              </w:rPr>
              <w:instrText xml:space="preserve"> PAGEREF _Toc444608402 \h </w:instrText>
            </w:r>
            <w:r w:rsidR="00A90F6E">
              <w:rPr>
                <w:noProof/>
                <w:webHidden/>
              </w:rPr>
            </w:r>
            <w:r w:rsidR="00A90F6E">
              <w:rPr>
                <w:noProof/>
                <w:webHidden/>
              </w:rPr>
              <w:fldChar w:fldCharType="separate"/>
            </w:r>
            <w:r w:rsidR="0026150A">
              <w:rPr>
                <w:noProof/>
                <w:webHidden/>
              </w:rPr>
              <w:t>13</w:t>
            </w:r>
            <w:r w:rsidR="00A90F6E">
              <w:rPr>
                <w:noProof/>
                <w:webHidden/>
              </w:rPr>
              <w:fldChar w:fldCharType="end"/>
            </w:r>
          </w:hyperlink>
        </w:p>
        <w:p w14:paraId="4BC59B52" w14:textId="77777777" w:rsidR="00A91C10" w:rsidRDefault="003E675C">
          <w:pPr>
            <w:pStyle w:val="TOC3"/>
            <w:rPr>
              <w:rFonts w:asciiTheme="minorHAnsi" w:eastAsiaTheme="minorEastAsia" w:hAnsiTheme="minorHAnsi" w:cstheme="minorBidi"/>
              <w:b w:val="0"/>
              <w:noProof/>
              <w:sz w:val="22"/>
              <w:szCs w:val="22"/>
            </w:rPr>
          </w:pPr>
          <w:hyperlink w:anchor="_Toc444608403" w:history="1">
            <w:r w:rsidR="00A91C10" w:rsidRPr="007E0ECC">
              <w:rPr>
                <w:rStyle w:val="Hyperlink"/>
                <w:rFonts w:ascii="Arial Bold" w:hAnsi="Arial Bold"/>
                <w:noProof/>
              </w:rPr>
              <w:t>5.1.3</w:t>
            </w:r>
            <w:r w:rsidR="00A91C10">
              <w:rPr>
                <w:rFonts w:asciiTheme="minorHAnsi" w:eastAsiaTheme="minorEastAsia" w:hAnsiTheme="minorHAnsi" w:cstheme="minorBidi"/>
                <w:b w:val="0"/>
                <w:noProof/>
                <w:sz w:val="22"/>
                <w:szCs w:val="22"/>
              </w:rPr>
              <w:tab/>
            </w:r>
            <w:r w:rsidR="00A91C10" w:rsidRPr="007E0ECC">
              <w:rPr>
                <w:rStyle w:val="Hyperlink"/>
                <w:noProof/>
              </w:rPr>
              <w:t>STS_MLLPRouter</w:t>
            </w:r>
            <w:r w:rsidR="00A91C10">
              <w:rPr>
                <w:noProof/>
                <w:webHidden/>
              </w:rPr>
              <w:tab/>
            </w:r>
            <w:r w:rsidR="00A90F6E">
              <w:rPr>
                <w:noProof/>
                <w:webHidden/>
              </w:rPr>
              <w:fldChar w:fldCharType="begin"/>
            </w:r>
            <w:r w:rsidR="00A91C10">
              <w:rPr>
                <w:noProof/>
                <w:webHidden/>
              </w:rPr>
              <w:instrText xml:space="preserve"> PAGEREF _Toc444608403 \h </w:instrText>
            </w:r>
            <w:r w:rsidR="00A90F6E">
              <w:rPr>
                <w:noProof/>
                <w:webHidden/>
              </w:rPr>
            </w:r>
            <w:r w:rsidR="00A90F6E">
              <w:rPr>
                <w:noProof/>
                <w:webHidden/>
              </w:rPr>
              <w:fldChar w:fldCharType="separate"/>
            </w:r>
            <w:r w:rsidR="0026150A">
              <w:rPr>
                <w:noProof/>
                <w:webHidden/>
              </w:rPr>
              <w:t>14</w:t>
            </w:r>
            <w:r w:rsidR="00A90F6E">
              <w:rPr>
                <w:noProof/>
                <w:webHidden/>
              </w:rPr>
              <w:fldChar w:fldCharType="end"/>
            </w:r>
          </w:hyperlink>
        </w:p>
        <w:p w14:paraId="76E46A88" w14:textId="77777777" w:rsidR="00A91C10" w:rsidRDefault="003E675C">
          <w:pPr>
            <w:pStyle w:val="TOC2"/>
            <w:rPr>
              <w:rFonts w:asciiTheme="minorHAnsi" w:eastAsiaTheme="minorEastAsia" w:hAnsiTheme="minorHAnsi" w:cstheme="minorBidi"/>
              <w:b w:val="0"/>
              <w:bCs w:val="0"/>
              <w:noProof/>
              <w:sz w:val="22"/>
            </w:rPr>
          </w:pPr>
          <w:hyperlink w:anchor="_Toc444608405" w:history="1">
            <w:r w:rsidR="00A91C10" w:rsidRPr="007E0ECC">
              <w:rPr>
                <w:rStyle w:val="Hyperlink"/>
                <w:rFonts w:cs="Arial"/>
                <w:noProof/>
              </w:rPr>
              <w:t>5.2</w:t>
            </w:r>
            <w:r w:rsidR="00A91C10">
              <w:rPr>
                <w:rFonts w:asciiTheme="minorHAnsi" w:eastAsiaTheme="minorEastAsia" w:hAnsiTheme="minorHAnsi" w:cstheme="minorBidi"/>
                <w:b w:val="0"/>
                <w:bCs w:val="0"/>
                <w:noProof/>
                <w:sz w:val="22"/>
              </w:rPr>
              <w:tab/>
            </w:r>
            <w:r w:rsidR="00A91C10" w:rsidRPr="007E0ECC">
              <w:rPr>
                <w:rStyle w:val="Hyperlink"/>
                <w:rFonts w:cs="Arial"/>
                <w:noProof/>
              </w:rPr>
              <w:t>STS VistA Interface</w:t>
            </w:r>
            <w:r w:rsidR="00A91C10">
              <w:rPr>
                <w:noProof/>
                <w:webHidden/>
              </w:rPr>
              <w:tab/>
            </w:r>
            <w:r w:rsidR="00A90F6E">
              <w:rPr>
                <w:noProof/>
                <w:webHidden/>
              </w:rPr>
              <w:fldChar w:fldCharType="begin"/>
            </w:r>
            <w:r w:rsidR="00A91C10">
              <w:rPr>
                <w:noProof/>
                <w:webHidden/>
              </w:rPr>
              <w:instrText xml:space="preserve"> PAGEREF _Toc444608405 \h </w:instrText>
            </w:r>
            <w:r w:rsidR="00A90F6E">
              <w:rPr>
                <w:noProof/>
                <w:webHidden/>
              </w:rPr>
            </w:r>
            <w:r w:rsidR="00A90F6E">
              <w:rPr>
                <w:noProof/>
                <w:webHidden/>
              </w:rPr>
              <w:fldChar w:fldCharType="separate"/>
            </w:r>
            <w:r w:rsidR="0026150A">
              <w:rPr>
                <w:noProof/>
                <w:webHidden/>
              </w:rPr>
              <w:t>15</w:t>
            </w:r>
            <w:r w:rsidR="00A90F6E">
              <w:rPr>
                <w:noProof/>
                <w:webHidden/>
              </w:rPr>
              <w:fldChar w:fldCharType="end"/>
            </w:r>
          </w:hyperlink>
        </w:p>
        <w:p w14:paraId="33D7EA21" w14:textId="77777777" w:rsidR="00A91C10" w:rsidRDefault="003E675C">
          <w:pPr>
            <w:pStyle w:val="TOC3"/>
            <w:rPr>
              <w:rFonts w:asciiTheme="minorHAnsi" w:eastAsiaTheme="minorEastAsia" w:hAnsiTheme="minorHAnsi" w:cstheme="minorBidi"/>
              <w:b w:val="0"/>
              <w:noProof/>
              <w:sz w:val="22"/>
              <w:szCs w:val="22"/>
            </w:rPr>
          </w:pPr>
          <w:hyperlink w:anchor="_Toc444608406" w:history="1">
            <w:r w:rsidR="00A91C10" w:rsidRPr="007E0ECC">
              <w:rPr>
                <w:rStyle w:val="Hyperlink"/>
                <w:rFonts w:ascii="Arial Bold" w:hAnsi="Arial Bold"/>
                <w:noProof/>
              </w:rPr>
              <w:t>5.2.1</w:t>
            </w:r>
            <w:r w:rsidR="00A91C10">
              <w:rPr>
                <w:rFonts w:asciiTheme="minorHAnsi" w:eastAsiaTheme="minorEastAsia" w:hAnsiTheme="minorHAnsi" w:cstheme="minorBidi"/>
                <w:b w:val="0"/>
                <w:noProof/>
                <w:sz w:val="22"/>
                <w:szCs w:val="22"/>
              </w:rPr>
              <w:tab/>
            </w:r>
            <w:r w:rsidR="00A91C10" w:rsidRPr="007E0ECC">
              <w:rPr>
                <w:rStyle w:val="Hyperlink"/>
                <w:noProof/>
              </w:rPr>
              <w:t>STS_MLLPReceiver</w:t>
            </w:r>
            <w:r w:rsidR="00A91C10">
              <w:rPr>
                <w:noProof/>
                <w:webHidden/>
              </w:rPr>
              <w:tab/>
            </w:r>
            <w:r w:rsidR="00A90F6E">
              <w:rPr>
                <w:noProof/>
                <w:webHidden/>
              </w:rPr>
              <w:fldChar w:fldCharType="begin"/>
            </w:r>
            <w:r w:rsidR="00A91C10">
              <w:rPr>
                <w:noProof/>
                <w:webHidden/>
              </w:rPr>
              <w:instrText xml:space="preserve"> PAGEREF _Toc444608406 \h </w:instrText>
            </w:r>
            <w:r w:rsidR="00A90F6E">
              <w:rPr>
                <w:noProof/>
                <w:webHidden/>
              </w:rPr>
            </w:r>
            <w:r w:rsidR="00A90F6E">
              <w:rPr>
                <w:noProof/>
                <w:webHidden/>
              </w:rPr>
              <w:fldChar w:fldCharType="separate"/>
            </w:r>
            <w:r w:rsidR="0026150A">
              <w:rPr>
                <w:noProof/>
                <w:webHidden/>
              </w:rPr>
              <w:t>15</w:t>
            </w:r>
            <w:r w:rsidR="00A90F6E">
              <w:rPr>
                <w:noProof/>
                <w:webHidden/>
              </w:rPr>
              <w:fldChar w:fldCharType="end"/>
            </w:r>
          </w:hyperlink>
        </w:p>
        <w:p w14:paraId="7D3DBE17" w14:textId="77777777" w:rsidR="00A91C10" w:rsidRDefault="003E675C">
          <w:pPr>
            <w:pStyle w:val="TOC3"/>
            <w:rPr>
              <w:rFonts w:asciiTheme="minorHAnsi" w:eastAsiaTheme="minorEastAsia" w:hAnsiTheme="minorHAnsi" w:cstheme="minorBidi"/>
              <w:b w:val="0"/>
              <w:noProof/>
              <w:sz w:val="22"/>
              <w:szCs w:val="22"/>
            </w:rPr>
          </w:pPr>
          <w:hyperlink w:anchor="_Toc444608407" w:history="1">
            <w:r w:rsidR="00A91C10" w:rsidRPr="007E0ECC">
              <w:rPr>
                <w:rStyle w:val="Hyperlink"/>
                <w:rFonts w:ascii="Arial Bold" w:hAnsi="Arial Bold"/>
                <w:noProof/>
              </w:rPr>
              <w:t>5.2.2</w:t>
            </w:r>
            <w:r w:rsidR="00A91C10">
              <w:rPr>
                <w:rFonts w:asciiTheme="minorHAnsi" w:eastAsiaTheme="minorEastAsia" w:hAnsiTheme="minorHAnsi" w:cstheme="minorBidi"/>
                <w:b w:val="0"/>
                <w:noProof/>
                <w:sz w:val="22"/>
                <w:szCs w:val="22"/>
              </w:rPr>
              <w:tab/>
            </w:r>
            <w:r w:rsidR="00A91C10" w:rsidRPr="007E0ECC">
              <w:rPr>
                <w:rStyle w:val="Hyperlink"/>
                <w:noProof/>
              </w:rPr>
              <w:t>STS_VISTA_MLLPSender</w:t>
            </w:r>
            <w:r w:rsidR="00A91C10">
              <w:rPr>
                <w:noProof/>
                <w:webHidden/>
              </w:rPr>
              <w:tab/>
            </w:r>
            <w:r w:rsidR="00A90F6E">
              <w:rPr>
                <w:noProof/>
                <w:webHidden/>
              </w:rPr>
              <w:fldChar w:fldCharType="begin"/>
            </w:r>
            <w:r w:rsidR="00A91C10">
              <w:rPr>
                <w:noProof/>
                <w:webHidden/>
              </w:rPr>
              <w:instrText xml:space="preserve"> PAGEREF _Toc444608407 \h </w:instrText>
            </w:r>
            <w:r w:rsidR="00A90F6E">
              <w:rPr>
                <w:noProof/>
                <w:webHidden/>
              </w:rPr>
            </w:r>
            <w:r w:rsidR="00A90F6E">
              <w:rPr>
                <w:noProof/>
                <w:webHidden/>
              </w:rPr>
              <w:fldChar w:fldCharType="separate"/>
            </w:r>
            <w:r w:rsidR="0026150A">
              <w:rPr>
                <w:noProof/>
                <w:webHidden/>
              </w:rPr>
              <w:t>16</w:t>
            </w:r>
            <w:r w:rsidR="00A90F6E">
              <w:rPr>
                <w:noProof/>
                <w:webHidden/>
              </w:rPr>
              <w:fldChar w:fldCharType="end"/>
            </w:r>
          </w:hyperlink>
        </w:p>
        <w:p w14:paraId="44B26AD9" w14:textId="77777777" w:rsidR="00A91C10" w:rsidRDefault="003E675C">
          <w:pPr>
            <w:pStyle w:val="TOC2"/>
            <w:rPr>
              <w:rFonts w:asciiTheme="minorHAnsi" w:eastAsiaTheme="minorEastAsia" w:hAnsiTheme="minorHAnsi" w:cstheme="minorBidi"/>
              <w:b w:val="0"/>
              <w:bCs w:val="0"/>
              <w:noProof/>
              <w:sz w:val="22"/>
            </w:rPr>
          </w:pPr>
          <w:hyperlink w:anchor="_Toc444608408" w:history="1">
            <w:r w:rsidR="00A91C10" w:rsidRPr="007E0ECC">
              <w:rPr>
                <w:rStyle w:val="Hyperlink"/>
                <w:rFonts w:cs="Arial"/>
                <w:noProof/>
              </w:rPr>
              <w:t>5.3</w:t>
            </w:r>
            <w:r w:rsidR="00A91C10">
              <w:rPr>
                <w:rFonts w:asciiTheme="minorHAnsi" w:eastAsiaTheme="minorEastAsia" w:hAnsiTheme="minorHAnsi" w:cstheme="minorBidi"/>
                <w:b w:val="0"/>
                <w:bCs w:val="0"/>
                <w:noProof/>
                <w:sz w:val="22"/>
              </w:rPr>
              <w:tab/>
            </w:r>
            <w:r w:rsidR="00A91C10" w:rsidRPr="007E0ECC">
              <w:rPr>
                <w:rStyle w:val="Hyperlink"/>
                <w:rFonts w:cs="Arial"/>
                <w:noProof/>
              </w:rPr>
              <w:t>Error Handling For STS/VistA Message Delivery</w:t>
            </w:r>
            <w:r w:rsidR="00A91C10">
              <w:rPr>
                <w:noProof/>
                <w:webHidden/>
              </w:rPr>
              <w:tab/>
            </w:r>
            <w:r w:rsidR="00A90F6E">
              <w:rPr>
                <w:noProof/>
                <w:webHidden/>
              </w:rPr>
              <w:fldChar w:fldCharType="begin"/>
            </w:r>
            <w:r w:rsidR="00A91C10">
              <w:rPr>
                <w:noProof/>
                <w:webHidden/>
              </w:rPr>
              <w:instrText xml:space="preserve"> PAGEREF _Toc444608408 \h </w:instrText>
            </w:r>
            <w:r w:rsidR="00A90F6E">
              <w:rPr>
                <w:noProof/>
                <w:webHidden/>
              </w:rPr>
            </w:r>
            <w:r w:rsidR="00A90F6E">
              <w:rPr>
                <w:noProof/>
                <w:webHidden/>
              </w:rPr>
              <w:fldChar w:fldCharType="separate"/>
            </w:r>
            <w:r w:rsidR="0026150A">
              <w:rPr>
                <w:noProof/>
                <w:webHidden/>
              </w:rPr>
              <w:t>17</w:t>
            </w:r>
            <w:r w:rsidR="00A90F6E">
              <w:rPr>
                <w:noProof/>
                <w:webHidden/>
              </w:rPr>
              <w:fldChar w:fldCharType="end"/>
            </w:r>
          </w:hyperlink>
        </w:p>
        <w:p w14:paraId="0BB9CF4B" w14:textId="77777777" w:rsidR="00A91C10" w:rsidRDefault="003E675C">
          <w:pPr>
            <w:pStyle w:val="TOC2"/>
            <w:rPr>
              <w:rFonts w:asciiTheme="minorHAnsi" w:eastAsiaTheme="minorEastAsia" w:hAnsiTheme="minorHAnsi" w:cstheme="minorBidi"/>
              <w:b w:val="0"/>
              <w:bCs w:val="0"/>
              <w:noProof/>
              <w:sz w:val="22"/>
            </w:rPr>
          </w:pPr>
          <w:hyperlink w:anchor="_Toc444608409" w:history="1">
            <w:r w:rsidR="00A91C10" w:rsidRPr="007E0ECC">
              <w:rPr>
                <w:rStyle w:val="Hyperlink"/>
                <w:noProof/>
              </w:rPr>
              <w:t>5.4</w:t>
            </w:r>
            <w:r w:rsidR="00A91C10">
              <w:rPr>
                <w:rFonts w:asciiTheme="minorHAnsi" w:eastAsiaTheme="minorEastAsia" w:hAnsiTheme="minorHAnsi" w:cstheme="minorBidi"/>
                <w:b w:val="0"/>
                <w:bCs w:val="0"/>
                <w:noProof/>
                <w:sz w:val="22"/>
              </w:rPr>
              <w:tab/>
            </w:r>
            <w:r w:rsidR="00A91C10" w:rsidRPr="007E0ECC">
              <w:rPr>
                <w:rStyle w:val="Hyperlink"/>
                <w:noProof/>
              </w:rPr>
              <w:t>Project Configuration File</w:t>
            </w:r>
            <w:r w:rsidR="00A91C10">
              <w:rPr>
                <w:noProof/>
                <w:webHidden/>
              </w:rPr>
              <w:tab/>
            </w:r>
            <w:r w:rsidR="00A90F6E">
              <w:rPr>
                <w:noProof/>
                <w:webHidden/>
              </w:rPr>
              <w:fldChar w:fldCharType="begin"/>
            </w:r>
            <w:r w:rsidR="00A91C10">
              <w:rPr>
                <w:noProof/>
                <w:webHidden/>
              </w:rPr>
              <w:instrText xml:space="preserve"> PAGEREF _Toc444608409 \h </w:instrText>
            </w:r>
            <w:r w:rsidR="00A90F6E">
              <w:rPr>
                <w:noProof/>
                <w:webHidden/>
              </w:rPr>
            </w:r>
            <w:r w:rsidR="00A90F6E">
              <w:rPr>
                <w:noProof/>
                <w:webHidden/>
              </w:rPr>
              <w:fldChar w:fldCharType="separate"/>
            </w:r>
            <w:r w:rsidR="0026150A">
              <w:rPr>
                <w:noProof/>
                <w:webHidden/>
              </w:rPr>
              <w:t>17</w:t>
            </w:r>
            <w:r w:rsidR="00A90F6E">
              <w:rPr>
                <w:noProof/>
                <w:webHidden/>
              </w:rPr>
              <w:fldChar w:fldCharType="end"/>
            </w:r>
          </w:hyperlink>
        </w:p>
        <w:p w14:paraId="72521628" w14:textId="77777777" w:rsidR="00A91C10" w:rsidRDefault="003E675C">
          <w:pPr>
            <w:pStyle w:val="TOC2"/>
            <w:rPr>
              <w:rFonts w:asciiTheme="minorHAnsi" w:eastAsiaTheme="minorEastAsia" w:hAnsiTheme="minorHAnsi" w:cstheme="minorBidi"/>
              <w:b w:val="0"/>
              <w:bCs w:val="0"/>
              <w:noProof/>
              <w:sz w:val="22"/>
            </w:rPr>
          </w:pPr>
          <w:hyperlink w:anchor="_Toc444608410" w:history="1">
            <w:r w:rsidR="00A91C10" w:rsidRPr="007E0ECC">
              <w:rPr>
                <w:rStyle w:val="Hyperlink"/>
                <w:rFonts w:cs="Arial"/>
                <w:noProof/>
              </w:rPr>
              <w:t>5.5</w:t>
            </w:r>
            <w:r w:rsidR="00A91C10">
              <w:rPr>
                <w:rFonts w:asciiTheme="minorHAnsi" w:eastAsiaTheme="minorEastAsia" w:hAnsiTheme="minorHAnsi" w:cstheme="minorBidi"/>
                <w:b w:val="0"/>
                <w:bCs w:val="0"/>
                <w:noProof/>
                <w:sz w:val="22"/>
              </w:rPr>
              <w:tab/>
            </w:r>
            <w:r w:rsidR="00A91C10" w:rsidRPr="007E0ECC">
              <w:rPr>
                <w:rStyle w:val="Hyperlink"/>
                <w:rFonts w:cs="Arial"/>
                <w:noProof/>
              </w:rPr>
              <w:t>Queue Details</w:t>
            </w:r>
            <w:r w:rsidR="00A91C10">
              <w:rPr>
                <w:noProof/>
                <w:webHidden/>
              </w:rPr>
              <w:tab/>
            </w:r>
            <w:r w:rsidR="00A90F6E">
              <w:rPr>
                <w:noProof/>
                <w:webHidden/>
              </w:rPr>
              <w:fldChar w:fldCharType="begin"/>
            </w:r>
            <w:r w:rsidR="00A91C10">
              <w:rPr>
                <w:noProof/>
                <w:webHidden/>
              </w:rPr>
              <w:instrText xml:space="preserve"> PAGEREF _Toc444608410 \h </w:instrText>
            </w:r>
            <w:r w:rsidR="00A90F6E">
              <w:rPr>
                <w:noProof/>
                <w:webHidden/>
              </w:rPr>
            </w:r>
            <w:r w:rsidR="00A90F6E">
              <w:rPr>
                <w:noProof/>
                <w:webHidden/>
              </w:rPr>
              <w:fldChar w:fldCharType="separate"/>
            </w:r>
            <w:r w:rsidR="0026150A">
              <w:rPr>
                <w:noProof/>
                <w:webHidden/>
              </w:rPr>
              <w:t>18</w:t>
            </w:r>
            <w:r w:rsidR="00A90F6E">
              <w:rPr>
                <w:noProof/>
                <w:webHidden/>
              </w:rPr>
              <w:fldChar w:fldCharType="end"/>
            </w:r>
          </w:hyperlink>
        </w:p>
        <w:p w14:paraId="5228F949" w14:textId="2FA79544" w:rsidR="00A91C10" w:rsidRDefault="003E675C">
          <w:pPr>
            <w:pStyle w:val="TOC1"/>
            <w:rPr>
              <w:rFonts w:asciiTheme="minorHAnsi" w:eastAsiaTheme="minorEastAsia" w:hAnsiTheme="minorHAnsi" w:cstheme="minorBidi"/>
              <w:b w:val="0"/>
              <w:bCs w:val="0"/>
              <w:iCs w:val="0"/>
              <w:noProof/>
              <w:sz w:val="22"/>
              <w:szCs w:val="22"/>
            </w:rPr>
          </w:pPr>
          <w:hyperlink w:anchor="_Toc444608411" w:history="1">
            <w:r w:rsidR="00A91C10" w:rsidRPr="007E0ECC">
              <w:rPr>
                <w:rStyle w:val="Hyperlink"/>
                <w:noProof/>
              </w:rPr>
              <w:t>6.0</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Timeline</w:t>
            </w:r>
            <w:r w:rsidR="00A91C10">
              <w:rPr>
                <w:noProof/>
                <w:webHidden/>
              </w:rPr>
              <w:tab/>
            </w:r>
            <w:r w:rsidR="00A90F6E">
              <w:rPr>
                <w:noProof/>
                <w:webHidden/>
              </w:rPr>
              <w:fldChar w:fldCharType="begin"/>
            </w:r>
            <w:r w:rsidR="00A91C10">
              <w:rPr>
                <w:noProof/>
                <w:webHidden/>
              </w:rPr>
              <w:instrText xml:space="preserve"> PAGEREF _Toc444608411 \h </w:instrText>
            </w:r>
            <w:r w:rsidR="00A90F6E">
              <w:rPr>
                <w:noProof/>
                <w:webHidden/>
              </w:rPr>
            </w:r>
            <w:r w:rsidR="00A90F6E">
              <w:rPr>
                <w:noProof/>
                <w:webHidden/>
              </w:rPr>
              <w:fldChar w:fldCharType="separate"/>
            </w:r>
            <w:r w:rsidR="0026150A">
              <w:rPr>
                <w:noProof/>
                <w:webHidden/>
              </w:rPr>
              <w:t>20</w:t>
            </w:r>
            <w:r w:rsidR="00A90F6E">
              <w:rPr>
                <w:noProof/>
                <w:webHidden/>
              </w:rPr>
              <w:fldChar w:fldCharType="end"/>
            </w:r>
          </w:hyperlink>
        </w:p>
        <w:p w14:paraId="08F04FFF" w14:textId="4B16124A" w:rsidR="00A91C10" w:rsidRDefault="003E675C">
          <w:pPr>
            <w:pStyle w:val="TOC1"/>
            <w:rPr>
              <w:rFonts w:asciiTheme="minorHAnsi" w:eastAsiaTheme="minorEastAsia" w:hAnsiTheme="minorHAnsi" w:cstheme="minorBidi"/>
              <w:b w:val="0"/>
              <w:bCs w:val="0"/>
              <w:iCs w:val="0"/>
              <w:noProof/>
              <w:sz w:val="22"/>
              <w:szCs w:val="22"/>
            </w:rPr>
          </w:pPr>
          <w:hyperlink w:anchor="_Toc444608412" w:history="1">
            <w:r w:rsidR="00A91C10" w:rsidRPr="007E0ECC">
              <w:rPr>
                <w:rStyle w:val="Hyperlink"/>
                <w:noProof/>
              </w:rPr>
              <w:t>7.0</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Acronyms</w:t>
            </w:r>
            <w:r w:rsidR="00A91C10">
              <w:rPr>
                <w:noProof/>
                <w:webHidden/>
              </w:rPr>
              <w:tab/>
            </w:r>
            <w:r w:rsidR="00A90F6E">
              <w:rPr>
                <w:noProof/>
                <w:webHidden/>
              </w:rPr>
              <w:fldChar w:fldCharType="begin"/>
            </w:r>
            <w:r w:rsidR="00A91C10">
              <w:rPr>
                <w:noProof/>
                <w:webHidden/>
              </w:rPr>
              <w:instrText xml:space="preserve"> PAGEREF _Toc444608412 \h </w:instrText>
            </w:r>
            <w:r w:rsidR="00A90F6E">
              <w:rPr>
                <w:noProof/>
                <w:webHidden/>
              </w:rPr>
            </w:r>
            <w:r w:rsidR="00A90F6E">
              <w:rPr>
                <w:noProof/>
                <w:webHidden/>
              </w:rPr>
              <w:fldChar w:fldCharType="separate"/>
            </w:r>
            <w:r w:rsidR="0026150A">
              <w:rPr>
                <w:noProof/>
                <w:webHidden/>
              </w:rPr>
              <w:t>21</w:t>
            </w:r>
            <w:r w:rsidR="00A90F6E">
              <w:rPr>
                <w:noProof/>
                <w:webHidden/>
              </w:rPr>
              <w:fldChar w:fldCharType="end"/>
            </w:r>
          </w:hyperlink>
        </w:p>
        <w:p w14:paraId="0639A163" w14:textId="77777777" w:rsidR="00A91C10" w:rsidRDefault="003E675C">
          <w:pPr>
            <w:pStyle w:val="TOC1"/>
            <w:tabs>
              <w:tab w:val="left" w:pos="1920"/>
            </w:tabs>
            <w:rPr>
              <w:rFonts w:asciiTheme="minorHAnsi" w:eastAsiaTheme="minorEastAsia" w:hAnsiTheme="minorHAnsi" w:cstheme="minorBidi"/>
              <w:b w:val="0"/>
              <w:bCs w:val="0"/>
              <w:iCs w:val="0"/>
              <w:noProof/>
              <w:sz w:val="22"/>
              <w:szCs w:val="22"/>
            </w:rPr>
          </w:pPr>
          <w:hyperlink w:anchor="_Toc444608413" w:history="1">
            <w:r w:rsidR="00A91C10" w:rsidRPr="007E0ECC">
              <w:rPr>
                <w:rStyle w:val="Hyperlink"/>
                <w:noProof/>
              </w:rPr>
              <w:t>Appendix A.</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Architecture Design Decisions</w:t>
            </w:r>
            <w:r w:rsidR="00A91C10">
              <w:rPr>
                <w:noProof/>
                <w:webHidden/>
              </w:rPr>
              <w:tab/>
            </w:r>
            <w:r w:rsidR="00A90F6E">
              <w:rPr>
                <w:noProof/>
                <w:webHidden/>
              </w:rPr>
              <w:fldChar w:fldCharType="begin"/>
            </w:r>
            <w:r w:rsidR="00A91C10">
              <w:rPr>
                <w:noProof/>
                <w:webHidden/>
              </w:rPr>
              <w:instrText xml:space="preserve"> PAGEREF _Toc444608413 \h </w:instrText>
            </w:r>
            <w:r w:rsidR="00A90F6E">
              <w:rPr>
                <w:noProof/>
                <w:webHidden/>
              </w:rPr>
            </w:r>
            <w:r w:rsidR="00A90F6E">
              <w:rPr>
                <w:noProof/>
                <w:webHidden/>
              </w:rPr>
              <w:fldChar w:fldCharType="separate"/>
            </w:r>
            <w:r w:rsidR="0026150A">
              <w:rPr>
                <w:noProof/>
                <w:webHidden/>
              </w:rPr>
              <w:t>23</w:t>
            </w:r>
            <w:r w:rsidR="00A90F6E">
              <w:rPr>
                <w:noProof/>
                <w:webHidden/>
              </w:rPr>
              <w:fldChar w:fldCharType="end"/>
            </w:r>
          </w:hyperlink>
        </w:p>
        <w:p w14:paraId="6BF10BD5" w14:textId="77777777" w:rsidR="00A91C10" w:rsidRDefault="003E675C">
          <w:pPr>
            <w:pStyle w:val="TOC1"/>
            <w:tabs>
              <w:tab w:val="left" w:pos="1920"/>
            </w:tabs>
            <w:rPr>
              <w:rFonts w:asciiTheme="minorHAnsi" w:eastAsiaTheme="minorEastAsia" w:hAnsiTheme="minorHAnsi" w:cstheme="minorBidi"/>
              <w:b w:val="0"/>
              <w:bCs w:val="0"/>
              <w:iCs w:val="0"/>
              <w:noProof/>
              <w:sz w:val="22"/>
              <w:szCs w:val="22"/>
            </w:rPr>
          </w:pPr>
          <w:hyperlink w:anchor="_Toc444608414" w:history="1">
            <w:r w:rsidR="00A91C10" w:rsidRPr="007E0ECC">
              <w:rPr>
                <w:rStyle w:val="Hyperlink"/>
                <w:noProof/>
              </w:rPr>
              <w:t>Appendix B.</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Messages</w:t>
            </w:r>
            <w:r w:rsidR="00A91C10">
              <w:rPr>
                <w:noProof/>
                <w:webHidden/>
              </w:rPr>
              <w:tab/>
            </w:r>
            <w:r w:rsidR="00A90F6E">
              <w:rPr>
                <w:noProof/>
                <w:webHidden/>
              </w:rPr>
              <w:fldChar w:fldCharType="begin"/>
            </w:r>
            <w:r w:rsidR="00A91C10">
              <w:rPr>
                <w:noProof/>
                <w:webHidden/>
              </w:rPr>
              <w:instrText xml:space="preserve"> PAGEREF _Toc444608414 \h </w:instrText>
            </w:r>
            <w:r w:rsidR="00A90F6E">
              <w:rPr>
                <w:noProof/>
                <w:webHidden/>
              </w:rPr>
            </w:r>
            <w:r w:rsidR="00A90F6E">
              <w:rPr>
                <w:noProof/>
                <w:webHidden/>
              </w:rPr>
              <w:fldChar w:fldCharType="separate"/>
            </w:r>
            <w:r w:rsidR="0026150A">
              <w:rPr>
                <w:noProof/>
                <w:webHidden/>
              </w:rPr>
              <w:t>24</w:t>
            </w:r>
            <w:r w:rsidR="00A90F6E">
              <w:rPr>
                <w:noProof/>
                <w:webHidden/>
              </w:rPr>
              <w:fldChar w:fldCharType="end"/>
            </w:r>
          </w:hyperlink>
        </w:p>
        <w:p w14:paraId="195FE56A" w14:textId="77777777" w:rsidR="00A91C10" w:rsidRDefault="003E675C">
          <w:pPr>
            <w:pStyle w:val="TOC1"/>
            <w:tabs>
              <w:tab w:val="left" w:pos="1920"/>
            </w:tabs>
            <w:rPr>
              <w:rFonts w:asciiTheme="minorHAnsi" w:eastAsiaTheme="minorEastAsia" w:hAnsiTheme="minorHAnsi" w:cstheme="minorBidi"/>
              <w:b w:val="0"/>
              <w:bCs w:val="0"/>
              <w:iCs w:val="0"/>
              <w:noProof/>
              <w:sz w:val="22"/>
              <w:szCs w:val="22"/>
            </w:rPr>
          </w:pPr>
          <w:hyperlink w:anchor="_Toc444608415" w:history="1">
            <w:r w:rsidR="00A91C10" w:rsidRPr="007E0ECC">
              <w:rPr>
                <w:rStyle w:val="Hyperlink"/>
                <w:rFonts w:cs="Arial"/>
                <w:noProof/>
              </w:rPr>
              <w:t>Appendix C.</w:t>
            </w:r>
            <w:r w:rsidR="00A91C10">
              <w:rPr>
                <w:rFonts w:asciiTheme="minorHAnsi" w:eastAsiaTheme="minorEastAsia" w:hAnsiTheme="minorHAnsi" w:cstheme="minorBidi"/>
                <w:b w:val="0"/>
                <w:bCs w:val="0"/>
                <w:iCs w:val="0"/>
                <w:noProof/>
                <w:sz w:val="22"/>
                <w:szCs w:val="22"/>
              </w:rPr>
              <w:tab/>
            </w:r>
            <w:r w:rsidR="00A91C10" w:rsidRPr="007E0ECC">
              <w:rPr>
                <w:rStyle w:val="Hyperlink"/>
                <w:rFonts w:cs="Arial"/>
                <w:noProof/>
              </w:rPr>
              <w:t>Message Mapping</w:t>
            </w:r>
            <w:r w:rsidR="00A91C10">
              <w:rPr>
                <w:noProof/>
                <w:webHidden/>
              </w:rPr>
              <w:tab/>
            </w:r>
            <w:r w:rsidR="00A90F6E">
              <w:rPr>
                <w:noProof/>
                <w:webHidden/>
              </w:rPr>
              <w:fldChar w:fldCharType="begin"/>
            </w:r>
            <w:r w:rsidR="00A91C10">
              <w:rPr>
                <w:noProof/>
                <w:webHidden/>
              </w:rPr>
              <w:instrText xml:space="preserve"> PAGEREF _Toc444608415 \h </w:instrText>
            </w:r>
            <w:r w:rsidR="00A90F6E">
              <w:rPr>
                <w:noProof/>
                <w:webHidden/>
              </w:rPr>
            </w:r>
            <w:r w:rsidR="00A90F6E">
              <w:rPr>
                <w:noProof/>
                <w:webHidden/>
              </w:rPr>
              <w:fldChar w:fldCharType="separate"/>
            </w:r>
            <w:r w:rsidR="0026150A">
              <w:rPr>
                <w:noProof/>
                <w:webHidden/>
              </w:rPr>
              <w:t>26</w:t>
            </w:r>
            <w:r w:rsidR="00A90F6E">
              <w:rPr>
                <w:noProof/>
                <w:webHidden/>
              </w:rPr>
              <w:fldChar w:fldCharType="end"/>
            </w:r>
          </w:hyperlink>
        </w:p>
        <w:p w14:paraId="0EF0D0BA" w14:textId="77777777" w:rsidR="00A91C10" w:rsidRDefault="003E675C">
          <w:pPr>
            <w:pStyle w:val="TOC1"/>
            <w:tabs>
              <w:tab w:val="left" w:pos="1920"/>
            </w:tabs>
            <w:rPr>
              <w:rFonts w:asciiTheme="minorHAnsi" w:eastAsiaTheme="minorEastAsia" w:hAnsiTheme="minorHAnsi" w:cstheme="minorBidi"/>
              <w:b w:val="0"/>
              <w:bCs w:val="0"/>
              <w:iCs w:val="0"/>
              <w:noProof/>
              <w:sz w:val="22"/>
              <w:szCs w:val="22"/>
            </w:rPr>
          </w:pPr>
          <w:hyperlink w:anchor="_Toc444608416" w:history="1">
            <w:r w:rsidR="00A91C10" w:rsidRPr="007E0ECC">
              <w:rPr>
                <w:rStyle w:val="Hyperlink"/>
                <w:noProof/>
              </w:rPr>
              <w:t>Appendix D.</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Outstanding Issues</w:t>
            </w:r>
            <w:r w:rsidR="00A91C10">
              <w:rPr>
                <w:noProof/>
                <w:webHidden/>
              </w:rPr>
              <w:tab/>
            </w:r>
            <w:r w:rsidR="00A90F6E">
              <w:rPr>
                <w:noProof/>
                <w:webHidden/>
              </w:rPr>
              <w:fldChar w:fldCharType="begin"/>
            </w:r>
            <w:r w:rsidR="00A91C10">
              <w:rPr>
                <w:noProof/>
                <w:webHidden/>
              </w:rPr>
              <w:instrText xml:space="preserve"> PAGEREF _Toc444608416 \h </w:instrText>
            </w:r>
            <w:r w:rsidR="00A90F6E">
              <w:rPr>
                <w:noProof/>
                <w:webHidden/>
              </w:rPr>
            </w:r>
            <w:r w:rsidR="00A90F6E">
              <w:rPr>
                <w:noProof/>
                <w:webHidden/>
              </w:rPr>
              <w:fldChar w:fldCharType="separate"/>
            </w:r>
            <w:r w:rsidR="0026150A">
              <w:rPr>
                <w:noProof/>
                <w:webHidden/>
              </w:rPr>
              <w:t>27</w:t>
            </w:r>
            <w:r w:rsidR="00A90F6E">
              <w:rPr>
                <w:noProof/>
                <w:webHidden/>
              </w:rPr>
              <w:fldChar w:fldCharType="end"/>
            </w:r>
          </w:hyperlink>
        </w:p>
        <w:p w14:paraId="47843268" w14:textId="77777777" w:rsidR="00A91C10" w:rsidRDefault="003E675C">
          <w:pPr>
            <w:pStyle w:val="TOC1"/>
            <w:tabs>
              <w:tab w:val="left" w:pos="1920"/>
            </w:tabs>
            <w:rPr>
              <w:rFonts w:asciiTheme="minorHAnsi" w:eastAsiaTheme="minorEastAsia" w:hAnsiTheme="minorHAnsi" w:cstheme="minorBidi"/>
              <w:b w:val="0"/>
              <w:bCs w:val="0"/>
              <w:iCs w:val="0"/>
              <w:noProof/>
              <w:sz w:val="22"/>
              <w:szCs w:val="22"/>
            </w:rPr>
          </w:pPr>
          <w:hyperlink w:anchor="_Toc444608417" w:history="1">
            <w:r w:rsidR="00A91C10" w:rsidRPr="007E0ECC">
              <w:rPr>
                <w:rStyle w:val="Hyperlink"/>
                <w:noProof/>
              </w:rPr>
              <w:t>Appendix E.</w:t>
            </w:r>
            <w:r w:rsidR="00A91C10">
              <w:rPr>
                <w:rFonts w:asciiTheme="minorHAnsi" w:eastAsiaTheme="minorEastAsia" w:hAnsiTheme="minorHAnsi" w:cstheme="minorBidi"/>
                <w:b w:val="0"/>
                <w:bCs w:val="0"/>
                <w:iCs w:val="0"/>
                <w:noProof/>
                <w:sz w:val="22"/>
                <w:szCs w:val="22"/>
              </w:rPr>
              <w:tab/>
            </w:r>
            <w:r w:rsidR="00A91C10" w:rsidRPr="007E0ECC">
              <w:rPr>
                <w:rStyle w:val="Hyperlink"/>
                <w:noProof/>
              </w:rPr>
              <w:t>Approval Signature</w:t>
            </w:r>
            <w:r w:rsidR="00A91C10">
              <w:rPr>
                <w:noProof/>
                <w:webHidden/>
              </w:rPr>
              <w:tab/>
            </w:r>
            <w:r w:rsidR="00A90F6E">
              <w:rPr>
                <w:noProof/>
                <w:webHidden/>
              </w:rPr>
              <w:fldChar w:fldCharType="begin"/>
            </w:r>
            <w:r w:rsidR="00A91C10">
              <w:rPr>
                <w:noProof/>
                <w:webHidden/>
              </w:rPr>
              <w:instrText xml:space="preserve"> PAGEREF _Toc444608417 \h </w:instrText>
            </w:r>
            <w:r w:rsidR="00A90F6E">
              <w:rPr>
                <w:noProof/>
                <w:webHidden/>
              </w:rPr>
            </w:r>
            <w:r w:rsidR="00A90F6E">
              <w:rPr>
                <w:noProof/>
                <w:webHidden/>
              </w:rPr>
              <w:fldChar w:fldCharType="separate"/>
            </w:r>
            <w:r w:rsidR="0026150A">
              <w:rPr>
                <w:noProof/>
                <w:webHidden/>
              </w:rPr>
              <w:t>28</w:t>
            </w:r>
            <w:r w:rsidR="00A90F6E">
              <w:rPr>
                <w:noProof/>
                <w:webHidden/>
              </w:rPr>
              <w:fldChar w:fldCharType="end"/>
            </w:r>
          </w:hyperlink>
        </w:p>
        <w:p w14:paraId="358E9A85" w14:textId="77777777" w:rsidR="00E161AF" w:rsidRPr="009A397F" w:rsidRDefault="00A90F6E" w:rsidP="00B0605B">
          <w:pPr>
            <w:pStyle w:val="TOC1"/>
            <w:tabs>
              <w:tab w:val="left" w:pos="1920"/>
            </w:tabs>
          </w:pPr>
          <w:r w:rsidRPr="009A397F">
            <w:rPr>
              <w:sz w:val="22"/>
              <w:szCs w:val="22"/>
            </w:rPr>
            <w:lastRenderedPageBreak/>
            <w:fldChar w:fldCharType="end"/>
          </w:r>
        </w:p>
      </w:sdtContent>
    </w:sdt>
    <w:p w14:paraId="3ACAB8E2" w14:textId="77777777" w:rsidR="00BB2016" w:rsidRPr="009A397F" w:rsidRDefault="00BB2016" w:rsidP="00AF474D">
      <w:pPr>
        <w:pStyle w:val="TableofFiguresHeading"/>
        <w:keepNext/>
        <w:rPr>
          <w:bCs/>
        </w:rPr>
      </w:pPr>
      <w:r w:rsidRPr="009A397F">
        <w:t>List of Tables</w:t>
      </w:r>
    </w:p>
    <w:p w14:paraId="0E238468" w14:textId="77777777" w:rsidR="00625ADB" w:rsidRDefault="00A90F6E">
      <w:pPr>
        <w:pStyle w:val="TableofFigures"/>
        <w:rPr>
          <w:rFonts w:asciiTheme="minorHAnsi" w:eastAsiaTheme="minorEastAsia" w:hAnsiTheme="minorHAnsi" w:cstheme="minorBidi"/>
          <w:b w:val="0"/>
          <w:noProof/>
          <w:sz w:val="22"/>
        </w:rPr>
      </w:pPr>
      <w:r w:rsidRPr="009A397F">
        <w:rPr>
          <w:sz w:val="20"/>
        </w:rPr>
        <w:fldChar w:fldCharType="begin"/>
      </w:r>
      <w:r w:rsidR="00BB2016" w:rsidRPr="009A397F">
        <w:instrText xml:space="preserve"> TOC \h \z \c "Table" </w:instrText>
      </w:r>
      <w:r w:rsidRPr="009A397F">
        <w:rPr>
          <w:sz w:val="20"/>
        </w:rPr>
        <w:fldChar w:fldCharType="separate"/>
      </w:r>
      <w:hyperlink w:anchor="_Toc444082490" w:history="1">
        <w:r w:rsidR="00625ADB" w:rsidRPr="00F81A39">
          <w:rPr>
            <w:rStyle w:val="Hyperlink"/>
            <w:noProof/>
          </w:rPr>
          <w:t>Table 1 – Software Interfaces</w:t>
        </w:r>
        <w:r w:rsidR="00625ADB">
          <w:rPr>
            <w:noProof/>
            <w:webHidden/>
          </w:rPr>
          <w:tab/>
        </w:r>
        <w:r>
          <w:rPr>
            <w:noProof/>
            <w:webHidden/>
          </w:rPr>
          <w:fldChar w:fldCharType="begin"/>
        </w:r>
        <w:r w:rsidR="00625ADB">
          <w:rPr>
            <w:noProof/>
            <w:webHidden/>
          </w:rPr>
          <w:instrText xml:space="preserve"> PAGEREF _Toc444082490 \h </w:instrText>
        </w:r>
        <w:r>
          <w:rPr>
            <w:noProof/>
            <w:webHidden/>
          </w:rPr>
        </w:r>
        <w:r>
          <w:rPr>
            <w:noProof/>
            <w:webHidden/>
          </w:rPr>
          <w:fldChar w:fldCharType="separate"/>
        </w:r>
        <w:r w:rsidR="00840D3F">
          <w:rPr>
            <w:noProof/>
            <w:webHidden/>
          </w:rPr>
          <w:t>2</w:t>
        </w:r>
        <w:r>
          <w:rPr>
            <w:noProof/>
            <w:webHidden/>
          </w:rPr>
          <w:fldChar w:fldCharType="end"/>
        </w:r>
      </w:hyperlink>
    </w:p>
    <w:p w14:paraId="039B3625" w14:textId="77777777" w:rsidR="00625ADB" w:rsidRDefault="003E675C">
      <w:pPr>
        <w:pStyle w:val="TableofFigures"/>
        <w:rPr>
          <w:rFonts w:asciiTheme="minorHAnsi" w:eastAsiaTheme="minorEastAsia" w:hAnsiTheme="minorHAnsi" w:cstheme="minorBidi"/>
          <w:b w:val="0"/>
          <w:noProof/>
          <w:sz w:val="22"/>
        </w:rPr>
      </w:pPr>
      <w:hyperlink w:anchor="_Toc444082491" w:history="1">
        <w:r w:rsidR="00625ADB" w:rsidRPr="00F81A39">
          <w:rPr>
            <w:rStyle w:val="Hyperlink"/>
            <w:noProof/>
          </w:rPr>
          <w:t>Table 2 – VistA Business Unit</w:t>
        </w:r>
        <w:r w:rsidR="00625ADB">
          <w:rPr>
            <w:noProof/>
            <w:webHidden/>
          </w:rPr>
          <w:tab/>
        </w:r>
        <w:r w:rsidR="00A90F6E">
          <w:rPr>
            <w:noProof/>
            <w:webHidden/>
          </w:rPr>
          <w:fldChar w:fldCharType="begin"/>
        </w:r>
        <w:r w:rsidR="00625ADB">
          <w:rPr>
            <w:noProof/>
            <w:webHidden/>
          </w:rPr>
          <w:instrText xml:space="preserve"> PAGEREF _Toc444082491 \h </w:instrText>
        </w:r>
        <w:r w:rsidR="00A90F6E">
          <w:rPr>
            <w:noProof/>
            <w:webHidden/>
          </w:rPr>
        </w:r>
        <w:r w:rsidR="00A90F6E">
          <w:rPr>
            <w:noProof/>
            <w:webHidden/>
          </w:rPr>
          <w:fldChar w:fldCharType="separate"/>
        </w:r>
        <w:r w:rsidR="00840D3F">
          <w:rPr>
            <w:noProof/>
            <w:webHidden/>
          </w:rPr>
          <w:t>2</w:t>
        </w:r>
        <w:r w:rsidR="00A90F6E">
          <w:rPr>
            <w:noProof/>
            <w:webHidden/>
          </w:rPr>
          <w:fldChar w:fldCharType="end"/>
        </w:r>
      </w:hyperlink>
    </w:p>
    <w:p w14:paraId="7478CAEE" w14:textId="28C890C1" w:rsidR="00625ADB" w:rsidRDefault="003E675C">
      <w:pPr>
        <w:pStyle w:val="TableofFigures"/>
        <w:rPr>
          <w:rFonts w:asciiTheme="minorHAnsi" w:eastAsiaTheme="minorEastAsia" w:hAnsiTheme="minorHAnsi" w:cstheme="minorBidi"/>
          <w:b w:val="0"/>
          <w:noProof/>
          <w:sz w:val="22"/>
        </w:rPr>
      </w:pPr>
      <w:hyperlink w:anchor="_Toc444082492" w:history="1">
        <w:r w:rsidR="00625ADB" w:rsidRPr="00F81A39">
          <w:rPr>
            <w:rStyle w:val="Hyperlink"/>
            <w:noProof/>
          </w:rPr>
          <w:t>Table 3 – VETS Business Unit</w:t>
        </w:r>
        <w:r w:rsidR="00625ADB">
          <w:rPr>
            <w:noProof/>
            <w:webHidden/>
          </w:rPr>
          <w:tab/>
        </w:r>
        <w:r w:rsidR="00A90F6E">
          <w:rPr>
            <w:noProof/>
            <w:webHidden/>
          </w:rPr>
          <w:fldChar w:fldCharType="begin"/>
        </w:r>
        <w:r w:rsidR="00625ADB">
          <w:rPr>
            <w:noProof/>
            <w:webHidden/>
          </w:rPr>
          <w:instrText xml:space="preserve"> PAGEREF _Toc444082492 \h </w:instrText>
        </w:r>
        <w:r w:rsidR="00A90F6E">
          <w:rPr>
            <w:noProof/>
            <w:webHidden/>
          </w:rPr>
        </w:r>
        <w:r w:rsidR="00A90F6E">
          <w:rPr>
            <w:noProof/>
            <w:webHidden/>
          </w:rPr>
          <w:fldChar w:fldCharType="separate"/>
        </w:r>
        <w:r w:rsidR="00840D3F">
          <w:rPr>
            <w:noProof/>
            <w:webHidden/>
          </w:rPr>
          <w:t>3</w:t>
        </w:r>
        <w:r w:rsidR="00A90F6E">
          <w:rPr>
            <w:noProof/>
            <w:webHidden/>
          </w:rPr>
          <w:fldChar w:fldCharType="end"/>
        </w:r>
      </w:hyperlink>
    </w:p>
    <w:p w14:paraId="590E1414" w14:textId="77777777" w:rsidR="00625ADB" w:rsidRDefault="003E675C">
      <w:pPr>
        <w:pStyle w:val="TableofFigures"/>
        <w:rPr>
          <w:rFonts w:asciiTheme="minorHAnsi" w:eastAsiaTheme="minorEastAsia" w:hAnsiTheme="minorHAnsi" w:cstheme="minorBidi"/>
          <w:b w:val="0"/>
          <w:noProof/>
          <w:sz w:val="22"/>
        </w:rPr>
      </w:pPr>
      <w:hyperlink w:anchor="_Toc444082493" w:history="1">
        <w:r w:rsidR="00625ADB" w:rsidRPr="00F81A39">
          <w:rPr>
            <w:rStyle w:val="Hyperlink"/>
            <w:noProof/>
          </w:rPr>
          <w:t>Table 4 – SLA Metrics</w:t>
        </w:r>
        <w:r w:rsidR="00625ADB">
          <w:rPr>
            <w:noProof/>
            <w:webHidden/>
          </w:rPr>
          <w:tab/>
        </w:r>
        <w:r w:rsidR="00A90F6E">
          <w:rPr>
            <w:noProof/>
            <w:webHidden/>
          </w:rPr>
          <w:fldChar w:fldCharType="begin"/>
        </w:r>
        <w:r w:rsidR="00625ADB">
          <w:rPr>
            <w:noProof/>
            <w:webHidden/>
          </w:rPr>
          <w:instrText xml:space="preserve"> PAGEREF _Toc444082493 \h </w:instrText>
        </w:r>
        <w:r w:rsidR="00A90F6E">
          <w:rPr>
            <w:noProof/>
            <w:webHidden/>
          </w:rPr>
        </w:r>
        <w:r w:rsidR="00A90F6E">
          <w:rPr>
            <w:noProof/>
            <w:webHidden/>
          </w:rPr>
          <w:fldChar w:fldCharType="separate"/>
        </w:r>
        <w:r w:rsidR="00840D3F">
          <w:rPr>
            <w:noProof/>
            <w:webHidden/>
          </w:rPr>
          <w:t>3</w:t>
        </w:r>
        <w:r w:rsidR="00A90F6E">
          <w:rPr>
            <w:noProof/>
            <w:webHidden/>
          </w:rPr>
          <w:fldChar w:fldCharType="end"/>
        </w:r>
      </w:hyperlink>
    </w:p>
    <w:p w14:paraId="0C253AA1" w14:textId="77777777" w:rsidR="00625ADB" w:rsidRDefault="003E675C">
      <w:pPr>
        <w:pStyle w:val="TableofFigures"/>
        <w:rPr>
          <w:rFonts w:asciiTheme="minorHAnsi" w:eastAsiaTheme="minorEastAsia" w:hAnsiTheme="minorHAnsi" w:cstheme="minorBidi"/>
          <w:b w:val="0"/>
          <w:noProof/>
          <w:sz w:val="22"/>
        </w:rPr>
      </w:pPr>
      <w:hyperlink w:anchor="_Toc444082494" w:history="1">
        <w:r w:rsidR="00625ADB" w:rsidRPr="00F81A39">
          <w:rPr>
            <w:rStyle w:val="Hyperlink"/>
            <w:noProof/>
          </w:rPr>
          <w:t>Table 5 – Message Type Metrics</w:t>
        </w:r>
        <w:r w:rsidR="00625ADB">
          <w:rPr>
            <w:noProof/>
            <w:webHidden/>
          </w:rPr>
          <w:tab/>
        </w:r>
        <w:r w:rsidR="00A90F6E">
          <w:rPr>
            <w:noProof/>
            <w:webHidden/>
          </w:rPr>
          <w:fldChar w:fldCharType="begin"/>
        </w:r>
        <w:r w:rsidR="00625ADB">
          <w:rPr>
            <w:noProof/>
            <w:webHidden/>
          </w:rPr>
          <w:instrText xml:space="preserve"> PAGEREF _Toc444082494 \h </w:instrText>
        </w:r>
        <w:r w:rsidR="00A90F6E">
          <w:rPr>
            <w:noProof/>
            <w:webHidden/>
          </w:rPr>
        </w:r>
        <w:r w:rsidR="00A90F6E">
          <w:rPr>
            <w:noProof/>
            <w:webHidden/>
          </w:rPr>
          <w:fldChar w:fldCharType="separate"/>
        </w:r>
        <w:r w:rsidR="00840D3F">
          <w:rPr>
            <w:noProof/>
            <w:webHidden/>
          </w:rPr>
          <w:t>3</w:t>
        </w:r>
        <w:r w:rsidR="00A90F6E">
          <w:rPr>
            <w:noProof/>
            <w:webHidden/>
          </w:rPr>
          <w:fldChar w:fldCharType="end"/>
        </w:r>
      </w:hyperlink>
    </w:p>
    <w:p w14:paraId="0B46F388" w14:textId="77777777" w:rsidR="00625ADB" w:rsidRDefault="003E675C">
      <w:pPr>
        <w:pStyle w:val="TableofFigures"/>
        <w:rPr>
          <w:rFonts w:asciiTheme="minorHAnsi" w:eastAsiaTheme="minorEastAsia" w:hAnsiTheme="minorHAnsi" w:cstheme="minorBidi"/>
          <w:b w:val="0"/>
          <w:noProof/>
          <w:sz w:val="22"/>
        </w:rPr>
      </w:pPr>
      <w:hyperlink w:anchor="_Toc444082495" w:history="1">
        <w:r w:rsidR="00625ADB" w:rsidRPr="00F81A39">
          <w:rPr>
            <w:rStyle w:val="Hyperlink"/>
            <w:noProof/>
          </w:rPr>
          <w:t>Table 6 – Validation rule for MSH Segment</w:t>
        </w:r>
        <w:r w:rsidR="00625ADB">
          <w:rPr>
            <w:noProof/>
            <w:webHidden/>
          </w:rPr>
          <w:tab/>
        </w:r>
        <w:r w:rsidR="00A90F6E">
          <w:rPr>
            <w:noProof/>
            <w:webHidden/>
          </w:rPr>
          <w:fldChar w:fldCharType="begin"/>
        </w:r>
        <w:r w:rsidR="00625ADB">
          <w:rPr>
            <w:noProof/>
            <w:webHidden/>
          </w:rPr>
          <w:instrText xml:space="preserve"> PAGEREF _Toc444082495 \h </w:instrText>
        </w:r>
        <w:r w:rsidR="00A90F6E">
          <w:rPr>
            <w:noProof/>
            <w:webHidden/>
          </w:rPr>
        </w:r>
        <w:r w:rsidR="00A90F6E">
          <w:rPr>
            <w:noProof/>
            <w:webHidden/>
          </w:rPr>
          <w:fldChar w:fldCharType="separate"/>
        </w:r>
        <w:r w:rsidR="00840D3F">
          <w:rPr>
            <w:noProof/>
            <w:webHidden/>
          </w:rPr>
          <w:t>6</w:t>
        </w:r>
        <w:r w:rsidR="00A90F6E">
          <w:rPr>
            <w:noProof/>
            <w:webHidden/>
          </w:rPr>
          <w:fldChar w:fldCharType="end"/>
        </w:r>
      </w:hyperlink>
    </w:p>
    <w:p w14:paraId="3BF94EFF" w14:textId="77777777" w:rsidR="00625ADB" w:rsidRDefault="003E675C">
      <w:pPr>
        <w:pStyle w:val="TableofFigures"/>
        <w:rPr>
          <w:rFonts w:asciiTheme="minorHAnsi" w:eastAsiaTheme="minorEastAsia" w:hAnsiTheme="minorHAnsi" w:cstheme="minorBidi"/>
          <w:b w:val="0"/>
          <w:noProof/>
          <w:sz w:val="22"/>
        </w:rPr>
      </w:pPr>
      <w:hyperlink w:anchor="_Toc444082496" w:history="1">
        <w:r w:rsidR="00625ADB" w:rsidRPr="00F81A39">
          <w:rPr>
            <w:rStyle w:val="Hyperlink"/>
            <w:noProof/>
          </w:rPr>
          <w:t>Table 7 – STS/VistA Routing Table (Sample)</w:t>
        </w:r>
        <w:r w:rsidR="00625ADB">
          <w:rPr>
            <w:noProof/>
            <w:webHidden/>
          </w:rPr>
          <w:tab/>
        </w:r>
        <w:r w:rsidR="00A90F6E">
          <w:rPr>
            <w:noProof/>
            <w:webHidden/>
          </w:rPr>
          <w:fldChar w:fldCharType="begin"/>
        </w:r>
        <w:r w:rsidR="00625ADB">
          <w:rPr>
            <w:noProof/>
            <w:webHidden/>
          </w:rPr>
          <w:instrText xml:space="preserve"> PAGEREF _Toc444082496 \h </w:instrText>
        </w:r>
        <w:r w:rsidR="00A90F6E">
          <w:rPr>
            <w:noProof/>
            <w:webHidden/>
          </w:rPr>
        </w:r>
        <w:r w:rsidR="00A90F6E">
          <w:rPr>
            <w:noProof/>
            <w:webHidden/>
          </w:rPr>
          <w:fldChar w:fldCharType="separate"/>
        </w:r>
        <w:r w:rsidR="00840D3F">
          <w:rPr>
            <w:noProof/>
            <w:webHidden/>
          </w:rPr>
          <w:t>7</w:t>
        </w:r>
        <w:r w:rsidR="00A90F6E">
          <w:rPr>
            <w:noProof/>
            <w:webHidden/>
          </w:rPr>
          <w:fldChar w:fldCharType="end"/>
        </w:r>
      </w:hyperlink>
    </w:p>
    <w:p w14:paraId="66585504" w14:textId="77777777" w:rsidR="00625ADB" w:rsidRDefault="003E675C">
      <w:pPr>
        <w:pStyle w:val="TableofFigures"/>
        <w:rPr>
          <w:rFonts w:asciiTheme="minorHAnsi" w:eastAsiaTheme="minorEastAsia" w:hAnsiTheme="minorHAnsi" w:cstheme="minorBidi"/>
          <w:b w:val="0"/>
          <w:noProof/>
          <w:sz w:val="22"/>
        </w:rPr>
      </w:pPr>
      <w:hyperlink w:anchor="_Toc444082497" w:history="1">
        <w:r w:rsidR="00625ADB" w:rsidRPr="00F81A39">
          <w:rPr>
            <w:rStyle w:val="Hyperlink"/>
            <w:noProof/>
          </w:rPr>
          <w:t>Table 8 – VistA to eMI Interface</w:t>
        </w:r>
        <w:r w:rsidR="00625ADB">
          <w:rPr>
            <w:noProof/>
            <w:webHidden/>
          </w:rPr>
          <w:tab/>
        </w:r>
        <w:r w:rsidR="00A90F6E">
          <w:rPr>
            <w:noProof/>
            <w:webHidden/>
          </w:rPr>
          <w:fldChar w:fldCharType="begin"/>
        </w:r>
        <w:r w:rsidR="00625ADB">
          <w:rPr>
            <w:noProof/>
            <w:webHidden/>
          </w:rPr>
          <w:instrText xml:space="preserve"> PAGEREF _Toc444082497 \h </w:instrText>
        </w:r>
        <w:r w:rsidR="00A90F6E">
          <w:rPr>
            <w:noProof/>
            <w:webHidden/>
          </w:rPr>
        </w:r>
        <w:r w:rsidR="00A90F6E">
          <w:rPr>
            <w:noProof/>
            <w:webHidden/>
          </w:rPr>
          <w:fldChar w:fldCharType="separate"/>
        </w:r>
        <w:r w:rsidR="00840D3F">
          <w:rPr>
            <w:noProof/>
            <w:webHidden/>
          </w:rPr>
          <w:t>10</w:t>
        </w:r>
        <w:r w:rsidR="00A90F6E">
          <w:rPr>
            <w:noProof/>
            <w:webHidden/>
          </w:rPr>
          <w:fldChar w:fldCharType="end"/>
        </w:r>
      </w:hyperlink>
    </w:p>
    <w:p w14:paraId="65C26620" w14:textId="77777777" w:rsidR="00625ADB" w:rsidRDefault="003E675C">
      <w:pPr>
        <w:pStyle w:val="TableofFigures"/>
        <w:rPr>
          <w:rFonts w:asciiTheme="minorHAnsi" w:eastAsiaTheme="minorEastAsia" w:hAnsiTheme="minorHAnsi" w:cstheme="minorBidi"/>
          <w:b w:val="0"/>
          <w:noProof/>
          <w:sz w:val="22"/>
        </w:rPr>
      </w:pPr>
      <w:hyperlink w:anchor="_Toc444082498" w:history="1">
        <w:r w:rsidR="00625ADB" w:rsidRPr="00F81A39">
          <w:rPr>
            <w:rStyle w:val="Hyperlink"/>
            <w:noProof/>
          </w:rPr>
          <w:t>Table 9 – eMI Interface to VETS</w:t>
        </w:r>
        <w:r w:rsidR="00625ADB">
          <w:rPr>
            <w:noProof/>
            <w:webHidden/>
          </w:rPr>
          <w:tab/>
        </w:r>
        <w:r w:rsidR="00A90F6E">
          <w:rPr>
            <w:noProof/>
            <w:webHidden/>
          </w:rPr>
          <w:fldChar w:fldCharType="begin"/>
        </w:r>
        <w:r w:rsidR="00625ADB">
          <w:rPr>
            <w:noProof/>
            <w:webHidden/>
          </w:rPr>
          <w:instrText xml:space="preserve"> PAGEREF _Toc444082498 \h </w:instrText>
        </w:r>
        <w:r w:rsidR="00A90F6E">
          <w:rPr>
            <w:noProof/>
            <w:webHidden/>
          </w:rPr>
        </w:r>
        <w:r w:rsidR="00A90F6E">
          <w:rPr>
            <w:noProof/>
            <w:webHidden/>
          </w:rPr>
          <w:fldChar w:fldCharType="separate"/>
        </w:r>
        <w:r w:rsidR="00840D3F">
          <w:rPr>
            <w:noProof/>
            <w:webHidden/>
          </w:rPr>
          <w:t>10</w:t>
        </w:r>
        <w:r w:rsidR="00A90F6E">
          <w:rPr>
            <w:noProof/>
            <w:webHidden/>
          </w:rPr>
          <w:fldChar w:fldCharType="end"/>
        </w:r>
      </w:hyperlink>
    </w:p>
    <w:p w14:paraId="6DD4B423" w14:textId="77777777" w:rsidR="00625ADB" w:rsidRDefault="003E675C">
      <w:pPr>
        <w:pStyle w:val="TableofFigures"/>
        <w:rPr>
          <w:rFonts w:asciiTheme="minorHAnsi" w:eastAsiaTheme="minorEastAsia" w:hAnsiTheme="minorHAnsi" w:cstheme="minorBidi"/>
          <w:b w:val="0"/>
          <w:noProof/>
          <w:sz w:val="22"/>
        </w:rPr>
      </w:pPr>
      <w:hyperlink w:anchor="_Toc444082499" w:history="1">
        <w:r w:rsidR="00625ADB" w:rsidRPr="00F81A39">
          <w:rPr>
            <w:rStyle w:val="Hyperlink"/>
            <w:noProof/>
          </w:rPr>
          <w:t>Table 10 – VETS to eMI Interface</w:t>
        </w:r>
        <w:r w:rsidR="00625ADB">
          <w:rPr>
            <w:noProof/>
            <w:webHidden/>
          </w:rPr>
          <w:tab/>
        </w:r>
        <w:r w:rsidR="00A90F6E">
          <w:rPr>
            <w:noProof/>
            <w:webHidden/>
          </w:rPr>
          <w:fldChar w:fldCharType="begin"/>
        </w:r>
        <w:r w:rsidR="00625ADB">
          <w:rPr>
            <w:noProof/>
            <w:webHidden/>
          </w:rPr>
          <w:instrText xml:space="preserve"> PAGEREF _Toc444082499 \h </w:instrText>
        </w:r>
        <w:r w:rsidR="00A90F6E">
          <w:rPr>
            <w:noProof/>
            <w:webHidden/>
          </w:rPr>
        </w:r>
        <w:r w:rsidR="00A90F6E">
          <w:rPr>
            <w:noProof/>
            <w:webHidden/>
          </w:rPr>
          <w:fldChar w:fldCharType="separate"/>
        </w:r>
        <w:r w:rsidR="00840D3F">
          <w:rPr>
            <w:noProof/>
            <w:webHidden/>
          </w:rPr>
          <w:t>11</w:t>
        </w:r>
        <w:r w:rsidR="00A90F6E">
          <w:rPr>
            <w:noProof/>
            <w:webHidden/>
          </w:rPr>
          <w:fldChar w:fldCharType="end"/>
        </w:r>
      </w:hyperlink>
    </w:p>
    <w:p w14:paraId="140F8CBE" w14:textId="77777777" w:rsidR="00625ADB" w:rsidRDefault="003E675C">
      <w:pPr>
        <w:pStyle w:val="TableofFigures"/>
        <w:rPr>
          <w:rFonts w:asciiTheme="minorHAnsi" w:eastAsiaTheme="minorEastAsia" w:hAnsiTheme="minorHAnsi" w:cstheme="minorBidi"/>
          <w:b w:val="0"/>
          <w:noProof/>
          <w:sz w:val="22"/>
        </w:rPr>
      </w:pPr>
      <w:hyperlink w:anchor="_Toc444082500" w:history="1">
        <w:r w:rsidR="00625ADB" w:rsidRPr="00F81A39">
          <w:rPr>
            <w:rStyle w:val="Hyperlink"/>
            <w:noProof/>
          </w:rPr>
          <w:t>Table 11 – eMI Interface to VistA</w:t>
        </w:r>
        <w:r w:rsidR="00625ADB">
          <w:rPr>
            <w:noProof/>
            <w:webHidden/>
          </w:rPr>
          <w:tab/>
        </w:r>
        <w:r w:rsidR="00A90F6E">
          <w:rPr>
            <w:noProof/>
            <w:webHidden/>
          </w:rPr>
          <w:fldChar w:fldCharType="begin"/>
        </w:r>
        <w:r w:rsidR="00625ADB">
          <w:rPr>
            <w:noProof/>
            <w:webHidden/>
          </w:rPr>
          <w:instrText xml:space="preserve"> PAGEREF _Toc444082500 \h </w:instrText>
        </w:r>
        <w:r w:rsidR="00A90F6E">
          <w:rPr>
            <w:noProof/>
            <w:webHidden/>
          </w:rPr>
        </w:r>
        <w:r w:rsidR="00A90F6E">
          <w:rPr>
            <w:noProof/>
            <w:webHidden/>
          </w:rPr>
          <w:fldChar w:fldCharType="separate"/>
        </w:r>
        <w:r w:rsidR="00840D3F">
          <w:rPr>
            <w:noProof/>
            <w:webHidden/>
          </w:rPr>
          <w:t>11</w:t>
        </w:r>
        <w:r w:rsidR="00A90F6E">
          <w:rPr>
            <w:noProof/>
            <w:webHidden/>
          </w:rPr>
          <w:fldChar w:fldCharType="end"/>
        </w:r>
      </w:hyperlink>
    </w:p>
    <w:p w14:paraId="33970966" w14:textId="77777777" w:rsidR="00625ADB" w:rsidRDefault="003E675C">
      <w:pPr>
        <w:pStyle w:val="TableofFigures"/>
        <w:rPr>
          <w:rFonts w:asciiTheme="minorHAnsi" w:eastAsiaTheme="minorEastAsia" w:hAnsiTheme="minorHAnsi" w:cstheme="minorBidi"/>
          <w:b w:val="0"/>
          <w:noProof/>
          <w:sz w:val="22"/>
        </w:rPr>
      </w:pPr>
      <w:hyperlink w:anchor="_Toc444082501" w:history="1">
        <w:r w:rsidR="00625ADB" w:rsidRPr="00F81A39">
          <w:rPr>
            <w:rStyle w:val="Hyperlink"/>
            <w:noProof/>
          </w:rPr>
          <w:t>Table 12 – STS Queue Routing Table (Sample)</w:t>
        </w:r>
        <w:r w:rsidR="00625ADB">
          <w:rPr>
            <w:noProof/>
            <w:webHidden/>
          </w:rPr>
          <w:tab/>
        </w:r>
        <w:r w:rsidR="00A90F6E">
          <w:rPr>
            <w:noProof/>
            <w:webHidden/>
          </w:rPr>
          <w:fldChar w:fldCharType="begin"/>
        </w:r>
        <w:r w:rsidR="00625ADB">
          <w:rPr>
            <w:noProof/>
            <w:webHidden/>
          </w:rPr>
          <w:instrText xml:space="preserve"> PAGEREF _Toc444082501 \h </w:instrText>
        </w:r>
        <w:r w:rsidR="00A90F6E">
          <w:rPr>
            <w:noProof/>
            <w:webHidden/>
          </w:rPr>
        </w:r>
        <w:r w:rsidR="00A90F6E">
          <w:rPr>
            <w:noProof/>
            <w:webHidden/>
          </w:rPr>
          <w:fldChar w:fldCharType="separate"/>
        </w:r>
        <w:r w:rsidR="00840D3F">
          <w:rPr>
            <w:noProof/>
            <w:webHidden/>
          </w:rPr>
          <w:t>11</w:t>
        </w:r>
        <w:r w:rsidR="00A90F6E">
          <w:rPr>
            <w:noProof/>
            <w:webHidden/>
          </w:rPr>
          <w:fldChar w:fldCharType="end"/>
        </w:r>
      </w:hyperlink>
    </w:p>
    <w:p w14:paraId="4450669F" w14:textId="77777777" w:rsidR="00625ADB" w:rsidRDefault="003E675C">
      <w:pPr>
        <w:pStyle w:val="TableofFigures"/>
        <w:rPr>
          <w:rFonts w:asciiTheme="minorHAnsi" w:eastAsiaTheme="minorEastAsia" w:hAnsiTheme="minorHAnsi" w:cstheme="minorBidi"/>
          <w:b w:val="0"/>
          <w:noProof/>
          <w:sz w:val="22"/>
        </w:rPr>
      </w:pPr>
      <w:hyperlink w:anchor="_Toc444082502" w:history="1">
        <w:r w:rsidR="00625ADB" w:rsidRPr="00F81A39">
          <w:rPr>
            <w:rStyle w:val="Hyperlink"/>
            <w:noProof/>
          </w:rPr>
          <w:t>Table 13 – Protocol Transformation in STS</w:t>
        </w:r>
        <w:r w:rsidR="00625ADB">
          <w:rPr>
            <w:noProof/>
            <w:webHidden/>
          </w:rPr>
          <w:tab/>
        </w:r>
        <w:r w:rsidR="00A90F6E">
          <w:rPr>
            <w:noProof/>
            <w:webHidden/>
          </w:rPr>
          <w:fldChar w:fldCharType="begin"/>
        </w:r>
        <w:r w:rsidR="00625ADB">
          <w:rPr>
            <w:noProof/>
            <w:webHidden/>
          </w:rPr>
          <w:instrText xml:space="preserve"> PAGEREF _Toc444082502 \h </w:instrText>
        </w:r>
        <w:r w:rsidR="00A90F6E">
          <w:rPr>
            <w:noProof/>
            <w:webHidden/>
          </w:rPr>
        </w:r>
        <w:r w:rsidR="00A90F6E">
          <w:rPr>
            <w:noProof/>
            <w:webHidden/>
          </w:rPr>
          <w:fldChar w:fldCharType="separate"/>
        </w:r>
        <w:r w:rsidR="00840D3F">
          <w:rPr>
            <w:noProof/>
            <w:webHidden/>
          </w:rPr>
          <w:t>12</w:t>
        </w:r>
        <w:r w:rsidR="00A90F6E">
          <w:rPr>
            <w:noProof/>
            <w:webHidden/>
          </w:rPr>
          <w:fldChar w:fldCharType="end"/>
        </w:r>
      </w:hyperlink>
    </w:p>
    <w:p w14:paraId="5B7DB00F" w14:textId="77777777" w:rsidR="00625ADB" w:rsidRDefault="003E675C">
      <w:pPr>
        <w:pStyle w:val="TableofFigures"/>
        <w:rPr>
          <w:rFonts w:asciiTheme="minorHAnsi" w:eastAsiaTheme="minorEastAsia" w:hAnsiTheme="minorHAnsi" w:cstheme="minorBidi"/>
          <w:b w:val="0"/>
          <w:noProof/>
          <w:sz w:val="22"/>
        </w:rPr>
      </w:pPr>
      <w:hyperlink w:anchor="_Toc444082503" w:history="1">
        <w:r w:rsidR="00625ADB" w:rsidRPr="00F81A39">
          <w:rPr>
            <w:rStyle w:val="Hyperlink"/>
            <w:noProof/>
          </w:rPr>
          <w:t>Table 14 – Project Configurable Parameters eMI STS</w:t>
        </w:r>
        <w:r w:rsidR="00625ADB">
          <w:rPr>
            <w:noProof/>
            <w:webHidden/>
          </w:rPr>
          <w:tab/>
        </w:r>
        <w:r w:rsidR="00A90F6E">
          <w:rPr>
            <w:noProof/>
            <w:webHidden/>
          </w:rPr>
          <w:fldChar w:fldCharType="begin"/>
        </w:r>
        <w:r w:rsidR="00625ADB">
          <w:rPr>
            <w:noProof/>
            <w:webHidden/>
          </w:rPr>
          <w:instrText xml:space="preserve"> PAGEREF _Toc444082503 \h </w:instrText>
        </w:r>
        <w:r w:rsidR="00A90F6E">
          <w:rPr>
            <w:noProof/>
            <w:webHidden/>
          </w:rPr>
        </w:r>
        <w:r w:rsidR="00A90F6E">
          <w:rPr>
            <w:noProof/>
            <w:webHidden/>
          </w:rPr>
          <w:fldChar w:fldCharType="separate"/>
        </w:r>
        <w:r w:rsidR="00840D3F">
          <w:rPr>
            <w:noProof/>
            <w:webHidden/>
          </w:rPr>
          <w:t>17</w:t>
        </w:r>
        <w:r w:rsidR="00A90F6E">
          <w:rPr>
            <w:noProof/>
            <w:webHidden/>
          </w:rPr>
          <w:fldChar w:fldCharType="end"/>
        </w:r>
      </w:hyperlink>
    </w:p>
    <w:p w14:paraId="7FD82888" w14:textId="77777777" w:rsidR="00625ADB" w:rsidRDefault="003E675C">
      <w:pPr>
        <w:pStyle w:val="TableofFigures"/>
        <w:rPr>
          <w:rFonts w:asciiTheme="minorHAnsi" w:eastAsiaTheme="minorEastAsia" w:hAnsiTheme="minorHAnsi" w:cstheme="minorBidi"/>
          <w:b w:val="0"/>
          <w:noProof/>
          <w:sz w:val="22"/>
        </w:rPr>
      </w:pPr>
      <w:hyperlink w:anchor="_Toc444082504" w:history="1">
        <w:r w:rsidR="00625ADB" w:rsidRPr="00F81A39">
          <w:rPr>
            <w:rStyle w:val="Hyperlink"/>
            <w:noProof/>
          </w:rPr>
          <w:t>Table 15 – Project Configurable Parameters eMI STSVistAInterface</w:t>
        </w:r>
        <w:r w:rsidR="00625ADB">
          <w:rPr>
            <w:noProof/>
            <w:webHidden/>
          </w:rPr>
          <w:tab/>
        </w:r>
        <w:r w:rsidR="00A90F6E">
          <w:rPr>
            <w:noProof/>
            <w:webHidden/>
          </w:rPr>
          <w:fldChar w:fldCharType="begin"/>
        </w:r>
        <w:r w:rsidR="00625ADB">
          <w:rPr>
            <w:noProof/>
            <w:webHidden/>
          </w:rPr>
          <w:instrText xml:space="preserve"> PAGEREF _Toc444082504 \h </w:instrText>
        </w:r>
        <w:r w:rsidR="00A90F6E">
          <w:rPr>
            <w:noProof/>
            <w:webHidden/>
          </w:rPr>
        </w:r>
        <w:r w:rsidR="00A90F6E">
          <w:rPr>
            <w:noProof/>
            <w:webHidden/>
          </w:rPr>
          <w:fldChar w:fldCharType="separate"/>
        </w:r>
        <w:r w:rsidR="00840D3F">
          <w:rPr>
            <w:noProof/>
            <w:webHidden/>
          </w:rPr>
          <w:t>18</w:t>
        </w:r>
        <w:r w:rsidR="00A90F6E">
          <w:rPr>
            <w:noProof/>
            <w:webHidden/>
          </w:rPr>
          <w:fldChar w:fldCharType="end"/>
        </w:r>
      </w:hyperlink>
    </w:p>
    <w:p w14:paraId="2297D7A1" w14:textId="77777777" w:rsidR="00625ADB" w:rsidRDefault="003E675C">
      <w:pPr>
        <w:pStyle w:val="TableofFigures"/>
        <w:rPr>
          <w:rFonts w:asciiTheme="minorHAnsi" w:eastAsiaTheme="minorEastAsia" w:hAnsiTheme="minorHAnsi" w:cstheme="minorBidi"/>
          <w:b w:val="0"/>
          <w:noProof/>
          <w:sz w:val="22"/>
        </w:rPr>
      </w:pPr>
      <w:hyperlink w:anchor="_Toc444082505" w:history="1">
        <w:r w:rsidR="00625ADB" w:rsidRPr="00F81A39">
          <w:rPr>
            <w:rStyle w:val="Hyperlink"/>
            <w:noProof/>
          </w:rPr>
          <w:t>Table 16 – Queues</w:t>
        </w:r>
        <w:r w:rsidR="00625ADB">
          <w:rPr>
            <w:noProof/>
            <w:webHidden/>
          </w:rPr>
          <w:tab/>
        </w:r>
        <w:r w:rsidR="00A90F6E">
          <w:rPr>
            <w:noProof/>
            <w:webHidden/>
          </w:rPr>
          <w:fldChar w:fldCharType="begin"/>
        </w:r>
        <w:r w:rsidR="00625ADB">
          <w:rPr>
            <w:noProof/>
            <w:webHidden/>
          </w:rPr>
          <w:instrText xml:space="preserve"> PAGEREF _Toc444082505 \h </w:instrText>
        </w:r>
        <w:r w:rsidR="00A90F6E">
          <w:rPr>
            <w:noProof/>
            <w:webHidden/>
          </w:rPr>
        </w:r>
        <w:r w:rsidR="00A90F6E">
          <w:rPr>
            <w:noProof/>
            <w:webHidden/>
          </w:rPr>
          <w:fldChar w:fldCharType="separate"/>
        </w:r>
        <w:r w:rsidR="00840D3F">
          <w:rPr>
            <w:noProof/>
            <w:webHidden/>
          </w:rPr>
          <w:t>18</w:t>
        </w:r>
        <w:r w:rsidR="00A90F6E">
          <w:rPr>
            <w:noProof/>
            <w:webHidden/>
          </w:rPr>
          <w:fldChar w:fldCharType="end"/>
        </w:r>
      </w:hyperlink>
    </w:p>
    <w:p w14:paraId="3637F675" w14:textId="3165F6DC" w:rsidR="00625ADB" w:rsidRDefault="003E675C">
      <w:pPr>
        <w:pStyle w:val="TableofFigures"/>
        <w:rPr>
          <w:rFonts w:asciiTheme="minorHAnsi" w:eastAsiaTheme="minorEastAsia" w:hAnsiTheme="minorHAnsi" w:cstheme="minorBidi"/>
          <w:b w:val="0"/>
          <w:noProof/>
          <w:sz w:val="22"/>
        </w:rPr>
      </w:pPr>
      <w:hyperlink w:anchor="_Toc444082506" w:history="1">
        <w:r w:rsidR="00625ADB" w:rsidRPr="00F81A39">
          <w:rPr>
            <w:rStyle w:val="Hyperlink"/>
            <w:noProof/>
          </w:rPr>
          <w:t>Table 17 – Abbreviations and Terms</w:t>
        </w:r>
        <w:r w:rsidR="00625ADB">
          <w:rPr>
            <w:noProof/>
            <w:webHidden/>
          </w:rPr>
          <w:tab/>
        </w:r>
        <w:r w:rsidR="00A90F6E">
          <w:rPr>
            <w:noProof/>
            <w:webHidden/>
          </w:rPr>
          <w:fldChar w:fldCharType="begin"/>
        </w:r>
        <w:r w:rsidR="00625ADB">
          <w:rPr>
            <w:noProof/>
            <w:webHidden/>
          </w:rPr>
          <w:instrText xml:space="preserve"> PAGEREF _Toc444082506 \h </w:instrText>
        </w:r>
        <w:r w:rsidR="00A90F6E">
          <w:rPr>
            <w:noProof/>
            <w:webHidden/>
          </w:rPr>
        </w:r>
        <w:r w:rsidR="00A90F6E">
          <w:rPr>
            <w:noProof/>
            <w:webHidden/>
          </w:rPr>
          <w:fldChar w:fldCharType="separate"/>
        </w:r>
        <w:r w:rsidR="00840D3F">
          <w:rPr>
            <w:noProof/>
            <w:webHidden/>
          </w:rPr>
          <w:t>21</w:t>
        </w:r>
        <w:r w:rsidR="00A90F6E">
          <w:rPr>
            <w:noProof/>
            <w:webHidden/>
          </w:rPr>
          <w:fldChar w:fldCharType="end"/>
        </w:r>
      </w:hyperlink>
    </w:p>
    <w:p w14:paraId="1BF6BE79" w14:textId="77777777" w:rsidR="00BB2016" w:rsidRPr="009A397F" w:rsidRDefault="00A90F6E" w:rsidP="00AF474D">
      <w:pPr>
        <w:pStyle w:val="TableofFiguresHeading"/>
        <w:keepNext/>
      </w:pPr>
      <w:r w:rsidRPr="009A397F">
        <w:rPr>
          <w:bCs/>
        </w:rPr>
        <w:fldChar w:fldCharType="end"/>
      </w:r>
      <w:r w:rsidR="00BB2016" w:rsidRPr="009A397F">
        <w:t>List of Figures</w:t>
      </w:r>
    </w:p>
    <w:p w14:paraId="36F9AFB7" w14:textId="77777777" w:rsidR="00C50652" w:rsidRDefault="00A90F6E">
      <w:pPr>
        <w:pStyle w:val="TableofFigures"/>
        <w:rPr>
          <w:rFonts w:asciiTheme="minorHAnsi" w:eastAsiaTheme="minorEastAsia" w:hAnsiTheme="minorHAnsi" w:cstheme="minorBidi"/>
          <w:b w:val="0"/>
          <w:noProof/>
          <w:sz w:val="22"/>
        </w:rPr>
      </w:pPr>
      <w:r w:rsidRPr="009A397F">
        <w:rPr>
          <w:sz w:val="20"/>
        </w:rPr>
        <w:fldChar w:fldCharType="begin"/>
      </w:r>
      <w:r w:rsidR="00BB2016" w:rsidRPr="009A397F">
        <w:instrText xml:space="preserve"> TOC \h \z \c "Figure" </w:instrText>
      </w:r>
      <w:r w:rsidRPr="009A397F">
        <w:rPr>
          <w:sz w:val="20"/>
        </w:rPr>
        <w:fldChar w:fldCharType="separate"/>
      </w:r>
      <w:hyperlink w:anchor="_Toc447098554" w:history="1">
        <w:r w:rsidR="00C50652" w:rsidRPr="00703C20">
          <w:rPr>
            <w:rStyle w:val="Hyperlink"/>
            <w:noProof/>
          </w:rPr>
          <w:t>Figure 1 – VETS – eMI Logical System Overview</w:t>
        </w:r>
        <w:r w:rsidR="00C50652">
          <w:rPr>
            <w:noProof/>
            <w:webHidden/>
          </w:rPr>
          <w:tab/>
        </w:r>
        <w:r w:rsidR="00C50652">
          <w:rPr>
            <w:noProof/>
            <w:webHidden/>
          </w:rPr>
          <w:fldChar w:fldCharType="begin"/>
        </w:r>
        <w:r w:rsidR="00C50652">
          <w:rPr>
            <w:noProof/>
            <w:webHidden/>
          </w:rPr>
          <w:instrText xml:space="preserve"> PAGEREF _Toc447098554 \h </w:instrText>
        </w:r>
        <w:r w:rsidR="00C50652">
          <w:rPr>
            <w:noProof/>
            <w:webHidden/>
          </w:rPr>
        </w:r>
        <w:r w:rsidR="00C50652">
          <w:rPr>
            <w:noProof/>
            <w:webHidden/>
          </w:rPr>
          <w:fldChar w:fldCharType="separate"/>
        </w:r>
        <w:r w:rsidR="0026150A">
          <w:rPr>
            <w:noProof/>
            <w:webHidden/>
          </w:rPr>
          <w:t>4</w:t>
        </w:r>
        <w:r w:rsidR="00C50652">
          <w:rPr>
            <w:noProof/>
            <w:webHidden/>
          </w:rPr>
          <w:fldChar w:fldCharType="end"/>
        </w:r>
      </w:hyperlink>
    </w:p>
    <w:p w14:paraId="23D6C0BF" w14:textId="77777777" w:rsidR="00C50652" w:rsidRDefault="003E675C">
      <w:pPr>
        <w:pStyle w:val="TableofFigures"/>
        <w:rPr>
          <w:rFonts w:asciiTheme="minorHAnsi" w:eastAsiaTheme="minorEastAsia" w:hAnsiTheme="minorHAnsi" w:cstheme="minorBidi"/>
          <w:b w:val="0"/>
          <w:noProof/>
          <w:sz w:val="22"/>
        </w:rPr>
      </w:pPr>
      <w:hyperlink w:anchor="_Toc447098555" w:history="1">
        <w:r w:rsidR="00C50652" w:rsidRPr="00703C20">
          <w:rPr>
            <w:rStyle w:val="Hyperlink"/>
            <w:noProof/>
          </w:rPr>
          <w:t>Figure 2 – STS – eMI Deployment Overview</w:t>
        </w:r>
        <w:r w:rsidR="00C50652">
          <w:rPr>
            <w:noProof/>
            <w:webHidden/>
          </w:rPr>
          <w:tab/>
        </w:r>
        <w:r w:rsidR="00C50652">
          <w:rPr>
            <w:noProof/>
            <w:webHidden/>
          </w:rPr>
          <w:fldChar w:fldCharType="begin"/>
        </w:r>
        <w:r w:rsidR="00C50652">
          <w:rPr>
            <w:noProof/>
            <w:webHidden/>
          </w:rPr>
          <w:instrText xml:space="preserve"> PAGEREF _Toc447098555 \h </w:instrText>
        </w:r>
        <w:r w:rsidR="00C50652">
          <w:rPr>
            <w:noProof/>
            <w:webHidden/>
          </w:rPr>
        </w:r>
        <w:r w:rsidR="00C50652">
          <w:rPr>
            <w:noProof/>
            <w:webHidden/>
          </w:rPr>
          <w:fldChar w:fldCharType="separate"/>
        </w:r>
        <w:r w:rsidR="0026150A">
          <w:rPr>
            <w:noProof/>
            <w:webHidden/>
          </w:rPr>
          <w:t>5</w:t>
        </w:r>
        <w:r w:rsidR="00C50652">
          <w:rPr>
            <w:noProof/>
            <w:webHidden/>
          </w:rPr>
          <w:fldChar w:fldCharType="end"/>
        </w:r>
      </w:hyperlink>
    </w:p>
    <w:p w14:paraId="00AD1AE2" w14:textId="77777777" w:rsidR="00C50652" w:rsidRDefault="003E675C">
      <w:pPr>
        <w:pStyle w:val="TableofFigures"/>
        <w:rPr>
          <w:rFonts w:asciiTheme="minorHAnsi" w:eastAsiaTheme="minorEastAsia" w:hAnsiTheme="minorHAnsi" w:cstheme="minorBidi"/>
          <w:b w:val="0"/>
          <w:noProof/>
          <w:sz w:val="22"/>
        </w:rPr>
      </w:pPr>
      <w:hyperlink w:anchor="_Toc447098556" w:history="1">
        <w:r w:rsidR="00C50652" w:rsidRPr="00703C20">
          <w:rPr>
            <w:rStyle w:val="Hyperlink"/>
            <w:noProof/>
          </w:rPr>
          <w:t>Figure 3 – VETS to VISTA Sequence</w:t>
        </w:r>
        <w:r w:rsidR="00C50652">
          <w:rPr>
            <w:noProof/>
            <w:webHidden/>
          </w:rPr>
          <w:tab/>
        </w:r>
        <w:r w:rsidR="00C50652">
          <w:rPr>
            <w:noProof/>
            <w:webHidden/>
          </w:rPr>
          <w:fldChar w:fldCharType="begin"/>
        </w:r>
        <w:r w:rsidR="00C50652">
          <w:rPr>
            <w:noProof/>
            <w:webHidden/>
          </w:rPr>
          <w:instrText xml:space="preserve"> PAGEREF _Toc447098556 \h </w:instrText>
        </w:r>
        <w:r w:rsidR="00C50652">
          <w:rPr>
            <w:noProof/>
            <w:webHidden/>
          </w:rPr>
        </w:r>
        <w:r w:rsidR="00C50652">
          <w:rPr>
            <w:noProof/>
            <w:webHidden/>
          </w:rPr>
          <w:fldChar w:fldCharType="separate"/>
        </w:r>
        <w:r w:rsidR="0026150A">
          <w:rPr>
            <w:noProof/>
            <w:webHidden/>
          </w:rPr>
          <w:t>8</w:t>
        </w:r>
        <w:r w:rsidR="00C50652">
          <w:rPr>
            <w:noProof/>
            <w:webHidden/>
          </w:rPr>
          <w:fldChar w:fldCharType="end"/>
        </w:r>
      </w:hyperlink>
    </w:p>
    <w:p w14:paraId="0BED0C1F" w14:textId="77777777" w:rsidR="00C50652" w:rsidRDefault="003E675C">
      <w:pPr>
        <w:pStyle w:val="TableofFigures"/>
        <w:rPr>
          <w:rFonts w:asciiTheme="minorHAnsi" w:eastAsiaTheme="minorEastAsia" w:hAnsiTheme="minorHAnsi" w:cstheme="minorBidi"/>
          <w:b w:val="0"/>
          <w:noProof/>
          <w:sz w:val="22"/>
        </w:rPr>
      </w:pPr>
      <w:hyperlink w:anchor="_Toc447098557" w:history="1">
        <w:r w:rsidR="00C50652" w:rsidRPr="00703C20">
          <w:rPr>
            <w:rStyle w:val="Hyperlink"/>
            <w:noProof/>
          </w:rPr>
          <w:t>Figure 4 – VistA to VETS Sequence</w:t>
        </w:r>
        <w:r w:rsidR="00C50652">
          <w:rPr>
            <w:noProof/>
            <w:webHidden/>
          </w:rPr>
          <w:tab/>
        </w:r>
        <w:r w:rsidR="00C50652">
          <w:rPr>
            <w:noProof/>
            <w:webHidden/>
          </w:rPr>
          <w:fldChar w:fldCharType="begin"/>
        </w:r>
        <w:r w:rsidR="00C50652">
          <w:rPr>
            <w:noProof/>
            <w:webHidden/>
          </w:rPr>
          <w:instrText xml:space="preserve"> PAGEREF _Toc447098557 \h </w:instrText>
        </w:r>
        <w:r w:rsidR="00C50652">
          <w:rPr>
            <w:noProof/>
            <w:webHidden/>
          </w:rPr>
        </w:r>
        <w:r w:rsidR="00C50652">
          <w:rPr>
            <w:noProof/>
            <w:webHidden/>
          </w:rPr>
          <w:fldChar w:fldCharType="separate"/>
        </w:r>
        <w:r w:rsidR="0026150A">
          <w:rPr>
            <w:noProof/>
            <w:webHidden/>
          </w:rPr>
          <w:t>9</w:t>
        </w:r>
        <w:r w:rsidR="00C50652">
          <w:rPr>
            <w:noProof/>
            <w:webHidden/>
          </w:rPr>
          <w:fldChar w:fldCharType="end"/>
        </w:r>
      </w:hyperlink>
    </w:p>
    <w:p w14:paraId="1FF6C7B3" w14:textId="77777777" w:rsidR="00C50652" w:rsidRDefault="003E675C">
      <w:pPr>
        <w:pStyle w:val="TableofFigures"/>
        <w:rPr>
          <w:rFonts w:asciiTheme="minorHAnsi" w:eastAsiaTheme="minorEastAsia" w:hAnsiTheme="minorHAnsi" w:cstheme="minorBidi"/>
          <w:b w:val="0"/>
          <w:noProof/>
          <w:sz w:val="22"/>
        </w:rPr>
      </w:pPr>
      <w:hyperlink w:anchor="_Toc447098558" w:history="1">
        <w:r w:rsidR="00C50652" w:rsidRPr="00703C20">
          <w:rPr>
            <w:rStyle w:val="Hyperlink"/>
            <w:noProof/>
          </w:rPr>
          <w:t>Figure 5 – STS Receiver Flow</w:t>
        </w:r>
        <w:r w:rsidR="00C50652">
          <w:rPr>
            <w:noProof/>
            <w:webHidden/>
          </w:rPr>
          <w:tab/>
        </w:r>
        <w:r w:rsidR="00C50652">
          <w:rPr>
            <w:noProof/>
            <w:webHidden/>
          </w:rPr>
          <w:fldChar w:fldCharType="begin"/>
        </w:r>
        <w:r w:rsidR="00C50652">
          <w:rPr>
            <w:noProof/>
            <w:webHidden/>
          </w:rPr>
          <w:instrText xml:space="preserve"> PAGEREF _Toc447098558 \h </w:instrText>
        </w:r>
        <w:r w:rsidR="00C50652">
          <w:rPr>
            <w:noProof/>
            <w:webHidden/>
          </w:rPr>
        </w:r>
        <w:r w:rsidR="00C50652">
          <w:rPr>
            <w:noProof/>
            <w:webHidden/>
          </w:rPr>
          <w:fldChar w:fldCharType="separate"/>
        </w:r>
        <w:r w:rsidR="0026150A">
          <w:rPr>
            <w:noProof/>
            <w:webHidden/>
          </w:rPr>
          <w:t>13</w:t>
        </w:r>
        <w:r w:rsidR="00C50652">
          <w:rPr>
            <w:noProof/>
            <w:webHidden/>
          </w:rPr>
          <w:fldChar w:fldCharType="end"/>
        </w:r>
      </w:hyperlink>
    </w:p>
    <w:p w14:paraId="5957D31D" w14:textId="77777777" w:rsidR="00C50652" w:rsidRDefault="003E675C">
      <w:pPr>
        <w:pStyle w:val="TableofFigures"/>
        <w:rPr>
          <w:rFonts w:asciiTheme="minorHAnsi" w:eastAsiaTheme="minorEastAsia" w:hAnsiTheme="minorHAnsi" w:cstheme="minorBidi"/>
          <w:b w:val="0"/>
          <w:noProof/>
          <w:sz w:val="22"/>
        </w:rPr>
      </w:pPr>
      <w:hyperlink w:anchor="_Toc447098559" w:history="1">
        <w:r w:rsidR="00C50652" w:rsidRPr="00703C20">
          <w:rPr>
            <w:rStyle w:val="Hyperlink"/>
            <w:noProof/>
          </w:rPr>
          <w:t>Figure 6 – STS Sender Flow</w:t>
        </w:r>
        <w:r w:rsidR="00C50652">
          <w:rPr>
            <w:noProof/>
            <w:webHidden/>
          </w:rPr>
          <w:tab/>
        </w:r>
        <w:r w:rsidR="00C50652">
          <w:rPr>
            <w:noProof/>
            <w:webHidden/>
          </w:rPr>
          <w:fldChar w:fldCharType="begin"/>
        </w:r>
        <w:r w:rsidR="00C50652">
          <w:rPr>
            <w:noProof/>
            <w:webHidden/>
          </w:rPr>
          <w:instrText xml:space="preserve"> PAGEREF _Toc447098559 \h </w:instrText>
        </w:r>
        <w:r w:rsidR="00C50652">
          <w:rPr>
            <w:noProof/>
            <w:webHidden/>
          </w:rPr>
        </w:r>
        <w:r w:rsidR="00C50652">
          <w:rPr>
            <w:noProof/>
            <w:webHidden/>
          </w:rPr>
          <w:fldChar w:fldCharType="separate"/>
        </w:r>
        <w:r w:rsidR="0026150A">
          <w:rPr>
            <w:noProof/>
            <w:webHidden/>
          </w:rPr>
          <w:t>13</w:t>
        </w:r>
        <w:r w:rsidR="00C50652">
          <w:rPr>
            <w:noProof/>
            <w:webHidden/>
          </w:rPr>
          <w:fldChar w:fldCharType="end"/>
        </w:r>
      </w:hyperlink>
    </w:p>
    <w:p w14:paraId="194AE0C2" w14:textId="77777777" w:rsidR="00C50652" w:rsidRDefault="003E675C">
      <w:pPr>
        <w:pStyle w:val="TableofFigures"/>
        <w:rPr>
          <w:rFonts w:asciiTheme="minorHAnsi" w:eastAsiaTheme="minorEastAsia" w:hAnsiTheme="minorHAnsi" w:cstheme="minorBidi"/>
          <w:b w:val="0"/>
          <w:noProof/>
          <w:sz w:val="22"/>
        </w:rPr>
      </w:pPr>
      <w:hyperlink w:anchor="_Toc447098560" w:history="1">
        <w:r w:rsidR="00C50652" w:rsidRPr="00703C20">
          <w:rPr>
            <w:rStyle w:val="Hyperlink"/>
            <w:noProof/>
          </w:rPr>
          <w:t>Figure 7 – Identify VistA Routing Information Message Flow</w:t>
        </w:r>
        <w:r w:rsidR="00C50652">
          <w:rPr>
            <w:noProof/>
            <w:webHidden/>
          </w:rPr>
          <w:tab/>
        </w:r>
        <w:r w:rsidR="00C50652">
          <w:rPr>
            <w:noProof/>
            <w:webHidden/>
          </w:rPr>
          <w:fldChar w:fldCharType="begin"/>
        </w:r>
        <w:r w:rsidR="00C50652">
          <w:rPr>
            <w:noProof/>
            <w:webHidden/>
          </w:rPr>
          <w:instrText xml:space="preserve"> PAGEREF _Toc447098560 \h </w:instrText>
        </w:r>
        <w:r w:rsidR="00C50652">
          <w:rPr>
            <w:noProof/>
            <w:webHidden/>
          </w:rPr>
        </w:r>
        <w:r w:rsidR="00C50652">
          <w:rPr>
            <w:noProof/>
            <w:webHidden/>
          </w:rPr>
          <w:fldChar w:fldCharType="separate"/>
        </w:r>
        <w:r w:rsidR="0026150A">
          <w:rPr>
            <w:noProof/>
            <w:webHidden/>
          </w:rPr>
          <w:t>14</w:t>
        </w:r>
        <w:r w:rsidR="00C50652">
          <w:rPr>
            <w:noProof/>
            <w:webHidden/>
          </w:rPr>
          <w:fldChar w:fldCharType="end"/>
        </w:r>
      </w:hyperlink>
    </w:p>
    <w:p w14:paraId="689D2CD8" w14:textId="77777777" w:rsidR="00C50652" w:rsidRDefault="003E675C">
      <w:pPr>
        <w:pStyle w:val="TableofFigures"/>
        <w:rPr>
          <w:rFonts w:asciiTheme="minorHAnsi" w:eastAsiaTheme="minorEastAsia" w:hAnsiTheme="minorHAnsi" w:cstheme="minorBidi"/>
          <w:b w:val="0"/>
          <w:noProof/>
          <w:sz w:val="22"/>
        </w:rPr>
      </w:pPr>
      <w:hyperlink w:anchor="_Toc447098561" w:history="1">
        <w:r w:rsidR="00C50652" w:rsidRPr="00703C20">
          <w:rPr>
            <w:rStyle w:val="Hyperlink"/>
            <w:noProof/>
          </w:rPr>
          <w:t>Figure 8 – Identify STS Routing Information Message Flow</w:t>
        </w:r>
        <w:r w:rsidR="00C50652">
          <w:rPr>
            <w:noProof/>
            <w:webHidden/>
          </w:rPr>
          <w:tab/>
        </w:r>
        <w:r w:rsidR="00C50652">
          <w:rPr>
            <w:noProof/>
            <w:webHidden/>
          </w:rPr>
          <w:fldChar w:fldCharType="begin"/>
        </w:r>
        <w:r w:rsidR="00C50652">
          <w:rPr>
            <w:noProof/>
            <w:webHidden/>
          </w:rPr>
          <w:instrText xml:space="preserve"> PAGEREF _Toc447098561 \h </w:instrText>
        </w:r>
        <w:r w:rsidR="00C50652">
          <w:rPr>
            <w:noProof/>
            <w:webHidden/>
          </w:rPr>
        </w:r>
        <w:r w:rsidR="00C50652">
          <w:rPr>
            <w:noProof/>
            <w:webHidden/>
          </w:rPr>
          <w:fldChar w:fldCharType="separate"/>
        </w:r>
        <w:r w:rsidR="0026150A">
          <w:rPr>
            <w:noProof/>
            <w:webHidden/>
          </w:rPr>
          <w:t>15</w:t>
        </w:r>
        <w:r w:rsidR="00C50652">
          <w:rPr>
            <w:noProof/>
            <w:webHidden/>
          </w:rPr>
          <w:fldChar w:fldCharType="end"/>
        </w:r>
      </w:hyperlink>
    </w:p>
    <w:p w14:paraId="70CE4769" w14:textId="77777777" w:rsidR="00C50652" w:rsidRDefault="003E675C">
      <w:pPr>
        <w:pStyle w:val="TableofFigures"/>
        <w:rPr>
          <w:rFonts w:asciiTheme="minorHAnsi" w:eastAsiaTheme="minorEastAsia" w:hAnsiTheme="minorHAnsi" w:cstheme="minorBidi"/>
          <w:b w:val="0"/>
          <w:noProof/>
          <w:sz w:val="22"/>
        </w:rPr>
      </w:pPr>
      <w:hyperlink w:anchor="_Toc447098562" w:history="1">
        <w:r w:rsidR="00C50652" w:rsidRPr="00703C20">
          <w:rPr>
            <w:rStyle w:val="Hyperlink"/>
            <w:noProof/>
          </w:rPr>
          <w:t>Figure 9 – VistA Receiver Flow</w:t>
        </w:r>
        <w:r w:rsidR="00C50652">
          <w:rPr>
            <w:noProof/>
            <w:webHidden/>
          </w:rPr>
          <w:tab/>
        </w:r>
        <w:r w:rsidR="00C50652">
          <w:rPr>
            <w:noProof/>
            <w:webHidden/>
          </w:rPr>
          <w:fldChar w:fldCharType="begin"/>
        </w:r>
        <w:r w:rsidR="00C50652">
          <w:rPr>
            <w:noProof/>
            <w:webHidden/>
          </w:rPr>
          <w:instrText xml:space="preserve"> PAGEREF _Toc447098562 \h </w:instrText>
        </w:r>
        <w:r w:rsidR="00C50652">
          <w:rPr>
            <w:noProof/>
            <w:webHidden/>
          </w:rPr>
        </w:r>
        <w:r w:rsidR="00C50652">
          <w:rPr>
            <w:noProof/>
            <w:webHidden/>
          </w:rPr>
          <w:fldChar w:fldCharType="separate"/>
        </w:r>
        <w:r w:rsidR="0026150A">
          <w:rPr>
            <w:noProof/>
            <w:webHidden/>
          </w:rPr>
          <w:t>15</w:t>
        </w:r>
        <w:r w:rsidR="00C50652">
          <w:rPr>
            <w:noProof/>
            <w:webHidden/>
          </w:rPr>
          <w:fldChar w:fldCharType="end"/>
        </w:r>
      </w:hyperlink>
    </w:p>
    <w:p w14:paraId="34968B65" w14:textId="77777777" w:rsidR="00C50652" w:rsidRDefault="003E675C">
      <w:pPr>
        <w:pStyle w:val="TableofFigures"/>
        <w:rPr>
          <w:rFonts w:asciiTheme="minorHAnsi" w:eastAsiaTheme="minorEastAsia" w:hAnsiTheme="minorHAnsi" w:cstheme="minorBidi"/>
          <w:b w:val="0"/>
          <w:noProof/>
          <w:sz w:val="22"/>
        </w:rPr>
      </w:pPr>
      <w:hyperlink w:anchor="_Toc447098563" w:history="1">
        <w:r w:rsidR="00C50652" w:rsidRPr="00703C20">
          <w:rPr>
            <w:rStyle w:val="Hyperlink"/>
            <w:noProof/>
          </w:rPr>
          <w:t>Figure 10 – HL7 Input Sub-Flow</w:t>
        </w:r>
        <w:r w:rsidR="00C50652">
          <w:rPr>
            <w:noProof/>
            <w:webHidden/>
          </w:rPr>
          <w:tab/>
        </w:r>
        <w:r w:rsidR="00C50652">
          <w:rPr>
            <w:noProof/>
            <w:webHidden/>
          </w:rPr>
          <w:fldChar w:fldCharType="begin"/>
        </w:r>
        <w:r w:rsidR="00C50652">
          <w:rPr>
            <w:noProof/>
            <w:webHidden/>
          </w:rPr>
          <w:instrText xml:space="preserve"> PAGEREF _Toc447098563 \h </w:instrText>
        </w:r>
        <w:r w:rsidR="00C50652">
          <w:rPr>
            <w:noProof/>
            <w:webHidden/>
          </w:rPr>
        </w:r>
        <w:r w:rsidR="00C50652">
          <w:rPr>
            <w:noProof/>
            <w:webHidden/>
          </w:rPr>
          <w:fldChar w:fldCharType="separate"/>
        </w:r>
        <w:r w:rsidR="0026150A">
          <w:rPr>
            <w:noProof/>
            <w:webHidden/>
          </w:rPr>
          <w:t>16</w:t>
        </w:r>
        <w:r w:rsidR="00C50652">
          <w:rPr>
            <w:noProof/>
            <w:webHidden/>
          </w:rPr>
          <w:fldChar w:fldCharType="end"/>
        </w:r>
      </w:hyperlink>
    </w:p>
    <w:p w14:paraId="0E6E6C19" w14:textId="77777777" w:rsidR="00C50652" w:rsidRDefault="003E675C">
      <w:pPr>
        <w:pStyle w:val="TableofFigures"/>
        <w:rPr>
          <w:rFonts w:asciiTheme="minorHAnsi" w:eastAsiaTheme="minorEastAsia" w:hAnsiTheme="minorHAnsi" w:cstheme="minorBidi"/>
          <w:b w:val="0"/>
          <w:noProof/>
          <w:sz w:val="22"/>
        </w:rPr>
      </w:pPr>
      <w:hyperlink w:anchor="_Toc447098564" w:history="1">
        <w:r w:rsidR="00C50652" w:rsidRPr="00703C20">
          <w:rPr>
            <w:rStyle w:val="Hyperlink"/>
            <w:noProof/>
          </w:rPr>
          <w:t>Figure 11 – VistA Sender Flow</w:t>
        </w:r>
        <w:r w:rsidR="00C50652">
          <w:rPr>
            <w:noProof/>
            <w:webHidden/>
          </w:rPr>
          <w:tab/>
        </w:r>
        <w:r w:rsidR="00C50652">
          <w:rPr>
            <w:noProof/>
            <w:webHidden/>
          </w:rPr>
          <w:fldChar w:fldCharType="begin"/>
        </w:r>
        <w:r w:rsidR="00C50652">
          <w:rPr>
            <w:noProof/>
            <w:webHidden/>
          </w:rPr>
          <w:instrText xml:space="preserve"> PAGEREF _Toc447098564 \h </w:instrText>
        </w:r>
        <w:r w:rsidR="00C50652">
          <w:rPr>
            <w:noProof/>
            <w:webHidden/>
          </w:rPr>
        </w:r>
        <w:r w:rsidR="00C50652">
          <w:rPr>
            <w:noProof/>
            <w:webHidden/>
          </w:rPr>
          <w:fldChar w:fldCharType="separate"/>
        </w:r>
        <w:r w:rsidR="0026150A">
          <w:rPr>
            <w:noProof/>
            <w:webHidden/>
          </w:rPr>
          <w:t>16</w:t>
        </w:r>
        <w:r w:rsidR="00C50652">
          <w:rPr>
            <w:noProof/>
            <w:webHidden/>
          </w:rPr>
          <w:fldChar w:fldCharType="end"/>
        </w:r>
      </w:hyperlink>
    </w:p>
    <w:p w14:paraId="3D35BCB8" w14:textId="77777777" w:rsidR="00C50652" w:rsidRDefault="003E675C">
      <w:pPr>
        <w:pStyle w:val="TableofFigures"/>
        <w:rPr>
          <w:rFonts w:asciiTheme="minorHAnsi" w:eastAsiaTheme="minorEastAsia" w:hAnsiTheme="minorHAnsi" w:cstheme="minorBidi"/>
          <w:b w:val="0"/>
          <w:noProof/>
          <w:sz w:val="22"/>
        </w:rPr>
      </w:pPr>
      <w:hyperlink w:anchor="_Toc447098565" w:history="1">
        <w:r w:rsidR="00C50652" w:rsidRPr="00703C20">
          <w:rPr>
            <w:rStyle w:val="Hyperlink"/>
            <w:noProof/>
          </w:rPr>
          <w:t>Figure 12 – HL7 Output Sub-Flow</w:t>
        </w:r>
        <w:r w:rsidR="00C50652">
          <w:rPr>
            <w:noProof/>
            <w:webHidden/>
          </w:rPr>
          <w:tab/>
        </w:r>
        <w:r w:rsidR="00C50652">
          <w:rPr>
            <w:noProof/>
            <w:webHidden/>
          </w:rPr>
          <w:fldChar w:fldCharType="begin"/>
        </w:r>
        <w:r w:rsidR="00C50652">
          <w:rPr>
            <w:noProof/>
            <w:webHidden/>
          </w:rPr>
          <w:instrText xml:space="preserve"> PAGEREF _Toc447098565 \h </w:instrText>
        </w:r>
        <w:r w:rsidR="00C50652">
          <w:rPr>
            <w:noProof/>
            <w:webHidden/>
          </w:rPr>
        </w:r>
        <w:r w:rsidR="00C50652">
          <w:rPr>
            <w:noProof/>
            <w:webHidden/>
          </w:rPr>
          <w:fldChar w:fldCharType="separate"/>
        </w:r>
        <w:r w:rsidR="0026150A">
          <w:rPr>
            <w:noProof/>
            <w:webHidden/>
          </w:rPr>
          <w:t>17</w:t>
        </w:r>
        <w:r w:rsidR="00C50652">
          <w:rPr>
            <w:noProof/>
            <w:webHidden/>
          </w:rPr>
          <w:fldChar w:fldCharType="end"/>
        </w:r>
      </w:hyperlink>
    </w:p>
    <w:p w14:paraId="5195BD2D" w14:textId="77777777" w:rsidR="00C50652" w:rsidRDefault="003E675C">
      <w:pPr>
        <w:pStyle w:val="TableofFigures"/>
        <w:rPr>
          <w:rFonts w:asciiTheme="minorHAnsi" w:eastAsiaTheme="minorEastAsia" w:hAnsiTheme="minorHAnsi" w:cstheme="minorBidi"/>
          <w:b w:val="0"/>
          <w:noProof/>
          <w:sz w:val="22"/>
        </w:rPr>
      </w:pPr>
      <w:hyperlink w:anchor="_Toc447098566" w:history="1">
        <w:r w:rsidR="00C50652" w:rsidRPr="00703C20">
          <w:rPr>
            <w:rStyle w:val="Hyperlink"/>
            <w:noProof/>
          </w:rPr>
          <w:t>Figure 13 - STS Timeline</w:t>
        </w:r>
        <w:r w:rsidR="00C50652">
          <w:rPr>
            <w:noProof/>
            <w:webHidden/>
          </w:rPr>
          <w:tab/>
        </w:r>
        <w:r w:rsidR="00C50652">
          <w:rPr>
            <w:noProof/>
            <w:webHidden/>
          </w:rPr>
          <w:fldChar w:fldCharType="begin"/>
        </w:r>
        <w:r w:rsidR="00C50652">
          <w:rPr>
            <w:noProof/>
            <w:webHidden/>
          </w:rPr>
          <w:instrText xml:space="preserve"> PAGEREF _Toc447098566 \h </w:instrText>
        </w:r>
        <w:r w:rsidR="00C50652">
          <w:rPr>
            <w:noProof/>
            <w:webHidden/>
          </w:rPr>
        </w:r>
        <w:r w:rsidR="00C50652">
          <w:rPr>
            <w:noProof/>
            <w:webHidden/>
          </w:rPr>
          <w:fldChar w:fldCharType="separate"/>
        </w:r>
        <w:r w:rsidR="0026150A">
          <w:rPr>
            <w:noProof/>
            <w:webHidden/>
          </w:rPr>
          <w:t>20</w:t>
        </w:r>
        <w:r w:rsidR="00C50652">
          <w:rPr>
            <w:noProof/>
            <w:webHidden/>
          </w:rPr>
          <w:fldChar w:fldCharType="end"/>
        </w:r>
      </w:hyperlink>
    </w:p>
    <w:p w14:paraId="17E85287" w14:textId="77777777" w:rsidR="00700D5B" w:rsidRPr="009A397F" w:rsidRDefault="00A90F6E" w:rsidP="008B4405">
      <w:pPr>
        <w:pStyle w:val="BodyText"/>
      </w:pPr>
      <w:r w:rsidRPr="009A397F">
        <w:fldChar w:fldCharType="end"/>
      </w:r>
      <w:bookmarkStart w:id="1" w:name="_Toc340137103"/>
      <w:bookmarkStart w:id="2" w:name="_Toc340142666"/>
      <w:bookmarkStart w:id="3" w:name="_Toc340477875"/>
    </w:p>
    <w:p w14:paraId="46B2C242" w14:textId="77777777" w:rsidR="003219C0" w:rsidRPr="009A397F" w:rsidRDefault="003219C0" w:rsidP="008B4405">
      <w:pPr>
        <w:pStyle w:val="BodyText"/>
        <w:sectPr w:rsidR="003219C0" w:rsidRPr="009A397F" w:rsidSect="008B4405">
          <w:headerReference w:type="even" r:id="rId9"/>
          <w:headerReference w:type="default" r:id="rId10"/>
          <w:footerReference w:type="even" r:id="rId11"/>
          <w:footerReference w:type="default" r:id="rId12"/>
          <w:headerReference w:type="first" r:id="rId13"/>
          <w:footerReference w:type="first" r:id="rId14"/>
          <w:type w:val="oddPage"/>
          <w:pgSz w:w="12240" w:h="15840"/>
          <w:pgMar w:top="1440" w:right="1440" w:bottom="1440" w:left="1440" w:header="720" w:footer="720" w:gutter="0"/>
          <w:pgNumType w:fmt="lowerRoman"/>
          <w:cols w:space="720"/>
          <w:titlePg/>
          <w:docGrid w:linePitch="360"/>
        </w:sectPr>
      </w:pPr>
    </w:p>
    <w:p w14:paraId="52D3472D" w14:textId="77777777" w:rsidR="002C630F" w:rsidRPr="00C86DB1" w:rsidRDefault="003D196C" w:rsidP="00A96430">
      <w:pPr>
        <w:pStyle w:val="Header1"/>
      </w:pPr>
      <w:bookmarkStart w:id="4" w:name="_Toc444608377"/>
      <w:bookmarkEnd w:id="1"/>
      <w:bookmarkEnd w:id="2"/>
      <w:bookmarkEnd w:id="3"/>
      <w:r w:rsidRPr="00402AC5">
        <w:lastRenderedPageBreak/>
        <w:t>Introduction</w:t>
      </w:r>
      <w:bookmarkEnd w:id="4"/>
    </w:p>
    <w:p w14:paraId="0E5E6417" w14:textId="77777777" w:rsidR="00EA4F4B" w:rsidRPr="009A397F" w:rsidRDefault="00815CE9" w:rsidP="00C86DB1">
      <w:pPr>
        <w:pStyle w:val="BodyText"/>
        <w:spacing w:before="120" w:after="120"/>
      </w:pPr>
      <w:r w:rsidRPr="00C86DB1">
        <w:rPr>
          <w:rFonts w:ascii="Times New Roman" w:hAnsi="Times New Roman"/>
        </w:rPr>
        <w:t xml:space="preserve">The </w:t>
      </w:r>
      <w:r w:rsidR="00EA4F4B" w:rsidRPr="00C86DB1">
        <w:rPr>
          <w:rFonts w:ascii="Times New Roman" w:hAnsi="Times New Roman"/>
        </w:rPr>
        <w:t xml:space="preserve">Standard &amp; Terminology Service (STS) </w:t>
      </w:r>
      <w:r w:rsidR="00803F47" w:rsidRPr="00C86DB1">
        <w:rPr>
          <w:rFonts w:ascii="Times New Roman" w:hAnsi="Times New Roman"/>
        </w:rPr>
        <w:t>Enterprise Messaging Infrastructure (</w:t>
      </w:r>
      <w:proofErr w:type="spellStart"/>
      <w:r w:rsidR="00803F47" w:rsidRPr="00C86DB1">
        <w:rPr>
          <w:rFonts w:ascii="Times New Roman" w:hAnsi="Times New Roman"/>
        </w:rPr>
        <w:t>eMI</w:t>
      </w:r>
      <w:proofErr w:type="spellEnd"/>
      <w:r w:rsidR="00803F47" w:rsidRPr="00C86DB1">
        <w:rPr>
          <w:rFonts w:ascii="Times New Roman" w:hAnsi="Times New Roman"/>
        </w:rPr>
        <w:t xml:space="preserve">) </w:t>
      </w:r>
      <w:r w:rsidRPr="00C86DB1">
        <w:rPr>
          <w:rFonts w:ascii="Times New Roman" w:hAnsi="Times New Roman"/>
        </w:rPr>
        <w:t xml:space="preserve">application </w:t>
      </w:r>
      <w:r w:rsidR="00EA4F4B" w:rsidRPr="00C86DB1">
        <w:rPr>
          <w:rFonts w:ascii="Times New Roman" w:hAnsi="Times New Roman"/>
        </w:rPr>
        <w:t xml:space="preserve">enables the </w:t>
      </w:r>
      <w:r w:rsidR="00537272" w:rsidRPr="00C86DB1">
        <w:rPr>
          <w:rFonts w:ascii="Times New Roman" w:hAnsi="Times New Roman"/>
        </w:rPr>
        <w:t>Department of Veterans Affairs (</w:t>
      </w:r>
      <w:r w:rsidR="00EA4F4B" w:rsidRPr="00C86DB1">
        <w:rPr>
          <w:rFonts w:ascii="Times New Roman" w:hAnsi="Times New Roman"/>
        </w:rPr>
        <w:t>VA</w:t>
      </w:r>
      <w:r w:rsidR="00537272" w:rsidRPr="00C86DB1">
        <w:rPr>
          <w:rFonts w:ascii="Times New Roman" w:hAnsi="Times New Roman"/>
        </w:rPr>
        <w:t>)</w:t>
      </w:r>
      <w:r w:rsidR="00EA4F4B" w:rsidRPr="00C86DB1">
        <w:rPr>
          <w:rFonts w:ascii="Times New Roman" w:hAnsi="Times New Roman"/>
        </w:rPr>
        <w:t xml:space="preserve"> Enterprise Terminology Services (VETS) Terminology Deployment Service (TDS) to communicate with </w:t>
      </w:r>
      <w:r w:rsidR="005417B9" w:rsidRPr="00C86DB1">
        <w:rPr>
          <w:rFonts w:ascii="Times New Roman" w:hAnsi="Times New Roman"/>
        </w:rPr>
        <w:t>Veterans Health Information System and Technology Architecture (</w:t>
      </w:r>
      <w:proofErr w:type="spellStart"/>
      <w:r w:rsidR="00EA4F4B" w:rsidRPr="00C86DB1">
        <w:rPr>
          <w:rFonts w:ascii="Times New Roman" w:hAnsi="Times New Roman"/>
        </w:rPr>
        <w:t>VistA</w:t>
      </w:r>
      <w:proofErr w:type="spellEnd"/>
      <w:r w:rsidR="005417B9" w:rsidRPr="00C86DB1">
        <w:rPr>
          <w:rFonts w:ascii="Times New Roman" w:hAnsi="Times New Roman"/>
        </w:rPr>
        <w:t>)</w:t>
      </w:r>
      <w:r w:rsidR="00537272" w:rsidRPr="00C86DB1">
        <w:rPr>
          <w:rFonts w:ascii="Times New Roman" w:hAnsi="Times New Roman"/>
        </w:rPr>
        <w:t xml:space="preserve"> packages at any of the 129-</w:t>
      </w:r>
      <w:r w:rsidR="00EA4F4B" w:rsidRPr="00C86DB1">
        <w:rPr>
          <w:rFonts w:ascii="Times New Roman" w:hAnsi="Times New Roman"/>
        </w:rPr>
        <w:t>plus Veterans Affairs Medical Centers (VAMC</w:t>
      </w:r>
      <w:r w:rsidR="00537272" w:rsidRPr="00C86DB1">
        <w:rPr>
          <w:rFonts w:ascii="Times New Roman" w:hAnsi="Times New Roman"/>
        </w:rPr>
        <w:t>s</w:t>
      </w:r>
      <w:r w:rsidR="00EA4F4B" w:rsidRPr="00C86DB1">
        <w:rPr>
          <w:rFonts w:ascii="Times New Roman" w:hAnsi="Times New Roman"/>
        </w:rPr>
        <w:t xml:space="preserve">). The STS </w:t>
      </w:r>
      <w:proofErr w:type="spellStart"/>
      <w:proofErr w:type="gramStart"/>
      <w:r w:rsidR="00EA4F4B" w:rsidRPr="00C86DB1">
        <w:rPr>
          <w:rFonts w:ascii="Times New Roman" w:hAnsi="Times New Roman"/>
        </w:rPr>
        <w:t>eMI</w:t>
      </w:r>
      <w:proofErr w:type="spellEnd"/>
      <w:proofErr w:type="gramEnd"/>
      <w:r w:rsidR="00EA4F4B" w:rsidRPr="00C86DB1">
        <w:rPr>
          <w:rFonts w:ascii="Times New Roman" w:hAnsi="Times New Roman"/>
        </w:rPr>
        <w:t xml:space="preserve"> application interface enables the deployment of standardized clinical terminology to the </w:t>
      </w:r>
      <w:r w:rsidR="00537272" w:rsidRPr="00C86DB1">
        <w:rPr>
          <w:rFonts w:ascii="Times New Roman" w:hAnsi="Times New Roman"/>
        </w:rPr>
        <w:t xml:space="preserve">VAMC </w:t>
      </w:r>
      <w:r w:rsidR="00EA4F4B" w:rsidRPr="00C86DB1">
        <w:rPr>
          <w:rFonts w:ascii="Times New Roman" w:hAnsi="Times New Roman"/>
        </w:rPr>
        <w:t>by VETS terminology analysts</w:t>
      </w:r>
      <w:r w:rsidR="00EA4F4B" w:rsidRPr="009A397F">
        <w:t xml:space="preserve">. </w:t>
      </w:r>
    </w:p>
    <w:p w14:paraId="5632788E" w14:textId="77777777" w:rsidR="00E25B8A" w:rsidRPr="00C86DB1" w:rsidRDefault="0007021A" w:rsidP="00A96430">
      <w:pPr>
        <w:pStyle w:val="Header2"/>
      </w:pPr>
      <w:bookmarkStart w:id="5" w:name="_Toc444608378"/>
      <w:r w:rsidRPr="00C86DB1">
        <w:t>Purpose</w:t>
      </w:r>
      <w:bookmarkEnd w:id="5"/>
    </w:p>
    <w:p w14:paraId="6947D43F" w14:textId="77777777" w:rsidR="00ED031A" w:rsidRPr="00C86DB1" w:rsidRDefault="0007021A" w:rsidP="00AE5D5B">
      <w:pPr>
        <w:pStyle w:val="BodyText"/>
        <w:rPr>
          <w:rFonts w:ascii="Times New Roman" w:hAnsi="Times New Roman"/>
        </w:rPr>
      </w:pPr>
      <w:r w:rsidRPr="00C86DB1">
        <w:rPr>
          <w:rFonts w:ascii="Times New Roman" w:hAnsi="Times New Roman"/>
        </w:rPr>
        <w:t>The purpose of this</w:t>
      </w:r>
      <w:r w:rsidR="00B20F82" w:rsidRPr="00C86DB1">
        <w:rPr>
          <w:rFonts w:ascii="Times New Roman" w:hAnsi="Times New Roman"/>
        </w:rPr>
        <w:t xml:space="preserve"> </w:t>
      </w:r>
      <w:r w:rsidR="006F51EC" w:rsidRPr="00C86DB1">
        <w:rPr>
          <w:rFonts w:ascii="Times New Roman" w:hAnsi="Times New Roman"/>
        </w:rPr>
        <w:t xml:space="preserve">document </w:t>
      </w:r>
      <w:r w:rsidR="00FF6016" w:rsidRPr="00C86DB1">
        <w:rPr>
          <w:rFonts w:ascii="Times New Roman" w:hAnsi="Times New Roman"/>
        </w:rPr>
        <w:t xml:space="preserve">is to describe the </w:t>
      </w:r>
      <w:r w:rsidR="00B64C30" w:rsidRPr="00C86DB1">
        <w:rPr>
          <w:rFonts w:ascii="Times New Roman" w:hAnsi="Times New Roman"/>
        </w:rPr>
        <w:t xml:space="preserve">interface </w:t>
      </w:r>
      <w:r w:rsidR="00FF6016" w:rsidRPr="00C86DB1">
        <w:rPr>
          <w:rFonts w:ascii="Times New Roman" w:hAnsi="Times New Roman"/>
        </w:rPr>
        <w:t>specification</w:t>
      </w:r>
      <w:r w:rsidR="00823355" w:rsidRPr="00C86DB1">
        <w:rPr>
          <w:rFonts w:ascii="Times New Roman" w:hAnsi="Times New Roman"/>
        </w:rPr>
        <w:t>s</w:t>
      </w:r>
      <w:r w:rsidR="00FF6016" w:rsidRPr="00C86DB1">
        <w:rPr>
          <w:rFonts w:ascii="Times New Roman" w:hAnsi="Times New Roman"/>
        </w:rPr>
        <w:t xml:space="preserve"> </w:t>
      </w:r>
      <w:r w:rsidR="00322ADA" w:rsidRPr="00C86DB1">
        <w:rPr>
          <w:rFonts w:ascii="Times New Roman" w:hAnsi="Times New Roman"/>
        </w:rPr>
        <w:t xml:space="preserve">of the </w:t>
      </w:r>
      <w:proofErr w:type="spellStart"/>
      <w:r w:rsidR="00717DD5" w:rsidRPr="00C86DB1">
        <w:rPr>
          <w:rFonts w:ascii="Times New Roman" w:hAnsi="Times New Roman"/>
        </w:rPr>
        <w:t>eMI</w:t>
      </w:r>
      <w:proofErr w:type="spellEnd"/>
      <w:r w:rsidR="00717DD5" w:rsidRPr="00C86DB1">
        <w:rPr>
          <w:rFonts w:ascii="Times New Roman" w:hAnsi="Times New Roman"/>
        </w:rPr>
        <w:t xml:space="preserve"> </w:t>
      </w:r>
      <w:r w:rsidR="00EA4F4B" w:rsidRPr="00C86DB1">
        <w:rPr>
          <w:rFonts w:ascii="Times New Roman" w:hAnsi="Times New Roman"/>
        </w:rPr>
        <w:t>STS</w:t>
      </w:r>
      <w:r w:rsidR="00B64C30" w:rsidRPr="00C86DB1">
        <w:rPr>
          <w:rFonts w:ascii="Times New Roman" w:hAnsi="Times New Roman"/>
        </w:rPr>
        <w:t xml:space="preserve"> </w:t>
      </w:r>
      <w:r w:rsidR="00322ADA" w:rsidRPr="00C86DB1">
        <w:rPr>
          <w:rFonts w:ascii="Times New Roman" w:hAnsi="Times New Roman"/>
        </w:rPr>
        <w:t xml:space="preserve">interface </w:t>
      </w:r>
      <w:r w:rsidR="00ED031A" w:rsidRPr="00C86DB1">
        <w:rPr>
          <w:rFonts w:ascii="Times New Roman" w:hAnsi="Times New Roman"/>
        </w:rPr>
        <w:t xml:space="preserve">to </w:t>
      </w:r>
      <w:r w:rsidR="00B64C30" w:rsidRPr="00C86DB1">
        <w:rPr>
          <w:rFonts w:ascii="Times New Roman" w:hAnsi="Times New Roman"/>
        </w:rPr>
        <w:t xml:space="preserve">the </w:t>
      </w:r>
      <w:proofErr w:type="spellStart"/>
      <w:r w:rsidR="000B61DC" w:rsidRPr="00C86DB1">
        <w:rPr>
          <w:rFonts w:ascii="Times New Roman" w:hAnsi="Times New Roman"/>
        </w:rPr>
        <w:t>VistA</w:t>
      </w:r>
      <w:proofErr w:type="spellEnd"/>
      <w:r w:rsidR="00B64C30" w:rsidRPr="00C86DB1">
        <w:rPr>
          <w:rFonts w:ascii="Times New Roman" w:hAnsi="Times New Roman"/>
        </w:rPr>
        <w:t xml:space="preserve"> systems</w:t>
      </w:r>
      <w:r w:rsidR="00217342" w:rsidRPr="00C86DB1">
        <w:rPr>
          <w:rFonts w:ascii="Times New Roman" w:hAnsi="Times New Roman"/>
        </w:rPr>
        <w:t xml:space="preserve"> </w:t>
      </w:r>
      <w:r w:rsidR="00EF1088" w:rsidRPr="00C86DB1">
        <w:rPr>
          <w:rFonts w:ascii="Times New Roman" w:hAnsi="Times New Roman"/>
        </w:rPr>
        <w:t xml:space="preserve">and the </w:t>
      </w:r>
      <w:r w:rsidR="00EA4F4B" w:rsidRPr="00C86DB1">
        <w:rPr>
          <w:rFonts w:ascii="Times New Roman" w:hAnsi="Times New Roman"/>
        </w:rPr>
        <w:t>VETS</w:t>
      </w:r>
      <w:r w:rsidR="00EF1088" w:rsidRPr="00C86DB1">
        <w:rPr>
          <w:rFonts w:ascii="Times New Roman" w:hAnsi="Times New Roman"/>
        </w:rPr>
        <w:t xml:space="preserve"> system</w:t>
      </w:r>
      <w:r w:rsidR="00B64C30" w:rsidRPr="00C86DB1">
        <w:rPr>
          <w:rFonts w:ascii="Times New Roman" w:hAnsi="Times New Roman"/>
        </w:rPr>
        <w:t xml:space="preserve">. This document also provides </w:t>
      </w:r>
      <w:r w:rsidR="00530109" w:rsidRPr="00C86DB1">
        <w:rPr>
          <w:rFonts w:ascii="Times New Roman" w:hAnsi="Times New Roman"/>
        </w:rPr>
        <w:t xml:space="preserve">the </w:t>
      </w:r>
      <w:r w:rsidR="00FF6016" w:rsidRPr="00C86DB1">
        <w:rPr>
          <w:rFonts w:ascii="Times New Roman" w:hAnsi="Times New Roman"/>
        </w:rPr>
        <w:t xml:space="preserve">detailed design of the </w:t>
      </w:r>
      <w:proofErr w:type="spellStart"/>
      <w:r w:rsidR="00ED031A" w:rsidRPr="00C86DB1">
        <w:rPr>
          <w:rFonts w:ascii="Times New Roman" w:hAnsi="Times New Roman"/>
        </w:rPr>
        <w:t>eMI</w:t>
      </w:r>
      <w:proofErr w:type="spellEnd"/>
      <w:r w:rsidR="00717DD5" w:rsidRPr="00C86DB1">
        <w:rPr>
          <w:rFonts w:ascii="Times New Roman" w:hAnsi="Times New Roman"/>
        </w:rPr>
        <w:t xml:space="preserve"> </w:t>
      </w:r>
      <w:r w:rsidR="00EA4F4B" w:rsidRPr="00C86DB1">
        <w:rPr>
          <w:rFonts w:ascii="Times New Roman" w:hAnsi="Times New Roman"/>
        </w:rPr>
        <w:t>STS</w:t>
      </w:r>
      <w:r w:rsidR="00ED031A" w:rsidRPr="00C86DB1">
        <w:rPr>
          <w:rFonts w:ascii="Times New Roman" w:hAnsi="Times New Roman"/>
        </w:rPr>
        <w:t xml:space="preserve"> </w:t>
      </w:r>
      <w:r w:rsidR="00322ADA" w:rsidRPr="00C86DB1">
        <w:rPr>
          <w:rFonts w:ascii="Times New Roman" w:hAnsi="Times New Roman"/>
        </w:rPr>
        <w:t>message flow</w:t>
      </w:r>
      <w:r w:rsidR="000377BD" w:rsidRPr="00C86DB1">
        <w:rPr>
          <w:rFonts w:ascii="Times New Roman" w:hAnsi="Times New Roman"/>
        </w:rPr>
        <w:t xml:space="preserve"> and include</w:t>
      </w:r>
      <w:r w:rsidR="00965718" w:rsidRPr="00C86DB1">
        <w:rPr>
          <w:rFonts w:ascii="Times New Roman" w:hAnsi="Times New Roman"/>
        </w:rPr>
        <w:t>s</w:t>
      </w:r>
      <w:r w:rsidR="000377BD" w:rsidRPr="00C86DB1">
        <w:rPr>
          <w:rFonts w:ascii="Times New Roman" w:hAnsi="Times New Roman"/>
        </w:rPr>
        <w:t xml:space="preserve"> </w:t>
      </w:r>
      <w:r w:rsidR="00CC06E0" w:rsidRPr="00C86DB1">
        <w:rPr>
          <w:rFonts w:ascii="Times New Roman" w:hAnsi="Times New Roman"/>
        </w:rPr>
        <w:t>protocol, transformation, broker patterns, happy path</w:t>
      </w:r>
      <w:r w:rsidR="00965718" w:rsidRPr="00C86DB1">
        <w:rPr>
          <w:rFonts w:ascii="Times New Roman" w:hAnsi="Times New Roman"/>
        </w:rPr>
        <w:t>,</w:t>
      </w:r>
      <w:r w:rsidR="00CC06E0" w:rsidRPr="00C86DB1">
        <w:rPr>
          <w:rFonts w:ascii="Times New Roman" w:hAnsi="Times New Roman"/>
        </w:rPr>
        <w:t xml:space="preserve"> and exception</w:t>
      </w:r>
      <w:r w:rsidR="000377BD" w:rsidRPr="00C86DB1">
        <w:rPr>
          <w:rFonts w:ascii="Times New Roman" w:hAnsi="Times New Roman"/>
        </w:rPr>
        <w:t xml:space="preserve"> details</w:t>
      </w:r>
      <w:r w:rsidR="00CC06E0" w:rsidRPr="00C86DB1">
        <w:rPr>
          <w:rFonts w:ascii="Times New Roman" w:hAnsi="Times New Roman"/>
        </w:rPr>
        <w:t>.</w:t>
      </w:r>
    </w:p>
    <w:p w14:paraId="03A66DFA" w14:textId="77777777" w:rsidR="00C53A11" w:rsidRPr="00C86DB1" w:rsidRDefault="0098171D" w:rsidP="00A96430">
      <w:pPr>
        <w:pStyle w:val="Header2"/>
      </w:pPr>
      <w:bookmarkStart w:id="6" w:name="_Toc444608379"/>
      <w:r w:rsidRPr="00C86DB1">
        <w:t>Scope</w:t>
      </w:r>
      <w:bookmarkEnd w:id="6"/>
    </w:p>
    <w:p w14:paraId="22D5B151" w14:textId="77777777" w:rsidR="00FF7A50" w:rsidRPr="00C86DB1" w:rsidRDefault="00FF7A50" w:rsidP="00C86DB1">
      <w:pPr>
        <w:pStyle w:val="BodyText"/>
        <w:spacing w:before="120" w:after="120"/>
        <w:rPr>
          <w:rFonts w:ascii="Times New Roman" w:hAnsi="Times New Roman"/>
        </w:rPr>
      </w:pPr>
      <w:r w:rsidRPr="00C86DB1">
        <w:rPr>
          <w:rFonts w:ascii="Times New Roman" w:hAnsi="Times New Roman"/>
        </w:rPr>
        <w:t xml:space="preserve">The scope of this document is to describe the message flow between the </w:t>
      </w:r>
      <w:proofErr w:type="spellStart"/>
      <w:r w:rsidRPr="00C86DB1">
        <w:rPr>
          <w:rFonts w:ascii="Times New Roman" w:hAnsi="Times New Roman"/>
        </w:rPr>
        <w:t>VistA</w:t>
      </w:r>
      <w:proofErr w:type="spellEnd"/>
      <w:r w:rsidRPr="00C86DB1">
        <w:rPr>
          <w:rFonts w:ascii="Times New Roman" w:hAnsi="Times New Roman"/>
        </w:rPr>
        <w:t xml:space="preserve"> systems and the STS system. This document serves as both requirement and design specification for the STS message flow. </w:t>
      </w:r>
    </w:p>
    <w:p w14:paraId="7B002B51" w14:textId="77777777" w:rsidR="00FF7A50" w:rsidRPr="00C86DB1" w:rsidRDefault="00FF7A50" w:rsidP="00C86DB1">
      <w:pPr>
        <w:pStyle w:val="BodyText"/>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STS application receives </w:t>
      </w:r>
      <w:r w:rsidR="001F77DF" w:rsidRPr="00C86DB1">
        <w:rPr>
          <w:rFonts w:ascii="Times New Roman" w:hAnsi="Times New Roman"/>
        </w:rPr>
        <w:t>Health Level 7 (</w:t>
      </w:r>
      <w:r w:rsidRPr="00C86DB1">
        <w:rPr>
          <w:rFonts w:ascii="Times New Roman" w:hAnsi="Times New Roman"/>
        </w:rPr>
        <w:t>HL7</w:t>
      </w:r>
      <w:r w:rsidR="001F77DF" w:rsidRPr="00C86DB1">
        <w:rPr>
          <w:rFonts w:ascii="Times New Roman" w:hAnsi="Times New Roman"/>
        </w:rPr>
        <w:t>)</w:t>
      </w:r>
      <w:r w:rsidRPr="00C86DB1">
        <w:rPr>
          <w:rFonts w:ascii="Times New Roman" w:hAnsi="Times New Roman"/>
        </w:rPr>
        <w:t xml:space="preserve"> messages from t</w:t>
      </w:r>
      <w:r w:rsidRPr="00C86DB1">
        <w:rPr>
          <w:rFonts w:ascii="Times New Roman" w:hAnsi="Times New Roman"/>
          <w:szCs w:val="22"/>
        </w:rPr>
        <w:t xml:space="preserve">he </w:t>
      </w:r>
      <w:proofErr w:type="spellStart"/>
      <w:r w:rsidRPr="00C86DB1">
        <w:rPr>
          <w:rFonts w:ascii="Times New Roman" w:hAnsi="Times New Roman"/>
          <w:szCs w:val="22"/>
        </w:rPr>
        <w:t>VistA</w:t>
      </w:r>
      <w:proofErr w:type="spellEnd"/>
      <w:r w:rsidRPr="00C86DB1">
        <w:rPr>
          <w:rFonts w:ascii="Times New Roman" w:hAnsi="Times New Roman"/>
          <w:szCs w:val="22"/>
        </w:rPr>
        <w:t xml:space="preserve"> application </w:t>
      </w:r>
      <w:r w:rsidR="001F77DF" w:rsidRPr="00C86DB1">
        <w:rPr>
          <w:rFonts w:ascii="Times New Roman" w:hAnsi="Times New Roman"/>
          <w:szCs w:val="22"/>
        </w:rPr>
        <w:t xml:space="preserve">and </w:t>
      </w:r>
      <w:r w:rsidRPr="00C86DB1">
        <w:rPr>
          <w:rFonts w:ascii="Times New Roman" w:hAnsi="Times New Roman"/>
          <w:szCs w:val="22"/>
        </w:rPr>
        <w:t xml:space="preserve">sends HL7 </w:t>
      </w:r>
      <w:r w:rsidR="001F77DF" w:rsidRPr="00C86DB1">
        <w:rPr>
          <w:rFonts w:ascii="Times New Roman" w:hAnsi="Times New Roman"/>
          <w:szCs w:val="22"/>
        </w:rPr>
        <w:t xml:space="preserve">messages </w:t>
      </w:r>
      <w:r w:rsidRPr="00C86DB1">
        <w:rPr>
          <w:rFonts w:ascii="Times New Roman" w:hAnsi="Times New Roman"/>
          <w:szCs w:val="22"/>
        </w:rPr>
        <w:t xml:space="preserve">to the STS. </w:t>
      </w:r>
      <w:r w:rsidRPr="00C86DB1">
        <w:rPr>
          <w:rFonts w:ascii="Times New Roman" w:hAnsi="Times New Roman"/>
        </w:rPr>
        <w:t xml:space="preserve">This terminology is consumed by various domain </w:t>
      </w:r>
      <w:proofErr w:type="spellStart"/>
      <w:r w:rsidRPr="00C86DB1">
        <w:rPr>
          <w:rFonts w:ascii="Times New Roman" w:hAnsi="Times New Roman"/>
        </w:rPr>
        <w:t>VistA</w:t>
      </w:r>
      <w:proofErr w:type="spellEnd"/>
      <w:r w:rsidRPr="00C86DB1">
        <w:rPr>
          <w:rFonts w:ascii="Times New Roman" w:hAnsi="Times New Roman"/>
        </w:rPr>
        <w:t xml:space="preserve"> packages and used in various applications such as the Computerized Patient Record System (CPRS). The terminology is transmitted in HL7 formatted messages to VAMCs. Once the messages have been processed on the </w:t>
      </w:r>
      <w:proofErr w:type="spellStart"/>
      <w:r w:rsidRPr="00C86DB1">
        <w:rPr>
          <w:rFonts w:ascii="Times New Roman" w:hAnsi="Times New Roman"/>
        </w:rPr>
        <w:t>VistA</w:t>
      </w:r>
      <w:proofErr w:type="spellEnd"/>
      <w:r w:rsidRPr="00C86DB1">
        <w:rPr>
          <w:rFonts w:ascii="Times New Roman" w:hAnsi="Times New Roman"/>
        </w:rPr>
        <w:t xml:space="preserve"> side, HL7 acknowledgements (ACK</w:t>
      </w:r>
      <w:r w:rsidR="0092360F" w:rsidRPr="00C86DB1">
        <w:rPr>
          <w:rFonts w:ascii="Times New Roman" w:hAnsi="Times New Roman"/>
        </w:rPr>
        <w:t>s</w:t>
      </w:r>
      <w:r w:rsidRPr="00C86DB1">
        <w:rPr>
          <w:rFonts w:ascii="Times New Roman" w:hAnsi="Times New Roman"/>
        </w:rPr>
        <w:t xml:space="preserve">) are sent back to the TDS. The ACK messages contain the processing results of the deployments that were sent. </w:t>
      </w:r>
    </w:p>
    <w:p w14:paraId="508AB9C9" w14:textId="77777777" w:rsidR="00FF7A50" w:rsidRPr="00C86DB1" w:rsidRDefault="00FF7A50" w:rsidP="00C86DB1">
      <w:pPr>
        <w:pStyle w:val="BodyText"/>
        <w:spacing w:before="120" w:after="120"/>
        <w:rPr>
          <w:rFonts w:ascii="Times New Roman" w:hAnsi="Times New Roman"/>
        </w:rPr>
      </w:pPr>
      <w:r w:rsidRPr="00C86DB1">
        <w:rPr>
          <w:rFonts w:ascii="Times New Roman" w:hAnsi="Times New Roman"/>
        </w:rPr>
        <w:t xml:space="preserve">The scope items include, but </w:t>
      </w:r>
      <w:r w:rsidR="000B0118" w:rsidRPr="00C86DB1">
        <w:rPr>
          <w:rFonts w:ascii="Times New Roman" w:hAnsi="Times New Roman"/>
        </w:rPr>
        <w:t xml:space="preserve">are </w:t>
      </w:r>
      <w:r w:rsidRPr="00C86DB1">
        <w:rPr>
          <w:rFonts w:ascii="Times New Roman" w:hAnsi="Times New Roman"/>
        </w:rPr>
        <w:t xml:space="preserve">not limited to: </w:t>
      </w:r>
    </w:p>
    <w:p w14:paraId="75063B7E"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Message Types</w:t>
      </w:r>
    </w:p>
    <w:p w14:paraId="0B254B0F"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Validation</w:t>
      </w:r>
    </w:p>
    <w:p w14:paraId="30BD42B6"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Ports and Protocol</w:t>
      </w:r>
    </w:p>
    <w:p w14:paraId="67B505CC"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Transformation</w:t>
      </w:r>
    </w:p>
    <w:p w14:paraId="26AC6077"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Error Handling</w:t>
      </w:r>
    </w:p>
    <w:p w14:paraId="3DFD8AA6"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Routing</w:t>
      </w:r>
    </w:p>
    <w:p w14:paraId="42BCDED7" w14:textId="77777777" w:rsidR="00FF7A50" w:rsidRPr="00C86DB1" w:rsidRDefault="00FF7A50" w:rsidP="00C86DB1">
      <w:pPr>
        <w:pStyle w:val="BodyTextBullet-Numbered1"/>
        <w:spacing w:before="120" w:after="120"/>
        <w:rPr>
          <w:rFonts w:ascii="Times New Roman" w:hAnsi="Times New Roman" w:cs="Times New Roman"/>
        </w:rPr>
      </w:pPr>
      <w:r w:rsidRPr="00C86DB1">
        <w:rPr>
          <w:rFonts w:ascii="Times New Roman" w:hAnsi="Times New Roman" w:cs="Times New Roman"/>
        </w:rPr>
        <w:t>Security</w:t>
      </w:r>
    </w:p>
    <w:p w14:paraId="62BDC475" w14:textId="77777777" w:rsidR="00FF7A50" w:rsidRPr="00C86DB1" w:rsidRDefault="00FF7A50" w:rsidP="00C86DB1">
      <w:pPr>
        <w:pStyle w:val="BodyText"/>
        <w:spacing w:before="120" w:after="120"/>
        <w:rPr>
          <w:rFonts w:ascii="Times New Roman" w:hAnsi="Times New Roman"/>
        </w:rPr>
      </w:pPr>
      <w:r w:rsidRPr="00C86DB1">
        <w:rPr>
          <w:rFonts w:ascii="Times New Roman" w:hAnsi="Times New Roman"/>
        </w:rPr>
        <w:t xml:space="preserve">The details of the above are described in the </w:t>
      </w:r>
      <w:r w:rsidR="001F77DF" w:rsidRPr="00C86DB1">
        <w:rPr>
          <w:rFonts w:ascii="Times New Roman" w:hAnsi="Times New Roman"/>
        </w:rPr>
        <w:t xml:space="preserve">following </w:t>
      </w:r>
      <w:r w:rsidRPr="00C86DB1">
        <w:rPr>
          <w:rFonts w:ascii="Times New Roman" w:hAnsi="Times New Roman"/>
        </w:rPr>
        <w:t>sections. Also</w:t>
      </w:r>
      <w:r w:rsidR="001F77DF" w:rsidRPr="00C86DB1">
        <w:rPr>
          <w:rFonts w:ascii="Times New Roman" w:hAnsi="Times New Roman"/>
        </w:rPr>
        <w:t>,</w:t>
      </w:r>
      <w:r w:rsidRPr="00C86DB1">
        <w:rPr>
          <w:rFonts w:ascii="Times New Roman" w:hAnsi="Times New Roman"/>
        </w:rPr>
        <w:t xml:space="preserve"> the </w:t>
      </w:r>
      <w:r w:rsidR="001F77DF" w:rsidRPr="00C86DB1">
        <w:rPr>
          <w:rFonts w:ascii="Times New Roman" w:hAnsi="Times New Roman"/>
        </w:rPr>
        <w:t>c</w:t>
      </w:r>
      <w:r w:rsidRPr="00C86DB1">
        <w:rPr>
          <w:rFonts w:ascii="Times New Roman" w:hAnsi="Times New Roman"/>
        </w:rPr>
        <w:t>ommon architectural specifications</w:t>
      </w:r>
      <w:r w:rsidR="001F77DF" w:rsidRPr="00C86DB1">
        <w:rPr>
          <w:rFonts w:ascii="Times New Roman" w:hAnsi="Times New Roman"/>
        </w:rPr>
        <w:t>,</w:t>
      </w:r>
      <w:r w:rsidRPr="00C86DB1">
        <w:rPr>
          <w:rFonts w:ascii="Times New Roman" w:hAnsi="Times New Roman"/>
        </w:rPr>
        <w:t xml:space="preserve"> such as security, logging, exception handling, etc. that appl</w:t>
      </w:r>
      <w:r w:rsidR="001F77DF" w:rsidRPr="00C86DB1">
        <w:rPr>
          <w:rFonts w:ascii="Times New Roman" w:hAnsi="Times New Roman"/>
        </w:rPr>
        <w:t>y</w:t>
      </w:r>
      <w:r w:rsidRPr="00C86DB1">
        <w:rPr>
          <w:rFonts w:ascii="Times New Roman" w:hAnsi="Times New Roman"/>
        </w:rPr>
        <w:t xml:space="preserve"> to all the VIE message flow</w:t>
      </w:r>
      <w:r w:rsidR="001F77DF" w:rsidRPr="00C86DB1">
        <w:rPr>
          <w:rFonts w:ascii="Times New Roman" w:hAnsi="Times New Roman"/>
        </w:rPr>
        <w:t>s,</w:t>
      </w:r>
      <w:r w:rsidRPr="00C86DB1">
        <w:rPr>
          <w:rFonts w:ascii="Times New Roman" w:hAnsi="Times New Roman"/>
        </w:rPr>
        <w:t xml:space="preserve"> are defined in </w:t>
      </w:r>
      <w:r w:rsidR="00304434">
        <w:rPr>
          <w:rFonts w:ascii="Times New Roman" w:hAnsi="Times New Roman"/>
        </w:rPr>
        <w:t xml:space="preserve">the </w:t>
      </w:r>
      <w:proofErr w:type="spellStart"/>
      <w:r w:rsidR="00304434">
        <w:rPr>
          <w:rFonts w:ascii="Times New Roman" w:hAnsi="Times New Roman"/>
        </w:rPr>
        <w:t>eMI</w:t>
      </w:r>
      <w:proofErr w:type="spellEnd"/>
      <w:r w:rsidR="00304434">
        <w:rPr>
          <w:rFonts w:ascii="Times New Roman" w:hAnsi="Times New Roman"/>
        </w:rPr>
        <w:t xml:space="preserve"> Software Design Document</w:t>
      </w:r>
      <w:r w:rsidRPr="00C86DB1">
        <w:rPr>
          <w:rFonts w:ascii="Times New Roman" w:hAnsi="Times New Roman"/>
        </w:rPr>
        <w:t>.</w:t>
      </w:r>
    </w:p>
    <w:p w14:paraId="25269AFE" w14:textId="77777777" w:rsidR="00FF7A50" w:rsidRPr="00C86DB1" w:rsidRDefault="00FF7A50" w:rsidP="00C86DB1">
      <w:pPr>
        <w:pStyle w:val="BodyText"/>
        <w:spacing w:before="120" w:after="120"/>
        <w:rPr>
          <w:rFonts w:ascii="Times New Roman" w:hAnsi="Times New Roman"/>
        </w:rPr>
      </w:pPr>
      <w:r w:rsidRPr="00C86DB1">
        <w:rPr>
          <w:rFonts w:ascii="Times New Roman" w:hAnsi="Times New Roman"/>
        </w:rPr>
        <w:t xml:space="preserve">The definitions of the HL7 messages that are generated by </w:t>
      </w:r>
      <w:proofErr w:type="spellStart"/>
      <w:r w:rsidRPr="00C86DB1">
        <w:rPr>
          <w:rFonts w:ascii="Times New Roman" w:hAnsi="Times New Roman"/>
        </w:rPr>
        <w:t>VistA</w:t>
      </w:r>
      <w:proofErr w:type="spellEnd"/>
      <w:r w:rsidRPr="00C86DB1">
        <w:rPr>
          <w:rFonts w:ascii="Times New Roman" w:hAnsi="Times New Roman"/>
        </w:rPr>
        <w:t xml:space="preserve"> to be sent to STS are not in the scope of this document. </w:t>
      </w:r>
      <w:r w:rsidR="001F77DF" w:rsidRPr="00C86DB1">
        <w:rPr>
          <w:rFonts w:ascii="Times New Roman" w:hAnsi="Times New Roman"/>
        </w:rPr>
        <w:t xml:space="preserve">Details of </w:t>
      </w:r>
      <w:proofErr w:type="spellStart"/>
      <w:r w:rsidR="001F77DF" w:rsidRPr="00C86DB1">
        <w:rPr>
          <w:rFonts w:ascii="Times New Roman" w:hAnsi="Times New Roman"/>
        </w:rPr>
        <w:t>eMI</w:t>
      </w:r>
      <w:proofErr w:type="spellEnd"/>
      <w:r w:rsidR="00C5362B">
        <w:rPr>
          <w:rFonts w:ascii="Times New Roman" w:hAnsi="Times New Roman"/>
        </w:rPr>
        <w:t xml:space="preserve"> architecture</w:t>
      </w:r>
      <w:r w:rsidR="001F77DF" w:rsidRPr="00C86DB1">
        <w:rPr>
          <w:rFonts w:ascii="Times New Roman" w:hAnsi="Times New Roman"/>
        </w:rPr>
        <w:t>, physical addresses, and system specification are not in the scope of this document.</w:t>
      </w:r>
    </w:p>
    <w:p w14:paraId="5514B79F" w14:textId="77777777" w:rsidR="00647450" w:rsidRPr="00C86DB1" w:rsidRDefault="003A2484" w:rsidP="00371613">
      <w:pPr>
        <w:pStyle w:val="Header2"/>
      </w:pPr>
      <w:bookmarkStart w:id="7" w:name="_Toc444608380"/>
      <w:r w:rsidRPr="00C86DB1">
        <w:lastRenderedPageBreak/>
        <w:t>Audience</w:t>
      </w:r>
      <w:bookmarkEnd w:id="7"/>
    </w:p>
    <w:p w14:paraId="16D53531" w14:textId="77777777" w:rsidR="003A2484" w:rsidRPr="00C86DB1" w:rsidRDefault="00A95AB3" w:rsidP="00C86DB1">
      <w:pPr>
        <w:pStyle w:val="BodyText"/>
        <w:spacing w:before="120" w:after="120"/>
        <w:rPr>
          <w:rFonts w:ascii="Times New Roman" w:hAnsi="Times New Roman"/>
        </w:rPr>
      </w:pPr>
      <w:r w:rsidRPr="00C86DB1">
        <w:rPr>
          <w:rFonts w:ascii="Times New Roman" w:hAnsi="Times New Roman"/>
        </w:rPr>
        <w:t>T</w:t>
      </w:r>
      <w:r w:rsidR="003A2484" w:rsidRPr="00C86DB1">
        <w:rPr>
          <w:rFonts w:ascii="Times New Roman" w:hAnsi="Times New Roman"/>
        </w:rPr>
        <w:t>his document provides implementation details for project owners</w:t>
      </w:r>
      <w:r w:rsidRPr="00C86DB1">
        <w:rPr>
          <w:rFonts w:ascii="Times New Roman" w:hAnsi="Times New Roman"/>
        </w:rPr>
        <w:t xml:space="preserve"> and </w:t>
      </w:r>
      <w:r w:rsidR="003A2484" w:rsidRPr="00C86DB1">
        <w:rPr>
          <w:rFonts w:ascii="Times New Roman" w:hAnsi="Times New Roman"/>
        </w:rPr>
        <w:t xml:space="preserve">serves as a blueprint for managers, architects, developers, and testers building the system. </w:t>
      </w:r>
      <w:r w:rsidRPr="00C86DB1">
        <w:rPr>
          <w:rFonts w:ascii="Times New Roman" w:hAnsi="Times New Roman"/>
        </w:rPr>
        <w:t>It is</w:t>
      </w:r>
      <w:r w:rsidR="003A2484" w:rsidRPr="00C86DB1">
        <w:rPr>
          <w:rFonts w:ascii="Times New Roman" w:hAnsi="Times New Roman"/>
        </w:rPr>
        <w:t xml:space="preserve"> assume</w:t>
      </w:r>
      <w:r w:rsidRPr="00C86DB1">
        <w:rPr>
          <w:rFonts w:ascii="Times New Roman" w:hAnsi="Times New Roman"/>
        </w:rPr>
        <w:t>d</w:t>
      </w:r>
      <w:r w:rsidR="003A2484" w:rsidRPr="00C86DB1">
        <w:rPr>
          <w:rFonts w:ascii="Times New Roman" w:hAnsi="Times New Roman"/>
        </w:rPr>
        <w:t xml:space="preserve"> that the reader ha</w:t>
      </w:r>
      <w:r w:rsidR="000B07EE" w:rsidRPr="00C86DB1">
        <w:rPr>
          <w:rFonts w:ascii="Times New Roman" w:hAnsi="Times New Roman"/>
        </w:rPr>
        <w:t>s</w:t>
      </w:r>
      <w:r w:rsidR="003A2484" w:rsidRPr="00C86DB1">
        <w:rPr>
          <w:rFonts w:ascii="Times New Roman" w:hAnsi="Times New Roman"/>
        </w:rPr>
        <w:t xml:space="preserve"> a moderate knowledge of Message Broker and HL7.</w:t>
      </w:r>
    </w:p>
    <w:p w14:paraId="0C6657E5" w14:textId="77777777" w:rsidR="00BB714D" w:rsidRPr="00C86DB1" w:rsidRDefault="00BB714D" w:rsidP="00371613">
      <w:pPr>
        <w:pStyle w:val="Header2"/>
      </w:pPr>
      <w:bookmarkStart w:id="8" w:name="_Toc410399767"/>
      <w:bookmarkStart w:id="9" w:name="_Toc411421444"/>
      <w:bookmarkStart w:id="10" w:name="_Toc410399768"/>
      <w:bookmarkStart w:id="11" w:name="_Toc411421445"/>
      <w:bookmarkStart w:id="12" w:name="_Toc410399769"/>
      <w:bookmarkStart w:id="13" w:name="_Toc411421446"/>
      <w:bookmarkStart w:id="14" w:name="_Ref422731152"/>
      <w:bookmarkStart w:id="15" w:name="_Toc444608381"/>
      <w:bookmarkEnd w:id="8"/>
      <w:bookmarkEnd w:id="9"/>
      <w:bookmarkEnd w:id="10"/>
      <w:bookmarkEnd w:id="11"/>
      <w:bookmarkEnd w:id="12"/>
      <w:bookmarkEnd w:id="13"/>
      <w:r w:rsidRPr="00371613">
        <w:t>References</w:t>
      </w:r>
      <w:bookmarkEnd w:id="14"/>
      <w:bookmarkEnd w:id="15"/>
    </w:p>
    <w:p w14:paraId="4D469D6B" w14:textId="3326FF5D" w:rsidR="00AE5D5B" w:rsidRDefault="00371613" w:rsidP="00C86DB1">
      <w:pPr>
        <w:pStyle w:val="BodyText"/>
        <w:spacing w:before="120" w:after="120"/>
        <w:rPr>
          <w:rFonts w:ascii="Times New Roman" w:hAnsi="Times New Roman"/>
        </w:rPr>
      </w:pPr>
      <w:bookmarkStart w:id="16" w:name="_Toc216071609"/>
      <w:bookmarkStart w:id="17" w:name="_Toc403114374"/>
      <w:proofErr w:type="spellStart"/>
      <w:proofErr w:type="gramStart"/>
      <w:r w:rsidRPr="00371613">
        <w:rPr>
          <w:rFonts w:ascii="Times New Roman" w:hAnsi="Times New Roman"/>
        </w:rPr>
        <w:t>eMI</w:t>
      </w:r>
      <w:proofErr w:type="spellEnd"/>
      <w:proofErr w:type="gramEnd"/>
      <w:r w:rsidRPr="00371613">
        <w:rPr>
          <w:rFonts w:ascii="Times New Roman" w:hAnsi="Times New Roman"/>
        </w:rPr>
        <w:t xml:space="preserve"> SDD document on the Department of Veterans Affairs (VA) </w:t>
      </w:r>
      <w:proofErr w:type="spellStart"/>
      <w:r w:rsidRPr="00371613">
        <w:rPr>
          <w:rFonts w:ascii="Times New Roman" w:hAnsi="Times New Roman"/>
        </w:rPr>
        <w:t>eMI</w:t>
      </w:r>
      <w:proofErr w:type="spellEnd"/>
      <w:r w:rsidRPr="00371613">
        <w:rPr>
          <w:rFonts w:ascii="Times New Roman" w:hAnsi="Times New Roman"/>
        </w:rPr>
        <w:t xml:space="preserve"> SharePoint site</w:t>
      </w:r>
      <w:r w:rsidR="001A32EB">
        <w:rPr>
          <w:rFonts w:ascii="Times New Roman" w:hAnsi="Times New Roman"/>
        </w:rPr>
        <w:t xml:space="preserve">. </w:t>
      </w:r>
    </w:p>
    <w:p w14:paraId="757F8ABC" w14:textId="77777777" w:rsidR="00371613" w:rsidRPr="00C86DB1" w:rsidRDefault="00371613" w:rsidP="00C86DB1">
      <w:pPr>
        <w:pStyle w:val="BodyText"/>
        <w:spacing w:before="120" w:after="120"/>
        <w:rPr>
          <w:rFonts w:ascii="Times New Roman" w:hAnsi="Times New Roman"/>
        </w:rPr>
      </w:pPr>
    </w:p>
    <w:p w14:paraId="2911F8AD" w14:textId="77777777" w:rsidR="00423128" w:rsidRPr="00C86DB1" w:rsidRDefault="00423128" w:rsidP="00A96430">
      <w:pPr>
        <w:pStyle w:val="Header1"/>
      </w:pPr>
      <w:bookmarkStart w:id="18" w:name="_Toc444608382"/>
      <w:r w:rsidRPr="00C86DB1">
        <w:t xml:space="preserve">Interface </w:t>
      </w:r>
      <w:bookmarkEnd w:id="16"/>
      <w:bookmarkEnd w:id="17"/>
      <w:r w:rsidRPr="00C86DB1">
        <w:t>Requirement</w:t>
      </w:r>
      <w:bookmarkEnd w:id="18"/>
    </w:p>
    <w:p w14:paraId="317DC06B" w14:textId="77777777" w:rsidR="00423128" w:rsidRPr="00C86DB1" w:rsidRDefault="0067103C" w:rsidP="00C86DB1">
      <w:pPr>
        <w:pStyle w:val="BodyText"/>
        <w:keepNext/>
        <w:spacing w:before="120" w:after="120"/>
        <w:rPr>
          <w:rFonts w:ascii="Times New Roman" w:hAnsi="Times New Roman"/>
        </w:rPr>
      </w:pPr>
      <w:r>
        <w:fldChar w:fldCharType="begin"/>
      </w:r>
      <w:r>
        <w:instrText xml:space="preserve"> REF _Ref420958559 \h  \* MERGEFORMAT </w:instrText>
      </w:r>
      <w:r>
        <w:fldChar w:fldCharType="separate"/>
      </w:r>
      <w:r w:rsidR="006C578A" w:rsidRPr="00C86DB1">
        <w:rPr>
          <w:rFonts w:ascii="Times New Roman" w:hAnsi="Times New Roman"/>
        </w:rPr>
        <w:t>Table 1</w:t>
      </w:r>
      <w:r>
        <w:fldChar w:fldCharType="end"/>
      </w:r>
      <w:r w:rsidR="00965718" w:rsidRPr="00C86DB1">
        <w:rPr>
          <w:rFonts w:ascii="Times New Roman" w:hAnsi="Times New Roman"/>
        </w:rPr>
        <w:t xml:space="preserve"> </w:t>
      </w:r>
      <w:r w:rsidR="00717DD5" w:rsidRPr="00C86DB1">
        <w:rPr>
          <w:rFonts w:ascii="Times New Roman" w:hAnsi="Times New Roman"/>
        </w:rPr>
        <w:t>lists</w:t>
      </w:r>
      <w:r w:rsidR="00965718" w:rsidRPr="00C86DB1">
        <w:rPr>
          <w:rFonts w:ascii="Times New Roman" w:hAnsi="Times New Roman"/>
        </w:rPr>
        <w:t xml:space="preserve"> the </w:t>
      </w:r>
      <w:r w:rsidR="00423128" w:rsidRPr="00C86DB1">
        <w:rPr>
          <w:rFonts w:ascii="Times New Roman" w:hAnsi="Times New Roman"/>
        </w:rPr>
        <w:t xml:space="preserve">software interfaces </w:t>
      </w:r>
      <w:r w:rsidR="00965718" w:rsidRPr="00C86DB1">
        <w:rPr>
          <w:rFonts w:ascii="Times New Roman" w:hAnsi="Times New Roman"/>
        </w:rPr>
        <w:t xml:space="preserve">that </w:t>
      </w:r>
      <w:r w:rsidR="00423128" w:rsidRPr="00C86DB1">
        <w:rPr>
          <w:rFonts w:ascii="Times New Roman" w:hAnsi="Times New Roman"/>
        </w:rPr>
        <w:t>are implemented.</w:t>
      </w:r>
    </w:p>
    <w:p w14:paraId="404B8BDB" w14:textId="77777777" w:rsidR="000C3FCE" w:rsidRPr="00C86DB1" w:rsidRDefault="000C3FCE" w:rsidP="00C86DB1">
      <w:pPr>
        <w:pStyle w:val="TableHeading0"/>
        <w:spacing w:before="120" w:after="60"/>
        <w:jc w:val="left"/>
        <w:rPr>
          <w:sz w:val="20"/>
          <w:szCs w:val="20"/>
        </w:rPr>
      </w:pPr>
      <w:bookmarkStart w:id="19" w:name="_Ref420958559"/>
      <w:bookmarkStart w:id="20" w:name="_Toc444082490"/>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6C578A" w:rsidRPr="00C86DB1">
        <w:rPr>
          <w:noProof/>
          <w:sz w:val="20"/>
          <w:szCs w:val="20"/>
        </w:rPr>
        <w:t>1</w:t>
      </w:r>
      <w:r w:rsidR="00A90F6E" w:rsidRPr="00C86DB1">
        <w:rPr>
          <w:noProof/>
          <w:sz w:val="20"/>
          <w:szCs w:val="20"/>
        </w:rPr>
        <w:fldChar w:fldCharType="end"/>
      </w:r>
      <w:bookmarkEnd w:id="19"/>
      <w:r w:rsidRPr="00C86DB1">
        <w:rPr>
          <w:sz w:val="20"/>
          <w:szCs w:val="20"/>
        </w:rPr>
        <w:t xml:space="preserve"> – Software Interfaces</w:t>
      </w:r>
      <w:bookmarkEnd w:id="20"/>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657"/>
        <w:gridCol w:w="5069"/>
      </w:tblGrid>
      <w:tr w:rsidR="000C3FCE" w:rsidRPr="009A397F" w14:paraId="64DC0B4F" w14:textId="77777777" w:rsidTr="006C578A">
        <w:trPr>
          <w:cantSplit/>
          <w:tblHeader/>
        </w:trPr>
        <w:tc>
          <w:tcPr>
            <w:tcW w:w="3657" w:type="dxa"/>
            <w:shd w:val="clear" w:color="auto" w:fill="DBE5F1"/>
            <w:vAlign w:val="center"/>
          </w:tcPr>
          <w:p w14:paraId="2D41393C" w14:textId="77777777" w:rsidR="000C3FCE" w:rsidRPr="00C86DB1" w:rsidRDefault="000C3FCE" w:rsidP="00C86DB1">
            <w:pPr>
              <w:pStyle w:val="TableColumnHeader"/>
              <w:spacing w:before="60" w:after="60"/>
              <w:jc w:val="left"/>
              <w:rPr>
                <w:rFonts w:ascii="Arial" w:hAnsi="Arial" w:cs="Arial"/>
                <w:sz w:val="22"/>
                <w:szCs w:val="22"/>
              </w:rPr>
            </w:pPr>
            <w:r w:rsidRPr="00C86DB1">
              <w:rPr>
                <w:rFonts w:ascii="Arial" w:hAnsi="Arial" w:cs="Arial"/>
                <w:sz w:val="22"/>
                <w:szCs w:val="22"/>
              </w:rPr>
              <w:t>Application</w:t>
            </w:r>
          </w:p>
        </w:tc>
        <w:tc>
          <w:tcPr>
            <w:tcW w:w="5069" w:type="dxa"/>
            <w:shd w:val="clear" w:color="auto" w:fill="DBE5F1"/>
            <w:vAlign w:val="center"/>
          </w:tcPr>
          <w:p w14:paraId="3A3D831F" w14:textId="77777777" w:rsidR="000C3FCE" w:rsidRPr="00C86DB1" w:rsidRDefault="000C3FCE" w:rsidP="00C86DB1">
            <w:pPr>
              <w:pStyle w:val="TableColumnHeader"/>
              <w:spacing w:before="60" w:after="60"/>
              <w:jc w:val="left"/>
              <w:rPr>
                <w:rFonts w:ascii="Arial" w:hAnsi="Arial" w:cs="Arial"/>
                <w:sz w:val="22"/>
                <w:szCs w:val="22"/>
              </w:rPr>
            </w:pPr>
            <w:r w:rsidRPr="00C86DB1">
              <w:rPr>
                <w:rFonts w:ascii="Arial" w:hAnsi="Arial" w:cs="Arial"/>
                <w:sz w:val="22"/>
                <w:szCs w:val="22"/>
              </w:rPr>
              <w:t>Interface</w:t>
            </w:r>
          </w:p>
        </w:tc>
      </w:tr>
      <w:tr w:rsidR="00EA4F4B" w:rsidRPr="009A397F" w14:paraId="543EDCE9" w14:textId="77777777" w:rsidTr="006C578A">
        <w:trPr>
          <w:cantSplit/>
        </w:trPr>
        <w:tc>
          <w:tcPr>
            <w:tcW w:w="3657" w:type="dxa"/>
          </w:tcPr>
          <w:p w14:paraId="68AAC7BD" w14:textId="77777777" w:rsidR="00EA4F4B" w:rsidRPr="00C86DB1" w:rsidRDefault="00EA4F4B" w:rsidP="00C86DB1">
            <w:pPr>
              <w:pStyle w:val="TableContentText"/>
              <w:spacing w:before="60" w:after="60"/>
              <w:rPr>
                <w:rFonts w:cs="Arial"/>
                <w:sz w:val="22"/>
                <w:szCs w:val="22"/>
              </w:rPr>
            </w:pPr>
            <w:r w:rsidRPr="00C86DB1">
              <w:rPr>
                <w:rFonts w:cs="Arial"/>
                <w:sz w:val="22"/>
                <w:szCs w:val="22"/>
              </w:rPr>
              <w:t xml:space="preserve">VETS </w:t>
            </w:r>
            <w:r w:rsidRPr="00C86DB1">
              <w:rPr>
                <w:rFonts w:cs="Arial"/>
                <w:sz w:val="22"/>
                <w:szCs w:val="22"/>
              </w:rPr>
              <w:sym w:font="Wingdings" w:char="F0E0"/>
            </w:r>
            <w:r w:rsidRPr="00C86DB1">
              <w:rPr>
                <w:rFonts w:cs="Arial"/>
                <w:sz w:val="22"/>
                <w:szCs w:val="22"/>
              </w:rPr>
              <w:t xml:space="preserve"> </w:t>
            </w:r>
            <w:proofErr w:type="spellStart"/>
            <w:r w:rsidRPr="00C86DB1">
              <w:rPr>
                <w:rFonts w:cs="Arial"/>
                <w:sz w:val="22"/>
                <w:szCs w:val="22"/>
              </w:rPr>
              <w:t>eMI</w:t>
            </w:r>
            <w:proofErr w:type="spellEnd"/>
            <w:r w:rsidRPr="00C86DB1">
              <w:rPr>
                <w:rFonts w:cs="Arial"/>
                <w:sz w:val="22"/>
                <w:szCs w:val="22"/>
              </w:rPr>
              <w:t xml:space="preserve"> </w:t>
            </w:r>
            <w:r w:rsidR="006C578A" w:rsidRPr="00C86DB1">
              <w:rPr>
                <w:rFonts w:cs="Arial"/>
                <w:sz w:val="22"/>
                <w:szCs w:val="22"/>
              </w:rPr>
              <w:t>Austin Information Technology Center (</w:t>
            </w:r>
            <w:r w:rsidRPr="00C86DB1">
              <w:rPr>
                <w:rFonts w:cs="Arial"/>
                <w:sz w:val="22"/>
                <w:szCs w:val="22"/>
              </w:rPr>
              <w:t>AITC</w:t>
            </w:r>
            <w:r w:rsidR="006C578A" w:rsidRPr="00C86DB1">
              <w:rPr>
                <w:rFonts w:cs="Arial"/>
                <w:sz w:val="22"/>
                <w:szCs w:val="22"/>
              </w:rPr>
              <w:t>)</w:t>
            </w:r>
          </w:p>
        </w:tc>
        <w:tc>
          <w:tcPr>
            <w:tcW w:w="5069" w:type="dxa"/>
          </w:tcPr>
          <w:p w14:paraId="7ABD8907" w14:textId="77777777" w:rsidR="00EA4F4B" w:rsidRPr="00C86DB1" w:rsidRDefault="00EA4F4B" w:rsidP="00C86DB1">
            <w:pPr>
              <w:pStyle w:val="TableContentText"/>
              <w:spacing w:before="60" w:after="60"/>
              <w:rPr>
                <w:rFonts w:cs="Arial"/>
                <w:sz w:val="22"/>
                <w:szCs w:val="22"/>
              </w:rPr>
            </w:pPr>
            <w:r w:rsidRPr="00C86DB1">
              <w:rPr>
                <w:rFonts w:cs="Arial"/>
                <w:sz w:val="22"/>
                <w:szCs w:val="22"/>
              </w:rPr>
              <w:t xml:space="preserve">Utilizes </w:t>
            </w:r>
            <w:r w:rsidR="006C578A" w:rsidRPr="00C86DB1">
              <w:rPr>
                <w:rFonts w:cs="Arial"/>
                <w:sz w:val="22"/>
                <w:szCs w:val="22"/>
              </w:rPr>
              <w:t>Hypertext Transfer Protocol (</w:t>
            </w:r>
            <w:r w:rsidRPr="00C86DB1">
              <w:rPr>
                <w:rFonts w:cs="Arial"/>
                <w:sz w:val="22"/>
                <w:szCs w:val="22"/>
              </w:rPr>
              <w:t>HTTP</w:t>
            </w:r>
            <w:r w:rsidR="006C578A" w:rsidRPr="00C86DB1">
              <w:rPr>
                <w:rFonts w:cs="Arial"/>
                <w:sz w:val="22"/>
                <w:szCs w:val="22"/>
              </w:rPr>
              <w:t>)</w:t>
            </w:r>
            <w:r w:rsidRPr="00C86DB1">
              <w:rPr>
                <w:rFonts w:cs="Arial"/>
                <w:sz w:val="22"/>
                <w:szCs w:val="22"/>
              </w:rPr>
              <w:t xml:space="preserve"> to push the HL7 messages to </w:t>
            </w:r>
            <w:proofErr w:type="spellStart"/>
            <w:r w:rsidRPr="00C86DB1">
              <w:rPr>
                <w:rFonts w:cs="Arial"/>
                <w:sz w:val="22"/>
                <w:szCs w:val="22"/>
              </w:rPr>
              <w:t>eMI</w:t>
            </w:r>
            <w:proofErr w:type="spellEnd"/>
          </w:p>
        </w:tc>
      </w:tr>
      <w:tr w:rsidR="00EA4F4B" w:rsidRPr="009A397F" w14:paraId="4F1C3A8B" w14:textId="77777777" w:rsidTr="006C578A">
        <w:trPr>
          <w:cantSplit/>
        </w:trPr>
        <w:tc>
          <w:tcPr>
            <w:tcW w:w="3657" w:type="dxa"/>
          </w:tcPr>
          <w:p w14:paraId="0AADAACB" w14:textId="77777777" w:rsidR="00EA4F4B" w:rsidRPr="00C86DB1" w:rsidRDefault="00EA4F4B" w:rsidP="00C86DB1">
            <w:pPr>
              <w:pStyle w:val="TableContentText"/>
              <w:spacing w:before="60" w:after="60"/>
              <w:rPr>
                <w:rFonts w:cs="Arial"/>
                <w:sz w:val="22"/>
                <w:szCs w:val="22"/>
              </w:rPr>
            </w:pPr>
            <w:proofErr w:type="spellStart"/>
            <w:r w:rsidRPr="00C86DB1">
              <w:rPr>
                <w:rFonts w:cs="Arial"/>
                <w:sz w:val="22"/>
                <w:szCs w:val="22"/>
              </w:rPr>
              <w:t>eMI</w:t>
            </w:r>
            <w:proofErr w:type="spellEnd"/>
            <w:r w:rsidRPr="00C86DB1">
              <w:rPr>
                <w:rFonts w:cs="Arial"/>
                <w:sz w:val="22"/>
                <w:szCs w:val="22"/>
              </w:rPr>
              <w:t xml:space="preserve"> </w:t>
            </w:r>
            <w:r w:rsidR="006C578A" w:rsidRPr="00C86DB1">
              <w:rPr>
                <w:rFonts w:cs="Arial"/>
                <w:sz w:val="22"/>
                <w:szCs w:val="22"/>
              </w:rPr>
              <w:t>Regional Data Center (</w:t>
            </w:r>
            <w:r w:rsidRPr="00C86DB1">
              <w:rPr>
                <w:rFonts w:cs="Arial"/>
                <w:sz w:val="22"/>
                <w:szCs w:val="22"/>
              </w:rPr>
              <w:t>RDC</w:t>
            </w:r>
            <w:r w:rsidR="006C578A" w:rsidRPr="00C86DB1">
              <w:rPr>
                <w:rFonts w:cs="Arial"/>
                <w:sz w:val="22"/>
                <w:szCs w:val="22"/>
              </w:rPr>
              <w:t>)</w:t>
            </w:r>
            <w:r w:rsidRPr="00C86DB1">
              <w:rPr>
                <w:rFonts w:cs="Arial"/>
                <w:sz w:val="22"/>
                <w:szCs w:val="22"/>
              </w:rPr>
              <w:t xml:space="preserve"> </w:t>
            </w:r>
            <w:r w:rsidRPr="00C86DB1">
              <w:rPr>
                <w:rFonts w:cs="Arial"/>
                <w:sz w:val="22"/>
                <w:szCs w:val="22"/>
              </w:rPr>
              <w:sym w:font="Wingdings" w:char="F0E0"/>
            </w:r>
            <w:r w:rsidRPr="00C86DB1">
              <w:rPr>
                <w:rFonts w:cs="Arial"/>
                <w:sz w:val="22"/>
                <w:szCs w:val="22"/>
              </w:rPr>
              <w:t xml:space="preserve"> </w:t>
            </w:r>
            <w:proofErr w:type="spellStart"/>
            <w:r w:rsidRPr="00C86DB1">
              <w:rPr>
                <w:rFonts w:cs="Arial"/>
                <w:sz w:val="22"/>
                <w:szCs w:val="22"/>
              </w:rPr>
              <w:t>VistA</w:t>
            </w:r>
            <w:proofErr w:type="spellEnd"/>
          </w:p>
        </w:tc>
        <w:tc>
          <w:tcPr>
            <w:tcW w:w="5069" w:type="dxa"/>
          </w:tcPr>
          <w:p w14:paraId="437DE08C" w14:textId="77777777" w:rsidR="00EA4F4B" w:rsidRPr="00C86DB1" w:rsidRDefault="00EA4F4B" w:rsidP="00C86DB1">
            <w:pPr>
              <w:pStyle w:val="TableContentText"/>
              <w:spacing w:before="60" w:after="60"/>
              <w:rPr>
                <w:rFonts w:cs="Arial"/>
                <w:sz w:val="22"/>
                <w:szCs w:val="22"/>
              </w:rPr>
            </w:pPr>
            <w:r w:rsidRPr="00C86DB1">
              <w:rPr>
                <w:rFonts w:cs="Arial"/>
                <w:sz w:val="22"/>
                <w:szCs w:val="22"/>
              </w:rPr>
              <w:t xml:space="preserve">Utilizes Socket to push the HL7 messages from </w:t>
            </w:r>
            <w:proofErr w:type="spellStart"/>
            <w:r w:rsidRPr="00C86DB1">
              <w:rPr>
                <w:rFonts w:cs="Arial"/>
                <w:sz w:val="22"/>
                <w:szCs w:val="22"/>
              </w:rPr>
              <w:t>eMI</w:t>
            </w:r>
            <w:proofErr w:type="spellEnd"/>
            <w:r w:rsidRPr="00C86DB1">
              <w:rPr>
                <w:rFonts w:cs="Arial"/>
                <w:sz w:val="22"/>
                <w:szCs w:val="22"/>
              </w:rPr>
              <w:t xml:space="preserve"> to </w:t>
            </w:r>
            <w:proofErr w:type="spellStart"/>
            <w:r w:rsidRPr="00C86DB1">
              <w:rPr>
                <w:rFonts w:cs="Arial"/>
                <w:sz w:val="22"/>
                <w:szCs w:val="22"/>
              </w:rPr>
              <w:t>VistA</w:t>
            </w:r>
            <w:proofErr w:type="spellEnd"/>
          </w:p>
        </w:tc>
      </w:tr>
      <w:tr w:rsidR="00EA4F4B" w:rsidRPr="009A397F" w14:paraId="3FAF8AEA" w14:textId="77777777" w:rsidTr="006C578A">
        <w:trPr>
          <w:cantSplit/>
        </w:trPr>
        <w:tc>
          <w:tcPr>
            <w:tcW w:w="3657" w:type="dxa"/>
          </w:tcPr>
          <w:p w14:paraId="08FEBE9E" w14:textId="77777777" w:rsidR="00EA4F4B" w:rsidRPr="00C86DB1" w:rsidRDefault="00EA4F4B" w:rsidP="00C86DB1">
            <w:pPr>
              <w:pStyle w:val="TableContentText"/>
              <w:spacing w:before="60" w:after="60"/>
              <w:rPr>
                <w:rFonts w:cs="Arial"/>
                <w:sz w:val="22"/>
                <w:szCs w:val="22"/>
              </w:rPr>
            </w:pPr>
            <w:proofErr w:type="spellStart"/>
            <w:r w:rsidRPr="00C86DB1">
              <w:rPr>
                <w:rFonts w:cs="Arial"/>
                <w:sz w:val="22"/>
                <w:szCs w:val="22"/>
              </w:rPr>
              <w:t>VistA</w:t>
            </w:r>
            <w:proofErr w:type="spellEnd"/>
            <w:r w:rsidRPr="00C86DB1">
              <w:rPr>
                <w:rFonts w:cs="Arial"/>
                <w:sz w:val="22"/>
                <w:szCs w:val="22"/>
              </w:rPr>
              <w:t xml:space="preserve"> </w:t>
            </w:r>
            <w:r w:rsidRPr="00C86DB1">
              <w:rPr>
                <w:rFonts w:cs="Arial"/>
                <w:sz w:val="22"/>
                <w:szCs w:val="22"/>
              </w:rPr>
              <w:sym w:font="Wingdings" w:char="F0E0"/>
            </w:r>
            <w:r w:rsidRPr="00C86DB1">
              <w:rPr>
                <w:rFonts w:cs="Arial"/>
                <w:sz w:val="22"/>
                <w:szCs w:val="22"/>
              </w:rPr>
              <w:t xml:space="preserve"> </w:t>
            </w:r>
            <w:proofErr w:type="spellStart"/>
            <w:r w:rsidRPr="00C86DB1">
              <w:rPr>
                <w:rFonts w:cs="Arial"/>
                <w:sz w:val="22"/>
                <w:szCs w:val="22"/>
              </w:rPr>
              <w:t>eMI</w:t>
            </w:r>
            <w:proofErr w:type="spellEnd"/>
            <w:r w:rsidRPr="00C86DB1">
              <w:rPr>
                <w:rFonts w:cs="Arial"/>
                <w:sz w:val="22"/>
                <w:szCs w:val="22"/>
              </w:rPr>
              <w:t xml:space="preserve"> RDC</w:t>
            </w:r>
          </w:p>
        </w:tc>
        <w:tc>
          <w:tcPr>
            <w:tcW w:w="5069" w:type="dxa"/>
          </w:tcPr>
          <w:p w14:paraId="2FE357E4" w14:textId="77777777" w:rsidR="00EA4F4B" w:rsidRPr="00C86DB1" w:rsidRDefault="00EA4F4B" w:rsidP="00C86DB1">
            <w:pPr>
              <w:pStyle w:val="TableContentText"/>
              <w:spacing w:before="60" w:after="60"/>
              <w:rPr>
                <w:rFonts w:cs="Arial"/>
                <w:sz w:val="22"/>
                <w:szCs w:val="22"/>
              </w:rPr>
            </w:pPr>
            <w:r w:rsidRPr="00C86DB1">
              <w:rPr>
                <w:rFonts w:cs="Arial"/>
                <w:sz w:val="22"/>
                <w:szCs w:val="22"/>
              </w:rPr>
              <w:t xml:space="preserve">Utilizes Socket to push the HL7 messages to </w:t>
            </w:r>
            <w:proofErr w:type="spellStart"/>
            <w:r w:rsidRPr="00C86DB1">
              <w:rPr>
                <w:rFonts w:cs="Arial"/>
                <w:sz w:val="22"/>
                <w:szCs w:val="22"/>
              </w:rPr>
              <w:t>eMI</w:t>
            </w:r>
            <w:proofErr w:type="spellEnd"/>
          </w:p>
        </w:tc>
      </w:tr>
      <w:tr w:rsidR="00EA4F4B" w:rsidRPr="009A397F" w14:paraId="55B729C6" w14:textId="77777777" w:rsidTr="006C578A">
        <w:trPr>
          <w:cantSplit/>
        </w:trPr>
        <w:tc>
          <w:tcPr>
            <w:tcW w:w="3657" w:type="dxa"/>
          </w:tcPr>
          <w:p w14:paraId="4C70F89E" w14:textId="77777777" w:rsidR="00EA4F4B" w:rsidRPr="00C86DB1" w:rsidRDefault="00EA4F4B" w:rsidP="00C86DB1">
            <w:pPr>
              <w:pStyle w:val="TableContentText"/>
              <w:spacing w:before="60" w:after="60"/>
              <w:rPr>
                <w:rFonts w:cs="Arial"/>
                <w:sz w:val="22"/>
                <w:szCs w:val="22"/>
              </w:rPr>
            </w:pPr>
            <w:proofErr w:type="spellStart"/>
            <w:r w:rsidRPr="00C86DB1">
              <w:rPr>
                <w:rFonts w:cs="Arial"/>
                <w:sz w:val="22"/>
                <w:szCs w:val="22"/>
              </w:rPr>
              <w:t>eMI</w:t>
            </w:r>
            <w:proofErr w:type="spellEnd"/>
            <w:r w:rsidRPr="00C86DB1">
              <w:rPr>
                <w:rFonts w:cs="Arial"/>
                <w:sz w:val="22"/>
                <w:szCs w:val="22"/>
              </w:rPr>
              <w:t xml:space="preserve"> AITC </w:t>
            </w:r>
            <w:r w:rsidRPr="00C86DB1">
              <w:rPr>
                <w:rFonts w:cs="Arial"/>
                <w:sz w:val="22"/>
                <w:szCs w:val="22"/>
              </w:rPr>
              <w:sym w:font="Wingdings" w:char="F0E0"/>
            </w:r>
            <w:r w:rsidRPr="00C86DB1">
              <w:rPr>
                <w:rFonts w:cs="Arial"/>
                <w:sz w:val="22"/>
                <w:szCs w:val="22"/>
              </w:rPr>
              <w:t xml:space="preserve"> VETS</w:t>
            </w:r>
          </w:p>
        </w:tc>
        <w:tc>
          <w:tcPr>
            <w:tcW w:w="5069" w:type="dxa"/>
          </w:tcPr>
          <w:p w14:paraId="24FE956D" w14:textId="77777777" w:rsidR="00EA4F4B" w:rsidRPr="00C86DB1" w:rsidRDefault="00EA4F4B" w:rsidP="00C86DB1">
            <w:pPr>
              <w:pStyle w:val="TableContentText"/>
              <w:spacing w:before="60" w:after="60"/>
              <w:rPr>
                <w:rFonts w:cs="Arial"/>
                <w:sz w:val="22"/>
                <w:szCs w:val="22"/>
              </w:rPr>
            </w:pPr>
            <w:r w:rsidRPr="00C86DB1">
              <w:rPr>
                <w:rFonts w:cs="Arial"/>
                <w:sz w:val="22"/>
                <w:szCs w:val="22"/>
              </w:rPr>
              <w:t xml:space="preserve">Utilizes Socket to push the HL7 messages from </w:t>
            </w:r>
            <w:proofErr w:type="spellStart"/>
            <w:r w:rsidRPr="00C86DB1">
              <w:rPr>
                <w:rFonts w:cs="Arial"/>
                <w:sz w:val="22"/>
                <w:szCs w:val="22"/>
              </w:rPr>
              <w:t>eMI</w:t>
            </w:r>
            <w:proofErr w:type="spellEnd"/>
            <w:r w:rsidRPr="00C86DB1">
              <w:rPr>
                <w:rFonts w:cs="Arial"/>
                <w:sz w:val="22"/>
                <w:szCs w:val="22"/>
              </w:rPr>
              <w:t xml:space="preserve"> to </w:t>
            </w:r>
            <w:r w:rsidR="008064D5" w:rsidRPr="00C86DB1">
              <w:rPr>
                <w:rFonts w:cs="Arial"/>
                <w:sz w:val="22"/>
                <w:szCs w:val="22"/>
              </w:rPr>
              <w:t>VETS</w:t>
            </w:r>
          </w:p>
        </w:tc>
      </w:tr>
    </w:tbl>
    <w:p w14:paraId="6ECA6D17" w14:textId="77777777" w:rsidR="00CD78B1" w:rsidRPr="00C86DB1" w:rsidRDefault="00CD78B1" w:rsidP="00A96430">
      <w:pPr>
        <w:pStyle w:val="Header2"/>
      </w:pPr>
      <w:bookmarkStart w:id="21" w:name="_Toc444608383"/>
      <w:r w:rsidRPr="00C86DB1">
        <w:t>Business Unit</w:t>
      </w:r>
      <w:bookmarkEnd w:id="21"/>
    </w:p>
    <w:p w14:paraId="66C7F53A" w14:textId="77777777" w:rsidR="00CD78B1" w:rsidRPr="00C86DB1" w:rsidRDefault="00CD78B1" w:rsidP="00C86DB1">
      <w:pPr>
        <w:pStyle w:val="BodyText"/>
        <w:spacing w:before="120" w:after="120"/>
        <w:rPr>
          <w:rFonts w:ascii="Times New Roman" w:hAnsi="Times New Roman"/>
        </w:rPr>
      </w:pPr>
      <w:r w:rsidRPr="00C86DB1">
        <w:rPr>
          <w:rFonts w:ascii="Times New Roman" w:hAnsi="Times New Roman"/>
        </w:rPr>
        <w:t xml:space="preserve">Data moves from the VA </w:t>
      </w:r>
      <w:proofErr w:type="spellStart"/>
      <w:r w:rsidRPr="00C86DB1">
        <w:rPr>
          <w:rFonts w:ascii="Times New Roman" w:hAnsi="Times New Roman"/>
        </w:rPr>
        <w:t>VistA</w:t>
      </w:r>
      <w:proofErr w:type="spellEnd"/>
      <w:r w:rsidRPr="00C86DB1">
        <w:rPr>
          <w:rFonts w:ascii="Times New Roman" w:hAnsi="Times New Roman"/>
        </w:rPr>
        <w:t xml:space="preserve"> to the </w:t>
      </w:r>
      <w:r w:rsidR="00A40195" w:rsidRPr="00C86DB1">
        <w:rPr>
          <w:rFonts w:ascii="Times New Roman" w:hAnsi="Times New Roman"/>
        </w:rPr>
        <w:t>VETS</w:t>
      </w:r>
      <w:r w:rsidR="002F0846" w:rsidRPr="00C86DB1">
        <w:rPr>
          <w:rFonts w:ascii="Times New Roman" w:hAnsi="Times New Roman"/>
        </w:rPr>
        <w:t xml:space="preserve"> system</w:t>
      </w:r>
      <w:r w:rsidRPr="00C86DB1">
        <w:rPr>
          <w:rFonts w:ascii="Times New Roman" w:hAnsi="Times New Roman"/>
        </w:rPr>
        <w:t xml:space="preserve">. </w:t>
      </w:r>
      <w:r w:rsidR="0067103C">
        <w:fldChar w:fldCharType="begin"/>
      </w:r>
      <w:r w:rsidR="0067103C">
        <w:instrText xml:space="preserve"> REF _Ref420958563 \h  \* MERGEFORMAT </w:instrText>
      </w:r>
      <w:r w:rsidR="0067103C">
        <w:fldChar w:fldCharType="separate"/>
      </w:r>
      <w:r w:rsidR="00AE5D5B" w:rsidRPr="00C86DB1">
        <w:rPr>
          <w:rFonts w:ascii="Times New Roman" w:hAnsi="Times New Roman"/>
        </w:rPr>
        <w:t>Table 2</w:t>
      </w:r>
      <w:r w:rsidR="0067103C">
        <w:fldChar w:fldCharType="end"/>
      </w:r>
      <w:r w:rsidR="00691AE9" w:rsidRPr="00C86DB1">
        <w:rPr>
          <w:rFonts w:ascii="Times New Roman" w:hAnsi="Times New Roman"/>
        </w:rPr>
        <w:t xml:space="preserve"> and</w:t>
      </w:r>
      <w:r w:rsidR="00CF416F" w:rsidRPr="00C86DB1">
        <w:rPr>
          <w:rFonts w:ascii="Times New Roman" w:hAnsi="Times New Roman"/>
        </w:rPr>
        <w:t xml:space="preserve"> </w:t>
      </w:r>
      <w:r w:rsidR="0067103C">
        <w:fldChar w:fldCharType="begin"/>
      </w:r>
      <w:r w:rsidR="0067103C">
        <w:instrText xml:space="preserve"> REF _Ref420958568 \h  \* MERGEFORMAT </w:instrText>
      </w:r>
      <w:r w:rsidR="0067103C">
        <w:fldChar w:fldCharType="separate"/>
      </w:r>
      <w:r w:rsidR="00AE5D5B" w:rsidRPr="00C86DB1">
        <w:rPr>
          <w:rFonts w:ascii="Times New Roman" w:hAnsi="Times New Roman"/>
        </w:rPr>
        <w:t>Table 3</w:t>
      </w:r>
      <w:r w:rsidR="0067103C">
        <w:fldChar w:fldCharType="end"/>
      </w:r>
      <w:r w:rsidR="00CF416F" w:rsidRPr="00C86DB1">
        <w:rPr>
          <w:rFonts w:ascii="Times New Roman" w:hAnsi="Times New Roman"/>
        </w:rPr>
        <w:t xml:space="preserve"> </w:t>
      </w:r>
      <w:r w:rsidRPr="00C86DB1">
        <w:rPr>
          <w:rFonts w:ascii="Times New Roman" w:hAnsi="Times New Roman"/>
        </w:rPr>
        <w:t>list the point of contact (POC) information for those systems.</w:t>
      </w:r>
    </w:p>
    <w:p w14:paraId="2017A53D" w14:textId="77777777" w:rsidR="00CD78B1" w:rsidRPr="00C86DB1" w:rsidRDefault="00CD78B1" w:rsidP="00C86DB1">
      <w:pPr>
        <w:pStyle w:val="TableHeading0"/>
        <w:spacing w:before="120" w:after="60"/>
        <w:jc w:val="left"/>
        <w:rPr>
          <w:sz w:val="20"/>
          <w:szCs w:val="20"/>
        </w:rPr>
      </w:pPr>
      <w:bookmarkStart w:id="22" w:name="_Ref420958563"/>
      <w:bookmarkStart w:id="23" w:name="_Toc444082491"/>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AE5D5B" w:rsidRPr="00C86DB1">
        <w:rPr>
          <w:noProof/>
          <w:sz w:val="20"/>
          <w:szCs w:val="20"/>
        </w:rPr>
        <w:t>2</w:t>
      </w:r>
      <w:r w:rsidR="00A90F6E" w:rsidRPr="00C86DB1">
        <w:rPr>
          <w:noProof/>
          <w:sz w:val="20"/>
          <w:szCs w:val="20"/>
        </w:rPr>
        <w:fldChar w:fldCharType="end"/>
      </w:r>
      <w:bookmarkEnd w:id="22"/>
      <w:r w:rsidRPr="00C86DB1">
        <w:rPr>
          <w:sz w:val="20"/>
          <w:szCs w:val="20"/>
        </w:rPr>
        <w:t xml:space="preserve"> – </w:t>
      </w:r>
      <w:proofErr w:type="spellStart"/>
      <w:r w:rsidRPr="00C86DB1">
        <w:rPr>
          <w:sz w:val="20"/>
          <w:szCs w:val="20"/>
        </w:rPr>
        <w:t>VistA</w:t>
      </w:r>
      <w:proofErr w:type="spellEnd"/>
      <w:r w:rsidRPr="00C86DB1">
        <w:rPr>
          <w:sz w:val="20"/>
          <w:szCs w:val="20"/>
        </w:rPr>
        <w:t xml:space="preserve"> Business Unit</w:t>
      </w:r>
      <w:bookmarkEnd w:id="23"/>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298"/>
        <w:gridCol w:w="6428"/>
      </w:tblGrid>
      <w:tr w:rsidR="00CD78B1" w:rsidRPr="009A397F" w14:paraId="736B3ADB" w14:textId="77777777" w:rsidTr="006D57CE">
        <w:trPr>
          <w:cnfStyle w:val="100000000000" w:firstRow="1" w:lastRow="0" w:firstColumn="0" w:lastColumn="0" w:oddVBand="0" w:evenVBand="0" w:oddHBand="0" w:evenHBand="0" w:firstRowFirstColumn="0" w:firstRowLastColumn="0" w:lastRowFirstColumn="0" w:lastRowLastColumn="0"/>
          <w:cantSplit/>
          <w:tblHeader/>
        </w:trPr>
        <w:tc>
          <w:tcPr>
            <w:tcW w:w="8726" w:type="dxa"/>
            <w:gridSpan w:val="2"/>
            <w:shd w:val="clear" w:color="auto" w:fill="DBE5F1"/>
            <w:vAlign w:val="center"/>
          </w:tcPr>
          <w:p w14:paraId="462ACF9B" w14:textId="77777777" w:rsidR="00CD78B1" w:rsidRPr="00C86DB1" w:rsidRDefault="00CD78B1" w:rsidP="00C86DB1">
            <w:pPr>
              <w:pStyle w:val="TableColumnHeader"/>
              <w:spacing w:before="60" w:after="60"/>
              <w:jc w:val="left"/>
              <w:rPr>
                <w:sz w:val="22"/>
                <w:szCs w:val="22"/>
              </w:rPr>
            </w:pPr>
            <w:proofErr w:type="spellStart"/>
            <w:r w:rsidRPr="00C86DB1">
              <w:rPr>
                <w:sz w:val="22"/>
                <w:szCs w:val="22"/>
              </w:rPr>
              <w:t>VistA</w:t>
            </w:r>
            <w:proofErr w:type="spellEnd"/>
            <w:r w:rsidRPr="00C86DB1">
              <w:rPr>
                <w:sz w:val="22"/>
                <w:szCs w:val="22"/>
              </w:rPr>
              <w:t xml:space="preserve"> Business Unit</w:t>
            </w:r>
          </w:p>
        </w:tc>
      </w:tr>
      <w:tr w:rsidR="00CD78B1" w:rsidRPr="009A397F" w14:paraId="3649EE2A" w14:textId="77777777" w:rsidTr="006D57CE">
        <w:trPr>
          <w:cantSplit/>
        </w:trPr>
        <w:tc>
          <w:tcPr>
            <w:tcW w:w="2298" w:type="dxa"/>
          </w:tcPr>
          <w:p w14:paraId="73BDE3AF" w14:textId="77777777" w:rsidR="00CD78B1" w:rsidRPr="00C86DB1" w:rsidRDefault="00CD78B1" w:rsidP="00C86DB1">
            <w:pPr>
              <w:pStyle w:val="TableContentText"/>
              <w:spacing w:before="60" w:after="60"/>
              <w:rPr>
                <w:sz w:val="22"/>
                <w:szCs w:val="22"/>
              </w:rPr>
            </w:pPr>
            <w:r w:rsidRPr="00C86DB1">
              <w:rPr>
                <w:sz w:val="22"/>
                <w:szCs w:val="22"/>
              </w:rPr>
              <w:t>Agency</w:t>
            </w:r>
          </w:p>
        </w:tc>
        <w:tc>
          <w:tcPr>
            <w:tcW w:w="6428" w:type="dxa"/>
          </w:tcPr>
          <w:p w14:paraId="56D4A1A4" w14:textId="77777777" w:rsidR="00CD78B1" w:rsidRPr="00C86DB1" w:rsidRDefault="00CD78B1" w:rsidP="00C86DB1">
            <w:pPr>
              <w:pStyle w:val="TableContentText"/>
              <w:spacing w:before="60" w:after="60"/>
              <w:rPr>
                <w:sz w:val="22"/>
                <w:szCs w:val="22"/>
              </w:rPr>
            </w:pPr>
            <w:r w:rsidRPr="00C86DB1">
              <w:rPr>
                <w:sz w:val="22"/>
                <w:szCs w:val="22"/>
              </w:rPr>
              <w:t>VA</w:t>
            </w:r>
          </w:p>
        </w:tc>
      </w:tr>
      <w:tr w:rsidR="00CD78B1" w:rsidRPr="009A397F" w14:paraId="03DB11D5" w14:textId="77777777" w:rsidTr="006D57CE">
        <w:trPr>
          <w:cantSplit/>
        </w:trPr>
        <w:tc>
          <w:tcPr>
            <w:tcW w:w="2298" w:type="dxa"/>
          </w:tcPr>
          <w:p w14:paraId="4D429613" w14:textId="77777777" w:rsidR="00CD78B1" w:rsidRPr="00C86DB1" w:rsidRDefault="00CD78B1" w:rsidP="00C86DB1">
            <w:pPr>
              <w:pStyle w:val="TableContentText"/>
              <w:spacing w:before="60" w:after="60"/>
              <w:rPr>
                <w:sz w:val="22"/>
                <w:szCs w:val="22"/>
              </w:rPr>
            </w:pPr>
            <w:r w:rsidRPr="00C86DB1">
              <w:rPr>
                <w:sz w:val="22"/>
                <w:szCs w:val="22"/>
              </w:rPr>
              <w:t>Sending Application</w:t>
            </w:r>
          </w:p>
        </w:tc>
        <w:tc>
          <w:tcPr>
            <w:tcW w:w="6428" w:type="dxa"/>
          </w:tcPr>
          <w:p w14:paraId="0E84486C" w14:textId="77777777" w:rsidR="00CD78B1" w:rsidRPr="00C86DB1" w:rsidRDefault="00CD78B1" w:rsidP="00C86DB1">
            <w:pPr>
              <w:pStyle w:val="TableContentText"/>
              <w:spacing w:before="60" w:after="60"/>
              <w:rPr>
                <w:sz w:val="22"/>
                <w:szCs w:val="22"/>
              </w:rPr>
            </w:pPr>
            <w:proofErr w:type="spellStart"/>
            <w:r w:rsidRPr="00C86DB1">
              <w:rPr>
                <w:sz w:val="22"/>
                <w:szCs w:val="22"/>
              </w:rPr>
              <w:t>VistA</w:t>
            </w:r>
            <w:proofErr w:type="spellEnd"/>
            <w:r w:rsidR="009A3F47" w:rsidRPr="00C86DB1">
              <w:rPr>
                <w:sz w:val="22"/>
                <w:szCs w:val="22"/>
              </w:rPr>
              <w:t xml:space="preserve"> </w:t>
            </w:r>
            <w:r w:rsidR="00EF3538" w:rsidRPr="00C86DB1">
              <w:rPr>
                <w:sz w:val="22"/>
                <w:szCs w:val="22"/>
              </w:rPr>
              <w:t>Integrated Funds Distribution, Control Point Activity, Accounting, and Procurement (</w:t>
            </w:r>
            <w:r w:rsidR="009A3F47" w:rsidRPr="00C86DB1">
              <w:rPr>
                <w:sz w:val="22"/>
                <w:szCs w:val="22"/>
              </w:rPr>
              <w:t>IFCAP</w:t>
            </w:r>
            <w:r w:rsidR="00EF3538" w:rsidRPr="00C86DB1">
              <w:rPr>
                <w:sz w:val="22"/>
                <w:szCs w:val="22"/>
              </w:rPr>
              <w:t>)</w:t>
            </w:r>
          </w:p>
        </w:tc>
      </w:tr>
      <w:tr w:rsidR="00CD78B1" w:rsidRPr="009A397F" w14:paraId="1F26646C" w14:textId="77777777" w:rsidTr="006D57CE">
        <w:trPr>
          <w:cantSplit/>
        </w:trPr>
        <w:tc>
          <w:tcPr>
            <w:tcW w:w="2298" w:type="dxa"/>
          </w:tcPr>
          <w:p w14:paraId="0647CD82" w14:textId="77777777" w:rsidR="00CD78B1" w:rsidRPr="00C86DB1" w:rsidRDefault="00CD78B1" w:rsidP="00C86DB1">
            <w:pPr>
              <w:pStyle w:val="TableContentText"/>
              <w:spacing w:before="60" w:after="60"/>
              <w:rPr>
                <w:sz w:val="22"/>
                <w:szCs w:val="22"/>
              </w:rPr>
            </w:pPr>
            <w:r w:rsidRPr="00C86DB1">
              <w:rPr>
                <w:sz w:val="22"/>
                <w:szCs w:val="22"/>
              </w:rPr>
              <w:t>POC Name</w:t>
            </w:r>
          </w:p>
        </w:tc>
        <w:tc>
          <w:tcPr>
            <w:tcW w:w="6428" w:type="dxa"/>
          </w:tcPr>
          <w:p w14:paraId="0BA39F64" w14:textId="77777777" w:rsidR="00CD78B1" w:rsidRPr="00C86DB1" w:rsidRDefault="00CD78B1" w:rsidP="00C86DB1">
            <w:pPr>
              <w:pStyle w:val="TableContentText"/>
              <w:spacing w:before="60" w:after="60"/>
              <w:rPr>
                <w:sz w:val="22"/>
                <w:szCs w:val="22"/>
              </w:rPr>
            </w:pPr>
            <w:r w:rsidRPr="00C86DB1">
              <w:rPr>
                <w:sz w:val="22"/>
                <w:szCs w:val="22"/>
              </w:rPr>
              <w:t>TBD</w:t>
            </w:r>
          </w:p>
        </w:tc>
      </w:tr>
      <w:tr w:rsidR="00CD78B1" w:rsidRPr="009A397F" w14:paraId="4A2C42B1" w14:textId="77777777" w:rsidTr="006D57CE">
        <w:trPr>
          <w:cantSplit/>
        </w:trPr>
        <w:tc>
          <w:tcPr>
            <w:tcW w:w="2298" w:type="dxa"/>
          </w:tcPr>
          <w:p w14:paraId="1EE73357" w14:textId="77777777" w:rsidR="00CD78B1" w:rsidRPr="00C86DB1" w:rsidRDefault="00CD78B1" w:rsidP="00C86DB1">
            <w:pPr>
              <w:pStyle w:val="TableContentText"/>
              <w:spacing w:before="60" w:after="60"/>
              <w:rPr>
                <w:sz w:val="22"/>
                <w:szCs w:val="22"/>
              </w:rPr>
            </w:pPr>
            <w:r w:rsidRPr="00C86DB1">
              <w:rPr>
                <w:sz w:val="22"/>
                <w:szCs w:val="22"/>
              </w:rPr>
              <w:t>Title</w:t>
            </w:r>
          </w:p>
        </w:tc>
        <w:tc>
          <w:tcPr>
            <w:tcW w:w="6428" w:type="dxa"/>
          </w:tcPr>
          <w:p w14:paraId="26A95B9C" w14:textId="77777777" w:rsidR="00CD78B1" w:rsidRPr="00C86DB1" w:rsidRDefault="00CD78B1" w:rsidP="00C86DB1">
            <w:pPr>
              <w:pStyle w:val="TableContentText"/>
              <w:spacing w:before="60" w:after="60"/>
              <w:rPr>
                <w:sz w:val="22"/>
                <w:szCs w:val="22"/>
              </w:rPr>
            </w:pPr>
            <w:r w:rsidRPr="00C86DB1">
              <w:rPr>
                <w:sz w:val="22"/>
                <w:szCs w:val="22"/>
              </w:rPr>
              <w:t>TBD</w:t>
            </w:r>
          </w:p>
        </w:tc>
      </w:tr>
      <w:tr w:rsidR="00CD78B1" w:rsidRPr="009A397F" w14:paraId="715180B4" w14:textId="77777777" w:rsidTr="006D57CE">
        <w:trPr>
          <w:cantSplit/>
        </w:trPr>
        <w:tc>
          <w:tcPr>
            <w:tcW w:w="2298" w:type="dxa"/>
          </w:tcPr>
          <w:p w14:paraId="1F076408" w14:textId="77777777" w:rsidR="00CD78B1" w:rsidRPr="00C86DB1" w:rsidRDefault="00CD78B1" w:rsidP="00C86DB1">
            <w:pPr>
              <w:pStyle w:val="TableContentText"/>
              <w:spacing w:before="60" w:after="60"/>
              <w:rPr>
                <w:sz w:val="22"/>
                <w:szCs w:val="22"/>
              </w:rPr>
            </w:pPr>
            <w:r w:rsidRPr="00C86DB1">
              <w:rPr>
                <w:sz w:val="22"/>
                <w:szCs w:val="22"/>
              </w:rPr>
              <w:t>Address</w:t>
            </w:r>
          </w:p>
        </w:tc>
        <w:tc>
          <w:tcPr>
            <w:tcW w:w="6428" w:type="dxa"/>
          </w:tcPr>
          <w:p w14:paraId="799557AD" w14:textId="77777777" w:rsidR="00CD78B1" w:rsidRPr="00C86DB1" w:rsidRDefault="00CD78B1" w:rsidP="00C86DB1">
            <w:pPr>
              <w:pStyle w:val="TableContentText"/>
              <w:spacing w:before="60" w:after="60"/>
              <w:rPr>
                <w:sz w:val="22"/>
                <w:szCs w:val="22"/>
              </w:rPr>
            </w:pPr>
            <w:r w:rsidRPr="00C86DB1">
              <w:rPr>
                <w:sz w:val="22"/>
                <w:szCs w:val="22"/>
              </w:rPr>
              <w:t>TBD</w:t>
            </w:r>
          </w:p>
        </w:tc>
      </w:tr>
    </w:tbl>
    <w:p w14:paraId="0C0B4EBF" w14:textId="42BAB8AD" w:rsidR="00F530A4" w:rsidRDefault="00F530A4" w:rsidP="00C86DB1">
      <w:pPr>
        <w:pStyle w:val="TableHeading0"/>
        <w:spacing w:before="120" w:after="60"/>
        <w:jc w:val="left"/>
        <w:rPr>
          <w:sz w:val="20"/>
          <w:szCs w:val="20"/>
        </w:rPr>
      </w:pPr>
      <w:bookmarkStart w:id="24" w:name="_Ref420958568"/>
      <w:bookmarkStart w:id="25" w:name="_Toc444082492"/>
    </w:p>
    <w:p w14:paraId="104B9FE4" w14:textId="77777777" w:rsidR="00F530A4" w:rsidRDefault="00F530A4" w:rsidP="00F530A4">
      <w:pPr>
        <w:pStyle w:val="BodyText"/>
        <w:rPr>
          <w:rFonts w:eastAsia="Times New Roman" w:cs="Arial"/>
        </w:rPr>
      </w:pPr>
      <w:r>
        <w:br w:type="page"/>
      </w:r>
    </w:p>
    <w:p w14:paraId="7A55A57D" w14:textId="77777777" w:rsidR="00C40F0C" w:rsidRDefault="00C40F0C" w:rsidP="00C86DB1">
      <w:pPr>
        <w:pStyle w:val="TableHeading0"/>
        <w:spacing w:before="120" w:after="60"/>
        <w:jc w:val="left"/>
        <w:rPr>
          <w:sz w:val="20"/>
          <w:szCs w:val="20"/>
        </w:rPr>
      </w:pPr>
    </w:p>
    <w:p w14:paraId="28D8A1BF" w14:textId="77777777" w:rsidR="00CD78B1" w:rsidRPr="00C86DB1" w:rsidRDefault="00CD78B1" w:rsidP="00C86DB1">
      <w:pPr>
        <w:pStyle w:val="TableHeading0"/>
        <w:spacing w:before="120" w:after="60"/>
        <w:jc w:val="left"/>
        <w:rPr>
          <w:sz w:val="20"/>
          <w:szCs w:val="20"/>
        </w:rPr>
      </w:pPr>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AE5D5B" w:rsidRPr="00C86DB1">
        <w:rPr>
          <w:noProof/>
          <w:sz w:val="20"/>
          <w:szCs w:val="20"/>
        </w:rPr>
        <w:t>3</w:t>
      </w:r>
      <w:r w:rsidR="00A90F6E" w:rsidRPr="00C86DB1">
        <w:rPr>
          <w:noProof/>
          <w:sz w:val="20"/>
          <w:szCs w:val="20"/>
        </w:rPr>
        <w:fldChar w:fldCharType="end"/>
      </w:r>
      <w:bookmarkEnd w:id="24"/>
      <w:r w:rsidRPr="00C86DB1">
        <w:rPr>
          <w:sz w:val="20"/>
          <w:szCs w:val="20"/>
        </w:rPr>
        <w:t xml:space="preserve"> – </w:t>
      </w:r>
      <w:r w:rsidR="00A40195" w:rsidRPr="00C86DB1">
        <w:rPr>
          <w:sz w:val="20"/>
          <w:szCs w:val="20"/>
        </w:rPr>
        <w:t>VETS</w:t>
      </w:r>
      <w:r w:rsidRPr="00C86DB1">
        <w:rPr>
          <w:sz w:val="20"/>
          <w:szCs w:val="20"/>
        </w:rPr>
        <w:t xml:space="preserve"> Business Unit</w:t>
      </w:r>
      <w:bookmarkEnd w:id="25"/>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299"/>
        <w:gridCol w:w="6427"/>
      </w:tblGrid>
      <w:tr w:rsidR="00CD78B1" w:rsidRPr="009A397F" w14:paraId="3E5DFFC8" w14:textId="77777777" w:rsidTr="006D57CE">
        <w:trPr>
          <w:cnfStyle w:val="100000000000" w:firstRow="1" w:lastRow="0" w:firstColumn="0" w:lastColumn="0" w:oddVBand="0" w:evenVBand="0" w:oddHBand="0" w:evenHBand="0" w:firstRowFirstColumn="0" w:firstRowLastColumn="0" w:lastRowFirstColumn="0" w:lastRowLastColumn="0"/>
          <w:cantSplit/>
          <w:tblHeader/>
        </w:trPr>
        <w:tc>
          <w:tcPr>
            <w:tcW w:w="8726" w:type="dxa"/>
            <w:gridSpan w:val="2"/>
            <w:shd w:val="clear" w:color="auto" w:fill="DBE5F1"/>
            <w:vAlign w:val="center"/>
          </w:tcPr>
          <w:p w14:paraId="19C1E43F" w14:textId="77777777" w:rsidR="00CD78B1" w:rsidRPr="00C86DB1" w:rsidRDefault="00A40195" w:rsidP="00C86DB1">
            <w:pPr>
              <w:pStyle w:val="TableColumnHeader"/>
              <w:spacing w:before="60" w:after="60"/>
              <w:jc w:val="left"/>
              <w:rPr>
                <w:rFonts w:ascii="Arial" w:hAnsi="Arial" w:cs="Arial"/>
                <w:sz w:val="22"/>
                <w:szCs w:val="22"/>
              </w:rPr>
            </w:pPr>
            <w:r w:rsidRPr="00C86DB1">
              <w:rPr>
                <w:rFonts w:ascii="Arial" w:hAnsi="Arial" w:cs="Arial"/>
                <w:sz w:val="22"/>
                <w:szCs w:val="22"/>
              </w:rPr>
              <w:t>VETS</w:t>
            </w:r>
            <w:r w:rsidR="00CD78B1" w:rsidRPr="00C86DB1">
              <w:rPr>
                <w:rFonts w:ascii="Arial" w:hAnsi="Arial" w:cs="Arial"/>
                <w:sz w:val="22"/>
                <w:szCs w:val="22"/>
              </w:rPr>
              <w:t xml:space="preserve"> Business Unit</w:t>
            </w:r>
          </w:p>
        </w:tc>
      </w:tr>
      <w:tr w:rsidR="00CD78B1" w:rsidRPr="009A397F" w14:paraId="4F35C17D" w14:textId="77777777" w:rsidTr="006D57CE">
        <w:trPr>
          <w:cantSplit/>
        </w:trPr>
        <w:tc>
          <w:tcPr>
            <w:tcW w:w="2299" w:type="dxa"/>
          </w:tcPr>
          <w:p w14:paraId="372A6CA8" w14:textId="77777777" w:rsidR="00CD78B1" w:rsidRPr="00C86DB1" w:rsidRDefault="00CD78B1" w:rsidP="00C86DB1">
            <w:pPr>
              <w:pStyle w:val="TableContentText"/>
              <w:spacing w:before="60" w:after="60"/>
              <w:rPr>
                <w:rFonts w:cs="Arial"/>
                <w:sz w:val="22"/>
                <w:szCs w:val="22"/>
              </w:rPr>
            </w:pPr>
            <w:r w:rsidRPr="00C86DB1">
              <w:rPr>
                <w:rFonts w:cs="Arial"/>
                <w:sz w:val="22"/>
                <w:szCs w:val="22"/>
              </w:rPr>
              <w:t>Agency</w:t>
            </w:r>
          </w:p>
        </w:tc>
        <w:tc>
          <w:tcPr>
            <w:tcW w:w="6427" w:type="dxa"/>
          </w:tcPr>
          <w:p w14:paraId="71972A11" w14:textId="77777777" w:rsidR="00CD78B1" w:rsidRPr="00C86DB1" w:rsidRDefault="00CD78B1" w:rsidP="00C86DB1">
            <w:pPr>
              <w:pStyle w:val="TableContentText"/>
              <w:spacing w:before="60" w:after="60"/>
              <w:rPr>
                <w:rFonts w:cs="Arial"/>
                <w:sz w:val="22"/>
                <w:szCs w:val="22"/>
              </w:rPr>
            </w:pPr>
            <w:r w:rsidRPr="00C86DB1">
              <w:rPr>
                <w:rFonts w:cs="Arial"/>
                <w:sz w:val="22"/>
                <w:szCs w:val="22"/>
              </w:rPr>
              <w:t>VA</w:t>
            </w:r>
          </w:p>
        </w:tc>
      </w:tr>
      <w:tr w:rsidR="00CD78B1" w:rsidRPr="009A397F" w14:paraId="48699282" w14:textId="77777777" w:rsidTr="006D57CE">
        <w:trPr>
          <w:cantSplit/>
        </w:trPr>
        <w:tc>
          <w:tcPr>
            <w:tcW w:w="2299" w:type="dxa"/>
          </w:tcPr>
          <w:p w14:paraId="5C4CC73A" w14:textId="77777777" w:rsidR="00CD78B1" w:rsidRPr="00C86DB1" w:rsidRDefault="00CD78B1" w:rsidP="00C86DB1">
            <w:pPr>
              <w:pStyle w:val="TableContentText"/>
              <w:spacing w:before="60" w:after="60"/>
              <w:rPr>
                <w:rFonts w:cs="Arial"/>
                <w:sz w:val="22"/>
                <w:szCs w:val="22"/>
              </w:rPr>
            </w:pPr>
            <w:r w:rsidRPr="00C86DB1">
              <w:rPr>
                <w:rFonts w:cs="Arial"/>
                <w:sz w:val="22"/>
                <w:szCs w:val="22"/>
              </w:rPr>
              <w:t>Receiving Application</w:t>
            </w:r>
          </w:p>
        </w:tc>
        <w:tc>
          <w:tcPr>
            <w:tcW w:w="6427" w:type="dxa"/>
          </w:tcPr>
          <w:p w14:paraId="0883EEB7" w14:textId="77777777" w:rsidR="00CD78B1" w:rsidRPr="00C86DB1" w:rsidRDefault="00A40195" w:rsidP="00C86DB1">
            <w:pPr>
              <w:pStyle w:val="TableContentText"/>
              <w:spacing w:before="60" w:after="60"/>
              <w:rPr>
                <w:rFonts w:cs="Arial"/>
                <w:sz w:val="22"/>
                <w:szCs w:val="22"/>
              </w:rPr>
            </w:pPr>
            <w:r w:rsidRPr="00C86DB1">
              <w:rPr>
                <w:rFonts w:cs="Arial"/>
                <w:sz w:val="22"/>
                <w:szCs w:val="22"/>
              </w:rPr>
              <w:t>VETS</w:t>
            </w:r>
          </w:p>
        </w:tc>
      </w:tr>
      <w:tr w:rsidR="009A3F47" w:rsidRPr="009A397F" w14:paraId="3A9D280F" w14:textId="77777777" w:rsidTr="006D57CE">
        <w:trPr>
          <w:cantSplit/>
        </w:trPr>
        <w:tc>
          <w:tcPr>
            <w:tcW w:w="2299" w:type="dxa"/>
          </w:tcPr>
          <w:p w14:paraId="15266FA1" w14:textId="77777777" w:rsidR="009A3F47" w:rsidRPr="00C86DB1" w:rsidRDefault="009A3F47" w:rsidP="00C86DB1">
            <w:pPr>
              <w:pStyle w:val="TableContentText"/>
              <w:spacing w:before="60" w:after="60"/>
              <w:rPr>
                <w:rFonts w:cs="Arial"/>
                <w:sz w:val="22"/>
                <w:szCs w:val="22"/>
              </w:rPr>
            </w:pPr>
            <w:r w:rsidRPr="00C86DB1">
              <w:rPr>
                <w:rFonts w:cs="Arial"/>
                <w:sz w:val="22"/>
                <w:szCs w:val="22"/>
              </w:rPr>
              <w:t>POC Name</w:t>
            </w:r>
          </w:p>
        </w:tc>
        <w:tc>
          <w:tcPr>
            <w:tcW w:w="6427" w:type="dxa"/>
          </w:tcPr>
          <w:p w14:paraId="7E952443" w14:textId="77777777" w:rsidR="009A3F47" w:rsidRPr="00C86DB1" w:rsidRDefault="009A3F47" w:rsidP="00C86DB1">
            <w:pPr>
              <w:pStyle w:val="TableContentText"/>
              <w:spacing w:before="60" w:after="60"/>
              <w:rPr>
                <w:rFonts w:cs="Arial"/>
                <w:sz w:val="22"/>
                <w:szCs w:val="22"/>
              </w:rPr>
            </w:pPr>
          </w:p>
        </w:tc>
      </w:tr>
      <w:tr w:rsidR="009A3F47" w:rsidRPr="009A397F" w14:paraId="0E883612" w14:textId="77777777" w:rsidTr="006D57CE">
        <w:trPr>
          <w:cantSplit/>
        </w:trPr>
        <w:tc>
          <w:tcPr>
            <w:tcW w:w="2299" w:type="dxa"/>
          </w:tcPr>
          <w:p w14:paraId="3A169BBF" w14:textId="77777777" w:rsidR="009A3F47" w:rsidRPr="00C86DB1" w:rsidRDefault="009A3F47" w:rsidP="00C86DB1">
            <w:pPr>
              <w:pStyle w:val="TableContentText"/>
              <w:spacing w:before="60" w:after="60"/>
              <w:rPr>
                <w:rFonts w:cs="Arial"/>
                <w:sz w:val="22"/>
                <w:szCs w:val="22"/>
              </w:rPr>
            </w:pPr>
            <w:r w:rsidRPr="00C86DB1">
              <w:rPr>
                <w:rFonts w:cs="Arial"/>
                <w:sz w:val="22"/>
                <w:szCs w:val="22"/>
              </w:rPr>
              <w:t>Title</w:t>
            </w:r>
          </w:p>
        </w:tc>
        <w:tc>
          <w:tcPr>
            <w:tcW w:w="6427" w:type="dxa"/>
          </w:tcPr>
          <w:p w14:paraId="1061AF21" w14:textId="77777777" w:rsidR="009A3F47" w:rsidRPr="00C86DB1" w:rsidRDefault="009A3F47" w:rsidP="00C86DB1">
            <w:pPr>
              <w:pStyle w:val="TableContentText"/>
              <w:spacing w:before="60" w:after="60"/>
              <w:rPr>
                <w:rFonts w:cs="Arial"/>
                <w:sz w:val="22"/>
                <w:szCs w:val="22"/>
              </w:rPr>
            </w:pPr>
            <w:r w:rsidRPr="00C86DB1">
              <w:rPr>
                <w:rFonts w:cs="Arial"/>
                <w:sz w:val="22"/>
                <w:szCs w:val="22"/>
              </w:rPr>
              <w:t>TBD</w:t>
            </w:r>
          </w:p>
        </w:tc>
      </w:tr>
      <w:tr w:rsidR="009A3F47" w:rsidRPr="009A397F" w14:paraId="3F7E4770" w14:textId="77777777" w:rsidTr="006D57CE">
        <w:trPr>
          <w:cantSplit/>
        </w:trPr>
        <w:tc>
          <w:tcPr>
            <w:tcW w:w="2299" w:type="dxa"/>
          </w:tcPr>
          <w:p w14:paraId="1A8F030B" w14:textId="77777777" w:rsidR="009A3F47" w:rsidRPr="00C86DB1" w:rsidRDefault="009A3F47" w:rsidP="00C86DB1">
            <w:pPr>
              <w:pStyle w:val="TableContentText"/>
              <w:spacing w:before="60" w:after="60"/>
              <w:rPr>
                <w:rFonts w:cs="Arial"/>
                <w:sz w:val="22"/>
                <w:szCs w:val="22"/>
              </w:rPr>
            </w:pPr>
            <w:r w:rsidRPr="00C86DB1">
              <w:rPr>
                <w:rFonts w:cs="Arial"/>
                <w:sz w:val="22"/>
                <w:szCs w:val="22"/>
              </w:rPr>
              <w:t>Contact Info</w:t>
            </w:r>
          </w:p>
        </w:tc>
        <w:tc>
          <w:tcPr>
            <w:tcW w:w="6427" w:type="dxa"/>
          </w:tcPr>
          <w:p w14:paraId="7B7480CE" w14:textId="7A1F5624" w:rsidR="009A3F47" w:rsidRPr="00C86DB1" w:rsidRDefault="009A3F47" w:rsidP="00C86DB1">
            <w:pPr>
              <w:pStyle w:val="TableContentText"/>
              <w:spacing w:before="60" w:after="60"/>
              <w:rPr>
                <w:rFonts w:cs="Arial"/>
                <w:sz w:val="22"/>
                <w:szCs w:val="22"/>
              </w:rPr>
            </w:pPr>
          </w:p>
        </w:tc>
      </w:tr>
    </w:tbl>
    <w:p w14:paraId="6A875D0A" w14:textId="77777777" w:rsidR="00B97B76" w:rsidRPr="00C86DB1" w:rsidRDefault="00CD78B1" w:rsidP="00A96430">
      <w:pPr>
        <w:pStyle w:val="Header2"/>
      </w:pPr>
      <w:bookmarkStart w:id="26" w:name="_Toc444608384"/>
      <w:r w:rsidRPr="00C86DB1">
        <w:t xml:space="preserve">Service Level </w:t>
      </w:r>
      <w:r w:rsidR="00E92B8D" w:rsidRPr="00C86DB1">
        <w:t>Agreement</w:t>
      </w:r>
      <w:r w:rsidR="00C40F0C" w:rsidRPr="00C86DB1">
        <w:t xml:space="preserve"> </w:t>
      </w:r>
      <w:r w:rsidR="00B97B76" w:rsidRPr="00C86DB1">
        <w:t>Metrics</w:t>
      </w:r>
      <w:bookmarkEnd w:id="26"/>
    </w:p>
    <w:p w14:paraId="6609422A" w14:textId="77777777" w:rsidR="00B97B76" w:rsidRPr="00C86DB1" w:rsidRDefault="0067103C" w:rsidP="00B97B76">
      <w:pPr>
        <w:pStyle w:val="BodyText"/>
        <w:rPr>
          <w:rFonts w:ascii="Times New Roman" w:hAnsi="Times New Roman"/>
        </w:rPr>
      </w:pPr>
      <w:r>
        <w:fldChar w:fldCharType="begin"/>
      </w:r>
      <w:r>
        <w:instrText xml:space="preserve"> REF _Ref420958627 \h  \* MERGEFORMAT </w:instrText>
      </w:r>
      <w:r>
        <w:fldChar w:fldCharType="separate"/>
      </w:r>
      <w:r w:rsidR="008A14F0" w:rsidRPr="00C86DB1">
        <w:rPr>
          <w:rFonts w:ascii="Times New Roman" w:hAnsi="Times New Roman"/>
        </w:rPr>
        <w:t>Table 4</w:t>
      </w:r>
      <w:r>
        <w:fldChar w:fldCharType="end"/>
      </w:r>
      <w:r w:rsidR="00CF416F" w:rsidRPr="00C86DB1">
        <w:rPr>
          <w:rFonts w:ascii="Times New Roman" w:hAnsi="Times New Roman"/>
        </w:rPr>
        <w:t xml:space="preserve"> </w:t>
      </w:r>
      <w:r w:rsidR="00B97B76" w:rsidRPr="00C86DB1">
        <w:rPr>
          <w:rFonts w:ascii="Times New Roman" w:hAnsi="Times New Roman"/>
        </w:rPr>
        <w:t>list</w:t>
      </w:r>
      <w:r w:rsidR="005417B9" w:rsidRPr="00C86DB1">
        <w:rPr>
          <w:rFonts w:ascii="Times New Roman" w:hAnsi="Times New Roman"/>
        </w:rPr>
        <w:t>s</w:t>
      </w:r>
      <w:r w:rsidR="00836E04" w:rsidRPr="00C86DB1">
        <w:rPr>
          <w:rFonts w:ascii="Times New Roman" w:hAnsi="Times New Roman"/>
        </w:rPr>
        <w:t xml:space="preserve"> </w:t>
      </w:r>
      <w:r w:rsidR="00B97B76" w:rsidRPr="00C86DB1">
        <w:rPr>
          <w:rFonts w:ascii="Times New Roman" w:hAnsi="Times New Roman"/>
        </w:rPr>
        <w:t xml:space="preserve">the </w:t>
      </w:r>
      <w:r w:rsidR="00AE5D5B" w:rsidRPr="00C86DB1">
        <w:rPr>
          <w:rFonts w:ascii="Times New Roman" w:hAnsi="Times New Roman"/>
        </w:rPr>
        <w:t>Service Level Agreement (</w:t>
      </w:r>
      <w:r w:rsidR="00B97B76" w:rsidRPr="00C86DB1">
        <w:rPr>
          <w:rFonts w:ascii="Times New Roman" w:hAnsi="Times New Roman"/>
        </w:rPr>
        <w:t>SLA</w:t>
      </w:r>
      <w:r w:rsidR="00AE5D5B" w:rsidRPr="00C86DB1">
        <w:rPr>
          <w:rFonts w:ascii="Times New Roman" w:hAnsi="Times New Roman"/>
        </w:rPr>
        <w:t>)</w:t>
      </w:r>
      <w:r w:rsidR="00B97B76" w:rsidRPr="00C86DB1">
        <w:rPr>
          <w:rFonts w:ascii="Times New Roman" w:hAnsi="Times New Roman"/>
        </w:rPr>
        <w:t xml:space="preserve"> metrics for </w:t>
      </w:r>
      <w:r w:rsidR="00EF3538" w:rsidRPr="00C86DB1">
        <w:rPr>
          <w:rFonts w:ascii="Times New Roman" w:hAnsi="Times New Roman"/>
        </w:rPr>
        <w:t xml:space="preserve">the </w:t>
      </w:r>
      <w:r w:rsidR="00970934" w:rsidRPr="00C86DB1">
        <w:rPr>
          <w:rFonts w:ascii="Times New Roman" w:hAnsi="Times New Roman"/>
        </w:rPr>
        <w:t>STS</w:t>
      </w:r>
      <w:r w:rsidR="00B97B76" w:rsidRPr="00C86DB1">
        <w:rPr>
          <w:rFonts w:ascii="Times New Roman" w:hAnsi="Times New Roman"/>
        </w:rPr>
        <w:t xml:space="preserve"> </w:t>
      </w:r>
      <w:r w:rsidR="00CF416F" w:rsidRPr="00C86DB1">
        <w:rPr>
          <w:rFonts w:ascii="Times New Roman" w:hAnsi="Times New Roman"/>
        </w:rPr>
        <w:t xml:space="preserve">message flow </w:t>
      </w:r>
      <w:r w:rsidR="00B97B76" w:rsidRPr="00C86DB1">
        <w:rPr>
          <w:rFonts w:ascii="Times New Roman" w:hAnsi="Times New Roman"/>
        </w:rPr>
        <w:t xml:space="preserve">that are expected to </w:t>
      </w:r>
      <w:r w:rsidR="00AE5D5B" w:rsidRPr="00C86DB1">
        <w:rPr>
          <w:rFonts w:ascii="Times New Roman" w:hAnsi="Times New Roman"/>
        </w:rPr>
        <w:t xml:space="preserve">be </w:t>
      </w:r>
      <w:r w:rsidR="00B97B76" w:rsidRPr="00C86DB1">
        <w:rPr>
          <w:rFonts w:ascii="Times New Roman" w:hAnsi="Times New Roman"/>
        </w:rPr>
        <w:t>met</w:t>
      </w:r>
      <w:r w:rsidR="00836E04" w:rsidRPr="00C86DB1">
        <w:rPr>
          <w:rFonts w:ascii="Times New Roman" w:hAnsi="Times New Roman"/>
        </w:rPr>
        <w:t>.</w:t>
      </w:r>
    </w:p>
    <w:p w14:paraId="0C3C36ED" w14:textId="77777777" w:rsidR="000C3FCE" w:rsidRPr="00C86DB1" w:rsidRDefault="000C3FCE" w:rsidP="00C86DB1">
      <w:pPr>
        <w:pStyle w:val="TableHeading0"/>
        <w:spacing w:before="120" w:after="60"/>
        <w:jc w:val="left"/>
        <w:rPr>
          <w:sz w:val="20"/>
          <w:szCs w:val="20"/>
        </w:rPr>
      </w:pPr>
      <w:bookmarkStart w:id="27" w:name="_Ref420958627"/>
      <w:bookmarkStart w:id="28" w:name="_Toc444082493"/>
      <w:r w:rsidRPr="00C86DB1">
        <w:rPr>
          <w:sz w:val="20"/>
          <w:szCs w:val="20"/>
        </w:rPr>
        <w:t xml:space="preserve">Table </w:t>
      </w:r>
      <w:r w:rsidR="00A90F6E" w:rsidRPr="00C86DB1">
        <w:rPr>
          <w:sz w:val="20"/>
          <w:szCs w:val="20"/>
        </w:rPr>
        <w:fldChar w:fldCharType="begin"/>
      </w:r>
      <w:r w:rsidRPr="00C86DB1">
        <w:rPr>
          <w:sz w:val="20"/>
          <w:szCs w:val="20"/>
        </w:rPr>
        <w:instrText xml:space="preserve"> SEQ Table \* ARABIC </w:instrText>
      </w:r>
      <w:r w:rsidR="00A90F6E" w:rsidRPr="00C86DB1">
        <w:rPr>
          <w:sz w:val="20"/>
          <w:szCs w:val="20"/>
        </w:rPr>
        <w:fldChar w:fldCharType="separate"/>
      </w:r>
      <w:r w:rsidR="009F7393" w:rsidRPr="00C86DB1">
        <w:rPr>
          <w:sz w:val="20"/>
          <w:szCs w:val="20"/>
        </w:rPr>
        <w:t>4</w:t>
      </w:r>
      <w:r w:rsidR="00A90F6E" w:rsidRPr="00C86DB1">
        <w:rPr>
          <w:sz w:val="20"/>
          <w:szCs w:val="20"/>
        </w:rPr>
        <w:fldChar w:fldCharType="end"/>
      </w:r>
      <w:bookmarkEnd w:id="27"/>
      <w:r w:rsidRPr="00C86DB1">
        <w:rPr>
          <w:sz w:val="20"/>
          <w:szCs w:val="20"/>
        </w:rPr>
        <w:t xml:space="preserve"> – SLA Metrics</w:t>
      </w:r>
      <w:bookmarkEnd w:id="28"/>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435"/>
        <w:gridCol w:w="6291"/>
      </w:tblGrid>
      <w:tr w:rsidR="000C3FCE" w:rsidRPr="009A397F" w14:paraId="720BFFA4" w14:textId="77777777" w:rsidTr="00663101">
        <w:trPr>
          <w:cantSplit/>
          <w:tblHeader/>
        </w:trPr>
        <w:tc>
          <w:tcPr>
            <w:tcW w:w="2435" w:type="dxa"/>
            <w:shd w:val="clear" w:color="auto" w:fill="DBE5F1"/>
            <w:vAlign w:val="center"/>
          </w:tcPr>
          <w:p w14:paraId="7D13EAA0" w14:textId="77777777" w:rsidR="000C3FCE" w:rsidRPr="00C86DB1" w:rsidRDefault="000C3FCE" w:rsidP="00C86DB1">
            <w:pPr>
              <w:pStyle w:val="TableColumnHeader"/>
              <w:spacing w:before="60" w:after="60"/>
              <w:jc w:val="left"/>
              <w:rPr>
                <w:rFonts w:ascii="Arial" w:hAnsi="Arial" w:cs="Arial"/>
                <w:sz w:val="22"/>
                <w:szCs w:val="22"/>
              </w:rPr>
            </w:pPr>
            <w:r w:rsidRPr="00C86DB1">
              <w:rPr>
                <w:rFonts w:ascii="Arial" w:hAnsi="Arial" w:cs="Arial"/>
                <w:sz w:val="22"/>
                <w:szCs w:val="22"/>
              </w:rPr>
              <w:t xml:space="preserve">SLA </w:t>
            </w:r>
            <w:r w:rsidR="00AE5D5B" w:rsidRPr="00C86DB1">
              <w:rPr>
                <w:rFonts w:ascii="Arial" w:hAnsi="Arial" w:cs="Arial"/>
                <w:sz w:val="22"/>
                <w:szCs w:val="22"/>
              </w:rPr>
              <w:t>T</w:t>
            </w:r>
            <w:r w:rsidRPr="00C86DB1">
              <w:rPr>
                <w:rFonts w:ascii="Arial" w:hAnsi="Arial" w:cs="Arial"/>
                <w:sz w:val="22"/>
                <w:szCs w:val="22"/>
              </w:rPr>
              <w:t>ype</w:t>
            </w:r>
          </w:p>
        </w:tc>
        <w:tc>
          <w:tcPr>
            <w:tcW w:w="6291" w:type="dxa"/>
            <w:shd w:val="clear" w:color="auto" w:fill="DBE5F1"/>
            <w:vAlign w:val="center"/>
          </w:tcPr>
          <w:p w14:paraId="001CF5BD" w14:textId="77777777" w:rsidR="000C3FCE" w:rsidRPr="00C86DB1" w:rsidRDefault="00AE5D5B" w:rsidP="00C86DB1">
            <w:pPr>
              <w:pStyle w:val="TableColumnHeader"/>
              <w:spacing w:before="60" w:after="60"/>
              <w:jc w:val="left"/>
              <w:rPr>
                <w:rFonts w:ascii="Arial" w:hAnsi="Arial" w:cs="Arial"/>
                <w:sz w:val="22"/>
                <w:szCs w:val="22"/>
              </w:rPr>
            </w:pPr>
            <w:r w:rsidRPr="00C86DB1">
              <w:rPr>
                <w:rFonts w:ascii="Arial" w:hAnsi="Arial" w:cs="Arial"/>
                <w:sz w:val="22"/>
                <w:szCs w:val="22"/>
              </w:rPr>
              <w:t>SLA</w:t>
            </w:r>
            <w:r w:rsidR="000C3FCE" w:rsidRPr="00C86DB1">
              <w:rPr>
                <w:rFonts w:ascii="Arial" w:hAnsi="Arial" w:cs="Arial"/>
                <w:sz w:val="22"/>
                <w:szCs w:val="22"/>
              </w:rPr>
              <w:t xml:space="preserve"> </w:t>
            </w:r>
            <w:r w:rsidRPr="00C86DB1">
              <w:rPr>
                <w:rFonts w:ascii="Arial" w:hAnsi="Arial" w:cs="Arial"/>
                <w:sz w:val="22"/>
                <w:szCs w:val="22"/>
              </w:rPr>
              <w:t>D</w:t>
            </w:r>
            <w:r w:rsidR="000C3FCE" w:rsidRPr="00C86DB1">
              <w:rPr>
                <w:rFonts w:ascii="Arial" w:hAnsi="Arial" w:cs="Arial"/>
                <w:sz w:val="22"/>
                <w:szCs w:val="22"/>
              </w:rPr>
              <w:t>ata</w:t>
            </w:r>
          </w:p>
        </w:tc>
      </w:tr>
      <w:tr w:rsidR="000C3FCE" w:rsidRPr="009A397F" w14:paraId="342E4A2D" w14:textId="77777777" w:rsidTr="00663101">
        <w:trPr>
          <w:cantSplit/>
        </w:trPr>
        <w:tc>
          <w:tcPr>
            <w:tcW w:w="2435" w:type="dxa"/>
          </w:tcPr>
          <w:p w14:paraId="515B2852" w14:textId="77777777" w:rsidR="000C3FCE" w:rsidRPr="00C86DB1" w:rsidRDefault="00EF3538" w:rsidP="00C86DB1">
            <w:pPr>
              <w:pStyle w:val="TableContentText"/>
              <w:spacing w:before="60" w:after="60"/>
              <w:rPr>
                <w:rFonts w:cs="Arial"/>
                <w:sz w:val="22"/>
                <w:szCs w:val="22"/>
              </w:rPr>
            </w:pPr>
            <w:r w:rsidRPr="00C86DB1">
              <w:rPr>
                <w:rFonts w:cs="Arial"/>
                <w:sz w:val="22"/>
                <w:szCs w:val="22"/>
              </w:rPr>
              <w:t>Number</w:t>
            </w:r>
            <w:r w:rsidR="000C3FCE" w:rsidRPr="00C86DB1">
              <w:rPr>
                <w:rFonts w:cs="Arial"/>
                <w:sz w:val="22"/>
                <w:szCs w:val="22"/>
              </w:rPr>
              <w:t xml:space="preserve"> of messages/day</w:t>
            </w:r>
          </w:p>
        </w:tc>
        <w:tc>
          <w:tcPr>
            <w:tcW w:w="6291" w:type="dxa"/>
          </w:tcPr>
          <w:p w14:paraId="3126AFAD" w14:textId="77777777" w:rsidR="000C3FCE" w:rsidRPr="00C86DB1" w:rsidRDefault="004152D2" w:rsidP="00C86DB1">
            <w:pPr>
              <w:pStyle w:val="TableContentText"/>
              <w:spacing w:before="60" w:after="60"/>
              <w:rPr>
                <w:rFonts w:cs="Arial"/>
                <w:sz w:val="22"/>
                <w:szCs w:val="22"/>
              </w:rPr>
            </w:pPr>
            <w:r w:rsidRPr="00C86DB1">
              <w:rPr>
                <w:rFonts w:cs="Arial"/>
                <w:sz w:val="22"/>
                <w:szCs w:val="22"/>
              </w:rPr>
              <w:t>850 messages</w:t>
            </w:r>
          </w:p>
        </w:tc>
      </w:tr>
      <w:tr w:rsidR="000C3FCE" w:rsidRPr="009A397F" w14:paraId="1281A211" w14:textId="77777777" w:rsidTr="00663101">
        <w:trPr>
          <w:cantSplit/>
        </w:trPr>
        <w:tc>
          <w:tcPr>
            <w:tcW w:w="2435" w:type="dxa"/>
          </w:tcPr>
          <w:p w14:paraId="6EE08161" w14:textId="77777777" w:rsidR="000C3FCE" w:rsidRPr="00C86DB1" w:rsidRDefault="000C3FCE" w:rsidP="00C86DB1">
            <w:pPr>
              <w:pStyle w:val="TableContentText"/>
              <w:spacing w:before="60" w:after="60"/>
              <w:rPr>
                <w:rFonts w:cs="Arial"/>
                <w:sz w:val="22"/>
                <w:szCs w:val="22"/>
              </w:rPr>
            </w:pPr>
            <w:r w:rsidRPr="00C86DB1">
              <w:rPr>
                <w:rFonts w:cs="Arial"/>
                <w:sz w:val="22"/>
                <w:szCs w:val="22"/>
              </w:rPr>
              <w:t>Average Message size</w:t>
            </w:r>
          </w:p>
        </w:tc>
        <w:tc>
          <w:tcPr>
            <w:tcW w:w="6291" w:type="dxa"/>
          </w:tcPr>
          <w:p w14:paraId="35D048B2" w14:textId="77777777" w:rsidR="002D65C8" w:rsidRPr="00C86DB1" w:rsidRDefault="004152D2" w:rsidP="00C86DB1">
            <w:pPr>
              <w:pStyle w:val="TableContentText"/>
              <w:spacing w:before="60" w:after="60"/>
              <w:rPr>
                <w:rFonts w:cs="Arial"/>
                <w:sz w:val="22"/>
                <w:szCs w:val="22"/>
              </w:rPr>
            </w:pPr>
            <w:r w:rsidRPr="00C86DB1">
              <w:rPr>
                <w:rFonts w:cs="Arial"/>
                <w:sz w:val="22"/>
                <w:szCs w:val="22"/>
              </w:rPr>
              <w:t xml:space="preserve">50 </w:t>
            </w:r>
            <w:r w:rsidR="00B90E51" w:rsidRPr="00C86DB1">
              <w:rPr>
                <w:rFonts w:cs="Arial"/>
                <w:sz w:val="22"/>
                <w:szCs w:val="22"/>
              </w:rPr>
              <w:t>kilobytes (kb)</w:t>
            </w:r>
            <w:r w:rsidRPr="00C86DB1">
              <w:rPr>
                <w:rFonts w:cs="Arial"/>
                <w:sz w:val="22"/>
                <w:szCs w:val="22"/>
              </w:rPr>
              <w:t xml:space="preserve"> to 1</w:t>
            </w:r>
            <w:r w:rsidR="006F41DE" w:rsidRPr="00C86DB1">
              <w:rPr>
                <w:rFonts w:cs="Arial"/>
                <w:sz w:val="22"/>
                <w:szCs w:val="22"/>
              </w:rPr>
              <w:t xml:space="preserve">0 </w:t>
            </w:r>
            <w:r w:rsidR="00B90E51" w:rsidRPr="00C86DB1">
              <w:rPr>
                <w:rFonts w:cs="Arial"/>
                <w:sz w:val="22"/>
                <w:szCs w:val="22"/>
              </w:rPr>
              <w:t>megabytes (</w:t>
            </w:r>
            <w:r w:rsidR="006F41DE" w:rsidRPr="00C86DB1">
              <w:rPr>
                <w:rFonts w:cs="Arial"/>
                <w:sz w:val="22"/>
                <w:szCs w:val="22"/>
              </w:rPr>
              <w:t>MB</w:t>
            </w:r>
            <w:r w:rsidR="00B90E51" w:rsidRPr="00C86DB1">
              <w:rPr>
                <w:rFonts w:cs="Arial"/>
                <w:sz w:val="22"/>
                <w:szCs w:val="22"/>
              </w:rPr>
              <w:t>)</w:t>
            </w:r>
          </w:p>
        </w:tc>
      </w:tr>
      <w:tr w:rsidR="000C3FCE" w:rsidRPr="009A397F" w14:paraId="3FE16A76" w14:textId="77777777" w:rsidTr="00663101">
        <w:trPr>
          <w:cantSplit/>
        </w:trPr>
        <w:tc>
          <w:tcPr>
            <w:tcW w:w="2435" w:type="dxa"/>
          </w:tcPr>
          <w:p w14:paraId="12333202" w14:textId="77777777" w:rsidR="000C3FCE" w:rsidRPr="00C86DB1" w:rsidRDefault="000C3FCE" w:rsidP="00C86DB1">
            <w:pPr>
              <w:pStyle w:val="TableContentText"/>
              <w:spacing w:before="60" w:after="60"/>
              <w:rPr>
                <w:rFonts w:cs="Arial"/>
                <w:sz w:val="22"/>
                <w:szCs w:val="22"/>
              </w:rPr>
            </w:pPr>
            <w:r w:rsidRPr="00C86DB1">
              <w:rPr>
                <w:rFonts w:cs="Arial"/>
                <w:sz w:val="22"/>
                <w:szCs w:val="22"/>
              </w:rPr>
              <w:t>Data Type</w:t>
            </w:r>
          </w:p>
        </w:tc>
        <w:tc>
          <w:tcPr>
            <w:tcW w:w="6291" w:type="dxa"/>
          </w:tcPr>
          <w:p w14:paraId="5112234F" w14:textId="77777777" w:rsidR="000C3FCE" w:rsidRPr="00C86DB1" w:rsidRDefault="000C3FCE" w:rsidP="00C86DB1">
            <w:pPr>
              <w:pStyle w:val="TableContentText"/>
              <w:spacing w:before="60" w:after="60"/>
              <w:rPr>
                <w:rFonts w:cs="Arial"/>
                <w:sz w:val="22"/>
                <w:szCs w:val="22"/>
              </w:rPr>
            </w:pPr>
            <w:r w:rsidRPr="00C86DB1">
              <w:rPr>
                <w:rFonts w:cs="Arial"/>
                <w:sz w:val="22"/>
                <w:szCs w:val="22"/>
              </w:rPr>
              <w:t>HL 7 v 2.</w:t>
            </w:r>
            <w:r w:rsidR="006F41DE" w:rsidRPr="00C86DB1">
              <w:rPr>
                <w:rFonts w:cs="Arial"/>
                <w:sz w:val="22"/>
                <w:szCs w:val="22"/>
              </w:rPr>
              <w:t>4</w:t>
            </w:r>
          </w:p>
        </w:tc>
      </w:tr>
      <w:tr w:rsidR="003F3A39" w:rsidRPr="009A397F" w14:paraId="7DD64933" w14:textId="77777777" w:rsidTr="00663101">
        <w:trPr>
          <w:cantSplit/>
        </w:trPr>
        <w:tc>
          <w:tcPr>
            <w:tcW w:w="2435" w:type="dxa"/>
          </w:tcPr>
          <w:p w14:paraId="45BE05C3" w14:textId="77777777" w:rsidR="003F3A39" w:rsidRPr="00C86DB1" w:rsidRDefault="003F3A39" w:rsidP="00C86DB1">
            <w:pPr>
              <w:pStyle w:val="TableContentText"/>
              <w:spacing w:before="60" w:after="60"/>
              <w:rPr>
                <w:rFonts w:cs="Arial"/>
                <w:sz w:val="22"/>
                <w:szCs w:val="22"/>
              </w:rPr>
            </w:pPr>
            <w:r w:rsidRPr="00C86DB1">
              <w:rPr>
                <w:rFonts w:cs="Arial"/>
                <w:sz w:val="22"/>
                <w:szCs w:val="22"/>
              </w:rPr>
              <w:t>Throughput</w:t>
            </w:r>
          </w:p>
        </w:tc>
        <w:tc>
          <w:tcPr>
            <w:tcW w:w="6291" w:type="dxa"/>
          </w:tcPr>
          <w:p w14:paraId="25EFDBF7" w14:textId="77777777" w:rsidR="003F3A39" w:rsidRPr="00C86DB1" w:rsidRDefault="00663101" w:rsidP="00C86DB1">
            <w:pPr>
              <w:pStyle w:val="TableContentText"/>
              <w:spacing w:before="60" w:after="60"/>
              <w:rPr>
                <w:rFonts w:cs="Arial"/>
                <w:sz w:val="22"/>
                <w:szCs w:val="22"/>
              </w:rPr>
            </w:pPr>
            <w:r w:rsidRPr="00C86DB1">
              <w:rPr>
                <w:rFonts w:cs="Arial"/>
                <w:sz w:val="22"/>
                <w:szCs w:val="22"/>
              </w:rPr>
              <w:t xml:space="preserve">.01 messages </w:t>
            </w:r>
            <w:r w:rsidR="003F3A39" w:rsidRPr="00C86DB1">
              <w:rPr>
                <w:rFonts w:cs="Arial"/>
                <w:sz w:val="22"/>
                <w:szCs w:val="22"/>
              </w:rPr>
              <w:t>per second</w:t>
            </w:r>
          </w:p>
        </w:tc>
      </w:tr>
    </w:tbl>
    <w:p w14:paraId="20C32BC1" w14:textId="77777777" w:rsidR="000B7CC1" w:rsidRPr="00C86DB1" w:rsidRDefault="000B7CC1" w:rsidP="00A96430">
      <w:pPr>
        <w:pStyle w:val="Header2"/>
      </w:pPr>
      <w:bookmarkStart w:id="29" w:name="_Toc420994490"/>
      <w:bookmarkStart w:id="30" w:name="_Toc444608385"/>
      <w:r w:rsidRPr="00C86DB1">
        <w:t>Message Type Metrics</w:t>
      </w:r>
      <w:bookmarkEnd w:id="29"/>
      <w:bookmarkEnd w:id="30"/>
    </w:p>
    <w:p w14:paraId="7A72591C" w14:textId="77777777" w:rsidR="000B7CC1" w:rsidRPr="00C86DB1" w:rsidRDefault="0067103C" w:rsidP="00C86DB1">
      <w:pPr>
        <w:pStyle w:val="BodyText"/>
        <w:spacing w:before="120" w:after="120"/>
        <w:rPr>
          <w:rFonts w:ascii="Times New Roman" w:hAnsi="Times New Roman"/>
        </w:rPr>
      </w:pPr>
      <w:r>
        <w:fldChar w:fldCharType="begin"/>
      </w:r>
      <w:r>
        <w:instrText xml:space="preserve"> REF _Ref421279783 \h  \* MERGEFORMAT </w:instrText>
      </w:r>
      <w:r>
        <w:fldChar w:fldCharType="separate"/>
      </w:r>
      <w:r w:rsidR="00040C32" w:rsidRPr="00C86DB1">
        <w:rPr>
          <w:rFonts w:ascii="Times New Roman" w:hAnsi="Times New Roman"/>
        </w:rPr>
        <w:t>Table 5</w:t>
      </w:r>
      <w:r>
        <w:fldChar w:fldCharType="end"/>
      </w:r>
      <w:r w:rsidR="00D63BE1" w:rsidRPr="00C86DB1">
        <w:rPr>
          <w:rFonts w:ascii="Times New Roman" w:hAnsi="Times New Roman"/>
        </w:rPr>
        <w:t xml:space="preserve"> </w:t>
      </w:r>
      <w:r w:rsidR="00836E04" w:rsidRPr="00C86DB1">
        <w:rPr>
          <w:rFonts w:ascii="Times New Roman" w:hAnsi="Times New Roman"/>
        </w:rPr>
        <w:t>list</w:t>
      </w:r>
      <w:r w:rsidR="005417B9" w:rsidRPr="00C86DB1">
        <w:rPr>
          <w:rFonts w:ascii="Times New Roman" w:hAnsi="Times New Roman"/>
        </w:rPr>
        <w:t>s</w:t>
      </w:r>
      <w:r w:rsidR="00836E04" w:rsidRPr="00C86DB1">
        <w:rPr>
          <w:rFonts w:ascii="Times New Roman" w:hAnsi="Times New Roman"/>
        </w:rPr>
        <w:t xml:space="preserve"> the</w:t>
      </w:r>
      <w:r w:rsidR="000B7CC1" w:rsidRPr="00C86DB1">
        <w:rPr>
          <w:rFonts w:ascii="Times New Roman" w:hAnsi="Times New Roman"/>
        </w:rPr>
        <w:t xml:space="preserve"> message metrics based on message types</w:t>
      </w:r>
      <w:r w:rsidR="00836E04" w:rsidRPr="00C86DB1">
        <w:rPr>
          <w:rFonts w:ascii="Times New Roman" w:hAnsi="Times New Roman"/>
        </w:rPr>
        <w:t>.</w:t>
      </w:r>
    </w:p>
    <w:p w14:paraId="0FD18AC0" w14:textId="77777777" w:rsidR="009F7393" w:rsidRPr="00C86DB1" w:rsidRDefault="009F7393" w:rsidP="00C86DB1">
      <w:pPr>
        <w:pStyle w:val="TableHeading0"/>
        <w:spacing w:before="60" w:after="60"/>
        <w:jc w:val="left"/>
        <w:rPr>
          <w:sz w:val="20"/>
          <w:szCs w:val="20"/>
        </w:rPr>
      </w:pPr>
      <w:bookmarkStart w:id="31" w:name="_Ref421279783"/>
      <w:bookmarkStart w:id="32" w:name="_Toc444082494"/>
      <w:r w:rsidRPr="00C86DB1">
        <w:rPr>
          <w:sz w:val="20"/>
          <w:szCs w:val="20"/>
        </w:rPr>
        <w:t xml:space="preserve">Table </w:t>
      </w:r>
      <w:r w:rsidR="00A90F6E" w:rsidRPr="00C86DB1">
        <w:rPr>
          <w:sz w:val="20"/>
          <w:szCs w:val="20"/>
        </w:rPr>
        <w:fldChar w:fldCharType="begin"/>
      </w:r>
      <w:r w:rsidRPr="00C86DB1">
        <w:rPr>
          <w:sz w:val="20"/>
          <w:szCs w:val="20"/>
        </w:rPr>
        <w:instrText xml:space="preserve"> SEQ Table \* ARABIC </w:instrText>
      </w:r>
      <w:r w:rsidR="00A90F6E" w:rsidRPr="00C86DB1">
        <w:rPr>
          <w:sz w:val="20"/>
          <w:szCs w:val="20"/>
        </w:rPr>
        <w:fldChar w:fldCharType="separate"/>
      </w:r>
      <w:r w:rsidR="00040C32" w:rsidRPr="00C86DB1">
        <w:rPr>
          <w:noProof/>
          <w:sz w:val="20"/>
          <w:szCs w:val="20"/>
        </w:rPr>
        <w:t>5</w:t>
      </w:r>
      <w:r w:rsidR="00A90F6E" w:rsidRPr="00C86DB1">
        <w:rPr>
          <w:sz w:val="20"/>
          <w:szCs w:val="20"/>
        </w:rPr>
        <w:fldChar w:fldCharType="end"/>
      </w:r>
      <w:bookmarkEnd w:id="31"/>
      <w:r w:rsidRPr="00C86DB1">
        <w:rPr>
          <w:sz w:val="20"/>
          <w:szCs w:val="20"/>
        </w:rPr>
        <w:t xml:space="preserve"> – Message Type Metrics</w:t>
      </w:r>
      <w:bookmarkEnd w:id="32"/>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055"/>
        <w:gridCol w:w="4671"/>
      </w:tblGrid>
      <w:tr w:rsidR="00E04477" w:rsidRPr="009A397F" w14:paraId="7F91F999" w14:textId="77777777" w:rsidTr="00663101">
        <w:trPr>
          <w:cantSplit/>
          <w:tblHeader/>
        </w:trPr>
        <w:tc>
          <w:tcPr>
            <w:tcW w:w="4055" w:type="dxa"/>
            <w:shd w:val="clear" w:color="auto" w:fill="DBE5F1"/>
            <w:vAlign w:val="center"/>
          </w:tcPr>
          <w:p w14:paraId="74C499B9" w14:textId="77777777" w:rsidR="00E04477" w:rsidRPr="00F530A4" w:rsidRDefault="00E04477" w:rsidP="00C86DB1">
            <w:pPr>
              <w:pStyle w:val="TableColumnHeader"/>
              <w:spacing w:before="60" w:after="60"/>
              <w:jc w:val="left"/>
              <w:rPr>
                <w:rFonts w:ascii="Arial" w:hAnsi="Arial" w:cs="Arial"/>
                <w:sz w:val="22"/>
                <w:szCs w:val="22"/>
              </w:rPr>
            </w:pPr>
            <w:r w:rsidRPr="00F530A4">
              <w:rPr>
                <w:rFonts w:ascii="Arial" w:hAnsi="Arial" w:cs="Arial"/>
                <w:sz w:val="22"/>
                <w:szCs w:val="22"/>
              </w:rPr>
              <w:t>HL7 Message Type</w:t>
            </w:r>
          </w:p>
        </w:tc>
        <w:tc>
          <w:tcPr>
            <w:tcW w:w="4671" w:type="dxa"/>
            <w:shd w:val="clear" w:color="auto" w:fill="DBE5F1"/>
            <w:vAlign w:val="center"/>
          </w:tcPr>
          <w:p w14:paraId="354A5454" w14:textId="77777777" w:rsidR="00E04477" w:rsidRPr="00F530A4" w:rsidRDefault="00E04477" w:rsidP="00C86DB1">
            <w:pPr>
              <w:pStyle w:val="TableColumnHeader"/>
              <w:spacing w:before="60" w:after="60"/>
              <w:jc w:val="left"/>
              <w:rPr>
                <w:rFonts w:ascii="Arial" w:hAnsi="Arial" w:cs="Arial"/>
                <w:sz w:val="22"/>
                <w:szCs w:val="22"/>
              </w:rPr>
            </w:pPr>
            <w:r w:rsidRPr="00F530A4">
              <w:rPr>
                <w:rFonts w:ascii="Arial" w:hAnsi="Arial" w:cs="Arial"/>
                <w:sz w:val="22"/>
                <w:szCs w:val="22"/>
              </w:rPr>
              <w:t>Estimate</w:t>
            </w:r>
            <w:r w:rsidR="00AE5D5B" w:rsidRPr="00F530A4">
              <w:rPr>
                <w:rFonts w:ascii="Arial" w:hAnsi="Arial" w:cs="Arial"/>
                <w:sz w:val="22"/>
                <w:szCs w:val="22"/>
              </w:rPr>
              <w:t>d</w:t>
            </w:r>
            <w:r w:rsidRPr="00F530A4">
              <w:rPr>
                <w:rFonts w:ascii="Arial" w:hAnsi="Arial" w:cs="Arial"/>
                <w:sz w:val="22"/>
                <w:szCs w:val="22"/>
              </w:rPr>
              <w:t xml:space="preserve"> Message Size</w:t>
            </w:r>
            <w:r w:rsidR="00040C32" w:rsidRPr="00F530A4">
              <w:rPr>
                <w:rFonts w:ascii="Arial" w:hAnsi="Arial" w:cs="Arial"/>
                <w:sz w:val="22"/>
                <w:szCs w:val="22"/>
              </w:rPr>
              <w:t xml:space="preserve"> in </w:t>
            </w:r>
            <w:r w:rsidR="00B90E51" w:rsidRPr="00F530A4">
              <w:rPr>
                <w:rFonts w:ascii="Arial" w:hAnsi="Arial" w:cs="Arial"/>
                <w:sz w:val="22"/>
                <w:szCs w:val="22"/>
              </w:rPr>
              <w:t>kb</w:t>
            </w:r>
          </w:p>
        </w:tc>
      </w:tr>
      <w:tr w:rsidR="00E04477" w:rsidRPr="009A397F" w14:paraId="6CCD0792" w14:textId="77777777" w:rsidTr="00663101">
        <w:trPr>
          <w:cantSplit/>
        </w:trPr>
        <w:tc>
          <w:tcPr>
            <w:tcW w:w="4055" w:type="dxa"/>
            <w:vAlign w:val="center"/>
          </w:tcPr>
          <w:p w14:paraId="1E214FAE" w14:textId="77777777" w:rsidR="00E04477" w:rsidRPr="00F530A4" w:rsidRDefault="003F3A39" w:rsidP="00C86DB1">
            <w:pPr>
              <w:pStyle w:val="TableContentText"/>
              <w:spacing w:before="60" w:after="60"/>
              <w:rPr>
                <w:rFonts w:cs="Arial"/>
                <w:sz w:val="22"/>
                <w:szCs w:val="22"/>
              </w:rPr>
            </w:pPr>
            <w:r w:rsidRPr="00F530A4">
              <w:rPr>
                <w:rFonts w:cs="Arial"/>
                <w:sz w:val="22"/>
                <w:szCs w:val="22"/>
              </w:rPr>
              <w:t>MFN^M01</w:t>
            </w:r>
          </w:p>
        </w:tc>
        <w:tc>
          <w:tcPr>
            <w:tcW w:w="4671" w:type="dxa"/>
            <w:vAlign w:val="center"/>
          </w:tcPr>
          <w:p w14:paraId="7EFA8BAA" w14:textId="77777777" w:rsidR="00E04477" w:rsidRPr="00F530A4" w:rsidRDefault="003F3A39" w:rsidP="00C86DB1">
            <w:pPr>
              <w:pStyle w:val="TableContentText"/>
              <w:spacing w:before="60" w:after="60"/>
              <w:rPr>
                <w:rFonts w:cs="Arial"/>
                <w:sz w:val="22"/>
                <w:szCs w:val="22"/>
              </w:rPr>
            </w:pPr>
            <w:r w:rsidRPr="00F530A4">
              <w:rPr>
                <w:rFonts w:cs="Arial"/>
                <w:sz w:val="22"/>
                <w:szCs w:val="22"/>
              </w:rPr>
              <w:t xml:space="preserve">50 </w:t>
            </w:r>
            <w:r w:rsidR="00B90E51" w:rsidRPr="00F530A4">
              <w:rPr>
                <w:rFonts w:cs="Arial"/>
                <w:sz w:val="22"/>
                <w:szCs w:val="22"/>
              </w:rPr>
              <w:t>kb</w:t>
            </w:r>
            <w:r w:rsidR="00C15326" w:rsidRPr="00F530A4">
              <w:rPr>
                <w:rFonts w:cs="Arial"/>
                <w:sz w:val="22"/>
                <w:szCs w:val="22"/>
              </w:rPr>
              <w:t xml:space="preserve"> </w:t>
            </w:r>
            <w:r w:rsidRPr="00F530A4">
              <w:rPr>
                <w:rFonts w:cs="Arial"/>
                <w:sz w:val="22"/>
                <w:szCs w:val="22"/>
              </w:rPr>
              <w:t>to 10 MB</w:t>
            </w:r>
          </w:p>
        </w:tc>
      </w:tr>
      <w:tr w:rsidR="003F3A39" w:rsidRPr="009A397F" w14:paraId="56943FD0" w14:textId="77777777" w:rsidTr="00663101">
        <w:trPr>
          <w:cantSplit/>
        </w:trPr>
        <w:tc>
          <w:tcPr>
            <w:tcW w:w="4055" w:type="dxa"/>
            <w:vAlign w:val="center"/>
          </w:tcPr>
          <w:p w14:paraId="10A84DD3" w14:textId="77777777" w:rsidR="003F3A39" w:rsidRPr="00F530A4" w:rsidRDefault="009B771B" w:rsidP="00C86DB1">
            <w:pPr>
              <w:pStyle w:val="TableContentText"/>
              <w:spacing w:before="60" w:after="60"/>
              <w:rPr>
                <w:rFonts w:cs="Arial"/>
                <w:sz w:val="22"/>
                <w:szCs w:val="22"/>
              </w:rPr>
            </w:pPr>
            <w:r w:rsidRPr="00F530A4">
              <w:rPr>
                <w:rFonts w:cs="Arial"/>
                <w:sz w:val="22"/>
                <w:szCs w:val="22"/>
              </w:rPr>
              <w:t>MKK^M01</w:t>
            </w:r>
          </w:p>
        </w:tc>
        <w:tc>
          <w:tcPr>
            <w:tcW w:w="4671" w:type="dxa"/>
            <w:vAlign w:val="center"/>
          </w:tcPr>
          <w:p w14:paraId="23BE4CC7" w14:textId="77777777" w:rsidR="003F3A39" w:rsidRPr="00F530A4" w:rsidRDefault="009B771B" w:rsidP="00C86DB1">
            <w:pPr>
              <w:pStyle w:val="TableContentText"/>
              <w:spacing w:before="60" w:after="60"/>
              <w:rPr>
                <w:rFonts w:cs="Arial"/>
                <w:sz w:val="22"/>
                <w:szCs w:val="22"/>
              </w:rPr>
            </w:pPr>
            <w:r w:rsidRPr="00F530A4">
              <w:rPr>
                <w:rFonts w:cs="Arial"/>
                <w:sz w:val="22"/>
                <w:szCs w:val="22"/>
              </w:rPr>
              <w:t xml:space="preserve">50 </w:t>
            </w:r>
            <w:r w:rsidR="00B90E51" w:rsidRPr="00F530A4">
              <w:rPr>
                <w:rFonts w:cs="Arial"/>
                <w:sz w:val="22"/>
                <w:szCs w:val="22"/>
              </w:rPr>
              <w:t>kb</w:t>
            </w:r>
            <w:r w:rsidR="00C15326" w:rsidRPr="00F530A4">
              <w:rPr>
                <w:rFonts w:cs="Arial"/>
                <w:sz w:val="22"/>
                <w:szCs w:val="22"/>
              </w:rPr>
              <w:t xml:space="preserve"> </w:t>
            </w:r>
            <w:r w:rsidRPr="00F530A4">
              <w:rPr>
                <w:rFonts w:cs="Arial"/>
                <w:sz w:val="22"/>
                <w:szCs w:val="22"/>
              </w:rPr>
              <w:t>to 10 MB</w:t>
            </w:r>
          </w:p>
        </w:tc>
      </w:tr>
      <w:tr w:rsidR="009B771B" w:rsidRPr="009A397F" w14:paraId="7D5C6DC1" w14:textId="77777777" w:rsidTr="00663101">
        <w:trPr>
          <w:cantSplit/>
        </w:trPr>
        <w:tc>
          <w:tcPr>
            <w:tcW w:w="4055" w:type="dxa"/>
            <w:vAlign w:val="center"/>
          </w:tcPr>
          <w:p w14:paraId="10610062" w14:textId="77777777" w:rsidR="009B771B" w:rsidRPr="00F530A4" w:rsidRDefault="009B771B" w:rsidP="00C86DB1">
            <w:pPr>
              <w:pStyle w:val="TableContentText"/>
              <w:spacing w:before="60" w:after="60"/>
              <w:rPr>
                <w:rFonts w:cs="Arial"/>
                <w:sz w:val="22"/>
                <w:szCs w:val="22"/>
              </w:rPr>
            </w:pPr>
            <w:r w:rsidRPr="00F530A4">
              <w:rPr>
                <w:rFonts w:cs="Arial"/>
                <w:sz w:val="22"/>
                <w:szCs w:val="22"/>
              </w:rPr>
              <w:t>MFQ^M01</w:t>
            </w:r>
          </w:p>
        </w:tc>
        <w:tc>
          <w:tcPr>
            <w:tcW w:w="4671" w:type="dxa"/>
            <w:vAlign w:val="center"/>
          </w:tcPr>
          <w:p w14:paraId="74585FB4" w14:textId="77777777" w:rsidR="009B771B" w:rsidRPr="00F530A4" w:rsidRDefault="009B771B" w:rsidP="00C86DB1">
            <w:pPr>
              <w:pStyle w:val="TableContentText"/>
              <w:spacing w:before="60" w:after="60"/>
              <w:rPr>
                <w:rFonts w:cs="Arial"/>
                <w:sz w:val="22"/>
                <w:szCs w:val="22"/>
              </w:rPr>
            </w:pPr>
            <w:r w:rsidRPr="00F530A4">
              <w:rPr>
                <w:rFonts w:cs="Arial"/>
                <w:sz w:val="22"/>
                <w:szCs w:val="22"/>
              </w:rPr>
              <w:t xml:space="preserve">50 </w:t>
            </w:r>
            <w:r w:rsidR="00B90E51" w:rsidRPr="00F530A4">
              <w:rPr>
                <w:rFonts w:cs="Arial"/>
                <w:sz w:val="22"/>
                <w:szCs w:val="22"/>
              </w:rPr>
              <w:t>kb</w:t>
            </w:r>
            <w:r w:rsidR="00C15326" w:rsidRPr="00F530A4">
              <w:rPr>
                <w:rFonts w:cs="Arial"/>
                <w:sz w:val="22"/>
                <w:szCs w:val="22"/>
              </w:rPr>
              <w:t xml:space="preserve"> </w:t>
            </w:r>
            <w:r w:rsidRPr="00F530A4">
              <w:rPr>
                <w:rFonts w:cs="Arial"/>
                <w:sz w:val="22"/>
                <w:szCs w:val="22"/>
              </w:rPr>
              <w:t>to 10 MB</w:t>
            </w:r>
          </w:p>
        </w:tc>
      </w:tr>
      <w:tr w:rsidR="009B771B" w:rsidRPr="009A397F" w14:paraId="3CDDAC2F" w14:textId="77777777" w:rsidTr="00663101">
        <w:trPr>
          <w:cantSplit/>
        </w:trPr>
        <w:tc>
          <w:tcPr>
            <w:tcW w:w="4055" w:type="dxa"/>
            <w:vAlign w:val="center"/>
          </w:tcPr>
          <w:p w14:paraId="5DEB7E92" w14:textId="77777777" w:rsidR="009B771B" w:rsidRPr="00F530A4" w:rsidRDefault="009B771B" w:rsidP="00C86DB1">
            <w:pPr>
              <w:pStyle w:val="TableContentText"/>
              <w:spacing w:before="60" w:after="60"/>
              <w:rPr>
                <w:rFonts w:cs="Arial"/>
                <w:sz w:val="22"/>
                <w:szCs w:val="22"/>
              </w:rPr>
            </w:pPr>
            <w:r w:rsidRPr="00F530A4">
              <w:rPr>
                <w:rFonts w:cs="Arial"/>
                <w:sz w:val="22"/>
                <w:szCs w:val="22"/>
              </w:rPr>
              <w:t>MFR^M01</w:t>
            </w:r>
          </w:p>
        </w:tc>
        <w:tc>
          <w:tcPr>
            <w:tcW w:w="4671" w:type="dxa"/>
            <w:vAlign w:val="center"/>
          </w:tcPr>
          <w:p w14:paraId="2E6391D0" w14:textId="77777777" w:rsidR="009B771B" w:rsidRPr="00F530A4" w:rsidRDefault="009B771B" w:rsidP="00C86DB1">
            <w:pPr>
              <w:pStyle w:val="TableContentText"/>
              <w:spacing w:before="60" w:after="60"/>
              <w:rPr>
                <w:rFonts w:cs="Arial"/>
                <w:sz w:val="22"/>
                <w:szCs w:val="22"/>
              </w:rPr>
            </w:pPr>
            <w:r w:rsidRPr="00F530A4">
              <w:rPr>
                <w:rFonts w:cs="Arial"/>
                <w:sz w:val="22"/>
                <w:szCs w:val="22"/>
              </w:rPr>
              <w:t xml:space="preserve">50 </w:t>
            </w:r>
            <w:r w:rsidR="00B90E51" w:rsidRPr="00F530A4">
              <w:rPr>
                <w:rFonts w:cs="Arial"/>
                <w:sz w:val="22"/>
                <w:szCs w:val="22"/>
              </w:rPr>
              <w:t>kb</w:t>
            </w:r>
            <w:r w:rsidR="00C15326" w:rsidRPr="00F530A4">
              <w:rPr>
                <w:rFonts w:cs="Arial"/>
                <w:sz w:val="22"/>
                <w:szCs w:val="22"/>
              </w:rPr>
              <w:t xml:space="preserve"> </w:t>
            </w:r>
            <w:r w:rsidRPr="00F530A4">
              <w:rPr>
                <w:rFonts w:cs="Arial"/>
                <w:sz w:val="22"/>
                <w:szCs w:val="22"/>
              </w:rPr>
              <w:t>to 10 MB</w:t>
            </w:r>
          </w:p>
        </w:tc>
      </w:tr>
    </w:tbl>
    <w:p w14:paraId="1F2355D4" w14:textId="77777777" w:rsidR="00A755EC" w:rsidRPr="00C86DB1" w:rsidRDefault="002F196C" w:rsidP="00A96430">
      <w:pPr>
        <w:pStyle w:val="Header2"/>
      </w:pPr>
      <w:bookmarkStart w:id="33" w:name="_Toc444608386"/>
      <w:r w:rsidRPr="00C86DB1">
        <w:t xml:space="preserve">Logical </w:t>
      </w:r>
      <w:r w:rsidR="00FF6016" w:rsidRPr="00C86DB1">
        <w:t>System Overview</w:t>
      </w:r>
      <w:bookmarkEnd w:id="33"/>
    </w:p>
    <w:p w14:paraId="29A055D2" w14:textId="0DEB4C86" w:rsidR="00F530A4" w:rsidRDefault="0067103C" w:rsidP="00C86DB1">
      <w:pPr>
        <w:keepNext/>
        <w:spacing w:after="120"/>
        <w:rPr>
          <w:rFonts w:ascii="Times New Roman" w:hAnsi="Times New Roman"/>
        </w:rPr>
      </w:pPr>
      <w:r>
        <w:fldChar w:fldCharType="begin"/>
      </w:r>
      <w:r>
        <w:instrText xml:space="preserve"> REF _Ref421278147 \h  \* MERGEFORMAT </w:instrText>
      </w:r>
      <w:r>
        <w:fldChar w:fldCharType="separate"/>
      </w:r>
      <w:r w:rsidR="00224601" w:rsidRPr="00C86DB1">
        <w:rPr>
          <w:rFonts w:ascii="Times New Roman" w:hAnsi="Times New Roman"/>
        </w:rPr>
        <w:t>Figure 1</w:t>
      </w:r>
      <w:r>
        <w:fldChar w:fldCharType="end"/>
      </w:r>
      <w:r w:rsidR="00224601" w:rsidRPr="00C86DB1">
        <w:rPr>
          <w:rFonts w:ascii="Times New Roman" w:hAnsi="Times New Roman"/>
        </w:rPr>
        <w:t xml:space="preserve"> shows the VETS/</w:t>
      </w:r>
      <w:proofErr w:type="spellStart"/>
      <w:r w:rsidR="00224601" w:rsidRPr="00C86DB1">
        <w:rPr>
          <w:rFonts w:ascii="Times New Roman" w:hAnsi="Times New Roman"/>
        </w:rPr>
        <w:t>eMI</w:t>
      </w:r>
      <w:proofErr w:type="spellEnd"/>
      <w:r w:rsidR="00224601" w:rsidRPr="00C86DB1">
        <w:rPr>
          <w:rFonts w:ascii="Times New Roman" w:hAnsi="Times New Roman"/>
        </w:rPr>
        <w:t xml:space="preserve"> logical system overview. The high-level flow is described following the figure.</w:t>
      </w:r>
    </w:p>
    <w:p w14:paraId="16E369DA" w14:textId="77777777" w:rsidR="00F530A4" w:rsidRDefault="00F530A4" w:rsidP="00F530A4">
      <w:pPr>
        <w:pStyle w:val="BodyText"/>
      </w:pPr>
      <w:r>
        <w:br w:type="page"/>
      </w:r>
    </w:p>
    <w:p w14:paraId="72F72249" w14:textId="77777777" w:rsidR="00224601" w:rsidRDefault="00224601" w:rsidP="00C86DB1">
      <w:pPr>
        <w:keepNext/>
        <w:spacing w:after="120"/>
        <w:rPr>
          <w:rFonts w:ascii="Times New Roman" w:hAnsi="Times New Roman"/>
        </w:rPr>
      </w:pPr>
    </w:p>
    <w:p w14:paraId="07092EC9" w14:textId="77777777" w:rsidR="00C40F0C" w:rsidRPr="00C86DB1" w:rsidRDefault="00C40F0C" w:rsidP="00C86DB1">
      <w:pPr>
        <w:pStyle w:val="FigureTitle"/>
        <w:spacing w:before="120" w:after="60"/>
        <w:jc w:val="left"/>
        <w:rPr>
          <w:sz w:val="20"/>
          <w:szCs w:val="20"/>
        </w:rPr>
      </w:pPr>
      <w:bookmarkStart w:id="34" w:name="_Toc447098554"/>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1</w:t>
      </w:r>
      <w:r w:rsidR="00A90F6E">
        <w:rPr>
          <w:sz w:val="20"/>
          <w:szCs w:val="20"/>
        </w:rPr>
        <w:fldChar w:fldCharType="end"/>
      </w:r>
      <w:r w:rsidRPr="00C86DB1">
        <w:rPr>
          <w:sz w:val="20"/>
          <w:szCs w:val="20"/>
        </w:rPr>
        <w:t xml:space="preserve"> – VETS – </w:t>
      </w:r>
      <w:proofErr w:type="spellStart"/>
      <w:r w:rsidRPr="00C86DB1">
        <w:rPr>
          <w:sz w:val="20"/>
          <w:szCs w:val="20"/>
        </w:rPr>
        <w:t>eMI</w:t>
      </w:r>
      <w:proofErr w:type="spellEnd"/>
      <w:r w:rsidRPr="00C86DB1">
        <w:rPr>
          <w:sz w:val="20"/>
          <w:szCs w:val="20"/>
        </w:rPr>
        <w:t xml:space="preserve"> Logical System Overview</w:t>
      </w:r>
      <w:bookmarkEnd w:id="34"/>
    </w:p>
    <w:p w14:paraId="0654922A" w14:textId="77777777" w:rsidR="00BC63FE" w:rsidRPr="009A397F" w:rsidRDefault="0029270A" w:rsidP="009A397F">
      <w:pPr>
        <w:pStyle w:val="Figure"/>
      </w:pPr>
      <w:r>
        <w:rPr>
          <w:noProof/>
        </w:rPr>
        <w:drawing>
          <wp:inline distT="0" distB="0" distL="0" distR="0" wp14:anchorId="04466A41" wp14:editId="1C66EFF2">
            <wp:extent cx="6443980" cy="282892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6443980" cy="2828925"/>
                    </a:xfrm>
                    <a:prstGeom prst="rect">
                      <a:avLst/>
                    </a:prstGeom>
                    <a:noFill/>
                  </pic:spPr>
                </pic:pic>
              </a:graphicData>
            </a:graphic>
          </wp:inline>
        </w:drawing>
      </w:r>
    </w:p>
    <w:p w14:paraId="7578111F" w14:textId="77777777" w:rsidR="005B5FB3" w:rsidRPr="00C86DB1" w:rsidRDefault="008E18D7" w:rsidP="00C86DB1">
      <w:pPr>
        <w:pStyle w:val="BodyTextBullet-Numbered1"/>
        <w:numPr>
          <w:ilvl w:val="0"/>
          <w:numId w:val="43"/>
        </w:numPr>
        <w:spacing w:before="120" w:after="120"/>
        <w:rPr>
          <w:rFonts w:ascii="Times New Roman" w:hAnsi="Times New Roman" w:cs="Times New Roman"/>
        </w:rPr>
      </w:pPr>
      <w:r w:rsidRPr="00C86DB1">
        <w:rPr>
          <w:rFonts w:ascii="Times New Roman" w:hAnsi="Times New Roman" w:cs="Times New Roman"/>
        </w:rPr>
        <w:t>The VETS initiates the transfer of an HL7 message via HTTP.</w:t>
      </w:r>
    </w:p>
    <w:p w14:paraId="1A35D77D" w14:textId="77777777" w:rsidR="00A0122D" w:rsidRPr="00C86DB1" w:rsidRDefault="00A0122D"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AITC receives the HTTP message a</w:t>
      </w:r>
      <w:r w:rsidR="00040C32" w:rsidRPr="00C86DB1">
        <w:rPr>
          <w:rFonts w:ascii="Times New Roman" w:hAnsi="Times New Roman" w:cs="Times New Roman"/>
        </w:rPr>
        <w:t xml:space="preserve">nd sends the </w:t>
      </w:r>
      <w:r w:rsidR="00171B9F" w:rsidRPr="00C86DB1">
        <w:rPr>
          <w:rFonts w:ascii="Times New Roman" w:hAnsi="Times New Roman" w:cs="Times New Roman"/>
        </w:rPr>
        <w:t xml:space="preserve">ACK </w:t>
      </w:r>
      <w:r w:rsidR="00040C32" w:rsidRPr="00C86DB1">
        <w:rPr>
          <w:rFonts w:ascii="Times New Roman" w:hAnsi="Times New Roman" w:cs="Times New Roman"/>
        </w:rPr>
        <w:t xml:space="preserve">as an </w:t>
      </w:r>
      <w:r w:rsidRPr="00C86DB1">
        <w:rPr>
          <w:rFonts w:ascii="Times New Roman" w:hAnsi="Times New Roman" w:cs="Times New Roman"/>
        </w:rPr>
        <w:t>HTTP response.</w:t>
      </w:r>
    </w:p>
    <w:p w14:paraId="1E98883D" w14:textId="77777777" w:rsidR="008E18D7" w:rsidRPr="00C86DB1" w:rsidRDefault="008E18D7"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system identifies the routing information, RDC</w:t>
      </w:r>
      <w:r w:rsidR="00040C32" w:rsidRPr="00C86DB1">
        <w:rPr>
          <w:rFonts w:ascii="Times New Roman" w:hAnsi="Times New Roman" w:cs="Times New Roman"/>
        </w:rPr>
        <w:t>,</w:t>
      </w:r>
      <w:r w:rsidRPr="00C86DB1">
        <w:rPr>
          <w:rFonts w:ascii="Times New Roman" w:hAnsi="Times New Roman" w:cs="Times New Roman"/>
        </w:rPr>
        <w:t xml:space="preserve"> and the </w:t>
      </w:r>
      <w:proofErr w:type="spellStart"/>
      <w:r w:rsidRPr="00C86DB1">
        <w:rPr>
          <w:rFonts w:ascii="Times New Roman" w:hAnsi="Times New Roman" w:cs="Times New Roman"/>
        </w:rPr>
        <w:t>VistA</w:t>
      </w:r>
      <w:proofErr w:type="spellEnd"/>
      <w:r w:rsidRPr="00C86DB1">
        <w:rPr>
          <w:rFonts w:ascii="Times New Roman" w:hAnsi="Times New Roman" w:cs="Times New Roman"/>
        </w:rPr>
        <w:t xml:space="preserve"> </w:t>
      </w:r>
      <w:r w:rsidR="00040C32" w:rsidRPr="00C86DB1">
        <w:rPr>
          <w:rFonts w:ascii="Times New Roman" w:hAnsi="Times New Roman" w:cs="Times New Roman"/>
        </w:rPr>
        <w:t>Internet Protocol (</w:t>
      </w:r>
      <w:r w:rsidRPr="00C86DB1">
        <w:rPr>
          <w:rFonts w:ascii="Times New Roman" w:hAnsi="Times New Roman" w:cs="Times New Roman"/>
        </w:rPr>
        <w:t>IP</w:t>
      </w:r>
      <w:r w:rsidR="00040C32" w:rsidRPr="00C86DB1">
        <w:rPr>
          <w:rFonts w:ascii="Times New Roman" w:hAnsi="Times New Roman" w:cs="Times New Roman"/>
        </w:rPr>
        <w:t>)</w:t>
      </w:r>
      <w:r w:rsidRPr="00C86DB1">
        <w:rPr>
          <w:rFonts w:ascii="Times New Roman" w:hAnsi="Times New Roman" w:cs="Times New Roman"/>
        </w:rPr>
        <w:t xml:space="preserve"> and port.</w:t>
      </w:r>
    </w:p>
    <w:p w14:paraId="5CAF5DFB" w14:textId="77777777" w:rsidR="008E18D7" w:rsidRPr="00C86DB1" w:rsidRDefault="008E18D7"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forwards the message from the AITC enterprise system to the RDC.</w:t>
      </w:r>
    </w:p>
    <w:p w14:paraId="4EB54D82" w14:textId="77777777" w:rsidR="008E18D7" w:rsidRPr="00C86DB1" w:rsidRDefault="008E18D7"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RDC sends the received HL7 message to the </w:t>
      </w:r>
      <w:proofErr w:type="spellStart"/>
      <w:r w:rsidRPr="00C86DB1">
        <w:rPr>
          <w:rFonts w:ascii="Times New Roman" w:hAnsi="Times New Roman" w:cs="Times New Roman"/>
        </w:rPr>
        <w:t>VistA</w:t>
      </w:r>
      <w:proofErr w:type="spellEnd"/>
      <w:r w:rsidRPr="00C86DB1">
        <w:rPr>
          <w:rFonts w:ascii="Times New Roman" w:hAnsi="Times New Roman" w:cs="Times New Roman"/>
        </w:rPr>
        <w:t>,</w:t>
      </w:r>
      <w:r w:rsidR="00265165" w:rsidRPr="00C86DB1">
        <w:rPr>
          <w:rFonts w:ascii="Times New Roman" w:hAnsi="Times New Roman" w:cs="Times New Roman"/>
        </w:rPr>
        <w:t xml:space="preserve"> and</w:t>
      </w:r>
      <w:r w:rsidRPr="00C86DB1">
        <w:rPr>
          <w:rFonts w:ascii="Times New Roman" w:hAnsi="Times New Roman" w:cs="Times New Roman"/>
        </w:rPr>
        <w:t xml:space="preserve"> receives an Accept Acknowledgement </w:t>
      </w:r>
      <w:r w:rsidR="00040C32" w:rsidRPr="00C86DB1">
        <w:rPr>
          <w:rFonts w:ascii="Times New Roman" w:hAnsi="Times New Roman" w:cs="Times New Roman"/>
        </w:rPr>
        <w:t>[Commit Acknowledgement (CA)/Commit Rejection (CR)]</w:t>
      </w:r>
      <w:r w:rsidRPr="00C86DB1">
        <w:rPr>
          <w:rFonts w:ascii="Times New Roman" w:hAnsi="Times New Roman" w:cs="Times New Roman"/>
        </w:rPr>
        <w:t xml:space="preserve"> from </w:t>
      </w:r>
      <w:proofErr w:type="spellStart"/>
      <w:r w:rsidRPr="00C86DB1">
        <w:rPr>
          <w:rFonts w:ascii="Times New Roman" w:hAnsi="Times New Roman" w:cs="Times New Roman"/>
        </w:rPr>
        <w:t>VistA</w:t>
      </w:r>
      <w:proofErr w:type="spellEnd"/>
      <w:r w:rsidRPr="00C86DB1">
        <w:rPr>
          <w:rFonts w:ascii="Times New Roman" w:hAnsi="Times New Roman" w:cs="Times New Roman"/>
        </w:rPr>
        <w:t>.</w:t>
      </w:r>
    </w:p>
    <w:p w14:paraId="1C6B6093" w14:textId="77777777" w:rsidR="00D25C67" w:rsidRPr="00C86DB1" w:rsidRDefault="00D25C67"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00EC47C8" w:rsidRPr="00C86DB1">
        <w:rPr>
          <w:rFonts w:ascii="Times New Roman" w:hAnsi="Times New Roman" w:cs="Times New Roman"/>
        </w:rPr>
        <w:t>VistA</w:t>
      </w:r>
      <w:proofErr w:type="spellEnd"/>
      <w:r w:rsidRPr="00C86DB1">
        <w:rPr>
          <w:rFonts w:ascii="Times New Roman" w:hAnsi="Times New Roman" w:cs="Times New Roman"/>
        </w:rPr>
        <w:t xml:space="preserve"> initiates the transfer of a</w:t>
      </w:r>
      <w:r w:rsidR="002A52B2" w:rsidRPr="00C86DB1">
        <w:rPr>
          <w:rFonts w:ascii="Times New Roman" w:hAnsi="Times New Roman" w:cs="Times New Roman"/>
        </w:rPr>
        <w:t>n</w:t>
      </w:r>
      <w:r w:rsidR="00717DD5" w:rsidRPr="00C86DB1">
        <w:rPr>
          <w:rFonts w:ascii="Times New Roman" w:hAnsi="Times New Roman" w:cs="Times New Roman"/>
        </w:rPr>
        <w:t xml:space="preserve"> </w:t>
      </w:r>
      <w:r w:rsidRPr="00C86DB1">
        <w:rPr>
          <w:rFonts w:ascii="Times New Roman" w:hAnsi="Times New Roman" w:cs="Times New Roman"/>
        </w:rPr>
        <w:t>HL7 message via Socket.</w:t>
      </w:r>
    </w:p>
    <w:p w14:paraId="5E64B3E7" w14:textId="77777777" w:rsidR="00D25C67" w:rsidRPr="00C86DB1" w:rsidRDefault="00D25C67"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validates the Message Header (MSH)</w:t>
      </w:r>
      <w:r w:rsidR="00EC47C8" w:rsidRPr="00C86DB1">
        <w:rPr>
          <w:rFonts w:ascii="Times New Roman" w:hAnsi="Times New Roman" w:cs="Times New Roman"/>
        </w:rPr>
        <w:t xml:space="preserve"> and sends </w:t>
      </w:r>
      <w:r w:rsidR="002A52B2" w:rsidRPr="00C86DB1">
        <w:rPr>
          <w:rFonts w:ascii="Times New Roman" w:hAnsi="Times New Roman" w:cs="Times New Roman"/>
        </w:rPr>
        <w:t xml:space="preserve">an </w:t>
      </w:r>
      <w:r w:rsidR="00DD6017" w:rsidRPr="00C86DB1">
        <w:rPr>
          <w:rFonts w:ascii="Times New Roman" w:hAnsi="Times New Roman" w:cs="Times New Roman"/>
        </w:rPr>
        <w:t>Accept</w:t>
      </w:r>
      <w:r w:rsidR="00EC47C8" w:rsidRPr="00C86DB1">
        <w:rPr>
          <w:rFonts w:ascii="Times New Roman" w:hAnsi="Times New Roman" w:cs="Times New Roman"/>
        </w:rPr>
        <w:t xml:space="preserve"> </w:t>
      </w:r>
      <w:r w:rsidR="00DD6017" w:rsidRPr="00C86DB1">
        <w:rPr>
          <w:rFonts w:ascii="Times New Roman" w:hAnsi="Times New Roman" w:cs="Times New Roman"/>
        </w:rPr>
        <w:t>A</w:t>
      </w:r>
      <w:r w:rsidR="00EC47C8" w:rsidRPr="00C86DB1">
        <w:rPr>
          <w:rFonts w:ascii="Times New Roman" w:hAnsi="Times New Roman" w:cs="Times New Roman"/>
        </w:rPr>
        <w:t>cknowledgement (CA</w:t>
      </w:r>
      <w:r w:rsidR="00224601" w:rsidRPr="00C86DB1">
        <w:rPr>
          <w:rFonts w:ascii="Times New Roman" w:hAnsi="Times New Roman" w:cs="Times New Roman"/>
        </w:rPr>
        <w:t>/</w:t>
      </w:r>
      <w:r w:rsidR="00EC47C8" w:rsidRPr="00C86DB1">
        <w:rPr>
          <w:rFonts w:ascii="Times New Roman" w:hAnsi="Times New Roman" w:cs="Times New Roman"/>
        </w:rPr>
        <w:t xml:space="preserve">CR) back to </w:t>
      </w:r>
      <w:r w:rsidR="002A52B2" w:rsidRPr="00C86DB1">
        <w:rPr>
          <w:rFonts w:ascii="Times New Roman" w:hAnsi="Times New Roman" w:cs="Times New Roman"/>
        </w:rPr>
        <w:t xml:space="preserve">the </w:t>
      </w:r>
      <w:proofErr w:type="spellStart"/>
      <w:r w:rsidR="00EC47C8" w:rsidRPr="00C86DB1">
        <w:rPr>
          <w:rFonts w:ascii="Times New Roman" w:hAnsi="Times New Roman" w:cs="Times New Roman"/>
        </w:rPr>
        <w:t>VistA</w:t>
      </w:r>
      <w:proofErr w:type="spellEnd"/>
      <w:r w:rsidRPr="00C86DB1">
        <w:rPr>
          <w:rFonts w:ascii="Times New Roman" w:hAnsi="Times New Roman" w:cs="Times New Roman"/>
        </w:rPr>
        <w:t>.</w:t>
      </w:r>
    </w:p>
    <w:p w14:paraId="58569037" w14:textId="77777777" w:rsidR="00EC47C8" w:rsidRPr="00C86DB1" w:rsidRDefault="00EC47C8"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forwards the message from </w:t>
      </w:r>
      <w:r w:rsidR="002A52B2" w:rsidRPr="00C86DB1">
        <w:rPr>
          <w:rFonts w:ascii="Times New Roman" w:hAnsi="Times New Roman" w:cs="Times New Roman"/>
        </w:rPr>
        <w:t xml:space="preserve">the </w:t>
      </w:r>
      <w:r w:rsidRPr="00C86DB1">
        <w:rPr>
          <w:rFonts w:ascii="Times New Roman" w:hAnsi="Times New Roman" w:cs="Times New Roman"/>
        </w:rPr>
        <w:t xml:space="preserve">RDC to </w:t>
      </w:r>
      <w:r w:rsidR="002A52B2" w:rsidRPr="00C86DB1">
        <w:rPr>
          <w:rFonts w:ascii="Times New Roman" w:hAnsi="Times New Roman" w:cs="Times New Roman"/>
        </w:rPr>
        <w:t xml:space="preserve">the </w:t>
      </w:r>
      <w:r w:rsidR="00014849" w:rsidRPr="00C86DB1">
        <w:rPr>
          <w:rFonts w:ascii="Times New Roman" w:hAnsi="Times New Roman" w:cs="Times New Roman"/>
        </w:rPr>
        <w:t xml:space="preserve">AITC </w:t>
      </w:r>
      <w:r w:rsidRPr="00C86DB1">
        <w:rPr>
          <w:rFonts w:ascii="Times New Roman" w:hAnsi="Times New Roman" w:cs="Times New Roman"/>
        </w:rPr>
        <w:t>enterprise</w:t>
      </w:r>
      <w:r w:rsidR="002A52B2" w:rsidRPr="00C86DB1">
        <w:rPr>
          <w:rFonts w:ascii="Times New Roman" w:hAnsi="Times New Roman" w:cs="Times New Roman"/>
        </w:rPr>
        <w:t xml:space="preserve"> system</w:t>
      </w:r>
      <w:r w:rsidRPr="00C86DB1">
        <w:rPr>
          <w:rFonts w:ascii="Times New Roman" w:hAnsi="Times New Roman" w:cs="Times New Roman"/>
        </w:rPr>
        <w:t>.</w:t>
      </w:r>
    </w:p>
    <w:p w14:paraId="0BE76C05" w14:textId="77777777" w:rsidR="00E80CE8" w:rsidRDefault="00014849"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AITC sends the received HL7 message to the </w:t>
      </w:r>
      <w:r w:rsidR="00180364" w:rsidRPr="00C86DB1">
        <w:rPr>
          <w:rFonts w:ascii="Times New Roman" w:hAnsi="Times New Roman" w:cs="Times New Roman"/>
        </w:rPr>
        <w:t>VETS</w:t>
      </w:r>
      <w:r w:rsidRPr="00C86DB1">
        <w:rPr>
          <w:rFonts w:ascii="Times New Roman" w:hAnsi="Times New Roman" w:cs="Times New Roman"/>
        </w:rPr>
        <w:t xml:space="preserve">, </w:t>
      </w:r>
      <w:r w:rsidR="00265165" w:rsidRPr="00C86DB1">
        <w:rPr>
          <w:rFonts w:ascii="Times New Roman" w:hAnsi="Times New Roman" w:cs="Times New Roman"/>
        </w:rPr>
        <w:t xml:space="preserve">and </w:t>
      </w:r>
      <w:r w:rsidRPr="00C86DB1">
        <w:rPr>
          <w:rFonts w:ascii="Times New Roman" w:hAnsi="Times New Roman" w:cs="Times New Roman"/>
        </w:rPr>
        <w:t xml:space="preserve">receives an Accept Acknowledgement (CA/CR) from </w:t>
      </w:r>
      <w:r w:rsidR="00FD1B68" w:rsidRPr="00C86DB1">
        <w:rPr>
          <w:rFonts w:ascii="Times New Roman" w:hAnsi="Times New Roman" w:cs="Times New Roman"/>
        </w:rPr>
        <w:t>VETS</w:t>
      </w:r>
      <w:r w:rsidRPr="00C86DB1">
        <w:rPr>
          <w:rFonts w:ascii="Times New Roman" w:hAnsi="Times New Roman" w:cs="Times New Roman"/>
        </w:rPr>
        <w:t>.</w:t>
      </w:r>
    </w:p>
    <w:p w14:paraId="4827ADB8" w14:textId="77777777" w:rsidR="00C40F0C" w:rsidRPr="00C86DB1" w:rsidRDefault="00C40F0C" w:rsidP="00C86DB1">
      <w:pPr>
        <w:spacing w:before="0" w:after="200" w:line="276" w:lineRule="auto"/>
        <w:rPr>
          <w:rFonts w:ascii="Times New Roman" w:hAnsi="Times New Roman"/>
        </w:rPr>
      </w:pPr>
      <w:r>
        <w:rPr>
          <w:rFonts w:ascii="Times New Roman" w:hAnsi="Times New Roman"/>
        </w:rPr>
        <w:br w:type="page"/>
      </w:r>
    </w:p>
    <w:p w14:paraId="354044A2" w14:textId="77777777" w:rsidR="00EA24B6" w:rsidRPr="00C86DB1" w:rsidRDefault="00D84663" w:rsidP="00A96430">
      <w:pPr>
        <w:pStyle w:val="Header2"/>
      </w:pPr>
      <w:bookmarkStart w:id="35" w:name="_Toc444608387"/>
      <w:r w:rsidRPr="00C86DB1">
        <w:lastRenderedPageBreak/>
        <w:t xml:space="preserve">Logical </w:t>
      </w:r>
      <w:r w:rsidR="00EA24B6" w:rsidRPr="00C86DB1">
        <w:t>Deployment Overview</w:t>
      </w:r>
      <w:bookmarkEnd w:id="35"/>
    </w:p>
    <w:p w14:paraId="7D95DE0E" w14:textId="77777777" w:rsidR="00C40F0C" w:rsidRDefault="00D25C67" w:rsidP="00C86DB1">
      <w:pPr>
        <w:pStyle w:val="BodyText"/>
        <w:keepNext/>
        <w:keepLines/>
        <w:spacing w:before="120" w:after="120"/>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message broker hosts the me</w:t>
      </w:r>
      <w:r w:rsidR="00107EFB" w:rsidRPr="00C86DB1">
        <w:rPr>
          <w:rFonts w:ascii="Times New Roman" w:hAnsi="Times New Roman"/>
        </w:rPr>
        <w:t xml:space="preserve">ssage flow that listens on </w:t>
      </w:r>
      <w:r w:rsidR="003274C2">
        <w:rPr>
          <w:rFonts w:ascii="Times New Roman" w:hAnsi="Times New Roman"/>
        </w:rPr>
        <w:t>a configurable p</w:t>
      </w:r>
      <w:r w:rsidR="00107EFB" w:rsidRPr="00C86DB1">
        <w:rPr>
          <w:rFonts w:ascii="Times New Roman" w:hAnsi="Times New Roman"/>
        </w:rPr>
        <w:t>ort</w:t>
      </w:r>
      <w:r w:rsidR="00754422" w:rsidRPr="00C86DB1">
        <w:rPr>
          <w:rFonts w:ascii="Times New Roman" w:hAnsi="Times New Roman"/>
        </w:rPr>
        <w:t xml:space="preserve"> </w:t>
      </w:r>
      <w:r w:rsidR="00E208A4" w:rsidRPr="00C86DB1">
        <w:rPr>
          <w:rFonts w:ascii="Times New Roman" w:hAnsi="Times New Roman"/>
        </w:rPr>
        <w:t xml:space="preserve">for </w:t>
      </w:r>
      <w:r w:rsidR="00186C06" w:rsidRPr="00C86DB1">
        <w:rPr>
          <w:rFonts w:ascii="Times New Roman" w:hAnsi="Times New Roman"/>
        </w:rPr>
        <w:t xml:space="preserve">HL7 </w:t>
      </w:r>
      <w:r w:rsidR="00E208A4" w:rsidRPr="00C86DB1">
        <w:rPr>
          <w:rFonts w:ascii="Times New Roman" w:hAnsi="Times New Roman"/>
        </w:rPr>
        <w:t xml:space="preserve">messages from </w:t>
      </w:r>
      <w:r w:rsidR="00107EFB" w:rsidRPr="00C86DB1">
        <w:rPr>
          <w:rFonts w:ascii="Times New Roman" w:hAnsi="Times New Roman"/>
        </w:rPr>
        <w:t xml:space="preserve">the VA </w:t>
      </w:r>
      <w:proofErr w:type="spellStart"/>
      <w:r w:rsidR="00107EFB" w:rsidRPr="00C86DB1">
        <w:rPr>
          <w:rFonts w:ascii="Times New Roman" w:hAnsi="Times New Roman"/>
        </w:rPr>
        <w:t>VistA</w:t>
      </w:r>
      <w:proofErr w:type="spellEnd"/>
      <w:r w:rsidR="00107EFB" w:rsidRPr="00C86DB1">
        <w:rPr>
          <w:rFonts w:ascii="Times New Roman" w:hAnsi="Times New Roman"/>
        </w:rPr>
        <w:t xml:space="preserve"> </w:t>
      </w:r>
      <w:r w:rsidRPr="00C86DB1">
        <w:rPr>
          <w:rFonts w:ascii="Times New Roman" w:hAnsi="Times New Roman"/>
        </w:rPr>
        <w:t xml:space="preserve">over </w:t>
      </w:r>
      <w:r w:rsidR="00107EFB" w:rsidRPr="00C86DB1">
        <w:rPr>
          <w:rFonts w:ascii="Times New Roman" w:hAnsi="Times New Roman"/>
        </w:rPr>
        <w:t>Transmission Control Protocol (</w:t>
      </w:r>
      <w:r w:rsidRPr="00C86DB1">
        <w:rPr>
          <w:rFonts w:ascii="Times New Roman" w:hAnsi="Times New Roman"/>
        </w:rPr>
        <w:t>TCP</w:t>
      </w:r>
      <w:r w:rsidR="00107EFB" w:rsidRPr="00C86DB1">
        <w:rPr>
          <w:rFonts w:ascii="Times New Roman" w:hAnsi="Times New Roman"/>
        </w:rPr>
        <w:t>)</w:t>
      </w:r>
      <w:r w:rsidR="00224601" w:rsidRPr="00C86DB1">
        <w:rPr>
          <w:rFonts w:ascii="Times New Roman" w:hAnsi="Times New Roman"/>
        </w:rPr>
        <w:t>/</w:t>
      </w:r>
      <w:r w:rsidR="00107EFB" w:rsidRPr="00C86DB1">
        <w:rPr>
          <w:rFonts w:ascii="Times New Roman" w:hAnsi="Times New Roman"/>
        </w:rPr>
        <w:t>Minimal Lower Layer Protocol (</w:t>
      </w:r>
      <w:r w:rsidRPr="00C86DB1">
        <w:rPr>
          <w:rFonts w:ascii="Times New Roman" w:hAnsi="Times New Roman"/>
        </w:rPr>
        <w:t>MLLP</w:t>
      </w:r>
      <w:r w:rsidR="00107EFB" w:rsidRPr="00C86DB1">
        <w:rPr>
          <w:rFonts w:ascii="Times New Roman" w:hAnsi="Times New Roman"/>
        </w:rPr>
        <w:t>)</w:t>
      </w:r>
      <w:r w:rsidR="002A43A1" w:rsidRPr="00C86DB1">
        <w:rPr>
          <w:rFonts w:ascii="Times New Roman" w:hAnsi="Times New Roman"/>
        </w:rPr>
        <w:t xml:space="preserve"> and route</w:t>
      </w:r>
      <w:r w:rsidR="000F5C18" w:rsidRPr="00C86DB1">
        <w:rPr>
          <w:rFonts w:ascii="Times New Roman" w:hAnsi="Times New Roman"/>
        </w:rPr>
        <w:t>s</w:t>
      </w:r>
      <w:r w:rsidR="002A43A1" w:rsidRPr="00C86DB1">
        <w:rPr>
          <w:rFonts w:ascii="Times New Roman" w:hAnsi="Times New Roman"/>
        </w:rPr>
        <w:t xml:space="preserve"> </w:t>
      </w:r>
      <w:r w:rsidR="003737C5" w:rsidRPr="00C86DB1">
        <w:rPr>
          <w:rFonts w:ascii="Times New Roman" w:hAnsi="Times New Roman"/>
        </w:rPr>
        <w:t>these</w:t>
      </w:r>
      <w:r w:rsidR="002A43A1" w:rsidRPr="00C86DB1">
        <w:rPr>
          <w:rFonts w:ascii="Times New Roman" w:hAnsi="Times New Roman"/>
        </w:rPr>
        <w:t xml:space="preserve"> message</w:t>
      </w:r>
      <w:r w:rsidR="003737C5" w:rsidRPr="00C86DB1">
        <w:rPr>
          <w:rFonts w:ascii="Times New Roman" w:hAnsi="Times New Roman"/>
        </w:rPr>
        <w:t>s</w:t>
      </w:r>
      <w:r w:rsidR="002A43A1" w:rsidRPr="00C86DB1">
        <w:rPr>
          <w:rFonts w:ascii="Times New Roman" w:hAnsi="Times New Roman"/>
        </w:rPr>
        <w:t xml:space="preserve"> to </w:t>
      </w:r>
      <w:r w:rsidR="000F5C18" w:rsidRPr="00C86DB1">
        <w:rPr>
          <w:rFonts w:ascii="Times New Roman" w:hAnsi="Times New Roman"/>
        </w:rPr>
        <w:t xml:space="preserve">the </w:t>
      </w:r>
      <w:r w:rsidR="008C71CB" w:rsidRPr="00C86DB1">
        <w:rPr>
          <w:rFonts w:ascii="Times New Roman" w:hAnsi="Times New Roman"/>
        </w:rPr>
        <w:t>VETS</w:t>
      </w:r>
      <w:r w:rsidR="00391DC3" w:rsidRPr="00C86DB1">
        <w:rPr>
          <w:rFonts w:ascii="Times New Roman" w:hAnsi="Times New Roman"/>
        </w:rPr>
        <w:t xml:space="preserve"> systems</w:t>
      </w:r>
      <w:r w:rsidRPr="00C86DB1">
        <w:rPr>
          <w:rFonts w:ascii="Times New Roman" w:hAnsi="Times New Roman"/>
        </w:rPr>
        <w:t>.</w:t>
      </w:r>
      <w:r w:rsidR="00276619" w:rsidRPr="00C86DB1">
        <w:rPr>
          <w:rFonts w:ascii="Times New Roman" w:hAnsi="Times New Roman"/>
        </w:rPr>
        <w:t xml:space="preserve"> </w:t>
      </w:r>
      <w:r w:rsidR="0067103C">
        <w:fldChar w:fldCharType="begin"/>
      </w:r>
      <w:r w:rsidR="0067103C">
        <w:instrText xml:space="preserve"> REF _Ref412449077 \h  \* MERGEFORMAT </w:instrText>
      </w:r>
      <w:r w:rsidR="0067103C">
        <w:fldChar w:fldCharType="separate"/>
      </w:r>
      <w:r w:rsidR="00224601" w:rsidRPr="00C86DB1">
        <w:rPr>
          <w:rFonts w:ascii="Times New Roman" w:hAnsi="Times New Roman"/>
        </w:rPr>
        <w:t>Figure 2</w:t>
      </w:r>
      <w:r w:rsidR="0067103C">
        <w:fldChar w:fldCharType="end"/>
      </w:r>
      <w:r w:rsidR="008419CB" w:rsidRPr="00C86DB1">
        <w:rPr>
          <w:rFonts w:ascii="Times New Roman" w:hAnsi="Times New Roman"/>
        </w:rPr>
        <w:t xml:space="preserve"> </w:t>
      </w:r>
      <w:r w:rsidRPr="00C86DB1">
        <w:rPr>
          <w:rFonts w:ascii="Times New Roman" w:hAnsi="Times New Roman"/>
        </w:rPr>
        <w:t xml:space="preserve">shows </w:t>
      </w:r>
      <w:r w:rsidR="008419CB" w:rsidRPr="00C86DB1">
        <w:rPr>
          <w:rFonts w:ascii="Times New Roman" w:hAnsi="Times New Roman"/>
        </w:rPr>
        <w:t xml:space="preserve">the </w:t>
      </w:r>
      <w:r w:rsidRPr="00C86DB1">
        <w:rPr>
          <w:rFonts w:ascii="Times New Roman" w:hAnsi="Times New Roman"/>
        </w:rPr>
        <w:t>boundaries, gateway</w:t>
      </w:r>
      <w:r w:rsidR="008419CB" w:rsidRPr="00C86DB1">
        <w:rPr>
          <w:rFonts w:ascii="Times New Roman" w:hAnsi="Times New Roman"/>
        </w:rPr>
        <w:t>,</w:t>
      </w:r>
      <w:r w:rsidRPr="00C86DB1">
        <w:rPr>
          <w:rFonts w:ascii="Times New Roman" w:hAnsi="Times New Roman"/>
        </w:rPr>
        <w:t xml:space="preserve"> and locations of</w:t>
      </w:r>
      <w:r w:rsidR="008419CB" w:rsidRPr="00C86DB1">
        <w:rPr>
          <w:rFonts w:ascii="Times New Roman" w:hAnsi="Times New Roman"/>
        </w:rPr>
        <w:t xml:space="preserve"> sending and receiving systems</w:t>
      </w:r>
      <w:r w:rsidR="00690E63" w:rsidRPr="009A397F">
        <w:t>.</w:t>
      </w:r>
    </w:p>
    <w:p w14:paraId="7974ABCE" w14:textId="77777777" w:rsidR="00C40F0C" w:rsidRPr="00C86DB1" w:rsidRDefault="00C40F0C" w:rsidP="00C86DB1">
      <w:pPr>
        <w:pStyle w:val="FigureTitle"/>
        <w:spacing w:before="120" w:after="60"/>
        <w:jc w:val="left"/>
        <w:rPr>
          <w:sz w:val="20"/>
          <w:szCs w:val="20"/>
        </w:rPr>
      </w:pPr>
      <w:bookmarkStart w:id="36" w:name="_Toc447098555"/>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2</w:t>
      </w:r>
      <w:r w:rsidR="00A90F6E">
        <w:rPr>
          <w:sz w:val="20"/>
          <w:szCs w:val="20"/>
        </w:rPr>
        <w:fldChar w:fldCharType="end"/>
      </w:r>
      <w:r w:rsidRPr="00C86DB1">
        <w:rPr>
          <w:sz w:val="20"/>
          <w:szCs w:val="20"/>
        </w:rPr>
        <w:t xml:space="preserve"> – STS – </w:t>
      </w:r>
      <w:proofErr w:type="spellStart"/>
      <w:r w:rsidRPr="00C86DB1">
        <w:rPr>
          <w:sz w:val="20"/>
          <w:szCs w:val="20"/>
        </w:rPr>
        <w:t>eMI</w:t>
      </w:r>
      <w:proofErr w:type="spellEnd"/>
      <w:r w:rsidRPr="00C86DB1">
        <w:rPr>
          <w:sz w:val="20"/>
          <w:szCs w:val="20"/>
        </w:rPr>
        <w:t xml:space="preserve"> Deployment Overview</w:t>
      </w:r>
      <w:bookmarkEnd w:id="36"/>
    </w:p>
    <w:p w14:paraId="0BEFED42" w14:textId="77777777" w:rsidR="00107EFB" w:rsidRPr="009A397F" w:rsidRDefault="00304434" w:rsidP="009A397F">
      <w:pPr>
        <w:pStyle w:val="Figure"/>
      </w:pPr>
      <w:r>
        <w:rPr>
          <w:noProof/>
        </w:rPr>
        <w:drawing>
          <wp:inline distT="0" distB="0" distL="0" distR="0" wp14:anchorId="340FD076" wp14:editId="5DBD0586">
            <wp:extent cx="5802630" cy="5369870"/>
            <wp:effectExtent l="19050" t="0" r="7620" b="0"/>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5799781" cy="5367233"/>
                    </a:xfrm>
                    <a:prstGeom prst="rect">
                      <a:avLst/>
                    </a:prstGeom>
                    <a:noFill/>
                  </pic:spPr>
                </pic:pic>
              </a:graphicData>
            </a:graphic>
          </wp:inline>
        </w:drawing>
      </w:r>
    </w:p>
    <w:p w14:paraId="0E6DB45A" w14:textId="77777777" w:rsidR="0045325C" w:rsidRPr="00C86DB1" w:rsidRDefault="00F36100" w:rsidP="00A96430">
      <w:pPr>
        <w:pStyle w:val="Header2"/>
      </w:pPr>
      <w:bookmarkStart w:id="37" w:name="_Toc444608388"/>
      <w:bookmarkStart w:id="38" w:name="_Toc412649672"/>
      <w:bookmarkStart w:id="39" w:name="_Toc416346699"/>
      <w:bookmarkStart w:id="40" w:name="_Toc425418882"/>
      <w:bookmarkStart w:id="41" w:name="_Toc428274483"/>
      <w:bookmarkStart w:id="42" w:name="_Toc428965972"/>
      <w:bookmarkStart w:id="43" w:name="_Toc429131385"/>
      <w:bookmarkStart w:id="44" w:name="_Toc444608389"/>
      <w:bookmarkEnd w:id="37"/>
      <w:r w:rsidRPr="00C86DB1">
        <w:t>STS</w:t>
      </w:r>
      <w:r w:rsidR="0045325C" w:rsidRPr="00C86DB1">
        <w:t xml:space="preserve"> – </w:t>
      </w:r>
      <w:proofErr w:type="spellStart"/>
      <w:r w:rsidR="0045325C" w:rsidRPr="00C86DB1">
        <w:t>eMI</w:t>
      </w:r>
      <w:proofErr w:type="spellEnd"/>
      <w:r w:rsidR="0045325C" w:rsidRPr="00C86DB1">
        <w:t xml:space="preserve"> Interface Requirements</w:t>
      </w:r>
      <w:bookmarkEnd w:id="38"/>
      <w:bookmarkEnd w:id="39"/>
      <w:bookmarkEnd w:id="40"/>
      <w:bookmarkEnd w:id="41"/>
      <w:bookmarkEnd w:id="42"/>
      <w:bookmarkEnd w:id="43"/>
      <w:bookmarkEnd w:id="44"/>
    </w:p>
    <w:p w14:paraId="21AC9D17"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receive incoming HL7 messages via Socket from </w:t>
      </w:r>
      <w:r w:rsidR="00B766FB" w:rsidRPr="00C86DB1">
        <w:rPr>
          <w:rFonts w:ascii="Times New Roman" w:hAnsi="Times New Roman"/>
        </w:rPr>
        <w:t xml:space="preserve">the </w:t>
      </w:r>
      <w:proofErr w:type="spellStart"/>
      <w:r w:rsidRPr="00C86DB1">
        <w:rPr>
          <w:rFonts w:ascii="Times New Roman" w:hAnsi="Times New Roman"/>
        </w:rPr>
        <w:t>VistA</w:t>
      </w:r>
      <w:proofErr w:type="spellEnd"/>
      <w:r w:rsidRPr="00C86DB1">
        <w:rPr>
          <w:rFonts w:ascii="Times New Roman" w:hAnsi="Times New Roman"/>
        </w:rPr>
        <w:t xml:space="preserve">. The </w:t>
      </w:r>
      <w:proofErr w:type="spellStart"/>
      <w:r w:rsidRPr="00C86DB1">
        <w:rPr>
          <w:rFonts w:ascii="Times New Roman" w:hAnsi="Times New Roman"/>
        </w:rPr>
        <w:t>eMI</w:t>
      </w:r>
      <w:proofErr w:type="spellEnd"/>
      <w:r w:rsidRPr="00C86DB1">
        <w:rPr>
          <w:rFonts w:ascii="Times New Roman" w:hAnsi="Times New Roman"/>
        </w:rPr>
        <w:t xml:space="preserve"> system is expected to receive HL7 messages related to clinical activities.</w:t>
      </w:r>
    </w:p>
    <w:p w14:paraId="76133E43"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receive incoming HL7 messages via HTTP from </w:t>
      </w:r>
      <w:r w:rsidR="00B766FB" w:rsidRPr="00C86DB1">
        <w:rPr>
          <w:rFonts w:ascii="Times New Roman" w:hAnsi="Times New Roman"/>
        </w:rPr>
        <w:t xml:space="preserve">the </w:t>
      </w:r>
      <w:r w:rsidR="00143BAE" w:rsidRPr="00C86DB1">
        <w:rPr>
          <w:rFonts w:ascii="Times New Roman" w:hAnsi="Times New Roman"/>
        </w:rPr>
        <w:t>VETS</w:t>
      </w:r>
      <w:r w:rsidRPr="00C86DB1">
        <w:rPr>
          <w:rFonts w:ascii="Times New Roman" w:hAnsi="Times New Roman"/>
        </w:rPr>
        <w:t xml:space="preserve">. </w:t>
      </w:r>
      <w:r w:rsidR="00B2213A" w:rsidRPr="00C86DB1">
        <w:rPr>
          <w:rFonts w:ascii="Times New Roman" w:hAnsi="Times New Roman"/>
        </w:rPr>
        <w:t>Once the message is received</w:t>
      </w:r>
      <w:r w:rsidR="00265165" w:rsidRPr="00C86DB1">
        <w:rPr>
          <w:rFonts w:ascii="Times New Roman" w:hAnsi="Times New Roman"/>
        </w:rPr>
        <w:t>, the</w:t>
      </w:r>
      <w:r w:rsidR="00B2213A" w:rsidRPr="00C86DB1">
        <w:rPr>
          <w:rFonts w:ascii="Times New Roman" w:hAnsi="Times New Roman"/>
        </w:rPr>
        <w:t xml:space="preserve"> </w:t>
      </w:r>
      <w:proofErr w:type="spellStart"/>
      <w:r w:rsidR="00B2213A" w:rsidRPr="00C86DB1">
        <w:rPr>
          <w:rFonts w:ascii="Times New Roman" w:hAnsi="Times New Roman"/>
        </w:rPr>
        <w:t>eMI</w:t>
      </w:r>
      <w:proofErr w:type="spellEnd"/>
      <w:r w:rsidR="00B2213A" w:rsidRPr="00C86DB1">
        <w:rPr>
          <w:rFonts w:ascii="Times New Roman" w:hAnsi="Times New Roman"/>
        </w:rPr>
        <w:t xml:space="preserve"> system shall send </w:t>
      </w:r>
      <w:r w:rsidR="00265165" w:rsidRPr="00C86DB1">
        <w:rPr>
          <w:rFonts w:ascii="Times New Roman" w:hAnsi="Times New Roman"/>
        </w:rPr>
        <w:t xml:space="preserve">an </w:t>
      </w:r>
      <w:r w:rsidR="00445ADD" w:rsidRPr="00C86DB1">
        <w:rPr>
          <w:rFonts w:ascii="Times New Roman" w:hAnsi="Times New Roman"/>
        </w:rPr>
        <w:t>acknowledgement</w:t>
      </w:r>
      <w:r w:rsidR="009D3483" w:rsidRPr="00C86DB1">
        <w:rPr>
          <w:rFonts w:ascii="Times New Roman" w:hAnsi="Times New Roman"/>
        </w:rPr>
        <w:t xml:space="preserve"> after validation</w:t>
      </w:r>
      <w:r w:rsidR="00B2213A" w:rsidRPr="00C86DB1">
        <w:rPr>
          <w:rFonts w:ascii="Times New Roman" w:hAnsi="Times New Roman"/>
        </w:rPr>
        <w:t xml:space="preserve"> as following:</w:t>
      </w:r>
    </w:p>
    <w:p w14:paraId="5B489869" w14:textId="77777777" w:rsidR="00B2213A" w:rsidRPr="00C86DB1" w:rsidRDefault="009D3483" w:rsidP="00C86DB1">
      <w:pPr>
        <w:pStyle w:val="BodyTextBullet-Requirement2"/>
        <w:numPr>
          <w:ilvl w:val="0"/>
          <w:numId w:val="0"/>
        </w:numPr>
        <w:spacing w:before="120" w:after="120"/>
        <w:ind w:left="1440"/>
        <w:rPr>
          <w:rFonts w:ascii="Times New Roman" w:hAnsi="Times New Roman"/>
        </w:rPr>
      </w:pPr>
      <w:r w:rsidRPr="00C86DB1">
        <w:rPr>
          <w:rFonts w:ascii="Times New Roman" w:hAnsi="Times New Roman"/>
        </w:rPr>
        <w:lastRenderedPageBreak/>
        <w:t xml:space="preserve">Validates: </w:t>
      </w:r>
      <w:r w:rsidR="00EC3C98" w:rsidRPr="0067103C">
        <w:rPr>
          <w:rFonts w:ascii="Times New Roman" w:hAnsi="Times New Roman"/>
          <w:i/>
        </w:rPr>
        <w:t>&lt;Response&gt;</w:t>
      </w:r>
      <w:r w:rsidR="00B2213A" w:rsidRPr="0067103C">
        <w:rPr>
          <w:rFonts w:ascii="Times New Roman" w:hAnsi="Times New Roman"/>
          <w:i/>
        </w:rPr>
        <w:t>&lt;Subject&gt;</w:t>
      </w:r>
      <w:r w:rsidR="00EC3C98" w:rsidRPr="0067103C">
        <w:rPr>
          <w:rFonts w:ascii="Times New Roman" w:hAnsi="Times New Roman"/>
          <w:i/>
        </w:rPr>
        <w:t>Successful Response from receiving site</w:t>
      </w:r>
      <w:r w:rsidR="00B2213A" w:rsidRPr="0067103C">
        <w:rPr>
          <w:rFonts w:ascii="Times New Roman" w:hAnsi="Times New Roman"/>
          <w:i/>
        </w:rPr>
        <w:t>&lt;/Subject&gt;</w:t>
      </w:r>
      <w:r w:rsidR="00EC3C98" w:rsidRPr="0067103C">
        <w:rPr>
          <w:rFonts w:ascii="Times New Roman" w:hAnsi="Times New Roman"/>
          <w:i/>
        </w:rPr>
        <w:t>&lt;/Response&gt;</w:t>
      </w:r>
    </w:p>
    <w:p w14:paraId="0B0BC898" w14:textId="77777777" w:rsidR="009D3483" w:rsidRPr="00C86DB1" w:rsidRDefault="009D3483" w:rsidP="00C86DB1">
      <w:pPr>
        <w:pStyle w:val="BodyTextBullet-Requirement2"/>
        <w:numPr>
          <w:ilvl w:val="0"/>
          <w:numId w:val="0"/>
        </w:numPr>
        <w:spacing w:before="120" w:after="120"/>
        <w:ind w:left="1440"/>
        <w:rPr>
          <w:rFonts w:ascii="Times New Roman" w:hAnsi="Times New Roman"/>
        </w:rPr>
      </w:pPr>
      <w:r w:rsidRPr="00C86DB1">
        <w:rPr>
          <w:rFonts w:ascii="Times New Roman" w:hAnsi="Times New Roman"/>
        </w:rPr>
        <w:t xml:space="preserve">Error: </w:t>
      </w:r>
      <w:r w:rsidR="00632660" w:rsidRPr="0067103C">
        <w:rPr>
          <w:rFonts w:ascii="Times New Roman" w:hAnsi="Times New Roman"/>
          <w:i/>
        </w:rPr>
        <w:t>&lt;Response&gt;</w:t>
      </w:r>
      <w:r w:rsidRPr="0067103C">
        <w:rPr>
          <w:rFonts w:ascii="Times New Roman" w:hAnsi="Times New Roman"/>
          <w:i/>
        </w:rPr>
        <w:t>&lt;Subject&gt;Error Response from the receiving site&lt;/Subject&gt;</w:t>
      </w:r>
      <w:r w:rsidR="00E81369" w:rsidRPr="0067103C">
        <w:rPr>
          <w:rFonts w:ascii="Times New Roman" w:hAnsi="Times New Roman"/>
          <w:i/>
        </w:rPr>
        <w:t>&lt;</w:t>
      </w:r>
      <w:proofErr w:type="spellStart"/>
      <w:r w:rsidR="00E81369" w:rsidRPr="0067103C">
        <w:rPr>
          <w:rFonts w:ascii="Times New Roman" w:hAnsi="Times New Roman"/>
          <w:i/>
        </w:rPr>
        <w:t>ErrorDescription</w:t>
      </w:r>
      <w:proofErr w:type="spellEnd"/>
      <w:proofErr w:type="gramStart"/>
      <w:r w:rsidR="00E81369" w:rsidRPr="0067103C">
        <w:rPr>
          <w:rFonts w:ascii="Times New Roman" w:hAnsi="Times New Roman"/>
          <w:i/>
        </w:rPr>
        <w:t>&gt;{</w:t>
      </w:r>
      <w:proofErr w:type="gramEnd"/>
      <w:r w:rsidR="00E81369" w:rsidRPr="0067103C">
        <w:rPr>
          <w:rFonts w:ascii="Times New Roman" w:hAnsi="Times New Roman"/>
          <w:i/>
        </w:rPr>
        <w:t>Error description from validation failure on header}&lt;/</w:t>
      </w:r>
      <w:proofErr w:type="spellStart"/>
      <w:r w:rsidR="00E81369" w:rsidRPr="0067103C">
        <w:rPr>
          <w:rFonts w:ascii="Times New Roman" w:hAnsi="Times New Roman"/>
          <w:i/>
        </w:rPr>
        <w:t>ErrorDescription</w:t>
      </w:r>
      <w:proofErr w:type="spellEnd"/>
      <w:r w:rsidR="00E81369" w:rsidRPr="0067103C">
        <w:rPr>
          <w:rFonts w:ascii="Times New Roman" w:hAnsi="Times New Roman"/>
          <w:i/>
        </w:rPr>
        <w:t>&gt;&lt;/Response&gt;</w:t>
      </w:r>
    </w:p>
    <w:p w14:paraId="5E1B1787"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skip messages that are less than four bytes or messages that start with “SKIP.”</w:t>
      </w:r>
    </w:p>
    <w:p w14:paraId="50628B9B"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validate </w:t>
      </w:r>
      <w:r w:rsidR="00B766FB" w:rsidRPr="00C86DB1">
        <w:rPr>
          <w:rFonts w:ascii="Times New Roman" w:hAnsi="Times New Roman"/>
        </w:rPr>
        <w:t xml:space="preserve">the </w:t>
      </w:r>
      <w:r w:rsidRPr="00C86DB1">
        <w:rPr>
          <w:rFonts w:ascii="Times New Roman" w:hAnsi="Times New Roman"/>
        </w:rPr>
        <w:t>following fields of the MSH segment</w:t>
      </w:r>
      <w:r w:rsidR="00265165" w:rsidRPr="00C86DB1">
        <w:rPr>
          <w:rFonts w:ascii="Times New Roman" w:hAnsi="Times New Roman"/>
        </w:rPr>
        <w:t>,</w:t>
      </w:r>
      <w:r w:rsidRPr="00C86DB1">
        <w:rPr>
          <w:rFonts w:ascii="Times New Roman" w:hAnsi="Times New Roman"/>
        </w:rPr>
        <w:t xml:space="preserve"> as defined in </w:t>
      </w:r>
      <w:r w:rsidR="0067103C">
        <w:fldChar w:fldCharType="begin"/>
      </w:r>
      <w:r w:rsidR="0067103C">
        <w:instrText xml:space="preserve"> REF _Ref428957215 \h  \* MERGEFORMAT </w:instrText>
      </w:r>
      <w:r w:rsidR="0067103C">
        <w:fldChar w:fldCharType="separate"/>
      </w:r>
      <w:r w:rsidR="002B6670" w:rsidRPr="00C86DB1">
        <w:rPr>
          <w:rFonts w:ascii="Times New Roman" w:hAnsi="Times New Roman"/>
        </w:rPr>
        <w:t>Table 6</w:t>
      </w:r>
      <w:r w:rsidR="0067103C">
        <w:fldChar w:fldCharType="end"/>
      </w:r>
      <w:r w:rsidRPr="00C86DB1">
        <w:rPr>
          <w:rFonts w:ascii="Times New Roman" w:hAnsi="Times New Roman"/>
        </w:rPr>
        <w:t>.</w:t>
      </w:r>
    </w:p>
    <w:p w14:paraId="6F9292EC" w14:textId="77777777" w:rsidR="0045325C" w:rsidRPr="00C86DB1" w:rsidRDefault="0045325C" w:rsidP="00C86DB1">
      <w:pPr>
        <w:pStyle w:val="TableHeading0"/>
        <w:spacing w:before="120" w:after="60"/>
        <w:jc w:val="left"/>
        <w:rPr>
          <w:sz w:val="20"/>
          <w:szCs w:val="20"/>
        </w:rPr>
      </w:pPr>
      <w:bookmarkStart w:id="45" w:name="_Ref428957215"/>
      <w:bookmarkStart w:id="46" w:name="_Toc428966005"/>
      <w:bookmarkStart w:id="47" w:name="_Toc429131349"/>
      <w:bookmarkStart w:id="48" w:name="_Toc444082495"/>
      <w:r w:rsidRPr="00C86DB1">
        <w:rPr>
          <w:sz w:val="20"/>
          <w:szCs w:val="20"/>
        </w:rPr>
        <w:t xml:space="preserve">Table </w:t>
      </w:r>
      <w:r w:rsidR="00A90F6E" w:rsidRPr="00C86DB1">
        <w:rPr>
          <w:sz w:val="20"/>
          <w:szCs w:val="20"/>
        </w:rPr>
        <w:fldChar w:fldCharType="begin"/>
      </w:r>
      <w:r w:rsidR="00FA25F1" w:rsidRPr="00C86DB1">
        <w:rPr>
          <w:sz w:val="20"/>
          <w:szCs w:val="20"/>
        </w:rPr>
        <w:instrText xml:space="preserve"> SEQ Table \* ARABIC </w:instrText>
      </w:r>
      <w:r w:rsidR="00A90F6E" w:rsidRPr="00C86DB1">
        <w:rPr>
          <w:sz w:val="20"/>
          <w:szCs w:val="20"/>
        </w:rPr>
        <w:fldChar w:fldCharType="separate"/>
      </w:r>
      <w:r w:rsidR="002B6670" w:rsidRPr="00C86DB1">
        <w:rPr>
          <w:noProof/>
          <w:sz w:val="20"/>
          <w:szCs w:val="20"/>
        </w:rPr>
        <w:t>6</w:t>
      </w:r>
      <w:r w:rsidR="00A90F6E" w:rsidRPr="00C86DB1">
        <w:rPr>
          <w:noProof/>
          <w:sz w:val="20"/>
          <w:szCs w:val="20"/>
        </w:rPr>
        <w:fldChar w:fldCharType="end"/>
      </w:r>
      <w:bookmarkEnd w:id="45"/>
      <w:r w:rsidRPr="00C86DB1">
        <w:rPr>
          <w:sz w:val="20"/>
          <w:szCs w:val="20"/>
        </w:rPr>
        <w:t xml:space="preserve"> – Validation rule for MSH Segment</w:t>
      </w:r>
      <w:bookmarkEnd w:id="46"/>
      <w:bookmarkEnd w:id="47"/>
      <w:bookmarkEnd w:id="48"/>
    </w:p>
    <w:tbl>
      <w:tblPr>
        <w:tblW w:w="8726" w:type="dxa"/>
        <w:tblInd w:w="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230"/>
        <w:gridCol w:w="3960"/>
        <w:gridCol w:w="3536"/>
      </w:tblGrid>
      <w:tr w:rsidR="0045325C" w:rsidRPr="00984138" w14:paraId="12569E82" w14:textId="77777777" w:rsidTr="00F36100">
        <w:trPr>
          <w:cantSplit/>
          <w:tblHeader/>
        </w:trPr>
        <w:tc>
          <w:tcPr>
            <w:tcW w:w="1230" w:type="dxa"/>
            <w:shd w:val="clear" w:color="auto" w:fill="DBE5F1"/>
            <w:noWrap/>
            <w:vAlign w:val="center"/>
            <w:hideMark/>
          </w:tcPr>
          <w:p w14:paraId="651B4ADD"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MSH field</w:t>
            </w:r>
          </w:p>
        </w:tc>
        <w:tc>
          <w:tcPr>
            <w:tcW w:w="3960" w:type="dxa"/>
            <w:shd w:val="clear" w:color="auto" w:fill="DBE5F1"/>
            <w:noWrap/>
            <w:vAlign w:val="center"/>
            <w:hideMark/>
          </w:tcPr>
          <w:p w14:paraId="6313E61C"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Description</w:t>
            </w:r>
          </w:p>
        </w:tc>
        <w:tc>
          <w:tcPr>
            <w:tcW w:w="3536" w:type="dxa"/>
            <w:shd w:val="clear" w:color="auto" w:fill="DBE5F1"/>
            <w:noWrap/>
            <w:vAlign w:val="center"/>
            <w:hideMark/>
          </w:tcPr>
          <w:p w14:paraId="0D6FBA9C"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Validation Rule</w:t>
            </w:r>
          </w:p>
        </w:tc>
      </w:tr>
      <w:tr w:rsidR="0045325C" w:rsidRPr="00984138" w14:paraId="39956E16" w14:textId="77777777" w:rsidTr="00F36100">
        <w:trPr>
          <w:cantSplit/>
        </w:trPr>
        <w:tc>
          <w:tcPr>
            <w:tcW w:w="1230" w:type="dxa"/>
            <w:shd w:val="clear" w:color="auto" w:fill="auto"/>
            <w:noWrap/>
            <w:hideMark/>
          </w:tcPr>
          <w:p w14:paraId="200B9EAC"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01</w:t>
            </w:r>
          </w:p>
        </w:tc>
        <w:tc>
          <w:tcPr>
            <w:tcW w:w="3960" w:type="dxa"/>
            <w:shd w:val="clear" w:color="auto" w:fill="auto"/>
            <w:noWrap/>
            <w:hideMark/>
          </w:tcPr>
          <w:p w14:paraId="78D2DDDC" w14:textId="77777777" w:rsidR="0045325C" w:rsidRPr="00C86DB1" w:rsidRDefault="0045325C" w:rsidP="00C86DB1">
            <w:pPr>
              <w:pStyle w:val="TableContentText"/>
              <w:spacing w:before="60" w:after="60"/>
              <w:rPr>
                <w:rFonts w:cs="Arial"/>
                <w:sz w:val="22"/>
                <w:szCs w:val="22"/>
              </w:rPr>
            </w:pPr>
            <w:r w:rsidRPr="00C86DB1">
              <w:rPr>
                <w:rFonts w:cs="Arial"/>
                <w:sz w:val="22"/>
                <w:szCs w:val="22"/>
              </w:rPr>
              <w:t>Field Separator</w:t>
            </w:r>
          </w:p>
        </w:tc>
        <w:tc>
          <w:tcPr>
            <w:tcW w:w="3536" w:type="dxa"/>
            <w:shd w:val="clear" w:color="auto" w:fill="auto"/>
            <w:noWrap/>
            <w:hideMark/>
          </w:tcPr>
          <w:p w14:paraId="4C9635A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3AEBC2F2" w14:textId="77777777" w:rsidTr="00F36100">
        <w:trPr>
          <w:cantSplit/>
        </w:trPr>
        <w:tc>
          <w:tcPr>
            <w:tcW w:w="1230" w:type="dxa"/>
            <w:shd w:val="clear" w:color="auto" w:fill="auto"/>
            <w:noWrap/>
          </w:tcPr>
          <w:p w14:paraId="34AD05BA"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02.01</w:t>
            </w:r>
          </w:p>
        </w:tc>
        <w:tc>
          <w:tcPr>
            <w:tcW w:w="3960" w:type="dxa"/>
            <w:shd w:val="clear" w:color="auto" w:fill="auto"/>
            <w:noWrap/>
          </w:tcPr>
          <w:p w14:paraId="6CC19233" w14:textId="77777777" w:rsidR="0045325C" w:rsidRPr="00C86DB1" w:rsidRDefault="0045325C" w:rsidP="00C86DB1">
            <w:pPr>
              <w:pStyle w:val="TableContentText"/>
              <w:spacing w:before="60" w:after="60"/>
              <w:rPr>
                <w:rFonts w:cs="Arial"/>
                <w:sz w:val="22"/>
                <w:szCs w:val="22"/>
              </w:rPr>
            </w:pPr>
            <w:r w:rsidRPr="00C86DB1">
              <w:rPr>
                <w:rFonts w:cs="Arial"/>
                <w:sz w:val="22"/>
                <w:szCs w:val="22"/>
              </w:rPr>
              <w:t>Component Separator</w:t>
            </w:r>
          </w:p>
        </w:tc>
        <w:tc>
          <w:tcPr>
            <w:tcW w:w="3536" w:type="dxa"/>
            <w:shd w:val="clear" w:color="auto" w:fill="auto"/>
            <w:noWrap/>
          </w:tcPr>
          <w:p w14:paraId="5912A25E"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2029F808" w14:textId="77777777" w:rsidTr="00F36100">
        <w:trPr>
          <w:cantSplit/>
        </w:trPr>
        <w:tc>
          <w:tcPr>
            <w:tcW w:w="1230" w:type="dxa"/>
            <w:shd w:val="clear" w:color="auto" w:fill="auto"/>
            <w:noWrap/>
          </w:tcPr>
          <w:p w14:paraId="01A28CBE"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02.02</w:t>
            </w:r>
          </w:p>
        </w:tc>
        <w:tc>
          <w:tcPr>
            <w:tcW w:w="3960" w:type="dxa"/>
            <w:shd w:val="clear" w:color="auto" w:fill="auto"/>
            <w:noWrap/>
          </w:tcPr>
          <w:p w14:paraId="53FE0BCC" w14:textId="77777777" w:rsidR="0045325C" w:rsidRPr="00C86DB1" w:rsidRDefault="0045325C" w:rsidP="00C86DB1">
            <w:pPr>
              <w:pStyle w:val="TableContentText"/>
              <w:spacing w:before="60" w:after="60"/>
              <w:rPr>
                <w:rFonts w:cs="Arial"/>
                <w:sz w:val="22"/>
                <w:szCs w:val="22"/>
              </w:rPr>
            </w:pPr>
            <w:r w:rsidRPr="00C86DB1">
              <w:rPr>
                <w:rFonts w:cs="Arial"/>
                <w:sz w:val="22"/>
                <w:szCs w:val="22"/>
              </w:rPr>
              <w:t>Repeat Separator</w:t>
            </w:r>
          </w:p>
        </w:tc>
        <w:tc>
          <w:tcPr>
            <w:tcW w:w="3536" w:type="dxa"/>
            <w:shd w:val="clear" w:color="auto" w:fill="auto"/>
            <w:noWrap/>
          </w:tcPr>
          <w:p w14:paraId="5417627B"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4EBB9AFF" w14:textId="77777777" w:rsidTr="00F36100">
        <w:trPr>
          <w:cantSplit/>
        </w:trPr>
        <w:tc>
          <w:tcPr>
            <w:tcW w:w="1230" w:type="dxa"/>
            <w:shd w:val="clear" w:color="auto" w:fill="auto"/>
            <w:noWrap/>
          </w:tcPr>
          <w:p w14:paraId="051CFB3D"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02.03</w:t>
            </w:r>
          </w:p>
        </w:tc>
        <w:tc>
          <w:tcPr>
            <w:tcW w:w="3960" w:type="dxa"/>
            <w:shd w:val="clear" w:color="auto" w:fill="auto"/>
            <w:noWrap/>
          </w:tcPr>
          <w:p w14:paraId="43DF0CB5" w14:textId="77777777" w:rsidR="0045325C" w:rsidRPr="00C86DB1" w:rsidRDefault="0045325C" w:rsidP="00C86DB1">
            <w:pPr>
              <w:pStyle w:val="TableContentText"/>
              <w:spacing w:before="60" w:after="60"/>
              <w:rPr>
                <w:rFonts w:cs="Arial"/>
                <w:sz w:val="22"/>
                <w:szCs w:val="22"/>
              </w:rPr>
            </w:pPr>
            <w:r w:rsidRPr="00C86DB1">
              <w:rPr>
                <w:rFonts w:cs="Arial"/>
                <w:sz w:val="22"/>
                <w:szCs w:val="22"/>
              </w:rPr>
              <w:t>Escape Character</w:t>
            </w:r>
          </w:p>
        </w:tc>
        <w:tc>
          <w:tcPr>
            <w:tcW w:w="3536" w:type="dxa"/>
            <w:shd w:val="clear" w:color="auto" w:fill="auto"/>
            <w:noWrap/>
          </w:tcPr>
          <w:p w14:paraId="5EF7426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4A3EEAAD" w14:textId="77777777" w:rsidTr="00F36100">
        <w:trPr>
          <w:cantSplit/>
        </w:trPr>
        <w:tc>
          <w:tcPr>
            <w:tcW w:w="1230" w:type="dxa"/>
            <w:shd w:val="clear" w:color="auto" w:fill="auto"/>
            <w:noWrap/>
          </w:tcPr>
          <w:p w14:paraId="0E361536"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02.04</w:t>
            </w:r>
          </w:p>
        </w:tc>
        <w:tc>
          <w:tcPr>
            <w:tcW w:w="3960" w:type="dxa"/>
            <w:shd w:val="clear" w:color="auto" w:fill="auto"/>
            <w:noWrap/>
          </w:tcPr>
          <w:p w14:paraId="4BD873A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Sub Component Separator</w:t>
            </w:r>
          </w:p>
        </w:tc>
        <w:tc>
          <w:tcPr>
            <w:tcW w:w="3536" w:type="dxa"/>
            <w:shd w:val="clear" w:color="auto" w:fill="auto"/>
            <w:noWrap/>
          </w:tcPr>
          <w:p w14:paraId="49D9F954"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4370E631" w14:textId="77777777" w:rsidTr="00F36100">
        <w:trPr>
          <w:cantSplit/>
        </w:trPr>
        <w:tc>
          <w:tcPr>
            <w:tcW w:w="1230" w:type="dxa"/>
            <w:shd w:val="clear" w:color="auto" w:fill="auto"/>
            <w:noWrap/>
          </w:tcPr>
          <w:p w14:paraId="6ABDBC8C"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03</w:t>
            </w:r>
          </w:p>
        </w:tc>
        <w:tc>
          <w:tcPr>
            <w:tcW w:w="3960" w:type="dxa"/>
            <w:shd w:val="clear" w:color="auto" w:fill="auto"/>
            <w:noWrap/>
          </w:tcPr>
          <w:p w14:paraId="0BF72E90" w14:textId="77777777" w:rsidR="0045325C" w:rsidRPr="00C86DB1" w:rsidRDefault="0045325C" w:rsidP="00C86DB1">
            <w:pPr>
              <w:pStyle w:val="TableContentText"/>
              <w:spacing w:before="60" w:after="60"/>
              <w:rPr>
                <w:rFonts w:cs="Arial"/>
                <w:sz w:val="22"/>
                <w:szCs w:val="22"/>
              </w:rPr>
            </w:pPr>
            <w:r w:rsidRPr="00C86DB1">
              <w:rPr>
                <w:rFonts w:cs="Arial"/>
                <w:sz w:val="22"/>
                <w:szCs w:val="22"/>
              </w:rPr>
              <w:t>Sending Application</w:t>
            </w:r>
          </w:p>
        </w:tc>
        <w:tc>
          <w:tcPr>
            <w:tcW w:w="3536" w:type="dxa"/>
            <w:shd w:val="clear" w:color="auto" w:fill="auto"/>
            <w:noWrap/>
          </w:tcPr>
          <w:p w14:paraId="24C20CC7"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3484864D" w14:textId="77777777" w:rsidTr="00F36100">
        <w:trPr>
          <w:cantSplit/>
        </w:trPr>
        <w:tc>
          <w:tcPr>
            <w:tcW w:w="1230" w:type="dxa"/>
            <w:shd w:val="clear" w:color="auto" w:fill="auto"/>
            <w:noWrap/>
          </w:tcPr>
          <w:p w14:paraId="5D3BAC9B"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04</w:t>
            </w:r>
          </w:p>
        </w:tc>
        <w:tc>
          <w:tcPr>
            <w:tcW w:w="3960" w:type="dxa"/>
            <w:shd w:val="clear" w:color="auto" w:fill="auto"/>
            <w:noWrap/>
          </w:tcPr>
          <w:p w14:paraId="5559A91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Sending Facility</w:t>
            </w:r>
          </w:p>
        </w:tc>
        <w:tc>
          <w:tcPr>
            <w:tcW w:w="3536" w:type="dxa"/>
            <w:shd w:val="clear" w:color="auto" w:fill="auto"/>
            <w:noWrap/>
          </w:tcPr>
          <w:p w14:paraId="6BB9086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0C6CEF65" w14:textId="77777777" w:rsidTr="00F36100">
        <w:trPr>
          <w:cantSplit/>
        </w:trPr>
        <w:tc>
          <w:tcPr>
            <w:tcW w:w="1230" w:type="dxa"/>
            <w:shd w:val="clear" w:color="auto" w:fill="auto"/>
            <w:noWrap/>
          </w:tcPr>
          <w:p w14:paraId="5B210FDD"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05</w:t>
            </w:r>
          </w:p>
        </w:tc>
        <w:tc>
          <w:tcPr>
            <w:tcW w:w="3960" w:type="dxa"/>
            <w:shd w:val="clear" w:color="auto" w:fill="auto"/>
            <w:noWrap/>
          </w:tcPr>
          <w:p w14:paraId="1E6A6D99" w14:textId="77777777" w:rsidR="0045325C" w:rsidRPr="00C86DB1" w:rsidRDefault="0045325C" w:rsidP="00C86DB1">
            <w:pPr>
              <w:pStyle w:val="TableContentText"/>
              <w:spacing w:before="60" w:after="60"/>
              <w:rPr>
                <w:rFonts w:cs="Arial"/>
                <w:sz w:val="22"/>
                <w:szCs w:val="22"/>
              </w:rPr>
            </w:pPr>
            <w:r w:rsidRPr="00C86DB1">
              <w:rPr>
                <w:rFonts w:cs="Arial"/>
                <w:sz w:val="22"/>
                <w:szCs w:val="22"/>
              </w:rPr>
              <w:t>Receiving Application</w:t>
            </w:r>
          </w:p>
        </w:tc>
        <w:tc>
          <w:tcPr>
            <w:tcW w:w="3536" w:type="dxa"/>
            <w:shd w:val="clear" w:color="auto" w:fill="auto"/>
            <w:noWrap/>
          </w:tcPr>
          <w:p w14:paraId="73FB5807"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208E4378" w14:textId="77777777" w:rsidTr="00F36100">
        <w:trPr>
          <w:cantSplit/>
        </w:trPr>
        <w:tc>
          <w:tcPr>
            <w:tcW w:w="1230" w:type="dxa"/>
            <w:shd w:val="clear" w:color="auto" w:fill="auto"/>
            <w:noWrap/>
          </w:tcPr>
          <w:p w14:paraId="4A28A9EB"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06</w:t>
            </w:r>
          </w:p>
        </w:tc>
        <w:tc>
          <w:tcPr>
            <w:tcW w:w="3960" w:type="dxa"/>
            <w:shd w:val="clear" w:color="auto" w:fill="auto"/>
            <w:noWrap/>
          </w:tcPr>
          <w:p w14:paraId="150B6701" w14:textId="77777777" w:rsidR="0045325C" w:rsidRPr="00C86DB1" w:rsidRDefault="0045325C" w:rsidP="00C86DB1">
            <w:pPr>
              <w:pStyle w:val="TableContentText"/>
              <w:spacing w:before="60" w:after="60"/>
              <w:rPr>
                <w:rFonts w:cs="Arial"/>
                <w:sz w:val="22"/>
                <w:szCs w:val="22"/>
              </w:rPr>
            </w:pPr>
            <w:r w:rsidRPr="00C86DB1">
              <w:rPr>
                <w:rFonts w:cs="Arial"/>
                <w:sz w:val="22"/>
                <w:szCs w:val="22"/>
              </w:rPr>
              <w:t>Receiving Facility</w:t>
            </w:r>
          </w:p>
        </w:tc>
        <w:tc>
          <w:tcPr>
            <w:tcW w:w="3536" w:type="dxa"/>
            <w:shd w:val="clear" w:color="auto" w:fill="auto"/>
            <w:noWrap/>
          </w:tcPr>
          <w:p w14:paraId="717B418A"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6297142A" w14:textId="77777777" w:rsidTr="00F36100">
        <w:trPr>
          <w:cantSplit/>
        </w:trPr>
        <w:tc>
          <w:tcPr>
            <w:tcW w:w="1230" w:type="dxa"/>
            <w:shd w:val="clear" w:color="auto" w:fill="auto"/>
            <w:noWrap/>
          </w:tcPr>
          <w:p w14:paraId="0CBF217F"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07</w:t>
            </w:r>
          </w:p>
        </w:tc>
        <w:tc>
          <w:tcPr>
            <w:tcW w:w="3960" w:type="dxa"/>
            <w:shd w:val="clear" w:color="auto" w:fill="auto"/>
            <w:noWrap/>
          </w:tcPr>
          <w:p w14:paraId="1B74C2E1" w14:textId="77777777" w:rsidR="0045325C" w:rsidRPr="00C86DB1" w:rsidRDefault="0045325C" w:rsidP="00C86DB1">
            <w:pPr>
              <w:pStyle w:val="TableContentText"/>
              <w:spacing w:before="60" w:after="60"/>
              <w:rPr>
                <w:rFonts w:cs="Arial"/>
                <w:sz w:val="22"/>
                <w:szCs w:val="22"/>
              </w:rPr>
            </w:pPr>
            <w:r w:rsidRPr="00C86DB1">
              <w:rPr>
                <w:rFonts w:cs="Arial"/>
                <w:sz w:val="22"/>
                <w:szCs w:val="22"/>
              </w:rPr>
              <w:t>Date/Time of Message</w:t>
            </w:r>
          </w:p>
        </w:tc>
        <w:tc>
          <w:tcPr>
            <w:tcW w:w="3536" w:type="dxa"/>
            <w:shd w:val="clear" w:color="auto" w:fill="auto"/>
            <w:noWrap/>
          </w:tcPr>
          <w:p w14:paraId="6964FEFD"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13E474BE" w14:textId="77777777" w:rsidTr="00F36100">
        <w:trPr>
          <w:cantSplit/>
        </w:trPr>
        <w:tc>
          <w:tcPr>
            <w:tcW w:w="1230" w:type="dxa"/>
            <w:shd w:val="clear" w:color="auto" w:fill="auto"/>
            <w:noWrap/>
          </w:tcPr>
          <w:p w14:paraId="58ED6A72"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09</w:t>
            </w:r>
          </w:p>
        </w:tc>
        <w:tc>
          <w:tcPr>
            <w:tcW w:w="3960" w:type="dxa"/>
            <w:shd w:val="clear" w:color="auto" w:fill="auto"/>
            <w:noWrap/>
          </w:tcPr>
          <w:p w14:paraId="2719736E"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Message Type</w:t>
            </w:r>
          </w:p>
        </w:tc>
        <w:tc>
          <w:tcPr>
            <w:tcW w:w="3536" w:type="dxa"/>
            <w:shd w:val="clear" w:color="auto" w:fill="auto"/>
            <w:noWrap/>
          </w:tcPr>
          <w:p w14:paraId="166DF88A"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3D72AC13" w14:textId="77777777" w:rsidTr="00F36100">
        <w:trPr>
          <w:cantSplit/>
        </w:trPr>
        <w:tc>
          <w:tcPr>
            <w:tcW w:w="1230" w:type="dxa"/>
            <w:shd w:val="clear" w:color="auto" w:fill="auto"/>
            <w:noWrap/>
          </w:tcPr>
          <w:p w14:paraId="3E5F4FC0"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10</w:t>
            </w:r>
          </w:p>
        </w:tc>
        <w:tc>
          <w:tcPr>
            <w:tcW w:w="3960" w:type="dxa"/>
            <w:shd w:val="clear" w:color="auto" w:fill="auto"/>
            <w:noWrap/>
          </w:tcPr>
          <w:p w14:paraId="69835176"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Message Control Id</w:t>
            </w:r>
          </w:p>
        </w:tc>
        <w:tc>
          <w:tcPr>
            <w:tcW w:w="3536" w:type="dxa"/>
            <w:shd w:val="clear" w:color="auto" w:fill="auto"/>
            <w:noWrap/>
          </w:tcPr>
          <w:p w14:paraId="6DD91E77"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32FC86C0" w14:textId="77777777" w:rsidTr="00F36100">
        <w:trPr>
          <w:cantSplit/>
        </w:trPr>
        <w:tc>
          <w:tcPr>
            <w:tcW w:w="1230" w:type="dxa"/>
            <w:shd w:val="clear" w:color="auto" w:fill="auto"/>
            <w:noWrap/>
          </w:tcPr>
          <w:p w14:paraId="73401D81"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11</w:t>
            </w:r>
          </w:p>
        </w:tc>
        <w:tc>
          <w:tcPr>
            <w:tcW w:w="3960" w:type="dxa"/>
            <w:shd w:val="clear" w:color="auto" w:fill="auto"/>
            <w:noWrap/>
          </w:tcPr>
          <w:p w14:paraId="7DB8DE70" w14:textId="77777777" w:rsidR="0045325C" w:rsidRPr="00C86DB1" w:rsidRDefault="0045325C" w:rsidP="00C86DB1">
            <w:pPr>
              <w:pStyle w:val="TableContentText"/>
              <w:spacing w:before="60" w:after="60"/>
              <w:rPr>
                <w:rFonts w:cs="Arial"/>
                <w:sz w:val="22"/>
                <w:szCs w:val="22"/>
              </w:rPr>
            </w:pPr>
            <w:r w:rsidRPr="00C86DB1">
              <w:rPr>
                <w:rFonts w:cs="Arial"/>
                <w:sz w:val="22"/>
                <w:szCs w:val="22"/>
              </w:rPr>
              <w:t>Processing Id</w:t>
            </w:r>
          </w:p>
        </w:tc>
        <w:tc>
          <w:tcPr>
            <w:tcW w:w="3536" w:type="dxa"/>
            <w:shd w:val="clear" w:color="auto" w:fill="auto"/>
            <w:noWrap/>
          </w:tcPr>
          <w:p w14:paraId="383A6334"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r w:rsidR="0045325C" w:rsidRPr="00984138" w14:paraId="002C200D" w14:textId="77777777" w:rsidTr="00F36100">
        <w:trPr>
          <w:cantSplit/>
        </w:trPr>
        <w:tc>
          <w:tcPr>
            <w:tcW w:w="1230" w:type="dxa"/>
            <w:shd w:val="clear" w:color="auto" w:fill="auto"/>
            <w:noWrap/>
          </w:tcPr>
          <w:p w14:paraId="1CCA4AD2" w14:textId="77777777" w:rsidR="0045325C" w:rsidRPr="00C86DB1" w:rsidRDefault="0045325C" w:rsidP="00C86DB1">
            <w:pPr>
              <w:pStyle w:val="TableContentText"/>
              <w:spacing w:before="60" w:after="60"/>
              <w:rPr>
                <w:rFonts w:cs="Arial"/>
                <w:sz w:val="22"/>
                <w:szCs w:val="22"/>
              </w:rPr>
            </w:pPr>
            <w:r w:rsidRPr="00C86DB1">
              <w:rPr>
                <w:rFonts w:cs="Arial"/>
                <w:sz w:val="22"/>
                <w:szCs w:val="22"/>
              </w:rPr>
              <w:t>MSH 12</w:t>
            </w:r>
          </w:p>
        </w:tc>
        <w:tc>
          <w:tcPr>
            <w:tcW w:w="3960" w:type="dxa"/>
            <w:shd w:val="clear" w:color="auto" w:fill="auto"/>
            <w:noWrap/>
          </w:tcPr>
          <w:p w14:paraId="17A51051" w14:textId="77777777" w:rsidR="0045325C" w:rsidRPr="00C86DB1" w:rsidRDefault="0045325C" w:rsidP="00C86DB1">
            <w:pPr>
              <w:pStyle w:val="TableContentText"/>
              <w:spacing w:before="60" w:after="60"/>
              <w:rPr>
                <w:rFonts w:cs="Arial"/>
                <w:sz w:val="22"/>
                <w:szCs w:val="22"/>
              </w:rPr>
            </w:pPr>
            <w:r w:rsidRPr="00C86DB1">
              <w:rPr>
                <w:rFonts w:cs="Arial"/>
                <w:sz w:val="22"/>
                <w:szCs w:val="22"/>
              </w:rPr>
              <w:t>Version Id</w:t>
            </w:r>
          </w:p>
        </w:tc>
        <w:tc>
          <w:tcPr>
            <w:tcW w:w="3536" w:type="dxa"/>
            <w:shd w:val="clear" w:color="auto" w:fill="auto"/>
            <w:noWrap/>
          </w:tcPr>
          <w:p w14:paraId="326FA57B" w14:textId="77777777" w:rsidR="0045325C" w:rsidRPr="00C86DB1" w:rsidRDefault="0045325C" w:rsidP="00C86DB1">
            <w:pPr>
              <w:pStyle w:val="TableContentText"/>
              <w:spacing w:before="60" w:after="60"/>
              <w:rPr>
                <w:rFonts w:cs="Arial"/>
                <w:sz w:val="22"/>
                <w:szCs w:val="22"/>
              </w:rPr>
            </w:pPr>
            <w:r w:rsidRPr="00C86DB1">
              <w:rPr>
                <w:rFonts w:cs="Arial"/>
                <w:sz w:val="22"/>
                <w:szCs w:val="22"/>
              </w:rPr>
              <w:t>Is not empty</w:t>
            </w:r>
          </w:p>
        </w:tc>
      </w:tr>
    </w:tbl>
    <w:p w14:paraId="37D64753" w14:textId="77777777" w:rsidR="00F36100" w:rsidRPr="00C86DB1" w:rsidRDefault="00F36100"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generate</w:t>
      </w:r>
      <w:r w:rsidR="00265165" w:rsidRPr="00C86DB1">
        <w:rPr>
          <w:rFonts w:ascii="Times New Roman" w:hAnsi="Times New Roman"/>
        </w:rPr>
        <w:t xml:space="preserve"> a</w:t>
      </w:r>
      <w:r w:rsidRPr="00C86DB1">
        <w:rPr>
          <w:rFonts w:ascii="Times New Roman" w:hAnsi="Times New Roman"/>
        </w:rPr>
        <w:t xml:space="preserve"> CR</w:t>
      </w:r>
      <w:r w:rsidR="00265165" w:rsidRPr="00C86DB1">
        <w:rPr>
          <w:rFonts w:ascii="Times New Roman" w:hAnsi="Times New Roman"/>
        </w:rPr>
        <w:t xml:space="preserve"> and send the message back to the </w:t>
      </w:r>
      <w:proofErr w:type="spellStart"/>
      <w:r w:rsidR="00265165" w:rsidRPr="00C86DB1">
        <w:rPr>
          <w:rFonts w:ascii="Times New Roman" w:hAnsi="Times New Roman"/>
        </w:rPr>
        <w:t>VistA</w:t>
      </w:r>
      <w:proofErr w:type="spellEnd"/>
      <w:r w:rsidR="00265165" w:rsidRPr="00C86DB1">
        <w:rPr>
          <w:rFonts w:ascii="Times New Roman" w:hAnsi="Times New Roman"/>
        </w:rPr>
        <w:t xml:space="preserve"> if the validation of the MSH segment fails.</w:t>
      </w:r>
      <w:r w:rsidRPr="00C86DB1">
        <w:rPr>
          <w:rFonts w:ascii="Times New Roman" w:hAnsi="Times New Roman"/>
        </w:rPr>
        <w:t xml:space="preserve"> The </w:t>
      </w:r>
      <w:proofErr w:type="spellStart"/>
      <w:r w:rsidRPr="00C86DB1">
        <w:rPr>
          <w:rFonts w:ascii="Times New Roman" w:hAnsi="Times New Roman"/>
        </w:rPr>
        <w:t>eMI</w:t>
      </w:r>
      <w:proofErr w:type="spellEnd"/>
      <w:r w:rsidRPr="00C86DB1">
        <w:rPr>
          <w:rFonts w:ascii="Times New Roman" w:hAnsi="Times New Roman"/>
        </w:rPr>
        <w:t xml:space="preserve"> system shall not send a</w:t>
      </w:r>
      <w:r w:rsidR="00171B9F" w:rsidRPr="00C86DB1">
        <w:rPr>
          <w:rFonts w:ascii="Times New Roman" w:hAnsi="Times New Roman"/>
        </w:rPr>
        <w:t xml:space="preserve"> </w:t>
      </w:r>
      <w:r w:rsidRPr="00C86DB1">
        <w:rPr>
          <w:rFonts w:ascii="Times New Roman" w:hAnsi="Times New Roman"/>
        </w:rPr>
        <w:t>C</w:t>
      </w:r>
      <w:r w:rsidR="00171B9F" w:rsidRPr="00C86DB1">
        <w:rPr>
          <w:rFonts w:ascii="Times New Roman" w:hAnsi="Times New Roman"/>
        </w:rPr>
        <w:t>R</w:t>
      </w:r>
      <w:r w:rsidRPr="00C86DB1">
        <w:rPr>
          <w:rFonts w:ascii="Times New Roman" w:hAnsi="Times New Roman"/>
        </w:rPr>
        <w:t xml:space="preserve"> to </w:t>
      </w:r>
      <w:r w:rsidR="00B766FB" w:rsidRPr="00C86DB1">
        <w:rPr>
          <w:rFonts w:ascii="Times New Roman" w:hAnsi="Times New Roman"/>
        </w:rPr>
        <w:t xml:space="preserve">the </w:t>
      </w:r>
      <w:r w:rsidRPr="00C86DB1">
        <w:rPr>
          <w:rFonts w:ascii="Times New Roman" w:hAnsi="Times New Roman"/>
        </w:rPr>
        <w:t>STS.</w:t>
      </w:r>
    </w:p>
    <w:p w14:paraId="327B0243"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route the message received from </w:t>
      </w:r>
      <w:proofErr w:type="spellStart"/>
      <w:r w:rsidRPr="00C86DB1">
        <w:rPr>
          <w:rFonts w:ascii="Times New Roman" w:hAnsi="Times New Roman"/>
        </w:rPr>
        <w:t>VistA</w:t>
      </w:r>
      <w:proofErr w:type="spellEnd"/>
      <w:r w:rsidR="002F0846" w:rsidRPr="00C86DB1">
        <w:rPr>
          <w:rFonts w:ascii="Times New Roman" w:hAnsi="Times New Roman"/>
        </w:rPr>
        <w:t xml:space="preserve"> </w:t>
      </w:r>
      <w:r w:rsidRPr="00C86DB1">
        <w:rPr>
          <w:rFonts w:ascii="Times New Roman" w:hAnsi="Times New Roman"/>
        </w:rPr>
        <w:t xml:space="preserve">to </w:t>
      </w:r>
      <w:r w:rsidR="00B766FB" w:rsidRPr="00C86DB1">
        <w:rPr>
          <w:rFonts w:ascii="Times New Roman" w:hAnsi="Times New Roman"/>
        </w:rPr>
        <w:t xml:space="preserve">the </w:t>
      </w:r>
      <w:r w:rsidR="00143BAE" w:rsidRPr="00C86DB1">
        <w:rPr>
          <w:rFonts w:ascii="Times New Roman" w:hAnsi="Times New Roman"/>
        </w:rPr>
        <w:t>VETS</w:t>
      </w:r>
      <w:r w:rsidRPr="00C86DB1">
        <w:rPr>
          <w:rFonts w:ascii="Times New Roman" w:hAnsi="Times New Roman"/>
        </w:rPr>
        <w:t xml:space="preserve"> </w:t>
      </w:r>
      <w:r w:rsidR="00171B9F" w:rsidRPr="00C86DB1">
        <w:rPr>
          <w:rFonts w:ascii="Times New Roman" w:hAnsi="Times New Roman"/>
        </w:rPr>
        <w:t xml:space="preserve">system </w:t>
      </w:r>
      <w:r w:rsidRPr="00C86DB1">
        <w:rPr>
          <w:rFonts w:ascii="Times New Roman" w:hAnsi="Times New Roman"/>
        </w:rPr>
        <w:t>based on the MSH 05 (Receiving Application) and MSH 06 (Receiving Facility) of the incoming message.</w:t>
      </w:r>
    </w:p>
    <w:p w14:paraId="341294AA"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route the message received from </w:t>
      </w:r>
      <w:r w:rsidR="00B766FB" w:rsidRPr="00C86DB1">
        <w:rPr>
          <w:rFonts w:ascii="Times New Roman" w:hAnsi="Times New Roman"/>
        </w:rPr>
        <w:t xml:space="preserve">the </w:t>
      </w:r>
      <w:r w:rsidR="00143BAE" w:rsidRPr="00C86DB1">
        <w:rPr>
          <w:rFonts w:ascii="Times New Roman" w:hAnsi="Times New Roman"/>
        </w:rPr>
        <w:t>VETS</w:t>
      </w:r>
      <w:r w:rsidR="00171B9F" w:rsidRPr="00C86DB1">
        <w:rPr>
          <w:rFonts w:ascii="Times New Roman" w:hAnsi="Times New Roman"/>
        </w:rPr>
        <w:t xml:space="preserve"> system</w:t>
      </w:r>
      <w:r w:rsidRPr="00C86DB1">
        <w:rPr>
          <w:rFonts w:ascii="Times New Roman" w:hAnsi="Times New Roman"/>
        </w:rPr>
        <w:t xml:space="preserve"> to the </w:t>
      </w:r>
      <w:proofErr w:type="spellStart"/>
      <w:r w:rsidRPr="00C86DB1">
        <w:rPr>
          <w:rFonts w:ascii="Times New Roman" w:hAnsi="Times New Roman"/>
        </w:rPr>
        <w:t>VistA</w:t>
      </w:r>
      <w:proofErr w:type="spellEnd"/>
      <w:r w:rsidRPr="00C86DB1">
        <w:rPr>
          <w:rFonts w:ascii="Times New Roman" w:hAnsi="Times New Roman"/>
        </w:rPr>
        <w:t xml:space="preserve"> based on the MSH 05 (Receiving Application) and MSH 06 (Receiving Facility) of the incoming message.</w:t>
      </w:r>
    </w:p>
    <w:p w14:paraId="47DE0CCF"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lastRenderedPageBreak/>
        <w:t xml:space="preserve">The </w:t>
      </w:r>
      <w:proofErr w:type="spellStart"/>
      <w:r w:rsidRPr="00C86DB1">
        <w:rPr>
          <w:rFonts w:ascii="Times New Roman" w:hAnsi="Times New Roman"/>
        </w:rPr>
        <w:t>eMI</w:t>
      </w:r>
      <w:proofErr w:type="spellEnd"/>
      <w:r w:rsidRPr="00C86DB1">
        <w:rPr>
          <w:rFonts w:ascii="Times New Roman" w:hAnsi="Times New Roman"/>
        </w:rPr>
        <w:t xml:space="preserve"> system shall externalize the mapping of the MSH 05, MSH06, receiving application’s host name, and receiving application’s port number (defined as routing rules) to the Operational Decision Management (ODM) so that they can be updated without requiring the </w:t>
      </w:r>
      <w:proofErr w:type="spellStart"/>
      <w:r w:rsidRPr="00C86DB1">
        <w:rPr>
          <w:rFonts w:ascii="Times New Roman" w:hAnsi="Times New Roman"/>
        </w:rPr>
        <w:t>eMI</w:t>
      </w:r>
      <w:proofErr w:type="spellEnd"/>
      <w:r w:rsidRPr="00C86DB1">
        <w:rPr>
          <w:rFonts w:ascii="Times New Roman" w:hAnsi="Times New Roman"/>
        </w:rPr>
        <w:t xml:space="preserve"> </w:t>
      </w:r>
      <w:r w:rsidR="00F36100" w:rsidRPr="00C86DB1">
        <w:rPr>
          <w:rFonts w:ascii="Times New Roman" w:hAnsi="Times New Roman"/>
        </w:rPr>
        <w:t>S</w:t>
      </w:r>
      <w:r w:rsidRPr="00C86DB1">
        <w:rPr>
          <w:rFonts w:ascii="Times New Roman" w:hAnsi="Times New Roman"/>
        </w:rPr>
        <w:t>TS applications to redeploy to the IBM Integration Broker.</w:t>
      </w:r>
    </w:p>
    <w:p w14:paraId="2C9E2CE1" w14:textId="77777777" w:rsidR="0045325C" w:rsidRPr="00C86DB1" w:rsidRDefault="0045325C" w:rsidP="00C86DB1">
      <w:pPr>
        <w:pStyle w:val="TableHeading0"/>
        <w:spacing w:before="120" w:after="60"/>
        <w:jc w:val="left"/>
        <w:rPr>
          <w:sz w:val="20"/>
          <w:szCs w:val="20"/>
        </w:rPr>
      </w:pPr>
      <w:bookmarkStart w:id="49" w:name="_Ref427834103"/>
      <w:bookmarkStart w:id="50" w:name="_Ref427834091"/>
      <w:bookmarkStart w:id="51" w:name="_Toc428274517"/>
      <w:bookmarkStart w:id="52" w:name="_Toc428966006"/>
      <w:bookmarkStart w:id="53" w:name="_Toc429131350"/>
      <w:bookmarkStart w:id="54" w:name="_Toc444082496"/>
      <w:r w:rsidRPr="00C86DB1">
        <w:rPr>
          <w:sz w:val="20"/>
          <w:szCs w:val="20"/>
        </w:rPr>
        <w:t xml:space="preserve">Table </w:t>
      </w:r>
      <w:r w:rsidR="00A90F6E" w:rsidRPr="00C86DB1">
        <w:rPr>
          <w:sz w:val="20"/>
          <w:szCs w:val="20"/>
        </w:rPr>
        <w:fldChar w:fldCharType="begin"/>
      </w:r>
      <w:r w:rsidR="00FA25F1" w:rsidRPr="00C86DB1">
        <w:rPr>
          <w:sz w:val="20"/>
          <w:szCs w:val="20"/>
        </w:rPr>
        <w:instrText xml:space="preserve"> SEQ Table \* ARABIC </w:instrText>
      </w:r>
      <w:r w:rsidR="00A90F6E" w:rsidRPr="00C86DB1">
        <w:rPr>
          <w:sz w:val="20"/>
          <w:szCs w:val="20"/>
        </w:rPr>
        <w:fldChar w:fldCharType="separate"/>
      </w:r>
      <w:r w:rsidR="002B6670" w:rsidRPr="00C86DB1">
        <w:rPr>
          <w:noProof/>
          <w:sz w:val="20"/>
          <w:szCs w:val="20"/>
        </w:rPr>
        <w:t>7</w:t>
      </w:r>
      <w:r w:rsidR="00A90F6E" w:rsidRPr="00C86DB1">
        <w:rPr>
          <w:noProof/>
          <w:sz w:val="20"/>
          <w:szCs w:val="20"/>
        </w:rPr>
        <w:fldChar w:fldCharType="end"/>
      </w:r>
      <w:bookmarkEnd w:id="49"/>
      <w:r w:rsidRPr="00C86DB1">
        <w:rPr>
          <w:sz w:val="20"/>
          <w:szCs w:val="20"/>
        </w:rPr>
        <w:t xml:space="preserve"> – </w:t>
      </w:r>
      <w:r w:rsidR="0079466C" w:rsidRPr="00C86DB1">
        <w:rPr>
          <w:sz w:val="20"/>
          <w:szCs w:val="20"/>
        </w:rPr>
        <w:t>S</w:t>
      </w:r>
      <w:r w:rsidRPr="00C86DB1">
        <w:rPr>
          <w:sz w:val="20"/>
          <w:szCs w:val="20"/>
        </w:rPr>
        <w:t>TS/</w:t>
      </w:r>
      <w:proofErr w:type="spellStart"/>
      <w:r w:rsidRPr="00C86DB1">
        <w:rPr>
          <w:sz w:val="20"/>
          <w:szCs w:val="20"/>
        </w:rPr>
        <w:t>VistA</w:t>
      </w:r>
      <w:proofErr w:type="spellEnd"/>
      <w:r w:rsidRPr="00C86DB1">
        <w:rPr>
          <w:sz w:val="20"/>
          <w:szCs w:val="20"/>
        </w:rPr>
        <w:t xml:space="preserve"> Routing Table</w:t>
      </w:r>
      <w:bookmarkEnd w:id="50"/>
      <w:bookmarkEnd w:id="51"/>
      <w:bookmarkEnd w:id="52"/>
      <w:bookmarkEnd w:id="53"/>
      <w:r w:rsidR="00085A98" w:rsidRPr="00C86DB1">
        <w:rPr>
          <w:sz w:val="20"/>
          <w:szCs w:val="20"/>
        </w:rPr>
        <w:t xml:space="preserve"> (Sample)</w:t>
      </w:r>
      <w:bookmarkEnd w:id="54"/>
    </w:p>
    <w:tbl>
      <w:tblPr>
        <w:tblW w:w="8726" w:type="dxa"/>
        <w:tblInd w:w="4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865"/>
        <w:gridCol w:w="1531"/>
        <w:gridCol w:w="1665"/>
        <w:gridCol w:w="1665"/>
        <w:gridCol w:w="1800"/>
        <w:gridCol w:w="1200"/>
      </w:tblGrid>
      <w:tr w:rsidR="0045325C" w:rsidRPr="00984138" w14:paraId="0B9070C3" w14:textId="77777777" w:rsidTr="002B6670">
        <w:trPr>
          <w:cantSplit/>
          <w:tblHeader/>
        </w:trPr>
        <w:tc>
          <w:tcPr>
            <w:tcW w:w="865" w:type="dxa"/>
            <w:shd w:val="clear" w:color="auto" w:fill="DBE5F1"/>
            <w:noWrap/>
            <w:vAlign w:val="center"/>
            <w:hideMark/>
          </w:tcPr>
          <w:p w14:paraId="4B2C78BF"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Receiving Facility</w:t>
            </w:r>
          </w:p>
        </w:tc>
        <w:tc>
          <w:tcPr>
            <w:tcW w:w="1531" w:type="dxa"/>
            <w:shd w:val="clear" w:color="auto" w:fill="DBE5F1"/>
            <w:noWrap/>
            <w:vAlign w:val="center"/>
            <w:hideMark/>
          </w:tcPr>
          <w:p w14:paraId="04211C65"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Receiving Application</w:t>
            </w:r>
          </w:p>
        </w:tc>
        <w:tc>
          <w:tcPr>
            <w:tcW w:w="1665" w:type="dxa"/>
            <w:shd w:val="clear" w:color="auto" w:fill="DBE5F1"/>
            <w:vAlign w:val="center"/>
          </w:tcPr>
          <w:p w14:paraId="054AFC7A" w14:textId="77777777" w:rsidR="0045325C" w:rsidRPr="00C86DB1" w:rsidRDefault="002B6670" w:rsidP="00C86DB1">
            <w:pPr>
              <w:pStyle w:val="TableColumnHeader"/>
              <w:spacing w:before="60" w:after="60"/>
              <w:jc w:val="left"/>
              <w:rPr>
                <w:rFonts w:ascii="Arial" w:hAnsi="Arial" w:cs="Arial"/>
                <w:sz w:val="22"/>
                <w:szCs w:val="22"/>
              </w:rPr>
            </w:pPr>
            <w:r w:rsidRPr="00C86DB1">
              <w:rPr>
                <w:rFonts w:ascii="Arial" w:hAnsi="Arial" w:cs="Arial"/>
                <w:sz w:val="22"/>
                <w:szCs w:val="22"/>
              </w:rPr>
              <w:t>Message Queue (</w:t>
            </w:r>
            <w:r w:rsidR="0045325C" w:rsidRPr="00C86DB1">
              <w:rPr>
                <w:rFonts w:ascii="Arial" w:hAnsi="Arial" w:cs="Arial"/>
                <w:sz w:val="22"/>
                <w:szCs w:val="22"/>
              </w:rPr>
              <w:t>MQ</w:t>
            </w:r>
            <w:r w:rsidRPr="00C86DB1">
              <w:rPr>
                <w:rFonts w:ascii="Arial" w:hAnsi="Arial" w:cs="Arial"/>
                <w:sz w:val="22"/>
                <w:szCs w:val="22"/>
              </w:rPr>
              <w:t>0</w:t>
            </w:r>
            <w:r w:rsidR="0045325C" w:rsidRPr="00C86DB1">
              <w:rPr>
                <w:rFonts w:ascii="Arial" w:hAnsi="Arial" w:cs="Arial"/>
                <w:sz w:val="22"/>
                <w:szCs w:val="22"/>
              </w:rPr>
              <w:t xml:space="preserve"> Queue Manager</w:t>
            </w:r>
          </w:p>
        </w:tc>
        <w:tc>
          <w:tcPr>
            <w:tcW w:w="1665" w:type="dxa"/>
            <w:shd w:val="clear" w:color="auto" w:fill="DBE5F1"/>
            <w:vAlign w:val="center"/>
          </w:tcPr>
          <w:p w14:paraId="28C48720"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MQ Queue Name</w:t>
            </w:r>
          </w:p>
        </w:tc>
        <w:tc>
          <w:tcPr>
            <w:tcW w:w="1800" w:type="dxa"/>
            <w:shd w:val="clear" w:color="auto" w:fill="DBE5F1"/>
            <w:vAlign w:val="center"/>
          </w:tcPr>
          <w:p w14:paraId="16808FF3"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Host Name</w:t>
            </w:r>
          </w:p>
        </w:tc>
        <w:tc>
          <w:tcPr>
            <w:tcW w:w="1200" w:type="dxa"/>
            <w:shd w:val="clear" w:color="auto" w:fill="DBE5F1"/>
            <w:vAlign w:val="center"/>
          </w:tcPr>
          <w:p w14:paraId="5D1F0F07" w14:textId="77777777" w:rsidR="0045325C" w:rsidRPr="00C86DB1" w:rsidRDefault="0045325C" w:rsidP="00C86DB1">
            <w:pPr>
              <w:pStyle w:val="TableColumnHeader"/>
              <w:spacing w:before="60" w:after="60"/>
              <w:jc w:val="left"/>
              <w:rPr>
                <w:rFonts w:ascii="Arial" w:hAnsi="Arial" w:cs="Arial"/>
                <w:sz w:val="22"/>
                <w:szCs w:val="22"/>
              </w:rPr>
            </w:pPr>
            <w:r w:rsidRPr="00C86DB1">
              <w:rPr>
                <w:rFonts w:ascii="Arial" w:hAnsi="Arial" w:cs="Arial"/>
                <w:sz w:val="22"/>
                <w:szCs w:val="22"/>
              </w:rPr>
              <w:t>Host Port</w:t>
            </w:r>
          </w:p>
        </w:tc>
      </w:tr>
      <w:tr w:rsidR="00085A98" w:rsidRPr="00984138" w14:paraId="36778087" w14:textId="77777777" w:rsidTr="002B6670">
        <w:trPr>
          <w:cantSplit/>
        </w:trPr>
        <w:tc>
          <w:tcPr>
            <w:tcW w:w="865" w:type="dxa"/>
            <w:vMerge w:val="restart"/>
            <w:shd w:val="clear" w:color="auto" w:fill="auto"/>
            <w:noWrap/>
            <w:hideMark/>
          </w:tcPr>
          <w:p w14:paraId="3F42ADED" w14:textId="77777777" w:rsidR="00085A98" w:rsidRPr="00C86DB1" w:rsidRDefault="00085A98" w:rsidP="00C86DB1">
            <w:pPr>
              <w:pStyle w:val="TableContentText"/>
              <w:spacing w:before="60" w:after="60"/>
              <w:rPr>
                <w:rFonts w:cs="Arial"/>
                <w:sz w:val="22"/>
                <w:szCs w:val="22"/>
              </w:rPr>
            </w:pPr>
            <w:r w:rsidRPr="00C86DB1">
              <w:rPr>
                <w:rFonts w:cs="Arial"/>
                <w:sz w:val="22"/>
                <w:szCs w:val="22"/>
              </w:rPr>
              <w:t>200</w:t>
            </w:r>
          </w:p>
        </w:tc>
        <w:tc>
          <w:tcPr>
            <w:tcW w:w="1531" w:type="dxa"/>
            <w:shd w:val="clear" w:color="auto" w:fill="auto"/>
            <w:noWrap/>
            <w:hideMark/>
          </w:tcPr>
          <w:p w14:paraId="7C1722B4"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VETS UPDATE</w:t>
            </w:r>
          </w:p>
        </w:tc>
        <w:tc>
          <w:tcPr>
            <w:tcW w:w="1665" w:type="dxa"/>
          </w:tcPr>
          <w:p w14:paraId="1E9B49C8" w14:textId="77777777" w:rsidR="00085A98" w:rsidRPr="00C86DB1" w:rsidRDefault="00085A98" w:rsidP="00C86DB1">
            <w:pPr>
              <w:pStyle w:val="TableContentText"/>
              <w:spacing w:before="60" w:after="60"/>
              <w:rPr>
                <w:rFonts w:cs="Arial"/>
                <w:sz w:val="22"/>
                <w:szCs w:val="22"/>
              </w:rPr>
            </w:pPr>
          </w:p>
        </w:tc>
        <w:tc>
          <w:tcPr>
            <w:tcW w:w="1665" w:type="dxa"/>
          </w:tcPr>
          <w:p w14:paraId="466A30D5" w14:textId="77777777" w:rsidR="00085A98" w:rsidRPr="00C86DB1" w:rsidRDefault="00085A98" w:rsidP="00C86DB1">
            <w:pPr>
              <w:pStyle w:val="TableContentText"/>
              <w:spacing w:before="60" w:after="60"/>
              <w:rPr>
                <w:rFonts w:cs="Arial"/>
                <w:sz w:val="22"/>
                <w:szCs w:val="22"/>
              </w:rPr>
            </w:pPr>
          </w:p>
        </w:tc>
        <w:tc>
          <w:tcPr>
            <w:tcW w:w="1800" w:type="dxa"/>
          </w:tcPr>
          <w:p w14:paraId="72E0378A" w14:textId="1F38AE99" w:rsidR="00085A98" w:rsidRPr="00C86DB1" w:rsidRDefault="00085A98" w:rsidP="00C86DB1">
            <w:pPr>
              <w:pStyle w:val="TableContentText"/>
              <w:spacing w:before="60" w:after="60"/>
              <w:rPr>
                <w:rFonts w:cs="Arial"/>
                <w:sz w:val="22"/>
                <w:szCs w:val="22"/>
              </w:rPr>
            </w:pPr>
          </w:p>
        </w:tc>
        <w:tc>
          <w:tcPr>
            <w:tcW w:w="1200" w:type="dxa"/>
          </w:tcPr>
          <w:p w14:paraId="1EBF9302" w14:textId="5C8EDF73" w:rsidR="00085A98" w:rsidRPr="00C86DB1" w:rsidRDefault="00085A98" w:rsidP="00C86DB1">
            <w:pPr>
              <w:pStyle w:val="TableContentText"/>
              <w:spacing w:before="60" w:after="60"/>
              <w:rPr>
                <w:rFonts w:cs="Arial"/>
                <w:sz w:val="22"/>
                <w:szCs w:val="22"/>
              </w:rPr>
            </w:pPr>
          </w:p>
        </w:tc>
      </w:tr>
      <w:tr w:rsidR="00085A98" w:rsidRPr="00984138" w14:paraId="334700AE" w14:textId="77777777" w:rsidTr="002B6670">
        <w:trPr>
          <w:cantSplit/>
        </w:trPr>
        <w:tc>
          <w:tcPr>
            <w:tcW w:w="865" w:type="dxa"/>
            <w:vMerge/>
            <w:shd w:val="clear" w:color="auto" w:fill="auto"/>
            <w:noWrap/>
            <w:hideMark/>
          </w:tcPr>
          <w:p w14:paraId="218A9BDA"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hideMark/>
          </w:tcPr>
          <w:p w14:paraId="5D89C7BF"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VETS DATA</w:t>
            </w:r>
          </w:p>
        </w:tc>
        <w:tc>
          <w:tcPr>
            <w:tcW w:w="1665" w:type="dxa"/>
          </w:tcPr>
          <w:p w14:paraId="09C0C428" w14:textId="77777777" w:rsidR="00085A98" w:rsidRPr="00C86DB1" w:rsidRDefault="00085A98" w:rsidP="00C86DB1">
            <w:pPr>
              <w:pStyle w:val="TableContentText"/>
              <w:spacing w:before="60" w:after="60"/>
              <w:rPr>
                <w:rFonts w:cs="Arial"/>
                <w:sz w:val="22"/>
                <w:szCs w:val="22"/>
              </w:rPr>
            </w:pPr>
          </w:p>
        </w:tc>
        <w:tc>
          <w:tcPr>
            <w:tcW w:w="1665" w:type="dxa"/>
          </w:tcPr>
          <w:p w14:paraId="4331D6DF" w14:textId="77777777" w:rsidR="00085A98" w:rsidRPr="00C86DB1" w:rsidRDefault="00085A98" w:rsidP="00C86DB1">
            <w:pPr>
              <w:pStyle w:val="TableContentText"/>
              <w:spacing w:before="60" w:after="60"/>
              <w:rPr>
                <w:rFonts w:cs="Arial"/>
                <w:sz w:val="22"/>
                <w:szCs w:val="22"/>
              </w:rPr>
            </w:pPr>
          </w:p>
        </w:tc>
        <w:tc>
          <w:tcPr>
            <w:tcW w:w="1800" w:type="dxa"/>
          </w:tcPr>
          <w:p w14:paraId="6A0D0685" w14:textId="701F1DA2" w:rsidR="00085A98" w:rsidRPr="00C86DB1" w:rsidRDefault="00085A98" w:rsidP="00C86DB1">
            <w:pPr>
              <w:pStyle w:val="TableContentText"/>
              <w:spacing w:before="60" w:after="60"/>
              <w:rPr>
                <w:rFonts w:cs="Arial"/>
                <w:sz w:val="22"/>
                <w:szCs w:val="22"/>
              </w:rPr>
            </w:pPr>
          </w:p>
        </w:tc>
        <w:tc>
          <w:tcPr>
            <w:tcW w:w="1200" w:type="dxa"/>
          </w:tcPr>
          <w:p w14:paraId="10C01089" w14:textId="74C0CE67" w:rsidR="00085A98" w:rsidRPr="00C86DB1" w:rsidRDefault="00085A98" w:rsidP="00C86DB1">
            <w:pPr>
              <w:pStyle w:val="TableContentText"/>
              <w:spacing w:before="60" w:after="60"/>
              <w:rPr>
                <w:rFonts w:cs="Arial"/>
                <w:sz w:val="22"/>
                <w:szCs w:val="22"/>
              </w:rPr>
            </w:pPr>
          </w:p>
        </w:tc>
      </w:tr>
      <w:tr w:rsidR="00085A98" w:rsidRPr="00984138" w14:paraId="5D669C9E" w14:textId="77777777" w:rsidTr="002B6670">
        <w:trPr>
          <w:cantSplit/>
        </w:trPr>
        <w:tc>
          <w:tcPr>
            <w:tcW w:w="865" w:type="dxa"/>
            <w:vMerge/>
            <w:shd w:val="clear" w:color="auto" w:fill="auto"/>
            <w:noWrap/>
          </w:tcPr>
          <w:p w14:paraId="45F1F3CB"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tcPr>
          <w:p w14:paraId="6E2291C1"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VETS MD5</w:t>
            </w:r>
          </w:p>
        </w:tc>
        <w:tc>
          <w:tcPr>
            <w:tcW w:w="1665" w:type="dxa"/>
          </w:tcPr>
          <w:p w14:paraId="3F3E7F3E" w14:textId="77777777" w:rsidR="00085A98" w:rsidRPr="00C86DB1" w:rsidRDefault="00085A98" w:rsidP="00C86DB1">
            <w:pPr>
              <w:pStyle w:val="TableContentText"/>
              <w:spacing w:before="60" w:after="60"/>
              <w:rPr>
                <w:rFonts w:cs="Arial"/>
                <w:sz w:val="22"/>
                <w:szCs w:val="22"/>
              </w:rPr>
            </w:pPr>
          </w:p>
        </w:tc>
        <w:tc>
          <w:tcPr>
            <w:tcW w:w="1665" w:type="dxa"/>
          </w:tcPr>
          <w:p w14:paraId="5BA4372D" w14:textId="77777777" w:rsidR="00085A98" w:rsidRPr="00C86DB1" w:rsidRDefault="00085A98" w:rsidP="00C86DB1">
            <w:pPr>
              <w:pStyle w:val="TableContentText"/>
              <w:spacing w:before="60" w:after="60"/>
              <w:rPr>
                <w:rFonts w:cs="Arial"/>
                <w:sz w:val="22"/>
                <w:szCs w:val="22"/>
              </w:rPr>
            </w:pPr>
          </w:p>
        </w:tc>
        <w:tc>
          <w:tcPr>
            <w:tcW w:w="1800" w:type="dxa"/>
          </w:tcPr>
          <w:p w14:paraId="45E5A864" w14:textId="23BB3DAE" w:rsidR="00085A98" w:rsidRPr="00C86DB1" w:rsidRDefault="00085A98" w:rsidP="00C86DB1">
            <w:pPr>
              <w:pStyle w:val="TableContentText"/>
              <w:spacing w:before="60" w:after="60"/>
              <w:rPr>
                <w:rFonts w:cs="Arial"/>
                <w:sz w:val="22"/>
                <w:szCs w:val="22"/>
              </w:rPr>
            </w:pPr>
          </w:p>
        </w:tc>
        <w:tc>
          <w:tcPr>
            <w:tcW w:w="1200" w:type="dxa"/>
          </w:tcPr>
          <w:p w14:paraId="1679E583" w14:textId="09C0A12D" w:rsidR="00085A98" w:rsidRPr="00C86DB1" w:rsidRDefault="00085A98" w:rsidP="00C86DB1">
            <w:pPr>
              <w:pStyle w:val="TableContentText"/>
              <w:spacing w:before="60" w:after="60"/>
              <w:rPr>
                <w:rFonts w:cs="Arial"/>
                <w:sz w:val="22"/>
                <w:szCs w:val="22"/>
              </w:rPr>
            </w:pPr>
          </w:p>
        </w:tc>
      </w:tr>
      <w:tr w:rsidR="00085A98" w:rsidRPr="00984138" w14:paraId="29A6BDA8" w14:textId="77777777" w:rsidTr="002B6670">
        <w:trPr>
          <w:cantSplit/>
        </w:trPr>
        <w:tc>
          <w:tcPr>
            <w:tcW w:w="865" w:type="dxa"/>
            <w:vMerge w:val="restart"/>
            <w:shd w:val="clear" w:color="auto" w:fill="auto"/>
            <w:noWrap/>
            <w:hideMark/>
          </w:tcPr>
          <w:p w14:paraId="449344EC" w14:textId="77777777" w:rsidR="00085A98" w:rsidRPr="00C86DB1" w:rsidRDefault="00085A98" w:rsidP="00C86DB1">
            <w:pPr>
              <w:pStyle w:val="TableContentText"/>
              <w:spacing w:before="60" w:after="60"/>
              <w:rPr>
                <w:rFonts w:cs="Arial"/>
                <w:sz w:val="22"/>
                <w:szCs w:val="22"/>
              </w:rPr>
            </w:pPr>
            <w:r w:rsidRPr="00C86DB1">
              <w:rPr>
                <w:rFonts w:cs="Arial"/>
                <w:sz w:val="22"/>
                <w:szCs w:val="22"/>
              </w:rPr>
              <w:t>500</w:t>
            </w:r>
          </w:p>
        </w:tc>
        <w:tc>
          <w:tcPr>
            <w:tcW w:w="1531" w:type="dxa"/>
            <w:shd w:val="clear" w:color="auto" w:fill="auto"/>
            <w:noWrap/>
            <w:hideMark/>
          </w:tcPr>
          <w:p w14:paraId="60C7DE4F"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DATA</w:t>
            </w:r>
          </w:p>
        </w:tc>
        <w:tc>
          <w:tcPr>
            <w:tcW w:w="1665" w:type="dxa"/>
          </w:tcPr>
          <w:p w14:paraId="6EA86EF6" w14:textId="77777777" w:rsidR="00085A98" w:rsidRPr="00C86DB1" w:rsidRDefault="00085A98" w:rsidP="00C86DB1">
            <w:pPr>
              <w:pStyle w:val="TableContentText"/>
              <w:spacing w:before="60" w:after="60"/>
              <w:rPr>
                <w:rFonts w:cs="Arial"/>
                <w:sz w:val="22"/>
                <w:szCs w:val="22"/>
              </w:rPr>
            </w:pPr>
          </w:p>
        </w:tc>
        <w:tc>
          <w:tcPr>
            <w:tcW w:w="1665" w:type="dxa"/>
          </w:tcPr>
          <w:p w14:paraId="4EB5D3A5"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VIE.STS.VISTA.RDC1</w:t>
            </w:r>
          </w:p>
        </w:tc>
        <w:tc>
          <w:tcPr>
            <w:tcW w:w="1800" w:type="dxa"/>
          </w:tcPr>
          <w:p w14:paraId="30853995" w14:textId="554E4198" w:rsidR="00085A98" w:rsidRPr="00C86DB1" w:rsidRDefault="00085A98" w:rsidP="00C86DB1">
            <w:pPr>
              <w:pStyle w:val="TableContentText"/>
              <w:spacing w:before="60" w:after="60"/>
              <w:rPr>
                <w:rFonts w:cs="Arial"/>
                <w:sz w:val="22"/>
                <w:szCs w:val="22"/>
              </w:rPr>
            </w:pPr>
          </w:p>
        </w:tc>
        <w:tc>
          <w:tcPr>
            <w:tcW w:w="1200" w:type="dxa"/>
          </w:tcPr>
          <w:p w14:paraId="01FEDE67" w14:textId="32FC302D" w:rsidR="00085A98" w:rsidRPr="00C86DB1" w:rsidRDefault="00085A98" w:rsidP="00C86DB1">
            <w:pPr>
              <w:pStyle w:val="TableContentText"/>
              <w:spacing w:before="60" w:after="60"/>
              <w:rPr>
                <w:rFonts w:cs="Arial"/>
                <w:sz w:val="22"/>
                <w:szCs w:val="22"/>
              </w:rPr>
            </w:pPr>
          </w:p>
        </w:tc>
      </w:tr>
      <w:tr w:rsidR="00085A98" w:rsidRPr="00984138" w14:paraId="33903D01" w14:textId="77777777" w:rsidTr="002B6670">
        <w:trPr>
          <w:cantSplit/>
        </w:trPr>
        <w:tc>
          <w:tcPr>
            <w:tcW w:w="865" w:type="dxa"/>
            <w:vMerge/>
            <w:shd w:val="clear" w:color="auto" w:fill="auto"/>
            <w:noWrap/>
            <w:hideMark/>
          </w:tcPr>
          <w:p w14:paraId="7CC69E43"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hideMark/>
          </w:tcPr>
          <w:p w14:paraId="6AB26513"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MD5</w:t>
            </w:r>
          </w:p>
        </w:tc>
        <w:tc>
          <w:tcPr>
            <w:tcW w:w="1665" w:type="dxa"/>
          </w:tcPr>
          <w:p w14:paraId="58DC89F4" w14:textId="77777777" w:rsidR="00085A98" w:rsidRPr="00C86DB1" w:rsidRDefault="00085A98" w:rsidP="00C86DB1">
            <w:pPr>
              <w:pStyle w:val="TableContentText"/>
              <w:spacing w:before="60" w:after="60"/>
              <w:rPr>
                <w:rFonts w:cs="Arial"/>
                <w:sz w:val="22"/>
                <w:szCs w:val="22"/>
              </w:rPr>
            </w:pPr>
          </w:p>
        </w:tc>
        <w:tc>
          <w:tcPr>
            <w:tcW w:w="1665" w:type="dxa"/>
          </w:tcPr>
          <w:p w14:paraId="1FA53FBE"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VIE.STS.VISTA.RDC1</w:t>
            </w:r>
          </w:p>
        </w:tc>
        <w:tc>
          <w:tcPr>
            <w:tcW w:w="1800" w:type="dxa"/>
          </w:tcPr>
          <w:p w14:paraId="218B174B" w14:textId="3637507E" w:rsidR="00085A98" w:rsidRPr="00C86DB1" w:rsidRDefault="00085A98" w:rsidP="00C86DB1">
            <w:pPr>
              <w:pStyle w:val="TableContentText"/>
              <w:spacing w:before="60" w:after="60"/>
              <w:rPr>
                <w:rFonts w:cs="Arial"/>
                <w:sz w:val="22"/>
                <w:szCs w:val="22"/>
              </w:rPr>
            </w:pPr>
          </w:p>
        </w:tc>
        <w:tc>
          <w:tcPr>
            <w:tcW w:w="1200" w:type="dxa"/>
          </w:tcPr>
          <w:p w14:paraId="700965B8" w14:textId="5CB33EF8" w:rsidR="00085A98" w:rsidRPr="00C86DB1" w:rsidRDefault="00085A98" w:rsidP="00C86DB1">
            <w:pPr>
              <w:pStyle w:val="TableContentText"/>
              <w:spacing w:before="60" w:after="60"/>
              <w:rPr>
                <w:rFonts w:cs="Arial"/>
                <w:sz w:val="22"/>
                <w:szCs w:val="22"/>
              </w:rPr>
            </w:pPr>
          </w:p>
        </w:tc>
      </w:tr>
      <w:tr w:rsidR="00085A98" w:rsidRPr="00984138" w14:paraId="7718C628" w14:textId="77777777" w:rsidTr="002B6670">
        <w:trPr>
          <w:cantSplit/>
        </w:trPr>
        <w:tc>
          <w:tcPr>
            <w:tcW w:w="865" w:type="dxa"/>
            <w:vMerge/>
            <w:shd w:val="clear" w:color="auto" w:fill="auto"/>
            <w:noWrap/>
          </w:tcPr>
          <w:p w14:paraId="3F811E43"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tcPr>
          <w:p w14:paraId="5772D471"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UPDATE</w:t>
            </w:r>
          </w:p>
        </w:tc>
        <w:tc>
          <w:tcPr>
            <w:tcW w:w="1665" w:type="dxa"/>
          </w:tcPr>
          <w:p w14:paraId="6B4CE6AA" w14:textId="77777777" w:rsidR="00085A98" w:rsidRPr="00C86DB1" w:rsidRDefault="00085A98" w:rsidP="00C86DB1">
            <w:pPr>
              <w:pStyle w:val="TableContentText"/>
              <w:spacing w:before="60" w:after="60"/>
              <w:rPr>
                <w:rFonts w:cs="Arial"/>
                <w:sz w:val="22"/>
                <w:szCs w:val="22"/>
              </w:rPr>
            </w:pPr>
          </w:p>
        </w:tc>
        <w:tc>
          <w:tcPr>
            <w:tcW w:w="1665" w:type="dxa"/>
          </w:tcPr>
          <w:p w14:paraId="0039EC04"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VIE.STS.VISTA.RDC1</w:t>
            </w:r>
          </w:p>
        </w:tc>
        <w:tc>
          <w:tcPr>
            <w:tcW w:w="1800" w:type="dxa"/>
          </w:tcPr>
          <w:p w14:paraId="49200A47" w14:textId="0317B750" w:rsidR="00085A98" w:rsidRPr="00C86DB1" w:rsidRDefault="00085A98" w:rsidP="00C86DB1">
            <w:pPr>
              <w:pStyle w:val="TableContentText"/>
              <w:spacing w:before="60" w:after="60"/>
              <w:rPr>
                <w:rFonts w:cs="Arial"/>
                <w:sz w:val="22"/>
                <w:szCs w:val="22"/>
              </w:rPr>
            </w:pPr>
          </w:p>
        </w:tc>
        <w:tc>
          <w:tcPr>
            <w:tcW w:w="1200" w:type="dxa"/>
          </w:tcPr>
          <w:p w14:paraId="6D3721CE" w14:textId="48AE433A" w:rsidR="00085A98" w:rsidRPr="00C86DB1" w:rsidRDefault="00085A98" w:rsidP="00C86DB1">
            <w:pPr>
              <w:pStyle w:val="TableContentText"/>
              <w:spacing w:before="60" w:after="60"/>
              <w:rPr>
                <w:rFonts w:cs="Arial"/>
                <w:sz w:val="22"/>
                <w:szCs w:val="22"/>
              </w:rPr>
            </w:pPr>
          </w:p>
        </w:tc>
      </w:tr>
      <w:tr w:rsidR="00085A98" w:rsidRPr="00984138" w14:paraId="0F7B15D2" w14:textId="77777777" w:rsidTr="002B6670">
        <w:trPr>
          <w:cantSplit/>
        </w:trPr>
        <w:tc>
          <w:tcPr>
            <w:tcW w:w="865" w:type="dxa"/>
            <w:vMerge w:val="restart"/>
            <w:shd w:val="clear" w:color="auto" w:fill="auto"/>
            <w:noWrap/>
            <w:hideMark/>
          </w:tcPr>
          <w:p w14:paraId="0C76E325" w14:textId="77777777" w:rsidR="00085A98" w:rsidRPr="00C86DB1" w:rsidRDefault="00085A98" w:rsidP="00C86DB1">
            <w:pPr>
              <w:pStyle w:val="TableContentText"/>
              <w:spacing w:before="60" w:after="60"/>
              <w:rPr>
                <w:rFonts w:cs="Arial"/>
                <w:sz w:val="22"/>
                <w:szCs w:val="22"/>
              </w:rPr>
            </w:pPr>
            <w:r w:rsidRPr="00C86DB1">
              <w:rPr>
                <w:rFonts w:cs="Arial"/>
                <w:sz w:val="22"/>
                <w:szCs w:val="22"/>
              </w:rPr>
              <w:t>657</w:t>
            </w:r>
          </w:p>
        </w:tc>
        <w:tc>
          <w:tcPr>
            <w:tcW w:w="1531" w:type="dxa"/>
            <w:shd w:val="clear" w:color="auto" w:fill="auto"/>
            <w:noWrap/>
            <w:hideMark/>
          </w:tcPr>
          <w:p w14:paraId="47F4CA99"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DATA</w:t>
            </w:r>
          </w:p>
        </w:tc>
        <w:tc>
          <w:tcPr>
            <w:tcW w:w="1665" w:type="dxa"/>
          </w:tcPr>
          <w:p w14:paraId="150D265A" w14:textId="77777777" w:rsidR="00085A98" w:rsidRPr="00C86DB1" w:rsidRDefault="00085A98" w:rsidP="00C86DB1">
            <w:pPr>
              <w:pStyle w:val="TableContentText"/>
              <w:spacing w:before="60" w:after="60"/>
              <w:rPr>
                <w:rFonts w:cs="Arial"/>
                <w:sz w:val="22"/>
                <w:szCs w:val="22"/>
              </w:rPr>
            </w:pPr>
          </w:p>
        </w:tc>
        <w:tc>
          <w:tcPr>
            <w:tcW w:w="1665" w:type="dxa"/>
          </w:tcPr>
          <w:p w14:paraId="34850B36"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VIE.STS.VISTA.RDC2</w:t>
            </w:r>
          </w:p>
        </w:tc>
        <w:tc>
          <w:tcPr>
            <w:tcW w:w="1800" w:type="dxa"/>
          </w:tcPr>
          <w:p w14:paraId="6F0BD927" w14:textId="3FE01AC1" w:rsidR="00085A98" w:rsidRPr="00C86DB1" w:rsidRDefault="00085A98" w:rsidP="00C86DB1">
            <w:pPr>
              <w:pStyle w:val="TableContentText"/>
              <w:spacing w:before="60" w:after="60"/>
              <w:rPr>
                <w:rFonts w:cs="Arial"/>
                <w:sz w:val="22"/>
                <w:szCs w:val="22"/>
              </w:rPr>
            </w:pPr>
          </w:p>
        </w:tc>
        <w:tc>
          <w:tcPr>
            <w:tcW w:w="1200" w:type="dxa"/>
          </w:tcPr>
          <w:p w14:paraId="34969266" w14:textId="5C54FBF5" w:rsidR="00085A98" w:rsidRPr="00C86DB1" w:rsidRDefault="00085A98" w:rsidP="00C86DB1">
            <w:pPr>
              <w:pStyle w:val="TableContentText"/>
              <w:spacing w:before="60" w:after="60"/>
              <w:rPr>
                <w:rFonts w:cs="Arial"/>
                <w:sz w:val="22"/>
                <w:szCs w:val="22"/>
              </w:rPr>
            </w:pPr>
          </w:p>
        </w:tc>
      </w:tr>
      <w:tr w:rsidR="00085A98" w:rsidRPr="00984138" w14:paraId="5163202F" w14:textId="77777777" w:rsidTr="002B6670">
        <w:trPr>
          <w:cantSplit/>
        </w:trPr>
        <w:tc>
          <w:tcPr>
            <w:tcW w:w="865" w:type="dxa"/>
            <w:vMerge/>
            <w:shd w:val="clear" w:color="auto" w:fill="auto"/>
            <w:noWrap/>
            <w:hideMark/>
          </w:tcPr>
          <w:p w14:paraId="0000C6B3"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hideMark/>
          </w:tcPr>
          <w:p w14:paraId="38D3775A"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MD5</w:t>
            </w:r>
          </w:p>
        </w:tc>
        <w:tc>
          <w:tcPr>
            <w:tcW w:w="1665" w:type="dxa"/>
          </w:tcPr>
          <w:p w14:paraId="239685A0" w14:textId="77777777" w:rsidR="00085A98" w:rsidRPr="00C86DB1" w:rsidRDefault="00085A98" w:rsidP="00C86DB1">
            <w:pPr>
              <w:pStyle w:val="TableContentText"/>
              <w:spacing w:before="60" w:after="60"/>
              <w:rPr>
                <w:rFonts w:cs="Arial"/>
                <w:sz w:val="22"/>
                <w:szCs w:val="22"/>
              </w:rPr>
            </w:pPr>
          </w:p>
        </w:tc>
        <w:tc>
          <w:tcPr>
            <w:tcW w:w="1665" w:type="dxa"/>
          </w:tcPr>
          <w:p w14:paraId="609108CA"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VIE.STS.VISTA.RDC2</w:t>
            </w:r>
          </w:p>
        </w:tc>
        <w:tc>
          <w:tcPr>
            <w:tcW w:w="1800" w:type="dxa"/>
          </w:tcPr>
          <w:p w14:paraId="370B1A08" w14:textId="136F3BC7" w:rsidR="00085A98" w:rsidRPr="00C86DB1" w:rsidRDefault="00085A98" w:rsidP="00C86DB1">
            <w:pPr>
              <w:pStyle w:val="TableContentText"/>
              <w:spacing w:before="60" w:after="60"/>
              <w:rPr>
                <w:rFonts w:cs="Arial"/>
                <w:sz w:val="22"/>
                <w:szCs w:val="22"/>
              </w:rPr>
            </w:pPr>
          </w:p>
        </w:tc>
        <w:tc>
          <w:tcPr>
            <w:tcW w:w="1200" w:type="dxa"/>
          </w:tcPr>
          <w:p w14:paraId="3FF266EB" w14:textId="5C0ECB2D" w:rsidR="00085A98" w:rsidRPr="00C86DB1" w:rsidRDefault="00085A98" w:rsidP="00C86DB1">
            <w:pPr>
              <w:pStyle w:val="TableContentText"/>
              <w:spacing w:before="60" w:after="60"/>
              <w:rPr>
                <w:rFonts w:cs="Arial"/>
                <w:sz w:val="22"/>
                <w:szCs w:val="22"/>
              </w:rPr>
            </w:pPr>
          </w:p>
        </w:tc>
      </w:tr>
      <w:tr w:rsidR="00085A98" w:rsidRPr="00984138" w14:paraId="2E7F2ED6" w14:textId="77777777" w:rsidTr="002B6670">
        <w:trPr>
          <w:cantSplit/>
        </w:trPr>
        <w:tc>
          <w:tcPr>
            <w:tcW w:w="865" w:type="dxa"/>
            <w:vMerge/>
            <w:shd w:val="clear" w:color="auto" w:fill="auto"/>
            <w:noWrap/>
          </w:tcPr>
          <w:p w14:paraId="62D68A9B" w14:textId="77777777" w:rsidR="00085A98" w:rsidRPr="00C86DB1" w:rsidRDefault="00085A98" w:rsidP="00C86DB1">
            <w:pPr>
              <w:pStyle w:val="TableContentText"/>
              <w:spacing w:before="60" w:after="60"/>
              <w:rPr>
                <w:rFonts w:cs="Arial"/>
                <w:sz w:val="22"/>
                <w:szCs w:val="22"/>
              </w:rPr>
            </w:pPr>
          </w:p>
        </w:tc>
        <w:tc>
          <w:tcPr>
            <w:tcW w:w="1531" w:type="dxa"/>
            <w:shd w:val="clear" w:color="auto" w:fill="auto"/>
            <w:noWrap/>
          </w:tcPr>
          <w:p w14:paraId="5B904CD9" w14:textId="77777777" w:rsidR="00085A98" w:rsidRPr="00C86DB1" w:rsidRDefault="00085A98" w:rsidP="00C86DB1">
            <w:pPr>
              <w:pStyle w:val="TableContentText"/>
              <w:spacing w:before="60" w:after="60"/>
              <w:rPr>
                <w:rFonts w:cs="Arial"/>
                <w:sz w:val="22"/>
                <w:szCs w:val="22"/>
              </w:rPr>
            </w:pPr>
            <w:r w:rsidRPr="00C86DB1">
              <w:rPr>
                <w:rFonts w:cs="Arial"/>
                <w:sz w:val="22"/>
                <w:szCs w:val="22"/>
              </w:rPr>
              <w:t>XUMF UPDATE</w:t>
            </w:r>
          </w:p>
        </w:tc>
        <w:tc>
          <w:tcPr>
            <w:tcW w:w="1665" w:type="dxa"/>
          </w:tcPr>
          <w:p w14:paraId="49E11A4A" w14:textId="77777777" w:rsidR="00085A98" w:rsidRPr="00C86DB1" w:rsidRDefault="00085A98" w:rsidP="00C86DB1">
            <w:pPr>
              <w:pStyle w:val="TableContentText"/>
              <w:spacing w:before="60" w:after="60"/>
              <w:rPr>
                <w:rFonts w:cs="Arial"/>
                <w:sz w:val="22"/>
                <w:szCs w:val="22"/>
              </w:rPr>
            </w:pPr>
          </w:p>
        </w:tc>
        <w:tc>
          <w:tcPr>
            <w:tcW w:w="1665" w:type="dxa"/>
          </w:tcPr>
          <w:p w14:paraId="5BBA7394" w14:textId="77777777" w:rsidR="00085A98" w:rsidRPr="00C86DB1" w:rsidRDefault="00085A98" w:rsidP="00C86DB1">
            <w:pPr>
              <w:pStyle w:val="TableContentText"/>
              <w:spacing w:before="60" w:after="60"/>
              <w:rPr>
                <w:rFonts w:cs="Arial"/>
                <w:sz w:val="22"/>
                <w:szCs w:val="22"/>
              </w:rPr>
            </w:pPr>
            <w:r w:rsidRPr="00C86DB1">
              <w:rPr>
                <w:rFonts w:cs="Arial"/>
                <w:sz w:val="22"/>
                <w:szCs w:val="22"/>
              </w:rPr>
              <w:t>VIE.STS.VISTA.RDC2</w:t>
            </w:r>
          </w:p>
        </w:tc>
        <w:tc>
          <w:tcPr>
            <w:tcW w:w="1800" w:type="dxa"/>
          </w:tcPr>
          <w:p w14:paraId="1AF0E7C8" w14:textId="06D0897A" w:rsidR="00085A98" w:rsidRPr="00C86DB1" w:rsidRDefault="00085A98" w:rsidP="00C86DB1">
            <w:pPr>
              <w:pStyle w:val="TableContentText"/>
              <w:spacing w:before="60" w:after="60"/>
              <w:rPr>
                <w:rFonts w:cs="Arial"/>
                <w:sz w:val="22"/>
                <w:szCs w:val="22"/>
              </w:rPr>
            </w:pPr>
          </w:p>
        </w:tc>
        <w:tc>
          <w:tcPr>
            <w:tcW w:w="1200" w:type="dxa"/>
          </w:tcPr>
          <w:p w14:paraId="26F8B687" w14:textId="1618F211" w:rsidR="00085A98" w:rsidRPr="00C86DB1" w:rsidRDefault="00085A98" w:rsidP="00C86DB1">
            <w:pPr>
              <w:pStyle w:val="TableContentText"/>
              <w:spacing w:before="60" w:after="60"/>
              <w:rPr>
                <w:rFonts w:cs="Arial"/>
                <w:sz w:val="22"/>
                <w:szCs w:val="22"/>
              </w:rPr>
            </w:pPr>
          </w:p>
        </w:tc>
      </w:tr>
    </w:tbl>
    <w:p w14:paraId="6034A0C1"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In the event the </w:t>
      </w:r>
      <w:proofErr w:type="spellStart"/>
      <w:r w:rsidRPr="00C86DB1">
        <w:rPr>
          <w:rFonts w:ascii="Times New Roman" w:hAnsi="Times New Roman"/>
        </w:rPr>
        <w:t>eMI</w:t>
      </w:r>
      <w:proofErr w:type="spellEnd"/>
      <w:r w:rsidRPr="00C86DB1">
        <w:rPr>
          <w:rFonts w:ascii="Times New Roman" w:hAnsi="Times New Roman"/>
        </w:rPr>
        <w:t xml:space="preserve"> </w:t>
      </w:r>
      <w:r w:rsidR="00085A98" w:rsidRPr="00C86DB1">
        <w:rPr>
          <w:rFonts w:ascii="Times New Roman" w:hAnsi="Times New Roman"/>
        </w:rPr>
        <w:t>S</w:t>
      </w:r>
      <w:r w:rsidRPr="00C86DB1">
        <w:rPr>
          <w:rFonts w:ascii="Times New Roman" w:hAnsi="Times New Roman"/>
        </w:rPr>
        <w:t xml:space="preserve">TS application is unable to determine the routing rules from ODM, </w:t>
      </w:r>
      <w:r w:rsidR="00E91E4F" w:rsidRPr="00C86DB1">
        <w:rPr>
          <w:rFonts w:ascii="Times New Roman" w:hAnsi="Times New Roman"/>
        </w:rPr>
        <w:t xml:space="preserve">an </w:t>
      </w:r>
      <w:r w:rsidR="00496168" w:rsidRPr="00C86DB1">
        <w:rPr>
          <w:rFonts w:ascii="Times New Roman" w:hAnsi="Times New Roman"/>
        </w:rPr>
        <w:t>error</w:t>
      </w:r>
      <w:r w:rsidR="00E91E4F" w:rsidRPr="00C86DB1">
        <w:rPr>
          <w:rFonts w:ascii="Times New Roman" w:hAnsi="Times New Roman"/>
        </w:rPr>
        <w:t xml:space="preserve"> message will be logged</w:t>
      </w:r>
      <w:r w:rsidRPr="00C86DB1">
        <w:rPr>
          <w:rFonts w:ascii="Times New Roman" w:hAnsi="Times New Roman"/>
        </w:rPr>
        <w:t xml:space="preserve">. </w:t>
      </w:r>
    </w:p>
    <w:p w14:paraId="5E080439" w14:textId="77777777" w:rsidR="0045325C" w:rsidRPr="00C86DB1" w:rsidRDefault="0045325C" w:rsidP="00C86DB1">
      <w:pPr>
        <w:pStyle w:val="BodyTextBullet-Requirement1"/>
        <w:spacing w:before="120" w:after="120"/>
        <w:rPr>
          <w:rFonts w:ascii="Times New Roman" w:hAnsi="Times New Roman"/>
        </w:rPr>
      </w:pPr>
      <w:r w:rsidRPr="00C86DB1">
        <w:rPr>
          <w:rFonts w:ascii="Times New Roman" w:hAnsi="Times New Roman"/>
        </w:rPr>
        <w:t xml:space="preserve">In the event the </w:t>
      </w:r>
      <w:proofErr w:type="spellStart"/>
      <w:r w:rsidRPr="00C86DB1">
        <w:rPr>
          <w:rFonts w:ascii="Times New Roman" w:hAnsi="Times New Roman"/>
        </w:rPr>
        <w:t>eMI</w:t>
      </w:r>
      <w:proofErr w:type="spellEnd"/>
      <w:r w:rsidRPr="00C86DB1">
        <w:rPr>
          <w:rFonts w:ascii="Times New Roman" w:hAnsi="Times New Roman"/>
        </w:rPr>
        <w:t xml:space="preserve"> </w:t>
      </w:r>
      <w:r w:rsidR="00085A98" w:rsidRPr="00C86DB1">
        <w:rPr>
          <w:rFonts w:ascii="Times New Roman" w:hAnsi="Times New Roman"/>
        </w:rPr>
        <w:t>S</w:t>
      </w:r>
      <w:r w:rsidRPr="00C86DB1">
        <w:rPr>
          <w:rFonts w:ascii="Times New Roman" w:hAnsi="Times New Roman"/>
        </w:rPr>
        <w:t xml:space="preserve">TS application is unable to publish the message to either the </w:t>
      </w:r>
      <w:r w:rsidR="00143BAE" w:rsidRPr="00C86DB1">
        <w:rPr>
          <w:rFonts w:ascii="Times New Roman" w:hAnsi="Times New Roman"/>
        </w:rPr>
        <w:t>VETS</w:t>
      </w:r>
      <w:r w:rsidRPr="00C86DB1">
        <w:rPr>
          <w:rFonts w:ascii="Times New Roman" w:hAnsi="Times New Roman"/>
        </w:rPr>
        <w:t xml:space="preserve"> or </w:t>
      </w:r>
      <w:r w:rsidR="00B766FB" w:rsidRPr="00C86DB1">
        <w:rPr>
          <w:rFonts w:ascii="Times New Roman" w:hAnsi="Times New Roman"/>
        </w:rPr>
        <w:t xml:space="preserve">the </w:t>
      </w:r>
      <w:proofErr w:type="spellStart"/>
      <w:r w:rsidRPr="00C86DB1">
        <w:rPr>
          <w:rFonts w:ascii="Times New Roman" w:hAnsi="Times New Roman"/>
        </w:rPr>
        <w:t>VistA</w:t>
      </w:r>
      <w:proofErr w:type="spellEnd"/>
      <w:r w:rsidRPr="00C86DB1">
        <w:rPr>
          <w:rFonts w:ascii="Times New Roman" w:hAnsi="Times New Roman"/>
        </w:rPr>
        <w:t xml:space="preserve">, it will try for a configurable number of times and </w:t>
      </w:r>
      <w:r w:rsidR="00265165" w:rsidRPr="00C86DB1">
        <w:rPr>
          <w:rFonts w:ascii="Times New Roman" w:hAnsi="Times New Roman"/>
        </w:rPr>
        <w:t xml:space="preserve">then </w:t>
      </w:r>
      <w:r w:rsidRPr="00C86DB1">
        <w:rPr>
          <w:rFonts w:ascii="Times New Roman" w:hAnsi="Times New Roman"/>
        </w:rPr>
        <w:t>notify an administrator via email.</w:t>
      </w:r>
    </w:p>
    <w:p w14:paraId="7496DF10" w14:textId="77777777" w:rsidR="0045325C" w:rsidRPr="0045325C" w:rsidRDefault="00C56A26" w:rsidP="00C86DB1">
      <w:pPr>
        <w:spacing w:before="0" w:after="200" w:line="276" w:lineRule="auto"/>
      </w:pPr>
      <w:r>
        <w:br w:type="page"/>
      </w:r>
    </w:p>
    <w:p w14:paraId="5AF85947" w14:textId="77777777" w:rsidR="005D1AC9" w:rsidRPr="00C86DB1" w:rsidRDefault="005D1AC9" w:rsidP="00A96430">
      <w:pPr>
        <w:pStyle w:val="Header1"/>
      </w:pPr>
      <w:bookmarkStart w:id="55" w:name="_Toc420959949"/>
      <w:bookmarkStart w:id="56" w:name="_Toc420994208"/>
      <w:bookmarkStart w:id="57" w:name="_Toc420994351"/>
      <w:bookmarkStart w:id="58" w:name="_Toc420994494"/>
      <w:bookmarkStart w:id="59" w:name="_Toc420959950"/>
      <w:bookmarkStart w:id="60" w:name="_Toc420994209"/>
      <w:bookmarkStart w:id="61" w:name="_Toc420994352"/>
      <w:bookmarkStart w:id="62" w:name="_Toc420994495"/>
      <w:bookmarkStart w:id="63" w:name="_Toc420959951"/>
      <w:bookmarkStart w:id="64" w:name="_Toc420994210"/>
      <w:bookmarkStart w:id="65" w:name="_Toc420994353"/>
      <w:bookmarkStart w:id="66" w:name="_Toc420994496"/>
      <w:bookmarkStart w:id="67" w:name="_Toc420959969"/>
      <w:bookmarkStart w:id="68" w:name="_Toc420994228"/>
      <w:bookmarkStart w:id="69" w:name="_Toc420994371"/>
      <w:bookmarkStart w:id="70" w:name="_Toc420994514"/>
      <w:bookmarkStart w:id="71" w:name="_Toc420959970"/>
      <w:bookmarkStart w:id="72" w:name="_Toc420994229"/>
      <w:bookmarkStart w:id="73" w:name="_Toc420994372"/>
      <w:bookmarkStart w:id="74" w:name="_Toc420994515"/>
      <w:bookmarkStart w:id="75" w:name="_Toc420959988"/>
      <w:bookmarkStart w:id="76" w:name="_Toc420994247"/>
      <w:bookmarkStart w:id="77" w:name="_Toc420994390"/>
      <w:bookmarkStart w:id="78" w:name="_Toc420994533"/>
      <w:bookmarkStart w:id="79" w:name="_Toc420959989"/>
      <w:bookmarkStart w:id="80" w:name="_Toc420994248"/>
      <w:bookmarkStart w:id="81" w:name="_Toc420994391"/>
      <w:bookmarkStart w:id="82" w:name="_Toc420994534"/>
      <w:bookmarkStart w:id="83" w:name="_Toc420960007"/>
      <w:bookmarkStart w:id="84" w:name="_Toc420994266"/>
      <w:bookmarkStart w:id="85" w:name="_Toc420994409"/>
      <w:bookmarkStart w:id="86" w:name="_Toc420994552"/>
      <w:bookmarkStart w:id="87" w:name="_Toc420960008"/>
      <w:bookmarkStart w:id="88" w:name="_Toc420994267"/>
      <w:bookmarkStart w:id="89" w:name="_Toc420994410"/>
      <w:bookmarkStart w:id="90" w:name="_Toc420994553"/>
      <w:bookmarkStart w:id="91" w:name="_Toc420960009"/>
      <w:bookmarkStart w:id="92" w:name="_Toc420994268"/>
      <w:bookmarkStart w:id="93" w:name="_Toc420994411"/>
      <w:bookmarkStart w:id="94" w:name="_Toc420994554"/>
      <w:bookmarkStart w:id="95" w:name="_Toc420960010"/>
      <w:bookmarkStart w:id="96" w:name="_Toc420994269"/>
      <w:bookmarkStart w:id="97" w:name="_Toc420994412"/>
      <w:bookmarkStart w:id="98" w:name="_Toc420994555"/>
      <w:bookmarkStart w:id="99" w:name="_Toc420960011"/>
      <w:bookmarkStart w:id="100" w:name="_Toc420994270"/>
      <w:bookmarkStart w:id="101" w:name="_Toc420994413"/>
      <w:bookmarkStart w:id="102" w:name="_Toc420994556"/>
      <w:bookmarkStart w:id="103" w:name="_Toc420960012"/>
      <w:bookmarkStart w:id="104" w:name="_Toc420994271"/>
      <w:bookmarkStart w:id="105" w:name="_Toc420994414"/>
      <w:bookmarkStart w:id="106" w:name="_Toc420994557"/>
      <w:bookmarkStart w:id="107" w:name="_Toc420960014"/>
      <w:bookmarkStart w:id="108" w:name="_Toc420994273"/>
      <w:bookmarkStart w:id="109" w:name="_Toc420994416"/>
      <w:bookmarkStart w:id="110" w:name="_Toc420994559"/>
      <w:bookmarkStart w:id="111" w:name="_Toc444608390"/>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r w:rsidRPr="00C86DB1">
        <w:lastRenderedPageBreak/>
        <w:t xml:space="preserve">Nominal </w:t>
      </w:r>
      <w:r w:rsidR="008C71CB" w:rsidRPr="00C86DB1">
        <w:t>VETS</w:t>
      </w:r>
      <w:r w:rsidRPr="00C86DB1">
        <w:t xml:space="preserve"> Message Flow</w:t>
      </w:r>
      <w:bookmarkEnd w:id="111"/>
    </w:p>
    <w:p w14:paraId="0485EB5D" w14:textId="77777777" w:rsidR="005D1AC9" w:rsidRDefault="0067103C" w:rsidP="00C86DB1">
      <w:pPr>
        <w:pStyle w:val="BodyText"/>
        <w:keepNext/>
        <w:spacing w:before="120" w:after="120"/>
        <w:rPr>
          <w:rFonts w:ascii="Times New Roman" w:hAnsi="Times New Roman"/>
        </w:rPr>
      </w:pPr>
      <w:r>
        <w:fldChar w:fldCharType="begin"/>
      </w:r>
      <w:r>
        <w:instrText xml:space="preserve"> REF _Ref399838624 \h  \* MERGEFORMAT </w:instrText>
      </w:r>
      <w:r>
        <w:fldChar w:fldCharType="separate"/>
      </w:r>
      <w:r w:rsidR="002B6670" w:rsidRPr="00C86DB1">
        <w:rPr>
          <w:rFonts w:ascii="Times New Roman" w:hAnsi="Times New Roman"/>
        </w:rPr>
        <w:t>Figure 3</w:t>
      </w:r>
      <w:r>
        <w:fldChar w:fldCharType="end"/>
      </w:r>
      <w:r w:rsidR="005D1AC9" w:rsidRPr="00C86DB1">
        <w:rPr>
          <w:rFonts w:ascii="Times New Roman" w:hAnsi="Times New Roman"/>
        </w:rPr>
        <w:t xml:space="preserve"> shows the message flow </w:t>
      </w:r>
      <w:r w:rsidR="001670C8" w:rsidRPr="00C86DB1">
        <w:rPr>
          <w:rFonts w:ascii="Times New Roman" w:hAnsi="Times New Roman"/>
        </w:rPr>
        <w:t>between</w:t>
      </w:r>
      <w:r w:rsidR="005D1AC9" w:rsidRPr="00C86DB1">
        <w:rPr>
          <w:rFonts w:ascii="Times New Roman" w:hAnsi="Times New Roman"/>
        </w:rPr>
        <w:t xml:space="preserve"> the </w:t>
      </w:r>
      <w:r w:rsidR="00B75DE3" w:rsidRPr="00C86DB1">
        <w:rPr>
          <w:rFonts w:ascii="Times New Roman" w:hAnsi="Times New Roman"/>
        </w:rPr>
        <w:t xml:space="preserve">VETS and the </w:t>
      </w:r>
      <w:proofErr w:type="spellStart"/>
      <w:r w:rsidR="005D1AC9" w:rsidRPr="00C86DB1">
        <w:rPr>
          <w:rFonts w:ascii="Times New Roman" w:hAnsi="Times New Roman"/>
        </w:rPr>
        <w:t>VistA</w:t>
      </w:r>
      <w:proofErr w:type="spellEnd"/>
      <w:r w:rsidR="005D1AC9" w:rsidRPr="00C86DB1">
        <w:rPr>
          <w:rFonts w:ascii="Times New Roman" w:hAnsi="Times New Roman"/>
        </w:rPr>
        <w:t xml:space="preserve"> systems using the </w:t>
      </w:r>
      <w:proofErr w:type="spellStart"/>
      <w:r w:rsidR="005D1AC9" w:rsidRPr="00C86DB1">
        <w:rPr>
          <w:rFonts w:ascii="Times New Roman" w:hAnsi="Times New Roman"/>
        </w:rPr>
        <w:t>eMI</w:t>
      </w:r>
      <w:proofErr w:type="spellEnd"/>
      <w:r w:rsidR="005D1AC9" w:rsidRPr="00C86DB1">
        <w:rPr>
          <w:rFonts w:ascii="Times New Roman" w:hAnsi="Times New Roman"/>
        </w:rPr>
        <w:t>.</w:t>
      </w:r>
    </w:p>
    <w:p w14:paraId="20A2F7D9" w14:textId="77777777" w:rsidR="00C56A26" w:rsidRPr="00C86DB1" w:rsidRDefault="00C56A26" w:rsidP="00C86DB1">
      <w:pPr>
        <w:pStyle w:val="FigureTitle"/>
        <w:spacing w:before="120" w:after="60"/>
        <w:jc w:val="left"/>
        <w:rPr>
          <w:sz w:val="20"/>
          <w:szCs w:val="20"/>
        </w:rPr>
      </w:pPr>
      <w:bookmarkStart w:id="112" w:name="_Toc447098556"/>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3</w:t>
      </w:r>
      <w:r w:rsidR="00A90F6E">
        <w:rPr>
          <w:sz w:val="20"/>
          <w:szCs w:val="20"/>
        </w:rPr>
        <w:fldChar w:fldCharType="end"/>
      </w:r>
      <w:r w:rsidRPr="00C86DB1">
        <w:rPr>
          <w:sz w:val="20"/>
          <w:szCs w:val="20"/>
        </w:rPr>
        <w:t xml:space="preserve"> – VETS to VISTA Sequence</w:t>
      </w:r>
      <w:bookmarkEnd w:id="112"/>
    </w:p>
    <w:p w14:paraId="270B07FD" w14:textId="77777777" w:rsidR="005D1AC9" w:rsidRPr="009A397F" w:rsidRDefault="002B6670" w:rsidP="00224601">
      <w:pPr>
        <w:pStyle w:val="Figure"/>
      </w:pPr>
      <w:r w:rsidRPr="009A397F">
        <w:object w:dxaOrig="9812" w:dyaOrig="7937" w14:anchorId="3789CA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VETS to VISTA Sequence" style="width:6in;height:348.75pt" o:ole="">
            <v:imagedata r:id="rId17" o:title=""/>
          </v:shape>
          <o:OLEObject Type="Embed" ProgID="Visio.Drawing.11" ShapeID="_x0000_i1025" DrawAspect="Content" ObjectID="_1524302281" r:id="rId18"/>
        </w:object>
      </w:r>
    </w:p>
    <w:p w14:paraId="6D3E4BAD" w14:textId="77777777" w:rsidR="005B5FB3" w:rsidRPr="00C86DB1" w:rsidRDefault="00232912" w:rsidP="00C86DB1">
      <w:pPr>
        <w:pStyle w:val="BodyTextBullet-Numbered1"/>
        <w:numPr>
          <w:ilvl w:val="0"/>
          <w:numId w:val="44"/>
        </w:numPr>
        <w:spacing w:before="120" w:after="120"/>
        <w:rPr>
          <w:rFonts w:ascii="Times New Roman" w:hAnsi="Times New Roman" w:cs="Times New Roman"/>
        </w:rPr>
      </w:pPr>
      <w:r w:rsidRPr="00C86DB1">
        <w:rPr>
          <w:rFonts w:ascii="Times New Roman" w:hAnsi="Times New Roman" w:cs="Times New Roman"/>
        </w:rPr>
        <w:t>The VETS initiates the transfer of a HL7 message over HTTP.</w:t>
      </w:r>
    </w:p>
    <w:p w14:paraId="09EA12BA" w14:textId="77777777" w:rsidR="00232912" w:rsidRPr="00C86DB1" w:rsidRDefault="000E0F45"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validates the MSH</w:t>
      </w:r>
      <w:r w:rsidR="00040C32" w:rsidRPr="00C86DB1">
        <w:rPr>
          <w:rFonts w:ascii="Times New Roman" w:hAnsi="Times New Roman" w:cs="Times New Roman"/>
        </w:rPr>
        <w:t>;</w:t>
      </w:r>
      <w:r w:rsidRPr="00C86DB1">
        <w:rPr>
          <w:rFonts w:ascii="Times New Roman" w:hAnsi="Times New Roman" w:cs="Times New Roman"/>
        </w:rPr>
        <w:t xml:space="preserve"> if valid</w:t>
      </w:r>
      <w:r w:rsidR="00040C32" w:rsidRPr="00C86DB1">
        <w:rPr>
          <w:rFonts w:ascii="Times New Roman" w:hAnsi="Times New Roman" w:cs="Times New Roman"/>
        </w:rPr>
        <w:t>,</w:t>
      </w:r>
      <w:r w:rsidR="003756C0">
        <w:rPr>
          <w:rFonts w:ascii="Times New Roman" w:hAnsi="Times New Roman" w:cs="Times New Roman"/>
        </w:rPr>
        <w:t xml:space="preserve"> it</w:t>
      </w:r>
      <w:r w:rsidRPr="00C86DB1">
        <w:rPr>
          <w:rFonts w:ascii="Times New Roman" w:hAnsi="Times New Roman" w:cs="Times New Roman"/>
        </w:rPr>
        <w:t xml:space="preserve"> then pushes </w:t>
      </w:r>
      <w:r w:rsidR="00040C32" w:rsidRPr="00C86DB1">
        <w:rPr>
          <w:rFonts w:ascii="Times New Roman" w:hAnsi="Times New Roman" w:cs="Times New Roman"/>
        </w:rPr>
        <w:t xml:space="preserve">the </w:t>
      </w:r>
      <w:r w:rsidRPr="00C86DB1">
        <w:rPr>
          <w:rFonts w:ascii="Times New Roman" w:hAnsi="Times New Roman" w:cs="Times New Roman"/>
        </w:rPr>
        <w:t xml:space="preserve">message to </w:t>
      </w:r>
      <w:r w:rsidR="00040C32" w:rsidRPr="00C86DB1">
        <w:rPr>
          <w:rFonts w:ascii="Times New Roman" w:hAnsi="Times New Roman" w:cs="Times New Roman"/>
        </w:rPr>
        <w:t xml:space="preserve">the </w:t>
      </w:r>
      <w:r w:rsidRPr="00C86DB1">
        <w:rPr>
          <w:rFonts w:ascii="Times New Roman" w:hAnsi="Times New Roman" w:cs="Times New Roman"/>
        </w:rPr>
        <w:t>next flow to identify routing.</w:t>
      </w:r>
    </w:p>
    <w:p w14:paraId="73DD2C2E" w14:textId="77777777" w:rsidR="00553673" w:rsidRPr="00C86DB1" w:rsidRDefault="0055367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sends the ACK as an HTTP response.</w:t>
      </w:r>
    </w:p>
    <w:p w14:paraId="06F4CCE9" w14:textId="77777777" w:rsidR="00232912" w:rsidRPr="00C86DB1" w:rsidRDefault="00232912"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identifies the routing information. It identifies the </w:t>
      </w:r>
      <w:proofErr w:type="spellStart"/>
      <w:r w:rsidRPr="00C86DB1">
        <w:rPr>
          <w:rFonts w:ascii="Times New Roman" w:hAnsi="Times New Roman" w:cs="Times New Roman"/>
        </w:rPr>
        <w:t>VistA</w:t>
      </w:r>
      <w:proofErr w:type="spellEnd"/>
      <w:r w:rsidRPr="00C86DB1">
        <w:rPr>
          <w:rFonts w:ascii="Times New Roman" w:hAnsi="Times New Roman" w:cs="Times New Roman"/>
        </w:rPr>
        <w:t xml:space="preserve"> instance </w:t>
      </w:r>
      <w:r w:rsidR="00D63273" w:rsidRPr="00C86DB1">
        <w:rPr>
          <w:rFonts w:ascii="Times New Roman" w:hAnsi="Times New Roman" w:cs="Times New Roman"/>
        </w:rPr>
        <w:t>for</w:t>
      </w:r>
      <w:r w:rsidRPr="00C86DB1">
        <w:rPr>
          <w:rFonts w:ascii="Times New Roman" w:hAnsi="Times New Roman" w:cs="Times New Roman"/>
        </w:rPr>
        <w:t xml:space="preserve"> message deliver</w:t>
      </w:r>
      <w:r w:rsidR="00D63273" w:rsidRPr="00C86DB1">
        <w:rPr>
          <w:rFonts w:ascii="Times New Roman" w:hAnsi="Times New Roman" w:cs="Times New Roman"/>
        </w:rPr>
        <w:t>y</w:t>
      </w:r>
      <w:r w:rsidRPr="00C86DB1">
        <w:rPr>
          <w:rFonts w:ascii="Times New Roman" w:hAnsi="Times New Roman" w:cs="Times New Roman"/>
        </w:rPr>
        <w:t xml:space="preserve"> and the queue of the RDC </w:t>
      </w:r>
      <w:r w:rsidR="00D63273" w:rsidRPr="00C86DB1">
        <w:rPr>
          <w:rFonts w:ascii="Times New Roman" w:hAnsi="Times New Roman" w:cs="Times New Roman"/>
        </w:rPr>
        <w:t>for the</w:t>
      </w:r>
      <w:r w:rsidRPr="00C86DB1">
        <w:rPr>
          <w:rFonts w:ascii="Times New Roman" w:hAnsi="Times New Roman" w:cs="Times New Roman"/>
        </w:rPr>
        <w:t xml:space="preserve"> </w:t>
      </w:r>
      <w:proofErr w:type="spellStart"/>
      <w:r w:rsidRPr="00C86DB1">
        <w:rPr>
          <w:rFonts w:ascii="Times New Roman" w:hAnsi="Times New Roman" w:cs="Times New Roman"/>
        </w:rPr>
        <w:t>VistA</w:t>
      </w:r>
      <w:proofErr w:type="spellEnd"/>
      <w:r w:rsidRPr="00C86DB1">
        <w:rPr>
          <w:rFonts w:ascii="Times New Roman" w:hAnsi="Times New Roman" w:cs="Times New Roman"/>
        </w:rPr>
        <w:t xml:space="preserve"> instance i</w:t>
      </w:r>
      <w:r w:rsidR="00D63273" w:rsidRPr="00C86DB1">
        <w:rPr>
          <w:rFonts w:ascii="Times New Roman" w:hAnsi="Times New Roman" w:cs="Times New Roman"/>
        </w:rPr>
        <w:t>t</w:t>
      </w:r>
      <w:r w:rsidR="00040C32" w:rsidRPr="00C86DB1">
        <w:rPr>
          <w:rFonts w:ascii="Times New Roman" w:hAnsi="Times New Roman" w:cs="Times New Roman"/>
        </w:rPr>
        <w:t>’</w:t>
      </w:r>
      <w:r w:rsidRPr="00C86DB1">
        <w:rPr>
          <w:rFonts w:ascii="Times New Roman" w:hAnsi="Times New Roman" w:cs="Times New Roman"/>
        </w:rPr>
        <w:t>s associated with.</w:t>
      </w:r>
    </w:p>
    <w:p w14:paraId="7865C535" w14:textId="77777777" w:rsidR="00232912" w:rsidRPr="00C86DB1" w:rsidRDefault="00232912"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AITC pushes the event to 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RDC. This push occurs as part of the </w:t>
      </w:r>
      <w:r w:rsidR="00040C32" w:rsidRPr="00C86DB1">
        <w:rPr>
          <w:rFonts w:ascii="Times New Roman" w:hAnsi="Times New Roman" w:cs="Times New Roman"/>
        </w:rPr>
        <w:t>Message Queue (</w:t>
      </w:r>
      <w:r w:rsidRPr="00C86DB1">
        <w:rPr>
          <w:rFonts w:ascii="Times New Roman" w:hAnsi="Times New Roman" w:cs="Times New Roman"/>
        </w:rPr>
        <w:t>MQ</w:t>
      </w:r>
      <w:r w:rsidR="00040C32" w:rsidRPr="00C86DB1">
        <w:rPr>
          <w:rFonts w:ascii="Times New Roman" w:hAnsi="Times New Roman" w:cs="Times New Roman"/>
        </w:rPr>
        <w:t>)</w:t>
      </w:r>
      <w:r w:rsidRPr="00C86DB1">
        <w:rPr>
          <w:rFonts w:ascii="Times New Roman" w:hAnsi="Times New Roman" w:cs="Times New Roman"/>
        </w:rPr>
        <w:t xml:space="preserve"> cluster.</w:t>
      </w:r>
    </w:p>
    <w:p w14:paraId="734B75CA" w14:textId="77777777" w:rsidR="00232912" w:rsidRPr="00C86DB1" w:rsidRDefault="00232912"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delivers the HL7 message to the </w:t>
      </w:r>
      <w:proofErr w:type="spellStart"/>
      <w:r w:rsidRPr="00C86DB1">
        <w:rPr>
          <w:rFonts w:ascii="Times New Roman" w:hAnsi="Times New Roman" w:cs="Times New Roman"/>
        </w:rPr>
        <w:t>VistA</w:t>
      </w:r>
      <w:proofErr w:type="spellEnd"/>
      <w:r w:rsidRPr="00C86DB1">
        <w:rPr>
          <w:rFonts w:ascii="Times New Roman" w:hAnsi="Times New Roman" w:cs="Times New Roman"/>
        </w:rPr>
        <w:t xml:space="preserve"> via Socket.</w:t>
      </w:r>
    </w:p>
    <w:p w14:paraId="30F2CA08" w14:textId="77777777" w:rsidR="00232912" w:rsidRPr="00C86DB1" w:rsidRDefault="00232912"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receives </w:t>
      </w:r>
      <w:r w:rsidR="00040C32" w:rsidRPr="00C86DB1">
        <w:rPr>
          <w:rFonts w:ascii="Times New Roman" w:hAnsi="Times New Roman" w:cs="Times New Roman"/>
        </w:rPr>
        <w:t xml:space="preserve">a </w:t>
      </w:r>
      <w:r w:rsidRPr="00C86DB1">
        <w:rPr>
          <w:rFonts w:ascii="Times New Roman" w:hAnsi="Times New Roman" w:cs="Times New Roman"/>
        </w:rPr>
        <w:t xml:space="preserve">CA/CR from the </w:t>
      </w:r>
      <w:proofErr w:type="spellStart"/>
      <w:r w:rsidRPr="00C86DB1">
        <w:rPr>
          <w:rFonts w:ascii="Times New Roman" w:hAnsi="Times New Roman" w:cs="Times New Roman"/>
        </w:rPr>
        <w:t>VistA</w:t>
      </w:r>
      <w:proofErr w:type="spellEnd"/>
      <w:r w:rsidRPr="00C86DB1">
        <w:rPr>
          <w:rFonts w:ascii="Times New Roman" w:hAnsi="Times New Roman" w:cs="Times New Roman"/>
        </w:rPr>
        <w:t>.</w:t>
      </w:r>
    </w:p>
    <w:p w14:paraId="6D3D744A" w14:textId="77777777" w:rsidR="00232912" w:rsidRPr="00C86DB1" w:rsidRDefault="00232912" w:rsidP="00C86DB1">
      <w:pPr>
        <w:pStyle w:val="BodyText"/>
        <w:spacing w:before="120" w:after="120"/>
        <w:rPr>
          <w:rFonts w:ascii="Times New Roman" w:hAnsi="Times New Roman"/>
        </w:rPr>
      </w:pPr>
      <w:r w:rsidRPr="00C86DB1">
        <w:rPr>
          <w:rFonts w:ascii="Times New Roman" w:hAnsi="Times New Roman"/>
        </w:rPr>
        <w:t xml:space="preserve">Error Flow: For any type of exception that the message flow encounters, the </w:t>
      </w:r>
      <w:proofErr w:type="spellStart"/>
      <w:r w:rsidRPr="00C86DB1">
        <w:rPr>
          <w:rFonts w:ascii="Times New Roman" w:hAnsi="Times New Roman"/>
        </w:rPr>
        <w:t>eMI</w:t>
      </w:r>
      <w:proofErr w:type="spellEnd"/>
      <w:r w:rsidRPr="00C86DB1">
        <w:rPr>
          <w:rFonts w:ascii="Times New Roman" w:hAnsi="Times New Roman"/>
        </w:rPr>
        <w:t xml:space="preserve"> sends an email with the exception details. If </w:t>
      </w:r>
      <w:proofErr w:type="spellStart"/>
      <w:r w:rsidRPr="00C86DB1">
        <w:rPr>
          <w:rFonts w:ascii="Times New Roman" w:hAnsi="Times New Roman"/>
        </w:rPr>
        <w:t>VistA</w:t>
      </w:r>
      <w:proofErr w:type="spellEnd"/>
      <w:r w:rsidRPr="00C86DB1">
        <w:rPr>
          <w:rFonts w:ascii="Times New Roman" w:hAnsi="Times New Roman"/>
        </w:rPr>
        <w:t xml:space="preserve"> is unavailable</w:t>
      </w:r>
      <w:r w:rsidR="00777660" w:rsidRPr="00C86DB1">
        <w:rPr>
          <w:rFonts w:ascii="Times New Roman" w:hAnsi="Times New Roman"/>
        </w:rPr>
        <w:t>, then</w:t>
      </w:r>
      <w:r w:rsidRPr="00C86DB1">
        <w:rPr>
          <w:rFonts w:ascii="Times New Roman" w:hAnsi="Times New Roman"/>
        </w:rPr>
        <w:t xml:space="preserve"> </w:t>
      </w:r>
      <w:proofErr w:type="spellStart"/>
      <w:r w:rsidRPr="00C86DB1">
        <w:rPr>
          <w:rFonts w:ascii="Times New Roman" w:hAnsi="Times New Roman"/>
        </w:rPr>
        <w:t>eMI</w:t>
      </w:r>
      <w:proofErr w:type="spellEnd"/>
      <w:r w:rsidRPr="00C86DB1">
        <w:rPr>
          <w:rFonts w:ascii="Times New Roman" w:hAnsi="Times New Roman"/>
        </w:rPr>
        <w:t xml:space="preserve"> will keep retrying until it is able to </w:t>
      </w:r>
      <w:r w:rsidRPr="00C86DB1">
        <w:rPr>
          <w:rFonts w:ascii="Times New Roman" w:hAnsi="Times New Roman"/>
        </w:rPr>
        <w:lastRenderedPageBreak/>
        <w:t xml:space="preserve">deliver the message. If </w:t>
      </w:r>
      <w:proofErr w:type="spellStart"/>
      <w:r w:rsidRPr="00C86DB1">
        <w:rPr>
          <w:rFonts w:ascii="Times New Roman" w:hAnsi="Times New Roman"/>
        </w:rPr>
        <w:t>eMI</w:t>
      </w:r>
      <w:proofErr w:type="spellEnd"/>
      <w:r w:rsidRPr="00C86DB1">
        <w:rPr>
          <w:rFonts w:ascii="Times New Roman" w:hAnsi="Times New Roman"/>
        </w:rPr>
        <w:t xml:space="preserve"> is unable to identify routing information</w:t>
      </w:r>
      <w:r w:rsidR="00777660" w:rsidRPr="00C86DB1">
        <w:rPr>
          <w:rFonts w:ascii="Times New Roman" w:hAnsi="Times New Roman"/>
        </w:rPr>
        <w:t>, then</w:t>
      </w:r>
      <w:r w:rsidRPr="00C86DB1">
        <w:rPr>
          <w:rFonts w:ascii="Times New Roman" w:hAnsi="Times New Roman"/>
        </w:rPr>
        <w:t xml:space="preserve"> it </w:t>
      </w:r>
      <w:r w:rsidR="00777660" w:rsidRPr="00C86DB1">
        <w:rPr>
          <w:rFonts w:ascii="Times New Roman" w:hAnsi="Times New Roman"/>
        </w:rPr>
        <w:t xml:space="preserve">will </w:t>
      </w:r>
      <w:r w:rsidRPr="00C86DB1">
        <w:rPr>
          <w:rFonts w:ascii="Times New Roman" w:hAnsi="Times New Roman"/>
        </w:rPr>
        <w:t>send</w:t>
      </w:r>
      <w:r w:rsidR="00777660" w:rsidRPr="00C86DB1">
        <w:rPr>
          <w:rFonts w:ascii="Times New Roman" w:hAnsi="Times New Roman"/>
        </w:rPr>
        <w:t xml:space="preserve"> a </w:t>
      </w:r>
      <w:r w:rsidRPr="00C86DB1">
        <w:rPr>
          <w:rFonts w:ascii="Times New Roman" w:hAnsi="Times New Roman"/>
        </w:rPr>
        <w:t>notification to an administrator.</w:t>
      </w:r>
    </w:p>
    <w:p w14:paraId="69A31D7C" w14:textId="77777777" w:rsidR="00B75DE3" w:rsidRDefault="0067103C" w:rsidP="00C86DB1">
      <w:pPr>
        <w:pStyle w:val="BodyText"/>
        <w:keepNext/>
        <w:spacing w:before="120" w:after="120"/>
        <w:rPr>
          <w:rFonts w:ascii="Times New Roman" w:hAnsi="Times New Roman"/>
        </w:rPr>
      </w:pPr>
      <w:r>
        <w:fldChar w:fldCharType="begin"/>
      </w:r>
      <w:r>
        <w:instrText xml:space="preserve"> REF _Ref429571454 \h  \* MERGEFORMAT </w:instrText>
      </w:r>
      <w:r>
        <w:fldChar w:fldCharType="separate"/>
      </w:r>
      <w:r w:rsidR="00B75DE3" w:rsidRPr="00C86DB1">
        <w:rPr>
          <w:rFonts w:ascii="Times New Roman" w:hAnsi="Times New Roman"/>
        </w:rPr>
        <w:t>Figure 4</w:t>
      </w:r>
      <w:r>
        <w:fldChar w:fldCharType="end"/>
      </w:r>
      <w:r w:rsidR="00B75DE3" w:rsidRPr="00C86DB1">
        <w:rPr>
          <w:rFonts w:ascii="Times New Roman" w:hAnsi="Times New Roman"/>
        </w:rPr>
        <w:t xml:space="preserve"> shows the message flow between the </w:t>
      </w:r>
      <w:proofErr w:type="spellStart"/>
      <w:r w:rsidR="00B75DE3" w:rsidRPr="00C86DB1">
        <w:rPr>
          <w:rFonts w:ascii="Times New Roman" w:hAnsi="Times New Roman"/>
        </w:rPr>
        <w:t>VistA</w:t>
      </w:r>
      <w:proofErr w:type="spellEnd"/>
      <w:r w:rsidR="00B75DE3" w:rsidRPr="00C86DB1">
        <w:rPr>
          <w:rFonts w:ascii="Times New Roman" w:hAnsi="Times New Roman"/>
        </w:rPr>
        <w:t xml:space="preserve"> and the VETS systems using the </w:t>
      </w:r>
      <w:proofErr w:type="spellStart"/>
      <w:r w:rsidR="00B75DE3" w:rsidRPr="00C86DB1">
        <w:rPr>
          <w:rFonts w:ascii="Times New Roman" w:hAnsi="Times New Roman"/>
        </w:rPr>
        <w:t>eMI</w:t>
      </w:r>
      <w:proofErr w:type="spellEnd"/>
      <w:r w:rsidR="00B75DE3" w:rsidRPr="00C86DB1">
        <w:rPr>
          <w:rFonts w:ascii="Times New Roman" w:hAnsi="Times New Roman"/>
        </w:rPr>
        <w:t>.</w:t>
      </w:r>
    </w:p>
    <w:p w14:paraId="31AF1FC0" w14:textId="77777777" w:rsidR="00C56A26" w:rsidRPr="00C86DB1" w:rsidRDefault="00C56A26" w:rsidP="00C86DB1">
      <w:pPr>
        <w:pStyle w:val="FigureTitle"/>
        <w:spacing w:before="120" w:after="60"/>
        <w:jc w:val="left"/>
        <w:rPr>
          <w:sz w:val="20"/>
          <w:szCs w:val="20"/>
        </w:rPr>
      </w:pPr>
      <w:bookmarkStart w:id="113" w:name="_Toc447098557"/>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4</w:t>
      </w:r>
      <w:r w:rsidR="00A90F6E">
        <w:rPr>
          <w:sz w:val="20"/>
          <w:szCs w:val="20"/>
        </w:rPr>
        <w:fldChar w:fldCharType="end"/>
      </w:r>
      <w:r w:rsidRPr="00C86DB1">
        <w:rPr>
          <w:sz w:val="20"/>
          <w:szCs w:val="20"/>
        </w:rPr>
        <w:t xml:space="preserve"> – </w:t>
      </w:r>
      <w:proofErr w:type="spellStart"/>
      <w:r w:rsidRPr="00C86DB1">
        <w:rPr>
          <w:sz w:val="20"/>
          <w:szCs w:val="20"/>
        </w:rPr>
        <w:t>VistA</w:t>
      </w:r>
      <w:proofErr w:type="spellEnd"/>
      <w:r w:rsidRPr="00C86DB1">
        <w:rPr>
          <w:sz w:val="20"/>
          <w:szCs w:val="20"/>
        </w:rPr>
        <w:t xml:space="preserve"> to VETS Sequence</w:t>
      </w:r>
      <w:bookmarkEnd w:id="113"/>
    </w:p>
    <w:p w14:paraId="2661CC56" w14:textId="77777777" w:rsidR="001670C8" w:rsidRPr="009A397F" w:rsidRDefault="00B60C26" w:rsidP="00B75DE3">
      <w:pPr>
        <w:pStyle w:val="Figure"/>
      </w:pPr>
      <w:r w:rsidRPr="00B75DE3">
        <w:object w:dxaOrig="9812" w:dyaOrig="7210" w14:anchorId="3C2BAFFA">
          <v:shape id="_x0000_i1026" type="#_x0000_t75" alt="VistA to VETS Sequence" style="width:6in;height:317.25pt" o:ole="">
            <v:imagedata r:id="rId19" o:title=""/>
          </v:shape>
          <o:OLEObject Type="Embed" ProgID="Visio.Drawing.11" ShapeID="_x0000_i1026" DrawAspect="Content" ObjectID="_1524302282" r:id="rId20"/>
        </w:object>
      </w:r>
    </w:p>
    <w:p w14:paraId="10E8D2F1" w14:textId="77777777" w:rsidR="005B5FB3" w:rsidRPr="00C86DB1" w:rsidRDefault="004C24A3" w:rsidP="00C86DB1">
      <w:pPr>
        <w:pStyle w:val="BodyTextBullet-Numbered1"/>
        <w:numPr>
          <w:ilvl w:val="0"/>
          <w:numId w:val="45"/>
        </w:numPr>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VistA</w:t>
      </w:r>
      <w:proofErr w:type="spellEnd"/>
      <w:r w:rsidRPr="00C86DB1">
        <w:rPr>
          <w:rFonts w:ascii="Times New Roman" w:hAnsi="Times New Roman" w:cs="Times New Roman"/>
        </w:rPr>
        <w:t xml:space="preserve"> initiates the transfer of an HL7 message via Socket.</w:t>
      </w:r>
    </w:p>
    <w:p w14:paraId="4EF116E8" w14:textId="77777777" w:rsidR="004C24A3" w:rsidRPr="00C86DB1" w:rsidRDefault="004C24A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validates the MSH.</w:t>
      </w:r>
    </w:p>
    <w:p w14:paraId="12089455" w14:textId="77777777" w:rsidR="004C24A3" w:rsidRPr="00C86DB1" w:rsidRDefault="004C24A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returns a CA if it does not encounter an error during validation; otherwise, it returns a CR.</w:t>
      </w:r>
    </w:p>
    <w:p w14:paraId="6E2F3062" w14:textId="77777777" w:rsidR="004C24A3" w:rsidRPr="00C86DB1" w:rsidRDefault="004C24A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RDC pushes the event to 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AITC. This push occurs as part of the MQ cluster.</w:t>
      </w:r>
    </w:p>
    <w:p w14:paraId="235FFF96" w14:textId="77777777" w:rsidR="004C24A3" w:rsidRPr="00C86DB1" w:rsidRDefault="004C24A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delivers the HL7 message to the VETS via Socket.</w:t>
      </w:r>
    </w:p>
    <w:p w14:paraId="34DCEB32" w14:textId="77777777" w:rsidR="004C24A3" w:rsidRPr="00C86DB1" w:rsidRDefault="004C24A3" w:rsidP="00C86DB1">
      <w:pPr>
        <w:pStyle w:val="BodyTextBullet-Numbered1"/>
        <w:spacing w:before="120" w:after="120"/>
        <w:rPr>
          <w:rFonts w:ascii="Times New Roman" w:hAnsi="Times New Roman" w:cs="Times New Roman"/>
        </w:rPr>
      </w:pPr>
      <w:r w:rsidRPr="00C86DB1">
        <w:rPr>
          <w:rFonts w:ascii="Times New Roman" w:hAnsi="Times New Roman" w:cs="Times New Roman"/>
        </w:rPr>
        <w:t xml:space="preserve">The </w:t>
      </w:r>
      <w:proofErr w:type="spellStart"/>
      <w:r w:rsidRPr="00C86DB1">
        <w:rPr>
          <w:rFonts w:ascii="Times New Roman" w:hAnsi="Times New Roman" w:cs="Times New Roman"/>
        </w:rPr>
        <w:t>eMI</w:t>
      </w:r>
      <w:proofErr w:type="spellEnd"/>
      <w:r w:rsidRPr="00C86DB1">
        <w:rPr>
          <w:rFonts w:ascii="Times New Roman" w:hAnsi="Times New Roman" w:cs="Times New Roman"/>
        </w:rPr>
        <w:t xml:space="preserve"> receives </w:t>
      </w:r>
      <w:r w:rsidR="006350D4" w:rsidRPr="00C86DB1">
        <w:rPr>
          <w:rFonts w:ascii="Times New Roman" w:hAnsi="Times New Roman" w:cs="Times New Roman"/>
        </w:rPr>
        <w:t xml:space="preserve">a </w:t>
      </w:r>
      <w:r w:rsidRPr="00C86DB1">
        <w:rPr>
          <w:rFonts w:ascii="Times New Roman" w:hAnsi="Times New Roman" w:cs="Times New Roman"/>
        </w:rPr>
        <w:t>CA/CR from the VETS.</w:t>
      </w:r>
    </w:p>
    <w:p w14:paraId="1A379E81" w14:textId="77777777" w:rsidR="005D1AC9" w:rsidRPr="00C86DB1" w:rsidRDefault="004C24A3" w:rsidP="00C86DB1">
      <w:pPr>
        <w:pStyle w:val="BodyText"/>
        <w:spacing w:before="120" w:after="120"/>
        <w:rPr>
          <w:rFonts w:ascii="Times New Roman" w:hAnsi="Times New Roman"/>
        </w:rPr>
      </w:pPr>
      <w:r w:rsidRPr="00C86DB1">
        <w:rPr>
          <w:rFonts w:ascii="Times New Roman" w:hAnsi="Times New Roman"/>
        </w:rPr>
        <w:t xml:space="preserve">Error Flow: For any type of exception that the message flow encounters, the </w:t>
      </w:r>
      <w:proofErr w:type="spellStart"/>
      <w:r w:rsidRPr="00C86DB1">
        <w:rPr>
          <w:rFonts w:ascii="Times New Roman" w:hAnsi="Times New Roman"/>
        </w:rPr>
        <w:t>eMI</w:t>
      </w:r>
      <w:proofErr w:type="spellEnd"/>
      <w:r w:rsidRPr="00C86DB1">
        <w:rPr>
          <w:rFonts w:ascii="Times New Roman" w:hAnsi="Times New Roman"/>
        </w:rPr>
        <w:t xml:space="preserve"> sends an email with the exception details. If VETS is unavailable</w:t>
      </w:r>
      <w:r w:rsidR="0050043B" w:rsidRPr="00C86DB1">
        <w:rPr>
          <w:rFonts w:ascii="Times New Roman" w:hAnsi="Times New Roman"/>
        </w:rPr>
        <w:t>, then</w:t>
      </w:r>
      <w:r w:rsidRPr="00C86DB1">
        <w:rPr>
          <w:rFonts w:ascii="Times New Roman" w:hAnsi="Times New Roman"/>
        </w:rPr>
        <w:t xml:space="preserve"> </w:t>
      </w:r>
      <w:proofErr w:type="spellStart"/>
      <w:r w:rsidRPr="00C86DB1">
        <w:rPr>
          <w:rFonts w:ascii="Times New Roman" w:hAnsi="Times New Roman"/>
        </w:rPr>
        <w:t>eMI</w:t>
      </w:r>
      <w:proofErr w:type="spellEnd"/>
      <w:r w:rsidRPr="00C86DB1">
        <w:rPr>
          <w:rFonts w:ascii="Times New Roman" w:hAnsi="Times New Roman"/>
        </w:rPr>
        <w:t xml:space="preserve"> will keep retrying until it is able to deliver the message.</w:t>
      </w:r>
    </w:p>
    <w:p w14:paraId="62C87D53" w14:textId="77777777" w:rsidR="004551A2" w:rsidRPr="00C86DB1" w:rsidRDefault="00E824EE" w:rsidP="00A96430">
      <w:pPr>
        <w:pStyle w:val="Header1"/>
      </w:pPr>
      <w:bookmarkStart w:id="114" w:name="_Toc444608391"/>
      <w:r w:rsidRPr="00C86DB1">
        <w:t>STS</w:t>
      </w:r>
      <w:r w:rsidR="004551A2" w:rsidRPr="00C86DB1">
        <w:t xml:space="preserve"> Design</w:t>
      </w:r>
      <w:bookmarkEnd w:id="114"/>
    </w:p>
    <w:p w14:paraId="407CB76A" w14:textId="77777777" w:rsidR="004551A2" w:rsidRPr="00C86DB1" w:rsidRDefault="004551A2" w:rsidP="00C86DB1">
      <w:pPr>
        <w:pStyle w:val="BodyText"/>
        <w:spacing w:before="120" w:after="120"/>
        <w:rPr>
          <w:rFonts w:ascii="Times New Roman" w:hAnsi="Times New Roman"/>
        </w:rPr>
      </w:pPr>
      <w:r w:rsidRPr="00C86DB1">
        <w:rPr>
          <w:rFonts w:ascii="Times New Roman" w:hAnsi="Times New Roman"/>
        </w:rPr>
        <w:t xml:space="preserve">The </w:t>
      </w:r>
      <w:r w:rsidR="0083561A" w:rsidRPr="00C86DB1">
        <w:rPr>
          <w:rFonts w:ascii="Times New Roman" w:hAnsi="Times New Roman"/>
        </w:rPr>
        <w:t>following</w:t>
      </w:r>
      <w:r w:rsidRPr="00C86DB1">
        <w:rPr>
          <w:rFonts w:ascii="Times New Roman" w:hAnsi="Times New Roman"/>
        </w:rPr>
        <w:t xml:space="preserve"> section</w:t>
      </w:r>
      <w:r w:rsidR="00D63273" w:rsidRPr="00C86DB1">
        <w:rPr>
          <w:rFonts w:ascii="Times New Roman" w:hAnsi="Times New Roman"/>
        </w:rPr>
        <w:t>s</w:t>
      </w:r>
      <w:r w:rsidRPr="00C86DB1">
        <w:rPr>
          <w:rFonts w:ascii="Times New Roman" w:hAnsi="Times New Roman"/>
        </w:rPr>
        <w:t xml:space="preserve"> </w:t>
      </w:r>
      <w:r w:rsidR="00D63273" w:rsidRPr="00C86DB1">
        <w:rPr>
          <w:rFonts w:ascii="Times New Roman" w:hAnsi="Times New Roman"/>
        </w:rPr>
        <w:t>address</w:t>
      </w:r>
      <w:r w:rsidRPr="00C86DB1">
        <w:rPr>
          <w:rFonts w:ascii="Times New Roman" w:hAnsi="Times New Roman"/>
        </w:rPr>
        <w:t xml:space="preserve"> </w:t>
      </w:r>
      <w:r w:rsidR="00E824EE" w:rsidRPr="00C86DB1">
        <w:rPr>
          <w:rFonts w:ascii="Times New Roman" w:hAnsi="Times New Roman"/>
        </w:rPr>
        <w:t>STS</w:t>
      </w:r>
      <w:r w:rsidRPr="00C86DB1">
        <w:rPr>
          <w:rFonts w:ascii="Times New Roman" w:hAnsi="Times New Roman"/>
        </w:rPr>
        <w:t xml:space="preserve"> design aspects.</w:t>
      </w:r>
    </w:p>
    <w:p w14:paraId="0B952452" w14:textId="77777777" w:rsidR="00832D09" w:rsidRPr="00C86DB1" w:rsidRDefault="00832D09" w:rsidP="00A96430">
      <w:pPr>
        <w:pStyle w:val="Header2"/>
      </w:pPr>
      <w:bookmarkStart w:id="115" w:name="_Toc444608392"/>
      <w:r w:rsidRPr="00C86DB1">
        <w:lastRenderedPageBreak/>
        <w:t xml:space="preserve">Architecture </w:t>
      </w:r>
      <w:r w:rsidR="001A364C" w:rsidRPr="00C86DB1">
        <w:t>Deviations</w:t>
      </w:r>
      <w:bookmarkEnd w:id="115"/>
    </w:p>
    <w:p w14:paraId="739F03DA" w14:textId="77777777" w:rsidR="00C01EB3" w:rsidRPr="00C86DB1" w:rsidRDefault="00C01EB3" w:rsidP="00C86DB1">
      <w:pPr>
        <w:pStyle w:val="BodyText"/>
        <w:spacing w:before="120" w:after="120"/>
        <w:rPr>
          <w:rFonts w:ascii="Times New Roman" w:hAnsi="Times New Roman"/>
        </w:rPr>
      </w:pPr>
      <w:r w:rsidRPr="00C86DB1">
        <w:rPr>
          <w:rFonts w:ascii="Times New Roman" w:hAnsi="Times New Roman"/>
        </w:rPr>
        <w:t xml:space="preserve">The </w:t>
      </w:r>
      <w:r w:rsidR="00B8039D" w:rsidRPr="00C86DB1">
        <w:rPr>
          <w:rFonts w:ascii="Times New Roman" w:hAnsi="Times New Roman"/>
        </w:rPr>
        <w:t>STS</w:t>
      </w:r>
      <w:r w:rsidRPr="00C86DB1">
        <w:rPr>
          <w:rFonts w:ascii="Times New Roman" w:hAnsi="Times New Roman"/>
        </w:rPr>
        <w:t xml:space="preserve"> message flow use</w:t>
      </w:r>
      <w:r w:rsidR="0040083A" w:rsidRPr="00C86DB1">
        <w:rPr>
          <w:rFonts w:ascii="Times New Roman" w:hAnsi="Times New Roman"/>
        </w:rPr>
        <w:t>s an</w:t>
      </w:r>
      <w:r w:rsidRPr="00C86DB1">
        <w:rPr>
          <w:rFonts w:ascii="Times New Roman" w:hAnsi="Times New Roman"/>
        </w:rPr>
        <w:t xml:space="preserve"> HL7</w:t>
      </w:r>
      <w:r w:rsidR="008E0068" w:rsidRPr="00C86DB1">
        <w:rPr>
          <w:rFonts w:ascii="Times New Roman" w:hAnsi="Times New Roman"/>
        </w:rPr>
        <w:t>-</w:t>
      </w:r>
      <w:r w:rsidRPr="00C86DB1">
        <w:rPr>
          <w:rFonts w:ascii="Times New Roman" w:hAnsi="Times New Roman"/>
        </w:rPr>
        <w:t>to</w:t>
      </w:r>
      <w:r w:rsidR="008E0068" w:rsidRPr="00C86DB1">
        <w:rPr>
          <w:rFonts w:ascii="Times New Roman" w:hAnsi="Times New Roman"/>
        </w:rPr>
        <w:t>-</w:t>
      </w:r>
      <w:r w:rsidRPr="00C86DB1">
        <w:rPr>
          <w:rFonts w:ascii="Times New Roman" w:hAnsi="Times New Roman"/>
        </w:rPr>
        <w:t xml:space="preserve">HL7 </w:t>
      </w:r>
      <w:r w:rsidR="008E0068" w:rsidRPr="00C86DB1">
        <w:rPr>
          <w:rFonts w:ascii="Times New Roman" w:hAnsi="Times New Roman"/>
        </w:rPr>
        <w:t>Data Format Description Language (</w:t>
      </w:r>
      <w:r w:rsidRPr="00C86DB1">
        <w:rPr>
          <w:rFonts w:ascii="Times New Roman" w:hAnsi="Times New Roman"/>
        </w:rPr>
        <w:t>DFDL</w:t>
      </w:r>
      <w:r w:rsidR="008E0068" w:rsidRPr="00C86DB1">
        <w:rPr>
          <w:rFonts w:ascii="Times New Roman" w:hAnsi="Times New Roman"/>
        </w:rPr>
        <w:t>)</w:t>
      </w:r>
      <w:r w:rsidRPr="00C86DB1">
        <w:rPr>
          <w:rFonts w:ascii="Times New Roman" w:hAnsi="Times New Roman"/>
        </w:rPr>
        <w:t xml:space="preserve"> pattern. Instead of using </w:t>
      </w:r>
      <w:r w:rsidR="00312933" w:rsidRPr="00C86DB1">
        <w:rPr>
          <w:rFonts w:ascii="Times New Roman" w:hAnsi="Times New Roman"/>
        </w:rPr>
        <w:t xml:space="preserve">the </w:t>
      </w:r>
      <w:r w:rsidRPr="00C86DB1">
        <w:rPr>
          <w:rFonts w:ascii="Times New Roman" w:hAnsi="Times New Roman"/>
        </w:rPr>
        <w:t xml:space="preserve">HL7DFDLInput node, </w:t>
      </w:r>
      <w:r w:rsidR="00DB5785" w:rsidRPr="00C86DB1">
        <w:rPr>
          <w:rFonts w:ascii="Times New Roman" w:hAnsi="Times New Roman"/>
        </w:rPr>
        <w:t xml:space="preserve">the </w:t>
      </w:r>
      <w:r w:rsidR="007D7B57" w:rsidRPr="00C86DB1">
        <w:rPr>
          <w:rFonts w:ascii="Times New Roman" w:hAnsi="Times New Roman"/>
        </w:rPr>
        <w:t>STS</w:t>
      </w:r>
      <w:r w:rsidR="0040083A" w:rsidRPr="00C86DB1">
        <w:rPr>
          <w:rFonts w:ascii="Times New Roman" w:hAnsi="Times New Roman"/>
        </w:rPr>
        <w:t xml:space="preserve"> message flow uses the </w:t>
      </w:r>
      <w:r w:rsidRPr="00C86DB1">
        <w:rPr>
          <w:rFonts w:ascii="Times New Roman" w:hAnsi="Times New Roman"/>
        </w:rPr>
        <w:t xml:space="preserve">source of </w:t>
      </w:r>
      <w:r w:rsidR="00DD6017" w:rsidRPr="00C86DB1">
        <w:rPr>
          <w:rFonts w:ascii="Times New Roman" w:hAnsi="Times New Roman"/>
        </w:rPr>
        <w:t xml:space="preserve">the </w:t>
      </w:r>
      <w:r w:rsidRPr="00C86DB1">
        <w:rPr>
          <w:rFonts w:ascii="Times New Roman" w:hAnsi="Times New Roman"/>
        </w:rPr>
        <w:t xml:space="preserve">HL7DFDLInput </w:t>
      </w:r>
      <w:r w:rsidR="00DD6017" w:rsidRPr="00C86DB1">
        <w:rPr>
          <w:rFonts w:ascii="Times New Roman" w:hAnsi="Times New Roman"/>
        </w:rPr>
        <w:t xml:space="preserve">node </w:t>
      </w:r>
      <w:r w:rsidRPr="00C86DB1">
        <w:rPr>
          <w:rFonts w:ascii="Times New Roman" w:hAnsi="Times New Roman"/>
        </w:rPr>
        <w:t>as a sub</w:t>
      </w:r>
      <w:r w:rsidR="00660AA2" w:rsidRPr="00C86DB1">
        <w:rPr>
          <w:rFonts w:ascii="Times New Roman" w:hAnsi="Times New Roman"/>
        </w:rPr>
        <w:t>-</w:t>
      </w:r>
      <w:r w:rsidRPr="00C86DB1">
        <w:rPr>
          <w:rFonts w:ascii="Times New Roman" w:hAnsi="Times New Roman"/>
        </w:rPr>
        <w:t>flow</w:t>
      </w:r>
      <w:r w:rsidR="002C0499" w:rsidRPr="00C86DB1">
        <w:rPr>
          <w:rFonts w:ascii="Times New Roman" w:hAnsi="Times New Roman"/>
        </w:rPr>
        <w:t>; similarly</w:t>
      </w:r>
      <w:r w:rsidR="00671E6E" w:rsidRPr="00C86DB1">
        <w:rPr>
          <w:rFonts w:ascii="Times New Roman" w:hAnsi="Times New Roman"/>
        </w:rPr>
        <w:t>,</w:t>
      </w:r>
      <w:r w:rsidR="002C0499" w:rsidRPr="00C86DB1">
        <w:rPr>
          <w:rFonts w:ascii="Times New Roman" w:hAnsi="Times New Roman"/>
        </w:rPr>
        <w:t xml:space="preserve"> instead of using HL7DFDLOutput node, the STS message flow uses the source of the HL7DFDLOutput node as a sub-flow</w:t>
      </w:r>
      <w:r w:rsidRPr="00C86DB1">
        <w:rPr>
          <w:rFonts w:ascii="Times New Roman" w:hAnsi="Times New Roman"/>
        </w:rPr>
        <w:t xml:space="preserve">. </w:t>
      </w:r>
      <w:r w:rsidR="0040083A" w:rsidRPr="00C86DB1">
        <w:rPr>
          <w:rFonts w:ascii="Times New Roman" w:hAnsi="Times New Roman"/>
        </w:rPr>
        <w:t xml:space="preserve">Modifications ensure that the message flow </w:t>
      </w:r>
      <w:r w:rsidRPr="00C86DB1">
        <w:rPr>
          <w:rFonts w:ascii="Times New Roman" w:hAnsi="Times New Roman"/>
        </w:rPr>
        <w:t>meet</w:t>
      </w:r>
      <w:r w:rsidR="0040083A" w:rsidRPr="00C86DB1">
        <w:rPr>
          <w:rFonts w:ascii="Times New Roman" w:hAnsi="Times New Roman"/>
        </w:rPr>
        <w:t>s VA-</w:t>
      </w:r>
      <w:r w:rsidRPr="00C86DB1">
        <w:rPr>
          <w:rFonts w:ascii="Times New Roman" w:hAnsi="Times New Roman"/>
        </w:rPr>
        <w:t xml:space="preserve">specific requirements for validation. There is no </w:t>
      </w:r>
      <w:r w:rsidR="00A44A77" w:rsidRPr="00C86DB1">
        <w:rPr>
          <w:rFonts w:ascii="Times New Roman" w:hAnsi="Times New Roman"/>
        </w:rPr>
        <w:t xml:space="preserve">known </w:t>
      </w:r>
      <w:r w:rsidRPr="00C86DB1">
        <w:rPr>
          <w:rFonts w:ascii="Times New Roman" w:hAnsi="Times New Roman"/>
        </w:rPr>
        <w:t>impact on the performance or functionality.</w:t>
      </w:r>
    </w:p>
    <w:p w14:paraId="3663A686" w14:textId="77777777" w:rsidR="004551A2" w:rsidRPr="00C86DB1" w:rsidRDefault="004551A2" w:rsidP="00A96430">
      <w:pPr>
        <w:pStyle w:val="Header2"/>
      </w:pPr>
      <w:bookmarkStart w:id="116" w:name="_Toc444608393"/>
      <w:r w:rsidRPr="00C86DB1">
        <w:t>Pattern</w:t>
      </w:r>
      <w:bookmarkEnd w:id="116"/>
    </w:p>
    <w:p w14:paraId="27F844EA" w14:textId="77777777" w:rsidR="004551A2" w:rsidRPr="00C86DB1" w:rsidRDefault="004551A2" w:rsidP="00C86DB1">
      <w:pPr>
        <w:pStyle w:val="BodyText"/>
        <w:spacing w:before="120" w:after="120"/>
        <w:rPr>
          <w:rFonts w:ascii="Times New Roman" w:hAnsi="Times New Roman"/>
        </w:rPr>
      </w:pPr>
      <w:r w:rsidRPr="00C86DB1">
        <w:rPr>
          <w:rFonts w:ascii="Times New Roman" w:hAnsi="Times New Roman"/>
        </w:rPr>
        <w:t xml:space="preserve">The </w:t>
      </w:r>
      <w:r w:rsidR="00080B1E" w:rsidRPr="00C86DB1">
        <w:rPr>
          <w:rFonts w:ascii="Times New Roman" w:hAnsi="Times New Roman"/>
        </w:rPr>
        <w:t>STS</w:t>
      </w:r>
      <w:r w:rsidRPr="00C86DB1">
        <w:rPr>
          <w:rFonts w:ascii="Times New Roman" w:hAnsi="Times New Roman"/>
        </w:rPr>
        <w:t xml:space="preserve"> message flow is an instance of </w:t>
      </w:r>
      <w:r w:rsidR="008419CB" w:rsidRPr="00C86DB1">
        <w:rPr>
          <w:rFonts w:ascii="Times New Roman" w:hAnsi="Times New Roman"/>
        </w:rPr>
        <w:t xml:space="preserve">an </w:t>
      </w:r>
      <w:r w:rsidRPr="00C86DB1">
        <w:rPr>
          <w:rFonts w:ascii="Times New Roman" w:hAnsi="Times New Roman"/>
        </w:rPr>
        <w:t>HL7</w:t>
      </w:r>
      <w:r w:rsidR="00671E6E" w:rsidRPr="00C86DB1">
        <w:rPr>
          <w:rFonts w:ascii="Times New Roman" w:hAnsi="Times New Roman"/>
        </w:rPr>
        <w:t>-</w:t>
      </w:r>
      <w:r w:rsidRPr="00C86DB1">
        <w:rPr>
          <w:rFonts w:ascii="Times New Roman" w:hAnsi="Times New Roman"/>
        </w:rPr>
        <w:t>to</w:t>
      </w:r>
      <w:r w:rsidR="00671E6E" w:rsidRPr="00C86DB1">
        <w:rPr>
          <w:rFonts w:ascii="Times New Roman" w:hAnsi="Times New Roman"/>
        </w:rPr>
        <w:t>-</w:t>
      </w:r>
      <w:r w:rsidRPr="00C86DB1">
        <w:rPr>
          <w:rFonts w:ascii="Times New Roman" w:hAnsi="Times New Roman"/>
        </w:rPr>
        <w:t xml:space="preserve">HL7 </w:t>
      </w:r>
      <w:r w:rsidR="0067473D" w:rsidRPr="00C86DB1">
        <w:rPr>
          <w:rFonts w:ascii="Times New Roman" w:hAnsi="Times New Roman"/>
        </w:rPr>
        <w:t>DFDL</w:t>
      </w:r>
      <w:r w:rsidR="005978B7" w:rsidRPr="00C86DB1">
        <w:rPr>
          <w:rFonts w:ascii="Times New Roman" w:hAnsi="Times New Roman"/>
        </w:rPr>
        <w:t xml:space="preserve"> </w:t>
      </w:r>
      <w:r w:rsidRPr="00C86DB1">
        <w:rPr>
          <w:rFonts w:ascii="Times New Roman" w:hAnsi="Times New Roman"/>
        </w:rPr>
        <w:t>pattern. The</w:t>
      </w:r>
      <w:r w:rsidR="00A17529" w:rsidRPr="00C86DB1">
        <w:rPr>
          <w:rFonts w:ascii="Times New Roman" w:hAnsi="Times New Roman"/>
        </w:rPr>
        <w:t xml:space="preserve"> following</w:t>
      </w:r>
      <w:r w:rsidRPr="00C86DB1">
        <w:rPr>
          <w:rFonts w:ascii="Times New Roman" w:hAnsi="Times New Roman"/>
        </w:rPr>
        <w:t xml:space="preserve"> options are unchecked </w:t>
      </w:r>
      <w:r w:rsidR="007C53B0" w:rsidRPr="00C86DB1">
        <w:rPr>
          <w:rFonts w:ascii="Times New Roman" w:hAnsi="Times New Roman"/>
        </w:rPr>
        <w:t xml:space="preserve">in the tool configuration </w:t>
      </w:r>
      <w:r w:rsidRPr="00C86DB1">
        <w:rPr>
          <w:rFonts w:ascii="Times New Roman" w:hAnsi="Times New Roman"/>
        </w:rPr>
        <w:t>due to the specific requirement</w:t>
      </w:r>
      <w:r w:rsidR="0083561A" w:rsidRPr="00C86DB1">
        <w:rPr>
          <w:rFonts w:ascii="Times New Roman" w:hAnsi="Times New Roman"/>
        </w:rPr>
        <w:t>s</w:t>
      </w:r>
      <w:r w:rsidRPr="00C86DB1">
        <w:rPr>
          <w:rFonts w:ascii="Times New Roman" w:hAnsi="Times New Roman"/>
        </w:rPr>
        <w:t xml:space="preserve"> of </w:t>
      </w:r>
      <w:r w:rsidR="0083561A" w:rsidRPr="00C86DB1">
        <w:rPr>
          <w:rFonts w:ascii="Times New Roman" w:hAnsi="Times New Roman"/>
        </w:rPr>
        <w:t xml:space="preserve">the </w:t>
      </w:r>
      <w:r w:rsidR="00080B1E" w:rsidRPr="00C86DB1">
        <w:rPr>
          <w:rFonts w:ascii="Times New Roman" w:hAnsi="Times New Roman"/>
        </w:rPr>
        <w:t>STS</w:t>
      </w:r>
      <w:r w:rsidR="00F45241" w:rsidRPr="00C86DB1">
        <w:rPr>
          <w:rFonts w:ascii="Times New Roman" w:hAnsi="Times New Roman"/>
        </w:rPr>
        <w:t xml:space="preserve"> interface.</w:t>
      </w:r>
    </w:p>
    <w:p w14:paraId="7A787D80" w14:textId="77777777" w:rsidR="004551A2" w:rsidRPr="00C86DB1" w:rsidRDefault="004551A2" w:rsidP="00C86DB1">
      <w:pPr>
        <w:pStyle w:val="BodyTextBullet1"/>
        <w:spacing w:before="120" w:after="120"/>
        <w:rPr>
          <w:rFonts w:ascii="Times New Roman" w:hAnsi="Times New Roman" w:cs="Times New Roman"/>
        </w:rPr>
      </w:pPr>
      <w:r w:rsidRPr="00C86DB1">
        <w:rPr>
          <w:rFonts w:ascii="Times New Roman" w:hAnsi="Times New Roman" w:cs="Times New Roman"/>
        </w:rPr>
        <w:t>No sequencing</w:t>
      </w:r>
    </w:p>
    <w:p w14:paraId="7B73960D" w14:textId="77777777" w:rsidR="004551A2" w:rsidRPr="00C86DB1" w:rsidRDefault="004551A2" w:rsidP="00C86DB1">
      <w:pPr>
        <w:pStyle w:val="BodyTextBullet1"/>
        <w:spacing w:before="120" w:after="120"/>
        <w:rPr>
          <w:rFonts w:ascii="Times New Roman" w:hAnsi="Times New Roman" w:cs="Times New Roman"/>
        </w:rPr>
      </w:pPr>
      <w:r w:rsidRPr="00C86DB1">
        <w:rPr>
          <w:rFonts w:ascii="Times New Roman" w:hAnsi="Times New Roman" w:cs="Times New Roman"/>
        </w:rPr>
        <w:t>No journaling</w:t>
      </w:r>
    </w:p>
    <w:p w14:paraId="1C5068FC" w14:textId="77777777" w:rsidR="004551A2" w:rsidRPr="00C86DB1" w:rsidRDefault="004551A2" w:rsidP="00C86DB1">
      <w:pPr>
        <w:pStyle w:val="BodyTextBullet1"/>
        <w:spacing w:before="120" w:after="120"/>
        <w:rPr>
          <w:rFonts w:ascii="Times New Roman" w:hAnsi="Times New Roman" w:cs="Times New Roman"/>
        </w:rPr>
      </w:pPr>
      <w:r w:rsidRPr="00C86DB1">
        <w:rPr>
          <w:rFonts w:ascii="Times New Roman" w:hAnsi="Times New Roman" w:cs="Times New Roman"/>
        </w:rPr>
        <w:t>Unchecked canonical feed, report remainders, check duplicates</w:t>
      </w:r>
    </w:p>
    <w:p w14:paraId="53D8538D" w14:textId="77777777" w:rsidR="004551A2" w:rsidRPr="00C86DB1" w:rsidRDefault="004551A2" w:rsidP="00C86DB1">
      <w:pPr>
        <w:pStyle w:val="BodyTextBullet1"/>
        <w:spacing w:before="120" w:after="120"/>
        <w:rPr>
          <w:rFonts w:ascii="Times New Roman" w:hAnsi="Times New Roman" w:cs="Times New Roman"/>
        </w:rPr>
      </w:pPr>
      <w:r w:rsidRPr="00C86DB1">
        <w:rPr>
          <w:rFonts w:ascii="Times New Roman" w:hAnsi="Times New Roman" w:cs="Times New Roman"/>
        </w:rPr>
        <w:t>Publish to queue</w:t>
      </w:r>
    </w:p>
    <w:p w14:paraId="2D0A376B" w14:textId="77777777" w:rsidR="005D1AC9" w:rsidRPr="00C86DB1" w:rsidRDefault="005D1AC9" w:rsidP="00A96430">
      <w:pPr>
        <w:pStyle w:val="Header2"/>
      </w:pPr>
      <w:bookmarkStart w:id="117" w:name="_Toc444608394"/>
      <w:r w:rsidRPr="00C86DB1">
        <w:t>Protocol</w:t>
      </w:r>
      <w:bookmarkEnd w:id="117"/>
    </w:p>
    <w:p w14:paraId="7BFCCCA0" w14:textId="77777777" w:rsidR="005D1AC9" w:rsidRPr="00C86DB1" w:rsidRDefault="005D1AC9" w:rsidP="00C86DB1">
      <w:pPr>
        <w:pStyle w:val="BodyText"/>
        <w:spacing w:before="120" w:after="120"/>
        <w:rPr>
          <w:rFonts w:ascii="Times New Roman" w:hAnsi="Times New Roman"/>
        </w:rPr>
      </w:pPr>
      <w:r w:rsidRPr="00C86DB1">
        <w:rPr>
          <w:rFonts w:ascii="Times New Roman" w:hAnsi="Times New Roman"/>
        </w:rPr>
        <w:t xml:space="preserve">The </w:t>
      </w:r>
      <w:r w:rsidR="00C26ACF" w:rsidRPr="00C86DB1">
        <w:rPr>
          <w:rFonts w:ascii="Times New Roman" w:hAnsi="Times New Roman"/>
        </w:rPr>
        <w:t>STS</w:t>
      </w:r>
      <w:r w:rsidRPr="00C86DB1">
        <w:rPr>
          <w:rFonts w:ascii="Times New Roman" w:hAnsi="Times New Roman"/>
        </w:rPr>
        <w:t xml:space="preserve"> integration service uses the protocols described in</w:t>
      </w:r>
      <w:r w:rsidR="008F7AC4" w:rsidRPr="00C86DB1">
        <w:rPr>
          <w:rFonts w:ascii="Times New Roman" w:hAnsi="Times New Roman"/>
        </w:rPr>
        <w:t xml:space="preserve"> </w:t>
      </w:r>
      <w:r w:rsidR="0067103C">
        <w:fldChar w:fldCharType="begin"/>
      </w:r>
      <w:r w:rsidR="0067103C">
        <w:instrText xml:space="preserve"> REF _Ref411418851 \h  \* MERGEFORMAT </w:instrText>
      </w:r>
      <w:r w:rsidR="0067103C">
        <w:fldChar w:fldCharType="separate"/>
      </w:r>
      <w:r w:rsidR="001553FA" w:rsidRPr="00C86DB1">
        <w:rPr>
          <w:rFonts w:ascii="Times New Roman" w:hAnsi="Times New Roman"/>
        </w:rPr>
        <w:t>Table 8</w:t>
      </w:r>
      <w:r w:rsidR="0067103C">
        <w:fldChar w:fldCharType="end"/>
      </w:r>
      <w:r w:rsidR="008F7AC4" w:rsidRPr="00C86DB1">
        <w:rPr>
          <w:rFonts w:ascii="Times New Roman" w:hAnsi="Times New Roman"/>
        </w:rPr>
        <w:t xml:space="preserve">, </w:t>
      </w:r>
      <w:r w:rsidR="0067103C">
        <w:fldChar w:fldCharType="begin"/>
      </w:r>
      <w:r w:rsidR="0067103C">
        <w:instrText xml:space="preserve"> REF _Ref411499188 \h  \* MERGEFORMAT </w:instrText>
      </w:r>
      <w:r w:rsidR="0067103C">
        <w:fldChar w:fldCharType="separate"/>
      </w:r>
      <w:r w:rsidR="001553FA" w:rsidRPr="00C86DB1">
        <w:rPr>
          <w:rFonts w:ascii="Times New Roman" w:hAnsi="Times New Roman"/>
        </w:rPr>
        <w:t>Table 9</w:t>
      </w:r>
      <w:r w:rsidR="0067103C">
        <w:fldChar w:fldCharType="end"/>
      </w:r>
      <w:r w:rsidR="008F7AC4" w:rsidRPr="00C86DB1">
        <w:rPr>
          <w:rFonts w:ascii="Times New Roman" w:hAnsi="Times New Roman"/>
        </w:rPr>
        <w:t>,</w:t>
      </w:r>
      <w:r w:rsidR="0050043B" w:rsidRPr="00C86DB1">
        <w:rPr>
          <w:rFonts w:ascii="Times New Roman" w:hAnsi="Times New Roman"/>
        </w:rPr>
        <w:t xml:space="preserve"> </w:t>
      </w:r>
      <w:r w:rsidR="0067103C">
        <w:fldChar w:fldCharType="begin"/>
      </w:r>
      <w:r w:rsidR="0067103C">
        <w:instrText xml:space="preserve"> REF _Ref421132148 \h  \* MERGEFORMAT </w:instrText>
      </w:r>
      <w:r w:rsidR="0067103C">
        <w:fldChar w:fldCharType="separate"/>
      </w:r>
      <w:r w:rsidR="001553FA" w:rsidRPr="00C86DB1">
        <w:rPr>
          <w:rFonts w:ascii="Times New Roman" w:hAnsi="Times New Roman"/>
        </w:rPr>
        <w:t>Table 10</w:t>
      </w:r>
      <w:r w:rsidR="0067103C">
        <w:fldChar w:fldCharType="end"/>
      </w:r>
      <w:r w:rsidR="00466B97" w:rsidRPr="00C86DB1">
        <w:rPr>
          <w:rFonts w:ascii="Times New Roman" w:hAnsi="Times New Roman"/>
        </w:rPr>
        <w:t xml:space="preserve">, and </w:t>
      </w:r>
      <w:r w:rsidR="0067103C">
        <w:fldChar w:fldCharType="begin"/>
      </w:r>
      <w:r w:rsidR="0067103C">
        <w:instrText xml:space="preserve"> REF _Ref421132158 \h  \* MERGEFORMAT </w:instrText>
      </w:r>
      <w:r w:rsidR="0067103C">
        <w:fldChar w:fldCharType="separate"/>
      </w:r>
      <w:r w:rsidR="001553FA" w:rsidRPr="00C86DB1">
        <w:rPr>
          <w:rFonts w:ascii="Times New Roman" w:hAnsi="Times New Roman"/>
        </w:rPr>
        <w:t>Table 11</w:t>
      </w:r>
      <w:r w:rsidR="0067103C">
        <w:fldChar w:fldCharType="end"/>
      </w:r>
      <w:r w:rsidR="00466B97" w:rsidRPr="00C86DB1">
        <w:rPr>
          <w:rFonts w:ascii="Times New Roman" w:hAnsi="Times New Roman"/>
        </w:rPr>
        <w:t xml:space="preserve"> </w:t>
      </w:r>
      <w:r w:rsidRPr="00C86DB1">
        <w:rPr>
          <w:rFonts w:ascii="Times New Roman" w:hAnsi="Times New Roman"/>
        </w:rPr>
        <w:t>to interface with the sending and receiving systems.</w:t>
      </w:r>
    </w:p>
    <w:p w14:paraId="2C42FE47" w14:textId="77777777" w:rsidR="005D1AC9" w:rsidRPr="00C86DB1" w:rsidRDefault="005D1AC9" w:rsidP="00C86DB1">
      <w:pPr>
        <w:pStyle w:val="TableHeading0"/>
        <w:spacing w:before="120" w:after="60"/>
        <w:jc w:val="left"/>
        <w:rPr>
          <w:sz w:val="20"/>
          <w:szCs w:val="20"/>
        </w:rPr>
      </w:pPr>
      <w:bookmarkStart w:id="118" w:name="_Ref411418851"/>
      <w:bookmarkStart w:id="119" w:name="_Toc444082497"/>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1553FA" w:rsidRPr="00C86DB1">
        <w:rPr>
          <w:noProof/>
          <w:sz w:val="20"/>
          <w:szCs w:val="20"/>
        </w:rPr>
        <w:t>8</w:t>
      </w:r>
      <w:r w:rsidR="00A90F6E" w:rsidRPr="00C86DB1">
        <w:rPr>
          <w:noProof/>
          <w:sz w:val="20"/>
          <w:szCs w:val="20"/>
        </w:rPr>
        <w:fldChar w:fldCharType="end"/>
      </w:r>
      <w:bookmarkEnd w:id="118"/>
      <w:r w:rsidRPr="00C86DB1">
        <w:rPr>
          <w:sz w:val="20"/>
          <w:szCs w:val="20"/>
        </w:rPr>
        <w:t xml:space="preserve"> – </w:t>
      </w:r>
      <w:proofErr w:type="spellStart"/>
      <w:r w:rsidRPr="00C86DB1">
        <w:rPr>
          <w:sz w:val="20"/>
          <w:szCs w:val="20"/>
        </w:rPr>
        <w:t>VistA</w:t>
      </w:r>
      <w:proofErr w:type="spellEnd"/>
      <w:r w:rsidR="00615C6C" w:rsidRPr="00C86DB1">
        <w:rPr>
          <w:sz w:val="20"/>
          <w:szCs w:val="20"/>
        </w:rPr>
        <w:t xml:space="preserve"> </w:t>
      </w:r>
      <w:r w:rsidRPr="00C86DB1">
        <w:rPr>
          <w:sz w:val="20"/>
          <w:szCs w:val="20"/>
        </w:rPr>
        <w:t xml:space="preserve">to </w:t>
      </w:r>
      <w:proofErr w:type="spellStart"/>
      <w:r w:rsidRPr="00C86DB1">
        <w:rPr>
          <w:sz w:val="20"/>
          <w:szCs w:val="20"/>
        </w:rPr>
        <w:t>eMI</w:t>
      </w:r>
      <w:proofErr w:type="spellEnd"/>
      <w:r w:rsidRPr="00C86DB1">
        <w:rPr>
          <w:sz w:val="20"/>
          <w:szCs w:val="20"/>
        </w:rPr>
        <w:t xml:space="preserve"> Interface</w:t>
      </w:r>
      <w:bookmarkEnd w:id="119"/>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5D1AC9" w:rsidRPr="009A397F" w14:paraId="245E51ED" w14:textId="77777777" w:rsidTr="006D57CE">
        <w:trPr>
          <w:cnfStyle w:val="100000000000" w:firstRow="1" w:lastRow="0" w:firstColumn="0" w:lastColumn="0" w:oddVBand="0" w:evenVBand="0" w:oddHBand="0" w:evenHBand="0" w:firstRowFirstColumn="0" w:firstRowLastColumn="0" w:lastRowFirstColumn="0" w:lastRowLastColumn="0"/>
          <w:cantSplit/>
          <w:tblHeader/>
        </w:trPr>
        <w:tc>
          <w:tcPr>
            <w:tcW w:w="9350" w:type="dxa"/>
            <w:gridSpan w:val="2"/>
            <w:shd w:val="clear" w:color="auto" w:fill="DBE5F1"/>
            <w:vAlign w:val="center"/>
          </w:tcPr>
          <w:p w14:paraId="2121AFB4" w14:textId="77777777" w:rsidR="005D1AC9" w:rsidRPr="00C86DB1" w:rsidRDefault="00BB4D50" w:rsidP="00C86DB1">
            <w:pPr>
              <w:pStyle w:val="TableColumnHeader"/>
              <w:spacing w:before="60" w:after="60"/>
              <w:jc w:val="left"/>
              <w:rPr>
                <w:sz w:val="22"/>
                <w:szCs w:val="22"/>
              </w:rPr>
            </w:pPr>
            <w:proofErr w:type="spellStart"/>
            <w:r w:rsidRPr="00C86DB1">
              <w:rPr>
                <w:sz w:val="22"/>
                <w:szCs w:val="22"/>
              </w:rPr>
              <w:t>VistA</w:t>
            </w:r>
            <w:proofErr w:type="spellEnd"/>
            <w:r w:rsidRPr="00C86DB1">
              <w:rPr>
                <w:sz w:val="22"/>
                <w:szCs w:val="22"/>
              </w:rPr>
              <w:t xml:space="preserve"> to </w:t>
            </w:r>
            <w:proofErr w:type="spellStart"/>
            <w:r w:rsidRPr="00C86DB1">
              <w:rPr>
                <w:sz w:val="22"/>
                <w:szCs w:val="22"/>
              </w:rPr>
              <w:t>eMI</w:t>
            </w:r>
            <w:proofErr w:type="spellEnd"/>
            <w:r w:rsidRPr="00C86DB1">
              <w:rPr>
                <w:sz w:val="22"/>
                <w:szCs w:val="22"/>
              </w:rPr>
              <w:t xml:space="preserve"> Interface</w:t>
            </w:r>
          </w:p>
        </w:tc>
      </w:tr>
      <w:tr w:rsidR="005D1AC9" w:rsidRPr="009A397F" w14:paraId="54BB6BCD" w14:textId="77777777" w:rsidTr="006D57CE">
        <w:trPr>
          <w:cantSplit/>
        </w:trPr>
        <w:tc>
          <w:tcPr>
            <w:tcW w:w="2461" w:type="dxa"/>
            <w:vAlign w:val="center"/>
          </w:tcPr>
          <w:p w14:paraId="5179BA27" w14:textId="77777777" w:rsidR="005D1AC9" w:rsidRPr="00C86DB1" w:rsidRDefault="005D1AC9" w:rsidP="00C86DB1">
            <w:pPr>
              <w:pStyle w:val="TableContentText"/>
              <w:spacing w:before="60" w:after="60"/>
              <w:rPr>
                <w:sz w:val="22"/>
                <w:szCs w:val="22"/>
              </w:rPr>
            </w:pPr>
            <w:r w:rsidRPr="00C86DB1">
              <w:rPr>
                <w:sz w:val="22"/>
                <w:szCs w:val="22"/>
              </w:rPr>
              <w:t>Protocol:</w:t>
            </w:r>
          </w:p>
        </w:tc>
        <w:tc>
          <w:tcPr>
            <w:tcW w:w="6889" w:type="dxa"/>
            <w:vAlign w:val="center"/>
          </w:tcPr>
          <w:p w14:paraId="45E747D4" w14:textId="77777777" w:rsidR="005D1AC9" w:rsidRPr="00C86DB1" w:rsidRDefault="005D1AC9" w:rsidP="00C86DB1">
            <w:pPr>
              <w:pStyle w:val="TableContentText"/>
              <w:spacing w:before="60" w:after="60"/>
              <w:rPr>
                <w:sz w:val="22"/>
                <w:szCs w:val="22"/>
              </w:rPr>
            </w:pPr>
            <w:r w:rsidRPr="00C86DB1">
              <w:rPr>
                <w:sz w:val="22"/>
                <w:szCs w:val="22"/>
              </w:rPr>
              <w:t>MLLP over TCP/IP</w:t>
            </w:r>
          </w:p>
        </w:tc>
      </w:tr>
      <w:tr w:rsidR="005D1AC9" w:rsidRPr="009A397F" w14:paraId="41CA8A26" w14:textId="77777777" w:rsidTr="006D57CE">
        <w:trPr>
          <w:cantSplit/>
        </w:trPr>
        <w:tc>
          <w:tcPr>
            <w:tcW w:w="2461" w:type="dxa"/>
            <w:vAlign w:val="center"/>
          </w:tcPr>
          <w:p w14:paraId="352384DE" w14:textId="77777777" w:rsidR="005D1AC9" w:rsidRPr="00C86DB1" w:rsidRDefault="005D1AC9" w:rsidP="00C86DB1">
            <w:pPr>
              <w:pStyle w:val="TableContentText"/>
              <w:spacing w:before="60" w:after="60"/>
              <w:rPr>
                <w:sz w:val="22"/>
                <w:szCs w:val="22"/>
              </w:rPr>
            </w:pPr>
            <w:r w:rsidRPr="00C86DB1">
              <w:rPr>
                <w:sz w:val="22"/>
                <w:szCs w:val="22"/>
              </w:rPr>
              <w:t>Message Type:</w:t>
            </w:r>
          </w:p>
        </w:tc>
        <w:tc>
          <w:tcPr>
            <w:tcW w:w="6889" w:type="dxa"/>
            <w:vAlign w:val="center"/>
          </w:tcPr>
          <w:p w14:paraId="2EAD19FB" w14:textId="77777777" w:rsidR="005D1AC9" w:rsidRPr="00C86DB1" w:rsidRDefault="005D1AC9" w:rsidP="00C86DB1">
            <w:pPr>
              <w:pStyle w:val="TableContentText"/>
              <w:spacing w:before="60" w:after="60"/>
              <w:rPr>
                <w:sz w:val="22"/>
                <w:szCs w:val="22"/>
              </w:rPr>
            </w:pPr>
            <w:r w:rsidRPr="00C86DB1">
              <w:rPr>
                <w:sz w:val="22"/>
                <w:szCs w:val="22"/>
              </w:rPr>
              <w:t>HL7</w:t>
            </w:r>
          </w:p>
        </w:tc>
      </w:tr>
      <w:tr w:rsidR="005D1AC9" w:rsidRPr="009A397F" w14:paraId="3B04D2A6" w14:textId="77777777" w:rsidTr="006D57CE">
        <w:trPr>
          <w:cantSplit/>
        </w:trPr>
        <w:tc>
          <w:tcPr>
            <w:tcW w:w="2461" w:type="dxa"/>
            <w:vAlign w:val="center"/>
          </w:tcPr>
          <w:p w14:paraId="1222B716" w14:textId="77777777" w:rsidR="005D1AC9" w:rsidRPr="00C86DB1" w:rsidRDefault="005D1AC9" w:rsidP="00C86DB1">
            <w:pPr>
              <w:pStyle w:val="TableContentText"/>
              <w:spacing w:before="60" w:after="60"/>
              <w:rPr>
                <w:sz w:val="22"/>
                <w:szCs w:val="22"/>
              </w:rPr>
            </w:pPr>
            <w:proofErr w:type="spellStart"/>
            <w:r w:rsidRPr="00C86DB1">
              <w:rPr>
                <w:sz w:val="22"/>
                <w:szCs w:val="22"/>
              </w:rPr>
              <w:t>VistA</w:t>
            </w:r>
            <w:proofErr w:type="spellEnd"/>
            <w:r w:rsidRPr="00C86DB1">
              <w:rPr>
                <w:sz w:val="22"/>
                <w:szCs w:val="22"/>
              </w:rPr>
              <w:t xml:space="preserve"> hostname:</w:t>
            </w:r>
          </w:p>
        </w:tc>
        <w:tc>
          <w:tcPr>
            <w:tcW w:w="6889" w:type="dxa"/>
            <w:vAlign w:val="center"/>
          </w:tcPr>
          <w:p w14:paraId="58D69451" w14:textId="77777777" w:rsidR="005D1AC9" w:rsidRPr="00C86DB1" w:rsidRDefault="005D1AC9" w:rsidP="00C86DB1">
            <w:pPr>
              <w:pStyle w:val="TableContentText"/>
              <w:spacing w:before="60" w:after="60"/>
              <w:rPr>
                <w:sz w:val="22"/>
                <w:szCs w:val="22"/>
              </w:rPr>
            </w:pPr>
            <w:proofErr w:type="spellStart"/>
            <w:r w:rsidRPr="00C86DB1">
              <w:rPr>
                <w:sz w:val="22"/>
                <w:szCs w:val="22"/>
              </w:rPr>
              <w:t>VistA</w:t>
            </w:r>
            <w:proofErr w:type="spellEnd"/>
            <w:r w:rsidR="002A2905" w:rsidRPr="00C86DB1">
              <w:rPr>
                <w:sz w:val="22"/>
                <w:szCs w:val="22"/>
              </w:rPr>
              <w:t xml:space="preserve"> </w:t>
            </w:r>
            <w:r w:rsidR="00615C6C" w:rsidRPr="00C86DB1">
              <w:rPr>
                <w:sz w:val="22"/>
                <w:szCs w:val="22"/>
              </w:rPr>
              <w:t>system</w:t>
            </w:r>
          </w:p>
        </w:tc>
      </w:tr>
      <w:tr w:rsidR="005D1AC9" w:rsidRPr="009A397F" w14:paraId="2C76D0F9" w14:textId="77777777" w:rsidTr="006D57CE">
        <w:trPr>
          <w:cantSplit/>
        </w:trPr>
        <w:tc>
          <w:tcPr>
            <w:tcW w:w="2461" w:type="dxa"/>
            <w:vAlign w:val="center"/>
          </w:tcPr>
          <w:p w14:paraId="4312015F" w14:textId="77777777" w:rsidR="005D1AC9" w:rsidRPr="00C86DB1" w:rsidRDefault="005D1AC9"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hostname:</w:t>
            </w:r>
          </w:p>
        </w:tc>
        <w:tc>
          <w:tcPr>
            <w:tcW w:w="6889" w:type="dxa"/>
            <w:vAlign w:val="center"/>
          </w:tcPr>
          <w:p w14:paraId="24CB75E6" w14:textId="3004100C" w:rsidR="005D1AC9" w:rsidRPr="00C86DB1" w:rsidRDefault="001A32EB" w:rsidP="00C86DB1">
            <w:pPr>
              <w:pStyle w:val="TableContentText"/>
              <w:spacing w:before="60" w:after="60"/>
              <w:rPr>
                <w:sz w:val="22"/>
                <w:szCs w:val="22"/>
              </w:rPr>
            </w:pPr>
            <w:r>
              <w:rPr>
                <w:sz w:val="22"/>
                <w:szCs w:val="22"/>
              </w:rPr>
              <w:t>RDC Load balancer</w:t>
            </w:r>
          </w:p>
        </w:tc>
      </w:tr>
    </w:tbl>
    <w:p w14:paraId="653BA0D2" w14:textId="77777777" w:rsidR="005D1AC9" w:rsidRPr="009A397F" w:rsidRDefault="005D1AC9" w:rsidP="00C86DB1">
      <w:pPr>
        <w:pStyle w:val="TableHeading0"/>
        <w:jc w:val="left"/>
      </w:pPr>
    </w:p>
    <w:p w14:paraId="3B957341" w14:textId="77777777" w:rsidR="005D1AC9" w:rsidRPr="00C86DB1" w:rsidRDefault="005D1AC9" w:rsidP="00C86DB1">
      <w:pPr>
        <w:pStyle w:val="TableHeading0"/>
        <w:spacing w:before="120" w:after="60"/>
        <w:jc w:val="left"/>
        <w:rPr>
          <w:sz w:val="20"/>
          <w:szCs w:val="20"/>
        </w:rPr>
      </w:pPr>
      <w:bookmarkStart w:id="120" w:name="_Ref411499188"/>
      <w:bookmarkStart w:id="121" w:name="_Toc444082498"/>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1553FA" w:rsidRPr="00C86DB1">
        <w:rPr>
          <w:noProof/>
          <w:sz w:val="20"/>
          <w:szCs w:val="20"/>
        </w:rPr>
        <w:t>9</w:t>
      </w:r>
      <w:r w:rsidR="00A90F6E" w:rsidRPr="00C86DB1">
        <w:rPr>
          <w:noProof/>
          <w:sz w:val="20"/>
          <w:szCs w:val="20"/>
        </w:rPr>
        <w:fldChar w:fldCharType="end"/>
      </w:r>
      <w:bookmarkEnd w:id="120"/>
      <w:r w:rsidRPr="00C86DB1">
        <w:rPr>
          <w:sz w:val="20"/>
          <w:szCs w:val="20"/>
        </w:rPr>
        <w:t xml:space="preserve"> – </w:t>
      </w:r>
      <w:proofErr w:type="spellStart"/>
      <w:r w:rsidRPr="00C86DB1">
        <w:rPr>
          <w:sz w:val="20"/>
          <w:szCs w:val="20"/>
        </w:rPr>
        <w:t>eMI</w:t>
      </w:r>
      <w:proofErr w:type="spellEnd"/>
      <w:r w:rsidRPr="00C86DB1">
        <w:rPr>
          <w:sz w:val="20"/>
          <w:szCs w:val="20"/>
        </w:rPr>
        <w:t xml:space="preserve"> Interface to </w:t>
      </w:r>
      <w:r w:rsidR="00C26ACF" w:rsidRPr="00C86DB1">
        <w:rPr>
          <w:sz w:val="20"/>
          <w:szCs w:val="20"/>
        </w:rPr>
        <w:t>VETS</w:t>
      </w:r>
      <w:bookmarkEnd w:id="121"/>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5D1AC9" w:rsidRPr="009A397F" w14:paraId="352CBA25" w14:textId="77777777" w:rsidTr="006D57CE">
        <w:trPr>
          <w:cnfStyle w:val="100000000000" w:firstRow="1" w:lastRow="0" w:firstColumn="0" w:lastColumn="0" w:oddVBand="0" w:evenVBand="0" w:oddHBand="0" w:evenHBand="0" w:firstRowFirstColumn="0" w:firstRowLastColumn="0" w:lastRowFirstColumn="0" w:lastRowLastColumn="0"/>
          <w:cantSplit/>
          <w:tblHeader/>
        </w:trPr>
        <w:tc>
          <w:tcPr>
            <w:tcW w:w="8726" w:type="dxa"/>
            <w:gridSpan w:val="2"/>
            <w:shd w:val="clear" w:color="auto" w:fill="DBE5F1"/>
            <w:vAlign w:val="center"/>
          </w:tcPr>
          <w:p w14:paraId="6F734BB8" w14:textId="77777777" w:rsidR="005D1AC9" w:rsidRPr="00C86DB1" w:rsidRDefault="00BB4D50" w:rsidP="00C86DB1">
            <w:pPr>
              <w:pStyle w:val="TableColumnHeader"/>
              <w:spacing w:before="60" w:after="60"/>
              <w:jc w:val="left"/>
              <w:rPr>
                <w:rFonts w:ascii="Arial" w:hAnsi="Arial" w:cs="Arial"/>
                <w:sz w:val="22"/>
                <w:szCs w:val="22"/>
              </w:rPr>
            </w:pPr>
            <w:proofErr w:type="spellStart"/>
            <w:r w:rsidRPr="00C86DB1">
              <w:rPr>
                <w:rFonts w:ascii="Arial" w:hAnsi="Arial" w:cs="Arial"/>
                <w:sz w:val="22"/>
                <w:szCs w:val="22"/>
              </w:rPr>
              <w:t>eMI</w:t>
            </w:r>
            <w:proofErr w:type="spellEnd"/>
            <w:r w:rsidRPr="00C86DB1">
              <w:rPr>
                <w:rFonts w:ascii="Arial" w:hAnsi="Arial" w:cs="Arial"/>
                <w:sz w:val="22"/>
                <w:szCs w:val="22"/>
              </w:rPr>
              <w:t xml:space="preserve"> Interface to VETS</w:t>
            </w:r>
          </w:p>
        </w:tc>
      </w:tr>
      <w:tr w:rsidR="005D1AC9" w:rsidRPr="009A397F" w14:paraId="77F2C526" w14:textId="77777777" w:rsidTr="006D57CE">
        <w:trPr>
          <w:cantSplit/>
        </w:trPr>
        <w:tc>
          <w:tcPr>
            <w:tcW w:w="2301" w:type="dxa"/>
            <w:vAlign w:val="center"/>
          </w:tcPr>
          <w:p w14:paraId="0FEDF14A" w14:textId="77777777" w:rsidR="005D1AC9" w:rsidRPr="00C86DB1" w:rsidRDefault="005D1AC9" w:rsidP="00C86DB1">
            <w:pPr>
              <w:pStyle w:val="TableContentText"/>
              <w:spacing w:before="60" w:after="60"/>
              <w:rPr>
                <w:rFonts w:cs="Arial"/>
                <w:sz w:val="22"/>
                <w:szCs w:val="22"/>
              </w:rPr>
            </w:pPr>
            <w:r w:rsidRPr="00C86DB1">
              <w:rPr>
                <w:rFonts w:cs="Arial"/>
                <w:sz w:val="22"/>
                <w:szCs w:val="22"/>
              </w:rPr>
              <w:t>Protocol:</w:t>
            </w:r>
          </w:p>
        </w:tc>
        <w:tc>
          <w:tcPr>
            <w:tcW w:w="6425" w:type="dxa"/>
            <w:vAlign w:val="center"/>
          </w:tcPr>
          <w:p w14:paraId="364E612D" w14:textId="77777777" w:rsidR="005D1AC9" w:rsidRPr="00C86DB1" w:rsidRDefault="00615C6C" w:rsidP="00C86DB1">
            <w:pPr>
              <w:pStyle w:val="TableContentText"/>
              <w:spacing w:before="60" w:after="60"/>
              <w:rPr>
                <w:rFonts w:cs="Arial"/>
                <w:sz w:val="22"/>
                <w:szCs w:val="22"/>
              </w:rPr>
            </w:pPr>
            <w:r w:rsidRPr="00C86DB1">
              <w:rPr>
                <w:rFonts w:cs="Arial"/>
                <w:sz w:val="22"/>
                <w:szCs w:val="22"/>
              </w:rPr>
              <w:t>MLLP over TCP/IP</w:t>
            </w:r>
          </w:p>
        </w:tc>
      </w:tr>
      <w:tr w:rsidR="005D1AC9" w:rsidRPr="009A397F" w14:paraId="193DDA26" w14:textId="77777777" w:rsidTr="006D57CE">
        <w:trPr>
          <w:cantSplit/>
        </w:trPr>
        <w:tc>
          <w:tcPr>
            <w:tcW w:w="2301" w:type="dxa"/>
            <w:vAlign w:val="center"/>
          </w:tcPr>
          <w:p w14:paraId="37823FC9" w14:textId="77777777" w:rsidR="005D1AC9" w:rsidRPr="00C86DB1" w:rsidRDefault="005D1AC9" w:rsidP="00C86DB1">
            <w:pPr>
              <w:pStyle w:val="TableContentText"/>
              <w:spacing w:before="60" w:after="60"/>
              <w:rPr>
                <w:rFonts w:cs="Arial"/>
                <w:sz w:val="22"/>
                <w:szCs w:val="22"/>
              </w:rPr>
            </w:pPr>
            <w:r w:rsidRPr="00C86DB1">
              <w:rPr>
                <w:rFonts w:cs="Arial"/>
                <w:sz w:val="22"/>
                <w:szCs w:val="22"/>
              </w:rPr>
              <w:t>Message Type:</w:t>
            </w:r>
          </w:p>
        </w:tc>
        <w:tc>
          <w:tcPr>
            <w:tcW w:w="6425" w:type="dxa"/>
            <w:vAlign w:val="center"/>
          </w:tcPr>
          <w:p w14:paraId="1AD5DAF6" w14:textId="77777777" w:rsidR="005D1AC9" w:rsidRPr="00C86DB1" w:rsidRDefault="00615C6C" w:rsidP="00C86DB1">
            <w:pPr>
              <w:pStyle w:val="TableContentText"/>
              <w:spacing w:before="60" w:after="60"/>
              <w:rPr>
                <w:rFonts w:cs="Arial"/>
                <w:sz w:val="22"/>
                <w:szCs w:val="22"/>
              </w:rPr>
            </w:pPr>
            <w:r w:rsidRPr="00C86DB1">
              <w:rPr>
                <w:rFonts w:cs="Arial"/>
                <w:sz w:val="22"/>
                <w:szCs w:val="22"/>
              </w:rPr>
              <w:t>HL7</w:t>
            </w:r>
          </w:p>
        </w:tc>
      </w:tr>
      <w:tr w:rsidR="005D1AC9" w:rsidRPr="009A397F" w14:paraId="4E5838E1" w14:textId="77777777" w:rsidTr="006D57CE">
        <w:trPr>
          <w:cantSplit/>
        </w:trPr>
        <w:tc>
          <w:tcPr>
            <w:tcW w:w="2301" w:type="dxa"/>
            <w:vAlign w:val="center"/>
          </w:tcPr>
          <w:p w14:paraId="74E6A1EB" w14:textId="77777777" w:rsidR="005D1AC9" w:rsidRPr="00C86DB1" w:rsidRDefault="005D1AC9" w:rsidP="00C86DB1">
            <w:pPr>
              <w:pStyle w:val="TableContentText"/>
              <w:spacing w:before="60" w:after="60"/>
              <w:rPr>
                <w:rFonts w:cs="Arial"/>
                <w:sz w:val="22"/>
                <w:szCs w:val="22"/>
              </w:rPr>
            </w:pPr>
            <w:proofErr w:type="spellStart"/>
            <w:r w:rsidRPr="00C86DB1">
              <w:rPr>
                <w:rFonts w:cs="Arial"/>
                <w:sz w:val="22"/>
                <w:szCs w:val="22"/>
              </w:rPr>
              <w:t>eMI</w:t>
            </w:r>
            <w:proofErr w:type="spellEnd"/>
            <w:r w:rsidRPr="00C86DB1">
              <w:rPr>
                <w:rFonts w:cs="Arial"/>
                <w:sz w:val="22"/>
                <w:szCs w:val="22"/>
              </w:rPr>
              <w:t xml:space="preserve"> hostname:</w:t>
            </w:r>
          </w:p>
        </w:tc>
        <w:tc>
          <w:tcPr>
            <w:tcW w:w="6425" w:type="dxa"/>
            <w:vAlign w:val="center"/>
          </w:tcPr>
          <w:p w14:paraId="4EDEA477" w14:textId="77777777" w:rsidR="005D1AC9" w:rsidRPr="00C86DB1" w:rsidRDefault="005D1AC9" w:rsidP="00C86DB1">
            <w:pPr>
              <w:pStyle w:val="TableContentText"/>
              <w:spacing w:before="60" w:after="60"/>
              <w:rPr>
                <w:rFonts w:cs="Arial"/>
                <w:sz w:val="22"/>
                <w:szCs w:val="22"/>
              </w:rPr>
            </w:pPr>
            <w:r w:rsidRPr="00C86DB1">
              <w:rPr>
                <w:rFonts w:cs="Arial"/>
                <w:sz w:val="22"/>
                <w:szCs w:val="22"/>
              </w:rPr>
              <w:t>AITC Message brokers</w:t>
            </w:r>
          </w:p>
        </w:tc>
      </w:tr>
      <w:tr w:rsidR="005D1AC9" w:rsidRPr="009A397F" w14:paraId="3197FF60" w14:textId="77777777" w:rsidTr="006D57CE">
        <w:trPr>
          <w:cantSplit/>
        </w:trPr>
        <w:tc>
          <w:tcPr>
            <w:tcW w:w="2301" w:type="dxa"/>
            <w:vAlign w:val="center"/>
          </w:tcPr>
          <w:p w14:paraId="298AECCD" w14:textId="77777777" w:rsidR="005D1AC9" w:rsidRPr="00C86DB1" w:rsidRDefault="00AC4ABC" w:rsidP="00C86DB1">
            <w:pPr>
              <w:pStyle w:val="TableContentText"/>
              <w:spacing w:before="60" w:after="60"/>
              <w:rPr>
                <w:rFonts w:cs="Arial"/>
                <w:sz w:val="22"/>
                <w:szCs w:val="22"/>
              </w:rPr>
            </w:pPr>
            <w:r w:rsidRPr="00C86DB1">
              <w:rPr>
                <w:rFonts w:cs="Arial"/>
                <w:sz w:val="22"/>
                <w:szCs w:val="22"/>
              </w:rPr>
              <w:t>VETS</w:t>
            </w:r>
            <w:r w:rsidR="002A2905" w:rsidRPr="00C86DB1">
              <w:rPr>
                <w:rFonts w:cs="Arial"/>
                <w:sz w:val="22"/>
                <w:szCs w:val="22"/>
              </w:rPr>
              <w:t xml:space="preserve"> </w:t>
            </w:r>
            <w:r w:rsidR="005D1AC9" w:rsidRPr="00C86DB1">
              <w:rPr>
                <w:rFonts w:cs="Arial"/>
                <w:sz w:val="22"/>
                <w:szCs w:val="22"/>
              </w:rPr>
              <w:t>hostname:</w:t>
            </w:r>
          </w:p>
        </w:tc>
        <w:tc>
          <w:tcPr>
            <w:tcW w:w="6425" w:type="dxa"/>
            <w:vAlign w:val="center"/>
          </w:tcPr>
          <w:p w14:paraId="51AB3EE0" w14:textId="2EB8056B" w:rsidR="005D1AC9" w:rsidRPr="00C86DB1" w:rsidRDefault="00C26ACF" w:rsidP="00C86DB1">
            <w:pPr>
              <w:pStyle w:val="TableContentText"/>
              <w:spacing w:before="60" w:after="60"/>
              <w:rPr>
                <w:rFonts w:cs="Arial"/>
                <w:sz w:val="22"/>
                <w:szCs w:val="22"/>
              </w:rPr>
            </w:pPr>
            <w:proofErr w:type="spellStart"/>
            <w:r w:rsidRPr="00C86DB1">
              <w:rPr>
                <w:rFonts w:cs="Arial"/>
                <w:sz w:val="22"/>
                <w:szCs w:val="22"/>
              </w:rPr>
              <w:t>VETS</w:t>
            </w:r>
            <w:r w:rsidR="001A32EB">
              <w:rPr>
                <w:rFonts w:cs="Arial"/>
                <w:sz w:val="22"/>
                <w:szCs w:val="22"/>
              </w:rPr>
              <w:t>Host</w:t>
            </w:r>
            <w:proofErr w:type="spellEnd"/>
          </w:p>
        </w:tc>
      </w:tr>
    </w:tbl>
    <w:p w14:paraId="2F2CE436" w14:textId="77777777" w:rsidR="005D1AC9" w:rsidRDefault="005D1AC9" w:rsidP="00C86DB1">
      <w:pPr>
        <w:pStyle w:val="TableHeading0"/>
        <w:spacing w:before="120" w:after="60"/>
        <w:jc w:val="left"/>
        <w:rPr>
          <w:sz w:val="20"/>
          <w:szCs w:val="20"/>
        </w:rPr>
      </w:pPr>
    </w:p>
    <w:p w14:paraId="683BB964" w14:textId="77777777" w:rsidR="00C56A26" w:rsidRPr="00C56A26" w:rsidRDefault="00C56A26" w:rsidP="00C86DB1">
      <w:pPr>
        <w:pStyle w:val="Table"/>
      </w:pPr>
    </w:p>
    <w:p w14:paraId="56441FFF" w14:textId="77777777" w:rsidR="00615C6C" w:rsidRPr="00C86DB1" w:rsidRDefault="00615C6C" w:rsidP="00C86DB1">
      <w:pPr>
        <w:pStyle w:val="TableHeading0"/>
        <w:spacing w:before="120" w:after="60"/>
        <w:jc w:val="left"/>
        <w:rPr>
          <w:sz w:val="20"/>
          <w:szCs w:val="20"/>
        </w:rPr>
      </w:pPr>
      <w:bookmarkStart w:id="122" w:name="_Ref421132148"/>
      <w:bookmarkStart w:id="123" w:name="_Toc444082499"/>
      <w:r w:rsidRPr="00C86DB1">
        <w:rPr>
          <w:sz w:val="20"/>
          <w:szCs w:val="20"/>
        </w:rPr>
        <w:lastRenderedPageBreak/>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1553FA" w:rsidRPr="00C86DB1">
        <w:rPr>
          <w:noProof/>
          <w:sz w:val="20"/>
          <w:szCs w:val="20"/>
        </w:rPr>
        <w:t>10</w:t>
      </w:r>
      <w:r w:rsidR="00A90F6E" w:rsidRPr="00C86DB1">
        <w:rPr>
          <w:noProof/>
          <w:sz w:val="20"/>
          <w:szCs w:val="20"/>
        </w:rPr>
        <w:fldChar w:fldCharType="end"/>
      </w:r>
      <w:bookmarkEnd w:id="122"/>
      <w:r w:rsidRPr="00C86DB1">
        <w:rPr>
          <w:sz w:val="20"/>
          <w:szCs w:val="20"/>
        </w:rPr>
        <w:t xml:space="preserve"> </w:t>
      </w:r>
      <w:bookmarkStart w:id="124" w:name="_Ref421132139"/>
      <w:r w:rsidRPr="00C86DB1">
        <w:rPr>
          <w:sz w:val="20"/>
          <w:szCs w:val="20"/>
        </w:rPr>
        <w:t xml:space="preserve">– </w:t>
      </w:r>
      <w:r w:rsidR="004523AC" w:rsidRPr="00C86DB1">
        <w:rPr>
          <w:sz w:val="20"/>
          <w:szCs w:val="20"/>
        </w:rPr>
        <w:t>VETS</w:t>
      </w:r>
      <w:r w:rsidRPr="00C86DB1">
        <w:rPr>
          <w:sz w:val="20"/>
          <w:szCs w:val="20"/>
        </w:rPr>
        <w:t xml:space="preserve"> to </w:t>
      </w:r>
      <w:proofErr w:type="spellStart"/>
      <w:r w:rsidRPr="00C86DB1">
        <w:rPr>
          <w:sz w:val="20"/>
          <w:szCs w:val="20"/>
        </w:rPr>
        <w:t>eMI</w:t>
      </w:r>
      <w:proofErr w:type="spellEnd"/>
      <w:r w:rsidRPr="00C86DB1">
        <w:rPr>
          <w:sz w:val="20"/>
          <w:szCs w:val="20"/>
        </w:rPr>
        <w:t xml:space="preserve"> Interface</w:t>
      </w:r>
      <w:bookmarkEnd w:id="123"/>
      <w:bookmarkEnd w:id="124"/>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615C6C" w:rsidRPr="009A397F" w14:paraId="3A0C0E3E" w14:textId="77777777" w:rsidTr="004F4774">
        <w:trPr>
          <w:cnfStyle w:val="100000000000" w:firstRow="1" w:lastRow="0" w:firstColumn="0" w:lastColumn="0" w:oddVBand="0" w:evenVBand="0" w:oddHBand="0" w:evenHBand="0" w:firstRowFirstColumn="0" w:firstRowLastColumn="0" w:lastRowFirstColumn="0" w:lastRowLastColumn="0"/>
          <w:cantSplit/>
          <w:tblHeader/>
        </w:trPr>
        <w:tc>
          <w:tcPr>
            <w:tcW w:w="9350" w:type="dxa"/>
            <w:gridSpan w:val="2"/>
            <w:shd w:val="clear" w:color="auto" w:fill="DBE5F1"/>
            <w:vAlign w:val="center"/>
          </w:tcPr>
          <w:p w14:paraId="0E8C5E58" w14:textId="77777777" w:rsidR="00615C6C" w:rsidRPr="00C86DB1" w:rsidRDefault="00BB4D50" w:rsidP="00C86DB1">
            <w:pPr>
              <w:pStyle w:val="TableColumnHeader"/>
              <w:spacing w:before="60" w:after="60"/>
              <w:jc w:val="left"/>
              <w:rPr>
                <w:rFonts w:ascii="Arial" w:hAnsi="Arial" w:cs="Arial"/>
                <w:sz w:val="22"/>
                <w:szCs w:val="22"/>
              </w:rPr>
            </w:pPr>
            <w:r w:rsidRPr="00C86DB1">
              <w:rPr>
                <w:rFonts w:ascii="Arial" w:hAnsi="Arial" w:cs="Arial"/>
                <w:sz w:val="22"/>
                <w:szCs w:val="22"/>
              </w:rPr>
              <w:t xml:space="preserve">VETS to </w:t>
            </w:r>
            <w:proofErr w:type="spellStart"/>
            <w:r w:rsidRPr="00C86DB1">
              <w:rPr>
                <w:rFonts w:ascii="Arial" w:hAnsi="Arial" w:cs="Arial"/>
                <w:sz w:val="22"/>
                <w:szCs w:val="22"/>
              </w:rPr>
              <w:t>eMI</w:t>
            </w:r>
            <w:proofErr w:type="spellEnd"/>
            <w:r w:rsidRPr="00C86DB1">
              <w:rPr>
                <w:rFonts w:ascii="Arial" w:hAnsi="Arial" w:cs="Arial"/>
                <w:sz w:val="22"/>
                <w:szCs w:val="22"/>
              </w:rPr>
              <w:t xml:space="preserve"> Interface</w:t>
            </w:r>
          </w:p>
        </w:tc>
      </w:tr>
      <w:tr w:rsidR="00615C6C" w:rsidRPr="009A397F" w14:paraId="53D487E1" w14:textId="77777777" w:rsidTr="004F4774">
        <w:trPr>
          <w:cantSplit/>
        </w:trPr>
        <w:tc>
          <w:tcPr>
            <w:tcW w:w="2461" w:type="dxa"/>
            <w:vAlign w:val="center"/>
          </w:tcPr>
          <w:p w14:paraId="7B8B23CE" w14:textId="77777777" w:rsidR="00615C6C" w:rsidRPr="00C86DB1" w:rsidRDefault="00615C6C" w:rsidP="00C86DB1">
            <w:pPr>
              <w:pStyle w:val="TableContentText"/>
              <w:spacing w:before="60" w:after="60"/>
              <w:rPr>
                <w:rFonts w:cs="Arial"/>
                <w:sz w:val="22"/>
                <w:szCs w:val="22"/>
              </w:rPr>
            </w:pPr>
            <w:r w:rsidRPr="00C86DB1">
              <w:rPr>
                <w:rFonts w:cs="Arial"/>
                <w:sz w:val="22"/>
                <w:szCs w:val="22"/>
              </w:rPr>
              <w:t>Protocol:</w:t>
            </w:r>
          </w:p>
        </w:tc>
        <w:tc>
          <w:tcPr>
            <w:tcW w:w="6889" w:type="dxa"/>
            <w:vAlign w:val="center"/>
          </w:tcPr>
          <w:p w14:paraId="23E99A63" w14:textId="77777777" w:rsidR="00615C6C" w:rsidRPr="00C86DB1" w:rsidRDefault="004523AC" w:rsidP="00C86DB1">
            <w:pPr>
              <w:pStyle w:val="TableContentText"/>
              <w:spacing w:before="60" w:after="60"/>
              <w:rPr>
                <w:rFonts w:cs="Arial"/>
                <w:sz w:val="22"/>
                <w:szCs w:val="22"/>
              </w:rPr>
            </w:pPr>
            <w:r w:rsidRPr="00C86DB1">
              <w:rPr>
                <w:rFonts w:cs="Arial"/>
                <w:sz w:val="22"/>
                <w:szCs w:val="22"/>
              </w:rPr>
              <w:t>HL7 over HTTP</w:t>
            </w:r>
          </w:p>
        </w:tc>
      </w:tr>
      <w:tr w:rsidR="00615C6C" w:rsidRPr="009A397F" w14:paraId="2762EE78" w14:textId="77777777" w:rsidTr="004F4774">
        <w:trPr>
          <w:cantSplit/>
        </w:trPr>
        <w:tc>
          <w:tcPr>
            <w:tcW w:w="2461" w:type="dxa"/>
            <w:vAlign w:val="center"/>
          </w:tcPr>
          <w:p w14:paraId="1B6D9A42" w14:textId="77777777" w:rsidR="00615C6C" w:rsidRPr="00C86DB1" w:rsidRDefault="00615C6C" w:rsidP="00C86DB1">
            <w:pPr>
              <w:pStyle w:val="TableContentText"/>
              <w:spacing w:before="60" w:after="60"/>
              <w:rPr>
                <w:rFonts w:cs="Arial"/>
                <w:sz w:val="22"/>
                <w:szCs w:val="22"/>
              </w:rPr>
            </w:pPr>
            <w:r w:rsidRPr="00C86DB1">
              <w:rPr>
                <w:rFonts w:cs="Arial"/>
                <w:sz w:val="22"/>
                <w:szCs w:val="22"/>
              </w:rPr>
              <w:t>Message Type:</w:t>
            </w:r>
          </w:p>
        </w:tc>
        <w:tc>
          <w:tcPr>
            <w:tcW w:w="6889" w:type="dxa"/>
            <w:vAlign w:val="center"/>
          </w:tcPr>
          <w:p w14:paraId="56C38F72" w14:textId="77777777" w:rsidR="00615C6C" w:rsidRPr="00C86DB1" w:rsidRDefault="00615C6C" w:rsidP="00C86DB1">
            <w:pPr>
              <w:pStyle w:val="TableContentText"/>
              <w:spacing w:before="60" w:after="60"/>
              <w:rPr>
                <w:rFonts w:cs="Arial"/>
                <w:sz w:val="22"/>
                <w:szCs w:val="22"/>
              </w:rPr>
            </w:pPr>
            <w:r w:rsidRPr="00C86DB1">
              <w:rPr>
                <w:rFonts w:cs="Arial"/>
                <w:sz w:val="22"/>
                <w:szCs w:val="22"/>
              </w:rPr>
              <w:t>HL7</w:t>
            </w:r>
          </w:p>
        </w:tc>
      </w:tr>
      <w:tr w:rsidR="00615C6C" w:rsidRPr="009A397F" w14:paraId="7D087FEB" w14:textId="77777777" w:rsidTr="004F4774">
        <w:trPr>
          <w:cantSplit/>
        </w:trPr>
        <w:tc>
          <w:tcPr>
            <w:tcW w:w="2461" w:type="dxa"/>
            <w:vAlign w:val="center"/>
          </w:tcPr>
          <w:p w14:paraId="19633435" w14:textId="77777777" w:rsidR="00615C6C" w:rsidRPr="00C86DB1" w:rsidRDefault="00E719D7" w:rsidP="00C86DB1">
            <w:pPr>
              <w:pStyle w:val="TableContentText"/>
              <w:spacing w:before="60" w:after="60"/>
              <w:rPr>
                <w:rFonts w:cs="Arial"/>
                <w:sz w:val="22"/>
                <w:szCs w:val="22"/>
              </w:rPr>
            </w:pPr>
            <w:r w:rsidRPr="00C86DB1">
              <w:rPr>
                <w:rFonts w:cs="Arial"/>
                <w:sz w:val="22"/>
                <w:szCs w:val="22"/>
              </w:rPr>
              <w:t>VETS</w:t>
            </w:r>
            <w:r w:rsidR="00615C6C" w:rsidRPr="00C86DB1">
              <w:rPr>
                <w:rFonts w:cs="Arial"/>
                <w:sz w:val="22"/>
                <w:szCs w:val="22"/>
              </w:rPr>
              <w:t xml:space="preserve"> hostname:</w:t>
            </w:r>
          </w:p>
        </w:tc>
        <w:tc>
          <w:tcPr>
            <w:tcW w:w="6889" w:type="dxa"/>
            <w:vAlign w:val="center"/>
          </w:tcPr>
          <w:p w14:paraId="0DD69B17" w14:textId="77777777" w:rsidR="00615C6C" w:rsidRPr="00C86DB1" w:rsidRDefault="00E719D7" w:rsidP="00C86DB1">
            <w:pPr>
              <w:pStyle w:val="TableContentText"/>
              <w:spacing w:before="60" w:after="60"/>
              <w:rPr>
                <w:rFonts w:cs="Arial"/>
                <w:sz w:val="22"/>
                <w:szCs w:val="22"/>
              </w:rPr>
            </w:pPr>
            <w:r w:rsidRPr="00C86DB1">
              <w:rPr>
                <w:rFonts w:cs="Arial"/>
                <w:sz w:val="22"/>
                <w:szCs w:val="22"/>
              </w:rPr>
              <w:t>VETS</w:t>
            </w:r>
            <w:r w:rsidR="00615C6C" w:rsidRPr="00C86DB1">
              <w:rPr>
                <w:rFonts w:cs="Arial"/>
                <w:sz w:val="22"/>
                <w:szCs w:val="22"/>
              </w:rPr>
              <w:t xml:space="preserve"> system</w:t>
            </w:r>
          </w:p>
        </w:tc>
      </w:tr>
      <w:tr w:rsidR="00615C6C" w:rsidRPr="009A397F" w14:paraId="124B49C6" w14:textId="77777777" w:rsidTr="004F4774">
        <w:trPr>
          <w:cantSplit/>
        </w:trPr>
        <w:tc>
          <w:tcPr>
            <w:tcW w:w="2461" w:type="dxa"/>
            <w:vAlign w:val="center"/>
          </w:tcPr>
          <w:p w14:paraId="4A204DE9" w14:textId="77777777" w:rsidR="00615C6C" w:rsidRPr="00C86DB1" w:rsidRDefault="00615C6C" w:rsidP="00C86DB1">
            <w:pPr>
              <w:pStyle w:val="TableContentText"/>
              <w:spacing w:before="60" w:after="60"/>
              <w:rPr>
                <w:rFonts w:cs="Arial"/>
                <w:sz w:val="22"/>
                <w:szCs w:val="22"/>
              </w:rPr>
            </w:pPr>
            <w:proofErr w:type="spellStart"/>
            <w:r w:rsidRPr="00C86DB1">
              <w:rPr>
                <w:rFonts w:cs="Arial"/>
                <w:sz w:val="22"/>
                <w:szCs w:val="22"/>
              </w:rPr>
              <w:t>eMI</w:t>
            </w:r>
            <w:proofErr w:type="spellEnd"/>
            <w:r w:rsidRPr="00C86DB1">
              <w:rPr>
                <w:rFonts w:cs="Arial"/>
                <w:sz w:val="22"/>
                <w:szCs w:val="22"/>
              </w:rPr>
              <w:t xml:space="preserve"> hostname:</w:t>
            </w:r>
          </w:p>
        </w:tc>
        <w:tc>
          <w:tcPr>
            <w:tcW w:w="6889" w:type="dxa"/>
            <w:vAlign w:val="center"/>
          </w:tcPr>
          <w:p w14:paraId="5459C0EE" w14:textId="7D00B496" w:rsidR="00615C6C" w:rsidRPr="00C86DB1" w:rsidRDefault="00404219" w:rsidP="00C86DB1">
            <w:pPr>
              <w:pStyle w:val="TableContentText"/>
              <w:spacing w:before="60" w:after="60"/>
              <w:rPr>
                <w:rFonts w:cs="Arial"/>
                <w:sz w:val="22"/>
                <w:szCs w:val="22"/>
              </w:rPr>
            </w:pPr>
            <w:r w:rsidRPr="00C86DB1">
              <w:rPr>
                <w:rFonts w:cs="Arial"/>
                <w:sz w:val="22"/>
                <w:szCs w:val="22"/>
              </w:rPr>
              <w:t xml:space="preserve">AITC </w:t>
            </w:r>
            <w:r w:rsidR="001A32EB">
              <w:rPr>
                <w:rFonts w:cs="Arial"/>
                <w:sz w:val="22"/>
                <w:szCs w:val="22"/>
              </w:rPr>
              <w:t>Load balancer</w:t>
            </w:r>
          </w:p>
        </w:tc>
      </w:tr>
    </w:tbl>
    <w:p w14:paraId="6D59E634" w14:textId="77777777" w:rsidR="00615C6C" w:rsidRPr="009A397F" w:rsidRDefault="00615C6C" w:rsidP="00615C6C">
      <w:pPr>
        <w:pStyle w:val="TableHeading0"/>
      </w:pPr>
    </w:p>
    <w:p w14:paraId="2CE1385A" w14:textId="77777777" w:rsidR="00615C6C" w:rsidRPr="00C86DB1" w:rsidRDefault="00615C6C" w:rsidP="00C86DB1">
      <w:pPr>
        <w:pStyle w:val="TableHeading0"/>
        <w:spacing w:before="120" w:after="60"/>
        <w:jc w:val="left"/>
        <w:rPr>
          <w:sz w:val="20"/>
          <w:szCs w:val="20"/>
        </w:rPr>
      </w:pPr>
      <w:bookmarkStart w:id="125" w:name="_Ref421132158"/>
      <w:bookmarkStart w:id="126" w:name="_Toc444082500"/>
      <w:r w:rsidRPr="00C86DB1">
        <w:rPr>
          <w:sz w:val="20"/>
          <w:szCs w:val="20"/>
        </w:rPr>
        <w:t xml:space="preserve">Table </w:t>
      </w:r>
      <w:r w:rsidR="00A90F6E" w:rsidRPr="00C86DB1">
        <w:rPr>
          <w:sz w:val="20"/>
          <w:szCs w:val="20"/>
        </w:rPr>
        <w:fldChar w:fldCharType="begin"/>
      </w:r>
      <w:r w:rsidR="003F190D" w:rsidRPr="00C86DB1">
        <w:rPr>
          <w:sz w:val="20"/>
          <w:szCs w:val="20"/>
        </w:rPr>
        <w:instrText xml:space="preserve"> SEQ Table \* ARABIC </w:instrText>
      </w:r>
      <w:r w:rsidR="00A90F6E" w:rsidRPr="00C86DB1">
        <w:rPr>
          <w:sz w:val="20"/>
          <w:szCs w:val="20"/>
        </w:rPr>
        <w:fldChar w:fldCharType="separate"/>
      </w:r>
      <w:r w:rsidR="001553FA" w:rsidRPr="00C86DB1">
        <w:rPr>
          <w:noProof/>
          <w:sz w:val="20"/>
          <w:szCs w:val="20"/>
        </w:rPr>
        <w:t>11</w:t>
      </w:r>
      <w:r w:rsidR="00A90F6E" w:rsidRPr="00C86DB1">
        <w:rPr>
          <w:noProof/>
          <w:sz w:val="20"/>
          <w:szCs w:val="20"/>
        </w:rPr>
        <w:fldChar w:fldCharType="end"/>
      </w:r>
      <w:bookmarkEnd w:id="125"/>
      <w:r w:rsidRPr="00C86DB1">
        <w:rPr>
          <w:sz w:val="20"/>
          <w:szCs w:val="20"/>
        </w:rPr>
        <w:t xml:space="preserve"> – </w:t>
      </w:r>
      <w:proofErr w:type="spellStart"/>
      <w:r w:rsidRPr="00C86DB1">
        <w:rPr>
          <w:sz w:val="20"/>
          <w:szCs w:val="20"/>
        </w:rPr>
        <w:t>eMI</w:t>
      </w:r>
      <w:proofErr w:type="spellEnd"/>
      <w:r w:rsidRPr="00C86DB1">
        <w:rPr>
          <w:sz w:val="20"/>
          <w:szCs w:val="20"/>
        </w:rPr>
        <w:t xml:space="preserve"> Interface to </w:t>
      </w:r>
      <w:proofErr w:type="spellStart"/>
      <w:r w:rsidRPr="00C86DB1">
        <w:rPr>
          <w:sz w:val="20"/>
          <w:szCs w:val="20"/>
        </w:rPr>
        <w:t>VistA</w:t>
      </w:r>
      <w:bookmarkEnd w:id="126"/>
      <w:proofErr w:type="spellEnd"/>
    </w:p>
    <w:tbl>
      <w:tblPr>
        <w:tblStyle w:val="TableGrid"/>
        <w:tblW w:w="8726" w:type="dxa"/>
        <w:tblInd w:w="475" w:type="dxa"/>
        <w:tblLayout w:type="fixed"/>
        <w:tblCellMar>
          <w:top w:w="29" w:type="dxa"/>
          <w:left w:w="29" w:type="dxa"/>
          <w:bottom w:w="29" w:type="dxa"/>
          <w:right w:w="29" w:type="dxa"/>
        </w:tblCellMar>
        <w:tblLook w:val="04A0" w:firstRow="1" w:lastRow="0" w:firstColumn="1" w:lastColumn="0" w:noHBand="0" w:noVBand="1"/>
      </w:tblPr>
      <w:tblGrid>
        <w:gridCol w:w="2301"/>
        <w:gridCol w:w="6425"/>
      </w:tblGrid>
      <w:tr w:rsidR="00615C6C" w:rsidRPr="009A397F" w14:paraId="243F7680" w14:textId="77777777" w:rsidTr="004F4774">
        <w:trPr>
          <w:cnfStyle w:val="100000000000" w:firstRow="1" w:lastRow="0" w:firstColumn="0" w:lastColumn="0" w:oddVBand="0" w:evenVBand="0" w:oddHBand="0" w:evenHBand="0" w:firstRowFirstColumn="0" w:firstRowLastColumn="0" w:lastRowFirstColumn="0" w:lastRowLastColumn="0"/>
          <w:cantSplit/>
          <w:tblHeader/>
        </w:trPr>
        <w:tc>
          <w:tcPr>
            <w:tcW w:w="8726" w:type="dxa"/>
            <w:gridSpan w:val="2"/>
            <w:shd w:val="clear" w:color="auto" w:fill="DBE5F1"/>
            <w:vAlign w:val="center"/>
          </w:tcPr>
          <w:p w14:paraId="573B97E8" w14:textId="77777777" w:rsidR="00615C6C" w:rsidRPr="00C86DB1" w:rsidRDefault="00BB4D50" w:rsidP="00C86DB1">
            <w:pPr>
              <w:pStyle w:val="TableColumnHeader"/>
              <w:spacing w:before="60" w:after="60"/>
              <w:jc w:val="left"/>
              <w:rPr>
                <w:sz w:val="22"/>
                <w:szCs w:val="22"/>
              </w:rPr>
            </w:pPr>
            <w:proofErr w:type="spellStart"/>
            <w:r w:rsidRPr="00C86DB1">
              <w:rPr>
                <w:sz w:val="22"/>
                <w:szCs w:val="22"/>
              </w:rPr>
              <w:t>eMI</w:t>
            </w:r>
            <w:proofErr w:type="spellEnd"/>
            <w:r w:rsidRPr="00C86DB1">
              <w:rPr>
                <w:sz w:val="22"/>
                <w:szCs w:val="22"/>
              </w:rPr>
              <w:t xml:space="preserve"> Interface to </w:t>
            </w:r>
            <w:proofErr w:type="spellStart"/>
            <w:r w:rsidRPr="00C86DB1">
              <w:rPr>
                <w:sz w:val="22"/>
                <w:szCs w:val="22"/>
              </w:rPr>
              <w:t>VistA</w:t>
            </w:r>
            <w:proofErr w:type="spellEnd"/>
          </w:p>
        </w:tc>
      </w:tr>
      <w:tr w:rsidR="00615C6C" w:rsidRPr="009A397F" w14:paraId="7728DA1B" w14:textId="77777777" w:rsidTr="004F4774">
        <w:trPr>
          <w:cantSplit/>
        </w:trPr>
        <w:tc>
          <w:tcPr>
            <w:tcW w:w="2301" w:type="dxa"/>
            <w:vAlign w:val="center"/>
          </w:tcPr>
          <w:p w14:paraId="31B1D076" w14:textId="77777777" w:rsidR="00615C6C" w:rsidRPr="00C86DB1" w:rsidRDefault="00615C6C" w:rsidP="00C86DB1">
            <w:pPr>
              <w:pStyle w:val="TableContentText"/>
              <w:spacing w:before="60" w:after="60"/>
              <w:rPr>
                <w:sz w:val="22"/>
                <w:szCs w:val="22"/>
              </w:rPr>
            </w:pPr>
            <w:r w:rsidRPr="00C86DB1">
              <w:rPr>
                <w:sz w:val="22"/>
                <w:szCs w:val="22"/>
              </w:rPr>
              <w:t>Protocol:</w:t>
            </w:r>
          </w:p>
        </w:tc>
        <w:tc>
          <w:tcPr>
            <w:tcW w:w="6425" w:type="dxa"/>
            <w:vAlign w:val="center"/>
          </w:tcPr>
          <w:p w14:paraId="0D970F0B" w14:textId="77777777" w:rsidR="00615C6C" w:rsidRPr="00C86DB1" w:rsidRDefault="00615C6C" w:rsidP="00C86DB1">
            <w:pPr>
              <w:pStyle w:val="TableContentText"/>
              <w:spacing w:before="60" w:after="60"/>
              <w:rPr>
                <w:sz w:val="22"/>
                <w:szCs w:val="22"/>
              </w:rPr>
            </w:pPr>
            <w:r w:rsidRPr="00C86DB1">
              <w:rPr>
                <w:sz w:val="22"/>
                <w:szCs w:val="22"/>
              </w:rPr>
              <w:t>MLLP over TCP/IP</w:t>
            </w:r>
          </w:p>
        </w:tc>
      </w:tr>
      <w:tr w:rsidR="00615C6C" w:rsidRPr="009A397F" w14:paraId="15B3C6F2" w14:textId="77777777" w:rsidTr="004F4774">
        <w:trPr>
          <w:cantSplit/>
        </w:trPr>
        <w:tc>
          <w:tcPr>
            <w:tcW w:w="2301" w:type="dxa"/>
            <w:vAlign w:val="center"/>
          </w:tcPr>
          <w:p w14:paraId="75443817" w14:textId="77777777" w:rsidR="00615C6C" w:rsidRPr="00C86DB1" w:rsidRDefault="00615C6C" w:rsidP="00C86DB1">
            <w:pPr>
              <w:pStyle w:val="TableContentText"/>
              <w:spacing w:before="60" w:after="60"/>
              <w:rPr>
                <w:sz w:val="22"/>
                <w:szCs w:val="22"/>
              </w:rPr>
            </w:pPr>
            <w:r w:rsidRPr="00C86DB1">
              <w:rPr>
                <w:sz w:val="22"/>
                <w:szCs w:val="22"/>
              </w:rPr>
              <w:t>Message Type:</w:t>
            </w:r>
          </w:p>
        </w:tc>
        <w:tc>
          <w:tcPr>
            <w:tcW w:w="6425" w:type="dxa"/>
            <w:vAlign w:val="center"/>
          </w:tcPr>
          <w:p w14:paraId="5528B4FA" w14:textId="77777777" w:rsidR="00615C6C" w:rsidRPr="00C86DB1" w:rsidRDefault="00615C6C" w:rsidP="00C86DB1">
            <w:pPr>
              <w:pStyle w:val="TableContentText"/>
              <w:spacing w:before="60" w:after="60"/>
              <w:rPr>
                <w:sz w:val="22"/>
                <w:szCs w:val="22"/>
              </w:rPr>
            </w:pPr>
            <w:r w:rsidRPr="00C86DB1">
              <w:rPr>
                <w:sz w:val="22"/>
                <w:szCs w:val="22"/>
              </w:rPr>
              <w:t>HL7</w:t>
            </w:r>
          </w:p>
        </w:tc>
      </w:tr>
      <w:tr w:rsidR="00615C6C" w:rsidRPr="009A397F" w14:paraId="1FDB3C61" w14:textId="77777777" w:rsidTr="004F4774">
        <w:trPr>
          <w:cantSplit/>
        </w:trPr>
        <w:tc>
          <w:tcPr>
            <w:tcW w:w="2301" w:type="dxa"/>
            <w:vAlign w:val="center"/>
          </w:tcPr>
          <w:p w14:paraId="2CE3E983" w14:textId="77777777" w:rsidR="00615C6C" w:rsidRPr="00C86DB1" w:rsidRDefault="00615C6C"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hostname:</w:t>
            </w:r>
          </w:p>
        </w:tc>
        <w:tc>
          <w:tcPr>
            <w:tcW w:w="6425" w:type="dxa"/>
            <w:vAlign w:val="center"/>
          </w:tcPr>
          <w:p w14:paraId="3E8217E3" w14:textId="77777777" w:rsidR="00615C6C" w:rsidRPr="00C86DB1" w:rsidRDefault="00615C6C" w:rsidP="00C86DB1">
            <w:pPr>
              <w:pStyle w:val="TableContentText"/>
              <w:spacing w:before="60" w:after="60"/>
              <w:rPr>
                <w:sz w:val="22"/>
                <w:szCs w:val="22"/>
              </w:rPr>
            </w:pPr>
            <w:proofErr w:type="spellStart"/>
            <w:r w:rsidRPr="00C86DB1">
              <w:rPr>
                <w:sz w:val="22"/>
                <w:szCs w:val="22"/>
              </w:rPr>
              <w:t>VistA</w:t>
            </w:r>
            <w:proofErr w:type="spellEnd"/>
            <w:r w:rsidR="002A2905" w:rsidRPr="00C86DB1">
              <w:rPr>
                <w:sz w:val="22"/>
                <w:szCs w:val="22"/>
              </w:rPr>
              <w:t xml:space="preserve"> </w:t>
            </w:r>
            <w:r w:rsidRPr="00C86DB1">
              <w:rPr>
                <w:sz w:val="22"/>
                <w:szCs w:val="22"/>
              </w:rPr>
              <w:t>system</w:t>
            </w:r>
          </w:p>
        </w:tc>
      </w:tr>
      <w:tr w:rsidR="00615C6C" w:rsidRPr="009A397F" w14:paraId="24BD2270" w14:textId="77777777" w:rsidTr="004F4774">
        <w:trPr>
          <w:cantSplit/>
        </w:trPr>
        <w:tc>
          <w:tcPr>
            <w:tcW w:w="2301" w:type="dxa"/>
            <w:vAlign w:val="center"/>
          </w:tcPr>
          <w:p w14:paraId="38A811B5" w14:textId="77777777" w:rsidR="00615C6C" w:rsidRPr="00C86DB1" w:rsidRDefault="00F47ABF" w:rsidP="00C86DB1">
            <w:pPr>
              <w:pStyle w:val="TableContentText"/>
              <w:spacing w:before="60" w:after="60"/>
              <w:rPr>
                <w:sz w:val="22"/>
                <w:szCs w:val="22"/>
              </w:rPr>
            </w:pPr>
            <w:r w:rsidRPr="00C86DB1">
              <w:rPr>
                <w:sz w:val="22"/>
                <w:szCs w:val="22"/>
              </w:rPr>
              <w:t>VETS</w:t>
            </w:r>
            <w:r w:rsidR="002A2905" w:rsidRPr="00C86DB1">
              <w:rPr>
                <w:sz w:val="22"/>
                <w:szCs w:val="22"/>
              </w:rPr>
              <w:t xml:space="preserve"> </w:t>
            </w:r>
            <w:r w:rsidR="00615C6C" w:rsidRPr="00C86DB1">
              <w:rPr>
                <w:sz w:val="22"/>
                <w:szCs w:val="22"/>
              </w:rPr>
              <w:t>hostname:</w:t>
            </w:r>
          </w:p>
        </w:tc>
        <w:tc>
          <w:tcPr>
            <w:tcW w:w="6425" w:type="dxa"/>
            <w:vAlign w:val="center"/>
          </w:tcPr>
          <w:p w14:paraId="22BC16A3" w14:textId="48A68382" w:rsidR="00615C6C" w:rsidRPr="00C86DB1" w:rsidRDefault="001A32EB" w:rsidP="00C86DB1">
            <w:pPr>
              <w:pStyle w:val="TableContentText"/>
              <w:spacing w:before="60" w:after="60"/>
              <w:rPr>
                <w:sz w:val="22"/>
                <w:szCs w:val="22"/>
              </w:rPr>
            </w:pPr>
            <w:proofErr w:type="spellStart"/>
            <w:r>
              <w:rPr>
                <w:sz w:val="22"/>
                <w:szCs w:val="22"/>
              </w:rPr>
              <w:t>VistAHost</w:t>
            </w:r>
            <w:proofErr w:type="spellEnd"/>
          </w:p>
        </w:tc>
      </w:tr>
    </w:tbl>
    <w:p w14:paraId="06DEF783" w14:textId="77777777" w:rsidR="005D1AC9" w:rsidRPr="00C86DB1" w:rsidRDefault="005D1AC9" w:rsidP="00A96430">
      <w:pPr>
        <w:pStyle w:val="Header2"/>
      </w:pPr>
      <w:bookmarkStart w:id="127" w:name="_Toc444608395"/>
      <w:r w:rsidRPr="00C86DB1">
        <w:t>Message Routing</w:t>
      </w:r>
      <w:bookmarkEnd w:id="127"/>
    </w:p>
    <w:p w14:paraId="32CA0161" w14:textId="77777777" w:rsidR="005D1AC9" w:rsidRPr="00C86DB1" w:rsidRDefault="005D1AC9" w:rsidP="00C86DB1">
      <w:pPr>
        <w:pStyle w:val="BodyText"/>
        <w:spacing w:before="120" w:after="120"/>
        <w:rPr>
          <w:rFonts w:ascii="Times New Roman" w:hAnsi="Times New Roman"/>
        </w:rPr>
      </w:pPr>
      <w:r w:rsidRPr="00C86DB1">
        <w:rPr>
          <w:rFonts w:ascii="Times New Roman" w:hAnsi="Times New Roman"/>
        </w:rPr>
        <w:t>Content</w:t>
      </w:r>
      <w:r w:rsidR="006B64AC" w:rsidRPr="00C86DB1">
        <w:rPr>
          <w:rFonts w:ascii="Times New Roman" w:hAnsi="Times New Roman"/>
        </w:rPr>
        <w:t>-</w:t>
      </w:r>
      <w:r w:rsidRPr="00C86DB1">
        <w:rPr>
          <w:rFonts w:ascii="Times New Roman" w:hAnsi="Times New Roman"/>
        </w:rPr>
        <w:t xml:space="preserve">based routing is utilized for </w:t>
      </w:r>
      <w:r w:rsidR="000A07FB" w:rsidRPr="00C86DB1">
        <w:rPr>
          <w:rFonts w:ascii="Times New Roman" w:hAnsi="Times New Roman"/>
        </w:rPr>
        <w:t>routing messages</w:t>
      </w:r>
      <w:r w:rsidR="0038454B" w:rsidRPr="00C86DB1">
        <w:rPr>
          <w:rFonts w:ascii="Times New Roman" w:hAnsi="Times New Roman"/>
        </w:rPr>
        <w:t xml:space="preserve"> from </w:t>
      </w:r>
      <w:r w:rsidR="006B64AC" w:rsidRPr="00C86DB1">
        <w:rPr>
          <w:rFonts w:ascii="Times New Roman" w:hAnsi="Times New Roman"/>
        </w:rPr>
        <w:t xml:space="preserve">the </w:t>
      </w:r>
      <w:r w:rsidR="00C95F6B" w:rsidRPr="00C86DB1">
        <w:rPr>
          <w:rFonts w:ascii="Times New Roman" w:hAnsi="Times New Roman"/>
        </w:rPr>
        <w:t>V</w:t>
      </w:r>
      <w:r w:rsidR="00671E6E" w:rsidRPr="00C86DB1">
        <w:rPr>
          <w:rFonts w:ascii="Times New Roman" w:hAnsi="Times New Roman"/>
        </w:rPr>
        <w:t>ET</w:t>
      </w:r>
      <w:r w:rsidR="00C95F6B" w:rsidRPr="00C86DB1">
        <w:rPr>
          <w:rFonts w:ascii="Times New Roman" w:hAnsi="Times New Roman"/>
        </w:rPr>
        <w:t>S</w:t>
      </w:r>
      <w:r w:rsidR="0038454B" w:rsidRPr="00C86DB1">
        <w:rPr>
          <w:rFonts w:ascii="Times New Roman" w:hAnsi="Times New Roman"/>
        </w:rPr>
        <w:t xml:space="preserve"> </w:t>
      </w:r>
      <w:r w:rsidR="002F0846" w:rsidRPr="00C86DB1">
        <w:rPr>
          <w:rFonts w:ascii="Times New Roman" w:hAnsi="Times New Roman"/>
        </w:rPr>
        <w:t xml:space="preserve">system </w:t>
      </w:r>
      <w:r w:rsidR="0038454B" w:rsidRPr="00C86DB1">
        <w:rPr>
          <w:rFonts w:ascii="Times New Roman" w:hAnsi="Times New Roman"/>
        </w:rPr>
        <w:t xml:space="preserve">to various </w:t>
      </w:r>
      <w:proofErr w:type="spellStart"/>
      <w:r w:rsidR="0038454B" w:rsidRPr="00C86DB1">
        <w:rPr>
          <w:rFonts w:ascii="Times New Roman" w:hAnsi="Times New Roman"/>
        </w:rPr>
        <w:t>VistA</w:t>
      </w:r>
      <w:proofErr w:type="spellEnd"/>
      <w:r w:rsidR="0038454B" w:rsidRPr="00C86DB1">
        <w:rPr>
          <w:rFonts w:ascii="Times New Roman" w:hAnsi="Times New Roman"/>
        </w:rPr>
        <w:t xml:space="preserve"> instances</w:t>
      </w:r>
      <w:r w:rsidRPr="00C86DB1">
        <w:rPr>
          <w:rFonts w:ascii="Times New Roman" w:hAnsi="Times New Roman"/>
        </w:rPr>
        <w:t xml:space="preserve">. Depending upon the value of the </w:t>
      </w:r>
      <w:r w:rsidR="0038454B" w:rsidRPr="00C86DB1">
        <w:rPr>
          <w:rFonts w:ascii="Times New Roman" w:hAnsi="Times New Roman"/>
        </w:rPr>
        <w:t>receiving</w:t>
      </w:r>
      <w:r w:rsidRPr="00C86DB1">
        <w:rPr>
          <w:rFonts w:ascii="Times New Roman" w:hAnsi="Times New Roman"/>
        </w:rPr>
        <w:t xml:space="preserve"> facility (MSH-0</w:t>
      </w:r>
      <w:r w:rsidR="0038454B" w:rsidRPr="00C86DB1">
        <w:rPr>
          <w:rFonts w:ascii="Times New Roman" w:hAnsi="Times New Roman"/>
        </w:rPr>
        <w:t>6</w:t>
      </w:r>
      <w:r w:rsidRPr="00C86DB1">
        <w:rPr>
          <w:rFonts w:ascii="Times New Roman" w:hAnsi="Times New Roman"/>
        </w:rPr>
        <w:t xml:space="preserve">) and </w:t>
      </w:r>
      <w:r w:rsidR="0038454B" w:rsidRPr="00C86DB1">
        <w:rPr>
          <w:rFonts w:ascii="Times New Roman" w:hAnsi="Times New Roman"/>
        </w:rPr>
        <w:t xml:space="preserve">receiving </w:t>
      </w:r>
      <w:r w:rsidRPr="00C86DB1">
        <w:rPr>
          <w:rFonts w:ascii="Times New Roman" w:hAnsi="Times New Roman"/>
        </w:rPr>
        <w:t>application (MSH-0</w:t>
      </w:r>
      <w:r w:rsidR="0038454B" w:rsidRPr="00C86DB1">
        <w:rPr>
          <w:rFonts w:ascii="Times New Roman" w:hAnsi="Times New Roman"/>
        </w:rPr>
        <w:t>5</w:t>
      </w:r>
      <w:r w:rsidRPr="00C86DB1">
        <w:rPr>
          <w:rFonts w:ascii="Times New Roman" w:hAnsi="Times New Roman"/>
        </w:rPr>
        <w:t>)</w:t>
      </w:r>
      <w:r w:rsidR="008524E1" w:rsidRPr="00C86DB1">
        <w:rPr>
          <w:rFonts w:ascii="Times New Roman" w:hAnsi="Times New Roman"/>
        </w:rPr>
        <w:t>, t</w:t>
      </w:r>
      <w:r w:rsidRPr="00C86DB1">
        <w:rPr>
          <w:rFonts w:ascii="Times New Roman" w:hAnsi="Times New Roman"/>
        </w:rPr>
        <w:t xml:space="preserve">he messages are </w:t>
      </w:r>
      <w:r w:rsidR="0038454B" w:rsidRPr="00C86DB1">
        <w:rPr>
          <w:rFonts w:ascii="Times New Roman" w:hAnsi="Times New Roman"/>
        </w:rPr>
        <w:t xml:space="preserve">first </w:t>
      </w:r>
      <w:r w:rsidRPr="00C86DB1">
        <w:rPr>
          <w:rFonts w:ascii="Times New Roman" w:hAnsi="Times New Roman"/>
        </w:rPr>
        <w:t xml:space="preserve">routed to various </w:t>
      </w:r>
      <w:r w:rsidR="0038454B" w:rsidRPr="00C86DB1">
        <w:rPr>
          <w:rFonts w:ascii="Times New Roman" w:hAnsi="Times New Roman"/>
        </w:rPr>
        <w:t>RDC</w:t>
      </w:r>
      <w:r w:rsidR="00671E6E" w:rsidRPr="00C86DB1">
        <w:rPr>
          <w:rFonts w:ascii="Times New Roman" w:hAnsi="Times New Roman"/>
        </w:rPr>
        <w:t>s</w:t>
      </w:r>
      <w:r w:rsidR="0038454B" w:rsidRPr="00C86DB1">
        <w:rPr>
          <w:rFonts w:ascii="Times New Roman" w:hAnsi="Times New Roman"/>
        </w:rPr>
        <w:t xml:space="preserve">, then </w:t>
      </w:r>
      <w:r w:rsidR="00671E6E" w:rsidRPr="00C86DB1">
        <w:rPr>
          <w:rFonts w:ascii="Times New Roman" w:hAnsi="Times New Roman"/>
        </w:rPr>
        <w:t xml:space="preserve">the </w:t>
      </w:r>
      <w:r w:rsidR="0038454B" w:rsidRPr="00C86DB1">
        <w:rPr>
          <w:rFonts w:ascii="Times New Roman" w:hAnsi="Times New Roman"/>
        </w:rPr>
        <w:t>RDC</w:t>
      </w:r>
      <w:r w:rsidR="00671E6E" w:rsidRPr="00C86DB1">
        <w:rPr>
          <w:rFonts w:ascii="Times New Roman" w:hAnsi="Times New Roman"/>
        </w:rPr>
        <w:t>s use</w:t>
      </w:r>
      <w:r w:rsidR="0038454B" w:rsidRPr="00C86DB1">
        <w:rPr>
          <w:rFonts w:ascii="Times New Roman" w:hAnsi="Times New Roman"/>
        </w:rPr>
        <w:t xml:space="preserve"> the hostname and port information to route to the given </w:t>
      </w:r>
      <w:proofErr w:type="spellStart"/>
      <w:r w:rsidR="0038454B" w:rsidRPr="00C86DB1">
        <w:rPr>
          <w:rFonts w:ascii="Times New Roman" w:hAnsi="Times New Roman"/>
        </w:rPr>
        <w:t>VistA</w:t>
      </w:r>
      <w:proofErr w:type="spellEnd"/>
      <w:r w:rsidR="0038454B" w:rsidRPr="00C86DB1">
        <w:rPr>
          <w:rFonts w:ascii="Times New Roman" w:hAnsi="Times New Roman"/>
        </w:rPr>
        <w:t xml:space="preserve"> instance. </w:t>
      </w:r>
      <w:r w:rsidR="0067103C">
        <w:fldChar w:fldCharType="begin"/>
      </w:r>
      <w:r w:rsidR="0067103C">
        <w:instrText xml:space="preserve"> REF _Ref420959874 \h  \* MERGEFORMAT </w:instrText>
      </w:r>
      <w:r w:rsidR="0067103C">
        <w:fldChar w:fldCharType="separate"/>
      </w:r>
      <w:r w:rsidR="00475F60" w:rsidRPr="00C86DB1">
        <w:rPr>
          <w:rFonts w:ascii="Times New Roman" w:hAnsi="Times New Roman"/>
        </w:rPr>
        <w:t>Table 12</w:t>
      </w:r>
      <w:r w:rsidR="0067103C">
        <w:fldChar w:fldCharType="end"/>
      </w:r>
      <w:r w:rsidR="0038454B" w:rsidRPr="00C86DB1">
        <w:rPr>
          <w:rFonts w:ascii="Times New Roman" w:hAnsi="Times New Roman"/>
        </w:rPr>
        <w:t xml:space="preserve"> </w:t>
      </w:r>
      <w:r w:rsidRPr="00C86DB1">
        <w:rPr>
          <w:rFonts w:ascii="Times New Roman" w:hAnsi="Times New Roman"/>
        </w:rPr>
        <w:t xml:space="preserve">provides the </w:t>
      </w:r>
      <w:r w:rsidR="00A8381B" w:rsidRPr="00C86DB1">
        <w:rPr>
          <w:rFonts w:ascii="Times New Roman" w:hAnsi="Times New Roman"/>
        </w:rPr>
        <w:t xml:space="preserve">sample </w:t>
      </w:r>
      <w:r w:rsidRPr="00C86DB1">
        <w:rPr>
          <w:rFonts w:ascii="Times New Roman" w:hAnsi="Times New Roman"/>
        </w:rPr>
        <w:t xml:space="preserve">mapping of the routing </w:t>
      </w:r>
      <w:r w:rsidR="0038454B" w:rsidRPr="00C86DB1">
        <w:rPr>
          <w:rFonts w:ascii="Times New Roman" w:hAnsi="Times New Roman"/>
        </w:rPr>
        <w:t xml:space="preserve">RDC </w:t>
      </w:r>
      <w:r w:rsidRPr="00C86DB1">
        <w:rPr>
          <w:rFonts w:ascii="Times New Roman" w:hAnsi="Times New Roman"/>
        </w:rPr>
        <w:t>queues</w:t>
      </w:r>
      <w:r w:rsidR="000A07FB" w:rsidRPr="00C86DB1">
        <w:rPr>
          <w:rFonts w:ascii="Times New Roman" w:hAnsi="Times New Roman"/>
        </w:rPr>
        <w:t xml:space="preserve"> </w:t>
      </w:r>
      <w:r w:rsidR="0038454B" w:rsidRPr="00C86DB1">
        <w:rPr>
          <w:rFonts w:ascii="Times New Roman" w:hAnsi="Times New Roman"/>
        </w:rPr>
        <w:t xml:space="preserve">and </w:t>
      </w:r>
      <w:proofErr w:type="spellStart"/>
      <w:r w:rsidR="0038454B" w:rsidRPr="00C86DB1">
        <w:rPr>
          <w:rFonts w:ascii="Times New Roman" w:hAnsi="Times New Roman"/>
        </w:rPr>
        <w:t>VistA</w:t>
      </w:r>
      <w:proofErr w:type="spellEnd"/>
      <w:r w:rsidR="0038454B" w:rsidRPr="00C86DB1">
        <w:rPr>
          <w:rFonts w:ascii="Times New Roman" w:hAnsi="Times New Roman"/>
        </w:rPr>
        <w:t xml:space="preserve"> hostname and ports</w:t>
      </w:r>
      <w:r w:rsidRPr="00C86DB1">
        <w:rPr>
          <w:rFonts w:ascii="Times New Roman" w:hAnsi="Times New Roman"/>
        </w:rPr>
        <w:t xml:space="preserve">. </w:t>
      </w:r>
      <w:r w:rsidR="005517AD" w:rsidRPr="00C86DB1">
        <w:rPr>
          <w:rFonts w:ascii="Times New Roman" w:hAnsi="Times New Roman"/>
        </w:rPr>
        <w:t>Once development is completed</w:t>
      </w:r>
      <w:r w:rsidR="00671E6E" w:rsidRPr="00C86DB1">
        <w:rPr>
          <w:rFonts w:ascii="Times New Roman" w:hAnsi="Times New Roman"/>
        </w:rPr>
        <w:t>,</w:t>
      </w:r>
      <w:r w:rsidR="005517AD" w:rsidRPr="00C86DB1">
        <w:rPr>
          <w:rFonts w:ascii="Times New Roman" w:hAnsi="Times New Roman"/>
        </w:rPr>
        <w:t xml:space="preserve"> this table wi</w:t>
      </w:r>
      <w:r w:rsidR="00784541" w:rsidRPr="00C86DB1">
        <w:rPr>
          <w:rFonts w:ascii="Times New Roman" w:hAnsi="Times New Roman"/>
        </w:rPr>
        <w:t>ll</w:t>
      </w:r>
      <w:r w:rsidR="005517AD" w:rsidRPr="00C86DB1">
        <w:rPr>
          <w:rFonts w:ascii="Times New Roman" w:hAnsi="Times New Roman"/>
        </w:rPr>
        <w:t xml:space="preserve"> be updated</w:t>
      </w:r>
      <w:r w:rsidRPr="00C86DB1">
        <w:rPr>
          <w:rFonts w:ascii="Times New Roman" w:hAnsi="Times New Roman"/>
        </w:rPr>
        <w:t>.</w:t>
      </w:r>
    </w:p>
    <w:p w14:paraId="0AA3C733" w14:textId="77777777" w:rsidR="00AE3477" w:rsidRPr="00C86DB1" w:rsidRDefault="005D1AC9" w:rsidP="00C86DB1">
      <w:pPr>
        <w:pStyle w:val="TableHeading0"/>
        <w:spacing w:before="120" w:after="60"/>
        <w:jc w:val="left"/>
        <w:rPr>
          <w:sz w:val="20"/>
          <w:szCs w:val="20"/>
        </w:rPr>
      </w:pPr>
      <w:bookmarkStart w:id="128" w:name="_Ref420959874"/>
      <w:bookmarkStart w:id="129" w:name="_Toc444082501"/>
      <w:r w:rsidRPr="00C86DB1">
        <w:rPr>
          <w:sz w:val="20"/>
          <w:szCs w:val="20"/>
        </w:rPr>
        <w:t xml:space="preserve">Table </w:t>
      </w:r>
      <w:r w:rsidR="00A90F6E" w:rsidRPr="00C86DB1">
        <w:rPr>
          <w:sz w:val="20"/>
          <w:szCs w:val="20"/>
        </w:rPr>
        <w:fldChar w:fldCharType="begin"/>
      </w:r>
      <w:r w:rsidRPr="00C86DB1">
        <w:rPr>
          <w:sz w:val="20"/>
          <w:szCs w:val="20"/>
        </w:rPr>
        <w:instrText xml:space="preserve"> SEQ Table \* ARABIC </w:instrText>
      </w:r>
      <w:r w:rsidR="00A90F6E" w:rsidRPr="00C86DB1">
        <w:rPr>
          <w:sz w:val="20"/>
          <w:szCs w:val="20"/>
        </w:rPr>
        <w:fldChar w:fldCharType="separate"/>
      </w:r>
      <w:r w:rsidR="00475F60" w:rsidRPr="00C86DB1">
        <w:rPr>
          <w:noProof/>
          <w:sz w:val="20"/>
          <w:szCs w:val="20"/>
        </w:rPr>
        <w:t>12</w:t>
      </w:r>
      <w:r w:rsidR="00A90F6E" w:rsidRPr="00C86DB1">
        <w:rPr>
          <w:sz w:val="20"/>
          <w:szCs w:val="20"/>
        </w:rPr>
        <w:fldChar w:fldCharType="end"/>
      </w:r>
      <w:bookmarkEnd w:id="128"/>
      <w:r w:rsidRPr="00C86DB1">
        <w:rPr>
          <w:sz w:val="20"/>
          <w:szCs w:val="20"/>
        </w:rPr>
        <w:t xml:space="preserve"> </w:t>
      </w:r>
      <w:r w:rsidR="001C2395" w:rsidRPr="00C86DB1">
        <w:rPr>
          <w:sz w:val="20"/>
          <w:szCs w:val="20"/>
        </w:rPr>
        <w:t xml:space="preserve">– </w:t>
      </w:r>
      <w:r w:rsidR="00B86415" w:rsidRPr="00C86DB1">
        <w:rPr>
          <w:sz w:val="20"/>
          <w:szCs w:val="20"/>
        </w:rPr>
        <w:t>STS</w:t>
      </w:r>
      <w:r w:rsidRPr="00C86DB1">
        <w:rPr>
          <w:sz w:val="20"/>
          <w:szCs w:val="20"/>
        </w:rPr>
        <w:t xml:space="preserve"> Queue Routing Table</w:t>
      </w:r>
      <w:r w:rsidR="00A8381B" w:rsidRPr="00C86DB1">
        <w:rPr>
          <w:sz w:val="20"/>
          <w:szCs w:val="20"/>
        </w:rPr>
        <w:t xml:space="preserve"> (Sample)</w:t>
      </w:r>
      <w:bookmarkEnd w:id="129"/>
    </w:p>
    <w:tbl>
      <w:tblPr>
        <w:tblW w:w="9172"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350"/>
        <w:gridCol w:w="1136"/>
        <w:gridCol w:w="1980"/>
        <w:gridCol w:w="2160"/>
        <w:gridCol w:w="2546"/>
      </w:tblGrid>
      <w:tr w:rsidR="000D197F" w:rsidRPr="009A397F" w14:paraId="28F858E0" w14:textId="77777777" w:rsidTr="00C86DB1">
        <w:trPr>
          <w:cantSplit/>
          <w:tblHeader/>
        </w:trPr>
        <w:tc>
          <w:tcPr>
            <w:tcW w:w="1350" w:type="dxa"/>
            <w:shd w:val="clear" w:color="auto" w:fill="DBE5F1" w:themeFill="accent1" w:themeFillTint="33"/>
            <w:vAlign w:val="center"/>
          </w:tcPr>
          <w:p w14:paraId="481DA4A7" w14:textId="77777777" w:rsidR="000D197F" w:rsidRPr="00C86DB1" w:rsidRDefault="000D197F" w:rsidP="00C86DB1">
            <w:pPr>
              <w:pStyle w:val="TableColumnHeader"/>
              <w:spacing w:before="60" w:after="60"/>
              <w:jc w:val="left"/>
              <w:rPr>
                <w:sz w:val="22"/>
                <w:szCs w:val="22"/>
              </w:rPr>
            </w:pPr>
            <w:r w:rsidRPr="00C86DB1">
              <w:rPr>
                <w:sz w:val="22"/>
                <w:szCs w:val="22"/>
              </w:rPr>
              <w:t>Application</w:t>
            </w:r>
          </w:p>
        </w:tc>
        <w:tc>
          <w:tcPr>
            <w:tcW w:w="1136" w:type="dxa"/>
            <w:shd w:val="clear" w:color="auto" w:fill="DBE5F1" w:themeFill="accent1" w:themeFillTint="33"/>
            <w:noWrap/>
            <w:vAlign w:val="center"/>
            <w:hideMark/>
          </w:tcPr>
          <w:p w14:paraId="34426C31" w14:textId="77777777" w:rsidR="000D197F" w:rsidRPr="00C86DB1" w:rsidRDefault="000D197F" w:rsidP="00C86DB1">
            <w:pPr>
              <w:pStyle w:val="TableColumnHeader"/>
              <w:spacing w:before="60" w:after="60"/>
              <w:jc w:val="left"/>
              <w:rPr>
                <w:sz w:val="22"/>
                <w:szCs w:val="22"/>
              </w:rPr>
            </w:pPr>
            <w:r w:rsidRPr="00C86DB1">
              <w:rPr>
                <w:sz w:val="22"/>
                <w:szCs w:val="22"/>
              </w:rPr>
              <w:t>Receiving Facility</w:t>
            </w:r>
          </w:p>
        </w:tc>
        <w:tc>
          <w:tcPr>
            <w:tcW w:w="1980" w:type="dxa"/>
            <w:shd w:val="clear" w:color="auto" w:fill="DBE5F1" w:themeFill="accent1" w:themeFillTint="33"/>
            <w:noWrap/>
            <w:vAlign w:val="center"/>
            <w:hideMark/>
          </w:tcPr>
          <w:p w14:paraId="733D5F40" w14:textId="77777777" w:rsidR="000D197F" w:rsidRPr="00C86DB1" w:rsidRDefault="000D197F" w:rsidP="00C86DB1">
            <w:pPr>
              <w:pStyle w:val="TableColumnHeader"/>
              <w:spacing w:before="60" w:after="60"/>
              <w:jc w:val="left"/>
              <w:rPr>
                <w:sz w:val="22"/>
                <w:szCs w:val="22"/>
              </w:rPr>
            </w:pPr>
            <w:r w:rsidRPr="00C86DB1">
              <w:rPr>
                <w:sz w:val="22"/>
                <w:szCs w:val="22"/>
              </w:rPr>
              <w:t>Receiving Application</w:t>
            </w:r>
          </w:p>
        </w:tc>
        <w:tc>
          <w:tcPr>
            <w:tcW w:w="2160" w:type="dxa"/>
            <w:shd w:val="clear" w:color="auto" w:fill="DBE5F1" w:themeFill="accent1" w:themeFillTint="33"/>
            <w:noWrap/>
            <w:vAlign w:val="center"/>
            <w:hideMark/>
          </w:tcPr>
          <w:p w14:paraId="147C1715" w14:textId="77777777" w:rsidR="000D197F" w:rsidRPr="00C86DB1" w:rsidRDefault="000D197F" w:rsidP="00C86DB1">
            <w:pPr>
              <w:pStyle w:val="TableColumnHeader"/>
              <w:spacing w:before="60" w:after="60"/>
              <w:jc w:val="left"/>
              <w:rPr>
                <w:sz w:val="22"/>
                <w:szCs w:val="22"/>
              </w:rPr>
            </w:pPr>
            <w:r w:rsidRPr="00C86DB1">
              <w:rPr>
                <w:sz w:val="22"/>
                <w:szCs w:val="22"/>
              </w:rPr>
              <w:t>RDC Queue</w:t>
            </w:r>
          </w:p>
        </w:tc>
        <w:tc>
          <w:tcPr>
            <w:tcW w:w="2546" w:type="dxa"/>
            <w:shd w:val="clear" w:color="auto" w:fill="DBE5F1" w:themeFill="accent1" w:themeFillTint="33"/>
            <w:vAlign w:val="center"/>
          </w:tcPr>
          <w:p w14:paraId="778E4BA1" w14:textId="77777777" w:rsidR="000D197F" w:rsidRPr="00C86DB1" w:rsidRDefault="000D197F" w:rsidP="00C86DB1">
            <w:pPr>
              <w:pStyle w:val="TableColumnHeader"/>
              <w:spacing w:before="60" w:after="60"/>
              <w:jc w:val="left"/>
              <w:rPr>
                <w:sz w:val="22"/>
                <w:szCs w:val="22"/>
              </w:rPr>
            </w:pPr>
            <w:proofErr w:type="spellStart"/>
            <w:r w:rsidRPr="00C86DB1">
              <w:rPr>
                <w:sz w:val="22"/>
                <w:szCs w:val="22"/>
              </w:rPr>
              <w:t>VistA</w:t>
            </w:r>
            <w:proofErr w:type="spellEnd"/>
            <w:r w:rsidRPr="00C86DB1">
              <w:rPr>
                <w:sz w:val="22"/>
                <w:szCs w:val="22"/>
              </w:rPr>
              <w:t xml:space="preserve"> Host and Port</w:t>
            </w:r>
          </w:p>
        </w:tc>
      </w:tr>
      <w:tr w:rsidR="00EC06AF" w:rsidRPr="009A397F" w14:paraId="7C68E279" w14:textId="77777777" w:rsidTr="00C86DB1">
        <w:trPr>
          <w:cantSplit/>
        </w:trPr>
        <w:tc>
          <w:tcPr>
            <w:tcW w:w="1350" w:type="dxa"/>
            <w:vMerge w:val="restart"/>
          </w:tcPr>
          <w:p w14:paraId="5A7646BD" w14:textId="77777777" w:rsidR="00EC06AF" w:rsidRPr="00C86DB1" w:rsidRDefault="00C95F6B" w:rsidP="00C86DB1">
            <w:pPr>
              <w:pStyle w:val="TableContentText"/>
              <w:spacing w:before="60" w:after="60"/>
              <w:rPr>
                <w:sz w:val="22"/>
                <w:szCs w:val="22"/>
              </w:rPr>
            </w:pPr>
            <w:r w:rsidRPr="00C86DB1">
              <w:rPr>
                <w:sz w:val="22"/>
                <w:szCs w:val="22"/>
              </w:rPr>
              <w:t>VETS</w:t>
            </w:r>
          </w:p>
        </w:tc>
        <w:tc>
          <w:tcPr>
            <w:tcW w:w="1136" w:type="dxa"/>
            <w:vMerge w:val="restart"/>
            <w:shd w:val="clear" w:color="auto" w:fill="auto"/>
            <w:noWrap/>
            <w:hideMark/>
          </w:tcPr>
          <w:p w14:paraId="0684B7CD" w14:textId="77777777" w:rsidR="00EC06AF" w:rsidRPr="00C86DB1" w:rsidRDefault="00EC06AF" w:rsidP="00C86DB1">
            <w:pPr>
              <w:pStyle w:val="TableContentText"/>
              <w:spacing w:before="60" w:after="60"/>
              <w:rPr>
                <w:sz w:val="22"/>
                <w:szCs w:val="22"/>
              </w:rPr>
            </w:pPr>
            <w:r w:rsidRPr="00C86DB1">
              <w:rPr>
                <w:sz w:val="22"/>
                <w:szCs w:val="22"/>
              </w:rPr>
              <w:t>660</w:t>
            </w:r>
          </w:p>
        </w:tc>
        <w:tc>
          <w:tcPr>
            <w:tcW w:w="1980" w:type="dxa"/>
            <w:shd w:val="clear" w:color="auto" w:fill="auto"/>
            <w:noWrap/>
            <w:hideMark/>
          </w:tcPr>
          <w:p w14:paraId="2C8BDF9B" w14:textId="77777777" w:rsidR="00EC06AF" w:rsidRPr="00C86DB1" w:rsidRDefault="00C95F6B" w:rsidP="00C86DB1">
            <w:pPr>
              <w:pStyle w:val="TableContentText"/>
              <w:spacing w:before="60" w:after="60"/>
              <w:rPr>
                <w:sz w:val="22"/>
                <w:szCs w:val="22"/>
              </w:rPr>
            </w:pPr>
            <w:r w:rsidRPr="00C86DB1">
              <w:rPr>
                <w:sz w:val="22"/>
                <w:szCs w:val="22"/>
              </w:rPr>
              <w:t>XUMF_UPDATE</w:t>
            </w:r>
          </w:p>
        </w:tc>
        <w:tc>
          <w:tcPr>
            <w:tcW w:w="2160" w:type="dxa"/>
            <w:shd w:val="clear" w:color="auto" w:fill="auto"/>
            <w:noWrap/>
            <w:hideMark/>
          </w:tcPr>
          <w:p w14:paraId="0D0E16A0" w14:textId="77777777" w:rsidR="00EC06AF" w:rsidRPr="00C86DB1" w:rsidRDefault="00EC06AF" w:rsidP="00C86DB1">
            <w:pPr>
              <w:pStyle w:val="TableContentText"/>
              <w:spacing w:before="60" w:after="60"/>
              <w:rPr>
                <w:sz w:val="22"/>
                <w:szCs w:val="22"/>
              </w:rPr>
            </w:pPr>
            <w:r w:rsidRPr="00C86DB1">
              <w:rPr>
                <w:sz w:val="22"/>
                <w:szCs w:val="22"/>
              </w:rPr>
              <w:t>VIE.</w:t>
            </w:r>
            <w:r w:rsidR="00143BAE" w:rsidRPr="00C86DB1">
              <w:rPr>
                <w:sz w:val="22"/>
                <w:szCs w:val="22"/>
              </w:rPr>
              <w:t>STS</w:t>
            </w:r>
            <w:r w:rsidRPr="00C86DB1">
              <w:rPr>
                <w:sz w:val="22"/>
                <w:szCs w:val="22"/>
              </w:rPr>
              <w:t>.RDC1.VISTA</w:t>
            </w:r>
          </w:p>
        </w:tc>
        <w:tc>
          <w:tcPr>
            <w:tcW w:w="2546" w:type="dxa"/>
          </w:tcPr>
          <w:p w14:paraId="7086BF61" w14:textId="46460042" w:rsidR="00EC06AF" w:rsidRPr="00C86DB1" w:rsidRDefault="00EC06AF" w:rsidP="00C86DB1">
            <w:pPr>
              <w:pStyle w:val="TableContentText"/>
              <w:spacing w:before="60" w:after="60"/>
              <w:rPr>
                <w:sz w:val="22"/>
                <w:szCs w:val="22"/>
              </w:rPr>
            </w:pPr>
          </w:p>
        </w:tc>
      </w:tr>
      <w:tr w:rsidR="00EC06AF" w:rsidRPr="009A397F" w14:paraId="09BBF21C" w14:textId="77777777" w:rsidTr="00C86DB1">
        <w:trPr>
          <w:cantSplit/>
        </w:trPr>
        <w:tc>
          <w:tcPr>
            <w:tcW w:w="1350" w:type="dxa"/>
            <w:vMerge/>
          </w:tcPr>
          <w:p w14:paraId="5EC52DEC" w14:textId="77777777" w:rsidR="00EC06AF" w:rsidRPr="00C86DB1" w:rsidRDefault="00EC06AF" w:rsidP="00C86DB1">
            <w:pPr>
              <w:pStyle w:val="TableContentText"/>
              <w:spacing w:before="60" w:after="60"/>
              <w:rPr>
                <w:sz w:val="22"/>
                <w:szCs w:val="22"/>
              </w:rPr>
            </w:pPr>
          </w:p>
        </w:tc>
        <w:tc>
          <w:tcPr>
            <w:tcW w:w="1136" w:type="dxa"/>
            <w:vMerge/>
            <w:shd w:val="clear" w:color="auto" w:fill="auto"/>
            <w:hideMark/>
          </w:tcPr>
          <w:p w14:paraId="4D7F9B36" w14:textId="77777777" w:rsidR="00EC06AF" w:rsidRPr="00C86DB1" w:rsidRDefault="00EC06AF" w:rsidP="00C86DB1">
            <w:pPr>
              <w:pStyle w:val="TableContentText"/>
              <w:spacing w:before="60" w:after="60"/>
              <w:rPr>
                <w:sz w:val="22"/>
                <w:szCs w:val="22"/>
              </w:rPr>
            </w:pPr>
          </w:p>
        </w:tc>
        <w:tc>
          <w:tcPr>
            <w:tcW w:w="1980" w:type="dxa"/>
            <w:shd w:val="clear" w:color="auto" w:fill="auto"/>
            <w:noWrap/>
            <w:hideMark/>
          </w:tcPr>
          <w:p w14:paraId="337256B6" w14:textId="77777777" w:rsidR="00EC06AF" w:rsidRPr="00C86DB1" w:rsidRDefault="00C95F6B" w:rsidP="00C86DB1">
            <w:pPr>
              <w:pStyle w:val="TableContentText"/>
              <w:spacing w:before="60" w:after="60"/>
              <w:rPr>
                <w:sz w:val="22"/>
                <w:szCs w:val="22"/>
              </w:rPr>
            </w:pPr>
            <w:r w:rsidRPr="00C86DB1">
              <w:rPr>
                <w:sz w:val="22"/>
                <w:szCs w:val="22"/>
              </w:rPr>
              <w:t>XUMF_MD5</w:t>
            </w:r>
          </w:p>
        </w:tc>
        <w:tc>
          <w:tcPr>
            <w:tcW w:w="2160" w:type="dxa"/>
            <w:shd w:val="clear" w:color="auto" w:fill="auto"/>
            <w:noWrap/>
            <w:hideMark/>
          </w:tcPr>
          <w:p w14:paraId="447553C4" w14:textId="77777777" w:rsidR="00EC06AF" w:rsidRPr="00C86DB1" w:rsidRDefault="00EC06AF" w:rsidP="00C86DB1">
            <w:pPr>
              <w:pStyle w:val="TableContentText"/>
              <w:spacing w:before="60" w:after="60"/>
              <w:rPr>
                <w:sz w:val="22"/>
                <w:szCs w:val="22"/>
              </w:rPr>
            </w:pPr>
            <w:r w:rsidRPr="00C86DB1">
              <w:rPr>
                <w:sz w:val="22"/>
                <w:szCs w:val="22"/>
              </w:rPr>
              <w:t>VIE.</w:t>
            </w:r>
            <w:r w:rsidR="00143BAE" w:rsidRPr="00C86DB1">
              <w:rPr>
                <w:sz w:val="22"/>
                <w:szCs w:val="22"/>
              </w:rPr>
              <w:t>STS</w:t>
            </w:r>
            <w:r w:rsidRPr="00C86DB1">
              <w:rPr>
                <w:sz w:val="22"/>
                <w:szCs w:val="22"/>
              </w:rPr>
              <w:t>.RDC1.VISTA</w:t>
            </w:r>
          </w:p>
        </w:tc>
        <w:tc>
          <w:tcPr>
            <w:tcW w:w="2546" w:type="dxa"/>
          </w:tcPr>
          <w:p w14:paraId="641B6343" w14:textId="0C6CD577" w:rsidR="00EC06AF" w:rsidRPr="00C86DB1" w:rsidRDefault="00EC06AF" w:rsidP="00C86DB1">
            <w:pPr>
              <w:pStyle w:val="TableContentText"/>
              <w:spacing w:before="60" w:after="60"/>
              <w:rPr>
                <w:sz w:val="22"/>
                <w:szCs w:val="22"/>
              </w:rPr>
            </w:pPr>
          </w:p>
        </w:tc>
      </w:tr>
      <w:tr w:rsidR="00EC06AF" w:rsidRPr="009A397F" w14:paraId="66F47F00" w14:textId="77777777" w:rsidTr="00C86DB1">
        <w:trPr>
          <w:cantSplit/>
        </w:trPr>
        <w:tc>
          <w:tcPr>
            <w:tcW w:w="1350" w:type="dxa"/>
            <w:vMerge/>
          </w:tcPr>
          <w:p w14:paraId="0A43DDD0" w14:textId="77777777" w:rsidR="00EC06AF" w:rsidRPr="00C86DB1" w:rsidRDefault="00EC06AF" w:rsidP="00C86DB1">
            <w:pPr>
              <w:pStyle w:val="TableContentText"/>
              <w:spacing w:before="60" w:after="60"/>
              <w:rPr>
                <w:sz w:val="22"/>
                <w:szCs w:val="22"/>
              </w:rPr>
            </w:pPr>
          </w:p>
        </w:tc>
        <w:tc>
          <w:tcPr>
            <w:tcW w:w="1136" w:type="dxa"/>
            <w:vMerge w:val="restart"/>
            <w:shd w:val="clear" w:color="auto" w:fill="auto"/>
            <w:noWrap/>
            <w:hideMark/>
          </w:tcPr>
          <w:p w14:paraId="68A12C88" w14:textId="77777777" w:rsidR="00EC06AF" w:rsidRPr="00C86DB1" w:rsidRDefault="00EC06AF" w:rsidP="00C86DB1">
            <w:pPr>
              <w:pStyle w:val="TableContentText"/>
              <w:spacing w:before="60" w:after="60"/>
              <w:rPr>
                <w:sz w:val="22"/>
                <w:szCs w:val="22"/>
              </w:rPr>
            </w:pPr>
            <w:r w:rsidRPr="00C86DB1">
              <w:rPr>
                <w:sz w:val="22"/>
                <w:szCs w:val="22"/>
              </w:rPr>
              <w:t>565</w:t>
            </w:r>
          </w:p>
        </w:tc>
        <w:tc>
          <w:tcPr>
            <w:tcW w:w="1980" w:type="dxa"/>
            <w:shd w:val="clear" w:color="auto" w:fill="auto"/>
            <w:noWrap/>
            <w:hideMark/>
          </w:tcPr>
          <w:p w14:paraId="0A36518C" w14:textId="77777777" w:rsidR="00EC06AF" w:rsidRPr="00C86DB1" w:rsidRDefault="00C95F6B" w:rsidP="00C86DB1">
            <w:pPr>
              <w:pStyle w:val="TableContentText"/>
              <w:spacing w:before="60" w:after="60"/>
              <w:rPr>
                <w:sz w:val="22"/>
                <w:szCs w:val="22"/>
              </w:rPr>
            </w:pPr>
            <w:r w:rsidRPr="00C86DB1">
              <w:rPr>
                <w:sz w:val="22"/>
                <w:szCs w:val="22"/>
              </w:rPr>
              <w:t>XUMF DATA</w:t>
            </w:r>
          </w:p>
        </w:tc>
        <w:tc>
          <w:tcPr>
            <w:tcW w:w="2160" w:type="dxa"/>
            <w:shd w:val="clear" w:color="auto" w:fill="auto"/>
            <w:noWrap/>
            <w:hideMark/>
          </w:tcPr>
          <w:p w14:paraId="60E3302A" w14:textId="77777777" w:rsidR="00EC06AF" w:rsidRPr="00C86DB1" w:rsidRDefault="00EC06AF" w:rsidP="00C86DB1">
            <w:pPr>
              <w:pStyle w:val="TableContentText"/>
              <w:spacing w:before="60" w:after="60"/>
              <w:rPr>
                <w:sz w:val="22"/>
                <w:szCs w:val="22"/>
              </w:rPr>
            </w:pPr>
            <w:r w:rsidRPr="00C86DB1">
              <w:rPr>
                <w:sz w:val="22"/>
                <w:szCs w:val="22"/>
              </w:rPr>
              <w:t>VIE.</w:t>
            </w:r>
            <w:r w:rsidR="00143BAE" w:rsidRPr="00C86DB1">
              <w:rPr>
                <w:sz w:val="22"/>
                <w:szCs w:val="22"/>
              </w:rPr>
              <w:t>STS</w:t>
            </w:r>
            <w:r w:rsidRPr="00C86DB1">
              <w:rPr>
                <w:sz w:val="22"/>
                <w:szCs w:val="22"/>
              </w:rPr>
              <w:t>.RDC1.VISTA</w:t>
            </w:r>
          </w:p>
        </w:tc>
        <w:tc>
          <w:tcPr>
            <w:tcW w:w="2546" w:type="dxa"/>
          </w:tcPr>
          <w:p w14:paraId="06BB9FF7" w14:textId="61FEF0E8" w:rsidR="00EC06AF" w:rsidRPr="00C86DB1" w:rsidRDefault="00EC06AF" w:rsidP="00C86DB1">
            <w:pPr>
              <w:pStyle w:val="TableContentText"/>
              <w:spacing w:before="60" w:after="60"/>
              <w:rPr>
                <w:sz w:val="22"/>
                <w:szCs w:val="22"/>
              </w:rPr>
            </w:pPr>
          </w:p>
        </w:tc>
      </w:tr>
      <w:tr w:rsidR="00EC06AF" w:rsidRPr="009A397F" w14:paraId="5BB7114E" w14:textId="77777777" w:rsidTr="00C86DB1">
        <w:trPr>
          <w:cantSplit/>
        </w:trPr>
        <w:tc>
          <w:tcPr>
            <w:tcW w:w="1350" w:type="dxa"/>
            <w:vMerge/>
          </w:tcPr>
          <w:p w14:paraId="4CB90CA6" w14:textId="77777777" w:rsidR="00EC06AF" w:rsidRPr="00C86DB1" w:rsidRDefault="00EC06AF" w:rsidP="00C86DB1">
            <w:pPr>
              <w:pStyle w:val="TableContentText"/>
              <w:spacing w:before="60" w:after="60"/>
              <w:rPr>
                <w:sz w:val="22"/>
                <w:szCs w:val="22"/>
              </w:rPr>
            </w:pPr>
          </w:p>
        </w:tc>
        <w:tc>
          <w:tcPr>
            <w:tcW w:w="1136" w:type="dxa"/>
            <w:vMerge/>
            <w:shd w:val="clear" w:color="auto" w:fill="auto"/>
            <w:hideMark/>
          </w:tcPr>
          <w:p w14:paraId="72271A7D" w14:textId="77777777" w:rsidR="00EC06AF" w:rsidRPr="00C86DB1" w:rsidRDefault="00EC06AF" w:rsidP="00C86DB1">
            <w:pPr>
              <w:pStyle w:val="TableContentText"/>
              <w:spacing w:before="60" w:after="60"/>
              <w:rPr>
                <w:sz w:val="22"/>
                <w:szCs w:val="22"/>
              </w:rPr>
            </w:pPr>
          </w:p>
        </w:tc>
        <w:tc>
          <w:tcPr>
            <w:tcW w:w="1980" w:type="dxa"/>
            <w:shd w:val="clear" w:color="auto" w:fill="auto"/>
            <w:noWrap/>
            <w:hideMark/>
          </w:tcPr>
          <w:p w14:paraId="6130139C" w14:textId="77777777" w:rsidR="00EC06AF" w:rsidRPr="00C86DB1" w:rsidRDefault="00C95F6B" w:rsidP="00C86DB1">
            <w:pPr>
              <w:pStyle w:val="TableContentText"/>
              <w:spacing w:before="60" w:after="60"/>
              <w:rPr>
                <w:sz w:val="22"/>
                <w:szCs w:val="22"/>
              </w:rPr>
            </w:pPr>
            <w:r w:rsidRPr="00C86DB1">
              <w:rPr>
                <w:sz w:val="22"/>
                <w:szCs w:val="22"/>
              </w:rPr>
              <w:t>XUMF MD5</w:t>
            </w:r>
          </w:p>
        </w:tc>
        <w:tc>
          <w:tcPr>
            <w:tcW w:w="2160" w:type="dxa"/>
            <w:shd w:val="clear" w:color="auto" w:fill="auto"/>
            <w:noWrap/>
            <w:hideMark/>
          </w:tcPr>
          <w:p w14:paraId="0C6D3E96" w14:textId="77777777" w:rsidR="00EC06AF" w:rsidRPr="00C86DB1" w:rsidRDefault="00EC06AF" w:rsidP="00C86DB1">
            <w:pPr>
              <w:pStyle w:val="TableContentText"/>
              <w:spacing w:before="60" w:after="60"/>
              <w:rPr>
                <w:sz w:val="22"/>
                <w:szCs w:val="22"/>
              </w:rPr>
            </w:pPr>
            <w:r w:rsidRPr="00C86DB1">
              <w:rPr>
                <w:sz w:val="22"/>
                <w:szCs w:val="22"/>
              </w:rPr>
              <w:t>VIE.</w:t>
            </w:r>
            <w:r w:rsidR="00143BAE" w:rsidRPr="00C86DB1">
              <w:rPr>
                <w:sz w:val="22"/>
                <w:szCs w:val="22"/>
              </w:rPr>
              <w:t>STS</w:t>
            </w:r>
            <w:r w:rsidRPr="00C86DB1">
              <w:rPr>
                <w:sz w:val="22"/>
                <w:szCs w:val="22"/>
              </w:rPr>
              <w:t>.RDC1.VISTA</w:t>
            </w:r>
          </w:p>
        </w:tc>
        <w:tc>
          <w:tcPr>
            <w:tcW w:w="2546" w:type="dxa"/>
          </w:tcPr>
          <w:p w14:paraId="5606BE15" w14:textId="784AA092" w:rsidR="00EC06AF" w:rsidRPr="00C86DB1" w:rsidRDefault="00EC06AF" w:rsidP="001A32EB">
            <w:pPr>
              <w:pStyle w:val="TableContentText"/>
              <w:spacing w:before="60" w:after="60"/>
              <w:rPr>
                <w:sz w:val="22"/>
                <w:szCs w:val="22"/>
              </w:rPr>
            </w:pPr>
          </w:p>
        </w:tc>
      </w:tr>
    </w:tbl>
    <w:p w14:paraId="191FC9D6" w14:textId="77777777" w:rsidR="005D1AC9" w:rsidRPr="00C86DB1" w:rsidRDefault="005D1AC9" w:rsidP="00A96430">
      <w:pPr>
        <w:pStyle w:val="Header2"/>
      </w:pPr>
      <w:bookmarkStart w:id="130" w:name="_Toc420960021"/>
      <w:bookmarkStart w:id="131" w:name="_Toc420994280"/>
      <w:bookmarkStart w:id="132" w:name="_Toc420994423"/>
      <w:bookmarkStart w:id="133" w:name="_Toc420994566"/>
      <w:bookmarkStart w:id="134" w:name="_Toc420960022"/>
      <w:bookmarkStart w:id="135" w:name="_Toc420994281"/>
      <w:bookmarkStart w:id="136" w:name="_Toc420994424"/>
      <w:bookmarkStart w:id="137" w:name="_Toc420994567"/>
      <w:bookmarkStart w:id="138" w:name="_Toc444608396"/>
      <w:bookmarkEnd w:id="130"/>
      <w:bookmarkEnd w:id="131"/>
      <w:bookmarkEnd w:id="132"/>
      <w:bookmarkEnd w:id="133"/>
      <w:bookmarkEnd w:id="134"/>
      <w:bookmarkEnd w:id="135"/>
      <w:bookmarkEnd w:id="136"/>
      <w:bookmarkEnd w:id="137"/>
      <w:r w:rsidRPr="00C86DB1">
        <w:t>Transformation</w:t>
      </w:r>
      <w:bookmarkEnd w:id="138"/>
    </w:p>
    <w:p w14:paraId="738ECAD1" w14:textId="77777777" w:rsidR="005D1AC9" w:rsidRPr="00C86DB1" w:rsidRDefault="005D1AC9" w:rsidP="00C86DB1">
      <w:pPr>
        <w:pStyle w:val="BodyText"/>
        <w:spacing w:before="120" w:after="120"/>
        <w:rPr>
          <w:rFonts w:ascii="Times New Roman" w:hAnsi="Times New Roman"/>
        </w:rPr>
      </w:pPr>
      <w:r w:rsidRPr="00C86DB1">
        <w:rPr>
          <w:rFonts w:ascii="Times New Roman" w:hAnsi="Times New Roman"/>
        </w:rPr>
        <w:t xml:space="preserve">The </w:t>
      </w:r>
      <w:r w:rsidR="001557D2" w:rsidRPr="00C86DB1">
        <w:rPr>
          <w:rFonts w:ascii="Times New Roman" w:hAnsi="Times New Roman"/>
        </w:rPr>
        <w:t xml:space="preserve">following </w:t>
      </w:r>
      <w:r w:rsidRPr="00C86DB1">
        <w:rPr>
          <w:rFonts w:ascii="Times New Roman" w:hAnsi="Times New Roman"/>
        </w:rPr>
        <w:t>section</w:t>
      </w:r>
      <w:r w:rsidR="001557D2" w:rsidRPr="00C86DB1">
        <w:rPr>
          <w:rFonts w:ascii="Times New Roman" w:hAnsi="Times New Roman"/>
        </w:rPr>
        <w:t>s</w:t>
      </w:r>
      <w:r w:rsidRPr="00C86DB1">
        <w:rPr>
          <w:rFonts w:ascii="Times New Roman" w:hAnsi="Times New Roman"/>
        </w:rPr>
        <w:t xml:space="preserve"> document the various transformation</w:t>
      </w:r>
      <w:r w:rsidR="00671E6E" w:rsidRPr="00C86DB1">
        <w:rPr>
          <w:rFonts w:ascii="Times New Roman" w:hAnsi="Times New Roman"/>
        </w:rPr>
        <w:t>s</w:t>
      </w:r>
      <w:r w:rsidRPr="00C86DB1">
        <w:rPr>
          <w:rFonts w:ascii="Times New Roman" w:hAnsi="Times New Roman"/>
        </w:rPr>
        <w:t xml:space="preserve"> for </w:t>
      </w:r>
      <w:r w:rsidR="00671E6E" w:rsidRPr="00C86DB1">
        <w:rPr>
          <w:rFonts w:ascii="Times New Roman" w:hAnsi="Times New Roman"/>
        </w:rPr>
        <w:t xml:space="preserve">the </w:t>
      </w:r>
      <w:r w:rsidR="00AC2D8F" w:rsidRPr="00C86DB1">
        <w:rPr>
          <w:rFonts w:ascii="Times New Roman" w:hAnsi="Times New Roman"/>
        </w:rPr>
        <w:t>STS</w:t>
      </w:r>
      <w:r w:rsidR="000A07FB" w:rsidRPr="00C86DB1">
        <w:rPr>
          <w:rFonts w:ascii="Times New Roman" w:hAnsi="Times New Roman"/>
        </w:rPr>
        <w:t xml:space="preserve"> message flow.</w:t>
      </w:r>
    </w:p>
    <w:p w14:paraId="480796FB" w14:textId="77777777" w:rsidR="005D1AC9" w:rsidRPr="009A397F" w:rsidRDefault="005D1AC9" w:rsidP="00A96430">
      <w:pPr>
        <w:pStyle w:val="Header3"/>
      </w:pPr>
      <w:bookmarkStart w:id="139" w:name="_Toc444608397"/>
      <w:r w:rsidRPr="00990BFE">
        <w:lastRenderedPageBreak/>
        <w:t>Protocol</w:t>
      </w:r>
      <w:r w:rsidRPr="009A397F">
        <w:t xml:space="preserve"> </w:t>
      </w:r>
      <w:r w:rsidRPr="00990BFE">
        <w:t>Transformation</w:t>
      </w:r>
      <w:bookmarkEnd w:id="139"/>
    </w:p>
    <w:p w14:paraId="6637F9F7" w14:textId="77777777" w:rsidR="005D1AC9" w:rsidRPr="00C86DB1" w:rsidRDefault="0067103C" w:rsidP="00C86DB1">
      <w:pPr>
        <w:pStyle w:val="BodyText"/>
        <w:spacing w:before="120" w:after="120"/>
        <w:rPr>
          <w:rFonts w:ascii="Times New Roman" w:hAnsi="Times New Roman"/>
        </w:rPr>
      </w:pPr>
      <w:r>
        <w:fldChar w:fldCharType="begin"/>
      </w:r>
      <w:r>
        <w:instrText xml:space="preserve"> REF _Ref420959655 \h  \* MERGEFORMAT </w:instrText>
      </w:r>
      <w:r>
        <w:fldChar w:fldCharType="separate"/>
      </w:r>
      <w:r w:rsidR="00475F60" w:rsidRPr="00C86DB1">
        <w:rPr>
          <w:rFonts w:ascii="Times New Roman" w:hAnsi="Times New Roman"/>
        </w:rPr>
        <w:t>Table 13</w:t>
      </w:r>
      <w:r>
        <w:fldChar w:fldCharType="end"/>
      </w:r>
      <w:r w:rsidR="000A07FB" w:rsidRPr="00C86DB1">
        <w:rPr>
          <w:rFonts w:ascii="Times New Roman" w:hAnsi="Times New Roman"/>
        </w:rPr>
        <w:t xml:space="preserve"> </w:t>
      </w:r>
      <w:r w:rsidR="004029B8" w:rsidRPr="00C86DB1">
        <w:rPr>
          <w:rFonts w:ascii="Times New Roman" w:hAnsi="Times New Roman"/>
        </w:rPr>
        <w:t>list</w:t>
      </w:r>
      <w:r w:rsidR="00D63273" w:rsidRPr="00C86DB1">
        <w:rPr>
          <w:rFonts w:ascii="Times New Roman" w:hAnsi="Times New Roman"/>
        </w:rPr>
        <w:t>s</w:t>
      </w:r>
      <w:r w:rsidR="004029B8" w:rsidRPr="00C86DB1">
        <w:rPr>
          <w:rFonts w:ascii="Times New Roman" w:hAnsi="Times New Roman"/>
        </w:rPr>
        <w:t xml:space="preserve"> the </w:t>
      </w:r>
      <w:r w:rsidR="005D1AC9" w:rsidRPr="00C86DB1">
        <w:rPr>
          <w:rFonts w:ascii="Times New Roman" w:hAnsi="Times New Roman"/>
        </w:rPr>
        <w:t>various protocol transformation</w:t>
      </w:r>
      <w:r w:rsidR="004029B8" w:rsidRPr="00C86DB1">
        <w:rPr>
          <w:rFonts w:ascii="Times New Roman" w:hAnsi="Times New Roman"/>
        </w:rPr>
        <w:t>s</w:t>
      </w:r>
      <w:r w:rsidR="005D1AC9" w:rsidRPr="00C86DB1">
        <w:rPr>
          <w:rFonts w:ascii="Times New Roman" w:hAnsi="Times New Roman"/>
        </w:rPr>
        <w:t xml:space="preserve"> </w:t>
      </w:r>
      <w:r w:rsidR="000A07FB" w:rsidRPr="00C86DB1">
        <w:rPr>
          <w:rFonts w:ascii="Times New Roman" w:hAnsi="Times New Roman"/>
        </w:rPr>
        <w:t xml:space="preserve">occurring </w:t>
      </w:r>
      <w:r w:rsidR="005D1AC9" w:rsidRPr="00C86DB1">
        <w:rPr>
          <w:rFonts w:ascii="Times New Roman" w:hAnsi="Times New Roman"/>
        </w:rPr>
        <w:t xml:space="preserve">in </w:t>
      </w:r>
      <w:r w:rsidR="004029B8" w:rsidRPr="00C86DB1">
        <w:rPr>
          <w:rFonts w:ascii="Times New Roman" w:hAnsi="Times New Roman"/>
        </w:rPr>
        <w:t xml:space="preserve">the </w:t>
      </w:r>
      <w:r w:rsidR="00FD7857" w:rsidRPr="00C86DB1">
        <w:rPr>
          <w:rFonts w:ascii="Times New Roman" w:hAnsi="Times New Roman"/>
        </w:rPr>
        <w:t>STS</w:t>
      </w:r>
      <w:r w:rsidR="005D1AC9" w:rsidRPr="00C86DB1">
        <w:rPr>
          <w:rFonts w:ascii="Times New Roman" w:hAnsi="Times New Roman"/>
        </w:rPr>
        <w:t xml:space="preserve"> </w:t>
      </w:r>
      <w:r w:rsidR="000A07FB" w:rsidRPr="00C86DB1">
        <w:rPr>
          <w:rFonts w:ascii="Times New Roman" w:hAnsi="Times New Roman"/>
        </w:rPr>
        <w:t>message flow.</w:t>
      </w:r>
    </w:p>
    <w:p w14:paraId="0C7D7052" w14:textId="77777777" w:rsidR="005D1AC9" w:rsidRPr="00C86DB1" w:rsidRDefault="005D1AC9" w:rsidP="00C86DB1">
      <w:pPr>
        <w:pStyle w:val="TableHeading0"/>
        <w:spacing w:before="120" w:after="60"/>
        <w:jc w:val="left"/>
        <w:rPr>
          <w:sz w:val="20"/>
          <w:szCs w:val="20"/>
        </w:rPr>
      </w:pPr>
      <w:bookmarkStart w:id="140" w:name="_Ref420959655"/>
      <w:bookmarkStart w:id="141" w:name="_Toc444082502"/>
      <w:r w:rsidRPr="00C86DB1">
        <w:rPr>
          <w:sz w:val="20"/>
          <w:szCs w:val="20"/>
        </w:rPr>
        <w:t xml:space="preserve">Table </w:t>
      </w:r>
      <w:r w:rsidR="00A90F6E" w:rsidRPr="00C86DB1">
        <w:rPr>
          <w:sz w:val="20"/>
          <w:szCs w:val="20"/>
        </w:rPr>
        <w:fldChar w:fldCharType="begin"/>
      </w:r>
      <w:r w:rsidRPr="00C86DB1">
        <w:rPr>
          <w:sz w:val="20"/>
          <w:szCs w:val="20"/>
        </w:rPr>
        <w:instrText xml:space="preserve"> SEQ Table \* ARABIC </w:instrText>
      </w:r>
      <w:r w:rsidR="00A90F6E" w:rsidRPr="00C86DB1">
        <w:rPr>
          <w:sz w:val="20"/>
          <w:szCs w:val="20"/>
        </w:rPr>
        <w:fldChar w:fldCharType="separate"/>
      </w:r>
      <w:r w:rsidR="00475F60" w:rsidRPr="00C86DB1">
        <w:rPr>
          <w:noProof/>
          <w:sz w:val="20"/>
          <w:szCs w:val="20"/>
        </w:rPr>
        <w:t>13</w:t>
      </w:r>
      <w:r w:rsidR="00A90F6E" w:rsidRPr="00C86DB1">
        <w:rPr>
          <w:sz w:val="20"/>
          <w:szCs w:val="20"/>
        </w:rPr>
        <w:fldChar w:fldCharType="end"/>
      </w:r>
      <w:bookmarkEnd w:id="140"/>
      <w:r w:rsidRPr="00C86DB1">
        <w:rPr>
          <w:sz w:val="20"/>
          <w:szCs w:val="20"/>
        </w:rPr>
        <w:t xml:space="preserve"> – Protocol Transformation in </w:t>
      </w:r>
      <w:r w:rsidR="004040B1" w:rsidRPr="00C86DB1">
        <w:rPr>
          <w:sz w:val="20"/>
          <w:szCs w:val="20"/>
        </w:rPr>
        <w:t>STS</w:t>
      </w:r>
      <w:bookmarkEnd w:id="141"/>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034"/>
        <w:gridCol w:w="5692"/>
      </w:tblGrid>
      <w:tr w:rsidR="005D1AC9" w:rsidRPr="009A397F" w14:paraId="00D048F4" w14:textId="77777777" w:rsidTr="009A3DB1">
        <w:trPr>
          <w:cantSplit/>
          <w:tblHeader/>
        </w:trPr>
        <w:tc>
          <w:tcPr>
            <w:tcW w:w="3117" w:type="dxa"/>
            <w:shd w:val="clear" w:color="auto" w:fill="DBE5F1"/>
            <w:vAlign w:val="center"/>
          </w:tcPr>
          <w:p w14:paraId="434AA95E" w14:textId="77777777" w:rsidR="005D1AC9" w:rsidRPr="00C86DB1" w:rsidRDefault="005D1AC9" w:rsidP="00C86DB1">
            <w:pPr>
              <w:pStyle w:val="TableColumnHeader"/>
              <w:spacing w:before="60" w:after="60"/>
              <w:jc w:val="left"/>
              <w:rPr>
                <w:sz w:val="22"/>
                <w:szCs w:val="22"/>
              </w:rPr>
            </w:pPr>
            <w:r w:rsidRPr="00C86DB1">
              <w:rPr>
                <w:sz w:val="22"/>
                <w:szCs w:val="22"/>
              </w:rPr>
              <w:t>Application</w:t>
            </w:r>
          </w:p>
        </w:tc>
        <w:tc>
          <w:tcPr>
            <w:tcW w:w="5850" w:type="dxa"/>
            <w:shd w:val="clear" w:color="auto" w:fill="DBE5F1"/>
            <w:vAlign w:val="center"/>
          </w:tcPr>
          <w:p w14:paraId="2250621A" w14:textId="77777777" w:rsidR="005D1AC9" w:rsidRPr="00C86DB1" w:rsidRDefault="009A3DB1" w:rsidP="00C86DB1">
            <w:pPr>
              <w:pStyle w:val="TableColumnHeader"/>
              <w:spacing w:before="60" w:after="60"/>
              <w:jc w:val="left"/>
              <w:rPr>
                <w:sz w:val="22"/>
                <w:szCs w:val="22"/>
              </w:rPr>
            </w:pPr>
            <w:r w:rsidRPr="00C86DB1">
              <w:rPr>
                <w:sz w:val="22"/>
                <w:szCs w:val="22"/>
              </w:rPr>
              <w:t>Protocol</w:t>
            </w:r>
          </w:p>
        </w:tc>
      </w:tr>
      <w:tr w:rsidR="005D1AC9" w:rsidRPr="009A397F" w14:paraId="542EC149" w14:textId="77777777" w:rsidTr="009A3DB1">
        <w:trPr>
          <w:cantSplit/>
        </w:trPr>
        <w:tc>
          <w:tcPr>
            <w:tcW w:w="3117" w:type="dxa"/>
          </w:tcPr>
          <w:p w14:paraId="518B7362" w14:textId="77777777" w:rsidR="005D1AC9" w:rsidRPr="00C86DB1" w:rsidRDefault="005D1AC9" w:rsidP="00C86DB1">
            <w:pPr>
              <w:pStyle w:val="TableContentText"/>
              <w:spacing w:before="60" w:after="60"/>
              <w:rPr>
                <w:sz w:val="22"/>
                <w:szCs w:val="22"/>
              </w:rPr>
            </w:pPr>
            <w:proofErr w:type="spellStart"/>
            <w:r w:rsidRPr="00C86DB1">
              <w:rPr>
                <w:sz w:val="22"/>
                <w:szCs w:val="22"/>
              </w:rPr>
              <w:t>VistA</w:t>
            </w:r>
            <w:proofErr w:type="spellEnd"/>
            <w:r w:rsidRPr="00C86DB1">
              <w:rPr>
                <w:sz w:val="22"/>
                <w:szCs w:val="22"/>
              </w:rPr>
              <w:t xml:space="preserve"> </w:t>
            </w:r>
            <w:r w:rsidRPr="00C86DB1">
              <w:rPr>
                <w:sz w:val="22"/>
                <w:szCs w:val="22"/>
              </w:rPr>
              <w:sym w:font="Wingdings" w:char="F0E0"/>
            </w:r>
            <w:r w:rsidRPr="00C86DB1">
              <w:rPr>
                <w:sz w:val="22"/>
                <w:szCs w:val="22"/>
              </w:rPr>
              <w:t xml:space="preserve"> </w:t>
            </w:r>
            <w:proofErr w:type="spellStart"/>
            <w:r w:rsidRPr="00C86DB1">
              <w:rPr>
                <w:sz w:val="22"/>
                <w:szCs w:val="22"/>
              </w:rPr>
              <w:t>eMI</w:t>
            </w:r>
            <w:proofErr w:type="spellEnd"/>
            <w:r w:rsidRPr="00C86DB1">
              <w:rPr>
                <w:sz w:val="22"/>
                <w:szCs w:val="22"/>
              </w:rPr>
              <w:t xml:space="preserve"> RDC</w:t>
            </w:r>
          </w:p>
        </w:tc>
        <w:tc>
          <w:tcPr>
            <w:tcW w:w="5850" w:type="dxa"/>
          </w:tcPr>
          <w:p w14:paraId="6DD66006" w14:textId="77777777" w:rsidR="005D1AC9" w:rsidRPr="00C86DB1" w:rsidRDefault="009179F2" w:rsidP="00C86DB1">
            <w:pPr>
              <w:pStyle w:val="TableContentText"/>
              <w:spacing w:before="60" w:after="60"/>
              <w:rPr>
                <w:sz w:val="22"/>
                <w:szCs w:val="22"/>
              </w:rPr>
            </w:pPr>
            <w:r w:rsidRPr="00C86DB1">
              <w:rPr>
                <w:sz w:val="22"/>
                <w:szCs w:val="22"/>
              </w:rPr>
              <w:t xml:space="preserve">MLLP </w:t>
            </w:r>
            <w:r w:rsidR="00404219" w:rsidRPr="00C86DB1">
              <w:rPr>
                <w:sz w:val="22"/>
                <w:szCs w:val="22"/>
              </w:rPr>
              <w:t xml:space="preserve">over TCP/IP </w:t>
            </w:r>
          </w:p>
        </w:tc>
      </w:tr>
      <w:tr w:rsidR="005D1AC9" w:rsidRPr="009A397F" w14:paraId="2EDAC79E" w14:textId="77777777" w:rsidTr="009A3DB1">
        <w:trPr>
          <w:cantSplit/>
        </w:trPr>
        <w:tc>
          <w:tcPr>
            <w:tcW w:w="3117" w:type="dxa"/>
          </w:tcPr>
          <w:p w14:paraId="20B9F825" w14:textId="77777777" w:rsidR="005D1AC9" w:rsidRPr="00C86DB1" w:rsidRDefault="005D1AC9"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RDC </w:t>
            </w:r>
            <w:r w:rsidRPr="00C86DB1">
              <w:rPr>
                <w:sz w:val="22"/>
                <w:szCs w:val="22"/>
              </w:rPr>
              <w:sym w:font="Wingdings" w:char="F0E0"/>
            </w:r>
            <w:r w:rsidRPr="00C86DB1">
              <w:rPr>
                <w:sz w:val="22"/>
                <w:szCs w:val="22"/>
              </w:rPr>
              <w:t xml:space="preserve"> </w:t>
            </w:r>
            <w:proofErr w:type="spellStart"/>
            <w:r w:rsidRPr="00C86DB1">
              <w:rPr>
                <w:sz w:val="22"/>
                <w:szCs w:val="22"/>
              </w:rPr>
              <w:t>eMI</w:t>
            </w:r>
            <w:proofErr w:type="spellEnd"/>
            <w:r w:rsidRPr="00C86DB1">
              <w:rPr>
                <w:sz w:val="22"/>
                <w:szCs w:val="22"/>
              </w:rPr>
              <w:t xml:space="preserve"> </w:t>
            </w:r>
            <w:r w:rsidR="000A07FB" w:rsidRPr="00C86DB1">
              <w:rPr>
                <w:sz w:val="22"/>
                <w:szCs w:val="22"/>
              </w:rPr>
              <w:t>Enterprise</w:t>
            </w:r>
          </w:p>
        </w:tc>
        <w:tc>
          <w:tcPr>
            <w:tcW w:w="5850" w:type="dxa"/>
          </w:tcPr>
          <w:p w14:paraId="19716921" w14:textId="77777777" w:rsidR="005D1AC9" w:rsidRPr="00C86DB1" w:rsidRDefault="005D1AC9" w:rsidP="00C86DB1">
            <w:pPr>
              <w:pStyle w:val="TableContentText"/>
              <w:spacing w:before="60" w:after="60"/>
              <w:rPr>
                <w:sz w:val="22"/>
                <w:szCs w:val="22"/>
              </w:rPr>
            </w:pPr>
            <w:r w:rsidRPr="00C86DB1">
              <w:rPr>
                <w:sz w:val="22"/>
                <w:szCs w:val="22"/>
              </w:rPr>
              <w:t xml:space="preserve">MQ </w:t>
            </w:r>
            <w:r w:rsidR="00671E6E" w:rsidRPr="00C86DB1">
              <w:rPr>
                <w:sz w:val="22"/>
                <w:szCs w:val="22"/>
              </w:rPr>
              <w:t>Secure Sockets Layer (</w:t>
            </w:r>
            <w:r w:rsidRPr="00C86DB1">
              <w:rPr>
                <w:sz w:val="22"/>
                <w:szCs w:val="22"/>
              </w:rPr>
              <w:t>SSL</w:t>
            </w:r>
            <w:r w:rsidR="00671E6E" w:rsidRPr="00C86DB1">
              <w:rPr>
                <w:sz w:val="22"/>
                <w:szCs w:val="22"/>
              </w:rPr>
              <w:t>)</w:t>
            </w:r>
            <w:r w:rsidRPr="00C86DB1">
              <w:rPr>
                <w:sz w:val="22"/>
                <w:szCs w:val="22"/>
              </w:rPr>
              <w:t xml:space="preserve"> channel </w:t>
            </w:r>
          </w:p>
        </w:tc>
      </w:tr>
      <w:tr w:rsidR="000C211B" w:rsidRPr="009A397F" w14:paraId="25614039" w14:textId="77777777" w:rsidTr="009A3DB1">
        <w:trPr>
          <w:cantSplit/>
        </w:trPr>
        <w:tc>
          <w:tcPr>
            <w:tcW w:w="3117" w:type="dxa"/>
          </w:tcPr>
          <w:p w14:paraId="1A28CDD2" w14:textId="77777777" w:rsidR="000C211B" w:rsidRPr="00C86DB1" w:rsidRDefault="000C211B"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Enterprise </w:t>
            </w:r>
            <w:r w:rsidRPr="00C86DB1">
              <w:rPr>
                <w:sz w:val="22"/>
                <w:szCs w:val="22"/>
              </w:rPr>
              <w:sym w:font="Wingdings" w:char="F0E0"/>
            </w:r>
            <w:r w:rsidRPr="00C86DB1">
              <w:rPr>
                <w:sz w:val="22"/>
                <w:szCs w:val="22"/>
              </w:rPr>
              <w:t xml:space="preserve"> </w:t>
            </w:r>
            <w:r w:rsidR="00D65928" w:rsidRPr="00C86DB1">
              <w:rPr>
                <w:sz w:val="22"/>
                <w:szCs w:val="22"/>
              </w:rPr>
              <w:t>VETS</w:t>
            </w:r>
          </w:p>
        </w:tc>
        <w:tc>
          <w:tcPr>
            <w:tcW w:w="5850" w:type="dxa"/>
          </w:tcPr>
          <w:p w14:paraId="2A6CA777" w14:textId="77777777" w:rsidR="000C211B" w:rsidRPr="00C86DB1" w:rsidRDefault="00404219" w:rsidP="00C86DB1">
            <w:pPr>
              <w:pStyle w:val="TableContentText"/>
              <w:spacing w:before="60" w:after="60"/>
              <w:rPr>
                <w:sz w:val="22"/>
                <w:szCs w:val="22"/>
              </w:rPr>
            </w:pPr>
            <w:r w:rsidRPr="00C86DB1">
              <w:rPr>
                <w:sz w:val="22"/>
                <w:szCs w:val="22"/>
              </w:rPr>
              <w:t>MLLP over TCP/IP</w:t>
            </w:r>
          </w:p>
        </w:tc>
      </w:tr>
      <w:tr w:rsidR="000C211B" w:rsidRPr="009A397F" w14:paraId="426FF7FF" w14:textId="77777777" w:rsidTr="009A3DB1">
        <w:trPr>
          <w:cantSplit/>
        </w:trPr>
        <w:tc>
          <w:tcPr>
            <w:tcW w:w="3117" w:type="dxa"/>
          </w:tcPr>
          <w:p w14:paraId="1EE982D5" w14:textId="77777777" w:rsidR="000C211B" w:rsidRPr="00C86DB1" w:rsidRDefault="00D65928" w:rsidP="00C86DB1">
            <w:pPr>
              <w:pStyle w:val="TableContentText"/>
              <w:spacing w:before="60" w:after="60"/>
              <w:rPr>
                <w:sz w:val="22"/>
                <w:szCs w:val="22"/>
              </w:rPr>
            </w:pPr>
            <w:r w:rsidRPr="00C86DB1">
              <w:rPr>
                <w:sz w:val="22"/>
                <w:szCs w:val="22"/>
              </w:rPr>
              <w:t>VETS</w:t>
            </w:r>
            <w:r w:rsidR="000C211B" w:rsidRPr="00C86DB1">
              <w:rPr>
                <w:sz w:val="22"/>
                <w:szCs w:val="22"/>
              </w:rPr>
              <w:t xml:space="preserve"> </w:t>
            </w:r>
            <w:r w:rsidR="000C211B" w:rsidRPr="00C86DB1">
              <w:rPr>
                <w:sz w:val="22"/>
                <w:szCs w:val="22"/>
              </w:rPr>
              <w:sym w:font="Wingdings" w:char="F0E0"/>
            </w:r>
            <w:r w:rsidR="000C211B" w:rsidRPr="00C86DB1">
              <w:rPr>
                <w:sz w:val="22"/>
                <w:szCs w:val="22"/>
              </w:rPr>
              <w:t xml:space="preserve"> </w:t>
            </w:r>
            <w:proofErr w:type="spellStart"/>
            <w:r w:rsidR="000C211B" w:rsidRPr="00C86DB1">
              <w:rPr>
                <w:sz w:val="22"/>
                <w:szCs w:val="22"/>
              </w:rPr>
              <w:t>eMI</w:t>
            </w:r>
            <w:proofErr w:type="spellEnd"/>
            <w:r w:rsidR="000C211B" w:rsidRPr="00C86DB1">
              <w:rPr>
                <w:sz w:val="22"/>
                <w:szCs w:val="22"/>
              </w:rPr>
              <w:t xml:space="preserve"> Enterprise</w:t>
            </w:r>
          </w:p>
        </w:tc>
        <w:tc>
          <w:tcPr>
            <w:tcW w:w="5850" w:type="dxa"/>
          </w:tcPr>
          <w:p w14:paraId="7F4CDAB9" w14:textId="77777777" w:rsidR="000C211B" w:rsidRPr="00C86DB1" w:rsidRDefault="00740F5D" w:rsidP="00C86DB1">
            <w:pPr>
              <w:pStyle w:val="TableContentText"/>
              <w:spacing w:before="60" w:after="60"/>
              <w:rPr>
                <w:sz w:val="22"/>
                <w:szCs w:val="22"/>
              </w:rPr>
            </w:pPr>
            <w:r w:rsidRPr="00C86DB1">
              <w:rPr>
                <w:sz w:val="22"/>
                <w:szCs w:val="22"/>
              </w:rPr>
              <w:t>HTTP</w:t>
            </w:r>
          </w:p>
        </w:tc>
      </w:tr>
      <w:tr w:rsidR="000C211B" w:rsidRPr="009A397F" w14:paraId="1E2CE89C" w14:textId="77777777" w:rsidTr="009A3DB1">
        <w:trPr>
          <w:cantSplit/>
        </w:trPr>
        <w:tc>
          <w:tcPr>
            <w:tcW w:w="3117" w:type="dxa"/>
          </w:tcPr>
          <w:p w14:paraId="5C89D72A" w14:textId="77777777" w:rsidR="000C211B" w:rsidRPr="00C86DB1" w:rsidRDefault="000C211B"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Enterprise </w:t>
            </w:r>
            <w:r w:rsidRPr="00C86DB1">
              <w:rPr>
                <w:sz w:val="22"/>
                <w:szCs w:val="22"/>
              </w:rPr>
              <w:sym w:font="Wingdings" w:char="F0E0"/>
            </w:r>
            <w:r w:rsidRPr="00C86DB1">
              <w:rPr>
                <w:sz w:val="22"/>
                <w:szCs w:val="22"/>
              </w:rPr>
              <w:t xml:space="preserve"> </w:t>
            </w:r>
            <w:proofErr w:type="spellStart"/>
            <w:r w:rsidRPr="00C86DB1">
              <w:rPr>
                <w:sz w:val="22"/>
                <w:szCs w:val="22"/>
              </w:rPr>
              <w:t>eMI</w:t>
            </w:r>
            <w:proofErr w:type="spellEnd"/>
            <w:r w:rsidRPr="00C86DB1">
              <w:rPr>
                <w:sz w:val="22"/>
                <w:szCs w:val="22"/>
              </w:rPr>
              <w:t xml:space="preserve"> RDC</w:t>
            </w:r>
          </w:p>
        </w:tc>
        <w:tc>
          <w:tcPr>
            <w:tcW w:w="5850" w:type="dxa"/>
          </w:tcPr>
          <w:p w14:paraId="2F1044D2" w14:textId="77777777" w:rsidR="000C211B" w:rsidRPr="00C86DB1" w:rsidRDefault="000C211B" w:rsidP="00C86DB1">
            <w:pPr>
              <w:pStyle w:val="TableContentText"/>
              <w:spacing w:before="60" w:after="60"/>
              <w:rPr>
                <w:sz w:val="22"/>
                <w:szCs w:val="22"/>
              </w:rPr>
            </w:pPr>
            <w:r w:rsidRPr="00C86DB1">
              <w:rPr>
                <w:sz w:val="22"/>
                <w:szCs w:val="22"/>
              </w:rPr>
              <w:t xml:space="preserve">MQ SSL channel </w:t>
            </w:r>
          </w:p>
        </w:tc>
      </w:tr>
      <w:tr w:rsidR="000C211B" w:rsidRPr="009A397F" w14:paraId="1F97B25B" w14:textId="77777777" w:rsidTr="009A3DB1">
        <w:trPr>
          <w:cantSplit/>
        </w:trPr>
        <w:tc>
          <w:tcPr>
            <w:tcW w:w="3117" w:type="dxa"/>
          </w:tcPr>
          <w:p w14:paraId="3BE4649D" w14:textId="77777777" w:rsidR="000C211B" w:rsidRPr="00C86DB1" w:rsidRDefault="000C211B" w:rsidP="00C86DB1">
            <w:pPr>
              <w:pStyle w:val="TableContentText"/>
              <w:spacing w:before="60" w:after="60"/>
              <w:rPr>
                <w:sz w:val="22"/>
                <w:szCs w:val="22"/>
              </w:rPr>
            </w:pPr>
            <w:proofErr w:type="spellStart"/>
            <w:r w:rsidRPr="00C86DB1">
              <w:rPr>
                <w:sz w:val="22"/>
                <w:szCs w:val="22"/>
              </w:rPr>
              <w:t>eMI</w:t>
            </w:r>
            <w:proofErr w:type="spellEnd"/>
            <w:r w:rsidRPr="00C86DB1">
              <w:rPr>
                <w:sz w:val="22"/>
                <w:szCs w:val="22"/>
              </w:rPr>
              <w:t xml:space="preserve"> RDC </w:t>
            </w:r>
            <w:r w:rsidRPr="00C86DB1">
              <w:rPr>
                <w:sz w:val="22"/>
                <w:szCs w:val="22"/>
              </w:rPr>
              <w:sym w:font="Wingdings" w:char="F0E0"/>
            </w:r>
            <w:r w:rsidRPr="00C86DB1">
              <w:rPr>
                <w:sz w:val="22"/>
                <w:szCs w:val="22"/>
              </w:rPr>
              <w:t xml:space="preserve"> </w:t>
            </w:r>
            <w:proofErr w:type="spellStart"/>
            <w:r w:rsidRPr="00C86DB1">
              <w:rPr>
                <w:sz w:val="22"/>
                <w:szCs w:val="22"/>
              </w:rPr>
              <w:t>VistA</w:t>
            </w:r>
            <w:proofErr w:type="spellEnd"/>
          </w:p>
        </w:tc>
        <w:tc>
          <w:tcPr>
            <w:tcW w:w="5850" w:type="dxa"/>
          </w:tcPr>
          <w:p w14:paraId="43F4C0DD" w14:textId="77777777" w:rsidR="000C211B" w:rsidRPr="00C86DB1" w:rsidRDefault="00404219" w:rsidP="00C86DB1">
            <w:pPr>
              <w:pStyle w:val="TableContentText"/>
              <w:spacing w:before="60" w:after="60"/>
              <w:rPr>
                <w:sz w:val="22"/>
                <w:szCs w:val="22"/>
              </w:rPr>
            </w:pPr>
            <w:r w:rsidRPr="00C86DB1">
              <w:rPr>
                <w:sz w:val="22"/>
                <w:szCs w:val="22"/>
              </w:rPr>
              <w:t>MLLP over TCP/IP</w:t>
            </w:r>
          </w:p>
        </w:tc>
      </w:tr>
    </w:tbl>
    <w:p w14:paraId="19A21F42" w14:textId="77777777" w:rsidR="005D1AC9" w:rsidRPr="009A397F" w:rsidRDefault="005D1AC9" w:rsidP="00A96430">
      <w:pPr>
        <w:pStyle w:val="Header3"/>
      </w:pPr>
      <w:bookmarkStart w:id="142" w:name="_Toc444608398"/>
      <w:r w:rsidRPr="009A397F">
        <w:t>Data Transformation</w:t>
      </w:r>
      <w:bookmarkEnd w:id="142"/>
    </w:p>
    <w:p w14:paraId="7B95E46A" w14:textId="77777777" w:rsidR="005D1AC9" w:rsidRPr="00C86DB1" w:rsidRDefault="005D1AC9" w:rsidP="00C86DB1">
      <w:pPr>
        <w:pStyle w:val="BodyText"/>
        <w:spacing w:before="120" w:after="120"/>
        <w:rPr>
          <w:rFonts w:ascii="Times New Roman" w:hAnsi="Times New Roman"/>
        </w:rPr>
      </w:pPr>
      <w:r w:rsidRPr="00C86DB1">
        <w:rPr>
          <w:rFonts w:ascii="Times New Roman" w:hAnsi="Times New Roman"/>
        </w:rPr>
        <w:t xml:space="preserve">Data transformation is not applicable to </w:t>
      </w:r>
      <w:r w:rsidR="00FE2853" w:rsidRPr="00C86DB1">
        <w:rPr>
          <w:rFonts w:ascii="Times New Roman" w:hAnsi="Times New Roman"/>
        </w:rPr>
        <w:t xml:space="preserve">the </w:t>
      </w:r>
      <w:r w:rsidR="00487F59" w:rsidRPr="00C86DB1">
        <w:rPr>
          <w:rFonts w:ascii="Times New Roman" w:hAnsi="Times New Roman"/>
        </w:rPr>
        <w:t>STS</w:t>
      </w:r>
      <w:r w:rsidR="000A07FB" w:rsidRPr="00C86DB1">
        <w:rPr>
          <w:rFonts w:ascii="Times New Roman" w:hAnsi="Times New Roman"/>
        </w:rPr>
        <w:t xml:space="preserve"> message flow.</w:t>
      </w:r>
    </w:p>
    <w:p w14:paraId="4068B49D" w14:textId="77777777" w:rsidR="00A73EA9" w:rsidRPr="00C86DB1" w:rsidRDefault="00A73EA9" w:rsidP="00A96430">
      <w:pPr>
        <w:pStyle w:val="Header1"/>
      </w:pPr>
      <w:bookmarkStart w:id="143" w:name="_Toc405205148"/>
      <w:bookmarkStart w:id="144" w:name="_Toc444608399"/>
      <w:r w:rsidRPr="00C86DB1">
        <w:t>Implementation Details</w:t>
      </w:r>
      <w:bookmarkEnd w:id="143"/>
      <w:bookmarkEnd w:id="144"/>
    </w:p>
    <w:p w14:paraId="0BE5B97D" w14:textId="77777777" w:rsidR="005C34D5" w:rsidRPr="00C86DB1" w:rsidRDefault="00D2178C" w:rsidP="00C86DB1">
      <w:pPr>
        <w:pStyle w:val="BodyText"/>
        <w:keepNext/>
        <w:keepLines/>
        <w:spacing w:before="120" w:after="120"/>
        <w:rPr>
          <w:rFonts w:ascii="Times New Roman" w:hAnsi="Times New Roman"/>
        </w:rPr>
      </w:pPr>
      <w:r w:rsidRPr="00C86DB1">
        <w:rPr>
          <w:rFonts w:ascii="Times New Roman" w:hAnsi="Times New Roman"/>
        </w:rPr>
        <w:t xml:space="preserve">For </w:t>
      </w:r>
      <w:r w:rsidR="00671E6E" w:rsidRPr="00C86DB1">
        <w:rPr>
          <w:rFonts w:ascii="Times New Roman" w:hAnsi="Times New Roman"/>
        </w:rPr>
        <w:t xml:space="preserve">the </w:t>
      </w:r>
      <w:r w:rsidR="006E776D" w:rsidRPr="00C86DB1">
        <w:rPr>
          <w:rFonts w:ascii="Times New Roman" w:hAnsi="Times New Roman"/>
        </w:rPr>
        <w:t>STS</w:t>
      </w:r>
      <w:r w:rsidRPr="00C86DB1">
        <w:rPr>
          <w:rFonts w:ascii="Times New Roman" w:hAnsi="Times New Roman"/>
        </w:rPr>
        <w:t xml:space="preserve"> </w:t>
      </w:r>
      <w:r w:rsidR="003E0D41" w:rsidRPr="00C86DB1">
        <w:rPr>
          <w:rFonts w:ascii="Times New Roman" w:hAnsi="Times New Roman"/>
        </w:rPr>
        <w:t>message flow</w:t>
      </w:r>
      <w:r w:rsidR="00671E6E" w:rsidRPr="00C86DB1">
        <w:rPr>
          <w:rFonts w:ascii="Times New Roman" w:hAnsi="Times New Roman"/>
        </w:rPr>
        <w:t>,</w:t>
      </w:r>
      <w:r w:rsidR="003E0D41" w:rsidRPr="00C86DB1">
        <w:rPr>
          <w:rFonts w:ascii="Times New Roman" w:hAnsi="Times New Roman"/>
        </w:rPr>
        <w:t xml:space="preserve"> </w:t>
      </w:r>
      <w:r w:rsidRPr="00C86DB1">
        <w:rPr>
          <w:rFonts w:ascii="Times New Roman" w:hAnsi="Times New Roman"/>
        </w:rPr>
        <w:t>there are two components</w:t>
      </w:r>
      <w:r w:rsidR="00A83FC0" w:rsidRPr="00C86DB1">
        <w:rPr>
          <w:rFonts w:ascii="Times New Roman" w:hAnsi="Times New Roman"/>
        </w:rPr>
        <w:t>. O</w:t>
      </w:r>
      <w:r w:rsidRPr="00C86DB1">
        <w:rPr>
          <w:rFonts w:ascii="Times New Roman" w:hAnsi="Times New Roman"/>
        </w:rPr>
        <w:t xml:space="preserve">ne </w:t>
      </w:r>
      <w:r w:rsidR="00A83FC0" w:rsidRPr="00C86DB1">
        <w:rPr>
          <w:rFonts w:ascii="Times New Roman" w:hAnsi="Times New Roman"/>
        </w:rPr>
        <w:t xml:space="preserve">component </w:t>
      </w:r>
      <w:r w:rsidRPr="00C86DB1">
        <w:rPr>
          <w:rFonts w:ascii="Times New Roman" w:hAnsi="Times New Roman"/>
        </w:rPr>
        <w:t>run</w:t>
      </w:r>
      <w:r w:rsidR="00A47069" w:rsidRPr="00C86DB1">
        <w:rPr>
          <w:rFonts w:ascii="Times New Roman" w:hAnsi="Times New Roman"/>
        </w:rPr>
        <w:t>s</w:t>
      </w:r>
      <w:r w:rsidRPr="00C86DB1">
        <w:rPr>
          <w:rFonts w:ascii="Times New Roman" w:hAnsi="Times New Roman"/>
        </w:rPr>
        <w:t xml:space="preserve"> on</w:t>
      </w:r>
      <w:r w:rsidR="00A47069" w:rsidRPr="00C86DB1">
        <w:rPr>
          <w:rFonts w:ascii="Times New Roman" w:hAnsi="Times New Roman"/>
        </w:rPr>
        <w:t xml:space="preserve"> the</w:t>
      </w:r>
      <w:r w:rsidRPr="00C86DB1">
        <w:rPr>
          <w:rFonts w:ascii="Times New Roman" w:hAnsi="Times New Roman"/>
        </w:rPr>
        <w:t xml:space="preserve"> </w:t>
      </w:r>
      <w:r w:rsidR="005B522D" w:rsidRPr="00C86DB1">
        <w:rPr>
          <w:rFonts w:ascii="Times New Roman" w:hAnsi="Times New Roman"/>
        </w:rPr>
        <w:t>RDC, which receives</w:t>
      </w:r>
      <w:r w:rsidRPr="00C86DB1">
        <w:rPr>
          <w:rFonts w:ascii="Times New Roman" w:hAnsi="Times New Roman"/>
        </w:rPr>
        <w:t xml:space="preserve"> </w:t>
      </w:r>
      <w:r w:rsidR="001C65B5" w:rsidRPr="00C86DB1">
        <w:rPr>
          <w:rFonts w:ascii="Times New Roman" w:hAnsi="Times New Roman"/>
        </w:rPr>
        <w:t xml:space="preserve">and sends </w:t>
      </w:r>
      <w:r w:rsidRPr="00C86DB1">
        <w:rPr>
          <w:rFonts w:ascii="Times New Roman" w:hAnsi="Times New Roman"/>
        </w:rPr>
        <w:t xml:space="preserve">messages </w:t>
      </w:r>
      <w:r w:rsidR="001C65B5" w:rsidRPr="00C86DB1">
        <w:rPr>
          <w:rFonts w:ascii="Times New Roman" w:hAnsi="Times New Roman"/>
        </w:rPr>
        <w:t xml:space="preserve">to and </w:t>
      </w:r>
      <w:r w:rsidRPr="00C86DB1">
        <w:rPr>
          <w:rFonts w:ascii="Times New Roman" w:hAnsi="Times New Roman"/>
        </w:rPr>
        <w:t xml:space="preserve">from </w:t>
      </w:r>
      <w:proofErr w:type="spellStart"/>
      <w:r w:rsidRPr="00C86DB1">
        <w:rPr>
          <w:rFonts w:ascii="Times New Roman" w:hAnsi="Times New Roman"/>
        </w:rPr>
        <w:t>VistA</w:t>
      </w:r>
      <w:proofErr w:type="spellEnd"/>
      <w:r w:rsidR="00755ADF" w:rsidRPr="00C86DB1">
        <w:rPr>
          <w:rFonts w:ascii="Times New Roman" w:hAnsi="Times New Roman"/>
        </w:rPr>
        <w:t>,</w:t>
      </w:r>
      <w:r w:rsidRPr="00C86DB1">
        <w:rPr>
          <w:rFonts w:ascii="Times New Roman" w:hAnsi="Times New Roman"/>
        </w:rPr>
        <w:t xml:space="preserve"> and </w:t>
      </w:r>
      <w:r w:rsidR="00DC3234" w:rsidRPr="00C86DB1">
        <w:rPr>
          <w:rFonts w:ascii="Times New Roman" w:hAnsi="Times New Roman"/>
        </w:rPr>
        <w:t xml:space="preserve">the second </w:t>
      </w:r>
      <w:r w:rsidR="00A83FC0" w:rsidRPr="00C86DB1">
        <w:rPr>
          <w:rFonts w:ascii="Times New Roman" w:hAnsi="Times New Roman"/>
        </w:rPr>
        <w:t xml:space="preserve">component </w:t>
      </w:r>
      <w:r w:rsidR="00671E6E" w:rsidRPr="00C86DB1">
        <w:rPr>
          <w:rFonts w:ascii="Times New Roman" w:hAnsi="Times New Roman"/>
        </w:rPr>
        <w:t xml:space="preserve">runs </w:t>
      </w:r>
      <w:r w:rsidR="00A83FC0" w:rsidRPr="00C86DB1">
        <w:rPr>
          <w:rFonts w:ascii="Times New Roman" w:hAnsi="Times New Roman"/>
        </w:rPr>
        <w:t xml:space="preserve">on </w:t>
      </w:r>
      <w:r w:rsidR="00755ADF" w:rsidRPr="00C86DB1">
        <w:rPr>
          <w:rFonts w:ascii="Times New Roman" w:hAnsi="Times New Roman"/>
        </w:rPr>
        <w:t xml:space="preserve">the </w:t>
      </w:r>
      <w:r w:rsidR="005B522D" w:rsidRPr="00C86DB1">
        <w:rPr>
          <w:rFonts w:ascii="Times New Roman" w:hAnsi="Times New Roman"/>
        </w:rPr>
        <w:t>enterprise</w:t>
      </w:r>
      <w:r w:rsidR="00755ADF" w:rsidRPr="00C86DB1">
        <w:rPr>
          <w:rFonts w:ascii="Times New Roman" w:hAnsi="Times New Roman"/>
        </w:rPr>
        <w:t xml:space="preserve"> system</w:t>
      </w:r>
      <w:r w:rsidR="005B522D" w:rsidRPr="00C86DB1">
        <w:rPr>
          <w:rFonts w:ascii="Times New Roman" w:hAnsi="Times New Roman"/>
        </w:rPr>
        <w:t>, which</w:t>
      </w:r>
      <w:r w:rsidRPr="00C86DB1">
        <w:rPr>
          <w:rFonts w:ascii="Times New Roman" w:hAnsi="Times New Roman"/>
        </w:rPr>
        <w:t xml:space="preserve"> send</w:t>
      </w:r>
      <w:r w:rsidR="005B522D" w:rsidRPr="00C86DB1">
        <w:rPr>
          <w:rFonts w:ascii="Times New Roman" w:hAnsi="Times New Roman"/>
        </w:rPr>
        <w:t>s</w:t>
      </w:r>
      <w:r w:rsidRPr="00C86DB1">
        <w:rPr>
          <w:rFonts w:ascii="Times New Roman" w:hAnsi="Times New Roman"/>
        </w:rPr>
        <w:t xml:space="preserve"> </w:t>
      </w:r>
      <w:r w:rsidR="001C65B5" w:rsidRPr="00C86DB1">
        <w:rPr>
          <w:rFonts w:ascii="Times New Roman" w:hAnsi="Times New Roman"/>
        </w:rPr>
        <w:t xml:space="preserve">and receives </w:t>
      </w:r>
      <w:r w:rsidR="00511372" w:rsidRPr="00C86DB1">
        <w:rPr>
          <w:rFonts w:ascii="Times New Roman" w:hAnsi="Times New Roman"/>
        </w:rPr>
        <w:t xml:space="preserve">the messages </w:t>
      </w:r>
      <w:r w:rsidRPr="00C86DB1">
        <w:rPr>
          <w:rFonts w:ascii="Times New Roman" w:hAnsi="Times New Roman"/>
        </w:rPr>
        <w:t xml:space="preserve">to </w:t>
      </w:r>
      <w:r w:rsidR="001C65B5" w:rsidRPr="00C86DB1">
        <w:rPr>
          <w:rFonts w:ascii="Times New Roman" w:hAnsi="Times New Roman"/>
        </w:rPr>
        <w:t xml:space="preserve">and from </w:t>
      </w:r>
      <w:r w:rsidR="002F0846" w:rsidRPr="00C86DB1">
        <w:rPr>
          <w:rFonts w:ascii="Times New Roman" w:hAnsi="Times New Roman"/>
        </w:rPr>
        <w:t xml:space="preserve">the </w:t>
      </w:r>
      <w:r w:rsidR="006E776D" w:rsidRPr="00C86DB1">
        <w:rPr>
          <w:rFonts w:ascii="Times New Roman" w:hAnsi="Times New Roman"/>
        </w:rPr>
        <w:t>VETS</w:t>
      </w:r>
      <w:r w:rsidR="002F0846" w:rsidRPr="00C86DB1">
        <w:rPr>
          <w:rFonts w:ascii="Times New Roman" w:hAnsi="Times New Roman"/>
        </w:rPr>
        <w:t xml:space="preserve"> system</w:t>
      </w:r>
      <w:r w:rsidRPr="00C86DB1">
        <w:rPr>
          <w:rFonts w:ascii="Times New Roman" w:hAnsi="Times New Roman"/>
        </w:rPr>
        <w:t>.</w:t>
      </w:r>
    </w:p>
    <w:p w14:paraId="0709AAB5" w14:textId="77777777" w:rsidR="00902719" w:rsidRPr="00C86DB1" w:rsidRDefault="00902719" w:rsidP="00A96430">
      <w:pPr>
        <w:pStyle w:val="Header2"/>
      </w:pPr>
      <w:bookmarkStart w:id="145" w:name="_Toc444608400"/>
      <w:r w:rsidRPr="00C86DB1">
        <w:t>STS</w:t>
      </w:r>
      <w:bookmarkEnd w:id="145"/>
    </w:p>
    <w:p w14:paraId="18E6A15F" w14:textId="77777777" w:rsidR="00902719" w:rsidRDefault="00902719" w:rsidP="00C86DB1">
      <w:pPr>
        <w:pStyle w:val="BodyText"/>
        <w:spacing w:before="120" w:after="120"/>
        <w:rPr>
          <w:rFonts w:ascii="Times New Roman" w:hAnsi="Times New Roman"/>
        </w:rPr>
      </w:pPr>
      <w:r w:rsidRPr="00C86DB1">
        <w:rPr>
          <w:rFonts w:ascii="Times New Roman" w:hAnsi="Times New Roman"/>
        </w:rPr>
        <w:t xml:space="preserve">This component </w:t>
      </w:r>
      <w:r w:rsidR="004734EA" w:rsidRPr="00C86DB1">
        <w:rPr>
          <w:rFonts w:ascii="Times New Roman" w:hAnsi="Times New Roman"/>
        </w:rPr>
        <w:t xml:space="preserve">is </w:t>
      </w:r>
      <w:r w:rsidRPr="00C86DB1">
        <w:rPr>
          <w:rFonts w:ascii="Times New Roman" w:hAnsi="Times New Roman"/>
        </w:rPr>
        <w:t xml:space="preserve">deployed at the </w:t>
      </w:r>
      <w:proofErr w:type="spellStart"/>
      <w:r w:rsidRPr="00C86DB1">
        <w:rPr>
          <w:rFonts w:ascii="Times New Roman" w:hAnsi="Times New Roman"/>
        </w:rPr>
        <w:t>eMI</w:t>
      </w:r>
      <w:proofErr w:type="spellEnd"/>
      <w:r w:rsidRPr="00C86DB1">
        <w:rPr>
          <w:rFonts w:ascii="Times New Roman" w:hAnsi="Times New Roman"/>
        </w:rPr>
        <w:t xml:space="preserve"> AITC</w:t>
      </w:r>
      <w:r w:rsidR="004734EA" w:rsidRPr="00C86DB1">
        <w:rPr>
          <w:rFonts w:ascii="Times New Roman" w:hAnsi="Times New Roman"/>
        </w:rPr>
        <w:t xml:space="preserve"> and </w:t>
      </w:r>
      <w:r w:rsidRPr="00C86DB1">
        <w:rPr>
          <w:rFonts w:ascii="Times New Roman" w:hAnsi="Times New Roman"/>
        </w:rPr>
        <w:t xml:space="preserve">has </w:t>
      </w:r>
      <w:r w:rsidR="000B124E" w:rsidRPr="00C86DB1">
        <w:rPr>
          <w:rFonts w:ascii="Times New Roman" w:hAnsi="Times New Roman"/>
        </w:rPr>
        <w:t>four</w:t>
      </w:r>
      <w:r w:rsidRPr="00C86DB1">
        <w:rPr>
          <w:rFonts w:ascii="Times New Roman" w:hAnsi="Times New Roman"/>
        </w:rPr>
        <w:t xml:space="preserve"> sub flows</w:t>
      </w:r>
      <w:r w:rsidR="00D35173" w:rsidRPr="00C86DB1">
        <w:rPr>
          <w:rFonts w:ascii="Times New Roman" w:hAnsi="Times New Roman"/>
        </w:rPr>
        <w:t>:</w:t>
      </w:r>
      <w:r w:rsidRPr="00C86DB1">
        <w:rPr>
          <w:rFonts w:ascii="Times New Roman" w:hAnsi="Times New Roman"/>
        </w:rPr>
        <w:t xml:space="preserve"> </w:t>
      </w:r>
      <w:r w:rsidR="006B64AC" w:rsidRPr="00C86DB1">
        <w:rPr>
          <w:rFonts w:ascii="Times New Roman" w:hAnsi="Times New Roman"/>
        </w:rPr>
        <w:t xml:space="preserve">The </w:t>
      </w:r>
      <w:proofErr w:type="spellStart"/>
      <w:r w:rsidRPr="00C86DB1">
        <w:rPr>
          <w:rFonts w:ascii="Times New Roman" w:hAnsi="Times New Roman"/>
        </w:rPr>
        <w:t>STS</w:t>
      </w:r>
      <w:r w:rsidR="000B124E" w:rsidRPr="00C86DB1">
        <w:rPr>
          <w:rFonts w:ascii="Times New Roman" w:hAnsi="Times New Roman"/>
        </w:rPr>
        <w:t>_HTTP</w:t>
      </w:r>
      <w:r w:rsidR="007B7BCF" w:rsidRPr="00C86DB1">
        <w:rPr>
          <w:rFonts w:ascii="Times New Roman" w:hAnsi="Times New Roman"/>
        </w:rPr>
        <w:t>Receiver</w:t>
      </w:r>
      <w:proofErr w:type="spellEnd"/>
      <w:r w:rsidRPr="00C86DB1">
        <w:rPr>
          <w:rFonts w:ascii="Times New Roman" w:hAnsi="Times New Roman"/>
        </w:rPr>
        <w:t xml:space="preserve">, </w:t>
      </w:r>
      <w:proofErr w:type="spellStart"/>
      <w:r w:rsidRPr="00C86DB1">
        <w:rPr>
          <w:rFonts w:ascii="Times New Roman" w:hAnsi="Times New Roman"/>
        </w:rPr>
        <w:t>STS</w:t>
      </w:r>
      <w:r w:rsidR="000B124E" w:rsidRPr="00C86DB1">
        <w:rPr>
          <w:rFonts w:ascii="Times New Roman" w:hAnsi="Times New Roman"/>
        </w:rPr>
        <w:t>_STS_MLLP</w:t>
      </w:r>
      <w:r w:rsidR="00D65DD8" w:rsidRPr="00C86DB1">
        <w:rPr>
          <w:rFonts w:ascii="Times New Roman" w:hAnsi="Times New Roman"/>
        </w:rPr>
        <w:t>Sender</w:t>
      </w:r>
      <w:proofErr w:type="spellEnd"/>
      <w:r w:rsidR="000B124E" w:rsidRPr="00C86DB1">
        <w:rPr>
          <w:rFonts w:ascii="Times New Roman" w:hAnsi="Times New Roman"/>
        </w:rPr>
        <w:t xml:space="preserve">, </w:t>
      </w:r>
      <w:proofErr w:type="spellStart"/>
      <w:r w:rsidRPr="00C86DB1">
        <w:rPr>
          <w:rFonts w:ascii="Times New Roman" w:hAnsi="Times New Roman"/>
        </w:rPr>
        <w:t>STS</w:t>
      </w:r>
      <w:r w:rsidR="000B124E" w:rsidRPr="00C86DB1">
        <w:rPr>
          <w:rFonts w:ascii="Times New Roman" w:hAnsi="Times New Roman"/>
        </w:rPr>
        <w:t>_MLLP</w:t>
      </w:r>
      <w:r w:rsidRPr="00C86DB1">
        <w:rPr>
          <w:rFonts w:ascii="Times New Roman" w:hAnsi="Times New Roman"/>
        </w:rPr>
        <w:t>Router</w:t>
      </w:r>
      <w:r w:rsidR="000B124E" w:rsidRPr="00C86DB1">
        <w:rPr>
          <w:rFonts w:ascii="Times New Roman" w:hAnsi="Times New Roman"/>
        </w:rPr>
        <w:t>STS</w:t>
      </w:r>
      <w:proofErr w:type="spellEnd"/>
      <w:r w:rsidR="000B124E" w:rsidRPr="00C86DB1">
        <w:rPr>
          <w:rFonts w:ascii="Times New Roman" w:hAnsi="Times New Roman"/>
        </w:rPr>
        <w:t xml:space="preserve"> and </w:t>
      </w:r>
      <w:proofErr w:type="spellStart"/>
      <w:r w:rsidR="000B124E" w:rsidRPr="00C86DB1">
        <w:rPr>
          <w:rFonts w:ascii="Times New Roman" w:hAnsi="Times New Roman"/>
        </w:rPr>
        <w:t>STS_MLLPRouterVistA</w:t>
      </w:r>
      <w:proofErr w:type="spellEnd"/>
      <w:r w:rsidRPr="00C86DB1">
        <w:rPr>
          <w:rFonts w:ascii="Times New Roman" w:hAnsi="Times New Roman"/>
        </w:rPr>
        <w:t xml:space="preserve">. </w:t>
      </w:r>
      <w:r w:rsidR="006B64AC" w:rsidRPr="00C86DB1">
        <w:rPr>
          <w:rFonts w:ascii="Times New Roman" w:hAnsi="Times New Roman"/>
        </w:rPr>
        <w:t xml:space="preserve">The </w:t>
      </w:r>
      <w:proofErr w:type="spellStart"/>
      <w:r w:rsidR="007B7BCF" w:rsidRPr="00C86DB1">
        <w:rPr>
          <w:rFonts w:ascii="Times New Roman" w:hAnsi="Times New Roman"/>
        </w:rPr>
        <w:t>STS</w:t>
      </w:r>
      <w:r w:rsidR="000B124E" w:rsidRPr="00C86DB1">
        <w:rPr>
          <w:rFonts w:ascii="Times New Roman" w:hAnsi="Times New Roman"/>
        </w:rPr>
        <w:t>_HTTP</w:t>
      </w:r>
      <w:r w:rsidR="007B7BCF" w:rsidRPr="00C86DB1">
        <w:rPr>
          <w:rFonts w:ascii="Times New Roman" w:hAnsi="Times New Roman"/>
        </w:rPr>
        <w:t>Receiver</w:t>
      </w:r>
      <w:proofErr w:type="spellEnd"/>
      <w:r w:rsidR="007B7BCF" w:rsidRPr="00C86DB1">
        <w:rPr>
          <w:rFonts w:ascii="Times New Roman" w:hAnsi="Times New Roman"/>
        </w:rPr>
        <w:t xml:space="preserve"> receives a</w:t>
      </w:r>
      <w:r w:rsidR="004734EA" w:rsidRPr="00C86DB1">
        <w:rPr>
          <w:rFonts w:ascii="Times New Roman" w:hAnsi="Times New Roman"/>
        </w:rPr>
        <w:t>n</w:t>
      </w:r>
      <w:r w:rsidR="007B7BCF" w:rsidRPr="00C86DB1">
        <w:rPr>
          <w:rFonts w:ascii="Times New Roman" w:hAnsi="Times New Roman"/>
        </w:rPr>
        <w:t xml:space="preserve"> HL7 message from the VETS</w:t>
      </w:r>
      <w:r w:rsidR="002F0846" w:rsidRPr="00C86DB1">
        <w:rPr>
          <w:rFonts w:ascii="Times New Roman" w:hAnsi="Times New Roman"/>
        </w:rPr>
        <w:t xml:space="preserve"> system</w:t>
      </w:r>
      <w:r w:rsidR="007B7BCF" w:rsidRPr="00C86DB1">
        <w:rPr>
          <w:rFonts w:ascii="Times New Roman" w:hAnsi="Times New Roman"/>
        </w:rPr>
        <w:t xml:space="preserve"> over HTTP. </w:t>
      </w:r>
      <w:r w:rsidR="006B64AC" w:rsidRPr="00C86DB1">
        <w:rPr>
          <w:rFonts w:ascii="Times New Roman" w:hAnsi="Times New Roman"/>
        </w:rPr>
        <w:t xml:space="preserve">The </w:t>
      </w:r>
      <w:proofErr w:type="spellStart"/>
      <w:r w:rsidRPr="00C86DB1">
        <w:rPr>
          <w:rFonts w:ascii="Times New Roman" w:hAnsi="Times New Roman"/>
        </w:rPr>
        <w:t>STS</w:t>
      </w:r>
      <w:r w:rsidR="000B124E" w:rsidRPr="00C86DB1">
        <w:rPr>
          <w:rFonts w:ascii="Times New Roman" w:hAnsi="Times New Roman"/>
        </w:rPr>
        <w:t>_STS_MLLP</w:t>
      </w:r>
      <w:r w:rsidRPr="00C86DB1">
        <w:rPr>
          <w:rFonts w:ascii="Times New Roman" w:hAnsi="Times New Roman"/>
        </w:rPr>
        <w:t>Sender</w:t>
      </w:r>
      <w:proofErr w:type="spellEnd"/>
      <w:r w:rsidRPr="00C86DB1">
        <w:rPr>
          <w:rFonts w:ascii="Times New Roman" w:hAnsi="Times New Roman"/>
        </w:rPr>
        <w:t xml:space="preserve"> subscribes to the queue for HL7 messages that are sent by various </w:t>
      </w:r>
      <w:proofErr w:type="spellStart"/>
      <w:r w:rsidRPr="00C86DB1">
        <w:rPr>
          <w:rFonts w:ascii="Times New Roman" w:hAnsi="Times New Roman"/>
        </w:rPr>
        <w:t>VistA</w:t>
      </w:r>
      <w:proofErr w:type="spellEnd"/>
      <w:r w:rsidRPr="00C86DB1">
        <w:rPr>
          <w:rFonts w:ascii="Times New Roman" w:hAnsi="Times New Roman"/>
        </w:rPr>
        <w:t xml:space="preserve"> sites at the RDCs, translates the messages to HL7 MLLP, and delivers </w:t>
      </w:r>
      <w:r w:rsidR="00750EB9" w:rsidRPr="00C86DB1">
        <w:rPr>
          <w:rFonts w:ascii="Times New Roman" w:hAnsi="Times New Roman"/>
        </w:rPr>
        <w:t>them</w:t>
      </w:r>
      <w:r w:rsidRPr="00C86DB1">
        <w:rPr>
          <w:rFonts w:ascii="Times New Roman" w:hAnsi="Times New Roman"/>
        </w:rPr>
        <w:t xml:space="preserve"> to </w:t>
      </w:r>
      <w:r w:rsidR="0016722D" w:rsidRPr="00C86DB1">
        <w:rPr>
          <w:rFonts w:ascii="Times New Roman" w:hAnsi="Times New Roman"/>
        </w:rPr>
        <w:t>S</w:t>
      </w:r>
      <w:r w:rsidRPr="00C86DB1">
        <w:rPr>
          <w:rFonts w:ascii="Times New Roman" w:hAnsi="Times New Roman"/>
        </w:rPr>
        <w:t xml:space="preserve">TS over TCP/IP. </w:t>
      </w:r>
      <w:r w:rsidR="00B766FB" w:rsidRPr="00C86DB1">
        <w:rPr>
          <w:rFonts w:ascii="Times New Roman" w:hAnsi="Times New Roman"/>
        </w:rPr>
        <w:t xml:space="preserve">The </w:t>
      </w:r>
      <w:proofErr w:type="spellStart"/>
      <w:r w:rsidRPr="00C86DB1">
        <w:rPr>
          <w:rFonts w:ascii="Times New Roman" w:hAnsi="Times New Roman"/>
        </w:rPr>
        <w:t>S</w:t>
      </w:r>
      <w:r w:rsidR="0033295E" w:rsidRPr="00C86DB1">
        <w:rPr>
          <w:rFonts w:ascii="Times New Roman" w:hAnsi="Times New Roman"/>
        </w:rPr>
        <w:t>TS</w:t>
      </w:r>
      <w:r w:rsidR="000B124E" w:rsidRPr="00C86DB1">
        <w:rPr>
          <w:rFonts w:ascii="Times New Roman" w:hAnsi="Times New Roman"/>
        </w:rPr>
        <w:t>_MLLP</w:t>
      </w:r>
      <w:r w:rsidRPr="00C86DB1">
        <w:rPr>
          <w:rFonts w:ascii="Times New Roman" w:hAnsi="Times New Roman"/>
        </w:rPr>
        <w:t>Router</w:t>
      </w:r>
      <w:r w:rsidR="000B124E" w:rsidRPr="00C86DB1">
        <w:rPr>
          <w:rFonts w:ascii="Times New Roman" w:hAnsi="Times New Roman"/>
        </w:rPr>
        <w:t>Vis</w:t>
      </w:r>
      <w:r w:rsidR="00740553">
        <w:rPr>
          <w:rFonts w:ascii="Times New Roman" w:hAnsi="Times New Roman"/>
        </w:rPr>
        <w:t>tA</w:t>
      </w:r>
      <w:r w:rsidRPr="00C86DB1">
        <w:rPr>
          <w:rFonts w:ascii="Times New Roman" w:hAnsi="Times New Roman"/>
        </w:rPr>
        <w:t>routes</w:t>
      </w:r>
      <w:proofErr w:type="spellEnd"/>
      <w:r w:rsidRPr="00C86DB1">
        <w:rPr>
          <w:rFonts w:ascii="Times New Roman" w:hAnsi="Times New Roman"/>
        </w:rPr>
        <w:t xml:space="preserve"> the received message from </w:t>
      </w:r>
      <w:r w:rsidR="00143BAE" w:rsidRPr="00C86DB1">
        <w:rPr>
          <w:rFonts w:ascii="Times New Roman" w:hAnsi="Times New Roman"/>
        </w:rPr>
        <w:t xml:space="preserve">VETS </w:t>
      </w:r>
      <w:r w:rsidRPr="00C86DB1">
        <w:rPr>
          <w:rFonts w:ascii="Times New Roman" w:hAnsi="Times New Roman"/>
        </w:rPr>
        <w:t xml:space="preserve">to the RDC to be delivered to </w:t>
      </w:r>
      <w:proofErr w:type="spellStart"/>
      <w:r w:rsidRPr="00C86DB1">
        <w:rPr>
          <w:rFonts w:ascii="Times New Roman" w:hAnsi="Times New Roman"/>
        </w:rPr>
        <w:t>VistA</w:t>
      </w:r>
      <w:proofErr w:type="spellEnd"/>
      <w:r w:rsidRPr="00C86DB1">
        <w:rPr>
          <w:rFonts w:ascii="Times New Roman" w:hAnsi="Times New Roman"/>
        </w:rPr>
        <w:t>.</w:t>
      </w:r>
    </w:p>
    <w:p w14:paraId="62C97527" w14:textId="77777777" w:rsidR="00CB74D8" w:rsidRDefault="00CB74D8">
      <w:pPr>
        <w:spacing w:before="0" w:after="200" w:line="276" w:lineRule="auto"/>
        <w:rPr>
          <w:rFonts w:ascii="Times New Roman" w:hAnsi="Times New Roman"/>
        </w:rPr>
      </w:pPr>
      <w:r>
        <w:rPr>
          <w:rFonts w:ascii="Times New Roman" w:hAnsi="Times New Roman"/>
        </w:rPr>
        <w:br w:type="page"/>
      </w:r>
    </w:p>
    <w:p w14:paraId="65A0497C" w14:textId="77777777" w:rsidR="00CB74D8" w:rsidRPr="00C86DB1" w:rsidRDefault="00CB74D8" w:rsidP="00C86DB1">
      <w:pPr>
        <w:pStyle w:val="BodyText"/>
        <w:spacing w:before="120" w:after="120"/>
        <w:rPr>
          <w:rFonts w:ascii="Times New Roman" w:hAnsi="Times New Roman"/>
        </w:rPr>
      </w:pPr>
    </w:p>
    <w:p w14:paraId="512FFE9A" w14:textId="77777777" w:rsidR="00902719" w:rsidRDefault="00781E72" w:rsidP="00A96430">
      <w:pPr>
        <w:pStyle w:val="Header3"/>
      </w:pPr>
      <w:bookmarkStart w:id="146" w:name="_Toc444608401"/>
      <w:proofErr w:type="spellStart"/>
      <w:r w:rsidRPr="009A397F">
        <w:t>STS</w:t>
      </w:r>
      <w:r w:rsidR="005D1EDC">
        <w:t>_HTTP</w:t>
      </w:r>
      <w:r w:rsidR="00902719" w:rsidRPr="009A397F">
        <w:t>Rec</w:t>
      </w:r>
      <w:r w:rsidR="00BB6AD9" w:rsidRPr="009A397F">
        <w:t>e</w:t>
      </w:r>
      <w:r w:rsidR="00902719" w:rsidRPr="009A397F">
        <w:t>iver</w:t>
      </w:r>
      <w:bookmarkEnd w:id="146"/>
      <w:proofErr w:type="spellEnd"/>
    </w:p>
    <w:p w14:paraId="39472AA5" w14:textId="77777777" w:rsidR="00CB74D8" w:rsidRPr="00C86DB1" w:rsidRDefault="00CB74D8" w:rsidP="00C86DB1">
      <w:pPr>
        <w:pStyle w:val="FigureTitle"/>
        <w:spacing w:before="120" w:after="60"/>
        <w:jc w:val="left"/>
        <w:rPr>
          <w:sz w:val="20"/>
          <w:szCs w:val="20"/>
        </w:rPr>
      </w:pPr>
      <w:bookmarkStart w:id="147" w:name="_Toc447098558"/>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5</w:t>
      </w:r>
      <w:r w:rsidR="00A90F6E">
        <w:rPr>
          <w:sz w:val="20"/>
          <w:szCs w:val="20"/>
        </w:rPr>
        <w:fldChar w:fldCharType="end"/>
      </w:r>
      <w:r w:rsidRPr="00C86DB1">
        <w:rPr>
          <w:sz w:val="20"/>
          <w:szCs w:val="20"/>
        </w:rPr>
        <w:t xml:space="preserve"> – STS Receiver Flow</w:t>
      </w:r>
      <w:bookmarkEnd w:id="147"/>
    </w:p>
    <w:p w14:paraId="7A3BC777" w14:textId="40831132" w:rsidR="00902719" w:rsidRPr="009A397F" w:rsidRDefault="00C32D96" w:rsidP="00CC42A0">
      <w:pPr>
        <w:pStyle w:val="Figure"/>
      </w:pPr>
      <w:r>
        <w:rPr>
          <w:noProof/>
        </w:rPr>
        <w:drawing>
          <wp:inline distT="0" distB="0" distL="0" distR="0" wp14:anchorId="7F378227" wp14:editId="0FEB537F">
            <wp:extent cx="5943600" cy="2327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327275"/>
                    </a:xfrm>
                    <a:prstGeom prst="rect">
                      <a:avLst/>
                    </a:prstGeom>
                  </pic:spPr>
                </pic:pic>
              </a:graphicData>
            </a:graphic>
          </wp:inline>
        </w:drawing>
      </w:r>
    </w:p>
    <w:p w14:paraId="62602407" w14:textId="77777777" w:rsidR="00902719" w:rsidRPr="00C86DB1" w:rsidRDefault="00902719" w:rsidP="00C86DB1">
      <w:pPr>
        <w:pStyle w:val="BodyText"/>
        <w:spacing w:before="120" w:after="120"/>
        <w:rPr>
          <w:rFonts w:ascii="Times New Roman" w:hAnsi="Times New Roman"/>
        </w:rPr>
      </w:pPr>
      <w:r w:rsidRPr="00C86DB1">
        <w:rPr>
          <w:rFonts w:ascii="Times New Roman" w:hAnsi="Times New Roman"/>
        </w:rPr>
        <w:t xml:space="preserve">The message flow receives HL7 messages from the </w:t>
      </w:r>
      <w:r w:rsidR="00654CEF" w:rsidRPr="00C86DB1">
        <w:rPr>
          <w:rFonts w:ascii="Times New Roman" w:hAnsi="Times New Roman"/>
        </w:rPr>
        <w:t>VETS</w:t>
      </w:r>
      <w:r w:rsidRPr="00C86DB1">
        <w:rPr>
          <w:rFonts w:ascii="Times New Roman" w:hAnsi="Times New Roman"/>
        </w:rPr>
        <w:t xml:space="preserve"> </w:t>
      </w:r>
      <w:r w:rsidR="002F0846" w:rsidRPr="00C86DB1">
        <w:rPr>
          <w:rFonts w:ascii="Times New Roman" w:hAnsi="Times New Roman"/>
        </w:rPr>
        <w:t xml:space="preserve">system </w:t>
      </w:r>
      <w:r w:rsidRPr="00C86DB1">
        <w:rPr>
          <w:rFonts w:ascii="Times New Roman" w:hAnsi="Times New Roman"/>
        </w:rPr>
        <w:t xml:space="preserve">over </w:t>
      </w:r>
      <w:r w:rsidR="00654CEF" w:rsidRPr="00C86DB1">
        <w:rPr>
          <w:rFonts w:ascii="Times New Roman" w:hAnsi="Times New Roman"/>
        </w:rPr>
        <w:t>HTTP</w:t>
      </w:r>
      <w:r w:rsidRPr="00C86DB1">
        <w:rPr>
          <w:rFonts w:ascii="Times New Roman" w:hAnsi="Times New Roman"/>
        </w:rPr>
        <w:t xml:space="preserve">. The flow performs </w:t>
      </w:r>
      <w:r w:rsidR="004734EA" w:rsidRPr="00C86DB1">
        <w:rPr>
          <w:rFonts w:ascii="Times New Roman" w:hAnsi="Times New Roman"/>
        </w:rPr>
        <w:t xml:space="preserve">a </w:t>
      </w:r>
      <w:r w:rsidRPr="00C86DB1">
        <w:rPr>
          <w:rFonts w:ascii="Times New Roman" w:hAnsi="Times New Roman"/>
        </w:rPr>
        <w:t>basic validation of the MSH segment.</w:t>
      </w:r>
      <w:r w:rsidR="003039C0" w:rsidRPr="00C86DB1">
        <w:rPr>
          <w:rFonts w:ascii="Times New Roman" w:hAnsi="Times New Roman"/>
        </w:rPr>
        <w:t xml:space="preserve"> The flow returns the ACK as an HTTP response. </w:t>
      </w:r>
      <w:r w:rsidRPr="00C86DB1">
        <w:rPr>
          <w:rFonts w:ascii="Times New Roman" w:hAnsi="Times New Roman"/>
        </w:rPr>
        <w:t xml:space="preserve"> The flow translates the received message to a</w:t>
      </w:r>
      <w:r w:rsidR="00D35173" w:rsidRPr="00C86DB1">
        <w:rPr>
          <w:rFonts w:ascii="Times New Roman" w:hAnsi="Times New Roman"/>
        </w:rPr>
        <w:t>n</w:t>
      </w:r>
      <w:r w:rsidRPr="00C86DB1">
        <w:rPr>
          <w:rFonts w:ascii="Times New Roman" w:hAnsi="Times New Roman"/>
        </w:rPr>
        <w:t xml:space="preserve"> MQ DFDL HL7 message</w:t>
      </w:r>
      <w:r w:rsidR="003217CC" w:rsidRPr="00C86DB1">
        <w:rPr>
          <w:rFonts w:ascii="Times New Roman" w:hAnsi="Times New Roman"/>
        </w:rPr>
        <w:t xml:space="preserve"> and publishes it to the queue.</w:t>
      </w:r>
    </w:p>
    <w:p w14:paraId="1D530DDE" w14:textId="77777777" w:rsidR="000165A4" w:rsidRDefault="00FF4472" w:rsidP="00A96430">
      <w:pPr>
        <w:pStyle w:val="Header3"/>
      </w:pPr>
      <w:bookmarkStart w:id="148" w:name="_Toc444608402"/>
      <w:proofErr w:type="spellStart"/>
      <w:r w:rsidRPr="009A397F">
        <w:t>STS</w:t>
      </w:r>
      <w:r w:rsidR="00DD0E93">
        <w:t>_STS_MLLP</w:t>
      </w:r>
      <w:r w:rsidR="000165A4" w:rsidRPr="009A397F">
        <w:t>Sender</w:t>
      </w:r>
      <w:bookmarkEnd w:id="148"/>
      <w:proofErr w:type="spellEnd"/>
    </w:p>
    <w:p w14:paraId="1647B1A7" w14:textId="77777777" w:rsidR="00CB74D8" w:rsidRPr="00C86DB1" w:rsidRDefault="00CB74D8" w:rsidP="00C86DB1">
      <w:pPr>
        <w:pStyle w:val="FigureTitle"/>
        <w:spacing w:before="120" w:after="60"/>
        <w:jc w:val="left"/>
        <w:rPr>
          <w:sz w:val="20"/>
        </w:rPr>
      </w:pPr>
      <w:bookmarkStart w:id="149" w:name="_Toc447098559"/>
      <w:r w:rsidRPr="00C86DB1">
        <w:rPr>
          <w:sz w:val="20"/>
        </w:rPr>
        <w:t xml:space="preserve">Figure </w:t>
      </w:r>
      <w:r w:rsidR="00A90F6E">
        <w:rPr>
          <w:sz w:val="20"/>
        </w:rPr>
        <w:fldChar w:fldCharType="begin"/>
      </w:r>
      <w:r w:rsidR="00C5362B">
        <w:rPr>
          <w:sz w:val="20"/>
        </w:rPr>
        <w:instrText xml:space="preserve"> SEQ Figure \* ARABIC </w:instrText>
      </w:r>
      <w:r w:rsidR="00A90F6E">
        <w:rPr>
          <w:sz w:val="20"/>
        </w:rPr>
        <w:fldChar w:fldCharType="separate"/>
      </w:r>
      <w:r w:rsidR="00C5362B">
        <w:rPr>
          <w:noProof/>
          <w:sz w:val="20"/>
        </w:rPr>
        <w:t>6</w:t>
      </w:r>
      <w:r w:rsidR="00A90F6E">
        <w:rPr>
          <w:sz w:val="20"/>
        </w:rPr>
        <w:fldChar w:fldCharType="end"/>
      </w:r>
      <w:r w:rsidRPr="00C86DB1">
        <w:rPr>
          <w:sz w:val="20"/>
        </w:rPr>
        <w:t xml:space="preserve"> – STS Sender Flow</w:t>
      </w:r>
      <w:bookmarkEnd w:id="149"/>
    </w:p>
    <w:p w14:paraId="57770964" w14:textId="77777777" w:rsidR="000165A4" w:rsidRPr="009A397F" w:rsidRDefault="000F75C6" w:rsidP="00986601">
      <w:pPr>
        <w:pStyle w:val="Figure"/>
      </w:pPr>
      <w:r>
        <w:rPr>
          <w:noProof/>
        </w:rPr>
        <w:drawing>
          <wp:inline distT="0" distB="0" distL="0" distR="0" wp14:anchorId="5D53D898" wp14:editId="74A93A40">
            <wp:extent cx="5772150" cy="2724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772150" cy="2724150"/>
                    </a:xfrm>
                    <a:prstGeom prst="rect">
                      <a:avLst/>
                    </a:prstGeom>
                  </pic:spPr>
                </pic:pic>
              </a:graphicData>
            </a:graphic>
          </wp:inline>
        </w:drawing>
      </w:r>
    </w:p>
    <w:p w14:paraId="0CB0243D" w14:textId="77777777" w:rsidR="000165A4" w:rsidRPr="00C86DB1" w:rsidRDefault="000165A4" w:rsidP="00C86DB1">
      <w:pPr>
        <w:pStyle w:val="BodyText"/>
        <w:spacing w:before="120" w:after="120"/>
        <w:rPr>
          <w:rFonts w:ascii="Times New Roman" w:hAnsi="Times New Roman"/>
        </w:rPr>
      </w:pPr>
      <w:r w:rsidRPr="00C86DB1">
        <w:rPr>
          <w:rFonts w:ascii="Times New Roman" w:hAnsi="Times New Roman"/>
        </w:rPr>
        <w:t xml:space="preserve">The message flow receives the message from </w:t>
      </w:r>
      <w:proofErr w:type="spellStart"/>
      <w:r w:rsidRPr="00C86DB1">
        <w:rPr>
          <w:rFonts w:ascii="Times New Roman" w:hAnsi="Times New Roman"/>
        </w:rPr>
        <w:t>eMI</w:t>
      </w:r>
      <w:proofErr w:type="spellEnd"/>
      <w:r w:rsidRPr="00C86DB1">
        <w:rPr>
          <w:rFonts w:ascii="Times New Roman" w:hAnsi="Times New Roman"/>
        </w:rPr>
        <w:t xml:space="preserve"> RDC and delivers </w:t>
      </w:r>
      <w:r w:rsidR="006619F9" w:rsidRPr="00C86DB1">
        <w:rPr>
          <w:rFonts w:ascii="Times New Roman" w:hAnsi="Times New Roman"/>
        </w:rPr>
        <w:t xml:space="preserve">it </w:t>
      </w:r>
      <w:r w:rsidRPr="00C86DB1">
        <w:rPr>
          <w:rFonts w:ascii="Times New Roman" w:hAnsi="Times New Roman"/>
        </w:rPr>
        <w:t xml:space="preserve">to </w:t>
      </w:r>
      <w:r w:rsidR="006B64AC" w:rsidRPr="00C86DB1">
        <w:rPr>
          <w:rFonts w:ascii="Times New Roman" w:hAnsi="Times New Roman"/>
        </w:rPr>
        <w:t xml:space="preserve">the </w:t>
      </w:r>
      <w:r w:rsidR="00937575" w:rsidRPr="00C86DB1">
        <w:rPr>
          <w:rFonts w:ascii="Times New Roman" w:hAnsi="Times New Roman"/>
        </w:rPr>
        <w:t>V</w:t>
      </w:r>
      <w:r w:rsidR="006619F9" w:rsidRPr="00C86DB1">
        <w:rPr>
          <w:rFonts w:ascii="Times New Roman" w:hAnsi="Times New Roman"/>
        </w:rPr>
        <w:t>ET</w:t>
      </w:r>
      <w:r w:rsidR="00937575" w:rsidRPr="00C86DB1">
        <w:rPr>
          <w:rFonts w:ascii="Times New Roman" w:hAnsi="Times New Roman"/>
        </w:rPr>
        <w:t>S</w:t>
      </w:r>
      <w:r w:rsidR="002F0846" w:rsidRPr="00C86DB1">
        <w:rPr>
          <w:rFonts w:ascii="Times New Roman" w:hAnsi="Times New Roman"/>
        </w:rPr>
        <w:t xml:space="preserve"> system</w:t>
      </w:r>
      <w:r w:rsidRPr="00C86DB1">
        <w:rPr>
          <w:rFonts w:ascii="Times New Roman" w:hAnsi="Times New Roman"/>
        </w:rPr>
        <w:t>. The message payload is a</w:t>
      </w:r>
      <w:r w:rsidR="006619F9" w:rsidRPr="00C86DB1">
        <w:rPr>
          <w:rFonts w:ascii="Times New Roman" w:hAnsi="Times New Roman"/>
        </w:rPr>
        <w:t>n</w:t>
      </w:r>
      <w:r w:rsidRPr="00C86DB1">
        <w:rPr>
          <w:rFonts w:ascii="Times New Roman" w:hAnsi="Times New Roman"/>
        </w:rPr>
        <w:t xml:space="preserve"> HL7 message that is received from </w:t>
      </w:r>
      <w:proofErr w:type="spellStart"/>
      <w:r w:rsidRPr="00C86DB1">
        <w:rPr>
          <w:rFonts w:ascii="Times New Roman" w:hAnsi="Times New Roman"/>
        </w:rPr>
        <w:t>VistA</w:t>
      </w:r>
      <w:proofErr w:type="spellEnd"/>
      <w:r w:rsidRPr="00C86DB1">
        <w:rPr>
          <w:rFonts w:ascii="Times New Roman" w:hAnsi="Times New Roman"/>
        </w:rPr>
        <w:t xml:space="preserve">. As </w:t>
      </w:r>
      <w:r w:rsidR="0067103C">
        <w:fldChar w:fldCharType="begin"/>
      </w:r>
      <w:r w:rsidR="0067103C">
        <w:instrText xml:space="preserve"> REF _Ref421215086 \h  \* MERGEFORMAT </w:instrText>
      </w:r>
      <w:r w:rsidR="0067103C">
        <w:fldChar w:fldCharType="separate"/>
      </w:r>
      <w:r w:rsidR="00B60C26" w:rsidRPr="00C86DB1">
        <w:rPr>
          <w:rFonts w:ascii="Times New Roman" w:hAnsi="Times New Roman"/>
        </w:rPr>
        <w:t>Figure 6</w:t>
      </w:r>
      <w:r w:rsidR="0067103C">
        <w:fldChar w:fldCharType="end"/>
      </w:r>
      <w:r w:rsidR="00D35173" w:rsidRPr="00C86DB1">
        <w:rPr>
          <w:rFonts w:ascii="Times New Roman" w:hAnsi="Times New Roman"/>
        </w:rPr>
        <w:t xml:space="preserve"> </w:t>
      </w:r>
      <w:r w:rsidRPr="00C86DB1">
        <w:rPr>
          <w:rFonts w:ascii="Times New Roman" w:hAnsi="Times New Roman"/>
        </w:rPr>
        <w:t>show</w:t>
      </w:r>
      <w:r w:rsidR="006619F9" w:rsidRPr="00C86DB1">
        <w:rPr>
          <w:rFonts w:ascii="Times New Roman" w:hAnsi="Times New Roman"/>
        </w:rPr>
        <w:t>s, the receiver flow of the HL7-to-</w:t>
      </w:r>
      <w:r w:rsidRPr="00C86DB1">
        <w:rPr>
          <w:rFonts w:ascii="Times New Roman" w:hAnsi="Times New Roman"/>
        </w:rPr>
        <w:t>HL7 DFDL pattern is updated in the following manner to supp</w:t>
      </w:r>
      <w:r w:rsidR="006619F9" w:rsidRPr="00C86DB1">
        <w:rPr>
          <w:rFonts w:ascii="Times New Roman" w:hAnsi="Times New Roman"/>
        </w:rPr>
        <w:t>ort the interface requirements.</w:t>
      </w:r>
    </w:p>
    <w:p w14:paraId="5C6AE2A5" w14:textId="77777777" w:rsidR="000165A4" w:rsidRPr="00C86DB1" w:rsidRDefault="000165A4" w:rsidP="00C86DB1">
      <w:pPr>
        <w:pStyle w:val="BodyTextBullet1"/>
        <w:spacing w:before="120" w:after="120"/>
        <w:rPr>
          <w:rFonts w:ascii="Times New Roman" w:hAnsi="Times New Roman" w:cs="Times New Roman"/>
        </w:rPr>
      </w:pPr>
      <w:r w:rsidRPr="00C86DB1">
        <w:rPr>
          <w:rFonts w:ascii="Times New Roman" w:hAnsi="Times New Roman" w:cs="Times New Roman"/>
        </w:rPr>
        <w:t>Update to log milestone information</w:t>
      </w:r>
    </w:p>
    <w:p w14:paraId="0B85AD69" w14:textId="77777777" w:rsidR="000165A4" w:rsidRPr="00C86DB1" w:rsidRDefault="006619F9" w:rsidP="00C86DB1">
      <w:pPr>
        <w:pStyle w:val="BodyTextBullet1"/>
        <w:spacing w:before="120" w:after="120"/>
        <w:rPr>
          <w:rFonts w:ascii="Times New Roman" w:hAnsi="Times New Roman" w:cs="Times New Roman"/>
        </w:rPr>
      </w:pPr>
      <w:r w:rsidRPr="00C86DB1">
        <w:rPr>
          <w:rFonts w:ascii="Times New Roman" w:hAnsi="Times New Roman" w:cs="Times New Roman"/>
        </w:rPr>
        <w:lastRenderedPageBreak/>
        <w:t>Replace</w:t>
      </w:r>
      <w:r w:rsidR="000165A4" w:rsidRPr="00C86DB1">
        <w:rPr>
          <w:rFonts w:ascii="Times New Roman" w:hAnsi="Times New Roman" w:cs="Times New Roman"/>
        </w:rPr>
        <w:t xml:space="preserve"> HL7DFDLOutput node with HL7DFDLOutput message sub-flow to avoid treating the Accept Acknowledgement of type CR</w:t>
      </w:r>
      <w:r w:rsidRPr="00C86DB1">
        <w:rPr>
          <w:rFonts w:ascii="Times New Roman" w:hAnsi="Times New Roman" w:cs="Times New Roman"/>
        </w:rPr>
        <w:t>, Commit Error (</w:t>
      </w:r>
      <w:r w:rsidR="000165A4" w:rsidRPr="00C86DB1">
        <w:rPr>
          <w:rFonts w:ascii="Times New Roman" w:hAnsi="Times New Roman" w:cs="Times New Roman"/>
        </w:rPr>
        <w:t>CE</w:t>
      </w:r>
      <w:r w:rsidRPr="00C86DB1">
        <w:rPr>
          <w:rFonts w:ascii="Times New Roman" w:hAnsi="Times New Roman" w:cs="Times New Roman"/>
        </w:rPr>
        <w:t>)</w:t>
      </w:r>
      <w:r w:rsidR="000165A4" w:rsidRPr="00C86DB1">
        <w:rPr>
          <w:rFonts w:ascii="Times New Roman" w:hAnsi="Times New Roman" w:cs="Times New Roman"/>
        </w:rPr>
        <w:t>, Application Rejection (AR)</w:t>
      </w:r>
      <w:r w:rsidRPr="00C86DB1">
        <w:rPr>
          <w:rFonts w:ascii="Times New Roman" w:hAnsi="Times New Roman" w:cs="Times New Roman"/>
        </w:rPr>
        <w:t>,</w:t>
      </w:r>
      <w:r w:rsidR="000165A4" w:rsidRPr="00C86DB1">
        <w:rPr>
          <w:rFonts w:ascii="Times New Roman" w:hAnsi="Times New Roman" w:cs="Times New Roman"/>
        </w:rPr>
        <w:t xml:space="preserve"> and Application Error (AE) as exceptions and prevent retries</w:t>
      </w:r>
      <w:r w:rsidRPr="00C86DB1">
        <w:rPr>
          <w:rFonts w:ascii="Times New Roman" w:hAnsi="Times New Roman" w:cs="Times New Roman"/>
        </w:rPr>
        <w:t xml:space="preserve"> (</w:t>
      </w:r>
      <w:r w:rsidR="0067103C">
        <w:fldChar w:fldCharType="begin"/>
      </w:r>
      <w:r w:rsidR="0067103C">
        <w:instrText xml:space="preserve"> REF _Ref421213747 \h  \* MERGEFORMAT </w:instrText>
      </w:r>
      <w:r w:rsidR="0067103C">
        <w:fldChar w:fldCharType="separate"/>
      </w:r>
      <w:r w:rsidR="00B60C26" w:rsidRPr="00C86DB1">
        <w:rPr>
          <w:rFonts w:ascii="Times New Roman" w:hAnsi="Times New Roman" w:cs="Times New Roman"/>
        </w:rPr>
        <w:t xml:space="preserve">Figure </w:t>
      </w:r>
      <w:r w:rsidR="00B60C26" w:rsidRPr="00C86DB1">
        <w:rPr>
          <w:rFonts w:ascii="Times New Roman" w:hAnsi="Times New Roman" w:cs="Times New Roman"/>
          <w:noProof/>
        </w:rPr>
        <w:t>12</w:t>
      </w:r>
      <w:r w:rsidR="0067103C">
        <w:fldChar w:fldCharType="end"/>
      </w:r>
      <w:r w:rsidR="000165A4" w:rsidRPr="00C86DB1">
        <w:rPr>
          <w:rFonts w:ascii="Times New Roman" w:hAnsi="Times New Roman" w:cs="Times New Roman"/>
        </w:rPr>
        <w:t xml:space="preserve"> shows the HL7DFDLOutput message sub-flow</w:t>
      </w:r>
      <w:r w:rsidRPr="00C86DB1">
        <w:rPr>
          <w:rFonts w:ascii="Times New Roman" w:hAnsi="Times New Roman" w:cs="Times New Roman"/>
        </w:rPr>
        <w:t>)</w:t>
      </w:r>
    </w:p>
    <w:p w14:paraId="225A43FA" w14:textId="77777777" w:rsidR="000165A4" w:rsidRPr="00C86DB1" w:rsidRDefault="000165A4" w:rsidP="00C86DB1">
      <w:pPr>
        <w:pStyle w:val="BodyText"/>
        <w:spacing w:before="120" w:after="120"/>
        <w:rPr>
          <w:rFonts w:ascii="Times New Roman" w:hAnsi="Times New Roman"/>
        </w:rPr>
      </w:pPr>
      <w:r w:rsidRPr="00C86DB1">
        <w:rPr>
          <w:rFonts w:ascii="Times New Roman" w:hAnsi="Times New Roman"/>
        </w:rPr>
        <w:t>If there is an unexpected exception, then the message flow sends an email notification with the exception details to an administrator.</w:t>
      </w:r>
    </w:p>
    <w:p w14:paraId="7BEE9573" w14:textId="77777777" w:rsidR="00B766FB" w:rsidRPr="009A397F" w:rsidRDefault="00B766FB" w:rsidP="00A96430">
      <w:pPr>
        <w:pStyle w:val="Header3"/>
      </w:pPr>
      <w:bookmarkStart w:id="150" w:name="_Toc444608403"/>
      <w:proofErr w:type="spellStart"/>
      <w:r w:rsidRPr="009A397F">
        <w:t>STS</w:t>
      </w:r>
      <w:r w:rsidR="00185E5C">
        <w:t>_MLLP</w:t>
      </w:r>
      <w:r w:rsidRPr="009A397F">
        <w:t>Router</w:t>
      </w:r>
      <w:bookmarkEnd w:id="150"/>
      <w:proofErr w:type="spellEnd"/>
    </w:p>
    <w:p w14:paraId="0AE84F7F" w14:textId="77777777" w:rsidR="00B766FB" w:rsidRPr="00C86DB1" w:rsidRDefault="00B766FB" w:rsidP="00C86DB1">
      <w:pPr>
        <w:pStyle w:val="BodyText"/>
        <w:spacing w:before="120" w:after="120"/>
        <w:rPr>
          <w:rFonts w:ascii="Times New Roman" w:hAnsi="Times New Roman"/>
        </w:rPr>
      </w:pPr>
      <w:r w:rsidRPr="00C86DB1">
        <w:rPr>
          <w:rFonts w:ascii="Times New Roman" w:hAnsi="Times New Roman"/>
        </w:rPr>
        <w:t xml:space="preserve">There are two message flows: </w:t>
      </w:r>
      <w:proofErr w:type="spellStart"/>
      <w:r w:rsidR="00185E5C" w:rsidRPr="00C86DB1">
        <w:rPr>
          <w:rFonts w:ascii="Times New Roman" w:hAnsi="Times New Roman"/>
        </w:rPr>
        <w:t>STS_MLLP</w:t>
      </w:r>
      <w:r w:rsidR="00722B04" w:rsidRPr="00C86DB1">
        <w:rPr>
          <w:rFonts w:ascii="Times New Roman" w:hAnsi="Times New Roman"/>
        </w:rPr>
        <w:t>RouterVistA</w:t>
      </w:r>
      <w:proofErr w:type="spellEnd"/>
      <w:r w:rsidR="00722B04" w:rsidRPr="00C86DB1">
        <w:rPr>
          <w:rFonts w:ascii="Times New Roman" w:hAnsi="Times New Roman"/>
        </w:rPr>
        <w:t xml:space="preserve"> and </w:t>
      </w:r>
      <w:proofErr w:type="spellStart"/>
      <w:r w:rsidR="00185E5C" w:rsidRPr="00C86DB1">
        <w:rPr>
          <w:rFonts w:ascii="Times New Roman" w:hAnsi="Times New Roman"/>
        </w:rPr>
        <w:t>STS_MLLP</w:t>
      </w:r>
      <w:r w:rsidR="00722B04" w:rsidRPr="00C86DB1">
        <w:rPr>
          <w:rFonts w:ascii="Times New Roman" w:hAnsi="Times New Roman"/>
        </w:rPr>
        <w:t>RouterSTS</w:t>
      </w:r>
      <w:proofErr w:type="spellEnd"/>
      <w:r w:rsidR="00722B04" w:rsidRPr="00C86DB1">
        <w:rPr>
          <w:rFonts w:ascii="Times New Roman" w:hAnsi="Times New Roman"/>
        </w:rPr>
        <w:t>.</w:t>
      </w:r>
    </w:p>
    <w:p w14:paraId="0D3E7236" w14:textId="77777777" w:rsidR="00B766FB" w:rsidRDefault="00B766FB" w:rsidP="00C86DB1">
      <w:pPr>
        <w:pStyle w:val="BodyText"/>
        <w:spacing w:before="120" w:after="120"/>
        <w:rPr>
          <w:rFonts w:ascii="Times New Roman" w:hAnsi="Times New Roman"/>
        </w:rPr>
      </w:pPr>
      <w:r w:rsidRPr="00C86DB1">
        <w:rPr>
          <w:rFonts w:ascii="Times New Roman" w:hAnsi="Times New Roman"/>
        </w:rPr>
        <w:t xml:space="preserve">The </w:t>
      </w:r>
      <w:proofErr w:type="spellStart"/>
      <w:r w:rsidR="00185E5C" w:rsidRPr="00C86DB1">
        <w:rPr>
          <w:rFonts w:ascii="Times New Roman" w:hAnsi="Times New Roman"/>
        </w:rPr>
        <w:t>STS_MLLP</w:t>
      </w:r>
      <w:r w:rsidR="00722B04" w:rsidRPr="00C86DB1">
        <w:rPr>
          <w:rFonts w:ascii="Times New Roman" w:hAnsi="Times New Roman"/>
        </w:rPr>
        <w:t>RouterVistA</w:t>
      </w:r>
      <w:proofErr w:type="spellEnd"/>
      <w:r w:rsidRPr="00C86DB1">
        <w:rPr>
          <w:rFonts w:ascii="Times New Roman" w:hAnsi="Times New Roman"/>
        </w:rPr>
        <w:t xml:space="preserve"> flow determines the destination RDC, hostname, and IP for the </w:t>
      </w:r>
      <w:proofErr w:type="spellStart"/>
      <w:r w:rsidRPr="00C86DB1">
        <w:rPr>
          <w:rFonts w:ascii="Times New Roman" w:hAnsi="Times New Roman"/>
        </w:rPr>
        <w:t>VistA</w:t>
      </w:r>
      <w:proofErr w:type="spellEnd"/>
      <w:r w:rsidRPr="00C86DB1">
        <w:rPr>
          <w:rFonts w:ascii="Times New Roman" w:hAnsi="Times New Roman"/>
        </w:rPr>
        <w:t xml:space="preserve"> instance on the receiving facility (MSH-06) and receiving application (MSH-05). The routing rules are defined in the decision table in the Operational Decision Manager (ODM). The flow uses the </w:t>
      </w:r>
      <w:proofErr w:type="spellStart"/>
      <w:r w:rsidR="006C08E8" w:rsidRPr="00C86DB1">
        <w:rPr>
          <w:rFonts w:ascii="Times New Roman" w:hAnsi="Times New Roman"/>
        </w:rPr>
        <w:t>SUB_ODMRouterToVistA</w:t>
      </w:r>
      <w:proofErr w:type="spellEnd"/>
      <w:r w:rsidRPr="00C86DB1">
        <w:rPr>
          <w:rFonts w:ascii="Times New Roman" w:hAnsi="Times New Roman"/>
        </w:rPr>
        <w:t xml:space="preserve"> to connect to </w:t>
      </w:r>
      <w:r w:rsidR="00177882" w:rsidRPr="00C86DB1">
        <w:rPr>
          <w:rFonts w:ascii="Times New Roman" w:hAnsi="Times New Roman"/>
        </w:rPr>
        <w:t xml:space="preserve">the </w:t>
      </w:r>
      <w:r w:rsidRPr="00C86DB1">
        <w:rPr>
          <w:rFonts w:ascii="Times New Roman" w:hAnsi="Times New Roman"/>
        </w:rPr>
        <w:t xml:space="preserve">ODM to retrieve and execute the rules. It also caches them in the memory. </w:t>
      </w:r>
      <w:r w:rsidR="0067103C">
        <w:fldChar w:fldCharType="begin"/>
      </w:r>
      <w:r w:rsidR="0067103C">
        <w:instrText xml:space="preserve"> REF _Ref429489986 \h  \* MERGEFORMAT </w:instrText>
      </w:r>
      <w:r w:rsidR="0067103C">
        <w:fldChar w:fldCharType="separate"/>
      </w:r>
      <w:r w:rsidR="00F70237" w:rsidRPr="00C86DB1">
        <w:rPr>
          <w:rFonts w:ascii="Times New Roman" w:hAnsi="Times New Roman"/>
        </w:rPr>
        <w:t>Figure 7</w:t>
      </w:r>
      <w:r w:rsidR="0067103C">
        <w:fldChar w:fldCharType="end"/>
      </w:r>
      <w:r w:rsidR="00722B04" w:rsidRPr="00C86DB1">
        <w:rPr>
          <w:rFonts w:ascii="Times New Roman" w:hAnsi="Times New Roman"/>
        </w:rPr>
        <w:t xml:space="preserve"> </w:t>
      </w:r>
      <w:r w:rsidRPr="00C86DB1">
        <w:rPr>
          <w:rFonts w:ascii="Times New Roman" w:hAnsi="Times New Roman"/>
        </w:rPr>
        <w:t>shows the message flow that is used to load the configuration.</w:t>
      </w:r>
    </w:p>
    <w:p w14:paraId="2FB04880" w14:textId="77777777" w:rsidR="00E94A08" w:rsidRPr="00C86DB1" w:rsidRDefault="00E94A08" w:rsidP="00C86DB1">
      <w:pPr>
        <w:pStyle w:val="FigureTitle"/>
        <w:spacing w:before="120" w:after="60"/>
        <w:jc w:val="left"/>
        <w:rPr>
          <w:sz w:val="20"/>
          <w:szCs w:val="20"/>
        </w:rPr>
      </w:pPr>
      <w:bookmarkStart w:id="151" w:name="_Toc447098560"/>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7</w:t>
      </w:r>
      <w:r w:rsidR="00A90F6E">
        <w:rPr>
          <w:sz w:val="20"/>
          <w:szCs w:val="20"/>
        </w:rPr>
        <w:fldChar w:fldCharType="end"/>
      </w:r>
      <w:r w:rsidRPr="00C86DB1">
        <w:rPr>
          <w:sz w:val="20"/>
          <w:szCs w:val="20"/>
        </w:rPr>
        <w:t xml:space="preserve"> – Identify </w:t>
      </w:r>
      <w:proofErr w:type="spellStart"/>
      <w:r w:rsidRPr="00C86DB1">
        <w:rPr>
          <w:sz w:val="20"/>
          <w:szCs w:val="20"/>
        </w:rPr>
        <w:t>VistA</w:t>
      </w:r>
      <w:proofErr w:type="spellEnd"/>
      <w:r w:rsidRPr="00C86DB1">
        <w:rPr>
          <w:sz w:val="20"/>
          <w:szCs w:val="20"/>
        </w:rPr>
        <w:t xml:space="preserve"> Routing Information Message Flow</w:t>
      </w:r>
      <w:bookmarkEnd w:id="151"/>
    </w:p>
    <w:p w14:paraId="18DA29E6" w14:textId="77777777" w:rsidR="00B766FB" w:rsidRPr="009A397F" w:rsidRDefault="00185E5C" w:rsidP="00B60C26">
      <w:pPr>
        <w:pStyle w:val="Figure"/>
      </w:pPr>
      <w:r>
        <w:rPr>
          <w:noProof/>
        </w:rPr>
        <w:drawing>
          <wp:inline distT="0" distB="0" distL="0" distR="0" wp14:anchorId="1B2C8CD5" wp14:editId="17238A4B">
            <wp:extent cx="5943600" cy="275463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943600" cy="2754630"/>
                    </a:xfrm>
                    <a:prstGeom prst="rect">
                      <a:avLst/>
                    </a:prstGeom>
                  </pic:spPr>
                </pic:pic>
              </a:graphicData>
            </a:graphic>
          </wp:inline>
        </w:drawing>
      </w:r>
    </w:p>
    <w:p w14:paraId="04861667" w14:textId="77777777" w:rsidR="00B766FB" w:rsidRPr="00C86DB1" w:rsidRDefault="00B766FB" w:rsidP="00C86DB1">
      <w:pPr>
        <w:pStyle w:val="BodyText"/>
        <w:spacing w:before="120" w:after="120"/>
        <w:rPr>
          <w:rFonts w:ascii="Times New Roman" w:hAnsi="Times New Roman"/>
        </w:rPr>
      </w:pPr>
      <w:r w:rsidRPr="00C86DB1">
        <w:rPr>
          <w:rFonts w:ascii="Times New Roman" w:hAnsi="Times New Roman"/>
        </w:rPr>
        <w:t xml:space="preserve">The decision table, </w:t>
      </w:r>
      <w:r w:rsidR="0067103C">
        <w:fldChar w:fldCharType="begin"/>
      </w:r>
      <w:r w:rsidR="0067103C">
        <w:instrText xml:space="preserve"> REF _Ref420959874 \h  \* MERGEFORMAT </w:instrText>
      </w:r>
      <w:r w:rsidR="0067103C">
        <w:fldChar w:fldCharType="separate"/>
      </w:r>
      <w:r w:rsidR="00722B04" w:rsidRPr="00C86DB1">
        <w:rPr>
          <w:rFonts w:ascii="Times New Roman" w:hAnsi="Times New Roman"/>
        </w:rPr>
        <w:t>Table 12</w:t>
      </w:r>
      <w:r w:rsidR="0067103C">
        <w:fldChar w:fldCharType="end"/>
      </w:r>
      <w:r w:rsidRPr="00C86DB1">
        <w:rPr>
          <w:rFonts w:ascii="Times New Roman" w:hAnsi="Times New Roman"/>
        </w:rPr>
        <w:t xml:space="preserve">, maps the receiving facility (MSH-06) and receiving application (MSH-05) to the destination queue for the RDC, host, and port for </w:t>
      </w:r>
      <w:proofErr w:type="spellStart"/>
      <w:r w:rsidRPr="00C86DB1">
        <w:rPr>
          <w:rFonts w:ascii="Times New Roman" w:hAnsi="Times New Roman"/>
        </w:rPr>
        <w:t>VistA</w:t>
      </w:r>
      <w:proofErr w:type="spellEnd"/>
      <w:r w:rsidRPr="00C86DB1">
        <w:rPr>
          <w:rFonts w:ascii="Times New Roman" w:hAnsi="Times New Roman"/>
        </w:rPr>
        <w:t>. ODM defines and maintains this decision table.</w:t>
      </w:r>
    </w:p>
    <w:p w14:paraId="27162996" w14:textId="77777777" w:rsidR="00722B04" w:rsidRPr="00C86DB1" w:rsidRDefault="00722B04" w:rsidP="00C86DB1">
      <w:pPr>
        <w:pStyle w:val="BodyText"/>
        <w:spacing w:before="120" w:after="120"/>
        <w:rPr>
          <w:rFonts w:ascii="Times New Roman" w:hAnsi="Times New Roman"/>
        </w:rPr>
      </w:pPr>
      <w:r w:rsidRPr="00C86DB1">
        <w:rPr>
          <w:rFonts w:ascii="Times New Roman" w:hAnsi="Times New Roman"/>
        </w:rPr>
        <w:t>If there is an unexpected exception, then the message flow sends an email notification with the exception details to an administrator.</w:t>
      </w:r>
    </w:p>
    <w:p w14:paraId="184633DD" w14:textId="77777777" w:rsidR="00722B04" w:rsidRPr="00C86DB1" w:rsidRDefault="00722B04" w:rsidP="00C86DB1">
      <w:pPr>
        <w:pStyle w:val="BodyText"/>
        <w:spacing w:before="120" w:after="120"/>
        <w:rPr>
          <w:rFonts w:ascii="Times New Roman" w:hAnsi="Times New Roman"/>
        </w:rPr>
      </w:pPr>
      <w:r w:rsidRPr="00C86DB1">
        <w:rPr>
          <w:rFonts w:ascii="Times New Roman" w:hAnsi="Times New Roman"/>
        </w:rPr>
        <w:t xml:space="preserve">Similarly, the </w:t>
      </w:r>
      <w:proofErr w:type="spellStart"/>
      <w:r w:rsidR="00185E5C" w:rsidRPr="00C86DB1">
        <w:rPr>
          <w:rFonts w:ascii="Times New Roman" w:hAnsi="Times New Roman"/>
        </w:rPr>
        <w:t>STS_MLLP</w:t>
      </w:r>
      <w:r w:rsidRPr="00C86DB1">
        <w:rPr>
          <w:rFonts w:ascii="Times New Roman" w:hAnsi="Times New Roman"/>
        </w:rPr>
        <w:t>Router</w:t>
      </w:r>
      <w:r w:rsidR="00F70237" w:rsidRPr="00C86DB1">
        <w:rPr>
          <w:rFonts w:ascii="Times New Roman" w:hAnsi="Times New Roman"/>
        </w:rPr>
        <w:t>S</w:t>
      </w:r>
      <w:r w:rsidRPr="00C86DB1">
        <w:rPr>
          <w:rFonts w:ascii="Times New Roman" w:hAnsi="Times New Roman"/>
        </w:rPr>
        <w:t>TS</w:t>
      </w:r>
      <w:proofErr w:type="spellEnd"/>
      <w:r w:rsidRPr="00C86DB1">
        <w:rPr>
          <w:rFonts w:ascii="Times New Roman" w:hAnsi="Times New Roman"/>
        </w:rPr>
        <w:t xml:space="preserve"> flow determines the </w:t>
      </w:r>
      <w:r w:rsidR="00143BAE" w:rsidRPr="00C86DB1">
        <w:rPr>
          <w:rFonts w:ascii="Times New Roman" w:hAnsi="Times New Roman"/>
        </w:rPr>
        <w:t>VETS</w:t>
      </w:r>
      <w:r w:rsidRPr="00C86DB1">
        <w:rPr>
          <w:rFonts w:ascii="Times New Roman" w:hAnsi="Times New Roman"/>
        </w:rPr>
        <w:t xml:space="preserve"> hostname and IP based on the receiving facility (MSH-06) and receiving application (MSH-05). </w:t>
      </w:r>
      <w:r w:rsidR="0067103C">
        <w:fldChar w:fldCharType="begin"/>
      </w:r>
      <w:r w:rsidR="0067103C">
        <w:instrText xml:space="preserve"> REF _Ref421213747 \h  \* MERGEFORMAT </w:instrText>
      </w:r>
      <w:r w:rsidR="0067103C">
        <w:fldChar w:fldCharType="separate"/>
      </w:r>
      <w:r w:rsidR="00B60C26" w:rsidRPr="00C86DB1">
        <w:rPr>
          <w:rFonts w:ascii="Times New Roman" w:hAnsi="Times New Roman"/>
        </w:rPr>
        <w:t>Figure 12</w:t>
      </w:r>
      <w:r w:rsidR="0067103C">
        <w:fldChar w:fldCharType="end"/>
      </w:r>
      <w:r w:rsidRPr="00C86DB1">
        <w:rPr>
          <w:rFonts w:ascii="Times New Roman" w:hAnsi="Times New Roman"/>
        </w:rPr>
        <w:t xml:space="preserve"> shows the message flow that is used to load the configuration.</w:t>
      </w:r>
    </w:p>
    <w:p w14:paraId="58406CFE" w14:textId="77777777" w:rsidR="00B766FB" w:rsidRDefault="00722B04" w:rsidP="00C86DB1">
      <w:pPr>
        <w:pStyle w:val="BodyText"/>
        <w:spacing w:before="120" w:after="120"/>
        <w:rPr>
          <w:rFonts w:ascii="Times New Roman" w:hAnsi="Times New Roman"/>
        </w:rPr>
      </w:pPr>
      <w:r w:rsidRPr="00C86DB1">
        <w:rPr>
          <w:rFonts w:ascii="Times New Roman" w:hAnsi="Times New Roman"/>
        </w:rPr>
        <w:t>If there is an unexpected exception, then the message flow sends an email notification with the exception details to an administrator.</w:t>
      </w:r>
    </w:p>
    <w:p w14:paraId="3AA21F98" w14:textId="77777777" w:rsidR="00E94A08" w:rsidRDefault="00E94A08" w:rsidP="00C86DB1">
      <w:pPr>
        <w:pStyle w:val="BodyText"/>
        <w:spacing w:before="120" w:after="120"/>
        <w:rPr>
          <w:rFonts w:ascii="Times New Roman" w:hAnsi="Times New Roman"/>
        </w:rPr>
      </w:pPr>
    </w:p>
    <w:p w14:paraId="78A2E375" w14:textId="77777777" w:rsidR="00E94A08" w:rsidRPr="00C86DB1" w:rsidRDefault="00E94A08" w:rsidP="00C86DB1">
      <w:pPr>
        <w:pStyle w:val="FigureTitle"/>
        <w:spacing w:before="120" w:after="60"/>
        <w:jc w:val="left"/>
        <w:rPr>
          <w:sz w:val="20"/>
          <w:szCs w:val="20"/>
        </w:rPr>
      </w:pPr>
      <w:bookmarkStart w:id="152" w:name="_Toc447098561"/>
      <w:r w:rsidRPr="00C86DB1">
        <w:rPr>
          <w:sz w:val="20"/>
          <w:szCs w:val="20"/>
        </w:rPr>
        <w:lastRenderedPageBreak/>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8</w:t>
      </w:r>
      <w:r w:rsidR="00A90F6E">
        <w:rPr>
          <w:sz w:val="20"/>
          <w:szCs w:val="20"/>
        </w:rPr>
        <w:fldChar w:fldCharType="end"/>
      </w:r>
      <w:r w:rsidRPr="00C86DB1">
        <w:rPr>
          <w:sz w:val="20"/>
          <w:szCs w:val="20"/>
        </w:rPr>
        <w:t xml:space="preserve"> – Identify STS Routing Information Message Flow</w:t>
      </w:r>
      <w:bookmarkEnd w:id="152"/>
    </w:p>
    <w:p w14:paraId="1BFCE628" w14:textId="77777777" w:rsidR="00722B04" w:rsidRDefault="00185E5C" w:rsidP="00B60C26">
      <w:pPr>
        <w:pStyle w:val="Figure"/>
      </w:pPr>
      <w:r>
        <w:rPr>
          <w:noProof/>
        </w:rPr>
        <w:drawing>
          <wp:inline distT="0" distB="0" distL="0" distR="0" wp14:anchorId="497D1A97" wp14:editId="5F71E74C">
            <wp:extent cx="5943600" cy="270256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943600" cy="2702560"/>
                    </a:xfrm>
                    <a:prstGeom prst="rect">
                      <a:avLst/>
                    </a:prstGeom>
                  </pic:spPr>
                </pic:pic>
              </a:graphicData>
            </a:graphic>
          </wp:inline>
        </w:drawing>
      </w:r>
    </w:p>
    <w:p w14:paraId="50166086" w14:textId="77777777" w:rsidR="00A1061A" w:rsidRPr="00C86DB1" w:rsidRDefault="0052639C" w:rsidP="00A96430">
      <w:pPr>
        <w:pStyle w:val="Header2"/>
      </w:pPr>
      <w:bookmarkStart w:id="153" w:name="_Toc444608404"/>
      <w:bookmarkStart w:id="154" w:name="_Toc444608405"/>
      <w:bookmarkEnd w:id="153"/>
      <w:r w:rsidRPr="00C86DB1">
        <w:t>STS</w:t>
      </w:r>
      <w:r w:rsidR="00491D61" w:rsidRPr="00C86DB1">
        <w:t xml:space="preserve"> </w:t>
      </w:r>
      <w:proofErr w:type="spellStart"/>
      <w:r w:rsidR="00491D61" w:rsidRPr="00C86DB1">
        <w:t>VistA</w:t>
      </w:r>
      <w:proofErr w:type="spellEnd"/>
      <w:r w:rsidR="00491D61" w:rsidRPr="00C86DB1">
        <w:t xml:space="preserve"> Interface</w:t>
      </w:r>
      <w:bookmarkEnd w:id="154"/>
    </w:p>
    <w:p w14:paraId="0581E646" w14:textId="77777777" w:rsidR="00491D61" w:rsidRPr="00C86DB1" w:rsidRDefault="00491D61" w:rsidP="00C86DB1">
      <w:pPr>
        <w:pStyle w:val="BodyText"/>
        <w:spacing w:before="120" w:after="120"/>
        <w:rPr>
          <w:rFonts w:ascii="Times New Roman" w:hAnsi="Times New Roman"/>
        </w:rPr>
      </w:pPr>
      <w:r w:rsidRPr="00C86DB1">
        <w:rPr>
          <w:rFonts w:ascii="Times New Roman" w:hAnsi="Times New Roman"/>
        </w:rPr>
        <w:t>This compone</w:t>
      </w:r>
      <w:r w:rsidR="00511372" w:rsidRPr="00C86DB1">
        <w:rPr>
          <w:rFonts w:ascii="Times New Roman" w:hAnsi="Times New Roman"/>
        </w:rPr>
        <w:t xml:space="preserve">nt </w:t>
      </w:r>
      <w:r w:rsidR="006619F9" w:rsidRPr="00C86DB1">
        <w:rPr>
          <w:rFonts w:ascii="Times New Roman" w:hAnsi="Times New Roman"/>
        </w:rPr>
        <w:t xml:space="preserve">gets </w:t>
      </w:r>
      <w:r w:rsidR="00511372" w:rsidRPr="00C86DB1">
        <w:rPr>
          <w:rFonts w:ascii="Times New Roman" w:hAnsi="Times New Roman"/>
        </w:rPr>
        <w:t>deployed at all RDC</w:t>
      </w:r>
      <w:r w:rsidRPr="00C86DB1">
        <w:rPr>
          <w:rFonts w:ascii="Times New Roman" w:hAnsi="Times New Roman"/>
        </w:rPr>
        <w:t xml:space="preserve">s. </w:t>
      </w:r>
      <w:r w:rsidR="00104111" w:rsidRPr="00C86DB1">
        <w:rPr>
          <w:rFonts w:ascii="Times New Roman" w:hAnsi="Times New Roman"/>
        </w:rPr>
        <w:t xml:space="preserve">It has </w:t>
      </w:r>
      <w:r w:rsidR="006619F9" w:rsidRPr="00C86DB1">
        <w:rPr>
          <w:rFonts w:ascii="Times New Roman" w:hAnsi="Times New Roman"/>
        </w:rPr>
        <w:t xml:space="preserve">a </w:t>
      </w:r>
      <w:proofErr w:type="spellStart"/>
      <w:r w:rsidR="00104111" w:rsidRPr="00C86DB1">
        <w:rPr>
          <w:rFonts w:ascii="Times New Roman" w:hAnsi="Times New Roman"/>
        </w:rPr>
        <w:t>VistA</w:t>
      </w:r>
      <w:proofErr w:type="spellEnd"/>
      <w:r w:rsidR="00104111" w:rsidRPr="00C86DB1">
        <w:rPr>
          <w:rFonts w:ascii="Times New Roman" w:hAnsi="Times New Roman"/>
        </w:rPr>
        <w:t xml:space="preserve"> </w:t>
      </w:r>
      <w:r w:rsidR="00BA3988" w:rsidRPr="00C86DB1">
        <w:rPr>
          <w:rFonts w:ascii="Times New Roman" w:hAnsi="Times New Roman"/>
        </w:rPr>
        <w:t>Receiver</w:t>
      </w:r>
      <w:r w:rsidR="00104111" w:rsidRPr="00C86DB1">
        <w:rPr>
          <w:rFonts w:ascii="Times New Roman" w:hAnsi="Times New Roman"/>
        </w:rPr>
        <w:t xml:space="preserve"> that </w:t>
      </w:r>
      <w:r w:rsidR="00BA3988" w:rsidRPr="00C86DB1">
        <w:rPr>
          <w:rFonts w:ascii="Times New Roman" w:hAnsi="Times New Roman"/>
        </w:rPr>
        <w:t>receives</w:t>
      </w:r>
      <w:r w:rsidR="00104111" w:rsidRPr="00C86DB1">
        <w:rPr>
          <w:rFonts w:ascii="Times New Roman" w:hAnsi="Times New Roman"/>
        </w:rPr>
        <w:t xml:space="preserve"> </w:t>
      </w:r>
      <w:r w:rsidR="00511372" w:rsidRPr="00C86DB1">
        <w:rPr>
          <w:rFonts w:ascii="Times New Roman" w:hAnsi="Times New Roman"/>
        </w:rPr>
        <w:t>a</w:t>
      </w:r>
      <w:r w:rsidR="006619F9" w:rsidRPr="00C86DB1">
        <w:rPr>
          <w:rFonts w:ascii="Times New Roman" w:hAnsi="Times New Roman"/>
        </w:rPr>
        <w:t>n</w:t>
      </w:r>
      <w:r w:rsidR="00511372" w:rsidRPr="00C86DB1">
        <w:rPr>
          <w:rFonts w:ascii="Times New Roman" w:hAnsi="Times New Roman"/>
        </w:rPr>
        <w:t xml:space="preserve"> </w:t>
      </w:r>
      <w:r w:rsidRPr="00C86DB1">
        <w:rPr>
          <w:rFonts w:ascii="Times New Roman" w:hAnsi="Times New Roman"/>
        </w:rPr>
        <w:t xml:space="preserve">HL7 message from </w:t>
      </w:r>
      <w:proofErr w:type="spellStart"/>
      <w:r w:rsidRPr="00C86DB1">
        <w:rPr>
          <w:rFonts w:ascii="Times New Roman" w:hAnsi="Times New Roman"/>
        </w:rPr>
        <w:t>VistA</w:t>
      </w:r>
      <w:proofErr w:type="spellEnd"/>
      <w:r w:rsidRPr="00C86DB1">
        <w:rPr>
          <w:rFonts w:ascii="Times New Roman" w:hAnsi="Times New Roman"/>
        </w:rPr>
        <w:t xml:space="preserve"> using MLLP over TCP/IP</w:t>
      </w:r>
      <w:r w:rsidR="00BA3988" w:rsidRPr="00C86DB1">
        <w:rPr>
          <w:rFonts w:ascii="Times New Roman" w:hAnsi="Times New Roman"/>
        </w:rPr>
        <w:t xml:space="preserve"> and </w:t>
      </w:r>
      <w:r w:rsidR="006619F9" w:rsidRPr="00C86DB1">
        <w:rPr>
          <w:rFonts w:ascii="Times New Roman" w:hAnsi="Times New Roman"/>
        </w:rPr>
        <w:t xml:space="preserve">a </w:t>
      </w:r>
      <w:proofErr w:type="spellStart"/>
      <w:r w:rsidR="00BA3988" w:rsidRPr="00C86DB1">
        <w:rPr>
          <w:rFonts w:ascii="Times New Roman" w:hAnsi="Times New Roman"/>
        </w:rPr>
        <w:t>VistA</w:t>
      </w:r>
      <w:proofErr w:type="spellEnd"/>
      <w:r w:rsidR="00BA3988" w:rsidRPr="00C86DB1">
        <w:rPr>
          <w:rFonts w:ascii="Times New Roman" w:hAnsi="Times New Roman"/>
        </w:rPr>
        <w:t xml:space="preserve"> Sender that receives a message from </w:t>
      </w:r>
      <w:proofErr w:type="spellStart"/>
      <w:r w:rsidR="00BA3988" w:rsidRPr="00C86DB1">
        <w:rPr>
          <w:rFonts w:ascii="Times New Roman" w:hAnsi="Times New Roman"/>
        </w:rPr>
        <w:t>eMI</w:t>
      </w:r>
      <w:proofErr w:type="spellEnd"/>
      <w:r w:rsidR="00BA3988" w:rsidRPr="00C86DB1">
        <w:rPr>
          <w:rFonts w:ascii="Times New Roman" w:hAnsi="Times New Roman"/>
        </w:rPr>
        <w:t xml:space="preserve"> AITC and sends it to </w:t>
      </w:r>
      <w:proofErr w:type="spellStart"/>
      <w:r w:rsidR="00BA3988" w:rsidRPr="00C86DB1">
        <w:rPr>
          <w:rFonts w:ascii="Times New Roman" w:hAnsi="Times New Roman"/>
        </w:rPr>
        <w:t>VistA</w:t>
      </w:r>
      <w:proofErr w:type="spellEnd"/>
      <w:r w:rsidR="00BA3988" w:rsidRPr="00C86DB1">
        <w:rPr>
          <w:rFonts w:ascii="Times New Roman" w:hAnsi="Times New Roman"/>
        </w:rPr>
        <w:t xml:space="preserve"> using MLLP over TCP/IP.</w:t>
      </w:r>
    </w:p>
    <w:p w14:paraId="636BCCFD" w14:textId="77777777" w:rsidR="000F197F" w:rsidRDefault="00317224" w:rsidP="00A96430">
      <w:pPr>
        <w:pStyle w:val="Header3"/>
      </w:pPr>
      <w:bookmarkStart w:id="155" w:name="_Toc444608406"/>
      <w:proofErr w:type="spellStart"/>
      <w:r w:rsidRPr="009A397F">
        <w:t>STS</w:t>
      </w:r>
      <w:r>
        <w:t>_MLLP</w:t>
      </w:r>
      <w:r w:rsidRPr="009A397F">
        <w:t>Receiver</w:t>
      </w:r>
      <w:bookmarkEnd w:id="155"/>
      <w:proofErr w:type="spellEnd"/>
    </w:p>
    <w:p w14:paraId="39A403A4" w14:textId="77777777" w:rsidR="00E94A08" w:rsidRPr="00C86DB1" w:rsidRDefault="00E94A08" w:rsidP="00C86DB1">
      <w:pPr>
        <w:pStyle w:val="FigureTitle"/>
        <w:spacing w:before="120" w:after="60"/>
        <w:jc w:val="left"/>
        <w:rPr>
          <w:sz w:val="20"/>
          <w:szCs w:val="20"/>
        </w:rPr>
      </w:pPr>
      <w:bookmarkStart w:id="156" w:name="_Toc447098562"/>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9</w:t>
      </w:r>
      <w:r w:rsidR="00A90F6E">
        <w:rPr>
          <w:sz w:val="20"/>
          <w:szCs w:val="20"/>
        </w:rPr>
        <w:fldChar w:fldCharType="end"/>
      </w:r>
      <w:r w:rsidRPr="00C86DB1">
        <w:rPr>
          <w:sz w:val="20"/>
          <w:szCs w:val="20"/>
        </w:rPr>
        <w:t xml:space="preserve"> – </w:t>
      </w:r>
      <w:proofErr w:type="spellStart"/>
      <w:r w:rsidRPr="00C86DB1">
        <w:rPr>
          <w:sz w:val="20"/>
          <w:szCs w:val="20"/>
        </w:rPr>
        <w:t>VistA</w:t>
      </w:r>
      <w:proofErr w:type="spellEnd"/>
      <w:r w:rsidRPr="00C86DB1">
        <w:rPr>
          <w:sz w:val="20"/>
          <w:szCs w:val="20"/>
        </w:rPr>
        <w:t xml:space="preserve"> Receiver Flow</w:t>
      </w:r>
      <w:bookmarkEnd w:id="156"/>
    </w:p>
    <w:p w14:paraId="642C7C79" w14:textId="77777777" w:rsidR="00A83FC0" w:rsidRPr="009A397F" w:rsidRDefault="00FC5590" w:rsidP="00B60C26">
      <w:pPr>
        <w:pStyle w:val="Figure"/>
      </w:pPr>
      <w:bookmarkStart w:id="157" w:name="_Ref411939852"/>
      <w:bookmarkStart w:id="158" w:name="_Ref421213263"/>
      <w:r w:rsidRPr="009A397F">
        <w:rPr>
          <w:noProof/>
        </w:rPr>
        <w:drawing>
          <wp:inline distT="0" distB="0" distL="0" distR="0" wp14:anchorId="2FC343A6" wp14:editId="71070680">
            <wp:extent cx="5486400" cy="938907"/>
            <wp:effectExtent l="0" t="0" r="0" b="0"/>
            <wp:docPr id="8" name="Picture 8" descr="VistA Receiver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a:stretch/>
                  </pic:blipFill>
                  <pic:spPr bwMode="auto">
                    <a:xfrm>
                      <a:off x="0" y="0"/>
                      <a:ext cx="5486400" cy="938907"/>
                    </a:xfrm>
                    <a:prstGeom prst="rect">
                      <a:avLst/>
                    </a:prstGeom>
                    <a:noFill/>
                    <a:ln>
                      <a:noFill/>
                    </a:ln>
                    <a:extLst>
                      <a:ext uri="{53640926-AAD7-44D8-BBD7-CCE9431645EC}">
                        <a14:shadowObscured xmlns:a14="http://schemas.microsoft.com/office/drawing/2010/main"/>
                      </a:ext>
                    </a:extLst>
                  </pic:spPr>
                </pic:pic>
              </a:graphicData>
            </a:graphic>
          </wp:inline>
        </w:drawing>
      </w:r>
    </w:p>
    <w:bookmarkEnd w:id="157"/>
    <w:bookmarkEnd w:id="158"/>
    <w:p w14:paraId="19B01C41" w14:textId="77777777" w:rsidR="00E5674B" w:rsidRPr="00C86DB1" w:rsidRDefault="00CF0D1C" w:rsidP="00C86DB1">
      <w:pPr>
        <w:pStyle w:val="BodyText"/>
        <w:spacing w:before="120" w:after="120"/>
        <w:rPr>
          <w:rFonts w:ascii="Times New Roman" w:hAnsi="Times New Roman"/>
        </w:rPr>
      </w:pPr>
      <w:r w:rsidRPr="00C86DB1">
        <w:rPr>
          <w:rFonts w:ascii="Times New Roman" w:hAnsi="Times New Roman"/>
        </w:rPr>
        <w:t>T</w:t>
      </w:r>
      <w:r w:rsidR="00306353" w:rsidRPr="00C86DB1">
        <w:rPr>
          <w:rFonts w:ascii="Times New Roman" w:hAnsi="Times New Roman"/>
        </w:rPr>
        <w:t>he message flow</w:t>
      </w:r>
      <w:r w:rsidRPr="00C86DB1">
        <w:rPr>
          <w:rFonts w:ascii="Times New Roman" w:hAnsi="Times New Roman"/>
        </w:rPr>
        <w:t xml:space="preserve"> receive</w:t>
      </w:r>
      <w:r w:rsidR="00BB4BFC" w:rsidRPr="00C86DB1">
        <w:rPr>
          <w:rFonts w:ascii="Times New Roman" w:hAnsi="Times New Roman"/>
        </w:rPr>
        <w:t>s</w:t>
      </w:r>
      <w:r w:rsidRPr="00C86DB1">
        <w:rPr>
          <w:rFonts w:ascii="Times New Roman" w:hAnsi="Times New Roman"/>
        </w:rPr>
        <w:t xml:space="preserve"> HL7 messages from </w:t>
      </w:r>
      <w:proofErr w:type="spellStart"/>
      <w:r w:rsidR="00D73A2D" w:rsidRPr="00C86DB1">
        <w:rPr>
          <w:rFonts w:ascii="Times New Roman" w:hAnsi="Times New Roman"/>
        </w:rPr>
        <w:t>VistA</w:t>
      </w:r>
      <w:proofErr w:type="spellEnd"/>
      <w:r w:rsidRPr="00C86DB1">
        <w:rPr>
          <w:rFonts w:ascii="Times New Roman" w:hAnsi="Times New Roman"/>
        </w:rPr>
        <w:t xml:space="preserve"> using MLLP over TCP/IP. </w:t>
      </w:r>
      <w:r w:rsidR="00BB4BFC" w:rsidRPr="00C86DB1">
        <w:rPr>
          <w:rFonts w:ascii="Times New Roman" w:hAnsi="Times New Roman"/>
        </w:rPr>
        <w:t>The flow perform</w:t>
      </w:r>
      <w:r w:rsidR="00306353" w:rsidRPr="00C86DB1">
        <w:rPr>
          <w:rFonts w:ascii="Times New Roman" w:hAnsi="Times New Roman"/>
        </w:rPr>
        <w:t>s</w:t>
      </w:r>
      <w:r w:rsidR="00E674C3" w:rsidRPr="00C86DB1">
        <w:rPr>
          <w:rFonts w:ascii="Times New Roman" w:hAnsi="Times New Roman"/>
        </w:rPr>
        <w:t xml:space="preserve"> basic validation of</w:t>
      </w:r>
      <w:r w:rsidR="00306353" w:rsidRPr="00C86DB1">
        <w:rPr>
          <w:rFonts w:ascii="Times New Roman" w:hAnsi="Times New Roman"/>
        </w:rPr>
        <w:t xml:space="preserve"> the </w:t>
      </w:r>
      <w:r w:rsidR="00BB4BFC" w:rsidRPr="00C86DB1">
        <w:rPr>
          <w:rFonts w:ascii="Times New Roman" w:hAnsi="Times New Roman"/>
        </w:rPr>
        <w:t>MSH segment and send</w:t>
      </w:r>
      <w:r w:rsidR="00E674C3" w:rsidRPr="00C86DB1">
        <w:rPr>
          <w:rFonts w:ascii="Times New Roman" w:hAnsi="Times New Roman"/>
        </w:rPr>
        <w:t>s</w:t>
      </w:r>
      <w:r w:rsidR="00BB4BFC" w:rsidRPr="00C86DB1">
        <w:rPr>
          <w:rFonts w:ascii="Times New Roman" w:hAnsi="Times New Roman"/>
        </w:rPr>
        <w:t xml:space="preserve"> </w:t>
      </w:r>
      <w:r w:rsidR="00B20562" w:rsidRPr="00C86DB1">
        <w:rPr>
          <w:rFonts w:ascii="Times New Roman" w:hAnsi="Times New Roman"/>
        </w:rPr>
        <w:t>an</w:t>
      </w:r>
      <w:r w:rsidR="00E674C3" w:rsidRPr="00C86DB1">
        <w:rPr>
          <w:rFonts w:ascii="Times New Roman" w:hAnsi="Times New Roman"/>
        </w:rPr>
        <w:t xml:space="preserve"> </w:t>
      </w:r>
      <w:r w:rsidR="00BA3988" w:rsidRPr="00C86DB1">
        <w:rPr>
          <w:rFonts w:ascii="Times New Roman" w:hAnsi="Times New Roman"/>
        </w:rPr>
        <w:t>Accept</w:t>
      </w:r>
      <w:r w:rsidR="00BB4BFC" w:rsidRPr="00C86DB1">
        <w:rPr>
          <w:rFonts w:ascii="Times New Roman" w:hAnsi="Times New Roman"/>
        </w:rPr>
        <w:t xml:space="preserve"> </w:t>
      </w:r>
      <w:r w:rsidR="00DD6017" w:rsidRPr="00C86DB1">
        <w:rPr>
          <w:rFonts w:ascii="Times New Roman" w:hAnsi="Times New Roman"/>
        </w:rPr>
        <w:t>A</w:t>
      </w:r>
      <w:r w:rsidR="00BB4BFC" w:rsidRPr="00C86DB1">
        <w:rPr>
          <w:rFonts w:ascii="Times New Roman" w:hAnsi="Times New Roman"/>
        </w:rPr>
        <w:t>cknowledgement</w:t>
      </w:r>
      <w:r w:rsidR="00BA3988" w:rsidRPr="00C86DB1">
        <w:rPr>
          <w:rFonts w:ascii="Times New Roman" w:hAnsi="Times New Roman"/>
        </w:rPr>
        <w:t xml:space="preserve"> (CA/CR)</w:t>
      </w:r>
      <w:r w:rsidR="00BB4BFC" w:rsidRPr="00C86DB1">
        <w:rPr>
          <w:rFonts w:ascii="Times New Roman" w:hAnsi="Times New Roman"/>
        </w:rPr>
        <w:t xml:space="preserve"> back to </w:t>
      </w:r>
      <w:proofErr w:type="spellStart"/>
      <w:r w:rsidR="00BB4BFC" w:rsidRPr="00C86DB1">
        <w:rPr>
          <w:rFonts w:ascii="Times New Roman" w:hAnsi="Times New Roman"/>
        </w:rPr>
        <w:t>VistA</w:t>
      </w:r>
      <w:proofErr w:type="spellEnd"/>
      <w:r w:rsidR="00BB4BFC" w:rsidRPr="00C86DB1">
        <w:rPr>
          <w:rFonts w:ascii="Times New Roman" w:hAnsi="Times New Roman"/>
        </w:rPr>
        <w:t xml:space="preserve">. </w:t>
      </w:r>
      <w:r w:rsidR="00E674C3" w:rsidRPr="00C86DB1">
        <w:rPr>
          <w:rFonts w:ascii="Times New Roman" w:hAnsi="Times New Roman"/>
        </w:rPr>
        <w:t>The flow translates the r</w:t>
      </w:r>
      <w:r w:rsidR="00BB4BFC" w:rsidRPr="00C86DB1">
        <w:rPr>
          <w:rFonts w:ascii="Times New Roman" w:hAnsi="Times New Roman"/>
        </w:rPr>
        <w:t xml:space="preserve">eceived message to </w:t>
      </w:r>
      <w:r w:rsidR="00E674C3" w:rsidRPr="00C86DB1">
        <w:rPr>
          <w:rFonts w:ascii="Times New Roman" w:hAnsi="Times New Roman"/>
        </w:rPr>
        <w:t>a</w:t>
      </w:r>
      <w:r w:rsidR="00E620E5" w:rsidRPr="00C86DB1">
        <w:rPr>
          <w:rFonts w:ascii="Times New Roman" w:hAnsi="Times New Roman"/>
        </w:rPr>
        <w:t>n</w:t>
      </w:r>
      <w:r w:rsidR="00E674C3" w:rsidRPr="00C86DB1">
        <w:rPr>
          <w:rFonts w:ascii="Times New Roman" w:hAnsi="Times New Roman"/>
        </w:rPr>
        <w:t xml:space="preserve"> MQ DFDL HL7 message and </w:t>
      </w:r>
      <w:r w:rsidR="00BB4BFC" w:rsidRPr="00C86DB1">
        <w:rPr>
          <w:rFonts w:ascii="Times New Roman" w:hAnsi="Times New Roman"/>
        </w:rPr>
        <w:t>publishe</w:t>
      </w:r>
      <w:r w:rsidR="00E674C3" w:rsidRPr="00C86DB1">
        <w:rPr>
          <w:rFonts w:ascii="Times New Roman" w:hAnsi="Times New Roman"/>
        </w:rPr>
        <w:t>s it</w:t>
      </w:r>
      <w:r w:rsidR="00BB4BFC" w:rsidRPr="00C86DB1">
        <w:rPr>
          <w:rFonts w:ascii="Times New Roman" w:hAnsi="Times New Roman"/>
        </w:rPr>
        <w:t xml:space="preserve"> to </w:t>
      </w:r>
      <w:r w:rsidR="00E674C3" w:rsidRPr="00C86DB1">
        <w:rPr>
          <w:rFonts w:ascii="Times New Roman" w:hAnsi="Times New Roman"/>
        </w:rPr>
        <w:t xml:space="preserve">the </w:t>
      </w:r>
      <w:r w:rsidR="00BB4BFC" w:rsidRPr="00C86DB1">
        <w:rPr>
          <w:rFonts w:ascii="Times New Roman" w:hAnsi="Times New Roman"/>
        </w:rPr>
        <w:t xml:space="preserve">enterprise </w:t>
      </w:r>
      <w:r w:rsidR="0063351E" w:rsidRPr="00C86DB1">
        <w:rPr>
          <w:rFonts w:ascii="Times New Roman" w:hAnsi="Times New Roman"/>
        </w:rPr>
        <w:t>STS</w:t>
      </w:r>
      <w:r w:rsidR="00BB4BFC" w:rsidRPr="00C86DB1">
        <w:rPr>
          <w:rFonts w:ascii="Times New Roman" w:hAnsi="Times New Roman"/>
        </w:rPr>
        <w:t xml:space="preserve"> queue.</w:t>
      </w:r>
      <w:r w:rsidR="00E674C3" w:rsidRPr="00C86DB1">
        <w:rPr>
          <w:rFonts w:ascii="Times New Roman" w:hAnsi="Times New Roman"/>
        </w:rPr>
        <w:t xml:space="preserve"> </w:t>
      </w:r>
      <w:r w:rsidR="00B63628" w:rsidRPr="00C86DB1">
        <w:rPr>
          <w:rFonts w:ascii="Times New Roman" w:hAnsi="Times New Roman"/>
        </w:rPr>
        <w:t>As</w:t>
      </w:r>
      <w:r w:rsidR="00887774" w:rsidRPr="00C86DB1">
        <w:rPr>
          <w:rFonts w:ascii="Times New Roman" w:hAnsi="Times New Roman"/>
        </w:rPr>
        <w:t xml:space="preserve"> </w:t>
      </w:r>
      <w:r w:rsidR="0067103C">
        <w:fldChar w:fldCharType="begin"/>
      </w:r>
      <w:r w:rsidR="0067103C">
        <w:instrText xml:space="preserve"> REF _Ref422606553 \h  \* MERGEFORMAT </w:instrText>
      </w:r>
      <w:r w:rsidR="0067103C">
        <w:fldChar w:fldCharType="separate"/>
      </w:r>
      <w:r w:rsidR="00AB00D0" w:rsidRPr="00C86DB1">
        <w:rPr>
          <w:rFonts w:ascii="Times New Roman" w:hAnsi="Times New Roman"/>
        </w:rPr>
        <w:t>Figure 8</w:t>
      </w:r>
      <w:r w:rsidR="0067103C">
        <w:fldChar w:fldCharType="end"/>
      </w:r>
      <w:r w:rsidR="002621DF" w:rsidRPr="00C86DB1">
        <w:rPr>
          <w:rFonts w:ascii="Times New Roman" w:hAnsi="Times New Roman"/>
        </w:rPr>
        <w:t xml:space="preserve"> </w:t>
      </w:r>
      <w:r w:rsidR="00B63628" w:rsidRPr="00C86DB1">
        <w:rPr>
          <w:rFonts w:ascii="Times New Roman" w:hAnsi="Times New Roman"/>
        </w:rPr>
        <w:t>shows, the r</w:t>
      </w:r>
      <w:r w:rsidR="00C12946" w:rsidRPr="00C86DB1">
        <w:rPr>
          <w:rFonts w:ascii="Times New Roman" w:hAnsi="Times New Roman"/>
        </w:rPr>
        <w:t xml:space="preserve">eceiver flow of the HL7 to HL7 </w:t>
      </w:r>
      <w:r w:rsidR="00F825FF" w:rsidRPr="00C86DB1">
        <w:rPr>
          <w:rFonts w:ascii="Times New Roman" w:hAnsi="Times New Roman"/>
        </w:rPr>
        <w:t xml:space="preserve">DFDL </w:t>
      </w:r>
      <w:r w:rsidR="00C12946" w:rsidRPr="00C86DB1">
        <w:rPr>
          <w:rFonts w:ascii="Times New Roman" w:hAnsi="Times New Roman"/>
        </w:rPr>
        <w:t>pattern is updated</w:t>
      </w:r>
      <w:r w:rsidRPr="00C86DB1">
        <w:rPr>
          <w:rFonts w:ascii="Times New Roman" w:hAnsi="Times New Roman"/>
        </w:rPr>
        <w:t xml:space="preserve"> </w:t>
      </w:r>
      <w:r w:rsidR="00165823" w:rsidRPr="00C86DB1">
        <w:rPr>
          <w:rFonts w:ascii="Times New Roman" w:hAnsi="Times New Roman"/>
        </w:rPr>
        <w:t>in the</w:t>
      </w:r>
      <w:r w:rsidRPr="00C86DB1">
        <w:rPr>
          <w:rFonts w:ascii="Times New Roman" w:hAnsi="Times New Roman"/>
        </w:rPr>
        <w:t xml:space="preserve"> following</w:t>
      </w:r>
      <w:r w:rsidR="00165823" w:rsidRPr="00C86DB1">
        <w:rPr>
          <w:rFonts w:ascii="Times New Roman" w:hAnsi="Times New Roman"/>
        </w:rPr>
        <w:t xml:space="preserve"> manner</w:t>
      </w:r>
      <w:r w:rsidRPr="00C86DB1">
        <w:rPr>
          <w:rFonts w:ascii="Times New Roman" w:hAnsi="Times New Roman"/>
        </w:rPr>
        <w:t xml:space="preserve"> to support </w:t>
      </w:r>
      <w:r w:rsidR="005517AD" w:rsidRPr="00C86DB1">
        <w:rPr>
          <w:rFonts w:ascii="Times New Roman" w:hAnsi="Times New Roman"/>
        </w:rPr>
        <w:t xml:space="preserve">the interface </w:t>
      </w:r>
      <w:r w:rsidR="00B60C26" w:rsidRPr="00C86DB1">
        <w:rPr>
          <w:rFonts w:ascii="Times New Roman" w:hAnsi="Times New Roman"/>
        </w:rPr>
        <w:t>requirements.</w:t>
      </w:r>
    </w:p>
    <w:p w14:paraId="1438AB7A" w14:textId="77777777" w:rsidR="009034F0" w:rsidRPr="00C86DB1" w:rsidRDefault="009034F0" w:rsidP="00C86DB1">
      <w:pPr>
        <w:pStyle w:val="BodyTextBullet1"/>
        <w:spacing w:before="120" w:after="120"/>
        <w:rPr>
          <w:rFonts w:ascii="Times New Roman" w:hAnsi="Times New Roman" w:cs="Times New Roman"/>
        </w:rPr>
      </w:pPr>
      <w:r w:rsidRPr="00C86DB1">
        <w:rPr>
          <w:rFonts w:ascii="Times New Roman" w:hAnsi="Times New Roman" w:cs="Times New Roman"/>
        </w:rPr>
        <w:t>Upd</w:t>
      </w:r>
      <w:r w:rsidR="007C0C8A" w:rsidRPr="00C86DB1">
        <w:rPr>
          <w:rFonts w:ascii="Times New Roman" w:hAnsi="Times New Roman" w:cs="Times New Roman"/>
        </w:rPr>
        <w:t>ate ‘Receiver Flow’ of the HL7-to-</w:t>
      </w:r>
      <w:r w:rsidRPr="00C86DB1">
        <w:rPr>
          <w:rFonts w:ascii="Times New Roman" w:hAnsi="Times New Roman" w:cs="Times New Roman"/>
        </w:rPr>
        <w:t xml:space="preserve">HL7 </w:t>
      </w:r>
      <w:r w:rsidR="00F825FF" w:rsidRPr="00C86DB1">
        <w:rPr>
          <w:rFonts w:ascii="Times New Roman" w:hAnsi="Times New Roman" w:cs="Times New Roman"/>
        </w:rPr>
        <w:t xml:space="preserve">DFDL </w:t>
      </w:r>
      <w:r w:rsidRPr="00C86DB1">
        <w:rPr>
          <w:rFonts w:ascii="Times New Roman" w:hAnsi="Times New Roman" w:cs="Times New Roman"/>
        </w:rPr>
        <w:t>pattern to:</w:t>
      </w:r>
    </w:p>
    <w:p w14:paraId="5D173432" w14:textId="77777777" w:rsidR="009034F0" w:rsidRPr="00C86DB1" w:rsidRDefault="00F825FF" w:rsidP="00C86DB1">
      <w:pPr>
        <w:pStyle w:val="BodyTextBullet2"/>
        <w:spacing w:before="120" w:after="120"/>
        <w:rPr>
          <w:rFonts w:ascii="Times New Roman" w:hAnsi="Times New Roman"/>
        </w:rPr>
      </w:pPr>
      <w:r w:rsidRPr="00C86DB1">
        <w:rPr>
          <w:rFonts w:ascii="Times New Roman" w:hAnsi="Times New Roman"/>
        </w:rPr>
        <w:t xml:space="preserve">Update the </w:t>
      </w:r>
      <w:r w:rsidR="00A11494" w:rsidRPr="00C86DB1">
        <w:rPr>
          <w:rFonts w:ascii="Times New Roman" w:hAnsi="Times New Roman"/>
        </w:rPr>
        <w:t>MSH field validation</w:t>
      </w:r>
    </w:p>
    <w:p w14:paraId="5E3A49F0" w14:textId="77777777" w:rsidR="009034F0" w:rsidRPr="00C86DB1" w:rsidRDefault="009034F0" w:rsidP="00C86DB1">
      <w:pPr>
        <w:pStyle w:val="BodyTextBullet2"/>
        <w:spacing w:before="120" w:after="120"/>
        <w:rPr>
          <w:rFonts w:ascii="Times New Roman" w:hAnsi="Times New Roman"/>
        </w:rPr>
      </w:pPr>
      <w:r w:rsidRPr="00C86DB1">
        <w:rPr>
          <w:rFonts w:ascii="Times New Roman" w:hAnsi="Times New Roman"/>
        </w:rPr>
        <w:t xml:space="preserve">Update to support return of </w:t>
      </w:r>
      <w:r w:rsidR="00F825FF" w:rsidRPr="00C86DB1">
        <w:rPr>
          <w:rFonts w:ascii="Times New Roman" w:hAnsi="Times New Roman"/>
        </w:rPr>
        <w:t xml:space="preserve">Accept Acknowledgement </w:t>
      </w:r>
      <w:r w:rsidR="007C0C8A" w:rsidRPr="00C86DB1">
        <w:rPr>
          <w:rFonts w:ascii="Times New Roman" w:hAnsi="Times New Roman"/>
        </w:rPr>
        <w:t xml:space="preserve">as a </w:t>
      </w:r>
      <w:r w:rsidRPr="00C86DB1">
        <w:rPr>
          <w:rFonts w:ascii="Times New Roman" w:hAnsi="Times New Roman"/>
        </w:rPr>
        <w:t xml:space="preserve">CA and/or CR </w:t>
      </w:r>
      <w:r w:rsidR="00F825FF" w:rsidRPr="00C86DB1">
        <w:rPr>
          <w:rFonts w:ascii="Times New Roman" w:hAnsi="Times New Roman"/>
        </w:rPr>
        <w:t>to</w:t>
      </w:r>
      <w:r w:rsidRPr="00C86DB1">
        <w:rPr>
          <w:rFonts w:ascii="Times New Roman" w:hAnsi="Times New Roman"/>
        </w:rPr>
        <w:t xml:space="preserve"> </w:t>
      </w:r>
      <w:proofErr w:type="spellStart"/>
      <w:r w:rsidRPr="00C86DB1">
        <w:rPr>
          <w:rFonts w:ascii="Times New Roman" w:hAnsi="Times New Roman"/>
        </w:rPr>
        <w:t>VistA</w:t>
      </w:r>
      <w:proofErr w:type="spellEnd"/>
    </w:p>
    <w:p w14:paraId="7D336BFA" w14:textId="77777777" w:rsidR="000C6E5A" w:rsidRPr="00C86DB1" w:rsidRDefault="000C6E5A" w:rsidP="00C86DB1">
      <w:pPr>
        <w:pStyle w:val="BodyTextBullet2"/>
        <w:spacing w:before="120" w:after="120"/>
        <w:rPr>
          <w:rFonts w:ascii="Times New Roman" w:hAnsi="Times New Roman"/>
        </w:rPr>
      </w:pPr>
      <w:r w:rsidRPr="00C86DB1">
        <w:rPr>
          <w:rFonts w:ascii="Times New Roman" w:hAnsi="Times New Roman"/>
        </w:rPr>
        <w:t>Update to log milestone information</w:t>
      </w:r>
    </w:p>
    <w:p w14:paraId="38C25653" w14:textId="77777777" w:rsidR="00013691" w:rsidRPr="00C86DB1" w:rsidRDefault="003F7FBD" w:rsidP="00C86DB1">
      <w:pPr>
        <w:pStyle w:val="BodyTextBullet2"/>
        <w:spacing w:before="120" w:after="120"/>
        <w:rPr>
          <w:rFonts w:ascii="Times New Roman" w:hAnsi="Times New Roman"/>
        </w:rPr>
      </w:pPr>
      <w:r w:rsidRPr="00C86DB1">
        <w:rPr>
          <w:rFonts w:ascii="Times New Roman" w:hAnsi="Times New Roman"/>
        </w:rPr>
        <w:t>Replace HL7DFDLInput node with HL7DFDLInput message sub-flow to suppress validation of HL7 segments in received HL7 messages against the HL7v251 message definition set</w:t>
      </w:r>
      <w:r w:rsidR="00D254A0" w:rsidRPr="00C86DB1">
        <w:rPr>
          <w:rFonts w:ascii="Times New Roman" w:hAnsi="Times New Roman"/>
        </w:rPr>
        <w:t xml:space="preserve"> (</w:t>
      </w:r>
      <w:r w:rsidR="0067103C">
        <w:fldChar w:fldCharType="begin"/>
      </w:r>
      <w:r w:rsidR="0067103C">
        <w:instrText xml:space="preserve"> REF _Ref411939930 \h  \* MERGEFORMAT </w:instrText>
      </w:r>
      <w:r w:rsidR="0067103C">
        <w:fldChar w:fldCharType="separate"/>
      </w:r>
      <w:r w:rsidR="00B60C26" w:rsidRPr="00C86DB1">
        <w:rPr>
          <w:rFonts w:ascii="Times New Roman" w:hAnsi="Times New Roman"/>
        </w:rPr>
        <w:t>Figure 10</w:t>
      </w:r>
      <w:r w:rsidR="0067103C">
        <w:fldChar w:fldCharType="end"/>
      </w:r>
      <w:r w:rsidRPr="00C86DB1">
        <w:rPr>
          <w:rFonts w:ascii="Times New Roman" w:hAnsi="Times New Roman"/>
        </w:rPr>
        <w:t xml:space="preserve"> </w:t>
      </w:r>
      <w:r w:rsidR="00D254A0" w:rsidRPr="00C86DB1">
        <w:rPr>
          <w:rFonts w:ascii="Times New Roman" w:hAnsi="Times New Roman"/>
        </w:rPr>
        <w:t xml:space="preserve">shows </w:t>
      </w:r>
      <w:r w:rsidRPr="00C86DB1">
        <w:rPr>
          <w:rFonts w:ascii="Times New Roman" w:hAnsi="Times New Roman"/>
        </w:rPr>
        <w:t>th</w:t>
      </w:r>
      <w:r w:rsidR="00D254A0" w:rsidRPr="00C86DB1">
        <w:rPr>
          <w:rFonts w:ascii="Times New Roman" w:hAnsi="Times New Roman"/>
        </w:rPr>
        <w:t>e HL7DFDLInput message sub-flow)</w:t>
      </w:r>
    </w:p>
    <w:p w14:paraId="1276756A" w14:textId="77777777" w:rsidR="00A83FC0" w:rsidRDefault="00A83FC0" w:rsidP="00C86DB1">
      <w:pPr>
        <w:pStyle w:val="BodyTextBullet2"/>
        <w:spacing w:before="120" w:after="120"/>
        <w:rPr>
          <w:rFonts w:ascii="Times New Roman" w:hAnsi="Times New Roman"/>
        </w:rPr>
      </w:pPr>
      <w:r w:rsidRPr="00C86DB1">
        <w:rPr>
          <w:rFonts w:ascii="Times New Roman" w:hAnsi="Times New Roman"/>
        </w:rPr>
        <w:t>Update to handle invalid message</w:t>
      </w:r>
      <w:r w:rsidR="004734EA" w:rsidRPr="00C86DB1">
        <w:rPr>
          <w:rFonts w:ascii="Times New Roman" w:hAnsi="Times New Roman"/>
        </w:rPr>
        <w:t>s</w:t>
      </w:r>
      <w:r w:rsidRPr="00C86DB1">
        <w:rPr>
          <w:rFonts w:ascii="Times New Roman" w:hAnsi="Times New Roman"/>
        </w:rPr>
        <w:t xml:space="preserve"> by sending </w:t>
      </w:r>
      <w:r w:rsidR="004734EA" w:rsidRPr="00C86DB1">
        <w:rPr>
          <w:rFonts w:ascii="Times New Roman" w:hAnsi="Times New Roman"/>
        </w:rPr>
        <w:t xml:space="preserve">an </w:t>
      </w:r>
      <w:r w:rsidRPr="00C86DB1">
        <w:rPr>
          <w:rFonts w:ascii="Times New Roman" w:hAnsi="Times New Roman"/>
        </w:rPr>
        <w:t>a</w:t>
      </w:r>
      <w:r w:rsidR="00D254A0" w:rsidRPr="00C86DB1">
        <w:rPr>
          <w:rFonts w:ascii="Times New Roman" w:hAnsi="Times New Roman"/>
        </w:rPr>
        <w:t xml:space="preserve">lert email to </w:t>
      </w:r>
      <w:r w:rsidR="004734EA" w:rsidRPr="00C86DB1">
        <w:rPr>
          <w:rFonts w:ascii="Times New Roman" w:hAnsi="Times New Roman"/>
        </w:rPr>
        <w:t xml:space="preserve">an </w:t>
      </w:r>
      <w:r w:rsidR="00D254A0" w:rsidRPr="00C86DB1">
        <w:rPr>
          <w:rFonts w:ascii="Times New Roman" w:hAnsi="Times New Roman"/>
        </w:rPr>
        <w:t>administrator</w:t>
      </w:r>
    </w:p>
    <w:p w14:paraId="65830D04" w14:textId="77777777" w:rsidR="00E94A08" w:rsidRPr="00C86DB1" w:rsidRDefault="00E94A08" w:rsidP="00C86DB1">
      <w:pPr>
        <w:pStyle w:val="FigureTitle"/>
        <w:spacing w:before="120" w:after="60"/>
        <w:jc w:val="left"/>
        <w:rPr>
          <w:sz w:val="20"/>
        </w:rPr>
      </w:pPr>
      <w:bookmarkStart w:id="159" w:name="_Toc447098563"/>
      <w:r w:rsidRPr="00C86DB1">
        <w:rPr>
          <w:sz w:val="20"/>
          <w:szCs w:val="20"/>
        </w:rPr>
        <w:lastRenderedPageBreak/>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10</w:t>
      </w:r>
      <w:r w:rsidR="00A90F6E">
        <w:rPr>
          <w:sz w:val="20"/>
          <w:szCs w:val="20"/>
        </w:rPr>
        <w:fldChar w:fldCharType="end"/>
      </w:r>
      <w:r w:rsidRPr="00C86DB1">
        <w:rPr>
          <w:sz w:val="20"/>
          <w:szCs w:val="20"/>
        </w:rPr>
        <w:t xml:space="preserve"> – HL7 Input Sub-Flow</w:t>
      </w:r>
      <w:bookmarkEnd w:id="159"/>
    </w:p>
    <w:p w14:paraId="6F97446B" w14:textId="77777777" w:rsidR="00013691" w:rsidRPr="009A397F" w:rsidRDefault="003C7F8A" w:rsidP="00B60C26">
      <w:pPr>
        <w:pStyle w:val="Figure"/>
      </w:pPr>
      <w:r>
        <w:rPr>
          <w:noProof/>
        </w:rPr>
        <w:drawing>
          <wp:inline distT="0" distB="0" distL="0" distR="0" wp14:anchorId="35915C7A" wp14:editId="24959774">
            <wp:extent cx="5943600" cy="20091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943600" cy="2009140"/>
                    </a:xfrm>
                    <a:prstGeom prst="rect">
                      <a:avLst/>
                    </a:prstGeom>
                  </pic:spPr>
                </pic:pic>
              </a:graphicData>
            </a:graphic>
          </wp:inline>
        </w:drawing>
      </w:r>
    </w:p>
    <w:p w14:paraId="1928A147" w14:textId="77777777" w:rsidR="008E2D2C" w:rsidRPr="00C86DB1" w:rsidRDefault="008E2D2C" w:rsidP="00C86DB1">
      <w:pPr>
        <w:pStyle w:val="BodyText"/>
        <w:spacing w:before="120" w:after="120"/>
        <w:rPr>
          <w:rFonts w:ascii="Times New Roman" w:hAnsi="Times New Roman"/>
        </w:rPr>
      </w:pPr>
      <w:r w:rsidRPr="00C86DB1">
        <w:rPr>
          <w:rFonts w:ascii="Times New Roman" w:hAnsi="Times New Roman"/>
        </w:rPr>
        <w:t>If there is an unexpected exception, then the message flow sends an email notification with the exception details to an administrator.</w:t>
      </w:r>
    </w:p>
    <w:p w14:paraId="46BFE38E" w14:textId="77777777" w:rsidR="003F1D0F" w:rsidRDefault="003F1D0F" w:rsidP="00A96430">
      <w:pPr>
        <w:pStyle w:val="Header3"/>
      </w:pPr>
      <w:bookmarkStart w:id="160" w:name="_Toc444608407"/>
      <w:bookmarkStart w:id="161" w:name="_Ref412450851"/>
      <w:proofErr w:type="spellStart"/>
      <w:r w:rsidRPr="009A397F">
        <w:t>S</w:t>
      </w:r>
      <w:r w:rsidR="00276187" w:rsidRPr="009A397F">
        <w:t>TS</w:t>
      </w:r>
      <w:r w:rsidR="008C20F7">
        <w:t>_</w:t>
      </w:r>
      <w:r w:rsidR="008C20F7" w:rsidRPr="009A397F">
        <w:t>V</w:t>
      </w:r>
      <w:r w:rsidR="008C20F7">
        <w:t>ISTA_MLLP</w:t>
      </w:r>
      <w:r w:rsidR="008C20F7" w:rsidRPr="009A397F">
        <w:t>Sender</w:t>
      </w:r>
      <w:bookmarkEnd w:id="160"/>
      <w:proofErr w:type="spellEnd"/>
    </w:p>
    <w:p w14:paraId="4A89925B" w14:textId="77777777" w:rsidR="00261730" w:rsidRPr="00C86DB1" w:rsidRDefault="00261730" w:rsidP="00C86DB1">
      <w:pPr>
        <w:pStyle w:val="FigureTitle"/>
        <w:spacing w:before="120" w:after="60"/>
        <w:jc w:val="left"/>
        <w:rPr>
          <w:sz w:val="20"/>
          <w:szCs w:val="20"/>
        </w:rPr>
      </w:pPr>
      <w:bookmarkStart w:id="162" w:name="_Toc447098564"/>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11</w:t>
      </w:r>
      <w:r w:rsidR="00A90F6E">
        <w:rPr>
          <w:sz w:val="20"/>
          <w:szCs w:val="20"/>
        </w:rPr>
        <w:fldChar w:fldCharType="end"/>
      </w:r>
      <w:r w:rsidRPr="00C86DB1">
        <w:rPr>
          <w:sz w:val="20"/>
          <w:szCs w:val="20"/>
        </w:rPr>
        <w:t xml:space="preserve"> – </w:t>
      </w:r>
      <w:proofErr w:type="spellStart"/>
      <w:r w:rsidRPr="00C86DB1">
        <w:rPr>
          <w:sz w:val="20"/>
          <w:szCs w:val="20"/>
        </w:rPr>
        <w:t>VistA</w:t>
      </w:r>
      <w:proofErr w:type="spellEnd"/>
      <w:r w:rsidRPr="00C86DB1">
        <w:rPr>
          <w:sz w:val="20"/>
          <w:szCs w:val="20"/>
        </w:rPr>
        <w:t xml:space="preserve"> Sender Flow</w:t>
      </w:r>
      <w:bookmarkEnd w:id="162"/>
    </w:p>
    <w:p w14:paraId="1AC089BF" w14:textId="77777777" w:rsidR="003F1D0F" w:rsidRPr="009A397F" w:rsidRDefault="0088470C" w:rsidP="00B60C26">
      <w:pPr>
        <w:pStyle w:val="Figure"/>
      </w:pPr>
      <w:r>
        <w:rPr>
          <w:noProof/>
        </w:rPr>
        <w:drawing>
          <wp:inline distT="0" distB="0" distL="0" distR="0" wp14:anchorId="19DFFC88" wp14:editId="40E7BA82">
            <wp:extent cx="5629275" cy="24098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629275" cy="2409825"/>
                    </a:xfrm>
                    <a:prstGeom prst="rect">
                      <a:avLst/>
                    </a:prstGeom>
                  </pic:spPr>
                </pic:pic>
              </a:graphicData>
            </a:graphic>
          </wp:inline>
        </w:drawing>
      </w:r>
    </w:p>
    <w:p w14:paraId="6771324F" w14:textId="77777777" w:rsidR="003F1D0F" w:rsidRPr="00C86DB1" w:rsidRDefault="004528D5" w:rsidP="00C86DB1">
      <w:pPr>
        <w:pStyle w:val="BodyText"/>
        <w:spacing w:before="120" w:after="120"/>
        <w:rPr>
          <w:rFonts w:ascii="Times New Roman" w:hAnsi="Times New Roman"/>
        </w:rPr>
      </w:pPr>
      <w:r w:rsidRPr="00C86DB1">
        <w:rPr>
          <w:rFonts w:ascii="Times New Roman" w:hAnsi="Times New Roman"/>
        </w:rPr>
        <w:t xml:space="preserve">The message flow receives the message from </w:t>
      </w:r>
      <w:r w:rsidR="00177882" w:rsidRPr="00C86DB1">
        <w:rPr>
          <w:rFonts w:ascii="Times New Roman" w:hAnsi="Times New Roman"/>
        </w:rPr>
        <w:t xml:space="preserve">the </w:t>
      </w:r>
      <w:proofErr w:type="spellStart"/>
      <w:r w:rsidRPr="00C86DB1">
        <w:rPr>
          <w:rFonts w:ascii="Times New Roman" w:hAnsi="Times New Roman"/>
        </w:rPr>
        <w:t>eMI</w:t>
      </w:r>
      <w:proofErr w:type="spellEnd"/>
      <w:r w:rsidRPr="00C86DB1">
        <w:rPr>
          <w:rFonts w:ascii="Times New Roman" w:hAnsi="Times New Roman"/>
        </w:rPr>
        <w:t xml:space="preserve"> AITC and</w:t>
      </w:r>
      <w:r w:rsidR="00177882" w:rsidRPr="00C86DB1">
        <w:rPr>
          <w:rFonts w:ascii="Times New Roman" w:hAnsi="Times New Roman"/>
        </w:rPr>
        <w:t xml:space="preserve"> it is delivered</w:t>
      </w:r>
      <w:r w:rsidRPr="00C86DB1">
        <w:rPr>
          <w:rFonts w:ascii="Times New Roman" w:hAnsi="Times New Roman"/>
        </w:rPr>
        <w:t xml:space="preserve"> to </w:t>
      </w:r>
      <w:r w:rsidR="004029B8" w:rsidRPr="00C86DB1">
        <w:rPr>
          <w:rFonts w:ascii="Times New Roman" w:hAnsi="Times New Roman"/>
        </w:rPr>
        <w:t xml:space="preserve">the </w:t>
      </w:r>
      <w:r w:rsidRPr="00C86DB1">
        <w:rPr>
          <w:rFonts w:ascii="Times New Roman" w:hAnsi="Times New Roman"/>
        </w:rPr>
        <w:t xml:space="preserve">respective </w:t>
      </w:r>
      <w:proofErr w:type="spellStart"/>
      <w:r w:rsidRPr="00C86DB1">
        <w:rPr>
          <w:rFonts w:ascii="Times New Roman" w:hAnsi="Times New Roman"/>
        </w:rPr>
        <w:t>VistA</w:t>
      </w:r>
      <w:proofErr w:type="spellEnd"/>
      <w:r w:rsidRPr="00C86DB1">
        <w:rPr>
          <w:rFonts w:ascii="Times New Roman" w:hAnsi="Times New Roman"/>
        </w:rPr>
        <w:t xml:space="preserve"> instance. The message payload </w:t>
      </w:r>
      <w:r w:rsidR="004029B8" w:rsidRPr="00C86DB1">
        <w:rPr>
          <w:rFonts w:ascii="Times New Roman" w:hAnsi="Times New Roman"/>
        </w:rPr>
        <w:t>i</w:t>
      </w:r>
      <w:r w:rsidRPr="00C86DB1">
        <w:rPr>
          <w:rFonts w:ascii="Times New Roman" w:hAnsi="Times New Roman"/>
        </w:rPr>
        <w:t xml:space="preserve">s </w:t>
      </w:r>
      <w:r w:rsidR="00A83FC0" w:rsidRPr="00C86DB1">
        <w:rPr>
          <w:rFonts w:ascii="Times New Roman" w:hAnsi="Times New Roman"/>
        </w:rPr>
        <w:t>a</w:t>
      </w:r>
      <w:r w:rsidR="00A20578" w:rsidRPr="00C86DB1">
        <w:rPr>
          <w:rFonts w:ascii="Times New Roman" w:hAnsi="Times New Roman"/>
        </w:rPr>
        <w:t>n</w:t>
      </w:r>
      <w:r w:rsidR="00A83FC0" w:rsidRPr="00C86DB1">
        <w:rPr>
          <w:rFonts w:ascii="Times New Roman" w:hAnsi="Times New Roman"/>
        </w:rPr>
        <w:t xml:space="preserve"> </w:t>
      </w:r>
      <w:r w:rsidRPr="00C86DB1">
        <w:rPr>
          <w:rFonts w:ascii="Times New Roman" w:hAnsi="Times New Roman"/>
        </w:rPr>
        <w:t>HL7 message that is received from</w:t>
      </w:r>
      <w:r w:rsidR="00177882" w:rsidRPr="00C86DB1">
        <w:rPr>
          <w:rFonts w:ascii="Times New Roman" w:hAnsi="Times New Roman"/>
        </w:rPr>
        <w:t xml:space="preserve"> the</w:t>
      </w:r>
      <w:r w:rsidR="002F4E2D" w:rsidRPr="00C86DB1">
        <w:rPr>
          <w:rFonts w:ascii="Times New Roman" w:hAnsi="Times New Roman"/>
        </w:rPr>
        <w:t xml:space="preserve"> VETS</w:t>
      </w:r>
      <w:r w:rsidRPr="00C86DB1">
        <w:rPr>
          <w:rFonts w:ascii="Times New Roman" w:hAnsi="Times New Roman"/>
        </w:rPr>
        <w:t xml:space="preserve"> </w:t>
      </w:r>
      <w:r w:rsidR="002F0846" w:rsidRPr="00C86DB1">
        <w:rPr>
          <w:rFonts w:ascii="Times New Roman" w:hAnsi="Times New Roman"/>
        </w:rPr>
        <w:t xml:space="preserve">system </w:t>
      </w:r>
      <w:r w:rsidRPr="00C86DB1">
        <w:rPr>
          <w:rFonts w:ascii="Times New Roman" w:hAnsi="Times New Roman"/>
        </w:rPr>
        <w:t xml:space="preserve">along with the host and port information of </w:t>
      </w:r>
      <w:r w:rsidR="00FE2853" w:rsidRPr="00C86DB1">
        <w:rPr>
          <w:rFonts w:ascii="Times New Roman" w:hAnsi="Times New Roman"/>
        </w:rPr>
        <w:t xml:space="preserve">the </w:t>
      </w:r>
      <w:proofErr w:type="spellStart"/>
      <w:r w:rsidRPr="00C86DB1">
        <w:rPr>
          <w:rFonts w:ascii="Times New Roman" w:hAnsi="Times New Roman"/>
        </w:rPr>
        <w:t>VistA</w:t>
      </w:r>
      <w:proofErr w:type="spellEnd"/>
      <w:r w:rsidRPr="00C86DB1">
        <w:rPr>
          <w:rFonts w:ascii="Times New Roman" w:hAnsi="Times New Roman"/>
        </w:rPr>
        <w:t xml:space="preserve"> instance. </w:t>
      </w:r>
      <w:r w:rsidR="003F1D0F" w:rsidRPr="00C86DB1">
        <w:rPr>
          <w:rFonts w:ascii="Times New Roman" w:hAnsi="Times New Roman"/>
        </w:rPr>
        <w:t>As</w:t>
      </w:r>
      <w:r w:rsidR="00EE65D1" w:rsidRPr="00C86DB1">
        <w:rPr>
          <w:rFonts w:ascii="Times New Roman" w:hAnsi="Times New Roman"/>
        </w:rPr>
        <w:t xml:space="preserve"> </w:t>
      </w:r>
      <w:r w:rsidR="0067103C">
        <w:fldChar w:fldCharType="begin"/>
      </w:r>
      <w:r w:rsidR="0067103C">
        <w:instrText xml:space="preserve"> REF _Ref421213728 \h  \* MERGEFORMAT </w:instrText>
      </w:r>
      <w:r w:rsidR="0067103C">
        <w:fldChar w:fldCharType="separate"/>
      </w:r>
      <w:r w:rsidR="00B60C26" w:rsidRPr="00C86DB1">
        <w:rPr>
          <w:rFonts w:ascii="Times New Roman" w:hAnsi="Times New Roman"/>
        </w:rPr>
        <w:t xml:space="preserve">Figure </w:t>
      </w:r>
      <w:r w:rsidR="00B60C26" w:rsidRPr="00C86DB1">
        <w:rPr>
          <w:rFonts w:ascii="Times New Roman" w:hAnsi="Times New Roman"/>
          <w:noProof/>
        </w:rPr>
        <w:t>11</w:t>
      </w:r>
      <w:r w:rsidR="0067103C">
        <w:fldChar w:fldCharType="end"/>
      </w:r>
      <w:r w:rsidR="00EE65D1" w:rsidRPr="00C86DB1">
        <w:rPr>
          <w:rFonts w:ascii="Times New Roman" w:hAnsi="Times New Roman"/>
        </w:rPr>
        <w:t xml:space="preserve"> </w:t>
      </w:r>
      <w:r w:rsidR="003F1D0F" w:rsidRPr="00C86DB1">
        <w:rPr>
          <w:rFonts w:ascii="Times New Roman" w:hAnsi="Times New Roman"/>
        </w:rPr>
        <w:t>show</w:t>
      </w:r>
      <w:r w:rsidR="00A20578" w:rsidRPr="00C86DB1">
        <w:rPr>
          <w:rFonts w:ascii="Times New Roman" w:hAnsi="Times New Roman"/>
        </w:rPr>
        <w:t>s, the receiver flow of the HL7-to-</w:t>
      </w:r>
      <w:r w:rsidR="003F1D0F" w:rsidRPr="00C86DB1">
        <w:rPr>
          <w:rFonts w:ascii="Times New Roman" w:hAnsi="Times New Roman"/>
        </w:rPr>
        <w:t>HL7 DFDL pattern is updated in the following manner to supp</w:t>
      </w:r>
      <w:r w:rsidR="00A20578" w:rsidRPr="00C86DB1">
        <w:rPr>
          <w:rFonts w:ascii="Times New Roman" w:hAnsi="Times New Roman"/>
        </w:rPr>
        <w:t>ort the interface requirements.</w:t>
      </w:r>
    </w:p>
    <w:p w14:paraId="7CA3FD4D" w14:textId="77777777" w:rsidR="003F1D0F" w:rsidRPr="00C86DB1" w:rsidRDefault="00230B20" w:rsidP="00C86DB1">
      <w:pPr>
        <w:pStyle w:val="BodyTextBullet1"/>
        <w:spacing w:before="120" w:after="120"/>
        <w:rPr>
          <w:rFonts w:ascii="Times New Roman" w:hAnsi="Times New Roman" w:cs="Times New Roman"/>
        </w:rPr>
      </w:pPr>
      <w:r w:rsidRPr="00C86DB1">
        <w:rPr>
          <w:rFonts w:ascii="Times New Roman" w:hAnsi="Times New Roman" w:cs="Times New Roman"/>
        </w:rPr>
        <w:t>Update</w:t>
      </w:r>
      <w:r w:rsidR="003F1D0F" w:rsidRPr="00C86DB1">
        <w:rPr>
          <w:rFonts w:ascii="Times New Roman" w:hAnsi="Times New Roman" w:cs="Times New Roman"/>
        </w:rPr>
        <w:t xml:space="preserve"> ‘</w:t>
      </w:r>
      <w:r w:rsidR="00EE65D1" w:rsidRPr="00C86DB1">
        <w:rPr>
          <w:rFonts w:ascii="Times New Roman" w:hAnsi="Times New Roman" w:cs="Times New Roman"/>
        </w:rPr>
        <w:t>Sender</w:t>
      </w:r>
      <w:r w:rsidRPr="00C86DB1">
        <w:rPr>
          <w:rFonts w:ascii="Times New Roman" w:hAnsi="Times New Roman" w:cs="Times New Roman"/>
        </w:rPr>
        <w:t xml:space="preserve"> Flow’ of the HL7-to-</w:t>
      </w:r>
      <w:r w:rsidR="003F1D0F" w:rsidRPr="00C86DB1">
        <w:rPr>
          <w:rFonts w:ascii="Times New Roman" w:hAnsi="Times New Roman" w:cs="Times New Roman"/>
        </w:rPr>
        <w:t>HL7 DFDL pattern to:</w:t>
      </w:r>
    </w:p>
    <w:p w14:paraId="3A3975CC" w14:textId="77777777" w:rsidR="003905CF" w:rsidRPr="00C86DB1" w:rsidRDefault="003905CF" w:rsidP="00C86DB1">
      <w:pPr>
        <w:pStyle w:val="BodyTextBullet2"/>
        <w:spacing w:before="120" w:after="120"/>
        <w:rPr>
          <w:rFonts w:ascii="Times New Roman" w:hAnsi="Times New Roman"/>
        </w:rPr>
      </w:pPr>
      <w:r w:rsidRPr="00C86DB1">
        <w:rPr>
          <w:rFonts w:ascii="Times New Roman" w:hAnsi="Times New Roman"/>
        </w:rPr>
        <w:t>Dynamically set the hostname and port for the output node</w:t>
      </w:r>
    </w:p>
    <w:p w14:paraId="4968F27E" w14:textId="77777777" w:rsidR="000C6E5A" w:rsidRPr="00C86DB1" w:rsidRDefault="000C6E5A" w:rsidP="00C86DB1">
      <w:pPr>
        <w:pStyle w:val="BodyTextBullet2"/>
        <w:spacing w:before="120" w:after="120"/>
        <w:rPr>
          <w:rFonts w:ascii="Times New Roman" w:hAnsi="Times New Roman"/>
        </w:rPr>
      </w:pPr>
      <w:r w:rsidRPr="00C86DB1">
        <w:rPr>
          <w:rFonts w:ascii="Times New Roman" w:hAnsi="Times New Roman"/>
        </w:rPr>
        <w:t>Update to log milestone information</w:t>
      </w:r>
    </w:p>
    <w:p w14:paraId="5A2BAE61" w14:textId="77777777" w:rsidR="003F1D0F" w:rsidRDefault="00230B20" w:rsidP="00C86DB1">
      <w:pPr>
        <w:pStyle w:val="BodyTextBullet2"/>
        <w:spacing w:before="120" w:after="120"/>
        <w:rPr>
          <w:rFonts w:ascii="Times New Roman" w:hAnsi="Times New Roman"/>
        </w:rPr>
      </w:pPr>
      <w:r w:rsidRPr="00C86DB1">
        <w:rPr>
          <w:rFonts w:ascii="Times New Roman" w:hAnsi="Times New Roman"/>
        </w:rPr>
        <w:t>Replace</w:t>
      </w:r>
      <w:r w:rsidR="003905CF" w:rsidRPr="00C86DB1">
        <w:rPr>
          <w:rFonts w:ascii="Times New Roman" w:hAnsi="Times New Roman"/>
        </w:rPr>
        <w:t xml:space="preserve"> HL7DFDLOutput node with HL7DFDLOutput message sub-flow to avoid treating the Accept Acknowledgement of type CR, CE, </w:t>
      </w:r>
      <w:r w:rsidRPr="00C86DB1">
        <w:rPr>
          <w:rFonts w:ascii="Times New Roman" w:hAnsi="Times New Roman"/>
        </w:rPr>
        <w:t>AR,</w:t>
      </w:r>
      <w:r w:rsidR="003905CF" w:rsidRPr="00C86DB1">
        <w:rPr>
          <w:rFonts w:ascii="Times New Roman" w:hAnsi="Times New Roman"/>
        </w:rPr>
        <w:t xml:space="preserve"> and AE as exceptions and prevent retries</w:t>
      </w:r>
      <w:r w:rsidRPr="00C86DB1">
        <w:rPr>
          <w:rFonts w:ascii="Times New Roman" w:hAnsi="Times New Roman"/>
        </w:rPr>
        <w:t xml:space="preserve"> (</w:t>
      </w:r>
      <w:r w:rsidR="0067103C">
        <w:fldChar w:fldCharType="begin"/>
      </w:r>
      <w:r w:rsidR="0067103C">
        <w:instrText xml:space="preserve"> REF _Ref421213747 \h  \* MERGEFORMAT </w:instrText>
      </w:r>
      <w:r w:rsidR="0067103C">
        <w:fldChar w:fldCharType="separate"/>
      </w:r>
      <w:r w:rsidR="00B60C26" w:rsidRPr="00C86DB1">
        <w:rPr>
          <w:rFonts w:ascii="Times New Roman" w:hAnsi="Times New Roman"/>
        </w:rPr>
        <w:t xml:space="preserve">Figure </w:t>
      </w:r>
      <w:r w:rsidR="00B60C26" w:rsidRPr="00C86DB1">
        <w:rPr>
          <w:rFonts w:ascii="Times New Roman" w:hAnsi="Times New Roman"/>
          <w:noProof/>
        </w:rPr>
        <w:t>12</w:t>
      </w:r>
      <w:r w:rsidR="0067103C">
        <w:fldChar w:fldCharType="end"/>
      </w:r>
      <w:r w:rsidR="003905CF" w:rsidRPr="00C86DB1">
        <w:rPr>
          <w:rFonts w:ascii="Times New Roman" w:hAnsi="Times New Roman"/>
        </w:rPr>
        <w:t xml:space="preserve"> shows the HL7DFDLOutput message sub-flow</w:t>
      </w:r>
      <w:r w:rsidRPr="00C86DB1">
        <w:rPr>
          <w:rFonts w:ascii="Times New Roman" w:hAnsi="Times New Roman"/>
        </w:rPr>
        <w:t>)</w:t>
      </w:r>
    </w:p>
    <w:p w14:paraId="58CD9A93" w14:textId="77777777" w:rsidR="00261730" w:rsidRDefault="00261730" w:rsidP="00C86DB1">
      <w:pPr>
        <w:pStyle w:val="BodyTextBullet2"/>
        <w:numPr>
          <w:ilvl w:val="0"/>
          <w:numId w:val="0"/>
        </w:numPr>
        <w:spacing w:before="120" w:after="120"/>
        <w:rPr>
          <w:rFonts w:ascii="Times New Roman" w:hAnsi="Times New Roman"/>
        </w:rPr>
      </w:pPr>
    </w:p>
    <w:p w14:paraId="62AFE359" w14:textId="77777777" w:rsidR="00261730" w:rsidRPr="00C86DB1" w:rsidRDefault="00261730" w:rsidP="00C86DB1">
      <w:pPr>
        <w:pStyle w:val="FigureTitle"/>
        <w:spacing w:before="120" w:after="60"/>
        <w:jc w:val="left"/>
        <w:rPr>
          <w:sz w:val="20"/>
        </w:rPr>
      </w:pPr>
      <w:bookmarkStart w:id="163" w:name="_Toc447098565"/>
      <w:r w:rsidRPr="00C86DB1">
        <w:rPr>
          <w:sz w:val="20"/>
          <w:szCs w:val="20"/>
        </w:rPr>
        <w:t xml:space="preserve">Figure </w:t>
      </w:r>
      <w:r w:rsidR="00A90F6E">
        <w:rPr>
          <w:sz w:val="20"/>
          <w:szCs w:val="20"/>
        </w:rPr>
        <w:fldChar w:fldCharType="begin"/>
      </w:r>
      <w:r w:rsidR="00C5362B">
        <w:rPr>
          <w:sz w:val="20"/>
          <w:szCs w:val="20"/>
        </w:rPr>
        <w:instrText xml:space="preserve"> SEQ Figure \* ARABIC </w:instrText>
      </w:r>
      <w:r w:rsidR="00A90F6E">
        <w:rPr>
          <w:sz w:val="20"/>
          <w:szCs w:val="20"/>
        </w:rPr>
        <w:fldChar w:fldCharType="separate"/>
      </w:r>
      <w:r w:rsidR="00C5362B">
        <w:rPr>
          <w:noProof/>
          <w:sz w:val="20"/>
          <w:szCs w:val="20"/>
        </w:rPr>
        <w:t>12</w:t>
      </w:r>
      <w:r w:rsidR="00A90F6E">
        <w:rPr>
          <w:sz w:val="20"/>
          <w:szCs w:val="20"/>
        </w:rPr>
        <w:fldChar w:fldCharType="end"/>
      </w:r>
      <w:r w:rsidRPr="00C86DB1">
        <w:rPr>
          <w:sz w:val="20"/>
          <w:szCs w:val="20"/>
        </w:rPr>
        <w:t xml:space="preserve"> – HL7 Output Sub-Flow</w:t>
      </w:r>
      <w:bookmarkEnd w:id="163"/>
    </w:p>
    <w:p w14:paraId="10B1C765" w14:textId="77777777" w:rsidR="003F1D0F" w:rsidRPr="009A397F" w:rsidRDefault="00256C7F" w:rsidP="00B60C26">
      <w:pPr>
        <w:pStyle w:val="Figure"/>
      </w:pPr>
      <w:r>
        <w:rPr>
          <w:noProof/>
        </w:rPr>
        <w:drawing>
          <wp:inline distT="0" distB="0" distL="0" distR="0" wp14:anchorId="14EAE38C" wp14:editId="12282EEE">
            <wp:extent cx="5943600" cy="20040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943600" cy="2004060"/>
                    </a:xfrm>
                    <a:prstGeom prst="rect">
                      <a:avLst/>
                    </a:prstGeom>
                  </pic:spPr>
                </pic:pic>
              </a:graphicData>
            </a:graphic>
          </wp:inline>
        </w:drawing>
      </w:r>
    </w:p>
    <w:p w14:paraId="0F3B1D0D" w14:textId="77777777" w:rsidR="002D21CD" w:rsidRPr="00C86DB1" w:rsidRDefault="00611213" w:rsidP="00C86DB1">
      <w:pPr>
        <w:pStyle w:val="BodyTextBullet2"/>
        <w:spacing w:before="120" w:after="120"/>
        <w:rPr>
          <w:rFonts w:ascii="Times New Roman" w:hAnsi="Times New Roman"/>
        </w:rPr>
      </w:pPr>
      <w:r w:rsidRPr="00C86DB1">
        <w:rPr>
          <w:rFonts w:ascii="Times New Roman" w:hAnsi="Times New Roman"/>
        </w:rPr>
        <w:t xml:space="preserve">Update to keep </w:t>
      </w:r>
      <w:r w:rsidR="00BC4DC8" w:rsidRPr="00C86DB1">
        <w:rPr>
          <w:rFonts w:ascii="Times New Roman" w:hAnsi="Times New Roman"/>
        </w:rPr>
        <w:t>retrying</w:t>
      </w:r>
      <w:r w:rsidRPr="00C86DB1">
        <w:rPr>
          <w:rFonts w:ascii="Times New Roman" w:hAnsi="Times New Roman"/>
        </w:rPr>
        <w:t xml:space="preserve"> to send messages when </w:t>
      </w:r>
      <w:proofErr w:type="spellStart"/>
      <w:r w:rsidRPr="00C86DB1">
        <w:rPr>
          <w:rFonts w:ascii="Times New Roman" w:hAnsi="Times New Roman"/>
        </w:rPr>
        <w:t>VistA</w:t>
      </w:r>
      <w:proofErr w:type="spellEnd"/>
      <w:r w:rsidRPr="00C86DB1">
        <w:rPr>
          <w:rFonts w:ascii="Times New Roman" w:hAnsi="Times New Roman"/>
        </w:rPr>
        <w:t xml:space="preserve"> is unavailable</w:t>
      </w:r>
    </w:p>
    <w:p w14:paraId="69D62767" w14:textId="77777777" w:rsidR="00611213" w:rsidRPr="00C86DB1" w:rsidRDefault="002D21CD" w:rsidP="00C86DB1">
      <w:pPr>
        <w:pStyle w:val="BodyTextBullet2"/>
        <w:spacing w:before="120" w:after="120"/>
        <w:rPr>
          <w:rFonts w:ascii="Times New Roman" w:hAnsi="Times New Roman"/>
        </w:rPr>
      </w:pPr>
      <w:r w:rsidRPr="00C86DB1">
        <w:rPr>
          <w:rFonts w:ascii="Times New Roman" w:hAnsi="Times New Roman"/>
        </w:rPr>
        <w:t>Update</w:t>
      </w:r>
      <w:r w:rsidR="00AF274F" w:rsidRPr="00C86DB1">
        <w:rPr>
          <w:rFonts w:ascii="Times New Roman" w:hAnsi="Times New Roman"/>
        </w:rPr>
        <w:t xml:space="preserve"> to handle generating an</w:t>
      </w:r>
      <w:r w:rsidRPr="00C86DB1">
        <w:rPr>
          <w:rFonts w:ascii="Times New Roman" w:hAnsi="Times New Roman"/>
        </w:rPr>
        <w:t xml:space="preserve"> alert</w:t>
      </w:r>
      <w:r w:rsidR="00611213" w:rsidRPr="00C86DB1">
        <w:rPr>
          <w:rFonts w:ascii="Times New Roman" w:hAnsi="Times New Roman"/>
        </w:rPr>
        <w:t xml:space="preserve"> </w:t>
      </w:r>
      <w:r w:rsidRPr="00C86DB1">
        <w:rPr>
          <w:rFonts w:ascii="Times New Roman" w:hAnsi="Times New Roman"/>
        </w:rPr>
        <w:t xml:space="preserve">email to </w:t>
      </w:r>
      <w:r w:rsidR="004734EA" w:rsidRPr="00C86DB1">
        <w:rPr>
          <w:rFonts w:ascii="Times New Roman" w:hAnsi="Times New Roman"/>
        </w:rPr>
        <w:t xml:space="preserve">an </w:t>
      </w:r>
      <w:r w:rsidRPr="00C86DB1">
        <w:rPr>
          <w:rFonts w:ascii="Times New Roman" w:hAnsi="Times New Roman"/>
        </w:rPr>
        <w:t xml:space="preserve">administrator when </w:t>
      </w:r>
      <w:r w:rsidR="004734EA" w:rsidRPr="00C86DB1">
        <w:rPr>
          <w:rFonts w:ascii="Times New Roman" w:hAnsi="Times New Roman"/>
        </w:rPr>
        <w:t xml:space="preserve">the </w:t>
      </w:r>
      <w:r w:rsidRPr="00C86DB1">
        <w:rPr>
          <w:rFonts w:ascii="Times New Roman" w:hAnsi="Times New Roman"/>
        </w:rPr>
        <w:t xml:space="preserve">flow receives </w:t>
      </w:r>
      <w:r w:rsidR="004734EA" w:rsidRPr="00C86DB1">
        <w:rPr>
          <w:rFonts w:ascii="Times New Roman" w:hAnsi="Times New Roman"/>
        </w:rPr>
        <w:t xml:space="preserve">an </w:t>
      </w:r>
      <w:r w:rsidRPr="00C86DB1">
        <w:rPr>
          <w:rFonts w:ascii="Times New Roman" w:hAnsi="Times New Roman"/>
        </w:rPr>
        <w:t>Accept Acknowledgement (CR and CE)</w:t>
      </w:r>
    </w:p>
    <w:p w14:paraId="57B296A6" w14:textId="77777777" w:rsidR="008E2D2C" w:rsidRPr="00C86DB1" w:rsidRDefault="008E2D2C" w:rsidP="00C86DB1">
      <w:pPr>
        <w:pStyle w:val="BodyText"/>
        <w:spacing w:before="120" w:after="120"/>
        <w:rPr>
          <w:rFonts w:ascii="Times New Roman" w:hAnsi="Times New Roman"/>
        </w:rPr>
      </w:pPr>
      <w:r w:rsidRPr="00C86DB1">
        <w:rPr>
          <w:rFonts w:ascii="Times New Roman" w:hAnsi="Times New Roman"/>
        </w:rPr>
        <w:t>If there is an unexpected exception, then the message flow sends an email notification with the exception details to an administrator.</w:t>
      </w:r>
    </w:p>
    <w:p w14:paraId="794A3E49" w14:textId="77777777" w:rsidR="005D1AC9" w:rsidRPr="00C86DB1" w:rsidRDefault="005D1AC9" w:rsidP="00A96430">
      <w:pPr>
        <w:pStyle w:val="Header2"/>
      </w:pPr>
      <w:bookmarkStart w:id="164" w:name="_Toc420410383"/>
      <w:bookmarkStart w:id="165" w:name="_Toc444608408"/>
      <w:bookmarkEnd w:id="161"/>
      <w:r w:rsidRPr="00C86DB1">
        <w:t>Error Handling</w:t>
      </w:r>
      <w:bookmarkEnd w:id="164"/>
      <w:r w:rsidRPr="00C86DB1">
        <w:t xml:space="preserve"> For </w:t>
      </w:r>
      <w:r w:rsidR="00F70237" w:rsidRPr="00C86DB1">
        <w:t>STS</w:t>
      </w:r>
      <w:r w:rsidR="00701740" w:rsidRPr="00C86DB1">
        <w:t>/</w:t>
      </w:r>
      <w:proofErr w:type="spellStart"/>
      <w:r w:rsidR="00701740" w:rsidRPr="00C86DB1">
        <w:t>VistA</w:t>
      </w:r>
      <w:proofErr w:type="spellEnd"/>
      <w:r w:rsidRPr="00C86DB1">
        <w:t xml:space="preserve"> Message Delivery</w:t>
      </w:r>
      <w:bookmarkEnd w:id="165"/>
    </w:p>
    <w:p w14:paraId="30446A83" w14:textId="77777777" w:rsidR="005D1AC9" w:rsidRPr="00C86DB1" w:rsidRDefault="00AF274F" w:rsidP="00C86DB1">
      <w:pPr>
        <w:pStyle w:val="BodyText"/>
        <w:spacing w:before="120" w:after="120"/>
        <w:rPr>
          <w:rFonts w:ascii="Times New Roman" w:hAnsi="Times New Roman"/>
        </w:rPr>
      </w:pPr>
      <w:r w:rsidRPr="00C86DB1">
        <w:rPr>
          <w:rFonts w:ascii="Times New Roman" w:hAnsi="Times New Roman"/>
        </w:rPr>
        <w:t xml:space="preserve">If </w:t>
      </w:r>
      <w:r w:rsidR="00244A17" w:rsidRPr="00C86DB1">
        <w:rPr>
          <w:rFonts w:ascii="Times New Roman" w:hAnsi="Times New Roman"/>
        </w:rPr>
        <w:t xml:space="preserve">either </w:t>
      </w:r>
      <w:proofErr w:type="spellStart"/>
      <w:r w:rsidR="00244A17" w:rsidRPr="00C86DB1">
        <w:rPr>
          <w:rFonts w:ascii="Times New Roman" w:hAnsi="Times New Roman"/>
        </w:rPr>
        <w:t>VistA</w:t>
      </w:r>
      <w:proofErr w:type="spellEnd"/>
      <w:r w:rsidR="00244A17" w:rsidRPr="00C86DB1">
        <w:rPr>
          <w:rFonts w:ascii="Times New Roman" w:hAnsi="Times New Roman"/>
        </w:rPr>
        <w:t xml:space="preserve"> or </w:t>
      </w:r>
      <w:r w:rsidR="00D84A01" w:rsidRPr="00C86DB1">
        <w:rPr>
          <w:rFonts w:ascii="Times New Roman" w:hAnsi="Times New Roman"/>
        </w:rPr>
        <w:t>VETS</w:t>
      </w:r>
      <w:r w:rsidR="005D1AC9" w:rsidRPr="00C86DB1">
        <w:rPr>
          <w:rFonts w:ascii="Times New Roman" w:hAnsi="Times New Roman"/>
        </w:rPr>
        <w:t xml:space="preserve"> is unavailable, then the flow uses the re-queuing mechanism. Undelivered messages would be published to </w:t>
      </w:r>
      <w:r w:rsidRPr="00C86DB1">
        <w:rPr>
          <w:rFonts w:ascii="Times New Roman" w:hAnsi="Times New Roman"/>
        </w:rPr>
        <w:t xml:space="preserve">the </w:t>
      </w:r>
      <w:r w:rsidR="005D1AC9" w:rsidRPr="00C86DB1">
        <w:rPr>
          <w:rFonts w:ascii="Times New Roman" w:hAnsi="Times New Roman"/>
        </w:rPr>
        <w:t xml:space="preserve">retry queue and would be retried for delivery at </w:t>
      </w:r>
      <w:r w:rsidRPr="00C86DB1">
        <w:rPr>
          <w:rFonts w:ascii="Times New Roman" w:hAnsi="Times New Roman"/>
        </w:rPr>
        <w:t xml:space="preserve">a </w:t>
      </w:r>
      <w:r w:rsidR="005D1AC9" w:rsidRPr="00C86DB1">
        <w:rPr>
          <w:rFonts w:ascii="Times New Roman" w:hAnsi="Times New Roman"/>
        </w:rPr>
        <w:t>configurable interval until they are delivered successfully.</w:t>
      </w:r>
    </w:p>
    <w:p w14:paraId="4BB6DDF5" w14:textId="77777777" w:rsidR="007F4F21" w:rsidRPr="00C86DB1" w:rsidRDefault="005978B7" w:rsidP="00A96430">
      <w:pPr>
        <w:pStyle w:val="Header2"/>
      </w:pPr>
      <w:bookmarkStart w:id="166" w:name="_Toc420960035"/>
      <w:bookmarkStart w:id="167" w:name="_Toc420994294"/>
      <w:bookmarkStart w:id="168" w:name="_Toc420994437"/>
      <w:bookmarkStart w:id="169" w:name="_Toc420994580"/>
      <w:bookmarkStart w:id="170" w:name="_Toc420960036"/>
      <w:bookmarkStart w:id="171" w:name="_Toc420994295"/>
      <w:bookmarkStart w:id="172" w:name="_Toc420994438"/>
      <w:bookmarkStart w:id="173" w:name="_Toc420994581"/>
      <w:bookmarkStart w:id="174" w:name="_Toc420960044"/>
      <w:bookmarkStart w:id="175" w:name="_Toc420994303"/>
      <w:bookmarkStart w:id="176" w:name="_Toc420994446"/>
      <w:bookmarkStart w:id="177" w:name="_Toc420994589"/>
      <w:bookmarkStart w:id="178" w:name="_Toc420960051"/>
      <w:bookmarkStart w:id="179" w:name="_Toc420994310"/>
      <w:bookmarkStart w:id="180" w:name="_Toc420994453"/>
      <w:bookmarkStart w:id="181" w:name="_Toc420994596"/>
      <w:bookmarkStart w:id="182" w:name="_Toc420960053"/>
      <w:bookmarkStart w:id="183" w:name="_Toc420994312"/>
      <w:bookmarkStart w:id="184" w:name="_Toc420994455"/>
      <w:bookmarkStart w:id="185" w:name="_Toc420994598"/>
      <w:bookmarkStart w:id="186" w:name="_Toc420960055"/>
      <w:bookmarkStart w:id="187" w:name="_Toc420994314"/>
      <w:bookmarkStart w:id="188" w:name="_Toc420994457"/>
      <w:bookmarkStart w:id="189" w:name="_Toc420994600"/>
      <w:bookmarkStart w:id="190" w:name="_Toc420960058"/>
      <w:bookmarkStart w:id="191" w:name="_Toc420994317"/>
      <w:bookmarkStart w:id="192" w:name="_Toc420994460"/>
      <w:bookmarkStart w:id="193" w:name="_Toc420994603"/>
      <w:bookmarkStart w:id="194" w:name="_Toc420960059"/>
      <w:bookmarkStart w:id="195" w:name="_Toc420994318"/>
      <w:bookmarkStart w:id="196" w:name="_Toc420994461"/>
      <w:bookmarkStart w:id="197" w:name="_Toc420994604"/>
      <w:bookmarkStart w:id="198" w:name="_Toc420960060"/>
      <w:bookmarkStart w:id="199" w:name="_Toc420994319"/>
      <w:bookmarkStart w:id="200" w:name="_Toc420994462"/>
      <w:bookmarkStart w:id="201" w:name="_Toc420994605"/>
      <w:bookmarkStart w:id="202" w:name="_Toc420960061"/>
      <w:bookmarkStart w:id="203" w:name="_Toc420994320"/>
      <w:bookmarkStart w:id="204" w:name="_Toc420994463"/>
      <w:bookmarkStart w:id="205" w:name="_Toc420994606"/>
      <w:bookmarkStart w:id="206" w:name="_Toc420960065"/>
      <w:bookmarkStart w:id="207" w:name="_Toc420994324"/>
      <w:bookmarkStart w:id="208" w:name="_Toc420994467"/>
      <w:bookmarkStart w:id="209" w:name="_Toc420994610"/>
      <w:bookmarkStart w:id="210" w:name="_Toc444608409"/>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Pr="00C86DB1">
        <w:t>Project Configuration File</w:t>
      </w:r>
      <w:bookmarkEnd w:id="210"/>
    </w:p>
    <w:p w14:paraId="416DECF3" w14:textId="77777777" w:rsidR="005978B7" w:rsidRPr="00C86DB1" w:rsidRDefault="0067103C" w:rsidP="00C86DB1">
      <w:pPr>
        <w:pStyle w:val="BodyText"/>
        <w:spacing w:before="120" w:after="120"/>
        <w:rPr>
          <w:rFonts w:ascii="Times New Roman" w:hAnsi="Times New Roman"/>
        </w:rPr>
      </w:pPr>
      <w:r>
        <w:fldChar w:fldCharType="begin"/>
      </w:r>
      <w:r>
        <w:instrText xml:space="preserve"> REF _Ref429490414 \h  \* MERGEFORMAT </w:instrText>
      </w:r>
      <w:r>
        <w:fldChar w:fldCharType="separate"/>
      </w:r>
      <w:r w:rsidR="00B60C26" w:rsidRPr="00C86DB1">
        <w:rPr>
          <w:rFonts w:ascii="Times New Roman" w:hAnsi="Times New Roman"/>
        </w:rPr>
        <w:t xml:space="preserve">Table </w:t>
      </w:r>
      <w:r w:rsidR="00B60C26" w:rsidRPr="00C86DB1">
        <w:rPr>
          <w:rFonts w:ascii="Times New Roman" w:hAnsi="Times New Roman"/>
          <w:noProof/>
        </w:rPr>
        <w:t>14</w:t>
      </w:r>
      <w:r>
        <w:fldChar w:fldCharType="end"/>
      </w:r>
      <w:r w:rsidR="00E12CED" w:rsidRPr="00C86DB1">
        <w:rPr>
          <w:rFonts w:ascii="Times New Roman" w:hAnsi="Times New Roman"/>
        </w:rPr>
        <w:t xml:space="preserve"> and </w:t>
      </w:r>
      <w:r>
        <w:fldChar w:fldCharType="begin"/>
      </w:r>
      <w:r>
        <w:instrText xml:space="preserve"> REF _Ref428965821 \h  \* MERGEFORMAT </w:instrText>
      </w:r>
      <w:r>
        <w:fldChar w:fldCharType="separate"/>
      </w:r>
      <w:r w:rsidR="00B60C26" w:rsidRPr="00C86DB1">
        <w:rPr>
          <w:rFonts w:ascii="Times New Roman" w:hAnsi="Times New Roman"/>
        </w:rPr>
        <w:t xml:space="preserve">Table </w:t>
      </w:r>
      <w:r w:rsidR="00B60C26" w:rsidRPr="00C86DB1">
        <w:rPr>
          <w:rFonts w:ascii="Times New Roman" w:hAnsi="Times New Roman"/>
          <w:noProof/>
        </w:rPr>
        <w:t>15</w:t>
      </w:r>
      <w:r>
        <w:fldChar w:fldCharType="end"/>
      </w:r>
      <w:r w:rsidR="004564B3" w:rsidRPr="00C86DB1">
        <w:rPr>
          <w:rFonts w:ascii="Times New Roman" w:hAnsi="Times New Roman"/>
        </w:rPr>
        <w:t xml:space="preserve"> </w:t>
      </w:r>
      <w:r w:rsidR="008A2D32" w:rsidRPr="00C86DB1">
        <w:rPr>
          <w:rFonts w:ascii="Times New Roman" w:hAnsi="Times New Roman"/>
        </w:rPr>
        <w:t xml:space="preserve">lists </w:t>
      </w:r>
      <w:r w:rsidR="000B5A2E" w:rsidRPr="00C86DB1">
        <w:rPr>
          <w:rFonts w:ascii="Times New Roman" w:hAnsi="Times New Roman"/>
        </w:rPr>
        <w:t xml:space="preserve">the project configuration file details that </w:t>
      </w:r>
      <w:r w:rsidR="003756C0">
        <w:rPr>
          <w:rFonts w:ascii="Times New Roman" w:hAnsi="Times New Roman"/>
        </w:rPr>
        <w:t xml:space="preserve">are </w:t>
      </w:r>
      <w:r w:rsidR="000B5A2E" w:rsidRPr="00C86DB1">
        <w:rPr>
          <w:rFonts w:ascii="Times New Roman" w:hAnsi="Times New Roman"/>
        </w:rPr>
        <w:t>either</w:t>
      </w:r>
      <w:r w:rsidR="00E75D1E" w:rsidRPr="00C86DB1">
        <w:rPr>
          <w:rFonts w:ascii="Times New Roman" w:hAnsi="Times New Roman"/>
        </w:rPr>
        <w:t xml:space="preserve"> </w:t>
      </w:r>
      <w:r w:rsidR="000B5A2E" w:rsidRPr="00C86DB1">
        <w:rPr>
          <w:rFonts w:ascii="Times New Roman" w:hAnsi="Times New Roman"/>
        </w:rPr>
        <w:t>e</w:t>
      </w:r>
      <w:r w:rsidR="00B016BA" w:rsidRPr="00C86DB1">
        <w:rPr>
          <w:rFonts w:ascii="Times New Roman" w:hAnsi="Times New Roman"/>
        </w:rPr>
        <w:t>nvironment-</w:t>
      </w:r>
      <w:r w:rsidR="000B5A2E" w:rsidRPr="00C86DB1">
        <w:rPr>
          <w:rFonts w:ascii="Times New Roman" w:hAnsi="Times New Roman"/>
        </w:rPr>
        <w:t xml:space="preserve">specific or control </w:t>
      </w:r>
      <w:r w:rsidR="00165823" w:rsidRPr="00C86DB1">
        <w:rPr>
          <w:rFonts w:ascii="Times New Roman" w:hAnsi="Times New Roman"/>
        </w:rPr>
        <w:t xml:space="preserve">the </w:t>
      </w:r>
      <w:r w:rsidR="000B5A2E" w:rsidRPr="00C86DB1">
        <w:rPr>
          <w:rFonts w:ascii="Times New Roman" w:hAnsi="Times New Roman"/>
        </w:rPr>
        <w:t>flow of messages.</w:t>
      </w:r>
    </w:p>
    <w:p w14:paraId="3128042A" w14:textId="77777777" w:rsidR="00E12CED" w:rsidRPr="00C86DB1" w:rsidRDefault="00E12CED" w:rsidP="00C86DB1">
      <w:pPr>
        <w:pStyle w:val="TableHeading0"/>
        <w:spacing w:before="120" w:after="60"/>
        <w:jc w:val="left"/>
        <w:rPr>
          <w:sz w:val="20"/>
          <w:szCs w:val="20"/>
        </w:rPr>
      </w:pPr>
      <w:bookmarkStart w:id="211" w:name="_Ref429490414"/>
      <w:bookmarkStart w:id="212" w:name="_Toc428966013"/>
      <w:bookmarkStart w:id="213" w:name="_Toc429131357"/>
      <w:bookmarkStart w:id="214" w:name="_Toc444082503"/>
      <w:bookmarkStart w:id="215" w:name="_Ref413140218"/>
      <w:r w:rsidRPr="00C86DB1">
        <w:rPr>
          <w:sz w:val="20"/>
          <w:szCs w:val="20"/>
        </w:rPr>
        <w:t xml:space="preserve">Table </w:t>
      </w:r>
      <w:r w:rsidR="00A90F6E" w:rsidRPr="00C86DB1">
        <w:rPr>
          <w:sz w:val="20"/>
          <w:szCs w:val="20"/>
        </w:rPr>
        <w:fldChar w:fldCharType="begin"/>
      </w:r>
      <w:r w:rsidR="00FA25F1" w:rsidRPr="00C86DB1">
        <w:rPr>
          <w:sz w:val="20"/>
          <w:szCs w:val="20"/>
        </w:rPr>
        <w:instrText xml:space="preserve"> SEQ Table \* ARABIC </w:instrText>
      </w:r>
      <w:r w:rsidR="00A90F6E" w:rsidRPr="00C86DB1">
        <w:rPr>
          <w:sz w:val="20"/>
          <w:szCs w:val="20"/>
        </w:rPr>
        <w:fldChar w:fldCharType="separate"/>
      </w:r>
      <w:r w:rsidR="00B60C26" w:rsidRPr="00C86DB1">
        <w:rPr>
          <w:noProof/>
          <w:sz w:val="20"/>
          <w:szCs w:val="20"/>
        </w:rPr>
        <w:t>14</w:t>
      </w:r>
      <w:r w:rsidR="00A90F6E" w:rsidRPr="00C86DB1">
        <w:rPr>
          <w:noProof/>
          <w:sz w:val="20"/>
          <w:szCs w:val="20"/>
        </w:rPr>
        <w:fldChar w:fldCharType="end"/>
      </w:r>
      <w:bookmarkEnd w:id="211"/>
      <w:r w:rsidRPr="00C86DB1">
        <w:rPr>
          <w:sz w:val="20"/>
          <w:szCs w:val="20"/>
        </w:rPr>
        <w:t xml:space="preserve"> – Project Configurable Parameters </w:t>
      </w:r>
      <w:proofErr w:type="spellStart"/>
      <w:r w:rsidRPr="00C86DB1">
        <w:rPr>
          <w:sz w:val="20"/>
          <w:szCs w:val="20"/>
        </w:rPr>
        <w:t>eMI</w:t>
      </w:r>
      <w:proofErr w:type="spellEnd"/>
      <w:r w:rsidRPr="00C86DB1">
        <w:rPr>
          <w:sz w:val="20"/>
          <w:szCs w:val="20"/>
        </w:rPr>
        <w:t xml:space="preserve"> </w:t>
      </w:r>
      <w:bookmarkEnd w:id="212"/>
      <w:r w:rsidRPr="00C86DB1">
        <w:rPr>
          <w:sz w:val="20"/>
          <w:szCs w:val="20"/>
        </w:rPr>
        <w:t>STS</w:t>
      </w:r>
      <w:bookmarkEnd w:id="213"/>
      <w:bookmarkEnd w:id="214"/>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118"/>
        <w:gridCol w:w="1531"/>
        <w:gridCol w:w="4081"/>
      </w:tblGrid>
      <w:tr w:rsidR="00E12CED" w14:paraId="22B5E71E" w14:textId="77777777" w:rsidTr="00E12CED">
        <w:trPr>
          <w:cantSplit/>
          <w:tblHeader/>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67348996"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Property</w:t>
            </w:r>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658F2086"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Default Value</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3EDF9723"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Purpose</w:t>
            </w:r>
          </w:p>
        </w:tc>
      </w:tr>
      <w:tr w:rsidR="00E12CED" w14:paraId="6852A05F"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77035BA" w14:textId="77777777" w:rsidR="00E12CED" w:rsidRPr="00C86DB1" w:rsidRDefault="00E12CED" w:rsidP="00C86DB1">
            <w:pPr>
              <w:pStyle w:val="TableContentText"/>
              <w:spacing w:before="60" w:after="60"/>
              <w:rPr>
                <w:rFonts w:cs="Arial"/>
                <w:sz w:val="22"/>
                <w:szCs w:val="22"/>
              </w:rPr>
            </w:pPr>
            <w:r w:rsidRPr="00C86DB1">
              <w:rPr>
                <w:rFonts w:cs="Arial"/>
                <w:sz w:val="22"/>
                <w:szCs w:val="22"/>
              </w:rPr>
              <w:t>healthcare.</w:t>
            </w:r>
            <w:r w:rsidR="00F70237" w:rsidRPr="00C86DB1">
              <w:rPr>
                <w:rFonts w:cs="Arial"/>
                <w:sz w:val="22"/>
                <w:szCs w:val="22"/>
              </w:rPr>
              <w:t>S</w:t>
            </w:r>
            <w:r w:rsidRPr="00C86DB1">
              <w:rPr>
                <w:rFonts w:cs="Arial"/>
                <w:sz w:val="22"/>
                <w:szCs w:val="22"/>
              </w:rPr>
              <w:t>TS</w:t>
            </w:r>
            <w:r w:rsidR="00B451CD" w:rsidRPr="00C86DB1">
              <w:rPr>
                <w:rFonts w:cs="Arial"/>
                <w:sz w:val="22"/>
                <w:szCs w:val="22"/>
              </w:rPr>
              <w:t>_MLLP</w:t>
            </w:r>
            <w:r w:rsidRPr="00C86DB1">
              <w:rPr>
                <w:rFonts w:cs="Arial"/>
                <w:sz w:val="22"/>
                <w:szCs w:val="22"/>
              </w:rPr>
              <w:t>Receiver#HL7DFDLInput.connectionDetails</w:t>
            </w:r>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6C9F384" w14:textId="5109812B" w:rsidR="00E12CED" w:rsidRPr="00C86DB1" w:rsidRDefault="001A32EB" w:rsidP="00C86DB1">
            <w:pPr>
              <w:pStyle w:val="TableContentText"/>
              <w:spacing w:before="60" w:after="60"/>
              <w:rPr>
                <w:rFonts w:cs="Arial"/>
                <w:sz w:val="22"/>
                <w:szCs w:val="22"/>
              </w:rPr>
            </w:pPr>
            <w:proofErr w:type="spellStart"/>
            <w:r>
              <w:rPr>
                <w:rFonts w:cs="Arial"/>
                <w:sz w:val="22"/>
                <w:szCs w:val="22"/>
              </w:rPr>
              <w:t>localhost</w:t>
            </w:r>
            <w:proofErr w:type="spellEnd"/>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8FEBB6" w14:textId="77777777" w:rsidR="00E12CED" w:rsidRPr="00C86DB1" w:rsidRDefault="00E12CED" w:rsidP="00C86DB1">
            <w:pPr>
              <w:pStyle w:val="TableContentText"/>
              <w:spacing w:before="60" w:after="60"/>
              <w:rPr>
                <w:rFonts w:cs="Arial"/>
                <w:sz w:val="22"/>
                <w:szCs w:val="22"/>
              </w:rPr>
            </w:pPr>
            <w:r w:rsidRPr="00C86DB1">
              <w:rPr>
                <w:rFonts w:cs="Arial"/>
                <w:sz w:val="22"/>
                <w:szCs w:val="22"/>
              </w:rPr>
              <w:t xml:space="preserve">Port on which </w:t>
            </w:r>
            <w:proofErr w:type="spellStart"/>
            <w:r w:rsidRPr="00C86DB1">
              <w:rPr>
                <w:rFonts w:cs="Arial"/>
                <w:sz w:val="22"/>
                <w:szCs w:val="22"/>
              </w:rPr>
              <w:t>eMI</w:t>
            </w:r>
            <w:proofErr w:type="spellEnd"/>
            <w:r w:rsidRPr="00C86DB1">
              <w:rPr>
                <w:rFonts w:cs="Arial"/>
                <w:sz w:val="22"/>
                <w:szCs w:val="22"/>
              </w:rPr>
              <w:t xml:space="preserve"> would l</w:t>
            </w:r>
            <w:r w:rsidR="00F70237" w:rsidRPr="00C86DB1">
              <w:rPr>
                <w:rFonts w:cs="Arial"/>
                <w:sz w:val="22"/>
                <w:szCs w:val="22"/>
              </w:rPr>
              <w:t xml:space="preserve">isten for messages coming from </w:t>
            </w:r>
            <w:r w:rsidR="00143BAE" w:rsidRPr="00C86DB1">
              <w:rPr>
                <w:rFonts w:cs="Arial"/>
                <w:sz w:val="22"/>
                <w:szCs w:val="22"/>
              </w:rPr>
              <w:t>VETS</w:t>
            </w:r>
          </w:p>
        </w:tc>
      </w:tr>
      <w:tr w:rsidR="00E12CED" w14:paraId="5D660E7E"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4DF5512" w14:textId="77777777" w:rsidR="00E12CED" w:rsidRPr="00C86DB1" w:rsidRDefault="00F70237" w:rsidP="00C86DB1">
            <w:pPr>
              <w:pStyle w:val="TableContentText"/>
              <w:spacing w:before="60" w:after="60"/>
              <w:rPr>
                <w:rFonts w:cs="Arial"/>
                <w:sz w:val="22"/>
                <w:szCs w:val="22"/>
              </w:rPr>
            </w:pPr>
            <w:proofErr w:type="spellStart"/>
            <w:r w:rsidRPr="00C86DB1">
              <w:rPr>
                <w:rFonts w:cs="Arial"/>
                <w:sz w:val="22"/>
                <w:szCs w:val="22"/>
              </w:rPr>
              <w:t>router.RouterToS</w:t>
            </w:r>
            <w:r w:rsidR="00E12CED" w:rsidRPr="00C86DB1">
              <w:rPr>
                <w:rFonts w:cs="Arial"/>
                <w:sz w:val="22"/>
                <w:szCs w:val="22"/>
              </w:rPr>
              <w:t>TS#RetryWaitTime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6CF7758" w14:textId="77777777" w:rsidR="00E12CED" w:rsidRPr="00C86DB1" w:rsidRDefault="00E12CED" w:rsidP="00C86DB1">
            <w:pPr>
              <w:pStyle w:val="TableContentText"/>
              <w:spacing w:before="60" w:after="60"/>
              <w:rPr>
                <w:rFonts w:cs="Arial"/>
                <w:sz w:val="22"/>
                <w:szCs w:val="22"/>
              </w:rPr>
            </w:pPr>
            <w:r w:rsidRPr="00C86DB1">
              <w:rPr>
                <w:rFonts w:cs="Arial"/>
                <w:sz w:val="22"/>
                <w:szCs w:val="22"/>
              </w:rPr>
              <w:t>3000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2242B6" w14:textId="77777777" w:rsidR="00E12CED" w:rsidRPr="00C86DB1" w:rsidRDefault="00E12CED" w:rsidP="00C86DB1">
            <w:pPr>
              <w:pStyle w:val="TableContentText"/>
              <w:spacing w:before="60" w:after="60"/>
              <w:rPr>
                <w:rFonts w:cs="Arial"/>
                <w:sz w:val="22"/>
                <w:szCs w:val="22"/>
              </w:rPr>
            </w:pPr>
            <w:r w:rsidRPr="00C86DB1">
              <w:rPr>
                <w:rFonts w:cs="Arial"/>
                <w:sz w:val="22"/>
                <w:szCs w:val="22"/>
              </w:rPr>
              <w:t>Wait time in milliseconds between each retry to id</w:t>
            </w:r>
            <w:r w:rsidR="00F70237" w:rsidRPr="00C86DB1">
              <w:rPr>
                <w:rFonts w:cs="Arial"/>
                <w:sz w:val="22"/>
                <w:szCs w:val="22"/>
              </w:rPr>
              <w:t xml:space="preserve">entify routing information for </w:t>
            </w:r>
            <w:r w:rsidR="00143BAE" w:rsidRPr="00C86DB1">
              <w:rPr>
                <w:rFonts w:cs="Arial"/>
                <w:sz w:val="22"/>
                <w:szCs w:val="22"/>
              </w:rPr>
              <w:t>VETS</w:t>
            </w:r>
            <w:r w:rsidRPr="00C86DB1">
              <w:rPr>
                <w:rFonts w:cs="Arial"/>
                <w:sz w:val="22"/>
                <w:szCs w:val="22"/>
              </w:rPr>
              <w:t xml:space="preserve"> messages</w:t>
            </w:r>
          </w:p>
        </w:tc>
      </w:tr>
      <w:tr w:rsidR="00E12CED" w14:paraId="30205B43"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F46D177" w14:textId="77777777" w:rsidR="00E12CED" w:rsidRPr="00C86DB1" w:rsidRDefault="00E12CED" w:rsidP="00C86DB1">
            <w:pPr>
              <w:pStyle w:val="TableContentText"/>
              <w:spacing w:before="60" w:after="60"/>
              <w:rPr>
                <w:rFonts w:cs="Arial"/>
                <w:sz w:val="22"/>
                <w:szCs w:val="22"/>
              </w:rPr>
            </w:pPr>
            <w:proofErr w:type="spellStart"/>
            <w:r w:rsidRPr="00C86DB1">
              <w:rPr>
                <w:rFonts w:cs="Arial"/>
                <w:sz w:val="22"/>
                <w:szCs w:val="22"/>
              </w:rPr>
              <w:t>router.RouterToVistA#RetryWaitTime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ADE85F7" w14:textId="77777777" w:rsidR="00E12CED" w:rsidRPr="00C86DB1" w:rsidRDefault="00E12CED" w:rsidP="00C86DB1">
            <w:pPr>
              <w:pStyle w:val="TableContentText"/>
              <w:spacing w:before="60" w:after="60"/>
              <w:rPr>
                <w:rFonts w:cs="Arial"/>
                <w:sz w:val="22"/>
                <w:szCs w:val="22"/>
              </w:rPr>
            </w:pPr>
            <w:r w:rsidRPr="00C86DB1">
              <w:rPr>
                <w:rFonts w:cs="Arial"/>
                <w:sz w:val="22"/>
                <w:szCs w:val="22"/>
              </w:rPr>
              <w:t>3000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5C6365C" w14:textId="77777777" w:rsidR="00E12CED" w:rsidRPr="00C86DB1" w:rsidRDefault="00E12CED" w:rsidP="00C86DB1">
            <w:pPr>
              <w:pStyle w:val="TableContentText"/>
              <w:spacing w:before="60" w:after="60"/>
              <w:rPr>
                <w:rFonts w:cs="Arial"/>
                <w:sz w:val="22"/>
                <w:szCs w:val="22"/>
              </w:rPr>
            </w:pPr>
            <w:r w:rsidRPr="00C86DB1">
              <w:rPr>
                <w:rFonts w:cs="Arial"/>
                <w:sz w:val="22"/>
                <w:szCs w:val="22"/>
              </w:rPr>
              <w:t xml:space="preserve">Wait time in milliseconds between each retry to identify routing information for </w:t>
            </w:r>
            <w:proofErr w:type="spellStart"/>
            <w:r w:rsidRPr="00C86DB1">
              <w:rPr>
                <w:rFonts w:cs="Arial"/>
                <w:sz w:val="22"/>
                <w:szCs w:val="22"/>
              </w:rPr>
              <w:t>VistA</w:t>
            </w:r>
            <w:proofErr w:type="spellEnd"/>
            <w:r w:rsidRPr="00C86DB1">
              <w:rPr>
                <w:rFonts w:cs="Arial"/>
                <w:sz w:val="22"/>
                <w:szCs w:val="22"/>
              </w:rPr>
              <w:t xml:space="preserve"> messages</w:t>
            </w:r>
          </w:p>
        </w:tc>
      </w:tr>
      <w:tr w:rsidR="00E12CED" w14:paraId="72CF7870"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459EC22" w14:textId="77777777" w:rsidR="00E12CED" w:rsidRPr="00C86DB1" w:rsidRDefault="00E12CED" w:rsidP="00C86DB1">
            <w:pPr>
              <w:pStyle w:val="TableContentText"/>
              <w:spacing w:before="60" w:after="60"/>
              <w:rPr>
                <w:rFonts w:cs="Arial"/>
                <w:sz w:val="22"/>
                <w:szCs w:val="22"/>
              </w:rPr>
            </w:pPr>
            <w:proofErr w:type="spellStart"/>
            <w:r w:rsidRPr="00C86DB1">
              <w:rPr>
                <w:rFonts w:cs="Arial"/>
                <w:sz w:val="22"/>
                <w:szCs w:val="22"/>
              </w:rPr>
              <w:t>requeue.Requeue#delay</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C4C98A" w14:textId="77777777" w:rsidR="00E12CED" w:rsidRPr="00C86DB1" w:rsidRDefault="00E12CED" w:rsidP="00C86DB1">
            <w:pPr>
              <w:pStyle w:val="TableContentText"/>
              <w:spacing w:before="60" w:after="60"/>
              <w:rPr>
                <w:rFonts w:cs="Arial"/>
                <w:sz w:val="22"/>
                <w:szCs w:val="22"/>
              </w:rPr>
            </w:pPr>
            <w:r w:rsidRPr="00C86DB1">
              <w:rPr>
                <w:rFonts w:cs="Arial"/>
                <w:sz w:val="22"/>
                <w:szCs w:val="22"/>
              </w:rPr>
              <w:t>30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0749044" w14:textId="77777777" w:rsidR="00E12CED" w:rsidRPr="00C86DB1" w:rsidRDefault="00E12CED" w:rsidP="00C86DB1">
            <w:pPr>
              <w:pStyle w:val="TableContentText"/>
              <w:spacing w:before="60" w:after="60"/>
              <w:rPr>
                <w:rFonts w:cs="Arial"/>
                <w:sz w:val="22"/>
                <w:szCs w:val="22"/>
              </w:rPr>
            </w:pPr>
            <w:r w:rsidRPr="00C86DB1">
              <w:rPr>
                <w:rFonts w:cs="Arial"/>
                <w:sz w:val="22"/>
                <w:szCs w:val="22"/>
              </w:rPr>
              <w:t>Wait time in seconds between each retry for all the re-queued messages</w:t>
            </w:r>
          </w:p>
        </w:tc>
      </w:tr>
      <w:tr w:rsidR="00E12CED" w14:paraId="2AE13D4D"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4C4492" w14:textId="77777777" w:rsidR="00E12CED" w:rsidRPr="00C86DB1" w:rsidRDefault="00E12CED" w:rsidP="00C86DB1">
            <w:pPr>
              <w:pStyle w:val="TableContentText"/>
              <w:spacing w:before="60" w:after="60"/>
              <w:rPr>
                <w:rFonts w:cs="Arial"/>
                <w:sz w:val="22"/>
                <w:szCs w:val="22"/>
              </w:rPr>
            </w:pPr>
            <w:proofErr w:type="spellStart"/>
            <w:r w:rsidRPr="00C86DB1">
              <w:rPr>
                <w:rFonts w:cs="Arial"/>
                <w:sz w:val="22"/>
                <w:szCs w:val="22"/>
              </w:rPr>
              <w:lastRenderedPageBreak/>
              <w:t>requeue.Requeue#retryCount</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EF4D76" w14:textId="77777777" w:rsidR="00E12CED" w:rsidRPr="00C86DB1" w:rsidRDefault="00E12CED" w:rsidP="00C86DB1">
            <w:pPr>
              <w:pStyle w:val="TableContentText"/>
              <w:spacing w:before="60" w:after="60"/>
              <w:rPr>
                <w:rFonts w:cs="Arial"/>
                <w:sz w:val="22"/>
                <w:szCs w:val="22"/>
              </w:rPr>
            </w:pPr>
            <w:r w:rsidRPr="00C86DB1">
              <w:rPr>
                <w:rFonts w:cs="Arial"/>
                <w:sz w:val="22"/>
                <w:szCs w:val="22"/>
              </w:rPr>
              <w:t>15</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7B7917" w14:textId="77777777" w:rsidR="00E12CED" w:rsidRPr="00C86DB1" w:rsidRDefault="00E12CED" w:rsidP="00C86DB1">
            <w:pPr>
              <w:pStyle w:val="TableContentText"/>
              <w:spacing w:before="60" w:after="60"/>
              <w:rPr>
                <w:rFonts w:cs="Arial"/>
                <w:sz w:val="22"/>
                <w:szCs w:val="22"/>
              </w:rPr>
            </w:pPr>
            <w:r w:rsidRPr="00C86DB1">
              <w:rPr>
                <w:rFonts w:cs="Arial"/>
                <w:sz w:val="22"/>
                <w:szCs w:val="22"/>
              </w:rPr>
              <w:t>Number of retries</w:t>
            </w:r>
          </w:p>
        </w:tc>
      </w:tr>
      <w:tr w:rsidR="00E12CED" w14:paraId="5A09E754"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DF97390" w14:textId="77777777" w:rsidR="00E12CED" w:rsidRPr="00C86DB1" w:rsidRDefault="00F70237" w:rsidP="00C86DB1">
            <w:pPr>
              <w:pStyle w:val="TableContentText"/>
              <w:spacing w:before="60" w:after="60"/>
              <w:rPr>
                <w:rFonts w:cs="Arial"/>
                <w:sz w:val="22"/>
                <w:szCs w:val="22"/>
              </w:rPr>
            </w:pPr>
            <w:proofErr w:type="spellStart"/>
            <w:r w:rsidRPr="00C86DB1">
              <w:rPr>
                <w:rFonts w:cs="Arial"/>
                <w:sz w:val="22"/>
                <w:szCs w:val="22"/>
              </w:rPr>
              <w:t>sender.S</w:t>
            </w:r>
            <w:r w:rsidR="00E12CED" w:rsidRPr="00C86DB1">
              <w:rPr>
                <w:rFonts w:cs="Arial"/>
                <w:sz w:val="22"/>
                <w:szCs w:val="22"/>
              </w:rPr>
              <w:t>TSSender#RetryWaitTime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D324D2" w14:textId="77777777" w:rsidR="00E12CED" w:rsidRPr="00C86DB1" w:rsidRDefault="00E12CED" w:rsidP="00C86DB1">
            <w:pPr>
              <w:pStyle w:val="TableContentText"/>
              <w:spacing w:before="60" w:after="60"/>
              <w:rPr>
                <w:rFonts w:cs="Arial"/>
                <w:sz w:val="22"/>
                <w:szCs w:val="22"/>
              </w:rPr>
            </w:pPr>
            <w:r w:rsidRPr="00C86DB1">
              <w:rPr>
                <w:rFonts w:cs="Arial"/>
                <w:sz w:val="22"/>
                <w:szCs w:val="22"/>
              </w:rPr>
              <w:t>3000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0384709" w14:textId="77777777" w:rsidR="00E12CED" w:rsidRPr="00C86DB1" w:rsidRDefault="00E12CED" w:rsidP="00C86DB1">
            <w:pPr>
              <w:pStyle w:val="TableContentText"/>
              <w:spacing w:before="60" w:after="60"/>
              <w:rPr>
                <w:rFonts w:cs="Arial"/>
                <w:sz w:val="22"/>
                <w:szCs w:val="22"/>
              </w:rPr>
            </w:pPr>
            <w:r w:rsidRPr="00C86DB1">
              <w:rPr>
                <w:rFonts w:cs="Arial"/>
                <w:sz w:val="22"/>
                <w:szCs w:val="22"/>
              </w:rPr>
              <w:t>Wait time in milliseconds between ea</w:t>
            </w:r>
            <w:r w:rsidR="00F70237" w:rsidRPr="00C86DB1">
              <w:rPr>
                <w:rFonts w:cs="Arial"/>
                <w:sz w:val="22"/>
                <w:szCs w:val="22"/>
              </w:rPr>
              <w:t xml:space="preserve">ch retry to publish message to </w:t>
            </w:r>
            <w:r w:rsidR="00143BAE" w:rsidRPr="00C86DB1">
              <w:rPr>
                <w:rFonts w:cs="Arial"/>
                <w:sz w:val="22"/>
                <w:szCs w:val="22"/>
              </w:rPr>
              <w:t>VETS</w:t>
            </w:r>
          </w:p>
        </w:tc>
      </w:tr>
      <w:tr w:rsidR="00B451CD" w14:paraId="3A3A4762"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FC7129" w14:textId="77777777" w:rsidR="00B451CD" w:rsidRPr="00C86DB1" w:rsidRDefault="0055279C" w:rsidP="00C86DB1">
            <w:pPr>
              <w:pStyle w:val="TableContentText"/>
              <w:spacing w:before="60" w:after="60"/>
              <w:rPr>
                <w:rFonts w:cs="Arial"/>
                <w:sz w:val="22"/>
                <w:szCs w:val="22"/>
              </w:rPr>
            </w:pPr>
            <w:proofErr w:type="spellStart"/>
            <w:r w:rsidRPr="00C86DB1">
              <w:rPr>
                <w:rFonts w:cs="Arial"/>
                <w:sz w:val="22"/>
                <w:szCs w:val="22"/>
              </w:rPr>
              <w:t>sender.STS_VISTA_MLLPSender#MQInput.queueName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8DFE19" w14:textId="77777777" w:rsidR="00B451CD" w:rsidRPr="00C86DB1" w:rsidRDefault="0055279C" w:rsidP="00C86DB1">
            <w:pPr>
              <w:pStyle w:val="TableContentText"/>
              <w:spacing w:before="60" w:after="60"/>
              <w:rPr>
                <w:rFonts w:cs="Arial"/>
                <w:sz w:val="22"/>
                <w:szCs w:val="22"/>
              </w:rPr>
            </w:pPr>
            <w:r w:rsidRPr="00C86DB1">
              <w:rPr>
                <w:rFonts w:cs="Arial"/>
                <w:sz w:val="22"/>
                <w:szCs w:val="22"/>
              </w:rPr>
              <w:t>VIE.ENTERPRISETOVISTA.CHANGEME</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D59D482" w14:textId="77777777" w:rsidR="00B451CD" w:rsidRPr="00C86DB1" w:rsidRDefault="0055279C" w:rsidP="00C86DB1">
            <w:pPr>
              <w:pStyle w:val="TableContentText"/>
              <w:spacing w:before="60" w:after="60"/>
              <w:rPr>
                <w:rFonts w:cs="Arial"/>
                <w:sz w:val="22"/>
                <w:szCs w:val="22"/>
              </w:rPr>
            </w:pPr>
            <w:r w:rsidRPr="00C86DB1">
              <w:rPr>
                <w:rFonts w:cs="Arial"/>
                <w:sz w:val="22"/>
                <w:szCs w:val="22"/>
              </w:rPr>
              <w:t>MQ Input Queue</w:t>
            </w:r>
          </w:p>
        </w:tc>
      </w:tr>
      <w:tr w:rsidR="00B451CD" w14:paraId="4A26517E"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D1515E" w14:textId="77777777" w:rsidR="00B451CD" w:rsidRPr="00C86DB1" w:rsidRDefault="0055279C" w:rsidP="00C86DB1">
            <w:pPr>
              <w:pStyle w:val="TableContentText"/>
              <w:spacing w:before="60" w:after="60"/>
              <w:rPr>
                <w:sz w:val="22"/>
                <w:szCs w:val="22"/>
              </w:rPr>
            </w:pPr>
            <w:proofErr w:type="spellStart"/>
            <w:r w:rsidRPr="00C86DB1">
              <w:rPr>
                <w:sz w:val="22"/>
                <w:szCs w:val="22"/>
              </w:rPr>
              <w:t>sender.STS_VISTA_MLLPSender#ReplyQueue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12B6A06" w14:textId="77777777" w:rsidR="00B451CD" w:rsidRPr="00C86DB1" w:rsidRDefault="0055279C" w:rsidP="00C86DB1">
            <w:pPr>
              <w:pStyle w:val="TableContentText"/>
              <w:spacing w:before="60" w:after="60"/>
              <w:rPr>
                <w:sz w:val="22"/>
                <w:szCs w:val="22"/>
              </w:rPr>
            </w:pPr>
            <w:r w:rsidRPr="00C86DB1">
              <w:rPr>
                <w:sz w:val="22"/>
                <w:szCs w:val="22"/>
              </w:rPr>
              <w:t>VIE.ENTERPRISETOVISTA.CHANGEME</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98F5114" w14:textId="77777777" w:rsidR="00B451CD" w:rsidRPr="00C86DB1" w:rsidRDefault="00852EEA" w:rsidP="00852EEA">
            <w:pPr>
              <w:pStyle w:val="TableContentText"/>
              <w:spacing w:before="60" w:after="60"/>
              <w:rPr>
                <w:sz w:val="22"/>
                <w:szCs w:val="22"/>
              </w:rPr>
            </w:pPr>
            <w:proofErr w:type="spellStart"/>
            <w:r w:rsidRPr="00C86DB1">
              <w:rPr>
                <w:sz w:val="22"/>
                <w:szCs w:val="22"/>
              </w:rPr>
              <w:t>Vis</w:t>
            </w:r>
            <w:r>
              <w:rPr>
                <w:sz w:val="22"/>
                <w:szCs w:val="22"/>
              </w:rPr>
              <w:t>tA</w:t>
            </w:r>
            <w:proofErr w:type="spellEnd"/>
            <w:r w:rsidRPr="00C86DB1">
              <w:rPr>
                <w:sz w:val="22"/>
                <w:szCs w:val="22"/>
              </w:rPr>
              <w:t xml:space="preserve"> </w:t>
            </w:r>
            <w:r w:rsidR="0055279C" w:rsidRPr="00C86DB1">
              <w:rPr>
                <w:sz w:val="22"/>
                <w:szCs w:val="22"/>
              </w:rPr>
              <w:t>reply queue</w:t>
            </w:r>
          </w:p>
        </w:tc>
      </w:tr>
    </w:tbl>
    <w:p w14:paraId="3B1137D3" w14:textId="77777777" w:rsidR="00E12CED" w:rsidRPr="00C86DB1" w:rsidRDefault="00E12CED" w:rsidP="00C86DB1">
      <w:pPr>
        <w:pStyle w:val="TableHeading0"/>
        <w:spacing w:before="120" w:after="60"/>
        <w:jc w:val="left"/>
        <w:rPr>
          <w:sz w:val="20"/>
          <w:szCs w:val="20"/>
        </w:rPr>
      </w:pPr>
    </w:p>
    <w:p w14:paraId="1E976675" w14:textId="77777777" w:rsidR="00E12CED" w:rsidRPr="00C86DB1" w:rsidRDefault="00E12CED" w:rsidP="00C86DB1">
      <w:pPr>
        <w:pStyle w:val="TableHeading0"/>
        <w:spacing w:before="120" w:after="60"/>
        <w:jc w:val="left"/>
        <w:rPr>
          <w:sz w:val="20"/>
          <w:szCs w:val="20"/>
        </w:rPr>
      </w:pPr>
      <w:bookmarkStart w:id="216" w:name="_Ref428965821"/>
      <w:bookmarkStart w:id="217" w:name="_Toc429131358"/>
      <w:bookmarkStart w:id="218" w:name="_Toc428966014"/>
      <w:bookmarkStart w:id="219" w:name="_Toc444082504"/>
      <w:r w:rsidRPr="00C86DB1">
        <w:rPr>
          <w:sz w:val="20"/>
          <w:szCs w:val="20"/>
        </w:rPr>
        <w:t xml:space="preserve">Table </w:t>
      </w:r>
      <w:r w:rsidR="00A90F6E" w:rsidRPr="00C86DB1">
        <w:rPr>
          <w:sz w:val="20"/>
          <w:szCs w:val="20"/>
        </w:rPr>
        <w:fldChar w:fldCharType="begin"/>
      </w:r>
      <w:r w:rsidR="00FA25F1" w:rsidRPr="00C86DB1">
        <w:rPr>
          <w:sz w:val="20"/>
          <w:szCs w:val="20"/>
        </w:rPr>
        <w:instrText xml:space="preserve"> SEQ Table \* ARABIC </w:instrText>
      </w:r>
      <w:r w:rsidR="00A90F6E" w:rsidRPr="00C86DB1">
        <w:rPr>
          <w:sz w:val="20"/>
          <w:szCs w:val="20"/>
        </w:rPr>
        <w:fldChar w:fldCharType="separate"/>
      </w:r>
      <w:r w:rsidR="00B60C26" w:rsidRPr="00C86DB1">
        <w:rPr>
          <w:noProof/>
          <w:sz w:val="20"/>
          <w:szCs w:val="20"/>
        </w:rPr>
        <w:t>15</w:t>
      </w:r>
      <w:r w:rsidR="00A90F6E" w:rsidRPr="00C86DB1">
        <w:rPr>
          <w:noProof/>
          <w:sz w:val="20"/>
          <w:szCs w:val="20"/>
        </w:rPr>
        <w:fldChar w:fldCharType="end"/>
      </w:r>
      <w:bookmarkEnd w:id="216"/>
      <w:r w:rsidRPr="00C86DB1">
        <w:rPr>
          <w:sz w:val="20"/>
          <w:szCs w:val="20"/>
        </w:rPr>
        <w:t xml:space="preserve"> – Project Configurable Parameters </w:t>
      </w:r>
      <w:proofErr w:type="spellStart"/>
      <w:r w:rsidRPr="00C86DB1">
        <w:rPr>
          <w:sz w:val="20"/>
          <w:szCs w:val="20"/>
        </w:rPr>
        <w:t>eMI</w:t>
      </w:r>
      <w:proofErr w:type="spellEnd"/>
      <w:r w:rsidRPr="00C86DB1">
        <w:rPr>
          <w:sz w:val="20"/>
          <w:szCs w:val="20"/>
        </w:rPr>
        <w:t xml:space="preserve"> </w:t>
      </w:r>
      <w:proofErr w:type="spellStart"/>
      <w:r w:rsidRPr="00C86DB1">
        <w:rPr>
          <w:sz w:val="20"/>
          <w:szCs w:val="20"/>
        </w:rPr>
        <w:t>STSVistAIn</w:t>
      </w:r>
      <w:bookmarkEnd w:id="217"/>
      <w:bookmarkEnd w:id="218"/>
      <w:r w:rsidR="00C15326" w:rsidRPr="00C86DB1">
        <w:rPr>
          <w:sz w:val="20"/>
          <w:szCs w:val="20"/>
        </w:rPr>
        <w:t>terface</w:t>
      </w:r>
      <w:bookmarkEnd w:id="219"/>
      <w:proofErr w:type="spellEnd"/>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118"/>
        <w:gridCol w:w="1531"/>
        <w:gridCol w:w="4081"/>
      </w:tblGrid>
      <w:tr w:rsidR="00E12CED" w14:paraId="06DEE85D" w14:textId="77777777" w:rsidTr="00E12CED">
        <w:trPr>
          <w:cantSplit/>
          <w:tblHeader/>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314250F3" w14:textId="77777777" w:rsidR="00E12CED" w:rsidRPr="00C86DB1" w:rsidRDefault="00E12CED" w:rsidP="00C86DB1">
            <w:pPr>
              <w:pStyle w:val="TableColumnHeader"/>
              <w:spacing w:before="120" w:after="60"/>
              <w:jc w:val="left"/>
              <w:rPr>
                <w:rFonts w:ascii="Arial" w:hAnsi="Arial" w:cs="Arial"/>
                <w:sz w:val="22"/>
                <w:szCs w:val="22"/>
              </w:rPr>
            </w:pPr>
            <w:r w:rsidRPr="00C86DB1">
              <w:rPr>
                <w:rFonts w:ascii="Arial" w:hAnsi="Arial" w:cs="Arial"/>
                <w:sz w:val="22"/>
                <w:szCs w:val="22"/>
              </w:rPr>
              <w:t>Property</w:t>
            </w:r>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582847D4" w14:textId="77777777" w:rsidR="00E12CED" w:rsidRPr="00C86DB1" w:rsidRDefault="00E12CED" w:rsidP="00C86DB1">
            <w:pPr>
              <w:pStyle w:val="TableColumnHeader"/>
              <w:spacing w:before="120" w:after="60"/>
              <w:jc w:val="left"/>
              <w:rPr>
                <w:rFonts w:ascii="Arial" w:hAnsi="Arial" w:cs="Arial"/>
                <w:sz w:val="22"/>
                <w:szCs w:val="22"/>
              </w:rPr>
            </w:pPr>
            <w:r w:rsidRPr="00C86DB1">
              <w:rPr>
                <w:rFonts w:ascii="Arial" w:hAnsi="Arial" w:cs="Arial"/>
                <w:sz w:val="22"/>
                <w:szCs w:val="22"/>
              </w:rPr>
              <w:t>Default Value</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1C5869C8" w14:textId="77777777" w:rsidR="00E12CED" w:rsidRPr="00C86DB1" w:rsidRDefault="00E12CED" w:rsidP="00C86DB1">
            <w:pPr>
              <w:pStyle w:val="TableColumnHeader"/>
              <w:spacing w:before="120" w:after="60"/>
              <w:jc w:val="left"/>
              <w:rPr>
                <w:rFonts w:ascii="Arial" w:hAnsi="Arial" w:cs="Arial"/>
                <w:sz w:val="22"/>
                <w:szCs w:val="22"/>
              </w:rPr>
            </w:pPr>
            <w:r w:rsidRPr="00C86DB1">
              <w:rPr>
                <w:rFonts w:ascii="Arial" w:hAnsi="Arial" w:cs="Arial"/>
                <w:sz w:val="22"/>
                <w:szCs w:val="22"/>
              </w:rPr>
              <w:t>Purpose</w:t>
            </w:r>
          </w:p>
        </w:tc>
      </w:tr>
      <w:tr w:rsidR="00E12CED" w14:paraId="4E6685D8"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084EEEF" w14:textId="77777777" w:rsidR="00E12CED" w:rsidRPr="00C86DB1" w:rsidRDefault="00F70237" w:rsidP="00C86DB1">
            <w:pPr>
              <w:pStyle w:val="TableContentText"/>
              <w:spacing w:before="120" w:after="60"/>
              <w:rPr>
                <w:rFonts w:cs="Arial"/>
                <w:sz w:val="22"/>
                <w:szCs w:val="22"/>
              </w:rPr>
            </w:pPr>
            <w:r w:rsidRPr="00C86DB1">
              <w:rPr>
                <w:rFonts w:cs="Arial"/>
                <w:sz w:val="22"/>
                <w:szCs w:val="22"/>
              </w:rPr>
              <w:t>healthcare.S</w:t>
            </w:r>
            <w:r w:rsidR="00E12CED" w:rsidRPr="00C86DB1">
              <w:rPr>
                <w:rFonts w:cs="Arial"/>
                <w:sz w:val="22"/>
                <w:szCs w:val="22"/>
              </w:rPr>
              <w:t>TSVistAReceiver#HL7DFDLInput.connectionDetails</w:t>
            </w:r>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CF14AC" w14:textId="34F8D97D" w:rsidR="00E12CED" w:rsidRPr="00C86DB1" w:rsidRDefault="001A32EB" w:rsidP="00C86DB1">
            <w:pPr>
              <w:pStyle w:val="TableContentText"/>
              <w:spacing w:before="120" w:after="60"/>
              <w:rPr>
                <w:rFonts w:cs="Arial"/>
                <w:sz w:val="22"/>
                <w:szCs w:val="22"/>
              </w:rPr>
            </w:pPr>
            <w:proofErr w:type="spellStart"/>
            <w:r>
              <w:rPr>
                <w:rFonts w:cs="Arial"/>
                <w:sz w:val="22"/>
                <w:szCs w:val="22"/>
              </w:rPr>
              <w:t>localhost</w:t>
            </w:r>
            <w:proofErr w:type="spellEnd"/>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590020"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 xml:space="preserve">Port on which </w:t>
            </w:r>
            <w:proofErr w:type="spellStart"/>
            <w:r w:rsidRPr="00C86DB1">
              <w:rPr>
                <w:rFonts w:cs="Arial"/>
                <w:sz w:val="22"/>
                <w:szCs w:val="22"/>
              </w:rPr>
              <w:t>eMI</w:t>
            </w:r>
            <w:proofErr w:type="spellEnd"/>
            <w:r w:rsidRPr="00C86DB1">
              <w:rPr>
                <w:rFonts w:cs="Arial"/>
                <w:sz w:val="22"/>
                <w:szCs w:val="22"/>
              </w:rPr>
              <w:t xml:space="preserve"> would listen for messages coming from VA</w:t>
            </w:r>
          </w:p>
        </w:tc>
      </w:tr>
      <w:tr w:rsidR="00E12CED" w14:paraId="7C068967"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E298E7A" w14:textId="77777777" w:rsidR="00E12CED" w:rsidRPr="00C86DB1" w:rsidRDefault="00E12CED" w:rsidP="00C86DB1">
            <w:pPr>
              <w:pStyle w:val="TableContentText"/>
              <w:spacing w:before="120" w:after="60"/>
              <w:rPr>
                <w:rFonts w:cs="Arial"/>
                <w:sz w:val="22"/>
                <w:szCs w:val="22"/>
              </w:rPr>
            </w:pPr>
            <w:proofErr w:type="spellStart"/>
            <w:r w:rsidRPr="00C86DB1">
              <w:rPr>
                <w:rFonts w:cs="Arial"/>
                <w:sz w:val="22"/>
                <w:szCs w:val="22"/>
              </w:rPr>
              <w:t>sender.VistASender#MQ</w:t>
            </w:r>
            <w:proofErr w:type="spellEnd"/>
            <w:r w:rsidRPr="00C86DB1">
              <w:rPr>
                <w:rFonts w:cs="Arial"/>
                <w:sz w:val="22"/>
                <w:szCs w:val="22"/>
              </w:rPr>
              <w:t xml:space="preserve"> </w:t>
            </w:r>
            <w:proofErr w:type="spellStart"/>
            <w:r w:rsidRPr="00C86DB1">
              <w:rPr>
                <w:rFonts w:cs="Arial"/>
                <w:sz w:val="22"/>
                <w:szCs w:val="22"/>
              </w:rPr>
              <w:t>input.queueName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B4BCFEA" w14:textId="77777777" w:rsidR="00E12CED" w:rsidRPr="00C86DB1" w:rsidRDefault="00FB72B1" w:rsidP="00C86DB1">
            <w:pPr>
              <w:pStyle w:val="TableContentText"/>
              <w:spacing w:before="120" w:after="60"/>
              <w:rPr>
                <w:rFonts w:cs="Arial"/>
                <w:sz w:val="22"/>
                <w:szCs w:val="22"/>
              </w:rPr>
            </w:pPr>
            <w:r w:rsidRPr="00C86DB1">
              <w:rPr>
                <w:rFonts w:cs="Arial"/>
                <w:sz w:val="22"/>
                <w:szCs w:val="22"/>
              </w:rPr>
              <w:t>VIE.S</w:t>
            </w:r>
            <w:r w:rsidR="00E12CED" w:rsidRPr="00C86DB1">
              <w:rPr>
                <w:rFonts w:cs="Arial"/>
                <w:sz w:val="22"/>
                <w:szCs w:val="22"/>
              </w:rPr>
              <w:t>TS.VISTA.RDC1</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6740593" w14:textId="77777777" w:rsidR="00E12CED" w:rsidRPr="00C86DB1" w:rsidRDefault="00F70237" w:rsidP="00C86DB1">
            <w:pPr>
              <w:pStyle w:val="TableContentText"/>
              <w:spacing w:before="120" w:after="60"/>
              <w:rPr>
                <w:rFonts w:cs="Arial"/>
                <w:sz w:val="22"/>
                <w:szCs w:val="22"/>
              </w:rPr>
            </w:pPr>
            <w:r w:rsidRPr="00C86DB1">
              <w:rPr>
                <w:rFonts w:cs="Arial"/>
                <w:sz w:val="22"/>
                <w:szCs w:val="22"/>
              </w:rPr>
              <w:t xml:space="preserve">Queue to which </w:t>
            </w:r>
            <w:proofErr w:type="spellStart"/>
            <w:r w:rsidRPr="00C86DB1">
              <w:rPr>
                <w:rFonts w:cs="Arial"/>
                <w:sz w:val="22"/>
                <w:szCs w:val="22"/>
              </w:rPr>
              <w:t>S</w:t>
            </w:r>
            <w:r w:rsidR="00E12CED" w:rsidRPr="00C86DB1">
              <w:rPr>
                <w:rFonts w:cs="Arial"/>
                <w:sz w:val="22"/>
                <w:szCs w:val="22"/>
              </w:rPr>
              <w:t>TSVistAInterface</w:t>
            </w:r>
            <w:proofErr w:type="spellEnd"/>
            <w:r w:rsidR="00E12CED" w:rsidRPr="00C86DB1">
              <w:rPr>
                <w:rFonts w:cs="Arial"/>
                <w:sz w:val="22"/>
                <w:szCs w:val="22"/>
              </w:rPr>
              <w:t xml:space="preserve"> subscribes to send messages to </w:t>
            </w:r>
            <w:proofErr w:type="spellStart"/>
            <w:r w:rsidR="00E12CED" w:rsidRPr="00C86DB1">
              <w:rPr>
                <w:rFonts w:cs="Arial"/>
                <w:sz w:val="22"/>
                <w:szCs w:val="22"/>
              </w:rPr>
              <w:t>VistA</w:t>
            </w:r>
            <w:proofErr w:type="spellEnd"/>
          </w:p>
        </w:tc>
      </w:tr>
      <w:tr w:rsidR="00E12CED" w14:paraId="1C1EAF1B"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D22CAE" w14:textId="77777777" w:rsidR="00E12CED" w:rsidRPr="00C86DB1" w:rsidRDefault="00E12CED" w:rsidP="00C86DB1">
            <w:pPr>
              <w:pStyle w:val="TableContentText"/>
              <w:spacing w:before="120" w:after="60"/>
              <w:rPr>
                <w:rFonts w:cs="Arial"/>
                <w:sz w:val="22"/>
                <w:szCs w:val="22"/>
              </w:rPr>
            </w:pPr>
            <w:proofErr w:type="spellStart"/>
            <w:r w:rsidRPr="00C86DB1">
              <w:rPr>
                <w:rFonts w:cs="Arial"/>
                <w:sz w:val="22"/>
                <w:szCs w:val="22"/>
              </w:rPr>
              <w:t>sender.VistASender#RetryWaitTime</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708D738"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3000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35482C"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 xml:space="preserve">Wait time in milliseconds between each retry to publish message to </w:t>
            </w:r>
            <w:proofErr w:type="spellStart"/>
            <w:r w:rsidRPr="00C86DB1">
              <w:rPr>
                <w:rFonts w:cs="Arial"/>
                <w:sz w:val="22"/>
                <w:szCs w:val="22"/>
              </w:rPr>
              <w:t>VistA</w:t>
            </w:r>
            <w:proofErr w:type="spellEnd"/>
          </w:p>
        </w:tc>
      </w:tr>
      <w:tr w:rsidR="00E12CED" w14:paraId="2B82B5C2"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0306098" w14:textId="77777777" w:rsidR="00E12CED" w:rsidRPr="00C86DB1" w:rsidRDefault="00E12CED" w:rsidP="00C86DB1">
            <w:pPr>
              <w:pStyle w:val="TableContentText"/>
              <w:spacing w:before="120" w:after="60"/>
              <w:rPr>
                <w:rFonts w:cs="Arial"/>
                <w:sz w:val="22"/>
                <w:szCs w:val="22"/>
              </w:rPr>
            </w:pPr>
            <w:proofErr w:type="spellStart"/>
            <w:r w:rsidRPr="00C86DB1">
              <w:rPr>
                <w:rFonts w:cs="Arial"/>
                <w:sz w:val="22"/>
                <w:szCs w:val="22"/>
              </w:rPr>
              <w:t>requeue.Requeue#delay</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F6937E"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30</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850E4F"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Wait time in seconds between each retry for all the re-queued messages</w:t>
            </w:r>
          </w:p>
        </w:tc>
      </w:tr>
      <w:tr w:rsidR="00E12CED" w14:paraId="7D7D78B4" w14:textId="77777777" w:rsidTr="00E12CED">
        <w:trPr>
          <w:cantSplit/>
        </w:trPr>
        <w:tc>
          <w:tcPr>
            <w:tcW w:w="311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0838AC6" w14:textId="77777777" w:rsidR="00E12CED" w:rsidRPr="00C86DB1" w:rsidRDefault="00E12CED" w:rsidP="00C86DB1">
            <w:pPr>
              <w:pStyle w:val="TableContentText"/>
              <w:spacing w:before="120" w:after="60"/>
              <w:rPr>
                <w:rFonts w:cs="Arial"/>
                <w:sz w:val="22"/>
                <w:szCs w:val="22"/>
              </w:rPr>
            </w:pPr>
            <w:proofErr w:type="spellStart"/>
            <w:r w:rsidRPr="00C86DB1">
              <w:rPr>
                <w:rFonts w:cs="Arial"/>
                <w:sz w:val="22"/>
                <w:szCs w:val="22"/>
              </w:rPr>
              <w:t>requeue.Requeue#retryCount</w:t>
            </w:r>
            <w:proofErr w:type="spellEnd"/>
          </w:p>
        </w:tc>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16FA9B7"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15</w:t>
            </w:r>
          </w:p>
        </w:tc>
        <w:tc>
          <w:tcPr>
            <w:tcW w:w="407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CEBEE1" w14:textId="77777777" w:rsidR="00E12CED" w:rsidRPr="00C86DB1" w:rsidRDefault="00E12CED" w:rsidP="00C86DB1">
            <w:pPr>
              <w:pStyle w:val="TableContentText"/>
              <w:spacing w:before="120" w:after="60"/>
              <w:rPr>
                <w:rFonts w:cs="Arial"/>
                <w:sz w:val="22"/>
                <w:szCs w:val="22"/>
              </w:rPr>
            </w:pPr>
            <w:r w:rsidRPr="00C86DB1">
              <w:rPr>
                <w:rFonts w:cs="Arial"/>
                <w:sz w:val="22"/>
                <w:szCs w:val="22"/>
              </w:rPr>
              <w:t>Number of retries</w:t>
            </w:r>
          </w:p>
        </w:tc>
      </w:tr>
    </w:tbl>
    <w:p w14:paraId="518C8FB8" w14:textId="77777777" w:rsidR="00A04895" w:rsidRPr="00C86DB1" w:rsidRDefault="00A04895" w:rsidP="00A96430">
      <w:pPr>
        <w:pStyle w:val="Header2"/>
      </w:pPr>
      <w:bookmarkStart w:id="220" w:name="_Toc444608410"/>
      <w:bookmarkEnd w:id="215"/>
      <w:r w:rsidRPr="00C86DB1">
        <w:t>Queue Details</w:t>
      </w:r>
      <w:bookmarkEnd w:id="220"/>
    </w:p>
    <w:p w14:paraId="18726920" w14:textId="77777777" w:rsidR="00A04895" w:rsidRPr="00C86DB1" w:rsidRDefault="0067103C" w:rsidP="00C86DB1">
      <w:pPr>
        <w:pStyle w:val="BodyText"/>
        <w:spacing w:before="120" w:after="120"/>
        <w:rPr>
          <w:rFonts w:ascii="Times New Roman" w:hAnsi="Times New Roman"/>
        </w:rPr>
      </w:pPr>
      <w:r>
        <w:fldChar w:fldCharType="begin"/>
      </w:r>
      <w:r>
        <w:instrText xml:space="preserve"> REF _Ref429490391 \h  \* MERGEFORMAT </w:instrText>
      </w:r>
      <w:r>
        <w:fldChar w:fldCharType="separate"/>
      </w:r>
      <w:r w:rsidR="00E12CED" w:rsidRPr="00C86DB1">
        <w:rPr>
          <w:rFonts w:ascii="Times New Roman" w:hAnsi="Times New Roman"/>
        </w:rPr>
        <w:t xml:space="preserve">Table </w:t>
      </w:r>
      <w:r w:rsidR="00E12CED" w:rsidRPr="00C86DB1">
        <w:rPr>
          <w:rFonts w:ascii="Times New Roman" w:hAnsi="Times New Roman"/>
          <w:noProof/>
        </w:rPr>
        <w:t>16</w:t>
      </w:r>
      <w:r>
        <w:fldChar w:fldCharType="end"/>
      </w:r>
      <w:r w:rsidR="00E12CED" w:rsidRPr="00C86DB1">
        <w:rPr>
          <w:rFonts w:ascii="Times New Roman" w:hAnsi="Times New Roman"/>
        </w:rPr>
        <w:t xml:space="preserve"> </w:t>
      </w:r>
      <w:r w:rsidR="004564B3" w:rsidRPr="00C86DB1">
        <w:rPr>
          <w:rFonts w:ascii="Times New Roman" w:hAnsi="Times New Roman"/>
        </w:rPr>
        <w:t>lists the</w:t>
      </w:r>
      <w:r w:rsidR="00A04895" w:rsidRPr="00C86DB1">
        <w:rPr>
          <w:rFonts w:ascii="Times New Roman" w:hAnsi="Times New Roman"/>
        </w:rPr>
        <w:t xml:space="preserve"> queues </w:t>
      </w:r>
      <w:r w:rsidR="00F61B9E" w:rsidRPr="00C86DB1">
        <w:rPr>
          <w:rFonts w:ascii="Times New Roman" w:hAnsi="Times New Roman"/>
        </w:rPr>
        <w:t>that the</w:t>
      </w:r>
      <w:r w:rsidR="00310F73" w:rsidRPr="00C86DB1">
        <w:rPr>
          <w:rFonts w:ascii="Times New Roman" w:hAnsi="Times New Roman"/>
        </w:rPr>
        <w:t xml:space="preserve"> STS</w:t>
      </w:r>
      <w:r w:rsidR="00F61B9E" w:rsidRPr="00C86DB1">
        <w:rPr>
          <w:rFonts w:ascii="Times New Roman" w:hAnsi="Times New Roman"/>
        </w:rPr>
        <w:t xml:space="preserve"> </w:t>
      </w:r>
      <w:r w:rsidR="005C4F45" w:rsidRPr="00C86DB1">
        <w:rPr>
          <w:rFonts w:ascii="Times New Roman" w:hAnsi="Times New Roman"/>
        </w:rPr>
        <w:t xml:space="preserve">message </w:t>
      </w:r>
      <w:proofErr w:type="gramStart"/>
      <w:r w:rsidR="00F61B9E" w:rsidRPr="00C86DB1">
        <w:rPr>
          <w:rFonts w:ascii="Times New Roman" w:hAnsi="Times New Roman"/>
        </w:rPr>
        <w:t>flow</w:t>
      </w:r>
      <w:r w:rsidR="005C4F45" w:rsidRPr="00C86DB1">
        <w:rPr>
          <w:rFonts w:ascii="Times New Roman" w:hAnsi="Times New Roman"/>
        </w:rPr>
        <w:t>s</w:t>
      </w:r>
      <w:proofErr w:type="gramEnd"/>
      <w:r w:rsidR="00F61B9E" w:rsidRPr="00C86DB1">
        <w:rPr>
          <w:rFonts w:ascii="Times New Roman" w:hAnsi="Times New Roman"/>
        </w:rPr>
        <w:t xml:space="preserve"> </w:t>
      </w:r>
      <w:r w:rsidR="00B016BA" w:rsidRPr="00C86DB1">
        <w:rPr>
          <w:rFonts w:ascii="Times New Roman" w:hAnsi="Times New Roman"/>
        </w:rPr>
        <w:t>use</w:t>
      </w:r>
      <w:r w:rsidR="004E4292" w:rsidRPr="00C86DB1">
        <w:rPr>
          <w:rFonts w:ascii="Times New Roman" w:hAnsi="Times New Roman"/>
        </w:rPr>
        <w:t>.</w:t>
      </w:r>
    </w:p>
    <w:p w14:paraId="7837BDF3" w14:textId="77777777" w:rsidR="00E12CED" w:rsidRDefault="00E12CED" w:rsidP="00C86DB1">
      <w:pPr>
        <w:pStyle w:val="TableHeading0"/>
        <w:spacing w:before="120" w:after="60"/>
        <w:jc w:val="left"/>
      </w:pPr>
      <w:bookmarkStart w:id="221" w:name="_Ref429490391"/>
      <w:bookmarkStart w:id="222" w:name="_Toc429131359"/>
      <w:bookmarkStart w:id="223" w:name="_Toc428966015"/>
      <w:bookmarkStart w:id="224" w:name="_Toc444082505"/>
      <w:r>
        <w:t xml:space="preserve">Table </w:t>
      </w:r>
      <w:r w:rsidR="003E675C">
        <w:fldChar w:fldCharType="begin"/>
      </w:r>
      <w:r w:rsidR="003E675C">
        <w:instrText xml:space="preserve"> SEQ Table \* ARABIC </w:instrText>
      </w:r>
      <w:r w:rsidR="003E675C">
        <w:fldChar w:fldCharType="separate"/>
      </w:r>
      <w:r>
        <w:rPr>
          <w:noProof/>
        </w:rPr>
        <w:t>16</w:t>
      </w:r>
      <w:r w:rsidR="003E675C">
        <w:rPr>
          <w:noProof/>
        </w:rPr>
        <w:fldChar w:fldCharType="end"/>
      </w:r>
      <w:bookmarkEnd w:id="221"/>
      <w:r>
        <w:t xml:space="preserve"> – Queues</w:t>
      </w:r>
      <w:bookmarkEnd w:id="222"/>
      <w:bookmarkEnd w:id="223"/>
      <w:bookmarkEnd w:id="224"/>
    </w:p>
    <w:tbl>
      <w:tblPr>
        <w:tblW w:w="9530" w:type="dxa"/>
        <w:tblInd w:w="12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960"/>
        <w:gridCol w:w="1170"/>
        <w:gridCol w:w="4400"/>
      </w:tblGrid>
      <w:tr w:rsidR="00E12CED" w14:paraId="0610661F" w14:textId="77777777" w:rsidTr="0067103C">
        <w:trPr>
          <w:cantSplit/>
          <w:tblHeader/>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D7EFE81"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Queue Name</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5BF64BA4"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Queue Location</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12C0B5F0" w14:textId="77777777" w:rsidR="00E12CED" w:rsidRPr="00C86DB1" w:rsidRDefault="00E12CED" w:rsidP="00C86DB1">
            <w:pPr>
              <w:pStyle w:val="TableColumnHeader"/>
              <w:spacing w:before="60" w:after="60"/>
              <w:jc w:val="left"/>
              <w:rPr>
                <w:rFonts w:ascii="Arial" w:hAnsi="Arial" w:cs="Arial"/>
                <w:sz w:val="22"/>
                <w:szCs w:val="22"/>
              </w:rPr>
            </w:pPr>
            <w:r w:rsidRPr="00C86DB1">
              <w:rPr>
                <w:rFonts w:ascii="Arial" w:hAnsi="Arial" w:cs="Arial"/>
                <w:sz w:val="22"/>
                <w:szCs w:val="22"/>
              </w:rPr>
              <w:t>Purpose</w:t>
            </w:r>
          </w:p>
        </w:tc>
      </w:tr>
      <w:tr w:rsidR="00A05F78" w14:paraId="7ECF592D"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E2A7400" w14:textId="77777777" w:rsidR="00A05F78" w:rsidRPr="00C86DB1" w:rsidRDefault="0067103C" w:rsidP="00C86DB1">
            <w:pPr>
              <w:pStyle w:val="TableContentText"/>
              <w:spacing w:before="60" w:after="60"/>
              <w:rPr>
                <w:rFonts w:cs="Arial"/>
                <w:sz w:val="22"/>
                <w:szCs w:val="22"/>
              </w:rPr>
            </w:pPr>
            <w:r>
              <w:rPr>
                <w:rFonts w:cs="Arial"/>
                <w:sz w:val="22"/>
                <w:szCs w:val="22"/>
              </w:rPr>
              <w:t>EMI.SUBSCRIBE.EVENTS.ENT.L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B0FB70" w14:textId="77777777" w:rsidR="005A523E" w:rsidRPr="00C86DB1" w:rsidRDefault="005A523E"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9AAF6EB" w14:textId="77777777" w:rsidR="00A05F78" w:rsidRPr="00C86DB1" w:rsidRDefault="00A05F78" w:rsidP="00C86DB1">
            <w:pPr>
              <w:pStyle w:val="TableContentText"/>
              <w:spacing w:before="60" w:after="60"/>
              <w:rPr>
                <w:rFonts w:cs="Arial"/>
                <w:sz w:val="22"/>
                <w:szCs w:val="22"/>
              </w:rPr>
            </w:pPr>
            <w:r w:rsidRPr="00C86DB1">
              <w:rPr>
                <w:rFonts w:cs="Arial"/>
                <w:sz w:val="22"/>
                <w:szCs w:val="22"/>
              </w:rPr>
              <w:t>Monitoring Subscription</w:t>
            </w:r>
          </w:p>
        </w:tc>
      </w:tr>
      <w:tr w:rsidR="00E12CED" w14:paraId="2E9E0544"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9D224F"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VIE.STS.VISTATOSTS.SRC.</w:t>
            </w:r>
            <w:r w:rsidR="0067103C">
              <w:rPr>
                <w:rFonts w:cs="Arial"/>
                <w:sz w:val="22"/>
                <w:szCs w:val="22"/>
              </w:rPr>
              <w:t>ENT</w:t>
            </w:r>
            <w:r w:rsidRPr="00C86DB1">
              <w:rPr>
                <w:rFonts w:cs="Arial"/>
                <w:sz w:val="22"/>
                <w:szCs w:val="22"/>
              </w:rPr>
              <w:t>.C</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3A206A" w14:textId="77777777" w:rsidR="00E12CED" w:rsidRPr="00C86DB1" w:rsidRDefault="00A05F78" w:rsidP="00C86DB1">
            <w:pPr>
              <w:pStyle w:val="TableContentText"/>
              <w:spacing w:before="60" w:after="60"/>
              <w:rPr>
                <w:rFonts w:cs="Arial"/>
                <w:sz w:val="22"/>
                <w:szCs w:val="22"/>
              </w:rPr>
            </w:pPr>
            <w:r w:rsidRPr="00C86DB1">
              <w:rPr>
                <w:rFonts w:cs="Arial"/>
                <w:sz w:val="22"/>
                <w:szCs w:val="22"/>
              </w:rPr>
              <w:t>CLUSTER</w:t>
            </w:r>
          </w:p>
          <w:p w14:paraId="46FA7C1E" w14:textId="77777777" w:rsidR="005A523E" w:rsidRPr="00C86DB1" w:rsidRDefault="005A523E"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785D3F" w14:textId="77777777" w:rsidR="00E12CED" w:rsidRPr="00C86DB1" w:rsidRDefault="00E12CED" w:rsidP="00C86DB1">
            <w:pPr>
              <w:pStyle w:val="TableContentText"/>
              <w:spacing w:before="60" w:after="60"/>
              <w:rPr>
                <w:rFonts w:cs="Arial"/>
                <w:sz w:val="22"/>
                <w:szCs w:val="22"/>
              </w:rPr>
            </w:pPr>
            <w:r w:rsidRPr="00C86DB1">
              <w:rPr>
                <w:rFonts w:cs="Arial"/>
                <w:sz w:val="22"/>
                <w:szCs w:val="22"/>
              </w:rPr>
              <w:t xml:space="preserve">The queue for messages that are coming from </w:t>
            </w:r>
            <w:proofErr w:type="spellStart"/>
            <w:r w:rsidRPr="00C86DB1">
              <w:rPr>
                <w:rFonts w:cs="Arial"/>
                <w:sz w:val="22"/>
                <w:szCs w:val="22"/>
              </w:rPr>
              <w:t>VistA</w:t>
            </w:r>
            <w:proofErr w:type="spellEnd"/>
          </w:p>
        </w:tc>
      </w:tr>
      <w:tr w:rsidR="00E12CED" w14:paraId="0E4FE156"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F3CD133" w14:textId="77777777" w:rsidR="00E12CED" w:rsidRPr="00C86DB1" w:rsidRDefault="0067103C" w:rsidP="00C86DB1">
            <w:pPr>
              <w:pStyle w:val="TableContentText"/>
              <w:spacing w:before="60" w:after="60"/>
              <w:rPr>
                <w:rFonts w:cs="Arial"/>
                <w:sz w:val="22"/>
                <w:szCs w:val="22"/>
              </w:rPr>
            </w:pPr>
            <w:r>
              <w:rPr>
                <w:rFonts w:cs="Arial"/>
                <w:sz w:val="22"/>
                <w:szCs w:val="22"/>
              </w:rPr>
              <w:lastRenderedPageBreak/>
              <w:t>VIE.STS.STSTOVISTA.SRC.ENT</w:t>
            </w:r>
            <w:r w:rsidR="00692E79" w:rsidRPr="00C86DB1">
              <w:rPr>
                <w:rFonts w:cs="Arial"/>
                <w:sz w:val="22"/>
                <w:szCs w:val="22"/>
              </w:rPr>
              <w: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328703" w14:textId="77777777" w:rsidR="00E12CED" w:rsidRPr="00C86DB1" w:rsidRDefault="00E12CED"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727719"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w:t>
            </w:r>
            <w:r w:rsidR="00616D3E" w:rsidRPr="00C86DB1">
              <w:rPr>
                <w:rFonts w:cs="Arial"/>
                <w:sz w:val="22"/>
                <w:szCs w:val="22"/>
              </w:rPr>
              <w:t xml:space="preserve"> messages that are coming from </w:t>
            </w:r>
            <w:r w:rsidR="00143BAE" w:rsidRPr="00C86DB1">
              <w:rPr>
                <w:rFonts w:cs="Arial"/>
                <w:sz w:val="22"/>
                <w:szCs w:val="22"/>
              </w:rPr>
              <w:t>VETS</w:t>
            </w:r>
          </w:p>
        </w:tc>
      </w:tr>
      <w:tr w:rsidR="00E12CED" w14:paraId="23BADD6C"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9845F42"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VIE.STS.STSRECEIVER.ERROR.</w:t>
            </w:r>
            <w:r w:rsidR="0067103C">
              <w:rPr>
                <w:rFonts w:cs="Arial"/>
                <w:sz w:val="22"/>
                <w:szCs w:val="22"/>
              </w:rPr>
              <w:t>ENT</w:t>
            </w:r>
            <w:r w:rsidRPr="00C86DB1">
              <w:rPr>
                <w:rFonts w:cs="Arial"/>
                <w:sz w:val="22"/>
                <w:szCs w:val="22"/>
              </w:rPr>
              <w: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473799" w14:textId="77777777" w:rsidR="00E12CED" w:rsidRPr="00C86DB1" w:rsidRDefault="00E12CED"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2CD382"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error queue that stores the messages that was not</w:t>
            </w:r>
            <w:r w:rsidR="00616D3E" w:rsidRPr="00C86DB1">
              <w:rPr>
                <w:rFonts w:cs="Arial"/>
                <w:sz w:val="22"/>
                <w:szCs w:val="22"/>
              </w:rPr>
              <w:t xml:space="preserve"> able to process in the S</w:t>
            </w:r>
            <w:r w:rsidRPr="00C86DB1">
              <w:rPr>
                <w:rFonts w:cs="Arial"/>
                <w:sz w:val="22"/>
                <w:szCs w:val="22"/>
              </w:rPr>
              <w:t>TS receiver flow</w:t>
            </w:r>
          </w:p>
        </w:tc>
      </w:tr>
      <w:tr w:rsidR="00E12CED" w14:paraId="130ED9A9"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CD3EBE"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VIE.STS.VISTATOSTS.TAR.</w:t>
            </w:r>
            <w:r w:rsidR="0067103C">
              <w:rPr>
                <w:rFonts w:cs="Arial"/>
                <w:sz w:val="22"/>
                <w:szCs w:val="22"/>
              </w:rPr>
              <w:t>ENT</w:t>
            </w:r>
            <w:r w:rsidRPr="00C86DB1">
              <w:rPr>
                <w:rFonts w:cs="Arial"/>
                <w:sz w:val="22"/>
                <w:szCs w:val="22"/>
              </w:rPr>
              <w: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6ECD5F1" w14:textId="77777777" w:rsidR="00E12CED" w:rsidRPr="00C86DB1" w:rsidRDefault="00E12CED"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6D84D00"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w:t>
            </w:r>
            <w:r w:rsidR="00616D3E" w:rsidRPr="00C86DB1">
              <w:rPr>
                <w:rFonts w:cs="Arial"/>
                <w:sz w:val="22"/>
                <w:szCs w:val="22"/>
              </w:rPr>
              <w:t xml:space="preserve">eue for messages to be sent to </w:t>
            </w:r>
            <w:r w:rsidR="00143BAE" w:rsidRPr="00C86DB1">
              <w:rPr>
                <w:rFonts w:cs="Arial"/>
                <w:sz w:val="22"/>
                <w:szCs w:val="22"/>
              </w:rPr>
              <w:t>VETS</w:t>
            </w:r>
          </w:p>
        </w:tc>
      </w:tr>
      <w:tr w:rsidR="00E12CED" w14:paraId="6FCF7FE0"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BC0E802"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VIE.STS.REQUEUE.RETRY.</w:t>
            </w:r>
            <w:r w:rsidR="0067103C">
              <w:rPr>
                <w:rFonts w:cs="Arial"/>
                <w:sz w:val="22"/>
                <w:szCs w:val="22"/>
              </w:rPr>
              <w:t>ENT</w:t>
            </w:r>
            <w:r w:rsidRPr="00C86DB1">
              <w:rPr>
                <w:rFonts w:cs="Arial"/>
                <w:sz w:val="22"/>
                <w:szCs w:val="22"/>
              </w:rPr>
              <w: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29176BB" w14:textId="77777777" w:rsidR="00E12CED" w:rsidRPr="00C86DB1" w:rsidRDefault="00E12CED"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84D440"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to be retried</w:t>
            </w:r>
          </w:p>
        </w:tc>
      </w:tr>
      <w:tr w:rsidR="00E12CED" w14:paraId="71A84C9C"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69B269"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VIE.STS.REQUEUE.MAXRETRIED.</w:t>
            </w:r>
            <w:r w:rsidR="0067103C">
              <w:rPr>
                <w:rFonts w:cs="Arial"/>
                <w:sz w:val="22"/>
                <w:szCs w:val="22"/>
              </w:rPr>
              <w:t>ENT</w:t>
            </w:r>
            <w:r w:rsidRPr="00C86DB1">
              <w:rPr>
                <w:rFonts w:cs="Arial"/>
                <w:sz w:val="22"/>
                <w:szCs w:val="22"/>
              </w:rPr>
              <w:t>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FEE0731" w14:textId="77777777" w:rsidR="00E12CED" w:rsidRPr="00C86DB1" w:rsidRDefault="00E12CED"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9969A40"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that have exhausted max retries</w:t>
            </w:r>
          </w:p>
        </w:tc>
      </w:tr>
      <w:tr w:rsidR="00E12CED" w14:paraId="7C8F12C6"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08FE1D3" w14:textId="77777777" w:rsidR="00E12CED" w:rsidRPr="00C86DB1" w:rsidRDefault="00692E79" w:rsidP="0067103C">
            <w:pPr>
              <w:pStyle w:val="TableContentText"/>
              <w:spacing w:before="60" w:after="60"/>
              <w:rPr>
                <w:rFonts w:cs="Arial"/>
                <w:sz w:val="22"/>
                <w:szCs w:val="22"/>
              </w:rPr>
            </w:pPr>
            <w:r w:rsidRPr="00C86DB1">
              <w:rPr>
                <w:rFonts w:cs="Arial"/>
                <w:sz w:val="22"/>
                <w:szCs w:val="22"/>
              </w:rPr>
              <w:t>VIE.STS.REQUEUE.ERROR.</w:t>
            </w:r>
            <w:r w:rsidR="0067103C">
              <w:rPr>
                <w:rFonts w:cs="Arial"/>
                <w:sz w:val="22"/>
                <w:szCs w:val="22"/>
              </w:rPr>
              <w:t>ENT</w:t>
            </w:r>
            <w:r w:rsidRPr="00C86DB1">
              <w:rPr>
                <w:rFonts w:cs="Arial"/>
                <w:sz w:val="22"/>
                <w:szCs w:val="22"/>
              </w:rPr>
              <w:t>.L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D73DBD" w14:textId="77777777" w:rsidR="00E12CED" w:rsidRPr="00C86DB1" w:rsidRDefault="00692E79" w:rsidP="00C86DB1">
            <w:pPr>
              <w:pStyle w:val="TableContentText"/>
              <w:spacing w:before="60" w:after="60"/>
              <w:rPr>
                <w:rFonts w:cs="Arial"/>
                <w:sz w:val="22"/>
                <w:szCs w:val="22"/>
              </w:rPr>
            </w:pPr>
            <w:r w:rsidRPr="00C86DB1">
              <w:rPr>
                <w:rFonts w:cs="Arial"/>
                <w:sz w:val="22"/>
                <w:szCs w:val="22"/>
              </w:rPr>
              <w:t>AITC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E682637"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placed for retry that cannot be processed correctly</w:t>
            </w:r>
          </w:p>
        </w:tc>
      </w:tr>
      <w:tr w:rsidR="008F04C5" w14:paraId="1D40ECA3"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D02D71" w14:textId="77777777" w:rsidR="008F04C5" w:rsidRPr="00C86DB1" w:rsidRDefault="008F04C5" w:rsidP="0067103C">
            <w:pPr>
              <w:pStyle w:val="TableContentText"/>
              <w:spacing w:before="60" w:after="60"/>
              <w:rPr>
                <w:rFonts w:cs="Arial"/>
                <w:sz w:val="22"/>
                <w:szCs w:val="22"/>
              </w:rPr>
            </w:pPr>
            <w:r>
              <w:rPr>
                <w:rFonts w:cs="Arial"/>
                <w:sz w:val="22"/>
                <w:szCs w:val="22"/>
              </w:rPr>
              <w:t>EMI.SUBSCRIBE.EVENTS.RDC.L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6C171A" w14:textId="77777777" w:rsidR="008F04C5" w:rsidRPr="00C86DB1" w:rsidRDefault="008F04C5" w:rsidP="00C86DB1">
            <w:pPr>
              <w:pStyle w:val="TableContentText"/>
              <w:spacing w:before="60" w:after="60"/>
              <w:rPr>
                <w:rFonts w:cs="Arial"/>
                <w:sz w:val="22"/>
                <w:szCs w:val="22"/>
              </w:rPr>
            </w:pPr>
            <w:r>
              <w:rPr>
                <w:rFonts w:cs="Arial"/>
                <w:sz w:val="22"/>
                <w:szCs w:val="22"/>
              </w:rP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5BF0C1F" w14:textId="77777777" w:rsidR="008F04C5" w:rsidRPr="00C86DB1" w:rsidRDefault="008F04C5" w:rsidP="00C86DB1">
            <w:pPr>
              <w:pStyle w:val="TableContentText"/>
              <w:spacing w:before="60" w:after="60"/>
              <w:rPr>
                <w:rFonts w:cs="Arial"/>
                <w:sz w:val="22"/>
                <w:szCs w:val="22"/>
              </w:rPr>
            </w:pPr>
            <w:r w:rsidRPr="00C86DB1">
              <w:rPr>
                <w:rFonts w:cs="Arial"/>
                <w:sz w:val="22"/>
                <w:szCs w:val="22"/>
              </w:rPr>
              <w:t>Monitoring Subscription</w:t>
            </w:r>
          </w:p>
        </w:tc>
      </w:tr>
      <w:tr w:rsidR="00E12CED" w14:paraId="09B38146"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C2E7DA" w14:textId="77777777" w:rsidR="00E12CED" w:rsidRPr="00C86DB1" w:rsidRDefault="005A523E" w:rsidP="00C86DB1">
            <w:pPr>
              <w:pStyle w:val="TableContentText"/>
              <w:spacing w:before="60" w:after="60"/>
              <w:rPr>
                <w:rFonts w:cs="Arial"/>
                <w:sz w:val="22"/>
                <w:szCs w:val="22"/>
              </w:rPr>
            </w:pPr>
            <w:r w:rsidRPr="00C86DB1">
              <w:rPr>
                <w:rFonts w:cs="Arial"/>
                <w:sz w:val="22"/>
                <w:szCs w:val="22"/>
              </w:rPr>
              <w:t>VIE.STS.STSTOVISTA.RDC1.TAR.RDC.C</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4590B3" w14:textId="77777777" w:rsidR="00E12CED" w:rsidRPr="00C86DB1" w:rsidRDefault="005A523E" w:rsidP="00C86DB1">
            <w:pPr>
              <w:pStyle w:val="TableContentText"/>
              <w:spacing w:before="60" w:after="60"/>
              <w:rPr>
                <w:rFonts w:cs="Arial"/>
                <w:sz w:val="22"/>
                <w:szCs w:val="22"/>
              </w:rPr>
            </w:pPr>
            <w:r w:rsidRPr="00C86DB1">
              <w:rPr>
                <w:rFonts w:cs="Arial"/>
                <w:sz w:val="22"/>
                <w:szCs w:val="22"/>
              </w:rPr>
              <w:t>CLUSTER</w:t>
            </w:r>
            <w:r w:rsidRPr="00C86DB1">
              <w:rPr>
                <w:rFonts w:cs="Arial"/>
                <w:sz w:val="22"/>
                <w:szCs w:val="22"/>
              </w:rPr>
              <w:b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5CD228E" w14:textId="77777777" w:rsidR="00E12CED" w:rsidRPr="00C86DB1" w:rsidRDefault="00E12CED" w:rsidP="00C86DB1">
            <w:pPr>
              <w:pStyle w:val="TableContentText"/>
              <w:spacing w:before="60" w:after="60"/>
              <w:rPr>
                <w:rFonts w:cs="Arial"/>
                <w:sz w:val="22"/>
                <w:szCs w:val="22"/>
              </w:rPr>
            </w:pPr>
            <w:r w:rsidRPr="00C86DB1">
              <w:rPr>
                <w:rFonts w:cs="Arial"/>
                <w:sz w:val="22"/>
                <w:szCs w:val="22"/>
              </w:rPr>
              <w:t xml:space="preserve">The queue for messages to be sent to RDC for </w:t>
            </w:r>
            <w:proofErr w:type="spellStart"/>
            <w:r w:rsidRPr="00C86DB1">
              <w:rPr>
                <w:rFonts w:cs="Arial"/>
                <w:sz w:val="22"/>
                <w:szCs w:val="22"/>
              </w:rPr>
              <w:t>VistA</w:t>
            </w:r>
            <w:proofErr w:type="spellEnd"/>
            <w:r w:rsidRPr="00C86DB1">
              <w:rPr>
                <w:rFonts w:cs="Arial"/>
                <w:sz w:val="22"/>
                <w:szCs w:val="22"/>
              </w:rPr>
              <w:t xml:space="preserve"> delivery</w:t>
            </w:r>
          </w:p>
        </w:tc>
      </w:tr>
      <w:tr w:rsidR="00E12CED" w14:paraId="23A68C78"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6730C2F" w14:textId="77777777" w:rsidR="00E12CED" w:rsidRPr="00C86DB1" w:rsidRDefault="005A523E" w:rsidP="00C86DB1">
            <w:pPr>
              <w:pStyle w:val="TableContentText"/>
              <w:spacing w:before="60" w:after="60"/>
              <w:rPr>
                <w:rFonts w:cs="Arial"/>
                <w:sz w:val="22"/>
                <w:szCs w:val="22"/>
              </w:rPr>
            </w:pPr>
            <w:r w:rsidRPr="00C86DB1">
              <w:rPr>
                <w:rFonts w:cs="Arial"/>
                <w:sz w:val="22"/>
                <w:szCs w:val="22"/>
              </w:rPr>
              <w:t>VIE.STS.VISTARECEIVER.ERROR.RDC.L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6A731ED" w14:textId="77777777" w:rsidR="00E12CED" w:rsidRPr="00C86DB1" w:rsidRDefault="00E12CED" w:rsidP="00C86DB1">
            <w:pPr>
              <w:pStyle w:val="TableContentText"/>
              <w:spacing w:before="60" w:after="60"/>
              <w:rPr>
                <w:rFonts w:cs="Arial"/>
                <w:sz w:val="22"/>
                <w:szCs w:val="22"/>
              </w:rPr>
            </w:pPr>
            <w:r w:rsidRPr="00C86DB1">
              <w:rPr>
                <w:rFonts w:cs="Arial"/>
                <w:sz w:val="22"/>
                <w:szCs w:val="22"/>
              </w:rP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7333C8C" w14:textId="77777777" w:rsidR="00E12CED" w:rsidRPr="00C86DB1" w:rsidRDefault="00E12CED" w:rsidP="00C86DB1">
            <w:pPr>
              <w:pStyle w:val="TableContentText"/>
              <w:spacing w:before="60" w:after="60"/>
              <w:rPr>
                <w:rFonts w:cs="Arial"/>
                <w:sz w:val="22"/>
                <w:szCs w:val="22"/>
              </w:rPr>
            </w:pPr>
            <w:r w:rsidRPr="00C86DB1">
              <w:rPr>
                <w:rFonts w:cs="Arial"/>
                <w:sz w:val="22"/>
                <w:szCs w:val="22"/>
              </w:rPr>
              <w:t xml:space="preserve">The error queue that stores the messages that was not able to process in the </w:t>
            </w:r>
            <w:proofErr w:type="spellStart"/>
            <w:r w:rsidRPr="00C86DB1">
              <w:rPr>
                <w:rFonts w:cs="Arial"/>
                <w:sz w:val="22"/>
                <w:szCs w:val="22"/>
              </w:rPr>
              <w:t>VistA</w:t>
            </w:r>
            <w:proofErr w:type="spellEnd"/>
            <w:r w:rsidRPr="00C86DB1">
              <w:rPr>
                <w:rFonts w:cs="Arial"/>
                <w:sz w:val="22"/>
                <w:szCs w:val="22"/>
              </w:rPr>
              <w:t xml:space="preserve"> receiver flow</w:t>
            </w:r>
          </w:p>
        </w:tc>
      </w:tr>
      <w:tr w:rsidR="00E12CED" w14:paraId="00426036"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767A79E" w14:textId="77777777" w:rsidR="00E12CED" w:rsidRPr="00C86DB1" w:rsidRDefault="005A523E" w:rsidP="00C86DB1">
            <w:pPr>
              <w:pStyle w:val="TableContentText"/>
              <w:spacing w:before="60" w:after="60"/>
              <w:rPr>
                <w:rFonts w:cs="Arial"/>
                <w:sz w:val="22"/>
                <w:szCs w:val="22"/>
              </w:rPr>
            </w:pPr>
            <w:r w:rsidRPr="00C86DB1">
              <w:rPr>
                <w:rFonts w:cs="Arial"/>
                <w:sz w:val="22"/>
                <w:szCs w:val="22"/>
              </w:rPr>
              <w:t>VIE.STS.REQUEUE.RETRY.RDC.L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9631EF" w14:textId="77777777" w:rsidR="00E12CED" w:rsidRPr="00C86DB1" w:rsidRDefault="00E12CED" w:rsidP="00C86DB1">
            <w:pPr>
              <w:pStyle w:val="TableContentText"/>
              <w:spacing w:before="60" w:after="60"/>
              <w:rPr>
                <w:rFonts w:cs="Arial"/>
                <w:sz w:val="22"/>
                <w:szCs w:val="22"/>
              </w:rPr>
            </w:pPr>
            <w:r w:rsidRPr="00C86DB1">
              <w:rPr>
                <w:rFonts w:cs="Arial"/>
                <w:sz w:val="22"/>
                <w:szCs w:val="22"/>
              </w:rP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06A05A"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to be retried</w:t>
            </w:r>
          </w:p>
        </w:tc>
      </w:tr>
      <w:tr w:rsidR="00E12CED" w14:paraId="4CD4AECE"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719DFC" w14:textId="77777777" w:rsidR="00E12CED" w:rsidRPr="00C86DB1" w:rsidRDefault="00D54FDF" w:rsidP="00C86DB1">
            <w:pPr>
              <w:pStyle w:val="TableContentText"/>
              <w:spacing w:before="60" w:after="60"/>
              <w:rPr>
                <w:rFonts w:cs="Arial"/>
                <w:sz w:val="22"/>
                <w:szCs w:val="22"/>
              </w:rPr>
            </w:pPr>
            <w:r w:rsidRPr="00C86DB1">
              <w:rPr>
                <w:rFonts w:cs="Arial"/>
                <w:sz w:val="22"/>
                <w:szCs w:val="22"/>
              </w:rPr>
              <w:t>VIE.STS.REQUEUE.MAXRETRIED.RDC.L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AC68006" w14:textId="77777777" w:rsidR="00E12CED" w:rsidRPr="00C86DB1" w:rsidRDefault="00E12CED" w:rsidP="00C86DB1">
            <w:pPr>
              <w:pStyle w:val="TableContentText"/>
              <w:spacing w:before="60" w:after="60"/>
              <w:rPr>
                <w:rFonts w:cs="Arial"/>
                <w:sz w:val="22"/>
                <w:szCs w:val="22"/>
              </w:rPr>
            </w:pPr>
            <w:r w:rsidRPr="00C86DB1">
              <w:rPr>
                <w:rFonts w:cs="Arial"/>
                <w:sz w:val="22"/>
                <w:szCs w:val="22"/>
              </w:rP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2A4639"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that have exhausted max retries</w:t>
            </w:r>
          </w:p>
        </w:tc>
      </w:tr>
      <w:tr w:rsidR="00E12CED" w14:paraId="58993BFC" w14:textId="77777777" w:rsidTr="0067103C">
        <w:trPr>
          <w:cantSplit/>
        </w:trPr>
        <w:tc>
          <w:tcPr>
            <w:tcW w:w="396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642F439" w14:textId="77777777" w:rsidR="00E12CED" w:rsidRPr="00C86DB1" w:rsidRDefault="00D54FDF" w:rsidP="00C86DB1">
            <w:pPr>
              <w:pStyle w:val="TableContentText"/>
              <w:spacing w:before="60" w:after="60"/>
              <w:rPr>
                <w:rFonts w:cs="Arial"/>
                <w:sz w:val="22"/>
                <w:szCs w:val="22"/>
              </w:rPr>
            </w:pPr>
            <w:r w:rsidRPr="00C86DB1">
              <w:rPr>
                <w:rFonts w:cs="Arial"/>
                <w:sz w:val="22"/>
                <w:szCs w:val="22"/>
              </w:rPr>
              <w:t>VIE.STS.REQUEUE.ERROR.RDC.L</w:t>
            </w:r>
          </w:p>
        </w:tc>
        <w:tc>
          <w:tcPr>
            <w:tcW w:w="11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9FEAF4" w14:textId="77777777" w:rsidR="00E12CED" w:rsidRPr="00C86DB1" w:rsidRDefault="00E12CED" w:rsidP="00C86DB1">
            <w:pPr>
              <w:pStyle w:val="TableContentText"/>
              <w:spacing w:before="60" w:after="60"/>
              <w:rPr>
                <w:rFonts w:cs="Arial"/>
                <w:sz w:val="22"/>
                <w:szCs w:val="22"/>
              </w:rPr>
            </w:pPr>
            <w:r w:rsidRPr="00C86DB1">
              <w:rPr>
                <w:rFonts w:cs="Arial"/>
                <w:sz w:val="22"/>
                <w:szCs w:val="22"/>
              </w:rPr>
              <w:t>RDC</w:t>
            </w:r>
          </w:p>
        </w:tc>
        <w:tc>
          <w:tcPr>
            <w:tcW w:w="440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05479E" w14:textId="77777777" w:rsidR="00E12CED" w:rsidRPr="00C86DB1" w:rsidRDefault="00E12CED" w:rsidP="00C86DB1">
            <w:pPr>
              <w:pStyle w:val="TableContentText"/>
              <w:spacing w:before="60" w:after="60"/>
              <w:rPr>
                <w:rFonts w:cs="Arial"/>
                <w:sz w:val="22"/>
                <w:szCs w:val="22"/>
              </w:rPr>
            </w:pPr>
            <w:r w:rsidRPr="00C86DB1">
              <w:rPr>
                <w:rFonts w:cs="Arial"/>
                <w:sz w:val="22"/>
                <w:szCs w:val="22"/>
              </w:rPr>
              <w:t>The queue for messages placed for retry that cannot be processed correctly</w:t>
            </w:r>
          </w:p>
        </w:tc>
      </w:tr>
    </w:tbl>
    <w:p w14:paraId="099F063F" w14:textId="77777777" w:rsidR="001E1939" w:rsidRPr="00C86DB1" w:rsidRDefault="00A757E8" w:rsidP="00A96430">
      <w:pPr>
        <w:pStyle w:val="Header1"/>
      </w:pPr>
      <w:bookmarkStart w:id="225" w:name="_Toc444608411"/>
      <w:r w:rsidRPr="00C86DB1">
        <w:lastRenderedPageBreak/>
        <w:t>Timeline</w:t>
      </w:r>
      <w:bookmarkEnd w:id="225"/>
    </w:p>
    <w:p w14:paraId="34BF4E3E" w14:textId="77777777" w:rsidR="00935E32" w:rsidRPr="00C86DB1" w:rsidRDefault="0067103C" w:rsidP="00F6462F">
      <w:pPr>
        <w:pStyle w:val="BodyText"/>
        <w:keepNext/>
        <w:rPr>
          <w:rFonts w:ascii="Times New Roman" w:hAnsi="Times New Roman"/>
        </w:rPr>
      </w:pPr>
      <w:r>
        <w:fldChar w:fldCharType="begin"/>
      </w:r>
      <w:r>
        <w:instrText xml:space="preserve"> REF _Ref412451242 \h  \* MERGEFORMAT </w:instrText>
      </w:r>
      <w:r>
        <w:fldChar w:fldCharType="separate"/>
      </w:r>
      <w:r w:rsidR="00E9034E" w:rsidRPr="00C86DB1">
        <w:rPr>
          <w:rFonts w:ascii="Times New Roman" w:hAnsi="Times New Roman"/>
        </w:rPr>
        <w:t xml:space="preserve">Figure </w:t>
      </w:r>
      <w:r w:rsidR="00E9034E" w:rsidRPr="00C86DB1">
        <w:rPr>
          <w:rFonts w:ascii="Times New Roman" w:hAnsi="Times New Roman"/>
          <w:noProof/>
        </w:rPr>
        <w:t>13</w:t>
      </w:r>
      <w:r>
        <w:fldChar w:fldCharType="end"/>
      </w:r>
      <w:r w:rsidR="00BC63FE" w:rsidRPr="00C86DB1">
        <w:rPr>
          <w:rFonts w:ascii="Times New Roman" w:hAnsi="Times New Roman"/>
        </w:rPr>
        <w:t xml:space="preserve"> </w:t>
      </w:r>
      <w:r w:rsidR="001E1939" w:rsidRPr="00C86DB1">
        <w:rPr>
          <w:rFonts w:ascii="Times New Roman" w:hAnsi="Times New Roman"/>
        </w:rPr>
        <w:t>show</w:t>
      </w:r>
      <w:r w:rsidR="00261730">
        <w:rPr>
          <w:rFonts w:ascii="Times New Roman" w:hAnsi="Times New Roman"/>
        </w:rPr>
        <w:t>s</w:t>
      </w:r>
      <w:r w:rsidR="001E1939" w:rsidRPr="00C86DB1">
        <w:rPr>
          <w:rFonts w:ascii="Times New Roman" w:hAnsi="Times New Roman"/>
        </w:rPr>
        <w:t xml:space="preserve"> the timeline for the </w:t>
      </w:r>
      <w:r w:rsidR="00C70A30" w:rsidRPr="00C86DB1">
        <w:rPr>
          <w:rFonts w:ascii="Times New Roman" w:hAnsi="Times New Roman"/>
        </w:rPr>
        <w:t>STS</w:t>
      </w:r>
      <w:r w:rsidR="00F6462F" w:rsidRPr="00C86DB1">
        <w:rPr>
          <w:rFonts w:ascii="Times New Roman" w:hAnsi="Times New Roman"/>
        </w:rPr>
        <w:t xml:space="preserve"> Implementation.</w:t>
      </w:r>
    </w:p>
    <w:p w14:paraId="2A297292" w14:textId="77777777" w:rsidR="008E26B6" w:rsidRDefault="00F844C1" w:rsidP="00C86DB1">
      <w:pPr>
        <w:pStyle w:val="Figure"/>
        <w:jc w:val="left"/>
        <w:rPr>
          <w:rFonts w:ascii="Times New Roman" w:hAnsi="Times New Roman"/>
          <w:sz w:val="24"/>
          <w:szCs w:val="24"/>
        </w:rPr>
      </w:pPr>
      <w:r w:rsidRPr="00C86DB1">
        <w:rPr>
          <w:rFonts w:ascii="Times New Roman" w:hAnsi="Times New Roman"/>
          <w:b w:val="0"/>
          <w:sz w:val="24"/>
          <w:szCs w:val="24"/>
        </w:rPr>
        <w:t>The VIE implementation timeline is in the process of being updated. Once completed</w:t>
      </w:r>
      <w:r w:rsidR="00261730">
        <w:rPr>
          <w:rFonts w:ascii="Times New Roman" w:hAnsi="Times New Roman"/>
          <w:b w:val="0"/>
          <w:sz w:val="24"/>
          <w:szCs w:val="24"/>
        </w:rPr>
        <w:t>,</w:t>
      </w:r>
      <w:r w:rsidRPr="00C86DB1">
        <w:rPr>
          <w:rFonts w:ascii="Times New Roman" w:hAnsi="Times New Roman"/>
          <w:b w:val="0"/>
          <w:sz w:val="24"/>
          <w:szCs w:val="24"/>
        </w:rPr>
        <w:t xml:space="preserve"> a new diagram will be inserted</w:t>
      </w:r>
      <w:r w:rsidRPr="00C86DB1">
        <w:rPr>
          <w:rFonts w:ascii="Times New Roman" w:hAnsi="Times New Roman"/>
          <w:sz w:val="24"/>
          <w:szCs w:val="24"/>
        </w:rPr>
        <w:t>.</w:t>
      </w:r>
    </w:p>
    <w:p w14:paraId="131D20E9" w14:textId="77777777" w:rsidR="00C5362B" w:rsidRPr="00C5362B" w:rsidRDefault="00C5362B" w:rsidP="00C5362B">
      <w:pPr>
        <w:pStyle w:val="Caption"/>
        <w:keepNext/>
        <w:rPr>
          <w:color w:val="auto"/>
        </w:rPr>
      </w:pPr>
      <w:bookmarkStart w:id="226" w:name="_Toc447098566"/>
      <w:r w:rsidRPr="00C5362B">
        <w:rPr>
          <w:color w:val="auto"/>
        </w:rPr>
        <w:t xml:space="preserve">Figure </w:t>
      </w:r>
      <w:r w:rsidR="00A90F6E" w:rsidRPr="00C5362B">
        <w:rPr>
          <w:color w:val="auto"/>
        </w:rPr>
        <w:fldChar w:fldCharType="begin"/>
      </w:r>
      <w:r w:rsidRPr="00C5362B">
        <w:rPr>
          <w:color w:val="auto"/>
        </w:rPr>
        <w:instrText xml:space="preserve"> SEQ Figure \* ARABIC </w:instrText>
      </w:r>
      <w:r w:rsidR="00A90F6E" w:rsidRPr="00C5362B">
        <w:rPr>
          <w:color w:val="auto"/>
        </w:rPr>
        <w:fldChar w:fldCharType="separate"/>
      </w:r>
      <w:r w:rsidRPr="00C5362B">
        <w:rPr>
          <w:noProof/>
          <w:color w:val="auto"/>
        </w:rPr>
        <w:t>13</w:t>
      </w:r>
      <w:r w:rsidR="00A90F6E" w:rsidRPr="00C5362B">
        <w:rPr>
          <w:color w:val="auto"/>
        </w:rPr>
        <w:fldChar w:fldCharType="end"/>
      </w:r>
      <w:r w:rsidRPr="00C5362B">
        <w:rPr>
          <w:color w:val="auto"/>
        </w:rPr>
        <w:t xml:space="preserve"> - STS Timeline</w:t>
      </w:r>
      <w:bookmarkEnd w:id="226"/>
    </w:p>
    <w:p w14:paraId="5F844443" w14:textId="567D3FCA" w:rsidR="00F530A4" w:rsidRDefault="00C5362B" w:rsidP="00C5362B">
      <w:r>
        <w:rPr>
          <w:noProof/>
        </w:rPr>
        <w:drawing>
          <wp:inline distT="0" distB="0" distL="0" distR="0" wp14:anchorId="2A9D155D" wp14:editId="67494D66">
            <wp:extent cx="6080625" cy="3521710"/>
            <wp:effectExtent l="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6099815" cy="3532824"/>
                    </a:xfrm>
                    <a:prstGeom prst="rect">
                      <a:avLst/>
                    </a:prstGeom>
                    <a:noFill/>
                  </pic:spPr>
                </pic:pic>
              </a:graphicData>
            </a:graphic>
          </wp:inline>
        </w:drawing>
      </w:r>
    </w:p>
    <w:p w14:paraId="1E051B66" w14:textId="77777777" w:rsidR="00F530A4" w:rsidRDefault="00F530A4" w:rsidP="00F530A4">
      <w:pPr>
        <w:pStyle w:val="BodyText"/>
      </w:pPr>
      <w:r>
        <w:br w:type="page"/>
      </w:r>
    </w:p>
    <w:p w14:paraId="6E0F27F8" w14:textId="77777777" w:rsidR="00C5362B" w:rsidRPr="00C5362B" w:rsidRDefault="00C5362B" w:rsidP="00C5362B"/>
    <w:p w14:paraId="703BB254" w14:textId="77777777" w:rsidR="00C66F11" w:rsidRPr="00C86DB1" w:rsidRDefault="00C66F11" w:rsidP="00A96430">
      <w:pPr>
        <w:pStyle w:val="Header1"/>
      </w:pPr>
      <w:bookmarkStart w:id="227" w:name="_Toc444608412"/>
      <w:r w:rsidRPr="00C86DB1">
        <w:t>A</w:t>
      </w:r>
      <w:r w:rsidR="00261730">
        <w:t>cronyms</w:t>
      </w:r>
      <w:bookmarkEnd w:id="227"/>
    </w:p>
    <w:p w14:paraId="3D352140" w14:textId="77777777" w:rsidR="00E76651" w:rsidRPr="00C86DB1" w:rsidRDefault="00E76651" w:rsidP="00C86DB1">
      <w:pPr>
        <w:pStyle w:val="TableHeading0"/>
        <w:spacing w:before="120" w:after="60"/>
        <w:jc w:val="left"/>
        <w:rPr>
          <w:sz w:val="20"/>
          <w:szCs w:val="20"/>
        </w:rPr>
      </w:pPr>
      <w:bookmarkStart w:id="228" w:name="_Toc444082506"/>
      <w:r w:rsidRPr="00C86DB1">
        <w:rPr>
          <w:sz w:val="20"/>
          <w:szCs w:val="20"/>
        </w:rPr>
        <w:t xml:space="preserve">Table </w:t>
      </w:r>
      <w:r w:rsidR="00A90F6E" w:rsidRPr="00C86DB1">
        <w:rPr>
          <w:sz w:val="20"/>
          <w:szCs w:val="20"/>
        </w:rPr>
        <w:fldChar w:fldCharType="begin"/>
      </w:r>
      <w:r w:rsidR="00490DE6" w:rsidRPr="00C86DB1">
        <w:rPr>
          <w:sz w:val="20"/>
          <w:szCs w:val="20"/>
        </w:rPr>
        <w:instrText xml:space="preserve"> SEQ Table \* ARABIC </w:instrText>
      </w:r>
      <w:r w:rsidR="00A90F6E" w:rsidRPr="00C86DB1">
        <w:rPr>
          <w:sz w:val="20"/>
          <w:szCs w:val="20"/>
        </w:rPr>
        <w:fldChar w:fldCharType="separate"/>
      </w:r>
      <w:r w:rsidR="00E9034E" w:rsidRPr="00C86DB1">
        <w:rPr>
          <w:noProof/>
          <w:sz w:val="20"/>
          <w:szCs w:val="20"/>
        </w:rPr>
        <w:t>17</w:t>
      </w:r>
      <w:r w:rsidR="00A90F6E" w:rsidRPr="00C86DB1">
        <w:rPr>
          <w:sz w:val="20"/>
          <w:szCs w:val="20"/>
        </w:rPr>
        <w:fldChar w:fldCharType="end"/>
      </w:r>
      <w:r w:rsidRPr="00C86DB1">
        <w:rPr>
          <w:sz w:val="20"/>
          <w:szCs w:val="20"/>
        </w:rPr>
        <w:t xml:space="preserve"> –</w:t>
      </w:r>
      <w:r w:rsidR="00F6462F" w:rsidRPr="00C86DB1">
        <w:rPr>
          <w:sz w:val="20"/>
          <w:szCs w:val="20"/>
        </w:rPr>
        <w:t xml:space="preserve"> </w:t>
      </w:r>
      <w:r w:rsidR="00261730" w:rsidRPr="00C86DB1">
        <w:rPr>
          <w:sz w:val="20"/>
          <w:szCs w:val="20"/>
        </w:rPr>
        <w:t>Acronyms</w:t>
      </w:r>
      <w:bookmarkEnd w:id="228"/>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037"/>
        <w:gridCol w:w="6689"/>
      </w:tblGrid>
      <w:tr w:rsidR="00AF274F" w:rsidRPr="009A397F" w14:paraId="1F8213ED" w14:textId="77777777" w:rsidTr="004734EA">
        <w:trPr>
          <w:cantSplit/>
          <w:tblHeader/>
        </w:trPr>
        <w:tc>
          <w:tcPr>
            <w:tcW w:w="2037" w:type="dxa"/>
            <w:shd w:val="clear" w:color="auto" w:fill="DBE5F1"/>
            <w:vAlign w:val="center"/>
          </w:tcPr>
          <w:p w14:paraId="3A495AE8" w14:textId="77777777" w:rsidR="00AF274F" w:rsidRPr="00C86DB1" w:rsidRDefault="00261730" w:rsidP="00C86DB1">
            <w:pPr>
              <w:pStyle w:val="TableColumnHeader"/>
              <w:spacing w:before="60" w:after="60"/>
              <w:jc w:val="left"/>
              <w:rPr>
                <w:rFonts w:ascii="Arial" w:hAnsi="Arial" w:cs="Arial"/>
                <w:sz w:val="22"/>
                <w:szCs w:val="22"/>
              </w:rPr>
            </w:pPr>
            <w:r w:rsidRPr="00C86DB1">
              <w:rPr>
                <w:rFonts w:ascii="Arial" w:hAnsi="Arial" w:cs="Arial"/>
                <w:sz w:val="22"/>
                <w:szCs w:val="22"/>
              </w:rPr>
              <w:t>Acronym</w:t>
            </w:r>
            <w:r w:rsidR="00AF274F" w:rsidRPr="00C86DB1">
              <w:rPr>
                <w:rFonts w:ascii="Arial" w:hAnsi="Arial" w:cs="Arial"/>
                <w:sz w:val="22"/>
                <w:szCs w:val="22"/>
              </w:rPr>
              <w:t>/Term</w:t>
            </w:r>
          </w:p>
        </w:tc>
        <w:tc>
          <w:tcPr>
            <w:tcW w:w="6689" w:type="dxa"/>
            <w:shd w:val="clear" w:color="auto" w:fill="DBE5F1"/>
            <w:vAlign w:val="center"/>
          </w:tcPr>
          <w:p w14:paraId="2B315B23" w14:textId="77777777" w:rsidR="00AF274F" w:rsidRPr="00C86DB1" w:rsidRDefault="00AF274F" w:rsidP="00C86DB1">
            <w:pPr>
              <w:pStyle w:val="TableColumnHeader"/>
              <w:spacing w:before="60" w:after="60"/>
              <w:jc w:val="left"/>
              <w:rPr>
                <w:rFonts w:ascii="Arial" w:hAnsi="Arial" w:cs="Arial"/>
                <w:sz w:val="22"/>
                <w:szCs w:val="22"/>
              </w:rPr>
            </w:pPr>
            <w:r w:rsidRPr="00C86DB1">
              <w:rPr>
                <w:rFonts w:ascii="Arial" w:hAnsi="Arial" w:cs="Arial"/>
                <w:sz w:val="22"/>
                <w:szCs w:val="22"/>
              </w:rPr>
              <w:t>Definition</w:t>
            </w:r>
          </w:p>
        </w:tc>
      </w:tr>
      <w:tr w:rsidR="00AF274F" w:rsidRPr="009A397F" w14:paraId="048EDC41" w14:textId="77777777" w:rsidTr="004734EA">
        <w:trPr>
          <w:cantSplit/>
        </w:trPr>
        <w:tc>
          <w:tcPr>
            <w:tcW w:w="2037" w:type="dxa"/>
          </w:tcPr>
          <w:p w14:paraId="5C43262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ACK</w:t>
            </w:r>
          </w:p>
        </w:tc>
        <w:tc>
          <w:tcPr>
            <w:tcW w:w="6689" w:type="dxa"/>
          </w:tcPr>
          <w:p w14:paraId="171B120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Acknowledgement</w:t>
            </w:r>
          </w:p>
        </w:tc>
      </w:tr>
      <w:tr w:rsidR="00AF274F" w:rsidRPr="009A397F" w14:paraId="3D359CA5" w14:textId="77777777" w:rsidTr="004734EA">
        <w:trPr>
          <w:cantSplit/>
        </w:trPr>
        <w:tc>
          <w:tcPr>
            <w:tcW w:w="2037" w:type="dxa"/>
          </w:tcPr>
          <w:p w14:paraId="77A450F3"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AE</w:t>
            </w:r>
          </w:p>
        </w:tc>
        <w:tc>
          <w:tcPr>
            <w:tcW w:w="6689" w:type="dxa"/>
          </w:tcPr>
          <w:p w14:paraId="75C261FA"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Application Error</w:t>
            </w:r>
          </w:p>
        </w:tc>
      </w:tr>
      <w:tr w:rsidR="00AF274F" w:rsidRPr="009A397F" w14:paraId="0F151A59" w14:textId="77777777" w:rsidTr="004734EA">
        <w:trPr>
          <w:cantSplit/>
        </w:trPr>
        <w:tc>
          <w:tcPr>
            <w:tcW w:w="2037" w:type="dxa"/>
          </w:tcPr>
          <w:p w14:paraId="4CC74447"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AITC</w:t>
            </w:r>
          </w:p>
        </w:tc>
        <w:tc>
          <w:tcPr>
            <w:tcW w:w="6689" w:type="dxa"/>
          </w:tcPr>
          <w:p w14:paraId="13932592"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Austin Information Technology Center</w:t>
            </w:r>
          </w:p>
        </w:tc>
      </w:tr>
      <w:tr w:rsidR="00AF274F" w:rsidRPr="009A397F" w14:paraId="5E908F8C" w14:textId="77777777" w:rsidTr="004734EA">
        <w:trPr>
          <w:cantSplit/>
        </w:trPr>
        <w:tc>
          <w:tcPr>
            <w:tcW w:w="2037" w:type="dxa"/>
          </w:tcPr>
          <w:p w14:paraId="37A086A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AR</w:t>
            </w:r>
          </w:p>
        </w:tc>
        <w:tc>
          <w:tcPr>
            <w:tcW w:w="6689" w:type="dxa"/>
          </w:tcPr>
          <w:p w14:paraId="245B531F" w14:textId="77777777" w:rsidR="00AF274F" w:rsidRPr="00C86DB1" w:rsidRDefault="00AF274F" w:rsidP="00C86DB1">
            <w:pPr>
              <w:pStyle w:val="TableContentText"/>
              <w:spacing w:before="60" w:after="60"/>
              <w:rPr>
                <w:rFonts w:cs="Arial"/>
                <w:sz w:val="22"/>
                <w:szCs w:val="22"/>
              </w:rPr>
            </w:pPr>
            <w:r w:rsidRPr="00C86DB1">
              <w:rPr>
                <w:rFonts w:cs="Arial"/>
                <w:sz w:val="22"/>
                <w:szCs w:val="22"/>
              </w:rPr>
              <w:t>Application Rejection</w:t>
            </w:r>
          </w:p>
        </w:tc>
      </w:tr>
      <w:tr w:rsidR="00AF274F" w:rsidRPr="009A397F" w14:paraId="6F787D13" w14:textId="77777777" w:rsidTr="004734EA">
        <w:trPr>
          <w:cantSplit/>
        </w:trPr>
        <w:tc>
          <w:tcPr>
            <w:tcW w:w="2037" w:type="dxa"/>
          </w:tcPr>
          <w:p w14:paraId="6ADFCC0B"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CA</w:t>
            </w:r>
          </w:p>
        </w:tc>
        <w:tc>
          <w:tcPr>
            <w:tcW w:w="6689" w:type="dxa"/>
          </w:tcPr>
          <w:p w14:paraId="26A3A833"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Commit Acknowledgement</w:t>
            </w:r>
          </w:p>
        </w:tc>
      </w:tr>
      <w:tr w:rsidR="00AF274F" w:rsidRPr="009A397F" w14:paraId="3B04725E" w14:textId="77777777" w:rsidTr="004734EA">
        <w:trPr>
          <w:cantSplit/>
        </w:trPr>
        <w:tc>
          <w:tcPr>
            <w:tcW w:w="2037" w:type="dxa"/>
          </w:tcPr>
          <w:p w14:paraId="7C6325DA"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CE</w:t>
            </w:r>
          </w:p>
        </w:tc>
        <w:tc>
          <w:tcPr>
            <w:tcW w:w="6689" w:type="dxa"/>
          </w:tcPr>
          <w:p w14:paraId="02B0283E"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Commit Error</w:t>
            </w:r>
          </w:p>
        </w:tc>
      </w:tr>
      <w:tr w:rsidR="00AF274F" w:rsidRPr="009A397F" w14:paraId="1B4C3CC6" w14:textId="77777777" w:rsidTr="004734EA">
        <w:trPr>
          <w:cantSplit/>
        </w:trPr>
        <w:tc>
          <w:tcPr>
            <w:tcW w:w="2037" w:type="dxa"/>
          </w:tcPr>
          <w:p w14:paraId="34A4618F"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CPRS</w:t>
            </w:r>
          </w:p>
        </w:tc>
        <w:tc>
          <w:tcPr>
            <w:tcW w:w="6689" w:type="dxa"/>
          </w:tcPr>
          <w:p w14:paraId="213F7A86"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Computerized Patient Record System</w:t>
            </w:r>
          </w:p>
        </w:tc>
      </w:tr>
      <w:tr w:rsidR="00AF274F" w:rsidRPr="009A397F" w14:paraId="35C9BC0F" w14:textId="77777777" w:rsidTr="004734EA">
        <w:trPr>
          <w:cantSplit/>
        </w:trPr>
        <w:tc>
          <w:tcPr>
            <w:tcW w:w="2037" w:type="dxa"/>
          </w:tcPr>
          <w:p w14:paraId="56C4467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CR</w:t>
            </w:r>
          </w:p>
        </w:tc>
        <w:tc>
          <w:tcPr>
            <w:tcW w:w="6689" w:type="dxa"/>
          </w:tcPr>
          <w:p w14:paraId="42CFB7C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Commit Rejection</w:t>
            </w:r>
          </w:p>
        </w:tc>
      </w:tr>
      <w:tr w:rsidR="00AF274F" w:rsidRPr="009A397F" w14:paraId="41BCDD83" w14:textId="77777777" w:rsidTr="004734EA">
        <w:trPr>
          <w:cantSplit/>
        </w:trPr>
        <w:tc>
          <w:tcPr>
            <w:tcW w:w="2037" w:type="dxa"/>
          </w:tcPr>
          <w:p w14:paraId="17406DD5" w14:textId="77777777" w:rsidR="00AF274F" w:rsidRPr="00C86DB1" w:rsidRDefault="00AF274F" w:rsidP="00C86DB1">
            <w:pPr>
              <w:pStyle w:val="TableContentText"/>
              <w:spacing w:before="60" w:after="60"/>
              <w:rPr>
                <w:rFonts w:cs="Arial"/>
                <w:sz w:val="22"/>
                <w:szCs w:val="22"/>
              </w:rPr>
            </w:pPr>
            <w:r w:rsidRPr="00C86DB1">
              <w:rPr>
                <w:rFonts w:cs="Arial"/>
                <w:sz w:val="22"/>
                <w:szCs w:val="22"/>
              </w:rPr>
              <w:t>DFDL</w:t>
            </w:r>
          </w:p>
        </w:tc>
        <w:tc>
          <w:tcPr>
            <w:tcW w:w="6689" w:type="dxa"/>
          </w:tcPr>
          <w:p w14:paraId="1DC24AD0" w14:textId="77777777" w:rsidR="00AF274F" w:rsidRPr="00C86DB1" w:rsidRDefault="00AF274F" w:rsidP="00C86DB1">
            <w:pPr>
              <w:pStyle w:val="TableContentText"/>
              <w:spacing w:before="60" w:after="60"/>
              <w:rPr>
                <w:rFonts w:cs="Arial"/>
                <w:sz w:val="22"/>
                <w:szCs w:val="22"/>
              </w:rPr>
            </w:pPr>
            <w:r w:rsidRPr="00C86DB1">
              <w:rPr>
                <w:rFonts w:cs="Arial"/>
                <w:sz w:val="22"/>
                <w:szCs w:val="22"/>
              </w:rPr>
              <w:t>Data Format Description Language</w:t>
            </w:r>
          </w:p>
        </w:tc>
      </w:tr>
      <w:tr w:rsidR="00AF274F" w:rsidRPr="009A397F" w14:paraId="0E31DDDA" w14:textId="77777777" w:rsidTr="004734EA">
        <w:trPr>
          <w:cantSplit/>
        </w:trPr>
        <w:tc>
          <w:tcPr>
            <w:tcW w:w="2037" w:type="dxa"/>
          </w:tcPr>
          <w:p w14:paraId="058ABD2A" w14:textId="77777777" w:rsidR="00AF274F" w:rsidRPr="00C86DB1" w:rsidRDefault="00AF274F" w:rsidP="00C86DB1">
            <w:pPr>
              <w:pStyle w:val="TableContentText"/>
              <w:spacing w:before="60" w:after="60"/>
              <w:rPr>
                <w:rFonts w:cs="Arial"/>
                <w:sz w:val="22"/>
                <w:szCs w:val="22"/>
              </w:rPr>
            </w:pPr>
            <w:proofErr w:type="spellStart"/>
            <w:r w:rsidRPr="00C86DB1">
              <w:rPr>
                <w:rFonts w:cs="Arial"/>
                <w:sz w:val="22"/>
                <w:szCs w:val="22"/>
              </w:rPr>
              <w:t>eMI</w:t>
            </w:r>
            <w:proofErr w:type="spellEnd"/>
          </w:p>
        </w:tc>
        <w:tc>
          <w:tcPr>
            <w:tcW w:w="6689" w:type="dxa"/>
          </w:tcPr>
          <w:p w14:paraId="3687AE2E" w14:textId="77777777" w:rsidR="00AF274F" w:rsidRPr="00C86DB1" w:rsidRDefault="00AF274F" w:rsidP="00C86DB1">
            <w:pPr>
              <w:pStyle w:val="TableContentText"/>
              <w:spacing w:before="60" w:after="60"/>
              <w:rPr>
                <w:rFonts w:cs="Arial"/>
                <w:sz w:val="22"/>
                <w:szCs w:val="22"/>
              </w:rPr>
            </w:pPr>
            <w:r w:rsidRPr="00C86DB1">
              <w:rPr>
                <w:rFonts w:cs="Arial"/>
                <w:sz w:val="22"/>
                <w:szCs w:val="22"/>
              </w:rPr>
              <w:t>Enterprise Messaging Infrastructure</w:t>
            </w:r>
          </w:p>
        </w:tc>
      </w:tr>
      <w:tr w:rsidR="00AF274F" w:rsidRPr="009A397F" w14:paraId="69193CEA" w14:textId="77777777" w:rsidTr="004734EA">
        <w:trPr>
          <w:cantSplit/>
        </w:trPr>
        <w:tc>
          <w:tcPr>
            <w:tcW w:w="2037" w:type="dxa"/>
          </w:tcPr>
          <w:p w14:paraId="2A189E15" w14:textId="77777777" w:rsidR="00AF274F" w:rsidRPr="00C86DB1" w:rsidRDefault="00AF274F" w:rsidP="00C86DB1">
            <w:pPr>
              <w:pStyle w:val="TableContentText"/>
              <w:spacing w:before="60" w:after="60"/>
              <w:rPr>
                <w:rFonts w:cs="Arial"/>
                <w:sz w:val="22"/>
                <w:szCs w:val="22"/>
              </w:rPr>
            </w:pPr>
            <w:r w:rsidRPr="00C86DB1">
              <w:rPr>
                <w:rFonts w:cs="Arial"/>
                <w:sz w:val="22"/>
                <w:szCs w:val="22"/>
              </w:rPr>
              <w:t>ESB</w:t>
            </w:r>
          </w:p>
        </w:tc>
        <w:tc>
          <w:tcPr>
            <w:tcW w:w="6689" w:type="dxa"/>
          </w:tcPr>
          <w:p w14:paraId="0D7553B7" w14:textId="77777777" w:rsidR="00AF274F" w:rsidRPr="00C86DB1" w:rsidRDefault="00AF274F" w:rsidP="00C86DB1">
            <w:pPr>
              <w:pStyle w:val="TableContentText"/>
              <w:spacing w:before="60" w:after="60"/>
              <w:rPr>
                <w:rFonts w:cs="Arial"/>
                <w:sz w:val="22"/>
                <w:szCs w:val="22"/>
              </w:rPr>
            </w:pPr>
            <w:r w:rsidRPr="00C86DB1">
              <w:rPr>
                <w:rFonts w:cs="Arial"/>
                <w:sz w:val="22"/>
                <w:szCs w:val="22"/>
              </w:rPr>
              <w:t>Enterprise Service Bus</w:t>
            </w:r>
          </w:p>
        </w:tc>
      </w:tr>
      <w:tr w:rsidR="00AF274F" w:rsidRPr="009A397F" w14:paraId="61180B37" w14:textId="77777777" w:rsidTr="004734EA">
        <w:trPr>
          <w:cantSplit/>
        </w:trPr>
        <w:tc>
          <w:tcPr>
            <w:tcW w:w="2037" w:type="dxa"/>
          </w:tcPr>
          <w:p w14:paraId="0842C802" w14:textId="77777777" w:rsidR="00AF274F" w:rsidRPr="00C86DB1" w:rsidRDefault="00AF274F" w:rsidP="00C86DB1">
            <w:pPr>
              <w:pStyle w:val="TableContentText"/>
              <w:spacing w:before="60" w:after="60"/>
              <w:rPr>
                <w:rFonts w:cs="Arial"/>
                <w:sz w:val="22"/>
                <w:szCs w:val="22"/>
              </w:rPr>
            </w:pPr>
            <w:r w:rsidRPr="00C86DB1">
              <w:rPr>
                <w:rFonts w:cs="Arial"/>
                <w:sz w:val="22"/>
                <w:szCs w:val="22"/>
              </w:rPr>
              <w:t>HL7</w:t>
            </w:r>
          </w:p>
        </w:tc>
        <w:tc>
          <w:tcPr>
            <w:tcW w:w="6689" w:type="dxa"/>
          </w:tcPr>
          <w:p w14:paraId="04FFB6E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Health Level Seven</w:t>
            </w:r>
          </w:p>
        </w:tc>
      </w:tr>
      <w:tr w:rsidR="00AF274F" w:rsidRPr="009A397F" w14:paraId="255E717A" w14:textId="77777777" w:rsidTr="004734EA">
        <w:trPr>
          <w:cantSplit/>
        </w:trPr>
        <w:tc>
          <w:tcPr>
            <w:tcW w:w="2037" w:type="dxa"/>
          </w:tcPr>
          <w:p w14:paraId="72731445" w14:textId="77777777" w:rsidR="00AF274F" w:rsidRPr="00C86DB1" w:rsidRDefault="00AF274F" w:rsidP="00C86DB1">
            <w:pPr>
              <w:pStyle w:val="TableContentText"/>
              <w:spacing w:before="60" w:after="60"/>
              <w:rPr>
                <w:rFonts w:cs="Arial"/>
                <w:sz w:val="22"/>
                <w:szCs w:val="22"/>
              </w:rPr>
            </w:pPr>
            <w:r w:rsidRPr="00C86DB1">
              <w:rPr>
                <w:rFonts w:cs="Arial"/>
                <w:sz w:val="22"/>
                <w:szCs w:val="22"/>
              </w:rPr>
              <w:t>IFCAP</w:t>
            </w:r>
          </w:p>
        </w:tc>
        <w:tc>
          <w:tcPr>
            <w:tcW w:w="6689" w:type="dxa"/>
          </w:tcPr>
          <w:p w14:paraId="43DD8C5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Integrated Funds Distribution, Control Point Activity, Accounting, and Procurement</w:t>
            </w:r>
          </w:p>
        </w:tc>
      </w:tr>
      <w:tr w:rsidR="00AF274F" w:rsidRPr="009A397F" w14:paraId="0DD16A9A" w14:textId="77777777" w:rsidTr="004734EA">
        <w:trPr>
          <w:cantSplit/>
        </w:trPr>
        <w:tc>
          <w:tcPr>
            <w:tcW w:w="2037" w:type="dxa"/>
          </w:tcPr>
          <w:p w14:paraId="333416CF" w14:textId="77777777" w:rsidR="00AF274F" w:rsidRPr="00C86DB1" w:rsidRDefault="00AF274F" w:rsidP="00C86DB1">
            <w:pPr>
              <w:pStyle w:val="TableContentText"/>
              <w:spacing w:before="60" w:after="60"/>
              <w:rPr>
                <w:rFonts w:cs="Arial"/>
                <w:sz w:val="22"/>
                <w:szCs w:val="22"/>
              </w:rPr>
            </w:pPr>
            <w:r w:rsidRPr="00C86DB1">
              <w:rPr>
                <w:rFonts w:cs="Arial"/>
                <w:sz w:val="22"/>
                <w:szCs w:val="22"/>
              </w:rPr>
              <w:t>IP</w:t>
            </w:r>
          </w:p>
        </w:tc>
        <w:tc>
          <w:tcPr>
            <w:tcW w:w="6689" w:type="dxa"/>
          </w:tcPr>
          <w:p w14:paraId="705BD398" w14:textId="77777777" w:rsidR="00AF274F" w:rsidRPr="00C86DB1" w:rsidRDefault="00AF274F" w:rsidP="00C86DB1">
            <w:pPr>
              <w:pStyle w:val="TableContentText"/>
              <w:spacing w:before="60" w:after="60"/>
              <w:rPr>
                <w:rFonts w:cs="Arial"/>
                <w:sz w:val="22"/>
                <w:szCs w:val="22"/>
              </w:rPr>
            </w:pPr>
            <w:r w:rsidRPr="00C86DB1">
              <w:rPr>
                <w:rFonts w:cs="Arial"/>
                <w:sz w:val="22"/>
                <w:szCs w:val="22"/>
              </w:rPr>
              <w:t>Internet Protocol</w:t>
            </w:r>
          </w:p>
        </w:tc>
      </w:tr>
      <w:tr w:rsidR="00AF274F" w:rsidRPr="009A397F" w14:paraId="2458C95F" w14:textId="77777777" w:rsidTr="004734EA">
        <w:trPr>
          <w:cantSplit/>
        </w:trPr>
        <w:tc>
          <w:tcPr>
            <w:tcW w:w="2037" w:type="dxa"/>
          </w:tcPr>
          <w:p w14:paraId="35F35D81" w14:textId="77777777" w:rsidR="00AF274F" w:rsidRPr="00C86DB1" w:rsidRDefault="00B90E51" w:rsidP="00C86DB1">
            <w:pPr>
              <w:pStyle w:val="TableContentText"/>
              <w:spacing w:before="60" w:after="60"/>
              <w:rPr>
                <w:rFonts w:cs="Arial"/>
                <w:sz w:val="22"/>
                <w:szCs w:val="22"/>
              </w:rPr>
            </w:pPr>
            <w:r w:rsidRPr="00C86DB1">
              <w:rPr>
                <w:rFonts w:cs="Arial"/>
                <w:sz w:val="22"/>
                <w:szCs w:val="22"/>
              </w:rPr>
              <w:t>kb</w:t>
            </w:r>
          </w:p>
        </w:tc>
        <w:tc>
          <w:tcPr>
            <w:tcW w:w="6689" w:type="dxa"/>
          </w:tcPr>
          <w:p w14:paraId="5456E33F" w14:textId="77777777" w:rsidR="00AF274F" w:rsidRPr="00C86DB1" w:rsidRDefault="00AF274F" w:rsidP="00C86DB1">
            <w:pPr>
              <w:pStyle w:val="TableContentText"/>
              <w:spacing w:before="60" w:after="60"/>
              <w:rPr>
                <w:rFonts w:cs="Arial"/>
                <w:sz w:val="22"/>
                <w:szCs w:val="22"/>
              </w:rPr>
            </w:pPr>
            <w:r w:rsidRPr="00C86DB1">
              <w:rPr>
                <w:rFonts w:cs="Arial"/>
                <w:sz w:val="22"/>
                <w:szCs w:val="22"/>
              </w:rPr>
              <w:t>Kilobyte</w:t>
            </w:r>
          </w:p>
        </w:tc>
      </w:tr>
      <w:tr w:rsidR="00B90E51" w:rsidRPr="009A397F" w14:paraId="17F848FE" w14:textId="77777777" w:rsidTr="004734EA">
        <w:trPr>
          <w:cantSplit/>
        </w:trPr>
        <w:tc>
          <w:tcPr>
            <w:tcW w:w="2037" w:type="dxa"/>
          </w:tcPr>
          <w:p w14:paraId="7D32010C" w14:textId="77777777" w:rsidR="00B90E51" w:rsidRPr="00C86DB1" w:rsidRDefault="00B90E51" w:rsidP="00C86DB1">
            <w:pPr>
              <w:pStyle w:val="TableContentText"/>
              <w:spacing w:before="60" w:after="60"/>
              <w:rPr>
                <w:rFonts w:cs="Arial"/>
                <w:sz w:val="22"/>
                <w:szCs w:val="22"/>
              </w:rPr>
            </w:pPr>
            <w:r w:rsidRPr="00C86DB1">
              <w:rPr>
                <w:rFonts w:cs="Arial"/>
                <w:sz w:val="22"/>
                <w:szCs w:val="22"/>
              </w:rPr>
              <w:t>MB</w:t>
            </w:r>
          </w:p>
        </w:tc>
        <w:tc>
          <w:tcPr>
            <w:tcW w:w="6689" w:type="dxa"/>
          </w:tcPr>
          <w:p w14:paraId="025F2AC4" w14:textId="77777777" w:rsidR="00B90E51" w:rsidRPr="00C86DB1" w:rsidRDefault="00B90E51" w:rsidP="00C86DB1">
            <w:pPr>
              <w:pStyle w:val="TableContentText"/>
              <w:spacing w:before="60" w:after="60"/>
              <w:rPr>
                <w:rFonts w:cs="Arial"/>
                <w:sz w:val="22"/>
                <w:szCs w:val="22"/>
              </w:rPr>
            </w:pPr>
            <w:r w:rsidRPr="00C86DB1">
              <w:rPr>
                <w:rFonts w:cs="Arial"/>
                <w:sz w:val="22"/>
                <w:szCs w:val="22"/>
              </w:rPr>
              <w:t>Megabyte</w:t>
            </w:r>
          </w:p>
        </w:tc>
      </w:tr>
      <w:tr w:rsidR="00AF274F" w:rsidRPr="009A397F" w14:paraId="448A6BAA" w14:textId="77777777" w:rsidTr="004734EA">
        <w:trPr>
          <w:cantSplit/>
        </w:trPr>
        <w:tc>
          <w:tcPr>
            <w:tcW w:w="2037" w:type="dxa"/>
          </w:tcPr>
          <w:p w14:paraId="2B14FD10"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MLLP</w:t>
            </w:r>
          </w:p>
        </w:tc>
        <w:tc>
          <w:tcPr>
            <w:tcW w:w="6689" w:type="dxa"/>
          </w:tcPr>
          <w:p w14:paraId="5F3D0F8D"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Minimal Lower Layer Protocol</w:t>
            </w:r>
          </w:p>
        </w:tc>
      </w:tr>
      <w:tr w:rsidR="00AF274F" w:rsidRPr="009A397F" w14:paraId="6083DB6C" w14:textId="77777777" w:rsidTr="004734EA">
        <w:trPr>
          <w:cantSplit/>
        </w:trPr>
        <w:tc>
          <w:tcPr>
            <w:tcW w:w="2037" w:type="dxa"/>
          </w:tcPr>
          <w:p w14:paraId="0D5131A0"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MQ</w:t>
            </w:r>
          </w:p>
        </w:tc>
        <w:tc>
          <w:tcPr>
            <w:tcW w:w="6689" w:type="dxa"/>
          </w:tcPr>
          <w:p w14:paraId="7EE98AEE"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Message Queue</w:t>
            </w:r>
          </w:p>
        </w:tc>
      </w:tr>
      <w:tr w:rsidR="00AF274F" w:rsidRPr="009A397F" w14:paraId="627CC2DD" w14:textId="77777777" w:rsidTr="004734EA">
        <w:trPr>
          <w:cantSplit/>
        </w:trPr>
        <w:tc>
          <w:tcPr>
            <w:tcW w:w="2037" w:type="dxa"/>
          </w:tcPr>
          <w:p w14:paraId="3D85ADF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MSH</w:t>
            </w:r>
          </w:p>
        </w:tc>
        <w:tc>
          <w:tcPr>
            <w:tcW w:w="6689" w:type="dxa"/>
          </w:tcPr>
          <w:p w14:paraId="4C6F3CD0" w14:textId="77777777" w:rsidR="00AF274F" w:rsidRPr="00C86DB1" w:rsidRDefault="00AF274F" w:rsidP="00C86DB1">
            <w:pPr>
              <w:pStyle w:val="TableContentText"/>
              <w:spacing w:before="60" w:after="60"/>
              <w:rPr>
                <w:rFonts w:cs="Arial"/>
                <w:sz w:val="22"/>
                <w:szCs w:val="22"/>
              </w:rPr>
            </w:pPr>
            <w:r w:rsidRPr="00C86DB1">
              <w:rPr>
                <w:rFonts w:cs="Arial"/>
                <w:sz w:val="22"/>
                <w:szCs w:val="22"/>
              </w:rPr>
              <w:t>Message Header</w:t>
            </w:r>
          </w:p>
        </w:tc>
      </w:tr>
      <w:tr w:rsidR="00AF274F" w:rsidRPr="009A397F" w14:paraId="32460347" w14:textId="77777777" w:rsidTr="004734EA">
        <w:trPr>
          <w:cantSplit/>
        </w:trPr>
        <w:tc>
          <w:tcPr>
            <w:tcW w:w="2037" w:type="dxa"/>
          </w:tcPr>
          <w:p w14:paraId="674C872D" w14:textId="77777777" w:rsidR="00AF274F" w:rsidRPr="00C86DB1" w:rsidRDefault="00AF274F" w:rsidP="00C86DB1">
            <w:pPr>
              <w:pStyle w:val="TableContentText"/>
              <w:spacing w:before="60" w:after="60"/>
              <w:rPr>
                <w:rFonts w:cs="Arial"/>
                <w:sz w:val="22"/>
                <w:szCs w:val="22"/>
              </w:rPr>
            </w:pPr>
            <w:r w:rsidRPr="00C86DB1">
              <w:rPr>
                <w:rFonts w:cs="Arial"/>
                <w:sz w:val="22"/>
                <w:szCs w:val="22"/>
              </w:rPr>
              <w:t>ODM</w:t>
            </w:r>
          </w:p>
        </w:tc>
        <w:tc>
          <w:tcPr>
            <w:tcW w:w="6689" w:type="dxa"/>
          </w:tcPr>
          <w:p w14:paraId="7DEAC2F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Operational Decision Manager</w:t>
            </w:r>
          </w:p>
        </w:tc>
      </w:tr>
      <w:tr w:rsidR="00AF274F" w:rsidRPr="009A397F" w14:paraId="4CF08D57" w14:textId="77777777" w:rsidTr="004734EA">
        <w:trPr>
          <w:cantSplit/>
        </w:trPr>
        <w:tc>
          <w:tcPr>
            <w:tcW w:w="2037" w:type="dxa"/>
          </w:tcPr>
          <w:p w14:paraId="42F87F3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POC</w:t>
            </w:r>
          </w:p>
        </w:tc>
        <w:tc>
          <w:tcPr>
            <w:tcW w:w="6689" w:type="dxa"/>
          </w:tcPr>
          <w:p w14:paraId="5234C183" w14:textId="77777777" w:rsidR="00AF274F" w:rsidRPr="00C86DB1" w:rsidRDefault="00AF274F" w:rsidP="00C86DB1">
            <w:pPr>
              <w:pStyle w:val="TableContentText"/>
              <w:spacing w:before="60" w:after="60"/>
              <w:rPr>
                <w:rFonts w:cs="Arial"/>
                <w:sz w:val="22"/>
                <w:szCs w:val="22"/>
              </w:rPr>
            </w:pPr>
            <w:r w:rsidRPr="00C86DB1">
              <w:rPr>
                <w:rFonts w:cs="Arial"/>
                <w:sz w:val="22"/>
                <w:szCs w:val="22"/>
              </w:rPr>
              <w:t>Point of Contact</w:t>
            </w:r>
          </w:p>
        </w:tc>
      </w:tr>
      <w:tr w:rsidR="00AF274F" w:rsidRPr="009A397F" w14:paraId="3081C7BE" w14:textId="77777777" w:rsidTr="004734EA">
        <w:trPr>
          <w:cantSplit/>
        </w:trPr>
        <w:tc>
          <w:tcPr>
            <w:tcW w:w="2037" w:type="dxa"/>
          </w:tcPr>
          <w:p w14:paraId="436B18C6" w14:textId="77777777" w:rsidR="00AF274F" w:rsidRPr="00C86DB1" w:rsidRDefault="00AF274F" w:rsidP="00C86DB1">
            <w:pPr>
              <w:pStyle w:val="TableContentText"/>
              <w:spacing w:before="60" w:after="60"/>
              <w:rPr>
                <w:rFonts w:cs="Arial"/>
                <w:sz w:val="22"/>
                <w:szCs w:val="22"/>
              </w:rPr>
            </w:pPr>
            <w:r w:rsidRPr="00C86DB1">
              <w:rPr>
                <w:rFonts w:cs="Arial"/>
                <w:sz w:val="22"/>
                <w:szCs w:val="22"/>
              </w:rPr>
              <w:t>RDC</w:t>
            </w:r>
          </w:p>
        </w:tc>
        <w:tc>
          <w:tcPr>
            <w:tcW w:w="6689" w:type="dxa"/>
          </w:tcPr>
          <w:p w14:paraId="7EA2396B" w14:textId="77777777" w:rsidR="00AF274F" w:rsidRPr="00C86DB1" w:rsidRDefault="00AF274F" w:rsidP="00C86DB1">
            <w:pPr>
              <w:pStyle w:val="TableContentText"/>
              <w:spacing w:before="60" w:after="60"/>
              <w:rPr>
                <w:rFonts w:cs="Arial"/>
                <w:sz w:val="22"/>
                <w:szCs w:val="22"/>
              </w:rPr>
            </w:pPr>
            <w:r w:rsidRPr="00C86DB1">
              <w:rPr>
                <w:rFonts w:cs="Arial"/>
                <w:sz w:val="22"/>
                <w:szCs w:val="22"/>
              </w:rPr>
              <w:t>Regional Data Center</w:t>
            </w:r>
          </w:p>
        </w:tc>
      </w:tr>
      <w:tr w:rsidR="00AF274F" w:rsidRPr="009A397F" w14:paraId="5C523420" w14:textId="77777777" w:rsidTr="004734EA">
        <w:trPr>
          <w:cantSplit/>
        </w:trPr>
        <w:tc>
          <w:tcPr>
            <w:tcW w:w="2037" w:type="dxa"/>
          </w:tcPr>
          <w:p w14:paraId="7DD87FE3" w14:textId="77777777" w:rsidR="00AF274F" w:rsidRPr="00C86DB1" w:rsidRDefault="00AF274F" w:rsidP="00C86DB1">
            <w:pPr>
              <w:pStyle w:val="TableContentText"/>
              <w:spacing w:before="60" w:after="60"/>
              <w:rPr>
                <w:rFonts w:cs="Arial"/>
                <w:sz w:val="22"/>
                <w:szCs w:val="22"/>
              </w:rPr>
            </w:pPr>
            <w:r w:rsidRPr="00C86DB1">
              <w:rPr>
                <w:rFonts w:cs="Arial"/>
                <w:sz w:val="22"/>
                <w:szCs w:val="22"/>
              </w:rPr>
              <w:t>SLA</w:t>
            </w:r>
          </w:p>
        </w:tc>
        <w:tc>
          <w:tcPr>
            <w:tcW w:w="6689" w:type="dxa"/>
          </w:tcPr>
          <w:p w14:paraId="75AF2CAF" w14:textId="77777777" w:rsidR="00AF274F" w:rsidRPr="00C86DB1" w:rsidRDefault="00AF274F" w:rsidP="00C86DB1">
            <w:pPr>
              <w:pStyle w:val="TableContentText"/>
              <w:spacing w:before="60" w:after="60"/>
              <w:rPr>
                <w:rFonts w:cs="Arial"/>
                <w:sz w:val="22"/>
                <w:szCs w:val="22"/>
              </w:rPr>
            </w:pPr>
            <w:r w:rsidRPr="00C86DB1">
              <w:rPr>
                <w:rFonts w:cs="Arial"/>
                <w:sz w:val="22"/>
                <w:szCs w:val="22"/>
              </w:rPr>
              <w:t>Service Level Agreement</w:t>
            </w:r>
          </w:p>
        </w:tc>
      </w:tr>
      <w:tr w:rsidR="00AF274F" w:rsidRPr="009A397F" w14:paraId="2A8845EB" w14:textId="77777777" w:rsidTr="004734EA">
        <w:trPr>
          <w:cantSplit/>
        </w:trPr>
        <w:tc>
          <w:tcPr>
            <w:tcW w:w="2037" w:type="dxa"/>
          </w:tcPr>
          <w:p w14:paraId="58A6A7E2" w14:textId="77777777" w:rsidR="00AF274F" w:rsidRPr="00C86DB1" w:rsidRDefault="00AF274F" w:rsidP="00C86DB1">
            <w:pPr>
              <w:pStyle w:val="TableContentText"/>
              <w:spacing w:before="60" w:after="60"/>
              <w:rPr>
                <w:rFonts w:cs="Arial"/>
                <w:sz w:val="22"/>
                <w:szCs w:val="22"/>
              </w:rPr>
            </w:pPr>
            <w:r w:rsidRPr="00C86DB1">
              <w:rPr>
                <w:rFonts w:cs="Arial"/>
                <w:sz w:val="22"/>
                <w:szCs w:val="22"/>
              </w:rPr>
              <w:t>SSL</w:t>
            </w:r>
          </w:p>
        </w:tc>
        <w:tc>
          <w:tcPr>
            <w:tcW w:w="6689" w:type="dxa"/>
          </w:tcPr>
          <w:p w14:paraId="0C837766" w14:textId="77777777" w:rsidR="00AF274F" w:rsidRPr="00C86DB1" w:rsidRDefault="00AF274F" w:rsidP="00C86DB1">
            <w:pPr>
              <w:pStyle w:val="TableContentText"/>
              <w:spacing w:before="60" w:after="60"/>
              <w:rPr>
                <w:rFonts w:cs="Arial"/>
                <w:sz w:val="22"/>
                <w:szCs w:val="22"/>
              </w:rPr>
            </w:pPr>
            <w:r w:rsidRPr="00C86DB1">
              <w:rPr>
                <w:rFonts w:cs="Arial"/>
                <w:sz w:val="22"/>
                <w:szCs w:val="22"/>
              </w:rPr>
              <w:t>Secure Sockets Layer</w:t>
            </w:r>
          </w:p>
        </w:tc>
      </w:tr>
      <w:tr w:rsidR="00AF274F" w:rsidRPr="009A397F" w14:paraId="348CB830" w14:textId="77777777" w:rsidTr="004734EA">
        <w:trPr>
          <w:cantSplit/>
        </w:trPr>
        <w:tc>
          <w:tcPr>
            <w:tcW w:w="2037" w:type="dxa"/>
          </w:tcPr>
          <w:p w14:paraId="48EF153F" w14:textId="77777777" w:rsidR="00AF274F" w:rsidRPr="00C86DB1" w:rsidRDefault="00AF274F" w:rsidP="00C86DB1">
            <w:pPr>
              <w:pStyle w:val="TableContentText"/>
              <w:spacing w:before="60" w:after="60"/>
              <w:rPr>
                <w:rFonts w:cs="Arial"/>
                <w:sz w:val="22"/>
                <w:szCs w:val="22"/>
              </w:rPr>
            </w:pPr>
            <w:r w:rsidRPr="00C86DB1">
              <w:rPr>
                <w:rFonts w:cs="Arial"/>
                <w:sz w:val="22"/>
                <w:szCs w:val="22"/>
              </w:rPr>
              <w:lastRenderedPageBreak/>
              <w:t>STS</w:t>
            </w:r>
          </w:p>
        </w:tc>
        <w:tc>
          <w:tcPr>
            <w:tcW w:w="6689" w:type="dxa"/>
          </w:tcPr>
          <w:p w14:paraId="170EF9AA" w14:textId="77777777" w:rsidR="00AF274F" w:rsidRPr="00C86DB1" w:rsidRDefault="00AF274F" w:rsidP="00C86DB1">
            <w:pPr>
              <w:pStyle w:val="TableContentText"/>
              <w:spacing w:before="60" w:after="60"/>
              <w:rPr>
                <w:rFonts w:cs="Arial"/>
                <w:sz w:val="22"/>
                <w:szCs w:val="22"/>
              </w:rPr>
            </w:pPr>
            <w:r w:rsidRPr="00C86DB1">
              <w:rPr>
                <w:rFonts w:cs="Arial"/>
                <w:sz w:val="22"/>
                <w:szCs w:val="22"/>
              </w:rPr>
              <w:t>Standard &amp; Terminology Service</w:t>
            </w:r>
          </w:p>
        </w:tc>
      </w:tr>
      <w:tr w:rsidR="00AF274F" w:rsidRPr="009A397F" w14:paraId="09771230" w14:textId="77777777" w:rsidTr="004734EA">
        <w:trPr>
          <w:cantSplit/>
        </w:trPr>
        <w:tc>
          <w:tcPr>
            <w:tcW w:w="2037" w:type="dxa"/>
          </w:tcPr>
          <w:p w14:paraId="1582E39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TCP</w:t>
            </w:r>
          </w:p>
        </w:tc>
        <w:tc>
          <w:tcPr>
            <w:tcW w:w="6689" w:type="dxa"/>
          </w:tcPr>
          <w:p w14:paraId="59616BF2" w14:textId="77777777" w:rsidR="00AF274F" w:rsidRPr="00C86DB1" w:rsidRDefault="00AF274F" w:rsidP="00C86DB1">
            <w:pPr>
              <w:pStyle w:val="TableContentText"/>
              <w:spacing w:before="60" w:after="60"/>
              <w:rPr>
                <w:rFonts w:cs="Arial"/>
                <w:sz w:val="22"/>
                <w:szCs w:val="22"/>
              </w:rPr>
            </w:pPr>
            <w:r w:rsidRPr="00C86DB1">
              <w:rPr>
                <w:rFonts w:cs="Arial"/>
                <w:sz w:val="22"/>
                <w:szCs w:val="22"/>
              </w:rPr>
              <w:t>Transmission Control Protocol</w:t>
            </w:r>
          </w:p>
        </w:tc>
      </w:tr>
      <w:tr w:rsidR="00AF274F" w:rsidRPr="009A397F" w14:paraId="094B8D5D" w14:textId="77777777" w:rsidTr="004734EA">
        <w:trPr>
          <w:cantSplit/>
        </w:trPr>
        <w:tc>
          <w:tcPr>
            <w:tcW w:w="2037" w:type="dxa"/>
          </w:tcPr>
          <w:p w14:paraId="380164C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TDS</w:t>
            </w:r>
          </w:p>
        </w:tc>
        <w:tc>
          <w:tcPr>
            <w:tcW w:w="6689" w:type="dxa"/>
          </w:tcPr>
          <w:p w14:paraId="2884CA24" w14:textId="77777777" w:rsidR="00AF274F" w:rsidRPr="00C86DB1" w:rsidRDefault="00AF274F" w:rsidP="00C86DB1">
            <w:pPr>
              <w:pStyle w:val="TableContentText"/>
              <w:spacing w:before="60" w:after="60"/>
              <w:rPr>
                <w:rFonts w:cs="Arial"/>
                <w:sz w:val="22"/>
                <w:szCs w:val="22"/>
              </w:rPr>
            </w:pPr>
            <w:r w:rsidRPr="00C86DB1">
              <w:rPr>
                <w:rFonts w:cs="Arial"/>
                <w:sz w:val="22"/>
                <w:szCs w:val="22"/>
              </w:rPr>
              <w:t>Terminology Deployment Service</w:t>
            </w:r>
          </w:p>
        </w:tc>
      </w:tr>
      <w:tr w:rsidR="00AF274F" w:rsidRPr="009A397F" w14:paraId="63423344" w14:textId="77777777" w:rsidTr="004734EA">
        <w:trPr>
          <w:cantSplit/>
        </w:trPr>
        <w:tc>
          <w:tcPr>
            <w:tcW w:w="2037" w:type="dxa"/>
          </w:tcPr>
          <w:p w14:paraId="327AEAC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VA</w:t>
            </w:r>
          </w:p>
        </w:tc>
        <w:tc>
          <w:tcPr>
            <w:tcW w:w="6689" w:type="dxa"/>
          </w:tcPr>
          <w:p w14:paraId="308E6EE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Department of Veterans Affairs</w:t>
            </w:r>
          </w:p>
        </w:tc>
      </w:tr>
      <w:tr w:rsidR="00AF274F" w:rsidRPr="009A397F" w14:paraId="68E3C6F4" w14:textId="77777777" w:rsidTr="004734EA">
        <w:trPr>
          <w:cantSplit/>
        </w:trPr>
        <w:tc>
          <w:tcPr>
            <w:tcW w:w="2037" w:type="dxa"/>
          </w:tcPr>
          <w:p w14:paraId="7DB5A83E"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VAMC</w:t>
            </w:r>
          </w:p>
        </w:tc>
        <w:tc>
          <w:tcPr>
            <w:tcW w:w="6689" w:type="dxa"/>
          </w:tcPr>
          <w:p w14:paraId="3D044BFC"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VA Medical Center</w:t>
            </w:r>
          </w:p>
        </w:tc>
      </w:tr>
      <w:tr w:rsidR="00AF274F" w:rsidRPr="009A397F" w14:paraId="0125478C" w14:textId="77777777" w:rsidTr="004734EA">
        <w:trPr>
          <w:cantSplit/>
        </w:trPr>
        <w:tc>
          <w:tcPr>
            <w:tcW w:w="2037" w:type="dxa"/>
          </w:tcPr>
          <w:p w14:paraId="055478A1"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VETS</w:t>
            </w:r>
          </w:p>
        </w:tc>
        <w:tc>
          <w:tcPr>
            <w:tcW w:w="6689" w:type="dxa"/>
          </w:tcPr>
          <w:p w14:paraId="14A460E1"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VA Enterprise Terminology Services</w:t>
            </w:r>
          </w:p>
        </w:tc>
      </w:tr>
      <w:tr w:rsidR="00AF274F" w:rsidRPr="009A397F" w14:paraId="6F645D3D" w14:textId="77777777" w:rsidTr="004734EA">
        <w:trPr>
          <w:cantSplit/>
        </w:trPr>
        <w:tc>
          <w:tcPr>
            <w:tcW w:w="2037" w:type="dxa"/>
          </w:tcPr>
          <w:p w14:paraId="0E3674FE"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VIE</w:t>
            </w:r>
          </w:p>
        </w:tc>
        <w:tc>
          <w:tcPr>
            <w:tcW w:w="6689" w:type="dxa"/>
          </w:tcPr>
          <w:p w14:paraId="5A32F16A" w14:textId="0E9F0720" w:rsidR="00AF274F" w:rsidRPr="00C86DB1" w:rsidRDefault="006045F6" w:rsidP="00C86DB1">
            <w:pPr>
              <w:pStyle w:val="TableContentText"/>
              <w:spacing w:before="60" w:after="60"/>
              <w:rPr>
                <w:rFonts w:cs="Arial"/>
                <w:sz w:val="22"/>
                <w:szCs w:val="22"/>
              </w:rPr>
            </w:pPr>
            <w:proofErr w:type="spellStart"/>
            <w:r>
              <w:rPr>
                <w:rFonts w:cs="Arial"/>
                <w:sz w:val="22"/>
                <w:szCs w:val="22"/>
              </w:rPr>
              <w:t>VistA</w:t>
            </w:r>
            <w:proofErr w:type="spellEnd"/>
            <w:r w:rsidR="00AF274F" w:rsidRPr="00C86DB1">
              <w:rPr>
                <w:rFonts w:cs="Arial"/>
                <w:sz w:val="22"/>
                <w:szCs w:val="22"/>
              </w:rPr>
              <w:t xml:space="preserve"> Interface Engine</w:t>
            </w:r>
          </w:p>
        </w:tc>
      </w:tr>
      <w:tr w:rsidR="00AF274F" w:rsidRPr="009A397F" w14:paraId="5F939531" w14:textId="77777777" w:rsidTr="004734EA">
        <w:trPr>
          <w:cantSplit/>
        </w:trPr>
        <w:tc>
          <w:tcPr>
            <w:tcW w:w="2037" w:type="dxa"/>
          </w:tcPr>
          <w:p w14:paraId="7859DAB4" w14:textId="77777777" w:rsidR="00AF274F" w:rsidRPr="00C86DB1" w:rsidRDefault="00AF274F" w:rsidP="00C86DB1">
            <w:pPr>
              <w:pStyle w:val="TableContentText"/>
              <w:spacing w:before="60" w:after="60"/>
              <w:rPr>
                <w:rFonts w:cs="Arial"/>
                <w:sz w:val="22"/>
                <w:szCs w:val="22"/>
              </w:rPr>
            </w:pPr>
            <w:proofErr w:type="spellStart"/>
            <w:r w:rsidRPr="00C86DB1">
              <w:rPr>
                <w:rFonts w:cs="Arial"/>
                <w:sz w:val="22"/>
                <w:szCs w:val="22"/>
              </w:rPr>
              <w:t>VistA</w:t>
            </w:r>
            <w:proofErr w:type="spellEnd"/>
          </w:p>
        </w:tc>
        <w:tc>
          <w:tcPr>
            <w:tcW w:w="6689" w:type="dxa"/>
          </w:tcPr>
          <w:p w14:paraId="2A281AA9" w14:textId="77777777" w:rsidR="00AF274F" w:rsidRPr="00C86DB1" w:rsidRDefault="00AF274F" w:rsidP="00C86DB1">
            <w:pPr>
              <w:pStyle w:val="TableContentText"/>
              <w:spacing w:before="60" w:after="60"/>
              <w:rPr>
                <w:rFonts w:cs="Arial"/>
                <w:sz w:val="22"/>
                <w:szCs w:val="22"/>
              </w:rPr>
            </w:pPr>
            <w:r w:rsidRPr="00C86DB1">
              <w:rPr>
                <w:rFonts w:cs="Arial"/>
                <w:sz w:val="22"/>
                <w:szCs w:val="22"/>
              </w:rPr>
              <w:t>Veterans Health Information System and Technology Architecture</w:t>
            </w:r>
          </w:p>
        </w:tc>
      </w:tr>
    </w:tbl>
    <w:p w14:paraId="3BCF63CD" w14:textId="77777777" w:rsidR="00F6462F" w:rsidRPr="009A397F" w:rsidRDefault="00F6462F" w:rsidP="00F6462F">
      <w:pPr>
        <w:pStyle w:val="BodyText"/>
      </w:pPr>
      <w:r w:rsidRPr="009A397F">
        <w:br w:type="page"/>
      </w:r>
    </w:p>
    <w:p w14:paraId="1E3471A3" w14:textId="77777777" w:rsidR="00A914C1" w:rsidRPr="00C86DB1" w:rsidRDefault="00A914C1" w:rsidP="00F6462F">
      <w:pPr>
        <w:pStyle w:val="Appendix1"/>
        <w:rPr>
          <w:sz w:val="36"/>
          <w:szCs w:val="36"/>
        </w:rPr>
      </w:pPr>
      <w:bookmarkStart w:id="229" w:name="_Toc415830997"/>
      <w:bookmarkStart w:id="230" w:name="_Toc444608413"/>
      <w:r w:rsidRPr="00C86DB1">
        <w:rPr>
          <w:sz w:val="36"/>
          <w:szCs w:val="36"/>
        </w:rPr>
        <w:lastRenderedPageBreak/>
        <w:t>Architecture Design Decisions</w:t>
      </w:r>
      <w:bookmarkEnd w:id="229"/>
      <w:bookmarkEnd w:id="230"/>
    </w:p>
    <w:p w14:paraId="5CF83C9A" w14:textId="77777777" w:rsidR="005466A0" w:rsidRPr="00C86DB1" w:rsidRDefault="00AF274F" w:rsidP="00C86DB1">
      <w:pPr>
        <w:pStyle w:val="BodyText"/>
        <w:spacing w:before="120" w:after="120"/>
        <w:rPr>
          <w:rFonts w:ascii="Times New Roman" w:hAnsi="Times New Roman"/>
        </w:rPr>
      </w:pPr>
      <w:r w:rsidRPr="00C86DB1">
        <w:rPr>
          <w:rFonts w:ascii="Times New Roman" w:hAnsi="Times New Roman"/>
        </w:rPr>
        <w:t xml:space="preserve">The </w:t>
      </w:r>
      <w:r w:rsidR="00C70A30" w:rsidRPr="00C86DB1">
        <w:rPr>
          <w:rFonts w:ascii="Times New Roman" w:hAnsi="Times New Roman"/>
        </w:rPr>
        <w:t>STS</w:t>
      </w:r>
      <w:r w:rsidR="00115BE7" w:rsidRPr="00C86DB1">
        <w:rPr>
          <w:rFonts w:ascii="Times New Roman" w:hAnsi="Times New Roman"/>
        </w:rPr>
        <w:t xml:space="preserve"> message flow</w:t>
      </w:r>
      <w:r w:rsidR="005466A0" w:rsidRPr="00C86DB1">
        <w:rPr>
          <w:rFonts w:ascii="Times New Roman" w:hAnsi="Times New Roman"/>
        </w:rPr>
        <w:t xml:space="preserve"> has not deviated from any recommended </w:t>
      </w:r>
      <w:r w:rsidR="00687D42" w:rsidRPr="00C86DB1">
        <w:rPr>
          <w:rFonts w:ascii="Times New Roman" w:hAnsi="Times New Roman"/>
        </w:rPr>
        <w:t xml:space="preserve">or standard </w:t>
      </w:r>
      <w:r w:rsidR="005466A0" w:rsidRPr="00C86DB1">
        <w:rPr>
          <w:rFonts w:ascii="Times New Roman" w:hAnsi="Times New Roman"/>
        </w:rPr>
        <w:t>patterns</w:t>
      </w:r>
      <w:r w:rsidR="00B4395B" w:rsidRPr="00C86DB1">
        <w:rPr>
          <w:rFonts w:ascii="Times New Roman" w:hAnsi="Times New Roman"/>
        </w:rPr>
        <w:t xml:space="preserve"> defined by IBM or </w:t>
      </w:r>
      <w:r w:rsidRPr="00C86DB1">
        <w:rPr>
          <w:rFonts w:ascii="Times New Roman" w:hAnsi="Times New Roman"/>
        </w:rPr>
        <w:t>Enterprise Shared Services</w:t>
      </w:r>
      <w:r w:rsidR="00B4395B" w:rsidRPr="00C86DB1">
        <w:rPr>
          <w:rFonts w:ascii="Times New Roman" w:hAnsi="Times New Roman"/>
        </w:rPr>
        <w:t>.</w:t>
      </w:r>
    </w:p>
    <w:p w14:paraId="3A39B73D" w14:textId="77777777" w:rsidR="00F6462F" w:rsidRPr="009A397F" w:rsidRDefault="00F6462F" w:rsidP="00F6462F">
      <w:pPr>
        <w:pStyle w:val="BodyText"/>
      </w:pPr>
      <w:r w:rsidRPr="009A397F">
        <w:br w:type="page"/>
      </w:r>
    </w:p>
    <w:p w14:paraId="53376A16" w14:textId="77777777" w:rsidR="00A914C1" w:rsidRPr="00C86DB1" w:rsidRDefault="00A914C1" w:rsidP="00C86DB1">
      <w:pPr>
        <w:pStyle w:val="Appendix1"/>
        <w:spacing w:before="0"/>
        <w:rPr>
          <w:sz w:val="36"/>
          <w:szCs w:val="36"/>
        </w:rPr>
      </w:pPr>
      <w:bookmarkStart w:id="231" w:name="_Toc444608414"/>
      <w:r w:rsidRPr="00C86DB1">
        <w:rPr>
          <w:sz w:val="36"/>
          <w:szCs w:val="36"/>
        </w:rPr>
        <w:lastRenderedPageBreak/>
        <w:t>Messages</w:t>
      </w:r>
      <w:bookmarkEnd w:id="231"/>
    </w:p>
    <w:p w14:paraId="0FEDC069" w14:textId="77777777" w:rsidR="00A83611" w:rsidRPr="009A397F" w:rsidRDefault="00A83611" w:rsidP="00F6462F">
      <w:pPr>
        <w:pStyle w:val="Appendix2"/>
      </w:pPr>
      <w:r w:rsidRPr="009A397F">
        <w:t>Message Type</w:t>
      </w:r>
    </w:p>
    <w:p w14:paraId="2EFB3DA2" w14:textId="77777777" w:rsidR="00A83611" w:rsidRPr="00C86DB1" w:rsidRDefault="00AF274F" w:rsidP="00C86DB1">
      <w:pPr>
        <w:pStyle w:val="BodyText"/>
        <w:spacing w:before="120" w:after="120"/>
        <w:rPr>
          <w:rFonts w:ascii="Times New Roman" w:hAnsi="Times New Roman"/>
        </w:rPr>
      </w:pPr>
      <w:r w:rsidRPr="00C86DB1">
        <w:rPr>
          <w:rFonts w:ascii="Times New Roman" w:hAnsi="Times New Roman"/>
        </w:rPr>
        <w:t>HL</w:t>
      </w:r>
      <w:r w:rsidR="00A83611" w:rsidRPr="00C86DB1">
        <w:rPr>
          <w:rFonts w:ascii="Times New Roman" w:hAnsi="Times New Roman"/>
        </w:rPr>
        <w:t>7 v2.</w:t>
      </w:r>
      <w:r w:rsidR="00BD39A7" w:rsidRPr="00C86DB1">
        <w:rPr>
          <w:rFonts w:ascii="Times New Roman" w:hAnsi="Times New Roman"/>
        </w:rPr>
        <w:t>4</w:t>
      </w:r>
      <w:r w:rsidR="00A83611" w:rsidRPr="00C86DB1">
        <w:rPr>
          <w:rFonts w:ascii="Times New Roman" w:hAnsi="Times New Roman"/>
        </w:rPr>
        <w:t xml:space="preserve"> messages</w:t>
      </w:r>
    </w:p>
    <w:p w14:paraId="7778403F" w14:textId="77777777" w:rsidR="00A914C1" w:rsidRPr="009A397F" w:rsidRDefault="00A914C1" w:rsidP="00F6462F">
      <w:pPr>
        <w:pStyle w:val="Appendix2"/>
      </w:pPr>
      <w:r w:rsidRPr="009A397F">
        <w:t>Sample Messages</w:t>
      </w:r>
    </w:p>
    <w:p w14:paraId="5B45AD44" w14:textId="77777777" w:rsidR="00A914C1" w:rsidRPr="00F9733C" w:rsidRDefault="00FD53DF" w:rsidP="00F9733C">
      <w:pPr>
        <w:pStyle w:val="BodyText"/>
        <w:rPr>
          <w:b/>
        </w:rPr>
      </w:pPr>
      <w:r w:rsidRPr="00F9733C">
        <w:rPr>
          <w:b/>
        </w:rPr>
        <w:t>Sample Message 1</w:t>
      </w:r>
      <w:r w:rsidR="00F9733C" w:rsidRPr="00F9733C">
        <w:rPr>
          <w:b/>
        </w:rPr>
        <w:t>:</w:t>
      </w:r>
    </w:p>
    <w:p w14:paraId="1B14F7A0"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MSH^~|\&amp;^VETS UPDATE^660INT^XUMF UPDATE^552^20060731085700.000-0600^^MFN~M01^20060731903543910^T^2.4^^^AL^AL^USA </w:t>
      </w:r>
    </w:p>
    <w:p w14:paraId="0E6C7A83"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MFI^Standard</w:t>
      </w:r>
      <w:proofErr w:type="spellEnd"/>
      <w:r w:rsidRPr="00C86DB1">
        <w:rPr>
          <w:rFonts w:ascii="Times New Roman" w:hAnsi="Times New Roman"/>
        </w:rPr>
        <w:t xml:space="preserve"> Terminology~~ERT^^MUP^20060731085700.000-0600^20060731085700.000-0600^NE </w:t>
      </w:r>
    </w:p>
    <w:p w14:paraId="72A4AEB5"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MFE^MUP^^^Reactants@4538714 </w:t>
      </w:r>
    </w:p>
    <w:p w14:paraId="32CF3BA8"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ZRT^Term^SUCRALOSE</w:t>
      </w:r>
      <w:proofErr w:type="spellEnd"/>
      <w:r w:rsidRPr="00C86DB1">
        <w:rPr>
          <w:rFonts w:ascii="Times New Roman" w:hAnsi="Times New Roman"/>
        </w:rPr>
        <w:t xml:space="preserve"> </w:t>
      </w:r>
    </w:p>
    <w:p w14:paraId="53307711"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ZRT^Allergy_Type^FOOD</w:t>
      </w:r>
      <w:proofErr w:type="spellEnd"/>
      <w:r w:rsidRPr="00C86DB1">
        <w:rPr>
          <w:rFonts w:ascii="Times New Roman" w:hAnsi="Times New Roman"/>
        </w:rPr>
        <w:t xml:space="preserve"> </w:t>
      </w:r>
    </w:p>
    <w:p w14:paraId="0554BB9E"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ZRT^Search_Term^SPLENDA</w:t>
      </w:r>
      <w:proofErr w:type="spellEnd"/>
      <w:r w:rsidRPr="00C86DB1">
        <w:rPr>
          <w:rFonts w:ascii="Times New Roman" w:hAnsi="Times New Roman"/>
        </w:rPr>
        <w:t xml:space="preserve"> </w:t>
      </w:r>
    </w:p>
    <w:p w14:paraId="1EAE5A37"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ZRT^has_drug_ingredient</w:t>
      </w:r>
      <w:proofErr w:type="spellEnd"/>
      <w:r w:rsidRPr="00C86DB1">
        <w:rPr>
          <w:rFonts w:ascii="Times New Roman" w:hAnsi="Times New Roman"/>
        </w:rPr>
        <w:t xml:space="preserve">^"" </w:t>
      </w:r>
    </w:p>
    <w:p w14:paraId="21C7C434"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ZRT^has_drug_class</w:t>
      </w:r>
      <w:proofErr w:type="spellEnd"/>
      <w:r w:rsidRPr="00C86DB1">
        <w:rPr>
          <w:rFonts w:ascii="Times New Roman" w:hAnsi="Times New Roman"/>
        </w:rPr>
        <w:t xml:space="preserve">^"" </w:t>
      </w:r>
    </w:p>
    <w:p w14:paraId="07BEB8AA"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ZRT^Status^1 </w:t>
      </w:r>
    </w:p>
    <w:p w14:paraId="3ABF06F5"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MFE^MUP^^^Reactants@4693079 </w:t>
      </w:r>
    </w:p>
    <w:p w14:paraId="4D7ABD7E"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ZRT^Term^CHIGGERS</w:t>
      </w:r>
      <w:proofErr w:type="spellEnd"/>
      <w:r w:rsidRPr="00C86DB1">
        <w:rPr>
          <w:rFonts w:ascii="Times New Roman" w:hAnsi="Times New Roman"/>
        </w:rPr>
        <w:t xml:space="preserve"> </w:t>
      </w:r>
    </w:p>
    <w:p w14:paraId="78C47877"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ZRT^Allergy_Type^OTHER</w:t>
      </w:r>
      <w:proofErr w:type="spellEnd"/>
      <w:r w:rsidRPr="00C86DB1">
        <w:rPr>
          <w:rFonts w:ascii="Times New Roman" w:hAnsi="Times New Roman"/>
        </w:rPr>
        <w:t xml:space="preserve"> </w:t>
      </w:r>
    </w:p>
    <w:p w14:paraId="244E6A70"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ZRT^Search_Term^JIGGERS</w:t>
      </w:r>
      <w:proofErr w:type="spellEnd"/>
      <w:r w:rsidRPr="00C86DB1">
        <w:rPr>
          <w:rFonts w:ascii="Times New Roman" w:hAnsi="Times New Roman"/>
        </w:rPr>
        <w:t xml:space="preserve"> </w:t>
      </w:r>
    </w:p>
    <w:p w14:paraId="6F56123E"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ZRT^has_drug_ingredient</w:t>
      </w:r>
      <w:proofErr w:type="spellEnd"/>
      <w:r w:rsidRPr="00C86DB1">
        <w:rPr>
          <w:rFonts w:ascii="Times New Roman" w:hAnsi="Times New Roman"/>
        </w:rPr>
        <w:t xml:space="preserve">^"" </w:t>
      </w:r>
    </w:p>
    <w:p w14:paraId="5406C045"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ZRT^has_drug_class</w:t>
      </w:r>
      <w:proofErr w:type="spellEnd"/>
      <w:r w:rsidRPr="00C86DB1">
        <w:rPr>
          <w:rFonts w:ascii="Times New Roman" w:hAnsi="Times New Roman"/>
        </w:rPr>
        <w:t xml:space="preserve">^"" </w:t>
      </w:r>
    </w:p>
    <w:p w14:paraId="220AF88D"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ZRT^Status^1 </w:t>
      </w:r>
    </w:p>
    <w:p w14:paraId="19EDF8C4"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MFE^MUP^^^Reactants@4693262 </w:t>
      </w:r>
    </w:p>
    <w:p w14:paraId="596D2BE0"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ZRT^Term^TREES</w:t>
      </w:r>
      <w:proofErr w:type="spellEnd"/>
      <w:r w:rsidRPr="00C86DB1">
        <w:rPr>
          <w:rFonts w:ascii="Times New Roman" w:hAnsi="Times New Roman"/>
        </w:rPr>
        <w:t xml:space="preserve"> </w:t>
      </w:r>
    </w:p>
    <w:p w14:paraId="4C3924D0"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ZRT^Allergy_Type^OTHER</w:t>
      </w:r>
      <w:proofErr w:type="spellEnd"/>
      <w:r w:rsidRPr="00C86DB1">
        <w:rPr>
          <w:rFonts w:ascii="Times New Roman" w:hAnsi="Times New Roman"/>
        </w:rPr>
        <w:t xml:space="preserve"> </w:t>
      </w:r>
    </w:p>
    <w:p w14:paraId="474623BE"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ZRT^Search_Term</w:t>
      </w:r>
      <w:proofErr w:type="spellEnd"/>
      <w:r w:rsidRPr="00C86DB1">
        <w:rPr>
          <w:rFonts w:ascii="Times New Roman" w:hAnsi="Times New Roman"/>
        </w:rPr>
        <w:t xml:space="preserve">^"" </w:t>
      </w:r>
    </w:p>
    <w:p w14:paraId="68D6043E"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ZRT^has_drug_ingredient</w:t>
      </w:r>
      <w:proofErr w:type="spellEnd"/>
      <w:r w:rsidRPr="00C86DB1">
        <w:rPr>
          <w:rFonts w:ascii="Times New Roman" w:hAnsi="Times New Roman"/>
        </w:rPr>
        <w:t xml:space="preserve">^"" </w:t>
      </w:r>
    </w:p>
    <w:p w14:paraId="756D9EA7" w14:textId="77777777" w:rsidR="00FD53DF" w:rsidRPr="00C86DB1" w:rsidRDefault="00FD53DF" w:rsidP="00C86DB1">
      <w:pPr>
        <w:pStyle w:val="BodyText"/>
        <w:spacing w:before="120" w:after="120"/>
        <w:rPr>
          <w:rFonts w:ascii="Times New Roman" w:hAnsi="Times New Roman"/>
        </w:rPr>
      </w:pPr>
      <w:proofErr w:type="spellStart"/>
      <w:r w:rsidRPr="00C86DB1">
        <w:rPr>
          <w:rFonts w:ascii="Times New Roman" w:hAnsi="Times New Roman"/>
        </w:rPr>
        <w:t>ZRT^has_drug_class</w:t>
      </w:r>
      <w:proofErr w:type="spellEnd"/>
      <w:r w:rsidRPr="00C86DB1">
        <w:rPr>
          <w:rFonts w:ascii="Times New Roman" w:hAnsi="Times New Roman"/>
        </w:rPr>
        <w:t xml:space="preserve">^"" </w:t>
      </w:r>
    </w:p>
    <w:p w14:paraId="096C6E99"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ZRT^Status^1 </w:t>
      </w:r>
    </w:p>
    <w:p w14:paraId="1FDB95B6"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MFE^MUP^^^VERSION </w:t>
      </w:r>
    </w:p>
    <w:p w14:paraId="460B2E73"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ZRT^version^5</w:t>
      </w:r>
    </w:p>
    <w:p w14:paraId="3601C89F" w14:textId="77777777" w:rsidR="00FD53DF" w:rsidRPr="00F9733C" w:rsidRDefault="00FD53DF" w:rsidP="00F9733C">
      <w:pPr>
        <w:pStyle w:val="BodyText"/>
        <w:rPr>
          <w:b/>
        </w:rPr>
      </w:pPr>
      <w:r w:rsidRPr="00F9733C">
        <w:rPr>
          <w:b/>
        </w:rPr>
        <w:lastRenderedPageBreak/>
        <w:t>Sample Message 2</w:t>
      </w:r>
      <w:r w:rsidR="00F9733C">
        <w:rPr>
          <w:b/>
        </w:rPr>
        <w:t>:</w:t>
      </w:r>
    </w:p>
    <w:p w14:paraId="7D7A433D"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MSH^~|\&amp;^VETS MD5^660INT^XUMF MD5^552^20060731090000.000-0600^^MFQ~M01^20060731904415710^T^2.4^^^AL^AL^USA</w:t>
      </w:r>
    </w:p>
    <w:p w14:paraId="5672864D"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QRD^20060731090000.000-0600^R^I^Standard Terminology Query^^^99999^ALL^Reactants^VA</w:t>
      </w:r>
    </w:p>
    <w:p w14:paraId="02971DA8" w14:textId="77777777" w:rsidR="00FD53DF" w:rsidRPr="00F9733C" w:rsidRDefault="00FD53DF" w:rsidP="00F9733C">
      <w:pPr>
        <w:pStyle w:val="BodyText"/>
        <w:rPr>
          <w:b/>
        </w:rPr>
      </w:pPr>
      <w:r w:rsidRPr="00F9733C">
        <w:rPr>
          <w:b/>
        </w:rPr>
        <w:t>Sample Message 3</w:t>
      </w:r>
      <w:r w:rsidR="00F9733C">
        <w:rPr>
          <w:b/>
        </w:rPr>
        <w:t>:</w:t>
      </w:r>
    </w:p>
    <w:p w14:paraId="7A5955CC"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MSH^~|\&amp;^XUMF MD5^552^VETS MD5^660INT^20060731131557-0500^^MFR~M01^55252377900^T^2.4^^^AL^NE^USA</w:t>
      </w:r>
    </w:p>
    <w:p w14:paraId="503D73EA"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MSA^AA^2006073111153958010^</w:t>
      </w:r>
      <w:proofErr w:type="gramStart"/>
      <w:r w:rsidRPr="00C86DB1">
        <w:rPr>
          <w:rFonts w:ascii="Times New Roman" w:hAnsi="Times New Roman"/>
        </w:rPr>
        <w:t>;CHECKSUM:7a96e54e332d06145f3ed8ebcd05e5d4</w:t>
      </w:r>
      <w:proofErr w:type="gramEnd"/>
      <w:r w:rsidRPr="00C86DB1">
        <w:rPr>
          <w:rFonts w:ascii="Times New Roman" w:hAnsi="Times New Roman"/>
        </w:rPr>
        <w:t>;VERSION:23;</w:t>
      </w:r>
    </w:p>
    <w:p w14:paraId="6094ABB3"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 xml:space="preserve">QRD^20060731111500.000-0600^R^I^Standard Terminology Query^^^99999^ALL^Nature of </w:t>
      </w:r>
      <w:proofErr w:type="spellStart"/>
      <w:r w:rsidRPr="00C86DB1">
        <w:rPr>
          <w:rFonts w:ascii="Times New Roman" w:hAnsi="Times New Roman"/>
        </w:rPr>
        <w:t>Order^VA</w:t>
      </w:r>
      <w:proofErr w:type="spellEnd"/>
    </w:p>
    <w:p w14:paraId="428BEE1C" w14:textId="77777777" w:rsidR="00FD53DF" w:rsidRPr="00F9733C" w:rsidRDefault="00FD53DF" w:rsidP="00F9733C">
      <w:pPr>
        <w:pStyle w:val="BodyText"/>
        <w:rPr>
          <w:b/>
        </w:rPr>
      </w:pPr>
      <w:r w:rsidRPr="00F9733C">
        <w:rPr>
          <w:b/>
        </w:rPr>
        <w:t>AA Example:</w:t>
      </w:r>
    </w:p>
    <w:p w14:paraId="0D3A7A39"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MSH^~|\&amp;^XUMF UPDATE^442^VETS UPDATE^660INT^20060731134108-0400^^MFK~M01^44210936024^T^2.4^^^AL^NE^USA</w:t>
      </w:r>
    </w:p>
    <w:p w14:paraId="176F8C37" w14:textId="77777777" w:rsidR="00FD53DF" w:rsidRPr="00C86DB1" w:rsidRDefault="00FD53DF" w:rsidP="00C86DB1">
      <w:pPr>
        <w:pStyle w:val="BodyText"/>
        <w:spacing w:before="120" w:after="120"/>
        <w:rPr>
          <w:rFonts w:ascii="Times New Roman" w:hAnsi="Times New Roman"/>
        </w:rPr>
      </w:pPr>
      <w:r w:rsidRPr="00C86DB1">
        <w:rPr>
          <w:rFonts w:ascii="Times New Roman" w:hAnsi="Times New Roman"/>
        </w:rPr>
        <w:t>MSA^AA^2006073111405085510^</w:t>
      </w:r>
    </w:p>
    <w:p w14:paraId="2D62D39A" w14:textId="77777777" w:rsidR="00FD53DF" w:rsidRPr="00F9733C" w:rsidRDefault="00FD53DF" w:rsidP="00F9733C">
      <w:pPr>
        <w:pStyle w:val="BodyText"/>
        <w:rPr>
          <w:b/>
        </w:rPr>
      </w:pPr>
      <w:r w:rsidRPr="00F9733C">
        <w:rPr>
          <w:b/>
        </w:rPr>
        <w:t>AE Example:</w:t>
      </w:r>
    </w:p>
    <w:p w14:paraId="435C8892" w14:textId="77777777" w:rsidR="00FD53DF" w:rsidRPr="00F9733C" w:rsidRDefault="00FD53DF" w:rsidP="00C86DB1">
      <w:pPr>
        <w:pStyle w:val="BodyText"/>
        <w:spacing w:before="120" w:after="120"/>
      </w:pPr>
      <w:r w:rsidRPr="00F9733C">
        <w:t>MSH^~|\&amp;^XUMF UPDATE^442^VETS UPDATE^660INT^20060731132002-0400^^MFK~M01^44210936012^T^2.4^^^AL^NE^USA</w:t>
      </w:r>
    </w:p>
    <w:p w14:paraId="4FF029C5" w14:textId="77777777" w:rsidR="00FD53DF" w:rsidRPr="00F9733C" w:rsidRDefault="00FD53DF" w:rsidP="00C86DB1">
      <w:pPr>
        <w:pStyle w:val="BodyText"/>
        <w:spacing w:before="120" w:after="120"/>
      </w:pPr>
      <w:r w:rsidRPr="00F9733C">
        <w:t>MSA^AE^2006073111194775010^data validation error</w:t>
      </w:r>
    </w:p>
    <w:p w14:paraId="4B7F5783" w14:textId="77777777" w:rsidR="00FD53DF" w:rsidRPr="00F9733C" w:rsidRDefault="00FD53DF" w:rsidP="00F9733C">
      <w:pPr>
        <w:pStyle w:val="BodyText"/>
        <w:rPr>
          <w:b/>
        </w:rPr>
      </w:pPr>
      <w:r w:rsidRPr="00F9733C">
        <w:rPr>
          <w:b/>
        </w:rPr>
        <w:t>CA Example:</w:t>
      </w:r>
    </w:p>
    <w:p w14:paraId="6F4D1A79" w14:textId="77777777" w:rsidR="00FD53DF" w:rsidRPr="00F9733C" w:rsidRDefault="00FD53DF" w:rsidP="00C86DB1">
      <w:pPr>
        <w:pStyle w:val="BodyText"/>
        <w:spacing w:before="120" w:after="120"/>
      </w:pPr>
      <w:r w:rsidRPr="00F9733C">
        <w:t>MSH^~|\&amp;^VETS UPDATE^660INT^XUMF UPDATE^442^20060731120000.000-0600^^MFK^20060731114104^T^2.4</w:t>
      </w:r>
    </w:p>
    <w:p w14:paraId="7BFD84A5" w14:textId="77777777" w:rsidR="00FD53DF" w:rsidRPr="00F9733C" w:rsidRDefault="00FD53DF" w:rsidP="00C86DB1">
      <w:pPr>
        <w:pStyle w:val="BodyText"/>
        <w:spacing w:before="120" w:after="120"/>
      </w:pPr>
      <w:r w:rsidRPr="00F9733C">
        <w:t>MSA^CA^44210936024</w:t>
      </w:r>
    </w:p>
    <w:p w14:paraId="47D6B556" w14:textId="77777777" w:rsidR="00FD53DF" w:rsidRPr="00304153" w:rsidRDefault="00FD53DF" w:rsidP="00FD53DF">
      <w:pPr>
        <w:pStyle w:val="BodyText2"/>
      </w:pPr>
    </w:p>
    <w:p w14:paraId="12F786C7" w14:textId="77777777" w:rsidR="00FD53DF" w:rsidRPr="00304153" w:rsidRDefault="00FD53DF" w:rsidP="00FD53DF">
      <w:pPr>
        <w:pStyle w:val="BodyText2"/>
      </w:pPr>
    </w:p>
    <w:p w14:paraId="3CFA2E4D" w14:textId="77777777" w:rsidR="00FD53DF" w:rsidRPr="00FD53DF" w:rsidRDefault="00FD53DF" w:rsidP="00A914C1">
      <w:pPr>
        <w:pStyle w:val="BodyText"/>
        <w:rPr>
          <w:b/>
        </w:rPr>
      </w:pPr>
    </w:p>
    <w:p w14:paraId="64CF07AD" w14:textId="77777777" w:rsidR="00F6462F" w:rsidRPr="009A397F" w:rsidRDefault="00F6462F" w:rsidP="00F6462F">
      <w:pPr>
        <w:pStyle w:val="BodyText"/>
      </w:pPr>
      <w:r w:rsidRPr="009A397F">
        <w:br w:type="page"/>
      </w:r>
    </w:p>
    <w:p w14:paraId="75667187" w14:textId="77777777" w:rsidR="00767D5A" w:rsidRPr="00C86DB1" w:rsidRDefault="00F6462F" w:rsidP="00F6462F">
      <w:pPr>
        <w:pStyle w:val="Appendix1"/>
        <w:rPr>
          <w:rFonts w:ascii="Arial" w:hAnsi="Arial" w:cs="Arial"/>
          <w:sz w:val="36"/>
          <w:szCs w:val="36"/>
        </w:rPr>
      </w:pPr>
      <w:bookmarkStart w:id="232" w:name="_Toc415831007"/>
      <w:bookmarkStart w:id="233" w:name="_Toc444608415"/>
      <w:bookmarkStart w:id="234" w:name="OLE_LINK3"/>
      <w:r w:rsidRPr="00C86DB1">
        <w:rPr>
          <w:rFonts w:ascii="Arial" w:hAnsi="Arial" w:cs="Arial"/>
          <w:sz w:val="36"/>
          <w:szCs w:val="36"/>
        </w:rPr>
        <w:lastRenderedPageBreak/>
        <w:t>M</w:t>
      </w:r>
      <w:r w:rsidR="00767D5A" w:rsidRPr="00C86DB1">
        <w:rPr>
          <w:rFonts w:ascii="Arial" w:hAnsi="Arial" w:cs="Arial"/>
          <w:sz w:val="36"/>
          <w:szCs w:val="36"/>
        </w:rPr>
        <w:t>essage Mapping</w:t>
      </w:r>
      <w:bookmarkEnd w:id="232"/>
      <w:bookmarkEnd w:id="233"/>
    </w:p>
    <w:bookmarkEnd w:id="234"/>
    <w:p w14:paraId="761E47A5" w14:textId="77777777" w:rsidR="00767D5A" w:rsidRPr="00C86DB1" w:rsidRDefault="00767D5A" w:rsidP="00C86DB1">
      <w:pPr>
        <w:pStyle w:val="BodyText"/>
        <w:spacing w:before="120" w:after="120"/>
        <w:rPr>
          <w:rFonts w:ascii="Times New Roman" w:hAnsi="Times New Roman"/>
        </w:rPr>
      </w:pPr>
      <w:r w:rsidRPr="00C86DB1">
        <w:rPr>
          <w:rFonts w:ascii="Times New Roman" w:hAnsi="Times New Roman"/>
        </w:rPr>
        <w:t>None</w:t>
      </w:r>
    </w:p>
    <w:p w14:paraId="02AF6BAC" w14:textId="77777777" w:rsidR="00F6462F" w:rsidRPr="009A397F" w:rsidRDefault="00F6462F" w:rsidP="00F6462F">
      <w:pPr>
        <w:pStyle w:val="BodyText"/>
        <w:rPr>
          <w:lang w:val="en-GB"/>
        </w:rPr>
      </w:pPr>
      <w:r w:rsidRPr="009A397F">
        <w:rPr>
          <w:lang w:val="en-GB"/>
        </w:rPr>
        <w:br w:type="page"/>
      </w:r>
    </w:p>
    <w:p w14:paraId="1EC25A29" w14:textId="77777777" w:rsidR="00767D5A" w:rsidRPr="00C86DB1" w:rsidRDefault="00767D5A" w:rsidP="00F6462F">
      <w:pPr>
        <w:pStyle w:val="Appendix1"/>
        <w:rPr>
          <w:sz w:val="36"/>
          <w:szCs w:val="36"/>
        </w:rPr>
      </w:pPr>
      <w:bookmarkStart w:id="235" w:name="_Appendix_E_–"/>
      <w:bookmarkStart w:id="236" w:name="_Toc415831009"/>
      <w:bookmarkStart w:id="237" w:name="_Toc444608416"/>
      <w:bookmarkEnd w:id="235"/>
      <w:r w:rsidRPr="00C86DB1">
        <w:rPr>
          <w:sz w:val="36"/>
          <w:szCs w:val="36"/>
        </w:rPr>
        <w:lastRenderedPageBreak/>
        <w:t>Outstanding Issues</w:t>
      </w:r>
      <w:bookmarkEnd w:id="236"/>
      <w:bookmarkEnd w:id="237"/>
    </w:p>
    <w:p w14:paraId="2109A4F9" w14:textId="77777777" w:rsidR="009C4E73" w:rsidRPr="00C86DB1" w:rsidRDefault="00496168" w:rsidP="00034660">
      <w:pPr>
        <w:pStyle w:val="BodyText"/>
        <w:rPr>
          <w:rFonts w:ascii="Times New Roman" w:hAnsi="Times New Roman"/>
        </w:rPr>
      </w:pPr>
      <w:r w:rsidRPr="00C86DB1">
        <w:rPr>
          <w:rFonts w:ascii="Times New Roman" w:hAnsi="Times New Roman"/>
        </w:rPr>
        <w:t>Closed</w:t>
      </w:r>
      <w:r w:rsidR="00034660" w:rsidRPr="00C86DB1">
        <w:rPr>
          <w:rFonts w:ascii="Times New Roman" w:hAnsi="Times New Roman"/>
        </w:rPr>
        <w:t xml:space="preserve"> PMR: The following </w:t>
      </w:r>
      <w:r w:rsidR="009C4E73" w:rsidRPr="00C86DB1">
        <w:rPr>
          <w:rFonts w:ascii="Times New Roman" w:hAnsi="Times New Roman"/>
        </w:rPr>
        <w:t xml:space="preserve">PMR </w:t>
      </w:r>
      <w:r w:rsidRPr="00C86DB1">
        <w:rPr>
          <w:rFonts w:ascii="Times New Roman" w:hAnsi="Times New Roman"/>
        </w:rPr>
        <w:t>has been</w:t>
      </w:r>
      <w:r w:rsidR="00034660" w:rsidRPr="00C86DB1">
        <w:rPr>
          <w:rFonts w:ascii="Times New Roman" w:hAnsi="Times New Roman"/>
        </w:rPr>
        <w:t xml:space="preserve"> resolved.</w:t>
      </w:r>
    </w:p>
    <w:p w14:paraId="0A0AB948" w14:textId="77777777" w:rsidR="009C4E73" w:rsidRPr="00C86DB1" w:rsidRDefault="009C4E73" w:rsidP="00034660">
      <w:pPr>
        <w:pStyle w:val="BodyTextBullet1"/>
        <w:rPr>
          <w:rFonts w:ascii="Times New Roman" w:hAnsi="Times New Roman" w:cs="Times New Roman"/>
        </w:rPr>
      </w:pPr>
      <w:r w:rsidRPr="00C86DB1">
        <w:rPr>
          <w:rFonts w:ascii="Times New Roman" w:hAnsi="Times New Roman" w:cs="Times New Roman"/>
        </w:rPr>
        <w:t>PMR #:30667.442.000</w:t>
      </w:r>
    </w:p>
    <w:p w14:paraId="5872A3F2" w14:textId="77777777" w:rsidR="00387685" w:rsidRPr="00C86DB1" w:rsidRDefault="009C4E73" w:rsidP="00496168">
      <w:pPr>
        <w:pStyle w:val="BodyTextBullet2"/>
        <w:rPr>
          <w:rFonts w:ascii="Times New Roman" w:hAnsi="Times New Roman"/>
        </w:rPr>
      </w:pPr>
      <w:r w:rsidRPr="00C86DB1">
        <w:rPr>
          <w:rFonts w:ascii="Times New Roman" w:hAnsi="Times New Roman"/>
        </w:rPr>
        <w:t>Brief Description about the problem: Unable to secure IIB -&gt; WODM database connection</w:t>
      </w:r>
      <w:r w:rsidR="00387685" w:rsidRPr="00C86DB1">
        <w:rPr>
          <w:rFonts w:ascii="Times New Roman" w:hAnsi="Times New Roman"/>
        </w:rPr>
        <w:br w:type="page"/>
      </w:r>
    </w:p>
    <w:p w14:paraId="41085BDF" w14:textId="77777777" w:rsidR="00387685" w:rsidRPr="00C86DB1" w:rsidRDefault="00416796" w:rsidP="00387685">
      <w:pPr>
        <w:pStyle w:val="Appendix1"/>
        <w:rPr>
          <w:sz w:val="36"/>
          <w:szCs w:val="36"/>
        </w:rPr>
      </w:pPr>
      <w:bookmarkStart w:id="238" w:name="_Toc444608417"/>
      <w:bookmarkStart w:id="239" w:name="_Toc385857500"/>
      <w:bookmarkStart w:id="240" w:name="_Toc425253184"/>
      <w:r>
        <w:rPr>
          <w:sz w:val="36"/>
          <w:szCs w:val="36"/>
        </w:rPr>
        <w:lastRenderedPageBreak/>
        <w:t>Approval Signature</w:t>
      </w:r>
      <w:bookmarkEnd w:id="238"/>
      <w:bookmarkEnd w:id="239"/>
      <w:bookmarkEnd w:id="240"/>
    </w:p>
    <w:p w14:paraId="78B9557F" w14:textId="77777777" w:rsidR="00416796" w:rsidRPr="00416796" w:rsidRDefault="00416796" w:rsidP="00416796">
      <w:pPr>
        <w:spacing w:before="240" w:after="240"/>
        <w:rPr>
          <w:rFonts w:ascii="Times New Roman" w:hAnsi="Times New Roman"/>
        </w:rPr>
      </w:pPr>
      <w:r w:rsidRPr="00416796">
        <w:rPr>
          <w:rFonts w:ascii="Times New Roman" w:hAnsi="Times New Roman"/>
        </w:rPr>
        <w:t xml:space="preserve">REVIEW DATE: </w:t>
      </w:r>
    </w:p>
    <w:p w14:paraId="7911E105" w14:textId="77777777" w:rsidR="00416796" w:rsidRPr="00416796" w:rsidRDefault="00416796" w:rsidP="00416796">
      <w:pPr>
        <w:spacing w:before="80" w:after="180"/>
        <w:rPr>
          <w:rFonts w:ascii="Times New Roman" w:hAnsi="Times New Roman"/>
        </w:rPr>
      </w:pPr>
    </w:p>
    <w:p w14:paraId="3DF26EA2" w14:textId="77777777" w:rsidR="00416796" w:rsidRPr="00416796" w:rsidRDefault="00416796" w:rsidP="00416796">
      <w:pPr>
        <w:spacing w:before="80" w:after="180"/>
        <w:rPr>
          <w:rFonts w:ascii="Times New Roman" w:hAnsi="Times New Roman"/>
        </w:rPr>
      </w:pPr>
      <w:r w:rsidRPr="00416796">
        <w:rPr>
          <w:rFonts w:ascii="Times New Roman" w:hAnsi="Times New Roman"/>
        </w:rPr>
        <w:t xml:space="preserve">Signed: ______________________________________________________________________________ </w:t>
      </w:r>
    </w:p>
    <w:p w14:paraId="188B1365" w14:textId="77777777" w:rsidR="00416796" w:rsidRPr="00416796" w:rsidRDefault="00416796" w:rsidP="00416796">
      <w:pPr>
        <w:tabs>
          <w:tab w:val="left" w:pos="8640"/>
        </w:tabs>
        <w:spacing w:before="80" w:after="180"/>
        <w:rPr>
          <w:rFonts w:ascii="Times New Roman" w:hAnsi="Times New Roman"/>
        </w:rPr>
      </w:pPr>
      <w:r w:rsidRPr="00416796">
        <w:rPr>
          <w:rFonts w:ascii="Times New Roman" w:hAnsi="Times New Roman"/>
        </w:rPr>
        <w:t>Integrated Project Team (IPT) Chair</w:t>
      </w:r>
      <w:r w:rsidRPr="00416796">
        <w:rPr>
          <w:rFonts w:ascii="Times New Roman" w:hAnsi="Times New Roman"/>
        </w:rPr>
        <w:tab/>
        <w:t>Date</w:t>
      </w:r>
    </w:p>
    <w:p w14:paraId="2A73DBAA" w14:textId="77777777" w:rsidR="00416796" w:rsidRPr="00416796" w:rsidRDefault="00416796" w:rsidP="00416796">
      <w:pPr>
        <w:spacing w:before="80" w:after="180"/>
        <w:rPr>
          <w:rFonts w:ascii="Times New Roman" w:hAnsi="Times New Roman"/>
        </w:rPr>
      </w:pPr>
    </w:p>
    <w:p w14:paraId="39BED7A8" w14:textId="77777777" w:rsidR="00416796" w:rsidRPr="00416796" w:rsidRDefault="00416796" w:rsidP="00416796">
      <w:pPr>
        <w:spacing w:before="80" w:after="180"/>
        <w:rPr>
          <w:rFonts w:ascii="Times New Roman" w:hAnsi="Times New Roman"/>
        </w:rPr>
      </w:pPr>
      <w:r w:rsidRPr="00416796">
        <w:rPr>
          <w:rFonts w:ascii="Times New Roman" w:hAnsi="Times New Roman"/>
        </w:rPr>
        <w:t xml:space="preserve">______________________________________________________________________________ </w:t>
      </w:r>
    </w:p>
    <w:p w14:paraId="69642C22" w14:textId="77777777" w:rsidR="00416796" w:rsidRPr="00416796" w:rsidRDefault="00416796" w:rsidP="00416796">
      <w:pPr>
        <w:tabs>
          <w:tab w:val="left" w:pos="8640"/>
        </w:tabs>
        <w:spacing w:before="80" w:after="180"/>
        <w:rPr>
          <w:rFonts w:ascii="Times New Roman" w:hAnsi="Times New Roman"/>
        </w:rPr>
      </w:pPr>
      <w:r w:rsidRPr="00416796">
        <w:rPr>
          <w:rFonts w:ascii="Times New Roman" w:hAnsi="Times New Roman"/>
        </w:rPr>
        <w:t>Business Sponsor</w:t>
      </w:r>
      <w:r w:rsidRPr="00416796">
        <w:rPr>
          <w:rFonts w:ascii="Times New Roman" w:hAnsi="Times New Roman"/>
        </w:rPr>
        <w:tab/>
        <w:t>Date</w:t>
      </w:r>
    </w:p>
    <w:p w14:paraId="42FE07F7" w14:textId="77777777" w:rsidR="00416796" w:rsidRPr="00416796" w:rsidRDefault="00416796" w:rsidP="00416796">
      <w:pPr>
        <w:spacing w:before="80" w:after="180"/>
        <w:rPr>
          <w:rFonts w:ascii="Times New Roman" w:hAnsi="Times New Roman"/>
        </w:rPr>
      </w:pPr>
    </w:p>
    <w:p w14:paraId="268472FD" w14:textId="77777777" w:rsidR="00416796" w:rsidRPr="00416796" w:rsidRDefault="00416796" w:rsidP="00416796">
      <w:pPr>
        <w:spacing w:before="80" w:after="180"/>
        <w:rPr>
          <w:rFonts w:ascii="Times New Roman" w:hAnsi="Times New Roman"/>
        </w:rPr>
      </w:pPr>
      <w:r w:rsidRPr="00416796">
        <w:rPr>
          <w:rFonts w:ascii="Times New Roman" w:hAnsi="Times New Roman"/>
        </w:rPr>
        <w:t xml:space="preserve">______________________________________________________________________________ </w:t>
      </w:r>
    </w:p>
    <w:p w14:paraId="423C08BC" w14:textId="77777777" w:rsidR="00416796" w:rsidRPr="00416796" w:rsidRDefault="00416796" w:rsidP="00416796">
      <w:pPr>
        <w:tabs>
          <w:tab w:val="left" w:pos="8640"/>
        </w:tabs>
        <w:spacing w:before="80" w:after="180"/>
        <w:rPr>
          <w:rFonts w:ascii="Times New Roman" w:hAnsi="Times New Roman"/>
        </w:rPr>
      </w:pPr>
      <w:r w:rsidRPr="00416796">
        <w:rPr>
          <w:rFonts w:ascii="Times New Roman" w:hAnsi="Times New Roman"/>
        </w:rPr>
        <w:t>IT Program Manager</w:t>
      </w:r>
      <w:r w:rsidRPr="00416796">
        <w:rPr>
          <w:rFonts w:ascii="Times New Roman" w:hAnsi="Times New Roman"/>
        </w:rPr>
        <w:tab/>
        <w:t>Date</w:t>
      </w:r>
    </w:p>
    <w:p w14:paraId="1427F050" w14:textId="77777777" w:rsidR="00416796" w:rsidRPr="00416796" w:rsidRDefault="00416796" w:rsidP="00416796">
      <w:pPr>
        <w:spacing w:before="80" w:after="180"/>
        <w:rPr>
          <w:rFonts w:ascii="Times New Roman" w:hAnsi="Times New Roman"/>
        </w:rPr>
      </w:pPr>
    </w:p>
    <w:p w14:paraId="5B3AE2A3" w14:textId="77777777" w:rsidR="00416796" w:rsidRPr="00416796" w:rsidRDefault="00416796" w:rsidP="00416796">
      <w:pPr>
        <w:spacing w:before="80" w:after="180"/>
        <w:rPr>
          <w:rFonts w:ascii="Times New Roman" w:hAnsi="Times New Roman"/>
        </w:rPr>
      </w:pPr>
      <w:r w:rsidRPr="00416796">
        <w:rPr>
          <w:rFonts w:ascii="Times New Roman" w:hAnsi="Times New Roman"/>
        </w:rPr>
        <w:t xml:space="preserve">______________________________________________________________________________ </w:t>
      </w:r>
    </w:p>
    <w:p w14:paraId="7D155C2E" w14:textId="77777777" w:rsidR="00416796" w:rsidRPr="00416796" w:rsidRDefault="00416796" w:rsidP="00416796">
      <w:pPr>
        <w:spacing w:before="80" w:after="180"/>
        <w:rPr>
          <w:rFonts w:ascii="Times New Roman" w:hAnsi="Times New Roman"/>
        </w:rPr>
      </w:pPr>
      <w:r w:rsidRPr="00416796">
        <w:rPr>
          <w:rFonts w:ascii="Times New Roman" w:hAnsi="Times New Roman"/>
        </w:rPr>
        <w:t>Project Manager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Date</w:t>
      </w:r>
    </w:p>
    <w:p w14:paraId="377E502A" w14:textId="77777777" w:rsidR="00416796" w:rsidRPr="00416796" w:rsidRDefault="00416796" w:rsidP="00416796">
      <w:pPr>
        <w:spacing w:before="0" w:after="200" w:line="276" w:lineRule="auto"/>
        <w:rPr>
          <w:rFonts w:asciiTheme="minorHAnsi" w:eastAsiaTheme="minorHAnsi" w:hAnsiTheme="minorHAnsi" w:cstheme="minorBidi"/>
          <w:sz w:val="22"/>
          <w:szCs w:val="22"/>
        </w:rPr>
      </w:pPr>
    </w:p>
    <w:p w14:paraId="03D6340D" w14:textId="77777777" w:rsidR="00387685" w:rsidRPr="00F6462F" w:rsidRDefault="00387685" w:rsidP="00F6462F">
      <w:pPr>
        <w:pStyle w:val="BodyText"/>
      </w:pPr>
    </w:p>
    <w:sectPr w:rsidR="00387685" w:rsidRPr="00F6462F" w:rsidSect="00700D5B">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874B6D" w14:textId="77777777" w:rsidR="003E675C" w:rsidRDefault="003E675C" w:rsidP="000219AD">
      <w:r>
        <w:separator/>
      </w:r>
    </w:p>
  </w:endnote>
  <w:endnote w:type="continuationSeparator" w:id="0">
    <w:p w14:paraId="04A9C31E" w14:textId="77777777" w:rsidR="003E675C" w:rsidRDefault="003E675C" w:rsidP="000219AD">
      <w:r>
        <w:continuationSeparator/>
      </w:r>
    </w:p>
  </w:endnote>
  <w:endnote w:type="continuationNotice" w:id="1">
    <w:p w14:paraId="76867662" w14:textId="77777777" w:rsidR="003E675C" w:rsidRDefault="003E675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auto"/>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A22065" w14:textId="77777777" w:rsidR="001B55ED" w:rsidRDefault="001B55E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5FDB01" w14:textId="698AD361" w:rsidR="0067103C" w:rsidRPr="001B55ED" w:rsidRDefault="0067103C" w:rsidP="001B55E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EB4CB1" w14:textId="77777777" w:rsidR="001B55ED" w:rsidRDefault="001B55E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902029" w14:textId="77777777" w:rsidR="003E675C" w:rsidRDefault="003E675C" w:rsidP="000219AD">
      <w:r>
        <w:separator/>
      </w:r>
    </w:p>
  </w:footnote>
  <w:footnote w:type="continuationSeparator" w:id="0">
    <w:p w14:paraId="74907468" w14:textId="77777777" w:rsidR="003E675C" w:rsidRDefault="003E675C" w:rsidP="000219AD">
      <w:r>
        <w:continuationSeparator/>
      </w:r>
    </w:p>
  </w:footnote>
  <w:footnote w:type="continuationNotice" w:id="1">
    <w:p w14:paraId="6A5B9343" w14:textId="77777777" w:rsidR="003E675C" w:rsidRDefault="003E675C">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383BD0" w14:textId="77777777" w:rsidR="001B55ED" w:rsidRDefault="001B55E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9C9DFF" w14:textId="77777777" w:rsidR="001B55ED" w:rsidRDefault="001B55E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C15D87" w14:textId="77777777" w:rsidR="001B55ED" w:rsidRDefault="001B55E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10C7676"/>
    <w:lvl w:ilvl="0">
      <w:start w:val="1"/>
      <w:numFmt w:val="decimal"/>
      <w:lvlText w:val="%1."/>
      <w:lvlJc w:val="left"/>
      <w:pPr>
        <w:tabs>
          <w:tab w:val="num" w:pos="1800"/>
        </w:tabs>
        <w:ind w:left="1800" w:hanging="360"/>
      </w:pPr>
    </w:lvl>
  </w:abstractNum>
  <w:abstractNum w:abstractNumId="1">
    <w:nsid w:val="FFFFFF7D"/>
    <w:multiLevelType w:val="singleLevel"/>
    <w:tmpl w:val="C3320756"/>
    <w:lvl w:ilvl="0">
      <w:start w:val="1"/>
      <w:numFmt w:val="decimal"/>
      <w:lvlText w:val="%1."/>
      <w:lvlJc w:val="left"/>
      <w:pPr>
        <w:tabs>
          <w:tab w:val="num" w:pos="1440"/>
        </w:tabs>
        <w:ind w:left="1440" w:hanging="360"/>
      </w:pPr>
    </w:lvl>
  </w:abstractNum>
  <w:abstractNum w:abstractNumId="2">
    <w:nsid w:val="FFFFFF7E"/>
    <w:multiLevelType w:val="singleLevel"/>
    <w:tmpl w:val="0C00A350"/>
    <w:lvl w:ilvl="0">
      <w:start w:val="1"/>
      <w:numFmt w:val="decimal"/>
      <w:lvlText w:val="%1."/>
      <w:lvlJc w:val="left"/>
      <w:pPr>
        <w:tabs>
          <w:tab w:val="num" w:pos="1080"/>
        </w:tabs>
        <w:ind w:left="1080" w:hanging="360"/>
      </w:pPr>
    </w:lvl>
  </w:abstractNum>
  <w:abstractNum w:abstractNumId="3">
    <w:nsid w:val="FFFFFF7F"/>
    <w:multiLevelType w:val="singleLevel"/>
    <w:tmpl w:val="74A07E06"/>
    <w:lvl w:ilvl="0">
      <w:start w:val="1"/>
      <w:numFmt w:val="decimal"/>
      <w:lvlText w:val="%1."/>
      <w:lvlJc w:val="left"/>
      <w:pPr>
        <w:tabs>
          <w:tab w:val="num" w:pos="720"/>
        </w:tabs>
        <w:ind w:left="720" w:hanging="360"/>
      </w:pPr>
    </w:lvl>
  </w:abstractNum>
  <w:abstractNum w:abstractNumId="4">
    <w:nsid w:val="FFFFFF80"/>
    <w:multiLevelType w:val="singleLevel"/>
    <w:tmpl w:val="BDF03E3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F5C4149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7FB22E5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9DF0905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5EC1E80"/>
    <w:lvl w:ilvl="0">
      <w:start w:val="1"/>
      <w:numFmt w:val="decimal"/>
      <w:lvlText w:val="%1."/>
      <w:lvlJc w:val="left"/>
      <w:pPr>
        <w:tabs>
          <w:tab w:val="num" w:pos="360"/>
        </w:tabs>
        <w:ind w:left="360" w:hanging="360"/>
      </w:pPr>
    </w:lvl>
  </w:abstractNum>
  <w:abstractNum w:abstractNumId="9">
    <w:nsid w:val="FFFFFF89"/>
    <w:multiLevelType w:val="singleLevel"/>
    <w:tmpl w:val="78BC494E"/>
    <w:lvl w:ilvl="0">
      <w:start w:val="1"/>
      <w:numFmt w:val="bullet"/>
      <w:lvlText w:val=""/>
      <w:lvlJc w:val="left"/>
      <w:pPr>
        <w:tabs>
          <w:tab w:val="num" w:pos="360"/>
        </w:tabs>
        <w:ind w:left="360" w:hanging="360"/>
      </w:pPr>
      <w:rPr>
        <w:rFonts w:ascii="Symbol" w:hAnsi="Symbol" w:hint="default"/>
      </w:rPr>
    </w:lvl>
  </w:abstractNum>
  <w:abstractNum w:abstractNumId="10">
    <w:nsid w:val="04F85410"/>
    <w:multiLevelType w:val="multilevel"/>
    <w:tmpl w:val="D5F22852"/>
    <w:styleLink w:val="Headings"/>
    <w:lvl w:ilvl="0">
      <w:start w:val="1"/>
      <w:numFmt w:val="decimal"/>
      <w:lvlText w:val="%1.0"/>
      <w:lvlJc w:val="left"/>
      <w:pPr>
        <w:ind w:left="360" w:hanging="360"/>
      </w:pPr>
      <w:rPr>
        <w:rFonts w:ascii="Arial Bold" w:hAnsi="Arial Bold" w:hint="default"/>
        <w:b/>
        <w:i w:val="0"/>
        <w:sz w:val="32"/>
      </w:rPr>
    </w:lvl>
    <w:lvl w:ilvl="1">
      <w:start w:val="1"/>
      <w:numFmt w:val="decimal"/>
      <w:lvlText w:val="%1.%2"/>
      <w:lvlJc w:val="left"/>
      <w:pPr>
        <w:ind w:left="360" w:hanging="360"/>
      </w:pPr>
      <w:rPr>
        <w:rFonts w:ascii="Arial Bold" w:hAnsi="Arial Bold" w:hint="default"/>
        <w:b/>
        <w:i w:val="0"/>
        <w:sz w:val="24"/>
      </w:rPr>
    </w:lvl>
    <w:lvl w:ilvl="2">
      <w:start w:val="1"/>
      <w:numFmt w:val="decimal"/>
      <w:lvlText w:val="%1.%2.%3"/>
      <w:lvlJc w:val="left"/>
      <w:pPr>
        <w:ind w:left="360" w:hanging="360"/>
      </w:pPr>
      <w:rPr>
        <w:rFonts w:ascii="Arial Bold" w:hAnsi="Arial Bold" w:hint="default"/>
        <w:b/>
        <w:i w:val="0"/>
        <w:sz w:val="24"/>
      </w:rPr>
    </w:lvl>
    <w:lvl w:ilvl="3">
      <w:start w:val="1"/>
      <w:numFmt w:val="decimal"/>
      <w:lvlText w:val="%1.%2.%3.%4"/>
      <w:lvlJc w:val="left"/>
      <w:pPr>
        <w:ind w:left="360" w:hanging="360"/>
      </w:pPr>
      <w:rPr>
        <w:rFonts w:ascii="Arial Bold" w:hAnsi="Arial Bold" w:hint="default"/>
        <w:b/>
        <w:i w:val="0"/>
        <w:sz w:val="22"/>
      </w:rPr>
    </w:lvl>
    <w:lvl w:ilvl="4">
      <w:start w:val="1"/>
      <w:numFmt w:val="decimal"/>
      <w:lvlText w:val="%1.%2.%3.%4.%5"/>
      <w:lvlJc w:val="left"/>
      <w:pPr>
        <w:ind w:left="360" w:hanging="360"/>
      </w:pPr>
      <w:rPr>
        <w:rFonts w:ascii="Arial Bold" w:hAnsi="Arial Bold" w:hint="default"/>
        <w:b/>
        <w:i w:val="0"/>
        <w:sz w:val="22"/>
      </w:rPr>
    </w:lvl>
    <w:lvl w:ilvl="5">
      <w:start w:val="1"/>
      <w:numFmt w:val="decimal"/>
      <w:lvlText w:val="%1.%2.%3.%4.%5.%6"/>
      <w:lvlJc w:val="left"/>
      <w:pPr>
        <w:ind w:left="360" w:hanging="360"/>
      </w:pPr>
      <w:rPr>
        <w:rFonts w:ascii="Arial Bold" w:hAnsi="Arial Bold" w:hint="default"/>
        <w:b/>
        <w:i w:val="0"/>
        <w:sz w:val="22"/>
      </w:rPr>
    </w:lvl>
    <w:lvl w:ilvl="6">
      <w:start w:val="1"/>
      <w:numFmt w:val="decimal"/>
      <w:lvlText w:val="%1.%2.%3.%4.%5.%6.%7"/>
      <w:lvlJc w:val="left"/>
      <w:pPr>
        <w:ind w:left="360" w:hanging="360"/>
      </w:pPr>
      <w:rPr>
        <w:rFonts w:ascii="Arial Bold" w:hAnsi="Arial Bold" w:hint="default"/>
        <w:b/>
        <w:i w:val="0"/>
        <w:sz w:val="22"/>
      </w:rPr>
    </w:lvl>
    <w:lvl w:ilvl="7">
      <w:start w:val="1"/>
      <w:numFmt w:val="decimal"/>
      <w:lvlText w:val="%1.%2.%3.%4.%5.%6.%7.%8"/>
      <w:lvlJc w:val="left"/>
      <w:pPr>
        <w:ind w:left="360" w:hanging="360"/>
      </w:pPr>
      <w:rPr>
        <w:rFonts w:ascii="Arial Bold" w:hAnsi="Arial Bold" w:hint="default"/>
        <w:b/>
        <w:i w:val="0"/>
        <w:sz w:val="22"/>
      </w:rPr>
    </w:lvl>
    <w:lvl w:ilvl="8">
      <w:start w:val="1"/>
      <w:numFmt w:val="decimal"/>
      <w:lvlText w:val="%1.%2.%3.%4.%5.%6.%7.%8.%9"/>
      <w:lvlJc w:val="left"/>
      <w:pPr>
        <w:ind w:left="360" w:hanging="360"/>
      </w:pPr>
      <w:rPr>
        <w:rFonts w:ascii="Arial Bold" w:hAnsi="Arial Bold" w:hint="default"/>
        <w:b/>
        <w:i w:val="0"/>
        <w:sz w:val="22"/>
      </w:rPr>
    </w:lvl>
  </w:abstractNum>
  <w:abstractNum w:abstractNumId="11">
    <w:nsid w:val="0A6155FB"/>
    <w:multiLevelType w:val="multilevel"/>
    <w:tmpl w:val="4EAA3E2C"/>
    <w:lvl w:ilvl="0">
      <w:start w:val="1"/>
      <w:numFmt w:val="decimal"/>
      <w:lvlText w:val="%1."/>
      <w:lvlJc w:val="left"/>
      <w:pPr>
        <w:ind w:left="1080" w:hanging="360"/>
      </w:pPr>
      <w:rPr>
        <w:sz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nsid w:val="138C19A9"/>
    <w:multiLevelType w:val="multilevel"/>
    <w:tmpl w:val="25BAB844"/>
    <w:lvl w:ilvl="0">
      <w:start w:val="1"/>
      <w:numFmt w:val="upperLetter"/>
      <w:pStyle w:val="Heading6"/>
      <w:lvlText w:val="Appendix %1"/>
      <w:lvlJc w:val="left"/>
      <w:pPr>
        <w:ind w:left="360" w:hanging="360"/>
      </w:pPr>
      <w:rPr>
        <w:rFonts w:ascii="Arial Bold" w:hAnsi="Arial Bold" w:hint="default"/>
        <w:b/>
        <w:i w:val="0"/>
        <w:caps w:val="0"/>
        <w:strike w:val="0"/>
        <w:dstrike w:val="0"/>
        <w:vanish w:val="0"/>
        <w:color w:val="auto"/>
        <w:spacing w:val="0"/>
        <w:w w:val="100"/>
        <w:kern w:val="0"/>
        <w:position w:val="0"/>
        <w:sz w:val="28"/>
        <w:u w:val="none"/>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14">
    <w:nsid w:val="14F41BBB"/>
    <w:multiLevelType w:val="multilevel"/>
    <w:tmpl w:val="4EAA3E2C"/>
    <w:lvl w:ilvl="0">
      <w:start w:val="1"/>
      <w:numFmt w:val="decimal"/>
      <w:lvlText w:val="%1."/>
      <w:lvlJc w:val="left"/>
      <w:pPr>
        <w:ind w:left="1080" w:hanging="360"/>
      </w:pPr>
      <w:rPr>
        <w:sz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nsid w:val="2E885BC4"/>
    <w:multiLevelType w:val="hybridMultilevel"/>
    <w:tmpl w:val="869EE4A2"/>
    <w:lvl w:ilvl="0" w:tplc="2C2031CE">
      <w:start w:val="1"/>
      <w:numFmt w:val="decimal"/>
      <w:lvlText w:val="%1."/>
      <w:lvlJc w:val="left"/>
      <w:pPr>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4B41BD8"/>
    <w:multiLevelType w:val="multilevel"/>
    <w:tmpl w:val="A790BB56"/>
    <w:lvl w:ilvl="0">
      <w:start w:val="1"/>
      <w:numFmt w:val="decimal"/>
      <w:lvlText w:val="%1."/>
      <w:lvlJc w:val="left"/>
      <w:pPr>
        <w:tabs>
          <w:tab w:val="num" w:pos="1080"/>
        </w:tabs>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1440"/>
        </w:tabs>
        <w:ind w:left="1152" w:hanging="792"/>
      </w:pPr>
      <w:rPr>
        <w:rFonts w:ascii="Times New Roman" w:hAnsi="Times New Roman" w:cs="Times New Roman" w:hint="default"/>
        <w:b w:val="0"/>
      </w:rPr>
    </w:lvl>
    <w:lvl w:ilvl="2">
      <w:start w:val="1"/>
      <w:numFmt w:val="decimal"/>
      <w:isLgl/>
      <w:lvlText w:val="%1.%2.%3."/>
      <w:lvlJc w:val="left"/>
      <w:pPr>
        <w:tabs>
          <w:tab w:val="num" w:pos="1440"/>
        </w:tabs>
        <w:ind w:left="1854" w:hanging="149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1080"/>
        </w:tabs>
        <w:ind w:left="1728" w:hanging="172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3AE63F6A"/>
    <w:multiLevelType w:val="hybridMultilevel"/>
    <w:tmpl w:val="7EFE3F8A"/>
    <w:lvl w:ilvl="0" w:tplc="04090001">
      <w:start w:val="1"/>
      <w:numFmt w:val="decimal"/>
      <w:pStyle w:val="Heading7"/>
      <w:lvlText w:val="Appendix %1.1"/>
      <w:lvlJc w:val="left"/>
      <w:pPr>
        <w:ind w:left="2160" w:hanging="1800"/>
      </w:pPr>
      <w:rPr>
        <w:rFonts w:ascii="Arial Bold" w:hAnsi="Arial Bold" w:hint="default"/>
        <w:b/>
        <w:i w:val="0"/>
        <w:caps w:val="0"/>
        <w:strike w:val="0"/>
        <w:dstrike w:val="0"/>
        <w:vanish w:val="0"/>
        <w:color w:val="244061"/>
        <w:sz w:val="22"/>
        <w:u w:val="none"/>
        <w:vertAlign w:val="baseline"/>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8">
    <w:nsid w:val="3F34736B"/>
    <w:multiLevelType w:val="hybridMultilevel"/>
    <w:tmpl w:val="9788E648"/>
    <w:lvl w:ilvl="0" w:tplc="D9CCF494">
      <w:start w:val="1"/>
      <w:numFmt w:val="bullet"/>
      <w:pStyle w:val="BodyTextBullet3"/>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428A6465"/>
    <w:multiLevelType w:val="multilevel"/>
    <w:tmpl w:val="737CF9A6"/>
    <w:styleLink w:val="Style1"/>
    <w:lvl w:ilvl="0">
      <w:start w:val="1"/>
      <w:numFmt w:val="decimal"/>
      <w:pStyle w:val="Heading1"/>
      <w:lvlText w:val="%1.0"/>
      <w:lvlJc w:val="left"/>
      <w:pPr>
        <w:ind w:left="720" w:hanging="720"/>
      </w:pPr>
      <w:rPr>
        <w:rFonts w:ascii="Arial Bold" w:hAnsi="Arial Bold" w:hint="default"/>
        <w:b/>
        <w:i w:val="0"/>
        <w:caps w:val="0"/>
        <w:strike w:val="0"/>
        <w:dstrike w:val="0"/>
        <w:vanish w:val="0"/>
        <w:color w:val="000000"/>
        <w:sz w:val="28"/>
        <w:vertAlign w:val="baseline"/>
      </w:rPr>
    </w:lvl>
    <w:lvl w:ilvl="1">
      <w:start w:val="1"/>
      <w:numFmt w:val="decimal"/>
      <w:pStyle w:val="Heading2"/>
      <w:lvlText w:val="%1.%2"/>
      <w:lvlJc w:val="left"/>
      <w:pPr>
        <w:ind w:left="720" w:hanging="720"/>
      </w:pPr>
      <w:rPr>
        <w:rFonts w:ascii="Arial Bold" w:hAnsi="Arial Bold" w:hint="default"/>
        <w:b/>
        <w:i w:val="0"/>
        <w:caps w:val="0"/>
        <w:strike w:val="0"/>
        <w:dstrike w:val="0"/>
        <w:vanish w:val="0"/>
        <w:color w:val="000000"/>
        <w:sz w:val="28"/>
        <w:vertAlign w:val="baseline"/>
      </w:rPr>
    </w:lvl>
    <w:lvl w:ilvl="2">
      <w:start w:val="1"/>
      <w:numFmt w:val="decimal"/>
      <w:pStyle w:val="Heading3"/>
      <w:lvlText w:val="%1.%2.%3"/>
      <w:lvlJc w:val="left"/>
      <w:pPr>
        <w:ind w:left="720" w:hanging="720"/>
      </w:pPr>
      <w:rPr>
        <w:rFonts w:ascii="Arial Bold" w:hAnsi="Arial Bold" w:hint="default"/>
        <w:b/>
        <w:i w:val="0"/>
        <w:caps w:val="0"/>
        <w:strike w:val="0"/>
        <w:dstrike w:val="0"/>
        <w:vanish w:val="0"/>
        <w:color w:val="000000"/>
        <w:sz w:val="28"/>
        <w:vertAlign w:val="baseline"/>
      </w:rPr>
    </w:lvl>
    <w:lvl w:ilvl="3">
      <w:start w:val="1"/>
      <w:numFmt w:val="decimal"/>
      <w:pStyle w:val="Heading4"/>
      <w:lvlText w:val="%1.%2.%3.%4"/>
      <w:lvlJc w:val="left"/>
      <w:pPr>
        <w:ind w:left="720" w:hanging="720"/>
      </w:pPr>
      <w:rPr>
        <w:rFonts w:ascii="Arial Bold" w:hAnsi="Arial Bold" w:hint="default"/>
        <w:b/>
        <w:i w:val="0"/>
        <w:caps w:val="0"/>
        <w:strike w:val="0"/>
        <w:dstrike w:val="0"/>
        <w:vanish w:val="0"/>
        <w:color w:val="000000"/>
        <w:sz w:val="28"/>
        <w:vertAlign w:val="baseline"/>
      </w:rPr>
    </w:lvl>
    <w:lvl w:ilvl="4">
      <w:start w:val="1"/>
      <w:numFmt w:val="decimal"/>
      <w:pStyle w:val="Heading5"/>
      <w:lvlText w:val="%1.%2.%3.%4.%5"/>
      <w:lvlJc w:val="left"/>
      <w:pPr>
        <w:ind w:left="720" w:hanging="720"/>
      </w:pPr>
      <w:rPr>
        <w:rFonts w:ascii="Arial Bold" w:hAnsi="Arial Bold" w:hint="default"/>
        <w:b/>
        <w:i w:val="0"/>
        <w:caps w:val="0"/>
        <w:strike w:val="0"/>
        <w:dstrike w:val="0"/>
        <w:vanish w:val="0"/>
        <w:color w:val="000000"/>
        <w:sz w:val="28"/>
        <w:vertAlign w:val="baseline"/>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20">
    <w:nsid w:val="4954711B"/>
    <w:multiLevelType w:val="multilevel"/>
    <w:tmpl w:val="605643DE"/>
    <w:name w:val="Headings2"/>
    <w:styleLink w:val="Headings2"/>
    <w:lvl w:ilvl="0">
      <w:start w:val="1"/>
      <w:numFmt w:val="decimal"/>
      <w:lvlText w:val="%1.0"/>
      <w:lvlJc w:val="left"/>
      <w:pPr>
        <w:ind w:left="360" w:hanging="360"/>
      </w:pPr>
      <w:rPr>
        <w:rFonts w:ascii="Arial Bold" w:hAnsi="Arial Bold" w:hint="default"/>
        <w:b/>
        <w:i w:val="0"/>
        <w:color w:val="000000" w:themeColor="text1"/>
        <w:sz w:val="28"/>
      </w:rPr>
    </w:lvl>
    <w:lvl w:ilvl="1">
      <w:start w:val="1"/>
      <w:numFmt w:val="decimal"/>
      <w:lvlText w:val="%1.%2"/>
      <w:lvlJc w:val="left"/>
      <w:pPr>
        <w:ind w:left="720" w:hanging="360"/>
      </w:pPr>
      <w:rPr>
        <w:rFonts w:ascii="Arial Bold" w:hAnsi="Arial Bold" w:hint="default"/>
        <w:b/>
        <w:i w:val="0"/>
        <w:color w:val="000000" w:themeColor="text1"/>
        <w:sz w:val="28"/>
      </w:rPr>
    </w:lvl>
    <w:lvl w:ilvl="2">
      <w:start w:val="1"/>
      <w:numFmt w:val="decimal"/>
      <w:lvlText w:val="%1.%2.%3"/>
      <w:lvlJc w:val="left"/>
      <w:pPr>
        <w:ind w:left="1080" w:hanging="360"/>
      </w:pPr>
      <w:rPr>
        <w:rFonts w:ascii="Arial Bold" w:hAnsi="Arial Bold" w:hint="default"/>
        <w:b/>
        <w:i w:val="0"/>
        <w:color w:val="000000" w:themeColor="text1"/>
        <w:sz w:val="28"/>
      </w:rPr>
    </w:lvl>
    <w:lvl w:ilvl="3">
      <w:start w:val="1"/>
      <w:numFmt w:val="decimal"/>
      <w:lvlText w:val="%1.%2.%3.%4"/>
      <w:lvlJc w:val="left"/>
      <w:pPr>
        <w:ind w:left="1440" w:hanging="360"/>
      </w:pPr>
      <w:rPr>
        <w:rFonts w:ascii="Arial Bold" w:hAnsi="Arial Bold" w:hint="default"/>
        <w:b/>
        <w:i w:val="0"/>
        <w:color w:val="000000" w:themeColor="text1"/>
        <w:sz w:val="28"/>
      </w:rPr>
    </w:lvl>
    <w:lvl w:ilvl="4">
      <w:start w:val="1"/>
      <w:numFmt w:val="decimal"/>
      <w:lvlText w:val="%1.%2.%3.%4.%5"/>
      <w:lvlJc w:val="left"/>
      <w:pPr>
        <w:ind w:left="1800" w:hanging="360"/>
      </w:pPr>
      <w:rPr>
        <w:rFonts w:ascii="Arial Bold" w:hAnsi="Arial Bold" w:hint="default"/>
        <w:b/>
        <w:i w:val="0"/>
        <w:color w:val="000000" w:themeColor="text1"/>
        <w:sz w:val="28"/>
      </w:rPr>
    </w:lvl>
    <w:lvl w:ilvl="5">
      <w:start w:val="1"/>
      <w:numFmt w:val="decimal"/>
      <w:lvlText w:val="%1.%2.%3.%4.%5.%6"/>
      <w:lvlJc w:val="left"/>
      <w:pPr>
        <w:ind w:left="2160" w:hanging="360"/>
      </w:pPr>
      <w:rPr>
        <w:rFonts w:ascii="Arial Bold" w:hAnsi="Arial Bold" w:hint="default"/>
        <w:b/>
        <w:i w:val="0"/>
        <w:sz w:val="28"/>
      </w:rPr>
    </w:lvl>
    <w:lvl w:ilvl="6">
      <w:start w:val="1"/>
      <w:numFmt w:val="decimal"/>
      <w:lvlText w:val="%1.%2.%3.%4.%5.%6.%7"/>
      <w:lvlJc w:val="left"/>
      <w:pPr>
        <w:ind w:left="2520" w:hanging="360"/>
      </w:pPr>
      <w:rPr>
        <w:rFonts w:ascii="Arial Bold" w:hAnsi="Arial Bold" w:hint="default"/>
        <w:b/>
        <w:i w:val="0"/>
        <w:color w:val="000000" w:themeColor="text1"/>
        <w:sz w:val="28"/>
      </w:rPr>
    </w:lvl>
    <w:lvl w:ilvl="7">
      <w:start w:val="1"/>
      <w:numFmt w:val="decimal"/>
      <w:lvlText w:val="%1.%2.%3.%4.%5.%6.%7.%8"/>
      <w:lvlJc w:val="left"/>
      <w:pPr>
        <w:ind w:left="2880" w:hanging="360"/>
      </w:pPr>
      <w:rPr>
        <w:rFonts w:ascii="Arial Bold" w:hAnsi="Arial Bold" w:hint="default"/>
        <w:b/>
        <w:i w:val="0"/>
        <w:color w:val="000000" w:themeColor="text1"/>
        <w:sz w:val="28"/>
      </w:rPr>
    </w:lvl>
    <w:lvl w:ilvl="8">
      <w:start w:val="1"/>
      <w:numFmt w:val="decimal"/>
      <w:lvlText w:val="%1.%2.%3.%4.%5.%6.%7.%8.%9"/>
      <w:lvlJc w:val="left"/>
      <w:pPr>
        <w:ind w:left="3240" w:hanging="360"/>
      </w:pPr>
      <w:rPr>
        <w:rFonts w:ascii="Arial Bold" w:hAnsi="Arial Bold" w:hint="default"/>
        <w:b/>
        <w:i w:val="0"/>
        <w:color w:val="000000" w:themeColor="text1"/>
        <w:sz w:val="28"/>
      </w:rPr>
    </w:lvl>
  </w:abstractNum>
  <w:abstractNum w:abstractNumId="21">
    <w:nsid w:val="4BC63E69"/>
    <w:multiLevelType w:val="multilevel"/>
    <w:tmpl w:val="6ADC06C6"/>
    <w:lvl w:ilvl="0">
      <w:start w:val="1"/>
      <w:numFmt w:val="upperLetter"/>
      <w:pStyle w:val="Appendix1"/>
      <w:lvlText w:val="Appendix %1."/>
      <w:lvlJc w:val="left"/>
      <w:pPr>
        <w:ind w:left="360" w:hanging="360"/>
      </w:pPr>
      <w:rPr>
        <w:rFonts w:hint="default"/>
        <w:sz w:val="36"/>
        <w:szCs w:val="36"/>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4E264F12"/>
    <w:multiLevelType w:val="singleLevel"/>
    <w:tmpl w:val="5B6A6032"/>
    <w:lvl w:ilvl="0">
      <w:start w:val="1"/>
      <w:numFmt w:val="decimal"/>
      <w:pStyle w:val="ListNumber1"/>
      <w:lvlText w:val="%1."/>
      <w:lvlJc w:val="left"/>
      <w:pPr>
        <w:tabs>
          <w:tab w:val="num" w:pos="397"/>
        </w:tabs>
        <w:ind w:left="397" w:hanging="397"/>
      </w:pPr>
    </w:lvl>
  </w:abstractNum>
  <w:abstractNum w:abstractNumId="23">
    <w:nsid w:val="4E931790"/>
    <w:multiLevelType w:val="hybridMultilevel"/>
    <w:tmpl w:val="C60652C6"/>
    <w:lvl w:ilvl="0" w:tplc="04090001">
      <w:start w:val="1"/>
      <w:numFmt w:val="bullet"/>
      <w:pStyle w:val="TableBullets"/>
      <w:lvlText w:val="-"/>
      <w:lvlJc w:val="left"/>
      <w:pPr>
        <w:ind w:left="808" w:hanging="360"/>
      </w:pPr>
      <w:rPr>
        <w:rFonts w:ascii="Arial Bold" w:hAnsi="Arial Bold" w:hint="default"/>
        <w:b/>
        <w:i w:val="0"/>
        <w:color w:val="auto"/>
        <w:sz w:val="32"/>
      </w:rPr>
    </w:lvl>
    <w:lvl w:ilvl="1" w:tplc="04090003">
      <w:start w:val="1"/>
      <w:numFmt w:val="bullet"/>
      <w:lvlText w:val="o"/>
      <w:lvlJc w:val="left"/>
      <w:pPr>
        <w:ind w:left="1528" w:hanging="360"/>
      </w:pPr>
      <w:rPr>
        <w:rFonts w:ascii="Courier New" w:hAnsi="Courier New" w:cs="Courier New" w:hint="default"/>
      </w:rPr>
    </w:lvl>
    <w:lvl w:ilvl="2" w:tplc="04090005" w:tentative="1">
      <w:start w:val="1"/>
      <w:numFmt w:val="bullet"/>
      <w:lvlText w:val=""/>
      <w:lvlJc w:val="left"/>
      <w:pPr>
        <w:ind w:left="2248" w:hanging="360"/>
      </w:pPr>
      <w:rPr>
        <w:rFonts w:ascii="Wingdings" w:hAnsi="Wingdings" w:hint="default"/>
      </w:rPr>
    </w:lvl>
    <w:lvl w:ilvl="3" w:tplc="04090001" w:tentative="1">
      <w:start w:val="1"/>
      <w:numFmt w:val="bullet"/>
      <w:lvlText w:val=""/>
      <w:lvlJc w:val="left"/>
      <w:pPr>
        <w:ind w:left="2968" w:hanging="360"/>
      </w:pPr>
      <w:rPr>
        <w:rFonts w:ascii="Symbol" w:hAnsi="Symbol" w:hint="default"/>
      </w:rPr>
    </w:lvl>
    <w:lvl w:ilvl="4" w:tplc="04090003" w:tentative="1">
      <w:start w:val="1"/>
      <w:numFmt w:val="bullet"/>
      <w:lvlText w:val="o"/>
      <w:lvlJc w:val="left"/>
      <w:pPr>
        <w:ind w:left="3688" w:hanging="360"/>
      </w:pPr>
      <w:rPr>
        <w:rFonts w:ascii="Courier New" w:hAnsi="Courier New" w:cs="Courier New" w:hint="default"/>
      </w:rPr>
    </w:lvl>
    <w:lvl w:ilvl="5" w:tplc="04090005" w:tentative="1">
      <w:start w:val="1"/>
      <w:numFmt w:val="bullet"/>
      <w:lvlText w:val=""/>
      <w:lvlJc w:val="left"/>
      <w:pPr>
        <w:ind w:left="4408" w:hanging="360"/>
      </w:pPr>
      <w:rPr>
        <w:rFonts w:ascii="Wingdings" w:hAnsi="Wingdings" w:hint="default"/>
      </w:rPr>
    </w:lvl>
    <w:lvl w:ilvl="6" w:tplc="04090001" w:tentative="1">
      <w:start w:val="1"/>
      <w:numFmt w:val="bullet"/>
      <w:lvlText w:val=""/>
      <w:lvlJc w:val="left"/>
      <w:pPr>
        <w:ind w:left="5128" w:hanging="360"/>
      </w:pPr>
      <w:rPr>
        <w:rFonts w:ascii="Symbol" w:hAnsi="Symbol" w:hint="default"/>
      </w:rPr>
    </w:lvl>
    <w:lvl w:ilvl="7" w:tplc="04090003" w:tentative="1">
      <w:start w:val="1"/>
      <w:numFmt w:val="bullet"/>
      <w:lvlText w:val="o"/>
      <w:lvlJc w:val="left"/>
      <w:pPr>
        <w:ind w:left="5848" w:hanging="360"/>
      </w:pPr>
      <w:rPr>
        <w:rFonts w:ascii="Courier New" w:hAnsi="Courier New" w:cs="Courier New" w:hint="default"/>
      </w:rPr>
    </w:lvl>
    <w:lvl w:ilvl="8" w:tplc="04090005" w:tentative="1">
      <w:start w:val="1"/>
      <w:numFmt w:val="bullet"/>
      <w:lvlText w:val=""/>
      <w:lvlJc w:val="left"/>
      <w:pPr>
        <w:ind w:left="6568" w:hanging="360"/>
      </w:pPr>
      <w:rPr>
        <w:rFonts w:ascii="Wingdings" w:hAnsi="Wingdings" w:hint="default"/>
      </w:rPr>
    </w:lvl>
  </w:abstractNum>
  <w:abstractNum w:abstractNumId="24">
    <w:nsid w:val="56831C30"/>
    <w:multiLevelType w:val="hybridMultilevel"/>
    <w:tmpl w:val="26366D9C"/>
    <w:lvl w:ilvl="0" w:tplc="C74AF4AA">
      <w:start w:val="1"/>
      <w:numFmt w:val="upperLetter"/>
      <w:pStyle w:val="Attachment"/>
      <w:lvlText w:val="Attachment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81571F7"/>
    <w:multiLevelType w:val="hybridMultilevel"/>
    <w:tmpl w:val="90F6C1D8"/>
    <w:lvl w:ilvl="0" w:tplc="15DE5BAA">
      <w:start w:val="1"/>
      <w:numFmt w:val="bullet"/>
      <w:pStyle w:val="BodyTextBullet2"/>
      <w:lvlText w:val="o"/>
      <w:lvlJc w:val="left"/>
      <w:pPr>
        <w:ind w:left="108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59277581"/>
    <w:multiLevelType w:val="hybridMultilevel"/>
    <w:tmpl w:val="CA66587E"/>
    <w:lvl w:ilvl="0" w:tplc="AF223D6A">
      <w:start w:val="1"/>
      <w:numFmt w:val="lowerRoman"/>
      <w:lvlText w:val="%1."/>
      <w:lvlJc w:val="right"/>
      <w:pPr>
        <w:ind w:left="153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7">
    <w:nsid w:val="5E7C0D74"/>
    <w:multiLevelType w:val="multilevel"/>
    <w:tmpl w:val="636ED1D2"/>
    <w:lvl w:ilvl="0">
      <w:start w:val="1"/>
      <w:numFmt w:val="decimal"/>
      <w:pStyle w:val="BodyTextBullet-Requirement1"/>
      <w:lvlText w:val="REQ-%1."/>
      <w:lvlJc w:val="left"/>
      <w:pPr>
        <w:ind w:left="1440" w:hanging="1080"/>
      </w:pPr>
      <w:rPr>
        <w:rFonts w:ascii="Times New Roman" w:hAnsi="Times New Roman" w:cs="Times New Roman" w:hint="default"/>
      </w:rPr>
    </w:lvl>
    <w:lvl w:ilvl="1">
      <w:start w:val="1"/>
      <w:numFmt w:val="lowerLetter"/>
      <w:pStyle w:val="BodyTextBullet-Requirement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60DB7756"/>
    <w:multiLevelType w:val="hybridMultilevel"/>
    <w:tmpl w:val="E1F27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83C1FA0"/>
    <w:multiLevelType w:val="hybridMultilevel"/>
    <w:tmpl w:val="9F46B468"/>
    <w:lvl w:ilvl="0" w:tplc="95566FDE">
      <w:start w:val="1"/>
      <w:numFmt w:val="bullet"/>
      <w:pStyle w:val="BodyTextBullet1"/>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6BBA1FAF"/>
    <w:multiLevelType w:val="multilevel"/>
    <w:tmpl w:val="448299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nsid w:val="73C52478"/>
    <w:multiLevelType w:val="hybridMultilevel"/>
    <w:tmpl w:val="E182C810"/>
    <w:lvl w:ilvl="0" w:tplc="8BE41FCA">
      <w:start w:val="1"/>
      <w:numFmt w:val="lowerLetter"/>
      <w:lvlText w:val="%1."/>
      <w:lvlJc w:val="left"/>
      <w:pPr>
        <w:ind w:left="108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788260A1"/>
    <w:multiLevelType w:val="multilevel"/>
    <w:tmpl w:val="FD80D244"/>
    <w:lvl w:ilvl="0">
      <w:start w:val="1"/>
      <w:numFmt w:val="decimal"/>
      <w:pStyle w:val="BodyTextBullet-Numbered1"/>
      <w:lvlText w:val="%1."/>
      <w:lvlJc w:val="left"/>
      <w:pPr>
        <w:ind w:left="720" w:hanging="360"/>
      </w:pPr>
      <w:rPr>
        <w:rFonts w:ascii="Times New Roman" w:hAnsi="Times New Roman" w:cs="Times New Roman" w:hint="default"/>
        <w:b w:val="0"/>
        <w:i w:val="0"/>
        <w:color w:val="auto"/>
        <w:sz w:val="24"/>
      </w:rPr>
    </w:lvl>
    <w:lvl w:ilvl="1">
      <w:start w:val="1"/>
      <w:numFmt w:val="lowerLetter"/>
      <w:pStyle w:val="BodyTextBullet-Numbered2"/>
      <w:lvlText w:val="%2."/>
      <w:lvlJc w:val="left"/>
      <w:pPr>
        <w:ind w:left="1080" w:hanging="360"/>
      </w:pPr>
      <w:rPr>
        <w:rFonts w:ascii="Arial" w:hAnsi="Arial" w:hint="default"/>
        <w:b w:val="0"/>
        <w:i w:val="0"/>
        <w:color w:val="auto"/>
        <w:sz w:val="24"/>
      </w:rPr>
    </w:lvl>
    <w:lvl w:ilvl="2">
      <w:start w:val="1"/>
      <w:numFmt w:val="lowerRoman"/>
      <w:pStyle w:val="BodyTextBullet-Numbered3"/>
      <w:lvlText w:val="%3."/>
      <w:lvlJc w:val="left"/>
      <w:pPr>
        <w:ind w:left="1440" w:hanging="274"/>
      </w:pPr>
      <w:rPr>
        <w:rFonts w:ascii="Arial" w:hAnsi="Arial" w:hint="default"/>
        <w:b w:val="0"/>
        <w:i w:val="0"/>
        <w:color w:val="auto"/>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78A53776"/>
    <w:multiLevelType w:val="hybridMultilevel"/>
    <w:tmpl w:val="E8280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0"/>
  </w:num>
  <w:num w:numId="3">
    <w:abstractNumId w:val="12"/>
  </w:num>
  <w:num w:numId="4">
    <w:abstractNumId w:val="17"/>
  </w:num>
  <w:num w:numId="5">
    <w:abstractNumId w:val="23"/>
  </w:num>
  <w:num w:numId="6">
    <w:abstractNumId w:val="25"/>
  </w:num>
  <w:num w:numId="7">
    <w:abstractNumId w:val="29"/>
  </w:num>
  <w:num w:numId="8">
    <w:abstractNumId w:val="19"/>
    <w:lvlOverride w:ilvl="0">
      <w:lvl w:ilvl="0">
        <w:start w:val="1"/>
        <w:numFmt w:val="decimal"/>
        <w:pStyle w:val="Heading1"/>
        <w:lvlText w:val="%1.0"/>
        <w:lvlJc w:val="left"/>
        <w:pPr>
          <w:ind w:left="720" w:hanging="720"/>
        </w:pPr>
        <w:rPr>
          <w:rFonts w:ascii="Arial Bold" w:hAnsi="Arial Bold" w:hint="default"/>
          <w:b/>
          <w:i w:val="0"/>
          <w:caps w:val="0"/>
          <w:strike w:val="0"/>
          <w:dstrike w:val="0"/>
          <w:vanish w:val="0"/>
          <w:color w:val="000000"/>
          <w:sz w:val="36"/>
          <w:szCs w:val="36"/>
          <w:vertAlign w:val="baseline"/>
        </w:rPr>
      </w:lvl>
    </w:lvlOverride>
    <w:lvlOverride w:ilvl="1">
      <w:lvl w:ilvl="1">
        <w:start w:val="1"/>
        <w:numFmt w:val="decimal"/>
        <w:pStyle w:val="Heading2"/>
        <w:lvlText w:val="%1.%2"/>
        <w:lvlJc w:val="left"/>
        <w:pPr>
          <w:ind w:left="720" w:hanging="720"/>
        </w:pPr>
        <w:rPr>
          <w:rFonts w:ascii="Arial Bold" w:hAnsi="Arial Bold" w:hint="default"/>
          <w:b/>
          <w:i w:val="0"/>
          <w:caps w:val="0"/>
          <w:strike w:val="0"/>
          <w:dstrike w:val="0"/>
          <w:vanish w:val="0"/>
          <w:color w:val="000000"/>
          <w:sz w:val="32"/>
          <w:szCs w:val="32"/>
          <w:vertAlign w:val="baseline"/>
        </w:rPr>
      </w:lvl>
    </w:lvlOverride>
  </w:num>
  <w:num w:numId="9">
    <w:abstractNumId w:val="18"/>
  </w:num>
  <w:num w:numId="10">
    <w:abstractNumId w:val="24"/>
  </w:num>
  <w:num w:numId="11">
    <w:abstractNumId w:val="31"/>
  </w:num>
  <w:num w:numId="12">
    <w:abstractNumId w:val="26"/>
  </w:num>
  <w:num w:numId="13">
    <w:abstractNumId w:val="13"/>
  </w:num>
  <w:num w:numId="14">
    <w:abstractNumId w:val="27"/>
  </w:num>
  <w:num w:numId="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num>
  <w:num w:numId="17">
    <w:abstractNumId w:val="15"/>
    <w:lvlOverride w:ilvl="0">
      <w:startOverride w:val="1"/>
    </w:lvlOverride>
  </w:num>
  <w:num w:numId="18">
    <w:abstractNumId w:val="15"/>
    <w:lvlOverride w:ilvl="0">
      <w:startOverride w:val="1"/>
    </w:lvlOverride>
  </w:num>
  <w:num w:numId="19">
    <w:abstractNumId w:val="15"/>
    <w:lvlOverride w:ilvl="0">
      <w:startOverride w:val="1"/>
    </w:lvlOverride>
  </w:num>
  <w:num w:numId="20">
    <w:abstractNumId w:val="15"/>
    <w:lvlOverride w:ilvl="0">
      <w:startOverride w:val="1"/>
    </w:lvlOverride>
  </w:num>
  <w:num w:numId="21">
    <w:abstractNumId w:val="30"/>
  </w:num>
  <w:num w:numId="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 w:numId="25">
    <w:abstractNumId w:val="16"/>
  </w:num>
  <w:num w:numId="26">
    <w:abstractNumId w:val="15"/>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3"/>
  </w:num>
  <w:num w:numId="29">
    <w:abstractNumId w:val="28"/>
  </w:num>
  <w:num w:numId="30">
    <w:abstractNumId w:val="9"/>
  </w:num>
  <w:num w:numId="31">
    <w:abstractNumId w:val="7"/>
  </w:num>
  <w:num w:numId="32">
    <w:abstractNumId w:val="6"/>
  </w:num>
  <w:num w:numId="33">
    <w:abstractNumId w:val="5"/>
  </w:num>
  <w:num w:numId="34">
    <w:abstractNumId w:val="4"/>
  </w:num>
  <w:num w:numId="35">
    <w:abstractNumId w:val="8"/>
  </w:num>
  <w:num w:numId="36">
    <w:abstractNumId w:val="3"/>
  </w:num>
  <w:num w:numId="37">
    <w:abstractNumId w:val="2"/>
  </w:num>
  <w:num w:numId="38">
    <w:abstractNumId w:val="1"/>
  </w:num>
  <w:num w:numId="39">
    <w:abstractNumId w:val="0"/>
  </w:num>
  <w:num w:numId="40">
    <w:abstractNumId w:val="14"/>
  </w:num>
  <w:num w:numId="41">
    <w:abstractNumId w:val="11"/>
  </w:num>
  <w:num w:numId="42">
    <w:abstractNumId w:val="32"/>
  </w:num>
  <w:num w:numId="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lvlOverride w:ilvl="0">
      <w:lvl w:ilvl="0">
        <w:start w:val="1"/>
        <w:numFmt w:val="decimal"/>
        <w:pStyle w:val="Heading1"/>
        <w:lvlText w:val="%1.0"/>
        <w:lvlJc w:val="left"/>
        <w:pPr>
          <w:ind w:left="1260" w:hanging="72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Heading2"/>
        <w:lvlText w:val="%1.%2"/>
        <w:lvlJc w:val="left"/>
        <w:pPr>
          <w:ind w:left="1260" w:hanging="720"/>
        </w:pPr>
        <w:rPr>
          <w:rFonts w:cs="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47">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proofState w:spelling="clean" w:grammar="clean"/>
  <w:linkStyles/>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30F"/>
    <w:rsid w:val="0000031B"/>
    <w:rsid w:val="000076C8"/>
    <w:rsid w:val="00007806"/>
    <w:rsid w:val="00010A2E"/>
    <w:rsid w:val="00011653"/>
    <w:rsid w:val="00011C47"/>
    <w:rsid w:val="000120EF"/>
    <w:rsid w:val="00012A55"/>
    <w:rsid w:val="00013691"/>
    <w:rsid w:val="00013DF6"/>
    <w:rsid w:val="00013EA2"/>
    <w:rsid w:val="00014849"/>
    <w:rsid w:val="00014EC2"/>
    <w:rsid w:val="00015B0D"/>
    <w:rsid w:val="000165A4"/>
    <w:rsid w:val="00016992"/>
    <w:rsid w:val="000177E0"/>
    <w:rsid w:val="00020659"/>
    <w:rsid w:val="0002090E"/>
    <w:rsid w:val="000219AD"/>
    <w:rsid w:val="00021CDB"/>
    <w:rsid w:val="000270F2"/>
    <w:rsid w:val="00027D1F"/>
    <w:rsid w:val="00030DD1"/>
    <w:rsid w:val="00032984"/>
    <w:rsid w:val="00034660"/>
    <w:rsid w:val="00035725"/>
    <w:rsid w:val="000367E8"/>
    <w:rsid w:val="000377BD"/>
    <w:rsid w:val="00040C32"/>
    <w:rsid w:val="00041D5E"/>
    <w:rsid w:val="000447F6"/>
    <w:rsid w:val="00045202"/>
    <w:rsid w:val="00046265"/>
    <w:rsid w:val="00046A29"/>
    <w:rsid w:val="00047771"/>
    <w:rsid w:val="00051F69"/>
    <w:rsid w:val="000527F7"/>
    <w:rsid w:val="00057084"/>
    <w:rsid w:val="00057090"/>
    <w:rsid w:val="00062079"/>
    <w:rsid w:val="00064765"/>
    <w:rsid w:val="00065DB7"/>
    <w:rsid w:val="000667A6"/>
    <w:rsid w:val="00066E58"/>
    <w:rsid w:val="0007021A"/>
    <w:rsid w:val="0007079D"/>
    <w:rsid w:val="00071396"/>
    <w:rsid w:val="00072720"/>
    <w:rsid w:val="00072B67"/>
    <w:rsid w:val="00074A08"/>
    <w:rsid w:val="0007678F"/>
    <w:rsid w:val="00080054"/>
    <w:rsid w:val="00080AA5"/>
    <w:rsid w:val="00080B1E"/>
    <w:rsid w:val="00084006"/>
    <w:rsid w:val="00084FDB"/>
    <w:rsid w:val="00085A98"/>
    <w:rsid w:val="000865EF"/>
    <w:rsid w:val="000907E6"/>
    <w:rsid w:val="00090B25"/>
    <w:rsid w:val="000931C1"/>
    <w:rsid w:val="00096AFE"/>
    <w:rsid w:val="00096C54"/>
    <w:rsid w:val="000A057A"/>
    <w:rsid w:val="000A07FB"/>
    <w:rsid w:val="000A09EB"/>
    <w:rsid w:val="000A1394"/>
    <w:rsid w:val="000A2B6D"/>
    <w:rsid w:val="000A3693"/>
    <w:rsid w:val="000A6147"/>
    <w:rsid w:val="000B0118"/>
    <w:rsid w:val="000B07EE"/>
    <w:rsid w:val="000B09F1"/>
    <w:rsid w:val="000B124E"/>
    <w:rsid w:val="000B2769"/>
    <w:rsid w:val="000B278A"/>
    <w:rsid w:val="000B2925"/>
    <w:rsid w:val="000B41D3"/>
    <w:rsid w:val="000B5A2E"/>
    <w:rsid w:val="000B61DC"/>
    <w:rsid w:val="000B6AEC"/>
    <w:rsid w:val="000B7105"/>
    <w:rsid w:val="000B7C28"/>
    <w:rsid w:val="000B7CC1"/>
    <w:rsid w:val="000C211B"/>
    <w:rsid w:val="000C243D"/>
    <w:rsid w:val="000C2CE9"/>
    <w:rsid w:val="000C3A16"/>
    <w:rsid w:val="000C3FCE"/>
    <w:rsid w:val="000C41F3"/>
    <w:rsid w:val="000C52A7"/>
    <w:rsid w:val="000C6E5A"/>
    <w:rsid w:val="000D197F"/>
    <w:rsid w:val="000D324D"/>
    <w:rsid w:val="000D4478"/>
    <w:rsid w:val="000D4F21"/>
    <w:rsid w:val="000D5503"/>
    <w:rsid w:val="000D6320"/>
    <w:rsid w:val="000D6527"/>
    <w:rsid w:val="000D6700"/>
    <w:rsid w:val="000E0B87"/>
    <w:rsid w:val="000E0B95"/>
    <w:rsid w:val="000E0F45"/>
    <w:rsid w:val="000E13B8"/>
    <w:rsid w:val="000E1B3B"/>
    <w:rsid w:val="000E24D1"/>
    <w:rsid w:val="000E3D06"/>
    <w:rsid w:val="000F05B7"/>
    <w:rsid w:val="000F0FEB"/>
    <w:rsid w:val="000F197F"/>
    <w:rsid w:val="000F2257"/>
    <w:rsid w:val="000F2CEC"/>
    <w:rsid w:val="000F3F3D"/>
    <w:rsid w:val="000F5664"/>
    <w:rsid w:val="000F5C18"/>
    <w:rsid w:val="000F64C8"/>
    <w:rsid w:val="000F6D31"/>
    <w:rsid w:val="000F712E"/>
    <w:rsid w:val="000F7403"/>
    <w:rsid w:val="000F75C6"/>
    <w:rsid w:val="001013AE"/>
    <w:rsid w:val="00101511"/>
    <w:rsid w:val="001019C3"/>
    <w:rsid w:val="001025DC"/>
    <w:rsid w:val="00104111"/>
    <w:rsid w:val="00105862"/>
    <w:rsid w:val="00106D6A"/>
    <w:rsid w:val="00107EFB"/>
    <w:rsid w:val="001106C6"/>
    <w:rsid w:val="00110CBF"/>
    <w:rsid w:val="00110FEE"/>
    <w:rsid w:val="001131F4"/>
    <w:rsid w:val="00113A7B"/>
    <w:rsid w:val="00113CE9"/>
    <w:rsid w:val="00114F4A"/>
    <w:rsid w:val="00115BE7"/>
    <w:rsid w:val="00117037"/>
    <w:rsid w:val="00120479"/>
    <w:rsid w:val="0012179C"/>
    <w:rsid w:val="00121D64"/>
    <w:rsid w:val="00124CE3"/>
    <w:rsid w:val="00126028"/>
    <w:rsid w:val="00127F9E"/>
    <w:rsid w:val="001338E9"/>
    <w:rsid w:val="00134769"/>
    <w:rsid w:val="001414C6"/>
    <w:rsid w:val="001429BF"/>
    <w:rsid w:val="00142F50"/>
    <w:rsid w:val="001434F9"/>
    <w:rsid w:val="00143BAE"/>
    <w:rsid w:val="00143F3F"/>
    <w:rsid w:val="001507F4"/>
    <w:rsid w:val="00151CC5"/>
    <w:rsid w:val="0015473C"/>
    <w:rsid w:val="00154EAF"/>
    <w:rsid w:val="001553FA"/>
    <w:rsid w:val="001557D2"/>
    <w:rsid w:val="00156B4F"/>
    <w:rsid w:val="00157FB5"/>
    <w:rsid w:val="00161A11"/>
    <w:rsid w:val="00162A87"/>
    <w:rsid w:val="00163EDA"/>
    <w:rsid w:val="0016578B"/>
    <w:rsid w:val="00165823"/>
    <w:rsid w:val="00165FB0"/>
    <w:rsid w:val="001670C8"/>
    <w:rsid w:val="0016722D"/>
    <w:rsid w:val="001715CA"/>
    <w:rsid w:val="00171B25"/>
    <w:rsid w:val="00171B9F"/>
    <w:rsid w:val="00177882"/>
    <w:rsid w:val="00180364"/>
    <w:rsid w:val="0018122B"/>
    <w:rsid w:val="00181DA8"/>
    <w:rsid w:val="00182802"/>
    <w:rsid w:val="0018285B"/>
    <w:rsid w:val="00183D37"/>
    <w:rsid w:val="00185E5C"/>
    <w:rsid w:val="00186C06"/>
    <w:rsid w:val="001879AC"/>
    <w:rsid w:val="00190B00"/>
    <w:rsid w:val="00192AF6"/>
    <w:rsid w:val="0019566A"/>
    <w:rsid w:val="00195731"/>
    <w:rsid w:val="001A1A2F"/>
    <w:rsid w:val="001A1F90"/>
    <w:rsid w:val="001A32EB"/>
    <w:rsid w:val="001A364C"/>
    <w:rsid w:val="001A4ECE"/>
    <w:rsid w:val="001A6EA8"/>
    <w:rsid w:val="001B19A9"/>
    <w:rsid w:val="001B2082"/>
    <w:rsid w:val="001B525F"/>
    <w:rsid w:val="001B5383"/>
    <w:rsid w:val="001B55ED"/>
    <w:rsid w:val="001B5E29"/>
    <w:rsid w:val="001B6F2E"/>
    <w:rsid w:val="001C1D87"/>
    <w:rsid w:val="001C2395"/>
    <w:rsid w:val="001C4329"/>
    <w:rsid w:val="001C471C"/>
    <w:rsid w:val="001C5A30"/>
    <w:rsid w:val="001C5CD2"/>
    <w:rsid w:val="001C65B5"/>
    <w:rsid w:val="001C7F17"/>
    <w:rsid w:val="001C7F74"/>
    <w:rsid w:val="001D0BF3"/>
    <w:rsid w:val="001D2116"/>
    <w:rsid w:val="001D227C"/>
    <w:rsid w:val="001D4ABA"/>
    <w:rsid w:val="001D5B16"/>
    <w:rsid w:val="001D7334"/>
    <w:rsid w:val="001E1939"/>
    <w:rsid w:val="001E19CD"/>
    <w:rsid w:val="001E374C"/>
    <w:rsid w:val="001E53A3"/>
    <w:rsid w:val="001E53D1"/>
    <w:rsid w:val="001E5ED7"/>
    <w:rsid w:val="001F00EF"/>
    <w:rsid w:val="001F166E"/>
    <w:rsid w:val="001F1B89"/>
    <w:rsid w:val="001F2F8C"/>
    <w:rsid w:val="001F337C"/>
    <w:rsid w:val="001F4B8C"/>
    <w:rsid w:val="001F6B58"/>
    <w:rsid w:val="001F77DF"/>
    <w:rsid w:val="001F79CC"/>
    <w:rsid w:val="00200AA8"/>
    <w:rsid w:val="0020155C"/>
    <w:rsid w:val="00201728"/>
    <w:rsid w:val="00202EC2"/>
    <w:rsid w:val="00204D71"/>
    <w:rsid w:val="002059B8"/>
    <w:rsid w:val="0020634F"/>
    <w:rsid w:val="00206AA8"/>
    <w:rsid w:val="002072EF"/>
    <w:rsid w:val="00211052"/>
    <w:rsid w:val="0021171F"/>
    <w:rsid w:val="002119E4"/>
    <w:rsid w:val="00212B23"/>
    <w:rsid w:val="00213006"/>
    <w:rsid w:val="00216544"/>
    <w:rsid w:val="00216E0D"/>
    <w:rsid w:val="00217342"/>
    <w:rsid w:val="0022061E"/>
    <w:rsid w:val="002229B0"/>
    <w:rsid w:val="0022357A"/>
    <w:rsid w:val="00224601"/>
    <w:rsid w:val="002276A7"/>
    <w:rsid w:val="002278BC"/>
    <w:rsid w:val="00230B20"/>
    <w:rsid w:val="00231B98"/>
    <w:rsid w:val="00232912"/>
    <w:rsid w:val="00235A70"/>
    <w:rsid w:val="00237C46"/>
    <w:rsid w:val="002402A5"/>
    <w:rsid w:val="0024094B"/>
    <w:rsid w:val="0024479E"/>
    <w:rsid w:val="00244A17"/>
    <w:rsid w:val="002456B9"/>
    <w:rsid w:val="00245C9A"/>
    <w:rsid w:val="002479F8"/>
    <w:rsid w:val="0025078F"/>
    <w:rsid w:val="002518DB"/>
    <w:rsid w:val="00251E6C"/>
    <w:rsid w:val="0025271F"/>
    <w:rsid w:val="002539AA"/>
    <w:rsid w:val="00253FCE"/>
    <w:rsid w:val="002540EA"/>
    <w:rsid w:val="00255064"/>
    <w:rsid w:val="0025565E"/>
    <w:rsid w:val="00256C7F"/>
    <w:rsid w:val="00257528"/>
    <w:rsid w:val="0026150A"/>
    <w:rsid w:val="00261730"/>
    <w:rsid w:val="002621DF"/>
    <w:rsid w:val="00263D7D"/>
    <w:rsid w:val="00265165"/>
    <w:rsid w:val="0027338F"/>
    <w:rsid w:val="0027526B"/>
    <w:rsid w:val="00275CA6"/>
    <w:rsid w:val="00276187"/>
    <w:rsid w:val="00276619"/>
    <w:rsid w:val="002778D2"/>
    <w:rsid w:val="00280E45"/>
    <w:rsid w:val="00286141"/>
    <w:rsid w:val="002872E5"/>
    <w:rsid w:val="00287413"/>
    <w:rsid w:val="0029030F"/>
    <w:rsid w:val="002910B7"/>
    <w:rsid w:val="0029270A"/>
    <w:rsid w:val="00292DE0"/>
    <w:rsid w:val="00294F9C"/>
    <w:rsid w:val="002A136D"/>
    <w:rsid w:val="002A25A6"/>
    <w:rsid w:val="002A2905"/>
    <w:rsid w:val="002A37CE"/>
    <w:rsid w:val="002A4188"/>
    <w:rsid w:val="002A43A1"/>
    <w:rsid w:val="002A4DF0"/>
    <w:rsid w:val="002A5009"/>
    <w:rsid w:val="002A52B2"/>
    <w:rsid w:val="002A7754"/>
    <w:rsid w:val="002B179C"/>
    <w:rsid w:val="002B3651"/>
    <w:rsid w:val="002B4BEF"/>
    <w:rsid w:val="002B5534"/>
    <w:rsid w:val="002B6008"/>
    <w:rsid w:val="002B62A1"/>
    <w:rsid w:val="002B6670"/>
    <w:rsid w:val="002C0499"/>
    <w:rsid w:val="002C0856"/>
    <w:rsid w:val="002C179C"/>
    <w:rsid w:val="002C18EA"/>
    <w:rsid w:val="002C1A9F"/>
    <w:rsid w:val="002C3800"/>
    <w:rsid w:val="002C4CB9"/>
    <w:rsid w:val="002C5C90"/>
    <w:rsid w:val="002C630F"/>
    <w:rsid w:val="002C641C"/>
    <w:rsid w:val="002C6A5F"/>
    <w:rsid w:val="002D0882"/>
    <w:rsid w:val="002D21CD"/>
    <w:rsid w:val="002D3EE0"/>
    <w:rsid w:val="002D4335"/>
    <w:rsid w:val="002D62D0"/>
    <w:rsid w:val="002D65C8"/>
    <w:rsid w:val="002E071B"/>
    <w:rsid w:val="002E2076"/>
    <w:rsid w:val="002E59BF"/>
    <w:rsid w:val="002E5B01"/>
    <w:rsid w:val="002E7504"/>
    <w:rsid w:val="002F0846"/>
    <w:rsid w:val="002F11B4"/>
    <w:rsid w:val="002F196C"/>
    <w:rsid w:val="002F1A0C"/>
    <w:rsid w:val="002F29EB"/>
    <w:rsid w:val="002F4E2D"/>
    <w:rsid w:val="002F72B8"/>
    <w:rsid w:val="00303384"/>
    <w:rsid w:val="00303953"/>
    <w:rsid w:val="003039C0"/>
    <w:rsid w:val="00303D5B"/>
    <w:rsid w:val="00303D92"/>
    <w:rsid w:val="00304434"/>
    <w:rsid w:val="00304516"/>
    <w:rsid w:val="0030475F"/>
    <w:rsid w:val="00304A79"/>
    <w:rsid w:val="003050C3"/>
    <w:rsid w:val="00306353"/>
    <w:rsid w:val="00306E2D"/>
    <w:rsid w:val="00307068"/>
    <w:rsid w:val="00307A38"/>
    <w:rsid w:val="00310BEE"/>
    <w:rsid w:val="00310F73"/>
    <w:rsid w:val="00311F4D"/>
    <w:rsid w:val="003123DC"/>
    <w:rsid w:val="00312933"/>
    <w:rsid w:val="00315BA5"/>
    <w:rsid w:val="00317224"/>
    <w:rsid w:val="003217CC"/>
    <w:rsid w:val="003219C0"/>
    <w:rsid w:val="00322ADA"/>
    <w:rsid w:val="003232CE"/>
    <w:rsid w:val="00325B84"/>
    <w:rsid w:val="00325F86"/>
    <w:rsid w:val="003274C2"/>
    <w:rsid w:val="00327C29"/>
    <w:rsid w:val="00327F7B"/>
    <w:rsid w:val="003301A2"/>
    <w:rsid w:val="00331127"/>
    <w:rsid w:val="0033169B"/>
    <w:rsid w:val="00332821"/>
    <w:rsid w:val="0033295E"/>
    <w:rsid w:val="0033508D"/>
    <w:rsid w:val="003361D6"/>
    <w:rsid w:val="00336FAB"/>
    <w:rsid w:val="003371BA"/>
    <w:rsid w:val="00337A3D"/>
    <w:rsid w:val="00337FA1"/>
    <w:rsid w:val="003410F8"/>
    <w:rsid w:val="00345825"/>
    <w:rsid w:val="00346D05"/>
    <w:rsid w:val="00346E7E"/>
    <w:rsid w:val="003501BB"/>
    <w:rsid w:val="00350E5F"/>
    <w:rsid w:val="00351B90"/>
    <w:rsid w:val="00355D49"/>
    <w:rsid w:val="003568EC"/>
    <w:rsid w:val="003575E8"/>
    <w:rsid w:val="00357FB6"/>
    <w:rsid w:val="0036085B"/>
    <w:rsid w:val="00360928"/>
    <w:rsid w:val="00362C22"/>
    <w:rsid w:val="00362E04"/>
    <w:rsid w:val="00363B07"/>
    <w:rsid w:val="00365D91"/>
    <w:rsid w:val="00370DA3"/>
    <w:rsid w:val="00371613"/>
    <w:rsid w:val="0037379A"/>
    <w:rsid w:val="003737C5"/>
    <w:rsid w:val="003756C0"/>
    <w:rsid w:val="003759F9"/>
    <w:rsid w:val="00380D45"/>
    <w:rsid w:val="00381DD1"/>
    <w:rsid w:val="0038260C"/>
    <w:rsid w:val="00382B18"/>
    <w:rsid w:val="00382B99"/>
    <w:rsid w:val="003833FD"/>
    <w:rsid w:val="003834F8"/>
    <w:rsid w:val="003840F9"/>
    <w:rsid w:val="0038454B"/>
    <w:rsid w:val="00385B12"/>
    <w:rsid w:val="00385E95"/>
    <w:rsid w:val="00387116"/>
    <w:rsid w:val="00387685"/>
    <w:rsid w:val="003905CF"/>
    <w:rsid w:val="00391DC3"/>
    <w:rsid w:val="00393029"/>
    <w:rsid w:val="00394FBB"/>
    <w:rsid w:val="00395E3C"/>
    <w:rsid w:val="003A001E"/>
    <w:rsid w:val="003A2484"/>
    <w:rsid w:val="003A61AB"/>
    <w:rsid w:val="003A6696"/>
    <w:rsid w:val="003A7970"/>
    <w:rsid w:val="003B03E2"/>
    <w:rsid w:val="003B070C"/>
    <w:rsid w:val="003B0F23"/>
    <w:rsid w:val="003B3786"/>
    <w:rsid w:val="003B41E2"/>
    <w:rsid w:val="003B561D"/>
    <w:rsid w:val="003B5BC0"/>
    <w:rsid w:val="003B5FE9"/>
    <w:rsid w:val="003C34E6"/>
    <w:rsid w:val="003C3A92"/>
    <w:rsid w:val="003C7F8A"/>
    <w:rsid w:val="003D196C"/>
    <w:rsid w:val="003D37F8"/>
    <w:rsid w:val="003D40CB"/>
    <w:rsid w:val="003D4CB0"/>
    <w:rsid w:val="003D6E4C"/>
    <w:rsid w:val="003E0D41"/>
    <w:rsid w:val="003E10E4"/>
    <w:rsid w:val="003E2AEA"/>
    <w:rsid w:val="003E2CCA"/>
    <w:rsid w:val="003E44FC"/>
    <w:rsid w:val="003E46DB"/>
    <w:rsid w:val="003E57D3"/>
    <w:rsid w:val="003E5B9F"/>
    <w:rsid w:val="003E6392"/>
    <w:rsid w:val="003E675C"/>
    <w:rsid w:val="003F015C"/>
    <w:rsid w:val="003F04D0"/>
    <w:rsid w:val="003F06C8"/>
    <w:rsid w:val="003F0FB9"/>
    <w:rsid w:val="003F190D"/>
    <w:rsid w:val="003F1D0F"/>
    <w:rsid w:val="003F3A39"/>
    <w:rsid w:val="003F3CC4"/>
    <w:rsid w:val="003F6041"/>
    <w:rsid w:val="003F730B"/>
    <w:rsid w:val="003F7FBD"/>
    <w:rsid w:val="003F7FD0"/>
    <w:rsid w:val="0040048F"/>
    <w:rsid w:val="004007DC"/>
    <w:rsid w:val="0040083A"/>
    <w:rsid w:val="00400F3E"/>
    <w:rsid w:val="004029B8"/>
    <w:rsid w:val="00402AC5"/>
    <w:rsid w:val="00403190"/>
    <w:rsid w:val="004040B1"/>
    <w:rsid w:val="00404219"/>
    <w:rsid w:val="004042EB"/>
    <w:rsid w:val="004075BE"/>
    <w:rsid w:val="00407CC6"/>
    <w:rsid w:val="0041141F"/>
    <w:rsid w:val="0041225E"/>
    <w:rsid w:val="004149B2"/>
    <w:rsid w:val="004152D2"/>
    <w:rsid w:val="0041647E"/>
    <w:rsid w:val="00416796"/>
    <w:rsid w:val="00420E98"/>
    <w:rsid w:val="00423128"/>
    <w:rsid w:val="00424883"/>
    <w:rsid w:val="00425162"/>
    <w:rsid w:val="00425F15"/>
    <w:rsid w:val="00425FCF"/>
    <w:rsid w:val="00425FD3"/>
    <w:rsid w:val="0042752A"/>
    <w:rsid w:val="004311BA"/>
    <w:rsid w:val="004316B9"/>
    <w:rsid w:val="004319F5"/>
    <w:rsid w:val="0043240E"/>
    <w:rsid w:val="004326CD"/>
    <w:rsid w:val="00435C23"/>
    <w:rsid w:val="0043750F"/>
    <w:rsid w:val="004403AD"/>
    <w:rsid w:val="004412EA"/>
    <w:rsid w:val="0044306D"/>
    <w:rsid w:val="00444D92"/>
    <w:rsid w:val="00445ADD"/>
    <w:rsid w:val="00447D88"/>
    <w:rsid w:val="004523AC"/>
    <w:rsid w:val="004528D5"/>
    <w:rsid w:val="00452F9D"/>
    <w:rsid w:val="0045325C"/>
    <w:rsid w:val="004551A2"/>
    <w:rsid w:val="0045557E"/>
    <w:rsid w:val="004564B3"/>
    <w:rsid w:val="00460DAE"/>
    <w:rsid w:val="00461050"/>
    <w:rsid w:val="004624AA"/>
    <w:rsid w:val="00462598"/>
    <w:rsid w:val="00463B7F"/>
    <w:rsid w:val="00463CD1"/>
    <w:rsid w:val="00464BE9"/>
    <w:rsid w:val="004668DF"/>
    <w:rsid w:val="00466B97"/>
    <w:rsid w:val="0046754A"/>
    <w:rsid w:val="004722AA"/>
    <w:rsid w:val="00472726"/>
    <w:rsid w:val="004734EA"/>
    <w:rsid w:val="00475F60"/>
    <w:rsid w:val="004770BE"/>
    <w:rsid w:val="0047779F"/>
    <w:rsid w:val="0048058C"/>
    <w:rsid w:val="00481D39"/>
    <w:rsid w:val="00482541"/>
    <w:rsid w:val="004829FC"/>
    <w:rsid w:val="00482B1F"/>
    <w:rsid w:val="004840C7"/>
    <w:rsid w:val="00484284"/>
    <w:rsid w:val="00487F59"/>
    <w:rsid w:val="004907BC"/>
    <w:rsid w:val="00490DE1"/>
    <w:rsid w:val="00490DE6"/>
    <w:rsid w:val="004915F6"/>
    <w:rsid w:val="00491D61"/>
    <w:rsid w:val="0049599D"/>
    <w:rsid w:val="00495D86"/>
    <w:rsid w:val="00496168"/>
    <w:rsid w:val="004964C6"/>
    <w:rsid w:val="004A01DE"/>
    <w:rsid w:val="004A02E2"/>
    <w:rsid w:val="004A1522"/>
    <w:rsid w:val="004A3B94"/>
    <w:rsid w:val="004A5919"/>
    <w:rsid w:val="004A6086"/>
    <w:rsid w:val="004B02A1"/>
    <w:rsid w:val="004B1937"/>
    <w:rsid w:val="004B2432"/>
    <w:rsid w:val="004B475C"/>
    <w:rsid w:val="004B6D4C"/>
    <w:rsid w:val="004C0CF0"/>
    <w:rsid w:val="004C24A3"/>
    <w:rsid w:val="004C28C4"/>
    <w:rsid w:val="004C3AD9"/>
    <w:rsid w:val="004C559B"/>
    <w:rsid w:val="004C6652"/>
    <w:rsid w:val="004C6A36"/>
    <w:rsid w:val="004D37FE"/>
    <w:rsid w:val="004D3C6C"/>
    <w:rsid w:val="004D53F8"/>
    <w:rsid w:val="004D5559"/>
    <w:rsid w:val="004E057E"/>
    <w:rsid w:val="004E1319"/>
    <w:rsid w:val="004E24CC"/>
    <w:rsid w:val="004E2784"/>
    <w:rsid w:val="004E2B38"/>
    <w:rsid w:val="004E4292"/>
    <w:rsid w:val="004E6758"/>
    <w:rsid w:val="004E6CB1"/>
    <w:rsid w:val="004F1221"/>
    <w:rsid w:val="004F13A0"/>
    <w:rsid w:val="004F32D5"/>
    <w:rsid w:val="004F4774"/>
    <w:rsid w:val="004F6188"/>
    <w:rsid w:val="004F6435"/>
    <w:rsid w:val="004F7E72"/>
    <w:rsid w:val="0050043B"/>
    <w:rsid w:val="00503D7A"/>
    <w:rsid w:val="00505F52"/>
    <w:rsid w:val="0050652F"/>
    <w:rsid w:val="00511372"/>
    <w:rsid w:val="00511964"/>
    <w:rsid w:val="005157E1"/>
    <w:rsid w:val="00522422"/>
    <w:rsid w:val="005240E5"/>
    <w:rsid w:val="0052639C"/>
    <w:rsid w:val="00527A15"/>
    <w:rsid w:val="00527DC6"/>
    <w:rsid w:val="00530109"/>
    <w:rsid w:val="00531C86"/>
    <w:rsid w:val="00534744"/>
    <w:rsid w:val="00535491"/>
    <w:rsid w:val="00535A38"/>
    <w:rsid w:val="00537272"/>
    <w:rsid w:val="005417B9"/>
    <w:rsid w:val="00542987"/>
    <w:rsid w:val="00542FF6"/>
    <w:rsid w:val="00543752"/>
    <w:rsid w:val="00543A6E"/>
    <w:rsid w:val="00543F98"/>
    <w:rsid w:val="00545FEA"/>
    <w:rsid w:val="005466A0"/>
    <w:rsid w:val="005517AD"/>
    <w:rsid w:val="0055279C"/>
    <w:rsid w:val="00553673"/>
    <w:rsid w:val="005541AE"/>
    <w:rsid w:val="00554DF3"/>
    <w:rsid w:val="0055752A"/>
    <w:rsid w:val="00560E54"/>
    <w:rsid w:val="0056337E"/>
    <w:rsid w:val="00573CFB"/>
    <w:rsid w:val="00575363"/>
    <w:rsid w:val="005764C7"/>
    <w:rsid w:val="00576750"/>
    <w:rsid w:val="00576D2F"/>
    <w:rsid w:val="00577FEF"/>
    <w:rsid w:val="0058043E"/>
    <w:rsid w:val="00580E1F"/>
    <w:rsid w:val="00587FF3"/>
    <w:rsid w:val="00591716"/>
    <w:rsid w:val="00591EC3"/>
    <w:rsid w:val="00592312"/>
    <w:rsid w:val="00595FF3"/>
    <w:rsid w:val="00596BDA"/>
    <w:rsid w:val="0059756C"/>
    <w:rsid w:val="005978B7"/>
    <w:rsid w:val="005A1E8F"/>
    <w:rsid w:val="005A249D"/>
    <w:rsid w:val="005A3061"/>
    <w:rsid w:val="005A50D7"/>
    <w:rsid w:val="005A523E"/>
    <w:rsid w:val="005A57EF"/>
    <w:rsid w:val="005A5B53"/>
    <w:rsid w:val="005A67C1"/>
    <w:rsid w:val="005A6FF5"/>
    <w:rsid w:val="005A791B"/>
    <w:rsid w:val="005B0805"/>
    <w:rsid w:val="005B2A2F"/>
    <w:rsid w:val="005B3F66"/>
    <w:rsid w:val="005B438D"/>
    <w:rsid w:val="005B51EC"/>
    <w:rsid w:val="005B522D"/>
    <w:rsid w:val="005B5E2A"/>
    <w:rsid w:val="005B5FB3"/>
    <w:rsid w:val="005C1E1C"/>
    <w:rsid w:val="005C1ED8"/>
    <w:rsid w:val="005C2D9D"/>
    <w:rsid w:val="005C34D5"/>
    <w:rsid w:val="005C4F45"/>
    <w:rsid w:val="005C6B95"/>
    <w:rsid w:val="005C773F"/>
    <w:rsid w:val="005D04FD"/>
    <w:rsid w:val="005D0CB8"/>
    <w:rsid w:val="005D0E63"/>
    <w:rsid w:val="005D1AC9"/>
    <w:rsid w:val="005D1EDC"/>
    <w:rsid w:val="005D241F"/>
    <w:rsid w:val="005D25D4"/>
    <w:rsid w:val="005D4325"/>
    <w:rsid w:val="005D5CE2"/>
    <w:rsid w:val="005D5DC7"/>
    <w:rsid w:val="005D7029"/>
    <w:rsid w:val="005E011B"/>
    <w:rsid w:val="005E1F62"/>
    <w:rsid w:val="005E3D5F"/>
    <w:rsid w:val="005E3E28"/>
    <w:rsid w:val="005E4B3A"/>
    <w:rsid w:val="005E537B"/>
    <w:rsid w:val="005E59FF"/>
    <w:rsid w:val="005E5BAA"/>
    <w:rsid w:val="005E647F"/>
    <w:rsid w:val="005E6D5A"/>
    <w:rsid w:val="005E739A"/>
    <w:rsid w:val="005F0071"/>
    <w:rsid w:val="005F037B"/>
    <w:rsid w:val="005F1473"/>
    <w:rsid w:val="005F56B0"/>
    <w:rsid w:val="006026D6"/>
    <w:rsid w:val="00602FFD"/>
    <w:rsid w:val="006045F6"/>
    <w:rsid w:val="00610B72"/>
    <w:rsid w:val="00611213"/>
    <w:rsid w:val="0061252B"/>
    <w:rsid w:val="00613CF3"/>
    <w:rsid w:val="00614A8C"/>
    <w:rsid w:val="00615C6C"/>
    <w:rsid w:val="00616D3E"/>
    <w:rsid w:val="00621931"/>
    <w:rsid w:val="00621AF8"/>
    <w:rsid w:val="00622887"/>
    <w:rsid w:val="006255C7"/>
    <w:rsid w:val="00625777"/>
    <w:rsid w:val="00625ADB"/>
    <w:rsid w:val="00631774"/>
    <w:rsid w:val="00631CF7"/>
    <w:rsid w:val="0063209B"/>
    <w:rsid w:val="00632660"/>
    <w:rsid w:val="006327A0"/>
    <w:rsid w:val="0063351E"/>
    <w:rsid w:val="006349D0"/>
    <w:rsid w:val="006350D4"/>
    <w:rsid w:val="006356C3"/>
    <w:rsid w:val="006368E2"/>
    <w:rsid w:val="0064214D"/>
    <w:rsid w:val="0064382C"/>
    <w:rsid w:val="0064398E"/>
    <w:rsid w:val="00643DA5"/>
    <w:rsid w:val="00644BE7"/>
    <w:rsid w:val="0064523F"/>
    <w:rsid w:val="00646CFC"/>
    <w:rsid w:val="00647130"/>
    <w:rsid w:val="00647450"/>
    <w:rsid w:val="00647FA2"/>
    <w:rsid w:val="006519B5"/>
    <w:rsid w:val="006532AD"/>
    <w:rsid w:val="00653403"/>
    <w:rsid w:val="006534D2"/>
    <w:rsid w:val="00654CEF"/>
    <w:rsid w:val="00656C54"/>
    <w:rsid w:val="00660771"/>
    <w:rsid w:val="00660AA2"/>
    <w:rsid w:val="006619F9"/>
    <w:rsid w:val="006627AF"/>
    <w:rsid w:val="006627D3"/>
    <w:rsid w:val="00663101"/>
    <w:rsid w:val="00663C4F"/>
    <w:rsid w:val="006659CF"/>
    <w:rsid w:val="0066699E"/>
    <w:rsid w:val="00666AEA"/>
    <w:rsid w:val="00666FA9"/>
    <w:rsid w:val="00670C7B"/>
    <w:rsid w:val="0067103C"/>
    <w:rsid w:val="00671E6E"/>
    <w:rsid w:val="0067341E"/>
    <w:rsid w:val="0067473D"/>
    <w:rsid w:val="0067516B"/>
    <w:rsid w:val="00676B36"/>
    <w:rsid w:val="00680849"/>
    <w:rsid w:val="00682F2A"/>
    <w:rsid w:val="00683F85"/>
    <w:rsid w:val="006848FE"/>
    <w:rsid w:val="00684CBA"/>
    <w:rsid w:val="00687D42"/>
    <w:rsid w:val="00690E63"/>
    <w:rsid w:val="00691A53"/>
    <w:rsid w:val="00691AE9"/>
    <w:rsid w:val="00691EDE"/>
    <w:rsid w:val="00692E79"/>
    <w:rsid w:val="00693E1B"/>
    <w:rsid w:val="0069628F"/>
    <w:rsid w:val="00696560"/>
    <w:rsid w:val="006A184B"/>
    <w:rsid w:val="006A3CAD"/>
    <w:rsid w:val="006A574A"/>
    <w:rsid w:val="006A67C2"/>
    <w:rsid w:val="006A78E5"/>
    <w:rsid w:val="006A7CEF"/>
    <w:rsid w:val="006B1CC5"/>
    <w:rsid w:val="006B3CC0"/>
    <w:rsid w:val="006B64AC"/>
    <w:rsid w:val="006C08E8"/>
    <w:rsid w:val="006C19B6"/>
    <w:rsid w:val="006C4BBE"/>
    <w:rsid w:val="006C578A"/>
    <w:rsid w:val="006C62A9"/>
    <w:rsid w:val="006C6C2A"/>
    <w:rsid w:val="006D0069"/>
    <w:rsid w:val="006D4C2E"/>
    <w:rsid w:val="006D4E54"/>
    <w:rsid w:val="006D57CE"/>
    <w:rsid w:val="006E0462"/>
    <w:rsid w:val="006E0B8B"/>
    <w:rsid w:val="006E0D67"/>
    <w:rsid w:val="006E1010"/>
    <w:rsid w:val="006E2E3A"/>
    <w:rsid w:val="006E375B"/>
    <w:rsid w:val="006E414F"/>
    <w:rsid w:val="006E5FB1"/>
    <w:rsid w:val="006E717F"/>
    <w:rsid w:val="006E776D"/>
    <w:rsid w:val="006F027D"/>
    <w:rsid w:val="006F11DC"/>
    <w:rsid w:val="006F1501"/>
    <w:rsid w:val="006F1617"/>
    <w:rsid w:val="006F41DE"/>
    <w:rsid w:val="006F42C2"/>
    <w:rsid w:val="006F4F24"/>
    <w:rsid w:val="006F51EC"/>
    <w:rsid w:val="006F56F1"/>
    <w:rsid w:val="006F653C"/>
    <w:rsid w:val="006F6DF0"/>
    <w:rsid w:val="00700D5B"/>
    <w:rsid w:val="00701740"/>
    <w:rsid w:val="00701E65"/>
    <w:rsid w:val="0070319F"/>
    <w:rsid w:val="007051A7"/>
    <w:rsid w:val="007053EE"/>
    <w:rsid w:val="00705A94"/>
    <w:rsid w:val="00705C85"/>
    <w:rsid w:val="007124FF"/>
    <w:rsid w:val="00713550"/>
    <w:rsid w:val="00713956"/>
    <w:rsid w:val="00713CC9"/>
    <w:rsid w:val="00717DD5"/>
    <w:rsid w:val="00720BFE"/>
    <w:rsid w:val="00722B04"/>
    <w:rsid w:val="007230C3"/>
    <w:rsid w:val="00727B34"/>
    <w:rsid w:val="00727B66"/>
    <w:rsid w:val="0073206B"/>
    <w:rsid w:val="00732E22"/>
    <w:rsid w:val="00734154"/>
    <w:rsid w:val="007344F0"/>
    <w:rsid w:val="00736226"/>
    <w:rsid w:val="0073758C"/>
    <w:rsid w:val="00737ABD"/>
    <w:rsid w:val="00740553"/>
    <w:rsid w:val="00740F5D"/>
    <w:rsid w:val="007438E5"/>
    <w:rsid w:val="00744108"/>
    <w:rsid w:val="007467B2"/>
    <w:rsid w:val="007478B3"/>
    <w:rsid w:val="00750EB9"/>
    <w:rsid w:val="00753CD0"/>
    <w:rsid w:val="00754422"/>
    <w:rsid w:val="00755ADF"/>
    <w:rsid w:val="0075668F"/>
    <w:rsid w:val="00757AAC"/>
    <w:rsid w:val="00757B66"/>
    <w:rsid w:val="007614CA"/>
    <w:rsid w:val="007644C7"/>
    <w:rsid w:val="00764ED2"/>
    <w:rsid w:val="007668EF"/>
    <w:rsid w:val="00767D5A"/>
    <w:rsid w:val="00767EBA"/>
    <w:rsid w:val="00772857"/>
    <w:rsid w:val="00775331"/>
    <w:rsid w:val="0077602C"/>
    <w:rsid w:val="00776814"/>
    <w:rsid w:val="00777660"/>
    <w:rsid w:val="00780438"/>
    <w:rsid w:val="0078165F"/>
    <w:rsid w:val="00781E72"/>
    <w:rsid w:val="00781F62"/>
    <w:rsid w:val="00782EB8"/>
    <w:rsid w:val="00784541"/>
    <w:rsid w:val="00784AB4"/>
    <w:rsid w:val="007877D3"/>
    <w:rsid w:val="007940D9"/>
    <w:rsid w:val="0079466C"/>
    <w:rsid w:val="007A01D6"/>
    <w:rsid w:val="007A3A4D"/>
    <w:rsid w:val="007A6AC5"/>
    <w:rsid w:val="007B1C34"/>
    <w:rsid w:val="007B1DC2"/>
    <w:rsid w:val="007B23F7"/>
    <w:rsid w:val="007B30A4"/>
    <w:rsid w:val="007B3564"/>
    <w:rsid w:val="007B3B09"/>
    <w:rsid w:val="007B3DF7"/>
    <w:rsid w:val="007B4BE8"/>
    <w:rsid w:val="007B4C2E"/>
    <w:rsid w:val="007B5800"/>
    <w:rsid w:val="007B7395"/>
    <w:rsid w:val="007B7BCF"/>
    <w:rsid w:val="007C043F"/>
    <w:rsid w:val="007C0C8A"/>
    <w:rsid w:val="007C3565"/>
    <w:rsid w:val="007C5159"/>
    <w:rsid w:val="007C53B0"/>
    <w:rsid w:val="007D0E4D"/>
    <w:rsid w:val="007D1301"/>
    <w:rsid w:val="007D4971"/>
    <w:rsid w:val="007D4F06"/>
    <w:rsid w:val="007D5BB7"/>
    <w:rsid w:val="007D60E4"/>
    <w:rsid w:val="007D75B5"/>
    <w:rsid w:val="007D7B57"/>
    <w:rsid w:val="007D7F7A"/>
    <w:rsid w:val="007E0689"/>
    <w:rsid w:val="007E1A7B"/>
    <w:rsid w:val="007E1B50"/>
    <w:rsid w:val="007E325A"/>
    <w:rsid w:val="007E3999"/>
    <w:rsid w:val="007E3A64"/>
    <w:rsid w:val="007E3E15"/>
    <w:rsid w:val="007E3FEE"/>
    <w:rsid w:val="007E79C2"/>
    <w:rsid w:val="007E7B8A"/>
    <w:rsid w:val="007E7BD0"/>
    <w:rsid w:val="007F00C6"/>
    <w:rsid w:val="007F0CE0"/>
    <w:rsid w:val="007F2D37"/>
    <w:rsid w:val="007F2DFE"/>
    <w:rsid w:val="007F4F21"/>
    <w:rsid w:val="007F5A09"/>
    <w:rsid w:val="007F74CB"/>
    <w:rsid w:val="008009C6"/>
    <w:rsid w:val="0080126A"/>
    <w:rsid w:val="008014FC"/>
    <w:rsid w:val="00801817"/>
    <w:rsid w:val="00802157"/>
    <w:rsid w:val="00803E09"/>
    <w:rsid w:val="00803F47"/>
    <w:rsid w:val="008064D5"/>
    <w:rsid w:val="00806B0F"/>
    <w:rsid w:val="00810129"/>
    <w:rsid w:val="00811286"/>
    <w:rsid w:val="008119C2"/>
    <w:rsid w:val="00811AE8"/>
    <w:rsid w:val="00813915"/>
    <w:rsid w:val="00813B19"/>
    <w:rsid w:val="00815188"/>
    <w:rsid w:val="00815CE9"/>
    <w:rsid w:val="00815EAA"/>
    <w:rsid w:val="00817BE9"/>
    <w:rsid w:val="008228A1"/>
    <w:rsid w:val="00822F23"/>
    <w:rsid w:val="00823355"/>
    <w:rsid w:val="0082785C"/>
    <w:rsid w:val="00827E78"/>
    <w:rsid w:val="008301BB"/>
    <w:rsid w:val="00832D09"/>
    <w:rsid w:val="00833E62"/>
    <w:rsid w:val="0083561A"/>
    <w:rsid w:val="00836A07"/>
    <w:rsid w:val="00836E04"/>
    <w:rsid w:val="008379F6"/>
    <w:rsid w:val="00837FC7"/>
    <w:rsid w:val="00840038"/>
    <w:rsid w:val="00840219"/>
    <w:rsid w:val="00840D3F"/>
    <w:rsid w:val="0084112D"/>
    <w:rsid w:val="0084195B"/>
    <w:rsid w:val="008419CB"/>
    <w:rsid w:val="00841D21"/>
    <w:rsid w:val="00843219"/>
    <w:rsid w:val="008432F3"/>
    <w:rsid w:val="0084343D"/>
    <w:rsid w:val="008443DD"/>
    <w:rsid w:val="00847236"/>
    <w:rsid w:val="008473FD"/>
    <w:rsid w:val="008524E1"/>
    <w:rsid w:val="00852EEA"/>
    <w:rsid w:val="00853288"/>
    <w:rsid w:val="00853622"/>
    <w:rsid w:val="00854B18"/>
    <w:rsid w:val="00856980"/>
    <w:rsid w:val="00857916"/>
    <w:rsid w:val="0086016E"/>
    <w:rsid w:val="00862EEF"/>
    <w:rsid w:val="00864D78"/>
    <w:rsid w:val="008654F0"/>
    <w:rsid w:val="00866C6A"/>
    <w:rsid w:val="00871976"/>
    <w:rsid w:val="00872277"/>
    <w:rsid w:val="00873E2B"/>
    <w:rsid w:val="00881A96"/>
    <w:rsid w:val="00881E77"/>
    <w:rsid w:val="00883527"/>
    <w:rsid w:val="00883D0E"/>
    <w:rsid w:val="0088470C"/>
    <w:rsid w:val="0088573B"/>
    <w:rsid w:val="00887774"/>
    <w:rsid w:val="00891554"/>
    <w:rsid w:val="0089499E"/>
    <w:rsid w:val="00895EE9"/>
    <w:rsid w:val="008A0C70"/>
    <w:rsid w:val="008A0D41"/>
    <w:rsid w:val="008A13C7"/>
    <w:rsid w:val="008A14F0"/>
    <w:rsid w:val="008A24D9"/>
    <w:rsid w:val="008A2D32"/>
    <w:rsid w:val="008A2EF8"/>
    <w:rsid w:val="008A3E11"/>
    <w:rsid w:val="008A5A37"/>
    <w:rsid w:val="008A718B"/>
    <w:rsid w:val="008A7257"/>
    <w:rsid w:val="008A7EED"/>
    <w:rsid w:val="008B06BA"/>
    <w:rsid w:val="008B0D9B"/>
    <w:rsid w:val="008B0ED8"/>
    <w:rsid w:val="008B2BC2"/>
    <w:rsid w:val="008B2EA6"/>
    <w:rsid w:val="008B4405"/>
    <w:rsid w:val="008B77D3"/>
    <w:rsid w:val="008B7A18"/>
    <w:rsid w:val="008B7EA7"/>
    <w:rsid w:val="008B7F19"/>
    <w:rsid w:val="008C073C"/>
    <w:rsid w:val="008C1493"/>
    <w:rsid w:val="008C1DE0"/>
    <w:rsid w:val="008C20F7"/>
    <w:rsid w:val="008C6224"/>
    <w:rsid w:val="008C6568"/>
    <w:rsid w:val="008C71CB"/>
    <w:rsid w:val="008C7D21"/>
    <w:rsid w:val="008D0641"/>
    <w:rsid w:val="008D06DD"/>
    <w:rsid w:val="008D0FEE"/>
    <w:rsid w:val="008D514C"/>
    <w:rsid w:val="008D59C4"/>
    <w:rsid w:val="008E0068"/>
    <w:rsid w:val="008E18D7"/>
    <w:rsid w:val="008E1FB8"/>
    <w:rsid w:val="008E26B6"/>
    <w:rsid w:val="008E2D2C"/>
    <w:rsid w:val="008E2DC6"/>
    <w:rsid w:val="008E4922"/>
    <w:rsid w:val="008E579F"/>
    <w:rsid w:val="008E614F"/>
    <w:rsid w:val="008F04C5"/>
    <w:rsid w:val="008F6193"/>
    <w:rsid w:val="008F6336"/>
    <w:rsid w:val="008F6A5C"/>
    <w:rsid w:val="008F7AC4"/>
    <w:rsid w:val="00900B40"/>
    <w:rsid w:val="009014F9"/>
    <w:rsid w:val="00902719"/>
    <w:rsid w:val="00903073"/>
    <w:rsid w:val="009034F0"/>
    <w:rsid w:val="00903717"/>
    <w:rsid w:val="00904A61"/>
    <w:rsid w:val="00906D9C"/>
    <w:rsid w:val="0091135F"/>
    <w:rsid w:val="00911A5D"/>
    <w:rsid w:val="00911C08"/>
    <w:rsid w:val="00914779"/>
    <w:rsid w:val="009179F2"/>
    <w:rsid w:val="009223DF"/>
    <w:rsid w:val="00922E9F"/>
    <w:rsid w:val="0092360F"/>
    <w:rsid w:val="00923B81"/>
    <w:rsid w:val="00925F4C"/>
    <w:rsid w:val="009261BF"/>
    <w:rsid w:val="009263F7"/>
    <w:rsid w:val="00926E2E"/>
    <w:rsid w:val="00927F5A"/>
    <w:rsid w:val="00931C63"/>
    <w:rsid w:val="009350EC"/>
    <w:rsid w:val="00935E32"/>
    <w:rsid w:val="009370EC"/>
    <w:rsid w:val="00937575"/>
    <w:rsid w:val="00937623"/>
    <w:rsid w:val="00941978"/>
    <w:rsid w:val="00941F59"/>
    <w:rsid w:val="00943BF5"/>
    <w:rsid w:val="00944D80"/>
    <w:rsid w:val="009461B2"/>
    <w:rsid w:val="009502FA"/>
    <w:rsid w:val="0095523D"/>
    <w:rsid w:val="009566C7"/>
    <w:rsid w:val="0096127F"/>
    <w:rsid w:val="00961946"/>
    <w:rsid w:val="00961F5E"/>
    <w:rsid w:val="0096206D"/>
    <w:rsid w:val="00965718"/>
    <w:rsid w:val="009662C2"/>
    <w:rsid w:val="00967057"/>
    <w:rsid w:val="00970487"/>
    <w:rsid w:val="00970934"/>
    <w:rsid w:val="009710BA"/>
    <w:rsid w:val="009711B2"/>
    <w:rsid w:val="00972B94"/>
    <w:rsid w:val="00973C96"/>
    <w:rsid w:val="009740D5"/>
    <w:rsid w:val="00974E1B"/>
    <w:rsid w:val="0097794E"/>
    <w:rsid w:val="00977CD7"/>
    <w:rsid w:val="00977F52"/>
    <w:rsid w:val="009806BF"/>
    <w:rsid w:val="0098171D"/>
    <w:rsid w:val="00981CEC"/>
    <w:rsid w:val="00982BB9"/>
    <w:rsid w:val="00982D5F"/>
    <w:rsid w:val="0098331C"/>
    <w:rsid w:val="00984F4E"/>
    <w:rsid w:val="0098525A"/>
    <w:rsid w:val="00985F67"/>
    <w:rsid w:val="00986601"/>
    <w:rsid w:val="009869FA"/>
    <w:rsid w:val="00986DEC"/>
    <w:rsid w:val="009903BB"/>
    <w:rsid w:val="00990B65"/>
    <w:rsid w:val="00990BFE"/>
    <w:rsid w:val="00992A29"/>
    <w:rsid w:val="00996D17"/>
    <w:rsid w:val="009A2100"/>
    <w:rsid w:val="009A2AB1"/>
    <w:rsid w:val="009A327E"/>
    <w:rsid w:val="009A397F"/>
    <w:rsid w:val="009A3D66"/>
    <w:rsid w:val="009A3DB1"/>
    <w:rsid w:val="009A3F47"/>
    <w:rsid w:val="009A4984"/>
    <w:rsid w:val="009A64FA"/>
    <w:rsid w:val="009A7BC5"/>
    <w:rsid w:val="009B0707"/>
    <w:rsid w:val="009B1576"/>
    <w:rsid w:val="009B1981"/>
    <w:rsid w:val="009B1ABC"/>
    <w:rsid w:val="009B30D3"/>
    <w:rsid w:val="009B5D7C"/>
    <w:rsid w:val="009B771B"/>
    <w:rsid w:val="009C080B"/>
    <w:rsid w:val="009C12DA"/>
    <w:rsid w:val="009C182F"/>
    <w:rsid w:val="009C1842"/>
    <w:rsid w:val="009C43D6"/>
    <w:rsid w:val="009C4E73"/>
    <w:rsid w:val="009C4FBF"/>
    <w:rsid w:val="009C5C06"/>
    <w:rsid w:val="009C5C67"/>
    <w:rsid w:val="009C794C"/>
    <w:rsid w:val="009D1950"/>
    <w:rsid w:val="009D3483"/>
    <w:rsid w:val="009D4544"/>
    <w:rsid w:val="009D7C0C"/>
    <w:rsid w:val="009E0B49"/>
    <w:rsid w:val="009E0DB4"/>
    <w:rsid w:val="009E12AA"/>
    <w:rsid w:val="009E1C2D"/>
    <w:rsid w:val="009E2599"/>
    <w:rsid w:val="009E41D4"/>
    <w:rsid w:val="009E4852"/>
    <w:rsid w:val="009F0AB7"/>
    <w:rsid w:val="009F2788"/>
    <w:rsid w:val="009F2A50"/>
    <w:rsid w:val="009F4108"/>
    <w:rsid w:val="009F46D7"/>
    <w:rsid w:val="009F6390"/>
    <w:rsid w:val="009F6FBC"/>
    <w:rsid w:val="009F7393"/>
    <w:rsid w:val="009F742E"/>
    <w:rsid w:val="00A0122D"/>
    <w:rsid w:val="00A03EEE"/>
    <w:rsid w:val="00A04895"/>
    <w:rsid w:val="00A04C1F"/>
    <w:rsid w:val="00A04DC3"/>
    <w:rsid w:val="00A05F78"/>
    <w:rsid w:val="00A1061A"/>
    <w:rsid w:val="00A11494"/>
    <w:rsid w:val="00A14682"/>
    <w:rsid w:val="00A17529"/>
    <w:rsid w:val="00A17EBA"/>
    <w:rsid w:val="00A20578"/>
    <w:rsid w:val="00A2218D"/>
    <w:rsid w:val="00A231F1"/>
    <w:rsid w:val="00A243EE"/>
    <w:rsid w:val="00A247C7"/>
    <w:rsid w:val="00A2515E"/>
    <w:rsid w:val="00A25E49"/>
    <w:rsid w:val="00A26673"/>
    <w:rsid w:val="00A3067C"/>
    <w:rsid w:val="00A308F3"/>
    <w:rsid w:val="00A32936"/>
    <w:rsid w:val="00A348A6"/>
    <w:rsid w:val="00A356E8"/>
    <w:rsid w:val="00A371B9"/>
    <w:rsid w:val="00A37C58"/>
    <w:rsid w:val="00A40195"/>
    <w:rsid w:val="00A410E9"/>
    <w:rsid w:val="00A4119B"/>
    <w:rsid w:val="00A43C6A"/>
    <w:rsid w:val="00A4409D"/>
    <w:rsid w:val="00A44A77"/>
    <w:rsid w:val="00A46A16"/>
    <w:rsid w:val="00A47069"/>
    <w:rsid w:val="00A47E75"/>
    <w:rsid w:val="00A53338"/>
    <w:rsid w:val="00A54524"/>
    <w:rsid w:val="00A553BB"/>
    <w:rsid w:val="00A5575F"/>
    <w:rsid w:val="00A56E6E"/>
    <w:rsid w:val="00A616AA"/>
    <w:rsid w:val="00A62F0F"/>
    <w:rsid w:val="00A648A0"/>
    <w:rsid w:val="00A64C42"/>
    <w:rsid w:val="00A71479"/>
    <w:rsid w:val="00A71496"/>
    <w:rsid w:val="00A726C8"/>
    <w:rsid w:val="00A72A47"/>
    <w:rsid w:val="00A73937"/>
    <w:rsid w:val="00A73EA9"/>
    <w:rsid w:val="00A74984"/>
    <w:rsid w:val="00A749D0"/>
    <w:rsid w:val="00A751AF"/>
    <w:rsid w:val="00A755EC"/>
    <w:rsid w:val="00A757E8"/>
    <w:rsid w:val="00A75F0C"/>
    <w:rsid w:val="00A76682"/>
    <w:rsid w:val="00A77634"/>
    <w:rsid w:val="00A778B1"/>
    <w:rsid w:val="00A80752"/>
    <w:rsid w:val="00A82E05"/>
    <w:rsid w:val="00A83611"/>
    <w:rsid w:val="00A8381B"/>
    <w:rsid w:val="00A83FC0"/>
    <w:rsid w:val="00A841E0"/>
    <w:rsid w:val="00A84254"/>
    <w:rsid w:val="00A85A30"/>
    <w:rsid w:val="00A85EF1"/>
    <w:rsid w:val="00A871D9"/>
    <w:rsid w:val="00A90919"/>
    <w:rsid w:val="00A90F6E"/>
    <w:rsid w:val="00A914C1"/>
    <w:rsid w:val="00A9178D"/>
    <w:rsid w:val="00A91C10"/>
    <w:rsid w:val="00A93576"/>
    <w:rsid w:val="00A942A8"/>
    <w:rsid w:val="00A95A8C"/>
    <w:rsid w:val="00A95AB3"/>
    <w:rsid w:val="00A95EC2"/>
    <w:rsid w:val="00A95F1C"/>
    <w:rsid w:val="00A96430"/>
    <w:rsid w:val="00A96DB4"/>
    <w:rsid w:val="00AA4778"/>
    <w:rsid w:val="00AA51A3"/>
    <w:rsid w:val="00AA5556"/>
    <w:rsid w:val="00AA769A"/>
    <w:rsid w:val="00AB00D0"/>
    <w:rsid w:val="00AB0FFF"/>
    <w:rsid w:val="00AB18F4"/>
    <w:rsid w:val="00AB79A0"/>
    <w:rsid w:val="00AB7B21"/>
    <w:rsid w:val="00AC0911"/>
    <w:rsid w:val="00AC0DB9"/>
    <w:rsid w:val="00AC1415"/>
    <w:rsid w:val="00AC18EA"/>
    <w:rsid w:val="00AC21FF"/>
    <w:rsid w:val="00AC2841"/>
    <w:rsid w:val="00AC2D8F"/>
    <w:rsid w:val="00AC4ABC"/>
    <w:rsid w:val="00AC5CF6"/>
    <w:rsid w:val="00AC5D1B"/>
    <w:rsid w:val="00AC7B6A"/>
    <w:rsid w:val="00AD0C99"/>
    <w:rsid w:val="00AD1241"/>
    <w:rsid w:val="00AD2EF8"/>
    <w:rsid w:val="00AD60FE"/>
    <w:rsid w:val="00AD6239"/>
    <w:rsid w:val="00AD639D"/>
    <w:rsid w:val="00AE00C6"/>
    <w:rsid w:val="00AE0447"/>
    <w:rsid w:val="00AE07AC"/>
    <w:rsid w:val="00AE0DBA"/>
    <w:rsid w:val="00AE10FE"/>
    <w:rsid w:val="00AE19AC"/>
    <w:rsid w:val="00AE2BB8"/>
    <w:rsid w:val="00AE3477"/>
    <w:rsid w:val="00AE4227"/>
    <w:rsid w:val="00AE49F0"/>
    <w:rsid w:val="00AE4A4B"/>
    <w:rsid w:val="00AE4CEF"/>
    <w:rsid w:val="00AE5D07"/>
    <w:rsid w:val="00AE5D5B"/>
    <w:rsid w:val="00AF1993"/>
    <w:rsid w:val="00AF274F"/>
    <w:rsid w:val="00AF3520"/>
    <w:rsid w:val="00AF3CFF"/>
    <w:rsid w:val="00AF474D"/>
    <w:rsid w:val="00AF64AD"/>
    <w:rsid w:val="00B01021"/>
    <w:rsid w:val="00B011F0"/>
    <w:rsid w:val="00B016BA"/>
    <w:rsid w:val="00B02391"/>
    <w:rsid w:val="00B03D1A"/>
    <w:rsid w:val="00B04C08"/>
    <w:rsid w:val="00B0605B"/>
    <w:rsid w:val="00B06B3E"/>
    <w:rsid w:val="00B07B27"/>
    <w:rsid w:val="00B07CBE"/>
    <w:rsid w:val="00B109FD"/>
    <w:rsid w:val="00B1167B"/>
    <w:rsid w:val="00B12D42"/>
    <w:rsid w:val="00B15993"/>
    <w:rsid w:val="00B175C6"/>
    <w:rsid w:val="00B17632"/>
    <w:rsid w:val="00B17EB8"/>
    <w:rsid w:val="00B17FAE"/>
    <w:rsid w:val="00B20562"/>
    <w:rsid w:val="00B20F82"/>
    <w:rsid w:val="00B2213A"/>
    <w:rsid w:val="00B22ADC"/>
    <w:rsid w:val="00B23249"/>
    <w:rsid w:val="00B24024"/>
    <w:rsid w:val="00B265F0"/>
    <w:rsid w:val="00B26D1A"/>
    <w:rsid w:val="00B27ED9"/>
    <w:rsid w:val="00B3115A"/>
    <w:rsid w:val="00B31F97"/>
    <w:rsid w:val="00B32010"/>
    <w:rsid w:val="00B324B7"/>
    <w:rsid w:val="00B35CE6"/>
    <w:rsid w:val="00B40003"/>
    <w:rsid w:val="00B40806"/>
    <w:rsid w:val="00B4132C"/>
    <w:rsid w:val="00B42C02"/>
    <w:rsid w:val="00B4395B"/>
    <w:rsid w:val="00B4434E"/>
    <w:rsid w:val="00B449D6"/>
    <w:rsid w:val="00B451CD"/>
    <w:rsid w:val="00B45E15"/>
    <w:rsid w:val="00B45FFD"/>
    <w:rsid w:val="00B46CF0"/>
    <w:rsid w:val="00B4733E"/>
    <w:rsid w:val="00B506CC"/>
    <w:rsid w:val="00B52BCE"/>
    <w:rsid w:val="00B53705"/>
    <w:rsid w:val="00B53C93"/>
    <w:rsid w:val="00B53C99"/>
    <w:rsid w:val="00B546D8"/>
    <w:rsid w:val="00B54C03"/>
    <w:rsid w:val="00B568A0"/>
    <w:rsid w:val="00B56E25"/>
    <w:rsid w:val="00B577C1"/>
    <w:rsid w:val="00B603BE"/>
    <w:rsid w:val="00B60C26"/>
    <w:rsid w:val="00B60E4F"/>
    <w:rsid w:val="00B621D9"/>
    <w:rsid w:val="00B62C40"/>
    <w:rsid w:val="00B63628"/>
    <w:rsid w:val="00B638E0"/>
    <w:rsid w:val="00B64C30"/>
    <w:rsid w:val="00B700B7"/>
    <w:rsid w:val="00B7097A"/>
    <w:rsid w:val="00B7511D"/>
    <w:rsid w:val="00B75DE3"/>
    <w:rsid w:val="00B76291"/>
    <w:rsid w:val="00B766FB"/>
    <w:rsid w:val="00B8039D"/>
    <w:rsid w:val="00B81CCC"/>
    <w:rsid w:val="00B848EE"/>
    <w:rsid w:val="00B84D45"/>
    <w:rsid w:val="00B85D59"/>
    <w:rsid w:val="00B86415"/>
    <w:rsid w:val="00B871ED"/>
    <w:rsid w:val="00B87A37"/>
    <w:rsid w:val="00B87E34"/>
    <w:rsid w:val="00B907CE"/>
    <w:rsid w:val="00B90E51"/>
    <w:rsid w:val="00B9170F"/>
    <w:rsid w:val="00B92D63"/>
    <w:rsid w:val="00B93C01"/>
    <w:rsid w:val="00B94009"/>
    <w:rsid w:val="00B965C7"/>
    <w:rsid w:val="00B97B76"/>
    <w:rsid w:val="00BA3668"/>
    <w:rsid w:val="00BA3988"/>
    <w:rsid w:val="00BA400D"/>
    <w:rsid w:val="00BA4A70"/>
    <w:rsid w:val="00BA4C4C"/>
    <w:rsid w:val="00BA50D0"/>
    <w:rsid w:val="00BB2016"/>
    <w:rsid w:val="00BB2D7E"/>
    <w:rsid w:val="00BB44CD"/>
    <w:rsid w:val="00BB4BFC"/>
    <w:rsid w:val="00BB4D50"/>
    <w:rsid w:val="00BB56C7"/>
    <w:rsid w:val="00BB6AD9"/>
    <w:rsid w:val="00BB714D"/>
    <w:rsid w:val="00BC4490"/>
    <w:rsid w:val="00BC4DC8"/>
    <w:rsid w:val="00BC511A"/>
    <w:rsid w:val="00BC52D6"/>
    <w:rsid w:val="00BC63FE"/>
    <w:rsid w:val="00BC6941"/>
    <w:rsid w:val="00BC719F"/>
    <w:rsid w:val="00BC7270"/>
    <w:rsid w:val="00BD0106"/>
    <w:rsid w:val="00BD03E1"/>
    <w:rsid w:val="00BD119E"/>
    <w:rsid w:val="00BD1AB0"/>
    <w:rsid w:val="00BD21A1"/>
    <w:rsid w:val="00BD300F"/>
    <w:rsid w:val="00BD39A7"/>
    <w:rsid w:val="00BD39D6"/>
    <w:rsid w:val="00BD673B"/>
    <w:rsid w:val="00BD775D"/>
    <w:rsid w:val="00BE0E35"/>
    <w:rsid w:val="00BE2F62"/>
    <w:rsid w:val="00BE329C"/>
    <w:rsid w:val="00BE5438"/>
    <w:rsid w:val="00BE60B7"/>
    <w:rsid w:val="00BE695D"/>
    <w:rsid w:val="00BF0709"/>
    <w:rsid w:val="00BF0C3B"/>
    <w:rsid w:val="00BF18C7"/>
    <w:rsid w:val="00C00B0C"/>
    <w:rsid w:val="00C015A9"/>
    <w:rsid w:val="00C01EB3"/>
    <w:rsid w:val="00C0301A"/>
    <w:rsid w:val="00C05986"/>
    <w:rsid w:val="00C07293"/>
    <w:rsid w:val="00C12946"/>
    <w:rsid w:val="00C12BFA"/>
    <w:rsid w:val="00C12FFD"/>
    <w:rsid w:val="00C14316"/>
    <w:rsid w:val="00C15326"/>
    <w:rsid w:val="00C15907"/>
    <w:rsid w:val="00C16C7A"/>
    <w:rsid w:val="00C17450"/>
    <w:rsid w:val="00C17FA4"/>
    <w:rsid w:val="00C22183"/>
    <w:rsid w:val="00C227EF"/>
    <w:rsid w:val="00C24453"/>
    <w:rsid w:val="00C24B41"/>
    <w:rsid w:val="00C26ACF"/>
    <w:rsid w:val="00C32639"/>
    <w:rsid w:val="00C32D96"/>
    <w:rsid w:val="00C33767"/>
    <w:rsid w:val="00C3480B"/>
    <w:rsid w:val="00C349F5"/>
    <w:rsid w:val="00C36DCF"/>
    <w:rsid w:val="00C40F0C"/>
    <w:rsid w:val="00C41A35"/>
    <w:rsid w:val="00C421F9"/>
    <w:rsid w:val="00C45B1A"/>
    <w:rsid w:val="00C47ED3"/>
    <w:rsid w:val="00C47F66"/>
    <w:rsid w:val="00C502C5"/>
    <w:rsid w:val="00C5043D"/>
    <w:rsid w:val="00C50532"/>
    <w:rsid w:val="00C50652"/>
    <w:rsid w:val="00C515B7"/>
    <w:rsid w:val="00C5362B"/>
    <w:rsid w:val="00C53A11"/>
    <w:rsid w:val="00C53B19"/>
    <w:rsid w:val="00C55DAB"/>
    <w:rsid w:val="00C56A26"/>
    <w:rsid w:val="00C60376"/>
    <w:rsid w:val="00C607BF"/>
    <w:rsid w:val="00C633DC"/>
    <w:rsid w:val="00C649DB"/>
    <w:rsid w:val="00C64A3B"/>
    <w:rsid w:val="00C64FBA"/>
    <w:rsid w:val="00C66A58"/>
    <w:rsid w:val="00C66F11"/>
    <w:rsid w:val="00C677FD"/>
    <w:rsid w:val="00C70A30"/>
    <w:rsid w:val="00C71270"/>
    <w:rsid w:val="00C72159"/>
    <w:rsid w:val="00C72405"/>
    <w:rsid w:val="00C72FD5"/>
    <w:rsid w:val="00C73B96"/>
    <w:rsid w:val="00C73D3C"/>
    <w:rsid w:val="00C75AC9"/>
    <w:rsid w:val="00C75DC3"/>
    <w:rsid w:val="00C76BF1"/>
    <w:rsid w:val="00C777B9"/>
    <w:rsid w:val="00C77CCF"/>
    <w:rsid w:val="00C805A2"/>
    <w:rsid w:val="00C81778"/>
    <w:rsid w:val="00C83CE6"/>
    <w:rsid w:val="00C8682B"/>
    <w:rsid w:val="00C86DB1"/>
    <w:rsid w:val="00C87F51"/>
    <w:rsid w:val="00C90A60"/>
    <w:rsid w:val="00C92199"/>
    <w:rsid w:val="00C929D9"/>
    <w:rsid w:val="00C92B4C"/>
    <w:rsid w:val="00C93EA0"/>
    <w:rsid w:val="00C93FEF"/>
    <w:rsid w:val="00C94A9D"/>
    <w:rsid w:val="00C9558E"/>
    <w:rsid w:val="00C95F6B"/>
    <w:rsid w:val="00CA0496"/>
    <w:rsid w:val="00CA1326"/>
    <w:rsid w:val="00CA2CE6"/>
    <w:rsid w:val="00CA3303"/>
    <w:rsid w:val="00CA4F4D"/>
    <w:rsid w:val="00CA4FE8"/>
    <w:rsid w:val="00CA5ECC"/>
    <w:rsid w:val="00CB134F"/>
    <w:rsid w:val="00CB2B2E"/>
    <w:rsid w:val="00CB55E2"/>
    <w:rsid w:val="00CB5C26"/>
    <w:rsid w:val="00CB74D8"/>
    <w:rsid w:val="00CC06E0"/>
    <w:rsid w:val="00CC14D4"/>
    <w:rsid w:val="00CC32B5"/>
    <w:rsid w:val="00CC42A0"/>
    <w:rsid w:val="00CC67D5"/>
    <w:rsid w:val="00CC78B3"/>
    <w:rsid w:val="00CD0185"/>
    <w:rsid w:val="00CD4512"/>
    <w:rsid w:val="00CD53A3"/>
    <w:rsid w:val="00CD67E9"/>
    <w:rsid w:val="00CD78B1"/>
    <w:rsid w:val="00CE081B"/>
    <w:rsid w:val="00CE09A3"/>
    <w:rsid w:val="00CE1626"/>
    <w:rsid w:val="00CE3993"/>
    <w:rsid w:val="00CE4CFC"/>
    <w:rsid w:val="00CE5B3A"/>
    <w:rsid w:val="00CE6050"/>
    <w:rsid w:val="00CE6A4E"/>
    <w:rsid w:val="00CF07D7"/>
    <w:rsid w:val="00CF0D1C"/>
    <w:rsid w:val="00CF2247"/>
    <w:rsid w:val="00CF3E94"/>
    <w:rsid w:val="00CF416F"/>
    <w:rsid w:val="00D00AFC"/>
    <w:rsid w:val="00D01B09"/>
    <w:rsid w:val="00D0261E"/>
    <w:rsid w:val="00D03832"/>
    <w:rsid w:val="00D05ED5"/>
    <w:rsid w:val="00D067F9"/>
    <w:rsid w:val="00D07241"/>
    <w:rsid w:val="00D07E5F"/>
    <w:rsid w:val="00D14880"/>
    <w:rsid w:val="00D149DE"/>
    <w:rsid w:val="00D178D7"/>
    <w:rsid w:val="00D17B6C"/>
    <w:rsid w:val="00D2178C"/>
    <w:rsid w:val="00D21FEA"/>
    <w:rsid w:val="00D22D37"/>
    <w:rsid w:val="00D234CB"/>
    <w:rsid w:val="00D23B0E"/>
    <w:rsid w:val="00D245EF"/>
    <w:rsid w:val="00D249B0"/>
    <w:rsid w:val="00D254A0"/>
    <w:rsid w:val="00D256CD"/>
    <w:rsid w:val="00D25C67"/>
    <w:rsid w:val="00D262AF"/>
    <w:rsid w:val="00D2711D"/>
    <w:rsid w:val="00D2788D"/>
    <w:rsid w:val="00D3159D"/>
    <w:rsid w:val="00D32BC3"/>
    <w:rsid w:val="00D35173"/>
    <w:rsid w:val="00D40728"/>
    <w:rsid w:val="00D410EC"/>
    <w:rsid w:val="00D41AC7"/>
    <w:rsid w:val="00D4293C"/>
    <w:rsid w:val="00D44554"/>
    <w:rsid w:val="00D44B03"/>
    <w:rsid w:val="00D44C38"/>
    <w:rsid w:val="00D450AD"/>
    <w:rsid w:val="00D47932"/>
    <w:rsid w:val="00D501A9"/>
    <w:rsid w:val="00D5119F"/>
    <w:rsid w:val="00D519E5"/>
    <w:rsid w:val="00D51C7A"/>
    <w:rsid w:val="00D5309C"/>
    <w:rsid w:val="00D54FDF"/>
    <w:rsid w:val="00D5560E"/>
    <w:rsid w:val="00D56FE6"/>
    <w:rsid w:val="00D57C54"/>
    <w:rsid w:val="00D60724"/>
    <w:rsid w:val="00D610BA"/>
    <w:rsid w:val="00D615C7"/>
    <w:rsid w:val="00D63273"/>
    <w:rsid w:val="00D63348"/>
    <w:rsid w:val="00D63ACC"/>
    <w:rsid w:val="00D63BE1"/>
    <w:rsid w:val="00D6457F"/>
    <w:rsid w:val="00D65928"/>
    <w:rsid w:val="00D65DD8"/>
    <w:rsid w:val="00D67DE6"/>
    <w:rsid w:val="00D71529"/>
    <w:rsid w:val="00D71623"/>
    <w:rsid w:val="00D71950"/>
    <w:rsid w:val="00D71DB0"/>
    <w:rsid w:val="00D72432"/>
    <w:rsid w:val="00D72F14"/>
    <w:rsid w:val="00D73206"/>
    <w:rsid w:val="00D734F0"/>
    <w:rsid w:val="00D73A2D"/>
    <w:rsid w:val="00D7475B"/>
    <w:rsid w:val="00D77A6E"/>
    <w:rsid w:val="00D80947"/>
    <w:rsid w:val="00D80BB4"/>
    <w:rsid w:val="00D84663"/>
    <w:rsid w:val="00D84A01"/>
    <w:rsid w:val="00D929DB"/>
    <w:rsid w:val="00D92F2A"/>
    <w:rsid w:val="00D93055"/>
    <w:rsid w:val="00D94494"/>
    <w:rsid w:val="00D9597F"/>
    <w:rsid w:val="00D95C58"/>
    <w:rsid w:val="00D97469"/>
    <w:rsid w:val="00DA075B"/>
    <w:rsid w:val="00DA3770"/>
    <w:rsid w:val="00DA3B46"/>
    <w:rsid w:val="00DB18E7"/>
    <w:rsid w:val="00DB1D58"/>
    <w:rsid w:val="00DB26D5"/>
    <w:rsid w:val="00DB385C"/>
    <w:rsid w:val="00DB5785"/>
    <w:rsid w:val="00DB5C9A"/>
    <w:rsid w:val="00DB7C6A"/>
    <w:rsid w:val="00DC2E71"/>
    <w:rsid w:val="00DC3234"/>
    <w:rsid w:val="00DC35E6"/>
    <w:rsid w:val="00DC4274"/>
    <w:rsid w:val="00DC4B9F"/>
    <w:rsid w:val="00DC57CE"/>
    <w:rsid w:val="00DC6C52"/>
    <w:rsid w:val="00DC6CBE"/>
    <w:rsid w:val="00DD0C03"/>
    <w:rsid w:val="00DD0E93"/>
    <w:rsid w:val="00DD233A"/>
    <w:rsid w:val="00DD52D5"/>
    <w:rsid w:val="00DD52F5"/>
    <w:rsid w:val="00DD5A97"/>
    <w:rsid w:val="00DD6017"/>
    <w:rsid w:val="00DE093A"/>
    <w:rsid w:val="00DE177E"/>
    <w:rsid w:val="00DE2B19"/>
    <w:rsid w:val="00DE4D82"/>
    <w:rsid w:val="00DE7157"/>
    <w:rsid w:val="00DE75C0"/>
    <w:rsid w:val="00DF0CCF"/>
    <w:rsid w:val="00DF4266"/>
    <w:rsid w:val="00DF58CA"/>
    <w:rsid w:val="00DF6B56"/>
    <w:rsid w:val="00DF73CE"/>
    <w:rsid w:val="00E00DB3"/>
    <w:rsid w:val="00E02819"/>
    <w:rsid w:val="00E04477"/>
    <w:rsid w:val="00E04B2A"/>
    <w:rsid w:val="00E05C67"/>
    <w:rsid w:val="00E066AF"/>
    <w:rsid w:val="00E06C1B"/>
    <w:rsid w:val="00E07624"/>
    <w:rsid w:val="00E113D9"/>
    <w:rsid w:val="00E12CED"/>
    <w:rsid w:val="00E14142"/>
    <w:rsid w:val="00E15CD9"/>
    <w:rsid w:val="00E161AF"/>
    <w:rsid w:val="00E16778"/>
    <w:rsid w:val="00E17EE8"/>
    <w:rsid w:val="00E208A4"/>
    <w:rsid w:val="00E21242"/>
    <w:rsid w:val="00E22C00"/>
    <w:rsid w:val="00E2524E"/>
    <w:rsid w:val="00E25B8A"/>
    <w:rsid w:val="00E25FCF"/>
    <w:rsid w:val="00E26639"/>
    <w:rsid w:val="00E27452"/>
    <w:rsid w:val="00E30B1B"/>
    <w:rsid w:val="00E30CB4"/>
    <w:rsid w:val="00E30E61"/>
    <w:rsid w:val="00E31742"/>
    <w:rsid w:val="00E323CF"/>
    <w:rsid w:val="00E32CA5"/>
    <w:rsid w:val="00E3375C"/>
    <w:rsid w:val="00E33CA4"/>
    <w:rsid w:val="00E42792"/>
    <w:rsid w:val="00E46334"/>
    <w:rsid w:val="00E555EE"/>
    <w:rsid w:val="00E55B36"/>
    <w:rsid w:val="00E5674B"/>
    <w:rsid w:val="00E60064"/>
    <w:rsid w:val="00E612F1"/>
    <w:rsid w:val="00E620E5"/>
    <w:rsid w:val="00E62F9B"/>
    <w:rsid w:val="00E674C3"/>
    <w:rsid w:val="00E7162A"/>
    <w:rsid w:val="00E719D7"/>
    <w:rsid w:val="00E74F1D"/>
    <w:rsid w:val="00E75D1E"/>
    <w:rsid w:val="00E76651"/>
    <w:rsid w:val="00E80CE8"/>
    <w:rsid w:val="00E81369"/>
    <w:rsid w:val="00E822D8"/>
    <w:rsid w:val="00E824EE"/>
    <w:rsid w:val="00E83090"/>
    <w:rsid w:val="00E83778"/>
    <w:rsid w:val="00E8422A"/>
    <w:rsid w:val="00E8454C"/>
    <w:rsid w:val="00E9034E"/>
    <w:rsid w:val="00E9092D"/>
    <w:rsid w:val="00E90ABE"/>
    <w:rsid w:val="00E911E2"/>
    <w:rsid w:val="00E9142D"/>
    <w:rsid w:val="00E91B7E"/>
    <w:rsid w:val="00E91E4F"/>
    <w:rsid w:val="00E92B8D"/>
    <w:rsid w:val="00E94A08"/>
    <w:rsid w:val="00EA24B6"/>
    <w:rsid w:val="00EA42D3"/>
    <w:rsid w:val="00EA4831"/>
    <w:rsid w:val="00EA4F4B"/>
    <w:rsid w:val="00EA534D"/>
    <w:rsid w:val="00EA662E"/>
    <w:rsid w:val="00EA68ED"/>
    <w:rsid w:val="00EA72F5"/>
    <w:rsid w:val="00EB0D18"/>
    <w:rsid w:val="00EB1635"/>
    <w:rsid w:val="00EB28C9"/>
    <w:rsid w:val="00EB51A9"/>
    <w:rsid w:val="00EB5CF2"/>
    <w:rsid w:val="00EB5E47"/>
    <w:rsid w:val="00EB6C94"/>
    <w:rsid w:val="00EC06AF"/>
    <w:rsid w:val="00EC1DE7"/>
    <w:rsid w:val="00EC3C98"/>
    <w:rsid w:val="00EC3D7C"/>
    <w:rsid w:val="00EC47C8"/>
    <w:rsid w:val="00EC5F1A"/>
    <w:rsid w:val="00EC72E0"/>
    <w:rsid w:val="00ED031A"/>
    <w:rsid w:val="00ED0538"/>
    <w:rsid w:val="00ED0B51"/>
    <w:rsid w:val="00ED0E85"/>
    <w:rsid w:val="00ED1139"/>
    <w:rsid w:val="00ED39C8"/>
    <w:rsid w:val="00ED6044"/>
    <w:rsid w:val="00ED7489"/>
    <w:rsid w:val="00EE05C9"/>
    <w:rsid w:val="00EE0FA6"/>
    <w:rsid w:val="00EE2395"/>
    <w:rsid w:val="00EE64B3"/>
    <w:rsid w:val="00EE65D1"/>
    <w:rsid w:val="00EF06EE"/>
    <w:rsid w:val="00EF1088"/>
    <w:rsid w:val="00EF216C"/>
    <w:rsid w:val="00EF3538"/>
    <w:rsid w:val="00EF53E1"/>
    <w:rsid w:val="00EF639C"/>
    <w:rsid w:val="00EF7D23"/>
    <w:rsid w:val="00F00193"/>
    <w:rsid w:val="00F01C3E"/>
    <w:rsid w:val="00F0209A"/>
    <w:rsid w:val="00F027CB"/>
    <w:rsid w:val="00F02840"/>
    <w:rsid w:val="00F10A50"/>
    <w:rsid w:val="00F12011"/>
    <w:rsid w:val="00F124D4"/>
    <w:rsid w:val="00F1287D"/>
    <w:rsid w:val="00F14F6A"/>
    <w:rsid w:val="00F16F8B"/>
    <w:rsid w:val="00F2204D"/>
    <w:rsid w:val="00F23702"/>
    <w:rsid w:val="00F24800"/>
    <w:rsid w:val="00F27C13"/>
    <w:rsid w:val="00F31A20"/>
    <w:rsid w:val="00F32BD9"/>
    <w:rsid w:val="00F33372"/>
    <w:rsid w:val="00F34507"/>
    <w:rsid w:val="00F353A3"/>
    <w:rsid w:val="00F3587B"/>
    <w:rsid w:val="00F36100"/>
    <w:rsid w:val="00F36A60"/>
    <w:rsid w:val="00F36D26"/>
    <w:rsid w:val="00F37EB7"/>
    <w:rsid w:val="00F4070E"/>
    <w:rsid w:val="00F427D1"/>
    <w:rsid w:val="00F45241"/>
    <w:rsid w:val="00F47ABF"/>
    <w:rsid w:val="00F5063B"/>
    <w:rsid w:val="00F530A4"/>
    <w:rsid w:val="00F53606"/>
    <w:rsid w:val="00F54C5D"/>
    <w:rsid w:val="00F5500B"/>
    <w:rsid w:val="00F56CEC"/>
    <w:rsid w:val="00F610BC"/>
    <w:rsid w:val="00F61B9E"/>
    <w:rsid w:val="00F6247F"/>
    <w:rsid w:val="00F636F4"/>
    <w:rsid w:val="00F6462F"/>
    <w:rsid w:val="00F64CF7"/>
    <w:rsid w:val="00F65547"/>
    <w:rsid w:val="00F67C2D"/>
    <w:rsid w:val="00F70237"/>
    <w:rsid w:val="00F708E5"/>
    <w:rsid w:val="00F711FA"/>
    <w:rsid w:val="00F71D8D"/>
    <w:rsid w:val="00F72523"/>
    <w:rsid w:val="00F72E5D"/>
    <w:rsid w:val="00F737CD"/>
    <w:rsid w:val="00F73A3C"/>
    <w:rsid w:val="00F7407C"/>
    <w:rsid w:val="00F7732D"/>
    <w:rsid w:val="00F8108F"/>
    <w:rsid w:val="00F8192F"/>
    <w:rsid w:val="00F825FF"/>
    <w:rsid w:val="00F83DBD"/>
    <w:rsid w:val="00F84066"/>
    <w:rsid w:val="00F844C1"/>
    <w:rsid w:val="00F87DA9"/>
    <w:rsid w:val="00F90B94"/>
    <w:rsid w:val="00F90EFD"/>
    <w:rsid w:val="00F91C29"/>
    <w:rsid w:val="00F936B4"/>
    <w:rsid w:val="00F93BAE"/>
    <w:rsid w:val="00F95B1D"/>
    <w:rsid w:val="00F965AD"/>
    <w:rsid w:val="00F9689A"/>
    <w:rsid w:val="00F9733C"/>
    <w:rsid w:val="00FA1387"/>
    <w:rsid w:val="00FA177A"/>
    <w:rsid w:val="00FA25F1"/>
    <w:rsid w:val="00FA2E3F"/>
    <w:rsid w:val="00FA47F5"/>
    <w:rsid w:val="00FA7E6E"/>
    <w:rsid w:val="00FB1FCF"/>
    <w:rsid w:val="00FB274D"/>
    <w:rsid w:val="00FB3D69"/>
    <w:rsid w:val="00FB6071"/>
    <w:rsid w:val="00FB72B1"/>
    <w:rsid w:val="00FC2866"/>
    <w:rsid w:val="00FC30A4"/>
    <w:rsid w:val="00FC469C"/>
    <w:rsid w:val="00FC5590"/>
    <w:rsid w:val="00FC589F"/>
    <w:rsid w:val="00FC5C8A"/>
    <w:rsid w:val="00FD1914"/>
    <w:rsid w:val="00FD1B68"/>
    <w:rsid w:val="00FD25B3"/>
    <w:rsid w:val="00FD53DF"/>
    <w:rsid w:val="00FD5E75"/>
    <w:rsid w:val="00FD7233"/>
    <w:rsid w:val="00FD72A0"/>
    <w:rsid w:val="00FD77B0"/>
    <w:rsid w:val="00FD7857"/>
    <w:rsid w:val="00FE2853"/>
    <w:rsid w:val="00FE2C89"/>
    <w:rsid w:val="00FE3939"/>
    <w:rsid w:val="00FE4C11"/>
    <w:rsid w:val="00FE529D"/>
    <w:rsid w:val="00FF0625"/>
    <w:rsid w:val="00FF1AD2"/>
    <w:rsid w:val="00FF3619"/>
    <w:rsid w:val="00FF4210"/>
    <w:rsid w:val="00FF4472"/>
    <w:rsid w:val="00FF4A80"/>
    <w:rsid w:val="00FF6016"/>
    <w:rsid w:val="00FF6465"/>
    <w:rsid w:val="00FF6C92"/>
    <w:rsid w:val="00FF7A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743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D44554"/>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D44554"/>
    <w:pPr>
      <w:keepNext/>
      <w:widowControl w:val="0"/>
      <w:numPr>
        <w:numId w:val="46"/>
      </w:numPr>
      <w:spacing w:before="120" w:after="120" w:line="240" w:lineRule="auto"/>
      <w:ind w:left="720"/>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D44554"/>
    <w:pPr>
      <w:numPr>
        <w:ilvl w:val="1"/>
      </w:numPr>
      <w:ind w:left="720"/>
      <w:outlineLvl w:val="1"/>
    </w:pPr>
    <w:rPr>
      <w:bCs w:val="0"/>
      <w:szCs w:val="26"/>
    </w:rPr>
  </w:style>
  <w:style w:type="paragraph" w:styleId="Heading3">
    <w:name w:val="heading 3"/>
    <w:basedOn w:val="Heading1"/>
    <w:next w:val="BodyText"/>
    <w:link w:val="Heading3Char"/>
    <w:uiPriority w:val="9"/>
    <w:qFormat/>
    <w:rsid w:val="00D44554"/>
    <w:pPr>
      <w:keepLines/>
      <w:numPr>
        <w:ilvl w:val="2"/>
      </w:numPr>
      <w:outlineLvl w:val="2"/>
    </w:pPr>
    <w:rPr>
      <w:rFonts w:ascii="Arial" w:hAnsi="Arial"/>
    </w:rPr>
  </w:style>
  <w:style w:type="paragraph" w:styleId="Heading4">
    <w:name w:val="heading 4"/>
    <w:basedOn w:val="Heading1"/>
    <w:next w:val="BodyText"/>
    <w:link w:val="Heading4Char"/>
    <w:uiPriority w:val="9"/>
    <w:qFormat/>
    <w:rsid w:val="00D44554"/>
    <w:pPr>
      <w:numPr>
        <w:ilvl w:val="3"/>
      </w:numPr>
      <w:outlineLvl w:val="3"/>
    </w:pPr>
    <w:rPr>
      <w:bCs w:val="0"/>
    </w:rPr>
  </w:style>
  <w:style w:type="paragraph" w:styleId="Heading5">
    <w:name w:val="heading 5"/>
    <w:basedOn w:val="Heading1"/>
    <w:next w:val="BodyText"/>
    <w:link w:val="Heading5Char"/>
    <w:uiPriority w:val="9"/>
    <w:qFormat/>
    <w:rsid w:val="00D44554"/>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D44554"/>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D44554"/>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D44554"/>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D44554"/>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44554"/>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D44554"/>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D44554"/>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D44554"/>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D44554"/>
    <w:rPr>
      <w:rFonts w:ascii="Arial" w:eastAsia="Times New Roman" w:hAnsi="Arial" w:cs="Times New Roman"/>
      <w:b/>
      <w:iCs/>
      <w:szCs w:val="26"/>
    </w:rPr>
  </w:style>
  <w:style w:type="character" w:customStyle="1" w:styleId="Heading6Char">
    <w:name w:val="Heading 6 Char"/>
    <w:basedOn w:val="DefaultParagraphFont"/>
    <w:link w:val="Heading6"/>
    <w:rsid w:val="00D44554"/>
    <w:rPr>
      <w:rFonts w:ascii="Arial" w:eastAsia="Times New Roman" w:hAnsi="Arial" w:cs="Times New Roman"/>
      <w:b/>
      <w:bCs/>
      <w:sz w:val="32"/>
      <w:szCs w:val="28"/>
    </w:rPr>
  </w:style>
  <w:style w:type="character" w:customStyle="1" w:styleId="Heading7Char">
    <w:name w:val="Heading 7 Char"/>
    <w:basedOn w:val="DefaultParagraphFont"/>
    <w:link w:val="Heading7"/>
    <w:rsid w:val="00D44554"/>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D44554"/>
    <w:rPr>
      <w:rFonts w:ascii="Arial" w:eastAsia="Calibri" w:hAnsi="Arial" w:cs="Times New Roman"/>
      <w:b/>
      <w:sz w:val="28"/>
      <w:szCs w:val="28"/>
    </w:rPr>
  </w:style>
  <w:style w:type="character" w:customStyle="1" w:styleId="Heading9Char">
    <w:name w:val="Heading 9 Char"/>
    <w:basedOn w:val="DefaultParagraphFont"/>
    <w:link w:val="Heading9"/>
    <w:rsid w:val="00D44554"/>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D44554"/>
    <w:pPr>
      <w:ind w:left="720"/>
    </w:pPr>
  </w:style>
  <w:style w:type="paragraph" w:customStyle="1" w:styleId="TableHeadingCentered">
    <w:name w:val="Table Heading Centered"/>
    <w:basedOn w:val="Normal"/>
    <w:rsid w:val="00D44554"/>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D44554"/>
    <w:pPr>
      <w:spacing w:before="80" w:after="180"/>
    </w:pPr>
  </w:style>
  <w:style w:type="character" w:customStyle="1" w:styleId="BodyTextChar">
    <w:name w:val="Body Text Char"/>
    <w:basedOn w:val="DefaultParagraphFont"/>
    <w:link w:val="BodyText"/>
    <w:uiPriority w:val="99"/>
    <w:rsid w:val="00D44554"/>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161A11"/>
    <w:pPr>
      <w:autoSpaceDE w:val="0"/>
      <w:autoSpaceDN w:val="0"/>
      <w:adjustRightInd w:val="0"/>
      <w:spacing w:after="0" w:line="240" w:lineRule="auto"/>
      <w:jc w:val="center"/>
    </w:pPr>
    <w:rPr>
      <w:rFonts w:ascii="Arial Bold" w:hAnsi="Arial Bold" w:cs="Arial"/>
      <w:b/>
      <w:bCs/>
      <w:smallCaps/>
      <w:color w:val="000000"/>
      <w:sz w:val="18"/>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161A11"/>
    <w:rPr>
      <w:rFonts w:ascii="Arial Bold" w:hAnsi="Arial Bold" w:cs="Arial"/>
      <w:b/>
      <w:bCs/>
      <w:smallCaps/>
      <w:color w:val="000000"/>
      <w:sz w:val="18"/>
      <w:szCs w:val="18"/>
    </w:rPr>
  </w:style>
  <w:style w:type="paragraph" w:customStyle="1" w:styleId="Appendix1">
    <w:name w:val="Appendix 1"/>
    <w:basedOn w:val="Heading1"/>
    <w:link w:val="Appendix1Char"/>
    <w:rsid w:val="00D44554"/>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D44554"/>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D44554"/>
    <w:pPr>
      <w:spacing w:before="0" w:after="200"/>
    </w:pPr>
    <w:rPr>
      <w:b/>
      <w:bCs/>
      <w:color w:val="4F81BD" w:themeColor="accent1"/>
      <w:sz w:val="18"/>
      <w:szCs w:val="18"/>
    </w:rPr>
  </w:style>
  <w:style w:type="character" w:customStyle="1" w:styleId="CaptionChar">
    <w:name w:val="Caption Char"/>
    <w:basedOn w:val="DefaultParagraphFont"/>
    <w:link w:val="Caption"/>
    <w:rsid w:val="00823355"/>
    <w:rPr>
      <w:rFonts w:ascii="Arial" w:eastAsia="Calibri" w:hAnsi="Arial" w:cs="Times New Roman"/>
      <w:b/>
      <w:bCs/>
      <w:color w:val="4F81BD" w:themeColor="accent1"/>
      <w:sz w:val="18"/>
      <w:szCs w:val="18"/>
    </w:rPr>
  </w:style>
  <w:style w:type="paragraph" w:styleId="Header">
    <w:name w:val="header"/>
    <w:basedOn w:val="Normal"/>
    <w:link w:val="HeaderChar"/>
    <w:uiPriority w:val="99"/>
    <w:unhideWhenUsed/>
    <w:qFormat/>
    <w:rsid w:val="00D44554"/>
    <w:pPr>
      <w:tabs>
        <w:tab w:val="center" w:pos="4680"/>
        <w:tab w:val="right" w:pos="9360"/>
      </w:tabs>
      <w:spacing w:before="0"/>
    </w:pPr>
  </w:style>
  <w:style w:type="character" w:customStyle="1" w:styleId="HeaderChar">
    <w:name w:val="Header Char"/>
    <w:basedOn w:val="DefaultParagraphFont"/>
    <w:link w:val="Header"/>
    <w:uiPriority w:val="99"/>
    <w:rsid w:val="00D44554"/>
    <w:rPr>
      <w:rFonts w:ascii="Arial" w:eastAsia="Calibri" w:hAnsi="Arial" w:cs="Times New Roman"/>
      <w:sz w:val="24"/>
      <w:szCs w:val="24"/>
    </w:rPr>
  </w:style>
  <w:style w:type="paragraph" w:styleId="Footer">
    <w:name w:val="footer"/>
    <w:link w:val="FooterChar"/>
    <w:unhideWhenUsed/>
    <w:qFormat/>
    <w:rsid w:val="00D44554"/>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D44554"/>
    <w:rPr>
      <w:rFonts w:ascii="Arial" w:eastAsia="Calibri" w:hAnsi="Arial" w:cs="Times New Roman"/>
      <w:sz w:val="16"/>
      <w:szCs w:val="24"/>
    </w:rPr>
  </w:style>
  <w:style w:type="table" w:styleId="TableGrid">
    <w:name w:val="Table Grid"/>
    <w:basedOn w:val="TableNormal"/>
    <w:rsid w:val="00D44554"/>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D44554"/>
    <w:rPr>
      <w:rFonts w:ascii="Times New Roman" w:hAnsi="Times New Roman"/>
      <w:b/>
      <w:i/>
      <w:iCs/>
      <w:sz w:val="22"/>
    </w:rPr>
  </w:style>
  <w:style w:type="paragraph" w:styleId="TOC1">
    <w:name w:val="toc 1"/>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D44554"/>
    <w:rPr>
      <w:color w:val="0000FF"/>
      <w:u w:val="single"/>
    </w:rPr>
  </w:style>
  <w:style w:type="paragraph" w:styleId="TOCHeading">
    <w:name w:val="TOC Heading"/>
    <w:basedOn w:val="Heading1"/>
    <w:next w:val="Normal"/>
    <w:uiPriority w:val="39"/>
    <w:unhideWhenUsed/>
    <w:qFormat/>
    <w:rsid w:val="00D44554"/>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D44554"/>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4554"/>
    <w:rPr>
      <w:rFonts w:ascii="Tahoma" w:eastAsia="Calibri" w:hAnsi="Tahoma" w:cs="Tahoma"/>
      <w:sz w:val="16"/>
      <w:szCs w:val="16"/>
    </w:rPr>
  </w:style>
  <w:style w:type="paragraph" w:styleId="TableofFigures">
    <w:name w:val="table of figures"/>
    <w:basedOn w:val="Normal"/>
    <w:next w:val="Normal"/>
    <w:uiPriority w:val="99"/>
    <w:unhideWhenUsed/>
    <w:rsid w:val="00D44554"/>
    <w:pPr>
      <w:tabs>
        <w:tab w:val="right" w:leader="dot" w:pos="9360"/>
      </w:tabs>
      <w:spacing w:before="0"/>
      <w:ind w:left="720" w:hanging="720"/>
    </w:pPr>
    <w:rPr>
      <w:b/>
      <w:szCs w:val="22"/>
    </w:rPr>
  </w:style>
  <w:style w:type="paragraph" w:styleId="Title">
    <w:name w:val="Title"/>
    <w:aliases w:val="AAC Title"/>
    <w:next w:val="Normal"/>
    <w:link w:val="TitleChar"/>
    <w:qFormat/>
    <w:rsid w:val="00D44554"/>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D44554"/>
    <w:rPr>
      <w:rFonts w:ascii="Arial" w:eastAsia="Times New Roman" w:hAnsi="Arial" w:cs="Times New Roman"/>
      <w:b/>
      <w:color w:val="244061"/>
      <w:spacing w:val="4"/>
      <w:kern w:val="28"/>
      <w:sz w:val="32"/>
      <w:szCs w:val="52"/>
    </w:rPr>
  </w:style>
  <w:style w:type="paragraph" w:customStyle="1" w:styleId="Title2">
    <w:name w:val="Title 2"/>
    <w:rsid w:val="00D44554"/>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D44554"/>
    <w:pPr>
      <w:spacing w:before="60" w:after="60"/>
    </w:pPr>
    <w:rPr>
      <w:sz w:val="36"/>
      <w:szCs w:val="36"/>
    </w:rPr>
  </w:style>
  <w:style w:type="paragraph" w:customStyle="1" w:styleId="Title4">
    <w:name w:val="Title 4"/>
    <w:basedOn w:val="Title3"/>
    <w:qFormat/>
    <w:rsid w:val="00D44554"/>
    <w:rPr>
      <w:b w:val="0"/>
    </w:rPr>
  </w:style>
  <w:style w:type="paragraph" w:customStyle="1" w:styleId="TableHeading0">
    <w:name w:val="Table Heading"/>
    <w:next w:val="Table"/>
    <w:link w:val="TableHeadingChar0"/>
    <w:rsid w:val="00D44554"/>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D44554"/>
    <w:pPr>
      <w:spacing w:before="0"/>
      <w:jc w:val="center"/>
    </w:pPr>
    <w:rPr>
      <w:rFonts w:ascii="Arial Bold" w:eastAsia="Times New Roman" w:hAnsi="Arial Bold"/>
      <w:b/>
      <w:smallCaps/>
      <w:color w:val="000000"/>
      <w:sz w:val="18"/>
      <w:szCs w:val="16"/>
    </w:rPr>
  </w:style>
  <w:style w:type="paragraph" w:customStyle="1" w:styleId="TableContentText">
    <w:name w:val="Table Content Text"/>
    <w:basedOn w:val="Normal"/>
    <w:link w:val="TableContentTextChar"/>
    <w:qFormat/>
    <w:rsid w:val="00D44554"/>
    <w:pPr>
      <w:spacing w:before="0"/>
    </w:pPr>
    <w:rPr>
      <w:rFonts w:eastAsia="Times New Roman"/>
      <w:color w:val="000000"/>
      <w:sz w:val="18"/>
      <w:szCs w:val="18"/>
    </w:rPr>
  </w:style>
  <w:style w:type="character" w:customStyle="1" w:styleId="TableContentTextChar">
    <w:name w:val="Table Content Text Char"/>
    <w:basedOn w:val="DefaultParagraphFont"/>
    <w:link w:val="TableContentText"/>
    <w:rsid w:val="00D44554"/>
    <w:rPr>
      <w:rFonts w:ascii="Arial" w:eastAsia="Times New Roman" w:hAnsi="Arial" w:cs="Times New Roman"/>
      <w:color w:val="000000"/>
      <w:sz w:val="18"/>
      <w:szCs w:val="18"/>
    </w:rPr>
  </w:style>
  <w:style w:type="character" w:styleId="CommentReference">
    <w:name w:val="annotation reference"/>
    <w:uiPriority w:val="99"/>
    <w:unhideWhenUsed/>
    <w:rsid w:val="00D44554"/>
    <w:rPr>
      <w:sz w:val="16"/>
      <w:szCs w:val="16"/>
    </w:rPr>
  </w:style>
  <w:style w:type="paragraph" w:styleId="CommentText">
    <w:name w:val="annotation text"/>
    <w:basedOn w:val="Normal"/>
    <w:link w:val="CommentTextChar"/>
    <w:uiPriority w:val="99"/>
    <w:semiHidden/>
    <w:unhideWhenUsed/>
    <w:rsid w:val="00D44554"/>
    <w:rPr>
      <w:sz w:val="20"/>
      <w:szCs w:val="20"/>
    </w:rPr>
  </w:style>
  <w:style w:type="character" w:customStyle="1" w:styleId="CommentTextChar">
    <w:name w:val="Comment Text Char"/>
    <w:basedOn w:val="DefaultParagraphFont"/>
    <w:link w:val="CommentText"/>
    <w:uiPriority w:val="99"/>
    <w:semiHidden/>
    <w:rsid w:val="00D44554"/>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D44554"/>
    <w:rPr>
      <w:b/>
      <w:bCs/>
    </w:rPr>
  </w:style>
  <w:style w:type="character" w:customStyle="1" w:styleId="CommentSubjectChar">
    <w:name w:val="Comment Subject Char"/>
    <w:basedOn w:val="CommentTextChar"/>
    <w:link w:val="CommentSubject"/>
    <w:uiPriority w:val="99"/>
    <w:semiHidden/>
    <w:rsid w:val="00D44554"/>
    <w:rPr>
      <w:rFonts w:ascii="Arial" w:eastAsia="Calibri" w:hAnsi="Arial" w:cs="Times New Roman"/>
      <w:b/>
      <w:bCs/>
      <w:sz w:val="20"/>
      <w:szCs w:val="20"/>
    </w:rPr>
  </w:style>
  <w:style w:type="paragraph" w:customStyle="1" w:styleId="Header1">
    <w:name w:val="*Header 1"/>
    <w:basedOn w:val="Heading1"/>
    <w:qFormat/>
    <w:rsid w:val="00402AC5"/>
    <w:pPr>
      <w:spacing w:before="0"/>
    </w:pPr>
    <w:rPr>
      <w:rFonts w:cs="Arial"/>
      <w:color w:val="000000"/>
      <w:sz w:val="36"/>
      <w:szCs w:val="36"/>
    </w:rPr>
  </w:style>
  <w:style w:type="paragraph" w:customStyle="1" w:styleId="Header2">
    <w:name w:val="*Header 2"/>
    <w:basedOn w:val="Heading2"/>
    <w:qFormat/>
    <w:rsid w:val="00402AC5"/>
    <w:rPr>
      <w:rFonts w:cs="Arial"/>
      <w:color w:val="000000"/>
      <w:sz w:val="32"/>
      <w:szCs w:val="32"/>
    </w:rPr>
  </w:style>
  <w:style w:type="paragraph" w:customStyle="1" w:styleId="Header3">
    <w:name w:val="*Header 3"/>
    <w:basedOn w:val="Heading3"/>
    <w:qFormat/>
    <w:rsid w:val="00990BFE"/>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D44554"/>
    <w:pPr>
      <w:keepLines/>
      <w:suppressLineNumbers/>
      <w:spacing w:after="0" w:line="240" w:lineRule="auto"/>
      <w:jc w:val="center"/>
    </w:pPr>
    <w:rPr>
      <w:rFonts w:ascii="Arial" w:eastAsia="Calibri" w:hAnsi="Arial" w:cs="Times New Roman"/>
      <w:b/>
      <w:sz w:val="18"/>
      <w:szCs w:val="24"/>
    </w:rPr>
  </w:style>
  <w:style w:type="paragraph" w:customStyle="1" w:styleId="Figure">
    <w:name w:val="Figure"/>
    <w:basedOn w:val="Normal"/>
    <w:next w:val="Normal"/>
    <w:qFormat/>
    <w:rsid w:val="00D44554"/>
    <w:pPr>
      <w:keepNext/>
      <w:spacing w:before="80" w:after="180"/>
      <w:jc w:val="center"/>
    </w:pPr>
    <w:rPr>
      <w:rFonts w:eastAsia="Times New Roman"/>
      <w:b/>
      <w:sz w:val="18"/>
      <w:szCs w:val="18"/>
    </w:rPr>
  </w:style>
  <w:style w:type="paragraph" w:customStyle="1" w:styleId="TOCHeader">
    <w:name w:val="TOC Header"/>
    <w:basedOn w:val="Normal"/>
    <w:qFormat/>
    <w:rsid w:val="00D44554"/>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D44554"/>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D44554"/>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D44554"/>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D44554"/>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D44554"/>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D44554"/>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D44554"/>
    <w:rPr>
      <w:szCs w:val="24"/>
    </w:rPr>
  </w:style>
  <w:style w:type="character" w:customStyle="1" w:styleId="SignatureChar">
    <w:name w:val="Signature Char"/>
    <w:basedOn w:val="DefaultParagraphFont"/>
    <w:link w:val="Signature"/>
    <w:uiPriority w:val="99"/>
    <w:rsid w:val="00D44554"/>
    <w:rPr>
      <w:rFonts w:ascii="Arial" w:eastAsia="Calibri" w:hAnsi="Arial" w:cs="Times New Roman"/>
      <w:sz w:val="24"/>
      <w:szCs w:val="24"/>
    </w:rPr>
  </w:style>
  <w:style w:type="paragraph" w:customStyle="1" w:styleId="UncontrolledCopy-Disclaimer">
    <w:name w:val="Uncontrolled Copy - Disclaimer"/>
    <w:basedOn w:val="Normal"/>
    <w:qFormat/>
    <w:rsid w:val="00D44554"/>
    <w:pPr>
      <w:spacing w:before="0"/>
      <w:jc w:val="center"/>
    </w:pPr>
    <w:rPr>
      <w:rFonts w:cs="Arial"/>
      <w:bCs/>
      <w:sz w:val="20"/>
      <w:szCs w:val="20"/>
    </w:rPr>
  </w:style>
  <w:style w:type="paragraph" w:customStyle="1" w:styleId="UncontrolledCopy-Title">
    <w:name w:val="Uncontrolled Copy - Title"/>
    <w:basedOn w:val="Normal"/>
    <w:qFormat/>
    <w:rsid w:val="00D44554"/>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D44554"/>
    <w:rPr>
      <w:color w:val="0000FF"/>
      <w:u w:val="single"/>
    </w:rPr>
  </w:style>
  <w:style w:type="paragraph" w:customStyle="1" w:styleId="RecordofChangeHeader">
    <w:name w:val="Record of Change Header"/>
    <w:basedOn w:val="BodyText"/>
    <w:qFormat/>
    <w:rsid w:val="00D44554"/>
    <w:pPr>
      <w:jc w:val="center"/>
    </w:pPr>
    <w:rPr>
      <w:b/>
      <w:sz w:val="28"/>
      <w:szCs w:val="28"/>
    </w:rPr>
  </w:style>
  <w:style w:type="character" w:customStyle="1" w:styleId="ReqBodyTextBold">
    <w:name w:val="Req Body Text Bold"/>
    <w:basedOn w:val="DefaultParagraphFont"/>
    <w:uiPriority w:val="1"/>
    <w:rsid w:val="00D44554"/>
    <w:rPr>
      <w:b/>
    </w:rPr>
  </w:style>
  <w:style w:type="paragraph" w:customStyle="1" w:styleId="ReqBodyTextLine">
    <w:name w:val="Req Body Text Line"/>
    <w:basedOn w:val="Normal"/>
    <w:qFormat/>
    <w:rsid w:val="00D44554"/>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D44554"/>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D44554"/>
    <w:pPr>
      <w:spacing w:before="0" w:after="0"/>
      <w:contextualSpacing w:val="0"/>
      <w:jc w:val="right"/>
    </w:pPr>
    <w:rPr>
      <w:color w:val="auto"/>
      <w:sz w:val="36"/>
      <w:szCs w:val="36"/>
    </w:rPr>
  </w:style>
  <w:style w:type="paragraph" w:customStyle="1" w:styleId="TitlePage-Logos">
    <w:name w:val="Title Page - Logos"/>
    <w:basedOn w:val="Title"/>
    <w:qFormat/>
    <w:rsid w:val="00D44554"/>
    <w:pPr>
      <w:spacing w:before="0" w:after="0"/>
      <w:contextualSpacing w:val="0"/>
      <w:jc w:val="right"/>
    </w:pPr>
    <w:rPr>
      <w:noProof/>
      <w:color w:val="auto"/>
    </w:rPr>
  </w:style>
  <w:style w:type="paragraph" w:customStyle="1" w:styleId="TitlePage-SOAName">
    <w:name w:val="Title Page - SOA Name"/>
    <w:basedOn w:val="Title2"/>
    <w:qFormat/>
    <w:rsid w:val="00D44554"/>
    <w:pPr>
      <w:spacing w:before="0" w:after="0"/>
    </w:pPr>
  </w:style>
  <w:style w:type="paragraph" w:customStyle="1" w:styleId="TitlePage-ContractInformation">
    <w:name w:val="Title Page - Contract Information"/>
    <w:basedOn w:val="Title3"/>
    <w:qFormat/>
    <w:rsid w:val="00D44554"/>
  </w:style>
  <w:style w:type="paragraph" w:customStyle="1" w:styleId="TitlePage-DocumentStatus">
    <w:name w:val="Title Page - Document Status"/>
    <w:basedOn w:val="Title4"/>
    <w:qFormat/>
    <w:rsid w:val="00D44554"/>
  </w:style>
  <w:style w:type="paragraph" w:styleId="NoSpacing">
    <w:name w:val="No Spacing"/>
    <w:uiPriority w:val="1"/>
    <w:qFormat/>
    <w:rsid w:val="00D44554"/>
    <w:pPr>
      <w:spacing w:after="0" w:line="240" w:lineRule="auto"/>
    </w:pPr>
    <w:rPr>
      <w:rFonts w:ascii="Calibri" w:eastAsia="Calibri" w:hAnsi="Calibri" w:cs="Times New Roman"/>
    </w:rPr>
  </w:style>
  <w:style w:type="paragraph" w:customStyle="1" w:styleId="ComputerCode">
    <w:name w:val="Computer Code"/>
    <w:basedOn w:val="Normal"/>
    <w:rsid w:val="00D44554"/>
    <w:pPr>
      <w:spacing w:before="0"/>
    </w:pPr>
    <w:rPr>
      <w:rFonts w:asciiTheme="minorHAnsi" w:eastAsia="Times New Roman" w:hAnsiTheme="minorHAnsi"/>
      <w:sz w:val="22"/>
      <w:szCs w:val="20"/>
    </w:rPr>
  </w:style>
  <w:style w:type="paragraph" w:customStyle="1" w:styleId="StyleTOC114ptItalic">
    <w:name w:val="Style TOC 1 + 14 pt Italic"/>
    <w:basedOn w:val="TOC1"/>
    <w:rsid w:val="00D44554"/>
  </w:style>
  <w:style w:type="paragraph" w:styleId="TableofAuthorities">
    <w:name w:val="table of authorities"/>
    <w:basedOn w:val="Normal"/>
    <w:next w:val="Normal"/>
    <w:uiPriority w:val="99"/>
    <w:unhideWhenUsed/>
    <w:rsid w:val="00D44554"/>
    <w:pPr>
      <w:spacing w:before="0"/>
    </w:pPr>
    <w:rPr>
      <w:sz w:val="22"/>
      <w:szCs w:val="22"/>
    </w:rPr>
  </w:style>
  <w:style w:type="character" w:styleId="PlaceholderText">
    <w:name w:val="Placeholder Text"/>
    <w:uiPriority w:val="99"/>
    <w:semiHidden/>
    <w:rsid w:val="00D44554"/>
    <w:rPr>
      <w:color w:val="808080"/>
    </w:rPr>
  </w:style>
  <w:style w:type="paragraph" w:customStyle="1" w:styleId="TitlePage">
    <w:name w:val="Title Page"/>
    <w:qFormat/>
    <w:rsid w:val="00D44554"/>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D44554"/>
    <w:rPr>
      <w:b/>
      <w:bCs/>
    </w:rPr>
  </w:style>
  <w:style w:type="paragraph" w:customStyle="1" w:styleId="TableBullets">
    <w:name w:val="Table Bullets"/>
    <w:qFormat/>
    <w:rsid w:val="00D44554"/>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D44554"/>
    <w:pPr>
      <w:spacing w:before="60" w:after="0"/>
    </w:pPr>
    <w:rPr>
      <w:szCs w:val="20"/>
    </w:rPr>
  </w:style>
  <w:style w:type="paragraph" w:customStyle="1" w:styleId="Default">
    <w:name w:val="Default"/>
    <w:rsid w:val="00D44554"/>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D44554"/>
    <w:pPr>
      <w:spacing w:before="80" w:after="180"/>
      <w:jc w:val="center"/>
    </w:pPr>
    <w:rPr>
      <w:rFonts w:cs="Arial"/>
    </w:rPr>
  </w:style>
  <w:style w:type="character" w:customStyle="1" w:styleId="BodyTextCenterChar">
    <w:name w:val="Body Text Center Char"/>
    <w:basedOn w:val="DefaultParagraphFont"/>
    <w:link w:val="BodyTextCenter"/>
    <w:rsid w:val="00D44554"/>
    <w:rPr>
      <w:rFonts w:ascii="Arial" w:eastAsia="Calibri" w:hAnsi="Arial" w:cs="Arial"/>
      <w:sz w:val="24"/>
      <w:szCs w:val="24"/>
    </w:rPr>
  </w:style>
  <w:style w:type="paragraph" w:styleId="Revision">
    <w:name w:val="Revision"/>
    <w:hidden/>
    <w:uiPriority w:val="99"/>
    <w:semiHidden/>
    <w:rsid w:val="00D44554"/>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D44554"/>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D44554"/>
    <w:pPr>
      <w:spacing w:before="0"/>
    </w:pPr>
    <w:rPr>
      <w:sz w:val="20"/>
      <w:szCs w:val="20"/>
    </w:rPr>
  </w:style>
  <w:style w:type="character" w:customStyle="1" w:styleId="EndnoteTextChar">
    <w:name w:val="Endnote Text Char"/>
    <w:basedOn w:val="DefaultParagraphFont"/>
    <w:link w:val="EndnoteText"/>
    <w:uiPriority w:val="99"/>
    <w:semiHidden/>
    <w:rsid w:val="00D44554"/>
    <w:rPr>
      <w:rFonts w:ascii="Arial" w:eastAsia="Calibri" w:hAnsi="Arial" w:cs="Times New Roman"/>
      <w:sz w:val="20"/>
      <w:szCs w:val="20"/>
    </w:rPr>
  </w:style>
  <w:style w:type="character" w:styleId="EndnoteReference">
    <w:name w:val="endnote reference"/>
    <w:basedOn w:val="DefaultParagraphFont"/>
    <w:uiPriority w:val="99"/>
    <w:semiHidden/>
    <w:unhideWhenUsed/>
    <w:rsid w:val="00D44554"/>
    <w:rPr>
      <w:vertAlign w:val="superscript"/>
    </w:rPr>
  </w:style>
  <w:style w:type="paragraph" w:customStyle="1" w:styleId="BodyTextBullet1">
    <w:name w:val="Body Text Bullet 1"/>
    <w:rsid w:val="00D44554"/>
    <w:pPr>
      <w:numPr>
        <w:numId w:val="7"/>
      </w:numPr>
      <w:tabs>
        <w:tab w:val="left" w:pos="360"/>
        <w:tab w:val="left" w:pos="720"/>
      </w:tabs>
      <w:spacing w:before="80" w:after="180" w:line="240" w:lineRule="auto"/>
      <w:ind w:left="720"/>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D44554"/>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D44554"/>
    <w:rPr>
      <w:rFonts w:ascii="Calibri" w:eastAsia="Times New Roman" w:hAnsi="Calibri" w:cs="Times New Roman"/>
      <w:b/>
      <w:i/>
      <w:color w:val="4F6228"/>
      <w:sz w:val="28"/>
      <w:szCs w:val="24"/>
    </w:rPr>
  </w:style>
  <w:style w:type="paragraph" w:customStyle="1" w:styleId="Table">
    <w:name w:val="Table"/>
    <w:basedOn w:val="Normal"/>
    <w:rsid w:val="00D44554"/>
    <w:pPr>
      <w:spacing w:before="0"/>
    </w:pPr>
    <w:rPr>
      <w:rFonts w:eastAsia="Times New Roman"/>
      <w:sz w:val="18"/>
    </w:rPr>
  </w:style>
  <w:style w:type="paragraph" w:customStyle="1" w:styleId="BodyTextBullet2">
    <w:name w:val="Body Text Bullet 2"/>
    <w:rsid w:val="00D44554"/>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D44554"/>
    <w:pPr>
      <w:numPr>
        <w:numId w:val="10"/>
      </w:numPr>
      <w:ind w:hanging="720"/>
    </w:pPr>
    <w:rPr>
      <w:rFonts w:cs="Arial"/>
      <w:szCs w:val="32"/>
    </w:rPr>
  </w:style>
  <w:style w:type="paragraph" w:customStyle="1" w:styleId="InstructionHyperlink">
    <w:name w:val="Instruction Hyperlink"/>
    <w:basedOn w:val="BodyText"/>
    <w:qFormat/>
    <w:rsid w:val="00D44554"/>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D44554"/>
  </w:style>
  <w:style w:type="numbering" w:customStyle="1" w:styleId="Style1">
    <w:name w:val="Style1"/>
    <w:uiPriority w:val="99"/>
    <w:rsid w:val="00D44554"/>
    <w:pPr>
      <w:numPr>
        <w:numId w:val="47"/>
      </w:numPr>
    </w:pPr>
  </w:style>
  <w:style w:type="paragraph" w:customStyle="1" w:styleId="TableofFiguresHeader">
    <w:name w:val="Table of Figures Header"/>
    <w:basedOn w:val="BodyText"/>
    <w:qFormat/>
    <w:rsid w:val="00D44554"/>
    <w:pPr>
      <w:spacing w:before="120" w:after="0"/>
      <w:jc w:val="center"/>
    </w:pPr>
    <w:rPr>
      <w:b/>
    </w:rPr>
  </w:style>
  <w:style w:type="paragraph" w:customStyle="1" w:styleId="BodyTextBullet3">
    <w:name w:val="Body Text Bullet 3"/>
    <w:basedOn w:val="Default"/>
    <w:qFormat/>
    <w:rsid w:val="00D44554"/>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D44554"/>
    <w:rPr>
      <w:color w:val="0000FF"/>
      <w:u w:val="single"/>
    </w:rPr>
  </w:style>
  <w:style w:type="paragraph" w:customStyle="1" w:styleId="BodyTextBullet-Numbered1">
    <w:name w:val="Body Text Bullet - Numbered 1"/>
    <w:basedOn w:val="BodyTextBullet1"/>
    <w:qFormat/>
    <w:rsid w:val="00D44554"/>
    <w:pPr>
      <w:numPr>
        <w:numId w:val="42"/>
      </w:numPr>
    </w:pPr>
  </w:style>
  <w:style w:type="paragraph" w:customStyle="1" w:styleId="BodyTextBullet-Numbered2">
    <w:name w:val="Body Text Bullet - Numbered 2"/>
    <w:basedOn w:val="BodyTextBullet2"/>
    <w:qFormat/>
    <w:rsid w:val="00D44554"/>
    <w:pPr>
      <w:numPr>
        <w:ilvl w:val="1"/>
        <w:numId w:val="42"/>
      </w:numPr>
    </w:pPr>
  </w:style>
  <w:style w:type="paragraph" w:customStyle="1" w:styleId="BodyTextBullet-Numbered3">
    <w:name w:val="Body Text Bullet - Numbered 3"/>
    <w:basedOn w:val="BodyTextBullet3"/>
    <w:qFormat/>
    <w:rsid w:val="00D44554"/>
    <w:pPr>
      <w:numPr>
        <w:ilvl w:val="2"/>
        <w:numId w:val="4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D44554"/>
    <w:pPr>
      <w:keepLines/>
      <w:widowControl w:val="0"/>
      <w:numPr>
        <w:numId w:val="16"/>
      </w:numPr>
      <w:spacing w:before="80" w:after="120"/>
    </w:pPr>
    <w:rPr>
      <w:rFonts w:eastAsia="Times New Roman"/>
      <w:szCs w:val="20"/>
    </w:rPr>
  </w:style>
  <w:style w:type="paragraph" w:customStyle="1" w:styleId="Filename">
    <w:name w:val="Filename"/>
    <w:next w:val="BodyText"/>
    <w:qFormat/>
    <w:rsid w:val="00D44554"/>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D44554"/>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D44554"/>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D44554"/>
    <w:pPr>
      <w:ind w:left="720"/>
    </w:pPr>
    <w:rPr>
      <w:rFonts w:eastAsia="Times New Roman"/>
      <w:szCs w:val="20"/>
    </w:rPr>
  </w:style>
  <w:style w:type="paragraph" w:customStyle="1" w:styleId="StyleBodyText-IndentedLeft05-Bold">
    <w:name w:val="Style Body Text - Indented Left 0.5&quot; - Bold"/>
    <w:basedOn w:val="BodyText-IndentedLeft05"/>
    <w:rsid w:val="00D44554"/>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pPr>
  </w:style>
  <w:style w:type="paragraph" w:customStyle="1" w:styleId="BodyTextBullet-Requirement2">
    <w:name w:val="Body Text Bullet - Requirement 2"/>
    <w:basedOn w:val="BodyText"/>
    <w:qFormat/>
    <w:rsid w:val="00E76651"/>
    <w:pPr>
      <w:numPr>
        <w:ilvl w:val="1"/>
        <w:numId w:val="14"/>
      </w:numPr>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SoftwareTitle">
    <w:name w:val="SoftwareTitle"/>
    <w:rsid w:val="00EF3538"/>
    <w:rPr>
      <w:rFonts w:ascii="Arial" w:hAnsi="Arial"/>
      <w:color w:val="000000"/>
      <w:sz w:val="48"/>
    </w:rPr>
  </w:style>
  <w:style w:type="paragraph" w:styleId="BodyText2">
    <w:name w:val="Body Text 2"/>
    <w:basedOn w:val="Normal"/>
    <w:link w:val="BodyText2Char"/>
    <w:uiPriority w:val="99"/>
    <w:semiHidden/>
    <w:unhideWhenUsed/>
    <w:rsid w:val="00FD53DF"/>
    <w:pPr>
      <w:spacing w:after="120" w:line="480" w:lineRule="auto"/>
    </w:pPr>
  </w:style>
  <w:style w:type="character" w:customStyle="1" w:styleId="BodyText2Char">
    <w:name w:val="Body Text 2 Char"/>
    <w:basedOn w:val="DefaultParagraphFont"/>
    <w:link w:val="BodyText2"/>
    <w:uiPriority w:val="99"/>
    <w:semiHidden/>
    <w:rsid w:val="00FD53DF"/>
    <w:rPr>
      <w:rFonts w:ascii="Arial" w:eastAsia="Calibri" w:hAnsi="Arial"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D44554"/>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D44554"/>
    <w:pPr>
      <w:keepNext/>
      <w:widowControl w:val="0"/>
      <w:numPr>
        <w:numId w:val="46"/>
      </w:numPr>
      <w:spacing w:before="120" w:after="120" w:line="240" w:lineRule="auto"/>
      <w:ind w:left="720"/>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D44554"/>
    <w:pPr>
      <w:numPr>
        <w:ilvl w:val="1"/>
      </w:numPr>
      <w:ind w:left="720"/>
      <w:outlineLvl w:val="1"/>
    </w:pPr>
    <w:rPr>
      <w:bCs w:val="0"/>
      <w:szCs w:val="26"/>
    </w:rPr>
  </w:style>
  <w:style w:type="paragraph" w:styleId="Heading3">
    <w:name w:val="heading 3"/>
    <w:basedOn w:val="Heading1"/>
    <w:next w:val="BodyText"/>
    <w:link w:val="Heading3Char"/>
    <w:uiPriority w:val="9"/>
    <w:qFormat/>
    <w:rsid w:val="00D44554"/>
    <w:pPr>
      <w:keepLines/>
      <w:numPr>
        <w:ilvl w:val="2"/>
      </w:numPr>
      <w:outlineLvl w:val="2"/>
    </w:pPr>
    <w:rPr>
      <w:rFonts w:ascii="Arial" w:hAnsi="Arial"/>
    </w:rPr>
  </w:style>
  <w:style w:type="paragraph" w:styleId="Heading4">
    <w:name w:val="heading 4"/>
    <w:basedOn w:val="Heading1"/>
    <w:next w:val="BodyText"/>
    <w:link w:val="Heading4Char"/>
    <w:uiPriority w:val="9"/>
    <w:qFormat/>
    <w:rsid w:val="00D44554"/>
    <w:pPr>
      <w:numPr>
        <w:ilvl w:val="3"/>
      </w:numPr>
      <w:outlineLvl w:val="3"/>
    </w:pPr>
    <w:rPr>
      <w:bCs w:val="0"/>
    </w:rPr>
  </w:style>
  <w:style w:type="paragraph" w:styleId="Heading5">
    <w:name w:val="heading 5"/>
    <w:basedOn w:val="Heading1"/>
    <w:next w:val="BodyText"/>
    <w:link w:val="Heading5Char"/>
    <w:uiPriority w:val="9"/>
    <w:qFormat/>
    <w:rsid w:val="00D44554"/>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D44554"/>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D44554"/>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D44554"/>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D44554"/>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44554"/>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D44554"/>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D44554"/>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D44554"/>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D44554"/>
    <w:rPr>
      <w:rFonts w:ascii="Arial" w:eastAsia="Times New Roman" w:hAnsi="Arial" w:cs="Times New Roman"/>
      <w:b/>
      <w:iCs/>
      <w:szCs w:val="26"/>
    </w:rPr>
  </w:style>
  <w:style w:type="character" w:customStyle="1" w:styleId="Heading6Char">
    <w:name w:val="Heading 6 Char"/>
    <w:basedOn w:val="DefaultParagraphFont"/>
    <w:link w:val="Heading6"/>
    <w:rsid w:val="00D44554"/>
    <w:rPr>
      <w:rFonts w:ascii="Arial" w:eastAsia="Times New Roman" w:hAnsi="Arial" w:cs="Times New Roman"/>
      <w:b/>
      <w:bCs/>
      <w:sz w:val="32"/>
      <w:szCs w:val="28"/>
    </w:rPr>
  </w:style>
  <w:style w:type="character" w:customStyle="1" w:styleId="Heading7Char">
    <w:name w:val="Heading 7 Char"/>
    <w:basedOn w:val="DefaultParagraphFont"/>
    <w:link w:val="Heading7"/>
    <w:rsid w:val="00D44554"/>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D44554"/>
    <w:rPr>
      <w:rFonts w:ascii="Arial" w:eastAsia="Calibri" w:hAnsi="Arial" w:cs="Times New Roman"/>
      <w:b/>
      <w:sz w:val="28"/>
      <w:szCs w:val="28"/>
    </w:rPr>
  </w:style>
  <w:style w:type="character" w:customStyle="1" w:styleId="Heading9Char">
    <w:name w:val="Heading 9 Char"/>
    <w:basedOn w:val="DefaultParagraphFont"/>
    <w:link w:val="Heading9"/>
    <w:rsid w:val="00D44554"/>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D44554"/>
    <w:pPr>
      <w:ind w:left="720"/>
    </w:pPr>
  </w:style>
  <w:style w:type="paragraph" w:customStyle="1" w:styleId="TableHeadingCentered">
    <w:name w:val="Table Heading Centered"/>
    <w:basedOn w:val="Normal"/>
    <w:rsid w:val="00D44554"/>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D44554"/>
    <w:pPr>
      <w:spacing w:before="80" w:after="180"/>
    </w:pPr>
  </w:style>
  <w:style w:type="character" w:customStyle="1" w:styleId="BodyTextChar">
    <w:name w:val="Body Text Char"/>
    <w:basedOn w:val="DefaultParagraphFont"/>
    <w:link w:val="BodyText"/>
    <w:uiPriority w:val="99"/>
    <w:rsid w:val="00D44554"/>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161A11"/>
    <w:pPr>
      <w:autoSpaceDE w:val="0"/>
      <w:autoSpaceDN w:val="0"/>
      <w:adjustRightInd w:val="0"/>
      <w:spacing w:after="0" w:line="240" w:lineRule="auto"/>
      <w:jc w:val="center"/>
    </w:pPr>
    <w:rPr>
      <w:rFonts w:ascii="Arial Bold" w:hAnsi="Arial Bold" w:cs="Arial"/>
      <w:b/>
      <w:bCs/>
      <w:smallCaps/>
      <w:color w:val="000000"/>
      <w:sz w:val="18"/>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161A11"/>
    <w:rPr>
      <w:rFonts w:ascii="Arial Bold" w:hAnsi="Arial Bold" w:cs="Arial"/>
      <w:b/>
      <w:bCs/>
      <w:smallCaps/>
      <w:color w:val="000000"/>
      <w:sz w:val="18"/>
      <w:szCs w:val="18"/>
    </w:rPr>
  </w:style>
  <w:style w:type="paragraph" w:customStyle="1" w:styleId="Appendix1">
    <w:name w:val="Appendix 1"/>
    <w:basedOn w:val="Heading1"/>
    <w:link w:val="Appendix1Char"/>
    <w:rsid w:val="00D44554"/>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D44554"/>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D44554"/>
    <w:pPr>
      <w:spacing w:before="0" w:after="200"/>
    </w:pPr>
    <w:rPr>
      <w:b/>
      <w:bCs/>
      <w:color w:val="4F81BD" w:themeColor="accent1"/>
      <w:sz w:val="18"/>
      <w:szCs w:val="18"/>
    </w:rPr>
  </w:style>
  <w:style w:type="character" w:customStyle="1" w:styleId="CaptionChar">
    <w:name w:val="Caption Char"/>
    <w:basedOn w:val="DefaultParagraphFont"/>
    <w:link w:val="Caption"/>
    <w:rsid w:val="00823355"/>
    <w:rPr>
      <w:rFonts w:ascii="Arial" w:eastAsia="Calibri" w:hAnsi="Arial" w:cs="Times New Roman"/>
      <w:b/>
      <w:bCs/>
      <w:color w:val="4F81BD" w:themeColor="accent1"/>
      <w:sz w:val="18"/>
      <w:szCs w:val="18"/>
    </w:rPr>
  </w:style>
  <w:style w:type="paragraph" w:styleId="Header">
    <w:name w:val="header"/>
    <w:basedOn w:val="Normal"/>
    <w:link w:val="HeaderChar"/>
    <w:uiPriority w:val="99"/>
    <w:unhideWhenUsed/>
    <w:qFormat/>
    <w:rsid w:val="00D44554"/>
    <w:pPr>
      <w:tabs>
        <w:tab w:val="center" w:pos="4680"/>
        <w:tab w:val="right" w:pos="9360"/>
      </w:tabs>
      <w:spacing w:before="0"/>
    </w:pPr>
  </w:style>
  <w:style w:type="character" w:customStyle="1" w:styleId="HeaderChar">
    <w:name w:val="Header Char"/>
    <w:basedOn w:val="DefaultParagraphFont"/>
    <w:link w:val="Header"/>
    <w:uiPriority w:val="99"/>
    <w:rsid w:val="00D44554"/>
    <w:rPr>
      <w:rFonts w:ascii="Arial" w:eastAsia="Calibri" w:hAnsi="Arial" w:cs="Times New Roman"/>
      <w:sz w:val="24"/>
      <w:szCs w:val="24"/>
    </w:rPr>
  </w:style>
  <w:style w:type="paragraph" w:styleId="Footer">
    <w:name w:val="footer"/>
    <w:link w:val="FooterChar"/>
    <w:unhideWhenUsed/>
    <w:qFormat/>
    <w:rsid w:val="00D44554"/>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D44554"/>
    <w:rPr>
      <w:rFonts w:ascii="Arial" w:eastAsia="Calibri" w:hAnsi="Arial" w:cs="Times New Roman"/>
      <w:sz w:val="16"/>
      <w:szCs w:val="24"/>
    </w:rPr>
  </w:style>
  <w:style w:type="table" w:styleId="TableGrid">
    <w:name w:val="Table Grid"/>
    <w:basedOn w:val="TableNormal"/>
    <w:rsid w:val="00D44554"/>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D44554"/>
    <w:rPr>
      <w:rFonts w:ascii="Times New Roman" w:hAnsi="Times New Roman"/>
      <w:b/>
      <w:i/>
      <w:iCs/>
      <w:sz w:val="22"/>
    </w:rPr>
  </w:style>
  <w:style w:type="paragraph" w:styleId="TOC1">
    <w:name w:val="toc 1"/>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D44554"/>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D44554"/>
    <w:rPr>
      <w:color w:val="0000FF"/>
      <w:u w:val="single"/>
    </w:rPr>
  </w:style>
  <w:style w:type="paragraph" w:styleId="TOCHeading">
    <w:name w:val="TOC Heading"/>
    <w:basedOn w:val="Heading1"/>
    <w:next w:val="Normal"/>
    <w:uiPriority w:val="39"/>
    <w:unhideWhenUsed/>
    <w:qFormat/>
    <w:rsid w:val="00D44554"/>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D44554"/>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4554"/>
    <w:rPr>
      <w:rFonts w:ascii="Tahoma" w:eastAsia="Calibri" w:hAnsi="Tahoma" w:cs="Tahoma"/>
      <w:sz w:val="16"/>
      <w:szCs w:val="16"/>
    </w:rPr>
  </w:style>
  <w:style w:type="paragraph" w:styleId="TableofFigures">
    <w:name w:val="table of figures"/>
    <w:basedOn w:val="Normal"/>
    <w:next w:val="Normal"/>
    <w:uiPriority w:val="99"/>
    <w:unhideWhenUsed/>
    <w:rsid w:val="00D44554"/>
    <w:pPr>
      <w:tabs>
        <w:tab w:val="right" w:leader="dot" w:pos="9360"/>
      </w:tabs>
      <w:spacing w:before="0"/>
      <w:ind w:left="720" w:hanging="720"/>
    </w:pPr>
    <w:rPr>
      <w:b/>
      <w:szCs w:val="22"/>
    </w:rPr>
  </w:style>
  <w:style w:type="paragraph" w:styleId="Title">
    <w:name w:val="Title"/>
    <w:aliases w:val="AAC Title"/>
    <w:next w:val="Normal"/>
    <w:link w:val="TitleChar"/>
    <w:qFormat/>
    <w:rsid w:val="00D44554"/>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D44554"/>
    <w:rPr>
      <w:rFonts w:ascii="Arial" w:eastAsia="Times New Roman" w:hAnsi="Arial" w:cs="Times New Roman"/>
      <w:b/>
      <w:color w:val="244061"/>
      <w:spacing w:val="4"/>
      <w:kern w:val="28"/>
      <w:sz w:val="32"/>
      <w:szCs w:val="52"/>
    </w:rPr>
  </w:style>
  <w:style w:type="paragraph" w:customStyle="1" w:styleId="Title2">
    <w:name w:val="Title 2"/>
    <w:rsid w:val="00D44554"/>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D44554"/>
    <w:pPr>
      <w:spacing w:before="60" w:after="60"/>
    </w:pPr>
    <w:rPr>
      <w:sz w:val="36"/>
      <w:szCs w:val="36"/>
    </w:rPr>
  </w:style>
  <w:style w:type="paragraph" w:customStyle="1" w:styleId="Title4">
    <w:name w:val="Title 4"/>
    <w:basedOn w:val="Title3"/>
    <w:qFormat/>
    <w:rsid w:val="00D44554"/>
    <w:rPr>
      <w:b w:val="0"/>
    </w:rPr>
  </w:style>
  <w:style w:type="paragraph" w:customStyle="1" w:styleId="TableHeading0">
    <w:name w:val="Table Heading"/>
    <w:next w:val="Table"/>
    <w:link w:val="TableHeadingChar0"/>
    <w:rsid w:val="00D44554"/>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D44554"/>
    <w:pPr>
      <w:spacing w:before="0"/>
      <w:jc w:val="center"/>
    </w:pPr>
    <w:rPr>
      <w:rFonts w:ascii="Arial Bold" w:eastAsia="Times New Roman" w:hAnsi="Arial Bold"/>
      <w:b/>
      <w:smallCaps/>
      <w:color w:val="000000"/>
      <w:sz w:val="18"/>
      <w:szCs w:val="16"/>
    </w:rPr>
  </w:style>
  <w:style w:type="paragraph" w:customStyle="1" w:styleId="TableContentText">
    <w:name w:val="Table Content Text"/>
    <w:basedOn w:val="Normal"/>
    <w:link w:val="TableContentTextChar"/>
    <w:qFormat/>
    <w:rsid w:val="00D44554"/>
    <w:pPr>
      <w:spacing w:before="0"/>
    </w:pPr>
    <w:rPr>
      <w:rFonts w:eastAsia="Times New Roman"/>
      <w:color w:val="000000"/>
      <w:sz w:val="18"/>
      <w:szCs w:val="18"/>
    </w:rPr>
  </w:style>
  <w:style w:type="character" w:customStyle="1" w:styleId="TableContentTextChar">
    <w:name w:val="Table Content Text Char"/>
    <w:basedOn w:val="DefaultParagraphFont"/>
    <w:link w:val="TableContentText"/>
    <w:rsid w:val="00D44554"/>
    <w:rPr>
      <w:rFonts w:ascii="Arial" w:eastAsia="Times New Roman" w:hAnsi="Arial" w:cs="Times New Roman"/>
      <w:color w:val="000000"/>
      <w:sz w:val="18"/>
      <w:szCs w:val="18"/>
    </w:rPr>
  </w:style>
  <w:style w:type="character" w:styleId="CommentReference">
    <w:name w:val="annotation reference"/>
    <w:uiPriority w:val="99"/>
    <w:unhideWhenUsed/>
    <w:rsid w:val="00D44554"/>
    <w:rPr>
      <w:sz w:val="16"/>
      <w:szCs w:val="16"/>
    </w:rPr>
  </w:style>
  <w:style w:type="paragraph" w:styleId="CommentText">
    <w:name w:val="annotation text"/>
    <w:basedOn w:val="Normal"/>
    <w:link w:val="CommentTextChar"/>
    <w:uiPriority w:val="99"/>
    <w:semiHidden/>
    <w:unhideWhenUsed/>
    <w:rsid w:val="00D44554"/>
    <w:rPr>
      <w:sz w:val="20"/>
      <w:szCs w:val="20"/>
    </w:rPr>
  </w:style>
  <w:style w:type="character" w:customStyle="1" w:styleId="CommentTextChar">
    <w:name w:val="Comment Text Char"/>
    <w:basedOn w:val="DefaultParagraphFont"/>
    <w:link w:val="CommentText"/>
    <w:uiPriority w:val="99"/>
    <w:semiHidden/>
    <w:rsid w:val="00D44554"/>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D44554"/>
    <w:rPr>
      <w:b/>
      <w:bCs/>
    </w:rPr>
  </w:style>
  <w:style w:type="character" w:customStyle="1" w:styleId="CommentSubjectChar">
    <w:name w:val="Comment Subject Char"/>
    <w:basedOn w:val="CommentTextChar"/>
    <w:link w:val="CommentSubject"/>
    <w:uiPriority w:val="99"/>
    <w:semiHidden/>
    <w:rsid w:val="00D44554"/>
    <w:rPr>
      <w:rFonts w:ascii="Arial" w:eastAsia="Calibri" w:hAnsi="Arial" w:cs="Times New Roman"/>
      <w:b/>
      <w:bCs/>
      <w:sz w:val="20"/>
      <w:szCs w:val="20"/>
    </w:rPr>
  </w:style>
  <w:style w:type="paragraph" w:customStyle="1" w:styleId="Header1">
    <w:name w:val="*Header 1"/>
    <w:basedOn w:val="Heading1"/>
    <w:qFormat/>
    <w:rsid w:val="00402AC5"/>
    <w:pPr>
      <w:spacing w:before="0"/>
    </w:pPr>
    <w:rPr>
      <w:rFonts w:cs="Arial"/>
      <w:color w:val="000000"/>
      <w:sz w:val="36"/>
      <w:szCs w:val="36"/>
    </w:rPr>
  </w:style>
  <w:style w:type="paragraph" w:customStyle="1" w:styleId="Header2">
    <w:name w:val="*Header 2"/>
    <w:basedOn w:val="Heading2"/>
    <w:qFormat/>
    <w:rsid w:val="00402AC5"/>
    <w:rPr>
      <w:rFonts w:cs="Arial"/>
      <w:color w:val="000000"/>
      <w:sz w:val="32"/>
      <w:szCs w:val="32"/>
    </w:rPr>
  </w:style>
  <w:style w:type="paragraph" w:customStyle="1" w:styleId="Header3">
    <w:name w:val="*Header 3"/>
    <w:basedOn w:val="Heading3"/>
    <w:qFormat/>
    <w:rsid w:val="00990BFE"/>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D44554"/>
    <w:pPr>
      <w:keepLines/>
      <w:suppressLineNumbers/>
      <w:spacing w:after="0" w:line="240" w:lineRule="auto"/>
      <w:jc w:val="center"/>
    </w:pPr>
    <w:rPr>
      <w:rFonts w:ascii="Arial" w:eastAsia="Calibri" w:hAnsi="Arial" w:cs="Times New Roman"/>
      <w:b/>
      <w:sz w:val="18"/>
      <w:szCs w:val="24"/>
    </w:rPr>
  </w:style>
  <w:style w:type="paragraph" w:customStyle="1" w:styleId="Figure">
    <w:name w:val="Figure"/>
    <w:basedOn w:val="Normal"/>
    <w:next w:val="Normal"/>
    <w:qFormat/>
    <w:rsid w:val="00D44554"/>
    <w:pPr>
      <w:keepNext/>
      <w:spacing w:before="80" w:after="180"/>
      <w:jc w:val="center"/>
    </w:pPr>
    <w:rPr>
      <w:rFonts w:eastAsia="Times New Roman"/>
      <w:b/>
      <w:sz w:val="18"/>
      <w:szCs w:val="18"/>
    </w:rPr>
  </w:style>
  <w:style w:type="paragraph" w:customStyle="1" w:styleId="TOCHeader">
    <w:name w:val="TOC Header"/>
    <w:basedOn w:val="Normal"/>
    <w:qFormat/>
    <w:rsid w:val="00D44554"/>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D44554"/>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D44554"/>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D44554"/>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D44554"/>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D44554"/>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D44554"/>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D44554"/>
    <w:rPr>
      <w:szCs w:val="24"/>
    </w:rPr>
  </w:style>
  <w:style w:type="character" w:customStyle="1" w:styleId="SignatureChar">
    <w:name w:val="Signature Char"/>
    <w:basedOn w:val="DefaultParagraphFont"/>
    <w:link w:val="Signature"/>
    <w:uiPriority w:val="99"/>
    <w:rsid w:val="00D44554"/>
    <w:rPr>
      <w:rFonts w:ascii="Arial" w:eastAsia="Calibri" w:hAnsi="Arial" w:cs="Times New Roman"/>
      <w:sz w:val="24"/>
      <w:szCs w:val="24"/>
    </w:rPr>
  </w:style>
  <w:style w:type="paragraph" w:customStyle="1" w:styleId="UncontrolledCopy-Disclaimer">
    <w:name w:val="Uncontrolled Copy - Disclaimer"/>
    <w:basedOn w:val="Normal"/>
    <w:qFormat/>
    <w:rsid w:val="00D44554"/>
    <w:pPr>
      <w:spacing w:before="0"/>
      <w:jc w:val="center"/>
    </w:pPr>
    <w:rPr>
      <w:rFonts w:cs="Arial"/>
      <w:bCs/>
      <w:sz w:val="20"/>
      <w:szCs w:val="20"/>
    </w:rPr>
  </w:style>
  <w:style w:type="paragraph" w:customStyle="1" w:styleId="UncontrolledCopy-Title">
    <w:name w:val="Uncontrolled Copy - Title"/>
    <w:basedOn w:val="Normal"/>
    <w:qFormat/>
    <w:rsid w:val="00D44554"/>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D44554"/>
    <w:rPr>
      <w:color w:val="0000FF"/>
      <w:u w:val="single"/>
    </w:rPr>
  </w:style>
  <w:style w:type="paragraph" w:customStyle="1" w:styleId="RecordofChangeHeader">
    <w:name w:val="Record of Change Header"/>
    <w:basedOn w:val="BodyText"/>
    <w:qFormat/>
    <w:rsid w:val="00D44554"/>
    <w:pPr>
      <w:jc w:val="center"/>
    </w:pPr>
    <w:rPr>
      <w:b/>
      <w:sz w:val="28"/>
      <w:szCs w:val="28"/>
    </w:rPr>
  </w:style>
  <w:style w:type="character" w:customStyle="1" w:styleId="ReqBodyTextBold">
    <w:name w:val="Req Body Text Bold"/>
    <w:basedOn w:val="DefaultParagraphFont"/>
    <w:uiPriority w:val="1"/>
    <w:rsid w:val="00D44554"/>
    <w:rPr>
      <w:b/>
    </w:rPr>
  </w:style>
  <w:style w:type="paragraph" w:customStyle="1" w:styleId="ReqBodyTextLine">
    <w:name w:val="Req Body Text Line"/>
    <w:basedOn w:val="Normal"/>
    <w:qFormat/>
    <w:rsid w:val="00D44554"/>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D44554"/>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D44554"/>
    <w:pPr>
      <w:spacing w:before="0" w:after="0"/>
      <w:contextualSpacing w:val="0"/>
      <w:jc w:val="right"/>
    </w:pPr>
    <w:rPr>
      <w:color w:val="auto"/>
      <w:sz w:val="36"/>
      <w:szCs w:val="36"/>
    </w:rPr>
  </w:style>
  <w:style w:type="paragraph" w:customStyle="1" w:styleId="TitlePage-Logos">
    <w:name w:val="Title Page - Logos"/>
    <w:basedOn w:val="Title"/>
    <w:qFormat/>
    <w:rsid w:val="00D44554"/>
    <w:pPr>
      <w:spacing w:before="0" w:after="0"/>
      <w:contextualSpacing w:val="0"/>
      <w:jc w:val="right"/>
    </w:pPr>
    <w:rPr>
      <w:noProof/>
      <w:color w:val="auto"/>
    </w:rPr>
  </w:style>
  <w:style w:type="paragraph" w:customStyle="1" w:styleId="TitlePage-SOAName">
    <w:name w:val="Title Page - SOA Name"/>
    <w:basedOn w:val="Title2"/>
    <w:qFormat/>
    <w:rsid w:val="00D44554"/>
    <w:pPr>
      <w:spacing w:before="0" w:after="0"/>
    </w:pPr>
  </w:style>
  <w:style w:type="paragraph" w:customStyle="1" w:styleId="TitlePage-ContractInformation">
    <w:name w:val="Title Page - Contract Information"/>
    <w:basedOn w:val="Title3"/>
    <w:qFormat/>
    <w:rsid w:val="00D44554"/>
  </w:style>
  <w:style w:type="paragraph" w:customStyle="1" w:styleId="TitlePage-DocumentStatus">
    <w:name w:val="Title Page - Document Status"/>
    <w:basedOn w:val="Title4"/>
    <w:qFormat/>
    <w:rsid w:val="00D44554"/>
  </w:style>
  <w:style w:type="paragraph" w:styleId="NoSpacing">
    <w:name w:val="No Spacing"/>
    <w:uiPriority w:val="1"/>
    <w:qFormat/>
    <w:rsid w:val="00D44554"/>
    <w:pPr>
      <w:spacing w:after="0" w:line="240" w:lineRule="auto"/>
    </w:pPr>
    <w:rPr>
      <w:rFonts w:ascii="Calibri" w:eastAsia="Calibri" w:hAnsi="Calibri" w:cs="Times New Roman"/>
    </w:rPr>
  </w:style>
  <w:style w:type="paragraph" w:customStyle="1" w:styleId="ComputerCode">
    <w:name w:val="Computer Code"/>
    <w:basedOn w:val="Normal"/>
    <w:rsid w:val="00D44554"/>
    <w:pPr>
      <w:spacing w:before="0"/>
    </w:pPr>
    <w:rPr>
      <w:rFonts w:asciiTheme="minorHAnsi" w:eastAsia="Times New Roman" w:hAnsiTheme="minorHAnsi"/>
      <w:sz w:val="22"/>
      <w:szCs w:val="20"/>
    </w:rPr>
  </w:style>
  <w:style w:type="paragraph" w:customStyle="1" w:styleId="StyleTOC114ptItalic">
    <w:name w:val="Style TOC 1 + 14 pt Italic"/>
    <w:basedOn w:val="TOC1"/>
    <w:rsid w:val="00D44554"/>
  </w:style>
  <w:style w:type="paragraph" w:styleId="TableofAuthorities">
    <w:name w:val="table of authorities"/>
    <w:basedOn w:val="Normal"/>
    <w:next w:val="Normal"/>
    <w:uiPriority w:val="99"/>
    <w:unhideWhenUsed/>
    <w:rsid w:val="00D44554"/>
    <w:pPr>
      <w:spacing w:before="0"/>
    </w:pPr>
    <w:rPr>
      <w:sz w:val="22"/>
      <w:szCs w:val="22"/>
    </w:rPr>
  </w:style>
  <w:style w:type="character" w:styleId="PlaceholderText">
    <w:name w:val="Placeholder Text"/>
    <w:uiPriority w:val="99"/>
    <w:semiHidden/>
    <w:rsid w:val="00D44554"/>
    <w:rPr>
      <w:color w:val="808080"/>
    </w:rPr>
  </w:style>
  <w:style w:type="paragraph" w:customStyle="1" w:styleId="TitlePage">
    <w:name w:val="Title Page"/>
    <w:qFormat/>
    <w:rsid w:val="00D44554"/>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D44554"/>
    <w:rPr>
      <w:b/>
      <w:bCs/>
    </w:rPr>
  </w:style>
  <w:style w:type="paragraph" w:customStyle="1" w:styleId="TableBullets">
    <w:name w:val="Table Bullets"/>
    <w:qFormat/>
    <w:rsid w:val="00D44554"/>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D44554"/>
    <w:pPr>
      <w:spacing w:before="60" w:after="0"/>
    </w:pPr>
    <w:rPr>
      <w:szCs w:val="20"/>
    </w:rPr>
  </w:style>
  <w:style w:type="paragraph" w:customStyle="1" w:styleId="Default">
    <w:name w:val="Default"/>
    <w:rsid w:val="00D44554"/>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D44554"/>
    <w:pPr>
      <w:spacing w:before="80" w:after="180"/>
      <w:jc w:val="center"/>
    </w:pPr>
    <w:rPr>
      <w:rFonts w:cs="Arial"/>
    </w:rPr>
  </w:style>
  <w:style w:type="character" w:customStyle="1" w:styleId="BodyTextCenterChar">
    <w:name w:val="Body Text Center Char"/>
    <w:basedOn w:val="DefaultParagraphFont"/>
    <w:link w:val="BodyTextCenter"/>
    <w:rsid w:val="00D44554"/>
    <w:rPr>
      <w:rFonts w:ascii="Arial" w:eastAsia="Calibri" w:hAnsi="Arial" w:cs="Arial"/>
      <w:sz w:val="24"/>
      <w:szCs w:val="24"/>
    </w:rPr>
  </w:style>
  <w:style w:type="paragraph" w:styleId="Revision">
    <w:name w:val="Revision"/>
    <w:hidden/>
    <w:uiPriority w:val="99"/>
    <w:semiHidden/>
    <w:rsid w:val="00D44554"/>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D44554"/>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D44554"/>
    <w:pPr>
      <w:spacing w:before="0"/>
    </w:pPr>
    <w:rPr>
      <w:sz w:val="20"/>
      <w:szCs w:val="20"/>
    </w:rPr>
  </w:style>
  <w:style w:type="character" w:customStyle="1" w:styleId="EndnoteTextChar">
    <w:name w:val="Endnote Text Char"/>
    <w:basedOn w:val="DefaultParagraphFont"/>
    <w:link w:val="EndnoteText"/>
    <w:uiPriority w:val="99"/>
    <w:semiHidden/>
    <w:rsid w:val="00D44554"/>
    <w:rPr>
      <w:rFonts w:ascii="Arial" w:eastAsia="Calibri" w:hAnsi="Arial" w:cs="Times New Roman"/>
      <w:sz w:val="20"/>
      <w:szCs w:val="20"/>
    </w:rPr>
  </w:style>
  <w:style w:type="character" w:styleId="EndnoteReference">
    <w:name w:val="endnote reference"/>
    <w:basedOn w:val="DefaultParagraphFont"/>
    <w:uiPriority w:val="99"/>
    <w:semiHidden/>
    <w:unhideWhenUsed/>
    <w:rsid w:val="00D44554"/>
    <w:rPr>
      <w:vertAlign w:val="superscript"/>
    </w:rPr>
  </w:style>
  <w:style w:type="paragraph" w:customStyle="1" w:styleId="BodyTextBullet1">
    <w:name w:val="Body Text Bullet 1"/>
    <w:rsid w:val="00D44554"/>
    <w:pPr>
      <w:numPr>
        <w:numId w:val="7"/>
      </w:numPr>
      <w:tabs>
        <w:tab w:val="left" w:pos="360"/>
        <w:tab w:val="left" w:pos="720"/>
      </w:tabs>
      <w:spacing w:before="80" w:after="180" w:line="240" w:lineRule="auto"/>
      <w:ind w:left="720"/>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D44554"/>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D44554"/>
    <w:rPr>
      <w:rFonts w:ascii="Calibri" w:eastAsia="Times New Roman" w:hAnsi="Calibri" w:cs="Times New Roman"/>
      <w:b/>
      <w:i/>
      <w:color w:val="4F6228"/>
      <w:sz w:val="28"/>
      <w:szCs w:val="24"/>
    </w:rPr>
  </w:style>
  <w:style w:type="paragraph" w:customStyle="1" w:styleId="Table">
    <w:name w:val="Table"/>
    <w:basedOn w:val="Normal"/>
    <w:rsid w:val="00D44554"/>
    <w:pPr>
      <w:spacing w:before="0"/>
    </w:pPr>
    <w:rPr>
      <w:rFonts w:eastAsia="Times New Roman"/>
      <w:sz w:val="18"/>
    </w:rPr>
  </w:style>
  <w:style w:type="paragraph" w:customStyle="1" w:styleId="BodyTextBullet2">
    <w:name w:val="Body Text Bullet 2"/>
    <w:rsid w:val="00D44554"/>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D44554"/>
    <w:pPr>
      <w:numPr>
        <w:numId w:val="10"/>
      </w:numPr>
      <w:ind w:hanging="720"/>
    </w:pPr>
    <w:rPr>
      <w:rFonts w:cs="Arial"/>
      <w:szCs w:val="32"/>
    </w:rPr>
  </w:style>
  <w:style w:type="paragraph" w:customStyle="1" w:styleId="InstructionHyperlink">
    <w:name w:val="Instruction Hyperlink"/>
    <w:basedOn w:val="BodyText"/>
    <w:qFormat/>
    <w:rsid w:val="00D44554"/>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D44554"/>
  </w:style>
  <w:style w:type="numbering" w:customStyle="1" w:styleId="Style1">
    <w:name w:val="Style1"/>
    <w:uiPriority w:val="99"/>
    <w:rsid w:val="00D44554"/>
    <w:pPr>
      <w:numPr>
        <w:numId w:val="47"/>
      </w:numPr>
    </w:pPr>
  </w:style>
  <w:style w:type="paragraph" w:customStyle="1" w:styleId="TableofFiguresHeader">
    <w:name w:val="Table of Figures Header"/>
    <w:basedOn w:val="BodyText"/>
    <w:qFormat/>
    <w:rsid w:val="00D44554"/>
    <w:pPr>
      <w:spacing w:before="120" w:after="0"/>
      <w:jc w:val="center"/>
    </w:pPr>
    <w:rPr>
      <w:b/>
    </w:rPr>
  </w:style>
  <w:style w:type="paragraph" w:customStyle="1" w:styleId="BodyTextBullet3">
    <w:name w:val="Body Text Bullet 3"/>
    <w:basedOn w:val="Default"/>
    <w:qFormat/>
    <w:rsid w:val="00D44554"/>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D44554"/>
    <w:rPr>
      <w:color w:val="0000FF"/>
      <w:u w:val="single"/>
    </w:rPr>
  </w:style>
  <w:style w:type="paragraph" w:customStyle="1" w:styleId="BodyTextBullet-Numbered1">
    <w:name w:val="Body Text Bullet - Numbered 1"/>
    <w:basedOn w:val="BodyTextBullet1"/>
    <w:qFormat/>
    <w:rsid w:val="00D44554"/>
    <w:pPr>
      <w:numPr>
        <w:numId w:val="42"/>
      </w:numPr>
    </w:pPr>
  </w:style>
  <w:style w:type="paragraph" w:customStyle="1" w:styleId="BodyTextBullet-Numbered2">
    <w:name w:val="Body Text Bullet - Numbered 2"/>
    <w:basedOn w:val="BodyTextBullet2"/>
    <w:qFormat/>
    <w:rsid w:val="00D44554"/>
    <w:pPr>
      <w:numPr>
        <w:ilvl w:val="1"/>
        <w:numId w:val="42"/>
      </w:numPr>
    </w:pPr>
  </w:style>
  <w:style w:type="paragraph" w:customStyle="1" w:styleId="BodyTextBullet-Numbered3">
    <w:name w:val="Body Text Bullet - Numbered 3"/>
    <w:basedOn w:val="BodyTextBullet3"/>
    <w:qFormat/>
    <w:rsid w:val="00D44554"/>
    <w:pPr>
      <w:numPr>
        <w:ilvl w:val="2"/>
        <w:numId w:val="4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D44554"/>
    <w:pPr>
      <w:keepLines/>
      <w:widowControl w:val="0"/>
      <w:numPr>
        <w:numId w:val="16"/>
      </w:numPr>
      <w:spacing w:before="80" w:after="120"/>
    </w:pPr>
    <w:rPr>
      <w:rFonts w:eastAsia="Times New Roman"/>
      <w:szCs w:val="20"/>
    </w:rPr>
  </w:style>
  <w:style w:type="paragraph" w:customStyle="1" w:styleId="Filename">
    <w:name w:val="Filename"/>
    <w:next w:val="BodyText"/>
    <w:qFormat/>
    <w:rsid w:val="00D44554"/>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D44554"/>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D44554"/>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D44554"/>
    <w:pPr>
      <w:ind w:left="720"/>
    </w:pPr>
    <w:rPr>
      <w:rFonts w:eastAsia="Times New Roman"/>
      <w:szCs w:val="20"/>
    </w:rPr>
  </w:style>
  <w:style w:type="paragraph" w:customStyle="1" w:styleId="StyleBodyText-IndentedLeft05-Bold">
    <w:name w:val="Style Body Text - Indented Left 0.5&quot; - Bold"/>
    <w:basedOn w:val="BodyText-IndentedLeft05"/>
    <w:rsid w:val="00D44554"/>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pPr>
  </w:style>
  <w:style w:type="paragraph" w:customStyle="1" w:styleId="BodyTextBullet-Requirement2">
    <w:name w:val="Body Text Bullet - Requirement 2"/>
    <w:basedOn w:val="BodyText"/>
    <w:qFormat/>
    <w:rsid w:val="00E76651"/>
    <w:pPr>
      <w:numPr>
        <w:ilvl w:val="1"/>
        <w:numId w:val="14"/>
      </w:numPr>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SoftwareTitle">
    <w:name w:val="SoftwareTitle"/>
    <w:rsid w:val="00EF3538"/>
    <w:rPr>
      <w:rFonts w:ascii="Arial" w:hAnsi="Arial"/>
      <w:color w:val="000000"/>
      <w:sz w:val="48"/>
    </w:rPr>
  </w:style>
  <w:style w:type="paragraph" w:styleId="BodyText2">
    <w:name w:val="Body Text 2"/>
    <w:basedOn w:val="Normal"/>
    <w:link w:val="BodyText2Char"/>
    <w:uiPriority w:val="99"/>
    <w:semiHidden/>
    <w:unhideWhenUsed/>
    <w:rsid w:val="00FD53DF"/>
    <w:pPr>
      <w:spacing w:after="120" w:line="480" w:lineRule="auto"/>
    </w:pPr>
  </w:style>
  <w:style w:type="character" w:customStyle="1" w:styleId="BodyText2Char">
    <w:name w:val="Body Text 2 Char"/>
    <w:basedOn w:val="DefaultParagraphFont"/>
    <w:link w:val="BodyText2"/>
    <w:uiPriority w:val="99"/>
    <w:semiHidden/>
    <w:rsid w:val="00FD53DF"/>
    <w:rPr>
      <w:rFonts w:ascii="Arial" w:eastAsia="Calibri" w:hAnsi="Arial"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616828">
      <w:bodyDiv w:val="1"/>
      <w:marLeft w:val="0"/>
      <w:marRight w:val="0"/>
      <w:marTop w:val="0"/>
      <w:marBottom w:val="0"/>
      <w:divBdr>
        <w:top w:val="none" w:sz="0" w:space="0" w:color="auto"/>
        <w:left w:val="none" w:sz="0" w:space="0" w:color="auto"/>
        <w:bottom w:val="none" w:sz="0" w:space="0" w:color="auto"/>
        <w:right w:val="none" w:sz="0" w:space="0" w:color="auto"/>
      </w:divBdr>
    </w:div>
    <w:div w:id="261763532">
      <w:bodyDiv w:val="1"/>
      <w:marLeft w:val="0"/>
      <w:marRight w:val="0"/>
      <w:marTop w:val="0"/>
      <w:marBottom w:val="0"/>
      <w:divBdr>
        <w:top w:val="none" w:sz="0" w:space="0" w:color="auto"/>
        <w:left w:val="none" w:sz="0" w:space="0" w:color="auto"/>
        <w:bottom w:val="none" w:sz="0" w:space="0" w:color="auto"/>
        <w:right w:val="none" w:sz="0" w:space="0" w:color="auto"/>
      </w:divBdr>
    </w:div>
    <w:div w:id="474415994">
      <w:bodyDiv w:val="1"/>
      <w:marLeft w:val="0"/>
      <w:marRight w:val="0"/>
      <w:marTop w:val="0"/>
      <w:marBottom w:val="0"/>
      <w:divBdr>
        <w:top w:val="none" w:sz="0" w:space="0" w:color="auto"/>
        <w:left w:val="none" w:sz="0" w:space="0" w:color="auto"/>
        <w:bottom w:val="none" w:sz="0" w:space="0" w:color="auto"/>
        <w:right w:val="none" w:sz="0" w:space="0" w:color="auto"/>
      </w:divBdr>
    </w:div>
    <w:div w:id="667632698">
      <w:bodyDiv w:val="1"/>
      <w:marLeft w:val="0"/>
      <w:marRight w:val="0"/>
      <w:marTop w:val="0"/>
      <w:marBottom w:val="0"/>
      <w:divBdr>
        <w:top w:val="none" w:sz="0" w:space="0" w:color="auto"/>
        <w:left w:val="none" w:sz="0" w:space="0" w:color="auto"/>
        <w:bottom w:val="none" w:sz="0" w:space="0" w:color="auto"/>
        <w:right w:val="none" w:sz="0" w:space="0" w:color="auto"/>
      </w:divBdr>
    </w:div>
    <w:div w:id="853155133">
      <w:bodyDiv w:val="1"/>
      <w:marLeft w:val="0"/>
      <w:marRight w:val="0"/>
      <w:marTop w:val="0"/>
      <w:marBottom w:val="0"/>
      <w:divBdr>
        <w:top w:val="none" w:sz="0" w:space="0" w:color="auto"/>
        <w:left w:val="none" w:sz="0" w:space="0" w:color="auto"/>
        <w:bottom w:val="none" w:sz="0" w:space="0" w:color="auto"/>
        <w:right w:val="none" w:sz="0" w:space="0" w:color="auto"/>
      </w:divBdr>
      <w:divsChild>
        <w:div w:id="2141805800">
          <w:marLeft w:val="1714"/>
          <w:marRight w:val="0"/>
          <w:marTop w:val="0"/>
          <w:marBottom w:val="0"/>
          <w:divBdr>
            <w:top w:val="none" w:sz="0" w:space="0" w:color="auto"/>
            <w:left w:val="none" w:sz="0" w:space="0" w:color="auto"/>
            <w:bottom w:val="none" w:sz="0" w:space="0" w:color="auto"/>
            <w:right w:val="none" w:sz="0" w:space="0" w:color="auto"/>
          </w:divBdr>
        </w:div>
        <w:div w:id="712924892">
          <w:marLeft w:val="2347"/>
          <w:marRight w:val="0"/>
          <w:marTop w:val="0"/>
          <w:marBottom w:val="0"/>
          <w:divBdr>
            <w:top w:val="none" w:sz="0" w:space="0" w:color="auto"/>
            <w:left w:val="none" w:sz="0" w:space="0" w:color="auto"/>
            <w:bottom w:val="none" w:sz="0" w:space="0" w:color="auto"/>
            <w:right w:val="none" w:sz="0" w:space="0" w:color="auto"/>
          </w:divBdr>
        </w:div>
        <w:div w:id="1594388571">
          <w:marLeft w:val="2347"/>
          <w:marRight w:val="0"/>
          <w:marTop w:val="0"/>
          <w:marBottom w:val="0"/>
          <w:divBdr>
            <w:top w:val="none" w:sz="0" w:space="0" w:color="auto"/>
            <w:left w:val="none" w:sz="0" w:space="0" w:color="auto"/>
            <w:bottom w:val="none" w:sz="0" w:space="0" w:color="auto"/>
            <w:right w:val="none" w:sz="0" w:space="0" w:color="auto"/>
          </w:divBdr>
        </w:div>
        <w:div w:id="2030637258">
          <w:marLeft w:val="1714"/>
          <w:marRight w:val="0"/>
          <w:marTop w:val="0"/>
          <w:marBottom w:val="0"/>
          <w:divBdr>
            <w:top w:val="none" w:sz="0" w:space="0" w:color="auto"/>
            <w:left w:val="none" w:sz="0" w:space="0" w:color="auto"/>
            <w:bottom w:val="none" w:sz="0" w:space="0" w:color="auto"/>
            <w:right w:val="none" w:sz="0" w:space="0" w:color="auto"/>
          </w:divBdr>
        </w:div>
      </w:divsChild>
    </w:div>
    <w:div w:id="1170481876">
      <w:bodyDiv w:val="1"/>
      <w:marLeft w:val="0"/>
      <w:marRight w:val="0"/>
      <w:marTop w:val="0"/>
      <w:marBottom w:val="0"/>
      <w:divBdr>
        <w:top w:val="none" w:sz="0" w:space="0" w:color="auto"/>
        <w:left w:val="none" w:sz="0" w:space="0" w:color="auto"/>
        <w:bottom w:val="none" w:sz="0" w:space="0" w:color="auto"/>
        <w:right w:val="none" w:sz="0" w:space="0" w:color="auto"/>
      </w:divBdr>
      <w:divsChild>
        <w:div w:id="408772186">
          <w:marLeft w:val="547"/>
          <w:marRight w:val="0"/>
          <w:marTop w:val="0"/>
          <w:marBottom w:val="0"/>
          <w:divBdr>
            <w:top w:val="none" w:sz="0" w:space="0" w:color="auto"/>
            <w:left w:val="none" w:sz="0" w:space="0" w:color="auto"/>
            <w:bottom w:val="none" w:sz="0" w:space="0" w:color="auto"/>
            <w:right w:val="none" w:sz="0" w:space="0" w:color="auto"/>
          </w:divBdr>
        </w:div>
        <w:div w:id="1597203782">
          <w:marLeft w:val="1714"/>
          <w:marRight w:val="0"/>
          <w:marTop w:val="0"/>
          <w:marBottom w:val="0"/>
          <w:divBdr>
            <w:top w:val="none" w:sz="0" w:space="0" w:color="auto"/>
            <w:left w:val="none" w:sz="0" w:space="0" w:color="auto"/>
            <w:bottom w:val="none" w:sz="0" w:space="0" w:color="auto"/>
            <w:right w:val="none" w:sz="0" w:space="0" w:color="auto"/>
          </w:divBdr>
        </w:div>
      </w:divsChild>
    </w:div>
    <w:div w:id="1394935793">
      <w:bodyDiv w:val="1"/>
      <w:marLeft w:val="0"/>
      <w:marRight w:val="0"/>
      <w:marTop w:val="0"/>
      <w:marBottom w:val="0"/>
      <w:divBdr>
        <w:top w:val="none" w:sz="0" w:space="0" w:color="auto"/>
        <w:left w:val="none" w:sz="0" w:space="0" w:color="auto"/>
        <w:bottom w:val="none" w:sz="0" w:space="0" w:color="auto"/>
        <w:right w:val="none" w:sz="0" w:space="0" w:color="auto"/>
      </w:divBdr>
    </w:div>
    <w:div w:id="1405109140">
      <w:bodyDiv w:val="1"/>
      <w:marLeft w:val="0"/>
      <w:marRight w:val="0"/>
      <w:marTop w:val="0"/>
      <w:marBottom w:val="0"/>
      <w:divBdr>
        <w:top w:val="none" w:sz="0" w:space="0" w:color="auto"/>
        <w:left w:val="none" w:sz="0" w:space="0" w:color="auto"/>
        <w:bottom w:val="none" w:sz="0" w:space="0" w:color="auto"/>
        <w:right w:val="none" w:sz="0" w:space="0" w:color="auto"/>
      </w:divBdr>
    </w:div>
    <w:div w:id="1540895619">
      <w:bodyDiv w:val="1"/>
      <w:marLeft w:val="0"/>
      <w:marRight w:val="0"/>
      <w:marTop w:val="0"/>
      <w:marBottom w:val="0"/>
      <w:divBdr>
        <w:top w:val="none" w:sz="0" w:space="0" w:color="auto"/>
        <w:left w:val="none" w:sz="0" w:space="0" w:color="auto"/>
        <w:bottom w:val="none" w:sz="0" w:space="0" w:color="auto"/>
        <w:right w:val="none" w:sz="0" w:space="0" w:color="auto"/>
      </w:divBdr>
    </w:div>
    <w:div w:id="1760523445">
      <w:bodyDiv w:val="1"/>
      <w:marLeft w:val="0"/>
      <w:marRight w:val="0"/>
      <w:marTop w:val="0"/>
      <w:marBottom w:val="0"/>
      <w:divBdr>
        <w:top w:val="none" w:sz="0" w:space="0" w:color="auto"/>
        <w:left w:val="none" w:sz="0" w:space="0" w:color="auto"/>
        <w:bottom w:val="none" w:sz="0" w:space="0" w:color="auto"/>
        <w:right w:val="none" w:sz="0" w:space="0" w:color="auto"/>
      </w:divBdr>
    </w:div>
    <w:div w:id="2046060442">
      <w:bodyDiv w:val="1"/>
      <w:marLeft w:val="0"/>
      <w:marRight w:val="0"/>
      <w:marTop w:val="0"/>
      <w:marBottom w:val="0"/>
      <w:divBdr>
        <w:top w:val="none" w:sz="0" w:space="0" w:color="auto"/>
        <w:left w:val="none" w:sz="0" w:space="0" w:color="auto"/>
        <w:bottom w:val="none" w:sz="0" w:space="0" w:color="auto"/>
        <w:right w:val="none" w:sz="0" w:space="0" w:color="auto"/>
      </w:divBdr>
      <w:divsChild>
        <w:div w:id="117185530">
          <w:marLeft w:val="547"/>
          <w:marRight w:val="0"/>
          <w:marTop w:val="0"/>
          <w:marBottom w:val="0"/>
          <w:divBdr>
            <w:top w:val="none" w:sz="0" w:space="0" w:color="auto"/>
            <w:left w:val="none" w:sz="0" w:space="0" w:color="auto"/>
            <w:bottom w:val="none" w:sz="0" w:space="0" w:color="auto"/>
            <w:right w:val="none" w:sz="0" w:space="0" w:color="auto"/>
          </w:divBdr>
        </w:div>
        <w:div w:id="20514381">
          <w:marLeft w:val="1714"/>
          <w:marRight w:val="0"/>
          <w:marTop w:val="0"/>
          <w:marBottom w:val="0"/>
          <w:divBdr>
            <w:top w:val="none" w:sz="0" w:space="0" w:color="auto"/>
            <w:left w:val="none" w:sz="0" w:space="0" w:color="auto"/>
            <w:bottom w:val="none" w:sz="0" w:space="0" w:color="auto"/>
            <w:right w:val="none" w:sz="0" w:space="0" w:color="auto"/>
          </w:divBdr>
        </w:div>
        <w:div w:id="1770127367">
          <w:marLeft w:val="1714"/>
          <w:marRight w:val="0"/>
          <w:marTop w:val="0"/>
          <w:marBottom w:val="0"/>
          <w:divBdr>
            <w:top w:val="none" w:sz="0" w:space="0" w:color="auto"/>
            <w:left w:val="none" w:sz="0" w:space="0" w:color="auto"/>
            <w:bottom w:val="none" w:sz="0" w:space="0" w:color="auto"/>
            <w:right w:val="none" w:sz="0" w:space="0" w:color="auto"/>
          </w:divBdr>
        </w:div>
        <w:div w:id="333651970">
          <w:marLeft w:val="1714"/>
          <w:marRight w:val="0"/>
          <w:marTop w:val="0"/>
          <w:marBottom w:val="0"/>
          <w:divBdr>
            <w:top w:val="none" w:sz="0" w:space="0" w:color="auto"/>
            <w:left w:val="none" w:sz="0" w:space="0" w:color="auto"/>
            <w:bottom w:val="none" w:sz="0" w:space="0" w:color="auto"/>
            <w:right w:val="none" w:sz="0" w:space="0" w:color="auto"/>
          </w:divBdr>
        </w:div>
        <w:div w:id="1368916909">
          <w:marLeft w:val="1714"/>
          <w:marRight w:val="0"/>
          <w:marTop w:val="0"/>
          <w:marBottom w:val="0"/>
          <w:divBdr>
            <w:top w:val="none" w:sz="0" w:space="0" w:color="auto"/>
            <w:left w:val="none" w:sz="0" w:space="0" w:color="auto"/>
            <w:bottom w:val="none" w:sz="0" w:space="0" w:color="auto"/>
            <w:right w:val="none" w:sz="0" w:space="0" w:color="auto"/>
          </w:divBdr>
        </w:div>
        <w:div w:id="1602183871">
          <w:marLeft w:val="2347"/>
          <w:marRight w:val="0"/>
          <w:marTop w:val="0"/>
          <w:marBottom w:val="0"/>
          <w:divBdr>
            <w:top w:val="none" w:sz="0" w:space="0" w:color="auto"/>
            <w:left w:val="none" w:sz="0" w:space="0" w:color="auto"/>
            <w:bottom w:val="none" w:sz="0" w:space="0" w:color="auto"/>
            <w:right w:val="none" w:sz="0" w:space="0" w:color="auto"/>
          </w:divBdr>
        </w:div>
        <w:div w:id="2019112246">
          <w:marLeft w:val="2347"/>
          <w:marRight w:val="0"/>
          <w:marTop w:val="0"/>
          <w:marBottom w:val="0"/>
          <w:divBdr>
            <w:top w:val="none" w:sz="0" w:space="0" w:color="auto"/>
            <w:left w:val="none" w:sz="0" w:space="0" w:color="auto"/>
            <w:bottom w:val="none" w:sz="0" w:space="0" w:color="auto"/>
            <w:right w:val="none" w:sz="0" w:space="0" w:color="auto"/>
          </w:divBdr>
        </w:div>
        <w:div w:id="824667794">
          <w:marLeft w:val="171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oleObject" Target="embeddings/oleObject1.bin"/><Relationship Id="rId26"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oleObject" Target="embeddings/oleObject2.bin"/><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header" Target="header2.xml"/><Relationship Id="rId19" Type="http://schemas.openxmlformats.org/officeDocument/2006/relationships/image" Target="media/image5.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32</Pages>
  <Words>5372</Words>
  <Characters>30621</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2016-05-09T17:31:00Z</dcterms:created>
  <dcterms:modified xsi:type="dcterms:W3CDTF">2016-05-09T17:31:00Z</dcterms:modified>
  <cp:contentStatus/>
</cp:coreProperties>
</file>