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0EB76" w14:textId="77777777" w:rsidR="004C634E" w:rsidRPr="007A657B" w:rsidRDefault="004C634E" w:rsidP="004C634E">
      <w:pPr>
        <w:pStyle w:val="Title"/>
      </w:pPr>
      <w:bookmarkStart w:id="0" w:name="_Toc205632711"/>
      <w:r>
        <w:t>Configuration Management Plan</w:t>
      </w:r>
    </w:p>
    <w:p w14:paraId="77B48F10" w14:textId="77777777" w:rsidR="004F10AE" w:rsidRPr="004F10AE" w:rsidRDefault="004F10AE" w:rsidP="004C634E">
      <w:pPr>
        <w:pStyle w:val="InstructionalTextMainTitle"/>
        <w:rPr>
          <w:rFonts w:ascii="Arial" w:hAnsi="Arial" w:cs="Arial"/>
          <w:b/>
          <w:i w:val="0"/>
          <w:color w:val="auto"/>
          <w:szCs w:val="24"/>
        </w:rPr>
      </w:pPr>
      <w:r w:rsidRPr="00B4357D">
        <w:rPr>
          <w:rFonts w:ascii="Arial" w:hAnsi="Arial" w:cs="Arial"/>
          <w:b/>
          <w:i w:val="0"/>
          <w:color w:val="auto"/>
          <w:sz w:val="28"/>
          <w:szCs w:val="28"/>
        </w:rPr>
        <w:t>Beneficiary Travel Self-Service</w:t>
      </w:r>
      <w:r w:rsidRPr="004F10AE">
        <w:rPr>
          <w:rFonts w:ascii="Arial" w:hAnsi="Arial" w:cs="Arial"/>
          <w:b/>
          <w:i w:val="0"/>
          <w:color w:val="auto"/>
          <w:szCs w:val="24"/>
        </w:rPr>
        <w:t xml:space="preserve"> </w:t>
      </w:r>
      <w:r w:rsidRPr="009514E1">
        <w:rPr>
          <w:rFonts w:ascii="Arial" w:hAnsi="Arial" w:cs="Arial"/>
          <w:b/>
          <w:i w:val="0"/>
          <w:color w:val="auto"/>
          <w:sz w:val="28"/>
          <w:szCs w:val="28"/>
        </w:rPr>
        <w:t>System</w:t>
      </w:r>
      <w:r w:rsidRPr="004F10AE">
        <w:rPr>
          <w:rFonts w:ascii="Arial" w:hAnsi="Arial" w:cs="Arial"/>
          <w:b/>
          <w:i w:val="0"/>
          <w:color w:val="auto"/>
          <w:szCs w:val="24"/>
        </w:rPr>
        <w:t xml:space="preserve"> </w:t>
      </w:r>
      <w:r w:rsidRPr="00B4357D">
        <w:rPr>
          <w:rFonts w:ascii="Arial" w:hAnsi="Arial" w:cs="Arial"/>
          <w:b/>
          <w:i w:val="0"/>
          <w:color w:val="auto"/>
          <w:sz w:val="28"/>
          <w:szCs w:val="28"/>
        </w:rPr>
        <w:t>(BTSSS)</w:t>
      </w:r>
    </w:p>
    <w:p w14:paraId="0820EB79" w14:textId="77777777" w:rsidR="00FA1BF4" w:rsidRPr="00FA1BF4" w:rsidRDefault="00FA1BF4" w:rsidP="00FA1BF4">
      <w:pPr>
        <w:pStyle w:val="Title"/>
      </w:pPr>
    </w:p>
    <w:p w14:paraId="0820EB7A" w14:textId="77777777" w:rsidR="004F3A80" w:rsidRDefault="00B859DB" w:rsidP="004F3A80">
      <w:pPr>
        <w:pStyle w:val="CoverTitleInstructions"/>
      </w:pPr>
      <w:r>
        <w:rPr>
          <w:noProof/>
        </w:rPr>
        <w:drawing>
          <wp:inline distT="0" distB="0" distL="0" distR="0" wp14:anchorId="0820EE64" wp14:editId="0820EE6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820EB7B" w14:textId="77777777" w:rsidR="009976DD" w:rsidRDefault="009976DD" w:rsidP="009976DD">
      <w:pPr>
        <w:pStyle w:val="Title"/>
      </w:pPr>
    </w:p>
    <w:p w14:paraId="0820EB7C" w14:textId="302C71C2" w:rsidR="004F3A80" w:rsidRPr="005125A1" w:rsidRDefault="00FF7162" w:rsidP="00DF6735">
      <w:pPr>
        <w:pStyle w:val="InstructionalTextTitle2"/>
        <w:rPr>
          <w:rFonts w:ascii="Arial" w:hAnsi="Arial" w:cs="Arial"/>
          <w:b/>
          <w:i w:val="0"/>
          <w:sz w:val="28"/>
          <w:szCs w:val="28"/>
        </w:rPr>
      </w:pPr>
      <w:r>
        <w:rPr>
          <w:rFonts w:ascii="Arial" w:hAnsi="Arial" w:cs="Arial"/>
          <w:b/>
          <w:i w:val="0"/>
          <w:color w:val="auto"/>
          <w:sz w:val="28"/>
          <w:szCs w:val="28"/>
        </w:rPr>
        <w:t>April</w:t>
      </w:r>
      <w:r w:rsidR="004F10AE" w:rsidRPr="005125A1">
        <w:rPr>
          <w:rFonts w:ascii="Arial" w:hAnsi="Arial" w:cs="Arial"/>
          <w:b/>
          <w:i w:val="0"/>
          <w:color w:val="auto"/>
          <w:sz w:val="28"/>
          <w:szCs w:val="28"/>
        </w:rPr>
        <w:t xml:space="preserve"> 2017</w:t>
      </w:r>
    </w:p>
    <w:p w14:paraId="0820EB7D" w14:textId="100918D0" w:rsidR="00F7216E" w:rsidRPr="005125A1" w:rsidRDefault="00F7216E" w:rsidP="00F7216E">
      <w:pPr>
        <w:pStyle w:val="Title2"/>
      </w:pPr>
      <w:r w:rsidRPr="005125A1">
        <w:t xml:space="preserve">Version </w:t>
      </w:r>
      <w:r w:rsidR="009156C1">
        <w:rPr>
          <w:szCs w:val="28"/>
        </w:rPr>
        <w:t>2.01</w:t>
      </w:r>
    </w:p>
    <w:p w14:paraId="0820EB7E" w14:textId="77777777" w:rsidR="004F3A80" w:rsidRDefault="004F3A80" w:rsidP="004F3A80">
      <w:pPr>
        <w:pStyle w:val="Title2"/>
      </w:pPr>
    </w:p>
    <w:p w14:paraId="0820EB7F" w14:textId="77777777" w:rsidR="004F3A80" w:rsidRDefault="004C634E" w:rsidP="004F3A80">
      <w:pPr>
        <w:pStyle w:val="Title2"/>
      </w:pPr>
      <w:r w:rsidRPr="004C634E">
        <w:t>Department of Veterans Affairs</w:t>
      </w:r>
    </w:p>
    <w:p w14:paraId="0820EB92" w14:textId="383B980F" w:rsidR="00F66DDB" w:rsidRDefault="00F66DDB" w:rsidP="00F66DDB">
      <w:pPr>
        <w:pStyle w:val="BodyText"/>
      </w:pPr>
    </w:p>
    <w:p w14:paraId="0820EB93" w14:textId="77777777" w:rsidR="00F66DDB" w:rsidRDefault="00F66DDB">
      <w:pPr>
        <w:rPr>
          <w:rFonts w:ascii="Arial" w:hAnsi="Arial" w:cs="Arial"/>
          <w:b/>
          <w:bCs/>
          <w:color w:val="auto"/>
          <w:sz w:val="28"/>
          <w:szCs w:val="32"/>
        </w:rPr>
      </w:pPr>
      <w:r>
        <w:br w:type="page"/>
      </w:r>
    </w:p>
    <w:p w14:paraId="0820EB97" w14:textId="1329B3E7" w:rsidR="00AD62ED" w:rsidRDefault="00AD62ED" w:rsidP="00DD4489">
      <w:pPr>
        <w:pStyle w:val="Title2"/>
      </w:pPr>
      <w:r>
        <w:lastRenderedPageBreak/>
        <w:t>Version</w:t>
      </w:r>
      <w:r w:rsidR="00922D53">
        <w:t xml:space="preserve">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Description w:val="Revision History showing date artifact was created or revised, version number, description, and author."/>
      </w:tblPr>
      <w:tblGrid>
        <w:gridCol w:w="1739"/>
        <w:gridCol w:w="1088"/>
        <w:gridCol w:w="4421"/>
        <w:gridCol w:w="2342"/>
      </w:tblGrid>
      <w:tr w:rsidR="003F03FD" w:rsidRPr="005068FD" w14:paraId="460D0541" w14:textId="77777777" w:rsidTr="003F03FD">
        <w:trPr>
          <w:cantSplit/>
          <w:tblHeader/>
        </w:trPr>
        <w:tc>
          <w:tcPr>
            <w:tcW w:w="907" w:type="pct"/>
            <w:shd w:val="clear" w:color="auto" w:fill="F2F2F2"/>
          </w:tcPr>
          <w:p w14:paraId="3C5CA32E" w14:textId="77777777" w:rsidR="003F03FD" w:rsidRPr="005068FD" w:rsidRDefault="003F03FD" w:rsidP="0004636C">
            <w:pPr>
              <w:pStyle w:val="TableHeading"/>
            </w:pPr>
            <w:bookmarkStart w:id="1" w:name="ColumnTitle_01"/>
            <w:bookmarkEnd w:id="1"/>
            <w:r w:rsidRPr="005068FD">
              <w:t>Date</w:t>
            </w:r>
          </w:p>
        </w:tc>
        <w:tc>
          <w:tcPr>
            <w:tcW w:w="567" w:type="pct"/>
            <w:shd w:val="clear" w:color="auto" w:fill="F2F2F2"/>
          </w:tcPr>
          <w:p w14:paraId="48ECFDA4" w14:textId="77777777" w:rsidR="003F03FD" w:rsidRPr="005068FD" w:rsidRDefault="003F03FD" w:rsidP="0004636C">
            <w:pPr>
              <w:pStyle w:val="TableHeading"/>
            </w:pPr>
            <w:r w:rsidRPr="005068FD">
              <w:t>Version</w:t>
            </w:r>
          </w:p>
        </w:tc>
        <w:tc>
          <w:tcPr>
            <w:tcW w:w="2305" w:type="pct"/>
            <w:shd w:val="clear" w:color="auto" w:fill="F2F2F2"/>
          </w:tcPr>
          <w:p w14:paraId="46CB65ED" w14:textId="77777777" w:rsidR="003F03FD" w:rsidRPr="005068FD" w:rsidRDefault="003F03FD" w:rsidP="0004636C">
            <w:pPr>
              <w:pStyle w:val="TableHeading"/>
            </w:pPr>
            <w:r w:rsidRPr="005068FD">
              <w:t>Description</w:t>
            </w:r>
          </w:p>
        </w:tc>
        <w:tc>
          <w:tcPr>
            <w:tcW w:w="1221" w:type="pct"/>
            <w:shd w:val="clear" w:color="auto" w:fill="F2F2F2"/>
          </w:tcPr>
          <w:p w14:paraId="04121DC7" w14:textId="77777777" w:rsidR="003F03FD" w:rsidRPr="005068FD" w:rsidRDefault="003F03FD" w:rsidP="0004636C">
            <w:pPr>
              <w:pStyle w:val="TableHeading"/>
            </w:pPr>
            <w:r w:rsidRPr="005068FD">
              <w:t>Author</w:t>
            </w:r>
          </w:p>
        </w:tc>
      </w:tr>
      <w:tr w:rsidR="00FF7162" w:rsidRPr="00FF7162" w14:paraId="471F8418" w14:textId="77777777" w:rsidTr="009156C1">
        <w:trPr>
          <w:cantSplit/>
          <w:tblHeader/>
        </w:trPr>
        <w:tc>
          <w:tcPr>
            <w:tcW w:w="907" w:type="pct"/>
            <w:shd w:val="clear" w:color="auto" w:fill="FFFFFF" w:themeFill="background1"/>
          </w:tcPr>
          <w:p w14:paraId="25BAA6E9" w14:textId="548D7978" w:rsidR="00FF7162" w:rsidRPr="00FF7162" w:rsidRDefault="00FF7162" w:rsidP="009156C1">
            <w:pPr>
              <w:pStyle w:val="TableText"/>
              <w:rPr>
                <w:b/>
              </w:rPr>
            </w:pPr>
            <w:r>
              <w:t>4/18/2017</w:t>
            </w:r>
          </w:p>
        </w:tc>
        <w:tc>
          <w:tcPr>
            <w:tcW w:w="567" w:type="pct"/>
            <w:shd w:val="clear" w:color="auto" w:fill="FFFFFF" w:themeFill="background1"/>
          </w:tcPr>
          <w:p w14:paraId="04A1F963" w14:textId="6F770C46" w:rsidR="00FF7162" w:rsidRPr="00FF7162" w:rsidRDefault="009156C1" w:rsidP="009156C1">
            <w:pPr>
              <w:pStyle w:val="TableText"/>
              <w:rPr>
                <w:b/>
              </w:rPr>
            </w:pPr>
            <w:r>
              <w:t>2.01</w:t>
            </w:r>
          </w:p>
        </w:tc>
        <w:tc>
          <w:tcPr>
            <w:tcW w:w="2305" w:type="pct"/>
            <w:shd w:val="clear" w:color="auto" w:fill="FFFFFF" w:themeFill="background1"/>
          </w:tcPr>
          <w:p w14:paraId="54E8FC0B" w14:textId="6E6798D3" w:rsidR="00FF7162" w:rsidRPr="00FF7162" w:rsidRDefault="00FF7162" w:rsidP="009156C1">
            <w:pPr>
              <w:pStyle w:val="TableText"/>
              <w:rPr>
                <w:b/>
              </w:rPr>
            </w:pPr>
            <w:r>
              <w:t>April Monthly Update</w:t>
            </w:r>
          </w:p>
        </w:tc>
        <w:tc>
          <w:tcPr>
            <w:tcW w:w="1221" w:type="pct"/>
            <w:shd w:val="clear" w:color="auto" w:fill="FFFFFF" w:themeFill="background1"/>
          </w:tcPr>
          <w:p w14:paraId="091A0ADD" w14:textId="65D1FE9C" w:rsidR="00FF7162" w:rsidRPr="00FF7162" w:rsidRDefault="00FF7162" w:rsidP="009156C1">
            <w:pPr>
              <w:pStyle w:val="TableText"/>
              <w:rPr>
                <w:b/>
              </w:rPr>
            </w:pPr>
            <w:r>
              <w:t>Christina Silva</w:t>
            </w:r>
          </w:p>
        </w:tc>
      </w:tr>
      <w:tr w:rsidR="00215D9A" w14:paraId="4D79CB6C" w14:textId="77777777" w:rsidTr="003F03FD">
        <w:trPr>
          <w:cantSplit/>
        </w:trPr>
        <w:tc>
          <w:tcPr>
            <w:tcW w:w="907" w:type="pct"/>
          </w:tcPr>
          <w:p w14:paraId="264DB7FA" w14:textId="70845796" w:rsidR="00215D9A" w:rsidRDefault="00215D9A" w:rsidP="0004636C">
            <w:pPr>
              <w:pStyle w:val="TableText"/>
            </w:pPr>
            <w:r>
              <w:t>3/15/2017</w:t>
            </w:r>
          </w:p>
        </w:tc>
        <w:tc>
          <w:tcPr>
            <w:tcW w:w="567" w:type="pct"/>
          </w:tcPr>
          <w:p w14:paraId="0E97CC0A" w14:textId="2FD3A2BF" w:rsidR="00215D9A" w:rsidRDefault="003767A6" w:rsidP="0004636C">
            <w:pPr>
              <w:pStyle w:val="TableText"/>
            </w:pPr>
            <w:r>
              <w:t>1.03</w:t>
            </w:r>
          </w:p>
        </w:tc>
        <w:tc>
          <w:tcPr>
            <w:tcW w:w="2305" w:type="pct"/>
          </w:tcPr>
          <w:p w14:paraId="707B5A6C" w14:textId="644F6DB3" w:rsidR="00215D9A" w:rsidRDefault="00215D9A" w:rsidP="0004636C">
            <w:pPr>
              <w:pStyle w:val="TableText"/>
            </w:pPr>
            <w:r>
              <w:t>March Monthly Update</w:t>
            </w:r>
          </w:p>
        </w:tc>
        <w:tc>
          <w:tcPr>
            <w:tcW w:w="1221" w:type="pct"/>
          </w:tcPr>
          <w:p w14:paraId="4748C351" w14:textId="24A06850" w:rsidR="00215D9A" w:rsidRDefault="00215D9A" w:rsidP="0004636C">
            <w:pPr>
              <w:pStyle w:val="TableText"/>
            </w:pPr>
            <w:r>
              <w:t xml:space="preserve">Christina Silva </w:t>
            </w:r>
          </w:p>
        </w:tc>
      </w:tr>
      <w:tr w:rsidR="003F03FD" w14:paraId="4F02F00C" w14:textId="77777777" w:rsidTr="003F03FD">
        <w:trPr>
          <w:cantSplit/>
        </w:trPr>
        <w:tc>
          <w:tcPr>
            <w:tcW w:w="907" w:type="pct"/>
          </w:tcPr>
          <w:p w14:paraId="7C8F5DA9" w14:textId="77777777" w:rsidR="003F03FD" w:rsidRDefault="003F03FD" w:rsidP="0004636C">
            <w:pPr>
              <w:pStyle w:val="TableText"/>
            </w:pPr>
            <w:r>
              <w:t>2/24/2017</w:t>
            </w:r>
          </w:p>
        </w:tc>
        <w:tc>
          <w:tcPr>
            <w:tcW w:w="567" w:type="pct"/>
          </w:tcPr>
          <w:p w14:paraId="23090E70" w14:textId="1D574D81" w:rsidR="003F03FD" w:rsidRDefault="00697BD8" w:rsidP="0004636C">
            <w:pPr>
              <w:pStyle w:val="TableText"/>
            </w:pPr>
            <w:r>
              <w:t>1.</w:t>
            </w:r>
            <w:r w:rsidR="003767A6">
              <w:t>02</w:t>
            </w:r>
          </w:p>
        </w:tc>
        <w:tc>
          <w:tcPr>
            <w:tcW w:w="2305" w:type="pct"/>
          </w:tcPr>
          <w:p w14:paraId="2D7BA3D9" w14:textId="658C47A6" w:rsidR="003F03FD" w:rsidRDefault="00697BD8" w:rsidP="0004636C">
            <w:pPr>
              <w:pStyle w:val="TableText"/>
            </w:pPr>
            <w:r>
              <w:t>February Monthly Update</w:t>
            </w:r>
          </w:p>
        </w:tc>
        <w:tc>
          <w:tcPr>
            <w:tcW w:w="1221" w:type="pct"/>
          </w:tcPr>
          <w:p w14:paraId="7B498868" w14:textId="7AEA693C" w:rsidR="003F03FD" w:rsidRDefault="00697BD8" w:rsidP="0004636C">
            <w:pPr>
              <w:pStyle w:val="TableText"/>
            </w:pPr>
            <w:r>
              <w:t xml:space="preserve">Christina Silva </w:t>
            </w:r>
          </w:p>
        </w:tc>
      </w:tr>
      <w:tr w:rsidR="003F03FD" w14:paraId="451BD0D3" w14:textId="77777777" w:rsidTr="003F03FD">
        <w:trPr>
          <w:cantSplit/>
        </w:trPr>
        <w:tc>
          <w:tcPr>
            <w:tcW w:w="907" w:type="pct"/>
          </w:tcPr>
          <w:p w14:paraId="5767151A" w14:textId="5789AD6B" w:rsidR="003F03FD" w:rsidRDefault="003F03FD" w:rsidP="0004636C">
            <w:pPr>
              <w:pStyle w:val="TableText"/>
            </w:pPr>
            <w:r>
              <w:t>1/26/2016</w:t>
            </w:r>
          </w:p>
        </w:tc>
        <w:tc>
          <w:tcPr>
            <w:tcW w:w="567" w:type="pct"/>
          </w:tcPr>
          <w:p w14:paraId="28A17078" w14:textId="649D8855" w:rsidR="003F03FD" w:rsidRDefault="003767A6" w:rsidP="0004636C">
            <w:pPr>
              <w:pStyle w:val="TableText"/>
            </w:pPr>
            <w:r>
              <w:t>1.01</w:t>
            </w:r>
          </w:p>
        </w:tc>
        <w:tc>
          <w:tcPr>
            <w:tcW w:w="2305" w:type="pct"/>
          </w:tcPr>
          <w:p w14:paraId="54648642" w14:textId="5602903B" w:rsidR="003F03FD" w:rsidRDefault="00697BD8" w:rsidP="0004636C">
            <w:pPr>
              <w:pStyle w:val="TableText"/>
            </w:pPr>
            <w:r>
              <w:t>January Monthly Update</w:t>
            </w:r>
          </w:p>
        </w:tc>
        <w:tc>
          <w:tcPr>
            <w:tcW w:w="1221" w:type="pct"/>
          </w:tcPr>
          <w:p w14:paraId="2F7F6393" w14:textId="0D94A615" w:rsidR="003F03FD" w:rsidRDefault="00697BD8" w:rsidP="0004636C">
            <w:pPr>
              <w:pStyle w:val="TableText"/>
            </w:pPr>
            <w:r>
              <w:t>Christina Silva</w:t>
            </w:r>
          </w:p>
        </w:tc>
      </w:tr>
      <w:tr w:rsidR="003F03FD" w14:paraId="3F426213" w14:textId="77777777" w:rsidTr="003F03FD">
        <w:trPr>
          <w:cantSplit/>
        </w:trPr>
        <w:tc>
          <w:tcPr>
            <w:tcW w:w="907" w:type="pct"/>
          </w:tcPr>
          <w:p w14:paraId="3EBFD659" w14:textId="77777777" w:rsidR="003F03FD" w:rsidRDefault="003F03FD" w:rsidP="0004636C">
            <w:pPr>
              <w:pStyle w:val="TableText"/>
            </w:pPr>
            <w:r>
              <w:t>12/2/2016</w:t>
            </w:r>
          </w:p>
        </w:tc>
        <w:tc>
          <w:tcPr>
            <w:tcW w:w="567" w:type="pct"/>
          </w:tcPr>
          <w:p w14:paraId="608EF3F0" w14:textId="186666F0" w:rsidR="003F03FD" w:rsidRDefault="003767A6" w:rsidP="0004636C">
            <w:pPr>
              <w:pStyle w:val="TableText"/>
            </w:pPr>
            <w:r>
              <w:t>0.04</w:t>
            </w:r>
          </w:p>
        </w:tc>
        <w:tc>
          <w:tcPr>
            <w:tcW w:w="2305" w:type="pct"/>
          </w:tcPr>
          <w:p w14:paraId="673135B2" w14:textId="77777777" w:rsidR="003F03FD" w:rsidRDefault="003F03FD" w:rsidP="0004636C">
            <w:pPr>
              <w:pStyle w:val="TableText"/>
            </w:pPr>
            <w:r>
              <w:t>December Monthly Update</w:t>
            </w:r>
          </w:p>
        </w:tc>
        <w:tc>
          <w:tcPr>
            <w:tcW w:w="1221" w:type="pct"/>
          </w:tcPr>
          <w:p w14:paraId="65E5E300" w14:textId="77777777" w:rsidR="003F03FD" w:rsidRDefault="003F03FD" w:rsidP="0004636C">
            <w:pPr>
              <w:pStyle w:val="TableText"/>
            </w:pPr>
            <w:r>
              <w:t xml:space="preserve">Scott </w:t>
            </w:r>
            <w:proofErr w:type="spellStart"/>
            <w:r>
              <w:t>Bartel</w:t>
            </w:r>
            <w:proofErr w:type="spellEnd"/>
          </w:p>
        </w:tc>
      </w:tr>
      <w:tr w:rsidR="003F03FD" w14:paraId="2467366C" w14:textId="77777777" w:rsidTr="003F03FD">
        <w:trPr>
          <w:cantSplit/>
        </w:trPr>
        <w:tc>
          <w:tcPr>
            <w:tcW w:w="907" w:type="pct"/>
          </w:tcPr>
          <w:p w14:paraId="70B93C08" w14:textId="77777777" w:rsidR="003F03FD" w:rsidRDefault="003F03FD" w:rsidP="0004636C">
            <w:pPr>
              <w:pStyle w:val="TableText"/>
            </w:pPr>
            <w:r>
              <w:t>10/31/2016</w:t>
            </w:r>
          </w:p>
        </w:tc>
        <w:tc>
          <w:tcPr>
            <w:tcW w:w="567" w:type="pct"/>
          </w:tcPr>
          <w:p w14:paraId="0D40E38A" w14:textId="366EAF86" w:rsidR="003F03FD" w:rsidRDefault="003767A6" w:rsidP="0004636C">
            <w:pPr>
              <w:pStyle w:val="TableText"/>
            </w:pPr>
            <w:r>
              <w:t>0.03</w:t>
            </w:r>
          </w:p>
        </w:tc>
        <w:tc>
          <w:tcPr>
            <w:tcW w:w="2305" w:type="pct"/>
          </w:tcPr>
          <w:p w14:paraId="0D65D684" w14:textId="77777777" w:rsidR="003F03FD" w:rsidRDefault="003F03FD" w:rsidP="0004636C">
            <w:pPr>
              <w:pStyle w:val="TableText"/>
            </w:pPr>
            <w:r>
              <w:t>Initial Release</w:t>
            </w:r>
          </w:p>
        </w:tc>
        <w:tc>
          <w:tcPr>
            <w:tcW w:w="1221" w:type="pct"/>
          </w:tcPr>
          <w:p w14:paraId="16E32DF8" w14:textId="77777777" w:rsidR="003F03FD" w:rsidRDefault="003F03FD" w:rsidP="0004636C">
            <w:pPr>
              <w:pStyle w:val="TableText"/>
            </w:pPr>
            <w:r>
              <w:t>Karen Shepherd</w:t>
            </w:r>
          </w:p>
        </w:tc>
      </w:tr>
      <w:tr w:rsidR="003F03FD" w14:paraId="756C2C6E" w14:textId="77777777" w:rsidTr="003F03FD">
        <w:trPr>
          <w:cantSplit/>
        </w:trPr>
        <w:tc>
          <w:tcPr>
            <w:tcW w:w="907" w:type="pct"/>
          </w:tcPr>
          <w:p w14:paraId="269F90F9" w14:textId="77777777" w:rsidR="003F03FD" w:rsidRDefault="003F03FD" w:rsidP="0004636C">
            <w:pPr>
              <w:pStyle w:val="TableText"/>
            </w:pPr>
            <w:r>
              <w:t>10/28/2016</w:t>
            </w:r>
          </w:p>
        </w:tc>
        <w:tc>
          <w:tcPr>
            <w:tcW w:w="567" w:type="pct"/>
          </w:tcPr>
          <w:p w14:paraId="52895BB9" w14:textId="0BB54933" w:rsidR="003F03FD" w:rsidRDefault="003F03FD" w:rsidP="0004636C">
            <w:pPr>
              <w:pStyle w:val="TableText"/>
            </w:pPr>
            <w:r>
              <w:t>0.</w:t>
            </w:r>
            <w:r w:rsidR="003767A6">
              <w:t>0</w:t>
            </w:r>
            <w:r>
              <w:t>2</w:t>
            </w:r>
          </w:p>
        </w:tc>
        <w:tc>
          <w:tcPr>
            <w:tcW w:w="2305" w:type="pct"/>
          </w:tcPr>
          <w:p w14:paraId="7A90BC0B" w14:textId="53754573" w:rsidR="003F03FD" w:rsidRDefault="00706DA3" w:rsidP="0004636C">
            <w:pPr>
              <w:pStyle w:val="TableText"/>
            </w:pPr>
            <w:r>
              <w:t>Edited</w:t>
            </w:r>
            <w:r w:rsidR="003F03FD">
              <w:t xml:space="preserve"> Document Per Comments</w:t>
            </w:r>
          </w:p>
        </w:tc>
        <w:tc>
          <w:tcPr>
            <w:tcW w:w="1221" w:type="pct"/>
          </w:tcPr>
          <w:p w14:paraId="1D8AEB28" w14:textId="77777777" w:rsidR="003F03FD" w:rsidRDefault="003F03FD" w:rsidP="0004636C">
            <w:pPr>
              <w:pStyle w:val="TableText"/>
            </w:pPr>
            <w:r>
              <w:t>Karen Shepherd</w:t>
            </w:r>
          </w:p>
        </w:tc>
      </w:tr>
      <w:tr w:rsidR="003F03FD" w14:paraId="0274D39E" w14:textId="77777777" w:rsidTr="003F03FD">
        <w:trPr>
          <w:cantSplit/>
        </w:trPr>
        <w:tc>
          <w:tcPr>
            <w:tcW w:w="907" w:type="pct"/>
          </w:tcPr>
          <w:p w14:paraId="51F15C10" w14:textId="77777777" w:rsidR="003F03FD" w:rsidRPr="005068FD" w:rsidRDefault="003F03FD" w:rsidP="0004636C">
            <w:pPr>
              <w:pStyle w:val="TableText"/>
            </w:pPr>
            <w:r>
              <w:t>10/26/2016</w:t>
            </w:r>
          </w:p>
        </w:tc>
        <w:tc>
          <w:tcPr>
            <w:tcW w:w="567" w:type="pct"/>
          </w:tcPr>
          <w:p w14:paraId="3365C56E" w14:textId="5BD84BC6" w:rsidR="003F03FD" w:rsidRDefault="003F03FD" w:rsidP="0004636C">
            <w:pPr>
              <w:pStyle w:val="TableText"/>
            </w:pPr>
            <w:r>
              <w:t>0.</w:t>
            </w:r>
            <w:r w:rsidR="003767A6">
              <w:t>0</w:t>
            </w:r>
            <w:r>
              <w:t>1</w:t>
            </w:r>
          </w:p>
        </w:tc>
        <w:tc>
          <w:tcPr>
            <w:tcW w:w="2305" w:type="pct"/>
          </w:tcPr>
          <w:p w14:paraId="6253CADA" w14:textId="77777777" w:rsidR="003F03FD" w:rsidRDefault="003F03FD" w:rsidP="0004636C">
            <w:pPr>
              <w:pStyle w:val="TableText"/>
            </w:pPr>
            <w:r>
              <w:t xml:space="preserve">Initial Draft </w:t>
            </w:r>
          </w:p>
        </w:tc>
        <w:tc>
          <w:tcPr>
            <w:tcW w:w="1221" w:type="pct"/>
          </w:tcPr>
          <w:p w14:paraId="4399E862" w14:textId="77777777" w:rsidR="003F03FD" w:rsidRDefault="003F03FD" w:rsidP="0004636C">
            <w:pPr>
              <w:pStyle w:val="TableText"/>
            </w:pPr>
            <w:r>
              <w:t>Karen Shepherd</w:t>
            </w:r>
          </w:p>
        </w:tc>
      </w:tr>
    </w:tbl>
    <w:p w14:paraId="0820EBAA" w14:textId="77777777" w:rsidR="00BF2C5A" w:rsidRPr="00BF2C5A" w:rsidRDefault="00BF2C5A" w:rsidP="00BF2C5A">
      <w:pPr>
        <w:pStyle w:val="BodyText"/>
      </w:pPr>
    </w:p>
    <w:p w14:paraId="0820EBAB" w14:textId="77777777" w:rsidR="00BF2C5A" w:rsidRDefault="00BF2C5A" w:rsidP="00BF2C5A">
      <w:pPr>
        <w:pStyle w:val="BodyText"/>
      </w:pPr>
    </w:p>
    <w:p w14:paraId="0820EBAC" w14:textId="77777777" w:rsidR="00BF2C5A" w:rsidRDefault="00BF2C5A">
      <w:pPr>
        <w:rPr>
          <w:sz w:val="24"/>
          <w:szCs w:val="20"/>
        </w:rPr>
      </w:pPr>
      <w:r>
        <w:br w:type="page"/>
      </w:r>
    </w:p>
    <w:p w14:paraId="0820EBAD" w14:textId="77777777" w:rsidR="004F3A80" w:rsidRPr="005125A1" w:rsidRDefault="004F3A80" w:rsidP="005125A1">
      <w:pPr>
        <w:pStyle w:val="Title2"/>
      </w:pPr>
      <w:r w:rsidRPr="005125A1">
        <w:lastRenderedPageBreak/>
        <w:t>Table of Contents</w:t>
      </w:r>
    </w:p>
    <w:p w14:paraId="3AEB38C0" w14:textId="6016648C" w:rsidR="00A543D4" w:rsidRDefault="003224BE">
      <w:pPr>
        <w:pStyle w:val="TOC1"/>
        <w:rPr>
          <w:rFonts w:asciiTheme="minorHAnsi" w:eastAsiaTheme="minorEastAsia" w:hAnsiTheme="minorHAnsi" w:cstheme="minorBidi"/>
          <w:b w:val="0"/>
          <w:noProof/>
          <w:color w:val="auto"/>
          <w:sz w:val="22"/>
          <w:szCs w:val="22"/>
        </w:rPr>
      </w:pPr>
      <w:r w:rsidRPr="00F719F5">
        <w:rPr>
          <w:b w:val="0"/>
        </w:rPr>
        <w:fldChar w:fldCharType="begin"/>
      </w:r>
      <w:r w:rsidRPr="00F719F5">
        <w:rPr>
          <w:b w:val="0"/>
        </w:rPr>
        <w:instrText xml:space="preserve"> TOC \o \h \z \t "Appendix 1,1" </w:instrText>
      </w:r>
      <w:r w:rsidRPr="00F719F5">
        <w:rPr>
          <w:b w:val="0"/>
        </w:rPr>
        <w:fldChar w:fldCharType="separate"/>
      </w:r>
      <w:hyperlink w:anchor="_Toc480553462" w:history="1">
        <w:r w:rsidR="00A543D4" w:rsidRPr="0068514A">
          <w:rPr>
            <w:rStyle w:val="Hyperlink"/>
            <w:noProof/>
          </w:rPr>
          <w:t>1.</w:t>
        </w:r>
        <w:r w:rsidR="00A543D4">
          <w:rPr>
            <w:rFonts w:asciiTheme="minorHAnsi" w:eastAsiaTheme="minorEastAsia" w:hAnsiTheme="minorHAnsi" w:cstheme="minorBidi"/>
            <w:b w:val="0"/>
            <w:noProof/>
            <w:color w:val="auto"/>
            <w:sz w:val="22"/>
            <w:szCs w:val="22"/>
          </w:rPr>
          <w:tab/>
        </w:r>
        <w:r w:rsidR="00A543D4" w:rsidRPr="0068514A">
          <w:rPr>
            <w:rStyle w:val="Hyperlink"/>
            <w:noProof/>
          </w:rPr>
          <w:t>Executive Summary</w:t>
        </w:r>
        <w:r w:rsidR="00A543D4">
          <w:rPr>
            <w:noProof/>
            <w:webHidden/>
          </w:rPr>
          <w:tab/>
        </w:r>
        <w:r w:rsidR="00A543D4">
          <w:rPr>
            <w:noProof/>
            <w:webHidden/>
          </w:rPr>
          <w:fldChar w:fldCharType="begin"/>
        </w:r>
        <w:r w:rsidR="00A543D4">
          <w:rPr>
            <w:noProof/>
            <w:webHidden/>
          </w:rPr>
          <w:instrText xml:space="preserve"> PAGEREF _Toc480553462 \h </w:instrText>
        </w:r>
        <w:r w:rsidR="00A543D4">
          <w:rPr>
            <w:noProof/>
            <w:webHidden/>
          </w:rPr>
        </w:r>
        <w:r w:rsidR="00A543D4">
          <w:rPr>
            <w:noProof/>
            <w:webHidden/>
          </w:rPr>
          <w:fldChar w:fldCharType="separate"/>
        </w:r>
        <w:r w:rsidR="00A543D4">
          <w:rPr>
            <w:noProof/>
            <w:webHidden/>
          </w:rPr>
          <w:t>1</w:t>
        </w:r>
        <w:r w:rsidR="00A543D4">
          <w:rPr>
            <w:noProof/>
            <w:webHidden/>
          </w:rPr>
          <w:fldChar w:fldCharType="end"/>
        </w:r>
      </w:hyperlink>
    </w:p>
    <w:p w14:paraId="6CECFF28" w14:textId="3D9D2522" w:rsidR="00A543D4" w:rsidRDefault="00221213">
      <w:pPr>
        <w:pStyle w:val="TOC1"/>
        <w:rPr>
          <w:rFonts w:asciiTheme="minorHAnsi" w:eastAsiaTheme="minorEastAsia" w:hAnsiTheme="minorHAnsi" w:cstheme="minorBidi"/>
          <w:b w:val="0"/>
          <w:noProof/>
          <w:color w:val="auto"/>
          <w:sz w:val="22"/>
          <w:szCs w:val="22"/>
        </w:rPr>
      </w:pPr>
      <w:hyperlink w:anchor="_Toc480553463" w:history="1">
        <w:r w:rsidR="00A543D4" w:rsidRPr="0068514A">
          <w:rPr>
            <w:rStyle w:val="Hyperlink"/>
            <w:noProof/>
          </w:rPr>
          <w:t>2.</w:t>
        </w:r>
        <w:r w:rsidR="00A543D4">
          <w:rPr>
            <w:rFonts w:asciiTheme="minorHAnsi" w:eastAsiaTheme="minorEastAsia" w:hAnsiTheme="minorHAnsi" w:cstheme="minorBidi"/>
            <w:b w:val="0"/>
            <w:noProof/>
            <w:color w:val="auto"/>
            <w:sz w:val="22"/>
            <w:szCs w:val="22"/>
          </w:rPr>
          <w:tab/>
        </w:r>
        <w:r w:rsidR="00A543D4" w:rsidRPr="0068514A">
          <w:rPr>
            <w:rStyle w:val="Hyperlink"/>
            <w:noProof/>
          </w:rPr>
          <w:t>Introduction</w:t>
        </w:r>
        <w:r w:rsidR="00A543D4">
          <w:rPr>
            <w:noProof/>
            <w:webHidden/>
          </w:rPr>
          <w:tab/>
        </w:r>
        <w:r w:rsidR="00A543D4">
          <w:rPr>
            <w:noProof/>
            <w:webHidden/>
          </w:rPr>
          <w:fldChar w:fldCharType="begin"/>
        </w:r>
        <w:r w:rsidR="00A543D4">
          <w:rPr>
            <w:noProof/>
            <w:webHidden/>
          </w:rPr>
          <w:instrText xml:space="preserve"> PAGEREF _Toc480553463 \h </w:instrText>
        </w:r>
        <w:r w:rsidR="00A543D4">
          <w:rPr>
            <w:noProof/>
            <w:webHidden/>
          </w:rPr>
        </w:r>
        <w:r w:rsidR="00A543D4">
          <w:rPr>
            <w:noProof/>
            <w:webHidden/>
          </w:rPr>
          <w:fldChar w:fldCharType="separate"/>
        </w:r>
        <w:r w:rsidR="00A543D4">
          <w:rPr>
            <w:noProof/>
            <w:webHidden/>
          </w:rPr>
          <w:t>1</w:t>
        </w:r>
        <w:r w:rsidR="00A543D4">
          <w:rPr>
            <w:noProof/>
            <w:webHidden/>
          </w:rPr>
          <w:fldChar w:fldCharType="end"/>
        </w:r>
      </w:hyperlink>
    </w:p>
    <w:p w14:paraId="5B058077" w14:textId="78C0C720" w:rsidR="00A543D4" w:rsidRDefault="00221213">
      <w:pPr>
        <w:pStyle w:val="TOC2"/>
        <w:rPr>
          <w:rFonts w:asciiTheme="minorHAnsi" w:eastAsiaTheme="minorEastAsia" w:hAnsiTheme="minorHAnsi" w:cstheme="minorBidi"/>
          <w:b w:val="0"/>
          <w:noProof/>
          <w:color w:val="auto"/>
          <w:sz w:val="22"/>
          <w:szCs w:val="22"/>
        </w:rPr>
      </w:pPr>
      <w:hyperlink w:anchor="_Toc480553464" w:history="1">
        <w:r w:rsidR="00A543D4" w:rsidRPr="0068514A">
          <w:rPr>
            <w:rStyle w:val="Hyperlink"/>
            <w:noProof/>
          </w:rPr>
          <w:t>2.1</w:t>
        </w:r>
        <w:r w:rsidR="00A543D4">
          <w:rPr>
            <w:rFonts w:asciiTheme="minorHAnsi" w:eastAsiaTheme="minorEastAsia" w:hAnsiTheme="minorHAnsi" w:cstheme="minorBidi"/>
            <w:b w:val="0"/>
            <w:noProof/>
            <w:color w:val="auto"/>
            <w:sz w:val="22"/>
            <w:szCs w:val="22"/>
          </w:rPr>
          <w:tab/>
        </w:r>
        <w:r w:rsidR="00A543D4" w:rsidRPr="0068514A">
          <w:rPr>
            <w:rStyle w:val="Hyperlink"/>
            <w:noProof/>
          </w:rPr>
          <w:t>Purpose of the Configuration Management Plan</w:t>
        </w:r>
        <w:r w:rsidR="00A543D4">
          <w:rPr>
            <w:noProof/>
            <w:webHidden/>
          </w:rPr>
          <w:tab/>
        </w:r>
        <w:r w:rsidR="00A543D4">
          <w:rPr>
            <w:noProof/>
            <w:webHidden/>
          </w:rPr>
          <w:fldChar w:fldCharType="begin"/>
        </w:r>
        <w:r w:rsidR="00A543D4">
          <w:rPr>
            <w:noProof/>
            <w:webHidden/>
          </w:rPr>
          <w:instrText xml:space="preserve"> PAGEREF _Toc480553464 \h </w:instrText>
        </w:r>
        <w:r w:rsidR="00A543D4">
          <w:rPr>
            <w:noProof/>
            <w:webHidden/>
          </w:rPr>
        </w:r>
        <w:r w:rsidR="00A543D4">
          <w:rPr>
            <w:noProof/>
            <w:webHidden/>
          </w:rPr>
          <w:fldChar w:fldCharType="separate"/>
        </w:r>
        <w:r w:rsidR="00A543D4">
          <w:rPr>
            <w:noProof/>
            <w:webHidden/>
          </w:rPr>
          <w:t>1</w:t>
        </w:r>
        <w:r w:rsidR="00A543D4">
          <w:rPr>
            <w:noProof/>
            <w:webHidden/>
          </w:rPr>
          <w:fldChar w:fldCharType="end"/>
        </w:r>
      </w:hyperlink>
    </w:p>
    <w:p w14:paraId="7D1E3476" w14:textId="6B2864AE" w:rsidR="00A543D4" w:rsidRDefault="00221213">
      <w:pPr>
        <w:pStyle w:val="TOC2"/>
        <w:rPr>
          <w:rFonts w:asciiTheme="minorHAnsi" w:eastAsiaTheme="minorEastAsia" w:hAnsiTheme="minorHAnsi" w:cstheme="minorBidi"/>
          <w:b w:val="0"/>
          <w:noProof/>
          <w:color w:val="auto"/>
          <w:sz w:val="22"/>
          <w:szCs w:val="22"/>
        </w:rPr>
      </w:pPr>
      <w:hyperlink w:anchor="_Toc480553465" w:history="1">
        <w:r w:rsidR="00A543D4" w:rsidRPr="0068514A">
          <w:rPr>
            <w:rStyle w:val="Hyperlink"/>
            <w:noProof/>
          </w:rPr>
          <w:t>2.2</w:t>
        </w:r>
        <w:r w:rsidR="00A543D4">
          <w:rPr>
            <w:rFonts w:asciiTheme="minorHAnsi" w:eastAsiaTheme="minorEastAsia" w:hAnsiTheme="minorHAnsi" w:cstheme="minorBidi"/>
            <w:b w:val="0"/>
            <w:noProof/>
            <w:color w:val="auto"/>
            <w:sz w:val="22"/>
            <w:szCs w:val="22"/>
          </w:rPr>
          <w:tab/>
        </w:r>
        <w:r w:rsidR="00A543D4" w:rsidRPr="0068514A">
          <w:rPr>
            <w:rStyle w:val="Hyperlink"/>
            <w:noProof/>
          </w:rPr>
          <w:t>Scope of the Configuration Management Plan</w:t>
        </w:r>
        <w:r w:rsidR="00A543D4">
          <w:rPr>
            <w:noProof/>
            <w:webHidden/>
          </w:rPr>
          <w:tab/>
        </w:r>
        <w:r w:rsidR="00A543D4">
          <w:rPr>
            <w:noProof/>
            <w:webHidden/>
          </w:rPr>
          <w:fldChar w:fldCharType="begin"/>
        </w:r>
        <w:r w:rsidR="00A543D4">
          <w:rPr>
            <w:noProof/>
            <w:webHidden/>
          </w:rPr>
          <w:instrText xml:space="preserve"> PAGEREF _Toc480553465 \h </w:instrText>
        </w:r>
        <w:r w:rsidR="00A543D4">
          <w:rPr>
            <w:noProof/>
            <w:webHidden/>
          </w:rPr>
        </w:r>
        <w:r w:rsidR="00A543D4">
          <w:rPr>
            <w:noProof/>
            <w:webHidden/>
          </w:rPr>
          <w:fldChar w:fldCharType="separate"/>
        </w:r>
        <w:r w:rsidR="00A543D4">
          <w:rPr>
            <w:noProof/>
            <w:webHidden/>
          </w:rPr>
          <w:t>2</w:t>
        </w:r>
        <w:r w:rsidR="00A543D4">
          <w:rPr>
            <w:noProof/>
            <w:webHidden/>
          </w:rPr>
          <w:fldChar w:fldCharType="end"/>
        </w:r>
      </w:hyperlink>
    </w:p>
    <w:p w14:paraId="0ACF8DE7" w14:textId="03405986" w:rsidR="00A543D4" w:rsidRDefault="00221213">
      <w:pPr>
        <w:pStyle w:val="TOC2"/>
        <w:rPr>
          <w:rFonts w:asciiTheme="minorHAnsi" w:eastAsiaTheme="minorEastAsia" w:hAnsiTheme="minorHAnsi" w:cstheme="minorBidi"/>
          <w:b w:val="0"/>
          <w:noProof/>
          <w:color w:val="auto"/>
          <w:sz w:val="22"/>
          <w:szCs w:val="22"/>
        </w:rPr>
      </w:pPr>
      <w:hyperlink w:anchor="_Toc480553466" w:history="1">
        <w:r w:rsidR="00A543D4" w:rsidRPr="0068514A">
          <w:rPr>
            <w:rStyle w:val="Hyperlink"/>
            <w:noProof/>
          </w:rPr>
          <w:t>2.3</w:t>
        </w:r>
        <w:r w:rsidR="00A543D4">
          <w:rPr>
            <w:rFonts w:asciiTheme="minorHAnsi" w:eastAsiaTheme="minorEastAsia" w:hAnsiTheme="minorHAnsi" w:cstheme="minorBidi"/>
            <w:b w:val="0"/>
            <w:noProof/>
            <w:color w:val="auto"/>
            <w:sz w:val="22"/>
            <w:szCs w:val="22"/>
          </w:rPr>
          <w:tab/>
        </w:r>
        <w:r w:rsidR="00A543D4" w:rsidRPr="0068514A">
          <w:rPr>
            <w:rStyle w:val="Hyperlink"/>
            <w:noProof/>
          </w:rPr>
          <w:t>Structure of the Configuration Management Plan</w:t>
        </w:r>
        <w:r w:rsidR="00A543D4">
          <w:rPr>
            <w:noProof/>
            <w:webHidden/>
          </w:rPr>
          <w:tab/>
        </w:r>
        <w:r w:rsidR="00A543D4">
          <w:rPr>
            <w:noProof/>
            <w:webHidden/>
          </w:rPr>
          <w:fldChar w:fldCharType="begin"/>
        </w:r>
        <w:r w:rsidR="00A543D4">
          <w:rPr>
            <w:noProof/>
            <w:webHidden/>
          </w:rPr>
          <w:instrText xml:space="preserve"> PAGEREF _Toc480553466 \h </w:instrText>
        </w:r>
        <w:r w:rsidR="00A543D4">
          <w:rPr>
            <w:noProof/>
            <w:webHidden/>
          </w:rPr>
        </w:r>
        <w:r w:rsidR="00A543D4">
          <w:rPr>
            <w:noProof/>
            <w:webHidden/>
          </w:rPr>
          <w:fldChar w:fldCharType="separate"/>
        </w:r>
        <w:r w:rsidR="00A543D4">
          <w:rPr>
            <w:noProof/>
            <w:webHidden/>
          </w:rPr>
          <w:t>2</w:t>
        </w:r>
        <w:r w:rsidR="00A543D4">
          <w:rPr>
            <w:noProof/>
            <w:webHidden/>
          </w:rPr>
          <w:fldChar w:fldCharType="end"/>
        </w:r>
      </w:hyperlink>
    </w:p>
    <w:p w14:paraId="57839448" w14:textId="65102414" w:rsidR="00A543D4" w:rsidRDefault="00221213">
      <w:pPr>
        <w:pStyle w:val="TOC1"/>
        <w:rPr>
          <w:rFonts w:asciiTheme="minorHAnsi" w:eastAsiaTheme="minorEastAsia" w:hAnsiTheme="minorHAnsi" w:cstheme="minorBidi"/>
          <w:b w:val="0"/>
          <w:noProof/>
          <w:color w:val="auto"/>
          <w:sz w:val="22"/>
          <w:szCs w:val="22"/>
        </w:rPr>
      </w:pPr>
      <w:hyperlink w:anchor="_Toc480553467" w:history="1">
        <w:r w:rsidR="00A543D4" w:rsidRPr="0068514A">
          <w:rPr>
            <w:rStyle w:val="Hyperlink"/>
            <w:noProof/>
          </w:rPr>
          <w:t>3</w:t>
        </w:r>
        <w:r w:rsidR="00A543D4">
          <w:rPr>
            <w:rFonts w:asciiTheme="minorHAnsi" w:eastAsiaTheme="minorEastAsia" w:hAnsiTheme="minorHAnsi" w:cstheme="minorBidi"/>
            <w:b w:val="0"/>
            <w:noProof/>
            <w:color w:val="auto"/>
            <w:sz w:val="22"/>
            <w:szCs w:val="22"/>
          </w:rPr>
          <w:tab/>
        </w:r>
        <w:r w:rsidR="00A543D4" w:rsidRPr="0068514A">
          <w:rPr>
            <w:rStyle w:val="Hyperlink"/>
            <w:noProof/>
          </w:rPr>
          <w:t>Configuration Management Activities</w:t>
        </w:r>
        <w:r w:rsidR="00A543D4">
          <w:rPr>
            <w:noProof/>
            <w:webHidden/>
          </w:rPr>
          <w:tab/>
        </w:r>
        <w:r w:rsidR="00A543D4">
          <w:rPr>
            <w:noProof/>
            <w:webHidden/>
          </w:rPr>
          <w:fldChar w:fldCharType="begin"/>
        </w:r>
        <w:r w:rsidR="00A543D4">
          <w:rPr>
            <w:noProof/>
            <w:webHidden/>
          </w:rPr>
          <w:instrText xml:space="preserve"> PAGEREF _Toc480553467 \h </w:instrText>
        </w:r>
        <w:r w:rsidR="00A543D4">
          <w:rPr>
            <w:noProof/>
            <w:webHidden/>
          </w:rPr>
        </w:r>
        <w:r w:rsidR="00A543D4">
          <w:rPr>
            <w:noProof/>
            <w:webHidden/>
          </w:rPr>
          <w:fldChar w:fldCharType="separate"/>
        </w:r>
        <w:r w:rsidR="00A543D4">
          <w:rPr>
            <w:noProof/>
            <w:webHidden/>
          </w:rPr>
          <w:t>2</w:t>
        </w:r>
        <w:r w:rsidR="00A543D4">
          <w:rPr>
            <w:noProof/>
            <w:webHidden/>
          </w:rPr>
          <w:fldChar w:fldCharType="end"/>
        </w:r>
      </w:hyperlink>
    </w:p>
    <w:p w14:paraId="6DDC854A" w14:textId="4C0921B7" w:rsidR="00A543D4" w:rsidRDefault="00221213">
      <w:pPr>
        <w:pStyle w:val="TOC2"/>
        <w:rPr>
          <w:rFonts w:asciiTheme="minorHAnsi" w:eastAsiaTheme="minorEastAsia" w:hAnsiTheme="minorHAnsi" w:cstheme="minorBidi"/>
          <w:b w:val="0"/>
          <w:noProof/>
          <w:color w:val="auto"/>
          <w:sz w:val="22"/>
          <w:szCs w:val="22"/>
        </w:rPr>
      </w:pPr>
      <w:hyperlink w:anchor="_Toc480553468" w:history="1">
        <w:r w:rsidR="00A543D4" w:rsidRPr="0068514A">
          <w:rPr>
            <w:rStyle w:val="Hyperlink"/>
            <w:noProof/>
          </w:rPr>
          <w:t>3.1</w:t>
        </w:r>
        <w:r w:rsidR="00A543D4">
          <w:rPr>
            <w:rFonts w:asciiTheme="minorHAnsi" w:eastAsiaTheme="minorEastAsia" w:hAnsiTheme="minorHAnsi" w:cstheme="minorBidi"/>
            <w:b w:val="0"/>
            <w:noProof/>
            <w:color w:val="auto"/>
            <w:sz w:val="22"/>
            <w:szCs w:val="22"/>
          </w:rPr>
          <w:tab/>
        </w:r>
        <w:r w:rsidR="00A543D4" w:rsidRPr="0068514A">
          <w:rPr>
            <w:rStyle w:val="Hyperlink"/>
            <w:noProof/>
          </w:rPr>
          <w:t>Roles and Responsibilities</w:t>
        </w:r>
        <w:r w:rsidR="00A543D4">
          <w:rPr>
            <w:noProof/>
            <w:webHidden/>
          </w:rPr>
          <w:tab/>
        </w:r>
        <w:r w:rsidR="00A543D4">
          <w:rPr>
            <w:noProof/>
            <w:webHidden/>
          </w:rPr>
          <w:fldChar w:fldCharType="begin"/>
        </w:r>
        <w:r w:rsidR="00A543D4">
          <w:rPr>
            <w:noProof/>
            <w:webHidden/>
          </w:rPr>
          <w:instrText xml:space="preserve"> PAGEREF _Toc480553468 \h </w:instrText>
        </w:r>
        <w:r w:rsidR="00A543D4">
          <w:rPr>
            <w:noProof/>
            <w:webHidden/>
          </w:rPr>
        </w:r>
        <w:r w:rsidR="00A543D4">
          <w:rPr>
            <w:noProof/>
            <w:webHidden/>
          </w:rPr>
          <w:fldChar w:fldCharType="separate"/>
        </w:r>
        <w:r w:rsidR="00A543D4">
          <w:rPr>
            <w:noProof/>
            <w:webHidden/>
          </w:rPr>
          <w:t>2</w:t>
        </w:r>
        <w:r w:rsidR="00A543D4">
          <w:rPr>
            <w:noProof/>
            <w:webHidden/>
          </w:rPr>
          <w:fldChar w:fldCharType="end"/>
        </w:r>
      </w:hyperlink>
    </w:p>
    <w:p w14:paraId="3FF260BE" w14:textId="088E6C05" w:rsidR="00A543D4" w:rsidRDefault="00221213">
      <w:pPr>
        <w:pStyle w:val="TOC2"/>
        <w:rPr>
          <w:rFonts w:asciiTheme="minorHAnsi" w:eastAsiaTheme="minorEastAsia" w:hAnsiTheme="minorHAnsi" w:cstheme="minorBidi"/>
          <w:b w:val="0"/>
          <w:noProof/>
          <w:color w:val="auto"/>
          <w:sz w:val="22"/>
          <w:szCs w:val="22"/>
        </w:rPr>
      </w:pPr>
      <w:hyperlink w:anchor="_Toc480553469" w:history="1">
        <w:r w:rsidR="00A543D4" w:rsidRPr="0068514A">
          <w:rPr>
            <w:rStyle w:val="Hyperlink"/>
            <w:noProof/>
          </w:rPr>
          <w:t>3.2</w:t>
        </w:r>
        <w:r w:rsidR="00A543D4">
          <w:rPr>
            <w:rFonts w:asciiTheme="minorHAnsi" w:eastAsiaTheme="minorEastAsia" w:hAnsiTheme="minorHAnsi" w:cstheme="minorBidi"/>
            <w:b w:val="0"/>
            <w:noProof/>
            <w:color w:val="auto"/>
            <w:sz w:val="22"/>
            <w:szCs w:val="22"/>
          </w:rPr>
          <w:tab/>
        </w:r>
        <w:r w:rsidR="00A543D4" w:rsidRPr="0068514A">
          <w:rPr>
            <w:rStyle w:val="Hyperlink"/>
            <w:noProof/>
          </w:rPr>
          <w:t>Communication</w:t>
        </w:r>
        <w:r w:rsidR="00A543D4">
          <w:rPr>
            <w:noProof/>
            <w:webHidden/>
          </w:rPr>
          <w:tab/>
        </w:r>
        <w:r w:rsidR="00A543D4">
          <w:rPr>
            <w:noProof/>
            <w:webHidden/>
          </w:rPr>
          <w:fldChar w:fldCharType="begin"/>
        </w:r>
        <w:r w:rsidR="00A543D4">
          <w:rPr>
            <w:noProof/>
            <w:webHidden/>
          </w:rPr>
          <w:instrText xml:space="preserve"> PAGEREF _Toc480553469 \h </w:instrText>
        </w:r>
        <w:r w:rsidR="00A543D4">
          <w:rPr>
            <w:noProof/>
            <w:webHidden/>
          </w:rPr>
        </w:r>
        <w:r w:rsidR="00A543D4">
          <w:rPr>
            <w:noProof/>
            <w:webHidden/>
          </w:rPr>
          <w:fldChar w:fldCharType="separate"/>
        </w:r>
        <w:r w:rsidR="00A543D4">
          <w:rPr>
            <w:noProof/>
            <w:webHidden/>
          </w:rPr>
          <w:t>5</w:t>
        </w:r>
        <w:r w:rsidR="00A543D4">
          <w:rPr>
            <w:noProof/>
            <w:webHidden/>
          </w:rPr>
          <w:fldChar w:fldCharType="end"/>
        </w:r>
      </w:hyperlink>
    </w:p>
    <w:p w14:paraId="5076326A" w14:textId="2DABE476" w:rsidR="00A543D4" w:rsidRDefault="00221213">
      <w:pPr>
        <w:pStyle w:val="TOC2"/>
        <w:rPr>
          <w:rFonts w:asciiTheme="minorHAnsi" w:eastAsiaTheme="minorEastAsia" w:hAnsiTheme="minorHAnsi" w:cstheme="minorBidi"/>
          <w:b w:val="0"/>
          <w:noProof/>
          <w:color w:val="auto"/>
          <w:sz w:val="22"/>
          <w:szCs w:val="22"/>
        </w:rPr>
      </w:pPr>
      <w:hyperlink w:anchor="_Toc480553470" w:history="1">
        <w:r w:rsidR="00A543D4" w:rsidRPr="0068514A">
          <w:rPr>
            <w:rStyle w:val="Hyperlink"/>
            <w:noProof/>
          </w:rPr>
          <w:t>3.3</w:t>
        </w:r>
        <w:r w:rsidR="00A543D4">
          <w:rPr>
            <w:rFonts w:asciiTheme="minorHAnsi" w:eastAsiaTheme="minorEastAsia" w:hAnsiTheme="minorHAnsi" w:cstheme="minorBidi"/>
            <w:b w:val="0"/>
            <w:noProof/>
            <w:color w:val="auto"/>
            <w:sz w:val="22"/>
            <w:szCs w:val="22"/>
          </w:rPr>
          <w:tab/>
        </w:r>
        <w:r w:rsidR="00A543D4" w:rsidRPr="0068514A">
          <w:rPr>
            <w:rStyle w:val="Hyperlink"/>
            <w:noProof/>
          </w:rPr>
          <w:t>System Configuration Baseline</w:t>
        </w:r>
        <w:r w:rsidR="00A543D4">
          <w:rPr>
            <w:noProof/>
            <w:webHidden/>
          </w:rPr>
          <w:tab/>
        </w:r>
        <w:r w:rsidR="00A543D4">
          <w:rPr>
            <w:noProof/>
            <w:webHidden/>
          </w:rPr>
          <w:fldChar w:fldCharType="begin"/>
        </w:r>
        <w:r w:rsidR="00A543D4">
          <w:rPr>
            <w:noProof/>
            <w:webHidden/>
          </w:rPr>
          <w:instrText xml:space="preserve"> PAGEREF _Toc480553470 \h </w:instrText>
        </w:r>
        <w:r w:rsidR="00A543D4">
          <w:rPr>
            <w:noProof/>
            <w:webHidden/>
          </w:rPr>
        </w:r>
        <w:r w:rsidR="00A543D4">
          <w:rPr>
            <w:noProof/>
            <w:webHidden/>
          </w:rPr>
          <w:fldChar w:fldCharType="separate"/>
        </w:r>
        <w:r w:rsidR="00A543D4">
          <w:rPr>
            <w:noProof/>
            <w:webHidden/>
          </w:rPr>
          <w:t>6</w:t>
        </w:r>
        <w:r w:rsidR="00A543D4">
          <w:rPr>
            <w:noProof/>
            <w:webHidden/>
          </w:rPr>
          <w:fldChar w:fldCharType="end"/>
        </w:r>
      </w:hyperlink>
    </w:p>
    <w:p w14:paraId="6178DABB" w14:textId="417EE9E5" w:rsidR="00A543D4" w:rsidRDefault="00221213">
      <w:pPr>
        <w:pStyle w:val="TOC2"/>
        <w:rPr>
          <w:rFonts w:asciiTheme="minorHAnsi" w:eastAsiaTheme="minorEastAsia" w:hAnsiTheme="minorHAnsi" w:cstheme="minorBidi"/>
          <w:b w:val="0"/>
          <w:noProof/>
          <w:color w:val="auto"/>
          <w:sz w:val="22"/>
          <w:szCs w:val="22"/>
        </w:rPr>
      </w:pPr>
      <w:hyperlink w:anchor="_Toc480553471" w:history="1">
        <w:r w:rsidR="00A543D4" w:rsidRPr="0068514A">
          <w:rPr>
            <w:rStyle w:val="Hyperlink"/>
            <w:noProof/>
          </w:rPr>
          <w:t>3.4</w:t>
        </w:r>
        <w:r w:rsidR="00A543D4">
          <w:rPr>
            <w:rFonts w:asciiTheme="minorHAnsi" w:eastAsiaTheme="minorEastAsia" w:hAnsiTheme="minorHAnsi" w:cstheme="minorBidi"/>
            <w:b w:val="0"/>
            <w:noProof/>
            <w:color w:val="auto"/>
            <w:sz w:val="22"/>
            <w:szCs w:val="22"/>
          </w:rPr>
          <w:tab/>
        </w:r>
        <w:r w:rsidR="00A543D4" w:rsidRPr="0068514A">
          <w:rPr>
            <w:rStyle w:val="Hyperlink"/>
            <w:noProof/>
          </w:rPr>
          <w:t>Configuration Control Process (CCP)</w:t>
        </w:r>
        <w:r w:rsidR="00A543D4">
          <w:rPr>
            <w:noProof/>
            <w:webHidden/>
          </w:rPr>
          <w:tab/>
        </w:r>
        <w:r w:rsidR="00A543D4">
          <w:rPr>
            <w:noProof/>
            <w:webHidden/>
          </w:rPr>
          <w:fldChar w:fldCharType="begin"/>
        </w:r>
        <w:r w:rsidR="00A543D4">
          <w:rPr>
            <w:noProof/>
            <w:webHidden/>
          </w:rPr>
          <w:instrText xml:space="preserve"> PAGEREF _Toc480553471 \h </w:instrText>
        </w:r>
        <w:r w:rsidR="00A543D4">
          <w:rPr>
            <w:noProof/>
            <w:webHidden/>
          </w:rPr>
        </w:r>
        <w:r w:rsidR="00A543D4">
          <w:rPr>
            <w:noProof/>
            <w:webHidden/>
          </w:rPr>
          <w:fldChar w:fldCharType="separate"/>
        </w:r>
        <w:r w:rsidR="00A543D4">
          <w:rPr>
            <w:noProof/>
            <w:webHidden/>
          </w:rPr>
          <w:t>7</w:t>
        </w:r>
        <w:r w:rsidR="00A543D4">
          <w:rPr>
            <w:noProof/>
            <w:webHidden/>
          </w:rPr>
          <w:fldChar w:fldCharType="end"/>
        </w:r>
      </w:hyperlink>
    </w:p>
    <w:p w14:paraId="746C2A0C" w14:textId="3B975E00" w:rsidR="00A543D4" w:rsidRDefault="00221213">
      <w:pPr>
        <w:pStyle w:val="TOC2"/>
        <w:rPr>
          <w:rFonts w:asciiTheme="minorHAnsi" w:eastAsiaTheme="minorEastAsia" w:hAnsiTheme="minorHAnsi" w:cstheme="minorBidi"/>
          <w:b w:val="0"/>
          <w:noProof/>
          <w:color w:val="auto"/>
          <w:sz w:val="22"/>
          <w:szCs w:val="22"/>
        </w:rPr>
      </w:pPr>
      <w:hyperlink w:anchor="_Toc480553472" w:history="1">
        <w:r w:rsidR="00A543D4" w:rsidRPr="0068514A">
          <w:rPr>
            <w:rStyle w:val="Hyperlink"/>
            <w:noProof/>
          </w:rPr>
          <w:t>3.5</w:t>
        </w:r>
        <w:r w:rsidR="00A543D4">
          <w:rPr>
            <w:rFonts w:asciiTheme="minorHAnsi" w:eastAsiaTheme="minorEastAsia" w:hAnsiTheme="minorHAnsi" w:cstheme="minorBidi"/>
            <w:b w:val="0"/>
            <w:noProof/>
            <w:color w:val="auto"/>
            <w:sz w:val="22"/>
            <w:szCs w:val="22"/>
          </w:rPr>
          <w:tab/>
        </w:r>
        <w:r w:rsidR="00A543D4" w:rsidRPr="0068514A">
          <w:rPr>
            <w:rStyle w:val="Hyperlink"/>
            <w:noProof/>
          </w:rPr>
          <w:t>Configuration Management Resources</w:t>
        </w:r>
        <w:r w:rsidR="00A543D4">
          <w:rPr>
            <w:noProof/>
            <w:webHidden/>
          </w:rPr>
          <w:tab/>
        </w:r>
        <w:r w:rsidR="00A543D4">
          <w:rPr>
            <w:noProof/>
            <w:webHidden/>
          </w:rPr>
          <w:fldChar w:fldCharType="begin"/>
        </w:r>
        <w:r w:rsidR="00A543D4">
          <w:rPr>
            <w:noProof/>
            <w:webHidden/>
          </w:rPr>
          <w:instrText xml:space="preserve"> PAGEREF _Toc480553472 \h </w:instrText>
        </w:r>
        <w:r w:rsidR="00A543D4">
          <w:rPr>
            <w:noProof/>
            <w:webHidden/>
          </w:rPr>
        </w:r>
        <w:r w:rsidR="00A543D4">
          <w:rPr>
            <w:noProof/>
            <w:webHidden/>
          </w:rPr>
          <w:fldChar w:fldCharType="separate"/>
        </w:r>
        <w:r w:rsidR="00A543D4">
          <w:rPr>
            <w:noProof/>
            <w:webHidden/>
          </w:rPr>
          <w:t>8</w:t>
        </w:r>
        <w:r w:rsidR="00A543D4">
          <w:rPr>
            <w:noProof/>
            <w:webHidden/>
          </w:rPr>
          <w:fldChar w:fldCharType="end"/>
        </w:r>
      </w:hyperlink>
    </w:p>
    <w:p w14:paraId="749600B2" w14:textId="7ED04E4D" w:rsidR="00A543D4" w:rsidRDefault="00221213">
      <w:pPr>
        <w:pStyle w:val="TOC1"/>
        <w:rPr>
          <w:rFonts w:asciiTheme="minorHAnsi" w:eastAsiaTheme="minorEastAsia" w:hAnsiTheme="minorHAnsi" w:cstheme="minorBidi"/>
          <w:b w:val="0"/>
          <w:noProof/>
          <w:color w:val="auto"/>
          <w:sz w:val="22"/>
          <w:szCs w:val="22"/>
        </w:rPr>
      </w:pPr>
      <w:hyperlink w:anchor="_Toc480553473" w:history="1">
        <w:r w:rsidR="00A543D4" w:rsidRPr="0068514A">
          <w:rPr>
            <w:rStyle w:val="Hyperlink"/>
            <w:noProof/>
          </w:rPr>
          <w:t>APPENDIX A: CONFIGURATION MANAGEMENT PLAN APPROVAL</w:t>
        </w:r>
        <w:r w:rsidR="00A543D4">
          <w:rPr>
            <w:noProof/>
            <w:webHidden/>
          </w:rPr>
          <w:tab/>
        </w:r>
        <w:r w:rsidR="00A543D4">
          <w:rPr>
            <w:noProof/>
            <w:webHidden/>
          </w:rPr>
          <w:fldChar w:fldCharType="begin"/>
        </w:r>
        <w:r w:rsidR="00A543D4">
          <w:rPr>
            <w:noProof/>
            <w:webHidden/>
          </w:rPr>
          <w:instrText xml:space="preserve"> PAGEREF _Toc480553473 \h </w:instrText>
        </w:r>
        <w:r w:rsidR="00A543D4">
          <w:rPr>
            <w:noProof/>
            <w:webHidden/>
          </w:rPr>
        </w:r>
        <w:r w:rsidR="00A543D4">
          <w:rPr>
            <w:noProof/>
            <w:webHidden/>
          </w:rPr>
          <w:fldChar w:fldCharType="separate"/>
        </w:r>
        <w:r w:rsidR="00A543D4">
          <w:rPr>
            <w:noProof/>
            <w:webHidden/>
          </w:rPr>
          <w:t>9</w:t>
        </w:r>
        <w:r w:rsidR="00A543D4">
          <w:rPr>
            <w:noProof/>
            <w:webHidden/>
          </w:rPr>
          <w:fldChar w:fldCharType="end"/>
        </w:r>
      </w:hyperlink>
    </w:p>
    <w:p w14:paraId="39A5B40F" w14:textId="164BA0AC" w:rsidR="00A543D4" w:rsidRDefault="00221213">
      <w:pPr>
        <w:pStyle w:val="TOC1"/>
        <w:rPr>
          <w:rFonts w:asciiTheme="minorHAnsi" w:eastAsiaTheme="minorEastAsia" w:hAnsiTheme="minorHAnsi" w:cstheme="minorBidi"/>
          <w:b w:val="0"/>
          <w:noProof/>
          <w:color w:val="auto"/>
          <w:sz w:val="22"/>
          <w:szCs w:val="22"/>
        </w:rPr>
      </w:pPr>
      <w:hyperlink w:anchor="_Toc480553474" w:history="1">
        <w:r w:rsidR="00A543D4" w:rsidRPr="0068514A">
          <w:rPr>
            <w:rStyle w:val="Hyperlink"/>
            <w:noProof/>
          </w:rPr>
          <w:t>Appendix B: References</w:t>
        </w:r>
        <w:r w:rsidR="00A543D4">
          <w:rPr>
            <w:noProof/>
            <w:webHidden/>
          </w:rPr>
          <w:tab/>
        </w:r>
        <w:r w:rsidR="00A543D4">
          <w:rPr>
            <w:noProof/>
            <w:webHidden/>
          </w:rPr>
          <w:fldChar w:fldCharType="begin"/>
        </w:r>
        <w:r w:rsidR="00A543D4">
          <w:rPr>
            <w:noProof/>
            <w:webHidden/>
          </w:rPr>
          <w:instrText xml:space="preserve"> PAGEREF _Toc480553474 \h </w:instrText>
        </w:r>
        <w:r w:rsidR="00A543D4">
          <w:rPr>
            <w:noProof/>
            <w:webHidden/>
          </w:rPr>
        </w:r>
        <w:r w:rsidR="00A543D4">
          <w:rPr>
            <w:noProof/>
            <w:webHidden/>
          </w:rPr>
          <w:fldChar w:fldCharType="separate"/>
        </w:r>
        <w:r w:rsidR="00A543D4">
          <w:rPr>
            <w:noProof/>
            <w:webHidden/>
          </w:rPr>
          <w:t>10</w:t>
        </w:r>
        <w:r w:rsidR="00A543D4">
          <w:rPr>
            <w:noProof/>
            <w:webHidden/>
          </w:rPr>
          <w:fldChar w:fldCharType="end"/>
        </w:r>
      </w:hyperlink>
    </w:p>
    <w:p w14:paraId="24F985FB" w14:textId="491FAE67" w:rsidR="00A543D4" w:rsidRDefault="00221213">
      <w:pPr>
        <w:pStyle w:val="TOC1"/>
        <w:rPr>
          <w:rFonts w:asciiTheme="minorHAnsi" w:eastAsiaTheme="minorEastAsia" w:hAnsiTheme="minorHAnsi" w:cstheme="minorBidi"/>
          <w:b w:val="0"/>
          <w:noProof/>
          <w:color w:val="auto"/>
          <w:sz w:val="22"/>
          <w:szCs w:val="22"/>
        </w:rPr>
      </w:pPr>
      <w:hyperlink w:anchor="_Toc480553475" w:history="1">
        <w:r w:rsidR="00A543D4" w:rsidRPr="0068514A">
          <w:rPr>
            <w:rStyle w:val="Hyperlink"/>
            <w:noProof/>
          </w:rPr>
          <w:t>Appendix C: Key Terms</w:t>
        </w:r>
        <w:r w:rsidR="00A543D4">
          <w:rPr>
            <w:noProof/>
            <w:webHidden/>
          </w:rPr>
          <w:tab/>
        </w:r>
        <w:r w:rsidR="00A543D4">
          <w:rPr>
            <w:noProof/>
            <w:webHidden/>
          </w:rPr>
          <w:fldChar w:fldCharType="begin"/>
        </w:r>
        <w:r w:rsidR="00A543D4">
          <w:rPr>
            <w:noProof/>
            <w:webHidden/>
          </w:rPr>
          <w:instrText xml:space="preserve"> PAGEREF _Toc480553475 \h </w:instrText>
        </w:r>
        <w:r w:rsidR="00A543D4">
          <w:rPr>
            <w:noProof/>
            <w:webHidden/>
          </w:rPr>
        </w:r>
        <w:r w:rsidR="00A543D4">
          <w:rPr>
            <w:noProof/>
            <w:webHidden/>
          </w:rPr>
          <w:fldChar w:fldCharType="separate"/>
        </w:r>
        <w:r w:rsidR="00A543D4">
          <w:rPr>
            <w:noProof/>
            <w:webHidden/>
          </w:rPr>
          <w:t>10</w:t>
        </w:r>
        <w:r w:rsidR="00A543D4">
          <w:rPr>
            <w:noProof/>
            <w:webHidden/>
          </w:rPr>
          <w:fldChar w:fldCharType="end"/>
        </w:r>
      </w:hyperlink>
    </w:p>
    <w:p w14:paraId="1395C28E" w14:textId="12E953FB" w:rsidR="00A543D4" w:rsidRDefault="00221213">
      <w:pPr>
        <w:pStyle w:val="TOC1"/>
        <w:rPr>
          <w:rFonts w:asciiTheme="minorHAnsi" w:eastAsiaTheme="minorEastAsia" w:hAnsiTheme="minorHAnsi" w:cstheme="minorBidi"/>
          <w:b w:val="0"/>
          <w:noProof/>
          <w:color w:val="auto"/>
          <w:sz w:val="22"/>
          <w:szCs w:val="22"/>
        </w:rPr>
      </w:pPr>
      <w:hyperlink w:anchor="_Toc480553476" w:history="1">
        <w:r w:rsidR="00A543D4" w:rsidRPr="0068514A">
          <w:rPr>
            <w:rStyle w:val="Hyperlink"/>
            <w:noProof/>
          </w:rPr>
          <w:t>Appendix D: Suggested Configuration Items Data Elements</w:t>
        </w:r>
        <w:r w:rsidR="00A543D4">
          <w:rPr>
            <w:noProof/>
            <w:webHidden/>
          </w:rPr>
          <w:tab/>
        </w:r>
        <w:r w:rsidR="00A543D4">
          <w:rPr>
            <w:noProof/>
            <w:webHidden/>
          </w:rPr>
          <w:fldChar w:fldCharType="begin"/>
        </w:r>
        <w:r w:rsidR="00A543D4">
          <w:rPr>
            <w:noProof/>
            <w:webHidden/>
          </w:rPr>
          <w:instrText xml:space="preserve"> PAGEREF _Toc480553476 \h </w:instrText>
        </w:r>
        <w:r w:rsidR="00A543D4">
          <w:rPr>
            <w:noProof/>
            <w:webHidden/>
          </w:rPr>
        </w:r>
        <w:r w:rsidR="00A543D4">
          <w:rPr>
            <w:noProof/>
            <w:webHidden/>
          </w:rPr>
          <w:fldChar w:fldCharType="separate"/>
        </w:r>
        <w:r w:rsidR="00A543D4">
          <w:rPr>
            <w:noProof/>
            <w:webHidden/>
          </w:rPr>
          <w:t>11</w:t>
        </w:r>
        <w:r w:rsidR="00A543D4">
          <w:rPr>
            <w:noProof/>
            <w:webHidden/>
          </w:rPr>
          <w:fldChar w:fldCharType="end"/>
        </w:r>
      </w:hyperlink>
    </w:p>
    <w:p w14:paraId="7355894A" w14:textId="6B11DAD4" w:rsidR="00A543D4" w:rsidRDefault="00221213">
      <w:pPr>
        <w:pStyle w:val="TOC1"/>
        <w:rPr>
          <w:rFonts w:asciiTheme="minorHAnsi" w:eastAsiaTheme="minorEastAsia" w:hAnsiTheme="minorHAnsi" w:cstheme="minorBidi"/>
          <w:b w:val="0"/>
          <w:noProof/>
          <w:color w:val="auto"/>
          <w:sz w:val="22"/>
          <w:szCs w:val="22"/>
        </w:rPr>
      </w:pPr>
      <w:hyperlink w:anchor="_Toc480553477" w:history="1">
        <w:r w:rsidR="00A543D4" w:rsidRPr="0068514A">
          <w:rPr>
            <w:rStyle w:val="Hyperlink"/>
            <w:noProof/>
          </w:rPr>
          <w:t>Appendix E: [Facility] Current Configuration Baseline Report</w:t>
        </w:r>
        <w:r w:rsidR="00A543D4">
          <w:rPr>
            <w:noProof/>
            <w:webHidden/>
          </w:rPr>
          <w:tab/>
        </w:r>
        <w:r w:rsidR="00A543D4">
          <w:rPr>
            <w:noProof/>
            <w:webHidden/>
          </w:rPr>
          <w:fldChar w:fldCharType="begin"/>
        </w:r>
        <w:r w:rsidR="00A543D4">
          <w:rPr>
            <w:noProof/>
            <w:webHidden/>
          </w:rPr>
          <w:instrText xml:space="preserve"> PAGEREF _Toc480553477 \h </w:instrText>
        </w:r>
        <w:r w:rsidR="00A543D4">
          <w:rPr>
            <w:noProof/>
            <w:webHidden/>
          </w:rPr>
        </w:r>
        <w:r w:rsidR="00A543D4">
          <w:rPr>
            <w:noProof/>
            <w:webHidden/>
          </w:rPr>
          <w:fldChar w:fldCharType="separate"/>
        </w:r>
        <w:r w:rsidR="00A543D4">
          <w:rPr>
            <w:noProof/>
            <w:webHidden/>
          </w:rPr>
          <w:t>17</w:t>
        </w:r>
        <w:r w:rsidR="00A543D4">
          <w:rPr>
            <w:noProof/>
            <w:webHidden/>
          </w:rPr>
          <w:fldChar w:fldCharType="end"/>
        </w:r>
      </w:hyperlink>
    </w:p>
    <w:p w14:paraId="3380D591" w14:textId="6E865360" w:rsidR="00A543D4" w:rsidRDefault="00221213">
      <w:pPr>
        <w:pStyle w:val="TOC1"/>
        <w:rPr>
          <w:rFonts w:asciiTheme="minorHAnsi" w:eastAsiaTheme="minorEastAsia" w:hAnsiTheme="minorHAnsi" w:cstheme="minorBidi"/>
          <w:b w:val="0"/>
          <w:noProof/>
          <w:color w:val="auto"/>
          <w:sz w:val="22"/>
          <w:szCs w:val="22"/>
        </w:rPr>
      </w:pPr>
      <w:hyperlink w:anchor="_Toc480553478" w:history="1">
        <w:r w:rsidR="00A543D4" w:rsidRPr="0068514A">
          <w:rPr>
            <w:rStyle w:val="Hyperlink"/>
            <w:noProof/>
          </w:rPr>
          <w:t>Appendix F: Configuration Items (CI) Showing System Boundaries</w:t>
        </w:r>
        <w:r w:rsidR="00A543D4">
          <w:rPr>
            <w:noProof/>
            <w:webHidden/>
          </w:rPr>
          <w:tab/>
        </w:r>
        <w:r w:rsidR="00A543D4">
          <w:rPr>
            <w:noProof/>
            <w:webHidden/>
          </w:rPr>
          <w:fldChar w:fldCharType="begin"/>
        </w:r>
        <w:r w:rsidR="00A543D4">
          <w:rPr>
            <w:noProof/>
            <w:webHidden/>
          </w:rPr>
          <w:instrText xml:space="preserve"> PAGEREF _Toc480553478 \h </w:instrText>
        </w:r>
        <w:r w:rsidR="00A543D4">
          <w:rPr>
            <w:noProof/>
            <w:webHidden/>
          </w:rPr>
        </w:r>
        <w:r w:rsidR="00A543D4">
          <w:rPr>
            <w:noProof/>
            <w:webHidden/>
          </w:rPr>
          <w:fldChar w:fldCharType="separate"/>
        </w:r>
        <w:r w:rsidR="00A543D4">
          <w:rPr>
            <w:noProof/>
            <w:webHidden/>
          </w:rPr>
          <w:t>18</w:t>
        </w:r>
        <w:r w:rsidR="00A543D4">
          <w:rPr>
            <w:noProof/>
            <w:webHidden/>
          </w:rPr>
          <w:fldChar w:fldCharType="end"/>
        </w:r>
      </w:hyperlink>
    </w:p>
    <w:p w14:paraId="708DF4EA" w14:textId="3E81A24D" w:rsidR="00A543D4" w:rsidRDefault="00221213">
      <w:pPr>
        <w:pStyle w:val="TOC1"/>
        <w:rPr>
          <w:rFonts w:asciiTheme="minorHAnsi" w:eastAsiaTheme="minorEastAsia" w:hAnsiTheme="minorHAnsi" w:cstheme="minorBidi"/>
          <w:b w:val="0"/>
          <w:noProof/>
          <w:color w:val="auto"/>
          <w:sz w:val="22"/>
          <w:szCs w:val="22"/>
        </w:rPr>
      </w:pPr>
      <w:hyperlink w:anchor="_Toc480553479" w:history="1">
        <w:r w:rsidR="00A543D4" w:rsidRPr="0068514A">
          <w:rPr>
            <w:rStyle w:val="Hyperlink"/>
            <w:noProof/>
          </w:rPr>
          <w:t>Appendix G: Change Order Approval Checklist</w:t>
        </w:r>
        <w:r w:rsidR="00A543D4">
          <w:rPr>
            <w:noProof/>
            <w:webHidden/>
          </w:rPr>
          <w:tab/>
        </w:r>
        <w:r w:rsidR="00A543D4">
          <w:rPr>
            <w:noProof/>
            <w:webHidden/>
          </w:rPr>
          <w:fldChar w:fldCharType="begin"/>
        </w:r>
        <w:r w:rsidR="00A543D4">
          <w:rPr>
            <w:noProof/>
            <w:webHidden/>
          </w:rPr>
          <w:instrText xml:space="preserve"> PAGEREF _Toc480553479 \h </w:instrText>
        </w:r>
        <w:r w:rsidR="00A543D4">
          <w:rPr>
            <w:noProof/>
            <w:webHidden/>
          </w:rPr>
        </w:r>
        <w:r w:rsidR="00A543D4">
          <w:rPr>
            <w:noProof/>
            <w:webHidden/>
          </w:rPr>
          <w:fldChar w:fldCharType="separate"/>
        </w:r>
        <w:r w:rsidR="00A543D4">
          <w:rPr>
            <w:noProof/>
            <w:webHidden/>
          </w:rPr>
          <w:t>19</w:t>
        </w:r>
        <w:r w:rsidR="00A543D4">
          <w:rPr>
            <w:noProof/>
            <w:webHidden/>
          </w:rPr>
          <w:fldChar w:fldCharType="end"/>
        </w:r>
      </w:hyperlink>
    </w:p>
    <w:p w14:paraId="10F99BAA" w14:textId="1C2D7C81" w:rsidR="00A543D4" w:rsidRDefault="00221213">
      <w:pPr>
        <w:pStyle w:val="TOC1"/>
        <w:rPr>
          <w:rFonts w:asciiTheme="minorHAnsi" w:eastAsiaTheme="minorEastAsia" w:hAnsiTheme="minorHAnsi" w:cstheme="minorBidi"/>
          <w:b w:val="0"/>
          <w:noProof/>
          <w:color w:val="auto"/>
          <w:sz w:val="22"/>
          <w:szCs w:val="22"/>
        </w:rPr>
      </w:pPr>
      <w:hyperlink w:anchor="_Toc480553480" w:history="1">
        <w:r w:rsidR="00A543D4" w:rsidRPr="0068514A">
          <w:rPr>
            <w:rStyle w:val="Hyperlink"/>
            <w:noProof/>
          </w:rPr>
          <w:t>Appendix H: Change Order Implementation Plan Template</w:t>
        </w:r>
        <w:r w:rsidR="00A543D4">
          <w:rPr>
            <w:noProof/>
            <w:webHidden/>
          </w:rPr>
          <w:tab/>
        </w:r>
        <w:r w:rsidR="00A543D4">
          <w:rPr>
            <w:noProof/>
            <w:webHidden/>
          </w:rPr>
          <w:fldChar w:fldCharType="begin"/>
        </w:r>
        <w:r w:rsidR="00A543D4">
          <w:rPr>
            <w:noProof/>
            <w:webHidden/>
          </w:rPr>
          <w:instrText xml:space="preserve"> PAGEREF _Toc480553480 \h </w:instrText>
        </w:r>
        <w:r w:rsidR="00A543D4">
          <w:rPr>
            <w:noProof/>
            <w:webHidden/>
          </w:rPr>
        </w:r>
        <w:r w:rsidR="00A543D4">
          <w:rPr>
            <w:noProof/>
            <w:webHidden/>
          </w:rPr>
          <w:fldChar w:fldCharType="separate"/>
        </w:r>
        <w:r w:rsidR="00A543D4">
          <w:rPr>
            <w:noProof/>
            <w:webHidden/>
          </w:rPr>
          <w:t>20</w:t>
        </w:r>
        <w:r w:rsidR="00A543D4">
          <w:rPr>
            <w:noProof/>
            <w:webHidden/>
          </w:rPr>
          <w:fldChar w:fldCharType="end"/>
        </w:r>
      </w:hyperlink>
    </w:p>
    <w:p w14:paraId="52D5768A" w14:textId="1B34211D" w:rsidR="00A543D4" w:rsidRDefault="00221213">
      <w:pPr>
        <w:pStyle w:val="TOC1"/>
        <w:rPr>
          <w:rFonts w:asciiTheme="minorHAnsi" w:eastAsiaTheme="minorEastAsia" w:hAnsiTheme="minorHAnsi" w:cstheme="minorBidi"/>
          <w:b w:val="0"/>
          <w:noProof/>
          <w:color w:val="auto"/>
          <w:sz w:val="22"/>
          <w:szCs w:val="22"/>
        </w:rPr>
      </w:pPr>
      <w:hyperlink w:anchor="_Toc480553481" w:history="1">
        <w:r w:rsidR="00A543D4" w:rsidRPr="0068514A">
          <w:rPr>
            <w:rStyle w:val="Hyperlink"/>
            <w:noProof/>
          </w:rPr>
          <w:t>Appendix I: Business Case Justification</w:t>
        </w:r>
        <w:r w:rsidR="00A543D4">
          <w:rPr>
            <w:noProof/>
            <w:webHidden/>
          </w:rPr>
          <w:tab/>
        </w:r>
        <w:r w:rsidR="00A543D4">
          <w:rPr>
            <w:noProof/>
            <w:webHidden/>
          </w:rPr>
          <w:fldChar w:fldCharType="begin"/>
        </w:r>
        <w:r w:rsidR="00A543D4">
          <w:rPr>
            <w:noProof/>
            <w:webHidden/>
          </w:rPr>
          <w:instrText xml:space="preserve"> PAGEREF _Toc480553481 \h </w:instrText>
        </w:r>
        <w:r w:rsidR="00A543D4">
          <w:rPr>
            <w:noProof/>
            <w:webHidden/>
          </w:rPr>
        </w:r>
        <w:r w:rsidR="00A543D4">
          <w:rPr>
            <w:noProof/>
            <w:webHidden/>
          </w:rPr>
          <w:fldChar w:fldCharType="separate"/>
        </w:r>
        <w:r w:rsidR="00A543D4">
          <w:rPr>
            <w:noProof/>
            <w:webHidden/>
          </w:rPr>
          <w:t>20</w:t>
        </w:r>
        <w:r w:rsidR="00A543D4">
          <w:rPr>
            <w:noProof/>
            <w:webHidden/>
          </w:rPr>
          <w:fldChar w:fldCharType="end"/>
        </w:r>
      </w:hyperlink>
    </w:p>
    <w:p w14:paraId="6231654C" w14:textId="763E08DE" w:rsidR="00A543D4" w:rsidRDefault="00221213">
      <w:pPr>
        <w:pStyle w:val="TOC1"/>
        <w:rPr>
          <w:rFonts w:asciiTheme="minorHAnsi" w:eastAsiaTheme="minorEastAsia" w:hAnsiTheme="minorHAnsi" w:cstheme="minorBidi"/>
          <w:b w:val="0"/>
          <w:noProof/>
          <w:color w:val="auto"/>
          <w:sz w:val="22"/>
          <w:szCs w:val="22"/>
        </w:rPr>
      </w:pPr>
      <w:hyperlink w:anchor="_Toc480553482" w:history="1">
        <w:r w:rsidR="00A543D4" w:rsidRPr="0068514A">
          <w:rPr>
            <w:rStyle w:val="Hyperlink"/>
            <w:noProof/>
          </w:rPr>
          <w:t>Appendix J: Change Management Back-Out Plan Template</w:t>
        </w:r>
        <w:r w:rsidR="00A543D4">
          <w:rPr>
            <w:noProof/>
            <w:webHidden/>
          </w:rPr>
          <w:tab/>
        </w:r>
        <w:r w:rsidR="00A543D4">
          <w:rPr>
            <w:noProof/>
            <w:webHidden/>
          </w:rPr>
          <w:fldChar w:fldCharType="begin"/>
        </w:r>
        <w:r w:rsidR="00A543D4">
          <w:rPr>
            <w:noProof/>
            <w:webHidden/>
          </w:rPr>
          <w:instrText xml:space="preserve"> PAGEREF _Toc480553482 \h </w:instrText>
        </w:r>
        <w:r w:rsidR="00A543D4">
          <w:rPr>
            <w:noProof/>
            <w:webHidden/>
          </w:rPr>
        </w:r>
        <w:r w:rsidR="00A543D4">
          <w:rPr>
            <w:noProof/>
            <w:webHidden/>
          </w:rPr>
          <w:fldChar w:fldCharType="separate"/>
        </w:r>
        <w:r w:rsidR="00A543D4">
          <w:rPr>
            <w:noProof/>
            <w:webHidden/>
          </w:rPr>
          <w:t>21</w:t>
        </w:r>
        <w:r w:rsidR="00A543D4">
          <w:rPr>
            <w:noProof/>
            <w:webHidden/>
          </w:rPr>
          <w:fldChar w:fldCharType="end"/>
        </w:r>
      </w:hyperlink>
    </w:p>
    <w:p w14:paraId="0820EBC3" w14:textId="45F09E06" w:rsidR="004F3A80" w:rsidRDefault="003224BE" w:rsidP="00F866E3">
      <w:pPr>
        <w:pStyle w:val="TOC1"/>
        <w:sectPr w:rsidR="004F3A80" w:rsidSect="0039707A">
          <w:footerReference w:type="default" r:id="rId13"/>
          <w:pgSz w:w="12240" w:h="15840" w:code="1"/>
          <w:pgMar w:top="1440" w:right="1440" w:bottom="1440" w:left="1440" w:header="720" w:footer="720" w:gutter="0"/>
          <w:pgNumType w:fmt="lowerRoman" w:start="1"/>
          <w:cols w:space="720"/>
          <w:titlePg/>
          <w:docGrid w:linePitch="360"/>
        </w:sectPr>
      </w:pPr>
      <w:r w:rsidRPr="00F719F5">
        <w:rPr>
          <w:b w:val="0"/>
        </w:rPr>
        <w:fldChar w:fldCharType="end"/>
      </w:r>
    </w:p>
    <w:p w14:paraId="0820EBC4" w14:textId="77777777" w:rsidR="00F41862" w:rsidRDefault="00AD62ED" w:rsidP="000D43C8">
      <w:pPr>
        <w:pStyle w:val="Heading1"/>
      </w:pPr>
      <w:bookmarkStart w:id="2" w:name="_Toc480553462"/>
      <w:bookmarkEnd w:id="0"/>
      <w:r w:rsidRPr="00AD62ED">
        <w:lastRenderedPageBreak/>
        <w:t>Executive Summary</w:t>
      </w:r>
      <w:bookmarkEnd w:id="2"/>
    </w:p>
    <w:p w14:paraId="2F00E1DC" w14:textId="3A772BF9" w:rsidR="00F201E4" w:rsidRPr="00F201E4" w:rsidRDefault="00F201E4" w:rsidP="00F201E4">
      <w:pPr>
        <w:pStyle w:val="BodyText"/>
      </w:pPr>
      <w:r w:rsidRPr="00F201E4">
        <w:t xml:space="preserve">The implementation of a Beneficiary Travel Self-Service System (BTSSS) Solution serves to fulfill the </w:t>
      </w:r>
      <w:r w:rsidR="00507405" w:rsidRPr="00507405">
        <w:t xml:space="preserve">Department of Veterans Affairs </w:t>
      </w:r>
      <w:r w:rsidR="00507405">
        <w:t>(VA)</w:t>
      </w:r>
      <w:r w:rsidRPr="00F201E4">
        <w:t xml:space="preserve"> commitment to Veterans and to the American public to serve as good stewards of public resources. </w:t>
      </w:r>
    </w:p>
    <w:p w14:paraId="76951546" w14:textId="3E54DEE5" w:rsidR="00140C79" w:rsidRDefault="00140C79" w:rsidP="00140C79">
      <w:pPr>
        <w:pStyle w:val="BodyText"/>
      </w:pPr>
      <w:r>
        <w:t xml:space="preserve">This document will provide high level information on the Configuration Management (CM) processes implemented throughout all phases for the BTSSS software project including software, systems, and documentation.  The process and procedures outlined in this document will conform </w:t>
      </w:r>
      <w:proofErr w:type="gramStart"/>
      <w:r>
        <w:t>with</w:t>
      </w:r>
      <w:proofErr w:type="gramEnd"/>
      <w:r>
        <w:t xml:space="preserve"> the existing VA CM tools and the overarching VA Configuration Management Plan (CMP) in the Rational repository.  The CM plan will also support the unified </w:t>
      </w:r>
      <w:r w:rsidR="00BC7E3A" w:rsidRPr="00BC7E3A">
        <w:t xml:space="preserve">Veteran Information Portal </w:t>
      </w:r>
      <w:r w:rsidR="00BC7E3A">
        <w:t>(</w:t>
      </w:r>
      <w:r>
        <w:t>VIP</w:t>
      </w:r>
      <w:r w:rsidR="00BC7E3A">
        <w:t>)</w:t>
      </w:r>
      <w:r>
        <w:t xml:space="preserve"> Release process utilizing agile development, frequent builds and releases, and a high level of integration with Agile Lifecycle Management (ALM) tools, with automated builds and testing. ALM and testing data will need to be stored in the VIP Rational Repository.  </w:t>
      </w:r>
    </w:p>
    <w:p w14:paraId="67B5CE42" w14:textId="35AD004C" w:rsidR="00F201E4" w:rsidRDefault="00F201E4" w:rsidP="00F201E4">
      <w:pPr>
        <w:pStyle w:val="BodyText"/>
      </w:pPr>
      <w:r>
        <w:t xml:space="preserve">The Beneficiary Travel Self-Service System (BTSSS) will enable the VA to provide travel reimbursement to </w:t>
      </w:r>
      <w:r w:rsidR="00653942">
        <w:t xml:space="preserve">authorized </w:t>
      </w:r>
      <w:r>
        <w:t>Veterans</w:t>
      </w:r>
      <w:r w:rsidR="00653942">
        <w:t xml:space="preserve"> and their beneficiaries</w:t>
      </w:r>
      <w:r>
        <w:t xml:space="preserve"> at the point-of-care as well as through </w:t>
      </w:r>
      <w:r w:rsidR="00653942">
        <w:t xml:space="preserve">standard web browsers and the </w:t>
      </w:r>
      <w:proofErr w:type="spellStart"/>
      <w:r w:rsidR="00653942">
        <w:t>VetLink</w:t>
      </w:r>
      <w:proofErr w:type="spellEnd"/>
      <w:r w:rsidR="00653942">
        <w:t xml:space="preserve"> kiosk at various VA facilities.</w:t>
      </w:r>
      <w:r>
        <w:t xml:space="preserve"> It will use state-of-the-art technology that will allow Veterans to submit expenses for travel reimbursement utilizing the BTSSS application and re</w:t>
      </w:r>
      <w:r w:rsidR="005832BB">
        <w:t>ceive timely reimbursement via Electronic F</w:t>
      </w:r>
      <w:r>
        <w:t>und</w:t>
      </w:r>
      <w:r w:rsidR="005832BB">
        <w:t>s T</w:t>
      </w:r>
      <w:r>
        <w:t xml:space="preserve">ransfer (EFT). </w:t>
      </w:r>
    </w:p>
    <w:p w14:paraId="10F9559B" w14:textId="254EC498" w:rsidR="00F201E4" w:rsidRDefault="00B57AAD" w:rsidP="00140C79">
      <w:pPr>
        <w:pStyle w:val="BodyText"/>
      </w:pPr>
      <w:r>
        <w:t>The BTSSS software solution will be developed and implemented using a COTS-based solution that provides strong customer support and access to a user community.</w:t>
      </w:r>
    </w:p>
    <w:p w14:paraId="0820EBC7" w14:textId="5FA9FE11" w:rsidR="00AD62ED" w:rsidRDefault="00140C79" w:rsidP="00AD62ED">
      <w:pPr>
        <w:pStyle w:val="BodyText"/>
      </w:pPr>
      <w:r>
        <w:t xml:space="preserve">Due to this projects use of multiple third party vendors, the Configuration Management process will initially be split between multiple tools however due to the VA’s requirement that all finalized code be stored within its Configuration Management Tool, this project will only be providing the final code releases into that tool.  </w:t>
      </w:r>
    </w:p>
    <w:p w14:paraId="0820EBC8" w14:textId="77777777" w:rsidR="00AD62ED" w:rsidRDefault="00AD62ED" w:rsidP="000D43C8">
      <w:pPr>
        <w:pStyle w:val="Heading1"/>
      </w:pPr>
      <w:bookmarkStart w:id="3" w:name="_Toc480553463"/>
      <w:r>
        <w:t>Introduction</w:t>
      </w:r>
      <w:bookmarkEnd w:id="3"/>
    </w:p>
    <w:p w14:paraId="0820EBC9" w14:textId="77777777" w:rsidR="00AD62ED" w:rsidRDefault="00AD62ED" w:rsidP="000D43C8">
      <w:pPr>
        <w:pStyle w:val="Heading2"/>
      </w:pPr>
      <w:bookmarkStart w:id="4" w:name="_Toc480553464"/>
      <w:r>
        <w:t xml:space="preserve">Purpose </w:t>
      </w:r>
      <w:r w:rsidR="00A573DE">
        <w:t>of</w:t>
      </w:r>
      <w:r>
        <w:t xml:space="preserve"> </w:t>
      </w:r>
      <w:r w:rsidR="003C02B4">
        <w:t>the</w:t>
      </w:r>
      <w:r>
        <w:t xml:space="preserve"> Configuration Management Plan</w:t>
      </w:r>
      <w:bookmarkEnd w:id="4"/>
      <w:r>
        <w:t xml:space="preserve"> </w:t>
      </w:r>
    </w:p>
    <w:p w14:paraId="0820EBCB" w14:textId="0AE0306C" w:rsidR="00AD62ED" w:rsidRDefault="005215CD" w:rsidP="00AD62ED">
      <w:pPr>
        <w:pStyle w:val="BodyText"/>
      </w:pPr>
      <w:r>
        <w:t>The overall objective of this</w:t>
      </w:r>
      <w:r w:rsidR="00AD62ED">
        <w:t xml:space="preserve"> CMP is to ide</w:t>
      </w:r>
      <w:r w:rsidR="00484521">
        <w:t>ntify CM</w:t>
      </w:r>
      <w:r w:rsidR="00AD62ED">
        <w:t xml:space="preserve"> roles and responsibilities, resources, and formal processes and procedu</w:t>
      </w:r>
      <w:r w:rsidR="00B57AAD">
        <w:t>res to ensure that all</w:t>
      </w:r>
      <w:r w:rsidR="00B57AAD" w:rsidRPr="00B57AAD">
        <w:t xml:space="preserve"> development of the BTSSS software system</w:t>
      </w:r>
      <w:r w:rsidR="00AD62ED">
        <w:t xml:space="preserve"> are evaluated and approved before implementation. This also includes the </w:t>
      </w:r>
      <w:r w:rsidR="00B57AAD" w:rsidRPr="00B57AAD">
        <w:t>processes and procedures for managing and controlling the development, delivery, and maintenance of all soft</w:t>
      </w:r>
      <w:r>
        <w:t>ware and documentation products</w:t>
      </w:r>
      <w:r w:rsidR="00AD62ED">
        <w:t xml:space="preserve"> used for controlling implementation, evaluation</w:t>
      </w:r>
      <w:r w:rsidR="0022578F">
        <w:t>,</w:t>
      </w:r>
      <w:r w:rsidR="00AD62ED">
        <w:t xml:space="preserve"> and auditing of the CM processes and Configuration Items (CIs)</w:t>
      </w:r>
      <w:r>
        <w:t>,</w:t>
      </w:r>
      <w:r w:rsidR="00AD62ED">
        <w:t xml:space="preserve"> to include maintaining a current baseline configuration of the system under Configuration Management Control. This </w:t>
      </w:r>
      <w:r w:rsidR="0022578F">
        <w:t>CMP</w:t>
      </w:r>
      <w:r w:rsidRPr="005215CD">
        <w:t xml:space="preserve"> also outlines the BTSSS organization, responsibilities, </w:t>
      </w:r>
      <w:r w:rsidR="00706DA3">
        <w:t xml:space="preserve">and </w:t>
      </w:r>
      <w:r w:rsidR="00706DA3" w:rsidRPr="005215CD">
        <w:t>requirements</w:t>
      </w:r>
      <w:r w:rsidRPr="005215CD">
        <w:t xml:space="preserve"> to be followed by teams producing or modifying software within the system.</w:t>
      </w:r>
      <w:r w:rsidR="005E40FC">
        <w:t xml:space="preserve"> The</w:t>
      </w:r>
      <w:r w:rsidRPr="005215CD">
        <w:t xml:space="preserve"> BTSSS</w:t>
      </w:r>
      <w:r w:rsidR="005E40FC">
        <w:t xml:space="preserve"> CMP</w:t>
      </w:r>
      <w:r w:rsidRPr="005215CD">
        <w:t xml:space="preserve"> will aid both management and technical staff in the production of high-quality </w:t>
      </w:r>
      <w:r>
        <w:t>software products and all the</w:t>
      </w:r>
      <w:r w:rsidR="00AD62ED">
        <w:t xml:space="preserve"> information pertinent to the </w:t>
      </w:r>
      <w:r w:rsidR="00B57AAD">
        <w:t>BTSSS</w:t>
      </w:r>
      <w:r w:rsidR="00AD62ED">
        <w:t xml:space="preserve"> system.  </w:t>
      </w:r>
    </w:p>
    <w:p w14:paraId="0820EBCC" w14:textId="77777777" w:rsidR="00AD62ED" w:rsidRDefault="00AD62ED" w:rsidP="000D43C8">
      <w:pPr>
        <w:pStyle w:val="Heading2"/>
      </w:pPr>
      <w:bookmarkStart w:id="5" w:name="_Toc480553465"/>
      <w:r>
        <w:lastRenderedPageBreak/>
        <w:t xml:space="preserve">Scope of </w:t>
      </w:r>
      <w:r w:rsidR="00A573DE">
        <w:t>the</w:t>
      </w:r>
      <w:r>
        <w:t xml:space="preserve"> Configuration Management Plan</w:t>
      </w:r>
      <w:bookmarkEnd w:id="5"/>
    </w:p>
    <w:p w14:paraId="0820EBCD" w14:textId="6DC6D1FE" w:rsidR="00AD62ED" w:rsidRDefault="00AD62ED" w:rsidP="00AD62ED">
      <w:pPr>
        <w:pStyle w:val="BodyText"/>
      </w:pPr>
      <w:r>
        <w:t xml:space="preserve">The </w:t>
      </w:r>
      <w:r w:rsidR="005E40FC" w:rsidRPr="00985A08">
        <w:t>Beneficiary Travel Self-Service System (BTSSS)</w:t>
      </w:r>
      <w:r w:rsidR="005E40FC">
        <w:t xml:space="preserve"> </w:t>
      </w:r>
      <w:r>
        <w:t xml:space="preserve">CMP document, along with the corresponding </w:t>
      </w:r>
      <w:r w:rsidR="0022578F">
        <w:t>CM Standard Operating Procedure</w:t>
      </w:r>
      <w:r>
        <w:t xml:space="preserve"> </w:t>
      </w:r>
      <w:r w:rsidR="0022578F">
        <w:t>(</w:t>
      </w:r>
      <w:r>
        <w:t>SOP</w:t>
      </w:r>
      <w:r w:rsidR="0022578F">
        <w:t>)</w:t>
      </w:r>
      <w:r>
        <w:t>, defines the Information System’s structure and methods for</w:t>
      </w:r>
      <w:r w:rsidR="003869D6">
        <w:t>:</w:t>
      </w:r>
    </w:p>
    <w:p w14:paraId="0820EBCE" w14:textId="77777777" w:rsidR="00AD62ED" w:rsidRDefault="00AD62ED" w:rsidP="00D6057D">
      <w:pPr>
        <w:pStyle w:val="BodyTextBullet1"/>
      </w:pPr>
      <w:r>
        <w:t>Identifying, defining, and base-lining CIs</w:t>
      </w:r>
    </w:p>
    <w:p w14:paraId="0820EBCF" w14:textId="77777777" w:rsidR="00AD62ED" w:rsidRDefault="00AD62ED" w:rsidP="00D6057D">
      <w:pPr>
        <w:pStyle w:val="BodyTextBullet1"/>
        <w:numPr>
          <w:ilvl w:val="1"/>
          <w:numId w:val="5"/>
        </w:numPr>
      </w:pPr>
      <w:r>
        <w:t>Creating CI Records</w:t>
      </w:r>
    </w:p>
    <w:p w14:paraId="0820EBD0" w14:textId="77777777" w:rsidR="00AD62ED" w:rsidRDefault="00AD62ED" w:rsidP="00D6057D">
      <w:pPr>
        <w:pStyle w:val="BodyTextBullet1"/>
        <w:numPr>
          <w:ilvl w:val="1"/>
          <w:numId w:val="5"/>
        </w:numPr>
      </w:pPr>
      <w:r>
        <w:t>Identifying relationships</w:t>
      </w:r>
    </w:p>
    <w:p w14:paraId="0820EBD1" w14:textId="77777777" w:rsidR="00AD62ED" w:rsidRDefault="00AD62ED" w:rsidP="00D6057D">
      <w:pPr>
        <w:pStyle w:val="BodyTextBullet1"/>
      </w:pPr>
      <w:r>
        <w:t>Controlling modifications and releases of CIs</w:t>
      </w:r>
    </w:p>
    <w:p w14:paraId="0820EBD2" w14:textId="3446BB32" w:rsidR="00AD62ED" w:rsidRDefault="00AD62ED" w:rsidP="00D6057D">
      <w:pPr>
        <w:pStyle w:val="BodyTextBullet1"/>
      </w:pPr>
      <w:r>
        <w:t>Reporting and recording</w:t>
      </w:r>
      <w:r w:rsidR="005E40FC">
        <w:t xml:space="preserve"> status of CIs and any required</w:t>
      </w:r>
      <w:r>
        <w:t xml:space="preserve"> modifications</w:t>
      </w:r>
    </w:p>
    <w:p w14:paraId="0820EBD3" w14:textId="77777777" w:rsidR="00AD62ED" w:rsidRDefault="00AD62ED" w:rsidP="00D6057D">
      <w:pPr>
        <w:pStyle w:val="BodyTextBullet1"/>
      </w:pPr>
      <w:r>
        <w:t>Ensuring completeness, consistency, and correctness of CIs</w:t>
      </w:r>
    </w:p>
    <w:p w14:paraId="0820EBD4" w14:textId="77777777" w:rsidR="00AD62ED" w:rsidRDefault="00AD62ED" w:rsidP="00D6057D">
      <w:pPr>
        <w:pStyle w:val="BodyTextBullet1"/>
      </w:pPr>
      <w:r>
        <w:t>Controlling storage, handling, and delivery of the CIs</w:t>
      </w:r>
    </w:p>
    <w:p w14:paraId="0820EBD5" w14:textId="77777777" w:rsidR="00AD62ED" w:rsidRDefault="00AD62ED" w:rsidP="000D43C8">
      <w:pPr>
        <w:pStyle w:val="Heading2"/>
      </w:pPr>
      <w:bookmarkStart w:id="6" w:name="_Toc480553466"/>
      <w:r>
        <w:t xml:space="preserve">Structure of </w:t>
      </w:r>
      <w:r w:rsidR="00A573DE">
        <w:t>the</w:t>
      </w:r>
      <w:r>
        <w:t xml:space="preserve"> Configuration Management Plan</w:t>
      </w:r>
      <w:bookmarkEnd w:id="6"/>
    </w:p>
    <w:p w14:paraId="0820EBD7" w14:textId="7C4C8EC0" w:rsidR="00AD62ED" w:rsidRDefault="00AD62ED" w:rsidP="00AD62ED">
      <w:pPr>
        <w:pStyle w:val="BodyText"/>
      </w:pPr>
      <w:r>
        <w:t xml:space="preserve">The intended </w:t>
      </w:r>
      <w:proofErr w:type="gramStart"/>
      <w:r>
        <w:t xml:space="preserve">audience of the </w:t>
      </w:r>
      <w:r w:rsidR="0022578F">
        <w:t>CMP</w:t>
      </w:r>
      <w:r w:rsidR="004B13F4">
        <w:t xml:space="preserve"> are</w:t>
      </w:r>
      <w:proofErr w:type="gramEnd"/>
      <w:r>
        <w:t xml:space="preserve"> system owners, Organizational Service Lines and divisions, facility chief information officers, system administrators, information security officers and information owners</w:t>
      </w:r>
      <w:r w:rsidR="0022578F">
        <w:t>,</w:t>
      </w:r>
      <w:r>
        <w:t xml:space="preserve"> and Office of Information and Technology (OIT) staff within these identified areas responsible for the day</w:t>
      </w:r>
      <w:r w:rsidR="0022578F">
        <w:t>-</w:t>
      </w:r>
      <w:r>
        <w:t>to</w:t>
      </w:r>
      <w:r w:rsidR="0022578F">
        <w:t>-</w:t>
      </w:r>
      <w:r>
        <w:t>day maintenance of the configuration items</w:t>
      </w:r>
      <w:r w:rsidR="004B13F4">
        <w:t xml:space="preserve"> on the BTSSS software development project</w:t>
      </w:r>
      <w:r>
        <w:t>.</w:t>
      </w:r>
      <w:r w:rsidR="004B13F4">
        <w:t xml:space="preserve"> This includes </w:t>
      </w:r>
      <w:r w:rsidR="004B13F4" w:rsidRPr="004B13F4">
        <w:t>others who hav</w:t>
      </w:r>
      <w:r w:rsidR="004B13F4">
        <w:t>e a requirement or need</w:t>
      </w:r>
      <w:r w:rsidR="004B13F4" w:rsidRPr="004B13F4">
        <w:t xml:space="preserve"> to develop, change, fix, or enhance software artifacts</w:t>
      </w:r>
      <w:r w:rsidR="004B13F4">
        <w:t xml:space="preserve"> on the </w:t>
      </w:r>
      <w:r w:rsidR="00542ACF">
        <w:t>BTSSS software development project.</w:t>
      </w:r>
    </w:p>
    <w:p w14:paraId="0820EBDA" w14:textId="52DDFE16" w:rsidR="003869D6" w:rsidRPr="003869D6" w:rsidRDefault="00AD62ED" w:rsidP="0038717E">
      <w:pPr>
        <w:pStyle w:val="BodyText"/>
      </w:pPr>
      <w:r>
        <w:t xml:space="preserve">This </w:t>
      </w:r>
      <w:r w:rsidR="0022578F">
        <w:t>CMP</w:t>
      </w:r>
      <w:r>
        <w:t>, in conjunction with t</w:t>
      </w:r>
      <w:r w:rsidR="00E8464B">
        <w:t>he OIT</w:t>
      </w:r>
      <w:r>
        <w:t xml:space="preserve"> Configuration and </w:t>
      </w:r>
      <w:r w:rsidR="00A50CCC">
        <w:t>Change Management Process Documents, and Service, Delivery and Engineering (SDE) Change Management Policy and Standard Operating Procedures</w:t>
      </w:r>
      <w:r>
        <w:t>, identifies configuration management and change management roles and responsibilities and system relationships. In addition, the scope includes the automated tools and processes used to manage the information system baseline configuration.</w:t>
      </w:r>
    </w:p>
    <w:p w14:paraId="0820EBDB" w14:textId="77777777" w:rsidR="00AD62ED" w:rsidRDefault="00AD62ED" w:rsidP="00706DA3">
      <w:pPr>
        <w:pStyle w:val="Heading1"/>
        <w:numPr>
          <w:ilvl w:val="0"/>
          <w:numId w:val="14"/>
        </w:numPr>
      </w:pPr>
      <w:bookmarkStart w:id="7" w:name="_Toc480553467"/>
      <w:r>
        <w:t>Configuration Management Activities</w:t>
      </w:r>
      <w:bookmarkEnd w:id="7"/>
    </w:p>
    <w:p w14:paraId="0820EBDC" w14:textId="77777777" w:rsidR="00AD62ED" w:rsidRDefault="00AD62ED" w:rsidP="000D43C8">
      <w:pPr>
        <w:pStyle w:val="Heading2"/>
      </w:pPr>
      <w:bookmarkStart w:id="8" w:name="_Toc480553468"/>
      <w:r>
        <w:t>Roles and Responsibilities</w:t>
      </w:r>
      <w:bookmarkEnd w:id="8"/>
    </w:p>
    <w:p w14:paraId="32F52262" w14:textId="420A7B1C" w:rsidR="002221AF" w:rsidRPr="002221AF" w:rsidRDefault="00384FD0" w:rsidP="00A52D74">
      <w:pPr>
        <w:pStyle w:val="Caption"/>
        <w:jc w:val="both"/>
      </w:pPr>
      <w:bookmarkStart w:id="9" w:name="_Toc396111374"/>
      <w:r>
        <w:t xml:space="preserve">Table </w:t>
      </w:r>
      <w:r w:rsidR="00221213">
        <w:fldChar w:fldCharType="begin"/>
      </w:r>
      <w:r w:rsidR="00221213">
        <w:instrText xml:space="preserve"> SEQ Table \* ARABIC </w:instrText>
      </w:r>
      <w:r w:rsidR="00221213">
        <w:fldChar w:fldCharType="separate"/>
      </w:r>
      <w:r w:rsidR="002E6287">
        <w:rPr>
          <w:noProof/>
        </w:rPr>
        <w:t>1</w:t>
      </w:r>
      <w:r w:rsidR="00221213">
        <w:rPr>
          <w:noProof/>
        </w:rPr>
        <w:fldChar w:fldCharType="end"/>
      </w:r>
      <w:r>
        <w:t xml:space="preserve">: </w:t>
      </w:r>
      <w:r w:rsidRPr="0087434E">
        <w:t>Roles and Responsibilities</w:t>
      </w:r>
      <w:bookmarkEnd w:id="9"/>
    </w:p>
    <w:tbl>
      <w:tblPr>
        <w:tblW w:w="32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showing the roles and responsibilities. "/>
      </w:tblPr>
      <w:tblGrid>
        <w:gridCol w:w="3151"/>
        <w:gridCol w:w="3148"/>
      </w:tblGrid>
      <w:tr w:rsidR="00CE1AF3" w:rsidRPr="00547FDD" w14:paraId="0820EBE2" w14:textId="77777777" w:rsidTr="009156C1">
        <w:trPr>
          <w:cantSplit/>
          <w:tblHeader/>
        </w:trPr>
        <w:tc>
          <w:tcPr>
            <w:tcW w:w="2501" w:type="pct"/>
            <w:shd w:val="clear" w:color="auto" w:fill="F2F2F2" w:themeFill="background1" w:themeFillShade="F2"/>
            <w:vAlign w:val="center"/>
          </w:tcPr>
          <w:p w14:paraId="0820EBE0" w14:textId="77777777" w:rsidR="00CE1AF3" w:rsidRPr="00547FDD" w:rsidRDefault="00CE1AF3" w:rsidP="005125A1">
            <w:pPr>
              <w:pStyle w:val="TableHeading"/>
              <w:keepNext/>
            </w:pPr>
            <w:r>
              <w:t>Role</w:t>
            </w:r>
          </w:p>
        </w:tc>
        <w:tc>
          <w:tcPr>
            <w:tcW w:w="2499" w:type="pct"/>
            <w:shd w:val="clear" w:color="auto" w:fill="F2F2F2" w:themeFill="background1" w:themeFillShade="F2"/>
            <w:vAlign w:val="center"/>
          </w:tcPr>
          <w:p w14:paraId="0820EBE1" w14:textId="77777777" w:rsidR="00CE1AF3" w:rsidRPr="00547FDD" w:rsidRDefault="00CE1AF3" w:rsidP="005125A1">
            <w:pPr>
              <w:pStyle w:val="TableHeading"/>
              <w:keepNext/>
            </w:pPr>
            <w:r>
              <w:t>Responsibility</w:t>
            </w:r>
          </w:p>
        </w:tc>
      </w:tr>
      <w:tr w:rsidR="00CE1AF3" w:rsidRPr="00130128" w14:paraId="0820EBE6" w14:textId="77777777" w:rsidTr="009156C1">
        <w:trPr>
          <w:cantSplit/>
          <w:trHeight w:val="1565"/>
        </w:trPr>
        <w:tc>
          <w:tcPr>
            <w:tcW w:w="2501" w:type="pct"/>
          </w:tcPr>
          <w:p w14:paraId="0820EBE4" w14:textId="4167E70F" w:rsidR="00CE1AF3" w:rsidRPr="00130128" w:rsidRDefault="00CE1AF3" w:rsidP="00915C0F">
            <w:pPr>
              <w:pStyle w:val="TableText"/>
            </w:pPr>
            <w:r>
              <w:t>Program Manager</w:t>
            </w:r>
          </w:p>
        </w:tc>
        <w:tc>
          <w:tcPr>
            <w:tcW w:w="2499" w:type="pct"/>
          </w:tcPr>
          <w:p w14:paraId="7C8B61E7" w14:textId="77777777" w:rsidR="00CE1AF3" w:rsidRDefault="00CE1AF3" w:rsidP="00915C0F">
            <w:pPr>
              <w:pStyle w:val="TableText"/>
            </w:pPr>
            <w:r>
              <w:t xml:space="preserve">• Oversees the software configuration management process. </w:t>
            </w:r>
          </w:p>
          <w:p w14:paraId="6BD6FC3F" w14:textId="2BD9EFE7" w:rsidR="00CE1AF3" w:rsidRDefault="00CE1AF3" w:rsidP="00915C0F">
            <w:pPr>
              <w:pStyle w:val="TableText"/>
            </w:pPr>
            <w:r>
              <w:t>• Ensures proper execution of the BTSSS Plan.</w:t>
            </w:r>
          </w:p>
          <w:p w14:paraId="0820EBE5" w14:textId="7E3C56B3" w:rsidR="00CE1AF3" w:rsidRPr="00130128" w:rsidRDefault="00CE1AF3" w:rsidP="00915C0F">
            <w:pPr>
              <w:pStyle w:val="TableText"/>
            </w:pPr>
            <w:r>
              <w:t>• Identify dependent projects.</w:t>
            </w:r>
          </w:p>
        </w:tc>
      </w:tr>
      <w:tr w:rsidR="00CE1AF3" w:rsidRPr="00130128" w14:paraId="0820EBEA" w14:textId="77777777" w:rsidTr="009156C1">
        <w:trPr>
          <w:cantSplit/>
        </w:trPr>
        <w:tc>
          <w:tcPr>
            <w:tcW w:w="2501" w:type="pct"/>
          </w:tcPr>
          <w:p w14:paraId="6B4F9358" w14:textId="5E6F1995" w:rsidR="00CE1AF3" w:rsidRPr="00982FCC" w:rsidRDefault="00CE1AF3" w:rsidP="00915C0F">
            <w:pPr>
              <w:pStyle w:val="TableText"/>
            </w:pPr>
            <w:r w:rsidRPr="00982FCC">
              <w:lastRenderedPageBreak/>
              <w:t>Configuration Manager</w:t>
            </w:r>
          </w:p>
          <w:p w14:paraId="0820EBE8" w14:textId="77777777" w:rsidR="00CE1AF3" w:rsidRPr="00130128" w:rsidRDefault="00CE1AF3" w:rsidP="00915C0F">
            <w:pPr>
              <w:pStyle w:val="TableText"/>
            </w:pPr>
          </w:p>
        </w:tc>
        <w:tc>
          <w:tcPr>
            <w:tcW w:w="2499" w:type="pct"/>
          </w:tcPr>
          <w:p w14:paraId="120A8AE8" w14:textId="078E70B0" w:rsidR="00CE1AF3" w:rsidRDefault="00CE1AF3" w:rsidP="00915C0F">
            <w:pPr>
              <w:pStyle w:val="TableText"/>
            </w:pPr>
            <w:r>
              <w:t xml:space="preserve">• Develop and maintain </w:t>
            </w:r>
            <w:r w:rsidRPr="008062F1">
              <w:t>SCM Procedures Manual and work instructions for each VA product they are assigned</w:t>
            </w:r>
            <w:r>
              <w:t>.</w:t>
            </w:r>
          </w:p>
          <w:p w14:paraId="3D63940A" w14:textId="5B87B9F2" w:rsidR="00CE1AF3" w:rsidRDefault="00CE1AF3" w:rsidP="00915C0F">
            <w:pPr>
              <w:pStyle w:val="TableText"/>
            </w:pPr>
            <w:r>
              <w:t xml:space="preserve">• </w:t>
            </w:r>
            <w:r w:rsidRPr="008062F1">
              <w:t>Educates project team members in SCM “best practices”</w:t>
            </w:r>
            <w:r>
              <w:t>.</w:t>
            </w:r>
          </w:p>
          <w:p w14:paraId="325CA019" w14:textId="42401A59" w:rsidR="00CE1AF3" w:rsidRDefault="00CE1AF3" w:rsidP="00915C0F">
            <w:pPr>
              <w:pStyle w:val="TableText"/>
            </w:pPr>
            <w:r>
              <w:t xml:space="preserve">• </w:t>
            </w:r>
            <w:r w:rsidRPr="008062F1">
              <w:t>Accountable for instituting the established processes and reporting progress statistics based on change requests</w:t>
            </w:r>
            <w:r>
              <w:t>.</w:t>
            </w:r>
          </w:p>
          <w:p w14:paraId="513F02FD" w14:textId="092CBFD7" w:rsidR="00CE1AF3" w:rsidRDefault="00CE1AF3" w:rsidP="00915C0F">
            <w:pPr>
              <w:pStyle w:val="TableText"/>
            </w:pPr>
            <w:r>
              <w:t>• Identifies product baselines as necessary of all products within their assigned projects.</w:t>
            </w:r>
          </w:p>
          <w:p w14:paraId="4FDD53F4" w14:textId="235E90E3" w:rsidR="00CE1AF3" w:rsidRDefault="00CE1AF3" w:rsidP="00915C0F">
            <w:pPr>
              <w:pStyle w:val="TableText"/>
            </w:pPr>
            <w:r>
              <w:t>• Responsible for SCM audits and necessary status accounting related to the product.</w:t>
            </w:r>
          </w:p>
          <w:p w14:paraId="1C086634" w14:textId="13C5AF05" w:rsidR="00CE1AF3" w:rsidRDefault="00CE1AF3" w:rsidP="00915C0F">
            <w:pPr>
              <w:pStyle w:val="TableText"/>
            </w:pPr>
            <w:r>
              <w:t>• M</w:t>
            </w:r>
            <w:r w:rsidRPr="008062F1">
              <w:t>aintains artifacts following pr</w:t>
            </w:r>
            <w:r>
              <w:t>oper version control procedures.</w:t>
            </w:r>
          </w:p>
          <w:p w14:paraId="0820EBE9" w14:textId="1427292E" w:rsidR="00CE1AF3" w:rsidRPr="00130128" w:rsidRDefault="00CE1AF3" w:rsidP="00915C0F">
            <w:pPr>
              <w:pStyle w:val="TableText"/>
            </w:pPr>
          </w:p>
        </w:tc>
      </w:tr>
      <w:tr w:rsidR="00CE1AF3" w:rsidRPr="00130128" w14:paraId="2150C550" w14:textId="77777777" w:rsidTr="009156C1">
        <w:trPr>
          <w:cantSplit/>
        </w:trPr>
        <w:tc>
          <w:tcPr>
            <w:tcW w:w="2501" w:type="pct"/>
          </w:tcPr>
          <w:p w14:paraId="3DE5E2D8" w14:textId="00212B31" w:rsidR="00CE1AF3" w:rsidRPr="00982FCC" w:rsidRDefault="00CE1AF3" w:rsidP="00915C0F">
            <w:pPr>
              <w:pStyle w:val="TableText"/>
            </w:pPr>
            <w:r w:rsidRPr="00982FCC">
              <w:t xml:space="preserve">Software </w:t>
            </w:r>
            <w:r>
              <w:t xml:space="preserve">Change/Build Administrator  </w:t>
            </w:r>
          </w:p>
        </w:tc>
        <w:tc>
          <w:tcPr>
            <w:tcW w:w="2499" w:type="pct"/>
          </w:tcPr>
          <w:p w14:paraId="14450706" w14:textId="46909FBA" w:rsidR="00CE1AF3" w:rsidRDefault="00CE1AF3" w:rsidP="00915C0F">
            <w:pPr>
              <w:pStyle w:val="TableText"/>
            </w:pPr>
            <w:r>
              <w:t xml:space="preserve">• </w:t>
            </w:r>
            <w:r w:rsidRPr="003B355B">
              <w:t>Develops and maintains artifacts following proper version control procedures</w:t>
            </w:r>
            <w:r>
              <w:t>.</w:t>
            </w:r>
          </w:p>
          <w:p w14:paraId="7BAC8B3D" w14:textId="3B228CBB" w:rsidR="00CE1AF3" w:rsidRDefault="00CE1AF3" w:rsidP="00915C0F">
            <w:pPr>
              <w:pStyle w:val="TableText"/>
            </w:pPr>
            <w:r>
              <w:t>• Establishes, promotes, and releases baselines.</w:t>
            </w:r>
          </w:p>
          <w:p w14:paraId="1B98E50B" w14:textId="79C9DE78" w:rsidR="00CE1AF3" w:rsidRDefault="00CE1AF3" w:rsidP="00915C0F">
            <w:pPr>
              <w:pStyle w:val="TableText"/>
            </w:pPr>
            <w:r>
              <w:t>• Performs or validates interim and final builds.</w:t>
            </w:r>
          </w:p>
          <w:p w14:paraId="373C59E0" w14:textId="7C658850" w:rsidR="00CE1AF3" w:rsidRPr="00130128" w:rsidRDefault="00CE1AF3" w:rsidP="00915C0F">
            <w:pPr>
              <w:pStyle w:val="TableText"/>
            </w:pPr>
            <w:r>
              <w:t xml:space="preserve">• </w:t>
            </w:r>
            <w:r w:rsidRPr="003B355B">
              <w:t>Identifies product baselines as necessary of all products within their assigned projects</w:t>
            </w:r>
            <w:r>
              <w:t>.</w:t>
            </w:r>
          </w:p>
        </w:tc>
      </w:tr>
      <w:tr w:rsidR="00CE1AF3" w:rsidRPr="00130128" w14:paraId="5680F045" w14:textId="77777777" w:rsidTr="009156C1">
        <w:trPr>
          <w:cantSplit/>
        </w:trPr>
        <w:tc>
          <w:tcPr>
            <w:tcW w:w="2501" w:type="pct"/>
          </w:tcPr>
          <w:p w14:paraId="27EC3137" w14:textId="61E8C0E3" w:rsidR="00CE1AF3" w:rsidRPr="00982FCC" w:rsidRDefault="00CE1AF3" w:rsidP="00915C0F">
            <w:pPr>
              <w:pStyle w:val="TableText"/>
            </w:pPr>
            <w:r w:rsidRPr="003B355B">
              <w:lastRenderedPageBreak/>
              <w:t>Dev</w:t>
            </w:r>
            <w:r>
              <w:t>elopment Manager/Technical Lead</w:t>
            </w:r>
          </w:p>
        </w:tc>
        <w:tc>
          <w:tcPr>
            <w:tcW w:w="2499" w:type="pct"/>
          </w:tcPr>
          <w:p w14:paraId="447EB6D2" w14:textId="567B246B" w:rsidR="00CE1AF3" w:rsidRDefault="00CE1AF3" w:rsidP="00915C0F">
            <w:pPr>
              <w:pStyle w:val="TableText"/>
            </w:pPr>
            <w:r>
              <w:t xml:space="preserve">• </w:t>
            </w:r>
            <w:r w:rsidRPr="003B355B">
              <w:t>Prepares release package, release archives and Version Description Documents (VDD)</w:t>
            </w:r>
            <w:r>
              <w:t>.</w:t>
            </w:r>
          </w:p>
          <w:p w14:paraId="65BB776B" w14:textId="136A05A4" w:rsidR="00CE1AF3" w:rsidRDefault="00CE1AF3" w:rsidP="00915C0F">
            <w:pPr>
              <w:pStyle w:val="TableText"/>
            </w:pPr>
            <w:r>
              <w:t>• Ensures all SCM Procedures Manual and work instructions are implemented and followed for all software, documentation, and/or any other components for which they are responsible.</w:t>
            </w:r>
          </w:p>
          <w:p w14:paraId="2B28C7AD" w14:textId="34BDD71D" w:rsidR="00CE1AF3" w:rsidRDefault="00CE1AF3" w:rsidP="00915C0F">
            <w:pPr>
              <w:pStyle w:val="TableText"/>
            </w:pPr>
            <w:r>
              <w:t>• Ensures all developers’ work within the specified SCM process and related guidelines as specified in the SCM Procedures Manual and work instructions.</w:t>
            </w:r>
          </w:p>
        </w:tc>
      </w:tr>
      <w:tr w:rsidR="00CE1AF3" w:rsidRPr="00130128" w14:paraId="1130000C" w14:textId="77777777" w:rsidTr="009156C1">
        <w:trPr>
          <w:cantSplit/>
        </w:trPr>
        <w:tc>
          <w:tcPr>
            <w:tcW w:w="2501" w:type="pct"/>
          </w:tcPr>
          <w:p w14:paraId="0934624D" w14:textId="54CAE67B" w:rsidR="00CE1AF3" w:rsidRPr="003B355B" w:rsidRDefault="00CE1AF3" w:rsidP="00915C0F">
            <w:pPr>
              <w:pStyle w:val="TableText"/>
            </w:pPr>
            <w:r w:rsidRPr="003B355B">
              <w:t>Developers/System Administration</w:t>
            </w:r>
          </w:p>
        </w:tc>
        <w:tc>
          <w:tcPr>
            <w:tcW w:w="2499" w:type="pct"/>
          </w:tcPr>
          <w:p w14:paraId="0ADB7868" w14:textId="1683F4F1" w:rsidR="00CE1AF3" w:rsidRDefault="00CE1AF3" w:rsidP="00915C0F">
            <w:pPr>
              <w:pStyle w:val="TableText"/>
            </w:pPr>
            <w:r>
              <w:t>• Develops and maintains artifacts following proper version control procedures using the SCM Procedures Manual and work instructions.</w:t>
            </w:r>
          </w:p>
          <w:p w14:paraId="20A6DAF7" w14:textId="4FACBE29" w:rsidR="00CE1AF3" w:rsidRDefault="00CE1AF3" w:rsidP="00915C0F">
            <w:pPr>
              <w:pStyle w:val="TableText"/>
            </w:pPr>
            <w:r>
              <w:t>• Maintain accurate, detailed information for all assigned stories, in the JIRA database, related to the applicable development detail of the Agile lifecycle.</w:t>
            </w:r>
          </w:p>
          <w:p w14:paraId="3C2AFD83" w14:textId="43E10315" w:rsidR="00CE1AF3" w:rsidRDefault="00CE1AF3" w:rsidP="00915C0F">
            <w:pPr>
              <w:pStyle w:val="TableText"/>
            </w:pPr>
            <w:r>
              <w:t>• Provide impact analysis reporting problems or changes, including documentation of suggested solutions.</w:t>
            </w:r>
          </w:p>
          <w:p w14:paraId="39ABDC52" w14:textId="052D028F" w:rsidR="00CE1AF3" w:rsidRDefault="00CE1AF3" w:rsidP="00915C0F">
            <w:pPr>
              <w:pStyle w:val="TableText"/>
            </w:pPr>
            <w:r>
              <w:t>• Documentation of build, release, and installation instructions.</w:t>
            </w:r>
          </w:p>
        </w:tc>
      </w:tr>
      <w:tr w:rsidR="00CE1AF3" w:rsidRPr="00130128" w14:paraId="70B2C164" w14:textId="77777777" w:rsidTr="009156C1">
        <w:trPr>
          <w:cantSplit/>
        </w:trPr>
        <w:tc>
          <w:tcPr>
            <w:tcW w:w="2501" w:type="pct"/>
          </w:tcPr>
          <w:p w14:paraId="4448A443" w14:textId="78F6CAD7" w:rsidR="00CE1AF3" w:rsidRPr="003B355B" w:rsidRDefault="00CE1AF3" w:rsidP="00915C0F">
            <w:pPr>
              <w:pStyle w:val="TableText"/>
            </w:pPr>
            <w:r>
              <w:lastRenderedPageBreak/>
              <w:t>Software Quality Assurance Analyst/Testing Analyst</w:t>
            </w:r>
          </w:p>
        </w:tc>
        <w:tc>
          <w:tcPr>
            <w:tcW w:w="2499" w:type="pct"/>
          </w:tcPr>
          <w:p w14:paraId="3EB1917E" w14:textId="3A534837" w:rsidR="00CE1AF3" w:rsidRDefault="00CE1AF3" w:rsidP="00915C0F">
            <w:pPr>
              <w:pStyle w:val="TableText"/>
            </w:pPr>
            <w:r>
              <w:t>• Update stories assigned to them according to test activity results.</w:t>
            </w:r>
          </w:p>
          <w:p w14:paraId="3D276FA8" w14:textId="3BB72CE4" w:rsidR="00CE1AF3" w:rsidRDefault="00CE1AF3" w:rsidP="00915C0F">
            <w:pPr>
              <w:pStyle w:val="TableText"/>
            </w:pPr>
            <w:r>
              <w:t>• Determines Pass/Fail for each story scheduled for a sprint release.</w:t>
            </w:r>
          </w:p>
          <w:p w14:paraId="31D26D2A" w14:textId="0F484F13" w:rsidR="00CE1AF3" w:rsidRDefault="00CE1AF3" w:rsidP="00915C0F">
            <w:pPr>
              <w:pStyle w:val="TableText"/>
            </w:pPr>
            <w:r>
              <w:t>• Identifies defect(s) and/or enhancement(s) for any newly discovered problems during testing and creates stories or bugs in JIRA.</w:t>
            </w:r>
          </w:p>
        </w:tc>
      </w:tr>
      <w:tr w:rsidR="00CE1AF3" w:rsidRPr="00130128" w14:paraId="690DB177" w14:textId="77777777" w:rsidTr="009156C1">
        <w:trPr>
          <w:cantSplit/>
        </w:trPr>
        <w:tc>
          <w:tcPr>
            <w:tcW w:w="2501" w:type="pct"/>
          </w:tcPr>
          <w:p w14:paraId="4C67D9C9" w14:textId="14212000" w:rsidR="00CE1AF3" w:rsidRDefault="00CE1AF3" w:rsidP="00915C0F">
            <w:pPr>
              <w:pStyle w:val="TableText"/>
            </w:pPr>
            <w:r>
              <w:t>Technical Writer</w:t>
            </w:r>
          </w:p>
        </w:tc>
        <w:tc>
          <w:tcPr>
            <w:tcW w:w="2499" w:type="pct"/>
          </w:tcPr>
          <w:p w14:paraId="31AC50D6" w14:textId="41200FAC" w:rsidR="00CE1AF3" w:rsidRDefault="00CE1AF3" w:rsidP="00915C0F">
            <w:pPr>
              <w:pStyle w:val="TableText"/>
            </w:pPr>
            <w:r>
              <w:t xml:space="preserve">• Develops technical deliverable documentation to support the software deliverables. </w:t>
            </w:r>
          </w:p>
          <w:p w14:paraId="471AC53E" w14:textId="557D28D3" w:rsidR="00CE1AF3" w:rsidRDefault="00CE1AF3" w:rsidP="00915C0F">
            <w:pPr>
              <w:pStyle w:val="TableText"/>
            </w:pPr>
            <w:r>
              <w:t>• Provides editing, formatting, and graphics support for documentation.</w:t>
            </w:r>
          </w:p>
        </w:tc>
      </w:tr>
      <w:tr w:rsidR="00CE1AF3" w:rsidRPr="00130128" w14:paraId="2B107683" w14:textId="77777777" w:rsidTr="009156C1">
        <w:trPr>
          <w:cantSplit/>
        </w:trPr>
        <w:tc>
          <w:tcPr>
            <w:tcW w:w="2501" w:type="pct"/>
          </w:tcPr>
          <w:p w14:paraId="3CEC8A55" w14:textId="45B72E6A" w:rsidR="00CE1AF3" w:rsidRDefault="00CE1AF3" w:rsidP="00915C0F">
            <w:pPr>
              <w:pStyle w:val="TableText"/>
            </w:pPr>
            <w:r>
              <w:t>Implementation Team/Operations Team</w:t>
            </w:r>
          </w:p>
        </w:tc>
        <w:tc>
          <w:tcPr>
            <w:tcW w:w="2499" w:type="pct"/>
          </w:tcPr>
          <w:p w14:paraId="2A999B6C" w14:textId="6F6C364C" w:rsidR="00CE1AF3" w:rsidRDefault="00CE1AF3" w:rsidP="00915C0F">
            <w:pPr>
              <w:pStyle w:val="TableText"/>
            </w:pPr>
            <w:r>
              <w:t xml:space="preserve">• </w:t>
            </w:r>
            <w:r w:rsidRPr="00DE3F29">
              <w:t>Coordinates the release and deployment o</w:t>
            </w:r>
            <w:r>
              <w:t>f software updates to the existing BTSSS CRM system.</w:t>
            </w:r>
          </w:p>
          <w:p w14:paraId="256BE8A3" w14:textId="48E70017" w:rsidR="00CE1AF3" w:rsidRDefault="00CE1AF3" w:rsidP="00915C0F">
            <w:pPr>
              <w:pStyle w:val="TableText"/>
            </w:pPr>
            <w:r>
              <w:t>• 365 Cloud</w:t>
            </w:r>
          </w:p>
          <w:p w14:paraId="15671863" w14:textId="0101C579" w:rsidR="00CE1AF3" w:rsidRDefault="00CE1AF3" w:rsidP="00915C0F">
            <w:pPr>
              <w:pStyle w:val="TableText"/>
            </w:pPr>
          </w:p>
          <w:p w14:paraId="5983A9A8" w14:textId="04EAD3AF" w:rsidR="00CE1AF3" w:rsidRDefault="00CE1AF3" w:rsidP="00915C0F">
            <w:pPr>
              <w:pStyle w:val="TableText"/>
            </w:pPr>
          </w:p>
        </w:tc>
      </w:tr>
    </w:tbl>
    <w:p w14:paraId="0820EBED" w14:textId="0CD7C509" w:rsidR="00AD62ED" w:rsidRPr="00384FD0" w:rsidRDefault="00AD62ED" w:rsidP="00A52D74">
      <w:pPr>
        <w:pStyle w:val="BodyTextBullet1"/>
        <w:numPr>
          <w:ilvl w:val="0"/>
          <w:numId w:val="0"/>
        </w:numPr>
        <w:rPr>
          <w:strike/>
        </w:rPr>
      </w:pPr>
    </w:p>
    <w:p w14:paraId="0820EBEE" w14:textId="77777777" w:rsidR="00AD62ED" w:rsidRDefault="00AD62ED" w:rsidP="000D43C8">
      <w:pPr>
        <w:pStyle w:val="Heading2"/>
      </w:pPr>
      <w:bookmarkStart w:id="10" w:name="_Toc480553469"/>
      <w:r>
        <w:t>Communication</w:t>
      </w:r>
      <w:bookmarkEnd w:id="10"/>
    </w:p>
    <w:p w14:paraId="5AE04043" w14:textId="2B302B91" w:rsidR="004E52CD" w:rsidRDefault="004E52CD" w:rsidP="000531E7">
      <w:pPr>
        <w:pStyle w:val="BodyText"/>
      </w:pPr>
      <w:r>
        <w:t xml:space="preserve">Communication within the BTSSS project will utilize the features within the </w:t>
      </w:r>
      <w:r w:rsidR="00A254C8">
        <w:t>Rational</w:t>
      </w:r>
      <w:r w:rsidR="00182662">
        <w:t xml:space="preserve"> </w:t>
      </w:r>
      <w:r>
        <w:t xml:space="preserve">Configuration </w:t>
      </w:r>
      <w:r w:rsidR="00706DA3">
        <w:t>Management</w:t>
      </w:r>
      <w:r>
        <w:t xml:space="preserve"> tool that allows for task, work items, builds, and deployments to be processed through a life cycle.</w:t>
      </w:r>
      <w:r w:rsidR="00A254C8">
        <w:t xml:space="preserve"> </w:t>
      </w:r>
      <w:r>
        <w:t>That cycle progression is accomplished by allocating to each activity, task or decision the role that is accountable and/or responsible for it as well as those roles to be consulted with beforehand, or informed afterward.</w:t>
      </w:r>
      <w:r w:rsidR="00544ADE">
        <w:t xml:space="preserve"> </w:t>
      </w:r>
      <w:r w:rsidR="00E8464B">
        <w:t>The OIT</w:t>
      </w:r>
      <w:r>
        <w:t xml:space="preserve"> Configuration Management Process document provides a Responsible, Accountable, Consulted, and Informed (RACI) Matrix to define activities and roles. </w:t>
      </w:r>
    </w:p>
    <w:p w14:paraId="56BF4C31" w14:textId="05EE5B79" w:rsidR="00070D1E" w:rsidRDefault="00544ADE" w:rsidP="000531E7">
      <w:pPr>
        <w:pStyle w:val="BodyText"/>
      </w:pPr>
      <w:r>
        <w:t>BTSSS will utilize this matrix to define</w:t>
      </w:r>
      <w:r w:rsidR="004E52CD" w:rsidRPr="00544ADE">
        <w:t xml:space="preserve"> the roles and </w:t>
      </w:r>
      <w:r w:rsidR="00706DA3" w:rsidRPr="00544ADE">
        <w:t>responsibilities</w:t>
      </w:r>
      <w:r w:rsidR="004E52CD" w:rsidRPr="00544ADE">
        <w:t xml:space="preserve"> within the proje</w:t>
      </w:r>
      <w:r w:rsidR="004A4653">
        <w:t>ct and will</w:t>
      </w:r>
      <w:r>
        <w:t xml:space="preserve"> provide communi</w:t>
      </w:r>
      <w:r w:rsidR="004E52CD" w:rsidRPr="00544ADE">
        <w:t>cation via</w:t>
      </w:r>
      <w:r w:rsidR="004A4653">
        <w:t xml:space="preserve"> daily scrum meetings, weekly t</w:t>
      </w:r>
      <w:r w:rsidR="004E52CD" w:rsidRPr="00544ADE">
        <w:t>eam meetings, and various</w:t>
      </w:r>
      <w:r w:rsidR="004A4653">
        <w:t xml:space="preserve"> developer, test</w:t>
      </w:r>
      <w:r w:rsidR="004E52CD" w:rsidRPr="00544ADE">
        <w:t xml:space="preserve"> and deployment meetings as need.</w:t>
      </w:r>
    </w:p>
    <w:p w14:paraId="1F560AFF" w14:textId="0ED1FB9B" w:rsidR="00A52D74" w:rsidRPr="00A52D74" w:rsidRDefault="00A254C8" w:rsidP="000531E7">
      <w:pPr>
        <w:pStyle w:val="BodyText"/>
        <w:rPr>
          <w:color w:val="000000" w:themeColor="text1"/>
          <w:sz w:val="22"/>
          <w:szCs w:val="24"/>
        </w:rPr>
      </w:pPr>
      <w:r>
        <w:t xml:space="preserve">Requests for Change (RFC)/Stories are entered in the appropriate Change Management System (VA) for review, approval, and implementation by the appropriate Servicing Divisions. Change Control and Advisory Board reviews are required for changes that impose downtime for the system or service or pose a risk or affect multiple facilities or services.  It is the responsibility of the implementation team to notify potentially affected customers and personnel required to </w:t>
      </w:r>
      <w:r>
        <w:lastRenderedPageBreak/>
        <w:t>provide support, e.g. Organizational Servicing Divisions, Network Chief Information Officer (NCIO), Facility Chief Information Officer (FCIO), etc.</w:t>
      </w:r>
    </w:p>
    <w:p w14:paraId="0820EBF1" w14:textId="77777777" w:rsidR="00AD62ED" w:rsidRDefault="00AD62ED" w:rsidP="000D43C8">
      <w:pPr>
        <w:pStyle w:val="Heading2"/>
      </w:pPr>
      <w:bookmarkStart w:id="11" w:name="_Toc480553470"/>
      <w:r>
        <w:t>System Configuration Baseline</w:t>
      </w:r>
      <w:bookmarkEnd w:id="11"/>
    </w:p>
    <w:p w14:paraId="1C78DFC0" w14:textId="77777777" w:rsidR="00544ADE" w:rsidRPr="00544ADE" w:rsidRDefault="00544ADE" w:rsidP="000531E7">
      <w:pPr>
        <w:pStyle w:val="BodyText"/>
      </w:pPr>
      <w:r w:rsidRPr="00544ADE">
        <w:t>Configuration identification is the process of identifying, selecting, naming, and classifying the development items subject to change control. This involves defining the product structure and defining identification conventions to be used for baselines of products, documents, software builds, and releases packages. Items are normally placed under change control as soon as they are instantiated, as tracking the configuration and new contents and implementation status of new requirements going into an initial release is equally as important as tracking later changes.</w:t>
      </w:r>
    </w:p>
    <w:p w14:paraId="161556AF" w14:textId="6B744296" w:rsidR="00544ADE" w:rsidRDefault="00544ADE" w:rsidP="000531E7">
      <w:pPr>
        <w:pStyle w:val="BodyText"/>
      </w:pPr>
      <w:r w:rsidRPr="00544ADE">
        <w:t>Within the Rational Team Concert (RTC) repository, unique identifiers will be applied to products and their associated content.  The following are the types of identifiers used in accordance with the formats defined in the applicable procedure documents:</w:t>
      </w:r>
    </w:p>
    <w:p w14:paraId="662B52FA" w14:textId="4C03D9F1" w:rsidR="00544ADE" w:rsidRDefault="00544ADE" w:rsidP="00544ADE">
      <w:pPr>
        <w:rPr>
          <w:sz w:val="24"/>
        </w:rPr>
      </w:pPr>
    </w:p>
    <w:p w14:paraId="494C32B8" w14:textId="0CFAA0EB" w:rsidR="00544ADE" w:rsidRPr="00544ADE" w:rsidRDefault="00544ADE" w:rsidP="00544ADE">
      <w:pPr>
        <w:pStyle w:val="BodyNumbered1"/>
      </w:pPr>
      <w:r w:rsidRPr="00544ADE">
        <w:rPr>
          <w:u w:val="single"/>
        </w:rPr>
        <w:t>File versions</w:t>
      </w:r>
      <w:r w:rsidRPr="00544ADE">
        <w:t xml:space="preserve"> - Identifies the version or revision identifier of each software item that comprise the Product at any specific baseline. It allows identification of unique items that make up the inventory of a baseline. Software identification provides the foundation for traceability of related artifacts. The software identification version number is assigned by the version control automated tool and controlled in the development repository. </w:t>
      </w:r>
      <w:r w:rsidR="00330E9F">
        <w:t>The</w:t>
      </w:r>
      <w:r w:rsidRPr="00544ADE">
        <w:t xml:space="preserve"> VDD lists all software, its version, and related change document numbers.</w:t>
      </w:r>
    </w:p>
    <w:p w14:paraId="0B42A2AD" w14:textId="77777777" w:rsidR="00544ADE" w:rsidRPr="00544ADE" w:rsidRDefault="00544ADE" w:rsidP="00544ADE">
      <w:pPr>
        <w:pStyle w:val="BodyNumbered1"/>
      </w:pPr>
      <w:r w:rsidRPr="00544ADE">
        <w:rPr>
          <w:u w:val="single"/>
        </w:rPr>
        <w:t>Change records</w:t>
      </w:r>
      <w:r w:rsidRPr="00544ADE">
        <w:t xml:space="preserve">– Identifies a set of work product versions created to resolve a specific Change Request. The identifier is created, controlled, and tracked by the Change Management System. </w:t>
      </w:r>
    </w:p>
    <w:p w14:paraId="1667748F" w14:textId="77777777" w:rsidR="00544ADE" w:rsidRPr="00544ADE" w:rsidRDefault="00544ADE" w:rsidP="00544ADE">
      <w:pPr>
        <w:pStyle w:val="BodyNumbered1"/>
      </w:pPr>
      <w:r w:rsidRPr="00544ADE">
        <w:rPr>
          <w:u w:val="single"/>
        </w:rPr>
        <w:t>Baseline</w:t>
      </w:r>
      <w:r w:rsidRPr="00544ADE">
        <w:t xml:space="preserve"> – Identifies a set of specifications or work products that has been formally reviewed and agreed upon, which serves as the basis for further development, and which can be changed only through change control procedures.</w:t>
      </w:r>
    </w:p>
    <w:p w14:paraId="19EF3DC9" w14:textId="20D64692" w:rsidR="00544ADE" w:rsidRPr="00544ADE" w:rsidRDefault="00544ADE" w:rsidP="00544ADE">
      <w:pPr>
        <w:pStyle w:val="BodyNumbered1"/>
      </w:pPr>
      <w:r w:rsidRPr="00544ADE">
        <w:rPr>
          <w:u w:val="single"/>
        </w:rPr>
        <w:t>Build</w:t>
      </w:r>
      <w:r w:rsidRPr="00544ADE">
        <w:t xml:space="preserve"> – Identifies a set of so</w:t>
      </w:r>
      <w:r w:rsidR="00182662">
        <w:t>lution</w:t>
      </w:r>
      <w:r w:rsidRPr="00544ADE">
        <w:t xml:space="preserve"> file versions used to build and assemble deployable packages.</w:t>
      </w:r>
    </w:p>
    <w:p w14:paraId="0A220577" w14:textId="77777777" w:rsidR="00544ADE" w:rsidRPr="00544ADE" w:rsidRDefault="00544ADE" w:rsidP="00544ADE">
      <w:pPr>
        <w:pStyle w:val="BodyNumbered1"/>
      </w:pPr>
      <w:r w:rsidRPr="00544ADE">
        <w:rPr>
          <w:u w:val="single"/>
        </w:rPr>
        <w:t>Release Package</w:t>
      </w:r>
      <w:r w:rsidRPr="00544ADE">
        <w:t xml:space="preserve"> – Identifies a set of deployable file versions and deliverable document versions that constitute a complete release package.</w:t>
      </w:r>
    </w:p>
    <w:p w14:paraId="5638579B" w14:textId="77777777" w:rsidR="00544ADE" w:rsidRPr="00544ADE" w:rsidRDefault="00544ADE" w:rsidP="00544ADE">
      <w:pPr>
        <w:pStyle w:val="BodyNumbered1"/>
      </w:pPr>
      <w:r w:rsidRPr="00544ADE">
        <w:rPr>
          <w:u w:val="single"/>
        </w:rPr>
        <w:t xml:space="preserve"> Release Candidate</w:t>
      </w:r>
      <w:r w:rsidRPr="008431F4">
        <w:t xml:space="preserve"> – </w:t>
      </w:r>
      <w:r w:rsidRPr="00544ADE">
        <w:t>Identifies the distribution of the baseline or application modifications to the baseline that is being staged for production before it become a Product Release.</w:t>
      </w:r>
    </w:p>
    <w:p w14:paraId="4A85CA0C" w14:textId="11E471C5" w:rsidR="00544ADE" w:rsidRPr="00544ADE" w:rsidRDefault="00544ADE" w:rsidP="000531E7">
      <w:pPr>
        <w:pStyle w:val="BodyText"/>
      </w:pPr>
      <w:r w:rsidRPr="00544ADE">
        <w:t xml:space="preserve">For the </w:t>
      </w:r>
      <w:r w:rsidR="00182662">
        <w:t>BTSSS</w:t>
      </w:r>
      <w:r w:rsidR="0029645C">
        <w:t xml:space="preserve"> program</w:t>
      </w:r>
      <w:r w:rsidRPr="00544ADE">
        <w:t xml:space="preserve"> </w:t>
      </w:r>
      <w:r w:rsidR="00182662">
        <w:t>all project rela</w:t>
      </w:r>
      <w:r w:rsidRPr="00544ADE">
        <w:t xml:space="preserve">ted documents will be managed and controlled in the </w:t>
      </w:r>
      <w:r w:rsidR="00330E9F">
        <w:t>Rational Team Concert d</w:t>
      </w:r>
      <w:r w:rsidRPr="00544ADE">
        <w:t>esignated repository for that type of document.  All project documentation must adhere to VA policy on protection of VA security and VA architecture content, desensitization of patient data content, FOIA content redaction restrictions, 508 accessibility standards, and documentation standards where applicable.</w:t>
      </w:r>
    </w:p>
    <w:p w14:paraId="4ACCDEAC" w14:textId="14D5A2D9" w:rsidR="00544ADE" w:rsidRPr="00544ADE" w:rsidRDefault="00182662" w:rsidP="000531E7">
      <w:pPr>
        <w:pStyle w:val="BodyText"/>
        <w:rPr>
          <w:i/>
          <w:iCs/>
          <w:color w:val="0000FF"/>
        </w:rPr>
      </w:pPr>
      <w:r>
        <w:t>Product Artifa</w:t>
      </w:r>
      <w:r w:rsidR="00544ADE" w:rsidRPr="00544ADE">
        <w:t xml:space="preserve">cts are those that change along with the developed product and most likely, will experience change over time and thus require </w:t>
      </w:r>
      <w:proofErr w:type="spellStart"/>
      <w:r w:rsidR="00544ADE" w:rsidRPr="00544ADE">
        <w:t>baselining</w:t>
      </w:r>
      <w:proofErr w:type="spellEnd"/>
      <w:r w:rsidR="00544ADE" w:rsidRPr="00544ADE">
        <w:t xml:space="preserve"> and Change </w:t>
      </w:r>
      <w:r w:rsidR="00706DA3" w:rsidRPr="00544ADE">
        <w:t>Management</w:t>
      </w:r>
      <w:r w:rsidR="00544ADE" w:rsidRPr="00544ADE">
        <w:t>. They also typically represent specific configur</w:t>
      </w:r>
      <w:r>
        <w:t>a</w:t>
      </w:r>
      <w:r w:rsidR="00544ADE" w:rsidRPr="00544ADE">
        <w:t>t</w:t>
      </w:r>
      <w:r>
        <w:t>io</w:t>
      </w:r>
      <w:r w:rsidR="00544ADE" w:rsidRPr="00544ADE">
        <w:t xml:space="preserve">ns and criteria required by the developed release of the product to which they are </w:t>
      </w:r>
      <w:r w:rsidR="00706DA3" w:rsidRPr="00544ADE">
        <w:t>associated</w:t>
      </w:r>
      <w:r w:rsidR="00544ADE" w:rsidRPr="00544ADE">
        <w:t xml:space="preserve"> with and thus should be packaged and migrated through the same series of life</w:t>
      </w:r>
      <w:r>
        <w:t xml:space="preserve"> cycles stages as all other </w:t>
      </w:r>
      <w:proofErr w:type="spellStart"/>
      <w:r>
        <w:t>bas</w:t>
      </w:r>
      <w:r w:rsidR="00544ADE" w:rsidRPr="00544ADE">
        <w:t>elined</w:t>
      </w:r>
      <w:proofErr w:type="spellEnd"/>
      <w:r w:rsidR="00544ADE" w:rsidRPr="00544ADE">
        <w:t xml:space="preserve"> </w:t>
      </w:r>
      <w:r>
        <w:t>artif</w:t>
      </w:r>
      <w:r w:rsidR="00544ADE" w:rsidRPr="00544ADE">
        <w:t>a</w:t>
      </w:r>
      <w:r>
        <w:t>c</w:t>
      </w:r>
      <w:r w:rsidR="00544ADE" w:rsidRPr="00544ADE">
        <w:t xml:space="preserve">ts within the development </w:t>
      </w:r>
      <w:r w:rsidR="002370F9">
        <w:t xml:space="preserve">environment </w:t>
      </w:r>
      <w:r w:rsidR="00706DA3">
        <w:t>architecture</w:t>
      </w:r>
      <w:r w:rsidR="002370F9">
        <w:t xml:space="preserve"> and </w:t>
      </w:r>
      <w:r w:rsidR="009514E1">
        <w:t>u</w:t>
      </w:r>
      <w:r w:rsidR="009514E1" w:rsidRPr="00544ADE">
        <w:t>tili</w:t>
      </w:r>
      <w:r w:rsidR="009514E1">
        <w:t>t</w:t>
      </w:r>
      <w:r w:rsidR="009514E1" w:rsidRPr="00544ADE">
        <w:t>ies</w:t>
      </w:r>
      <w:r w:rsidR="00544ADE" w:rsidRPr="00544ADE">
        <w:t>.</w:t>
      </w:r>
    </w:p>
    <w:p w14:paraId="0820EBF4" w14:textId="34BC1D45" w:rsidR="00AD62ED" w:rsidRPr="00327EFB" w:rsidRDefault="00AD62ED" w:rsidP="005667BA">
      <w:pPr>
        <w:pStyle w:val="Heading2"/>
      </w:pPr>
      <w:bookmarkStart w:id="12" w:name="_Toc480553471"/>
      <w:r w:rsidRPr="00327EFB">
        <w:lastRenderedPageBreak/>
        <w:t>Configuration Control Process (CCP)</w:t>
      </w:r>
      <w:bookmarkEnd w:id="12"/>
    </w:p>
    <w:p w14:paraId="0820EBF6" w14:textId="77777777" w:rsidR="00AD62ED" w:rsidRDefault="00AD62ED" w:rsidP="00AD62ED">
      <w:pPr>
        <w:pStyle w:val="BodyText"/>
      </w:pPr>
      <w:r>
        <w:t xml:space="preserve">OIT and SDE have established process and procedures that dictate the configuration change control for all hardware and software configuration items. A </w:t>
      </w:r>
      <w:r w:rsidR="00207090">
        <w:t xml:space="preserve">VA </w:t>
      </w:r>
      <w:r>
        <w:t xml:space="preserve">tool is used for requesting, approving, implementing, monitoring, and tracking, auditing and closing change orders affecting configuration items under change and configuration control. </w:t>
      </w:r>
    </w:p>
    <w:p w14:paraId="0820EBF7" w14:textId="3F3767CA" w:rsidR="00AD62ED" w:rsidRPr="00915C0F" w:rsidRDefault="00AD62ED" w:rsidP="00B8125A">
      <w:pPr>
        <w:pStyle w:val="BodyTextBullet1"/>
      </w:pPr>
      <w:r w:rsidRPr="00915C0F">
        <w:t xml:space="preserve">Step 1: </w:t>
      </w:r>
      <w:r w:rsidR="002370F9" w:rsidRPr="00915C0F">
        <w:t>Establis</w:t>
      </w:r>
      <w:r w:rsidR="00642262" w:rsidRPr="00915C0F">
        <w:t>h System Configuration Baseline</w:t>
      </w:r>
      <w:r w:rsidR="002E6287" w:rsidRPr="00915C0F">
        <w:t xml:space="preserve"> </w:t>
      </w:r>
    </w:p>
    <w:p w14:paraId="3CF55E5D" w14:textId="6FC6B356" w:rsidR="001D17AF" w:rsidRPr="00915C0F" w:rsidRDefault="00AD62ED" w:rsidP="001D17AF">
      <w:pPr>
        <w:pStyle w:val="BodyTextBullet1"/>
      </w:pPr>
      <w:r w:rsidRPr="00915C0F">
        <w:t xml:space="preserve">Step 2: </w:t>
      </w:r>
      <w:r w:rsidR="001D17AF" w:rsidRPr="00915C0F">
        <w:t xml:space="preserve">Review backlog, identify changes and create change story </w:t>
      </w:r>
    </w:p>
    <w:p w14:paraId="0820EBF9" w14:textId="25C577A4" w:rsidR="00AD62ED" w:rsidRPr="00915C0F" w:rsidRDefault="00AD62ED" w:rsidP="001D17AF">
      <w:pPr>
        <w:pStyle w:val="BodyTextBullet1"/>
      </w:pPr>
      <w:r w:rsidRPr="00915C0F">
        <w:t xml:space="preserve">Step 3: </w:t>
      </w:r>
      <w:r w:rsidR="001D17AF" w:rsidRPr="00915C0F">
        <w:t xml:space="preserve">Identify change stories and plan Sprint  </w:t>
      </w:r>
    </w:p>
    <w:p w14:paraId="0820EBFA" w14:textId="4B3B9B60" w:rsidR="00AD62ED" w:rsidRPr="00915C0F" w:rsidRDefault="00AD62ED" w:rsidP="00B8125A">
      <w:pPr>
        <w:pStyle w:val="BodyTextBullet1"/>
      </w:pPr>
      <w:r w:rsidRPr="00915C0F">
        <w:t>Step 4:</w:t>
      </w:r>
      <w:r w:rsidR="001D17AF" w:rsidRPr="00915C0F">
        <w:t xml:space="preserve"> Perform configuration changes</w:t>
      </w:r>
    </w:p>
    <w:p w14:paraId="272F8CD0" w14:textId="25CDBE11" w:rsidR="001742ED" w:rsidRPr="00915C0F" w:rsidRDefault="00AD62ED" w:rsidP="001D17AF">
      <w:pPr>
        <w:pStyle w:val="BodyTextBullet1"/>
      </w:pPr>
      <w:r w:rsidRPr="00915C0F">
        <w:t>Step 5: Perform Security and Operational Impact Analysis</w:t>
      </w:r>
      <w:r w:rsidR="00B728A6" w:rsidRPr="00915C0F">
        <w:t xml:space="preserve"> </w:t>
      </w:r>
    </w:p>
    <w:p w14:paraId="1F196DBF" w14:textId="5C22DA2F" w:rsidR="007212E3" w:rsidRPr="00915C0F" w:rsidRDefault="00AD62ED" w:rsidP="00642262">
      <w:pPr>
        <w:pStyle w:val="BodyTextBullet1"/>
      </w:pPr>
      <w:r w:rsidRPr="00915C0F">
        <w:t xml:space="preserve">Step 6: </w:t>
      </w:r>
      <w:r w:rsidR="00642262" w:rsidRPr="00915C0F">
        <w:t xml:space="preserve">Implement configuration changes </w:t>
      </w:r>
    </w:p>
    <w:p w14:paraId="0820EBFD" w14:textId="0FE16CFC" w:rsidR="00AD62ED" w:rsidRPr="00915C0F" w:rsidRDefault="00AD62ED" w:rsidP="00642262">
      <w:pPr>
        <w:pStyle w:val="BodyTextBullet1"/>
      </w:pPr>
      <w:r w:rsidRPr="00915C0F">
        <w:t xml:space="preserve">Step 7: </w:t>
      </w:r>
      <w:r w:rsidR="00642262" w:rsidRPr="00915C0F">
        <w:t>Verify Implemented changes are successful and did not introduce additional issues/incidents into the environment.</w:t>
      </w:r>
    </w:p>
    <w:p w14:paraId="0856B4CD" w14:textId="69F1FA81" w:rsidR="00870B46" w:rsidRPr="00915C0F" w:rsidRDefault="00AD62ED" w:rsidP="00870B46">
      <w:pPr>
        <w:pStyle w:val="BodyTextBullet1"/>
      </w:pPr>
      <w:r w:rsidRPr="00915C0F">
        <w:t xml:space="preserve">Step 8: </w:t>
      </w:r>
      <w:r w:rsidR="00642262" w:rsidRPr="00915C0F">
        <w:t xml:space="preserve">Perform Configuration Status Accounting </w:t>
      </w:r>
      <w:r w:rsidR="00870B46" w:rsidRPr="00915C0F">
        <w:t xml:space="preserve"> </w:t>
      </w:r>
    </w:p>
    <w:p w14:paraId="0820EC00" w14:textId="46C2C9F2" w:rsidR="00AD62ED" w:rsidRPr="00915C0F" w:rsidRDefault="00FE6E02" w:rsidP="00642262">
      <w:pPr>
        <w:pStyle w:val="BodyTextBullet1"/>
      </w:pPr>
      <w:r w:rsidRPr="00915C0F">
        <w:t xml:space="preserve">Step 9: </w:t>
      </w:r>
      <w:r w:rsidR="00642262" w:rsidRPr="00915C0F">
        <w:t>Conduct Configuration Verification and Audit.</w:t>
      </w:r>
      <w:r w:rsidR="00AD62ED" w:rsidRPr="00915C0F">
        <w:t xml:space="preserve"> </w:t>
      </w:r>
      <w:r w:rsidR="00EE13FA" w:rsidRPr="00915C0F">
        <w:t xml:space="preserve">Retrospective </w:t>
      </w:r>
    </w:p>
    <w:p w14:paraId="7C1D9541" w14:textId="195A0DDD" w:rsidR="002370F9" w:rsidRPr="003E37AD" w:rsidRDefault="002370F9" w:rsidP="002370F9">
      <w:pPr>
        <w:pStyle w:val="BodyText"/>
      </w:pPr>
      <w:r w:rsidRPr="003E37AD">
        <w:t>All product assets are expected to be managed sufficiently to provide a stable, traceable, dependable, and secured development, test, and production environment within VA and for VA information assets managed outside the VA for the purposes of conducting business</w:t>
      </w:r>
      <w:r w:rsidR="008D7F34">
        <w:t xml:space="preserve"> with or on behalf of the VA. </w:t>
      </w:r>
      <w:r w:rsidRPr="003E37AD">
        <w:t>Configuration items in the scope of this document are defined as any object (software, hardware, data, documentation, environment configurations, etc.) that may experience change over time.</w:t>
      </w:r>
    </w:p>
    <w:p w14:paraId="15F3DFF1" w14:textId="77777777" w:rsidR="002370F9" w:rsidRPr="003E37AD" w:rsidRDefault="002370F9" w:rsidP="002370F9">
      <w:pPr>
        <w:pStyle w:val="BodyText"/>
      </w:pPr>
      <w:r w:rsidRPr="003E37AD">
        <w:t>The act of creating any software deliverable implies that objects will be created and modified in the design and development process, which by definition become CIs along with the environments and documentation developed to support them. After development is complete, testing for validation and certification is required. This can only be accomplished accurately if the integrity of the software deliverable can be maintained through formal change control.</w:t>
      </w:r>
    </w:p>
    <w:p w14:paraId="47E2E7CF" w14:textId="77777777" w:rsidR="002370F9" w:rsidRPr="003E37AD" w:rsidRDefault="002370F9" w:rsidP="002370F9">
      <w:pPr>
        <w:pStyle w:val="BodyText"/>
      </w:pPr>
      <w:r w:rsidRPr="003E37AD">
        <w:t>Formal change control involves the management of changes and versions to the CIs that are introduced to the baseline. Change control will also apply to product migration beyond development, to the various phases of testing and certification, and until it is released into a production environment.</w:t>
      </w:r>
    </w:p>
    <w:p w14:paraId="66E3C012" w14:textId="77777777" w:rsidR="002370F9" w:rsidRPr="003E37AD" w:rsidRDefault="002370F9" w:rsidP="002370F9">
      <w:pPr>
        <w:pStyle w:val="BodyText"/>
      </w:pPr>
      <w:r w:rsidRPr="003E37AD">
        <w:t xml:space="preserve">There are at least two levels of change control that this document is addressing.  The change control that takes place during the Software Development Life Cycle (SDLC) is managed with the Software Configuration Management change management processes and procedures and the Operations change control is managed by </w:t>
      </w:r>
      <w:r>
        <w:t xml:space="preserve">OIT </w:t>
      </w:r>
      <w:r w:rsidRPr="003E37AD">
        <w:t xml:space="preserve">Change Management processes and procedures.  The handoff between </w:t>
      </w:r>
      <w:r>
        <w:t>software development and</w:t>
      </w:r>
      <w:r w:rsidRPr="003E37AD">
        <w:t xml:space="preserve"> </w:t>
      </w:r>
      <w:r>
        <w:t xml:space="preserve">OIT </w:t>
      </w:r>
      <w:r w:rsidRPr="003E37AD">
        <w:t>will be handled by assigned staff from both departments that the SCM Manager will coordinate.</w:t>
      </w:r>
    </w:p>
    <w:p w14:paraId="4A4C6481" w14:textId="4F066F68" w:rsidR="002370F9" w:rsidRPr="003E37AD" w:rsidRDefault="002370F9" w:rsidP="002370F9">
      <w:pPr>
        <w:pStyle w:val="BodyText"/>
        <w:rPr>
          <w:szCs w:val="24"/>
        </w:rPr>
      </w:pPr>
      <w:r w:rsidRPr="003E37AD">
        <w:rPr>
          <w:szCs w:val="24"/>
        </w:rPr>
        <w:t>The complexity involved in the Change Control process requires the implementation of formal processes and procedures to be documented in detail for each VA product in the SCM</w:t>
      </w:r>
      <w:r w:rsidR="008D7F34">
        <w:rPr>
          <w:szCs w:val="24"/>
        </w:rPr>
        <w:t>.</w:t>
      </w:r>
      <w:r w:rsidRPr="003E37AD">
        <w:rPr>
          <w:rStyle w:val="BodyItalic"/>
        </w:rPr>
        <w:t xml:space="preserve"> Procedure</w:t>
      </w:r>
      <w:r>
        <w:rPr>
          <w:rStyle w:val="BodyItalic"/>
        </w:rPr>
        <w:t xml:space="preserve"> Manual</w:t>
      </w:r>
      <w:r w:rsidR="008D7F34">
        <w:rPr>
          <w:rStyle w:val="BodyItalic"/>
        </w:rPr>
        <w:t>(s)</w:t>
      </w:r>
      <w:r>
        <w:rPr>
          <w:rStyle w:val="BodyItalic"/>
        </w:rPr>
        <w:t xml:space="preserve"> and work instructions</w:t>
      </w:r>
      <w:r w:rsidRPr="003E37AD">
        <w:rPr>
          <w:szCs w:val="24"/>
        </w:rPr>
        <w:t xml:space="preserve">. These </w:t>
      </w:r>
      <w:r>
        <w:rPr>
          <w:szCs w:val="24"/>
        </w:rPr>
        <w:t xml:space="preserve">documents </w:t>
      </w:r>
      <w:r w:rsidRPr="003E37AD">
        <w:rPr>
          <w:szCs w:val="24"/>
        </w:rPr>
        <w:t xml:space="preserve">provide objectives, requirements, and step-by-step instruction on the performance of Change Control activities within the SCM </w:t>
      </w:r>
      <w:r w:rsidRPr="003E37AD">
        <w:rPr>
          <w:szCs w:val="24"/>
        </w:rPr>
        <w:lastRenderedPageBreak/>
        <w:t>E</w:t>
      </w:r>
      <w:r w:rsidR="008D7F34">
        <w:rPr>
          <w:szCs w:val="24"/>
        </w:rPr>
        <w:t xml:space="preserve">nvironment for each VA Product. </w:t>
      </w:r>
      <w:r w:rsidRPr="003E37AD">
        <w:rPr>
          <w:szCs w:val="24"/>
        </w:rPr>
        <w:t>The document will also provide sections with information on key process areas such as:</w:t>
      </w:r>
    </w:p>
    <w:p w14:paraId="6FB88D44" w14:textId="2F01593E" w:rsidR="002370F9" w:rsidRPr="003E37AD" w:rsidRDefault="002370F9" w:rsidP="002370F9">
      <w:pPr>
        <w:pStyle w:val="BodyBullet1"/>
      </w:pPr>
      <w:r w:rsidRPr="003E37AD">
        <w:t>The organization of personnel and the division of tasks for the VA team members</w:t>
      </w:r>
      <w:r w:rsidR="008D7F34">
        <w:t>.</w:t>
      </w:r>
    </w:p>
    <w:p w14:paraId="161052D5" w14:textId="77777777" w:rsidR="002370F9" w:rsidRPr="003E37AD" w:rsidRDefault="002370F9" w:rsidP="002370F9">
      <w:pPr>
        <w:pStyle w:val="BodyBullet1"/>
      </w:pPr>
      <w:r w:rsidRPr="003E37AD">
        <w:t>Decision criteria and escalation requirements specific to each level of change request review.</w:t>
      </w:r>
    </w:p>
    <w:p w14:paraId="0B4662DD" w14:textId="4195365E" w:rsidR="002370F9" w:rsidRDefault="002370F9" w:rsidP="002370F9">
      <w:pPr>
        <w:pStyle w:val="BodyBullet1"/>
      </w:pPr>
      <w:r w:rsidRPr="003E37AD">
        <w:t>The overall Change Management Process description and flow.</w:t>
      </w:r>
    </w:p>
    <w:p w14:paraId="2D2E8DA9" w14:textId="533D497A" w:rsidR="002370F9" w:rsidRPr="008D7F34" w:rsidRDefault="002370F9" w:rsidP="008D7F34">
      <w:pPr>
        <w:pStyle w:val="BodyBullet1"/>
      </w:pPr>
      <w:r w:rsidRPr="003E37AD">
        <w:t>The description of the change control tools and how the team will use them</w:t>
      </w:r>
    </w:p>
    <w:p w14:paraId="0820EC04" w14:textId="77777777" w:rsidR="00AD62ED" w:rsidRDefault="00AD62ED" w:rsidP="00706DA3">
      <w:pPr>
        <w:pStyle w:val="Heading2"/>
        <w:numPr>
          <w:ilvl w:val="1"/>
          <w:numId w:val="15"/>
        </w:numPr>
        <w:ind w:left="900" w:hanging="900"/>
      </w:pPr>
      <w:bookmarkStart w:id="13" w:name="_Toc480553472"/>
      <w:r>
        <w:t>Configuration Management Resources</w:t>
      </w:r>
      <w:bookmarkEnd w:id="13"/>
    </w:p>
    <w:p w14:paraId="0820EC06" w14:textId="65B1C7E5" w:rsidR="00AD62ED" w:rsidRDefault="00AD62ED" w:rsidP="00AD62ED">
      <w:pPr>
        <w:pStyle w:val="BodyText"/>
      </w:pPr>
      <w:r>
        <w:t>The Change Management Systems (</w:t>
      </w:r>
      <w:r w:rsidR="004D5500">
        <w:t>CMS</w:t>
      </w:r>
      <w:r>
        <w:t xml:space="preserve">) is the automated mechanism that is used for tracking proposed changes to configuration items. Change orders are entered into the system and work orders assigned to the appropriate groups for review, approval, implementation, </w:t>
      </w:r>
      <w:proofErr w:type="gramStart"/>
      <w:r>
        <w:t>configuration</w:t>
      </w:r>
      <w:proofErr w:type="gramEnd"/>
      <w:r>
        <w:t xml:space="preserve"> status accounting and configuration verification. Changes are time stamped to provide a timeline and reviewed per local process and procedures to ensure that changes are processed correctly and </w:t>
      </w:r>
      <w:r w:rsidR="00650546">
        <w:t xml:space="preserve">are </w:t>
      </w:r>
      <w:r>
        <w:t>implemented to meet established requirements. Changes are not implemented without approval per OIT and SDE Change Management Policy and procedures.</w:t>
      </w:r>
    </w:p>
    <w:p w14:paraId="0820EC08" w14:textId="186988EE" w:rsidR="00692BEE" w:rsidRDefault="00AD62ED" w:rsidP="00D44211">
      <w:pPr>
        <w:pStyle w:val="BodyText"/>
      </w:pPr>
      <w:r>
        <w:t>Each area of the organization managing changes has a Change and Configuration Management Division that is responsible of ensuring that appropriate control is put in place to manage the configuration items per VA Handbook 6500 Configuration Management controls.</w:t>
      </w:r>
      <w:r w:rsidR="0082683C">
        <w:t xml:space="preserve"> </w:t>
      </w:r>
    </w:p>
    <w:p w14:paraId="23B6CE8E" w14:textId="54289411" w:rsidR="005667BA" w:rsidRDefault="008D7F34" w:rsidP="00D44211">
      <w:pPr>
        <w:pStyle w:val="BodyText"/>
      </w:pPr>
      <w:r>
        <w:t xml:space="preserve">The VA utilizes the Rational Team Concert tools to </w:t>
      </w:r>
      <w:r w:rsidR="00BA1474">
        <w:t>manage all requirements, configuration items</w:t>
      </w:r>
      <w:r>
        <w:t xml:space="preserve">, tasks, activities, builds and testing. This </w:t>
      </w:r>
      <w:r w:rsidR="00706DA3">
        <w:t>all-encompassing</w:t>
      </w:r>
      <w:r>
        <w:t xml:space="preserve"> tool provides project staff and VA management the ability to track any file, task, requirement or testing </w:t>
      </w:r>
      <w:r w:rsidR="00BA1474">
        <w:t>through the various stages of conception to delivery</w:t>
      </w:r>
      <w:r w:rsidR="008431F4">
        <w:t>.</w:t>
      </w:r>
      <w:r w:rsidR="00BA1474">
        <w:t xml:space="preserve"> </w:t>
      </w:r>
    </w:p>
    <w:p w14:paraId="5D79432D" w14:textId="77777777" w:rsidR="005667BA" w:rsidRDefault="005667BA">
      <w:pPr>
        <w:rPr>
          <w:color w:val="auto"/>
          <w:sz w:val="24"/>
          <w:szCs w:val="20"/>
        </w:rPr>
      </w:pPr>
      <w:r>
        <w:br w:type="page"/>
      </w:r>
    </w:p>
    <w:p w14:paraId="44E4864E" w14:textId="77777777" w:rsidR="008D7F34" w:rsidRPr="00D44211" w:rsidRDefault="008D7F34" w:rsidP="00D44211">
      <w:pPr>
        <w:pStyle w:val="BodyText"/>
      </w:pPr>
    </w:p>
    <w:p w14:paraId="0820EC09" w14:textId="77777777" w:rsidR="005A76C3" w:rsidRPr="004E418B" w:rsidRDefault="00345180" w:rsidP="000D43C8">
      <w:pPr>
        <w:pStyle w:val="Appendix1"/>
        <w:numPr>
          <w:ilvl w:val="0"/>
          <w:numId w:val="0"/>
        </w:numPr>
      </w:pPr>
      <w:bookmarkStart w:id="14" w:name="_Toc480553473"/>
      <w:r w:rsidRPr="004E418B">
        <w:t>APPENDIX A: C</w:t>
      </w:r>
      <w:r w:rsidR="004E418B" w:rsidRPr="004E418B">
        <w:t xml:space="preserve">ONFIGURATION </w:t>
      </w:r>
      <w:r w:rsidRPr="004E418B">
        <w:t>M</w:t>
      </w:r>
      <w:r w:rsidR="004E418B" w:rsidRPr="004E418B">
        <w:t xml:space="preserve">ANAGEMENT </w:t>
      </w:r>
      <w:r w:rsidRPr="004E418B">
        <w:t>P</w:t>
      </w:r>
      <w:r w:rsidR="004E418B" w:rsidRPr="004E418B">
        <w:t>LAN</w:t>
      </w:r>
      <w:r w:rsidRPr="004E418B">
        <w:t xml:space="preserve"> </w:t>
      </w:r>
      <w:r w:rsidR="005A76C3" w:rsidRPr="004E418B">
        <w:t>A</w:t>
      </w:r>
      <w:r w:rsidR="004E418B" w:rsidRPr="004E418B">
        <w:t>PPROVAL</w:t>
      </w:r>
      <w:bookmarkEnd w:id="14"/>
    </w:p>
    <w:p w14:paraId="0820EC0A" w14:textId="77777777" w:rsidR="004E418B" w:rsidRDefault="004E418B" w:rsidP="005A76C3">
      <w:pPr>
        <w:pStyle w:val="BodyText"/>
      </w:pPr>
    </w:p>
    <w:p w14:paraId="0820EC0B" w14:textId="36972125" w:rsidR="005A76C3" w:rsidRDefault="005A76C3" w:rsidP="005A76C3">
      <w:pPr>
        <w:pStyle w:val="BodyText"/>
      </w:pPr>
      <w:r>
        <w:t xml:space="preserve">The undersigned acknowledge that they have reviewed the </w:t>
      </w:r>
      <w:r w:rsidR="00BA1474" w:rsidRPr="00BA1474">
        <w:rPr>
          <w:rStyle w:val="InstructionalText1Char"/>
          <w:b/>
          <w:i w:val="0"/>
          <w:color w:val="auto"/>
        </w:rPr>
        <w:t>BTSSS</w:t>
      </w:r>
      <w:r w:rsidRPr="00BA1474">
        <w:t xml:space="preserve"> </w:t>
      </w:r>
      <w:r w:rsidRPr="00A2699C">
        <w:rPr>
          <w:b/>
        </w:rPr>
        <w:t>Configuration Management Plan</w:t>
      </w:r>
      <w:r>
        <w:t xml:space="preserve"> and agree with the information presented within this document. Changes to this </w:t>
      </w:r>
      <w:r w:rsidRPr="00A2699C">
        <w:rPr>
          <w:b/>
        </w:rPr>
        <w:t>Configuration Management Plan</w:t>
      </w:r>
      <w:r>
        <w:t xml:space="preserve"> will be coordinated with, and approved by, the undersigned, or their designated representatives.</w:t>
      </w:r>
    </w:p>
    <w:p w14:paraId="0820EC0D" w14:textId="77777777" w:rsidR="005A76C3" w:rsidRDefault="005A76C3" w:rsidP="005A76C3">
      <w:pPr>
        <w:pStyle w:val="BodyText"/>
      </w:pPr>
    </w:p>
    <w:p w14:paraId="0820EC0E" w14:textId="77777777" w:rsidR="005A76C3" w:rsidRDefault="005A76C3" w:rsidP="005A76C3">
      <w:pPr>
        <w:pStyle w:val="BodyText"/>
      </w:pPr>
      <w:r>
        <w:t>______________________________________________________________________________</w:t>
      </w:r>
    </w:p>
    <w:p w14:paraId="0820EC0F" w14:textId="77777777" w:rsidR="005A76C3" w:rsidRDefault="005A76C3" w:rsidP="005A76C3">
      <w:pPr>
        <w:pStyle w:val="BodyText"/>
        <w:tabs>
          <w:tab w:val="left" w:pos="7920"/>
        </w:tabs>
      </w:pPr>
      <w:r>
        <w:t>Signature:</w:t>
      </w:r>
      <w:r>
        <w:tab/>
        <w:t>Date:</w:t>
      </w:r>
      <w:r>
        <w:tab/>
      </w:r>
    </w:p>
    <w:p w14:paraId="0820EC10" w14:textId="77777777" w:rsidR="005A76C3" w:rsidRDefault="005A76C3" w:rsidP="005A76C3">
      <w:pPr>
        <w:pStyle w:val="BodyText"/>
      </w:pPr>
      <w:r>
        <w:t>Print Name:</w:t>
      </w:r>
      <w:r w:rsidR="0082683C">
        <w:t xml:space="preserve"> </w:t>
      </w:r>
    </w:p>
    <w:p w14:paraId="0820EC11" w14:textId="77777777" w:rsidR="005A76C3" w:rsidRDefault="005A76C3" w:rsidP="005A76C3">
      <w:pPr>
        <w:pStyle w:val="BodyText"/>
      </w:pPr>
      <w:r>
        <w:t>Title:</w:t>
      </w:r>
      <w:r w:rsidR="0082683C">
        <w:t xml:space="preserve"> </w:t>
      </w:r>
    </w:p>
    <w:p w14:paraId="0820EC12" w14:textId="77777777" w:rsidR="005A76C3" w:rsidRDefault="0082683C" w:rsidP="005A76C3">
      <w:pPr>
        <w:pStyle w:val="BodyText"/>
      </w:pPr>
      <w:r>
        <w:t xml:space="preserve">Role: </w:t>
      </w:r>
    </w:p>
    <w:p w14:paraId="0820EC13" w14:textId="77777777" w:rsidR="005A76C3" w:rsidRDefault="005A76C3" w:rsidP="005A76C3">
      <w:pPr>
        <w:pStyle w:val="BodyText"/>
      </w:pPr>
    </w:p>
    <w:p w14:paraId="0820EC14"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5"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6" w14:textId="77777777" w:rsidR="005A76C3" w:rsidRDefault="005A76C3" w:rsidP="005A76C3">
      <w:pPr>
        <w:pStyle w:val="BodyText"/>
      </w:pPr>
      <w:r>
        <w:t>Title:</w:t>
      </w:r>
      <w:r w:rsidR="0082683C">
        <w:t xml:space="preserve"> </w:t>
      </w:r>
    </w:p>
    <w:p w14:paraId="0820EC17" w14:textId="77777777" w:rsidR="005A76C3" w:rsidRDefault="0082683C" w:rsidP="005A76C3">
      <w:pPr>
        <w:pStyle w:val="BodyText"/>
      </w:pPr>
      <w:r>
        <w:t xml:space="preserve">Role: </w:t>
      </w:r>
    </w:p>
    <w:p w14:paraId="0820EC18" w14:textId="77777777" w:rsidR="005A76C3" w:rsidRDefault="005A76C3" w:rsidP="005A76C3">
      <w:pPr>
        <w:pStyle w:val="BodyText"/>
      </w:pPr>
    </w:p>
    <w:p w14:paraId="0820EC19"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A"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B" w14:textId="77777777" w:rsidR="005A76C3" w:rsidRDefault="005A76C3" w:rsidP="005A76C3">
      <w:pPr>
        <w:pStyle w:val="BodyText"/>
      </w:pPr>
      <w:r>
        <w:t>Print Name:</w:t>
      </w:r>
      <w:r w:rsidR="0082683C">
        <w:t xml:space="preserve"> </w:t>
      </w:r>
    </w:p>
    <w:p w14:paraId="0820EC1C" w14:textId="77777777" w:rsidR="005A76C3" w:rsidRDefault="005A76C3" w:rsidP="005A76C3">
      <w:pPr>
        <w:pStyle w:val="BodyText"/>
      </w:pPr>
      <w:r>
        <w:t>Title:</w:t>
      </w:r>
      <w:r w:rsidR="0082683C">
        <w:t xml:space="preserve"> </w:t>
      </w:r>
    </w:p>
    <w:p w14:paraId="0820EC1D" w14:textId="77777777" w:rsidR="005A76C3" w:rsidRDefault="005A76C3" w:rsidP="005A76C3">
      <w:pPr>
        <w:pStyle w:val="BodyText"/>
      </w:pPr>
      <w:r>
        <w:t>Role:</w:t>
      </w:r>
      <w:r w:rsidR="0082683C">
        <w:t xml:space="preserve"> </w:t>
      </w:r>
    </w:p>
    <w:p w14:paraId="0820EC1E" w14:textId="77777777" w:rsidR="005A76C3" w:rsidRDefault="005A76C3" w:rsidP="005A76C3">
      <w:pPr>
        <w:pStyle w:val="BodyText"/>
      </w:pPr>
    </w:p>
    <w:p w14:paraId="4985B446" w14:textId="77777777" w:rsidR="005667BA" w:rsidRDefault="005667BA">
      <w:pPr>
        <w:rPr>
          <w:rFonts w:ascii="Arial" w:hAnsi="Arial" w:cs="Arial"/>
          <w:b/>
          <w:bCs/>
          <w:kern w:val="32"/>
          <w:sz w:val="36"/>
        </w:rPr>
      </w:pPr>
      <w:r>
        <w:br w:type="page"/>
      </w:r>
    </w:p>
    <w:p w14:paraId="0820EC1F" w14:textId="0F8DAF2B" w:rsidR="005A76C3" w:rsidRDefault="005A76C3" w:rsidP="000D43C8">
      <w:pPr>
        <w:pStyle w:val="Appendix1"/>
        <w:numPr>
          <w:ilvl w:val="0"/>
          <w:numId w:val="0"/>
        </w:numPr>
        <w:ind w:left="720"/>
      </w:pPr>
      <w:bookmarkStart w:id="15" w:name="_Toc480553474"/>
      <w:r>
        <w:lastRenderedPageBreak/>
        <w:t>Appendix B: References</w:t>
      </w:r>
      <w:bookmarkEnd w:id="15"/>
    </w:p>
    <w:p w14:paraId="0820EC21" w14:textId="77777777" w:rsidR="005A76C3" w:rsidRDefault="005A76C3" w:rsidP="00915C0F">
      <w:pPr>
        <w:pStyle w:val="BodyText"/>
      </w:pPr>
      <w:r>
        <w:t>The following table summarizes the documents referenced in this document.</w:t>
      </w:r>
    </w:p>
    <w:p w14:paraId="0820EC22" w14:textId="77777777" w:rsidR="005A76C3" w:rsidRDefault="005A76C3" w:rsidP="005A76C3">
      <w:pPr>
        <w:pStyle w:val="BodyText"/>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Description w:val="Name, version number, description, and physical location of any documents referenced in this document."/>
      </w:tblPr>
      <w:tblGrid>
        <w:gridCol w:w="1994"/>
        <w:gridCol w:w="2970"/>
        <w:gridCol w:w="4424"/>
      </w:tblGrid>
      <w:tr w:rsidR="002F1DB7" w:rsidRPr="000859BA" w14:paraId="0820EC26" w14:textId="77777777" w:rsidTr="00344106">
        <w:trPr>
          <w:cantSplit/>
          <w:trHeight w:val="70"/>
          <w:tblHeader/>
          <w:jc w:val="center"/>
        </w:trPr>
        <w:tc>
          <w:tcPr>
            <w:tcW w:w="1994" w:type="dxa"/>
            <w:shd w:val="clear" w:color="auto" w:fill="F2F2F2" w:themeFill="background1" w:themeFillShade="F2"/>
          </w:tcPr>
          <w:p w14:paraId="0820EC23" w14:textId="77777777" w:rsidR="002F1DB7" w:rsidRPr="000859BA" w:rsidRDefault="002F1DB7" w:rsidP="002C7AF1">
            <w:pPr>
              <w:pStyle w:val="TableHeading"/>
            </w:pPr>
            <w:r w:rsidRPr="000859BA">
              <w:t>Document Name</w:t>
            </w:r>
          </w:p>
        </w:tc>
        <w:tc>
          <w:tcPr>
            <w:tcW w:w="2970" w:type="dxa"/>
            <w:shd w:val="clear" w:color="auto" w:fill="F2F2F2" w:themeFill="background1" w:themeFillShade="F2"/>
          </w:tcPr>
          <w:p w14:paraId="0820EC24" w14:textId="77777777" w:rsidR="002F1DB7" w:rsidRPr="000859BA" w:rsidRDefault="002F1DB7" w:rsidP="002C7AF1">
            <w:pPr>
              <w:pStyle w:val="TableHeading"/>
            </w:pPr>
            <w:r w:rsidRPr="000859BA">
              <w:t>Description</w:t>
            </w:r>
          </w:p>
        </w:tc>
        <w:tc>
          <w:tcPr>
            <w:tcW w:w="4424" w:type="dxa"/>
            <w:shd w:val="clear" w:color="auto" w:fill="F2F2F2" w:themeFill="background1" w:themeFillShade="F2"/>
          </w:tcPr>
          <w:p w14:paraId="0820EC25" w14:textId="77777777" w:rsidR="002F1DB7" w:rsidRPr="000859BA" w:rsidRDefault="002F1DB7" w:rsidP="002C7AF1">
            <w:pPr>
              <w:pStyle w:val="TableHeading"/>
            </w:pPr>
            <w:r w:rsidRPr="000859BA">
              <w:t>Location</w:t>
            </w:r>
          </w:p>
        </w:tc>
      </w:tr>
      <w:tr w:rsidR="002F1DB7" w:rsidRPr="000859BA" w14:paraId="0820EC2E" w14:textId="77777777" w:rsidTr="00344106">
        <w:trPr>
          <w:cantSplit/>
          <w:trHeight w:val="70"/>
          <w:jc w:val="center"/>
        </w:trPr>
        <w:tc>
          <w:tcPr>
            <w:tcW w:w="1994" w:type="dxa"/>
          </w:tcPr>
          <w:p w14:paraId="0820EC2B" w14:textId="77777777" w:rsidR="002F1DB7" w:rsidRPr="000859BA" w:rsidRDefault="002F1DB7" w:rsidP="002C7AF1">
            <w:pPr>
              <w:pStyle w:val="TableText"/>
            </w:pPr>
            <w:r w:rsidRPr="000859BA">
              <w:t>VA Directive 6500</w:t>
            </w:r>
          </w:p>
        </w:tc>
        <w:tc>
          <w:tcPr>
            <w:tcW w:w="2970" w:type="dxa"/>
          </w:tcPr>
          <w:p w14:paraId="0820EC2C" w14:textId="77777777" w:rsidR="002F1DB7" w:rsidRPr="000859BA" w:rsidRDefault="002F1DB7" w:rsidP="002C7AF1">
            <w:pPr>
              <w:pStyle w:val="TableText"/>
            </w:pPr>
            <w:r w:rsidRPr="000859BA">
              <w:t>Managing Information Security Risk: VA Information Security Program</w:t>
            </w:r>
          </w:p>
        </w:tc>
        <w:tc>
          <w:tcPr>
            <w:tcW w:w="4424" w:type="dxa"/>
          </w:tcPr>
          <w:p w14:paraId="43B93F8C" w14:textId="457BE1A8" w:rsidR="003B3F63" w:rsidRDefault="00221213" w:rsidP="002C7AF1">
            <w:pPr>
              <w:pStyle w:val="TableText"/>
              <w:rPr>
                <w:color w:val="0000FF"/>
              </w:rPr>
            </w:pPr>
            <w:hyperlink r:id="rId14" w:history="1">
              <w:r w:rsidR="00106B05">
                <w:rPr>
                  <w:rStyle w:val="Hyperlink"/>
                </w:rPr>
                <w:t>https:/DNS/vapubs/search_action.cfm?dType=2</w:t>
              </w:r>
            </w:hyperlink>
          </w:p>
          <w:p w14:paraId="0820EC2D" w14:textId="34C7BF0B" w:rsidR="002F1DB7" w:rsidRPr="000859BA" w:rsidRDefault="002F1DB7" w:rsidP="002C7AF1">
            <w:pPr>
              <w:pStyle w:val="TableText"/>
              <w:rPr>
                <w:color w:val="0000FF"/>
              </w:rPr>
            </w:pPr>
          </w:p>
        </w:tc>
      </w:tr>
      <w:tr w:rsidR="002F1DB7" w:rsidRPr="000859BA" w14:paraId="0820EC34" w14:textId="77777777" w:rsidTr="00344106">
        <w:trPr>
          <w:cantSplit/>
          <w:trHeight w:val="70"/>
          <w:jc w:val="center"/>
        </w:trPr>
        <w:tc>
          <w:tcPr>
            <w:tcW w:w="1994" w:type="dxa"/>
          </w:tcPr>
          <w:p w14:paraId="0820EC2F" w14:textId="77777777" w:rsidR="002F1DB7" w:rsidRPr="000859BA" w:rsidRDefault="002F1DB7" w:rsidP="002C7AF1">
            <w:pPr>
              <w:pStyle w:val="TableText"/>
            </w:pPr>
            <w:r w:rsidRPr="000859BA">
              <w:t>VA Handbook 6500</w:t>
            </w:r>
          </w:p>
        </w:tc>
        <w:tc>
          <w:tcPr>
            <w:tcW w:w="2970" w:type="dxa"/>
          </w:tcPr>
          <w:p w14:paraId="0820EC30" w14:textId="77777777" w:rsidR="002F1DB7" w:rsidRPr="000859BA" w:rsidRDefault="002F1DB7" w:rsidP="002C7AF1">
            <w:pPr>
              <w:pStyle w:val="TableText"/>
            </w:pPr>
            <w:r w:rsidRPr="000859BA">
              <w:t>Risk Management Framework for VA Information Systems – Tier 3: VA Information Security Program</w:t>
            </w:r>
          </w:p>
        </w:tc>
        <w:tc>
          <w:tcPr>
            <w:tcW w:w="4424" w:type="dxa"/>
          </w:tcPr>
          <w:p w14:paraId="0820EC33" w14:textId="6DC8D02E" w:rsidR="002F1DB7" w:rsidRPr="000859BA" w:rsidRDefault="003B3F63" w:rsidP="006E4AF8">
            <w:pPr>
              <w:pStyle w:val="TableText"/>
              <w:rPr>
                <w:color w:val="0000FF"/>
              </w:rPr>
            </w:pPr>
            <w:r w:rsidRPr="003B3F63">
              <w:rPr>
                <w:color w:val="0000FF"/>
                <w:u w:val="single"/>
              </w:rPr>
              <w:t>https://</w:t>
            </w:r>
            <w:r w:rsidR="006E4AF8">
              <w:rPr>
                <w:color w:val="0000FF"/>
                <w:u w:val="single"/>
              </w:rPr>
              <w:t>DNS</w:t>
            </w:r>
            <w:bookmarkStart w:id="16" w:name="_GoBack"/>
            <w:bookmarkEnd w:id="16"/>
            <w:r w:rsidRPr="003B3F63">
              <w:rPr>
                <w:color w:val="0000FF"/>
                <w:u w:val="single"/>
              </w:rPr>
              <w:t>vapubs/search_action.cfm?dType=2</w:t>
            </w:r>
          </w:p>
        </w:tc>
      </w:tr>
      <w:tr w:rsidR="002F1DB7" w:rsidRPr="000859BA" w14:paraId="0820EC3B" w14:textId="77777777" w:rsidTr="00344106">
        <w:trPr>
          <w:cantSplit/>
          <w:trHeight w:val="70"/>
          <w:jc w:val="center"/>
        </w:trPr>
        <w:tc>
          <w:tcPr>
            <w:tcW w:w="1994" w:type="dxa"/>
          </w:tcPr>
          <w:p w14:paraId="0820EC35" w14:textId="77777777" w:rsidR="002F1DB7" w:rsidRPr="000859BA" w:rsidRDefault="002F1DB7" w:rsidP="002C7AF1">
            <w:pPr>
              <w:pStyle w:val="TableText"/>
            </w:pPr>
            <w:r w:rsidRPr="000859BA">
              <w:t>OIT Configuration Management Process</w:t>
            </w:r>
          </w:p>
        </w:tc>
        <w:tc>
          <w:tcPr>
            <w:tcW w:w="2970" w:type="dxa"/>
          </w:tcPr>
          <w:p w14:paraId="0820EC36" w14:textId="77777777" w:rsidR="002F1DB7" w:rsidRPr="000859BA" w:rsidRDefault="002F1DB7" w:rsidP="002C7AF1">
            <w:pPr>
              <w:pStyle w:val="TableText"/>
            </w:pPr>
            <w:r w:rsidRPr="000859BA">
              <w:t xml:space="preserve">OIT Configuration Management </w:t>
            </w:r>
            <w:proofErr w:type="spellStart"/>
            <w:r w:rsidRPr="000859BA">
              <w:t>ProPath</w:t>
            </w:r>
            <w:proofErr w:type="spellEnd"/>
            <w:r w:rsidRPr="000859BA">
              <w:t xml:space="preserve"> defined process and supporting document</w:t>
            </w:r>
          </w:p>
        </w:tc>
        <w:tc>
          <w:tcPr>
            <w:tcW w:w="4424" w:type="dxa"/>
          </w:tcPr>
          <w:p w14:paraId="0820EC37" w14:textId="25B8515B" w:rsidR="002F1DB7" w:rsidRPr="000859BA" w:rsidRDefault="00221213" w:rsidP="002C7AF1">
            <w:pPr>
              <w:pStyle w:val="TableText"/>
              <w:rPr>
                <w:color w:val="000FFF"/>
                <w:u w:val="single"/>
              </w:rPr>
            </w:pPr>
            <w:hyperlink r:id="rId15" w:history="1">
              <w:r w:rsidR="00106B05">
                <w:rPr>
                  <w:color w:val="000FFF"/>
                  <w:u w:val="single"/>
                </w:rPr>
                <w:t>https://DNS/</w:t>
              </w:r>
            </w:hyperlink>
          </w:p>
          <w:p w14:paraId="0820EC38" w14:textId="0B4DB421" w:rsidR="002F1DB7" w:rsidRPr="000859BA" w:rsidRDefault="00221213" w:rsidP="002C7AF1">
            <w:pPr>
              <w:pStyle w:val="TableText"/>
              <w:rPr>
                <w:color w:val="000FFF"/>
                <w:u w:val="single"/>
              </w:rPr>
            </w:pPr>
            <w:hyperlink r:id="rId16" w:tooltip="OIT Configuration Management Process"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39" w14:textId="7C45374F" w:rsidR="002F1DB7" w:rsidRPr="000859BA" w:rsidRDefault="00221213" w:rsidP="002C7AF1">
            <w:pPr>
              <w:pStyle w:val="TableText"/>
              <w:rPr>
                <w:color w:val="000FFF"/>
                <w:u w:val="single"/>
              </w:rPr>
            </w:pPr>
            <w:hyperlink r:id="rId17" w:history="1">
              <w:r w:rsidR="002F1DB7" w:rsidRPr="000859BA">
                <w:rPr>
                  <w:color w:val="000FFF"/>
                  <w:u w:val="single"/>
                </w:rPr>
                <w:t>Definitive%20Document%20Storage/</w:t>
              </w:r>
            </w:hyperlink>
          </w:p>
          <w:p w14:paraId="0820EC3A" w14:textId="7E9FF4A9" w:rsidR="002F1DB7" w:rsidRPr="000859BA" w:rsidRDefault="00221213" w:rsidP="002C7AF1">
            <w:pPr>
              <w:pStyle w:val="TableText"/>
              <w:rPr>
                <w:color w:val="0000FF"/>
                <w:u w:val="single"/>
              </w:rPr>
            </w:pPr>
            <w:hyperlink r:id="rId18" w:history="1">
              <w:r w:rsidR="002F1DB7" w:rsidRPr="000859BA">
                <w:rPr>
                  <w:color w:val="000FFF"/>
                  <w:u w:val="single"/>
                </w:rPr>
                <w:t>oit_configuration_management_process</w:t>
              </w:r>
            </w:hyperlink>
            <w:r w:rsidR="002F1DB7" w:rsidRPr="000859BA">
              <w:rPr>
                <w:color w:val="0000FF"/>
              </w:rPr>
              <w:t>_document.pdf</w:t>
            </w:r>
          </w:p>
        </w:tc>
      </w:tr>
      <w:tr w:rsidR="002F1DB7" w:rsidRPr="000859BA" w14:paraId="0820EC42" w14:textId="77777777" w:rsidTr="00344106">
        <w:trPr>
          <w:cantSplit/>
          <w:trHeight w:val="70"/>
          <w:jc w:val="center"/>
        </w:trPr>
        <w:tc>
          <w:tcPr>
            <w:tcW w:w="1994" w:type="dxa"/>
          </w:tcPr>
          <w:p w14:paraId="0820EC3C" w14:textId="77777777" w:rsidR="002F1DB7" w:rsidRPr="000859BA" w:rsidRDefault="002F1DB7" w:rsidP="002C7AF1">
            <w:pPr>
              <w:pStyle w:val="TableText"/>
            </w:pPr>
            <w:r w:rsidRPr="000859BA">
              <w:t>OIT Change Management Process Document</w:t>
            </w:r>
          </w:p>
        </w:tc>
        <w:tc>
          <w:tcPr>
            <w:tcW w:w="2970" w:type="dxa"/>
          </w:tcPr>
          <w:p w14:paraId="0820EC3D" w14:textId="77777777" w:rsidR="002F1DB7" w:rsidRPr="000859BA" w:rsidRDefault="002F1DB7" w:rsidP="002C7AF1">
            <w:pPr>
              <w:pStyle w:val="TableText"/>
            </w:pPr>
            <w:r w:rsidRPr="000859BA">
              <w:t xml:space="preserve">OIT Change Management </w:t>
            </w:r>
            <w:proofErr w:type="spellStart"/>
            <w:r w:rsidRPr="000859BA">
              <w:t>ProPath</w:t>
            </w:r>
            <w:proofErr w:type="spellEnd"/>
            <w:r w:rsidRPr="000859BA">
              <w:t xml:space="preserve"> defined process and supporting document</w:t>
            </w:r>
          </w:p>
        </w:tc>
        <w:tc>
          <w:tcPr>
            <w:tcW w:w="4424" w:type="dxa"/>
          </w:tcPr>
          <w:p w14:paraId="0820EC3E" w14:textId="59C5A8E9" w:rsidR="002F1DB7" w:rsidRPr="000859BA" w:rsidRDefault="00221213" w:rsidP="002C7AF1">
            <w:pPr>
              <w:pStyle w:val="TableText"/>
              <w:rPr>
                <w:color w:val="000FFF"/>
                <w:u w:val="single"/>
              </w:rPr>
            </w:pPr>
            <w:hyperlink r:id="rId19" w:history="1">
              <w:r w:rsidR="002E42B2">
                <w:rPr>
                  <w:color w:val="000FFF"/>
                  <w:u w:val="single"/>
                </w:rPr>
                <w:t>https://DNS/</w:t>
              </w:r>
            </w:hyperlink>
          </w:p>
          <w:p w14:paraId="0820EC3F" w14:textId="3234FD18" w:rsidR="002F1DB7" w:rsidRPr="000859BA" w:rsidRDefault="00221213" w:rsidP="002C7AF1">
            <w:pPr>
              <w:pStyle w:val="TableText"/>
              <w:rPr>
                <w:color w:val="000FFF"/>
                <w:u w:val="single"/>
              </w:rPr>
            </w:pPr>
            <w:hyperlink r:id="rId20" w:tooltip="OIT Change Management Process Document"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0" w14:textId="470CAC31" w:rsidR="002F1DB7" w:rsidRPr="000859BA" w:rsidRDefault="00221213" w:rsidP="002C7AF1">
            <w:pPr>
              <w:pStyle w:val="TableText"/>
              <w:rPr>
                <w:color w:val="000FFF"/>
                <w:u w:val="single"/>
              </w:rPr>
            </w:pPr>
            <w:hyperlink r:id="rId21" w:tooltip="OIT Change Management Process Document" w:history="1">
              <w:r w:rsidR="002F1DB7" w:rsidRPr="000859BA">
                <w:rPr>
                  <w:color w:val="000FFF"/>
                  <w:u w:val="single"/>
                </w:rPr>
                <w:t>Definitive%20Document%20Storage/</w:t>
              </w:r>
            </w:hyperlink>
          </w:p>
          <w:p w14:paraId="0820EC41" w14:textId="78264AE3" w:rsidR="002F1DB7" w:rsidRPr="000859BA" w:rsidRDefault="00221213" w:rsidP="002C7AF1">
            <w:pPr>
              <w:pStyle w:val="TableText"/>
              <w:rPr>
                <w:color w:val="0000FF"/>
                <w:u w:val="single"/>
              </w:rPr>
            </w:pPr>
            <w:hyperlink r:id="rId22" w:history="1">
              <w:r w:rsidR="002F1DB7" w:rsidRPr="000859BA">
                <w:rPr>
                  <w:color w:val="000FFF"/>
                  <w:u w:val="single"/>
                </w:rPr>
                <w:t>oit_change_management_process_document.pdf</w:t>
              </w:r>
            </w:hyperlink>
          </w:p>
        </w:tc>
      </w:tr>
      <w:tr w:rsidR="002F1DB7" w:rsidRPr="000859BA" w14:paraId="0820EC49" w14:textId="77777777" w:rsidTr="00344106">
        <w:trPr>
          <w:cantSplit/>
          <w:trHeight w:val="70"/>
          <w:jc w:val="center"/>
        </w:trPr>
        <w:tc>
          <w:tcPr>
            <w:tcW w:w="1994" w:type="dxa"/>
          </w:tcPr>
          <w:p w14:paraId="0820EC43" w14:textId="77777777" w:rsidR="002F1DB7" w:rsidRPr="000859BA" w:rsidRDefault="002F1DB7" w:rsidP="002C7AF1">
            <w:pPr>
              <w:pStyle w:val="TableText"/>
            </w:pPr>
            <w:r w:rsidRPr="000859BA">
              <w:t>SDE Change Management SOP</w:t>
            </w:r>
          </w:p>
        </w:tc>
        <w:tc>
          <w:tcPr>
            <w:tcW w:w="2970" w:type="dxa"/>
          </w:tcPr>
          <w:p w14:paraId="0820EC44" w14:textId="77777777" w:rsidR="002F1DB7" w:rsidRPr="000859BA" w:rsidRDefault="002F1DB7" w:rsidP="002C7AF1">
            <w:pPr>
              <w:pStyle w:val="TableText"/>
            </w:pPr>
            <w:r w:rsidRPr="000859BA">
              <w:t>SDE Change Management Standard Operation Procedure</w:t>
            </w:r>
          </w:p>
        </w:tc>
        <w:tc>
          <w:tcPr>
            <w:tcW w:w="4424" w:type="dxa"/>
          </w:tcPr>
          <w:p w14:paraId="0820EC45" w14:textId="2C35FFF4" w:rsidR="002F1DB7" w:rsidRPr="000859BA" w:rsidRDefault="00221213" w:rsidP="002C7AF1">
            <w:pPr>
              <w:pStyle w:val="TableText"/>
              <w:rPr>
                <w:color w:val="000FFF"/>
                <w:u w:val="single"/>
              </w:rPr>
            </w:pPr>
            <w:hyperlink r:id="rId23" w:history="1">
              <w:r w:rsidR="00D35091">
                <w:rPr>
                  <w:color w:val="000FFF"/>
                  <w:u w:val="single"/>
                </w:rPr>
                <w:t>https://DNSv/</w:t>
              </w:r>
            </w:hyperlink>
          </w:p>
          <w:p w14:paraId="0820EC46" w14:textId="37752826" w:rsidR="002F1DB7" w:rsidRPr="000859BA" w:rsidRDefault="00221213" w:rsidP="002C7AF1">
            <w:pPr>
              <w:pStyle w:val="TableText"/>
              <w:rPr>
                <w:color w:val="000FFF"/>
                <w:u w:val="single"/>
              </w:rPr>
            </w:pPr>
            <w:hyperlink r:id="rId24"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7" w14:textId="667879A0" w:rsidR="002F1DB7" w:rsidRPr="000859BA" w:rsidRDefault="00221213" w:rsidP="002C7AF1">
            <w:pPr>
              <w:pStyle w:val="TableText"/>
              <w:rPr>
                <w:color w:val="000FFF"/>
                <w:u w:val="single"/>
              </w:rPr>
            </w:pPr>
            <w:hyperlink r:id="rId25" w:tooltip="SDE Change Management SOP" w:history="1">
              <w:r w:rsidR="002F1DB7" w:rsidRPr="000859BA">
                <w:rPr>
                  <w:color w:val="000FFF"/>
                  <w:u w:val="single"/>
                </w:rPr>
                <w:t>Definitive%20Document%20Storage/</w:t>
              </w:r>
            </w:hyperlink>
          </w:p>
          <w:p w14:paraId="0820EC48" w14:textId="79740EBA" w:rsidR="002F1DB7" w:rsidRPr="000859BA" w:rsidRDefault="00221213" w:rsidP="002C7AF1">
            <w:pPr>
              <w:pStyle w:val="TableText"/>
              <w:rPr>
                <w:color w:val="0000FF"/>
                <w:u w:val="single"/>
              </w:rPr>
            </w:pPr>
            <w:hyperlink r:id="rId26" w:history="1">
              <w:r w:rsidR="002F1DB7" w:rsidRPr="000859BA">
                <w:rPr>
                  <w:color w:val="000FFF"/>
                  <w:u w:val="single"/>
                </w:rPr>
                <w:t>National%20ChM%20Process%20SOP.pdf</w:t>
              </w:r>
            </w:hyperlink>
          </w:p>
        </w:tc>
      </w:tr>
      <w:tr w:rsidR="002F1DB7" w:rsidRPr="000859BA" w14:paraId="0820EC4E" w14:textId="77777777" w:rsidTr="00344106">
        <w:trPr>
          <w:cantSplit/>
          <w:trHeight w:val="70"/>
          <w:jc w:val="center"/>
        </w:trPr>
        <w:tc>
          <w:tcPr>
            <w:tcW w:w="1994" w:type="dxa"/>
          </w:tcPr>
          <w:p w14:paraId="0820EC4A" w14:textId="77777777" w:rsidR="002F1DB7" w:rsidRPr="000859BA" w:rsidRDefault="002F1DB7" w:rsidP="002C7AF1">
            <w:pPr>
              <w:pStyle w:val="TableText"/>
            </w:pPr>
            <w:r w:rsidRPr="000859BA">
              <w:t>Master Test Plan</w:t>
            </w:r>
          </w:p>
        </w:tc>
        <w:tc>
          <w:tcPr>
            <w:tcW w:w="2970" w:type="dxa"/>
          </w:tcPr>
          <w:p w14:paraId="0820EC4B" w14:textId="77777777" w:rsidR="002F1DB7" w:rsidRPr="000859BA" w:rsidRDefault="002F1DB7" w:rsidP="002C7AF1">
            <w:pPr>
              <w:pStyle w:val="TableText"/>
            </w:pPr>
            <w:r w:rsidRPr="000859BA">
              <w:t>Master Test Plan Template</w:t>
            </w:r>
          </w:p>
        </w:tc>
        <w:tc>
          <w:tcPr>
            <w:tcW w:w="4424" w:type="dxa"/>
          </w:tcPr>
          <w:p w14:paraId="0820EC4D" w14:textId="66F2DDF9" w:rsidR="002F1DB7" w:rsidRPr="000859BA" w:rsidRDefault="0087230D" w:rsidP="00892C4D">
            <w:pPr>
              <w:pStyle w:val="TableText"/>
              <w:rPr>
                <w:color w:val="0000FF"/>
                <w:u w:val="single"/>
              </w:rPr>
            </w:pPr>
            <w:r w:rsidRPr="0087230D">
              <w:rPr>
                <w:color w:val="0000FF"/>
                <w:u w:val="single"/>
              </w:rPr>
              <w:t>https://warriortechnology.sharepoint.com/sites/btsss/Shared%20Documents/Forms/AllItems.aspx?id=%2Fsites%2Fbtsss%2FShared%20Documents%2FData%20Library%2FProject%20Docs%2FMTP</w:t>
            </w:r>
          </w:p>
        </w:tc>
      </w:tr>
    </w:tbl>
    <w:p w14:paraId="0820EC50" w14:textId="5F587700" w:rsidR="002F1DB7" w:rsidRDefault="002F1DB7" w:rsidP="005A76C3">
      <w:pPr>
        <w:pStyle w:val="BodyText"/>
      </w:pPr>
    </w:p>
    <w:p w14:paraId="0820EC51" w14:textId="77777777" w:rsidR="002F1DB7" w:rsidRDefault="002F1DB7" w:rsidP="000D43C8">
      <w:pPr>
        <w:pStyle w:val="Appendix1"/>
        <w:numPr>
          <w:ilvl w:val="0"/>
          <w:numId w:val="0"/>
        </w:numPr>
        <w:ind w:left="720"/>
      </w:pPr>
      <w:bookmarkStart w:id="17" w:name="_Toc422495080"/>
      <w:bookmarkStart w:id="18" w:name="_Toc480553475"/>
      <w:r>
        <w:t>Appendix C: Key Terms</w:t>
      </w:r>
      <w:bookmarkEnd w:id="17"/>
      <w:bookmarkEnd w:id="18"/>
    </w:p>
    <w:p w14:paraId="0820EC52" w14:textId="77777777" w:rsidR="002F1DB7" w:rsidRDefault="002F1DB7" w:rsidP="002F1DB7">
      <w:pPr>
        <w:pStyle w:val="BodyText"/>
      </w:pPr>
      <w:r>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Description w:val="Key terms and their definitions."/>
      </w:tblPr>
      <w:tblGrid>
        <w:gridCol w:w="2535"/>
        <w:gridCol w:w="6853"/>
      </w:tblGrid>
      <w:tr w:rsidR="00507405" w:rsidRPr="00C760AF" w14:paraId="390092BC" w14:textId="77777777" w:rsidTr="00CF2779">
        <w:trPr>
          <w:cantSplit/>
          <w:tblHeader/>
        </w:trPr>
        <w:tc>
          <w:tcPr>
            <w:tcW w:w="1350" w:type="pct"/>
            <w:shd w:val="clear" w:color="auto" w:fill="F3F3F3"/>
          </w:tcPr>
          <w:p w14:paraId="56FE7677" w14:textId="77777777" w:rsidR="00507405" w:rsidRPr="00C760AF" w:rsidRDefault="00507405" w:rsidP="009156C1">
            <w:pPr>
              <w:pStyle w:val="TableHeading"/>
              <w:keepNext/>
            </w:pPr>
            <w:bookmarkStart w:id="19" w:name="ColumnTitle_03"/>
            <w:bookmarkEnd w:id="19"/>
            <w:r w:rsidRPr="00C760AF">
              <w:t>Term</w:t>
            </w:r>
          </w:p>
        </w:tc>
        <w:tc>
          <w:tcPr>
            <w:tcW w:w="3650" w:type="pct"/>
            <w:shd w:val="clear" w:color="auto" w:fill="F3F3F3"/>
          </w:tcPr>
          <w:p w14:paraId="7B139323" w14:textId="77777777" w:rsidR="00507405" w:rsidRPr="00C760AF" w:rsidRDefault="00507405" w:rsidP="009156C1">
            <w:pPr>
              <w:pStyle w:val="TableHeading"/>
              <w:keepNext/>
            </w:pPr>
            <w:r w:rsidRPr="00C760AF">
              <w:t>Definition</w:t>
            </w:r>
          </w:p>
        </w:tc>
      </w:tr>
      <w:tr w:rsidR="00BC7E3A" w:rsidRPr="00C760AF" w14:paraId="11839F77" w14:textId="77777777" w:rsidTr="00CF2779">
        <w:trPr>
          <w:cantSplit/>
          <w:trHeight w:val="70"/>
        </w:trPr>
        <w:tc>
          <w:tcPr>
            <w:tcW w:w="1350" w:type="pct"/>
          </w:tcPr>
          <w:p w14:paraId="2E1CAD0D" w14:textId="4EB10CB7" w:rsidR="00BC7E3A" w:rsidRPr="00C760AF" w:rsidRDefault="00BC7E3A" w:rsidP="009156C1">
            <w:pPr>
              <w:pStyle w:val="TableText"/>
              <w:keepNext/>
            </w:pPr>
            <w:r>
              <w:t>ALM</w:t>
            </w:r>
          </w:p>
        </w:tc>
        <w:tc>
          <w:tcPr>
            <w:tcW w:w="3650" w:type="pct"/>
          </w:tcPr>
          <w:p w14:paraId="1D278E1D" w14:textId="27A8488C" w:rsidR="00BC7E3A" w:rsidRPr="00C760AF" w:rsidRDefault="00BC7E3A" w:rsidP="009156C1">
            <w:pPr>
              <w:pStyle w:val="TableText"/>
              <w:keepNext/>
            </w:pPr>
            <w:r w:rsidRPr="00BC7E3A">
              <w:t>Agile Lifecycle Management</w:t>
            </w:r>
          </w:p>
        </w:tc>
      </w:tr>
      <w:tr w:rsidR="00507405" w:rsidRPr="00C760AF" w14:paraId="5B77472C" w14:textId="77777777" w:rsidTr="00CF2779">
        <w:trPr>
          <w:cantSplit/>
          <w:trHeight w:val="70"/>
        </w:trPr>
        <w:tc>
          <w:tcPr>
            <w:tcW w:w="1350" w:type="pct"/>
          </w:tcPr>
          <w:p w14:paraId="660A1B39" w14:textId="77777777" w:rsidR="00507405" w:rsidRPr="00C760AF" w:rsidRDefault="00507405" w:rsidP="00C760AF">
            <w:pPr>
              <w:pStyle w:val="TableText"/>
            </w:pPr>
            <w:r w:rsidRPr="00C760AF">
              <w:t>CAB</w:t>
            </w:r>
          </w:p>
        </w:tc>
        <w:tc>
          <w:tcPr>
            <w:tcW w:w="3650" w:type="pct"/>
          </w:tcPr>
          <w:p w14:paraId="2CC34D3F" w14:textId="77777777" w:rsidR="00507405" w:rsidRPr="00C760AF" w:rsidRDefault="00507405" w:rsidP="00C760AF">
            <w:pPr>
              <w:pStyle w:val="TableText"/>
            </w:pPr>
            <w:r w:rsidRPr="00C760AF">
              <w:t>Change Advisory Board</w:t>
            </w:r>
          </w:p>
        </w:tc>
      </w:tr>
      <w:tr w:rsidR="00507405" w:rsidRPr="00C760AF" w14:paraId="6E6F478F"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09F2424C" w14:textId="77777777" w:rsidR="00507405" w:rsidRDefault="00507405" w:rsidP="00C760AF">
            <w:pPr>
              <w:pStyle w:val="TableText"/>
            </w:pPr>
            <w:r>
              <w:lastRenderedPageBreak/>
              <w:t>CCB</w:t>
            </w:r>
          </w:p>
        </w:tc>
        <w:tc>
          <w:tcPr>
            <w:tcW w:w="3650" w:type="pct"/>
            <w:tcBorders>
              <w:top w:val="single" w:sz="4" w:space="0" w:color="auto"/>
              <w:left w:val="single" w:sz="4" w:space="0" w:color="auto"/>
              <w:bottom w:val="single" w:sz="4" w:space="0" w:color="auto"/>
              <w:right w:val="single" w:sz="4" w:space="0" w:color="auto"/>
            </w:tcBorders>
          </w:tcPr>
          <w:p w14:paraId="2DE612E3" w14:textId="77777777" w:rsidR="00507405" w:rsidRPr="00E8464B" w:rsidRDefault="00507405" w:rsidP="00C760AF">
            <w:pPr>
              <w:pStyle w:val="TableText"/>
            </w:pPr>
            <w:r>
              <w:t>Change Control Board</w:t>
            </w:r>
          </w:p>
        </w:tc>
      </w:tr>
      <w:tr w:rsidR="00507405" w:rsidRPr="00C760AF" w14:paraId="06DF2C64" w14:textId="77777777" w:rsidTr="00CF2779">
        <w:trPr>
          <w:cantSplit/>
          <w:trHeight w:val="70"/>
        </w:trPr>
        <w:tc>
          <w:tcPr>
            <w:tcW w:w="1350" w:type="pct"/>
          </w:tcPr>
          <w:p w14:paraId="3E192286" w14:textId="77777777" w:rsidR="00507405" w:rsidRPr="00C760AF" w:rsidRDefault="00507405" w:rsidP="00C760AF">
            <w:pPr>
              <w:pStyle w:val="TableText"/>
            </w:pPr>
            <w:r w:rsidRPr="00C760AF">
              <w:t>CCP</w:t>
            </w:r>
          </w:p>
        </w:tc>
        <w:tc>
          <w:tcPr>
            <w:tcW w:w="3650" w:type="pct"/>
          </w:tcPr>
          <w:p w14:paraId="654E45F8" w14:textId="77777777" w:rsidR="00507405" w:rsidRPr="00C760AF" w:rsidRDefault="00507405" w:rsidP="00C760AF">
            <w:pPr>
              <w:pStyle w:val="TableText"/>
            </w:pPr>
            <w:r w:rsidRPr="00C760AF">
              <w:t>Configuration Control Process</w:t>
            </w:r>
          </w:p>
        </w:tc>
      </w:tr>
      <w:tr w:rsidR="00507405" w:rsidRPr="00C760AF" w14:paraId="3E2E6BBC" w14:textId="77777777" w:rsidTr="00CF2779">
        <w:trPr>
          <w:cantSplit/>
          <w:trHeight w:val="70"/>
        </w:trPr>
        <w:tc>
          <w:tcPr>
            <w:tcW w:w="1350" w:type="pct"/>
          </w:tcPr>
          <w:p w14:paraId="3AB69E05" w14:textId="77777777" w:rsidR="00507405" w:rsidRPr="00C760AF" w:rsidRDefault="00507405" w:rsidP="00C760AF">
            <w:pPr>
              <w:pStyle w:val="TableText"/>
            </w:pPr>
            <w:r w:rsidRPr="00C760AF">
              <w:t>CI</w:t>
            </w:r>
          </w:p>
        </w:tc>
        <w:tc>
          <w:tcPr>
            <w:tcW w:w="3650" w:type="pct"/>
          </w:tcPr>
          <w:p w14:paraId="0AD8E74F" w14:textId="77777777" w:rsidR="00507405" w:rsidRPr="00C760AF" w:rsidRDefault="00507405" w:rsidP="00C760AF">
            <w:pPr>
              <w:pStyle w:val="TableText"/>
            </w:pPr>
            <w:r w:rsidRPr="00C760AF">
              <w:t>Configuration Item</w:t>
            </w:r>
          </w:p>
        </w:tc>
      </w:tr>
      <w:tr w:rsidR="00507405" w:rsidRPr="00C760AF" w14:paraId="692833EE" w14:textId="77777777" w:rsidTr="00CF2779">
        <w:trPr>
          <w:cantSplit/>
          <w:trHeight w:val="70"/>
        </w:trPr>
        <w:tc>
          <w:tcPr>
            <w:tcW w:w="1350" w:type="pct"/>
          </w:tcPr>
          <w:p w14:paraId="15E7E151" w14:textId="77777777" w:rsidR="00507405" w:rsidRPr="00C760AF" w:rsidRDefault="00507405" w:rsidP="00C760AF">
            <w:pPr>
              <w:pStyle w:val="TableText"/>
            </w:pPr>
            <w:r w:rsidRPr="00C760AF">
              <w:t>CM</w:t>
            </w:r>
          </w:p>
        </w:tc>
        <w:tc>
          <w:tcPr>
            <w:tcW w:w="3650" w:type="pct"/>
          </w:tcPr>
          <w:p w14:paraId="7BBBA7FB" w14:textId="77777777" w:rsidR="00507405" w:rsidRPr="00C760AF" w:rsidRDefault="00507405" w:rsidP="00C760AF">
            <w:pPr>
              <w:pStyle w:val="TableText"/>
            </w:pPr>
            <w:r w:rsidRPr="00C760AF">
              <w:t>Configuration Management</w:t>
            </w:r>
          </w:p>
        </w:tc>
      </w:tr>
      <w:tr w:rsidR="004D5500" w:rsidRPr="00C760AF" w14:paraId="716AF5FE" w14:textId="77777777" w:rsidTr="00CF2779">
        <w:trPr>
          <w:cantSplit/>
          <w:trHeight w:val="70"/>
        </w:trPr>
        <w:tc>
          <w:tcPr>
            <w:tcW w:w="1350" w:type="pct"/>
          </w:tcPr>
          <w:p w14:paraId="73194746" w14:textId="10CD0C79" w:rsidR="004D5500" w:rsidRPr="00C760AF" w:rsidRDefault="004D5500" w:rsidP="00C760AF">
            <w:pPr>
              <w:pStyle w:val="TableText"/>
            </w:pPr>
            <w:r>
              <w:t>CMS</w:t>
            </w:r>
          </w:p>
        </w:tc>
        <w:tc>
          <w:tcPr>
            <w:tcW w:w="3650" w:type="pct"/>
          </w:tcPr>
          <w:p w14:paraId="2BD04EC7" w14:textId="134FBBC3" w:rsidR="004D5500" w:rsidRPr="00C760AF" w:rsidRDefault="004D5500" w:rsidP="00C760AF">
            <w:pPr>
              <w:pStyle w:val="TableText"/>
            </w:pPr>
            <w:r w:rsidRPr="004D5500">
              <w:t>Change Management Systems</w:t>
            </w:r>
          </w:p>
        </w:tc>
      </w:tr>
      <w:tr w:rsidR="00507405" w:rsidRPr="00C760AF" w14:paraId="024849F7"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465D1318" w14:textId="77777777" w:rsidR="00507405" w:rsidRPr="00C760AF" w:rsidRDefault="00507405" w:rsidP="00C760AF">
            <w:pPr>
              <w:pStyle w:val="TableText"/>
            </w:pPr>
            <w:r w:rsidRPr="00C760AF">
              <w:t>CMDB</w:t>
            </w:r>
          </w:p>
        </w:tc>
        <w:tc>
          <w:tcPr>
            <w:tcW w:w="3650" w:type="pct"/>
            <w:tcBorders>
              <w:top w:val="single" w:sz="4" w:space="0" w:color="auto"/>
              <w:left w:val="single" w:sz="4" w:space="0" w:color="auto"/>
              <w:bottom w:val="single" w:sz="4" w:space="0" w:color="auto"/>
              <w:right w:val="single" w:sz="4" w:space="0" w:color="auto"/>
            </w:tcBorders>
          </w:tcPr>
          <w:p w14:paraId="7BB24D31" w14:textId="77777777" w:rsidR="00507405" w:rsidRPr="00C760AF" w:rsidRDefault="00507405" w:rsidP="00C760AF">
            <w:pPr>
              <w:pStyle w:val="TableText"/>
            </w:pPr>
            <w:r w:rsidRPr="00C760AF">
              <w:t>Configuration Management Database</w:t>
            </w:r>
          </w:p>
        </w:tc>
      </w:tr>
      <w:tr w:rsidR="00507405" w:rsidRPr="00C760AF" w14:paraId="68F3A673" w14:textId="77777777" w:rsidTr="00CF2779">
        <w:trPr>
          <w:cantSplit/>
          <w:trHeight w:val="70"/>
        </w:trPr>
        <w:tc>
          <w:tcPr>
            <w:tcW w:w="1350" w:type="pct"/>
          </w:tcPr>
          <w:p w14:paraId="2A4A3145" w14:textId="77777777" w:rsidR="00507405" w:rsidRPr="00C760AF" w:rsidRDefault="00507405" w:rsidP="00C760AF">
            <w:pPr>
              <w:pStyle w:val="TableText"/>
            </w:pPr>
            <w:r w:rsidRPr="00C760AF">
              <w:t>CMP</w:t>
            </w:r>
          </w:p>
        </w:tc>
        <w:tc>
          <w:tcPr>
            <w:tcW w:w="3650" w:type="pct"/>
          </w:tcPr>
          <w:p w14:paraId="7B50E1CE" w14:textId="77777777" w:rsidR="00507405" w:rsidRPr="00C760AF" w:rsidRDefault="00507405" w:rsidP="00C760AF">
            <w:pPr>
              <w:pStyle w:val="TableText"/>
            </w:pPr>
            <w:r w:rsidRPr="00C760AF">
              <w:t>Configuration Management Plan</w:t>
            </w:r>
          </w:p>
        </w:tc>
      </w:tr>
      <w:tr w:rsidR="00507405" w:rsidRPr="00C760AF" w14:paraId="701177C2" w14:textId="77777777" w:rsidTr="00CF2779">
        <w:trPr>
          <w:cantSplit/>
          <w:trHeight w:val="70"/>
        </w:trPr>
        <w:tc>
          <w:tcPr>
            <w:tcW w:w="1350" w:type="pct"/>
          </w:tcPr>
          <w:p w14:paraId="66458B7A" w14:textId="77777777" w:rsidR="00507405" w:rsidRPr="00C760AF" w:rsidRDefault="00507405" w:rsidP="00C760AF">
            <w:pPr>
              <w:pStyle w:val="TableText"/>
            </w:pPr>
            <w:r w:rsidRPr="00C760AF">
              <w:t>COR</w:t>
            </w:r>
          </w:p>
        </w:tc>
        <w:tc>
          <w:tcPr>
            <w:tcW w:w="3650" w:type="pct"/>
          </w:tcPr>
          <w:p w14:paraId="1504B146" w14:textId="77777777" w:rsidR="00507405" w:rsidRPr="00C760AF" w:rsidRDefault="00507405" w:rsidP="00C760AF">
            <w:pPr>
              <w:pStyle w:val="TableText"/>
            </w:pPr>
            <w:r w:rsidRPr="00C760AF">
              <w:t>Contracting Officer Representative</w:t>
            </w:r>
          </w:p>
        </w:tc>
      </w:tr>
      <w:tr w:rsidR="00507405" w:rsidRPr="00C760AF" w14:paraId="48A84081" w14:textId="77777777" w:rsidTr="00CF2779">
        <w:trPr>
          <w:cantSplit/>
          <w:trHeight w:val="70"/>
        </w:trPr>
        <w:tc>
          <w:tcPr>
            <w:tcW w:w="1350" w:type="pct"/>
          </w:tcPr>
          <w:p w14:paraId="692C498E" w14:textId="77777777" w:rsidR="00507405" w:rsidRPr="00C760AF" w:rsidRDefault="00507405" w:rsidP="00C760AF">
            <w:pPr>
              <w:pStyle w:val="TableText"/>
            </w:pPr>
            <w:r>
              <w:t>DNS</w:t>
            </w:r>
          </w:p>
        </w:tc>
        <w:tc>
          <w:tcPr>
            <w:tcW w:w="3650" w:type="pct"/>
          </w:tcPr>
          <w:p w14:paraId="630EC4FE" w14:textId="77777777" w:rsidR="00507405" w:rsidRPr="00C760AF" w:rsidRDefault="00507405" w:rsidP="00C760AF">
            <w:pPr>
              <w:pStyle w:val="TableText"/>
            </w:pPr>
            <w:r w:rsidRPr="00277C75">
              <w:t>Domain Name Service</w:t>
            </w:r>
          </w:p>
        </w:tc>
      </w:tr>
      <w:tr w:rsidR="00507405" w:rsidRPr="00C760AF" w14:paraId="30B7473D" w14:textId="77777777" w:rsidTr="00CF2779">
        <w:trPr>
          <w:cantSplit/>
          <w:trHeight w:val="70"/>
        </w:trPr>
        <w:tc>
          <w:tcPr>
            <w:tcW w:w="1350" w:type="pct"/>
          </w:tcPr>
          <w:p w14:paraId="79BF74D8" w14:textId="77777777" w:rsidR="00507405" w:rsidRPr="00C760AF" w:rsidRDefault="00507405" w:rsidP="00C760AF">
            <w:pPr>
              <w:pStyle w:val="TableText"/>
            </w:pPr>
            <w:r w:rsidRPr="00C760AF">
              <w:t>FCIO</w:t>
            </w:r>
          </w:p>
        </w:tc>
        <w:tc>
          <w:tcPr>
            <w:tcW w:w="3650" w:type="pct"/>
          </w:tcPr>
          <w:p w14:paraId="40F27675" w14:textId="77777777" w:rsidR="00507405" w:rsidRPr="00C760AF" w:rsidRDefault="00507405" w:rsidP="00C760AF">
            <w:pPr>
              <w:pStyle w:val="TableText"/>
            </w:pPr>
            <w:r w:rsidRPr="00C760AF">
              <w:t>Facility, Chief Information Officer</w:t>
            </w:r>
          </w:p>
        </w:tc>
      </w:tr>
      <w:tr w:rsidR="00507405" w:rsidRPr="00C760AF" w14:paraId="4BFB0FFA" w14:textId="77777777" w:rsidTr="00CF2779">
        <w:trPr>
          <w:cantSplit/>
          <w:trHeight w:val="70"/>
        </w:trPr>
        <w:tc>
          <w:tcPr>
            <w:tcW w:w="1350" w:type="pct"/>
          </w:tcPr>
          <w:p w14:paraId="0234B5BF" w14:textId="77777777" w:rsidR="00507405" w:rsidRPr="00C760AF" w:rsidRDefault="00507405" w:rsidP="00C760AF">
            <w:pPr>
              <w:pStyle w:val="TableText"/>
            </w:pPr>
            <w:r w:rsidRPr="00C760AF">
              <w:t>IT</w:t>
            </w:r>
          </w:p>
        </w:tc>
        <w:tc>
          <w:tcPr>
            <w:tcW w:w="3650" w:type="pct"/>
          </w:tcPr>
          <w:p w14:paraId="3B2D17E9" w14:textId="77777777" w:rsidR="00507405" w:rsidRPr="00C760AF" w:rsidRDefault="00507405" w:rsidP="00C760AF">
            <w:pPr>
              <w:pStyle w:val="TableText"/>
            </w:pPr>
            <w:r w:rsidRPr="00C760AF">
              <w:t>Information Technology</w:t>
            </w:r>
          </w:p>
        </w:tc>
      </w:tr>
      <w:tr w:rsidR="00507405" w:rsidRPr="00C760AF" w14:paraId="599DDB8F" w14:textId="77777777" w:rsidTr="00CF2779">
        <w:trPr>
          <w:cantSplit/>
          <w:trHeight w:val="70"/>
        </w:trPr>
        <w:tc>
          <w:tcPr>
            <w:tcW w:w="1350" w:type="pct"/>
          </w:tcPr>
          <w:p w14:paraId="79A0BB7D" w14:textId="77777777" w:rsidR="00507405" w:rsidRPr="00C760AF" w:rsidRDefault="00507405" w:rsidP="00C760AF">
            <w:pPr>
              <w:pStyle w:val="TableText"/>
            </w:pPr>
            <w:r w:rsidRPr="00C760AF">
              <w:t>OIT</w:t>
            </w:r>
          </w:p>
        </w:tc>
        <w:tc>
          <w:tcPr>
            <w:tcW w:w="3650" w:type="pct"/>
          </w:tcPr>
          <w:p w14:paraId="2645AA2A" w14:textId="77777777" w:rsidR="00507405" w:rsidRPr="00C760AF" w:rsidRDefault="00507405" w:rsidP="00C760AF">
            <w:pPr>
              <w:pStyle w:val="TableText"/>
            </w:pPr>
            <w:r w:rsidRPr="00C760AF">
              <w:t>Office of Information &amp; Technology</w:t>
            </w:r>
          </w:p>
        </w:tc>
      </w:tr>
      <w:tr w:rsidR="00507405" w:rsidRPr="00C760AF" w14:paraId="1C8107DD" w14:textId="77777777" w:rsidTr="00CF2779">
        <w:trPr>
          <w:cantSplit/>
          <w:trHeight w:val="70"/>
        </w:trPr>
        <w:tc>
          <w:tcPr>
            <w:tcW w:w="1350" w:type="pct"/>
          </w:tcPr>
          <w:p w14:paraId="17FCCFAC" w14:textId="77777777" w:rsidR="00507405" w:rsidRPr="00C760AF" w:rsidRDefault="00507405" w:rsidP="00C760AF">
            <w:pPr>
              <w:pStyle w:val="TableText"/>
            </w:pPr>
            <w:r>
              <w:t>OS</w:t>
            </w:r>
          </w:p>
        </w:tc>
        <w:tc>
          <w:tcPr>
            <w:tcW w:w="3650" w:type="pct"/>
          </w:tcPr>
          <w:p w14:paraId="58B7C157" w14:textId="77777777" w:rsidR="00507405" w:rsidRPr="00C760AF" w:rsidRDefault="00507405" w:rsidP="00C760AF">
            <w:pPr>
              <w:pStyle w:val="TableText"/>
            </w:pPr>
            <w:r w:rsidRPr="00277C75">
              <w:t>Operating System</w:t>
            </w:r>
          </w:p>
        </w:tc>
      </w:tr>
      <w:tr w:rsidR="00507405" w:rsidRPr="00C760AF" w14:paraId="298451E7" w14:textId="77777777" w:rsidTr="00CF2779">
        <w:trPr>
          <w:cantSplit/>
          <w:trHeight w:val="70"/>
        </w:trPr>
        <w:tc>
          <w:tcPr>
            <w:tcW w:w="1350" w:type="pct"/>
          </w:tcPr>
          <w:p w14:paraId="1D177A49" w14:textId="77777777" w:rsidR="00507405" w:rsidRPr="00C760AF" w:rsidRDefault="00507405" w:rsidP="00C760AF">
            <w:pPr>
              <w:pStyle w:val="TableText"/>
            </w:pPr>
            <w:r>
              <w:t>POC</w:t>
            </w:r>
          </w:p>
        </w:tc>
        <w:tc>
          <w:tcPr>
            <w:tcW w:w="3650" w:type="pct"/>
          </w:tcPr>
          <w:p w14:paraId="28BB038F" w14:textId="77777777" w:rsidR="00507405" w:rsidRPr="00C760AF" w:rsidRDefault="00507405" w:rsidP="00C760AF">
            <w:pPr>
              <w:pStyle w:val="TableText"/>
            </w:pPr>
            <w:r>
              <w:t xml:space="preserve">Point of Contact </w:t>
            </w:r>
          </w:p>
        </w:tc>
      </w:tr>
      <w:tr w:rsidR="00507405" w:rsidRPr="00C760AF" w14:paraId="710902AB" w14:textId="77777777" w:rsidTr="00CF2779">
        <w:trPr>
          <w:cantSplit/>
          <w:trHeight w:val="70"/>
        </w:trPr>
        <w:tc>
          <w:tcPr>
            <w:tcW w:w="1350" w:type="pct"/>
          </w:tcPr>
          <w:p w14:paraId="5446D34C" w14:textId="77777777" w:rsidR="00507405" w:rsidRDefault="00507405" w:rsidP="00C760AF">
            <w:pPr>
              <w:pStyle w:val="TableText"/>
            </w:pPr>
            <w:r>
              <w:t>RACI</w:t>
            </w:r>
          </w:p>
        </w:tc>
        <w:tc>
          <w:tcPr>
            <w:tcW w:w="3650" w:type="pct"/>
          </w:tcPr>
          <w:p w14:paraId="3C24F648" w14:textId="77777777" w:rsidR="00507405" w:rsidRDefault="00507405" w:rsidP="00C760AF">
            <w:pPr>
              <w:pStyle w:val="TableText"/>
            </w:pPr>
            <w:r w:rsidRPr="00484521">
              <w:t>Responsible, Accountable, Consulted, and Informed</w:t>
            </w:r>
          </w:p>
        </w:tc>
      </w:tr>
      <w:tr w:rsidR="00507405" w:rsidRPr="00C760AF" w14:paraId="4BC82F47" w14:textId="77777777" w:rsidTr="00CF2779">
        <w:trPr>
          <w:cantSplit/>
          <w:trHeight w:val="70"/>
        </w:trPr>
        <w:tc>
          <w:tcPr>
            <w:tcW w:w="1350" w:type="pct"/>
          </w:tcPr>
          <w:p w14:paraId="01B84426" w14:textId="77777777" w:rsidR="00507405" w:rsidRPr="00C760AF" w:rsidRDefault="00507405" w:rsidP="00C760AF">
            <w:pPr>
              <w:pStyle w:val="TableText"/>
            </w:pPr>
            <w:r w:rsidRPr="00C760AF">
              <w:t>RFC</w:t>
            </w:r>
          </w:p>
        </w:tc>
        <w:tc>
          <w:tcPr>
            <w:tcW w:w="3650" w:type="pct"/>
          </w:tcPr>
          <w:p w14:paraId="151B1A2F" w14:textId="77777777" w:rsidR="00507405" w:rsidRPr="00C760AF" w:rsidRDefault="00507405" w:rsidP="00C760AF">
            <w:pPr>
              <w:pStyle w:val="TableText"/>
            </w:pPr>
            <w:r w:rsidRPr="00C760AF">
              <w:t>Request for Change</w:t>
            </w:r>
          </w:p>
        </w:tc>
      </w:tr>
      <w:tr w:rsidR="00507405" w:rsidRPr="00C760AF" w14:paraId="5D9AFF57" w14:textId="77777777" w:rsidTr="00CF2779">
        <w:trPr>
          <w:cantSplit/>
          <w:trHeight w:val="70"/>
        </w:trPr>
        <w:tc>
          <w:tcPr>
            <w:tcW w:w="1350" w:type="pct"/>
          </w:tcPr>
          <w:p w14:paraId="59CA9C18" w14:textId="77777777" w:rsidR="00507405" w:rsidRPr="00C760AF" w:rsidRDefault="00507405" w:rsidP="00C760AF">
            <w:pPr>
              <w:pStyle w:val="TableText"/>
            </w:pPr>
            <w:r w:rsidRPr="00C760AF">
              <w:t>SDE</w:t>
            </w:r>
          </w:p>
        </w:tc>
        <w:tc>
          <w:tcPr>
            <w:tcW w:w="3650" w:type="pct"/>
          </w:tcPr>
          <w:p w14:paraId="4CD334BC" w14:textId="77777777" w:rsidR="00507405" w:rsidRPr="00C760AF" w:rsidRDefault="00507405" w:rsidP="00C760AF">
            <w:pPr>
              <w:pStyle w:val="TableText"/>
            </w:pPr>
            <w:r w:rsidRPr="00C760AF">
              <w:t>Service Delivery and Engineering</w:t>
            </w:r>
          </w:p>
        </w:tc>
      </w:tr>
      <w:tr w:rsidR="00507405" w:rsidRPr="00C760AF" w14:paraId="7554CFAA" w14:textId="77777777" w:rsidTr="00CF2779">
        <w:trPr>
          <w:cantSplit/>
          <w:trHeight w:val="70"/>
        </w:trPr>
        <w:tc>
          <w:tcPr>
            <w:tcW w:w="1350" w:type="pct"/>
          </w:tcPr>
          <w:p w14:paraId="1E428DCA" w14:textId="77777777" w:rsidR="00507405" w:rsidRPr="00C760AF" w:rsidRDefault="00507405" w:rsidP="00C760AF">
            <w:pPr>
              <w:pStyle w:val="TableText"/>
            </w:pPr>
            <w:r w:rsidRPr="00C760AF">
              <w:t>SOP</w:t>
            </w:r>
          </w:p>
        </w:tc>
        <w:tc>
          <w:tcPr>
            <w:tcW w:w="3650" w:type="pct"/>
          </w:tcPr>
          <w:p w14:paraId="7A464869" w14:textId="77777777" w:rsidR="00507405" w:rsidRPr="00C760AF" w:rsidRDefault="00507405" w:rsidP="00C760AF">
            <w:pPr>
              <w:pStyle w:val="TableText"/>
            </w:pPr>
            <w:r w:rsidRPr="00C760AF">
              <w:t>Standard Operating Procedure</w:t>
            </w:r>
          </w:p>
        </w:tc>
      </w:tr>
      <w:tr w:rsidR="00507405" w:rsidRPr="00C760AF" w14:paraId="34990B23" w14:textId="77777777" w:rsidTr="00CF2779">
        <w:trPr>
          <w:cantSplit/>
          <w:trHeight w:val="70"/>
        </w:trPr>
        <w:tc>
          <w:tcPr>
            <w:tcW w:w="1350" w:type="pct"/>
          </w:tcPr>
          <w:p w14:paraId="51AF9FC6" w14:textId="77777777" w:rsidR="00507405" w:rsidRPr="00C760AF" w:rsidRDefault="00507405" w:rsidP="00C760AF">
            <w:pPr>
              <w:pStyle w:val="TableText"/>
            </w:pPr>
            <w:r w:rsidRPr="00C760AF">
              <w:t>VA</w:t>
            </w:r>
          </w:p>
        </w:tc>
        <w:tc>
          <w:tcPr>
            <w:tcW w:w="3650" w:type="pct"/>
          </w:tcPr>
          <w:p w14:paraId="599141E0" w14:textId="77777777" w:rsidR="00507405" w:rsidRPr="00C760AF" w:rsidRDefault="00507405" w:rsidP="00C760AF">
            <w:pPr>
              <w:pStyle w:val="TableText"/>
            </w:pPr>
            <w:r w:rsidRPr="00C760AF">
              <w:t>Veterans Affairs</w:t>
            </w:r>
          </w:p>
        </w:tc>
      </w:tr>
      <w:tr w:rsidR="00BC7E3A" w:rsidRPr="00C760AF" w14:paraId="77B23334" w14:textId="77777777" w:rsidTr="00CF2779">
        <w:trPr>
          <w:cantSplit/>
          <w:trHeight w:val="70"/>
        </w:trPr>
        <w:tc>
          <w:tcPr>
            <w:tcW w:w="1350" w:type="pct"/>
          </w:tcPr>
          <w:p w14:paraId="414AAB34" w14:textId="3077CF31" w:rsidR="00BC7E3A" w:rsidRPr="00C760AF" w:rsidRDefault="00BC7E3A" w:rsidP="00C760AF">
            <w:pPr>
              <w:pStyle w:val="TableText"/>
            </w:pPr>
            <w:r>
              <w:t>VIP</w:t>
            </w:r>
          </w:p>
        </w:tc>
        <w:tc>
          <w:tcPr>
            <w:tcW w:w="3650" w:type="pct"/>
          </w:tcPr>
          <w:p w14:paraId="6896AE86" w14:textId="40DC0502" w:rsidR="00BC7E3A" w:rsidRPr="00C760AF" w:rsidRDefault="00BC7E3A" w:rsidP="00C760AF">
            <w:pPr>
              <w:pStyle w:val="TableText"/>
            </w:pPr>
            <w:r w:rsidRPr="00BC7E3A">
              <w:t>Veteran Information Portal</w:t>
            </w:r>
          </w:p>
        </w:tc>
      </w:tr>
      <w:tr w:rsidR="00507405" w:rsidRPr="00C760AF" w14:paraId="458A9495" w14:textId="77777777" w:rsidTr="00CF2779">
        <w:trPr>
          <w:cantSplit/>
          <w:trHeight w:val="70"/>
        </w:trPr>
        <w:tc>
          <w:tcPr>
            <w:tcW w:w="1350" w:type="pct"/>
          </w:tcPr>
          <w:p w14:paraId="6E4D129B" w14:textId="77777777" w:rsidR="00507405" w:rsidRPr="00C760AF" w:rsidRDefault="00507405" w:rsidP="00C760AF">
            <w:pPr>
              <w:pStyle w:val="TableText"/>
            </w:pPr>
            <w:r w:rsidRPr="00C760AF">
              <w:t>VISN</w:t>
            </w:r>
          </w:p>
        </w:tc>
        <w:tc>
          <w:tcPr>
            <w:tcW w:w="3650" w:type="pct"/>
          </w:tcPr>
          <w:p w14:paraId="1DCFBCCC" w14:textId="77777777" w:rsidR="00507405" w:rsidRPr="00C760AF" w:rsidRDefault="00507405" w:rsidP="00C760AF">
            <w:pPr>
              <w:pStyle w:val="TableText"/>
            </w:pPr>
            <w:r w:rsidRPr="00C760AF">
              <w:t>Veterans Integrated Service Network</w:t>
            </w:r>
          </w:p>
        </w:tc>
      </w:tr>
    </w:tbl>
    <w:p w14:paraId="0820ECCE" w14:textId="77777777" w:rsidR="002E7770" w:rsidRDefault="007168BB" w:rsidP="000D43C8">
      <w:pPr>
        <w:pStyle w:val="Appendix1"/>
        <w:numPr>
          <w:ilvl w:val="0"/>
          <w:numId w:val="0"/>
        </w:numPr>
        <w:ind w:left="720"/>
      </w:pPr>
      <w:bookmarkStart w:id="20" w:name="_Toc480553476"/>
      <w:r>
        <w:t>Appendix D: Suggested Configuration Items Data Elements</w:t>
      </w:r>
      <w:bookmarkEnd w:id="20"/>
    </w:p>
    <w:p w14:paraId="0820ECCF" w14:textId="77777777" w:rsidR="002F1DB7" w:rsidRDefault="002E7770" w:rsidP="002E7770">
      <w:pPr>
        <w:pStyle w:val="BodyText"/>
      </w:pPr>
      <w:r>
        <w:t>Suggested standard data elements (Data Type and CI Type) and what type of data would be collected and how it would be used.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Confiuration Itmes data elements include field name, data type, CI type, and description."/>
      </w:tblPr>
      <w:tblGrid>
        <w:gridCol w:w="1865"/>
        <w:gridCol w:w="1274"/>
        <w:gridCol w:w="1279"/>
        <w:gridCol w:w="5158"/>
      </w:tblGrid>
      <w:tr w:rsidR="001F30F0" w:rsidRPr="001F30F0" w14:paraId="0820ECD4" w14:textId="77777777" w:rsidTr="00CF2779">
        <w:trPr>
          <w:cantSplit/>
          <w:tblHeader/>
        </w:trPr>
        <w:tc>
          <w:tcPr>
            <w:tcW w:w="974" w:type="pct"/>
            <w:shd w:val="clear" w:color="auto" w:fill="F2F2F2" w:themeFill="background1" w:themeFillShade="F2"/>
          </w:tcPr>
          <w:p w14:paraId="0820ECD0" w14:textId="77777777" w:rsidR="001F30F0" w:rsidRPr="001F30F0" w:rsidRDefault="001F30F0" w:rsidP="001F30F0">
            <w:pPr>
              <w:pStyle w:val="TableHeading"/>
              <w:rPr>
                <w:rFonts w:eastAsia="Calibri"/>
              </w:rPr>
            </w:pPr>
            <w:bookmarkStart w:id="21" w:name="ColumnTitle_04"/>
            <w:bookmarkEnd w:id="21"/>
            <w:r w:rsidRPr="001F30F0">
              <w:rPr>
                <w:rFonts w:eastAsia="Calibri"/>
              </w:rPr>
              <w:t>Field Name</w:t>
            </w:r>
          </w:p>
        </w:tc>
        <w:tc>
          <w:tcPr>
            <w:tcW w:w="665" w:type="pct"/>
            <w:shd w:val="clear" w:color="auto" w:fill="F2F2F2" w:themeFill="background1" w:themeFillShade="F2"/>
          </w:tcPr>
          <w:p w14:paraId="0820ECD1" w14:textId="77777777" w:rsidR="001F30F0" w:rsidRPr="001F30F0" w:rsidRDefault="001F30F0" w:rsidP="001F30F0">
            <w:pPr>
              <w:pStyle w:val="TableHeading"/>
              <w:rPr>
                <w:rFonts w:eastAsia="Calibri"/>
              </w:rPr>
            </w:pPr>
            <w:r w:rsidRPr="001F30F0">
              <w:rPr>
                <w:rFonts w:eastAsia="Calibri"/>
              </w:rPr>
              <w:t>Data Type</w:t>
            </w:r>
          </w:p>
        </w:tc>
        <w:tc>
          <w:tcPr>
            <w:tcW w:w="668" w:type="pct"/>
            <w:shd w:val="clear" w:color="auto" w:fill="F2F2F2" w:themeFill="background1" w:themeFillShade="F2"/>
          </w:tcPr>
          <w:p w14:paraId="0820ECD2" w14:textId="77777777" w:rsidR="001F30F0" w:rsidRPr="001F30F0" w:rsidRDefault="001F30F0" w:rsidP="001F30F0">
            <w:pPr>
              <w:pStyle w:val="TableHeading"/>
              <w:rPr>
                <w:rFonts w:eastAsia="Calibri"/>
              </w:rPr>
            </w:pPr>
            <w:r w:rsidRPr="001F30F0">
              <w:rPr>
                <w:rFonts w:eastAsia="Calibri"/>
              </w:rPr>
              <w:t>CI Type</w:t>
            </w:r>
          </w:p>
        </w:tc>
        <w:tc>
          <w:tcPr>
            <w:tcW w:w="2693" w:type="pct"/>
            <w:shd w:val="clear" w:color="auto" w:fill="F2F2F2" w:themeFill="background1" w:themeFillShade="F2"/>
          </w:tcPr>
          <w:p w14:paraId="0820ECD3" w14:textId="77777777" w:rsidR="001F30F0" w:rsidRPr="001F30F0" w:rsidRDefault="001F30F0" w:rsidP="001F30F0">
            <w:pPr>
              <w:pStyle w:val="TableHeading"/>
              <w:rPr>
                <w:rFonts w:eastAsia="Calibri"/>
              </w:rPr>
            </w:pPr>
            <w:r w:rsidRPr="001F30F0">
              <w:rPr>
                <w:rFonts w:eastAsia="Calibri"/>
              </w:rPr>
              <w:t>Description</w:t>
            </w:r>
          </w:p>
        </w:tc>
      </w:tr>
      <w:tr w:rsidR="001F30F0" w:rsidRPr="001F30F0" w14:paraId="0820ECD9" w14:textId="77777777" w:rsidTr="00CF2779">
        <w:trPr>
          <w:cantSplit/>
        </w:trPr>
        <w:tc>
          <w:tcPr>
            <w:tcW w:w="974" w:type="pct"/>
            <w:shd w:val="clear" w:color="auto" w:fill="auto"/>
          </w:tcPr>
          <w:p w14:paraId="0820ECD5" w14:textId="77777777" w:rsidR="001F30F0" w:rsidRPr="001F30F0" w:rsidRDefault="001F30F0" w:rsidP="001F30F0">
            <w:pPr>
              <w:pStyle w:val="TableText"/>
              <w:rPr>
                <w:rFonts w:eastAsia="Calibri"/>
              </w:rPr>
            </w:pPr>
            <w:r w:rsidRPr="001F30F0">
              <w:rPr>
                <w:rFonts w:eastAsia="Calibri"/>
              </w:rPr>
              <w:t>Resource Name</w:t>
            </w:r>
          </w:p>
        </w:tc>
        <w:tc>
          <w:tcPr>
            <w:tcW w:w="665" w:type="pct"/>
            <w:shd w:val="clear" w:color="auto" w:fill="auto"/>
          </w:tcPr>
          <w:p w14:paraId="0820ECD6" w14:textId="77777777" w:rsidR="001F30F0" w:rsidRPr="001F30F0" w:rsidRDefault="001F30F0" w:rsidP="001F30F0">
            <w:pPr>
              <w:pStyle w:val="TableText"/>
              <w:rPr>
                <w:rFonts w:eastAsia="Calibri"/>
              </w:rPr>
            </w:pPr>
            <w:r w:rsidRPr="001F30F0">
              <w:rPr>
                <w:rFonts w:eastAsia="Calibri"/>
                <w:i/>
              </w:rPr>
              <w:t>Indexed Text</w:t>
            </w:r>
          </w:p>
        </w:tc>
        <w:tc>
          <w:tcPr>
            <w:tcW w:w="668" w:type="pct"/>
            <w:shd w:val="clear" w:color="auto" w:fill="auto"/>
          </w:tcPr>
          <w:p w14:paraId="0820ECD7" w14:textId="77777777" w:rsidR="001F30F0" w:rsidRPr="001F30F0" w:rsidRDefault="001F30F0" w:rsidP="001F30F0">
            <w:pPr>
              <w:pStyle w:val="TableText"/>
              <w:rPr>
                <w:rFonts w:eastAsia="Calibri"/>
              </w:rPr>
            </w:pPr>
            <w:r w:rsidRPr="001F30F0">
              <w:rPr>
                <w:rFonts w:eastAsia="Calibri"/>
                <w:i/>
              </w:rPr>
              <w:t>Hardware / Software / Service / Document</w:t>
            </w:r>
          </w:p>
        </w:tc>
        <w:tc>
          <w:tcPr>
            <w:tcW w:w="2693" w:type="pct"/>
            <w:shd w:val="clear" w:color="auto" w:fill="auto"/>
          </w:tcPr>
          <w:p w14:paraId="0820ECD8" w14:textId="77777777" w:rsidR="001F30F0" w:rsidRPr="001F30F0" w:rsidRDefault="001F30F0" w:rsidP="001F30F0">
            <w:pPr>
              <w:pStyle w:val="TableText"/>
              <w:rPr>
                <w:rFonts w:eastAsia="Calibri"/>
              </w:rPr>
            </w:pPr>
            <w:r w:rsidRPr="001F30F0">
              <w:rPr>
                <w:rFonts w:eastAsia="Calibri"/>
              </w:rPr>
              <w:t>A unique name of the Configuration Item (CI).  A name that represents the Resource and is easy to identify what it is</w:t>
            </w:r>
            <w:r w:rsidR="00F865D5">
              <w:rPr>
                <w:rFonts w:eastAsia="Calibri"/>
              </w:rPr>
              <w:t>; a</w:t>
            </w:r>
            <w:r w:rsidRPr="001F30F0">
              <w:rPr>
                <w:rFonts w:eastAsia="Calibri"/>
              </w:rPr>
              <w:t xml:space="preserve"> key search field within the Configuration Management </w:t>
            </w:r>
            <w:r w:rsidR="00A573DE" w:rsidRPr="001F30F0">
              <w:rPr>
                <w:rFonts w:eastAsia="Calibri"/>
              </w:rPr>
              <w:t>Database (</w:t>
            </w:r>
            <w:r w:rsidRPr="001F30F0">
              <w:rPr>
                <w:rFonts w:eastAsia="Calibri"/>
              </w:rPr>
              <w:t>CMDB).</w:t>
            </w:r>
          </w:p>
        </w:tc>
      </w:tr>
      <w:tr w:rsidR="001F30F0" w:rsidRPr="001F30F0" w14:paraId="0820ECDE" w14:textId="77777777" w:rsidTr="00CF2779">
        <w:trPr>
          <w:cantSplit/>
        </w:trPr>
        <w:tc>
          <w:tcPr>
            <w:tcW w:w="974" w:type="pct"/>
            <w:shd w:val="clear" w:color="auto" w:fill="auto"/>
          </w:tcPr>
          <w:p w14:paraId="0820ECDA" w14:textId="77777777" w:rsidR="001F30F0" w:rsidRPr="001F30F0" w:rsidRDefault="001F30F0" w:rsidP="001F30F0">
            <w:pPr>
              <w:pStyle w:val="TableText"/>
              <w:rPr>
                <w:rFonts w:eastAsia="Calibri"/>
              </w:rPr>
            </w:pPr>
            <w:r w:rsidRPr="001F30F0">
              <w:rPr>
                <w:rFonts w:eastAsia="Calibri"/>
              </w:rPr>
              <w:t>DNS Name</w:t>
            </w:r>
          </w:p>
        </w:tc>
        <w:tc>
          <w:tcPr>
            <w:tcW w:w="665" w:type="pct"/>
            <w:shd w:val="clear" w:color="auto" w:fill="auto"/>
          </w:tcPr>
          <w:p w14:paraId="0820ECDB" w14:textId="77777777" w:rsidR="001F30F0" w:rsidRPr="001F30F0" w:rsidRDefault="001F30F0" w:rsidP="001F30F0">
            <w:pPr>
              <w:pStyle w:val="TableText"/>
              <w:rPr>
                <w:rFonts w:eastAsia="Calibri"/>
                <w:i/>
              </w:rPr>
            </w:pPr>
            <w:r w:rsidRPr="001F30F0">
              <w:rPr>
                <w:rFonts w:eastAsia="Calibri"/>
                <w:i/>
              </w:rPr>
              <w:t>Indexed Text</w:t>
            </w:r>
          </w:p>
        </w:tc>
        <w:tc>
          <w:tcPr>
            <w:tcW w:w="668" w:type="pct"/>
            <w:shd w:val="clear" w:color="auto" w:fill="auto"/>
          </w:tcPr>
          <w:p w14:paraId="0820ECDC"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CDD" w14:textId="77777777" w:rsidR="001F30F0" w:rsidRPr="001F30F0" w:rsidRDefault="001F30F0" w:rsidP="001F30F0">
            <w:pPr>
              <w:pStyle w:val="TableText"/>
              <w:rPr>
                <w:rFonts w:eastAsia="Calibri"/>
              </w:rPr>
            </w:pPr>
            <w:r w:rsidRPr="001F30F0">
              <w:rPr>
                <w:rFonts w:eastAsia="Calibri"/>
              </w:rPr>
              <w:t>The name of the CI as identified within your Domain Name Service (DNS)</w:t>
            </w:r>
            <w:r w:rsidR="00F865D5">
              <w:rPr>
                <w:rFonts w:eastAsia="Calibri"/>
              </w:rPr>
              <w:t>;</w:t>
            </w:r>
            <w:r w:rsidRPr="001F30F0">
              <w:rPr>
                <w:rFonts w:eastAsia="Calibri"/>
              </w:rPr>
              <w:t xml:space="preserve"> this helps with association of services or servers to a CI.</w:t>
            </w:r>
          </w:p>
        </w:tc>
      </w:tr>
      <w:tr w:rsidR="001F30F0" w:rsidRPr="001F30F0" w14:paraId="0820ECE3" w14:textId="77777777" w:rsidTr="00CF2779">
        <w:trPr>
          <w:cantSplit/>
        </w:trPr>
        <w:tc>
          <w:tcPr>
            <w:tcW w:w="974" w:type="pct"/>
            <w:shd w:val="clear" w:color="auto" w:fill="auto"/>
          </w:tcPr>
          <w:p w14:paraId="0820ECDF" w14:textId="77777777" w:rsidR="001F30F0" w:rsidRPr="001F30F0" w:rsidRDefault="001F30F0" w:rsidP="001F30F0">
            <w:pPr>
              <w:pStyle w:val="TableText"/>
              <w:rPr>
                <w:rFonts w:eastAsia="Calibri"/>
              </w:rPr>
            </w:pPr>
            <w:r w:rsidRPr="001F30F0">
              <w:rPr>
                <w:rFonts w:eastAsia="Calibri"/>
              </w:rPr>
              <w:lastRenderedPageBreak/>
              <w:t>Status</w:t>
            </w:r>
          </w:p>
        </w:tc>
        <w:tc>
          <w:tcPr>
            <w:tcW w:w="665" w:type="pct"/>
            <w:shd w:val="clear" w:color="auto" w:fill="auto"/>
          </w:tcPr>
          <w:p w14:paraId="0820ECE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2" w14:textId="77777777" w:rsidR="001F30F0" w:rsidRPr="001F30F0" w:rsidRDefault="00F865D5" w:rsidP="00F865D5">
            <w:pPr>
              <w:pStyle w:val="TableText"/>
              <w:rPr>
                <w:rFonts w:eastAsia="Calibri"/>
              </w:rPr>
            </w:pPr>
            <w:r>
              <w:rPr>
                <w:rFonts w:eastAsia="Calibri"/>
              </w:rPr>
              <w:t>T</w:t>
            </w:r>
            <w:r w:rsidR="001F30F0" w:rsidRPr="001F30F0">
              <w:rPr>
                <w:rFonts w:eastAsia="Calibri"/>
              </w:rPr>
              <w:t>he current status of the CI</w:t>
            </w:r>
            <w:r>
              <w:rPr>
                <w:rFonts w:eastAsia="Calibri"/>
              </w:rPr>
              <w:t>.</w:t>
            </w:r>
            <w:r w:rsidR="001F30F0" w:rsidRPr="001F30F0">
              <w:rPr>
                <w:rFonts w:eastAsia="Calibri"/>
              </w:rPr>
              <w:t xml:space="preserve"> </w:t>
            </w:r>
            <w:r>
              <w:rPr>
                <w:rFonts w:eastAsia="Calibri"/>
              </w:rPr>
              <w:t>F</w:t>
            </w:r>
            <w:r w:rsidRPr="001F30F0">
              <w:rPr>
                <w:rFonts w:eastAsia="Calibri"/>
              </w:rPr>
              <w:t xml:space="preserve">or </w:t>
            </w:r>
            <w:r w:rsidR="001F30F0" w:rsidRPr="001F30F0">
              <w:rPr>
                <w:rFonts w:eastAsia="Calibri"/>
              </w:rPr>
              <w:t>example: when first added to the CMDB</w:t>
            </w:r>
            <w:r>
              <w:rPr>
                <w:rFonts w:eastAsia="Calibri"/>
              </w:rPr>
              <w:t>,</w:t>
            </w:r>
            <w:r w:rsidR="001F30F0" w:rsidRPr="001F30F0">
              <w:rPr>
                <w:rFonts w:eastAsia="Calibri"/>
              </w:rPr>
              <w:t xml:space="preserve"> </w:t>
            </w:r>
            <w:r>
              <w:rPr>
                <w:rFonts w:eastAsia="Calibri"/>
              </w:rPr>
              <w:t>the CI</w:t>
            </w:r>
            <w:r w:rsidRPr="001F30F0">
              <w:rPr>
                <w:rFonts w:eastAsia="Calibri"/>
              </w:rPr>
              <w:t xml:space="preserve"> </w:t>
            </w:r>
            <w:r w:rsidR="001F30F0" w:rsidRPr="001F30F0">
              <w:rPr>
                <w:rFonts w:eastAsia="Calibri"/>
              </w:rPr>
              <w:t xml:space="preserve">may be in a status of Registered, </w:t>
            </w:r>
            <w:proofErr w:type="gramStart"/>
            <w:r w:rsidR="001F30F0" w:rsidRPr="001F30F0">
              <w:rPr>
                <w:rFonts w:eastAsia="Calibri"/>
              </w:rPr>
              <w:t>then</w:t>
            </w:r>
            <w:proofErr w:type="gramEnd"/>
            <w:r w:rsidR="001F30F0" w:rsidRPr="001F30F0">
              <w:rPr>
                <w:rFonts w:eastAsia="Calibri"/>
              </w:rPr>
              <w:t xml:space="preserve"> later it may be Accepted. This identifies how the record moves through the status/lifecycle</w:t>
            </w:r>
            <w:r>
              <w:rPr>
                <w:rFonts w:eastAsia="Calibri"/>
              </w:rPr>
              <w:t>;</w:t>
            </w:r>
            <w:r w:rsidR="001F30F0" w:rsidRPr="001F30F0">
              <w:rPr>
                <w:rFonts w:eastAsia="Calibri"/>
              </w:rPr>
              <w:t xml:space="preserve"> if a change is being performed on the CI the status would be changed to Change in Progress</w:t>
            </w:r>
            <w:r>
              <w:rPr>
                <w:rFonts w:eastAsia="Calibri"/>
              </w:rPr>
              <w:t>,</w:t>
            </w:r>
            <w:r w:rsidR="001F30F0" w:rsidRPr="001F30F0">
              <w:rPr>
                <w:rFonts w:eastAsia="Calibri"/>
              </w:rPr>
              <w:t xml:space="preserve"> thus identifying CI’s that are currently undergoing some form of a change.</w:t>
            </w:r>
          </w:p>
        </w:tc>
      </w:tr>
      <w:tr w:rsidR="001F30F0" w:rsidRPr="001F30F0" w14:paraId="0820ECE8" w14:textId="77777777" w:rsidTr="00CF2779">
        <w:trPr>
          <w:cantSplit/>
        </w:trPr>
        <w:tc>
          <w:tcPr>
            <w:tcW w:w="974" w:type="pct"/>
            <w:shd w:val="clear" w:color="auto" w:fill="auto"/>
          </w:tcPr>
          <w:p w14:paraId="0820ECE4" w14:textId="77777777" w:rsidR="001F30F0" w:rsidRPr="001F30F0" w:rsidRDefault="001F30F0" w:rsidP="001F30F0">
            <w:pPr>
              <w:pStyle w:val="TableText"/>
              <w:rPr>
                <w:rFonts w:eastAsia="Calibri"/>
                <w:szCs w:val="22"/>
              </w:rPr>
            </w:pPr>
            <w:r w:rsidRPr="001F30F0">
              <w:rPr>
                <w:rFonts w:eastAsia="Calibri"/>
              </w:rPr>
              <w:t>Description</w:t>
            </w:r>
          </w:p>
        </w:tc>
        <w:tc>
          <w:tcPr>
            <w:tcW w:w="665" w:type="pct"/>
            <w:shd w:val="clear" w:color="auto" w:fill="auto"/>
          </w:tcPr>
          <w:p w14:paraId="0820ECE5"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E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7" w14:textId="77777777" w:rsidR="001F30F0" w:rsidRPr="001F30F0" w:rsidRDefault="001F30F0" w:rsidP="001F30F0">
            <w:pPr>
              <w:pStyle w:val="TableText"/>
              <w:rPr>
                <w:rFonts w:eastAsia="Calibri"/>
              </w:rPr>
            </w:pPr>
            <w:r w:rsidRPr="001F30F0">
              <w:rPr>
                <w:rFonts w:eastAsia="Calibri"/>
              </w:rPr>
              <w:t>A short description that will provide additional feedback to the end user when looking up the CI.</w:t>
            </w:r>
          </w:p>
        </w:tc>
      </w:tr>
      <w:tr w:rsidR="001F30F0" w:rsidRPr="001F30F0" w14:paraId="0820ECED" w14:textId="77777777" w:rsidTr="00CF2779">
        <w:trPr>
          <w:cantSplit/>
        </w:trPr>
        <w:tc>
          <w:tcPr>
            <w:tcW w:w="974" w:type="pct"/>
            <w:shd w:val="clear" w:color="auto" w:fill="auto"/>
          </w:tcPr>
          <w:p w14:paraId="0820ECE9" w14:textId="77777777" w:rsidR="001F30F0" w:rsidRPr="001F30F0" w:rsidRDefault="001F30F0" w:rsidP="001F30F0">
            <w:pPr>
              <w:pStyle w:val="TableText"/>
              <w:rPr>
                <w:rFonts w:eastAsia="Calibri"/>
              </w:rPr>
            </w:pPr>
            <w:r w:rsidRPr="001F30F0">
              <w:rPr>
                <w:rFonts w:eastAsia="Calibri"/>
              </w:rPr>
              <w:t>CI Type</w:t>
            </w:r>
          </w:p>
        </w:tc>
        <w:tc>
          <w:tcPr>
            <w:tcW w:w="665" w:type="pct"/>
            <w:shd w:val="clear" w:color="auto" w:fill="auto"/>
          </w:tcPr>
          <w:p w14:paraId="0820ECE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C" w14:textId="77777777" w:rsidR="001F30F0" w:rsidRPr="001F30F0" w:rsidRDefault="001F30F0" w:rsidP="00F865D5">
            <w:pPr>
              <w:pStyle w:val="TableText"/>
              <w:rPr>
                <w:rFonts w:eastAsia="Calibri"/>
              </w:rPr>
            </w:pPr>
            <w:r w:rsidRPr="001F30F0">
              <w:rPr>
                <w:rFonts w:eastAsia="Calibri"/>
              </w:rPr>
              <w:t>This is the type that the CI belongs to</w:t>
            </w:r>
            <w:r w:rsidR="00F865D5">
              <w:rPr>
                <w:rFonts w:eastAsia="Calibri"/>
              </w:rPr>
              <w:t>.</w:t>
            </w:r>
            <w:r w:rsidRPr="001F30F0">
              <w:rPr>
                <w:rFonts w:eastAsia="Calibri"/>
              </w:rPr>
              <w:t xml:space="preserve"> </w:t>
            </w:r>
            <w:r w:rsidR="00F865D5">
              <w:rPr>
                <w:rFonts w:eastAsia="Calibri"/>
              </w:rPr>
              <w:t>S</w:t>
            </w:r>
            <w:r w:rsidR="00F865D5" w:rsidRPr="001F30F0">
              <w:rPr>
                <w:rFonts w:eastAsia="Calibri"/>
              </w:rPr>
              <w:t xml:space="preserve">ee </w:t>
            </w:r>
            <w:r w:rsidRPr="001F30F0">
              <w:rPr>
                <w:rFonts w:eastAsia="Calibri"/>
              </w:rPr>
              <w:t>list of suggested family types.</w:t>
            </w:r>
          </w:p>
        </w:tc>
      </w:tr>
      <w:tr w:rsidR="001F30F0" w:rsidRPr="001F30F0" w14:paraId="0820ECF2" w14:textId="77777777" w:rsidTr="00CF2779">
        <w:trPr>
          <w:cantSplit/>
        </w:trPr>
        <w:tc>
          <w:tcPr>
            <w:tcW w:w="974" w:type="pct"/>
            <w:shd w:val="clear" w:color="auto" w:fill="auto"/>
          </w:tcPr>
          <w:p w14:paraId="0820ECEE" w14:textId="77777777" w:rsidR="001F30F0" w:rsidRPr="001F30F0" w:rsidRDefault="001F30F0" w:rsidP="001F30F0">
            <w:pPr>
              <w:pStyle w:val="TableText"/>
              <w:rPr>
                <w:rFonts w:eastAsia="Calibri"/>
              </w:rPr>
            </w:pPr>
            <w:r w:rsidRPr="001F30F0">
              <w:rPr>
                <w:rFonts w:eastAsia="Calibri"/>
              </w:rPr>
              <w:t>Asset Class</w:t>
            </w:r>
          </w:p>
        </w:tc>
        <w:tc>
          <w:tcPr>
            <w:tcW w:w="665" w:type="pct"/>
            <w:shd w:val="clear" w:color="auto" w:fill="auto"/>
          </w:tcPr>
          <w:p w14:paraId="0820ECE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F0"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1" w14:textId="77777777" w:rsidR="001F30F0" w:rsidRPr="001F30F0" w:rsidRDefault="001F30F0" w:rsidP="00F865D5">
            <w:pPr>
              <w:pStyle w:val="TableText"/>
              <w:rPr>
                <w:rFonts w:eastAsia="Calibri"/>
              </w:rPr>
            </w:pPr>
            <w:r w:rsidRPr="001F30F0">
              <w:rPr>
                <w:rFonts w:eastAsia="Calibri"/>
              </w:rPr>
              <w:t xml:space="preserve">This is the classification of the configuration item; it is related to the family, but </w:t>
            </w:r>
            <w:r w:rsidR="00F865D5">
              <w:rPr>
                <w:rFonts w:eastAsia="Calibri"/>
              </w:rPr>
              <w:t xml:space="preserve">is </w:t>
            </w:r>
            <w:r w:rsidRPr="001F30F0">
              <w:rPr>
                <w:rFonts w:eastAsia="Calibri"/>
              </w:rPr>
              <w:t>a more specific classification of an asset. This is the sub</w:t>
            </w:r>
            <w:r w:rsidR="00F865D5">
              <w:rPr>
                <w:rFonts w:eastAsia="Calibri"/>
              </w:rPr>
              <w:t>-</w:t>
            </w:r>
            <w:r w:rsidRPr="001F30F0">
              <w:rPr>
                <w:rFonts w:eastAsia="Calibri"/>
              </w:rPr>
              <w:t xml:space="preserve">type that the CI belongs to; </w:t>
            </w:r>
            <w:r w:rsidR="00F865D5">
              <w:rPr>
                <w:rFonts w:eastAsia="Calibri"/>
              </w:rPr>
              <w:t>it</w:t>
            </w:r>
            <w:r w:rsidR="00F865D5" w:rsidRPr="001F30F0">
              <w:rPr>
                <w:rFonts w:eastAsia="Calibri"/>
              </w:rPr>
              <w:t xml:space="preserve"> </w:t>
            </w:r>
            <w:r w:rsidRPr="001F30F0">
              <w:rPr>
                <w:rFonts w:eastAsia="Calibri"/>
              </w:rPr>
              <w:t>is used to group common types on configuration items. An example would be “Laptop”</w:t>
            </w:r>
            <w:r w:rsidR="00F865D5">
              <w:rPr>
                <w:rFonts w:eastAsia="Calibri"/>
              </w:rPr>
              <w:t>;</w:t>
            </w:r>
            <w:r w:rsidRPr="001F30F0">
              <w:rPr>
                <w:rFonts w:eastAsia="Calibri"/>
              </w:rPr>
              <w:t xml:space="preserve"> the “Laptop” Class is within the hardware Type.</w:t>
            </w:r>
          </w:p>
        </w:tc>
      </w:tr>
      <w:tr w:rsidR="001F30F0" w:rsidRPr="001F30F0" w14:paraId="0820ECF7" w14:textId="77777777" w:rsidTr="00CF2779">
        <w:trPr>
          <w:cantSplit/>
        </w:trPr>
        <w:tc>
          <w:tcPr>
            <w:tcW w:w="974" w:type="pct"/>
            <w:shd w:val="clear" w:color="auto" w:fill="auto"/>
          </w:tcPr>
          <w:p w14:paraId="0820ECF3" w14:textId="77777777" w:rsidR="001F30F0" w:rsidRPr="001F30F0" w:rsidRDefault="001F30F0" w:rsidP="001F30F0">
            <w:pPr>
              <w:pStyle w:val="TableText"/>
              <w:rPr>
                <w:rFonts w:eastAsia="Calibri"/>
                <w:szCs w:val="22"/>
              </w:rPr>
            </w:pPr>
            <w:r w:rsidRPr="001F30F0">
              <w:rPr>
                <w:rFonts w:eastAsia="Calibri"/>
              </w:rPr>
              <w:t>Comments</w:t>
            </w:r>
          </w:p>
        </w:tc>
        <w:tc>
          <w:tcPr>
            <w:tcW w:w="665" w:type="pct"/>
            <w:shd w:val="clear" w:color="auto" w:fill="auto"/>
          </w:tcPr>
          <w:p w14:paraId="0820ECF4"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F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6" w14:textId="77777777" w:rsidR="001F30F0" w:rsidRPr="001F30F0" w:rsidRDefault="001F30F0" w:rsidP="001F30F0">
            <w:pPr>
              <w:pStyle w:val="TableText"/>
              <w:rPr>
                <w:rFonts w:eastAsia="Calibri"/>
              </w:rPr>
            </w:pPr>
            <w:r w:rsidRPr="001F30F0">
              <w:rPr>
                <w:rFonts w:eastAsia="Calibri"/>
              </w:rPr>
              <w:t>Comments regarding the specific CI</w:t>
            </w:r>
            <w:r w:rsidR="00F865D5">
              <w:rPr>
                <w:rFonts w:eastAsia="Calibri"/>
              </w:rPr>
              <w:t>;</w:t>
            </w:r>
            <w:r w:rsidRPr="001F30F0">
              <w:rPr>
                <w:rFonts w:eastAsia="Calibri"/>
              </w:rPr>
              <w:t xml:space="preserve"> notes that need to be part of the record history but are not within the Description of the CI.</w:t>
            </w:r>
          </w:p>
        </w:tc>
      </w:tr>
      <w:tr w:rsidR="001F30F0" w:rsidRPr="001F30F0" w14:paraId="0820ECFC" w14:textId="77777777" w:rsidTr="00CF2779">
        <w:trPr>
          <w:cantSplit/>
        </w:trPr>
        <w:tc>
          <w:tcPr>
            <w:tcW w:w="974" w:type="pct"/>
            <w:shd w:val="clear" w:color="auto" w:fill="auto"/>
          </w:tcPr>
          <w:p w14:paraId="0820ECF8" w14:textId="77777777" w:rsidR="001F30F0" w:rsidRPr="001F30F0" w:rsidRDefault="001F30F0" w:rsidP="001F30F0">
            <w:pPr>
              <w:pStyle w:val="TableText"/>
              <w:rPr>
                <w:rFonts w:eastAsia="Calibri"/>
              </w:rPr>
            </w:pPr>
            <w:r w:rsidRPr="001F30F0">
              <w:rPr>
                <w:rFonts w:eastAsia="Calibri"/>
              </w:rPr>
              <w:t>COR</w:t>
            </w:r>
          </w:p>
        </w:tc>
        <w:tc>
          <w:tcPr>
            <w:tcW w:w="665" w:type="pct"/>
            <w:shd w:val="clear" w:color="auto" w:fill="auto"/>
          </w:tcPr>
          <w:p w14:paraId="0820ECF9"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A"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CFB" w14:textId="77777777" w:rsidR="001F30F0" w:rsidRPr="001F30F0" w:rsidRDefault="001F30F0" w:rsidP="001F30F0">
            <w:pPr>
              <w:pStyle w:val="TableText"/>
              <w:rPr>
                <w:rFonts w:eastAsia="Calibri"/>
              </w:rPr>
            </w:pPr>
            <w:r w:rsidRPr="001F30F0">
              <w:rPr>
                <w:rFonts w:eastAsia="Calibri"/>
              </w:rPr>
              <w:t>Contracting Officer Representative (COR) associated with this particular purchase or CI.</w:t>
            </w:r>
          </w:p>
        </w:tc>
      </w:tr>
      <w:tr w:rsidR="001F30F0" w:rsidRPr="001F30F0" w14:paraId="0820ED01" w14:textId="77777777" w:rsidTr="00CF2779">
        <w:trPr>
          <w:cantSplit/>
        </w:trPr>
        <w:tc>
          <w:tcPr>
            <w:tcW w:w="974" w:type="pct"/>
            <w:shd w:val="clear" w:color="auto" w:fill="auto"/>
          </w:tcPr>
          <w:p w14:paraId="0820ECFD" w14:textId="77777777" w:rsidR="001F30F0" w:rsidRPr="001F30F0" w:rsidRDefault="001F30F0" w:rsidP="001F30F0">
            <w:pPr>
              <w:pStyle w:val="TableText"/>
              <w:rPr>
                <w:rFonts w:eastAsia="Calibri"/>
              </w:rPr>
            </w:pPr>
            <w:r w:rsidRPr="001F30F0">
              <w:rPr>
                <w:rFonts w:eastAsia="Calibri"/>
              </w:rPr>
              <w:t>Customer Name</w:t>
            </w:r>
          </w:p>
        </w:tc>
        <w:tc>
          <w:tcPr>
            <w:tcW w:w="665" w:type="pct"/>
            <w:shd w:val="clear" w:color="auto" w:fill="auto"/>
          </w:tcPr>
          <w:p w14:paraId="0820ECFE"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0" w14:textId="77777777" w:rsidR="001F30F0" w:rsidRPr="001F30F0" w:rsidRDefault="001F30F0" w:rsidP="001F30F0">
            <w:pPr>
              <w:pStyle w:val="TableText"/>
              <w:rPr>
                <w:rFonts w:eastAsia="Calibri"/>
              </w:rPr>
            </w:pPr>
            <w:r w:rsidRPr="001F30F0">
              <w:rPr>
                <w:rFonts w:eastAsia="Calibri"/>
              </w:rPr>
              <w:t>Name of the Customer point of contact for issues with the CI. This person or group is the primary focus point when issues or changes are related to the CI.</w:t>
            </w:r>
          </w:p>
        </w:tc>
      </w:tr>
      <w:tr w:rsidR="001F30F0" w:rsidRPr="001F30F0" w14:paraId="0820ED06" w14:textId="77777777" w:rsidTr="00CF2779">
        <w:trPr>
          <w:cantSplit/>
        </w:trPr>
        <w:tc>
          <w:tcPr>
            <w:tcW w:w="974" w:type="pct"/>
            <w:shd w:val="clear" w:color="auto" w:fill="auto"/>
          </w:tcPr>
          <w:p w14:paraId="0820ED02" w14:textId="77777777" w:rsidR="001F30F0" w:rsidRPr="001F30F0" w:rsidRDefault="001F30F0" w:rsidP="001F30F0">
            <w:pPr>
              <w:pStyle w:val="TableText"/>
              <w:rPr>
                <w:rFonts w:eastAsia="Calibri"/>
              </w:rPr>
            </w:pPr>
            <w:r w:rsidRPr="001F30F0">
              <w:rPr>
                <w:rFonts w:eastAsia="Calibri"/>
              </w:rPr>
              <w:t>Customer Organization</w:t>
            </w:r>
          </w:p>
        </w:tc>
        <w:tc>
          <w:tcPr>
            <w:tcW w:w="665" w:type="pct"/>
            <w:shd w:val="clear" w:color="auto" w:fill="auto"/>
          </w:tcPr>
          <w:p w14:paraId="0820ED0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0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5" w14:textId="77777777" w:rsidR="001F30F0" w:rsidRPr="001F30F0" w:rsidRDefault="001F30F0" w:rsidP="003869D6">
            <w:pPr>
              <w:pStyle w:val="TableText"/>
              <w:rPr>
                <w:rFonts w:eastAsia="Calibri"/>
              </w:rPr>
            </w:pPr>
            <w:r w:rsidRPr="001F30F0">
              <w:rPr>
                <w:rFonts w:eastAsia="Calibri"/>
              </w:rPr>
              <w:t>Name of the Organization that the customer belongs to. Provides reporting information about what CI’s are associated to a specific organization.</w:t>
            </w:r>
          </w:p>
        </w:tc>
      </w:tr>
      <w:tr w:rsidR="001F30F0" w:rsidRPr="001F30F0" w14:paraId="0820ED0B" w14:textId="77777777" w:rsidTr="00CF2779">
        <w:trPr>
          <w:cantSplit/>
        </w:trPr>
        <w:tc>
          <w:tcPr>
            <w:tcW w:w="974" w:type="pct"/>
            <w:shd w:val="clear" w:color="auto" w:fill="auto"/>
          </w:tcPr>
          <w:p w14:paraId="0820ED07" w14:textId="77777777" w:rsidR="001F30F0" w:rsidRPr="001F30F0" w:rsidRDefault="001F30F0" w:rsidP="001F30F0">
            <w:pPr>
              <w:pStyle w:val="TableText"/>
              <w:rPr>
                <w:rFonts w:eastAsia="Calibri"/>
                <w:szCs w:val="22"/>
              </w:rPr>
            </w:pPr>
            <w:r w:rsidRPr="001F30F0">
              <w:rPr>
                <w:rFonts w:eastAsia="Calibri"/>
              </w:rPr>
              <w:t>Deployed Date</w:t>
            </w:r>
          </w:p>
        </w:tc>
        <w:tc>
          <w:tcPr>
            <w:tcW w:w="665" w:type="pct"/>
            <w:shd w:val="clear" w:color="auto" w:fill="auto"/>
          </w:tcPr>
          <w:p w14:paraId="0820ED0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09"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A" w14:textId="77777777" w:rsidR="001F30F0" w:rsidRPr="001F30F0" w:rsidRDefault="001F30F0" w:rsidP="001F30F0">
            <w:pPr>
              <w:pStyle w:val="TableText"/>
              <w:rPr>
                <w:rFonts w:eastAsia="Calibri"/>
              </w:rPr>
            </w:pPr>
            <w:r w:rsidRPr="001F30F0">
              <w:rPr>
                <w:rFonts w:eastAsia="Calibri"/>
              </w:rPr>
              <w:t>The date that a service, system, etc. was deployed to the production environment.</w:t>
            </w:r>
          </w:p>
        </w:tc>
      </w:tr>
      <w:tr w:rsidR="001F30F0" w:rsidRPr="001F30F0" w14:paraId="0820ED10" w14:textId="77777777" w:rsidTr="00CF2779">
        <w:trPr>
          <w:cantSplit/>
        </w:trPr>
        <w:tc>
          <w:tcPr>
            <w:tcW w:w="974" w:type="pct"/>
            <w:shd w:val="clear" w:color="auto" w:fill="auto"/>
          </w:tcPr>
          <w:p w14:paraId="0820ED0C" w14:textId="77777777" w:rsidR="001F30F0" w:rsidRPr="001F30F0" w:rsidRDefault="001F30F0" w:rsidP="001F30F0">
            <w:pPr>
              <w:pStyle w:val="TableText"/>
              <w:rPr>
                <w:rFonts w:eastAsia="Calibri"/>
                <w:szCs w:val="22"/>
              </w:rPr>
            </w:pPr>
            <w:r w:rsidRPr="001F30F0">
              <w:rPr>
                <w:rFonts w:eastAsia="Calibri"/>
              </w:rPr>
              <w:lastRenderedPageBreak/>
              <w:t>Financial Reference</w:t>
            </w:r>
          </w:p>
        </w:tc>
        <w:tc>
          <w:tcPr>
            <w:tcW w:w="665" w:type="pct"/>
            <w:shd w:val="clear" w:color="auto" w:fill="auto"/>
          </w:tcPr>
          <w:p w14:paraId="0820ED0D"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0E"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0F" w14:textId="77777777" w:rsidR="001F30F0" w:rsidRPr="001F30F0" w:rsidRDefault="001F30F0" w:rsidP="003869D6">
            <w:pPr>
              <w:pStyle w:val="TableText"/>
              <w:rPr>
                <w:rFonts w:eastAsia="Calibri"/>
              </w:rPr>
            </w:pPr>
            <w:r w:rsidRPr="001F30F0">
              <w:rPr>
                <w:rFonts w:eastAsia="Calibri"/>
              </w:rPr>
              <w:t>A Purchase Order that was used to obtain the hardware or software. It is useful when looking up other information that may be found in related databases like the Asset Management system.</w:t>
            </w:r>
          </w:p>
        </w:tc>
      </w:tr>
      <w:tr w:rsidR="001F30F0" w:rsidRPr="001F30F0" w14:paraId="0820ED15" w14:textId="77777777" w:rsidTr="00CF2779">
        <w:trPr>
          <w:cantSplit/>
        </w:trPr>
        <w:tc>
          <w:tcPr>
            <w:tcW w:w="974" w:type="pct"/>
            <w:shd w:val="clear" w:color="auto" w:fill="auto"/>
          </w:tcPr>
          <w:p w14:paraId="0820ED11" w14:textId="77777777" w:rsidR="001F30F0" w:rsidRPr="001F30F0" w:rsidRDefault="001F30F0" w:rsidP="001F30F0">
            <w:pPr>
              <w:pStyle w:val="TableText"/>
              <w:rPr>
                <w:rFonts w:eastAsia="Calibri"/>
              </w:rPr>
            </w:pPr>
            <w:r w:rsidRPr="001F30F0">
              <w:rPr>
                <w:rFonts w:eastAsia="Calibri"/>
              </w:rPr>
              <w:t>Function</w:t>
            </w:r>
          </w:p>
        </w:tc>
        <w:tc>
          <w:tcPr>
            <w:tcW w:w="665" w:type="pct"/>
            <w:shd w:val="clear" w:color="auto" w:fill="auto"/>
          </w:tcPr>
          <w:p w14:paraId="0820ED1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13"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4" w14:textId="77777777" w:rsidR="001F30F0" w:rsidRPr="001F30F0" w:rsidRDefault="00191787" w:rsidP="00191787">
            <w:pPr>
              <w:pStyle w:val="TableText"/>
              <w:rPr>
                <w:rFonts w:eastAsia="Calibri"/>
              </w:rPr>
            </w:pPr>
            <w:r>
              <w:rPr>
                <w:rFonts w:eastAsia="Calibri"/>
              </w:rPr>
              <w:t>The</w:t>
            </w:r>
            <w:r w:rsidR="001F30F0" w:rsidRPr="001F30F0">
              <w:rPr>
                <w:rFonts w:eastAsia="Calibri"/>
              </w:rPr>
              <w:t xml:space="preserve"> function or purpose that the hardware Configuration Item serves</w:t>
            </w:r>
            <w:r>
              <w:rPr>
                <w:rFonts w:eastAsia="Calibri"/>
              </w:rPr>
              <w:t>.</w:t>
            </w:r>
          </w:p>
        </w:tc>
      </w:tr>
      <w:tr w:rsidR="001F30F0" w:rsidRPr="001F30F0" w14:paraId="0820ED1A" w14:textId="77777777" w:rsidTr="00CF2779">
        <w:trPr>
          <w:cantSplit/>
        </w:trPr>
        <w:tc>
          <w:tcPr>
            <w:tcW w:w="974" w:type="pct"/>
            <w:shd w:val="clear" w:color="auto" w:fill="auto"/>
          </w:tcPr>
          <w:p w14:paraId="0820ED16" w14:textId="77777777" w:rsidR="001F30F0" w:rsidRPr="001F30F0" w:rsidRDefault="001F30F0" w:rsidP="001F30F0">
            <w:pPr>
              <w:pStyle w:val="TableText"/>
              <w:rPr>
                <w:rFonts w:eastAsia="Calibri"/>
                <w:szCs w:val="22"/>
              </w:rPr>
            </w:pPr>
            <w:r w:rsidRPr="001F30F0">
              <w:rPr>
                <w:rFonts w:eastAsia="Calibri"/>
              </w:rPr>
              <w:t>Host Name</w:t>
            </w:r>
          </w:p>
        </w:tc>
        <w:tc>
          <w:tcPr>
            <w:tcW w:w="665" w:type="pct"/>
            <w:shd w:val="clear" w:color="auto" w:fill="auto"/>
          </w:tcPr>
          <w:p w14:paraId="0820ED17"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18"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9" w14:textId="77777777" w:rsidR="001F30F0" w:rsidRPr="001F30F0" w:rsidRDefault="001F30F0" w:rsidP="001F30F0">
            <w:pPr>
              <w:pStyle w:val="TableText"/>
              <w:rPr>
                <w:rFonts w:eastAsia="Calibri"/>
              </w:rPr>
            </w:pPr>
            <w:r w:rsidRPr="001F30F0">
              <w:rPr>
                <w:rFonts w:eastAsia="Calibri"/>
              </w:rPr>
              <w:t>In some cases, like UNIX, there is a purpose to identify the host name</w:t>
            </w:r>
            <w:r w:rsidR="00191787">
              <w:rPr>
                <w:rFonts w:eastAsia="Calibri"/>
              </w:rPr>
              <w:t>;</w:t>
            </w:r>
            <w:r w:rsidRPr="001F30F0">
              <w:rPr>
                <w:rFonts w:eastAsia="Calibri"/>
              </w:rPr>
              <w:t xml:space="preserve"> this is on the same as DNS Name.</w:t>
            </w:r>
          </w:p>
        </w:tc>
      </w:tr>
      <w:tr w:rsidR="001F30F0" w:rsidRPr="001F30F0" w14:paraId="0820ED1F" w14:textId="77777777" w:rsidTr="00CF2779">
        <w:trPr>
          <w:cantSplit/>
        </w:trPr>
        <w:tc>
          <w:tcPr>
            <w:tcW w:w="974" w:type="pct"/>
            <w:shd w:val="clear" w:color="auto" w:fill="auto"/>
          </w:tcPr>
          <w:p w14:paraId="0820ED1B" w14:textId="77777777" w:rsidR="001F30F0" w:rsidRPr="001F30F0" w:rsidRDefault="001F30F0" w:rsidP="001F30F0">
            <w:pPr>
              <w:pStyle w:val="TableText"/>
              <w:rPr>
                <w:rFonts w:eastAsia="Calibri"/>
              </w:rPr>
            </w:pPr>
            <w:r w:rsidRPr="001F30F0">
              <w:rPr>
                <w:rFonts w:eastAsia="Calibri"/>
              </w:rPr>
              <w:t>License Count</w:t>
            </w:r>
          </w:p>
        </w:tc>
        <w:tc>
          <w:tcPr>
            <w:tcW w:w="665" w:type="pct"/>
            <w:shd w:val="clear" w:color="auto" w:fill="auto"/>
          </w:tcPr>
          <w:p w14:paraId="0820ED1C" w14:textId="77777777" w:rsidR="001F30F0" w:rsidRPr="001F30F0" w:rsidRDefault="001F30F0" w:rsidP="001F30F0">
            <w:pPr>
              <w:pStyle w:val="TableText"/>
              <w:rPr>
                <w:rFonts w:eastAsia="Calibri"/>
                <w:i/>
              </w:rPr>
            </w:pPr>
            <w:r w:rsidRPr="001F30F0">
              <w:rPr>
                <w:rFonts w:eastAsia="Calibri"/>
                <w:i/>
              </w:rPr>
              <w:t>Numeric</w:t>
            </w:r>
          </w:p>
        </w:tc>
        <w:tc>
          <w:tcPr>
            <w:tcW w:w="668" w:type="pct"/>
            <w:shd w:val="clear" w:color="auto" w:fill="auto"/>
          </w:tcPr>
          <w:p w14:paraId="0820ED1D"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1E" w14:textId="77777777" w:rsidR="001F30F0" w:rsidRPr="001F30F0" w:rsidRDefault="001F30F0" w:rsidP="001268E5">
            <w:pPr>
              <w:pStyle w:val="TableText"/>
              <w:rPr>
                <w:rFonts w:eastAsia="Calibri"/>
              </w:rPr>
            </w:pPr>
            <w:r w:rsidRPr="001F30F0">
              <w:rPr>
                <w:rFonts w:eastAsia="Calibri"/>
              </w:rPr>
              <w:t>A number of copies that a particular license allows the owner to distribute</w:t>
            </w:r>
            <w:r w:rsidR="001268E5">
              <w:rPr>
                <w:rFonts w:eastAsia="Calibri"/>
              </w:rPr>
              <w:t>.</w:t>
            </w:r>
            <w:r w:rsidRPr="001F30F0">
              <w:rPr>
                <w:rFonts w:eastAsia="Calibri"/>
              </w:rPr>
              <w:t xml:space="preserve"> </w:t>
            </w:r>
            <w:r w:rsidR="001268E5">
              <w:rPr>
                <w:rFonts w:eastAsia="Calibri"/>
              </w:rPr>
              <w:t>I</w:t>
            </w:r>
            <w:r w:rsidR="001268E5" w:rsidRPr="001F30F0">
              <w:rPr>
                <w:rFonts w:eastAsia="Calibri"/>
              </w:rPr>
              <w:t xml:space="preserve">t </w:t>
            </w:r>
            <w:r w:rsidRPr="001F30F0">
              <w:rPr>
                <w:rFonts w:eastAsia="Calibri"/>
              </w:rPr>
              <w:t>can be used to determine if additional software licenses are needed or if there are too many licenses unused.</w:t>
            </w:r>
          </w:p>
        </w:tc>
      </w:tr>
      <w:tr w:rsidR="001F30F0" w:rsidRPr="001F30F0" w14:paraId="0820ED24" w14:textId="77777777" w:rsidTr="00CF2779">
        <w:trPr>
          <w:cantSplit/>
        </w:trPr>
        <w:tc>
          <w:tcPr>
            <w:tcW w:w="974" w:type="pct"/>
            <w:shd w:val="clear" w:color="auto" w:fill="auto"/>
          </w:tcPr>
          <w:p w14:paraId="0820ED20" w14:textId="77777777" w:rsidR="001F30F0" w:rsidRPr="001F30F0" w:rsidRDefault="001F30F0" w:rsidP="001F30F0">
            <w:pPr>
              <w:pStyle w:val="TableText"/>
              <w:rPr>
                <w:rFonts w:eastAsia="Calibri"/>
              </w:rPr>
            </w:pPr>
            <w:r w:rsidRPr="001F30F0">
              <w:rPr>
                <w:rFonts w:eastAsia="Calibri"/>
              </w:rPr>
              <w:t>Type of Licenses</w:t>
            </w:r>
          </w:p>
        </w:tc>
        <w:tc>
          <w:tcPr>
            <w:tcW w:w="665" w:type="pct"/>
            <w:shd w:val="clear" w:color="auto" w:fill="auto"/>
          </w:tcPr>
          <w:p w14:paraId="0820ED21" w14:textId="77777777" w:rsidR="001F30F0" w:rsidRPr="001F30F0" w:rsidRDefault="001F30F0" w:rsidP="001F30F0">
            <w:pPr>
              <w:pStyle w:val="TableText"/>
              <w:rPr>
                <w:rFonts w:eastAsia="Calibri"/>
              </w:rPr>
            </w:pPr>
            <w:r w:rsidRPr="001F30F0">
              <w:rPr>
                <w:rFonts w:eastAsia="Calibri"/>
              </w:rPr>
              <w:t>Lookup Table</w:t>
            </w:r>
          </w:p>
        </w:tc>
        <w:tc>
          <w:tcPr>
            <w:tcW w:w="668" w:type="pct"/>
            <w:shd w:val="clear" w:color="auto" w:fill="auto"/>
          </w:tcPr>
          <w:p w14:paraId="0820ED22" w14:textId="77777777" w:rsidR="001F30F0" w:rsidRPr="001F30F0" w:rsidRDefault="001F30F0" w:rsidP="001F30F0">
            <w:pPr>
              <w:pStyle w:val="TableText"/>
              <w:rPr>
                <w:rFonts w:eastAsia="Calibri"/>
              </w:rPr>
            </w:pPr>
            <w:r w:rsidRPr="001F30F0">
              <w:rPr>
                <w:rFonts w:eastAsia="Calibri"/>
              </w:rPr>
              <w:t>Software</w:t>
            </w:r>
          </w:p>
        </w:tc>
        <w:tc>
          <w:tcPr>
            <w:tcW w:w="2693" w:type="pct"/>
            <w:shd w:val="clear" w:color="auto" w:fill="auto"/>
          </w:tcPr>
          <w:p w14:paraId="0820ED23" w14:textId="77777777" w:rsidR="001F30F0" w:rsidRPr="001F30F0" w:rsidRDefault="001F30F0" w:rsidP="001268E5">
            <w:pPr>
              <w:pStyle w:val="TableText"/>
              <w:rPr>
                <w:rFonts w:eastAsia="Calibri"/>
              </w:rPr>
            </w:pPr>
            <w:r w:rsidRPr="001F30F0">
              <w:rPr>
                <w:rFonts w:eastAsia="Calibri"/>
              </w:rPr>
              <w:t xml:space="preserve">The type of license that has been procured, </w:t>
            </w:r>
            <w:r w:rsidR="001268E5">
              <w:rPr>
                <w:rFonts w:eastAsia="Calibri"/>
              </w:rPr>
              <w:t>p</w:t>
            </w:r>
            <w:r w:rsidR="001268E5" w:rsidRPr="001F30F0">
              <w:rPr>
                <w:rFonts w:eastAsia="Calibri"/>
              </w:rPr>
              <w:t xml:space="preserve">erpetual </w:t>
            </w:r>
            <w:r w:rsidRPr="001F30F0">
              <w:rPr>
                <w:rFonts w:eastAsia="Calibri"/>
              </w:rPr>
              <w:t>or recurring.</w:t>
            </w:r>
          </w:p>
        </w:tc>
      </w:tr>
      <w:tr w:rsidR="001F30F0" w:rsidRPr="001F30F0" w14:paraId="0820ED29" w14:textId="77777777" w:rsidTr="00CF2779">
        <w:trPr>
          <w:cantSplit/>
        </w:trPr>
        <w:tc>
          <w:tcPr>
            <w:tcW w:w="974" w:type="pct"/>
            <w:shd w:val="clear" w:color="auto" w:fill="auto"/>
          </w:tcPr>
          <w:p w14:paraId="0820ED25" w14:textId="77777777" w:rsidR="001F30F0" w:rsidRPr="001F30F0" w:rsidRDefault="001F30F0" w:rsidP="001F30F0">
            <w:pPr>
              <w:pStyle w:val="TableText"/>
              <w:rPr>
                <w:rFonts w:eastAsia="Calibri"/>
              </w:rPr>
            </w:pPr>
            <w:r w:rsidRPr="001F30F0">
              <w:rPr>
                <w:rFonts w:eastAsia="Calibri"/>
              </w:rPr>
              <w:t>License Key Maintained By</w:t>
            </w:r>
          </w:p>
        </w:tc>
        <w:tc>
          <w:tcPr>
            <w:tcW w:w="665" w:type="pct"/>
            <w:shd w:val="clear" w:color="auto" w:fill="auto"/>
          </w:tcPr>
          <w:p w14:paraId="0820ED26"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D27"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28" w14:textId="77777777" w:rsidR="001F30F0" w:rsidRPr="001F30F0" w:rsidRDefault="001F30F0" w:rsidP="001F30F0">
            <w:pPr>
              <w:pStyle w:val="TableText"/>
              <w:rPr>
                <w:rFonts w:eastAsia="Calibri"/>
              </w:rPr>
            </w:pPr>
            <w:r w:rsidRPr="001F30F0">
              <w:rPr>
                <w:rFonts w:eastAsia="Calibri"/>
              </w:rPr>
              <w:t>Who maintains the Software License Key that is used to install the software?</w:t>
            </w:r>
          </w:p>
        </w:tc>
      </w:tr>
      <w:tr w:rsidR="001F30F0" w:rsidRPr="001F30F0" w14:paraId="0820ED2E" w14:textId="77777777" w:rsidTr="00CF2779">
        <w:trPr>
          <w:cantSplit/>
        </w:trPr>
        <w:tc>
          <w:tcPr>
            <w:tcW w:w="974" w:type="pct"/>
            <w:shd w:val="clear" w:color="auto" w:fill="auto"/>
          </w:tcPr>
          <w:p w14:paraId="0820ED2A" w14:textId="77777777" w:rsidR="001F30F0" w:rsidRPr="001F30F0" w:rsidRDefault="001F30F0" w:rsidP="001F30F0">
            <w:pPr>
              <w:pStyle w:val="TableText"/>
              <w:rPr>
                <w:rFonts w:eastAsia="Calibri"/>
              </w:rPr>
            </w:pPr>
            <w:r w:rsidRPr="001F30F0">
              <w:rPr>
                <w:rFonts w:eastAsia="Calibri"/>
              </w:rPr>
              <w:t>Lifecycle Date</w:t>
            </w:r>
          </w:p>
        </w:tc>
        <w:tc>
          <w:tcPr>
            <w:tcW w:w="665" w:type="pct"/>
            <w:shd w:val="clear" w:color="auto" w:fill="auto"/>
          </w:tcPr>
          <w:p w14:paraId="0820ED2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2C"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2D" w14:textId="73E1E11C" w:rsidR="001F30F0" w:rsidRPr="001F30F0" w:rsidRDefault="001F30F0" w:rsidP="005F2CB5">
            <w:pPr>
              <w:pStyle w:val="TableText"/>
              <w:rPr>
                <w:rFonts w:eastAsia="Calibri"/>
              </w:rPr>
            </w:pPr>
            <w:r w:rsidRPr="001F30F0">
              <w:rPr>
                <w:rFonts w:eastAsia="Calibri"/>
              </w:rPr>
              <w:t xml:space="preserve">This is a date in the future derived from </w:t>
            </w:r>
            <w:r w:rsidR="005F2CB5">
              <w:rPr>
                <w:rFonts w:eastAsia="Calibri"/>
              </w:rPr>
              <w:t xml:space="preserve">the </w:t>
            </w:r>
            <w:r w:rsidRPr="001F30F0">
              <w:rPr>
                <w:rFonts w:eastAsia="Calibri"/>
              </w:rPr>
              <w:t>install date and</w:t>
            </w:r>
            <w:r w:rsidR="00277C75">
              <w:rPr>
                <w:rFonts w:eastAsia="Calibri"/>
              </w:rPr>
              <w:t xml:space="preserve"> Information Technology</w:t>
            </w:r>
            <w:r w:rsidRPr="001F30F0">
              <w:rPr>
                <w:rFonts w:eastAsia="Calibri"/>
              </w:rPr>
              <w:t xml:space="preserve"> </w:t>
            </w:r>
            <w:r w:rsidR="00277C75">
              <w:rPr>
                <w:rFonts w:eastAsia="Calibri"/>
              </w:rPr>
              <w:t>(</w:t>
            </w:r>
            <w:r w:rsidRPr="001F30F0">
              <w:rPr>
                <w:rFonts w:eastAsia="Calibri"/>
              </w:rPr>
              <w:t>IT</w:t>
            </w:r>
            <w:r w:rsidR="00277C75">
              <w:rPr>
                <w:rFonts w:eastAsia="Calibri"/>
              </w:rPr>
              <w:t>)</w:t>
            </w:r>
            <w:r w:rsidRPr="001F30F0">
              <w:rPr>
                <w:rFonts w:eastAsia="Calibri"/>
              </w:rPr>
              <w:t xml:space="preserve"> </w:t>
            </w:r>
            <w:r w:rsidR="005F2CB5">
              <w:rPr>
                <w:rFonts w:eastAsia="Calibri"/>
              </w:rPr>
              <w:t>e</w:t>
            </w:r>
            <w:r w:rsidR="005F2CB5" w:rsidRPr="001F30F0">
              <w:rPr>
                <w:rFonts w:eastAsia="Calibri"/>
              </w:rPr>
              <w:t xml:space="preserve">quipment </w:t>
            </w:r>
            <w:r w:rsidRPr="001F30F0">
              <w:rPr>
                <w:rFonts w:eastAsia="Calibri"/>
              </w:rPr>
              <w:t>life expectancy.</w:t>
            </w:r>
          </w:p>
        </w:tc>
      </w:tr>
      <w:tr w:rsidR="001F30F0" w:rsidRPr="001F30F0" w14:paraId="0820ED33" w14:textId="77777777" w:rsidTr="00CF2779">
        <w:trPr>
          <w:cantSplit/>
        </w:trPr>
        <w:tc>
          <w:tcPr>
            <w:tcW w:w="974" w:type="pct"/>
            <w:shd w:val="clear" w:color="auto" w:fill="auto"/>
          </w:tcPr>
          <w:p w14:paraId="0820ED2F" w14:textId="77777777" w:rsidR="001F30F0" w:rsidRPr="001F30F0" w:rsidRDefault="001F30F0" w:rsidP="001F30F0">
            <w:pPr>
              <w:pStyle w:val="TableText"/>
              <w:rPr>
                <w:rFonts w:eastAsia="Calibri"/>
              </w:rPr>
            </w:pPr>
            <w:r w:rsidRPr="001F30F0">
              <w:rPr>
                <w:rFonts w:eastAsia="Calibri"/>
              </w:rPr>
              <w:t>Location</w:t>
            </w:r>
          </w:p>
        </w:tc>
        <w:tc>
          <w:tcPr>
            <w:tcW w:w="665" w:type="pct"/>
            <w:shd w:val="clear" w:color="auto" w:fill="auto"/>
          </w:tcPr>
          <w:p w14:paraId="0820ED3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32" w14:textId="77777777" w:rsidR="001F30F0" w:rsidRPr="001F30F0" w:rsidRDefault="001F30F0" w:rsidP="005F2CB5">
            <w:pPr>
              <w:pStyle w:val="TableText"/>
              <w:rPr>
                <w:rFonts w:eastAsia="Calibri"/>
              </w:rPr>
            </w:pPr>
            <w:r w:rsidRPr="001F30F0">
              <w:rPr>
                <w:rFonts w:eastAsia="Calibri"/>
              </w:rPr>
              <w:t xml:space="preserve">The location </w:t>
            </w:r>
            <w:r w:rsidR="005F2CB5">
              <w:rPr>
                <w:rFonts w:eastAsia="Calibri"/>
              </w:rPr>
              <w:t>where</w:t>
            </w:r>
            <w:r w:rsidR="005F2CB5" w:rsidRPr="001F30F0">
              <w:rPr>
                <w:rFonts w:eastAsia="Calibri"/>
              </w:rPr>
              <w:t xml:space="preserve"> </w:t>
            </w:r>
            <w:r w:rsidRPr="001F30F0">
              <w:rPr>
                <w:rFonts w:eastAsia="Calibri"/>
              </w:rPr>
              <w:t>this particular CI is hosted or installed. More specific location fields may be needed</w:t>
            </w:r>
            <w:r w:rsidR="005F2CB5">
              <w:rPr>
                <w:rFonts w:eastAsia="Calibri"/>
              </w:rPr>
              <w:t>,</w:t>
            </w:r>
            <w:r w:rsidRPr="001F30F0">
              <w:rPr>
                <w:rFonts w:eastAsia="Calibri"/>
              </w:rPr>
              <w:t xml:space="preserve"> such as room, floor, and rack as part of the physical location.</w:t>
            </w:r>
          </w:p>
        </w:tc>
      </w:tr>
      <w:tr w:rsidR="001F30F0" w:rsidRPr="001F30F0" w14:paraId="0820ED38" w14:textId="77777777" w:rsidTr="00CF2779">
        <w:trPr>
          <w:cantSplit/>
        </w:trPr>
        <w:tc>
          <w:tcPr>
            <w:tcW w:w="974" w:type="pct"/>
            <w:shd w:val="clear" w:color="auto" w:fill="auto"/>
          </w:tcPr>
          <w:p w14:paraId="0820ED34" w14:textId="77777777" w:rsidR="001F30F0" w:rsidRPr="001F30F0" w:rsidRDefault="001F30F0" w:rsidP="001F30F0">
            <w:pPr>
              <w:pStyle w:val="TableText"/>
              <w:rPr>
                <w:rFonts w:eastAsia="Calibri"/>
              </w:rPr>
            </w:pPr>
            <w:r w:rsidRPr="001F30F0">
              <w:rPr>
                <w:rFonts w:eastAsia="Calibri"/>
              </w:rPr>
              <w:t>Maintenance Organization</w:t>
            </w:r>
          </w:p>
        </w:tc>
        <w:tc>
          <w:tcPr>
            <w:tcW w:w="665" w:type="pct"/>
            <w:shd w:val="clear" w:color="auto" w:fill="auto"/>
          </w:tcPr>
          <w:p w14:paraId="0820ED3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6"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7" w14:textId="77777777" w:rsidR="001F30F0" w:rsidRPr="001F30F0" w:rsidRDefault="001F30F0" w:rsidP="001F30F0">
            <w:pPr>
              <w:pStyle w:val="TableText"/>
              <w:rPr>
                <w:rFonts w:eastAsia="Calibri"/>
              </w:rPr>
            </w:pPr>
            <w:r w:rsidRPr="001F30F0">
              <w:rPr>
                <w:rFonts w:eastAsia="Calibri"/>
              </w:rPr>
              <w:t>Name of the Organization that has Maintenance responsibility over the CI</w:t>
            </w:r>
            <w:r w:rsidR="005F2CB5">
              <w:rPr>
                <w:rFonts w:eastAsia="Calibri"/>
              </w:rPr>
              <w:t>;</w:t>
            </w:r>
            <w:r w:rsidRPr="001F30F0">
              <w:rPr>
                <w:rFonts w:eastAsia="Calibri"/>
              </w:rPr>
              <w:t xml:space="preserve"> normally found within the Operations and Maintenance (O&amp;M) Plan.</w:t>
            </w:r>
          </w:p>
        </w:tc>
      </w:tr>
      <w:tr w:rsidR="001F30F0" w:rsidRPr="001F30F0" w14:paraId="0820ED3D" w14:textId="77777777" w:rsidTr="00CF2779">
        <w:trPr>
          <w:cantSplit/>
        </w:trPr>
        <w:tc>
          <w:tcPr>
            <w:tcW w:w="974" w:type="pct"/>
            <w:shd w:val="clear" w:color="auto" w:fill="auto"/>
          </w:tcPr>
          <w:p w14:paraId="0820ED39" w14:textId="77777777" w:rsidR="001F30F0" w:rsidRPr="001F30F0" w:rsidRDefault="001F30F0" w:rsidP="001F30F0">
            <w:pPr>
              <w:pStyle w:val="TableText"/>
              <w:rPr>
                <w:rFonts w:eastAsia="Calibri"/>
              </w:rPr>
            </w:pPr>
            <w:r w:rsidRPr="001F30F0">
              <w:rPr>
                <w:rFonts w:eastAsia="Calibri"/>
              </w:rPr>
              <w:t>Maintenance Vendor</w:t>
            </w:r>
          </w:p>
        </w:tc>
        <w:tc>
          <w:tcPr>
            <w:tcW w:w="665" w:type="pct"/>
            <w:shd w:val="clear" w:color="auto" w:fill="auto"/>
          </w:tcPr>
          <w:p w14:paraId="0820ED3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B"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C" w14:textId="77777777" w:rsidR="001F30F0" w:rsidRPr="001F30F0" w:rsidRDefault="001F30F0" w:rsidP="001F30F0">
            <w:pPr>
              <w:pStyle w:val="TableText"/>
              <w:rPr>
                <w:rFonts w:eastAsia="Calibri"/>
              </w:rPr>
            </w:pPr>
            <w:r w:rsidRPr="001F30F0">
              <w:rPr>
                <w:rFonts w:eastAsia="Calibri"/>
              </w:rPr>
              <w:t xml:space="preserve">The vendor that would support the Maintenance Organization with </w:t>
            </w:r>
            <w:r w:rsidR="005F2CB5">
              <w:rPr>
                <w:rFonts w:eastAsia="Calibri"/>
              </w:rPr>
              <w:t xml:space="preserve">a </w:t>
            </w:r>
            <w:r w:rsidRPr="001F30F0">
              <w:rPr>
                <w:rFonts w:eastAsia="Calibri"/>
              </w:rPr>
              <w:t>Warranty or other type of maintenance agreement.</w:t>
            </w:r>
          </w:p>
        </w:tc>
      </w:tr>
      <w:tr w:rsidR="001F30F0" w:rsidRPr="001F30F0" w14:paraId="0820ED42" w14:textId="77777777" w:rsidTr="00CF2779">
        <w:trPr>
          <w:cantSplit/>
        </w:trPr>
        <w:tc>
          <w:tcPr>
            <w:tcW w:w="974" w:type="pct"/>
            <w:shd w:val="clear" w:color="auto" w:fill="auto"/>
          </w:tcPr>
          <w:p w14:paraId="0820ED3E" w14:textId="77777777" w:rsidR="001F30F0" w:rsidRPr="001F30F0" w:rsidRDefault="001F30F0" w:rsidP="001F30F0">
            <w:pPr>
              <w:pStyle w:val="TableText"/>
              <w:rPr>
                <w:rFonts w:eastAsia="Calibri"/>
              </w:rPr>
            </w:pPr>
            <w:r w:rsidRPr="001F30F0">
              <w:rPr>
                <w:rFonts w:eastAsia="Calibri"/>
              </w:rPr>
              <w:t>Manufacturer</w:t>
            </w:r>
          </w:p>
        </w:tc>
        <w:tc>
          <w:tcPr>
            <w:tcW w:w="665" w:type="pct"/>
            <w:shd w:val="clear" w:color="auto" w:fill="auto"/>
          </w:tcPr>
          <w:p w14:paraId="0820ED3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1" w14:textId="77777777" w:rsidR="001F30F0" w:rsidRPr="001F30F0" w:rsidRDefault="001F30F0" w:rsidP="003869D6">
            <w:pPr>
              <w:pStyle w:val="TableText"/>
              <w:rPr>
                <w:rFonts w:eastAsia="Calibri"/>
              </w:rPr>
            </w:pPr>
            <w:r w:rsidRPr="001F30F0">
              <w:rPr>
                <w:rFonts w:eastAsia="Calibri"/>
              </w:rPr>
              <w:t>Manufacturer of the CI being entered into the CMDB. Name used for reporting maintenance contracts or other data related to a specific manufacturer.</w:t>
            </w:r>
          </w:p>
        </w:tc>
      </w:tr>
      <w:tr w:rsidR="001F30F0" w:rsidRPr="001F30F0" w14:paraId="0820ED47" w14:textId="77777777" w:rsidTr="00CF2779">
        <w:trPr>
          <w:cantSplit/>
        </w:trPr>
        <w:tc>
          <w:tcPr>
            <w:tcW w:w="974" w:type="pct"/>
            <w:shd w:val="clear" w:color="auto" w:fill="auto"/>
          </w:tcPr>
          <w:p w14:paraId="0820ED43" w14:textId="77777777" w:rsidR="001F30F0" w:rsidRPr="001F30F0" w:rsidRDefault="001F30F0" w:rsidP="001F30F0">
            <w:pPr>
              <w:pStyle w:val="TableText"/>
              <w:rPr>
                <w:rFonts w:eastAsia="Calibri"/>
              </w:rPr>
            </w:pPr>
            <w:r w:rsidRPr="001F30F0">
              <w:rPr>
                <w:rFonts w:eastAsia="Calibri"/>
              </w:rPr>
              <w:t>Model</w:t>
            </w:r>
          </w:p>
        </w:tc>
        <w:tc>
          <w:tcPr>
            <w:tcW w:w="665" w:type="pct"/>
            <w:shd w:val="clear" w:color="auto" w:fill="auto"/>
          </w:tcPr>
          <w:p w14:paraId="0820ED44"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5"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6" w14:textId="77777777" w:rsidR="001F30F0" w:rsidRPr="001F30F0" w:rsidRDefault="001F30F0" w:rsidP="001F30F0">
            <w:pPr>
              <w:pStyle w:val="TableText"/>
              <w:rPr>
                <w:rFonts w:eastAsia="Calibri"/>
              </w:rPr>
            </w:pPr>
            <w:r w:rsidRPr="001F30F0">
              <w:rPr>
                <w:rFonts w:eastAsia="Calibri"/>
              </w:rPr>
              <w:t>The manufacturer</w:t>
            </w:r>
            <w:r w:rsidR="005F2CB5">
              <w:rPr>
                <w:rFonts w:eastAsia="Calibri"/>
              </w:rPr>
              <w:t>’</w:t>
            </w:r>
            <w:r w:rsidRPr="001F30F0">
              <w:rPr>
                <w:rFonts w:eastAsia="Calibri"/>
              </w:rPr>
              <w:t>s model name for the device.  Relates to the manufacturer</w:t>
            </w:r>
            <w:r w:rsidR="005F2CB5">
              <w:rPr>
                <w:rFonts w:eastAsia="Calibri"/>
              </w:rPr>
              <w:t>;</w:t>
            </w:r>
            <w:r w:rsidRPr="001F30F0">
              <w:rPr>
                <w:rFonts w:eastAsia="Calibri"/>
              </w:rPr>
              <w:t xml:space="preserve"> used for reporting</w:t>
            </w:r>
            <w:r w:rsidR="005F2CB5">
              <w:rPr>
                <w:rFonts w:eastAsia="Calibri"/>
              </w:rPr>
              <w:t xml:space="preserve"> and for</w:t>
            </w:r>
            <w:r w:rsidRPr="001F30F0">
              <w:rPr>
                <w:rFonts w:eastAsia="Calibri"/>
              </w:rPr>
              <w:t xml:space="preserve"> maintenance contracts.</w:t>
            </w:r>
          </w:p>
        </w:tc>
      </w:tr>
      <w:tr w:rsidR="001F30F0" w:rsidRPr="001F30F0" w14:paraId="0820ED4C" w14:textId="77777777" w:rsidTr="00CF2779">
        <w:trPr>
          <w:cantSplit/>
        </w:trPr>
        <w:tc>
          <w:tcPr>
            <w:tcW w:w="974" w:type="pct"/>
            <w:shd w:val="clear" w:color="auto" w:fill="auto"/>
          </w:tcPr>
          <w:p w14:paraId="0820ED48" w14:textId="77777777" w:rsidR="001F30F0" w:rsidRPr="001F30F0" w:rsidRDefault="001F30F0" w:rsidP="001F30F0">
            <w:pPr>
              <w:pStyle w:val="TableText"/>
              <w:rPr>
                <w:rFonts w:eastAsia="Calibri"/>
                <w:szCs w:val="22"/>
              </w:rPr>
            </w:pPr>
            <w:r w:rsidRPr="001F30F0">
              <w:rPr>
                <w:rFonts w:eastAsia="Calibri"/>
              </w:rPr>
              <w:lastRenderedPageBreak/>
              <w:t>Version Number</w:t>
            </w:r>
          </w:p>
        </w:tc>
        <w:tc>
          <w:tcPr>
            <w:tcW w:w="665" w:type="pct"/>
            <w:shd w:val="clear" w:color="auto" w:fill="auto"/>
          </w:tcPr>
          <w:p w14:paraId="0820ED49"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A" w14:textId="77777777" w:rsidR="001F30F0" w:rsidRPr="001F30F0" w:rsidRDefault="001F30F0" w:rsidP="001F30F0">
            <w:pPr>
              <w:pStyle w:val="TableText"/>
              <w:rPr>
                <w:rFonts w:eastAsia="Calibri"/>
                <w:i/>
              </w:rPr>
            </w:pPr>
            <w:r w:rsidRPr="001F30F0">
              <w:rPr>
                <w:rFonts w:eastAsia="Calibri"/>
                <w:i/>
              </w:rPr>
              <w:t>Software / Document</w:t>
            </w:r>
          </w:p>
        </w:tc>
        <w:tc>
          <w:tcPr>
            <w:tcW w:w="2693" w:type="pct"/>
            <w:shd w:val="clear" w:color="auto" w:fill="auto"/>
          </w:tcPr>
          <w:p w14:paraId="0820ED4B" w14:textId="77777777" w:rsidR="001F30F0" w:rsidRPr="001F30F0" w:rsidRDefault="001F30F0" w:rsidP="003869D6">
            <w:pPr>
              <w:pStyle w:val="TableText"/>
              <w:rPr>
                <w:rFonts w:eastAsia="Calibri"/>
              </w:rPr>
            </w:pPr>
            <w:r w:rsidRPr="001F30F0">
              <w:rPr>
                <w:rFonts w:eastAsia="Calibri"/>
              </w:rPr>
              <w:t>Version Number of software or documents.  This provides a baseline as to what version of software is installed/authorized in production or the version of a document that was approved and published. No version changes unless there is a change process for it.</w:t>
            </w:r>
          </w:p>
        </w:tc>
      </w:tr>
      <w:tr w:rsidR="001F30F0" w:rsidRPr="001F30F0" w14:paraId="0820ED51" w14:textId="77777777" w:rsidTr="00CF2779">
        <w:trPr>
          <w:cantSplit/>
        </w:trPr>
        <w:tc>
          <w:tcPr>
            <w:tcW w:w="974" w:type="pct"/>
            <w:shd w:val="clear" w:color="auto" w:fill="auto"/>
          </w:tcPr>
          <w:p w14:paraId="0820ED4D" w14:textId="77777777" w:rsidR="001F30F0" w:rsidRPr="001F30F0" w:rsidRDefault="001F30F0" w:rsidP="001F30F0">
            <w:pPr>
              <w:pStyle w:val="TableText"/>
              <w:rPr>
                <w:rFonts w:eastAsia="Calibri"/>
                <w:szCs w:val="22"/>
              </w:rPr>
            </w:pPr>
            <w:r w:rsidRPr="001F30F0">
              <w:rPr>
                <w:rFonts w:eastAsia="Calibri"/>
              </w:rPr>
              <w:t>Maintenance Window</w:t>
            </w:r>
          </w:p>
        </w:tc>
        <w:tc>
          <w:tcPr>
            <w:tcW w:w="665" w:type="pct"/>
            <w:shd w:val="clear" w:color="auto" w:fill="auto"/>
          </w:tcPr>
          <w:p w14:paraId="0820ED4E"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F"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D50" w14:textId="77777777" w:rsidR="001F30F0" w:rsidRPr="001F30F0" w:rsidRDefault="001F30F0" w:rsidP="005F2CB5">
            <w:pPr>
              <w:pStyle w:val="TableText"/>
              <w:rPr>
                <w:rFonts w:eastAsia="Calibri"/>
              </w:rPr>
            </w:pPr>
            <w:r w:rsidRPr="001F30F0">
              <w:rPr>
                <w:rFonts w:eastAsia="Calibri"/>
              </w:rPr>
              <w:t xml:space="preserve">Maintenance windows are established based on Service Level Agreements (SLA’s) or other agreements for specific services that are available to the end user. The Maintenance windows that are associated </w:t>
            </w:r>
            <w:r w:rsidR="005F2CB5">
              <w:rPr>
                <w:rFonts w:eastAsia="Calibri"/>
              </w:rPr>
              <w:t>with</w:t>
            </w:r>
            <w:r w:rsidR="005F2CB5" w:rsidRPr="001F30F0">
              <w:rPr>
                <w:rFonts w:eastAsia="Calibri"/>
              </w:rPr>
              <w:t xml:space="preserve"> </w:t>
            </w:r>
            <w:r w:rsidRPr="001F30F0">
              <w:rPr>
                <w:rFonts w:eastAsia="Calibri"/>
              </w:rPr>
              <w:t>the CI’s should clearly state if they are recurring maintenance windows, the days of the week that they are available</w:t>
            </w:r>
            <w:r w:rsidR="005F2CB5">
              <w:rPr>
                <w:rFonts w:eastAsia="Calibri"/>
              </w:rPr>
              <w:t>,</w:t>
            </w:r>
            <w:r w:rsidRPr="001F30F0">
              <w:rPr>
                <w:rFonts w:eastAsia="Calibri"/>
              </w:rPr>
              <w:t xml:space="preserve"> and the hours of the day that they can be used</w:t>
            </w:r>
            <w:r w:rsidR="005F2CB5">
              <w:rPr>
                <w:rFonts w:eastAsia="Calibri"/>
              </w:rPr>
              <w:t>.</w:t>
            </w:r>
            <w:r w:rsidRPr="001F30F0">
              <w:rPr>
                <w:rFonts w:eastAsia="Calibri"/>
              </w:rPr>
              <w:t xml:space="preserve"> </w:t>
            </w:r>
            <w:r w:rsidR="005F2CB5">
              <w:rPr>
                <w:rFonts w:eastAsia="Calibri"/>
              </w:rPr>
              <w:t>E</w:t>
            </w:r>
            <w:r w:rsidR="005F2CB5" w:rsidRPr="001F30F0">
              <w:rPr>
                <w:rFonts w:eastAsia="Calibri"/>
              </w:rPr>
              <w:t>xample</w:t>
            </w:r>
            <w:r w:rsidRPr="001F30F0">
              <w:rPr>
                <w:rFonts w:eastAsia="Calibri"/>
              </w:rPr>
              <w:t xml:space="preserve">: Recurring - Monday – Friday 7 to 11 PM Contact </w:t>
            </w:r>
            <w:r w:rsidRPr="001F30F0">
              <w:rPr>
                <w:rFonts w:eastAsia="Calibri"/>
                <w:i/>
              </w:rPr>
              <w:t>(name or role of the person that should be contacted to validate/verify the maintenance window).</w:t>
            </w:r>
          </w:p>
        </w:tc>
      </w:tr>
      <w:tr w:rsidR="001F30F0" w:rsidRPr="001F30F0" w14:paraId="0820ED56" w14:textId="77777777" w:rsidTr="00CF2779">
        <w:trPr>
          <w:cantSplit/>
        </w:trPr>
        <w:tc>
          <w:tcPr>
            <w:tcW w:w="974" w:type="pct"/>
            <w:shd w:val="clear" w:color="auto" w:fill="auto"/>
          </w:tcPr>
          <w:p w14:paraId="0820ED52" w14:textId="77777777" w:rsidR="001F30F0" w:rsidRPr="001F30F0" w:rsidRDefault="001F30F0" w:rsidP="001F30F0">
            <w:pPr>
              <w:pStyle w:val="TableText"/>
              <w:rPr>
                <w:rFonts w:eastAsia="Calibri"/>
              </w:rPr>
            </w:pPr>
            <w:r w:rsidRPr="001F30F0">
              <w:rPr>
                <w:rFonts w:eastAsia="Calibri"/>
              </w:rPr>
              <w:t>Operating System</w:t>
            </w:r>
          </w:p>
        </w:tc>
        <w:tc>
          <w:tcPr>
            <w:tcW w:w="665" w:type="pct"/>
            <w:shd w:val="clear" w:color="auto" w:fill="auto"/>
          </w:tcPr>
          <w:p w14:paraId="0820ED53" w14:textId="77777777" w:rsidR="001F30F0" w:rsidRPr="001F30F0" w:rsidRDefault="001F30F0" w:rsidP="001F30F0">
            <w:pPr>
              <w:pStyle w:val="TableText"/>
              <w:rPr>
                <w:rFonts w:eastAsia="Calibri"/>
                <w:i/>
              </w:rPr>
            </w:pPr>
            <w:r w:rsidRPr="001F30F0">
              <w:rPr>
                <w:rFonts w:eastAsia="Calibri"/>
                <w:i/>
              </w:rPr>
              <w:t>Look Up Table</w:t>
            </w:r>
          </w:p>
        </w:tc>
        <w:tc>
          <w:tcPr>
            <w:tcW w:w="668" w:type="pct"/>
            <w:shd w:val="clear" w:color="auto" w:fill="auto"/>
          </w:tcPr>
          <w:p w14:paraId="0820ED54" w14:textId="77777777" w:rsidR="001F30F0" w:rsidRPr="001F30F0" w:rsidRDefault="001F30F0" w:rsidP="001F30F0">
            <w:pPr>
              <w:pStyle w:val="TableText"/>
              <w:rPr>
                <w:rFonts w:eastAsia="Calibri"/>
                <w:i/>
              </w:rPr>
            </w:pPr>
            <w:r w:rsidRPr="001F30F0">
              <w:rPr>
                <w:rFonts w:eastAsia="Calibri"/>
                <w:i/>
              </w:rPr>
              <w:t xml:space="preserve">Hardware / Software </w:t>
            </w:r>
          </w:p>
        </w:tc>
        <w:tc>
          <w:tcPr>
            <w:tcW w:w="2693" w:type="pct"/>
            <w:shd w:val="clear" w:color="auto" w:fill="auto"/>
          </w:tcPr>
          <w:p w14:paraId="0820ED55" w14:textId="77777777" w:rsidR="001F30F0" w:rsidRPr="001F30F0" w:rsidRDefault="001F30F0" w:rsidP="001F30F0">
            <w:pPr>
              <w:pStyle w:val="TableText"/>
              <w:rPr>
                <w:rFonts w:eastAsia="Calibri"/>
              </w:rPr>
            </w:pPr>
            <w:r w:rsidRPr="001F30F0">
              <w:rPr>
                <w:rFonts w:eastAsia="Calibri"/>
              </w:rPr>
              <w:t>Identifies the Operating System (OS) running on the server, virtual machine, laptops or workstations. It is used for patching, SA assignment, reporting purposes, licensing, etc.  NOTE: If this information is available from other tools that can report this information and is not needed as p</w:t>
            </w:r>
            <w:r w:rsidR="005F2CB5">
              <w:rPr>
                <w:rFonts w:eastAsia="Calibri"/>
              </w:rPr>
              <w:t>a</w:t>
            </w:r>
            <w:r w:rsidRPr="001F30F0">
              <w:rPr>
                <w:rFonts w:eastAsia="Calibri"/>
              </w:rPr>
              <w:t>rt of internal reporting or linked to other fields that are not part of the external data source</w:t>
            </w:r>
            <w:r w:rsidR="005F2CB5">
              <w:rPr>
                <w:rFonts w:eastAsia="Calibri"/>
              </w:rPr>
              <w:t>,</w:t>
            </w:r>
            <w:r w:rsidRPr="001F30F0">
              <w:rPr>
                <w:rFonts w:eastAsia="Calibri"/>
              </w:rPr>
              <w:t xml:space="preserve"> then this field could be left out.</w:t>
            </w:r>
          </w:p>
        </w:tc>
      </w:tr>
      <w:tr w:rsidR="001F30F0" w:rsidRPr="001F30F0" w14:paraId="0820ED5B" w14:textId="77777777" w:rsidTr="00CF2779">
        <w:trPr>
          <w:cantSplit/>
        </w:trPr>
        <w:tc>
          <w:tcPr>
            <w:tcW w:w="974" w:type="pct"/>
            <w:shd w:val="clear" w:color="auto" w:fill="auto"/>
          </w:tcPr>
          <w:p w14:paraId="0820ED57" w14:textId="77777777" w:rsidR="001F30F0" w:rsidRPr="001F30F0" w:rsidRDefault="001F30F0" w:rsidP="001F30F0">
            <w:pPr>
              <w:pStyle w:val="TableText"/>
              <w:rPr>
                <w:rFonts w:eastAsia="Calibri"/>
              </w:rPr>
            </w:pPr>
            <w:r w:rsidRPr="001F30F0">
              <w:rPr>
                <w:rFonts w:eastAsia="Calibri"/>
              </w:rPr>
              <w:t>Published Date</w:t>
            </w:r>
          </w:p>
        </w:tc>
        <w:tc>
          <w:tcPr>
            <w:tcW w:w="665" w:type="pct"/>
            <w:shd w:val="clear" w:color="auto" w:fill="auto"/>
          </w:tcPr>
          <w:p w14:paraId="0820ED5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59" w14:textId="77777777" w:rsidR="001F30F0" w:rsidRPr="001F30F0" w:rsidRDefault="001F30F0" w:rsidP="001F30F0">
            <w:pPr>
              <w:pStyle w:val="TableText"/>
              <w:rPr>
                <w:rFonts w:eastAsia="Calibri"/>
                <w:i/>
              </w:rPr>
            </w:pPr>
            <w:r w:rsidRPr="001F30F0">
              <w:rPr>
                <w:rFonts w:eastAsia="Calibri"/>
                <w:i/>
              </w:rPr>
              <w:t>Document</w:t>
            </w:r>
          </w:p>
        </w:tc>
        <w:tc>
          <w:tcPr>
            <w:tcW w:w="2693" w:type="pct"/>
            <w:shd w:val="clear" w:color="auto" w:fill="auto"/>
          </w:tcPr>
          <w:p w14:paraId="0820ED5A" w14:textId="77777777" w:rsidR="001F30F0" w:rsidRPr="001F30F0" w:rsidRDefault="001F30F0" w:rsidP="001F30F0">
            <w:pPr>
              <w:pStyle w:val="TableText"/>
              <w:rPr>
                <w:rFonts w:eastAsia="Calibri"/>
              </w:rPr>
            </w:pPr>
            <w:r w:rsidRPr="001F30F0">
              <w:rPr>
                <w:rFonts w:eastAsia="Calibri"/>
              </w:rPr>
              <w:t>The date that a document was published for general consumption.</w:t>
            </w:r>
          </w:p>
        </w:tc>
      </w:tr>
      <w:tr w:rsidR="001F30F0" w:rsidRPr="001F30F0" w14:paraId="0820ED60" w14:textId="77777777" w:rsidTr="00CF2779">
        <w:trPr>
          <w:cantSplit/>
        </w:trPr>
        <w:tc>
          <w:tcPr>
            <w:tcW w:w="974" w:type="pct"/>
            <w:shd w:val="clear" w:color="auto" w:fill="auto"/>
          </w:tcPr>
          <w:p w14:paraId="0820ED5C" w14:textId="77777777" w:rsidR="001F30F0" w:rsidRPr="001F30F0" w:rsidRDefault="001F30F0" w:rsidP="001F30F0">
            <w:pPr>
              <w:pStyle w:val="TableText"/>
              <w:rPr>
                <w:rFonts w:eastAsia="Calibri"/>
              </w:rPr>
            </w:pPr>
            <w:r w:rsidRPr="001F30F0">
              <w:rPr>
                <w:rFonts w:eastAsia="Calibri"/>
              </w:rPr>
              <w:t>Region</w:t>
            </w:r>
          </w:p>
        </w:tc>
        <w:tc>
          <w:tcPr>
            <w:tcW w:w="665" w:type="pct"/>
            <w:shd w:val="clear" w:color="auto" w:fill="auto"/>
          </w:tcPr>
          <w:p w14:paraId="0820ED5D"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5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5F" w14:textId="77777777" w:rsidR="001F30F0" w:rsidRPr="001F30F0" w:rsidRDefault="001F30F0" w:rsidP="005F2CB5">
            <w:pPr>
              <w:pStyle w:val="TableText"/>
              <w:rPr>
                <w:rFonts w:eastAsia="Calibri"/>
              </w:rPr>
            </w:pPr>
            <w:r w:rsidRPr="001F30F0">
              <w:rPr>
                <w:rFonts w:eastAsia="Calibri"/>
              </w:rPr>
              <w:t>OIT is broken out into different regional areas</w:t>
            </w:r>
            <w:r w:rsidR="005F2CB5">
              <w:rPr>
                <w:rFonts w:eastAsia="Calibri"/>
              </w:rPr>
              <w:t>.</w:t>
            </w:r>
            <w:r w:rsidRPr="001F30F0">
              <w:rPr>
                <w:rFonts w:eastAsia="Calibri"/>
              </w:rPr>
              <w:t xml:space="preserve"> </w:t>
            </w:r>
            <w:r w:rsidR="005F2CB5">
              <w:rPr>
                <w:rFonts w:eastAsia="Calibri"/>
              </w:rPr>
              <w:t>M</w:t>
            </w:r>
            <w:r w:rsidR="005F2CB5" w:rsidRPr="001F30F0">
              <w:rPr>
                <w:rFonts w:eastAsia="Calibri"/>
              </w:rPr>
              <w:t xml:space="preserve">ost </w:t>
            </w:r>
            <w:r w:rsidRPr="001F30F0">
              <w:rPr>
                <w:rFonts w:eastAsia="Calibri"/>
              </w:rPr>
              <w:t>have their own processes and procedures or have equipment and software that is regionalized</w:t>
            </w:r>
            <w:r w:rsidR="005F2CB5">
              <w:rPr>
                <w:rFonts w:eastAsia="Calibri"/>
              </w:rPr>
              <w:t>.</w:t>
            </w:r>
            <w:r w:rsidRPr="001F30F0">
              <w:rPr>
                <w:rFonts w:eastAsia="Calibri"/>
              </w:rPr>
              <w:t xml:space="preserve"> </w:t>
            </w:r>
            <w:r w:rsidR="005F2CB5">
              <w:rPr>
                <w:rFonts w:eastAsia="Calibri"/>
              </w:rPr>
              <w:t>If</w:t>
            </w:r>
            <w:r w:rsidRPr="001F30F0">
              <w:rPr>
                <w:rFonts w:eastAsia="Calibri"/>
              </w:rPr>
              <w:t xml:space="preserve"> the CMDB holds cross</w:t>
            </w:r>
            <w:r w:rsidR="005F2CB5">
              <w:rPr>
                <w:rFonts w:eastAsia="Calibri"/>
              </w:rPr>
              <w:t>-</w:t>
            </w:r>
            <w:r w:rsidRPr="001F30F0">
              <w:rPr>
                <w:rFonts w:eastAsia="Calibri"/>
              </w:rPr>
              <w:t>regional CI’s these should be identified for reporting purposes</w:t>
            </w:r>
            <w:r w:rsidR="005F2CB5">
              <w:rPr>
                <w:rFonts w:eastAsia="Calibri"/>
              </w:rPr>
              <w:t>;</w:t>
            </w:r>
            <w:r w:rsidRPr="001F30F0">
              <w:rPr>
                <w:rFonts w:eastAsia="Calibri"/>
              </w:rPr>
              <w:t xml:space="preserve"> otherwise</w:t>
            </w:r>
            <w:r w:rsidR="005F2CB5">
              <w:rPr>
                <w:rFonts w:eastAsia="Calibri"/>
              </w:rPr>
              <w:t>,</w:t>
            </w:r>
            <w:r w:rsidRPr="001F30F0">
              <w:rPr>
                <w:rFonts w:eastAsia="Calibri"/>
              </w:rPr>
              <w:t xml:space="preserve"> the Organizational field should provide the needed feedback.</w:t>
            </w:r>
          </w:p>
        </w:tc>
      </w:tr>
      <w:tr w:rsidR="001F30F0" w:rsidRPr="001F30F0" w14:paraId="0820ED69" w14:textId="77777777" w:rsidTr="00CF2779">
        <w:trPr>
          <w:cantSplit/>
        </w:trPr>
        <w:tc>
          <w:tcPr>
            <w:tcW w:w="974" w:type="pct"/>
            <w:shd w:val="clear" w:color="auto" w:fill="auto"/>
          </w:tcPr>
          <w:p w14:paraId="0820ED61" w14:textId="77777777" w:rsidR="001F30F0" w:rsidRPr="001F30F0" w:rsidRDefault="001F30F0" w:rsidP="001F30F0">
            <w:pPr>
              <w:pStyle w:val="TableText"/>
              <w:rPr>
                <w:rFonts w:eastAsia="Calibri"/>
                <w:szCs w:val="22"/>
              </w:rPr>
            </w:pPr>
            <w:r w:rsidRPr="001F30F0">
              <w:rPr>
                <w:rFonts w:eastAsia="Calibri"/>
              </w:rPr>
              <w:lastRenderedPageBreak/>
              <w:t>Relationships</w:t>
            </w:r>
          </w:p>
        </w:tc>
        <w:tc>
          <w:tcPr>
            <w:tcW w:w="665" w:type="pct"/>
            <w:shd w:val="clear" w:color="auto" w:fill="auto"/>
          </w:tcPr>
          <w:p w14:paraId="0820ED6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6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64" w14:textId="77777777" w:rsidR="001F30F0" w:rsidRPr="001F30F0" w:rsidRDefault="001F30F0" w:rsidP="001F30F0">
            <w:pPr>
              <w:pStyle w:val="TableText"/>
              <w:rPr>
                <w:rFonts w:eastAsia="Calibri"/>
              </w:rPr>
            </w:pPr>
            <w:r w:rsidRPr="001F30F0">
              <w:rPr>
                <w:rFonts w:eastAsia="Calibri"/>
              </w:rPr>
              <w:t>Field is a one</w:t>
            </w:r>
            <w:r w:rsidR="003B0393">
              <w:rPr>
                <w:rFonts w:eastAsia="Calibri"/>
              </w:rPr>
              <w:t>-</w:t>
            </w:r>
            <w:r w:rsidRPr="001F30F0">
              <w:rPr>
                <w:rFonts w:eastAsia="Calibri"/>
              </w:rPr>
              <w:t>to</w:t>
            </w:r>
            <w:r w:rsidR="003B0393">
              <w:rPr>
                <w:rFonts w:eastAsia="Calibri"/>
              </w:rPr>
              <w:t>-</w:t>
            </w:r>
            <w:r w:rsidRPr="001F30F0">
              <w:rPr>
                <w:rFonts w:eastAsia="Calibri"/>
              </w:rPr>
              <w:t>many relationship used to identify a relationship between 2 or more CI’s and the type of relationship that the CI has</w:t>
            </w:r>
            <w:r w:rsidR="003B0393">
              <w:rPr>
                <w:rFonts w:eastAsia="Calibri"/>
              </w:rPr>
              <w:t>.</w:t>
            </w:r>
            <w:r w:rsidRPr="001F30F0">
              <w:rPr>
                <w:rFonts w:eastAsia="Calibri"/>
              </w:rPr>
              <w:t xml:space="preserve"> </w:t>
            </w:r>
            <w:r w:rsidR="003B0393">
              <w:rPr>
                <w:rFonts w:eastAsia="Calibri"/>
              </w:rPr>
              <w:t>T</w:t>
            </w:r>
            <w:r w:rsidR="003B0393" w:rsidRPr="001F30F0">
              <w:rPr>
                <w:rFonts w:eastAsia="Calibri"/>
              </w:rPr>
              <w:t xml:space="preserve">his </w:t>
            </w:r>
            <w:r w:rsidRPr="001F30F0">
              <w:rPr>
                <w:rFonts w:eastAsia="Calibri"/>
              </w:rPr>
              <w:t>relationship could be with contacts, other hardware, software, services or document CI’s</w:t>
            </w:r>
            <w:r w:rsidR="003B0393">
              <w:rPr>
                <w:rFonts w:eastAsia="Calibri"/>
              </w:rPr>
              <w:t>.</w:t>
            </w:r>
            <w:r w:rsidRPr="001F30F0">
              <w:rPr>
                <w:rFonts w:eastAsia="Calibri"/>
              </w:rPr>
              <w:t xml:space="preserve"> </w:t>
            </w:r>
            <w:r w:rsidR="003B0393">
              <w:rPr>
                <w:rFonts w:eastAsia="Calibri"/>
              </w:rPr>
              <w:t>A</w:t>
            </w:r>
            <w:r w:rsidR="003B0393" w:rsidRPr="001F30F0">
              <w:rPr>
                <w:rFonts w:eastAsia="Calibri"/>
              </w:rPr>
              <w:t xml:space="preserve">n </w:t>
            </w:r>
            <w:r w:rsidRPr="001F30F0">
              <w:rPr>
                <w:rFonts w:eastAsia="Calibri"/>
              </w:rPr>
              <w:t>example of types of relationships are listed below:</w:t>
            </w:r>
          </w:p>
          <w:p w14:paraId="0820ED65" w14:textId="77777777" w:rsidR="001F30F0" w:rsidRPr="001F30F0" w:rsidRDefault="001F30F0" w:rsidP="001F30F0">
            <w:pPr>
              <w:pStyle w:val="TableText"/>
              <w:rPr>
                <w:rFonts w:eastAsia="Calibri"/>
              </w:rPr>
            </w:pPr>
            <w:r w:rsidRPr="001F30F0">
              <w:rPr>
                <w:rFonts w:eastAsia="Calibri"/>
              </w:rPr>
              <w:t>Changes Approved By</w:t>
            </w:r>
          </w:p>
          <w:p w14:paraId="0820ED66" w14:textId="77777777" w:rsidR="001F30F0" w:rsidRPr="001F30F0" w:rsidRDefault="001F30F0" w:rsidP="001F30F0">
            <w:pPr>
              <w:pStyle w:val="TableText"/>
              <w:rPr>
                <w:rFonts w:eastAsia="Calibri"/>
              </w:rPr>
            </w:pPr>
            <w:r w:rsidRPr="001F30F0">
              <w:rPr>
                <w:rFonts w:eastAsia="Calibri"/>
              </w:rPr>
              <w:t>Connects To</w:t>
            </w:r>
          </w:p>
          <w:p w14:paraId="0820ED67" w14:textId="77777777" w:rsidR="001F30F0" w:rsidRPr="001F30F0" w:rsidRDefault="001F30F0" w:rsidP="001F30F0">
            <w:pPr>
              <w:pStyle w:val="TableText"/>
              <w:rPr>
                <w:rFonts w:eastAsia="Calibri"/>
              </w:rPr>
            </w:pPr>
            <w:r w:rsidRPr="001F30F0">
              <w:rPr>
                <w:rFonts w:eastAsia="Calibri"/>
              </w:rPr>
              <w:t>Is Documented By</w:t>
            </w:r>
          </w:p>
          <w:p w14:paraId="0820ED68" w14:textId="77777777" w:rsidR="001F30F0" w:rsidRPr="001F30F0" w:rsidRDefault="001F30F0" w:rsidP="001F30F0">
            <w:pPr>
              <w:pStyle w:val="TableText"/>
              <w:rPr>
                <w:rFonts w:eastAsia="Calibri"/>
              </w:rPr>
            </w:pPr>
            <w:r w:rsidRPr="001F30F0">
              <w:rPr>
                <w:rFonts w:eastAsia="Calibri"/>
              </w:rPr>
              <w:t>Runs/Runs On</w:t>
            </w:r>
          </w:p>
        </w:tc>
      </w:tr>
      <w:tr w:rsidR="001F30F0" w:rsidRPr="001F30F0" w14:paraId="0820ED6E" w14:textId="77777777" w:rsidTr="00CF2779">
        <w:trPr>
          <w:cantSplit/>
        </w:trPr>
        <w:tc>
          <w:tcPr>
            <w:tcW w:w="974" w:type="pct"/>
            <w:shd w:val="clear" w:color="auto" w:fill="auto"/>
          </w:tcPr>
          <w:p w14:paraId="0820ED6A" w14:textId="77777777" w:rsidR="001F30F0" w:rsidRPr="001F30F0" w:rsidRDefault="001F30F0" w:rsidP="001F30F0">
            <w:pPr>
              <w:pStyle w:val="TableText"/>
              <w:rPr>
                <w:rFonts w:eastAsia="Calibri"/>
              </w:rPr>
            </w:pPr>
            <w:r w:rsidRPr="001F30F0">
              <w:rPr>
                <w:rFonts w:eastAsia="Calibri"/>
              </w:rPr>
              <w:t>Renewal Date</w:t>
            </w:r>
          </w:p>
        </w:tc>
        <w:tc>
          <w:tcPr>
            <w:tcW w:w="665" w:type="pct"/>
            <w:shd w:val="clear" w:color="auto" w:fill="auto"/>
          </w:tcPr>
          <w:p w14:paraId="0820ED6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6C"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6D" w14:textId="77777777" w:rsidR="001F30F0" w:rsidRPr="001F30F0" w:rsidRDefault="001F30F0" w:rsidP="001F30F0">
            <w:pPr>
              <w:pStyle w:val="TableText"/>
              <w:rPr>
                <w:rFonts w:eastAsia="Calibri"/>
              </w:rPr>
            </w:pPr>
            <w:r w:rsidRPr="001F30F0">
              <w:rPr>
                <w:rFonts w:eastAsia="Calibri"/>
              </w:rPr>
              <w:t>A renewal date is used to establish when a particular CI’s maintenance agreement will expire and would require renewal to continue with the service.</w:t>
            </w:r>
          </w:p>
        </w:tc>
      </w:tr>
      <w:tr w:rsidR="001F30F0" w:rsidRPr="001F30F0" w14:paraId="0820ED73" w14:textId="77777777" w:rsidTr="00CF2779">
        <w:trPr>
          <w:cantSplit/>
        </w:trPr>
        <w:tc>
          <w:tcPr>
            <w:tcW w:w="974" w:type="pct"/>
            <w:shd w:val="clear" w:color="auto" w:fill="auto"/>
          </w:tcPr>
          <w:p w14:paraId="0820ED6F" w14:textId="77777777" w:rsidR="001F30F0" w:rsidRPr="001F30F0" w:rsidRDefault="001F30F0" w:rsidP="001F30F0">
            <w:pPr>
              <w:pStyle w:val="TableText"/>
              <w:rPr>
                <w:rFonts w:ascii="Calibri" w:eastAsia="Calibri" w:hAnsi="Calibri"/>
                <w:szCs w:val="22"/>
              </w:rPr>
            </w:pPr>
            <w:r w:rsidRPr="001F30F0">
              <w:rPr>
                <w:rFonts w:eastAsia="Calibri"/>
              </w:rPr>
              <w:t>Cost of Maintenance Agreement</w:t>
            </w:r>
          </w:p>
        </w:tc>
        <w:tc>
          <w:tcPr>
            <w:tcW w:w="665" w:type="pct"/>
            <w:shd w:val="clear" w:color="auto" w:fill="auto"/>
          </w:tcPr>
          <w:p w14:paraId="0820ED70" w14:textId="77777777" w:rsidR="001F30F0" w:rsidRPr="001F30F0" w:rsidRDefault="001F30F0" w:rsidP="001F30F0">
            <w:pPr>
              <w:pStyle w:val="TableText"/>
              <w:rPr>
                <w:rFonts w:eastAsia="Calibri"/>
                <w:i/>
              </w:rPr>
            </w:pPr>
            <w:r w:rsidRPr="001F30F0">
              <w:rPr>
                <w:rFonts w:eastAsia="Calibri"/>
                <w:i/>
              </w:rPr>
              <w:t>Numbers</w:t>
            </w:r>
          </w:p>
        </w:tc>
        <w:tc>
          <w:tcPr>
            <w:tcW w:w="668" w:type="pct"/>
            <w:shd w:val="clear" w:color="auto" w:fill="auto"/>
          </w:tcPr>
          <w:p w14:paraId="0820ED71"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72" w14:textId="77777777" w:rsidR="001F30F0" w:rsidRPr="003869D6" w:rsidRDefault="001F30F0" w:rsidP="003B0393">
            <w:pPr>
              <w:pStyle w:val="TableText"/>
              <w:rPr>
                <w:rFonts w:eastAsia="Calibri"/>
              </w:rPr>
            </w:pPr>
            <w:r w:rsidRPr="003869D6">
              <w:rPr>
                <w:rFonts w:eastAsia="Calibri"/>
              </w:rPr>
              <w:t xml:space="preserve">Recurring cost </w:t>
            </w:r>
            <w:r w:rsidR="003B0393">
              <w:rPr>
                <w:rFonts w:eastAsia="Calibri"/>
              </w:rPr>
              <w:t>of</w:t>
            </w:r>
            <w:r w:rsidR="003B0393" w:rsidRPr="003869D6">
              <w:rPr>
                <w:rFonts w:eastAsia="Calibri"/>
              </w:rPr>
              <w:t xml:space="preserve"> </w:t>
            </w:r>
            <w:r w:rsidRPr="003869D6">
              <w:rPr>
                <w:rFonts w:eastAsia="Calibri"/>
              </w:rPr>
              <w:t>maintenance agreements purchased under the contract.</w:t>
            </w:r>
          </w:p>
        </w:tc>
      </w:tr>
      <w:tr w:rsidR="001F30F0" w:rsidRPr="001F30F0" w14:paraId="0820ED78" w14:textId="77777777" w:rsidTr="00CF2779">
        <w:trPr>
          <w:cantSplit/>
        </w:trPr>
        <w:tc>
          <w:tcPr>
            <w:tcW w:w="974" w:type="pct"/>
            <w:shd w:val="clear" w:color="auto" w:fill="auto"/>
          </w:tcPr>
          <w:p w14:paraId="0820ED74" w14:textId="77777777" w:rsidR="001F30F0" w:rsidRPr="001F30F0" w:rsidRDefault="001F30F0" w:rsidP="001F30F0">
            <w:pPr>
              <w:pStyle w:val="TableText"/>
              <w:rPr>
                <w:rFonts w:eastAsia="Calibri"/>
              </w:rPr>
            </w:pPr>
            <w:r w:rsidRPr="001F30F0">
              <w:rPr>
                <w:rFonts w:eastAsia="Calibri"/>
              </w:rPr>
              <w:t>Responsible Organization</w:t>
            </w:r>
          </w:p>
        </w:tc>
        <w:tc>
          <w:tcPr>
            <w:tcW w:w="665" w:type="pct"/>
            <w:shd w:val="clear" w:color="auto" w:fill="auto"/>
          </w:tcPr>
          <w:p w14:paraId="0820ED7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7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7" w14:textId="77777777" w:rsidR="001F30F0" w:rsidRPr="001F30F0" w:rsidRDefault="001F30F0" w:rsidP="003B0393">
            <w:pPr>
              <w:pStyle w:val="TableText"/>
              <w:rPr>
                <w:rFonts w:eastAsia="Calibri"/>
              </w:rPr>
            </w:pPr>
            <w:r w:rsidRPr="001F30F0">
              <w:rPr>
                <w:rFonts w:eastAsia="Calibri"/>
              </w:rPr>
              <w:t>The Organization that has responsibility over the CI</w:t>
            </w:r>
            <w:r w:rsidR="003B0393">
              <w:rPr>
                <w:rFonts w:eastAsia="Calibri"/>
              </w:rPr>
              <w:t>.</w:t>
            </w:r>
            <w:r w:rsidRPr="001F30F0">
              <w:rPr>
                <w:rFonts w:eastAsia="Calibri"/>
              </w:rPr>
              <w:t xml:space="preserve"> </w:t>
            </w:r>
            <w:r w:rsidR="003B0393">
              <w:rPr>
                <w:rFonts w:eastAsia="Calibri"/>
              </w:rPr>
              <w:t>I</w:t>
            </w:r>
            <w:r w:rsidR="003B0393" w:rsidRPr="001F30F0">
              <w:rPr>
                <w:rFonts w:eastAsia="Calibri"/>
              </w:rPr>
              <w:t xml:space="preserve">t </w:t>
            </w:r>
            <w:r w:rsidRPr="001F30F0">
              <w:rPr>
                <w:rFonts w:eastAsia="Calibri"/>
              </w:rPr>
              <w:t>may be the same as maintenance or customer organization or a different one.</w:t>
            </w:r>
          </w:p>
        </w:tc>
      </w:tr>
      <w:tr w:rsidR="001F30F0" w:rsidRPr="001F30F0" w14:paraId="0820ED7D" w14:textId="77777777" w:rsidTr="00CF2779">
        <w:trPr>
          <w:cantSplit/>
        </w:trPr>
        <w:tc>
          <w:tcPr>
            <w:tcW w:w="974" w:type="pct"/>
            <w:shd w:val="clear" w:color="auto" w:fill="auto"/>
          </w:tcPr>
          <w:p w14:paraId="0820ED79" w14:textId="77777777" w:rsidR="001F30F0" w:rsidRPr="001F30F0" w:rsidRDefault="001F30F0" w:rsidP="001F30F0">
            <w:pPr>
              <w:pStyle w:val="TableText"/>
              <w:rPr>
                <w:rFonts w:eastAsia="Calibri"/>
              </w:rPr>
            </w:pPr>
            <w:r w:rsidRPr="001F30F0">
              <w:rPr>
                <w:rFonts w:eastAsia="Calibri"/>
              </w:rPr>
              <w:t>Responsible Owner</w:t>
            </w:r>
          </w:p>
        </w:tc>
        <w:tc>
          <w:tcPr>
            <w:tcW w:w="665" w:type="pct"/>
            <w:shd w:val="clear" w:color="auto" w:fill="auto"/>
          </w:tcPr>
          <w:p w14:paraId="0820ED7A"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7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C" w14:textId="16022928" w:rsidR="001F30F0" w:rsidRPr="001F30F0" w:rsidRDefault="001F30F0" w:rsidP="003B0393">
            <w:pPr>
              <w:pStyle w:val="TableText"/>
              <w:rPr>
                <w:rFonts w:eastAsia="Calibri"/>
              </w:rPr>
            </w:pPr>
            <w:r w:rsidRPr="001F30F0">
              <w:rPr>
                <w:rFonts w:eastAsia="Calibri"/>
              </w:rPr>
              <w:t xml:space="preserve">A primary point of contact </w:t>
            </w:r>
            <w:proofErr w:type="gramStart"/>
            <w:r w:rsidR="003B0393">
              <w:rPr>
                <w:rFonts w:eastAsia="Calibri"/>
              </w:rPr>
              <w:t>who</w:t>
            </w:r>
            <w:proofErr w:type="gramEnd"/>
            <w:r w:rsidR="003B0393" w:rsidRPr="001F30F0">
              <w:rPr>
                <w:rFonts w:eastAsia="Calibri"/>
              </w:rPr>
              <w:t xml:space="preserve"> </w:t>
            </w:r>
            <w:r w:rsidRPr="001F30F0">
              <w:rPr>
                <w:rFonts w:eastAsia="Calibri"/>
              </w:rPr>
              <w:t xml:space="preserve">has been identified as the </w:t>
            </w:r>
            <w:r w:rsidR="00E8464B">
              <w:rPr>
                <w:rFonts w:eastAsia="Calibri"/>
              </w:rPr>
              <w:t>Point of Contact (</w:t>
            </w:r>
            <w:r w:rsidRPr="001F30F0">
              <w:rPr>
                <w:rFonts w:eastAsia="Calibri"/>
              </w:rPr>
              <w:t>POC</w:t>
            </w:r>
            <w:r w:rsidR="00E8464B">
              <w:rPr>
                <w:rFonts w:eastAsia="Calibri"/>
              </w:rPr>
              <w:t>)</w:t>
            </w:r>
            <w:r w:rsidRPr="001F30F0">
              <w:rPr>
                <w:rFonts w:eastAsia="Calibri"/>
              </w:rPr>
              <w:t xml:space="preserve"> for the Responsible Organization.</w:t>
            </w:r>
          </w:p>
        </w:tc>
      </w:tr>
      <w:tr w:rsidR="001F30F0" w:rsidRPr="001F30F0" w14:paraId="0820ED82" w14:textId="77777777" w:rsidTr="00CF2779">
        <w:trPr>
          <w:cantSplit/>
        </w:trPr>
        <w:tc>
          <w:tcPr>
            <w:tcW w:w="974" w:type="pct"/>
            <w:shd w:val="clear" w:color="auto" w:fill="auto"/>
          </w:tcPr>
          <w:p w14:paraId="0820ED7E" w14:textId="77777777" w:rsidR="001F30F0" w:rsidRPr="001F30F0" w:rsidRDefault="001F30F0" w:rsidP="001F30F0">
            <w:pPr>
              <w:pStyle w:val="TableText"/>
              <w:rPr>
                <w:rFonts w:eastAsia="Calibri"/>
              </w:rPr>
            </w:pPr>
            <w:r w:rsidRPr="001F30F0">
              <w:rPr>
                <w:rFonts w:eastAsia="Calibri"/>
              </w:rPr>
              <w:t>Responsible Vendor</w:t>
            </w:r>
          </w:p>
        </w:tc>
        <w:tc>
          <w:tcPr>
            <w:tcW w:w="665" w:type="pct"/>
            <w:shd w:val="clear" w:color="auto" w:fill="auto"/>
          </w:tcPr>
          <w:p w14:paraId="0820ED7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81" w14:textId="77777777" w:rsidR="001F30F0" w:rsidRPr="001F30F0" w:rsidRDefault="001F30F0" w:rsidP="001F30F0">
            <w:pPr>
              <w:pStyle w:val="TableText"/>
              <w:rPr>
                <w:rFonts w:eastAsia="Calibri"/>
              </w:rPr>
            </w:pPr>
            <w:r w:rsidRPr="001F30F0">
              <w:rPr>
                <w:rFonts w:eastAsia="Calibri"/>
              </w:rPr>
              <w:t>The Responsible Vendor for a particular CI may be the same as Maintenance Vendor or may be a different vendor if maintenance is sub-contracted out by the Primary Responsible Vendor.</w:t>
            </w:r>
          </w:p>
        </w:tc>
      </w:tr>
      <w:tr w:rsidR="001F30F0" w:rsidRPr="001F30F0" w14:paraId="0820ED87" w14:textId="77777777" w:rsidTr="00CF2779">
        <w:trPr>
          <w:cantSplit/>
        </w:trPr>
        <w:tc>
          <w:tcPr>
            <w:tcW w:w="974" w:type="pct"/>
            <w:shd w:val="clear" w:color="auto" w:fill="auto"/>
          </w:tcPr>
          <w:p w14:paraId="0820ED83" w14:textId="77777777" w:rsidR="001F30F0" w:rsidRPr="001F30F0" w:rsidRDefault="001F30F0" w:rsidP="001F30F0">
            <w:pPr>
              <w:pStyle w:val="TableText"/>
              <w:rPr>
                <w:rFonts w:eastAsia="Calibri"/>
                <w:szCs w:val="22"/>
              </w:rPr>
            </w:pPr>
            <w:r w:rsidRPr="001F30F0">
              <w:rPr>
                <w:rFonts w:eastAsia="Calibri"/>
              </w:rPr>
              <w:t>Secondary Contact</w:t>
            </w:r>
          </w:p>
        </w:tc>
        <w:tc>
          <w:tcPr>
            <w:tcW w:w="665" w:type="pct"/>
            <w:shd w:val="clear" w:color="auto" w:fill="auto"/>
          </w:tcPr>
          <w:p w14:paraId="0820ED84"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8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86" w14:textId="77777777" w:rsidR="001F30F0" w:rsidRPr="001F30F0" w:rsidRDefault="001F30F0" w:rsidP="001F30F0">
            <w:pPr>
              <w:pStyle w:val="TableText"/>
              <w:rPr>
                <w:rFonts w:eastAsia="Calibri"/>
              </w:rPr>
            </w:pPr>
            <w:r w:rsidRPr="001F30F0">
              <w:rPr>
                <w:rFonts w:eastAsia="Calibri"/>
              </w:rPr>
              <w:t>This would be an alternate Point of Contact that could be contacted in the absence of the Primary POC,</w:t>
            </w:r>
          </w:p>
        </w:tc>
      </w:tr>
      <w:tr w:rsidR="001F30F0" w:rsidRPr="001F30F0" w14:paraId="0820ED8C" w14:textId="77777777" w:rsidTr="00CF2779">
        <w:trPr>
          <w:cantSplit/>
        </w:trPr>
        <w:tc>
          <w:tcPr>
            <w:tcW w:w="974" w:type="pct"/>
            <w:shd w:val="clear" w:color="auto" w:fill="auto"/>
          </w:tcPr>
          <w:p w14:paraId="0820ED88" w14:textId="77777777" w:rsidR="001F30F0" w:rsidRPr="001F30F0" w:rsidRDefault="001F30F0" w:rsidP="001F30F0">
            <w:pPr>
              <w:pStyle w:val="TableText"/>
              <w:rPr>
                <w:rFonts w:eastAsia="Calibri"/>
                <w:szCs w:val="22"/>
              </w:rPr>
            </w:pPr>
            <w:r w:rsidRPr="001F30F0">
              <w:rPr>
                <w:rFonts w:eastAsia="Calibri"/>
              </w:rPr>
              <w:t>Serial Number</w:t>
            </w:r>
          </w:p>
        </w:tc>
        <w:tc>
          <w:tcPr>
            <w:tcW w:w="665" w:type="pct"/>
            <w:shd w:val="clear" w:color="auto" w:fill="auto"/>
          </w:tcPr>
          <w:p w14:paraId="0820ED89" w14:textId="77777777" w:rsidR="001F30F0" w:rsidRPr="001F30F0" w:rsidRDefault="001F30F0" w:rsidP="001F30F0">
            <w:pPr>
              <w:pStyle w:val="TableText"/>
              <w:rPr>
                <w:rFonts w:eastAsia="Calibri"/>
                <w:i/>
              </w:rPr>
            </w:pPr>
            <w:r w:rsidRPr="001F30F0">
              <w:rPr>
                <w:rFonts w:eastAsia="Calibri"/>
                <w:i/>
              </w:rPr>
              <w:t>Alpha-Numeric Free Text</w:t>
            </w:r>
          </w:p>
        </w:tc>
        <w:tc>
          <w:tcPr>
            <w:tcW w:w="668" w:type="pct"/>
            <w:shd w:val="clear" w:color="auto" w:fill="auto"/>
          </w:tcPr>
          <w:p w14:paraId="0820ED8A"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8B" w14:textId="77777777" w:rsidR="001F30F0" w:rsidRPr="001F30F0" w:rsidRDefault="001F30F0" w:rsidP="001F30F0">
            <w:pPr>
              <w:pStyle w:val="TableText"/>
              <w:rPr>
                <w:rFonts w:eastAsia="Calibri"/>
              </w:rPr>
            </w:pPr>
            <w:r w:rsidRPr="001F30F0">
              <w:rPr>
                <w:rFonts w:eastAsia="Calibri"/>
              </w:rPr>
              <w:t>Serial Numbers are unique identification elements that are directly related to asset management</w:t>
            </w:r>
            <w:r w:rsidR="003B0393">
              <w:rPr>
                <w:rFonts w:eastAsia="Calibri"/>
              </w:rPr>
              <w:t>;</w:t>
            </w:r>
            <w:r w:rsidRPr="001F30F0">
              <w:rPr>
                <w:rFonts w:eastAsia="Calibri"/>
              </w:rPr>
              <w:t xml:space="preserve"> but by including it within your CMDB you could link to other databases that track their CI’s by Serial Number.</w:t>
            </w:r>
          </w:p>
        </w:tc>
      </w:tr>
      <w:tr w:rsidR="001F30F0" w:rsidRPr="001F30F0" w14:paraId="0820ED91" w14:textId="77777777" w:rsidTr="00CF2779">
        <w:trPr>
          <w:cantSplit/>
        </w:trPr>
        <w:tc>
          <w:tcPr>
            <w:tcW w:w="974" w:type="pct"/>
            <w:shd w:val="clear" w:color="auto" w:fill="auto"/>
          </w:tcPr>
          <w:p w14:paraId="0820ED8D" w14:textId="77777777" w:rsidR="001F30F0" w:rsidRPr="001F30F0" w:rsidRDefault="001F30F0" w:rsidP="001F30F0">
            <w:pPr>
              <w:pStyle w:val="TableText"/>
              <w:rPr>
                <w:rFonts w:eastAsia="Calibri"/>
                <w:szCs w:val="22"/>
              </w:rPr>
            </w:pPr>
            <w:r w:rsidRPr="001F30F0">
              <w:rPr>
                <w:rFonts w:eastAsia="Calibri"/>
              </w:rPr>
              <w:t>Service Line</w:t>
            </w:r>
          </w:p>
        </w:tc>
        <w:tc>
          <w:tcPr>
            <w:tcW w:w="665" w:type="pct"/>
            <w:shd w:val="clear" w:color="auto" w:fill="auto"/>
          </w:tcPr>
          <w:p w14:paraId="0820ED8E"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0" w14:textId="77777777" w:rsidR="001F30F0" w:rsidRPr="001F30F0" w:rsidRDefault="001F30F0" w:rsidP="001F30F0">
            <w:pPr>
              <w:pStyle w:val="TableText"/>
              <w:rPr>
                <w:rFonts w:eastAsia="Calibri"/>
              </w:rPr>
            </w:pPr>
            <w:r w:rsidRPr="001F30F0">
              <w:rPr>
                <w:rFonts w:eastAsia="Calibri"/>
              </w:rPr>
              <w:t>Support is broken down by Service Lines within OIT Field Operations, providing a Service Line associated to the CI would expedite maintenance issues and provide reporting capabilities on the type and number of CI’s being maintained by a particular service line.</w:t>
            </w:r>
          </w:p>
        </w:tc>
      </w:tr>
      <w:tr w:rsidR="001F30F0" w:rsidRPr="001F30F0" w14:paraId="0820ED96" w14:textId="77777777" w:rsidTr="00CF2779">
        <w:trPr>
          <w:cantSplit/>
        </w:trPr>
        <w:tc>
          <w:tcPr>
            <w:tcW w:w="974" w:type="pct"/>
            <w:shd w:val="clear" w:color="auto" w:fill="auto"/>
          </w:tcPr>
          <w:p w14:paraId="0820ED92" w14:textId="77777777" w:rsidR="001F30F0" w:rsidRPr="001F30F0" w:rsidRDefault="001F30F0" w:rsidP="001F30F0">
            <w:pPr>
              <w:pStyle w:val="TableText"/>
              <w:rPr>
                <w:rFonts w:eastAsia="Calibri"/>
                <w:szCs w:val="22"/>
              </w:rPr>
            </w:pPr>
            <w:r w:rsidRPr="001F30F0">
              <w:rPr>
                <w:rFonts w:eastAsia="Calibri"/>
              </w:rPr>
              <w:lastRenderedPageBreak/>
              <w:t>Service Line Team/Division</w:t>
            </w:r>
          </w:p>
        </w:tc>
        <w:tc>
          <w:tcPr>
            <w:tcW w:w="665" w:type="pct"/>
            <w:shd w:val="clear" w:color="auto" w:fill="auto"/>
          </w:tcPr>
          <w:p w14:paraId="0820ED9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5" w14:textId="77777777" w:rsidR="001F30F0" w:rsidRPr="001F30F0" w:rsidRDefault="001F30F0" w:rsidP="003869D6">
            <w:pPr>
              <w:pStyle w:val="TableText"/>
              <w:rPr>
                <w:rFonts w:eastAsia="Calibri"/>
              </w:rPr>
            </w:pPr>
            <w:r w:rsidRPr="001F30F0">
              <w:rPr>
                <w:rFonts w:eastAsia="Calibri"/>
              </w:rPr>
              <w:t>As Service Lines are stood up</w:t>
            </w:r>
            <w:r w:rsidR="003B0393">
              <w:rPr>
                <w:rFonts w:eastAsia="Calibri"/>
              </w:rPr>
              <w:t>,</w:t>
            </w:r>
            <w:r w:rsidRPr="001F30F0">
              <w:rPr>
                <w:rFonts w:eastAsia="Calibri"/>
              </w:rPr>
              <w:t xml:space="preserve"> so are the Service Line Teams/Divisions that support the service line and have a more defined scope of their responsibilities. Capturing this type of information would provide you with </w:t>
            </w:r>
            <w:r w:rsidR="003B0393">
              <w:rPr>
                <w:rFonts w:eastAsia="Calibri"/>
              </w:rPr>
              <w:t xml:space="preserve">the </w:t>
            </w:r>
            <w:r w:rsidRPr="001F30F0">
              <w:rPr>
                <w:rFonts w:eastAsia="Calibri"/>
              </w:rPr>
              <w:t>same information as Service Line would but allow you to break it down by the S</w:t>
            </w:r>
            <w:r w:rsidR="003B0393">
              <w:rPr>
                <w:rFonts w:eastAsia="Calibri"/>
              </w:rPr>
              <w:t xml:space="preserve">ervice </w:t>
            </w:r>
            <w:r w:rsidRPr="001F30F0">
              <w:rPr>
                <w:rFonts w:eastAsia="Calibri"/>
              </w:rPr>
              <w:t>L</w:t>
            </w:r>
            <w:r w:rsidR="003B0393">
              <w:rPr>
                <w:rFonts w:eastAsia="Calibri"/>
              </w:rPr>
              <w:t>ine</w:t>
            </w:r>
            <w:r w:rsidRPr="001F30F0">
              <w:rPr>
                <w:rFonts w:eastAsia="Calibri"/>
              </w:rPr>
              <w:t xml:space="preserve"> Team Division.</w:t>
            </w:r>
          </w:p>
        </w:tc>
      </w:tr>
      <w:tr w:rsidR="001F30F0" w:rsidRPr="001F30F0" w14:paraId="0820ED9B" w14:textId="77777777" w:rsidTr="00CF2779">
        <w:trPr>
          <w:cantSplit/>
        </w:trPr>
        <w:tc>
          <w:tcPr>
            <w:tcW w:w="974" w:type="pct"/>
            <w:shd w:val="clear" w:color="auto" w:fill="auto"/>
          </w:tcPr>
          <w:p w14:paraId="0820ED97" w14:textId="77777777" w:rsidR="001F30F0" w:rsidRPr="001F30F0" w:rsidRDefault="001F30F0" w:rsidP="001F30F0">
            <w:pPr>
              <w:pStyle w:val="TableText"/>
              <w:rPr>
                <w:rFonts w:eastAsia="Calibri"/>
                <w:szCs w:val="22"/>
              </w:rPr>
            </w:pPr>
            <w:r w:rsidRPr="001F30F0">
              <w:rPr>
                <w:rFonts w:eastAsia="Calibri"/>
              </w:rPr>
              <w:t>Source Supplier</w:t>
            </w:r>
          </w:p>
        </w:tc>
        <w:tc>
          <w:tcPr>
            <w:tcW w:w="665" w:type="pct"/>
            <w:shd w:val="clear" w:color="auto" w:fill="auto"/>
          </w:tcPr>
          <w:p w14:paraId="0820ED98"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9"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9A" w14:textId="77777777" w:rsidR="001F30F0" w:rsidRPr="001F30F0" w:rsidRDefault="001F30F0" w:rsidP="003B0393">
            <w:pPr>
              <w:pStyle w:val="TableText"/>
              <w:rPr>
                <w:rFonts w:eastAsia="Calibri"/>
              </w:rPr>
            </w:pPr>
            <w:r w:rsidRPr="001F30F0">
              <w:rPr>
                <w:rFonts w:eastAsia="Calibri"/>
              </w:rPr>
              <w:t xml:space="preserve">Used for hardware support, this is the vendor </w:t>
            </w:r>
            <w:r w:rsidR="003B0393">
              <w:rPr>
                <w:rFonts w:eastAsia="Calibri"/>
              </w:rPr>
              <w:t xml:space="preserve">that purchased </w:t>
            </w:r>
            <w:r w:rsidRPr="001F30F0">
              <w:rPr>
                <w:rFonts w:eastAsia="Calibri"/>
              </w:rPr>
              <w:t>the equipment from the manufacturer. It is received obtained from the Purchase Order Contract.</w:t>
            </w:r>
          </w:p>
        </w:tc>
      </w:tr>
      <w:tr w:rsidR="001F30F0" w:rsidRPr="001F30F0" w14:paraId="0820EDA0" w14:textId="77777777" w:rsidTr="00CF2779">
        <w:trPr>
          <w:cantSplit/>
        </w:trPr>
        <w:tc>
          <w:tcPr>
            <w:tcW w:w="974" w:type="pct"/>
            <w:shd w:val="clear" w:color="auto" w:fill="auto"/>
          </w:tcPr>
          <w:p w14:paraId="0820ED9C" w14:textId="77777777" w:rsidR="001F30F0" w:rsidRPr="001F30F0" w:rsidRDefault="001F30F0" w:rsidP="001F30F0">
            <w:pPr>
              <w:pStyle w:val="TableText"/>
              <w:rPr>
                <w:rFonts w:eastAsia="Calibri"/>
                <w:szCs w:val="22"/>
              </w:rPr>
            </w:pPr>
            <w:r w:rsidRPr="001F30F0">
              <w:rPr>
                <w:rFonts w:eastAsia="Calibri"/>
              </w:rPr>
              <w:t>Created By</w:t>
            </w:r>
          </w:p>
        </w:tc>
        <w:tc>
          <w:tcPr>
            <w:tcW w:w="665" w:type="pct"/>
            <w:shd w:val="clear" w:color="auto" w:fill="auto"/>
          </w:tcPr>
          <w:p w14:paraId="0820ED9D"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9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F" w14:textId="77777777" w:rsidR="001F30F0" w:rsidRPr="001F30F0" w:rsidRDefault="001F30F0" w:rsidP="003869D6">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it captures the name of the person that created the record. This should be a system field and captured based on who was logged in during the creation of the record.</w:t>
            </w:r>
          </w:p>
        </w:tc>
      </w:tr>
      <w:tr w:rsidR="001F30F0" w:rsidRPr="001F30F0" w14:paraId="0820EDA5" w14:textId="77777777" w:rsidTr="00CF2779">
        <w:trPr>
          <w:cantSplit/>
        </w:trPr>
        <w:tc>
          <w:tcPr>
            <w:tcW w:w="974" w:type="pct"/>
            <w:shd w:val="clear" w:color="auto" w:fill="auto"/>
          </w:tcPr>
          <w:p w14:paraId="0820EDA1" w14:textId="77777777" w:rsidR="001F30F0" w:rsidRPr="001F30F0" w:rsidRDefault="001F30F0" w:rsidP="001F30F0">
            <w:pPr>
              <w:pStyle w:val="TableText"/>
              <w:rPr>
                <w:rFonts w:eastAsia="Calibri"/>
              </w:rPr>
            </w:pPr>
            <w:r w:rsidRPr="001F30F0">
              <w:rPr>
                <w:rFonts w:eastAsia="Calibri"/>
              </w:rPr>
              <w:t>Created Date</w:t>
            </w:r>
          </w:p>
        </w:tc>
        <w:tc>
          <w:tcPr>
            <w:tcW w:w="665" w:type="pct"/>
            <w:shd w:val="clear" w:color="auto" w:fill="auto"/>
          </w:tcPr>
          <w:p w14:paraId="0820EDA2"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4" w14:textId="77777777" w:rsidR="001F30F0" w:rsidRPr="001F30F0" w:rsidRDefault="001F30F0" w:rsidP="001F30F0">
            <w:pPr>
              <w:pStyle w:val="TableText"/>
              <w:rPr>
                <w:rFonts w:eastAsia="Calibri"/>
              </w:rPr>
            </w:pPr>
            <w:r w:rsidRPr="001F30F0">
              <w:rPr>
                <w:rFonts w:eastAsia="Calibri"/>
              </w:rPr>
              <w:t>Initial date of creation of the Configuration Item Record.</w:t>
            </w:r>
          </w:p>
        </w:tc>
      </w:tr>
      <w:tr w:rsidR="001F30F0" w:rsidRPr="001F30F0" w14:paraId="0820EDAA" w14:textId="77777777" w:rsidTr="00CF2779">
        <w:trPr>
          <w:cantSplit/>
        </w:trPr>
        <w:tc>
          <w:tcPr>
            <w:tcW w:w="974" w:type="pct"/>
            <w:shd w:val="clear" w:color="auto" w:fill="auto"/>
          </w:tcPr>
          <w:p w14:paraId="0820EDA6" w14:textId="77777777" w:rsidR="001F30F0" w:rsidRPr="001F30F0" w:rsidRDefault="001F30F0" w:rsidP="001F30F0">
            <w:pPr>
              <w:pStyle w:val="TableText"/>
              <w:rPr>
                <w:rFonts w:eastAsia="Calibri"/>
              </w:rPr>
            </w:pPr>
            <w:r w:rsidRPr="001F30F0">
              <w:rPr>
                <w:rFonts w:eastAsia="Calibri"/>
              </w:rPr>
              <w:t>Modified By</w:t>
            </w:r>
          </w:p>
        </w:tc>
        <w:tc>
          <w:tcPr>
            <w:tcW w:w="665" w:type="pct"/>
            <w:shd w:val="clear" w:color="auto" w:fill="auto"/>
          </w:tcPr>
          <w:p w14:paraId="0820EDA7"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A8"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9" w14:textId="77777777" w:rsidR="001F30F0" w:rsidRPr="001F30F0" w:rsidRDefault="001F30F0" w:rsidP="003B0393">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the person </w:t>
            </w:r>
            <w:r w:rsidR="003B0393">
              <w:rPr>
                <w:rFonts w:eastAsia="Calibri"/>
              </w:rPr>
              <w:t>who</w:t>
            </w:r>
            <w:r w:rsidR="003B0393" w:rsidRPr="001F30F0">
              <w:rPr>
                <w:rFonts w:eastAsia="Calibri"/>
              </w:rPr>
              <w:t xml:space="preserve"> </w:t>
            </w:r>
            <w:r w:rsidRPr="001F30F0">
              <w:rPr>
                <w:rFonts w:eastAsia="Calibri"/>
              </w:rPr>
              <w:t>last edited the record would be listed. This should be a system field and captured based on who was logged in during the modification.</w:t>
            </w:r>
          </w:p>
        </w:tc>
      </w:tr>
      <w:tr w:rsidR="001F30F0" w:rsidRPr="001F30F0" w14:paraId="0820EDAF" w14:textId="77777777" w:rsidTr="00CF2779">
        <w:trPr>
          <w:cantSplit/>
        </w:trPr>
        <w:tc>
          <w:tcPr>
            <w:tcW w:w="974" w:type="pct"/>
            <w:shd w:val="clear" w:color="auto" w:fill="auto"/>
          </w:tcPr>
          <w:p w14:paraId="0820EDAB" w14:textId="77777777" w:rsidR="001F30F0" w:rsidRPr="001F30F0" w:rsidRDefault="001F30F0" w:rsidP="001F30F0">
            <w:pPr>
              <w:pStyle w:val="TableText"/>
              <w:rPr>
                <w:rFonts w:eastAsia="Calibri"/>
              </w:rPr>
            </w:pPr>
            <w:r w:rsidRPr="001F30F0">
              <w:rPr>
                <w:rFonts w:eastAsia="Calibri"/>
              </w:rPr>
              <w:t>Modified Date</w:t>
            </w:r>
          </w:p>
        </w:tc>
        <w:tc>
          <w:tcPr>
            <w:tcW w:w="665" w:type="pct"/>
            <w:shd w:val="clear" w:color="auto" w:fill="auto"/>
          </w:tcPr>
          <w:p w14:paraId="0820EDAC"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D"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E" w14:textId="77777777" w:rsidR="001F30F0" w:rsidRPr="001F30F0" w:rsidRDefault="001F30F0" w:rsidP="001F30F0">
            <w:pPr>
              <w:pStyle w:val="TableText"/>
              <w:rPr>
                <w:rFonts w:eastAsia="Calibri"/>
              </w:rPr>
            </w:pPr>
            <w:r w:rsidRPr="001F30F0">
              <w:rPr>
                <w:rFonts w:eastAsia="Calibri"/>
              </w:rPr>
              <w:t>Date the Configuration Item Record was last modified.</w:t>
            </w:r>
          </w:p>
        </w:tc>
      </w:tr>
    </w:tbl>
    <w:p w14:paraId="0820EDB0" w14:textId="77777777" w:rsidR="001F30F0" w:rsidRPr="005A76C3" w:rsidRDefault="001F30F0" w:rsidP="002E7770">
      <w:pPr>
        <w:pStyle w:val="BodyText"/>
        <w:sectPr w:rsidR="001F30F0" w:rsidRPr="005A76C3" w:rsidSect="0066022A">
          <w:pgSz w:w="12240" w:h="15840" w:code="1"/>
          <w:pgMar w:top="1440" w:right="1440" w:bottom="1440" w:left="1440" w:header="720" w:footer="720" w:gutter="0"/>
          <w:pgNumType w:start="1"/>
          <w:cols w:space="720"/>
          <w:docGrid w:linePitch="360"/>
        </w:sectPr>
      </w:pPr>
    </w:p>
    <w:p w14:paraId="0820EDB1" w14:textId="77777777" w:rsidR="00AD4E85" w:rsidRPr="00AD4E85" w:rsidRDefault="007168BB" w:rsidP="000D43C8">
      <w:pPr>
        <w:pStyle w:val="Appendix1"/>
        <w:numPr>
          <w:ilvl w:val="0"/>
          <w:numId w:val="0"/>
        </w:numPr>
        <w:ind w:left="720"/>
      </w:pPr>
      <w:bookmarkStart w:id="22" w:name="_Toc480553477"/>
      <w:r w:rsidRPr="00E31266">
        <w:lastRenderedPageBreak/>
        <w:t>Appendix</w:t>
      </w:r>
      <w:r w:rsidR="00E31266" w:rsidRPr="00E31266">
        <w:t xml:space="preserve"> E: [</w:t>
      </w:r>
      <w:r w:rsidRPr="00E31266">
        <w:t>Facility]</w:t>
      </w:r>
      <w:r w:rsidR="00E31266" w:rsidRPr="00E31266">
        <w:t xml:space="preserve"> </w:t>
      </w:r>
      <w:r w:rsidRPr="00E31266">
        <w:t>Current Configuration Baseline Report</w:t>
      </w:r>
      <w:bookmarkEnd w:id="22"/>
    </w:p>
    <w:p w14:paraId="0820EDB2" w14:textId="77777777" w:rsidR="00AD4E85" w:rsidRDefault="00AD4E85" w:rsidP="00F41862">
      <w:pPr>
        <w:pStyle w:val="BodyText"/>
      </w:pPr>
    </w:p>
    <w:p w14:paraId="0820EDB3" w14:textId="77777777" w:rsidR="007168BB" w:rsidRDefault="007168BB" w:rsidP="00F41862">
      <w:pPr>
        <w:pStyle w:val="BodyText"/>
      </w:pPr>
      <w:r w:rsidRPr="007168BB">
        <w:t>The following table details the Hardware/Software and Services associate</w:t>
      </w:r>
      <w:r w:rsidR="00F440E2">
        <w:t>d</w:t>
      </w:r>
      <w:r w:rsidRPr="007168BB">
        <w:t xml:space="preserve"> with the system under this CMP.</w:t>
      </w:r>
    </w:p>
    <w:bookmarkStart w:id="23" w:name="_MON_1464779217"/>
    <w:bookmarkEnd w:id="23"/>
    <w:p w14:paraId="0820EDB4" w14:textId="46227E20" w:rsidR="007168BB" w:rsidRDefault="007F0E81" w:rsidP="00F41862">
      <w:pPr>
        <w:pStyle w:val="BodyText"/>
      </w:pPr>
      <w:r>
        <w:rPr>
          <w:sz w:val="20"/>
        </w:rPr>
        <w:object w:dxaOrig="1551" w:dyaOrig="1004" w14:anchorId="0820E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Embedded instructional spreadsheet" style="width:77pt;height:50pt" o:ole="">
            <v:imagedata r:id="rId27" o:title=""/>
          </v:shape>
          <o:OLEObject Type="Embed" ProgID="Excel.Sheet.12" ShapeID="_x0000_i1026" DrawAspect="Icon" ObjectID="_1557753204" r:id="rId28"/>
        </w:object>
      </w:r>
    </w:p>
    <w:p w14:paraId="0820EDB5" w14:textId="77777777" w:rsidR="007168BB" w:rsidRDefault="007168BB" w:rsidP="00F41862">
      <w:pPr>
        <w:pStyle w:val="BodyText"/>
      </w:pPr>
    </w:p>
    <w:p w14:paraId="0820EDB6" w14:textId="77777777" w:rsidR="007168BB" w:rsidRDefault="00D523FE" w:rsidP="000D43C8">
      <w:pPr>
        <w:pStyle w:val="Appendix1"/>
        <w:numPr>
          <w:ilvl w:val="0"/>
          <w:numId w:val="0"/>
        </w:numPr>
        <w:ind w:left="720"/>
      </w:pPr>
      <w:bookmarkStart w:id="24" w:name="_Toc480553478"/>
      <w:r>
        <w:lastRenderedPageBreak/>
        <w:t xml:space="preserve">Appendix F: Configuration Items (CI) Showing System </w:t>
      </w:r>
      <w:r w:rsidR="00A573DE">
        <w:t>Boundaries</w:t>
      </w:r>
      <w:bookmarkEnd w:id="24"/>
    </w:p>
    <w:p w14:paraId="0820EDB8" w14:textId="77777777" w:rsidR="00D9389B" w:rsidRDefault="00D9389B" w:rsidP="00D9389B">
      <w:pPr>
        <w:pStyle w:val="BodyText"/>
        <w:jc w:val="center"/>
      </w:pPr>
      <w:r>
        <w:rPr>
          <w:noProof/>
        </w:rPr>
        <w:drawing>
          <wp:inline distT="0" distB="0" distL="0" distR="0" wp14:anchorId="0820EE67" wp14:editId="0A6CAEE2">
            <wp:extent cx="7706022" cy="4667250"/>
            <wp:effectExtent l="0" t="0" r="9525" b="0"/>
            <wp:docPr id="2" name="Picture 2" descr="Diagram showing related configuration items within their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7706022" cy="4667250"/>
                    </a:xfrm>
                    <a:prstGeom prst="rect">
                      <a:avLst/>
                    </a:prstGeom>
                  </pic:spPr>
                </pic:pic>
              </a:graphicData>
            </a:graphic>
          </wp:inline>
        </w:drawing>
      </w:r>
    </w:p>
    <w:p w14:paraId="0820EDB9" w14:textId="77777777" w:rsidR="006779D8" w:rsidRDefault="006779D8" w:rsidP="00D9389B">
      <w:pPr>
        <w:pStyle w:val="BodyText"/>
      </w:pPr>
      <w:r>
        <w:object w:dxaOrig="1551" w:dyaOrig="1004" w14:anchorId="0820EE69">
          <v:shape id="_x0000_i1025" type="#_x0000_t75" alt="Embedded instructional Visio artifact" style="width:63pt;height:41.5pt" o:ole="">
            <v:imagedata r:id="rId30" o:title=""/>
          </v:shape>
          <o:OLEObject Type="Embed" ProgID="Visio.Drawing.11" ShapeID="_x0000_i1025" DrawAspect="Icon" ObjectID="_1557753205" r:id="rId31"/>
        </w:object>
      </w:r>
    </w:p>
    <w:p w14:paraId="0820EDBA" w14:textId="77777777" w:rsidR="002C7AF1" w:rsidRDefault="002C7AF1" w:rsidP="000D43C8">
      <w:pPr>
        <w:pStyle w:val="Appendix1"/>
        <w:numPr>
          <w:ilvl w:val="0"/>
          <w:numId w:val="0"/>
        </w:numPr>
        <w:ind w:left="720"/>
        <w:sectPr w:rsidR="002C7AF1" w:rsidSect="00343CE1">
          <w:footerReference w:type="default" r:id="rId32"/>
          <w:pgSz w:w="15840" w:h="12240" w:orient="landscape" w:code="1"/>
          <w:pgMar w:top="1440" w:right="1440" w:bottom="1440" w:left="1440" w:header="720" w:footer="720" w:gutter="0"/>
          <w:cols w:space="720"/>
          <w:docGrid w:linePitch="360"/>
        </w:sectPr>
      </w:pPr>
    </w:p>
    <w:p w14:paraId="0820EDBB" w14:textId="77777777" w:rsidR="00147E8B" w:rsidRPr="00147E8B" w:rsidRDefault="00373D69" w:rsidP="000D43C8">
      <w:pPr>
        <w:pStyle w:val="Appendix1"/>
        <w:numPr>
          <w:ilvl w:val="0"/>
          <w:numId w:val="0"/>
        </w:numPr>
        <w:ind w:left="720"/>
      </w:pPr>
      <w:bookmarkStart w:id="25" w:name="_Toc480553479"/>
      <w:r w:rsidRPr="00147E8B">
        <w:lastRenderedPageBreak/>
        <w:t>Appendix G: Change Order Approval Checklist</w:t>
      </w:r>
      <w:bookmarkEnd w:id="25"/>
    </w:p>
    <w:p w14:paraId="0820EDBC" w14:textId="77777777" w:rsidR="00147E8B" w:rsidRPr="00147E8B" w:rsidRDefault="00147E8B" w:rsidP="00147E8B">
      <w:pPr>
        <w:rPr>
          <w:color w:val="auto"/>
          <w:sz w:val="24"/>
          <w:szCs w:val="20"/>
        </w:rPr>
      </w:pPr>
    </w:p>
    <w:p w14:paraId="0820EDBD" w14:textId="77777777" w:rsidR="00147E8B" w:rsidRPr="00147E8B" w:rsidRDefault="000F317D" w:rsidP="00147E8B">
      <w:pPr>
        <w:rPr>
          <w:color w:val="auto"/>
          <w:sz w:val="24"/>
          <w:szCs w:val="20"/>
        </w:rPr>
      </w:pPr>
      <w:r w:rsidRPr="000F553B">
        <w:rPr>
          <w:iCs/>
          <w:sz w:val="20"/>
        </w:rPr>
        <w:fldChar w:fldCharType="begin">
          <w:ffData>
            <w:name w:val=""/>
            <w:enabled/>
            <w:calcOnExit w:val="0"/>
            <w:statusText w:type="text" w:val="Check box when task accomplished."/>
            <w:checkBox>
              <w:sizeAuto/>
              <w:default w:val="0"/>
              <w:checked w:val="0"/>
            </w:checkBox>
          </w:ffData>
        </w:fldChar>
      </w:r>
      <w:r w:rsidRPr="000F553B">
        <w:rPr>
          <w:iCs/>
          <w:sz w:val="20"/>
        </w:rPr>
        <w:instrText xml:space="preserve"> FORMCHECKBOX </w:instrText>
      </w:r>
      <w:r w:rsidR="00221213">
        <w:rPr>
          <w:iCs/>
          <w:sz w:val="20"/>
        </w:rPr>
      </w:r>
      <w:r w:rsidR="00221213">
        <w:rPr>
          <w:iCs/>
          <w:sz w:val="20"/>
        </w:rPr>
        <w:fldChar w:fldCharType="separate"/>
      </w:r>
      <w:r w:rsidRPr="000F553B">
        <w:rPr>
          <w:iCs/>
          <w:sz w:val="20"/>
        </w:rPr>
        <w:fldChar w:fldCharType="end"/>
      </w:r>
      <w:r w:rsidR="00147E8B" w:rsidRPr="00147E8B">
        <w:rPr>
          <w:color w:val="auto"/>
          <w:sz w:val="24"/>
          <w:szCs w:val="20"/>
        </w:rPr>
        <w:tab/>
        <w:t>Reviewer and Approver must be different (the person putting together the plan, and the person approving the plan)</w:t>
      </w:r>
    </w:p>
    <w:p w14:paraId="0820EDBE" w14:textId="77777777" w:rsidR="00147E8B" w:rsidRPr="00147E8B" w:rsidRDefault="000F317D"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Correct location entered?</w:t>
      </w:r>
    </w:p>
    <w:p w14:paraId="0820EDB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Change Order description contains required information</w:t>
      </w:r>
    </w:p>
    <w:p w14:paraId="0820EDC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What is being done?</w:t>
      </w:r>
    </w:p>
    <w:p w14:paraId="0820EDC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r>
      <w:proofErr w:type="gramStart"/>
      <w:r w:rsidR="00147E8B" w:rsidRPr="00147E8B">
        <w:rPr>
          <w:color w:val="auto"/>
          <w:sz w:val="24"/>
          <w:szCs w:val="20"/>
        </w:rPr>
        <w:t>The business case for doing it.</w:t>
      </w:r>
      <w:proofErr w:type="gramEnd"/>
    </w:p>
    <w:p w14:paraId="0820EDC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What is the impact of the change (what services will be impacted and what will the impact most likely be)?</w:t>
      </w:r>
    </w:p>
    <w:p w14:paraId="0820EDC3"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What else may be impacted?</w:t>
      </w:r>
    </w:p>
    <w:p w14:paraId="0820EDC4"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What will occur if we don’t do the change?</w:t>
      </w:r>
    </w:p>
    <w:p w14:paraId="0820EDC5"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The implementation plan should be attached</w:t>
      </w:r>
      <w:r w:rsidR="00F440E2">
        <w:rPr>
          <w:color w:val="auto"/>
          <w:sz w:val="24"/>
          <w:szCs w:val="20"/>
        </w:rPr>
        <w:t>,</w:t>
      </w:r>
      <w:r w:rsidR="00147E8B" w:rsidRPr="00147E8B">
        <w:rPr>
          <w:color w:val="auto"/>
          <w:sz w:val="24"/>
          <w:szCs w:val="20"/>
        </w:rPr>
        <w:t xml:space="preserve"> never be pasted</w:t>
      </w:r>
      <w:r w:rsidR="00F440E2">
        <w:rPr>
          <w:color w:val="auto"/>
          <w:sz w:val="24"/>
          <w:szCs w:val="20"/>
        </w:rPr>
        <w:t>,</w:t>
      </w:r>
      <w:r w:rsidR="00147E8B" w:rsidRPr="00147E8B">
        <w:rPr>
          <w:color w:val="auto"/>
          <w:sz w:val="24"/>
          <w:szCs w:val="20"/>
        </w:rPr>
        <w:t xml:space="preserve"> into the description.</w:t>
      </w:r>
    </w:p>
    <w:p w14:paraId="0820EDC6"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 xml:space="preserve">Were the customers/stakeholders notified as per the Change Advisory Board (CAB) process? </w:t>
      </w:r>
    </w:p>
    <w:p w14:paraId="0820EDC7"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r>
      <w:proofErr w:type="gramStart"/>
      <w:r w:rsidR="00147E8B" w:rsidRPr="00147E8B">
        <w:rPr>
          <w:color w:val="auto"/>
          <w:sz w:val="24"/>
          <w:szCs w:val="20"/>
        </w:rPr>
        <w:t>CAB notification in the ticket.</w:t>
      </w:r>
      <w:proofErr w:type="gramEnd"/>
    </w:p>
    <w:p w14:paraId="0820EDC8"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Facility OIT response or ignore entered as a log comment.</w:t>
      </w:r>
    </w:p>
    <w:p w14:paraId="0820EDC9"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Is the implementation plan attached?</w:t>
      </w:r>
    </w:p>
    <w:p w14:paraId="0820EDCA"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Is the Notification and Escalation section complete?</w:t>
      </w:r>
    </w:p>
    <w:p w14:paraId="0820EDCB"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 xml:space="preserve">Does the implementation plan provide sufficient detail </w:t>
      </w:r>
      <w:r w:rsidR="00F440E2">
        <w:rPr>
          <w:color w:val="auto"/>
          <w:sz w:val="24"/>
          <w:szCs w:val="20"/>
        </w:rPr>
        <w:t xml:space="preserve">so </w:t>
      </w:r>
      <w:r w:rsidR="00147E8B" w:rsidRPr="00147E8B">
        <w:rPr>
          <w:color w:val="auto"/>
          <w:sz w:val="24"/>
          <w:szCs w:val="20"/>
        </w:rPr>
        <w:t>that a peer who is unfamiliar with the particular facility where the implementation is taking place could execute the plan?</w:t>
      </w:r>
    </w:p>
    <w:p w14:paraId="0820EDCC"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Does the implementation plan include a test plan that contains checkpoints for verification, coordination, or implementing back-out?</w:t>
      </w:r>
    </w:p>
    <w:p w14:paraId="0820EDCD"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Are verification steps (Test Plan) included?</w:t>
      </w:r>
    </w:p>
    <w:p w14:paraId="0820EDCE"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Do the verification steps ensure the customers are functioning and not just the item modified is working?</w:t>
      </w:r>
    </w:p>
    <w:p w14:paraId="0820EDC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Is the back-out plan attached?</w:t>
      </w:r>
    </w:p>
    <w:p w14:paraId="0820EDD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Is the notification plan included?</w:t>
      </w:r>
    </w:p>
    <w:p w14:paraId="0820EDD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Are verification steps included?</w:t>
      </w:r>
    </w:p>
    <w:p w14:paraId="0820EDD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Do the verification steps ensure the customers are functioning, the services impacted are operational, and not just the item modified is working?</w:t>
      </w:r>
    </w:p>
    <w:p w14:paraId="0820EDD3"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Is the need by date realistic?</w:t>
      </w:r>
    </w:p>
    <w:p w14:paraId="0820EDD4"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sidR="00221213">
        <w:rPr>
          <w:iCs/>
          <w:sz w:val="20"/>
        </w:rPr>
      </w:r>
      <w:r w:rsidR="00221213">
        <w:rPr>
          <w:iCs/>
          <w:sz w:val="20"/>
        </w:rPr>
        <w:fldChar w:fldCharType="separate"/>
      </w:r>
      <w:r>
        <w:rPr>
          <w:iCs/>
          <w:sz w:val="20"/>
        </w:rPr>
        <w:fldChar w:fldCharType="end"/>
      </w:r>
      <w:r w:rsidR="00147E8B" w:rsidRPr="00147E8B">
        <w:rPr>
          <w:color w:val="auto"/>
          <w:sz w:val="24"/>
          <w:szCs w:val="20"/>
        </w:rPr>
        <w:tab/>
        <w:t>Is there an implementation date/time prior to the need by date?</w:t>
      </w:r>
    </w:p>
    <w:p w14:paraId="0820EDD5" w14:textId="77777777" w:rsidR="00000A61" w:rsidRDefault="00000A61" w:rsidP="00147E8B">
      <w:pPr>
        <w:rPr>
          <w:color w:val="auto"/>
          <w:sz w:val="24"/>
          <w:szCs w:val="20"/>
        </w:rPr>
      </w:pPr>
    </w:p>
    <w:p w14:paraId="0820EDD6" w14:textId="7E95457E" w:rsidR="00567D8F" w:rsidRPr="00567D8F" w:rsidRDefault="00147E8B" w:rsidP="00147E8B">
      <w:pPr>
        <w:rPr>
          <w:b/>
          <w:color w:val="auto"/>
          <w:sz w:val="24"/>
          <w:szCs w:val="20"/>
        </w:rPr>
      </w:pPr>
      <w:r w:rsidRPr="00567D8F">
        <w:rPr>
          <w:b/>
          <w:color w:val="auto"/>
          <w:sz w:val="24"/>
          <w:szCs w:val="20"/>
        </w:rPr>
        <w:t xml:space="preserve">If everything is accurate and all documentation attached, change Status to Approved and/or escalate to next level </w:t>
      </w:r>
      <w:r w:rsidR="00E8464B">
        <w:rPr>
          <w:b/>
          <w:color w:val="auto"/>
          <w:sz w:val="24"/>
          <w:szCs w:val="20"/>
        </w:rPr>
        <w:t>Change Control Board (</w:t>
      </w:r>
      <w:r w:rsidRPr="00567D8F">
        <w:rPr>
          <w:b/>
          <w:color w:val="auto"/>
          <w:sz w:val="24"/>
          <w:szCs w:val="20"/>
        </w:rPr>
        <w:t>CCB</w:t>
      </w:r>
      <w:r w:rsidR="00E8464B">
        <w:rPr>
          <w:b/>
          <w:color w:val="auto"/>
          <w:sz w:val="24"/>
          <w:szCs w:val="20"/>
        </w:rPr>
        <w:t>)</w:t>
      </w:r>
      <w:r w:rsidRPr="00567D8F">
        <w:rPr>
          <w:b/>
          <w:color w:val="auto"/>
          <w:sz w:val="24"/>
          <w:szCs w:val="20"/>
        </w:rPr>
        <w:t xml:space="preserve"> if this is a significant change/downtime required.</w:t>
      </w:r>
    </w:p>
    <w:p w14:paraId="0820EDD7" w14:textId="77777777" w:rsidR="00567D8F" w:rsidRDefault="00567D8F" w:rsidP="00147E8B">
      <w:pPr>
        <w:rPr>
          <w:color w:val="auto"/>
          <w:sz w:val="24"/>
          <w:szCs w:val="20"/>
        </w:rPr>
      </w:pPr>
    </w:p>
    <w:bookmarkStart w:id="26" w:name="_MON_1468332397"/>
    <w:bookmarkEnd w:id="26"/>
    <w:p w14:paraId="0820EDD8" w14:textId="77777777" w:rsidR="006779D8" w:rsidRDefault="007F0E81" w:rsidP="00147E8B">
      <w:pPr>
        <w:rPr>
          <w:color w:val="auto"/>
          <w:sz w:val="24"/>
          <w:szCs w:val="20"/>
        </w:rPr>
      </w:pPr>
      <w:r>
        <w:rPr>
          <w:rFonts w:ascii="Arial" w:hAnsi="Arial" w:cs="Arial"/>
          <w:sz w:val="20"/>
          <w:szCs w:val="20"/>
        </w:rPr>
        <w:object w:dxaOrig="1551" w:dyaOrig="1004" w14:anchorId="0820EE6A">
          <v:shape id="_x0000_i1027" type="#_x0000_t75" alt="Embedded instructional artifact" style="width:77.5pt;height:50pt" o:ole="">
            <v:imagedata r:id="rId33" o:title=""/>
          </v:shape>
          <o:OLEObject Type="Embed" ProgID="Word.Document.12" ShapeID="_x0000_i1027" DrawAspect="Icon" ObjectID="_1557753206" r:id="rId34">
            <o:FieldCodes>\s</o:FieldCodes>
          </o:OLEObject>
        </w:object>
      </w:r>
    </w:p>
    <w:p w14:paraId="0820EDD9" w14:textId="77777777" w:rsidR="00567D8F" w:rsidRDefault="00567D8F" w:rsidP="000D43C8">
      <w:pPr>
        <w:pStyle w:val="Appendix1"/>
        <w:numPr>
          <w:ilvl w:val="0"/>
          <w:numId w:val="0"/>
        </w:numPr>
        <w:ind w:left="720"/>
      </w:pPr>
      <w:bookmarkStart w:id="27" w:name="_Toc480553480"/>
      <w:r w:rsidRPr="00567D8F">
        <w:lastRenderedPageBreak/>
        <w:t>Appendix H: Change Order Implementation Plan Template</w:t>
      </w:r>
      <w:bookmarkEnd w:id="27"/>
    </w:p>
    <w:p w14:paraId="0820EDDA" w14:textId="77777777" w:rsidR="00567D8F" w:rsidRDefault="007A719B" w:rsidP="00CA3650">
      <w:pPr>
        <w:pStyle w:val="Title2"/>
        <w:jc w:val="left"/>
      </w:pPr>
      <w:r w:rsidRPr="007A719B">
        <w:t xml:space="preserve">Local facility </w:t>
      </w:r>
      <w:r w:rsidR="00AF6277"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local facility, including name/role, business phone, and after-hours phone."/>
      </w:tblPr>
      <w:tblGrid>
        <w:gridCol w:w="3347"/>
        <w:gridCol w:w="3308"/>
        <w:gridCol w:w="2921"/>
      </w:tblGrid>
      <w:tr w:rsidR="00342145" w:rsidRPr="00AF6277" w14:paraId="0820EDDE" w14:textId="77777777" w:rsidTr="001A0D94">
        <w:trPr>
          <w:cantSplit/>
        </w:trPr>
        <w:tc>
          <w:tcPr>
            <w:tcW w:w="1748" w:type="pct"/>
            <w:shd w:val="clear" w:color="auto" w:fill="F2F2F2" w:themeFill="background1" w:themeFillShade="F2"/>
          </w:tcPr>
          <w:p w14:paraId="0820EDDB" w14:textId="77777777" w:rsidR="00342145" w:rsidRPr="00AF6277" w:rsidRDefault="00342145" w:rsidP="007A719B">
            <w:pPr>
              <w:pStyle w:val="TableHeading"/>
              <w:rPr>
                <w:rFonts w:eastAsia="Calibri"/>
              </w:rPr>
            </w:pPr>
            <w:bookmarkStart w:id="28" w:name="ColumnTitle_05"/>
            <w:bookmarkEnd w:id="28"/>
            <w:r w:rsidRPr="00AF6277">
              <w:rPr>
                <w:rFonts w:eastAsia="Calibri"/>
              </w:rPr>
              <w:t>Name/Role</w:t>
            </w:r>
          </w:p>
        </w:tc>
        <w:tc>
          <w:tcPr>
            <w:tcW w:w="1727" w:type="pct"/>
            <w:shd w:val="clear" w:color="auto" w:fill="F2F2F2" w:themeFill="background1" w:themeFillShade="F2"/>
          </w:tcPr>
          <w:p w14:paraId="0820EDDC" w14:textId="77777777" w:rsidR="00342145" w:rsidRPr="00AF6277" w:rsidRDefault="00342145" w:rsidP="007A719B">
            <w:pPr>
              <w:pStyle w:val="TableHeading"/>
              <w:rPr>
                <w:rFonts w:eastAsia="Calibri"/>
              </w:rPr>
            </w:pPr>
            <w:r w:rsidRPr="00AF6277">
              <w:rPr>
                <w:rFonts w:eastAsia="Calibri"/>
              </w:rPr>
              <w:t>Business</w:t>
            </w:r>
          </w:p>
        </w:tc>
        <w:tc>
          <w:tcPr>
            <w:tcW w:w="1525" w:type="pct"/>
            <w:shd w:val="clear" w:color="auto" w:fill="F2F2F2" w:themeFill="background1" w:themeFillShade="F2"/>
          </w:tcPr>
          <w:p w14:paraId="0820EDDD"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E2" w14:textId="77777777" w:rsidTr="001A0D94">
        <w:trPr>
          <w:cantSplit/>
        </w:trPr>
        <w:tc>
          <w:tcPr>
            <w:tcW w:w="1748" w:type="pct"/>
            <w:shd w:val="clear" w:color="auto" w:fill="auto"/>
          </w:tcPr>
          <w:p w14:paraId="0820EDDF" w14:textId="77777777" w:rsidR="00342145" w:rsidRPr="00AF6277" w:rsidRDefault="00342145" w:rsidP="006619F9">
            <w:pPr>
              <w:pStyle w:val="TableText"/>
              <w:rPr>
                <w:rFonts w:eastAsia="Calibri"/>
              </w:rPr>
            </w:pPr>
            <w:r w:rsidRPr="00AF6277">
              <w:rPr>
                <w:rFonts w:eastAsia="Calibri"/>
              </w:rPr>
              <w:t>John Doe, FCIO</w:t>
            </w:r>
          </w:p>
        </w:tc>
        <w:tc>
          <w:tcPr>
            <w:tcW w:w="1727" w:type="pct"/>
            <w:shd w:val="clear" w:color="auto" w:fill="auto"/>
          </w:tcPr>
          <w:p w14:paraId="0820EDE0" w14:textId="77777777" w:rsidR="00342145" w:rsidRPr="00AF6277" w:rsidRDefault="00342145" w:rsidP="006619F9">
            <w:pPr>
              <w:pStyle w:val="TableText"/>
              <w:rPr>
                <w:rFonts w:eastAsia="Calibri"/>
              </w:rPr>
            </w:pPr>
            <w:r w:rsidRPr="00AF6277">
              <w:rPr>
                <w:rFonts w:eastAsia="Calibri"/>
              </w:rPr>
              <w:t>333-345-6789</w:t>
            </w:r>
          </w:p>
        </w:tc>
        <w:tc>
          <w:tcPr>
            <w:tcW w:w="1525" w:type="pct"/>
            <w:shd w:val="clear" w:color="auto" w:fill="auto"/>
          </w:tcPr>
          <w:p w14:paraId="0820EDE1" w14:textId="77777777" w:rsidR="00342145" w:rsidRPr="00AF6277" w:rsidRDefault="00342145" w:rsidP="006619F9">
            <w:pPr>
              <w:pStyle w:val="TableText"/>
              <w:rPr>
                <w:rFonts w:eastAsia="Calibri"/>
              </w:rPr>
            </w:pPr>
            <w:r w:rsidRPr="00AF6277">
              <w:rPr>
                <w:rFonts w:eastAsia="Calibri"/>
              </w:rPr>
              <w:t>333-987-6543</w:t>
            </w:r>
          </w:p>
        </w:tc>
      </w:tr>
      <w:tr w:rsidR="00342145" w:rsidRPr="00AF6277" w14:paraId="0820EDE6" w14:textId="77777777" w:rsidTr="001A0D94">
        <w:trPr>
          <w:cantSplit/>
        </w:trPr>
        <w:tc>
          <w:tcPr>
            <w:tcW w:w="1748" w:type="pct"/>
            <w:shd w:val="clear" w:color="auto" w:fill="auto"/>
          </w:tcPr>
          <w:p w14:paraId="0820EDE3" w14:textId="77777777" w:rsidR="00342145" w:rsidRPr="00AF6277" w:rsidRDefault="00342145" w:rsidP="006619F9">
            <w:pPr>
              <w:pStyle w:val="TableText"/>
              <w:rPr>
                <w:rFonts w:eastAsia="Calibri"/>
              </w:rPr>
            </w:pPr>
          </w:p>
        </w:tc>
        <w:tc>
          <w:tcPr>
            <w:tcW w:w="1727" w:type="pct"/>
            <w:shd w:val="clear" w:color="auto" w:fill="auto"/>
          </w:tcPr>
          <w:p w14:paraId="0820EDE4" w14:textId="77777777" w:rsidR="00342145" w:rsidRPr="00AF6277" w:rsidRDefault="00342145" w:rsidP="006619F9">
            <w:pPr>
              <w:pStyle w:val="TableText"/>
              <w:rPr>
                <w:rFonts w:eastAsia="Calibri"/>
              </w:rPr>
            </w:pPr>
          </w:p>
        </w:tc>
        <w:tc>
          <w:tcPr>
            <w:tcW w:w="1525" w:type="pct"/>
            <w:shd w:val="clear" w:color="auto" w:fill="auto"/>
          </w:tcPr>
          <w:p w14:paraId="0820EDE5" w14:textId="77777777" w:rsidR="00342145" w:rsidRPr="00AF6277" w:rsidRDefault="00342145" w:rsidP="006619F9">
            <w:pPr>
              <w:pStyle w:val="TableText"/>
              <w:rPr>
                <w:rFonts w:eastAsia="Calibri"/>
              </w:rPr>
            </w:pPr>
          </w:p>
        </w:tc>
      </w:tr>
    </w:tbl>
    <w:p w14:paraId="0820EDF7" w14:textId="77777777" w:rsidR="007A719B" w:rsidRDefault="007A719B" w:rsidP="007A719B">
      <w:pPr>
        <w:pStyle w:val="Title2"/>
        <w:jc w:val="left"/>
      </w:pPr>
      <w:r w:rsidRPr="007A719B">
        <w:t xml:space="preserve">VISN/Service Line </w:t>
      </w:r>
      <w:r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the VISN/Service Line, including name/role, business phone, and after-hours phone."/>
      </w:tblPr>
      <w:tblGrid>
        <w:gridCol w:w="3191"/>
        <w:gridCol w:w="3003"/>
        <w:gridCol w:w="3382"/>
      </w:tblGrid>
      <w:tr w:rsidR="00342145" w:rsidRPr="00AF6277" w14:paraId="0820EDFB" w14:textId="77777777" w:rsidTr="001A0D94">
        <w:trPr>
          <w:cantSplit/>
        </w:trPr>
        <w:tc>
          <w:tcPr>
            <w:tcW w:w="1666" w:type="pct"/>
            <w:shd w:val="clear" w:color="auto" w:fill="F2F2F2" w:themeFill="background1" w:themeFillShade="F2"/>
          </w:tcPr>
          <w:p w14:paraId="0820EDF8" w14:textId="77777777" w:rsidR="00342145" w:rsidRPr="00AF6277" w:rsidRDefault="00342145" w:rsidP="007A719B">
            <w:pPr>
              <w:pStyle w:val="TableHeading"/>
              <w:rPr>
                <w:rFonts w:eastAsia="Calibri"/>
              </w:rPr>
            </w:pPr>
            <w:bookmarkStart w:id="29" w:name="ColumnTitle_06"/>
            <w:bookmarkEnd w:id="29"/>
            <w:r w:rsidRPr="00AF6277">
              <w:rPr>
                <w:rFonts w:eastAsia="Calibri"/>
              </w:rPr>
              <w:t>Name/Role</w:t>
            </w:r>
          </w:p>
        </w:tc>
        <w:tc>
          <w:tcPr>
            <w:tcW w:w="1568" w:type="pct"/>
            <w:shd w:val="clear" w:color="auto" w:fill="F2F2F2" w:themeFill="background1" w:themeFillShade="F2"/>
          </w:tcPr>
          <w:p w14:paraId="0820EDF9" w14:textId="77777777" w:rsidR="00342145" w:rsidRPr="00AF6277" w:rsidRDefault="00342145" w:rsidP="007A719B">
            <w:pPr>
              <w:pStyle w:val="TableHeading"/>
              <w:rPr>
                <w:rFonts w:eastAsia="Calibri"/>
              </w:rPr>
            </w:pPr>
            <w:r w:rsidRPr="00AF6277">
              <w:rPr>
                <w:rFonts w:eastAsia="Calibri"/>
              </w:rPr>
              <w:t>Business</w:t>
            </w:r>
          </w:p>
        </w:tc>
        <w:tc>
          <w:tcPr>
            <w:tcW w:w="1766" w:type="pct"/>
            <w:shd w:val="clear" w:color="auto" w:fill="F2F2F2" w:themeFill="background1" w:themeFillShade="F2"/>
          </w:tcPr>
          <w:p w14:paraId="0820EDFA"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FF" w14:textId="77777777" w:rsidTr="001A0D94">
        <w:trPr>
          <w:cantSplit/>
        </w:trPr>
        <w:tc>
          <w:tcPr>
            <w:tcW w:w="1666" w:type="pct"/>
            <w:shd w:val="clear" w:color="auto" w:fill="auto"/>
          </w:tcPr>
          <w:p w14:paraId="0820EDFC" w14:textId="77777777" w:rsidR="00342145" w:rsidRPr="00AF6277" w:rsidRDefault="00342145" w:rsidP="002C7AF1">
            <w:pPr>
              <w:pStyle w:val="TableText"/>
              <w:rPr>
                <w:rFonts w:eastAsia="Calibri"/>
              </w:rPr>
            </w:pPr>
          </w:p>
        </w:tc>
        <w:tc>
          <w:tcPr>
            <w:tcW w:w="1568" w:type="pct"/>
            <w:shd w:val="clear" w:color="auto" w:fill="auto"/>
          </w:tcPr>
          <w:p w14:paraId="0820EDFD" w14:textId="77777777" w:rsidR="00342145" w:rsidRPr="00AF6277" w:rsidRDefault="00342145" w:rsidP="002C7AF1">
            <w:pPr>
              <w:pStyle w:val="TableText"/>
              <w:rPr>
                <w:rFonts w:eastAsia="Calibri"/>
              </w:rPr>
            </w:pPr>
          </w:p>
        </w:tc>
        <w:tc>
          <w:tcPr>
            <w:tcW w:w="1766" w:type="pct"/>
            <w:shd w:val="clear" w:color="auto" w:fill="auto"/>
          </w:tcPr>
          <w:p w14:paraId="0820EDFE" w14:textId="77777777" w:rsidR="00342145" w:rsidRPr="00AF6277" w:rsidRDefault="00342145" w:rsidP="002C7AF1">
            <w:pPr>
              <w:pStyle w:val="TableText"/>
              <w:rPr>
                <w:rFonts w:eastAsia="Calibri"/>
              </w:rPr>
            </w:pPr>
          </w:p>
        </w:tc>
      </w:tr>
    </w:tbl>
    <w:p w14:paraId="0820EE14" w14:textId="77777777" w:rsidR="00567D8F" w:rsidRDefault="00CA3650" w:rsidP="00CA3650">
      <w:pPr>
        <w:pStyle w:val="Title2"/>
        <w:jc w:val="left"/>
      </w:pPr>
      <w:r w:rsidRPr="00CA3650">
        <w:t>Any pre-implementation work that will be required</w:t>
      </w:r>
    </w:p>
    <w:p w14:paraId="0820EE16"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7" w14:textId="77777777" w:rsidR="00CA3650" w:rsidRPr="00CA3650" w:rsidRDefault="00CA3650" w:rsidP="00CA3650">
      <w:pPr>
        <w:pStyle w:val="Title2"/>
        <w:jc w:val="left"/>
      </w:pPr>
      <w:r w:rsidRPr="00CA3650">
        <w:t>Step-by-step guidance for what needs to be done including time estimates, escalation and coordination points</w:t>
      </w:r>
    </w:p>
    <w:p w14:paraId="0820EE19" w14:textId="77777777" w:rsidR="00CA3650" w:rsidRDefault="00CA3650" w:rsidP="00CA3650">
      <w:pPr>
        <w:pStyle w:val="BodyText"/>
        <w:pBdr>
          <w:top w:val="single" w:sz="4" w:space="1" w:color="auto"/>
          <w:left w:val="single" w:sz="4" w:space="4" w:color="auto"/>
          <w:bottom w:val="single" w:sz="4" w:space="1" w:color="auto"/>
          <w:right w:val="single" w:sz="4" w:space="4" w:color="auto"/>
        </w:pBdr>
      </w:pPr>
    </w:p>
    <w:p w14:paraId="0820EE1A" w14:textId="77777777" w:rsidR="00CA3650" w:rsidRPr="00CA3650" w:rsidRDefault="00DC42D6" w:rsidP="00DC42D6">
      <w:pPr>
        <w:pStyle w:val="Title2"/>
        <w:jc w:val="left"/>
      </w:pPr>
      <w:r w:rsidRPr="00DC42D6">
        <w:t>Identification of areas that might cause problems</w:t>
      </w:r>
    </w:p>
    <w:p w14:paraId="0820EE1C"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D" w14:textId="77777777" w:rsidR="00DC42D6" w:rsidRPr="00DC42D6" w:rsidRDefault="00DC42D6" w:rsidP="00DC42D6">
      <w:pPr>
        <w:pStyle w:val="Title2"/>
        <w:keepNext/>
        <w:jc w:val="left"/>
      </w:pPr>
      <w:r w:rsidRPr="00DC42D6">
        <w:t>Identification of roll-back points and/or criteria for initiating the Back-out plan</w:t>
      </w:r>
    </w:p>
    <w:p w14:paraId="0820EE1F" w14:textId="77777777" w:rsidR="00DC42D6" w:rsidRDefault="00DC42D6" w:rsidP="00DC42D6">
      <w:pPr>
        <w:pStyle w:val="BodyText"/>
        <w:keepNext/>
        <w:pBdr>
          <w:top w:val="single" w:sz="4" w:space="1" w:color="auto"/>
          <w:left w:val="single" w:sz="4" w:space="4" w:color="auto"/>
          <w:bottom w:val="single" w:sz="4" w:space="1" w:color="auto"/>
          <w:right w:val="single" w:sz="4" w:space="4" w:color="auto"/>
        </w:pBdr>
      </w:pPr>
    </w:p>
    <w:p w14:paraId="0820EE20" w14:textId="77777777" w:rsidR="00826394" w:rsidRDefault="00826394" w:rsidP="009540A0">
      <w:pPr>
        <w:pStyle w:val="Title2"/>
        <w:jc w:val="left"/>
      </w:pPr>
      <w:r>
        <w:t>Test/validation steps for the verification phase – include validation that customers are functioning and not just the item modified (See Master Test Plan Template)</w:t>
      </w:r>
    </w:p>
    <w:p w14:paraId="0820EE22" w14:textId="77777777" w:rsidR="009540A0" w:rsidRDefault="009540A0" w:rsidP="006779D8">
      <w:pPr>
        <w:pStyle w:val="BodyText"/>
        <w:pBdr>
          <w:top w:val="single" w:sz="4" w:space="1" w:color="auto"/>
          <w:left w:val="single" w:sz="4" w:space="4" w:color="auto"/>
          <w:bottom w:val="single" w:sz="4" w:space="1" w:color="auto"/>
          <w:right w:val="single" w:sz="4" w:space="4" w:color="auto"/>
        </w:pBdr>
      </w:pPr>
    </w:p>
    <w:p w14:paraId="0820EE23" w14:textId="77777777" w:rsidR="006779D8" w:rsidRDefault="006779D8" w:rsidP="006779D8">
      <w:pPr>
        <w:pStyle w:val="BodyText"/>
      </w:pPr>
    </w:p>
    <w:bookmarkStart w:id="30" w:name="_MON_1465648165"/>
    <w:bookmarkEnd w:id="30"/>
    <w:p w14:paraId="0820EE24" w14:textId="77777777" w:rsidR="006779D8" w:rsidRDefault="007F0E81" w:rsidP="006779D8">
      <w:pPr>
        <w:pStyle w:val="BodyText"/>
      </w:pPr>
      <w:r>
        <w:rPr>
          <w:rFonts w:ascii="Arial" w:hAnsi="Arial" w:cs="Arial"/>
          <w:szCs w:val="24"/>
        </w:rPr>
        <w:object w:dxaOrig="1551" w:dyaOrig="1004" w14:anchorId="0820EE6B">
          <v:shape id="_x0000_i1028" type="#_x0000_t75" alt="Embedded instructional artifact" style="width:77.5pt;height:50pt" o:ole="">
            <v:imagedata r:id="rId35" o:title=""/>
          </v:shape>
          <o:OLEObject Type="Embed" ProgID="Word.Document.12" ShapeID="_x0000_i1028" DrawAspect="Icon" ObjectID="_1557753207" r:id="rId36">
            <o:FieldCodes>\s</o:FieldCodes>
          </o:OLEObject>
        </w:object>
      </w:r>
    </w:p>
    <w:p w14:paraId="0820EE25" w14:textId="77777777" w:rsidR="00C21840" w:rsidRDefault="00C21840" w:rsidP="000D43C8">
      <w:pPr>
        <w:pStyle w:val="Appendix1"/>
        <w:numPr>
          <w:ilvl w:val="0"/>
          <w:numId w:val="0"/>
        </w:numPr>
        <w:ind w:left="720"/>
      </w:pPr>
      <w:bookmarkStart w:id="31" w:name="_Toc480553481"/>
      <w:r>
        <w:t>Appendix I: Business Case Justification</w:t>
      </w:r>
      <w:bookmarkEnd w:id="31"/>
    </w:p>
    <w:p w14:paraId="0820EE26" w14:textId="77777777" w:rsidR="00C21840" w:rsidRDefault="00C21840" w:rsidP="00C21840">
      <w:pPr>
        <w:pStyle w:val="BodyText"/>
      </w:pPr>
    </w:p>
    <w:p w14:paraId="0820EE27" w14:textId="77777777" w:rsidR="00C21840" w:rsidRDefault="00C21840" w:rsidP="00C21840">
      <w:pPr>
        <w:pStyle w:val="BodyTextNumbered1"/>
      </w:pPr>
      <w:r>
        <w:t>Please provide a detailed description of this change.</w:t>
      </w:r>
    </w:p>
    <w:p w14:paraId="0820EE28" w14:textId="77777777" w:rsidR="00C21840" w:rsidRDefault="00C21840" w:rsidP="00C21840">
      <w:pPr>
        <w:pStyle w:val="BodyTextNumbered1"/>
        <w:numPr>
          <w:ilvl w:val="0"/>
          <w:numId w:val="0"/>
        </w:numPr>
        <w:ind w:left="720"/>
      </w:pPr>
    </w:p>
    <w:p w14:paraId="0820EE29" w14:textId="77777777" w:rsidR="00C21840" w:rsidRDefault="00C21840" w:rsidP="00C21840">
      <w:pPr>
        <w:pStyle w:val="BodyTextNumbered1"/>
      </w:pPr>
      <w:r>
        <w:t>List the requirements needed for the change (i.e., servers, switches, software, etc.)</w:t>
      </w:r>
      <w:r w:rsidR="00F440E2">
        <w:t>.</w:t>
      </w:r>
    </w:p>
    <w:p w14:paraId="0820EE2A" w14:textId="77777777" w:rsidR="00C21840" w:rsidRDefault="00C21840" w:rsidP="00C21840">
      <w:pPr>
        <w:pStyle w:val="BodyTextNumbered1"/>
        <w:numPr>
          <w:ilvl w:val="0"/>
          <w:numId w:val="0"/>
        </w:numPr>
        <w:ind w:left="720"/>
      </w:pPr>
    </w:p>
    <w:p w14:paraId="0820EE2B" w14:textId="77777777" w:rsidR="00C21840" w:rsidRDefault="00C21840" w:rsidP="00C21840">
      <w:pPr>
        <w:pStyle w:val="BodyTextNumbered1"/>
      </w:pPr>
      <w:r>
        <w:t>Describe the effect the change may have upon the end user, business operation, and infrastructure</w:t>
      </w:r>
      <w:r w:rsidR="00F440E2">
        <w:t>,</w:t>
      </w:r>
      <w:r>
        <w:t xml:space="preserve"> if known.</w:t>
      </w:r>
    </w:p>
    <w:p w14:paraId="0820EE2C" w14:textId="77777777" w:rsidR="00C21840" w:rsidRDefault="00C21840" w:rsidP="00C21840">
      <w:pPr>
        <w:pStyle w:val="BodyTextNumbered1"/>
        <w:numPr>
          <w:ilvl w:val="0"/>
          <w:numId w:val="0"/>
        </w:numPr>
        <w:ind w:left="720"/>
      </w:pPr>
    </w:p>
    <w:p w14:paraId="0820EE2D" w14:textId="77777777" w:rsidR="00C21840" w:rsidRDefault="00C21840" w:rsidP="00C21840">
      <w:pPr>
        <w:pStyle w:val="BodyTextNumbered1"/>
      </w:pPr>
      <w:r>
        <w:t>Describe the impact on and the availability to other services that run on the same infrastructure (or on software development projects).</w:t>
      </w:r>
    </w:p>
    <w:p w14:paraId="0820EE2E" w14:textId="77777777" w:rsidR="00C21840" w:rsidRDefault="00C21840" w:rsidP="00C21840">
      <w:pPr>
        <w:pStyle w:val="BodyTextNumbered1"/>
        <w:numPr>
          <w:ilvl w:val="0"/>
          <w:numId w:val="0"/>
        </w:numPr>
        <w:ind w:left="720"/>
      </w:pPr>
    </w:p>
    <w:p w14:paraId="0820EE2F" w14:textId="77777777" w:rsidR="00C21840" w:rsidRDefault="00C21840" w:rsidP="00C21840">
      <w:pPr>
        <w:pStyle w:val="BodyTextNumbered1"/>
      </w:pPr>
      <w:r>
        <w:t>Describe the effect of not implementing the change.</w:t>
      </w:r>
    </w:p>
    <w:p w14:paraId="0820EE30" w14:textId="77777777" w:rsidR="00C21840" w:rsidRDefault="00C21840" w:rsidP="00C21840">
      <w:pPr>
        <w:pStyle w:val="BodyTextNumbered1"/>
        <w:numPr>
          <w:ilvl w:val="0"/>
          <w:numId w:val="0"/>
        </w:numPr>
        <w:ind w:left="720"/>
      </w:pPr>
    </w:p>
    <w:p w14:paraId="0820EE31" w14:textId="77777777" w:rsidR="00C21840" w:rsidRDefault="00C21840" w:rsidP="00C21840">
      <w:pPr>
        <w:pStyle w:val="BodyTextNumbered1"/>
      </w:pPr>
      <w:r>
        <w:t>Estimate the IT, business, and other resources required to implement the change</w:t>
      </w:r>
      <w:r w:rsidR="00F440E2">
        <w:t>,</w:t>
      </w:r>
      <w:r>
        <w:t xml:space="preserve"> </w:t>
      </w:r>
      <w:r w:rsidR="00F440E2">
        <w:t xml:space="preserve">including </w:t>
      </w:r>
      <w:r>
        <w:t>the likely costs, the number and availability of people required, the elapsed time</w:t>
      </w:r>
      <w:r w:rsidR="00F440E2">
        <w:t>,</w:t>
      </w:r>
      <w:r>
        <w:t xml:space="preserve"> and any new infrastructure elements required.</w:t>
      </w:r>
    </w:p>
    <w:p w14:paraId="0820EE32" w14:textId="77777777" w:rsidR="00C21840" w:rsidRDefault="00C21840" w:rsidP="00C21840">
      <w:pPr>
        <w:pStyle w:val="BodyTextNumbered1"/>
        <w:numPr>
          <w:ilvl w:val="0"/>
          <w:numId w:val="0"/>
        </w:numPr>
        <w:ind w:left="720"/>
      </w:pPr>
    </w:p>
    <w:p w14:paraId="0820EE33" w14:textId="77777777" w:rsidR="00C21840" w:rsidRDefault="00C21840" w:rsidP="00C21840">
      <w:pPr>
        <w:pStyle w:val="BodyTextNumbered1"/>
      </w:pPr>
      <w:r>
        <w:t>Estimate any additional ongoing resources required if the change is implemented.</w:t>
      </w:r>
    </w:p>
    <w:p w14:paraId="0820EE34" w14:textId="77777777" w:rsidR="00C21840" w:rsidRDefault="00C21840" w:rsidP="00C21840">
      <w:pPr>
        <w:pStyle w:val="BodyTextNumbered1"/>
        <w:numPr>
          <w:ilvl w:val="0"/>
          <w:numId w:val="0"/>
        </w:numPr>
        <w:ind w:left="720"/>
      </w:pPr>
    </w:p>
    <w:p w14:paraId="0820EE35" w14:textId="77777777" w:rsidR="00C21840" w:rsidRDefault="00C21840" w:rsidP="00C21840">
      <w:pPr>
        <w:pStyle w:val="BodyTextNumbered1"/>
      </w:pPr>
      <w:r>
        <w:t>Document downtime procedures</w:t>
      </w:r>
      <w:r w:rsidR="00F440E2">
        <w:t>.</w:t>
      </w:r>
    </w:p>
    <w:p w14:paraId="0820EE36" w14:textId="77777777" w:rsidR="00C21840" w:rsidRDefault="00C21840" w:rsidP="00C21840">
      <w:pPr>
        <w:pStyle w:val="ListParagraph"/>
      </w:pPr>
    </w:p>
    <w:p w14:paraId="0820EE37" w14:textId="77777777" w:rsidR="00C21840" w:rsidRDefault="00C21840" w:rsidP="00C21840">
      <w:pPr>
        <w:pStyle w:val="BodyTextNumbered1"/>
        <w:numPr>
          <w:ilvl w:val="0"/>
          <w:numId w:val="0"/>
        </w:numPr>
        <w:ind w:left="720"/>
      </w:pPr>
    </w:p>
    <w:p w14:paraId="0820EE38" w14:textId="77777777" w:rsidR="00C21840" w:rsidRDefault="00C21840" w:rsidP="00C21840">
      <w:pPr>
        <w:pStyle w:val="BodyText"/>
      </w:pPr>
      <w:proofErr w:type="gramStart"/>
      <w:r>
        <w:t>Document communication procedures (i.e.</w:t>
      </w:r>
      <w:r w:rsidR="00F440E2">
        <w:t>,</w:t>
      </w:r>
      <w:r>
        <w:t xml:space="preserve"> who needs to be notified in the event of scheduled/unscheduled downtime and how to notify this person).</w:t>
      </w:r>
      <w:proofErr w:type="gramEnd"/>
    </w:p>
    <w:p w14:paraId="0820EE39" w14:textId="77777777" w:rsidR="009540A0" w:rsidRDefault="009540A0" w:rsidP="009540A0">
      <w:pPr>
        <w:pStyle w:val="BodyText"/>
      </w:pPr>
    </w:p>
    <w:bookmarkStart w:id="32" w:name="_MON_1465648235"/>
    <w:bookmarkEnd w:id="32"/>
    <w:p w14:paraId="0820EE3A" w14:textId="77777777" w:rsidR="00222EC5" w:rsidRPr="009540A0" w:rsidRDefault="007F0E81" w:rsidP="009540A0">
      <w:pPr>
        <w:pStyle w:val="BodyText"/>
      </w:pPr>
      <w:r>
        <w:rPr>
          <w:rFonts w:ascii="Arial" w:hAnsi="Arial" w:cs="Arial"/>
        </w:rPr>
        <w:object w:dxaOrig="1551" w:dyaOrig="1004" w14:anchorId="0820EE6C">
          <v:shape id="_x0000_i1029" type="#_x0000_t75" alt="Embedded instructional artifact" style="width:77.5pt;height:50pt" o:ole="">
            <v:imagedata r:id="rId37" o:title=""/>
          </v:shape>
          <o:OLEObject Type="Embed" ProgID="Word.Document.12" ShapeID="_x0000_i1029" DrawAspect="Icon" ObjectID="_1557753208" r:id="rId38">
            <o:FieldCodes>\s</o:FieldCodes>
          </o:OLEObject>
        </w:object>
      </w:r>
    </w:p>
    <w:p w14:paraId="0820EE3B" w14:textId="0E07187E" w:rsidR="00DC42D6" w:rsidRPr="00DC42D6" w:rsidRDefault="00455BB7" w:rsidP="000D43C8">
      <w:pPr>
        <w:pStyle w:val="Appendix1"/>
        <w:numPr>
          <w:ilvl w:val="0"/>
          <w:numId w:val="0"/>
        </w:numPr>
        <w:ind w:left="720"/>
      </w:pPr>
      <w:bookmarkStart w:id="33" w:name="_Toc480553482"/>
      <w:r w:rsidRPr="00455BB7">
        <w:t>Appendix J: Chan</w:t>
      </w:r>
      <w:r w:rsidR="00381307">
        <w:t>g</w:t>
      </w:r>
      <w:r w:rsidRPr="00455BB7">
        <w:t>e Management Back-Out Plan Template</w:t>
      </w:r>
      <w:bookmarkEnd w:id="33"/>
    </w:p>
    <w:tbl>
      <w:tblPr>
        <w:tblStyle w:val="TableGrid"/>
        <w:tblW w:w="0" w:type="auto"/>
        <w:tblLook w:val="04A0" w:firstRow="1" w:lastRow="0" w:firstColumn="1" w:lastColumn="0" w:noHBand="0" w:noVBand="1"/>
        <w:tblDescription w:val="Change orders and affected systems."/>
      </w:tblPr>
      <w:tblGrid>
        <w:gridCol w:w="3168"/>
        <w:gridCol w:w="6408"/>
      </w:tblGrid>
      <w:tr w:rsidR="00455BB7" w14:paraId="0820EE3E" w14:textId="77777777" w:rsidTr="00455BB7">
        <w:trPr>
          <w:cantSplit/>
          <w:tblHeader/>
        </w:trPr>
        <w:tc>
          <w:tcPr>
            <w:tcW w:w="3168" w:type="dxa"/>
            <w:shd w:val="clear" w:color="auto" w:fill="F2F2F2" w:themeFill="background1" w:themeFillShade="F2"/>
          </w:tcPr>
          <w:p w14:paraId="0820EE3C" w14:textId="77777777" w:rsidR="00455BB7" w:rsidRDefault="00455BB7" w:rsidP="00455BB7">
            <w:pPr>
              <w:pStyle w:val="TableHeading"/>
            </w:pPr>
            <w:r w:rsidRPr="00455BB7">
              <w:t>Change Order</w:t>
            </w:r>
          </w:p>
        </w:tc>
        <w:tc>
          <w:tcPr>
            <w:tcW w:w="6408" w:type="dxa"/>
            <w:shd w:val="clear" w:color="auto" w:fill="F2F2F2" w:themeFill="background1" w:themeFillShade="F2"/>
          </w:tcPr>
          <w:p w14:paraId="0820EE3D" w14:textId="77777777" w:rsidR="00455BB7" w:rsidRDefault="00455BB7" w:rsidP="00455BB7">
            <w:pPr>
              <w:pStyle w:val="TableHeading"/>
            </w:pPr>
            <w:r w:rsidRPr="00455BB7">
              <w:t>Affected Systems</w:t>
            </w:r>
          </w:p>
        </w:tc>
      </w:tr>
      <w:tr w:rsidR="00455BB7" w14:paraId="0820EE41" w14:textId="77777777" w:rsidTr="00455BB7">
        <w:trPr>
          <w:cantSplit/>
        </w:trPr>
        <w:tc>
          <w:tcPr>
            <w:tcW w:w="3168" w:type="dxa"/>
          </w:tcPr>
          <w:p w14:paraId="0820EE3F" w14:textId="77777777" w:rsidR="00455BB7" w:rsidRDefault="00455BB7" w:rsidP="00455BB7">
            <w:pPr>
              <w:pStyle w:val="TableText"/>
            </w:pPr>
          </w:p>
        </w:tc>
        <w:tc>
          <w:tcPr>
            <w:tcW w:w="6408" w:type="dxa"/>
          </w:tcPr>
          <w:p w14:paraId="0820EE40" w14:textId="77777777" w:rsidR="00455BB7" w:rsidRDefault="00455BB7" w:rsidP="00455BB7">
            <w:pPr>
              <w:pStyle w:val="TableText"/>
            </w:pPr>
          </w:p>
        </w:tc>
      </w:tr>
    </w:tbl>
    <w:p w14:paraId="0820EE42" w14:textId="77777777" w:rsidR="00455BB7" w:rsidRPr="00455BB7" w:rsidRDefault="00455BB7" w:rsidP="00455BB7">
      <w:pPr>
        <w:pStyle w:val="Title2"/>
        <w:jc w:val="left"/>
      </w:pPr>
      <w:r w:rsidRPr="00455BB7">
        <w:t>Estimated time-frames for restoring service</w:t>
      </w:r>
    </w:p>
    <w:p w14:paraId="0820EE44" w14:textId="77777777" w:rsidR="00455BB7" w:rsidRDefault="00455BB7" w:rsidP="00455BB7">
      <w:pPr>
        <w:pBdr>
          <w:top w:val="single" w:sz="4" w:space="1" w:color="auto"/>
          <w:left w:val="single" w:sz="4" w:space="4" w:color="auto"/>
          <w:bottom w:val="single" w:sz="4" w:space="1" w:color="auto"/>
          <w:right w:val="single" w:sz="4" w:space="4" w:color="auto"/>
        </w:pBdr>
      </w:pPr>
    </w:p>
    <w:p w14:paraId="0820EE45" w14:textId="77777777" w:rsidR="00455BB7" w:rsidRDefault="00455BB7" w:rsidP="00455BB7">
      <w:pPr>
        <w:pStyle w:val="Title2"/>
        <w:jc w:val="left"/>
      </w:pPr>
      <w:r w:rsidRPr="00455BB7">
        <w:t>Any pre-implementation work that will be required</w:t>
      </w:r>
    </w:p>
    <w:p w14:paraId="0820EE47" w14:textId="77777777" w:rsidR="00455BB7" w:rsidRDefault="00455BB7" w:rsidP="00455BB7">
      <w:pPr>
        <w:pStyle w:val="BodyText"/>
        <w:pBdr>
          <w:top w:val="single" w:sz="4" w:space="1" w:color="auto"/>
          <w:left w:val="single" w:sz="4" w:space="4" w:color="auto"/>
          <w:bottom w:val="single" w:sz="4" w:space="1" w:color="auto"/>
          <w:right w:val="single" w:sz="4" w:space="4" w:color="auto"/>
        </w:pBdr>
      </w:pPr>
    </w:p>
    <w:p w14:paraId="0820EE48" w14:textId="77777777" w:rsidR="00455BB7" w:rsidRDefault="00001918" w:rsidP="00A543D4">
      <w:pPr>
        <w:pStyle w:val="Title2"/>
        <w:keepNext/>
        <w:jc w:val="left"/>
      </w:pPr>
      <w:r w:rsidRPr="00001918">
        <w:lastRenderedPageBreak/>
        <w:t>Step-by-step guidance to restore service to the pre-change state</w:t>
      </w:r>
    </w:p>
    <w:p w14:paraId="0820EE4A" w14:textId="77777777" w:rsidR="00001918" w:rsidRDefault="00001918" w:rsidP="00001918">
      <w:pPr>
        <w:pStyle w:val="BodyText"/>
        <w:pBdr>
          <w:top w:val="single" w:sz="4" w:space="1" w:color="auto"/>
          <w:left w:val="single" w:sz="4" w:space="4" w:color="auto"/>
          <w:bottom w:val="single" w:sz="4" w:space="1" w:color="auto"/>
          <w:right w:val="single" w:sz="4" w:space="4" w:color="auto"/>
        </w:pBdr>
      </w:pPr>
    </w:p>
    <w:p w14:paraId="0820EE4B" w14:textId="77777777" w:rsidR="00001918" w:rsidRDefault="00001918" w:rsidP="00001918">
      <w:pPr>
        <w:pStyle w:val="BodyText"/>
      </w:pPr>
    </w:p>
    <w:bookmarkStart w:id="34" w:name="_MON_1465648322"/>
    <w:bookmarkEnd w:id="34"/>
    <w:p w14:paraId="0845A2B8" w14:textId="36C1D5C3" w:rsidR="009514E1" w:rsidRPr="009514E1" w:rsidRDefault="007F0E81" w:rsidP="009514E1">
      <w:pPr>
        <w:pStyle w:val="BodyText"/>
        <w:rPr>
          <w:rFonts w:ascii="Arial" w:hAnsi="Arial" w:cs="Arial"/>
          <w:sz w:val="20"/>
        </w:rPr>
      </w:pPr>
      <w:r>
        <w:rPr>
          <w:rFonts w:ascii="Arial" w:hAnsi="Arial" w:cs="Arial"/>
          <w:sz w:val="20"/>
        </w:rPr>
        <w:object w:dxaOrig="1551" w:dyaOrig="1004" w14:anchorId="0820EE6D">
          <v:shape id="_x0000_i1030" type="#_x0000_t75" alt="Embedded instructional artifact" style="width:77.5pt;height:50pt" o:ole="">
            <v:imagedata r:id="rId39" o:title=""/>
          </v:shape>
          <o:OLEObject Type="Embed" ProgID="Word.Document.12" ShapeID="_x0000_i1030" DrawAspect="Icon" ObjectID="_1557753209" r:id="rId40">
            <o:FieldCodes>\s</o:FieldCodes>
          </o:OLEObject>
        </w:object>
      </w:r>
    </w:p>
    <w:sectPr w:rsidR="009514E1" w:rsidRPr="009514E1" w:rsidSect="00922D53">
      <w:footerReference w:type="default" r:id="rId4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DBADDA" w14:textId="77777777" w:rsidR="00221213" w:rsidRDefault="00221213">
      <w:r>
        <w:separator/>
      </w:r>
    </w:p>
    <w:p w14:paraId="5AA9805A" w14:textId="77777777" w:rsidR="00221213" w:rsidRDefault="00221213"/>
  </w:endnote>
  <w:endnote w:type="continuationSeparator" w:id="0">
    <w:p w14:paraId="2EEC78DE" w14:textId="77777777" w:rsidR="00221213" w:rsidRDefault="00221213">
      <w:r>
        <w:continuationSeparator/>
      </w:r>
    </w:p>
    <w:p w14:paraId="40E596A5" w14:textId="77777777" w:rsidR="00221213" w:rsidRDefault="00221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7" w14:textId="702B7185" w:rsidR="009156C1" w:rsidRDefault="009156C1" w:rsidP="00922D53">
    <w:pPr>
      <w:pStyle w:val="Footer"/>
      <w:jc w:val="center"/>
      <w:rPr>
        <w:rStyle w:val="PageNumber"/>
      </w:rPr>
    </w:pPr>
    <w:r w:rsidRPr="009D32C6">
      <w:t>Configuration Management Plan</w:t>
    </w:r>
    <w:r>
      <w:tab/>
    </w:r>
    <w:r>
      <w:rPr>
        <w:rStyle w:val="PageNumber"/>
      </w:rPr>
      <w:fldChar w:fldCharType="begin"/>
    </w:r>
    <w:r>
      <w:rPr>
        <w:rStyle w:val="PageNumber"/>
      </w:rPr>
      <w:instrText xml:space="preserve"> PAGE </w:instrText>
    </w:r>
    <w:r>
      <w:rPr>
        <w:rStyle w:val="PageNumber"/>
      </w:rPr>
      <w:fldChar w:fldCharType="separate"/>
    </w:r>
    <w:r w:rsidR="006E4AF8">
      <w:rPr>
        <w:rStyle w:val="PageNumber"/>
        <w:noProof/>
      </w:rPr>
      <w:t>10</w:t>
    </w:r>
    <w:r>
      <w:rPr>
        <w:rStyle w:val="PageNumber"/>
      </w:rPr>
      <w:fldChar w:fldCharType="end"/>
    </w:r>
    <w:r>
      <w:rPr>
        <w:rStyle w:val="PageNumber"/>
      </w:rPr>
      <w:tab/>
    </w:r>
    <w:r>
      <w:rPr>
        <w:rStyle w:val="PageNumber"/>
        <w:color w:val="auto"/>
      </w:rPr>
      <w:t>April</w:t>
    </w:r>
    <w:r w:rsidRPr="0039707A">
      <w:rPr>
        <w:rStyle w:val="PageNumber"/>
        <w:color w:val="auto"/>
      </w:rPr>
      <w:t xml:space="preserve"> 2017</w:t>
    </w:r>
  </w:p>
  <w:p w14:paraId="0820EE78" w14:textId="77777777" w:rsidR="009156C1" w:rsidRPr="00FD2649" w:rsidRDefault="009156C1" w:rsidP="00FD2649">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9" w14:textId="709F98E0" w:rsidR="009156C1" w:rsidRPr="00F459E1" w:rsidRDefault="009156C1" w:rsidP="00F459E1">
    <w:pPr>
      <w:tabs>
        <w:tab w:val="center" w:pos="6480"/>
        <w:tab w:val="right" w:pos="12600"/>
      </w:tabs>
      <w:rPr>
        <w:rFonts w:cs="Tahoma"/>
        <w:sz w:val="20"/>
        <w:szCs w:val="16"/>
      </w:rPr>
    </w:pPr>
    <w:r w:rsidRPr="00F459E1">
      <w:rPr>
        <w:rFonts w:cs="Tahoma"/>
        <w:sz w:val="20"/>
        <w:szCs w:val="16"/>
      </w:rPr>
      <w:t>Configuration Management Plan</w:t>
    </w:r>
    <w:r w:rsidRPr="00F459E1">
      <w:rPr>
        <w:rFonts w:cs="Tahoma"/>
        <w:sz w:val="20"/>
        <w:szCs w:val="16"/>
      </w:rPr>
      <w:tab/>
    </w:r>
    <w:r w:rsidRPr="00F459E1">
      <w:rPr>
        <w:rFonts w:cs="Tahoma"/>
        <w:sz w:val="20"/>
        <w:szCs w:val="16"/>
      </w:rPr>
      <w:fldChar w:fldCharType="begin"/>
    </w:r>
    <w:r w:rsidRPr="00F459E1">
      <w:rPr>
        <w:rFonts w:cs="Tahoma"/>
        <w:sz w:val="20"/>
        <w:szCs w:val="16"/>
      </w:rPr>
      <w:instrText xml:space="preserve"> PAGE </w:instrText>
    </w:r>
    <w:r w:rsidRPr="00F459E1">
      <w:rPr>
        <w:rFonts w:cs="Tahoma"/>
        <w:sz w:val="20"/>
        <w:szCs w:val="16"/>
      </w:rPr>
      <w:fldChar w:fldCharType="separate"/>
    </w:r>
    <w:r w:rsidR="007F0E81">
      <w:rPr>
        <w:rFonts w:cs="Tahoma"/>
        <w:noProof/>
        <w:sz w:val="20"/>
        <w:szCs w:val="16"/>
      </w:rPr>
      <w:t>18</w:t>
    </w:r>
    <w:r w:rsidRPr="00F459E1">
      <w:rPr>
        <w:rFonts w:cs="Tahoma"/>
        <w:sz w:val="20"/>
        <w:szCs w:val="16"/>
      </w:rPr>
      <w:fldChar w:fldCharType="end"/>
    </w:r>
    <w:r w:rsidRPr="00F459E1">
      <w:rPr>
        <w:rFonts w:cs="Tahoma"/>
        <w:sz w:val="20"/>
        <w:szCs w:val="16"/>
      </w:rPr>
      <w:tab/>
    </w:r>
    <w:r>
      <w:rPr>
        <w:rFonts w:cs="Tahoma"/>
        <w:color w:val="auto"/>
        <w:sz w:val="20"/>
        <w:szCs w:val="16"/>
      </w:rPr>
      <w:t>April</w:t>
    </w:r>
    <w:r w:rsidRPr="003767A6">
      <w:rPr>
        <w:rFonts w:cs="Tahoma"/>
        <w:color w:val="auto"/>
        <w:sz w:val="20"/>
        <w:szCs w:val="16"/>
      </w:rPr>
      <w:t xml:space="preserve"> 2017</w:t>
    </w:r>
  </w:p>
  <w:p w14:paraId="0820EE7A" w14:textId="77777777" w:rsidR="009156C1" w:rsidRPr="00FD2649" w:rsidRDefault="009156C1" w:rsidP="00FD2649">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B" w14:textId="3C7C142C" w:rsidR="009156C1" w:rsidRDefault="009156C1" w:rsidP="00922D53">
    <w:pPr>
      <w:pStyle w:val="Footer"/>
      <w:jc w:val="center"/>
      <w:rPr>
        <w:rStyle w:val="PageNumber"/>
      </w:rPr>
    </w:pPr>
    <w:r w:rsidRPr="00316C41">
      <w:t>Configuration Management Plan</w:t>
    </w:r>
    <w:r>
      <w:tab/>
    </w:r>
    <w:r>
      <w:rPr>
        <w:rStyle w:val="PageNumber"/>
      </w:rPr>
      <w:fldChar w:fldCharType="begin"/>
    </w:r>
    <w:r>
      <w:rPr>
        <w:rStyle w:val="PageNumber"/>
      </w:rPr>
      <w:instrText xml:space="preserve"> PAGE </w:instrText>
    </w:r>
    <w:r>
      <w:rPr>
        <w:rStyle w:val="PageNumber"/>
      </w:rPr>
      <w:fldChar w:fldCharType="separate"/>
    </w:r>
    <w:r w:rsidR="006E4AF8">
      <w:rPr>
        <w:rStyle w:val="PageNumber"/>
        <w:noProof/>
      </w:rPr>
      <w:t>22</w:t>
    </w:r>
    <w:r>
      <w:rPr>
        <w:rStyle w:val="PageNumber"/>
      </w:rPr>
      <w:fldChar w:fldCharType="end"/>
    </w:r>
    <w:r>
      <w:rPr>
        <w:rStyle w:val="PageNumber"/>
      </w:rPr>
      <w:tab/>
      <w:t>April 2017</w:t>
    </w:r>
  </w:p>
  <w:p w14:paraId="0820EE7C" w14:textId="77777777" w:rsidR="009156C1" w:rsidRPr="00FD2649" w:rsidRDefault="009156C1" w:rsidP="00FD264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EACA4" w14:textId="77777777" w:rsidR="00221213" w:rsidRDefault="00221213">
      <w:r>
        <w:separator/>
      </w:r>
    </w:p>
    <w:p w14:paraId="6DC1C8BF" w14:textId="77777777" w:rsidR="00221213" w:rsidRDefault="00221213"/>
  </w:footnote>
  <w:footnote w:type="continuationSeparator" w:id="0">
    <w:p w14:paraId="1A51788F" w14:textId="77777777" w:rsidR="00221213" w:rsidRDefault="00221213">
      <w:r>
        <w:continuationSeparator/>
      </w:r>
    </w:p>
    <w:p w14:paraId="428ACA49" w14:textId="77777777" w:rsidR="00221213" w:rsidRDefault="0022121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03E81A90"/>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0FB7ECD"/>
    <w:multiLevelType w:val="hybridMultilevel"/>
    <w:tmpl w:val="F5E2A580"/>
    <w:lvl w:ilvl="0" w:tplc="2BB40AE6">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25776C87"/>
    <w:multiLevelType w:val="multilevel"/>
    <w:tmpl w:val="9CD8AAAC"/>
    <w:lvl w:ilvl="0">
      <w:start w:val="3"/>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nsid w:val="2C601E95"/>
    <w:multiLevelType w:val="multilevel"/>
    <w:tmpl w:val="68BA48B6"/>
    <w:lvl w:ilvl="0">
      <w:start w:val="2"/>
      <w:numFmt w:val="decimal"/>
      <w:lvlText w:val="%1"/>
      <w:lvlJc w:val="left"/>
      <w:pPr>
        <w:ind w:left="450" w:hanging="450"/>
      </w:pPr>
      <w:rPr>
        <w:rFonts w:hint="default"/>
      </w:rPr>
    </w:lvl>
    <w:lvl w:ilvl="1">
      <w:start w:val="1"/>
      <w:numFmt w:val="decimal"/>
      <w:pStyle w:val="Heading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351BF3"/>
    <w:multiLevelType w:val="hybridMultilevel"/>
    <w:tmpl w:val="96D86B48"/>
    <w:lvl w:ilvl="0" w:tplc="A2B8F0CA">
      <w:start w:val="1"/>
      <w:numFmt w:val="bullet"/>
      <w:pStyle w:val="BodyBullet1"/>
      <w:lvlText w:val=""/>
      <w:lvlJc w:val="left"/>
      <w:pPr>
        <w:tabs>
          <w:tab w:val="num" w:pos="1080"/>
        </w:tabs>
        <w:ind w:left="1080" w:hanging="360"/>
      </w:pPr>
      <w:rPr>
        <w:rFonts w:ascii="Symbol" w:hAnsi="Symbol" w:hint="default"/>
      </w:rPr>
    </w:lvl>
    <w:lvl w:ilvl="1" w:tplc="0FEC5652">
      <w:start w:val="1"/>
      <w:numFmt w:val="bullet"/>
      <w:lvlText w:val="o"/>
      <w:lvlJc w:val="left"/>
      <w:pPr>
        <w:tabs>
          <w:tab w:val="num" w:pos="1800"/>
        </w:tabs>
        <w:ind w:left="1800" w:hanging="360"/>
      </w:pPr>
      <w:rPr>
        <w:rFonts w:ascii="Courier New" w:hAnsi="Courier New" w:cs="Courier New" w:hint="default"/>
      </w:rPr>
    </w:lvl>
    <w:lvl w:ilvl="2" w:tplc="E86E63E4">
      <w:start w:val="1"/>
      <w:numFmt w:val="bullet"/>
      <w:lvlText w:val=""/>
      <w:lvlJc w:val="left"/>
      <w:pPr>
        <w:tabs>
          <w:tab w:val="num" w:pos="2520"/>
        </w:tabs>
        <w:ind w:left="2520" w:hanging="360"/>
      </w:pPr>
      <w:rPr>
        <w:rFonts w:ascii="Wingdings" w:hAnsi="Wingdings" w:hint="default"/>
      </w:rPr>
    </w:lvl>
    <w:lvl w:ilvl="3" w:tplc="964661B6" w:tentative="1">
      <w:start w:val="1"/>
      <w:numFmt w:val="bullet"/>
      <w:lvlText w:val=""/>
      <w:lvlJc w:val="left"/>
      <w:pPr>
        <w:tabs>
          <w:tab w:val="num" w:pos="3240"/>
        </w:tabs>
        <w:ind w:left="3240" w:hanging="360"/>
      </w:pPr>
      <w:rPr>
        <w:rFonts w:ascii="Symbol" w:hAnsi="Symbol" w:hint="default"/>
      </w:rPr>
    </w:lvl>
    <w:lvl w:ilvl="4" w:tplc="1FBCEFB2" w:tentative="1">
      <w:start w:val="1"/>
      <w:numFmt w:val="bullet"/>
      <w:lvlText w:val="o"/>
      <w:lvlJc w:val="left"/>
      <w:pPr>
        <w:tabs>
          <w:tab w:val="num" w:pos="3960"/>
        </w:tabs>
        <w:ind w:left="3960" w:hanging="360"/>
      </w:pPr>
      <w:rPr>
        <w:rFonts w:ascii="Courier New" w:hAnsi="Courier New" w:cs="Courier New" w:hint="default"/>
      </w:rPr>
    </w:lvl>
    <w:lvl w:ilvl="5" w:tplc="238AC5A6" w:tentative="1">
      <w:start w:val="1"/>
      <w:numFmt w:val="bullet"/>
      <w:lvlText w:val=""/>
      <w:lvlJc w:val="left"/>
      <w:pPr>
        <w:tabs>
          <w:tab w:val="num" w:pos="4680"/>
        </w:tabs>
        <w:ind w:left="4680" w:hanging="360"/>
      </w:pPr>
      <w:rPr>
        <w:rFonts w:ascii="Wingdings" w:hAnsi="Wingdings" w:hint="default"/>
      </w:rPr>
    </w:lvl>
    <w:lvl w:ilvl="6" w:tplc="168C769E" w:tentative="1">
      <w:start w:val="1"/>
      <w:numFmt w:val="bullet"/>
      <w:lvlText w:val=""/>
      <w:lvlJc w:val="left"/>
      <w:pPr>
        <w:tabs>
          <w:tab w:val="num" w:pos="5400"/>
        </w:tabs>
        <w:ind w:left="5400" w:hanging="360"/>
      </w:pPr>
      <w:rPr>
        <w:rFonts w:ascii="Symbol" w:hAnsi="Symbol" w:hint="default"/>
      </w:rPr>
    </w:lvl>
    <w:lvl w:ilvl="7" w:tplc="03FADA0A" w:tentative="1">
      <w:start w:val="1"/>
      <w:numFmt w:val="bullet"/>
      <w:lvlText w:val="o"/>
      <w:lvlJc w:val="left"/>
      <w:pPr>
        <w:tabs>
          <w:tab w:val="num" w:pos="6120"/>
        </w:tabs>
        <w:ind w:left="6120" w:hanging="360"/>
      </w:pPr>
      <w:rPr>
        <w:rFonts w:ascii="Courier New" w:hAnsi="Courier New" w:cs="Courier New" w:hint="default"/>
      </w:rPr>
    </w:lvl>
    <w:lvl w:ilvl="8" w:tplc="4754DE2A" w:tentative="1">
      <w:start w:val="1"/>
      <w:numFmt w:val="bullet"/>
      <w:lvlText w:val=""/>
      <w:lvlJc w:val="left"/>
      <w:pPr>
        <w:tabs>
          <w:tab w:val="num" w:pos="6840"/>
        </w:tabs>
        <w:ind w:left="6840" w:hanging="360"/>
      </w:pPr>
      <w:rPr>
        <w:rFonts w:ascii="Wingdings" w:hAnsi="Wingdings" w:hint="default"/>
      </w:r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4D54C4"/>
    <w:multiLevelType w:val="hybridMultilevel"/>
    <w:tmpl w:val="8C7AB320"/>
    <w:lvl w:ilvl="0" w:tplc="74F2F29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6706D61C"/>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
  </w:num>
  <w:num w:numId="4">
    <w:abstractNumId w:val="15"/>
  </w:num>
  <w:num w:numId="5">
    <w:abstractNumId w:val="16"/>
  </w:num>
  <w:num w:numId="6">
    <w:abstractNumId w:val="10"/>
  </w:num>
  <w:num w:numId="7">
    <w:abstractNumId w:val="6"/>
  </w:num>
  <w:num w:numId="8">
    <w:abstractNumId w:val="2"/>
  </w:num>
  <w:num w:numId="9">
    <w:abstractNumId w:val="9"/>
  </w:num>
  <w:num w:numId="10">
    <w:abstractNumId w:val="8"/>
  </w:num>
  <w:num w:numId="11">
    <w:abstractNumId w:val="12"/>
  </w:num>
  <w:num w:numId="12">
    <w:abstractNumId w:val="0"/>
  </w:num>
  <w:num w:numId="13">
    <w:abstractNumId w:val="11"/>
  </w:num>
  <w:num w:numId="14">
    <w:abstractNumId w:val="5"/>
  </w:num>
  <w:num w:numId="15">
    <w:abstractNumId w:val="4"/>
  </w:num>
  <w:num w:numId="16">
    <w:abstractNumId w:val="3"/>
  </w:num>
  <w:num w:numId="17">
    <w:abstractNumId w:val="7"/>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F7"/>
    <w:rsid w:val="00000A61"/>
    <w:rsid w:val="00001918"/>
    <w:rsid w:val="000063A7"/>
    <w:rsid w:val="0000675B"/>
    <w:rsid w:val="00006DB8"/>
    <w:rsid w:val="00010140"/>
    <w:rsid w:val="000114B6"/>
    <w:rsid w:val="00011EE6"/>
    <w:rsid w:val="0001226E"/>
    <w:rsid w:val="000171DA"/>
    <w:rsid w:val="0002135D"/>
    <w:rsid w:val="000263BB"/>
    <w:rsid w:val="000308DE"/>
    <w:rsid w:val="00030C06"/>
    <w:rsid w:val="00040DCD"/>
    <w:rsid w:val="0004636C"/>
    <w:rsid w:val="000512B6"/>
    <w:rsid w:val="00051BC7"/>
    <w:rsid w:val="000531E7"/>
    <w:rsid w:val="00056900"/>
    <w:rsid w:val="0006128F"/>
    <w:rsid w:val="00065B33"/>
    <w:rsid w:val="00066AAD"/>
    <w:rsid w:val="000701D1"/>
    <w:rsid w:val="00070D1E"/>
    <w:rsid w:val="00071609"/>
    <w:rsid w:val="0007778C"/>
    <w:rsid w:val="000816B9"/>
    <w:rsid w:val="00086D68"/>
    <w:rsid w:val="0009184E"/>
    <w:rsid w:val="00094242"/>
    <w:rsid w:val="000B23F8"/>
    <w:rsid w:val="000D2A67"/>
    <w:rsid w:val="000D2DA9"/>
    <w:rsid w:val="000D2F9B"/>
    <w:rsid w:val="000D43C8"/>
    <w:rsid w:val="000F317D"/>
    <w:rsid w:val="000F3438"/>
    <w:rsid w:val="000F553B"/>
    <w:rsid w:val="0010086E"/>
    <w:rsid w:val="00101B1F"/>
    <w:rsid w:val="0010320F"/>
    <w:rsid w:val="00104399"/>
    <w:rsid w:val="00104932"/>
    <w:rsid w:val="0010664C"/>
    <w:rsid w:val="00106B05"/>
    <w:rsid w:val="00107971"/>
    <w:rsid w:val="001166B5"/>
    <w:rsid w:val="0012060D"/>
    <w:rsid w:val="0012060F"/>
    <w:rsid w:val="001268E5"/>
    <w:rsid w:val="00140C79"/>
    <w:rsid w:val="00142599"/>
    <w:rsid w:val="0014517B"/>
    <w:rsid w:val="001451D4"/>
    <w:rsid w:val="00147E8B"/>
    <w:rsid w:val="00151087"/>
    <w:rsid w:val="001574A4"/>
    <w:rsid w:val="00160824"/>
    <w:rsid w:val="00161ED8"/>
    <w:rsid w:val="001624C3"/>
    <w:rsid w:val="001645B5"/>
    <w:rsid w:val="001654FA"/>
    <w:rsid w:val="00165AB8"/>
    <w:rsid w:val="00170E4B"/>
    <w:rsid w:val="00172D7F"/>
    <w:rsid w:val="001742ED"/>
    <w:rsid w:val="00175C2D"/>
    <w:rsid w:val="00180235"/>
    <w:rsid w:val="00182662"/>
    <w:rsid w:val="00186009"/>
    <w:rsid w:val="00191787"/>
    <w:rsid w:val="00196D5B"/>
    <w:rsid w:val="001A0D94"/>
    <w:rsid w:val="001A3C5C"/>
    <w:rsid w:val="001A48A0"/>
    <w:rsid w:val="001A75D9"/>
    <w:rsid w:val="001A77B5"/>
    <w:rsid w:val="001C04ED"/>
    <w:rsid w:val="001C6D26"/>
    <w:rsid w:val="001D17AF"/>
    <w:rsid w:val="001D3222"/>
    <w:rsid w:val="001D6650"/>
    <w:rsid w:val="001E4B39"/>
    <w:rsid w:val="001E6425"/>
    <w:rsid w:val="001F0F1B"/>
    <w:rsid w:val="001F30F0"/>
    <w:rsid w:val="00200E72"/>
    <w:rsid w:val="0020477D"/>
    <w:rsid w:val="00207090"/>
    <w:rsid w:val="00215D9A"/>
    <w:rsid w:val="00217034"/>
    <w:rsid w:val="00217CC2"/>
    <w:rsid w:val="002205D6"/>
    <w:rsid w:val="00221213"/>
    <w:rsid w:val="002221AF"/>
    <w:rsid w:val="00222EC5"/>
    <w:rsid w:val="0022578F"/>
    <w:rsid w:val="002273CA"/>
    <w:rsid w:val="00234111"/>
    <w:rsid w:val="002370F9"/>
    <w:rsid w:val="002410FB"/>
    <w:rsid w:val="00242978"/>
    <w:rsid w:val="00252BD5"/>
    <w:rsid w:val="00256419"/>
    <w:rsid w:val="00256F04"/>
    <w:rsid w:val="00266D60"/>
    <w:rsid w:val="0027136D"/>
    <w:rsid w:val="00272BC5"/>
    <w:rsid w:val="00277A14"/>
    <w:rsid w:val="00277C75"/>
    <w:rsid w:val="00280A53"/>
    <w:rsid w:val="00281A91"/>
    <w:rsid w:val="002825E2"/>
    <w:rsid w:val="00282EDE"/>
    <w:rsid w:val="00292B10"/>
    <w:rsid w:val="0029645C"/>
    <w:rsid w:val="002A0C8C"/>
    <w:rsid w:val="002A2EE5"/>
    <w:rsid w:val="002A4907"/>
    <w:rsid w:val="002B32F3"/>
    <w:rsid w:val="002C0CB4"/>
    <w:rsid w:val="002C6335"/>
    <w:rsid w:val="002C7AF1"/>
    <w:rsid w:val="002D0C49"/>
    <w:rsid w:val="002D1B52"/>
    <w:rsid w:val="002D2877"/>
    <w:rsid w:val="002D5204"/>
    <w:rsid w:val="002E1D8C"/>
    <w:rsid w:val="002E42B2"/>
    <w:rsid w:val="002E6287"/>
    <w:rsid w:val="002E751D"/>
    <w:rsid w:val="002E7770"/>
    <w:rsid w:val="002F0076"/>
    <w:rsid w:val="002F17A4"/>
    <w:rsid w:val="002F1D9B"/>
    <w:rsid w:val="002F1DB7"/>
    <w:rsid w:val="002F1F21"/>
    <w:rsid w:val="002F3A5C"/>
    <w:rsid w:val="002F5410"/>
    <w:rsid w:val="00303850"/>
    <w:rsid w:val="003110DB"/>
    <w:rsid w:val="00314B90"/>
    <w:rsid w:val="00316C41"/>
    <w:rsid w:val="0032241E"/>
    <w:rsid w:val="003224BE"/>
    <w:rsid w:val="00326966"/>
    <w:rsid w:val="00327EFB"/>
    <w:rsid w:val="00330E9F"/>
    <w:rsid w:val="003417C9"/>
    <w:rsid w:val="00342145"/>
    <w:rsid w:val="00342E0C"/>
    <w:rsid w:val="00343CE1"/>
    <w:rsid w:val="00344106"/>
    <w:rsid w:val="00345180"/>
    <w:rsid w:val="00346959"/>
    <w:rsid w:val="00353152"/>
    <w:rsid w:val="003565ED"/>
    <w:rsid w:val="00372700"/>
    <w:rsid w:val="00373D69"/>
    <w:rsid w:val="00374EA4"/>
    <w:rsid w:val="003767A6"/>
    <w:rsid w:val="00376DD4"/>
    <w:rsid w:val="00381307"/>
    <w:rsid w:val="00383230"/>
    <w:rsid w:val="00384201"/>
    <w:rsid w:val="00384FD0"/>
    <w:rsid w:val="003869D6"/>
    <w:rsid w:val="0038717E"/>
    <w:rsid w:val="00392B05"/>
    <w:rsid w:val="0039707A"/>
    <w:rsid w:val="003A0EE5"/>
    <w:rsid w:val="003A1370"/>
    <w:rsid w:val="003A2B2B"/>
    <w:rsid w:val="003B0393"/>
    <w:rsid w:val="003B355B"/>
    <w:rsid w:val="003B355D"/>
    <w:rsid w:val="003B3F63"/>
    <w:rsid w:val="003B6DC8"/>
    <w:rsid w:val="003C02B4"/>
    <w:rsid w:val="003C2662"/>
    <w:rsid w:val="003C7B01"/>
    <w:rsid w:val="003D0AF8"/>
    <w:rsid w:val="003D59EF"/>
    <w:rsid w:val="003D6B45"/>
    <w:rsid w:val="003D7EA1"/>
    <w:rsid w:val="003E1F9E"/>
    <w:rsid w:val="003E21CE"/>
    <w:rsid w:val="003E2F0B"/>
    <w:rsid w:val="003E5FCD"/>
    <w:rsid w:val="003E6123"/>
    <w:rsid w:val="003F03FD"/>
    <w:rsid w:val="003F30DB"/>
    <w:rsid w:val="003F331E"/>
    <w:rsid w:val="003F4789"/>
    <w:rsid w:val="004027A6"/>
    <w:rsid w:val="004145D9"/>
    <w:rsid w:val="00422768"/>
    <w:rsid w:val="00423003"/>
    <w:rsid w:val="00423A58"/>
    <w:rsid w:val="00433816"/>
    <w:rsid w:val="00436FE8"/>
    <w:rsid w:val="00440A78"/>
    <w:rsid w:val="00445BF7"/>
    <w:rsid w:val="00451181"/>
    <w:rsid w:val="00452DB6"/>
    <w:rsid w:val="00452F58"/>
    <w:rsid w:val="00455BB7"/>
    <w:rsid w:val="00456C2E"/>
    <w:rsid w:val="00456DFD"/>
    <w:rsid w:val="00467F6F"/>
    <w:rsid w:val="004708D1"/>
    <w:rsid w:val="00474BBC"/>
    <w:rsid w:val="00475093"/>
    <w:rsid w:val="00477798"/>
    <w:rsid w:val="0048016C"/>
    <w:rsid w:val="00484521"/>
    <w:rsid w:val="0048455F"/>
    <w:rsid w:val="004849B1"/>
    <w:rsid w:val="004929C8"/>
    <w:rsid w:val="004A28E1"/>
    <w:rsid w:val="004A4653"/>
    <w:rsid w:val="004B13F4"/>
    <w:rsid w:val="004B17C3"/>
    <w:rsid w:val="004B3011"/>
    <w:rsid w:val="004B64EC"/>
    <w:rsid w:val="004C2D84"/>
    <w:rsid w:val="004C634E"/>
    <w:rsid w:val="004D1F3B"/>
    <w:rsid w:val="004D3CB7"/>
    <w:rsid w:val="004D3FB6"/>
    <w:rsid w:val="004D5500"/>
    <w:rsid w:val="004D5CD2"/>
    <w:rsid w:val="004E16ED"/>
    <w:rsid w:val="004E418B"/>
    <w:rsid w:val="004E52CD"/>
    <w:rsid w:val="004F0FB3"/>
    <w:rsid w:val="004F10AE"/>
    <w:rsid w:val="004F3A80"/>
    <w:rsid w:val="00504BC1"/>
    <w:rsid w:val="00507405"/>
    <w:rsid w:val="005100F6"/>
    <w:rsid w:val="00510914"/>
    <w:rsid w:val="005125A1"/>
    <w:rsid w:val="00515F2A"/>
    <w:rsid w:val="005215CD"/>
    <w:rsid w:val="00527B5C"/>
    <w:rsid w:val="00530D34"/>
    <w:rsid w:val="00531CD9"/>
    <w:rsid w:val="005327F9"/>
    <w:rsid w:val="00532B92"/>
    <w:rsid w:val="00534120"/>
    <w:rsid w:val="00542ACF"/>
    <w:rsid w:val="00543E06"/>
    <w:rsid w:val="00544ADE"/>
    <w:rsid w:val="00554B8F"/>
    <w:rsid w:val="0055553D"/>
    <w:rsid w:val="00560721"/>
    <w:rsid w:val="00563AA9"/>
    <w:rsid w:val="005647C7"/>
    <w:rsid w:val="005667BA"/>
    <w:rsid w:val="00566D6A"/>
    <w:rsid w:val="00567841"/>
    <w:rsid w:val="00567D8F"/>
    <w:rsid w:val="00575CFA"/>
    <w:rsid w:val="00576377"/>
    <w:rsid w:val="00577171"/>
    <w:rsid w:val="00577B5B"/>
    <w:rsid w:val="00580B99"/>
    <w:rsid w:val="005832BB"/>
    <w:rsid w:val="00584F2F"/>
    <w:rsid w:val="00585881"/>
    <w:rsid w:val="00594383"/>
    <w:rsid w:val="00594AAE"/>
    <w:rsid w:val="005A1C16"/>
    <w:rsid w:val="005A722B"/>
    <w:rsid w:val="005A76C3"/>
    <w:rsid w:val="005B3424"/>
    <w:rsid w:val="005B7CDD"/>
    <w:rsid w:val="005D18C5"/>
    <w:rsid w:val="005D3B22"/>
    <w:rsid w:val="005D632F"/>
    <w:rsid w:val="005D7D4E"/>
    <w:rsid w:val="005E2AF9"/>
    <w:rsid w:val="005E40FC"/>
    <w:rsid w:val="005E67DF"/>
    <w:rsid w:val="005F2CB5"/>
    <w:rsid w:val="005F44F2"/>
    <w:rsid w:val="00600235"/>
    <w:rsid w:val="00606743"/>
    <w:rsid w:val="00610ADB"/>
    <w:rsid w:val="00614A5E"/>
    <w:rsid w:val="006158D3"/>
    <w:rsid w:val="00620BFA"/>
    <w:rsid w:val="0062223A"/>
    <w:rsid w:val="006244C7"/>
    <w:rsid w:val="006300F1"/>
    <w:rsid w:val="00631A3E"/>
    <w:rsid w:val="00642262"/>
    <w:rsid w:val="00642849"/>
    <w:rsid w:val="0064769E"/>
    <w:rsid w:val="00647B03"/>
    <w:rsid w:val="00650546"/>
    <w:rsid w:val="00653942"/>
    <w:rsid w:val="0065443F"/>
    <w:rsid w:val="0066022A"/>
    <w:rsid w:val="006619F9"/>
    <w:rsid w:val="00663B92"/>
    <w:rsid w:val="00664F01"/>
    <w:rsid w:val="00664FDD"/>
    <w:rsid w:val="00665BF6"/>
    <w:rsid w:val="006670D2"/>
    <w:rsid w:val="00667E47"/>
    <w:rsid w:val="00672785"/>
    <w:rsid w:val="00677451"/>
    <w:rsid w:val="006779D8"/>
    <w:rsid w:val="00680463"/>
    <w:rsid w:val="00680563"/>
    <w:rsid w:val="00680C68"/>
    <w:rsid w:val="00691431"/>
    <w:rsid w:val="00692BEE"/>
    <w:rsid w:val="00697BD8"/>
    <w:rsid w:val="006A0D3C"/>
    <w:rsid w:val="006A0FC5"/>
    <w:rsid w:val="006A1F88"/>
    <w:rsid w:val="006A20A1"/>
    <w:rsid w:val="006A7603"/>
    <w:rsid w:val="006A7B77"/>
    <w:rsid w:val="006B4933"/>
    <w:rsid w:val="006C0A59"/>
    <w:rsid w:val="006C2321"/>
    <w:rsid w:val="006C4658"/>
    <w:rsid w:val="006C74F4"/>
    <w:rsid w:val="006C7ACD"/>
    <w:rsid w:val="006D4142"/>
    <w:rsid w:val="006D68DA"/>
    <w:rsid w:val="006E0DD3"/>
    <w:rsid w:val="006E32E0"/>
    <w:rsid w:val="006E4AF8"/>
    <w:rsid w:val="006E5523"/>
    <w:rsid w:val="006F6D65"/>
    <w:rsid w:val="006F7A70"/>
    <w:rsid w:val="00706DA3"/>
    <w:rsid w:val="00714730"/>
    <w:rsid w:val="00715F75"/>
    <w:rsid w:val="007168BB"/>
    <w:rsid w:val="007212E3"/>
    <w:rsid w:val="007238FF"/>
    <w:rsid w:val="0072569B"/>
    <w:rsid w:val="00725C30"/>
    <w:rsid w:val="0073078F"/>
    <w:rsid w:val="007316E5"/>
    <w:rsid w:val="00736B0D"/>
    <w:rsid w:val="00742D4B"/>
    <w:rsid w:val="00744F0F"/>
    <w:rsid w:val="00750FDE"/>
    <w:rsid w:val="007537E2"/>
    <w:rsid w:val="00762B56"/>
    <w:rsid w:val="00763DBB"/>
    <w:rsid w:val="007654AB"/>
    <w:rsid w:val="00765E89"/>
    <w:rsid w:val="00766BC2"/>
    <w:rsid w:val="00767528"/>
    <w:rsid w:val="00771749"/>
    <w:rsid w:val="007809A2"/>
    <w:rsid w:val="00781144"/>
    <w:rsid w:val="007864FA"/>
    <w:rsid w:val="0078711F"/>
    <w:rsid w:val="0078769E"/>
    <w:rsid w:val="007926DE"/>
    <w:rsid w:val="00793809"/>
    <w:rsid w:val="007A39CC"/>
    <w:rsid w:val="007A6696"/>
    <w:rsid w:val="007A719B"/>
    <w:rsid w:val="007B3D18"/>
    <w:rsid w:val="007B5233"/>
    <w:rsid w:val="007B65D7"/>
    <w:rsid w:val="007C2637"/>
    <w:rsid w:val="007D29E4"/>
    <w:rsid w:val="007E05D4"/>
    <w:rsid w:val="007E4370"/>
    <w:rsid w:val="007E5789"/>
    <w:rsid w:val="007E66F0"/>
    <w:rsid w:val="007F0E81"/>
    <w:rsid w:val="007F767C"/>
    <w:rsid w:val="00801B32"/>
    <w:rsid w:val="008062F1"/>
    <w:rsid w:val="00806E2E"/>
    <w:rsid w:val="008126D6"/>
    <w:rsid w:val="008159EE"/>
    <w:rsid w:val="00821734"/>
    <w:rsid w:val="00821FD9"/>
    <w:rsid w:val="008241A1"/>
    <w:rsid w:val="00825350"/>
    <w:rsid w:val="00826394"/>
    <w:rsid w:val="0082683C"/>
    <w:rsid w:val="008271BB"/>
    <w:rsid w:val="008274F4"/>
    <w:rsid w:val="008308C2"/>
    <w:rsid w:val="008357E3"/>
    <w:rsid w:val="008431F4"/>
    <w:rsid w:val="00845BB9"/>
    <w:rsid w:val="00847214"/>
    <w:rsid w:val="00850017"/>
    <w:rsid w:val="00851812"/>
    <w:rsid w:val="00851B79"/>
    <w:rsid w:val="0085493A"/>
    <w:rsid w:val="00856A08"/>
    <w:rsid w:val="00863B21"/>
    <w:rsid w:val="00865F53"/>
    <w:rsid w:val="00866EEE"/>
    <w:rsid w:val="00870B46"/>
    <w:rsid w:val="00871087"/>
    <w:rsid w:val="00871E3C"/>
    <w:rsid w:val="0087230D"/>
    <w:rsid w:val="0088044F"/>
    <w:rsid w:val="00880C3D"/>
    <w:rsid w:val="008831EB"/>
    <w:rsid w:val="00886638"/>
    <w:rsid w:val="00887D77"/>
    <w:rsid w:val="00887EA9"/>
    <w:rsid w:val="00892C4D"/>
    <w:rsid w:val="008A1731"/>
    <w:rsid w:val="008A396C"/>
    <w:rsid w:val="008A4AE4"/>
    <w:rsid w:val="008A514C"/>
    <w:rsid w:val="008A783A"/>
    <w:rsid w:val="008C078C"/>
    <w:rsid w:val="008C2304"/>
    <w:rsid w:val="008C4576"/>
    <w:rsid w:val="008D191D"/>
    <w:rsid w:val="008D7F34"/>
    <w:rsid w:val="008E3EF4"/>
    <w:rsid w:val="008E5090"/>
    <w:rsid w:val="008E661A"/>
    <w:rsid w:val="008F298E"/>
    <w:rsid w:val="008F43AA"/>
    <w:rsid w:val="009011D4"/>
    <w:rsid w:val="00901D12"/>
    <w:rsid w:val="00906711"/>
    <w:rsid w:val="009071B9"/>
    <w:rsid w:val="00914230"/>
    <w:rsid w:val="009156C1"/>
    <w:rsid w:val="00915C0F"/>
    <w:rsid w:val="009222A1"/>
    <w:rsid w:val="00922D53"/>
    <w:rsid w:val="0093544C"/>
    <w:rsid w:val="00941C00"/>
    <w:rsid w:val="009453C1"/>
    <w:rsid w:val="00947AE3"/>
    <w:rsid w:val="0095133D"/>
    <w:rsid w:val="009514E1"/>
    <w:rsid w:val="009540A0"/>
    <w:rsid w:val="00961FED"/>
    <w:rsid w:val="00967C1C"/>
    <w:rsid w:val="009739E9"/>
    <w:rsid w:val="009763BD"/>
    <w:rsid w:val="00982FCC"/>
    <w:rsid w:val="00984A54"/>
    <w:rsid w:val="00984DA0"/>
    <w:rsid w:val="00991613"/>
    <w:rsid w:val="0099208F"/>
    <w:rsid w:val="009921F2"/>
    <w:rsid w:val="00996E0A"/>
    <w:rsid w:val="009976DD"/>
    <w:rsid w:val="009A0140"/>
    <w:rsid w:val="009A09A6"/>
    <w:rsid w:val="009A718A"/>
    <w:rsid w:val="009B1957"/>
    <w:rsid w:val="009B3CD1"/>
    <w:rsid w:val="009C4C12"/>
    <w:rsid w:val="009C4C5F"/>
    <w:rsid w:val="009C53F3"/>
    <w:rsid w:val="009D32C6"/>
    <w:rsid w:val="009D368C"/>
    <w:rsid w:val="009D4125"/>
    <w:rsid w:val="009E1297"/>
    <w:rsid w:val="009E4214"/>
    <w:rsid w:val="009E67B2"/>
    <w:rsid w:val="009E74F7"/>
    <w:rsid w:val="009F1057"/>
    <w:rsid w:val="009F5E75"/>
    <w:rsid w:val="009F77D2"/>
    <w:rsid w:val="00A04018"/>
    <w:rsid w:val="00A0550C"/>
    <w:rsid w:val="00A05CA6"/>
    <w:rsid w:val="00A136DC"/>
    <w:rsid w:val="00A1422D"/>
    <w:rsid w:val="00A149C0"/>
    <w:rsid w:val="00A17790"/>
    <w:rsid w:val="00A20C92"/>
    <w:rsid w:val="00A236F5"/>
    <w:rsid w:val="00A24738"/>
    <w:rsid w:val="00A24CF9"/>
    <w:rsid w:val="00A254C8"/>
    <w:rsid w:val="00A43AA1"/>
    <w:rsid w:val="00A50CCC"/>
    <w:rsid w:val="00A5140C"/>
    <w:rsid w:val="00A52D74"/>
    <w:rsid w:val="00A53C8C"/>
    <w:rsid w:val="00A543D4"/>
    <w:rsid w:val="00A573DE"/>
    <w:rsid w:val="00A753C8"/>
    <w:rsid w:val="00A82FFC"/>
    <w:rsid w:val="00A83D56"/>
    <w:rsid w:val="00A83EB5"/>
    <w:rsid w:val="00A84CDA"/>
    <w:rsid w:val="00A86220"/>
    <w:rsid w:val="00A87F24"/>
    <w:rsid w:val="00A91A8C"/>
    <w:rsid w:val="00A91FC9"/>
    <w:rsid w:val="00AA0F64"/>
    <w:rsid w:val="00AA21B7"/>
    <w:rsid w:val="00AA337E"/>
    <w:rsid w:val="00AA6982"/>
    <w:rsid w:val="00AA7363"/>
    <w:rsid w:val="00AA7E03"/>
    <w:rsid w:val="00AB148B"/>
    <w:rsid w:val="00AB173C"/>
    <w:rsid w:val="00AB177C"/>
    <w:rsid w:val="00AB2C7C"/>
    <w:rsid w:val="00AD074D"/>
    <w:rsid w:val="00AD16BC"/>
    <w:rsid w:val="00AD1F1D"/>
    <w:rsid w:val="00AD1F50"/>
    <w:rsid w:val="00AD2556"/>
    <w:rsid w:val="00AD4E85"/>
    <w:rsid w:val="00AD50AE"/>
    <w:rsid w:val="00AD62ED"/>
    <w:rsid w:val="00AE0630"/>
    <w:rsid w:val="00AE4C4D"/>
    <w:rsid w:val="00AF0D14"/>
    <w:rsid w:val="00AF6277"/>
    <w:rsid w:val="00B04771"/>
    <w:rsid w:val="00B140A4"/>
    <w:rsid w:val="00B16310"/>
    <w:rsid w:val="00B21994"/>
    <w:rsid w:val="00B254C3"/>
    <w:rsid w:val="00B32016"/>
    <w:rsid w:val="00B35808"/>
    <w:rsid w:val="00B43397"/>
    <w:rsid w:val="00B4357D"/>
    <w:rsid w:val="00B470C6"/>
    <w:rsid w:val="00B47DBC"/>
    <w:rsid w:val="00B500D2"/>
    <w:rsid w:val="00B57AAD"/>
    <w:rsid w:val="00B61495"/>
    <w:rsid w:val="00B667B2"/>
    <w:rsid w:val="00B6706C"/>
    <w:rsid w:val="00B71079"/>
    <w:rsid w:val="00B725E5"/>
    <w:rsid w:val="00B728A6"/>
    <w:rsid w:val="00B80574"/>
    <w:rsid w:val="00B811B1"/>
    <w:rsid w:val="00B8125A"/>
    <w:rsid w:val="00B83F9C"/>
    <w:rsid w:val="00B84AAD"/>
    <w:rsid w:val="00B859DB"/>
    <w:rsid w:val="00B8745A"/>
    <w:rsid w:val="00B92868"/>
    <w:rsid w:val="00B959D1"/>
    <w:rsid w:val="00BA1474"/>
    <w:rsid w:val="00BA1A0C"/>
    <w:rsid w:val="00BB52EE"/>
    <w:rsid w:val="00BC0DB1"/>
    <w:rsid w:val="00BC2D41"/>
    <w:rsid w:val="00BC7E3A"/>
    <w:rsid w:val="00BD223E"/>
    <w:rsid w:val="00BE515E"/>
    <w:rsid w:val="00BE7AD9"/>
    <w:rsid w:val="00BF1EB7"/>
    <w:rsid w:val="00BF2C5A"/>
    <w:rsid w:val="00C033C1"/>
    <w:rsid w:val="00C03950"/>
    <w:rsid w:val="00C03956"/>
    <w:rsid w:val="00C0630C"/>
    <w:rsid w:val="00C11A75"/>
    <w:rsid w:val="00C12AEE"/>
    <w:rsid w:val="00C13654"/>
    <w:rsid w:val="00C206A5"/>
    <w:rsid w:val="00C21840"/>
    <w:rsid w:val="00C23096"/>
    <w:rsid w:val="00C319A4"/>
    <w:rsid w:val="00C36612"/>
    <w:rsid w:val="00C36ED5"/>
    <w:rsid w:val="00C3721E"/>
    <w:rsid w:val="00C37EB4"/>
    <w:rsid w:val="00C44C32"/>
    <w:rsid w:val="00C44E3B"/>
    <w:rsid w:val="00C467FB"/>
    <w:rsid w:val="00C47FB6"/>
    <w:rsid w:val="00C510EB"/>
    <w:rsid w:val="00C54796"/>
    <w:rsid w:val="00C760AF"/>
    <w:rsid w:val="00C84F82"/>
    <w:rsid w:val="00C93BF9"/>
    <w:rsid w:val="00C946FE"/>
    <w:rsid w:val="00C96FD1"/>
    <w:rsid w:val="00CA1477"/>
    <w:rsid w:val="00CA3650"/>
    <w:rsid w:val="00CA3A42"/>
    <w:rsid w:val="00CA48E1"/>
    <w:rsid w:val="00CA5DF5"/>
    <w:rsid w:val="00CB2A72"/>
    <w:rsid w:val="00CC3FEE"/>
    <w:rsid w:val="00CC439B"/>
    <w:rsid w:val="00CD0174"/>
    <w:rsid w:val="00CD4F2E"/>
    <w:rsid w:val="00CD7514"/>
    <w:rsid w:val="00CD7B7C"/>
    <w:rsid w:val="00CE1AF3"/>
    <w:rsid w:val="00CE61F4"/>
    <w:rsid w:val="00CE76B6"/>
    <w:rsid w:val="00CF08BF"/>
    <w:rsid w:val="00CF2779"/>
    <w:rsid w:val="00CF3D96"/>
    <w:rsid w:val="00CF5A24"/>
    <w:rsid w:val="00D008F5"/>
    <w:rsid w:val="00D03B34"/>
    <w:rsid w:val="00D205B4"/>
    <w:rsid w:val="00D27DC0"/>
    <w:rsid w:val="00D3172E"/>
    <w:rsid w:val="00D3384A"/>
    <w:rsid w:val="00D35091"/>
    <w:rsid w:val="00D3642C"/>
    <w:rsid w:val="00D41E05"/>
    <w:rsid w:val="00D44211"/>
    <w:rsid w:val="00D449BD"/>
    <w:rsid w:val="00D4529D"/>
    <w:rsid w:val="00D523FE"/>
    <w:rsid w:val="00D568FA"/>
    <w:rsid w:val="00D57C99"/>
    <w:rsid w:val="00D6057D"/>
    <w:rsid w:val="00D60A79"/>
    <w:rsid w:val="00D60C86"/>
    <w:rsid w:val="00D66C10"/>
    <w:rsid w:val="00D672E7"/>
    <w:rsid w:val="00D713C8"/>
    <w:rsid w:val="00D71B75"/>
    <w:rsid w:val="00D83562"/>
    <w:rsid w:val="00D860EE"/>
    <w:rsid w:val="00D86174"/>
    <w:rsid w:val="00D87E85"/>
    <w:rsid w:val="00D93822"/>
    <w:rsid w:val="00D9389B"/>
    <w:rsid w:val="00D93909"/>
    <w:rsid w:val="00D957C8"/>
    <w:rsid w:val="00DA7E40"/>
    <w:rsid w:val="00DB00C2"/>
    <w:rsid w:val="00DB089A"/>
    <w:rsid w:val="00DB4A3F"/>
    <w:rsid w:val="00DB7D93"/>
    <w:rsid w:val="00DC13CA"/>
    <w:rsid w:val="00DC3FD5"/>
    <w:rsid w:val="00DC42D6"/>
    <w:rsid w:val="00DC49E2"/>
    <w:rsid w:val="00DC5861"/>
    <w:rsid w:val="00DD4489"/>
    <w:rsid w:val="00DD565E"/>
    <w:rsid w:val="00DD58AE"/>
    <w:rsid w:val="00DD6972"/>
    <w:rsid w:val="00DE37FC"/>
    <w:rsid w:val="00DE3F29"/>
    <w:rsid w:val="00DF6735"/>
    <w:rsid w:val="00E02B61"/>
    <w:rsid w:val="00E03070"/>
    <w:rsid w:val="00E06067"/>
    <w:rsid w:val="00E14BCB"/>
    <w:rsid w:val="00E167EE"/>
    <w:rsid w:val="00E2245D"/>
    <w:rsid w:val="00E2381D"/>
    <w:rsid w:val="00E24621"/>
    <w:rsid w:val="00E2463A"/>
    <w:rsid w:val="00E31266"/>
    <w:rsid w:val="00E319D1"/>
    <w:rsid w:val="00E3221B"/>
    <w:rsid w:val="00E3386A"/>
    <w:rsid w:val="00E477A2"/>
    <w:rsid w:val="00E47D1B"/>
    <w:rsid w:val="00E500BC"/>
    <w:rsid w:val="00E54302"/>
    <w:rsid w:val="00E54E10"/>
    <w:rsid w:val="00E57CF1"/>
    <w:rsid w:val="00E61934"/>
    <w:rsid w:val="00E61E24"/>
    <w:rsid w:val="00E648C4"/>
    <w:rsid w:val="00E773E8"/>
    <w:rsid w:val="00E8464B"/>
    <w:rsid w:val="00E9007C"/>
    <w:rsid w:val="00E9435A"/>
    <w:rsid w:val="00E96B4B"/>
    <w:rsid w:val="00EA1C70"/>
    <w:rsid w:val="00EA4B53"/>
    <w:rsid w:val="00EA5788"/>
    <w:rsid w:val="00EA6E32"/>
    <w:rsid w:val="00EB3A5A"/>
    <w:rsid w:val="00EB45EC"/>
    <w:rsid w:val="00EB4A1D"/>
    <w:rsid w:val="00EB771E"/>
    <w:rsid w:val="00EB7F5F"/>
    <w:rsid w:val="00EC0593"/>
    <w:rsid w:val="00EC51AF"/>
    <w:rsid w:val="00EC6709"/>
    <w:rsid w:val="00ED4712"/>
    <w:rsid w:val="00ED699D"/>
    <w:rsid w:val="00EE13D8"/>
    <w:rsid w:val="00EE13FA"/>
    <w:rsid w:val="00EE2945"/>
    <w:rsid w:val="00EE4C2A"/>
    <w:rsid w:val="00EE5F7C"/>
    <w:rsid w:val="00EE6545"/>
    <w:rsid w:val="00EF0C86"/>
    <w:rsid w:val="00F12AB1"/>
    <w:rsid w:val="00F179EE"/>
    <w:rsid w:val="00F201E4"/>
    <w:rsid w:val="00F214A8"/>
    <w:rsid w:val="00F225AF"/>
    <w:rsid w:val="00F243F5"/>
    <w:rsid w:val="00F33DEC"/>
    <w:rsid w:val="00F361F8"/>
    <w:rsid w:val="00F4062E"/>
    <w:rsid w:val="00F4182E"/>
    <w:rsid w:val="00F41862"/>
    <w:rsid w:val="00F440E2"/>
    <w:rsid w:val="00F459E1"/>
    <w:rsid w:val="00F46EC5"/>
    <w:rsid w:val="00F5014A"/>
    <w:rsid w:val="00F524D9"/>
    <w:rsid w:val="00F527C1"/>
    <w:rsid w:val="00F54831"/>
    <w:rsid w:val="00F57F42"/>
    <w:rsid w:val="00F601FD"/>
    <w:rsid w:val="00F6698D"/>
    <w:rsid w:val="00F66DDB"/>
    <w:rsid w:val="00F719F5"/>
    <w:rsid w:val="00F7216E"/>
    <w:rsid w:val="00F7319B"/>
    <w:rsid w:val="00F741A0"/>
    <w:rsid w:val="00F859AD"/>
    <w:rsid w:val="00F865D5"/>
    <w:rsid w:val="00F866E3"/>
    <w:rsid w:val="00F879AC"/>
    <w:rsid w:val="00F91A26"/>
    <w:rsid w:val="00F9485B"/>
    <w:rsid w:val="00F94C8A"/>
    <w:rsid w:val="00F9794C"/>
    <w:rsid w:val="00FA1BF4"/>
    <w:rsid w:val="00FA25B6"/>
    <w:rsid w:val="00FA5B5C"/>
    <w:rsid w:val="00FA5EDC"/>
    <w:rsid w:val="00FA7A27"/>
    <w:rsid w:val="00FB6F80"/>
    <w:rsid w:val="00FD169A"/>
    <w:rsid w:val="00FD2649"/>
    <w:rsid w:val="00FE0067"/>
    <w:rsid w:val="00FE0A33"/>
    <w:rsid w:val="00FE1601"/>
    <w:rsid w:val="00FE37C8"/>
    <w:rsid w:val="00FE3863"/>
    <w:rsid w:val="00FE6E02"/>
    <w:rsid w:val="00FF26FB"/>
    <w:rsid w:val="00FF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0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56750">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14919633">
      <w:bodyDiv w:val="1"/>
      <w:marLeft w:val="0"/>
      <w:marRight w:val="0"/>
      <w:marTop w:val="0"/>
      <w:marBottom w:val="0"/>
      <w:divBdr>
        <w:top w:val="none" w:sz="0" w:space="0" w:color="auto"/>
        <w:left w:val="none" w:sz="0" w:space="0" w:color="auto"/>
        <w:bottom w:val="none" w:sz="0" w:space="0" w:color="auto"/>
        <w:right w:val="none" w:sz="0" w:space="0" w:color="auto"/>
      </w:divBdr>
    </w:div>
    <w:div w:id="1083572847">
      <w:bodyDiv w:val="1"/>
      <w:marLeft w:val="0"/>
      <w:marRight w:val="0"/>
      <w:marTop w:val="0"/>
      <w:marBottom w:val="0"/>
      <w:divBdr>
        <w:top w:val="none" w:sz="0" w:space="0" w:color="auto"/>
        <w:left w:val="none" w:sz="0" w:space="0" w:color="auto"/>
        <w:bottom w:val="none" w:sz="0" w:space="0" w:color="auto"/>
        <w:right w:val="none" w:sz="0" w:space="0" w:color="auto"/>
      </w:divBdr>
    </w:div>
    <w:div w:id="1116412409">
      <w:bodyDiv w:val="1"/>
      <w:marLeft w:val="0"/>
      <w:marRight w:val="0"/>
      <w:marTop w:val="0"/>
      <w:marBottom w:val="0"/>
      <w:divBdr>
        <w:top w:val="none" w:sz="0" w:space="0" w:color="auto"/>
        <w:left w:val="none" w:sz="0" w:space="0" w:color="auto"/>
        <w:bottom w:val="none" w:sz="0" w:space="0" w:color="auto"/>
        <w:right w:val="none" w:sz="0" w:space="0" w:color="auto"/>
      </w:divBdr>
    </w:div>
    <w:div w:id="115071190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0778006">
      <w:bodyDiv w:val="1"/>
      <w:marLeft w:val="0"/>
      <w:marRight w:val="0"/>
      <w:marTop w:val="0"/>
      <w:marBottom w:val="0"/>
      <w:divBdr>
        <w:top w:val="none" w:sz="0" w:space="0" w:color="auto"/>
        <w:left w:val="none" w:sz="0" w:space="0" w:color="auto"/>
        <w:bottom w:val="none" w:sz="0" w:space="0" w:color="auto"/>
        <w:right w:val="none" w:sz="0" w:space="0" w:color="auto"/>
      </w:divBdr>
    </w:div>
    <w:div w:id="1562713302">
      <w:bodyDiv w:val="1"/>
      <w:marLeft w:val="0"/>
      <w:marRight w:val="0"/>
      <w:marTop w:val="0"/>
      <w:marBottom w:val="0"/>
      <w:divBdr>
        <w:top w:val="none" w:sz="0" w:space="0" w:color="auto"/>
        <w:left w:val="none" w:sz="0" w:space="0" w:color="auto"/>
        <w:bottom w:val="none" w:sz="0" w:space="0" w:color="auto"/>
        <w:right w:val="none" w:sz="0" w:space="0" w:color="auto"/>
      </w:divBdr>
    </w:div>
    <w:div w:id="21115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DNS/sites/fo/committees/ccb/CMDB/Definitive%20Document%20Storage/oit_configuration_management_process_document.pdf" TargetMode="External"/><Relationship Id="rId26" Type="http://schemas.openxmlformats.org/officeDocument/2006/relationships/hyperlink" Target="https://DNS/sites/fo/committees/ccb/CMDB/Definitive%20Document%20Storage/oit_configuration_management_process_document.pdf" TargetMode="External"/><Relationship Id="rId39"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hyperlink" Target="https://dnsv/sites/fo/committees/ccb/CMDB/Definitive%20Document%20Storage/oit_configuration_management_process_document.pdf" TargetMode="External"/><Relationship Id="rId34" Type="http://schemas.openxmlformats.org/officeDocument/2006/relationships/package" Target="embeddings/Microsoft_Word_Document2.docx"/><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DNS/sites/fo/committees/ccb/CMDB/Definitive%20Document%20Storage/oit_configuration_management_process_document.pdf" TargetMode="External"/><Relationship Id="rId25" Type="http://schemas.openxmlformats.org/officeDocument/2006/relationships/hyperlink" Target="https://dns/sites/fo/committees/ccb/CMDB/Definitive%20Document%20Storage/oit_configuration_management_process_document.pdf" TargetMode="External"/><Relationship Id="rId33" Type="http://schemas.openxmlformats.org/officeDocument/2006/relationships/image" Target="media/image5.emf"/><Relationship Id="rId38" Type="http://schemas.openxmlformats.org/officeDocument/2006/relationships/package" Target="embeddings/Microsoft_Word_Document4.docx"/><Relationship Id="rId2" Type="http://schemas.openxmlformats.org/officeDocument/2006/relationships/customXml" Target="../customXml/item2.xml"/><Relationship Id="rId16" Type="http://schemas.openxmlformats.org/officeDocument/2006/relationships/hyperlink" Target="https://DNSv/sites/fo/committees/ccb/CMDB/Definitive%20Document%20Storage/oit_configuration_management_process_document.pdf" TargetMode="External"/><Relationship Id="rId20" Type="http://schemas.openxmlformats.org/officeDocument/2006/relationships/hyperlink" Target="https://dns/sites/fo/committees/ccb/CMDB/Definitive%20Document%20Storage/oit_configuration_management_process_document.pdf" TargetMode="External"/><Relationship Id="rId29" Type="http://schemas.openxmlformats.org/officeDocument/2006/relationships/image" Target="media/image3.pn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DNS/sites/fo/committees/ccb/CMDB/Definitive%20Document%20Storage/oit_configuration_management_process_document.pdf" TargetMode="External"/><Relationship Id="rId32" Type="http://schemas.openxmlformats.org/officeDocument/2006/relationships/footer" Target="footer2.xml"/><Relationship Id="rId37" Type="http://schemas.openxmlformats.org/officeDocument/2006/relationships/image" Target="media/image7.emf"/><Relationship Id="rId40" Type="http://schemas.openxmlformats.org/officeDocument/2006/relationships/package" Target="embeddings/Microsoft_Word_Document5.docx"/><Relationship Id="rId5" Type="http://schemas.openxmlformats.org/officeDocument/2006/relationships/numbering" Target="numbering.xml"/><Relationship Id="rId15" Type="http://schemas.openxmlformats.org/officeDocument/2006/relationships/hyperlink" Target="https://dns/sites/fo/committees/ccb/CMDB/Definitive%20Document%20Storage/oit_configuration_management_process_document.pdf" TargetMode="External"/><Relationship Id="rId23" Type="http://schemas.openxmlformats.org/officeDocument/2006/relationships/hyperlink" Target="https://DNS/sites/fo/committees/ccb/CMDB/Definitive%20Document%20Storage/oit_configuration_management_process_document.pdf" TargetMode="External"/><Relationship Id="rId28" Type="http://schemas.openxmlformats.org/officeDocument/2006/relationships/package" Target="embeddings/Microsoft_Excel_Worksheet1.xlsx"/><Relationship Id="rId36" Type="http://schemas.openxmlformats.org/officeDocument/2006/relationships/package" Target="embeddings/Microsoft_Word_Document3.docx"/><Relationship Id="rId10" Type="http://schemas.openxmlformats.org/officeDocument/2006/relationships/footnotes" Target="footnotes.xml"/><Relationship Id="rId19" Type="http://schemas.openxmlformats.org/officeDocument/2006/relationships/hyperlink" Target="https://DNS/sites/fo/committees/ccb/CMDB/Definitive%20Document%20Storage/oit_configuration_management_process_document.pdf" TargetMode="External"/><Relationship Id="rId31" Type="http://schemas.openxmlformats.org/officeDocument/2006/relationships/oleObject" Target="embeddings/Microsoft_Visio_2003-2010_Drawing11111111.vsd"/><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NS/vapubs/search_action.cfm?dType=2" TargetMode="External"/><Relationship Id="rId22" Type="http://schemas.openxmlformats.org/officeDocument/2006/relationships/hyperlink" Target="https://dns/sites/fo/committees/ccb/CMDB/Definitive%20Document%20Storage/oit_configuration_management_process_document.pdf" TargetMode="External"/><Relationship Id="rId27" Type="http://schemas.openxmlformats.org/officeDocument/2006/relationships/image" Target="media/image2.emf"/><Relationship Id="rId30" Type="http://schemas.openxmlformats.org/officeDocument/2006/relationships/image" Target="media/image4.emf"/><Relationship Id="rId35" Type="http://schemas.openxmlformats.org/officeDocument/2006/relationships/image" Target="media/image6.emf"/><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884DE939B5FA40A888DDB2B09BD31B" ma:contentTypeVersion="" ma:contentTypeDescription="Create a new document." ma:contentTypeScope="" ma:versionID="7c62e18d2df8b439e26e72ac00db75e2">
  <xsd:schema xmlns:xsd="http://www.w3.org/2001/XMLSchema" xmlns:xs="http://www.w3.org/2001/XMLSchema" xmlns:p="http://schemas.microsoft.com/office/2006/metadata/properties" xmlns:ns2="58cad0e1-5cc1-4e91-a566-3b7518f12b9e" xmlns:ns3="5ff6c491-5cad-4258-bd0d-ec8eeb194106" targetNamespace="http://schemas.microsoft.com/office/2006/metadata/properties" ma:root="true" ma:fieldsID="8bea9328920aeb0ac3de0f6dfa1f2f22" ns2:_="" ns3:_="">
    <xsd:import namespace="58cad0e1-5cc1-4e91-a566-3b7518f12b9e"/>
    <xsd:import namespace="5ff6c491-5cad-4258-bd0d-ec8eeb194106"/>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cad0e1-5cc1-4e91-a566-3b7518f12b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ff6c491-5cad-4258-bd0d-ec8eeb194106"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1EE77-4109-452A-A304-7D287F82F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cad0e1-5cc1-4e91-a566-3b7518f12b9e"/>
    <ds:schemaRef ds:uri="5ff6c491-5cad-4258-bd0d-ec8eeb1941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3D4D3-F555-4808-82B4-A5E5CE6AEDA2}">
  <ds:schemaRefs>
    <ds:schemaRef ds:uri="http://schemas.microsoft.com/sharepoint/v3/contenttype/forms"/>
  </ds:schemaRefs>
</ds:datastoreItem>
</file>

<file path=customXml/itemProps3.xml><?xml version="1.0" encoding="utf-8"?>
<ds:datastoreItem xmlns:ds="http://schemas.openxmlformats.org/officeDocument/2006/customXml" ds:itemID="{DD14C96A-CF19-47F7-BA78-5099223A2E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B7511E-1DCC-41C3-98CB-A4ABE7EC3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5844</Words>
  <Characters>33313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Configuration Management Plan Template</vt:lpstr>
    </vt:vector>
  </TitlesOfParts>
  <LinksUpToDate>false</LinksUpToDate>
  <CharactersWithSpaces>39079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Configuration Management Plan Template</dc:title>
  <dc:subject>Configuration Management Plan Template</dc:subject>
  <dc:creator/>
  <cp:lastModifiedBy/>
  <cp:revision>1</cp:revision>
  <dcterms:created xsi:type="dcterms:W3CDTF">2017-02-22T21:57:00Z</dcterms:created>
  <dcterms:modified xsi:type="dcterms:W3CDTF">2017-05-31T20:26:00Z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dc2a8d53-d33b-4377-885a-d4ef39be6f14</vt:lpwstr>
  </property>
  <property fmtid="{D5CDD505-2E9C-101B-9397-08002B2CF9AE}" pid="3" name="ContentTypeId">
    <vt:lpwstr>0x010100D7884DE939B5FA40A888DDB2B09BD31B</vt:lpwstr>
  </property>
</Properties>
</file>