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271" w:rsidRDefault="005B3271">
      <w:pPr>
        <w:pStyle w:val="Title2"/>
      </w:pPr>
    </w:p>
    <w:p w:rsidR="005E1BB1" w:rsidRDefault="005E1BB1" w:rsidP="000971BD">
      <w:pPr>
        <w:pStyle w:val="Title"/>
        <w:rPr>
          <w:rFonts w:ascii="Times New Roman" w:hAnsi="Times New Roman" w:cs="Times New Roman"/>
          <w:b w:val="0"/>
          <w:bCs w:val="0"/>
          <w:i/>
          <w:iCs/>
          <w:color w:val="0000FF"/>
          <w:sz w:val="22"/>
          <w:szCs w:val="28"/>
        </w:rPr>
      </w:pPr>
      <w:bookmarkStart w:id="0" w:name="DocTitle"/>
    </w:p>
    <w:bookmarkEnd w:id="0"/>
    <w:p w:rsidR="006D6A95" w:rsidRDefault="006D6A95" w:rsidP="00431761">
      <w:pPr>
        <w:pStyle w:val="Title"/>
      </w:pPr>
      <w:r w:rsidRPr="00DB0D34" w:rsidDel="006D6A95">
        <w:t xml:space="preserve"> </w:t>
      </w:r>
      <w:r w:rsidR="000D21C1">
        <w:t>“MOVE! Coach</w:t>
      </w:r>
      <w:r w:rsidR="00431761">
        <w:t xml:space="preserve"> (MCM)</w:t>
      </w:r>
      <w:r w:rsidR="00234DE3">
        <w:t xml:space="preserve"> version 2</w:t>
      </w:r>
      <w:r w:rsidR="00431761">
        <w:t>”</w:t>
      </w:r>
      <w:r w:rsidRPr="006D6A95">
        <w:t xml:space="preserve"> </w:t>
      </w:r>
      <w:r>
        <w:t xml:space="preserve">   </w:t>
      </w:r>
    </w:p>
    <w:p w:rsidR="000870D8" w:rsidRPr="000870D8" w:rsidRDefault="000870D8" w:rsidP="000870D8">
      <w:pPr>
        <w:pStyle w:val="Subtitle"/>
        <w:rPr>
          <w:sz w:val="24"/>
          <w:szCs w:val="24"/>
        </w:rPr>
      </w:pPr>
      <w:r w:rsidRPr="000870D8">
        <w:rPr>
          <w:sz w:val="24"/>
          <w:szCs w:val="24"/>
        </w:rPr>
        <w:t>Business Requirements Change Document</w:t>
      </w:r>
    </w:p>
    <w:p w:rsidR="000870D8" w:rsidRDefault="000870D8" w:rsidP="006D6A95">
      <w:pPr>
        <w:pStyle w:val="Title"/>
      </w:pPr>
    </w:p>
    <w:p w:rsidR="000870D8" w:rsidRDefault="000870D8" w:rsidP="006D6A95">
      <w:pPr>
        <w:pStyle w:val="Title"/>
      </w:pPr>
    </w:p>
    <w:p w:rsidR="00B61247" w:rsidRDefault="00D67A23" w:rsidP="006D6A95">
      <w:pPr>
        <w:pStyle w:val="Title"/>
        <w:rPr>
          <w:sz w:val="24"/>
          <w:szCs w:val="24"/>
        </w:rPr>
      </w:pPr>
      <w:r w:rsidRPr="000870D8">
        <w:rPr>
          <w:sz w:val="24"/>
          <w:szCs w:val="24"/>
        </w:rPr>
        <w:t xml:space="preserve"> </w:t>
      </w:r>
      <w:r w:rsidR="00741961" w:rsidRPr="000870D8">
        <w:rPr>
          <w:sz w:val="24"/>
          <w:szCs w:val="24"/>
        </w:rPr>
        <w:t>Supplemental to</w:t>
      </w:r>
      <w:r w:rsidR="00B61247" w:rsidRPr="000870D8">
        <w:rPr>
          <w:sz w:val="24"/>
          <w:szCs w:val="24"/>
        </w:rPr>
        <w:t>:</w:t>
      </w:r>
    </w:p>
    <w:p w:rsidR="000870D8" w:rsidRPr="000870D8" w:rsidRDefault="000870D8" w:rsidP="006D6A95">
      <w:pPr>
        <w:pStyle w:val="Title"/>
        <w:rPr>
          <w:sz w:val="24"/>
          <w:szCs w:val="24"/>
        </w:rPr>
      </w:pPr>
    </w:p>
    <w:p w:rsidR="0030155A" w:rsidRPr="000870D8" w:rsidRDefault="00122415" w:rsidP="00CC05DC">
      <w:pPr>
        <w:pStyle w:val="Title"/>
        <w:rPr>
          <w:sz w:val="24"/>
          <w:szCs w:val="24"/>
        </w:rPr>
      </w:pPr>
      <w:r w:rsidRPr="000870D8">
        <w:rPr>
          <w:sz w:val="24"/>
          <w:szCs w:val="24"/>
        </w:rPr>
        <w:t xml:space="preserve">NSR </w:t>
      </w:r>
      <w:r w:rsidR="00741961" w:rsidRPr="000870D8">
        <w:rPr>
          <w:sz w:val="24"/>
          <w:szCs w:val="24"/>
        </w:rPr>
        <w:t>#</w:t>
      </w:r>
      <w:r w:rsidR="00BB3D48" w:rsidRPr="000870D8">
        <w:rPr>
          <w:sz w:val="24"/>
          <w:szCs w:val="24"/>
        </w:rPr>
        <w:t>20100205</w:t>
      </w:r>
      <w:r w:rsidR="00431761" w:rsidRPr="000870D8">
        <w:rPr>
          <w:sz w:val="24"/>
          <w:szCs w:val="24"/>
        </w:rPr>
        <w:t xml:space="preserve"> </w:t>
      </w:r>
      <w:r w:rsidR="006D6A95" w:rsidRPr="000870D8">
        <w:rPr>
          <w:sz w:val="24"/>
          <w:szCs w:val="24"/>
        </w:rPr>
        <w:t>- eMOVE! Self</w:t>
      </w:r>
      <w:r w:rsidR="007C4E02">
        <w:rPr>
          <w:sz w:val="24"/>
          <w:szCs w:val="24"/>
        </w:rPr>
        <w:t>-</w:t>
      </w:r>
      <w:r w:rsidR="006D6A95" w:rsidRPr="000870D8">
        <w:rPr>
          <w:sz w:val="24"/>
          <w:szCs w:val="24"/>
        </w:rPr>
        <w:t>Managed Care for Weight Management</w:t>
      </w:r>
      <w:r w:rsidR="0030155A">
        <w:rPr>
          <w:sz w:val="24"/>
          <w:szCs w:val="24"/>
        </w:rPr>
        <w:t xml:space="preserve"> March 2011</w:t>
      </w:r>
    </w:p>
    <w:p w:rsidR="00B61247" w:rsidRPr="000870D8" w:rsidRDefault="00B61247" w:rsidP="00CC05DC">
      <w:pPr>
        <w:pStyle w:val="Title"/>
        <w:rPr>
          <w:sz w:val="24"/>
          <w:szCs w:val="24"/>
        </w:rPr>
      </w:pPr>
      <w:r w:rsidRPr="000870D8">
        <w:rPr>
          <w:sz w:val="24"/>
          <w:szCs w:val="24"/>
        </w:rPr>
        <w:t>AND</w:t>
      </w:r>
    </w:p>
    <w:p w:rsidR="00B61247" w:rsidRDefault="00B61247" w:rsidP="00CC05DC">
      <w:pPr>
        <w:pStyle w:val="Title"/>
        <w:rPr>
          <w:sz w:val="24"/>
          <w:szCs w:val="24"/>
        </w:rPr>
      </w:pPr>
      <w:r w:rsidRPr="000870D8">
        <w:rPr>
          <w:sz w:val="24"/>
          <w:szCs w:val="24"/>
        </w:rPr>
        <w:t>Business Requirements Change Document January 2012</w:t>
      </w:r>
      <w:r w:rsidR="0001625D">
        <w:rPr>
          <w:sz w:val="24"/>
          <w:szCs w:val="24"/>
        </w:rPr>
        <w:t xml:space="preserve"> (MCMv1)</w:t>
      </w:r>
    </w:p>
    <w:p w:rsidR="0030155A" w:rsidRDefault="0030155A" w:rsidP="00CC05DC">
      <w:pPr>
        <w:pStyle w:val="Title"/>
        <w:rPr>
          <w:sz w:val="24"/>
          <w:szCs w:val="24"/>
        </w:rPr>
      </w:pPr>
      <w:r>
        <w:rPr>
          <w:sz w:val="24"/>
          <w:szCs w:val="24"/>
        </w:rPr>
        <w:t>(</w:t>
      </w:r>
      <w:proofErr w:type="gramStart"/>
      <w:r>
        <w:rPr>
          <w:sz w:val="24"/>
          <w:szCs w:val="24"/>
        </w:rPr>
        <w:t>to</w:t>
      </w:r>
      <w:proofErr w:type="gramEnd"/>
      <w:r>
        <w:rPr>
          <w:sz w:val="24"/>
          <w:szCs w:val="24"/>
        </w:rPr>
        <w:t xml:space="preserve"> change to begin with mobile)</w:t>
      </w:r>
    </w:p>
    <w:p w:rsidR="00415304" w:rsidRDefault="00415304" w:rsidP="00CC05DC">
      <w:pPr>
        <w:pStyle w:val="Title"/>
        <w:rPr>
          <w:sz w:val="24"/>
          <w:szCs w:val="24"/>
        </w:rPr>
      </w:pPr>
      <w:r>
        <w:rPr>
          <w:sz w:val="24"/>
          <w:szCs w:val="24"/>
        </w:rPr>
        <w:t>AND</w:t>
      </w:r>
    </w:p>
    <w:p w:rsidR="00415304" w:rsidRPr="000870D8" w:rsidRDefault="00415304" w:rsidP="00CC05DC">
      <w:pPr>
        <w:pStyle w:val="Title"/>
        <w:rPr>
          <w:sz w:val="24"/>
          <w:szCs w:val="24"/>
        </w:rPr>
      </w:pPr>
      <w:r>
        <w:rPr>
          <w:sz w:val="24"/>
          <w:szCs w:val="24"/>
        </w:rPr>
        <w:t>Business Requirements Change Document May 2014</w:t>
      </w:r>
      <w:r w:rsidR="0001625D">
        <w:rPr>
          <w:sz w:val="24"/>
          <w:szCs w:val="24"/>
        </w:rPr>
        <w:t xml:space="preserve">  (MCMv2)</w:t>
      </w:r>
    </w:p>
    <w:p w:rsidR="000870D8" w:rsidRDefault="000870D8">
      <w:pPr>
        <w:pStyle w:val="Subtitle"/>
        <w:rPr>
          <w:sz w:val="24"/>
          <w:szCs w:val="24"/>
        </w:rPr>
      </w:pPr>
    </w:p>
    <w:p w:rsidR="000870D8" w:rsidRDefault="000870D8">
      <w:pPr>
        <w:pStyle w:val="Subtitle"/>
        <w:rPr>
          <w:sz w:val="24"/>
          <w:szCs w:val="24"/>
        </w:rPr>
      </w:pPr>
    </w:p>
    <w:p w:rsidR="0070238E" w:rsidRDefault="0070238E">
      <w:pPr>
        <w:pStyle w:val="BodyText"/>
      </w:pPr>
    </w:p>
    <w:p w:rsidR="005B3271" w:rsidRDefault="0002250B">
      <w:pPr>
        <w:pStyle w:val="CoverTitleInstructions"/>
      </w:pPr>
      <w:r>
        <w:rPr>
          <w:noProof/>
        </w:rPr>
        <w:drawing>
          <wp:inline distT="0" distB="0" distL="0" distR="0">
            <wp:extent cx="1828800" cy="1828800"/>
            <wp:effectExtent l="19050" t="0" r="0" b="0"/>
            <wp:docPr id="2" name="Picture 1" descr="Official_VA_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ial_VA_Seal"/>
                    <pic:cNvPicPr>
                      <a:picLocks noChangeAspect="1" noChangeArrowheads="1"/>
                    </pic:cNvPicPr>
                  </pic:nvPicPr>
                  <pic:blipFill>
                    <a:blip r:embed="rId9"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rsidR="0070238E" w:rsidRDefault="0070238E">
      <w:pPr>
        <w:pStyle w:val="Title2"/>
      </w:pPr>
    </w:p>
    <w:p w:rsidR="0070238E" w:rsidRDefault="0070238E">
      <w:pPr>
        <w:pStyle w:val="Title2"/>
      </w:pPr>
    </w:p>
    <w:p w:rsidR="0070238E" w:rsidRDefault="0070238E">
      <w:pPr>
        <w:pStyle w:val="Title2"/>
      </w:pPr>
    </w:p>
    <w:p w:rsidR="005B3271" w:rsidRDefault="00415304">
      <w:pPr>
        <w:pStyle w:val="Title2"/>
      </w:pPr>
      <w:r>
        <w:t>Feb</w:t>
      </w:r>
      <w:r w:rsidR="00431761">
        <w:t xml:space="preserve"> 201</w:t>
      </w:r>
      <w:r>
        <w:t>5</w:t>
      </w:r>
    </w:p>
    <w:p w:rsidR="005B3271" w:rsidRDefault="005B3271">
      <w:pPr>
        <w:pStyle w:val="BodyText"/>
      </w:pPr>
    </w:p>
    <w:p w:rsidR="005B3271" w:rsidRDefault="005B3271">
      <w:pPr>
        <w:pStyle w:val="BodyText"/>
        <w:sectPr w:rsidR="005B3271" w:rsidSect="00272EA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pPr>
    </w:p>
    <w:p w:rsidR="005B3271" w:rsidRDefault="005B3271">
      <w:pPr>
        <w:pStyle w:val="Title2"/>
      </w:pPr>
      <w:r>
        <w:lastRenderedPageBreak/>
        <w:t>Revision History</w:t>
      </w:r>
    </w:p>
    <w:p w:rsidR="005B3271" w:rsidRDefault="005B3271">
      <w:pPr>
        <w:pStyle w:val="TableSpacer"/>
      </w:pPr>
    </w:p>
    <w:tbl>
      <w:tblPr>
        <w:tblW w:w="0" w:type="auto"/>
        <w:tblInd w:w="4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0"/>
        <w:gridCol w:w="3960"/>
        <w:gridCol w:w="2790"/>
      </w:tblGrid>
      <w:tr w:rsidR="00427314" w:rsidTr="00697A31">
        <w:tc>
          <w:tcPr>
            <w:tcW w:w="1620" w:type="dxa"/>
            <w:shd w:val="pct5" w:color="auto" w:fill="FFFFFF"/>
          </w:tcPr>
          <w:p w:rsidR="00427314" w:rsidRDefault="00427314">
            <w:pPr>
              <w:pStyle w:val="TableHeading"/>
              <w:rPr>
                <w:u w:val="single"/>
              </w:rPr>
            </w:pPr>
            <w:r>
              <w:t>Date</w:t>
            </w:r>
          </w:p>
        </w:tc>
        <w:tc>
          <w:tcPr>
            <w:tcW w:w="3960" w:type="dxa"/>
            <w:shd w:val="pct5" w:color="auto" w:fill="FFFFFF"/>
          </w:tcPr>
          <w:p w:rsidR="00427314" w:rsidRDefault="00427314">
            <w:pPr>
              <w:pStyle w:val="TableHeading"/>
              <w:rPr>
                <w:u w:val="single"/>
              </w:rPr>
            </w:pPr>
            <w:r>
              <w:t>Description</w:t>
            </w:r>
          </w:p>
        </w:tc>
        <w:tc>
          <w:tcPr>
            <w:tcW w:w="2790" w:type="dxa"/>
            <w:shd w:val="pct5" w:color="auto" w:fill="FFFFFF"/>
          </w:tcPr>
          <w:p w:rsidR="00427314" w:rsidRDefault="00427314">
            <w:pPr>
              <w:pStyle w:val="TableHeading"/>
              <w:rPr>
                <w:u w:val="single"/>
              </w:rPr>
            </w:pPr>
            <w:r>
              <w:t>Author</w:t>
            </w:r>
          </w:p>
        </w:tc>
      </w:tr>
      <w:tr w:rsidR="000D21C1" w:rsidRPr="005F49FA" w:rsidTr="00697A31">
        <w:tc>
          <w:tcPr>
            <w:tcW w:w="1620" w:type="dxa"/>
          </w:tcPr>
          <w:p w:rsidR="000D21C1" w:rsidRPr="005F49FA" w:rsidRDefault="000D21C1" w:rsidP="00505239">
            <w:pPr>
              <w:pStyle w:val="TableText"/>
            </w:pPr>
            <w:r>
              <w:t>01/19/2012</w:t>
            </w:r>
          </w:p>
        </w:tc>
        <w:tc>
          <w:tcPr>
            <w:tcW w:w="3960" w:type="dxa"/>
          </w:tcPr>
          <w:p w:rsidR="000D21C1" w:rsidRPr="005F49FA" w:rsidRDefault="000D21C1" w:rsidP="00505239">
            <w:pPr>
              <w:pStyle w:val="TableText"/>
            </w:pPr>
            <w:r>
              <w:t>Initial Draft</w:t>
            </w:r>
          </w:p>
        </w:tc>
        <w:tc>
          <w:tcPr>
            <w:tcW w:w="2790" w:type="dxa"/>
          </w:tcPr>
          <w:p w:rsidR="000D21C1" w:rsidRPr="005F49FA" w:rsidRDefault="000D21C1" w:rsidP="00505239">
            <w:pPr>
              <w:pStyle w:val="TableText"/>
            </w:pPr>
            <w:r>
              <w:t>C. Hirko</w:t>
            </w:r>
          </w:p>
        </w:tc>
      </w:tr>
      <w:tr w:rsidR="00427314" w:rsidRPr="005F49FA" w:rsidTr="00697A31">
        <w:tc>
          <w:tcPr>
            <w:tcW w:w="1620" w:type="dxa"/>
          </w:tcPr>
          <w:p w:rsidR="00427314" w:rsidRPr="005F49FA" w:rsidRDefault="00E2534D">
            <w:pPr>
              <w:pStyle w:val="TableText"/>
            </w:pPr>
            <w:r>
              <w:t>01/20/2012</w:t>
            </w:r>
          </w:p>
        </w:tc>
        <w:tc>
          <w:tcPr>
            <w:tcW w:w="3960" w:type="dxa"/>
          </w:tcPr>
          <w:p w:rsidR="00427314" w:rsidRPr="005F49FA" w:rsidRDefault="00E2534D">
            <w:pPr>
              <w:pStyle w:val="TableText"/>
            </w:pPr>
            <w:r>
              <w:t>Incorporated suggested edits from stakeholders during analysis call.</w:t>
            </w:r>
          </w:p>
        </w:tc>
        <w:tc>
          <w:tcPr>
            <w:tcW w:w="2790" w:type="dxa"/>
          </w:tcPr>
          <w:p w:rsidR="00427314" w:rsidRPr="005F49FA" w:rsidRDefault="00E2534D">
            <w:pPr>
              <w:pStyle w:val="TableText"/>
            </w:pPr>
            <w:r>
              <w:t>C. Hirko</w:t>
            </w:r>
          </w:p>
        </w:tc>
      </w:tr>
      <w:tr w:rsidR="00427314" w:rsidRPr="005F49FA" w:rsidTr="00697A31">
        <w:tc>
          <w:tcPr>
            <w:tcW w:w="1620" w:type="dxa"/>
          </w:tcPr>
          <w:p w:rsidR="00427314" w:rsidRPr="005F49FA" w:rsidRDefault="00A91971">
            <w:pPr>
              <w:pStyle w:val="TableText"/>
            </w:pPr>
            <w:r>
              <w:t>01/20/2012</w:t>
            </w:r>
          </w:p>
        </w:tc>
        <w:tc>
          <w:tcPr>
            <w:tcW w:w="3960" w:type="dxa"/>
          </w:tcPr>
          <w:p w:rsidR="00427314" w:rsidRPr="005F49FA" w:rsidRDefault="00A91971">
            <w:pPr>
              <w:pStyle w:val="TableText"/>
            </w:pPr>
            <w:r>
              <w:t>Added Security Categorization to Appendix D.</w:t>
            </w:r>
            <w:r w:rsidR="005E447B">
              <w:t xml:space="preserve"> provided by Mayra Acevedo-Negron</w:t>
            </w:r>
          </w:p>
        </w:tc>
        <w:tc>
          <w:tcPr>
            <w:tcW w:w="2790" w:type="dxa"/>
          </w:tcPr>
          <w:p w:rsidR="00427314" w:rsidRPr="005F49FA" w:rsidRDefault="005E447B">
            <w:pPr>
              <w:pStyle w:val="TableText"/>
            </w:pPr>
            <w:r>
              <w:t>C. Hirko</w:t>
            </w:r>
          </w:p>
        </w:tc>
      </w:tr>
      <w:tr w:rsidR="00427314" w:rsidRPr="005F49FA" w:rsidTr="00697A31">
        <w:tc>
          <w:tcPr>
            <w:tcW w:w="1620" w:type="dxa"/>
          </w:tcPr>
          <w:p w:rsidR="00427314" w:rsidRPr="005F49FA" w:rsidRDefault="00431761" w:rsidP="00034AAF">
            <w:pPr>
              <w:pStyle w:val="TableText"/>
            </w:pPr>
            <w:r>
              <w:t>05/2</w:t>
            </w:r>
            <w:r w:rsidR="00034AAF">
              <w:t>9</w:t>
            </w:r>
            <w:r>
              <w:t>/2014</w:t>
            </w:r>
          </w:p>
        </w:tc>
        <w:tc>
          <w:tcPr>
            <w:tcW w:w="3960" w:type="dxa"/>
          </w:tcPr>
          <w:p w:rsidR="00427314" w:rsidRPr="005F49FA" w:rsidRDefault="00431761" w:rsidP="00C80C1C">
            <w:pPr>
              <w:pStyle w:val="TableText"/>
            </w:pPr>
            <w:r>
              <w:t>Update</w:t>
            </w:r>
            <w:r w:rsidR="00C80C1C">
              <w:t>d</w:t>
            </w:r>
            <w:r>
              <w:t xml:space="preserve"> </w:t>
            </w:r>
            <w:r w:rsidR="00C80C1C">
              <w:t xml:space="preserve">to begin draft to include MCM v2 requirements </w:t>
            </w:r>
          </w:p>
        </w:tc>
        <w:tc>
          <w:tcPr>
            <w:tcW w:w="2790" w:type="dxa"/>
          </w:tcPr>
          <w:p w:rsidR="00427314" w:rsidRPr="005F49FA" w:rsidRDefault="00C952A4" w:rsidP="00907EB5">
            <w:pPr>
              <w:pStyle w:val="TableText"/>
            </w:pPr>
            <w:r>
              <w:t>L. Novorsk</w:t>
            </w:r>
            <w:r w:rsidR="00907EB5">
              <w:t>a</w:t>
            </w:r>
            <w:r>
              <w:t>/</w:t>
            </w:r>
            <w:r w:rsidR="00431761">
              <w:t>K. Eisner</w:t>
            </w:r>
          </w:p>
        </w:tc>
      </w:tr>
      <w:tr w:rsidR="00427314" w:rsidRPr="005F49FA" w:rsidTr="00697A31">
        <w:tc>
          <w:tcPr>
            <w:tcW w:w="1620" w:type="dxa"/>
          </w:tcPr>
          <w:p w:rsidR="00427314" w:rsidRDefault="00631A6F">
            <w:pPr>
              <w:pStyle w:val="TableText"/>
            </w:pPr>
            <w:r>
              <w:t>02/20</w:t>
            </w:r>
            <w:r w:rsidR="00415304">
              <w:t>/2015</w:t>
            </w:r>
          </w:p>
        </w:tc>
        <w:tc>
          <w:tcPr>
            <w:tcW w:w="3960" w:type="dxa"/>
          </w:tcPr>
          <w:p w:rsidR="00427314" w:rsidRDefault="00415304" w:rsidP="00415304">
            <w:pPr>
              <w:pStyle w:val="TableText"/>
            </w:pPr>
            <w:r>
              <w:t>Up</w:t>
            </w:r>
            <w:r w:rsidR="00570D68">
              <w:t>dated to incorporate MCMv2 requ</w:t>
            </w:r>
            <w:r>
              <w:t>i</w:t>
            </w:r>
            <w:r w:rsidR="00570D68">
              <w:t>r</w:t>
            </w:r>
            <w:r>
              <w:t>ements</w:t>
            </w:r>
          </w:p>
        </w:tc>
        <w:tc>
          <w:tcPr>
            <w:tcW w:w="2790" w:type="dxa"/>
          </w:tcPr>
          <w:p w:rsidR="00427314" w:rsidRDefault="00415304">
            <w:pPr>
              <w:pStyle w:val="TableText"/>
            </w:pPr>
            <w:r>
              <w:t>L. Novorska/K. Eisner</w:t>
            </w:r>
          </w:p>
        </w:tc>
      </w:tr>
    </w:tbl>
    <w:p w:rsidR="00282E5E" w:rsidRDefault="00282E5E" w:rsidP="00BB1626">
      <w:pPr>
        <w:pStyle w:val="Title2"/>
        <w:rPr>
          <w:rStyle w:val="BodyTextChar"/>
          <w:rFonts w:cs="Arial"/>
        </w:rPr>
      </w:pPr>
    </w:p>
    <w:p w:rsidR="00282E5E" w:rsidRDefault="00282E5E" w:rsidP="00BB1626">
      <w:pPr>
        <w:pStyle w:val="Title2"/>
        <w:rPr>
          <w:rStyle w:val="BodyTextChar"/>
          <w:rFonts w:cs="Arial"/>
        </w:rPr>
      </w:pPr>
    </w:p>
    <w:p w:rsidR="00282E5E" w:rsidRDefault="00282E5E" w:rsidP="00BB1626">
      <w:pPr>
        <w:pStyle w:val="Title2"/>
        <w:rPr>
          <w:rStyle w:val="BodyTextChar"/>
          <w:rFonts w:cs="Arial"/>
        </w:rPr>
      </w:pPr>
    </w:p>
    <w:p w:rsidR="00282E5E" w:rsidRDefault="00282E5E" w:rsidP="00BB1626">
      <w:pPr>
        <w:pStyle w:val="Title2"/>
        <w:rPr>
          <w:rStyle w:val="BodyTextChar"/>
          <w:rFonts w:cs="Arial"/>
        </w:rPr>
      </w:pPr>
    </w:p>
    <w:p w:rsidR="00282E5E" w:rsidRDefault="00282E5E" w:rsidP="00BB1626">
      <w:pPr>
        <w:pStyle w:val="Title2"/>
        <w:rPr>
          <w:rStyle w:val="BodyTextChar"/>
          <w:rFonts w:cs="Arial"/>
        </w:rPr>
      </w:pPr>
    </w:p>
    <w:p w:rsidR="005B3271" w:rsidRDefault="005B3271" w:rsidP="00BB1626">
      <w:pPr>
        <w:pStyle w:val="Title2"/>
      </w:pPr>
      <w:r w:rsidRPr="00282E5E">
        <w:rPr>
          <w:rStyle w:val="BodyTextChar"/>
          <w:rFonts w:cs="Arial"/>
          <w:color w:val="F79646" w:themeColor="accent6"/>
        </w:rPr>
        <w:br w:type="page"/>
      </w:r>
      <w:r>
        <w:lastRenderedPageBreak/>
        <w:t>Table of Contents</w:t>
      </w:r>
    </w:p>
    <w:p w:rsidR="005B3271" w:rsidRDefault="005B3271">
      <w:pPr>
        <w:pStyle w:val="BodyText"/>
      </w:pPr>
    </w:p>
    <w:p w:rsidR="00CC05DC" w:rsidRDefault="00C7495E">
      <w:pPr>
        <w:pStyle w:val="TOC1"/>
        <w:rPr>
          <w:rFonts w:asciiTheme="minorHAnsi" w:eastAsiaTheme="minorEastAsia" w:hAnsiTheme="minorHAnsi" w:cstheme="minorBidi"/>
          <w:b w:val="0"/>
          <w:szCs w:val="22"/>
        </w:rPr>
      </w:pPr>
      <w:r>
        <w:rPr>
          <w:iCs/>
        </w:rPr>
        <w:fldChar w:fldCharType="begin"/>
      </w:r>
      <w:r w:rsidR="00706BA2">
        <w:rPr>
          <w:iCs/>
        </w:rPr>
        <w:instrText xml:space="preserve"> TOC \o "1-3" \h \z \t "Appendix Heading,1" </w:instrText>
      </w:r>
      <w:r>
        <w:rPr>
          <w:iCs/>
        </w:rPr>
        <w:fldChar w:fldCharType="separate"/>
      </w:r>
      <w:hyperlink w:anchor="_Toc412214030" w:history="1">
        <w:r w:rsidR="00CC05DC" w:rsidRPr="003C1C0F">
          <w:rPr>
            <w:rStyle w:val="Hyperlink"/>
          </w:rPr>
          <w:t>1.</w:t>
        </w:r>
        <w:r w:rsidR="00CC05DC">
          <w:rPr>
            <w:rFonts w:asciiTheme="minorHAnsi" w:eastAsiaTheme="minorEastAsia" w:hAnsiTheme="minorHAnsi" w:cstheme="minorBidi"/>
            <w:b w:val="0"/>
            <w:szCs w:val="22"/>
          </w:rPr>
          <w:tab/>
        </w:r>
        <w:r w:rsidR="00CC05DC" w:rsidRPr="003C1C0F">
          <w:rPr>
            <w:rStyle w:val="Hyperlink"/>
          </w:rPr>
          <w:t>Purpose</w:t>
        </w:r>
        <w:r w:rsidR="00CC05DC">
          <w:rPr>
            <w:webHidden/>
          </w:rPr>
          <w:tab/>
        </w:r>
        <w:r w:rsidR="00CC05DC">
          <w:rPr>
            <w:webHidden/>
          </w:rPr>
          <w:fldChar w:fldCharType="begin"/>
        </w:r>
        <w:r w:rsidR="00CC05DC">
          <w:rPr>
            <w:webHidden/>
          </w:rPr>
          <w:instrText xml:space="preserve"> PAGEREF _Toc412214030 \h </w:instrText>
        </w:r>
        <w:r w:rsidR="00CC05DC">
          <w:rPr>
            <w:webHidden/>
          </w:rPr>
        </w:r>
        <w:r w:rsidR="00CC05DC">
          <w:rPr>
            <w:webHidden/>
          </w:rPr>
          <w:fldChar w:fldCharType="separate"/>
        </w:r>
        <w:r w:rsidR="00CC05DC">
          <w:rPr>
            <w:webHidden/>
          </w:rPr>
          <w:t>4</w:t>
        </w:r>
        <w:r w:rsidR="00CC05DC">
          <w:rPr>
            <w:webHidden/>
          </w:rPr>
          <w:fldChar w:fldCharType="end"/>
        </w:r>
      </w:hyperlink>
    </w:p>
    <w:p w:rsidR="00CC05DC" w:rsidRDefault="00544C1E">
      <w:pPr>
        <w:pStyle w:val="TOC1"/>
        <w:rPr>
          <w:rFonts w:asciiTheme="minorHAnsi" w:eastAsiaTheme="minorEastAsia" w:hAnsiTheme="minorHAnsi" w:cstheme="minorBidi"/>
          <w:b w:val="0"/>
          <w:szCs w:val="22"/>
        </w:rPr>
      </w:pPr>
      <w:hyperlink w:anchor="_Toc412214031" w:history="1">
        <w:r w:rsidR="00CC05DC" w:rsidRPr="003C1C0F">
          <w:rPr>
            <w:rStyle w:val="Hyperlink"/>
          </w:rPr>
          <w:t>2.</w:t>
        </w:r>
        <w:r w:rsidR="00CC05DC">
          <w:rPr>
            <w:rFonts w:asciiTheme="minorHAnsi" w:eastAsiaTheme="minorEastAsia" w:hAnsiTheme="minorHAnsi" w:cstheme="minorBidi"/>
            <w:b w:val="0"/>
            <w:szCs w:val="22"/>
          </w:rPr>
          <w:tab/>
        </w:r>
        <w:r w:rsidR="00CC05DC" w:rsidRPr="003C1C0F">
          <w:rPr>
            <w:rStyle w:val="Hyperlink"/>
          </w:rPr>
          <w:t>Description of Change</w:t>
        </w:r>
        <w:r w:rsidR="00CC05DC">
          <w:rPr>
            <w:webHidden/>
          </w:rPr>
          <w:tab/>
        </w:r>
        <w:r w:rsidR="00CC05DC">
          <w:rPr>
            <w:webHidden/>
          </w:rPr>
          <w:fldChar w:fldCharType="begin"/>
        </w:r>
        <w:r w:rsidR="00CC05DC">
          <w:rPr>
            <w:webHidden/>
          </w:rPr>
          <w:instrText xml:space="preserve"> PAGEREF _Toc412214031 \h </w:instrText>
        </w:r>
        <w:r w:rsidR="00CC05DC">
          <w:rPr>
            <w:webHidden/>
          </w:rPr>
        </w:r>
        <w:r w:rsidR="00CC05DC">
          <w:rPr>
            <w:webHidden/>
          </w:rPr>
          <w:fldChar w:fldCharType="separate"/>
        </w:r>
        <w:r w:rsidR="00CC05DC">
          <w:rPr>
            <w:webHidden/>
          </w:rPr>
          <w:t>4</w:t>
        </w:r>
        <w:r w:rsidR="00CC05DC">
          <w:rPr>
            <w:webHidden/>
          </w:rPr>
          <w:fldChar w:fldCharType="end"/>
        </w:r>
      </w:hyperlink>
    </w:p>
    <w:p w:rsidR="00CC05DC" w:rsidRDefault="00544C1E">
      <w:pPr>
        <w:pStyle w:val="TOC1"/>
        <w:rPr>
          <w:rFonts w:asciiTheme="minorHAnsi" w:eastAsiaTheme="minorEastAsia" w:hAnsiTheme="minorHAnsi" w:cstheme="minorBidi"/>
          <w:b w:val="0"/>
          <w:szCs w:val="22"/>
        </w:rPr>
      </w:pPr>
      <w:hyperlink w:anchor="_Toc412214032" w:history="1">
        <w:r w:rsidR="00CC05DC" w:rsidRPr="003C1C0F">
          <w:rPr>
            <w:rStyle w:val="Hyperlink"/>
          </w:rPr>
          <w:t>3.</w:t>
        </w:r>
        <w:r w:rsidR="00CC05DC">
          <w:rPr>
            <w:rFonts w:asciiTheme="minorHAnsi" w:eastAsiaTheme="minorEastAsia" w:hAnsiTheme="minorHAnsi" w:cstheme="minorBidi"/>
            <w:b w:val="0"/>
            <w:szCs w:val="22"/>
          </w:rPr>
          <w:tab/>
        </w:r>
        <w:r w:rsidR="00CC05DC" w:rsidRPr="003C1C0F">
          <w:rPr>
            <w:rStyle w:val="Hyperlink"/>
          </w:rPr>
          <w:t>Overview</w:t>
        </w:r>
        <w:r w:rsidR="00CC05DC">
          <w:rPr>
            <w:webHidden/>
          </w:rPr>
          <w:tab/>
        </w:r>
        <w:r w:rsidR="00CC05DC">
          <w:rPr>
            <w:webHidden/>
          </w:rPr>
          <w:fldChar w:fldCharType="begin"/>
        </w:r>
        <w:r w:rsidR="00CC05DC">
          <w:rPr>
            <w:webHidden/>
          </w:rPr>
          <w:instrText xml:space="preserve"> PAGEREF _Toc412214032 \h </w:instrText>
        </w:r>
        <w:r w:rsidR="00CC05DC">
          <w:rPr>
            <w:webHidden/>
          </w:rPr>
        </w:r>
        <w:r w:rsidR="00CC05DC">
          <w:rPr>
            <w:webHidden/>
          </w:rPr>
          <w:fldChar w:fldCharType="separate"/>
        </w:r>
        <w:r w:rsidR="00CC05DC">
          <w:rPr>
            <w:webHidden/>
          </w:rPr>
          <w:t>5</w:t>
        </w:r>
        <w:r w:rsidR="00CC05DC">
          <w:rPr>
            <w:webHidden/>
          </w:rPr>
          <w:fldChar w:fldCharType="end"/>
        </w:r>
      </w:hyperlink>
    </w:p>
    <w:p w:rsidR="00CC05DC" w:rsidRDefault="00544C1E">
      <w:pPr>
        <w:pStyle w:val="TOC1"/>
        <w:rPr>
          <w:rFonts w:asciiTheme="minorHAnsi" w:eastAsiaTheme="minorEastAsia" w:hAnsiTheme="minorHAnsi" w:cstheme="minorBidi"/>
          <w:b w:val="0"/>
          <w:szCs w:val="22"/>
        </w:rPr>
      </w:pPr>
      <w:hyperlink w:anchor="_Toc412214033" w:history="1">
        <w:r w:rsidR="00CC05DC" w:rsidRPr="003C1C0F">
          <w:rPr>
            <w:rStyle w:val="Hyperlink"/>
          </w:rPr>
          <w:t>4.</w:t>
        </w:r>
        <w:r w:rsidR="00CC05DC">
          <w:rPr>
            <w:rFonts w:asciiTheme="minorHAnsi" w:eastAsiaTheme="minorEastAsia" w:hAnsiTheme="minorHAnsi" w:cstheme="minorBidi"/>
            <w:b w:val="0"/>
            <w:szCs w:val="22"/>
          </w:rPr>
          <w:tab/>
        </w:r>
        <w:r w:rsidR="00CC05DC" w:rsidRPr="003C1C0F">
          <w:rPr>
            <w:rStyle w:val="Hyperlink"/>
          </w:rPr>
          <w:t>Requirements</w:t>
        </w:r>
        <w:r w:rsidR="00CC05DC">
          <w:rPr>
            <w:webHidden/>
          </w:rPr>
          <w:tab/>
        </w:r>
        <w:r w:rsidR="00CC05DC">
          <w:rPr>
            <w:webHidden/>
          </w:rPr>
          <w:fldChar w:fldCharType="begin"/>
        </w:r>
        <w:r w:rsidR="00CC05DC">
          <w:rPr>
            <w:webHidden/>
          </w:rPr>
          <w:instrText xml:space="preserve"> PAGEREF _Toc412214033 \h </w:instrText>
        </w:r>
        <w:r w:rsidR="00CC05DC">
          <w:rPr>
            <w:webHidden/>
          </w:rPr>
        </w:r>
        <w:r w:rsidR="00CC05DC">
          <w:rPr>
            <w:webHidden/>
          </w:rPr>
          <w:fldChar w:fldCharType="separate"/>
        </w:r>
        <w:r w:rsidR="00CC05DC">
          <w:rPr>
            <w:webHidden/>
          </w:rPr>
          <w:t>5</w:t>
        </w:r>
        <w:r w:rsidR="00CC05DC">
          <w:rPr>
            <w:webHidden/>
          </w:rPr>
          <w:fldChar w:fldCharType="end"/>
        </w:r>
      </w:hyperlink>
    </w:p>
    <w:p w:rsidR="00CC05DC" w:rsidRDefault="00544C1E">
      <w:pPr>
        <w:pStyle w:val="TOC2"/>
        <w:rPr>
          <w:rFonts w:asciiTheme="minorHAnsi" w:eastAsiaTheme="minorEastAsia" w:hAnsiTheme="minorHAnsi" w:cstheme="minorBidi"/>
          <w:sz w:val="22"/>
          <w:szCs w:val="22"/>
        </w:rPr>
      </w:pPr>
      <w:hyperlink w:anchor="_Toc412214034" w:history="1">
        <w:r w:rsidR="00CC05DC" w:rsidRPr="003C1C0F">
          <w:rPr>
            <w:rStyle w:val="Hyperlink"/>
          </w:rPr>
          <w:t>4.1.</w:t>
        </w:r>
        <w:r w:rsidR="00CC05DC">
          <w:rPr>
            <w:rFonts w:asciiTheme="minorHAnsi" w:eastAsiaTheme="minorEastAsia" w:hAnsiTheme="minorHAnsi" w:cstheme="minorBidi"/>
            <w:sz w:val="22"/>
            <w:szCs w:val="22"/>
          </w:rPr>
          <w:tab/>
        </w:r>
        <w:r w:rsidR="00CC05DC" w:rsidRPr="003C1C0F">
          <w:rPr>
            <w:rStyle w:val="Hyperlink"/>
          </w:rPr>
          <w:t>Non-Functional Requirements</w:t>
        </w:r>
        <w:r w:rsidR="00CC05DC">
          <w:rPr>
            <w:webHidden/>
          </w:rPr>
          <w:tab/>
        </w:r>
        <w:r w:rsidR="00CC05DC">
          <w:rPr>
            <w:webHidden/>
          </w:rPr>
          <w:fldChar w:fldCharType="begin"/>
        </w:r>
        <w:r w:rsidR="00CC05DC">
          <w:rPr>
            <w:webHidden/>
          </w:rPr>
          <w:instrText xml:space="preserve"> PAGEREF _Toc412214034 \h </w:instrText>
        </w:r>
        <w:r w:rsidR="00CC05DC">
          <w:rPr>
            <w:webHidden/>
          </w:rPr>
        </w:r>
        <w:r w:rsidR="00CC05DC">
          <w:rPr>
            <w:webHidden/>
          </w:rPr>
          <w:fldChar w:fldCharType="separate"/>
        </w:r>
        <w:r w:rsidR="00CC05DC">
          <w:rPr>
            <w:webHidden/>
          </w:rPr>
          <w:t>10</w:t>
        </w:r>
        <w:r w:rsidR="00CC05DC">
          <w:rPr>
            <w:webHidden/>
          </w:rPr>
          <w:fldChar w:fldCharType="end"/>
        </w:r>
      </w:hyperlink>
    </w:p>
    <w:p w:rsidR="00CC05DC" w:rsidRDefault="00544C1E">
      <w:pPr>
        <w:pStyle w:val="TOC3"/>
        <w:rPr>
          <w:rFonts w:asciiTheme="minorHAnsi" w:eastAsiaTheme="minorEastAsia" w:hAnsiTheme="minorHAnsi" w:cstheme="minorBidi"/>
          <w:noProof/>
          <w:sz w:val="22"/>
          <w:szCs w:val="22"/>
        </w:rPr>
      </w:pPr>
      <w:hyperlink w:anchor="_Toc412214035" w:history="1">
        <w:r w:rsidR="00CC05DC" w:rsidRPr="003C1C0F">
          <w:rPr>
            <w:rStyle w:val="Hyperlink"/>
            <w:noProof/>
          </w:rPr>
          <w:t>4.1.1.</w:t>
        </w:r>
        <w:r w:rsidR="00CC05DC">
          <w:rPr>
            <w:rFonts w:asciiTheme="minorHAnsi" w:eastAsiaTheme="minorEastAsia" w:hAnsiTheme="minorHAnsi" w:cstheme="minorBidi"/>
            <w:noProof/>
            <w:sz w:val="22"/>
            <w:szCs w:val="22"/>
          </w:rPr>
          <w:tab/>
        </w:r>
        <w:r w:rsidR="00CC05DC" w:rsidRPr="003C1C0F">
          <w:rPr>
            <w:rStyle w:val="Hyperlink"/>
            <w:noProof/>
          </w:rPr>
          <w:t>Performance, Capacity, and Availability Requirements</w:t>
        </w:r>
        <w:r w:rsidR="00CC05DC">
          <w:rPr>
            <w:noProof/>
            <w:webHidden/>
          </w:rPr>
          <w:tab/>
        </w:r>
        <w:r w:rsidR="00CC05DC">
          <w:rPr>
            <w:noProof/>
            <w:webHidden/>
          </w:rPr>
          <w:fldChar w:fldCharType="begin"/>
        </w:r>
        <w:r w:rsidR="00CC05DC">
          <w:rPr>
            <w:noProof/>
            <w:webHidden/>
          </w:rPr>
          <w:instrText xml:space="preserve"> PAGEREF _Toc412214035 \h </w:instrText>
        </w:r>
        <w:r w:rsidR="00CC05DC">
          <w:rPr>
            <w:noProof/>
            <w:webHidden/>
          </w:rPr>
        </w:r>
        <w:r w:rsidR="00CC05DC">
          <w:rPr>
            <w:noProof/>
            <w:webHidden/>
          </w:rPr>
          <w:fldChar w:fldCharType="separate"/>
        </w:r>
        <w:r w:rsidR="00CC05DC">
          <w:rPr>
            <w:noProof/>
            <w:webHidden/>
          </w:rPr>
          <w:t>10</w:t>
        </w:r>
        <w:r w:rsidR="00CC05DC">
          <w:rPr>
            <w:noProof/>
            <w:webHidden/>
          </w:rPr>
          <w:fldChar w:fldCharType="end"/>
        </w:r>
      </w:hyperlink>
    </w:p>
    <w:p w:rsidR="00CC05DC" w:rsidRDefault="00544C1E">
      <w:pPr>
        <w:pStyle w:val="TOC2"/>
        <w:rPr>
          <w:rFonts w:asciiTheme="minorHAnsi" w:eastAsiaTheme="minorEastAsia" w:hAnsiTheme="minorHAnsi" w:cstheme="minorBidi"/>
          <w:sz w:val="22"/>
          <w:szCs w:val="22"/>
        </w:rPr>
      </w:pPr>
      <w:hyperlink w:anchor="_Toc412214036" w:history="1">
        <w:r w:rsidR="00CC05DC" w:rsidRPr="003C1C0F">
          <w:rPr>
            <w:rStyle w:val="Hyperlink"/>
          </w:rPr>
          <w:t>4.2.</w:t>
        </w:r>
        <w:r w:rsidR="00CC05DC">
          <w:rPr>
            <w:rFonts w:asciiTheme="minorHAnsi" w:eastAsiaTheme="minorEastAsia" w:hAnsiTheme="minorHAnsi" w:cstheme="minorBidi"/>
            <w:sz w:val="22"/>
            <w:szCs w:val="22"/>
          </w:rPr>
          <w:tab/>
        </w:r>
        <w:r w:rsidR="00CC05DC" w:rsidRPr="003C1C0F">
          <w:rPr>
            <w:rStyle w:val="Hyperlink"/>
          </w:rPr>
          <w:t>Known Interfaces/ Related Work Efforts</w:t>
        </w:r>
        <w:r w:rsidR="00CC05DC">
          <w:rPr>
            <w:webHidden/>
          </w:rPr>
          <w:tab/>
        </w:r>
        <w:r w:rsidR="00CC05DC">
          <w:rPr>
            <w:webHidden/>
          </w:rPr>
          <w:fldChar w:fldCharType="begin"/>
        </w:r>
        <w:r w:rsidR="00CC05DC">
          <w:rPr>
            <w:webHidden/>
          </w:rPr>
          <w:instrText xml:space="preserve"> PAGEREF _Toc412214036 \h </w:instrText>
        </w:r>
        <w:r w:rsidR="00CC05DC">
          <w:rPr>
            <w:webHidden/>
          </w:rPr>
        </w:r>
        <w:r w:rsidR="00CC05DC">
          <w:rPr>
            <w:webHidden/>
          </w:rPr>
          <w:fldChar w:fldCharType="separate"/>
        </w:r>
        <w:r w:rsidR="00CC05DC">
          <w:rPr>
            <w:webHidden/>
          </w:rPr>
          <w:t>14</w:t>
        </w:r>
        <w:r w:rsidR="00CC05DC">
          <w:rPr>
            <w:webHidden/>
          </w:rPr>
          <w:fldChar w:fldCharType="end"/>
        </w:r>
      </w:hyperlink>
    </w:p>
    <w:p w:rsidR="00CC05DC" w:rsidRDefault="00544C1E">
      <w:pPr>
        <w:pStyle w:val="TOC2"/>
        <w:rPr>
          <w:rFonts w:asciiTheme="minorHAnsi" w:eastAsiaTheme="minorEastAsia" w:hAnsiTheme="minorHAnsi" w:cstheme="minorBidi"/>
          <w:sz w:val="22"/>
          <w:szCs w:val="22"/>
        </w:rPr>
      </w:pPr>
      <w:hyperlink w:anchor="_Toc412214037" w:history="1">
        <w:r w:rsidR="00CC05DC" w:rsidRPr="003C1C0F">
          <w:rPr>
            <w:rStyle w:val="Hyperlink"/>
          </w:rPr>
          <w:t>4.3.</w:t>
        </w:r>
        <w:r w:rsidR="00CC05DC">
          <w:rPr>
            <w:rFonts w:asciiTheme="minorHAnsi" w:eastAsiaTheme="minorEastAsia" w:hAnsiTheme="minorHAnsi" w:cstheme="minorBidi"/>
            <w:sz w:val="22"/>
            <w:szCs w:val="22"/>
          </w:rPr>
          <w:tab/>
        </w:r>
        <w:r w:rsidR="00CC05DC" w:rsidRPr="003C1C0F">
          <w:rPr>
            <w:rStyle w:val="Hyperlink"/>
          </w:rPr>
          <w:t>Other Considerations</w:t>
        </w:r>
        <w:r w:rsidR="00CC05DC">
          <w:rPr>
            <w:webHidden/>
          </w:rPr>
          <w:tab/>
        </w:r>
        <w:r w:rsidR="00CC05DC">
          <w:rPr>
            <w:webHidden/>
          </w:rPr>
          <w:fldChar w:fldCharType="begin"/>
        </w:r>
        <w:r w:rsidR="00CC05DC">
          <w:rPr>
            <w:webHidden/>
          </w:rPr>
          <w:instrText xml:space="preserve"> PAGEREF _Toc412214037 \h </w:instrText>
        </w:r>
        <w:r w:rsidR="00CC05DC">
          <w:rPr>
            <w:webHidden/>
          </w:rPr>
        </w:r>
        <w:r w:rsidR="00CC05DC">
          <w:rPr>
            <w:webHidden/>
          </w:rPr>
          <w:fldChar w:fldCharType="separate"/>
        </w:r>
        <w:r w:rsidR="00CC05DC">
          <w:rPr>
            <w:webHidden/>
          </w:rPr>
          <w:t>14</w:t>
        </w:r>
        <w:r w:rsidR="00CC05DC">
          <w:rPr>
            <w:webHidden/>
          </w:rPr>
          <w:fldChar w:fldCharType="end"/>
        </w:r>
      </w:hyperlink>
    </w:p>
    <w:p w:rsidR="00CC05DC" w:rsidRDefault="00544C1E">
      <w:pPr>
        <w:pStyle w:val="TOC1"/>
        <w:rPr>
          <w:rFonts w:asciiTheme="minorHAnsi" w:eastAsiaTheme="minorEastAsia" w:hAnsiTheme="minorHAnsi" w:cstheme="minorBidi"/>
          <w:b w:val="0"/>
          <w:szCs w:val="22"/>
        </w:rPr>
      </w:pPr>
      <w:hyperlink w:anchor="_Toc412214038" w:history="1">
        <w:r w:rsidR="00CC05DC" w:rsidRPr="003C1C0F">
          <w:rPr>
            <w:rStyle w:val="Hyperlink"/>
          </w:rPr>
          <w:t>Appendix A. References</w:t>
        </w:r>
        <w:r w:rsidR="00CC05DC">
          <w:rPr>
            <w:webHidden/>
          </w:rPr>
          <w:tab/>
        </w:r>
        <w:r w:rsidR="00CC05DC">
          <w:rPr>
            <w:webHidden/>
          </w:rPr>
          <w:fldChar w:fldCharType="begin"/>
        </w:r>
        <w:r w:rsidR="00CC05DC">
          <w:rPr>
            <w:webHidden/>
          </w:rPr>
          <w:instrText xml:space="preserve"> PAGEREF _Toc412214038 \h </w:instrText>
        </w:r>
        <w:r w:rsidR="00CC05DC">
          <w:rPr>
            <w:webHidden/>
          </w:rPr>
        </w:r>
        <w:r w:rsidR="00CC05DC">
          <w:rPr>
            <w:webHidden/>
          </w:rPr>
          <w:fldChar w:fldCharType="separate"/>
        </w:r>
        <w:r w:rsidR="00CC05DC">
          <w:rPr>
            <w:webHidden/>
          </w:rPr>
          <w:t>15</w:t>
        </w:r>
        <w:r w:rsidR="00CC05DC">
          <w:rPr>
            <w:webHidden/>
          </w:rPr>
          <w:fldChar w:fldCharType="end"/>
        </w:r>
      </w:hyperlink>
    </w:p>
    <w:p w:rsidR="00CC05DC" w:rsidRDefault="00544C1E">
      <w:pPr>
        <w:pStyle w:val="TOC1"/>
        <w:rPr>
          <w:rFonts w:asciiTheme="minorHAnsi" w:eastAsiaTheme="minorEastAsia" w:hAnsiTheme="minorHAnsi" w:cstheme="minorBidi"/>
          <w:b w:val="0"/>
          <w:szCs w:val="22"/>
        </w:rPr>
      </w:pPr>
      <w:hyperlink w:anchor="_Toc412214039" w:history="1">
        <w:r w:rsidR="00CC05DC" w:rsidRPr="003C1C0F">
          <w:rPr>
            <w:rStyle w:val="Hyperlink"/>
          </w:rPr>
          <w:t>Appendix B. Stakeholders</w:t>
        </w:r>
        <w:r w:rsidR="00CC05DC">
          <w:rPr>
            <w:webHidden/>
          </w:rPr>
          <w:tab/>
        </w:r>
        <w:r w:rsidR="00CC05DC">
          <w:rPr>
            <w:webHidden/>
          </w:rPr>
          <w:fldChar w:fldCharType="begin"/>
        </w:r>
        <w:r w:rsidR="00CC05DC">
          <w:rPr>
            <w:webHidden/>
          </w:rPr>
          <w:instrText xml:space="preserve"> PAGEREF _Toc412214039 \h </w:instrText>
        </w:r>
        <w:r w:rsidR="00CC05DC">
          <w:rPr>
            <w:webHidden/>
          </w:rPr>
        </w:r>
        <w:r w:rsidR="00CC05DC">
          <w:rPr>
            <w:webHidden/>
          </w:rPr>
          <w:fldChar w:fldCharType="separate"/>
        </w:r>
        <w:r w:rsidR="00CC05DC">
          <w:rPr>
            <w:webHidden/>
          </w:rPr>
          <w:t>15</w:t>
        </w:r>
        <w:r w:rsidR="00CC05DC">
          <w:rPr>
            <w:webHidden/>
          </w:rPr>
          <w:fldChar w:fldCharType="end"/>
        </w:r>
      </w:hyperlink>
    </w:p>
    <w:p w:rsidR="00CC05DC" w:rsidRDefault="00544C1E">
      <w:pPr>
        <w:pStyle w:val="TOC1"/>
        <w:rPr>
          <w:rFonts w:asciiTheme="minorHAnsi" w:eastAsiaTheme="minorEastAsia" w:hAnsiTheme="minorHAnsi" w:cstheme="minorBidi"/>
          <w:b w:val="0"/>
          <w:szCs w:val="22"/>
        </w:rPr>
      </w:pPr>
      <w:hyperlink w:anchor="_Toc412214040" w:history="1">
        <w:r w:rsidR="00CC05DC" w:rsidRPr="003C1C0F">
          <w:rPr>
            <w:rStyle w:val="Hyperlink"/>
          </w:rPr>
          <w:t>Appendix C. Enterprise Requirements</w:t>
        </w:r>
        <w:r w:rsidR="00CC05DC">
          <w:rPr>
            <w:webHidden/>
          </w:rPr>
          <w:tab/>
        </w:r>
        <w:r w:rsidR="00CC05DC">
          <w:rPr>
            <w:webHidden/>
          </w:rPr>
          <w:fldChar w:fldCharType="begin"/>
        </w:r>
        <w:r w:rsidR="00CC05DC">
          <w:rPr>
            <w:webHidden/>
          </w:rPr>
          <w:instrText xml:space="preserve"> PAGEREF _Toc412214040 \h </w:instrText>
        </w:r>
        <w:r w:rsidR="00CC05DC">
          <w:rPr>
            <w:webHidden/>
          </w:rPr>
        </w:r>
        <w:r w:rsidR="00CC05DC">
          <w:rPr>
            <w:webHidden/>
          </w:rPr>
          <w:fldChar w:fldCharType="separate"/>
        </w:r>
        <w:r w:rsidR="00CC05DC">
          <w:rPr>
            <w:webHidden/>
          </w:rPr>
          <w:t>17</w:t>
        </w:r>
        <w:r w:rsidR="00CC05DC">
          <w:rPr>
            <w:webHidden/>
          </w:rPr>
          <w:fldChar w:fldCharType="end"/>
        </w:r>
      </w:hyperlink>
    </w:p>
    <w:p w:rsidR="00CC05DC" w:rsidRDefault="00544C1E">
      <w:pPr>
        <w:pStyle w:val="TOC1"/>
        <w:rPr>
          <w:rFonts w:asciiTheme="minorHAnsi" w:eastAsiaTheme="minorEastAsia" w:hAnsiTheme="minorHAnsi" w:cstheme="minorBidi"/>
          <w:b w:val="0"/>
          <w:szCs w:val="22"/>
        </w:rPr>
      </w:pPr>
      <w:hyperlink w:anchor="_Toc412214041" w:history="1">
        <w:r w:rsidR="00CC05DC" w:rsidRPr="003C1C0F">
          <w:rPr>
            <w:rStyle w:val="Hyperlink"/>
          </w:rPr>
          <w:t>Appendix D. Acronyms and Abbreviations</w:t>
        </w:r>
        <w:r w:rsidR="00CC05DC">
          <w:rPr>
            <w:webHidden/>
          </w:rPr>
          <w:tab/>
        </w:r>
        <w:r w:rsidR="00CC05DC">
          <w:rPr>
            <w:webHidden/>
          </w:rPr>
          <w:fldChar w:fldCharType="begin"/>
        </w:r>
        <w:r w:rsidR="00CC05DC">
          <w:rPr>
            <w:webHidden/>
          </w:rPr>
          <w:instrText xml:space="preserve"> PAGEREF _Toc412214041 \h </w:instrText>
        </w:r>
        <w:r w:rsidR="00CC05DC">
          <w:rPr>
            <w:webHidden/>
          </w:rPr>
        </w:r>
        <w:r w:rsidR="00CC05DC">
          <w:rPr>
            <w:webHidden/>
          </w:rPr>
          <w:fldChar w:fldCharType="separate"/>
        </w:r>
        <w:r w:rsidR="00CC05DC">
          <w:rPr>
            <w:webHidden/>
          </w:rPr>
          <w:t>18</w:t>
        </w:r>
        <w:r w:rsidR="00CC05DC">
          <w:rPr>
            <w:webHidden/>
          </w:rPr>
          <w:fldChar w:fldCharType="end"/>
        </w:r>
      </w:hyperlink>
    </w:p>
    <w:p w:rsidR="005B3271" w:rsidRDefault="00C7495E">
      <w:pPr>
        <w:pStyle w:val="BodyText"/>
        <w:rPr>
          <w:noProof/>
        </w:rPr>
      </w:pPr>
      <w:r>
        <w:rPr>
          <w:rFonts w:ascii="Arial" w:hAnsi="Arial"/>
          <w:iCs w:val="0"/>
          <w:noProof/>
          <w:szCs w:val="28"/>
        </w:rPr>
        <w:fldChar w:fldCharType="end"/>
      </w:r>
    </w:p>
    <w:p w:rsidR="005B3271" w:rsidRDefault="005B3271">
      <w:pPr>
        <w:pStyle w:val="BodyText"/>
      </w:pPr>
    </w:p>
    <w:p w:rsidR="00347126" w:rsidRDefault="002450B3">
      <w:pPr>
        <w:pStyle w:val="BodyText"/>
      </w:pPr>
      <w:r>
        <w:t xml:space="preserve"> </w:t>
      </w:r>
    </w:p>
    <w:p w:rsidR="00347126" w:rsidRDefault="00347126">
      <w:pPr>
        <w:pStyle w:val="BodyText"/>
      </w:pPr>
    </w:p>
    <w:p w:rsidR="006905CB" w:rsidRDefault="006905CB">
      <w:pPr>
        <w:rPr>
          <w:rFonts w:ascii="Arial" w:hAnsi="Arial" w:cs="Arial"/>
          <w:b/>
          <w:bCs/>
          <w:sz w:val="28"/>
          <w:szCs w:val="32"/>
        </w:rPr>
      </w:pPr>
      <w:r>
        <w:br w:type="page"/>
      </w:r>
    </w:p>
    <w:p w:rsidR="005B3271" w:rsidRDefault="005B3271">
      <w:pPr>
        <w:pStyle w:val="Title2"/>
      </w:pPr>
      <w:r>
        <w:lastRenderedPageBreak/>
        <w:t xml:space="preserve">Business Requirements </w:t>
      </w:r>
      <w:r w:rsidR="0070238E">
        <w:t xml:space="preserve">Change </w:t>
      </w:r>
      <w:r>
        <w:t>Document</w:t>
      </w:r>
    </w:p>
    <w:p w:rsidR="005B3271" w:rsidRDefault="009659D5" w:rsidP="005F008B">
      <w:pPr>
        <w:pStyle w:val="Heading1"/>
        <w:tabs>
          <w:tab w:val="clear" w:pos="547"/>
        </w:tabs>
        <w:ind w:left="0"/>
      </w:pPr>
      <w:bookmarkStart w:id="1" w:name="_Toc296596708"/>
      <w:bookmarkStart w:id="2" w:name="_Toc412214030"/>
      <w:r>
        <w:t>Purpose</w:t>
      </w:r>
      <w:bookmarkEnd w:id="1"/>
      <w:bookmarkEnd w:id="2"/>
    </w:p>
    <w:p w:rsidR="00535770" w:rsidRPr="00B3661E" w:rsidRDefault="005E1BB1" w:rsidP="005F008B">
      <w:pPr>
        <w:autoSpaceDE w:val="0"/>
        <w:autoSpaceDN w:val="0"/>
        <w:adjustRightInd w:val="0"/>
        <w:spacing w:before="120" w:after="120"/>
        <w:rPr>
          <w:color w:val="E36C0A" w:themeColor="accent6" w:themeShade="BF"/>
        </w:rPr>
      </w:pPr>
      <w:r w:rsidRPr="005E1BB1">
        <w:t xml:space="preserve">The Business Requirements </w:t>
      </w:r>
      <w:r w:rsidR="00741961">
        <w:t xml:space="preserve">Change </w:t>
      </w:r>
      <w:r w:rsidRPr="005E1BB1">
        <w:t>Document (BR</w:t>
      </w:r>
      <w:r w:rsidR="00741961">
        <w:t>C</w:t>
      </w:r>
      <w:r w:rsidRPr="005E1BB1">
        <w:t>D) is authored by the business community f</w:t>
      </w:r>
      <w:r w:rsidR="00535770">
        <w:t xml:space="preserve">or the purpose of capturing, </w:t>
      </w:r>
      <w:r w:rsidRPr="005E1BB1">
        <w:t xml:space="preserve">describing </w:t>
      </w:r>
      <w:r w:rsidR="00535770">
        <w:t xml:space="preserve">and documenting </w:t>
      </w:r>
      <w:r w:rsidR="00BB1626">
        <w:t xml:space="preserve">expanded </w:t>
      </w:r>
      <w:r w:rsidRPr="005E1BB1">
        <w:t xml:space="preserve">business needs </w:t>
      </w:r>
      <w:r w:rsidR="00741961">
        <w:t>that are sup</w:t>
      </w:r>
      <w:r w:rsidR="00FE75C1">
        <w:t xml:space="preserve">plemental to </w:t>
      </w:r>
      <w:r w:rsidR="008E2E33">
        <w:t xml:space="preserve">the </w:t>
      </w:r>
      <w:r w:rsidR="00AA1A2D">
        <w:t>business requirements d</w:t>
      </w:r>
      <w:r w:rsidR="00BB1626">
        <w:t>ocument</w:t>
      </w:r>
      <w:r w:rsidR="00AA1A2D">
        <w:t xml:space="preserve">ation </w:t>
      </w:r>
      <w:r w:rsidR="008E2E33">
        <w:rPr>
          <w:color w:val="000000" w:themeColor="text1"/>
        </w:rPr>
        <w:t xml:space="preserve">associated with </w:t>
      </w:r>
      <w:r w:rsidR="008E2E33" w:rsidRPr="00D034C8">
        <w:t xml:space="preserve">NSR # </w:t>
      </w:r>
      <w:r w:rsidR="00AA1A2D" w:rsidRPr="00D034C8">
        <w:t>20</w:t>
      </w:r>
      <w:r w:rsidR="00414ACD" w:rsidRPr="00D034C8">
        <w:t>100205</w:t>
      </w:r>
      <w:r w:rsidR="00482BFA" w:rsidRPr="00D034C8">
        <w:t xml:space="preserve"> – eMOVE! – Web-Based </w:t>
      </w:r>
      <w:r w:rsidR="007C4E02" w:rsidRPr="00D034C8">
        <w:t>Self-Managed</w:t>
      </w:r>
      <w:r w:rsidR="00482BFA" w:rsidRPr="00D034C8">
        <w:t xml:space="preserve"> Care f</w:t>
      </w:r>
      <w:r w:rsidR="005B799D" w:rsidRPr="00D034C8">
        <w:t>or Weight Management</w:t>
      </w:r>
      <w:r w:rsidR="0001625D">
        <w:rPr>
          <w:rStyle w:val="Hyperlink"/>
          <w:color w:val="000000" w:themeColor="text1"/>
          <w:u w:val="none"/>
        </w:rPr>
        <w:t>,</w:t>
      </w:r>
      <w:r w:rsidR="002A3E22" w:rsidRPr="00D034C8">
        <w:rPr>
          <w:rStyle w:val="Hyperlink"/>
          <w:color w:val="000000" w:themeColor="text1"/>
          <w:u w:val="none"/>
        </w:rPr>
        <w:t xml:space="preserve"> the first BRCD</w:t>
      </w:r>
      <w:r w:rsidR="0001625D">
        <w:rPr>
          <w:rStyle w:val="Hyperlink"/>
          <w:color w:val="000000" w:themeColor="text1"/>
          <w:u w:val="none"/>
        </w:rPr>
        <w:t xml:space="preserve"> for MCMv1 (Jan 2012), and the subsequent BRCD for MCMv2 (May 2014).  </w:t>
      </w:r>
      <w:r w:rsidRPr="00D034C8">
        <w:rPr>
          <w:color w:val="000000" w:themeColor="text1"/>
        </w:rPr>
        <w:t xml:space="preserve">The intended </w:t>
      </w:r>
      <w:r w:rsidRPr="005E1BB1">
        <w:t xml:space="preserve">audience for this document is the Office of Information </w:t>
      </w:r>
      <w:r w:rsidR="00E90BC6">
        <w:t>and</w:t>
      </w:r>
      <w:r w:rsidRPr="005E1BB1">
        <w:t xml:space="preserve"> Techn</w:t>
      </w:r>
      <w:r w:rsidR="00535770">
        <w:t>ology (OI</w:t>
      </w:r>
      <w:r w:rsidRPr="005E1BB1">
        <w:t>T).</w:t>
      </w:r>
      <w:r w:rsidR="00BC18CA">
        <w:t xml:space="preserve"> </w:t>
      </w:r>
      <w:r w:rsidR="00257A82">
        <w:t xml:space="preserve"> </w:t>
      </w:r>
      <w:r w:rsidR="00034FA6">
        <w:t>For a comprehensive analysis of this work effort, please refer to the BRD</w:t>
      </w:r>
      <w:r w:rsidR="001B3FB2">
        <w:t xml:space="preserve">, the </w:t>
      </w:r>
      <w:r w:rsidR="0001625D" w:rsidRPr="00C232F9">
        <w:rPr>
          <w:color w:val="000000" w:themeColor="text1"/>
        </w:rPr>
        <w:t xml:space="preserve">previous </w:t>
      </w:r>
      <w:r w:rsidR="001B3FB2" w:rsidRPr="00C232F9">
        <w:rPr>
          <w:color w:val="000000" w:themeColor="text1"/>
        </w:rPr>
        <w:t>BRCD</w:t>
      </w:r>
      <w:r w:rsidR="0001625D" w:rsidRPr="00C232F9">
        <w:rPr>
          <w:color w:val="000000" w:themeColor="text1"/>
        </w:rPr>
        <w:t xml:space="preserve">s, and the documents referred to in the related work efforts </w:t>
      </w:r>
      <w:r w:rsidR="00C232F9" w:rsidRPr="00C232F9">
        <w:rPr>
          <w:color w:val="000000" w:themeColor="text1"/>
        </w:rPr>
        <w:t xml:space="preserve">and references </w:t>
      </w:r>
      <w:r w:rsidR="0001625D" w:rsidRPr="00C232F9">
        <w:rPr>
          <w:color w:val="000000" w:themeColor="text1"/>
        </w:rPr>
        <w:t>section</w:t>
      </w:r>
      <w:r w:rsidR="00C232F9" w:rsidRPr="00C232F9">
        <w:rPr>
          <w:color w:val="000000" w:themeColor="text1"/>
        </w:rPr>
        <w:t>s</w:t>
      </w:r>
      <w:r w:rsidR="00D034C8" w:rsidRPr="00C232F9">
        <w:rPr>
          <w:color w:val="000000" w:themeColor="text1"/>
        </w:rPr>
        <w:t>.</w:t>
      </w:r>
    </w:p>
    <w:p w:rsidR="00420980" w:rsidRDefault="00BC18CA" w:rsidP="005F008B">
      <w:pPr>
        <w:pStyle w:val="Heading1"/>
        <w:tabs>
          <w:tab w:val="clear" w:pos="547"/>
        </w:tabs>
        <w:ind w:left="360" w:hanging="360"/>
      </w:pPr>
      <w:r>
        <w:t xml:space="preserve"> </w:t>
      </w:r>
      <w:bookmarkStart w:id="3" w:name="_Toc296596709"/>
      <w:bookmarkStart w:id="4" w:name="_Toc412214031"/>
      <w:r w:rsidR="00420980">
        <w:t>Description</w:t>
      </w:r>
      <w:r w:rsidR="002C1F71">
        <w:t xml:space="preserve"> of Change</w:t>
      </w:r>
      <w:bookmarkEnd w:id="3"/>
      <w:bookmarkEnd w:id="4"/>
    </w:p>
    <w:p w:rsidR="0030155A" w:rsidRDefault="0030155A" w:rsidP="00BF1F9B">
      <w:pPr>
        <w:ind w:left="360"/>
      </w:pPr>
    </w:p>
    <w:p w:rsidR="0030155A" w:rsidRPr="00C232F9" w:rsidRDefault="0030155A" w:rsidP="0030155A">
      <w:pPr>
        <w:pStyle w:val="Title"/>
        <w:jc w:val="left"/>
        <w:rPr>
          <w:color w:val="000000" w:themeColor="text1"/>
          <w:sz w:val="24"/>
          <w:szCs w:val="24"/>
        </w:rPr>
      </w:pPr>
      <w:r w:rsidRPr="00C232F9">
        <w:rPr>
          <w:color w:val="000000" w:themeColor="text1"/>
          <w:sz w:val="24"/>
          <w:szCs w:val="24"/>
        </w:rPr>
        <w:t>NSR #20100205 - eMOVE! Self-Managed Care for Weight Management March 2011</w:t>
      </w:r>
    </w:p>
    <w:p w:rsidR="0030155A" w:rsidRPr="007B73AB" w:rsidRDefault="0030155A" w:rsidP="00C232F9">
      <w:pPr>
        <w:pStyle w:val="Title"/>
        <w:ind w:firstLine="720"/>
        <w:jc w:val="left"/>
        <w:rPr>
          <w:rFonts w:ascii="Times New Roman" w:hAnsi="Times New Roman" w:cs="Times New Roman"/>
          <w:b w:val="0"/>
          <w:sz w:val="22"/>
          <w:szCs w:val="22"/>
        </w:rPr>
      </w:pPr>
      <w:r w:rsidRPr="007B73AB">
        <w:rPr>
          <w:rFonts w:ascii="Times New Roman" w:hAnsi="Times New Roman" w:cs="Times New Roman"/>
          <w:b w:val="0"/>
          <w:sz w:val="22"/>
          <w:szCs w:val="22"/>
        </w:rPr>
        <w:t xml:space="preserve"> </w:t>
      </w:r>
      <w:r w:rsidR="007B73AB" w:rsidRPr="007B73AB">
        <w:rPr>
          <w:rFonts w:ascii="Times New Roman" w:hAnsi="Times New Roman" w:cs="Times New Roman"/>
          <w:b w:val="0"/>
          <w:sz w:val="22"/>
          <w:szCs w:val="22"/>
        </w:rPr>
        <w:t>Original BRD</w:t>
      </w:r>
    </w:p>
    <w:p w:rsidR="0030155A" w:rsidRDefault="0030155A" w:rsidP="007B73AB">
      <w:pPr>
        <w:pStyle w:val="Title"/>
        <w:spacing w:before="0" w:after="0"/>
        <w:jc w:val="left"/>
        <w:rPr>
          <w:sz w:val="24"/>
          <w:szCs w:val="24"/>
        </w:rPr>
      </w:pPr>
      <w:r w:rsidRPr="000870D8">
        <w:rPr>
          <w:sz w:val="24"/>
          <w:szCs w:val="24"/>
        </w:rPr>
        <w:t>Business Requirements Change Document January 2012</w:t>
      </w:r>
      <w:r>
        <w:rPr>
          <w:sz w:val="24"/>
          <w:szCs w:val="24"/>
        </w:rPr>
        <w:t xml:space="preserve"> (MCMv1)</w:t>
      </w:r>
    </w:p>
    <w:p w:rsidR="0030155A" w:rsidRPr="00BC7C2F" w:rsidRDefault="0030155A" w:rsidP="007B73AB">
      <w:pPr>
        <w:pStyle w:val="Title"/>
        <w:spacing w:before="0" w:after="0"/>
        <w:jc w:val="left"/>
        <w:rPr>
          <w:b w:val="0"/>
          <w:sz w:val="24"/>
          <w:szCs w:val="24"/>
        </w:rPr>
      </w:pPr>
      <w:r w:rsidRPr="00BC7C2F">
        <w:rPr>
          <w:b w:val="0"/>
          <w:sz w:val="24"/>
          <w:szCs w:val="24"/>
        </w:rPr>
        <w:t>(</w:t>
      </w:r>
      <w:r w:rsidR="0004083A" w:rsidRPr="00BC7C2F">
        <w:rPr>
          <w:b w:val="0"/>
          <w:sz w:val="24"/>
          <w:szCs w:val="24"/>
        </w:rPr>
        <w:t>To</w:t>
      </w:r>
      <w:r w:rsidRPr="00BC7C2F">
        <w:rPr>
          <w:b w:val="0"/>
          <w:sz w:val="24"/>
          <w:szCs w:val="24"/>
        </w:rPr>
        <w:t xml:space="preserve"> change to begin with mobile</w:t>
      </w:r>
      <w:r w:rsidR="00C232F9" w:rsidRPr="00BC7C2F">
        <w:rPr>
          <w:b w:val="0"/>
          <w:sz w:val="24"/>
          <w:szCs w:val="24"/>
        </w:rPr>
        <w:t xml:space="preserve"> development</w:t>
      </w:r>
      <w:r w:rsidRPr="00BC7C2F">
        <w:rPr>
          <w:b w:val="0"/>
          <w:sz w:val="24"/>
          <w:szCs w:val="24"/>
        </w:rPr>
        <w:t xml:space="preserve">) </w:t>
      </w:r>
    </w:p>
    <w:p w:rsidR="0030155A" w:rsidRPr="0030155A" w:rsidRDefault="0030155A" w:rsidP="007B73AB">
      <w:pPr>
        <w:pStyle w:val="Title"/>
        <w:ind w:left="720"/>
        <w:jc w:val="left"/>
        <w:rPr>
          <w:rFonts w:ascii="Times New Roman" w:hAnsi="Times New Roman" w:cs="Times New Roman"/>
          <w:b w:val="0"/>
          <w:sz w:val="22"/>
          <w:szCs w:val="22"/>
        </w:rPr>
      </w:pPr>
      <w:r w:rsidRPr="0030155A">
        <w:rPr>
          <w:rFonts w:ascii="Times New Roman" w:hAnsi="Times New Roman" w:cs="Times New Roman"/>
          <w:b w:val="0"/>
          <w:sz w:val="22"/>
          <w:szCs w:val="22"/>
        </w:rPr>
        <w:t>Description of Change from first BRCD January 2012:  This Business Requirements Change Document includes new requirements for BRD for 20100205 – eMOVE! Web-based Self-Managed Care for Weight Management.  These new requirements address the development of a mobile weight management application, MOVE! Coach, which will compliment and support eMOVE!.  The MOVE! Coach mobile app will provide self-managed, weight management allowing Veterans to monitor, track, and receive tailored feedback regarding their progress with weight and exercise goals while controlling relapse triggers and forming coping plans.  The VHA currently offers clinic-based weight management services through the MOVE! Weight Management Program for Veterans, a TeleMOVE! program via a Home Telehealth vendor platform, and soon will offer an Interactive Voice Response (IVR) version of TeleMOVE!, but does not presently offer weight management services using a mobile application.  Bringing this care “to the patient” in a mobile format, has a series of advantages, such as easy access for daily data input and retrieval, involvement of patients in their individual goal setting, instant problem solving feedback to help manage weight loss set-backs, and a change from hospital-centered to home-centered care.  Functionality is also being requested to allow the Veteran to transmit data from the MOVE! Coach mobile application to the eMOVE!</w:t>
      </w:r>
      <w:r w:rsidR="007B73AB">
        <w:rPr>
          <w:rFonts w:ascii="Times New Roman" w:hAnsi="Times New Roman" w:cs="Times New Roman"/>
          <w:b w:val="0"/>
          <w:sz w:val="22"/>
          <w:szCs w:val="22"/>
        </w:rPr>
        <w:t xml:space="preserve"> website.</w:t>
      </w:r>
    </w:p>
    <w:p w:rsidR="0030155A" w:rsidRDefault="0030155A" w:rsidP="0030155A">
      <w:pPr>
        <w:pStyle w:val="Title"/>
        <w:jc w:val="left"/>
        <w:rPr>
          <w:sz w:val="24"/>
          <w:szCs w:val="24"/>
        </w:rPr>
      </w:pPr>
      <w:r>
        <w:rPr>
          <w:sz w:val="24"/>
          <w:szCs w:val="24"/>
        </w:rPr>
        <w:t>Business Requirements Change Document May 2014  (MCMv2)</w:t>
      </w:r>
    </w:p>
    <w:p w:rsidR="0030155A" w:rsidRDefault="0030155A" w:rsidP="007B73AB">
      <w:pPr>
        <w:ind w:left="720"/>
      </w:pPr>
      <w:r>
        <w:t xml:space="preserve">This Business Requirements Change Document includes </w:t>
      </w:r>
      <w:r w:rsidR="00A01B47">
        <w:t xml:space="preserve">initial edits for </w:t>
      </w:r>
      <w:r>
        <w:t>new requirements for version 2 of MOVE! Coach (MCM).  Version 2 expands on the functionality that was originally created for iPad and iPhones in MCM v1.</w:t>
      </w:r>
    </w:p>
    <w:p w:rsidR="0030155A" w:rsidRDefault="0030155A" w:rsidP="0030155A">
      <w:pPr>
        <w:ind w:left="360"/>
      </w:pPr>
    </w:p>
    <w:p w:rsidR="0030155A" w:rsidRPr="000870D8" w:rsidRDefault="0030155A" w:rsidP="0030155A">
      <w:pPr>
        <w:pStyle w:val="Title"/>
        <w:jc w:val="left"/>
        <w:rPr>
          <w:sz w:val="24"/>
          <w:szCs w:val="24"/>
        </w:rPr>
      </w:pPr>
      <w:r>
        <w:rPr>
          <w:sz w:val="24"/>
          <w:szCs w:val="24"/>
        </w:rPr>
        <w:t>Business Requirements Change Document May 2014  (MCMv2) - current doc</w:t>
      </w:r>
    </w:p>
    <w:p w:rsidR="00A819A9" w:rsidRDefault="00A819A9" w:rsidP="00A819A9">
      <w:pPr>
        <w:ind w:left="720"/>
      </w:pPr>
      <w:r>
        <w:t xml:space="preserve">This Business Requirements Change Document includes requirements for version 2 of MOVE! Coach (MCM).  </w:t>
      </w:r>
    </w:p>
    <w:p w:rsidR="0030155A" w:rsidRPr="00A819A9" w:rsidRDefault="0030155A" w:rsidP="0030155A">
      <w:pPr>
        <w:pStyle w:val="Subtitle"/>
        <w:rPr>
          <w:i w:val="0"/>
          <w:sz w:val="24"/>
          <w:szCs w:val="24"/>
        </w:rPr>
      </w:pPr>
    </w:p>
    <w:p w:rsidR="00347126" w:rsidRPr="00BC7C2F" w:rsidRDefault="00347126" w:rsidP="005F008B">
      <w:pPr>
        <w:pStyle w:val="Heading1"/>
        <w:tabs>
          <w:tab w:val="clear" w:pos="547"/>
          <w:tab w:val="num" w:pos="-533"/>
        </w:tabs>
        <w:ind w:left="0"/>
        <w:rPr>
          <w:color w:val="000000" w:themeColor="text1"/>
        </w:rPr>
      </w:pPr>
      <w:bookmarkStart w:id="5" w:name="_Toc412214032"/>
      <w:bookmarkStart w:id="6" w:name="_Toc296596711"/>
      <w:bookmarkStart w:id="7" w:name="SECTION3"/>
      <w:r w:rsidRPr="00BC7C2F">
        <w:rPr>
          <w:color w:val="000000" w:themeColor="text1"/>
        </w:rPr>
        <w:lastRenderedPageBreak/>
        <w:t>Overview</w:t>
      </w:r>
      <w:bookmarkEnd w:id="5"/>
      <w:r w:rsidRPr="00BC7C2F">
        <w:rPr>
          <w:color w:val="000000" w:themeColor="text1"/>
        </w:rPr>
        <w:t xml:space="preserve">  </w:t>
      </w:r>
    </w:p>
    <w:p w:rsidR="003840FF" w:rsidRPr="00BC7C2F" w:rsidRDefault="003840FF" w:rsidP="003840FF">
      <w:pPr>
        <w:rPr>
          <w:szCs w:val="22"/>
        </w:rPr>
      </w:pPr>
      <w:r w:rsidRPr="00BC7C2F">
        <w:rPr>
          <w:szCs w:val="22"/>
        </w:rPr>
        <w:t xml:space="preserve">The </w:t>
      </w:r>
      <w:r w:rsidRPr="00BC7C2F">
        <w:rPr>
          <w:color w:val="000000"/>
          <w:szCs w:val="22"/>
        </w:rPr>
        <w:t>MOVE!</w:t>
      </w:r>
      <w:r w:rsidRPr="00BC7C2F">
        <w:rPr>
          <w:b/>
          <w:color w:val="000000"/>
          <w:szCs w:val="22"/>
          <w:vertAlign w:val="superscript"/>
        </w:rPr>
        <w:t xml:space="preserve"> ® </w:t>
      </w:r>
      <w:r w:rsidRPr="00BC7C2F">
        <w:rPr>
          <w:szCs w:val="22"/>
        </w:rPr>
        <w:t xml:space="preserve">Coach projects were patterned after our successful 19-week </w:t>
      </w:r>
      <w:r w:rsidRPr="00BC7C2F">
        <w:rPr>
          <w:color w:val="000000"/>
          <w:szCs w:val="22"/>
        </w:rPr>
        <w:t>MOVE!</w:t>
      </w:r>
      <w:r w:rsidRPr="00BC7C2F">
        <w:rPr>
          <w:b/>
          <w:color w:val="000000"/>
          <w:szCs w:val="22"/>
          <w:vertAlign w:val="superscript"/>
        </w:rPr>
        <w:t xml:space="preserve"> ® </w:t>
      </w:r>
      <w:r w:rsidRPr="00BC7C2F">
        <w:rPr>
          <w:szCs w:val="22"/>
        </w:rPr>
        <w:t xml:space="preserve">program of care, where the Veterans partner with clinicians to receive weight-management coaching based on their specific barriers and needs.  </w:t>
      </w:r>
    </w:p>
    <w:p w:rsidR="003840FF" w:rsidRPr="00BC7C2F" w:rsidRDefault="003840FF" w:rsidP="003840FF">
      <w:pPr>
        <w:rPr>
          <w:szCs w:val="22"/>
        </w:rPr>
      </w:pPr>
    </w:p>
    <w:p w:rsidR="003840FF" w:rsidRPr="00BC7C2F" w:rsidRDefault="003840FF" w:rsidP="003840FF">
      <w:pPr>
        <w:rPr>
          <w:szCs w:val="22"/>
          <w:u w:val="single"/>
        </w:rPr>
      </w:pPr>
      <w:r w:rsidRPr="00BC7C2F">
        <w:rPr>
          <w:szCs w:val="22"/>
          <w:u w:val="single"/>
        </w:rPr>
        <w:t xml:space="preserve">The Veteran piece:  </w:t>
      </w:r>
      <w:r w:rsidRPr="00BC7C2F">
        <w:rPr>
          <w:color w:val="000000"/>
          <w:szCs w:val="22"/>
          <w:u w:val="single"/>
        </w:rPr>
        <w:t>MOVE!</w:t>
      </w:r>
      <w:r w:rsidRPr="00BC7C2F">
        <w:rPr>
          <w:b/>
          <w:color w:val="000000"/>
          <w:szCs w:val="22"/>
          <w:u w:val="single"/>
          <w:vertAlign w:val="superscript"/>
        </w:rPr>
        <w:t xml:space="preserve"> ®</w:t>
      </w:r>
      <w:r w:rsidRPr="00BC7C2F">
        <w:rPr>
          <w:szCs w:val="22"/>
          <w:u w:val="single"/>
        </w:rPr>
        <w:t xml:space="preserve"> Coach Mobile (MCM) </w:t>
      </w:r>
    </w:p>
    <w:p w:rsidR="003840FF" w:rsidRPr="00BC7C2F" w:rsidRDefault="003840FF" w:rsidP="003840FF">
      <w:pPr>
        <w:rPr>
          <w:szCs w:val="22"/>
        </w:rPr>
      </w:pPr>
      <w:r w:rsidRPr="00BC7C2F">
        <w:rPr>
          <w:szCs w:val="22"/>
        </w:rPr>
        <w:t>This is the piece described in this BRD.</w:t>
      </w:r>
    </w:p>
    <w:p w:rsidR="003840FF" w:rsidRPr="00BC7C2F" w:rsidRDefault="003840FF" w:rsidP="003840FF">
      <w:pPr>
        <w:rPr>
          <w:szCs w:val="22"/>
        </w:rPr>
      </w:pPr>
      <w:r w:rsidRPr="00BC7C2F">
        <w:rPr>
          <w:szCs w:val="22"/>
        </w:rPr>
        <w:t>MCM is a Veteran-facing app.</w:t>
      </w:r>
    </w:p>
    <w:p w:rsidR="003840FF" w:rsidRPr="00BC7C2F" w:rsidRDefault="003840FF" w:rsidP="003840FF">
      <w:pPr>
        <w:rPr>
          <w:i/>
          <w:szCs w:val="22"/>
        </w:rPr>
      </w:pPr>
    </w:p>
    <w:p w:rsidR="003840FF" w:rsidRPr="00BC7C2F" w:rsidRDefault="003840FF" w:rsidP="003840FF">
      <w:pPr>
        <w:ind w:left="720"/>
        <w:rPr>
          <w:szCs w:val="22"/>
        </w:rPr>
      </w:pPr>
      <w:r w:rsidRPr="00BC7C2F">
        <w:rPr>
          <w:szCs w:val="22"/>
        </w:rPr>
        <w:t xml:space="preserve">MCM is a Veteran-facing mobile app that allows users to participate in a 19-week, self-managed program of care for weight management.   MCM includes a series of learning guides, the ability to track weight, food and physical activity, and receive reports on progress.  </w:t>
      </w:r>
    </w:p>
    <w:p w:rsidR="003840FF" w:rsidRPr="00BC7C2F" w:rsidRDefault="003840FF" w:rsidP="003840FF">
      <w:pPr>
        <w:autoSpaceDE w:val="0"/>
        <w:autoSpaceDN w:val="0"/>
        <w:adjustRightInd w:val="0"/>
        <w:spacing w:before="120" w:after="120"/>
        <w:rPr>
          <w:szCs w:val="22"/>
        </w:rPr>
      </w:pPr>
      <w:r w:rsidRPr="00BC7C2F">
        <w:rPr>
          <w:szCs w:val="22"/>
        </w:rPr>
        <w:t>This application is an electronic version of a program of care.  The participant can choose to use the app independently, walking through the educational modules and tracking tools on their own.   For Veterans who receive care from a participating VA facility, the Veteran can choose to partner with a clinician as they walk through the MCM app guides.</w:t>
      </w:r>
    </w:p>
    <w:p w:rsidR="003840FF" w:rsidRPr="00BC7C2F" w:rsidRDefault="003840FF" w:rsidP="003840FF">
      <w:pPr>
        <w:rPr>
          <w:color w:val="333333"/>
          <w:szCs w:val="22"/>
        </w:rPr>
      </w:pPr>
      <w:r w:rsidRPr="00BC7C2F">
        <w:rPr>
          <w:szCs w:val="22"/>
        </w:rPr>
        <w:t>In MCM, participants are provided with educational, motivational, and tracking features that enable them to learn and monitor their progress as they are progressing through the program.  The app al</w:t>
      </w:r>
      <w:r w:rsidRPr="00BC7C2F">
        <w:rPr>
          <w:color w:val="333333"/>
          <w:szCs w:val="22"/>
        </w:rPr>
        <w:t>lows the user to participate in 19 week, self-managed program of care for weight management. The Self-Management Guides are a series of learning modules that provide a guided program of care, set over 11 guides, to teach participants about the fundamentals of weight management success.  Weight, diet, and physical activity diaries are also offered, as well as additional resources to set and track goals, and tools to help overcome barriers.</w:t>
      </w:r>
    </w:p>
    <w:p w:rsidR="003840FF" w:rsidRPr="00BC7C2F" w:rsidRDefault="003840FF" w:rsidP="003840FF">
      <w:pPr>
        <w:rPr>
          <w:szCs w:val="22"/>
        </w:rPr>
      </w:pPr>
    </w:p>
    <w:p w:rsidR="003840FF" w:rsidRPr="00BC7C2F" w:rsidRDefault="003840FF" w:rsidP="003840FF">
      <w:pPr>
        <w:rPr>
          <w:szCs w:val="22"/>
          <w:u w:val="single"/>
        </w:rPr>
      </w:pPr>
    </w:p>
    <w:p w:rsidR="003840FF" w:rsidRPr="00BC7C2F" w:rsidRDefault="003840FF" w:rsidP="003840FF">
      <w:pPr>
        <w:rPr>
          <w:szCs w:val="22"/>
          <w:u w:val="single"/>
        </w:rPr>
      </w:pPr>
      <w:r w:rsidRPr="00BC7C2F">
        <w:rPr>
          <w:szCs w:val="22"/>
          <w:u w:val="single"/>
        </w:rPr>
        <w:t xml:space="preserve">Future Clinician/staff piece: </w:t>
      </w:r>
      <w:r w:rsidRPr="00BC7C2F">
        <w:rPr>
          <w:color w:val="000000"/>
          <w:szCs w:val="22"/>
          <w:u w:val="single"/>
        </w:rPr>
        <w:t>MOVE!</w:t>
      </w:r>
      <w:r w:rsidRPr="00BC7C2F">
        <w:rPr>
          <w:b/>
          <w:color w:val="000000"/>
          <w:szCs w:val="22"/>
          <w:u w:val="single"/>
          <w:vertAlign w:val="superscript"/>
        </w:rPr>
        <w:t xml:space="preserve"> ® </w:t>
      </w:r>
      <w:r w:rsidRPr="00BC7C2F">
        <w:rPr>
          <w:szCs w:val="22"/>
          <w:u w:val="single"/>
        </w:rPr>
        <w:t xml:space="preserve">Coach Clinician Connect </w:t>
      </w:r>
    </w:p>
    <w:p w:rsidR="003840FF" w:rsidRPr="00BC7C2F" w:rsidRDefault="003840FF" w:rsidP="003840FF">
      <w:pPr>
        <w:rPr>
          <w:i/>
          <w:szCs w:val="22"/>
        </w:rPr>
      </w:pPr>
      <w:r w:rsidRPr="00BC7C2F">
        <w:rPr>
          <w:i/>
          <w:szCs w:val="22"/>
        </w:rPr>
        <w:t>This application is being developed separately and is not part of the scope described in this BRCD.</w:t>
      </w:r>
    </w:p>
    <w:p w:rsidR="003840FF" w:rsidRPr="00BC7C2F" w:rsidRDefault="003840FF" w:rsidP="003840FF">
      <w:pPr>
        <w:rPr>
          <w:szCs w:val="22"/>
        </w:rPr>
      </w:pPr>
      <w:r w:rsidRPr="00BC7C2F">
        <w:rPr>
          <w:szCs w:val="22"/>
        </w:rPr>
        <w:t xml:space="preserve"> MCC will be a clinician-facing application.</w:t>
      </w:r>
    </w:p>
    <w:p w:rsidR="003840FF" w:rsidRPr="00BC7C2F" w:rsidRDefault="003840FF" w:rsidP="003840FF">
      <w:pPr>
        <w:rPr>
          <w:szCs w:val="22"/>
        </w:rPr>
      </w:pPr>
    </w:p>
    <w:p w:rsidR="003840FF" w:rsidRPr="00BC7C2F" w:rsidRDefault="003840FF" w:rsidP="003840FF">
      <w:pPr>
        <w:ind w:left="720"/>
        <w:rPr>
          <w:szCs w:val="22"/>
        </w:rPr>
      </w:pPr>
      <w:r w:rsidRPr="00BC7C2F">
        <w:rPr>
          <w:szCs w:val="22"/>
        </w:rPr>
        <w:t xml:space="preserve">MCC is viewed as the “clinician connection” to MCM.  The main goal of MCC is to give clinicians functionality to enable them to provide care to the Veterans who are participating in the MCM weight management app program of care. </w:t>
      </w:r>
    </w:p>
    <w:p w:rsidR="003840FF" w:rsidRPr="00BC7C2F" w:rsidRDefault="003840FF" w:rsidP="003840FF">
      <w:pPr>
        <w:ind w:left="720"/>
        <w:rPr>
          <w:szCs w:val="22"/>
        </w:rPr>
      </w:pPr>
    </w:p>
    <w:p w:rsidR="003840FF" w:rsidRPr="00BC7C2F" w:rsidRDefault="003840FF" w:rsidP="003840FF">
      <w:pPr>
        <w:ind w:left="720"/>
        <w:rPr>
          <w:szCs w:val="22"/>
        </w:rPr>
      </w:pPr>
      <w:r w:rsidRPr="00BC7C2F">
        <w:rPr>
          <w:color w:val="000000"/>
          <w:szCs w:val="22"/>
        </w:rPr>
        <w:t>MOVE!</w:t>
      </w:r>
      <w:r w:rsidRPr="00BC7C2F">
        <w:rPr>
          <w:b/>
          <w:color w:val="000000"/>
          <w:szCs w:val="22"/>
          <w:vertAlign w:val="superscript"/>
        </w:rPr>
        <w:t xml:space="preserve"> ® </w:t>
      </w:r>
      <w:r w:rsidRPr="00BC7C2F">
        <w:rPr>
          <w:szCs w:val="22"/>
        </w:rPr>
        <w:t xml:space="preserve">Coach Clinician Connect (MCC) is being designed as a companion program to </w:t>
      </w:r>
      <w:r w:rsidRPr="00BC7C2F">
        <w:rPr>
          <w:color w:val="000000"/>
          <w:szCs w:val="22"/>
        </w:rPr>
        <w:t>MOVE!</w:t>
      </w:r>
      <w:r w:rsidRPr="00BC7C2F">
        <w:rPr>
          <w:b/>
          <w:color w:val="000000"/>
          <w:szCs w:val="22"/>
          <w:vertAlign w:val="superscript"/>
        </w:rPr>
        <w:t xml:space="preserve"> ® </w:t>
      </w:r>
      <w:r w:rsidRPr="00BC7C2F">
        <w:rPr>
          <w:szCs w:val="22"/>
        </w:rPr>
        <w:t>Coach Mobile (MCM),</w:t>
      </w:r>
    </w:p>
    <w:p w:rsidR="003840FF" w:rsidRPr="00BC7C2F" w:rsidRDefault="003840FF" w:rsidP="003840FF">
      <w:pPr>
        <w:ind w:left="720"/>
        <w:rPr>
          <w:szCs w:val="22"/>
        </w:rPr>
      </w:pPr>
    </w:p>
    <w:p w:rsidR="003840FF" w:rsidRPr="00BC7C2F" w:rsidRDefault="003840FF" w:rsidP="003840FF">
      <w:pPr>
        <w:ind w:left="720"/>
        <w:rPr>
          <w:szCs w:val="22"/>
        </w:rPr>
      </w:pPr>
      <w:r w:rsidRPr="00BC7C2F">
        <w:rPr>
          <w:szCs w:val="22"/>
        </w:rPr>
        <w:t xml:space="preserve">MCC will provide clinicians the ability to view MCM date entered by </w:t>
      </w:r>
      <w:r w:rsidRPr="00BC7C2F">
        <w:rPr>
          <w:color w:val="000000"/>
          <w:szCs w:val="22"/>
        </w:rPr>
        <w:t>MOVE!</w:t>
      </w:r>
      <w:r w:rsidRPr="00BC7C2F">
        <w:rPr>
          <w:b/>
          <w:color w:val="000000"/>
          <w:szCs w:val="22"/>
          <w:vertAlign w:val="superscript"/>
        </w:rPr>
        <w:t xml:space="preserve"> ®  </w:t>
      </w:r>
      <w:r w:rsidRPr="00BC7C2F">
        <w:rPr>
          <w:color w:val="000000"/>
          <w:szCs w:val="22"/>
        </w:rPr>
        <w:t>participants</w:t>
      </w:r>
      <w:r w:rsidRPr="00BC7C2F">
        <w:rPr>
          <w:szCs w:val="22"/>
        </w:rPr>
        <w:t xml:space="preserve"> to monitor progress, to communicate with participants, and to document progress notes and record progress in the Veteran’s medical record. MCC will also provide capability to administer the </w:t>
      </w:r>
      <w:r w:rsidRPr="00BC7C2F">
        <w:rPr>
          <w:color w:val="000000"/>
          <w:szCs w:val="22"/>
        </w:rPr>
        <w:t>MOVE!</w:t>
      </w:r>
      <w:r w:rsidRPr="00BC7C2F">
        <w:rPr>
          <w:b/>
          <w:color w:val="000000"/>
          <w:szCs w:val="22"/>
          <w:vertAlign w:val="superscript"/>
        </w:rPr>
        <w:t xml:space="preserve"> ®</w:t>
      </w:r>
      <w:r w:rsidRPr="00BC7C2F">
        <w:rPr>
          <w:color w:val="000000"/>
          <w:szCs w:val="22"/>
          <w:vertAlign w:val="superscript"/>
        </w:rPr>
        <w:t xml:space="preserve"> </w:t>
      </w:r>
      <w:r w:rsidRPr="00BC7C2F">
        <w:rPr>
          <w:szCs w:val="22"/>
        </w:rPr>
        <w:t>program.</w:t>
      </w:r>
    </w:p>
    <w:p w:rsidR="002E659E" w:rsidRPr="00BC7C2F" w:rsidRDefault="00557382" w:rsidP="005F008B">
      <w:pPr>
        <w:pStyle w:val="Heading1"/>
        <w:tabs>
          <w:tab w:val="clear" w:pos="547"/>
          <w:tab w:val="num" w:pos="-533"/>
        </w:tabs>
        <w:ind w:left="0"/>
        <w:rPr>
          <w:color w:val="000000" w:themeColor="text1"/>
        </w:rPr>
      </w:pPr>
      <w:bookmarkStart w:id="8" w:name="_Toc412214033"/>
      <w:r w:rsidRPr="00BC7C2F">
        <w:rPr>
          <w:color w:val="000000" w:themeColor="text1"/>
        </w:rPr>
        <w:t>Requirements</w:t>
      </w:r>
      <w:bookmarkEnd w:id="6"/>
      <w:bookmarkEnd w:id="7"/>
      <w:bookmarkEnd w:id="8"/>
    </w:p>
    <w:p w:rsidR="00CE2C36" w:rsidRDefault="00CE2C36" w:rsidP="00557A8B">
      <w:pPr>
        <w:pStyle w:val="BodyText2"/>
      </w:pPr>
    </w:p>
    <w:tbl>
      <w:tblPr>
        <w:tblW w:w="8730" w:type="dxa"/>
        <w:tblInd w:w="82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59"/>
        <w:gridCol w:w="991"/>
        <w:gridCol w:w="7"/>
        <w:gridCol w:w="5303"/>
        <w:gridCol w:w="1170"/>
      </w:tblGrid>
      <w:tr w:rsidR="00624F76" w:rsidTr="00C25F55">
        <w:trPr>
          <w:cantSplit/>
          <w:tblHeader/>
        </w:trPr>
        <w:tc>
          <w:tcPr>
            <w:tcW w:w="1259" w:type="dxa"/>
            <w:tcBorders>
              <w:top w:val="single" w:sz="6" w:space="0" w:color="000000"/>
              <w:left w:val="single" w:sz="6" w:space="0" w:color="000000"/>
              <w:bottom w:val="single" w:sz="4" w:space="0" w:color="auto"/>
              <w:right w:val="single" w:sz="6" w:space="0" w:color="000000"/>
            </w:tcBorders>
            <w:shd w:val="pct25" w:color="C0C0C0" w:fill="C0C0C0"/>
          </w:tcPr>
          <w:p w:rsidR="00624F76" w:rsidRDefault="00624F76" w:rsidP="005D79D3">
            <w:pPr>
              <w:pStyle w:val="TableHeading"/>
            </w:pPr>
            <w:r>
              <w:t>Business Need (BN)</w:t>
            </w:r>
          </w:p>
        </w:tc>
        <w:tc>
          <w:tcPr>
            <w:tcW w:w="991" w:type="dxa"/>
            <w:tcBorders>
              <w:top w:val="single" w:sz="6" w:space="0" w:color="000000"/>
              <w:left w:val="single" w:sz="6" w:space="0" w:color="000000"/>
              <w:bottom w:val="single" w:sz="6" w:space="0" w:color="000000"/>
              <w:right w:val="single" w:sz="6" w:space="0" w:color="000000"/>
            </w:tcBorders>
            <w:shd w:val="pct25" w:color="C0C0C0" w:fill="C0C0C0"/>
          </w:tcPr>
          <w:p w:rsidR="00624F76" w:rsidRDefault="00624F76" w:rsidP="005D79D3">
            <w:pPr>
              <w:pStyle w:val="TableHeading"/>
            </w:pPr>
            <w:r>
              <w:t>OWNR</w:t>
            </w:r>
          </w:p>
          <w:p w:rsidR="00624F76" w:rsidRDefault="00624F76" w:rsidP="005D79D3">
            <w:pPr>
              <w:pStyle w:val="TableHeading"/>
            </w:pPr>
            <w:r>
              <w:t>Number</w:t>
            </w:r>
          </w:p>
        </w:tc>
        <w:tc>
          <w:tcPr>
            <w:tcW w:w="5310" w:type="dxa"/>
            <w:gridSpan w:val="2"/>
            <w:tcBorders>
              <w:top w:val="single" w:sz="6" w:space="0" w:color="000000"/>
              <w:left w:val="single" w:sz="6" w:space="0" w:color="000000"/>
              <w:bottom w:val="single" w:sz="6" w:space="0" w:color="000000"/>
              <w:right w:val="single" w:sz="6" w:space="0" w:color="000000"/>
            </w:tcBorders>
            <w:shd w:val="pct25" w:color="C0C0C0" w:fill="C0C0C0"/>
          </w:tcPr>
          <w:p w:rsidR="00624F76" w:rsidRDefault="00624F76" w:rsidP="005D79D3">
            <w:pPr>
              <w:pStyle w:val="TableHeading"/>
            </w:pPr>
            <w:r>
              <w:t xml:space="preserve">Owner (OWNR) Requirement </w:t>
            </w:r>
          </w:p>
        </w:tc>
        <w:tc>
          <w:tcPr>
            <w:tcW w:w="1170" w:type="dxa"/>
            <w:tcBorders>
              <w:top w:val="single" w:sz="6" w:space="0" w:color="000000"/>
              <w:left w:val="single" w:sz="6" w:space="0" w:color="000000"/>
              <w:bottom w:val="single" w:sz="6" w:space="0" w:color="000000"/>
              <w:right w:val="single" w:sz="6" w:space="0" w:color="000000"/>
            </w:tcBorders>
            <w:shd w:val="pct25" w:color="C0C0C0" w:fill="C0C0C0"/>
          </w:tcPr>
          <w:p w:rsidR="00624F76" w:rsidRDefault="00624F76" w:rsidP="005D79D3">
            <w:pPr>
              <w:pStyle w:val="TableHeading"/>
              <w:ind w:right="72"/>
            </w:pPr>
            <w:r w:rsidRPr="002560D6">
              <w:t>Priority</w:t>
            </w:r>
            <w:r>
              <w:t>*</w:t>
            </w:r>
          </w:p>
        </w:tc>
      </w:tr>
      <w:tr w:rsidR="00624F76" w:rsidTr="00773F50">
        <w:trPr>
          <w:cantSplit/>
        </w:trPr>
        <w:tc>
          <w:tcPr>
            <w:tcW w:w="8730" w:type="dxa"/>
            <w:gridSpan w:val="5"/>
            <w:tcBorders>
              <w:top w:val="single" w:sz="4" w:space="0" w:color="auto"/>
              <w:left w:val="single" w:sz="4" w:space="0" w:color="auto"/>
              <w:bottom w:val="single" w:sz="4" w:space="0" w:color="auto"/>
              <w:right w:val="single" w:sz="6" w:space="0" w:color="000000"/>
            </w:tcBorders>
            <w:shd w:val="clear" w:color="auto" w:fill="auto"/>
          </w:tcPr>
          <w:p w:rsidR="00624F76" w:rsidRPr="009B4845" w:rsidRDefault="00624F76" w:rsidP="00BC7C2F">
            <w:pPr>
              <w:pStyle w:val="TableText"/>
              <w:ind w:right="72"/>
            </w:pPr>
            <w:r w:rsidRPr="009B4845">
              <w:t>BN 1:  Adhere to the Enterprise Level requirements within the Enterprise Requirements Management (ERM) .</w:t>
            </w:r>
          </w:p>
        </w:tc>
      </w:tr>
      <w:tr w:rsidR="00624F76" w:rsidTr="00773F50">
        <w:trPr>
          <w:cantSplit/>
        </w:trPr>
        <w:tc>
          <w:tcPr>
            <w:tcW w:w="8730" w:type="dxa"/>
            <w:gridSpan w:val="5"/>
            <w:tcBorders>
              <w:top w:val="single" w:sz="4" w:space="0" w:color="auto"/>
              <w:left w:val="single" w:sz="4" w:space="0" w:color="auto"/>
              <w:bottom w:val="single" w:sz="4" w:space="0" w:color="auto"/>
              <w:right w:val="single" w:sz="6" w:space="0" w:color="000000"/>
            </w:tcBorders>
            <w:shd w:val="clear" w:color="auto" w:fill="auto"/>
          </w:tcPr>
          <w:p w:rsidR="00624F76" w:rsidRDefault="00624F76" w:rsidP="005D79D3">
            <w:pPr>
              <w:pStyle w:val="TableText"/>
              <w:ind w:right="72"/>
            </w:pPr>
            <w:r>
              <w:lastRenderedPageBreak/>
              <w:t xml:space="preserve">BN 2: </w:t>
            </w:r>
            <w:r w:rsidRPr="00044593">
              <w:t xml:space="preserve">Develop a </w:t>
            </w:r>
            <w:r>
              <w:t xml:space="preserve">mobile </w:t>
            </w:r>
            <w:r w:rsidRPr="00044593">
              <w:t>application</w:t>
            </w:r>
            <w:r>
              <w:t xml:space="preserve">, </w:t>
            </w:r>
            <w:r w:rsidRPr="00044593">
              <w:t>MOVE! Coach</w:t>
            </w:r>
            <w:r>
              <w:t xml:space="preserve">, </w:t>
            </w:r>
            <w:r w:rsidRPr="00044593">
              <w:t>providing an expanded, parallel</w:t>
            </w:r>
            <w:r>
              <w:t xml:space="preserve"> service to MCMv1</w:t>
            </w:r>
            <w:r w:rsidRPr="00044593">
              <w:t xml:space="preserve">, to allow </w:t>
            </w:r>
            <w:r>
              <w:t>users</w:t>
            </w:r>
            <w:r w:rsidRPr="00044593">
              <w:t xml:space="preserve"> to self-manage their weight, diet, and physical activity goals.</w:t>
            </w:r>
          </w:p>
          <w:p w:rsidR="00624F76" w:rsidRPr="00F22C88" w:rsidRDefault="00624F76" w:rsidP="00211054">
            <w:pPr>
              <w:pStyle w:val="TableText"/>
              <w:ind w:right="72"/>
            </w:pPr>
            <w:r>
              <w:t xml:space="preserve">Note – if desired integration with an app such as MyFitnessPal is feasible, then some of the requirements below might be met through the integration functionality. </w:t>
            </w:r>
          </w:p>
        </w:tc>
      </w:tr>
      <w:tr w:rsidR="00624F76" w:rsidTr="00C25F55">
        <w:trPr>
          <w:cantSplit/>
        </w:trPr>
        <w:tc>
          <w:tcPr>
            <w:tcW w:w="1259" w:type="dxa"/>
            <w:tcBorders>
              <w:top w:val="single" w:sz="4" w:space="0" w:color="auto"/>
              <w:left w:val="single" w:sz="4" w:space="0" w:color="auto"/>
              <w:bottom w:val="single" w:sz="4" w:space="0" w:color="auto"/>
              <w:right w:val="single" w:sz="4" w:space="0" w:color="auto"/>
            </w:tcBorders>
            <w:shd w:val="clear" w:color="auto" w:fill="C0C0C0"/>
          </w:tcPr>
          <w:p w:rsidR="00624F76" w:rsidRPr="00F22C88" w:rsidRDefault="00624F76" w:rsidP="00F77EFC">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22C88" w:rsidRDefault="00624F76" w:rsidP="00F77EFC">
            <w:pPr>
              <w:pStyle w:val="TableText"/>
            </w:pP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Default="00624F76" w:rsidP="00A9628E">
            <w:pPr>
              <w:pStyle w:val="TableText"/>
            </w:pPr>
            <w:r>
              <w:t xml:space="preserve">WEIGHT GOAL AND ENTRIES </w:t>
            </w:r>
          </w:p>
        </w:tc>
        <w:tc>
          <w:tcPr>
            <w:tcW w:w="1170" w:type="dxa"/>
            <w:tcBorders>
              <w:top w:val="single" w:sz="6" w:space="0" w:color="000000"/>
              <w:left w:val="single" w:sz="6" w:space="0" w:color="000000"/>
              <w:bottom w:val="single" w:sz="6" w:space="0" w:color="000000"/>
              <w:right w:val="single" w:sz="6" w:space="0" w:color="000000"/>
            </w:tcBorders>
          </w:tcPr>
          <w:p w:rsidR="00624F76" w:rsidRDefault="00624F76" w:rsidP="00482BFA">
            <w:pPr>
              <w:pStyle w:val="TableText"/>
              <w:ind w:right="72"/>
              <w:jc w:val="center"/>
            </w:pPr>
          </w:p>
        </w:tc>
      </w:tr>
      <w:tr w:rsidR="00624F76" w:rsidTr="00C25F55">
        <w:trPr>
          <w:cantSplit/>
        </w:trPr>
        <w:tc>
          <w:tcPr>
            <w:tcW w:w="1259" w:type="dxa"/>
            <w:vMerge w:val="restart"/>
            <w:tcBorders>
              <w:top w:val="single" w:sz="4" w:space="0" w:color="auto"/>
              <w:left w:val="single" w:sz="4" w:space="0" w:color="auto"/>
              <w:bottom w:val="single" w:sz="4" w:space="0" w:color="auto"/>
              <w:right w:val="single" w:sz="4" w:space="0" w:color="auto"/>
            </w:tcBorders>
            <w:shd w:val="clear" w:color="auto" w:fill="C0C0C0"/>
          </w:tcPr>
          <w:p w:rsidR="00624F76" w:rsidRPr="00F22C88" w:rsidRDefault="00624F76" w:rsidP="00F77EFC">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22C88" w:rsidRDefault="00624F76" w:rsidP="00F77EFC">
            <w:pPr>
              <w:pStyle w:val="TableText"/>
            </w:pPr>
            <w:r w:rsidRPr="00F22C88">
              <w:t>2.1</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044593" w:rsidRDefault="00624F76" w:rsidP="00A9628E">
            <w:pPr>
              <w:pStyle w:val="TableText"/>
            </w:pPr>
            <w:r>
              <w:t>Provide the ability to enter and edit current weight.</w:t>
            </w:r>
          </w:p>
        </w:tc>
        <w:tc>
          <w:tcPr>
            <w:tcW w:w="1170" w:type="dxa"/>
            <w:tcBorders>
              <w:top w:val="single" w:sz="6" w:space="0" w:color="000000"/>
              <w:left w:val="single" w:sz="6" w:space="0" w:color="000000"/>
              <w:bottom w:val="single" w:sz="6" w:space="0" w:color="000000"/>
              <w:right w:val="single" w:sz="6" w:space="0" w:color="000000"/>
            </w:tcBorders>
          </w:tcPr>
          <w:p w:rsidR="00624F76" w:rsidRPr="00F22C88" w:rsidRDefault="00624F76" w:rsidP="00912C31">
            <w:pPr>
              <w:pStyle w:val="TableText"/>
              <w:ind w:right="72"/>
            </w:pPr>
            <w:r>
              <w:t>High</w:t>
            </w:r>
          </w:p>
        </w:tc>
      </w:tr>
      <w:tr w:rsidR="00624F76" w:rsidRPr="00F22C88" w:rsidTr="00C25F55">
        <w:trPr>
          <w:cantSplit/>
        </w:trPr>
        <w:tc>
          <w:tcPr>
            <w:tcW w:w="1259" w:type="dxa"/>
            <w:vMerge/>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656457" w:rsidRDefault="000E2CCA" w:rsidP="002450B3">
            <w:pPr>
              <w:pStyle w:val="TableText"/>
            </w:pPr>
            <w:r>
              <w:t>2.2</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Default="00624F76" w:rsidP="00A9628E">
            <w:pPr>
              <w:pStyle w:val="TableText"/>
            </w:pPr>
            <w:r>
              <w:t>Provide the ability to enter and edit past weight entries.</w:t>
            </w:r>
          </w:p>
        </w:tc>
        <w:tc>
          <w:tcPr>
            <w:tcW w:w="1170" w:type="dxa"/>
            <w:tcBorders>
              <w:top w:val="single" w:sz="6" w:space="0" w:color="000000"/>
              <w:left w:val="single" w:sz="6" w:space="0" w:color="000000"/>
              <w:bottom w:val="single" w:sz="6" w:space="0" w:color="000000"/>
              <w:right w:val="single" w:sz="6" w:space="0" w:color="000000"/>
            </w:tcBorders>
          </w:tcPr>
          <w:p w:rsidR="00624F76" w:rsidRDefault="00624F76" w:rsidP="0071462B">
            <w:pPr>
              <w:pStyle w:val="TableText"/>
            </w:pPr>
          </w:p>
        </w:tc>
      </w:tr>
      <w:tr w:rsidR="00624F76" w:rsidRPr="00F22C88" w:rsidTr="00C25F55">
        <w:trPr>
          <w:cantSplit/>
        </w:trPr>
        <w:tc>
          <w:tcPr>
            <w:tcW w:w="1259" w:type="dxa"/>
            <w:vMerge/>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656457" w:rsidRDefault="00624F76" w:rsidP="002450B3">
            <w:pPr>
              <w:pStyle w:val="TableText"/>
            </w:pPr>
            <w:r w:rsidRPr="00656457">
              <w:t>2.</w:t>
            </w:r>
            <w:r>
              <w:t>3</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Default="00624F76" w:rsidP="00690C57">
            <w:pPr>
              <w:pStyle w:val="TableText"/>
            </w:pPr>
            <w:r>
              <w:t xml:space="preserve">Provide the ability for </w:t>
            </w:r>
            <w:r w:rsidR="0004083A">
              <w:t>users</w:t>
            </w:r>
            <w:r>
              <w:t xml:space="preserve"> to enter their goal weight.</w:t>
            </w:r>
          </w:p>
        </w:tc>
        <w:tc>
          <w:tcPr>
            <w:tcW w:w="1170" w:type="dxa"/>
            <w:tcBorders>
              <w:top w:val="single" w:sz="6" w:space="0" w:color="000000"/>
              <w:left w:val="single" w:sz="6" w:space="0" w:color="000000"/>
              <w:bottom w:val="single" w:sz="6" w:space="0" w:color="000000"/>
              <w:right w:val="single" w:sz="6" w:space="0" w:color="000000"/>
            </w:tcBorders>
          </w:tcPr>
          <w:p w:rsidR="00624F76" w:rsidRDefault="00624F76" w:rsidP="0071462B">
            <w:pPr>
              <w:pStyle w:val="TableText"/>
            </w:pPr>
            <w:r>
              <w:t>High</w:t>
            </w:r>
          </w:p>
        </w:tc>
      </w:tr>
      <w:tr w:rsidR="00624F76" w:rsidRPr="00F22C88" w:rsidTr="00C25F55">
        <w:trPr>
          <w:cantSplit/>
        </w:trPr>
        <w:tc>
          <w:tcPr>
            <w:tcW w:w="1259" w:type="dxa"/>
            <w:vMerge/>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656457" w:rsidRDefault="00624F76" w:rsidP="002450B3">
            <w:pPr>
              <w:pStyle w:val="TableText"/>
            </w:pPr>
            <w:r>
              <w:t>2.4</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Default="00624F76" w:rsidP="00690C57">
            <w:pPr>
              <w:pStyle w:val="TableText"/>
            </w:pPr>
            <w:r>
              <w:t>Provide the ability for users to revise their goal weight.</w:t>
            </w:r>
          </w:p>
        </w:tc>
        <w:tc>
          <w:tcPr>
            <w:tcW w:w="1170" w:type="dxa"/>
            <w:tcBorders>
              <w:top w:val="single" w:sz="6" w:space="0" w:color="000000"/>
              <w:left w:val="single" w:sz="6" w:space="0" w:color="000000"/>
              <w:bottom w:val="single" w:sz="6" w:space="0" w:color="000000"/>
              <w:right w:val="single" w:sz="6" w:space="0" w:color="000000"/>
            </w:tcBorders>
          </w:tcPr>
          <w:p w:rsidR="00624F76" w:rsidRDefault="00624F76" w:rsidP="0071462B">
            <w:pPr>
              <w:pStyle w:val="TableText"/>
            </w:pPr>
            <w:r>
              <w:t>High</w:t>
            </w:r>
          </w:p>
        </w:tc>
      </w:tr>
      <w:tr w:rsidR="00624F76" w:rsidRPr="00F22C88" w:rsidTr="00C25F55">
        <w:trPr>
          <w:cantSplit/>
        </w:trPr>
        <w:tc>
          <w:tcPr>
            <w:tcW w:w="1259" w:type="dxa"/>
            <w:vMerge/>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656457" w:rsidRDefault="00624F76" w:rsidP="002450B3">
            <w:pPr>
              <w:pStyle w:val="TableText"/>
            </w:pPr>
            <w:r>
              <w:t>2.5</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Default="00624F76" w:rsidP="00690C57">
            <w:pPr>
              <w:pStyle w:val="TableText"/>
            </w:pPr>
            <w:r>
              <w:t>Provide the ability to track progress toward goal weight.</w:t>
            </w:r>
          </w:p>
        </w:tc>
        <w:tc>
          <w:tcPr>
            <w:tcW w:w="1170" w:type="dxa"/>
            <w:tcBorders>
              <w:top w:val="single" w:sz="6" w:space="0" w:color="000000"/>
              <w:left w:val="single" w:sz="6" w:space="0" w:color="000000"/>
              <w:bottom w:val="single" w:sz="6" w:space="0" w:color="000000"/>
              <w:right w:val="single" w:sz="6" w:space="0" w:color="000000"/>
            </w:tcBorders>
          </w:tcPr>
          <w:p w:rsidR="00624F76" w:rsidRDefault="00624F76" w:rsidP="0071462B">
            <w:pPr>
              <w:pStyle w:val="TableText"/>
            </w:pPr>
            <w:r>
              <w:t>High</w:t>
            </w:r>
          </w:p>
        </w:tc>
      </w:tr>
      <w:tr w:rsidR="00624F76" w:rsidRPr="00F22C88" w:rsidTr="00C25F55">
        <w:trPr>
          <w:cantSplit/>
        </w:trPr>
        <w:tc>
          <w:tcPr>
            <w:tcW w:w="1259" w:type="dxa"/>
            <w:vMerge/>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656457" w:rsidRDefault="00624F76" w:rsidP="002450B3">
            <w:pPr>
              <w:pStyle w:val="TableText"/>
            </w:pPr>
            <w:r w:rsidRPr="00656457">
              <w:t>2.</w:t>
            </w:r>
            <w:r>
              <w:t>6</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Default="00624F76" w:rsidP="005A62A5">
            <w:pPr>
              <w:pStyle w:val="TableText"/>
            </w:pPr>
            <w:r>
              <w:t>Provide the ability for users to record their height.</w:t>
            </w:r>
          </w:p>
        </w:tc>
        <w:tc>
          <w:tcPr>
            <w:tcW w:w="1170" w:type="dxa"/>
            <w:tcBorders>
              <w:top w:val="single" w:sz="6" w:space="0" w:color="000000"/>
              <w:left w:val="single" w:sz="6" w:space="0" w:color="000000"/>
              <w:bottom w:val="single" w:sz="6" w:space="0" w:color="000000"/>
              <w:right w:val="single" w:sz="6" w:space="0" w:color="000000"/>
            </w:tcBorders>
          </w:tcPr>
          <w:p w:rsidR="00624F76" w:rsidRDefault="00624F76" w:rsidP="0071462B">
            <w:pPr>
              <w:pStyle w:val="TableText"/>
            </w:pPr>
            <w:r>
              <w:t>High</w:t>
            </w:r>
          </w:p>
        </w:tc>
      </w:tr>
      <w:tr w:rsidR="00624F76" w:rsidRPr="00F22C88" w:rsidTr="00C25F55">
        <w:trPr>
          <w:cantSplit/>
        </w:trPr>
        <w:tc>
          <w:tcPr>
            <w:tcW w:w="1259" w:type="dxa"/>
            <w:vMerge/>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656457" w:rsidRDefault="00624F76" w:rsidP="0071462B">
            <w:pPr>
              <w:pStyle w:val="TableText"/>
            </w:pPr>
            <w:r w:rsidRPr="00656457">
              <w:t>2.</w:t>
            </w:r>
            <w:r>
              <w:t>7</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Default="00624F76" w:rsidP="002450B3">
            <w:pPr>
              <w:pStyle w:val="TableText"/>
            </w:pPr>
            <w:r>
              <w:t>Provide the ability to calculate Body Mass Index (BMI) for the Veteran.</w:t>
            </w:r>
          </w:p>
        </w:tc>
        <w:tc>
          <w:tcPr>
            <w:tcW w:w="1170" w:type="dxa"/>
            <w:tcBorders>
              <w:top w:val="single" w:sz="6" w:space="0" w:color="000000"/>
              <w:left w:val="single" w:sz="6" w:space="0" w:color="000000"/>
              <w:bottom w:val="single" w:sz="6" w:space="0" w:color="000000"/>
              <w:right w:val="single" w:sz="6" w:space="0" w:color="000000"/>
            </w:tcBorders>
          </w:tcPr>
          <w:p w:rsidR="00624F76" w:rsidRDefault="00624F76" w:rsidP="0071462B">
            <w:pPr>
              <w:pStyle w:val="TableText"/>
            </w:pPr>
            <w:r>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656457" w:rsidRDefault="00624F76" w:rsidP="0071462B">
            <w:pPr>
              <w:pStyle w:val="TableText"/>
            </w:pP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Default="00624F76" w:rsidP="002450B3">
            <w:pPr>
              <w:pStyle w:val="TableText"/>
            </w:pPr>
            <w:r>
              <w:t>FOOD</w:t>
            </w:r>
          </w:p>
        </w:tc>
        <w:tc>
          <w:tcPr>
            <w:tcW w:w="1170" w:type="dxa"/>
            <w:tcBorders>
              <w:top w:val="single" w:sz="6" w:space="0" w:color="000000"/>
              <w:left w:val="single" w:sz="6" w:space="0" w:color="000000"/>
              <w:bottom w:val="single" w:sz="6" w:space="0" w:color="000000"/>
              <w:right w:val="single" w:sz="6" w:space="0" w:color="000000"/>
            </w:tcBorders>
          </w:tcPr>
          <w:p w:rsidR="00624F76" w:rsidRDefault="00624F76" w:rsidP="0071462B">
            <w:pPr>
              <w:pStyle w:val="TableText"/>
            </w:pPr>
          </w:p>
        </w:tc>
      </w:tr>
      <w:tr w:rsidR="00624F76"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F22C88"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0E2CCA" w:rsidP="002450B3">
            <w:pPr>
              <w:pStyle w:val="TableText"/>
            </w:pPr>
            <w:r>
              <w:t>2.8</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044593" w:rsidRDefault="00624F76" w:rsidP="0004083A">
            <w:pPr>
              <w:pStyle w:val="TableText"/>
            </w:pPr>
            <w:r>
              <w:t>Provide the</w:t>
            </w:r>
            <w:r w:rsidR="0004083A">
              <w:t xml:space="preserve"> ability </w:t>
            </w:r>
            <w:r>
              <w:t>to enter and edit current dietary intake multiple times per day.</w:t>
            </w:r>
          </w:p>
        </w:tc>
        <w:tc>
          <w:tcPr>
            <w:tcW w:w="1170" w:type="dxa"/>
            <w:tcBorders>
              <w:top w:val="single" w:sz="6" w:space="0" w:color="000000"/>
              <w:left w:val="single" w:sz="6" w:space="0" w:color="000000"/>
              <w:bottom w:val="single" w:sz="6" w:space="0" w:color="000000"/>
              <w:right w:val="single" w:sz="6" w:space="0" w:color="000000"/>
            </w:tcBorders>
          </w:tcPr>
          <w:p w:rsidR="00624F76" w:rsidRPr="00F22C88" w:rsidRDefault="00624F76" w:rsidP="00912C31">
            <w:pPr>
              <w:pStyle w:val="TableText"/>
              <w:ind w:right="72"/>
            </w:pPr>
            <w:r>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656457" w:rsidRDefault="00624F76" w:rsidP="00105089">
            <w:pPr>
              <w:pStyle w:val="TableText"/>
            </w:pPr>
            <w:r w:rsidRPr="00656457">
              <w:t>2.</w:t>
            </w:r>
            <w:r w:rsidR="000E2CCA">
              <w:t>9</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A9628E">
            <w:pPr>
              <w:pStyle w:val="TableText"/>
            </w:pPr>
            <w:r w:rsidRPr="00105089">
              <w:t xml:space="preserve">Provide the ability for </w:t>
            </w:r>
            <w:r>
              <w:t>users</w:t>
            </w:r>
            <w:r w:rsidRPr="00105089">
              <w:t xml:space="preserve"> to record their daily food intake/consumption by choosing the food consumed from a food database or library.</w:t>
            </w:r>
          </w:p>
        </w:tc>
        <w:tc>
          <w:tcPr>
            <w:tcW w:w="1170" w:type="dxa"/>
            <w:tcBorders>
              <w:top w:val="single" w:sz="6" w:space="0" w:color="000000"/>
              <w:left w:val="single" w:sz="6" w:space="0" w:color="000000"/>
              <w:bottom w:val="single" w:sz="6" w:space="0" w:color="000000"/>
              <w:right w:val="single" w:sz="6" w:space="0" w:color="000000"/>
            </w:tcBorders>
          </w:tcPr>
          <w:p w:rsidR="00624F76" w:rsidRDefault="00624F76" w:rsidP="00912C31">
            <w:pPr>
              <w:pStyle w:val="TableText"/>
              <w:ind w:right="72"/>
            </w:pPr>
            <w:r>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656457" w:rsidRDefault="000E2CCA" w:rsidP="00105089">
            <w:pPr>
              <w:pStyle w:val="TableText"/>
            </w:pPr>
            <w:r>
              <w:t>2.10</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A9628E">
            <w:pPr>
              <w:pStyle w:val="TableText"/>
            </w:pPr>
            <w:r w:rsidRPr="00105089">
              <w:t xml:space="preserve">Provide the ability for </w:t>
            </w:r>
            <w:r>
              <w:t>users</w:t>
            </w:r>
            <w:r w:rsidRPr="00105089">
              <w:t xml:space="preserve"> to enter food consumed, and associated calories and nutrient values, not found in the food database or library.</w:t>
            </w:r>
          </w:p>
        </w:tc>
        <w:tc>
          <w:tcPr>
            <w:tcW w:w="1170" w:type="dxa"/>
            <w:tcBorders>
              <w:top w:val="single" w:sz="6" w:space="0" w:color="000000"/>
              <w:left w:val="single" w:sz="6" w:space="0" w:color="000000"/>
              <w:bottom w:val="single" w:sz="6" w:space="0" w:color="000000"/>
              <w:right w:val="single" w:sz="6" w:space="0" w:color="000000"/>
            </w:tcBorders>
          </w:tcPr>
          <w:p w:rsidR="00624F76" w:rsidRDefault="00624F76" w:rsidP="00912C31">
            <w:pPr>
              <w:pStyle w:val="TableText"/>
              <w:ind w:right="72"/>
            </w:pPr>
            <w:r>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105089">
            <w:pPr>
              <w:pStyle w:val="TableText"/>
            </w:pPr>
            <w:r>
              <w:t>2.11</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pPr>
            <w:r>
              <w:t>Provide the ability to enter and edit past dietary intake entries.</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105089">
            <w:pPr>
              <w:pStyle w:val="TableText"/>
              <w:ind w:right="72"/>
              <w:jc w:val="center"/>
            </w:pP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105089">
            <w:pPr>
              <w:pStyle w:val="TableText"/>
            </w:pPr>
            <w:r>
              <w:t>2.12</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pPr>
            <w:r w:rsidRPr="00105089">
              <w:t xml:space="preserve">Provide the ability to perform a calorie/nutrient calculating feature which provides a detailed calorie and macronutrient report based on consumed food entries. </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912C31">
            <w:pPr>
              <w:pStyle w:val="TableText"/>
              <w:ind w:right="72"/>
            </w:pPr>
            <w:r w:rsidRPr="00F31EC4">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2450B3">
            <w:pPr>
              <w:pStyle w:val="TableText"/>
            </w:pPr>
            <w:r>
              <w:t>2.13</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F31EC4" w:rsidRDefault="00624F76" w:rsidP="00A9628E">
            <w:pPr>
              <w:pStyle w:val="TableText"/>
            </w:pPr>
            <w:r w:rsidRPr="00F31EC4">
              <w:t xml:space="preserve">Provide the ability for </w:t>
            </w:r>
            <w:r>
              <w:t>users</w:t>
            </w:r>
            <w:r w:rsidRPr="00F31EC4">
              <w:t xml:space="preserve"> to calculate their calorie intake target goal. (e.g., x number of calories consumed per day)</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105089">
            <w:pPr>
              <w:pStyle w:val="TableText"/>
              <w:ind w:right="72"/>
              <w:jc w:val="center"/>
            </w:pPr>
            <w:r w:rsidRPr="00F31EC4">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105089">
            <w:pPr>
              <w:pStyle w:val="TableText"/>
            </w:pPr>
            <w:r>
              <w:t>2.14</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F31EC4" w:rsidRDefault="00624F76" w:rsidP="00A9628E">
            <w:pPr>
              <w:pStyle w:val="TableText"/>
            </w:pPr>
            <w:r w:rsidRPr="00F31EC4">
              <w:t xml:space="preserve">Provide the ability for </w:t>
            </w:r>
            <w:r>
              <w:t>users</w:t>
            </w:r>
            <w:r w:rsidRPr="00F31EC4">
              <w:t xml:space="preserve"> to enter their calorie/nutrient intake target goal.</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105089">
            <w:pPr>
              <w:pStyle w:val="TableText"/>
              <w:ind w:right="72"/>
              <w:jc w:val="center"/>
            </w:pPr>
            <w:r w:rsidRPr="00F31EC4">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105089">
            <w:pPr>
              <w:pStyle w:val="TableText"/>
            </w:pPr>
            <w:r>
              <w:t>2.15</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F31EC4" w:rsidRDefault="00624F76" w:rsidP="00A9628E">
            <w:pPr>
              <w:pStyle w:val="TableText"/>
            </w:pPr>
            <w:r w:rsidRPr="00F31EC4">
              <w:t xml:space="preserve">Provide the ability for </w:t>
            </w:r>
            <w:r>
              <w:t>users</w:t>
            </w:r>
            <w:r w:rsidRPr="00F31EC4">
              <w:t xml:space="preserve"> to revise their calorie/nutrient intake target goal.</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105089">
            <w:pPr>
              <w:pStyle w:val="TableText"/>
              <w:ind w:right="72"/>
              <w:jc w:val="center"/>
            </w:pPr>
            <w:r w:rsidRPr="00F31EC4">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105089">
            <w:pPr>
              <w:pStyle w:val="TableText"/>
            </w:pPr>
            <w:r>
              <w:t>2.16</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F31EC4" w:rsidRDefault="00624F76" w:rsidP="00A9628E">
            <w:pPr>
              <w:pStyle w:val="TableText"/>
            </w:pPr>
            <w:r w:rsidRPr="00F31EC4">
              <w:t xml:space="preserve">Provide the ability for </w:t>
            </w:r>
            <w:r>
              <w:t>users</w:t>
            </w:r>
            <w:r w:rsidRPr="00F31EC4">
              <w:t xml:space="preserve"> to track progress toward their calorie/nutrient intake target goal.</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105089">
            <w:pPr>
              <w:pStyle w:val="TableText"/>
              <w:ind w:right="72"/>
              <w:jc w:val="center"/>
            </w:pPr>
            <w:r w:rsidRPr="00F31EC4">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105089">
            <w:pPr>
              <w:pStyle w:val="TableText"/>
            </w:pPr>
            <w:r>
              <w:t>2.17</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DD0DB7">
            <w:pPr>
              <w:pStyle w:val="TableText"/>
            </w:pPr>
            <w:r w:rsidRPr="00105089">
              <w:t xml:space="preserve">Provide the ability for </w:t>
            </w:r>
            <w:r>
              <w:t>users</w:t>
            </w:r>
            <w:r w:rsidRPr="00105089">
              <w:t xml:space="preserve"> to track self-entered data.</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105089">
            <w:pPr>
              <w:pStyle w:val="TableText"/>
              <w:ind w:right="72"/>
              <w:jc w:val="center"/>
            </w:pPr>
            <w:r w:rsidRPr="00F31EC4">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105089">
            <w:pPr>
              <w:pStyle w:val="TableText"/>
            </w:pPr>
            <w:r>
              <w:t>2.18</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DD0DB7">
            <w:pPr>
              <w:pStyle w:val="TableText"/>
            </w:pPr>
            <w:r w:rsidRPr="00105089">
              <w:t xml:space="preserve">Provide the ability for </w:t>
            </w:r>
            <w:r>
              <w:t>users</w:t>
            </w:r>
            <w:r w:rsidRPr="00105089">
              <w:t xml:space="preserve"> to track their food intake/consumption for a user selected defined period of time. (e.g., day or week)</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105089">
            <w:pPr>
              <w:pStyle w:val="TableText"/>
              <w:ind w:right="72"/>
              <w:jc w:val="center"/>
            </w:pPr>
            <w:r w:rsidRPr="00F31EC4">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105089">
            <w:pPr>
              <w:pStyle w:val="TableText"/>
            </w:pPr>
            <w:r>
              <w:t>2.19</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pPr>
            <w:r w:rsidRPr="00105089">
              <w:t>Provide the ability to display the food consumed at breakfast.</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105089">
            <w:pPr>
              <w:pStyle w:val="TableText"/>
              <w:ind w:right="72"/>
              <w:jc w:val="center"/>
            </w:pPr>
            <w:r w:rsidRPr="00F31EC4">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105089">
            <w:pPr>
              <w:pStyle w:val="TableText"/>
            </w:pPr>
            <w:r>
              <w:t>2.20</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pPr>
            <w:r w:rsidRPr="00105089">
              <w:t>Provide the ability to display the food consumed at lunch.</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105089">
            <w:pPr>
              <w:pStyle w:val="TableText"/>
              <w:ind w:right="72"/>
              <w:jc w:val="center"/>
            </w:pPr>
            <w:r w:rsidRPr="00F31EC4">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105089">
            <w:pPr>
              <w:pStyle w:val="TableText"/>
            </w:pPr>
            <w:r>
              <w:t>2.21</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pPr>
            <w:r w:rsidRPr="00105089">
              <w:t>Provide the ability to display the food consumed at dinner.</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105089">
            <w:pPr>
              <w:pStyle w:val="TableText"/>
              <w:ind w:right="72"/>
              <w:jc w:val="center"/>
            </w:pPr>
            <w:r w:rsidRPr="00F31EC4">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2450B3">
            <w:pPr>
              <w:pStyle w:val="TableText"/>
            </w:pPr>
            <w:r>
              <w:t>2.22</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pPr>
            <w:r w:rsidRPr="00105089">
              <w:t>Provide the ability to display the food consumed in between meals.</w:t>
            </w:r>
          </w:p>
        </w:tc>
        <w:tc>
          <w:tcPr>
            <w:tcW w:w="1170" w:type="dxa"/>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ind w:right="72"/>
              <w:jc w:val="center"/>
            </w:pPr>
            <w:r w:rsidRPr="00105089">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105089">
            <w:pPr>
              <w:pStyle w:val="TableText"/>
            </w:pPr>
            <w:r>
              <w:t>2.23</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pPr>
            <w:r w:rsidRPr="00105089">
              <w:t xml:space="preserve">Provide the ability for </w:t>
            </w:r>
            <w:r>
              <w:t>Users</w:t>
            </w:r>
            <w:r w:rsidRPr="00105089">
              <w:t xml:space="preserve"> to choose food nutrients to track. (e.g., sodium, calories, fat grams.)</w:t>
            </w:r>
          </w:p>
        </w:tc>
        <w:tc>
          <w:tcPr>
            <w:tcW w:w="1170" w:type="dxa"/>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ind w:right="72"/>
              <w:jc w:val="center"/>
            </w:pPr>
            <w:r w:rsidRPr="00105089">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2450B3">
            <w:pPr>
              <w:pStyle w:val="TableText"/>
            </w:pPr>
            <w:r>
              <w:t>2.24</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pPr>
            <w:r w:rsidRPr="00105089">
              <w:t xml:space="preserve">Provide the ability for </w:t>
            </w:r>
            <w:r>
              <w:t>Users</w:t>
            </w:r>
            <w:r w:rsidRPr="00105089">
              <w:t xml:space="preserve"> to track food nutrients for a defined period of time.</w:t>
            </w:r>
          </w:p>
        </w:tc>
        <w:tc>
          <w:tcPr>
            <w:tcW w:w="1170" w:type="dxa"/>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ind w:right="72"/>
              <w:jc w:val="center"/>
            </w:pPr>
            <w:r w:rsidRPr="00105089">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2450B3">
            <w:pPr>
              <w:pStyle w:val="TableText"/>
            </w:pPr>
            <w:r>
              <w:t>2.25</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pPr>
            <w:r w:rsidRPr="00105089">
              <w:t>Provide the ability to calculate the calories consumed by the Veteran based on self-entered food consumed.</w:t>
            </w:r>
          </w:p>
        </w:tc>
        <w:tc>
          <w:tcPr>
            <w:tcW w:w="1170" w:type="dxa"/>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ind w:right="72"/>
              <w:jc w:val="center"/>
            </w:pPr>
            <w:r w:rsidRPr="00105089">
              <w:t>High</w:t>
            </w:r>
          </w:p>
        </w:tc>
      </w:tr>
      <w:tr w:rsidR="00624F76" w:rsidRPr="00F22C88" w:rsidTr="00C25F55">
        <w:trPr>
          <w:cantSplit/>
        </w:trPr>
        <w:tc>
          <w:tcPr>
            <w:tcW w:w="1259" w:type="dxa"/>
            <w:tcBorders>
              <w:left w:val="single" w:sz="4" w:space="0" w:color="auto"/>
              <w:bottom w:val="single" w:sz="4" w:space="0" w:color="auto"/>
              <w:right w:val="single" w:sz="4" w:space="0" w:color="auto"/>
            </w:tcBorders>
            <w:shd w:val="clear" w:color="auto" w:fill="C0C0C0"/>
          </w:tcPr>
          <w:p w:rsidR="00624F76" w:rsidRPr="00044593" w:rsidRDefault="00624F76" w:rsidP="005D79D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0E2CCA" w:rsidP="005D79D3">
            <w:pPr>
              <w:pStyle w:val="TableText"/>
            </w:pPr>
            <w:r>
              <w:t>2.26</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642F41" w:rsidRDefault="00624F76" w:rsidP="00642F41">
            <w:pPr>
              <w:pStyle w:val="BodyText"/>
              <w:autoSpaceDE/>
              <w:autoSpaceDN/>
              <w:adjustRightInd/>
              <w:ind w:left="0"/>
            </w:pPr>
            <w:r>
              <w:t xml:space="preserve">Provide the ability to use a ‘recipe catalog’, to show users how to make healthier meals </w:t>
            </w:r>
          </w:p>
        </w:tc>
        <w:tc>
          <w:tcPr>
            <w:tcW w:w="1170" w:type="dxa"/>
            <w:tcBorders>
              <w:top w:val="single" w:sz="6" w:space="0" w:color="000000"/>
              <w:left w:val="single" w:sz="6" w:space="0" w:color="000000"/>
              <w:bottom w:val="single" w:sz="6" w:space="0" w:color="000000"/>
              <w:right w:val="single" w:sz="6" w:space="0" w:color="000000"/>
            </w:tcBorders>
          </w:tcPr>
          <w:p w:rsidR="00624F76" w:rsidRPr="009F65A8" w:rsidRDefault="00624F76" w:rsidP="005D79D3">
            <w:pPr>
              <w:rPr>
                <w:sz w:val="20"/>
                <w:szCs w:val="20"/>
              </w:rPr>
            </w:pP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5D79D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656457" w:rsidRDefault="00624F76" w:rsidP="005D79D3">
            <w:pPr>
              <w:pStyle w:val="TableText"/>
            </w:pP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Default="00624F76" w:rsidP="005D79D3">
            <w:pPr>
              <w:pStyle w:val="TableText"/>
            </w:pPr>
            <w:r>
              <w:t>PHYSICAL ACTIVITY</w:t>
            </w:r>
          </w:p>
        </w:tc>
        <w:tc>
          <w:tcPr>
            <w:tcW w:w="1170" w:type="dxa"/>
            <w:tcBorders>
              <w:top w:val="single" w:sz="6" w:space="0" w:color="000000"/>
              <w:left w:val="single" w:sz="6" w:space="0" w:color="000000"/>
              <w:bottom w:val="single" w:sz="6" w:space="0" w:color="000000"/>
              <w:right w:val="single" w:sz="6" w:space="0" w:color="000000"/>
            </w:tcBorders>
          </w:tcPr>
          <w:p w:rsidR="00624F76" w:rsidRDefault="00624F76" w:rsidP="005D79D3">
            <w:pPr>
              <w:pStyle w:val="TableText"/>
              <w:ind w:right="72"/>
              <w:jc w:val="center"/>
            </w:pPr>
          </w:p>
        </w:tc>
      </w:tr>
      <w:tr w:rsidR="00624F76"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F22C88"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624F76" w:rsidP="002450B3">
            <w:pPr>
              <w:pStyle w:val="TableText"/>
            </w:pPr>
            <w:r>
              <w:t>2.2</w:t>
            </w:r>
            <w:r w:rsidR="000E2CCA">
              <w:t>7</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044593" w:rsidRDefault="00624F76" w:rsidP="00726D3A">
            <w:pPr>
              <w:pStyle w:val="TableText"/>
            </w:pPr>
            <w:r>
              <w:t>Provide the ability to enter and edit current physical activity.</w:t>
            </w:r>
          </w:p>
        </w:tc>
        <w:tc>
          <w:tcPr>
            <w:tcW w:w="1170" w:type="dxa"/>
            <w:tcBorders>
              <w:top w:val="single" w:sz="6" w:space="0" w:color="000000"/>
              <w:left w:val="single" w:sz="6" w:space="0" w:color="000000"/>
              <w:bottom w:val="single" w:sz="6" w:space="0" w:color="000000"/>
              <w:right w:val="single" w:sz="6" w:space="0" w:color="000000"/>
            </w:tcBorders>
          </w:tcPr>
          <w:p w:rsidR="00624F76" w:rsidRPr="00F22C88" w:rsidRDefault="00624F76" w:rsidP="002450B3">
            <w:pPr>
              <w:pStyle w:val="TableText"/>
              <w:ind w:right="72"/>
              <w:jc w:val="center"/>
            </w:pPr>
            <w:r>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2450B3">
            <w:pPr>
              <w:pStyle w:val="TableText"/>
            </w:pPr>
            <w:r w:rsidRPr="00F31EC4">
              <w:t>2.2</w:t>
            </w:r>
            <w:r>
              <w:t>8</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F31EC4" w:rsidRDefault="00624F76" w:rsidP="00726D3A">
            <w:pPr>
              <w:pStyle w:val="TableText"/>
            </w:pPr>
            <w:r>
              <w:t>Provide the ability to enter and edit past physical activity entries.</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105089">
            <w:pPr>
              <w:pStyle w:val="TableText"/>
              <w:ind w:right="72"/>
              <w:jc w:val="center"/>
            </w:pP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0E2CCA">
            <w:pPr>
              <w:pStyle w:val="TableText"/>
            </w:pPr>
            <w:r w:rsidRPr="00F31EC4">
              <w:t>2.2</w:t>
            </w:r>
            <w:r>
              <w:t>9</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F31EC4" w:rsidRDefault="00624F76" w:rsidP="002450B3">
            <w:pPr>
              <w:pStyle w:val="TableText"/>
            </w:pPr>
            <w:r w:rsidRPr="00F31EC4">
              <w:t xml:space="preserve">Provide the ability for </w:t>
            </w:r>
            <w:r>
              <w:t>Users</w:t>
            </w:r>
            <w:r w:rsidRPr="00F31EC4">
              <w:t xml:space="preserve"> to set physical activity goals.</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105089">
            <w:pPr>
              <w:pStyle w:val="TableText"/>
              <w:ind w:right="72"/>
              <w:jc w:val="center"/>
            </w:pPr>
            <w:r w:rsidRPr="00F31EC4">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0E2CCA">
            <w:pPr>
              <w:pStyle w:val="TableText"/>
            </w:pPr>
            <w:r w:rsidRPr="00F31EC4">
              <w:t>2.</w:t>
            </w:r>
            <w:r>
              <w:t>30</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F31EC4" w:rsidRDefault="00624F76" w:rsidP="002450B3">
            <w:pPr>
              <w:pStyle w:val="TableText"/>
            </w:pPr>
            <w:r w:rsidRPr="00F31EC4">
              <w:t xml:space="preserve">Provide the ability for </w:t>
            </w:r>
            <w:r>
              <w:t>Users</w:t>
            </w:r>
            <w:r w:rsidRPr="00F31EC4">
              <w:t xml:space="preserve"> to revise physical activity goals.</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105089">
            <w:pPr>
              <w:pStyle w:val="TableText"/>
              <w:ind w:right="72"/>
              <w:jc w:val="center"/>
            </w:pPr>
            <w:r w:rsidRPr="00F31EC4">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0E2CCA">
            <w:pPr>
              <w:pStyle w:val="TableText"/>
            </w:pPr>
            <w:r w:rsidRPr="00392D76">
              <w:t>2.31</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F31EC4" w:rsidRDefault="00624F76" w:rsidP="002450B3">
            <w:pPr>
              <w:pStyle w:val="TableText"/>
            </w:pPr>
            <w:r w:rsidRPr="00F31EC4">
              <w:t xml:space="preserve">Provide the ability for </w:t>
            </w:r>
            <w:r>
              <w:t>Users</w:t>
            </w:r>
            <w:r w:rsidRPr="00F31EC4">
              <w:t xml:space="preserve"> to track progress toward physical activity goals.</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105089">
            <w:pPr>
              <w:pStyle w:val="TableText"/>
              <w:ind w:right="72"/>
              <w:jc w:val="center"/>
            </w:pPr>
            <w:r w:rsidRPr="00F31EC4">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2450B3">
            <w:pPr>
              <w:pStyle w:val="TableText"/>
            </w:pPr>
            <w:r w:rsidRPr="00392D76">
              <w:t>2.32</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pPr>
            <w:r w:rsidRPr="00105089">
              <w:t xml:space="preserve">Provide the ability for </w:t>
            </w:r>
            <w:r>
              <w:t>Users</w:t>
            </w:r>
            <w:r w:rsidRPr="00105089">
              <w:t xml:space="preserve"> to choose a physical activity completed from a list.  </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105089">
            <w:pPr>
              <w:pStyle w:val="TableText"/>
              <w:ind w:right="72"/>
              <w:jc w:val="center"/>
            </w:pPr>
            <w:r w:rsidRPr="00F31EC4">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2450B3">
            <w:pPr>
              <w:pStyle w:val="TableText"/>
            </w:pPr>
            <w:r w:rsidRPr="00392D76">
              <w:t>2.3</w:t>
            </w:r>
            <w:r>
              <w:t>3</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pPr>
            <w:r w:rsidRPr="00105089">
              <w:t xml:space="preserve">Provide the ability for </w:t>
            </w:r>
            <w:r>
              <w:t>Users</w:t>
            </w:r>
            <w:r w:rsidRPr="00105089">
              <w:t xml:space="preserve"> to self-enter minutes of physical activity completed.</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105089">
            <w:pPr>
              <w:pStyle w:val="TableText"/>
              <w:ind w:right="72"/>
              <w:jc w:val="center"/>
            </w:pPr>
            <w:r w:rsidRPr="00F31EC4">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F31EC4" w:rsidRDefault="000E2CCA" w:rsidP="002450B3">
            <w:pPr>
              <w:pStyle w:val="TableText"/>
            </w:pPr>
            <w:r w:rsidRPr="00392D76">
              <w:t>2.3</w:t>
            </w:r>
            <w:r>
              <w:t>4</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pPr>
            <w:r w:rsidRPr="00105089">
              <w:t xml:space="preserve">Provide the ability for Veteran to select intensity or speed of the physical activity performed based upon the physical activity selected.  </w:t>
            </w:r>
          </w:p>
        </w:tc>
        <w:tc>
          <w:tcPr>
            <w:tcW w:w="1170" w:type="dxa"/>
            <w:tcBorders>
              <w:top w:val="single" w:sz="6" w:space="0" w:color="000000"/>
              <w:left w:val="single" w:sz="6" w:space="0" w:color="000000"/>
              <w:bottom w:val="single" w:sz="6" w:space="0" w:color="000000"/>
              <w:right w:val="single" w:sz="6" w:space="0" w:color="000000"/>
            </w:tcBorders>
          </w:tcPr>
          <w:p w:rsidR="00624F76" w:rsidRPr="00F31EC4" w:rsidRDefault="00624F76" w:rsidP="00105089">
            <w:pPr>
              <w:pStyle w:val="TableText"/>
              <w:ind w:right="72"/>
              <w:jc w:val="center"/>
            </w:pPr>
            <w:r w:rsidRPr="00F31EC4">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392D76" w:rsidRDefault="000E2CCA" w:rsidP="002450B3">
            <w:pPr>
              <w:pStyle w:val="TableText"/>
            </w:pPr>
            <w:r w:rsidRPr="00392D76">
              <w:t>2.3</w:t>
            </w:r>
            <w:r>
              <w:t>5</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pPr>
            <w:r w:rsidRPr="00105089">
              <w:t>Provide the ability to calculate the caloric burn.</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105089">
            <w:pPr>
              <w:pStyle w:val="TableText"/>
              <w:ind w:right="72"/>
              <w:jc w:val="center"/>
            </w:pPr>
            <w:r w:rsidRPr="00392D76">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392D76" w:rsidRDefault="000E2CCA" w:rsidP="002450B3">
            <w:pPr>
              <w:pStyle w:val="TableText"/>
            </w:pPr>
            <w:r w:rsidRPr="00392D76">
              <w:t>2.3</w:t>
            </w:r>
            <w:r>
              <w:t>6</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105089">
            <w:pPr>
              <w:pStyle w:val="TableText"/>
            </w:pPr>
            <w:r w:rsidRPr="00105089">
              <w:t xml:space="preserve">Provide the ability for </w:t>
            </w:r>
            <w:r>
              <w:t>Users</w:t>
            </w:r>
            <w:r w:rsidRPr="00105089">
              <w:t xml:space="preserve"> to self-enter multiple physical activities completed per day.</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105089">
            <w:pPr>
              <w:pStyle w:val="TableText"/>
              <w:ind w:right="72"/>
              <w:jc w:val="center"/>
            </w:pPr>
            <w:r w:rsidRPr="00392D76">
              <w:t>High</w:t>
            </w:r>
          </w:p>
        </w:tc>
      </w:tr>
      <w:tr w:rsidR="00624F76" w:rsidRPr="00F22C88"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392D76" w:rsidRDefault="000E2CCA" w:rsidP="00105089">
            <w:pPr>
              <w:pStyle w:val="TableText"/>
            </w:pPr>
            <w:r>
              <w:t>2.37</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105089" w:rsidRDefault="00624F76" w:rsidP="00C03074">
            <w:pPr>
              <w:pStyle w:val="TableText"/>
            </w:pPr>
            <w:r w:rsidRPr="00105089">
              <w:t xml:space="preserve">Provide the ability for </w:t>
            </w:r>
            <w:r>
              <w:t>users</w:t>
            </w:r>
            <w:r w:rsidRPr="00105089">
              <w:t xml:space="preserve"> to track physical activity entered for a defined period of time, by day, by week, by month, by year.</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105089">
            <w:pPr>
              <w:pStyle w:val="TableText"/>
              <w:ind w:right="72"/>
              <w:jc w:val="center"/>
            </w:pPr>
            <w:r w:rsidRPr="00392D76">
              <w:t>High</w:t>
            </w:r>
          </w:p>
        </w:tc>
      </w:tr>
      <w:tr w:rsidR="00624F76" w:rsidRPr="00F22C88" w:rsidTr="00C25F55">
        <w:trPr>
          <w:cantSplit/>
        </w:trPr>
        <w:tc>
          <w:tcPr>
            <w:tcW w:w="1259" w:type="dxa"/>
            <w:tcBorders>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392D76" w:rsidRDefault="00624F76" w:rsidP="002450B3">
            <w:pPr>
              <w:pStyle w:val="TableText"/>
            </w:pP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pStyle w:val="TableTextBullet"/>
              <w:rPr>
                <w:rFonts w:ascii="Times New Roman" w:hAnsi="Times New Roman" w:cs="Times New Roman"/>
                <w:b w:val="0"/>
              </w:rPr>
            </w:pPr>
            <w:r>
              <w:rPr>
                <w:rFonts w:ascii="Times New Roman" w:hAnsi="Times New Roman" w:cs="Times New Roman"/>
                <w:b w:val="0"/>
              </w:rPr>
              <w:t>STEPS</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rPr>
                <w:sz w:val="20"/>
                <w:szCs w:val="20"/>
              </w:rPr>
            </w:pPr>
          </w:p>
        </w:tc>
      </w:tr>
      <w:tr w:rsidR="00624F76" w:rsidRPr="00F22C88" w:rsidTr="00C25F55">
        <w:trPr>
          <w:cantSplit/>
        </w:trPr>
        <w:tc>
          <w:tcPr>
            <w:tcW w:w="1259" w:type="dxa"/>
            <w:tcBorders>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392D76" w:rsidRDefault="000E2CCA" w:rsidP="002450B3">
            <w:pPr>
              <w:pStyle w:val="TableText"/>
            </w:pPr>
            <w:r>
              <w:t>2.38</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392D76" w:rsidRDefault="00624F76" w:rsidP="00726D3A">
            <w:pPr>
              <w:pStyle w:val="TableTextBullet"/>
              <w:rPr>
                <w:rFonts w:ascii="Times New Roman" w:hAnsi="Times New Roman" w:cs="Times New Roman"/>
                <w:b w:val="0"/>
              </w:rPr>
            </w:pPr>
            <w:r w:rsidRPr="00392D76">
              <w:rPr>
                <w:rFonts w:ascii="Times New Roman" w:hAnsi="Times New Roman" w:cs="Times New Roman"/>
                <w:b w:val="0"/>
              </w:rPr>
              <w:t xml:space="preserve">Provide the ability for </w:t>
            </w:r>
            <w:r>
              <w:rPr>
                <w:rFonts w:ascii="Times New Roman" w:hAnsi="Times New Roman" w:cs="Times New Roman"/>
                <w:b w:val="0"/>
              </w:rPr>
              <w:t>users</w:t>
            </w:r>
            <w:r w:rsidRPr="00392D76">
              <w:rPr>
                <w:rFonts w:ascii="Times New Roman" w:hAnsi="Times New Roman" w:cs="Times New Roman"/>
                <w:b w:val="0"/>
              </w:rPr>
              <w:t xml:space="preserve"> to enter </w:t>
            </w:r>
            <w:r>
              <w:rPr>
                <w:rFonts w:ascii="Times New Roman" w:hAnsi="Times New Roman" w:cs="Times New Roman"/>
                <w:b w:val="0"/>
              </w:rPr>
              <w:t xml:space="preserve">and edit </w:t>
            </w:r>
            <w:r w:rsidRPr="00392D76">
              <w:rPr>
                <w:rFonts w:ascii="Times New Roman" w:hAnsi="Times New Roman" w:cs="Times New Roman"/>
                <w:b w:val="0"/>
              </w:rPr>
              <w:t>the number of steps completed</w:t>
            </w:r>
            <w:r>
              <w:rPr>
                <w:rFonts w:ascii="Times New Roman" w:hAnsi="Times New Roman" w:cs="Times New Roman"/>
                <w:b w:val="0"/>
              </w:rPr>
              <w:t>, multiple times</w:t>
            </w:r>
            <w:r w:rsidRPr="00392D76">
              <w:rPr>
                <w:rFonts w:ascii="Times New Roman" w:hAnsi="Times New Roman" w:cs="Times New Roman"/>
                <w:b w:val="0"/>
              </w:rPr>
              <w:t xml:space="preserve"> per day.  (Track progress in steps/day program.)</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rPr>
                <w:sz w:val="20"/>
                <w:szCs w:val="20"/>
              </w:rPr>
            </w:pPr>
            <w:r w:rsidRPr="00392D76">
              <w:rPr>
                <w:sz w:val="20"/>
                <w:szCs w:val="20"/>
              </w:rPr>
              <w:t>High</w:t>
            </w:r>
          </w:p>
        </w:tc>
      </w:tr>
      <w:tr w:rsidR="00624F76" w:rsidRPr="00F22C88" w:rsidTr="00C25F55">
        <w:trPr>
          <w:cantSplit/>
        </w:trPr>
        <w:tc>
          <w:tcPr>
            <w:tcW w:w="1259" w:type="dxa"/>
            <w:tcBorders>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392D76" w:rsidRDefault="000E2CCA" w:rsidP="002450B3">
            <w:pPr>
              <w:pStyle w:val="TableText"/>
            </w:pPr>
            <w:r>
              <w:t>2.39</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pStyle w:val="TableTextBullet"/>
              <w:rPr>
                <w:rFonts w:ascii="Times New Roman" w:hAnsi="Times New Roman" w:cs="Times New Roman"/>
                <w:b w:val="0"/>
              </w:rPr>
            </w:pPr>
            <w:r w:rsidRPr="00392D76">
              <w:rPr>
                <w:rFonts w:ascii="Times New Roman" w:hAnsi="Times New Roman" w:cs="Times New Roman"/>
                <w:b w:val="0"/>
              </w:rPr>
              <w:t>Provide the ability to convert other activities completed into steps completed/day.</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rPr>
                <w:sz w:val="20"/>
                <w:szCs w:val="20"/>
              </w:rPr>
            </w:pPr>
            <w:r w:rsidRPr="00392D76">
              <w:rPr>
                <w:sz w:val="20"/>
                <w:szCs w:val="20"/>
              </w:rPr>
              <w:t>High</w:t>
            </w:r>
          </w:p>
        </w:tc>
      </w:tr>
      <w:tr w:rsidR="00624F76" w:rsidTr="00C25F55">
        <w:trPr>
          <w:cantSplit/>
        </w:trPr>
        <w:tc>
          <w:tcPr>
            <w:tcW w:w="1259" w:type="dxa"/>
            <w:tcBorders>
              <w:left w:val="single" w:sz="4" w:space="0" w:color="auto"/>
              <w:bottom w:val="single" w:sz="4" w:space="0" w:color="auto"/>
              <w:right w:val="single" w:sz="4" w:space="0" w:color="auto"/>
            </w:tcBorders>
            <w:shd w:val="clear" w:color="auto" w:fill="C0C0C0"/>
          </w:tcPr>
          <w:p w:rsidR="00624F76" w:rsidRPr="00F22C88" w:rsidRDefault="00624F76" w:rsidP="005D79D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624F76" w:rsidP="005D79D3">
            <w:pPr>
              <w:pStyle w:val="TableText"/>
            </w:pP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690C57" w:rsidRDefault="00624F76" w:rsidP="00690C57">
            <w:pPr>
              <w:pStyle w:val="TableTextBullet"/>
              <w:rPr>
                <w:rFonts w:ascii="Times New Roman" w:hAnsi="Times New Roman" w:cs="Times New Roman"/>
                <w:b w:val="0"/>
              </w:rPr>
            </w:pPr>
            <w:r w:rsidRPr="00690C57">
              <w:rPr>
                <w:rFonts w:ascii="Times New Roman" w:hAnsi="Times New Roman" w:cs="Times New Roman"/>
                <w:b w:val="0"/>
              </w:rPr>
              <w:t>SMGs</w:t>
            </w:r>
          </w:p>
        </w:tc>
        <w:tc>
          <w:tcPr>
            <w:tcW w:w="1170" w:type="dxa"/>
            <w:tcBorders>
              <w:top w:val="single" w:sz="6" w:space="0" w:color="000000"/>
              <w:left w:val="single" w:sz="6" w:space="0" w:color="000000"/>
              <w:bottom w:val="single" w:sz="6" w:space="0" w:color="000000"/>
              <w:right w:val="single" w:sz="6" w:space="0" w:color="000000"/>
            </w:tcBorders>
          </w:tcPr>
          <w:p w:rsidR="00624F76" w:rsidRPr="00482BFA" w:rsidRDefault="00624F76" w:rsidP="00690C57">
            <w:pPr>
              <w:rPr>
                <w:sz w:val="20"/>
                <w:szCs w:val="20"/>
              </w:rPr>
            </w:pPr>
          </w:p>
        </w:tc>
      </w:tr>
      <w:tr w:rsidR="00624F76" w:rsidTr="00C25F55">
        <w:trPr>
          <w:cantSplit/>
        </w:trPr>
        <w:tc>
          <w:tcPr>
            <w:tcW w:w="1259" w:type="dxa"/>
            <w:tcBorders>
              <w:left w:val="single" w:sz="4" w:space="0" w:color="auto"/>
              <w:bottom w:val="single" w:sz="4" w:space="0" w:color="auto"/>
              <w:right w:val="single" w:sz="4" w:space="0" w:color="auto"/>
            </w:tcBorders>
            <w:shd w:val="clear" w:color="auto" w:fill="C0C0C0"/>
          </w:tcPr>
          <w:p w:rsidR="00624F76" w:rsidRPr="00F22C88" w:rsidRDefault="00624F76" w:rsidP="005D79D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0E2CCA" w:rsidP="005D79D3">
            <w:pPr>
              <w:pStyle w:val="TableText"/>
            </w:pPr>
            <w:r>
              <w:t>2.40</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690C57" w:rsidRDefault="00624F76" w:rsidP="00690C57">
            <w:pPr>
              <w:pStyle w:val="TableTextBullet"/>
              <w:rPr>
                <w:rFonts w:ascii="Times New Roman" w:hAnsi="Times New Roman" w:cs="Times New Roman"/>
                <w:b w:val="0"/>
              </w:rPr>
            </w:pPr>
            <w:r w:rsidRPr="00690C57">
              <w:rPr>
                <w:rFonts w:ascii="Times New Roman" w:hAnsi="Times New Roman" w:cs="Times New Roman"/>
                <w:b w:val="0"/>
              </w:rPr>
              <w:t>Provide the ability to allow the Veteran to participate in a series of learning modules – a 19-week program using the eleven Self-Management Guides.</w:t>
            </w:r>
          </w:p>
        </w:tc>
        <w:tc>
          <w:tcPr>
            <w:tcW w:w="1170" w:type="dxa"/>
            <w:tcBorders>
              <w:top w:val="single" w:sz="6" w:space="0" w:color="000000"/>
              <w:left w:val="single" w:sz="6" w:space="0" w:color="000000"/>
              <w:bottom w:val="single" w:sz="6" w:space="0" w:color="000000"/>
              <w:right w:val="single" w:sz="6" w:space="0" w:color="000000"/>
            </w:tcBorders>
          </w:tcPr>
          <w:p w:rsidR="00624F76" w:rsidRPr="00482BFA" w:rsidRDefault="00624F76" w:rsidP="00690C57">
            <w:pPr>
              <w:rPr>
                <w:sz w:val="20"/>
                <w:szCs w:val="20"/>
              </w:rPr>
            </w:pPr>
            <w:r w:rsidRPr="00482BFA">
              <w:rPr>
                <w:sz w:val="20"/>
                <w:szCs w:val="20"/>
              </w:rPr>
              <w:t>High</w:t>
            </w:r>
          </w:p>
        </w:tc>
      </w:tr>
      <w:tr w:rsidR="00624F76" w:rsidTr="00C25F55">
        <w:trPr>
          <w:cantSplit/>
        </w:trPr>
        <w:tc>
          <w:tcPr>
            <w:tcW w:w="1259" w:type="dxa"/>
            <w:vMerge w:val="restart"/>
            <w:tcBorders>
              <w:top w:val="nil"/>
              <w:left w:val="single" w:sz="4" w:space="0" w:color="auto"/>
              <w:bottom w:val="single" w:sz="4" w:space="0" w:color="auto"/>
              <w:right w:val="single" w:sz="4" w:space="0" w:color="auto"/>
            </w:tcBorders>
            <w:shd w:val="clear" w:color="auto" w:fill="C0C0C0"/>
          </w:tcPr>
          <w:p w:rsidR="00624F76" w:rsidRPr="00F22C88"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624F76" w:rsidP="002450B3">
            <w:pPr>
              <w:pStyle w:val="TableText"/>
            </w:pP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Default="00624F76" w:rsidP="002450B3">
            <w:pPr>
              <w:pStyle w:val="TableText"/>
            </w:pPr>
            <w:r>
              <w:t>GOALS</w:t>
            </w:r>
          </w:p>
        </w:tc>
        <w:tc>
          <w:tcPr>
            <w:tcW w:w="1170" w:type="dxa"/>
            <w:tcBorders>
              <w:top w:val="single" w:sz="6" w:space="0" w:color="000000"/>
              <w:left w:val="single" w:sz="6" w:space="0" w:color="000000"/>
              <w:bottom w:val="single" w:sz="6" w:space="0" w:color="000000"/>
              <w:right w:val="single" w:sz="6" w:space="0" w:color="000000"/>
            </w:tcBorders>
          </w:tcPr>
          <w:p w:rsidR="00624F76" w:rsidRPr="00482BFA" w:rsidRDefault="00624F76" w:rsidP="002450B3">
            <w:pPr>
              <w:jc w:val="center"/>
              <w:rPr>
                <w:sz w:val="20"/>
                <w:szCs w:val="20"/>
              </w:rPr>
            </w:pPr>
          </w:p>
        </w:tc>
      </w:tr>
      <w:tr w:rsidR="00624F76" w:rsidTr="00C25F55">
        <w:trPr>
          <w:cantSplit/>
        </w:trPr>
        <w:tc>
          <w:tcPr>
            <w:tcW w:w="1259" w:type="dxa"/>
            <w:vMerge/>
            <w:tcBorders>
              <w:top w:val="nil"/>
              <w:left w:val="single" w:sz="4" w:space="0" w:color="auto"/>
              <w:bottom w:val="single" w:sz="4" w:space="0" w:color="auto"/>
              <w:right w:val="single" w:sz="4" w:space="0" w:color="auto"/>
            </w:tcBorders>
            <w:shd w:val="clear" w:color="auto" w:fill="C0C0C0"/>
          </w:tcPr>
          <w:p w:rsidR="00624F76" w:rsidRPr="00F22C88"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624F76" w:rsidP="002450B3">
            <w:pPr>
              <w:pStyle w:val="TableText"/>
            </w:pPr>
            <w:r>
              <w:t>2.4</w:t>
            </w:r>
            <w:r w:rsidR="000E2CCA">
              <w:t>1</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044593" w:rsidRDefault="00624F76" w:rsidP="002450B3">
            <w:pPr>
              <w:pStyle w:val="TableText"/>
            </w:pPr>
            <w:r>
              <w:t>Provide the ability to allow Users to create and edit personal goals.</w:t>
            </w:r>
          </w:p>
        </w:tc>
        <w:tc>
          <w:tcPr>
            <w:tcW w:w="1170" w:type="dxa"/>
            <w:tcBorders>
              <w:top w:val="single" w:sz="6" w:space="0" w:color="000000"/>
              <w:left w:val="single" w:sz="6" w:space="0" w:color="000000"/>
              <w:bottom w:val="single" w:sz="6" w:space="0" w:color="000000"/>
              <w:right w:val="single" w:sz="6" w:space="0" w:color="000000"/>
            </w:tcBorders>
          </w:tcPr>
          <w:p w:rsidR="00624F76" w:rsidRPr="00482BFA" w:rsidRDefault="00624F76" w:rsidP="002450B3">
            <w:pPr>
              <w:jc w:val="center"/>
              <w:rPr>
                <w:sz w:val="20"/>
                <w:szCs w:val="20"/>
              </w:rPr>
            </w:pPr>
            <w:r w:rsidRPr="00482BFA">
              <w:rPr>
                <w:sz w:val="20"/>
                <w:szCs w:val="20"/>
              </w:rPr>
              <w:t>High</w:t>
            </w:r>
          </w:p>
        </w:tc>
      </w:tr>
      <w:tr w:rsidR="00624F76" w:rsidTr="00C25F55">
        <w:trPr>
          <w:cantSplit/>
        </w:trPr>
        <w:tc>
          <w:tcPr>
            <w:tcW w:w="1259" w:type="dxa"/>
            <w:vMerge/>
            <w:tcBorders>
              <w:top w:val="nil"/>
              <w:left w:val="single" w:sz="4" w:space="0" w:color="auto"/>
              <w:bottom w:val="single" w:sz="4" w:space="0" w:color="auto"/>
              <w:right w:val="single" w:sz="4" w:space="0" w:color="auto"/>
            </w:tcBorders>
            <w:shd w:val="clear" w:color="auto" w:fill="C0C0C0"/>
          </w:tcPr>
          <w:p w:rsidR="00624F76" w:rsidRPr="00F22C88"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0E2CCA" w:rsidP="002450B3">
            <w:pPr>
              <w:pStyle w:val="TableText"/>
            </w:pPr>
            <w:r>
              <w:t>2.42</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044593" w:rsidRDefault="00624F76" w:rsidP="002450B3">
            <w:pPr>
              <w:pStyle w:val="TableText"/>
            </w:pPr>
            <w:r>
              <w:t>Provide the ability to allow Users to track progress against personal goals.</w:t>
            </w:r>
          </w:p>
        </w:tc>
        <w:tc>
          <w:tcPr>
            <w:tcW w:w="1170" w:type="dxa"/>
            <w:tcBorders>
              <w:top w:val="single" w:sz="6" w:space="0" w:color="000000"/>
              <w:left w:val="single" w:sz="6" w:space="0" w:color="000000"/>
              <w:bottom w:val="single" w:sz="6" w:space="0" w:color="000000"/>
              <w:right w:val="single" w:sz="6" w:space="0" w:color="000000"/>
            </w:tcBorders>
          </w:tcPr>
          <w:p w:rsidR="00624F76" w:rsidRPr="00482BFA" w:rsidRDefault="00624F76" w:rsidP="002450B3">
            <w:pPr>
              <w:jc w:val="center"/>
              <w:rPr>
                <w:sz w:val="20"/>
                <w:szCs w:val="20"/>
              </w:rPr>
            </w:pPr>
            <w:r w:rsidRPr="00482BFA">
              <w:rPr>
                <w:sz w:val="20"/>
                <w:szCs w:val="20"/>
              </w:rPr>
              <w:t>High</w:t>
            </w:r>
          </w:p>
        </w:tc>
      </w:tr>
      <w:tr w:rsidR="00624F76" w:rsidTr="00C25F55">
        <w:trPr>
          <w:cantSplit/>
        </w:trPr>
        <w:tc>
          <w:tcPr>
            <w:tcW w:w="1259" w:type="dxa"/>
            <w:vMerge/>
            <w:tcBorders>
              <w:top w:val="nil"/>
              <w:left w:val="single" w:sz="4" w:space="0" w:color="auto"/>
              <w:bottom w:val="single" w:sz="4" w:space="0" w:color="auto"/>
              <w:right w:val="single" w:sz="4" w:space="0" w:color="auto"/>
            </w:tcBorders>
            <w:shd w:val="clear" w:color="auto" w:fill="C0C0C0"/>
          </w:tcPr>
          <w:p w:rsidR="00624F76" w:rsidRPr="00F22C88"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0E2CCA" w:rsidP="002450B3">
            <w:pPr>
              <w:pStyle w:val="TableText"/>
            </w:pPr>
            <w:r>
              <w:t>2.43</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C03074" w:rsidRDefault="00624F76" w:rsidP="00C03074">
            <w:pPr>
              <w:pStyle w:val="TableText"/>
              <w:spacing w:before="0" w:after="0"/>
            </w:pPr>
            <w:r w:rsidRPr="00C03074">
              <w:t xml:space="preserve">Provide the ability to allow </w:t>
            </w:r>
            <w:r>
              <w:t>Users</w:t>
            </w:r>
            <w:r w:rsidRPr="00C03074">
              <w:t xml:space="preserve"> to enter problems related to achieving goals. </w:t>
            </w:r>
          </w:p>
        </w:tc>
        <w:tc>
          <w:tcPr>
            <w:tcW w:w="1170" w:type="dxa"/>
            <w:tcBorders>
              <w:top w:val="single" w:sz="6" w:space="0" w:color="000000"/>
              <w:left w:val="single" w:sz="6" w:space="0" w:color="000000"/>
              <w:bottom w:val="single" w:sz="6" w:space="0" w:color="000000"/>
              <w:right w:val="single" w:sz="6" w:space="0" w:color="000000"/>
            </w:tcBorders>
          </w:tcPr>
          <w:p w:rsidR="00624F76" w:rsidRPr="00482BFA" w:rsidRDefault="00624F76" w:rsidP="002450B3">
            <w:pPr>
              <w:jc w:val="center"/>
              <w:rPr>
                <w:sz w:val="20"/>
                <w:szCs w:val="20"/>
              </w:rPr>
            </w:pPr>
            <w:r w:rsidRPr="00482BFA">
              <w:rPr>
                <w:sz w:val="20"/>
                <w:szCs w:val="20"/>
              </w:rPr>
              <w:t>High</w:t>
            </w:r>
          </w:p>
        </w:tc>
      </w:tr>
      <w:tr w:rsidR="00624F76" w:rsidTr="00C25F55">
        <w:trPr>
          <w:cantSplit/>
        </w:trPr>
        <w:tc>
          <w:tcPr>
            <w:tcW w:w="1259" w:type="dxa"/>
            <w:tcBorders>
              <w:top w:val="nil"/>
              <w:left w:val="single" w:sz="4" w:space="0" w:color="auto"/>
              <w:bottom w:val="single" w:sz="4" w:space="0" w:color="auto"/>
              <w:right w:val="single" w:sz="4" w:space="0" w:color="auto"/>
            </w:tcBorders>
            <w:shd w:val="clear" w:color="auto" w:fill="C0C0C0"/>
          </w:tcPr>
          <w:p w:rsidR="00624F76" w:rsidRPr="00F22C88"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0E2CCA" w:rsidP="002450B3">
            <w:pPr>
              <w:pStyle w:val="TableText"/>
            </w:pPr>
            <w:r>
              <w:t>2.44</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C03074" w:rsidRDefault="00C33267" w:rsidP="00C33267">
            <w:pPr>
              <w:pStyle w:val="BodyText"/>
              <w:autoSpaceDE/>
              <w:autoSpaceDN/>
              <w:adjustRightInd/>
              <w:spacing w:before="0" w:after="0"/>
              <w:ind w:left="0"/>
              <w:rPr>
                <w:sz w:val="20"/>
                <w:szCs w:val="20"/>
              </w:rPr>
            </w:pPr>
            <w:r>
              <w:rPr>
                <w:sz w:val="20"/>
                <w:szCs w:val="20"/>
              </w:rPr>
              <w:t>Provide the a</w:t>
            </w:r>
            <w:r w:rsidR="00624F76" w:rsidRPr="00C03074">
              <w:rPr>
                <w:sz w:val="20"/>
                <w:szCs w:val="20"/>
              </w:rPr>
              <w:t>bility to track progress against personal goals (My Goals &amp; Progress aka MGP section)</w:t>
            </w:r>
          </w:p>
        </w:tc>
        <w:tc>
          <w:tcPr>
            <w:tcW w:w="1170" w:type="dxa"/>
            <w:tcBorders>
              <w:top w:val="single" w:sz="6" w:space="0" w:color="000000"/>
              <w:left w:val="single" w:sz="6" w:space="0" w:color="000000"/>
              <w:bottom w:val="single" w:sz="6" w:space="0" w:color="000000"/>
              <w:right w:val="single" w:sz="6" w:space="0" w:color="000000"/>
            </w:tcBorders>
          </w:tcPr>
          <w:p w:rsidR="00624F76" w:rsidRPr="00482BFA" w:rsidRDefault="00624F76" w:rsidP="002450B3">
            <w:pPr>
              <w:jc w:val="center"/>
              <w:rPr>
                <w:sz w:val="20"/>
                <w:szCs w:val="20"/>
              </w:rPr>
            </w:pPr>
          </w:p>
        </w:tc>
      </w:tr>
      <w:tr w:rsidR="00624F76" w:rsidTr="00C25F55">
        <w:trPr>
          <w:cantSplit/>
        </w:trPr>
        <w:tc>
          <w:tcPr>
            <w:tcW w:w="1259" w:type="dxa"/>
            <w:tcBorders>
              <w:top w:val="nil"/>
              <w:left w:val="single" w:sz="4" w:space="0" w:color="auto"/>
              <w:bottom w:val="nil"/>
              <w:right w:val="single" w:sz="4" w:space="0" w:color="auto"/>
            </w:tcBorders>
            <w:shd w:val="clear" w:color="auto" w:fill="C0C0C0"/>
          </w:tcPr>
          <w:p w:rsidR="00624F76" w:rsidRPr="00F22C88"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0E2CCA" w:rsidP="002450B3">
            <w:pPr>
              <w:pStyle w:val="TableText"/>
            </w:pPr>
            <w:r>
              <w:t>2.45</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C33267" w:rsidRDefault="00624F76" w:rsidP="00C03074">
            <w:pPr>
              <w:pStyle w:val="TableText"/>
              <w:spacing w:before="0" w:after="0"/>
            </w:pPr>
            <w:r w:rsidRPr="00C33267">
              <w:t>Provide the ability to respond to Veteran entered problems with standardized solution feedback.</w:t>
            </w:r>
          </w:p>
        </w:tc>
        <w:tc>
          <w:tcPr>
            <w:tcW w:w="1170" w:type="dxa"/>
            <w:tcBorders>
              <w:top w:val="single" w:sz="6" w:space="0" w:color="000000"/>
              <w:left w:val="single" w:sz="6" w:space="0" w:color="000000"/>
              <w:bottom w:val="single" w:sz="6" w:space="0" w:color="000000"/>
              <w:right w:val="single" w:sz="6" w:space="0" w:color="000000"/>
            </w:tcBorders>
          </w:tcPr>
          <w:p w:rsidR="00624F76" w:rsidRPr="00482BFA" w:rsidRDefault="00624F76" w:rsidP="002450B3">
            <w:pPr>
              <w:jc w:val="center"/>
              <w:rPr>
                <w:sz w:val="20"/>
                <w:szCs w:val="20"/>
              </w:rPr>
            </w:pPr>
            <w:r w:rsidRPr="00482BFA">
              <w:rPr>
                <w:sz w:val="20"/>
                <w:szCs w:val="20"/>
              </w:rPr>
              <w:t>High</w:t>
            </w:r>
          </w:p>
        </w:tc>
      </w:tr>
      <w:tr w:rsidR="00624F76" w:rsidTr="00C25F55">
        <w:trPr>
          <w:cantSplit/>
        </w:trPr>
        <w:tc>
          <w:tcPr>
            <w:tcW w:w="1259" w:type="dxa"/>
            <w:tcBorders>
              <w:top w:val="nil"/>
              <w:left w:val="single" w:sz="4" w:space="0" w:color="auto"/>
              <w:bottom w:val="nil"/>
              <w:right w:val="single" w:sz="4" w:space="0" w:color="auto"/>
            </w:tcBorders>
            <w:shd w:val="clear" w:color="auto" w:fill="C0C0C0"/>
          </w:tcPr>
          <w:p w:rsidR="00624F76" w:rsidRPr="00F22C88"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CA46E0" w:rsidP="002450B3">
            <w:pPr>
              <w:pStyle w:val="TableText"/>
            </w:pPr>
            <w:r>
              <w:t>2.46</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C33267" w:rsidRDefault="00C33267" w:rsidP="00C03074">
            <w:pPr>
              <w:pStyle w:val="BodyText"/>
              <w:autoSpaceDE/>
              <w:autoSpaceDN/>
              <w:adjustRightInd/>
              <w:ind w:left="0"/>
              <w:rPr>
                <w:sz w:val="20"/>
                <w:szCs w:val="20"/>
              </w:rPr>
            </w:pPr>
            <w:r w:rsidRPr="00C33267">
              <w:rPr>
                <w:sz w:val="20"/>
                <w:szCs w:val="20"/>
              </w:rPr>
              <w:t>I</w:t>
            </w:r>
            <w:r w:rsidR="00624F76" w:rsidRPr="00C33267">
              <w:rPr>
                <w:sz w:val="20"/>
                <w:szCs w:val="20"/>
              </w:rPr>
              <w:t xml:space="preserve">n the guide covering goals, provide the user with a list of goal examples they can select from in addition to typing it in </w:t>
            </w:r>
          </w:p>
        </w:tc>
        <w:tc>
          <w:tcPr>
            <w:tcW w:w="1170" w:type="dxa"/>
            <w:tcBorders>
              <w:top w:val="single" w:sz="6" w:space="0" w:color="000000"/>
              <w:left w:val="single" w:sz="6" w:space="0" w:color="000000"/>
              <w:bottom w:val="single" w:sz="6" w:space="0" w:color="000000"/>
              <w:right w:val="single" w:sz="6" w:space="0" w:color="000000"/>
            </w:tcBorders>
          </w:tcPr>
          <w:p w:rsidR="00624F76" w:rsidRPr="00482BFA" w:rsidRDefault="00624F76" w:rsidP="002450B3">
            <w:pPr>
              <w:jc w:val="center"/>
              <w:rPr>
                <w:sz w:val="20"/>
                <w:szCs w:val="20"/>
              </w:rPr>
            </w:pPr>
          </w:p>
        </w:tc>
      </w:tr>
      <w:tr w:rsidR="00624F76" w:rsidRPr="00F22C88" w:rsidTr="00C25F55">
        <w:trPr>
          <w:cantSplit/>
        </w:trPr>
        <w:tc>
          <w:tcPr>
            <w:tcW w:w="1259" w:type="dxa"/>
            <w:tcBorders>
              <w:top w:val="nil"/>
              <w:left w:val="single" w:sz="4" w:space="0" w:color="auto"/>
              <w:bottom w:val="nil"/>
              <w:right w:val="single" w:sz="4" w:space="0" w:color="auto"/>
            </w:tcBorders>
            <w:shd w:val="clear" w:color="auto" w:fill="C0C0C0"/>
          </w:tcPr>
          <w:p w:rsidR="00624F76" w:rsidRPr="00044593" w:rsidRDefault="00624F76" w:rsidP="005D79D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392D76" w:rsidRDefault="00CA46E0" w:rsidP="005D79D3">
            <w:pPr>
              <w:pStyle w:val="TableText"/>
            </w:pPr>
            <w:r>
              <w:t>2.47</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C33267" w:rsidRDefault="00624F76" w:rsidP="00813CC3">
            <w:pPr>
              <w:pStyle w:val="BodyText"/>
              <w:ind w:left="0"/>
              <w:rPr>
                <w:sz w:val="20"/>
                <w:szCs w:val="20"/>
              </w:rPr>
            </w:pPr>
            <w:r w:rsidRPr="00C33267">
              <w:rPr>
                <w:sz w:val="20"/>
                <w:szCs w:val="20"/>
              </w:rPr>
              <w:t xml:space="preserve">Provide the ability for the Veteran to enter a customizable element to track with functionality similar to v1 smart goals.  For example, walk to mailbox, or tie shoes.  </w:t>
            </w:r>
          </w:p>
        </w:tc>
        <w:tc>
          <w:tcPr>
            <w:tcW w:w="1170" w:type="dxa"/>
            <w:tcBorders>
              <w:top w:val="single" w:sz="6" w:space="0" w:color="000000"/>
              <w:left w:val="single" w:sz="6" w:space="0" w:color="000000"/>
              <w:bottom w:val="single" w:sz="6" w:space="0" w:color="000000"/>
              <w:right w:val="single" w:sz="6" w:space="0" w:color="000000"/>
            </w:tcBorders>
          </w:tcPr>
          <w:p w:rsidR="00624F76" w:rsidRPr="00813CC3" w:rsidRDefault="00624F76" w:rsidP="00813CC3">
            <w:pPr>
              <w:jc w:val="center"/>
              <w:rPr>
                <w:sz w:val="20"/>
                <w:szCs w:val="20"/>
              </w:rPr>
            </w:pPr>
            <w:r w:rsidRPr="00813CC3">
              <w:rPr>
                <w:sz w:val="20"/>
                <w:szCs w:val="20"/>
              </w:rPr>
              <w:t>High</w:t>
            </w:r>
          </w:p>
        </w:tc>
      </w:tr>
      <w:tr w:rsidR="00624F76" w:rsidRPr="00F22C88" w:rsidTr="00C25F55">
        <w:trPr>
          <w:cantSplit/>
        </w:trPr>
        <w:tc>
          <w:tcPr>
            <w:tcW w:w="1259" w:type="dxa"/>
            <w:tcBorders>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392D76" w:rsidRDefault="00624F76" w:rsidP="002450B3">
            <w:pPr>
              <w:pStyle w:val="TableText"/>
            </w:pP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pStyle w:val="TableTextBullet"/>
              <w:rPr>
                <w:rFonts w:ascii="Times New Roman" w:hAnsi="Times New Roman" w:cs="Times New Roman"/>
                <w:b w:val="0"/>
              </w:rPr>
            </w:pPr>
            <w:r>
              <w:rPr>
                <w:rFonts w:ascii="Times New Roman" w:hAnsi="Times New Roman" w:cs="Times New Roman"/>
                <w:b w:val="0"/>
              </w:rPr>
              <w:t>REPORTING/GRAPHS</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rPr>
                <w:sz w:val="20"/>
                <w:szCs w:val="20"/>
              </w:rPr>
            </w:pPr>
          </w:p>
        </w:tc>
      </w:tr>
      <w:tr w:rsidR="00624F76" w:rsidRPr="00F22C88" w:rsidTr="00C25F55">
        <w:trPr>
          <w:cantSplit/>
        </w:trPr>
        <w:tc>
          <w:tcPr>
            <w:tcW w:w="1259" w:type="dxa"/>
            <w:tcBorders>
              <w:left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392D76" w:rsidRDefault="00CA46E0" w:rsidP="002450B3">
            <w:pPr>
              <w:pStyle w:val="TableText"/>
            </w:pPr>
            <w:r>
              <w:t>2.48</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C33267" w:rsidRDefault="00624F76" w:rsidP="00C03074">
            <w:pPr>
              <w:pStyle w:val="TableTextBullet"/>
              <w:rPr>
                <w:rFonts w:ascii="Times New Roman" w:hAnsi="Times New Roman" w:cs="Times New Roman"/>
                <w:b w:val="0"/>
              </w:rPr>
            </w:pPr>
            <w:r w:rsidRPr="00C33267">
              <w:rPr>
                <w:rFonts w:ascii="Times New Roman" w:hAnsi="Times New Roman" w:cs="Times New Roman"/>
                <w:b w:val="0"/>
              </w:rPr>
              <w:t xml:space="preserve">Provide the ability for </w:t>
            </w:r>
            <w:r w:rsidR="00DC1220" w:rsidRPr="00C33267">
              <w:rPr>
                <w:rFonts w:ascii="Times New Roman" w:hAnsi="Times New Roman" w:cs="Times New Roman"/>
                <w:b w:val="0"/>
              </w:rPr>
              <w:t>users to</w:t>
            </w:r>
            <w:r w:rsidRPr="00C33267">
              <w:rPr>
                <w:rFonts w:ascii="Times New Roman" w:hAnsi="Times New Roman" w:cs="Times New Roman"/>
                <w:b w:val="0"/>
              </w:rPr>
              <w:t xml:space="preserve"> generate graphs of their data.</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rPr>
                <w:sz w:val="20"/>
                <w:szCs w:val="20"/>
              </w:rPr>
            </w:pPr>
            <w:r w:rsidRPr="00392D76">
              <w:rPr>
                <w:sz w:val="20"/>
                <w:szCs w:val="20"/>
              </w:rPr>
              <w:t>High</w:t>
            </w:r>
          </w:p>
        </w:tc>
      </w:tr>
      <w:tr w:rsidR="00624F76" w:rsidRPr="00F22C88" w:rsidTr="00C25F55">
        <w:trPr>
          <w:cantSplit/>
        </w:trPr>
        <w:tc>
          <w:tcPr>
            <w:tcW w:w="1259" w:type="dxa"/>
            <w:tcBorders>
              <w:left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CA46E0" w:rsidP="002450B3">
            <w:pPr>
              <w:pStyle w:val="TableText"/>
            </w:pPr>
            <w:r>
              <w:t>2.49</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C33267" w:rsidRDefault="00C33267" w:rsidP="00C33267">
            <w:pPr>
              <w:pStyle w:val="BodyText"/>
              <w:autoSpaceDE/>
              <w:autoSpaceDN/>
              <w:adjustRightInd/>
              <w:spacing w:before="0" w:after="0"/>
              <w:ind w:left="0"/>
              <w:rPr>
                <w:sz w:val="20"/>
                <w:szCs w:val="20"/>
              </w:rPr>
            </w:pPr>
            <w:r w:rsidRPr="00C33267">
              <w:rPr>
                <w:sz w:val="20"/>
                <w:szCs w:val="20"/>
              </w:rPr>
              <w:t xml:space="preserve">Provide </w:t>
            </w:r>
            <w:r w:rsidR="00DC1220" w:rsidRPr="00C33267">
              <w:rPr>
                <w:sz w:val="20"/>
                <w:szCs w:val="20"/>
              </w:rPr>
              <w:t>the</w:t>
            </w:r>
            <w:r w:rsidRPr="00C33267">
              <w:rPr>
                <w:sz w:val="20"/>
                <w:szCs w:val="20"/>
              </w:rPr>
              <w:t xml:space="preserve"> a</w:t>
            </w:r>
            <w:r w:rsidR="00624F76" w:rsidRPr="00C33267">
              <w:rPr>
                <w:sz w:val="20"/>
                <w:szCs w:val="20"/>
              </w:rPr>
              <w:t>bility to view daily entry logs for weight, diet, and physical activity data</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rPr>
                <w:sz w:val="20"/>
                <w:szCs w:val="20"/>
              </w:rPr>
            </w:pPr>
          </w:p>
        </w:tc>
      </w:tr>
      <w:tr w:rsidR="00624F76" w:rsidRPr="00F22C88" w:rsidTr="00C25F55">
        <w:trPr>
          <w:cantSplit/>
        </w:trPr>
        <w:tc>
          <w:tcPr>
            <w:tcW w:w="1259" w:type="dxa"/>
            <w:tcBorders>
              <w:left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CA46E0" w:rsidP="002450B3">
            <w:pPr>
              <w:pStyle w:val="TableText"/>
            </w:pPr>
            <w:r>
              <w:t>2.50</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C33267" w:rsidRDefault="00C33267" w:rsidP="00C33267">
            <w:pPr>
              <w:pStyle w:val="BodyText"/>
              <w:autoSpaceDE/>
              <w:autoSpaceDN/>
              <w:adjustRightInd/>
              <w:spacing w:before="0" w:after="0"/>
              <w:ind w:left="0"/>
              <w:rPr>
                <w:sz w:val="20"/>
                <w:szCs w:val="20"/>
              </w:rPr>
            </w:pPr>
            <w:r w:rsidRPr="00C33267">
              <w:rPr>
                <w:sz w:val="20"/>
                <w:szCs w:val="20"/>
              </w:rPr>
              <w:t xml:space="preserve">Provide the </w:t>
            </w:r>
            <w:r>
              <w:rPr>
                <w:sz w:val="20"/>
                <w:szCs w:val="20"/>
              </w:rPr>
              <w:t>a</w:t>
            </w:r>
            <w:r w:rsidR="00624F76" w:rsidRPr="00C33267">
              <w:rPr>
                <w:sz w:val="20"/>
                <w:szCs w:val="20"/>
              </w:rPr>
              <w:t>bility to view graphs showing daily entry values for weight, diet, and physical activity</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rPr>
                <w:sz w:val="20"/>
                <w:szCs w:val="20"/>
              </w:rPr>
            </w:pPr>
          </w:p>
        </w:tc>
      </w:tr>
      <w:tr w:rsidR="00624F76" w:rsidRPr="00F22C88" w:rsidTr="00C25F55">
        <w:trPr>
          <w:cantSplit/>
        </w:trPr>
        <w:tc>
          <w:tcPr>
            <w:tcW w:w="1259" w:type="dxa"/>
            <w:tcBorders>
              <w:left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1A7BC3" w:rsidP="002450B3">
            <w:pPr>
              <w:pStyle w:val="TableText"/>
            </w:pPr>
            <w:r>
              <w:t>2.5</w:t>
            </w:r>
            <w:r w:rsidR="007546D4">
              <w:t>1</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C33267" w:rsidRDefault="00C33267" w:rsidP="00C33267">
            <w:pPr>
              <w:pStyle w:val="BodyText"/>
              <w:autoSpaceDE/>
              <w:autoSpaceDN/>
              <w:adjustRightInd/>
              <w:ind w:left="0"/>
              <w:rPr>
                <w:sz w:val="20"/>
                <w:szCs w:val="20"/>
              </w:rPr>
            </w:pPr>
            <w:r w:rsidRPr="00C33267">
              <w:rPr>
                <w:sz w:val="20"/>
                <w:szCs w:val="20"/>
              </w:rPr>
              <w:t xml:space="preserve">Provide the </w:t>
            </w:r>
            <w:r>
              <w:rPr>
                <w:sz w:val="20"/>
                <w:szCs w:val="20"/>
              </w:rPr>
              <w:t>a</w:t>
            </w:r>
            <w:r w:rsidR="00624F76" w:rsidRPr="00C33267">
              <w:rPr>
                <w:sz w:val="20"/>
                <w:szCs w:val="20"/>
              </w:rPr>
              <w:t>bility to view, email, and print weight, diet, physical activity reports and guide summaries (MGP</w:t>
            </w:r>
            <w:r w:rsidR="00624F76" w:rsidRPr="00C33267">
              <w:rPr>
                <w:sz w:val="20"/>
                <w:szCs w:val="20"/>
              </w:rPr>
              <w:sym w:font="Wingdings" w:char="F0E0"/>
            </w:r>
            <w:r w:rsidR="00624F76" w:rsidRPr="00C33267">
              <w:rPr>
                <w:sz w:val="20"/>
                <w:szCs w:val="20"/>
              </w:rPr>
              <w:t>’Self-Monitoring’, ’My Reports’ and ‘My Summaries’)</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rPr>
                <w:sz w:val="20"/>
                <w:szCs w:val="20"/>
              </w:rPr>
            </w:pPr>
          </w:p>
        </w:tc>
      </w:tr>
      <w:tr w:rsidR="00624F76" w:rsidRPr="00F22C88" w:rsidTr="00C25F55">
        <w:trPr>
          <w:cantSplit/>
        </w:trPr>
        <w:tc>
          <w:tcPr>
            <w:tcW w:w="1259" w:type="dxa"/>
            <w:tcBorders>
              <w:left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1A7BC3" w:rsidP="002450B3">
            <w:pPr>
              <w:pStyle w:val="TableText"/>
            </w:pPr>
            <w:r>
              <w:t>2.5</w:t>
            </w:r>
            <w:r w:rsidR="007546D4">
              <w:t>2</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C33267" w:rsidRDefault="00C33267" w:rsidP="00C33267">
            <w:pPr>
              <w:pStyle w:val="BodyText"/>
              <w:autoSpaceDE/>
              <w:autoSpaceDN/>
              <w:adjustRightInd/>
              <w:ind w:left="0"/>
              <w:rPr>
                <w:sz w:val="20"/>
                <w:szCs w:val="20"/>
              </w:rPr>
            </w:pPr>
            <w:r w:rsidRPr="00C33267">
              <w:rPr>
                <w:sz w:val="20"/>
                <w:szCs w:val="20"/>
              </w:rPr>
              <w:t>Provide the  a</w:t>
            </w:r>
            <w:r w:rsidR="00624F76" w:rsidRPr="00C33267">
              <w:rPr>
                <w:sz w:val="20"/>
                <w:szCs w:val="20"/>
              </w:rPr>
              <w:t>bility to view, email, and print weight, diet, and physical activity graphs (Homescreen and MGP)</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rPr>
                <w:sz w:val="20"/>
                <w:szCs w:val="20"/>
              </w:rPr>
            </w:pPr>
          </w:p>
        </w:tc>
      </w:tr>
      <w:tr w:rsidR="00624F76" w:rsidRPr="00F22C88" w:rsidTr="00C25F55">
        <w:trPr>
          <w:cantSplit/>
        </w:trPr>
        <w:tc>
          <w:tcPr>
            <w:tcW w:w="1259" w:type="dxa"/>
            <w:tcBorders>
              <w:left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1A7BC3" w:rsidP="002450B3">
            <w:pPr>
              <w:pStyle w:val="TableText"/>
            </w:pPr>
            <w:r>
              <w:t>2.5</w:t>
            </w:r>
            <w:r w:rsidR="007546D4">
              <w:t>3</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C33267" w:rsidRDefault="00C33267" w:rsidP="00C33267">
            <w:pPr>
              <w:pStyle w:val="BodyText"/>
              <w:autoSpaceDE/>
              <w:autoSpaceDN/>
              <w:adjustRightInd/>
              <w:ind w:left="0"/>
              <w:rPr>
                <w:sz w:val="20"/>
                <w:szCs w:val="20"/>
              </w:rPr>
            </w:pPr>
            <w:r w:rsidRPr="00C33267">
              <w:rPr>
                <w:sz w:val="20"/>
                <w:szCs w:val="20"/>
              </w:rPr>
              <w:t>Provide the  a</w:t>
            </w:r>
            <w:r w:rsidR="00624F76" w:rsidRPr="00C33267">
              <w:rPr>
                <w:sz w:val="20"/>
                <w:szCs w:val="20"/>
              </w:rPr>
              <w:t>bility to view, email, and print all Self-Management Guide summaries</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rPr>
                <w:sz w:val="20"/>
                <w:szCs w:val="20"/>
              </w:rPr>
            </w:pPr>
          </w:p>
        </w:tc>
      </w:tr>
      <w:tr w:rsidR="00624F76" w:rsidRPr="00F22C88" w:rsidTr="00C25F55">
        <w:trPr>
          <w:cantSplit/>
        </w:trPr>
        <w:tc>
          <w:tcPr>
            <w:tcW w:w="1259" w:type="dxa"/>
            <w:tcBorders>
              <w:left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1A7BC3" w:rsidP="002450B3">
            <w:pPr>
              <w:pStyle w:val="TableText"/>
            </w:pPr>
            <w:r>
              <w:t>2.5</w:t>
            </w:r>
            <w:r w:rsidR="007546D4">
              <w:t>4</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254817" w:rsidRDefault="00C33267" w:rsidP="00C33267">
            <w:pPr>
              <w:pStyle w:val="BodyText"/>
              <w:autoSpaceDE/>
              <w:autoSpaceDN/>
              <w:adjustRightInd/>
              <w:ind w:left="0"/>
              <w:rPr>
                <w:sz w:val="20"/>
                <w:szCs w:val="20"/>
              </w:rPr>
            </w:pPr>
            <w:r w:rsidRPr="00254817">
              <w:rPr>
                <w:sz w:val="20"/>
                <w:szCs w:val="20"/>
              </w:rPr>
              <w:t>Provide the  a</w:t>
            </w:r>
            <w:r w:rsidR="00624F76" w:rsidRPr="00254817">
              <w:rPr>
                <w:sz w:val="20"/>
                <w:szCs w:val="20"/>
              </w:rPr>
              <w:t>bility to view, email, and print the weight, diet, and physical activity reports and graphs</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rPr>
                <w:sz w:val="20"/>
                <w:szCs w:val="20"/>
              </w:rPr>
            </w:pPr>
          </w:p>
        </w:tc>
      </w:tr>
      <w:tr w:rsidR="00624F76" w:rsidRPr="00C03074" w:rsidTr="00C25F55">
        <w:trPr>
          <w:cantSplit/>
        </w:trPr>
        <w:tc>
          <w:tcPr>
            <w:tcW w:w="1259" w:type="dxa"/>
            <w:tcBorders>
              <w:left w:val="single" w:sz="4" w:space="0" w:color="auto"/>
              <w:right w:val="single" w:sz="4" w:space="0" w:color="auto"/>
            </w:tcBorders>
            <w:shd w:val="clear" w:color="auto" w:fill="C0C0C0"/>
          </w:tcPr>
          <w:p w:rsidR="00624F76" w:rsidRPr="00C03074"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C03074" w:rsidRDefault="001A7BC3" w:rsidP="002450B3">
            <w:pPr>
              <w:pStyle w:val="TableText"/>
            </w:pPr>
            <w:r>
              <w:t>2.5</w:t>
            </w:r>
            <w:r w:rsidR="007546D4">
              <w:t>5</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254817" w:rsidRDefault="00C33267" w:rsidP="00C33267">
            <w:pPr>
              <w:pStyle w:val="TableTextBullet"/>
              <w:rPr>
                <w:rFonts w:ascii="Times New Roman" w:hAnsi="Times New Roman" w:cs="Times New Roman"/>
                <w:b w:val="0"/>
              </w:rPr>
            </w:pPr>
            <w:r w:rsidRPr="00254817">
              <w:rPr>
                <w:rFonts w:ascii="Times New Roman" w:hAnsi="Times New Roman" w:cs="Times New Roman"/>
                <w:b w:val="0"/>
              </w:rPr>
              <w:t>Provide the a</w:t>
            </w:r>
            <w:r w:rsidR="00624F76" w:rsidRPr="00254817">
              <w:rPr>
                <w:rFonts w:ascii="Times New Roman" w:hAnsi="Times New Roman" w:cs="Times New Roman"/>
                <w:b w:val="0"/>
              </w:rPr>
              <w:t>bility to use a variety of health calculation tools</w:t>
            </w:r>
          </w:p>
        </w:tc>
        <w:tc>
          <w:tcPr>
            <w:tcW w:w="1170" w:type="dxa"/>
            <w:tcBorders>
              <w:top w:val="single" w:sz="6" w:space="0" w:color="000000"/>
              <w:left w:val="single" w:sz="6" w:space="0" w:color="000000"/>
              <w:bottom w:val="single" w:sz="6" w:space="0" w:color="000000"/>
              <w:right w:val="single" w:sz="6" w:space="0" w:color="000000"/>
            </w:tcBorders>
          </w:tcPr>
          <w:p w:rsidR="00624F76" w:rsidRPr="00C03074" w:rsidRDefault="00624F76" w:rsidP="002450B3">
            <w:pPr>
              <w:rPr>
                <w:sz w:val="20"/>
                <w:szCs w:val="20"/>
              </w:rPr>
            </w:pPr>
          </w:p>
        </w:tc>
      </w:tr>
      <w:tr w:rsidR="00624F76" w:rsidRPr="00F22C88" w:rsidTr="00C25F55">
        <w:trPr>
          <w:cantSplit/>
        </w:trPr>
        <w:tc>
          <w:tcPr>
            <w:tcW w:w="1259" w:type="dxa"/>
            <w:tcBorders>
              <w:top w:val="single" w:sz="6" w:space="0" w:color="000000"/>
              <w:left w:val="single" w:sz="4" w:space="0" w:color="auto"/>
              <w:right w:val="single" w:sz="4" w:space="0" w:color="auto"/>
            </w:tcBorders>
            <w:shd w:val="clear" w:color="auto" w:fill="C0C0C0"/>
          </w:tcPr>
          <w:p w:rsidR="00624F76" w:rsidRPr="00044593" w:rsidRDefault="00624F76" w:rsidP="005D79D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624F76" w:rsidP="005D79D3">
            <w:pPr>
              <w:pStyle w:val="TableText"/>
            </w:pP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254817" w:rsidRDefault="00624F76" w:rsidP="005D79D3">
            <w:pPr>
              <w:pStyle w:val="BodyText"/>
              <w:autoSpaceDE/>
              <w:autoSpaceDN/>
              <w:adjustRightInd/>
              <w:ind w:left="0"/>
              <w:rPr>
                <w:sz w:val="20"/>
                <w:szCs w:val="20"/>
              </w:rPr>
            </w:pPr>
            <w:r w:rsidRPr="00254817">
              <w:rPr>
                <w:sz w:val="20"/>
                <w:szCs w:val="20"/>
              </w:rPr>
              <w:t>HT SOLVE PROBS</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5D79D3">
            <w:pPr>
              <w:rPr>
                <w:sz w:val="20"/>
                <w:szCs w:val="20"/>
              </w:rPr>
            </w:pPr>
          </w:p>
        </w:tc>
      </w:tr>
      <w:tr w:rsidR="00624F76" w:rsidRPr="00F22C88" w:rsidTr="00C25F55">
        <w:trPr>
          <w:cantSplit/>
        </w:trPr>
        <w:tc>
          <w:tcPr>
            <w:tcW w:w="1259" w:type="dxa"/>
            <w:tcBorders>
              <w:left w:val="single" w:sz="4" w:space="0" w:color="auto"/>
              <w:right w:val="single" w:sz="4" w:space="0" w:color="auto"/>
            </w:tcBorders>
            <w:shd w:val="clear" w:color="auto" w:fill="C0C0C0"/>
          </w:tcPr>
          <w:p w:rsidR="00624F76" w:rsidRPr="00044593" w:rsidRDefault="00624F76" w:rsidP="005D79D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DD5D32" w:rsidP="005D79D3">
            <w:pPr>
              <w:pStyle w:val="TableText"/>
            </w:pPr>
            <w:r>
              <w:t>2.56</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254817" w:rsidRDefault="00254817" w:rsidP="00254817">
            <w:pPr>
              <w:pStyle w:val="BodyText"/>
              <w:autoSpaceDE/>
              <w:autoSpaceDN/>
              <w:adjustRightInd/>
              <w:ind w:left="0"/>
              <w:rPr>
                <w:sz w:val="20"/>
                <w:szCs w:val="20"/>
              </w:rPr>
            </w:pPr>
            <w:r>
              <w:rPr>
                <w:sz w:val="20"/>
                <w:szCs w:val="20"/>
              </w:rPr>
              <w:t>Provide the a</w:t>
            </w:r>
            <w:r w:rsidR="00624F76" w:rsidRPr="00254817">
              <w:rPr>
                <w:sz w:val="20"/>
                <w:szCs w:val="20"/>
              </w:rPr>
              <w:t>bility to receive standardized feedback  related to achieving goals and overcoming some of the most common weight loss challenges (How to Solve Problems section)</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5D79D3">
            <w:pPr>
              <w:rPr>
                <w:sz w:val="20"/>
                <w:szCs w:val="20"/>
              </w:rPr>
            </w:pPr>
          </w:p>
        </w:tc>
      </w:tr>
      <w:tr w:rsidR="00624F76" w:rsidRPr="00C03074" w:rsidTr="00C25F55">
        <w:trPr>
          <w:cantSplit/>
        </w:trPr>
        <w:tc>
          <w:tcPr>
            <w:tcW w:w="1259" w:type="dxa"/>
            <w:tcBorders>
              <w:left w:val="single" w:sz="4" w:space="0" w:color="auto"/>
              <w:right w:val="single" w:sz="4" w:space="0" w:color="auto"/>
            </w:tcBorders>
            <w:shd w:val="clear" w:color="auto" w:fill="C0C0C0"/>
          </w:tcPr>
          <w:p w:rsidR="00624F76" w:rsidRPr="00C03074" w:rsidRDefault="00624F76" w:rsidP="005D79D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C03074" w:rsidRDefault="00624F76" w:rsidP="005D79D3">
            <w:pPr>
              <w:pStyle w:val="TableText"/>
            </w:pP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254817" w:rsidRDefault="00624F76" w:rsidP="005D79D3">
            <w:pPr>
              <w:pStyle w:val="TableTextBullet"/>
              <w:rPr>
                <w:rFonts w:ascii="Times New Roman" w:hAnsi="Times New Roman" w:cs="Times New Roman"/>
                <w:b w:val="0"/>
              </w:rPr>
            </w:pPr>
            <w:r w:rsidRPr="00254817">
              <w:rPr>
                <w:rFonts w:ascii="Times New Roman" w:hAnsi="Times New Roman" w:cs="Times New Roman"/>
                <w:b w:val="0"/>
              </w:rPr>
              <w:t>FEEDBACK MESSAGES</w:t>
            </w:r>
          </w:p>
        </w:tc>
        <w:tc>
          <w:tcPr>
            <w:tcW w:w="1170" w:type="dxa"/>
            <w:tcBorders>
              <w:top w:val="single" w:sz="6" w:space="0" w:color="000000"/>
              <w:left w:val="single" w:sz="6" w:space="0" w:color="000000"/>
              <w:bottom w:val="single" w:sz="6" w:space="0" w:color="000000"/>
              <w:right w:val="single" w:sz="6" w:space="0" w:color="000000"/>
            </w:tcBorders>
          </w:tcPr>
          <w:p w:rsidR="00624F76" w:rsidRPr="00C03074" w:rsidRDefault="00624F76" w:rsidP="005D79D3">
            <w:pPr>
              <w:rPr>
                <w:sz w:val="20"/>
                <w:szCs w:val="20"/>
              </w:rPr>
            </w:pPr>
          </w:p>
        </w:tc>
      </w:tr>
      <w:tr w:rsidR="00624F76" w:rsidRPr="00F22C88" w:rsidTr="00C25F55">
        <w:trPr>
          <w:cantSplit/>
        </w:trPr>
        <w:tc>
          <w:tcPr>
            <w:tcW w:w="1259" w:type="dxa"/>
            <w:tcBorders>
              <w:left w:val="single" w:sz="4" w:space="0" w:color="auto"/>
              <w:bottom w:val="single" w:sz="4" w:space="0" w:color="auto"/>
              <w:right w:val="single" w:sz="4" w:space="0" w:color="auto"/>
            </w:tcBorders>
            <w:shd w:val="clear" w:color="auto" w:fill="C0C0C0"/>
          </w:tcPr>
          <w:p w:rsidR="00624F76" w:rsidRPr="00044593" w:rsidRDefault="00624F76" w:rsidP="005D79D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392D76" w:rsidRDefault="00624F76" w:rsidP="00DD5D32">
            <w:pPr>
              <w:rPr>
                <w:sz w:val="20"/>
                <w:szCs w:val="20"/>
              </w:rPr>
            </w:pPr>
            <w:r w:rsidRPr="00392D76">
              <w:rPr>
                <w:sz w:val="20"/>
                <w:szCs w:val="20"/>
              </w:rPr>
              <w:t>2</w:t>
            </w:r>
            <w:r w:rsidR="00DD5D32">
              <w:rPr>
                <w:sz w:val="20"/>
                <w:szCs w:val="20"/>
              </w:rPr>
              <w:t>57</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254817" w:rsidRDefault="00624F76" w:rsidP="005D79D3">
            <w:pPr>
              <w:pStyle w:val="TableTextBullet"/>
              <w:rPr>
                <w:rFonts w:ascii="Times New Roman" w:hAnsi="Times New Roman" w:cs="Times New Roman"/>
                <w:b w:val="0"/>
              </w:rPr>
            </w:pPr>
            <w:r w:rsidRPr="00254817">
              <w:rPr>
                <w:rFonts w:ascii="Times New Roman" w:hAnsi="Times New Roman" w:cs="Times New Roman"/>
                <w:b w:val="0"/>
              </w:rPr>
              <w:t xml:space="preserve">Provide the ability for </w:t>
            </w:r>
            <w:r w:rsidR="001A3295">
              <w:rPr>
                <w:rFonts w:ascii="Times New Roman" w:hAnsi="Times New Roman" w:cs="Times New Roman"/>
                <w:b w:val="0"/>
              </w:rPr>
              <w:t>u</w:t>
            </w:r>
            <w:r w:rsidRPr="00254817">
              <w:rPr>
                <w:rFonts w:ascii="Times New Roman" w:hAnsi="Times New Roman" w:cs="Times New Roman"/>
                <w:b w:val="0"/>
              </w:rPr>
              <w:t>sers to receive feedback messages based on self-entered data.</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5D79D3">
            <w:pPr>
              <w:rPr>
                <w:sz w:val="20"/>
                <w:szCs w:val="20"/>
              </w:rPr>
            </w:pPr>
            <w:r w:rsidRPr="00392D76">
              <w:rPr>
                <w:sz w:val="20"/>
                <w:szCs w:val="20"/>
              </w:rPr>
              <w:t>High</w:t>
            </w:r>
          </w:p>
        </w:tc>
      </w:tr>
      <w:tr w:rsidR="00624F76" w:rsidRPr="00F22C88" w:rsidTr="00C25F55">
        <w:trPr>
          <w:cantSplit/>
        </w:trPr>
        <w:tc>
          <w:tcPr>
            <w:tcW w:w="1259" w:type="dxa"/>
            <w:tcBorders>
              <w:left w:val="single" w:sz="4" w:space="0" w:color="auto"/>
              <w:bottom w:val="single" w:sz="4" w:space="0" w:color="auto"/>
              <w:right w:val="single" w:sz="4" w:space="0" w:color="auto"/>
            </w:tcBorders>
            <w:shd w:val="clear" w:color="auto" w:fill="C0C0C0"/>
          </w:tcPr>
          <w:p w:rsidR="00624F76" w:rsidRPr="00044593" w:rsidRDefault="00624F76" w:rsidP="005D79D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392D76" w:rsidRDefault="00DD5D32" w:rsidP="005D79D3">
            <w:pPr>
              <w:rPr>
                <w:sz w:val="20"/>
                <w:szCs w:val="20"/>
              </w:rPr>
            </w:pPr>
            <w:r>
              <w:rPr>
                <w:sz w:val="20"/>
                <w:szCs w:val="20"/>
              </w:rPr>
              <w:t>2.58</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392D76" w:rsidRDefault="00624F76" w:rsidP="005D79D3">
            <w:pPr>
              <w:pStyle w:val="TableTextBullet"/>
              <w:rPr>
                <w:rFonts w:ascii="Times New Roman" w:hAnsi="Times New Roman" w:cs="Times New Roman"/>
                <w:b w:val="0"/>
              </w:rPr>
            </w:pPr>
            <w:r w:rsidRPr="00392D76">
              <w:rPr>
                <w:rFonts w:ascii="Times New Roman" w:hAnsi="Times New Roman" w:cs="Times New Roman"/>
                <w:b w:val="0"/>
              </w:rPr>
              <w:t xml:space="preserve">Provide a library of tailored feedback messages determined via an algorithm and presented to the </w:t>
            </w:r>
            <w:r>
              <w:rPr>
                <w:rFonts w:ascii="Times New Roman" w:hAnsi="Times New Roman" w:cs="Times New Roman"/>
                <w:b w:val="0"/>
              </w:rPr>
              <w:t xml:space="preserve">user </w:t>
            </w:r>
            <w:r w:rsidRPr="00392D76">
              <w:rPr>
                <w:rFonts w:ascii="Times New Roman" w:hAnsi="Times New Roman" w:cs="Times New Roman"/>
                <w:b w:val="0"/>
              </w:rPr>
              <w:t xml:space="preserve"> based </w:t>
            </w:r>
            <w:r>
              <w:rPr>
                <w:rFonts w:ascii="Times New Roman" w:hAnsi="Times New Roman" w:cs="Times New Roman"/>
                <w:b w:val="0"/>
              </w:rPr>
              <w:t xml:space="preserve">on </w:t>
            </w:r>
            <w:r w:rsidRPr="00392D76">
              <w:rPr>
                <w:rFonts w:ascii="Times New Roman" w:hAnsi="Times New Roman" w:cs="Times New Roman"/>
                <w:b w:val="0"/>
              </w:rPr>
              <w:t xml:space="preserve">self-entered data. </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5D79D3">
            <w:pPr>
              <w:rPr>
                <w:sz w:val="20"/>
                <w:szCs w:val="20"/>
              </w:rPr>
            </w:pPr>
            <w:r w:rsidRPr="00392D76">
              <w:rPr>
                <w:sz w:val="20"/>
                <w:szCs w:val="20"/>
              </w:rPr>
              <w:t>High</w:t>
            </w:r>
          </w:p>
        </w:tc>
      </w:tr>
      <w:tr w:rsidR="00624F76" w:rsidRPr="00F22C88" w:rsidTr="00C25F55">
        <w:trPr>
          <w:cantSplit/>
        </w:trPr>
        <w:tc>
          <w:tcPr>
            <w:tcW w:w="1259" w:type="dxa"/>
            <w:tcBorders>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392D76" w:rsidRDefault="00DD5D32" w:rsidP="002450B3">
            <w:pPr>
              <w:pStyle w:val="TableText"/>
            </w:pPr>
            <w:r>
              <w:t>2.59</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392D76" w:rsidRDefault="00624F76" w:rsidP="00813CC3">
            <w:pPr>
              <w:pStyle w:val="TableTextBullet"/>
              <w:rPr>
                <w:rFonts w:ascii="Times New Roman" w:hAnsi="Times New Roman" w:cs="Times New Roman"/>
                <w:b w:val="0"/>
              </w:rPr>
            </w:pPr>
            <w:r w:rsidRPr="00392D76">
              <w:rPr>
                <w:rFonts w:ascii="Times New Roman" w:hAnsi="Times New Roman" w:cs="Times New Roman"/>
                <w:b w:val="0"/>
              </w:rPr>
              <w:t xml:space="preserve">Provide </w:t>
            </w:r>
            <w:r>
              <w:rPr>
                <w:rFonts w:ascii="Times New Roman" w:hAnsi="Times New Roman" w:cs="Times New Roman"/>
                <w:b w:val="0"/>
              </w:rPr>
              <w:t>users</w:t>
            </w:r>
            <w:r w:rsidRPr="00392D76">
              <w:rPr>
                <w:rFonts w:ascii="Times New Roman" w:hAnsi="Times New Roman" w:cs="Times New Roman"/>
                <w:b w:val="0"/>
              </w:rPr>
              <w:t xml:space="preserve"> with the ability to view real-time relevant lab results in a graphic format for a defined period of time.  Lipids (cholesterol, HDL, LDL, VLDL, Triglycerides), glucose, HgbA1C.</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rPr>
                <w:sz w:val="20"/>
                <w:szCs w:val="20"/>
              </w:rPr>
            </w:pPr>
            <w:r w:rsidRPr="00392D76">
              <w:rPr>
                <w:sz w:val="20"/>
                <w:szCs w:val="20"/>
              </w:rPr>
              <w:t>High</w:t>
            </w:r>
          </w:p>
        </w:tc>
      </w:tr>
      <w:tr w:rsidR="00624F76" w:rsidRPr="00F22C88" w:rsidTr="00C25F55">
        <w:trPr>
          <w:cantSplit/>
        </w:trPr>
        <w:tc>
          <w:tcPr>
            <w:tcW w:w="1259" w:type="dxa"/>
            <w:tcBorders>
              <w:left w:val="single" w:sz="4" w:space="0" w:color="auto"/>
              <w:bottom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392D76" w:rsidRDefault="00DD5D32" w:rsidP="002450B3">
            <w:pPr>
              <w:pStyle w:val="TableText"/>
            </w:pPr>
            <w:r>
              <w:t>2.60</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pStyle w:val="TableText"/>
            </w:pPr>
            <w:r w:rsidRPr="00392D76">
              <w:t>Provide calendaring</w:t>
            </w:r>
            <w:r>
              <w:t xml:space="preserve"> functionality integrated with </w:t>
            </w:r>
            <w:r w:rsidRPr="00392D76">
              <w:t xml:space="preserve">MOVE! </w:t>
            </w:r>
            <w:r>
              <w:t xml:space="preserve">Coach </w:t>
            </w:r>
            <w:r w:rsidRPr="00392D76">
              <w:t>goal setting components.</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pStyle w:val="TableText"/>
              <w:ind w:right="72"/>
            </w:pPr>
            <w:r w:rsidRPr="00392D76">
              <w:t>Medium</w:t>
            </w:r>
          </w:p>
        </w:tc>
      </w:tr>
      <w:tr w:rsidR="00624F76" w:rsidRPr="00F22C88" w:rsidTr="00C25F55">
        <w:trPr>
          <w:cantSplit/>
        </w:trPr>
        <w:tc>
          <w:tcPr>
            <w:tcW w:w="1259" w:type="dxa"/>
            <w:tcBorders>
              <w:left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392D76" w:rsidRDefault="00DD5D32" w:rsidP="002450B3">
            <w:pPr>
              <w:pStyle w:val="TableText"/>
            </w:pPr>
            <w:r>
              <w:t>2.61</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36773C" w:rsidRDefault="00624F76" w:rsidP="00C83E8D">
            <w:pPr>
              <w:pStyle w:val="TableText"/>
              <w:rPr>
                <w:highlight w:val="yellow"/>
              </w:rPr>
            </w:pPr>
            <w:r w:rsidRPr="0036773C">
              <w:t>Provide calendaring functionality to allow users to create reminders to track weekly goals, personal events, and MOVE! Program activities.</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pStyle w:val="TableText"/>
              <w:ind w:right="72"/>
            </w:pPr>
            <w:r w:rsidRPr="00392D76">
              <w:t>Medium</w:t>
            </w:r>
          </w:p>
        </w:tc>
      </w:tr>
      <w:tr w:rsidR="00624F76" w:rsidRPr="00F22C88" w:rsidTr="00C25F55">
        <w:trPr>
          <w:cantSplit/>
        </w:trPr>
        <w:tc>
          <w:tcPr>
            <w:tcW w:w="1259" w:type="dxa"/>
            <w:tcBorders>
              <w:left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DD5D32" w:rsidP="002450B3">
            <w:pPr>
              <w:pStyle w:val="TableText"/>
            </w:pPr>
            <w:r>
              <w:t>2.62</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36773C" w:rsidRDefault="00624F76" w:rsidP="002450B3">
            <w:pPr>
              <w:pStyle w:val="TableText"/>
            </w:pPr>
            <w:r w:rsidRPr="0036773C">
              <w:t>Provide the ability to receive app notifications</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pStyle w:val="TableText"/>
              <w:ind w:right="72"/>
            </w:pPr>
          </w:p>
        </w:tc>
      </w:tr>
      <w:tr w:rsidR="00624F76" w:rsidRPr="00F22C88" w:rsidTr="00C25F55">
        <w:trPr>
          <w:cantSplit/>
        </w:trPr>
        <w:tc>
          <w:tcPr>
            <w:tcW w:w="1259" w:type="dxa"/>
            <w:tcBorders>
              <w:left w:val="single" w:sz="4" w:space="0" w:color="auto"/>
              <w:right w:val="single" w:sz="4" w:space="0" w:color="auto"/>
            </w:tcBorders>
            <w:shd w:val="clear" w:color="auto" w:fill="C0C0C0"/>
          </w:tcPr>
          <w:p w:rsidR="00624F76" w:rsidRPr="00044593"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DD5D32" w:rsidP="002450B3">
            <w:pPr>
              <w:pStyle w:val="TableText"/>
            </w:pPr>
            <w:r>
              <w:t>2.63</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36773C" w:rsidRDefault="0036773C" w:rsidP="0036773C">
            <w:pPr>
              <w:pStyle w:val="BodyText"/>
              <w:autoSpaceDE/>
              <w:autoSpaceDN/>
              <w:adjustRightInd/>
              <w:ind w:left="0"/>
              <w:rPr>
                <w:sz w:val="20"/>
                <w:szCs w:val="20"/>
              </w:rPr>
            </w:pPr>
            <w:r w:rsidRPr="0036773C">
              <w:rPr>
                <w:sz w:val="20"/>
                <w:szCs w:val="20"/>
              </w:rPr>
              <w:t>Provide the a</w:t>
            </w:r>
            <w:r w:rsidR="00624F76" w:rsidRPr="0036773C">
              <w:rPr>
                <w:sz w:val="20"/>
                <w:szCs w:val="20"/>
              </w:rPr>
              <w:t>bility to post messages and graphs to social media (i.e. Facebook and Twitter)</w:t>
            </w:r>
          </w:p>
        </w:tc>
        <w:tc>
          <w:tcPr>
            <w:tcW w:w="1170" w:type="dxa"/>
            <w:tcBorders>
              <w:top w:val="single" w:sz="6" w:space="0" w:color="000000"/>
              <w:left w:val="single" w:sz="6" w:space="0" w:color="000000"/>
              <w:bottom w:val="single" w:sz="6" w:space="0" w:color="000000"/>
              <w:right w:val="single" w:sz="6" w:space="0" w:color="000000"/>
            </w:tcBorders>
          </w:tcPr>
          <w:p w:rsidR="00624F76" w:rsidRPr="00392D76" w:rsidRDefault="00624F76" w:rsidP="002450B3">
            <w:pPr>
              <w:pStyle w:val="TableText"/>
              <w:ind w:right="72"/>
            </w:pPr>
          </w:p>
        </w:tc>
      </w:tr>
      <w:tr w:rsidR="00624F76" w:rsidRPr="00F22C88" w:rsidTr="00C25F55">
        <w:trPr>
          <w:cantSplit/>
        </w:trPr>
        <w:tc>
          <w:tcPr>
            <w:tcW w:w="1259" w:type="dxa"/>
            <w:tcBorders>
              <w:left w:val="single" w:sz="4" w:space="0" w:color="auto"/>
              <w:right w:val="single" w:sz="4" w:space="0" w:color="auto"/>
            </w:tcBorders>
            <w:shd w:val="clear" w:color="auto" w:fill="C0C0C0"/>
          </w:tcPr>
          <w:p w:rsidR="00624F76" w:rsidRPr="00044593" w:rsidRDefault="00624F76" w:rsidP="005D79D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Pr="00392D76" w:rsidRDefault="00624F76" w:rsidP="00DD5D32">
            <w:pPr>
              <w:pStyle w:val="TableText"/>
            </w:pPr>
            <w:r>
              <w:t>2.</w:t>
            </w:r>
            <w:r w:rsidR="00DD5D32">
              <w:t>6</w:t>
            </w:r>
            <w:r>
              <w:t>4</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392D76" w:rsidRDefault="00624F76" w:rsidP="005D79D3">
            <w:pPr>
              <w:pStyle w:val="TableTextBullet"/>
              <w:rPr>
                <w:rFonts w:ascii="Times New Roman" w:hAnsi="Times New Roman" w:cs="Times New Roman"/>
                <w:b w:val="0"/>
              </w:rPr>
            </w:pPr>
            <w:r w:rsidRPr="00392D76">
              <w:rPr>
                <w:rFonts w:ascii="Times New Roman" w:hAnsi="Times New Roman" w:cs="Times New Roman"/>
                <w:b w:val="0"/>
              </w:rPr>
              <w:t xml:space="preserve">Provide the ability for </w:t>
            </w:r>
            <w:r>
              <w:rPr>
                <w:rFonts w:ascii="Times New Roman" w:hAnsi="Times New Roman" w:cs="Times New Roman"/>
                <w:b w:val="0"/>
              </w:rPr>
              <w:t xml:space="preserve">users to complete the  MOVE!11 patient questionnaire via </w:t>
            </w:r>
            <w:r w:rsidR="00E221DE">
              <w:rPr>
                <w:rFonts w:ascii="Times New Roman" w:hAnsi="Times New Roman" w:cs="Times New Roman"/>
                <w:b w:val="0"/>
              </w:rPr>
              <w:t>MOVE!</w:t>
            </w:r>
            <w:r>
              <w:rPr>
                <w:rFonts w:ascii="Times New Roman" w:hAnsi="Times New Roman" w:cs="Times New Roman"/>
                <w:b w:val="0"/>
              </w:rPr>
              <w:t xml:space="preserve"> Coach</w:t>
            </w:r>
          </w:p>
        </w:tc>
        <w:tc>
          <w:tcPr>
            <w:tcW w:w="1170" w:type="dxa"/>
            <w:tcBorders>
              <w:top w:val="single" w:sz="6" w:space="0" w:color="000000"/>
              <w:left w:val="single" w:sz="6" w:space="0" w:color="000000"/>
              <w:bottom w:val="single" w:sz="6" w:space="0" w:color="000000"/>
              <w:right w:val="single" w:sz="6" w:space="0" w:color="000000"/>
            </w:tcBorders>
          </w:tcPr>
          <w:p w:rsidR="00624F76" w:rsidRPr="009F65A8" w:rsidRDefault="00624F76" w:rsidP="00D07B49">
            <w:pPr>
              <w:rPr>
                <w:sz w:val="20"/>
                <w:szCs w:val="20"/>
              </w:rPr>
            </w:pPr>
            <w:r w:rsidRPr="009F65A8">
              <w:rPr>
                <w:sz w:val="20"/>
                <w:szCs w:val="20"/>
              </w:rPr>
              <w:t xml:space="preserve">High  </w:t>
            </w:r>
          </w:p>
        </w:tc>
      </w:tr>
      <w:tr w:rsidR="00955527" w:rsidRPr="009B4845" w:rsidTr="00C25F55">
        <w:trPr>
          <w:cantSplit/>
          <w:trHeight w:val="21"/>
        </w:trPr>
        <w:tc>
          <w:tcPr>
            <w:tcW w:w="1259" w:type="dxa"/>
            <w:tcBorders>
              <w:top w:val="single" w:sz="4" w:space="0" w:color="auto"/>
              <w:left w:val="single" w:sz="4" w:space="0" w:color="auto"/>
              <w:bottom w:val="single" w:sz="4" w:space="0" w:color="auto"/>
              <w:right w:val="single" w:sz="6" w:space="0" w:color="000000"/>
            </w:tcBorders>
            <w:shd w:val="clear" w:color="auto" w:fill="BFBFBF" w:themeFill="background1" w:themeFillShade="BF"/>
          </w:tcPr>
          <w:p w:rsidR="00955527" w:rsidRPr="00044593" w:rsidRDefault="00955527" w:rsidP="005D79D3">
            <w:pPr>
              <w:pStyle w:val="TableText"/>
              <w:ind w:right="72"/>
            </w:pPr>
          </w:p>
        </w:tc>
        <w:tc>
          <w:tcPr>
            <w:tcW w:w="998" w:type="dxa"/>
            <w:gridSpan w:val="2"/>
            <w:tcBorders>
              <w:top w:val="single" w:sz="4" w:space="0" w:color="auto"/>
              <w:left w:val="single" w:sz="4" w:space="0" w:color="auto"/>
              <w:bottom w:val="single" w:sz="4" w:space="0" w:color="auto"/>
              <w:right w:val="single" w:sz="6" w:space="0" w:color="000000"/>
            </w:tcBorders>
            <w:shd w:val="clear" w:color="auto" w:fill="auto"/>
          </w:tcPr>
          <w:p w:rsidR="00955527" w:rsidRPr="00026A55" w:rsidRDefault="00955527" w:rsidP="005D79D3">
            <w:pPr>
              <w:pStyle w:val="TableText"/>
              <w:ind w:right="72"/>
            </w:pPr>
            <w:r>
              <w:t>2.65</w:t>
            </w:r>
          </w:p>
        </w:tc>
        <w:tc>
          <w:tcPr>
            <w:tcW w:w="5303" w:type="dxa"/>
            <w:tcBorders>
              <w:top w:val="single" w:sz="4" w:space="0" w:color="auto"/>
              <w:left w:val="single" w:sz="4" w:space="0" w:color="auto"/>
              <w:bottom w:val="single" w:sz="4" w:space="0" w:color="auto"/>
              <w:right w:val="single" w:sz="6" w:space="0" w:color="000000"/>
            </w:tcBorders>
            <w:shd w:val="clear" w:color="auto" w:fill="auto"/>
          </w:tcPr>
          <w:p w:rsidR="00955527" w:rsidRPr="00026A55" w:rsidRDefault="00955527" w:rsidP="005D79D3">
            <w:pPr>
              <w:pStyle w:val="TableTextBullet"/>
              <w:rPr>
                <w:rFonts w:ascii="Times New Roman" w:hAnsi="Times New Roman" w:cs="Times New Roman"/>
                <w:b w:val="0"/>
              </w:rPr>
            </w:pPr>
            <w:r w:rsidRPr="00026A55">
              <w:rPr>
                <w:rFonts w:ascii="Times New Roman" w:hAnsi="Times New Roman" w:cs="Times New Roman"/>
                <w:b w:val="0"/>
              </w:rPr>
              <w:t xml:space="preserve">Provide the ability for </w:t>
            </w:r>
            <w:r>
              <w:rPr>
                <w:rFonts w:ascii="Times New Roman" w:hAnsi="Times New Roman" w:cs="Times New Roman"/>
                <w:b w:val="0"/>
              </w:rPr>
              <w:t>Users</w:t>
            </w:r>
            <w:r w:rsidRPr="00026A55">
              <w:rPr>
                <w:rFonts w:ascii="Times New Roman" w:hAnsi="Times New Roman" w:cs="Times New Roman"/>
                <w:b w:val="0"/>
              </w:rPr>
              <w:t xml:space="preserve"> to view reports of Personal data including labs, blood pressure, weights, with the ability to view daily, weekly, monthly data for up to two years.</w:t>
            </w:r>
          </w:p>
        </w:tc>
        <w:tc>
          <w:tcPr>
            <w:tcW w:w="1170" w:type="dxa"/>
            <w:tcBorders>
              <w:top w:val="single" w:sz="4" w:space="0" w:color="auto"/>
              <w:left w:val="single" w:sz="4" w:space="0" w:color="auto"/>
              <w:bottom w:val="single" w:sz="4" w:space="0" w:color="auto"/>
              <w:right w:val="single" w:sz="6" w:space="0" w:color="000000"/>
            </w:tcBorders>
            <w:shd w:val="clear" w:color="auto" w:fill="auto"/>
          </w:tcPr>
          <w:p w:rsidR="00955527" w:rsidRPr="00026A55" w:rsidRDefault="00955527" w:rsidP="005D79D3">
            <w:pPr>
              <w:rPr>
                <w:sz w:val="20"/>
                <w:szCs w:val="20"/>
              </w:rPr>
            </w:pPr>
            <w:r w:rsidRPr="00026A55">
              <w:rPr>
                <w:sz w:val="20"/>
                <w:szCs w:val="20"/>
              </w:rPr>
              <w:t>High</w:t>
            </w:r>
          </w:p>
        </w:tc>
      </w:tr>
      <w:tr w:rsidR="00955527" w:rsidRPr="009B4845" w:rsidTr="00C25F55">
        <w:trPr>
          <w:cantSplit/>
          <w:trHeight w:val="21"/>
        </w:trPr>
        <w:tc>
          <w:tcPr>
            <w:tcW w:w="1259" w:type="dxa"/>
            <w:tcBorders>
              <w:top w:val="single" w:sz="4" w:space="0" w:color="auto"/>
              <w:left w:val="single" w:sz="4" w:space="0" w:color="auto"/>
              <w:bottom w:val="single" w:sz="4" w:space="0" w:color="auto"/>
              <w:right w:val="single" w:sz="6" w:space="0" w:color="000000"/>
            </w:tcBorders>
            <w:shd w:val="clear" w:color="auto" w:fill="BFBFBF" w:themeFill="background1" w:themeFillShade="BF"/>
          </w:tcPr>
          <w:p w:rsidR="00955527" w:rsidRPr="00044593" w:rsidRDefault="00955527" w:rsidP="005D79D3">
            <w:pPr>
              <w:pStyle w:val="TableText"/>
              <w:ind w:right="72"/>
            </w:pPr>
          </w:p>
        </w:tc>
        <w:tc>
          <w:tcPr>
            <w:tcW w:w="998" w:type="dxa"/>
            <w:gridSpan w:val="2"/>
            <w:tcBorders>
              <w:top w:val="single" w:sz="4" w:space="0" w:color="auto"/>
              <w:left w:val="single" w:sz="4" w:space="0" w:color="auto"/>
              <w:bottom w:val="single" w:sz="4" w:space="0" w:color="auto"/>
              <w:right w:val="single" w:sz="6" w:space="0" w:color="000000"/>
            </w:tcBorders>
            <w:shd w:val="clear" w:color="auto" w:fill="auto"/>
          </w:tcPr>
          <w:p w:rsidR="00955527" w:rsidRPr="00026A55" w:rsidRDefault="00955527" w:rsidP="005D79D3">
            <w:pPr>
              <w:pStyle w:val="TableText"/>
              <w:ind w:right="72"/>
            </w:pPr>
            <w:r>
              <w:t>2.66</w:t>
            </w:r>
          </w:p>
        </w:tc>
        <w:tc>
          <w:tcPr>
            <w:tcW w:w="5303" w:type="dxa"/>
            <w:tcBorders>
              <w:top w:val="single" w:sz="4" w:space="0" w:color="auto"/>
              <w:left w:val="single" w:sz="4" w:space="0" w:color="auto"/>
              <w:bottom w:val="single" w:sz="4" w:space="0" w:color="auto"/>
              <w:right w:val="single" w:sz="6" w:space="0" w:color="000000"/>
            </w:tcBorders>
            <w:shd w:val="clear" w:color="auto" w:fill="auto"/>
          </w:tcPr>
          <w:p w:rsidR="00955527" w:rsidRPr="00955527" w:rsidRDefault="00955527" w:rsidP="005D79D3">
            <w:pPr>
              <w:pStyle w:val="TableTextBullet"/>
              <w:rPr>
                <w:rFonts w:ascii="Times New Roman" w:hAnsi="Times New Roman" w:cs="Times New Roman"/>
                <w:b w:val="0"/>
              </w:rPr>
            </w:pPr>
            <w:r w:rsidRPr="00955527">
              <w:rPr>
                <w:rFonts w:ascii="Times New Roman" w:hAnsi="Times New Roman" w:cs="Times New Roman"/>
                <w:b w:val="0"/>
              </w:rPr>
              <w:t xml:space="preserve">Provide the ability for Users to view reports of Tracked number of days the user logged Physical Activity and Dietary data and results in the form of total steps or minutes of Physical Activity and/or daily calorie intake average. </w:t>
            </w:r>
          </w:p>
        </w:tc>
        <w:tc>
          <w:tcPr>
            <w:tcW w:w="1170" w:type="dxa"/>
            <w:tcBorders>
              <w:top w:val="single" w:sz="4" w:space="0" w:color="auto"/>
              <w:left w:val="single" w:sz="4" w:space="0" w:color="auto"/>
              <w:bottom w:val="single" w:sz="4" w:space="0" w:color="auto"/>
              <w:right w:val="single" w:sz="6" w:space="0" w:color="000000"/>
            </w:tcBorders>
            <w:shd w:val="clear" w:color="auto" w:fill="auto"/>
          </w:tcPr>
          <w:p w:rsidR="00955527" w:rsidRPr="00DD0A51" w:rsidRDefault="00955527" w:rsidP="005D79D3">
            <w:pPr>
              <w:rPr>
                <w:sz w:val="20"/>
                <w:szCs w:val="20"/>
              </w:rPr>
            </w:pPr>
            <w:r w:rsidRPr="00026A55">
              <w:rPr>
                <w:sz w:val="20"/>
                <w:szCs w:val="20"/>
              </w:rPr>
              <w:t>High</w:t>
            </w:r>
          </w:p>
        </w:tc>
      </w:tr>
      <w:tr w:rsidR="00624F76" w:rsidTr="0036773C">
        <w:trPr>
          <w:cantSplit/>
        </w:trPr>
        <w:tc>
          <w:tcPr>
            <w:tcW w:w="8730" w:type="dxa"/>
            <w:gridSpan w:val="5"/>
            <w:tcBorders>
              <w:top w:val="single" w:sz="4" w:space="0" w:color="auto"/>
              <w:left w:val="single" w:sz="4" w:space="0" w:color="auto"/>
              <w:bottom w:val="single" w:sz="4" w:space="0" w:color="auto"/>
              <w:right w:val="single" w:sz="6" w:space="0" w:color="000000"/>
            </w:tcBorders>
            <w:shd w:val="clear" w:color="auto" w:fill="auto"/>
          </w:tcPr>
          <w:p w:rsidR="00624F76" w:rsidRPr="00F22C88" w:rsidRDefault="00D53BE5" w:rsidP="00EE4F57">
            <w:pPr>
              <w:pStyle w:val="TableText"/>
              <w:ind w:right="72"/>
            </w:pPr>
            <w:r>
              <w:t>BN 3</w:t>
            </w:r>
            <w:r w:rsidR="00624F76">
              <w:t xml:space="preserve">: </w:t>
            </w:r>
            <w:r w:rsidR="00624F76" w:rsidRPr="00044593">
              <w:t xml:space="preserve">Provide the ability for </w:t>
            </w:r>
            <w:r w:rsidR="00624F76">
              <w:t>MOVE! Coach to integrate with fitness tools and the “Annie” Text Messaging System</w:t>
            </w:r>
            <w:r w:rsidR="00624F76" w:rsidRPr="00044593">
              <w:t>.</w:t>
            </w:r>
            <w:r w:rsidR="00624F76">
              <w:t xml:space="preserve"> </w:t>
            </w:r>
            <w:r w:rsidR="00624F76">
              <w:br/>
            </w:r>
            <w:r w:rsidR="00624F76" w:rsidRPr="00E96256">
              <w:rPr>
                <w:i/>
              </w:rPr>
              <w:t xml:space="preserve">*note - this </w:t>
            </w:r>
            <w:r w:rsidR="00624F76">
              <w:rPr>
                <w:i/>
              </w:rPr>
              <w:t xml:space="preserve">section </w:t>
            </w:r>
            <w:r w:rsidR="00EE4F57">
              <w:rPr>
                <w:i/>
              </w:rPr>
              <w:t>may</w:t>
            </w:r>
            <w:r w:rsidR="00624F76" w:rsidRPr="00E96256">
              <w:rPr>
                <w:i/>
              </w:rPr>
              <w:t xml:space="preserve"> be </w:t>
            </w:r>
            <w:r w:rsidR="00624F76">
              <w:rPr>
                <w:i/>
              </w:rPr>
              <w:t>expanded.</w:t>
            </w:r>
          </w:p>
        </w:tc>
      </w:tr>
      <w:tr w:rsidR="00624F76" w:rsidTr="00C25F55">
        <w:trPr>
          <w:cantSplit/>
        </w:trPr>
        <w:tc>
          <w:tcPr>
            <w:tcW w:w="1259" w:type="dxa"/>
            <w:tcBorders>
              <w:top w:val="single" w:sz="4" w:space="0" w:color="auto"/>
              <w:left w:val="single" w:sz="4" w:space="0" w:color="auto"/>
              <w:bottom w:val="single" w:sz="4" w:space="0" w:color="auto"/>
              <w:right w:val="single" w:sz="4" w:space="0" w:color="auto"/>
            </w:tcBorders>
            <w:shd w:val="clear" w:color="auto" w:fill="C0C0C0"/>
          </w:tcPr>
          <w:p w:rsidR="00624F76" w:rsidRPr="00F22C88"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D53BE5" w:rsidP="002450B3">
            <w:pPr>
              <w:pStyle w:val="TableText"/>
            </w:pPr>
            <w:r>
              <w:t>3</w:t>
            </w:r>
            <w:r w:rsidR="00624F76">
              <w:t>.1</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Default="00624F76" w:rsidP="009F58CE">
            <w:pPr>
              <w:pStyle w:val="TableText"/>
            </w:pPr>
            <w:r w:rsidRPr="00044593">
              <w:t xml:space="preserve">Provide the ability </w:t>
            </w:r>
            <w:r>
              <w:t xml:space="preserve">to integrate with the “Annie” Text Messaging System, for Annie to send notifications, ability to receive motivational messages, and ability to text in daily diary entries.  </w:t>
            </w:r>
          </w:p>
          <w:p w:rsidR="00624F76" w:rsidRPr="00044593" w:rsidRDefault="00624F76" w:rsidP="009F58CE">
            <w:pPr>
              <w:pStyle w:val="TableText"/>
            </w:pPr>
          </w:p>
        </w:tc>
        <w:tc>
          <w:tcPr>
            <w:tcW w:w="1170" w:type="dxa"/>
            <w:tcBorders>
              <w:top w:val="single" w:sz="6" w:space="0" w:color="000000"/>
              <w:left w:val="single" w:sz="6" w:space="0" w:color="000000"/>
              <w:bottom w:val="single" w:sz="6" w:space="0" w:color="000000"/>
              <w:right w:val="single" w:sz="6" w:space="0" w:color="000000"/>
            </w:tcBorders>
          </w:tcPr>
          <w:p w:rsidR="00624F76" w:rsidRPr="00044593" w:rsidRDefault="00624F76" w:rsidP="002450B3">
            <w:pPr>
              <w:pStyle w:val="TableText"/>
              <w:ind w:right="72"/>
              <w:jc w:val="center"/>
            </w:pPr>
            <w:r>
              <w:t>Medium</w:t>
            </w:r>
          </w:p>
        </w:tc>
      </w:tr>
      <w:tr w:rsidR="00624F76" w:rsidTr="00C25F55">
        <w:trPr>
          <w:cantSplit/>
        </w:trPr>
        <w:tc>
          <w:tcPr>
            <w:tcW w:w="1259" w:type="dxa"/>
            <w:tcBorders>
              <w:top w:val="single" w:sz="4" w:space="0" w:color="auto"/>
              <w:left w:val="single" w:sz="4" w:space="0" w:color="auto"/>
              <w:bottom w:val="single" w:sz="4" w:space="0" w:color="auto"/>
              <w:right w:val="single" w:sz="4" w:space="0" w:color="auto"/>
            </w:tcBorders>
            <w:shd w:val="clear" w:color="auto" w:fill="C0C0C0"/>
          </w:tcPr>
          <w:p w:rsidR="00624F76" w:rsidRPr="00F22C88" w:rsidRDefault="00624F76" w:rsidP="002450B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624F76" w:rsidRDefault="00D53BE5" w:rsidP="002450B3">
            <w:pPr>
              <w:pStyle w:val="TableText"/>
            </w:pPr>
            <w:r>
              <w:t>3</w:t>
            </w:r>
            <w:r w:rsidR="00624F76">
              <w:t>.2</w:t>
            </w:r>
          </w:p>
        </w:tc>
        <w:tc>
          <w:tcPr>
            <w:tcW w:w="5310" w:type="dxa"/>
            <w:gridSpan w:val="2"/>
            <w:tcBorders>
              <w:top w:val="single" w:sz="6" w:space="0" w:color="000000"/>
              <w:left w:val="single" w:sz="6" w:space="0" w:color="000000"/>
              <w:bottom w:val="single" w:sz="6" w:space="0" w:color="000000"/>
              <w:right w:val="single" w:sz="6" w:space="0" w:color="000000"/>
            </w:tcBorders>
          </w:tcPr>
          <w:p w:rsidR="00624F76" w:rsidRPr="00D53BE5" w:rsidRDefault="00624F76" w:rsidP="00D53BE5">
            <w:pPr>
              <w:pStyle w:val="TableText"/>
            </w:pPr>
            <w:r w:rsidRPr="00D53BE5">
              <w:t xml:space="preserve">Provide an interface that would allow connection </w:t>
            </w:r>
            <w:r w:rsidR="00D53BE5" w:rsidRPr="00D53BE5">
              <w:t xml:space="preserve">to fitness tools </w:t>
            </w:r>
            <w:r w:rsidR="00D53BE5">
              <w:t xml:space="preserve">such as </w:t>
            </w:r>
            <w:r w:rsidR="00D53BE5" w:rsidRPr="00D53BE5">
              <w:t>pedometers and weight scales.</w:t>
            </w:r>
          </w:p>
        </w:tc>
        <w:tc>
          <w:tcPr>
            <w:tcW w:w="1170" w:type="dxa"/>
            <w:tcBorders>
              <w:top w:val="single" w:sz="6" w:space="0" w:color="000000"/>
              <w:left w:val="single" w:sz="6" w:space="0" w:color="000000"/>
              <w:bottom w:val="single" w:sz="6" w:space="0" w:color="000000"/>
              <w:right w:val="single" w:sz="6" w:space="0" w:color="000000"/>
            </w:tcBorders>
          </w:tcPr>
          <w:p w:rsidR="00624F76" w:rsidRDefault="00624F76" w:rsidP="002450B3">
            <w:pPr>
              <w:pStyle w:val="TableText"/>
              <w:ind w:right="72"/>
              <w:jc w:val="center"/>
            </w:pPr>
          </w:p>
        </w:tc>
      </w:tr>
      <w:tr w:rsidR="00955527" w:rsidRPr="00F22C88" w:rsidTr="00C25F55">
        <w:trPr>
          <w:cantSplit/>
        </w:trPr>
        <w:tc>
          <w:tcPr>
            <w:tcW w:w="1259" w:type="dxa"/>
            <w:tcBorders>
              <w:top w:val="single" w:sz="4" w:space="0" w:color="auto"/>
              <w:left w:val="single" w:sz="4" w:space="0" w:color="auto"/>
              <w:bottom w:val="single" w:sz="4" w:space="0" w:color="auto"/>
              <w:right w:val="single" w:sz="4" w:space="0" w:color="auto"/>
            </w:tcBorders>
            <w:shd w:val="clear" w:color="auto" w:fill="C0C0C0"/>
          </w:tcPr>
          <w:p w:rsidR="00955527" w:rsidRPr="00044593" w:rsidRDefault="00955527" w:rsidP="005D79D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955527" w:rsidRDefault="001070CA" w:rsidP="005D79D3">
            <w:pPr>
              <w:pStyle w:val="TableText"/>
            </w:pPr>
            <w:r>
              <w:t>3.3</w:t>
            </w:r>
          </w:p>
        </w:tc>
        <w:tc>
          <w:tcPr>
            <w:tcW w:w="5310" w:type="dxa"/>
            <w:gridSpan w:val="2"/>
            <w:tcBorders>
              <w:top w:val="single" w:sz="6" w:space="0" w:color="000000"/>
              <w:left w:val="single" w:sz="6" w:space="0" w:color="000000"/>
              <w:bottom w:val="single" w:sz="6" w:space="0" w:color="000000"/>
              <w:right w:val="single" w:sz="6" w:space="0" w:color="000000"/>
            </w:tcBorders>
          </w:tcPr>
          <w:p w:rsidR="00955527" w:rsidRPr="00955527" w:rsidRDefault="00955527" w:rsidP="00955527">
            <w:pPr>
              <w:pStyle w:val="TableText"/>
            </w:pPr>
            <w:r>
              <w:t xml:space="preserve">Provide an interface to allow users </w:t>
            </w:r>
            <w:r w:rsidRPr="00955527">
              <w:t>to scan food barcodes to expedite diet entry</w:t>
            </w:r>
          </w:p>
          <w:p w:rsidR="00955527" w:rsidRPr="00955527" w:rsidRDefault="00955527" w:rsidP="00955527">
            <w:pPr>
              <w:pStyle w:val="TableText"/>
            </w:pPr>
          </w:p>
        </w:tc>
        <w:tc>
          <w:tcPr>
            <w:tcW w:w="1170" w:type="dxa"/>
            <w:tcBorders>
              <w:top w:val="single" w:sz="6" w:space="0" w:color="000000"/>
              <w:left w:val="single" w:sz="6" w:space="0" w:color="000000"/>
              <w:bottom w:val="single" w:sz="6" w:space="0" w:color="000000"/>
              <w:right w:val="single" w:sz="6" w:space="0" w:color="000000"/>
            </w:tcBorders>
          </w:tcPr>
          <w:p w:rsidR="00955527" w:rsidRPr="009F65A8" w:rsidRDefault="00955527" w:rsidP="00955527">
            <w:pPr>
              <w:pStyle w:val="TableText"/>
              <w:ind w:right="72"/>
              <w:jc w:val="center"/>
            </w:pPr>
          </w:p>
        </w:tc>
      </w:tr>
      <w:tr w:rsidR="00D53BE5" w:rsidRPr="00D53BE5" w:rsidTr="005D79D3">
        <w:trPr>
          <w:cantSplit/>
        </w:trPr>
        <w:tc>
          <w:tcPr>
            <w:tcW w:w="8730" w:type="dxa"/>
            <w:gridSpan w:val="5"/>
            <w:tcBorders>
              <w:top w:val="single" w:sz="4" w:space="0" w:color="auto"/>
              <w:left w:val="single" w:sz="4" w:space="0" w:color="auto"/>
              <w:bottom w:val="single" w:sz="4" w:space="0" w:color="auto"/>
              <w:right w:val="single" w:sz="6" w:space="0" w:color="000000"/>
            </w:tcBorders>
            <w:shd w:val="clear" w:color="auto" w:fill="auto"/>
          </w:tcPr>
          <w:p w:rsidR="00D53BE5" w:rsidRPr="00D53BE5" w:rsidRDefault="00D53BE5" w:rsidP="005D79D3">
            <w:pPr>
              <w:pStyle w:val="TableText"/>
              <w:ind w:right="72"/>
              <w:rPr>
                <w:i/>
              </w:rPr>
            </w:pPr>
            <w:r w:rsidRPr="00D53BE5">
              <w:t>BN # 4</w:t>
            </w:r>
          </w:p>
          <w:p w:rsidR="00D53BE5" w:rsidRPr="00D53BE5" w:rsidRDefault="00D53BE5" w:rsidP="005D79D3">
            <w:pPr>
              <w:pStyle w:val="BodyText"/>
              <w:autoSpaceDE/>
              <w:autoSpaceDN/>
              <w:adjustRightInd/>
              <w:ind w:left="0"/>
              <w:rPr>
                <w:sz w:val="20"/>
                <w:szCs w:val="20"/>
              </w:rPr>
            </w:pPr>
            <w:r w:rsidRPr="00D53BE5">
              <w:rPr>
                <w:sz w:val="20"/>
                <w:szCs w:val="20"/>
              </w:rPr>
              <w:t xml:space="preserve">Provide the ability for the app to integrate with apps such as MyFitnessPal, to provide entry </w:t>
            </w:r>
            <w:r w:rsidR="00DC1220" w:rsidRPr="00D53BE5">
              <w:rPr>
                <w:sz w:val="20"/>
                <w:szCs w:val="20"/>
              </w:rPr>
              <w:t>functionality</w:t>
            </w:r>
            <w:r w:rsidRPr="00D53BE5">
              <w:rPr>
                <w:sz w:val="20"/>
                <w:szCs w:val="20"/>
              </w:rPr>
              <w:t xml:space="preserve"> and use of their food database.</w:t>
            </w:r>
          </w:p>
        </w:tc>
      </w:tr>
      <w:tr w:rsidR="00D53BE5" w:rsidRPr="00D53BE5" w:rsidTr="00C25F55">
        <w:trPr>
          <w:cantSplit/>
        </w:trPr>
        <w:tc>
          <w:tcPr>
            <w:tcW w:w="1259" w:type="dxa"/>
            <w:tcBorders>
              <w:top w:val="single" w:sz="4" w:space="0" w:color="auto"/>
              <w:left w:val="single" w:sz="4" w:space="0" w:color="auto"/>
              <w:bottom w:val="single" w:sz="6" w:space="0" w:color="000000"/>
              <w:right w:val="single" w:sz="4" w:space="0" w:color="auto"/>
            </w:tcBorders>
            <w:shd w:val="clear" w:color="auto" w:fill="C0C0C0"/>
          </w:tcPr>
          <w:p w:rsidR="00D53BE5" w:rsidRPr="00D53BE5" w:rsidRDefault="00D53BE5" w:rsidP="005D79D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D53BE5" w:rsidRPr="00D53BE5" w:rsidRDefault="00D53BE5" w:rsidP="005D79D3">
            <w:pPr>
              <w:pStyle w:val="TableText"/>
            </w:pPr>
            <w:r>
              <w:t>4.1</w:t>
            </w:r>
          </w:p>
        </w:tc>
        <w:tc>
          <w:tcPr>
            <w:tcW w:w="5310" w:type="dxa"/>
            <w:gridSpan w:val="2"/>
            <w:tcBorders>
              <w:top w:val="single" w:sz="6" w:space="0" w:color="000000"/>
              <w:left w:val="single" w:sz="6" w:space="0" w:color="000000"/>
              <w:bottom w:val="single" w:sz="6" w:space="0" w:color="000000"/>
              <w:right w:val="single" w:sz="6" w:space="0" w:color="000000"/>
            </w:tcBorders>
          </w:tcPr>
          <w:p w:rsidR="00D53BE5" w:rsidRPr="00D53BE5" w:rsidRDefault="00D53BE5" w:rsidP="005D79D3">
            <w:pPr>
              <w:pStyle w:val="BodyText2"/>
              <w:ind w:left="0"/>
              <w:rPr>
                <w:sz w:val="20"/>
                <w:szCs w:val="20"/>
              </w:rPr>
            </w:pPr>
            <w:r w:rsidRPr="00D53BE5">
              <w:rPr>
                <w:sz w:val="20"/>
                <w:szCs w:val="20"/>
              </w:rPr>
              <w:t xml:space="preserve">More details to be determined.  </w:t>
            </w:r>
          </w:p>
        </w:tc>
        <w:tc>
          <w:tcPr>
            <w:tcW w:w="1170" w:type="dxa"/>
            <w:tcBorders>
              <w:top w:val="single" w:sz="6" w:space="0" w:color="000000"/>
              <w:left w:val="single" w:sz="6" w:space="0" w:color="000000"/>
              <w:bottom w:val="single" w:sz="6" w:space="0" w:color="000000"/>
              <w:right w:val="single" w:sz="6" w:space="0" w:color="000000"/>
            </w:tcBorders>
          </w:tcPr>
          <w:p w:rsidR="00D53BE5" w:rsidRPr="00D53BE5" w:rsidRDefault="00D53BE5" w:rsidP="005D79D3">
            <w:pPr>
              <w:pStyle w:val="TableText"/>
              <w:ind w:right="72"/>
              <w:jc w:val="center"/>
            </w:pPr>
          </w:p>
        </w:tc>
      </w:tr>
      <w:tr w:rsidR="00D53BE5" w:rsidTr="005D79D3">
        <w:trPr>
          <w:cantSplit/>
        </w:trPr>
        <w:tc>
          <w:tcPr>
            <w:tcW w:w="8730" w:type="dxa"/>
            <w:gridSpan w:val="5"/>
            <w:tcBorders>
              <w:top w:val="single" w:sz="4" w:space="0" w:color="auto"/>
              <w:left w:val="single" w:sz="4" w:space="0" w:color="auto"/>
              <w:bottom w:val="single" w:sz="4" w:space="0" w:color="auto"/>
              <w:right w:val="single" w:sz="6" w:space="0" w:color="000000"/>
            </w:tcBorders>
            <w:shd w:val="clear" w:color="auto" w:fill="auto"/>
          </w:tcPr>
          <w:p w:rsidR="00D53BE5" w:rsidRPr="00CC5533" w:rsidRDefault="00D53BE5" w:rsidP="005D79D3">
            <w:pPr>
              <w:pStyle w:val="TableText"/>
              <w:ind w:right="72"/>
              <w:rPr>
                <w:i/>
              </w:rPr>
            </w:pPr>
            <w:r w:rsidRPr="00CC5533">
              <w:t>BN # 5</w:t>
            </w:r>
          </w:p>
          <w:p w:rsidR="00D53BE5" w:rsidRPr="00CC5533" w:rsidRDefault="00D53BE5" w:rsidP="005D79D3">
            <w:pPr>
              <w:pStyle w:val="BodyText"/>
              <w:autoSpaceDE/>
              <w:autoSpaceDN/>
              <w:adjustRightInd/>
              <w:ind w:left="0"/>
              <w:rPr>
                <w:sz w:val="20"/>
                <w:szCs w:val="20"/>
              </w:rPr>
            </w:pPr>
            <w:r w:rsidRPr="00CC5533">
              <w:rPr>
                <w:sz w:val="20"/>
                <w:szCs w:val="20"/>
              </w:rPr>
              <w:t>Provide the ability for the app to be used on iOS devices, Android devices, and computers (browser</w:t>
            </w:r>
            <w:r w:rsidR="00DC1220" w:rsidRPr="00CC5533">
              <w:rPr>
                <w:sz w:val="20"/>
                <w:szCs w:val="20"/>
              </w:rPr>
              <w:t xml:space="preserve">). </w:t>
            </w:r>
          </w:p>
        </w:tc>
      </w:tr>
      <w:tr w:rsidR="00D53BE5" w:rsidTr="00D71C44">
        <w:trPr>
          <w:cantSplit/>
        </w:trPr>
        <w:tc>
          <w:tcPr>
            <w:tcW w:w="1259" w:type="dxa"/>
            <w:tcBorders>
              <w:top w:val="single" w:sz="4" w:space="0" w:color="auto"/>
              <w:left w:val="single" w:sz="4" w:space="0" w:color="auto"/>
              <w:bottom w:val="single" w:sz="6" w:space="0" w:color="000000"/>
              <w:right w:val="single" w:sz="4" w:space="0" w:color="auto"/>
            </w:tcBorders>
            <w:shd w:val="clear" w:color="auto" w:fill="C0C0C0"/>
          </w:tcPr>
          <w:p w:rsidR="00D53BE5" w:rsidRPr="00F22C88" w:rsidRDefault="00D53BE5" w:rsidP="005D79D3">
            <w:pPr>
              <w:pStyle w:val="TableText"/>
            </w:pPr>
          </w:p>
        </w:tc>
        <w:tc>
          <w:tcPr>
            <w:tcW w:w="991" w:type="dxa"/>
            <w:tcBorders>
              <w:top w:val="single" w:sz="6" w:space="0" w:color="000000"/>
              <w:left w:val="single" w:sz="4" w:space="0" w:color="auto"/>
              <w:bottom w:val="single" w:sz="6" w:space="0" w:color="000000"/>
              <w:right w:val="single" w:sz="6" w:space="0" w:color="000000"/>
            </w:tcBorders>
          </w:tcPr>
          <w:p w:rsidR="00D53BE5" w:rsidRDefault="00D53BE5" w:rsidP="005D79D3">
            <w:pPr>
              <w:pStyle w:val="TableText"/>
            </w:pPr>
            <w:r>
              <w:t>5.1</w:t>
            </w:r>
          </w:p>
        </w:tc>
        <w:tc>
          <w:tcPr>
            <w:tcW w:w="5310" w:type="dxa"/>
            <w:gridSpan w:val="2"/>
            <w:tcBorders>
              <w:top w:val="single" w:sz="6" w:space="0" w:color="000000"/>
              <w:left w:val="single" w:sz="6" w:space="0" w:color="000000"/>
              <w:bottom w:val="single" w:sz="6" w:space="0" w:color="000000"/>
              <w:right w:val="single" w:sz="6" w:space="0" w:color="000000"/>
            </w:tcBorders>
          </w:tcPr>
          <w:p w:rsidR="00D53BE5" w:rsidRPr="00CC5533" w:rsidRDefault="00D53BE5" w:rsidP="005D79D3">
            <w:pPr>
              <w:pStyle w:val="BodyText2"/>
              <w:ind w:left="0"/>
              <w:rPr>
                <w:sz w:val="20"/>
                <w:szCs w:val="20"/>
              </w:rPr>
            </w:pPr>
            <w:r w:rsidRPr="00CC5533">
              <w:rPr>
                <w:sz w:val="20"/>
                <w:szCs w:val="20"/>
              </w:rPr>
              <w:t xml:space="preserve">Provide users of different types of devices to be able to use the app.  </w:t>
            </w:r>
          </w:p>
        </w:tc>
        <w:tc>
          <w:tcPr>
            <w:tcW w:w="1170" w:type="dxa"/>
            <w:tcBorders>
              <w:top w:val="single" w:sz="6" w:space="0" w:color="000000"/>
              <w:left w:val="single" w:sz="6" w:space="0" w:color="000000"/>
              <w:bottom w:val="single" w:sz="6" w:space="0" w:color="000000"/>
              <w:right w:val="single" w:sz="6" w:space="0" w:color="000000"/>
            </w:tcBorders>
          </w:tcPr>
          <w:p w:rsidR="00D53BE5" w:rsidRPr="00044593" w:rsidRDefault="00D53BE5" w:rsidP="005D79D3">
            <w:pPr>
              <w:pStyle w:val="TableText"/>
              <w:ind w:right="72"/>
              <w:jc w:val="center"/>
            </w:pPr>
          </w:p>
        </w:tc>
      </w:tr>
    </w:tbl>
    <w:p w:rsidR="00D53BE5" w:rsidRDefault="00D53BE5" w:rsidP="005F008B">
      <w:pPr>
        <w:pStyle w:val="BodyText"/>
        <w:ind w:left="0"/>
      </w:pPr>
    </w:p>
    <w:tbl>
      <w:tblPr>
        <w:tblW w:w="8730" w:type="dxa"/>
        <w:tblInd w:w="82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59"/>
        <w:gridCol w:w="990"/>
        <w:gridCol w:w="5311"/>
        <w:gridCol w:w="1170"/>
      </w:tblGrid>
      <w:tr w:rsidR="00624F76" w:rsidTr="00D53BE5">
        <w:trPr>
          <w:cantSplit/>
        </w:trPr>
        <w:tc>
          <w:tcPr>
            <w:tcW w:w="8730" w:type="dxa"/>
            <w:gridSpan w:val="4"/>
            <w:tcBorders>
              <w:top w:val="single" w:sz="4" w:space="0" w:color="auto"/>
              <w:left w:val="single" w:sz="4" w:space="0" w:color="auto"/>
              <w:bottom w:val="single" w:sz="4" w:space="0" w:color="auto"/>
              <w:right w:val="single" w:sz="6" w:space="0" w:color="000000"/>
            </w:tcBorders>
            <w:shd w:val="clear" w:color="auto" w:fill="auto"/>
          </w:tcPr>
          <w:p w:rsidR="00624F76" w:rsidRPr="00D71C44" w:rsidRDefault="002C0066" w:rsidP="005D79D3">
            <w:pPr>
              <w:pStyle w:val="TableText"/>
              <w:ind w:right="72"/>
              <w:rPr>
                <w:i/>
              </w:rPr>
            </w:pPr>
            <w:r w:rsidRPr="00D71C44">
              <w:t>BN #6</w:t>
            </w:r>
            <w:r w:rsidR="00624F76" w:rsidRPr="00D71C44">
              <w:t xml:space="preserve"> </w:t>
            </w:r>
          </w:p>
          <w:p w:rsidR="00624F76" w:rsidRPr="00D71C44" w:rsidRDefault="00624F76" w:rsidP="005D79D3">
            <w:pPr>
              <w:pStyle w:val="BodyText"/>
              <w:autoSpaceDE/>
              <w:autoSpaceDN/>
              <w:adjustRightInd/>
              <w:ind w:left="0"/>
              <w:rPr>
                <w:sz w:val="20"/>
                <w:szCs w:val="20"/>
              </w:rPr>
            </w:pPr>
            <w:r w:rsidRPr="00D71C44">
              <w:rPr>
                <w:sz w:val="20"/>
                <w:szCs w:val="20"/>
              </w:rPr>
              <w:t>Provide the ability to share data captured in the MCMv2 app so it can be viewed by the Veteran on other devices—mobile or web-based—as well as in the future by MOVE! clinicians via a partner application currently known as MOVE! Coach Clinician Connect (aka MCC)</w:t>
            </w:r>
          </w:p>
          <w:p w:rsidR="00624F76" w:rsidRPr="0097371B" w:rsidRDefault="00624F76" w:rsidP="0097371B">
            <w:pPr>
              <w:pStyle w:val="BodyText"/>
              <w:ind w:left="0"/>
              <w:rPr>
                <w:i/>
                <w:sz w:val="20"/>
                <w:szCs w:val="20"/>
              </w:rPr>
            </w:pPr>
            <w:r w:rsidRPr="00D71C44">
              <w:rPr>
                <w:i/>
                <w:sz w:val="20"/>
                <w:szCs w:val="20"/>
              </w:rPr>
              <w:t>*Note: Additional MCMv2 enhancements/features—currently unknown at this time—will also be required to successfully integrate the MCMv2 and MCC apps in the future.</w:t>
            </w:r>
          </w:p>
        </w:tc>
      </w:tr>
      <w:tr w:rsidR="00624F76" w:rsidTr="00D71C44">
        <w:trPr>
          <w:cantSplit/>
        </w:trPr>
        <w:tc>
          <w:tcPr>
            <w:tcW w:w="1259" w:type="dxa"/>
            <w:tcBorders>
              <w:top w:val="single" w:sz="4" w:space="0" w:color="auto"/>
              <w:left w:val="single" w:sz="4" w:space="0" w:color="auto"/>
              <w:bottom w:val="single" w:sz="6" w:space="0" w:color="000000"/>
              <w:right w:val="single" w:sz="4" w:space="0" w:color="auto"/>
            </w:tcBorders>
            <w:shd w:val="clear" w:color="auto" w:fill="C0C0C0"/>
          </w:tcPr>
          <w:p w:rsidR="00624F76" w:rsidRPr="00F22C88" w:rsidRDefault="00624F76" w:rsidP="005D79D3">
            <w:pPr>
              <w:pStyle w:val="TableText"/>
            </w:pPr>
          </w:p>
        </w:tc>
        <w:tc>
          <w:tcPr>
            <w:tcW w:w="989" w:type="dxa"/>
            <w:tcBorders>
              <w:top w:val="single" w:sz="6" w:space="0" w:color="000000"/>
              <w:left w:val="single" w:sz="4" w:space="0" w:color="auto"/>
              <w:bottom w:val="single" w:sz="6" w:space="0" w:color="000000"/>
              <w:right w:val="single" w:sz="6" w:space="0" w:color="000000"/>
            </w:tcBorders>
          </w:tcPr>
          <w:p w:rsidR="00624F76" w:rsidRDefault="00D71C44" w:rsidP="005D79D3">
            <w:pPr>
              <w:pStyle w:val="TableText"/>
            </w:pPr>
            <w:r>
              <w:t>6.1</w:t>
            </w:r>
          </w:p>
        </w:tc>
        <w:tc>
          <w:tcPr>
            <w:tcW w:w="5312" w:type="dxa"/>
            <w:tcBorders>
              <w:top w:val="single" w:sz="6" w:space="0" w:color="000000"/>
              <w:left w:val="single" w:sz="6" w:space="0" w:color="000000"/>
              <w:bottom w:val="single" w:sz="6" w:space="0" w:color="000000"/>
              <w:right w:val="single" w:sz="6" w:space="0" w:color="000000"/>
            </w:tcBorders>
          </w:tcPr>
          <w:p w:rsidR="00624F76" w:rsidRPr="00D71C44" w:rsidRDefault="00624F76" w:rsidP="005D79D3">
            <w:pPr>
              <w:pStyle w:val="BodyText2"/>
              <w:ind w:left="0"/>
              <w:rPr>
                <w:sz w:val="20"/>
                <w:szCs w:val="20"/>
              </w:rPr>
            </w:pPr>
            <w:r w:rsidRPr="00D71C44">
              <w:rPr>
                <w:sz w:val="20"/>
                <w:szCs w:val="20"/>
              </w:rPr>
              <w:t xml:space="preserve">Provide the ability for the user to access their data from any device – mobile device, tablet, computer/laptop.  </w:t>
            </w:r>
          </w:p>
        </w:tc>
        <w:tc>
          <w:tcPr>
            <w:tcW w:w="1170" w:type="dxa"/>
            <w:tcBorders>
              <w:top w:val="single" w:sz="6" w:space="0" w:color="000000"/>
              <w:left w:val="single" w:sz="6" w:space="0" w:color="000000"/>
              <w:bottom w:val="single" w:sz="6" w:space="0" w:color="000000"/>
              <w:right w:val="single" w:sz="6" w:space="0" w:color="000000"/>
            </w:tcBorders>
          </w:tcPr>
          <w:p w:rsidR="00624F76" w:rsidRPr="00044593" w:rsidRDefault="00624F76" w:rsidP="005D79D3">
            <w:pPr>
              <w:pStyle w:val="TableText"/>
              <w:ind w:right="72"/>
              <w:jc w:val="center"/>
            </w:pPr>
          </w:p>
        </w:tc>
      </w:tr>
      <w:tr w:rsidR="00624F76" w:rsidTr="00D71C44">
        <w:trPr>
          <w:cantSplit/>
        </w:trPr>
        <w:tc>
          <w:tcPr>
            <w:tcW w:w="1259" w:type="dxa"/>
            <w:tcBorders>
              <w:top w:val="nil"/>
              <w:left w:val="single" w:sz="4" w:space="0" w:color="auto"/>
              <w:bottom w:val="single" w:sz="6" w:space="0" w:color="000000"/>
              <w:right w:val="single" w:sz="4" w:space="0" w:color="auto"/>
            </w:tcBorders>
            <w:shd w:val="clear" w:color="auto" w:fill="C0C0C0"/>
          </w:tcPr>
          <w:p w:rsidR="00624F76" w:rsidRPr="00F22C88" w:rsidRDefault="00624F76" w:rsidP="005D79D3">
            <w:pPr>
              <w:pStyle w:val="TableText"/>
            </w:pPr>
          </w:p>
        </w:tc>
        <w:tc>
          <w:tcPr>
            <w:tcW w:w="989" w:type="dxa"/>
            <w:tcBorders>
              <w:top w:val="single" w:sz="6" w:space="0" w:color="000000"/>
              <w:left w:val="single" w:sz="4" w:space="0" w:color="auto"/>
              <w:bottom w:val="single" w:sz="6" w:space="0" w:color="000000"/>
              <w:right w:val="single" w:sz="6" w:space="0" w:color="000000"/>
            </w:tcBorders>
          </w:tcPr>
          <w:p w:rsidR="00624F76" w:rsidRDefault="00D71C44" w:rsidP="005D79D3">
            <w:pPr>
              <w:pStyle w:val="TableText"/>
            </w:pPr>
            <w:r>
              <w:t>6.2</w:t>
            </w:r>
          </w:p>
        </w:tc>
        <w:tc>
          <w:tcPr>
            <w:tcW w:w="5312" w:type="dxa"/>
            <w:tcBorders>
              <w:top w:val="single" w:sz="6" w:space="0" w:color="000000"/>
              <w:left w:val="single" w:sz="6" w:space="0" w:color="000000"/>
              <w:bottom w:val="single" w:sz="6" w:space="0" w:color="000000"/>
              <w:right w:val="single" w:sz="6" w:space="0" w:color="000000"/>
            </w:tcBorders>
          </w:tcPr>
          <w:p w:rsidR="00624F76" w:rsidRPr="00D71C44" w:rsidRDefault="00624F76" w:rsidP="005D79D3">
            <w:pPr>
              <w:pStyle w:val="BodyText2"/>
              <w:ind w:left="0"/>
              <w:rPr>
                <w:sz w:val="20"/>
                <w:szCs w:val="20"/>
              </w:rPr>
            </w:pPr>
            <w:r w:rsidRPr="00D71C44">
              <w:rPr>
                <w:sz w:val="20"/>
                <w:szCs w:val="20"/>
              </w:rPr>
              <w:t>When available, integrate with MOVE! Coach Clinician Connect (MCC).  More details to be defined.</w:t>
            </w:r>
          </w:p>
        </w:tc>
        <w:tc>
          <w:tcPr>
            <w:tcW w:w="1170" w:type="dxa"/>
            <w:tcBorders>
              <w:top w:val="single" w:sz="6" w:space="0" w:color="000000"/>
              <w:left w:val="single" w:sz="6" w:space="0" w:color="000000"/>
              <w:bottom w:val="single" w:sz="6" w:space="0" w:color="000000"/>
              <w:right w:val="single" w:sz="6" w:space="0" w:color="000000"/>
            </w:tcBorders>
          </w:tcPr>
          <w:p w:rsidR="00624F76" w:rsidRPr="00482BFA" w:rsidRDefault="00624F76" w:rsidP="005D79D3">
            <w:pPr>
              <w:jc w:val="center"/>
              <w:rPr>
                <w:sz w:val="20"/>
                <w:szCs w:val="20"/>
              </w:rPr>
            </w:pPr>
          </w:p>
        </w:tc>
      </w:tr>
      <w:tr w:rsidR="00624F76" w:rsidRPr="009B4845" w:rsidTr="009D4F21">
        <w:trPr>
          <w:cantSplit/>
        </w:trPr>
        <w:tc>
          <w:tcPr>
            <w:tcW w:w="8730" w:type="dxa"/>
            <w:gridSpan w:val="4"/>
            <w:tcBorders>
              <w:top w:val="single" w:sz="4" w:space="0" w:color="auto"/>
              <w:left w:val="single" w:sz="4" w:space="0" w:color="auto"/>
              <w:bottom w:val="single" w:sz="4" w:space="0" w:color="auto"/>
              <w:right w:val="single" w:sz="6" w:space="0" w:color="000000"/>
            </w:tcBorders>
            <w:shd w:val="clear" w:color="auto" w:fill="auto"/>
          </w:tcPr>
          <w:p w:rsidR="00624F76" w:rsidRPr="00044593" w:rsidRDefault="00624F76" w:rsidP="002450B3">
            <w:pPr>
              <w:pStyle w:val="TableText"/>
              <w:ind w:right="72"/>
            </w:pPr>
            <w:r w:rsidRPr="00044593">
              <w:t xml:space="preserve">BN </w:t>
            </w:r>
            <w:r>
              <w:t>7</w:t>
            </w:r>
            <w:r w:rsidRPr="00044593">
              <w:t>:</w:t>
            </w:r>
            <w:r>
              <w:t xml:space="preserve">  Develop an online method to orient </w:t>
            </w:r>
            <w:r>
              <w:rPr>
                <w:color w:val="000000"/>
              </w:rPr>
              <w:t xml:space="preserve">Providers, Clinicians, and </w:t>
            </w:r>
            <w:r>
              <w:t>Veteran users to program purpose, features and functionality.</w:t>
            </w:r>
          </w:p>
        </w:tc>
      </w:tr>
      <w:tr w:rsidR="00624F76" w:rsidRPr="009B4845" w:rsidTr="009D4F21">
        <w:trPr>
          <w:cantSplit/>
        </w:trPr>
        <w:tc>
          <w:tcPr>
            <w:tcW w:w="1260" w:type="dxa"/>
            <w:tcBorders>
              <w:top w:val="single" w:sz="4" w:space="0" w:color="auto"/>
              <w:left w:val="single" w:sz="4" w:space="0" w:color="auto"/>
              <w:bottom w:val="single" w:sz="4" w:space="0" w:color="auto"/>
              <w:right w:val="single" w:sz="6" w:space="0" w:color="000000"/>
            </w:tcBorders>
            <w:shd w:val="clear" w:color="auto" w:fill="BFBFBF" w:themeFill="background1" w:themeFillShade="BF"/>
          </w:tcPr>
          <w:p w:rsidR="00624F76" w:rsidRPr="00044593" w:rsidRDefault="00624F76" w:rsidP="002450B3">
            <w:pPr>
              <w:pStyle w:val="TableText"/>
              <w:ind w:right="72"/>
            </w:pPr>
          </w:p>
        </w:tc>
        <w:tc>
          <w:tcPr>
            <w:tcW w:w="990" w:type="dxa"/>
            <w:tcBorders>
              <w:top w:val="single" w:sz="4" w:space="0" w:color="auto"/>
              <w:left w:val="single" w:sz="4" w:space="0" w:color="auto"/>
              <w:bottom w:val="single" w:sz="4" w:space="0" w:color="auto"/>
              <w:right w:val="single" w:sz="6" w:space="0" w:color="000000"/>
            </w:tcBorders>
            <w:shd w:val="clear" w:color="auto" w:fill="auto"/>
          </w:tcPr>
          <w:p w:rsidR="00624F76" w:rsidRPr="007B237B" w:rsidRDefault="00624F76" w:rsidP="002450B3">
            <w:pPr>
              <w:pStyle w:val="TableText"/>
            </w:pPr>
            <w:r w:rsidRPr="007B237B">
              <w:t>7.1</w:t>
            </w:r>
          </w:p>
        </w:tc>
        <w:tc>
          <w:tcPr>
            <w:tcW w:w="5310" w:type="dxa"/>
            <w:tcBorders>
              <w:top w:val="single" w:sz="4" w:space="0" w:color="auto"/>
              <w:left w:val="single" w:sz="4" w:space="0" w:color="auto"/>
              <w:bottom w:val="single" w:sz="4" w:space="0" w:color="auto"/>
              <w:right w:val="single" w:sz="6" w:space="0" w:color="000000"/>
            </w:tcBorders>
            <w:shd w:val="clear" w:color="auto" w:fill="auto"/>
          </w:tcPr>
          <w:p w:rsidR="00624F76" w:rsidRPr="007B237B" w:rsidRDefault="00624F76" w:rsidP="002450B3">
            <w:pPr>
              <w:pStyle w:val="TableTextBullet"/>
              <w:rPr>
                <w:rFonts w:ascii="Times New Roman" w:hAnsi="Times New Roman" w:cs="Times New Roman"/>
                <w:b w:val="0"/>
              </w:rPr>
            </w:pPr>
            <w:r w:rsidRPr="007B237B">
              <w:rPr>
                <w:rFonts w:ascii="Times New Roman" w:hAnsi="Times New Roman" w:cs="Times New Roman"/>
                <w:b w:val="0"/>
              </w:rPr>
              <w:t xml:space="preserve">Provide the ability for all users to access online help and training guides within the </w:t>
            </w:r>
            <w:r w:rsidRPr="00026A55">
              <w:rPr>
                <w:rFonts w:ascii="Times New Roman" w:hAnsi="Times New Roman" w:cs="Times New Roman"/>
                <w:b w:val="0"/>
              </w:rPr>
              <w:t xml:space="preserve">MOVE! </w:t>
            </w:r>
            <w:r>
              <w:rPr>
                <w:rFonts w:ascii="Times New Roman" w:hAnsi="Times New Roman" w:cs="Times New Roman"/>
                <w:b w:val="0"/>
              </w:rPr>
              <w:t>Coach application</w:t>
            </w:r>
            <w:r w:rsidRPr="007B237B">
              <w:rPr>
                <w:rFonts w:ascii="Times New Roman" w:hAnsi="Times New Roman" w:cs="Times New Roman"/>
                <w:b w:val="0"/>
              </w:rPr>
              <w:t xml:space="preserve">. </w:t>
            </w:r>
          </w:p>
        </w:tc>
        <w:tc>
          <w:tcPr>
            <w:tcW w:w="1170" w:type="dxa"/>
            <w:tcBorders>
              <w:top w:val="single" w:sz="4" w:space="0" w:color="auto"/>
              <w:left w:val="single" w:sz="4" w:space="0" w:color="auto"/>
              <w:bottom w:val="single" w:sz="4" w:space="0" w:color="auto"/>
              <w:right w:val="single" w:sz="6" w:space="0" w:color="000000"/>
            </w:tcBorders>
            <w:shd w:val="clear" w:color="auto" w:fill="auto"/>
          </w:tcPr>
          <w:p w:rsidR="00624F76" w:rsidRPr="007B237B" w:rsidRDefault="00624F76" w:rsidP="002450B3">
            <w:pPr>
              <w:pStyle w:val="TableText"/>
              <w:ind w:right="72"/>
            </w:pPr>
            <w:r w:rsidRPr="007B237B">
              <w:t>High</w:t>
            </w:r>
          </w:p>
        </w:tc>
      </w:tr>
      <w:tr w:rsidR="00624F76" w:rsidRPr="009B4845" w:rsidTr="009D4F21">
        <w:trPr>
          <w:cantSplit/>
        </w:trPr>
        <w:tc>
          <w:tcPr>
            <w:tcW w:w="1260" w:type="dxa"/>
            <w:tcBorders>
              <w:top w:val="single" w:sz="4" w:space="0" w:color="auto"/>
              <w:left w:val="single" w:sz="4" w:space="0" w:color="auto"/>
              <w:bottom w:val="single" w:sz="4" w:space="0" w:color="auto"/>
              <w:right w:val="single" w:sz="6" w:space="0" w:color="000000"/>
            </w:tcBorders>
            <w:shd w:val="clear" w:color="auto" w:fill="BFBFBF" w:themeFill="background1" w:themeFillShade="BF"/>
          </w:tcPr>
          <w:p w:rsidR="00624F76" w:rsidRPr="00044593" w:rsidRDefault="00624F76" w:rsidP="002450B3">
            <w:pPr>
              <w:pStyle w:val="TableText"/>
              <w:ind w:right="72"/>
            </w:pPr>
          </w:p>
        </w:tc>
        <w:tc>
          <w:tcPr>
            <w:tcW w:w="990" w:type="dxa"/>
            <w:tcBorders>
              <w:top w:val="single" w:sz="4" w:space="0" w:color="auto"/>
              <w:left w:val="single" w:sz="4" w:space="0" w:color="auto"/>
              <w:bottom w:val="single" w:sz="4" w:space="0" w:color="auto"/>
              <w:right w:val="single" w:sz="6" w:space="0" w:color="000000"/>
            </w:tcBorders>
            <w:shd w:val="clear" w:color="auto" w:fill="auto"/>
          </w:tcPr>
          <w:p w:rsidR="00624F76" w:rsidRPr="007B237B" w:rsidRDefault="00624F76" w:rsidP="002450B3">
            <w:pPr>
              <w:pStyle w:val="TableText"/>
            </w:pPr>
            <w:r w:rsidRPr="007B237B">
              <w:t>7.2</w:t>
            </w:r>
          </w:p>
        </w:tc>
        <w:tc>
          <w:tcPr>
            <w:tcW w:w="5310" w:type="dxa"/>
            <w:tcBorders>
              <w:top w:val="single" w:sz="4" w:space="0" w:color="auto"/>
              <w:left w:val="single" w:sz="4" w:space="0" w:color="auto"/>
              <w:bottom w:val="single" w:sz="4" w:space="0" w:color="auto"/>
              <w:right w:val="single" w:sz="6" w:space="0" w:color="000000"/>
            </w:tcBorders>
            <w:shd w:val="clear" w:color="auto" w:fill="auto"/>
          </w:tcPr>
          <w:p w:rsidR="00624F76" w:rsidRPr="007B237B" w:rsidRDefault="00624F76" w:rsidP="002450B3">
            <w:pPr>
              <w:pStyle w:val="TableTextBullet"/>
              <w:rPr>
                <w:rFonts w:ascii="Times New Roman" w:hAnsi="Times New Roman" w:cs="Times New Roman"/>
                <w:b w:val="0"/>
              </w:rPr>
            </w:pPr>
            <w:r w:rsidRPr="007B237B">
              <w:rPr>
                <w:rFonts w:ascii="Times New Roman" w:hAnsi="Times New Roman" w:cs="Times New Roman"/>
                <w:b w:val="0"/>
              </w:rPr>
              <w:t xml:space="preserve">Provide an online orientation or “Getting Started Guide” to the </w:t>
            </w:r>
            <w:r w:rsidRPr="00026A55">
              <w:rPr>
                <w:rFonts w:ascii="Times New Roman" w:hAnsi="Times New Roman" w:cs="Times New Roman"/>
                <w:b w:val="0"/>
              </w:rPr>
              <w:t xml:space="preserve">MOVE! </w:t>
            </w:r>
            <w:r>
              <w:rPr>
                <w:rFonts w:ascii="Times New Roman" w:hAnsi="Times New Roman" w:cs="Times New Roman"/>
                <w:b w:val="0"/>
              </w:rPr>
              <w:t>Coach application</w:t>
            </w:r>
            <w:r w:rsidRPr="007B237B">
              <w:rPr>
                <w:rFonts w:ascii="Times New Roman" w:hAnsi="Times New Roman" w:cs="Times New Roman"/>
                <w:b w:val="0"/>
              </w:rPr>
              <w:t>.</w:t>
            </w:r>
          </w:p>
        </w:tc>
        <w:tc>
          <w:tcPr>
            <w:tcW w:w="1170" w:type="dxa"/>
            <w:tcBorders>
              <w:top w:val="single" w:sz="4" w:space="0" w:color="auto"/>
              <w:left w:val="single" w:sz="4" w:space="0" w:color="auto"/>
              <w:bottom w:val="single" w:sz="4" w:space="0" w:color="auto"/>
              <w:right w:val="single" w:sz="6" w:space="0" w:color="000000"/>
            </w:tcBorders>
            <w:shd w:val="clear" w:color="auto" w:fill="auto"/>
          </w:tcPr>
          <w:p w:rsidR="00624F76" w:rsidRPr="007B237B" w:rsidRDefault="00624F76" w:rsidP="002450B3">
            <w:pPr>
              <w:pStyle w:val="TableText"/>
              <w:ind w:right="72"/>
            </w:pPr>
            <w:r w:rsidRPr="007B237B">
              <w:t>High</w:t>
            </w:r>
          </w:p>
        </w:tc>
      </w:tr>
      <w:tr w:rsidR="00624F76" w:rsidRPr="009B4845" w:rsidTr="009D4F21">
        <w:trPr>
          <w:cantSplit/>
        </w:trPr>
        <w:tc>
          <w:tcPr>
            <w:tcW w:w="1260" w:type="dxa"/>
            <w:tcBorders>
              <w:top w:val="single" w:sz="4" w:space="0" w:color="auto"/>
              <w:left w:val="single" w:sz="4" w:space="0" w:color="auto"/>
              <w:bottom w:val="single" w:sz="4" w:space="0" w:color="auto"/>
              <w:right w:val="single" w:sz="6" w:space="0" w:color="000000"/>
            </w:tcBorders>
            <w:shd w:val="clear" w:color="auto" w:fill="BFBFBF" w:themeFill="background1" w:themeFillShade="BF"/>
          </w:tcPr>
          <w:p w:rsidR="00624F76" w:rsidRPr="00044593" w:rsidRDefault="00624F76" w:rsidP="002450B3">
            <w:pPr>
              <w:pStyle w:val="TableText"/>
              <w:ind w:right="72"/>
            </w:pPr>
          </w:p>
        </w:tc>
        <w:tc>
          <w:tcPr>
            <w:tcW w:w="990" w:type="dxa"/>
            <w:tcBorders>
              <w:top w:val="single" w:sz="4" w:space="0" w:color="auto"/>
              <w:left w:val="single" w:sz="4" w:space="0" w:color="auto"/>
              <w:bottom w:val="single" w:sz="4" w:space="0" w:color="auto"/>
              <w:right w:val="single" w:sz="6" w:space="0" w:color="000000"/>
            </w:tcBorders>
            <w:shd w:val="clear" w:color="auto" w:fill="auto"/>
          </w:tcPr>
          <w:p w:rsidR="00624F76" w:rsidRPr="007B237B" w:rsidRDefault="00624F76" w:rsidP="002450B3">
            <w:pPr>
              <w:pStyle w:val="TableText"/>
            </w:pPr>
            <w:r w:rsidRPr="007B237B">
              <w:t>7.3</w:t>
            </w:r>
          </w:p>
        </w:tc>
        <w:tc>
          <w:tcPr>
            <w:tcW w:w="5310" w:type="dxa"/>
            <w:tcBorders>
              <w:top w:val="single" w:sz="4" w:space="0" w:color="auto"/>
              <w:left w:val="single" w:sz="4" w:space="0" w:color="auto"/>
              <w:bottom w:val="single" w:sz="4" w:space="0" w:color="auto"/>
              <w:right w:val="single" w:sz="6" w:space="0" w:color="000000"/>
            </w:tcBorders>
            <w:shd w:val="clear" w:color="auto" w:fill="auto"/>
          </w:tcPr>
          <w:p w:rsidR="00624F76" w:rsidRPr="007B237B" w:rsidRDefault="00624F76" w:rsidP="002450B3">
            <w:pPr>
              <w:pStyle w:val="TableTextBullet"/>
              <w:rPr>
                <w:rFonts w:ascii="Times New Roman" w:hAnsi="Times New Roman" w:cs="Times New Roman"/>
                <w:b w:val="0"/>
              </w:rPr>
            </w:pPr>
            <w:r w:rsidRPr="007B237B">
              <w:rPr>
                <w:rFonts w:ascii="Times New Roman" w:hAnsi="Times New Roman" w:cs="Times New Roman"/>
                <w:b w:val="0"/>
              </w:rPr>
              <w:t xml:space="preserve">Provide online user </w:t>
            </w:r>
            <w:r w:rsidRPr="00026A55">
              <w:rPr>
                <w:rFonts w:ascii="Times New Roman" w:hAnsi="Times New Roman" w:cs="Times New Roman"/>
                <w:b w:val="0"/>
              </w:rPr>
              <w:t xml:space="preserve">MOVE! </w:t>
            </w:r>
            <w:r>
              <w:rPr>
                <w:rFonts w:ascii="Times New Roman" w:hAnsi="Times New Roman" w:cs="Times New Roman"/>
                <w:b w:val="0"/>
              </w:rPr>
              <w:t>Coach application</w:t>
            </w:r>
            <w:r w:rsidRPr="007B237B">
              <w:rPr>
                <w:rFonts w:ascii="Times New Roman" w:hAnsi="Times New Roman" w:cs="Times New Roman"/>
                <w:b w:val="0"/>
              </w:rPr>
              <w:t xml:space="preserve"> training tutorials on the features and functionality of the </w:t>
            </w:r>
            <w:r w:rsidRPr="00026A55">
              <w:rPr>
                <w:rFonts w:ascii="Times New Roman" w:hAnsi="Times New Roman" w:cs="Times New Roman"/>
                <w:b w:val="0"/>
              </w:rPr>
              <w:t xml:space="preserve">MOVE! </w:t>
            </w:r>
            <w:r>
              <w:rPr>
                <w:rFonts w:ascii="Times New Roman" w:hAnsi="Times New Roman" w:cs="Times New Roman"/>
                <w:b w:val="0"/>
              </w:rPr>
              <w:t>Coach application</w:t>
            </w:r>
            <w:r w:rsidRPr="007B237B">
              <w:rPr>
                <w:rFonts w:ascii="Times New Roman" w:hAnsi="Times New Roman" w:cs="Times New Roman"/>
                <w:b w:val="0"/>
              </w:rPr>
              <w:t xml:space="preserve">.  </w:t>
            </w:r>
            <w:r>
              <w:rPr>
                <w:rFonts w:ascii="Times New Roman" w:hAnsi="Times New Roman" w:cs="Times New Roman"/>
                <w:b w:val="0"/>
              </w:rPr>
              <w:t xml:space="preserve"> </w:t>
            </w:r>
          </w:p>
        </w:tc>
        <w:tc>
          <w:tcPr>
            <w:tcW w:w="1170" w:type="dxa"/>
            <w:tcBorders>
              <w:top w:val="single" w:sz="4" w:space="0" w:color="auto"/>
              <w:left w:val="single" w:sz="4" w:space="0" w:color="auto"/>
              <w:bottom w:val="single" w:sz="4" w:space="0" w:color="auto"/>
              <w:right w:val="single" w:sz="6" w:space="0" w:color="000000"/>
            </w:tcBorders>
            <w:shd w:val="clear" w:color="auto" w:fill="auto"/>
          </w:tcPr>
          <w:p w:rsidR="00624F76" w:rsidRPr="007B237B" w:rsidRDefault="00624F76" w:rsidP="002450B3">
            <w:pPr>
              <w:pStyle w:val="TableText"/>
              <w:ind w:right="72"/>
            </w:pPr>
            <w:r w:rsidRPr="007B237B">
              <w:t>High</w:t>
            </w:r>
          </w:p>
        </w:tc>
      </w:tr>
    </w:tbl>
    <w:p w:rsidR="00144EA1" w:rsidRDefault="00144EA1" w:rsidP="005F008B">
      <w:pPr>
        <w:pStyle w:val="BodyText"/>
        <w:ind w:left="0"/>
      </w:pPr>
    </w:p>
    <w:p w:rsidR="00272EA3" w:rsidRDefault="00FD0E90" w:rsidP="005F008B">
      <w:pPr>
        <w:pStyle w:val="Caption"/>
        <w:ind w:left="0"/>
      </w:pPr>
      <w:r w:rsidRPr="00FD0E90">
        <w:t>*</w:t>
      </w:r>
      <w:r w:rsidR="001F514E" w:rsidRPr="00FD0E90">
        <w:t xml:space="preserve">All </w:t>
      </w:r>
      <w:r w:rsidRPr="00FD0E90">
        <w:t xml:space="preserve">listed requirements </w:t>
      </w:r>
      <w:r w:rsidR="001F514E" w:rsidRPr="00FD0E90">
        <w:t xml:space="preserve">are needed by the business community.  The Priority is merely a mechanism to </w:t>
      </w:r>
    </w:p>
    <w:p w:rsidR="001F514E" w:rsidRDefault="001F514E" w:rsidP="005F008B">
      <w:pPr>
        <w:pStyle w:val="Caption"/>
        <w:ind w:left="0"/>
      </w:pPr>
      <w:r w:rsidRPr="00FD0E90">
        <w:t>suggest a sense of urgency and order to the technical community if the</w:t>
      </w:r>
      <w:r w:rsidR="00FD0E90" w:rsidRPr="00FD0E90">
        <w:t xml:space="preserve"> requirements </w:t>
      </w:r>
      <w:r w:rsidRPr="00FD0E90">
        <w:t xml:space="preserve">are </w:t>
      </w:r>
      <w:r w:rsidR="00FD0E90" w:rsidRPr="00FD0E90">
        <w:t xml:space="preserve">to be </w:t>
      </w:r>
      <w:r w:rsidRPr="00FD0E90">
        <w:t xml:space="preserve">parsed into phases.  </w:t>
      </w:r>
      <w:r w:rsidR="00FD0E90" w:rsidRPr="00FD0E90">
        <w:t>T</w:t>
      </w:r>
      <w:r w:rsidRPr="00FD0E90">
        <w:t xml:space="preserve">he order of importance begins with those that are designated as </w:t>
      </w:r>
      <w:r w:rsidR="00FD0E90" w:rsidRPr="00FD0E90">
        <w:rPr>
          <w:b/>
        </w:rPr>
        <w:t>H</w:t>
      </w:r>
      <w:r w:rsidRPr="00FD0E90">
        <w:rPr>
          <w:b/>
        </w:rPr>
        <w:t>igh</w:t>
      </w:r>
      <w:r w:rsidRPr="00FD0E90">
        <w:t xml:space="preserve"> priority.  </w:t>
      </w:r>
    </w:p>
    <w:p w:rsidR="00272EA3" w:rsidRPr="00272EA3" w:rsidRDefault="00272EA3" w:rsidP="005F008B">
      <w:pPr>
        <w:pStyle w:val="BodyText"/>
        <w:ind w:left="0"/>
      </w:pPr>
    </w:p>
    <w:p w:rsidR="00535770" w:rsidRDefault="00557382" w:rsidP="005F008B">
      <w:pPr>
        <w:pStyle w:val="Heading2"/>
        <w:tabs>
          <w:tab w:val="clear" w:pos="792"/>
          <w:tab w:val="clear" w:pos="1627"/>
        </w:tabs>
        <w:ind w:left="0"/>
      </w:pPr>
      <w:bookmarkStart w:id="9" w:name="_Toc296596713"/>
      <w:bookmarkStart w:id="10" w:name="_Toc412214034"/>
      <w:r>
        <w:t>Non-Functional Requirements</w:t>
      </w:r>
      <w:bookmarkEnd w:id="9"/>
      <w:bookmarkEnd w:id="10"/>
    </w:p>
    <w:p w:rsidR="00272EA3" w:rsidRPr="00505239" w:rsidRDefault="00272EA3" w:rsidP="005F008B">
      <w:pPr>
        <w:pStyle w:val="InstructionalBullet2"/>
        <w:numPr>
          <w:ilvl w:val="0"/>
          <w:numId w:val="0"/>
        </w:numPr>
        <w:ind w:left="540" w:hanging="360"/>
        <w:rPr>
          <w:i w:val="0"/>
          <w:color w:val="auto"/>
        </w:rPr>
      </w:pPr>
    </w:p>
    <w:p w:rsidR="00272EA3" w:rsidRDefault="00272EA3" w:rsidP="005F008B">
      <w:pPr>
        <w:pStyle w:val="InstructionalBullet2"/>
        <w:numPr>
          <w:ilvl w:val="0"/>
          <w:numId w:val="6"/>
        </w:numPr>
        <w:tabs>
          <w:tab w:val="clear" w:pos="1260"/>
          <w:tab w:val="num" w:pos="-1620"/>
        </w:tabs>
        <w:ind w:left="540"/>
        <w:rPr>
          <w:i w:val="0"/>
          <w:color w:val="auto"/>
        </w:rPr>
      </w:pPr>
      <w:r>
        <w:rPr>
          <w:i w:val="0"/>
          <w:color w:val="auto"/>
        </w:rPr>
        <w:t>Allow the user to access their information from any</w:t>
      </w:r>
      <w:r w:rsidR="007F2544">
        <w:rPr>
          <w:i w:val="0"/>
          <w:color w:val="auto"/>
        </w:rPr>
        <w:t xml:space="preserve"> device</w:t>
      </w:r>
      <w:r>
        <w:rPr>
          <w:i w:val="0"/>
          <w:color w:val="auto"/>
        </w:rPr>
        <w:t xml:space="preserve"> – mobile </w:t>
      </w:r>
      <w:r w:rsidR="003C5F2F">
        <w:rPr>
          <w:i w:val="0"/>
          <w:color w:val="auto"/>
        </w:rPr>
        <w:t>or web-based</w:t>
      </w:r>
      <w:r>
        <w:rPr>
          <w:i w:val="0"/>
          <w:color w:val="auto"/>
        </w:rPr>
        <w:t xml:space="preserve">.  </w:t>
      </w:r>
    </w:p>
    <w:p w:rsidR="00C1107E" w:rsidRPr="00272EA3" w:rsidRDefault="00C1107E" w:rsidP="005F008B">
      <w:pPr>
        <w:pStyle w:val="InstructionalBullet2"/>
        <w:numPr>
          <w:ilvl w:val="0"/>
          <w:numId w:val="6"/>
        </w:numPr>
        <w:tabs>
          <w:tab w:val="clear" w:pos="1260"/>
          <w:tab w:val="num" w:pos="-1620"/>
        </w:tabs>
        <w:ind w:left="540"/>
        <w:rPr>
          <w:i w:val="0"/>
          <w:color w:val="auto"/>
        </w:rPr>
      </w:pPr>
      <w:r>
        <w:rPr>
          <w:i w:val="0"/>
          <w:color w:val="auto"/>
        </w:rPr>
        <w:t>Allow the app to be available not just for iOS devices, but also for Android devices and computers (browsers).</w:t>
      </w:r>
    </w:p>
    <w:p w:rsidR="007F2544" w:rsidRPr="007F2544" w:rsidRDefault="007F2544" w:rsidP="005F008B">
      <w:pPr>
        <w:pStyle w:val="InstructionalBullet2"/>
        <w:numPr>
          <w:ilvl w:val="0"/>
          <w:numId w:val="6"/>
        </w:numPr>
        <w:tabs>
          <w:tab w:val="clear" w:pos="1260"/>
          <w:tab w:val="num" w:pos="-900"/>
        </w:tabs>
        <w:ind w:left="540"/>
        <w:rPr>
          <w:i w:val="0"/>
          <w:color w:val="auto"/>
        </w:rPr>
      </w:pPr>
      <w:r>
        <w:rPr>
          <w:i w:val="0"/>
          <w:color w:val="auto"/>
        </w:rPr>
        <w:t>Provide the ability for MCMv1 users to upgrade to MCM v2, without losing their existing data.</w:t>
      </w:r>
    </w:p>
    <w:p w:rsidR="003C1F5B" w:rsidRDefault="003C1F5B" w:rsidP="005F008B">
      <w:pPr>
        <w:pStyle w:val="InstructionalBullet2"/>
        <w:numPr>
          <w:ilvl w:val="0"/>
          <w:numId w:val="6"/>
        </w:numPr>
        <w:tabs>
          <w:tab w:val="clear" w:pos="1260"/>
          <w:tab w:val="num" w:pos="-180"/>
        </w:tabs>
        <w:ind w:left="540"/>
        <w:rPr>
          <w:i w:val="0"/>
          <w:color w:val="auto"/>
        </w:rPr>
      </w:pPr>
      <w:r w:rsidRPr="00996BD8">
        <w:rPr>
          <w:i w:val="0"/>
          <w:color w:val="auto"/>
          <w:szCs w:val="22"/>
        </w:rPr>
        <w:t>Usability</w:t>
      </w:r>
      <w:r w:rsidRPr="00996BD8">
        <w:rPr>
          <w:i w:val="0"/>
          <w:color w:val="auto"/>
        </w:rPr>
        <w:t>-User Interface Requirements</w:t>
      </w:r>
    </w:p>
    <w:p w:rsidR="003C1F5B" w:rsidRDefault="003C1F5B" w:rsidP="005F008B">
      <w:pPr>
        <w:pStyle w:val="BodyBullet1"/>
        <w:numPr>
          <w:ilvl w:val="1"/>
          <w:numId w:val="6"/>
        </w:numPr>
        <w:tabs>
          <w:tab w:val="clear" w:pos="1980"/>
          <w:tab w:val="num" w:pos="540"/>
        </w:tabs>
        <w:spacing w:before="0" w:after="0"/>
        <w:ind w:left="1267"/>
        <w:contextualSpacing/>
      </w:pPr>
      <w:r>
        <w:t>MOVE! Coach i</w:t>
      </w:r>
      <w:r w:rsidRPr="00B46088">
        <w:t xml:space="preserve">nterface should be attractive, easy to use, should provide contemporary graphics, graphical information based on patient’s data, provide essential information in simple, but clear ways </w:t>
      </w:r>
    </w:p>
    <w:p w:rsidR="003F143A" w:rsidRDefault="003F143A" w:rsidP="005F008B">
      <w:pPr>
        <w:pStyle w:val="BodyBullet1"/>
        <w:numPr>
          <w:ilvl w:val="1"/>
          <w:numId w:val="6"/>
        </w:numPr>
        <w:tabs>
          <w:tab w:val="clear" w:pos="1980"/>
          <w:tab w:val="num" w:pos="-180"/>
        </w:tabs>
        <w:spacing w:before="0" w:after="0"/>
        <w:ind w:left="1267"/>
        <w:contextualSpacing/>
      </w:pPr>
      <w:r>
        <w:t xml:space="preserve">Complete user testing of the software developed by the organization to ensure it adheres to the requirements, and spirit of the </w:t>
      </w:r>
      <w:r w:rsidR="00DC1220">
        <w:t>product.</w:t>
      </w:r>
    </w:p>
    <w:p w:rsidR="000443D3" w:rsidRDefault="000443D3" w:rsidP="000443D3">
      <w:pPr>
        <w:pStyle w:val="ListBullet"/>
      </w:pPr>
    </w:p>
    <w:p w:rsidR="00961116" w:rsidRPr="002560D6" w:rsidRDefault="00961116" w:rsidP="00961116">
      <w:pPr>
        <w:pStyle w:val="Heading3"/>
        <w:tabs>
          <w:tab w:val="clear" w:pos="2347"/>
        </w:tabs>
        <w:ind w:left="1267" w:firstLine="0"/>
      </w:pPr>
      <w:bookmarkStart w:id="11" w:name="_Toc258333054"/>
      <w:bookmarkStart w:id="12" w:name="_Toc267306626"/>
      <w:bookmarkStart w:id="13" w:name="_Toc303846461"/>
      <w:bookmarkStart w:id="14" w:name="_Toc412214035"/>
      <w:r w:rsidRPr="002560D6">
        <w:t>Performance, Capacity, and Availability Requirements</w:t>
      </w:r>
      <w:bookmarkEnd w:id="11"/>
      <w:bookmarkEnd w:id="12"/>
      <w:bookmarkEnd w:id="13"/>
      <w:bookmarkEnd w:id="14"/>
      <w:r w:rsidR="002450B3">
        <w:t xml:space="preserve">    </w:t>
      </w:r>
    </w:p>
    <w:p w:rsidR="00961116" w:rsidRDefault="00961116" w:rsidP="00961116">
      <w:pPr>
        <w:pStyle w:val="Heading4"/>
      </w:pPr>
      <w:bookmarkStart w:id="15" w:name="_Toc258333055"/>
      <w:bookmarkStart w:id="16" w:name="_Toc267306627"/>
      <w:r w:rsidRPr="00621B17">
        <w:lastRenderedPageBreak/>
        <w:t>Performance</w:t>
      </w:r>
      <w:bookmarkEnd w:id="15"/>
      <w:bookmarkEnd w:id="16"/>
      <w:r w:rsidR="002450B3">
        <w:t xml:space="preserve">   </w:t>
      </w:r>
    </w:p>
    <w:tbl>
      <w:tblPr>
        <w:tblW w:w="7740" w:type="dxa"/>
        <w:tblInd w:w="172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60"/>
        <w:gridCol w:w="6480"/>
      </w:tblGrid>
      <w:tr w:rsidR="00C75640" w:rsidTr="00702170">
        <w:tc>
          <w:tcPr>
            <w:tcW w:w="7740" w:type="dxa"/>
            <w:gridSpan w:val="2"/>
            <w:tcBorders>
              <w:top w:val="single" w:sz="6" w:space="0" w:color="000000"/>
              <w:left w:val="single" w:sz="6" w:space="0" w:color="000000"/>
              <w:bottom w:val="single" w:sz="6" w:space="0" w:color="000000"/>
              <w:right w:val="single" w:sz="6" w:space="0" w:color="000000"/>
            </w:tcBorders>
            <w:shd w:val="pct25" w:color="C0C0C0" w:fill="C0C0C0"/>
          </w:tcPr>
          <w:p w:rsidR="00C75640" w:rsidRPr="0043776B" w:rsidRDefault="00C75640" w:rsidP="00702170">
            <w:pPr>
              <w:pStyle w:val="TableHeading"/>
            </w:pPr>
            <w:r w:rsidRPr="0043776B">
              <w:t>If this is a system modification, how many users does the current system support?</w:t>
            </w:r>
          </w:p>
        </w:tc>
      </w:tr>
      <w:tr w:rsidR="00961116" w:rsidTr="00961116">
        <w:tc>
          <w:tcPr>
            <w:tcW w:w="1260" w:type="dxa"/>
            <w:tcBorders>
              <w:top w:val="single" w:sz="6" w:space="0" w:color="000000"/>
              <w:left w:val="single" w:sz="6" w:space="0" w:color="000000"/>
              <w:bottom w:val="single" w:sz="6" w:space="0" w:color="000000"/>
              <w:right w:val="single" w:sz="6" w:space="0" w:color="000000"/>
            </w:tcBorders>
          </w:tcPr>
          <w:p w:rsidR="00961116" w:rsidRPr="00961116" w:rsidRDefault="00961116" w:rsidP="00702170">
            <w:pPr>
              <w:pStyle w:val="InstructionalText4"/>
              <w:ind w:left="0"/>
              <w:rPr>
                <w:i w:val="0"/>
                <w:color w:val="auto"/>
              </w:rPr>
            </w:pPr>
          </w:p>
        </w:tc>
        <w:tc>
          <w:tcPr>
            <w:tcW w:w="6480" w:type="dxa"/>
            <w:tcBorders>
              <w:top w:val="single" w:sz="6" w:space="0" w:color="000000"/>
              <w:left w:val="single" w:sz="6" w:space="0" w:color="000000"/>
              <w:bottom w:val="single" w:sz="6" w:space="0" w:color="000000"/>
              <w:right w:val="single" w:sz="6" w:space="0" w:color="000000"/>
            </w:tcBorders>
          </w:tcPr>
          <w:p w:rsidR="00961116" w:rsidRPr="00F22C88" w:rsidRDefault="00062DA3" w:rsidP="00702170">
            <w:pPr>
              <w:pStyle w:val="TableText"/>
            </w:pPr>
            <w:r w:rsidRPr="00473A8B">
              <w:t xml:space="preserve">This is not a system modification.  </w:t>
            </w:r>
          </w:p>
        </w:tc>
      </w:tr>
      <w:tr w:rsidR="00C75640" w:rsidTr="00702170">
        <w:tc>
          <w:tcPr>
            <w:tcW w:w="7740" w:type="dxa"/>
            <w:gridSpan w:val="2"/>
            <w:tcBorders>
              <w:top w:val="single" w:sz="6" w:space="0" w:color="000000"/>
              <w:left w:val="single" w:sz="6" w:space="0" w:color="000000"/>
              <w:bottom w:val="single" w:sz="6" w:space="0" w:color="000000"/>
              <w:right w:val="single" w:sz="6" w:space="0" w:color="000000"/>
            </w:tcBorders>
            <w:shd w:val="pct25" w:color="C0C0C0" w:fill="C0C0C0"/>
          </w:tcPr>
          <w:p w:rsidR="00C75640" w:rsidRPr="0043776B" w:rsidRDefault="00C75640" w:rsidP="00702170">
            <w:pPr>
              <w:pStyle w:val="TableHeading"/>
            </w:pPr>
            <w:r w:rsidRPr="0043776B">
              <w:t>How many users will the new system (or system modification) support?</w:t>
            </w:r>
          </w:p>
        </w:tc>
      </w:tr>
      <w:tr w:rsidR="00961116" w:rsidTr="00961116">
        <w:tc>
          <w:tcPr>
            <w:tcW w:w="1260" w:type="dxa"/>
            <w:tcBorders>
              <w:top w:val="single" w:sz="6" w:space="0" w:color="000000"/>
              <w:left w:val="single" w:sz="6" w:space="0" w:color="000000"/>
              <w:bottom w:val="single" w:sz="6" w:space="0" w:color="000000"/>
              <w:right w:val="single" w:sz="6" w:space="0" w:color="000000"/>
            </w:tcBorders>
          </w:tcPr>
          <w:p w:rsidR="00961116" w:rsidRPr="00062DA3" w:rsidRDefault="00961116" w:rsidP="00702170">
            <w:pPr>
              <w:pStyle w:val="InstructionalText4"/>
              <w:ind w:left="0"/>
              <w:rPr>
                <w:i w:val="0"/>
              </w:rPr>
            </w:pPr>
          </w:p>
        </w:tc>
        <w:tc>
          <w:tcPr>
            <w:tcW w:w="6480" w:type="dxa"/>
            <w:tcBorders>
              <w:top w:val="single" w:sz="6" w:space="0" w:color="000000"/>
              <w:left w:val="single" w:sz="6" w:space="0" w:color="000000"/>
              <w:bottom w:val="single" w:sz="6" w:space="0" w:color="000000"/>
              <w:right w:val="single" w:sz="6" w:space="0" w:color="000000"/>
            </w:tcBorders>
          </w:tcPr>
          <w:p w:rsidR="00961116" w:rsidRPr="00F22C88" w:rsidRDefault="00DD0DB7" w:rsidP="00702170">
            <w:pPr>
              <w:pStyle w:val="TableText"/>
            </w:pPr>
            <w:r>
              <w:t>MCM</w:t>
            </w:r>
            <w:r w:rsidR="000E5085" w:rsidRPr="00473A8B">
              <w:t xml:space="preserve"> Will be a “new system” to provide an alternative on-line means of care for Veterans in MOVE!  The current MOVE! Program provides care to approximately 70,000 Veterans annually.  Estimates for</w:t>
            </w:r>
            <w:r w:rsidR="000E5085">
              <w:t xml:space="preserve"> </w:t>
            </w:r>
            <w:r>
              <w:t>MCM</w:t>
            </w:r>
            <w:r w:rsidR="000E5085" w:rsidRPr="00473A8B">
              <w:t xml:space="preserve"> Are calculated based on an expected participation rate of 1 out of 5 MOVE! Participants.  Therefore, we predict there will be 14,000 clinically identified participants + 3000 family members, and/or web visitors in the first full, non-pilot year of</w:t>
            </w:r>
            <w:r w:rsidR="000E5085">
              <w:t xml:space="preserve"> </w:t>
            </w:r>
            <w:r>
              <w:t>MCM</w:t>
            </w:r>
            <w:r w:rsidR="000E5085" w:rsidRPr="00473A8B">
              <w:t xml:space="preserve">.  </w:t>
            </w:r>
          </w:p>
        </w:tc>
      </w:tr>
      <w:tr w:rsidR="00C75640" w:rsidTr="00702170">
        <w:tc>
          <w:tcPr>
            <w:tcW w:w="7740" w:type="dxa"/>
            <w:gridSpan w:val="2"/>
            <w:tcBorders>
              <w:top w:val="single" w:sz="6" w:space="0" w:color="000000"/>
              <w:left w:val="single" w:sz="6" w:space="0" w:color="000000"/>
              <w:bottom w:val="single" w:sz="6" w:space="0" w:color="000000"/>
              <w:right w:val="single" w:sz="6" w:space="0" w:color="000000"/>
            </w:tcBorders>
            <w:shd w:val="pct25" w:color="C0C0C0" w:fill="C0C0C0"/>
          </w:tcPr>
          <w:p w:rsidR="00C75640" w:rsidRPr="0043776B" w:rsidRDefault="00C75640" w:rsidP="00702170">
            <w:pPr>
              <w:pStyle w:val="TableHeading"/>
            </w:pPr>
            <w:r w:rsidRPr="0043776B">
              <w:t>What is the predicted annual growth in the number of system users?</w:t>
            </w:r>
          </w:p>
        </w:tc>
      </w:tr>
      <w:tr w:rsidR="00961116" w:rsidTr="00961116">
        <w:tc>
          <w:tcPr>
            <w:tcW w:w="1260" w:type="dxa"/>
            <w:tcBorders>
              <w:top w:val="single" w:sz="6" w:space="0" w:color="000000"/>
              <w:left w:val="single" w:sz="6" w:space="0" w:color="000000"/>
              <w:bottom w:val="single" w:sz="6" w:space="0" w:color="000000"/>
              <w:right w:val="single" w:sz="6" w:space="0" w:color="000000"/>
            </w:tcBorders>
          </w:tcPr>
          <w:p w:rsidR="00961116" w:rsidRPr="0043776B" w:rsidRDefault="00961116" w:rsidP="00702170">
            <w:pPr>
              <w:pStyle w:val="InstructionalText4"/>
              <w:ind w:left="0"/>
            </w:pPr>
          </w:p>
        </w:tc>
        <w:tc>
          <w:tcPr>
            <w:tcW w:w="6480" w:type="dxa"/>
            <w:tcBorders>
              <w:top w:val="single" w:sz="6" w:space="0" w:color="000000"/>
              <w:left w:val="single" w:sz="6" w:space="0" w:color="000000"/>
              <w:bottom w:val="single" w:sz="6" w:space="0" w:color="000000"/>
              <w:right w:val="single" w:sz="6" w:space="0" w:color="000000"/>
            </w:tcBorders>
          </w:tcPr>
          <w:p w:rsidR="000E5085" w:rsidRPr="00473A8B" w:rsidRDefault="000E5085" w:rsidP="000E5085">
            <w:pPr>
              <w:pBdr>
                <w:bottom w:val="single" w:sz="12" w:space="1" w:color="auto"/>
              </w:pBdr>
              <w:rPr>
                <w:sz w:val="20"/>
                <w:szCs w:val="20"/>
              </w:rPr>
            </w:pPr>
            <w:r w:rsidRPr="00473A8B">
              <w:rPr>
                <w:b/>
                <w:sz w:val="20"/>
                <w:szCs w:val="20"/>
              </w:rPr>
              <w:t xml:space="preserve">Year 1 – Pilot: </w:t>
            </w:r>
            <w:r w:rsidRPr="00473A8B">
              <w:rPr>
                <w:sz w:val="20"/>
                <w:szCs w:val="20"/>
              </w:rPr>
              <w:t xml:space="preserve">A planned pilot year is estimated at a minimum of 12,000 users allowing for approximately 1000 </w:t>
            </w:r>
            <w:r w:rsidR="00DD0DB7">
              <w:rPr>
                <w:sz w:val="20"/>
                <w:szCs w:val="20"/>
              </w:rPr>
              <w:t>MCM</w:t>
            </w:r>
            <w:r w:rsidRPr="00473A8B">
              <w:rPr>
                <w:sz w:val="20"/>
                <w:szCs w:val="20"/>
              </w:rPr>
              <w:t xml:space="preserve"> users per month total for the national pilot sites.</w:t>
            </w:r>
          </w:p>
          <w:p w:rsidR="000E5085" w:rsidRPr="00473A8B" w:rsidRDefault="000E5085" w:rsidP="000E5085">
            <w:pPr>
              <w:rPr>
                <w:sz w:val="20"/>
                <w:szCs w:val="20"/>
              </w:rPr>
            </w:pPr>
          </w:p>
          <w:p w:rsidR="000E5085" w:rsidRPr="00473A8B" w:rsidRDefault="000E5085" w:rsidP="000E5085">
            <w:pPr>
              <w:pBdr>
                <w:bottom w:val="single" w:sz="12" w:space="1" w:color="auto"/>
              </w:pBdr>
              <w:rPr>
                <w:sz w:val="20"/>
                <w:szCs w:val="20"/>
              </w:rPr>
            </w:pPr>
            <w:r w:rsidRPr="00473A8B">
              <w:rPr>
                <w:b/>
                <w:sz w:val="20"/>
                <w:szCs w:val="20"/>
              </w:rPr>
              <w:t xml:space="preserve">Year 2- First Year of National Implementation:  </w:t>
            </w:r>
            <w:r w:rsidRPr="00473A8B">
              <w:rPr>
                <w:sz w:val="20"/>
                <w:szCs w:val="20"/>
              </w:rPr>
              <w:t>14,000 clinically identified participa</w:t>
            </w:r>
            <w:r>
              <w:rPr>
                <w:sz w:val="20"/>
                <w:szCs w:val="20"/>
              </w:rPr>
              <w:t>nts + 3000 additional caregiver</w:t>
            </w:r>
            <w:r w:rsidRPr="00473A8B">
              <w:rPr>
                <w:sz w:val="20"/>
                <w:szCs w:val="20"/>
              </w:rPr>
              <w:t xml:space="preserve">s, family members, and/or web visitors.  17,000 anticipated </w:t>
            </w:r>
            <w:r w:rsidR="00DD0DB7">
              <w:rPr>
                <w:sz w:val="20"/>
                <w:szCs w:val="20"/>
              </w:rPr>
              <w:t>MCM</w:t>
            </w:r>
            <w:r w:rsidRPr="00473A8B">
              <w:rPr>
                <w:sz w:val="20"/>
                <w:szCs w:val="20"/>
              </w:rPr>
              <w:t xml:space="preserve"> users. </w:t>
            </w:r>
          </w:p>
          <w:p w:rsidR="000E5085" w:rsidRPr="00473A8B" w:rsidRDefault="000E5085" w:rsidP="000E5085">
            <w:pPr>
              <w:rPr>
                <w:b/>
                <w:sz w:val="20"/>
                <w:szCs w:val="20"/>
              </w:rPr>
            </w:pPr>
            <w:r w:rsidRPr="00473A8B">
              <w:rPr>
                <w:b/>
                <w:sz w:val="20"/>
                <w:szCs w:val="20"/>
              </w:rPr>
              <w:t xml:space="preserve">Year 3: </w:t>
            </w:r>
          </w:p>
          <w:p w:rsidR="000E5085" w:rsidRPr="00473A8B" w:rsidRDefault="000E5085" w:rsidP="000E5085">
            <w:pPr>
              <w:rPr>
                <w:sz w:val="20"/>
                <w:szCs w:val="20"/>
              </w:rPr>
            </w:pPr>
            <w:r w:rsidRPr="00473A8B">
              <w:rPr>
                <w:b/>
                <w:sz w:val="20"/>
                <w:szCs w:val="20"/>
              </w:rPr>
              <w:t>Optimistic projection:  (10% increase)</w:t>
            </w:r>
            <w:r w:rsidRPr="00473A8B">
              <w:rPr>
                <w:sz w:val="20"/>
                <w:szCs w:val="20"/>
              </w:rPr>
              <w:t xml:space="preserve">  </w:t>
            </w:r>
            <w:r w:rsidRPr="00473A8B">
              <w:rPr>
                <w:b/>
                <w:sz w:val="20"/>
                <w:szCs w:val="20"/>
              </w:rPr>
              <w:t>22,950 anticipated users</w:t>
            </w:r>
            <w:r w:rsidRPr="00473A8B">
              <w:rPr>
                <w:sz w:val="20"/>
                <w:szCs w:val="20"/>
              </w:rPr>
              <w:t xml:space="preserve">      </w:t>
            </w:r>
          </w:p>
          <w:p w:rsidR="000E5085" w:rsidRPr="000E5085" w:rsidRDefault="000E5085" w:rsidP="000E5085">
            <w:pPr>
              <w:rPr>
                <w:sz w:val="18"/>
                <w:szCs w:val="18"/>
              </w:rPr>
            </w:pPr>
            <w:r w:rsidRPr="00473A8B">
              <w:rPr>
                <w:sz w:val="20"/>
                <w:szCs w:val="20"/>
              </w:rPr>
              <w:t xml:space="preserve"> </w:t>
            </w:r>
            <w:r w:rsidRPr="000E5085">
              <w:rPr>
                <w:sz w:val="18"/>
                <w:szCs w:val="18"/>
              </w:rPr>
              <w:t>17000 + 1700 = 18700 (new users)</w:t>
            </w:r>
          </w:p>
          <w:p w:rsidR="000E5085" w:rsidRPr="000E5085" w:rsidRDefault="000E5085" w:rsidP="000E5085">
            <w:pPr>
              <w:rPr>
                <w:sz w:val="18"/>
                <w:szCs w:val="18"/>
              </w:rPr>
            </w:pPr>
            <w:r w:rsidRPr="000E5085">
              <w:rPr>
                <w:sz w:val="18"/>
                <w:szCs w:val="18"/>
              </w:rPr>
              <w:t xml:space="preserve">   + (25% prior remaining/continuing users </w:t>
            </w:r>
          </w:p>
          <w:p w:rsidR="000E5085" w:rsidRPr="000E5085" w:rsidRDefault="000E5085" w:rsidP="000E5085">
            <w:pPr>
              <w:rPr>
                <w:sz w:val="18"/>
                <w:szCs w:val="18"/>
              </w:rPr>
            </w:pPr>
            <w:r w:rsidRPr="000E5085">
              <w:rPr>
                <w:sz w:val="18"/>
                <w:szCs w:val="18"/>
              </w:rPr>
              <w:t xml:space="preserve">        estimating 75% completed/drop-out from prior year)  4250  </w:t>
            </w:r>
          </w:p>
          <w:p w:rsidR="000E5085" w:rsidRPr="00473A8B" w:rsidRDefault="000E5085" w:rsidP="000E5085">
            <w:pPr>
              <w:rPr>
                <w:sz w:val="20"/>
                <w:szCs w:val="20"/>
              </w:rPr>
            </w:pPr>
            <w:r w:rsidRPr="000E5085">
              <w:rPr>
                <w:sz w:val="18"/>
                <w:szCs w:val="18"/>
              </w:rPr>
              <w:tab/>
            </w:r>
            <w:r w:rsidRPr="000E5085">
              <w:rPr>
                <w:sz w:val="18"/>
                <w:szCs w:val="18"/>
              </w:rPr>
              <w:tab/>
              <w:t xml:space="preserve">                                                                    = 22,950 anticipated users</w:t>
            </w:r>
            <w:r w:rsidRPr="00473A8B">
              <w:rPr>
                <w:sz w:val="20"/>
                <w:szCs w:val="20"/>
              </w:rPr>
              <w:t xml:space="preserve"> ___________________________________________________________________</w:t>
            </w:r>
          </w:p>
          <w:p w:rsidR="000E5085" w:rsidRPr="00473A8B" w:rsidRDefault="000E5085" w:rsidP="000E5085">
            <w:pPr>
              <w:rPr>
                <w:b/>
                <w:sz w:val="20"/>
                <w:szCs w:val="20"/>
              </w:rPr>
            </w:pPr>
            <w:r w:rsidRPr="00473A8B">
              <w:rPr>
                <w:b/>
                <w:sz w:val="20"/>
                <w:szCs w:val="20"/>
              </w:rPr>
              <w:t xml:space="preserve">Most likely projection: (5% increase)    22,100 anticipated users     </w:t>
            </w:r>
          </w:p>
          <w:p w:rsidR="000E5085" w:rsidRPr="000E5085" w:rsidRDefault="000E5085" w:rsidP="000E5085">
            <w:pPr>
              <w:rPr>
                <w:sz w:val="18"/>
                <w:szCs w:val="18"/>
              </w:rPr>
            </w:pPr>
            <w:r w:rsidRPr="000E5085">
              <w:rPr>
                <w:sz w:val="18"/>
                <w:szCs w:val="18"/>
              </w:rPr>
              <w:t>17000 + 850 = 17850 (new users)</w:t>
            </w:r>
          </w:p>
          <w:p w:rsidR="000E5085" w:rsidRPr="000E5085" w:rsidRDefault="000E5085" w:rsidP="000E5085">
            <w:pPr>
              <w:rPr>
                <w:sz w:val="18"/>
                <w:szCs w:val="18"/>
              </w:rPr>
            </w:pPr>
            <w:r w:rsidRPr="000E5085">
              <w:rPr>
                <w:sz w:val="18"/>
                <w:szCs w:val="18"/>
              </w:rPr>
              <w:t xml:space="preserve">   + (25% prior remaining/continuing users </w:t>
            </w:r>
          </w:p>
          <w:p w:rsidR="000E5085" w:rsidRPr="000E5085" w:rsidRDefault="000E5085" w:rsidP="000E5085">
            <w:pPr>
              <w:rPr>
                <w:b/>
                <w:sz w:val="18"/>
                <w:szCs w:val="18"/>
              </w:rPr>
            </w:pPr>
            <w:r w:rsidRPr="000E5085">
              <w:rPr>
                <w:sz w:val="18"/>
                <w:szCs w:val="18"/>
              </w:rPr>
              <w:t xml:space="preserve">        estimating 75% completed/drop-out from prior year)  4250  = 22,100 anticipated users</w:t>
            </w:r>
          </w:p>
          <w:p w:rsidR="000E5085" w:rsidRPr="00473A8B" w:rsidRDefault="000E5085" w:rsidP="000E5085">
            <w:pPr>
              <w:rPr>
                <w:sz w:val="20"/>
                <w:szCs w:val="20"/>
              </w:rPr>
            </w:pPr>
            <w:r w:rsidRPr="00473A8B">
              <w:rPr>
                <w:sz w:val="20"/>
                <w:szCs w:val="20"/>
              </w:rPr>
              <w:t>___________________________________________________________________</w:t>
            </w:r>
          </w:p>
          <w:p w:rsidR="000E5085" w:rsidRPr="00473A8B" w:rsidRDefault="000E5085" w:rsidP="000E5085">
            <w:pPr>
              <w:rPr>
                <w:sz w:val="20"/>
                <w:szCs w:val="20"/>
              </w:rPr>
            </w:pPr>
            <w:r w:rsidRPr="00473A8B">
              <w:rPr>
                <w:b/>
                <w:sz w:val="20"/>
                <w:szCs w:val="20"/>
              </w:rPr>
              <w:t>Pessimistic projection: (1% increase)</w:t>
            </w:r>
            <w:r w:rsidRPr="00473A8B">
              <w:rPr>
                <w:sz w:val="20"/>
                <w:szCs w:val="20"/>
              </w:rPr>
              <w:t xml:space="preserve"> </w:t>
            </w:r>
            <w:r w:rsidRPr="00473A8B">
              <w:rPr>
                <w:b/>
                <w:sz w:val="20"/>
                <w:szCs w:val="20"/>
              </w:rPr>
              <w:t>21,420 anticipated users</w:t>
            </w:r>
            <w:r w:rsidRPr="00473A8B">
              <w:rPr>
                <w:sz w:val="20"/>
                <w:szCs w:val="20"/>
              </w:rPr>
              <w:t xml:space="preserve"> </w:t>
            </w:r>
          </w:p>
          <w:p w:rsidR="000E5085" w:rsidRPr="000E5085" w:rsidRDefault="000E5085" w:rsidP="000E5085">
            <w:pPr>
              <w:rPr>
                <w:sz w:val="18"/>
                <w:szCs w:val="18"/>
              </w:rPr>
            </w:pPr>
            <w:r w:rsidRPr="000E5085">
              <w:rPr>
                <w:sz w:val="18"/>
                <w:szCs w:val="18"/>
              </w:rPr>
              <w:t>17000 + 170 = 17170 (new users)</w:t>
            </w:r>
          </w:p>
          <w:p w:rsidR="000E5085" w:rsidRPr="000E5085" w:rsidRDefault="000E5085" w:rsidP="000E5085">
            <w:pPr>
              <w:rPr>
                <w:sz w:val="18"/>
                <w:szCs w:val="18"/>
              </w:rPr>
            </w:pPr>
            <w:r w:rsidRPr="000E5085">
              <w:rPr>
                <w:sz w:val="18"/>
                <w:szCs w:val="18"/>
              </w:rPr>
              <w:t xml:space="preserve">   + (25% prior remaining/continuing users </w:t>
            </w:r>
          </w:p>
          <w:p w:rsidR="000E5085" w:rsidRPr="000E5085" w:rsidRDefault="000E5085" w:rsidP="000E5085">
            <w:pPr>
              <w:rPr>
                <w:sz w:val="18"/>
                <w:szCs w:val="18"/>
              </w:rPr>
            </w:pPr>
            <w:r w:rsidRPr="000E5085">
              <w:rPr>
                <w:sz w:val="18"/>
                <w:szCs w:val="18"/>
              </w:rPr>
              <w:t xml:space="preserve">        estimating 75% completed/drop-out from prior year)  4250  </w:t>
            </w:r>
          </w:p>
          <w:p w:rsidR="000E5085" w:rsidRPr="000E5085" w:rsidRDefault="000E5085" w:rsidP="000E5085">
            <w:pPr>
              <w:ind w:left="4320" w:firstLine="720"/>
              <w:rPr>
                <w:sz w:val="18"/>
                <w:szCs w:val="18"/>
              </w:rPr>
            </w:pPr>
            <w:r w:rsidRPr="000E5085">
              <w:rPr>
                <w:sz w:val="18"/>
                <w:szCs w:val="18"/>
              </w:rPr>
              <w:t>= 21,420 anticipated users</w:t>
            </w:r>
          </w:p>
          <w:p w:rsidR="00961116" w:rsidRPr="00F22C88" w:rsidRDefault="00961116" w:rsidP="00702170">
            <w:pPr>
              <w:pStyle w:val="TableText"/>
            </w:pPr>
          </w:p>
        </w:tc>
      </w:tr>
    </w:tbl>
    <w:p w:rsidR="00961116" w:rsidRDefault="00961116" w:rsidP="00961116">
      <w:pPr>
        <w:pStyle w:val="Heading4"/>
      </w:pPr>
      <w:bookmarkStart w:id="17" w:name="_Toc258333056"/>
      <w:bookmarkStart w:id="18" w:name="_Toc267306628"/>
      <w:r w:rsidRPr="00621B17">
        <w:lastRenderedPageBreak/>
        <w:t>Capacity</w:t>
      </w:r>
      <w:bookmarkEnd w:id="17"/>
      <w:bookmarkEnd w:id="18"/>
    </w:p>
    <w:tbl>
      <w:tblPr>
        <w:tblW w:w="7740" w:type="dxa"/>
        <w:tblInd w:w="172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60"/>
        <w:gridCol w:w="6480"/>
      </w:tblGrid>
      <w:tr w:rsidR="00C75640" w:rsidTr="00C75640">
        <w:tc>
          <w:tcPr>
            <w:tcW w:w="1260" w:type="dxa"/>
            <w:tcBorders>
              <w:top w:val="single" w:sz="6" w:space="0" w:color="000000"/>
              <w:left w:val="single" w:sz="6" w:space="0" w:color="000000"/>
              <w:bottom w:val="single" w:sz="6" w:space="0" w:color="000000"/>
              <w:right w:val="single" w:sz="6" w:space="0" w:color="000000"/>
            </w:tcBorders>
            <w:shd w:val="pct25" w:color="C0C0C0" w:fill="C0C0C0"/>
          </w:tcPr>
          <w:p w:rsidR="00C75640" w:rsidRDefault="00C75640" w:rsidP="00702170">
            <w:pPr>
              <w:pStyle w:val="TableHeading"/>
            </w:pPr>
          </w:p>
        </w:tc>
        <w:tc>
          <w:tcPr>
            <w:tcW w:w="6480" w:type="dxa"/>
            <w:tcBorders>
              <w:top w:val="single" w:sz="6" w:space="0" w:color="000000"/>
              <w:left w:val="single" w:sz="6" w:space="0" w:color="000000"/>
              <w:bottom w:val="single" w:sz="6" w:space="0" w:color="000000"/>
              <w:right w:val="single" w:sz="6" w:space="0" w:color="000000"/>
            </w:tcBorders>
            <w:shd w:val="pct25" w:color="C0C0C0" w:fill="C0C0C0"/>
          </w:tcPr>
          <w:p w:rsidR="00C75640" w:rsidRPr="0043776B" w:rsidRDefault="00C75640" w:rsidP="00702170">
            <w:pPr>
              <w:pStyle w:val="TableHeading"/>
            </w:pPr>
          </w:p>
        </w:tc>
      </w:tr>
      <w:tr w:rsidR="00C75640" w:rsidTr="00702170">
        <w:tc>
          <w:tcPr>
            <w:tcW w:w="7740" w:type="dxa"/>
            <w:gridSpan w:val="2"/>
            <w:tcBorders>
              <w:top w:val="single" w:sz="6" w:space="0" w:color="000000"/>
              <w:left w:val="single" w:sz="6" w:space="0" w:color="000000"/>
              <w:bottom w:val="single" w:sz="6" w:space="0" w:color="000000"/>
              <w:right w:val="single" w:sz="6" w:space="0" w:color="000000"/>
            </w:tcBorders>
            <w:shd w:val="pct25" w:color="C0C0C0" w:fill="C0C0C0"/>
          </w:tcPr>
          <w:p w:rsidR="00C75640" w:rsidRPr="0043776B" w:rsidRDefault="00C75640" w:rsidP="00702170">
            <w:pPr>
              <w:pStyle w:val="TableHeading"/>
            </w:pPr>
            <w:r w:rsidRPr="0043776B">
              <w:t>What is the predicted size (average) of a typical business transaction?</w:t>
            </w:r>
          </w:p>
        </w:tc>
      </w:tr>
      <w:tr w:rsidR="00C75640" w:rsidTr="00C75640">
        <w:tc>
          <w:tcPr>
            <w:tcW w:w="1260" w:type="dxa"/>
            <w:tcBorders>
              <w:top w:val="single" w:sz="6" w:space="0" w:color="000000"/>
              <w:left w:val="single" w:sz="6" w:space="0" w:color="000000"/>
              <w:bottom w:val="single" w:sz="6" w:space="0" w:color="000000"/>
              <w:right w:val="single" w:sz="6" w:space="0" w:color="000000"/>
            </w:tcBorders>
          </w:tcPr>
          <w:p w:rsidR="00C75640" w:rsidRPr="000E5085" w:rsidRDefault="00C75640" w:rsidP="00702170">
            <w:pPr>
              <w:pStyle w:val="InstructionalText4"/>
              <w:ind w:left="0"/>
              <w:rPr>
                <w:sz w:val="20"/>
                <w:szCs w:val="20"/>
              </w:rPr>
            </w:pPr>
          </w:p>
        </w:tc>
        <w:tc>
          <w:tcPr>
            <w:tcW w:w="6480" w:type="dxa"/>
            <w:tcBorders>
              <w:top w:val="single" w:sz="6" w:space="0" w:color="000000"/>
              <w:left w:val="single" w:sz="6" w:space="0" w:color="000000"/>
              <w:bottom w:val="single" w:sz="6" w:space="0" w:color="000000"/>
              <w:right w:val="single" w:sz="6" w:space="0" w:color="000000"/>
            </w:tcBorders>
          </w:tcPr>
          <w:p w:rsidR="000E5085" w:rsidRPr="00BF0493" w:rsidRDefault="000E5085" w:rsidP="000E5085">
            <w:pPr>
              <w:rPr>
                <w:sz w:val="20"/>
                <w:szCs w:val="20"/>
              </w:rPr>
            </w:pPr>
            <w:r w:rsidRPr="00BF0493">
              <w:rPr>
                <w:sz w:val="20"/>
                <w:szCs w:val="20"/>
              </w:rPr>
              <w:t>Due to the nature of typical</w:t>
            </w:r>
            <w:r>
              <w:rPr>
                <w:sz w:val="20"/>
                <w:szCs w:val="20"/>
              </w:rPr>
              <w:t xml:space="preserve"> </w:t>
            </w:r>
            <w:r w:rsidR="00DD0DB7">
              <w:rPr>
                <w:sz w:val="20"/>
                <w:szCs w:val="20"/>
              </w:rPr>
              <w:t>MCM</w:t>
            </w:r>
            <w:r>
              <w:rPr>
                <w:sz w:val="20"/>
                <w:szCs w:val="20"/>
              </w:rPr>
              <w:t xml:space="preserve"> t</w:t>
            </w:r>
            <w:r w:rsidRPr="00BF0493">
              <w:rPr>
                <w:sz w:val="20"/>
                <w:szCs w:val="20"/>
              </w:rPr>
              <w:t>ransactions, it should be noted that certain business transactions (e.g. documenting in a food or physical activity log) will be quite variable from one individual to another.  Estimates for average transactions include the following:</w:t>
            </w:r>
          </w:p>
          <w:tbl>
            <w:tblPr>
              <w:tblpPr w:leftFromText="180" w:rightFromText="180" w:vertAnchor="page" w:horzAnchor="margin" w:tblpX="-910" w:tblpY="1006"/>
              <w:tblOverlap w:val="never"/>
              <w:tblW w:w="6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35"/>
              <w:gridCol w:w="1980"/>
              <w:gridCol w:w="900"/>
              <w:gridCol w:w="977"/>
            </w:tblGrid>
            <w:tr w:rsidR="000E5085" w:rsidRPr="00554EE1" w:rsidTr="000E5085">
              <w:trPr>
                <w:trHeight w:val="713"/>
              </w:trPr>
              <w:tc>
                <w:tcPr>
                  <w:tcW w:w="2335" w:type="dxa"/>
                  <w:shd w:val="pct10" w:color="auto" w:fill="auto"/>
                </w:tcPr>
                <w:p w:rsidR="000E5085" w:rsidRPr="000E5085" w:rsidRDefault="000E5085" w:rsidP="000E5085">
                  <w:pPr>
                    <w:rPr>
                      <w:rFonts w:eastAsia="Calibri"/>
                      <w:sz w:val="16"/>
                      <w:szCs w:val="16"/>
                    </w:rPr>
                  </w:pPr>
                  <w:r w:rsidRPr="000E5085">
                    <w:rPr>
                      <w:rFonts w:eastAsia="Calibri"/>
                      <w:b/>
                      <w:sz w:val="16"/>
                      <w:szCs w:val="16"/>
                    </w:rPr>
                    <w:t>Food Log</w:t>
                  </w:r>
                  <w:r w:rsidRPr="000E5085">
                    <w:rPr>
                      <w:rFonts w:eastAsia="Calibri"/>
                      <w:sz w:val="16"/>
                      <w:szCs w:val="16"/>
                    </w:rPr>
                    <w:t xml:space="preserve"> – based on 3 meal + one snack per day entry, 5 times per week</w:t>
                  </w:r>
                </w:p>
              </w:tc>
              <w:tc>
                <w:tcPr>
                  <w:tcW w:w="1980" w:type="dxa"/>
                  <w:shd w:val="pct10" w:color="auto" w:fill="auto"/>
                </w:tcPr>
                <w:p w:rsidR="000E5085" w:rsidRPr="000E5085" w:rsidRDefault="000E5085" w:rsidP="000E5085">
                  <w:pPr>
                    <w:rPr>
                      <w:rFonts w:eastAsia="Calibri"/>
                      <w:sz w:val="16"/>
                      <w:szCs w:val="16"/>
                    </w:rPr>
                  </w:pPr>
                  <w:r w:rsidRPr="000E5085">
                    <w:rPr>
                      <w:rFonts w:eastAsia="Calibri"/>
                      <w:b/>
                      <w:sz w:val="16"/>
                      <w:szCs w:val="16"/>
                    </w:rPr>
                    <w:t>Physical Activity Log</w:t>
                  </w:r>
                  <w:r w:rsidRPr="000E5085">
                    <w:rPr>
                      <w:rFonts w:eastAsia="Calibri"/>
                      <w:sz w:val="16"/>
                      <w:szCs w:val="16"/>
                    </w:rPr>
                    <w:t xml:space="preserve">  – based on 1 time per day entry, 3 times per week</w:t>
                  </w:r>
                </w:p>
              </w:tc>
              <w:tc>
                <w:tcPr>
                  <w:tcW w:w="900" w:type="dxa"/>
                  <w:shd w:val="pct10" w:color="auto" w:fill="auto"/>
                </w:tcPr>
                <w:p w:rsidR="000E5085" w:rsidRPr="000E5085" w:rsidRDefault="000E5085" w:rsidP="000E5085">
                  <w:pPr>
                    <w:rPr>
                      <w:rFonts w:eastAsia="Calibri"/>
                      <w:sz w:val="16"/>
                      <w:szCs w:val="16"/>
                    </w:rPr>
                  </w:pPr>
                  <w:r w:rsidRPr="000E5085">
                    <w:rPr>
                      <w:rFonts w:eastAsia="Calibri"/>
                      <w:b/>
                      <w:sz w:val="16"/>
                      <w:szCs w:val="16"/>
                    </w:rPr>
                    <w:t>Goal Tracking</w:t>
                  </w:r>
                  <w:r w:rsidRPr="000E5085">
                    <w:rPr>
                      <w:rFonts w:eastAsia="Calibri"/>
                      <w:sz w:val="16"/>
                      <w:szCs w:val="16"/>
                    </w:rPr>
                    <w:t xml:space="preserve"> –  based on average input  1 time every 2 weeks</w:t>
                  </w:r>
                </w:p>
                <w:p w:rsidR="000E5085" w:rsidRPr="000E5085" w:rsidRDefault="000E5085" w:rsidP="000E5085">
                  <w:pPr>
                    <w:rPr>
                      <w:rFonts w:eastAsia="Calibri"/>
                      <w:sz w:val="16"/>
                      <w:szCs w:val="16"/>
                    </w:rPr>
                  </w:pPr>
                </w:p>
              </w:tc>
              <w:tc>
                <w:tcPr>
                  <w:tcW w:w="977" w:type="dxa"/>
                  <w:shd w:val="pct10" w:color="auto" w:fill="auto"/>
                </w:tcPr>
                <w:p w:rsidR="000E5085" w:rsidRPr="000E5085" w:rsidRDefault="000E5085" w:rsidP="000E5085">
                  <w:pPr>
                    <w:rPr>
                      <w:rFonts w:eastAsia="Calibri"/>
                      <w:sz w:val="16"/>
                      <w:szCs w:val="16"/>
                    </w:rPr>
                  </w:pPr>
                  <w:r w:rsidRPr="000E5085">
                    <w:rPr>
                      <w:rFonts w:eastAsia="Calibri"/>
                      <w:b/>
                      <w:sz w:val="16"/>
                      <w:szCs w:val="16"/>
                    </w:rPr>
                    <w:t>Blog &amp; Quizzes</w:t>
                  </w:r>
                  <w:r w:rsidRPr="000E5085">
                    <w:rPr>
                      <w:rFonts w:eastAsia="Calibri"/>
                      <w:sz w:val="16"/>
                      <w:szCs w:val="16"/>
                    </w:rPr>
                    <w:t xml:space="preserve"> – based on average of 1 time per week entry</w:t>
                  </w:r>
                </w:p>
              </w:tc>
            </w:tr>
            <w:tr w:rsidR="000E5085" w:rsidRPr="00554EE1" w:rsidTr="000E5085">
              <w:tc>
                <w:tcPr>
                  <w:tcW w:w="2335" w:type="dxa"/>
                </w:tcPr>
                <w:p w:rsidR="000E5085" w:rsidRPr="000E5085" w:rsidRDefault="000E5085" w:rsidP="000E5085">
                  <w:pPr>
                    <w:rPr>
                      <w:rFonts w:eastAsia="Calibri"/>
                      <w:sz w:val="16"/>
                      <w:szCs w:val="16"/>
                    </w:rPr>
                  </w:pPr>
                  <w:r w:rsidRPr="000E5085">
                    <w:rPr>
                      <w:rFonts w:eastAsia="Calibri"/>
                      <w:sz w:val="16"/>
                      <w:szCs w:val="16"/>
                    </w:rPr>
                    <w:t xml:space="preserve">Breakfast: </w:t>
                  </w:r>
                </w:p>
                <w:p w:rsidR="000E5085" w:rsidRPr="000E5085" w:rsidRDefault="000E5085" w:rsidP="000E5085">
                  <w:pPr>
                    <w:rPr>
                      <w:rFonts w:eastAsia="Calibri"/>
                      <w:sz w:val="16"/>
                      <w:szCs w:val="16"/>
                    </w:rPr>
                  </w:pPr>
                  <w:r w:rsidRPr="000E5085">
                    <w:rPr>
                      <w:rFonts w:eastAsia="Calibri"/>
                      <w:sz w:val="16"/>
                      <w:szCs w:val="16"/>
                    </w:rPr>
                    <w:t xml:space="preserve">5 drop-down selections with  </w:t>
                  </w:r>
                </w:p>
                <w:p w:rsidR="000E5085" w:rsidRPr="000E5085" w:rsidRDefault="000E5085" w:rsidP="000E5085">
                  <w:pPr>
                    <w:rPr>
                      <w:rFonts w:eastAsia="Calibri"/>
                      <w:sz w:val="16"/>
                      <w:szCs w:val="16"/>
                    </w:rPr>
                  </w:pPr>
                  <w:r w:rsidRPr="000E5085">
                    <w:rPr>
                      <w:rFonts w:eastAsia="Calibri"/>
                      <w:sz w:val="16"/>
                      <w:szCs w:val="16"/>
                    </w:rPr>
                    <w:t xml:space="preserve">    number entry (food amounts)</w:t>
                  </w:r>
                </w:p>
                <w:p w:rsidR="000E5085" w:rsidRPr="000E5085" w:rsidRDefault="000E5085" w:rsidP="000E5085">
                  <w:pPr>
                    <w:rPr>
                      <w:rFonts w:eastAsia="Calibri"/>
                      <w:sz w:val="16"/>
                      <w:szCs w:val="16"/>
                    </w:rPr>
                  </w:pPr>
                  <w:r w:rsidRPr="000E5085">
                    <w:rPr>
                      <w:rFonts w:eastAsia="Calibri"/>
                      <w:sz w:val="16"/>
                      <w:szCs w:val="16"/>
                    </w:rPr>
                    <w:t xml:space="preserve">3 menu customizations with 2 </w:t>
                  </w:r>
                </w:p>
                <w:p w:rsidR="000E5085" w:rsidRPr="000E5085" w:rsidRDefault="000E5085" w:rsidP="000E5085">
                  <w:pPr>
                    <w:rPr>
                      <w:rFonts w:eastAsia="Calibri"/>
                      <w:sz w:val="16"/>
                      <w:szCs w:val="16"/>
                    </w:rPr>
                  </w:pPr>
                  <w:r w:rsidRPr="000E5085">
                    <w:rPr>
                      <w:rFonts w:eastAsia="Calibri"/>
                      <w:sz w:val="16"/>
                      <w:szCs w:val="16"/>
                    </w:rPr>
                    <w:t xml:space="preserve">    word entry each (6 words)</w:t>
                  </w:r>
                </w:p>
                <w:p w:rsidR="000E5085" w:rsidRPr="000E5085" w:rsidRDefault="000E5085" w:rsidP="000E5085">
                  <w:pPr>
                    <w:rPr>
                      <w:rFonts w:eastAsia="Calibri"/>
                      <w:sz w:val="16"/>
                      <w:szCs w:val="16"/>
                    </w:rPr>
                  </w:pPr>
                  <w:r w:rsidRPr="000E5085">
                    <w:rPr>
                      <w:rFonts w:eastAsia="Calibri"/>
                      <w:sz w:val="16"/>
                      <w:szCs w:val="16"/>
                    </w:rPr>
                    <w:t>Lunch:</w:t>
                  </w:r>
                </w:p>
                <w:p w:rsidR="000E5085" w:rsidRPr="000E5085" w:rsidRDefault="000E5085" w:rsidP="000E5085">
                  <w:pPr>
                    <w:rPr>
                      <w:rFonts w:eastAsia="Calibri"/>
                      <w:sz w:val="16"/>
                      <w:szCs w:val="16"/>
                    </w:rPr>
                  </w:pPr>
                  <w:r w:rsidRPr="000E5085">
                    <w:rPr>
                      <w:rFonts w:eastAsia="Calibri"/>
                      <w:sz w:val="16"/>
                      <w:szCs w:val="16"/>
                    </w:rPr>
                    <w:t xml:space="preserve">15 drop-down selections with  </w:t>
                  </w:r>
                </w:p>
                <w:p w:rsidR="000E5085" w:rsidRPr="000E5085" w:rsidRDefault="000E5085" w:rsidP="000E5085">
                  <w:pPr>
                    <w:rPr>
                      <w:rFonts w:eastAsia="Calibri"/>
                      <w:sz w:val="16"/>
                      <w:szCs w:val="16"/>
                    </w:rPr>
                  </w:pPr>
                  <w:r w:rsidRPr="000E5085">
                    <w:rPr>
                      <w:rFonts w:eastAsia="Calibri"/>
                      <w:sz w:val="16"/>
                      <w:szCs w:val="16"/>
                    </w:rPr>
                    <w:t xml:space="preserve">    number entry (food amounts)</w:t>
                  </w:r>
                </w:p>
                <w:p w:rsidR="000E5085" w:rsidRPr="000E5085" w:rsidRDefault="000E5085" w:rsidP="000E5085">
                  <w:pPr>
                    <w:rPr>
                      <w:rFonts w:eastAsia="Calibri"/>
                      <w:sz w:val="16"/>
                      <w:szCs w:val="16"/>
                    </w:rPr>
                  </w:pPr>
                  <w:r w:rsidRPr="000E5085">
                    <w:rPr>
                      <w:rFonts w:eastAsia="Calibri"/>
                      <w:sz w:val="16"/>
                      <w:szCs w:val="16"/>
                    </w:rPr>
                    <w:t xml:space="preserve">6 menu customizations with 2 </w:t>
                  </w:r>
                </w:p>
                <w:p w:rsidR="000E5085" w:rsidRPr="000E5085" w:rsidRDefault="000E5085" w:rsidP="000E5085">
                  <w:pPr>
                    <w:rPr>
                      <w:rFonts w:eastAsia="Calibri"/>
                      <w:sz w:val="16"/>
                      <w:szCs w:val="16"/>
                    </w:rPr>
                  </w:pPr>
                  <w:r w:rsidRPr="000E5085">
                    <w:rPr>
                      <w:rFonts w:eastAsia="Calibri"/>
                      <w:sz w:val="16"/>
                      <w:szCs w:val="16"/>
                    </w:rPr>
                    <w:t xml:space="preserve">    word entry each (12 words)</w:t>
                  </w:r>
                </w:p>
                <w:p w:rsidR="000E5085" w:rsidRPr="000E5085" w:rsidRDefault="000E5085" w:rsidP="000E5085">
                  <w:pPr>
                    <w:rPr>
                      <w:rFonts w:eastAsia="Calibri"/>
                      <w:sz w:val="16"/>
                      <w:szCs w:val="16"/>
                    </w:rPr>
                  </w:pPr>
                  <w:r w:rsidRPr="000E5085">
                    <w:rPr>
                      <w:rFonts w:eastAsia="Calibri"/>
                      <w:sz w:val="16"/>
                      <w:szCs w:val="16"/>
                    </w:rPr>
                    <w:t xml:space="preserve">Dinner: </w:t>
                  </w:r>
                </w:p>
                <w:p w:rsidR="000E5085" w:rsidRPr="000E5085" w:rsidRDefault="000E5085" w:rsidP="000E5085">
                  <w:pPr>
                    <w:rPr>
                      <w:rFonts w:eastAsia="Calibri"/>
                      <w:sz w:val="16"/>
                      <w:szCs w:val="16"/>
                    </w:rPr>
                  </w:pPr>
                  <w:r w:rsidRPr="000E5085">
                    <w:rPr>
                      <w:rFonts w:eastAsia="Calibri"/>
                      <w:sz w:val="16"/>
                      <w:szCs w:val="16"/>
                    </w:rPr>
                    <w:t xml:space="preserve">15 drop-down selections with  </w:t>
                  </w:r>
                </w:p>
                <w:p w:rsidR="000E5085" w:rsidRPr="000E5085" w:rsidRDefault="000E5085" w:rsidP="000E5085">
                  <w:pPr>
                    <w:rPr>
                      <w:rFonts w:eastAsia="Calibri"/>
                      <w:sz w:val="16"/>
                      <w:szCs w:val="16"/>
                    </w:rPr>
                  </w:pPr>
                  <w:r w:rsidRPr="000E5085">
                    <w:rPr>
                      <w:rFonts w:eastAsia="Calibri"/>
                      <w:sz w:val="16"/>
                      <w:szCs w:val="16"/>
                    </w:rPr>
                    <w:t xml:space="preserve">    number entry (food amounts)</w:t>
                  </w:r>
                </w:p>
                <w:p w:rsidR="000E5085" w:rsidRPr="000E5085" w:rsidRDefault="000E5085" w:rsidP="000E5085">
                  <w:pPr>
                    <w:rPr>
                      <w:rFonts w:eastAsia="Calibri"/>
                      <w:sz w:val="16"/>
                      <w:szCs w:val="16"/>
                    </w:rPr>
                  </w:pPr>
                  <w:r w:rsidRPr="000E5085">
                    <w:rPr>
                      <w:rFonts w:eastAsia="Calibri"/>
                      <w:sz w:val="16"/>
                      <w:szCs w:val="16"/>
                    </w:rPr>
                    <w:t xml:space="preserve">6 menu customizations with 2 </w:t>
                  </w:r>
                </w:p>
                <w:p w:rsidR="000E5085" w:rsidRPr="000E5085" w:rsidRDefault="000E5085" w:rsidP="000E5085">
                  <w:pPr>
                    <w:rPr>
                      <w:rFonts w:eastAsia="Calibri"/>
                      <w:sz w:val="16"/>
                      <w:szCs w:val="16"/>
                    </w:rPr>
                  </w:pPr>
                  <w:r w:rsidRPr="000E5085">
                    <w:rPr>
                      <w:rFonts w:eastAsia="Calibri"/>
                      <w:sz w:val="16"/>
                      <w:szCs w:val="16"/>
                    </w:rPr>
                    <w:t xml:space="preserve">    word entry each (12 words)</w:t>
                  </w:r>
                </w:p>
                <w:p w:rsidR="000E5085" w:rsidRPr="000E5085" w:rsidRDefault="000E5085" w:rsidP="000E5085">
                  <w:pPr>
                    <w:rPr>
                      <w:rFonts w:eastAsia="Calibri"/>
                      <w:sz w:val="16"/>
                      <w:szCs w:val="16"/>
                    </w:rPr>
                  </w:pPr>
                  <w:r w:rsidRPr="000E5085">
                    <w:rPr>
                      <w:rFonts w:eastAsia="Calibri"/>
                      <w:sz w:val="16"/>
                      <w:szCs w:val="16"/>
                    </w:rPr>
                    <w:t xml:space="preserve">Snack: </w:t>
                  </w:r>
                </w:p>
                <w:p w:rsidR="000E5085" w:rsidRPr="000E5085" w:rsidRDefault="000E5085" w:rsidP="000E5085">
                  <w:pPr>
                    <w:rPr>
                      <w:rFonts w:eastAsia="Calibri"/>
                      <w:sz w:val="16"/>
                      <w:szCs w:val="16"/>
                    </w:rPr>
                  </w:pPr>
                  <w:r w:rsidRPr="000E5085">
                    <w:rPr>
                      <w:rFonts w:eastAsia="Calibri"/>
                      <w:sz w:val="16"/>
                      <w:szCs w:val="16"/>
                    </w:rPr>
                    <w:t xml:space="preserve">4 drop-down selections with  </w:t>
                  </w:r>
                </w:p>
                <w:p w:rsidR="000E5085" w:rsidRPr="000E5085" w:rsidRDefault="000E5085" w:rsidP="000E5085">
                  <w:pPr>
                    <w:rPr>
                      <w:rFonts w:eastAsia="Calibri"/>
                      <w:sz w:val="16"/>
                      <w:szCs w:val="16"/>
                    </w:rPr>
                  </w:pPr>
                  <w:r w:rsidRPr="000E5085">
                    <w:rPr>
                      <w:rFonts w:eastAsia="Calibri"/>
                      <w:sz w:val="16"/>
                      <w:szCs w:val="16"/>
                    </w:rPr>
                    <w:t xml:space="preserve">    number entry (food amounts)</w:t>
                  </w:r>
                </w:p>
                <w:p w:rsidR="000E5085" w:rsidRPr="000E5085" w:rsidRDefault="000E5085" w:rsidP="000E5085">
                  <w:pPr>
                    <w:rPr>
                      <w:rFonts w:eastAsia="Calibri"/>
                      <w:sz w:val="16"/>
                      <w:szCs w:val="16"/>
                    </w:rPr>
                  </w:pPr>
                  <w:r w:rsidRPr="000E5085">
                    <w:rPr>
                      <w:rFonts w:eastAsia="Calibri"/>
                      <w:sz w:val="16"/>
                      <w:szCs w:val="16"/>
                    </w:rPr>
                    <w:t xml:space="preserve">2 menu customizations with 2 </w:t>
                  </w:r>
                </w:p>
                <w:p w:rsidR="000E5085" w:rsidRPr="000E5085" w:rsidRDefault="000E5085" w:rsidP="000E5085">
                  <w:pPr>
                    <w:rPr>
                      <w:rFonts w:eastAsia="Calibri"/>
                      <w:sz w:val="16"/>
                      <w:szCs w:val="16"/>
                    </w:rPr>
                  </w:pPr>
                  <w:r w:rsidRPr="000E5085">
                    <w:rPr>
                      <w:rFonts w:eastAsia="Calibri"/>
                      <w:sz w:val="16"/>
                      <w:szCs w:val="16"/>
                    </w:rPr>
                    <w:t xml:space="preserve">    word entry each (4 words)</w:t>
                  </w:r>
                </w:p>
                <w:p w:rsidR="000E5085" w:rsidRPr="000E5085" w:rsidRDefault="000E5085" w:rsidP="000E5085">
                  <w:pPr>
                    <w:rPr>
                      <w:rFonts w:eastAsia="Calibri"/>
                      <w:sz w:val="16"/>
                      <w:szCs w:val="16"/>
                    </w:rPr>
                  </w:pPr>
                </w:p>
              </w:tc>
              <w:tc>
                <w:tcPr>
                  <w:tcW w:w="1980" w:type="dxa"/>
                </w:tcPr>
                <w:p w:rsidR="000E5085" w:rsidRPr="000E5085" w:rsidRDefault="000E5085" w:rsidP="000E5085">
                  <w:pPr>
                    <w:rPr>
                      <w:rFonts w:eastAsia="Calibri"/>
                      <w:sz w:val="16"/>
                      <w:szCs w:val="16"/>
                    </w:rPr>
                  </w:pPr>
                  <w:r w:rsidRPr="000E5085">
                    <w:rPr>
                      <w:rFonts w:eastAsia="Calibri"/>
                      <w:sz w:val="16"/>
                      <w:szCs w:val="16"/>
                    </w:rPr>
                    <w:t>3 drop-down selections for    type of physical activity</w:t>
                  </w:r>
                </w:p>
                <w:p w:rsidR="000E5085" w:rsidRPr="000E5085" w:rsidRDefault="000E5085" w:rsidP="000E5085">
                  <w:pPr>
                    <w:rPr>
                      <w:rFonts w:eastAsia="Calibri"/>
                      <w:sz w:val="16"/>
                      <w:szCs w:val="16"/>
                    </w:rPr>
                  </w:pPr>
                  <w:r w:rsidRPr="000E5085">
                    <w:rPr>
                      <w:rFonts w:eastAsia="Calibri"/>
                      <w:sz w:val="16"/>
                      <w:szCs w:val="16"/>
                    </w:rPr>
                    <w:t xml:space="preserve">1 activity customization </w:t>
                  </w:r>
                </w:p>
                <w:p w:rsidR="000E5085" w:rsidRPr="000E5085" w:rsidRDefault="000E5085" w:rsidP="000E5085">
                  <w:pPr>
                    <w:rPr>
                      <w:rFonts w:eastAsia="Calibri"/>
                      <w:sz w:val="16"/>
                      <w:szCs w:val="16"/>
                    </w:rPr>
                  </w:pPr>
                  <w:r w:rsidRPr="000E5085">
                    <w:rPr>
                      <w:rFonts w:eastAsia="Calibri"/>
                      <w:sz w:val="16"/>
                      <w:szCs w:val="16"/>
                    </w:rPr>
                    <w:t xml:space="preserve">   with 3 word entry each (3 words)</w:t>
                  </w:r>
                </w:p>
                <w:p w:rsidR="000E5085" w:rsidRPr="000E5085" w:rsidRDefault="000E5085" w:rsidP="000E5085">
                  <w:pPr>
                    <w:rPr>
                      <w:rFonts w:eastAsia="Calibri"/>
                      <w:sz w:val="16"/>
                      <w:szCs w:val="16"/>
                    </w:rPr>
                  </w:pPr>
                  <w:r w:rsidRPr="000E5085">
                    <w:rPr>
                      <w:rFonts w:eastAsia="Calibri"/>
                      <w:sz w:val="16"/>
                      <w:szCs w:val="16"/>
                    </w:rPr>
                    <w:t xml:space="preserve">3 drop-down selections for intensity or speed of </w:t>
                  </w:r>
                </w:p>
                <w:p w:rsidR="000E5085" w:rsidRPr="000E5085" w:rsidRDefault="000E5085" w:rsidP="000E5085">
                  <w:pPr>
                    <w:rPr>
                      <w:rFonts w:eastAsia="Calibri"/>
                      <w:sz w:val="16"/>
                      <w:szCs w:val="16"/>
                    </w:rPr>
                  </w:pPr>
                  <w:r w:rsidRPr="000E5085">
                    <w:rPr>
                      <w:rFonts w:eastAsia="Calibri"/>
                      <w:sz w:val="16"/>
                      <w:szCs w:val="16"/>
                    </w:rPr>
                    <w:t xml:space="preserve">   physical activity </w:t>
                  </w:r>
                </w:p>
                <w:p w:rsidR="000E5085" w:rsidRPr="000E5085" w:rsidRDefault="000E5085" w:rsidP="000E5085">
                  <w:pPr>
                    <w:rPr>
                      <w:rFonts w:eastAsia="Calibri"/>
                      <w:sz w:val="16"/>
                      <w:szCs w:val="16"/>
                    </w:rPr>
                  </w:pPr>
                  <w:r w:rsidRPr="000E5085">
                    <w:rPr>
                      <w:rFonts w:eastAsia="Calibri"/>
                      <w:sz w:val="16"/>
                      <w:szCs w:val="16"/>
                    </w:rPr>
                    <w:t xml:space="preserve">   performed based on the selected type of activity</w:t>
                  </w:r>
                </w:p>
                <w:p w:rsidR="000E5085" w:rsidRPr="000E5085" w:rsidRDefault="000E5085" w:rsidP="000E5085">
                  <w:pPr>
                    <w:rPr>
                      <w:rFonts w:eastAsia="Calibri"/>
                      <w:sz w:val="16"/>
                      <w:szCs w:val="16"/>
                    </w:rPr>
                  </w:pPr>
                  <w:r w:rsidRPr="000E5085">
                    <w:rPr>
                      <w:rFonts w:eastAsia="Calibri"/>
                      <w:sz w:val="16"/>
                      <w:szCs w:val="16"/>
                    </w:rPr>
                    <w:t xml:space="preserve">3 number entries (minutes of  exercise and/or numbers of </w:t>
                  </w:r>
                </w:p>
                <w:p w:rsidR="000E5085" w:rsidRPr="000E5085" w:rsidRDefault="000E5085" w:rsidP="000E5085">
                  <w:pPr>
                    <w:rPr>
                      <w:rFonts w:eastAsia="Calibri"/>
                      <w:sz w:val="16"/>
                      <w:szCs w:val="16"/>
                    </w:rPr>
                  </w:pPr>
                  <w:r w:rsidRPr="000E5085">
                    <w:rPr>
                      <w:rFonts w:eastAsia="Calibri"/>
                      <w:sz w:val="16"/>
                      <w:szCs w:val="16"/>
                    </w:rPr>
                    <w:t>steps completed per day)</w:t>
                  </w:r>
                </w:p>
              </w:tc>
              <w:tc>
                <w:tcPr>
                  <w:tcW w:w="900" w:type="dxa"/>
                </w:tcPr>
                <w:p w:rsidR="000E5085" w:rsidRPr="000E5085" w:rsidRDefault="000E5085" w:rsidP="000E5085">
                  <w:pPr>
                    <w:rPr>
                      <w:rFonts w:eastAsia="Calibri"/>
                      <w:sz w:val="16"/>
                      <w:szCs w:val="16"/>
                    </w:rPr>
                  </w:pPr>
                  <w:r w:rsidRPr="000E5085">
                    <w:rPr>
                      <w:rFonts w:eastAsia="Calibri"/>
                      <w:sz w:val="16"/>
                      <w:szCs w:val="16"/>
                    </w:rPr>
                    <w:t>3 drop-down goal selections</w:t>
                  </w:r>
                </w:p>
                <w:p w:rsidR="000E5085" w:rsidRPr="000E5085" w:rsidRDefault="000E5085" w:rsidP="000E5085">
                  <w:pPr>
                    <w:rPr>
                      <w:rFonts w:eastAsia="Calibri"/>
                      <w:sz w:val="16"/>
                      <w:szCs w:val="16"/>
                    </w:rPr>
                  </w:pPr>
                  <w:r w:rsidRPr="000E5085">
                    <w:rPr>
                      <w:rFonts w:eastAsia="Calibri"/>
                      <w:sz w:val="16"/>
                      <w:szCs w:val="16"/>
                    </w:rPr>
                    <w:t>1 goal customization with 10 word entry    (10 words)</w:t>
                  </w:r>
                </w:p>
                <w:p w:rsidR="000E5085" w:rsidRPr="000E5085" w:rsidRDefault="000E5085" w:rsidP="000E5085">
                  <w:pPr>
                    <w:rPr>
                      <w:rFonts w:eastAsia="Calibri"/>
                      <w:sz w:val="16"/>
                      <w:szCs w:val="16"/>
                    </w:rPr>
                  </w:pPr>
                </w:p>
              </w:tc>
              <w:tc>
                <w:tcPr>
                  <w:tcW w:w="977" w:type="dxa"/>
                </w:tcPr>
                <w:p w:rsidR="000E5085" w:rsidRPr="000E5085" w:rsidRDefault="000E5085" w:rsidP="000E5085">
                  <w:pPr>
                    <w:rPr>
                      <w:rFonts w:eastAsia="Calibri"/>
                      <w:sz w:val="16"/>
                      <w:szCs w:val="16"/>
                    </w:rPr>
                  </w:pPr>
                  <w:r w:rsidRPr="000E5085">
                    <w:rPr>
                      <w:rFonts w:eastAsia="Calibri"/>
                      <w:sz w:val="16"/>
                      <w:szCs w:val="16"/>
                    </w:rPr>
                    <w:t>1 time per week entry of 250 words</w:t>
                  </w:r>
                </w:p>
              </w:tc>
            </w:tr>
            <w:tr w:rsidR="000E5085" w:rsidRPr="00554EE1" w:rsidTr="000E5085">
              <w:trPr>
                <w:trHeight w:val="1025"/>
              </w:trPr>
              <w:tc>
                <w:tcPr>
                  <w:tcW w:w="2335" w:type="dxa"/>
                </w:tcPr>
                <w:p w:rsidR="000E5085" w:rsidRPr="000E5085" w:rsidRDefault="000E5085" w:rsidP="000E5085">
                  <w:pPr>
                    <w:rPr>
                      <w:rFonts w:eastAsia="Calibri"/>
                      <w:b/>
                      <w:sz w:val="16"/>
                      <w:szCs w:val="16"/>
                    </w:rPr>
                  </w:pPr>
                  <w:r w:rsidRPr="000E5085">
                    <w:rPr>
                      <w:rFonts w:eastAsia="Calibri"/>
                      <w:b/>
                      <w:sz w:val="16"/>
                      <w:szCs w:val="16"/>
                    </w:rPr>
                    <w:t>Per person totals (Food):</w:t>
                  </w:r>
                </w:p>
                <w:p w:rsidR="000E5085" w:rsidRPr="000E5085" w:rsidRDefault="000E5085" w:rsidP="000E5085">
                  <w:pPr>
                    <w:rPr>
                      <w:rFonts w:eastAsia="Calibri"/>
                      <w:sz w:val="16"/>
                      <w:szCs w:val="16"/>
                    </w:rPr>
                  </w:pPr>
                  <w:r w:rsidRPr="000E5085">
                    <w:rPr>
                      <w:rFonts w:eastAsia="Calibri"/>
                      <w:sz w:val="16"/>
                      <w:szCs w:val="16"/>
                    </w:rPr>
                    <w:t xml:space="preserve">39 drop-down selections with  </w:t>
                  </w:r>
                </w:p>
                <w:p w:rsidR="000E5085" w:rsidRPr="000E5085" w:rsidRDefault="000E5085" w:rsidP="000E5085">
                  <w:pPr>
                    <w:rPr>
                      <w:rFonts w:eastAsia="Calibri"/>
                      <w:sz w:val="16"/>
                      <w:szCs w:val="16"/>
                    </w:rPr>
                  </w:pPr>
                  <w:r w:rsidRPr="000E5085">
                    <w:rPr>
                      <w:rFonts w:eastAsia="Calibri"/>
                      <w:sz w:val="16"/>
                      <w:szCs w:val="16"/>
                    </w:rPr>
                    <w:t xml:space="preserve">    number entry (food amounts)</w:t>
                  </w:r>
                </w:p>
                <w:p w:rsidR="000E5085" w:rsidRPr="000E5085" w:rsidRDefault="000E5085" w:rsidP="000E5085">
                  <w:pPr>
                    <w:rPr>
                      <w:rFonts w:eastAsia="Calibri"/>
                      <w:sz w:val="16"/>
                      <w:szCs w:val="16"/>
                    </w:rPr>
                  </w:pPr>
                  <w:r w:rsidRPr="000E5085">
                    <w:rPr>
                      <w:rFonts w:eastAsia="Calibri"/>
                      <w:sz w:val="16"/>
                      <w:szCs w:val="16"/>
                    </w:rPr>
                    <w:t>34 menu customizations with 2 word entry each (6 words)</w:t>
                  </w:r>
                </w:p>
              </w:tc>
              <w:tc>
                <w:tcPr>
                  <w:tcW w:w="1980" w:type="dxa"/>
                </w:tcPr>
                <w:p w:rsidR="000E5085" w:rsidRPr="000E5085" w:rsidRDefault="000E5085" w:rsidP="000E5085">
                  <w:pPr>
                    <w:rPr>
                      <w:rFonts w:eastAsia="Calibri"/>
                      <w:b/>
                      <w:sz w:val="16"/>
                      <w:szCs w:val="16"/>
                    </w:rPr>
                  </w:pPr>
                  <w:r w:rsidRPr="000E5085">
                    <w:rPr>
                      <w:rFonts w:eastAsia="Calibri"/>
                      <w:b/>
                      <w:sz w:val="16"/>
                      <w:szCs w:val="16"/>
                    </w:rPr>
                    <w:t>Per person totals (Activity):</w:t>
                  </w:r>
                </w:p>
                <w:p w:rsidR="000E5085" w:rsidRPr="000E5085" w:rsidRDefault="000E5085" w:rsidP="000E5085">
                  <w:pPr>
                    <w:rPr>
                      <w:rFonts w:eastAsia="Calibri"/>
                      <w:sz w:val="16"/>
                      <w:szCs w:val="16"/>
                    </w:rPr>
                  </w:pPr>
                  <w:r w:rsidRPr="000E5085">
                    <w:rPr>
                      <w:rFonts w:eastAsia="Calibri"/>
                      <w:sz w:val="16"/>
                      <w:szCs w:val="16"/>
                    </w:rPr>
                    <w:t>6 drop-down selections</w:t>
                  </w:r>
                </w:p>
                <w:p w:rsidR="000E5085" w:rsidRPr="000E5085" w:rsidRDefault="000E5085" w:rsidP="000E5085">
                  <w:pPr>
                    <w:rPr>
                      <w:rFonts w:eastAsia="Calibri"/>
                      <w:sz w:val="16"/>
                      <w:szCs w:val="16"/>
                    </w:rPr>
                  </w:pPr>
                  <w:r w:rsidRPr="000E5085">
                    <w:rPr>
                      <w:rFonts w:eastAsia="Calibri"/>
                      <w:sz w:val="16"/>
                      <w:szCs w:val="16"/>
                    </w:rPr>
                    <w:t>3 number entries</w:t>
                  </w:r>
                </w:p>
                <w:p w:rsidR="000E5085" w:rsidRPr="000E5085" w:rsidRDefault="000E5085" w:rsidP="000E5085">
                  <w:pPr>
                    <w:rPr>
                      <w:rFonts w:eastAsia="Calibri"/>
                      <w:sz w:val="16"/>
                      <w:szCs w:val="16"/>
                    </w:rPr>
                  </w:pPr>
                  <w:r w:rsidRPr="000E5085">
                    <w:rPr>
                      <w:rFonts w:eastAsia="Calibri"/>
                      <w:sz w:val="16"/>
                      <w:szCs w:val="16"/>
                    </w:rPr>
                    <w:t xml:space="preserve">3 word entries </w:t>
                  </w:r>
                </w:p>
              </w:tc>
              <w:tc>
                <w:tcPr>
                  <w:tcW w:w="900" w:type="dxa"/>
                </w:tcPr>
                <w:p w:rsidR="000E5085" w:rsidRPr="000E5085" w:rsidRDefault="000E5085" w:rsidP="000E5085">
                  <w:pPr>
                    <w:rPr>
                      <w:rFonts w:eastAsia="Calibri"/>
                      <w:b/>
                      <w:sz w:val="16"/>
                      <w:szCs w:val="16"/>
                    </w:rPr>
                  </w:pPr>
                  <w:r w:rsidRPr="000E5085">
                    <w:rPr>
                      <w:rFonts w:eastAsia="Calibri"/>
                      <w:b/>
                      <w:sz w:val="16"/>
                      <w:szCs w:val="16"/>
                    </w:rPr>
                    <w:t xml:space="preserve">Per person totals (Goals): </w:t>
                  </w:r>
                </w:p>
                <w:p w:rsidR="000E5085" w:rsidRPr="000E5085" w:rsidRDefault="000E5085" w:rsidP="000E5085">
                  <w:pPr>
                    <w:rPr>
                      <w:rFonts w:eastAsia="Calibri"/>
                      <w:sz w:val="16"/>
                      <w:szCs w:val="16"/>
                    </w:rPr>
                  </w:pPr>
                  <w:r w:rsidRPr="000E5085">
                    <w:rPr>
                      <w:rFonts w:eastAsia="Calibri"/>
                      <w:sz w:val="16"/>
                      <w:szCs w:val="16"/>
                    </w:rPr>
                    <w:t>3 drop-down selections</w:t>
                  </w:r>
                </w:p>
                <w:p w:rsidR="000E5085" w:rsidRPr="000E5085" w:rsidRDefault="000E5085" w:rsidP="000E5085">
                  <w:pPr>
                    <w:rPr>
                      <w:rFonts w:eastAsia="Calibri"/>
                      <w:sz w:val="16"/>
                      <w:szCs w:val="16"/>
                    </w:rPr>
                  </w:pPr>
                  <w:r w:rsidRPr="000E5085">
                    <w:rPr>
                      <w:rFonts w:eastAsia="Calibri"/>
                      <w:sz w:val="16"/>
                      <w:szCs w:val="16"/>
                    </w:rPr>
                    <w:t>10 word entries</w:t>
                  </w:r>
                </w:p>
              </w:tc>
              <w:tc>
                <w:tcPr>
                  <w:tcW w:w="977" w:type="dxa"/>
                </w:tcPr>
                <w:p w:rsidR="000E5085" w:rsidRPr="000E5085" w:rsidRDefault="000E5085" w:rsidP="000E5085">
                  <w:pPr>
                    <w:rPr>
                      <w:rFonts w:eastAsia="Calibri"/>
                      <w:sz w:val="16"/>
                      <w:szCs w:val="16"/>
                    </w:rPr>
                  </w:pPr>
                  <w:r w:rsidRPr="000E5085">
                    <w:rPr>
                      <w:rFonts w:eastAsia="Calibri"/>
                      <w:b/>
                      <w:sz w:val="16"/>
                      <w:szCs w:val="16"/>
                    </w:rPr>
                    <w:t>Per person totals (blog/quiz):</w:t>
                  </w:r>
                  <w:r w:rsidRPr="000E5085">
                    <w:rPr>
                      <w:rFonts w:eastAsia="Calibri"/>
                      <w:sz w:val="16"/>
                      <w:szCs w:val="16"/>
                    </w:rPr>
                    <w:t xml:space="preserve"> 250 words per week</w:t>
                  </w:r>
                </w:p>
              </w:tc>
            </w:tr>
            <w:tr w:rsidR="000E5085" w:rsidRPr="00554EE1" w:rsidTr="000E5085">
              <w:trPr>
                <w:trHeight w:val="1025"/>
              </w:trPr>
              <w:tc>
                <w:tcPr>
                  <w:tcW w:w="2335" w:type="dxa"/>
                </w:tcPr>
                <w:p w:rsidR="000E5085" w:rsidRPr="000E5085" w:rsidRDefault="000E5085" w:rsidP="000E5085">
                  <w:pPr>
                    <w:rPr>
                      <w:rFonts w:eastAsia="Calibri"/>
                      <w:b/>
                      <w:sz w:val="16"/>
                      <w:szCs w:val="16"/>
                    </w:rPr>
                  </w:pPr>
                  <w:r w:rsidRPr="000E5085">
                    <w:rPr>
                      <w:rFonts w:eastAsia="Calibri"/>
                      <w:b/>
                      <w:sz w:val="16"/>
                      <w:szCs w:val="16"/>
                    </w:rPr>
                    <w:t>Weekly total based on average of  5 logs/week:</w:t>
                  </w:r>
                </w:p>
                <w:p w:rsidR="000E5085" w:rsidRPr="000E5085" w:rsidRDefault="000E5085" w:rsidP="000E5085">
                  <w:pPr>
                    <w:rPr>
                      <w:rFonts w:eastAsia="Calibri"/>
                      <w:sz w:val="16"/>
                      <w:szCs w:val="16"/>
                    </w:rPr>
                  </w:pPr>
                  <w:r w:rsidRPr="000E5085">
                    <w:rPr>
                      <w:rFonts w:eastAsia="Calibri"/>
                      <w:sz w:val="16"/>
                      <w:szCs w:val="16"/>
                    </w:rPr>
                    <w:t xml:space="preserve">195 drop-down selections with  </w:t>
                  </w:r>
                </w:p>
                <w:p w:rsidR="000E5085" w:rsidRPr="000E5085" w:rsidRDefault="000E5085" w:rsidP="000E5085">
                  <w:pPr>
                    <w:rPr>
                      <w:rFonts w:eastAsia="Calibri"/>
                      <w:sz w:val="16"/>
                      <w:szCs w:val="16"/>
                    </w:rPr>
                  </w:pPr>
                  <w:r w:rsidRPr="000E5085">
                    <w:rPr>
                      <w:rFonts w:eastAsia="Calibri"/>
                      <w:sz w:val="16"/>
                      <w:szCs w:val="16"/>
                    </w:rPr>
                    <w:t>195 number entries (food amounts)</w:t>
                  </w:r>
                </w:p>
                <w:p w:rsidR="000E5085" w:rsidRPr="000E5085" w:rsidRDefault="000E5085" w:rsidP="000E5085">
                  <w:pPr>
                    <w:rPr>
                      <w:rFonts w:eastAsia="Calibri"/>
                      <w:sz w:val="16"/>
                      <w:szCs w:val="16"/>
                    </w:rPr>
                  </w:pPr>
                  <w:r w:rsidRPr="000E5085">
                    <w:rPr>
                      <w:rFonts w:eastAsia="Calibri"/>
                      <w:sz w:val="16"/>
                      <w:szCs w:val="16"/>
                    </w:rPr>
                    <w:t xml:space="preserve">170 word entries         </w:t>
                  </w:r>
                </w:p>
              </w:tc>
              <w:tc>
                <w:tcPr>
                  <w:tcW w:w="1980" w:type="dxa"/>
                </w:tcPr>
                <w:p w:rsidR="000E5085" w:rsidRPr="000E5085" w:rsidRDefault="000E5085" w:rsidP="000E5085">
                  <w:pPr>
                    <w:rPr>
                      <w:rFonts w:eastAsia="Calibri"/>
                      <w:b/>
                      <w:sz w:val="16"/>
                      <w:szCs w:val="16"/>
                    </w:rPr>
                  </w:pPr>
                  <w:r w:rsidRPr="000E5085">
                    <w:rPr>
                      <w:rFonts w:eastAsia="Calibri"/>
                      <w:b/>
                      <w:sz w:val="16"/>
                      <w:szCs w:val="16"/>
                    </w:rPr>
                    <w:t>Weekly totals based on average of 3 logs/week:</w:t>
                  </w:r>
                </w:p>
                <w:p w:rsidR="000E5085" w:rsidRPr="000E5085" w:rsidRDefault="000E5085" w:rsidP="000E5085">
                  <w:pPr>
                    <w:rPr>
                      <w:rFonts w:eastAsia="Calibri"/>
                      <w:sz w:val="16"/>
                      <w:szCs w:val="16"/>
                    </w:rPr>
                  </w:pPr>
                  <w:r w:rsidRPr="000E5085">
                    <w:rPr>
                      <w:rFonts w:eastAsia="Calibri"/>
                      <w:sz w:val="16"/>
                      <w:szCs w:val="16"/>
                    </w:rPr>
                    <w:t>18 drop-down selections</w:t>
                  </w:r>
                </w:p>
                <w:p w:rsidR="000E5085" w:rsidRPr="000E5085" w:rsidRDefault="000E5085" w:rsidP="000E5085">
                  <w:pPr>
                    <w:rPr>
                      <w:rFonts w:eastAsia="Calibri"/>
                      <w:sz w:val="16"/>
                      <w:szCs w:val="16"/>
                    </w:rPr>
                  </w:pPr>
                  <w:r w:rsidRPr="000E5085">
                    <w:rPr>
                      <w:rFonts w:eastAsia="Calibri"/>
                      <w:sz w:val="16"/>
                      <w:szCs w:val="16"/>
                    </w:rPr>
                    <w:t>9 number entries</w:t>
                  </w:r>
                </w:p>
                <w:p w:rsidR="000E5085" w:rsidRPr="000E5085" w:rsidRDefault="000E5085" w:rsidP="000E5085">
                  <w:pPr>
                    <w:rPr>
                      <w:rFonts w:eastAsia="Calibri"/>
                      <w:b/>
                      <w:sz w:val="16"/>
                      <w:szCs w:val="16"/>
                    </w:rPr>
                  </w:pPr>
                  <w:r w:rsidRPr="000E5085">
                    <w:rPr>
                      <w:rFonts w:eastAsia="Calibri"/>
                      <w:sz w:val="16"/>
                      <w:szCs w:val="16"/>
                    </w:rPr>
                    <w:t>9 word entries</w:t>
                  </w:r>
                </w:p>
              </w:tc>
              <w:tc>
                <w:tcPr>
                  <w:tcW w:w="900" w:type="dxa"/>
                </w:tcPr>
                <w:p w:rsidR="000E5085" w:rsidRPr="000E5085" w:rsidRDefault="000E5085" w:rsidP="000E5085">
                  <w:pPr>
                    <w:rPr>
                      <w:rFonts w:eastAsia="Calibri"/>
                      <w:b/>
                      <w:sz w:val="16"/>
                      <w:szCs w:val="16"/>
                    </w:rPr>
                  </w:pPr>
                  <w:r w:rsidRPr="000E5085">
                    <w:rPr>
                      <w:rFonts w:eastAsia="Calibri"/>
                      <w:b/>
                      <w:sz w:val="16"/>
                      <w:szCs w:val="16"/>
                    </w:rPr>
                    <w:t>Monthly totals based on average of 1 log every 2 weeks:</w:t>
                  </w:r>
                </w:p>
                <w:p w:rsidR="000E5085" w:rsidRPr="000E5085" w:rsidRDefault="000E5085" w:rsidP="000E5085">
                  <w:pPr>
                    <w:rPr>
                      <w:rFonts w:eastAsia="Calibri"/>
                      <w:sz w:val="16"/>
                      <w:szCs w:val="16"/>
                    </w:rPr>
                  </w:pPr>
                  <w:r w:rsidRPr="000E5085">
                    <w:rPr>
                      <w:rFonts w:eastAsia="Calibri"/>
                      <w:sz w:val="16"/>
                      <w:szCs w:val="16"/>
                    </w:rPr>
                    <w:t>6 drop-down selections</w:t>
                  </w:r>
                </w:p>
                <w:p w:rsidR="000E5085" w:rsidRPr="000E5085" w:rsidRDefault="000E5085" w:rsidP="000E5085">
                  <w:pPr>
                    <w:rPr>
                      <w:rFonts w:eastAsia="Calibri"/>
                      <w:b/>
                      <w:sz w:val="16"/>
                      <w:szCs w:val="16"/>
                    </w:rPr>
                  </w:pPr>
                  <w:r w:rsidRPr="000E5085">
                    <w:rPr>
                      <w:rFonts w:eastAsia="Calibri"/>
                      <w:sz w:val="16"/>
                      <w:szCs w:val="16"/>
                    </w:rPr>
                    <w:t>20 word entries</w:t>
                  </w:r>
                </w:p>
              </w:tc>
              <w:tc>
                <w:tcPr>
                  <w:tcW w:w="977" w:type="dxa"/>
                </w:tcPr>
                <w:p w:rsidR="000E5085" w:rsidRPr="000E5085" w:rsidRDefault="000E5085" w:rsidP="000E5085">
                  <w:pPr>
                    <w:rPr>
                      <w:rFonts w:eastAsia="Calibri"/>
                      <w:b/>
                      <w:sz w:val="16"/>
                      <w:szCs w:val="16"/>
                    </w:rPr>
                  </w:pPr>
                  <w:r w:rsidRPr="000E5085">
                    <w:rPr>
                      <w:rFonts w:eastAsia="Calibri"/>
                      <w:b/>
                      <w:sz w:val="16"/>
                      <w:szCs w:val="16"/>
                    </w:rPr>
                    <w:t>Monthly total based on average of 1 entry/week</w:t>
                  </w:r>
                </w:p>
                <w:p w:rsidR="000E5085" w:rsidRPr="000E5085" w:rsidRDefault="000E5085" w:rsidP="000E5085">
                  <w:pPr>
                    <w:rPr>
                      <w:rFonts w:eastAsia="Calibri"/>
                      <w:sz w:val="16"/>
                      <w:szCs w:val="16"/>
                    </w:rPr>
                  </w:pPr>
                  <w:r w:rsidRPr="000E5085">
                    <w:rPr>
                      <w:rFonts w:eastAsia="Calibri"/>
                      <w:sz w:val="16"/>
                      <w:szCs w:val="16"/>
                    </w:rPr>
                    <w:t>1083 words per month</w:t>
                  </w:r>
                </w:p>
              </w:tc>
            </w:tr>
          </w:tbl>
          <w:p w:rsidR="00C75640" w:rsidRPr="00F22C88" w:rsidRDefault="00C75640" w:rsidP="00702170">
            <w:pPr>
              <w:pStyle w:val="TableText"/>
            </w:pPr>
          </w:p>
        </w:tc>
      </w:tr>
      <w:tr w:rsidR="00C75640" w:rsidTr="00702170">
        <w:tc>
          <w:tcPr>
            <w:tcW w:w="7740" w:type="dxa"/>
            <w:gridSpan w:val="2"/>
            <w:tcBorders>
              <w:top w:val="single" w:sz="6" w:space="0" w:color="000000"/>
              <w:left w:val="single" w:sz="6" w:space="0" w:color="000000"/>
              <w:bottom w:val="single" w:sz="6" w:space="0" w:color="000000"/>
              <w:right w:val="single" w:sz="6" w:space="0" w:color="000000"/>
            </w:tcBorders>
            <w:shd w:val="pct25" w:color="C0C0C0" w:fill="C0C0C0"/>
          </w:tcPr>
          <w:p w:rsidR="00C75640" w:rsidRPr="0043776B" w:rsidRDefault="00C75640" w:rsidP="00702170">
            <w:pPr>
              <w:pStyle w:val="TableHeading"/>
            </w:pPr>
            <w:r w:rsidRPr="0043776B">
              <w:t>What is the predicted number of transactions per hour (day, or other time period)?</w:t>
            </w:r>
          </w:p>
        </w:tc>
      </w:tr>
      <w:tr w:rsidR="00C75640" w:rsidTr="00C75640">
        <w:tc>
          <w:tcPr>
            <w:tcW w:w="1260" w:type="dxa"/>
            <w:tcBorders>
              <w:top w:val="single" w:sz="6" w:space="0" w:color="000000"/>
              <w:left w:val="single" w:sz="6" w:space="0" w:color="000000"/>
              <w:bottom w:val="single" w:sz="6" w:space="0" w:color="000000"/>
              <w:right w:val="single" w:sz="6" w:space="0" w:color="000000"/>
            </w:tcBorders>
          </w:tcPr>
          <w:p w:rsidR="00C75640" w:rsidRPr="000E5085" w:rsidRDefault="00C75640" w:rsidP="00702170">
            <w:pPr>
              <w:pStyle w:val="InstructionalText4"/>
              <w:ind w:left="0"/>
              <w:rPr>
                <w:sz w:val="20"/>
                <w:szCs w:val="20"/>
              </w:rPr>
            </w:pPr>
          </w:p>
        </w:tc>
        <w:tc>
          <w:tcPr>
            <w:tcW w:w="6480" w:type="dxa"/>
            <w:tcBorders>
              <w:top w:val="single" w:sz="6" w:space="0" w:color="000000"/>
              <w:left w:val="single" w:sz="6" w:space="0" w:color="000000"/>
              <w:bottom w:val="single" w:sz="6" w:space="0" w:color="000000"/>
              <w:right w:val="single" w:sz="6" w:space="0" w:color="000000"/>
            </w:tcBorders>
          </w:tcPr>
          <w:p w:rsidR="00C75640" w:rsidRDefault="00C75640" w:rsidP="000E5085">
            <w:pPr>
              <w:pStyle w:val="InstructionalText4"/>
              <w:ind w:left="0"/>
              <w:rPr>
                <w:i w:val="0"/>
                <w:color w:val="auto"/>
                <w:sz w:val="20"/>
                <w:szCs w:val="20"/>
              </w:rPr>
            </w:pPr>
            <w:r>
              <w:t xml:space="preserve">  </w:t>
            </w:r>
            <w:r w:rsidR="000E5085" w:rsidRPr="000E5085">
              <w:rPr>
                <w:i w:val="0"/>
                <w:color w:val="auto"/>
                <w:sz w:val="20"/>
                <w:szCs w:val="20"/>
              </w:rPr>
              <w:t>Weekly transactions totals based on predicted growth as estimated in 7.2.1.1</w:t>
            </w:r>
          </w:p>
          <w:tbl>
            <w:tblPr>
              <w:tblW w:w="6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810"/>
              <w:gridCol w:w="1710"/>
              <w:gridCol w:w="1530"/>
              <w:gridCol w:w="1787"/>
            </w:tblGrid>
            <w:tr w:rsidR="006A0FE5" w:rsidTr="006A0FE5">
              <w:trPr>
                <w:trHeight w:val="529"/>
              </w:trPr>
              <w:tc>
                <w:tcPr>
                  <w:tcW w:w="787" w:type="dxa"/>
                </w:tcPr>
                <w:p w:rsidR="006A0FE5" w:rsidRDefault="006A0FE5" w:rsidP="006A0FE5">
                  <w:pPr>
                    <w:pStyle w:val="TableText"/>
                    <w:jc w:val="center"/>
                  </w:pPr>
                </w:p>
              </w:tc>
              <w:tc>
                <w:tcPr>
                  <w:tcW w:w="810" w:type="dxa"/>
                </w:tcPr>
                <w:p w:rsidR="006A0FE5" w:rsidRPr="0088589B" w:rsidRDefault="006A0FE5" w:rsidP="006A0FE5">
                  <w:pPr>
                    <w:pStyle w:val="TableText"/>
                    <w:jc w:val="center"/>
                    <w:rPr>
                      <w:b/>
                    </w:rPr>
                  </w:pPr>
                  <w:r w:rsidRPr="0088589B">
                    <w:rPr>
                      <w:b/>
                    </w:rPr>
                    <w:t>Estimated users</w:t>
                  </w:r>
                </w:p>
              </w:tc>
              <w:tc>
                <w:tcPr>
                  <w:tcW w:w="1710" w:type="dxa"/>
                </w:tcPr>
                <w:p w:rsidR="006A0FE5" w:rsidRPr="0088589B" w:rsidRDefault="006A0FE5" w:rsidP="006A0FE5">
                  <w:pPr>
                    <w:pStyle w:val="TableText"/>
                    <w:jc w:val="center"/>
                    <w:rPr>
                      <w:b/>
                    </w:rPr>
                  </w:pPr>
                  <w:r w:rsidRPr="0088589B">
                    <w:rPr>
                      <w:b/>
                    </w:rPr>
                    <w:t>Drop-down Selections</w:t>
                  </w:r>
                </w:p>
              </w:tc>
              <w:tc>
                <w:tcPr>
                  <w:tcW w:w="1530" w:type="dxa"/>
                </w:tcPr>
                <w:p w:rsidR="006A0FE5" w:rsidRPr="0088589B" w:rsidRDefault="006A0FE5" w:rsidP="006A0FE5">
                  <w:pPr>
                    <w:pStyle w:val="TableText"/>
                    <w:jc w:val="center"/>
                    <w:rPr>
                      <w:b/>
                    </w:rPr>
                  </w:pPr>
                  <w:r w:rsidRPr="0088589B">
                    <w:rPr>
                      <w:b/>
                    </w:rPr>
                    <w:t>Number entries</w:t>
                  </w:r>
                </w:p>
              </w:tc>
              <w:tc>
                <w:tcPr>
                  <w:tcW w:w="1787" w:type="dxa"/>
                </w:tcPr>
                <w:p w:rsidR="006A0FE5" w:rsidRPr="0088589B" w:rsidRDefault="006A0FE5" w:rsidP="006A0FE5">
                  <w:pPr>
                    <w:pStyle w:val="TableText"/>
                    <w:jc w:val="center"/>
                    <w:rPr>
                      <w:b/>
                    </w:rPr>
                  </w:pPr>
                  <w:r w:rsidRPr="0088589B">
                    <w:rPr>
                      <w:b/>
                    </w:rPr>
                    <w:t>Word entries</w:t>
                  </w:r>
                </w:p>
              </w:tc>
            </w:tr>
            <w:tr w:rsidR="006A0FE5" w:rsidTr="006A0FE5">
              <w:trPr>
                <w:trHeight w:val="1678"/>
              </w:trPr>
              <w:tc>
                <w:tcPr>
                  <w:tcW w:w="787" w:type="dxa"/>
                </w:tcPr>
                <w:p w:rsidR="006A0FE5" w:rsidRPr="0088589B" w:rsidRDefault="006A0FE5" w:rsidP="006A0FE5">
                  <w:pPr>
                    <w:pStyle w:val="TableText"/>
                    <w:rPr>
                      <w:b/>
                    </w:rPr>
                  </w:pPr>
                  <w:r w:rsidRPr="0088589B">
                    <w:rPr>
                      <w:b/>
                    </w:rPr>
                    <w:t>Year 1 pilot</w:t>
                  </w:r>
                </w:p>
              </w:tc>
              <w:tc>
                <w:tcPr>
                  <w:tcW w:w="810" w:type="dxa"/>
                </w:tcPr>
                <w:p w:rsidR="006A0FE5" w:rsidRDefault="006A0FE5" w:rsidP="006A0FE5">
                  <w:pPr>
                    <w:pStyle w:val="TableText"/>
                  </w:pPr>
                  <w:r>
                    <w:t>12,000</w:t>
                  </w:r>
                </w:p>
              </w:tc>
              <w:tc>
                <w:tcPr>
                  <w:tcW w:w="1710" w:type="dxa"/>
                </w:tcPr>
                <w:p w:rsidR="006A0FE5" w:rsidRDefault="006A0FE5" w:rsidP="006A0FE5">
                  <w:pPr>
                    <w:pStyle w:val="TableText"/>
                  </w:pPr>
                  <w:r>
                    <w:t>Food: 2,340,000</w:t>
                  </w:r>
                </w:p>
                <w:p w:rsidR="006A0FE5" w:rsidRDefault="006A0FE5" w:rsidP="006A0FE5">
                  <w:pPr>
                    <w:pStyle w:val="TableText"/>
                  </w:pPr>
                  <w:r>
                    <w:t>Activity: 216,000</w:t>
                  </w:r>
                </w:p>
                <w:p w:rsidR="006A0FE5" w:rsidRDefault="006A0FE5" w:rsidP="006A0FE5">
                  <w:pPr>
                    <w:pStyle w:val="TableText"/>
                  </w:pPr>
                  <w:r>
                    <w:t>Goals: 18,000</w:t>
                  </w:r>
                </w:p>
                <w:p w:rsidR="006A0FE5" w:rsidRDefault="006A0FE5" w:rsidP="006A0FE5">
                  <w:pPr>
                    <w:pStyle w:val="TableText"/>
                  </w:pPr>
                </w:p>
                <w:p w:rsidR="006A0FE5" w:rsidRDefault="006A0FE5" w:rsidP="006A0FE5">
                  <w:pPr>
                    <w:pStyle w:val="TableText"/>
                  </w:pPr>
                </w:p>
                <w:p w:rsidR="006A0FE5" w:rsidRPr="0088589B" w:rsidRDefault="006A0FE5" w:rsidP="006A0FE5">
                  <w:pPr>
                    <w:pStyle w:val="TableText"/>
                    <w:rPr>
                      <w:b/>
                    </w:rPr>
                  </w:pPr>
                  <w:r w:rsidRPr="0088589B">
                    <w:rPr>
                      <w:b/>
                    </w:rPr>
                    <w:t>Total: 2,574,000</w:t>
                  </w:r>
                </w:p>
              </w:tc>
              <w:tc>
                <w:tcPr>
                  <w:tcW w:w="1530" w:type="dxa"/>
                </w:tcPr>
                <w:p w:rsidR="006A0FE5" w:rsidRDefault="006A0FE5" w:rsidP="006A0FE5">
                  <w:pPr>
                    <w:pStyle w:val="TableText"/>
                  </w:pPr>
                  <w:r>
                    <w:t>Food: 2,340,000</w:t>
                  </w:r>
                </w:p>
                <w:p w:rsidR="006A0FE5" w:rsidRDefault="006A0FE5" w:rsidP="006A0FE5">
                  <w:pPr>
                    <w:pStyle w:val="TableText"/>
                  </w:pPr>
                  <w:r>
                    <w:t>Activity: 108,000</w:t>
                  </w:r>
                </w:p>
                <w:p w:rsidR="006A0FE5" w:rsidRDefault="006A0FE5" w:rsidP="006A0FE5">
                  <w:pPr>
                    <w:pStyle w:val="TableText"/>
                  </w:pPr>
                </w:p>
                <w:p w:rsidR="006A0FE5" w:rsidRPr="0088589B" w:rsidRDefault="006A0FE5" w:rsidP="006A0FE5">
                  <w:pPr>
                    <w:pStyle w:val="TableText"/>
                    <w:rPr>
                      <w:b/>
                    </w:rPr>
                  </w:pPr>
                  <w:r w:rsidRPr="0088589B">
                    <w:rPr>
                      <w:b/>
                    </w:rPr>
                    <w:t>Total: 2,448,000</w:t>
                  </w:r>
                </w:p>
              </w:tc>
              <w:tc>
                <w:tcPr>
                  <w:tcW w:w="1787" w:type="dxa"/>
                </w:tcPr>
                <w:p w:rsidR="006A0FE5" w:rsidRDefault="006A0FE5" w:rsidP="006A0FE5">
                  <w:pPr>
                    <w:pStyle w:val="TableText"/>
                  </w:pPr>
                  <w:r>
                    <w:t>Food: 2,040,000</w:t>
                  </w:r>
                </w:p>
                <w:p w:rsidR="006A0FE5" w:rsidRDefault="006A0FE5" w:rsidP="006A0FE5">
                  <w:pPr>
                    <w:pStyle w:val="TableText"/>
                  </w:pPr>
                  <w:r>
                    <w:t>Activity: 108,000</w:t>
                  </w:r>
                </w:p>
                <w:p w:rsidR="006A0FE5" w:rsidRDefault="006A0FE5" w:rsidP="006A0FE5">
                  <w:pPr>
                    <w:pStyle w:val="TableText"/>
                  </w:pPr>
                  <w:r>
                    <w:t>Goals: 60,000</w:t>
                  </w:r>
                </w:p>
                <w:p w:rsidR="006A0FE5" w:rsidRDefault="006A0FE5" w:rsidP="006A0FE5">
                  <w:pPr>
                    <w:pStyle w:val="TableText"/>
                  </w:pPr>
                  <w:r>
                    <w:t>Blog/quiz: 3,000,000</w:t>
                  </w:r>
                </w:p>
                <w:p w:rsidR="006A0FE5" w:rsidRDefault="006A0FE5" w:rsidP="006A0FE5">
                  <w:pPr>
                    <w:pStyle w:val="TableText"/>
                  </w:pPr>
                </w:p>
                <w:p w:rsidR="006A0FE5" w:rsidRPr="0088589B" w:rsidRDefault="006A0FE5" w:rsidP="006A0FE5">
                  <w:pPr>
                    <w:pStyle w:val="TableText"/>
                    <w:rPr>
                      <w:b/>
                    </w:rPr>
                  </w:pPr>
                  <w:r w:rsidRPr="0088589B">
                    <w:rPr>
                      <w:b/>
                    </w:rPr>
                    <w:t>Total: 5,208,000</w:t>
                  </w:r>
                </w:p>
              </w:tc>
            </w:tr>
            <w:tr w:rsidR="006A0FE5" w:rsidTr="006A0FE5">
              <w:trPr>
                <w:trHeight w:val="1663"/>
              </w:trPr>
              <w:tc>
                <w:tcPr>
                  <w:tcW w:w="787" w:type="dxa"/>
                </w:tcPr>
                <w:p w:rsidR="006A0FE5" w:rsidRPr="0088589B" w:rsidRDefault="006A0FE5" w:rsidP="006A0FE5">
                  <w:pPr>
                    <w:pStyle w:val="TableText"/>
                    <w:rPr>
                      <w:b/>
                    </w:rPr>
                  </w:pPr>
                  <w:r w:rsidRPr="0088589B">
                    <w:rPr>
                      <w:b/>
                    </w:rPr>
                    <w:t>Year 2</w:t>
                  </w:r>
                </w:p>
              </w:tc>
              <w:tc>
                <w:tcPr>
                  <w:tcW w:w="810" w:type="dxa"/>
                </w:tcPr>
                <w:p w:rsidR="006A0FE5" w:rsidRDefault="006A0FE5" w:rsidP="006A0FE5">
                  <w:pPr>
                    <w:pStyle w:val="TableText"/>
                  </w:pPr>
                  <w:r>
                    <w:t>17,000</w:t>
                  </w:r>
                </w:p>
              </w:tc>
              <w:tc>
                <w:tcPr>
                  <w:tcW w:w="1710" w:type="dxa"/>
                </w:tcPr>
                <w:p w:rsidR="006A0FE5" w:rsidRDefault="006A0FE5" w:rsidP="006A0FE5">
                  <w:pPr>
                    <w:pStyle w:val="TableText"/>
                  </w:pPr>
                  <w:r>
                    <w:t>Food: 3,315,000</w:t>
                  </w:r>
                </w:p>
                <w:p w:rsidR="006A0FE5" w:rsidRDefault="006A0FE5" w:rsidP="006A0FE5">
                  <w:pPr>
                    <w:pStyle w:val="TableText"/>
                  </w:pPr>
                  <w:r>
                    <w:t>Activity: 306,000</w:t>
                  </w:r>
                </w:p>
                <w:p w:rsidR="006A0FE5" w:rsidRDefault="006A0FE5" w:rsidP="006A0FE5">
                  <w:pPr>
                    <w:pStyle w:val="TableText"/>
                  </w:pPr>
                  <w:r>
                    <w:t>Goals: 25,500</w:t>
                  </w:r>
                </w:p>
                <w:p w:rsidR="006A0FE5" w:rsidRDefault="006A0FE5" w:rsidP="006A0FE5">
                  <w:pPr>
                    <w:pStyle w:val="TableText"/>
                  </w:pPr>
                </w:p>
                <w:p w:rsidR="006A0FE5" w:rsidRDefault="006A0FE5" w:rsidP="006A0FE5">
                  <w:pPr>
                    <w:pStyle w:val="TableText"/>
                  </w:pPr>
                </w:p>
                <w:p w:rsidR="006A0FE5" w:rsidRPr="0088589B" w:rsidRDefault="006A0FE5" w:rsidP="006A0FE5">
                  <w:pPr>
                    <w:pStyle w:val="TableText"/>
                    <w:rPr>
                      <w:b/>
                    </w:rPr>
                  </w:pPr>
                  <w:r w:rsidRPr="0088589B">
                    <w:rPr>
                      <w:b/>
                    </w:rPr>
                    <w:t>Total: 3,646,500</w:t>
                  </w:r>
                </w:p>
              </w:tc>
              <w:tc>
                <w:tcPr>
                  <w:tcW w:w="1530" w:type="dxa"/>
                </w:tcPr>
                <w:p w:rsidR="006A0FE5" w:rsidRDefault="006A0FE5" w:rsidP="006A0FE5">
                  <w:pPr>
                    <w:pStyle w:val="TableText"/>
                  </w:pPr>
                  <w:r>
                    <w:t>Food: 3,315,000</w:t>
                  </w:r>
                </w:p>
                <w:p w:rsidR="006A0FE5" w:rsidRDefault="006A0FE5" w:rsidP="006A0FE5">
                  <w:pPr>
                    <w:pStyle w:val="TableText"/>
                  </w:pPr>
                  <w:r>
                    <w:t>Activity: 153,000</w:t>
                  </w:r>
                </w:p>
                <w:p w:rsidR="006A0FE5" w:rsidRDefault="006A0FE5" w:rsidP="006A0FE5">
                  <w:pPr>
                    <w:pStyle w:val="TableText"/>
                  </w:pPr>
                </w:p>
                <w:p w:rsidR="006A0FE5" w:rsidRPr="0088589B" w:rsidRDefault="006A0FE5" w:rsidP="006A0FE5">
                  <w:pPr>
                    <w:pStyle w:val="TableText"/>
                    <w:rPr>
                      <w:b/>
                    </w:rPr>
                  </w:pPr>
                  <w:r w:rsidRPr="0088589B">
                    <w:rPr>
                      <w:b/>
                    </w:rPr>
                    <w:t>Total: 3,468,000</w:t>
                  </w:r>
                </w:p>
              </w:tc>
              <w:tc>
                <w:tcPr>
                  <w:tcW w:w="1787" w:type="dxa"/>
                </w:tcPr>
                <w:p w:rsidR="006A0FE5" w:rsidRDefault="006A0FE5" w:rsidP="006A0FE5">
                  <w:pPr>
                    <w:pStyle w:val="TableText"/>
                  </w:pPr>
                  <w:r>
                    <w:t>Food: 2,890,000</w:t>
                  </w:r>
                </w:p>
                <w:p w:rsidR="006A0FE5" w:rsidRDefault="006A0FE5" w:rsidP="006A0FE5">
                  <w:pPr>
                    <w:pStyle w:val="TableText"/>
                  </w:pPr>
                  <w:r>
                    <w:t>Activity: 153,000</w:t>
                  </w:r>
                </w:p>
                <w:p w:rsidR="006A0FE5" w:rsidRDefault="006A0FE5" w:rsidP="006A0FE5">
                  <w:pPr>
                    <w:pStyle w:val="TableText"/>
                  </w:pPr>
                  <w:r>
                    <w:t>Goals: 85,000</w:t>
                  </w:r>
                </w:p>
                <w:p w:rsidR="006A0FE5" w:rsidRDefault="006A0FE5" w:rsidP="006A0FE5">
                  <w:pPr>
                    <w:pStyle w:val="TableText"/>
                  </w:pPr>
                  <w:r>
                    <w:t>Blog/quiz: 4,250,000</w:t>
                  </w:r>
                </w:p>
                <w:p w:rsidR="006A0FE5" w:rsidRDefault="006A0FE5" w:rsidP="006A0FE5">
                  <w:pPr>
                    <w:pStyle w:val="TableText"/>
                  </w:pPr>
                </w:p>
                <w:p w:rsidR="006A0FE5" w:rsidRPr="0088589B" w:rsidRDefault="006A0FE5" w:rsidP="006A0FE5">
                  <w:pPr>
                    <w:pStyle w:val="TableText"/>
                    <w:rPr>
                      <w:b/>
                    </w:rPr>
                  </w:pPr>
                  <w:r w:rsidRPr="0088589B">
                    <w:rPr>
                      <w:b/>
                    </w:rPr>
                    <w:t>Total: 7,293,000</w:t>
                  </w:r>
                </w:p>
              </w:tc>
            </w:tr>
            <w:tr w:rsidR="006A0FE5" w:rsidTr="006A0FE5">
              <w:trPr>
                <w:trHeight w:val="1678"/>
              </w:trPr>
              <w:tc>
                <w:tcPr>
                  <w:tcW w:w="787" w:type="dxa"/>
                </w:tcPr>
                <w:p w:rsidR="006A0FE5" w:rsidRPr="0088589B" w:rsidRDefault="006A0FE5" w:rsidP="006A0FE5">
                  <w:pPr>
                    <w:pStyle w:val="TableText"/>
                    <w:rPr>
                      <w:b/>
                    </w:rPr>
                  </w:pPr>
                  <w:r w:rsidRPr="0088589B">
                    <w:rPr>
                      <w:b/>
                    </w:rPr>
                    <w:t>Year 3</w:t>
                  </w:r>
                </w:p>
              </w:tc>
              <w:tc>
                <w:tcPr>
                  <w:tcW w:w="810" w:type="dxa"/>
                </w:tcPr>
                <w:p w:rsidR="006A0FE5" w:rsidRDefault="006A0FE5" w:rsidP="006A0FE5">
                  <w:pPr>
                    <w:pStyle w:val="TableText"/>
                  </w:pPr>
                  <w:r>
                    <w:t>22,100 (5% most likely)</w:t>
                  </w:r>
                </w:p>
              </w:tc>
              <w:tc>
                <w:tcPr>
                  <w:tcW w:w="1710" w:type="dxa"/>
                </w:tcPr>
                <w:p w:rsidR="006A0FE5" w:rsidRDefault="006A0FE5" w:rsidP="006A0FE5">
                  <w:pPr>
                    <w:pStyle w:val="TableText"/>
                  </w:pPr>
                  <w:r>
                    <w:t>Food: 4,309,500</w:t>
                  </w:r>
                </w:p>
                <w:p w:rsidR="006A0FE5" w:rsidRDefault="006A0FE5" w:rsidP="006A0FE5">
                  <w:pPr>
                    <w:pStyle w:val="TableText"/>
                  </w:pPr>
                  <w:r>
                    <w:t>Activity: 397,800</w:t>
                  </w:r>
                </w:p>
                <w:p w:rsidR="006A0FE5" w:rsidRDefault="006A0FE5" w:rsidP="006A0FE5">
                  <w:pPr>
                    <w:pStyle w:val="TableText"/>
                  </w:pPr>
                  <w:r>
                    <w:t xml:space="preserve">Goals: </w:t>
                  </w:r>
                </w:p>
                <w:p w:rsidR="006A0FE5" w:rsidRDefault="006A0FE5" w:rsidP="006A0FE5">
                  <w:pPr>
                    <w:pStyle w:val="TableText"/>
                  </w:pPr>
                </w:p>
                <w:p w:rsidR="006A0FE5" w:rsidRDefault="006A0FE5" w:rsidP="006A0FE5">
                  <w:pPr>
                    <w:pStyle w:val="TableText"/>
                  </w:pPr>
                </w:p>
                <w:p w:rsidR="006A0FE5" w:rsidRPr="0088589B" w:rsidRDefault="006A0FE5" w:rsidP="006A0FE5">
                  <w:pPr>
                    <w:pStyle w:val="TableText"/>
                    <w:rPr>
                      <w:b/>
                    </w:rPr>
                  </w:pPr>
                  <w:r w:rsidRPr="0088589B">
                    <w:rPr>
                      <w:b/>
                    </w:rPr>
                    <w:t>Total: 4,740,450</w:t>
                  </w:r>
                </w:p>
              </w:tc>
              <w:tc>
                <w:tcPr>
                  <w:tcW w:w="1530" w:type="dxa"/>
                </w:tcPr>
                <w:p w:rsidR="006A0FE5" w:rsidRDefault="006A0FE5" w:rsidP="006A0FE5">
                  <w:pPr>
                    <w:pStyle w:val="TableText"/>
                  </w:pPr>
                  <w:r>
                    <w:t>Food: 4,309,500</w:t>
                  </w:r>
                </w:p>
                <w:p w:rsidR="006A0FE5" w:rsidRDefault="006A0FE5" w:rsidP="006A0FE5">
                  <w:pPr>
                    <w:pStyle w:val="TableText"/>
                  </w:pPr>
                  <w:r>
                    <w:t>Activity: 198,900</w:t>
                  </w:r>
                </w:p>
                <w:p w:rsidR="006A0FE5" w:rsidRDefault="006A0FE5" w:rsidP="006A0FE5">
                  <w:pPr>
                    <w:pStyle w:val="TableText"/>
                  </w:pPr>
                </w:p>
                <w:p w:rsidR="006A0FE5" w:rsidRPr="0088589B" w:rsidRDefault="006A0FE5" w:rsidP="006A0FE5">
                  <w:pPr>
                    <w:pStyle w:val="TableText"/>
                    <w:rPr>
                      <w:b/>
                    </w:rPr>
                  </w:pPr>
                  <w:r w:rsidRPr="0088589B">
                    <w:rPr>
                      <w:b/>
                    </w:rPr>
                    <w:t>Total: 4,508,400</w:t>
                  </w:r>
                </w:p>
              </w:tc>
              <w:tc>
                <w:tcPr>
                  <w:tcW w:w="1787" w:type="dxa"/>
                </w:tcPr>
                <w:p w:rsidR="006A0FE5" w:rsidRDefault="006A0FE5" w:rsidP="006A0FE5">
                  <w:pPr>
                    <w:pStyle w:val="TableText"/>
                  </w:pPr>
                  <w:r>
                    <w:t>Food: 3,757,000</w:t>
                  </w:r>
                </w:p>
                <w:p w:rsidR="006A0FE5" w:rsidRDefault="006A0FE5" w:rsidP="006A0FE5">
                  <w:pPr>
                    <w:pStyle w:val="TableText"/>
                  </w:pPr>
                  <w:r>
                    <w:t>Activity: 198,900</w:t>
                  </w:r>
                </w:p>
                <w:p w:rsidR="006A0FE5" w:rsidRDefault="006A0FE5" w:rsidP="006A0FE5">
                  <w:pPr>
                    <w:pStyle w:val="TableText"/>
                  </w:pPr>
                  <w:r>
                    <w:t>Goals:</w:t>
                  </w:r>
                </w:p>
                <w:p w:rsidR="006A0FE5" w:rsidRDefault="006A0FE5" w:rsidP="006A0FE5">
                  <w:pPr>
                    <w:pStyle w:val="TableText"/>
                  </w:pPr>
                  <w:r>
                    <w:t>Blog/quiz: 5,525,000</w:t>
                  </w:r>
                </w:p>
                <w:p w:rsidR="006A0FE5" w:rsidRDefault="006A0FE5" w:rsidP="006A0FE5">
                  <w:pPr>
                    <w:pStyle w:val="TableText"/>
                  </w:pPr>
                </w:p>
                <w:p w:rsidR="006A0FE5" w:rsidRPr="0088589B" w:rsidRDefault="006A0FE5" w:rsidP="006A0FE5">
                  <w:pPr>
                    <w:pStyle w:val="TableText"/>
                    <w:rPr>
                      <w:b/>
                    </w:rPr>
                  </w:pPr>
                  <w:r w:rsidRPr="0088589B">
                    <w:rPr>
                      <w:b/>
                    </w:rPr>
                    <w:t>Total: 9,591,400</w:t>
                  </w:r>
                </w:p>
              </w:tc>
            </w:tr>
          </w:tbl>
          <w:p w:rsidR="000E5085" w:rsidRDefault="000E5085" w:rsidP="000E5085">
            <w:pPr>
              <w:pStyle w:val="InstructionalText4"/>
              <w:ind w:left="0"/>
              <w:rPr>
                <w:i w:val="0"/>
                <w:color w:val="auto"/>
                <w:sz w:val="20"/>
                <w:szCs w:val="20"/>
              </w:rPr>
            </w:pPr>
          </w:p>
          <w:p w:rsidR="000E5085" w:rsidRPr="000E5085" w:rsidRDefault="000E5085" w:rsidP="000E5085">
            <w:pPr>
              <w:pStyle w:val="InstructionalText4"/>
              <w:ind w:left="0"/>
              <w:rPr>
                <w:i w:val="0"/>
                <w:color w:val="auto"/>
                <w:sz w:val="20"/>
                <w:szCs w:val="20"/>
              </w:rPr>
            </w:pPr>
          </w:p>
        </w:tc>
      </w:tr>
      <w:tr w:rsidR="00C75640" w:rsidTr="00702170">
        <w:tc>
          <w:tcPr>
            <w:tcW w:w="7740" w:type="dxa"/>
            <w:gridSpan w:val="2"/>
            <w:tcBorders>
              <w:top w:val="single" w:sz="6" w:space="0" w:color="000000"/>
              <w:left w:val="single" w:sz="6" w:space="0" w:color="000000"/>
              <w:bottom w:val="single" w:sz="6" w:space="0" w:color="000000"/>
              <w:right w:val="single" w:sz="6" w:space="0" w:color="000000"/>
            </w:tcBorders>
            <w:shd w:val="pct25" w:color="C0C0C0" w:fill="C0C0C0"/>
          </w:tcPr>
          <w:p w:rsidR="00C75640" w:rsidRPr="0043776B" w:rsidRDefault="00C75640" w:rsidP="00702170">
            <w:pPr>
              <w:pStyle w:val="TableHeading"/>
            </w:pPr>
            <w:r w:rsidRPr="0043776B">
              <w:lastRenderedPageBreak/>
              <w:t>Is the transaction profile expected to change (grow) over time?</w:t>
            </w:r>
          </w:p>
        </w:tc>
      </w:tr>
      <w:tr w:rsidR="00C75640" w:rsidTr="00C75640">
        <w:tc>
          <w:tcPr>
            <w:tcW w:w="1260" w:type="dxa"/>
            <w:tcBorders>
              <w:top w:val="single" w:sz="6" w:space="0" w:color="000000"/>
              <w:left w:val="single" w:sz="6" w:space="0" w:color="000000"/>
              <w:bottom w:val="single" w:sz="6" w:space="0" w:color="000000"/>
              <w:right w:val="single" w:sz="6" w:space="0" w:color="000000"/>
            </w:tcBorders>
          </w:tcPr>
          <w:p w:rsidR="00C75640" w:rsidRPr="006A0FE5" w:rsidRDefault="00C75640" w:rsidP="00702170">
            <w:pPr>
              <w:pStyle w:val="InstructionalText4"/>
              <w:ind w:left="0"/>
              <w:rPr>
                <w:sz w:val="20"/>
                <w:szCs w:val="20"/>
              </w:rPr>
            </w:pPr>
          </w:p>
        </w:tc>
        <w:tc>
          <w:tcPr>
            <w:tcW w:w="6480" w:type="dxa"/>
            <w:tcBorders>
              <w:top w:val="single" w:sz="6" w:space="0" w:color="000000"/>
              <w:left w:val="single" w:sz="6" w:space="0" w:color="000000"/>
              <w:bottom w:val="single" w:sz="6" w:space="0" w:color="000000"/>
              <w:right w:val="single" w:sz="6" w:space="0" w:color="000000"/>
            </w:tcBorders>
          </w:tcPr>
          <w:p w:rsidR="00C75640" w:rsidRPr="006A0FE5" w:rsidRDefault="006A0FE5" w:rsidP="00702170">
            <w:pPr>
              <w:pStyle w:val="TableText"/>
            </w:pPr>
            <w:r w:rsidRPr="006A0FE5">
              <w:t>Number of users may change but the transactions will remain pretty consistent.  </w:t>
            </w:r>
          </w:p>
        </w:tc>
      </w:tr>
      <w:tr w:rsidR="00C75640" w:rsidTr="00702170">
        <w:tc>
          <w:tcPr>
            <w:tcW w:w="7740" w:type="dxa"/>
            <w:gridSpan w:val="2"/>
            <w:tcBorders>
              <w:top w:val="single" w:sz="6" w:space="0" w:color="000000"/>
              <w:left w:val="single" w:sz="6" w:space="0" w:color="000000"/>
              <w:bottom w:val="single" w:sz="6" w:space="0" w:color="000000"/>
              <w:right w:val="single" w:sz="6" w:space="0" w:color="000000"/>
            </w:tcBorders>
            <w:shd w:val="pct25" w:color="C0C0C0" w:fill="C0C0C0"/>
          </w:tcPr>
          <w:p w:rsidR="00C75640" w:rsidRPr="0043776B" w:rsidRDefault="00C75640" w:rsidP="00702170">
            <w:pPr>
              <w:pStyle w:val="TableHeading"/>
            </w:pPr>
            <w:r>
              <w:t xml:space="preserve">What are the dependencies, </w:t>
            </w:r>
            <w:r w:rsidRPr="009C1989">
              <w:t>interactions</w:t>
            </w:r>
            <w:r>
              <w:t xml:space="preserve">, and </w:t>
            </w:r>
            <w:r w:rsidRPr="009C1989">
              <w:t>interfaces with other systems?</w:t>
            </w:r>
          </w:p>
        </w:tc>
      </w:tr>
      <w:tr w:rsidR="00C75640" w:rsidTr="00C75640">
        <w:tc>
          <w:tcPr>
            <w:tcW w:w="1260" w:type="dxa"/>
            <w:tcBorders>
              <w:top w:val="single" w:sz="6" w:space="0" w:color="000000"/>
              <w:left w:val="single" w:sz="6" w:space="0" w:color="000000"/>
              <w:bottom w:val="single" w:sz="6" w:space="0" w:color="000000"/>
              <w:right w:val="single" w:sz="6" w:space="0" w:color="000000"/>
            </w:tcBorders>
          </w:tcPr>
          <w:p w:rsidR="00C75640" w:rsidRPr="006A0FE5" w:rsidRDefault="00C75640" w:rsidP="00702170">
            <w:pPr>
              <w:pStyle w:val="InstructionalText4"/>
              <w:ind w:left="0"/>
              <w:rPr>
                <w:sz w:val="20"/>
                <w:szCs w:val="20"/>
              </w:rPr>
            </w:pPr>
          </w:p>
        </w:tc>
        <w:tc>
          <w:tcPr>
            <w:tcW w:w="6480" w:type="dxa"/>
            <w:tcBorders>
              <w:top w:val="single" w:sz="6" w:space="0" w:color="000000"/>
              <w:left w:val="single" w:sz="6" w:space="0" w:color="000000"/>
              <w:bottom w:val="single" w:sz="6" w:space="0" w:color="000000"/>
              <w:right w:val="single" w:sz="6" w:space="0" w:color="000000"/>
            </w:tcBorders>
          </w:tcPr>
          <w:p w:rsidR="00C75640" w:rsidRPr="00F22C88" w:rsidRDefault="006A0FE5" w:rsidP="003F143A">
            <w:pPr>
              <w:pStyle w:val="TableText"/>
            </w:pPr>
            <w:r>
              <w:t>Examples of system interfaces and dependencies are listed in Sections 7.3 Known Interfaces and 7.4 Related Projects or Work Efforts</w:t>
            </w:r>
            <w:r w:rsidR="003F143A">
              <w:t xml:space="preserve"> of the BRD for </w:t>
            </w:r>
            <w:r w:rsidR="003F143A" w:rsidRPr="00FD1151">
              <w:t xml:space="preserve">20100205 – eMOVE! Web-based </w:t>
            </w:r>
            <w:r w:rsidR="007C4E02" w:rsidRPr="00FD1151">
              <w:t>Self-Managed</w:t>
            </w:r>
            <w:r w:rsidR="003F143A" w:rsidRPr="00FD1151">
              <w:t xml:space="preserve"> Care for Weight Management</w:t>
            </w:r>
            <w:r w:rsidR="00A96386">
              <w:t xml:space="preserve"> included in </w:t>
            </w:r>
            <w:hyperlink w:anchor="AppendixA" w:history="1">
              <w:r w:rsidR="00A96386" w:rsidRPr="00706478">
                <w:rPr>
                  <w:rStyle w:val="Hyperlink"/>
                </w:rPr>
                <w:t>Appendix A</w:t>
              </w:r>
            </w:hyperlink>
            <w:r w:rsidR="00A96386">
              <w:t xml:space="preserve"> of this document</w:t>
            </w:r>
            <w:r>
              <w:t>.</w:t>
            </w:r>
          </w:p>
        </w:tc>
      </w:tr>
    </w:tbl>
    <w:p w:rsidR="00961116" w:rsidRDefault="00961116" w:rsidP="00961116">
      <w:pPr>
        <w:pStyle w:val="Heading4"/>
      </w:pPr>
      <w:bookmarkStart w:id="19" w:name="_Toc258333057"/>
      <w:bookmarkStart w:id="20" w:name="_Toc267306629"/>
      <w:r w:rsidRPr="00621B17">
        <w:t>Availability</w:t>
      </w:r>
      <w:bookmarkEnd w:id="19"/>
      <w:bookmarkEnd w:id="20"/>
    </w:p>
    <w:tbl>
      <w:tblPr>
        <w:tblW w:w="7740" w:type="dxa"/>
        <w:tblInd w:w="1728"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260"/>
        <w:gridCol w:w="6480"/>
      </w:tblGrid>
      <w:tr w:rsidR="00C75640" w:rsidTr="00C75640">
        <w:tc>
          <w:tcPr>
            <w:tcW w:w="1260" w:type="dxa"/>
            <w:tcBorders>
              <w:top w:val="single" w:sz="6" w:space="0" w:color="000000"/>
              <w:left w:val="single" w:sz="6" w:space="0" w:color="000000"/>
              <w:bottom w:val="single" w:sz="6" w:space="0" w:color="000000"/>
              <w:right w:val="single" w:sz="6" w:space="0" w:color="000000"/>
            </w:tcBorders>
            <w:shd w:val="pct25" w:color="C0C0C0" w:fill="C0C0C0"/>
          </w:tcPr>
          <w:p w:rsidR="00C75640" w:rsidRPr="009C1989" w:rsidRDefault="00C75640" w:rsidP="00702170">
            <w:pPr>
              <w:pStyle w:val="TableHeading"/>
            </w:pPr>
            <w:r>
              <w:t>Action</w:t>
            </w:r>
          </w:p>
        </w:tc>
        <w:tc>
          <w:tcPr>
            <w:tcW w:w="6480" w:type="dxa"/>
            <w:tcBorders>
              <w:top w:val="single" w:sz="6" w:space="0" w:color="000000"/>
              <w:left w:val="single" w:sz="6" w:space="0" w:color="000000"/>
              <w:bottom w:val="single" w:sz="6" w:space="0" w:color="000000"/>
              <w:right w:val="single" w:sz="6" w:space="0" w:color="000000"/>
            </w:tcBorders>
            <w:shd w:val="pct25" w:color="C0C0C0" w:fill="C0C0C0"/>
          </w:tcPr>
          <w:p w:rsidR="00C75640" w:rsidRPr="009C1989" w:rsidRDefault="00C75640" w:rsidP="00702170">
            <w:pPr>
              <w:pStyle w:val="TableHeading"/>
            </w:pPr>
          </w:p>
        </w:tc>
      </w:tr>
      <w:tr w:rsidR="00C75640" w:rsidTr="00702170">
        <w:tc>
          <w:tcPr>
            <w:tcW w:w="7740" w:type="dxa"/>
            <w:gridSpan w:val="2"/>
            <w:tcBorders>
              <w:top w:val="single" w:sz="6" w:space="0" w:color="000000"/>
              <w:left w:val="single" w:sz="6" w:space="0" w:color="000000"/>
              <w:bottom w:val="single" w:sz="6" w:space="0" w:color="000000"/>
              <w:right w:val="single" w:sz="6" w:space="0" w:color="000000"/>
            </w:tcBorders>
            <w:shd w:val="pct25" w:color="C0C0C0" w:fill="C0C0C0"/>
          </w:tcPr>
          <w:p w:rsidR="00C75640" w:rsidRPr="0043776B" w:rsidRDefault="00C75640" w:rsidP="00702170">
            <w:pPr>
              <w:pStyle w:val="TableHeading"/>
            </w:pPr>
            <w:r w:rsidRPr="009C1989">
              <w:t xml:space="preserve">Describe when the envisioned system will need to be available (business hours only, weekends, holidays, etc) to support the business.  </w:t>
            </w:r>
          </w:p>
        </w:tc>
      </w:tr>
      <w:tr w:rsidR="00C75640" w:rsidTr="00C75640">
        <w:tc>
          <w:tcPr>
            <w:tcW w:w="1260" w:type="dxa"/>
            <w:tcBorders>
              <w:top w:val="single" w:sz="6" w:space="0" w:color="000000"/>
              <w:left w:val="single" w:sz="6" w:space="0" w:color="000000"/>
              <w:bottom w:val="single" w:sz="6" w:space="0" w:color="000000"/>
              <w:right w:val="single" w:sz="6" w:space="0" w:color="000000"/>
            </w:tcBorders>
          </w:tcPr>
          <w:p w:rsidR="00C75640" w:rsidRPr="006A0FE5" w:rsidRDefault="00C75640" w:rsidP="00702170">
            <w:pPr>
              <w:pStyle w:val="InstructionalText4"/>
              <w:ind w:left="0"/>
              <w:rPr>
                <w:sz w:val="20"/>
                <w:szCs w:val="20"/>
              </w:rPr>
            </w:pPr>
          </w:p>
        </w:tc>
        <w:tc>
          <w:tcPr>
            <w:tcW w:w="6480" w:type="dxa"/>
            <w:tcBorders>
              <w:top w:val="single" w:sz="6" w:space="0" w:color="000000"/>
              <w:left w:val="single" w:sz="6" w:space="0" w:color="000000"/>
              <w:bottom w:val="single" w:sz="6" w:space="0" w:color="000000"/>
              <w:right w:val="single" w:sz="6" w:space="0" w:color="000000"/>
            </w:tcBorders>
          </w:tcPr>
          <w:p w:rsidR="00C75640" w:rsidRPr="006A0FE5" w:rsidRDefault="006A0FE5" w:rsidP="00702170">
            <w:pPr>
              <w:pStyle w:val="TableText"/>
            </w:pPr>
            <w:r w:rsidRPr="006A0FE5">
              <w:t>System Availability Requirement:  System shall be available 24 hours/7 days a week. System availability should be 99.5%.</w:t>
            </w:r>
          </w:p>
        </w:tc>
      </w:tr>
    </w:tbl>
    <w:p w:rsidR="00961116" w:rsidRDefault="00961116" w:rsidP="000443D3">
      <w:pPr>
        <w:ind w:left="360"/>
        <w:rPr>
          <w:color w:val="0000FF"/>
        </w:rPr>
      </w:pPr>
    </w:p>
    <w:p w:rsidR="0090586B" w:rsidRDefault="0090586B" w:rsidP="000443D3">
      <w:pPr>
        <w:ind w:left="360"/>
        <w:rPr>
          <w:color w:val="0000FF"/>
        </w:rPr>
      </w:pPr>
    </w:p>
    <w:p w:rsidR="00CC3610" w:rsidRDefault="00CC3610" w:rsidP="00CC3610">
      <w:pPr>
        <w:pStyle w:val="Heading2"/>
        <w:tabs>
          <w:tab w:val="clear" w:pos="792"/>
          <w:tab w:val="clear" w:pos="1627"/>
        </w:tabs>
        <w:ind w:left="187" w:hanging="187"/>
      </w:pPr>
      <w:bookmarkStart w:id="21" w:name="_Toc267306630"/>
      <w:bookmarkStart w:id="22" w:name="_Toc296596714"/>
      <w:bookmarkStart w:id="23" w:name="_Toc412214036"/>
      <w:r w:rsidRPr="0070238E">
        <w:lastRenderedPageBreak/>
        <w:t>Known Interfaces</w:t>
      </w:r>
      <w:bookmarkEnd w:id="21"/>
      <w:bookmarkEnd w:id="22"/>
      <w:r>
        <w:t>/</w:t>
      </w:r>
      <w:r w:rsidRPr="00CC3610">
        <w:t xml:space="preserve"> </w:t>
      </w:r>
      <w:r>
        <w:t>Related Work Efforts</w:t>
      </w:r>
      <w:bookmarkEnd w:id="23"/>
      <w:r>
        <w:t xml:space="preserve"> </w:t>
      </w:r>
    </w:p>
    <w:p w:rsidR="00C9263A" w:rsidRDefault="00C9263A" w:rsidP="00CC3610">
      <w:pPr>
        <w:pStyle w:val="Heading2"/>
        <w:numPr>
          <w:ilvl w:val="0"/>
          <w:numId w:val="0"/>
        </w:numPr>
        <w:tabs>
          <w:tab w:val="clear" w:pos="792"/>
        </w:tabs>
      </w:pPr>
    </w:p>
    <w:p w:rsidR="00C42FD4" w:rsidRDefault="00C42FD4" w:rsidP="00C42FD4">
      <w:pPr>
        <w:pStyle w:val="BodyText2"/>
        <w:ind w:left="0"/>
      </w:pPr>
      <w:r>
        <w:t>MOVE! Coach Mobile version1 (MCMv1) –</w:t>
      </w:r>
      <w:r w:rsidR="00D1019F">
        <w:t xml:space="preserve"> current version of MCM that is available for iPhone and iPad, available for download from the Apple App Store.</w:t>
      </w:r>
    </w:p>
    <w:p w:rsidR="00C42FD4" w:rsidRPr="00C42FD4" w:rsidRDefault="00C42FD4" w:rsidP="00C42FD4">
      <w:pPr>
        <w:pStyle w:val="BodyText2"/>
      </w:pPr>
    </w:p>
    <w:p w:rsidR="00C42FD4" w:rsidRDefault="00C42FD4" w:rsidP="00C42FD4">
      <w:pPr>
        <w:pStyle w:val="BodyText2"/>
        <w:ind w:left="0"/>
      </w:pPr>
      <w:r>
        <w:t>Possible interfaces:</w:t>
      </w:r>
    </w:p>
    <w:p w:rsidR="00C42FD4" w:rsidRPr="00533AA2" w:rsidRDefault="00C42FD4" w:rsidP="00C42FD4">
      <w:pPr>
        <w:pStyle w:val="BodyText2"/>
        <w:ind w:left="0"/>
        <w:rPr>
          <w:color w:val="000000" w:themeColor="text1"/>
        </w:rPr>
      </w:pPr>
      <w:r w:rsidRPr="00533AA2">
        <w:rPr>
          <w:color w:val="000000" w:themeColor="text1"/>
        </w:rPr>
        <w:t>MyFitnessPal – diary tracker app</w:t>
      </w:r>
    </w:p>
    <w:p w:rsidR="00C42FD4" w:rsidRPr="00533AA2" w:rsidRDefault="00C42FD4" w:rsidP="00C42FD4">
      <w:pPr>
        <w:rPr>
          <w:color w:val="000000" w:themeColor="text1"/>
        </w:rPr>
      </w:pPr>
    </w:p>
    <w:p w:rsidR="00C9263A" w:rsidRPr="00533AA2" w:rsidRDefault="00C42FD4" w:rsidP="00C42FD4">
      <w:pPr>
        <w:rPr>
          <w:color w:val="000000" w:themeColor="text1"/>
        </w:rPr>
      </w:pPr>
      <w:r w:rsidRPr="00533AA2">
        <w:rPr>
          <w:color w:val="000000" w:themeColor="text1"/>
        </w:rPr>
        <w:t>PGD – Data warehouse for patient entered data.  May be the means by which MCM stores the users’ data to share with other applications.</w:t>
      </w:r>
    </w:p>
    <w:p w:rsidR="00C42FD4" w:rsidRPr="00533AA2" w:rsidRDefault="00C42FD4" w:rsidP="000443D3">
      <w:pPr>
        <w:ind w:left="360"/>
        <w:rPr>
          <w:color w:val="000000" w:themeColor="text1"/>
        </w:rPr>
      </w:pPr>
    </w:p>
    <w:p w:rsidR="00C42FD4" w:rsidRPr="00533AA2" w:rsidRDefault="00C42FD4" w:rsidP="00C42FD4">
      <w:pPr>
        <w:rPr>
          <w:color w:val="000000" w:themeColor="text1"/>
        </w:rPr>
      </w:pPr>
      <w:r w:rsidRPr="00533AA2">
        <w:rPr>
          <w:color w:val="000000" w:themeColor="text1"/>
        </w:rPr>
        <w:t>M</w:t>
      </w:r>
      <w:r w:rsidR="0090586B" w:rsidRPr="00533AA2">
        <w:rPr>
          <w:color w:val="000000" w:themeColor="text1"/>
        </w:rPr>
        <w:t xml:space="preserve">CC </w:t>
      </w:r>
      <w:r w:rsidRPr="00533AA2">
        <w:rPr>
          <w:color w:val="000000" w:themeColor="text1"/>
        </w:rPr>
        <w:t xml:space="preserve">– MOVE! Coach Clinician Connect – being designed as a companion program to MCM, to enable </w:t>
      </w:r>
      <w:r w:rsidR="00DC1220" w:rsidRPr="00533AA2">
        <w:rPr>
          <w:color w:val="000000" w:themeColor="text1"/>
        </w:rPr>
        <w:t>clinicians</w:t>
      </w:r>
      <w:r w:rsidRPr="00533AA2">
        <w:rPr>
          <w:color w:val="000000" w:themeColor="text1"/>
        </w:rPr>
        <w:t xml:space="preserve"> to monitor Veteran’s MCM data and work with the Veteran toward weight-</w:t>
      </w:r>
      <w:r w:rsidR="00DC1220" w:rsidRPr="00533AA2">
        <w:rPr>
          <w:color w:val="000000" w:themeColor="text1"/>
        </w:rPr>
        <w:t>management</w:t>
      </w:r>
      <w:r w:rsidRPr="00533AA2">
        <w:rPr>
          <w:color w:val="000000" w:themeColor="text1"/>
        </w:rPr>
        <w:t xml:space="preserve"> success.</w:t>
      </w:r>
    </w:p>
    <w:p w:rsidR="00C42FD4" w:rsidRDefault="00C42FD4" w:rsidP="00C42FD4">
      <w:pPr>
        <w:autoSpaceDE w:val="0"/>
        <w:autoSpaceDN w:val="0"/>
        <w:adjustRightInd w:val="0"/>
        <w:spacing w:before="120" w:after="120"/>
      </w:pPr>
      <w:r w:rsidRPr="00533AA2">
        <w:rPr>
          <w:color w:val="000000" w:themeColor="text1"/>
        </w:rPr>
        <w:t xml:space="preserve">Annie Text Messaging System - A Connected Health project that generates personalized text messages for the Veteran, and allows Veteran to </w:t>
      </w:r>
      <w:r>
        <w:t>submit weight, food and physical activities via text.</w:t>
      </w:r>
    </w:p>
    <w:p w:rsidR="0090586B" w:rsidRPr="0090586B" w:rsidRDefault="0090586B" w:rsidP="00C42FD4">
      <w:pPr>
        <w:rPr>
          <w:color w:val="F79646" w:themeColor="accent6"/>
        </w:rPr>
      </w:pPr>
    </w:p>
    <w:p w:rsidR="0090586B" w:rsidRDefault="0090586B" w:rsidP="005F008B">
      <w:pPr>
        <w:autoSpaceDE w:val="0"/>
        <w:autoSpaceDN w:val="0"/>
        <w:adjustRightInd w:val="0"/>
        <w:spacing w:before="120" w:after="120"/>
      </w:pPr>
    </w:p>
    <w:p w:rsidR="00535770" w:rsidRDefault="000A1A19" w:rsidP="005F008B">
      <w:pPr>
        <w:pStyle w:val="Heading2"/>
        <w:tabs>
          <w:tab w:val="clear" w:pos="792"/>
          <w:tab w:val="clear" w:pos="1627"/>
          <w:tab w:val="left" w:pos="1440"/>
        </w:tabs>
        <w:ind w:left="0"/>
      </w:pPr>
      <w:bookmarkStart w:id="24" w:name="_Toc296596715"/>
      <w:bookmarkStart w:id="25" w:name="_Toc412214037"/>
      <w:r>
        <w:t>Other Considerations</w:t>
      </w:r>
      <w:bookmarkEnd w:id="24"/>
      <w:bookmarkEnd w:id="25"/>
    </w:p>
    <w:p w:rsidR="001A362A" w:rsidRDefault="001A362A" w:rsidP="005F008B"/>
    <w:p w:rsidR="0090586B" w:rsidRDefault="0090586B" w:rsidP="005F008B"/>
    <w:p w:rsidR="00420980" w:rsidRDefault="00420980">
      <w:pPr>
        <w:rPr>
          <w:b/>
          <w:color w:val="FF0000"/>
        </w:rPr>
      </w:pPr>
      <w:r>
        <w:rPr>
          <w:b/>
          <w:color w:val="FF0000"/>
        </w:rPr>
        <w:br w:type="page"/>
      </w:r>
    </w:p>
    <w:p w:rsidR="00535770" w:rsidRPr="001A362A" w:rsidRDefault="005B3271" w:rsidP="007856B5">
      <w:pPr>
        <w:pStyle w:val="AppendixHeading"/>
        <w:rPr>
          <w:b/>
        </w:rPr>
      </w:pPr>
      <w:bookmarkStart w:id="26" w:name="AppendixA"/>
      <w:bookmarkStart w:id="27" w:name="_Toc296596717"/>
      <w:bookmarkStart w:id="28" w:name="_Toc412214038"/>
      <w:bookmarkEnd w:id="26"/>
      <w:r w:rsidRPr="001A362A">
        <w:rPr>
          <w:b/>
        </w:rPr>
        <w:lastRenderedPageBreak/>
        <w:t xml:space="preserve">Appendix A. </w:t>
      </w:r>
      <w:r w:rsidR="008F4C16" w:rsidRPr="001A362A">
        <w:rPr>
          <w:b/>
        </w:rPr>
        <w:t>References</w:t>
      </w:r>
      <w:bookmarkEnd w:id="27"/>
      <w:bookmarkEnd w:id="28"/>
    </w:p>
    <w:p w:rsidR="005B3271" w:rsidRPr="001A362A" w:rsidRDefault="005B3271" w:rsidP="00535770">
      <w:pPr>
        <w:rPr>
          <w:b/>
          <w:color w:val="FF0000"/>
        </w:rPr>
      </w:pPr>
    </w:p>
    <w:p w:rsidR="00237810" w:rsidRDefault="00237810" w:rsidP="009B4845">
      <w:pPr>
        <w:tabs>
          <w:tab w:val="left" w:pos="360"/>
        </w:tabs>
        <w:ind w:left="360" w:hanging="360"/>
      </w:pPr>
    </w:p>
    <w:p w:rsidR="00562332" w:rsidRDefault="00562332" w:rsidP="009B4845">
      <w:pPr>
        <w:tabs>
          <w:tab w:val="left" w:pos="360"/>
        </w:tabs>
        <w:ind w:left="360" w:hanging="360"/>
      </w:pPr>
      <w:r>
        <w:t xml:space="preserve">MCM v2 – Increment Plan Document </w:t>
      </w:r>
      <w:r w:rsidR="008E3EBA">
        <w:t>September 2014</w:t>
      </w:r>
    </w:p>
    <w:p w:rsidR="00237810" w:rsidRDefault="00237810" w:rsidP="009B4845">
      <w:pPr>
        <w:tabs>
          <w:tab w:val="left" w:pos="360"/>
        </w:tabs>
        <w:ind w:left="360" w:hanging="360"/>
      </w:pPr>
    </w:p>
    <w:p w:rsidR="008E3EBA" w:rsidRDefault="008E3EBA" w:rsidP="008E3EBA">
      <w:pPr>
        <w:tabs>
          <w:tab w:val="left" w:pos="360"/>
        </w:tabs>
        <w:ind w:left="360" w:hanging="360"/>
      </w:pPr>
      <w:r>
        <w:t>MOVE! Coach Clinician Connect – BRD November 2014</w:t>
      </w:r>
    </w:p>
    <w:p w:rsidR="008E3EBA" w:rsidRDefault="008E3EBA" w:rsidP="009B4845">
      <w:pPr>
        <w:tabs>
          <w:tab w:val="left" w:pos="360"/>
        </w:tabs>
        <w:ind w:left="360" w:hanging="360"/>
      </w:pPr>
    </w:p>
    <w:p w:rsidR="00E51356" w:rsidRDefault="000E38AB" w:rsidP="009B4845">
      <w:pPr>
        <w:tabs>
          <w:tab w:val="left" w:pos="360"/>
        </w:tabs>
        <w:ind w:left="360" w:hanging="360"/>
        <w:rPr>
          <w:rStyle w:val="Hyperlink"/>
        </w:rPr>
      </w:pPr>
      <w:r>
        <w:t xml:space="preserve">NSR 20100205 – eMOVE! Web-based </w:t>
      </w:r>
      <w:r w:rsidR="007C4E02">
        <w:t>Self-Managed</w:t>
      </w:r>
      <w:r>
        <w:t xml:space="preserve"> Care for Weight Management</w:t>
      </w:r>
      <w:r w:rsidR="00E51356">
        <w:br/>
      </w:r>
      <w:hyperlink r:id="rId16" w:history="1">
        <w:r w:rsidR="00CB186B">
          <w:rPr>
            <w:rStyle w:val="Hyperlink"/>
          </w:rPr>
          <w:t>http://DNS.URL/pasdocs/analysis/20100205%20eMOVE%20Web%20based%20Self%20Managed%20Care%20for%20Weight%20Management%20BRD.doc</w:t>
        </w:r>
      </w:hyperlink>
      <w:r>
        <w:rPr>
          <w:rStyle w:val="Hyperlink"/>
        </w:rPr>
        <w:t xml:space="preserve"> </w:t>
      </w:r>
      <w:r w:rsidR="00AC698F">
        <w:rPr>
          <w:rStyle w:val="Hyperlink"/>
        </w:rPr>
        <w:t xml:space="preserve">  what </w:t>
      </w:r>
      <w:r w:rsidR="005B134D">
        <w:rPr>
          <w:rStyle w:val="Hyperlink"/>
        </w:rPr>
        <w:t xml:space="preserve">accessible </w:t>
      </w:r>
      <w:r w:rsidR="00AC698F">
        <w:rPr>
          <w:rStyle w:val="Hyperlink"/>
        </w:rPr>
        <w:t>link to use here?</w:t>
      </w:r>
    </w:p>
    <w:p w:rsidR="00E51356" w:rsidRDefault="00E51356" w:rsidP="00535770">
      <w:pPr>
        <w:rPr>
          <w:b/>
          <w:i/>
          <w:color w:val="0066CC"/>
        </w:rPr>
      </w:pPr>
    </w:p>
    <w:p w:rsidR="00E51356" w:rsidRDefault="00E51356" w:rsidP="00535770">
      <w:pPr>
        <w:rPr>
          <w:b/>
          <w:i/>
          <w:color w:val="0066CC"/>
        </w:rPr>
      </w:pPr>
    </w:p>
    <w:p w:rsidR="00864CC3" w:rsidRDefault="00864CC3" w:rsidP="00535770">
      <w:pPr>
        <w:rPr>
          <w:b/>
          <w:i/>
          <w:color w:val="0066CC"/>
        </w:rPr>
      </w:pPr>
    </w:p>
    <w:p w:rsidR="00535770" w:rsidRDefault="00864F8B" w:rsidP="0070238E">
      <w:pPr>
        <w:pStyle w:val="AppendixHeading"/>
      </w:pPr>
      <w:bookmarkStart w:id="29" w:name="_Toc296596720"/>
      <w:bookmarkStart w:id="30" w:name="_Toc412214039"/>
      <w:r w:rsidRPr="00864F8B">
        <w:t xml:space="preserve">Appendix </w:t>
      </w:r>
      <w:r w:rsidR="00F40E03">
        <w:t>B</w:t>
      </w:r>
      <w:r w:rsidRPr="00864F8B">
        <w:t>. Stakeholders</w:t>
      </w:r>
      <w:bookmarkEnd w:id="29"/>
      <w:bookmarkEnd w:id="30"/>
      <w:r w:rsidR="005200DF">
        <w:t xml:space="preserve">  </w:t>
      </w:r>
      <w:r w:rsidR="002450B3">
        <w:t xml:space="preserve">  </w:t>
      </w:r>
    </w:p>
    <w:p w:rsidR="00535770" w:rsidRPr="0070238E" w:rsidRDefault="00535770" w:rsidP="00535770">
      <w:pPr>
        <w:rPr>
          <w:sz w:val="24"/>
        </w:rPr>
      </w:pPr>
    </w:p>
    <w:tbl>
      <w:tblPr>
        <w:tblW w:w="8640" w:type="dxa"/>
        <w:tblInd w:w="82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2070"/>
        <w:gridCol w:w="2520"/>
        <w:gridCol w:w="4050"/>
      </w:tblGrid>
      <w:tr w:rsidR="008F4C16" w:rsidTr="001A362A">
        <w:trPr>
          <w:tblHeader/>
        </w:trPr>
        <w:tc>
          <w:tcPr>
            <w:tcW w:w="2070"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8F4C16" w:rsidP="00CC5A00">
            <w:pPr>
              <w:pStyle w:val="TableHeading"/>
            </w:pPr>
            <w:r>
              <w:t>Type of Stakeholder</w:t>
            </w:r>
          </w:p>
        </w:tc>
        <w:tc>
          <w:tcPr>
            <w:tcW w:w="2520"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FF6380" w:rsidP="00CC5A00">
            <w:pPr>
              <w:pStyle w:val="TableHeading"/>
            </w:pPr>
            <w:r>
              <w:t>Name</w:t>
            </w:r>
          </w:p>
        </w:tc>
        <w:tc>
          <w:tcPr>
            <w:tcW w:w="4050" w:type="dxa"/>
            <w:tcBorders>
              <w:top w:val="single" w:sz="6" w:space="0" w:color="000000"/>
              <w:left w:val="single" w:sz="6" w:space="0" w:color="000000"/>
              <w:bottom w:val="single" w:sz="6" w:space="0" w:color="000000"/>
              <w:right w:val="single" w:sz="6" w:space="0" w:color="000000"/>
            </w:tcBorders>
            <w:shd w:val="solid" w:color="C0C0C0" w:fill="C0C0C0"/>
          </w:tcPr>
          <w:p w:rsidR="008F4C16" w:rsidRDefault="008F4C16" w:rsidP="00CC5A00">
            <w:pPr>
              <w:pStyle w:val="TableHeading"/>
            </w:pPr>
            <w:r>
              <w:t>Responsibilities</w:t>
            </w:r>
          </w:p>
        </w:tc>
      </w:tr>
      <w:tr w:rsidR="007F3E33" w:rsidTr="001A362A">
        <w:trPr>
          <w:trHeight w:val="723"/>
        </w:trPr>
        <w:tc>
          <w:tcPr>
            <w:tcW w:w="2070" w:type="dxa"/>
            <w:tcBorders>
              <w:top w:val="single" w:sz="6" w:space="0" w:color="000000"/>
              <w:left w:val="single" w:sz="6" w:space="0" w:color="000000"/>
              <w:bottom w:val="single" w:sz="6" w:space="0" w:color="000000"/>
              <w:right w:val="single" w:sz="6" w:space="0" w:color="000000"/>
            </w:tcBorders>
          </w:tcPr>
          <w:p w:rsidR="007F3E33" w:rsidRDefault="007F3E33" w:rsidP="001E4DD5">
            <w:pPr>
              <w:pStyle w:val="TableText"/>
            </w:pPr>
            <w:r>
              <w:t>Requesters</w:t>
            </w:r>
          </w:p>
        </w:tc>
        <w:tc>
          <w:tcPr>
            <w:tcW w:w="2520" w:type="dxa"/>
            <w:tcBorders>
              <w:top w:val="single" w:sz="6" w:space="0" w:color="000000"/>
              <w:left w:val="single" w:sz="6" w:space="0" w:color="000000"/>
              <w:bottom w:val="single" w:sz="6" w:space="0" w:color="000000"/>
              <w:right w:val="single" w:sz="6" w:space="0" w:color="000000"/>
            </w:tcBorders>
          </w:tcPr>
          <w:p w:rsidR="007F3E33" w:rsidRPr="007F3E33" w:rsidRDefault="007F3E33" w:rsidP="007F3E33">
            <w:pPr>
              <w:pStyle w:val="TableTextBullet"/>
              <w:numPr>
                <w:ilvl w:val="0"/>
                <w:numId w:val="9"/>
              </w:numPr>
              <w:spacing w:before="0" w:after="0"/>
              <w:rPr>
                <w:rFonts w:ascii="Times New Roman" w:hAnsi="Times New Roman" w:cs="Times New Roman"/>
                <w:b w:val="0"/>
              </w:rPr>
            </w:pPr>
            <w:r w:rsidRPr="007F3E33">
              <w:rPr>
                <w:rFonts w:ascii="Times New Roman" w:hAnsi="Times New Roman" w:cs="Times New Roman"/>
                <w:b w:val="0"/>
              </w:rPr>
              <w:t xml:space="preserve">Linda Kinsinger, </w:t>
            </w:r>
            <w:r w:rsidRPr="007F3E33">
              <w:rPr>
                <w:rFonts w:ascii="Times New Roman" w:hAnsi="Times New Roman" w:cs="Times New Roman"/>
                <w:b w:val="0"/>
              </w:rPr>
              <w:br/>
              <w:t>Chief Consultant for Preventive Medicine</w:t>
            </w:r>
            <w:r w:rsidR="00A96386">
              <w:rPr>
                <w:rFonts w:ascii="Times New Roman" w:hAnsi="Times New Roman" w:cs="Times New Roman"/>
                <w:b w:val="0"/>
              </w:rPr>
              <w:t xml:space="preserve">, VHA </w:t>
            </w:r>
            <w:r w:rsidR="00A96386" w:rsidRPr="00A96386">
              <w:rPr>
                <w:rFonts w:ascii="Times New Roman" w:hAnsi="Times New Roman" w:cs="Times New Roman"/>
                <w:b w:val="0"/>
              </w:rPr>
              <w:t>National Center for Health Promotion and Disease Prevention (NCP)</w:t>
            </w:r>
          </w:p>
          <w:p w:rsidR="00962E32" w:rsidRPr="00962E32" w:rsidRDefault="00962E32" w:rsidP="007F3E33">
            <w:pPr>
              <w:pStyle w:val="TableTextBullet"/>
              <w:numPr>
                <w:ilvl w:val="0"/>
                <w:numId w:val="9"/>
              </w:numPr>
              <w:spacing w:before="0" w:after="0"/>
            </w:pPr>
            <w:r>
              <w:rPr>
                <w:rFonts w:ascii="Times New Roman" w:hAnsi="Times New Roman" w:cs="Times New Roman"/>
                <w:b w:val="0"/>
              </w:rPr>
              <w:t>Lynn Novorska, MOVE! Dietitian Program Coordinator, NCP</w:t>
            </w:r>
          </w:p>
          <w:p w:rsidR="00A96386" w:rsidRDefault="00A96386" w:rsidP="00962E32">
            <w:pPr>
              <w:pStyle w:val="TableTextBullet"/>
              <w:ind w:left="360"/>
            </w:pPr>
          </w:p>
        </w:tc>
        <w:tc>
          <w:tcPr>
            <w:tcW w:w="4050" w:type="dxa"/>
            <w:tcBorders>
              <w:top w:val="single" w:sz="6" w:space="0" w:color="000000"/>
              <w:left w:val="single" w:sz="6" w:space="0" w:color="000000"/>
              <w:bottom w:val="single" w:sz="6" w:space="0" w:color="000000"/>
              <w:right w:val="single" w:sz="6" w:space="0" w:color="000000"/>
            </w:tcBorders>
          </w:tcPr>
          <w:p w:rsidR="007F3E33" w:rsidRDefault="007F3E33" w:rsidP="00C90D24">
            <w:pPr>
              <w:pStyle w:val="TableText"/>
            </w:pPr>
            <w:r>
              <w:t xml:space="preserve">Submitted request.  Submits business requirements.  Monitors progress of request.  Contributes to BRD development. </w:t>
            </w:r>
          </w:p>
        </w:tc>
      </w:tr>
      <w:tr w:rsidR="001A362A" w:rsidTr="001A362A">
        <w:trPr>
          <w:trHeight w:val="930"/>
        </w:trPr>
        <w:tc>
          <w:tcPr>
            <w:tcW w:w="2070" w:type="dxa"/>
            <w:tcBorders>
              <w:top w:val="single" w:sz="6" w:space="0" w:color="000000"/>
              <w:left w:val="single" w:sz="6" w:space="0" w:color="000000"/>
              <w:bottom w:val="single" w:sz="6" w:space="0" w:color="000000"/>
              <w:right w:val="single" w:sz="6" w:space="0" w:color="000000"/>
            </w:tcBorders>
          </w:tcPr>
          <w:p w:rsidR="001A362A" w:rsidRDefault="001A362A" w:rsidP="00C90D24">
            <w:pPr>
              <w:pStyle w:val="TableText"/>
            </w:pPr>
            <w:r>
              <w:t>Endorser</w:t>
            </w:r>
          </w:p>
        </w:tc>
        <w:tc>
          <w:tcPr>
            <w:tcW w:w="2520" w:type="dxa"/>
            <w:tcBorders>
              <w:top w:val="single" w:sz="6" w:space="0" w:color="000000"/>
              <w:left w:val="single" w:sz="6" w:space="0" w:color="000000"/>
              <w:bottom w:val="single" w:sz="6" w:space="0" w:color="000000"/>
              <w:right w:val="single" w:sz="6" w:space="0" w:color="000000"/>
            </w:tcBorders>
          </w:tcPr>
          <w:p w:rsidR="001A362A" w:rsidRPr="009B4845" w:rsidRDefault="006C1C1D" w:rsidP="009B4845">
            <w:pPr>
              <w:pStyle w:val="TableTextBullet"/>
              <w:rPr>
                <w:rFonts w:ascii="Times New Roman" w:hAnsi="Times New Roman" w:cs="Times New Roman"/>
                <w:b w:val="0"/>
              </w:rPr>
            </w:pPr>
            <w:r>
              <w:rPr>
                <w:rFonts w:ascii="Times New Roman" w:hAnsi="Times New Roman" w:cs="Times New Roman"/>
                <w:b w:val="0"/>
              </w:rPr>
              <w:t>Rajiv Jain</w:t>
            </w:r>
            <w:r w:rsidR="007F3E33" w:rsidRPr="007F3E33">
              <w:rPr>
                <w:rFonts w:ascii="Times New Roman" w:hAnsi="Times New Roman" w:cs="Times New Roman"/>
                <w:b w:val="0"/>
              </w:rPr>
              <w:t xml:space="preserve">, </w:t>
            </w:r>
            <w:r w:rsidR="007F3E33" w:rsidRPr="007F3E33">
              <w:rPr>
                <w:rFonts w:ascii="Times New Roman" w:hAnsi="Times New Roman" w:cs="Times New Roman"/>
                <w:b w:val="0"/>
              </w:rPr>
              <w:br/>
            </w:r>
            <w:r>
              <w:rPr>
                <w:rFonts w:ascii="Times New Roman" w:hAnsi="Times New Roman" w:cs="Times New Roman"/>
                <w:b w:val="0"/>
              </w:rPr>
              <w:t xml:space="preserve">Acting </w:t>
            </w:r>
            <w:r w:rsidR="007F3E33" w:rsidRPr="007F3E33">
              <w:rPr>
                <w:rFonts w:ascii="Times New Roman" w:hAnsi="Times New Roman" w:cs="Times New Roman"/>
                <w:b w:val="0"/>
              </w:rPr>
              <w:t>Chief Patient Care Services Officer</w:t>
            </w:r>
          </w:p>
        </w:tc>
        <w:tc>
          <w:tcPr>
            <w:tcW w:w="4050" w:type="dxa"/>
            <w:tcBorders>
              <w:top w:val="single" w:sz="6" w:space="0" w:color="000000"/>
              <w:left w:val="single" w:sz="6" w:space="0" w:color="000000"/>
              <w:bottom w:val="single" w:sz="6" w:space="0" w:color="000000"/>
              <w:right w:val="single" w:sz="6" w:space="0" w:color="000000"/>
            </w:tcBorders>
          </w:tcPr>
          <w:p w:rsidR="001A362A" w:rsidRDefault="001A362A" w:rsidP="00C90D24">
            <w:pPr>
              <w:pStyle w:val="TableText"/>
            </w:pPr>
            <w:r>
              <w:t xml:space="preserve">Endorsed this request.  </w:t>
            </w:r>
            <w:r w:rsidRPr="00E63C0A">
              <w:t>Provides strategic direction to the program.  Elicits executive support and funding.  Monitors the progress and time lines.</w:t>
            </w:r>
          </w:p>
        </w:tc>
      </w:tr>
      <w:tr w:rsidR="001A362A" w:rsidTr="001A362A">
        <w:trPr>
          <w:trHeight w:val="993"/>
        </w:trPr>
        <w:tc>
          <w:tcPr>
            <w:tcW w:w="2070" w:type="dxa"/>
            <w:tcBorders>
              <w:top w:val="single" w:sz="6" w:space="0" w:color="000000"/>
              <w:left w:val="single" w:sz="6" w:space="0" w:color="000000"/>
              <w:bottom w:val="single" w:sz="6" w:space="0" w:color="000000"/>
              <w:right w:val="single" w:sz="6" w:space="0" w:color="000000"/>
            </w:tcBorders>
          </w:tcPr>
          <w:p w:rsidR="001A362A" w:rsidDel="00F90BA1" w:rsidRDefault="001A362A" w:rsidP="00C90D24">
            <w:pPr>
              <w:pStyle w:val="TableText"/>
            </w:pPr>
            <w:r>
              <w:t>Business Owner(s)/Program Office(s)</w:t>
            </w:r>
          </w:p>
        </w:tc>
        <w:tc>
          <w:tcPr>
            <w:tcW w:w="2520" w:type="dxa"/>
            <w:tcBorders>
              <w:top w:val="single" w:sz="6" w:space="0" w:color="000000"/>
              <w:left w:val="single" w:sz="6" w:space="0" w:color="000000"/>
              <w:bottom w:val="single" w:sz="6" w:space="0" w:color="000000"/>
              <w:right w:val="single" w:sz="6" w:space="0" w:color="000000"/>
            </w:tcBorders>
          </w:tcPr>
          <w:p w:rsidR="007F3E33" w:rsidRPr="007F3E33" w:rsidRDefault="007F3E33" w:rsidP="007F3E33">
            <w:pPr>
              <w:pStyle w:val="TableTextBullet"/>
              <w:rPr>
                <w:rFonts w:ascii="Times New Roman" w:hAnsi="Times New Roman" w:cs="Times New Roman"/>
                <w:b w:val="0"/>
              </w:rPr>
            </w:pPr>
            <w:r w:rsidRPr="007F3E33">
              <w:rPr>
                <w:rFonts w:ascii="Times New Roman" w:hAnsi="Times New Roman" w:cs="Times New Roman"/>
                <w:b w:val="0"/>
              </w:rPr>
              <w:t xml:space="preserve">Linda Kinsinger, </w:t>
            </w:r>
            <w:r w:rsidRPr="007F3E33">
              <w:rPr>
                <w:rFonts w:ascii="Times New Roman" w:hAnsi="Times New Roman" w:cs="Times New Roman"/>
                <w:b w:val="0"/>
              </w:rPr>
              <w:br/>
              <w:t>Chief Consultant for Preventive Medicine,</w:t>
            </w:r>
          </w:p>
          <w:p w:rsidR="001A362A" w:rsidRPr="009B4845" w:rsidRDefault="007F3E33" w:rsidP="007F3E33">
            <w:pPr>
              <w:pStyle w:val="TableTextBullet"/>
              <w:rPr>
                <w:rFonts w:ascii="Times New Roman" w:hAnsi="Times New Roman" w:cs="Times New Roman"/>
                <w:b w:val="0"/>
              </w:rPr>
            </w:pPr>
            <w:r w:rsidRPr="007F3E33">
              <w:rPr>
                <w:rFonts w:ascii="Times New Roman" w:hAnsi="Times New Roman" w:cs="Times New Roman"/>
                <w:b w:val="0"/>
              </w:rPr>
              <w:t>VHA NCP</w:t>
            </w:r>
          </w:p>
        </w:tc>
        <w:tc>
          <w:tcPr>
            <w:tcW w:w="4050" w:type="dxa"/>
            <w:tcBorders>
              <w:top w:val="single" w:sz="6" w:space="0" w:color="000000"/>
              <w:left w:val="single" w:sz="6" w:space="0" w:color="000000"/>
              <w:bottom w:val="single" w:sz="6" w:space="0" w:color="000000"/>
              <w:right w:val="single" w:sz="6" w:space="0" w:color="000000"/>
            </w:tcBorders>
          </w:tcPr>
          <w:p w:rsidR="001A362A" w:rsidRDefault="001A362A" w:rsidP="00C90D24">
            <w:pPr>
              <w:pStyle w:val="TableText"/>
            </w:pPr>
            <w:r>
              <w:t xml:space="preserve">Provide final approval of BRD with sign-off authority.  </w:t>
            </w:r>
            <w:r w:rsidRPr="00E63C0A">
              <w:t>Provide strategic direction to the program.  Elicit</w:t>
            </w:r>
            <w:r>
              <w:t>s</w:t>
            </w:r>
            <w:r w:rsidRPr="00E63C0A">
              <w:t xml:space="preserve"> executive support and funding.  Monitor</w:t>
            </w:r>
            <w:r>
              <w:t>s</w:t>
            </w:r>
            <w:r w:rsidRPr="00E63C0A">
              <w:t xml:space="preserve"> the progress and time lines.</w:t>
            </w:r>
          </w:p>
        </w:tc>
      </w:tr>
      <w:tr w:rsidR="009B4845" w:rsidTr="009B4845">
        <w:trPr>
          <w:trHeight w:val="1497"/>
        </w:trPr>
        <w:tc>
          <w:tcPr>
            <w:tcW w:w="2070" w:type="dxa"/>
            <w:tcBorders>
              <w:top w:val="single" w:sz="6" w:space="0" w:color="000000"/>
              <w:left w:val="single" w:sz="6" w:space="0" w:color="000000"/>
              <w:bottom w:val="single" w:sz="6" w:space="0" w:color="000000"/>
              <w:right w:val="single" w:sz="6" w:space="0" w:color="000000"/>
            </w:tcBorders>
          </w:tcPr>
          <w:p w:rsidR="009B4845" w:rsidRDefault="009B4845" w:rsidP="00C90D24">
            <w:pPr>
              <w:pStyle w:val="TableText"/>
            </w:pPr>
            <w:r>
              <w:t>Business Subject Matter Expert(s) (SME)</w:t>
            </w:r>
          </w:p>
        </w:tc>
        <w:tc>
          <w:tcPr>
            <w:tcW w:w="2520" w:type="dxa"/>
            <w:tcBorders>
              <w:top w:val="single" w:sz="6" w:space="0" w:color="000000"/>
              <w:left w:val="single" w:sz="6" w:space="0" w:color="000000"/>
              <w:bottom w:val="single" w:sz="6" w:space="0" w:color="000000"/>
              <w:right w:val="single" w:sz="6" w:space="0" w:color="000000"/>
            </w:tcBorders>
          </w:tcPr>
          <w:p w:rsidR="007F3E33" w:rsidRPr="007F3E33" w:rsidRDefault="007F3E33" w:rsidP="007F3E33">
            <w:pPr>
              <w:pStyle w:val="TableTextBullet"/>
              <w:numPr>
                <w:ilvl w:val="0"/>
                <w:numId w:val="37"/>
              </w:numPr>
              <w:spacing w:before="0" w:after="0"/>
              <w:ind w:left="346"/>
              <w:rPr>
                <w:rFonts w:ascii="Times New Roman" w:hAnsi="Times New Roman" w:cs="Times New Roman"/>
                <w:b w:val="0"/>
              </w:rPr>
            </w:pPr>
            <w:r w:rsidRPr="007F3E33">
              <w:rPr>
                <w:rFonts w:ascii="Times New Roman" w:hAnsi="Times New Roman" w:cs="Times New Roman"/>
                <w:b w:val="0"/>
              </w:rPr>
              <w:t xml:space="preserve">Lynn Novorska, </w:t>
            </w:r>
          </w:p>
          <w:p w:rsidR="007F3E33" w:rsidRPr="007F3E33" w:rsidRDefault="007F3E33" w:rsidP="007F3E33">
            <w:pPr>
              <w:pStyle w:val="TableTextBullet"/>
              <w:spacing w:before="0" w:after="0"/>
              <w:ind w:left="346"/>
              <w:rPr>
                <w:rFonts w:ascii="Times New Roman" w:hAnsi="Times New Roman" w:cs="Times New Roman"/>
                <w:b w:val="0"/>
              </w:rPr>
            </w:pPr>
            <w:r w:rsidRPr="007F3E33">
              <w:rPr>
                <w:rFonts w:ascii="Times New Roman" w:hAnsi="Times New Roman" w:cs="Times New Roman"/>
                <w:b w:val="0"/>
              </w:rPr>
              <w:t>MOVE! Dietitian Program Coordinator, NCP</w:t>
            </w:r>
          </w:p>
          <w:p w:rsidR="007F3E33" w:rsidRPr="007F3E33" w:rsidRDefault="007F3E33" w:rsidP="007F3E33">
            <w:pPr>
              <w:pStyle w:val="TableTextBullet"/>
              <w:numPr>
                <w:ilvl w:val="0"/>
                <w:numId w:val="9"/>
              </w:numPr>
              <w:spacing w:before="0" w:after="0"/>
              <w:rPr>
                <w:rFonts w:ascii="Times New Roman" w:hAnsi="Times New Roman" w:cs="Times New Roman"/>
                <w:b w:val="0"/>
              </w:rPr>
            </w:pPr>
            <w:r w:rsidRPr="007F3E33">
              <w:rPr>
                <w:rFonts w:ascii="Times New Roman" w:hAnsi="Times New Roman" w:cs="Times New Roman"/>
                <w:b w:val="0"/>
              </w:rPr>
              <w:t>Kenneth Weingardt,</w:t>
            </w:r>
            <w:r w:rsidRPr="007F3E33">
              <w:rPr>
                <w:rFonts w:ascii="Times New Roman" w:hAnsi="Times New Roman" w:cs="Times New Roman"/>
                <w:b w:val="0"/>
              </w:rPr>
              <w:br/>
              <w:t xml:space="preserve">Director, Web Services, </w:t>
            </w:r>
            <w:r w:rsidR="00A96386" w:rsidRPr="00A96386">
              <w:rPr>
                <w:rFonts w:ascii="Times New Roman" w:hAnsi="Times New Roman" w:cs="Times New Roman"/>
                <w:b w:val="0"/>
              </w:rPr>
              <w:t>Office of Mental Health Services</w:t>
            </w:r>
            <w:r w:rsidR="00A96386" w:rsidRPr="00A96386">
              <w:rPr>
                <w:rFonts w:ascii="Times New Roman" w:hAnsi="Times New Roman" w:cs="Times New Roman"/>
              </w:rPr>
              <w:t xml:space="preserve"> </w:t>
            </w:r>
            <w:r w:rsidR="00A96386">
              <w:rPr>
                <w:rFonts w:ascii="Times New Roman" w:hAnsi="Times New Roman" w:cs="Times New Roman"/>
              </w:rPr>
              <w:t>(</w:t>
            </w:r>
            <w:r w:rsidRPr="007F3E33">
              <w:rPr>
                <w:rFonts w:ascii="Times New Roman" w:hAnsi="Times New Roman" w:cs="Times New Roman"/>
                <w:b w:val="0"/>
              </w:rPr>
              <w:t>OMHS</w:t>
            </w:r>
            <w:r w:rsidR="00A96386">
              <w:rPr>
                <w:rFonts w:ascii="Times New Roman" w:hAnsi="Times New Roman" w:cs="Times New Roman"/>
                <w:b w:val="0"/>
              </w:rPr>
              <w:t>)</w:t>
            </w:r>
          </w:p>
          <w:p w:rsidR="007F3E33" w:rsidRPr="007F3E33" w:rsidRDefault="007F3E33" w:rsidP="007F3E33">
            <w:pPr>
              <w:pStyle w:val="TableTextBullet"/>
              <w:numPr>
                <w:ilvl w:val="0"/>
                <w:numId w:val="37"/>
              </w:numPr>
              <w:spacing w:before="0" w:after="0"/>
              <w:ind w:left="346"/>
              <w:rPr>
                <w:rFonts w:ascii="Times New Roman" w:hAnsi="Times New Roman" w:cs="Times New Roman"/>
                <w:b w:val="0"/>
              </w:rPr>
            </w:pPr>
            <w:r w:rsidRPr="007F3E33">
              <w:rPr>
                <w:rFonts w:ascii="Times New Roman" w:hAnsi="Times New Roman" w:cs="Times New Roman"/>
                <w:b w:val="0"/>
              </w:rPr>
              <w:t>Alice Cave,</w:t>
            </w:r>
            <w:r w:rsidRPr="007F3E33">
              <w:rPr>
                <w:rFonts w:ascii="Times New Roman" w:hAnsi="Times New Roman" w:cs="Times New Roman"/>
                <w:b w:val="0"/>
              </w:rPr>
              <w:br/>
              <w:t xml:space="preserve">Data Quality, VHA </w:t>
            </w:r>
            <w:r w:rsidR="00A96386" w:rsidRPr="00A96386">
              <w:rPr>
                <w:rFonts w:ascii="Times New Roman" w:hAnsi="Times New Roman" w:cs="Times New Roman"/>
                <w:b w:val="0"/>
              </w:rPr>
              <w:t xml:space="preserve">Health Data &amp; Informatics  </w:t>
            </w:r>
            <w:r w:rsidR="00A96386">
              <w:rPr>
                <w:rFonts w:ascii="Times New Roman" w:hAnsi="Times New Roman" w:cs="Times New Roman"/>
                <w:b w:val="0"/>
              </w:rPr>
              <w:t>(</w:t>
            </w:r>
            <w:r w:rsidRPr="007F3E33">
              <w:rPr>
                <w:rFonts w:ascii="Times New Roman" w:hAnsi="Times New Roman" w:cs="Times New Roman"/>
                <w:b w:val="0"/>
              </w:rPr>
              <w:t>HDI</w:t>
            </w:r>
            <w:r w:rsidR="00A96386">
              <w:rPr>
                <w:rFonts w:ascii="Times New Roman" w:hAnsi="Times New Roman" w:cs="Times New Roman"/>
                <w:b w:val="0"/>
              </w:rPr>
              <w:t>)</w:t>
            </w:r>
            <w:r w:rsidRPr="007F3E33">
              <w:rPr>
                <w:rFonts w:ascii="Times New Roman" w:hAnsi="Times New Roman" w:cs="Times New Roman"/>
                <w:b w:val="0"/>
              </w:rPr>
              <w:t xml:space="preserve"> </w:t>
            </w:r>
          </w:p>
          <w:p w:rsidR="007F3E33" w:rsidRPr="007F3E33" w:rsidRDefault="007F3E33" w:rsidP="007F3E33">
            <w:pPr>
              <w:pStyle w:val="TableTextBullet"/>
              <w:numPr>
                <w:ilvl w:val="0"/>
                <w:numId w:val="37"/>
              </w:numPr>
              <w:spacing w:before="0" w:after="0"/>
              <w:ind w:left="346"/>
              <w:rPr>
                <w:rFonts w:ascii="Times New Roman" w:hAnsi="Times New Roman" w:cs="Times New Roman"/>
                <w:b w:val="0"/>
              </w:rPr>
            </w:pPr>
            <w:r w:rsidRPr="007F3E33">
              <w:rPr>
                <w:rFonts w:ascii="Times New Roman" w:hAnsi="Times New Roman" w:cs="Times New Roman"/>
                <w:b w:val="0"/>
              </w:rPr>
              <w:lastRenderedPageBreak/>
              <w:t>Carrie Parr,</w:t>
            </w:r>
            <w:r w:rsidRPr="007F3E33">
              <w:rPr>
                <w:rFonts w:ascii="Times New Roman" w:hAnsi="Times New Roman" w:cs="Times New Roman"/>
                <w:b w:val="0"/>
              </w:rPr>
              <w:br/>
              <w:t xml:space="preserve">Program Analyst, VHA HDI </w:t>
            </w:r>
          </w:p>
          <w:p w:rsidR="009B4845" w:rsidRPr="009B4845" w:rsidRDefault="007F3E33" w:rsidP="00A96386">
            <w:pPr>
              <w:pStyle w:val="TableTextBullet"/>
              <w:numPr>
                <w:ilvl w:val="0"/>
                <w:numId w:val="37"/>
              </w:numPr>
              <w:spacing w:before="0" w:after="0"/>
              <w:ind w:left="346"/>
              <w:rPr>
                <w:rFonts w:ascii="Times New Roman" w:hAnsi="Times New Roman" w:cs="Times New Roman"/>
                <w:b w:val="0"/>
              </w:rPr>
            </w:pPr>
            <w:r w:rsidRPr="007F3E33">
              <w:rPr>
                <w:rFonts w:ascii="Times New Roman" w:hAnsi="Times New Roman" w:cs="Times New Roman"/>
                <w:b w:val="0"/>
              </w:rPr>
              <w:t xml:space="preserve">Shonta Wright, </w:t>
            </w:r>
            <w:r w:rsidRPr="007F3E33">
              <w:rPr>
                <w:rFonts w:ascii="Times New Roman" w:hAnsi="Times New Roman" w:cs="Times New Roman"/>
                <w:b w:val="0"/>
              </w:rPr>
              <w:br/>
              <w:t xml:space="preserve">VHA Privacy Specialist, </w:t>
            </w:r>
            <w:r w:rsidR="00A96386" w:rsidRPr="00A96386">
              <w:rPr>
                <w:rFonts w:ascii="Times New Roman" w:hAnsi="Times New Roman" w:cs="Times New Roman"/>
                <w:b w:val="0"/>
              </w:rPr>
              <w:t xml:space="preserve">Health Information Management </w:t>
            </w:r>
            <w:r w:rsidR="00A96386">
              <w:rPr>
                <w:rFonts w:ascii="Times New Roman" w:hAnsi="Times New Roman" w:cs="Times New Roman"/>
                <w:b w:val="0"/>
              </w:rPr>
              <w:t>(</w:t>
            </w:r>
            <w:r w:rsidRPr="007F3E33">
              <w:rPr>
                <w:rFonts w:ascii="Times New Roman" w:hAnsi="Times New Roman" w:cs="Times New Roman"/>
                <w:b w:val="0"/>
              </w:rPr>
              <w:t>HIM</w:t>
            </w:r>
            <w:r w:rsidR="00A96386">
              <w:rPr>
                <w:rFonts w:ascii="Times New Roman" w:hAnsi="Times New Roman" w:cs="Times New Roman"/>
                <w:b w:val="0"/>
              </w:rPr>
              <w:t>)</w:t>
            </w:r>
            <w:r w:rsidRPr="007F3E33">
              <w:rPr>
                <w:rFonts w:ascii="Times New Roman" w:hAnsi="Times New Roman" w:cs="Times New Roman"/>
                <w:b w:val="0"/>
              </w:rPr>
              <w:t>, HDI</w:t>
            </w:r>
          </w:p>
        </w:tc>
        <w:tc>
          <w:tcPr>
            <w:tcW w:w="4050" w:type="dxa"/>
            <w:tcBorders>
              <w:top w:val="single" w:sz="6" w:space="0" w:color="000000"/>
              <w:left w:val="single" w:sz="6" w:space="0" w:color="000000"/>
              <w:bottom w:val="single" w:sz="6" w:space="0" w:color="000000"/>
              <w:right w:val="single" w:sz="6" w:space="0" w:color="000000"/>
            </w:tcBorders>
          </w:tcPr>
          <w:p w:rsidR="009B4845" w:rsidRDefault="009B4845" w:rsidP="00C90D24">
            <w:pPr>
              <w:pStyle w:val="TableText"/>
            </w:pPr>
            <w:r>
              <w:lastRenderedPageBreak/>
              <w:t>Provide background on current system and processes.  Describe features of current systems, including known problems.  Identify features of enhancement.</w:t>
            </w:r>
          </w:p>
        </w:tc>
      </w:tr>
    </w:tbl>
    <w:p w:rsidR="004202D5" w:rsidRDefault="004202D5" w:rsidP="001A362A">
      <w:pPr>
        <w:pStyle w:val="BodyText"/>
        <w:ind w:firstLine="360"/>
        <w:rPr>
          <w:rFonts w:ascii="Arial" w:hAnsi="Arial" w:cs="Arial"/>
          <w:b/>
        </w:rPr>
      </w:pPr>
    </w:p>
    <w:p w:rsidR="001A362A" w:rsidRPr="00BE5D7F" w:rsidRDefault="001A362A" w:rsidP="001A362A">
      <w:pPr>
        <w:pStyle w:val="BodyText"/>
        <w:ind w:firstLine="360"/>
        <w:rPr>
          <w:rFonts w:ascii="Arial" w:hAnsi="Arial" w:cs="Arial"/>
          <w:b/>
        </w:rPr>
      </w:pPr>
      <w:r w:rsidRPr="00BE5D7F">
        <w:rPr>
          <w:rFonts w:ascii="Arial" w:hAnsi="Arial" w:cs="Arial"/>
          <w:b/>
        </w:rPr>
        <w:t xml:space="preserve">Stakeholder </w:t>
      </w:r>
      <w:r>
        <w:rPr>
          <w:rFonts w:ascii="Arial" w:hAnsi="Arial" w:cs="Arial"/>
          <w:b/>
        </w:rPr>
        <w:t>Support Team (BRD Development)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2520"/>
        <w:gridCol w:w="4050"/>
      </w:tblGrid>
      <w:tr w:rsidR="001A362A" w:rsidRPr="00B45BFF" w:rsidTr="001A362A">
        <w:tc>
          <w:tcPr>
            <w:tcW w:w="2070" w:type="dxa"/>
            <w:shd w:val="clear" w:color="auto" w:fill="BFBFBF"/>
          </w:tcPr>
          <w:p w:rsidR="001A362A" w:rsidRPr="00B45BFF" w:rsidRDefault="001A362A" w:rsidP="00C90D24">
            <w:pPr>
              <w:pStyle w:val="TableText"/>
              <w:rPr>
                <w:rFonts w:ascii="Arial" w:hAnsi="Arial" w:cs="Arial"/>
                <w:b/>
              </w:rPr>
            </w:pPr>
            <w:bookmarkStart w:id="31" w:name="_Toc296421895"/>
            <w:r w:rsidRPr="00B45BFF">
              <w:rPr>
                <w:rFonts w:ascii="Arial" w:hAnsi="Arial" w:cs="Arial"/>
                <w:b/>
              </w:rPr>
              <w:t>Type of Stakeholder</w:t>
            </w:r>
            <w:bookmarkEnd w:id="31"/>
          </w:p>
        </w:tc>
        <w:tc>
          <w:tcPr>
            <w:tcW w:w="2520" w:type="dxa"/>
            <w:shd w:val="clear" w:color="auto" w:fill="BFBFBF"/>
          </w:tcPr>
          <w:p w:rsidR="001A362A" w:rsidRPr="00B45BFF" w:rsidRDefault="001A362A" w:rsidP="00C90D24">
            <w:pPr>
              <w:pStyle w:val="TableText"/>
              <w:rPr>
                <w:rFonts w:ascii="Arial" w:hAnsi="Arial" w:cs="Arial"/>
                <w:b/>
              </w:rPr>
            </w:pPr>
            <w:bookmarkStart w:id="32" w:name="_Toc296421896"/>
            <w:r w:rsidRPr="00B45BFF">
              <w:rPr>
                <w:rFonts w:ascii="Arial" w:hAnsi="Arial" w:cs="Arial"/>
                <w:b/>
              </w:rPr>
              <w:t>Description</w:t>
            </w:r>
            <w:bookmarkEnd w:id="32"/>
          </w:p>
        </w:tc>
        <w:tc>
          <w:tcPr>
            <w:tcW w:w="4050" w:type="dxa"/>
            <w:shd w:val="clear" w:color="auto" w:fill="BFBFBF"/>
          </w:tcPr>
          <w:p w:rsidR="001A362A" w:rsidRPr="00B45BFF" w:rsidRDefault="001A362A" w:rsidP="00C90D24">
            <w:pPr>
              <w:pStyle w:val="TableText"/>
              <w:rPr>
                <w:rFonts w:ascii="Arial" w:hAnsi="Arial" w:cs="Arial"/>
                <w:b/>
              </w:rPr>
            </w:pPr>
            <w:bookmarkStart w:id="33" w:name="_Toc296421897"/>
            <w:r w:rsidRPr="00B45BFF">
              <w:rPr>
                <w:rFonts w:ascii="Arial" w:hAnsi="Arial" w:cs="Arial"/>
                <w:b/>
              </w:rPr>
              <w:t>Responsibilities</w:t>
            </w:r>
            <w:bookmarkEnd w:id="33"/>
          </w:p>
        </w:tc>
      </w:tr>
      <w:tr w:rsidR="001A362A" w:rsidRPr="00B45BFF" w:rsidTr="001A362A">
        <w:tc>
          <w:tcPr>
            <w:tcW w:w="2070" w:type="dxa"/>
          </w:tcPr>
          <w:p w:rsidR="001A362A" w:rsidRPr="00B45BFF" w:rsidRDefault="001A362A" w:rsidP="00C90D24">
            <w:pPr>
              <w:pStyle w:val="TableText"/>
              <w:rPr>
                <w:b/>
              </w:rPr>
            </w:pPr>
            <w:r w:rsidRPr="003C1F23">
              <w:t>Security Requirements SME(s)</w:t>
            </w:r>
          </w:p>
        </w:tc>
        <w:tc>
          <w:tcPr>
            <w:tcW w:w="2520" w:type="dxa"/>
          </w:tcPr>
          <w:p w:rsidR="001A362A" w:rsidRPr="009B4845" w:rsidRDefault="001E4DD5" w:rsidP="001E4DD5">
            <w:pPr>
              <w:pStyle w:val="TableTextBullet"/>
              <w:rPr>
                <w:rFonts w:ascii="Times New Roman" w:hAnsi="Times New Roman" w:cs="Times New Roman"/>
                <w:b w:val="0"/>
              </w:rPr>
            </w:pPr>
            <w:r>
              <w:rPr>
                <w:rFonts w:ascii="Times New Roman" w:hAnsi="Times New Roman" w:cs="Times New Roman"/>
                <w:b w:val="0"/>
              </w:rPr>
              <w:t>Mayra Acevedo-Negron</w:t>
            </w:r>
            <w:r w:rsidR="001A362A" w:rsidRPr="009B4845">
              <w:rPr>
                <w:rFonts w:ascii="Times New Roman" w:hAnsi="Times New Roman" w:cs="Times New Roman"/>
                <w:b w:val="0"/>
              </w:rPr>
              <w:t>,</w:t>
            </w:r>
            <w:r w:rsidR="001A362A" w:rsidRPr="009B4845">
              <w:rPr>
                <w:rFonts w:ascii="Times New Roman" w:hAnsi="Times New Roman" w:cs="Times New Roman"/>
                <w:b w:val="0"/>
              </w:rPr>
              <w:br/>
            </w:r>
            <w:r>
              <w:rPr>
                <w:rFonts w:ascii="Times New Roman" w:hAnsi="Times New Roman" w:cs="Times New Roman"/>
                <w:b w:val="0"/>
              </w:rPr>
              <w:t>Management &amp; Program Analyst</w:t>
            </w:r>
            <w:r w:rsidR="001A362A" w:rsidRPr="009B4845">
              <w:rPr>
                <w:rFonts w:ascii="Times New Roman" w:hAnsi="Times New Roman" w:cs="Times New Roman"/>
                <w:b w:val="0"/>
              </w:rPr>
              <w:t xml:space="preserve">, </w:t>
            </w:r>
            <w:r>
              <w:rPr>
                <w:rFonts w:ascii="Times New Roman" w:hAnsi="Times New Roman" w:cs="Times New Roman"/>
                <w:b w:val="0"/>
              </w:rPr>
              <w:t xml:space="preserve">VHA </w:t>
            </w:r>
            <w:r w:rsidR="00962E32" w:rsidRPr="00962E32">
              <w:rPr>
                <w:rFonts w:ascii="Times New Roman" w:hAnsi="Times New Roman" w:cs="Times New Roman"/>
                <w:b w:val="0"/>
              </w:rPr>
              <w:t>Office of Information</w:t>
            </w:r>
            <w:r w:rsidR="00962E32" w:rsidRPr="00962E32">
              <w:rPr>
                <w:rFonts w:ascii="Times New Roman" w:hAnsi="Times New Roman" w:cs="Times New Roman"/>
              </w:rPr>
              <w:t xml:space="preserve"> </w:t>
            </w:r>
            <w:r w:rsidR="00962E32">
              <w:rPr>
                <w:rFonts w:ascii="Times New Roman" w:hAnsi="Times New Roman" w:cs="Times New Roman"/>
              </w:rPr>
              <w:t>(</w:t>
            </w:r>
            <w:r>
              <w:rPr>
                <w:rFonts w:ascii="Times New Roman" w:hAnsi="Times New Roman" w:cs="Times New Roman"/>
                <w:b w:val="0"/>
              </w:rPr>
              <w:t>OI</w:t>
            </w:r>
            <w:r w:rsidR="00962E32">
              <w:rPr>
                <w:rFonts w:ascii="Times New Roman" w:hAnsi="Times New Roman" w:cs="Times New Roman"/>
                <w:b w:val="0"/>
              </w:rPr>
              <w:t>)</w:t>
            </w:r>
            <w:r>
              <w:rPr>
                <w:rFonts w:ascii="Times New Roman" w:hAnsi="Times New Roman" w:cs="Times New Roman"/>
                <w:b w:val="0"/>
              </w:rPr>
              <w:t>/Health Care Security Requirements</w:t>
            </w:r>
          </w:p>
        </w:tc>
        <w:tc>
          <w:tcPr>
            <w:tcW w:w="4050" w:type="dxa"/>
          </w:tcPr>
          <w:p w:rsidR="001A362A" w:rsidRPr="00B45BFF" w:rsidRDefault="001A362A" w:rsidP="00C90D24">
            <w:pPr>
              <w:pStyle w:val="TableText"/>
              <w:rPr>
                <w:b/>
              </w:rPr>
            </w:pPr>
            <w:r w:rsidRPr="003C1F23">
              <w:t>Responsible for determining the Certification and Accreditation (CA) and other security requirements for the request.</w:t>
            </w:r>
          </w:p>
        </w:tc>
      </w:tr>
      <w:tr w:rsidR="001A362A" w:rsidRPr="00B45BFF" w:rsidTr="001A362A">
        <w:tc>
          <w:tcPr>
            <w:tcW w:w="2070" w:type="dxa"/>
          </w:tcPr>
          <w:p w:rsidR="001A362A" w:rsidRPr="00B45BFF" w:rsidRDefault="00556957" w:rsidP="001C0B4C">
            <w:pPr>
              <w:pStyle w:val="TableText"/>
              <w:rPr>
                <w:b/>
              </w:rPr>
            </w:pPr>
            <w:r>
              <w:t xml:space="preserve">Health </w:t>
            </w:r>
            <w:r w:rsidR="001A362A" w:rsidRPr="003C1F23">
              <w:t>Enterprise Systems Management Portfolio Staff</w:t>
            </w:r>
          </w:p>
        </w:tc>
        <w:tc>
          <w:tcPr>
            <w:tcW w:w="2520" w:type="dxa"/>
          </w:tcPr>
          <w:p w:rsidR="001A362A" w:rsidRPr="009B4845" w:rsidRDefault="001E4DD5" w:rsidP="001E4DD5">
            <w:pPr>
              <w:pStyle w:val="TableTextBullet"/>
              <w:rPr>
                <w:rFonts w:ascii="Times New Roman" w:hAnsi="Times New Roman" w:cs="Times New Roman"/>
                <w:b w:val="0"/>
              </w:rPr>
            </w:pPr>
            <w:r>
              <w:rPr>
                <w:rFonts w:ascii="Times New Roman" w:hAnsi="Times New Roman" w:cs="Times New Roman"/>
                <w:b w:val="0"/>
              </w:rPr>
              <w:t>Doug Wahl</w:t>
            </w:r>
            <w:r w:rsidR="001A362A" w:rsidRPr="009B4845">
              <w:rPr>
                <w:rFonts w:ascii="Times New Roman" w:hAnsi="Times New Roman" w:cs="Times New Roman"/>
                <w:b w:val="0"/>
              </w:rPr>
              <w:t>,</w:t>
            </w:r>
            <w:r w:rsidR="001A362A" w:rsidRPr="009B4845">
              <w:rPr>
                <w:rFonts w:ascii="Times New Roman" w:hAnsi="Times New Roman" w:cs="Times New Roman"/>
                <w:b w:val="0"/>
              </w:rPr>
              <w:br/>
            </w:r>
            <w:r>
              <w:rPr>
                <w:rFonts w:ascii="Times New Roman" w:hAnsi="Times New Roman" w:cs="Times New Roman"/>
                <w:b w:val="0"/>
              </w:rPr>
              <w:t>Program Specialist</w:t>
            </w:r>
            <w:r w:rsidR="001A362A" w:rsidRPr="009B4845">
              <w:rPr>
                <w:rFonts w:ascii="Times New Roman" w:hAnsi="Times New Roman" w:cs="Times New Roman"/>
                <w:b w:val="0"/>
              </w:rPr>
              <w:t xml:space="preserve">, </w:t>
            </w:r>
            <w:r>
              <w:rPr>
                <w:rFonts w:ascii="Times New Roman" w:hAnsi="Times New Roman" w:cs="Times New Roman"/>
                <w:b w:val="0"/>
              </w:rPr>
              <w:t>Health Provider Systems Portfolio</w:t>
            </w:r>
          </w:p>
        </w:tc>
        <w:tc>
          <w:tcPr>
            <w:tcW w:w="4050" w:type="dxa"/>
          </w:tcPr>
          <w:p w:rsidR="001A362A" w:rsidRPr="00B45BFF" w:rsidRDefault="001A362A" w:rsidP="00C90D24">
            <w:pPr>
              <w:pStyle w:val="TableText"/>
              <w:rPr>
                <w:b/>
              </w:rPr>
            </w:pPr>
            <w:r w:rsidRPr="003C1F23">
              <w:t>Serve as the liaison between the Program Office (Business Owner) and Product Development throughout the life cycle.</w:t>
            </w:r>
          </w:p>
        </w:tc>
      </w:tr>
      <w:tr w:rsidR="001A362A" w:rsidRPr="00B45BFF" w:rsidTr="001A362A">
        <w:tc>
          <w:tcPr>
            <w:tcW w:w="2070" w:type="dxa"/>
          </w:tcPr>
          <w:p w:rsidR="001A362A" w:rsidRPr="003C1F23" w:rsidRDefault="00556957" w:rsidP="00C90D24">
            <w:pPr>
              <w:pStyle w:val="TableText"/>
            </w:pPr>
            <w:r>
              <w:t xml:space="preserve">Health </w:t>
            </w:r>
            <w:r w:rsidR="001A362A" w:rsidRPr="003C1F23">
              <w:t xml:space="preserve">ESM Requirements Analysis and Engineering Management </w:t>
            </w:r>
            <w:r w:rsidR="009B4845">
              <w:t xml:space="preserve">(RAEM) </w:t>
            </w:r>
            <w:r w:rsidR="001A362A" w:rsidRPr="003C1F23">
              <w:t>Staff</w:t>
            </w:r>
          </w:p>
        </w:tc>
        <w:tc>
          <w:tcPr>
            <w:tcW w:w="2520" w:type="dxa"/>
          </w:tcPr>
          <w:p w:rsidR="001A362A" w:rsidRPr="009B4845" w:rsidRDefault="001E4DD5" w:rsidP="001E4DD5">
            <w:pPr>
              <w:pStyle w:val="TableTextBullet"/>
              <w:rPr>
                <w:rFonts w:ascii="Times New Roman" w:hAnsi="Times New Roman" w:cs="Times New Roman"/>
                <w:b w:val="0"/>
              </w:rPr>
            </w:pPr>
            <w:r>
              <w:rPr>
                <w:rFonts w:ascii="Times New Roman" w:hAnsi="Times New Roman" w:cs="Times New Roman"/>
                <w:b w:val="0"/>
              </w:rPr>
              <w:t>Carrie Hirko</w:t>
            </w:r>
            <w:r w:rsidR="001A362A" w:rsidRPr="009B4845">
              <w:rPr>
                <w:rFonts w:ascii="Times New Roman" w:hAnsi="Times New Roman" w:cs="Times New Roman"/>
                <w:b w:val="0"/>
              </w:rPr>
              <w:t>,</w:t>
            </w:r>
            <w:r w:rsidR="001A362A" w:rsidRPr="009B4845">
              <w:rPr>
                <w:rFonts w:ascii="Times New Roman" w:hAnsi="Times New Roman" w:cs="Times New Roman"/>
                <w:b w:val="0"/>
              </w:rPr>
              <w:br/>
            </w:r>
            <w:r>
              <w:rPr>
                <w:rFonts w:ascii="Times New Roman" w:hAnsi="Times New Roman" w:cs="Times New Roman"/>
                <w:b w:val="0"/>
              </w:rPr>
              <w:t>Program Analyst</w:t>
            </w:r>
            <w:r w:rsidR="001A362A" w:rsidRPr="009B4845">
              <w:rPr>
                <w:rFonts w:ascii="Times New Roman" w:hAnsi="Times New Roman" w:cs="Times New Roman"/>
                <w:b w:val="0"/>
              </w:rPr>
              <w:t xml:space="preserve">, </w:t>
            </w:r>
            <w:r>
              <w:rPr>
                <w:rFonts w:ascii="Times New Roman" w:hAnsi="Times New Roman" w:cs="Times New Roman"/>
                <w:b w:val="0"/>
              </w:rPr>
              <w:t>RAEM</w:t>
            </w:r>
          </w:p>
        </w:tc>
        <w:tc>
          <w:tcPr>
            <w:tcW w:w="4050" w:type="dxa"/>
          </w:tcPr>
          <w:p w:rsidR="001A362A" w:rsidRPr="00B45BFF" w:rsidRDefault="001A362A" w:rsidP="00C90D24">
            <w:pPr>
              <w:pStyle w:val="TableText"/>
              <w:rPr>
                <w:b/>
              </w:rPr>
            </w:pPr>
            <w:r w:rsidRPr="003C1F23">
              <w:t>Responsible for working with all stakeholders to ensure the business requirements have been accurately recorded for this request.</w:t>
            </w:r>
          </w:p>
        </w:tc>
      </w:tr>
    </w:tbl>
    <w:p w:rsidR="0049792D" w:rsidRDefault="0049792D" w:rsidP="008F4C16">
      <w:pPr>
        <w:pStyle w:val="BodyText"/>
        <w:sectPr w:rsidR="0049792D" w:rsidSect="00272EA3">
          <w:headerReference w:type="even" r:id="rId17"/>
          <w:headerReference w:type="default" r:id="rId18"/>
          <w:headerReference w:type="first" r:id="rId19"/>
          <w:pgSz w:w="12240" w:h="15840"/>
          <w:pgMar w:top="1440" w:right="1440" w:bottom="1440" w:left="1440" w:header="720" w:footer="720" w:gutter="0"/>
          <w:cols w:space="720"/>
        </w:sectPr>
      </w:pPr>
    </w:p>
    <w:p w:rsidR="004D504E" w:rsidRDefault="004D504E" w:rsidP="004D504E">
      <w:pPr>
        <w:pStyle w:val="AppendixHeading"/>
      </w:pPr>
      <w:bookmarkStart w:id="34" w:name="APPENDIXD"/>
      <w:bookmarkStart w:id="35" w:name="_Toc303598020"/>
      <w:bookmarkStart w:id="36" w:name="_Toc412214040"/>
      <w:bookmarkStart w:id="37" w:name="_Toc296596721"/>
      <w:r>
        <w:lastRenderedPageBreak/>
        <w:t xml:space="preserve">Appendix </w:t>
      </w:r>
      <w:bookmarkEnd w:id="34"/>
      <w:r w:rsidR="00F40E03">
        <w:t>C</w:t>
      </w:r>
      <w:r>
        <w:t xml:space="preserve">. </w:t>
      </w:r>
      <w:smartTag w:uri="urn:schemas-microsoft-com:office:smarttags" w:element="State">
        <w:smartTag w:uri="urn:schemas-microsoft-com:office:smarttags" w:element="City">
          <w:r>
            <w:t>Enterprise</w:t>
          </w:r>
        </w:smartTag>
      </w:smartTag>
      <w:r>
        <w:t xml:space="preserve"> Requirements</w:t>
      </w:r>
      <w:bookmarkEnd w:id="35"/>
      <w:bookmarkEnd w:id="36"/>
    </w:p>
    <w:p w:rsidR="0046026F" w:rsidRDefault="0046026F" w:rsidP="004D504E"/>
    <w:p w:rsidR="004D504E" w:rsidRDefault="004D504E" w:rsidP="004D504E">
      <w:r w:rsidRPr="00F053D2">
        <w:t xml:space="preserve">Below is a subset of </w:t>
      </w:r>
      <w:r>
        <w:t xml:space="preserve">Enterprise-level Requirements that are of </w:t>
      </w:r>
      <w:r w:rsidRPr="00F053D2">
        <w:t xml:space="preserve">particular interest to the business </w:t>
      </w:r>
      <w:r>
        <w:t>community.  These requirements MUST be addressed within each project resulting from this work effort.  If OIT cannot address these Enterprise-level requirements, the Business Owners responsible for each area MUST be engaged in any waiver discussions prior to any decisions being made.  This section is not meant to be</w:t>
      </w:r>
      <w:r w:rsidRPr="00F053D2">
        <w:t xml:space="preserve"> a comprehensive list of </w:t>
      </w:r>
      <w:r>
        <w:t>all E</w:t>
      </w:r>
      <w:r w:rsidRPr="00F053D2">
        <w:t>nterprise</w:t>
      </w:r>
      <w:r>
        <w:t>-level</w:t>
      </w:r>
      <w:r w:rsidRPr="00F053D2">
        <w:t xml:space="preserve"> requirements</w:t>
      </w:r>
      <w:r>
        <w:t xml:space="preserve"> that may apply to this work effort and should not preclude the technical community from reviewing all Enterprise-level requirements, and identifying others that should apply to this work effort as well. </w:t>
      </w:r>
    </w:p>
    <w:p w:rsidR="004D504E" w:rsidRPr="00F053D2" w:rsidRDefault="004D504E" w:rsidP="004D504E"/>
    <w:p w:rsidR="004D504E" w:rsidRDefault="004D504E" w:rsidP="004D504E">
      <w:r w:rsidRPr="003C1C07">
        <w:t>Enterprise</w:t>
      </w:r>
      <w:r>
        <w:t>-level</w:t>
      </w:r>
      <w:r w:rsidRPr="003C1C07">
        <w:t xml:space="preserve"> requirements are contained in the VA Enterprise Requirements </w:t>
      </w:r>
      <w:r>
        <w:t xml:space="preserve">Management (ERM) </w:t>
      </w:r>
      <w:r w:rsidRPr="003C1C07">
        <w:t xml:space="preserve">Repository.  To </w:t>
      </w:r>
      <w:r>
        <w:t xml:space="preserve">contact the ERM program personnel, </w:t>
      </w:r>
      <w:r w:rsidRPr="003C1C07">
        <w:t xml:space="preserve">gain access to the </w:t>
      </w:r>
      <w:r>
        <w:t xml:space="preserve">ERM </w:t>
      </w:r>
      <w:r w:rsidRPr="003C1C07">
        <w:t xml:space="preserve">repository </w:t>
      </w:r>
      <w:r>
        <w:t xml:space="preserve">and to obtain the comprehensive allocation of Enterprise-level requirements for the project development iteration, </w:t>
      </w:r>
      <w:r w:rsidRPr="003C1C07">
        <w:t xml:space="preserve">contact </w:t>
      </w:r>
      <w:hyperlink r:id="rId20" w:history="1">
        <w:r w:rsidRPr="003C1C07">
          <w:rPr>
            <w:rStyle w:val="Hyperlink"/>
          </w:rPr>
          <w:t xml:space="preserve">VA OIT OED </w:t>
        </w:r>
        <w:r>
          <w:rPr>
            <w:rStyle w:val="Hyperlink"/>
          </w:rPr>
          <w:t xml:space="preserve">SE </w:t>
        </w:r>
        <w:r w:rsidRPr="003C1C07">
          <w:rPr>
            <w:rStyle w:val="Hyperlink"/>
          </w:rPr>
          <w:t>Enterprise Requirements Management</w:t>
        </w:r>
      </w:hyperlink>
      <w:r w:rsidRPr="003C1C07">
        <w:t>.</w:t>
      </w:r>
      <w:r>
        <w:t xml:space="preserve"> (</w:t>
      </w:r>
      <w:hyperlink r:id="rId21" w:history="1">
        <w:r w:rsidR="00401071">
          <w:rPr>
            <w:rStyle w:val="Hyperlink"/>
          </w:rPr>
          <w:t xml:space="preserve">mailto:PII </w:t>
        </w:r>
      </w:hyperlink>
      <w:r>
        <w:t xml:space="preserve">) </w:t>
      </w:r>
    </w:p>
    <w:p w:rsidR="004D504E" w:rsidRDefault="004D504E" w:rsidP="004D504E"/>
    <w:p w:rsidR="004D504E" w:rsidRDefault="004D504E" w:rsidP="004D504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980"/>
        <w:gridCol w:w="6120"/>
      </w:tblGrid>
      <w:tr w:rsidR="004D504E" w:rsidRPr="00F464A4" w:rsidTr="000443D3">
        <w:tc>
          <w:tcPr>
            <w:tcW w:w="1260" w:type="dxa"/>
            <w:shd w:val="clear" w:color="auto" w:fill="C0C0C0"/>
          </w:tcPr>
          <w:p w:rsidR="004D504E" w:rsidRPr="00F464A4" w:rsidRDefault="004D504E" w:rsidP="000443D3">
            <w:pPr>
              <w:pStyle w:val="TableHeading"/>
            </w:pPr>
            <w:bookmarkStart w:id="38" w:name="_Toc267306644"/>
            <w:r>
              <w:t xml:space="preserve">ReqPro Tag </w:t>
            </w:r>
          </w:p>
        </w:tc>
        <w:tc>
          <w:tcPr>
            <w:tcW w:w="1980" w:type="dxa"/>
            <w:shd w:val="clear" w:color="auto" w:fill="C0C0C0"/>
          </w:tcPr>
          <w:p w:rsidR="004D504E" w:rsidRPr="00F464A4" w:rsidRDefault="004D504E" w:rsidP="000443D3">
            <w:pPr>
              <w:pStyle w:val="TableHeading"/>
            </w:pPr>
            <w:r w:rsidRPr="00F464A4">
              <w:t>Requirement Type</w:t>
            </w:r>
          </w:p>
        </w:tc>
        <w:tc>
          <w:tcPr>
            <w:tcW w:w="6120" w:type="dxa"/>
            <w:shd w:val="clear" w:color="auto" w:fill="C0C0C0"/>
          </w:tcPr>
          <w:p w:rsidR="004D504E" w:rsidRPr="00F464A4" w:rsidRDefault="004D504E" w:rsidP="000443D3">
            <w:pPr>
              <w:pStyle w:val="TableHeading"/>
            </w:pPr>
            <w:r w:rsidRPr="00F464A4">
              <w:t>Description</w:t>
            </w:r>
          </w:p>
        </w:tc>
      </w:tr>
      <w:tr w:rsidR="004D504E" w:rsidRPr="00F464A4" w:rsidTr="000443D3">
        <w:tc>
          <w:tcPr>
            <w:tcW w:w="1260" w:type="dxa"/>
          </w:tcPr>
          <w:p w:rsidR="004D504E" w:rsidRPr="00322CBA" w:rsidRDefault="004D504E" w:rsidP="000443D3">
            <w:pPr>
              <w:rPr>
                <w:sz w:val="20"/>
                <w:szCs w:val="20"/>
              </w:rPr>
            </w:pPr>
            <w:r>
              <w:rPr>
                <w:sz w:val="20"/>
                <w:szCs w:val="20"/>
              </w:rPr>
              <w:t>ENTR25</w:t>
            </w:r>
          </w:p>
        </w:tc>
        <w:tc>
          <w:tcPr>
            <w:tcW w:w="1980" w:type="dxa"/>
          </w:tcPr>
          <w:p w:rsidR="004D504E" w:rsidRPr="00322CBA" w:rsidRDefault="004D504E" w:rsidP="000443D3">
            <w:pPr>
              <w:pStyle w:val="BodyText2"/>
              <w:spacing w:before="0" w:after="0"/>
              <w:ind w:left="72"/>
              <w:rPr>
                <w:sz w:val="20"/>
                <w:szCs w:val="20"/>
              </w:rPr>
            </w:pPr>
            <w:r>
              <w:rPr>
                <w:sz w:val="20"/>
                <w:szCs w:val="20"/>
              </w:rPr>
              <w:t>Security</w:t>
            </w:r>
          </w:p>
        </w:tc>
        <w:tc>
          <w:tcPr>
            <w:tcW w:w="6120" w:type="dxa"/>
          </w:tcPr>
          <w:p w:rsidR="004D504E" w:rsidRDefault="004D504E" w:rsidP="000443D3">
            <w:pPr>
              <w:pStyle w:val="BodyText2"/>
              <w:spacing w:before="0" w:after="0"/>
              <w:ind w:left="72"/>
              <w:rPr>
                <w:sz w:val="20"/>
                <w:szCs w:val="20"/>
              </w:rPr>
            </w:pPr>
            <w:r w:rsidRPr="00322CBA">
              <w:rPr>
                <w:sz w:val="20"/>
                <w:szCs w:val="20"/>
              </w:rPr>
              <w:t>All VA security requirements will be adhered to.  Based on Federal Information Processing Standard (FIPS) 199 and National Institute of Standards and Technology (NIST) SP 800-60, recommended</w:t>
            </w:r>
            <w:r w:rsidR="00A91971">
              <w:rPr>
                <w:sz w:val="20"/>
                <w:szCs w:val="20"/>
              </w:rPr>
              <w:t xml:space="preserve"> Security Categorization is </w:t>
            </w:r>
            <w:r w:rsidR="00A91971" w:rsidRPr="00A91971">
              <w:rPr>
                <w:b/>
                <w:sz w:val="20"/>
                <w:szCs w:val="20"/>
              </w:rPr>
              <w:t>High</w:t>
            </w:r>
            <w:r w:rsidRPr="00322CBA">
              <w:rPr>
                <w:sz w:val="20"/>
                <w:szCs w:val="20"/>
              </w:rPr>
              <w:t>.</w:t>
            </w:r>
          </w:p>
          <w:p w:rsidR="004D504E" w:rsidRDefault="004D504E" w:rsidP="000443D3">
            <w:pPr>
              <w:pStyle w:val="BodyText2"/>
              <w:spacing w:before="0" w:after="0"/>
              <w:ind w:left="72"/>
              <w:rPr>
                <w:sz w:val="20"/>
                <w:szCs w:val="20"/>
              </w:rPr>
            </w:pPr>
          </w:p>
          <w:p w:rsidR="004D504E" w:rsidRPr="00322CBA" w:rsidRDefault="004D504E" w:rsidP="000443D3">
            <w:pPr>
              <w:pStyle w:val="BodyText2"/>
              <w:spacing w:before="0" w:after="0"/>
              <w:ind w:left="72"/>
              <w:rPr>
                <w:sz w:val="20"/>
                <w:szCs w:val="20"/>
              </w:rPr>
            </w:pPr>
            <w:r w:rsidRPr="00322CBA">
              <w:rPr>
                <w:sz w:val="20"/>
                <w:szCs w:val="20"/>
              </w:rPr>
              <w:t>The Security Categorization will drive the initial set of minimal security controls required for the information system.  Minimum security control requirements are addressed in NIST SP 800-53 and VA Handbook 6500, Appendix D.</w:t>
            </w:r>
          </w:p>
        </w:tc>
      </w:tr>
      <w:bookmarkEnd w:id="38"/>
    </w:tbl>
    <w:p w:rsidR="004D504E" w:rsidRDefault="004D504E" w:rsidP="004D504E">
      <w:pPr>
        <w:pStyle w:val="BodyText2"/>
        <w:spacing w:before="100" w:beforeAutospacing="1" w:after="100" w:afterAutospacing="1"/>
        <w:rPr>
          <w:b/>
        </w:rPr>
      </w:pPr>
    </w:p>
    <w:p w:rsidR="004D504E" w:rsidRDefault="004D504E">
      <w:pPr>
        <w:rPr>
          <w:rFonts w:ascii="Arial" w:hAnsi="Arial" w:cs="Arial"/>
          <w:iCs/>
          <w:sz w:val="32"/>
          <w:szCs w:val="32"/>
        </w:rPr>
      </w:pPr>
      <w:r>
        <w:br w:type="page"/>
      </w:r>
    </w:p>
    <w:p w:rsidR="00535770" w:rsidRDefault="00427314" w:rsidP="0049792D">
      <w:pPr>
        <w:pStyle w:val="AppendixHeading"/>
      </w:pPr>
      <w:bookmarkStart w:id="39" w:name="_Toc412214041"/>
      <w:r>
        <w:lastRenderedPageBreak/>
        <w:t xml:space="preserve">Appendix </w:t>
      </w:r>
      <w:r w:rsidR="00F40E03">
        <w:t>D</w:t>
      </w:r>
      <w:r w:rsidR="0049792D">
        <w:t>. Acronyms and Abbreviations</w:t>
      </w:r>
      <w:bookmarkEnd w:id="37"/>
      <w:bookmarkEnd w:id="39"/>
      <w:r w:rsidR="00E3257E">
        <w:t xml:space="preserve"> </w:t>
      </w:r>
    </w:p>
    <w:p w:rsidR="00951DD4" w:rsidRDefault="00951DD4" w:rsidP="00864F8B"/>
    <w:p w:rsidR="00864F8B" w:rsidRPr="00C40FEA" w:rsidRDefault="00864F8B" w:rsidP="00864F8B">
      <w:r w:rsidRPr="00864F8B">
        <w:t>OI</w:t>
      </w:r>
      <w:r w:rsidR="00E90BC6">
        <w:t>T</w:t>
      </w:r>
      <w:r w:rsidRPr="00864F8B">
        <w:t xml:space="preserve"> Master Glossary</w:t>
      </w:r>
      <w:r>
        <w:t xml:space="preserve">: </w:t>
      </w:r>
      <w:r w:rsidR="00544C1E">
        <w:fldChar w:fldCharType="begin"/>
      </w:r>
      <w:r w:rsidR="00401071">
        <w:instrText>HYPERLINK "http://DNS.URL/process/Library/master_glossary/masterglossary.htm"</w:instrText>
      </w:r>
      <w:bookmarkStart w:id="40" w:name="_GoBack"/>
      <w:bookmarkEnd w:id="40"/>
      <w:r w:rsidR="00544C1E">
        <w:fldChar w:fldCharType="separate"/>
      </w:r>
      <w:r w:rsidR="00401071">
        <w:rPr>
          <w:rStyle w:val="Hyperlink"/>
        </w:rPr>
        <w:t>http://DNS.URL/process/Library/master_glossary/masterglossary.htm</w:t>
      </w:r>
      <w:r w:rsidR="00544C1E">
        <w:rPr>
          <w:rStyle w:val="Hyperlink"/>
        </w:rPr>
        <w:fldChar w:fldCharType="end"/>
      </w:r>
      <w:r>
        <w:t xml:space="preserve"> </w:t>
      </w:r>
    </w:p>
    <w:tbl>
      <w:tblPr>
        <w:tblW w:w="0" w:type="auto"/>
        <w:tblInd w:w="108" w:type="dxa"/>
        <w:tblLayout w:type="fixed"/>
        <w:tblLook w:val="0000" w:firstRow="0" w:lastRow="0" w:firstColumn="0" w:lastColumn="0" w:noHBand="0" w:noVBand="0"/>
      </w:tblPr>
      <w:tblGrid>
        <w:gridCol w:w="1080"/>
        <w:gridCol w:w="7624"/>
      </w:tblGrid>
      <w:tr w:rsidR="00962E32" w:rsidRPr="0036190A" w:rsidTr="00962E32">
        <w:trPr>
          <w:trHeight w:val="304"/>
          <w:tblHeader/>
        </w:trPr>
        <w:tc>
          <w:tcPr>
            <w:tcW w:w="1080" w:type="dxa"/>
            <w:tcBorders>
              <w:top w:val="single" w:sz="8" w:space="0" w:color="000000"/>
              <w:left w:val="single" w:sz="8" w:space="0" w:color="000000"/>
              <w:bottom w:val="single" w:sz="8" w:space="0" w:color="000000"/>
              <w:right w:val="single" w:sz="8" w:space="0" w:color="000000"/>
            </w:tcBorders>
            <w:shd w:val="clear" w:color="auto" w:fill="C0C0C0"/>
          </w:tcPr>
          <w:p w:rsidR="00962E32" w:rsidRPr="0036190A" w:rsidRDefault="00962E32" w:rsidP="00962E32">
            <w:pPr>
              <w:pStyle w:val="TableHeading"/>
            </w:pPr>
            <w:r w:rsidRPr="0036190A">
              <w:t xml:space="preserve">Term </w:t>
            </w:r>
          </w:p>
        </w:tc>
        <w:tc>
          <w:tcPr>
            <w:tcW w:w="7624" w:type="dxa"/>
            <w:tcBorders>
              <w:top w:val="single" w:sz="8" w:space="0" w:color="000000"/>
              <w:left w:val="single" w:sz="8" w:space="0" w:color="000000"/>
              <w:bottom w:val="single" w:sz="8" w:space="0" w:color="000000"/>
              <w:right w:val="single" w:sz="8" w:space="0" w:color="000000"/>
            </w:tcBorders>
            <w:shd w:val="clear" w:color="auto" w:fill="C0C0C0"/>
          </w:tcPr>
          <w:p w:rsidR="00962E32" w:rsidRPr="0036190A" w:rsidRDefault="00962E32" w:rsidP="00962E32">
            <w:pPr>
              <w:pStyle w:val="TableHeading"/>
            </w:pPr>
            <w:r w:rsidRPr="0036190A">
              <w:t xml:space="preserve">Definition </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rsidRPr="00FE66BD">
              <w:t>ACSI</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Pr="00FE66BD" w:rsidRDefault="00962E32" w:rsidP="00962E32">
            <w:pPr>
              <w:pStyle w:val="TableText"/>
            </w:pPr>
            <w:r w:rsidRPr="00FE66BD">
              <w:t xml:space="preserve">American Customer Satisfaction Index </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BN</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Business Need</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BRCD</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Business Requirements Change Document</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Pr="0036190A" w:rsidRDefault="00962E32" w:rsidP="00962E32">
            <w:pPr>
              <w:pStyle w:val="TableText"/>
            </w:pPr>
            <w:r>
              <w:t>BRD</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Pr="0036190A" w:rsidRDefault="00962E32" w:rsidP="00962E32">
            <w:pPr>
              <w:pStyle w:val="TableText"/>
            </w:pPr>
            <w:r>
              <w:t>Business Requirements Document</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BMI</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 xml:space="preserve">Body Mass Index </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CCD</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Continuity of Care Document</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CPRS</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Pr="009E232F" w:rsidRDefault="00962E32" w:rsidP="00962E32">
            <w:pPr>
              <w:pStyle w:val="TableText"/>
            </w:pPr>
            <w:r>
              <w:t>Computerized Patient Record System</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EDES</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rsidRPr="006B5974">
              <w:t>Emergency Department Encounter</w:t>
            </w:r>
            <w:r>
              <w:t xml:space="preserve"> Summary</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EHR</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Pr="009E232F" w:rsidRDefault="00962E32" w:rsidP="00962E32">
            <w:pPr>
              <w:pStyle w:val="TableText"/>
            </w:pPr>
            <w:r>
              <w:t>Electronic Health Record</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ERM</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smartTag w:uri="urn:schemas-microsoft-com:office:smarttags" w:element="place">
              <w:smartTag w:uri="urn:schemas-microsoft-com:office:smarttags" w:element="City">
                <w:r w:rsidRPr="009E232F">
                  <w:t>Enterprise</w:t>
                </w:r>
              </w:smartTag>
            </w:smartTag>
            <w:r w:rsidRPr="009E232F">
              <w:t xml:space="preserve"> Requirements </w:t>
            </w:r>
            <w:r>
              <w:t>Management</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Pr="00D76695" w:rsidRDefault="00962E32" w:rsidP="00962E32">
            <w:pPr>
              <w:pStyle w:val="TableText"/>
              <w:rPr>
                <w:color w:val="000000"/>
              </w:rPr>
            </w:pPr>
            <w:r w:rsidRPr="00AE274A">
              <w:t>HDI</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rPr>
                <w:color w:val="000000"/>
              </w:rPr>
            </w:pPr>
            <w:r w:rsidRPr="00AE274A">
              <w:t>Health Data &amp; Informatics</w:t>
            </w:r>
            <w:r>
              <w:t xml:space="preserve">  </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Pr="00D76695" w:rsidRDefault="00962E32" w:rsidP="00962E32">
            <w:pPr>
              <w:pStyle w:val="TableText"/>
              <w:rPr>
                <w:color w:val="000000"/>
              </w:rPr>
            </w:pPr>
            <w:r>
              <w:t>HIM</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rPr>
                <w:color w:val="000000"/>
              </w:rPr>
            </w:pPr>
            <w:r w:rsidRPr="00AE274A">
              <w:t>H</w:t>
            </w:r>
            <w:r>
              <w:t xml:space="preserve">ealth </w:t>
            </w:r>
            <w:r w:rsidRPr="00AE274A">
              <w:t>I</w:t>
            </w:r>
            <w:r>
              <w:t xml:space="preserve">nformation </w:t>
            </w:r>
            <w:r w:rsidRPr="00AE274A">
              <w:t>M</w:t>
            </w:r>
            <w:r>
              <w:t xml:space="preserve">anagement </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HITSP</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rsidRPr="006B5974">
              <w:t>Health Information Technology Standards</w:t>
            </w:r>
            <w:r>
              <w:t xml:space="preserve"> Panel</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HL7</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Health Level Seven</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HRA</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Health Risk Assessment</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IHE</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rsidRPr="006B5974">
              <w:t>Integrating the Healthcare</w:t>
            </w:r>
            <w:r>
              <w:t xml:space="preserve"> Enterprise</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rsidRPr="00FE66BD">
              <w:t>IPA</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Pr="00FE66BD" w:rsidRDefault="00962E32" w:rsidP="00962E32">
            <w:pPr>
              <w:pStyle w:val="TableText"/>
            </w:pPr>
            <w:r w:rsidRPr="00FE66BD">
              <w:t xml:space="preserve">In Person Authentication </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IT</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Pr="00A12A20" w:rsidRDefault="00962E32" w:rsidP="00962E32">
            <w:pPr>
              <w:pStyle w:val="TableText"/>
            </w:pPr>
            <w:r>
              <w:t>Information Technology</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IVR</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rsidRPr="00864A51">
              <w:t xml:space="preserve">Interactive Voice Response </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LHMP</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 xml:space="preserve">Lifetime Health Monitoring Project </w:t>
            </w:r>
          </w:p>
        </w:tc>
      </w:tr>
      <w:tr w:rsidR="003E36D8"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3E36D8" w:rsidRDefault="003E36D8" w:rsidP="00962E32">
            <w:pPr>
              <w:pStyle w:val="TableText"/>
            </w:pPr>
            <w:r>
              <w:t>MCC</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3E36D8" w:rsidRDefault="003E36D8" w:rsidP="00962E32">
            <w:pPr>
              <w:pStyle w:val="TableText"/>
            </w:pPr>
            <w:r>
              <w:t>MOVE! Coach Clinician Connect</w:t>
            </w:r>
          </w:p>
        </w:tc>
      </w:tr>
      <w:tr w:rsidR="00D92F29"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D92F29" w:rsidRDefault="00D92F29" w:rsidP="00962E32">
            <w:pPr>
              <w:pStyle w:val="TableText"/>
            </w:pPr>
            <w:r>
              <w:t>MCM</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D92F29" w:rsidRDefault="003E36D8" w:rsidP="00962E32">
            <w:pPr>
              <w:pStyle w:val="TableText"/>
            </w:pPr>
            <w:r>
              <w:t>MOVE! Coach (formerly known as MOVE! Coach Mobile)</w:t>
            </w:r>
          </w:p>
        </w:tc>
      </w:tr>
      <w:tr w:rsidR="00D92F29"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D92F29" w:rsidRDefault="00D92F29" w:rsidP="00962E32">
            <w:pPr>
              <w:pStyle w:val="TableText"/>
            </w:pPr>
            <w:r>
              <w:t>MCW</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D92F29" w:rsidRDefault="00D92F29" w:rsidP="00962E32">
            <w:pPr>
              <w:pStyle w:val="TableText"/>
            </w:pPr>
            <w:r>
              <w:t>MOVE! Coach Web</w:t>
            </w:r>
            <w:r w:rsidR="00674179">
              <w:t xml:space="preserve"> (this terminology is no longer being used)</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MRP</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My Recovery Plan</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NCP</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Pr="003D2C86" w:rsidRDefault="00962E32" w:rsidP="00962E32">
            <w:pPr>
              <w:pStyle w:val="TableText"/>
            </w:pPr>
            <w:r>
              <w:t>National Center for Health Promotion and Disease Prevention</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NSR</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New Service Request</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OI</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Office of Information</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OIT</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Office of Information and Technology</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rsidRPr="007D20EF">
              <w:t>OMHS</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rsidRPr="007D20EF">
              <w:t xml:space="preserve">Office of Mental Health Services </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OWNR</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Owner Requirement</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RAEM</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Requirements Analysis and Engineering Management</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SDS</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rsidRPr="006B5974">
              <w:t>Standard Data</w:t>
            </w:r>
            <w:r>
              <w:t xml:space="preserve"> Services</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Pr="0036190A" w:rsidRDefault="00962E32" w:rsidP="00962E32">
            <w:pPr>
              <w:pStyle w:val="TableText"/>
            </w:pPr>
            <w:r>
              <w:t>SME</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Pr="0036190A" w:rsidRDefault="00962E32" w:rsidP="00962E32">
            <w:pPr>
              <w:pStyle w:val="TableText"/>
            </w:pPr>
            <w:r>
              <w:t>Subject Matter Expert</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rsidRPr="00963D16">
              <w:t>TLC</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Pr="00963D16" w:rsidRDefault="00962E32" w:rsidP="00962E32">
            <w:pPr>
              <w:pStyle w:val="TableText"/>
            </w:pPr>
            <w:r>
              <w:t xml:space="preserve">Telephone Lifestyle Coaching </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VA</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Department of Veterans Affairs</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lastRenderedPageBreak/>
              <w:t>VETS</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rsidRPr="006B5974">
              <w:t>VA Enterprise Terminology</w:t>
            </w:r>
            <w:r>
              <w:t xml:space="preserve"> Services</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VHA</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Veterans Health Administration</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rsidRPr="00963D16">
              <w:t>VHL</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Pr="00963D16" w:rsidRDefault="00962E32" w:rsidP="00962E32">
            <w:pPr>
              <w:pStyle w:val="TableText"/>
            </w:pPr>
            <w:r>
              <w:t xml:space="preserve">Veterans Health Library </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Pr="00963D16" w:rsidRDefault="00962E32" w:rsidP="00962E32">
            <w:pPr>
              <w:pStyle w:val="TableText"/>
            </w:pPr>
            <w:r>
              <w:t>VISN</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Default="00962E32" w:rsidP="00962E32">
            <w:pPr>
              <w:pStyle w:val="TableText"/>
            </w:pPr>
            <w:r>
              <w:t>Veterans Integrated Service Network</w:t>
            </w:r>
          </w:p>
        </w:tc>
      </w:tr>
      <w:tr w:rsidR="00962E32" w:rsidRPr="0036190A" w:rsidTr="00962E32">
        <w:trPr>
          <w:trHeight w:val="266"/>
        </w:trPr>
        <w:tc>
          <w:tcPr>
            <w:tcW w:w="1080" w:type="dxa"/>
            <w:tcBorders>
              <w:top w:val="single" w:sz="8" w:space="0" w:color="000000"/>
              <w:left w:val="single" w:sz="8" w:space="0" w:color="000000"/>
              <w:bottom w:val="single" w:sz="8" w:space="0" w:color="000000"/>
              <w:right w:val="single" w:sz="8" w:space="0" w:color="000000"/>
            </w:tcBorders>
            <w:shd w:val="clear" w:color="auto" w:fill="FFFFFF"/>
          </w:tcPr>
          <w:p w:rsidR="00962E32" w:rsidRPr="0036190A" w:rsidRDefault="00962E32" w:rsidP="00962E32">
            <w:pPr>
              <w:pStyle w:val="TableText"/>
            </w:pPr>
            <w:r>
              <w:t>VistA</w:t>
            </w:r>
          </w:p>
        </w:tc>
        <w:tc>
          <w:tcPr>
            <w:tcW w:w="7624" w:type="dxa"/>
            <w:tcBorders>
              <w:top w:val="single" w:sz="8" w:space="0" w:color="000000"/>
              <w:left w:val="single" w:sz="8" w:space="0" w:color="000000"/>
              <w:bottom w:val="single" w:sz="8" w:space="0" w:color="000000"/>
              <w:right w:val="single" w:sz="8" w:space="0" w:color="000000"/>
            </w:tcBorders>
            <w:shd w:val="clear" w:color="auto" w:fill="FFFFFF"/>
          </w:tcPr>
          <w:p w:rsidR="00962E32" w:rsidRPr="0036190A" w:rsidRDefault="00962E32" w:rsidP="00962E32">
            <w:pPr>
              <w:pStyle w:val="TableText"/>
            </w:pPr>
            <w:r>
              <w:t>Veterans Health Information Systems and Technology Architecture</w:t>
            </w:r>
          </w:p>
        </w:tc>
      </w:tr>
    </w:tbl>
    <w:p w:rsidR="00D95033" w:rsidRPr="00AD3E83" w:rsidRDefault="00D95033" w:rsidP="00AE2119">
      <w:pPr>
        <w:rPr>
          <w:color w:val="0070C0"/>
        </w:rPr>
      </w:pPr>
    </w:p>
    <w:sectPr w:rsidR="00D95033" w:rsidRPr="00AD3E83" w:rsidSect="00AE2119">
      <w:headerReference w:type="even" r:id="rId22"/>
      <w:headerReference w:type="default" r:id="rId23"/>
      <w:headerReference w:type="first" r:id="rId2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C1E" w:rsidRDefault="00544C1E">
      <w:pPr>
        <w:pStyle w:val="Footer"/>
      </w:pPr>
      <w:r>
        <w:separator/>
      </w:r>
    </w:p>
  </w:endnote>
  <w:endnote w:type="continuationSeparator" w:id="0">
    <w:p w:rsidR="00544C1E" w:rsidRDefault="00544C1E">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 Helvetica Condense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54" w:rsidRDefault="00D255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54" w:rsidRDefault="00D2555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54" w:rsidRDefault="00D255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C1E" w:rsidRDefault="00544C1E">
      <w:pPr>
        <w:pStyle w:val="Footer"/>
      </w:pPr>
      <w:r>
        <w:separator/>
      </w:r>
    </w:p>
  </w:footnote>
  <w:footnote w:type="continuationSeparator" w:id="0">
    <w:p w:rsidR="00544C1E" w:rsidRDefault="00544C1E">
      <w:pPr>
        <w:pStyle w:val="Foot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54" w:rsidRDefault="00D255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54" w:rsidRDefault="00D2555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54" w:rsidRDefault="00D2555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0B3" w:rsidRDefault="002450B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0B3" w:rsidRDefault="002450B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0B3" w:rsidRDefault="002450B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0B3" w:rsidRDefault="002450B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0B3" w:rsidRDefault="002450B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0B3" w:rsidRDefault="002450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A1A03B4"/>
    <w:lvl w:ilvl="0">
      <w:start w:val="1"/>
      <w:numFmt w:val="decimal"/>
      <w:pStyle w:val="ListNumber5"/>
      <w:lvlText w:val="%1."/>
      <w:lvlJc w:val="left"/>
      <w:pPr>
        <w:tabs>
          <w:tab w:val="num" w:pos="1800"/>
        </w:tabs>
        <w:ind w:left="1800" w:hanging="360"/>
      </w:pPr>
      <w:rPr>
        <w:rFonts w:cs="Times New Roman"/>
      </w:rPr>
    </w:lvl>
  </w:abstractNum>
  <w:abstractNum w:abstractNumId="1">
    <w:nsid w:val="FFFFFF7D"/>
    <w:multiLevelType w:val="singleLevel"/>
    <w:tmpl w:val="ED6601D8"/>
    <w:lvl w:ilvl="0">
      <w:start w:val="1"/>
      <w:numFmt w:val="decimal"/>
      <w:pStyle w:val="ListNumber4"/>
      <w:lvlText w:val="%1."/>
      <w:lvlJc w:val="left"/>
      <w:pPr>
        <w:tabs>
          <w:tab w:val="num" w:pos="1440"/>
        </w:tabs>
        <w:ind w:left="1440" w:hanging="360"/>
      </w:pPr>
      <w:rPr>
        <w:rFonts w:cs="Times New Roman"/>
      </w:rPr>
    </w:lvl>
  </w:abstractNum>
  <w:abstractNum w:abstractNumId="2">
    <w:nsid w:val="FFFFFF7E"/>
    <w:multiLevelType w:val="singleLevel"/>
    <w:tmpl w:val="C8004214"/>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13B670B0"/>
    <w:lvl w:ilvl="0">
      <w:start w:val="1"/>
      <w:numFmt w:val="decimal"/>
      <w:pStyle w:val="ListNumber2"/>
      <w:lvlText w:val="%1."/>
      <w:lvlJc w:val="left"/>
      <w:pPr>
        <w:tabs>
          <w:tab w:val="num" w:pos="720"/>
        </w:tabs>
        <w:ind w:left="720" w:hanging="360"/>
      </w:pPr>
      <w:rPr>
        <w:rFonts w:cs="Times New Roman"/>
      </w:rPr>
    </w:lvl>
  </w:abstractNum>
  <w:abstractNum w:abstractNumId="4">
    <w:nsid w:val="FFFFFF80"/>
    <w:multiLevelType w:val="singleLevel"/>
    <w:tmpl w:val="D3D8813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C39E084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CE18281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AD6FCF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E550C014"/>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1CFAEAE4"/>
    <w:lvl w:ilvl="0">
      <w:start w:val="1"/>
      <w:numFmt w:val="bullet"/>
      <w:lvlText w:val=""/>
      <w:lvlJc w:val="left"/>
      <w:pPr>
        <w:tabs>
          <w:tab w:val="num" w:pos="360"/>
        </w:tabs>
        <w:ind w:left="360" w:hanging="360"/>
      </w:pPr>
      <w:rPr>
        <w:rFonts w:ascii="Symbol" w:hAnsi="Symbol" w:hint="default"/>
      </w:rPr>
    </w:lvl>
  </w:abstractNum>
  <w:abstractNum w:abstractNumId="10">
    <w:nsid w:val="054B4F8E"/>
    <w:multiLevelType w:val="hybridMultilevel"/>
    <w:tmpl w:val="9B6AA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F2E13EB"/>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11D54F7B"/>
    <w:multiLevelType w:val="hybridMultilevel"/>
    <w:tmpl w:val="E11C915C"/>
    <w:lvl w:ilvl="0" w:tplc="BED47174">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6CE0743"/>
    <w:multiLevelType w:val="multilevel"/>
    <w:tmpl w:val="F8E4F68A"/>
    <w:lvl w:ilvl="0">
      <w:start w:val="1"/>
      <w:numFmt w:val="decimal"/>
      <w:lvlText w:val="%1."/>
      <w:lvlJc w:val="left"/>
      <w:pPr>
        <w:tabs>
          <w:tab w:val="num" w:pos="360"/>
        </w:tabs>
        <w:ind w:left="360" w:hanging="360"/>
      </w:pPr>
      <w:rPr>
        <w:rFonts w:ascii="Arial" w:hAnsi="Arial" w:cs="Times New Roman" w:hint="default"/>
        <w:b/>
        <w:i w:val="0"/>
        <w:sz w:val="24"/>
        <w:szCs w:val="24"/>
      </w:rPr>
    </w:lvl>
    <w:lvl w:ilvl="1">
      <w:start w:val="1"/>
      <w:numFmt w:val="decimal"/>
      <w:lvlText w:val="%1.%2."/>
      <w:lvlJc w:val="left"/>
      <w:pPr>
        <w:tabs>
          <w:tab w:val="num" w:pos="792"/>
        </w:tabs>
        <w:ind w:left="792" w:hanging="432"/>
      </w:pPr>
      <w:rPr>
        <w:rFonts w:ascii="Arial" w:hAnsi="Arial" w:cs="Times New Roman" w:hint="default"/>
        <w:b/>
        <w:i w:val="0"/>
        <w:color w:val="auto"/>
        <w:sz w:val="24"/>
        <w:szCs w:val="24"/>
      </w:rPr>
    </w:lvl>
    <w:lvl w:ilvl="2">
      <w:start w:val="1"/>
      <w:numFmt w:val="decimal"/>
      <w:pStyle w:val="Header3"/>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1BFC5BC3"/>
    <w:multiLevelType w:val="hybridMultilevel"/>
    <w:tmpl w:val="43ACA48E"/>
    <w:lvl w:ilvl="0" w:tplc="861C810C">
      <w:start w:val="1"/>
      <w:numFmt w:val="bullet"/>
      <w:pStyle w:val="BodyBullet3"/>
      <w:lvlText w:val=""/>
      <w:lvlJc w:val="left"/>
      <w:pPr>
        <w:tabs>
          <w:tab w:val="num" w:pos="1440"/>
        </w:tabs>
        <w:ind w:left="1440" w:hanging="180"/>
      </w:pPr>
      <w:rPr>
        <w:rFonts w:ascii="Symbol" w:hAnsi="Symbol" w:hint="default"/>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1C0525D8"/>
    <w:multiLevelType w:val="hybridMultilevel"/>
    <w:tmpl w:val="3E908462"/>
    <w:lvl w:ilvl="0" w:tplc="2294C992">
      <w:start w:val="1"/>
      <w:numFmt w:val="lowerLetter"/>
      <w:pStyle w:val="BodyLettered2"/>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1C88381C"/>
    <w:multiLevelType w:val="hybridMultilevel"/>
    <w:tmpl w:val="6076E728"/>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3">
      <w:start w:val="1"/>
      <w:numFmt w:val="bullet"/>
      <w:lvlText w:val="o"/>
      <w:lvlJc w:val="left"/>
      <w:pPr>
        <w:tabs>
          <w:tab w:val="num" w:pos="1800"/>
        </w:tabs>
        <w:ind w:left="1800" w:hanging="360"/>
      </w:pPr>
      <w:rPr>
        <w:rFonts w:ascii="Courier New" w:hAnsi="Courier New" w:cs="Courier New"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0FB7ECD"/>
    <w:multiLevelType w:val="hybridMultilevel"/>
    <w:tmpl w:val="F5E2A580"/>
    <w:lvl w:ilvl="0" w:tplc="57DC1DAC">
      <w:start w:val="1"/>
      <w:numFmt w:val="decimal"/>
      <w:pStyle w:val="BodyNumbered1"/>
      <w:lvlText w:val="%1."/>
      <w:lvlJc w:val="left"/>
      <w:pPr>
        <w:tabs>
          <w:tab w:val="num" w:pos="1260"/>
        </w:tabs>
        <w:ind w:left="1260" w:hanging="360"/>
      </w:pPr>
      <w:rPr>
        <w:rFonts w:cs="Times New Roman" w:hint="default"/>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8">
    <w:nsid w:val="242A24E1"/>
    <w:multiLevelType w:val="hybridMultilevel"/>
    <w:tmpl w:val="558892B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2AC469EF"/>
    <w:multiLevelType w:val="hybridMultilevel"/>
    <w:tmpl w:val="82BE10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nsid w:val="2F341DA0"/>
    <w:multiLevelType w:val="hybridMultilevel"/>
    <w:tmpl w:val="E0581B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30351BF3"/>
    <w:multiLevelType w:val="hybridMultilevel"/>
    <w:tmpl w:val="00668C40"/>
    <w:lvl w:ilvl="0" w:tplc="57DC1DAC">
      <w:start w:val="1"/>
      <w:numFmt w:val="bullet"/>
      <w:pStyle w:val="BodyBullet1"/>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2">
    <w:nsid w:val="318E4EA9"/>
    <w:multiLevelType w:val="multilevel"/>
    <w:tmpl w:val="D36A29FE"/>
    <w:lvl w:ilvl="0">
      <w:start w:val="1"/>
      <w:numFmt w:val="decimal"/>
      <w:pStyle w:val="Heading1"/>
      <w:lvlText w:val="%1."/>
      <w:lvlJc w:val="left"/>
      <w:pPr>
        <w:tabs>
          <w:tab w:val="num" w:pos="547"/>
        </w:tabs>
        <w:ind w:left="1080" w:firstLine="0"/>
      </w:pPr>
      <w:rPr>
        <w:rFonts w:cs="Times New Roman" w:hint="default"/>
      </w:rPr>
    </w:lvl>
    <w:lvl w:ilvl="1">
      <w:start w:val="1"/>
      <w:numFmt w:val="decimal"/>
      <w:pStyle w:val="Heading2"/>
      <w:lvlText w:val="%1.%2."/>
      <w:lvlJc w:val="left"/>
      <w:pPr>
        <w:tabs>
          <w:tab w:val="num" w:pos="1627"/>
        </w:tabs>
        <w:ind w:left="907" w:firstLine="0"/>
      </w:pPr>
      <w:rPr>
        <w:rFonts w:cs="Times New Roman" w:hint="default"/>
      </w:rPr>
    </w:lvl>
    <w:lvl w:ilvl="2">
      <w:start w:val="1"/>
      <w:numFmt w:val="decimal"/>
      <w:pStyle w:val="Heading3"/>
      <w:lvlText w:val="%1.%2.%3."/>
      <w:lvlJc w:val="left"/>
      <w:pPr>
        <w:tabs>
          <w:tab w:val="num" w:pos="2347"/>
        </w:tabs>
        <w:ind w:left="1987" w:hanging="720"/>
      </w:pPr>
      <w:rPr>
        <w:rFonts w:cs="Times New Roman" w:hint="default"/>
      </w:rPr>
    </w:lvl>
    <w:lvl w:ilvl="3">
      <w:start w:val="1"/>
      <w:numFmt w:val="decimal"/>
      <w:pStyle w:val="Heading4"/>
      <w:lvlText w:val="%1.%2.%3.%4."/>
      <w:lvlJc w:val="left"/>
      <w:pPr>
        <w:tabs>
          <w:tab w:val="num" w:pos="2707"/>
        </w:tabs>
        <w:ind w:left="3067" w:hanging="1440"/>
      </w:pPr>
      <w:rPr>
        <w:rFonts w:cs="Times New Roman" w:hint="default"/>
      </w:rPr>
    </w:lvl>
    <w:lvl w:ilvl="4">
      <w:start w:val="1"/>
      <w:numFmt w:val="decimal"/>
      <w:lvlText w:val="%1.%2.%3.%4.%5."/>
      <w:lvlJc w:val="left"/>
      <w:pPr>
        <w:tabs>
          <w:tab w:val="num" w:pos="4867"/>
        </w:tabs>
        <w:ind w:left="2779" w:hanging="792"/>
      </w:pPr>
      <w:rPr>
        <w:rFonts w:cs="Times New Roman" w:hint="default"/>
      </w:rPr>
    </w:lvl>
    <w:lvl w:ilvl="5">
      <w:start w:val="1"/>
      <w:numFmt w:val="decimal"/>
      <w:lvlText w:val="%1.%2.%3.%4.%5.%6."/>
      <w:lvlJc w:val="left"/>
      <w:pPr>
        <w:tabs>
          <w:tab w:val="num" w:pos="5947"/>
        </w:tabs>
        <w:ind w:left="3283" w:hanging="936"/>
      </w:pPr>
      <w:rPr>
        <w:rFonts w:cs="Times New Roman" w:hint="default"/>
      </w:rPr>
    </w:lvl>
    <w:lvl w:ilvl="6">
      <w:start w:val="1"/>
      <w:numFmt w:val="decimal"/>
      <w:lvlText w:val="%1.%2.%3.%4.%5.%6.%7."/>
      <w:lvlJc w:val="left"/>
      <w:pPr>
        <w:tabs>
          <w:tab w:val="num" w:pos="7027"/>
        </w:tabs>
        <w:ind w:left="3787" w:hanging="1080"/>
      </w:pPr>
      <w:rPr>
        <w:rFonts w:cs="Times New Roman" w:hint="default"/>
      </w:rPr>
    </w:lvl>
    <w:lvl w:ilvl="7">
      <w:start w:val="1"/>
      <w:numFmt w:val="decimal"/>
      <w:lvlText w:val="%1.%2.%3.%4.%5.%6.%7.%8."/>
      <w:lvlJc w:val="left"/>
      <w:pPr>
        <w:tabs>
          <w:tab w:val="num" w:pos="7747"/>
        </w:tabs>
        <w:ind w:left="4291" w:hanging="1224"/>
      </w:pPr>
      <w:rPr>
        <w:rFonts w:cs="Times New Roman" w:hint="default"/>
      </w:rPr>
    </w:lvl>
    <w:lvl w:ilvl="8">
      <w:start w:val="1"/>
      <w:numFmt w:val="decimal"/>
      <w:lvlText w:val="%1.%2.%3.%4.%5.%6.%7.%8.%9."/>
      <w:lvlJc w:val="left"/>
      <w:pPr>
        <w:tabs>
          <w:tab w:val="num" w:pos="8827"/>
        </w:tabs>
        <w:ind w:left="4867" w:hanging="1440"/>
      </w:pPr>
      <w:rPr>
        <w:rFonts w:cs="Times New Roman" w:hint="default"/>
      </w:rPr>
    </w:lvl>
  </w:abstractNum>
  <w:abstractNum w:abstractNumId="23">
    <w:nsid w:val="327F5CE7"/>
    <w:multiLevelType w:val="hybridMultilevel"/>
    <w:tmpl w:val="600C4B60"/>
    <w:lvl w:ilvl="0" w:tplc="57DC1DAC">
      <w:start w:val="1"/>
      <w:numFmt w:val="bullet"/>
      <w:pStyle w:val="BodyBullet2"/>
      <w:lvlText w:val="o"/>
      <w:lvlJc w:val="left"/>
      <w:pPr>
        <w:tabs>
          <w:tab w:val="num" w:pos="1080"/>
        </w:tabs>
        <w:ind w:left="1080" w:hanging="360"/>
      </w:pPr>
      <w:rPr>
        <w:rFonts w:ascii="Courier New" w:hAnsi="Courier New" w:cs="Courier New" w:hint="default"/>
      </w:rPr>
    </w:lvl>
    <w:lvl w:ilvl="1" w:tplc="04090003">
      <w:start w:val="1"/>
      <w:numFmt w:val="bullet"/>
      <w:pStyle w:val="BodySub-Bullet2"/>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42CF34E9"/>
    <w:multiLevelType w:val="hybridMultilevel"/>
    <w:tmpl w:val="1D64D0EA"/>
    <w:lvl w:ilvl="0" w:tplc="57DC1DAC">
      <w:start w:val="1"/>
      <w:numFmt w:val="decimal"/>
      <w:pStyle w:val="BodyNumbered2"/>
      <w:lvlText w:val="%1."/>
      <w:lvlJc w:val="left"/>
      <w:pPr>
        <w:tabs>
          <w:tab w:val="num" w:pos="1260"/>
        </w:tabs>
        <w:ind w:left="1260" w:hanging="360"/>
      </w:pPr>
      <w:rPr>
        <w:rFonts w:cs="Times New Roman" w:hint="default"/>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5">
    <w:nsid w:val="437A60BA"/>
    <w:multiLevelType w:val="hybridMultilevel"/>
    <w:tmpl w:val="BCF0BD66"/>
    <w:lvl w:ilvl="0" w:tplc="57DC1DAC">
      <w:start w:val="1"/>
      <w:numFmt w:val="none"/>
      <w:pStyle w:val="Note1"/>
      <w:lvlText w:val="NOTE:"/>
      <w:lvlJc w:val="left"/>
      <w:pPr>
        <w:tabs>
          <w:tab w:val="num" w:pos="1008"/>
        </w:tabs>
        <w:ind w:left="936" w:hanging="936"/>
      </w:pPr>
      <w:rPr>
        <w:rFonts w:ascii="Arial" w:hAnsi="Arial" w:cs="Times New Roman" w:hint="default"/>
        <w:b/>
        <w:i/>
        <w:sz w:val="22"/>
        <w:szCs w:val="22"/>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6">
    <w:nsid w:val="43892BA2"/>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nsid w:val="43BA6D60"/>
    <w:multiLevelType w:val="hybridMultilevel"/>
    <w:tmpl w:val="E1AAFA64"/>
    <w:lvl w:ilvl="0" w:tplc="B3844790">
      <w:start w:val="1"/>
      <w:numFmt w:val="decimal"/>
      <w:pStyle w:val="BodyNumbered3"/>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45924419"/>
    <w:multiLevelType w:val="hybridMultilevel"/>
    <w:tmpl w:val="FF9C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5144714A"/>
    <w:multiLevelType w:val="hybridMultilevel"/>
    <w:tmpl w:val="CFD24FC8"/>
    <w:lvl w:ilvl="0" w:tplc="52945F5C">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6345308"/>
    <w:multiLevelType w:val="hybridMultilevel"/>
    <w:tmpl w:val="86CA7044"/>
    <w:lvl w:ilvl="0" w:tplc="E056FE24">
      <w:start w:val="1"/>
      <w:numFmt w:val="lowerLetter"/>
      <w:pStyle w:val="BodyLettered3"/>
      <w:lvlText w:val="%1."/>
      <w:lvlJc w:val="left"/>
      <w:pPr>
        <w:tabs>
          <w:tab w:val="num" w:pos="288"/>
        </w:tabs>
        <w:ind w:left="216" w:hanging="216"/>
      </w:pPr>
      <w:rPr>
        <w:rFonts w:ascii="Times New Roman" w:hAnsi="Times New Roman" w:cs="Times New Roman" w:hint="default"/>
        <w:b w:val="0"/>
        <w:bCs w:val="0"/>
        <w:i w:val="0"/>
        <w:iCs w:val="0"/>
        <w:caps w:val="0"/>
        <w:smallCaps w:val="0"/>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42D9BE" w:tentative="1">
      <w:start w:val="1"/>
      <w:numFmt w:val="lowerLetter"/>
      <w:lvlText w:val="%2."/>
      <w:lvlJc w:val="left"/>
      <w:pPr>
        <w:tabs>
          <w:tab w:val="num" w:pos="1440"/>
        </w:tabs>
        <w:ind w:left="1440" w:hanging="360"/>
      </w:pPr>
      <w:rPr>
        <w:rFonts w:cs="Times New Roman"/>
      </w:rPr>
    </w:lvl>
    <w:lvl w:ilvl="2" w:tplc="008067CA" w:tentative="1">
      <w:start w:val="1"/>
      <w:numFmt w:val="lowerRoman"/>
      <w:lvlText w:val="%3."/>
      <w:lvlJc w:val="right"/>
      <w:pPr>
        <w:tabs>
          <w:tab w:val="num" w:pos="2160"/>
        </w:tabs>
        <w:ind w:left="2160" w:hanging="180"/>
      </w:pPr>
      <w:rPr>
        <w:rFonts w:cs="Times New Roman"/>
      </w:rPr>
    </w:lvl>
    <w:lvl w:ilvl="3" w:tplc="1244112C" w:tentative="1">
      <w:start w:val="1"/>
      <w:numFmt w:val="decimal"/>
      <w:lvlText w:val="%4."/>
      <w:lvlJc w:val="left"/>
      <w:pPr>
        <w:tabs>
          <w:tab w:val="num" w:pos="2880"/>
        </w:tabs>
        <w:ind w:left="2880" w:hanging="360"/>
      </w:pPr>
      <w:rPr>
        <w:rFonts w:cs="Times New Roman"/>
      </w:rPr>
    </w:lvl>
    <w:lvl w:ilvl="4" w:tplc="01DA5DE8" w:tentative="1">
      <w:start w:val="1"/>
      <w:numFmt w:val="lowerLetter"/>
      <w:lvlText w:val="%5."/>
      <w:lvlJc w:val="left"/>
      <w:pPr>
        <w:tabs>
          <w:tab w:val="num" w:pos="3600"/>
        </w:tabs>
        <w:ind w:left="3600" w:hanging="360"/>
      </w:pPr>
      <w:rPr>
        <w:rFonts w:cs="Times New Roman"/>
      </w:rPr>
    </w:lvl>
    <w:lvl w:ilvl="5" w:tplc="EEB42C9A" w:tentative="1">
      <w:start w:val="1"/>
      <w:numFmt w:val="lowerRoman"/>
      <w:lvlText w:val="%6."/>
      <w:lvlJc w:val="right"/>
      <w:pPr>
        <w:tabs>
          <w:tab w:val="num" w:pos="4320"/>
        </w:tabs>
        <w:ind w:left="4320" w:hanging="180"/>
      </w:pPr>
      <w:rPr>
        <w:rFonts w:cs="Times New Roman"/>
      </w:rPr>
    </w:lvl>
    <w:lvl w:ilvl="6" w:tplc="9A621DF2" w:tentative="1">
      <w:start w:val="1"/>
      <w:numFmt w:val="decimal"/>
      <w:lvlText w:val="%7."/>
      <w:lvlJc w:val="left"/>
      <w:pPr>
        <w:tabs>
          <w:tab w:val="num" w:pos="5040"/>
        </w:tabs>
        <w:ind w:left="5040" w:hanging="360"/>
      </w:pPr>
      <w:rPr>
        <w:rFonts w:cs="Times New Roman"/>
      </w:rPr>
    </w:lvl>
    <w:lvl w:ilvl="7" w:tplc="0F8A933C" w:tentative="1">
      <w:start w:val="1"/>
      <w:numFmt w:val="lowerLetter"/>
      <w:lvlText w:val="%8."/>
      <w:lvlJc w:val="left"/>
      <w:pPr>
        <w:tabs>
          <w:tab w:val="num" w:pos="5760"/>
        </w:tabs>
        <w:ind w:left="5760" w:hanging="360"/>
      </w:pPr>
      <w:rPr>
        <w:rFonts w:cs="Times New Roman"/>
      </w:rPr>
    </w:lvl>
    <w:lvl w:ilvl="8" w:tplc="0D668640" w:tentative="1">
      <w:start w:val="1"/>
      <w:numFmt w:val="lowerRoman"/>
      <w:lvlText w:val="%9."/>
      <w:lvlJc w:val="right"/>
      <w:pPr>
        <w:tabs>
          <w:tab w:val="num" w:pos="6480"/>
        </w:tabs>
        <w:ind w:left="6480" w:hanging="180"/>
      </w:pPr>
      <w:rPr>
        <w:rFonts w:cs="Times New Roman"/>
      </w:rPr>
    </w:lvl>
  </w:abstractNum>
  <w:abstractNum w:abstractNumId="31">
    <w:nsid w:val="59D2231A"/>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66201AED"/>
    <w:multiLevelType w:val="hybridMultilevel"/>
    <w:tmpl w:val="6890B5C8"/>
    <w:lvl w:ilvl="0" w:tplc="8B8C20AA">
      <w:start w:val="1"/>
      <w:numFmt w:val="bullet"/>
      <w:lvlText w:val=""/>
      <w:lvlJc w:val="left"/>
      <w:pPr>
        <w:ind w:left="1125" w:hanging="360"/>
      </w:pPr>
      <w:rPr>
        <w:rFonts w:ascii="Symbol" w:hAnsi="Symbol" w:hint="default"/>
      </w:rPr>
    </w:lvl>
    <w:lvl w:ilvl="1" w:tplc="04090019">
      <w:start w:val="1"/>
      <w:numFmt w:val="bullet"/>
      <w:lvlText w:val="o"/>
      <w:lvlJc w:val="left"/>
      <w:pPr>
        <w:ind w:left="1845" w:hanging="360"/>
      </w:pPr>
      <w:rPr>
        <w:rFonts w:ascii="Courier New" w:hAnsi="Courier New" w:cs="Courier New" w:hint="default"/>
      </w:rPr>
    </w:lvl>
    <w:lvl w:ilvl="2" w:tplc="0409001B" w:tentative="1">
      <w:start w:val="1"/>
      <w:numFmt w:val="bullet"/>
      <w:lvlText w:val=""/>
      <w:lvlJc w:val="left"/>
      <w:pPr>
        <w:ind w:left="2565" w:hanging="360"/>
      </w:pPr>
      <w:rPr>
        <w:rFonts w:ascii="Wingdings" w:hAnsi="Wingdings" w:hint="default"/>
      </w:rPr>
    </w:lvl>
    <w:lvl w:ilvl="3" w:tplc="0409000F" w:tentative="1">
      <w:start w:val="1"/>
      <w:numFmt w:val="bullet"/>
      <w:lvlText w:val=""/>
      <w:lvlJc w:val="left"/>
      <w:pPr>
        <w:ind w:left="3285" w:hanging="360"/>
      </w:pPr>
      <w:rPr>
        <w:rFonts w:ascii="Symbol" w:hAnsi="Symbol" w:hint="default"/>
      </w:rPr>
    </w:lvl>
    <w:lvl w:ilvl="4" w:tplc="04090019" w:tentative="1">
      <w:start w:val="1"/>
      <w:numFmt w:val="bullet"/>
      <w:lvlText w:val="o"/>
      <w:lvlJc w:val="left"/>
      <w:pPr>
        <w:ind w:left="4005" w:hanging="360"/>
      </w:pPr>
      <w:rPr>
        <w:rFonts w:ascii="Courier New" w:hAnsi="Courier New" w:cs="Courier New" w:hint="default"/>
      </w:rPr>
    </w:lvl>
    <w:lvl w:ilvl="5" w:tplc="0409001B" w:tentative="1">
      <w:start w:val="1"/>
      <w:numFmt w:val="bullet"/>
      <w:lvlText w:val=""/>
      <w:lvlJc w:val="left"/>
      <w:pPr>
        <w:ind w:left="4725" w:hanging="360"/>
      </w:pPr>
      <w:rPr>
        <w:rFonts w:ascii="Wingdings" w:hAnsi="Wingdings" w:hint="default"/>
      </w:rPr>
    </w:lvl>
    <w:lvl w:ilvl="6" w:tplc="0409000F" w:tentative="1">
      <w:start w:val="1"/>
      <w:numFmt w:val="bullet"/>
      <w:lvlText w:val=""/>
      <w:lvlJc w:val="left"/>
      <w:pPr>
        <w:ind w:left="5445" w:hanging="360"/>
      </w:pPr>
      <w:rPr>
        <w:rFonts w:ascii="Symbol" w:hAnsi="Symbol" w:hint="default"/>
      </w:rPr>
    </w:lvl>
    <w:lvl w:ilvl="7" w:tplc="04090019" w:tentative="1">
      <w:start w:val="1"/>
      <w:numFmt w:val="bullet"/>
      <w:lvlText w:val="o"/>
      <w:lvlJc w:val="left"/>
      <w:pPr>
        <w:ind w:left="6165" w:hanging="360"/>
      </w:pPr>
      <w:rPr>
        <w:rFonts w:ascii="Courier New" w:hAnsi="Courier New" w:cs="Courier New" w:hint="default"/>
      </w:rPr>
    </w:lvl>
    <w:lvl w:ilvl="8" w:tplc="0409001B" w:tentative="1">
      <w:start w:val="1"/>
      <w:numFmt w:val="bullet"/>
      <w:lvlText w:val=""/>
      <w:lvlJc w:val="left"/>
      <w:pPr>
        <w:ind w:left="6885" w:hanging="360"/>
      </w:pPr>
      <w:rPr>
        <w:rFonts w:ascii="Wingdings" w:hAnsi="Wingdings" w:hint="default"/>
      </w:rPr>
    </w:lvl>
  </w:abstractNum>
  <w:abstractNum w:abstractNumId="33">
    <w:nsid w:val="6D2B67AA"/>
    <w:multiLevelType w:val="hybridMultilevel"/>
    <w:tmpl w:val="4F12F0DC"/>
    <w:lvl w:ilvl="0" w:tplc="BED47174">
      <w:start w:val="1"/>
      <w:numFmt w:val="bullet"/>
      <w:lvlText w:val=""/>
      <w:lvlJc w:val="left"/>
      <w:pPr>
        <w:ind w:left="720" w:hanging="360"/>
      </w:pPr>
      <w:rPr>
        <w:rFonts w:ascii="Symbol" w:eastAsia="Times New Roman" w:hAnsi="Symbol"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827EF"/>
    <w:multiLevelType w:val="hybridMultilevel"/>
    <w:tmpl w:val="8D206FF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5">
    <w:nsid w:val="716F6F3D"/>
    <w:multiLevelType w:val="hybridMultilevel"/>
    <w:tmpl w:val="39D62D7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762829A3"/>
    <w:multiLevelType w:val="hybridMultilevel"/>
    <w:tmpl w:val="F70AC2A6"/>
    <w:lvl w:ilvl="0" w:tplc="AAF4FE5A">
      <w:start w:val="1"/>
      <w:numFmt w:val="bullet"/>
      <w:lvlText w:val=""/>
      <w:lvlJc w:val="left"/>
      <w:pPr>
        <w:ind w:left="1800" w:hanging="360"/>
      </w:pPr>
      <w:rPr>
        <w:rFonts w:ascii="Symbol" w:hAnsi="Symbol" w:hint="default"/>
      </w:rPr>
    </w:lvl>
    <w:lvl w:ilvl="1" w:tplc="04090019" w:tentative="1">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37">
    <w:nsid w:val="778B5E2B"/>
    <w:multiLevelType w:val="hybridMultilevel"/>
    <w:tmpl w:val="9C7A988E"/>
    <w:lvl w:ilvl="0" w:tplc="11EA8EE0">
      <w:start w:val="3"/>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8745E75"/>
    <w:multiLevelType w:val="hybridMultilevel"/>
    <w:tmpl w:val="6DAE0518"/>
    <w:lvl w:ilvl="0" w:tplc="8488E354">
      <w:start w:val="1"/>
      <w:numFmt w:val="bullet"/>
      <w:lvlText w:val=""/>
      <w:lvlJc w:val="left"/>
      <w:pPr>
        <w:tabs>
          <w:tab w:val="num" w:pos="1080"/>
        </w:tabs>
        <w:ind w:left="1080" w:hanging="360"/>
      </w:pPr>
      <w:rPr>
        <w:rFonts w:ascii="Symbol" w:hAnsi="Symbol" w:hint="default"/>
      </w:rPr>
    </w:lvl>
    <w:lvl w:ilvl="1" w:tplc="9CD05600" w:tentative="1">
      <w:start w:val="1"/>
      <w:numFmt w:val="bullet"/>
      <w:lvlText w:val="o"/>
      <w:lvlJc w:val="left"/>
      <w:pPr>
        <w:tabs>
          <w:tab w:val="num" w:pos="1800"/>
        </w:tabs>
        <w:ind w:left="1800" w:hanging="360"/>
      </w:pPr>
      <w:rPr>
        <w:rFonts w:ascii="Courier New" w:hAnsi="Courier New" w:cs="Courier New" w:hint="default"/>
      </w:rPr>
    </w:lvl>
    <w:lvl w:ilvl="2" w:tplc="CE02D38A" w:tentative="1">
      <w:start w:val="1"/>
      <w:numFmt w:val="bullet"/>
      <w:lvlText w:val=""/>
      <w:lvlJc w:val="left"/>
      <w:pPr>
        <w:tabs>
          <w:tab w:val="num" w:pos="2520"/>
        </w:tabs>
        <w:ind w:left="2520" w:hanging="360"/>
      </w:pPr>
      <w:rPr>
        <w:rFonts w:ascii="Wingdings" w:hAnsi="Wingdings" w:hint="default"/>
      </w:rPr>
    </w:lvl>
    <w:lvl w:ilvl="3" w:tplc="0F707FA0" w:tentative="1">
      <w:start w:val="1"/>
      <w:numFmt w:val="bullet"/>
      <w:lvlText w:val=""/>
      <w:lvlJc w:val="left"/>
      <w:pPr>
        <w:tabs>
          <w:tab w:val="num" w:pos="3240"/>
        </w:tabs>
        <w:ind w:left="3240" w:hanging="360"/>
      </w:pPr>
      <w:rPr>
        <w:rFonts w:ascii="Symbol" w:hAnsi="Symbol" w:hint="default"/>
      </w:rPr>
    </w:lvl>
    <w:lvl w:ilvl="4" w:tplc="BD62DA6C" w:tentative="1">
      <w:start w:val="1"/>
      <w:numFmt w:val="bullet"/>
      <w:lvlText w:val="o"/>
      <w:lvlJc w:val="left"/>
      <w:pPr>
        <w:tabs>
          <w:tab w:val="num" w:pos="3960"/>
        </w:tabs>
        <w:ind w:left="3960" w:hanging="360"/>
      </w:pPr>
      <w:rPr>
        <w:rFonts w:ascii="Courier New" w:hAnsi="Courier New" w:cs="Courier New" w:hint="default"/>
      </w:rPr>
    </w:lvl>
    <w:lvl w:ilvl="5" w:tplc="F42A92E8" w:tentative="1">
      <w:start w:val="1"/>
      <w:numFmt w:val="bullet"/>
      <w:lvlText w:val=""/>
      <w:lvlJc w:val="left"/>
      <w:pPr>
        <w:tabs>
          <w:tab w:val="num" w:pos="4680"/>
        </w:tabs>
        <w:ind w:left="4680" w:hanging="360"/>
      </w:pPr>
      <w:rPr>
        <w:rFonts w:ascii="Wingdings" w:hAnsi="Wingdings" w:hint="default"/>
      </w:rPr>
    </w:lvl>
    <w:lvl w:ilvl="6" w:tplc="3DB47882" w:tentative="1">
      <w:start w:val="1"/>
      <w:numFmt w:val="bullet"/>
      <w:lvlText w:val=""/>
      <w:lvlJc w:val="left"/>
      <w:pPr>
        <w:tabs>
          <w:tab w:val="num" w:pos="5400"/>
        </w:tabs>
        <w:ind w:left="5400" w:hanging="360"/>
      </w:pPr>
      <w:rPr>
        <w:rFonts w:ascii="Symbol" w:hAnsi="Symbol" w:hint="default"/>
      </w:rPr>
    </w:lvl>
    <w:lvl w:ilvl="7" w:tplc="8402D9B4" w:tentative="1">
      <w:start w:val="1"/>
      <w:numFmt w:val="bullet"/>
      <w:lvlText w:val="o"/>
      <w:lvlJc w:val="left"/>
      <w:pPr>
        <w:tabs>
          <w:tab w:val="num" w:pos="6120"/>
        </w:tabs>
        <w:ind w:left="6120" w:hanging="360"/>
      </w:pPr>
      <w:rPr>
        <w:rFonts w:ascii="Courier New" w:hAnsi="Courier New" w:cs="Courier New" w:hint="default"/>
      </w:rPr>
    </w:lvl>
    <w:lvl w:ilvl="8" w:tplc="85F6CE3A" w:tentative="1">
      <w:start w:val="1"/>
      <w:numFmt w:val="bullet"/>
      <w:lvlText w:val=""/>
      <w:lvlJc w:val="left"/>
      <w:pPr>
        <w:tabs>
          <w:tab w:val="num" w:pos="6840"/>
        </w:tabs>
        <w:ind w:left="6840" w:hanging="360"/>
      </w:pPr>
      <w:rPr>
        <w:rFonts w:ascii="Wingdings" w:hAnsi="Wingdings" w:hint="default"/>
      </w:rPr>
    </w:lvl>
  </w:abstractNum>
  <w:abstractNum w:abstractNumId="39">
    <w:nsid w:val="7A5678FB"/>
    <w:multiLevelType w:val="hybridMultilevel"/>
    <w:tmpl w:val="858CDADA"/>
    <w:lvl w:ilvl="0" w:tplc="BED47174">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DD116E7"/>
    <w:multiLevelType w:val="hybridMultilevel"/>
    <w:tmpl w:val="1FE26382"/>
    <w:lvl w:ilvl="0" w:tplc="829ADBC6">
      <w:start w:val="1"/>
      <w:numFmt w:val="bullet"/>
      <w:pStyle w:val="BulletListHidden3"/>
      <w:lvlText w:val=""/>
      <w:lvlJc w:val="left"/>
      <w:pPr>
        <w:tabs>
          <w:tab w:val="num" w:pos="1260"/>
        </w:tabs>
        <w:ind w:left="1224" w:hanging="324"/>
      </w:pPr>
      <w:rPr>
        <w:rFonts w:ascii="Symbol" w:hAnsi="Symbol" w:hint="default"/>
      </w:rPr>
    </w:lvl>
    <w:lvl w:ilvl="1" w:tplc="04090019" w:tentative="1">
      <w:start w:val="1"/>
      <w:numFmt w:val="bullet"/>
      <w:lvlText w:val="o"/>
      <w:lvlJc w:val="left"/>
      <w:pPr>
        <w:tabs>
          <w:tab w:val="num" w:pos="1980"/>
        </w:tabs>
        <w:ind w:left="1980" w:hanging="360"/>
      </w:pPr>
      <w:rPr>
        <w:rFonts w:ascii="Courier New" w:hAnsi="Courier New" w:hint="default"/>
      </w:rPr>
    </w:lvl>
    <w:lvl w:ilvl="2" w:tplc="0409001B" w:tentative="1">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num w:numId="1">
    <w:abstractNumId w:val="40"/>
  </w:num>
  <w:num w:numId="2">
    <w:abstractNumId w:val="13"/>
    <w:lvlOverride w:ilvl="0">
      <w:startOverride w:val="6"/>
    </w:lvlOverride>
    <w:lvlOverride w:ilvl="1">
      <w:startOverride w:val="1"/>
    </w:lvlOverride>
    <w:lvlOverride w:ilvl="2">
      <w:startOverride w:val="2"/>
    </w:lvlOverride>
  </w:num>
  <w:num w:numId="3">
    <w:abstractNumId w:val="25"/>
  </w:num>
  <w:num w:numId="4">
    <w:abstractNumId w:val="22"/>
  </w:num>
  <w:num w:numId="5">
    <w:abstractNumId w:val="16"/>
  </w:num>
  <w:num w:numId="6">
    <w:abstractNumId w:val="21"/>
  </w:num>
  <w:num w:numId="7">
    <w:abstractNumId w:val="14"/>
  </w:num>
  <w:num w:numId="8">
    <w:abstractNumId w:val="23"/>
  </w:num>
  <w:num w:numId="9">
    <w:abstractNumId w:val="9"/>
  </w:num>
  <w:num w:numId="10">
    <w:abstractNumId w:val="17"/>
  </w:num>
  <w:num w:numId="11">
    <w:abstractNumId w:val="24"/>
  </w:num>
  <w:num w:numId="12">
    <w:abstractNumId w:val="27"/>
  </w:num>
  <w:num w:numId="13">
    <w:abstractNumId w:val="15"/>
  </w:num>
  <w:num w:numId="14">
    <w:abstractNumId w:val="30"/>
  </w:num>
  <w:num w:numId="15">
    <w:abstractNumId w:val="11"/>
  </w:num>
  <w:num w:numId="16">
    <w:abstractNumId w:val="31"/>
  </w:num>
  <w:num w:numId="17">
    <w:abstractNumId w:val="26"/>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38"/>
  </w:num>
  <w:num w:numId="28">
    <w:abstractNumId w:val="10"/>
  </w:num>
  <w:num w:numId="29">
    <w:abstractNumId w:val="1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29"/>
  </w:num>
  <w:num w:numId="34">
    <w:abstractNumId w:val="36"/>
  </w:num>
  <w:num w:numId="35">
    <w:abstractNumId w:val="37"/>
  </w:num>
  <w:num w:numId="36">
    <w:abstractNumId w:val="33"/>
  </w:num>
  <w:num w:numId="37">
    <w:abstractNumId w:val="39"/>
  </w:num>
  <w:num w:numId="38">
    <w:abstractNumId w:val="18"/>
  </w:num>
  <w:num w:numId="39">
    <w:abstractNumId w:val="35"/>
  </w:num>
  <w:num w:numId="40">
    <w:abstractNumId w:val="12"/>
  </w:num>
  <w:num w:numId="41">
    <w:abstractNumId w:val="28"/>
  </w:num>
  <w:num w:numId="42">
    <w:abstractNumId w:val="28"/>
  </w:num>
  <w:num w:numId="43">
    <w:abstractNumId w:val="19"/>
  </w:num>
  <w:num w:numId="44">
    <w:abstractNumId w:val="20"/>
  </w:num>
  <w:num w:numId="45">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EA"/>
    <w:rsid w:val="0000113D"/>
    <w:rsid w:val="00012193"/>
    <w:rsid w:val="0001625D"/>
    <w:rsid w:val="00017D79"/>
    <w:rsid w:val="00020DBF"/>
    <w:rsid w:val="0002250B"/>
    <w:rsid w:val="000235A9"/>
    <w:rsid w:val="00023A81"/>
    <w:rsid w:val="00024896"/>
    <w:rsid w:val="00024CBF"/>
    <w:rsid w:val="00026A55"/>
    <w:rsid w:val="00034AAF"/>
    <w:rsid w:val="00034FA6"/>
    <w:rsid w:val="000370D9"/>
    <w:rsid w:val="0004083A"/>
    <w:rsid w:val="000410CB"/>
    <w:rsid w:val="00041590"/>
    <w:rsid w:val="000443D3"/>
    <w:rsid w:val="00044593"/>
    <w:rsid w:val="000450EC"/>
    <w:rsid w:val="000464FF"/>
    <w:rsid w:val="00050E31"/>
    <w:rsid w:val="00053FFF"/>
    <w:rsid w:val="00056644"/>
    <w:rsid w:val="00062DA3"/>
    <w:rsid w:val="000638C9"/>
    <w:rsid w:val="00071DA8"/>
    <w:rsid w:val="00073E25"/>
    <w:rsid w:val="000806EA"/>
    <w:rsid w:val="00085D6A"/>
    <w:rsid w:val="000870D8"/>
    <w:rsid w:val="000971BD"/>
    <w:rsid w:val="000A1A19"/>
    <w:rsid w:val="000B0CD3"/>
    <w:rsid w:val="000B1709"/>
    <w:rsid w:val="000B5C9D"/>
    <w:rsid w:val="000B69E1"/>
    <w:rsid w:val="000B73D8"/>
    <w:rsid w:val="000C1DC5"/>
    <w:rsid w:val="000C41EC"/>
    <w:rsid w:val="000C7DD3"/>
    <w:rsid w:val="000D03DA"/>
    <w:rsid w:val="000D21C1"/>
    <w:rsid w:val="000D351E"/>
    <w:rsid w:val="000D784E"/>
    <w:rsid w:val="000E2CCA"/>
    <w:rsid w:val="000E38AB"/>
    <w:rsid w:val="000E5085"/>
    <w:rsid w:val="000E54E4"/>
    <w:rsid w:val="000F062F"/>
    <w:rsid w:val="000F12B6"/>
    <w:rsid w:val="000F1E60"/>
    <w:rsid w:val="000F2025"/>
    <w:rsid w:val="000F3D06"/>
    <w:rsid w:val="000F507B"/>
    <w:rsid w:val="001011BB"/>
    <w:rsid w:val="0010191A"/>
    <w:rsid w:val="00105089"/>
    <w:rsid w:val="001070CA"/>
    <w:rsid w:val="00107808"/>
    <w:rsid w:val="00111E5E"/>
    <w:rsid w:val="0011226F"/>
    <w:rsid w:val="00113C15"/>
    <w:rsid w:val="00122415"/>
    <w:rsid w:val="00122C0D"/>
    <w:rsid w:val="0013617D"/>
    <w:rsid w:val="00136203"/>
    <w:rsid w:val="001379B3"/>
    <w:rsid w:val="00143826"/>
    <w:rsid w:val="00144EA1"/>
    <w:rsid w:val="001450C1"/>
    <w:rsid w:val="0014789F"/>
    <w:rsid w:val="0015068B"/>
    <w:rsid w:val="001534B8"/>
    <w:rsid w:val="001548AE"/>
    <w:rsid w:val="00164FE1"/>
    <w:rsid w:val="00165CC7"/>
    <w:rsid w:val="00165F52"/>
    <w:rsid w:val="00165F92"/>
    <w:rsid w:val="00173C85"/>
    <w:rsid w:val="00176285"/>
    <w:rsid w:val="001762A1"/>
    <w:rsid w:val="00177920"/>
    <w:rsid w:val="00184DCE"/>
    <w:rsid w:val="00186271"/>
    <w:rsid w:val="001A3295"/>
    <w:rsid w:val="001A362A"/>
    <w:rsid w:val="001A6A9B"/>
    <w:rsid w:val="001A6FBF"/>
    <w:rsid w:val="001A7BC3"/>
    <w:rsid w:val="001B1C60"/>
    <w:rsid w:val="001B3FB2"/>
    <w:rsid w:val="001B77B4"/>
    <w:rsid w:val="001C0439"/>
    <w:rsid w:val="001C099E"/>
    <w:rsid w:val="001C0B4C"/>
    <w:rsid w:val="001C3A30"/>
    <w:rsid w:val="001C3ED9"/>
    <w:rsid w:val="001C753C"/>
    <w:rsid w:val="001D16DF"/>
    <w:rsid w:val="001D18BF"/>
    <w:rsid w:val="001D3314"/>
    <w:rsid w:val="001D6CD1"/>
    <w:rsid w:val="001D7643"/>
    <w:rsid w:val="001D7B52"/>
    <w:rsid w:val="001E455A"/>
    <w:rsid w:val="001E4DD5"/>
    <w:rsid w:val="001F0590"/>
    <w:rsid w:val="001F4C1C"/>
    <w:rsid w:val="001F514E"/>
    <w:rsid w:val="001F784A"/>
    <w:rsid w:val="001F7B4F"/>
    <w:rsid w:val="00206FFA"/>
    <w:rsid w:val="00211054"/>
    <w:rsid w:val="00212653"/>
    <w:rsid w:val="00212D20"/>
    <w:rsid w:val="002134DE"/>
    <w:rsid w:val="00216DF0"/>
    <w:rsid w:val="00217BFA"/>
    <w:rsid w:val="00223685"/>
    <w:rsid w:val="0022715C"/>
    <w:rsid w:val="00231539"/>
    <w:rsid w:val="00234DE3"/>
    <w:rsid w:val="00237810"/>
    <w:rsid w:val="002402DB"/>
    <w:rsid w:val="002450B3"/>
    <w:rsid w:val="002463D7"/>
    <w:rsid w:val="002466E5"/>
    <w:rsid w:val="00250688"/>
    <w:rsid w:val="00250DF1"/>
    <w:rsid w:val="00254817"/>
    <w:rsid w:val="00257A82"/>
    <w:rsid w:val="00257F2A"/>
    <w:rsid w:val="00261ED0"/>
    <w:rsid w:val="0026294B"/>
    <w:rsid w:val="00262F47"/>
    <w:rsid w:val="00263776"/>
    <w:rsid w:val="00263A2E"/>
    <w:rsid w:val="00272EA3"/>
    <w:rsid w:val="00282E5E"/>
    <w:rsid w:val="002877DD"/>
    <w:rsid w:val="00291398"/>
    <w:rsid w:val="002A128D"/>
    <w:rsid w:val="002A37C9"/>
    <w:rsid w:val="002A37CE"/>
    <w:rsid w:val="002A3E22"/>
    <w:rsid w:val="002A7DFB"/>
    <w:rsid w:val="002B0842"/>
    <w:rsid w:val="002B6154"/>
    <w:rsid w:val="002C0066"/>
    <w:rsid w:val="002C1F71"/>
    <w:rsid w:val="002C301F"/>
    <w:rsid w:val="002C3E5D"/>
    <w:rsid w:val="002E4EE6"/>
    <w:rsid w:val="002E659E"/>
    <w:rsid w:val="002F50D9"/>
    <w:rsid w:val="0030155A"/>
    <w:rsid w:val="00315C68"/>
    <w:rsid w:val="003269FC"/>
    <w:rsid w:val="003327FC"/>
    <w:rsid w:val="003338A8"/>
    <w:rsid w:val="00333985"/>
    <w:rsid w:val="00334EE1"/>
    <w:rsid w:val="003372CC"/>
    <w:rsid w:val="00340484"/>
    <w:rsid w:val="00346BEC"/>
    <w:rsid w:val="00347126"/>
    <w:rsid w:val="003503A9"/>
    <w:rsid w:val="00353D1D"/>
    <w:rsid w:val="0036190A"/>
    <w:rsid w:val="00363A47"/>
    <w:rsid w:val="003653F1"/>
    <w:rsid w:val="003672A4"/>
    <w:rsid w:val="0036773C"/>
    <w:rsid w:val="003840FF"/>
    <w:rsid w:val="00386B79"/>
    <w:rsid w:val="00391099"/>
    <w:rsid w:val="00392D76"/>
    <w:rsid w:val="003938F6"/>
    <w:rsid w:val="003A0F81"/>
    <w:rsid w:val="003A2948"/>
    <w:rsid w:val="003B21C0"/>
    <w:rsid w:val="003B2D62"/>
    <w:rsid w:val="003B4D4D"/>
    <w:rsid w:val="003B5408"/>
    <w:rsid w:val="003B541E"/>
    <w:rsid w:val="003B60BC"/>
    <w:rsid w:val="003C1C07"/>
    <w:rsid w:val="003C1F5B"/>
    <w:rsid w:val="003C4538"/>
    <w:rsid w:val="003C48AD"/>
    <w:rsid w:val="003C48DE"/>
    <w:rsid w:val="003C5F2F"/>
    <w:rsid w:val="003C6053"/>
    <w:rsid w:val="003C7252"/>
    <w:rsid w:val="003D2C86"/>
    <w:rsid w:val="003D54F2"/>
    <w:rsid w:val="003E0310"/>
    <w:rsid w:val="003E22A8"/>
    <w:rsid w:val="003E36D8"/>
    <w:rsid w:val="003E52D6"/>
    <w:rsid w:val="003E6C50"/>
    <w:rsid w:val="003F13A5"/>
    <w:rsid w:val="003F143A"/>
    <w:rsid w:val="0040055E"/>
    <w:rsid w:val="00401071"/>
    <w:rsid w:val="00410B15"/>
    <w:rsid w:val="00413311"/>
    <w:rsid w:val="00413C11"/>
    <w:rsid w:val="00414ACD"/>
    <w:rsid w:val="00415304"/>
    <w:rsid w:val="00415D46"/>
    <w:rsid w:val="004202D5"/>
    <w:rsid w:val="00420980"/>
    <w:rsid w:val="00425AFB"/>
    <w:rsid w:val="00427314"/>
    <w:rsid w:val="0042790D"/>
    <w:rsid w:val="00431761"/>
    <w:rsid w:val="00433336"/>
    <w:rsid w:val="0043482C"/>
    <w:rsid w:val="0043776B"/>
    <w:rsid w:val="0044393E"/>
    <w:rsid w:val="00443A2F"/>
    <w:rsid w:val="004529E7"/>
    <w:rsid w:val="00454673"/>
    <w:rsid w:val="00456E20"/>
    <w:rsid w:val="0046026F"/>
    <w:rsid w:val="00460A23"/>
    <w:rsid w:val="00461F2A"/>
    <w:rsid w:val="00464227"/>
    <w:rsid w:val="00465669"/>
    <w:rsid w:val="00471018"/>
    <w:rsid w:val="00482BFA"/>
    <w:rsid w:val="004853CB"/>
    <w:rsid w:val="00486F36"/>
    <w:rsid w:val="0048775F"/>
    <w:rsid w:val="00490F7D"/>
    <w:rsid w:val="0049235E"/>
    <w:rsid w:val="004941EB"/>
    <w:rsid w:val="0049792D"/>
    <w:rsid w:val="004979CB"/>
    <w:rsid w:val="004A7003"/>
    <w:rsid w:val="004A73BE"/>
    <w:rsid w:val="004B347E"/>
    <w:rsid w:val="004C091C"/>
    <w:rsid w:val="004C1604"/>
    <w:rsid w:val="004D2D4D"/>
    <w:rsid w:val="004D504E"/>
    <w:rsid w:val="004E362F"/>
    <w:rsid w:val="004E7EA6"/>
    <w:rsid w:val="004F77B2"/>
    <w:rsid w:val="0050039D"/>
    <w:rsid w:val="0050042F"/>
    <w:rsid w:val="0050183E"/>
    <w:rsid w:val="00503A91"/>
    <w:rsid w:val="00505239"/>
    <w:rsid w:val="0050732E"/>
    <w:rsid w:val="00514A5D"/>
    <w:rsid w:val="00516A87"/>
    <w:rsid w:val="005179E5"/>
    <w:rsid w:val="005200DF"/>
    <w:rsid w:val="00520367"/>
    <w:rsid w:val="00520431"/>
    <w:rsid w:val="00521870"/>
    <w:rsid w:val="00521B53"/>
    <w:rsid w:val="0052676E"/>
    <w:rsid w:val="0053165A"/>
    <w:rsid w:val="00533AA2"/>
    <w:rsid w:val="00535770"/>
    <w:rsid w:val="00541ADE"/>
    <w:rsid w:val="005423D9"/>
    <w:rsid w:val="005442DF"/>
    <w:rsid w:val="00544C1E"/>
    <w:rsid w:val="00546664"/>
    <w:rsid w:val="00547404"/>
    <w:rsid w:val="00551E5C"/>
    <w:rsid w:val="005525D6"/>
    <w:rsid w:val="00553C06"/>
    <w:rsid w:val="00556957"/>
    <w:rsid w:val="00557382"/>
    <w:rsid w:val="005577CF"/>
    <w:rsid w:val="00557A8B"/>
    <w:rsid w:val="00562332"/>
    <w:rsid w:val="005656D2"/>
    <w:rsid w:val="00567582"/>
    <w:rsid w:val="00570D68"/>
    <w:rsid w:val="005730BC"/>
    <w:rsid w:val="0057508B"/>
    <w:rsid w:val="00583099"/>
    <w:rsid w:val="005838AB"/>
    <w:rsid w:val="0058423D"/>
    <w:rsid w:val="005A30FD"/>
    <w:rsid w:val="005A4C3D"/>
    <w:rsid w:val="005A4ECE"/>
    <w:rsid w:val="005A62A5"/>
    <w:rsid w:val="005B04CA"/>
    <w:rsid w:val="005B134D"/>
    <w:rsid w:val="005B3271"/>
    <w:rsid w:val="005B4729"/>
    <w:rsid w:val="005B4F5F"/>
    <w:rsid w:val="005B599C"/>
    <w:rsid w:val="005B799D"/>
    <w:rsid w:val="005D3435"/>
    <w:rsid w:val="005D377F"/>
    <w:rsid w:val="005D5404"/>
    <w:rsid w:val="005D7D32"/>
    <w:rsid w:val="005D7F96"/>
    <w:rsid w:val="005E1BB1"/>
    <w:rsid w:val="005E1D58"/>
    <w:rsid w:val="005E3EEF"/>
    <w:rsid w:val="005E447B"/>
    <w:rsid w:val="005E5B7C"/>
    <w:rsid w:val="005E6EAA"/>
    <w:rsid w:val="005F008B"/>
    <w:rsid w:val="005F2883"/>
    <w:rsid w:val="005F49FA"/>
    <w:rsid w:val="00603B28"/>
    <w:rsid w:val="00606339"/>
    <w:rsid w:val="006111FA"/>
    <w:rsid w:val="00614E15"/>
    <w:rsid w:val="00621B17"/>
    <w:rsid w:val="00622D43"/>
    <w:rsid w:val="00624F76"/>
    <w:rsid w:val="006317CC"/>
    <w:rsid w:val="00631A6F"/>
    <w:rsid w:val="0063495C"/>
    <w:rsid w:val="00641BAE"/>
    <w:rsid w:val="00642F41"/>
    <w:rsid w:val="00652C24"/>
    <w:rsid w:val="006637B0"/>
    <w:rsid w:val="0066725A"/>
    <w:rsid w:val="00670E14"/>
    <w:rsid w:val="006737EF"/>
    <w:rsid w:val="00673BE7"/>
    <w:rsid w:val="00674179"/>
    <w:rsid w:val="00676157"/>
    <w:rsid w:val="00677E3F"/>
    <w:rsid w:val="00682790"/>
    <w:rsid w:val="0068549B"/>
    <w:rsid w:val="006905CB"/>
    <w:rsid w:val="00690C57"/>
    <w:rsid w:val="006963AC"/>
    <w:rsid w:val="00697A31"/>
    <w:rsid w:val="006A0FE5"/>
    <w:rsid w:val="006A2E02"/>
    <w:rsid w:val="006A505C"/>
    <w:rsid w:val="006A617C"/>
    <w:rsid w:val="006B2013"/>
    <w:rsid w:val="006B20CF"/>
    <w:rsid w:val="006B2D99"/>
    <w:rsid w:val="006B5EF4"/>
    <w:rsid w:val="006B6033"/>
    <w:rsid w:val="006B7874"/>
    <w:rsid w:val="006C005B"/>
    <w:rsid w:val="006C1C1D"/>
    <w:rsid w:val="006C6780"/>
    <w:rsid w:val="006D6A95"/>
    <w:rsid w:val="006E47AB"/>
    <w:rsid w:val="006E63D6"/>
    <w:rsid w:val="006F0A22"/>
    <w:rsid w:val="006F55BE"/>
    <w:rsid w:val="00702170"/>
    <w:rsid w:val="0070238E"/>
    <w:rsid w:val="00705AB9"/>
    <w:rsid w:val="00706478"/>
    <w:rsid w:val="00706BA2"/>
    <w:rsid w:val="007132F8"/>
    <w:rsid w:val="0071462B"/>
    <w:rsid w:val="0071610B"/>
    <w:rsid w:val="00726D3A"/>
    <w:rsid w:val="00732334"/>
    <w:rsid w:val="007361A2"/>
    <w:rsid w:val="00741961"/>
    <w:rsid w:val="007432E7"/>
    <w:rsid w:val="0074792E"/>
    <w:rsid w:val="007539DE"/>
    <w:rsid w:val="007546D4"/>
    <w:rsid w:val="00754785"/>
    <w:rsid w:val="00761BBE"/>
    <w:rsid w:val="00766260"/>
    <w:rsid w:val="00766BE7"/>
    <w:rsid w:val="00767461"/>
    <w:rsid w:val="007704C7"/>
    <w:rsid w:val="00771866"/>
    <w:rsid w:val="00773F50"/>
    <w:rsid w:val="007831AB"/>
    <w:rsid w:val="00785534"/>
    <w:rsid w:val="007856B5"/>
    <w:rsid w:val="00785C32"/>
    <w:rsid w:val="007869A9"/>
    <w:rsid w:val="00791238"/>
    <w:rsid w:val="007913E4"/>
    <w:rsid w:val="00793093"/>
    <w:rsid w:val="007A2919"/>
    <w:rsid w:val="007A4D40"/>
    <w:rsid w:val="007A542A"/>
    <w:rsid w:val="007B237B"/>
    <w:rsid w:val="007B692C"/>
    <w:rsid w:val="007B73AB"/>
    <w:rsid w:val="007C298B"/>
    <w:rsid w:val="007C3831"/>
    <w:rsid w:val="007C4E02"/>
    <w:rsid w:val="007D23E3"/>
    <w:rsid w:val="007D310D"/>
    <w:rsid w:val="007D3777"/>
    <w:rsid w:val="007D48BE"/>
    <w:rsid w:val="007D74D8"/>
    <w:rsid w:val="007D7A44"/>
    <w:rsid w:val="007E0CBE"/>
    <w:rsid w:val="007F2544"/>
    <w:rsid w:val="007F3E33"/>
    <w:rsid w:val="007F5A1B"/>
    <w:rsid w:val="00802C2A"/>
    <w:rsid w:val="00802E4A"/>
    <w:rsid w:val="00802F2C"/>
    <w:rsid w:val="0080764E"/>
    <w:rsid w:val="00807F45"/>
    <w:rsid w:val="00813CC3"/>
    <w:rsid w:val="008169B6"/>
    <w:rsid w:val="00821085"/>
    <w:rsid w:val="00821604"/>
    <w:rsid w:val="0082284E"/>
    <w:rsid w:val="00825CCF"/>
    <w:rsid w:val="00825D57"/>
    <w:rsid w:val="00825E03"/>
    <w:rsid w:val="00826B5A"/>
    <w:rsid w:val="00830FE6"/>
    <w:rsid w:val="00831C45"/>
    <w:rsid w:val="00835F92"/>
    <w:rsid w:val="00841116"/>
    <w:rsid w:val="008470EF"/>
    <w:rsid w:val="00850A4A"/>
    <w:rsid w:val="0085249F"/>
    <w:rsid w:val="00854699"/>
    <w:rsid w:val="008552F8"/>
    <w:rsid w:val="0085664D"/>
    <w:rsid w:val="00857F00"/>
    <w:rsid w:val="00864CC3"/>
    <w:rsid w:val="00864F8B"/>
    <w:rsid w:val="008659C5"/>
    <w:rsid w:val="00877A42"/>
    <w:rsid w:val="00877FF7"/>
    <w:rsid w:val="00881798"/>
    <w:rsid w:val="008841F5"/>
    <w:rsid w:val="0089268B"/>
    <w:rsid w:val="00892E6A"/>
    <w:rsid w:val="008954ED"/>
    <w:rsid w:val="008A114A"/>
    <w:rsid w:val="008A1E7D"/>
    <w:rsid w:val="008A7A88"/>
    <w:rsid w:val="008B3B6D"/>
    <w:rsid w:val="008C1336"/>
    <w:rsid w:val="008C676A"/>
    <w:rsid w:val="008C6876"/>
    <w:rsid w:val="008D459D"/>
    <w:rsid w:val="008D4CFD"/>
    <w:rsid w:val="008E001F"/>
    <w:rsid w:val="008E0AAA"/>
    <w:rsid w:val="008E1D93"/>
    <w:rsid w:val="008E2E33"/>
    <w:rsid w:val="008E33CF"/>
    <w:rsid w:val="008E3C87"/>
    <w:rsid w:val="008E3EBA"/>
    <w:rsid w:val="008E418B"/>
    <w:rsid w:val="008E4EA5"/>
    <w:rsid w:val="008E63AF"/>
    <w:rsid w:val="008F4C16"/>
    <w:rsid w:val="008F5DAB"/>
    <w:rsid w:val="00901F88"/>
    <w:rsid w:val="00902A8F"/>
    <w:rsid w:val="009041E0"/>
    <w:rsid w:val="00904C29"/>
    <w:rsid w:val="0090586B"/>
    <w:rsid w:val="00905CE2"/>
    <w:rsid w:val="00907EB5"/>
    <w:rsid w:val="00910703"/>
    <w:rsid w:val="009127AA"/>
    <w:rsid w:val="00912C31"/>
    <w:rsid w:val="00915917"/>
    <w:rsid w:val="00921885"/>
    <w:rsid w:val="0092257E"/>
    <w:rsid w:val="00922728"/>
    <w:rsid w:val="00927BED"/>
    <w:rsid w:val="009319C0"/>
    <w:rsid w:val="00944290"/>
    <w:rsid w:val="00946067"/>
    <w:rsid w:val="00950B0B"/>
    <w:rsid w:val="00951701"/>
    <w:rsid w:val="00951DD4"/>
    <w:rsid w:val="00955527"/>
    <w:rsid w:val="0095628C"/>
    <w:rsid w:val="009571AD"/>
    <w:rsid w:val="00961116"/>
    <w:rsid w:val="00962E32"/>
    <w:rsid w:val="009659D5"/>
    <w:rsid w:val="00970A8A"/>
    <w:rsid w:val="0097371B"/>
    <w:rsid w:val="0097533A"/>
    <w:rsid w:val="0098170C"/>
    <w:rsid w:val="009836C5"/>
    <w:rsid w:val="009A1CA0"/>
    <w:rsid w:val="009A1F2D"/>
    <w:rsid w:val="009A669C"/>
    <w:rsid w:val="009A6853"/>
    <w:rsid w:val="009A7538"/>
    <w:rsid w:val="009B40FA"/>
    <w:rsid w:val="009B4845"/>
    <w:rsid w:val="009B4C9B"/>
    <w:rsid w:val="009C1989"/>
    <w:rsid w:val="009C23CF"/>
    <w:rsid w:val="009C48E9"/>
    <w:rsid w:val="009D4E53"/>
    <w:rsid w:val="009D4F21"/>
    <w:rsid w:val="009D5395"/>
    <w:rsid w:val="009E232F"/>
    <w:rsid w:val="009E4877"/>
    <w:rsid w:val="009F2302"/>
    <w:rsid w:val="009F33B1"/>
    <w:rsid w:val="009F58CE"/>
    <w:rsid w:val="009F654C"/>
    <w:rsid w:val="009F65A8"/>
    <w:rsid w:val="009F7BE9"/>
    <w:rsid w:val="00A00828"/>
    <w:rsid w:val="00A01B47"/>
    <w:rsid w:val="00A0258D"/>
    <w:rsid w:val="00A04490"/>
    <w:rsid w:val="00A04AEF"/>
    <w:rsid w:val="00A11054"/>
    <w:rsid w:val="00A12A20"/>
    <w:rsid w:val="00A1396E"/>
    <w:rsid w:val="00A14EF9"/>
    <w:rsid w:val="00A15638"/>
    <w:rsid w:val="00A17868"/>
    <w:rsid w:val="00A218A1"/>
    <w:rsid w:val="00A22B2B"/>
    <w:rsid w:val="00A27375"/>
    <w:rsid w:val="00A34002"/>
    <w:rsid w:val="00A42E42"/>
    <w:rsid w:val="00A470F5"/>
    <w:rsid w:val="00A479CD"/>
    <w:rsid w:val="00A50A6D"/>
    <w:rsid w:val="00A5406C"/>
    <w:rsid w:val="00A5422B"/>
    <w:rsid w:val="00A62A5F"/>
    <w:rsid w:val="00A63C4C"/>
    <w:rsid w:val="00A70197"/>
    <w:rsid w:val="00A76F2D"/>
    <w:rsid w:val="00A77ED6"/>
    <w:rsid w:val="00A819A9"/>
    <w:rsid w:val="00A91971"/>
    <w:rsid w:val="00A92065"/>
    <w:rsid w:val="00A93FEA"/>
    <w:rsid w:val="00A9628E"/>
    <w:rsid w:val="00A96386"/>
    <w:rsid w:val="00A974C6"/>
    <w:rsid w:val="00AA1A2D"/>
    <w:rsid w:val="00AA3A1F"/>
    <w:rsid w:val="00AA4560"/>
    <w:rsid w:val="00AB030F"/>
    <w:rsid w:val="00AB1AC8"/>
    <w:rsid w:val="00AC1324"/>
    <w:rsid w:val="00AC1C56"/>
    <w:rsid w:val="00AC2DBD"/>
    <w:rsid w:val="00AC4D86"/>
    <w:rsid w:val="00AC698F"/>
    <w:rsid w:val="00AC7E51"/>
    <w:rsid w:val="00AD546A"/>
    <w:rsid w:val="00AD6971"/>
    <w:rsid w:val="00AD708E"/>
    <w:rsid w:val="00AE2119"/>
    <w:rsid w:val="00AE567C"/>
    <w:rsid w:val="00AE6381"/>
    <w:rsid w:val="00AE64E5"/>
    <w:rsid w:val="00AF171C"/>
    <w:rsid w:val="00AF2630"/>
    <w:rsid w:val="00AF3EAD"/>
    <w:rsid w:val="00B01846"/>
    <w:rsid w:val="00B01CF0"/>
    <w:rsid w:val="00B06D40"/>
    <w:rsid w:val="00B1432D"/>
    <w:rsid w:val="00B26C9C"/>
    <w:rsid w:val="00B336C6"/>
    <w:rsid w:val="00B346F5"/>
    <w:rsid w:val="00B34E71"/>
    <w:rsid w:val="00B3661E"/>
    <w:rsid w:val="00B372FB"/>
    <w:rsid w:val="00B40B06"/>
    <w:rsid w:val="00B4445B"/>
    <w:rsid w:val="00B462C4"/>
    <w:rsid w:val="00B462EF"/>
    <w:rsid w:val="00B53925"/>
    <w:rsid w:val="00B547B9"/>
    <w:rsid w:val="00B54C99"/>
    <w:rsid w:val="00B565C4"/>
    <w:rsid w:val="00B61247"/>
    <w:rsid w:val="00B6161E"/>
    <w:rsid w:val="00B67BC6"/>
    <w:rsid w:val="00B705C6"/>
    <w:rsid w:val="00B70D39"/>
    <w:rsid w:val="00B823CA"/>
    <w:rsid w:val="00B827B0"/>
    <w:rsid w:val="00B82830"/>
    <w:rsid w:val="00B85F99"/>
    <w:rsid w:val="00B915EB"/>
    <w:rsid w:val="00BA41D3"/>
    <w:rsid w:val="00BA79EE"/>
    <w:rsid w:val="00BB00DB"/>
    <w:rsid w:val="00BB1626"/>
    <w:rsid w:val="00BB334F"/>
    <w:rsid w:val="00BB3D48"/>
    <w:rsid w:val="00BB59A7"/>
    <w:rsid w:val="00BB65FE"/>
    <w:rsid w:val="00BB758A"/>
    <w:rsid w:val="00BC18CA"/>
    <w:rsid w:val="00BC24B9"/>
    <w:rsid w:val="00BC7C2F"/>
    <w:rsid w:val="00BD1E75"/>
    <w:rsid w:val="00BD6A30"/>
    <w:rsid w:val="00BD7B6C"/>
    <w:rsid w:val="00BE06B5"/>
    <w:rsid w:val="00BE1D48"/>
    <w:rsid w:val="00BE4210"/>
    <w:rsid w:val="00BF1F9B"/>
    <w:rsid w:val="00BF61CD"/>
    <w:rsid w:val="00C00701"/>
    <w:rsid w:val="00C03074"/>
    <w:rsid w:val="00C0500A"/>
    <w:rsid w:val="00C1107E"/>
    <w:rsid w:val="00C15A88"/>
    <w:rsid w:val="00C17B85"/>
    <w:rsid w:val="00C20E16"/>
    <w:rsid w:val="00C217D9"/>
    <w:rsid w:val="00C232F9"/>
    <w:rsid w:val="00C25F55"/>
    <w:rsid w:val="00C3150B"/>
    <w:rsid w:val="00C3261C"/>
    <w:rsid w:val="00C33267"/>
    <w:rsid w:val="00C33F74"/>
    <w:rsid w:val="00C36887"/>
    <w:rsid w:val="00C42FD4"/>
    <w:rsid w:val="00C43D29"/>
    <w:rsid w:val="00C44D20"/>
    <w:rsid w:val="00C4508F"/>
    <w:rsid w:val="00C45720"/>
    <w:rsid w:val="00C47B5F"/>
    <w:rsid w:val="00C51080"/>
    <w:rsid w:val="00C52C81"/>
    <w:rsid w:val="00C54F49"/>
    <w:rsid w:val="00C609B3"/>
    <w:rsid w:val="00C640C8"/>
    <w:rsid w:val="00C64E00"/>
    <w:rsid w:val="00C65107"/>
    <w:rsid w:val="00C66F46"/>
    <w:rsid w:val="00C71EBA"/>
    <w:rsid w:val="00C72117"/>
    <w:rsid w:val="00C721A5"/>
    <w:rsid w:val="00C73F52"/>
    <w:rsid w:val="00C7495E"/>
    <w:rsid w:val="00C75640"/>
    <w:rsid w:val="00C76300"/>
    <w:rsid w:val="00C80C1C"/>
    <w:rsid w:val="00C83CCA"/>
    <w:rsid w:val="00C83E8D"/>
    <w:rsid w:val="00C8608E"/>
    <w:rsid w:val="00C90D24"/>
    <w:rsid w:val="00C91F5C"/>
    <w:rsid w:val="00C9263A"/>
    <w:rsid w:val="00C93CDD"/>
    <w:rsid w:val="00C952A4"/>
    <w:rsid w:val="00CA18E3"/>
    <w:rsid w:val="00CA46E0"/>
    <w:rsid w:val="00CA5B50"/>
    <w:rsid w:val="00CA67EE"/>
    <w:rsid w:val="00CB186B"/>
    <w:rsid w:val="00CB2B62"/>
    <w:rsid w:val="00CB5BA8"/>
    <w:rsid w:val="00CB7877"/>
    <w:rsid w:val="00CC05DC"/>
    <w:rsid w:val="00CC29C4"/>
    <w:rsid w:val="00CC3610"/>
    <w:rsid w:val="00CC416B"/>
    <w:rsid w:val="00CC5533"/>
    <w:rsid w:val="00CC5A00"/>
    <w:rsid w:val="00CC6D87"/>
    <w:rsid w:val="00CD2A78"/>
    <w:rsid w:val="00CD3AD6"/>
    <w:rsid w:val="00CD3D60"/>
    <w:rsid w:val="00CD3F2E"/>
    <w:rsid w:val="00CE288B"/>
    <w:rsid w:val="00CE2C36"/>
    <w:rsid w:val="00CE4104"/>
    <w:rsid w:val="00CF5221"/>
    <w:rsid w:val="00CF6B4B"/>
    <w:rsid w:val="00D011D2"/>
    <w:rsid w:val="00D01AFA"/>
    <w:rsid w:val="00D01CAD"/>
    <w:rsid w:val="00D02BE8"/>
    <w:rsid w:val="00D034C8"/>
    <w:rsid w:val="00D06583"/>
    <w:rsid w:val="00D07B49"/>
    <w:rsid w:val="00D1019F"/>
    <w:rsid w:val="00D12969"/>
    <w:rsid w:val="00D20BA1"/>
    <w:rsid w:val="00D22F56"/>
    <w:rsid w:val="00D25554"/>
    <w:rsid w:val="00D26455"/>
    <w:rsid w:val="00D3151A"/>
    <w:rsid w:val="00D33B1D"/>
    <w:rsid w:val="00D34EA8"/>
    <w:rsid w:val="00D36105"/>
    <w:rsid w:val="00D4225C"/>
    <w:rsid w:val="00D42B53"/>
    <w:rsid w:val="00D4538E"/>
    <w:rsid w:val="00D4667A"/>
    <w:rsid w:val="00D53BE5"/>
    <w:rsid w:val="00D54D72"/>
    <w:rsid w:val="00D570A5"/>
    <w:rsid w:val="00D5777F"/>
    <w:rsid w:val="00D578B8"/>
    <w:rsid w:val="00D62B54"/>
    <w:rsid w:val="00D67A23"/>
    <w:rsid w:val="00D71C44"/>
    <w:rsid w:val="00D75753"/>
    <w:rsid w:val="00D774DA"/>
    <w:rsid w:val="00D806DF"/>
    <w:rsid w:val="00D8701A"/>
    <w:rsid w:val="00D92F29"/>
    <w:rsid w:val="00D95033"/>
    <w:rsid w:val="00DA4DA5"/>
    <w:rsid w:val="00DB154F"/>
    <w:rsid w:val="00DB31E3"/>
    <w:rsid w:val="00DB4B05"/>
    <w:rsid w:val="00DC1220"/>
    <w:rsid w:val="00DC1378"/>
    <w:rsid w:val="00DC2098"/>
    <w:rsid w:val="00DC3002"/>
    <w:rsid w:val="00DC330B"/>
    <w:rsid w:val="00DC3451"/>
    <w:rsid w:val="00DC3AB3"/>
    <w:rsid w:val="00DC45E4"/>
    <w:rsid w:val="00DD0A51"/>
    <w:rsid w:val="00DD0DB7"/>
    <w:rsid w:val="00DD1AEA"/>
    <w:rsid w:val="00DD49AF"/>
    <w:rsid w:val="00DD599D"/>
    <w:rsid w:val="00DD5D32"/>
    <w:rsid w:val="00DD713E"/>
    <w:rsid w:val="00DE314E"/>
    <w:rsid w:val="00DF10EA"/>
    <w:rsid w:val="00DF1F72"/>
    <w:rsid w:val="00E02604"/>
    <w:rsid w:val="00E104E9"/>
    <w:rsid w:val="00E13BDF"/>
    <w:rsid w:val="00E143D5"/>
    <w:rsid w:val="00E14577"/>
    <w:rsid w:val="00E15080"/>
    <w:rsid w:val="00E221DE"/>
    <w:rsid w:val="00E2534D"/>
    <w:rsid w:val="00E322BB"/>
    <w:rsid w:val="00E3257E"/>
    <w:rsid w:val="00E32D6F"/>
    <w:rsid w:val="00E43061"/>
    <w:rsid w:val="00E45230"/>
    <w:rsid w:val="00E51356"/>
    <w:rsid w:val="00E514A4"/>
    <w:rsid w:val="00E53486"/>
    <w:rsid w:val="00E5428E"/>
    <w:rsid w:val="00E5430B"/>
    <w:rsid w:val="00E54B0A"/>
    <w:rsid w:val="00E57026"/>
    <w:rsid w:val="00E606DB"/>
    <w:rsid w:val="00E63632"/>
    <w:rsid w:val="00E640C3"/>
    <w:rsid w:val="00E70AFF"/>
    <w:rsid w:val="00E72831"/>
    <w:rsid w:val="00E80053"/>
    <w:rsid w:val="00E83CAF"/>
    <w:rsid w:val="00E90429"/>
    <w:rsid w:val="00E90540"/>
    <w:rsid w:val="00E90BC6"/>
    <w:rsid w:val="00E90F2E"/>
    <w:rsid w:val="00E915AD"/>
    <w:rsid w:val="00E91D55"/>
    <w:rsid w:val="00E94B84"/>
    <w:rsid w:val="00E96256"/>
    <w:rsid w:val="00E97F1C"/>
    <w:rsid w:val="00EA06CB"/>
    <w:rsid w:val="00EA0A5F"/>
    <w:rsid w:val="00EA2130"/>
    <w:rsid w:val="00EA2228"/>
    <w:rsid w:val="00EA3174"/>
    <w:rsid w:val="00EB3975"/>
    <w:rsid w:val="00EB723E"/>
    <w:rsid w:val="00EC2FC2"/>
    <w:rsid w:val="00EC314D"/>
    <w:rsid w:val="00EC63E7"/>
    <w:rsid w:val="00EC6DB1"/>
    <w:rsid w:val="00ED2DF5"/>
    <w:rsid w:val="00ED44DB"/>
    <w:rsid w:val="00ED53D2"/>
    <w:rsid w:val="00EE0514"/>
    <w:rsid w:val="00EE40C6"/>
    <w:rsid w:val="00EE4F57"/>
    <w:rsid w:val="00EE59C7"/>
    <w:rsid w:val="00EF0F4F"/>
    <w:rsid w:val="00EF2023"/>
    <w:rsid w:val="00EF5F9B"/>
    <w:rsid w:val="00EF6E36"/>
    <w:rsid w:val="00F008E7"/>
    <w:rsid w:val="00F04CC1"/>
    <w:rsid w:val="00F134FB"/>
    <w:rsid w:val="00F14B76"/>
    <w:rsid w:val="00F168ED"/>
    <w:rsid w:val="00F2061A"/>
    <w:rsid w:val="00F22A20"/>
    <w:rsid w:val="00F22C28"/>
    <w:rsid w:val="00F22C88"/>
    <w:rsid w:val="00F3038A"/>
    <w:rsid w:val="00F31EC4"/>
    <w:rsid w:val="00F3374D"/>
    <w:rsid w:val="00F40E03"/>
    <w:rsid w:val="00F44A6F"/>
    <w:rsid w:val="00F47AE6"/>
    <w:rsid w:val="00F53309"/>
    <w:rsid w:val="00F53C60"/>
    <w:rsid w:val="00F61E55"/>
    <w:rsid w:val="00F64222"/>
    <w:rsid w:val="00F75F2D"/>
    <w:rsid w:val="00F77EFC"/>
    <w:rsid w:val="00F90D0F"/>
    <w:rsid w:val="00F92BE7"/>
    <w:rsid w:val="00F95846"/>
    <w:rsid w:val="00F978B8"/>
    <w:rsid w:val="00FA3AA6"/>
    <w:rsid w:val="00FB07EC"/>
    <w:rsid w:val="00FB3C50"/>
    <w:rsid w:val="00FB5A08"/>
    <w:rsid w:val="00FB73CB"/>
    <w:rsid w:val="00FC254A"/>
    <w:rsid w:val="00FD083F"/>
    <w:rsid w:val="00FD0E90"/>
    <w:rsid w:val="00FD1151"/>
    <w:rsid w:val="00FE0AEE"/>
    <w:rsid w:val="00FE3FD1"/>
    <w:rsid w:val="00FE75C1"/>
    <w:rsid w:val="00FF0992"/>
    <w:rsid w:val="00FF14C1"/>
    <w:rsid w:val="00FF2921"/>
    <w:rsid w:val="00FF3F50"/>
    <w:rsid w:val="00FF63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lsdException w:name="toc 2" w:uiPriority="39"/>
    <w:lsdException w:name="toc 3" w:uiPriority="39"/>
    <w:lsdException w:name="toc 4" w:uiPriority="39"/>
    <w:lsdException w:name="toc 5" w:uiPriority="39"/>
    <w:lsdException w:name="caption" w:locked="1" w:qFormat="1"/>
    <w:lsdException w:name="Title" w:locked="1" w:qFormat="1"/>
    <w:lsdException w:name="Default Paragraph Font" w:uiPriority="1"/>
    <w:lsdException w:name="Subtitle" w:locked="1" w:qFormat="1"/>
    <w:lsdException w:name="Hyperlink" w:uiPriority="99"/>
    <w:lsdException w:name="Strong" w:locked="1" w:qFormat="1"/>
    <w:lsdException w:name="Emphasis" w:locked="1"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7DFB"/>
    <w:rPr>
      <w:sz w:val="22"/>
      <w:szCs w:val="24"/>
    </w:rPr>
  </w:style>
  <w:style w:type="paragraph" w:styleId="Heading1">
    <w:name w:val="heading 1"/>
    <w:basedOn w:val="Normal"/>
    <w:next w:val="BodyText"/>
    <w:qFormat/>
    <w:rsid w:val="00AD708E"/>
    <w:pPr>
      <w:keepNext/>
      <w:numPr>
        <w:numId w:val="4"/>
      </w:numPr>
      <w:autoSpaceDE w:val="0"/>
      <w:autoSpaceDN w:val="0"/>
      <w:adjustRightInd w:val="0"/>
      <w:spacing w:before="240" w:after="120"/>
      <w:outlineLvl w:val="0"/>
    </w:pPr>
    <w:rPr>
      <w:rFonts w:ascii="Arial" w:eastAsia="Arial Unicode MS" w:hAnsi="Arial"/>
      <w:b/>
      <w:bCs/>
      <w:color w:val="000000"/>
      <w:szCs w:val="26"/>
    </w:rPr>
  </w:style>
  <w:style w:type="paragraph" w:styleId="Heading2">
    <w:name w:val="heading 2"/>
    <w:basedOn w:val="Normal"/>
    <w:next w:val="BodyText2"/>
    <w:qFormat/>
    <w:rsid w:val="00826B5A"/>
    <w:pPr>
      <w:keepNext/>
      <w:numPr>
        <w:ilvl w:val="1"/>
        <w:numId w:val="4"/>
      </w:numPr>
      <w:tabs>
        <w:tab w:val="left" w:pos="792"/>
      </w:tabs>
      <w:spacing w:before="120" w:after="60"/>
      <w:outlineLvl w:val="1"/>
    </w:pPr>
    <w:rPr>
      <w:rFonts w:ascii="Arial" w:eastAsia="Arial Unicode MS" w:hAnsi="Arial"/>
      <w:b/>
      <w:bCs/>
      <w:szCs w:val="29"/>
    </w:rPr>
  </w:style>
  <w:style w:type="paragraph" w:styleId="Heading3">
    <w:name w:val="heading 3"/>
    <w:basedOn w:val="Normal"/>
    <w:next w:val="BodyText3"/>
    <w:qFormat/>
    <w:rsid w:val="002A7DFB"/>
    <w:pPr>
      <w:numPr>
        <w:ilvl w:val="2"/>
        <w:numId w:val="4"/>
      </w:numPr>
      <w:spacing w:before="240" w:after="60"/>
      <w:outlineLvl w:val="2"/>
    </w:pPr>
    <w:rPr>
      <w:rFonts w:ascii="Arial" w:eastAsia="Arial Unicode MS" w:hAnsi="Arial" w:cs="Arial"/>
      <w:b/>
      <w:bCs/>
      <w:szCs w:val="26"/>
    </w:rPr>
  </w:style>
  <w:style w:type="paragraph" w:styleId="Heading4">
    <w:name w:val="heading 4"/>
    <w:basedOn w:val="Heading3"/>
    <w:next w:val="BodyText4"/>
    <w:qFormat/>
    <w:rsid w:val="002A7DFB"/>
    <w:pPr>
      <w:keepNext/>
      <w:numPr>
        <w:ilvl w:val="3"/>
      </w:numPr>
      <w:outlineLvl w:val="3"/>
    </w:pPr>
    <w:rPr>
      <w:bCs w:val="0"/>
      <w:sz w:val="20"/>
      <w:szCs w:val="28"/>
    </w:rPr>
  </w:style>
  <w:style w:type="paragraph" w:styleId="Heading5">
    <w:name w:val="heading 5"/>
    <w:basedOn w:val="Normal"/>
    <w:next w:val="InstructionalText4"/>
    <w:qFormat/>
    <w:rsid w:val="002A7DFB"/>
    <w:pPr>
      <w:spacing w:before="240" w:after="60"/>
      <w:ind w:left="1620"/>
      <w:outlineLvl w:val="4"/>
    </w:pPr>
    <w:rPr>
      <w:rFonts w:ascii="Arial" w:hAnsi="Arial" w:cs="Arial"/>
      <w:b/>
      <w:bCs/>
      <w:iCs/>
      <w:sz w:val="20"/>
      <w:szCs w:val="20"/>
    </w:rPr>
  </w:style>
  <w:style w:type="paragraph" w:styleId="Heading6">
    <w:name w:val="heading 6"/>
    <w:basedOn w:val="Normal"/>
    <w:next w:val="Normal"/>
    <w:qFormat/>
    <w:rsid w:val="002A7DFB"/>
    <w:pPr>
      <w:spacing w:before="240" w:after="60"/>
      <w:outlineLvl w:val="5"/>
    </w:pPr>
    <w:rPr>
      <w:b/>
      <w:bCs/>
      <w:szCs w:val="22"/>
    </w:rPr>
  </w:style>
  <w:style w:type="paragraph" w:styleId="Heading7">
    <w:name w:val="heading 7"/>
    <w:basedOn w:val="Normal"/>
    <w:next w:val="Normal"/>
    <w:qFormat/>
    <w:rsid w:val="002A7DFB"/>
    <w:pPr>
      <w:spacing w:before="240" w:after="60"/>
      <w:outlineLvl w:val="6"/>
    </w:pPr>
  </w:style>
  <w:style w:type="paragraph" w:styleId="Heading8">
    <w:name w:val="heading 8"/>
    <w:basedOn w:val="Normal"/>
    <w:next w:val="Normal"/>
    <w:qFormat/>
    <w:rsid w:val="002A7DFB"/>
    <w:pPr>
      <w:spacing w:before="240" w:after="60"/>
      <w:outlineLvl w:val="7"/>
    </w:pPr>
    <w:rPr>
      <w:i/>
      <w:iCs/>
    </w:rPr>
  </w:style>
  <w:style w:type="paragraph" w:styleId="Heading9">
    <w:name w:val="heading 9"/>
    <w:basedOn w:val="Normal"/>
    <w:next w:val="Normal"/>
    <w:qFormat/>
    <w:rsid w:val="002A7DFB"/>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7DFB"/>
    <w:pPr>
      <w:tabs>
        <w:tab w:val="center" w:pos="4320"/>
        <w:tab w:val="right" w:pos="8640"/>
      </w:tabs>
    </w:pPr>
  </w:style>
  <w:style w:type="paragraph" w:styleId="Footer">
    <w:name w:val="footer"/>
    <w:basedOn w:val="Normal"/>
    <w:rsid w:val="002A7DFB"/>
    <w:pPr>
      <w:tabs>
        <w:tab w:val="center" w:pos="4320"/>
        <w:tab w:val="right" w:pos="8640"/>
      </w:tabs>
    </w:pPr>
  </w:style>
  <w:style w:type="paragraph" w:styleId="Index1">
    <w:name w:val="index 1"/>
    <w:basedOn w:val="Normal"/>
    <w:next w:val="Normal"/>
    <w:autoRedefine/>
    <w:semiHidden/>
    <w:rsid w:val="002A7DFB"/>
    <w:pPr>
      <w:ind w:left="240" w:hanging="240"/>
    </w:pPr>
  </w:style>
  <w:style w:type="paragraph" w:styleId="Index2">
    <w:name w:val="index 2"/>
    <w:basedOn w:val="Normal"/>
    <w:next w:val="Normal"/>
    <w:autoRedefine/>
    <w:semiHidden/>
    <w:rsid w:val="002A7DFB"/>
    <w:pPr>
      <w:ind w:left="480" w:hanging="240"/>
    </w:pPr>
  </w:style>
  <w:style w:type="paragraph" w:styleId="Index3">
    <w:name w:val="index 3"/>
    <w:basedOn w:val="Normal"/>
    <w:next w:val="Normal"/>
    <w:autoRedefine/>
    <w:semiHidden/>
    <w:rsid w:val="002A7DFB"/>
    <w:pPr>
      <w:ind w:left="720" w:hanging="240"/>
    </w:pPr>
  </w:style>
  <w:style w:type="paragraph" w:styleId="Index4">
    <w:name w:val="index 4"/>
    <w:basedOn w:val="Normal"/>
    <w:next w:val="Normal"/>
    <w:autoRedefine/>
    <w:semiHidden/>
    <w:rsid w:val="002A7DFB"/>
    <w:pPr>
      <w:ind w:left="960" w:hanging="240"/>
    </w:pPr>
  </w:style>
  <w:style w:type="paragraph" w:styleId="Index5">
    <w:name w:val="index 5"/>
    <w:basedOn w:val="Normal"/>
    <w:next w:val="Normal"/>
    <w:autoRedefine/>
    <w:semiHidden/>
    <w:rsid w:val="002A7DFB"/>
    <w:pPr>
      <w:ind w:left="1200" w:hanging="240"/>
    </w:pPr>
  </w:style>
  <w:style w:type="paragraph" w:styleId="Index6">
    <w:name w:val="index 6"/>
    <w:basedOn w:val="Normal"/>
    <w:next w:val="Normal"/>
    <w:autoRedefine/>
    <w:semiHidden/>
    <w:rsid w:val="002A7DFB"/>
    <w:pPr>
      <w:ind w:left="1440" w:hanging="240"/>
    </w:pPr>
  </w:style>
  <w:style w:type="paragraph" w:styleId="Index7">
    <w:name w:val="index 7"/>
    <w:basedOn w:val="Normal"/>
    <w:next w:val="Normal"/>
    <w:autoRedefine/>
    <w:semiHidden/>
    <w:rsid w:val="002A7DFB"/>
    <w:pPr>
      <w:ind w:left="1680" w:hanging="240"/>
    </w:pPr>
  </w:style>
  <w:style w:type="paragraph" w:styleId="Index8">
    <w:name w:val="index 8"/>
    <w:basedOn w:val="Normal"/>
    <w:next w:val="Normal"/>
    <w:autoRedefine/>
    <w:semiHidden/>
    <w:rsid w:val="002A7DFB"/>
    <w:pPr>
      <w:ind w:left="1920" w:hanging="240"/>
    </w:pPr>
  </w:style>
  <w:style w:type="paragraph" w:styleId="Index9">
    <w:name w:val="index 9"/>
    <w:basedOn w:val="Normal"/>
    <w:next w:val="Normal"/>
    <w:autoRedefine/>
    <w:semiHidden/>
    <w:rsid w:val="002A7DFB"/>
    <w:pPr>
      <w:ind w:left="2160" w:hanging="240"/>
    </w:pPr>
  </w:style>
  <w:style w:type="paragraph" w:styleId="IndexHeading">
    <w:name w:val="index heading"/>
    <w:basedOn w:val="Normal"/>
    <w:next w:val="Index1"/>
    <w:semiHidden/>
    <w:rsid w:val="002A7DFB"/>
  </w:style>
  <w:style w:type="paragraph" w:styleId="DocumentMap">
    <w:name w:val="Document Map"/>
    <w:basedOn w:val="Normal"/>
    <w:semiHidden/>
    <w:rsid w:val="002A7DFB"/>
    <w:pPr>
      <w:shd w:val="clear" w:color="auto" w:fill="000080"/>
    </w:pPr>
    <w:rPr>
      <w:rFonts w:ascii="Tahoma" w:hAnsi="Tahoma" w:cs="Tahoma"/>
    </w:rPr>
  </w:style>
  <w:style w:type="paragraph" w:styleId="Subtitle">
    <w:name w:val="Subtitle"/>
    <w:basedOn w:val="Normal"/>
    <w:qFormat/>
    <w:rsid w:val="002A7DFB"/>
    <w:pPr>
      <w:spacing w:after="60"/>
      <w:jc w:val="center"/>
    </w:pPr>
    <w:rPr>
      <w:rFonts w:ascii="Arial" w:eastAsia="Arial Unicode MS" w:hAnsi="Arial"/>
      <w:i/>
      <w:sz w:val="28"/>
      <w:szCs w:val="28"/>
    </w:rPr>
  </w:style>
  <w:style w:type="paragraph" w:styleId="BodyText">
    <w:name w:val="Body Text"/>
    <w:basedOn w:val="Normal"/>
    <w:link w:val="BodyTextChar"/>
    <w:rsid w:val="00B26C9C"/>
    <w:pPr>
      <w:autoSpaceDE w:val="0"/>
      <w:autoSpaceDN w:val="0"/>
      <w:adjustRightInd w:val="0"/>
      <w:spacing w:before="120" w:after="120"/>
      <w:ind w:left="360"/>
    </w:pPr>
    <w:rPr>
      <w:iCs/>
      <w:szCs w:val="22"/>
    </w:rPr>
  </w:style>
  <w:style w:type="paragraph" w:styleId="BodyText2">
    <w:name w:val="Body Text 2"/>
    <w:basedOn w:val="BodyText"/>
    <w:link w:val="BodyText2Char"/>
    <w:rsid w:val="002B6154"/>
    <w:pPr>
      <w:ind w:left="720"/>
    </w:pPr>
    <w:rPr>
      <w:rFonts w:eastAsia="Arial Unicode MS"/>
    </w:rPr>
  </w:style>
  <w:style w:type="paragraph" w:customStyle="1" w:styleId="Paragraph1">
    <w:name w:val="Paragraph1"/>
    <w:basedOn w:val="Normal"/>
    <w:semiHidden/>
    <w:rsid w:val="002A7DFB"/>
    <w:pPr>
      <w:spacing w:before="80"/>
      <w:jc w:val="both"/>
    </w:pPr>
    <w:rPr>
      <w:sz w:val="20"/>
      <w:szCs w:val="20"/>
    </w:rPr>
  </w:style>
  <w:style w:type="paragraph" w:customStyle="1" w:styleId="TableText">
    <w:name w:val="Table Text"/>
    <w:link w:val="TableTextChar"/>
    <w:rsid w:val="002A7DFB"/>
    <w:pPr>
      <w:spacing w:before="40" w:after="40"/>
    </w:pPr>
  </w:style>
  <w:style w:type="paragraph" w:customStyle="1" w:styleId="instructions">
    <w:name w:val="instructions"/>
    <w:basedOn w:val="Normal"/>
    <w:rsid w:val="002A7DFB"/>
    <w:pPr>
      <w:spacing w:after="120"/>
    </w:pPr>
    <w:rPr>
      <w:rFonts w:ascii="Arial" w:hAnsi="Arial"/>
      <w:vanish/>
      <w:color w:val="000080"/>
      <w:sz w:val="20"/>
      <w:szCs w:val="20"/>
    </w:rPr>
  </w:style>
  <w:style w:type="paragraph" w:styleId="BodyText3">
    <w:name w:val="Body Text 3"/>
    <w:basedOn w:val="Normal"/>
    <w:rsid w:val="00B26C9C"/>
    <w:pPr>
      <w:spacing w:before="120" w:after="120"/>
      <w:ind w:left="1267"/>
    </w:pPr>
    <w:rPr>
      <w:szCs w:val="22"/>
    </w:rPr>
  </w:style>
  <w:style w:type="paragraph" w:styleId="BodyTextIndent">
    <w:name w:val="Body Text Indent"/>
    <w:basedOn w:val="Normal"/>
    <w:semiHidden/>
    <w:rsid w:val="002A7DFB"/>
    <w:pPr>
      <w:autoSpaceDE w:val="0"/>
      <w:autoSpaceDN w:val="0"/>
      <w:adjustRightInd w:val="0"/>
      <w:ind w:left="360"/>
    </w:pPr>
    <w:rPr>
      <w:i/>
      <w:iCs/>
      <w:vanish/>
      <w:color w:val="000080"/>
    </w:rPr>
  </w:style>
  <w:style w:type="paragraph" w:styleId="TOC1">
    <w:name w:val="toc 1"/>
    <w:basedOn w:val="Normal"/>
    <w:next w:val="Normal"/>
    <w:autoRedefine/>
    <w:uiPriority w:val="39"/>
    <w:rsid w:val="002A7DFB"/>
    <w:pPr>
      <w:tabs>
        <w:tab w:val="left" w:pos="540"/>
        <w:tab w:val="right" w:leader="dot" w:pos="9350"/>
      </w:tabs>
      <w:ind w:left="540" w:hanging="540"/>
    </w:pPr>
    <w:rPr>
      <w:rFonts w:ascii="Arial" w:hAnsi="Arial"/>
      <w:b/>
      <w:noProof/>
      <w:szCs w:val="28"/>
    </w:rPr>
  </w:style>
  <w:style w:type="paragraph" w:styleId="TOC2">
    <w:name w:val="toc 2"/>
    <w:basedOn w:val="Normal"/>
    <w:next w:val="Normal"/>
    <w:autoRedefine/>
    <w:uiPriority w:val="39"/>
    <w:rsid w:val="00E104E9"/>
    <w:pPr>
      <w:tabs>
        <w:tab w:val="left" w:pos="1080"/>
        <w:tab w:val="right" w:leader="dot" w:pos="9350"/>
      </w:tabs>
      <w:ind w:left="477"/>
    </w:pPr>
    <w:rPr>
      <w:rFonts w:ascii="Arial" w:hAnsi="Arial"/>
      <w:noProof/>
      <w:sz w:val="20"/>
    </w:rPr>
  </w:style>
  <w:style w:type="paragraph" w:styleId="TOC3">
    <w:name w:val="toc 3"/>
    <w:basedOn w:val="Normal"/>
    <w:next w:val="Normal"/>
    <w:autoRedefine/>
    <w:uiPriority w:val="39"/>
    <w:rsid w:val="002A7DFB"/>
    <w:pPr>
      <w:tabs>
        <w:tab w:val="left" w:pos="1440"/>
        <w:tab w:val="right" w:leader="dot" w:pos="9350"/>
      </w:tabs>
      <w:ind w:left="720"/>
    </w:pPr>
    <w:rPr>
      <w:rFonts w:ascii="Arial" w:hAnsi="Arial"/>
      <w:sz w:val="20"/>
    </w:rPr>
  </w:style>
  <w:style w:type="paragraph" w:styleId="TOC4">
    <w:name w:val="toc 4"/>
    <w:basedOn w:val="Normal"/>
    <w:next w:val="Normal"/>
    <w:autoRedefine/>
    <w:uiPriority w:val="39"/>
    <w:rsid w:val="002A7DFB"/>
    <w:pPr>
      <w:ind w:left="720"/>
    </w:pPr>
  </w:style>
  <w:style w:type="paragraph" w:styleId="TOC5">
    <w:name w:val="toc 5"/>
    <w:basedOn w:val="Normal"/>
    <w:next w:val="Normal"/>
    <w:autoRedefine/>
    <w:uiPriority w:val="39"/>
    <w:rsid w:val="002A7DFB"/>
    <w:pPr>
      <w:tabs>
        <w:tab w:val="right" w:leader="dot" w:pos="9350"/>
      </w:tabs>
      <w:ind w:left="960" w:hanging="960"/>
    </w:pPr>
    <w:rPr>
      <w:b/>
      <w:noProof/>
    </w:rPr>
  </w:style>
  <w:style w:type="paragraph" w:styleId="TOC6">
    <w:name w:val="toc 6"/>
    <w:basedOn w:val="Normal"/>
    <w:next w:val="Normal"/>
    <w:autoRedefine/>
    <w:semiHidden/>
    <w:rsid w:val="002A7DFB"/>
    <w:pPr>
      <w:ind w:left="1200"/>
    </w:pPr>
  </w:style>
  <w:style w:type="paragraph" w:styleId="TOC7">
    <w:name w:val="toc 7"/>
    <w:basedOn w:val="Normal"/>
    <w:next w:val="Normal"/>
    <w:autoRedefine/>
    <w:semiHidden/>
    <w:rsid w:val="002A7DFB"/>
    <w:pPr>
      <w:ind w:left="1440"/>
    </w:pPr>
  </w:style>
  <w:style w:type="paragraph" w:styleId="TOC8">
    <w:name w:val="toc 8"/>
    <w:basedOn w:val="Normal"/>
    <w:next w:val="Normal"/>
    <w:autoRedefine/>
    <w:semiHidden/>
    <w:rsid w:val="002A7DFB"/>
    <w:pPr>
      <w:ind w:left="1680"/>
    </w:pPr>
  </w:style>
  <w:style w:type="paragraph" w:styleId="TOC9">
    <w:name w:val="toc 9"/>
    <w:basedOn w:val="Normal"/>
    <w:next w:val="Normal"/>
    <w:autoRedefine/>
    <w:semiHidden/>
    <w:rsid w:val="002A7DFB"/>
    <w:pPr>
      <w:ind w:left="1920"/>
    </w:pPr>
  </w:style>
  <w:style w:type="character" w:styleId="PageNumber">
    <w:name w:val="page number"/>
    <w:basedOn w:val="DefaultParagraphFont"/>
    <w:rsid w:val="002A7DFB"/>
    <w:rPr>
      <w:rFonts w:cs="Times New Roman"/>
    </w:rPr>
  </w:style>
  <w:style w:type="character" w:styleId="Hyperlink">
    <w:name w:val="Hyperlink"/>
    <w:basedOn w:val="DefaultParagraphFont"/>
    <w:uiPriority w:val="99"/>
    <w:rsid w:val="002A7DFB"/>
    <w:rPr>
      <w:rFonts w:cs="Times New Roman"/>
      <w:color w:val="0000FF"/>
      <w:u w:val="single"/>
    </w:rPr>
  </w:style>
  <w:style w:type="paragraph" w:styleId="Title">
    <w:name w:val="Title"/>
    <w:basedOn w:val="Normal"/>
    <w:qFormat/>
    <w:rsid w:val="00B26C9C"/>
    <w:pPr>
      <w:autoSpaceDE w:val="0"/>
      <w:autoSpaceDN w:val="0"/>
      <w:adjustRightInd w:val="0"/>
      <w:spacing w:before="120" w:after="120"/>
      <w:jc w:val="center"/>
    </w:pPr>
    <w:rPr>
      <w:rFonts w:ascii="Arial" w:hAnsi="Arial" w:cs="Arial"/>
      <w:b/>
      <w:bCs/>
      <w:sz w:val="32"/>
      <w:szCs w:val="32"/>
    </w:rPr>
  </w:style>
  <w:style w:type="character" w:styleId="FollowedHyperlink">
    <w:name w:val="FollowedHyperlink"/>
    <w:basedOn w:val="DefaultParagraphFont"/>
    <w:rsid w:val="002A7DFB"/>
    <w:rPr>
      <w:rFonts w:cs="Times New Roman"/>
      <w:color w:val="800080"/>
      <w:u w:val="single"/>
    </w:rPr>
  </w:style>
  <w:style w:type="paragraph" w:customStyle="1" w:styleId="Default">
    <w:name w:val="Default"/>
    <w:rsid w:val="002A7DFB"/>
    <w:pPr>
      <w:autoSpaceDE w:val="0"/>
      <w:autoSpaceDN w:val="0"/>
      <w:adjustRightInd w:val="0"/>
    </w:pPr>
    <w:rPr>
      <w:rFonts w:ascii="Arial" w:hAnsi="Arial" w:cs="Arial"/>
      <w:color w:val="000000"/>
      <w:sz w:val="24"/>
      <w:szCs w:val="24"/>
    </w:rPr>
  </w:style>
  <w:style w:type="paragraph" w:customStyle="1" w:styleId="NormalTableText">
    <w:name w:val="Normal Table Text"/>
    <w:basedOn w:val="Normal"/>
    <w:semiHidden/>
    <w:rsid w:val="002A7DFB"/>
    <w:rPr>
      <w:sz w:val="20"/>
      <w:szCs w:val="20"/>
    </w:rPr>
  </w:style>
  <w:style w:type="paragraph" w:customStyle="1" w:styleId="Table">
    <w:name w:val="Table"/>
    <w:basedOn w:val="Normal"/>
    <w:semiHidden/>
    <w:rsid w:val="002A7DFB"/>
    <w:pPr>
      <w:tabs>
        <w:tab w:val="left" w:pos="-3420"/>
      </w:tabs>
      <w:spacing w:before="40" w:after="20"/>
    </w:pPr>
    <w:rPr>
      <w:rFonts w:ascii="C Helvetica Condensed" w:hAnsi="C Helvetica Condensed"/>
      <w:sz w:val="20"/>
      <w:szCs w:val="20"/>
    </w:rPr>
  </w:style>
  <w:style w:type="paragraph" w:customStyle="1" w:styleId="AppendixHeading">
    <w:name w:val="Appendix Heading"/>
    <w:basedOn w:val="Heading5"/>
    <w:next w:val="BodyText"/>
    <w:rsid w:val="002A7DFB"/>
    <w:pPr>
      <w:ind w:left="540" w:hanging="540"/>
    </w:pPr>
    <w:rPr>
      <w:b w:val="0"/>
      <w:bCs w:val="0"/>
      <w:sz w:val="32"/>
      <w:szCs w:val="32"/>
    </w:rPr>
  </w:style>
  <w:style w:type="paragraph" w:styleId="Caption">
    <w:name w:val="caption"/>
    <w:basedOn w:val="Normal"/>
    <w:next w:val="BodyText"/>
    <w:qFormat/>
    <w:rsid w:val="00FD0E90"/>
    <w:pPr>
      <w:keepNext/>
      <w:ind w:left="720"/>
    </w:pPr>
    <w:rPr>
      <w:bCs/>
      <w:sz w:val="20"/>
    </w:rPr>
  </w:style>
  <w:style w:type="character" w:styleId="CommentReference">
    <w:name w:val="annotation reference"/>
    <w:basedOn w:val="DefaultParagraphFont"/>
    <w:semiHidden/>
    <w:rsid w:val="002A7DFB"/>
    <w:rPr>
      <w:rFonts w:cs="Times New Roman"/>
      <w:sz w:val="16"/>
      <w:szCs w:val="16"/>
    </w:rPr>
  </w:style>
  <w:style w:type="paragraph" w:customStyle="1" w:styleId="Header3">
    <w:name w:val="Header 3"/>
    <w:basedOn w:val="Normal"/>
    <w:semiHidden/>
    <w:rsid w:val="002A7DFB"/>
    <w:pPr>
      <w:numPr>
        <w:ilvl w:val="2"/>
        <w:numId w:val="2"/>
      </w:numPr>
    </w:pPr>
    <w:rPr>
      <w:rFonts w:ascii="Arial" w:hAnsi="Arial"/>
      <w:b/>
      <w:bCs/>
    </w:rPr>
  </w:style>
  <w:style w:type="paragraph" w:styleId="CommentText">
    <w:name w:val="annotation text"/>
    <w:basedOn w:val="Normal"/>
    <w:link w:val="CommentTextChar"/>
    <w:semiHidden/>
    <w:rsid w:val="002A7DFB"/>
    <w:rPr>
      <w:sz w:val="20"/>
      <w:szCs w:val="20"/>
    </w:rPr>
  </w:style>
  <w:style w:type="paragraph" w:styleId="BodyTextIndent2">
    <w:name w:val="Body Text Indent 2"/>
    <w:basedOn w:val="Normal"/>
    <w:semiHidden/>
    <w:rsid w:val="002A7DFB"/>
    <w:pPr>
      <w:tabs>
        <w:tab w:val="left" w:pos="360"/>
      </w:tabs>
      <w:ind w:left="360" w:hanging="360"/>
    </w:pPr>
  </w:style>
  <w:style w:type="paragraph" w:styleId="BalloonText">
    <w:name w:val="Balloon Text"/>
    <w:basedOn w:val="Normal"/>
    <w:link w:val="BalloonTextChar"/>
    <w:semiHidden/>
    <w:rsid w:val="002A7DFB"/>
    <w:rPr>
      <w:rFonts w:ascii="Tahoma" w:hAnsi="Tahoma" w:cs="Tahoma"/>
      <w:sz w:val="16"/>
      <w:szCs w:val="16"/>
    </w:rPr>
  </w:style>
  <w:style w:type="paragraph" w:styleId="CommentSubject">
    <w:name w:val="annotation subject"/>
    <w:basedOn w:val="CommentText"/>
    <w:next w:val="CommentText"/>
    <w:semiHidden/>
    <w:rsid w:val="002A7DFB"/>
    <w:rPr>
      <w:b/>
      <w:bCs/>
    </w:rPr>
  </w:style>
  <w:style w:type="paragraph" w:customStyle="1" w:styleId="Bullet">
    <w:name w:val="Bullet"/>
    <w:basedOn w:val="Normal"/>
    <w:semiHidden/>
    <w:rsid w:val="002A7DFB"/>
    <w:pPr>
      <w:ind w:left="720" w:hanging="360"/>
    </w:pPr>
    <w:rPr>
      <w:szCs w:val="20"/>
    </w:rPr>
  </w:style>
  <w:style w:type="paragraph" w:customStyle="1" w:styleId="BulletFirst">
    <w:name w:val="Bullet First"/>
    <w:basedOn w:val="Normal"/>
    <w:next w:val="Bullet"/>
    <w:semiHidden/>
    <w:rsid w:val="002A7DFB"/>
    <w:pPr>
      <w:spacing w:before="120"/>
      <w:ind w:left="720" w:hanging="360"/>
    </w:pPr>
    <w:rPr>
      <w:szCs w:val="20"/>
    </w:rPr>
  </w:style>
  <w:style w:type="paragraph" w:customStyle="1" w:styleId="BulletLast">
    <w:name w:val="Bullet Last"/>
    <w:basedOn w:val="Normal"/>
    <w:next w:val="Normal"/>
    <w:semiHidden/>
    <w:rsid w:val="002A7DFB"/>
    <w:pPr>
      <w:spacing w:after="120"/>
      <w:ind w:left="720" w:hanging="360"/>
    </w:pPr>
    <w:rPr>
      <w:szCs w:val="20"/>
    </w:rPr>
  </w:style>
  <w:style w:type="paragraph" w:customStyle="1" w:styleId="BulletBoth">
    <w:name w:val="Bullet Both"/>
    <w:basedOn w:val="Bullet"/>
    <w:semiHidden/>
    <w:rsid w:val="002A7DFB"/>
    <w:pPr>
      <w:spacing w:before="60" w:after="60"/>
    </w:pPr>
  </w:style>
  <w:style w:type="paragraph" w:styleId="BodyTextIndent3">
    <w:name w:val="Body Text Indent 3"/>
    <w:basedOn w:val="Normal"/>
    <w:semiHidden/>
    <w:rsid w:val="002A7DFB"/>
    <w:pPr>
      <w:autoSpaceDE w:val="0"/>
      <w:autoSpaceDN w:val="0"/>
      <w:adjustRightInd w:val="0"/>
      <w:ind w:left="2700" w:hanging="2700"/>
    </w:pPr>
  </w:style>
  <w:style w:type="paragraph" w:customStyle="1" w:styleId="BodyTextHidden2">
    <w:name w:val="Body Text Hidden 2"/>
    <w:basedOn w:val="BodyText2"/>
    <w:semiHidden/>
    <w:rsid w:val="002A7DFB"/>
    <w:pPr>
      <w:autoSpaceDE/>
      <w:autoSpaceDN/>
      <w:adjustRightInd/>
    </w:pPr>
    <w:rPr>
      <w:i/>
      <w:vanish/>
      <w:color w:val="000080"/>
    </w:rPr>
  </w:style>
  <w:style w:type="paragraph" w:customStyle="1" w:styleId="BodyTextHidden3">
    <w:name w:val="Body Text Hidden 3"/>
    <w:basedOn w:val="Normal"/>
    <w:semiHidden/>
    <w:rsid w:val="002A7DFB"/>
    <w:pPr>
      <w:overflowPunct w:val="0"/>
      <w:autoSpaceDE w:val="0"/>
      <w:autoSpaceDN w:val="0"/>
      <w:adjustRightInd w:val="0"/>
      <w:ind w:left="720"/>
      <w:textAlignment w:val="baseline"/>
    </w:pPr>
    <w:rPr>
      <w:i/>
      <w:vanish/>
      <w:color w:val="000080"/>
      <w:szCs w:val="20"/>
    </w:rPr>
  </w:style>
  <w:style w:type="paragraph" w:customStyle="1" w:styleId="TableTextBullet">
    <w:name w:val="Table Text Bullet"/>
    <w:basedOn w:val="ListBullet"/>
    <w:rsid w:val="00AC1C56"/>
  </w:style>
  <w:style w:type="paragraph" w:customStyle="1" w:styleId="BulletListHidden3">
    <w:name w:val="Bullet List Hidden 3"/>
    <w:basedOn w:val="Normal"/>
    <w:semiHidden/>
    <w:rsid w:val="002A7DFB"/>
    <w:pPr>
      <w:numPr>
        <w:numId w:val="1"/>
      </w:numPr>
      <w:overflowPunct w:val="0"/>
      <w:autoSpaceDE w:val="0"/>
      <w:autoSpaceDN w:val="0"/>
      <w:adjustRightInd w:val="0"/>
      <w:textAlignment w:val="baseline"/>
    </w:pPr>
    <w:rPr>
      <w:i/>
      <w:vanish/>
      <w:color w:val="000080"/>
      <w:szCs w:val="20"/>
    </w:rPr>
  </w:style>
  <w:style w:type="paragraph" w:customStyle="1" w:styleId="heading30">
    <w:name w:val="heading3"/>
    <w:basedOn w:val="Normal"/>
    <w:semiHidden/>
    <w:rsid w:val="002A7DFB"/>
    <w:pPr>
      <w:tabs>
        <w:tab w:val="num" w:pos="360"/>
      </w:tabs>
      <w:overflowPunct w:val="0"/>
      <w:autoSpaceDE w:val="0"/>
      <w:autoSpaceDN w:val="0"/>
      <w:adjustRightInd w:val="0"/>
      <w:ind w:left="360" w:hanging="360"/>
      <w:jc w:val="right"/>
      <w:textAlignment w:val="baseline"/>
    </w:pPr>
    <w:rPr>
      <w:b/>
      <w:szCs w:val="20"/>
    </w:rPr>
  </w:style>
  <w:style w:type="paragraph" w:styleId="NormalWeb">
    <w:name w:val="Normal (Web)"/>
    <w:basedOn w:val="Normal"/>
    <w:semiHidden/>
    <w:rsid w:val="002A7DFB"/>
    <w:rPr>
      <w:sz w:val="24"/>
    </w:rPr>
  </w:style>
  <w:style w:type="character" w:styleId="Emphasis">
    <w:name w:val="Emphasis"/>
    <w:basedOn w:val="DefaultParagraphFont"/>
    <w:qFormat/>
    <w:rsid w:val="002A7DFB"/>
    <w:rPr>
      <w:rFonts w:cs="Times New Roman"/>
      <w:i/>
      <w:iCs/>
    </w:rPr>
  </w:style>
  <w:style w:type="character" w:customStyle="1" w:styleId="BodyTextChar">
    <w:name w:val="Body Text Char"/>
    <w:basedOn w:val="DefaultParagraphFont"/>
    <w:link w:val="BodyText"/>
    <w:locked/>
    <w:rsid w:val="00B26C9C"/>
    <w:rPr>
      <w:rFonts w:cs="Times New Roman"/>
      <w:iCs/>
      <w:sz w:val="22"/>
      <w:szCs w:val="22"/>
      <w:lang w:val="en-US" w:eastAsia="en-US" w:bidi="ar-SA"/>
    </w:rPr>
  </w:style>
  <w:style w:type="paragraph" w:customStyle="1" w:styleId="InstructionalText3">
    <w:name w:val="Instructional Text 3"/>
    <w:basedOn w:val="InstructionalText1"/>
    <w:next w:val="BodyText3"/>
    <w:rsid w:val="002A7DFB"/>
    <w:pPr>
      <w:ind w:left="1260"/>
    </w:pPr>
  </w:style>
  <w:style w:type="paragraph" w:customStyle="1" w:styleId="Contents">
    <w:name w:val="Contents"/>
    <w:basedOn w:val="Subtitle"/>
    <w:rsid w:val="002A7DFB"/>
    <w:rPr>
      <w:b/>
      <w:i w:val="0"/>
      <w:sz w:val="22"/>
      <w:szCs w:val="24"/>
    </w:rPr>
  </w:style>
  <w:style w:type="paragraph" w:customStyle="1" w:styleId="Title2">
    <w:name w:val="Title 2"/>
    <w:basedOn w:val="Title"/>
    <w:rsid w:val="002A7DFB"/>
    <w:rPr>
      <w:sz w:val="28"/>
    </w:rPr>
  </w:style>
  <w:style w:type="paragraph" w:customStyle="1" w:styleId="TableHeading">
    <w:name w:val="Table Heading"/>
    <w:basedOn w:val="TableText"/>
    <w:rsid w:val="002A7DFB"/>
    <w:pPr>
      <w:keepNext/>
    </w:pPr>
    <w:rPr>
      <w:rFonts w:ascii="Arial" w:hAnsi="Arial"/>
      <w:b/>
    </w:rPr>
  </w:style>
  <w:style w:type="paragraph" w:customStyle="1" w:styleId="InstructionalText1">
    <w:name w:val="Instructional Text 1"/>
    <w:basedOn w:val="BodyText"/>
    <w:next w:val="BodyText"/>
    <w:link w:val="InstructionalText1Char"/>
    <w:rsid w:val="002A7DFB"/>
    <w:pPr>
      <w:keepLines/>
      <w:spacing w:line="240" w:lineRule="atLeast"/>
    </w:pPr>
    <w:rPr>
      <w:i/>
      <w:color w:val="0000FF"/>
      <w:szCs w:val="24"/>
    </w:rPr>
  </w:style>
  <w:style w:type="character" w:customStyle="1" w:styleId="InstructionalTextBold">
    <w:name w:val="Instructional Text Bold"/>
    <w:basedOn w:val="DefaultParagraphFont"/>
    <w:rsid w:val="002A7DFB"/>
    <w:rPr>
      <w:rFonts w:cs="Times New Roman"/>
      <w:b/>
      <w:bCs/>
      <w:color w:val="0000FF"/>
    </w:rPr>
  </w:style>
  <w:style w:type="paragraph" w:customStyle="1" w:styleId="StyleHeading3TimesNewRoman11pt">
    <w:name w:val="Style Heading 3 + Times New Roman 11 pt"/>
    <w:basedOn w:val="Heading3"/>
    <w:semiHidden/>
    <w:rsid w:val="002A7DFB"/>
  </w:style>
  <w:style w:type="paragraph" w:customStyle="1" w:styleId="StyleHeading3TimesNewRoman11pt1">
    <w:name w:val="Style Heading 3 + Times New Roman 11 pt1"/>
    <w:basedOn w:val="Heading3"/>
    <w:semiHidden/>
    <w:rsid w:val="002A7DFB"/>
  </w:style>
  <w:style w:type="paragraph" w:customStyle="1" w:styleId="CoverTitleInstructions">
    <w:name w:val="Cover Title Instructions"/>
    <w:basedOn w:val="InstructionalText1"/>
    <w:rsid w:val="002A7DFB"/>
    <w:pPr>
      <w:jc w:val="center"/>
    </w:pPr>
    <w:rPr>
      <w:szCs w:val="28"/>
    </w:rPr>
  </w:style>
  <w:style w:type="paragraph" w:customStyle="1" w:styleId="Note1">
    <w:name w:val="Note 1"/>
    <w:basedOn w:val="BodyText"/>
    <w:rsid w:val="002A7DFB"/>
    <w:pPr>
      <w:numPr>
        <w:numId w:val="3"/>
      </w:numPr>
      <w:tabs>
        <w:tab w:val="clear" w:pos="1008"/>
        <w:tab w:val="num" w:pos="900"/>
      </w:tabs>
    </w:pPr>
    <w:rPr>
      <w:i/>
    </w:rPr>
  </w:style>
  <w:style w:type="paragraph" w:customStyle="1" w:styleId="InstructionalText2">
    <w:name w:val="Instructional Text 2"/>
    <w:basedOn w:val="InstructionalText1"/>
    <w:next w:val="BodyText2"/>
    <w:link w:val="InstructionalText2Char"/>
    <w:rsid w:val="002A7DFB"/>
    <w:pPr>
      <w:ind w:left="720"/>
    </w:pPr>
  </w:style>
  <w:style w:type="character" w:customStyle="1" w:styleId="InstructionalText1Char">
    <w:name w:val="Instructional Text 1 Char"/>
    <w:basedOn w:val="DefaultParagraphFont"/>
    <w:link w:val="InstructionalText1"/>
    <w:locked/>
    <w:rsid w:val="002A7DFB"/>
    <w:rPr>
      <w:rFonts w:cs="Times New Roman"/>
      <w:i/>
      <w:iCs/>
      <w:color w:val="0000FF"/>
      <w:sz w:val="24"/>
      <w:szCs w:val="24"/>
      <w:lang w:val="en-US" w:eastAsia="en-US" w:bidi="ar-SA"/>
    </w:rPr>
  </w:style>
  <w:style w:type="character" w:customStyle="1" w:styleId="InstructionalText2Char">
    <w:name w:val="Instructional Text 2 Char"/>
    <w:basedOn w:val="InstructionalText1Char"/>
    <w:link w:val="InstructionalText2"/>
    <w:locked/>
    <w:rsid w:val="002A7DFB"/>
    <w:rPr>
      <w:rFonts w:cs="Times New Roman"/>
      <w:i/>
      <w:iCs/>
      <w:color w:val="0000FF"/>
      <w:sz w:val="24"/>
      <w:szCs w:val="24"/>
      <w:lang w:val="en-US" w:eastAsia="en-US" w:bidi="ar-SA"/>
    </w:rPr>
  </w:style>
  <w:style w:type="paragraph" w:customStyle="1" w:styleId="TableSpacer">
    <w:name w:val="Table Spacer"/>
    <w:basedOn w:val="BodyText"/>
    <w:rsid w:val="002A7DFB"/>
    <w:rPr>
      <w:sz w:val="16"/>
    </w:rPr>
  </w:style>
  <w:style w:type="paragraph" w:customStyle="1" w:styleId="InstructionalBullet1">
    <w:name w:val="Instructional Bullet 1"/>
    <w:basedOn w:val="Normal"/>
    <w:rsid w:val="002A7DFB"/>
    <w:pPr>
      <w:numPr>
        <w:numId w:val="5"/>
      </w:numPr>
      <w:tabs>
        <w:tab w:val="clear" w:pos="720"/>
        <w:tab w:val="num" w:pos="900"/>
      </w:tabs>
      <w:ind w:left="900"/>
    </w:pPr>
    <w:rPr>
      <w:i/>
      <w:color w:val="0000FF"/>
    </w:rPr>
  </w:style>
  <w:style w:type="paragraph" w:customStyle="1" w:styleId="InstructionalBullet2">
    <w:name w:val="Instructional Bullet 2"/>
    <w:basedOn w:val="InstructionalBullet1"/>
    <w:rsid w:val="002A7DFB"/>
    <w:pPr>
      <w:tabs>
        <w:tab w:val="clear" w:pos="900"/>
        <w:tab w:val="num" w:pos="1260"/>
      </w:tabs>
      <w:ind w:left="1260"/>
    </w:pPr>
  </w:style>
  <w:style w:type="paragraph" w:customStyle="1" w:styleId="InstructionalBullet3">
    <w:name w:val="Instructional Bullet 3"/>
    <w:basedOn w:val="InstructionalBullet1"/>
    <w:rsid w:val="002A7DFB"/>
    <w:pPr>
      <w:tabs>
        <w:tab w:val="num" w:pos="1620"/>
      </w:tabs>
      <w:ind w:left="1620"/>
    </w:pPr>
  </w:style>
  <w:style w:type="paragraph" w:customStyle="1" w:styleId="BodyBullet1">
    <w:name w:val="Body Bullet 1"/>
    <w:basedOn w:val="BodyText"/>
    <w:rsid w:val="002A7DFB"/>
    <w:pPr>
      <w:numPr>
        <w:numId w:val="6"/>
      </w:numPr>
    </w:pPr>
  </w:style>
  <w:style w:type="paragraph" w:customStyle="1" w:styleId="BodyBullet2">
    <w:name w:val="Body Bullet 2"/>
    <w:basedOn w:val="BodyText"/>
    <w:rsid w:val="002B6154"/>
    <w:pPr>
      <w:numPr>
        <w:numId w:val="8"/>
      </w:numPr>
    </w:pPr>
  </w:style>
  <w:style w:type="paragraph" w:customStyle="1" w:styleId="BodyBullet3">
    <w:name w:val="Body Bullet 3"/>
    <w:basedOn w:val="BodyText"/>
    <w:rsid w:val="00A12A20"/>
    <w:pPr>
      <w:numPr>
        <w:numId w:val="7"/>
      </w:numPr>
    </w:pPr>
  </w:style>
  <w:style w:type="table" w:styleId="TableGrid">
    <w:name w:val="Table Grid"/>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umbered1">
    <w:name w:val="Body Numbered 1"/>
    <w:basedOn w:val="Normal"/>
    <w:rsid w:val="002A7DFB"/>
    <w:pPr>
      <w:keepNext/>
      <w:keepLines/>
      <w:numPr>
        <w:numId w:val="10"/>
      </w:numPr>
      <w:tabs>
        <w:tab w:val="clear" w:pos="1260"/>
        <w:tab w:val="num" w:pos="900"/>
      </w:tabs>
      <w:ind w:left="900"/>
    </w:pPr>
    <w:rPr>
      <w:rFonts w:eastAsia="Arial Unicode MS"/>
    </w:rPr>
  </w:style>
  <w:style w:type="paragraph" w:customStyle="1" w:styleId="BodyNumbered2">
    <w:name w:val="Body Numbered 2"/>
    <w:basedOn w:val="Normal"/>
    <w:rsid w:val="002A7DFB"/>
    <w:pPr>
      <w:keepNext/>
      <w:keepLines/>
      <w:numPr>
        <w:numId w:val="11"/>
      </w:numPr>
    </w:pPr>
    <w:rPr>
      <w:rFonts w:eastAsia="Arial Unicode MS"/>
    </w:rPr>
  </w:style>
  <w:style w:type="paragraph" w:customStyle="1" w:styleId="BodyNumbered3">
    <w:name w:val="Body Numbered 3"/>
    <w:basedOn w:val="Normal"/>
    <w:rsid w:val="002A7DFB"/>
    <w:pPr>
      <w:keepNext/>
      <w:keepLines/>
      <w:numPr>
        <w:numId w:val="12"/>
      </w:numPr>
      <w:tabs>
        <w:tab w:val="clear" w:pos="1260"/>
        <w:tab w:val="num" w:pos="1620"/>
      </w:tabs>
      <w:ind w:left="1620"/>
    </w:pPr>
    <w:rPr>
      <w:rFonts w:eastAsia="Arial Unicode MS"/>
    </w:rPr>
  </w:style>
  <w:style w:type="paragraph" w:customStyle="1" w:styleId="BodyLettered1">
    <w:name w:val="Body Lettered 1"/>
    <w:basedOn w:val="Normal"/>
    <w:rsid w:val="002A7DFB"/>
    <w:pPr>
      <w:keepNext/>
      <w:keepLines/>
    </w:pPr>
  </w:style>
  <w:style w:type="paragraph" w:customStyle="1" w:styleId="BodyLettered2">
    <w:name w:val="Body Lettered 2"/>
    <w:basedOn w:val="Normal"/>
    <w:rsid w:val="002A7DFB"/>
    <w:pPr>
      <w:keepNext/>
      <w:keepLines/>
      <w:numPr>
        <w:numId w:val="13"/>
      </w:numPr>
      <w:tabs>
        <w:tab w:val="clear" w:pos="288"/>
        <w:tab w:val="num" w:pos="1620"/>
      </w:tabs>
      <w:ind w:left="1620" w:hanging="360"/>
    </w:pPr>
  </w:style>
  <w:style w:type="paragraph" w:customStyle="1" w:styleId="BodyLettered3">
    <w:name w:val="Body Lettered 3"/>
    <w:basedOn w:val="Normal"/>
    <w:rsid w:val="002A7DFB"/>
    <w:pPr>
      <w:keepNext/>
      <w:keepLines/>
      <w:numPr>
        <w:numId w:val="14"/>
      </w:numPr>
      <w:tabs>
        <w:tab w:val="clear" w:pos="288"/>
        <w:tab w:val="num" w:pos="1980"/>
      </w:tabs>
      <w:ind w:left="1980" w:hanging="360"/>
    </w:pPr>
  </w:style>
  <w:style w:type="paragraph" w:styleId="BlockText">
    <w:name w:val="Block Text"/>
    <w:basedOn w:val="Normal"/>
    <w:semiHidden/>
    <w:rsid w:val="002A7DFB"/>
    <w:pPr>
      <w:spacing w:after="120"/>
      <w:ind w:left="1440" w:right="1440"/>
    </w:pPr>
  </w:style>
  <w:style w:type="paragraph" w:styleId="BodyTextFirstIndent">
    <w:name w:val="Body Text First Indent"/>
    <w:basedOn w:val="BodyText"/>
    <w:semiHidden/>
    <w:rsid w:val="002A7DFB"/>
    <w:pPr>
      <w:autoSpaceDE/>
      <w:autoSpaceDN/>
      <w:adjustRightInd/>
      <w:ind w:left="0" w:firstLine="210"/>
    </w:pPr>
    <w:rPr>
      <w:iCs w:val="0"/>
      <w:szCs w:val="24"/>
    </w:rPr>
  </w:style>
  <w:style w:type="paragraph" w:styleId="BodyTextFirstIndent2">
    <w:name w:val="Body Text First Indent 2"/>
    <w:basedOn w:val="BodyTextIndent"/>
    <w:semiHidden/>
    <w:rsid w:val="002A7DFB"/>
    <w:pPr>
      <w:autoSpaceDE/>
      <w:autoSpaceDN/>
      <w:adjustRightInd/>
      <w:spacing w:after="120"/>
      <w:ind w:firstLine="210"/>
    </w:pPr>
    <w:rPr>
      <w:i w:val="0"/>
      <w:iCs w:val="0"/>
      <w:vanish w:val="0"/>
      <w:color w:val="auto"/>
    </w:rPr>
  </w:style>
  <w:style w:type="paragraph" w:styleId="Closing">
    <w:name w:val="Closing"/>
    <w:basedOn w:val="Normal"/>
    <w:semiHidden/>
    <w:rsid w:val="002A7DFB"/>
    <w:pPr>
      <w:ind w:left="4320"/>
    </w:pPr>
  </w:style>
  <w:style w:type="paragraph" w:styleId="E-mailSignature">
    <w:name w:val="E-mail Signature"/>
    <w:basedOn w:val="Normal"/>
    <w:semiHidden/>
    <w:rsid w:val="002A7DFB"/>
  </w:style>
  <w:style w:type="paragraph" w:styleId="EnvelopeAddress">
    <w:name w:val="envelope address"/>
    <w:basedOn w:val="Normal"/>
    <w:semiHidden/>
    <w:rsid w:val="002A7DFB"/>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2A7DFB"/>
    <w:rPr>
      <w:rFonts w:ascii="Arial" w:hAnsi="Arial" w:cs="Arial"/>
      <w:sz w:val="20"/>
      <w:szCs w:val="20"/>
    </w:rPr>
  </w:style>
  <w:style w:type="character" w:styleId="HTMLAcronym">
    <w:name w:val="HTML Acronym"/>
    <w:basedOn w:val="DefaultParagraphFont"/>
    <w:semiHidden/>
    <w:rsid w:val="002A7DFB"/>
    <w:rPr>
      <w:rFonts w:cs="Times New Roman"/>
    </w:rPr>
  </w:style>
  <w:style w:type="paragraph" w:styleId="HTMLAddress">
    <w:name w:val="HTML Address"/>
    <w:basedOn w:val="Normal"/>
    <w:semiHidden/>
    <w:rsid w:val="002A7DFB"/>
    <w:rPr>
      <w:i/>
      <w:iCs/>
    </w:rPr>
  </w:style>
  <w:style w:type="character" w:styleId="HTMLCite">
    <w:name w:val="HTML Cite"/>
    <w:basedOn w:val="DefaultParagraphFont"/>
    <w:semiHidden/>
    <w:rsid w:val="002A7DFB"/>
    <w:rPr>
      <w:rFonts w:cs="Times New Roman"/>
      <w:i/>
      <w:iCs/>
    </w:rPr>
  </w:style>
  <w:style w:type="character" w:styleId="HTMLCode">
    <w:name w:val="HTML Code"/>
    <w:basedOn w:val="DefaultParagraphFont"/>
    <w:semiHidden/>
    <w:rsid w:val="002A7DFB"/>
    <w:rPr>
      <w:rFonts w:ascii="Courier New" w:hAnsi="Courier New" w:cs="Courier New"/>
      <w:sz w:val="20"/>
      <w:szCs w:val="20"/>
    </w:rPr>
  </w:style>
  <w:style w:type="character" w:styleId="HTMLDefinition">
    <w:name w:val="HTML Definition"/>
    <w:basedOn w:val="DefaultParagraphFont"/>
    <w:semiHidden/>
    <w:rsid w:val="002A7DFB"/>
    <w:rPr>
      <w:rFonts w:cs="Times New Roman"/>
      <w:i/>
      <w:iCs/>
    </w:rPr>
  </w:style>
  <w:style w:type="character" w:styleId="HTMLKeyboard">
    <w:name w:val="HTML Keyboard"/>
    <w:basedOn w:val="DefaultParagraphFont"/>
    <w:semiHidden/>
    <w:rsid w:val="002A7DFB"/>
    <w:rPr>
      <w:rFonts w:ascii="Courier New" w:hAnsi="Courier New" w:cs="Courier New"/>
      <w:sz w:val="20"/>
      <w:szCs w:val="20"/>
    </w:rPr>
  </w:style>
  <w:style w:type="paragraph" w:styleId="HTMLPreformatted">
    <w:name w:val="HTML Preformatted"/>
    <w:basedOn w:val="Normal"/>
    <w:semiHidden/>
    <w:rsid w:val="002A7DFB"/>
    <w:rPr>
      <w:rFonts w:ascii="Courier New" w:hAnsi="Courier New" w:cs="Courier New"/>
      <w:sz w:val="20"/>
      <w:szCs w:val="20"/>
    </w:rPr>
  </w:style>
  <w:style w:type="character" w:styleId="HTMLSample">
    <w:name w:val="HTML Sample"/>
    <w:basedOn w:val="DefaultParagraphFont"/>
    <w:semiHidden/>
    <w:rsid w:val="002A7DFB"/>
    <w:rPr>
      <w:rFonts w:ascii="Courier New" w:hAnsi="Courier New" w:cs="Courier New"/>
    </w:rPr>
  </w:style>
  <w:style w:type="character" w:styleId="HTMLTypewriter">
    <w:name w:val="HTML Typewriter"/>
    <w:basedOn w:val="DefaultParagraphFont"/>
    <w:semiHidden/>
    <w:rsid w:val="002A7DFB"/>
    <w:rPr>
      <w:rFonts w:ascii="Courier New" w:hAnsi="Courier New" w:cs="Courier New"/>
      <w:sz w:val="20"/>
      <w:szCs w:val="20"/>
    </w:rPr>
  </w:style>
  <w:style w:type="character" w:styleId="HTMLVariable">
    <w:name w:val="HTML Variable"/>
    <w:basedOn w:val="DefaultParagraphFont"/>
    <w:semiHidden/>
    <w:rsid w:val="002A7DFB"/>
    <w:rPr>
      <w:rFonts w:cs="Times New Roman"/>
      <w:i/>
      <w:iCs/>
    </w:rPr>
  </w:style>
  <w:style w:type="character" w:styleId="LineNumber">
    <w:name w:val="line number"/>
    <w:basedOn w:val="DefaultParagraphFont"/>
    <w:semiHidden/>
    <w:rsid w:val="002A7DFB"/>
    <w:rPr>
      <w:rFonts w:cs="Times New Roman"/>
    </w:rPr>
  </w:style>
  <w:style w:type="paragraph" w:styleId="List">
    <w:name w:val="List"/>
    <w:basedOn w:val="Normal"/>
    <w:semiHidden/>
    <w:rsid w:val="002A7DFB"/>
    <w:pPr>
      <w:ind w:left="360" w:hanging="360"/>
    </w:pPr>
  </w:style>
  <w:style w:type="paragraph" w:styleId="List2">
    <w:name w:val="List 2"/>
    <w:basedOn w:val="Normal"/>
    <w:semiHidden/>
    <w:rsid w:val="002A7DFB"/>
    <w:pPr>
      <w:ind w:left="720" w:hanging="360"/>
    </w:pPr>
  </w:style>
  <w:style w:type="paragraph" w:styleId="List3">
    <w:name w:val="List 3"/>
    <w:basedOn w:val="Normal"/>
    <w:semiHidden/>
    <w:rsid w:val="002A7DFB"/>
    <w:pPr>
      <w:ind w:left="1080" w:hanging="360"/>
    </w:pPr>
  </w:style>
  <w:style w:type="paragraph" w:styleId="List4">
    <w:name w:val="List 4"/>
    <w:basedOn w:val="Normal"/>
    <w:semiHidden/>
    <w:rsid w:val="002A7DFB"/>
    <w:pPr>
      <w:ind w:left="1440" w:hanging="360"/>
    </w:pPr>
  </w:style>
  <w:style w:type="paragraph" w:styleId="List5">
    <w:name w:val="List 5"/>
    <w:basedOn w:val="Normal"/>
    <w:semiHidden/>
    <w:rsid w:val="002A7DFB"/>
    <w:pPr>
      <w:ind w:left="1800" w:hanging="360"/>
    </w:pPr>
  </w:style>
  <w:style w:type="paragraph" w:styleId="ListBullet">
    <w:name w:val="List Bullet"/>
    <w:basedOn w:val="Normal"/>
    <w:autoRedefine/>
    <w:semiHidden/>
    <w:rsid w:val="009B4845"/>
    <w:pPr>
      <w:spacing w:before="40" w:after="40"/>
    </w:pPr>
    <w:rPr>
      <w:rFonts w:ascii="Arial" w:hAnsi="Arial" w:cs="Arial"/>
      <w:b/>
      <w:sz w:val="20"/>
      <w:szCs w:val="20"/>
    </w:rPr>
  </w:style>
  <w:style w:type="paragraph" w:styleId="ListBullet2">
    <w:name w:val="List Bullet 2"/>
    <w:basedOn w:val="Normal"/>
    <w:autoRedefine/>
    <w:semiHidden/>
    <w:rsid w:val="002A7DFB"/>
    <w:pPr>
      <w:numPr>
        <w:numId w:val="18"/>
      </w:numPr>
    </w:pPr>
  </w:style>
  <w:style w:type="paragraph" w:styleId="ListBullet3">
    <w:name w:val="List Bullet 3"/>
    <w:basedOn w:val="Normal"/>
    <w:autoRedefine/>
    <w:semiHidden/>
    <w:rsid w:val="002A7DFB"/>
    <w:pPr>
      <w:numPr>
        <w:numId w:val="19"/>
      </w:numPr>
    </w:pPr>
  </w:style>
  <w:style w:type="paragraph" w:styleId="ListBullet4">
    <w:name w:val="List Bullet 4"/>
    <w:basedOn w:val="Normal"/>
    <w:autoRedefine/>
    <w:semiHidden/>
    <w:rsid w:val="002A7DFB"/>
    <w:pPr>
      <w:numPr>
        <w:numId w:val="20"/>
      </w:numPr>
    </w:pPr>
  </w:style>
  <w:style w:type="paragraph" w:styleId="ListBullet5">
    <w:name w:val="List Bullet 5"/>
    <w:basedOn w:val="Normal"/>
    <w:autoRedefine/>
    <w:semiHidden/>
    <w:rsid w:val="002A7DFB"/>
    <w:pPr>
      <w:numPr>
        <w:numId w:val="21"/>
      </w:numPr>
    </w:pPr>
  </w:style>
  <w:style w:type="paragraph" w:styleId="ListContinue">
    <w:name w:val="List Continue"/>
    <w:basedOn w:val="Normal"/>
    <w:semiHidden/>
    <w:rsid w:val="002A7DFB"/>
    <w:pPr>
      <w:spacing w:after="120"/>
      <w:ind w:left="360"/>
    </w:pPr>
  </w:style>
  <w:style w:type="paragraph" w:styleId="ListContinue2">
    <w:name w:val="List Continue 2"/>
    <w:basedOn w:val="Normal"/>
    <w:semiHidden/>
    <w:rsid w:val="002A7DFB"/>
    <w:pPr>
      <w:spacing w:after="120"/>
      <w:ind w:left="720"/>
    </w:pPr>
  </w:style>
  <w:style w:type="paragraph" w:styleId="ListContinue3">
    <w:name w:val="List Continue 3"/>
    <w:basedOn w:val="Normal"/>
    <w:semiHidden/>
    <w:rsid w:val="002A7DFB"/>
    <w:pPr>
      <w:spacing w:after="120"/>
      <w:ind w:left="1080"/>
    </w:pPr>
  </w:style>
  <w:style w:type="paragraph" w:styleId="ListContinue4">
    <w:name w:val="List Continue 4"/>
    <w:basedOn w:val="Normal"/>
    <w:semiHidden/>
    <w:rsid w:val="002A7DFB"/>
    <w:pPr>
      <w:spacing w:after="120"/>
      <w:ind w:left="1440"/>
    </w:pPr>
  </w:style>
  <w:style w:type="paragraph" w:styleId="ListContinue5">
    <w:name w:val="List Continue 5"/>
    <w:basedOn w:val="Normal"/>
    <w:semiHidden/>
    <w:rsid w:val="002A7DFB"/>
    <w:pPr>
      <w:spacing w:after="120"/>
      <w:ind w:left="1800"/>
    </w:pPr>
  </w:style>
  <w:style w:type="paragraph" w:styleId="ListNumber">
    <w:name w:val="List Number"/>
    <w:basedOn w:val="Normal"/>
    <w:semiHidden/>
    <w:rsid w:val="002A7DFB"/>
    <w:pPr>
      <w:numPr>
        <w:numId w:val="22"/>
      </w:numPr>
    </w:pPr>
  </w:style>
  <w:style w:type="paragraph" w:styleId="ListNumber2">
    <w:name w:val="List Number 2"/>
    <w:basedOn w:val="Normal"/>
    <w:semiHidden/>
    <w:rsid w:val="002A7DFB"/>
    <w:pPr>
      <w:numPr>
        <w:numId w:val="23"/>
      </w:numPr>
    </w:pPr>
  </w:style>
  <w:style w:type="paragraph" w:styleId="ListNumber3">
    <w:name w:val="List Number 3"/>
    <w:basedOn w:val="Normal"/>
    <w:semiHidden/>
    <w:rsid w:val="002A7DFB"/>
    <w:pPr>
      <w:numPr>
        <w:numId w:val="24"/>
      </w:numPr>
    </w:pPr>
  </w:style>
  <w:style w:type="paragraph" w:styleId="ListNumber4">
    <w:name w:val="List Number 4"/>
    <w:basedOn w:val="Normal"/>
    <w:semiHidden/>
    <w:rsid w:val="002A7DFB"/>
    <w:pPr>
      <w:numPr>
        <w:numId w:val="25"/>
      </w:numPr>
    </w:pPr>
  </w:style>
  <w:style w:type="paragraph" w:styleId="ListNumber5">
    <w:name w:val="List Number 5"/>
    <w:basedOn w:val="Normal"/>
    <w:semiHidden/>
    <w:rsid w:val="002A7DFB"/>
    <w:pPr>
      <w:numPr>
        <w:numId w:val="26"/>
      </w:numPr>
    </w:pPr>
  </w:style>
  <w:style w:type="paragraph" w:styleId="MessageHeader">
    <w:name w:val="Message Header"/>
    <w:basedOn w:val="Normal"/>
    <w:semiHidden/>
    <w:rsid w:val="002A7D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Indent">
    <w:name w:val="Normal Indent"/>
    <w:basedOn w:val="Normal"/>
    <w:semiHidden/>
    <w:rsid w:val="002A7DFB"/>
    <w:pPr>
      <w:ind w:left="720"/>
    </w:pPr>
  </w:style>
  <w:style w:type="paragraph" w:styleId="NoteHeading">
    <w:name w:val="Note Heading"/>
    <w:basedOn w:val="Normal"/>
    <w:next w:val="Normal"/>
    <w:semiHidden/>
    <w:rsid w:val="002A7DFB"/>
  </w:style>
  <w:style w:type="paragraph" w:styleId="PlainText">
    <w:name w:val="Plain Text"/>
    <w:basedOn w:val="Normal"/>
    <w:semiHidden/>
    <w:rsid w:val="002A7DFB"/>
    <w:rPr>
      <w:rFonts w:ascii="Courier New" w:hAnsi="Courier New" w:cs="Courier New"/>
      <w:sz w:val="20"/>
      <w:szCs w:val="20"/>
    </w:rPr>
  </w:style>
  <w:style w:type="paragraph" w:styleId="Salutation">
    <w:name w:val="Salutation"/>
    <w:basedOn w:val="Normal"/>
    <w:next w:val="Normal"/>
    <w:semiHidden/>
    <w:rsid w:val="002A7DFB"/>
  </w:style>
  <w:style w:type="paragraph" w:styleId="Signature">
    <w:name w:val="Signature"/>
    <w:basedOn w:val="Normal"/>
    <w:semiHidden/>
    <w:rsid w:val="002A7DFB"/>
    <w:pPr>
      <w:ind w:left="4320"/>
    </w:pPr>
  </w:style>
  <w:style w:type="character" w:styleId="Strong">
    <w:name w:val="Strong"/>
    <w:basedOn w:val="DefaultParagraphFont"/>
    <w:qFormat/>
    <w:rsid w:val="002A7DFB"/>
    <w:rPr>
      <w:rFonts w:cs="Times New Roman"/>
      <w:b/>
      <w:bCs/>
    </w:rPr>
  </w:style>
  <w:style w:type="table" w:styleId="Table3Deffects1">
    <w:name w:val="Table 3D effects 1"/>
    <w:basedOn w:val="TableNormal"/>
    <w:semiHidden/>
    <w:rsid w:val="002A7DFB"/>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A7DFB"/>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2A7DFB"/>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2A7DFB"/>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2A7DFB"/>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A7DF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A7DFB"/>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A7DF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A7DF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A7DF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A7DF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2A7DFB"/>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2A7DF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2A7DFB"/>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2A7DF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2A7DFB"/>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A7DF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2A7DFB"/>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2A7DFB"/>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2A7DFB"/>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2A7DFB"/>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2A7DF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2A7DF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A7DFB"/>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2A7DFB"/>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2A7DFB"/>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2A7DF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A7DF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A7DF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A7DFB"/>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A7DFB"/>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A7DFB"/>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A7DFB"/>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2A7DFB"/>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A7DF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2A7DF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2A7DF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InstructionalTable">
    <w:name w:val="Instructional Table"/>
    <w:basedOn w:val="Normal"/>
    <w:next w:val="TableText"/>
    <w:rsid w:val="002A7DFB"/>
    <w:rPr>
      <w:i/>
      <w:color w:val="0000FF"/>
      <w:sz w:val="20"/>
    </w:rPr>
  </w:style>
  <w:style w:type="paragraph" w:styleId="FootnoteText">
    <w:name w:val="footnote text"/>
    <w:basedOn w:val="Normal"/>
    <w:semiHidden/>
    <w:rsid w:val="002A7DFB"/>
    <w:rPr>
      <w:sz w:val="20"/>
      <w:szCs w:val="20"/>
    </w:rPr>
  </w:style>
  <w:style w:type="character" w:styleId="FootnoteReference">
    <w:name w:val="footnote reference"/>
    <w:basedOn w:val="DefaultParagraphFont"/>
    <w:semiHidden/>
    <w:rsid w:val="002A7DFB"/>
    <w:rPr>
      <w:rFonts w:cs="Times New Roman"/>
      <w:vertAlign w:val="superscript"/>
    </w:rPr>
  </w:style>
  <w:style w:type="paragraph" w:customStyle="1" w:styleId="InstructionalText4">
    <w:name w:val="Instructional Text 4"/>
    <w:basedOn w:val="InstructionalText1"/>
    <w:rsid w:val="002A7DFB"/>
    <w:pPr>
      <w:ind w:left="1620"/>
    </w:pPr>
  </w:style>
  <w:style w:type="paragraph" w:customStyle="1" w:styleId="BodyText4">
    <w:name w:val="Body Text 4"/>
    <w:basedOn w:val="BodyText3"/>
    <w:rsid w:val="00B26C9C"/>
    <w:pPr>
      <w:ind w:left="1627"/>
    </w:pPr>
    <w:rPr>
      <w:rFonts w:eastAsia="Arial Unicode MS"/>
    </w:rPr>
  </w:style>
  <w:style w:type="numbering" w:styleId="111111">
    <w:name w:val="Outline List 2"/>
    <w:basedOn w:val="NoList"/>
    <w:rsid w:val="00CC0589"/>
    <w:pPr>
      <w:numPr>
        <w:numId w:val="15"/>
      </w:numPr>
    </w:pPr>
  </w:style>
  <w:style w:type="numbering" w:styleId="ArticleSection">
    <w:name w:val="Outline List 3"/>
    <w:basedOn w:val="NoList"/>
    <w:rsid w:val="00CC0589"/>
    <w:pPr>
      <w:numPr>
        <w:numId w:val="17"/>
      </w:numPr>
    </w:pPr>
  </w:style>
  <w:style w:type="numbering" w:styleId="1ai">
    <w:name w:val="Outline List 1"/>
    <w:basedOn w:val="NoList"/>
    <w:rsid w:val="00CC0589"/>
    <w:pPr>
      <w:numPr>
        <w:numId w:val="16"/>
      </w:numPr>
    </w:pPr>
  </w:style>
  <w:style w:type="character" w:customStyle="1" w:styleId="TableTextChar">
    <w:name w:val="Table Text Char"/>
    <w:basedOn w:val="DefaultParagraphFont"/>
    <w:link w:val="TableText"/>
    <w:locked/>
    <w:rsid w:val="009659D5"/>
    <w:rPr>
      <w:lang w:val="en-US" w:eastAsia="en-US" w:bidi="ar-SA"/>
    </w:rPr>
  </w:style>
  <w:style w:type="character" w:customStyle="1" w:styleId="BalloonTextChar">
    <w:name w:val="Balloon Text Char"/>
    <w:basedOn w:val="DefaultParagraphFont"/>
    <w:link w:val="BalloonText"/>
    <w:rsid w:val="00557382"/>
    <w:rPr>
      <w:rFonts w:ascii="Tahoma" w:hAnsi="Tahoma" w:cs="Tahoma"/>
      <w:sz w:val="16"/>
      <w:szCs w:val="16"/>
      <w:lang w:val="en-US" w:eastAsia="en-US" w:bidi="ar-SA"/>
    </w:rPr>
  </w:style>
  <w:style w:type="paragraph" w:styleId="ListParagraph">
    <w:name w:val="List Paragraph"/>
    <w:basedOn w:val="Normal"/>
    <w:qFormat/>
    <w:rsid w:val="008F4C16"/>
    <w:pPr>
      <w:spacing w:after="200" w:line="276" w:lineRule="auto"/>
      <w:ind w:left="720"/>
      <w:contextualSpacing/>
    </w:pPr>
    <w:rPr>
      <w:rFonts w:ascii="Calibri" w:hAnsi="Calibri"/>
      <w:szCs w:val="22"/>
      <w:lang w:bidi="en-US"/>
    </w:rPr>
  </w:style>
  <w:style w:type="paragraph" w:customStyle="1" w:styleId="BodyBullet">
    <w:name w:val="Body Bullet"/>
    <w:basedOn w:val="BodyText"/>
    <w:rsid w:val="003A2948"/>
    <w:pPr>
      <w:tabs>
        <w:tab w:val="num" w:pos="720"/>
      </w:tabs>
      <w:ind w:left="720" w:hanging="360"/>
    </w:pPr>
  </w:style>
  <w:style w:type="paragraph" w:customStyle="1" w:styleId="BodySub-Bullet2">
    <w:name w:val="Body Sub-Bullet 2"/>
    <w:basedOn w:val="BodyBullet2"/>
    <w:rsid w:val="000F12B6"/>
    <w:pPr>
      <w:numPr>
        <w:ilvl w:val="1"/>
      </w:numPr>
      <w:tabs>
        <w:tab w:val="num" w:pos="1890"/>
      </w:tabs>
      <w:ind w:left="1890" w:hanging="270"/>
    </w:pPr>
  </w:style>
  <w:style w:type="character" w:styleId="IntenseEmphasis">
    <w:name w:val="Intense Emphasis"/>
    <w:basedOn w:val="DefaultParagraphFont"/>
    <w:uiPriority w:val="21"/>
    <w:qFormat/>
    <w:rsid w:val="000F3D06"/>
    <w:rPr>
      <w:b/>
      <w:bCs/>
      <w:i/>
      <w:iCs/>
      <w:color w:val="4F81BD"/>
    </w:rPr>
  </w:style>
  <w:style w:type="character" w:customStyle="1" w:styleId="BodyText2Char">
    <w:name w:val="Body Text 2 Char"/>
    <w:basedOn w:val="BalloonTextChar"/>
    <w:link w:val="BodyText2"/>
    <w:rsid w:val="00BB00DB"/>
    <w:rPr>
      <w:rFonts w:ascii="Tahoma" w:eastAsia="Arial Unicode MS" w:hAnsi="Tahoma" w:cs="Tahoma"/>
      <w:iCs/>
      <w:sz w:val="22"/>
      <w:szCs w:val="22"/>
      <w:lang w:val="en-US" w:eastAsia="en-US" w:bidi="ar-SA"/>
    </w:rPr>
  </w:style>
  <w:style w:type="paragraph" w:customStyle="1" w:styleId="BodySub-Bullet">
    <w:name w:val="Body Sub-Bullet"/>
    <w:basedOn w:val="BodyBullet2"/>
    <w:rsid w:val="005E1BB1"/>
  </w:style>
  <w:style w:type="paragraph" w:styleId="Revision">
    <w:name w:val="Revision"/>
    <w:hidden/>
    <w:uiPriority w:val="99"/>
    <w:semiHidden/>
    <w:rsid w:val="00FD0E90"/>
    <w:rPr>
      <w:sz w:val="22"/>
      <w:szCs w:val="24"/>
    </w:rPr>
  </w:style>
  <w:style w:type="character" w:customStyle="1" w:styleId="CommentTextChar">
    <w:name w:val="Comment Text Char"/>
    <w:basedOn w:val="DefaultParagraphFont"/>
    <w:link w:val="CommentText"/>
    <w:uiPriority w:val="99"/>
    <w:semiHidden/>
    <w:rsid w:val="009611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uiPriority="39"/>
    <w:lsdException w:name="toc 2" w:uiPriority="39"/>
    <w:lsdException w:name="toc 3" w:uiPriority="39"/>
    <w:lsdException w:name="toc 4" w:uiPriority="39"/>
    <w:lsdException w:name="toc 5" w:uiPriority="39"/>
    <w:lsdException w:name="caption" w:locked="1" w:qFormat="1"/>
    <w:lsdException w:name="Title" w:locked="1" w:qFormat="1"/>
    <w:lsdException w:name="Default Paragraph Font" w:uiPriority="1"/>
    <w:lsdException w:name="Subtitle" w:locked="1" w:qFormat="1"/>
    <w:lsdException w:name="Hyperlink" w:uiPriority="99"/>
    <w:lsdException w:name="Strong" w:locked="1" w:qFormat="1"/>
    <w:lsdException w:name="Emphasis" w:locked="1"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7DFB"/>
    <w:rPr>
      <w:sz w:val="22"/>
      <w:szCs w:val="24"/>
    </w:rPr>
  </w:style>
  <w:style w:type="paragraph" w:styleId="Heading1">
    <w:name w:val="heading 1"/>
    <w:basedOn w:val="Normal"/>
    <w:next w:val="BodyText"/>
    <w:qFormat/>
    <w:rsid w:val="00AD708E"/>
    <w:pPr>
      <w:keepNext/>
      <w:numPr>
        <w:numId w:val="4"/>
      </w:numPr>
      <w:autoSpaceDE w:val="0"/>
      <w:autoSpaceDN w:val="0"/>
      <w:adjustRightInd w:val="0"/>
      <w:spacing w:before="240" w:after="120"/>
      <w:outlineLvl w:val="0"/>
    </w:pPr>
    <w:rPr>
      <w:rFonts w:ascii="Arial" w:eastAsia="Arial Unicode MS" w:hAnsi="Arial"/>
      <w:b/>
      <w:bCs/>
      <w:color w:val="000000"/>
      <w:szCs w:val="26"/>
    </w:rPr>
  </w:style>
  <w:style w:type="paragraph" w:styleId="Heading2">
    <w:name w:val="heading 2"/>
    <w:basedOn w:val="Normal"/>
    <w:next w:val="BodyText2"/>
    <w:qFormat/>
    <w:rsid w:val="00826B5A"/>
    <w:pPr>
      <w:keepNext/>
      <w:numPr>
        <w:ilvl w:val="1"/>
        <w:numId w:val="4"/>
      </w:numPr>
      <w:tabs>
        <w:tab w:val="left" w:pos="792"/>
      </w:tabs>
      <w:spacing w:before="120" w:after="60"/>
      <w:outlineLvl w:val="1"/>
    </w:pPr>
    <w:rPr>
      <w:rFonts w:ascii="Arial" w:eastAsia="Arial Unicode MS" w:hAnsi="Arial"/>
      <w:b/>
      <w:bCs/>
      <w:szCs w:val="29"/>
    </w:rPr>
  </w:style>
  <w:style w:type="paragraph" w:styleId="Heading3">
    <w:name w:val="heading 3"/>
    <w:basedOn w:val="Normal"/>
    <w:next w:val="BodyText3"/>
    <w:qFormat/>
    <w:rsid w:val="002A7DFB"/>
    <w:pPr>
      <w:numPr>
        <w:ilvl w:val="2"/>
        <w:numId w:val="4"/>
      </w:numPr>
      <w:spacing w:before="240" w:after="60"/>
      <w:outlineLvl w:val="2"/>
    </w:pPr>
    <w:rPr>
      <w:rFonts w:ascii="Arial" w:eastAsia="Arial Unicode MS" w:hAnsi="Arial" w:cs="Arial"/>
      <w:b/>
      <w:bCs/>
      <w:szCs w:val="26"/>
    </w:rPr>
  </w:style>
  <w:style w:type="paragraph" w:styleId="Heading4">
    <w:name w:val="heading 4"/>
    <w:basedOn w:val="Heading3"/>
    <w:next w:val="BodyText4"/>
    <w:qFormat/>
    <w:rsid w:val="002A7DFB"/>
    <w:pPr>
      <w:keepNext/>
      <w:numPr>
        <w:ilvl w:val="3"/>
      </w:numPr>
      <w:outlineLvl w:val="3"/>
    </w:pPr>
    <w:rPr>
      <w:bCs w:val="0"/>
      <w:sz w:val="20"/>
      <w:szCs w:val="28"/>
    </w:rPr>
  </w:style>
  <w:style w:type="paragraph" w:styleId="Heading5">
    <w:name w:val="heading 5"/>
    <w:basedOn w:val="Normal"/>
    <w:next w:val="InstructionalText4"/>
    <w:qFormat/>
    <w:rsid w:val="002A7DFB"/>
    <w:pPr>
      <w:spacing w:before="240" w:after="60"/>
      <w:ind w:left="1620"/>
      <w:outlineLvl w:val="4"/>
    </w:pPr>
    <w:rPr>
      <w:rFonts w:ascii="Arial" w:hAnsi="Arial" w:cs="Arial"/>
      <w:b/>
      <w:bCs/>
      <w:iCs/>
      <w:sz w:val="20"/>
      <w:szCs w:val="20"/>
    </w:rPr>
  </w:style>
  <w:style w:type="paragraph" w:styleId="Heading6">
    <w:name w:val="heading 6"/>
    <w:basedOn w:val="Normal"/>
    <w:next w:val="Normal"/>
    <w:qFormat/>
    <w:rsid w:val="002A7DFB"/>
    <w:pPr>
      <w:spacing w:before="240" w:after="60"/>
      <w:outlineLvl w:val="5"/>
    </w:pPr>
    <w:rPr>
      <w:b/>
      <w:bCs/>
      <w:szCs w:val="22"/>
    </w:rPr>
  </w:style>
  <w:style w:type="paragraph" w:styleId="Heading7">
    <w:name w:val="heading 7"/>
    <w:basedOn w:val="Normal"/>
    <w:next w:val="Normal"/>
    <w:qFormat/>
    <w:rsid w:val="002A7DFB"/>
    <w:pPr>
      <w:spacing w:before="240" w:after="60"/>
      <w:outlineLvl w:val="6"/>
    </w:pPr>
  </w:style>
  <w:style w:type="paragraph" w:styleId="Heading8">
    <w:name w:val="heading 8"/>
    <w:basedOn w:val="Normal"/>
    <w:next w:val="Normal"/>
    <w:qFormat/>
    <w:rsid w:val="002A7DFB"/>
    <w:pPr>
      <w:spacing w:before="240" w:after="60"/>
      <w:outlineLvl w:val="7"/>
    </w:pPr>
    <w:rPr>
      <w:i/>
      <w:iCs/>
    </w:rPr>
  </w:style>
  <w:style w:type="paragraph" w:styleId="Heading9">
    <w:name w:val="heading 9"/>
    <w:basedOn w:val="Normal"/>
    <w:next w:val="Normal"/>
    <w:qFormat/>
    <w:rsid w:val="002A7DFB"/>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7DFB"/>
    <w:pPr>
      <w:tabs>
        <w:tab w:val="center" w:pos="4320"/>
        <w:tab w:val="right" w:pos="8640"/>
      </w:tabs>
    </w:pPr>
  </w:style>
  <w:style w:type="paragraph" w:styleId="Footer">
    <w:name w:val="footer"/>
    <w:basedOn w:val="Normal"/>
    <w:rsid w:val="002A7DFB"/>
    <w:pPr>
      <w:tabs>
        <w:tab w:val="center" w:pos="4320"/>
        <w:tab w:val="right" w:pos="8640"/>
      </w:tabs>
    </w:pPr>
  </w:style>
  <w:style w:type="paragraph" w:styleId="Index1">
    <w:name w:val="index 1"/>
    <w:basedOn w:val="Normal"/>
    <w:next w:val="Normal"/>
    <w:autoRedefine/>
    <w:semiHidden/>
    <w:rsid w:val="002A7DFB"/>
    <w:pPr>
      <w:ind w:left="240" w:hanging="240"/>
    </w:pPr>
  </w:style>
  <w:style w:type="paragraph" w:styleId="Index2">
    <w:name w:val="index 2"/>
    <w:basedOn w:val="Normal"/>
    <w:next w:val="Normal"/>
    <w:autoRedefine/>
    <w:semiHidden/>
    <w:rsid w:val="002A7DFB"/>
    <w:pPr>
      <w:ind w:left="480" w:hanging="240"/>
    </w:pPr>
  </w:style>
  <w:style w:type="paragraph" w:styleId="Index3">
    <w:name w:val="index 3"/>
    <w:basedOn w:val="Normal"/>
    <w:next w:val="Normal"/>
    <w:autoRedefine/>
    <w:semiHidden/>
    <w:rsid w:val="002A7DFB"/>
    <w:pPr>
      <w:ind w:left="720" w:hanging="240"/>
    </w:pPr>
  </w:style>
  <w:style w:type="paragraph" w:styleId="Index4">
    <w:name w:val="index 4"/>
    <w:basedOn w:val="Normal"/>
    <w:next w:val="Normal"/>
    <w:autoRedefine/>
    <w:semiHidden/>
    <w:rsid w:val="002A7DFB"/>
    <w:pPr>
      <w:ind w:left="960" w:hanging="240"/>
    </w:pPr>
  </w:style>
  <w:style w:type="paragraph" w:styleId="Index5">
    <w:name w:val="index 5"/>
    <w:basedOn w:val="Normal"/>
    <w:next w:val="Normal"/>
    <w:autoRedefine/>
    <w:semiHidden/>
    <w:rsid w:val="002A7DFB"/>
    <w:pPr>
      <w:ind w:left="1200" w:hanging="240"/>
    </w:pPr>
  </w:style>
  <w:style w:type="paragraph" w:styleId="Index6">
    <w:name w:val="index 6"/>
    <w:basedOn w:val="Normal"/>
    <w:next w:val="Normal"/>
    <w:autoRedefine/>
    <w:semiHidden/>
    <w:rsid w:val="002A7DFB"/>
    <w:pPr>
      <w:ind w:left="1440" w:hanging="240"/>
    </w:pPr>
  </w:style>
  <w:style w:type="paragraph" w:styleId="Index7">
    <w:name w:val="index 7"/>
    <w:basedOn w:val="Normal"/>
    <w:next w:val="Normal"/>
    <w:autoRedefine/>
    <w:semiHidden/>
    <w:rsid w:val="002A7DFB"/>
    <w:pPr>
      <w:ind w:left="1680" w:hanging="240"/>
    </w:pPr>
  </w:style>
  <w:style w:type="paragraph" w:styleId="Index8">
    <w:name w:val="index 8"/>
    <w:basedOn w:val="Normal"/>
    <w:next w:val="Normal"/>
    <w:autoRedefine/>
    <w:semiHidden/>
    <w:rsid w:val="002A7DFB"/>
    <w:pPr>
      <w:ind w:left="1920" w:hanging="240"/>
    </w:pPr>
  </w:style>
  <w:style w:type="paragraph" w:styleId="Index9">
    <w:name w:val="index 9"/>
    <w:basedOn w:val="Normal"/>
    <w:next w:val="Normal"/>
    <w:autoRedefine/>
    <w:semiHidden/>
    <w:rsid w:val="002A7DFB"/>
    <w:pPr>
      <w:ind w:left="2160" w:hanging="240"/>
    </w:pPr>
  </w:style>
  <w:style w:type="paragraph" w:styleId="IndexHeading">
    <w:name w:val="index heading"/>
    <w:basedOn w:val="Normal"/>
    <w:next w:val="Index1"/>
    <w:semiHidden/>
    <w:rsid w:val="002A7DFB"/>
  </w:style>
  <w:style w:type="paragraph" w:styleId="DocumentMap">
    <w:name w:val="Document Map"/>
    <w:basedOn w:val="Normal"/>
    <w:semiHidden/>
    <w:rsid w:val="002A7DFB"/>
    <w:pPr>
      <w:shd w:val="clear" w:color="auto" w:fill="000080"/>
    </w:pPr>
    <w:rPr>
      <w:rFonts w:ascii="Tahoma" w:hAnsi="Tahoma" w:cs="Tahoma"/>
    </w:rPr>
  </w:style>
  <w:style w:type="paragraph" w:styleId="Subtitle">
    <w:name w:val="Subtitle"/>
    <w:basedOn w:val="Normal"/>
    <w:qFormat/>
    <w:rsid w:val="002A7DFB"/>
    <w:pPr>
      <w:spacing w:after="60"/>
      <w:jc w:val="center"/>
    </w:pPr>
    <w:rPr>
      <w:rFonts w:ascii="Arial" w:eastAsia="Arial Unicode MS" w:hAnsi="Arial"/>
      <w:i/>
      <w:sz w:val="28"/>
      <w:szCs w:val="28"/>
    </w:rPr>
  </w:style>
  <w:style w:type="paragraph" w:styleId="BodyText">
    <w:name w:val="Body Text"/>
    <w:basedOn w:val="Normal"/>
    <w:link w:val="BodyTextChar"/>
    <w:rsid w:val="00B26C9C"/>
    <w:pPr>
      <w:autoSpaceDE w:val="0"/>
      <w:autoSpaceDN w:val="0"/>
      <w:adjustRightInd w:val="0"/>
      <w:spacing w:before="120" w:after="120"/>
      <w:ind w:left="360"/>
    </w:pPr>
    <w:rPr>
      <w:iCs/>
      <w:szCs w:val="22"/>
    </w:rPr>
  </w:style>
  <w:style w:type="paragraph" w:styleId="BodyText2">
    <w:name w:val="Body Text 2"/>
    <w:basedOn w:val="BodyText"/>
    <w:link w:val="BodyText2Char"/>
    <w:rsid w:val="002B6154"/>
    <w:pPr>
      <w:ind w:left="720"/>
    </w:pPr>
    <w:rPr>
      <w:rFonts w:eastAsia="Arial Unicode MS"/>
    </w:rPr>
  </w:style>
  <w:style w:type="paragraph" w:customStyle="1" w:styleId="Paragraph1">
    <w:name w:val="Paragraph1"/>
    <w:basedOn w:val="Normal"/>
    <w:semiHidden/>
    <w:rsid w:val="002A7DFB"/>
    <w:pPr>
      <w:spacing w:before="80"/>
      <w:jc w:val="both"/>
    </w:pPr>
    <w:rPr>
      <w:sz w:val="20"/>
      <w:szCs w:val="20"/>
    </w:rPr>
  </w:style>
  <w:style w:type="paragraph" w:customStyle="1" w:styleId="TableText">
    <w:name w:val="Table Text"/>
    <w:link w:val="TableTextChar"/>
    <w:rsid w:val="002A7DFB"/>
    <w:pPr>
      <w:spacing w:before="40" w:after="40"/>
    </w:pPr>
  </w:style>
  <w:style w:type="paragraph" w:customStyle="1" w:styleId="instructions">
    <w:name w:val="instructions"/>
    <w:basedOn w:val="Normal"/>
    <w:rsid w:val="002A7DFB"/>
    <w:pPr>
      <w:spacing w:after="120"/>
    </w:pPr>
    <w:rPr>
      <w:rFonts w:ascii="Arial" w:hAnsi="Arial"/>
      <w:vanish/>
      <w:color w:val="000080"/>
      <w:sz w:val="20"/>
      <w:szCs w:val="20"/>
    </w:rPr>
  </w:style>
  <w:style w:type="paragraph" w:styleId="BodyText3">
    <w:name w:val="Body Text 3"/>
    <w:basedOn w:val="Normal"/>
    <w:rsid w:val="00B26C9C"/>
    <w:pPr>
      <w:spacing w:before="120" w:after="120"/>
      <w:ind w:left="1267"/>
    </w:pPr>
    <w:rPr>
      <w:szCs w:val="22"/>
    </w:rPr>
  </w:style>
  <w:style w:type="paragraph" w:styleId="BodyTextIndent">
    <w:name w:val="Body Text Indent"/>
    <w:basedOn w:val="Normal"/>
    <w:semiHidden/>
    <w:rsid w:val="002A7DFB"/>
    <w:pPr>
      <w:autoSpaceDE w:val="0"/>
      <w:autoSpaceDN w:val="0"/>
      <w:adjustRightInd w:val="0"/>
      <w:ind w:left="360"/>
    </w:pPr>
    <w:rPr>
      <w:i/>
      <w:iCs/>
      <w:vanish/>
      <w:color w:val="000080"/>
    </w:rPr>
  </w:style>
  <w:style w:type="paragraph" w:styleId="TOC1">
    <w:name w:val="toc 1"/>
    <w:basedOn w:val="Normal"/>
    <w:next w:val="Normal"/>
    <w:autoRedefine/>
    <w:uiPriority w:val="39"/>
    <w:rsid w:val="002A7DFB"/>
    <w:pPr>
      <w:tabs>
        <w:tab w:val="left" w:pos="540"/>
        <w:tab w:val="right" w:leader="dot" w:pos="9350"/>
      </w:tabs>
      <w:ind w:left="540" w:hanging="540"/>
    </w:pPr>
    <w:rPr>
      <w:rFonts w:ascii="Arial" w:hAnsi="Arial"/>
      <w:b/>
      <w:noProof/>
      <w:szCs w:val="28"/>
    </w:rPr>
  </w:style>
  <w:style w:type="paragraph" w:styleId="TOC2">
    <w:name w:val="toc 2"/>
    <w:basedOn w:val="Normal"/>
    <w:next w:val="Normal"/>
    <w:autoRedefine/>
    <w:uiPriority w:val="39"/>
    <w:rsid w:val="00E104E9"/>
    <w:pPr>
      <w:tabs>
        <w:tab w:val="left" w:pos="1080"/>
        <w:tab w:val="right" w:leader="dot" w:pos="9350"/>
      </w:tabs>
      <w:ind w:left="477"/>
    </w:pPr>
    <w:rPr>
      <w:rFonts w:ascii="Arial" w:hAnsi="Arial"/>
      <w:noProof/>
      <w:sz w:val="20"/>
    </w:rPr>
  </w:style>
  <w:style w:type="paragraph" w:styleId="TOC3">
    <w:name w:val="toc 3"/>
    <w:basedOn w:val="Normal"/>
    <w:next w:val="Normal"/>
    <w:autoRedefine/>
    <w:uiPriority w:val="39"/>
    <w:rsid w:val="002A7DFB"/>
    <w:pPr>
      <w:tabs>
        <w:tab w:val="left" w:pos="1440"/>
        <w:tab w:val="right" w:leader="dot" w:pos="9350"/>
      </w:tabs>
      <w:ind w:left="720"/>
    </w:pPr>
    <w:rPr>
      <w:rFonts w:ascii="Arial" w:hAnsi="Arial"/>
      <w:sz w:val="20"/>
    </w:rPr>
  </w:style>
  <w:style w:type="paragraph" w:styleId="TOC4">
    <w:name w:val="toc 4"/>
    <w:basedOn w:val="Normal"/>
    <w:next w:val="Normal"/>
    <w:autoRedefine/>
    <w:uiPriority w:val="39"/>
    <w:rsid w:val="002A7DFB"/>
    <w:pPr>
      <w:ind w:left="720"/>
    </w:pPr>
  </w:style>
  <w:style w:type="paragraph" w:styleId="TOC5">
    <w:name w:val="toc 5"/>
    <w:basedOn w:val="Normal"/>
    <w:next w:val="Normal"/>
    <w:autoRedefine/>
    <w:uiPriority w:val="39"/>
    <w:rsid w:val="002A7DFB"/>
    <w:pPr>
      <w:tabs>
        <w:tab w:val="right" w:leader="dot" w:pos="9350"/>
      </w:tabs>
      <w:ind w:left="960" w:hanging="960"/>
    </w:pPr>
    <w:rPr>
      <w:b/>
      <w:noProof/>
    </w:rPr>
  </w:style>
  <w:style w:type="paragraph" w:styleId="TOC6">
    <w:name w:val="toc 6"/>
    <w:basedOn w:val="Normal"/>
    <w:next w:val="Normal"/>
    <w:autoRedefine/>
    <w:semiHidden/>
    <w:rsid w:val="002A7DFB"/>
    <w:pPr>
      <w:ind w:left="1200"/>
    </w:pPr>
  </w:style>
  <w:style w:type="paragraph" w:styleId="TOC7">
    <w:name w:val="toc 7"/>
    <w:basedOn w:val="Normal"/>
    <w:next w:val="Normal"/>
    <w:autoRedefine/>
    <w:semiHidden/>
    <w:rsid w:val="002A7DFB"/>
    <w:pPr>
      <w:ind w:left="1440"/>
    </w:pPr>
  </w:style>
  <w:style w:type="paragraph" w:styleId="TOC8">
    <w:name w:val="toc 8"/>
    <w:basedOn w:val="Normal"/>
    <w:next w:val="Normal"/>
    <w:autoRedefine/>
    <w:semiHidden/>
    <w:rsid w:val="002A7DFB"/>
    <w:pPr>
      <w:ind w:left="1680"/>
    </w:pPr>
  </w:style>
  <w:style w:type="paragraph" w:styleId="TOC9">
    <w:name w:val="toc 9"/>
    <w:basedOn w:val="Normal"/>
    <w:next w:val="Normal"/>
    <w:autoRedefine/>
    <w:semiHidden/>
    <w:rsid w:val="002A7DFB"/>
    <w:pPr>
      <w:ind w:left="1920"/>
    </w:pPr>
  </w:style>
  <w:style w:type="character" w:styleId="PageNumber">
    <w:name w:val="page number"/>
    <w:basedOn w:val="DefaultParagraphFont"/>
    <w:rsid w:val="002A7DFB"/>
    <w:rPr>
      <w:rFonts w:cs="Times New Roman"/>
    </w:rPr>
  </w:style>
  <w:style w:type="character" w:styleId="Hyperlink">
    <w:name w:val="Hyperlink"/>
    <w:basedOn w:val="DefaultParagraphFont"/>
    <w:uiPriority w:val="99"/>
    <w:rsid w:val="002A7DFB"/>
    <w:rPr>
      <w:rFonts w:cs="Times New Roman"/>
      <w:color w:val="0000FF"/>
      <w:u w:val="single"/>
    </w:rPr>
  </w:style>
  <w:style w:type="paragraph" w:styleId="Title">
    <w:name w:val="Title"/>
    <w:basedOn w:val="Normal"/>
    <w:qFormat/>
    <w:rsid w:val="00B26C9C"/>
    <w:pPr>
      <w:autoSpaceDE w:val="0"/>
      <w:autoSpaceDN w:val="0"/>
      <w:adjustRightInd w:val="0"/>
      <w:spacing w:before="120" w:after="120"/>
      <w:jc w:val="center"/>
    </w:pPr>
    <w:rPr>
      <w:rFonts w:ascii="Arial" w:hAnsi="Arial" w:cs="Arial"/>
      <w:b/>
      <w:bCs/>
      <w:sz w:val="32"/>
      <w:szCs w:val="32"/>
    </w:rPr>
  </w:style>
  <w:style w:type="character" w:styleId="FollowedHyperlink">
    <w:name w:val="FollowedHyperlink"/>
    <w:basedOn w:val="DefaultParagraphFont"/>
    <w:rsid w:val="002A7DFB"/>
    <w:rPr>
      <w:rFonts w:cs="Times New Roman"/>
      <w:color w:val="800080"/>
      <w:u w:val="single"/>
    </w:rPr>
  </w:style>
  <w:style w:type="paragraph" w:customStyle="1" w:styleId="Default">
    <w:name w:val="Default"/>
    <w:rsid w:val="002A7DFB"/>
    <w:pPr>
      <w:autoSpaceDE w:val="0"/>
      <w:autoSpaceDN w:val="0"/>
      <w:adjustRightInd w:val="0"/>
    </w:pPr>
    <w:rPr>
      <w:rFonts w:ascii="Arial" w:hAnsi="Arial" w:cs="Arial"/>
      <w:color w:val="000000"/>
      <w:sz w:val="24"/>
      <w:szCs w:val="24"/>
    </w:rPr>
  </w:style>
  <w:style w:type="paragraph" w:customStyle="1" w:styleId="NormalTableText">
    <w:name w:val="Normal Table Text"/>
    <w:basedOn w:val="Normal"/>
    <w:semiHidden/>
    <w:rsid w:val="002A7DFB"/>
    <w:rPr>
      <w:sz w:val="20"/>
      <w:szCs w:val="20"/>
    </w:rPr>
  </w:style>
  <w:style w:type="paragraph" w:customStyle="1" w:styleId="Table">
    <w:name w:val="Table"/>
    <w:basedOn w:val="Normal"/>
    <w:semiHidden/>
    <w:rsid w:val="002A7DFB"/>
    <w:pPr>
      <w:tabs>
        <w:tab w:val="left" w:pos="-3420"/>
      </w:tabs>
      <w:spacing w:before="40" w:after="20"/>
    </w:pPr>
    <w:rPr>
      <w:rFonts w:ascii="C Helvetica Condensed" w:hAnsi="C Helvetica Condensed"/>
      <w:sz w:val="20"/>
      <w:szCs w:val="20"/>
    </w:rPr>
  </w:style>
  <w:style w:type="paragraph" w:customStyle="1" w:styleId="AppendixHeading">
    <w:name w:val="Appendix Heading"/>
    <w:basedOn w:val="Heading5"/>
    <w:next w:val="BodyText"/>
    <w:rsid w:val="002A7DFB"/>
    <w:pPr>
      <w:ind w:left="540" w:hanging="540"/>
    </w:pPr>
    <w:rPr>
      <w:b w:val="0"/>
      <w:bCs w:val="0"/>
      <w:sz w:val="32"/>
      <w:szCs w:val="32"/>
    </w:rPr>
  </w:style>
  <w:style w:type="paragraph" w:styleId="Caption">
    <w:name w:val="caption"/>
    <w:basedOn w:val="Normal"/>
    <w:next w:val="BodyText"/>
    <w:qFormat/>
    <w:rsid w:val="00FD0E90"/>
    <w:pPr>
      <w:keepNext/>
      <w:ind w:left="720"/>
    </w:pPr>
    <w:rPr>
      <w:bCs/>
      <w:sz w:val="20"/>
    </w:rPr>
  </w:style>
  <w:style w:type="character" w:styleId="CommentReference">
    <w:name w:val="annotation reference"/>
    <w:basedOn w:val="DefaultParagraphFont"/>
    <w:semiHidden/>
    <w:rsid w:val="002A7DFB"/>
    <w:rPr>
      <w:rFonts w:cs="Times New Roman"/>
      <w:sz w:val="16"/>
      <w:szCs w:val="16"/>
    </w:rPr>
  </w:style>
  <w:style w:type="paragraph" w:customStyle="1" w:styleId="Header3">
    <w:name w:val="Header 3"/>
    <w:basedOn w:val="Normal"/>
    <w:semiHidden/>
    <w:rsid w:val="002A7DFB"/>
    <w:pPr>
      <w:numPr>
        <w:ilvl w:val="2"/>
        <w:numId w:val="2"/>
      </w:numPr>
    </w:pPr>
    <w:rPr>
      <w:rFonts w:ascii="Arial" w:hAnsi="Arial"/>
      <w:b/>
      <w:bCs/>
    </w:rPr>
  </w:style>
  <w:style w:type="paragraph" w:styleId="CommentText">
    <w:name w:val="annotation text"/>
    <w:basedOn w:val="Normal"/>
    <w:link w:val="CommentTextChar"/>
    <w:semiHidden/>
    <w:rsid w:val="002A7DFB"/>
    <w:rPr>
      <w:sz w:val="20"/>
      <w:szCs w:val="20"/>
    </w:rPr>
  </w:style>
  <w:style w:type="paragraph" w:styleId="BodyTextIndent2">
    <w:name w:val="Body Text Indent 2"/>
    <w:basedOn w:val="Normal"/>
    <w:semiHidden/>
    <w:rsid w:val="002A7DFB"/>
    <w:pPr>
      <w:tabs>
        <w:tab w:val="left" w:pos="360"/>
      </w:tabs>
      <w:ind w:left="360" w:hanging="360"/>
    </w:pPr>
  </w:style>
  <w:style w:type="paragraph" w:styleId="BalloonText">
    <w:name w:val="Balloon Text"/>
    <w:basedOn w:val="Normal"/>
    <w:link w:val="BalloonTextChar"/>
    <w:semiHidden/>
    <w:rsid w:val="002A7DFB"/>
    <w:rPr>
      <w:rFonts w:ascii="Tahoma" w:hAnsi="Tahoma" w:cs="Tahoma"/>
      <w:sz w:val="16"/>
      <w:szCs w:val="16"/>
    </w:rPr>
  </w:style>
  <w:style w:type="paragraph" w:styleId="CommentSubject">
    <w:name w:val="annotation subject"/>
    <w:basedOn w:val="CommentText"/>
    <w:next w:val="CommentText"/>
    <w:semiHidden/>
    <w:rsid w:val="002A7DFB"/>
    <w:rPr>
      <w:b/>
      <w:bCs/>
    </w:rPr>
  </w:style>
  <w:style w:type="paragraph" w:customStyle="1" w:styleId="Bullet">
    <w:name w:val="Bullet"/>
    <w:basedOn w:val="Normal"/>
    <w:semiHidden/>
    <w:rsid w:val="002A7DFB"/>
    <w:pPr>
      <w:ind w:left="720" w:hanging="360"/>
    </w:pPr>
    <w:rPr>
      <w:szCs w:val="20"/>
    </w:rPr>
  </w:style>
  <w:style w:type="paragraph" w:customStyle="1" w:styleId="BulletFirst">
    <w:name w:val="Bullet First"/>
    <w:basedOn w:val="Normal"/>
    <w:next w:val="Bullet"/>
    <w:semiHidden/>
    <w:rsid w:val="002A7DFB"/>
    <w:pPr>
      <w:spacing w:before="120"/>
      <w:ind w:left="720" w:hanging="360"/>
    </w:pPr>
    <w:rPr>
      <w:szCs w:val="20"/>
    </w:rPr>
  </w:style>
  <w:style w:type="paragraph" w:customStyle="1" w:styleId="BulletLast">
    <w:name w:val="Bullet Last"/>
    <w:basedOn w:val="Normal"/>
    <w:next w:val="Normal"/>
    <w:semiHidden/>
    <w:rsid w:val="002A7DFB"/>
    <w:pPr>
      <w:spacing w:after="120"/>
      <w:ind w:left="720" w:hanging="360"/>
    </w:pPr>
    <w:rPr>
      <w:szCs w:val="20"/>
    </w:rPr>
  </w:style>
  <w:style w:type="paragraph" w:customStyle="1" w:styleId="BulletBoth">
    <w:name w:val="Bullet Both"/>
    <w:basedOn w:val="Bullet"/>
    <w:semiHidden/>
    <w:rsid w:val="002A7DFB"/>
    <w:pPr>
      <w:spacing w:before="60" w:after="60"/>
    </w:pPr>
  </w:style>
  <w:style w:type="paragraph" w:styleId="BodyTextIndent3">
    <w:name w:val="Body Text Indent 3"/>
    <w:basedOn w:val="Normal"/>
    <w:semiHidden/>
    <w:rsid w:val="002A7DFB"/>
    <w:pPr>
      <w:autoSpaceDE w:val="0"/>
      <w:autoSpaceDN w:val="0"/>
      <w:adjustRightInd w:val="0"/>
      <w:ind w:left="2700" w:hanging="2700"/>
    </w:pPr>
  </w:style>
  <w:style w:type="paragraph" w:customStyle="1" w:styleId="BodyTextHidden2">
    <w:name w:val="Body Text Hidden 2"/>
    <w:basedOn w:val="BodyText2"/>
    <w:semiHidden/>
    <w:rsid w:val="002A7DFB"/>
    <w:pPr>
      <w:autoSpaceDE/>
      <w:autoSpaceDN/>
      <w:adjustRightInd/>
    </w:pPr>
    <w:rPr>
      <w:i/>
      <w:vanish/>
      <w:color w:val="000080"/>
    </w:rPr>
  </w:style>
  <w:style w:type="paragraph" w:customStyle="1" w:styleId="BodyTextHidden3">
    <w:name w:val="Body Text Hidden 3"/>
    <w:basedOn w:val="Normal"/>
    <w:semiHidden/>
    <w:rsid w:val="002A7DFB"/>
    <w:pPr>
      <w:overflowPunct w:val="0"/>
      <w:autoSpaceDE w:val="0"/>
      <w:autoSpaceDN w:val="0"/>
      <w:adjustRightInd w:val="0"/>
      <w:ind w:left="720"/>
      <w:textAlignment w:val="baseline"/>
    </w:pPr>
    <w:rPr>
      <w:i/>
      <w:vanish/>
      <w:color w:val="000080"/>
      <w:szCs w:val="20"/>
    </w:rPr>
  </w:style>
  <w:style w:type="paragraph" w:customStyle="1" w:styleId="TableTextBullet">
    <w:name w:val="Table Text Bullet"/>
    <w:basedOn w:val="ListBullet"/>
    <w:rsid w:val="00AC1C56"/>
  </w:style>
  <w:style w:type="paragraph" w:customStyle="1" w:styleId="BulletListHidden3">
    <w:name w:val="Bullet List Hidden 3"/>
    <w:basedOn w:val="Normal"/>
    <w:semiHidden/>
    <w:rsid w:val="002A7DFB"/>
    <w:pPr>
      <w:numPr>
        <w:numId w:val="1"/>
      </w:numPr>
      <w:overflowPunct w:val="0"/>
      <w:autoSpaceDE w:val="0"/>
      <w:autoSpaceDN w:val="0"/>
      <w:adjustRightInd w:val="0"/>
      <w:textAlignment w:val="baseline"/>
    </w:pPr>
    <w:rPr>
      <w:i/>
      <w:vanish/>
      <w:color w:val="000080"/>
      <w:szCs w:val="20"/>
    </w:rPr>
  </w:style>
  <w:style w:type="paragraph" w:customStyle="1" w:styleId="heading30">
    <w:name w:val="heading3"/>
    <w:basedOn w:val="Normal"/>
    <w:semiHidden/>
    <w:rsid w:val="002A7DFB"/>
    <w:pPr>
      <w:tabs>
        <w:tab w:val="num" w:pos="360"/>
      </w:tabs>
      <w:overflowPunct w:val="0"/>
      <w:autoSpaceDE w:val="0"/>
      <w:autoSpaceDN w:val="0"/>
      <w:adjustRightInd w:val="0"/>
      <w:ind w:left="360" w:hanging="360"/>
      <w:jc w:val="right"/>
      <w:textAlignment w:val="baseline"/>
    </w:pPr>
    <w:rPr>
      <w:b/>
      <w:szCs w:val="20"/>
    </w:rPr>
  </w:style>
  <w:style w:type="paragraph" w:styleId="NormalWeb">
    <w:name w:val="Normal (Web)"/>
    <w:basedOn w:val="Normal"/>
    <w:semiHidden/>
    <w:rsid w:val="002A7DFB"/>
    <w:rPr>
      <w:sz w:val="24"/>
    </w:rPr>
  </w:style>
  <w:style w:type="character" w:styleId="Emphasis">
    <w:name w:val="Emphasis"/>
    <w:basedOn w:val="DefaultParagraphFont"/>
    <w:qFormat/>
    <w:rsid w:val="002A7DFB"/>
    <w:rPr>
      <w:rFonts w:cs="Times New Roman"/>
      <w:i/>
      <w:iCs/>
    </w:rPr>
  </w:style>
  <w:style w:type="character" w:customStyle="1" w:styleId="BodyTextChar">
    <w:name w:val="Body Text Char"/>
    <w:basedOn w:val="DefaultParagraphFont"/>
    <w:link w:val="BodyText"/>
    <w:locked/>
    <w:rsid w:val="00B26C9C"/>
    <w:rPr>
      <w:rFonts w:cs="Times New Roman"/>
      <w:iCs/>
      <w:sz w:val="22"/>
      <w:szCs w:val="22"/>
      <w:lang w:val="en-US" w:eastAsia="en-US" w:bidi="ar-SA"/>
    </w:rPr>
  </w:style>
  <w:style w:type="paragraph" w:customStyle="1" w:styleId="InstructionalText3">
    <w:name w:val="Instructional Text 3"/>
    <w:basedOn w:val="InstructionalText1"/>
    <w:next w:val="BodyText3"/>
    <w:rsid w:val="002A7DFB"/>
    <w:pPr>
      <w:ind w:left="1260"/>
    </w:pPr>
  </w:style>
  <w:style w:type="paragraph" w:customStyle="1" w:styleId="Contents">
    <w:name w:val="Contents"/>
    <w:basedOn w:val="Subtitle"/>
    <w:rsid w:val="002A7DFB"/>
    <w:rPr>
      <w:b/>
      <w:i w:val="0"/>
      <w:sz w:val="22"/>
      <w:szCs w:val="24"/>
    </w:rPr>
  </w:style>
  <w:style w:type="paragraph" w:customStyle="1" w:styleId="Title2">
    <w:name w:val="Title 2"/>
    <w:basedOn w:val="Title"/>
    <w:rsid w:val="002A7DFB"/>
    <w:rPr>
      <w:sz w:val="28"/>
    </w:rPr>
  </w:style>
  <w:style w:type="paragraph" w:customStyle="1" w:styleId="TableHeading">
    <w:name w:val="Table Heading"/>
    <w:basedOn w:val="TableText"/>
    <w:rsid w:val="002A7DFB"/>
    <w:pPr>
      <w:keepNext/>
    </w:pPr>
    <w:rPr>
      <w:rFonts w:ascii="Arial" w:hAnsi="Arial"/>
      <w:b/>
    </w:rPr>
  </w:style>
  <w:style w:type="paragraph" w:customStyle="1" w:styleId="InstructionalText1">
    <w:name w:val="Instructional Text 1"/>
    <w:basedOn w:val="BodyText"/>
    <w:next w:val="BodyText"/>
    <w:link w:val="InstructionalText1Char"/>
    <w:rsid w:val="002A7DFB"/>
    <w:pPr>
      <w:keepLines/>
      <w:spacing w:line="240" w:lineRule="atLeast"/>
    </w:pPr>
    <w:rPr>
      <w:i/>
      <w:color w:val="0000FF"/>
      <w:szCs w:val="24"/>
    </w:rPr>
  </w:style>
  <w:style w:type="character" w:customStyle="1" w:styleId="InstructionalTextBold">
    <w:name w:val="Instructional Text Bold"/>
    <w:basedOn w:val="DefaultParagraphFont"/>
    <w:rsid w:val="002A7DFB"/>
    <w:rPr>
      <w:rFonts w:cs="Times New Roman"/>
      <w:b/>
      <w:bCs/>
      <w:color w:val="0000FF"/>
    </w:rPr>
  </w:style>
  <w:style w:type="paragraph" w:customStyle="1" w:styleId="StyleHeading3TimesNewRoman11pt">
    <w:name w:val="Style Heading 3 + Times New Roman 11 pt"/>
    <w:basedOn w:val="Heading3"/>
    <w:semiHidden/>
    <w:rsid w:val="002A7DFB"/>
  </w:style>
  <w:style w:type="paragraph" w:customStyle="1" w:styleId="StyleHeading3TimesNewRoman11pt1">
    <w:name w:val="Style Heading 3 + Times New Roman 11 pt1"/>
    <w:basedOn w:val="Heading3"/>
    <w:semiHidden/>
    <w:rsid w:val="002A7DFB"/>
  </w:style>
  <w:style w:type="paragraph" w:customStyle="1" w:styleId="CoverTitleInstructions">
    <w:name w:val="Cover Title Instructions"/>
    <w:basedOn w:val="InstructionalText1"/>
    <w:rsid w:val="002A7DFB"/>
    <w:pPr>
      <w:jc w:val="center"/>
    </w:pPr>
    <w:rPr>
      <w:szCs w:val="28"/>
    </w:rPr>
  </w:style>
  <w:style w:type="paragraph" w:customStyle="1" w:styleId="Note1">
    <w:name w:val="Note 1"/>
    <w:basedOn w:val="BodyText"/>
    <w:rsid w:val="002A7DFB"/>
    <w:pPr>
      <w:numPr>
        <w:numId w:val="3"/>
      </w:numPr>
      <w:tabs>
        <w:tab w:val="clear" w:pos="1008"/>
        <w:tab w:val="num" w:pos="900"/>
      </w:tabs>
    </w:pPr>
    <w:rPr>
      <w:i/>
    </w:rPr>
  </w:style>
  <w:style w:type="paragraph" w:customStyle="1" w:styleId="InstructionalText2">
    <w:name w:val="Instructional Text 2"/>
    <w:basedOn w:val="InstructionalText1"/>
    <w:next w:val="BodyText2"/>
    <w:link w:val="InstructionalText2Char"/>
    <w:rsid w:val="002A7DFB"/>
    <w:pPr>
      <w:ind w:left="720"/>
    </w:pPr>
  </w:style>
  <w:style w:type="character" w:customStyle="1" w:styleId="InstructionalText1Char">
    <w:name w:val="Instructional Text 1 Char"/>
    <w:basedOn w:val="DefaultParagraphFont"/>
    <w:link w:val="InstructionalText1"/>
    <w:locked/>
    <w:rsid w:val="002A7DFB"/>
    <w:rPr>
      <w:rFonts w:cs="Times New Roman"/>
      <w:i/>
      <w:iCs/>
      <w:color w:val="0000FF"/>
      <w:sz w:val="24"/>
      <w:szCs w:val="24"/>
      <w:lang w:val="en-US" w:eastAsia="en-US" w:bidi="ar-SA"/>
    </w:rPr>
  </w:style>
  <w:style w:type="character" w:customStyle="1" w:styleId="InstructionalText2Char">
    <w:name w:val="Instructional Text 2 Char"/>
    <w:basedOn w:val="InstructionalText1Char"/>
    <w:link w:val="InstructionalText2"/>
    <w:locked/>
    <w:rsid w:val="002A7DFB"/>
    <w:rPr>
      <w:rFonts w:cs="Times New Roman"/>
      <w:i/>
      <w:iCs/>
      <w:color w:val="0000FF"/>
      <w:sz w:val="24"/>
      <w:szCs w:val="24"/>
      <w:lang w:val="en-US" w:eastAsia="en-US" w:bidi="ar-SA"/>
    </w:rPr>
  </w:style>
  <w:style w:type="paragraph" w:customStyle="1" w:styleId="TableSpacer">
    <w:name w:val="Table Spacer"/>
    <w:basedOn w:val="BodyText"/>
    <w:rsid w:val="002A7DFB"/>
    <w:rPr>
      <w:sz w:val="16"/>
    </w:rPr>
  </w:style>
  <w:style w:type="paragraph" w:customStyle="1" w:styleId="InstructionalBullet1">
    <w:name w:val="Instructional Bullet 1"/>
    <w:basedOn w:val="Normal"/>
    <w:rsid w:val="002A7DFB"/>
    <w:pPr>
      <w:numPr>
        <w:numId w:val="5"/>
      </w:numPr>
      <w:tabs>
        <w:tab w:val="clear" w:pos="720"/>
        <w:tab w:val="num" w:pos="900"/>
      </w:tabs>
      <w:ind w:left="900"/>
    </w:pPr>
    <w:rPr>
      <w:i/>
      <w:color w:val="0000FF"/>
    </w:rPr>
  </w:style>
  <w:style w:type="paragraph" w:customStyle="1" w:styleId="InstructionalBullet2">
    <w:name w:val="Instructional Bullet 2"/>
    <w:basedOn w:val="InstructionalBullet1"/>
    <w:rsid w:val="002A7DFB"/>
    <w:pPr>
      <w:tabs>
        <w:tab w:val="clear" w:pos="900"/>
        <w:tab w:val="num" w:pos="1260"/>
      </w:tabs>
      <w:ind w:left="1260"/>
    </w:pPr>
  </w:style>
  <w:style w:type="paragraph" w:customStyle="1" w:styleId="InstructionalBullet3">
    <w:name w:val="Instructional Bullet 3"/>
    <w:basedOn w:val="InstructionalBullet1"/>
    <w:rsid w:val="002A7DFB"/>
    <w:pPr>
      <w:tabs>
        <w:tab w:val="num" w:pos="1620"/>
      </w:tabs>
      <w:ind w:left="1620"/>
    </w:pPr>
  </w:style>
  <w:style w:type="paragraph" w:customStyle="1" w:styleId="BodyBullet1">
    <w:name w:val="Body Bullet 1"/>
    <w:basedOn w:val="BodyText"/>
    <w:rsid w:val="002A7DFB"/>
    <w:pPr>
      <w:numPr>
        <w:numId w:val="6"/>
      </w:numPr>
    </w:pPr>
  </w:style>
  <w:style w:type="paragraph" w:customStyle="1" w:styleId="BodyBullet2">
    <w:name w:val="Body Bullet 2"/>
    <w:basedOn w:val="BodyText"/>
    <w:rsid w:val="002B6154"/>
    <w:pPr>
      <w:numPr>
        <w:numId w:val="8"/>
      </w:numPr>
    </w:pPr>
  </w:style>
  <w:style w:type="paragraph" w:customStyle="1" w:styleId="BodyBullet3">
    <w:name w:val="Body Bullet 3"/>
    <w:basedOn w:val="BodyText"/>
    <w:rsid w:val="00A12A20"/>
    <w:pPr>
      <w:numPr>
        <w:numId w:val="7"/>
      </w:numPr>
    </w:pPr>
  </w:style>
  <w:style w:type="table" w:styleId="TableGrid">
    <w:name w:val="Table Grid"/>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umbered1">
    <w:name w:val="Body Numbered 1"/>
    <w:basedOn w:val="Normal"/>
    <w:rsid w:val="002A7DFB"/>
    <w:pPr>
      <w:keepNext/>
      <w:keepLines/>
      <w:numPr>
        <w:numId w:val="10"/>
      </w:numPr>
      <w:tabs>
        <w:tab w:val="clear" w:pos="1260"/>
        <w:tab w:val="num" w:pos="900"/>
      </w:tabs>
      <w:ind w:left="900"/>
    </w:pPr>
    <w:rPr>
      <w:rFonts w:eastAsia="Arial Unicode MS"/>
    </w:rPr>
  </w:style>
  <w:style w:type="paragraph" w:customStyle="1" w:styleId="BodyNumbered2">
    <w:name w:val="Body Numbered 2"/>
    <w:basedOn w:val="Normal"/>
    <w:rsid w:val="002A7DFB"/>
    <w:pPr>
      <w:keepNext/>
      <w:keepLines/>
      <w:numPr>
        <w:numId w:val="11"/>
      </w:numPr>
    </w:pPr>
    <w:rPr>
      <w:rFonts w:eastAsia="Arial Unicode MS"/>
    </w:rPr>
  </w:style>
  <w:style w:type="paragraph" w:customStyle="1" w:styleId="BodyNumbered3">
    <w:name w:val="Body Numbered 3"/>
    <w:basedOn w:val="Normal"/>
    <w:rsid w:val="002A7DFB"/>
    <w:pPr>
      <w:keepNext/>
      <w:keepLines/>
      <w:numPr>
        <w:numId w:val="12"/>
      </w:numPr>
      <w:tabs>
        <w:tab w:val="clear" w:pos="1260"/>
        <w:tab w:val="num" w:pos="1620"/>
      </w:tabs>
      <w:ind w:left="1620"/>
    </w:pPr>
    <w:rPr>
      <w:rFonts w:eastAsia="Arial Unicode MS"/>
    </w:rPr>
  </w:style>
  <w:style w:type="paragraph" w:customStyle="1" w:styleId="BodyLettered1">
    <w:name w:val="Body Lettered 1"/>
    <w:basedOn w:val="Normal"/>
    <w:rsid w:val="002A7DFB"/>
    <w:pPr>
      <w:keepNext/>
      <w:keepLines/>
    </w:pPr>
  </w:style>
  <w:style w:type="paragraph" w:customStyle="1" w:styleId="BodyLettered2">
    <w:name w:val="Body Lettered 2"/>
    <w:basedOn w:val="Normal"/>
    <w:rsid w:val="002A7DFB"/>
    <w:pPr>
      <w:keepNext/>
      <w:keepLines/>
      <w:numPr>
        <w:numId w:val="13"/>
      </w:numPr>
      <w:tabs>
        <w:tab w:val="clear" w:pos="288"/>
        <w:tab w:val="num" w:pos="1620"/>
      </w:tabs>
      <w:ind w:left="1620" w:hanging="360"/>
    </w:pPr>
  </w:style>
  <w:style w:type="paragraph" w:customStyle="1" w:styleId="BodyLettered3">
    <w:name w:val="Body Lettered 3"/>
    <w:basedOn w:val="Normal"/>
    <w:rsid w:val="002A7DFB"/>
    <w:pPr>
      <w:keepNext/>
      <w:keepLines/>
      <w:numPr>
        <w:numId w:val="14"/>
      </w:numPr>
      <w:tabs>
        <w:tab w:val="clear" w:pos="288"/>
        <w:tab w:val="num" w:pos="1980"/>
      </w:tabs>
      <w:ind w:left="1980" w:hanging="360"/>
    </w:pPr>
  </w:style>
  <w:style w:type="paragraph" w:styleId="BlockText">
    <w:name w:val="Block Text"/>
    <w:basedOn w:val="Normal"/>
    <w:semiHidden/>
    <w:rsid w:val="002A7DFB"/>
    <w:pPr>
      <w:spacing w:after="120"/>
      <w:ind w:left="1440" w:right="1440"/>
    </w:pPr>
  </w:style>
  <w:style w:type="paragraph" w:styleId="BodyTextFirstIndent">
    <w:name w:val="Body Text First Indent"/>
    <w:basedOn w:val="BodyText"/>
    <w:semiHidden/>
    <w:rsid w:val="002A7DFB"/>
    <w:pPr>
      <w:autoSpaceDE/>
      <w:autoSpaceDN/>
      <w:adjustRightInd/>
      <w:ind w:left="0" w:firstLine="210"/>
    </w:pPr>
    <w:rPr>
      <w:iCs w:val="0"/>
      <w:szCs w:val="24"/>
    </w:rPr>
  </w:style>
  <w:style w:type="paragraph" w:styleId="BodyTextFirstIndent2">
    <w:name w:val="Body Text First Indent 2"/>
    <w:basedOn w:val="BodyTextIndent"/>
    <w:semiHidden/>
    <w:rsid w:val="002A7DFB"/>
    <w:pPr>
      <w:autoSpaceDE/>
      <w:autoSpaceDN/>
      <w:adjustRightInd/>
      <w:spacing w:after="120"/>
      <w:ind w:firstLine="210"/>
    </w:pPr>
    <w:rPr>
      <w:i w:val="0"/>
      <w:iCs w:val="0"/>
      <w:vanish w:val="0"/>
      <w:color w:val="auto"/>
    </w:rPr>
  </w:style>
  <w:style w:type="paragraph" w:styleId="Closing">
    <w:name w:val="Closing"/>
    <w:basedOn w:val="Normal"/>
    <w:semiHidden/>
    <w:rsid w:val="002A7DFB"/>
    <w:pPr>
      <w:ind w:left="4320"/>
    </w:pPr>
  </w:style>
  <w:style w:type="paragraph" w:styleId="E-mailSignature">
    <w:name w:val="E-mail Signature"/>
    <w:basedOn w:val="Normal"/>
    <w:semiHidden/>
    <w:rsid w:val="002A7DFB"/>
  </w:style>
  <w:style w:type="paragraph" w:styleId="EnvelopeAddress">
    <w:name w:val="envelope address"/>
    <w:basedOn w:val="Normal"/>
    <w:semiHidden/>
    <w:rsid w:val="002A7DFB"/>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2A7DFB"/>
    <w:rPr>
      <w:rFonts w:ascii="Arial" w:hAnsi="Arial" w:cs="Arial"/>
      <w:sz w:val="20"/>
      <w:szCs w:val="20"/>
    </w:rPr>
  </w:style>
  <w:style w:type="character" w:styleId="HTMLAcronym">
    <w:name w:val="HTML Acronym"/>
    <w:basedOn w:val="DefaultParagraphFont"/>
    <w:semiHidden/>
    <w:rsid w:val="002A7DFB"/>
    <w:rPr>
      <w:rFonts w:cs="Times New Roman"/>
    </w:rPr>
  </w:style>
  <w:style w:type="paragraph" w:styleId="HTMLAddress">
    <w:name w:val="HTML Address"/>
    <w:basedOn w:val="Normal"/>
    <w:semiHidden/>
    <w:rsid w:val="002A7DFB"/>
    <w:rPr>
      <w:i/>
      <w:iCs/>
    </w:rPr>
  </w:style>
  <w:style w:type="character" w:styleId="HTMLCite">
    <w:name w:val="HTML Cite"/>
    <w:basedOn w:val="DefaultParagraphFont"/>
    <w:semiHidden/>
    <w:rsid w:val="002A7DFB"/>
    <w:rPr>
      <w:rFonts w:cs="Times New Roman"/>
      <w:i/>
      <w:iCs/>
    </w:rPr>
  </w:style>
  <w:style w:type="character" w:styleId="HTMLCode">
    <w:name w:val="HTML Code"/>
    <w:basedOn w:val="DefaultParagraphFont"/>
    <w:semiHidden/>
    <w:rsid w:val="002A7DFB"/>
    <w:rPr>
      <w:rFonts w:ascii="Courier New" w:hAnsi="Courier New" w:cs="Courier New"/>
      <w:sz w:val="20"/>
      <w:szCs w:val="20"/>
    </w:rPr>
  </w:style>
  <w:style w:type="character" w:styleId="HTMLDefinition">
    <w:name w:val="HTML Definition"/>
    <w:basedOn w:val="DefaultParagraphFont"/>
    <w:semiHidden/>
    <w:rsid w:val="002A7DFB"/>
    <w:rPr>
      <w:rFonts w:cs="Times New Roman"/>
      <w:i/>
      <w:iCs/>
    </w:rPr>
  </w:style>
  <w:style w:type="character" w:styleId="HTMLKeyboard">
    <w:name w:val="HTML Keyboard"/>
    <w:basedOn w:val="DefaultParagraphFont"/>
    <w:semiHidden/>
    <w:rsid w:val="002A7DFB"/>
    <w:rPr>
      <w:rFonts w:ascii="Courier New" w:hAnsi="Courier New" w:cs="Courier New"/>
      <w:sz w:val="20"/>
      <w:szCs w:val="20"/>
    </w:rPr>
  </w:style>
  <w:style w:type="paragraph" w:styleId="HTMLPreformatted">
    <w:name w:val="HTML Preformatted"/>
    <w:basedOn w:val="Normal"/>
    <w:semiHidden/>
    <w:rsid w:val="002A7DFB"/>
    <w:rPr>
      <w:rFonts w:ascii="Courier New" w:hAnsi="Courier New" w:cs="Courier New"/>
      <w:sz w:val="20"/>
      <w:szCs w:val="20"/>
    </w:rPr>
  </w:style>
  <w:style w:type="character" w:styleId="HTMLSample">
    <w:name w:val="HTML Sample"/>
    <w:basedOn w:val="DefaultParagraphFont"/>
    <w:semiHidden/>
    <w:rsid w:val="002A7DFB"/>
    <w:rPr>
      <w:rFonts w:ascii="Courier New" w:hAnsi="Courier New" w:cs="Courier New"/>
    </w:rPr>
  </w:style>
  <w:style w:type="character" w:styleId="HTMLTypewriter">
    <w:name w:val="HTML Typewriter"/>
    <w:basedOn w:val="DefaultParagraphFont"/>
    <w:semiHidden/>
    <w:rsid w:val="002A7DFB"/>
    <w:rPr>
      <w:rFonts w:ascii="Courier New" w:hAnsi="Courier New" w:cs="Courier New"/>
      <w:sz w:val="20"/>
      <w:szCs w:val="20"/>
    </w:rPr>
  </w:style>
  <w:style w:type="character" w:styleId="HTMLVariable">
    <w:name w:val="HTML Variable"/>
    <w:basedOn w:val="DefaultParagraphFont"/>
    <w:semiHidden/>
    <w:rsid w:val="002A7DFB"/>
    <w:rPr>
      <w:rFonts w:cs="Times New Roman"/>
      <w:i/>
      <w:iCs/>
    </w:rPr>
  </w:style>
  <w:style w:type="character" w:styleId="LineNumber">
    <w:name w:val="line number"/>
    <w:basedOn w:val="DefaultParagraphFont"/>
    <w:semiHidden/>
    <w:rsid w:val="002A7DFB"/>
    <w:rPr>
      <w:rFonts w:cs="Times New Roman"/>
    </w:rPr>
  </w:style>
  <w:style w:type="paragraph" w:styleId="List">
    <w:name w:val="List"/>
    <w:basedOn w:val="Normal"/>
    <w:semiHidden/>
    <w:rsid w:val="002A7DFB"/>
    <w:pPr>
      <w:ind w:left="360" w:hanging="360"/>
    </w:pPr>
  </w:style>
  <w:style w:type="paragraph" w:styleId="List2">
    <w:name w:val="List 2"/>
    <w:basedOn w:val="Normal"/>
    <w:semiHidden/>
    <w:rsid w:val="002A7DFB"/>
    <w:pPr>
      <w:ind w:left="720" w:hanging="360"/>
    </w:pPr>
  </w:style>
  <w:style w:type="paragraph" w:styleId="List3">
    <w:name w:val="List 3"/>
    <w:basedOn w:val="Normal"/>
    <w:semiHidden/>
    <w:rsid w:val="002A7DFB"/>
    <w:pPr>
      <w:ind w:left="1080" w:hanging="360"/>
    </w:pPr>
  </w:style>
  <w:style w:type="paragraph" w:styleId="List4">
    <w:name w:val="List 4"/>
    <w:basedOn w:val="Normal"/>
    <w:semiHidden/>
    <w:rsid w:val="002A7DFB"/>
    <w:pPr>
      <w:ind w:left="1440" w:hanging="360"/>
    </w:pPr>
  </w:style>
  <w:style w:type="paragraph" w:styleId="List5">
    <w:name w:val="List 5"/>
    <w:basedOn w:val="Normal"/>
    <w:semiHidden/>
    <w:rsid w:val="002A7DFB"/>
    <w:pPr>
      <w:ind w:left="1800" w:hanging="360"/>
    </w:pPr>
  </w:style>
  <w:style w:type="paragraph" w:styleId="ListBullet">
    <w:name w:val="List Bullet"/>
    <w:basedOn w:val="Normal"/>
    <w:autoRedefine/>
    <w:semiHidden/>
    <w:rsid w:val="009B4845"/>
    <w:pPr>
      <w:spacing w:before="40" w:after="40"/>
    </w:pPr>
    <w:rPr>
      <w:rFonts w:ascii="Arial" w:hAnsi="Arial" w:cs="Arial"/>
      <w:b/>
      <w:sz w:val="20"/>
      <w:szCs w:val="20"/>
    </w:rPr>
  </w:style>
  <w:style w:type="paragraph" w:styleId="ListBullet2">
    <w:name w:val="List Bullet 2"/>
    <w:basedOn w:val="Normal"/>
    <w:autoRedefine/>
    <w:semiHidden/>
    <w:rsid w:val="002A7DFB"/>
    <w:pPr>
      <w:numPr>
        <w:numId w:val="18"/>
      </w:numPr>
    </w:pPr>
  </w:style>
  <w:style w:type="paragraph" w:styleId="ListBullet3">
    <w:name w:val="List Bullet 3"/>
    <w:basedOn w:val="Normal"/>
    <w:autoRedefine/>
    <w:semiHidden/>
    <w:rsid w:val="002A7DFB"/>
    <w:pPr>
      <w:numPr>
        <w:numId w:val="19"/>
      </w:numPr>
    </w:pPr>
  </w:style>
  <w:style w:type="paragraph" w:styleId="ListBullet4">
    <w:name w:val="List Bullet 4"/>
    <w:basedOn w:val="Normal"/>
    <w:autoRedefine/>
    <w:semiHidden/>
    <w:rsid w:val="002A7DFB"/>
    <w:pPr>
      <w:numPr>
        <w:numId w:val="20"/>
      </w:numPr>
    </w:pPr>
  </w:style>
  <w:style w:type="paragraph" w:styleId="ListBullet5">
    <w:name w:val="List Bullet 5"/>
    <w:basedOn w:val="Normal"/>
    <w:autoRedefine/>
    <w:semiHidden/>
    <w:rsid w:val="002A7DFB"/>
    <w:pPr>
      <w:numPr>
        <w:numId w:val="21"/>
      </w:numPr>
    </w:pPr>
  </w:style>
  <w:style w:type="paragraph" w:styleId="ListContinue">
    <w:name w:val="List Continue"/>
    <w:basedOn w:val="Normal"/>
    <w:semiHidden/>
    <w:rsid w:val="002A7DFB"/>
    <w:pPr>
      <w:spacing w:after="120"/>
      <w:ind w:left="360"/>
    </w:pPr>
  </w:style>
  <w:style w:type="paragraph" w:styleId="ListContinue2">
    <w:name w:val="List Continue 2"/>
    <w:basedOn w:val="Normal"/>
    <w:semiHidden/>
    <w:rsid w:val="002A7DFB"/>
    <w:pPr>
      <w:spacing w:after="120"/>
      <w:ind w:left="720"/>
    </w:pPr>
  </w:style>
  <w:style w:type="paragraph" w:styleId="ListContinue3">
    <w:name w:val="List Continue 3"/>
    <w:basedOn w:val="Normal"/>
    <w:semiHidden/>
    <w:rsid w:val="002A7DFB"/>
    <w:pPr>
      <w:spacing w:after="120"/>
      <w:ind w:left="1080"/>
    </w:pPr>
  </w:style>
  <w:style w:type="paragraph" w:styleId="ListContinue4">
    <w:name w:val="List Continue 4"/>
    <w:basedOn w:val="Normal"/>
    <w:semiHidden/>
    <w:rsid w:val="002A7DFB"/>
    <w:pPr>
      <w:spacing w:after="120"/>
      <w:ind w:left="1440"/>
    </w:pPr>
  </w:style>
  <w:style w:type="paragraph" w:styleId="ListContinue5">
    <w:name w:val="List Continue 5"/>
    <w:basedOn w:val="Normal"/>
    <w:semiHidden/>
    <w:rsid w:val="002A7DFB"/>
    <w:pPr>
      <w:spacing w:after="120"/>
      <w:ind w:left="1800"/>
    </w:pPr>
  </w:style>
  <w:style w:type="paragraph" w:styleId="ListNumber">
    <w:name w:val="List Number"/>
    <w:basedOn w:val="Normal"/>
    <w:semiHidden/>
    <w:rsid w:val="002A7DFB"/>
    <w:pPr>
      <w:numPr>
        <w:numId w:val="22"/>
      </w:numPr>
    </w:pPr>
  </w:style>
  <w:style w:type="paragraph" w:styleId="ListNumber2">
    <w:name w:val="List Number 2"/>
    <w:basedOn w:val="Normal"/>
    <w:semiHidden/>
    <w:rsid w:val="002A7DFB"/>
    <w:pPr>
      <w:numPr>
        <w:numId w:val="23"/>
      </w:numPr>
    </w:pPr>
  </w:style>
  <w:style w:type="paragraph" w:styleId="ListNumber3">
    <w:name w:val="List Number 3"/>
    <w:basedOn w:val="Normal"/>
    <w:semiHidden/>
    <w:rsid w:val="002A7DFB"/>
    <w:pPr>
      <w:numPr>
        <w:numId w:val="24"/>
      </w:numPr>
    </w:pPr>
  </w:style>
  <w:style w:type="paragraph" w:styleId="ListNumber4">
    <w:name w:val="List Number 4"/>
    <w:basedOn w:val="Normal"/>
    <w:semiHidden/>
    <w:rsid w:val="002A7DFB"/>
    <w:pPr>
      <w:numPr>
        <w:numId w:val="25"/>
      </w:numPr>
    </w:pPr>
  </w:style>
  <w:style w:type="paragraph" w:styleId="ListNumber5">
    <w:name w:val="List Number 5"/>
    <w:basedOn w:val="Normal"/>
    <w:semiHidden/>
    <w:rsid w:val="002A7DFB"/>
    <w:pPr>
      <w:numPr>
        <w:numId w:val="26"/>
      </w:numPr>
    </w:pPr>
  </w:style>
  <w:style w:type="paragraph" w:styleId="MessageHeader">
    <w:name w:val="Message Header"/>
    <w:basedOn w:val="Normal"/>
    <w:semiHidden/>
    <w:rsid w:val="002A7DF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Indent">
    <w:name w:val="Normal Indent"/>
    <w:basedOn w:val="Normal"/>
    <w:semiHidden/>
    <w:rsid w:val="002A7DFB"/>
    <w:pPr>
      <w:ind w:left="720"/>
    </w:pPr>
  </w:style>
  <w:style w:type="paragraph" w:styleId="NoteHeading">
    <w:name w:val="Note Heading"/>
    <w:basedOn w:val="Normal"/>
    <w:next w:val="Normal"/>
    <w:semiHidden/>
    <w:rsid w:val="002A7DFB"/>
  </w:style>
  <w:style w:type="paragraph" w:styleId="PlainText">
    <w:name w:val="Plain Text"/>
    <w:basedOn w:val="Normal"/>
    <w:semiHidden/>
    <w:rsid w:val="002A7DFB"/>
    <w:rPr>
      <w:rFonts w:ascii="Courier New" w:hAnsi="Courier New" w:cs="Courier New"/>
      <w:sz w:val="20"/>
      <w:szCs w:val="20"/>
    </w:rPr>
  </w:style>
  <w:style w:type="paragraph" w:styleId="Salutation">
    <w:name w:val="Salutation"/>
    <w:basedOn w:val="Normal"/>
    <w:next w:val="Normal"/>
    <w:semiHidden/>
    <w:rsid w:val="002A7DFB"/>
  </w:style>
  <w:style w:type="paragraph" w:styleId="Signature">
    <w:name w:val="Signature"/>
    <w:basedOn w:val="Normal"/>
    <w:semiHidden/>
    <w:rsid w:val="002A7DFB"/>
    <w:pPr>
      <w:ind w:left="4320"/>
    </w:pPr>
  </w:style>
  <w:style w:type="character" w:styleId="Strong">
    <w:name w:val="Strong"/>
    <w:basedOn w:val="DefaultParagraphFont"/>
    <w:qFormat/>
    <w:rsid w:val="002A7DFB"/>
    <w:rPr>
      <w:rFonts w:cs="Times New Roman"/>
      <w:b/>
      <w:bCs/>
    </w:rPr>
  </w:style>
  <w:style w:type="table" w:styleId="Table3Deffects1">
    <w:name w:val="Table 3D effects 1"/>
    <w:basedOn w:val="TableNormal"/>
    <w:semiHidden/>
    <w:rsid w:val="002A7DFB"/>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A7DFB"/>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semiHidden/>
    <w:rsid w:val="002A7DFB"/>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2A7DFB"/>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2A7DFB"/>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A7DF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A7DFB"/>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A7DF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A7DF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A7DF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A7DF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semiHidden/>
    <w:rsid w:val="002A7DFB"/>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semiHidden/>
    <w:rsid w:val="002A7DF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2A7DFB"/>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2A7DF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2A7DFB"/>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A7DF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2A7DFB"/>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2A7DFB"/>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2A7DFB"/>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2A7DFB"/>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2A7DF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2A7DF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A7DFB"/>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2A7DFB"/>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2A7DFB"/>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A7DFB"/>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2A7DF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A7DF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A7DF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A7DF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A7DFB"/>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A7DFB"/>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A7DFB"/>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A7DFB"/>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2A7DFB"/>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2A7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A7DF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2A7DF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2A7DF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InstructionalTable">
    <w:name w:val="Instructional Table"/>
    <w:basedOn w:val="Normal"/>
    <w:next w:val="TableText"/>
    <w:rsid w:val="002A7DFB"/>
    <w:rPr>
      <w:i/>
      <w:color w:val="0000FF"/>
      <w:sz w:val="20"/>
    </w:rPr>
  </w:style>
  <w:style w:type="paragraph" w:styleId="FootnoteText">
    <w:name w:val="footnote text"/>
    <w:basedOn w:val="Normal"/>
    <w:semiHidden/>
    <w:rsid w:val="002A7DFB"/>
    <w:rPr>
      <w:sz w:val="20"/>
      <w:szCs w:val="20"/>
    </w:rPr>
  </w:style>
  <w:style w:type="character" w:styleId="FootnoteReference">
    <w:name w:val="footnote reference"/>
    <w:basedOn w:val="DefaultParagraphFont"/>
    <w:semiHidden/>
    <w:rsid w:val="002A7DFB"/>
    <w:rPr>
      <w:rFonts w:cs="Times New Roman"/>
      <w:vertAlign w:val="superscript"/>
    </w:rPr>
  </w:style>
  <w:style w:type="paragraph" w:customStyle="1" w:styleId="InstructionalText4">
    <w:name w:val="Instructional Text 4"/>
    <w:basedOn w:val="InstructionalText1"/>
    <w:rsid w:val="002A7DFB"/>
    <w:pPr>
      <w:ind w:left="1620"/>
    </w:pPr>
  </w:style>
  <w:style w:type="paragraph" w:customStyle="1" w:styleId="BodyText4">
    <w:name w:val="Body Text 4"/>
    <w:basedOn w:val="BodyText3"/>
    <w:rsid w:val="00B26C9C"/>
    <w:pPr>
      <w:ind w:left="1627"/>
    </w:pPr>
    <w:rPr>
      <w:rFonts w:eastAsia="Arial Unicode MS"/>
    </w:rPr>
  </w:style>
  <w:style w:type="numbering" w:styleId="111111">
    <w:name w:val="Outline List 2"/>
    <w:basedOn w:val="NoList"/>
    <w:rsid w:val="00CC0589"/>
    <w:pPr>
      <w:numPr>
        <w:numId w:val="15"/>
      </w:numPr>
    </w:pPr>
  </w:style>
  <w:style w:type="numbering" w:styleId="ArticleSection">
    <w:name w:val="Outline List 3"/>
    <w:basedOn w:val="NoList"/>
    <w:rsid w:val="00CC0589"/>
    <w:pPr>
      <w:numPr>
        <w:numId w:val="17"/>
      </w:numPr>
    </w:pPr>
  </w:style>
  <w:style w:type="numbering" w:styleId="1ai">
    <w:name w:val="Outline List 1"/>
    <w:basedOn w:val="NoList"/>
    <w:rsid w:val="00CC0589"/>
    <w:pPr>
      <w:numPr>
        <w:numId w:val="16"/>
      </w:numPr>
    </w:pPr>
  </w:style>
  <w:style w:type="character" w:customStyle="1" w:styleId="TableTextChar">
    <w:name w:val="Table Text Char"/>
    <w:basedOn w:val="DefaultParagraphFont"/>
    <w:link w:val="TableText"/>
    <w:locked/>
    <w:rsid w:val="009659D5"/>
    <w:rPr>
      <w:lang w:val="en-US" w:eastAsia="en-US" w:bidi="ar-SA"/>
    </w:rPr>
  </w:style>
  <w:style w:type="character" w:customStyle="1" w:styleId="BalloonTextChar">
    <w:name w:val="Balloon Text Char"/>
    <w:basedOn w:val="DefaultParagraphFont"/>
    <w:link w:val="BalloonText"/>
    <w:rsid w:val="00557382"/>
    <w:rPr>
      <w:rFonts w:ascii="Tahoma" w:hAnsi="Tahoma" w:cs="Tahoma"/>
      <w:sz w:val="16"/>
      <w:szCs w:val="16"/>
      <w:lang w:val="en-US" w:eastAsia="en-US" w:bidi="ar-SA"/>
    </w:rPr>
  </w:style>
  <w:style w:type="paragraph" w:styleId="ListParagraph">
    <w:name w:val="List Paragraph"/>
    <w:basedOn w:val="Normal"/>
    <w:qFormat/>
    <w:rsid w:val="008F4C16"/>
    <w:pPr>
      <w:spacing w:after="200" w:line="276" w:lineRule="auto"/>
      <w:ind w:left="720"/>
      <w:contextualSpacing/>
    </w:pPr>
    <w:rPr>
      <w:rFonts w:ascii="Calibri" w:hAnsi="Calibri"/>
      <w:szCs w:val="22"/>
      <w:lang w:bidi="en-US"/>
    </w:rPr>
  </w:style>
  <w:style w:type="paragraph" w:customStyle="1" w:styleId="BodyBullet">
    <w:name w:val="Body Bullet"/>
    <w:basedOn w:val="BodyText"/>
    <w:rsid w:val="003A2948"/>
    <w:pPr>
      <w:tabs>
        <w:tab w:val="num" w:pos="720"/>
      </w:tabs>
      <w:ind w:left="720" w:hanging="360"/>
    </w:pPr>
  </w:style>
  <w:style w:type="paragraph" w:customStyle="1" w:styleId="BodySub-Bullet2">
    <w:name w:val="Body Sub-Bullet 2"/>
    <w:basedOn w:val="BodyBullet2"/>
    <w:rsid w:val="000F12B6"/>
    <w:pPr>
      <w:numPr>
        <w:ilvl w:val="1"/>
      </w:numPr>
      <w:tabs>
        <w:tab w:val="num" w:pos="1890"/>
      </w:tabs>
      <w:ind w:left="1890" w:hanging="270"/>
    </w:pPr>
  </w:style>
  <w:style w:type="character" w:styleId="IntenseEmphasis">
    <w:name w:val="Intense Emphasis"/>
    <w:basedOn w:val="DefaultParagraphFont"/>
    <w:uiPriority w:val="21"/>
    <w:qFormat/>
    <w:rsid w:val="000F3D06"/>
    <w:rPr>
      <w:b/>
      <w:bCs/>
      <w:i/>
      <w:iCs/>
      <w:color w:val="4F81BD"/>
    </w:rPr>
  </w:style>
  <w:style w:type="character" w:customStyle="1" w:styleId="BodyText2Char">
    <w:name w:val="Body Text 2 Char"/>
    <w:basedOn w:val="BalloonTextChar"/>
    <w:link w:val="BodyText2"/>
    <w:rsid w:val="00BB00DB"/>
    <w:rPr>
      <w:rFonts w:ascii="Tahoma" w:eastAsia="Arial Unicode MS" w:hAnsi="Tahoma" w:cs="Tahoma"/>
      <w:iCs/>
      <w:sz w:val="22"/>
      <w:szCs w:val="22"/>
      <w:lang w:val="en-US" w:eastAsia="en-US" w:bidi="ar-SA"/>
    </w:rPr>
  </w:style>
  <w:style w:type="paragraph" w:customStyle="1" w:styleId="BodySub-Bullet">
    <w:name w:val="Body Sub-Bullet"/>
    <w:basedOn w:val="BodyBullet2"/>
    <w:rsid w:val="005E1BB1"/>
  </w:style>
  <w:style w:type="paragraph" w:styleId="Revision">
    <w:name w:val="Revision"/>
    <w:hidden/>
    <w:uiPriority w:val="99"/>
    <w:semiHidden/>
    <w:rsid w:val="00FD0E90"/>
    <w:rPr>
      <w:sz w:val="22"/>
      <w:szCs w:val="24"/>
    </w:rPr>
  </w:style>
  <w:style w:type="character" w:customStyle="1" w:styleId="CommentTextChar">
    <w:name w:val="Comment Text Char"/>
    <w:basedOn w:val="DefaultParagraphFont"/>
    <w:link w:val="CommentText"/>
    <w:uiPriority w:val="99"/>
    <w:semiHidden/>
    <w:rsid w:val="009611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155">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
      <w:marLeft w:val="0"/>
      <w:marRight w:val="0"/>
      <w:marTop w:val="0"/>
      <w:marBottom w:val="0"/>
      <w:divBdr>
        <w:top w:val="none" w:sz="0" w:space="0" w:color="auto"/>
        <w:left w:val="none" w:sz="0" w:space="0" w:color="auto"/>
        <w:bottom w:val="none" w:sz="0" w:space="0" w:color="auto"/>
        <w:right w:val="none" w:sz="0" w:space="0" w:color="auto"/>
      </w:divBdr>
      <w:divsChild>
        <w:div w:id="157">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
      <w:marLeft w:val="0"/>
      <w:marRight w:val="0"/>
      <w:marTop w:val="0"/>
      <w:marBottom w:val="0"/>
      <w:divBdr>
        <w:top w:val="none" w:sz="0" w:space="0" w:color="auto"/>
        <w:left w:val="none" w:sz="0" w:space="0" w:color="auto"/>
        <w:bottom w:val="none" w:sz="0" w:space="0" w:color="auto"/>
        <w:right w:val="none" w:sz="0" w:space="0" w:color="auto"/>
      </w:divBdr>
      <w:divsChild>
        <w:div w:id="165">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16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
      <w:marLeft w:val="0"/>
      <w:marRight w:val="0"/>
      <w:marTop w:val="0"/>
      <w:marBottom w:val="0"/>
      <w:divBdr>
        <w:top w:val="none" w:sz="0" w:space="0" w:color="auto"/>
        <w:left w:val="none" w:sz="0" w:space="0" w:color="auto"/>
        <w:bottom w:val="none" w:sz="0" w:space="0" w:color="auto"/>
        <w:right w:val="none" w:sz="0" w:space="0" w:color="auto"/>
      </w:divBdr>
      <w:divsChild>
        <w:div w:id="154">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
      <w:marLeft w:val="0"/>
      <w:marRight w:val="0"/>
      <w:marTop w:val="0"/>
      <w:marBottom w:val="0"/>
      <w:divBdr>
        <w:top w:val="none" w:sz="0" w:space="0" w:color="auto"/>
        <w:left w:val="none" w:sz="0" w:space="0" w:color="auto"/>
        <w:bottom w:val="none" w:sz="0" w:space="0" w:color="auto"/>
        <w:right w:val="none" w:sz="0" w:space="0" w:color="auto"/>
      </w:divBdr>
      <w:divsChild>
        <w:div w:id="152">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
      <w:marLeft w:val="0"/>
      <w:marRight w:val="0"/>
      <w:marTop w:val="0"/>
      <w:marBottom w:val="0"/>
      <w:divBdr>
        <w:top w:val="none" w:sz="0" w:space="0" w:color="auto"/>
        <w:left w:val="none" w:sz="0" w:space="0" w:color="auto"/>
        <w:bottom w:val="none" w:sz="0" w:space="0" w:color="auto"/>
        <w:right w:val="none" w:sz="0" w:space="0" w:color="auto"/>
      </w:divBdr>
      <w:divsChild>
        <w:div w:id="12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
      <w:marLeft w:val="0"/>
      <w:marRight w:val="0"/>
      <w:marTop w:val="0"/>
      <w:marBottom w:val="0"/>
      <w:divBdr>
        <w:top w:val="none" w:sz="0" w:space="0" w:color="auto"/>
        <w:left w:val="none" w:sz="0" w:space="0" w:color="auto"/>
        <w:bottom w:val="none" w:sz="0" w:space="0" w:color="auto"/>
        <w:right w:val="none" w:sz="0" w:space="0" w:color="auto"/>
      </w:divBdr>
      <w:divsChild>
        <w:div w:id="12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
      <w:marLeft w:val="0"/>
      <w:marRight w:val="0"/>
      <w:marTop w:val="0"/>
      <w:marBottom w:val="0"/>
      <w:divBdr>
        <w:top w:val="none" w:sz="0" w:space="0" w:color="auto"/>
        <w:left w:val="none" w:sz="0" w:space="0" w:color="auto"/>
        <w:bottom w:val="none" w:sz="0" w:space="0" w:color="auto"/>
        <w:right w:val="none" w:sz="0" w:space="0" w:color="auto"/>
      </w:divBdr>
      <w:divsChild>
        <w:div w:id="143">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695">
      <w:bodyDiv w:val="1"/>
      <w:marLeft w:val="0"/>
      <w:marRight w:val="0"/>
      <w:marTop w:val="0"/>
      <w:marBottom w:val="0"/>
      <w:divBdr>
        <w:top w:val="none" w:sz="0" w:space="0" w:color="auto"/>
        <w:left w:val="none" w:sz="0" w:space="0" w:color="auto"/>
        <w:bottom w:val="none" w:sz="0" w:space="0" w:color="auto"/>
        <w:right w:val="none" w:sz="0" w:space="0" w:color="auto"/>
      </w:divBdr>
    </w:div>
    <w:div w:id="54861470">
      <w:bodyDiv w:val="1"/>
      <w:marLeft w:val="0"/>
      <w:marRight w:val="0"/>
      <w:marTop w:val="0"/>
      <w:marBottom w:val="0"/>
      <w:divBdr>
        <w:top w:val="none" w:sz="0" w:space="0" w:color="auto"/>
        <w:left w:val="none" w:sz="0" w:space="0" w:color="auto"/>
        <w:bottom w:val="none" w:sz="0" w:space="0" w:color="auto"/>
        <w:right w:val="none" w:sz="0" w:space="0" w:color="auto"/>
      </w:divBdr>
    </w:div>
    <w:div w:id="140772936">
      <w:bodyDiv w:val="1"/>
      <w:marLeft w:val="0"/>
      <w:marRight w:val="0"/>
      <w:marTop w:val="0"/>
      <w:marBottom w:val="0"/>
      <w:divBdr>
        <w:top w:val="none" w:sz="0" w:space="0" w:color="auto"/>
        <w:left w:val="none" w:sz="0" w:space="0" w:color="auto"/>
        <w:bottom w:val="none" w:sz="0" w:space="0" w:color="auto"/>
        <w:right w:val="none" w:sz="0" w:space="0" w:color="auto"/>
      </w:divBdr>
    </w:div>
    <w:div w:id="472060274">
      <w:bodyDiv w:val="1"/>
      <w:marLeft w:val="0"/>
      <w:marRight w:val="0"/>
      <w:marTop w:val="0"/>
      <w:marBottom w:val="0"/>
      <w:divBdr>
        <w:top w:val="none" w:sz="0" w:space="0" w:color="auto"/>
        <w:left w:val="none" w:sz="0" w:space="0" w:color="auto"/>
        <w:bottom w:val="none" w:sz="0" w:space="0" w:color="auto"/>
        <w:right w:val="none" w:sz="0" w:space="0" w:color="auto"/>
      </w:divBdr>
    </w:div>
    <w:div w:id="608464905">
      <w:bodyDiv w:val="1"/>
      <w:marLeft w:val="0"/>
      <w:marRight w:val="0"/>
      <w:marTop w:val="0"/>
      <w:marBottom w:val="0"/>
      <w:divBdr>
        <w:top w:val="none" w:sz="0" w:space="0" w:color="auto"/>
        <w:left w:val="none" w:sz="0" w:space="0" w:color="auto"/>
        <w:bottom w:val="none" w:sz="0" w:space="0" w:color="auto"/>
        <w:right w:val="none" w:sz="0" w:space="0" w:color="auto"/>
      </w:divBdr>
    </w:div>
    <w:div w:id="755178079">
      <w:bodyDiv w:val="1"/>
      <w:marLeft w:val="0"/>
      <w:marRight w:val="0"/>
      <w:marTop w:val="0"/>
      <w:marBottom w:val="0"/>
      <w:divBdr>
        <w:top w:val="none" w:sz="0" w:space="0" w:color="auto"/>
        <w:left w:val="none" w:sz="0" w:space="0" w:color="auto"/>
        <w:bottom w:val="none" w:sz="0" w:space="0" w:color="auto"/>
        <w:right w:val="none" w:sz="0" w:space="0" w:color="auto"/>
      </w:divBdr>
    </w:div>
    <w:div w:id="818231405">
      <w:bodyDiv w:val="1"/>
      <w:marLeft w:val="0"/>
      <w:marRight w:val="0"/>
      <w:marTop w:val="0"/>
      <w:marBottom w:val="0"/>
      <w:divBdr>
        <w:top w:val="none" w:sz="0" w:space="0" w:color="auto"/>
        <w:left w:val="none" w:sz="0" w:space="0" w:color="auto"/>
        <w:bottom w:val="none" w:sz="0" w:space="0" w:color="auto"/>
        <w:right w:val="none" w:sz="0" w:space="0" w:color="auto"/>
      </w:divBdr>
    </w:div>
    <w:div w:id="848982647">
      <w:bodyDiv w:val="1"/>
      <w:marLeft w:val="0"/>
      <w:marRight w:val="0"/>
      <w:marTop w:val="0"/>
      <w:marBottom w:val="0"/>
      <w:divBdr>
        <w:top w:val="none" w:sz="0" w:space="0" w:color="auto"/>
        <w:left w:val="none" w:sz="0" w:space="0" w:color="auto"/>
        <w:bottom w:val="none" w:sz="0" w:space="0" w:color="auto"/>
        <w:right w:val="none" w:sz="0" w:space="0" w:color="auto"/>
      </w:divBdr>
    </w:div>
    <w:div w:id="951013730">
      <w:bodyDiv w:val="1"/>
      <w:marLeft w:val="0"/>
      <w:marRight w:val="0"/>
      <w:marTop w:val="0"/>
      <w:marBottom w:val="0"/>
      <w:divBdr>
        <w:top w:val="none" w:sz="0" w:space="0" w:color="auto"/>
        <w:left w:val="none" w:sz="0" w:space="0" w:color="auto"/>
        <w:bottom w:val="none" w:sz="0" w:space="0" w:color="auto"/>
        <w:right w:val="none" w:sz="0" w:space="0" w:color="auto"/>
      </w:divBdr>
    </w:div>
    <w:div w:id="952634137">
      <w:bodyDiv w:val="1"/>
      <w:marLeft w:val="0"/>
      <w:marRight w:val="0"/>
      <w:marTop w:val="0"/>
      <w:marBottom w:val="0"/>
      <w:divBdr>
        <w:top w:val="none" w:sz="0" w:space="0" w:color="auto"/>
        <w:left w:val="none" w:sz="0" w:space="0" w:color="auto"/>
        <w:bottom w:val="none" w:sz="0" w:space="0" w:color="auto"/>
        <w:right w:val="none" w:sz="0" w:space="0" w:color="auto"/>
      </w:divBdr>
    </w:div>
    <w:div w:id="981809161">
      <w:bodyDiv w:val="1"/>
      <w:marLeft w:val="0"/>
      <w:marRight w:val="0"/>
      <w:marTop w:val="0"/>
      <w:marBottom w:val="0"/>
      <w:divBdr>
        <w:top w:val="none" w:sz="0" w:space="0" w:color="auto"/>
        <w:left w:val="none" w:sz="0" w:space="0" w:color="auto"/>
        <w:bottom w:val="none" w:sz="0" w:space="0" w:color="auto"/>
        <w:right w:val="none" w:sz="0" w:space="0" w:color="auto"/>
      </w:divBdr>
    </w:div>
    <w:div w:id="1015570626">
      <w:bodyDiv w:val="1"/>
      <w:marLeft w:val="0"/>
      <w:marRight w:val="0"/>
      <w:marTop w:val="0"/>
      <w:marBottom w:val="0"/>
      <w:divBdr>
        <w:top w:val="none" w:sz="0" w:space="0" w:color="auto"/>
        <w:left w:val="none" w:sz="0" w:space="0" w:color="auto"/>
        <w:bottom w:val="none" w:sz="0" w:space="0" w:color="auto"/>
        <w:right w:val="none" w:sz="0" w:space="0" w:color="auto"/>
      </w:divBdr>
    </w:div>
    <w:div w:id="1056122967">
      <w:bodyDiv w:val="1"/>
      <w:marLeft w:val="0"/>
      <w:marRight w:val="0"/>
      <w:marTop w:val="0"/>
      <w:marBottom w:val="0"/>
      <w:divBdr>
        <w:top w:val="none" w:sz="0" w:space="0" w:color="auto"/>
        <w:left w:val="none" w:sz="0" w:space="0" w:color="auto"/>
        <w:bottom w:val="none" w:sz="0" w:space="0" w:color="auto"/>
        <w:right w:val="none" w:sz="0" w:space="0" w:color="auto"/>
      </w:divBdr>
    </w:div>
    <w:div w:id="1215891619">
      <w:bodyDiv w:val="1"/>
      <w:marLeft w:val="0"/>
      <w:marRight w:val="0"/>
      <w:marTop w:val="0"/>
      <w:marBottom w:val="0"/>
      <w:divBdr>
        <w:top w:val="none" w:sz="0" w:space="0" w:color="auto"/>
        <w:left w:val="none" w:sz="0" w:space="0" w:color="auto"/>
        <w:bottom w:val="none" w:sz="0" w:space="0" w:color="auto"/>
        <w:right w:val="none" w:sz="0" w:space="0" w:color="auto"/>
      </w:divBdr>
    </w:div>
    <w:div w:id="1371688020">
      <w:bodyDiv w:val="1"/>
      <w:marLeft w:val="0"/>
      <w:marRight w:val="0"/>
      <w:marTop w:val="0"/>
      <w:marBottom w:val="0"/>
      <w:divBdr>
        <w:top w:val="none" w:sz="0" w:space="0" w:color="auto"/>
        <w:left w:val="none" w:sz="0" w:space="0" w:color="auto"/>
        <w:bottom w:val="none" w:sz="0" w:space="0" w:color="auto"/>
        <w:right w:val="none" w:sz="0" w:space="0" w:color="auto"/>
      </w:divBdr>
    </w:div>
    <w:div w:id="1384451251">
      <w:bodyDiv w:val="1"/>
      <w:marLeft w:val="0"/>
      <w:marRight w:val="0"/>
      <w:marTop w:val="0"/>
      <w:marBottom w:val="0"/>
      <w:divBdr>
        <w:top w:val="none" w:sz="0" w:space="0" w:color="auto"/>
        <w:left w:val="none" w:sz="0" w:space="0" w:color="auto"/>
        <w:bottom w:val="none" w:sz="0" w:space="0" w:color="auto"/>
        <w:right w:val="none" w:sz="0" w:space="0" w:color="auto"/>
      </w:divBdr>
    </w:div>
    <w:div w:id="1420639467">
      <w:bodyDiv w:val="1"/>
      <w:marLeft w:val="0"/>
      <w:marRight w:val="0"/>
      <w:marTop w:val="0"/>
      <w:marBottom w:val="0"/>
      <w:divBdr>
        <w:top w:val="none" w:sz="0" w:space="0" w:color="auto"/>
        <w:left w:val="none" w:sz="0" w:space="0" w:color="auto"/>
        <w:bottom w:val="none" w:sz="0" w:space="0" w:color="auto"/>
        <w:right w:val="none" w:sz="0" w:space="0" w:color="auto"/>
      </w:divBdr>
    </w:div>
    <w:div w:id="1690059850">
      <w:bodyDiv w:val="1"/>
      <w:marLeft w:val="0"/>
      <w:marRight w:val="0"/>
      <w:marTop w:val="0"/>
      <w:marBottom w:val="0"/>
      <w:divBdr>
        <w:top w:val="none" w:sz="0" w:space="0" w:color="auto"/>
        <w:left w:val="none" w:sz="0" w:space="0" w:color="auto"/>
        <w:bottom w:val="none" w:sz="0" w:space="0" w:color="auto"/>
        <w:right w:val="none" w:sz="0" w:space="0" w:color="auto"/>
      </w:divBdr>
    </w:div>
    <w:div w:id="1771049806">
      <w:bodyDiv w:val="1"/>
      <w:marLeft w:val="0"/>
      <w:marRight w:val="0"/>
      <w:marTop w:val="0"/>
      <w:marBottom w:val="0"/>
      <w:divBdr>
        <w:top w:val="none" w:sz="0" w:space="0" w:color="auto"/>
        <w:left w:val="none" w:sz="0" w:space="0" w:color="auto"/>
        <w:bottom w:val="none" w:sz="0" w:space="0" w:color="auto"/>
        <w:right w:val="none" w:sz="0" w:space="0" w:color="auto"/>
      </w:divBdr>
    </w:div>
    <w:div w:id="1771927724">
      <w:bodyDiv w:val="1"/>
      <w:marLeft w:val="0"/>
      <w:marRight w:val="0"/>
      <w:marTop w:val="0"/>
      <w:marBottom w:val="0"/>
      <w:divBdr>
        <w:top w:val="none" w:sz="0" w:space="0" w:color="auto"/>
        <w:left w:val="none" w:sz="0" w:space="0" w:color="auto"/>
        <w:bottom w:val="none" w:sz="0" w:space="0" w:color="auto"/>
        <w:right w:val="none" w:sz="0" w:space="0" w:color="auto"/>
      </w:divBdr>
    </w:div>
    <w:div w:id="1960450767">
      <w:bodyDiv w:val="1"/>
      <w:marLeft w:val="0"/>
      <w:marRight w:val="0"/>
      <w:marTop w:val="0"/>
      <w:marBottom w:val="0"/>
      <w:divBdr>
        <w:top w:val="none" w:sz="0" w:space="0" w:color="auto"/>
        <w:left w:val="none" w:sz="0" w:space="0" w:color="auto"/>
        <w:bottom w:val="none" w:sz="0" w:space="0" w:color="auto"/>
        <w:right w:val="none" w:sz="0" w:space="0" w:color="auto"/>
      </w:divBdr>
    </w:div>
    <w:div w:id="1963608028">
      <w:bodyDiv w:val="1"/>
      <w:marLeft w:val="0"/>
      <w:marRight w:val="0"/>
      <w:marTop w:val="0"/>
      <w:marBottom w:val="0"/>
      <w:divBdr>
        <w:top w:val="none" w:sz="0" w:space="0" w:color="auto"/>
        <w:left w:val="none" w:sz="0" w:space="0" w:color="auto"/>
        <w:bottom w:val="none" w:sz="0" w:space="0" w:color="auto"/>
        <w:right w:val="none" w:sz="0" w:space="0" w:color="auto"/>
      </w:divBdr>
    </w:div>
    <w:div w:id="1969432960">
      <w:bodyDiv w:val="1"/>
      <w:marLeft w:val="0"/>
      <w:marRight w:val="0"/>
      <w:marTop w:val="0"/>
      <w:marBottom w:val="0"/>
      <w:divBdr>
        <w:top w:val="none" w:sz="0" w:space="0" w:color="auto"/>
        <w:left w:val="none" w:sz="0" w:space="0" w:color="auto"/>
        <w:bottom w:val="none" w:sz="0" w:space="0" w:color="auto"/>
        <w:right w:val="none" w:sz="0" w:space="0" w:color="auto"/>
      </w:divBdr>
    </w:div>
    <w:div w:id="1999992038">
      <w:bodyDiv w:val="1"/>
      <w:marLeft w:val="0"/>
      <w:marRight w:val="0"/>
      <w:marTop w:val="0"/>
      <w:marBottom w:val="0"/>
      <w:divBdr>
        <w:top w:val="none" w:sz="0" w:space="0" w:color="auto"/>
        <w:left w:val="none" w:sz="0" w:space="0" w:color="auto"/>
        <w:bottom w:val="none" w:sz="0" w:space="0" w:color="auto"/>
        <w:right w:val="none" w:sz="0" w:space="0" w:color="auto"/>
      </w:divBdr>
    </w:div>
    <w:div w:id="2042510026">
      <w:bodyDiv w:val="1"/>
      <w:marLeft w:val="0"/>
      <w:marRight w:val="0"/>
      <w:marTop w:val="0"/>
      <w:marBottom w:val="0"/>
      <w:divBdr>
        <w:top w:val="none" w:sz="0" w:space="0" w:color="auto"/>
        <w:left w:val="none" w:sz="0" w:space="0" w:color="auto"/>
        <w:bottom w:val="none" w:sz="0" w:space="0" w:color="auto"/>
        <w:right w:val="none" w:sz="0" w:space="0" w:color="auto"/>
      </w:divBdr>
    </w:div>
    <w:div w:id="206513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VHA%2010P7B%20Service%20Coordination%20SRM%20Team"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NS.URL/pasdocs/analysis/20100205%20eMOVE%20Web%20based%20Self%20Managed%20Care%20for%20Weight%20Management%20BRD.doc" TargetMode="External"/><Relationship Id="rId20" Type="http://schemas.openxmlformats.org/officeDocument/2006/relationships/hyperlink" Target="mailto:PI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C7966-B1C3-4289-BAB1-06246E1A1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4680</Words>
  <Characters>26676</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31294</CharactersWithSpaces>
  <SharedDoc>false</SharedDoc>
  <HLinks>
    <vt:vector size="90" baseType="variant">
      <vt:variant>
        <vt:i4>7733322</vt:i4>
      </vt:variant>
      <vt:variant>
        <vt:i4>84</vt:i4>
      </vt:variant>
      <vt:variant>
        <vt:i4>0</vt:i4>
      </vt:variant>
      <vt:variant>
        <vt:i4>5</vt:i4>
      </vt:variant>
      <vt:variant>
        <vt:lpwstr>http://vaww.oed.wss.va.gov/process/Library/master_glossary/masterglossary.htm</vt:lpwstr>
      </vt:variant>
      <vt:variant>
        <vt:lpwstr/>
      </vt:variant>
      <vt:variant>
        <vt:i4>589846</vt:i4>
      </vt:variant>
      <vt:variant>
        <vt:i4>81</vt:i4>
      </vt:variant>
      <vt:variant>
        <vt:i4>0</vt:i4>
      </vt:variant>
      <vt:variant>
        <vt:i4>5</vt:i4>
      </vt:variant>
      <vt:variant>
        <vt:lpwstr/>
      </vt:variant>
      <vt:variant>
        <vt:lpwstr>AppendixA</vt:lpwstr>
      </vt:variant>
      <vt:variant>
        <vt:i4>1376311</vt:i4>
      </vt:variant>
      <vt:variant>
        <vt:i4>74</vt:i4>
      </vt:variant>
      <vt:variant>
        <vt:i4>0</vt:i4>
      </vt:variant>
      <vt:variant>
        <vt:i4>5</vt:i4>
      </vt:variant>
      <vt:variant>
        <vt:lpwstr/>
      </vt:variant>
      <vt:variant>
        <vt:lpwstr>_Toc296604396</vt:lpwstr>
      </vt:variant>
      <vt:variant>
        <vt:i4>1376311</vt:i4>
      </vt:variant>
      <vt:variant>
        <vt:i4>68</vt:i4>
      </vt:variant>
      <vt:variant>
        <vt:i4>0</vt:i4>
      </vt:variant>
      <vt:variant>
        <vt:i4>5</vt:i4>
      </vt:variant>
      <vt:variant>
        <vt:lpwstr/>
      </vt:variant>
      <vt:variant>
        <vt:lpwstr>_Toc296604395</vt:lpwstr>
      </vt:variant>
      <vt:variant>
        <vt:i4>1376311</vt:i4>
      </vt:variant>
      <vt:variant>
        <vt:i4>62</vt:i4>
      </vt:variant>
      <vt:variant>
        <vt:i4>0</vt:i4>
      </vt:variant>
      <vt:variant>
        <vt:i4>5</vt:i4>
      </vt:variant>
      <vt:variant>
        <vt:lpwstr/>
      </vt:variant>
      <vt:variant>
        <vt:lpwstr>_Toc296604394</vt:lpwstr>
      </vt:variant>
      <vt:variant>
        <vt:i4>1376311</vt:i4>
      </vt:variant>
      <vt:variant>
        <vt:i4>56</vt:i4>
      </vt:variant>
      <vt:variant>
        <vt:i4>0</vt:i4>
      </vt:variant>
      <vt:variant>
        <vt:i4>5</vt:i4>
      </vt:variant>
      <vt:variant>
        <vt:lpwstr/>
      </vt:variant>
      <vt:variant>
        <vt:lpwstr>_Toc296604393</vt:lpwstr>
      </vt:variant>
      <vt:variant>
        <vt:i4>1376311</vt:i4>
      </vt:variant>
      <vt:variant>
        <vt:i4>50</vt:i4>
      </vt:variant>
      <vt:variant>
        <vt:i4>0</vt:i4>
      </vt:variant>
      <vt:variant>
        <vt:i4>5</vt:i4>
      </vt:variant>
      <vt:variant>
        <vt:lpwstr/>
      </vt:variant>
      <vt:variant>
        <vt:lpwstr>_Toc296604391</vt:lpwstr>
      </vt:variant>
      <vt:variant>
        <vt:i4>1376311</vt:i4>
      </vt:variant>
      <vt:variant>
        <vt:i4>44</vt:i4>
      </vt:variant>
      <vt:variant>
        <vt:i4>0</vt:i4>
      </vt:variant>
      <vt:variant>
        <vt:i4>5</vt:i4>
      </vt:variant>
      <vt:variant>
        <vt:lpwstr/>
      </vt:variant>
      <vt:variant>
        <vt:lpwstr>_Toc296604390</vt:lpwstr>
      </vt:variant>
      <vt:variant>
        <vt:i4>1310775</vt:i4>
      </vt:variant>
      <vt:variant>
        <vt:i4>38</vt:i4>
      </vt:variant>
      <vt:variant>
        <vt:i4>0</vt:i4>
      </vt:variant>
      <vt:variant>
        <vt:i4>5</vt:i4>
      </vt:variant>
      <vt:variant>
        <vt:lpwstr/>
      </vt:variant>
      <vt:variant>
        <vt:lpwstr>_Toc296604389</vt:lpwstr>
      </vt:variant>
      <vt:variant>
        <vt:i4>1310775</vt:i4>
      </vt:variant>
      <vt:variant>
        <vt:i4>32</vt:i4>
      </vt:variant>
      <vt:variant>
        <vt:i4>0</vt:i4>
      </vt:variant>
      <vt:variant>
        <vt:i4>5</vt:i4>
      </vt:variant>
      <vt:variant>
        <vt:lpwstr/>
      </vt:variant>
      <vt:variant>
        <vt:lpwstr>_Toc296604388</vt:lpwstr>
      </vt:variant>
      <vt:variant>
        <vt:i4>1310775</vt:i4>
      </vt:variant>
      <vt:variant>
        <vt:i4>26</vt:i4>
      </vt:variant>
      <vt:variant>
        <vt:i4>0</vt:i4>
      </vt:variant>
      <vt:variant>
        <vt:i4>5</vt:i4>
      </vt:variant>
      <vt:variant>
        <vt:lpwstr/>
      </vt:variant>
      <vt:variant>
        <vt:lpwstr>_Toc296604387</vt:lpwstr>
      </vt:variant>
      <vt:variant>
        <vt:i4>1310775</vt:i4>
      </vt:variant>
      <vt:variant>
        <vt:i4>20</vt:i4>
      </vt:variant>
      <vt:variant>
        <vt:i4>0</vt:i4>
      </vt:variant>
      <vt:variant>
        <vt:i4>5</vt:i4>
      </vt:variant>
      <vt:variant>
        <vt:lpwstr/>
      </vt:variant>
      <vt:variant>
        <vt:lpwstr>_Toc296604386</vt:lpwstr>
      </vt:variant>
      <vt:variant>
        <vt:i4>1310775</vt:i4>
      </vt:variant>
      <vt:variant>
        <vt:i4>14</vt:i4>
      </vt:variant>
      <vt:variant>
        <vt:i4>0</vt:i4>
      </vt:variant>
      <vt:variant>
        <vt:i4>5</vt:i4>
      </vt:variant>
      <vt:variant>
        <vt:lpwstr/>
      </vt:variant>
      <vt:variant>
        <vt:lpwstr>_Toc296604385</vt:lpwstr>
      </vt:variant>
      <vt:variant>
        <vt:i4>1310775</vt:i4>
      </vt:variant>
      <vt:variant>
        <vt:i4>8</vt:i4>
      </vt:variant>
      <vt:variant>
        <vt:i4>0</vt:i4>
      </vt:variant>
      <vt:variant>
        <vt:i4>5</vt:i4>
      </vt:variant>
      <vt:variant>
        <vt:lpwstr/>
      </vt:variant>
      <vt:variant>
        <vt:lpwstr>_Toc296604384</vt:lpwstr>
      </vt:variant>
      <vt:variant>
        <vt:i4>1310775</vt:i4>
      </vt:variant>
      <vt:variant>
        <vt:i4>2</vt:i4>
      </vt:variant>
      <vt:variant>
        <vt:i4>0</vt:i4>
      </vt:variant>
      <vt:variant>
        <vt:i4>5</vt:i4>
      </vt:variant>
      <vt:variant>
        <vt:lpwstr/>
      </vt:variant>
      <vt:variant>
        <vt:lpwstr>_Toc296604383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2018-03-15T20:33:00Z</dcterms:created>
  <dcterms:modified xsi:type="dcterms:W3CDTF">2018-03-15T20:33:00Z</dcterms:modified>
  <cp:contentStatus/>
</cp:coreProperties>
</file>