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A5E07" w14:textId="77777777" w:rsidR="00026446" w:rsidRDefault="00026446" w:rsidP="00026446">
      <w:pPr>
        <w:pStyle w:val="Header"/>
      </w:pPr>
      <w:bookmarkStart w:id="0" w:name="_GoBack"/>
      <w:bookmarkEnd w:id="0"/>
    </w:p>
    <w:p w14:paraId="1E1612E7" w14:textId="77777777" w:rsidR="00EA44F7" w:rsidRPr="00602A48" w:rsidRDefault="00080D6A" w:rsidP="00026446">
      <w:pPr>
        <w:pStyle w:val="Header"/>
      </w:pPr>
      <w:r w:rsidRPr="00602A48">
        <w:t>Medical Care Collection Fund (MCCF) eBilling Compliance Phase 3</w:t>
      </w:r>
    </w:p>
    <w:p w14:paraId="4FDFF205" w14:textId="77777777" w:rsidR="00EA44F7" w:rsidRPr="00602A48" w:rsidRDefault="00EA44F7" w:rsidP="006F4539">
      <w:pPr>
        <w:pStyle w:val="BodyText"/>
        <w:rPr>
          <w:b/>
        </w:rPr>
      </w:pPr>
    </w:p>
    <w:p w14:paraId="175B7F2A" w14:textId="48A25961" w:rsidR="00B8209F" w:rsidRPr="00602A48" w:rsidRDefault="00B8209F" w:rsidP="00B8209F">
      <w:pPr>
        <w:pStyle w:val="Header"/>
        <w:rPr>
          <w:sz w:val="28"/>
          <w:szCs w:val="28"/>
        </w:rPr>
      </w:pPr>
      <w:r w:rsidRPr="00602A48">
        <w:rPr>
          <w:sz w:val="28"/>
          <w:szCs w:val="28"/>
        </w:rPr>
        <w:t xml:space="preserve">Version: </w:t>
      </w:r>
      <w:r w:rsidR="00E50E28">
        <w:rPr>
          <w:sz w:val="28"/>
          <w:szCs w:val="28"/>
        </w:rPr>
        <w:t>3</w:t>
      </w:r>
      <w:r w:rsidRPr="00602A48">
        <w:rPr>
          <w:sz w:val="28"/>
          <w:szCs w:val="28"/>
        </w:rPr>
        <w:t>.0</w:t>
      </w:r>
    </w:p>
    <w:p w14:paraId="3BC1B325" w14:textId="77777777" w:rsidR="00602A48" w:rsidRPr="00602A48" w:rsidRDefault="00602A48" w:rsidP="00B8209F">
      <w:pPr>
        <w:pStyle w:val="Header"/>
        <w:rPr>
          <w:sz w:val="28"/>
          <w:szCs w:val="28"/>
        </w:rPr>
      </w:pPr>
    </w:p>
    <w:p w14:paraId="7C04530F" w14:textId="49C01E36" w:rsidR="000817A4" w:rsidRPr="00602A48" w:rsidRDefault="00B8209F" w:rsidP="000817A4">
      <w:pPr>
        <w:pStyle w:val="Header"/>
        <w:rPr>
          <w:sz w:val="28"/>
          <w:szCs w:val="28"/>
        </w:rPr>
      </w:pPr>
      <w:r w:rsidRPr="00602A48">
        <w:rPr>
          <w:sz w:val="36"/>
          <w:szCs w:val="36"/>
        </w:rPr>
        <w:t xml:space="preserve">Test Cases </w:t>
      </w:r>
      <w:r w:rsidR="000817A4" w:rsidRPr="00602A48">
        <w:rPr>
          <w:sz w:val="28"/>
          <w:szCs w:val="28"/>
        </w:rPr>
        <w:t>IB*2*547</w:t>
      </w:r>
    </w:p>
    <w:p w14:paraId="6B468578" w14:textId="77777777" w:rsidR="00B8209F" w:rsidRPr="009F091B" w:rsidRDefault="00B8209F" w:rsidP="00B8209F">
      <w:pPr>
        <w:pStyle w:val="Header"/>
      </w:pPr>
    </w:p>
    <w:p w14:paraId="5C12A491" w14:textId="77777777" w:rsidR="00EA44F7" w:rsidRPr="009F091B" w:rsidRDefault="00EA44F7" w:rsidP="006F4539">
      <w:pPr>
        <w:pStyle w:val="BodyText"/>
      </w:pPr>
    </w:p>
    <w:p w14:paraId="5240261E" w14:textId="77777777" w:rsidR="00EA44F7" w:rsidRPr="009F091B" w:rsidRDefault="00EA44F7" w:rsidP="006F4539">
      <w:pPr>
        <w:pStyle w:val="BodyText"/>
      </w:pPr>
    </w:p>
    <w:p w14:paraId="020325C4" w14:textId="6A53CDCA" w:rsidR="00EA44F7" w:rsidRPr="009F091B" w:rsidRDefault="00B8209F" w:rsidP="003876C1">
      <w:pPr>
        <w:pStyle w:val="BodyText"/>
        <w:jc w:val="center"/>
      </w:pPr>
      <w:r>
        <w:rPr>
          <w:noProof/>
        </w:rPr>
        <w:drawing>
          <wp:inline distT="0" distB="0" distL="0" distR="0" wp14:anchorId="54FFF758" wp14:editId="7AC0D7FC">
            <wp:extent cx="2171700" cy="2171700"/>
            <wp:effectExtent l="0" t="0" r="0" b="0"/>
            <wp:docPr id="2" name="Picture 2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C9403" w14:textId="77777777" w:rsidR="00EA44F7" w:rsidRPr="009F091B" w:rsidRDefault="00EA44F7" w:rsidP="00026446">
      <w:pPr>
        <w:pStyle w:val="BodyText"/>
      </w:pPr>
    </w:p>
    <w:p w14:paraId="3C571FB1" w14:textId="77777777" w:rsidR="00EA44F7" w:rsidRPr="009F091B" w:rsidRDefault="00EA44F7" w:rsidP="00026446">
      <w:pPr>
        <w:pStyle w:val="BodyText"/>
      </w:pPr>
    </w:p>
    <w:p w14:paraId="6D6F34B3" w14:textId="77777777" w:rsidR="00026446" w:rsidRPr="009F091B" w:rsidRDefault="00026446" w:rsidP="00026446">
      <w:pPr>
        <w:pStyle w:val="BodyText"/>
      </w:pPr>
    </w:p>
    <w:p w14:paraId="0CA5BF4C" w14:textId="77777777" w:rsidR="00B8209F" w:rsidRPr="00296B7C" w:rsidDel="00005A46" w:rsidRDefault="00B8209F" w:rsidP="00B8209F">
      <w:pPr>
        <w:pStyle w:val="Title2"/>
        <w:rPr>
          <w:color w:val="000000" w:themeColor="text1"/>
        </w:rPr>
      </w:pPr>
      <w:r w:rsidRPr="00296B7C" w:rsidDel="00005A46">
        <w:rPr>
          <w:color w:val="000000" w:themeColor="text1"/>
        </w:rPr>
        <w:t>Department of Veterans Affairs</w:t>
      </w:r>
    </w:p>
    <w:p w14:paraId="23E15B92" w14:textId="77777777" w:rsidR="00026446" w:rsidRPr="009F091B" w:rsidRDefault="00026446" w:rsidP="00026446">
      <w:pPr>
        <w:pStyle w:val="BodyText"/>
      </w:pPr>
    </w:p>
    <w:p w14:paraId="0C0996A2" w14:textId="77777777" w:rsidR="00EA44F7" w:rsidRPr="009F091B" w:rsidRDefault="00EA44F7" w:rsidP="00026446">
      <w:pPr>
        <w:pStyle w:val="BodyText"/>
      </w:pPr>
    </w:p>
    <w:p w14:paraId="66E48789" w14:textId="77777777" w:rsidR="00EA44F7" w:rsidRPr="009F091B" w:rsidRDefault="006F4539" w:rsidP="00026446">
      <w:pPr>
        <w:pStyle w:val="Header"/>
      </w:pPr>
      <w:r w:rsidRPr="009F091B">
        <w:t>November</w:t>
      </w:r>
      <w:r w:rsidR="00080D6A" w:rsidRPr="009F091B">
        <w:t xml:space="preserve"> 2015</w:t>
      </w:r>
    </w:p>
    <w:p w14:paraId="1164CE68" w14:textId="086A68C1" w:rsidR="00EA44F7" w:rsidRPr="009F091B" w:rsidRDefault="00EA44F7" w:rsidP="00B8209F">
      <w:pPr>
        <w:pStyle w:val="BodyTextNumbered1"/>
        <w:numPr>
          <w:ilvl w:val="0"/>
          <w:numId w:val="0"/>
        </w:numPr>
      </w:pPr>
    </w:p>
    <w:p w14:paraId="24E13941" w14:textId="77777777" w:rsidR="00602A48" w:rsidRDefault="00602A48">
      <w:pPr>
        <w:rPr>
          <w:rFonts w:ascii="Arial" w:hAnsi="Arial"/>
          <w:b/>
          <w:sz w:val="32"/>
        </w:rPr>
      </w:pPr>
      <w:r>
        <w:br w:type="page"/>
      </w:r>
    </w:p>
    <w:p w14:paraId="6D6C18C6" w14:textId="11026B76" w:rsidR="00EA44F7" w:rsidRPr="009F091B" w:rsidRDefault="00EA44F7" w:rsidP="0008495D">
      <w:pPr>
        <w:pStyle w:val="Header"/>
      </w:pPr>
      <w:r w:rsidRPr="009F091B">
        <w:lastRenderedPageBreak/>
        <w:t>Revision History</w:t>
      </w:r>
    </w:p>
    <w:tbl>
      <w:tblPr>
        <w:tblW w:w="927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2"/>
        <w:gridCol w:w="1285"/>
        <w:gridCol w:w="3396"/>
        <w:gridCol w:w="2937"/>
      </w:tblGrid>
      <w:tr w:rsidR="00EA44F7" w:rsidRPr="009F091B" w14:paraId="022DB548" w14:textId="77777777" w:rsidTr="00080D6A">
        <w:trPr>
          <w:trHeight w:val="273"/>
        </w:trPr>
        <w:tc>
          <w:tcPr>
            <w:tcW w:w="1652" w:type="dxa"/>
            <w:shd w:val="pct5" w:color="auto" w:fill="FFFFFF"/>
          </w:tcPr>
          <w:p w14:paraId="66FF67CD" w14:textId="77777777" w:rsidR="00EA44F7" w:rsidRPr="009F091B" w:rsidRDefault="00EA44F7" w:rsidP="00026446">
            <w:pPr>
              <w:pStyle w:val="BodyText"/>
              <w:rPr>
                <w:b/>
                <w:u w:val="single"/>
              </w:rPr>
            </w:pPr>
            <w:r w:rsidRPr="009F091B">
              <w:rPr>
                <w:b/>
              </w:rPr>
              <w:t>Date</w:t>
            </w:r>
          </w:p>
        </w:tc>
        <w:tc>
          <w:tcPr>
            <w:tcW w:w="1285" w:type="dxa"/>
            <w:shd w:val="pct5" w:color="auto" w:fill="FFFFFF"/>
          </w:tcPr>
          <w:p w14:paraId="6F3E17AF" w14:textId="77777777" w:rsidR="00EA44F7" w:rsidRPr="009F091B" w:rsidRDefault="00EA44F7" w:rsidP="00026446">
            <w:pPr>
              <w:pStyle w:val="BodyText"/>
              <w:rPr>
                <w:b/>
                <w:u w:val="single"/>
              </w:rPr>
            </w:pPr>
            <w:r w:rsidRPr="009F091B">
              <w:rPr>
                <w:b/>
              </w:rPr>
              <w:t>Version</w:t>
            </w:r>
          </w:p>
        </w:tc>
        <w:tc>
          <w:tcPr>
            <w:tcW w:w="3396" w:type="dxa"/>
            <w:shd w:val="pct5" w:color="auto" w:fill="FFFFFF"/>
          </w:tcPr>
          <w:p w14:paraId="3C1F8A36" w14:textId="77777777" w:rsidR="00EA44F7" w:rsidRPr="009F091B" w:rsidRDefault="00EA44F7" w:rsidP="00026446">
            <w:pPr>
              <w:pStyle w:val="BodyText"/>
              <w:rPr>
                <w:b/>
                <w:u w:val="single"/>
              </w:rPr>
            </w:pPr>
            <w:r w:rsidRPr="009F091B">
              <w:rPr>
                <w:b/>
              </w:rPr>
              <w:t>Description</w:t>
            </w:r>
          </w:p>
        </w:tc>
        <w:tc>
          <w:tcPr>
            <w:tcW w:w="2937" w:type="dxa"/>
            <w:shd w:val="pct5" w:color="auto" w:fill="FFFFFF"/>
          </w:tcPr>
          <w:p w14:paraId="21061A5A" w14:textId="77777777" w:rsidR="00EA44F7" w:rsidRPr="009F091B" w:rsidRDefault="00EA44F7" w:rsidP="00026446">
            <w:pPr>
              <w:pStyle w:val="BodyText"/>
              <w:rPr>
                <w:b/>
                <w:u w:val="single"/>
              </w:rPr>
            </w:pPr>
            <w:r w:rsidRPr="009F091B">
              <w:rPr>
                <w:b/>
              </w:rPr>
              <w:t>Author</w:t>
            </w:r>
          </w:p>
        </w:tc>
      </w:tr>
      <w:tr w:rsidR="00E50E28" w:rsidRPr="009F091B" w14:paraId="7A68791C" w14:textId="77777777" w:rsidTr="00080D6A">
        <w:trPr>
          <w:trHeight w:val="288"/>
        </w:trPr>
        <w:tc>
          <w:tcPr>
            <w:tcW w:w="1652" w:type="dxa"/>
          </w:tcPr>
          <w:p w14:paraId="69CF9A70" w14:textId="078FAAD7" w:rsidR="00E50E28" w:rsidRDefault="00E50E28" w:rsidP="00026446">
            <w:pPr>
              <w:pStyle w:val="BodyText"/>
            </w:pPr>
            <w:r>
              <w:t>November 2015</w:t>
            </w:r>
          </w:p>
        </w:tc>
        <w:tc>
          <w:tcPr>
            <w:tcW w:w="1285" w:type="dxa"/>
          </w:tcPr>
          <w:p w14:paraId="5C64B1AC" w14:textId="670D41E7" w:rsidR="00E50E28" w:rsidRDefault="00E50E28" w:rsidP="00026446">
            <w:pPr>
              <w:pStyle w:val="BodyText"/>
            </w:pPr>
            <w:r>
              <w:t>3.0</w:t>
            </w:r>
          </w:p>
        </w:tc>
        <w:tc>
          <w:tcPr>
            <w:tcW w:w="3396" w:type="dxa"/>
          </w:tcPr>
          <w:p w14:paraId="1E00FE69" w14:textId="054F3441" w:rsidR="00E50E28" w:rsidRDefault="00E50E28" w:rsidP="00026446">
            <w:pPr>
              <w:pStyle w:val="BodyText"/>
            </w:pPr>
            <w:r>
              <w:t>Incorporated comments from Quality Assurance review</w:t>
            </w:r>
          </w:p>
        </w:tc>
        <w:tc>
          <w:tcPr>
            <w:tcW w:w="2937" w:type="dxa"/>
          </w:tcPr>
          <w:p w14:paraId="272CBD57" w14:textId="7B76AC2F" w:rsidR="00E50E28" w:rsidRDefault="00E50E28" w:rsidP="00026446">
            <w:pPr>
              <w:pStyle w:val="BodyText"/>
            </w:pPr>
          </w:p>
        </w:tc>
      </w:tr>
      <w:tr w:rsidR="00E50E28" w:rsidRPr="009F091B" w14:paraId="5688FB05" w14:textId="77777777" w:rsidTr="00080D6A">
        <w:trPr>
          <w:trHeight w:val="288"/>
        </w:trPr>
        <w:tc>
          <w:tcPr>
            <w:tcW w:w="1652" w:type="dxa"/>
          </w:tcPr>
          <w:p w14:paraId="31A407F6" w14:textId="28AD1390" w:rsidR="00E50E28" w:rsidRPr="009F091B" w:rsidRDefault="00E50E28" w:rsidP="00026446">
            <w:pPr>
              <w:pStyle w:val="BodyText"/>
            </w:pPr>
            <w:r>
              <w:t>November 2015</w:t>
            </w:r>
          </w:p>
        </w:tc>
        <w:tc>
          <w:tcPr>
            <w:tcW w:w="1285" w:type="dxa"/>
          </w:tcPr>
          <w:p w14:paraId="7CD23517" w14:textId="12D44379" w:rsidR="00E50E28" w:rsidRPr="009F091B" w:rsidRDefault="00E50E28" w:rsidP="00026446">
            <w:pPr>
              <w:pStyle w:val="BodyText"/>
            </w:pPr>
            <w:r>
              <w:t>2.0</w:t>
            </w:r>
          </w:p>
        </w:tc>
        <w:tc>
          <w:tcPr>
            <w:tcW w:w="3396" w:type="dxa"/>
          </w:tcPr>
          <w:p w14:paraId="274BB38F" w14:textId="2F689E26" w:rsidR="00E50E28" w:rsidRPr="009F091B" w:rsidRDefault="00E50E28" w:rsidP="00026446">
            <w:pPr>
              <w:pStyle w:val="BodyText"/>
            </w:pPr>
            <w:r>
              <w:t xml:space="preserve">Incorporated comments from Quality </w:t>
            </w:r>
            <w:r w:rsidR="00406E63">
              <w:t>A</w:t>
            </w:r>
            <w:r>
              <w:t>ssurance review</w:t>
            </w:r>
          </w:p>
        </w:tc>
        <w:tc>
          <w:tcPr>
            <w:tcW w:w="2937" w:type="dxa"/>
          </w:tcPr>
          <w:p w14:paraId="1E3446B3" w14:textId="12B8919F" w:rsidR="00E50E28" w:rsidRPr="009F091B" w:rsidRDefault="00E50E28" w:rsidP="00026446">
            <w:pPr>
              <w:pStyle w:val="BodyText"/>
            </w:pPr>
          </w:p>
        </w:tc>
      </w:tr>
      <w:tr w:rsidR="00E50E28" w:rsidRPr="009F091B" w14:paraId="0CEE0649" w14:textId="77777777" w:rsidTr="00080D6A">
        <w:trPr>
          <w:trHeight w:val="273"/>
        </w:trPr>
        <w:tc>
          <w:tcPr>
            <w:tcW w:w="1652" w:type="dxa"/>
          </w:tcPr>
          <w:p w14:paraId="6012DF48" w14:textId="2F89BCD8" w:rsidR="00E50E28" w:rsidRPr="009F091B" w:rsidRDefault="00E50E28" w:rsidP="00026446">
            <w:pPr>
              <w:pStyle w:val="BodyText"/>
            </w:pPr>
            <w:r>
              <w:t>November 2015</w:t>
            </w:r>
          </w:p>
        </w:tc>
        <w:tc>
          <w:tcPr>
            <w:tcW w:w="1285" w:type="dxa"/>
          </w:tcPr>
          <w:p w14:paraId="4F0CBFA5" w14:textId="521E6EBA" w:rsidR="00E50E28" w:rsidRPr="009F091B" w:rsidRDefault="00E50E28" w:rsidP="00026446">
            <w:pPr>
              <w:pStyle w:val="BodyText"/>
            </w:pPr>
            <w:r w:rsidRPr="009F091B">
              <w:t>1.0</w:t>
            </w:r>
          </w:p>
        </w:tc>
        <w:tc>
          <w:tcPr>
            <w:tcW w:w="3396" w:type="dxa"/>
          </w:tcPr>
          <w:p w14:paraId="37210BC3" w14:textId="77777777" w:rsidR="00E50E28" w:rsidRPr="009F091B" w:rsidRDefault="00E50E28" w:rsidP="00026446">
            <w:pPr>
              <w:pStyle w:val="BodyText"/>
            </w:pPr>
            <w:r w:rsidRPr="009F091B">
              <w:t>Initial Version</w:t>
            </w:r>
          </w:p>
        </w:tc>
        <w:tc>
          <w:tcPr>
            <w:tcW w:w="2937" w:type="dxa"/>
          </w:tcPr>
          <w:p w14:paraId="1923C94B" w14:textId="4DB72EB1" w:rsidR="00E50E28" w:rsidRPr="009F091B" w:rsidRDefault="00E50E28" w:rsidP="00026446">
            <w:pPr>
              <w:pStyle w:val="BodyText"/>
            </w:pPr>
          </w:p>
        </w:tc>
      </w:tr>
    </w:tbl>
    <w:p w14:paraId="2273CF4D" w14:textId="77777777" w:rsidR="00EA44F7" w:rsidRPr="009F091B" w:rsidRDefault="00EA44F7" w:rsidP="00026446">
      <w:pPr>
        <w:pStyle w:val="BodyText"/>
      </w:pPr>
    </w:p>
    <w:p w14:paraId="4FE479F7" w14:textId="77777777" w:rsidR="00EA44F7" w:rsidRPr="009F091B" w:rsidRDefault="00EA44F7" w:rsidP="009D7288">
      <w:pPr>
        <w:pStyle w:val="BodyTextNumbered1"/>
      </w:pPr>
      <w:r w:rsidRPr="009F091B">
        <w:br w:type="page"/>
      </w:r>
    </w:p>
    <w:p w14:paraId="0B27CD07" w14:textId="77777777" w:rsidR="00484A7E" w:rsidRPr="009F091B" w:rsidRDefault="00484A7E" w:rsidP="00250808">
      <w:pPr>
        <w:pStyle w:val="Header"/>
        <w:rPr>
          <w:rFonts w:cs="Arial"/>
          <w:b w:val="0"/>
        </w:rPr>
      </w:pPr>
      <w:r w:rsidRPr="009F091B">
        <w:rPr>
          <w:rFonts w:cs="Arial"/>
        </w:rPr>
        <w:lastRenderedPageBreak/>
        <w:t>Table of Contents</w:t>
      </w:r>
    </w:p>
    <w:p w14:paraId="7F79096C" w14:textId="77777777" w:rsidR="00E50E28" w:rsidRDefault="002C3643">
      <w:pPr>
        <w:pStyle w:val="TOC1"/>
        <w:tabs>
          <w:tab w:val="left" w:pos="900"/>
          <w:tab w:val="right" w:leader="dot" w:pos="9350"/>
        </w:tabs>
        <w:rPr>
          <w:rFonts w:asciiTheme="minorHAnsi" w:eastAsiaTheme="minorEastAsia" w:hAnsiTheme="minorHAnsi"/>
          <w:b w:val="0"/>
          <w:noProof/>
          <w:sz w:val="22"/>
        </w:rPr>
      </w:pPr>
      <w:r w:rsidRPr="009F091B">
        <w:rPr>
          <w:sz w:val="24"/>
        </w:rPr>
        <w:fldChar w:fldCharType="begin"/>
      </w:r>
      <w:r w:rsidRPr="009F091B">
        <w:instrText xml:space="preserve"> TOC \o "1-2" \h \z \u </w:instrText>
      </w:r>
      <w:r w:rsidRPr="009F091B">
        <w:rPr>
          <w:sz w:val="24"/>
        </w:rPr>
        <w:fldChar w:fldCharType="separate"/>
      </w:r>
      <w:hyperlink w:anchor="_Toc435705633" w:history="1">
        <w:r w:rsidR="00E50E28" w:rsidRPr="004E40C5">
          <w:rPr>
            <w:rStyle w:val="Hyperlink"/>
            <w:noProof/>
          </w:rPr>
          <w:t>1</w:t>
        </w:r>
        <w:r w:rsidR="00E50E28">
          <w:rPr>
            <w:rFonts w:asciiTheme="minorHAnsi" w:eastAsiaTheme="minorEastAsia" w:hAnsiTheme="minorHAnsi"/>
            <w:b w:val="0"/>
            <w:noProof/>
            <w:sz w:val="22"/>
          </w:rPr>
          <w:tab/>
        </w:r>
        <w:r w:rsidR="00E50E28" w:rsidRPr="004E40C5">
          <w:rPr>
            <w:rStyle w:val="Hyperlink"/>
            <w:noProof/>
          </w:rPr>
          <w:t>Test Scripts</w:t>
        </w:r>
        <w:r w:rsidR="00E50E28">
          <w:rPr>
            <w:noProof/>
            <w:webHidden/>
          </w:rPr>
          <w:tab/>
        </w:r>
        <w:r w:rsidR="00E50E28">
          <w:rPr>
            <w:noProof/>
            <w:webHidden/>
          </w:rPr>
          <w:fldChar w:fldCharType="begin"/>
        </w:r>
        <w:r w:rsidR="00E50E28">
          <w:rPr>
            <w:noProof/>
            <w:webHidden/>
          </w:rPr>
          <w:instrText xml:space="preserve"> PAGEREF _Toc435705633 \h </w:instrText>
        </w:r>
        <w:r w:rsidR="00E50E28">
          <w:rPr>
            <w:noProof/>
            <w:webHidden/>
          </w:rPr>
        </w:r>
        <w:r w:rsidR="00E50E28">
          <w:rPr>
            <w:noProof/>
            <w:webHidden/>
          </w:rPr>
          <w:fldChar w:fldCharType="separate"/>
        </w:r>
        <w:r w:rsidR="00E50E28">
          <w:rPr>
            <w:noProof/>
            <w:webHidden/>
          </w:rPr>
          <w:t>5</w:t>
        </w:r>
        <w:r w:rsidR="00E50E28">
          <w:rPr>
            <w:noProof/>
            <w:webHidden/>
          </w:rPr>
          <w:fldChar w:fldCharType="end"/>
        </w:r>
      </w:hyperlink>
    </w:p>
    <w:p w14:paraId="616B80CC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4" w:history="1">
        <w:r w:rsidR="00E50E28" w:rsidRPr="004E40C5">
          <w:rPr>
            <w:rStyle w:val="Hyperlink"/>
          </w:rPr>
          <w:t>1.1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Service Lines Issues (Prof) –TS1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</w:t>
        </w:r>
        <w:r w:rsidR="00E50E28">
          <w:rPr>
            <w:webHidden/>
          </w:rPr>
          <w:fldChar w:fldCharType="end"/>
        </w:r>
      </w:hyperlink>
    </w:p>
    <w:p w14:paraId="74390905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5" w:history="1">
        <w:r w:rsidR="00E50E28" w:rsidRPr="004E40C5">
          <w:rPr>
            <w:rStyle w:val="Hyperlink"/>
          </w:rPr>
          <w:t>1.2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Service Lines Issues (Inst) –TS2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8</w:t>
        </w:r>
        <w:r w:rsidR="00E50E28">
          <w:rPr>
            <w:webHidden/>
          </w:rPr>
          <w:fldChar w:fldCharType="end"/>
        </w:r>
      </w:hyperlink>
    </w:p>
    <w:p w14:paraId="4B1BE8C5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6" w:history="1">
        <w:r w:rsidR="00E50E28" w:rsidRPr="004E40C5">
          <w:rPr>
            <w:rStyle w:val="Hyperlink"/>
          </w:rPr>
          <w:t>1.3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Last Name Only (Prof) –TS3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11</w:t>
        </w:r>
        <w:r w:rsidR="00E50E28">
          <w:rPr>
            <w:webHidden/>
          </w:rPr>
          <w:fldChar w:fldCharType="end"/>
        </w:r>
      </w:hyperlink>
    </w:p>
    <w:p w14:paraId="08BDB366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7" w:history="1">
        <w:r w:rsidR="00E50E28" w:rsidRPr="004E40C5">
          <w:rPr>
            <w:rStyle w:val="Hyperlink"/>
          </w:rPr>
          <w:t>1.4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Last Name Only (Inst) –TS4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13</w:t>
        </w:r>
        <w:r w:rsidR="00E50E28">
          <w:rPr>
            <w:webHidden/>
          </w:rPr>
          <w:fldChar w:fldCharType="end"/>
        </w:r>
      </w:hyperlink>
    </w:p>
    <w:p w14:paraId="7097FDC2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8" w:history="1">
        <w:r w:rsidR="00E50E28" w:rsidRPr="004E40C5">
          <w:rPr>
            <w:rStyle w:val="Hyperlink"/>
          </w:rPr>
          <w:t>1.5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Present on Admission (Inst/Inpt) –TS5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_Toc435705638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15</w:t>
        </w:r>
        <w:r w:rsidR="00E50E28">
          <w:rPr>
            <w:webHidden/>
          </w:rPr>
          <w:fldChar w:fldCharType="end"/>
        </w:r>
      </w:hyperlink>
    </w:p>
    <w:p w14:paraId="11EEF40A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39" w:history="1">
        <w:r w:rsidR="00E50E28" w:rsidRPr="004E40C5">
          <w:rPr>
            <w:rStyle w:val="Hyperlink"/>
          </w:rPr>
          <w:t>1.6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Site Parameters - Alt Primary Payer ID Types –TS6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_Toc435705639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17</w:t>
        </w:r>
        <w:r w:rsidR="00E50E28">
          <w:rPr>
            <w:webHidden/>
          </w:rPr>
          <w:fldChar w:fldCharType="end"/>
        </w:r>
      </w:hyperlink>
    </w:p>
    <w:p w14:paraId="1714E127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0" w:history="1">
        <w:r w:rsidR="00E50E28" w:rsidRPr="004E40C5">
          <w:rPr>
            <w:rStyle w:val="Hyperlink"/>
          </w:rPr>
          <w:t>1.7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Additional EDI – Primary Payer ID (MX) –TS7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_Toc435705640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18</w:t>
        </w:r>
        <w:r w:rsidR="00E50E28">
          <w:rPr>
            <w:webHidden/>
          </w:rPr>
          <w:fldChar w:fldCharType="end"/>
        </w:r>
      </w:hyperlink>
    </w:p>
    <w:p w14:paraId="170E4D84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1" w:history="1">
        <w:r w:rsidR="00E50E28" w:rsidRPr="004E40C5">
          <w:rPr>
            <w:rStyle w:val="Hyperlink"/>
          </w:rPr>
          <w:t>1.8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Additional EDI – Primary Payer ID (n/MX) –TS8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_Toc435705641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19</w:t>
        </w:r>
        <w:r w:rsidR="00E50E28">
          <w:rPr>
            <w:webHidden/>
          </w:rPr>
          <w:fldChar w:fldCharType="end"/>
        </w:r>
      </w:hyperlink>
    </w:p>
    <w:p w14:paraId="1AC08B36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2" w:history="1">
        <w:r w:rsidR="00E50E28" w:rsidRPr="004E40C5">
          <w:rPr>
            <w:rStyle w:val="Hyperlink"/>
          </w:rPr>
          <w:t>1.9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Claims Administrative Contract ID (Inst) –TS9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_Toc435705642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20</w:t>
        </w:r>
        <w:r w:rsidR="00E50E28">
          <w:rPr>
            <w:webHidden/>
          </w:rPr>
          <w:fldChar w:fldCharType="end"/>
        </w:r>
      </w:hyperlink>
    </w:p>
    <w:p w14:paraId="67A94A51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3" w:history="1">
        <w:r w:rsidR="00E50E28" w:rsidRPr="004E40C5">
          <w:rPr>
            <w:rStyle w:val="Hyperlink"/>
          </w:rPr>
          <w:t>1.10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Claims Administrative Contract ID (Prof) –TS10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_Toc435705643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23</w:t>
        </w:r>
        <w:r w:rsidR="00E50E28">
          <w:rPr>
            <w:webHidden/>
          </w:rPr>
          <w:fldChar w:fldCharType="end"/>
        </w:r>
      </w:hyperlink>
    </w:p>
    <w:p w14:paraId="6494EC0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4" w:history="1">
        <w:r w:rsidR="00E50E28" w:rsidRPr="004E40C5">
          <w:rPr>
            <w:rStyle w:val="Hyperlink"/>
          </w:rPr>
          <w:t>1.11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CMS 1500 Amount Paid (Secondary) –TS11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25</w:t>
        </w:r>
        <w:r w:rsidR="00E50E28">
          <w:rPr>
            <w:webHidden/>
          </w:rPr>
          <w:fldChar w:fldCharType="end"/>
        </w:r>
      </w:hyperlink>
    </w:p>
    <w:p w14:paraId="402EAF64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5" w:history="1">
        <w:r w:rsidR="00E50E28" w:rsidRPr="004E40C5">
          <w:rPr>
            <w:rStyle w:val="Hyperlink"/>
          </w:rPr>
          <w:t>1.12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CMS 1500 Amount Paid (Tertiary) –TS12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26</w:t>
        </w:r>
        <w:r w:rsidR="00E50E28">
          <w:rPr>
            <w:webHidden/>
          </w:rPr>
          <w:fldChar w:fldCharType="end"/>
        </w:r>
      </w:hyperlink>
    </w:p>
    <w:p w14:paraId="5A0B5EAD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6" w:history="1">
        <w:r w:rsidR="00E50E28" w:rsidRPr="004E40C5">
          <w:rPr>
            <w:rStyle w:val="Hyperlink"/>
          </w:rPr>
          <w:t>1.13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Admission Date/Time –TS13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27</w:t>
        </w:r>
        <w:r w:rsidR="00E50E28">
          <w:rPr>
            <w:webHidden/>
          </w:rPr>
          <w:fldChar w:fldCharType="end"/>
        </w:r>
      </w:hyperlink>
    </w:p>
    <w:p w14:paraId="013BFA67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7" w:history="1">
        <w:r w:rsidR="00E50E28" w:rsidRPr="004E40C5">
          <w:rPr>
            <w:rStyle w:val="Hyperlink"/>
          </w:rPr>
          <w:t>1.14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Admission Date/Time –TS14 (Regression Test)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28</w:t>
        </w:r>
        <w:r w:rsidR="00E50E28">
          <w:rPr>
            <w:webHidden/>
          </w:rPr>
          <w:fldChar w:fldCharType="end"/>
        </w:r>
      </w:hyperlink>
    </w:p>
    <w:p w14:paraId="7501F5F1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8" w:history="1">
        <w:r w:rsidR="00E50E28" w:rsidRPr="004E40C5">
          <w:rPr>
            <w:rStyle w:val="Hyperlink"/>
          </w:rPr>
          <w:t>1.15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Site Parameters – 277 RFAI –TS15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_Toc435705648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29</w:t>
        </w:r>
        <w:r w:rsidR="00E50E28">
          <w:rPr>
            <w:webHidden/>
          </w:rPr>
          <w:fldChar w:fldCharType="end"/>
        </w:r>
      </w:hyperlink>
    </w:p>
    <w:p w14:paraId="6745050D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49" w:history="1">
        <w:r w:rsidR="00E50E28" w:rsidRPr="004E40C5">
          <w:rPr>
            <w:rStyle w:val="Hyperlink"/>
          </w:rPr>
          <w:t>1.16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Site Parameters – Add Printed Claims Rev Cd –TS16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_Toc435705649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31</w:t>
        </w:r>
        <w:r w:rsidR="00E50E28">
          <w:rPr>
            <w:webHidden/>
          </w:rPr>
          <w:fldChar w:fldCharType="end"/>
        </w:r>
      </w:hyperlink>
    </w:p>
    <w:p w14:paraId="5DDFBBAE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0" w:history="1">
        <w:r w:rsidR="00E50E28" w:rsidRPr="004E40C5">
          <w:rPr>
            <w:rStyle w:val="Hyperlink"/>
          </w:rPr>
          <w:t>1.17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Site Parameters – Delete Printed Claims Rev Cd –TS17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_Toc435705650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33</w:t>
        </w:r>
        <w:r w:rsidR="00E50E28">
          <w:rPr>
            <w:webHidden/>
          </w:rPr>
          <w:fldChar w:fldCharType="end"/>
        </w:r>
      </w:hyperlink>
    </w:p>
    <w:p w14:paraId="6B2FFAFE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1" w:history="1">
        <w:r w:rsidR="00E50E28" w:rsidRPr="004E40C5">
          <w:rPr>
            <w:rStyle w:val="Hyperlink"/>
          </w:rPr>
          <w:t>1.18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CSA – Display Source Name –TS18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_Toc435705651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34</w:t>
        </w:r>
        <w:r w:rsidR="00E50E28">
          <w:rPr>
            <w:webHidden/>
          </w:rPr>
          <w:fldChar w:fldCharType="end"/>
        </w:r>
      </w:hyperlink>
    </w:p>
    <w:p w14:paraId="2ABCDAFC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2" w:history="1">
        <w:r w:rsidR="00E50E28" w:rsidRPr="004E40C5">
          <w:rPr>
            <w:rStyle w:val="Hyperlink"/>
          </w:rPr>
          <w:t>1.19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TPJI – Display source Name – TS19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_Toc435705652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35</w:t>
        </w:r>
        <w:r w:rsidR="00E50E28">
          <w:rPr>
            <w:webHidden/>
          </w:rPr>
          <w:fldChar w:fldCharType="end"/>
        </w:r>
      </w:hyperlink>
    </w:p>
    <w:p w14:paraId="2A29C10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3" w:history="1">
        <w:r w:rsidR="00E50E28" w:rsidRPr="004E40C5">
          <w:rPr>
            <w:rStyle w:val="Hyperlink"/>
          </w:rPr>
          <w:t>1.20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TPJI – RFAI Comments – TS20 (Production Only)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_Toc435705653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36</w:t>
        </w:r>
        <w:r w:rsidR="00E50E28">
          <w:rPr>
            <w:webHidden/>
          </w:rPr>
          <w:fldChar w:fldCharType="end"/>
        </w:r>
      </w:hyperlink>
    </w:p>
    <w:p w14:paraId="1EDDF378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4" w:history="1">
        <w:r w:rsidR="00E50E28" w:rsidRPr="004E40C5">
          <w:rPr>
            <w:rStyle w:val="Hyperlink"/>
          </w:rPr>
          <w:t>1.21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TPJI – EEOB (</w:t>
        </w:r>
        <w:r w:rsidR="00E50E28" w:rsidRPr="004E40C5">
          <w:rPr>
            <w:rStyle w:val="Hyperlink"/>
            <w:lang w:val="en"/>
          </w:rPr>
          <w:t xml:space="preserve">Electronic </w:t>
        </w:r>
        <w:r w:rsidR="00E50E28" w:rsidRPr="004E40C5">
          <w:rPr>
            <w:rStyle w:val="Hyperlink"/>
            <w:bCs/>
            <w:lang w:val="en"/>
          </w:rPr>
          <w:t>Explanation of Benefits)</w:t>
        </w:r>
        <w:r w:rsidR="00E50E28" w:rsidRPr="004E40C5">
          <w:rPr>
            <w:rStyle w:val="Hyperlink"/>
          </w:rPr>
          <w:t xml:space="preserve"> Detail CARC/RARC (</w:t>
        </w:r>
        <w:r w:rsidR="00E50E28" w:rsidRPr="004E40C5">
          <w:rPr>
            <w:rStyle w:val="Hyperlink"/>
            <w:lang w:val="en"/>
          </w:rPr>
          <w:t>Claim Adjustment Reason Codes/ Remittance Advice Remark Codes)</w:t>
        </w:r>
        <w:r w:rsidR="00E50E28" w:rsidRPr="004E40C5">
          <w:rPr>
            <w:rStyle w:val="Hyperlink"/>
          </w:rPr>
          <w:t xml:space="preserve"> – TS21 (Production Only)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37</w:t>
        </w:r>
        <w:r w:rsidR="00E50E28">
          <w:rPr>
            <w:webHidden/>
          </w:rPr>
          <w:fldChar w:fldCharType="end"/>
        </w:r>
      </w:hyperlink>
    </w:p>
    <w:p w14:paraId="43D20D99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5" w:history="1">
        <w:r w:rsidR="00E50E28" w:rsidRPr="004E40C5">
          <w:rPr>
            <w:rStyle w:val="Hyperlink"/>
          </w:rPr>
          <w:t>1.22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Print Explanation of Benefits (EOB )With CARC/RARC Descriptions – TS22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38</w:t>
        </w:r>
        <w:r w:rsidR="00E50E28">
          <w:rPr>
            <w:webHidden/>
          </w:rPr>
          <w:fldChar w:fldCharType="end"/>
        </w:r>
      </w:hyperlink>
    </w:p>
    <w:p w14:paraId="6C60799A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6" w:history="1">
        <w:r w:rsidR="00E50E28" w:rsidRPr="004E40C5">
          <w:rPr>
            <w:rStyle w:val="Hyperlink"/>
          </w:rPr>
          <w:t>1.23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View/Resubmit Claims - Live or Test (RCB) – TS23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39</w:t>
        </w:r>
        <w:r w:rsidR="00E50E28">
          <w:rPr>
            <w:webHidden/>
          </w:rPr>
          <w:fldChar w:fldCharType="end"/>
        </w:r>
      </w:hyperlink>
    </w:p>
    <w:p w14:paraId="4C25ECAD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7" w:history="1">
        <w:r w:rsidR="00E50E28" w:rsidRPr="004E40C5">
          <w:rPr>
            <w:rStyle w:val="Hyperlink"/>
          </w:rPr>
          <w:t>1.24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View/Resubmit Claims - Live or Test (RCB) – TS24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40</w:t>
        </w:r>
        <w:r w:rsidR="00E50E28">
          <w:rPr>
            <w:webHidden/>
          </w:rPr>
          <w:fldChar w:fldCharType="end"/>
        </w:r>
      </w:hyperlink>
    </w:p>
    <w:p w14:paraId="65F579B1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8" w:history="1">
        <w:r w:rsidR="00E50E28" w:rsidRPr="004E40C5">
          <w:rPr>
            <w:rStyle w:val="Hyperlink"/>
          </w:rPr>
          <w:t>1.25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Medicare Remittance Advice (MRA ) Duplicate Checking – Line Level CARCs (Development Only) – TS25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_Toc435705658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41</w:t>
        </w:r>
        <w:r w:rsidR="00E50E28">
          <w:rPr>
            <w:webHidden/>
          </w:rPr>
          <w:fldChar w:fldCharType="end"/>
        </w:r>
      </w:hyperlink>
    </w:p>
    <w:p w14:paraId="154A7B22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59" w:history="1">
        <w:r w:rsidR="00E50E28" w:rsidRPr="004E40C5">
          <w:rPr>
            <w:rStyle w:val="Hyperlink"/>
          </w:rPr>
          <w:t>1.26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MRA Duplicate Checking – Claim Level CARCs (Development Only) – TS26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_Toc435705659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42</w:t>
        </w:r>
        <w:r w:rsidR="00E50E28">
          <w:rPr>
            <w:webHidden/>
          </w:rPr>
          <w:fldChar w:fldCharType="end"/>
        </w:r>
      </w:hyperlink>
    </w:p>
    <w:p w14:paraId="6562762E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0" w:history="1">
        <w:r w:rsidR="00E50E28" w:rsidRPr="004E40C5">
          <w:rPr>
            <w:rStyle w:val="Hyperlink"/>
            <w:rFonts w:eastAsiaTheme="minorHAnsi"/>
          </w:rPr>
          <w:t>1.27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CARC/RARC - View MRA EOB (Stand-alone option) – TS27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_Toc435705660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43</w:t>
        </w:r>
        <w:r w:rsidR="00E50E28">
          <w:rPr>
            <w:webHidden/>
          </w:rPr>
          <w:fldChar w:fldCharType="end"/>
        </w:r>
      </w:hyperlink>
    </w:p>
    <w:p w14:paraId="0D5CB0B6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1" w:history="1">
        <w:r w:rsidR="00E50E28" w:rsidRPr="004E40C5">
          <w:rPr>
            <w:rStyle w:val="Hyperlink"/>
          </w:rPr>
          <w:t>1.28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CAR/RARC – View MRA – TS28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_Toc435705661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44</w:t>
        </w:r>
        <w:r w:rsidR="00E50E28">
          <w:rPr>
            <w:webHidden/>
          </w:rPr>
          <w:fldChar w:fldCharType="end"/>
        </w:r>
      </w:hyperlink>
    </w:p>
    <w:p w14:paraId="37F3DC1B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2" w:history="1">
        <w:r w:rsidR="00E50E28" w:rsidRPr="004E40C5">
          <w:rPr>
            <w:rStyle w:val="Hyperlink"/>
          </w:rPr>
          <w:t>1.29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Create Printed Claims Report – TS29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_Toc435705662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45</w:t>
        </w:r>
        <w:r w:rsidR="00E50E28">
          <w:rPr>
            <w:webHidden/>
          </w:rPr>
          <w:fldChar w:fldCharType="end"/>
        </w:r>
      </w:hyperlink>
    </w:p>
    <w:p w14:paraId="214FD52C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3" w:history="1">
        <w:r w:rsidR="00E50E28" w:rsidRPr="004E40C5">
          <w:rPr>
            <w:rStyle w:val="Hyperlink"/>
          </w:rPr>
          <w:t>1.30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Create Printed Claims Report - Inclusions CPAC – TS30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_Toc435705663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48</w:t>
        </w:r>
        <w:r w:rsidR="00E50E28">
          <w:rPr>
            <w:webHidden/>
          </w:rPr>
          <w:fldChar w:fldCharType="end"/>
        </w:r>
      </w:hyperlink>
    </w:p>
    <w:p w14:paraId="0EB1B8E7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4" w:history="1">
        <w:r w:rsidR="00E50E28" w:rsidRPr="004E40C5">
          <w:rPr>
            <w:rStyle w:val="Hyperlink"/>
          </w:rPr>
          <w:t>1.31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Create Printed Claims Report - Inclusions TRICARE/CHAMPVA – TS31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50</w:t>
        </w:r>
        <w:r w:rsidR="00E50E28">
          <w:rPr>
            <w:webHidden/>
          </w:rPr>
          <w:fldChar w:fldCharType="end"/>
        </w:r>
      </w:hyperlink>
    </w:p>
    <w:p w14:paraId="530F2712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5" w:history="1">
        <w:r w:rsidR="00E50E28" w:rsidRPr="004E40C5">
          <w:rPr>
            <w:rStyle w:val="Hyperlink"/>
          </w:rPr>
          <w:t>1.32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Re-generate Unbilled Amount Report – TS32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52</w:t>
        </w:r>
        <w:r w:rsidR="00E50E28">
          <w:rPr>
            <w:webHidden/>
          </w:rPr>
          <w:fldChar w:fldCharType="end"/>
        </w:r>
      </w:hyperlink>
    </w:p>
    <w:p w14:paraId="075ABD6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6" w:history="1">
        <w:r w:rsidR="00E50E28" w:rsidRPr="004E40C5">
          <w:rPr>
            <w:rStyle w:val="Hyperlink"/>
          </w:rPr>
          <w:t>1.33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Re-generate Unbilled Amount Report – TS33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53</w:t>
        </w:r>
        <w:r w:rsidR="00E50E28">
          <w:rPr>
            <w:webHidden/>
          </w:rPr>
          <w:fldChar w:fldCharType="end"/>
        </w:r>
      </w:hyperlink>
    </w:p>
    <w:p w14:paraId="3F1FCB9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7" w:history="1">
        <w:r w:rsidR="00E50E28" w:rsidRPr="004E40C5">
          <w:rPr>
            <w:rStyle w:val="Hyperlink"/>
            <w:rFonts w:eastAsiaTheme="minorHAnsi"/>
          </w:rPr>
          <w:t>1.34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Re-generate Unbilled Amount Report – TS34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54</w:t>
        </w:r>
        <w:r w:rsidR="00E50E28">
          <w:rPr>
            <w:webHidden/>
          </w:rPr>
          <w:fldChar w:fldCharType="end"/>
        </w:r>
      </w:hyperlink>
    </w:p>
    <w:p w14:paraId="41D13C4A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8" w:history="1">
        <w:r w:rsidR="00E50E28" w:rsidRPr="004E40C5">
          <w:rPr>
            <w:rStyle w:val="Hyperlink"/>
          </w:rPr>
          <w:t>1.35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(Secondary Medicare) – Outpatient – TS35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_Toc435705668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55</w:t>
        </w:r>
        <w:r w:rsidR="00E50E28">
          <w:rPr>
            <w:webHidden/>
          </w:rPr>
          <w:fldChar w:fldCharType="end"/>
        </w:r>
      </w:hyperlink>
    </w:p>
    <w:p w14:paraId="1302A8B8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69" w:history="1">
        <w:r w:rsidR="00E50E28" w:rsidRPr="004E40C5">
          <w:rPr>
            <w:rStyle w:val="Hyperlink"/>
          </w:rPr>
          <w:t>1.36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(Secondary Medicare) – Inpatient – TS36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_Toc435705669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56</w:t>
        </w:r>
        <w:r w:rsidR="00E50E28">
          <w:rPr>
            <w:webHidden/>
          </w:rPr>
          <w:fldChar w:fldCharType="end"/>
        </w:r>
      </w:hyperlink>
    </w:p>
    <w:p w14:paraId="680F5968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0" w:history="1">
        <w:r w:rsidR="00E50E28" w:rsidRPr="004E40C5">
          <w:rPr>
            <w:rStyle w:val="Hyperlink"/>
          </w:rPr>
          <w:t>1.37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(Primary Medicare) - Inpatient– TS37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_Toc435705670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57</w:t>
        </w:r>
        <w:r w:rsidR="00E50E28">
          <w:rPr>
            <w:webHidden/>
          </w:rPr>
          <w:fldChar w:fldCharType="end"/>
        </w:r>
      </w:hyperlink>
    </w:p>
    <w:p w14:paraId="2FE5DE52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1" w:history="1">
        <w:r w:rsidR="00E50E28" w:rsidRPr="004E40C5">
          <w:rPr>
            <w:rStyle w:val="Hyperlink"/>
          </w:rPr>
          <w:t>1.38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(Primary Medicare) - Outpatient– TS38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_Toc435705671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58</w:t>
        </w:r>
        <w:r w:rsidR="00E50E28">
          <w:rPr>
            <w:webHidden/>
          </w:rPr>
          <w:fldChar w:fldCharType="end"/>
        </w:r>
      </w:hyperlink>
    </w:p>
    <w:p w14:paraId="208ECD14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2" w:history="1">
        <w:r w:rsidR="00E50E28" w:rsidRPr="004E40C5">
          <w:rPr>
            <w:rStyle w:val="Hyperlink"/>
          </w:rPr>
          <w:t>1.39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(Secondary) – TS39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_Toc435705672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59</w:t>
        </w:r>
        <w:r w:rsidR="00E50E28">
          <w:rPr>
            <w:webHidden/>
          </w:rPr>
          <w:fldChar w:fldCharType="end"/>
        </w:r>
      </w:hyperlink>
    </w:p>
    <w:p w14:paraId="215E3137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3" w:history="1">
        <w:r w:rsidR="00E50E28" w:rsidRPr="004E40C5">
          <w:rPr>
            <w:rStyle w:val="Hyperlink"/>
          </w:rPr>
          <w:t>1.40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Data in CLON’d Claims (Primary) – TS40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_Toc435705673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60</w:t>
        </w:r>
        <w:r w:rsidR="00E50E28">
          <w:rPr>
            <w:webHidden/>
          </w:rPr>
          <w:fldChar w:fldCharType="end"/>
        </w:r>
      </w:hyperlink>
    </w:p>
    <w:p w14:paraId="3592C041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4" w:history="1">
        <w:r w:rsidR="00E50E28" w:rsidRPr="004E40C5">
          <w:rPr>
            <w:rStyle w:val="Hyperlink"/>
          </w:rPr>
          <w:t>1.41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COB Management Worklist (CBW) – TS41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61</w:t>
        </w:r>
        <w:r w:rsidR="00E50E28">
          <w:rPr>
            <w:webHidden/>
          </w:rPr>
          <w:fldChar w:fldCharType="end"/>
        </w:r>
      </w:hyperlink>
    </w:p>
    <w:p w14:paraId="59E65D12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5" w:history="1">
        <w:r w:rsidR="00E50E28" w:rsidRPr="004E40C5">
          <w:rPr>
            <w:rStyle w:val="Hyperlink"/>
          </w:rPr>
          <w:t>1.42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RFAI Management Worklist – Create – TS42 (Development Only)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63</w:t>
        </w:r>
        <w:r w:rsidR="00E50E28">
          <w:rPr>
            <w:webHidden/>
          </w:rPr>
          <w:fldChar w:fldCharType="end"/>
        </w:r>
      </w:hyperlink>
    </w:p>
    <w:p w14:paraId="758D651C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6" w:history="1">
        <w:r w:rsidR="00E50E28" w:rsidRPr="004E40C5">
          <w:rPr>
            <w:rStyle w:val="Hyperlink"/>
          </w:rPr>
          <w:t>1.43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RFAI Management Worklist – Initial Actions (Development Only) – TS43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66</w:t>
        </w:r>
        <w:r w:rsidR="00E50E28">
          <w:rPr>
            <w:webHidden/>
          </w:rPr>
          <w:fldChar w:fldCharType="end"/>
        </w:r>
      </w:hyperlink>
    </w:p>
    <w:p w14:paraId="4C6CE0C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7" w:history="1">
        <w:r w:rsidR="00E50E28" w:rsidRPr="004E40C5">
          <w:rPr>
            <w:rStyle w:val="Hyperlink"/>
          </w:rPr>
          <w:t>1.44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RFAI Message Screen – Message Actions (Development Only) – TS44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67</w:t>
        </w:r>
        <w:r w:rsidR="00E50E28">
          <w:rPr>
            <w:webHidden/>
          </w:rPr>
          <w:fldChar w:fldCharType="end"/>
        </w:r>
      </w:hyperlink>
    </w:p>
    <w:p w14:paraId="07F71014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8" w:history="1">
        <w:r w:rsidR="00E50E28" w:rsidRPr="004E40C5">
          <w:rPr>
            <w:rStyle w:val="Hyperlink"/>
          </w:rPr>
          <w:t>1.45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RFAI Message Screen – More Message Actions (Development Only) – TS45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_Toc435705678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69</w:t>
        </w:r>
        <w:r w:rsidR="00E50E28">
          <w:rPr>
            <w:webHidden/>
          </w:rPr>
          <w:fldChar w:fldCharType="end"/>
        </w:r>
      </w:hyperlink>
    </w:p>
    <w:p w14:paraId="2C307914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79" w:history="1">
        <w:r w:rsidR="00E50E28" w:rsidRPr="004E40C5">
          <w:rPr>
            <w:rStyle w:val="Hyperlink"/>
          </w:rPr>
          <w:t>1.46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Transmit All Rate Types – Institutional – TS46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_Toc435705679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70</w:t>
        </w:r>
        <w:r w:rsidR="00E50E28">
          <w:rPr>
            <w:webHidden/>
          </w:rPr>
          <w:fldChar w:fldCharType="end"/>
        </w:r>
      </w:hyperlink>
    </w:p>
    <w:p w14:paraId="5AA1B561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0" w:history="1">
        <w:r w:rsidR="00E50E28" w:rsidRPr="004E40C5">
          <w:rPr>
            <w:rStyle w:val="Hyperlink"/>
          </w:rPr>
          <w:t>1.47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Transmit All Rate Types – Professional – TS47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_Toc435705680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71</w:t>
        </w:r>
        <w:r w:rsidR="00E50E28">
          <w:rPr>
            <w:webHidden/>
          </w:rPr>
          <w:fldChar w:fldCharType="end"/>
        </w:r>
      </w:hyperlink>
    </w:p>
    <w:p w14:paraId="08B81E29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1" w:history="1">
        <w:r w:rsidR="00E50E28" w:rsidRPr="004E40C5">
          <w:rPr>
            <w:rStyle w:val="Hyperlink"/>
          </w:rPr>
          <w:t>1.48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Transmit 25 Procedures/12 External Cause of Injury Diagnoses (DX) – TS48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_Toc435705681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72</w:t>
        </w:r>
        <w:r w:rsidR="00E50E28">
          <w:rPr>
            <w:webHidden/>
          </w:rPr>
          <w:fldChar w:fldCharType="end"/>
        </w:r>
      </w:hyperlink>
    </w:p>
    <w:p w14:paraId="1A69CF28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2" w:history="1">
        <w:r w:rsidR="00E50E28" w:rsidRPr="004E40C5">
          <w:rPr>
            <w:rStyle w:val="Hyperlink"/>
          </w:rPr>
          <w:t>1.49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Transmit Maximum Field Lengths – Professional (Development Only) – TS49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_Toc435705682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74</w:t>
        </w:r>
        <w:r w:rsidR="00E50E28">
          <w:rPr>
            <w:webHidden/>
          </w:rPr>
          <w:fldChar w:fldCharType="end"/>
        </w:r>
      </w:hyperlink>
    </w:p>
    <w:p w14:paraId="683CF736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3" w:history="1">
        <w:r w:rsidR="00E50E28" w:rsidRPr="004E40C5">
          <w:rPr>
            <w:rStyle w:val="Hyperlink"/>
          </w:rPr>
          <w:t>1.50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Transmit Maximum Field Lengths – Institutional (Development Only) – TS50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_Toc435705683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76</w:t>
        </w:r>
        <w:r w:rsidR="00E50E28">
          <w:rPr>
            <w:webHidden/>
          </w:rPr>
          <w:fldChar w:fldCharType="end"/>
        </w:r>
      </w:hyperlink>
    </w:p>
    <w:p w14:paraId="05E4CFFA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4" w:history="1">
        <w:r w:rsidR="00E50E28" w:rsidRPr="004E40C5">
          <w:rPr>
            <w:rStyle w:val="Hyperlink"/>
          </w:rPr>
          <w:t>1.51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  <w:lang w:val="en"/>
          </w:rPr>
          <w:t>Accredited Standards Committee</w:t>
        </w:r>
        <w:r w:rsidR="00E50E28" w:rsidRPr="004E40C5">
          <w:rPr>
            <w:rStyle w:val="Hyperlink"/>
          </w:rPr>
          <w:t xml:space="preserve"> (ASC</w:t>
        </w:r>
        <w:r w:rsidR="00E50E28" w:rsidRPr="004E40C5">
          <w:rPr>
            <w:rStyle w:val="Hyperlink"/>
            <w:lang w:val="en"/>
          </w:rPr>
          <w:t xml:space="preserve"> )</w:t>
        </w:r>
        <w:r w:rsidR="00E50E28" w:rsidRPr="004E40C5">
          <w:rPr>
            <w:rStyle w:val="Hyperlink"/>
          </w:rPr>
          <w:t xml:space="preserve"> X12N Health Care Claim Request For Additional Information (RFAI) (277) Transactions (Development Only) – TS51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_Toc435705684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78</w:t>
        </w:r>
        <w:r w:rsidR="00E50E28">
          <w:rPr>
            <w:webHidden/>
          </w:rPr>
          <w:fldChar w:fldCharType="end"/>
        </w:r>
      </w:hyperlink>
    </w:p>
    <w:p w14:paraId="360B58E0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5" w:history="1">
        <w:r w:rsidR="00E50E28" w:rsidRPr="004E40C5">
          <w:rPr>
            <w:rStyle w:val="Hyperlink"/>
          </w:rPr>
          <w:t>1.52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Display Insurance Company Addresses –TS52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_Toc435705685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79</w:t>
        </w:r>
        <w:r w:rsidR="00E50E28">
          <w:rPr>
            <w:webHidden/>
          </w:rPr>
          <w:fldChar w:fldCharType="end"/>
        </w:r>
      </w:hyperlink>
    </w:p>
    <w:p w14:paraId="6C5D65E9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6" w:history="1">
        <w:r w:rsidR="00E50E28" w:rsidRPr="004E40C5">
          <w:rPr>
            <w:rStyle w:val="Hyperlink"/>
          </w:rPr>
          <w:t>1.53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Display of Complete and Correct Insurance Address –TS53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_Toc435705686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81</w:t>
        </w:r>
        <w:r w:rsidR="00E50E28">
          <w:rPr>
            <w:webHidden/>
          </w:rPr>
          <w:fldChar w:fldCharType="end"/>
        </w:r>
      </w:hyperlink>
    </w:p>
    <w:p w14:paraId="561B81FF" w14:textId="77777777" w:rsidR="00E50E28" w:rsidRDefault="0076650B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35705687" w:history="1">
        <w:r w:rsidR="00E50E28" w:rsidRPr="004E40C5">
          <w:rPr>
            <w:rStyle w:val="Hyperlink"/>
          </w:rPr>
          <w:t>1.54</w:t>
        </w:r>
        <w:r w:rsidR="00E50E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E50E28" w:rsidRPr="004E40C5">
          <w:rPr>
            <w:rStyle w:val="Hyperlink"/>
          </w:rPr>
          <w:t>EDI – UMO (Utilization Management Organization) Identifier – TS53</w:t>
        </w:r>
        <w:r w:rsidR="00E50E28">
          <w:rPr>
            <w:webHidden/>
          </w:rPr>
          <w:tab/>
        </w:r>
        <w:r w:rsidR="00E50E28">
          <w:rPr>
            <w:webHidden/>
          </w:rPr>
          <w:fldChar w:fldCharType="begin"/>
        </w:r>
        <w:r w:rsidR="00E50E28">
          <w:rPr>
            <w:webHidden/>
          </w:rPr>
          <w:instrText xml:space="preserve"> PAGEREF _Toc435705687 \h </w:instrText>
        </w:r>
        <w:r w:rsidR="00E50E28">
          <w:rPr>
            <w:webHidden/>
          </w:rPr>
        </w:r>
        <w:r w:rsidR="00E50E28">
          <w:rPr>
            <w:webHidden/>
          </w:rPr>
          <w:fldChar w:fldCharType="separate"/>
        </w:r>
        <w:r w:rsidR="00E50E28">
          <w:rPr>
            <w:webHidden/>
          </w:rPr>
          <w:t>83</w:t>
        </w:r>
        <w:r w:rsidR="00E50E28">
          <w:rPr>
            <w:webHidden/>
          </w:rPr>
          <w:fldChar w:fldCharType="end"/>
        </w:r>
      </w:hyperlink>
    </w:p>
    <w:p w14:paraId="2C2F2F39" w14:textId="77777777" w:rsidR="00484A7E" w:rsidRPr="009F091B" w:rsidRDefault="002C3643" w:rsidP="00634A19">
      <w:pPr>
        <w:pStyle w:val="BodyText"/>
        <w:rPr>
          <w:b/>
          <w:bCs/>
          <w:kern w:val="32"/>
          <w:sz w:val="24"/>
        </w:rPr>
        <w:sectPr w:rsidR="00484A7E" w:rsidRPr="009F091B" w:rsidSect="006925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  <w:r w:rsidRPr="009F091B">
        <w:fldChar w:fldCharType="end"/>
      </w:r>
    </w:p>
    <w:p w14:paraId="29337586" w14:textId="5AA111C1" w:rsidR="00242274" w:rsidRPr="009F091B" w:rsidRDefault="00242274" w:rsidP="00D119EC">
      <w:pPr>
        <w:pStyle w:val="Heading1"/>
      </w:pPr>
      <w:bookmarkStart w:id="1" w:name="_Toc380583888"/>
      <w:bookmarkStart w:id="2" w:name="_Toc380757764"/>
      <w:bookmarkStart w:id="3" w:name="_Toc387681022"/>
      <w:bookmarkStart w:id="4" w:name="_Toc435705633"/>
      <w:r w:rsidRPr="009F091B">
        <w:lastRenderedPageBreak/>
        <w:t>Test Scripts</w:t>
      </w:r>
      <w:bookmarkEnd w:id="1"/>
      <w:bookmarkEnd w:id="2"/>
      <w:bookmarkEnd w:id="3"/>
      <w:bookmarkEnd w:id="4"/>
    </w:p>
    <w:p w14:paraId="36306B06" w14:textId="2B59AB4A" w:rsidR="00F06E28" w:rsidRPr="009F091B" w:rsidRDefault="002F3198" w:rsidP="00E25D5D">
      <w:pPr>
        <w:pStyle w:val="Heading2"/>
      </w:pPr>
      <w:bookmarkStart w:id="5" w:name="_Toc380583889"/>
      <w:bookmarkStart w:id="6" w:name="_Toc380757765"/>
      <w:bookmarkStart w:id="7" w:name="_Toc387681023"/>
      <w:bookmarkStart w:id="8" w:name="_Toc435705634"/>
      <w:r w:rsidRPr="009F091B">
        <w:t>Service Lines Issues</w:t>
      </w:r>
      <w:r w:rsidR="008F74B8" w:rsidRPr="009F091B">
        <w:t xml:space="preserve"> </w:t>
      </w:r>
      <w:r w:rsidR="00F9508D" w:rsidRPr="009F091B">
        <w:t xml:space="preserve">(Prof) </w:t>
      </w:r>
      <w:r w:rsidR="003C6C04" w:rsidRPr="009F091B">
        <w:t>–TS1</w:t>
      </w:r>
      <w:bookmarkEnd w:id="5"/>
      <w:bookmarkEnd w:id="6"/>
      <w:bookmarkEnd w:id="7"/>
      <w:bookmarkEnd w:id="8"/>
      <w:r w:rsidR="009632D6" w:rsidRPr="009F091B">
        <w:t xml:space="preserve"> </w:t>
      </w:r>
    </w:p>
    <w:p w14:paraId="7A869ABF" w14:textId="77777777" w:rsidR="00242274" w:rsidRPr="009F091B" w:rsidRDefault="003C6C04" w:rsidP="00E25D5D">
      <w:pPr>
        <w:pStyle w:val="Heading3"/>
      </w:pPr>
      <w:bookmarkStart w:id="9" w:name="_Toc380757766"/>
      <w:r w:rsidRPr="009F091B">
        <w:t>Requirements</w:t>
      </w:r>
      <w:bookmarkEnd w:id="9"/>
    </w:p>
    <w:p w14:paraId="18EB7BDD" w14:textId="0F50D72E" w:rsidR="00ED69A0" w:rsidRPr="009F091B" w:rsidRDefault="003C6C04" w:rsidP="007A1AAA">
      <w:pPr>
        <w:pStyle w:val="BodyText"/>
        <w:rPr>
          <w:rFonts w:cs="Arial"/>
        </w:rPr>
      </w:pPr>
      <w:r w:rsidRPr="009F091B">
        <w:rPr>
          <w:rFonts w:cs="Arial"/>
        </w:rPr>
        <w:t>2.6.1.1</w:t>
      </w:r>
      <w:r w:rsidR="00242274" w:rsidRPr="009F091B">
        <w:rPr>
          <w:rFonts w:cs="Arial"/>
        </w:rPr>
        <w:t xml:space="preserve"> </w:t>
      </w:r>
      <w:r w:rsidR="008F74B8" w:rsidRPr="009F091B">
        <w:rPr>
          <w:rFonts w:cs="Arial"/>
        </w:rPr>
        <w:t xml:space="preserve"> </w:t>
      </w:r>
      <w:r w:rsidR="00242274" w:rsidRPr="009F091B">
        <w:rPr>
          <w:rFonts w:cs="Arial"/>
        </w:rPr>
        <w:t xml:space="preserve"> </w:t>
      </w:r>
      <w:bookmarkStart w:id="10" w:name="_Toc380757767"/>
      <w:r w:rsidR="007A1AAA" w:rsidRPr="009F091B">
        <w:rPr>
          <w:rFonts w:cs="Arial"/>
        </w:rPr>
        <w:t xml:space="preserve">Functional Requirement: </w:t>
      </w:r>
      <w:r w:rsidR="002F3198" w:rsidRPr="009F091B">
        <w:rPr>
          <w:rFonts w:cs="Arial"/>
        </w:rPr>
        <w:t xml:space="preserve">Service </w:t>
      </w:r>
      <w:r w:rsidR="00CC7B03" w:rsidRPr="009F091B">
        <w:rPr>
          <w:rFonts w:cs="Arial"/>
        </w:rPr>
        <w:t xml:space="preserve">Line </w:t>
      </w:r>
      <w:r w:rsidR="002F3198" w:rsidRPr="009F091B">
        <w:rPr>
          <w:rFonts w:cs="Arial"/>
        </w:rPr>
        <w:t>Issues – No Print Order</w:t>
      </w:r>
    </w:p>
    <w:p w14:paraId="1CFB851C" w14:textId="77777777" w:rsidR="00242274" w:rsidRPr="009F091B" w:rsidRDefault="003C6C04" w:rsidP="00E25D5D">
      <w:pPr>
        <w:pStyle w:val="Heading3"/>
      </w:pPr>
      <w:r w:rsidRPr="009F091B">
        <w:t>Menu Path</w:t>
      </w:r>
      <w:bookmarkEnd w:id="10"/>
    </w:p>
    <w:p w14:paraId="782E4302" w14:textId="77777777" w:rsidR="006D3495" w:rsidRPr="009F091B" w:rsidRDefault="003C6C04" w:rsidP="00E62727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="000E0191" w:rsidRPr="009F091B">
        <w:rPr>
          <w:rFonts w:cs="Arial"/>
        </w:rPr>
        <w:t xml:space="preserve"> &gt;</w:t>
      </w:r>
      <w:r w:rsidRPr="009F091B">
        <w:rPr>
          <w:rFonts w:cs="Arial"/>
        </w:rPr>
        <w:t>SUP</w:t>
      </w:r>
      <w:r w:rsidR="000E0191" w:rsidRPr="009F091B">
        <w:rPr>
          <w:rFonts w:cs="Arial"/>
        </w:rPr>
        <w:t xml:space="preserve"> &gt;</w:t>
      </w:r>
      <w:r w:rsidRPr="009F091B">
        <w:rPr>
          <w:rFonts w:cs="Arial"/>
        </w:rPr>
        <w:t>BILL</w:t>
      </w:r>
      <w:r w:rsidR="000E0191" w:rsidRPr="009F091B">
        <w:rPr>
          <w:rFonts w:cs="Arial"/>
        </w:rPr>
        <w:t xml:space="preserve"> &gt;</w:t>
      </w:r>
      <w:r w:rsidRPr="009F091B">
        <w:rPr>
          <w:rFonts w:cs="Arial"/>
        </w:rPr>
        <w:t>Enter patient’s name</w:t>
      </w:r>
      <w:r w:rsidR="00F714FF" w:rsidRPr="009F091B">
        <w:rPr>
          <w:rFonts w:cs="Arial"/>
        </w:rPr>
        <w:t xml:space="preserve">/Claim </w:t>
      </w:r>
      <w:r w:rsidR="002A50E9" w:rsidRPr="009F091B">
        <w:rPr>
          <w:rFonts w:cs="Arial"/>
        </w:rPr>
        <w:t>#</w:t>
      </w:r>
    </w:p>
    <w:p w14:paraId="21CD9AA4" w14:textId="77777777" w:rsidR="001B56D2" w:rsidRPr="009F091B" w:rsidRDefault="003C6C04" w:rsidP="00E25D5D">
      <w:pPr>
        <w:pStyle w:val="Heading3"/>
      </w:pPr>
      <w:bookmarkStart w:id="11" w:name="_Toc380757768"/>
      <w:r w:rsidRPr="009F091B">
        <w:t>Objective</w:t>
      </w:r>
      <w:bookmarkEnd w:id="11"/>
    </w:p>
    <w:p w14:paraId="67B2433E" w14:textId="1782FF86" w:rsidR="002F477F" w:rsidRPr="009F091B" w:rsidRDefault="002F3198" w:rsidP="00337D88">
      <w:pPr>
        <w:pStyle w:val="BodyTextNumbered1"/>
        <w:numPr>
          <w:ilvl w:val="0"/>
          <w:numId w:val="13"/>
        </w:numPr>
      </w:pPr>
      <w:r w:rsidRPr="009F091B">
        <w:t xml:space="preserve">Ensure the system combines </w:t>
      </w:r>
      <w:r w:rsidR="00F561EE" w:rsidRPr="00337D88">
        <w:t>Current Procedural Terminology/Healthcare Common Procedure Coding System</w:t>
      </w:r>
      <w:r w:rsidR="00F561EE" w:rsidRPr="009F091B">
        <w:t xml:space="preserve"> </w:t>
      </w:r>
      <w:r w:rsidR="00337D88">
        <w:t>(</w:t>
      </w:r>
      <w:r w:rsidR="00F561EE" w:rsidRPr="009F091B">
        <w:t xml:space="preserve">CPT/HCPCS </w:t>
      </w:r>
      <w:r w:rsidR="00337D88">
        <w:t>)</w:t>
      </w:r>
      <w:r w:rsidR="00337D88" w:rsidRPr="00337D88">
        <w:t xml:space="preserve"> </w:t>
      </w:r>
      <w:r w:rsidRPr="009F091B">
        <w:t>procedure</w:t>
      </w:r>
      <w:r w:rsidR="007F3734" w:rsidRPr="009F091B">
        <w:t>s</w:t>
      </w:r>
      <w:r w:rsidRPr="009F091B">
        <w:t xml:space="preserve"> that have the exact same data elements and no print order</w:t>
      </w:r>
      <w:r w:rsidR="00CC7B03" w:rsidRPr="009F091B">
        <w:t>;</w:t>
      </w:r>
      <w:r w:rsidRPr="009F091B">
        <w:t xml:space="preserve"> assign them the same revenue code with the combined number of units and monetary amounts</w:t>
      </w:r>
    </w:p>
    <w:p w14:paraId="3CCA8E2C" w14:textId="77777777" w:rsidR="00E62727" w:rsidRPr="009F091B" w:rsidRDefault="00E62727" w:rsidP="00E25D5D">
      <w:pPr>
        <w:pStyle w:val="Heading3"/>
      </w:pPr>
      <w:bookmarkStart w:id="12" w:name="_Toc380757769"/>
      <w:r w:rsidRPr="009F091B">
        <w:t>Prerequisites</w:t>
      </w:r>
      <w:bookmarkEnd w:id="12"/>
    </w:p>
    <w:p w14:paraId="41BCEFFF" w14:textId="77777777" w:rsidR="006D58E5" w:rsidRPr="009F091B" w:rsidRDefault="003F6E33" w:rsidP="00835FB2">
      <w:pPr>
        <w:pStyle w:val="BodyTextNumbered1"/>
        <w:numPr>
          <w:ilvl w:val="0"/>
          <w:numId w:val="14"/>
        </w:numPr>
      </w:pPr>
      <w:r w:rsidRPr="009F091B">
        <w:t xml:space="preserve">A </w:t>
      </w:r>
      <w:r w:rsidR="002F3198" w:rsidRPr="009F091B">
        <w:t>patient with an outpatient appointment with multiple units of a single procedure</w:t>
      </w:r>
      <w:bookmarkStart w:id="13" w:name="_Toc380757770"/>
    </w:p>
    <w:p w14:paraId="084FE474" w14:textId="77777777" w:rsidR="0038166D" w:rsidRPr="009F091B" w:rsidRDefault="003C6C04" w:rsidP="00E25D5D">
      <w:pPr>
        <w:pStyle w:val="Heading3"/>
      </w:pPr>
      <w:r w:rsidRPr="009F091B">
        <w:t>Scenario</w:t>
      </w:r>
      <w:bookmarkEnd w:id="13"/>
    </w:p>
    <w:p w14:paraId="7BFBEF4F" w14:textId="77777777" w:rsidR="00001261" w:rsidRPr="009F091B" w:rsidRDefault="0038166D" w:rsidP="000B2919">
      <w:pPr>
        <w:pStyle w:val="BodyText"/>
      </w:pPr>
      <w:r w:rsidRPr="009F091B">
        <w:t xml:space="preserve">A biller is completing an </w:t>
      </w:r>
      <w:r w:rsidR="002F3198" w:rsidRPr="009F091B">
        <w:t xml:space="preserve">outpatient </w:t>
      </w:r>
      <w:r w:rsidR="00F9508D" w:rsidRPr="009F091B">
        <w:t xml:space="preserve">professional </w:t>
      </w:r>
      <w:r w:rsidR="002F3198" w:rsidRPr="009F091B">
        <w:t>claim with multiple units of a single procedure done in the same location</w:t>
      </w:r>
    </w:p>
    <w:p w14:paraId="0B189A3F" w14:textId="77777777" w:rsidR="004E51B6" w:rsidRPr="009F091B" w:rsidRDefault="003C6C04" w:rsidP="00E25D5D">
      <w:pPr>
        <w:pStyle w:val="Heading3"/>
      </w:pPr>
      <w:r w:rsidRPr="009F091B">
        <w:t>Test Steps</w:t>
      </w:r>
      <w:r w:rsidR="00F714FF" w:rsidRPr="009F091B">
        <w:t xml:space="preserve"> </w:t>
      </w:r>
    </w:p>
    <w:p w14:paraId="49E20FC5" w14:textId="77777777" w:rsidR="00B64214" w:rsidRPr="009F091B" w:rsidRDefault="00B64214" w:rsidP="00835FB2">
      <w:pPr>
        <w:pStyle w:val="BodyTextNumbered1"/>
        <w:numPr>
          <w:ilvl w:val="0"/>
          <w:numId w:val="15"/>
        </w:numPr>
      </w:pPr>
      <w:r w:rsidRPr="009F091B">
        <w:t>Access the option BILL - Enter/Edit Billing</w:t>
      </w:r>
    </w:p>
    <w:p w14:paraId="0083CAD8" w14:textId="77777777" w:rsidR="0038166D" w:rsidRPr="009F091B" w:rsidRDefault="00F45949" w:rsidP="009D7288">
      <w:pPr>
        <w:pStyle w:val="BodyTextNumbered1"/>
      </w:pPr>
      <w:r w:rsidRPr="009F091B">
        <w:t xml:space="preserve">At the </w:t>
      </w:r>
      <w:r w:rsidR="009665E0" w:rsidRPr="009F091B">
        <w:t xml:space="preserve">Enter BILL NUMBER or </w:t>
      </w:r>
      <w:r w:rsidR="00E62727" w:rsidRPr="009F091B">
        <w:t>PATIENT NAME</w:t>
      </w:r>
      <w:r w:rsidR="0009413A" w:rsidRPr="009F091B">
        <w:t xml:space="preserve"> prompt, enter a </w:t>
      </w:r>
      <w:r w:rsidR="0009413A" w:rsidRPr="009F091B">
        <w:rPr>
          <w:b/>
        </w:rPr>
        <w:t>patient name</w:t>
      </w:r>
      <w:r w:rsidR="0009413A" w:rsidRPr="009F091B">
        <w:t xml:space="preserve"> or a </w:t>
      </w:r>
      <w:r w:rsidR="0009413A" w:rsidRPr="009F091B">
        <w:rPr>
          <w:b/>
        </w:rPr>
        <w:t>bill number</w:t>
      </w:r>
    </w:p>
    <w:p w14:paraId="5B095E84" w14:textId="77777777" w:rsidR="00ED69A0" w:rsidRPr="009F091B" w:rsidRDefault="00ED69A0" w:rsidP="009D7288">
      <w:pPr>
        <w:pStyle w:val="BodyTextNumbered1"/>
      </w:pPr>
      <w:r w:rsidRPr="009F091B">
        <w:t xml:space="preserve">At the Enter BILLING </w:t>
      </w:r>
      <w:r w:rsidR="00073B9A" w:rsidRPr="009F091B">
        <w:t xml:space="preserve">LOCATION OF CARE prompt, enter </w:t>
      </w:r>
      <w:r w:rsidR="00073B9A" w:rsidRPr="009F091B">
        <w:rPr>
          <w:b/>
        </w:rPr>
        <w:t>1</w:t>
      </w:r>
      <w:r w:rsidR="00073B9A" w:rsidRPr="009F091B">
        <w:t xml:space="preserve"> for Hospital</w:t>
      </w:r>
    </w:p>
    <w:p w14:paraId="117BC194" w14:textId="77777777" w:rsidR="007F3734" w:rsidRPr="009F091B" w:rsidRDefault="00ED69A0" w:rsidP="009D7288">
      <w:pPr>
        <w:pStyle w:val="BodyTextNumbered1"/>
      </w:pPr>
      <w:r w:rsidRPr="009F091B">
        <w:t>At the BILLING EVENT INFORMATI</w:t>
      </w:r>
      <w:r w:rsidR="007F3734" w:rsidRPr="009F091B">
        <w:t xml:space="preserve">ON EVENT SOURCE prompt, enter </w:t>
      </w:r>
      <w:r w:rsidR="007F3734" w:rsidRPr="009F091B">
        <w:rPr>
          <w:b/>
        </w:rPr>
        <w:t>out</w:t>
      </w:r>
      <w:r w:rsidRPr="009F091B">
        <w:rPr>
          <w:b/>
        </w:rPr>
        <w:t>patient</w:t>
      </w:r>
    </w:p>
    <w:p w14:paraId="53BDFE9D" w14:textId="77777777" w:rsidR="007F3734" w:rsidRPr="009F091B" w:rsidRDefault="007F3734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3ADDC18D" w14:textId="77777777" w:rsidR="007F3734" w:rsidRPr="009F091B" w:rsidRDefault="007F3734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68570301" w14:textId="77777777" w:rsidR="007F3734" w:rsidRPr="009F091B" w:rsidRDefault="007F3734" w:rsidP="009D7288">
      <w:pPr>
        <w:pStyle w:val="BodyTextNumbered1"/>
      </w:pPr>
      <w:r w:rsidRPr="009F091B">
        <w:t xml:space="preserve">At the BILLING RATE TYPE: </w:t>
      </w:r>
      <w:r w:rsidR="00C87572" w:rsidRPr="009F091B">
        <w:t>prompt, enter</w:t>
      </w:r>
      <w:r w:rsidRPr="009F091B">
        <w:t xml:space="preserve"> </w:t>
      </w:r>
      <w:r w:rsidRPr="009F091B">
        <w:rPr>
          <w:b/>
        </w:rPr>
        <w:t xml:space="preserve">8 </w:t>
      </w:r>
      <w:r w:rsidR="00C87572" w:rsidRPr="009F091B">
        <w:t>for</w:t>
      </w:r>
      <w:r w:rsidRPr="009F091B">
        <w:t xml:space="preserve"> REIMBURSABLE </w:t>
      </w:r>
      <w:r w:rsidR="00170A36" w:rsidRPr="009F091B">
        <w:t>INS.</w:t>
      </w:r>
    </w:p>
    <w:p w14:paraId="6D1B33D3" w14:textId="77777777" w:rsidR="007F3734" w:rsidRPr="009F091B" w:rsidRDefault="00C87572" w:rsidP="009D7288">
      <w:pPr>
        <w:pStyle w:val="BodyTextNumbered1"/>
      </w:pPr>
      <w:r w:rsidRPr="009F091B">
        <w:t xml:space="preserve">At the </w:t>
      </w:r>
      <w:r w:rsidR="009120B6" w:rsidRPr="009F091B">
        <w:t>BILLING OUTPATIENT EVENT DATE:</w:t>
      </w:r>
      <w:r w:rsidR="007F3734" w:rsidRPr="009F091B">
        <w:t xml:space="preserve"> </w:t>
      </w:r>
      <w:r w:rsidRPr="009F091B">
        <w:t xml:space="preserve">prompt, </w:t>
      </w:r>
      <w:r w:rsidR="00260E98" w:rsidRPr="009F091B">
        <w:t>enter</w:t>
      </w:r>
      <w:r w:rsidRPr="009F091B">
        <w:t xml:space="preserve"> </w:t>
      </w:r>
      <w:r w:rsidR="007F3734" w:rsidRPr="009F091B">
        <w:rPr>
          <w:b/>
        </w:rPr>
        <w:t xml:space="preserve">T </w:t>
      </w:r>
      <w:r w:rsidRPr="009F091B">
        <w:t>for today or the date of the encounter you want</w:t>
      </w:r>
    </w:p>
    <w:p w14:paraId="47A00629" w14:textId="30BFD8C3" w:rsidR="007F3734" w:rsidRPr="009F091B" w:rsidRDefault="00C87572" w:rsidP="009D7288">
      <w:pPr>
        <w:pStyle w:val="BodyTextNumbered1"/>
      </w:pPr>
      <w:r w:rsidRPr="009F091B">
        <w:t>Enter any needed information on Screen</w:t>
      </w:r>
      <w:r w:rsidR="004158D3" w:rsidRPr="009F091B">
        <w:t>s 1-</w:t>
      </w:r>
      <w:r w:rsidRPr="009F091B">
        <w:t xml:space="preserve">3 </w:t>
      </w:r>
      <w:r w:rsidR="00F9508D" w:rsidRPr="009F091B">
        <w:t>for a CMS</w:t>
      </w:r>
      <w:r w:rsidR="00337D88">
        <w:t>-</w:t>
      </w:r>
      <w:r w:rsidR="00F9508D" w:rsidRPr="009F091B">
        <w:t xml:space="preserve">1500 claim </w:t>
      </w:r>
      <w:r w:rsidRPr="009F091B">
        <w:t>and proceed to Screen 5</w:t>
      </w:r>
    </w:p>
    <w:p w14:paraId="61192AEF" w14:textId="77777777" w:rsidR="00C87572" w:rsidRPr="009F091B" w:rsidRDefault="00C87572" w:rsidP="009D7288">
      <w:pPr>
        <w:pStyle w:val="BodyTextNumbered1"/>
      </w:pPr>
      <w:r w:rsidRPr="009F091B">
        <w:t>Access Section 2:</w:t>
      </w:r>
    </w:p>
    <w:p w14:paraId="1D90FD13" w14:textId="05263F5F" w:rsidR="00C87572" w:rsidRPr="009F091B" w:rsidRDefault="00C87572" w:rsidP="00337D88">
      <w:pPr>
        <w:pStyle w:val="BodyTextBullet1"/>
      </w:pPr>
      <w:r w:rsidRPr="009F091B">
        <w:t xml:space="preserve">At the Select </w:t>
      </w:r>
      <w:r w:rsidR="00F561EE" w:rsidRPr="00337D88">
        <w:t xml:space="preserve">International Classification of Diseases </w:t>
      </w:r>
      <w:r w:rsidR="00337D88" w:rsidRPr="00337D88">
        <w:t>(</w:t>
      </w:r>
      <w:r w:rsidR="00F561EE" w:rsidRPr="009F091B">
        <w:t>ICD</w:t>
      </w:r>
      <w:r w:rsidR="00337D88" w:rsidRPr="00337D88">
        <w:t xml:space="preserve">) </w:t>
      </w:r>
      <w:r w:rsidRPr="009F091B">
        <w:t xml:space="preserve">DIAGNOSIS: prompt, enter 466.0 </w:t>
      </w:r>
      <w:r w:rsidR="008B035F" w:rsidRPr="009F091B">
        <w:t>(</w:t>
      </w:r>
      <w:r w:rsidR="00A44B05" w:rsidRPr="009F091B">
        <w:t xml:space="preserve">or J15.3 for ICD10) </w:t>
      </w:r>
      <w:r w:rsidRPr="009F091B">
        <w:t>or the DX from the encounter you are using</w:t>
      </w:r>
    </w:p>
    <w:p w14:paraId="5E498B1B" w14:textId="0A083F9D" w:rsidR="00C87572" w:rsidRPr="009F091B" w:rsidRDefault="00C87572" w:rsidP="009D7288">
      <w:pPr>
        <w:pStyle w:val="BodyTextNumbered1"/>
      </w:pPr>
      <w:r w:rsidRPr="009F091B">
        <w:t xml:space="preserve">Access </w:t>
      </w:r>
      <w:r w:rsidR="003A003F" w:rsidRPr="009F091B">
        <w:t xml:space="preserve">Section </w:t>
      </w:r>
      <w:r w:rsidRPr="009F091B">
        <w:t>3:</w:t>
      </w:r>
    </w:p>
    <w:p w14:paraId="466A7668" w14:textId="77777777" w:rsidR="004158D3" w:rsidRPr="009F091B" w:rsidRDefault="00C87572" w:rsidP="006111B1">
      <w:pPr>
        <w:pStyle w:val="BodyTextBullet1"/>
      </w:pPr>
      <w:r w:rsidRPr="009F091B">
        <w:t xml:space="preserve">At the Select OP VISITS DATE(S): prompt, enter </w:t>
      </w:r>
      <w:r w:rsidRPr="009F091B">
        <w:rPr>
          <w:b/>
        </w:rPr>
        <w:t>T</w:t>
      </w:r>
      <w:r w:rsidRPr="009F091B">
        <w:t xml:space="preserve"> for today or the date of the encounter you want</w:t>
      </w:r>
    </w:p>
    <w:p w14:paraId="7D4D4753" w14:textId="77777777" w:rsidR="004158D3" w:rsidRPr="009F091B" w:rsidRDefault="009120B6" w:rsidP="006111B1">
      <w:pPr>
        <w:pStyle w:val="BodyTextBullet1"/>
      </w:pPr>
      <w:r w:rsidRPr="009F091B">
        <w:t xml:space="preserve">At the </w:t>
      </w:r>
      <w:r w:rsidR="004158D3" w:rsidRPr="009F091B">
        <w:t xml:space="preserve">TYPE OF ADMISSION: ELECTIVE// prompt, press </w:t>
      </w:r>
      <w:r w:rsidR="004158D3" w:rsidRPr="009F091B">
        <w:rPr>
          <w:b/>
        </w:rPr>
        <w:t>Enter</w:t>
      </w:r>
      <w:r w:rsidR="004158D3" w:rsidRPr="009F091B">
        <w:t xml:space="preserve"> to </w:t>
      </w:r>
      <w:r w:rsidR="00307EB0" w:rsidRPr="009F091B">
        <w:t>accept</w:t>
      </w:r>
      <w:r w:rsidR="004158D3" w:rsidRPr="009F091B">
        <w:t xml:space="preserve"> the default</w:t>
      </w:r>
    </w:p>
    <w:p w14:paraId="18B6294D" w14:textId="797D326A" w:rsidR="00C87572" w:rsidRPr="009F091B" w:rsidRDefault="004158D3" w:rsidP="009D7288">
      <w:pPr>
        <w:pStyle w:val="BodyTextNumbered1"/>
      </w:pPr>
      <w:r w:rsidRPr="009F091B">
        <w:t xml:space="preserve">Access </w:t>
      </w:r>
      <w:r w:rsidR="003A003F" w:rsidRPr="009F091B">
        <w:t xml:space="preserve">Section </w:t>
      </w:r>
      <w:r w:rsidRPr="009F091B">
        <w:t>4:</w:t>
      </w:r>
    </w:p>
    <w:p w14:paraId="1F5B230D" w14:textId="22726677" w:rsidR="004158D3" w:rsidRPr="009F091B" w:rsidRDefault="004158D3" w:rsidP="006111B1">
      <w:pPr>
        <w:pStyle w:val="BodyTextBullet1"/>
      </w:pPr>
      <w:r w:rsidRPr="009F091B">
        <w:t xml:space="preserve">At the PROCEDURE CODING METHOD: </w:t>
      </w:r>
      <w:r w:rsidR="00F561EE" w:rsidRPr="009F091B">
        <w:t>H</w:t>
      </w:r>
      <w:r w:rsidR="00F561EE">
        <w:t>ealthcare</w:t>
      </w:r>
      <w:r w:rsidR="00F561EE" w:rsidRPr="009F091B">
        <w:t xml:space="preserve"> COMMON PROCEDURE CODING SYSTEM </w:t>
      </w:r>
      <w:r w:rsidRPr="009F091B">
        <w:t>(</w:t>
      </w:r>
      <w:r w:rsidR="00F561EE" w:rsidRPr="009F091B">
        <w:t>HCPCS</w:t>
      </w:r>
      <w:r w:rsidR="00F561EE" w:rsidRPr="009F091B" w:rsidDel="00F561EE">
        <w:t xml:space="preserve"> </w:t>
      </w:r>
      <w:r w:rsidR="006A5F20" w:rsidRPr="009F091B">
        <w:t>)// prompt,</w:t>
      </w:r>
      <w:r w:rsidRPr="009F091B">
        <w:t xml:space="preserve"> press </w:t>
      </w:r>
      <w:r w:rsidRPr="009F091B">
        <w:rPr>
          <w:b/>
        </w:rPr>
        <w:t>Enter</w:t>
      </w:r>
      <w:r w:rsidRPr="009F091B">
        <w:t xml:space="preserve"> to accept default of HCPCS</w:t>
      </w:r>
    </w:p>
    <w:p w14:paraId="065C666B" w14:textId="77777777" w:rsidR="004158D3" w:rsidRPr="009F091B" w:rsidRDefault="004158D3" w:rsidP="006111B1">
      <w:pPr>
        <w:pStyle w:val="BodyTextBullet1"/>
      </w:pPr>
      <w:r w:rsidRPr="009F091B">
        <w:t>At the Select PROCEDURE DATE (6/1/15-6/1/15): prompt</w:t>
      </w:r>
      <w:r w:rsidR="006A5F20" w:rsidRPr="009F091B">
        <w:t>,</w:t>
      </w:r>
      <w:r w:rsidRPr="009F091B">
        <w:t xml:space="preserve">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21D1CF4B" w14:textId="77777777" w:rsidR="004158D3" w:rsidRPr="009F091B" w:rsidRDefault="004158D3" w:rsidP="006111B1">
      <w:pPr>
        <w:pStyle w:val="BodyTextBullet1"/>
      </w:pPr>
      <w:r w:rsidRPr="009F091B">
        <w:t xml:space="preserve">At the Select PROCEDURE: prompt, enter </w:t>
      </w:r>
      <w:r w:rsidRPr="009F091B">
        <w:rPr>
          <w:b/>
        </w:rPr>
        <w:t>71010</w:t>
      </w:r>
    </w:p>
    <w:p w14:paraId="090A4179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Select CPT MODIFIER SEQUENCE: </w:t>
      </w:r>
      <w:r w:rsidRPr="009F091B">
        <w:t xml:space="preserve">prompt, enter </w:t>
      </w:r>
      <w:r w:rsidR="004158D3" w:rsidRPr="009F091B">
        <w:rPr>
          <w:b/>
        </w:rPr>
        <w:t>1</w:t>
      </w:r>
    </w:p>
    <w:p w14:paraId="697E6E89" w14:textId="77777777" w:rsidR="004158D3" w:rsidRPr="009F091B" w:rsidRDefault="00977575" w:rsidP="006111B1">
      <w:pPr>
        <w:pStyle w:val="BodyTextBullet1"/>
      </w:pPr>
      <w:r w:rsidRPr="009F091B">
        <w:lastRenderedPageBreak/>
        <w:t xml:space="preserve">At the </w:t>
      </w:r>
      <w:r w:rsidR="004158D3" w:rsidRPr="009F091B">
        <w:t xml:space="preserve">CPT MODIFIER: </w:t>
      </w:r>
      <w:r w:rsidRPr="009F091B">
        <w:t xml:space="preserve">prompt, enter </w:t>
      </w:r>
      <w:r w:rsidR="004158D3" w:rsidRPr="009F091B">
        <w:rPr>
          <w:b/>
        </w:rPr>
        <w:t>26</w:t>
      </w:r>
      <w:r w:rsidRPr="009F091B">
        <w:t xml:space="preserve"> for </w:t>
      </w:r>
      <w:r w:rsidR="004158D3" w:rsidRPr="009F091B">
        <w:t>PROFESSIONAL COMPONENT</w:t>
      </w:r>
    </w:p>
    <w:p w14:paraId="326364B9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Select CPT MODIFIER SEQUENCE: </w:t>
      </w:r>
      <w:r w:rsidRPr="009F091B">
        <w:t xml:space="preserve">prompt, press </w:t>
      </w:r>
      <w:r w:rsidRPr="009F091B">
        <w:rPr>
          <w:b/>
        </w:rPr>
        <w:t>Enter</w:t>
      </w:r>
    </w:p>
    <w:p w14:paraId="2A1BD6B7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Rendering Provider: </w:t>
      </w:r>
      <w:r w:rsidRPr="009F091B">
        <w:t xml:space="preserve">prompt, press </w:t>
      </w:r>
      <w:r w:rsidRPr="009F091B">
        <w:rPr>
          <w:b/>
        </w:rPr>
        <w:t>Enter</w:t>
      </w:r>
    </w:p>
    <w:p w14:paraId="0908E53A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Referring Provider: </w:t>
      </w:r>
      <w:r w:rsidRPr="009F091B">
        <w:t xml:space="preserve">prompt, press </w:t>
      </w:r>
      <w:r w:rsidRPr="009F091B">
        <w:rPr>
          <w:b/>
        </w:rPr>
        <w:t>Enter</w:t>
      </w:r>
    </w:p>
    <w:p w14:paraId="354EA522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Supervising Provider: </w:t>
      </w:r>
      <w:r w:rsidRPr="009F091B">
        <w:t xml:space="preserve">prompt, press </w:t>
      </w:r>
      <w:r w:rsidRPr="009F091B">
        <w:rPr>
          <w:b/>
        </w:rPr>
        <w:t>Enter</w:t>
      </w:r>
    </w:p>
    <w:p w14:paraId="2521D2A2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ASSOCIATED CLINIC: </w:t>
      </w:r>
      <w:r w:rsidRPr="009F091B">
        <w:t xml:space="preserve">prompt, enter </w:t>
      </w:r>
      <w:r w:rsidR="004158D3" w:rsidRPr="009F091B">
        <w:rPr>
          <w:b/>
        </w:rPr>
        <w:t>RADIOLOGY DIV 442 OOS ID 105</w:t>
      </w:r>
      <w:r w:rsidR="004158D3" w:rsidRPr="009F091B">
        <w:t xml:space="preserve"> </w:t>
      </w:r>
      <w:r w:rsidRPr="009F091B">
        <w:t>or the location for the claim you are using</w:t>
      </w:r>
    </w:p>
    <w:p w14:paraId="1D9A5D0E" w14:textId="35065D10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>DIVISION:</w:t>
      </w:r>
      <w:r w:rsidR="00EF138E" w:rsidRPr="009F091B">
        <w:t xml:space="preserve"> </w:t>
      </w:r>
      <w:r w:rsidRPr="009F091B">
        <w:t xml:space="preserve">prompt, </w:t>
      </w:r>
      <w:r w:rsidR="000D6CB2">
        <w:t xml:space="preserve">enter the </w:t>
      </w:r>
      <w:r w:rsidR="000D6CB2" w:rsidRPr="00296B7C">
        <w:rPr>
          <w:b/>
        </w:rPr>
        <w:t>Division</w:t>
      </w:r>
      <w:r w:rsidR="000D6CB2">
        <w:t xml:space="preserve"> you are billing for</w:t>
      </w:r>
    </w:p>
    <w:p w14:paraId="45F0B183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PLACE OF SERVICE: </w:t>
      </w:r>
      <w:r w:rsidRPr="009F091B">
        <w:t xml:space="preserve">prompt, enter </w:t>
      </w:r>
      <w:r w:rsidR="004158D3" w:rsidRPr="009F091B">
        <w:rPr>
          <w:b/>
        </w:rPr>
        <w:t>22</w:t>
      </w:r>
      <w:r w:rsidRPr="009F091B">
        <w:t xml:space="preserve"> for </w:t>
      </w:r>
      <w:r w:rsidR="004158D3" w:rsidRPr="009F091B">
        <w:t>OUTPATIENT HOSPITAL</w:t>
      </w:r>
    </w:p>
    <w:p w14:paraId="3DD6B6BF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TYPE OF SERVICE: </w:t>
      </w:r>
      <w:r w:rsidRPr="009F091B">
        <w:t xml:space="preserve">prompt, enter </w:t>
      </w:r>
      <w:r w:rsidRPr="009F091B">
        <w:rPr>
          <w:b/>
        </w:rPr>
        <w:t>4</w:t>
      </w:r>
      <w:r w:rsidRPr="009F091B">
        <w:t xml:space="preserve"> for </w:t>
      </w:r>
      <w:r w:rsidR="004158D3" w:rsidRPr="009F091B">
        <w:t>DIAGNOSTIC X-RAY</w:t>
      </w:r>
    </w:p>
    <w:p w14:paraId="712D9427" w14:textId="77777777" w:rsidR="004158D3" w:rsidRPr="009F091B" w:rsidRDefault="00977575" w:rsidP="006111B1">
      <w:pPr>
        <w:pStyle w:val="BodyTextBullet1"/>
      </w:pPr>
      <w:r w:rsidRPr="009F091B">
        <w:t xml:space="preserve">At the EMERGENCY PROCEDURE?: NO// prompt, press </w:t>
      </w:r>
      <w:r w:rsidRPr="009F091B">
        <w:rPr>
          <w:b/>
        </w:rPr>
        <w:t>Enter</w:t>
      </w:r>
      <w:r w:rsidRPr="009F091B">
        <w:t xml:space="preserve"> to accept </w:t>
      </w:r>
      <w:r w:rsidR="004158D3" w:rsidRPr="009F091B">
        <w:t>NO</w:t>
      </w:r>
    </w:p>
    <w:p w14:paraId="7C99830B" w14:textId="77777777" w:rsidR="004158D3" w:rsidRPr="009F091B" w:rsidRDefault="00977575" w:rsidP="006111B1">
      <w:pPr>
        <w:pStyle w:val="BodyTextBullet1"/>
      </w:pPr>
      <w:r w:rsidRPr="009F091B">
        <w:t xml:space="preserve">At the </w:t>
      </w:r>
      <w:r w:rsidR="004158D3" w:rsidRPr="009F091B">
        <w:t xml:space="preserve">PRINT ORDER: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284525F9" w14:textId="6C0AB0D1" w:rsidR="004158D3" w:rsidRPr="009F091B" w:rsidRDefault="00977575" w:rsidP="006111B1">
      <w:pPr>
        <w:pStyle w:val="BodyTextBullet1"/>
      </w:pPr>
      <w:r w:rsidRPr="009F091B">
        <w:t xml:space="preserve">At the </w:t>
      </w:r>
      <w:r w:rsidR="00F561EE">
        <w:t>National Drug Code</w:t>
      </w:r>
      <w:r w:rsidR="00F561EE" w:rsidRPr="009F091B">
        <w:t xml:space="preserve"> </w:t>
      </w:r>
      <w:r w:rsidR="00EF138E">
        <w:t>(</w:t>
      </w:r>
      <w:r w:rsidR="00F561EE" w:rsidRPr="00F561EE">
        <w:t xml:space="preserve"> </w:t>
      </w:r>
      <w:r w:rsidR="00F561EE" w:rsidRPr="009F091B">
        <w:t>NDC</w:t>
      </w:r>
      <w:r w:rsidR="00EF138E">
        <w:t xml:space="preserve">) </w:t>
      </w:r>
      <w:r w:rsidR="004158D3" w:rsidRPr="009F091B">
        <w:t xml:space="preserve">NUMBER: </w:t>
      </w:r>
      <w:r w:rsidRPr="009F091B">
        <w:t xml:space="preserve">prompt, </w:t>
      </w:r>
      <w:r w:rsidR="00976D19" w:rsidRPr="009F091B">
        <w:t xml:space="preserve">press </w:t>
      </w:r>
      <w:r w:rsidR="00976D19" w:rsidRPr="009F091B">
        <w:rPr>
          <w:b/>
        </w:rPr>
        <w:t>Enter</w:t>
      </w:r>
    </w:p>
    <w:p w14:paraId="7FCE875D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Associated Diagnosis (1): </w:t>
      </w:r>
      <w:r w:rsidRPr="009F091B">
        <w:t xml:space="preserve">prompt, enter </w:t>
      </w:r>
      <w:r w:rsidRPr="009F091B">
        <w:rPr>
          <w:b/>
        </w:rPr>
        <w:t>1</w:t>
      </w:r>
      <w:r w:rsidRPr="009F091B">
        <w:t xml:space="preserve"> to link procedure to </w:t>
      </w:r>
      <w:r w:rsidR="004158D3" w:rsidRPr="009F091B">
        <w:t>466.0</w:t>
      </w:r>
      <w:r w:rsidRPr="009F091B">
        <w:t xml:space="preserve"> or the DX you entered</w:t>
      </w:r>
    </w:p>
    <w:p w14:paraId="312BE6AF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Associated Diagnosis (2): </w:t>
      </w:r>
      <w:r w:rsidRPr="009F091B">
        <w:t xml:space="preserve">prompt, press </w:t>
      </w:r>
      <w:r w:rsidRPr="009F091B">
        <w:rPr>
          <w:b/>
        </w:rPr>
        <w:t>Enter</w:t>
      </w:r>
    </w:p>
    <w:p w14:paraId="7C3D90A0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Purchased Cost: </w:t>
      </w:r>
      <w:r w:rsidRPr="009F091B">
        <w:t xml:space="preserve">prompt, press </w:t>
      </w:r>
      <w:r w:rsidRPr="009F091B">
        <w:rPr>
          <w:b/>
        </w:rPr>
        <w:t>Enter</w:t>
      </w:r>
    </w:p>
    <w:p w14:paraId="60E24E26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Service Line Comment Qualifier: </w:t>
      </w:r>
      <w:r w:rsidRPr="009F091B">
        <w:t xml:space="preserve">prompt, press </w:t>
      </w:r>
      <w:r w:rsidRPr="009F091B">
        <w:rPr>
          <w:b/>
        </w:rPr>
        <w:t>Enter</w:t>
      </w:r>
    </w:p>
    <w:p w14:paraId="64DCE3BD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Service Line Comment: </w:t>
      </w:r>
      <w:r w:rsidRPr="009F091B">
        <w:t xml:space="preserve">prompt, press </w:t>
      </w:r>
      <w:r w:rsidRPr="009F091B">
        <w:rPr>
          <w:b/>
        </w:rPr>
        <w:t>Enter</w:t>
      </w:r>
    </w:p>
    <w:p w14:paraId="0919C4FF" w14:textId="77777777" w:rsidR="004158D3" w:rsidRPr="009F091B" w:rsidRDefault="00976D19" w:rsidP="006111B1">
      <w:pPr>
        <w:pStyle w:val="BodyTextBullet1"/>
      </w:pPr>
      <w:r w:rsidRPr="009F091B">
        <w:t xml:space="preserve">At the </w:t>
      </w:r>
      <w:r w:rsidR="004158D3" w:rsidRPr="009F091B">
        <w:t xml:space="preserve">Enter Attachment Control Number? NO// </w:t>
      </w:r>
      <w:r w:rsidRPr="009F091B">
        <w:t xml:space="preserve">prompt, press </w:t>
      </w:r>
      <w:r w:rsidRPr="009F091B">
        <w:rPr>
          <w:b/>
        </w:rPr>
        <w:t>Enter</w:t>
      </w:r>
    </w:p>
    <w:p w14:paraId="3CA71D5D" w14:textId="3CD66035" w:rsidR="004158D3" w:rsidRPr="009F091B" w:rsidRDefault="00976D19" w:rsidP="00165DF5">
      <w:pPr>
        <w:pStyle w:val="BodyTextBullet1"/>
      </w:pPr>
      <w:r w:rsidRPr="009F091B">
        <w:t xml:space="preserve">At the </w:t>
      </w:r>
      <w:r w:rsidR="004158D3" w:rsidRPr="009F091B">
        <w:t xml:space="preserve">EPSDT </w:t>
      </w:r>
      <w:r w:rsidR="00165DF5" w:rsidRPr="00165DF5">
        <w:t xml:space="preserve">(Early Periodic Screening, Diagnosis, and Treatment) </w:t>
      </w:r>
      <w:r w:rsidR="004158D3" w:rsidRPr="009F091B">
        <w:t xml:space="preserve">Flag: </w:t>
      </w:r>
      <w:r w:rsidRPr="009F091B">
        <w:t xml:space="preserve">prompt, press </w:t>
      </w:r>
      <w:r w:rsidRPr="009F091B">
        <w:rPr>
          <w:b/>
        </w:rPr>
        <w:t>Enter</w:t>
      </w:r>
    </w:p>
    <w:p w14:paraId="721E517F" w14:textId="77777777" w:rsidR="004158D3" w:rsidRPr="009F091B" w:rsidRDefault="00976D19" w:rsidP="006111B1">
      <w:pPr>
        <w:pStyle w:val="BodyTextBullet1"/>
        <w:rPr>
          <w:b/>
        </w:rPr>
      </w:pPr>
      <w:r w:rsidRPr="009F091B">
        <w:t xml:space="preserve">At the </w:t>
      </w:r>
      <w:r w:rsidR="004158D3" w:rsidRPr="009F091B">
        <w:t xml:space="preserve">Attending not Hospice Employee: </w:t>
      </w:r>
      <w:r w:rsidRPr="009F091B">
        <w:t xml:space="preserve">prompt, press </w:t>
      </w:r>
      <w:r w:rsidRPr="009F091B">
        <w:rPr>
          <w:b/>
        </w:rPr>
        <w:t>Enter</w:t>
      </w:r>
    </w:p>
    <w:p w14:paraId="102977BD" w14:textId="77777777" w:rsidR="00976D19" w:rsidRPr="009F091B" w:rsidRDefault="00976D19" w:rsidP="006111B1">
      <w:pPr>
        <w:pStyle w:val="BodyTextBullet1"/>
      </w:pPr>
      <w:r w:rsidRPr="009F091B">
        <w:t>At the Select PROCEDURE: prompt, enter “71010”</w:t>
      </w:r>
      <w:r w:rsidR="00205BBF" w:rsidRPr="009F091B">
        <w:t xml:space="preserve"> Make sure the 2</w:t>
      </w:r>
      <w:r w:rsidR="00205BBF" w:rsidRPr="009F091B">
        <w:rPr>
          <w:vertAlign w:val="superscript"/>
        </w:rPr>
        <w:t>nd</w:t>
      </w:r>
      <w:r w:rsidR="00205BBF" w:rsidRPr="009F091B">
        <w:t xml:space="preserve"> and 3</w:t>
      </w:r>
      <w:r w:rsidR="00205BBF" w:rsidRPr="009F091B">
        <w:rPr>
          <w:vertAlign w:val="superscript"/>
        </w:rPr>
        <w:t>rd</w:t>
      </w:r>
      <w:r w:rsidR="00205BBF" w:rsidRPr="009F091B">
        <w:t xml:space="preserve"> procedures are exactly the same as the first </w:t>
      </w:r>
      <w:r w:rsidR="00205BBF" w:rsidRPr="009F091B">
        <w:rPr>
          <w:u w:val="single"/>
        </w:rPr>
        <w:t>with no Print order</w:t>
      </w:r>
    </w:p>
    <w:p w14:paraId="21E35837" w14:textId="77777777" w:rsidR="00976D19" w:rsidRPr="009F091B" w:rsidRDefault="00976D19" w:rsidP="006111B1">
      <w:pPr>
        <w:pStyle w:val="BodyTextBullet1"/>
      </w:pPr>
      <w:r w:rsidRPr="009F091B">
        <w:t xml:space="preserve">At the Select CPT MODIFIER SEQUENCE: prompt, enter </w:t>
      </w:r>
      <w:r w:rsidRPr="009F091B">
        <w:rPr>
          <w:b/>
        </w:rPr>
        <w:t>1</w:t>
      </w:r>
    </w:p>
    <w:p w14:paraId="29BC058E" w14:textId="77777777" w:rsidR="00976D19" w:rsidRPr="009F091B" w:rsidRDefault="00976D19" w:rsidP="006111B1">
      <w:pPr>
        <w:pStyle w:val="BodyTextBullet1"/>
      </w:pPr>
      <w:r w:rsidRPr="009F091B">
        <w:t xml:space="preserve">At the CPT MODIFIER: prompt, enter </w:t>
      </w:r>
      <w:r w:rsidRPr="009F091B">
        <w:rPr>
          <w:b/>
        </w:rPr>
        <w:t>26</w:t>
      </w:r>
      <w:r w:rsidRPr="009F091B">
        <w:t xml:space="preserve"> for PROFESSIONAL COMPONENT</w:t>
      </w:r>
    </w:p>
    <w:p w14:paraId="2D2DEEAE" w14:textId="77777777" w:rsidR="00976D19" w:rsidRPr="009F091B" w:rsidRDefault="00976D19" w:rsidP="006111B1">
      <w:pPr>
        <w:pStyle w:val="BodyTextBullet1"/>
      </w:pPr>
      <w:r w:rsidRPr="009F091B">
        <w:t xml:space="preserve">At the Select CPT MODIFIER SEQUENCE: prompt, press </w:t>
      </w:r>
      <w:r w:rsidRPr="009F091B">
        <w:rPr>
          <w:b/>
        </w:rPr>
        <w:t>Enter</w:t>
      </w:r>
    </w:p>
    <w:p w14:paraId="562A57BC" w14:textId="77777777" w:rsidR="00976D19" w:rsidRPr="009F091B" w:rsidRDefault="00976D19" w:rsidP="006111B1">
      <w:pPr>
        <w:pStyle w:val="BodyTextBullet1"/>
      </w:pPr>
      <w:r w:rsidRPr="009F091B">
        <w:t xml:space="preserve">At the Rendering Provider: prompt, press </w:t>
      </w:r>
      <w:r w:rsidRPr="009F091B">
        <w:rPr>
          <w:b/>
        </w:rPr>
        <w:t>Enter</w:t>
      </w:r>
    </w:p>
    <w:p w14:paraId="3174AEED" w14:textId="77777777" w:rsidR="00976D19" w:rsidRPr="009F091B" w:rsidRDefault="00976D19" w:rsidP="006111B1">
      <w:pPr>
        <w:pStyle w:val="BodyTextBullet1"/>
      </w:pPr>
      <w:r w:rsidRPr="009F091B">
        <w:t xml:space="preserve">At the Referring Provider: prompt, press </w:t>
      </w:r>
      <w:r w:rsidRPr="009F091B">
        <w:rPr>
          <w:b/>
        </w:rPr>
        <w:t>Enter</w:t>
      </w:r>
    </w:p>
    <w:p w14:paraId="64677597" w14:textId="77777777" w:rsidR="00976D19" w:rsidRPr="009F091B" w:rsidRDefault="00976D19" w:rsidP="006111B1">
      <w:pPr>
        <w:pStyle w:val="BodyTextBullet1"/>
      </w:pPr>
      <w:r w:rsidRPr="009F091B">
        <w:t xml:space="preserve">At the Supervising Provider: prompt, press </w:t>
      </w:r>
      <w:r w:rsidRPr="009F091B">
        <w:rPr>
          <w:b/>
        </w:rPr>
        <w:t>Enter</w:t>
      </w:r>
    </w:p>
    <w:p w14:paraId="7017043C" w14:textId="77777777" w:rsidR="00976D19" w:rsidRPr="009F091B" w:rsidRDefault="00976D19" w:rsidP="006111B1">
      <w:pPr>
        <w:pStyle w:val="BodyTextBullet1"/>
      </w:pPr>
      <w:r w:rsidRPr="009F091B">
        <w:t xml:space="preserve">At the ASSOCIATED CLINIC: prompt, enter </w:t>
      </w:r>
      <w:r w:rsidRPr="009F091B">
        <w:rPr>
          <w:b/>
        </w:rPr>
        <w:t>RADIOLOGY DIV 442 OOS ID 105</w:t>
      </w:r>
      <w:r w:rsidRPr="009F091B">
        <w:t xml:space="preserve"> or the location for the claim you are using</w:t>
      </w:r>
    </w:p>
    <w:p w14:paraId="3E0A5E98" w14:textId="5F5B6443" w:rsidR="00976D19" w:rsidRPr="009F091B" w:rsidRDefault="00976D19" w:rsidP="006111B1">
      <w:pPr>
        <w:pStyle w:val="BodyTextBullet1"/>
      </w:pPr>
      <w:r w:rsidRPr="009F091B">
        <w:t xml:space="preserve">At the DIVISION: </w:t>
      </w:r>
      <w:r w:rsidR="000D6CB2">
        <w:t xml:space="preserve">Enter the </w:t>
      </w:r>
      <w:r w:rsidR="000D6CB2" w:rsidRPr="00296B7C">
        <w:rPr>
          <w:b/>
        </w:rPr>
        <w:t>D</w:t>
      </w:r>
      <w:r w:rsidR="004E2AF1" w:rsidRPr="00296B7C">
        <w:rPr>
          <w:b/>
        </w:rPr>
        <w:t>ivision</w:t>
      </w:r>
      <w:r w:rsidR="004E2AF1">
        <w:t xml:space="preserve"> you are billing for</w:t>
      </w:r>
      <w:r w:rsidR="004E2AF1" w:rsidRPr="009F091B" w:rsidDel="004E2AF1">
        <w:t xml:space="preserve"> </w:t>
      </w:r>
      <w:r w:rsidRPr="009F091B">
        <w:t xml:space="preserve">// </w:t>
      </w:r>
    </w:p>
    <w:p w14:paraId="2EDBBD2B" w14:textId="77777777" w:rsidR="00976D19" w:rsidRPr="009F091B" w:rsidRDefault="00976D19" w:rsidP="006111B1">
      <w:pPr>
        <w:pStyle w:val="BodyTextBullet1"/>
      </w:pPr>
      <w:r w:rsidRPr="009F091B">
        <w:t xml:space="preserve">At the PLACE OF SERVICE: prompt, enter </w:t>
      </w:r>
      <w:r w:rsidRPr="009F091B">
        <w:rPr>
          <w:b/>
        </w:rPr>
        <w:t>22</w:t>
      </w:r>
      <w:r w:rsidRPr="009F091B">
        <w:t xml:space="preserve"> for OUTPATIENT HOSPITAL</w:t>
      </w:r>
    </w:p>
    <w:p w14:paraId="3EF4ED31" w14:textId="77777777" w:rsidR="00976D19" w:rsidRPr="009F091B" w:rsidRDefault="00976D19" w:rsidP="006111B1">
      <w:pPr>
        <w:pStyle w:val="BodyTextBullet1"/>
      </w:pPr>
      <w:r w:rsidRPr="009F091B">
        <w:t xml:space="preserve">At the TYPE OF SERVICE: prompt, enter </w:t>
      </w:r>
      <w:r w:rsidRPr="009F091B">
        <w:rPr>
          <w:b/>
        </w:rPr>
        <w:t>4</w:t>
      </w:r>
      <w:r w:rsidRPr="009F091B">
        <w:t xml:space="preserve"> for DIAGNOSTIC X-RAY</w:t>
      </w:r>
    </w:p>
    <w:p w14:paraId="553C5115" w14:textId="77777777" w:rsidR="00976D19" w:rsidRPr="009F091B" w:rsidRDefault="00976D19" w:rsidP="006111B1">
      <w:pPr>
        <w:pStyle w:val="BodyTextBullet1"/>
      </w:pPr>
      <w:r w:rsidRPr="009F091B">
        <w:t xml:space="preserve">At the EMERGENCY PROCEDURE?: NO// prompt, press </w:t>
      </w:r>
      <w:r w:rsidRPr="009F091B">
        <w:rPr>
          <w:b/>
        </w:rPr>
        <w:t>Enter</w:t>
      </w:r>
      <w:r w:rsidRPr="009F091B">
        <w:t xml:space="preserve"> to accept NO</w:t>
      </w:r>
    </w:p>
    <w:p w14:paraId="05FF7C22" w14:textId="77777777" w:rsidR="00976D19" w:rsidRPr="009F091B" w:rsidRDefault="00976D19" w:rsidP="006111B1">
      <w:pPr>
        <w:pStyle w:val="BodyTextBullet1"/>
      </w:pPr>
      <w:r w:rsidRPr="009F091B">
        <w:t xml:space="preserve">At the PRINT ORDER: 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3549CE3D" w14:textId="77777777" w:rsidR="00976D19" w:rsidRPr="009F091B" w:rsidRDefault="00976D19" w:rsidP="006111B1">
      <w:pPr>
        <w:pStyle w:val="BodyTextBullet1"/>
      </w:pPr>
      <w:r w:rsidRPr="009F091B">
        <w:t xml:space="preserve">At the NDC NUMBER: prompt, press </w:t>
      </w:r>
      <w:r w:rsidRPr="009F091B">
        <w:rPr>
          <w:b/>
        </w:rPr>
        <w:t>Enter</w:t>
      </w:r>
    </w:p>
    <w:p w14:paraId="6B79C23D" w14:textId="77777777" w:rsidR="00976D19" w:rsidRPr="009F091B" w:rsidRDefault="00976D19" w:rsidP="006111B1">
      <w:pPr>
        <w:pStyle w:val="BodyTextBullet1"/>
      </w:pPr>
      <w:r w:rsidRPr="009F091B">
        <w:t xml:space="preserve">At the Associated Diagnosis (1): prompt, enter </w:t>
      </w:r>
      <w:r w:rsidRPr="009F091B">
        <w:rPr>
          <w:b/>
        </w:rPr>
        <w:t>1</w:t>
      </w:r>
      <w:r w:rsidRPr="009F091B">
        <w:t xml:space="preserve"> to link procedure to 466.0 or the DX you entered</w:t>
      </w:r>
    </w:p>
    <w:p w14:paraId="391D9453" w14:textId="77777777" w:rsidR="00976D19" w:rsidRPr="009F091B" w:rsidRDefault="00976D19" w:rsidP="006111B1">
      <w:pPr>
        <w:pStyle w:val="BodyTextBullet1"/>
      </w:pPr>
      <w:r w:rsidRPr="009F091B">
        <w:t xml:space="preserve">At the Associated Diagnosis (2): prompt, press </w:t>
      </w:r>
      <w:r w:rsidRPr="009F091B">
        <w:rPr>
          <w:b/>
        </w:rPr>
        <w:t>Enter</w:t>
      </w:r>
    </w:p>
    <w:p w14:paraId="3ECFF8DD" w14:textId="77777777" w:rsidR="00976D19" w:rsidRPr="009F091B" w:rsidRDefault="00976D19" w:rsidP="006111B1">
      <w:pPr>
        <w:pStyle w:val="BodyTextBullet1"/>
      </w:pPr>
      <w:r w:rsidRPr="009F091B">
        <w:t xml:space="preserve">At the Purchased Cost: prompt, press </w:t>
      </w:r>
      <w:r w:rsidRPr="009F091B">
        <w:rPr>
          <w:b/>
        </w:rPr>
        <w:t>Enter</w:t>
      </w:r>
    </w:p>
    <w:p w14:paraId="4B8AFF6A" w14:textId="77777777" w:rsidR="00976D19" w:rsidRPr="009F091B" w:rsidRDefault="00976D19" w:rsidP="006111B1">
      <w:pPr>
        <w:pStyle w:val="BodyTextBullet1"/>
      </w:pPr>
      <w:r w:rsidRPr="009F091B">
        <w:t xml:space="preserve">At the Service Line Comment Qualifier: prompt, press </w:t>
      </w:r>
      <w:r w:rsidRPr="009F091B">
        <w:rPr>
          <w:b/>
        </w:rPr>
        <w:t>Enter</w:t>
      </w:r>
    </w:p>
    <w:p w14:paraId="2E756A23" w14:textId="77777777" w:rsidR="00976D19" w:rsidRPr="009F091B" w:rsidRDefault="00976D19" w:rsidP="006111B1">
      <w:pPr>
        <w:pStyle w:val="BodyTextBullet1"/>
      </w:pPr>
      <w:r w:rsidRPr="009F091B">
        <w:t xml:space="preserve">At the Service Line Comment: prompt, press </w:t>
      </w:r>
      <w:r w:rsidRPr="009F091B">
        <w:rPr>
          <w:b/>
        </w:rPr>
        <w:t>Enter</w:t>
      </w:r>
    </w:p>
    <w:p w14:paraId="69759861" w14:textId="77777777" w:rsidR="00976D19" w:rsidRPr="009F091B" w:rsidRDefault="00976D19" w:rsidP="006111B1">
      <w:pPr>
        <w:pStyle w:val="BodyTextBullet1"/>
      </w:pPr>
      <w:r w:rsidRPr="009F091B">
        <w:t xml:space="preserve">At the Enter Attachment Control Number? NO// prompt, press </w:t>
      </w:r>
      <w:r w:rsidRPr="009F091B">
        <w:rPr>
          <w:b/>
        </w:rPr>
        <w:t>Enter</w:t>
      </w:r>
    </w:p>
    <w:p w14:paraId="5F63AF02" w14:textId="77777777" w:rsidR="00976D19" w:rsidRPr="009F091B" w:rsidRDefault="00976D19" w:rsidP="006111B1">
      <w:pPr>
        <w:pStyle w:val="BodyTextBullet1"/>
      </w:pPr>
      <w:r w:rsidRPr="009F091B">
        <w:t xml:space="preserve">At the EPSDT Flag: prompt, press </w:t>
      </w:r>
      <w:r w:rsidRPr="009F091B">
        <w:rPr>
          <w:b/>
        </w:rPr>
        <w:t>Enter</w:t>
      </w:r>
    </w:p>
    <w:p w14:paraId="0E3DBD8A" w14:textId="77777777" w:rsidR="004158D3" w:rsidRPr="009F091B" w:rsidRDefault="00976D19" w:rsidP="006111B1">
      <w:pPr>
        <w:pStyle w:val="BodyTextBullet1"/>
      </w:pPr>
      <w:r w:rsidRPr="009F091B">
        <w:t xml:space="preserve">At the Attending not Hospice Employee: prompt, press </w:t>
      </w:r>
      <w:r w:rsidRPr="009F091B">
        <w:rPr>
          <w:b/>
        </w:rPr>
        <w:t>Enter</w:t>
      </w:r>
    </w:p>
    <w:p w14:paraId="719D1A7E" w14:textId="77777777" w:rsidR="00205BBF" w:rsidRPr="009F091B" w:rsidRDefault="00205BBF" w:rsidP="006111B1">
      <w:pPr>
        <w:pStyle w:val="BodyTextBullet1"/>
      </w:pPr>
      <w:r w:rsidRPr="009F091B">
        <w:lastRenderedPageBreak/>
        <w:t>At the Select PROCEDURE: prompt, enter “71010” Make sure the 2</w:t>
      </w:r>
      <w:r w:rsidRPr="009F091B">
        <w:rPr>
          <w:vertAlign w:val="superscript"/>
        </w:rPr>
        <w:t>nd</w:t>
      </w:r>
      <w:r w:rsidRPr="009F091B">
        <w:t xml:space="preserve"> and 3</w:t>
      </w:r>
      <w:r w:rsidRPr="009F091B">
        <w:rPr>
          <w:vertAlign w:val="superscript"/>
        </w:rPr>
        <w:t>rd</w:t>
      </w:r>
      <w:r w:rsidRPr="009F091B">
        <w:t xml:space="preserve"> procedures are exactly the same as the first </w:t>
      </w:r>
      <w:r w:rsidRPr="009F091B">
        <w:rPr>
          <w:u w:val="single"/>
        </w:rPr>
        <w:t>with no Print order</w:t>
      </w:r>
    </w:p>
    <w:p w14:paraId="330E38EE" w14:textId="77777777" w:rsidR="00205BBF" w:rsidRPr="009F091B" w:rsidRDefault="00205BBF" w:rsidP="006111B1">
      <w:pPr>
        <w:pStyle w:val="BodyTextBullet1"/>
      </w:pPr>
      <w:r w:rsidRPr="009F091B">
        <w:t xml:space="preserve">At the Select CPT MODIFIER SEQUENCE: prompt, enter </w:t>
      </w:r>
      <w:r w:rsidRPr="009F091B">
        <w:rPr>
          <w:b/>
        </w:rPr>
        <w:t>1</w:t>
      </w:r>
    </w:p>
    <w:p w14:paraId="43AABE54" w14:textId="77777777" w:rsidR="00205BBF" w:rsidRPr="009F091B" w:rsidRDefault="00205BBF" w:rsidP="006111B1">
      <w:pPr>
        <w:pStyle w:val="BodyTextBullet1"/>
      </w:pPr>
      <w:r w:rsidRPr="009F091B">
        <w:t xml:space="preserve">At the CPT MODIFIER: prompt, enter </w:t>
      </w:r>
      <w:r w:rsidRPr="009F091B">
        <w:rPr>
          <w:b/>
        </w:rPr>
        <w:t>26</w:t>
      </w:r>
      <w:r w:rsidRPr="009F091B">
        <w:t xml:space="preserve"> for PROFESSIONAL COMPONENT</w:t>
      </w:r>
    </w:p>
    <w:p w14:paraId="08547B61" w14:textId="77777777" w:rsidR="00205BBF" w:rsidRPr="009F091B" w:rsidRDefault="00205BBF" w:rsidP="006111B1">
      <w:pPr>
        <w:pStyle w:val="BodyTextBullet1"/>
      </w:pPr>
      <w:r w:rsidRPr="009F091B">
        <w:t xml:space="preserve">At the Select CPT MODIFIER SEQUENCE: prompt, press </w:t>
      </w:r>
      <w:r w:rsidRPr="009F091B">
        <w:rPr>
          <w:b/>
        </w:rPr>
        <w:t>Enter</w:t>
      </w:r>
    </w:p>
    <w:p w14:paraId="2C0DEA11" w14:textId="77777777" w:rsidR="00205BBF" w:rsidRPr="009F091B" w:rsidRDefault="00205BBF" w:rsidP="006111B1">
      <w:pPr>
        <w:pStyle w:val="BodyTextBullet1"/>
      </w:pPr>
      <w:r w:rsidRPr="009F091B">
        <w:t xml:space="preserve">At the Rendering Provider: prompt, press </w:t>
      </w:r>
      <w:r w:rsidRPr="009F091B">
        <w:rPr>
          <w:b/>
        </w:rPr>
        <w:t>Enter</w:t>
      </w:r>
    </w:p>
    <w:p w14:paraId="2CD96000" w14:textId="77777777" w:rsidR="00205BBF" w:rsidRPr="009F091B" w:rsidRDefault="00205BBF" w:rsidP="006111B1">
      <w:pPr>
        <w:pStyle w:val="BodyTextBullet1"/>
      </w:pPr>
      <w:r w:rsidRPr="009F091B">
        <w:t xml:space="preserve">At the Referring Provider: prompt, press </w:t>
      </w:r>
      <w:r w:rsidRPr="009F091B">
        <w:rPr>
          <w:b/>
        </w:rPr>
        <w:t>Enter</w:t>
      </w:r>
    </w:p>
    <w:p w14:paraId="2A44A0F7" w14:textId="77777777" w:rsidR="00205BBF" w:rsidRPr="009F091B" w:rsidRDefault="00205BBF" w:rsidP="006111B1">
      <w:pPr>
        <w:pStyle w:val="BodyTextBullet1"/>
      </w:pPr>
      <w:r w:rsidRPr="009F091B">
        <w:t xml:space="preserve">At the Supervising Provider: prompt, press </w:t>
      </w:r>
      <w:r w:rsidRPr="009F091B">
        <w:rPr>
          <w:b/>
        </w:rPr>
        <w:t>Enter</w:t>
      </w:r>
    </w:p>
    <w:p w14:paraId="25DFE9B7" w14:textId="77777777" w:rsidR="00205BBF" w:rsidRPr="009F091B" w:rsidRDefault="00205BBF" w:rsidP="006111B1">
      <w:pPr>
        <w:pStyle w:val="BodyTextBullet1"/>
      </w:pPr>
      <w:r w:rsidRPr="009F091B">
        <w:t xml:space="preserve">At the ASSOCIATED CLINIC: prompt, enter </w:t>
      </w:r>
      <w:r w:rsidRPr="009F091B">
        <w:rPr>
          <w:b/>
        </w:rPr>
        <w:t>RADIOLOGY DIV 442 OOS ID 105</w:t>
      </w:r>
      <w:r w:rsidRPr="009F091B">
        <w:t xml:space="preserve"> or the location for the claim you are using</w:t>
      </w:r>
    </w:p>
    <w:p w14:paraId="1A15DDFC" w14:textId="1F13A274" w:rsidR="00205BBF" w:rsidRPr="009F091B" w:rsidRDefault="00205BBF" w:rsidP="006111B1">
      <w:pPr>
        <w:pStyle w:val="BodyTextBullet1"/>
      </w:pPr>
      <w:r w:rsidRPr="009F091B">
        <w:t xml:space="preserve">At the DIVISION: </w:t>
      </w:r>
      <w:r w:rsidR="000D6CB2">
        <w:t xml:space="preserve">Enter the </w:t>
      </w:r>
      <w:r w:rsidR="000D6CB2" w:rsidRPr="00296B7C">
        <w:rPr>
          <w:b/>
        </w:rPr>
        <w:t>D</w:t>
      </w:r>
      <w:r w:rsidR="004E2AF1" w:rsidRPr="00296B7C">
        <w:rPr>
          <w:b/>
        </w:rPr>
        <w:t>ivision</w:t>
      </w:r>
      <w:r w:rsidR="004E2AF1">
        <w:t xml:space="preserve"> you are billing for</w:t>
      </w:r>
      <w:r w:rsidR="004E2AF1" w:rsidRPr="009F091B" w:rsidDel="004E2AF1">
        <w:t xml:space="preserve"> </w:t>
      </w:r>
      <w:r w:rsidRPr="009F091B">
        <w:t xml:space="preserve">// </w:t>
      </w:r>
    </w:p>
    <w:p w14:paraId="53F1D17B" w14:textId="77777777" w:rsidR="00205BBF" w:rsidRPr="009F091B" w:rsidRDefault="00205BBF" w:rsidP="006111B1">
      <w:pPr>
        <w:pStyle w:val="BodyTextBullet1"/>
      </w:pPr>
      <w:r w:rsidRPr="009F091B">
        <w:t xml:space="preserve">At the PLACE OF SERVICE: prompt, enter </w:t>
      </w:r>
      <w:r w:rsidRPr="009F091B">
        <w:rPr>
          <w:b/>
        </w:rPr>
        <w:t>22</w:t>
      </w:r>
      <w:r w:rsidRPr="009F091B">
        <w:t xml:space="preserve"> for OUTPATIENT HOSPITAL</w:t>
      </w:r>
    </w:p>
    <w:p w14:paraId="7EFE39B7" w14:textId="77777777" w:rsidR="00205BBF" w:rsidRPr="009F091B" w:rsidRDefault="00205BBF" w:rsidP="006111B1">
      <w:pPr>
        <w:pStyle w:val="BodyTextBullet1"/>
      </w:pPr>
      <w:r w:rsidRPr="009F091B">
        <w:t xml:space="preserve">At the TYPE OF SERVICE: prompt, enter </w:t>
      </w:r>
      <w:r w:rsidRPr="009F091B">
        <w:rPr>
          <w:b/>
        </w:rPr>
        <w:t>4</w:t>
      </w:r>
      <w:r w:rsidRPr="009F091B">
        <w:t xml:space="preserve"> for DIAGNOSTIC X-RAY</w:t>
      </w:r>
    </w:p>
    <w:p w14:paraId="79F9201B" w14:textId="77777777" w:rsidR="00205BBF" w:rsidRPr="009F091B" w:rsidRDefault="00205BBF" w:rsidP="006111B1">
      <w:pPr>
        <w:pStyle w:val="BodyTextBullet1"/>
      </w:pPr>
      <w:r w:rsidRPr="009F091B">
        <w:t xml:space="preserve">At the EMERGENCY PROCEDURE?: NO// prompt, press </w:t>
      </w:r>
      <w:r w:rsidRPr="009F091B">
        <w:rPr>
          <w:b/>
        </w:rPr>
        <w:t>Enter</w:t>
      </w:r>
      <w:r w:rsidRPr="009F091B">
        <w:t xml:space="preserve"> to accept NO</w:t>
      </w:r>
    </w:p>
    <w:p w14:paraId="6551AB1C" w14:textId="77777777" w:rsidR="00205BBF" w:rsidRPr="009F091B" w:rsidRDefault="00205BBF" w:rsidP="006111B1">
      <w:pPr>
        <w:pStyle w:val="BodyTextBullet1"/>
      </w:pPr>
      <w:r w:rsidRPr="009F091B">
        <w:t xml:space="preserve">At the PRINT ORDER: 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091E4264" w14:textId="77777777" w:rsidR="00205BBF" w:rsidRPr="009F091B" w:rsidRDefault="00205BBF" w:rsidP="006111B1">
      <w:pPr>
        <w:pStyle w:val="BodyTextBullet1"/>
      </w:pPr>
      <w:r w:rsidRPr="009F091B">
        <w:t xml:space="preserve">At the NDC NUMBER: prompt, press </w:t>
      </w:r>
      <w:r w:rsidRPr="009F091B">
        <w:rPr>
          <w:b/>
        </w:rPr>
        <w:t>Enter</w:t>
      </w:r>
    </w:p>
    <w:p w14:paraId="68E5BB69" w14:textId="77777777" w:rsidR="00205BBF" w:rsidRPr="009F091B" w:rsidRDefault="00205BBF" w:rsidP="006111B1">
      <w:pPr>
        <w:pStyle w:val="BodyTextBullet1"/>
      </w:pPr>
      <w:r w:rsidRPr="009F091B">
        <w:t xml:space="preserve">At the Associated Diagnosis (1): prompt, enter </w:t>
      </w:r>
      <w:r w:rsidRPr="009F091B">
        <w:rPr>
          <w:b/>
        </w:rPr>
        <w:t xml:space="preserve">1 </w:t>
      </w:r>
      <w:r w:rsidRPr="009F091B">
        <w:t>to link procedure to 466.0 or the DX you entered</w:t>
      </w:r>
    </w:p>
    <w:p w14:paraId="5053971E" w14:textId="77777777" w:rsidR="00205BBF" w:rsidRPr="009F091B" w:rsidRDefault="00205BBF" w:rsidP="006111B1">
      <w:pPr>
        <w:pStyle w:val="BodyTextBullet1"/>
      </w:pPr>
      <w:r w:rsidRPr="009F091B">
        <w:t xml:space="preserve">At the Associated Diagnosis (2): prompt, press </w:t>
      </w:r>
      <w:r w:rsidRPr="009F091B">
        <w:rPr>
          <w:b/>
        </w:rPr>
        <w:t>Enter</w:t>
      </w:r>
    </w:p>
    <w:p w14:paraId="31D929EC" w14:textId="77777777" w:rsidR="00205BBF" w:rsidRPr="009F091B" w:rsidRDefault="00205BBF" w:rsidP="006111B1">
      <w:pPr>
        <w:pStyle w:val="BodyTextBullet1"/>
      </w:pPr>
      <w:r w:rsidRPr="009F091B">
        <w:t xml:space="preserve">At the Purchased Cost: prompt, press </w:t>
      </w:r>
      <w:r w:rsidRPr="009F091B">
        <w:rPr>
          <w:b/>
        </w:rPr>
        <w:t>Enter</w:t>
      </w:r>
    </w:p>
    <w:p w14:paraId="732A1C45" w14:textId="77777777" w:rsidR="00205BBF" w:rsidRPr="009F091B" w:rsidRDefault="00205BBF" w:rsidP="006111B1">
      <w:pPr>
        <w:pStyle w:val="BodyTextBullet1"/>
      </w:pPr>
      <w:r w:rsidRPr="009F091B">
        <w:t xml:space="preserve">At the Service Line Comment Qualifier: prompt, press </w:t>
      </w:r>
      <w:r w:rsidRPr="009F091B">
        <w:rPr>
          <w:b/>
        </w:rPr>
        <w:t>Enter</w:t>
      </w:r>
    </w:p>
    <w:p w14:paraId="318B8598" w14:textId="77777777" w:rsidR="00205BBF" w:rsidRPr="009F091B" w:rsidRDefault="00205BBF" w:rsidP="006111B1">
      <w:pPr>
        <w:pStyle w:val="BodyTextBullet1"/>
      </w:pPr>
      <w:r w:rsidRPr="009F091B">
        <w:t xml:space="preserve">At the Service Line Comment: prompt, press </w:t>
      </w:r>
      <w:r w:rsidRPr="009F091B">
        <w:rPr>
          <w:b/>
        </w:rPr>
        <w:t>Enter</w:t>
      </w:r>
    </w:p>
    <w:p w14:paraId="5090DBE1" w14:textId="77777777" w:rsidR="00205BBF" w:rsidRPr="009F091B" w:rsidRDefault="00205BBF" w:rsidP="006111B1">
      <w:pPr>
        <w:pStyle w:val="BodyTextBullet1"/>
      </w:pPr>
      <w:r w:rsidRPr="009F091B">
        <w:t xml:space="preserve">At the Enter Attachment Control Number? NO// prompt, press </w:t>
      </w:r>
      <w:r w:rsidRPr="009F091B">
        <w:rPr>
          <w:b/>
        </w:rPr>
        <w:t>Enter</w:t>
      </w:r>
    </w:p>
    <w:p w14:paraId="60502166" w14:textId="77777777" w:rsidR="00205BBF" w:rsidRPr="009F091B" w:rsidRDefault="00205BBF" w:rsidP="006111B1">
      <w:pPr>
        <w:pStyle w:val="BodyTextBullet1"/>
      </w:pPr>
      <w:r w:rsidRPr="009F091B">
        <w:t xml:space="preserve">At the EPSDT Flag: prompt, press </w:t>
      </w:r>
      <w:r w:rsidRPr="009F091B">
        <w:rPr>
          <w:b/>
        </w:rPr>
        <w:t>Enter</w:t>
      </w:r>
    </w:p>
    <w:p w14:paraId="7D1E3E03" w14:textId="77777777" w:rsidR="00205BBF" w:rsidRPr="009F091B" w:rsidRDefault="00205BBF" w:rsidP="006111B1">
      <w:pPr>
        <w:pStyle w:val="BodyTextBullet1"/>
      </w:pPr>
      <w:r w:rsidRPr="009F091B">
        <w:t xml:space="preserve">At the Attending not Hospice Employee: prompt, press </w:t>
      </w:r>
      <w:r w:rsidRPr="009F091B">
        <w:rPr>
          <w:b/>
        </w:rPr>
        <w:t>Enter</w:t>
      </w:r>
    </w:p>
    <w:p w14:paraId="0C3DF1E1" w14:textId="77777777" w:rsidR="004158D3" w:rsidRPr="009F091B" w:rsidRDefault="00FE1A89" w:rsidP="009D7288">
      <w:pPr>
        <w:pStyle w:val="BodyTextNumbered1"/>
      </w:pPr>
      <w:r w:rsidRPr="009F091B">
        <w:t>Access Screen 7:</w:t>
      </w:r>
    </w:p>
    <w:p w14:paraId="3F74F0B9" w14:textId="77777777" w:rsidR="000D249A" w:rsidRPr="009F091B" w:rsidRDefault="0009413A" w:rsidP="006111B1">
      <w:pPr>
        <w:pStyle w:val="BodyTextBullet1"/>
      </w:pPr>
      <w:r w:rsidRPr="009F091B">
        <w:t>Verify</w:t>
      </w:r>
      <w:r w:rsidR="00FE1A89" w:rsidRPr="009F091B">
        <w:t xml:space="preserve"> the Charge Type = Professional</w:t>
      </w:r>
    </w:p>
    <w:p w14:paraId="0443B497" w14:textId="77777777" w:rsidR="00FE1A89" w:rsidRPr="009F091B" w:rsidRDefault="00FE1A89" w:rsidP="009D7288">
      <w:pPr>
        <w:pStyle w:val="BodyTextNumbered1"/>
      </w:pPr>
      <w:r w:rsidRPr="009F091B">
        <w:t>Verify that Section 5 contains the following:</w:t>
      </w:r>
    </w:p>
    <w:p w14:paraId="3473ADFE" w14:textId="77777777" w:rsidR="00FE1A89" w:rsidRPr="009F091B" w:rsidRDefault="00F9508D" w:rsidP="006111B1">
      <w:pPr>
        <w:pStyle w:val="BodyTextBullet1"/>
      </w:pPr>
      <w:r w:rsidRPr="009F091B">
        <w:t>One Revenue Code with the procedure 71010 and the sum total of the charges X3</w:t>
      </w:r>
    </w:p>
    <w:p w14:paraId="54E6B866" w14:textId="77777777" w:rsidR="009F30D5" w:rsidRPr="009F091B" w:rsidRDefault="003C6C04" w:rsidP="00E25D5D">
      <w:pPr>
        <w:pStyle w:val="Heading3"/>
      </w:pPr>
      <w:r w:rsidRPr="009F091B">
        <w:t>Expected Outcome</w:t>
      </w:r>
      <w:r w:rsidR="002B1AB7" w:rsidRPr="009F091B">
        <w:t>s</w:t>
      </w:r>
    </w:p>
    <w:p w14:paraId="323CF3B4" w14:textId="77777777" w:rsidR="00EF2F2C" w:rsidRPr="009F091B" w:rsidRDefault="00F9508D" w:rsidP="00835FB2">
      <w:pPr>
        <w:pStyle w:val="BodyTextNumbered1"/>
        <w:numPr>
          <w:ilvl w:val="0"/>
          <w:numId w:val="16"/>
        </w:numPr>
      </w:pPr>
      <w:r w:rsidRPr="009F091B">
        <w:t>The software rolls up the 3 procedures with exactly the same data elements under one revenue code with a monetary total for 3 procedures</w:t>
      </w:r>
    </w:p>
    <w:p w14:paraId="675E0147" w14:textId="77777777" w:rsidR="00F9508D" w:rsidRPr="009F091B" w:rsidRDefault="00F9508D" w:rsidP="006553E1">
      <w:pPr>
        <w:pStyle w:val="BodyText"/>
      </w:pPr>
      <w:r w:rsidRPr="009F091B">
        <w:br w:type="page"/>
      </w:r>
    </w:p>
    <w:p w14:paraId="1C63E62C" w14:textId="3502F5D8" w:rsidR="00F9508D" w:rsidRPr="009F091B" w:rsidRDefault="00F9508D" w:rsidP="00E25D5D">
      <w:pPr>
        <w:pStyle w:val="Heading2"/>
      </w:pPr>
      <w:bookmarkStart w:id="14" w:name="_Toc435705635"/>
      <w:r w:rsidRPr="009F091B">
        <w:lastRenderedPageBreak/>
        <w:t xml:space="preserve">Service Lines Issues (Inst) </w:t>
      </w:r>
      <w:r w:rsidR="00C12AA7" w:rsidRPr="009F091B">
        <w:t>–TS2</w:t>
      </w:r>
      <w:bookmarkEnd w:id="14"/>
    </w:p>
    <w:p w14:paraId="3F81F69C" w14:textId="77777777" w:rsidR="00F9508D" w:rsidRPr="009F091B" w:rsidRDefault="00F9508D" w:rsidP="00E25D5D">
      <w:pPr>
        <w:pStyle w:val="Heading3"/>
      </w:pPr>
      <w:r w:rsidRPr="009F091B">
        <w:t>Requirements</w:t>
      </w:r>
    </w:p>
    <w:p w14:paraId="77DE833A" w14:textId="5303F82E" w:rsidR="00F9508D" w:rsidRPr="009F091B" w:rsidRDefault="00170A36" w:rsidP="00F9508D">
      <w:pPr>
        <w:pStyle w:val="BodyText"/>
        <w:rPr>
          <w:rFonts w:cs="Arial"/>
        </w:rPr>
      </w:pPr>
      <w:r w:rsidRPr="009F091B">
        <w:rPr>
          <w:rFonts w:cs="Arial"/>
        </w:rPr>
        <w:t xml:space="preserve">2.6.1.1 </w:t>
      </w:r>
      <w:r w:rsidR="00F9508D" w:rsidRPr="009F091B">
        <w:rPr>
          <w:rFonts w:cs="Arial"/>
        </w:rPr>
        <w:t xml:space="preserve">Functional Requirement: Service </w:t>
      </w:r>
      <w:r w:rsidR="00202B45" w:rsidRPr="009F091B">
        <w:rPr>
          <w:rFonts w:cs="Arial"/>
        </w:rPr>
        <w:t xml:space="preserve">Line </w:t>
      </w:r>
      <w:r w:rsidR="00F9508D" w:rsidRPr="009F091B">
        <w:rPr>
          <w:rFonts w:cs="Arial"/>
        </w:rPr>
        <w:t>Issues – No Print Order</w:t>
      </w:r>
    </w:p>
    <w:p w14:paraId="2E5D4FFE" w14:textId="77777777" w:rsidR="00F9508D" w:rsidRPr="009F091B" w:rsidRDefault="00F9508D" w:rsidP="00E25D5D">
      <w:pPr>
        <w:pStyle w:val="Heading3"/>
      </w:pPr>
      <w:r w:rsidRPr="009F091B">
        <w:t>Menu Path</w:t>
      </w:r>
    </w:p>
    <w:p w14:paraId="4CD289EE" w14:textId="77777777" w:rsidR="00F9508D" w:rsidRPr="009F091B" w:rsidRDefault="00F9508D" w:rsidP="00F9508D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44025451" w14:textId="77777777" w:rsidR="00F9508D" w:rsidRPr="009F091B" w:rsidRDefault="00F9508D" w:rsidP="00E25D5D">
      <w:pPr>
        <w:pStyle w:val="Heading3"/>
      </w:pPr>
      <w:r w:rsidRPr="009F091B">
        <w:t>Objective</w:t>
      </w:r>
    </w:p>
    <w:p w14:paraId="28696DA3" w14:textId="5A54D74C" w:rsidR="00F9508D" w:rsidRPr="009F091B" w:rsidRDefault="00F9508D" w:rsidP="00835FB2">
      <w:pPr>
        <w:pStyle w:val="BodyTextNumbered1"/>
        <w:numPr>
          <w:ilvl w:val="0"/>
          <w:numId w:val="17"/>
        </w:numPr>
      </w:pPr>
      <w:r w:rsidRPr="009F091B">
        <w:t>Ensure the system combines CPT/HCPCS procedures that have the exact same data elements and no print order and assigns them the same revenue code with the combined number of units and monetary amounts</w:t>
      </w:r>
    </w:p>
    <w:p w14:paraId="6F9FC141" w14:textId="77777777" w:rsidR="00F9508D" w:rsidRPr="009F091B" w:rsidRDefault="00F9508D" w:rsidP="00E25D5D">
      <w:pPr>
        <w:pStyle w:val="Heading3"/>
      </w:pPr>
      <w:r w:rsidRPr="009F091B">
        <w:t>Prerequisites</w:t>
      </w:r>
    </w:p>
    <w:p w14:paraId="5EC5DFE9" w14:textId="77777777" w:rsidR="00F9508D" w:rsidRPr="009F091B" w:rsidRDefault="00F9508D" w:rsidP="00835FB2">
      <w:pPr>
        <w:pStyle w:val="BodyTextNumbered1"/>
        <w:numPr>
          <w:ilvl w:val="0"/>
          <w:numId w:val="18"/>
        </w:numPr>
      </w:pPr>
      <w:r w:rsidRPr="009F091B">
        <w:t>A patient with an outpatient appointment with multiple units of a single procedure</w:t>
      </w:r>
    </w:p>
    <w:p w14:paraId="682BCCE0" w14:textId="77777777" w:rsidR="00F9508D" w:rsidRPr="009F091B" w:rsidRDefault="00F9508D" w:rsidP="00E25D5D">
      <w:pPr>
        <w:pStyle w:val="Heading3"/>
      </w:pPr>
      <w:r w:rsidRPr="009F091B">
        <w:t>Scenario</w:t>
      </w:r>
    </w:p>
    <w:p w14:paraId="735FA868" w14:textId="77777777" w:rsidR="00932172" w:rsidRPr="009F091B" w:rsidRDefault="00F9508D" w:rsidP="000B2919">
      <w:pPr>
        <w:pStyle w:val="BodyText"/>
        <w:rPr>
          <w:rStyle w:val="Heading3Char"/>
          <w:rFonts w:eastAsiaTheme="minorHAnsi"/>
        </w:rPr>
      </w:pPr>
      <w:r w:rsidRPr="009F091B">
        <w:t>A biller is completing an outpatient institutional claim with multiple units of a single procedure done in the same location</w:t>
      </w:r>
    </w:p>
    <w:p w14:paraId="37CC815D" w14:textId="77777777" w:rsidR="00F9508D" w:rsidRPr="009F091B" w:rsidRDefault="00F9508D" w:rsidP="00E25D5D">
      <w:pPr>
        <w:pStyle w:val="Heading3"/>
      </w:pPr>
      <w:r w:rsidRPr="009F091B">
        <w:t>Test Steps</w:t>
      </w:r>
    </w:p>
    <w:p w14:paraId="3B8B8FB2" w14:textId="77777777" w:rsidR="00F9508D" w:rsidRPr="009F091B" w:rsidRDefault="00F9508D" w:rsidP="00835FB2">
      <w:pPr>
        <w:pStyle w:val="BodyTextNumbered1"/>
        <w:numPr>
          <w:ilvl w:val="0"/>
          <w:numId w:val="19"/>
        </w:numPr>
      </w:pPr>
      <w:r w:rsidRPr="009F091B">
        <w:t xml:space="preserve">Access the option BILL - Enter/Edit Billing Information </w:t>
      </w:r>
    </w:p>
    <w:p w14:paraId="7414815E" w14:textId="77777777" w:rsidR="00F9508D" w:rsidRPr="009F091B" w:rsidRDefault="00F9508D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51B3EDF5" w14:textId="77777777" w:rsidR="00F9508D" w:rsidRPr="009F091B" w:rsidRDefault="00F9508D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7EBC9EC0" w14:textId="77777777" w:rsidR="00F9508D" w:rsidRPr="009F091B" w:rsidRDefault="00F9508D" w:rsidP="009D7288">
      <w:pPr>
        <w:pStyle w:val="BodyTextNumbered1"/>
      </w:pPr>
      <w:r w:rsidRPr="009F091B">
        <w:t xml:space="preserve">At the BILLING EVENT INFORMATION EVENT SOURCE prompt, enter </w:t>
      </w:r>
      <w:r w:rsidRPr="009F091B">
        <w:rPr>
          <w:b/>
        </w:rPr>
        <w:t>outpatient</w:t>
      </w:r>
    </w:p>
    <w:p w14:paraId="25232848" w14:textId="77777777" w:rsidR="00F9508D" w:rsidRPr="009F091B" w:rsidRDefault="00F9508D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50CD27CC" w14:textId="77777777" w:rsidR="00F9508D" w:rsidRPr="009F091B" w:rsidRDefault="00F9508D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697CAE8C" w14:textId="77777777" w:rsidR="00F9508D" w:rsidRPr="009F091B" w:rsidRDefault="00F9508D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Pr="009F091B">
        <w:t>for REIMBUR</w:t>
      </w:r>
      <w:r w:rsidR="00170A36" w:rsidRPr="009F091B">
        <w:t>SABLE INS.</w:t>
      </w:r>
    </w:p>
    <w:p w14:paraId="6F413135" w14:textId="77777777" w:rsidR="00F9508D" w:rsidRPr="009F091B" w:rsidRDefault="00F9508D" w:rsidP="009D7288">
      <w:pPr>
        <w:pStyle w:val="BodyTextNumbered1"/>
      </w:pPr>
      <w:r w:rsidRPr="009F091B">
        <w:t xml:space="preserve">At the </w:t>
      </w:r>
      <w:r w:rsidR="00170A36" w:rsidRPr="009F091B">
        <w:t xml:space="preserve">BILLING OUTPATIENT EVENT DATE: </w:t>
      </w:r>
      <w:r w:rsidRPr="009F091B">
        <w:t xml:space="preserve">prompt, </w:t>
      </w:r>
      <w:r w:rsidR="00260E98" w:rsidRPr="009F091B">
        <w:t>enter</w:t>
      </w:r>
      <w:r w:rsidRPr="009F091B">
        <w:t xml:space="preserve">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3309C43A" w14:textId="77777777" w:rsidR="00F9508D" w:rsidRPr="009F091B" w:rsidRDefault="00F9508D" w:rsidP="009D7288">
      <w:pPr>
        <w:pStyle w:val="BodyTextNumbered1"/>
      </w:pPr>
      <w:r w:rsidRPr="009F091B">
        <w:t>Enter any needed information on Screens 1-3 for a UB04 claim and proceed to Screen 5</w:t>
      </w:r>
    </w:p>
    <w:p w14:paraId="18B9B638" w14:textId="77777777" w:rsidR="00F9508D" w:rsidRPr="009F091B" w:rsidRDefault="00F9508D" w:rsidP="009D7288">
      <w:pPr>
        <w:pStyle w:val="BodyTextNumbered1"/>
      </w:pPr>
      <w:r w:rsidRPr="009F091B">
        <w:t>Access Section 2:</w:t>
      </w:r>
    </w:p>
    <w:p w14:paraId="27905152" w14:textId="77777777" w:rsidR="00F9508D" w:rsidRPr="009F091B" w:rsidRDefault="00F9508D" w:rsidP="006111B1">
      <w:pPr>
        <w:pStyle w:val="BodyTextBullet1"/>
      </w:pPr>
      <w:r w:rsidRPr="009F091B">
        <w:t xml:space="preserve">At the Select ICD DIAGNOSIS: prompt, enter </w:t>
      </w:r>
      <w:r w:rsidRPr="009F091B">
        <w:rPr>
          <w:b/>
        </w:rPr>
        <w:t>466.0</w:t>
      </w:r>
      <w:r w:rsidRPr="009F091B">
        <w:t xml:space="preserve"> </w:t>
      </w:r>
      <w:r w:rsidR="00A44B05" w:rsidRPr="009F091B">
        <w:t xml:space="preserve">(or </w:t>
      </w:r>
      <w:r w:rsidR="00A44B05" w:rsidRPr="009F091B">
        <w:rPr>
          <w:b/>
        </w:rPr>
        <w:t>J15.3</w:t>
      </w:r>
      <w:r w:rsidR="00A44B05" w:rsidRPr="009F091B">
        <w:t xml:space="preserve"> for ICD10) </w:t>
      </w:r>
      <w:r w:rsidRPr="009F091B">
        <w:t>or the DX from the encounter you are using</w:t>
      </w:r>
    </w:p>
    <w:p w14:paraId="668C7B7F" w14:textId="03D46F9B" w:rsidR="00F9508D" w:rsidRPr="009F091B" w:rsidRDefault="00F9508D" w:rsidP="009D7288">
      <w:pPr>
        <w:pStyle w:val="BodyTextNumbered1"/>
      </w:pPr>
      <w:r w:rsidRPr="009F091B">
        <w:t xml:space="preserve">Access </w:t>
      </w:r>
      <w:r w:rsidR="003A003F" w:rsidRPr="009F091B">
        <w:t xml:space="preserve">Section </w:t>
      </w:r>
      <w:r w:rsidRPr="009F091B">
        <w:t>3:</w:t>
      </w:r>
    </w:p>
    <w:p w14:paraId="366AA6A2" w14:textId="77777777" w:rsidR="00F9508D" w:rsidRPr="009F091B" w:rsidRDefault="00F9508D" w:rsidP="006111B1">
      <w:pPr>
        <w:pStyle w:val="BodyTextBullet1"/>
      </w:pPr>
      <w:r w:rsidRPr="009F091B">
        <w:t xml:space="preserve">At the Select OP VISITS DATE(S): prompt, enter </w:t>
      </w:r>
      <w:r w:rsidRPr="009F091B">
        <w:rPr>
          <w:b/>
        </w:rPr>
        <w:t>T</w:t>
      </w:r>
      <w:r w:rsidRPr="009F091B">
        <w:t xml:space="preserve"> for today or the date of the encounter you want</w:t>
      </w:r>
    </w:p>
    <w:p w14:paraId="3487531E" w14:textId="77777777" w:rsidR="00F9508D" w:rsidRPr="009F091B" w:rsidRDefault="00170A36" w:rsidP="006111B1">
      <w:pPr>
        <w:pStyle w:val="BodyTextBullet1"/>
      </w:pPr>
      <w:r w:rsidRPr="009F091B">
        <w:t xml:space="preserve">At the </w:t>
      </w:r>
      <w:r w:rsidR="00F9508D" w:rsidRPr="009F091B">
        <w:t xml:space="preserve">TYPE OF ADMISSION: ELECTIVE// prompt, press </w:t>
      </w:r>
      <w:r w:rsidR="00F9508D" w:rsidRPr="009F091B">
        <w:rPr>
          <w:b/>
        </w:rPr>
        <w:t>Enter</w:t>
      </w:r>
      <w:r w:rsidR="00F9508D" w:rsidRPr="009F091B">
        <w:t xml:space="preserve"> to acc</w:t>
      </w:r>
      <w:r w:rsidR="00AA261B" w:rsidRPr="009F091B">
        <w:t>ept</w:t>
      </w:r>
      <w:r w:rsidR="00F9508D" w:rsidRPr="009F091B">
        <w:t xml:space="preserve"> the default</w:t>
      </w:r>
    </w:p>
    <w:p w14:paraId="468C7D91" w14:textId="07CA3D7E" w:rsidR="00F9508D" w:rsidRPr="009F091B" w:rsidRDefault="00F9508D" w:rsidP="009D7288">
      <w:pPr>
        <w:pStyle w:val="BodyTextNumbered1"/>
      </w:pPr>
      <w:r w:rsidRPr="009F091B">
        <w:t xml:space="preserve">Access </w:t>
      </w:r>
      <w:r w:rsidR="003A003F" w:rsidRPr="009F091B">
        <w:t xml:space="preserve">Section </w:t>
      </w:r>
      <w:r w:rsidRPr="009F091B">
        <w:t>4:</w:t>
      </w:r>
    </w:p>
    <w:p w14:paraId="16B9EB16" w14:textId="77777777" w:rsidR="00F9508D" w:rsidRPr="009F091B" w:rsidRDefault="00F9508D" w:rsidP="006111B1">
      <w:pPr>
        <w:pStyle w:val="BodyTextBullet1"/>
      </w:pPr>
      <w:r w:rsidRPr="009F091B">
        <w:t xml:space="preserve">At the PROCEDURE CODING METHOD: HCPCS (HCFA COMMON PROCEDURE CODING SYSTEM)// prompt. press </w:t>
      </w:r>
      <w:r w:rsidRPr="009F091B">
        <w:rPr>
          <w:b/>
        </w:rPr>
        <w:t>Enter</w:t>
      </w:r>
      <w:r w:rsidRPr="009F091B">
        <w:t xml:space="preserve"> to accept default of HCPCS</w:t>
      </w:r>
    </w:p>
    <w:p w14:paraId="757C6270" w14:textId="77777777" w:rsidR="00F9508D" w:rsidRPr="009F091B" w:rsidRDefault="00F9508D" w:rsidP="006111B1">
      <w:pPr>
        <w:pStyle w:val="BodyTextBullet1"/>
      </w:pPr>
      <w:r w:rsidRPr="009F091B">
        <w:t>At the Select PROCEDURE DATE (6/1/15-6/1/15): prompt</w:t>
      </w:r>
      <w:r w:rsidR="00D06032" w:rsidRPr="009F091B">
        <w:t>,</w:t>
      </w:r>
      <w:r w:rsidRPr="009F091B">
        <w:t xml:space="preserve">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3FD94C69" w14:textId="77777777" w:rsidR="00F9508D" w:rsidRPr="009F091B" w:rsidRDefault="00F9508D" w:rsidP="006111B1">
      <w:pPr>
        <w:pStyle w:val="BodyTextBullet1"/>
      </w:pPr>
      <w:r w:rsidRPr="009F091B">
        <w:t xml:space="preserve">At the Select PROCEDURE: prompt, enter </w:t>
      </w:r>
      <w:r w:rsidRPr="009F091B">
        <w:rPr>
          <w:b/>
        </w:rPr>
        <w:t>71010</w:t>
      </w:r>
    </w:p>
    <w:p w14:paraId="0E553D60" w14:textId="77777777" w:rsidR="00F9508D" w:rsidRPr="009F091B" w:rsidRDefault="00F9508D" w:rsidP="006111B1">
      <w:pPr>
        <w:pStyle w:val="BodyTextBullet1"/>
      </w:pPr>
      <w:r w:rsidRPr="009F091B">
        <w:t xml:space="preserve">At the Select CPT MODIFIER SEQUENCE: </w:t>
      </w:r>
      <w:r w:rsidR="00AA261B" w:rsidRPr="009F091B">
        <w:t xml:space="preserve">prompt, press </w:t>
      </w:r>
      <w:r w:rsidR="00AA261B" w:rsidRPr="009F091B">
        <w:rPr>
          <w:b/>
        </w:rPr>
        <w:t>Enter</w:t>
      </w:r>
    </w:p>
    <w:p w14:paraId="77204E8F" w14:textId="77777777" w:rsidR="00F9508D" w:rsidRPr="009F091B" w:rsidRDefault="00F9508D" w:rsidP="006111B1">
      <w:pPr>
        <w:pStyle w:val="BodyTextBullet1"/>
      </w:pPr>
      <w:r w:rsidRPr="009F091B">
        <w:t xml:space="preserve">At the Rendering Provider: prompt, press </w:t>
      </w:r>
      <w:r w:rsidRPr="009F091B">
        <w:rPr>
          <w:b/>
        </w:rPr>
        <w:t>Enter</w:t>
      </w:r>
    </w:p>
    <w:p w14:paraId="2D72B71E" w14:textId="77777777" w:rsidR="00F9508D" w:rsidRPr="009F091B" w:rsidRDefault="00F9508D" w:rsidP="006111B1">
      <w:pPr>
        <w:pStyle w:val="BodyTextBullet1"/>
      </w:pPr>
      <w:r w:rsidRPr="009F091B">
        <w:t xml:space="preserve">At the Referring Provider: prompt, press </w:t>
      </w:r>
      <w:r w:rsidRPr="009F091B">
        <w:rPr>
          <w:b/>
        </w:rPr>
        <w:t>Enter</w:t>
      </w:r>
    </w:p>
    <w:p w14:paraId="24E7B46B" w14:textId="77777777" w:rsidR="00F9508D" w:rsidRPr="009F091B" w:rsidRDefault="00F9508D" w:rsidP="006111B1">
      <w:pPr>
        <w:pStyle w:val="BodyTextBullet1"/>
      </w:pPr>
      <w:r w:rsidRPr="009F091B">
        <w:t xml:space="preserve">At the </w:t>
      </w:r>
      <w:r w:rsidR="00170A36" w:rsidRPr="009F091B">
        <w:t xml:space="preserve">Operating </w:t>
      </w:r>
      <w:r w:rsidR="00AA261B" w:rsidRPr="009F091B">
        <w:t>Physician</w:t>
      </w:r>
      <w:r w:rsidRPr="009F091B">
        <w:t xml:space="preserve">: prompt, press </w:t>
      </w:r>
      <w:r w:rsidRPr="009F091B">
        <w:rPr>
          <w:b/>
        </w:rPr>
        <w:t>Enter</w:t>
      </w:r>
    </w:p>
    <w:p w14:paraId="68014163" w14:textId="77777777" w:rsidR="00AA261B" w:rsidRPr="009F091B" w:rsidRDefault="00604EE7" w:rsidP="006111B1">
      <w:pPr>
        <w:pStyle w:val="BodyTextBullet1"/>
      </w:pPr>
      <w:r w:rsidRPr="009F091B">
        <w:lastRenderedPageBreak/>
        <w:t>At the Other Operating Phy</w:t>
      </w:r>
      <w:r w:rsidR="00AA261B" w:rsidRPr="009F091B">
        <w:t xml:space="preserve">sician: prompt, press </w:t>
      </w:r>
      <w:r w:rsidR="00AA261B" w:rsidRPr="009F091B">
        <w:rPr>
          <w:b/>
        </w:rPr>
        <w:t>Enter</w:t>
      </w:r>
    </w:p>
    <w:p w14:paraId="13366EF9" w14:textId="77777777" w:rsidR="00F9508D" w:rsidRPr="009F091B" w:rsidRDefault="00F9508D" w:rsidP="006111B1">
      <w:pPr>
        <w:pStyle w:val="BodyTextBullet1"/>
      </w:pPr>
      <w:r w:rsidRPr="009F091B">
        <w:t xml:space="preserve">At the ASSOCIATED CLINIC: prompt, enter </w:t>
      </w:r>
      <w:r w:rsidRPr="009F091B">
        <w:rPr>
          <w:b/>
        </w:rPr>
        <w:t>RADIOLOGY DIV 442 OOS ID 105</w:t>
      </w:r>
      <w:r w:rsidRPr="009F091B">
        <w:t xml:space="preserve"> or the location for the claim you are using</w:t>
      </w:r>
    </w:p>
    <w:p w14:paraId="2A4C1189" w14:textId="28B08226" w:rsidR="00F9508D" w:rsidRPr="009F091B" w:rsidRDefault="00F9508D" w:rsidP="006111B1">
      <w:pPr>
        <w:pStyle w:val="BodyTextBullet1"/>
      </w:pPr>
      <w:r w:rsidRPr="009F091B">
        <w:t xml:space="preserve">At the DIVISION: </w:t>
      </w:r>
      <w:r w:rsidR="000D6CB2">
        <w:t xml:space="preserve">Enter the </w:t>
      </w:r>
      <w:r w:rsidR="000D6CB2" w:rsidRPr="00296B7C">
        <w:rPr>
          <w:b/>
        </w:rPr>
        <w:t>D</w:t>
      </w:r>
      <w:r w:rsidR="004E2AF1" w:rsidRPr="00296B7C">
        <w:rPr>
          <w:b/>
        </w:rPr>
        <w:t>ivision</w:t>
      </w:r>
      <w:r w:rsidR="004E2AF1">
        <w:t xml:space="preserve"> you are billing for</w:t>
      </w:r>
      <w:r w:rsidR="004E2AF1" w:rsidRPr="009F091B" w:rsidDel="004E2AF1">
        <w:t xml:space="preserve"> </w:t>
      </w:r>
      <w:r w:rsidRPr="009F091B">
        <w:t xml:space="preserve">// </w:t>
      </w:r>
    </w:p>
    <w:p w14:paraId="47CF8524" w14:textId="77777777" w:rsidR="00F9508D" w:rsidRPr="009F091B" w:rsidRDefault="00F9508D" w:rsidP="006111B1">
      <w:pPr>
        <w:pStyle w:val="BodyTextBullet1"/>
      </w:pPr>
      <w:r w:rsidRPr="009F091B">
        <w:t xml:space="preserve">At the PRINT ORDER: 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7F338520" w14:textId="77777777" w:rsidR="00F9508D" w:rsidRPr="009F091B" w:rsidRDefault="00F9508D" w:rsidP="006111B1">
      <w:pPr>
        <w:pStyle w:val="BodyTextBullet1"/>
      </w:pPr>
      <w:r w:rsidRPr="009F091B">
        <w:t xml:space="preserve">At the NDC NUMBER: prompt, press </w:t>
      </w:r>
      <w:r w:rsidRPr="009F091B">
        <w:rPr>
          <w:b/>
        </w:rPr>
        <w:t>Enter</w:t>
      </w:r>
    </w:p>
    <w:p w14:paraId="76870EAA" w14:textId="77777777" w:rsidR="00F9508D" w:rsidRPr="009F091B" w:rsidRDefault="00F9508D" w:rsidP="006111B1">
      <w:pPr>
        <w:pStyle w:val="BodyTextBullet1"/>
      </w:pPr>
      <w:r w:rsidRPr="009F091B">
        <w:t xml:space="preserve">At the Enter Attachment Control Number? NO// prompt, press </w:t>
      </w:r>
      <w:r w:rsidRPr="009F091B">
        <w:rPr>
          <w:b/>
        </w:rPr>
        <w:t>Enter</w:t>
      </w:r>
    </w:p>
    <w:p w14:paraId="364A7B48" w14:textId="77777777" w:rsidR="00F9508D" w:rsidRPr="009F091B" w:rsidRDefault="00F9508D" w:rsidP="006111B1">
      <w:pPr>
        <w:pStyle w:val="BodyTextBullet1"/>
      </w:pPr>
      <w:r w:rsidRPr="009F091B">
        <w:t>At the Select PROCEDURE: prompt, enter “71010” Make sure the 2</w:t>
      </w:r>
      <w:r w:rsidRPr="009F091B">
        <w:rPr>
          <w:vertAlign w:val="superscript"/>
        </w:rPr>
        <w:t>nd</w:t>
      </w:r>
      <w:r w:rsidRPr="009F091B">
        <w:t xml:space="preserve"> and 3</w:t>
      </w:r>
      <w:r w:rsidRPr="009F091B">
        <w:rPr>
          <w:vertAlign w:val="superscript"/>
        </w:rPr>
        <w:t>rd</w:t>
      </w:r>
      <w:r w:rsidRPr="009F091B">
        <w:t xml:space="preserve"> procedures are exactly the same as the first with no Print order</w:t>
      </w:r>
    </w:p>
    <w:p w14:paraId="626845CE" w14:textId="275D55E3" w:rsidR="00604EE7" w:rsidRPr="009F091B" w:rsidRDefault="00604EE7" w:rsidP="006111B1">
      <w:pPr>
        <w:pStyle w:val="BodyTextBullet1"/>
      </w:pPr>
      <w:r w:rsidRPr="009F091B">
        <w:t xml:space="preserve">At the PROCEDURE CODING METHOD: HCPCS (HCFA </w:t>
      </w:r>
      <w:r w:rsidR="003E393E" w:rsidRPr="009F091B">
        <w:t>COMMON PROCEDURE CODING SYSTEM</w:t>
      </w:r>
    </w:p>
    <w:p w14:paraId="554AE912" w14:textId="77777777" w:rsidR="00604EE7" w:rsidRPr="009F091B" w:rsidRDefault="00604EE7" w:rsidP="006111B1">
      <w:pPr>
        <w:pStyle w:val="BodyTextBullet1"/>
      </w:pPr>
      <w:r w:rsidRPr="009F091B">
        <w:t>At the Select PROCEDURE DATE (6/1/15-6/1/15): prompt</w:t>
      </w:r>
      <w:r w:rsidR="00D06032" w:rsidRPr="009F091B">
        <w:t>,</w:t>
      </w:r>
      <w:r w:rsidRPr="009F091B">
        <w:t xml:space="preserve">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35DC2D55" w14:textId="77777777" w:rsidR="00604EE7" w:rsidRPr="009F091B" w:rsidRDefault="00604EE7" w:rsidP="006111B1">
      <w:pPr>
        <w:pStyle w:val="BodyTextBullet1"/>
      </w:pPr>
      <w:r w:rsidRPr="009F091B">
        <w:t xml:space="preserve">At the Select PROCEDURE: prompt, enter </w:t>
      </w:r>
      <w:r w:rsidRPr="009F091B">
        <w:rPr>
          <w:b/>
        </w:rPr>
        <w:t>71010</w:t>
      </w:r>
    </w:p>
    <w:p w14:paraId="5AC3EEE4" w14:textId="77777777" w:rsidR="00604EE7" w:rsidRPr="009F091B" w:rsidRDefault="00604EE7" w:rsidP="006111B1">
      <w:pPr>
        <w:pStyle w:val="BodyTextBullet1"/>
      </w:pPr>
      <w:r w:rsidRPr="009F091B">
        <w:t xml:space="preserve">At the Select CPT MODIFIER SEQUENCE: prompt, press </w:t>
      </w:r>
      <w:r w:rsidRPr="009F091B">
        <w:rPr>
          <w:b/>
        </w:rPr>
        <w:t>Enter</w:t>
      </w:r>
    </w:p>
    <w:p w14:paraId="29B098F1" w14:textId="77777777" w:rsidR="00604EE7" w:rsidRPr="009F091B" w:rsidRDefault="00604EE7" w:rsidP="006111B1">
      <w:pPr>
        <w:pStyle w:val="BodyTextBullet1"/>
      </w:pPr>
      <w:r w:rsidRPr="009F091B">
        <w:t xml:space="preserve">At the Rendering Provider: prompt, press </w:t>
      </w:r>
      <w:r w:rsidRPr="009F091B">
        <w:rPr>
          <w:b/>
        </w:rPr>
        <w:t>Enter</w:t>
      </w:r>
    </w:p>
    <w:p w14:paraId="76E80F8B" w14:textId="77777777" w:rsidR="00604EE7" w:rsidRPr="009F091B" w:rsidRDefault="00604EE7" w:rsidP="006111B1">
      <w:pPr>
        <w:pStyle w:val="BodyTextBullet1"/>
      </w:pPr>
      <w:r w:rsidRPr="009F091B">
        <w:t xml:space="preserve">At the Referring Provider: prompt, press </w:t>
      </w:r>
      <w:r w:rsidRPr="009F091B">
        <w:rPr>
          <w:b/>
        </w:rPr>
        <w:t>Enter</w:t>
      </w:r>
    </w:p>
    <w:p w14:paraId="3FA937F7" w14:textId="77777777" w:rsidR="00604EE7" w:rsidRPr="009F091B" w:rsidRDefault="00170A36" w:rsidP="006111B1">
      <w:pPr>
        <w:pStyle w:val="BodyTextBullet1"/>
      </w:pPr>
      <w:r w:rsidRPr="009F091B">
        <w:t xml:space="preserve">At the Operating </w:t>
      </w:r>
      <w:r w:rsidR="00604EE7" w:rsidRPr="009F091B">
        <w:t xml:space="preserve">Physician: prompt, press </w:t>
      </w:r>
      <w:r w:rsidR="00604EE7" w:rsidRPr="009F091B">
        <w:rPr>
          <w:b/>
        </w:rPr>
        <w:t>Enter</w:t>
      </w:r>
    </w:p>
    <w:p w14:paraId="59D4CAEE" w14:textId="77777777" w:rsidR="00604EE7" w:rsidRPr="009F091B" w:rsidRDefault="00604EE7" w:rsidP="006111B1">
      <w:pPr>
        <w:pStyle w:val="BodyTextBullet1"/>
      </w:pPr>
      <w:r w:rsidRPr="009F091B">
        <w:t xml:space="preserve">At the Other Operating Physician: prompt, press </w:t>
      </w:r>
      <w:r w:rsidRPr="009F091B">
        <w:rPr>
          <w:b/>
        </w:rPr>
        <w:t>Enter</w:t>
      </w:r>
    </w:p>
    <w:p w14:paraId="537A023F" w14:textId="77777777" w:rsidR="00604EE7" w:rsidRPr="009F091B" w:rsidRDefault="00604EE7" w:rsidP="006111B1">
      <w:pPr>
        <w:pStyle w:val="BodyTextBullet1"/>
      </w:pPr>
      <w:r w:rsidRPr="009F091B">
        <w:t xml:space="preserve">At the ASSOCIATED CLINIC: prompt, enter </w:t>
      </w:r>
      <w:r w:rsidRPr="009F091B">
        <w:rPr>
          <w:b/>
        </w:rPr>
        <w:t>RADIOLOGY DIV 442 OOS ID 105</w:t>
      </w:r>
      <w:r w:rsidRPr="009F091B">
        <w:t xml:space="preserve"> or the location for the claim you are using</w:t>
      </w:r>
    </w:p>
    <w:p w14:paraId="0AB51969" w14:textId="360503EC" w:rsidR="00604EE7" w:rsidRPr="009F091B" w:rsidRDefault="00604EE7" w:rsidP="006111B1">
      <w:pPr>
        <w:pStyle w:val="BodyTextBullet1"/>
      </w:pPr>
      <w:r w:rsidRPr="009F091B">
        <w:t xml:space="preserve">At the DIVISION: </w:t>
      </w:r>
      <w:r w:rsidR="000D6CB2">
        <w:t xml:space="preserve">Enter the </w:t>
      </w:r>
      <w:r w:rsidR="000D6CB2" w:rsidRPr="00296B7C">
        <w:rPr>
          <w:b/>
        </w:rPr>
        <w:t>D</w:t>
      </w:r>
      <w:r w:rsidR="004E2AF1" w:rsidRPr="00296B7C">
        <w:rPr>
          <w:b/>
        </w:rPr>
        <w:t>ivision</w:t>
      </w:r>
      <w:r w:rsidR="004E2AF1">
        <w:t xml:space="preserve"> you are billing for</w:t>
      </w:r>
      <w:r w:rsidR="004E2AF1" w:rsidRPr="009F091B" w:rsidDel="004E2AF1">
        <w:t xml:space="preserve"> </w:t>
      </w:r>
      <w:r w:rsidRPr="009F091B">
        <w:t xml:space="preserve">// </w:t>
      </w:r>
    </w:p>
    <w:p w14:paraId="22FC1B33" w14:textId="77777777" w:rsidR="00604EE7" w:rsidRPr="009F091B" w:rsidRDefault="00604EE7" w:rsidP="006111B1">
      <w:pPr>
        <w:pStyle w:val="BodyTextBullet1"/>
      </w:pPr>
      <w:r w:rsidRPr="009F091B">
        <w:t xml:space="preserve">At the PRINT ORDER: 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3CAC3265" w14:textId="77777777" w:rsidR="00604EE7" w:rsidRPr="009F091B" w:rsidRDefault="00604EE7" w:rsidP="006111B1">
      <w:pPr>
        <w:pStyle w:val="BodyTextBullet1"/>
      </w:pPr>
      <w:r w:rsidRPr="009F091B">
        <w:t xml:space="preserve">At the NDC NUMBER: prompt, press </w:t>
      </w:r>
      <w:r w:rsidRPr="009F091B">
        <w:rPr>
          <w:b/>
        </w:rPr>
        <w:t>Enter</w:t>
      </w:r>
    </w:p>
    <w:p w14:paraId="35160F61" w14:textId="77777777" w:rsidR="00604EE7" w:rsidRPr="009F091B" w:rsidRDefault="00604EE7" w:rsidP="006111B1">
      <w:pPr>
        <w:pStyle w:val="BodyTextBullet1"/>
      </w:pPr>
      <w:r w:rsidRPr="009F091B">
        <w:t xml:space="preserve">At the Enter Attachment Control Number? NO// prompt, press </w:t>
      </w:r>
      <w:r w:rsidRPr="009F091B">
        <w:rPr>
          <w:b/>
        </w:rPr>
        <w:t>Enter</w:t>
      </w:r>
    </w:p>
    <w:p w14:paraId="2A58C90B" w14:textId="77777777" w:rsidR="00604EE7" w:rsidRPr="009F091B" w:rsidRDefault="00604EE7" w:rsidP="006111B1">
      <w:pPr>
        <w:pStyle w:val="BodyTextBullet1"/>
      </w:pPr>
      <w:r w:rsidRPr="009F091B">
        <w:t>At the Select PROCEDURE: prompt, enter “71010” Make sure the 2</w:t>
      </w:r>
      <w:r w:rsidRPr="009F091B">
        <w:rPr>
          <w:vertAlign w:val="superscript"/>
        </w:rPr>
        <w:t>nd</w:t>
      </w:r>
      <w:r w:rsidRPr="009F091B">
        <w:t xml:space="preserve"> and 3</w:t>
      </w:r>
      <w:r w:rsidRPr="009F091B">
        <w:rPr>
          <w:vertAlign w:val="superscript"/>
        </w:rPr>
        <w:t>rd</w:t>
      </w:r>
      <w:r w:rsidRPr="009F091B">
        <w:t xml:space="preserve"> procedures are exactly the same as the first with no Print order</w:t>
      </w:r>
    </w:p>
    <w:p w14:paraId="2B256571" w14:textId="3604E9DE" w:rsidR="00604EE7" w:rsidRPr="009F091B" w:rsidRDefault="00604EE7" w:rsidP="006111B1">
      <w:pPr>
        <w:pStyle w:val="BodyTextBullet1"/>
      </w:pPr>
      <w:r w:rsidRPr="009F091B">
        <w:t xml:space="preserve">At the PROCEDURE CODING METHOD: HCPCS (HCFA </w:t>
      </w:r>
      <w:r w:rsidR="003E393E" w:rsidRPr="009F091B">
        <w:t>COMMON PROCEDURE CODING SYSTEM</w:t>
      </w:r>
    </w:p>
    <w:p w14:paraId="54B16D9A" w14:textId="77777777" w:rsidR="00604EE7" w:rsidRPr="009F091B" w:rsidRDefault="00604EE7" w:rsidP="006111B1">
      <w:pPr>
        <w:pStyle w:val="BodyTextBullet1"/>
      </w:pPr>
      <w:r w:rsidRPr="009F091B">
        <w:t>At the Select PROCEDURE DATE (6/1/15-6/1/15): prompt</w:t>
      </w:r>
      <w:r w:rsidR="00D06032" w:rsidRPr="009F091B">
        <w:t>,</w:t>
      </w:r>
      <w:r w:rsidRPr="009F091B">
        <w:t xml:space="preserve">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35C686B6" w14:textId="77777777" w:rsidR="00604EE7" w:rsidRPr="009F091B" w:rsidRDefault="00604EE7" w:rsidP="006111B1">
      <w:pPr>
        <w:pStyle w:val="BodyTextBullet1"/>
      </w:pPr>
      <w:r w:rsidRPr="009F091B">
        <w:t xml:space="preserve">At the Select PROCEDURE: prompt, enter </w:t>
      </w:r>
      <w:r w:rsidRPr="009F091B">
        <w:rPr>
          <w:b/>
        </w:rPr>
        <w:t>71010</w:t>
      </w:r>
    </w:p>
    <w:p w14:paraId="1C2ABED3" w14:textId="77777777" w:rsidR="00604EE7" w:rsidRPr="009F091B" w:rsidRDefault="00604EE7" w:rsidP="006111B1">
      <w:pPr>
        <w:pStyle w:val="BodyTextBullet1"/>
      </w:pPr>
      <w:r w:rsidRPr="009F091B">
        <w:t xml:space="preserve">At the Select CPT MODIFIER SEQUENCE: prompt, press </w:t>
      </w:r>
      <w:r w:rsidRPr="009F091B">
        <w:rPr>
          <w:b/>
        </w:rPr>
        <w:t>Enter</w:t>
      </w:r>
    </w:p>
    <w:p w14:paraId="2EE75BCD" w14:textId="77777777" w:rsidR="00604EE7" w:rsidRPr="009F091B" w:rsidRDefault="00604EE7" w:rsidP="006111B1">
      <w:pPr>
        <w:pStyle w:val="BodyTextBullet1"/>
      </w:pPr>
      <w:r w:rsidRPr="009F091B">
        <w:t xml:space="preserve">At the Rendering Provider: prompt, press </w:t>
      </w:r>
      <w:r w:rsidRPr="009F091B">
        <w:rPr>
          <w:b/>
        </w:rPr>
        <w:t>Enter</w:t>
      </w:r>
    </w:p>
    <w:p w14:paraId="7CB99552" w14:textId="77777777" w:rsidR="00604EE7" w:rsidRPr="009F091B" w:rsidRDefault="00604EE7" w:rsidP="006111B1">
      <w:pPr>
        <w:pStyle w:val="BodyTextBullet1"/>
      </w:pPr>
      <w:r w:rsidRPr="009F091B">
        <w:t xml:space="preserve">At the Referring Provider: prompt, press </w:t>
      </w:r>
      <w:r w:rsidRPr="009F091B">
        <w:rPr>
          <w:b/>
        </w:rPr>
        <w:t>Enter</w:t>
      </w:r>
    </w:p>
    <w:p w14:paraId="76A2606C" w14:textId="77777777" w:rsidR="00604EE7" w:rsidRPr="009F091B" w:rsidRDefault="00D06032" w:rsidP="006111B1">
      <w:pPr>
        <w:pStyle w:val="BodyTextBullet1"/>
      </w:pPr>
      <w:r w:rsidRPr="009F091B">
        <w:t>At the Operating</w:t>
      </w:r>
      <w:r w:rsidR="00604EE7" w:rsidRPr="009F091B">
        <w:t xml:space="preserve"> Physician: prompt, press </w:t>
      </w:r>
      <w:r w:rsidR="00604EE7" w:rsidRPr="009F091B">
        <w:rPr>
          <w:b/>
        </w:rPr>
        <w:t>Enter</w:t>
      </w:r>
    </w:p>
    <w:p w14:paraId="4E5A1654" w14:textId="77777777" w:rsidR="00604EE7" w:rsidRPr="009F091B" w:rsidRDefault="00604EE7" w:rsidP="006111B1">
      <w:pPr>
        <w:pStyle w:val="BodyTextBullet1"/>
      </w:pPr>
      <w:r w:rsidRPr="009F091B">
        <w:t xml:space="preserve">At the Other Operating Physician: prompt, press </w:t>
      </w:r>
      <w:r w:rsidRPr="009F091B">
        <w:rPr>
          <w:b/>
        </w:rPr>
        <w:t>Enter</w:t>
      </w:r>
    </w:p>
    <w:p w14:paraId="71178189" w14:textId="77777777" w:rsidR="00604EE7" w:rsidRPr="009F091B" w:rsidRDefault="00604EE7" w:rsidP="006111B1">
      <w:pPr>
        <w:pStyle w:val="BodyTextBullet1"/>
      </w:pPr>
      <w:r w:rsidRPr="009F091B">
        <w:t xml:space="preserve">At the ASSOCIATED CLINIC: prompt, enter </w:t>
      </w:r>
      <w:r w:rsidRPr="009F091B">
        <w:rPr>
          <w:b/>
        </w:rPr>
        <w:t>RADIOLOGY DIV 442 OOS ID 105</w:t>
      </w:r>
      <w:r w:rsidRPr="009F091B">
        <w:t xml:space="preserve"> or the location for the claim you are using</w:t>
      </w:r>
    </w:p>
    <w:p w14:paraId="2DD149A0" w14:textId="55F7F929" w:rsidR="00604EE7" w:rsidRPr="009F091B" w:rsidRDefault="00604EE7" w:rsidP="006111B1">
      <w:pPr>
        <w:pStyle w:val="BodyTextBullet1"/>
      </w:pPr>
      <w:r w:rsidRPr="009F091B">
        <w:t xml:space="preserve">At the DIVISION: CHEYENNE </w:t>
      </w:r>
      <w:r w:rsidR="000D6CB2">
        <w:t xml:space="preserve">Enter the </w:t>
      </w:r>
      <w:r w:rsidR="000D6CB2" w:rsidRPr="00296B7C">
        <w:rPr>
          <w:b/>
        </w:rPr>
        <w:t>D</w:t>
      </w:r>
      <w:r w:rsidR="00B64011" w:rsidRPr="00296B7C">
        <w:rPr>
          <w:b/>
        </w:rPr>
        <w:t>ivision</w:t>
      </w:r>
      <w:r w:rsidR="00B64011">
        <w:t xml:space="preserve"> you are billing for</w:t>
      </w:r>
      <w:r w:rsidR="00B64011" w:rsidRPr="009F091B" w:rsidDel="00B64011">
        <w:t xml:space="preserve"> </w:t>
      </w:r>
      <w:r w:rsidRPr="009F091B">
        <w:t xml:space="preserve">// </w:t>
      </w:r>
    </w:p>
    <w:p w14:paraId="6020363C" w14:textId="77777777" w:rsidR="00604EE7" w:rsidRPr="009F091B" w:rsidRDefault="00604EE7" w:rsidP="006111B1">
      <w:pPr>
        <w:pStyle w:val="BodyTextBullet1"/>
      </w:pPr>
      <w:r w:rsidRPr="009F091B">
        <w:t xml:space="preserve">At the PRINT ORDER: prompt, press </w:t>
      </w:r>
      <w:r w:rsidRPr="009F091B">
        <w:rPr>
          <w:b/>
        </w:rPr>
        <w:t>Enter</w:t>
      </w:r>
      <w:r w:rsidRPr="009F091B">
        <w:t xml:space="preserve"> – </w:t>
      </w:r>
      <w:r w:rsidRPr="009F091B">
        <w:rPr>
          <w:u w:val="single"/>
        </w:rPr>
        <w:t>LEAVE THIS PROMPT BLANK</w:t>
      </w:r>
    </w:p>
    <w:p w14:paraId="4ECD7BB4" w14:textId="77777777" w:rsidR="00604EE7" w:rsidRPr="009F091B" w:rsidRDefault="00604EE7" w:rsidP="006111B1">
      <w:pPr>
        <w:pStyle w:val="BodyTextBullet1"/>
      </w:pPr>
      <w:r w:rsidRPr="009F091B">
        <w:t xml:space="preserve">At the NDC NUMBER: prompt, press </w:t>
      </w:r>
      <w:r w:rsidRPr="009F091B">
        <w:rPr>
          <w:b/>
        </w:rPr>
        <w:t>Enter</w:t>
      </w:r>
    </w:p>
    <w:p w14:paraId="3C0F9569" w14:textId="77777777" w:rsidR="00E562E5" w:rsidRPr="009F091B" w:rsidRDefault="00604EE7" w:rsidP="006111B1">
      <w:pPr>
        <w:pStyle w:val="BodyTextBullet1"/>
      </w:pPr>
      <w:r w:rsidRPr="009F091B">
        <w:t xml:space="preserve">At the Enter Attachment Control Number? NO// prompt, press </w:t>
      </w:r>
      <w:r w:rsidRPr="009F091B">
        <w:rPr>
          <w:b/>
        </w:rPr>
        <w:t>Enter</w:t>
      </w:r>
    </w:p>
    <w:p w14:paraId="3CE3C200" w14:textId="77777777" w:rsidR="00F9508D" w:rsidRPr="009F091B" w:rsidRDefault="00F9508D" w:rsidP="009D7288">
      <w:pPr>
        <w:pStyle w:val="BodyTextNumbered1"/>
      </w:pPr>
      <w:r w:rsidRPr="009F091B">
        <w:t>Access Screen 7:</w:t>
      </w:r>
    </w:p>
    <w:p w14:paraId="08964036" w14:textId="77777777" w:rsidR="00F9508D" w:rsidRPr="009F091B" w:rsidRDefault="00F9508D" w:rsidP="006111B1">
      <w:pPr>
        <w:pStyle w:val="BodyTextBullet1"/>
      </w:pPr>
      <w:r w:rsidRPr="009F091B">
        <w:t>Verify</w:t>
      </w:r>
      <w:r w:rsidR="00604EE7" w:rsidRPr="009F091B">
        <w:t xml:space="preserve"> the Charge Type = Institutional</w:t>
      </w:r>
    </w:p>
    <w:p w14:paraId="072A12AA" w14:textId="77777777" w:rsidR="00F9508D" w:rsidRPr="009F091B" w:rsidRDefault="00F9508D" w:rsidP="009D7288">
      <w:pPr>
        <w:pStyle w:val="BodyTextNumbered1"/>
      </w:pPr>
      <w:r w:rsidRPr="009F091B">
        <w:t>Verify that Section 5 contains the following:</w:t>
      </w:r>
    </w:p>
    <w:p w14:paraId="741ABC53" w14:textId="77777777" w:rsidR="00F9508D" w:rsidRPr="009F091B" w:rsidRDefault="00F9508D" w:rsidP="006111B1">
      <w:pPr>
        <w:pStyle w:val="BodyTextBullet1"/>
      </w:pPr>
      <w:r w:rsidRPr="009F091B">
        <w:t>One Revenue Code with the procedure 71010 and the sum total of the charges X3</w:t>
      </w:r>
    </w:p>
    <w:p w14:paraId="40B7C1AD" w14:textId="77777777" w:rsidR="00F9508D" w:rsidRPr="009F091B" w:rsidRDefault="00F9508D" w:rsidP="00E25D5D">
      <w:pPr>
        <w:pStyle w:val="Heading3"/>
      </w:pPr>
      <w:r w:rsidRPr="009F091B">
        <w:lastRenderedPageBreak/>
        <w:t>Expected Outcomes</w:t>
      </w:r>
    </w:p>
    <w:p w14:paraId="648DD7B2" w14:textId="77777777" w:rsidR="00F9508D" w:rsidRPr="009F091B" w:rsidRDefault="00F9508D" w:rsidP="00835FB2">
      <w:pPr>
        <w:pStyle w:val="BodyTextNumbered1"/>
        <w:numPr>
          <w:ilvl w:val="0"/>
          <w:numId w:val="20"/>
        </w:numPr>
      </w:pPr>
      <w:r w:rsidRPr="009F091B">
        <w:t>The software rolls up the 3 procedures with exactly the same data elements under one revenue code with a monetary total for 3 procedures</w:t>
      </w:r>
    </w:p>
    <w:p w14:paraId="3098BD4E" w14:textId="77777777" w:rsidR="005E04A0" w:rsidRPr="009F091B" w:rsidRDefault="005E04A0" w:rsidP="009D7288">
      <w:pPr>
        <w:pStyle w:val="BodyTextNumbered1"/>
      </w:pPr>
      <w:r w:rsidRPr="009F091B">
        <w:br w:type="page"/>
      </w:r>
    </w:p>
    <w:p w14:paraId="6EA3138D" w14:textId="77777777" w:rsidR="005E04A0" w:rsidRPr="009F091B" w:rsidRDefault="005E04A0" w:rsidP="005E04A0">
      <w:pPr>
        <w:pStyle w:val="BodyText"/>
        <w:rPr>
          <w:rFonts w:cs="Arial"/>
        </w:rPr>
      </w:pPr>
    </w:p>
    <w:p w14:paraId="01320D99" w14:textId="77777777" w:rsidR="00BA2F5E" w:rsidRPr="009F091B" w:rsidRDefault="00BA2F5E" w:rsidP="00BA2F5E">
      <w:pPr>
        <w:pStyle w:val="Heading2"/>
      </w:pPr>
      <w:bookmarkStart w:id="15" w:name="_Toc435705636"/>
      <w:bookmarkStart w:id="16" w:name="_Toc387681024"/>
      <w:bookmarkStart w:id="17" w:name="_Toc380583890"/>
      <w:bookmarkStart w:id="18" w:name="_Toc380757771"/>
      <w:r w:rsidRPr="009F091B">
        <w:t>Last Name Only (Prof) –TS3</w:t>
      </w:r>
      <w:bookmarkEnd w:id="15"/>
      <w:r w:rsidRPr="009F091B">
        <w:t xml:space="preserve"> </w:t>
      </w:r>
    </w:p>
    <w:p w14:paraId="78406658" w14:textId="77777777" w:rsidR="00BA2F5E" w:rsidRPr="009F091B" w:rsidRDefault="00BA2F5E" w:rsidP="00BA2F5E">
      <w:pPr>
        <w:pStyle w:val="Heading3"/>
      </w:pPr>
      <w:r w:rsidRPr="009F091B">
        <w:t>Requirements</w:t>
      </w:r>
    </w:p>
    <w:p w14:paraId="59A32DE9" w14:textId="77777777" w:rsidR="00BA2F5E" w:rsidRPr="009F091B" w:rsidRDefault="005F0ABC" w:rsidP="00BA2F5E">
      <w:pPr>
        <w:pStyle w:val="BodyText"/>
        <w:rPr>
          <w:rFonts w:cs="Arial"/>
        </w:rPr>
      </w:pPr>
      <w:r w:rsidRPr="009F091B">
        <w:rPr>
          <w:rFonts w:cs="Arial"/>
        </w:rPr>
        <w:t>2.6.1.2</w:t>
      </w:r>
      <w:r w:rsidR="00BA2F5E" w:rsidRPr="009F091B">
        <w:rPr>
          <w:rFonts w:cs="Arial"/>
        </w:rPr>
        <w:t xml:space="preserve">   Functional Requirement: Last Name Only</w:t>
      </w:r>
    </w:p>
    <w:p w14:paraId="64253742" w14:textId="77777777" w:rsidR="0096018F" w:rsidRPr="009F091B" w:rsidRDefault="0096018F" w:rsidP="00BA2F5E">
      <w:pPr>
        <w:pStyle w:val="BodyText"/>
        <w:rPr>
          <w:rFonts w:cs="Arial"/>
        </w:rPr>
      </w:pPr>
      <w:r w:rsidRPr="009F091B">
        <w:rPr>
          <w:rFonts w:cs="Arial"/>
        </w:rPr>
        <w:t>2.6.1.8   Functional Requirement: Last Name Only – Subscriber</w:t>
      </w:r>
    </w:p>
    <w:p w14:paraId="02C5C33C" w14:textId="77777777" w:rsidR="00BA2F5E" w:rsidRPr="009F091B" w:rsidRDefault="00BA2F5E" w:rsidP="00BA2F5E">
      <w:pPr>
        <w:pStyle w:val="Heading3"/>
      </w:pPr>
      <w:r w:rsidRPr="009F091B">
        <w:t>Menu Path</w:t>
      </w:r>
    </w:p>
    <w:p w14:paraId="77DF899E" w14:textId="77777777" w:rsidR="00BA2F5E" w:rsidRPr="009F091B" w:rsidRDefault="00BA2F5E" w:rsidP="00BA2F5E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55AF74C6" w14:textId="77777777" w:rsidR="00BA2F5E" w:rsidRPr="009F091B" w:rsidRDefault="00BA2F5E" w:rsidP="00BA2F5E">
      <w:pPr>
        <w:pStyle w:val="Heading3"/>
      </w:pPr>
      <w:r w:rsidRPr="009F091B">
        <w:t>Objective</w:t>
      </w:r>
    </w:p>
    <w:p w14:paraId="471FC2F2" w14:textId="77777777" w:rsidR="00BA2F5E" w:rsidRPr="009F091B" w:rsidRDefault="00BA2F5E" w:rsidP="00BA2F5E">
      <w:pPr>
        <w:pStyle w:val="BodyTextNumbered1"/>
        <w:numPr>
          <w:ilvl w:val="0"/>
          <w:numId w:val="12"/>
        </w:numPr>
      </w:pPr>
      <w:r w:rsidRPr="009F091B">
        <w:t>Ensure the system no longer displays a fatal error when a patient has only one name and the payer is Medicare Part B</w:t>
      </w:r>
    </w:p>
    <w:p w14:paraId="288690C9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Ensure the system no longer displays a fatal error when the subscriber has only one name</w:t>
      </w:r>
    </w:p>
    <w:p w14:paraId="4D6D44D0" w14:textId="77777777" w:rsidR="00BA2F5E" w:rsidRPr="009F091B" w:rsidRDefault="00BA2F5E" w:rsidP="00BA2F5E">
      <w:pPr>
        <w:pStyle w:val="Heading3"/>
      </w:pPr>
      <w:r w:rsidRPr="009F091B">
        <w:t>Prerequisites</w:t>
      </w:r>
    </w:p>
    <w:p w14:paraId="73F5B893" w14:textId="77777777" w:rsidR="00BA2F5E" w:rsidRPr="009F091B" w:rsidRDefault="00BA2F5E" w:rsidP="008E5122">
      <w:pPr>
        <w:pStyle w:val="BodyTextNumbered1"/>
        <w:numPr>
          <w:ilvl w:val="0"/>
          <w:numId w:val="216"/>
        </w:numPr>
      </w:pPr>
      <w:r w:rsidRPr="009F091B">
        <w:t>A patient who is registered with only one name</w:t>
      </w:r>
    </w:p>
    <w:p w14:paraId="34B6D783" w14:textId="77777777" w:rsidR="00BA2F5E" w:rsidRPr="009F091B" w:rsidRDefault="00BA2F5E" w:rsidP="008E5122">
      <w:pPr>
        <w:pStyle w:val="BodyTextNumbered1"/>
        <w:numPr>
          <w:ilvl w:val="0"/>
          <w:numId w:val="216"/>
        </w:numPr>
      </w:pPr>
      <w:r w:rsidRPr="009F091B">
        <w:t>A patient with Medicare Part B with SELF (18) as the relationship to insured</w:t>
      </w:r>
    </w:p>
    <w:p w14:paraId="65769D05" w14:textId="77777777" w:rsidR="00BA2F5E" w:rsidRPr="009F091B" w:rsidRDefault="00BA2F5E" w:rsidP="008E5122">
      <w:pPr>
        <w:pStyle w:val="BodyTextNumbered1"/>
        <w:numPr>
          <w:ilvl w:val="0"/>
          <w:numId w:val="216"/>
        </w:numPr>
      </w:pPr>
      <w:r w:rsidRPr="009F091B">
        <w:t>A patient with secondary, commercial insurance</w:t>
      </w:r>
    </w:p>
    <w:p w14:paraId="1272C041" w14:textId="77777777" w:rsidR="00BA2F5E" w:rsidRPr="009F091B" w:rsidRDefault="00BA2F5E" w:rsidP="00BA2F5E">
      <w:pPr>
        <w:pStyle w:val="Heading3"/>
      </w:pPr>
      <w:r w:rsidRPr="009F091B">
        <w:t>Scenario</w:t>
      </w:r>
    </w:p>
    <w:p w14:paraId="5746459E" w14:textId="3A82ED8A" w:rsidR="00BA2F5E" w:rsidRPr="009F091B" w:rsidRDefault="00BA2F5E" w:rsidP="00BA2F5E">
      <w:pPr>
        <w:pStyle w:val="BodyText"/>
      </w:pPr>
      <w:r w:rsidRPr="009F091B">
        <w:t xml:space="preserve">A biller is completing an outpatient professional claim to Medicare </w:t>
      </w:r>
      <w:r w:rsidR="00F561EE">
        <w:t>Will Not Reimburse</w:t>
      </w:r>
      <w:r w:rsidR="00F561EE" w:rsidRPr="009F091B">
        <w:t xml:space="preserve"> </w:t>
      </w:r>
      <w:r w:rsidRPr="009F091B">
        <w:t>(WNR</w:t>
      </w:r>
      <w:r w:rsidR="00E50E28" w:rsidRPr="009F091B">
        <w:t>)</w:t>
      </w:r>
      <w:r w:rsidR="00E50E28">
        <w:t xml:space="preserve"> </w:t>
      </w:r>
      <w:r w:rsidR="00E50E28" w:rsidRPr="009F091B">
        <w:t>for</w:t>
      </w:r>
      <w:r w:rsidRPr="009F091B">
        <w:t xml:space="preserve"> services to a patient with only one name in the Patient file</w:t>
      </w:r>
    </w:p>
    <w:p w14:paraId="3DE9AD98" w14:textId="77777777" w:rsidR="00BA2F5E" w:rsidRPr="009F091B" w:rsidRDefault="00BA2F5E" w:rsidP="00BA2F5E">
      <w:pPr>
        <w:pStyle w:val="Heading3"/>
      </w:pPr>
      <w:r w:rsidRPr="009F091B">
        <w:t>Test Steps</w:t>
      </w:r>
    </w:p>
    <w:p w14:paraId="48B568F9" w14:textId="77777777" w:rsidR="00BA2F5E" w:rsidRPr="009F091B" w:rsidRDefault="00BA2F5E" w:rsidP="008E5122">
      <w:pPr>
        <w:pStyle w:val="BodyTextNumbered1"/>
        <w:numPr>
          <w:ilvl w:val="0"/>
          <w:numId w:val="199"/>
        </w:numPr>
      </w:pPr>
      <w:r w:rsidRPr="009F091B">
        <w:t xml:space="preserve">Access the option BILL - Enter/Edit Billing Information </w:t>
      </w:r>
    </w:p>
    <w:p w14:paraId="7289009B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Enter BILL NUMBER or PATIENT NAME prompt, enter a </w:t>
      </w:r>
      <w:r w:rsidRPr="009F091B">
        <w:rPr>
          <w:b/>
        </w:rPr>
        <w:t>patient name or a bill number</w:t>
      </w:r>
    </w:p>
    <w:p w14:paraId="0CE92695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6779E7BC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EVENT INFORMATION EVENT SOURCE prompt, enter </w:t>
      </w:r>
      <w:r w:rsidRPr="009F091B">
        <w:rPr>
          <w:b/>
        </w:rPr>
        <w:t>outpatient</w:t>
      </w:r>
    </w:p>
    <w:p w14:paraId="4ABC0DAF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2B65CC1D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7B5450B2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RATE TYPE: prompt, enter </w:t>
      </w:r>
      <w:r w:rsidRPr="009F091B">
        <w:rPr>
          <w:b/>
        </w:rPr>
        <w:t>8</w:t>
      </w:r>
      <w:r w:rsidR="00D06032" w:rsidRPr="009F091B">
        <w:t xml:space="preserve"> for REIMBURSABLE INS.</w:t>
      </w:r>
    </w:p>
    <w:p w14:paraId="6CA8A689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</w:t>
      </w:r>
      <w:r w:rsidR="00D06032" w:rsidRPr="009F091B">
        <w:t xml:space="preserve">BILLING OUTPATIENT EVENT DATE: </w:t>
      </w:r>
      <w:r w:rsidRPr="009F091B">
        <w:t xml:space="preserve">prompt, enter </w:t>
      </w:r>
      <w:r w:rsidRPr="009F091B">
        <w:rPr>
          <w:b/>
        </w:rPr>
        <w:t>T</w:t>
      </w:r>
      <w:r w:rsidRPr="009F091B">
        <w:t xml:space="preserve"> for today or the date of the encounter you want</w:t>
      </w:r>
    </w:p>
    <w:p w14:paraId="1D09C8F0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Enter any needed information on Screens 1-3 for a CMS 1500 claim and proceed to Screen 3</w:t>
      </w:r>
    </w:p>
    <w:p w14:paraId="1B6E59B6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Access Section 1:</w:t>
      </w:r>
    </w:p>
    <w:p w14:paraId="73744945" w14:textId="1CF4A3A6" w:rsidR="00BA2F5E" w:rsidRPr="009F091B" w:rsidRDefault="00BA2F5E" w:rsidP="006111B1">
      <w:pPr>
        <w:pStyle w:val="BodyTextBullet1"/>
      </w:pPr>
      <w:r w:rsidRPr="009F091B">
        <w:t xml:space="preserve">Add Medicare Part B as the </w:t>
      </w:r>
      <w:r w:rsidR="003A003F" w:rsidRPr="009F091B">
        <w:t xml:space="preserve">primary </w:t>
      </w:r>
      <w:r w:rsidRPr="009F091B">
        <w:t>payer</w:t>
      </w:r>
    </w:p>
    <w:p w14:paraId="4F2BD812" w14:textId="77777777" w:rsidR="00BA2F5E" w:rsidRPr="009F091B" w:rsidRDefault="00BA2F5E" w:rsidP="006111B1">
      <w:pPr>
        <w:pStyle w:val="BodyTextBullet1"/>
      </w:pPr>
      <w:r w:rsidRPr="009F091B">
        <w:t>Add commercial insurance as the secondary payer</w:t>
      </w:r>
    </w:p>
    <w:p w14:paraId="600D1C0E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Add any information needed to complete the claim</w:t>
      </w:r>
    </w:p>
    <w:p w14:paraId="71FA260A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Authorize the claim</w:t>
      </w:r>
    </w:p>
    <w:p w14:paraId="24924F7C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Transmit the claim immediately using SEND option or wait for regularly scheduled claims transmission</w:t>
      </w:r>
    </w:p>
    <w:p w14:paraId="1C0019A5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Access the VPE option after the claim has been transmitted</w:t>
      </w:r>
    </w:p>
    <w:p w14:paraId="4AE4A15D" w14:textId="77777777" w:rsidR="00BA2F5E" w:rsidRPr="009F091B" w:rsidRDefault="00BA2F5E" w:rsidP="00BA2F5E">
      <w:pPr>
        <w:pStyle w:val="Heading3"/>
      </w:pPr>
      <w:r w:rsidRPr="009F091B">
        <w:t>Expected Outcomes</w:t>
      </w:r>
    </w:p>
    <w:p w14:paraId="400F3F22" w14:textId="7036DEB5" w:rsidR="00BA2F5E" w:rsidRPr="009F091B" w:rsidRDefault="00BA2F5E" w:rsidP="008E5122">
      <w:pPr>
        <w:pStyle w:val="BodyTextNumbered1"/>
        <w:numPr>
          <w:ilvl w:val="0"/>
          <w:numId w:val="200"/>
        </w:numPr>
      </w:pPr>
      <w:r w:rsidRPr="009F091B">
        <w:t>Users can authorize a claim with a patient who is also the subscriber even when the patient has only one name</w:t>
      </w:r>
    </w:p>
    <w:p w14:paraId="23F5C6BB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The following fatal errors are no longer triggered:</w:t>
      </w:r>
    </w:p>
    <w:p w14:paraId="26D5C36F" w14:textId="77777777" w:rsidR="00BA2F5E" w:rsidRPr="009F091B" w:rsidRDefault="00BA2F5E" w:rsidP="00455D36">
      <w:pPr>
        <w:pStyle w:val="SCREEN"/>
        <w:keepNext/>
      </w:pPr>
      <w:r w:rsidRPr="009F091B">
        <w:lastRenderedPageBreak/>
        <w:t>Errors**:</w:t>
      </w:r>
    </w:p>
    <w:p w14:paraId="71B74872" w14:textId="77777777" w:rsidR="00BA2F5E" w:rsidRPr="009F091B" w:rsidRDefault="00BA2F5E" w:rsidP="00BA2F5E">
      <w:pPr>
        <w:pStyle w:val="SCREEN"/>
      </w:pPr>
      <w:r w:rsidRPr="009F091B">
        <w:t xml:space="preserve">     Primary insurance subscriber's name is missing or invalid</w:t>
      </w:r>
    </w:p>
    <w:p w14:paraId="1F63366D" w14:textId="77777777" w:rsidR="00BA2F5E" w:rsidRPr="009F091B" w:rsidRDefault="00BA2F5E" w:rsidP="00BA2F5E">
      <w:pPr>
        <w:pStyle w:val="SCREEN"/>
      </w:pPr>
      <w:r w:rsidRPr="009F091B">
        <w:t xml:space="preserve">     Patient's first and last name must begin with an alpha character</w:t>
      </w:r>
    </w:p>
    <w:p w14:paraId="3C2BB490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VPE: CI2, Piece 3 = Subscriber Last Name contains the subscriber’s single name</w:t>
      </w:r>
    </w:p>
    <w:p w14:paraId="73BABE4B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VPE: PT1, Piece 4 = Pt Last Name contains the patient’s single name</w:t>
      </w:r>
    </w:p>
    <w:p w14:paraId="5E23361C" w14:textId="77777777" w:rsidR="00BA2F5E" w:rsidRPr="009F091B" w:rsidRDefault="00BA2F5E" w:rsidP="00BA2F5E">
      <w:pPr>
        <w:pStyle w:val="BodyText"/>
      </w:pPr>
    </w:p>
    <w:p w14:paraId="07DFBB8C" w14:textId="77777777" w:rsidR="00BA2F5E" w:rsidRPr="009F091B" w:rsidRDefault="00BA2F5E" w:rsidP="00BA2F5E">
      <w:pPr>
        <w:pStyle w:val="BodyText"/>
        <w:rPr>
          <w:rFonts w:cs="Arial"/>
        </w:rPr>
      </w:pPr>
    </w:p>
    <w:p w14:paraId="2D2AA880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br w:type="page"/>
      </w:r>
    </w:p>
    <w:p w14:paraId="588F0AA5" w14:textId="77777777" w:rsidR="00BA2F5E" w:rsidRPr="009F091B" w:rsidRDefault="00BA2F5E" w:rsidP="00BA2F5E">
      <w:pPr>
        <w:pStyle w:val="Heading2"/>
      </w:pPr>
      <w:bookmarkStart w:id="19" w:name="_Toc435705637"/>
      <w:r w:rsidRPr="009F091B">
        <w:lastRenderedPageBreak/>
        <w:t>Last Name Only (Inst) –TS4</w:t>
      </w:r>
      <w:bookmarkEnd w:id="19"/>
      <w:r w:rsidRPr="009F091B">
        <w:t xml:space="preserve"> </w:t>
      </w:r>
    </w:p>
    <w:p w14:paraId="0298351C" w14:textId="77777777" w:rsidR="00BA2F5E" w:rsidRPr="009F091B" w:rsidRDefault="00BA2F5E" w:rsidP="00BA2F5E">
      <w:pPr>
        <w:pStyle w:val="Heading3"/>
      </w:pPr>
      <w:r w:rsidRPr="009F091B">
        <w:t>Requirements</w:t>
      </w:r>
    </w:p>
    <w:p w14:paraId="243A2C7E" w14:textId="77777777" w:rsidR="00BA2F5E" w:rsidRPr="009F091B" w:rsidRDefault="005F0ABC" w:rsidP="00BA2F5E">
      <w:pPr>
        <w:pStyle w:val="BodyText"/>
        <w:rPr>
          <w:rFonts w:cs="Arial"/>
        </w:rPr>
      </w:pPr>
      <w:r w:rsidRPr="009F091B">
        <w:rPr>
          <w:rFonts w:cs="Arial"/>
        </w:rPr>
        <w:t>2.6.1.2</w:t>
      </w:r>
      <w:r w:rsidR="00BA2F5E" w:rsidRPr="009F091B">
        <w:rPr>
          <w:rFonts w:cs="Arial"/>
        </w:rPr>
        <w:t xml:space="preserve">   Functional Requirement: Last Name Only</w:t>
      </w:r>
    </w:p>
    <w:p w14:paraId="66C9B5E4" w14:textId="77777777" w:rsidR="001C676C" w:rsidRPr="009F091B" w:rsidRDefault="001C676C" w:rsidP="00BA2F5E">
      <w:pPr>
        <w:pStyle w:val="BodyText"/>
        <w:rPr>
          <w:rFonts w:cs="Arial"/>
        </w:rPr>
      </w:pPr>
      <w:r w:rsidRPr="009F091B">
        <w:rPr>
          <w:rFonts w:cs="Arial"/>
        </w:rPr>
        <w:t>2.6.1.8   Functional Requirement: Last Name Only – Subscriber</w:t>
      </w:r>
    </w:p>
    <w:p w14:paraId="6353CDAF" w14:textId="77777777" w:rsidR="00BA2F5E" w:rsidRPr="009F091B" w:rsidRDefault="00BA2F5E" w:rsidP="00BA2F5E">
      <w:pPr>
        <w:pStyle w:val="Heading3"/>
      </w:pPr>
      <w:r w:rsidRPr="009F091B">
        <w:t>Menu Path</w:t>
      </w:r>
    </w:p>
    <w:p w14:paraId="210694F5" w14:textId="77777777" w:rsidR="00BA2F5E" w:rsidRPr="009F091B" w:rsidRDefault="00BA2F5E" w:rsidP="00BA2F5E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148D4171" w14:textId="77777777" w:rsidR="00BA2F5E" w:rsidRPr="009F091B" w:rsidRDefault="00BA2F5E" w:rsidP="00BA2F5E">
      <w:pPr>
        <w:pStyle w:val="Heading3"/>
      </w:pPr>
      <w:r w:rsidRPr="009F091B">
        <w:t>Objective</w:t>
      </w:r>
    </w:p>
    <w:p w14:paraId="0A1435A4" w14:textId="040AC9EE" w:rsidR="00BA2F5E" w:rsidRPr="009F091B" w:rsidRDefault="00BA2F5E" w:rsidP="008E5122">
      <w:pPr>
        <w:pStyle w:val="BodyTextNumbered1"/>
        <w:numPr>
          <w:ilvl w:val="0"/>
          <w:numId w:val="201"/>
        </w:numPr>
      </w:pPr>
      <w:r w:rsidRPr="009F091B">
        <w:t>Ensure the system no longer displays a fatal error when a subscriber has only one name</w:t>
      </w:r>
    </w:p>
    <w:p w14:paraId="445A80C9" w14:textId="77777777" w:rsidR="00BA2F5E" w:rsidRPr="009F091B" w:rsidRDefault="00BA2F5E" w:rsidP="00BA2F5E">
      <w:pPr>
        <w:pStyle w:val="Heading3"/>
      </w:pPr>
      <w:r w:rsidRPr="009F091B">
        <w:t>Prerequisites</w:t>
      </w:r>
    </w:p>
    <w:p w14:paraId="5F0B7F4D" w14:textId="77777777" w:rsidR="00BA2F5E" w:rsidRPr="009F091B" w:rsidRDefault="00BA2F5E" w:rsidP="008E5122">
      <w:pPr>
        <w:pStyle w:val="BodyTextNumbered1"/>
        <w:numPr>
          <w:ilvl w:val="0"/>
          <w:numId w:val="202"/>
        </w:numPr>
      </w:pPr>
      <w:r w:rsidRPr="009F091B">
        <w:t>A patient who is registered with only one name</w:t>
      </w:r>
    </w:p>
    <w:p w14:paraId="571F9678" w14:textId="77777777" w:rsidR="00BA2F5E" w:rsidRPr="009F091B" w:rsidRDefault="00C91A2A" w:rsidP="00BA2F5E">
      <w:pPr>
        <w:pStyle w:val="BodyTextNumbered1"/>
        <w:numPr>
          <w:ilvl w:val="0"/>
          <w:numId w:val="10"/>
        </w:numPr>
      </w:pPr>
      <w:r w:rsidRPr="009F091B">
        <w:t>A patient with Medicare Part B</w:t>
      </w:r>
      <w:r w:rsidR="00BA2F5E" w:rsidRPr="009F091B">
        <w:t xml:space="preserve"> with SELF (18) as the relationship to insured</w:t>
      </w:r>
    </w:p>
    <w:p w14:paraId="71DC7034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 patient with secondary, commercial insurance</w:t>
      </w:r>
    </w:p>
    <w:p w14:paraId="30C96956" w14:textId="77777777" w:rsidR="00BA2F5E" w:rsidRPr="009F091B" w:rsidRDefault="00BA2F5E" w:rsidP="00BA2F5E">
      <w:pPr>
        <w:pStyle w:val="Heading3"/>
      </w:pPr>
      <w:r w:rsidRPr="009F091B">
        <w:t>Scenario</w:t>
      </w:r>
    </w:p>
    <w:p w14:paraId="39DAD831" w14:textId="77777777" w:rsidR="00BA2F5E" w:rsidRPr="009F091B" w:rsidRDefault="00BA2F5E" w:rsidP="00BA2F5E">
      <w:pPr>
        <w:pStyle w:val="BodyText"/>
      </w:pPr>
      <w:r w:rsidRPr="009F091B">
        <w:t>A biller is completing an outpatient institutional claim to Medicare (WNR) for services to a patient with only one name in the Patient file</w:t>
      </w:r>
    </w:p>
    <w:p w14:paraId="1BA4A260" w14:textId="77777777" w:rsidR="00BA2F5E" w:rsidRPr="009F091B" w:rsidRDefault="00BA2F5E" w:rsidP="00BA2F5E">
      <w:pPr>
        <w:pStyle w:val="Heading3"/>
      </w:pPr>
      <w:r w:rsidRPr="009F091B">
        <w:t>Test Steps</w:t>
      </w:r>
    </w:p>
    <w:p w14:paraId="15F5F6CC" w14:textId="77777777" w:rsidR="00BA2F5E" w:rsidRPr="009F091B" w:rsidRDefault="00BA2F5E" w:rsidP="008E5122">
      <w:pPr>
        <w:pStyle w:val="BodyTextNumbered1"/>
        <w:numPr>
          <w:ilvl w:val="0"/>
          <w:numId w:val="203"/>
        </w:numPr>
      </w:pPr>
      <w:r w:rsidRPr="009F091B">
        <w:t xml:space="preserve">Access the option BILL - Enter/Edit Billing Information </w:t>
      </w:r>
    </w:p>
    <w:p w14:paraId="1809B33F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472E4823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55922ECB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EVENT INFORMATION EVENT SOURCE prompt, enter </w:t>
      </w:r>
      <w:r w:rsidRPr="009F091B">
        <w:rPr>
          <w:b/>
        </w:rPr>
        <w:t>outpatient</w:t>
      </w:r>
    </w:p>
    <w:p w14:paraId="641A17E8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58140A47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13DB2E52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="00D06032" w:rsidRPr="009F091B">
        <w:t>for REIMBURSABLE INS.</w:t>
      </w:r>
    </w:p>
    <w:p w14:paraId="5A8CC22D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 xml:space="preserve">At the </w:t>
      </w:r>
      <w:r w:rsidR="00D06032" w:rsidRPr="009F091B">
        <w:t xml:space="preserve">BILLING OUTPATIENT EVENT DATE: </w:t>
      </w:r>
      <w:r w:rsidRPr="009F091B">
        <w:t xml:space="preserve">prompt,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65020FA3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Enter any needed information on Screens 1-3 for a CMS 1500 claim and proceed to Screen 3</w:t>
      </w:r>
    </w:p>
    <w:p w14:paraId="1B1ED182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Access Section 1:</w:t>
      </w:r>
    </w:p>
    <w:p w14:paraId="08583448" w14:textId="2CF172D3" w:rsidR="00BA2F5E" w:rsidRPr="009F091B" w:rsidRDefault="00C91A2A" w:rsidP="006111B1">
      <w:pPr>
        <w:pStyle w:val="BodyTextBullet1"/>
      </w:pPr>
      <w:r w:rsidRPr="009F091B">
        <w:t>Add Medicare Part B</w:t>
      </w:r>
      <w:r w:rsidR="00BA2F5E" w:rsidRPr="009F091B">
        <w:t xml:space="preserve"> as the </w:t>
      </w:r>
      <w:r w:rsidR="003A003F" w:rsidRPr="009F091B">
        <w:t xml:space="preserve">primary </w:t>
      </w:r>
      <w:r w:rsidR="00BA2F5E" w:rsidRPr="009F091B">
        <w:t>payer</w:t>
      </w:r>
    </w:p>
    <w:p w14:paraId="3ADA6FA5" w14:textId="77777777" w:rsidR="00BA2F5E" w:rsidRPr="009F091B" w:rsidRDefault="00BA2F5E" w:rsidP="006111B1">
      <w:pPr>
        <w:pStyle w:val="BodyTextBullet1"/>
      </w:pPr>
      <w:r w:rsidRPr="009F091B">
        <w:t>Add commercial insurance as the secondary payer</w:t>
      </w:r>
    </w:p>
    <w:p w14:paraId="68F9DD56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Add any information needed to complete the claim</w:t>
      </w:r>
    </w:p>
    <w:p w14:paraId="54AD289F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Authorize the claim</w:t>
      </w:r>
    </w:p>
    <w:p w14:paraId="11FC49AF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Transmit the claim immediately using SEND option or wait for regularly scheduled claims transmission</w:t>
      </w:r>
    </w:p>
    <w:p w14:paraId="16A383F6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Access the VPE option after the claim has been transmitted</w:t>
      </w:r>
    </w:p>
    <w:p w14:paraId="68BB542B" w14:textId="77777777" w:rsidR="008F2CCA" w:rsidRPr="009F091B" w:rsidRDefault="008F2CCA">
      <w:pPr>
        <w:rPr>
          <w:rFonts w:ascii="Arial" w:eastAsia="Times New Roman" w:hAnsi="Arial" w:cs="Arial"/>
          <w:b/>
          <w:bCs/>
          <w:iCs/>
          <w:kern w:val="32"/>
          <w:sz w:val="24"/>
          <w:szCs w:val="26"/>
        </w:rPr>
      </w:pPr>
      <w:r w:rsidRPr="009F091B">
        <w:br w:type="page"/>
      </w:r>
    </w:p>
    <w:p w14:paraId="1A0A2F7D" w14:textId="575165CD" w:rsidR="00BA2F5E" w:rsidRPr="009F091B" w:rsidRDefault="00BA2F5E" w:rsidP="00BA2F5E">
      <w:pPr>
        <w:pStyle w:val="Heading3"/>
      </w:pPr>
      <w:r w:rsidRPr="009F091B">
        <w:lastRenderedPageBreak/>
        <w:t>Expected Outcomes</w:t>
      </w:r>
    </w:p>
    <w:p w14:paraId="13CC8DF4" w14:textId="45CEC771" w:rsidR="00BA2F5E" w:rsidRPr="009F091B" w:rsidRDefault="00BA2F5E" w:rsidP="008E5122">
      <w:pPr>
        <w:pStyle w:val="BodyTextNumbered1"/>
        <w:numPr>
          <w:ilvl w:val="0"/>
          <w:numId w:val="204"/>
        </w:numPr>
      </w:pPr>
      <w:r w:rsidRPr="009F091B">
        <w:t>Users can authorize a claim with a patient who is also the subscriber even when the patient has only one name</w:t>
      </w:r>
    </w:p>
    <w:p w14:paraId="296E7E51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The following fatal errors are no longer triggered:</w:t>
      </w:r>
    </w:p>
    <w:p w14:paraId="0EF0B781" w14:textId="77777777" w:rsidR="00BA2F5E" w:rsidRPr="009F091B" w:rsidRDefault="00BA2F5E" w:rsidP="00BA2F5E">
      <w:pPr>
        <w:pStyle w:val="SCREEN"/>
      </w:pPr>
      <w:r w:rsidRPr="009F091B">
        <w:t>Errors**:</w:t>
      </w:r>
    </w:p>
    <w:p w14:paraId="43BC8DAE" w14:textId="77777777" w:rsidR="00BA2F5E" w:rsidRPr="009F091B" w:rsidRDefault="00BA2F5E" w:rsidP="00BA2F5E">
      <w:pPr>
        <w:pStyle w:val="SCREEN"/>
      </w:pPr>
      <w:r w:rsidRPr="009F091B">
        <w:t xml:space="preserve">     Primary insurance subscriber's name is missing or invalid</w:t>
      </w:r>
    </w:p>
    <w:p w14:paraId="3394206E" w14:textId="77777777" w:rsidR="00BA2F5E" w:rsidRPr="009F091B" w:rsidRDefault="00BA2F5E" w:rsidP="00BA2F5E">
      <w:pPr>
        <w:pStyle w:val="SCREEN"/>
      </w:pPr>
      <w:r w:rsidRPr="009F091B">
        <w:t xml:space="preserve">     Patient's first and last name must begin with an alpha character</w:t>
      </w:r>
    </w:p>
    <w:p w14:paraId="54ACFC18" w14:textId="77777777" w:rsidR="00BA2F5E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VPE: CI2, Piece 3 = Subscriber Last Name contains the subscriber’s single name</w:t>
      </w:r>
    </w:p>
    <w:p w14:paraId="0B500049" w14:textId="77777777" w:rsidR="001C676C" w:rsidRPr="009F091B" w:rsidRDefault="00BA2F5E" w:rsidP="00BA2F5E">
      <w:pPr>
        <w:pStyle w:val="BodyTextNumbered1"/>
        <w:numPr>
          <w:ilvl w:val="0"/>
          <w:numId w:val="10"/>
        </w:numPr>
      </w:pPr>
      <w:r w:rsidRPr="009F091B">
        <w:t>VPE: PT1, Piece 4 = Pt Last Name contains the patient’s single name</w:t>
      </w:r>
    </w:p>
    <w:p w14:paraId="1727A2A6" w14:textId="77777777" w:rsidR="00BA2F5E" w:rsidRPr="009F091B" w:rsidRDefault="001C676C" w:rsidP="001C676C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669781A2" w14:textId="6FA05A45" w:rsidR="008E218B" w:rsidRPr="009F091B" w:rsidRDefault="003828DB" w:rsidP="001C676C">
      <w:pPr>
        <w:pStyle w:val="Heading2"/>
      </w:pPr>
      <w:r w:rsidRPr="009F091B">
        <w:lastRenderedPageBreak/>
        <w:t xml:space="preserve"> </w:t>
      </w:r>
      <w:bookmarkStart w:id="20" w:name="_Toc435705638"/>
      <w:bookmarkEnd w:id="16"/>
      <w:bookmarkEnd w:id="17"/>
      <w:bookmarkEnd w:id="18"/>
      <w:r w:rsidR="008E218B" w:rsidRPr="009F091B">
        <w:t>Present on Admission (Inst</w:t>
      </w:r>
      <w:r w:rsidR="00AC043E" w:rsidRPr="009F091B">
        <w:t>/Inpt</w:t>
      </w:r>
      <w:r w:rsidR="008E218B" w:rsidRPr="009F091B">
        <w:t>) –TS5</w:t>
      </w:r>
      <w:bookmarkEnd w:id="20"/>
      <w:r w:rsidR="008E218B" w:rsidRPr="009F091B">
        <w:t xml:space="preserve"> </w:t>
      </w:r>
    </w:p>
    <w:p w14:paraId="5D55210E" w14:textId="77777777" w:rsidR="008E218B" w:rsidRPr="009F091B" w:rsidRDefault="008E218B" w:rsidP="00E25D5D">
      <w:pPr>
        <w:pStyle w:val="Heading3"/>
      </w:pPr>
      <w:r w:rsidRPr="009F091B">
        <w:t>Requirements</w:t>
      </w:r>
    </w:p>
    <w:p w14:paraId="25E203EF" w14:textId="3ED53A23" w:rsidR="008E218B" w:rsidRPr="009F091B" w:rsidRDefault="005F0ABC" w:rsidP="008E218B">
      <w:pPr>
        <w:pStyle w:val="BodyText"/>
        <w:rPr>
          <w:rFonts w:cs="Arial"/>
        </w:rPr>
      </w:pPr>
      <w:r w:rsidRPr="009F091B">
        <w:rPr>
          <w:rFonts w:cs="Arial"/>
        </w:rPr>
        <w:t>2.6.1.3</w:t>
      </w:r>
      <w:r w:rsidR="008E218B" w:rsidRPr="009F091B">
        <w:rPr>
          <w:rFonts w:cs="Arial"/>
        </w:rPr>
        <w:t xml:space="preserve">   Functional Requirement: Present on Admission (POA) Code</w:t>
      </w:r>
      <w:r w:rsidR="000D717A" w:rsidRPr="009F091B">
        <w:rPr>
          <w:rFonts w:cs="Arial"/>
        </w:rPr>
        <w:t xml:space="preserve"> - Institutional</w:t>
      </w:r>
    </w:p>
    <w:p w14:paraId="6ABDA63D" w14:textId="77777777" w:rsidR="00F170C7" w:rsidRPr="009F091B" w:rsidRDefault="00F170C7" w:rsidP="008E218B">
      <w:pPr>
        <w:pStyle w:val="BodyText"/>
        <w:rPr>
          <w:rFonts w:cs="Arial"/>
        </w:rPr>
      </w:pPr>
      <w:r w:rsidRPr="009F091B">
        <w:rPr>
          <w:rFonts w:cs="Arial"/>
        </w:rPr>
        <w:t>2.6.14.1 Functional Requirement: Transmit Blank POA Value – Institutional Inpatient</w:t>
      </w:r>
    </w:p>
    <w:p w14:paraId="089F57C4" w14:textId="77777777" w:rsidR="008E218B" w:rsidRPr="009F091B" w:rsidRDefault="008E218B" w:rsidP="00E25D5D">
      <w:pPr>
        <w:pStyle w:val="Heading3"/>
      </w:pPr>
      <w:r w:rsidRPr="009F091B">
        <w:t>Menu Path</w:t>
      </w:r>
    </w:p>
    <w:p w14:paraId="63F6B95E" w14:textId="77777777" w:rsidR="008E218B" w:rsidRPr="009F091B" w:rsidRDefault="008E218B" w:rsidP="008E218B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0B3229B6" w14:textId="77777777" w:rsidR="008E218B" w:rsidRPr="009F091B" w:rsidRDefault="008E218B" w:rsidP="00E25D5D">
      <w:pPr>
        <w:pStyle w:val="Heading3"/>
      </w:pPr>
      <w:r w:rsidRPr="009F091B">
        <w:t>Objective</w:t>
      </w:r>
    </w:p>
    <w:p w14:paraId="423F79C3" w14:textId="70E1BA1B" w:rsidR="00F97457" w:rsidRPr="009F091B" w:rsidRDefault="00FA7ED4" w:rsidP="00F97457">
      <w:pPr>
        <w:pStyle w:val="BodyTextNumbered1"/>
        <w:numPr>
          <w:ilvl w:val="0"/>
          <w:numId w:val="21"/>
        </w:numPr>
      </w:pPr>
      <w:r w:rsidRPr="009F091B">
        <w:t>Ensure the system only</w:t>
      </w:r>
      <w:r w:rsidR="008E218B" w:rsidRPr="009F091B">
        <w:t xml:space="preserve"> displ</w:t>
      </w:r>
      <w:r w:rsidRPr="009F091B">
        <w:t>ays the following choices for POA</w:t>
      </w:r>
      <w:r w:rsidR="00F170C7" w:rsidRPr="009F091B">
        <w:t xml:space="preserve"> when adding diagnoses to a claim</w:t>
      </w:r>
      <w:r w:rsidR="00F97457" w:rsidRPr="009F091B">
        <w:t>:</w:t>
      </w:r>
    </w:p>
    <w:p w14:paraId="538C2A20" w14:textId="77777777" w:rsidR="00F97457" w:rsidRPr="009F091B" w:rsidRDefault="00F97457" w:rsidP="00F97457">
      <w:pPr>
        <w:pStyle w:val="BodyTextNumbered1"/>
        <w:numPr>
          <w:ilvl w:val="1"/>
          <w:numId w:val="21"/>
        </w:numPr>
      </w:pPr>
      <w:r w:rsidRPr="009F091B">
        <w:t>Y-Yes</w:t>
      </w:r>
    </w:p>
    <w:p w14:paraId="7BEEB10D" w14:textId="6456C7E1" w:rsidR="00F97457" w:rsidRPr="009F091B" w:rsidRDefault="00F97457" w:rsidP="00F97457">
      <w:pPr>
        <w:pStyle w:val="BodyTextNumbered1"/>
        <w:numPr>
          <w:ilvl w:val="1"/>
          <w:numId w:val="21"/>
        </w:numPr>
      </w:pPr>
      <w:r w:rsidRPr="009F091B">
        <w:t>N-No</w:t>
      </w:r>
    </w:p>
    <w:p w14:paraId="30A46E4D" w14:textId="77777777" w:rsidR="00F97457" w:rsidRPr="009F091B" w:rsidRDefault="00F97457" w:rsidP="00F97457">
      <w:pPr>
        <w:pStyle w:val="BodyTextNumbered1"/>
        <w:numPr>
          <w:ilvl w:val="1"/>
          <w:numId w:val="21"/>
        </w:numPr>
      </w:pPr>
      <w:r w:rsidRPr="009F091B">
        <w:t>U-No Information in the Record</w:t>
      </w:r>
    </w:p>
    <w:p w14:paraId="1EAD9FE3" w14:textId="785BC0EE" w:rsidR="00F97457" w:rsidRPr="009F091B" w:rsidRDefault="00F97457" w:rsidP="00F97457">
      <w:pPr>
        <w:pStyle w:val="BodyTextNumbered1"/>
        <w:numPr>
          <w:ilvl w:val="1"/>
          <w:numId w:val="21"/>
        </w:numPr>
      </w:pPr>
      <w:r w:rsidRPr="009F091B">
        <w:t>W-Clinically Undetermined (BN6.3)</w:t>
      </w:r>
    </w:p>
    <w:p w14:paraId="2FAC05F7" w14:textId="77777777" w:rsidR="00F97457" w:rsidRPr="009F091B" w:rsidRDefault="00F97457" w:rsidP="00F97457">
      <w:pPr>
        <w:pStyle w:val="BodyTextNumbered1"/>
        <w:numPr>
          <w:ilvl w:val="0"/>
          <w:numId w:val="21"/>
        </w:numPr>
      </w:pPr>
      <w:r w:rsidRPr="009F091B">
        <w:t>Ensure the system no longer adds 1 as the POA for a diagnoses in the 837 when there is no POA – system allows blank</w:t>
      </w:r>
    </w:p>
    <w:p w14:paraId="635C5950" w14:textId="77777777" w:rsidR="008E218B" w:rsidRPr="009F091B" w:rsidRDefault="008E218B" w:rsidP="00E25D5D">
      <w:pPr>
        <w:pStyle w:val="Heading3"/>
      </w:pPr>
      <w:r w:rsidRPr="009F091B">
        <w:t>Prerequisites</w:t>
      </w:r>
    </w:p>
    <w:p w14:paraId="68DB4C7E" w14:textId="77777777" w:rsidR="008E218B" w:rsidRPr="009F091B" w:rsidRDefault="008E218B" w:rsidP="003828DB">
      <w:pPr>
        <w:pStyle w:val="BodyTextNumbered1"/>
        <w:numPr>
          <w:ilvl w:val="0"/>
          <w:numId w:val="22"/>
        </w:numPr>
      </w:pPr>
      <w:r w:rsidRPr="009F091B">
        <w:t xml:space="preserve">A patient who </w:t>
      </w:r>
      <w:r w:rsidR="009415E7" w:rsidRPr="009F091B">
        <w:t>has an inpatient episode that requires a claim for inpatient, institutional services</w:t>
      </w:r>
    </w:p>
    <w:p w14:paraId="40127655" w14:textId="77777777" w:rsidR="008E218B" w:rsidRPr="009F091B" w:rsidRDefault="008E218B" w:rsidP="00E25D5D">
      <w:pPr>
        <w:pStyle w:val="Heading3"/>
      </w:pPr>
      <w:r w:rsidRPr="009F091B">
        <w:t>Scenario</w:t>
      </w:r>
    </w:p>
    <w:p w14:paraId="1F527EB0" w14:textId="77777777" w:rsidR="008E218B" w:rsidRPr="009F091B" w:rsidRDefault="008E218B" w:rsidP="000B2919">
      <w:pPr>
        <w:pStyle w:val="BodyText"/>
      </w:pPr>
      <w:r w:rsidRPr="009F091B">
        <w:t xml:space="preserve">A biller is completing an </w:t>
      </w:r>
      <w:r w:rsidR="009415E7" w:rsidRPr="009F091B">
        <w:t>inpatient</w:t>
      </w:r>
      <w:r w:rsidRPr="009F091B">
        <w:t xml:space="preserve"> institutional claim </w:t>
      </w:r>
      <w:r w:rsidR="009415E7" w:rsidRPr="009F091B">
        <w:t xml:space="preserve">and needs to </w:t>
      </w:r>
      <w:r w:rsidR="00A43E2D" w:rsidRPr="009F091B">
        <w:t>double-check the POA indicators</w:t>
      </w:r>
    </w:p>
    <w:p w14:paraId="3AD2D751" w14:textId="77777777" w:rsidR="008E218B" w:rsidRPr="009F091B" w:rsidRDefault="008E218B" w:rsidP="00E25D5D">
      <w:pPr>
        <w:pStyle w:val="Heading3"/>
      </w:pPr>
      <w:r w:rsidRPr="009F091B">
        <w:t>Test Steps</w:t>
      </w:r>
    </w:p>
    <w:p w14:paraId="459B0CCD" w14:textId="77777777" w:rsidR="008E218B" w:rsidRPr="009F091B" w:rsidRDefault="008E218B" w:rsidP="003828DB">
      <w:pPr>
        <w:pStyle w:val="BodyTextNumbered1"/>
        <w:numPr>
          <w:ilvl w:val="0"/>
          <w:numId w:val="23"/>
        </w:numPr>
      </w:pPr>
      <w:r w:rsidRPr="009F091B">
        <w:t xml:space="preserve">Access the option BILL - Enter/Edit Billing Information </w:t>
      </w:r>
    </w:p>
    <w:p w14:paraId="6846EE29" w14:textId="77777777" w:rsidR="008E218B" w:rsidRPr="009F091B" w:rsidRDefault="008E218B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042B84FF" w14:textId="77777777" w:rsidR="008E218B" w:rsidRPr="009F091B" w:rsidRDefault="008E218B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1499E5E8" w14:textId="77777777" w:rsidR="008E218B" w:rsidRPr="009F091B" w:rsidRDefault="008E218B" w:rsidP="009D7288">
      <w:pPr>
        <w:pStyle w:val="BodyTextNumbered1"/>
      </w:pPr>
      <w:r w:rsidRPr="009F091B">
        <w:t xml:space="preserve">At the BILLING EVENT INFORMATION EVENT SOURCE prompt, enter </w:t>
      </w:r>
      <w:r w:rsidR="00264A4C" w:rsidRPr="009F091B">
        <w:rPr>
          <w:b/>
        </w:rPr>
        <w:t>in</w:t>
      </w:r>
      <w:r w:rsidRPr="009F091B">
        <w:rPr>
          <w:b/>
        </w:rPr>
        <w:t>patient</w:t>
      </w:r>
    </w:p>
    <w:p w14:paraId="6F15C2C1" w14:textId="77777777" w:rsidR="008E218B" w:rsidRPr="009F091B" w:rsidRDefault="008E218B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30DD5F46" w14:textId="77777777" w:rsidR="008E218B" w:rsidRPr="009F091B" w:rsidRDefault="008E218B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379CCF54" w14:textId="77777777" w:rsidR="008E218B" w:rsidRPr="009F091B" w:rsidRDefault="008E218B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Pr="009F091B">
        <w:t xml:space="preserve">for REIMBURSABLE INS.  </w:t>
      </w:r>
    </w:p>
    <w:p w14:paraId="15CAAD9F" w14:textId="77777777" w:rsidR="008E218B" w:rsidRPr="009F091B" w:rsidRDefault="008E218B" w:rsidP="009D7288">
      <w:pPr>
        <w:pStyle w:val="BodyTextNumbered1"/>
      </w:pPr>
      <w:r w:rsidRPr="009F091B">
        <w:t xml:space="preserve">At the </w:t>
      </w:r>
      <w:r w:rsidR="00264A4C" w:rsidRPr="009F091B">
        <w:t xml:space="preserve">elect INPATIENT EVENT (ADMISSION) DATE: prompt, select </w:t>
      </w:r>
      <w:r w:rsidRPr="009F091B">
        <w:t xml:space="preserve">the </w:t>
      </w:r>
      <w:r w:rsidR="00AC043E" w:rsidRPr="009F091B">
        <w:rPr>
          <w:b/>
        </w:rPr>
        <w:t>admission</w:t>
      </w:r>
      <w:r w:rsidRPr="009F091B">
        <w:t xml:space="preserve"> you want</w:t>
      </w:r>
    </w:p>
    <w:p w14:paraId="1B737A04" w14:textId="77777777" w:rsidR="008E218B" w:rsidRPr="009F091B" w:rsidRDefault="008E218B" w:rsidP="009D7288">
      <w:pPr>
        <w:pStyle w:val="BodyTextNumbered1"/>
      </w:pPr>
      <w:r w:rsidRPr="009F091B">
        <w:t>Enter any needed informa</w:t>
      </w:r>
      <w:r w:rsidR="00264A4C" w:rsidRPr="009F091B">
        <w:t>tion on Screens 1-3 for a UB04</w:t>
      </w:r>
      <w:r w:rsidRPr="009F091B">
        <w:t xml:space="preserve"> claim and proceed to Screen </w:t>
      </w:r>
      <w:r w:rsidR="00264A4C" w:rsidRPr="009F091B">
        <w:t>4</w:t>
      </w:r>
    </w:p>
    <w:p w14:paraId="381CA958" w14:textId="77777777" w:rsidR="008E218B" w:rsidRPr="009F091B" w:rsidRDefault="00264A4C" w:rsidP="009D7288">
      <w:pPr>
        <w:pStyle w:val="BodyTextNumbered1"/>
      </w:pPr>
      <w:r w:rsidRPr="009F091B">
        <w:t>Access Section 3</w:t>
      </w:r>
      <w:r w:rsidR="008E218B" w:rsidRPr="009F091B">
        <w:t>:</w:t>
      </w:r>
    </w:p>
    <w:p w14:paraId="3E997028" w14:textId="77777777" w:rsidR="00264A4C" w:rsidRPr="009F091B" w:rsidRDefault="00264A4C" w:rsidP="006111B1">
      <w:pPr>
        <w:pStyle w:val="BodyTextBullet1"/>
      </w:pPr>
      <w:r w:rsidRPr="009F091B">
        <w:t xml:space="preserve">At the SELECT DIAGNOSIS FROM THE PTF RECORD TO INCLUDE ON THE BILL: prompt, enter the </w:t>
      </w:r>
      <w:r w:rsidRPr="009F091B">
        <w:rPr>
          <w:b/>
        </w:rPr>
        <w:t>diagnoses</w:t>
      </w:r>
      <w:r w:rsidRPr="009F091B">
        <w:t xml:space="preserve"> </w:t>
      </w:r>
      <w:r w:rsidR="00D00E81" w:rsidRPr="009F091B">
        <w:t xml:space="preserve">(at least 2) </w:t>
      </w:r>
      <w:r w:rsidRPr="009F091B">
        <w:t>you want to add</w:t>
      </w:r>
    </w:p>
    <w:p w14:paraId="1F708A8C" w14:textId="77777777" w:rsidR="00264A4C" w:rsidRPr="009F091B" w:rsidRDefault="00264A4C" w:rsidP="006111B1">
      <w:pPr>
        <w:pStyle w:val="BodyTextBullet1"/>
      </w:pPr>
      <w:r w:rsidRPr="009F091B">
        <w:t xml:space="preserve">At the YOU HAVE SELECTED </w:t>
      </w:r>
      <w:r w:rsidR="00D00E81" w:rsidRPr="009F091B">
        <w:rPr>
          <w:u w:val="single"/>
        </w:rPr>
        <w:t>n-n</w:t>
      </w:r>
      <w:r w:rsidRPr="009F091B">
        <w:t xml:space="preserve"> TO BE ADDED TO THE BILL IS THIS CORRECT? YES// prompt. press </w:t>
      </w:r>
      <w:r w:rsidRPr="009F091B">
        <w:rPr>
          <w:b/>
        </w:rPr>
        <w:t>Enter</w:t>
      </w:r>
    </w:p>
    <w:p w14:paraId="3B7FD26F" w14:textId="5D71994A" w:rsidR="00264A4C" w:rsidRPr="009F091B" w:rsidRDefault="00D00E81" w:rsidP="006111B1">
      <w:pPr>
        <w:pStyle w:val="BodyTextBullet1"/>
      </w:pPr>
      <w:r w:rsidRPr="009F091B">
        <w:t xml:space="preserve">At the </w:t>
      </w:r>
      <w:r w:rsidR="00264A4C" w:rsidRPr="009F091B">
        <w:t xml:space="preserve">Edit POA indicators? NO// </w:t>
      </w:r>
      <w:r w:rsidRPr="009F091B">
        <w:t xml:space="preserve">prompt, enter </w:t>
      </w:r>
      <w:r w:rsidR="00E96385" w:rsidRPr="00296B7C">
        <w:rPr>
          <w:b/>
        </w:rPr>
        <w:t>??</w:t>
      </w:r>
    </w:p>
    <w:p w14:paraId="2F070431" w14:textId="35D505E8" w:rsidR="00E96385" w:rsidRPr="009F091B" w:rsidRDefault="00E96385" w:rsidP="00E96385">
      <w:pPr>
        <w:pStyle w:val="BodyTextBullet1"/>
      </w:pPr>
      <w:r w:rsidRPr="009F091B">
        <w:t xml:space="preserve">At the Edit POA indicators? NO// prompt, enter </w:t>
      </w:r>
      <w:r>
        <w:rPr>
          <w:b/>
        </w:rPr>
        <w:t>YES</w:t>
      </w:r>
    </w:p>
    <w:p w14:paraId="17DC3357" w14:textId="506D8DD0" w:rsidR="00D00E81" w:rsidRPr="009F091B" w:rsidRDefault="00D00E81" w:rsidP="006111B1">
      <w:pPr>
        <w:pStyle w:val="BodyTextBullet1"/>
      </w:pPr>
      <w:r w:rsidRPr="009F091B">
        <w:t xml:space="preserve">At the </w:t>
      </w:r>
      <w:r w:rsidR="00E96385">
        <w:t>Order: 3// prompt, press return to accept the default</w:t>
      </w:r>
    </w:p>
    <w:p w14:paraId="75AA42F4" w14:textId="77777777" w:rsidR="00264A4C" w:rsidRPr="009F091B" w:rsidRDefault="00D00E81" w:rsidP="006111B1">
      <w:pPr>
        <w:pStyle w:val="BodyTextBullet1"/>
      </w:pPr>
      <w:r w:rsidRPr="009F091B">
        <w:t xml:space="preserve">At the next Diagnosis Number: prompt, press </w:t>
      </w:r>
      <w:r w:rsidRPr="009F091B">
        <w:rPr>
          <w:b/>
        </w:rPr>
        <w:t>Enter</w:t>
      </w:r>
      <w:r w:rsidRPr="009F091B">
        <w:t xml:space="preserve"> to leave POA blank</w:t>
      </w:r>
    </w:p>
    <w:p w14:paraId="08496F42" w14:textId="77777777" w:rsidR="008F2CCA" w:rsidRPr="009F091B" w:rsidRDefault="008F2CCA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1FD78D3E" w14:textId="7598F705" w:rsidR="00264A4C" w:rsidRPr="009F091B" w:rsidRDefault="00D00E81" w:rsidP="006111B1">
      <w:pPr>
        <w:pStyle w:val="BodyTextBullet1"/>
      </w:pPr>
      <w:r w:rsidRPr="009F091B">
        <w:lastRenderedPageBreak/>
        <w:t xml:space="preserve">At the </w:t>
      </w:r>
      <w:r w:rsidR="00264A4C" w:rsidRPr="009F091B">
        <w:t>Prospective P</w:t>
      </w:r>
      <w:r w:rsidRPr="009F091B">
        <w:t xml:space="preserve">ayment System Code (DRG): </w:t>
      </w:r>
      <w:r w:rsidRPr="009F091B">
        <w:rPr>
          <w:u w:val="single"/>
        </w:rPr>
        <w:t xml:space="preserve">n </w:t>
      </w:r>
      <w:r w:rsidR="00264A4C" w:rsidRPr="009F091B">
        <w:t xml:space="preserve">//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2B524E14" w14:textId="77777777" w:rsidR="00D00E81" w:rsidRPr="009F091B" w:rsidRDefault="00D00E81" w:rsidP="006111B1">
      <w:pPr>
        <w:pStyle w:val="BodyTextBullet1"/>
      </w:pPr>
      <w:r w:rsidRPr="009F091B">
        <w:t xml:space="preserve">At the </w:t>
      </w:r>
      <w:r w:rsidR="00264A4C" w:rsidRPr="009F091B">
        <w:t xml:space="preserve">Select ICD DIAGNOSIS: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leave blank</w:t>
      </w:r>
    </w:p>
    <w:p w14:paraId="0F8A24D8" w14:textId="77777777" w:rsidR="008E218B" w:rsidRPr="009F091B" w:rsidRDefault="008E218B" w:rsidP="009D7288">
      <w:pPr>
        <w:pStyle w:val="BodyTextNumbered1"/>
        <w:rPr>
          <w:rFonts w:eastAsia="MS Mincho"/>
        </w:rPr>
      </w:pPr>
      <w:r w:rsidRPr="009F091B">
        <w:t>Add any information needed to complete the claim</w:t>
      </w:r>
    </w:p>
    <w:p w14:paraId="41B42233" w14:textId="77777777" w:rsidR="008E218B" w:rsidRPr="009F091B" w:rsidRDefault="008E218B" w:rsidP="009D7288">
      <w:pPr>
        <w:pStyle w:val="BodyTextNumbered1"/>
      </w:pPr>
      <w:r w:rsidRPr="009F091B">
        <w:t>Authorize the claim</w:t>
      </w:r>
    </w:p>
    <w:p w14:paraId="3690CD0E" w14:textId="77777777" w:rsidR="008E218B" w:rsidRPr="009F091B" w:rsidRDefault="008E218B" w:rsidP="009D7288">
      <w:pPr>
        <w:pStyle w:val="BodyTextNumbered1"/>
      </w:pPr>
      <w:r w:rsidRPr="009F091B">
        <w:t>Transmit the claim immediately using SEND option or wait for regularly scheduled claims transmission</w:t>
      </w:r>
    </w:p>
    <w:p w14:paraId="6C175359" w14:textId="77777777" w:rsidR="00785441" w:rsidRPr="009F091B" w:rsidRDefault="00785441" w:rsidP="009D7288">
      <w:pPr>
        <w:pStyle w:val="BodyTextNumbered1"/>
      </w:pPr>
      <w:r w:rsidRPr="009F091B">
        <w:t>Access the VPE option after the claim has been transmitted</w:t>
      </w:r>
    </w:p>
    <w:p w14:paraId="55E55F30" w14:textId="77777777" w:rsidR="008E218B" w:rsidRPr="009F091B" w:rsidRDefault="008E218B" w:rsidP="00E25D5D">
      <w:pPr>
        <w:pStyle w:val="Heading3"/>
      </w:pPr>
      <w:r w:rsidRPr="009F091B">
        <w:t>Expected Outcomes</w:t>
      </w:r>
    </w:p>
    <w:p w14:paraId="5B8196F8" w14:textId="77777777" w:rsidR="008E218B" w:rsidRPr="009F091B" w:rsidRDefault="008E218B" w:rsidP="003828DB">
      <w:pPr>
        <w:pStyle w:val="BodyTextNumbered1"/>
        <w:numPr>
          <w:ilvl w:val="0"/>
          <w:numId w:val="24"/>
        </w:numPr>
      </w:pPr>
      <w:r w:rsidRPr="009F091B">
        <w:t>Users can</w:t>
      </w:r>
      <w:r w:rsidR="00D00E81" w:rsidRPr="009F091B">
        <w:t xml:space="preserve"> select one of the following values for POA:</w:t>
      </w:r>
    </w:p>
    <w:p w14:paraId="15897C77" w14:textId="77777777" w:rsidR="00785441" w:rsidRPr="009F091B" w:rsidRDefault="00785441" w:rsidP="001D687C">
      <w:pPr>
        <w:pStyle w:val="SCREEN"/>
      </w:pPr>
      <w:r w:rsidRPr="009F091B">
        <w:t>Enter the value that correctly indicates if this condition was present</w:t>
      </w:r>
    </w:p>
    <w:p w14:paraId="5678A8F0" w14:textId="77777777" w:rsidR="00785441" w:rsidRPr="009F091B" w:rsidRDefault="00785441" w:rsidP="001D687C">
      <w:pPr>
        <w:pStyle w:val="SCREEN"/>
      </w:pPr>
      <w:r w:rsidRPr="009F091B">
        <w:t xml:space="preserve">        at the time the patient was admitted.</w:t>
      </w:r>
    </w:p>
    <w:p w14:paraId="6DF5D281" w14:textId="77777777" w:rsidR="00785441" w:rsidRPr="009F091B" w:rsidRDefault="00785441" w:rsidP="001D687C">
      <w:pPr>
        <w:pStyle w:val="SCREEN"/>
      </w:pPr>
      <w:r w:rsidRPr="009F091B">
        <w:t xml:space="preserve">   </w:t>
      </w:r>
    </w:p>
    <w:p w14:paraId="0A999E78" w14:textId="77777777" w:rsidR="00785441" w:rsidRPr="009F091B" w:rsidRDefault="00785441" w:rsidP="001D687C">
      <w:pPr>
        <w:pStyle w:val="SCREEN"/>
      </w:pPr>
      <w:r w:rsidRPr="009F091B">
        <w:t xml:space="preserve">     Choose from: </w:t>
      </w:r>
    </w:p>
    <w:p w14:paraId="426121F5" w14:textId="77777777" w:rsidR="00785441" w:rsidRPr="009F091B" w:rsidRDefault="00785441" w:rsidP="001D687C">
      <w:pPr>
        <w:pStyle w:val="SCREEN"/>
      </w:pPr>
      <w:r w:rsidRPr="009F091B">
        <w:t xml:space="preserve">       Y        Yes</w:t>
      </w:r>
    </w:p>
    <w:p w14:paraId="23608EF8" w14:textId="77777777" w:rsidR="00785441" w:rsidRPr="009F091B" w:rsidRDefault="00785441" w:rsidP="001D687C">
      <w:pPr>
        <w:pStyle w:val="SCREEN"/>
      </w:pPr>
      <w:r w:rsidRPr="009F091B">
        <w:t xml:space="preserve">       N        No</w:t>
      </w:r>
    </w:p>
    <w:p w14:paraId="4A598733" w14:textId="77777777" w:rsidR="00785441" w:rsidRPr="009F091B" w:rsidRDefault="00785441" w:rsidP="001D687C">
      <w:pPr>
        <w:pStyle w:val="SCREEN"/>
      </w:pPr>
      <w:r w:rsidRPr="009F091B">
        <w:t xml:space="preserve">       U        No Information</w:t>
      </w:r>
    </w:p>
    <w:p w14:paraId="67A497D3" w14:textId="77777777" w:rsidR="00D00E81" w:rsidRPr="009F091B" w:rsidRDefault="00785441" w:rsidP="001D687C">
      <w:pPr>
        <w:pStyle w:val="SCREEN"/>
      </w:pPr>
      <w:r w:rsidRPr="009F091B">
        <w:t xml:space="preserve">       W        Clinically Undetermined</w:t>
      </w:r>
    </w:p>
    <w:p w14:paraId="306173DD" w14:textId="77777777" w:rsidR="00EF2F2C" w:rsidRPr="009F091B" w:rsidRDefault="00AC043E" w:rsidP="009D7288">
      <w:pPr>
        <w:pStyle w:val="BodyTextNumbered1"/>
      </w:pPr>
      <w:r w:rsidRPr="009F091B">
        <w:t>VPE: DC1-DC12</w:t>
      </w:r>
      <w:r w:rsidR="002112B7" w:rsidRPr="009F091B">
        <w:t>,</w:t>
      </w:r>
      <w:r w:rsidRPr="009F091B">
        <w:t xml:space="preserve"> </w:t>
      </w:r>
      <w:r w:rsidR="002112B7" w:rsidRPr="009F091B">
        <w:t>Piece 4 = Y</w:t>
      </w:r>
    </w:p>
    <w:p w14:paraId="25A6A294" w14:textId="77777777" w:rsidR="002112B7" w:rsidRPr="009F091B" w:rsidRDefault="002112B7" w:rsidP="009D7288">
      <w:pPr>
        <w:pStyle w:val="BodyTextNumbered1"/>
      </w:pPr>
      <w:r w:rsidRPr="009F091B">
        <w:t>VPE: DC1-DC12, Piece 4 = blank</w:t>
      </w:r>
    </w:p>
    <w:p w14:paraId="04B7D193" w14:textId="77777777" w:rsidR="00A22A71" w:rsidRPr="009F091B" w:rsidRDefault="00A22A71" w:rsidP="006553E1">
      <w:pPr>
        <w:pStyle w:val="BodyText"/>
      </w:pPr>
    </w:p>
    <w:p w14:paraId="1AEFA4A9" w14:textId="77777777" w:rsidR="00A22A71" w:rsidRPr="009F091B" w:rsidRDefault="00A22A71" w:rsidP="006553E1">
      <w:pPr>
        <w:pStyle w:val="BodyText"/>
      </w:pPr>
      <w:r w:rsidRPr="009F091B">
        <w:rPr>
          <w:b/>
          <w:i/>
        </w:rPr>
        <w:t>Note:</w:t>
      </w:r>
      <w:r w:rsidRPr="009F091B">
        <w:t xml:space="preserve"> It is possible if you are testing after the ICD-10 patch which adds POAs to the PTF record, that none of the diagnoses POAs will be blank. In that case, remove one of the POAs for testing purposes.</w:t>
      </w:r>
    </w:p>
    <w:p w14:paraId="768C99F8" w14:textId="77777777" w:rsidR="00032282" w:rsidRPr="009F091B" w:rsidRDefault="00032282" w:rsidP="009D7288">
      <w:pPr>
        <w:pStyle w:val="BodyTextNumbered1"/>
      </w:pPr>
      <w:r w:rsidRPr="009F091B">
        <w:br w:type="page"/>
      </w:r>
    </w:p>
    <w:p w14:paraId="0AFBB03D" w14:textId="1AF35764" w:rsidR="00251F91" w:rsidRPr="009F091B" w:rsidRDefault="005C38A5" w:rsidP="00E25D5D">
      <w:pPr>
        <w:pStyle w:val="Heading2"/>
      </w:pPr>
      <w:bookmarkStart w:id="21" w:name="_Toc435705639"/>
      <w:r w:rsidRPr="009F091B">
        <w:lastRenderedPageBreak/>
        <w:t>Site Parameters - Alt</w:t>
      </w:r>
      <w:r w:rsidR="00482F23" w:rsidRPr="009F091B">
        <w:t xml:space="preserve"> </w:t>
      </w:r>
      <w:r w:rsidR="00251F91" w:rsidRPr="009F091B">
        <w:t xml:space="preserve">Primary Payer ID </w:t>
      </w:r>
      <w:r w:rsidR="00482F23" w:rsidRPr="009F091B">
        <w:t xml:space="preserve">Types </w:t>
      </w:r>
      <w:r w:rsidR="00251F91" w:rsidRPr="009F091B">
        <w:t>–TS</w:t>
      </w:r>
      <w:r w:rsidR="008F3A27" w:rsidRPr="009F091B">
        <w:t>6</w:t>
      </w:r>
      <w:bookmarkEnd w:id="21"/>
    </w:p>
    <w:p w14:paraId="74A4D26C" w14:textId="77777777" w:rsidR="00251F91" w:rsidRPr="009F091B" w:rsidRDefault="00251F91" w:rsidP="00E25D5D">
      <w:pPr>
        <w:pStyle w:val="Heading3"/>
      </w:pPr>
      <w:r w:rsidRPr="009F091B">
        <w:t>Requirements</w:t>
      </w:r>
    </w:p>
    <w:p w14:paraId="72297743" w14:textId="77777777" w:rsidR="00251F91" w:rsidRPr="009F091B" w:rsidRDefault="00482F23" w:rsidP="00251F91">
      <w:pPr>
        <w:pStyle w:val="BodyText"/>
        <w:rPr>
          <w:rFonts w:cs="Arial"/>
        </w:rPr>
      </w:pPr>
      <w:r w:rsidRPr="009F091B">
        <w:rPr>
          <w:rFonts w:cs="Arial"/>
        </w:rPr>
        <w:t>2.6.4.5</w:t>
      </w:r>
      <w:r w:rsidR="00251F91" w:rsidRPr="009F091B">
        <w:rPr>
          <w:rFonts w:cs="Arial"/>
        </w:rPr>
        <w:t xml:space="preserve"> Functional Requirement:</w:t>
      </w:r>
      <w:r w:rsidR="006C3986" w:rsidRPr="009F091B">
        <w:rPr>
          <w:rFonts w:cs="Arial"/>
        </w:rPr>
        <w:t xml:space="preserve"> Additional Primary Payer ID Types</w:t>
      </w:r>
    </w:p>
    <w:p w14:paraId="3BD13343" w14:textId="77777777" w:rsidR="00251F91" w:rsidRPr="009F091B" w:rsidRDefault="00482F23" w:rsidP="00251F91">
      <w:pPr>
        <w:pStyle w:val="BodyText"/>
        <w:rPr>
          <w:rFonts w:cs="Arial"/>
        </w:rPr>
      </w:pPr>
      <w:r w:rsidRPr="009F091B">
        <w:rPr>
          <w:rFonts w:cs="Arial"/>
        </w:rPr>
        <w:t>2.6.4.6</w:t>
      </w:r>
      <w:r w:rsidR="00251F91" w:rsidRPr="009F091B">
        <w:rPr>
          <w:rFonts w:cs="Arial"/>
        </w:rPr>
        <w:t xml:space="preserve"> Functional Requirement</w:t>
      </w:r>
      <w:r w:rsidR="006C3986" w:rsidRPr="009F091B">
        <w:rPr>
          <w:rFonts w:cs="Arial"/>
        </w:rPr>
        <w:t>: Additional Primary Payer ID Types – Default Values</w:t>
      </w:r>
    </w:p>
    <w:p w14:paraId="63A856CC" w14:textId="77777777" w:rsidR="00251F91" w:rsidRPr="009F091B" w:rsidRDefault="00251F91" w:rsidP="00E25D5D">
      <w:pPr>
        <w:pStyle w:val="Heading3"/>
      </w:pPr>
      <w:r w:rsidRPr="009F091B">
        <w:t>Menu Path</w:t>
      </w:r>
    </w:p>
    <w:p w14:paraId="4C16B88F" w14:textId="77777777" w:rsidR="00251F91" w:rsidRPr="009F091B" w:rsidRDefault="00251F91" w:rsidP="00251F91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="006C3986" w:rsidRPr="009F091B">
        <w:rPr>
          <w:rFonts w:cs="Arial"/>
        </w:rPr>
        <w:t>SUP</w:t>
      </w:r>
      <w:r w:rsidR="006C3986" w:rsidRPr="009F091B">
        <w:rPr>
          <w:rFonts w:cs="Arial"/>
        </w:rPr>
        <w:sym w:font="Wingdings" w:char="F0E0"/>
      </w:r>
      <w:r w:rsidR="006C3986" w:rsidRPr="009F091B">
        <w:rPr>
          <w:rFonts w:cs="Arial"/>
        </w:rPr>
        <w:t>SYST</w:t>
      </w:r>
      <w:r w:rsidR="006C3986" w:rsidRPr="009F091B">
        <w:rPr>
          <w:rFonts w:cs="Arial"/>
        </w:rPr>
        <w:sym w:font="Wingdings" w:char="F0E0"/>
      </w:r>
      <w:r w:rsidR="006C3986" w:rsidRPr="009F091B">
        <w:rPr>
          <w:rFonts w:cs="Arial"/>
        </w:rPr>
        <w:t>SITE</w:t>
      </w:r>
    </w:p>
    <w:p w14:paraId="1EB327BC" w14:textId="77777777" w:rsidR="00251F91" w:rsidRPr="009F091B" w:rsidRDefault="00251F91" w:rsidP="00E25D5D">
      <w:pPr>
        <w:pStyle w:val="Heading3"/>
      </w:pPr>
      <w:r w:rsidRPr="009F091B">
        <w:t>Objective</w:t>
      </w:r>
    </w:p>
    <w:p w14:paraId="5A080C58" w14:textId="77777777" w:rsidR="00251F91" w:rsidRPr="009F091B" w:rsidRDefault="00251F91" w:rsidP="003828DB">
      <w:pPr>
        <w:pStyle w:val="BodyTextNumbered1"/>
        <w:numPr>
          <w:ilvl w:val="0"/>
          <w:numId w:val="25"/>
        </w:numPr>
      </w:pPr>
      <w:r w:rsidRPr="009F091B">
        <w:t>Ensure users can define one or mo</w:t>
      </w:r>
      <w:r w:rsidR="006C3986" w:rsidRPr="009F091B">
        <w:t xml:space="preserve">re Additional </w:t>
      </w:r>
      <w:r w:rsidRPr="009F091B">
        <w:t>Primary</w:t>
      </w:r>
      <w:r w:rsidR="006C3986" w:rsidRPr="009F091B">
        <w:t xml:space="preserve"> Payer ID Types by electronic plan type</w:t>
      </w:r>
    </w:p>
    <w:p w14:paraId="01CE7CE4" w14:textId="05AE823E" w:rsidR="00251F91" w:rsidRPr="009F091B" w:rsidRDefault="00251F91" w:rsidP="009D7288">
      <w:pPr>
        <w:pStyle w:val="BodyTextNumbered1"/>
      </w:pPr>
      <w:r w:rsidRPr="009F091B">
        <w:t xml:space="preserve">Ensure </w:t>
      </w:r>
      <w:r w:rsidR="006C3986" w:rsidRPr="009F091B">
        <w:t xml:space="preserve">the system creates an Additional Primary Payer ID Type equal to </w:t>
      </w:r>
      <w:r w:rsidR="00482189">
        <w:t xml:space="preserve">Durable Medical Equipment </w:t>
      </w:r>
      <w:r w:rsidR="00F6097C">
        <w:t>(</w:t>
      </w:r>
      <w:r w:rsidR="00482189" w:rsidRPr="009F091B">
        <w:t>DME</w:t>
      </w:r>
      <w:r w:rsidR="00F6097C">
        <w:t xml:space="preserve">) </w:t>
      </w:r>
      <w:r w:rsidR="006C3986" w:rsidRPr="009F091B">
        <w:t>for the electronic plan type equal to MX – Medicare A or B when the software is installed</w:t>
      </w:r>
    </w:p>
    <w:p w14:paraId="6999E009" w14:textId="77777777" w:rsidR="00251F91" w:rsidRPr="009F091B" w:rsidRDefault="00251F91" w:rsidP="00E25D5D">
      <w:pPr>
        <w:pStyle w:val="Heading3"/>
      </w:pPr>
      <w:r w:rsidRPr="009F091B">
        <w:t>Prerequisites</w:t>
      </w:r>
    </w:p>
    <w:p w14:paraId="4F34B5BA" w14:textId="77777777" w:rsidR="00251F91" w:rsidRPr="009F091B" w:rsidRDefault="006C3986" w:rsidP="006C3986">
      <w:pPr>
        <w:pStyle w:val="BodyText"/>
        <w:rPr>
          <w:rFonts w:cs="Arial"/>
        </w:rPr>
      </w:pPr>
      <w:r w:rsidRPr="009F091B">
        <w:rPr>
          <w:rFonts w:cs="Arial"/>
        </w:rPr>
        <w:t>n/a</w:t>
      </w:r>
    </w:p>
    <w:p w14:paraId="342C8619" w14:textId="77777777" w:rsidR="00251F91" w:rsidRPr="009F091B" w:rsidRDefault="00251F91" w:rsidP="00E25D5D">
      <w:pPr>
        <w:pStyle w:val="Heading3"/>
      </w:pPr>
      <w:r w:rsidRPr="009F091B">
        <w:t>Scenario</w:t>
      </w:r>
    </w:p>
    <w:p w14:paraId="2B214BA5" w14:textId="17A87634" w:rsidR="00251F91" w:rsidRPr="009F091B" w:rsidRDefault="006C3986" w:rsidP="001D687C">
      <w:pPr>
        <w:pStyle w:val="BodyText"/>
      </w:pPr>
      <w:r w:rsidRPr="009F091B">
        <w:t xml:space="preserve">A billing supervisor </w:t>
      </w:r>
      <w:r w:rsidR="000D6CB2">
        <w:t>or Database Administrator</w:t>
      </w:r>
      <w:r w:rsidR="000D6CB2" w:rsidRPr="009F091B">
        <w:t xml:space="preserve"> </w:t>
      </w:r>
      <w:r w:rsidRPr="009F091B">
        <w:t xml:space="preserve">needs to define additional primary payer ID types in the site parameters which will be used to define primary IDs for </w:t>
      </w:r>
      <w:r w:rsidR="00251F91" w:rsidRPr="009F091B">
        <w:t xml:space="preserve">Administrative Contractor for </w:t>
      </w:r>
      <w:r w:rsidRPr="009F091B">
        <w:t xml:space="preserve">specialized claims to </w:t>
      </w:r>
      <w:r w:rsidR="00251F91" w:rsidRPr="009F091B">
        <w:t>an insura</w:t>
      </w:r>
      <w:r w:rsidRPr="009F091B">
        <w:t>nce company</w:t>
      </w:r>
    </w:p>
    <w:p w14:paraId="375FB542" w14:textId="77777777" w:rsidR="00251F91" w:rsidRPr="009F091B" w:rsidRDefault="00251F91" w:rsidP="00E25D5D">
      <w:pPr>
        <w:pStyle w:val="Heading3"/>
      </w:pPr>
      <w:r w:rsidRPr="009F091B">
        <w:t>Test Steps</w:t>
      </w:r>
    </w:p>
    <w:p w14:paraId="6DB98748" w14:textId="77777777" w:rsidR="00251F91" w:rsidRPr="009F091B" w:rsidRDefault="00251F91" w:rsidP="003828DB">
      <w:pPr>
        <w:pStyle w:val="BodyTextNumbered1"/>
        <w:numPr>
          <w:ilvl w:val="0"/>
          <w:numId w:val="26"/>
        </w:numPr>
      </w:pPr>
      <w:r w:rsidRPr="009F091B">
        <w:t xml:space="preserve">Access the option </w:t>
      </w:r>
      <w:r w:rsidR="00241013" w:rsidRPr="009F091B">
        <w:t>MCCR Site Parameter Display/Edit</w:t>
      </w:r>
    </w:p>
    <w:p w14:paraId="0187BAFD" w14:textId="77777777" w:rsidR="00251F91" w:rsidRPr="009F091B" w:rsidRDefault="00251F91" w:rsidP="009D7288">
      <w:pPr>
        <w:pStyle w:val="BodyTextNumbered1"/>
      </w:pPr>
      <w:r w:rsidRPr="009F091B">
        <w:t xml:space="preserve">At the </w:t>
      </w:r>
      <w:r w:rsidR="007A7910" w:rsidRPr="009F091B">
        <w:t xml:space="preserve">Select Action: Quit// prompt, enter </w:t>
      </w:r>
      <w:r w:rsidR="007A7910" w:rsidRPr="009F091B">
        <w:rPr>
          <w:b/>
        </w:rPr>
        <w:t>IB Site Parameter</w:t>
      </w:r>
    </w:p>
    <w:p w14:paraId="4F1D29B1" w14:textId="77777777" w:rsidR="00251F91" w:rsidRPr="009F091B" w:rsidRDefault="00251F91" w:rsidP="009D7288">
      <w:pPr>
        <w:pStyle w:val="BodyTextNumbered1"/>
      </w:pPr>
      <w:r w:rsidRPr="009F091B">
        <w:t>At the Select Action: Next Screen//</w:t>
      </w:r>
      <w:r w:rsidR="007A7910" w:rsidRPr="009F091B">
        <w:t xml:space="preserve"> prompt, press </w:t>
      </w:r>
      <w:r w:rsidR="007A7910" w:rsidRPr="009F091B">
        <w:rPr>
          <w:b/>
        </w:rPr>
        <w:t>Enter</w:t>
      </w:r>
      <w:r w:rsidR="007A7910" w:rsidRPr="009F091B">
        <w:t xml:space="preserve"> until you see Section 17</w:t>
      </w:r>
    </w:p>
    <w:p w14:paraId="2CD54478" w14:textId="77777777" w:rsidR="00251F91" w:rsidRPr="009F091B" w:rsidRDefault="007A7910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EP=17</w:t>
      </w:r>
      <w:r w:rsidRPr="009F091B">
        <w:t xml:space="preserve"> for Alt Primary Payer ID Type</w:t>
      </w:r>
    </w:p>
    <w:p w14:paraId="0CB07462" w14:textId="77777777" w:rsidR="00251F91" w:rsidRPr="009F091B" w:rsidRDefault="00251F91" w:rsidP="009D7288">
      <w:pPr>
        <w:pStyle w:val="BodyTextNumbered1"/>
      </w:pPr>
      <w:r w:rsidRPr="009F091B">
        <w:t xml:space="preserve">At the </w:t>
      </w:r>
      <w:r w:rsidR="007A7910" w:rsidRPr="009F091B">
        <w:t xml:space="preserve">Select Item(s): Quit// prompt, enter </w:t>
      </w:r>
      <w:r w:rsidR="007A7910" w:rsidRPr="009F091B">
        <w:rPr>
          <w:b/>
        </w:rPr>
        <w:t>AC</w:t>
      </w:r>
      <w:r w:rsidR="007A7910" w:rsidRPr="009F091B">
        <w:t xml:space="preserve"> for Add Commercial Type</w:t>
      </w:r>
    </w:p>
    <w:p w14:paraId="686D7D56" w14:textId="77777777" w:rsidR="005C38A5" w:rsidRPr="009F091B" w:rsidRDefault="00251F91" w:rsidP="009D7288">
      <w:pPr>
        <w:pStyle w:val="BodyTextNumbered1"/>
      </w:pPr>
      <w:r w:rsidRPr="009F091B">
        <w:t xml:space="preserve">At the </w:t>
      </w:r>
      <w:r w:rsidR="00795D82" w:rsidRPr="009F091B">
        <w:t xml:space="preserve">Alt Primary Payer ID Type: prompt, enter </w:t>
      </w:r>
      <w:r w:rsidR="005C38A5" w:rsidRPr="009F091B">
        <w:rPr>
          <w:b/>
        </w:rPr>
        <w:t xml:space="preserve">?? </w:t>
      </w:r>
      <w:r w:rsidR="005C38A5" w:rsidRPr="009F091B">
        <w:t>to view the HELP text</w:t>
      </w:r>
    </w:p>
    <w:p w14:paraId="4B6E2CC0" w14:textId="77777777" w:rsidR="00251F91" w:rsidRPr="009F091B" w:rsidRDefault="005C38A5" w:rsidP="009D7288">
      <w:pPr>
        <w:pStyle w:val="BodyTextNumbered1"/>
      </w:pPr>
      <w:r w:rsidRPr="009F091B">
        <w:t>At the Alt Primary Payer ID Type: prompt, enter</w:t>
      </w:r>
      <w:r w:rsidRPr="009F091B">
        <w:rPr>
          <w:b/>
        </w:rPr>
        <w:t xml:space="preserve"> </w:t>
      </w:r>
      <w:r w:rsidR="00260E98" w:rsidRPr="009F091B">
        <w:rPr>
          <w:b/>
        </w:rPr>
        <w:t>Hospice</w:t>
      </w:r>
    </w:p>
    <w:p w14:paraId="5CB799CA" w14:textId="77777777" w:rsidR="00795D82" w:rsidRPr="009F091B" w:rsidRDefault="00795D82" w:rsidP="009D7288">
      <w:pPr>
        <w:pStyle w:val="BodyTextNumbered1"/>
      </w:pPr>
      <w:r w:rsidRPr="009F091B">
        <w:t xml:space="preserve">At the Select Item(s): Quit// prompt, enter </w:t>
      </w:r>
      <w:r w:rsidRPr="009F091B">
        <w:rPr>
          <w:b/>
        </w:rPr>
        <w:t>EC</w:t>
      </w:r>
      <w:r w:rsidRPr="009F091B">
        <w:t xml:space="preserve"> for Edit Commercial Type</w:t>
      </w:r>
    </w:p>
    <w:p w14:paraId="0A93C4A2" w14:textId="7EAB57EC" w:rsidR="00251F91" w:rsidRPr="009F091B" w:rsidRDefault="00795D82" w:rsidP="009D7288">
      <w:pPr>
        <w:pStyle w:val="BodyTextNumbered1"/>
      </w:pPr>
      <w:r w:rsidRPr="009F091B">
        <w:t xml:space="preserve">At the Alt Primary Payer ID Type: </w:t>
      </w:r>
      <w:r w:rsidR="00260E98" w:rsidRPr="009F091B">
        <w:t>Hospice</w:t>
      </w:r>
      <w:r w:rsidRPr="009F091B">
        <w:t xml:space="preserve">// </w:t>
      </w:r>
      <w:r w:rsidR="00C21E18" w:rsidRPr="009F091B">
        <w:t xml:space="preserve">prompt, press </w:t>
      </w:r>
      <w:r w:rsidR="00C21E18" w:rsidRPr="009F091B">
        <w:rPr>
          <w:b/>
          <w:color w:val="000000" w:themeColor="text1"/>
        </w:rPr>
        <w:t>Ente</w:t>
      </w:r>
      <w:r w:rsidR="00AC6E82" w:rsidRPr="009F091B">
        <w:rPr>
          <w:b/>
        </w:rPr>
        <w:t>r an @ to remove</w:t>
      </w:r>
    </w:p>
    <w:p w14:paraId="61EB440E" w14:textId="77777777" w:rsidR="00251F91" w:rsidRPr="009F091B" w:rsidRDefault="00D06032" w:rsidP="009D7288">
      <w:pPr>
        <w:pStyle w:val="BodyTextNumbered1"/>
      </w:pPr>
      <w:r w:rsidRPr="009F091B">
        <w:t xml:space="preserve">At the </w:t>
      </w:r>
      <w:r w:rsidR="00C21E18" w:rsidRPr="009F091B">
        <w:t xml:space="preserve">replace </w:t>
      </w:r>
      <w:r w:rsidR="00260E98" w:rsidRPr="009F091B">
        <w:t>Hospice</w:t>
      </w:r>
      <w:r w:rsidR="00C21E18" w:rsidRPr="009F091B">
        <w:t xml:space="preserve"> with Hospice</w:t>
      </w:r>
    </w:p>
    <w:p w14:paraId="199EB8B0" w14:textId="77777777" w:rsidR="00C21E18" w:rsidRPr="009F091B" w:rsidRDefault="00C21E18" w:rsidP="009D7288">
      <w:pPr>
        <w:pStyle w:val="BodyTextNumbered1"/>
      </w:pPr>
      <w:r w:rsidRPr="009F091B">
        <w:t>At the Select</w:t>
      </w:r>
      <w:r w:rsidR="00D72426" w:rsidRPr="009F091B">
        <w:t xml:space="preserve"> Item(s): Quit// prompt, enter </w:t>
      </w:r>
      <w:r w:rsidR="00D72426" w:rsidRPr="009F091B">
        <w:rPr>
          <w:b/>
        </w:rPr>
        <w:t>E</w:t>
      </w:r>
      <w:r w:rsidRPr="009F091B">
        <w:rPr>
          <w:b/>
        </w:rPr>
        <w:t>C</w:t>
      </w:r>
      <w:r w:rsidRPr="009F091B">
        <w:t xml:space="preserve"> for Edit Commercial Type</w:t>
      </w:r>
    </w:p>
    <w:p w14:paraId="791FE51E" w14:textId="77777777" w:rsidR="00C21E18" w:rsidRPr="009F091B" w:rsidRDefault="00C21E18" w:rsidP="009D7288">
      <w:pPr>
        <w:pStyle w:val="BodyTextNumbered1"/>
      </w:pPr>
      <w:r w:rsidRPr="009F091B">
        <w:t xml:space="preserve">At the Alt Primary Payer ID Type: </w:t>
      </w:r>
      <w:r w:rsidR="00260E98" w:rsidRPr="009F091B">
        <w:t>Hospice</w:t>
      </w:r>
      <w:r w:rsidRPr="009F091B">
        <w:t xml:space="preserve">// prompt, press </w:t>
      </w:r>
      <w:r w:rsidRPr="009F091B">
        <w:rPr>
          <w:b/>
        </w:rPr>
        <w:t>Enter</w:t>
      </w:r>
    </w:p>
    <w:p w14:paraId="57A59E0B" w14:textId="77777777" w:rsidR="005C38A5" w:rsidRPr="009F091B" w:rsidRDefault="00C21E18" w:rsidP="009D7288">
      <w:pPr>
        <w:pStyle w:val="BodyTextNumbered1"/>
      </w:pPr>
      <w:r w:rsidRPr="009F091B">
        <w:t xml:space="preserve">At the Select Item(s): Quit// prompt, enter </w:t>
      </w:r>
      <w:r w:rsidRPr="009F091B">
        <w:rPr>
          <w:b/>
        </w:rPr>
        <w:t>AC</w:t>
      </w:r>
      <w:r w:rsidRPr="009F091B">
        <w:t xml:space="preserve"> for Add Commercial Type</w:t>
      </w:r>
    </w:p>
    <w:p w14:paraId="07ACE670" w14:textId="77777777" w:rsidR="00C21E18" w:rsidRPr="009F091B" w:rsidRDefault="00C21E18" w:rsidP="009D7288">
      <w:pPr>
        <w:pStyle w:val="BodyTextNumbered1"/>
      </w:pPr>
      <w:r w:rsidRPr="009F091B">
        <w:t xml:space="preserve">At the Alt Primary Payer ID Type: prompt, re-enter </w:t>
      </w:r>
      <w:r w:rsidRPr="009F091B">
        <w:rPr>
          <w:b/>
        </w:rPr>
        <w:t>Hospi</w:t>
      </w:r>
      <w:r w:rsidR="005C38A5" w:rsidRPr="009F091B">
        <w:rPr>
          <w:b/>
        </w:rPr>
        <w:t>ce</w:t>
      </w:r>
    </w:p>
    <w:p w14:paraId="0F111362" w14:textId="77777777" w:rsidR="00251F91" w:rsidRPr="009F091B" w:rsidRDefault="00251F91" w:rsidP="00E25D5D">
      <w:pPr>
        <w:pStyle w:val="Heading3"/>
      </w:pPr>
      <w:r w:rsidRPr="009F091B">
        <w:t>Expected Outcomes</w:t>
      </w:r>
    </w:p>
    <w:p w14:paraId="1D214F06" w14:textId="77777777" w:rsidR="00C21E18" w:rsidRPr="009F091B" w:rsidRDefault="00C21E18" w:rsidP="003828DB">
      <w:pPr>
        <w:pStyle w:val="BodyTextNumbered1"/>
        <w:numPr>
          <w:ilvl w:val="0"/>
          <w:numId w:val="27"/>
        </w:numPr>
      </w:pPr>
      <w:r w:rsidRPr="009F091B">
        <w:t>Upon entering the IB Site Parameters, users note that DME is already defined for Medicare</w:t>
      </w:r>
    </w:p>
    <w:p w14:paraId="21E16A67" w14:textId="77777777" w:rsidR="00251F91" w:rsidRPr="009F091B" w:rsidRDefault="00C21E18" w:rsidP="009D7288">
      <w:pPr>
        <w:pStyle w:val="BodyTextNumbered1"/>
      </w:pPr>
      <w:r w:rsidRPr="009F091B">
        <w:t xml:space="preserve">User is able to add an Alternate </w:t>
      </w:r>
      <w:r w:rsidR="00251F91" w:rsidRPr="009F091B">
        <w:t>Primary</w:t>
      </w:r>
      <w:r w:rsidRPr="009F091B">
        <w:t xml:space="preserve"> Payer</w:t>
      </w:r>
      <w:r w:rsidR="00251F91" w:rsidRPr="009F091B">
        <w:t xml:space="preserve"> ID Type</w:t>
      </w:r>
      <w:r w:rsidRPr="009F091B">
        <w:t xml:space="preserve"> </w:t>
      </w:r>
      <w:r w:rsidR="005C38A5" w:rsidRPr="009F091B">
        <w:t>– 2-30 characters of free text</w:t>
      </w:r>
    </w:p>
    <w:p w14:paraId="5FBBC75C" w14:textId="77777777" w:rsidR="00251F91" w:rsidRPr="009F091B" w:rsidRDefault="00C21E18" w:rsidP="009D7288">
      <w:pPr>
        <w:pStyle w:val="BodyTextNumbered1"/>
      </w:pPr>
      <w:r w:rsidRPr="009F091B">
        <w:t>User is able to edit an Alternate Primary Payer ID Type</w:t>
      </w:r>
    </w:p>
    <w:p w14:paraId="41DBFB60" w14:textId="77777777" w:rsidR="00C21E18" w:rsidRPr="009F091B" w:rsidRDefault="00C21E18" w:rsidP="009D7288">
      <w:pPr>
        <w:pStyle w:val="BodyTextNumbered1"/>
      </w:pPr>
      <w:r w:rsidRPr="009F091B">
        <w:t>User is able to delete an Alternate Primary Payer ID Type</w:t>
      </w:r>
    </w:p>
    <w:p w14:paraId="327F6316" w14:textId="77777777" w:rsidR="00EB79E6" w:rsidRPr="009F091B" w:rsidRDefault="00EB79E6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r w:rsidRPr="009F091B">
        <w:br w:type="page"/>
      </w:r>
    </w:p>
    <w:p w14:paraId="5F897958" w14:textId="4E8158BD" w:rsidR="008F3A27" w:rsidRPr="009F091B" w:rsidRDefault="008F3A27" w:rsidP="00E25D5D">
      <w:pPr>
        <w:pStyle w:val="Heading2"/>
      </w:pPr>
      <w:bookmarkStart w:id="22" w:name="_Toc435705640"/>
      <w:r w:rsidRPr="009F091B">
        <w:lastRenderedPageBreak/>
        <w:t>Additional EDI – Primary Payer ID</w:t>
      </w:r>
      <w:r w:rsidR="000C536C" w:rsidRPr="009F091B">
        <w:t xml:space="preserve"> (MX)</w:t>
      </w:r>
      <w:r w:rsidRPr="009F091B">
        <w:t xml:space="preserve"> –TS7</w:t>
      </w:r>
      <w:bookmarkEnd w:id="22"/>
    </w:p>
    <w:p w14:paraId="38010E65" w14:textId="77777777" w:rsidR="008F3A27" w:rsidRPr="009F091B" w:rsidRDefault="008F3A27" w:rsidP="00E25D5D">
      <w:pPr>
        <w:pStyle w:val="Heading3"/>
      </w:pPr>
      <w:r w:rsidRPr="009F091B">
        <w:t>Requirements</w:t>
      </w:r>
    </w:p>
    <w:p w14:paraId="1B9201F9" w14:textId="77777777" w:rsidR="008F3A27" w:rsidRPr="009F091B" w:rsidRDefault="008F3A27" w:rsidP="008F3A27">
      <w:pPr>
        <w:pStyle w:val="BodyText"/>
        <w:rPr>
          <w:rFonts w:cs="Arial"/>
        </w:rPr>
      </w:pPr>
      <w:r w:rsidRPr="009F091B">
        <w:rPr>
          <w:rFonts w:cs="Arial"/>
        </w:rPr>
        <w:t>2.6.3.1 Functional Requirement: Additional EDI – Institutional Primary Payer IDs</w:t>
      </w:r>
    </w:p>
    <w:p w14:paraId="4B6279A9" w14:textId="77777777" w:rsidR="008F3A27" w:rsidRPr="009F091B" w:rsidRDefault="008F3A27" w:rsidP="008F3A27">
      <w:pPr>
        <w:pStyle w:val="BodyText"/>
        <w:rPr>
          <w:rFonts w:cs="Arial"/>
        </w:rPr>
      </w:pPr>
      <w:r w:rsidRPr="009F091B">
        <w:rPr>
          <w:rFonts w:cs="Arial"/>
        </w:rPr>
        <w:t>2.6.3.2 Functional Requirement: Additional EDI – Professional Primary Payer IDs</w:t>
      </w:r>
    </w:p>
    <w:p w14:paraId="1BE217D2" w14:textId="77777777" w:rsidR="008F3A27" w:rsidRPr="009F091B" w:rsidRDefault="008F3A27" w:rsidP="00E25D5D">
      <w:pPr>
        <w:pStyle w:val="Heading3"/>
      </w:pPr>
      <w:r w:rsidRPr="009F091B">
        <w:t>Menu Path</w:t>
      </w:r>
    </w:p>
    <w:p w14:paraId="4BB89B72" w14:textId="77777777" w:rsidR="008F3A27" w:rsidRPr="009F091B" w:rsidRDefault="008F3A27" w:rsidP="008F3A27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PI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Enter Insurance Company Name</w:t>
      </w:r>
    </w:p>
    <w:p w14:paraId="04303B2F" w14:textId="77777777" w:rsidR="008F3A27" w:rsidRPr="009F091B" w:rsidRDefault="008F3A27" w:rsidP="00E25D5D">
      <w:pPr>
        <w:pStyle w:val="Heading3"/>
      </w:pPr>
      <w:r w:rsidRPr="009F091B">
        <w:t>Objective</w:t>
      </w:r>
    </w:p>
    <w:p w14:paraId="495B3A96" w14:textId="77777777" w:rsidR="00282C69" w:rsidRPr="009F091B" w:rsidRDefault="008F3A27" w:rsidP="003828DB">
      <w:pPr>
        <w:pStyle w:val="BodyTextNumbered1"/>
        <w:numPr>
          <w:ilvl w:val="0"/>
          <w:numId w:val="28"/>
        </w:numPr>
      </w:pPr>
      <w:r w:rsidRPr="009F091B">
        <w:t>Ensure users can define one or more Additional EDI Institutional Primary Payer IDs per insurance company</w:t>
      </w:r>
    </w:p>
    <w:p w14:paraId="4BE37564" w14:textId="77777777" w:rsidR="008F3A27" w:rsidRPr="009F091B" w:rsidRDefault="008F3A27" w:rsidP="009D7288">
      <w:pPr>
        <w:pStyle w:val="BodyTextNumbered1"/>
        <w:rPr>
          <w:rFonts w:cs="Arial"/>
        </w:rPr>
      </w:pPr>
      <w:r w:rsidRPr="009F091B">
        <w:t>Ensure users can define one or more Additional EDI Professional Primary Payer IDs per insurance company</w:t>
      </w:r>
    </w:p>
    <w:p w14:paraId="701B628E" w14:textId="77777777" w:rsidR="008F3A27" w:rsidRPr="009F091B" w:rsidRDefault="008F3A27" w:rsidP="00E25D5D">
      <w:pPr>
        <w:pStyle w:val="Heading3"/>
      </w:pPr>
      <w:r w:rsidRPr="009F091B">
        <w:t>Prerequisites</w:t>
      </w:r>
    </w:p>
    <w:p w14:paraId="65A0CAA2" w14:textId="3ECA9AFB" w:rsidR="008F3A27" w:rsidRPr="009F091B" w:rsidRDefault="008F3A27" w:rsidP="003828DB">
      <w:pPr>
        <w:pStyle w:val="BodyTextNumbered1"/>
        <w:numPr>
          <w:ilvl w:val="0"/>
          <w:numId w:val="29"/>
        </w:numPr>
      </w:pPr>
      <w:r w:rsidRPr="009F091B">
        <w:t xml:space="preserve">An existing </w:t>
      </w:r>
      <w:r w:rsidR="00C21E18" w:rsidRPr="009F091B">
        <w:t>Medicare</w:t>
      </w:r>
      <w:r w:rsidR="000C536C" w:rsidRPr="009F091B">
        <w:t xml:space="preserve"> </w:t>
      </w:r>
      <w:r w:rsidRPr="009F091B">
        <w:t>insur</w:t>
      </w:r>
      <w:r w:rsidR="000C536C" w:rsidRPr="009F091B">
        <w:t>ance company that has a contracted</w:t>
      </w:r>
      <w:r w:rsidRPr="009F091B">
        <w:t xml:space="preserve"> entity that processes specialized claims (i.e.</w:t>
      </w:r>
      <w:r w:rsidR="00F20FBF" w:rsidRPr="009F091B">
        <w:t>,</w:t>
      </w:r>
      <w:r w:rsidRPr="009F091B">
        <w:t xml:space="preserve"> DME claims)</w:t>
      </w:r>
    </w:p>
    <w:p w14:paraId="648A9C2A" w14:textId="77777777" w:rsidR="008F3A27" w:rsidRPr="009F091B" w:rsidRDefault="008F3A27" w:rsidP="00E25D5D">
      <w:pPr>
        <w:pStyle w:val="Heading3"/>
      </w:pPr>
      <w:r w:rsidRPr="009F091B">
        <w:t>Scenario</w:t>
      </w:r>
    </w:p>
    <w:p w14:paraId="3495E601" w14:textId="7B4C952B" w:rsidR="008F3A27" w:rsidRPr="009F091B" w:rsidRDefault="008F3A27" w:rsidP="001D687C">
      <w:pPr>
        <w:pStyle w:val="BodyText"/>
      </w:pPr>
      <w:r w:rsidRPr="009F091B">
        <w:t xml:space="preserve">An insurance clerk </w:t>
      </w:r>
      <w:r w:rsidR="000D6CB2">
        <w:t>or Database Administrator</w:t>
      </w:r>
      <w:r w:rsidR="000D6CB2" w:rsidRPr="009F091B">
        <w:t xml:space="preserve"> </w:t>
      </w:r>
      <w:r w:rsidRPr="009F091B">
        <w:t>needs to define specific primary payer IDs that will be used to route claims to an Administrative Contractor for an insurance company instead of the payer</w:t>
      </w:r>
    </w:p>
    <w:p w14:paraId="75A579AB" w14:textId="77777777" w:rsidR="008F3A27" w:rsidRPr="009F091B" w:rsidRDefault="008F3A27" w:rsidP="00E25D5D">
      <w:pPr>
        <w:pStyle w:val="Heading3"/>
      </w:pPr>
      <w:r w:rsidRPr="009F091B">
        <w:t>Test Steps</w:t>
      </w:r>
    </w:p>
    <w:p w14:paraId="683995FF" w14:textId="77777777" w:rsidR="008F3A27" w:rsidRPr="009F091B" w:rsidRDefault="008F3A27" w:rsidP="003828DB">
      <w:pPr>
        <w:pStyle w:val="BodyTextNumbered1"/>
        <w:numPr>
          <w:ilvl w:val="0"/>
          <w:numId w:val="30"/>
        </w:numPr>
      </w:pPr>
      <w:r w:rsidRPr="009F091B">
        <w:t>Access the option Insurance Company Entry/Edit</w:t>
      </w:r>
    </w:p>
    <w:p w14:paraId="043C41AA" w14:textId="77777777" w:rsidR="008F3A27" w:rsidRPr="009F091B" w:rsidRDefault="008F3A27" w:rsidP="009D7288">
      <w:pPr>
        <w:pStyle w:val="BodyTextNumbered1"/>
      </w:pPr>
      <w:r w:rsidRPr="009F091B">
        <w:t xml:space="preserve">At the Select INSURANCE COMPANY NAME: prompt, enter </w:t>
      </w:r>
      <w:r w:rsidR="000C536C" w:rsidRPr="009F091B">
        <w:rPr>
          <w:b/>
        </w:rPr>
        <w:t>Medicare (WNR)</w:t>
      </w:r>
      <w:r w:rsidR="000C536C" w:rsidRPr="009F091B">
        <w:t xml:space="preserve"> as the</w:t>
      </w:r>
      <w:r w:rsidRPr="009F091B">
        <w:t xml:space="preserve"> insurance company name</w:t>
      </w:r>
    </w:p>
    <w:p w14:paraId="16AFCB10" w14:textId="77777777" w:rsidR="008F3A27" w:rsidRPr="009F091B" w:rsidRDefault="008F3A27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BP</w:t>
      </w:r>
      <w:r w:rsidRPr="009F091B">
        <w:t xml:space="preserve"> for Billing/EDI Param</w:t>
      </w:r>
    </w:p>
    <w:p w14:paraId="710DD00B" w14:textId="77777777" w:rsidR="008F3A27" w:rsidRPr="009F091B" w:rsidRDefault="008F3A27" w:rsidP="009D7288">
      <w:pPr>
        <w:pStyle w:val="BodyTextNumbered1"/>
      </w:pP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until you get to the new EDI-Alt Inst Payer Primary ID Type: prompt, enter </w:t>
      </w:r>
      <w:r w:rsidRPr="009F091B">
        <w:rPr>
          <w:b/>
        </w:rPr>
        <w:t>??</w:t>
      </w:r>
      <w:r w:rsidRPr="009F091B">
        <w:t xml:space="preserve"> to review HELP and list of available types</w:t>
      </w:r>
    </w:p>
    <w:p w14:paraId="39F32EC8" w14:textId="77777777" w:rsidR="008F3A27" w:rsidRPr="009F091B" w:rsidRDefault="008F3A27" w:rsidP="009D7288">
      <w:pPr>
        <w:pStyle w:val="BodyTextNumbered1"/>
      </w:pPr>
      <w:r w:rsidRPr="009F091B">
        <w:t xml:space="preserve">At the EDI-Alt Inst Payer Primary ID Type: prompt, select </w:t>
      </w:r>
      <w:r w:rsidRPr="009F091B">
        <w:rPr>
          <w:b/>
        </w:rPr>
        <w:t>DME</w:t>
      </w:r>
    </w:p>
    <w:p w14:paraId="41568101" w14:textId="77777777" w:rsidR="008F3A27" w:rsidRPr="009F091B" w:rsidRDefault="008F3A27" w:rsidP="009D7288">
      <w:pPr>
        <w:pStyle w:val="BodyTextNumbered1"/>
      </w:pPr>
      <w:r w:rsidRPr="009F091B">
        <w:t xml:space="preserve">At the EDI-Alt Inst Payer Primary ID: prompt, enter a </w:t>
      </w:r>
      <w:r w:rsidRPr="009F091B">
        <w:rPr>
          <w:b/>
        </w:rPr>
        <w:t>Payer ID Number</w:t>
      </w:r>
    </w:p>
    <w:p w14:paraId="2E9FCEBE" w14:textId="77777777" w:rsidR="008F3A27" w:rsidRPr="009F091B" w:rsidRDefault="008F3A27" w:rsidP="009D7288">
      <w:pPr>
        <w:pStyle w:val="BodyTextNumbered1"/>
      </w:pP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until you get to the new EDI-Alt Prof Payer Primary ID Type: prompt, enter </w:t>
      </w:r>
      <w:r w:rsidRPr="009F091B">
        <w:rPr>
          <w:b/>
        </w:rPr>
        <w:t>??</w:t>
      </w:r>
      <w:r w:rsidRPr="009F091B">
        <w:t xml:space="preserve"> to review HELP and list of available types</w:t>
      </w:r>
    </w:p>
    <w:p w14:paraId="43CB1E86" w14:textId="77777777" w:rsidR="008F3A27" w:rsidRPr="009F091B" w:rsidRDefault="008F3A27" w:rsidP="009D7288">
      <w:pPr>
        <w:pStyle w:val="BodyTextNumbered1"/>
      </w:pPr>
      <w:r w:rsidRPr="009F091B">
        <w:t xml:space="preserve">At the EDI-Alt Inst Payer Primary ID Type: prompt, select </w:t>
      </w:r>
      <w:r w:rsidRPr="009F091B">
        <w:rPr>
          <w:b/>
        </w:rPr>
        <w:t>DME</w:t>
      </w:r>
    </w:p>
    <w:p w14:paraId="625EC9CD" w14:textId="77777777" w:rsidR="008F3A27" w:rsidRPr="009F091B" w:rsidRDefault="008F3A27" w:rsidP="009D7288">
      <w:pPr>
        <w:pStyle w:val="BodyTextNumbered1"/>
      </w:pPr>
      <w:r w:rsidRPr="009F091B">
        <w:t xml:space="preserve">At the EDI-Alt Prof Payer Primary ID: prompt, enter a </w:t>
      </w:r>
      <w:r w:rsidRPr="009F091B">
        <w:rPr>
          <w:b/>
        </w:rPr>
        <w:t>Payer ID Number</w:t>
      </w:r>
    </w:p>
    <w:p w14:paraId="6970B67B" w14:textId="77777777" w:rsidR="008F3A27" w:rsidRPr="009F091B" w:rsidRDefault="008F3A27" w:rsidP="00E25D5D">
      <w:pPr>
        <w:pStyle w:val="Heading3"/>
      </w:pPr>
      <w:r w:rsidRPr="009F091B">
        <w:t>Expected Outcomes</w:t>
      </w:r>
    </w:p>
    <w:p w14:paraId="241573F0" w14:textId="77777777" w:rsidR="008F3A27" w:rsidRPr="009F091B" w:rsidRDefault="008F3A27" w:rsidP="003828DB">
      <w:pPr>
        <w:pStyle w:val="BodyTextNumbered1"/>
        <w:numPr>
          <w:ilvl w:val="0"/>
          <w:numId w:val="31"/>
        </w:numPr>
      </w:pPr>
      <w:r w:rsidRPr="009F091B">
        <w:t>User is able to define an EDI-Alt Inst Payer Primary ID Type and ID number</w:t>
      </w:r>
    </w:p>
    <w:p w14:paraId="660D7D33" w14:textId="77777777" w:rsidR="008F3A27" w:rsidRPr="009F091B" w:rsidRDefault="008F3A27" w:rsidP="009D7288">
      <w:pPr>
        <w:pStyle w:val="BodyTextNumbered1"/>
      </w:pPr>
      <w:r w:rsidRPr="009F091B">
        <w:t>User is able to define an EDI-Alt Prof Payer Primary ID Type and ID number</w:t>
      </w:r>
    </w:p>
    <w:p w14:paraId="2E890484" w14:textId="77777777" w:rsidR="008F3A27" w:rsidRPr="009F091B" w:rsidRDefault="008F3A27" w:rsidP="006F4539">
      <w:pPr>
        <w:pStyle w:val="BodyText"/>
      </w:pPr>
      <w:r w:rsidRPr="009F091B">
        <w:br w:type="page"/>
      </w:r>
    </w:p>
    <w:p w14:paraId="597F0083" w14:textId="73E2E389" w:rsidR="000C536C" w:rsidRPr="009F091B" w:rsidRDefault="000C536C" w:rsidP="00E25D5D">
      <w:pPr>
        <w:pStyle w:val="Heading2"/>
      </w:pPr>
      <w:bookmarkStart w:id="23" w:name="_Toc435705641"/>
      <w:r w:rsidRPr="009F091B">
        <w:lastRenderedPageBreak/>
        <w:t>Additional EDI – Primary Payer ID (n/MX) –TS8</w:t>
      </w:r>
      <w:bookmarkEnd w:id="23"/>
    </w:p>
    <w:p w14:paraId="78438325" w14:textId="77777777" w:rsidR="000C536C" w:rsidRPr="009F091B" w:rsidRDefault="000C536C" w:rsidP="00E25D5D">
      <w:pPr>
        <w:pStyle w:val="Heading3"/>
      </w:pPr>
      <w:r w:rsidRPr="009F091B">
        <w:t>Requirements</w:t>
      </w:r>
    </w:p>
    <w:p w14:paraId="510B0F50" w14:textId="77777777" w:rsidR="000C536C" w:rsidRPr="009F091B" w:rsidRDefault="000C536C" w:rsidP="000C536C">
      <w:pPr>
        <w:pStyle w:val="BodyText"/>
        <w:rPr>
          <w:rFonts w:cs="Arial"/>
        </w:rPr>
      </w:pPr>
      <w:r w:rsidRPr="009F091B">
        <w:rPr>
          <w:rFonts w:cs="Arial"/>
        </w:rPr>
        <w:t>2.6.3.1 Functional Requirement: Additional EDI – Institutional Primary Payer IDs</w:t>
      </w:r>
    </w:p>
    <w:p w14:paraId="3057470E" w14:textId="77777777" w:rsidR="000C536C" w:rsidRPr="009F091B" w:rsidRDefault="000C536C" w:rsidP="000C536C">
      <w:pPr>
        <w:pStyle w:val="BodyText"/>
        <w:rPr>
          <w:rFonts w:cs="Arial"/>
        </w:rPr>
      </w:pPr>
      <w:r w:rsidRPr="009F091B">
        <w:rPr>
          <w:rFonts w:cs="Arial"/>
        </w:rPr>
        <w:t>2.6.3.2 Functional Requirement: Additional EDI – Professional Primary Payer IDs</w:t>
      </w:r>
    </w:p>
    <w:p w14:paraId="1F4DB982" w14:textId="77777777" w:rsidR="000C536C" w:rsidRPr="009F091B" w:rsidRDefault="000C536C" w:rsidP="00E25D5D">
      <w:pPr>
        <w:pStyle w:val="Heading3"/>
      </w:pPr>
      <w:r w:rsidRPr="009F091B">
        <w:t>Menu Path</w:t>
      </w:r>
    </w:p>
    <w:p w14:paraId="03D26667" w14:textId="77777777" w:rsidR="000C536C" w:rsidRPr="009F091B" w:rsidRDefault="000C536C" w:rsidP="000C536C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PI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Enter Insurance Company Name</w:t>
      </w:r>
    </w:p>
    <w:p w14:paraId="39AF3D68" w14:textId="77777777" w:rsidR="000C536C" w:rsidRPr="009F091B" w:rsidRDefault="000C536C" w:rsidP="00E25D5D">
      <w:pPr>
        <w:pStyle w:val="Heading3"/>
      </w:pPr>
      <w:r w:rsidRPr="009F091B">
        <w:t>Objective</w:t>
      </w:r>
    </w:p>
    <w:p w14:paraId="12D39D45" w14:textId="77777777" w:rsidR="000C536C" w:rsidRPr="009F091B" w:rsidRDefault="000C536C" w:rsidP="003828DB">
      <w:pPr>
        <w:pStyle w:val="BodyTextNumbered1"/>
        <w:numPr>
          <w:ilvl w:val="0"/>
          <w:numId w:val="32"/>
        </w:numPr>
      </w:pPr>
      <w:r w:rsidRPr="009F091B">
        <w:t>Ensure users can define one or more Additional EDI Institutional Primary Payer IDs per insurance company</w:t>
      </w:r>
    </w:p>
    <w:p w14:paraId="5B45156A" w14:textId="77777777" w:rsidR="000C536C" w:rsidRPr="009F091B" w:rsidRDefault="000C536C" w:rsidP="009D7288">
      <w:pPr>
        <w:pStyle w:val="BodyTextNumbered1"/>
      </w:pPr>
      <w:r w:rsidRPr="009F091B">
        <w:t>Ensure users can define one or more Additional EDI Professional Primary Payer IDs per insurance company</w:t>
      </w:r>
    </w:p>
    <w:p w14:paraId="045369F0" w14:textId="77777777" w:rsidR="000C536C" w:rsidRPr="009F091B" w:rsidRDefault="000C536C" w:rsidP="00E25D5D">
      <w:pPr>
        <w:pStyle w:val="Heading3"/>
      </w:pPr>
      <w:r w:rsidRPr="009F091B">
        <w:t>Prerequisites</w:t>
      </w:r>
    </w:p>
    <w:p w14:paraId="0F13DB48" w14:textId="7DA85FF4" w:rsidR="000C536C" w:rsidRPr="009F091B" w:rsidRDefault="000C536C" w:rsidP="003828DB">
      <w:pPr>
        <w:pStyle w:val="BodyTextNumbered1"/>
        <w:numPr>
          <w:ilvl w:val="0"/>
          <w:numId w:val="33"/>
        </w:numPr>
      </w:pPr>
      <w:r w:rsidRPr="009F091B">
        <w:t>An existing commercial insurance company that has a contracted entity that processes specialized claims (i.e.</w:t>
      </w:r>
      <w:r w:rsidR="00F20FBF" w:rsidRPr="009F091B">
        <w:t>,</w:t>
      </w:r>
      <w:r w:rsidRPr="009F091B">
        <w:t xml:space="preserve"> Hospice claims)</w:t>
      </w:r>
    </w:p>
    <w:p w14:paraId="07D00A63" w14:textId="77777777" w:rsidR="000C536C" w:rsidRPr="009F091B" w:rsidRDefault="000C536C" w:rsidP="00E25D5D">
      <w:pPr>
        <w:pStyle w:val="Heading3"/>
      </w:pPr>
      <w:r w:rsidRPr="009F091B">
        <w:t>Scenario</w:t>
      </w:r>
    </w:p>
    <w:p w14:paraId="532B3867" w14:textId="77777777" w:rsidR="000C536C" w:rsidRPr="009F091B" w:rsidRDefault="000C536C" w:rsidP="001D687C">
      <w:pPr>
        <w:pStyle w:val="BodyText"/>
      </w:pPr>
      <w:r w:rsidRPr="009F091B">
        <w:t>An insurance clerk needs to define specific primary payer IDs that will be used to route claims to an Administrative Contractor for an insurance company instead of the payer</w:t>
      </w:r>
    </w:p>
    <w:p w14:paraId="3C1FA95A" w14:textId="77777777" w:rsidR="000C536C" w:rsidRPr="009F091B" w:rsidRDefault="000C536C" w:rsidP="00E25D5D">
      <w:pPr>
        <w:pStyle w:val="Heading3"/>
      </w:pPr>
      <w:r w:rsidRPr="009F091B">
        <w:t>Test Steps</w:t>
      </w:r>
    </w:p>
    <w:p w14:paraId="25B0A4AF" w14:textId="77777777" w:rsidR="000C536C" w:rsidRPr="009F091B" w:rsidRDefault="000C536C" w:rsidP="003828DB">
      <w:pPr>
        <w:pStyle w:val="BodyTextNumbered1"/>
        <w:numPr>
          <w:ilvl w:val="0"/>
          <w:numId w:val="34"/>
        </w:numPr>
      </w:pPr>
      <w:r w:rsidRPr="009F091B">
        <w:t>Access the option Insurance Company Entry/Edit</w:t>
      </w:r>
    </w:p>
    <w:p w14:paraId="04AA8FE4" w14:textId="77777777" w:rsidR="000C536C" w:rsidRPr="009F091B" w:rsidRDefault="000C536C" w:rsidP="009D7288">
      <w:pPr>
        <w:pStyle w:val="BodyTextNumbered1"/>
      </w:pPr>
      <w:r w:rsidRPr="009F091B">
        <w:t xml:space="preserve">At the Select INSURANCE COMPANY NAME: prompt, enter a </w:t>
      </w:r>
      <w:r w:rsidRPr="009F091B">
        <w:rPr>
          <w:b/>
        </w:rPr>
        <w:t>commercial company</w:t>
      </w:r>
      <w:r w:rsidRPr="009F091B">
        <w:t xml:space="preserve"> as the insurance company name</w:t>
      </w:r>
    </w:p>
    <w:p w14:paraId="1E5EC7CA" w14:textId="77777777" w:rsidR="000C536C" w:rsidRPr="009F091B" w:rsidRDefault="000C536C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BP</w:t>
      </w:r>
      <w:r w:rsidRPr="009F091B">
        <w:t xml:space="preserve"> for Billing/EDI Param</w:t>
      </w:r>
    </w:p>
    <w:p w14:paraId="35235F6F" w14:textId="77777777" w:rsidR="000C536C" w:rsidRPr="009F091B" w:rsidRDefault="000C536C" w:rsidP="009D7288">
      <w:pPr>
        <w:pStyle w:val="BodyTextNumbered1"/>
      </w:pP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until you get to the new EDI-Alt Inst Payer Primary ID Type: prompt, enter </w:t>
      </w:r>
      <w:r w:rsidRPr="009F091B">
        <w:rPr>
          <w:b/>
        </w:rPr>
        <w:t>??</w:t>
      </w:r>
      <w:r w:rsidRPr="009F091B">
        <w:t xml:space="preserve"> to review HELP and list of available types</w:t>
      </w:r>
    </w:p>
    <w:p w14:paraId="2910F101" w14:textId="77777777" w:rsidR="000C536C" w:rsidRPr="009F091B" w:rsidRDefault="000C536C" w:rsidP="009D7288">
      <w:pPr>
        <w:pStyle w:val="BodyTextNumbered1"/>
      </w:pPr>
      <w:r w:rsidRPr="009F091B">
        <w:t xml:space="preserve">At the EDI-Alt Inst Payer Primary ID Type: prompt, select </w:t>
      </w:r>
      <w:r w:rsidRPr="009F091B">
        <w:rPr>
          <w:b/>
        </w:rPr>
        <w:t>Hospice</w:t>
      </w:r>
    </w:p>
    <w:p w14:paraId="09FA7860" w14:textId="77777777" w:rsidR="000C536C" w:rsidRPr="009F091B" w:rsidRDefault="000C536C" w:rsidP="009D7288">
      <w:pPr>
        <w:pStyle w:val="BodyTextNumbered1"/>
      </w:pPr>
      <w:r w:rsidRPr="009F091B">
        <w:t xml:space="preserve">At the EDI-Alt Inst Payer Primary ID: prompt, enter a </w:t>
      </w:r>
      <w:r w:rsidRPr="009F091B">
        <w:rPr>
          <w:b/>
        </w:rPr>
        <w:t>Payer ID Number</w:t>
      </w:r>
    </w:p>
    <w:p w14:paraId="68E8B983" w14:textId="77777777" w:rsidR="000C536C" w:rsidRPr="009F091B" w:rsidRDefault="000C536C" w:rsidP="009D7288">
      <w:pPr>
        <w:pStyle w:val="BodyTextNumbered1"/>
      </w:pP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until you get to the new EDI-Alt Prof Payer Primary ID Type: prompt, enter </w:t>
      </w:r>
      <w:r w:rsidRPr="009F091B">
        <w:rPr>
          <w:b/>
        </w:rPr>
        <w:t>??</w:t>
      </w:r>
      <w:r w:rsidRPr="009F091B">
        <w:t xml:space="preserve"> to review HELP and list of available types</w:t>
      </w:r>
    </w:p>
    <w:p w14:paraId="4321D119" w14:textId="77777777" w:rsidR="000C536C" w:rsidRPr="009F091B" w:rsidRDefault="000C536C" w:rsidP="009D7288">
      <w:pPr>
        <w:pStyle w:val="BodyTextNumbered1"/>
      </w:pPr>
      <w:r w:rsidRPr="009F091B">
        <w:t xml:space="preserve">At the EDI-Alt Inst Payer Primary ID Type: prompt, select </w:t>
      </w:r>
      <w:r w:rsidRPr="009F091B">
        <w:rPr>
          <w:b/>
        </w:rPr>
        <w:t>Hospice</w:t>
      </w:r>
    </w:p>
    <w:p w14:paraId="035F8540" w14:textId="77777777" w:rsidR="000C536C" w:rsidRPr="009F091B" w:rsidRDefault="000C536C" w:rsidP="009D7288">
      <w:pPr>
        <w:pStyle w:val="BodyTextNumbered1"/>
      </w:pPr>
      <w:r w:rsidRPr="009F091B">
        <w:t xml:space="preserve">At the EDI-Alt Prof Payer Primary ID: prompt, enter a </w:t>
      </w:r>
      <w:r w:rsidRPr="009F091B">
        <w:rPr>
          <w:b/>
        </w:rPr>
        <w:t>Payer ID Number</w:t>
      </w:r>
    </w:p>
    <w:p w14:paraId="0287A193" w14:textId="77777777" w:rsidR="000C536C" w:rsidRPr="009F091B" w:rsidRDefault="000C536C" w:rsidP="00E25D5D">
      <w:pPr>
        <w:pStyle w:val="Heading3"/>
      </w:pPr>
      <w:r w:rsidRPr="009F091B">
        <w:t>Expected Outcomes</w:t>
      </w:r>
    </w:p>
    <w:p w14:paraId="284E3628" w14:textId="77777777" w:rsidR="000C536C" w:rsidRPr="009F091B" w:rsidRDefault="000C536C" w:rsidP="003828DB">
      <w:pPr>
        <w:pStyle w:val="BodyTextNumbered1"/>
        <w:numPr>
          <w:ilvl w:val="0"/>
          <w:numId w:val="35"/>
        </w:numPr>
      </w:pPr>
      <w:r w:rsidRPr="009F091B">
        <w:t>User is able to define an EDI-Alt Inst Payer Primary ID Type and ID number</w:t>
      </w:r>
    </w:p>
    <w:p w14:paraId="5B806763" w14:textId="77777777" w:rsidR="000C536C" w:rsidRPr="009F091B" w:rsidRDefault="000C536C" w:rsidP="009D7288">
      <w:pPr>
        <w:pStyle w:val="BodyTextNumbered1"/>
      </w:pPr>
      <w:r w:rsidRPr="009F091B">
        <w:t>User is able to define an EDI-Alt Prof Payer Primary ID Type and ID number</w:t>
      </w:r>
    </w:p>
    <w:p w14:paraId="680B1D0D" w14:textId="77777777" w:rsidR="000C536C" w:rsidRPr="009F091B" w:rsidRDefault="000C536C" w:rsidP="009D7288">
      <w:pPr>
        <w:pStyle w:val="BodyTextNumbered1"/>
      </w:pPr>
      <w:r w:rsidRPr="009F091B">
        <w:br w:type="page"/>
      </w:r>
    </w:p>
    <w:p w14:paraId="0D665EA2" w14:textId="4EC7CD97" w:rsidR="00032282" w:rsidRPr="009F091B" w:rsidRDefault="00032282" w:rsidP="00E25D5D">
      <w:pPr>
        <w:pStyle w:val="Heading2"/>
      </w:pPr>
      <w:bookmarkStart w:id="24" w:name="_Toc435705642"/>
      <w:r w:rsidRPr="009F091B">
        <w:lastRenderedPageBreak/>
        <w:t>Claims Administrative Contract ID (Inst) –TS</w:t>
      </w:r>
      <w:r w:rsidR="000C536C" w:rsidRPr="009F091B">
        <w:t>9</w:t>
      </w:r>
      <w:bookmarkEnd w:id="24"/>
    </w:p>
    <w:p w14:paraId="2B491756" w14:textId="77777777" w:rsidR="00032282" w:rsidRPr="009F091B" w:rsidRDefault="00032282" w:rsidP="00E25D5D">
      <w:pPr>
        <w:pStyle w:val="Heading3"/>
      </w:pPr>
      <w:r w:rsidRPr="009F091B">
        <w:t>Requirements</w:t>
      </w:r>
    </w:p>
    <w:p w14:paraId="2E1117B5" w14:textId="77777777" w:rsidR="00032282" w:rsidRPr="009F091B" w:rsidRDefault="003F2564" w:rsidP="00032282">
      <w:pPr>
        <w:pStyle w:val="BodyText"/>
        <w:rPr>
          <w:rFonts w:cs="Arial"/>
        </w:rPr>
      </w:pPr>
      <w:r w:rsidRPr="009F091B">
        <w:rPr>
          <w:rFonts w:cs="Arial"/>
        </w:rPr>
        <w:t>2.6.1.4 Functional R</w:t>
      </w:r>
      <w:r w:rsidR="00032282" w:rsidRPr="009F091B">
        <w:rPr>
          <w:rFonts w:cs="Arial"/>
        </w:rPr>
        <w:t>equirement: Default Primary Payer ID – Institutional</w:t>
      </w:r>
    </w:p>
    <w:p w14:paraId="60C74FF2" w14:textId="77777777" w:rsidR="00032282" w:rsidRPr="009F091B" w:rsidRDefault="00032282" w:rsidP="00032282">
      <w:pPr>
        <w:pStyle w:val="BodyText"/>
        <w:rPr>
          <w:rFonts w:cs="Arial"/>
        </w:rPr>
      </w:pPr>
      <w:r w:rsidRPr="009F091B">
        <w:rPr>
          <w:rFonts w:cs="Arial"/>
        </w:rPr>
        <w:t>2.6.1.6 Functional Requirement: Designate Claims Administrative Contractor - Institutional</w:t>
      </w:r>
    </w:p>
    <w:p w14:paraId="5952E4E8" w14:textId="77777777" w:rsidR="00032282" w:rsidRPr="009F091B" w:rsidRDefault="00032282" w:rsidP="00E25D5D">
      <w:pPr>
        <w:pStyle w:val="Heading3"/>
      </w:pPr>
      <w:r w:rsidRPr="009F091B">
        <w:t>Menu Path</w:t>
      </w:r>
    </w:p>
    <w:p w14:paraId="5C248AFF" w14:textId="77777777" w:rsidR="00032282" w:rsidRPr="009F091B" w:rsidRDefault="00032282" w:rsidP="00032282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00F53600" w14:textId="77777777" w:rsidR="00032282" w:rsidRPr="009F091B" w:rsidRDefault="00032282" w:rsidP="00E25D5D">
      <w:pPr>
        <w:pStyle w:val="Heading3"/>
      </w:pPr>
      <w:r w:rsidRPr="009F091B">
        <w:t>Objective</w:t>
      </w:r>
    </w:p>
    <w:p w14:paraId="5A255DEA" w14:textId="77777777" w:rsidR="00032282" w:rsidRPr="009F091B" w:rsidRDefault="004A1993" w:rsidP="003828DB">
      <w:pPr>
        <w:pStyle w:val="BodyTextNumbered1"/>
        <w:numPr>
          <w:ilvl w:val="0"/>
          <w:numId w:val="36"/>
        </w:numPr>
      </w:pPr>
      <w:r w:rsidRPr="009F091B">
        <w:t>Ensure the system uses the EDI-</w:t>
      </w:r>
      <w:r w:rsidR="00365A63" w:rsidRPr="009F091B">
        <w:t xml:space="preserve"> Inst Payer Primary</w:t>
      </w:r>
      <w:r w:rsidRPr="009F091B">
        <w:t xml:space="preserve"> ID as designated in the Insurance Company file as the </w:t>
      </w:r>
      <w:r w:rsidR="00B10FCA" w:rsidRPr="009F091B">
        <w:t>Payer Primary ID (CI5, Piece 3)</w:t>
      </w:r>
      <w:r w:rsidRPr="009F091B">
        <w:t xml:space="preserve"> unless users add a</w:t>
      </w:r>
      <w:r w:rsidR="00B17B57" w:rsidRPr="009F091B">
        <w:t>n</w:t>
      </w:r>
      <w:r w:rsidRPr="009F091B">
        <w:t xml:space="preserve"> </w:t>
      </w:r>
      <w:r w:rsidR="00B17B57" w:rsidRPr="009F091B">
        <w:t>EDI – Alt Inst Payer Primary ID</w:t>
      </w:r>
      <w:r w:rsidR="00B10FCA" w:rsidRPr="009F091B">
        <w:t xml:space="preserve"> </w:t>
      </w:r>
      <w:r w:rsidR="00B17B57" w:rsidRPr="009F091B">
        <w:t>(</w:t>
      </w:r>
      <w:r w:rsidRPr="009F091B">
        <w:t>Claims Administrative Contractor ID</w:t>
      </w:r>
      <w:r w:rsidR="00B17B57" w:rsidRPr="009F091B">
        <w:t>)</w:t>
      </w:r>
      <w:r w:rsidRPr="009F091B">
        <w:t xml:space="preserve"> to a claim</w:t>
      </w:r>
    </w:p>
    <w:p w14:paraId="6690B186" w14:textId="77777777" w:rsidR="00B10FCA" w:rsidRPr="009F091B" w:rsidRDefault="00B10FCA" w:rsidP="009D7288">
      <w:pPr>
        <w:pStyle w:val="BodyTextNumbered1"/>
      </w:pPr>
      <w:r w:rsidRPr="009F091B">
        <w:t>Ensure the EDI – Alt Inst Payer Primary ID does not print in FL 51</w:t>
      </w:r>
    </w:p>
    <w:p w14:paraId="57F74CFA" w14:textId="77777777" w:rsidR="00032282" w:rsidRPr="009F091B" w:rsidRDefault="00032282" w:rsidP="00E25D5D">
      <w:pPr>
        <w:pStyle w:val="Heading3"/>
      </w:pPr>
      <w:r w:rsidRPr="009F091B">
        <w:t>Prerequisites</w:t>
      </w:r>
    </w:p>
    <w:p w14:paraId="4550F0DB" w14:textId="77777777" w:rsidR="00032282" w:rsidRPr="009F091B" w:rsidRDefault="00032282" w:rsidP="003828DB">
      <w:pPr>
        <w:pStyle w:val="BodyTextNumbered1"/>
        <w:numPr>
          <w:ilvl w:val="0"/>
          <w:numId w:val="37"/>
        </w:numPr>
      </w:pPr>
      <w:r w:rsidRPr="009F091B">
        <w:t xml:space="preserve">A patient who </w:t>
      </w:r>
      <w:r w:rsidR="004A1993" w:rsidRPr="009F091B">
        <w:t>has an out</w:t>
      </w:r>
      <w:r w:rsidRPr="009F091B">
        <w:t>patient episode that</w:t>
      </w:r>
      <w:r w:rsidR="004A1993" w:rsidRPr="009F091B">
        <w:t xml:space="preserve"> requires a claim for</w:t>
      </w:r>
      <w:r w:rsidRPr="009F091B">
        <w:t xml:space="preserve"> institutional services</w:t>
      </w:r>
    </w:p>
    <w:p w14:paraId="4D34D9D3" w14:textId="77777777" w:rsidR="00B17B57" w:rsidRPr="009F091B" w:rsidRDefault="00B17B57" w:rsidP="009D7288">
      <w:pPr>
        <w:pStyle w:val="BodyTextNumbered1"/>
      </w:pPr>
      <w:r w:rsidRPr="009F091B">
        <w:t>A patient with insurance from an insurance company with a defined EDI - Alt Inst Payer Primary ID</w:t>
      </w:r>
      <w:r w:rsidR="00CC5E86" w:rsidRPr="009F091B">
        <w:t xml:space="preserve"> and secondary/tertiary insurance with an insurance company that does not have a EDI - Alt Inst Payer Primary ID</w:t>
      </w:r>
    </w:p>
    <w:p w14:paraId="7F954C70" w14:textId="77777777" w:rsidR="00032282" w:rsidRPr="009F091B" w:rsidRDefault="00032282" w:rsidP="00E25D5D">
      <w:pPr>
        <w:pStyle w:val="Heading3"/>
      </w:pPr>
      <w:r w:rsidRPr="009F091B">
        <w:t>Scenario</w:t>
      </w:r>
    </w:p>
    <w:p w14:paraId="1DA26E42" w14:textId="7A9110E1" w:rsidR="00032282" w:rsidRPr="009F091B" w:rsidRDefault="00032282" w:rsidP="001D687C">
      <w:pPr>
        <w:pStyle w:val="BodyText"/>
      </w:pPr>
      <w:r w:rsidRPr="009F091B">
        <w:t xml:space="preserve">A biller is completing an </w:t>
      </w:r>
      <w:r w:rsidR="004A1993" w:rsidRPr="009F091B">
        <w:t>out</w:t>
      </w:r>
      <w:r w:rsidRPr="009F091B">
        <w:t xml:space="preserve">patient institutional claim </w:t>
      </w:r>
      <w:r w:rsidR="004A1993" w:rsidRPr="009F091B">
        <w:t xml:space="preserve">which needs to be processed by </w:t>
      </w:r>
      <w:r w:rsidR="009D48DA" w:rsidRPr="009F091B">
        <w:t>a</w:t>
      </w:r>
      <w:r w:rsidR="004A1993" w:rsidRPr="009F091B">
        <w:t xml:space="preserve"> specific Administrative Contractor</w:t>
      </w:r>
    </w:p>
    <w:p w14:paraId="7B6CA055" w14:textId="77777777" w:rsidR="00032282" w:rsidRPr="009F091B" w:rsidRDefault="00032282" w:rsidP="00E25D5D">
      <w:pPr>
        <w:pStyle w:val="Heading3"/>
      </w:pPr>
      <w:r w:rsidRPr="009F091B">
        <w:t>Test Steps</w:t>
      </w:r>
    </w:p>
    <w:p w14:paraId="114FCC3A" w14:textId="77777777" w:rsidR="00032282" w:rsidRPr="009F091B" w:rsidRDefault="00032282" w:rsidP="003828DB">
      <w:pPr>
        <w:pStyle w:val="BodyTextNumbered1"/>
        <w:numPr>
          <w:ilvl w:val="0"/>
          <w:numId w:val="38"/>
        </w:numPr>
      </w:pPr>
      <w:r w:rsidRPr="009F091B">
        <w:t xml:space="preserve">Access the option BILL - Enter/Edit Billing Information </w:t>
      </w:r>
    </w:p>
    <w:p w14:paraId="3D5A7D8D" w14:textId="77777777" w:rsidR="00032282" w:rsidRPr="009F091B" w:rsidRDefault="00032282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538F51B4" w14:textId="77777777" w:rsidR="00032282" w:rsidRPr="009F091B" w:rsidRDefault="00032282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3C3E4B2B" w14:textId="77777777" w:rsidR="00032282" w:rsidRPr="009F091B" w:rsidRDefault="00032282" w:rsidP="009D7288">
      <w:pPr>
        <w:pStyle w:val="BodyTextNumbered1"/>
      </w:pPr>
      <w:r w:rsidRPr="009F091B">
        <w:t xml:space="preserve">At the BILLING EVENT INFORMATION EVENT SOURCE prompt, enter </w:t>
      </w:r>
      <w:r w:rsidR="004A1993" w:rsidRPr="009F091B">
        <w:rPr>
          <w:b/>
        </w:rPr>
        <w:t>out</w:t>
      </w:r>
      <w:r w:rsidRPr="009F091B">
        <w:rPr>
          <w:b/>
        </w:rPr>
        <w:t>patient</w:t>
      </w:r>
    </w:p>
    <w:p w14:paraId="3CD69639" w14:textId="77777777" w:rsidR="00032282" w:rsidRPr="009F091B" w:rsidRDefault="00032282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0F4DEE3D" w14:textId="77777777" w:rsidR="00032282" w:rsidRPr="009F091B" w:rsidRDefault="00032282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3BB9525B" w14:textId="77777777" w:rsidR="00032282" w:rsidRPr="009F091B" w:rsidRDefault="00032282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="00D06032" w:rsidRPr="009F091B">
        <w:t>for REIMBURSABLE INS.</w:t>
      </w:r>
    </w:p>
    <w:p w14:paraId="4F994FBD" w14:textId="77777777" w:rsidR="004A1993" w:rsidRPr="009F091B" w:rsidRDefault="004A1993" w:rsidP="009D7288">
      <w:pPr>
        <w:pStyle w:val="BodyTextNumbered1"/>
      </w:pPr>
      <w:r w:rsidRPr="009F091B">
        <w:t xml:space="preserve">At the </w:t>
      </w:r>
      <w:r w:rsidR="00D06032" w:rsidRPr="009F091B">
        <w:t xml:space="preserve">BILLING OUTPATIENT EVENT DATE: </w:t>
      </w:r>
      <w:r w:rsidRPr="009F091B">
        <w:t xml:space="preserve">prompt, </w:t>
      </w:r>
      <w:r w:rsidR="00260E98" w:rsidRPr="009F091B">
        <w:t>enter</w:t>
      </w:r>
      <w:r w:rsidRPr="009F091B">
        <w:t xml:space="preserve">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4794E7F7" w14:textId="77777777" w:rsidR="004A1993" w:rsidRPr="009F091B" w:rsidRDefault="004A1993" w:rsidP="009D7288">
      <w:pPr>
        <w:pStyle w:val="BodyTextNumbered1"/>
      </w:pPr>
      <w:r w:rsidRPr="009F091B">
        <w:t>Enter any needed informati</w:t>
      </w:r>
      <w:r w:rsidR="00B17B57" w:rsidRPr="009F091B">
        <w:t>on on for a UB04 claim and proceed to Screen 10</w:t>
      </w:r>
    </w:p>
    <w:p w14:paraId="3693D48F" w14:textId="77777777" w:rsidR="004A1993" w:rsidRPr="009F091B" w:rsidRDefault="00B17B57" w:rsidP="009D7288">
      <w:pPr>
        <w:pStyle w:val="BodyTextNumbered1"/>
      </w:pPr>
      <w:r w:rsidRPr="009F091B">
        <w:t>Access Section 6</w:t>
      </w:r>
      <w:r w:rsidR="004A1993" w:rsidRPr="009F091B">
        <w:t>:</w:t>
      </w:r>
    </w:p>
    <w:p w14:paraId="604E4604" w14:textId="77777777" w:rsidR="004A1993" w:rsidRPr="009F091B" w:rsidRDefault="00B17B57" w:rsidP="006111B1">
      <w:pPr>
        <w:pStyle w:val="BodyTextBullet1"/>
      </w:pPr>
      <w:r w:rsidRPr="009F091B">
        <w:t xml:space="preserve">At the Primary Payer – Alt Inst Primary Payer ID Type: prompt, select </w:t>
      </w:r>
      <w:r w:rsidRPr="009F091B">
        <w:rPr>
          <w:b/>
        </w:rPr>
        <w:t>DME</w:t>
      </w:r>
    </w:p>
    <w:p w14:paraId="35E10004" w14:textId="77777777" w:rsidR="004A1993" w:rsidRPr="009F091B" w:rsidRDefault="00B17B57" w:rsidP="006111B1">
      <w:pPr>
        <w:pStyle w:val="BodyTextBullet1"/>
      </w:pPr>
      <w:r w:rsidRPr="009F091B">
        <w:t xml:space="preserve">At the Alt Inst Prim Payer ID: nnnnnnnnn//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3CA56E6" w14:textId="77777777" w:rsidR="00B17B57" w:rsidRPr="009F091B" w:rsidRDefault="00CC5E86" w:rsidP="006111B1">
      <w:pPr>
        <w:pStyle w:val="BodyTextBullet1"/>
      </w:pPr>
      <w:r w:rsidRPr="009F091B">
        <w:t xml:space="preserve">At the Secondary Payer – Alt Inst Primary Payer ID Type: prompt, press </w:t>
      </w:r>
      <w:r w:rsidRPr="009F091B">
        <w:rPr>
          <w:b/>
        </w:rPr>
        <w:t>Enter</w:t>
      </w:r>
    </w:p>
    <w:p w14:paraId="547466EE" w14:textId="77777777" w:rsidR="00CC5E86" w:rsidRPr="009F091B" w:rsidRDefault="00CC5E86" w:rsidP="006111B1">
      <w:pPr>
        <w:pStyle w:val="BodyTextBullet1"/>
      </w:pPr>
      <w:r w:rsidRPr="009F091B">
        <w:t xml:space="preserve">At the Tertiary Payer – Alt Inst Primary Payer ID Type: prompt, press </w:t>
      </w:r>
      <w:r w:rsidRPr="009F091B">
        <w:rPr>
          <w:b/>
        </w:rPr>
        <w:t>Enter</w:t>
      </w:r>
    </w:p>
    <w:p w14:paraId="109DAD34" w14:textId="77777777" w:rsidR="004A1993" w:rsidRPr="009F091B" w:rsidRDefault="004A1993" w:rsidP="009D7288">
      <w:pPr>
        <w:pStyle w:val="BodyTextNumbered1"/>
      </w:pPr>
      <w:r w:rsidRPr="009F091B">
        <w:t>Add any information needed to complete the claim</w:t>
      </w:r>
    </w:p>
    <w:p w14:paraId="0C0A5738" w14:textId="77777777" w:rsidR="004A1993" w:rsidRPr="009F091B" w:rsidRDefault="004A1993" w:rsidP="009D7288">
      <w:pPr>
        <w:pStyle w:val="BodyTextNumbered1"/>
      </w:pPr>
      <w:r w:rsidRPr="009F091B">
        <w:t>Authorize the claim</w:t>
      </w:r>
    </w:p>
    <w:p w14:paraId="03C0C315" w14:textId="77777777" w:rsidR="004A1993" w:rsidRPr="009F091B" w:rsidRDefault="004A1993" w:rsidP="009D7288">
      <w:pPr>
        <w:pStyle w:val="BodyTextNumbered1"/>
      </w:pPr>
      <w:r w:rsidRPr="009F091B">
        <w:t>Transmit the claim immediately using SEND option or wait for regularly scheduled claims transmission</w:t>
      </w:r>
    </w:p>
    <w:p w14:paraId="1508B7E6" w14:textId="77777777" w:rsidR="004A1993" w:rsidRPr="009F091B" w:rsidRDefault="004A1993" w:rsidP="009D7288">
      <w:pPr>
        <w:pStyle w:val="BodyTextNumbered1"/>
      </w:pPr>
      <w:r w:rsidRPr="009F091B">
        <w:t>Access the VPE option after the claim has been transmitted</w:t>
      </w:r>
    </w:p>
    <w:p w14:paraId="0A83C009" w14:textId="77777777" w:rsidR="00CC5E86" w:rsidRPr="009F091B" w:rsidRDefault="00CC5E86" w:rsidP="009D7288">
      <w:pPr>
        <w:pStyle w:val="BodyTextNumbered1"/>
      </w:pPr>
      <w:r w:rsidRPr="009F091B">
        <w:t>Reprint the claim after the claim has been transmitted</w:t>
      </w:r>
    </w:p>
    <w:p w14:paraId="7B6AC5B3" w14:textId="77777777" w:rsidR="00032282" w:rsidRPr="009F091B" w:rsidRDefault="00032282" w:rsidP="00455D36">
      <w:pPr>
        <w:pStyle w:val="Heading3"/>
        <w:keepNext/>
      </w:pPr>
      <w:r w:rsidRPr="009F091B">
        <w:lastRenderedPageBreak/>
        <w:t>Expected Outcomes</w:t>
      </w:r>
    </w:p>
    <w:p w14:paraId="4A2F5937" w14:textId="77777777" w:rsidR="00032282" w:rsidRPr="009F091B" w:rsidRDefault="003F2564" w:rsidP="003828DB">
      <w:pPr>
        <w:pStyle w:val="BodyTextNumbered1"/>
        <w:numPr>
          <w:ilvl w:val="0"/>
          <w:numId w:val="39"/>
        </w:numPr>
      </w:pPr>
      <w:r w:rsidRPr="009F091B">
        <w:t xml:space="preserve">Users </w:t>
      </w:r>
      <w:r w:rsidR="00CC5E86" w:rsidRPr="009F091B">
        <w:t>have the ability to override the EDI-Inst Payer Primary ID for a claim by selecting an Alt Inst Primary Payer ID Type and Alt Inst Prim Payer ID on Screen 10</w:t>
      </w:r>
    </w:p>
    <w:p w14:paraId="157E701F" w14:textId="77777777" w:rsidR="00CC5E86" w:rsidRPr="009F091B" w:rsidRDefault="00CC5E86" w:rsidP="009D7288">
      <w:pPr>
        <w:pStyle w:val="BodyTextNumbered1"/>
      </w:pPr>
      <w:r w:rsidRPr="009F091B">
        <w:t xml:space="preserve">VPE: CI5, Piece </w:t>
      </w:r>
      <w:r w:rsidR="00B10FCA" w:rsidRPr="009F091B">
        <w:t>2 = PI</w:t>
      </w:r>
    </w:p>
    <w:p w14:paraId="2EA00046" w14:textId="77777777" w:rsidR="00B10FCA" w:rsidRPr="009F091B" w:rsidRDefault="00B10FCA" w:rsidP="009D7288">
      <w:pPr>
        <w:pStyle w:val="BodyTextNumbered1"/>
      </w:pPr>
      <w:r w:rsidRPr="009F091B">
        <w:t>VPE: CI5, Piece 3 = Alt Inst Prim Payer ID</w:t>
      </w:r>
    </w:p>
    <w:p w14:paraId="4B373AF2" w14:textId="77777777" w:rsidR="00B10FCA" w:rsidRPr="009F091B" w:rsidRDefault="003F2564" w:rsidP="006553E1">
      <w:pPr>
        <w:pStyle w:val="BodyTextNumbered1"/>
      </w:pPr>
      <w:r w:rsidRPr="009F091B">
        <w:t>FL 51, Lines 1-3 are</w:t>
      </w:r>
      <w:r w:rsidR="00B10FCA" w:rsidRPr="009F091B">
        <w:t xml:space="preserve"> blank</w:t>
      </w:r>
    </w:p>
    <w:p w14:paraId="20DD34A0" w14:textId="77777777" w:rsidR="001D687C" w:rsidRPr="009F091B" w:rsidRDefault="001D687C" w:rsidP="00656777">
      <w:pPr>
        <w:pStyle w:val="BodyText"/>
      </w:pPr>
      <w:r w:rsidRPr="009F091B">
        <w:br w:type="page"/>
      </w:r>
    </w:p>
    <w:p w14:paraId="6138A861" w14:textId="77777777" w:rsidR="001D687C" w:rsidRPr="009F091B" w:rsidRDefault="001D687C" w:rsidP="001D687C">
      <w:pPr>
        <w:pStyle w:val="BodyText"/>
      </w:pPr>
    </w:p>
    <w:p w14:paraId="55A06B4D" w14:textId="77777777" w:rsidR="00032282" w:rsidRPr="009F091B" w:rsidRDefault="00B10FCA" w:rsidP="006553E1">
      <w:pPr>
        <w:pStyle w:val="BodyText"/>
      </w:pPr>
      <w:r w:rsidRPr="009F091B">
        <w:t>Example:</w:t>
      </w:r>
    </w:p>
    <w:p w14:paraId="06414F8E" w14:textId="77777777" w:rsidR="00032282" w:rsidRPr="009F091B" w:rsidRDefault="003F2564" w:rsidP="001D687C">
      <w:pPr>
        <w:pStyle w:val="SCREEN"/>
      </w:pPr>
      <w:r w:rsidRPr="009F091B">
        <w:t>IB,PATIENT 17   XX-XX-XXXX   BILL#: K101XXX</w:t>
      </w:r>
      <w:r w:rsidR="00032282" w:rsidRPr="009F091B">
        <w:t xml:space="preserve"> - Inpat/UB04           SCREEN &lt;10&gt;</w:t>
      </w:r>
    </w:p>
    <w:p w14:paraId="1295A141" w14:textId="77777777" w:rsidR="00032282" w:rsidRPr="009F091B" w:rsidRDefault="00032282" w:rsidP="001D687C">
      <w:pPr>
        <w:pStyle w:val="SCREEN"/>
      </w:pPr>
      <w:r w:rsidRPr="009F091B">
        <w:t>================================================================================</w:t>
      </w:r>
    </w:p>
    <w:p w14:paraId="1157E39A" w14:textId="77777777" w:rsidR="00032282" w:rsidRPr="009F091B" w:rsidRDefault="00032282" w:rsidP="001D687C">
      <w:pPr>
        <w:pStyle w:val="SCREEN"/>
      </w:pPr>
      <w:r w:rsidRPr="009F091B">
        <w:t xml:space="preserve">                         BILLING - SPECIFIC INFORMATION</w:t>
      </w:r>
    </w:p>
    <w:p w14:paraId="73C34C21" w14:textId="77777777" w:rsidR="00032282" w:rsidRPr="009F091B" w:rsidRDefault="00032282" w:rsidP="001D687C">
      <w:pPr>
        <w:pStyle w:val="SCREEN"/>
      </w:pPr>
      <w:r w:rsidRPr="009F091B">
        <w:t>[1] Bill Remarks</w:t>
      </w:r>
    </w:p>
    <w:p w14:paraId="264C8F3E" w14:textId="77777777" w:rsidR="00032282" w:rsidRPr="009F091B" w:rsidRDefault="00032282" w:rsidP="001D687C">
      <w:pPr>
        <w:pStyle w:val="SCREEN"/>
      </w:pPr>
      <w:r w:rsidRPr="009F091B">
        <w:t xml:space="preserve">     - FL-80          : UNSPECIFIED [NOT REQUIRED]</w:t>
      </w:r>
    </w:p>
    <w:p w14:paraId="621FFDBC" w14:textId="77777777" w:rsidR="00032282" w:rsidRPr="009F091B" w:rsidRDefault="00032282" w:rsidP="001D687C">
      <w:pPr>
        <w:pStyle w:val="SCREEN"/>
      </w:pPr>
      <w:r w:rsidRPr="009F091B">
        <w:t xml:space="preserve">    ICN/DCN(s)        : UNSPECIFIED [NOT REQUIRED]</w:t>
      </w:r>
    </w:p>
    <w:p w14:paraId="005608B1" w14:textId="77777777" w:rsidR="00032282" w:rsidRPr="009F091B" w:rsidRDefault="00032282" w:rsidP="001D687C">
      <w:pPr>
        <w:pStyle w:val="SCREEN"/>
      </w:pPr>
      <w:r w:rsidRPr="009F091B">
        <w:t xml:space="preserve">    Auth/Referral     : UNSPECIFIED [NOT REQUIRED]</w:t>
      </w:r>
    </w:p>
    <w:p w14:paraId="7F981748" w14:textId="77777777" w:rsidR="00032282" w:rsidRPr="009F091B" w:rsidRDefault="00032282" w:rsidP="001D687C">
      <w:pPr>
        <w:pStyle w:val="SCREEN"/>
      </w:pPr>
      <w:r w:rsidRPr="009F091B">
        <w:t xml:space="preserve">    Admitting Dx      : 466.0 - ACUTE BRONCHITIS</w:t>
      </w:r>
    </w:p>
    <w:p w14:paraId="08C23313" w14:textId="77777777" w:rsidR="00032282" w:rsidRPr="009F091B" w:rsidRDefault="00032282" w:rsidP="001D687C">
      <w:pPr>
        <w:pStyle w:val="SCREEN"/>
      </w:pPr>
      <w:r w:rsidRPr="009F091B">
        <w:t xml:space="preserve">    PPS (DRG)         : 0202 - BRONCHITIS &amp; ASTHMA W CC/MCC</w:t>
      </w:r>
    </w:p>
    <w:p w14:paraId="1D2E22D1" w14:textId="77777777" w:rsidR="00032282" w:rsidRPr="009F091B" w:rsidRDefault="00032282" w:rsidP="001D687C">
      <w:pPr>
        <w:pStyle w:val="SCREEN"/>
      </w:pPr>
      <w:r w:rsidRPr="009F091B">
        <w:t>&lt;2&gt; Pt Reason f/Visit : UNSPECIFIED [NOT USED]</w:t>
      </w:r>
    </w:p>
    <w:p w14:paraId="0DFA6746" w14:textId="77777777" w:rsidR="00032282" w:rsidRPr="009F091B" w:rsidRDefault="00032282" w:rsidP="001D687C">
      <w:pPr>
        <w:pStyle w:val="SCREEN"/>
      </w:pPr>
      <w:r w:rsidRPr="009F091B">
        <w:t xml:space="preserve">[3] Providers         : </w:t>
      </w:r>
    </w:p>
    <w:p w14:paraId="5A589682" w14:textId="77777777" w:rsidR="00032282" w:rsidRPr="009F091B" w:rsidRDefault="00032282" w:rsidP="001D687C">
      <w:pPr>
        <w:pStyle w:val="SCREEN"/>
      </w:pPr>
      <w:r w:rsidRPr="009F091B">
        <w:t xml:space="preserve">     - ATTENDING      : UNSPECIFIED</w:t>
      </w:r>
    </w:p>
    <w:p w14:paraId="1392EE45" w14:textId="77777777" w:rsidR="00032282" w:rsidRPr="009F091B" w:rsidRDefault="00032282" w:rsidP="001D687C">
      <w:pPr>
        <w:pStyle w:val="SCREEN"/>
      </w:pPr>
      <w:r w:rsidRPr="009F091B">
        <w:t>[4] Other Facility (VA/non): UNSPECIFIED [NOT REQUIRED]</w:t>
      </w:r>
    </w:p>
    <w:p w14:paraId="06CB75E8" w14:textId="77777777" w:rsidR="00032282" w:rsidRPr="009F091B" w:rsidRDefault="00032282" w:rsidP="001D687C">
      <w:pPr>
        <w:pStyle w:val="SCREEN"/>
      </w:pPr>
      <w:r w:rsidRPr="009F091B">
        <w:t>[5] Billing Provider  : CHEYENNE VAMC</w:t>
      </w:r>
    </w:p>
    <w:p w14:paraId="4676F888" w14:textId="77777777" w:rsidR="00032282" w:rsidRPr="009F091B" w:rsidRDefault="00032282" w:rsidP="001D687C">
      <w:pPr>
        <w:pStyle w:val="SCREEN"/>
      </w:pPr>
      <w:r w:rsidRPr="009F091B">
        <w:t xml:space="preserve">    Taxonomy Code     : 282N00000X</w:t>
      </w:r>
    </w:p>
    <w:p w14:paraId="5D295C89" w14:textId="77777777" w:rsidR="00032282" w:rsidRPr="009F091B" w:rsidRDefault="00032282" w:rsidP="001D687C">
      <w:pPr>
        <w:pStyle w:val="SCREEN"/>
      </w:pPr>
      <w:r w:rsidRPr="009F091B">
        <w:t>[6] Alt Prim Payer IDs: UNSPECIFIED</w:t>
      </w:r>
      <w:r w:rsidR="007148A4" w:rsidRPr="009F091B">
        <w:t xml:space="preserve"> [NOT REQUIRED]</w:t>
      </w:r>
    </w:p>
    <w:p w14:paraId="16CFD986" w14:textId="77777777" w:rsidR="00032282" w:rsidRPr="009F091B" w:rsidRDefault="00032282" w:rsidP="001D687C">
      <w:pPr>
        <w:pStyle w:val="SCREEN"/>
      </w:pPr>
      <w:r w:rsidRPr="009F091B">
        <w:t>[7] Force MRA Sec Prt?: NO FORCED PRINT</w:t>
      </w:r>
    </w:p>
    <w:p w14:paraId="3ED8B6C8" w14:textId="77777777" w:rsidR="00032282" w:rsidRPr="009F091B" w:rsidRDefault="00032282" w:rsidP="001D687C">
      <w:pPr>
        <w:pStyle w:val="SCREEN"/>
      </w:pPr>
      <w:r w:rsidRPr="009F091B">
        <w:t>[8] Provider ID Maint : (Edit Provider ID information)</w:t>
      </w:r>
    </w:p>
    <w:p w14:paraId="1AE8ECFA" w14:textId="77777777" w:rsidR="00032282" w:rsidRPr="009F091B" w:rsidRDefault="00032282" w:rsidP="001D687C">
      <w:pPr>
        <w:pStyle w:val="SCREEN"/>
      </w:pPr>
    </w:p>
    <w:p w14:paraId="74D7EFE2" w14:textId="77777777" w:rsidR="00032282" w:rsidRPr="009F091B" w:rsidRDefault="00032282" w:rsidP="001D687C">
      <w:pPr>
        <w:pStyle w:val="SCREEN"/>
      </w:pPr>
    </w:p>
    <w:p w14:paraId="1B1AB2BB" w14:textId="77777777" w:rsidR="00032282" w:rsidRPr="009F091B" w:rsidRDefault="00032282" w:rsidP="001D687C">
      <w:pPr>
        <w:pStyle w:val="SCREEN"/>
      </w:pPr>
      <w:r w:rsidRPr="009F091B">
        <w:t>&lt;RET&gt; to CONTINUE, 1-7 to EDIT, '^N' for screen N, or '^' to QUIT: 6</w:t>
      </w:r>
    </w:p>
    <w:p w14:paraId="6A476CB3" w14:textId="77777777" w:rsidR="00032282" w:rsidRPr="009F091B" w:rsidRDefault="00032282" w:rsidP="001D687C">
      <w:pPr>
        <w:pStyle w:val="SCREEN"/>
      </w:pPr>
      <w:r w:rsidRPr="009F091B">
        <w:t>Primary Payer - Alt Inst Prim Payer ID Type: ??</w:t>
      </w:r>
    </w:p>
    <w:p w14:paraId="5121F4C7" w14:textId="77777777" w:rsidR="00032282" w:rsidRPr="009F091B" w:rsidRDefault="00032282" w:rsidP="001D687C">
      <w:pPr>
        <w:pStyle w:val="SCREEN"/>
      </w:pPr>
      <w:r w:rsidRPr="009F091B">
        <w:t xml:space="preserve"> This is the Alternate Inst Primary Payer ID Type which is used</w:t>
      </w:r>
    </w:p>
    <w:p w14:paraId="1EB869C3" w14:textId="77777777" w:rsidR="00032282" w:rsidRPr="009F091B" w:rsidRDefault="00032282" w:rsidP="001D687C">
      <w:pPr>
        <w:pStyle w:val="SCREEN"/>
      </w:pPr>
      <w:r w:rsidRPr="009F091B">
        <w:t xml:space="preserve"> to identify an Alternate Inst Primary Payer ID for this payer.</w:t>
      </w:r>
    </w:p>
    <w:p w14:paraId="23BE0DCC" w14:textId="77777777" w:rsidR="00032282" w:rsidRPr="009F091B" w:rsidRDefault="00032282" w:rsidP="001D687C">
      <w:pPr>
        <w:pStyle w:val="SCREEN"/>
      </w:pPr>
      <w:r w:rsidRPr="009F091B">
        <w:t xml:space="preserve"> If this value is unspecified, the EDI-Inst </w:t>
      </w:r>
      <w:r w:rsidR="00B10FCA" w:rsidRPr="009F091B">
        <w:t xml:space="preserve">Payer </w:t>
      </w:r>
      <w:r w:rsidRPr="009F091B">
        <w:t>Primar</w:t>
      </w:r>
      <w:r w:rsidR="00B10FCA" w:rsidRPr="009F091B">
        <w:t>y ID will be sent.</w:t>
      </w:r>
    </w:p>
    <w:p w14:paraId="4D24082D" w14:textId="77777777" w:rsidR="00032282" w:rsidRPr="009F091B" w:rsidRDefault="00032282" w:rsidP="001D687C">
      <w:pPr>
        <w:pStyle w:val="SCREEN"/>
      </w:pPr>
      <w:r w:rsidRPr="009F091B">
        <w:t xml:space="preserve">   Choose from:</w:t>
      </w:r>
    </w:p>
    <w:p w14:paraId="7A5A819B" w14:textId="77777777" w:rsidR="00032282" w:rsidRPr="009F091B" w:rsidRDefault="00032282" w:rsidP="001D687C">
      <w:pPr>
        <w:pStyle w:val="SCREEN"/>
      </w:pPr>
      <w:r w:rsidRPr="009F091B">
        <w:tab/>
        <w:t>1</w:t>
      </w:r>
      <w:r w:rsidRPr="009F091B">
        <w:tab/>
        <w:t>DME</w:t>
      </w:r>
    </w:p>
    <w:p w14:paraId="7D2B20A6" w14:textId="77777777" w:rsidR="00032282" w:rsidRPr="009F091B" w:rsidRDefault="00032282" w:rsidP="001D687C">
      <w:pPr>
        <w:pStyle w:val="SCREEN"/>
      </w:pPr>
      <w:r w:rsidRPr="009F091B">
        <w:tab/>
        <w:t>2</w:t>
      </w:r>
      <w:r w:rsidRPr="009F091B">
        <w:tab/>
        <w:t xml:space="preserve">Hospice </w:t>
      </w:r>
    </w:p>
    <w:p w14:paraId="7A907E8E" w14:textId="77777777" w:rsidR="00032282" w:rsidRPr="009F091B" w:rsidRDefault="00032282" w:rsidP="001D687C">
      <w:pPr>
        <w:pStyle w:val="SCREEN"/>
      </w:pPr>
      <w:r w:rsidRPr="009F091B">
        <w:t>Alt Inst Prim Payer ID Type: 1   DME</w:t>
      </w:r>
    </w:p>
    <w:p w14:paraId="14541057" w14:textId="77777777" w:rsidR="00032282" w:rsidRPr="009F091B" w:rsidRDefault="00032282" w:rsidP="001D687C">
      <w:pPr>
        <w:pStyle w:val="SCREEN"/>
      </w:pPr>
      <w:r w:rsidRPr="009F091B">
        <w:t>Alt Inst Prim Payer ID: 7766554432/</w:t>
      </w:r>
      <w:r w:rsidR="00B10FCA" w:rsidRPr="009F091B">
        <w:t>??</w:t>
      </w:r>
    </w:p>
    <w:p w14:paraId="78038BBB" w14:textId="77777777" w:rsidR="00032282" w:rsidRPr="009F091B" w:rsidRDefault="00032282" w:rsidP="001D687C">
      <w:pPr>
        <w:pStyle w:val="SCREEN"/>
      </w:pPr>
      <w:r w:rsidRPr="009F091B">
        <w:t xml:space="preserve"> This is the Alternate Inst Prim Payer ID which is</w:t>
      </w:r>
    </w:p>
    <w:p w14:paraId="3B1472A1" w14:textId="77777777" w:rsidR="00032282" w:rsidRPr="009F091B" w:rsidRDefault="00032282" w:rsidP="001D687C">
      <w:pPr>
        <w:pStyle w:val="SCREEN"/>
      </w:pPr>
      <w:r w:rsidRPr="009F091B">
        <w:t xml:space="preserve"> used to route claims to an alternate administration </w:t>
      </w:r>
    </w:p>
    <w:p w14:paraId="1A7E6155" w14:textId="77777777" w:rsidR="00032282" w:rsidRPr="009F091B" w:rsidRDefault="00032282" w:rsidP="001D687C">
      <w:pPr>
        <w:pStyle w:val="SCREEN"/>
      </w:pPr>
      <w:r w:rsidRPr="009F091B">
        <w:t xml:space="preserve"> contractor for certain claims.</w:t>
      </w:r>
    </w:p>
    <w:p w14:paraId="7D68C15B" w14:textId="77777777" w:rsidR="00032282" w:rsidRPr="009F091B" w:rsidRDefault="00032282" w:rsidP="001D687C">
      <w:pPr>
        <w:pStyle w:val="SCREEN"/>
      </w:pPr>
      <w:r w:rsidRPr="009F091B">
        <w:t>Secondary Payer – Alt Inst Prim Payer ID Type:</w:t>
      </w:r>
    </w:p>
    <w:p w14:paraId="36CECB34" w14:textId="77777777" w:rsidR="00032282" w:rsidRPr="009F091B" w:rsidRDefault="00032282" w:rsidP="001D687C">
      <w:pPr>
        <w:pStyle w:val="SCREEN"/>
      </w:pPr>
      <w:r w:rsidRPr="009F091B">
        <w:t>Tertiary Payer – Alt Inst Prim Payer ID Type:</w:t>
      </w:r>
    </w:p>
    <w:p w14:paraId="36564935" w14:textId="77777777" w:rsidR="00B10FCA" w:rsidRPr="009F091B" w:rsidRDefault="00B10FCA" w:rsidP="009D7288">
      <w:pPr>
        <w:pStyle w:val="BodyTextNumbered1"/>
      </w:pPr>
      <w:r w:rsidRPr="009F091B">
        <w:br w:type="page"/>
      </w:r>
    </w:p>
    <w:p w14:paraId="27433C63" w14:textId="50AAD557" w:rsidR="00B10FCA" w:rsidRPr="009F091B" w:rsidRDefault="00B10FCA" w:rsidP="00E25D5D">
      <w:pPr>
        <w:pStyle w:val="Heading2"/>
      </w:pPr>
      <w:bookmarkStart w:id="25" w:name="_Toc435705643"/>
      <w:r w:rsidRPr="009F091B">
        <w:lastRenderedPageBreak/>
        <w:t>Claims Administrative Contract ID (Prof) –TS</w:t>
      </w:r>
      <w:r w:rsidR="00990E07" w:rsidRPr="009F091B">
        <w:t>10</w:t>
      </w:r>
      <w:bookmarkEnd w:id="25"/>
    </w:p>
    <w:p w14:paraId="59707C67" w14:textId="77777777" w:rsidR="00B10FCA" w:rsidRPr="009F091B" w:rsidRDefault="00B10FCA" w:rsidP="00E25D5D">
      <w:pPr>
        <w:pStyle w:val="Heading3"/>
      </w:pPr>
      <w:r w:rsidRPr="009F091B">
        <w:t>Requirements</w:t>
      </w:r>
    </w:p>
    <w:p w14:paraId="4B615E79" w14:textId="77777777" w:rsidR="00B10FCA" w:rsidRPr="009F091B" w:rsidRDefault="00365A63" w:rsidP="00B10FCA">
      <w:pPr>
        <w:pStyle w:val="BodyText"/>
        <w:rPr>
          <w:rFonts w:cs="Arial"/>
        </w:rPr>
      </w:pPr>
      <w:r w:rsidRPr="009F091B">
        <w:rPr>
          <w:rFonts w:cs="Arial"/>
        </w:rPr>
        <w:t>2.6.1.5</w:t>
      </w:r>
      <w:r w:rsidR="003F2564" w:rsidRPr="009F091B">
        <w:rPr>
          <w:rFonts w:cs="Arial"/>
        </w:rPr>
        <w:t xml:space="preserve"> Functional R</w:t>
      </w:r>
      <w:r w:rsidR="00B10FCA" w:rsidRPr="009F091B">
        <w:rPr>
          <w:rFonts w:cs="Arial"/>
        </w:rPr>
        <w:t xml:space="preserve">equirement: Default Primary Payer ID – </w:t>
      </w:r>
      <w:r w:rsidRPr="009F091B">
        <w:rPr>
          <w:rFonts w:cs="Arial"/>
        </w:rPr>
        <w:t>Professional</w:t>
      </w:r>
    </w:p>
    <w:p w14:paraId="717226BD" w14:textId="77777777" w:rsidR="00B10FCA" w:rsidRPr="009F091B" w:rsidRDefault="00B10FCA" w:rsidP="00B10FCA">
      <w:pPr>
        <w:pStyle w:val="BodyText"/>
        <w:rPr>
          <w:rFonts w:cs="Arial"/>
        </w:rPr>
      </w:pPr>
      <w:r w:rsidRPr="009F091B">
        <w:rPr>
          <w:rFonts w:cs="Arial"/>
        </w:rPr>
        <w:t>2.6.1.</w:t>
      </w:r>
      <w:r w:rsidR="00365A63" w:rsidRPr="009F091B">
        <w:rPr>
          <w:rFonts w:cs="Arial"/>
        </w:rPr>
        <w:t>7</w:t>
      </w:r>
      <w:r w:rsidRPr="009F091B">
        <w:rPr>
          <w:rFonts w:cs="Arial"/>
        </w:rPr>
        <w:t xml:space="preserve"> Functional Requirement: Designate Claims Administr</w:t>
      </w:r>
      <w:r w:rsidR="00365A63" w:rsidRPr="009F091B">
        <w:rPr>
          <w:rFonts w:cs="Arial"/>
        </w:rPr>
        <w:t>ative Contractor - Professional</w:t>
      </w:r>
    </w:p>
    <w:p w14:paraId="4345183F" w14:textId="77777777" w:rsidR="00B10FCA" w:rsidRPr="009F091B" w:rsidRDefault="00B10FCA" w:rsidP="00E25D5D">
      <w:pPr>
        <w:pStyle w:val="Heading3"/>
      </w:pPr>
      <w:r w:rsidRPr="009F091B">
        <w:t>Menu Path</w:t>
      </w:r>
    </w:p>
    <w:p w14:paraId="4CBFFED4" w14:textId="77777777" w:rsidR="00B10FCA" w:rsidRPr="009F091B" w:rsidRDefault="00B10FCA" w:rsidP="00B10FCA">
      <w:pPr>
        <w:pStyle w:val="BodyText"/>
        <w:rPr>
          <w:rFonts w:cs="Arial"/>
        </w:rPr>
      </w:pPr>
      <w:r w:rsidRPr="009F091B">
        <w:rPr>
          <w:rFonts w:cs="Arial"/>
        </w:rPr>
        <w:t>IB &gt;SUP &gt;BILL &gt;Enter patient’s name/Claim #</w:t>
      </w:r>
    </w:p>
    <w:p w14:paraId="7C9FF1F7" w14:textId="77777777" w:rsidR="00B10FCA" w:rsidRPr="009F091B" w:rsidRDefault="00B10FCA" w:rsidP="00E25D5D">
      <w:pPr>
        <w:pStyle w:val="Heading3"/>
      </w:pPr>
      <w:r w:rsidRPr="009F091B">
        <w:t>Objective</w:t>
      </w:r>
    </w:p>
    <w:p w14:paraId="1F12809A" w14:textId="77777777" w:rsidR="00B10FCA" w:rsidRPr="009F091B" w:rsidRDefault="00B10FCA" w:rsidP="003828DB">
      <w:pPr>
        <w:pStyle w:val="BodyTextNumbered1"/>
        <w:numPr>
          <w:ilvl w:val="0"/>
          <w:numId w:val="40"/>
        </w:numPr>
      </w:pPr>
      <w:r w:rsidRPr="009F091B">
        <w:t>Ensure the system uses the EDI-</w:t>
      </w:r>
      <w:r w:rsidR="00365A63" w:rsidRPr="009F091B">
        <w:t>Prof Payer Primary</w:t>
      </w:r>
      <w:r w:rsidRPr="009F091B">
        <w:t xml:space="preserve"> ID as designated in the Insurance Company file as the Payer Primary ID (CI5, Piece 3) unless users add an EDI – Alt </w:t>
      </w:r>
      <w:r w:rsidR="00365A63" w:rsidRPr="009F091B">
        <w:t>Prof</w:t>
      </w:r>
      <w:r w:rsidRPr="009F091B">
        <w:t xml:space="preserve"> Payer Primary ID (Claims Administrative Contractor ID) to a claim</w:t>
      </w:r>
    </w:p>
    <w:p w14:paraId="23DC4EC4" w14:textId="348B61AD" w:rsidR="00B10FCA" w:rsidRPr="009F091B" w:rsidRDefault="00B10FCA" w:rsidP="009D7288">
      <w:pPr>
        <w:pStyle w:val="BodyTextNumbered1"/>
      </w:pPr>
      <w:r w:rsidRPr="009F091B">
        <w:t xml:space="preserve">Ensure </w:t>
      </w:r>
      <w:r w:rsidR="00396483" w:rsidRPr="009F091B">
        <w:t>the secondary claim has the EDI – Alt Prof Payer Primary ID as the Payer Primary ID when the secondary claim is created (CI5, Piece 3)</w:t>
      </w:r>
    </w:p>
    <w:p w14:paraId="55C67F3B" w14:textId="77777777" w:rsidR="00B10FCA" w:rsidRPr="009F091B" w:rsidRDefault="00B10FCA" w:rsidP="00E25D5D">
      <w:pPr>
        <w:pStyle w:val="Heading3"/>
      </w:pPr>
      <w:r w:rsidRPr="009F091B">
        <w:t>Prerequisites</w:t>
      </w:r>
    </w:p>
    <w:p w14:paraId="3B0BE5F5" w14:textId="77777777" w:rsidR="00B10FCA" w:rsidRPr="009F091B" w:rsidRDefault="00B10FCA" w:rsidP="003828DB">
      <w:pPr>
        <w:pStyle w:val="BodyTextNumbered1"/>
        <w:numPr>
          <w:ilvl w:val="0"/>
          <w:numId w:val="41"/>
        </w:numPr>
      </w:pPr>
      <w:r w:rsidRPr="009F091B">
        <w:t>A patient who has an outpatient episode that requires a claim for</w:t>
      </w:r>
      <w:r w:rsidR="00365A63" w:rsidRPr="009F091B">
        <w:t xml:space="preserve"> professional </w:t>
      </w:r>
      <w:r w:rsidRPr="009F091B">
        <w:t>services</w:t>
      </w:r>
    </w:p>
    <w:p w14:paraId="5281B494" w14:textId="77777777" w:rsidR="00B10FCA" w:rsidRPr="009F091B" w:rsidRDefault="00B10FCA" w:rsidP="009D7288">
      <w:pPr>
        <w:pStyle w:val="BodyTextNumbered1"/>
      </w:pPr>
      <w:r w:rsidRPr="009F091B">
        <w:t xml:space="preserve">A patient with </w:t>
      </w:r>
      <w:r w:rsidR="00365A63" w:rsidRPr="009F091B">
        <w:t xml:space="preserve">secondary </w:t>
      </w:r>
      <w:r w:rsidRPr="009F091B">
        <w:t xml:space="preserve">insurance from an insurance company with a defined EDI - Alt </w:t>
      </w:r>
      <w:r w:rsidR="00365A63" w:rsidRPr="009F091B">
        <w:t>Prof</w:t>
      </w:r>
      <w:r w:rsidRPr="009F091B">
        <w:t xml:space="preserve"> Payer Primary ID</w:t>
      </w:r>
      <w:r w:rsidR="00365A63" w:rsidRPr="009F091B">
        <w:t xml:space="preserve"> and primary</w:t>
      </w:r>
      <w:r w:rsidRPr="009F091B">
        <w:t xml:space="preserve"> insurance with an insurance company that does not have a EDI - Alt Inst Payer Primary ID</w:t>
      </w:r>
    </w:p>
    <w:p w14:paraId="54F98408" w14:textId="77777777" w:rsidR="00B10FCA" w:rsidRPr="009F091B" w:rsidRDefault="00B10FCA" w:rsidP="00E25D5D">
      <w:pPr>
        <w:pStyle w:val="Heading3"/>
      </w:pPr>
      <w:r w:rsidRPr="009F091B">
        <w:t>Scenario</w:t>
      </w:r>
    </w:p>
    <w:p w14:paraId="034B00D3" w14:textId="444FD2C6" w:rsidR="00B10FCA" w:rsidRPr="009F091B" w:rsidRDefault="00B10FCA" w:rsidP="001D5095">
      <w:pPr>
        <w:pStyle w:val="BodyText"/>
      </w:pPr>
      <w:r w:rsidRPr="009F091B">
        <w:t>A biller is completing an outpatient institutional claim which needs to be processed by a specific Administrative Contractor</w:t>
      </w:r>
    </w:p>
    <w:p w14:paraId="6F6B50ED" w14:textId="77777777" w:rsidR="00B10FCA" w:rsidRPr="009F091B" w:rsidRDefault="00B10FCA" w:rsidP="00E25D5D">
      <w:pPr>
        <w:pStyle w:val="Heading3"/>
      </w:pPr>
      <w:r w:rsidRPr="009F091B">
        <w:t>Test Steps</w:t>
      </w:r>
    </w:p>
    <w:p w14:paraId="030C8FBC" w14:textId="77777777" w:rsidR="00B10FCA" w:rsidRPr="009F091B" w:rsidRDefault="00B10FCA" w:rsidP="003828DB">
      <w:pPr>
        <w:pStyle w:val="BodyTextNumbered1"/>
        <w:numPr>
          <w:ilvl w:val="0"/>
          <w:numId w:val="42"/>
        </w:numPr>
      </w:pPr>
      <w:r w:rsidRPr="009F091B">
        <w:t xml:space="preserve">Access the option BILL - Enter/Edit Billing Information </w:t>
      </w:r>
    </w:p>
    <w:p w14:paraId="13F2DE9D" w14:textId="77777777" w:rsidR="00B10FCA" w:rsidRPr="009F091B" w:rsidRDefault="00B10FCA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6752F32B" w14:textId="77777777" w:rsidR="00B10FCA" w:rsidRPr="009F091B" w:rsidRDefault="00B10FCA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7447AA0F" w14:textId="77777777" w:rsidR="00B10FCA" w:rsidRPr="009F091B" w:rsidRDefault="00B10FCA" w:rsidP="009D7288">
      <w:pPr>
        <w:pStyle w:val="BodyTextNumbered1"/>
      </w:pPr>
      <w:r w:rsidRPr="009F091B">
        <w:t xml:space="preserve">At the BILLING EVENT INFORMATION EVENT SOURCE prompt, enter </w:t>
      </w:r>
      <w:r w:rsidRPr="009F091B">
        <w:rPr>
          <w:b/>
        </w:rPr>
        <w:t>outpatient</w:t>
      </w:r>
    </w:p>
    <w:p w14:paraId="7C5401CC" w14:textId="77777777" w:rsidR="00B10FCA" w:rsidRPr="009F091B" w:rsidRDefault="00B10FCA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3DD5F528" w14:textId="77777777" w:rsidR="00B10FCA" w:rsidRPr="009F091B" w:rsidRDefault="00B10FCA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542AD7B9" w14:textId="77777777" w:rsidR="00B10FCA" w:rsidRPr="009F091B" w:rsidRDefault="00B10FCA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="00D06032" w:rsidRPr="009F091B">
        <w:t>for REIMBURSABLE INS.</w:t>
      </w:r>
    </w:p>
    <w:p w14:paraId="0AA2A608" w14:textId="77777777" w:rsidR="00B10FCA" w:rsidRPr="009F091B" w:rsidRDefault="00B10FCA" w:rsidP="009D7288">
      <w:pPr>
        <w:pStyle w:val="BodyTextNumbered1"/>
      </w:pPr>
      <w:r w:rsidRPr="009F091B">
        <w:t xml:space="preserve">At the </w:t>
      </w:r>
      <w:r w:rsidR="00D06032" w:rsidRPr="009F091B">
        <w:t xml:space="preserve">BILLING OUTPATIENT EVENT DATE: </w:t>
      </w:r>
      <w:r w:rsidRPr="009F091B">
        <w:t xml:space="preserve">prompt, </w:t>
      </w:r>
      <w:r w:rsidR="00260E98" w:rsidRPr="009F091B">
        <w:t>enter</w:t>
      </w:r>
      <w:r w:rsidRPr="009F091B">
        <w:t xml:space="preserve">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1CC841DF" w14:textId="77777777" w:rsidR="00B10FCA" w:rsidRPr="009F091B" w:rsidRDefault="00B10FCA" w:rsidP="009D7288">
      <w:pPr>
        <w:pStyle w:val="BodyTextNumbered1"/>
      </w:pPr>
      <w:r w:rsidRPr="009F091B">
        <w:t>Enter any needed information on for a UB04 claim and proceed to Screen 10</w:t>
      </w:r>
    </w:p>
    <w:p w14:paraId="4993CDFF" w14:textId="77777777" w:rsidR="00B10FCA" w:rsidRPr="009F091B" w:rsidRDefault="00B10FCA" w:rsidP="009D7288">
      <w:pPr>
        <w:pStyle w:val="BodyTextNumbered1"/>
      </w:pPr>
      <w:r w:rsidRPr="009F091B">
        <w:t>Access Sectio</w:t>
      </w:r>
      <w:r w:rsidR="00566E9D" w:rsidRPr="009F091B">
        <w:t>n 8</w:t>
      </w:r>
      <w:r w:rsidRPr="009F091B">
        <w:t>:</w:t>
      </w:r>
    </w:p>
    <w:p w14:paraId="46527C23" w14:textId="77777777" w:rsidR="00B10FCA" w:rsidRPr="009F091B" w:rsidRDefault="00B10FCA" w:rsidP="006111B1">
      <w:pPr>
        <w:pStyle w:val="BodyTextBullet1"/>
      </w:pPr>
      <w:r w:rsidRPr="009F091B">
        <w:t>At the Primary Payer – Alt Inst Primar</w:t>
      </w:r>
      <w:r w:rsidR="00566E9D" w:rsidRPr="009F091B">
        <w:t xml:space="preserve">y Payer ID Type: prompt, press </w:t>
      </w:r>
      <w:r w:rsidR="00566E9D" w:rsidRPr="009F091B">
        <w:rPr>
          <w:b/>
        </w:rPr>
        <w:t>Enter</w:t>
      </w:r>
    </w:p>
    <w:p w14:paraId="65713603" w14:textId="77777777" w:rsidR="00B10FCA" w:rsidRPr="009F091B" w:rsidRDefault="00B10FCA" w:rsidP="006111B1">
      <w:pPr>
        <w:pStyle w:val="BodyTextBullet1"/>
      </w:pPr>
      <w:r w:rsidRPr="009F091B">
        <w:t xml:space="preserve">At the Secondary Payer – Alt Inst Primary Payer ID Type: prompt, </w:t>
      </w:r>
      <w:r w:rsidR="00365A63" w:rsidRPr="009F091B">
        <w:t xml:space="preserve">select </w:t>
      </w:r>
      <w:r w:rsidR="00365A63" w:rsidRPr="009F091B">
        <w:rPr>
          <w:b/>
        </w:rPr>
        <w:t>DME</w:t>
      </w:r>
    </w:p>
    <w:p w14:paraId="4331EF20" w14:textId="77777777" w:rsidR="00B10FCA" w:rsidRPr="009F091B" w:rsidRDefault="00365A63" w:rsidP="006111B1">
      <w:pPr>
        <w:pStyle w:val="BodyTextBullet1"/>
      </w:pPr>
      <w:r w:rsidRPr="009F091B">
        <w:t xml:space="preserve">At the Alt Inst Prim Payer ID: nnnnnnnnn//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DAF76E3" w14:textId="77777777" w:rsidR="00B10FCA" w:rsidRPr="009F091B" w:rsidRDefault="00B10FCA" w:rsidP="009D7288">
      <w:pPr>
        <w:pStyle w:val="BodyTextNumbered1"/>
      </w:pPr>
      <w:r w:rsidRPr="009F091B">
        <w:t>Add any information needed to complete the claim</w:t>
      </w:r>
    </w:p>
    <w:p w14:paraId="7F70E19D" w14:textId="77777777" w:rsidR="00B10FCA" w:rsidRPr="009F091B" w:rsidRDefault="00B10FCA" w:rsidP="009D7288">
      <w:pPr>
        <w:pStyle w:val="BodyTextNumbered1"/>
      </w:pPr>
      <w:r w:rsidRPr="009F091B">
        <w:t>Authorize the claim</w:t>
      </w:r>
    </w:p>
    <w:p w14:paraId="288C4DAE" w14:textId="77777777" w:rsidR="00B10FCA" w:rsidRPr="009F091B" w:rsidRDefault="00B10FCA" w:rsidP="009D7288">
      <w:pPr>
        <w:pStyle w:val="BodyTextNumbered1"/>
      </w:pPr>
      <w:r w:rsidRPr="009F091B">
        <w:t>Transmit the claim immediately using SEND option or wait for regularly scheduled claims transmission</w:t>
      </w:r>
    </w:p>
    <w:p w14:paraId="298CD99D" w14:textId="77777777" w:rsidR="00B10FCA" w:rsidRPr="009F091B" w:rsidRDefault="00B10FCA" w:rsidP="009D7288">
      <w:pPr>
        <w:pStyle w:val="BodyTextNumbered1"/>
      </w:pPr>
      <w:r w:rsidRPr="009F091B">
        <w:t>Access the VPE option after the claim has been transmitted</w:t>
      </w:r>
    </w:p>
    <w:p w14:paraId="1B8527DD" w14:textId="77777777" w:rsidR="00365A63" w:rsidRPr="009F091B" w:rsidRDefault="00365A63" w:rsidP="009D7288">
      <w:pPr>
        <w:pStyle w:val="BodyTextNumbered1"/>
      </w:pPr>
      <w:r w:rsidRPr="009F091B">
        <w:t>Wait for secondary claim to be created</w:t>
      </w:r>
    </w:p>
    <w:p w14:paraId="5E571C3B" w14:textId="77777777" w:rsidR="00365A63" w:rsidRPr="009F091B" w:rsidRDefault="00365A63" w:rsidP="009D7288">
      <w:pPr>
        <w:pStyle w:val="BodyTextNumbered1"/>
      </w:pPr>
      <w:r w:rsidRPr="009F091B">
        <w:t>Access the VPE option after the claim has been transmitted</w:t>
      </w:r>
    </w:p>
    <w:p w14:paraId="4EE2E032" w14:textId="77777777" w:rsidR="00B10FCA" w:rsidRPr="009F091B" w:rsidRDefault="00B10FCA" w:rsidP="003E393E">
      <w:pPr>
        <w:pStyle w:val="Heading3"/>
        <w:keepNext/>
      </w:pPr>
      <w:r w:rsidRPr="009F091B">
        <w:lastRenderedPageBreak/>
        <w:t>Expected Outcomes</w:t>
      </w:r>
    </w:p>
    <w:p w14:paraId="70BFB30E" w14:textId="77777777" w:rsidR="00B10FCA" w:rsidRPr="009F091B" w:rsidRDefault="003F2564" w:rsidP="003828DB">
      <w:pPr>
        <w:pStyle w:val="BodyTextNumbered1"/>
        <w:numPr>
          <w:ilvl w:val="0"/>
          <w:numId w:val="43"/>
        </w:numPr>
      </w:pPr>
      <w:r w:rsidRPr="009F091B">
        <w:t xml:space="preserve">Users </w:t>
      </w:r>
      <w:r w:rsidR="00B10FCA" w:rsidRPr="009F091B">
        <w:t>have the ability to override the EDI-Inst Payer Primary ID for a claim by selecting an Alt Inst Primary Payer ID Type and Alt Inst Prim Payer ID on Screen 10</w:t>
      </w:r>
    </w:p>
    <w:p w14:paraId="05451893" w14:textId="77777777" w:rsidR="00B10FCA" w:rsidRPr="009F091B" w:rsidRDefault="00396483" w:rsidP="009D7288">
      <w:pPr>
        <w:pStyle w:val="BodyTextNumbered1"/>
      </w:pPr>
      <w:r w:rsidRPr="009F091B">
        <w:t xml:space="preserve">Primary Claim - </w:t>
      </w:r>
      <w:r w:rsidR="00B10FCA" w:rsidRPr="009F091B">
        <w:t>VPE: CI5, Piece 2 = PI</w:t>
      </w:r>
    </w:p>
    <w:p w14:paraId="46CC75E0" w14:textId="77777777" w:rsidR="00032282" w:rsidRPr="009F091B" w:rsidRDefault="00396483" w:rsidP="009D7288">
      <w:pPr>
        <w:pStyle w:val="BodyTextNumbered1"/>
      </w:pPr>
      <w:r w:rsidRPr="009F091B">
        <w:t xml:space="preserve">Primary Claim - </w:t>
      </w:r>
      <w:r w:rsidR="00365A63" w:rsidRPr="009F091B">
        <w:t>VPE: CI5, Piece 3 = EDI – Prof Payer Primary</w:t>
      </w:r>
      <w:r w:rsidR="00B10FCA" w:rsidRPr="009F091B">
        <w:t xml:space="preserve"> ID</w:t>
      </w:r>
    </w:p>
    <w:p w14:paraId="2CD2EE3D" w14:textId="77777777" w:rsidR="00396483" w:rsidRPr="009F091B" w:rsidRDefault="00396483" w:rsidP="009D7288">
      <w:pPr>
        <w:pStyle w:val="BodyTextNumbered1"/>
      </w:pPr>
      <w:r w:rsidRPr="009F091B">
        <w:t>Secondary Claim - VPE: CI5, Piece 2 = PI</w:t>
      </w:r>
    </w:p>
    <w:p w14:paraId="330A6829" w14:textId="77777777" w:rsidR="00396483" w:rsidRPr="009F091B" w:rsidRDefault="00396483" w:rsidP="009D7288">
      <w:pPr>
        <w:pStyle w:val="BodyTextNumbered1"/>
      </w:pPr>
      <w:r w:rsidRPr="009F091B">
        <w:t>Secondary Claim - VPE: CI5, Piece 3 = EDI – Alt Prof Payer Primary ID</w:t>
      </w:r>
    </w:p>
    <w:p w14:paraId="314ACA1B" w14:textId="77777777" w:rsidR="00566E9D" w:rsidRPr="009F091B" w:rsidRDefault="00566E9D" w:rsidP="009D7288">
      <w:pPr>
        <w:pStyle w:val="BodyTextNumbered1"/>
      </w:pPr>
      <w:r w:rsidRPr="009F091B">
        <w:br w:type="page"/>
      </w:r>
    </w:p>
    <w:p w14:paraId="1D384627" w14:textId="01DDB065" w:rsidR="00566E9D" w:rsidRPr="009F091B" w:rsidRDefault="00566E9D" w:rsidP="00E25D5D">
      <w:pPr>
        <w:pStyle w:val="Heading2"/>
      </w:pPr>
      <w:bookmarkStart w:id="26" w:name="_Toc435705644"/>
      <w:r w:rsidRPr="009F091B">
        <w:lastRenderedPageBreak/>
        <w:t xml:space="preserve">CMS 1500 Amount Paid </w:t>
      </w:r>
      <w:r w:rsidR="00EA7C87" w:rsidRPr="009F091B">
        <w:t xml:space="preserve">(Secondary) </w:t>
      </w:r>
      <w:r w:rsidRPr="009F091B">
        <w:t>–TS</w:t>
      </w:r>
      <w:r w:rsidR="006C3986" w:rsidRPr="009F091B">
        <w:t>1</w:t>
      </w:r>
      <w:r w:rsidR="00990E07" w:rsidRPr="009F091B">
        <w:t>1</w:t>
      </w:r>
      <w:bookmarkEnd w:id="26"/>
    </w:p>
    <w:p w14:paraId="12E7FF91" w14:textId="77777777" w:rsidR="00566E9D" w:rsidRPr="009F091B" w:rsidRDefault="00566E9D" w:rsidP="00E25D5D">
      <w:pPr>
        <w:pStyle w:val="Heading3"/>
      </w:pPr>
      <w:r w:rsidRPr="009F091B">
        <w:t>Requirements</w:t>
      </w:r>
    </w:p>
    <w:p w14:paraId="69441665" w14:textId="77777777" w:rsidR="00566E9D" w:rsidRPr="009F091B" w:rsidRDefault="003F2564" w:rsidP="00566E9D">
      <w:pPr>
        <w:pStyle w:val="BodyText"/>
        <w:rPr>
          <w:rFonts w:cs="Arial"/>
        </w:rPr>
      </w:pPr>
      <w:r w:rsidRPr="009F091B">
        <w:rPr>
          <w:rFonts w:cs="Arial"/>
        </w:rPr>
        <w:t>2.6.2.1 Functional R</w:t>
      </w:r>
      <w:r w:rsidR="00566E9D" w:rsidRPr="009F091B">
        <w:rPr>
          <w:rFonts w:cs="Arial"/>
        </w:rPr>
        <w:t>equirement: Amount Paid – CMS 1500 - Secondary</w:t>
      </w:r>
    </w:p>
    <w:p w14:paraId="741C0DC9" w14:textId="77777777" w:rsidR="00566E9D" w:rsidRPr="009F091B" w:rsidRDefault="00566E9D" w:rsidP="00E25D5D">
      <w:pPr>
        <w:pStyle w:val="Heading3"/>
      </w:pPr>
      <w:r w:rsidRPr="009F091B">
        <w:t>Menu Path</w:t>
      </w:r>
    </w:p>
    <w:p w14:paraId="7349C3D7" w14:textId="77777777" w:rsidR="00566E9D" w:rsidRPr="009F091B" w:rsidRDefault="00566E9D" w:rsidP="00566E9D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GEN</w:t>
      </w:r>
    </w:p>
    <w:p w14:paraId="6FEAF7A1" w14:textId="77777777" w:rsidR="00566E9D" w:rsidRPr="009F091B" w:rsidRDefault="00566E9D" w:rsidP="00E25D5D">
      <w:pPr>
        <w:pStyle w:val="Heading3"/>
      </w:pPr>
      <w:r w:rsidRPr="009F091B">
        <w:t>Objective</w:t>
      </w:r>
    </w:p>
    <w:p w14:paraId="242AC451" w14:textId="77777777" w:rsidR="00566E9D" w:rsidRPr="009F091B" w:rsidRDefault="00566E9D" w:rsidP="003828DB">
      <w:pPr>
        <w:pStyle w:val="BodyTextNumbered1"/>
        <w:numPr>
          <w:ilvl w:val="0"/>
          <w:numId w:val="44"/>
        </w:numPr>
      </w:pPr>
      <w:r w:rsidRPr="009F091B">
        <w:t>Ensur</w:t>
      </w:r>
      <w:r w:rsidR="007C7D41" w:rsidRPr="009F091B">
        <w:t>e the Amount Paid by the primary payer is printed in Box 29 of the CMS 1500 when the claim is printed</w:t>
      </w:r>
    </w:p>
    <w:p w14:paraId="17BA0F66" w14:textId="77777777" w:rsidR="00566E9D" w:rsidRPr="009F091B" w:rsidRDefault="00566E9D" w:rsidP="00E25D5D">
      <w:pPr>
        <w:pStyle w:val="Heading3"/>
      </w:pPr>
      <w:r w:rsidRPr="009F091B">
        <w:t>Prerequisites</w:t>
      </w:r>
    </w:p>
    <w:p w14:paraId="57ED89D4" w14:textId="77777777" w:rsidR="00566E9D" w:rsidRPr="009F091B" w:rsidRDefault="00566E9D" w:rsidP="003828DB">
      <w:pPr>
        <w:pStyle w:val="BodyTextNumbered1"/>
        <w:numPr>
          <w:ilvl w:val="0"/>
          <w:numId w:val="45"/>
        </w:numPr>
      </w:pPr>
      <w:r w:rsidRPr="009F091B">
        <w:t xml:space="preserve">A </w:t>
      </w:r>
      <w:r w:rsidR="007C7D41" w:rsidRPr="009F091B">
        <w:t xml:space="preserve">secondary </w:t>
      </w:r>
      <w:r w:rsidR="00EA7C87" w:rsidRPr="009F091B">
        <w:t xml:space="preserve">CMS 1500 </w:t>
      </w:r>
      <w:r w:rsidR="007C7D41" w:rsidRPr="009F091B">
        <w:t>claim which has payment [or hypothetical payment if primary is Medicare (WNR)] associated with the primary claim</w:t>
      </w:r>
    </w:p>
    <w:p w14:paraId="4ECD78AF" w14:textId="77777777" w:rsidR="00566E9D" w:rsidRPr="009F091B" w:rsidRDefault="00566E9D" w:rsidP="00E25D5D">
      <w:pPr>
        <w:pStyle w:val="Heading3"/>
      </w:pPr>
      <w:r w:rsidRPr="009F091B">
        <w:t>Scenario</w:t>
      </w:r>
    </w:p>
    <w:p w14:paraId="3B9BB647" w14:textId="77777777" w:rsidR="00566E9D" w:rsidRPr="009F091B" w:rsidRDefault="007C7D41" w:rsidP="001D5095">
      <w:pPr>
        <w:pStyle w:val="BodyText"/>
      </w:pPr>
      <w:r w:rsidRPr="009F091B">
        <w:t>A biller needs to reprint a secondary claim</w:t>
      </w:r>
    </w:p>
    <w:p w14:paraId="5FACA06D" w14:textId="77777777" w:rsidR="00566E9D" w:rsidRPr="009F091B" w:rsidRDefault="00566E9D" w:rsidP="00E25D5D">
      <w:pPr>
        <w:pStyle w:val="Heading3"/>
      </w:pPr>
      <w:r w:rsidRPr="009F091B">
        <w:t>Test Steps</w:t>
      </w:r>
    </w:p>
    <w:p w14:paraId="7C935F3E" w14:textId="77777777" w:rsidR="007C7D41" w:rsidRPr="009F091B" w:rsidRDefault="007C7D41" w:rsidP="003828DB">
      <w:pPr>
        <w:pStyle w:val="BodyTextNumbered1"/>
        <w:numPr>
          <w:ilvl w:val="0"/>
          <w:numId w:val="46"/>
        </w:numPr>
      </w:pPr>
      <w:r w:rsidRPr="009F091B">
        <w:t>Identify a secondary claim that has a payment from the primary payer and note the amount paid by the primary</w:t>
      </w:r>
    </w:p>
    <w:p w14:paraId="3CB9D212" w14:textId="77777777" w:rsidR="00566E9D" w:rsidRPr="009F091B" w:rsidRDefault="007C7D41" w:rsidP="009D7288">
      <w:pPr>
        <w:pStyle w:val="BodyTextNumbered1"/>
      </w:pPr>
      <w:r w:rsidRPr="009F091B">
        <w:t>Access the option GEN</w:t>
      </w:r>
      <w:r w:rsidR="00566E9D" w:rsidRPr="009F091B">
        <w:t xml:space="preserve"> </w:t>
      </w:r>
      <w:r w:rsidRPr="009F091B">
        <w:t>– Print Bill</w:t>
      </w:r>
    </w:p>
    <w:p w14:paraId="3FBCE2D1" w14:textId="77777777" w:rsidR="00566E9D" w:rsidRPr="009F091B" w:rsidRDefault="00566E9D" w:rsidP="009D7288">
      <w:pPr>
        <w:pStyle w:val="BodyTextNumbered1"/>
      </w:pPr>
      <w:r w:rsidRPr="009F091B">
        <w:t>At the Enter BILL NUMBER or PATIENT NAME prompt,</w:t>
      </w:r>
      <w:r w:rsidR="00EA7C87" w:rsidRPr="009F091B">
        <w:t xml:space="preserve"> enter the</w:t>
      </w:r>
      <w:r w:rsidRPr="009F091B">
        <w:t xml:space="preserve"> </w:t>
      </w:r>
      <w:r w:rsidRPr="009F091B">
        <w:rPr>
          <w:b/>
        </w:rPr>
        <w:t>bill number</w:t>
      </w:r>
    </w:p>
    <w:p w14:paraId="4C564371" w14:textId="77777777" w:rsidR="00EA7C87" w:rsidRPr="009F091B" w:rsidRDefault="00EA7C87" w:rsidP="009D7288">
      <w:pPr>
        <w:pStyle w:val="BodyTextNumbered1"/>
      </w:pPr>
      <w:r w:rsidRPr="009F091B">
        <w:t xml:space="preserve">At the WANT TO PRINT IT ANYWAY? Y//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246625E3" w14:textId="77777777" w:rsidR="00EA7C87" w:rsidRPr="009F091B" w:rsidRDefault="00EA7C87" w:rsidP="009D7288">
      <w:pPr>
        <w:pStyle w:val="BodyTextNumbered1"/>
      </w:pPr>
      <w:r w:rsidRPr="009F091B">
        <w:t xml:space="preserve">At the WANT TO REVIEW SCREENS? NO//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7DC83527" w14:textId="77777777" w:rsidR="00EA7C87" w:rsidRPr="009F091B" w:rsidRDefault="00EA7C87" w:rsidP="009D7288">
      <w:pPr>
        <w:pStyle w:val="BodyTextNumbered1"/>
      </w:pPr>
      <w:r w:rsidRPr="009F091B">
        <w:t xml:space="preserve">At the WANT TO PRINT BILL AT THIS TIME? No// prompt, enter </w:t>
      </w:r>
      <w:r w:rsidRPr="009F091B">
        <w:rPr>
          <w:b/>
        </w:rPr>
        <w:t>YES</w:t>
      </w:r>
    </w:p>
    <w:p w14:paraId="04AC0225" w14:textId="77777777" w:rsidR="00EA7C87" w:rsidRPr="009F091B" w:rsidRDefault="00EA7C87" w:rsidP="009D7288">
      <w:pPr>
        <w:pStyle w:val="BodyTextNumbered1"/>
      </w:pPr>
      <w:r w:rsidRPr="009F091B">
        <w:t>At the</w:t>
      </w:r>
      <w:r w:rsidRPr="009F091B">
        <w:rPr>
          <w:b/>
        </w:rPr>
        <w:t xml:space="preserve"> </w:t>
      </w:r>
      <w:r w:rsidRPr="009F091B">
        <w:t xml:space="preserve">Output Device: XXXXXXXX// prompt, either press </w:t>
      </w:r>
      <w:r w:rsidRPr="009F091B">
        <w:rPr>
          <w:b/>
        </w:rPr>
        <w:t>Enter</w:t>
      </w:r>
      <w:r w:rsidRPr="009F091B">
        <w:t xml:space="preserve"> to accept default or enter the </w:t>
      </w:r>
      <w:r w:rsidRPr="009F091B">
        <w:rPr>
          <w:b/>
        </w:rPr>
        <w:t>name of the printer</w:t>
      </w:r>
      <w:r w:rsidRPr="009F091B">
        <w:t xml:space="preserve"> you want</w:t>
      </w:r>
    </w:p>
    <w:p w14:paraId="55DB0B59" w14:textId="77777777" w:rsidR="00566E9D" w:rsidRPr="009F091B" w:rsidRDefault="00566E9D" w:rsidP="00E25D5D">
      <w:pPr>
        <w:pStyle w:val="Heading3"/>
      </w:pPr>
      <w:r w:rsidRPr="009F091B">
        <w:t>Expected Outcomes</w:t>
      </w:r>
    </w:p>
    <w:p w14:paraId="4F4F413A" w14:textId="77777777" w:rsidR="00566E9D" w:rsidRPr="009F091B" w:rsidRDefault="00EA7C87" w:rsidP="003828DB">
      <w:pPr>
        <w:pStyle w:val="BodyTextNumbered1"/>
        <w:numPr>
          <w:ilvl w:val="0"/>
          <w:numId w:val="47"/>
        </w:numPr>
      </w:pPr>
      <w:r w:rsidRPr="009F091B">
        <w:t xml:space="preserve">The dollar amount </w:t>
      </w:r>
      <w:r w:rsidR="00632222" w:rsidRPr="009F091B">
        <w:t>paid by the primary payer prints</w:t>
      </w:r>
      <w:r w:rsidRPr="009F091B">
        <w:t xml:space="preserve"> in Box 29</w:t>
      </w:r>
      <w:r w:rsidR="008B7155" w:rsidRPr="009F091B">
        <w:t xml:space="preserve"> of the CMA 1500 form</w:t>
      </w:r>
    </w:p>
    <w:p w14:paraId="2E863D7D" w14:textId="77777777" w:rsidR="00EA7C87" w:rsidRPr="009F091B" w:rsidRDefault="00EA7C87" w:rsidP="009D7288">
      <w:pPr>
        <w:pStyle w:val="BodyTextNumbered1"/>
      </w:pPr>
      <w:r w:rsidRPr="009F091B">
        <w:br w:type="page"/>
      </w:r>
    </w:p>
    <w:p w14:paraId="6EF1C211" w14:textId="439659AB" w:rsidR="00EA7C87" w:rsidRPr="009F091B" w:rsidRDefault="00EA7C87" w:rsidP="00E25D5D">
      <w:pPr>
        <w:pStyle w:val="Heading2"/>
      </w:pPr>
      <w:bookmarkStart w:id="27" w:name="_Toc435705645"/>
      <w:r w:rsidRPr="009F091B">
        <w:lastRenderedPageBreak/>
        <w:t>CMS 1500 Amount Paid (Tertiary) –TS</w:t>
      </w:r>
      <w:r w:rsidR="006C3986" w:rsidRPr="009F091B">
        <w:t>1</w:t>
      </w:r>
      <w:r w:rsidR="00990E07" w:rsidRPr="009F091B">
        <w:t>2</w:t>
      </w:r>
      <w:bookmarkEnd w:id="27"/>
      <w:r w:rsidRPr="009F091B">
        <w:t xml:space="preserve"> </w:t>
      </w:r>
    </w:p>
    <w:p w14:paraId="4BAF0853" w14:textId="77777777" w:rsidR="00EA7C87" w:rsidRPr="009F091B" w:rsidRDefault="00EA7C87" w:rsidP="00E25D5D">
      <w:pPr>
        <w:pStyle w:val="Heading3"/>
      </w:pPr>
      <w:r w:rsidRPr="009F091B">
        <w:t>Requirements</w:t>
      </w:r>
    </w:p>
    <w:p w14:paraId="14DF45A0" w14:textId="77777777" w:rsidR="00EA7C87" w:rsidRPr="009F091B" w:rsidRDefault="003F2564" w:rsidP="00EA7C87">
      <w:pPr>
        <w:pStyle w:val="BodyText"/>
        <w:rPr>
          <w:rFonts w:cs="Arial"/>
        </w:rPr>
      </w:pPr>
      <w:r w:rsidRPr="009F091B">
        <w:rPr>
          <w:rFonts w:cs="Arial"/>
        </w:rPr>
        <w:t>2.6.2.2 Functional R</w:t>
      </w:r>
      <w:r w:rsidR="00EA7C87" w:rsidRPr="009F091B">
        <w:rPr>
          <w:rFonts w:cs="Arial"/>
        </w:rPr>
        <w:t>equirement: Am</w:t>
      </w:r>
      <w:r w:rsidR="00DC2681" w:rsidRPr="009F091B">
        <w:rPr>
          <w:rFonts w:cs="Arial"/>
        </w:rPr>
        <w:t>ount Paid – CMS 1500 - Tertiary</w:t>
      </w:r>
    </w:p>
    <w:p w14:paraId="547ECD10" w14:textId="77777777" w:rsidR="00EA7C87" w:rsidRPr="009F091B" w:rsidRDefault="00EA7C87" w:rsidP="00E25D5D">
      <w:pPr>
        <w:pStyle w:val="Heading3"/>
      </w:pPr>
      <w:r w:rsidRPr="009F091B">
        <w:t>Menu Path</w:t>
      </w:r>
    </w:p>
    <w:p w14:paraId="1F8DB2A9" w14:textId="77777777" w:rsidR="00EA7C87" w:rsidRPr="009F091B" w:rsidRDefault="00EA7C87" w:rsidP="00EA7C87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GEN</w:t>
      </w:r>
    </w:p>
    <w:p w14:paraId="1A0BBAB0" w14:textId="77777777" w:rsidR="00EA7C87" w:rsidRPr="009F091B" w:rsidRDefault="00EA7C87" w:rsidP="00E25D5D">
      <w:pPr>
        <w:pStyle w:val="Heading3"/>
      </w:pPr>
      <w:r w:rsidRPr="009F091B">
        <w:t>Objective</w:t>
      </w:r>
    </w:p>
    <w:p w14:paraId="4F05BBBE" w14:textId="77777777" w:rsidR="00EA7C87" w:rsidRPr="009F091B" w:rsidRDefault="00EA7C87" w:rsidP="003828DB">
      <w:pPr>
        <w:pStyle w:val="BodyTextNumbered1"/>
        <w:numPr>
          <w:ilvl w:val="0"/>
          <w:numId w:val="48"/>
        </w:numPr>
      </w:pPr>
      <w:r w:rsidRPr="009F091B">
        <w:t xml:space="preserve">Ensure the Amount Paid by the primary </w:t>
      </w:r>
      <w:r w:rsidR="008B7155" w:rsidRPr="009F091B">
        <w:t xml:space="preserve">and secondary </w:t>
      </w:r>
      <w:r w:rsidRPr="009F091B">
        <w:t>payer</w:t>
      </w:r>
      <w:r w:rsidR="008B7155" w:rsidRPr="009F091B">
        <w:t>s</w:t>
      </w:r>
      <w:r w:rsidRPr="009F091B">
        <w:t xml:space="preserve"> is printed in Box 29 of the CMS 1500 when the claim is printed</w:t>
      </w:r>
    </w:p>
    <w:p w14:paraId="2A003EA4" w14:textId="77777777" w:rsidR="00EA7C87" w:rsidRPr="009F091B" w:rsidRDefault="00EA7C87" w:rsidP="00E25D5D">
      <w:pPr>
        <w:pStyle w:val="Heading3"/>
      </w:pPr>
      <w:r w:rsidRPr="009F091B">
        <w:t>Prerequisites</w:t>
      </w:r>
    </w:p>
    <w:p w14:paraId="666FF284" w14:textId="77777777" w:rsidR="00EA7C87" w:rsidRPr="009F091B" w:rsidRDefault="00EA7C87" w:rsidP="003828DB">
      <w:pPr>
        <w:pStyle w:val="BodyTextNumbered1"/>
        <w:numPr>
          <w:ilvl w:val="0"/>
          <w:numId w:val="49"/>
        </w:numPr>
      </w:pPr>
      <w:r w:rsidRPr="009F091B">
        <w:t xml:space="preserve">A </w:t>
      </w:r>
      <w:r w:rsidR="008B7155" w:rsidRPr="009F091B">
        <w:t>tertiary</w:t>
      </w:r>
      <w:r w:rsidRPr="009F091B">
        <w:t xml:space="preserve"> CMS 1500 claim which has payment [or hypothetical payment if primary is Medicare (WNR)] associated with the primary </w:t>
      </w:r>
      <w:r w:rsidR="008B7155" w:rsidRPr="009F091B">
        <w:t xml:space="preserve">and secondary </w:t>
      </w:r>
      <w:r w:rsidRPr="009F091B">
        <w:t>claim</w:t>
      </w:r>
      <w:r w:rsidR="008B7155" w:rsidRPr="009F091B">
        <w:t>s</w:t>
      </w:r>
    </w:p>
    <w:p w14:paraId="6FB7A318" w14:textId="77777777" w:rsidR="00EA7C87" w:rsidRPr="009F091B" w:rsidRDefault="00EA7C87" w:rsidP="00E25D5D">
      <w:pPr>
        <w:pStyle w:val="Heading3"/>
      </w:pPr>
      <w:r w:rsidRPr="009F091B">
        <w:t>Scenario</w:t>
      </w:r>
    </w:p>
    <w:p w14:paraId="72F8B432" w14:textId="77777777" w:rsidR="00EA7C87" w:rsidRPr="009F091B" w:rsidRDefault="00EA7C87" w:rsidP="001D5095">
      <w:pPr>
        <w:pStyle w:val="BodyText"/>
      </w:pPr>
      <w:r w:rsidRPr="009F091B">
        <w:t xml:space="preserve">A biller </w:t>
      </w:r>
      <w:r w:rsidR="008B7155" w:rsidRPr="009F091B">
        <w:t>needs to reprint a tertiary</w:t>
      </w:r>
      <w:r w:rsidRPr="009F091B">
        <w:t xml:space="preserve"> claim</w:t>
      </w:r>
    </w:p>
    <w:p w14:paraId="4A25D255" w14:textId="77777777" w:rsidR="00EA7C87" w:rsidRPr="009F091B" w:rsidRDefault="00EA7C87" w:rsidP="00E25D5D">
      <w:pPr>
        <w:pStyle w:val="Heading3"/>
      </w:pPr>
      <w:r w:rsidRPr="009F091B">
        <w:t>Test Steps</w:t>
      </w:r>
    </w:p>
    <w:p w14:paraId="2802DD93" w14:textId="77777777" w:rsidR="003F3707" w:rsidRPr="009F091B" w:rsidRDefault="008B7155" w:rsidP="003828DB">
      <w:pPr>
        <w:pStyle w:val="BodyTextNumbered1"/>
        <w:numPr>
          <w:ilvl w:val="0"/>
          <w:numId w:val="50"/>
        </w:numPr>
      </w:pPr>
      <w:r w:rsidRPr="009F091B">
        <w:t>Identify a tertiary</w:t>
      </w:r>
      <w:r w:rsidR="00EA7C87" w:rsidRPr="009F091B">
        <w:t xml:space="preserve"> claim that has a payment from the primary </w:t>
      </w:r>
      <w:r w:rsidRPr="009F091B">
        <w:t xml:space="preserve">and secondary </w:t>
      </w:r>
      <w:r w:rsidR="00EA7C87" w:rsidRPr="009F091B">
        <w:t>payer</w:t>
      </w:r>
      <w:r w:rsidRPr="009F091B">
        <w:t>s</w:t>
      </w:r>
      <w:r w:rsidR="00EA7C87" w:rsidRPr="009F091B">
        <w:t xml:space="preserve"> and not</w:t>
      </w:r>
      <w:r w:rsidRPr="009F091B">
        <w:t>e the amount paid by the them</w:t>
      </w:r>
    </w:p>
    <w:p w14:paraId="10FB09F3" w14:textId="77777777" w:rsidR="00EA7C87" w:rsidRPr="009F091B" w:rsidRDefault="00EA7C87" w:rsidP="009D7288">
      <w:pPr>
        <w:pStyle w:val="BodyTextNumbered1"/>
      </w:pPr>
      <w:r w:rsidRPr="009F091B">
        <w:t>Access the option GEN – Print Bill</w:t>
      </w:r>
    </w:p>
    <w:p w14:paraId="09B975F0" w14:textId="77777777" w:rsidR="00EA7C87" w:rsidRPr="009F091B" w:rsidRDefault="00EA7C87" w:rsidP="009D7288">
      <w:pPr>
        <w:pStyle w:val="BodyTextNumbered1"/>
      </w:pPr>
      <w:r w:rsidRPr="009F091B">
        <w:t xml:space="preserve">At the Enter BILL NUMBER or PATIENT NAME prompt, enter the </w:t>
      </w:r>
      <w:r w:rsidRPr="009F091B">
        <w:rPr>
          <w:b/>
        </w:rPr>
        <w:t>bill number</w:t>
      </w:r>
    </w:p>
    <w:p w14:paraId="2AEE36AE" w14:textId="77777777" w:rsidR="00EA7C87" w:rsidRPr="009F091B" w:rsidRDefault="00EA7C87" w:rsidP="009D7288">
      <w:pPr>
        <w:pStyle w:val="BodyTextNumbered1"/>
      </w:pPr>
      <w:r w:rsidRPr="009F091B">
        <w:t xml:space="preserve">At the WANT TO PRINT IT ANYWAY? Y//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0FB4776C" w14:textId="77777777" w:rsidR="00EA7C87" w:rsidRPr="009F091B" w:rsidRDefault="00EA7C87" w:rsidP="009D7288">
      <w:pPr>
        <w:pStyle w:val="BodyTextNumbered1"/>
      </w:pPr>
      <w:r w:rsidRPr="009F091B">
        <w:t xml:space="preserve">At the WANT TO REVIEW SCREENS? NO//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19562548" w14:textId="77777777" w:rsidR="00EA7C87" w:rsidRPr="009F091B" w:rsidRDefault="00EA7C87" w:rsidP="009D7288">
      <w:pPr>
        <w:pStyle w:val="BodyTextNumbered1"/>
      </w:pPr>
      <w:r w:rsidRPr="009F091B">
        <w:t xml:space="preserve">At the WANT TO PRINT BILL AT THIS TIME? No// prompt, enter </w:t>
      </w:r>
      <w:r w:rsidRPr="009F091B">
        <w:rPr>
          <w:b/>
        </w:rPr>
        <w:t>YES</w:t>
      </w:r>
    </w:p>
    <w:p w14:paraId="18E0F3BB" w14:textId="77777777" w:rsidR="00EA7C87" w:rsidRPr="009F091B" w:rsidRDefault="00EA7C87" w:rsidP="009D7288">
      <w:pPr>
        <w:pStyle w:val="BodyTextNumbered1"/>
      </w:pPr>
      <w:r w:rsidRPr="009F091B">
        <w:t>At the</w:t>
      </w:r>
      <w:r w:rsidRPr="009F091B">
        <w:rPr>
          <w:b/>
        </w:rPr>
        <w:t xml:space="preserve"> </w:t>
      </w:r>
      <w:r w:rsidRPr="009F091B">
        <w:t xml:space="preserve">Output Device: XXXXXXXX// prompt, either press </w:t>
      </w:r>
      <w:r w:rsidRPr="009F091B">
        <w:rPr>
          <w:b/>
        </w:rPr>
        <w:t>Enter</w:t>
      </w:r>
      <w:r w:rsidRPr="009F091B">
        <w:t xml:space="preserve"> to accept default or enter the </w:t>
      </w:r>
      <w:r w:rsidRPr="009F091B">
        <w:rPr>
          <w:b/>
        </w:rPr>
        <w:t>name of the printer</w:t>
      </w:r>
      <w:r w:rsidRPr="009F091B">
        <w:t xml:space="preserve"> you want</w:t>
      </w:r>
    </w:p>
    <w:p w14:paraId="08F305BC" w14:textId="77777777" w:rsidR="00EA7C87" w:rsidRPr="009F091B" w:rsidRDefault="00EA7C87" w:rsidP="00E25D5D">
      <w:pPr>
        <w:pStyle w:val="Heading3"/>
      </w:pPr>
      <w:r w:rsidRPr="009F091B">
        <w:t>Expected Outcomes</w:t>
      </w:r>
    </w:p>
    <w:p w14:paraId="6E2FA4A2" w14:textId="77777777" w:rsidR="00EA7C87" w:rsidRPr="009F091B" w:rsidRDefault="00EA7C87" w:rsidP="003828DB">
      <w:pPr>
        <w:pStyle w:val="BodyTextNumbered1"/>
        <w:numPr>
          <w:ilvl w:val="0"/>
          <w:numId w:val="51"/>
        </w:numPr>
      </w:pPr>
      <w:r w:rsidRPr="009F091B">
        <w:t xml:space="preserve">The </w:t>
      </w:r>
      <w:r w:rsidR="008B7155" w:rsidRPr="009F091B">
        <w:t xml:space="preserve">sum of the </w:t>
      </w:r>
      <w:r w:rsidRPr="009F091B">
        <w:t>dollar amount</w:t>
      </w:r>
      <w:r w:rsidR="008B7155" w:rsidRPr="009F091B">
        <w:t>s</w:t>
      </w:r>
      <w:r w:rsidRPr="009F091B">
        <w:t xml:space="preserve"> paid by the primary </w:t>
      </w:r>
      <w:r w:rsidR="008B7155" w:rsidRPr="009F091B">
        <w:t xml:space="preserve">and </w:t>
      </w:r>
      <w:r w:rsidR="00260E98" w:rsidRPr="009F091B">
        <w:t>secondary</w:t>
      </w:r>
      <w:r w:rsidR="008B7155" w:rsidRPr="009F091B">
        <w:t xml:space="preserve"> </w:t>
      </w:r>
      <w:r w:rsidRPr="009F091B">
        <w:t>payer</w:t>
      </w:r>
      <w:r w:rsidR="008B7155" w:rsidRPr="009F091B">
        <w:t>s prints</w:t>
      </w:r>
      <w:r w:rsidRPr="009F091B">
        <w:t xml:space="preserve"> in Box 29</w:t>
      </w:r>
      <w:r w:rsidR="008B7155" w:rsidRPr="009F091B">
        <w:t xml:space="preserve"> of the CMA 1500 form</w:t>
      </w:r>
    </w:p>
    <w:p w14:paraId="34CBC28E" w14:textId="77777777" w:rsidR="00BC3CEA" w:rsidRPr="009F091B" w:rsidRDefault="00BC3CEA" w:rsidP="009D7288">
      <w:pPr>
        <w:pStyle w:val="BodyTextNumbered1"/>
      </w:pPr>
      <w:r w:rsidRPr="009F091B">
        <w:br w:type="page"/>
      </w:r>
    </w:p>
    <w:p w14:paraId="07F3840D" w14:textId="698F58B0" w:rsidR="00BC3CEA" w:rsidRPr="009F091B" w:rsidRDefault="00D06032" w:rsidP="00E25D5D">
      <w:pPr>
        <w:pStyle w:val="Heading2"/>
      </w:pPr>
      <w:bookmarkStart w:id="28" w:name="_Toc435705646"/>
      <w:r w:rsidRPr="009F091B">
        <w:lastRenderedPageBreak/>
        <w:t>Admission Date/Time</w:t>
      </w:r>
      <w:r w:rsidR="00BC3CEA" w:rsidRPr="009F091B">
        <w:t xml:space="preserve"> –TS1</w:t>
      </w:r>
      <w:r w:rsidR="00990E07" w:rsidRPr="009F091B">
        <w:t>3</w:t>
      </w:r>
      <w:bookmarkEnd w:id="28"/>
    </w:p>
    <w:p w14:paraId="241D9E9F" w14:textId="77777777" w:rsidR="00BC3CEA" w:rsidRPr="009F091B" w:rsidRDefault="00BC3CEA" w:rsidP="00E25D5D">
      <w:pPr>
        <w:pStyle w:val="Heading3"/>
      </w:pPr>
      <w:r w:rsidRPr="009F091B">
        <w:t>Requirements</w:t>
      </w:r>
    </w:p>
    <w:p w14:paraId="1F5B0092" w14:textId="77777777" w:rsidR="00BC3CEA" w:rsidRPr="009F091B" w:rsidRDefault="00BC3CEA" w:rsidP="00BC3CEA">
      <w:pPr>
        <w:pStyle w:val="BodyText"/>
        <w:rPr>
          <w:rFonts w:cs="Arial"/>
        </w:rPr>
      </w:pPr>
      <w:r w:rsidRPr="009F091B">
        <w:rPr>
          <w:rFonts w:cs="Arial"/>
        </w:rPr>
        <w:t>2.</w:t>
      </w:r>
      <w:r w:rsidR="003F2564" w:rsidRPr="009F091B">
        <w:rPr>
          <w:rFonts w:cs="Arial"/>
        </w:rPr>
        <w:t>6.2.3</w:t>
      </w:r>
      <w:r w:rsidRPr="009F091B">
        <w:rPr>
          <w:rFonts w:cs="Arial"/>
        </w:rPr>
        <w:t xml:space="preserve"> Functional Requirement: Admission Date/Time – UB04 – Inpatient Only</w:t>
      </w:r>
    </w:p>
    <w:p w14:paraId="0131AD78" w14:textId="77777777" w:rsidR="00BC3CEA" w:rsidRPr="009F091B" w:rsidRDefault="00BC3CEA" w:rsidP="00E25D5D">
      <w:pPr>
        <w:pStyle w:val="Heading3"/>
      </w:pPr>
      <w:r w:rsidRPr="009F091B">
        <w:t>Menu Path</w:t>
      </w:r>
    </w:p>
    <w:p w14:paraId="69D8928F" w14:textId="77777777" w:rsidR="00BC3CEA" w:rsidRPr="009F091B" w:rsidRDefault="00BC3CEA" w:rsidP="00BC3CEA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GEN</w:t>
      </w:r>
    </w:p>
    <w:p w14:paraId="347B5A1C" w14:textId="77777777" w:rsidR="00BC3CEA" w:rsidRPr="009F091B" w:rsidRDefault="00BC3CEA" w:rsidP="00E25D5D">
      <w:pPr>
        <w:pStyle w:val="Heading3"/>
      </w:pPr>
      <w:r w:rsidRPr="009F091B">
        <w:t>Objective</w:t>
      </w:r>
    </w:p>
    <w:p w14:paraId="7B3CA129" w14:textId="77777777" w:rsidR="00632222" w:rsidRPr="009F091B" w:rsidRDefault="00BC3CEA" w:rsidP="003828DB">
      <w:pPr>
        <w:pStyle w:val="BodyTextNumbered1"/>
        <w:numPr>
          <w:ilvl w:val="0"/>
          <w:numId w:val="52"/>
        </w:numPr>
      </w:pPr>
      <w:r w:rsidRPr="009F091B">
        <w:t>E</w:t>
      </w:r>
      <w:r w:rsidR="003F2564" w:rsidRPr="009F091B">
        <w:t>nsure no Admission Date or</w:t>
      </w:r>
      <w:r w:rsidRPr="009F091B">
        <w:t xml:space="preserve"> Time prints in FL12 and 13 for an outpatient </w:t>
      </w:r>
      <w:r w:rsidR="001B4C2C" w:rsidRPr="009F091B">
        <w:t xml:space="preserve">institutional </w:t>
      </w:r>
      <w:r w:rsidRPr="009F091B">
        <w:t>claim</w:t>
      </w:r>
    </w:p>
    <w:p w14:paraId="5FFF9C8D" w14:textId="77777777" w:rsidR="00BC3CEA" w:rsidRPr="009F091B" w:rsidRDefault="00BC3CEA" w:rsidP="00E25D5D">
      <w:pPr>
        <w:pStyle w:val="Heading3"/>
      </w:pPr>
      <w:r w:rsidRPr="009F091B">
        <w:t>Prerequisites</w:t>
      </w:r>
    </w:p>
    <w:p w14:paraId="6C25B466" w14:textId="77777777" w:rsidR="00BC3CEA" w:rsidRPr="009F091B" w:rsidRDefault="003A3B15" w:rsidP="003828DB">
      <w:pPr>
        <w:pStyle w:val="BodyTextNumbered1"/>
        <w:numPr>
          <w:ilvl w:val="0"/>
          <w:numId w:val="53"/>
        </w:numPr>
      </w:pPr>
      <w:r w:rsidRPr="009F091B">
        <w:t>A previously completed outpatient, institutional claim</w:t>
      </w:r>
    </w:p>
    <w:p w14:paraId="7D868B76" w14:textId="77777777" w:rsidR="00BC3CEA" w:rsidRPr="009F091B" w:rsidRDefault="00BC3CEA" w:rsidP="00E25D5D">
      <w:pPr>
        <w:pStyle w:val="Heading3"/>
      </w:pPr>
      <w:r w:rsidRPr="009F091B">
        <w:t>Scenario</w:t>
      </w:r>
    </w:p>
    <w:p w14:paraId="2DA128FA" w14:textId="77777777" w:rsidR="00BC3CEA" w:rsidRPr="009F091B" w:rsidRDefault="00BC3CEA" w:rsidP="001D5095">
      <w:pPr>
        <w:pStyle w:val="BodyText"/>
      </w:pPr>
      <w:r w:rsidRPr="009F091B">
        <w:t xml:space="preserve">A biller </w:t>
      </w:r>
      <w:r w:rsidR="003A3B15" w:rsidRPr="009F091B">
        <w:t>needs to reprint a</w:t>
      </w:r>
      <w:r w:rsidRPr="009F091B">
        <w:t xml:space="preserve"> claim</w:t>
      </w:r>
    </w:p>
    <w:p w14:paraId="1AADC315" w14:textId="77777777" w:rsidR="00BC3CEA" w:rsidRPr="009F091B" w:rsidRDefault="00BC3CEA" w:rsidP="00E25D5D">
      <w:pPr>
        <w:pStyle w:val="Heading3"/>
      </w:pPr>
      <w:r w:rsidRPr="009F091B">
        <w:t>Test Steps</w:t>
      </w:r>
    </w:p>
    <w:p w14:paraId="1721C251" w14:textId="77777777" w:rsidR="00BC3CEA" w:rsidRPr="009F091B" w:rsidRDefault="001B4C2C" w:rsidP="003828DB">
      <w:pPr>
        <w:pStyle w:val="BodyTextNumbered1"/>
        <w:numPr>
          <w:ilvl w:val="0"/>
          <w:numId w:val="54"/>
        </w:numPr>
      </w:pPr>
      <w:r w:rsidRPr="009F091B">
        <w:t xml:space="preserve">Identify an outpatient institutional (UB04) claim </w:t>
      </w:r>
    </w:p>
    <w:p w14:paraId="05284E0F" w14:textId="77777777" w:rsidR="00BC3CEA" w:rsidRPr="009F091B" w:rsidRDefault="00BC3CEA" w:rsidP="009D7288">
      <w:pPr>
        <w:pStyle w:val="BodyTextNumbered1"/>
      </w:pPr>
      <w:r w:rsidRPr="009F091B">
        <w:t>Access the option GEN – Print Bill</w:t>
      </w:r>
    </w:p>
    <w:p w14:paraId="76474480" w14:textId="77777777" w:rsidR="00BC3CEA" w:rsidRPr="009F091B" w:rsidRDefault="00BC3CEA" w:rsidP="009D7288">
      <w:pPr>
        <w:pStyle w:val="BodyTextNumbered1"/>
      </w:pPr>
      <w:r w:rsidRPr="009F091B">
        <w:t xml:space="preserve">At the Enter BILL NUMBER or PATIENT NAME prompt, enter the </w:t>
      </w:r>
      <w:r w:rsidRPr="009F091B">
        <w:rPr>
          <w:b/>
        </w:rPr>
        <w:t>bill number</w:t>
      </w:r>
    </w:p>
    <w:p w14:paraId="271BE567" w14:textId="77777777" w:rsidR="00BC3CEA" w:rsidRPr="009F091B" w:rsidRDefault="00BC3CEA" w:rsidP="009D7288">
      <w:pPr>
        <w:pStyle w:val="BodyTextNumbered1"/>
      </w:pPr>
      <w:r w:rsidRPr="009F091B">
        <w:t xml:space="preserve">At the WANT TO PRINT IT ANYWAY? Y//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743C607B" w14:textId="77777777" w:rsidR="00BC3CEA" w:rsidRPr="009F091B" w:rsidRDefault="00BC3CEA" w:rsidP="009D7288">
      <w:pPr>
        <w:pStyle w:val="BodyTextNumbered1"/>
      </w:pPr>
      <w:r w:rsidRPr="009F091B">
        <w:t xml:space="preserve">At the WANT TO REVIEW SCREENS? NO//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4B4E3423" w14:textId="77777777" w:rsidR="00BC3CEA" w:rsidRPr="009F091B" w:rsidRDefault="00BC3CEA" w:rsidP="009D7288">
      <w:pPr>
        <w:pStyle w:val="BodyTextNumbered1"/>
      </w:pPr>
      <w:r w:rsidRPr="009F091B">
        <w:t xml:space="preserve">At the WANT TO PRINT BILL AT THIS TIME? No// prompt, enter </w:t>
      </w:r>
      <w:r w:rsidRPr="009F091B">
        <w:rPr>
          <w:b/>
        </w:rPr>
        <w:t>YES</w:t>
      </w:r>
    </w:p>
    <w:p w14:paraId="2E03879F" w14:textId="47CE0C11" w:rsidR="00416875" w:rsidRPr="009F091B" w:rsidRDefault="00416875" w:rsidP="009D7288">
      <w:pPr>
        <w:pStyle w:val="BodyTextNumbered1"/>
        <w:rPr>
          <w:rFonts w:cs="Arial"/>
          <w:szCs w:val="22"/>
        </w:rPr>
      </w:pPr>
      <w:r w:rsidRPr="009F091B">
        <w:rPr>
          <w:rFonts w:cs="Arial"/>
          <w:szCs w:val="22"/>
        </w:rPr>
        <w:t>At the (2)nd Notice, (3)rd Notice, (C)opy or (O)riginal: C// prompt, press Enter to accept the default</w:t>
      </w:r>
    </w:p>
    <w:p w14:paraId="1232FA76" w14:textId="77777777" w:rsidR="00BC3CEA" w:rsidRPr="009F091B" w:rsidRDefault="00BC3CEA" w:rsidP="009D7288">
      <w:pPr>
        <w:pStyle w:val="BodyTextNumbered1"/>
      </w:pPr>
      <w:r w:rsidRPr="009F091B">
        <w:t>At the</w:t>
      </w:r>
      <w:r w:rsidRPr="009F091B">
        <w:rPr>
          <w:b/>
        </w:rPr>
        <w:t xml:space="preserve"> </w:t>
      </w:r>
      <w:r w:rsidRPr="009F091B">
        <w:t xml:space="preserve">Output Device: XXXXXXXX// prompt, either press </w:t>
      </w:r>
      <w:r w:rsidRPr="009F091B">
        <w:rPr>
          <w:b/>
        </w:rPr>
        <w:t>Enter</w:t>
      </w:r>
      <w:r w:rsidRPr="009F091B">
        <w:t xml:space="preserve"> to accept default or enter the </w:t>
      </w:r>
      <w:r w:rsidRPr="009F091B">
        <w:rPr>
          <w:b/>
        </w:rPr>
        <w:t>name of the printer</w:t>
      </w:r>
      <w:r w:rsidRPr="009F091B">
        <w:t xml:space="preserve"> you want</w:t>
      </w:r>
    </w:p>
    <w:p w14:paraId="48BF28E1" w14:textId="77777777" w:rsidR="00BC3CEA" w:rsidRPr="009F091B" w:rsidRDefault="00BC3CEA" w:rsidP="00E25D5D">
      <w:pPr>
        <w:pStyle w:val="Heading3"/>
      </w:pPr>
      <w:r w:rsidRPr="009F091B">
        <w:t>Expected Outcomes</w:t>
      </w:r>
    </w:p>
    <w:p w14:paraId="6890196D" w14:textId="77777777" w:rsidR="00BC3CEA" w:rsidRPr="009F091B" w:rsidRDefault="001B4C2C" w:rsidP="003828DB">
      <w:pPr>
        <w:pStyle w:val="BodyTextNumbered1"/>
        <w:numPr>
          <w:ilvl w:val="0"/>
          <w:numId w:val="55"/>
        </w:numPr>
      </w:pPr>
      <w:r w:rsidRPr="009F091B">
        <w:t xml:space="preserve">FL 12 = No </w:t>
      </w:r>
      <w:r w:rsidR="00260E98" w:rsidRPr="009F091B">
        <w:t>Admission</w:t>
      </w:r>
      <w:r w:rsidRPr="009F091B">
        <w:t xml:space="preserve"> Date prints</w:t>
      </w:r>
    </w:p>
    <w:p w14:paraId="7B2C54B1" w14:textId="77777777" w:rsidR="001B4C2C" w:rsidRPr="009F091B" w:rsidRDefault="001B4C2C" w:rsidP="009D7288">
      <w:pPr>
        <w:pStyle w:val="BodyTextNumbered1"/>
      </w:pPr>
      <w:r w:rsidRPr="009F091B">
        <w:t>FL 13 = No Admission Hour prints</w:t>
      </w:r>
    </w:p>
    <w:p w14:paraId="6EBA124B" w14:textId="77777777" w:rsidR="001B4C2C" w:rsidRPr="009F091B" w:rsidRDefault="001B4C2C" w:rsidP="009D7288">
      <w:pPr>
        <w:pStyle w:val="BodyTextNumbered1"/>
      </w:pPr>
      <w:r w:rsidRPr="009F091B">
        <w:br w:type="page"/>
      </w:r>
    </w:p>
    <w:p w14:paraId="735CBB28" w14:textId="45AD12A5" w:rsidR="001B4C2C" w:rsidRPr="009F091B" w:rsidRDefault="00D06032" w:rsidP="00E25D5D">
      <w:pPr>
        <w:pStyle w:val="Heading2"/>
      </w:pPr>
      <w:bookmarkStart w:id="29" w:name="_Toc435705647"/>
      <w:r w:rsidRPr="009F091B">
        <w:lastRenderedPageBreak/>
        <w:t xml:space="preserve">Admission Date/Time </w:t>
      </w:r>
      <w:r w:rsidR="006C3986" w:rsidRPr="009F091B">
        <w:t>–TS1</w:t>
      </w:r>
      <w:r w:rsidR="00990E07" w:rsidRPr="009F091B">
        <w:t>4</w:t>
      </w:r>
      <w:r w:rsidR="003F2564" w:rsidRPr="009F091B">
        <w:t xml:space="preserve"> (Regression Test)</w:t>
      </w:r>
      <w:bookmarkEnd w:id="29"/>
    </w:p>
    <w:p w14:paraId="4784EDBC" w14:textId="77777777" w:rsidR="001B4C2C" w:rsidRPr="009F091B" w:rsidRDefault="001B4C2C" w:rsidP="00E25D5D">
      <w:pPr>
        <w:pStyle w:val="Heading3"/>
      </w:pPr>
      <w:r w:rsidRPr="009F091B">
        <w:t>Requirements</w:t>
      </w:r>
    </w:p>
    <w:p w14:paraId="51A1170B" w14:textId="77777777" w:rsidR="001B4C2C" w:rsidRPr="009F091B" w:rsidRDefault="001B4C2C" w:rsidP="001B4C2C">
      <w:pPr>
        <w:pStyle w:val="BodyText"/>
        <w:rPr>
          <w:rFonts w:cs="Arial"/>
        </w:rPr>
      </w:pPr>
      <w:r w:rsidRPr="009F091B">
        <w:rPr>
          <w:rFonts w:cs="Arial"/>
        </w:rPr>
        <w:t>2.</w:t>
      </w:r>
      <w:r w:rsidR="003F2564" w:rsidRPr="009F091B">
        <w:rPr>
          <w:rFonts w:cs="Arial"/>
        </w:rPr>
        <w:t>6.2.3</w:t>
      </w:r>
      <w:r w:rsidRPr="009F091B">
        <w:rPr>
          <w:rFonts w:cs="Arial"/>
        </w:rPr>
        <w:t xml:space="preserve"> Functional Requirement: Admission Date/Time – UB04 – Inpatient Only</w:t>
      </w:r>
    </w:p>
    <w:p w14:paraId="2BFDE15B" w14:textId="77777777" w:rsidR="001B4C2C" w:rsidRPr="009F091B" w:rsidRDefault="001B4C2C" w:rsidP="00E25D5D">
      <w:pPr>
        <w:pStyle w:val="Heading3"/>
      </w:pPr>
      <w:r w:rsidRPr="009F091B">
        <w:t>Menu Path</w:t>
      </w:r>
    </w:p>
    <w:p w14:paraId="45BB2A2A" w14:textId="77777777" w:rsidR="001B4C2C" w:rsidRPr="009F091B" w:rsidRDefault="001B4C2C" w:rsidP="001B4C2C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GEN</w:t>
      </w:r>
    </w:p>
    <w:p w14:paraId="384D5963" w14:textId="77777777" w:rsidR="001B4C2C" w:rsidRPr="009F091B" w:rsidRDefault="001B4C2C" w:rsidP="00E25D5D">
      <w:pPr>
        <w:pStyle w:val="Heading3"/>
      </w:pPr>
      <w:r w:rsidRPr="009F091B">
        <w:t>Objective</w:t>
      </w:r>
    </w:p>
    <w:p w14:paraId="0A6AF36D" w14:textId="77777777" w:rsidR="001B4C2C" w:rsidRPr="009F091B" w:rsidRDefault="001B4C2C" w:rsidP="003828DB">
      <w:pPr>
        <w:pStyle w:val="BodyTextNumbered1"/>
        <w:numPr>
          <w:ilvl w:val="0"/>
          <w:numId w:val="56"/>
        </w:numPr>
      </w:pPr>
      <w:r w:rsidRPr="009F091B">
        <w:t xml:space="preserve">Ensure the </w:t>
      </w:r>
      <w:r w:rsidR="003F2564" w:rsidRPr="009F091B">
        <w:t>Admission Date and Time print</w:t>
      </w:r>
      <w:r w:rsidRPr="009F091B">
        <w:t xml:space="preserve"> in FL12 and 13 for an inpatient institutional claim</w:t>
      </w:r>
    </w:p>
    <w:p w14:paraId="44094283" w14:textId="77777777" w:rsidR="001B4C2C" w:rsidRPr="009F091B" w:rsidRDefault="001B4C2C" w:rsidP="00E25D5D">
      <w:pPr>
        <w:pStyle w:val="Heading3"/>
      </w:pPr>
      <w:r w:rsidRPr="009F091B">
        <w:t>Prerequisites</w:t>
      </w:r>
    </w:p>
    <w:p w14:paraId="324971FC" w14:textId="77777777" w:rsidR="001B4C2C" w:rsidRPr="009F091B" w:rsidRDefault="001B4C2C" w:rsidP="003828DB">
      <w:pPr>
        <w:pStyle w:val="BodyTextNumbered1"/>
        <w:numPr>
          <w:ilvl w:val="0"/>
          <w:numId w:val="57"/>
        </w:numPr>
      </w:pPr>
      <w:r w:rsidRPr="009F091B">
        <w:t>A previously completed inpatie</w:t>
      </w:r>
      <w:r w:rsidR="00CC36F6" w:rsidRPr="009F091B">
        <w:t>nt</w:t>
      </w:r>
      <w:r w:rsidRPr="009F091B">
        <w:t xml:space="preserve"> institutional claim</w:t>
      </w:r>
    </w:p>
    <w:p w14:paraId="46A69495" w14:textId="77777777" w:rsidR="001B4C2C" w:rsidRPr="009F091B" w:rsidRDefault="001B4C2C" w:rsidP="00E25D5D">
      <w:pPr>
        <w:pStyle w:val="Heading3"/>
      </w:pPr>
      <w:r w:rsidRPr="009F091B">
        <w:t>Scenario</w:t>
      </w:r>
    </w:p>
    <w:p w14:paraId="7F9EEF44" w14:textId="77777777" w:rsidR="001B4C2C" w:rsidRPr="009F091B" w:rsidRDefault="001B4C2C" w:rsidP="009F091B">
      <w:pPr>
        <w:pStyle w:val="BodyTextNumbered1"/>
        <w:numPr>
          <w:ilvl w:val="0"/>
          <w:numId w:val="0"/>
        </w:numPr>
      </w:pPr>
      <w:r w:rsidRPr="009F091B">
        <w:t>A biller needs to reprint a claim</w:t>
      </w:r>
    </w:p>
    <w:p w14:paraId="0F4E0D6D" w14:textId="77777777" w:rsidR="001B4C2C" w:rsidRPr="009F091B" w:rsidRDefault="001B4C2C" w:rsidP="00E25D5D">
      <w:pPr>
        <w:pStyle w:val="Heading3"/>
      </w:pPr>
      <w:r w:rsidRPr="009F091B">
        <w:t>Test Steps</w:t>
      </w:r>
    </w:p>
    <w:p w14:paraId="4065BCAE" w14:textId="77777777" w:rsidR="001B4C2C" w:rsidRPr="009F091B" w:rsidRDefault="001B4C2C" w:rsidP="003828DB">
      <w:pPr>
        <w:pStyle w:val="BodyTextNumbered1"/>
        <w:numPr>
          <w:ilvl w:val="0"/>
          <w:numId w:val="59"/>
        </w:numPr>
      </w:pPr>
      <w:r w:rsidRPr="009F091B">
        <w:t xml:space="preserve">Identify an inpatient institutional (UB04) claim </w:t>
      </w:r>
    </w:p>
    <w:p w14:paraId="1A042DE3" w14:textId="77777777" w:rsidR="001B4C2C" w:rsidRPr="009F091B" w:rsidRDefault="001B4C2C" w:rsidP="009D7288">
      <w:pPr>
        <w:pStyle w:val="BodyTextNumbered1"/>
      </w:pPr>
      <w:r w:rsidRPr="009F091B">
        <w:t>Access the option GEN – Print Bill</w:t>
      </w:r>
    </w:p>
    <w:p w14:paraId="2D612CAA" w14:textId="77777777" w:rsidR="001B4C2C" w:rsidRPr="009F091B" w:rsidRDefault="001B4C2C" w:rsidP="009D7288">
      <w:pPr>
        <w:pStyle w:val="BodyTextNumbered1"/>
      </w:pPr>
      <w:r w:rsidRPr="009F091B">
        <w:t xml:space="preserve">At the Enter BILL NUMBER or PATIENT NAME prompt, enter the </w:t>
      </w:r>
      <w:r w:rsidRPr="009F091B">
        <w:rPr>
          <w:b/>
        </w:rPr>
        <w:t>bill number</w:t>
      </w:r>
    </w:p>
    <w:p w14:paraId="03FB4F60" w14:textId="77777777" w:rsidR="001B4C2C" w:rsidRPr="009F091B" w:rsidRDefault="001B4C2C" w:rsidP="009D7288">
      <w:pPr>
        <w:pStyle w:val="BodyTextNumbered1"/>
      </w:pPr>
      <w:r w:rsidRPr="009F091B">
        <w:t xml:space="preserve">At the WANT TO PRINT IT ANYWAY? Y//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5B20D2A4" w14:textId="77777777" w:rsidR="001B4C2C" w:rsidRPr="009F091B" w:rsidRDefault="001B4C2C" w:rsidP="009D7288">
      <w:pPr>
        <w:pStyle w:val="BodyTextNumbered1"/>
      </w:pPr>
      <w:r w:rsidRPr="009F091B">
        <w:t xml:space="preserve">At the WANT TO REVIEW SCREENS? NO// prompt,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153DC355" w14:textId="77777777" w:rsidR="001B4C2C" w:rsidRPr="009F091B" w:rsidRDefault="001B4C2C" w:rsidP="009D7288">
      <w:pPr>
        <w:pStyle w:val="BodyTextNumbered1"/>
      </w:pPr>
      <w:r w:rsidRPr="009F091B">
        <w:t xml:space="preserve">At the WANT TO PRINT BILL AT THIS TIME? No// prompt, enter </w:t>
      </w:r>
      <w:r w:rsidRPr="009F091B">
        <w:rPr>
          <w:b/>
        </w:rPr>
        <w:t>YES</w:t>
      </w:r>
    </w:p>
    <w:p w14:paraId="7D7B60FA" w14:textId="77777777" w:rsidR="001B4C2C" w:rsidRPr="009F091B" w:rsidRDefault="001B4C2C" w:rsidP="009D7288">
      <w:pPr>
        <w:pStyle w:val="BodyTextNumbered1"/>
      </w:pPr>
      <w:r w:rsidRPr="009F091B">
        <w:t>At the</w:t>
      </w:r>
      <w:r w:rsidRPr="009F091B">
        <w:rPr>
          <w:b/>
        </w:rPr>
        <w:t xml:space="preserve"> </w:t>
      </w:r>
      <w:r w:rsidRPr="009F091B">
        <w:t xml:space="preserve">Output Device: XXXXXXXX// prompt, either press </w:t>
      </w:r>
      <w:r w:rsidRPr="009F091B">
        <w:rPr>
          <w:b/>
        </w:rPr>
        <w:t>Enter</w:t>
      </w:r>
      <w:r w:rsidRPr="009F091B">
        <w:t xml:space="preserve"> to accept default or enter the </w:t>
      </w:r>
      <w:r w:rsidRPr="009F091B">
        <w:rPr>
          <w:b/>
        </w:rPr>
        <w:t>name of the printer</w:t>
      </w:r>
      <w:r w:rsidRPr="009F091B">
        <w:t xml:space="preserve"> you want</w:t>
      </w:r>
    </w:p>
    <w:p w14:paraId="01445381" w14:textId="77777777" w:rsidR="001B4C2C" w:rsidRPr="009F091B" w:rsidRDefault="001B4C2C" w:rsidP="00E25D5D">
      <w:pPr>
        <w:pStyle w:val="Heading3"/>
      </w:pPr>
      <w:r w:rsidRPr="009F091B">
        <w:t>Expected Outcomes</w:t>
      </w:r>
    </w:p>
    <w:p w14:paraId="354438EE" w14:textId="77777777" w:rsidR="001B4C2C" w:rsidRPr="009F091B" w:rsidRDefault="001B4C2C" w:rsidP="003828DB">
      <w:pPr>
        <w:pStyle w:val="BodyTextNumbered1"/>
        <w:numPr>
          <w:ilvl w:val="0"/>
          <w:numId w:val="60"/>
        </w:numPr>
      </w:pPr>
      <w:r w:rsidRPr="009F091B">
        <w:t xml:space="preserve">FL 12 = </w:t>
      </w:r>
      <w:r w:rsidR="00260E98" w:rsidRPr="009F091B">
        <w:t>Admission</w:t>
      </w:r>
      <w:r w:rsidRPr="009F091B">
        <w:t xml:space="preserve"> Date prints</w:t>
      </w:r>
    </w:p>
    <w:p w14:paraId="1548DDBA" w14:textId="77777777" w:rsidR="001B4C2C" w:rsidRPr="009F091B" w:rsidRDefault="001B4C2C" w:rsidP="009D7288">
      <w:pPr>
        <w:pStyle w:val="BodyTextNumbered1"/>
      </w:pPr>
      <w:r w:rsidRPr="009F091B">
        <w:t>FL 13 = Admission Hour prints</w:t>
      </w:r>
    </w:p>
    <w:p w14:paraId="276EF0B1" w14:textId="77777777" w:rsidR="003F2564" w:rsidRPr="009F091B" w:rsidRDefault="003F2564" w:rsidP="009D7288">
      <w:pPr>
        <w:pStyle w:val="BodyTextNumbered1"/>
      </w:pPr>
      <w:r w:rsidRPr="009F091B">
        <w:br w:type="page"/>
      </w:r>
    </w:p>
    <w:p w14:paraId="66147666" w14:textId="52126333" w:rsidR="003F2564" w:rsidRPr="009F091B" w:rsidRDefault="00A77B16" w:rsidP="00E25D5D">
      <w:pPr>
        <w:pStyle w:val="Heading2"/>
      </w:pPr>
      <w:bookmarkStart w:id="30" w:name="_Toc435705648"/>
      <w:r w:rsidRPr="009F091B">
        <w:lastRenderedPageBreak/>
        <w:t>Site Parameters – 277 RFAI</w:t>
      </w:r>
      <w:r w:rsidR="003F2564" w:rsidRPr="009F091B">
        <w:t xml:space="preserve"> –TS1</w:t>
      </w:r>
      <w:r w:rsidR="00990E07" w:rsidRPr="009F091B">
        <w:t>5</w:t>
      </w:r>
      <w:bookmarkEnd w:id="30"/>
    </w:p>
    <w:p w14:paraId="3A0F232D" w14:textId="77777777" w:rsidR="003F2564" w:rsidRPr="009F091B" w:rsidRDefault="003F2564" w:rsidP="00E25D5D">
      <w:pPr>
        <w:pStyle w:val="Heading3"/>
      </w:pPr>
      <w:r w:rsidRPr="009F091B">
        <w:t>Requirements</w:t>
      </w:r>
    </w:p>
    <w:p w14:paraId="71C537BB" w14:textId="75594F13" w:rsidR="003F2564" w:rsidRPr="009F091B" w:rsidRDefault="003F2564" w:rsidP="003F2564">
      <w:pPr>
        <w:pStyle w:val="BodyText"/>
        <w:rPr>
          <w:rFonts w:cs="Arial"/>
        </w:rPr>
      </w:pPr>
      <w:r w:rsidRPr="009F091B">
        <w:rPr>
          <w:rFonts w:cs="Arial"/>
        </w:rPr>
        <w:t>2.6.</w:t>
      </w:r>
      <w:r w:rsidR="00251F91" w:rsidRPr="009F091B">
        <w:rPr>
          <w:rFonts w:cs="Arial"/>
        </w:rPr>
        <w:t>4</w:t>
      </w:r>
      <w:r w:rsidRPr="009F091B">
        <w:rPr>
          <w:rFonts w:cs="Arial"/>
        </w:rPr>
        <w:t xml:space="preserve">.1 Functional Requirement: </w:t>
      </w:r>
      <w:r w:rsidR="00251F91" w:rsidRPr="009F091B">
        <w:rPr>
          <w:rFonts w:cs="Arial"/>
        </w:rPr>
        <w:t xml:space="preserve">Store ASC X12N Health Care </w:t>
      </w:r>
      <w:r w:rsidR="000E3214" w:rsidRPr="009F091B">
        <w:rPr>
          <w:rFonts w:cs="Arial"/>
        </w:rPr>
        <w:t xml:space="preserve">Claim </w:t>
      </w:r>
      <w:r w:rsidR="00455D36" w:rsidRPr="009F091B">
        <w:rPr>
          <w:rFonts w:cs="Arial"/>
        </w:rPr>
        <w:t>R</w:t>
      </w:r>
      <w:r w:rsidR="000E3214" w:rsidRPr="009F091B">
        <w:rPr>
          <w:rFonts w:cs="Arial"/>
        </w:rPr>
        <w:t>equest For Additional Information (RFAI) (277) Transactions</w:t>
      </w:r>
    </w:p>
    <w:p w14:paraId="35F7FE97" w14:textId="7E3B8F2C" w:rsidR="00084AAE" w:rsidRPr="009F091B" w:rsidRDefault="000E3214" w:rsidP="003F2564">
      <w:pPr>
        <w:pStyle w:val="BodyText"/>
        <w:rPr>
          <w:rFonts w:cs="Arial"/>
        </w:rPr>
      </w:pPr>
      <w:r w:rsidRPr="009F091B">
        <w:rPr>
          <w:rFonts w:cs="Arial"/>
        </w:rPr>
        <w:t>2.6.4.2</w:t>
      </w:r>
      <w:r w:rsidR="00084AAE" w:rsidRPr="009F091B">
        <w:rPr>
          <w:rFonts w:cs="Arial"/>
        </w:rPr>
        <w:t xml:space="preserve"> Functional Requirement: </w:t>
      </w:r>
      <w:r w:rsidRPr="009F091B">
        <w:rPr>
          <w:rFonts w:cs="Arial"/>
        </w:rPr>
        <w:t xml:space="preserve">Store ASC X12N Health Care Claim </w:t>
      </w:r>
      <w:r w:rsidR="00455D36" w:rsidRPr="009F091B">
        <w:rPr>
          <w:rFonts w:cs="Arial"/>
        </w:rPr>
        <w:t>R</w:t>
      </w:r>
      <w:r w:rsidRPr="009F091B">
        <w:rPr>
          <w:rFonts w:cs="Arial"/>
        </w:rPr>
        <w:t>equest For Additional Information (RFAI) (277) Transactions</w:t>
      </w:r>
      <w:r w:rsidR="00317FC9" w:rsidRPr="009F091B">
        <w:rPr>
          <w:rFonts w:cs="Arial"/>
        </w:rPr>
        <w:t xml:space="preserve"> - Default</w:t>
      </w:r>
    </w:p>
    <w:p w14:paraId="05EEB1DD" w14:textId="4DF0942D" w:rsidR="000E3214" w:rsidRPr="009F091B" w:rsidRDefault="000E3214" w:rsidP="000E3214">
      <w:pPr>
        <w:pStyle w:val="BodyText"/>
        <w:rPr>
          <w:rFonts w:cs="Arial"/>
        </w:rPr>
      </w:pPr>
      <w:r w:rsidRPr="009F091B">
        <w:rPr>
          <w:rFonts w:cs="Arial"/>
        </w:rPr>
        <w:t>2.6.4.3</w:t>
      </w:r>
      <w:r w:rsidR="00317FC9" w:rsidRPr="009F091B">
        <w:rPr>
          <w:rFonts w:cs="Arial"/>
        </w:rPr>
        <w:t xml:space="preserve"> Functional Requirement: Display </w:t>
      </w:r>
      <w:r w:rsidRPr="009F091B">
        <w:rPr>
          <w:rFonts w:cs="Arial"/>
        </w:rPr>
        <w:t xml:space="preserve">ASC X12N Health Care Claim </w:t>
      </w:r>
      <w:r w:rsidR="00455D36" w:rsidRPr="009F091B">
        <w:rPr>
          <w:rFonts w:cs="Arial"/>
        </w:rPr>
        <w:t>R</w:t>
      </w:r>
      <w:r w:rsidRPr="009F091B">
        <w:rPr>
          <w:rFonts w:cs="Arial"/>
        </w:rPr>
        <w:t>equest For Additional Information (RFAI) (277) Transactions</w:t>
      </w:r>
    </w:p>
    <w:p w14:paraId="312A17F2" w14:textId="217172AB" w:rsidR="000E3214" w:rsidRPr="009F091B" w:rsidRDefault="000E3214" w:rsidP="000E3214">
      <w:pPr>
        <w:pStyle w:val="BodyText"/>
        <w:rPr>
          <w:rFonts w:cs="Arial"/>
        </w:rPr>
      </w:pPr>
      <w:r w:rsidRPr="009F091B">
        <w:rPr>
          <w:rFonts w:cs="Arial"/>
        </w:rPr>
        <w:t>2.6.4.4</w:t>
      </w:r>
      <w:r w:rsidR="00317FC9" w:rsidRPr="009F091B">
        <w:rPr>
          <w:rFonts w:cs="Arial"/>
        </w:rPr>
        <w:t xml:space="preserve"> Functional Requirement: Display</w:t>
      </w:r>
      <w:r w:rsidRPr="009F091B">
        <w:rPr>
          <w:rFonts w:cs="Arial"/>
        </w:rPr>
        <w:t xml:space="preserve"> ASC X12N Health Care Claim </w:t>
      </w:r>
      <w:r w:rsidR="00455D36" w:rsidRPr="009F091B">
        <w:rPr>
          <w:rFonts w:cs="Arial"/>
        </w:rPr>
        <w:t>R</w:t>
      </w:r>
      <w:r w:rsidRPr="009F091B">
        <w:rPr>
          <w:rFonts w:cs="Arial"/>
        </w:rPr>
        <w:t>equest For Additional Information (RFAI) (277) Transactions</w:t>
      </w:r>
      <w:r w:rsidR="00317FC9" w:rsidRPr="009F091B">
        <w:rPr>
          <w:rFonts w:cs="Arial"/>
        </w:rPr>
        <w:t xml:space="preserve"> - Default</w:t>
      </w:r>
    </w:p>
    <w:p w14:paraId="36E55C48" w14:textId="77777777" w:rsidR="003F2564" w:rsidRPr="009F091B" w:rsidRDefault="003F2564" w:rsidP="00E25D5D">
      <w:pPr>
        <w:pStyle w:val="Heading3"/>
      </w:pPr>
      <w:r w:rsidRPr="009F091B">
        <w:t>Menu Path</w:t>
      </w:r>
    </w:p>
    <w:p w14:paraId="181206EF" w14:textId="77777777" w:rsidR="003F2564" w:rsidRPr="009F091B" w:rsidRDefault="003F2564" w:rsidP="003F2564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="000E3214" w:rsidRPr="009F091B">
        <w:rPr>
          <w:rFonts w:cs="Arial"/>
        </w:rPr>
        <w:t>SUP</w:t>
      </w:r>
      <w:r w:rsidR="000E3214" w:rsidRPr="009F091B">
        <w:rPr>
          <w:rFonts w:cs="Arial"/>
        </w:rPr>
        <w:sym w:font="Wingdings" w:char="F0E0"/>
      </w:r>
      <w:r w:rsidR="000E3214" w:rsidRPr="009F091B">
        <w:rPr>
          <w:rFonts w:cs="Arial"/>
        </w:rPr>
        <w:t>SYST</w:t>
      </w:r>
      <w:r w:rsidR="000E3214" w:rsidRPr="009F091B">
        <w:rPr>
          <w:rFonts w:cs="Arial"/>
        </w:rPr>
        <w:sym w:font="Wingdings" w:char="F0E0"/>
      </w:r>
      <w:r w:rsidR="000E3214" w:rsidRPr="009F091B">
        <w:rPr>
          <w:rFonts w:cs="Arial"/>
        </w:rPr>
        <w:t>SITE</w:t>
      </w:r>
    </w:p>
    <w:p w14:paraId="06A0AAF6" w14:textId="77777777" w:rsidR="003F2564" w:rsidRPr="009F091B" w:rsidRDefault="003F2564" w:rsidP="00E25D5D">
      <w:pPr>
        <w:pStyle w:val="Heading3"/>
      </w:pPr>
      <w:r w:rsidRPr="009F091B">
        <w:t>Objective</w:t>
      </w:r>
    </w:p>
    <w:p w14:paraId="5CCB5251" w14:textId="77777777" w:rsidR="003F2564" w:rsidRPr="009F091B" w:rsidRDefault="003F2564" w:rsidP="003828DB">
      <w:pPr>
        <w:pStyle w:val="BodyTextNumbered1"/>
        <w:numPr>
          <w:ilvl w:val="0"/>
          <w:numId w:val="61"/>
        </w:numPr>
      </w:pPr>
      <w:r w:rsidRPr="009F091B">
        <w:t xml:space="preserve">Ensure </w:t>
      </w:r>
      <w:r w:rsidR="00632222" w:rsidRPr="009F091B">
        <w:t>u</w:t>
      </w:r>
      <w:r w:rsidR="000E3214" w:rsidRPr="009F091B">
        <w:t>sers can define the length of time that 277 RFAI transactions will be stored</w:t>
      </w:r>
    </w:p>
    <w:p w14:paraId="7F21DB0B" w14:textId="77777777" w:rsidR="00084AAE" w:rsidRPr="009F091B" w:rsidRDefault="00084AAE" w:rsidP="009D7288">
      <w:pPr>
        <w:pStyle w:val="BodyTextNumbered1"/>
      </w:pPr>
      <w:r w:rsidRPr="009F091B">
        <w:t xml:space="preserve">Ensure </w:t>
      </w:r>
      <w:r w:rsidR="000E3214" w:rsidRPr="009F091B">
        <w:t>that the length of time that 277 RFAI transactions will be stored is set to forever when the software is installed</w:t>
      </w:r>
    </w:p>
    <w:p w14:paraId="50DD2B3B" w14:textId="77777777" w:rsidR="00317FC9" w:rsidRPr="009F091B" w:rsidRDefault="00317FC9" w:rsidP="009D7288">
      <w:pPr>
        <w:pStyle w:val="BodyTextNumbered1"/>
      </w:pPr>
      <w:r w:rsidRPr="009F091B">
        <w:t>Ensure users can define the length of time that 277 RFAI transactions will be displayed on the worklist before being automatically removed</w:t>
      </w:r>
    </w:p>
    <w:p w14:paraId="4FD0688C" w14:textId="77777777" w:rsidR="00317FC9" w:rsidRPr="009F091B" w:rsidRDefault="00317FC9" w:rsidP="009D7288">
      <w:pPr>
        <w:pStyle w:val="BodyTextNumbered1"/>
      </w:pPr>
      <w:r w:rsidRPr="009F091B">
        <w:t>Ensure that the length of time that 277 RFAI transactions wi</w:t>
      </w:r>
      <w:r w:rsidR="00D06032" w:rsidRPr="009F091B">
        <w:t>ll be displayed on the worklist</w:t>
      </w:r>
      <w:r w:rsidRPr="009F091B">
        <w:t xml:space="preserve"> is set to 20 days when the software is installed</w:t>
      </w:r>
    </w:p>
    <w:p w14:paraId="0947B534" w14:textId="77777777" w:rsidR="003F2564" w:rsidRPr="009F091B" w:rsidRDefault="003F2564" w:rsidP="00E25D5D">
      <w:pPr>
        <w:pStyle w:val="Heading3"/>
      </w:pPr>
      <w:r w:rsidRPr="009F091B">
        <w:t>Prerequisites</w:t>
      </w:r>
    </w:p>
    <w:p w14:paraId="1EFF4669" w14:textId="77777777" w:rsidR="003F2564" w:rsidRPr="009F091B" w:rsidRDefault="000E3214" w:rsidP="006553E1">
      <w:pPr>
        <w:pStyle w:val="BodyText"/>
      </w:pPr>
      <w:r w:rsidRPr="009F091B">
        <w:t>n/a</w:t>
      </w:r>
    </w:p>
    <w:p w14:paraId="423CFEAA" w14:textId="77777777" w:rsidR="003F2564" w:rsidRPr="009F091B" w:rsidRDefault="003F2564" w:rsidP="00E25D5D">
      <w:pPr>
        <w:pStyle w:val="Heading3"/>
      </w:pPr>
      <w:r w:rsidRPr="009F091B">
        <w:t>Scenario</w:t>
      </w:r>
    </w:p>
    <w:p w14:paraId="39029567" w14:textId="77777777" w:rsidR="003F2564" w:rsidRPr="009F091B" w:rsidRDefault="00737B57" w:rsidP="001D5095">
      <w:pPr>
        <w:pStyle w:val="BodyText"/>
      </w:pPr>
      <w:r w:rsidRPr="009F091B">
        <w:t xml:space="preserve">A billing supervisor needs to setup parameters related to the storage and display </w:t>
      </w:r>
      <w:r w:rsidR="0003284E" w:rsidRPr="009F091B">
        <w:t>of</w:t>
      </w:r>
      <w:r w:rsidRPr="009F091B">
        <w:t xml:space="preserve"> 277 RFAI messages</w:t>
      </w:r>
    </w:p>
    <w:p w14:paraId="332A5B7F" w14:textId="77777777" w:rsidR="003F2564" w:rsidRPr="009F091B" w:rsidRDefault="003F2564" w:rsidP="00E25D5D">
      <w:pPr>
        <w:pStyle w:val="Heading3"/>
      </w:pPr>
      <w:r w:rsidRPr="009F091B">
        <w:t>Test Steps</w:t>
      </w:r>
    </w:p>
    <w:p w14:paraId="7B04F11F" w14:textId="77777777" w:rsidR="005457CD" w:rsidRPr="009F091B" w:rsidRDefault="005457CD" w:rsidP="003828DB">
      <w:pPr>
        <w:pStyle w:val="BodyTextNumbered1"/>
        <w:numPr>
          <w:ilvl w:val="0"/>
          <w:numId w:val="62"/>
        </w:numPr>
      </w:pPr>
      <w:r w:rsidRPr="009F091B">
        <w:t>Access the option MCCR Site Parameter Display/Edit</w:t>
      </w:r>
    </w:p>
    <w:p w14:paraId="07A3383D" w14:textId="77777777" w:rsidR="005457CD" w:rsidRPr="009F091B" w:rsidRDefault="005457CD" w:rsidP="009D7288">
      <w:pPr>
        <w:pStyle w:val="BodyTextNumbered1"/>
      </w:pPr>
      <w:r w:rsidRPr="009F091B">
        <w:t xml:space="preserve">At the Select Action: Quit// prompt, enter </w:t>
      </w:r>
      <w:r w:rsidR="009C448D" w:rsidRPr="009F091B">
        <w:rPr>
          <w:b/>
        </w:rPr>
        <w:t>CT</w:t>
      </w:r>
      <w:r w:rsidR="009C448D" w:rsidRPr="009F091B">
        <w:t xml:space="preserve"> for Claims Tracking</w:t>
      </w:r>
    </w:p>
    <w:p w14:paraId="1BB126F2" w14:textId="77777777" w:rsidR="005457CD" w:rsidRPr="009F091B" w:rsidRDefault="005457CD" w:rsidP="009D7288">
      <w:pPr>
        <w:pStyle w:val="BodyTextNumbered1"/>
      </w:pPr>
      <w:r w:rsidRPr="009F091B">
        <w:t xml:space="preserve">At the </w:t>
      </w:r>
      <w:r w:rsidR="009C448D" w:rsidRPr="009F091B">
        <w:t>Select Action: Quit</w:t>
      </w:r>
      <w:r w:rsidRPr="009F091B">
        <w:t xml:space="preserve">// prompt, press </w:t>
      </w:r>
      <w:r w:rsidR="009C448D" w:rsidRPr="009F091B">
        <w:rPr>
          <w:b/>
        </w:rPr>
        <w:t>RI</w:t>
      </w:r>
      <w:r w:rsidR="009C448D" w:rsidRPr="009F091B">
        <w:t xml:space="preserve"> for RFAI</w:t>
      </w:r>
    </w:p>
    <w:p w14:paraId="762FE0E3" w14:textId="6955AC14" w:rsidR="00632222" w:rsidRPr="009F091B" w:rsidRDefault="005457CD" w:rsidP="009D7288">
      <w:pPr>
        <w:pStyle w:val="BodyTextNumbered1"/>
      </w:pPr>
      <w:r w:rsidRPr="009F091B">
        <w:t>A</w:t>
      </w:r>
      <w:r w:rsidR="009C448D" w:rsidRPr="009F091B">
        <w:t>t the Ye</w:t>
      </w:r>
      <w:r w:rsidR="0049775B" w:rsidRPr="009F091B">
        <w:t xml:space="preserve">ars to Store 277 RFAI Messages: prompt, enter </w:t>
      </w:r>
      <w:r w:rsidR="0049775B" w:rsidRPr="009F091B">
        <w:rPr>
          <w:b/>
        </w:rPr>
        <w:t>??</w:t>
      </w:r>
      <w:r w:rsidR="0049775B" w:rsidRPr="009F091B">
        <w:t xml:space="preserve"> to see </w:t>
      </w:r>
      <w:r w:rsidR="007862CA" w:rsidRPr="009F091B">
        <w:t>HELP</w:t>
      </w:r>
    </w:p>
    <w:p w14:paraId="25D34F8A" w14:textId="77777777" w:rsidR="0049775B" w:rsidRPr="009F091B" w:rsidRDefault="0049775B" w:rsidP="009D7288">
      <w:pPr>
        <w:pStyle w:val="BodyTextNumbered1"/>
      </w:pPr>
      <w:r w:rsidRPr="009F091B">
        <w:t xml:space="preserve">At the Years to Store 277 RFAI Messages: prompt, enter </w:t>
      </w:r>
      <w:r w:rsidR="00A91D2F" w:rsidRPr="009F091B">
        <w:rPr>
          <w:b/>
        </w:rPr>
        <w:t>7</w:t>
      </w:r>
    </w:p>
    <w:p w14:paraId="369F2A57" w14:textId="17170722" w:rsidR="0049775B" w:rsidRPr="009F091B" w:rsidRDefault="00632222" w:rsidP="009D7288">
      <w:pPr>
        <w:pStyle w:val="BodyTextNumbered1"/>
      </w:pPr>
      <w:r w:rsidRPr="009F091B">
        <w:t xml:space="preserve">At the </w:t>
      </w:r>
      <w:r w:rsidR="0049775B" w:rsidRPr="009F091B">
        <w:t>Days to remove entry on RFAI Worklist</w:t>
      </w:r>
      <w:r w:rsidR="00084AAE" w:rsidRPr="009F091B">
        <w:t xml:space="preserve">: </w:t>
      </w:r>
      <w:r w:rsidR="0049775B" w:rsidRPr="009F091B">
        <w:t xml:space="preserve">20// </w:t>
      </w:r>
      <w:r w:rsidR="00084AAE" w:rsidRPr="009F091B">
        <w:t>prompt,</w:t>
      </w:r>
      <w:r w:rsidR="0049775B" w:rsidRPr="009F091B">
        <w:t xml:space="preserve"> enter </w:t>
      </w:r>
      <w:r w:rsidR="0049775B" w:rsidRPr="009F091B">
        <w:rPr>
          <w:b/>
        </w:rPr>
        <w:t>??</w:t>
      </w:r>
      <w:r w:rsidR="0049775B" w:rsidRPr="009F091B">
        <w:t xml:space="preserve"> to see </w:t>
      </w:r>
      <w:r w:rsidR="007862CA" w:rsidRPr="009F091B">
        <w:t>HELP</w:t>
      </w:r>
    </w:p>
    <w:p w14:paraId="132810D8" w14:textId="77777777" w:rsidR="00632222" w:rsidRPr="009F091B" w:rsidRDefault="0049775B" w:rsidP="009D7288">
      <w:pPr>
        <w:pStyle w:val="BodyTextNumbered1"/>
      </w:pPr>
      <w:r w:rsidRPr="009F091B">
        <w:t xml:space="preserve">At the Days to remove entry on RFAI Worklist: 20// prompt, enter </w:t>
      </w:r>
      <w:r w:rsidRPr="009F091B">
        <w:rPr>
          <w:b/>
        </w:rPr>
        <w:t>5</w:t>
      </w:r>
    </w:p>
    <w:p w14:paraId="031ADBA8" w14:textId="77777777" w:rsidR="003F2564" w:rsidRPr="009F091B" w:rsidRDefault="003F2564" w:rsidP="00E25D5D">
      <w:pPr>
        <w:pStyle w:val="Heading3"/>
      </w:pPr>
      <w:r w:rsidRPr="009F091B">
        <w:t>Expected Outcomes</w:t>
      </w:r>
    </w:p>
    <w:p w14:paraId="38695D73" w14:textId="77777777" w:rsidR="003F2564" w:rsidRPr="009F091B" w:rsidRDefault="0049775B" w:rsidP="003828DB">
      <w:pPr>
        <w:pStyle w:val="BodyTextNumbered1"/>
        <w:numPr>
          <w:ilvl w:val="0"/>
          <w:numId w:val="63"/>
        </w:numPr>
      </w:pPr>
      <w:r w:rsidRPr="009F091B">
        <w:t>The default value for Save 277 RFAI is blank (meaning they will be saved indefinitely)</w:t>
      </w:r>
    </w:p>
    <w:p w14:paraId="3D32DF12" w14:textId="77777777" w:rsidR="00251F91" w:rsidRPr="009F091B" w:rsidRDefault="00A91D2F" w:rsidP="009D7288">
      <w:pPr>
        <w:pStyle w:val="BodyTextNumbered1"/>
      </w:pPr>
      <w:r w:rsidRPr="009F091B">
        <w:t>The default value for Remove 277 RFAI From WL is 20 days</w:t>
      </w:r>
    </w:p>
    <w:p w14:paraId="63A47B4C" w14:textId="622F099B" w:rsidR="00A91D2F" w:rsidRPr="009F091B" w:rsidRDefault="00A91D2F" w:rsidP="009D7288">
      <w:pPr>
        <w:pStyle w:val="BodyTextNumbered1"/>
      </w:pPr>
      <w:r w:rsidRPr="009F091B">
        <w:t xml:space="preserve">User is able to change the default value for Save 277 RFAI </w:t>
      </w:r>
      <w:r w:rsidR="007862CA" w:rsidRPr="009F091B">
        <w:t xml:space="preserve">to </w:t>
      </w:r>
      <w:r w:rsidRPr="009F091B">
        <w:t>7 years</w:t>
      </w:r>
    </w:p>
    <w:p w14:paraId="381AF092" w14:textId="77777777" w:rsidR="003F2564" w:rsidRPr="009F091B" w:rsidRDefault="00A91D2F" w:rsidP="003F2564">
      <w:pPr>
        <w:pStyle w:val="BodyTextNumbered1"/>
      </w:pPr>
      <w:r w:rsidRPr="009F091B">
        <w:t>User is able to change the default value for Remove 277 RFAI From WL</w:t>
      </w:r>
    </w:p>
    <w:p w14:paraId="7C8BE255" w14:textId="77777777" w:rsidR="001D5095" w:rsidRPr="009F091B" w:rsidRDefault="001D5095" w:rsidP="00656777">
      <w:pPr>
        <w:pStyle w:val="BodyText"/>
      </w:pPr>
      <w:r w:rsidRPr="009F091B">
        <w:br w:type="page"/>
      </w:r>
    </w:p>
    <w:p w14:paraId="1D76DA28" w14:textId="77777777" w:rsidR="00A91D2F" w:rsidRPr="009F091B" w:rsidRDefault="00A91D2F" w:rsidP="001B4C2C">
      <w:pPr>
        <w:pStyle w:val="BodyText"/>
        <w:rPr>
          <w:rFonts w:cs="Arial"/>
        </w:rPr>
      </w:pPr>
      <w:r w:rsidRPr="009F091B">
        <w:rPr>
          <w:rFonts w:cs="Arial"/>
        </w:rPr>
        <w:lastRenderedPageBreak/>
        <w:t>Example:</w:t>
      </w:r>
    </w:p>
    <w:p w14:paraId="739BECFF" w14:textId="77777777" w:rsidR="00A91D2F" w:rsidRPr="009F091B" w:rsidRDefault="00A91D2F" w:rsidP="00987CFE">
      <w:pPr>
        <w:pStyle w:val="SCREEN"/>
      </w:pPr>
      <w:r w:rsidRPr="009F091B">
        <w:t xml:space="preserve">Claims Tracking Parameters    Apr 27, 2015@13:50:19          Page:    1 of    2 </w:t>
      </w:r>
    </w:p>
    <w:p w14:paraId="3FDFE2E1" w14:textId="77777777" w:rsidR="00A91D2F" w:rsidRPr="009F091B" w:rsidRDefault="00A91D2F" w:rsidP="00987CFE">
      <w:pPr>
        <w:pStyle w:val="SCREEN"/>
      </w:pPr>
      <w:r w:rsidRPr="009F091B">
        <w:t>Only authorized persons may edit this data.</w:t>
      </w:r>
    </w:p>
    <w:p w14:paraId="0B0FAF7A" w14:textId="77777777" w:rsidR="00A91D2F" w:rsidRPr="009F091B" w:rsidRDefault="00A91D2F" w:rsidP="00987CFE">
      <w:pPr>
        <w:pStyle w:val="SCREEN"/>
      </w:pPr>
      <w:r w:rsidRPr="009F091B">
        <w:t xml:space="preserve">                                                                                </w:t>
      </w:r>
    </w:p>
    <w:p w14:paraId="73CB97B6" w14:textId="77777777" w:rsidR="00A91D2F" w:rsidRPr="009F091B" w:rsidRDefault="00A91D2F" w:rsidP="00987CFE">
      <w:pPr>
        <w:pStyle w:val="SCREEN"/>
      </w:pPr>
      <w:r w:rsidRPr="009F091B">
        <w:t xml:space="preserve">                                                                                </w:t>
      </w:r>
    </w:p>
    <w:p w14:paraId="64880A64" w14:textId="77777777" w:rsidR="00A91D2F" w:rsidRPr="009F091B" w:rsidRDefault="00A91D2F" w:rsidP="00987CFE">
      <w:pPr>
        <w:pStyle w:val="SCREEN"/>
      </w:pPr>
      <w:r w:rsidRPr="009F091B">
        <w:t xml:space="preserve">           Tracking Parameters                  Random Sample Parameters        </w:t>
      </w:r>
    </w:p>
    <w:p w14:paraId="5203801C" w14:textId="77777777" w:rsidR="00A91D2F" w:rsidRPr="009F091B" w:rsidRDefault="00A91D2F" w:rsidP="00987CFE">
      <w:pPr>
        <w:pStyle w:val="SCREEN"/>
      </w:pPr>
      <w:r w:rsidRPr="009F091B">
        <w:t xml:space="preserve">     Track Inpatient: INSURED AND UR ONLY       Medicine Sample: 5              </w:t>
      </w:r>
    </w:p>
    <w:p w14:paraId="6B568D95" w14:textId="77777777" w:rsidR="00A91D2F" w:rsidRPr="009F091B" w:rsidRDefault="00A91D2F" w:rsidP="00987CFE">
      <w:pPr>
        <w:pStyle w:val="SCREEN"/>
      </w:pPr>
      <w:r w:rsidRPr="009F091B">
        <w:t xml:space="preserve">    Track Outpatient: INSURED ONLY          Medicine Admissions: 5              </w:t>
      </w:r>
    </w:p>
    <w:p w14:paraId="72827E0B" w14:textId="77777777" w:rsidR="00A91D2F" w:rsidRPr="009F091B" w:rsidRDefault="00A91D2F" w:rsidP="00987CFE">
      <w:pPr>
        <w:pStyle w:val="SCREEN"/>
      </w:pPr>
      <w:r w:rsidRPr="009F091B">
        <w:t xml:space="preserve">            Track Rx: INSURED ONLY               Surgery Sample: 5              </w:t>
      </w:r>
    </w:p>
    <w:p w14:paraId="132A6203" w14:textId="77777777" w:rsidR="00A91D2F" w:rsidRPr="009F091B" w:rsidRDefault="00A91D2F" w:rsidP="00987CFE">
      <w:pPr>
        <w:pStyle w:val="SCREEN"/>
      </w:pPr>
      <w:r w:rsidRPr="009F091B">
        <w:t xml:space="preserve">   Track Prosthetics: INSURED ONLY           Surgery Admissions: 5              </w:t>
      </w:r>
    </w:p>
    <w:p w14:paraId="5BFEC3DC" w14:textId="77777777" w:rsidR="00A91D2F" w:rsidRPr="009F091B" w:rsidRDefault="00A91D2F" w:rsidP="00987CFE">
      <w:pPr>
        <w:pStyle w:val="SCREEN"/>
      </w:pPr>
      <w:r w:rsidRPr="009F091B">
        <w:t xml:space="preserve">  Reports Can Add CT: YES                          Psych Sample: 1              </w:t>
      </w:r>
    </w:p>
    <w:p w14:paraId="57ACC6A8" w14:textId="77777777" w:rsidR="00A91D2F" w:rsidRPr="009F091B" w:rsidRDefault="00A91D2F" w:rsidP="00987CFE">
      <w:pPr>
        <w:pStyle w:val="SCREEN"/>
      </w:pPr>
      <w:r w:rsidRPr="009F091B">
        <w:t xml:space="preserve">                                               Psych Admissions: 5              </w:t>
      </w:r>
    </w:p>
    <w:p w14:paraId="1A4DFEEA" w14:textId="77777777" w:rsidR="00A91D2F" w:rsidRPr="009F091B" w:rsidRDefault="00A91D2F" w:rsidP="00987CFE">
      <w:pPr>
        <w:pStyle w:val="SCREEN"/>
      </w:pPr>
      <w:r w:rsidRPr="009F091B">
        <w:t xml:space="preserve">                                                                                </w:t>
      </w:r>
    </w:p>
    <w:p w14:paraId="3D390F5B" w14:textId="77777777" w:rsidR="00A91D2F" w:rsidRPr="009F091B" w:rsidRDefault="00A91D2F" w:rsidP="00987CFE">
      <w:pPr>
        <w:pStyle w:val="SCREEN"/>
      </w:pPr>
      <w:r w:rsidRPr="009F091B">
        <w:t xml:space="preserve">           General Parameters                    </w:t>
      </w:r>
      <w:r w:rsidRPr="009F091B">
        <w:rPr>
          <w:b/>
        </w:rPr>
        <w:t>Request For Additional Info</w:t>
      </w:r>
      <w:r w:rsidRPr="009F091B">
        <w:t xml:space="preserve">                               </w:t>
      </w:r>
    </w:p>
    <w:p w14:paraId="510EE050" w14:textId="77777777" w:rsidR="00A91D2F" w:rsidRPr="009F091B" w:rsidRDefault="00A91D2F" w:rsidP="00987CFE">
      <w:pPr>
        <w:pStyle w:val="SCREEN"/>
      </w:pPr>
      <w:r w:rsidRPr="009F091B">
        <w:t xml:space="preserve"> Initialization Date: 01/01/94                    </w:t>
      </w:r>
      <w:r w:rsidRPr="009F091B">
        <w:rPr>
          <w:b/>
          <w:color w:val="17365D" w:themeColor="text2" w:themeShade="BF"/>
        </w:rPr>
        <w:t>Save 277 RFAI:</w:t>
      </w:r>
      <w:r w:rsidRPr="009F091B">
        <w:t xml:space="preserve">                               </w:t>
      </w:r>
    </w:p>
    <w:p w14:paraId="42C03720" w14:textId="77777777" w:rsidR="00A91D2F" w:rsidRPr="009F091B" w:rsidRDefault="00A91D2F" w:rsidP="00987CFE">
      <w:pPr>
        <w:pStyle w:val="SCREEN"/>
      </w:pPr>
      <w:r w:rsidRPr="009F091B">
        <w:t xml:space="preserve"> Use Admission Sheet: YES</w:t>
      </w:r>
      <w:r w:rsidRPr="009F091B">
        <w:tab/>
      </w:r>
      <w:r w:rsidRPr="009F091B">
        <w:tab/>
      </w:r>
      <w:r w:rsidRPr="009F091B">
        <w:tab/>
      </w:r>
      <w:r w:rsidRPr="009F091B">
        <w:rPr>
          <w:b/>
          <w:color w:val="17365D" w:themeColor="text2" w:themeShade="BF"/>
        </w:rPr>
        <w:t>Remove 277 RFAI from WL: 20 Days</w:t>
      </w:r>
      <w:r w:rsidRPr="009F091B">
        <w:t xml:space="preserve">                                                      </w:t>
      </w:r>
    </w:p>
    <w:p w14:paraId="630FAD33" w14:textId="77777777" w:rsidR="00A91D2F" w:rsidRPr="009F091B" w:rsidRDefault="00A91D2F" w:rsidP="00987CFE">
      <w:pPr>
        <w:pStyle w:val="SCREEN"/>
      </w:pPr>
      <w:r w:rsidRPr="009F091B">
        <w:t xml:space="preserve">       Header Line 1: CHEYENNE VAMC                                             </w:t>
      </w:r>
    </w:p>
    <w:p w14:paraId="6B7470EA" w14:textId="77777777" w:rsidR="00A91D2F" w:rsidRPr="009F091B" w:rsidRDefault="00A91D2F" w:rsidP="00987CFE">
      <w:pPr>
        <w:pStyle w:val="SCREEN"/>
      </w:pPr>
      <w:r w:rsidRPr="009F091B">
        <w:t xml:space="preserve">       Header Line 2: 2360 E. PERSHING BLVD                                     </w:t>
      </w:r>
    </w:p>
    <w:p w14:paraId="6D1CB6B8" w14:textId="77777777" w:rsidR="00A91D2F" w:rsidRPr="009F091B" w:rsidRDefault="00A91D2F" w:rsidP="00987CFE">
      <w:pPr>
        <w:pStyle w:val="SCREEN"/>
      </w:pPr>
      <w:r w:rsidRPr="009F091B">
        <w:t xml:space="preserve">       Header Line 3: CHEYENNE, WY                                              </w:t>
      </w:r>
    </w:p>
    <w:p w14:paraId="019A9879" w14:textId="77777777" w:rsidR="00A91D2F" w:rsidRPr="009F091B" w:rsidRDefault="00A91D2F" w:rsidP="00987CFE">
      <w:pPr>
        <w:pStyle w:val="SCREEN"/>
      </w:pPr>
      <w:r w:rsidRPr="009F091B">
        <w:t xml:space="preserve">                                                                                </w:t>
      </w:r>
    </w:p>
    <w:p w14:paraId="22D81587" w14:textId="77777777" w:rsidR="00A91D2F" w:rsidRPr="009F091B" w:rsidRDefault="00A91D2F" w:rsidP="00987CFE">
      <w:pPr>
        <w:pStyle w:val="SCREEN"/>
      </w:pPr>
      <w:r w:rsidRPr="009F091B">
        <w:t xml:space="preserve">+         Enter ?? for more actions                                            </w:t>
      </w:r>
    </w:p>
    <w:p w14:paraId="56BE9F07" w14:textId="77777777" w:rsidR="00A91D2F" w:rsidRPr="009F091B" w:rsidRDefault="00A91D2F" w:rsidP="00987CFE">
      <w:pPr>
        <w:pStyle w:val="SCREEN"/>
      </w:pPr>
      <w:r w:rsidRPr="009F091B">
        <w:t xml:space="preserve">TP  Tracking              </w:t>
      </w:r>
      <w:r w:rsidRPr="009F091B">
        <w:tab/>
      </w:r>
      <w:r w:rsidRPr="009F091B">
        <w:rPr>
          <w:color w:val="000000" w:themeColor="text1"/>
        </w:rPr>
        <w:t>HS HCSR</w:t>
      </w:r>
      <w:r w:rsidRPr="009F091B">
        <w:t xml:space="preserve"> </w:t>
      </w:r>
      <w:r w:rsidRPr="009F091B">
        <w:tab/>
      </w:r>
      <w:r w:rsidRPr="009F091B">
        <w:tab/>
        <w:t>EX  Exit</w:t>
      </w:r>
    </w:p>
    <w:p w14:paraId="69E7C3B8" w14:textId="77777777" w:rsidR="00A91D2F" w:rsidRPr="009F091B" w:rsidRDefault="00A91D2F" w:rsidP="00987CFE">
      <w:pPr>
        <w:pStyle w:val="SCREEN"/>
        <w:rPr>
          <w:b/>
          <w:color w:val="17365D" w:themeColor="text2" w:themeShade="BF"/>
        </w:rPr>
      </w:pPr>
      <w:r w:rsidRPr="009F091B">
        <w:t xml:space="preserve">RS  Random Sample         </w:t>
      </w:r>
      <w:r w:rsidRPr="009F091B">
        <w:tab/>
      </w:r>
      <w:r w:rsidRPr="009F091B">
        <w:rPr>
          <w:b/>
          <w:color w:val="000000" w:themeColor="text1"/>
        </w:rPr>
        <w:t xml:space="preserve">RI RFAI  </w:t>
      </w:r>
    </w:p>
    <w:p w14:paraId="7B4C48D9" w14:textId="77777777" w:rsidR="00A91D2F" w:rsidRPr="009F091B" w:rsidRDefault="00A91D2F" w:rsidP="00987CFE">
      <w:pPr>
        <w:pStyle w:val="SCREEN"/>
      </w:pPr>
      <w:r w:rsidRPr="009F091B">
        <w:t>GP  General</w:t>
      </w:r>
      <w:r w:rsidRPr="009F091B">
        <w:tab/>
      </w:r>
      <w:r w:rsidRPr="009F091B">
        <w:tab/>
      </w:r>
      <w:r w:rsidRPr="009F091B">
        <w:tab/>
        <w:t xml:space="preserve">EA  Edit All                 </w:t>
      </w:r>
    </w:p>
    <w:p w14:paraId="3893B953" w14:textId="77777777" w:rsidR="00A91D2F" w:rsidRPr="009F091B" w:rsidRDefault="00A91D2F" w:rsidP="00987CFE">
      <w:pPr>
        <w:pStyle w:val="SCREEN"/>
      </w:pPr>
      <w:r w:rsidRPr="009F091B">
        <w:t>Select Action: Next Screen//RI</w:t>
      </w:r>
    </w:p>
    <w:p w14:paraId="16396ECF" w14:textId="77777777" w:rsidR="00A91D2F" w:rsidRPr="009F091B" w:rsidRDefault="00A91D2F" w:rsidP="00987CFE">
      <w:pPr>
        <w:pStyle w:val="SCREEN"/>
      </w:pPr>
      <w:r w:rsidRPr="009F091B">
        <w:t>Years to store 277 RFAI Transactions:</w:t>
      </w:r>
      <w:r w:rsidR="00987CFE" w:rsidRPr="009F091B">
        <w:t>??</w:t>
      </w:r>
      <w:r w:rsidRPr="009F091B">
        <w:t xml:space="preserve"> </w:t>
      </w:r>
      <w:r w:rsidRPr="009F091B">
        <w:sym w:font="Wingdings" w:char="F0DF"/>
      </w:r>
      <w:r w:rsidRPr="009F091B">
        <w:t xml:space="preserve"> Default Forever</w:t>
      </w:r>
    </w:p>
    <w:p w14:paraId="345CC3E1" w14:textId="77777777" w:rsidR="00A91D2F" w:rsidRPr="009F091B" w:rsidRDefault="00A91D2F" w:rsidP="00987CFE">
      <w:pPr>
        <w:pStyle w:val="SCREEN"/>
      </w:pPr>
      <w:r w:rsidRPr="009F091B">
        <w:t xml:space="preserve"> This is the number of years for which 277 RFAI transactions</w:t>
      </w:r>
    </w:p>
    <w:p w14:paraId="65D36FEB" w14:textId="77777777" w:rsidR="00A91D2F" w:rsidRPr="009F091B" w:rsidRDefault="00A91D2F" w:rsidP="00987CFE">
      <w:pPr>
        <w:pStyle w:val="SCREEN"/>
      </w:pPr>
      <w:r w:rsidRPr="009F091B">
        <w:t xml:space="preserve"> will be saved in VistA.</w:t>
      </w:r>
    </w:p>
    <w:p w14:paraId="7B797AC3" w14:textId="77777777" w:rsidR="00A91D2F" w:rsidRPr="009F091B" w:rsidRDefault="00A91D2F" w:rsidP="00987CFE">
      <w:pPr>
        <w:pStyle w:val="SCREEN"/>
      </w:pPr>
      <w:r w:rsidRPr="009F091B">
        <w:t>Years to store 277 RFAI Transactions:</w:t>
      </w:r>
      <w:r w:rsidR="00D52D7B" w:rsidRPr="009F091B">
        <w:t>7</w:t>
      </w:r>
    </w:p>
    <w:p w14:paraId="7E67765C" w14:textId="77777777" w:rsidR="00A91D2F" w:rsidRPr="009F091B" w:rsidRDefault="00A91D2F" w:rsidP="00987CFE">
      <w:pPr>
        <w:pStyle w:val="SCREEN"/>
      </w:pPr>
      <w:r w:rsidRPr="009F091B">
        <w:t>Days to wait to purge entry on</w:t>
      </w:r>
      <w:r w:rsidR="00D52D7B" w:rsidRPr="009F091B">
        <w:t xml:space="preserve"> RFAI Worklist Response: 20</w:t>
      </w:r>
      <w:r w:rsidRPr="009F091B">
        <w:t xml:space="preserve">// </w:t>
      </w:r>
      <w:r w:rsidR="00987CFE" w:rsidRPr="009F091B">
        <w:t xml:space="preserve">?? </w:t>
      </w:r>
      <w:r w:rsidRPr="009F091B">
        <w:sym w:font="Wingdings" w:char="F0DF"/>
      </w:r>
      <w:r w:rsidRPr="009F091B">
        <w:t xml:space="preserve"> Default 20</w:t>
      </w:r>
    </w:p>
    <w:p w14:paraId="62349A6F" w14:textId="77777777" w:rsidR="00A91D2F" w:rsidRPr="009F091B" w:rsidRDefault="00A91D2F" w:rsidP="00987CFE">
      <w:pPr>
        <w:pStyle w:val="SCREEN"/>
      </w:pPr>
      <w:r w:rsidRPr="009F091B">
        <w:t xml:space="preserve"> This is the number of days a 277 RFAI transaction will</w:t>
      </w:r>
    </w:p>
    <w:p w14:paraId="17158DA3" w14:textId="77777777" w:rsidR="00A91D2F" w:rsidRPr="009F091B" w:rsidRDefault="00A91D2F" w:rsidP="00987CFE">
      <w:pPr>
        <w:pStyle w:val="SCREEN"/>
      </w:pPr>
      <w:r w:rsidRPr="009F091B">
        <w:t xml:space="preserve"> remain on the RFAI Worklist unless specifically removed</w:t>
      </w:r>
    </w:p>
    <w:p w14:paraId="30E75C9D" w14:textId="77777777" w:rsidR="00A91D2F" w:rsidRPr="009F091B" w:rsidRDefault="00A91D2F" w:rsidP="00987CFE">
      <w:pPr>
        <w:pStyle w:val="SCREEN"/>
      </w:pPr>
      <w:r w:rsidRPr="009F091B">
        <w:t xml:space="preserve"> by a user.</w:t>
      </w:r>
    </w:p>
    <w:p w14:paraId="36D8C7EE" w14:textId="77777777" w:rsidR="00D52D7B" w:rsidRPr="009F091B" w:rsidRDefault="00A91D2F" w:rsidP="00382C47">
      <w:pPr>
        <w:pStyle w:val="SCREEN"/>
        <w:rPr>
          <w:color w:val="17365D" w:themeColor="text2" w:themeShade="BF"/>
        </w:rPr>
      </w:pPr>
      <w:r w:rsidRPr="009F091B">
        <w:t>Days to wait to purge entry on</w:t>
      </w:r>
      <w:r w:rsidR="00D52D7B" w:rsidRPr="009F091B">
        <w:t xml:space="preserve"> RFAI Worklist Response: 20</w:t>
      </w:r>
      <w:r w:rsidRPr="009F091B">
        <w:t>//</w:t>
      </w:r>
      <w:r w:rsidR="00D52D7B" w:rsidRPr="009F091B">
        <w:t>5</w:t>
      </w:r>
    </w:p>
    <w:p w14:paraId="357AC795" w14:textId="77777777" w:rsidR="00382C47" w:rsidRPr="009F091B" w:rsidRDefault="00382C47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r w:rsidRPr="009F091B">
        <w:br w:type="page"/>
      </w:r>
    </w:p>
    <w:p w14:paraId="42477BF7" w14:textId="603E9941" w:rsidR="00D52D7B" w:rsidRPr="009F091B" w:rsidRDefault="00D52D7B" w:rsidP="00E25D5D">
      <w:pPr>
        <w:pStyle w:val="Heading2"/>
      </w:pPr>
      <w:bookmarkStart w:id="31" w:name="_Toc435705649"/>
      <w:r w:rsidRPr="009F091B">
        <w:lastRenderedPageBreak/>
        <w:t>Site Parameters –</w:t>
      </w:r>
      <w:r w:rsidR="006D4161" w:rsidRPr="009F091B">
        <w:t xml:space="preserve"> Add Printed Claims Rev Cd</w:t>
      </w:r>
      <w:r w:rsidRPr="009F091B">
        <w:t xml:space="preserve"> –TS1</w:t>
      </w:r>
      <w:r w:rsidR="006D4161" w:rsidRPr="009F091B">
        <w:t>6</w:t>
      </w:r>
      <w:bookmarkEnd w:id="31"/>
    </w:p>
    <w:p w14:paraId="4B6B8E98" w14:textId="77777777" w:rsidR="00D52D7B" w:rsidRPr="009F091B" w:rsidRDefault="00D52D7B" w:rsidP="00E25D5D">
      <w:pPr>
        <w:pStyle w:val="Heading3"/>
      </w:pPr>
      <w:r w:rsidRPr="009F091B">
        <w:t>Requirements</w:t>
      </w:r>
    </w:p>
    <w:p w14:paraId="784A2B37" w14:textId="77777777" w:rsidR="00D52D7B" w:rsidRPr="009F091B" w:rsidRDefault="00D52D7B" w:rsidP="00D52D7B">
      <w:pPr>
        <w:pStyle w:val="BodyText"/>
        <w:rPr>
          <w:rFonts w:cs="Arial"/>
        </w:rPr>
      </w:pPr>
      <w:r w:rsidRPr="009F091B">
        <w:rPr>
          <w:rFonts w:cs="Arial"/>
        </w:rPr>
        <w:t>2.6.4</w:t>
      </w:r>
      <w:r w:rsidR="00FC05B8" w:rsidRPr="009F091B">
        <w:rPr>
          <w:rFonts w:cs="Arial"/>
        </w:rPr>
        <w:t>.7</w:t>
      </w:r>
      <w:r w:rsidRPr="009F091B">
        <w:rPr>
          <w:rFonts w:cs="Arial"/>
        </w:rPr>
        <w:t xml:space="preserve"> Functional Requirement: </w:t>
      </w:r>
      <w:r w:rsidR="00FC05B8" w:rsidRPr="009F091B">
        <w:rPr>
          <w:rFonts w:cs="Arial"/>
        </w:rPr>
        <w:t>Printed Claims Report – Revenue Code Exclusions</w:t>
      </w:r>
    </w:p>
    <w:p w14:paraId="5068E08E" w14:textId="77777777" w:rsidR="00D52D7B" w:rsidRPr="009F091B" w:rsidRDefault="00D84E39" w:rsidP="00D52D7B">
      <w:pPr>
        <w:pStyle w:val="BodyText"/>
        <w:rPr>
          <w:rFonts w:cs="Arial"/>
        </w:rPr>
      </w:pPr>
      <w:r w:rsidRPr="009F091B">
        <w:rPr>
          <w:rFonts w:cs="Arial"/>
        </w:rPr>
        <w:t>2.6.4.8</w:t>
      </w:r>
      <w:r w:rsidR="00D52D7B" w:rsidRPr="009F091B">
        <w:rPr>
          <w:rFonts w:cs="Arial"/>
        </w:rPr>
        <w:t xml:space="preserve"> Functional Requirement: </w:t>
      </w:r>
      <w:r w:rsidR="00FC05B8" w:rsidRPr="009F091B">
        <w:rPr>
          <w:rFonts w:cs="Arial"/>
        </w:rPr>
        <w:t>Revenue Codes – Default Values</w:t>
      </w:r>
    </w:p>
    <w:p w14:paraId="627B7FED" w14:textId="77777777" w:rsidR="00D52D7B" w:rsidRPr="009F091B" w:rsidRDefault="00D52D7B" w:rsidP="00E25D5D">
      <w:pPr>
        <w:pStyle w:val="Heading3"/>
      </w:pPr>
      <w:r w:rsidRPr="009F091B">
        <w:t>Menu Path</w:t>
      </w:r>
    </w:p>
    <w:p w14:paraId="36E786DB" w14:textId="77777777" w:rsidR="00D52D7B" w:rsidRPr="009F091B" w:rsidRDefault="00D52D7B" w:rsidP="00D52D7B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SYST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SITE</w:t>
      </w:r>
    </w:p>
    <w:p w14:paraId="6B2D5EA4" w14:textId="77777777" w:rsidR="00D52D7B" w:rsidRPr="009F091B" w:rsidRDefault="00D52D7B" w:rsidP="00E25D5D">
      <w:pPr>
        <w:pStyle w:val="Heading3"/>
      </w:pPr>
      <w:r w:rsidRPr="009F091B">
        <w:t>Objective</w:t>
      </w:r>
    </w:p>
    <w:p w14:paraId="4694A6AC" w14:textId="77777777" w:rsidR="00D52D7B" w:rsidRPr="009F091B" w:rsidRDefault="00D52D7B" w:rsidP="003828DB">
      <w:pPr>
        <w:pStyle w:val="BodyTextNumbered1"/>
        <w:numPr>
          <w:ilvl w:val="0"/>
          <w:numId w:val="64"/>
        </w:numPr>
      </w:pPr>
      <w:r w:rsidRPr="009F091B">
        <w:t>Ensure users can def</w:t>
      </w:r>
      <w:r w:rsidR="00FC05B8" w:rsidRPr="009F091B">
        <w:t>ine Revenue Codes that will be used to exclude claims from the Printed Claims report</w:t>
      </w:r>
    </w:p>
    <w:p w14:paraId="4FCB004E" w14:textId="77777777" w:rsidR="00D52D7B" w:rsidRPr="009F091B" w:rsidRDefault="00D52D7B" w:rsidP="009D7288">
      <w:pPr>
        <w:pStyle w:val="BodyTextNumbered1"/>
      </w:pPr>
      <w:r w:rsidRPr="009F091B">
        <w:t xml:space="preserve">Ensure </w:t>
      </w:r>
      <w:r w:rsidR="00FC05B8" w:rsidRPr="009F091B">
        <w:t>the following values are populated by the system when the software is installed:</w:t>
      </w:r>
    </w:p>
    <w:p w14:paraId="39D798C9" w14:textId="77777777" w:rsidR="00FC05B8" w:rsidRPr="009F091B" w:rsidRDefault="00FC05B8" w:rsidP="006111B1">
      <w:pPr>
        <w:pStyle w:val="BodyTextBullet1"/>
      </w:pPr>
      <w:r w:rsidRPr="009F091B">
        <w:t>270 – 279</w:t>
      </w:r>
    </w:p>
    <w:p w14:paraId="1F0D38CE" w14:textId="044B3A61" w:rsidR="00FC05B8" w:rsidRPr="009F091B" w:rsidRDefault="00FC05B8" w:rsidP="006111B1">
      <w:pPr>
        <w:pStyle w:val="BodyTextBullet1"/>
      </w:pPr>
      <w:r w:rsidRPr="009F091B">
        <w:t xml:space="preserve">290 </w:t>
      </w:r>
      <w:r w:rsidR="007862CA" w:rsidRPr="009F091B">
        <w:t xml:space="preserve">– </w:t>
      </w:r>
      <w:r w:rsidRPr="009F091B">
        <w:t>299</w:t>
      </w:r>
    </w:p>
    <w:p w14:paraId="5948EBE2" w14:textId="77777777" w:rsidR="00D52D7B" w:rsidRPr="009F091B" w:rsidRDefault="00D52D7B" w:rsidP="00E25D5D">
      <w:pPr>
        <w:pStyle w:val="Heading3"/>
      </w:pPr>
      <w:r w:rsidRPr="009F091B">
        <w:t>Prerequisites</w:t>
      </w:r>
    </w:p>
    <w:p w14:paraId="5D8E2E04" w14:textId="77777777" w:rsidR="00D52D7B" w:rsidRPr="009F091B" w:rsidRDefault="00D52D7B" w:rsidP="006553E1">
      <w:pPr>
        <w:pStyle w:val="BodyText"/>
      </w:pPr>
      <w:r w:rsidRPr="009F091B">
        <w:t>n/a</w:t>
      </w:r>
    </w:p>
    <w:p w14:paraId="32884564" w14:textId="77777777" w:rsidR="00D52D7B" w:rsidRPr="009F091B" w:rsidRDefault="00D52D7B" w:rsidP="00E25D5D">
      <w:pPr>
        <w:pStyle w:val="Heading3"/>
      </w:pPr>
      <w:r w:rsidRPr="009F091B">
        <w:t>Scenario</w:t>
      </w:r>
    </w:p>
    <w:p w14:paraId="30DAE36C" w14:textId="77777777" w:rsidR="00D52D7B" w:rsidRPr="009F091B" w:rsidRDefault="00D52D7B" w:rsidP="00C1057E">
      <w:pPr>
        <w:pStyle w:val="BodyText"/>
      </w:pPr>
      <w:r w:rsidRPr="009F091B">
        <w:t>A billing supe</w:t>
      </w:r>
      <w:r w:rsidR="00FC05B8" w:rsidRPr="009F091B">
        <w:t>rvisor needs to add revenue codes to the site parameters for exclusion from the Printed Claims report</w:t>
      </w:r>
    </w:p>
    <w:p w14:paraId="585374C2" w14:textId="77777777" w:rsidR="00D52D7B" w:rsidRPr="009F091B" w:rsidRDefault="00D52D7B" w:rsidP="00E25D5D">
      <w:pPr>
        <w:pStyle w:val="Heading3"/>
      </w:pPr>
      <w:r w:rsidRPr="009F091B">
        <w:t>Test Steps</w:t>
      </w:r>
    </w:p>
    <w:p w14:paraId="14B31E1B" w14:textId="77777777" w:rsidR="003F3707" w:rsidRPr="009F091B" w:rsidRDefault="00D52D7B" w:rsidP="003828DB">
      <w:pPr>
        <w:pStyle w:val="BodyTextNumbered1"/>
        <w:numPr>
          <w:ilvl w:val="0"/>
          <w:numId w:val="65"/>
        </w:numPr>
      </w:pPr>
      <w:r w:rsidRPr="009F091B">
        <w:t>Access the option MCCR Site Parameter Display/Edit</w:t>
      </w:r>
    </w:p>
    <w:p w14:paraId="3696AD4D" w14:textId="77777777" w:rsidR="00D52D7B" w:rsidRPr="009F091B" w:rsidRDefault="00D52D7B" w:rsidP="009D7288">
      <w:pPr>
        <w:pStyle w:val="BodyTextNumbered1"/>
      </w:pPr>
      <w:r w:rsidRPr="009F091B">
        <w:t xml:space="preserve">At the Select Action: Quit// prompt, enter </w:t>
      </w:r>
      <w:r w:rsidR="004916D9" w:rsidRPr="009F091B">
        <w:rPr>
          <w:b/>
        </w:rPr>
        <w:t>IB</w:t>
      </w:r>
      <w:r w:rsidRPr="009F091B">
        <w:t xml:space="preserve"> for </w:t>
      </w:r>
      <w:r w:rsidR="004916D9" w:rsidRPr="009F091B">
        <w:t>IB Site Parameters</w:t>
      </w:r>
    </w:p>
    <w:p w14:paraId="4D83455A" w14:textId="77777777" w:rsidR="003F3707" w:rsidRPr="009F091B" w:rsidRDefault="003F3707" w:rsidP="009D7288">
      <w:pPr>
        <w:pStyle w:val="BodyTextNumbered1"/>
      </w:pPr>
      <w:r w:rsidRPr="009F091B">
        <w:t xml:space="preserve">At the Select Action: Next Screen// prompt, press </w:t>
      </w:r>
      <w:r w:rsidRPr="009F091B">
        <w:rPr>
          <w:b/>
        </w:rPr>
        <w:t>ENTER</w:t>
      </w:r>
      <w:r w:rsidRPr="009F091B">
        <w:t xml:space="preserve"> for Next Screen until Section 8 appears</w:t>
      </w:r>
    </w:p>
    <w:p w14:paraId="40087A7E" w14:textId="77777777" w:rsidR="003F3707" w:rsidRPr="009F091B" w:rsidRDefault="003F3707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EP=8</w:t>
      </w:r>
      <w:r w:rsidRPr="009F091B">
        <w:t xml:space="preserve"> to edit Printed Claims Rev Code Excl</w:t>
      </w:r>
    </w:p>
    <w:p w14:paraId="205003B9" w14:textId="77777777" w:rsidR="003F3707" w:rsidRPr="009F091B" w:rsidRDefault="003F3707" w:rsidP="009D7288">
      <w:pPr>
        <w:pStyle w:val="BodyTextNumbered1"/>
      </w:pPr>
      <w:r w:rsidRPr="009F091B">
        <w:t xml:space="preserve">At the Select Item(s): prompt, enter </w:t>
      </w:r>
      <w:r w:rsidRPr="009F091B">
        <w:rPr>
          <w:b/>
        </w:rPr>
        <w:t>AC</w:t>
      </w:r>
      <w:r w:rsidRPr="009F091B">
        <w:t xml:space="preserve"> for Add Revenue Code</w:t>
      </w:r>
    </w:p>
    <w:p w14:paraId="38ABA2C7" w14:textId="77777777" w:rsidR="003F3707" w:rsidRPr="009F091B" w:rsidRDefault="003F3707" w:rsidP="009D7288">
      <w:pPr>
        <w:pStyle w:val="BodyTextNumbered1"/>
      </w:pPr>
      <w:r w:rsidRPr="009F091B">
        <w:t xml:space="preserve">At the Select Item(s): prompt, enter </w:t>
      </w:r>
      <w:r w:rsidRPr="009F091B">
        <w:rPr>
          <w:b/>
        </w:rPr>
        <w:t>AC</w:t>
      </w:r>
      <w:r w:rsidRPr="009F091B">
        <w:t xml:space="preserve"> for Add Revenue Code</w:t>
      </w:r>
    </w:p>
    <w:p w14:paraId="2B908C94" w14:textId="309214BA" w:rsidR="003F3707" w:rsidRPr="009F091B" w:rsidRDefault="003F3707" w:rsidP="009D7288">
      <w:pPr>
        <w:pStyle w:val="BodyTextNumbered1"/>
      </w:pPr>
      <w:r w:rsidRPr="009F091B">
        <w:t xml:space="preserve">At the Revenue Code prompt, enter </w:t>
      </w:r>
      <w:r w:rsidRPr="009F091B">
        <w:rPr>
          <w:b/>
        </w:rPr>
        <w:t>??</w:t>
      </w:r>
      <w:r w:rsidRPr="009F091B">
        <w:t xml:space="preserve"> to see </w:t>
      </w:r>
      <w:r w:rsidR="007862CA" w:rsidRPr="009F091B">
        <w:t>HELP</w:t>
      </w:r>
    </w:p>
    <w:p w14:paraId="636DCCE6" w14:textId="77777777" w:rsidR="003F3707" w:rsidRPr="009F091B" w:rsidRDefault="003F3707" w:rsidP="009D7288">
      <w:pPr>
        <w:pStyle w:val="BodyTextNumbered1"/>
      </w:pPr>
      <w:r w:rsidRPr="009F091B">
        <w:t xml:space="preserve">At the Revenue Code prompt, enter </w:t>
      </w:r>
      <w:r w:rsidRPr="009F091B">
        <w:rPr>
          <w:b/>
        </w:rPr>
        <w:t>118</w:t>
      </w:r>
      <w:r w:rsidRPr="009F091B">
        <w:t xml:space="preserve"> for REHAB/PVT DETOXIFICATION</w:t>
      </w:r>
    </w:p>
    <w:p w14:paraId="5DBE81DF" w14:textId="77777777" w:rsidR="008F2CCA" w:rsidRPr="009F091B" w:rsidRDefault="008F2CCA">
      <w:pPr>
        <w:rPr>
          <w:rFonts w:ascii="Arial" w:eastAsia="Times New Roman" w:hAnsi="Arial" w:cs="Arial"/>
          <w:b/>
          <w:bCs/>
          <w:iCs/>
          <w:kern w:val="32"/>
          <w:sz w:val="24"/>
          <w:szCs w:val="26"/>
        </w:rPr>
      </w:pPr>
      <w:r w:rsidRPr="009F091B">
        <w:br w:type="page"/>
      </w:r>
    </w:p>
    <w:p w14:paraId="065A8A2C" w14:textId="37EEC313" w:rsidR="00D52D7B" w:rsidRPr="009F091B" w:rsidRDefault="00D52D7B" w:rsidP="00E25D5D">
      <w:pPr>
        <w:pStyle w:val="Heading3"/>
      </w:pPr>
      <w:r w:rsidRPr="009F091B">
        <w:lastRenderedPageBreak/>
        <w:t>Expected Outcomes</w:t>
      </w:r>
    </w:p>
    <w:p w14:paraId="5A735BB3" w14:textId="77777777" w:rsidR="008E218B" w:rsidRPr="009F091B" w:rsidRDefault="00BE6334" w:rsidP="003828DB">
      <w:pPr>
        <w:pStyle w:val="BodyTextNumbered1"/>
        <w:numPr>
          <w:ilvl w:val="0"/>
          <w:numId w:val="66"/>
        </w:numPr>
      </w:pPr>
      <w:r w:rsidRPr="009F091B">
        <w:t>The following default values for Excluded Revenue Codes are displayed when users first access Section 8:</w:t>
      </w:r>
    </w:p>
    <w:p w14:paraId="1691D831" w14:textId="77777777" w:rsidR="00BE6334" w:rsidRPr="009F091B" w:rsidRDefault="00BE6334" w:rsidP="006111B1">
      <w:pPr>
        <w:pStyle w:val="BodyTextBullet1"/>
      </w:pPr>
      <w:r w:rsidRPr="009F091B">
        <w:t>270</w:t>
      </w:r>
    </w:p>
    <w:p w14:paraId="741F946F" w14:textId="77777777" w:rsidR="00BE6334" w:rsidRPr="009F091B" w:rsidRDefault="00BE6334" w:rsidP="006111B1">
      <w:pPr>
        <w:pStyle w:val="BodyTextBullet1"/>
      </w:pPr>
      <w:r w:rsidRPr="009F091B">
        <w:t>271</w:t>
      </w:r>
    </w:p>
    <w:p w14:paraId="7A8E4ED9" w14:textId="77777777" w:rsidR="00BE6334" w:rsidRPr="009F091B" w:rsidRDefault="00BE6334" w:rsidP="006111B1">
      <w:pPr>
        <w:pStyle w:val="BodyTextBullet1"/>
      </w:pPr>
      <w:r w:rsidRPr="009F091B">
        <w:t>272</w:t>
      </w:r>
    </w:p>
    <w:p w14:paraId="4073C3A8" w14:textId="77777777" w:rsidR="00BE6334" w:rsidRPr="009F091B" w:rsidRDefault="00BE6334" w:rsidP="006111B1">
      <w:pPr>
        <w:pStyle w:val="BodyTextBullet1"/>
      </w:pPr>
      <w:r w:rsidRPr="009F091B">
        <w:t>273</w:t>
      </w:r>
    </w:p>
    <w:p w14:paraId="3425E25E" w14:textId="77777777" w:rsidR="00BE6334" w:rsidRPr="009F091B" w:rsidRDefault="00BE6334" w:rsidP="006111B1">
      <w:pPr>
        <w:pStyle w:val="BodyTextBullet1"/>
      </w:pPr>
      <w:r w:rsidRPr="009F091B">
        <w:t>274</w:t>
      </w:r>
    </w:p>
    <w:p w14:paraId="2C69FDED" w14:textId="77777777" w:rsidR="00BE6334" w:rsidRPr="009F091B" w:rsidRDefault="00BE6334" w:rsidP="006111B1">
      <w:pPr>
        <w:pStyle w:val="BodyTextBullet1"/>
      </w:pPr>
      <w:r w:rsidRPr="009F091B">
        <w:t>275</w:t>
      </w:r>
    </w:p>
    <w:p w14:paraId="793F3566" w14:textId="77777777" w:rsidR="00BE6334" w:rsidRPr="009F091B" w:rsidRDefault="00BE6334" w:rsidP="006111B1">
      <w:pPr>
        <w:pStyle w:val="BodyTextBullet1"/>
      </w:pPr>
      <w:r w:rsidRPr="009F091B">
        <w:t>276</w:t>
      </w:r>
    </w:p>
    <w:p w14:paraId="08F09520" w14:textId="77777777" w:rsidR="00BE6334" w:rsidRPr="009F091B" w:rsidRDefault="00BE6334" w:rsidP="006111B1">
      <w:pPr>
        <w:pStyle w:val="BodyTextBullet1"/>
      </w:pPr>
      <w:r w:rsidRPr="009F091B">
        <w:t>277</w:t>
      </w:r>
    </w:p>
    <w:p w14:paraId="1095A4E6" w14:textId="77777777" w:rsidR="00BE6334" w:rsidRPr="009F091B" w:rsidRDefault="00BE6334" w:rsidP="006111B1">
      <w:pPr>
        <w:pStyle w:val="BodyTextBullet1"/>
      </w:pPr>
      <w:r w:rsidRPr="009F091B">
        <w:t>278</w:t>
      </w:r>
    </w:p>
    <w:p w14:paraId="57E3CED7" w14:textId="77777777" w:rsidR="00BE6334" w:rsidRPr="009F091B" w:rsidRDefault="00BE6334" w:rsidP="006111B1">
      <w:pPr>
        <w:pStyle w:val="BodyTextBullet1"/>
      </w:pPr>
      <w:r w:rsidRPr="009F091B">
        <w:t>279</w:t>
      </w:r>
    </w:p>
    <w:p w14:paraId="5982EC4A" w14:textId="77777777" w:rsidR="00BE6334" w:rsidRPr="009F091B" w:rsidRDefault="00BE6334" w:rsidP="006111B1">
      <w:pPr>
        <w:pStyle w:val="BodyTextBullet1"/>
      </w:pPr>
      <w:r w:rsidRPr="009F091B">
        <w:t>290</w:t>
      </w:r>
    </w:p>
    <w:p w14:paraId="0EAFB917" w14:textId="77777777" w:rsidR="00BE6334" w:rsidRPr="009F091B" w:rsidRDefault="00BE6334" w:rsidP="006111B1">
      <w:pPr>
        <w:pStyle w:val="BodyTextBullet1"/>
      </w:pPr>
      <w:r w:rsidRPr="009F091B">
        <w:t>291</w:t>
      </w:r>
    </w:p>
    <w:p w14:paraId="065C518B" w14:textId="77777777" w:rsidR="00BE6334" w:rsidRPr="009F091B" w:rsidRDefault="00BE6334" w:rsidP="006111B1">
      <w:pPr>
        <w:pStyle w:val="BodyTextBullet1"/>
      </w:pPr>
      <w:r w:rsidRPr="009F091B">
        <w:t>292</w:t>
      </w:r>
    </w:p>
    <w:p w14:paraId="1EB0FF17" w14:textId="77777777" w:rsidR="00BE6334" w:rsidRPr="009F091B" w:rsidRDefault="00BE6334" w:rsidP="006111B1">
      <w:pPr>
        <w:pStyle w:val="BodyTextBullet1"/>
      </w:pPr>
      <w:r w:rsidRPr="009F091B">
        <w:t>294</w:t>
      </w:r>
    </w:p>
    <w:p w14:paraId="0736D4AC" w14:textId="77777777" w:rsidR="00BE6334" w:rsidRPr="009F091B" w:rsidRDefault="00BE6334" w:rsidP="006111B1">
      <w:pPr>
        <w:pStyle w:val="BodyTextBullet1"/>
      </w:pPr>
      <w:r w:rsidRPr="009F091B">
        <w:t>299</w:t>
      </w:r>
    </w:p>
    <w:p w14:paraId="5D89909E" w14:textId="77777777" w:rsidR="00BE6334" w:rsidRPr="009F091B" w:rsidRDefault="00BE6334" w:rsidP="009D7288">
      <w:pPr>
        <w:pStyle w:val="BodyTextNumbered1"/>
      </w:pPr>
      <w:r w:rsidRPr="009F091B">
        <w:t>The following HELP Text appears</w:t>
      </w:r>
    </w:p>
    <w:p w14:paraId="017DD7D7" w14:textId="77777777" w:rsidR="00BE6334" w:rsidRPr="009F091B" w:rsidRDefault="00BE6334" w:rsidP="00823FCA">
      <w:pPr>
        <w:pStyle w:val="SCREEN"/>
        <w:pBdr>
          <w:bottom w:val="double" w:sz="6" w:space="0" w:color="auto"/>
        </w:pBdr>
      </w:pPr>
      <w:r w:rsidRPr="009F091B">
        <w:t>Enter a Revenue Code that will be used to exclude a claim f</w:t>
      </w:r>
      <w:r w:rsidR="00B947C6" w:rsidRPr="009F091B">
        <w:t>rom the Locally Printed Claims r</w:t>
      </w:r>
      <w:r w:rsidRPr="009F091B">
        <w:t>eport.</w:t>
      </w:r>
    </w:p>
    <w:p w14:paraId="53CE0FCC" w14:textId="77777777" w:rsidR="00BE6334" w:rsidRPr="009F091B" w:rsidRDefault="00BE6334" w:rsidP="009D7288">
      <w:pPr>
        <w:pStyle w:val="BodyTextNumbered1"/>
      </w:pPr>
      <w:r w:rsidRPr="009F091B">
        <w:t>Users are able to add a new Revenue Code to the list of excluded revenue codes</w:t>
      </w:r>
    </w:p>
    <w:p w14:paraId="2340E3E6" w14:textId="77777777" w:rsidR="00BE6334" w:rsidRPr="009F091B" w:rsidRDefault="00BE6334" w:rsidP="009D7288">
      <w:pPr>
        <w:pStyle w:val="BodyTextNumbered1"/>
      </w:pPr>
      <w:r w:rsidRPr="009F091B">
        <w:br w:type="page"/>
      </w:r>
    </w:p>
    <w:p w14:paraId="0B73A4E2" w14:textId="1FBAE81E" w:rsidR="006D4161" w:rsidRPr="009F091B" w:rsidRDefault="006D4161" w:rsidP="00E25D5D">
      <w:pPr>
        <w:pStyle w:val="Heading2"/>
      </w:pPr>
      <w:bookmarkStart w:id="32" w:name="_Toc435705650"/>
      <w:r w:rsidRPr="009F091B">
        <w:lastRenderedPageBreak/>
        <w:t>Si</w:t>
      </w:r>
      <w:r w:rsidR="00132473" w:rsidRPr="009F091B">
        <w:t>te Parameters – Delete</w:t>
      </w:r>
      <w:r w:rsidR="00D06032" w:rsidRPr="009F091B">
        <w:t xml:space="preserve"> Printed Claims Rev Cd </w:t>
      </w:r>
      <w:r w:rsidRPr="009F091B">
        <w:t>–TS17</w:t>
      </w:r>
      <w:bookmarkEnd w:id="32"/>
    </w:p>
    <w:p w14:paraId="6E8919A9" w14:textId="77777777" w:rsidR="006D4161" w:rsidRPr="009F091B" w:rsidRDefault="006D4161" w:rsidP="00E25D5D">
      <w:pPr>
        <w:pStyle w:val="Heading3"/>
      </w:pPr>
      <w:r w:rsidRPr="009F091B">
        <w:t>Requirements</w:t>
      </w:r>
    </w:p>
    <w:p w14:paraId="1CAA6501" w14:textId="77777777" w:rsidR="006D4161" w:rsidRPr="009F091B" w:rsidRDefault="006D4161" w:rsidP="006D4161">
      <w:pPr>
        <w:pStyle w:val="BodyText"/>
        <w:rPr>
          <w:rFonts w:cs="Arial"/>
        </w:rPr>
      </w:pPr>
      <w:r w:rsidRPr="009F091B">
        <w:rPr>
          <w:rFonts w:cs="Arial"/>
        </w:rPr>
        <w:t>2.6.4.7 Functional Requirement: Printed Claims Report – Revenue Code Exclusions</w:t>
      </w:r>
    </w:p>
    <w:p w14:paraId="4FF18D89" w14:textId="77777777" w:rsidR="006D4161" w:rsidRPr="009F091B" w:rsidRDefault="006D4161" w:rsidP="00E25D5D">
      <w:pPr>
        <w:pStyle w:val="Heading3"/>
      </w:pPr>
      <w:r w:rsidRPr="009F091B">
        <w:t>Menu Path</w:t>
      </w:r>
    </w:p>
    <w:p w14:paraId="00CFA720" w14:textId="77777777" w:rsidR="006D4161" w:rsidRPr="009F091B" w:rsidRDefault="006D4161" w:rsidP="006D4161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SYST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SITE</w:t>
      </w:r>
    </w:p>
    <w:p w14:paraId="394B2EBF" w14:textId="77777777" w:rsidR="006D4161" w:rsidRPr="009F091B" w:rsidRDefault="006D4161" w:rsidP="00E25D5D">
      <w:pPr>
        <w:pStyle w:val="Heading3"/>
      </w:pPr>
      <w:r w:rsidRPr="009F091B">
        <w:t>Objective</w:t>
      </w:r>
    </w:p>
    <w:p w14:paraId="144D311A" w14:textId="77777777" w:rsidR="006D4161" w:rsidRPr="009F091B" w:rsidRDefault="006D4161" w:rsidP="003828DB">
      <w:pPr>
        <w:pStyle w:val="BodyTextNumbered1"/>
        <w:numPr>
          <w:ilvl w:val="0"/>
          <w:numId w:val="67"/>
        </w:numPr>
      </w:pPr>
      <w:r w:rsidRPr="009F091B">
        <w:t xml:space="preserve">Ensure users </w:t>
      </w:r>
      <w:r w:rsidR="00132473" w:rsidRPr="009F091B">
        <w:t>can maintain</w:t>
      </w:r>
      <w:r w:rsidRPr="009F091B">
        <w:t xml:space="preserve"> Revenue Codes that will be used to exclude claims from the Printed Claims report</w:t>
      </w:r>
    </w:p>
    <w:p w14:paraId="70617DF8" w14:textId="77777777" w:rsidR="006D4161" w:rsidRPr="009F091B" w:rsidRDefault="006D4161" w:rsidP="00E25D5D">
      <w:pPr>
        <w:pStyle w:val="Heading3"/>
      </w:pPr>
      <w:r w:rsidRPr="009F091B">
        <w:t>Prerequisites</w:t>
      </w:r>
    </w:p>
    <w:p w14:paraId="672A96E4" w14:textId="77777777" w:rsidR="006D4161" w:rsidRPr="009F091B" w:rsidRDefault="006D4161" w:rsidP="006553E1">
      <w:pPr>
        <w:pStyle w:val="BodyText"/>
      </w:pPr>
      <w:r w:rsidRPr="009F091B">
        <w:t>n/a</w:t>
      </w:r>
    </w:p>
    <w:p w14:paraId="67EB9625" w14:textId="77777777" w:rsidR="006D4161" w:rsidRPr="009F091B" w:rsidRDefault="006D4161" w:rsidP="00E25D5D">
      <w:pPr>
        <w:pStyle w:val="Heading3"/>
      </w:pPr>
      <w:r w:rsidRPr="009F091B">
        <w:t>Scenario</w:t>
      </w:r>
    </w:p>
    <w:p w14:paraId="53EC0A2B" w14:textId="77777777" w:rsidR="006D4161" w:rsidRPr="009F091B" w:rsidRDefault="006D4161" w:rsidP="00C22A5B">
      <w:pPr>
        <w:pStyle w:val="BodyText"/>
      </w:pPr>
      <w:r w:rsidRPr="009F091B">
        <w:t>A billing supervisor needs to</w:t>
      </w:r>
      <w:r w:rsidR="00132473" w:rsidRPr="009F091B">
        <w:t xml:space="preserve"> delete revenue codes from the site parameters so claims with that code will no longer be excluded</w:t>
      </w:r>
      <w:r w:rsidRPr="009F091B">
        <w:t xml:space="preserve"> from the Printed Claims report</w:t>
      </w:r>
    </w:p>
    <w:p w14:paraId="214EEFB6" w14:textId="77777777" w:rsidR="006D4161" w:rsidRPr="009F091B" w:rsidRDefault="006D4161" w:rsidP="00E25D5D">
      <w:pPr>
        <w:pStyle w:val="Heading3"/>
      </w:pPr>
      <w:r w:rsidRPr="009F091B">
        <w:t>Test Steps</w:t>
      </w:r>
    </w:p>
    <w:p w14:paraId="6C4ED5A8" w14:textId="77777777" w:rsidR="003F3707" w:rsidRPr="009F091B" w:rsidRDefault="006D4161" w:rsidP="003828DB">
      <w:pPr>
        <w:pStyle w:val="BodyTextNumbered1"/>
        <w:numPr>
          <w:ilvl w:val="0"/>
          <w:numId w:val="68"/>
        </w:numPr>
      </w:pPr>
      <w:r w:rsidRPr="009F091B">
        <w:t>Access the option MCCR Site Parameter Display/Edit</w:t>
      </w:r>
    </w:p>
    <w:p w14:paraId="2767853E" w14:textId="77777777" w:rsidR="006D4161" w:rsidRPr="009F091B" w:rsidRDefault="006D4161" w:rsidP="009D7288">
      <w:pPr>
        <w:pStyle w:val="BodyTextNumbered1"/>
        <w:rPr>
          <w:rFonts w:cs="Arial"/>
        </w:rPr>
      </w:pPr>
      <w:r w:rsidRPr="009F091B">
        <w:t xml:space="preserve">At the Select Action: Quit// prompt, enter </w:t>
      </w:r>
      <w:r w:rsidRPr="009F091B">
        <w:rPr>
          <w:b/>
        </w:rPr>
        <w:t>IB</w:t>
      </w:r>
      <w:r w:rsidRPr="009F091B">
        <w:t xml:space="preserve"> for IB Site Parameters</w:t>
      </w:r>
    </w:p>
    <w:p w14:paraId="496F7510" w14:textId="77777777" w:rsidR="003F3707" w:rsidRPr="009F091B" w:rsidRDefault="003F3707" w:rsidP="009D7288">
      <w:pPr>
        <w:pStyle w:val="BodyTextNumbered1"/>
      </w:pPr>
      <w:r w:rsidRPr="009F091B">
        <w:t xml:space="preserve">At the Select Action: Next Screen// prompt, press </w:t>
      </w:r>
      <w:r w:rsidRPr="009F091B">
        <w:rPr>
          <w:b/>
        </w:rPr>
        <w:t>ENTER</w:t>
      </w:r>
      <w:r w:rsidRPr="009F091B">
        <w:t xml:space="preserve"> for Next Screen until Section 8 appears</w:t>
      </w:r>
    </w:p>
    <w:p w14:paraId="53EAC2F9" w14:textId="77777777" w:rsidR="003F3707" w:rsidRPr="009F091B" w:rsidRDefault="003F3707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EP=8</w:t>
      </w:r>
      <w:r w:rsidRPr="009F091B">
        <w:t xml:space="preserve"> to edit Printed Claims Rev Code Excl</w:t>
      </w:r>
    </w:p>
    <w:p w14:paraId="7046B454" w14:textId="77777777" w:rsidR="003F3707" w:rsidRPr="009F091B" w:rsidRDefault="003F3707" w:rsidP="009D7288">
      <w:pPr>
        <w:pStyle w:val="BodyTextNumbered1"/>
      </w:pPr>
      <w:r w:rsidRPr="009F091B">
        <w:t xml:space="preserve">At the Select Item(s): prompt, enter </w:t>
      </w:r>
      <w:r w:rsidRPr="009F091B">
        <w:rPr>
          <w:b/>
        </w:rPr>
        <w:t>DC</w:t>
      </w:r>
      <w:r w:rsidRPr="009F091B">
        <w:t xml:space="preserve"> for Delete Revenue Code</w:t>
      </w:r>
    </w:p>
    <w:p w14:paraId="6380ED9B" w14:textId="77777777" w:rsidR="003F3707" w:rsidRPr="009F091B" w:rsidRDefault="003F3707" w:rsidP="009D7288">
      <w:pPr>
        <w:pStyle w:val="BodyTextNumbered1"/>
      </w:pPr>
      <w:r w:rsidRPr="009F091B">
        <w:t xml:space="preserve">At the Select Revenue Code: prompt, enter the </w:t>
      </w:r>
      <w:r w:rsidRPr="009F091B">
        <w:rPr>
          <w:b/>
        </w:rPr>
        <w:t>number</w:t>
      </w:r>
      <w:r w:rsidRPr="009F091B">
        <w:t xml:space="preserve"> of the Revenue Code you want to delete</w:t>
      </w:r>
    </w:p>
    <w:p w14:paraId="64282D25" w14:textId="77777777" w:rsidR="006D4161" w:rsidRPr="009F091B" w:rsidRDefault="006D4161" w:rsidP="00E25D5D">
      <w:pPr>
        <w:pStyle w:val="Heading3"/>
      </w:pPr>
      <w:r w:rsidRPr="009F091B">
        <w:t>Expected Outcomes</w:t>
      </w:r>
    </w:p>
    <w:p w14:paraId="7458DC79" w14:textId="77777777" w:rsidR="00132473" w:rsidRPr="009F091B" w:rsidRDefault="00132473" w:rsidP="00382C47">
      <w:pPr>
        <w:pStyle w:val="BodyTextNumbered1"/>
        <w:numPr>
          <w:ilvl w:val="0"/>
          <w:numId w:val="69"/>
        </w:numPr>
      </w:pPr>
      <w:r w:rsidRPr="009F091B">
        <w:t>Users are able to delete an existing Revenue Code from</w:t>
      </w:r>
      <w:r w:rsidR="006D4161" w:rsidRPr="009F091B">
        <w:t xml:space="preserve"> the list of excluded revenue codes</w:t>
      </w:r>
      <w:r w:rsidRPr="009F091B">
        <w:br w:type="page"/>
      </w:r>
    </w:p>
    <w:p w14:paraId="100F0DB7" w14:textId="66C9FE50" w:rsidR="00132473" w:rsidRPr="009F091B" w:rsidRDefault="00132473" w:rsidP="00E25D5D">
      <w:pPr>
        <w:pStyle w:val="Heading2"/>
      </w:pPr>
      <w:bookmarkStart w:id="33" w:name="_Toc435705651"/>
      <w:r w:rsidRPr="009F091B">
        <w:lastRenderedPageBreak/>
        <w:t>CSA – Display Source Name –TS18</w:t>
      </w:r>
      <w:bookmarkEnd w:id="33"/>
    </w:p>
    <w:p w14:paraId="2C8DCD6B" w14:textId="77777777" w:rsidR="00132473" w:rsidRPr="009F091B" w:rsidRDefault="00132473" w:rsidP="00E25D5D">
      <w:pPr>
        <w:pStyle w:val="Heading3"/>
      </w:pPr>
      <w:r w:rsidRPr="009F091B">
        <w:t>Requirements</w:t>
      </w:r>
    </w:p>
    <w:p w14:paraId="570E5497" w14:textId="44DA7C75" w:rsidR="00132473" w:rsidRPr="009F091B" w:rsidRDefault="00650FF7" w:rsidP="00132473">
      <w:pPr>
        <w:pStyle w:val="BodyText"/>
        <w:rPr>
          <w:rFonts w:cs="Arial"/>
        </w:rPr>
      </w:pPr>
      <w:r w:rsidRPr="009F091B">
        <w:rPr>
          <w:rFonts w:cs="Arial"/>
        </w:rPr>
        <w:t>2.6.</w:t>
      </w:r>
      <w:r w:rsidR="0017731B" w:rsidRPr="009F091B">
        <w:rPr>
          <w:rFonts w:cs="Arial"/>
        </w:rPr>
        <w:t>5</w:t>
      </w:r>
      <w:r w:rsidR="00175256" w:rsidRPr="009F091B">
        <w:rPr>
          <w:rFonts w:cs="Arial"/>
        </w:rPr>
        <w:t>.1</w:t>
      </w:r>
      <w:r w:rsidR="00132473" w:rsidRPr="009F091B">
        <w:rPr>
          <w:rFonts w:cs="Arial"/>
        </w:rPr>
        <w:t xml:space="preserve"> Functional Re</w:t>
      </w:r>
      <w:r w:rsidR="00175256" w:rsidRPr="009F091B">
        <w:rPr>
          <w:rFonts w:cs="Arial"/>
        </w:rPr>
        <w:t>quire</w:t>
      </w:r>
      <w:r w:rsidRPr="009F091B">
        <w:rPr>
          <w:rFonts w:cs="Arial"/>
        </w:rPr>
        <w:t>me</w:t>
      </w:r>
      <w:r w:rsidR="0017731B" w:rsidRPr="009F091B">
        <w:rPr>
          <w:rFonts w:cs="Arial"/>
        </w:rPr>
        <w:t>nt: Health Care Clearing House</w:t>
      </w:r>
      <w:r w:rsidR="00F6097C">
        <w:rPr>
          <w:rFonts w:cs="Arial"/>
        </w:rPr>
        <w:t xml:space="preserve"> (</w:t>
      </w:r>
      <w:r w:rsidR="00F6097C" w:rsidRPr="009F091B">
        <w:t>HCCH</w:t>
      </w:r>
      <w:r w:rsidR="00F6097C">
        <w:t>)</w:t>
      </w:r>
      <w:r w:rsidR="00175256" w:rsidRPr="009F091B">
        <w:rPr>
          <w:rFonts w:cs="Arial"/>
        </w:rPr>
        <w:t xml:space="preserve"> – Claim Status Message Source</w:t>
      </w:r>
    </w:p>
    <w:p w14:paraId="5BD01313" w14:textId="77777777" w:rsidR="00132473" w:rsidRPr="009F091B" w:rsidRDefault="00132473" w:rsidP="00E25D5D">
      <w:pPr>
        <w:pStyle w:val="Heading3"/>
      </w:pPr>
      <w:r w:rsidRPr="009F091B">
        <w:t>Menu Path</w:t>
      </w:r>
    </w:p>
    <w:p w14:paraId="5878A128" w14:textId="77777777" w:rsidR="00132473" w:rsidRPr="009F091B" w:rsidRDefault="00132473" w:rsidP="00132473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="00650FF7" w:rsidRPr="009F091B">
        <w:rPr>
          <w:rFonts w:cs="Arial"/>
        </w:rPr>
        <w:t>SUP</w:t>
      </w:r>
      <w:r w:rsidR="00650FF7" w:rsidRPr="009F091B">
        <w:rPr>
          <w:rFonts w:cs="Arial"/>
        </w:rPr>
        <w:sym w:font="Wingdings" w:char="F0E0"/>
      </w:r>
      <w:r w:rsidR="0017731B" w:rsidRPr="009F091B">
        <w:rPr>
          <w:rFonts w:cs="Arial"/>
        </w:rPr>
        <w:t>EDI</w:t>
      </w:r>
      <w:r w:rsidR="0017731B" w:rsidRPr="009F091B">
        <w:rPr>
          <w:rFonts w:cs="Arial"/>
        </w:rPr>
        <w:sym w:font="Wingdings" w:char="F0E0"/>
      </w:r>
      <w:r w:rsidR="0017731B" w:rsidRPr="009F091B">
        <w:rPr>
          <w:rFonts w:cs="Arial"/>
        </w:rPr>
        <w:t>MM</w:t>
      </w:r>
      <w:r w:rsidR="0017731B" w:rsidRPr="009F091B">
        <w:rPr>
          <w:rFonts w:cs="Arial"/>
        </w:rPr>
        <w:sym w:font="Wingdings" w:char="F0E0"/>
      </w:r>
      <w:r w:rsidR="0017731B" w:rsidRPr="009F091B">
        <w:rPr>
          <w:rFonts w:cs="Arial"/>
        </w:rPr>
        <w:t>CSA</w:t>
      </w:r>
    </w:p>
    <w:p w14:paraId="26CB72E5" w14:textId="77777777" w:rsidR="00132473" w:rsidRPr="009F091B" w:rsidRDefault="00132473" w:rsidP="00E25D5D">
      <w:pPr>
        <w:pStyle w:val="Heading3"/>
      </w:pPr>
      <w:r w:rsidRPr="009F091B">
        <w:t>Objective</w:t>
      </w:r>
    </w:p>
    <w:p w14:paraId="66037C3A" w14:textId="77777777" w:rsidR="00132473" w:rsidRPr="009F091B" w:rsidRDefault="00132473" w:rsidP="003828DB">
      <w:pPr>
        <w:pStyle w:val="BodyTextNumbered1"/>
        <w:numPr>
          <w:ilvl w:val="0"/>
          <w:numId w:val="70"/>
        </w:numPr>
      </w:pPr>
      <w:r w:rsidRPr="009F091B">
        <w:t>Ensure users can</w:t>
      </w:r>
      <w:r w:rsidR="00175256" w:rsidRPr="009F091B">
        <w:t xml:space="preserve"> view the name</w:t>
      </w:r>
      <w:r w:rsidR="0017731B" w:rsidRPr="009F091B">
        <w:t xml:space="preserve"> of the HCCH that sent an</w:t>
      </w:r>
      <w:r w:rsidR="00175256" w:rsidRPr="009F091B">
        <w:t xml:space="preserve"> EDI message to VistA</w:t>
      </w:r>
    </w:p>
    <w:p w14:paraId="2EC1B063" w14:textId="77777777" w:rsidR="00132473" w:rsidRPr="009F091B" w:rsidRDefault="00132473" w:rsidP="00E25D5D">
      <w:pPr>
        <w:pStyle w:val="Heading3"/>
      </w:pPr>
      <w:r w:rsidRPr="009F091B">
        <w:t>Prerequisites</w:t>
      </w:r>
    </w:p>
    <w:p w14:paraId="57988E58" w14:textId="77777777" w:rsidR="00132473" w:rsidRPr="009F091B" w:rsidRDefault="0017731B" w:rsidP="003828DB">
      <w:pPr>
        <w:pStyle w:val="BodyTextNumbered1"/>
        <w:numPr>
          <w:ilvl w:val="0"/>
          <w:numId w:val="71"/>
        </w:numPr>
      </w:pPr>
      <w:r w:rsidRPr="009F091B">
        <w:t>C</w:t>
      </w:r>
      <w:r w:rsidR="00650FF7" w:rsidRPr="009F091B">
        <w:t xml:space="preserve">laims </w:t>
      </w:r>
      <w:r w:rsidRPr="009F091B">
        <w:t>that are on the CSA because they</w:t>
      </w:r>
      <w:r w:rsidR="000F38B5" w:rsidRPr="009F091B">
        <w:t xml:space="preserve"> have Rejection or Informational EDI messages associated with them</w:t>
      </w:r>
      <w:r w:rsidR="006455D6" w:rsidRPr="009F091B">
        <w:t xml:space="preserve"> which were received from the HCCH</w:t>
      </w:r>
    </w:p>
    <w:p w14:paraId="1299B1A5" w14:textId="77777777" w:rsidR="00132473" w:rsidRPr="009F091B" w:rsidRDefault="00132473" w:rsidP="00E25D5D">
      <w:pPr>
        <w:pStyle w:val="Heading3"/>
      </w:pPr>
      <w:r w:rsidRPr="009F091B">
        <w:t>Scenario</w:t>
      </w:r>
    </w:p>
    <w:p w14:paraId="2D40BB18" w14:textId="77777777" w:rsidR="00132473" w:rsidRPr="009F091B" w:rsidRDefault="00175256" w:rsidP="00C22A5B">
      <w:pPr>
        <w:pStyle w:val="BodyText"/>
      </w:pPr>
      <w:r w:rsidRPr="009F091B">
        <w:t>A biller needs to determine the source of a</w:t>
      </w:r>
      <w:r w:rsidR="00650FF7" w:rsidRPr="009F091B">
        <w:t xml:space="preserve">n EDI message on the </w:t>
      </w:r>
      <w:r w:rsidR="0017731B" w:rsidRPr="009F091B">
        <w:t>CSA</w:t>
      </w:r>
      <w:r w:rsidRPr="009F091B">
        <w:t xml:space="preserve"> so they can contact the correct HCCH for further information</w:t>
      </w:r>
    </w:p>
    <w:p w14:paraId="27564B61" w14:textId="77777777" w:rsidR="00132473" w:rsidRPr="009F091B" w:rsidRDefault="00132473" w:rsidP="00E25D5D">
      <w:pPr>
        <w:pStyle w:val="Heading3"/>
      </w:pPr>
      <w:r w:rsidRPr="009F091B">
        <w:t>Test Steps</w:t>
      </w:r>
    </w:p>
    <w:p w14:paraId="3496A2E7" w14:textId="77777777" w:rsidR="008A269C" w:rsidRPr="009F091B" w:rsidRDefault="00132473" w:rsidP="003828DB">
      <w:pPr>
        <w:pStyle w:val="BodyTextNumbered1"/>
        <w:numPr>
          <w:ilvl w:val="0"/>
          <w:numId w:val="72"/>
        </w:numPr>
      </w:pPr>
      <w:r w:rsidRPr="009F091B">
        <w:t xml:space="preserve">Access the option </w:t>
      </w:r>
      <w:r w:rsidR="00AB655D" w:rsidRPr="009F091B">
        <w:t>Claims Status Awaiting Resolution</w:t>
      </w:r>
    </w:p>
    <w:p w14:paraId="11F44985" w14:textId="77777777" w:rsidR="003F3707" w:rsidRPr="009F091B" w:rsidRDefault="003F3707" w:rsidP="009D7288">
      <w:pPr>
        <w:pStyle w:val="BodyTextNumbered1"/>
      </w:pPr>
      <w:r w:rsidRPr="009F091B">
        <w:t xml:space="preserve">At the MINIMUM # OF DAYS MSGS WAITING TO BE RESOLVED: 0//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3B51F5F" w14:textId="77777777" w:rsidR="003F3707" w:rsidRPr="009F091B" w:rsidRDefault="003F3707" w:rsidP="009D7288">
      <w:pPr>
        <w:pStyle w:val="BodyTextNumbered1"/>
      </w:pPr>
      <w:r w:rsidRPr="009F091B">
        <w:t xml:space="preserve">At the AUTHORIZING BILLER: ALL//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36817839" w14:textId="77777777" w:rsidR="003F3707" w:rsidRPr="009F091B" w:rsidRDefault="003F3707" w:rsidP="009D7288">
      <w:pPr>
        <w:pStyle w:val="BodyTextNumbered1"/>
      </w:pPr>
      <w:r w:rsidRPr="009F091B">
        <w:t xml:space="preserve">At the DIVISION: ALL//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FEDEE16" w14:textId="77777777" w:rsidR="003F3707" w:rsidRPr="009F091B" w:rsidRDefault="00D06032" w:rsidP="009D7288">
      <w:pPr>
        <w:pStyle w:val="BodyTextNumbered1"/>
      </w:pPr>
      <w:r w:rsidRPr="009F091B">
        <w:t xml:space="preserve">At the Primary Sort: </w:t>
      </w:r>
      <w:r w:rsidR="003F3707" w:rsidRPr="009F091B">
        <w:t xml:space="preserve">(A/B/C/S/D/E/N/M/P/R/L): Error Code Text// prompt, press </w:t>
      </w:r>
      <w:r w:rsidR="003F3707" w:rsidRPr="009F091B">
        <w:rPr>
          <w:b/>
        </w:rPr>
        <w:t>ENTER</w:t>
      </w:r>
      <w:r w:rsidR="003F3707" w:rsidRPr="009F091B">
        <w:t xml:space="preserve"> to accept the default</w:t>
      </w:r>
    </w:p>
    <w:p w14:paraId="05D3917F" w14:textId="77777777" w:rsidR="003F3707" w:rsidRPr="009F091B" w:rsidRDefault="00D06032" w:rsidP="009D7288">
      <w:pPr>
        <w:pStyle w:val="BodyTextNumbered1"/>
      </w:pPr>
      <w:r w:rsidRPr="009F091B">
        <w:t xml:space="preserve">At the Secondary Sort: </w:t>
      </w:r>
      <w:r w:rsidR="003F3707" w:rsidRPr="009F091B">
        <w:t xml:space="preserve">(A/B/C/S/D/N/M/P/R/L): prompt, press </w:t>
      </w:r>
      <w:r w:rsidR="003F3707" w:rsidRPr="009F091B">
        <w:rPr>
          <w:b/>
        </w:rPr>
        <w:t>ENTER</w:t>
      </w:r>
      <w:r w:rsidR="003F3707" w:rsidRPr="009F091B">
        <w:t xml:space="preserve"> to accept the default </w:t>
      </w:r>
    </w:p>
    <w:p w14:paraId="1DFC1334" w14:textId="77777777" w:rsidR="00D05387" w:rsidRPr="009F091B" w:rsidRDefault="00D05387" w:rsidP="009D7288">
      <w:pPr>
        <w:pStyle w:val="BodyTextNumbered1"/>
      </w:pPr>
      <w:r w:rsidRPr="009F091B">
        <w:t xml:space="preserve">At the (R)ejects only OR (B)oth informational and rejects?: REJECTS ONLY//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A7972C7" w14:textId="77777777" w:rsidR="00D05387" w:rsidRPr="009F091B" w:rsidRDefault="00D05387" w:rsidP="009D7288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S</w:t>
      </w:r>
      <w:r w:rsidRPr="009F091B">
        <w:t xml:space="preserve"> for Select Messages</w:t>
      </w:r>
    </w:p>
    <w:p w14:paraId="503521AC" w14:textId="77777777" w:rsidR="00D05387" w:rsidRPr="009F091B" w:rsidRDefault="00D06032" w:rsidP="009D7288">
      <w:pPr>
        <w:pStyle w:val="BodyTextNumbered1"/>
      </w:pPr>
      <w:r w:rsidRPr="009F091B">
        <w:t xml:space="preserve">At the Select Claims Status: </w:t>
      </w:r>
      <w:r w:rsidR="00D05387" w:rsidRPr="009F091B">
        <w:t>(1-n): prompt</w:t>
      </w:r>
      <w:r w:rsidRPr="009F091B">
        <w:t>,</w:t>
      </w:r>
      <w:r w:rsidR="00D05387" w:rsidRPr="009F091B">
        <w:t xml:space="preserve"> enter the </w:t>
      </w:r>
      <w:r w:rsidR="00D05387" w:rsidRPr="009F091B">
        <w:rPr>
          <w:b/>
        </w:rPr>
        <w:t>Number</w:t>
      </w:r>
      <w:r w:rsidR="00D05387" w:rsidRPr="009F091B">
        <w:t xml:space="preserve"> of the claim you want to review</w:t>
      </w:r>
    </w:p>
    <w:p w14:paraId="2159941C" w14:textId="77777777" w:rsidR="003F3707" w:rsidRPr="009F091B" w:rsidRDefault="00D05387" w:rsidP="009D7288">
      <w:pPr>
        <w:pStyle w:val="BodyTextNumbered1"/>
      </w:pPr>
      <w:r w:rsidRPr="009F091B">
        <w:t>At the Select Action: Next Screen// prompt</w:t>
      </w:r>
      <w:r w:rsidR="00D06032" w:rsidRPr="009F091B">
        <w:t>,</w:t>
      </w:r>
      <w:r w:rsidRPr="009F091B">
        <w:t xml:space="preserve"> on the Detail screen, press </w:t>
      </w:r>
      <w:r w:rsidRPr="009F091B">
        <w:rPr>
          <w:b/>
        </w:rPr>
        <w:t>ENTER</w:t>
      </w:r>
      <w:r w:rsidRPr="009F091B">
        <w:t xml:space="preserve"> until the Source field is displayed</w:t>
      </w:r>
    </w:p>
    <w:p w14:paraId="0493BABC" w14:textId="77777777" w:rsidR="008A269C" w:rsidRPr="009F091B" w:rsidRDefault="008A269C" w:rsidP="00E25D5D">
      <w:pPr>
        <w:pStyle w:val="Heading3"/>
      </w:pPr>
      <w:r w:rsidRPr="009F091B">
        <w:t>Expected Outcomes</w:t>
      </w:r>
    </w:p>
    <w:p w14:paraId="326F797E" w14:textId="77777777" w:rsidR="008A269C" w:rsidRPr="009F091B" w:rsidRDefault="008A269C" w:rsidP="003828DB">
      <w:pPr>
        <w:pStyle w:val="BodyTextNumbered1"/>
        <w:numPr>
          <w:ilvl w:val="0"/>
          <w:numId w:val="73"/>
        </w:numPr>
      </w:pPr>
      <w:r w:rsidRPr="009F091B">
        <w:t>The Source field will display the actual name of the HCCH that sent the EDI message</w:t>
      </w:r>
    </w:p>
    <w:p w14:paraId="79949D47" w14:textId="77777777" w:rsidR="008A269C" w:rsidRPr="009F091B" w:rsidRDefault="008A269C" w:rsidP="008A269C">
      <w:pPr>
        <w:pStyle w:val="BodyText"/>
        <w:rPr>
          <w:rFonts w:cs="Arial"/>
        </w:rPr>
      </w:pPr>
      <w:r w:rsidRPr="009F091B">
        <w:rPr>
          <w:rFonts w:cs="Arial"/>
        </w:rPr>
        <w:t>Example:</w:t>
      </w:r>
    </w:p>
    <w:p w14:paraId="5562AA12" w14:textId="77777777" w:rsidR="008A269C" w:rsidRPr="009F091B" w:rsidRDefault="008A269C" w:rsidP="00C22A5B">
      <w:pPr>
        <w:pStyle w:val="SCREEN"/>
      </w:pPr>
      <w:r w:rsidRPr="009F091B">
        <w:t>Source: Sent by non-payer (EMDEON)</w:t>
      </w:r>
    </w:p>
    <w:p w14:paraId="4523695A" w14:textId="77777777" w:rsidR="0017731B" w:rsidRPr="009F091B" w:rsidRDefault="0017731B" w:rsidP="00382C47">
      <w:pPr>
        <w:pStyle w:val="BodyTextNumbered1"/>
        <w:numPr>
          <w:ilvl w:val="0"/>
          <w:numId w:val="0"/>
        </w:numPr>
      </w:pPr>
      <w:r w:rsidRPr="009F091B">
        <w:br w:type="page"/>
      </w:r>
    </w:p>
    <w:p w14:paraId="7A8D8259" w14:textId="7C58C076" w:rsidR="0017731B" w:rsidRPr="009F091B" w:rsidRDefault="0017731B" w:rsidP="00E25D5D">
      <w:pPr>
        <w:pStyle w:val="Heading2"/>
      </w:pPr>
      <w:bookmarkStart w:id="34" w:name="_Toc435705652"/>
      <w:r w:rsidRPr="009F091B">
        <w:lastRenderedPageBreak/>
        <w:t>TPJI – Display source Name – TS19</w:t>
      </w:r>
      <w:bookmarkEnd w:id="34"/>
    </w:p>
    <w:p w14:paraId="21CE9CAD" w14:textId="77777777" w:rsidR="0017731B" w:rsidRPr="009F091B" w:rsidRDefault="0017731B" w:rsidP="00E25D5D">
      <w:pPr>
        <w:pStyle w:val="Heading3"/>
      </w:pPr>
      <w:r w:rsidRPr="009F091B">
        <w:t>Requirements</w:t>
      </w:r>
    </w:p>
    <w:p w14:paraId="0E5D5492" w14:textId="77777777" w:rsidR="0017731B" w:rsidRPr="009F091B" w:rsidRDefault="0017731B" w:rsidP="0017731B">
      <w:pPr>
        <w:pStyle w:val="BodyText"/>
        <w:rPr>
          <w:rFonts w:cs="Arial"/>
        </w:rPr>
      </w:pPr>
      <w:r w:rsidRPr="009F091B">
        <w:rPr>
          <w:rFonts w:cs="Arial"/>
        </w:rPr>
        <w:t>2.6.6.1 Functional Requirement: TPJI – Claim Status Message Source</w:t>
      </w:r>
    </w:p>
    <w:p w14:paraId="2D820F9A" w14:textId="77777777" w:rsidR="0017731B" w:rsidRPr="009F091B" w:rsidRDefault="0017731B" w:rsidP="00E25D5D">
      <w:pPr>
        <w:pStyle w:val="Heading3"/>
      </w:pPr>
      <w:r w:rsidRPr="009F091B">
        <w:t>Menu Path</w:t>
      </w:r>
    </w:p>
    <w:p w14:paraId="719D4103" w14:textId="77777777" w:rsidR="0017731B" w:rsidRPr="009F091B" w:rsidRDefault="0017731B" w:rsidP="0017731B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TPJI</w:t>
      </w:r>
    </w:p>
    <w:p w14:paraId="38D40787" w14:textId="77777777" w:rsidR="0017731B" w:rsidRPr="009F091B" w:rsidRDefault="0017731B" w:rsidP="00E25D5D">
      <w:pPr>
        <w:pStyle w:val="Heading3"/>
      </w:pPr>
      <w:r w:rsidRPr="009F091B">
        <w:t>Objective</w:t>
      </w:r>
    </w:p>
    <w:p w14:paraId="39318E33" w14:textId="77777777" w:rsidR="0017731B" w:rsidRPr="009F091B" w:rsidRDefault="0017731B" w:rsidP="003828DB">
      <w:pPr>
        <w:pStyle w:val="BodyTextNumbered1"/>
        <w:numPr>
          <w:ilvl w:val="0"/>
          <w:numId w:val="74"/>
        </w:numPr>
      </w:pPr>
      <w:r w:rsidRPr="009F091B">
        <w:t>Ensure users can view the name of the HCCH that sent the EDI message to VistA</w:t>
      </w:r>
    </w:p>
    <w:p w14:paraId="3D29114B" w14:textId="77777777" w:rsidR="0017731B" w:rsidRPr="009F091B" w:rsidRDefault="0017731B" w:rsidP="00E25D5D">
      <w:pPr>
        <w:pStyle w:val="Heading3"/>
      </w:pPr>
      <w:r w:rsidRPr="009F091B">
        <w:t>Prerequisites</w:t>
      </w:r>
    </w:p>
    <w:p w14:paraId="6B89511F" w14:textId="77777777" w:rsidR="0017731B" w:rsidRPr="009F091B" w:rsidRDefault="0017731B" w:rsidP="003828DB">
      <w:pPr>
        <w:pStyle w:val="BodyTextNumbered1"/>
        <w:numPr>
          <w:ilvl w:val="0"/>
          <w:numId w:val="75"/>
        </w:numPr>
      </w:pPr>
      <w:r w:rsidRPr="009F091B">
        <w:t>Existing claims (Active or Inactive) that have Rejection or Informational EDI messages associated with them</w:t>
      </w:r>
    </w:p>
    <w:p w14:paraId="0DF9FB2A" w14:textId="77777777" w:rsidR="0017731B" w:rsidRPr="009F091B" w:rsidRDefault="0017731B" w:rsidP="00E25D5D">
      <w:pPr>
        <w:pStyle w:val="Heading3"/>
      </w:pPr>
      <w:r w:rsidRPr="009F091B">
        <w:t>Scenario</w:t>
      </w:r>
    </w:p>
    <w:p w14:paraId="4A25391F" w14:textId="77777777" w:rsidR="0017731B" w:rsidRPr="009F091B" w:rsidRDefault="0017731B" w:rsidP="00C22A5B">
      <w:pPr>
        <w:pStyle w:val="BodyText"/>
      </w:pPr>
      <w:r w:rsidRPr="009F091B">
        <w:t>A biller needs to determine the source of an EDI message on the TPJI so they can contact the correct HCCH for further information</w:t>
      </w:r>
    </w:p>
    <w:p w14:paraId="110D4350" w14:textId="77777777" w:rsidR="0017731B" w:rsidRPr="009F091B" w:rsidRDefault="0017731B" w:rsidP="00E25D5D">
      <w:pPr>
        <w:pStyle w:val="Heading3"/>
      </w:pPr>
      <w:r w:rsidRPr="009F091B">
        <w:t>Test Steps</w:t>
      </w:r>
    </w:p>
    <w:p w14:paraId="44DC20DD" w14:textId="77777777" w:rsidR="0017731B" w:rsidRPr="009F091B" w:rsidRDefault="0017731B" w:rsidP="003828DB">
      <w:pPr>
        <w:pStyle w:val="BodyTextNumbered1"/>
        <w:numPr>
          <w:ilvl w:val="0"/>
          <w:numId w:val="76"/>
        </w:numPr>
      </w:pPr>
      <w:r w:rsidRPr="009F091B">
        <w:t>Access the option Third Party Joint Inquiry</w:t>
      </w:r>
    </w:p>
    <w:p w14:paraId="4BE59F18" w14:textId="77777777" w:rsidR="00D05387" w:rsidRPr="009F091B" w:rsidRDefault="00D05387" w:rsidP="009D7288">
      <w:pPr>
        <w:pStyle w:val="BodyTextNumbered1"/>
      </w:pPr>
      <w:r w:rsidRPr="009F091B">
        <w:t xml:space="preserve">At the Enter BILL NUMBER or PATIENT NAME: prompt, enter </w:t>
      </w:r>
      <w:r w:rsidRPr="009F091B">
        <w:rPr>
          <w:b/>
        </w:rPr>
        <w:t xml:space="preserve">Patient Name </w:t>
      </w:r>
      <w:r w:rsidRPr="009F091B">
        <w:t xml:space="preserve">(or enter the claim number if you know it) - *** Note if there are no Active Bills, enter </w:t>
      </w:r>
      <w:r w:rsidRPr="009F091B">
        <w:rPr>
          <w:b/>
        </w:rPr>
        <w:t>IL</w:t>
      </w:r>
      <w:r w:rsidRPr="009F091B">
        <w:t xml:space="preserve"> for Inactive Bills</w:t>
      </w:r>
    </w:p>
    <w:p w14:paraId="43152945" w14:textId="77777777" w:rsidR="00D05387" w:rsidRPr="009F091B" w:rsidRDefault="00D05387" w:rsidP="009D7288">
      <w:pPr>
        <w:pStyle w:val="BodyTextNumbered1"/>
      </w:pPr>
      <w:r w:rsidRPr="009F091B">
        <w:t xml:space="preserve">At the Select Action: Quit// prompt, enter </w:t>
      </w:r>
      <w:r w:rsidRPr="009F091B">
        <w:rPr>
          <w:b/>
        </w:rPr>
        <w:t>CI</w:t>
      </w:r>
      <w:r w:rsidRPr="009F091B">
        <w:t xml:space="preserve"> for Claims Information</w:t>
      </w:r>
    </w:p>
    <w:p w14:paraId="1DDD15D5" w14:textId="77777777" w:rsidR="00D05387" w:rsidRPr="009F091B" w:rsidRDefault="00D05387" w:rsidP="009D7288">
      <w:pPr>
        <w:pStyle w:val="BodyTextNumbered1"/>
      </w:pPr>
      <w:r w:rsidRPr="009F091B">
        <w:t>A</w:t>
      </w:r>
      <w:r w:rsidR="00D06032" w:rsidRPr="009F091B">
        <w:t xml:space="preserve">t the Select Inactive Bill(s): </w:t>
      </w:r>
      <w:r w:rsidRPr="009F091B">
        <w:t xml:space="preserve">(1-n): prompt, enter </w:t>
      </w:r>
      <w:r w:rsidRPr="009F091B">
        <w:rPr>
          <w:b/>
        </w:rPr>
        <w:t>Number</w:t>
      </w:r>
      <w:r w:rsidRPr="009F091B">
        <w:t xml:space="preserve"> of the claim on the list</w:t>
      </w:r>
    </w:p>
    <w:p w14:paraId="459B5715" w14:textId="77777777" w:rsidR="00D05387" w:rsidRPr="009F091B" w:rsidRDefault="00D05387" w:rsidP="009D7288">
      <w:pPr>
        <w:pStyle w:val="BodyTextNumbered1"/>
      </w:pPr>
      <w:r w:rsidRPr="009F091B">
        <w:t xml:space="preserve">From the Claims Information screen at the Select Action: Next Screen// prompt, enter </w:t>
      </w:r>
      <w:r w:rsidRPr="009F091B">
        <w:rPr>
          <w:b/>
        </w:rPr>
        <w:t>ED</w:t>
      </w:r>
      <w:r w:rsidRPr="009F091B">
        <w:t xml:space="preserve"> for EDI Status</w:t>
      </w:r>
    </w:p>
    <w:p w14:paraId="73689E23" w14:textId="77777777" w:rsidR="00D05387" w:rsidRPr="009F091B" w:rsidRDefault="00D05387" w:rsidP="009D7288">
      <w:pPr>
        <w:pStyle w:val="BodyTextNumbered1"/>
      </w:pPr>
      <w:r w:rsidRPr="009F091B">
        <w:t xml:space="preserve">At the Select Action: Next Screen// prompt, press </w:t>
      </w:r>
      <w:r w:rsidRPr="009F091B">
        <w:rPr>
          <w:b/>
        </w:rPr>
        <w:t>ENTER</w:t>
      </w:r>
      <w:r w:rsidRPr="009F091B">
        <w:t xml:space="preserve"> until the EDI Bill Status Messages displays the Source field for the message</w:t>
      </w:r>
    </w:p>
    <w:p w14:paraId="0F8798EF" w14:textId="77777777" w:rsidR="0017731B" w:rsidRPr="009F091B" w:rsidRDefault="0017731B" w:rsidP="00E25D5D">
      <w:pPr>
        <w:pStyle w:val="Heading3"/>
      </w:pPr>
      <w:r w:rsidRPr="009F091B">
        <w:t>Expected Outcomes</w:t>
      </w:r>
    </w:p>
    <w:p w14:paraId="6002B1CF" w14:textId="77777777" w:rsidR="0017731B" w:rsidRPr="009F091B" w:rsidRDefault="00C232C5" w:rsidP="003828DB">
      <w:pPr>
        <w:pStyle w:val="BodyTextNumbered1"/>
        <w:numPr>
          <w:ilvl w:val="0"/>
          <w:numId w:val="77"/>
        </w:numPr>
      </w:pPr>
      <w:r w:rsidRPr="009F091B">
        <w:t xml:space="preserve">The Source field </w:t>
      </w:r>
      <w:r w:rsidR="00AB655D" w:rsidRPr="009F091B">
        <w:t>display</w:t>
      </w:r>
      <w:r w:rsidRPr="009F091B">
        <w:t>s</w:t>
      </w:r>
      <w:r w:rsidR="00AB655D" w:rsidRPr="009F091B">
        <w:t xml:space="preserve"> the actual name of the HCCH that sent the EDI message</w:t>
      </w:r>
    </w:p>
    <w:p w14:paraId="626C39C0" w14:textId="77777777" w:rsidR="00AB655D" w:rsidRPr="009F091B" w:rsidRDefault="00AB655D" w:rsidP="00AB655D">
      <w:pPr>
        <w:pStyle w:val="BodyText"/>
        <w:rPr>
          <w:rFonts w:cs="Arial"/>
        </w:rPr>
      </w:pPr>
      <w:r w:rsidRPr="009F091B">
        <w:rPr>
          <w:rFonts w:cs="Arial"/>
        </w:rPr>
        <w:t>Example:</w:t>
      </w:r>
    </w:p>
    <w:p w14:paraId="6CF055A3" w14:textId="77777777" w:rsidR="00A2047E" w:rsidRPr="009F091B" w:rsidRDefault="00A2047E" w:rsidP="00382C47">
      <w:pPr>
        <w:pStyle w:val="SCREEN"/>
      </w:pPr>
      <w:r w:rsidRPr="009F091B">
        <w:t>Source: Sent by non-payer (EMDEON)</w:t>
      </w:r>
      <w:r w:rsidRPr="009F091B">
        <w:br w:type="page"/>
      </w:r>
    </w:p>
    <w:p w14:paraId="5B1234B7" w14:textId="1696BDAA" w:rsidR="00A2047E" w:rsidRPr="009F091B" w:rsidRDefault="00CC0138" w:rsidP="00D05C10">
      <w:pPr>
        <w:pStyle w:val="Heading2"/>
      </w:pPr>
      <w:bookmarkStart w:id="35" w:name="_Toc435705653"/>
      <w:r w:rsidRPr="009F091B">
        <w:lastRenderedPageBreak/>
        <w:t>TPJI – RFAI Comments – TS20</w:t>
      </w:r>
      <w:r w:rsidR="00A2047E" w:rsidRPr="009F091B">
        <w:t xml:space="preserve"> (Production Only)</w:t>
      </w:r>
      <w:bookmarkEnd w:id="35"/>
    </w:p>
    <w:p w14:paraId="647D3CE6" w14:textId="77777777" w:rsidR="00A2047E" w:rsidRPr="009F091B" w:rsidRDefault="00A2047E" w:rsidP="00E25D5D">
      <w:pPr>
        <w:pStyle w:val="Heading3"/>
      </w:pPr>
      <w:r w:rsidRPr="009F091B">
        <w:t>Requirements</w:t>
      </w:r>
    </w:p>
    <w:p w14:paraId="33963D64" w14:textId="77777777" w:rsidR="00A2047E" w:rsidRPr="009F091B" w:rsidRDefault="00A2047E" w:rsidP="00A2047E">
      <w:pPr>
        <w:pStyle w:val="BodyText"/>
        <w:rPr>
          <w:rFonts w:cs="Arial"/>
        </w:rPr>
      </w:pPr>
      <w:r w:rsidRPr="009F091B">
        <w:rPr>
          <w:rFonts w:cs="Arial"/>
        </w:rPr>
        <w:t>2.6.6.2 Functional Requirement: RFAI Worklist Comments - TPJI</w:t>
      </w:r>
    </w:p>
    <w:p w14:paraId="25BDE625" w14:textId="77777777" w:rsidR="00A2047E" w:rsidRPr="009F091B" w:rsidRDefault="00A2047E" w:rsidP="00E25D5D">
      <w:pPr>
        <w:pStyle w:val="Heading3"/>
      </w:pPr>
      <w:r w:rsidRPr="009F091B">
        <w:t>Menu Path</w:t>
      </w:r>
    </w:p>
    <w:p w14:paraId="0132D17E" w14:textId="77777777" w:rsidR="00A2047E" w:rsidRPr="009F091B" w:rsidRDefault="00A2047E" w:rsidP="00A2047E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TPJI</w:t>
      </w:r>
    </w:p>
    <w:p w14:paraId="159B7D28" w14:textId="77777777" w:rsidR="00A2047E" w:rsidRPr="009F091B" w:rsidRDefault="00A2047E" w:rsidP="00E25D5D">
      <w:pPr>
        <w:pStyle w:val="Heading3"/>
      </w:pPr>
      <w:r w:rsidRPr="009F091B">
        <w:t>Objective</w:t>
      </w:r>
    </w:p>
    <w:p w14:paraId="091D2BB9" w14:textId="77777777" w:rsidR="00A2047E" w:rsidRPr="009F091B" w:rsidRDefault="00A2047E" w:rsidP="003828DB">
      <w:pPr>
        <w:pStyle w:val="BodyTextNumbered1"/>
        <w:numPr>
          <w:ilvl w:val="0"/>
          <w:numId w:val="78"/>
        </w:numPr>
      </w:pPr>
      <w:r w:rsidRPr="009F091B">
        <w:t>Ensure users can view the comments entered from within the RFAI Worklist from the comment history in TPJI</w:t>
      </w:r>
    </w:p>
    <w:p w14:paraId="3F22FC10" w14:textId="77777777" w:rsidR="00A2047E" w:rsidRPr="009F091B" w:rsidRDefault="00A2047E" w:rsidP="00E25D5D">
      <w:pPr>
        <w:pStyle w:val="Heading3"/>
      </w:pPr>
      <w:r w:rsidRPr="009F091B">
        <w:t>Prerequisites</w:t>
      </w:r>
    </w:p>
    <w:p w14:paraId="3C2CB536" w14:textId="77777777" w:rsidR="00A2047E" w:rsidRPr="009F091B" w:rsidRDefault="00A2047E" w:rsidP="003828DB">
      <w:pPr>
        <w:pStyle w:val="BodyTextNumbered1"/>
        <w:numPr>
          <w:ilvl w:val="0"/>
          <w:numId w:val="79"/>
        </w:numPr>
      </w:pPr>
      <w:r w:rsidRPr="009F091B">
        <w:t>277 RFAI messages on the RFAI Worklist</w:t>
      </w:r>
    </w:p>
    <w:p w14:paraId="1A30AE0A" w14:textId="77777777" w:rsidR="00A2047E" w:rsidRPr="009F091B" w:rsidRDefault="00A2047E" w:rsidP="00E25D5D">
      <w:pPr>
        <w:pStyle w:val="Heading3"/>
      </w:pPr>
      <w:r w:rsidRPr="009F091B">
        <w:t>Scenario</w:t>
      </w:r>
    </w:p>
    <w:p w14:paraId="58916BCE" w14:textId="556EB61D" w:rsidR="00A2047E" w:rsidRPr="009F091B" w:rsidRDefault="00C22A5B" w:rsidP="00C22A5B">
      <w:pPr>
        <w:pStyle w:val="BodyText"/>
      </w:pPr>
      <w:r w:rsidRPr="009F091B">
        <w:t>A billing</w:t>
      </w:r>
      <w:r w:rsidR="00A2047E" w:rsidRPr="009F091B">
        <w:t xml:space="preserve"> supervisor wants to research what action was taken for a 277 RFAI message that it is no longer available on the RFAI Worklist so h</w:t>
      </w:r>
      <w:r w:rsidR="000A5E59" w:rsidRPr="009F091B">
        <w:t>e</w:t>
      </w:r>
      <w:r w:rsidR="00A2047E" w:rsidRPr="009F091B">
        <w:t>/she accesses the TPJI and looks at the comments for that associated claim</w:t>
      </w:r>
    </w:p>
    <w:p w14:paraId="5DE1A430" w14:textId="77777777" w:rsidR="00A2047E" w:rsidRPr="009F091B" w:rsidRDefault="00A2047E" w:rsidP="00E25D5D">
      <w:pPr>
        <w:pStyle w:val="Heading3"/>
      </w:pPr>
      <w:r w:rsidRPr="009F091B">
        <w:t>Test Steps</w:t>
      </w:r>
    </w:p>
    <w:p w14:paraId="3464A3EC" w14:textId="77777777" w:rsidR="00A2047E" w:rsidRPr="009F091B" w:rsidRDefault="00A2047E" w:rsidP="003828DB">
      <w:pPr>
        <w:pStyle w:val="BodyTextNumbered1"/>
        <w:numPr>
          <w:ilvl w:val="0"/>
          <w:numId w:val="80"/>
        </w:numPr>
      </w:pPr>
      <w:r w:rsidRPr="009F091B">
        <w:t>Access the option Third Party Joint Inquiry</w:t>
      </w:r>
    </w:p>
    <w:p w14:paraId="13F17073" w14:textId="77777777" w:rsidR="00D05387" w:rsidRPr="009F091B" w:rsidRDefault="00D05387" w:rsidP="009D7288">
      <w:pPr>
        <w:pStyle w:val="BodyTextNumbered1"/>
      </w:pPr>
      <w:r w:rsidRPr="009F091B">
        <w:t xml:space="preserve">At the Enter BILL NUMBER or PATIENT NAME: prompt, enter </w:t>
      </w:r>
      <w:r w:rsidRPr="009F091B">
        <w:rPr>
          <w:b/>
        </w:rPr>
        <w:t xml:space="preserve">Patient Name </w:t>
      </w:r>
      <w:r w:rsidRPr="009F091B">
        <w:t xml:space="preserve">(or enter the claim number if you know it) - *** Note if there are no Active Bills, enter </w:t>
      </w:r>
      <w:r w:rsidRPr="009F091B">
        <w:rPr>
          <w:b/>
        </w:rPr>
        <w:t xml:space="preserve">IL </w:t>
      </w:r>
      <w:r w:rsidRPr="009F091B">
        <w:t>for Inactive Bills</w:t>
      </w:r>
    </w:p>
    <w:p w14:paraId="3073ABD8" w14:textId="77777777" w:rsidR="00A2047E" w:rsidRPr="009F091B" w:rsidRDefault="00A2047E" w:rsidP="009D7288">
      <w:pPr>
        <w:pStyle w:val="BodyTextNumbered1"/>
      </w:pPr>
      <w:r w:rsidRPr="009F091B">
        <w:t xml:space="preserve">At the Select Action: Quit// prompt, enter </w:t>
      </w:r>
      <w:r w:rsidRPr="009F091B">
        <w:rPr>
          <w:b/>
        </w:rPr>
        <w:t>CI</w:t>
      </w:r>
      <w:r w:rsidRPr="009F091B">
        <w:t xml:space="preserve"> for Claims Information</w:t>
      </w:r>
    </w:p>
    <w:p w14:paraId="60943C8F" w14:textId="77777777" w:rsidR="00A2047E" w:rsidRPr="009F091B" w:rsidRDefault="00D06032" w:rsidP="009D7288">
      <w:pPr>
        <w:pStyle w:val="BodyTextNumbered1"/>
      </w:pPr>
      <w:r w:rsidRPr="009F091B">
        <w:t>At the Select Inactive Bill(s):</w:t>
      </w:r>
      <w:r w:rsidR="00A2047E" w:rsidRPr="009F091B">
        <w:t xml:space="preserve"> (1-n): prompt, enter </w:t>
      </w:r>
      <w:r w:rsidR="00A2047E" w:rsidRPr="009F091B">
        <w:rPr>
          <w:b/>
        </w:rPr>
        <w:t>Number</w:t>
      </w:r>
      <w:r w:rsidR="00A2047E" w:rsidRPr="009F091B">
        <w:t xml:space="preserve"> of the claim on the list</w:t>
      </w:r>
    </w:p>
    <w:p w14:paraId="31E4118B" w14:textId="77777777" w:rsidR="00A2047E" w:rsidRPr="009F091B" w:rsidRDefault="00A2047E" w:rsidP="009D7288">
      <w:pPr>
        <w:pStyle w:val="BodyTextNumbered1"/>
      </w:pPr>
      <w:r w:rsidRPr="009F091B">
        <w:t xml:space="preserve">From the Claims Information screen at the Select Action: Next Screen// prompt, enter </w:t>
      </w:r>
      <w:r w:rsidR="00334ADA" w:rsidRPr="009F091B">
        <w:rPr>
          <w:b/>
        </w:rPr>
        <w:t>CM</w:t>
      </w:r>
      <w:r w:rsidR="00334ADA" w:rsidRPr="009F091B">
        <w:t xml:space="preserve"> for Comment History</w:t>
      </w:r>
    </w:p>
    <w:p w14:paraId="1581C1F0" w14:textId="77777777" w:rsidR="00A2047E" w:rsidRPr="009F091B" w:rsidRDefault="00A2047E" w:rsidP="00E25D5D">
      <w:pPr>
        <w:pStyle w:val="Heading3"/>
      </w:pPr>
      <w:r w:rsidRPr="009F091B">
        <w:t>Expected Outcomes</w:t>
      </w:r>
    </w:p>
    <w:p w14:paraId="2DF9CFC2" w14:textId="77777777" w:rsidR="00A2047E" w:rsidRPr="009F091B" w:rsidRDefault="00C232C5" w:rsidP="003828DB">
      <w:pPr>
        <w:pStyle w:val="BodyTextNumbered1"/>
        <w:numPr>
          <w:ilvl w:val="0"/>
          <w:numId w:val="81"/>
        </w:numPr>
      </w:pPr>
      <w:r w:rsidRPr="009F091B">
        <w:t>There is</w:t>
      </w:r>
      <w:r w:rsidR="00334ADA" w:rsidRPr="009F091B">
        <w:t xml:space="preserve"> a new comment section in the Comment History that displays comments entered via the RFAI Worklist</w:t>
      </w:r>
    </w:p>
    <w:p w14:paraId="63A40876" w14:textId="77777777" w:rsidR="00334ADA" w:rsidRPr="009F091B" w:rsidRDefault="00334ADA" w:rsidP="00334ADA">
      <w:pPr>
        <w:pStyle w:val="BodyText"/>
        <w:rPr>
          <w:rFonts w:cs="Arial"/>
        </w:rPr>
      </w:pPr>
      <w:r w:rsidRPr="009F091B">
        <w:rPr>
          <w:rFonts w:cs="Arial"/>
        </w:rPr>
        <w:t>Example:</w:t>
      </w:r>
    </w:p>
    <w:p w14:paraId="26E57F8B" w14:textId="77777777" w:rsidR="00334ADA" w:rsidRPr="009F091B" w:rsidRDefault="00334ADA" w:rsidP="00C22A5B">
      <w:pPr>
        <w:pStyle w:val="SCREEN"/>
      </w:pPr>
      <w:r w:rsidRPr="009F091B">
        <w:t xml:space="preserve">Comment History               Apr 27, 2015@14:37:02          Page:    1 of    1 </w:t>
      </w:r>
    </w:p>
    <w:p w14:paraId="4D5AC7D2" w14:textId="77777777" w:rsidR="00334ADA" w:rsidRPr="009F091B" w:rsidRDefault="00334ADA" w:rsidP="00C22A5B">
      <w:pPr>
        <w:pStyle w:val="SCREEN"/>
      </w:pPr>
      <w:r w:rsidRPr="009F091B">
        <w:t>K600XXX   IB,PATIENT E  IXXXX     DOB: XX/XX/XX   Subsc ID: SUBSC ID XXXXXXXX</w:t>
      </w:r>
    </w:p>
    <w:p w14:paraId="2EB09257" w14:textId="77777777" w:rsidR="00334ADA" w:rsidRPr="009F091B" w:rsidRDefault="00334ADA" w:rsidP="00C22A5B">
      <w:pPr>
        <w:pStyle w:val="SCREEN"/>
      </w:pPr>
      <w:r w:rsidRPr="009F091B">
        <w:t xml:space="preserve">AR Status: BILL INCOMPLETE          Orig Amt: 0.00       Balance Due: 0.00      </w:t>
      </w:r>
    </w:p>
    <w:p w14:paraId="46EADF48" w14:textId="77777777" w:rsidR="00334ADA" w:rsidRPr="009F091B" w:rsidRDefault="00334ADA" w:rsidP="00C22A5B">
      <w:pPr>
        <w:pStyle w:val="SCREEN"/>
      </w:pPr>
      <w:r w:rsidRPr="009F091B">
        <w:t xml:space="preserve">                                                                                </w:t>
      </w:r>
    </w:p>
    <w:p w14:paraId="3B84B887" w14:textId="77777777" w:rsidR="00334ADA" w:rsidRPr="009F091B" w:rsidRDefault="00334ADA" w:rsidP="00C22A5B">
      <w:pPr>
        <w:pStyle w:val="SCREEN"/>
      </w:pPr>
    </w:p>
    <w:p w14:paraId="6DA7F80B" w14:textId="77777777" w:rsidR="00334ADA" w:rsidRPr="009F091B" w:rsidRDefault="00334ADA" w:rsidP="00C22A5B">
      <w:pPr>
        <w:pStyle w:val="SCREEN"/>
      </w:pPr>
      <w:r w:rsidRPr="009F091B">
        <w:t xml:space="preserve">                        MRA REQUEST CLAIM COMMENTS                              </w:t>
      </w:r>
    </w:p>
    <w:p w14:paraId="5FE3B881" w14:textId="77777777" w:rsidR="00334ADA" w:rsidRPr="009F091B" w:rsidRDefault="00334ADA" w:rsidP="00C22A5B">
      <w:pPr>
        <w:pStyle w:val="SCREEN"/>
      </w:pPr>
      <w:r w:rsidRPr="009F091B">
        <w:t xml:space="preserve">                        --------------------------                              </w:t>
      </w:r>
    </w:p>
    <w:p w14:paraId="3E2A061A" w14:textId="77777777" w:rsidR="00334ADA" w:rsidRPr="009F091B" w:rsidRDefault="00334ADA" w:rsidP="00C22A5B">
      <w:pPr>
        <w:pStyle w:val="SCREEN"/>
      </w:pPr>
      <w:r w:rsidRPr="009F091B">
        <w:t xml:space="preserve">             04/27/15                                   Entered by IB,CLERK 1  </w:t>
      </w:r>
    </w:p>
    <w:p w14:paraId="6D38FA18" w14:textId="77777777" w:rsidR="00334ADA" w:rsidRPr="009F091B" w:rsidRDefault="00334ADA" w:rsidP="00C22A5B">
      <w:pPr>
        <w:pStyle w:val="SCREEN"/>
      </w:pPr>
      <w:r w:rsidRPr="009F091B">
        <w:t xml:space="preserve">                        This is a test MRA comment.                             </w:t>
      </w:r>
    </w:p>
    <w:p w14:paraId="3DDF6514" w14:textId="77777777" w:rsidR="00334ADA" w:rsidRPr="009F091B" w:rsidRDefault="00334ADA" w:rsidP="00C22A5B">
      <w:pPr>
        <w:pStyle w:val="SCREEN"/>
      </w:pPr>
    </w:p>
    <w:p w14:paraId="3E357B92" w14:textId="77777777" w:rsidR="00334ADA" w:rsidRPr="009F091B" w:rsidRDefault="00334ADA" w:rsidP="00C22A5B">
      <w:pPr>
        <w:pStyle w:val="SCREEN"/>
      </w:pPr>
    </w:p>
    <w:p w14:paraId="24D25892" w14:textId="77777777" w:rsidR="00334ADA" w:rsidRPr="009F091B" w:rsidRDefault="00334ADA" w:rsidP="00C22A5B">
      <w:pPr>
        <w:pStyle w:val="SCREEN"/>
      </w:pPr>
      <w:r w:rsidRPr="009F091B">
        <w:t xml:space="preserve">                        RFAI CLAIM COMMENTS</w:t>
      </w:r>
    </w:p>
    <w:p w14:paraId="349CAC49" w14:textId="77777777" w:rsidR="00334ADA" w:rsidRPr="009F091B" w:rsidRDefault="00334ADA" w:rsidP="00C22A5B">
      <w:pPr>
        <w:pStyle w:val="SCREEN"/>
      </w:pPr>
      <w:r w:rsidRPr="009F091B">
        <w:t xml:space="preserve">                        -------------------</w:t>
      </w:r>
    </w:p>
    <w:p w14:paraId="798A3ECA" w14:textId="77777777" w:rsidR="00334ADA" w:rsidRPr="009F091B" w:rsidRDefault="00334ADA" w:rsidP="00C22A5B">
      <w:pPr>
        <w:pStyle w:val="SCREEN"/>
      </w:pPr>
      <w:r w:rsidRPr="009F091B">
        <w:tab/>
      </w:r>
      <w:r w:rsidRPr="009F091B">
        <w:tab/>
        <w:t>05/07/15</w:t>
      </w:r>
      <w:r w:rsidRPr="009F091B">
        <w:tab/>
      </w:r>
      <w:r w:rsidRPr="009F091B">
        <w:tab/>
      </w:r>
      <w:r w:rsidRPr="009F091B">
        <w:tab/>
      </w:r>
      <w:r w:rsidRPr="009F091B">
        <w:tab/>
      </w:r>
      <w:r w:rsidRPr="009F091B">
        <w:tab/>
        <w:t xml:space="preserve">   Entered by IB,CLERK 2</w:t>
      </w:r>
    </w:p>
    <w:p w14:paraId="4797B628" w14:textId="77777777" w:rsidR="00334ADA" w:rsidRPr="009F091B" w:rsidRDefault="00334ADA" w:rsidP="00C22A5B">
      <w:pPr>
        <w:pStyle w:val="SCREEN"/>
      </w:pPr>
      <w:r w:rsidRPr="009F091B">
        <w:tab/>
      </w:r>
      <w:r w:rsidRPr="009F091B">
        <w:tab/>
      </w:r>
      <w:r w:rsidRPr="009F091B">
        <w:tab/>
        <w:t xml:space="preserve">    This is another test RFAI comment.</w:t>
      </w:r>
    </w:p>
    <w:p w14:paraId="2233F03A" w14:textId="77777777" w:rsidR="00334ADA" w:rsidRPr="009F091B" w:rsidRDefault="00334ADA" w:rsidP="00C22A5B">
      <w:pPr>
        <w:pStyle w:val="SCREEN"/>
      </w:pPr>
    </w:p>
    <w:p w14:paraId="3D93B6CA" w14:textId="77777777" w:rsidR="00334ADA" w:rsidRPr="009F091B" w:rsidRDefault="00334ADA" w:rsidP="00C22A5B">
      <w:pPr>
        <w:pStyle w:val="SCREEN"/>
      </w:pPr>
      <w:r w:rsidRPr="009F091B">
        <w:t xml:space="preserve">          |% EEOB | Enter ?? for more actions|                                  </w:t>
      </w:r>
    </w:p>
    <w:p w14:paraId="66D8356D" w14:textId="77777777" w:rsidR="00334ADA" w:rsidRPr="009F091B" w:rsidRDefault="00334ADA" w:rsidP="00C22A5B">
      <w:pPr>
        <w:pStyle w:val="SCREEN"/>
      </w:pPr>
      <w:r w:rsidRPr="009F091B">
        <w:t>BC  Bill Charges          AR  Account Profile       VI  Insurance Company</w:t>
      </w:r>
    </w:p>
    <w:p w14:paraId="0F8692D5" w14:textId="77777777" w:rsidR="00334ADA" w:rsidRPr="009F091B" w:rsidRDefault="00334ADA" w:rsidP="00C22A5B">
      <w:pPr>
        <w:pStyle w:val="SCREEN"/>
      </w:pPr>
      <w:r w:rsidRPr="009F091B">
        <w:t>DX  Bill Diagnosis        AD  Add Comment           VP  Policy</w:t>
      </w:r>
    </w:p>
    <w:p w14:paraId="38BBAF00" w14:textId="77777777" w:rsidR="00334ADA" w:rsidRPr="009F091B" w:rsidRDefault="00334ADA" w:rsidP="00C22A5B">
      <w:pPr>
        <w:pStyle w:val="SCREEN"/>
      </w:pPr>
      <w:r w:rsidRPr="009F091B">
        <w:t>PR  Bill Procedures       IR  Insurance Reviews     AB  Annual Benefits</w:t>
      </w:r>
    </w:p>
    <w:p w14:paraId="133560A1" w14:textId="77777777" w:rsidR="00334ADA" w:rsidRPr="009F091B" w:rsidRDefault="00334ADA" w:rsidP="00C22A5B">
      <w:pPr>
        <w:pStyle w:val="SCREEN"/>
      </w:pPr>
      <w:r w:rsidRPr="009F091B">
        <w:t>CI  Go to Claim Screen    HS  Health Summary        EL  Patient Eligibility</w:t>
      </w:r>
    </w:p>
    <w:p w14:paraId="01C8BADD" w14:textId="77777777" w:rsidR="00334ADA" w:rsidRPr="009F091B" w:rsidRDefault="00334ADA" w:rsidP="00C22A5B">
      <w:pPr>
        <w:pStyle w:val="SCREEN"/>
      </w:pPr>
      <w:r w:rsidRPr="009F091B">
        <w:t xml:space="preserve">                          AL  Go to Active List     EX  Exit</w:t>
      </w:r>
    </w:p>
    <w:p w14:paraId="0CB55082" w14:textId="77777777" w:rsidR="00C22A5B" w:rsidRPr="009F091B" w:rsidRDefault="00334ADA" w:rsidP="00382C47">
      <w:pPr>
        <w:pStyle w:val="SCREEN"/>
      </w:pPr>
      <w:r w:rsidRPr="009F091B">
        <w:t>Select Action: Quit//</w:t>
      </w:r>
      <w:r w:rsidR="00C22A5B" w:rsidRPr="009F091B">
        <w:br w:type="page"/>
      </w:r>
    </w:p>
    <w:p w14:paraId="22DE42C1" w14:textId="0F43FB67" w:rsidR="00CC0138" w:rsidRPr="009F091B" w:rsidRDefault="00CC0138" w:rsidP="00E25D5D">
      <w:pPr>
        <w:pStyle w:val="Heading2"/>
      </w:pPr>
      <w:bookmarkStart w:id="36" w:name="_Toc435705654"/>
      <w:r w:rsidRPr="009F091B">
        <w:lastRenderedPageBreak/>
        <w:t xml:space="preserve">TPJI – EEOB </w:t>
      </w:r>
      <w:r w:rsidR="002E0668">
        <w:t>(</w:t>
      </w:r>
      <w:r w:rsidR="002E0668">
        <w:rPr>
          <w:rStyle w:val="st1"/>
          <w:color w:val="545454"/>
          <w:lang w:val="en"/>
        </w:rPr>
        <w:t xml:space="preserve">Electronic </w:t>
      </w:r>
      <w:r w:rsidR="002E0668" w:rsidRPr="00DF4202">
        <w:rPr>
          <w:rStyle w:val="Emphasis"/>
          <w:b/>
          <w:color w:val="545454"/>
          <w:lang w:val="en"/>
        </w:rPr>
        <w:t>Explanation of Benefits</w:t>
      </w:r>
      <w:r w:rsidR="002E0668">
        <w:rPr>
          <w:rStyle w:val="Emphasis"/>
          <w:color w:val="545454"/>
          <w:lang w:val="en"/>
        </w:rPr>
        <w:t>)</w:t>
      </w:r>
      <w:r w:rsidR="002E0668" w:rsidRPr="009F091B">
        <w:t xml:space="preserve"> </w:t>
      </w:r>
      <w:r w:rsidRPr="009F091B">
        <w:t>Detail CARC/RARC</w:t>
      </w:r>
      <w:r w:rsidR="0025171B">
        <w:t xml:space="preserve"> (</w:t>
      </w:r>
      <w:r w:rsidR="0025171B">
        <w:rPr>
          <w:rStyle w:val="st1"/>
          <w:color w:val="545454"/>
          <w:lang w:val="en"/>
        </w:rPr>
        <w:t>Claim Adjustment Reason Codes/ Remittance Advice Remark Codes)</w:t>
      </w:r>
      <w:r w:rsidRPr="009F091B">
        <w:t xml:space="preserve"> – TS21 (Production Only)</w:t>
      </w:r>
      <w:bookmarkEnd w:id="36"/>
    </w:p>
    <w:p w14:paraId="43B3A113" w14:textId="77777777" w:rsidR="00CC0138" w:rsidRPr="009F091B" w:rsidRDefault="00CC0138" w:rsidP="00E25D5D">
      <w:pPr>
        <w:pStyle w:val="Heading3"/>
      </w:pPr>
      <w:r w:rsidRPr="009F091B">
        <w:t>Requirements</w:t>
      </w:r>
    </w:p>
    <w:p w14:paraId="5D371E9E" w14:textId="41B67BE9" w:rsidR="00CC0138" w:rsidRPr="009F091B" w:rsidRDefault="00A7396E" w:rsidP="00CC0138">
      <w:pPr>
        <w:pStyle w:val="BodyText"/>
        <w:rPr>
          <w:rFonts w:cs="Arial"/>
        </w:rPr>
      </w:pPr>
      <w:r w:rsidRPr="009F091B">
        <w:rPr>
          <w:rFonts w:cs="Arial"/>
        </w:rPr>
        <w:t>2.6.6.3</w:t>
      </w:r>
      <w:r w:rsidR="00CC0138" w:rsidRPr="009F091B">
        <w:rPr>
          <w:rFonts w:cs="Arial"/>
        </w:rPr>
        <w:t xml:space="preserve"> Functional Requiremen</w:t>
      </w:r>
      <w:r w:rsidRPr="009F091B">
        <w:rPr>
          <w:rFonts w:cs="Arial"/>
        </w:rPr>
        <w:t>t: EEOB</w:t>
      </w:r>
      <w:r w:rsidR="00AE022D">
        <w:rPr>
          <w:rFonts w:cs="Arial"/>
        </w:rPr>
        <w:t xml:space="preserve"> </w:t>
      </w:r>
      <w:r w:rsidRPr="009F091B">
        <w:rPr>
          <w:rFonts w:cs="Arial"/>
        </w:rPr>
        <w:t>Detail – CARC/RARC Descriptions</w:t>
      </w:r>
    </w:p>
    <w:p w14:paraId="269E8B49" w14:textId="77777777" w:rsidR="00CC0138" w:rsidRPr="009F091B" w:rsidRDefault="00CC0138" w:rsidP="00E25D5D">
      <w:pPr>
        <w:pStyle w:val="Heading3"/>
      </w:pPr>
      <w:r w:rsidRPr="009F091B">
        <w:t>Menu Path</w:t>
      </w:r>
    </w:p>
    <w:p w14:paraId="2B523AF9" w14:textId="77777777" w:rsidR="00CC0138" w:rsidRPr="009F091B" w:rsidRDefault="00CC0138" w:rsidP="00CC0138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TPJI</w:t>
      </w:r>
    </w:p>
    <w:p w14:paraId="0CAD38EE" w14:textId="77777777" w:rsidR="00CC0138" w:rsidRPr="009F091B" w:rsidRDefault="00CC0138" w:rsidP="00E25D5D">
      <w:pPr>
        <w:pStyle w:val="Heading3"/>
      </w:pPr>
      <w:r w:rsidRPr="009F091B">
        <w:t>Objective</w:t>
      </w:r>
    </w:p>
    <w:p w14:paraId="6C6DA719" w14:textId="77777777" w:rsidR="00CC0138" w:rsidRPr="009F091B" w:rsidRDefault="00A7396E" w:rsidP="003828DB">
      <w:pPr>
        <w:pStyle w:val="BodyTextNumbered1"/>
        <w:numPr>
          <w:ilvl w:val="0"/>
          <w:numId w:val="82"/>
        </w:numPr>
      </w:pPr>
      <w:r w:rsidRPr="009F091B">
        <w:t>Ensure system displays the entire CARC description text when users view the EEOB details for a claim with an EEOB</w:t>
      </w:r>
    </w:p>
    <w:p w14:paraId="45B06377" w14:textId="77777777" w:rsidR="00A7396E" w:rsidRPr="009F091B" w:rsidRDefault="00A7396E" w:rsidP="009D7288">
      <w:pPr>
        <w:pStyle w:val="BodyTextNumbered1"/>
      </w:pPr>
      <w:r w:rsidRPr="009F091B">
        <w:t>Ensure system displays the entire RARC description text when users view the EEOB details for a claim with an EEOB</w:t>
      </w:r>
    </w:p>
    <w:p w14:paraId="1AE4AFF6" w14:textId="77777777" w:rsidR="00CC0138" w:rsidRPr="009F091B" w:rsidRDefault="00CC0138" w:rsidP="00E25D5D">
      <w:pPr>
        <w:pStyle w:val="Heading3"/>
      </w:pPr>
      <w:r w:rsidRPr="009F091B">
        <w:t>Prerequisites</w:t>
      </w:r>
    </w:p>
    <w:p w14:paraId="523F4124" w14:textId="77777777" w:rsidR="00CC0138" w:rsidRPr="009F091B" w:rsidRDefault="00A7396E" w:rsidP="003828DB">
      <w:pPr>
        <w:pStyle w:val="BodyTextNumbered1"/>
        <w:numPr>
          <w:ilvl w:val="0"/>
          <w:numId w:val="83"/>
        </w:numPr>
      </w:pPr>
      <w:r w:rsidRPr="009F091B">
        <w:t>Claims for which an EEOB has been received and which contain CARCs and RARCs</w:t>
      </w:r>
    </w:p>
    <w:p w14:paraId="5FB2D493" w14:textId="77777777" w:rsidR="00CC0138" w:rsidRPr="009F091B" w:rsidRDefault="00CC0138" w:rsidP="00E25D5D">
      <w:pPr>
        <w:pStyle w:val="Heading3"/>
      </w:pPr>
      <w:r w:rsidRPr="009F091B">
        <w:t>Scenario</w:t>
      </w:r>
    </w:p>
    <w:p w14:paraId="6A91E4B7" w14:textId="77777777" w:rsidR="00CC0138" w:rsidRPr="009F091B" w:rsidRDefault="00A7396E" w:rsidP="00C22A5B">
      <w:pPr>
        <w:pStyle w:val="BodyText"/>
      </w:pPr>
      <w:r w:rsidRPr="009F091B">
        <w:t>Either an IB clerk or an AR clerk needs to see the CARCs and RARCs for a claim to determine why the claim was not paid in full</w:t>
      </w:r>
    </w:p>
    <w:p w14:paraId="7A002E19" w14:textId="77777777" w:rsidR="00CC0138" w:rsidRPr="009F091B" w:rsidRDefault="00CC0138" w:rsidP="00E25D5D">
      <w:pPr>
        <w:pStyle w:val="Heading3"/>
      </w:pPr>
      <w:r w:rsidRPr="009F091B">
        <w:t>Test Steps</w:t>
      </w:r>
    </w:p>
    <w:p w14:paraId="73F56B51" w14:textId="77777777" w:rsidR="00CC0138" w:rsidRPr="009F091B" w:rsidRDefault="00CC0138" w:rsidP="003828DB">
      <w:pPr>
        <w:pStyle w:val="BodyTextNumbered1"/>
        <w:numPr>
          <w:ilvl w:val="0"/>
          <w:numId w:val="84"/>
        </w:numPr>
      </w:pPr>
      <w:r w:rsidRPr="009F091B">
        <w:t>Access the option Third Party Joint Inquiry</w:t>
      </w:r>
    </w:p>
    <w:p w14:paraId="2922F48B" w14:textId="77777777" w:rsidR="00CC0138" w:rsidRPr="009F091B" w:rsidRDefault="00CC0138" w:rsidP="009D7288">
      <w:pPr>
        <w:pStyle w:val="BodyTextNumbered1"/>
      </w:pPr>
      <w:r w:rsidRPr="009F091B">
        <w:t xml:space="preserve">At the Enter BILL NUMBER or PATIENT NAME: prompt, enter </w:t>
      </w:r>
      <w:r w:rsidRPr="009F091B">
        <w:rPr>
          <w:b/>
        </w:rPr>
        <w:t xml:space="preserve">Patient Name </w:t>
      </w:r>
      <w:r w:rsidRPr="009F091B">
        <w:t xml:space="preserve">(or enter the claim number if you know it) - *** Note if there are no Active Bills, enter </w:t>
      </w:r>
      <w:r w:rsidRPr="009F091B">
        <w:rPr>
          <w:b/>
        </w:rPr>
        <w:t>IL</w:t>
      </w:r>
      <w:r w:rsidRPr="009F091B">
        <w:t xml:space="preserve"> for Inactive Bills</w:t>
      </w:r>
    </w:p>
    <w:p w14:paraId="3D0C448C" w14:textId="77777777" w:rsidR="00CC0138" w:rsidRPr="009F091B" w:rsidRDefault="00CC0138" w:rsidP="009D7288">
      <w:pPr>
        <w:pStyle w:val="BodyTextNumbered1"/>
      </w:pPr>
      <w:r w:rsidRPr="009F091B">
        <w:t xml:space="preserve">At the Select Action: Quit// prompt, enter </w:t>
      </w:r>
      <w:r w:rsidRPr="009F091B">
        <w:rPr>
          <w:b/>
        </w:rPr>
        <w:t>CI</w:t>
      </w:r>
      <w:r w:rsidRPr="009F091B">
        <w:t xml:space="preserve"> for Claims Information</w:t>
      </w:r>
    </w:p>
    <w:p w14:paraId="1AAE96B6" w14:textId="77777777" w:rsidR="00CC0138" w:rsidRPr="009F091B" w:rsidRDefault="00CC0138" w:rsidP="009D7288">
      <w:pPr>
        <w:pStyle w:val="BodyTextNumbered1"/>
      </w:pPr>
      <w:r w:rsidRPr="009F091B">
        <w:t xml:space="preserve">At the </w:t>
      </w:r>
      <w:r w:rsidR="00A7396E" w:rsidRPr="009F091B">
        <w:t>Select Action: Next Screen//</w:t>
      </w:r>
      <w:r w:rsidRPr="009F091B">
        <w:t xml:space="preserve"> prompt, enter </w:t>
      </w:r>
      <w:r w:rsidR="00A7396E" w:rsidRPr="009F091B">
        <w:rPr>
          <w:b/>
        </w:rPr>
        <w:t xml:space="preserve">BC </w:t>
      </w:r>
      <w:r w:rsidR="00A7396E" w:rsidRPr="009F091B">
        <w:t>for Bill Charges</w:t>
      </w:r>
    </w:p>
    <w:p w14:paraId="36D89484" w14:textId="77777777" w:rsidR="00A7396E" w:rsidRPr="009F091B" w:rsidRDefault="00A7396E" w:rsidP="009D7288">
      <w:pPr>
        <w:pStyle w:val="BodyTextNumbered1"/>
      </w:pPr>
      <w:r w:rsidRPr="009F091B">
        <w:t xml:space="preserve">At the DO YOU WANT ALL EEOB DETAILS?: NO// prompt, enter </w:t>
      </w:r>
      <w:r w:rsidRPr="009F091B">
        <w:rPr>
          <w:b/>
        </w:rPr>
        <w:t>Y</w:t>
      </w:r>
      <w:r w:rsidRPr="009F091B">
        <w:t xml:space="preserve"> for Yes</w:t>
      </w:r>
    </w:p>
    <w:p w14:paraId="2DC661F9" w14:textId="77777777" w:rsidR="00D05387" w:rsidRPr="009F091B" w:rsidRDefault="00D05387" w:rsidP="009D7288">
      <w:pPr>
        <w:pStyle w:val="BodyTextNumbered1"/>
      </w:pPr>
      <w:r w:rsidRPr="009F091B">
        <w:t xml:space="preserve">At the Select Action: Next Screen// prompt, press </w:t>
      </w:r>
      <w:r w:rsidRPr="009F091B">
        <w:rPr>
          <w:b/>
        </w:rPr>
        <w:t>E</w:t>
      </w:r>
      <w:r w:rsidR="006B7FB6" w:rsidRPr="009F091B">
        <w:rPr>
          <w:b/>
        </w:rPr>
        <w:t>nter</w:t>
      </w:r>
      <w:r w:rsidRPr="009F091B">
        <w:t xml:space="preserve"> until the CARC/RARCs are displayed</w:t>
      </w:r>
    </w:p>
    <w:p w14:paraId="2EA95504" w14:textId="77777777" w:rsidR="00CC0138" w:rsidRPr="009F091B" w:rsidRDefault="00CC0138" w:rsidP="00E25D5D">
      <w:pPr>
        <w:pStyle w:val="Heading3"/>
      </w:pPr>
      <w:r w:rsidRPr="009F091B">
        <w:t>Expected Outcomes</w:t>
      </w:r>
    </w:p>
    <w:p w14:paraId="312F3FD7" w14:textId="77777777" w:rsidR="00CC0138" w:rsidRPr="009F091B" w:rsidRDefault="00C232C5" w:rsidP="003828DB">
      <w:pPr>
        <w:pStyle w:val="BodyTextNumbered1"/>
        <w:numPr>
          <w:ilvl w:val="0"/>
          <w:numId w:val="85"/>
        </w:numPr>
      </w:pPr>
      <w:r w:rsidRPr="009F091B">
        <w:t>The CARCs are displayed with the full description for the adjustment code</w:t>
      </w:r>
    </w:p>
    <w:p w14:paraId="7CB0D638" w14:textId="77777777" w:rsidR="00C232C5" w:rsidRPr="009F091B" w:rsidRDefault="00C232C5" w:rsidP="009D7288">
      <w:pPr>
        <w:pStyle w:val="BodyTextNumbered1"/>
      </w:pPr>
      <w:r w:rsidRPr="009F091B">
        <w:t>The RARCs are displayed with the full description for the adjustment code</w:t>
      </w:r>
    </w:p>
    <w:p w14:paraId="27172E9D" w14:textId="77777777" w:rsidR="00C232C5" w:rsidRPr="009F091B" w:rsidRDefault="00C232C5" w:rsidP="00334ADA">
      <w:pPr>
        <w:pStyle w:val="BodyText"/>
        <w:rPr>
          <w:rFonts w:cs="Arial"/>
        </w:rPr>
      </w:pPr>
    </w:p>
    <w:p w14:paraId="3F63F1B6" w14:textId="77777777" w:rsidR="00AE0301" w:rsidRPr="009F091B" w:rsidRDefault="00C232C5" w:rsidP="00382C47">
      <w:pPr>
        <w:pStyle w:val="BodyText"/>
        <w:rPr>
          <w:rFonts w:cs="Arial"/>
        </w:rPr>
      </w:pPr>
      <w:r w:rsidRPr="009F091B">
        <w:rPr>
          <w:rFonts w:cs="Arial"/>
          <w:b/>
          <w:i/>
        </w:rPr>
        <w:t>Note:</w:t>
      </w:r>
      <w:r w:rsidRPr="009F091B">
        <w:rPr>
          <w:rFonts w:cs="Arial"/>
        </w:rPr>
        <w:t xml:space="preserve"> The full code descriptions can be found in codes sets ASC X12 External Code Source 139 (CARC) and ASC X12 External Code Source 411 (RARC)</w:t>
      </w:r>
      <w:r w:rsidR="00C22A5B" w:rsidRPr="009F091B">
        <w:rPr>
          <w:rFonts w:cs="Arial"/>
        </w:rPr>
        <w:t xml:space="preserve"> </w:t>
      </w:r>
      <w:hyperlink r:id="rId15" w:history="1">
        <w:r w:rsidR="00C22A5B" w:rsidRPr="009F091B">
          <w:rPr>
            <w:rStyle w:val="Hyperlink"/>
            <w:rFonts w:cs="Arial"/>
          </w:rPr>
          <w:t>http://www.wpc-edi.com/reference/</w:t>
        </w:r>
      </w:hyperlink>
      <w:r w:rsidR="00AE0301" w:rsidRPr="009F091B">
        <w:br w:type="page"/>
      </w:r>
    </w:p>
    <w:p w14:paraId="783CA130" w14:textId="23ED8D2C" w:rsidR="00786FE8" w:rsidRPr="009F091B" w:rsidRDefault="00786FE8" w:rsidP="00E25D5D">
      <w:pPr>
        <w:pStyle w:val="Heading2"/>
        <w:rPr>
          <w:rStyle w:val="Heading3Char"/>
          <w:b/>
          <w:bCs w:val="0"/>
          <w:iCs/>
          <w:szCs w:val="28"/>
        </w:rPr>
      </w:pPr>
      <w:bookmarkStart w:id="37" w:name="_Toc435705655"/>
      <w:r w:rsidRPr="009F091B">
        <w:lastRenderedPageBreak/>
        <w:t xml:space="preserve">Print </w:t>
      </w:r>
      <w:r w:rsidR="00482189">
        <w:t>Explanation of Benefits</w:t>
      </w:r>
      <w:r w:rsidR="00482189" w:rsidRPr="009F091B">
        <w:t xml:space="preserve"> </w:t>
      </w:r>
      <w:r w:rsidR="002E0668">
        <w:t>(</w:t>
      </w:r>
      <w:r w:rsidR="00482189" w:rsidRPr="009F091B">
        <w:t>EOB</w:t>
      </w:r>
      <w:r w:rsidR="00482189" w:rsidDel="00482189">
        <w:t xml:space="preserve"> </w:t>
      </w:r>
      <w:r w:rsidR="002E0668">
        <w:t>)</w:t>
      </w:r>
      <w:r w:rsidRPr="009F091B">
        <w:t>With CARC/RARC Descriptions</w:t>
      </w:r>
      <w:r w:rsidR="00D05C10" w:rsidRPr="009F091B">
        <w:t xml:space="preserve"> – TS22</w:t>
      </w:r>
      <w:bookmarkEnd w:id="37"/>
    </w:p>
    <w:p w14:paraId="4900B8FB" w14:textId="77777777" w:rsidR="00786FE8" w:rsidRPr="009F091B" w:rsidRDefault="00786FE8" w:rsidP="00E25D5D">
      <w:pPr>
        <w:pStyle w:val="Heading3"/>
      </w:pPr>
      <w:r w:rsidRPr="009F091B">
        <w:t>Requirements</w:t>
      </w:r>
    </w:p>
    <w:p w14:paraId="3BC5497A" w14:textId="77777777" w:rsidR="00786FE8" w:rsidRPr="009F091B" w:rsidRDefault="00786FE8" w:rsidP="00786FE8">
      <w:pPr>
        <w:pStyle w:val="BodyText"/>
        <w:rPr>
          <w:rFonts w:cs="Arial"/>
        </w:rPr>
      </w:pPr>
      <w:r w:rsidRPr="009F091B">
        <w:rPr>
          <w:rFonts w:cs="Arial"/>
        </w:rPr>
        <w:t>2.6.7.1 Fun</w:t>
      </w:r>
      <w:r w:rsidR="00260E98" w:rsidRPr="009F091B">
        <w:rPr>
          <w:rFonts w:cs="Arial"/>
        </w:rPr>
        <w:t xml:space="preserve">ctional Requirement: Print EOB with </w:t>
      </w:r>
      <w:r w:rsidRPr="009F091B">
        <w:rPr>
          <w:rFonts w:cs="Arial"/>
        </w:rPr>
        <w:t>CARC/RARC Descriptions</w:t>
      </w:r>
    </w:p>
    <w:p w14:paraId="1AA0B46D" w14:textId="77777777" w:rsidR="00786FE8" w:rsidRPr="009F091B" w:rsidRDefault="00786FE8" w:rsidP="00E25D5D">
      <w:pPr>
        <w:pStyle w:val="Heading3"/>
      </w:pPr>
      <w:r w:rsidRPr="009F091B">
        <w:t>Menu Path</w:t>
      </w:r>
    </w:p>
    <w:p w14:paraId="22366AAE" w14:textId="6987384B" w:rsidR="00786FE8" w:rsidRPr="009F091B" w:rsidRDefault="00786FE8" w:rsidP="00786FE8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="00452862" w:rsidRPr="009F091B">
        <w:rPr>
          <w:rFonts w:cs="Arial"/>
        </w:rPr>
        <w:t>EDI</w:t>
      </w:r>
      <w:r w:rsidR="00452862" w:rsidRPr="009F091B">
        <w:rPr>
          <w:rFonts w:cs="Arial"/>
        </w:rPr>
        <w:sym w:font="Wingdings" w:char="F0E0"/>
      </w:r>
      <w:r w:rsidR="00452862" w:rsidRPr="009F091B">
        <w:rPr>
          <w:rFonts w:cs="Arial"/>
        </w:rPr>
        <w:t>PEB</w:t>
      </w:r>
    </w:p>
    <w:p w14:paraId="1CA747B7" w14:textId="77777777" w:rsidR="00452862" w:rsidRPr="009F091B" w:rsidRDefault="00786FE8" w:rsidP="00E25D5D">
      <w:pPr>
        <w:pStyle w:val="Heading3"/>
      </w:pPr>
      <w:r w:rsidRPr="009F091B">
        <w:t>Objective</w:t>
      </w:r>
    </w:p>
    <w:p w14:paraId="5876FB4A" w14:textId="77777777" w:rsidR="00452862" w:rsidRPr="009F091B" w:rsidRDefault="00452862" w:rsidP="003828DB">
      <w:pPr>
        <w:pStyle w:val="BodyTextNumbered1"/>
        <w:numPr>
          <w:ilvl w:val="0"/>
          <w:numId w:val="86"/>
        </w:numPr>
      </w:pPr>
      <w:r w:rsidRPr="009F091B">
        <w:t xml:space="preserve">Ensure </w:t>
      </w:r>
      <w:r w:rsidR="00260E98" w:rsidRPr="009F091B">
        <w:t xml:space="preserve">a </w:t>
      </w:r>
      <w:r w:rsidR="00AE0301" w:rsidRPr="009F091B">
        <w:t>printed EOB displays the full</w:t>
      </w:r>
      <w:r w:rsidR="00E25D5D" w:rsidRPr="009F091B">
        <w:t xml:space="preserve"> CARC/RARC d</w:t>
      </w:r>
      <w:r w:rsidR="00260E98" w:rsidRPr="009F091B">
        <w:t>escriptions</w:t>
      </w:r>
    </w:p>
    <w:p w14:paraId="67932E7B" w14:textId="77777777" w:rsidR="00786FE8" w:rsidRPr="009F091B" w:rsidRDefault="00786FE8" w:rsidP="00E25D5D">
      <w:pPr>
        <w:pStyle w:val="Heading3"/>
      </w:pPr>
      <w:r w:rsidRPr="009F091B">
        <w:t>Prerequisites</w:t>
      </w:r>
    </w:p>
    <w:p w14:paraId="146B1468" w14:textId="77777777" w:rsidR="00452862" w:rsidRPr="009F091B" w:rsidRDefault="00957A0B" w:rsidP="003828DB">
      <w:pPr>
        <w:pStyle w:val="BodyTextNumbered1"/>
        <w:numPr>
          <w:ilvl w:val="0"/>
          <w:numId w:val="87"/>
        </w:numPr>
      </w:pPr>
      <w:r w:rsidRPr="009F091B">
        <w:t xml:space="preserve">Several commercial </w:t>
      </w:r>
      <w:r w:rsidR="00AE0301" w:rsidRPr="009F091B">
        <w:t>claim</w:t>
      </w:r>
      <w:r w:rsidRPr="009F091B">
        <w:t>s</w:t>
      </w:r>
      <w:r w:rsidR="00452862" w:rsidRPr="009F091B">
        <w:t xml:space="preserve"> for which an EOB has been received </w:t>
      </w:r>
      <w:r w:rsidRPr="009F091B">
        <w:t>which contain CARCs and RARCs</w:t>
      </w:r>
    </w:p>
    <w:p w14:paraId="6AFA8696" w14:textId="77777777" w:rsidR="00786FE8" w:rsidRPr="009F091B" w:rsidRDefault="00786FE8" w:rsidP="00E25D5D">
      <w:pPr>
        <w:pStyle w:val="Heading3"/>
      </w:pPr>
      <w:r w:rsidRPr="009F091B">
        <w:t>Scenario</w:t>
      </w:r>
    </w:p>
    <w:p w14:paraId="280A1A29" w14:textId="72BBD457" w:rsidR="00452862" w:rsidRPr="009F091B" w:rsidRDefault="00957A0B" w:rsidP="00C22A5B">
      <w:pPr>
        <w:pStyle w:val="BodyText"/>
      </w:pPr>
      <w:r w:rsidRPr="009F091B">
        <w:t xml:space="preserve">A billing clerk </w:t>
      </w:r>
      <w:r w:rsidR="00C22A5B" w:rsidRPr="009F091B">
        <w:t xml:space="preserve">or AR clerk </w:t>
      </w:r>
      <w:r w:rsidRPr="009F091B">
        <w:t>is trying to determine why a claim was not paid in full so he/she uses the Print EOB option to review the CARCs and RARCs</w:t>
      </w:r>
    </w:p>
    <w:p w14:paraId="269A5F80" w14:textId="77777777" w:rsidR="00786FE8" w:rsidRPr="009F091B" w:rsidRDefault="00786FE8" w:rsidP="00E25D5D">
      <w:pPr>
        <w:pStyle w:val="Heading3"/>
      </w:pPr>
      <w:r w:rsidRPr="009F091B">
        <w:t>Test Steps</w:t>
      </w:r>
    </w:p>
    <w:p w14:paraId="0B4E8BB8" w14:textId="77777777" w:rsidR="00452862" w:rsidRPr="009F091B" w:rsidRDefault="00260E98" w:rsidP="003828DB">
      <w:pPr>
        <w:pStyle w:val="BodyTextNumbered1"/>
        <w:numPr>
          <w:ilvl w:val="0"/>
          <w:numId w:val="88"/>
        </w:numPr>
      </w:pPr>
      <w:r w:rsidRPr="009F091B">
        <w:t>Access</w:t>
      </w:r>
      <w:r w:rsidR="00AE0301" w:rsidRPr="009F091B">
        <w:t xml:space="preserve"> the Print EOB option</w:t>
      </w:r>
    </w:p>
    <w:p w14:paraId="5F52B9A1" w14:textId="77777777" w:rsidR="00452862" w:rsidRPr="009F091B" w:rsidRDefault="00452862" w:rsidP="009D7288">
      <w:pPr>
        <w:pStyle w:val="BodyTextNumbered1"/>
      </w:pPr>
      <w:r w:rsidRPr="009F091B">
        <w:t>At the Select EXPLANATION O</w:t>
      </w:r>
      <w:r w:rsidR="00957A0B" w:rsidRPr="009F091B">
        <w:t xml:space="preserve">F BENEFITS BILL prompt, enter a </w:t>
      </w:r>
      <w:r w:rsidR="006B7FB6" w:rsidRPr="009F091B">
        <w:rPr>
          <w:b/>
        </w:rPr>
        <w:t>c</w:t>
      </w:r>
      <w:r w:rsidR="00260E98" w:rsidRPr="009F091B">
        <w:rPr>
          <w:b/>
        </w:rPr>
        <w:t>laim number</w:t>
      </w:r>
    </w:p>
    <w:p w14:paraId="03A840A4" w14:textId="77777777" w:rsidR="00452862" w:rsidRPr="009F091B" w:rsidRDefault="00260E98" w:rsidP="00957A0B">
      <w:pPr>
        <w:pStyle w:val="BodyTextNumbered1"/>
      </w:pPr>
      <w:r w:rsidRPr="009F091B">
        <w:t>At the EOB D</w:t>
      </w:r>
      <w:r w:rsidR="00725B29" w:rsidRPr="009F091B">
        <w:t>evice: HOME// prompt,</w:t>
      </w:r>
      <w:r w:rsidRPr="009F091B">
        <w:t xml:space="preserve"> enter a </w:t>
      </w:r>
      <w:r w:rsidRPr="009F091B">
        <w:rPr>
          <w:b/>
        </w:rPr>
        <w:t>printer name</w:t>
      </w:r>
    </w:p>
    <w:p w14:paraId="68C47D50" w14:textId="77777777" w:rsidR="00786FE8" w:rsidRPr="009F091B" w:rsidRDefault="00786FE8" w:rsidP="00E25D5D">
      <w:pPr>
        <w:pStyle w:val="Heading3"/>
      </w:pPr>
      <w:r w:rsidRPr="009F091B">
        <w:t>Expected Outcomes</w:t>
      </w:r>
    </w:p>
    <w:p w14:paraId="55084692" w14:textId="77777777" w:rsidR="00645AC4" w:rsidRPr="009F091B" w:rsidRDefault="00260E98" w:rsidP="00382C47">
      <w:pPr>
        <w:pStyle w:val="BodyTextNumbered1"/>
        <w:numPr>
          <w:ilvl w:val="0"/>
          <w:numId w:val="89"/>
        </w:numPr>
      </w:pPr>
      <w:r w:rsidRPr="009F091B">
        <w:t>The pr</w:t>
      </w:r>
      <w:r w:rsidR="00D06032" w:rsidRPr="009F091B">
        <w:t xml:space="preserve">inted EOB </w:t>
      </w:r>
      <w:r w:rsidR="00AE0301" w:rsidRPr="009F091B">
        <w:t>displays the complete</w:t>
      </w:r>
      <w:r w:rsidRPr="009F091B">
        <w:t xml:space="preserve"> CARC/RARC descriptions</w:t>
      </w:r>
      <w:r w:rsidR="00645AC4" w:rsidRPr="009F091B">
        <w:br w:type="page"/>
      </w:r>
    </w:p>
    <w:p w14:paraId="39882715" w14:textId="75F3AA71" w:rsidR="00ED5FFA" w:rsidRPr="009F091B" w:rsidRDefault="00ED5FFA" w:rsidP="00E25D5D">
      <w:pPr>
        <w:pStyle w:val="Heading2"/>
        <w:rPr>
          <w:rStyle w:val="Heading3Char"/>
          <w:b/>
          <w:bCs w:val="0"/>
          <w:iCs/>
          <w:szCs w:val="28"/>
        </w:rPr>
      </w:pPr>
      <w:bookmarkStart w:id="38" w:name="_Toc435705656"/>
      <w:r w:rsidRPr="009F091B">
        <w:lastRenderedPageBreak/>
        <w:t xml:space="preserve">View/Resubmit Claims - Live or Test (RCB) </w:t>
      </w:r>
      <w:r w:rsidR="00D05C10" w:rsidRPr="009F091B">
        <w:t>– TS23</w:t>
      </w:r>
      <w:bookmarkEnd w:id="38"/>
    </w:p>
    <w:p w14:paraId="37501484" w14:textId="77777777" w:rsidR="00ED5FFA" w:rsidRPr="009F091B" w:rsidRDefault="00ED5FFA" w:rsidP="00E25D5D">
      <w:pPr>
        <w:pStyle w:val="Heading3"/>
      </w:pPr>
      <w:r w:rsidRPr="009F091B">
        <w:t>Requirements</w:t>
      </w:r>
    </w:p>
    <w:p w14:paraId="162FD529" w14:textId="77777777" w:rsidR="00ED5FFA" w:rsidRPr="009F091B" w:rsidRDefault="00DB2CDB" w:rsidP="00ED5FFA">
      <w:pPr>
        <w:pStyle w:val="BodyText"/>
        <w:rPr>
          <w:rFonts w:cs="Arial"/>
        </w:rPr>
      </w:pPr>
      <w:r w:rsidRPr="009F091B">
        <w:rPr>
          <w:rFonts w:cs="Arial"/>
        </w:rPr>
        <w:t>2.6.8</w:t>
      </w:r>
      <w:r w:rsidR="00ED5FFA" w:rsidRPr="009F091B">
        <w:rPr>
          <w:rFonts w:cs="Arial"/>
        </w:rPr>
        <w:t>.1 Functional Requirement: View/Resubmit Claims - Live or Test (RCB) Look-up</w:t>
      </w:r>
    </w:p>
    <w:p w14:paraId="44114B21" w14:textId="77777777" w:rsidR="00ED5FFA" w:rsidRPr="009F091B" w:rsidRDefault="00ED5FFA" w:rsidP="00E25D5D">
      <w:pPr>
        <w:pStyle w:val="Heading3"/>
      </w:pPr>
      <w:r w:rsidRPr="009F091B">
        <w:t>Menu Path</w:t>
      </w:r>
    </w:p>
    <w:p w14:paraId="667C0488" w14:textId="531014ED" w:rsidR="00ED5FFA" w:rsidRPr="009F091B" w:rsidRDefault="00ED5FFA" w:rsidP="00ED5FFA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EDI</w:t>
      </w:r>
      <w:r w:rsidRPr="009F091B">
        <w:rPr>
          <w:rFonts w:cs="Arial"/>
        </w:rPr>
        <w:sym w:font="Wingdings" w:char="F0E0"/>
      </w:r>
      <w:r w:rsidR="008C2322" w:rsidRPr="009F091B">
        <w:rPr>
          <w:rFonts w:cs="Arial"/>
        </w:rPr>
        <w:t>R</w:t>
      </w:r>
      <w:r w:rsidRPr="009F091B">
        <w:rPr>
          <w:rFonts w:cs="Arial"/>
        </w:rPr>
        <w:t>C</w:t>
      </w:r>
      <w:r w:rsidR="008C2322" w:rsidRPr="009F091B">
        <w:rPr>
          <w:rFonts w:cs="Arial"/>
        </w:rPr>
        <w:t>B</w:t>
      </w:r>
    </w:p>
    <w:p w14:paraId="3EC6C38D" w14:textId="77777777" w:rsidR="00ED5FFA" w:rsidRPr="009F091B" w:rsidRDefault="00ED5FFA" w:rsidP="00E25D5D">
      <w:pPr>
        <w:pStyle w:val="Heading3"/>
      </w:pPr>
      <w:r w:rsidRPr="009F091B">
        <w:t>Objective</w:t>
      </w:r>
    </w:p>
    <w:p w14:paraId="6A48D282" w14:textId="77777777" w:rsidR="00ED5FFA" w:rsidRPr="009F091B" w:rsidRDefault="00ED5FFA" w:rsidP="003828DB">
      <w:pPr>
        <w:pStyle w:val="BodyTextNumbered1"/>
        <w:numPr>
          <w:ilvl w:val="0"/>
          <w:numId w:val="90"/>
        </w:numPr>
      </w:pPr>
      <w:r w:rsidRPr="009F091B">
        <w:t xml:space="preserve">Ensure </w:t>
      </w:r>
      <w:r w:rsidR="00A20D22" w:rsidRPr="009F091B">
        <w:t>users can look up claims in the View/Resubmit Claims – Live or Test option by EDI Payer ID</w:t>
      </w:r>
    </w:p>
    <w:p w14:paraId="06C0C0B6" w14:textId="77777777" w:rsidR="00ED5FFA" w:rsidRPr="009F091B" w:rsidRDefault="00ED5FFA" w:rsidP="00E25D5D">
      <w:pPr>
        <w:pStyle w:val="Heading3"/>
      </w:pPr>
      <w:r w:rsidRPr="009F091B">
        <w:t>Prerequisites</w:t>
      </w:r>
    </w:p>
    <w:p w14:paraId="2BADC6C8" w14:textId="77777777" w:rsidR="00ED5FFA" w:rsidRPr="009F091B" w:rsidRDefault="00DB2CDB" w:rsidP="003828DB">
      <w:pPr>
        <w:pStyle w:val="BodyTextNumbered1"/>
        <w:numPr>
          <w:ilvl w:val="0"/>
          <w:numId w:val="91"/>
        </w:numPr>
      </w:pPr>
      <w:r w:rsidRPr="009F091B">
        <w:t>Several previously transmitted claims to the multiple payers</w:t>
      </w:r>
    </w:p>
    <w:p w14:paraId="44AFB721" w14:textId="77777777" w:rsidR="00ED5FFA" w:rsidRPr="009F091B" w:rsidRDefault="00ED5FFA" w:rsidP="00E25D5D">
      <w:pPr>
        <w:pStyle w:val="Heading3"/>
      </w:pPr>
      <w:r w:rsidRPr="009F091B">
        <w:t>Scenario</w:t>
      </w:r>
    </w:p>
    <w:p w14:paraId="241149FA" w14:textId="77777777" w:rsidR="00ED5FFA" w:rsidRPr="009F091B" w:rsidRDefault="00ED5FFA" w:rsidP="00C22A5B">
      <w:pPr>
        <w:pStyle w:val="BodyText"/>
      </w:pPr>
      <w:r w:rsidRPr="009F091B">
        <w:t xml:space="preserve">A </w:t>
      </w:r>
      <w:r w:rsidR="006B7FB6" w:rsidRPr="009F091B">
        <w:t xml:space="preserve">user wishes to look up claims transmitted to the payers with a specific Payer ID during a specified time frame </w:t>
      </w:r>
    </w:p>
    <w:p w14:paraId="464FBF41" w14:textId="77777777" w:rsidR="00ED5FFA" w:rsidRPr="009F091B" w:rsidRDefault="00ED5FFA" w:rsidP="00E25D5D">
      <w:pPr>
        <w:pStyle w:val="Heading3"/>
      </w:pPr>
      <w:r w:rsidRPr="009F091B">
        <w:t>Test Steps</w:t>
      </w:r>
    </w:p>
    <w:p w14:paraId="7C690CBB" w14:textId="77777777" w:rsidR="00ED5FFA" w:rsidRPr="009F091B" w:rsidRDefault="001C0591" w:rsidP="003828DB">
      <w:pPr>
        <w:pStyle w:val="BodyTextNumbered1"/>
        <w:numPr>
          <w:ilvl w:val="0"/>
          <w:numId w:val="92"/>
        </w:numPr>
        <w:rPr>
          <w:szCs w:val="22"/>
        </w:rPr>
      </w:pPr>
      <w:r w:rsidRPr="009F091B">
        <w:rPr>
          <w:szCs w:val="22"/>
        </w:rPr>
        <w:t xml:space="preserve">Access the </w:t>
      </w:r>
      <w:r w:rsidRPr="009F091B">
        <w:t xml:space="preserve">View/Resubmit Claims - Live or Test </w:t>
      </w:r>
      <w:r w:rsidR="00DB2CDB" w:rsidRPr="009F091B">
        <w:rPr>
          <w:szCs w:val="22"/>
        </w:rPr>
        <w:t>option</w:t>
      </w:r>
    </w:p>
    <w:p w14:paraId="651A6641" w14:textId="77777777" w:rsidR="00B71567" w:rsidRPr="009F091B" w:rsidRDefault="00B71567" w:rsidP="009D7288">
      <w:pPr>
        <w:pStyle w:val="BodyTextNumbered1"/>
      </w:pPr>
      <w:r w:rsidRPr="009F091B">
        <w:t>At th</w:t>
      </w:r>
      <w:r w:rsidR="008B035F" w:rsidRPr="009F091B">
        <w:t>e Run report for (P)rinted or (</w:t>
      </w:r>
      <w:r w:rsidRPr="009F091B">
        <w:t xml:space="preserve">Transmitted) Claims: Transmitted// prompt, enter </w:t>
      </w:r>
      <w:r w:rsidRPr="009F091B">
        <w:rPr>
          <w:b/>
        </w:rPr>
        <w:t>P</w:t>
      </w:r>
    </w:p>
    <w:p w14:paraId="40D1C36D" w14:textId="77777777" w:rsidR="00ED5FFA" w:rsidRPr="009F091B" w:rsidRDefault="00ED5FFA" w:rsidP="009D7288">
      <w:pPr>
        <w:pStyle w:val="BodyTextNumbered1"/>
      </w:pPr>
      <w:r w:rsidRPr="009F091B">
        <w:t xml:space="preserve">At </w:t>
      </w:r>
      <w:r w:rsidR="00360888" w:rsidRPr="009F091B">
        <w:t>the select By: (C)laim, (B)atch or see a (L)ist to pick from?: List//</w:t>
      </w:r>
      <w:r w:rsidRPr="009F091B">
        <w:t xml:space="preserve"> </w:t>
      </w:r>
      <w:r w:rsidR="00360888" w:rsidRPr="009F091B">
        <w:t xml:space="preserve">prompt, </w:t>
      </w:r>
      <w:r w:rsidR="00B71567" w:rsidRPr="009F091B">
        <w:t xml:space="preserve">press </w:t>
      </w:r>
      <w:r w:rsidR="00B71567" w:rsidRPr="009F091B">
        <w:rPr>
          <w:b/>
        </w:rPr>
        <w:t>Enter</w:t>
      </w:r>
      <w:r w:rsidR="00B71567" w:rsidRPr="009F091B">
        <w:t xml:space="preserve"> to accept the default</w:t>
      </w:r>
    </w:p>
    <w:p w14:paraId="4A42F115" w14:textId="77777777" w:rsidR="00ED5FFA" w:rsidRPr="009F091B" w:rsidRDefault="00ED5FFA" w:rsidP="009D7288">
      <w:pPr>
        <w:pStyle w:val="BodyTextNumbered1"/>
      </w:pPr>
      <w:r w:rsidRPr="009F091B">
        <w:t>At the</w:t>
      </w:r>
      <w:r w:rsidR="00D06032" w:rsidRPr="009F091B">
        <w:t xml:space="preserve"> Select </w:t>
      </w:r>
      <w:r w:rsidR="00360888" w:rsidRPr="009F091B">
        <w:t>a Claim: prompt, enter in a claim number</w:t>
      </w:r>
      <w:r w:rsidRPr="009F091B">
        <w:t xml:space="preserve"> </w:t>
      </w:r>
    </w:p>
    <w:p w14:paraId="05278D39" w14:textId="77777777" w:rsidR="00360888" w:rsidRPr="009F091B" w:rsidRDefault="00360888" w:rsidP="009D7288">
      <w:pPr>
        <w:pStyle w:val="BodyTextNumbered1"/>
      </w:pPr>
      <w:r w:rsidRPr="009F091B">
        <w:t>At the</w:t>
      </w:r>
      <w:r w:rsidR="00B71567" w:rsidRPr="009F091B">
        <w:t xml:space="preserve"> Run for (A)ll Payers or (S)elected Payers?: Selected Payers//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</w:t>
      </w:r>
      <w:r w:rsidR="00B71567" w:rsidRPr="009F091B">
        <w:t>to accept the default</w:t>
      </w:r>
    </w:p>
    <w:p w14:paraId="596167F9" w14:textId="77777777" w:rsidR="00ED5FFA" w:rsidRPr="009F091B" w:rsidRDefault="00360888" w:rsidP="009D7288">
      <w:pPr>
        <w:pStyle w:val="BodyTextNumbered1"/>
      </w:pPr>
      <w:r w:rsidRPr="009F091B">
        <w:t xml:space="preserve">At the </w:t>
      </w:r>
      <w:r w:rsidR="00B71567" w:rsidRPr="009F091B">
        <w:t xml:space="preserve">Include all payers with the same electronic Payer ID? Yes// prompt, press </w:t>
      </w:r>
      <w:r w:rsidR="00B71567" w:rsidRPr="009F091B">
        <w:rPr>
          <w:b/>
        </w:rPr>
        <w:t>Enter</w:t>
      </w:r>
      <w:r w:rsidR="00B71567" w:rsidRPr="009F091B">
        <w:t xml:space="preserve"> to accept the default</w:t>
      </w:r>
    </w:p>
    <w:p w14:paraId="08DE9201" w14:textId="77777777" w:rsidR="00ED5FFA" w:rsidRPr="009F091B" w:rsidRDefault="00B71567" w:rsidP="009D7288">
      <w:pPr>
        <w:pStyle w:val="BodyTextNumbered1"/>
      </w:pPr>
      <w:r w:rsidRPr="009F091B">
        <w:t xml:space="preserve">At the Select Insurance </w:t>
      </w:r>
      <w:r w:rsidR="007F14A2" w:rsidRPr="009F091B">
        <w:t>Company: prompt</w:t>
      </w:r>
      <w:r w:rsidRPr="009F091B">
        <w:t xml:space="preserve">, enter in the insurance company’s </w:t>
      </w:r>
      <w:r w:rsidRPr="009F091B">
        <w:rPr>
          <w:b/>
        </w:rPr>
        <w:t>EDI</w:t>
      </w:r>
      <w:r w:rsidR="00D06032" w:rsidRPr="009F091B">
        <w:rPr>
          <w:b/>
        </w:rPr>
        <w:t xml:space="preserve"> </w:t>
      </w:r>
      <w:r w:rsidR="00B47208" w:rsidRPr="009F091B">
        <w:rPr>
          <w:b/>
        </w:rPr>
        <w:t>number</w:t>
      </w:r>
    </w:p>
    <w:p w14:paraId="5D93DBF8" w14:textId="77777777" w:rsidR="00B47208" w:rsidRPr="009F091B" w:rsidRDefault="00B47208" w:rsidP="009D7288">
      <w:pPr>
        <w:pStyle w:val="BodyTextNumbered1"/>
      </w:pPr>
      <w:r w:rsidRPr="009F091B">
        <w:t xml:space="preserve">At the Select Another Insurance </w:t>
      </w:r>
      <w:r w:rsidR="007F14A2" w:rsidRPr="009F091B">
        <w:t>Company: 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skip</w:t>
      </w:r>
    </w:p>
    <w:p w14:paraId="0C6AAE5C" w14:textId="77777777" w:rsidR="00B47208" w:rsidRPr="009F091B" w:rsidRDefault="00B47208" w:rsidP="009D7288">
      <w:pPr>
        <w:pStyle w:val="BodyTextNumbered1"/>
      </w:pPr>
      <w:r w:rsidRPr="009F091B">
        <w:t xml:space="preserve">At the Run for (U)B-04, (C)MS-1500 or (B)oth: Both//prompt,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73AFBD29" w14:textId="77777777" w:rsidR="00B47208" w:rsidRPr="009F091B" w:rsidRDefault="00B47208" w:rsidP="009D7288">
      <w:pPr>
        <w:pStyle w:val="BodyTextNumbered1"/>
      </w:pPr>
      <w:r w:rsidRPr="009F091B">
        <w:t xml:space="preserve">At the Start with Date Last </w:t>
      </w:r>
      <w:r w:rsidR="007F14A2" w:rsidRPr="009F091B">
        <w:t>Transmitted</w:t>
      </w:r>
      <w:r w:rsidRPr="009F091B">
        <w:t xml:space="preserve">: prompt, enter </w:t>
      </w:r>
      <w:r w:rsidRPr="009F091B">
        <w:rPr>
          <w:b/>
        </w:rPr>
        <w:t>date</w:t>
      </w:r>
    </w:p>
    <w:p w14:paraId="37F8C182" w14:textId="77777777" w:rsidR="00B47208" w:rsidRPr="009F091B" w:rsidRDefault="00B47208" w:rsidP="009D7288">
      <w:pPr>
        <w:pStyle w:val="BodyTextNumbered1"/>
      </w:pPr>
      <w:r w:rsidRPr="009F091B">
        <w:t xml:space="preserve">At the Go to Date Last Transmitted: prompt, enter </w:t>
      </w:r>
      <w:r w:rsidRPr="009F091B">
        <w:rPr>
          <w:b/>
        </w:rPr>
        <w:t>date</w:t>
      </w:r>
    </w:p>
    <w:p w14:paraId="5D247C8E" w14:textId="77777777" w:rsidR="00B47208" w:rsidRPr="009F091B" w:rsidRDefault="00B47208" w:rsidP="009D7288">
      <w:pPr>
        <w:pStyle w:val="BodyTextNumbered1"/>
      </w:pPr>
      <w:r w:rsidRPr="009F091B">
        <w:t xml:space="preserve">At the ADDITIONAL SELECTION CRITERIA: prompt, press </w:t>
      </w:r>
      <w:r w:rsidRPr="009F091B">
        <w:rPr>
          <w:b/>
        </w:rPr>
        <w:t>Enter</w:t>
      </w:r>
      <w:r w:rsidRPr="009F091B">
        <w:t xml:space="preserve"> to skip</w:t>
      </w:r>
    </w:p>
    <w:p w14:paraId="5BCB35BE" w14:textId="77777777" w:rsidR="00B47208" w:rsidRPr="009F091B" w:rsidRDefault="00B47208" w:rsidP="009D7288">
      <w:pPr>
        <w:pStyle w:val="BodyTextNumbered1"/>
      </w:pPr>
      <w:r w:rsidRPr="009F091B">
        <w:t xml:space="preserve">At the Would you like to include cancelled claims? No////prompt,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DD991EB" w14:textId="77777777" w:rsidR="00B47208" w:rsidRPr="009F091B" w:rsidRDefault="006F4047" w:rsidP="009D7288">
      <w:pPr>
        <w:pStyle w:val="BodyTextNumbered1"/>
      </w:pPr>
      <w:r w:rsidRPr="009F091B">
        <w:t xml:space="preserve">At the Do you want a (R)eport or a (S)creen List format?:prompt, enter </w:t>
      </w:r>
      <w:r w:rsidRPr="009F091B">
        <w:rPr>
          <w:b/>
        </w:rPr>
        <w:t>S</w:t>
      </w:r>
    </w:p>
    <w:p w14:paraId="3EBF9A52" w14:textId="77777777" w:rsidR="00ED5FFA" w:rsidRPr="009F091B" w:rsidRDefault="00ED5FFA" w:rsidP="00E25D5D">
      <w:pPr>
        <w:pStyle w:val="Heading3"/>
      </w:pPr>
      <w:r w:rsidRPr="009F091B">
        <w:t>Expected Outcomes</w:t>
      </w:r>
    </w:p>
    <w:p w14:paraId="57900D3C" w14:textId="77777777" w:rsidR="001C0591" w:rsidRPr="009F091B" w:rsidRDefault="00645AC4" w:rsidP="00382C47">
      <w:pPr>
        <w:pStyle w:val="BodyTextNumbered1"/>
        <w:numPr>
          <w:ilvl w:val="0"/>
          <w:numId w:val="93"/>
        </w:numPr>
      </w:pPr>
      <w:r w:rsidRPr="009F091B">
        <w:t>Users are</w:t>
      </w:r>
      <w:r w:rsidR="00C22A5B" w:rsidRPr="009F091B">
        <w:t xml:space="preserve"> able to look up </w:t>
      </w:r>
      <w:r w:rsidR="003420B5" w:rsidRPr="009F091B">
        <w:t>previously transmitted claim</w:t>
      </w:r>
      <w:r w:rsidRPr="009F091B">
        <w:t>s</w:t>
      </w:r>
      <w:r w:rsidR="003420B5" w:rsidRPr="009F091B">
        <w:t xml:space="preserve"> using the insurance company’s EDI Payer ID</w:t>
      </w:r>
      <w:r w:rsidR="001C0591" w:rsidRPr="009F091B">
        <w:br w:type="page"/>
      </w:r>
    </w:p>
    <w:p w14:paraId="4C58A1A5" w14:textId="7328C351" w:rsidR="001C0591" w:rsidRPr="009F091B" w:rsidRDefault="001C0591" w:rsidP="005D52B7">
      <w:pPr>
        <w:pStyle w:val="Heading2"/>
      </w:pPr>
      <w:bookmarkStart w:id="39" w:name="_Toc435705657"/>
      <w:r w:rsidRPr="009F091B">
        <w:lastRenderedPageBreak/>
        <w:t xml:space="preserve">View/Resubmit Claims - Live or Test (RCB) </w:t>
      </w:r>
      <w:r w:rsidR="00D05C10" w:rsidRPr="009F091B">
        <w:t>– TS2</w:t>
      </w:r>
      <w:r w:rsidR="0002556F">
        <w:t>4</w:t>
      </w:r>
      <w:bookmarkEnd w:id="39"/>
      <w:r w:rsidR="00D05C10" w:rsidRPr="009F091B">
        <w:t xml:space="preserve"> </w:t>
      </w:r>
    </w:p>
    <w:p w14:paraId="7F3E1187" w14:textId="77777777" w:rsidR="001C0591" w:rsidRPr="009F091B" w:rsidRDefault="001C0591" w:rsidP="00E25D5D">
      <w:pPr>
        <w:pStyle w:val="Heading3"/>
      </w:pPr>
      <w:r w:rsidRPr="009F091B">
        <w:t>Requirements</w:t>
      </w:r>
    </w:p>
    <w:p w14:paraId="0B33590A" w14:textId="77777777" w:rsidR="001C0591" w:rsidRPr="009F091B" w:rsidRDefault="001C0591" w:rsidP="001C0591">
      <w:pPr>
        <w:pStyle w:val="BodyText"/>
        <w:rPr>
          <w:rFonts w:cs="Arial"/>
        </w:rPr>
      </w:pPr>
      <w:r w:rsidRPr="009F091B">
        <w:rPr>
          <w:rFonts w:cs="Arial"/>
        </w:rPr>
        <w:t>2.6.8.2 Functional Requirement: View/Resubmit Claims - Live or Test (RCB) Printed</w:t>
      </w:r>
    </w:p>
    <w:p w14:paraId="4BEB84D0" w14:textId="77777777" w:rsidR="006B7FB6" w:rsidRPr="009F091B" w:rsidRDefault="006B7FB6" w:rsidP="001C0591">
      <w:pPr>
        <w:pStyle w:val="BodyText"/>
        <w:rPr>
          <w:rFonts w:cs="Arial"/>
        </w:rPr>
      </w:pPr>
      <w:r w:rsidRPr="009F091B">
        <w:rPr>
          <w:rFonts w:cs="Arial"/>
        </w:rPr>
        <w:t xml:space="preserve">2.6.8.3 Functional Requirement: View/Resubmit </w:t>
      </w:r>
      <w:r w:rsidR="006A5F20" w:rsidRPr="009F091B">
        <w:rPr>
          <w:rFonts w:cs="Arial"/>
        </w:rPr>
        <w:t>Claims</w:t>
      </w:r>
      <w:r w:rsidRPr="009F091B">
        <w:rPr>
          <w:rFonts w:cs="Arial"/>
        </w:rPr>
        <w:t xml:space="preserve"> – Live or Test (RCB) Printed Claim Test Queue</w:t>
      </w:r>
    </w:p>
    <w:p w14:paraId="2552F189" w14:textId="77777777" w:rsidR="001C0591" w:rsidRPr="009F091B" w:rsidRDefault="001C0591" w:rsidP="006B7FB6">
      <w:pPr>
        <w:pStyle w:val="Heading3"/>
      </w:pPr>
      <w:r w:rsidRPr="009F091B">
        <w:t>Menu Path</w:t>
      </w:r>
    </w:p>
    <w:p w14:paraId="7A08E3AA" w14:textId="54E494C2" w:rsidR="001C0591" w:rsidRPr="009F091B" w:rsidRDefault="001C0591" w:rsidP="001C0591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SUP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EDI</w:t>
      </w:r>
      <w:r w:rsidRPr="009F091B">
        <w:rPr>
          <w:rFonts w:cs="Arial"/>
        </w:rPr>
        <w:sym w:font="Wingdings" w:char="F0E0"/>
      </w:r>
      <w:r w:rsidR="008C2322" w:rsidRPr="009F091B">
        <w:rPr>
          <w:rFonts w:cs="Arial"/>
        </w:rPr>
        <w:t>R</w:t>
      </w:r>
      <w:r w:rsidRPr="009F091B">
        <w:rPr>
          <w:rFonts w:cs="Arial"/>
        </w:rPr>
        <w:t>C</w:t>
      </w:r>
      <w:r w:rsidR="008C2322" w:rsidRPr="009F091B">
        <w:rPr>
          <w:rFonts w:cs="Arial"/>
        </w:rPr>
        <w:t>B</w:t>
      </w:r>
    </w:p>
    <w:p w14:paraId="4212FB3A" w14:textId="77777777" w:rsidR="001C0591" w:rsidRPr="009F091B" w:rsidRDefault="001C0591" w:rsidP="00E25D5D">
      <w:pPr>
        <w:pStyle w:val="Heading3"/>
      </w:pPr>
      <w:r w:rsidRPr="009F091B">
        <w:t>Objective</w:t>
      </w:r>
    </w:p>
    <w:p w14:paraId="6D3CAD52" w14:textId="44D65C58" w:rsidR="001C0591" w:rsidRPr="009F091B" w:rsidRDefault="0051696C" w:rsidP="00DF4202">
      <w:pPr>
        <w:pStyle w:val="BodyTextNumbered1"/>
        <w:numPr>
          <w:ilvl w:val="0"/>
          <w:numId w:val="94"/>
        </w:numPr>
      </w:pPr>
      <w:r w:rsidRPr="009F091B">
        <w:t xml:space="preserve">Ensure </w:t>
      </w:r>
      <w:r w:rsidR="001C0591" w:rsidRPr="009F091B">
        <w:t xml:space="preserve">users can </w:t>
      </w:r>
      <w:r w:rsidR="00CD78FD" w:rsidRPr="009F091B">
        <w:t>create</w:t>
      </w:r>
      <w:r w:rsidR="001C0591" w:rsidRPr="009F091B">
        <w:t xml:space="preserve"> a list of locally printed claims in the View/Resubmit Claims – Live or Test option </w:t>
      </w:r>
      <w:r w:rsidR="006B7FB6" w:rsidRPr="009F091B">
        <w:t xml:space="preserve">and resubmit one or more claims to the Test queue for transmission to </w:t>
      </w:r>
      <w:r w:rsidR="00482189">
        <w:rPr>
          <w:rStyle w:val="Emphasis"/>
          <w:color w:val="545454"/>
          <w:lang w:val="en"/>
        </w:rPr>
        <w:t>Financial Services Center</w:t>
      </w:r>
      <w:r w:rsidR="00482189" w:rsidRPr="009F091B">
        <w:t xml:space="preserve"> </w:t>
      </w:r>
      <w:r w:rsidR="00DF4202">
        <w:t>(</w:t>
      </w:r>
      <w:r w:rsidR="00482189" w:rsidRPr="009F091B">
        <w:t>FSC</w:t>
      </w:r>
      <w:r w:rsidR="00482189" w:rsidDel="00482189">
        <w:rPr>
          <w:rStyle w:val="Emphasis"/>
          <w:color w:val="545454"/>
          <w:lang w:val="en"/>
        </w:rPr>
        <w:t xml:space="preserve"> </w:t>
      </w:r>
      <w:r w:rsidR="00DF4202">
        <w:rPr>
          <w:rStyle w:val="Emphasis"/>
          <w:color w:val="545454"/>
          <w:lang w:val="en"/>
        </w:rPr>
        <w:t>)</w:t>
      </w:r>
    </w:p>
    <w:p w14:paraId="4BD2070B" w14:textId="77777777" w:rsidR="001C0591" w:rsidRPr="009F091B" w:rsidRDefault="001C0591" w:rsidP="00E25D5D">
      <w:pPr>
        <w:pStyle w:val="Heading3"/>
      </w:pPr>
      <w:r w:rsidRPr="009F091B">
        <w:t>Prerequisites</w:t>
      </w:r>
    </w:p>
    <w:p w14:paraId="53650C55" w14:textId="77777777" w:rsidR="001C0591" w:rsidRPr="009F091B" w:rsidRDefault="001C0591" w:rsidP="003828DB">
      <w:pPr>
        <w:pStyle w:val="BodyTextNumbered1"/>
        <w:numPr>
          <w:ilvl w:val="0"/>
          <w:numId w:val="95"/>
        </w:numPr>
      </w:pPr>
      <w:r w:rsidRPr="009F091B">
        <w:t xml:space="preserve">Several previously printed claims </w:t>
      </w:r>
    </w:p>
    <w:p w14:paraId="669702D3" w14:textId="77777777" w:rsidR="001C0591" w:rsidRPr="009F091B" w:rsidRDefault="001C0591" w:rsidP="00E25D5D">
      <w:pPr>
        <w:pStyle w:val="Heading3"/>
      </w:pPr>
      <w:r w:rsidRPr="009F091B">
        <w:t>Scenario</w:t>
      </w:r>
    </w:p>
    <w:p w14:paraId="4A5452B6" w14:textId="77777777" w:rsidR="001C0591" w:rsidRPr="009F091B" w:rsidRDefault="001C0591" w:rsidP="00C22A5B">
      <w:pPr>
        <w:pStyle w:val="BodyText"/>
      </w:pPr>
      <w:r w:rsidRPr="009F091B">
        <w:t xml:space="preserve">A </w:t>
      </w:r>
      <w:r w:rsidR="006B7FB6" w:rsidRPr="009F091B">
        <w:t>billing supervisor wishes to see a list of locally</w:t>
      </w:r>
      <w:r w:rsidR="002263F3" w:rsidRPr="009F091B">
        <w:t xml:space="preserve"> printed claims which can be submitted to the test queue at FSC for payer testing</w:t>
      </w:r>
    </w:p>
    <w:p w14:paraId="1FF5E5D6" w14:textId="77777777" w:rsidR="001C0591" w:rsidRPr="009F091B" w:rsidRDefault="001C0591" w:rsidP="00E25D5D">
      <w:pPr>
        <w:pStyle w:val="Heading3"/>
      </w:pPr>
      <w:r w:rsidRPr="009F091B">
        <w:t>Test Steps</w:t>
      </w:r>
    </w:p>
    <w:p w14:paraId="377F14CA" w14:textId="77777777" w:rsidR="001C0591" w:rsidRPr="009F091B" w:rsidRDefault="001C0591" w:rsidP="003828DB">
      <w:pPr>
        <w:pStyle w:val="BodyTextNumbered1"/>
        <w:numPr>
          <w:ilvl w:val="0"/>
          <w:numId w:val="96"/>
        </w:numPr>
      </w:pPr>
      <w:r w:rsidRPr="009F091B">
        <w:t>Access the View/</w:t>
      </w:r>
      <w:r w:rsidR="00D06032" w:rsidRPr="009F091B">
        <w:t xml:space="preserve">Resubmit Claims – Live or Test </w:t>
      </w:r>
      <w:r w:rsidRPr="009F091B">
        <w:t>option</w:t>
      </w:r>
    </w:p>
    <w:p w14:paraId="214D5F41" w14:textId="77777777" w:rsidR="001C0591" w:rsidRPr="009F091B" w:rsidRDefault="001C0591" w:rsidP="009D7288">
      <w:pPr>
        <w:pStyle w:val="BodyTextNumbered1"/>
      </w:pPr>
      <w:r w:rsidRPr="009F091B">
        <w:t>At th</w:t>
      </w:r>
      <w:r w:rsidR="008B035F" w:rsidRPr="009F091B">
        <w:t>e Run report for (P)rinted or (</w:t>
      </w:r>
      <w:r w:rsidRPr="009F091B">
        <w:t xml:space="preserve">Transmitted) Claims: Transmitted// prompt, enter </w:t>
      </w:r>
      <w:r w:rsidRPr="009F091B">
        <w:rPr>
          <w:b/>
        </w:rPr>
        <w:t>P</w:t>
      </w:r>
      <w:r w:rsidR="002263F3" w:rsidRPr="009F091B">
        <w:rPr>
          <w:b/>
        </w:rPr>
        <w:t xml:space="preserve"> </w:t>
      </w:r>
      <w:r w:rsidR="002263F3" w:rsidRPr="009F091B">
        <w:t>for printed claims</w:t>
      </w:r>
    </w:p>
    <w:p w14:paraId="304BFA3C" w14:textId="77777777" w:rsidR="001C0591" w:rsidRPr="009F091B" w:rsidRDefault="001C0591" w:rsidP="009D7288">
      <w:pPr>
        <w:pStyle w:val="BodyTextNumbered1"/>
      </w:pPr>
      <w:r w:rsidRPr="009F091B">
        <w:t xml:space="preserve">At the select By: (C)laim, (B)atch or see a (L)ist to pick from?: List//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DCB9D6C" w14:textId="77777777" w:rsidR="001C0591" w:rsidRPr="009F091B" w:rsidRDefault="001C0591" w:rsidP="009D7288">
      <w:pPr>
        <w:pStyle w:val="BodyTextNumbered1"/>
      </w:pPr>
      <w:r w:rsidRPr="009F091B">
        <w:t xml:space="preserve">At the Run for (A)ll Payers or (S)elected Payers?: Selected Payers// prompt, </w:t>
      </w:r>
      <w:r w:rsidR="002263F3" w:rsidRPr="009F091B">
        <w:t>enter</w:t>
      </w:r>
      <w:r w:rsidRPr="009F091B">
        <w:t xml:space="preserve"> </w:t>
      </w:r>
      <w:r w:rsidRPr="009F091B">
        <w:rPr>
          <w:b/>
        </w:rPr>
        <w:t>A</w:t>
      </w:r>
      <w:r w:rsidRPr="009F091B">
        <w:t xml:space="preserve"> for all payers</w:t>
      </w:r>
    </w:p>
    <w:p w14:paraId="376318F8" w14:textId="77777777" w:rsidR="001C0591" w:rsidRPr="009F091B" w:rsidRDefault="001C0591" w:rsidP="009D7288">
      <w:pPr>
        <w:pStyle w:val="BodyTextNumbered1"/>
      </w:pPr>
      <w:r w:rsidRPr="009F091B">
        <w:t>At the Run for (U)B-04, (C)MS-1500 or (B)oth: Both//</w:t>
      </w:r>
      <w:r w:rsidR="002263F3" w:rsidRPr="009F091B">
        <w:t xml:space="preserve"> prompt, </w:t>
      </w: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FC1A8C0" w14:textId="77777777" w:rsidR="001C0591" w:rsidRPr="009F091B" w:rsidRDefault="001C0591" w:rsidP="009D7288">
      <w:pPr>
        <w:pStyle w:val="BodyTextNumbered1"/>
      </w:pPr>
      <w:r w:rsidRPr="009F091B">
        <w:t xml:space="preserve">At the Start with Date Last Transmitted: prompt, enter </w:t>
      </w:r>
      <w:r w:rsidRPr="009F091B">
        <w:rPr>
          <w:b/>
        </w:rPr>
        <w:t>date range</w:t>
      </w:r>
    </w:p>
    <w:p w14:paraId="7373B29A" w14:textId="77777777" w:rsidR="001C0591" w:rsidRPr="009F091B" w:rsidRDefault="001C0591" w:rsidP="009D7288">
      <w:pPr>
        <w:pStyle w:val="BodyTextNumbered1"/>
      </w:pPr>
      <w:r w:rsidRPr="009F091B">
        <w:t xml:space="preserve">At the Go to Date Last Transmitted: prompt, enter </w:t>
      </w:r>
      <w:r w:rsidRPr="009F091B">
        <w:rPr>
          <w:b/>
        </w:rPr>
        <w:t>date range</w:t>
      </w:r>
    </w:p>
    <w:p w14:paraId="3897AAAB" w14:textId="77777777" w:rsidR="001C0591" w:rsidRPr="009F091B" w:rsidRDefault="001C0591" w:rsidP="009D7288">
      <w:pPr>
        <w:pStyle w:val="BodyTextNumbered1"/>
      </w:pPr>
      <w:r w:rsidRPr="009F091B">
        <w:t xml:space="preserve">At the ADDITIONAL SELECTION CRITERIA: prompt, press </w:t>
      </w:r>
      <w:r w:rsidRPr="009F091B">
        <w:rPr>
          <w:b/>
        </w:rPr>
        <w:t>Enter</w:t>
      </w:r>
      <w:r w:rsidRPr="009F091B">
        <w:t xml:space="preserve"> to skip</w:t>
      </w:r>
    </w:p>
    <w:p w14:paraId="2D7B2B2D" w14:textId="77777777" w:rsidR="001C0591" w:rsidRPr="009F091B" w:rsidRDefault="001C0591" w:rsidP="009D7288">
      <w:pPr>
        <w:pStyle w:val="BodyTextNumbered1"/>
      </w:pPr>
      <w:r w:rsidRPr="009F091B">
        <w:t>At the Would you like to include cancelled claims? No////</w:t>
      </w:r>
      <w:r w:rsidR="002263F3" w:rsidRPr="009F091B">
        <w:t xml:space="preserve">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9343B01" w14:textId="77777777" w:rsidR="001C0591" w:rsidRPr="009F091B" w:rsidRDefault="001C0591" w:rsidP="009D7288">
      <w:pPr>
        <w:pStyle w:val="BodyTextNumbered1"/>
      </w:pPr>
      <w:r w:rsidRPr="009F091B">
        <w:t>At the Do you want a (R)eport or a (S)creen List format?:</w:t>
      </w:r>
      <w:r w:rsidR="002263F3" w:rsidRPr="009F091B">
        <w:t xml:space="preserve"> </w:t>
      </w:r>
      <w:r w:rsidRPr="009F091B">
        <w:t xml:space="preserve">prompt, enter </w:t>
      </w:r>
      <w:r w:rsidRPr="009F091B">
        <w:rPr>
          <w:b/>
        </w:rPr>
        <w:t>S</w:t>
      </w:r>
      <w:r w:rsidR="002263F3" w:rsidRPr="009F091B">
        <w:t xml:space="preserve"> for a list of claims</w:t>
      </w:r>
    </w:p>
    <w:p w14:paraId="13C89784" w14:textId="783E0E9B" w:rsidR="006B7D48" w:rsidRPr="009F091B" w:rsidRDefault="006B7D48" w:rsidP="006B7D48">
      <w:pPr>
        <w:pStyle w:val="BodyTextNumbered1"/>
      </w:pPr>
      <w:r w:rsidRPr="009F091B">
        <w:t xml:space="preserve">On the Previously Printed Claims screen at the Action: Next Screen// prompt, enter </w:t>
      </w:r>
      <w:r w:rsidRPr="009F091B">
        <w:rPr>
          <w:b/>
        </w:rPr>
        <w:t>Claim(s) Select/Deselect</w:t>
      </w:r>
      <w:r w:rsidRPr="009F091B">
        <w:t xml:space="preserve"> to select claims</w:t>
      </w:r>
    </w:p>
    <w:p w14:paraId="116969FD" w14:textId="77777777" w:rsidR="006B7D48" w:rsidRPr="009F091B" w:rsidRDefault="00D06032" w:rsidP="006B7D48">
      <w:pPr>
        <w:pStyle w:val="BodyTextNumbered1"/>
      </w:pPr>
      <w:r w:rsidRPr="009F091B">
        <w:t xml:space="preserve">At the Select CLAIM(s): </w:t>
      </w:r>
      <w:r w:rsidR="006B7D48" w:rsidRPr="009F091B">
        <w:t xml:space="preserve">(1-n): prompt, enter </w:t>
      </w:r>
      <w:r w:rsidR="006B7D48" w:rsidRPr="009F091B">
        <w:rPr>
          <w:b/>
        </w:rPr>
        <w:t xml:space="preserve">1-2 </w:t>
      </w:r>
      <w:r w:rsidR="006B7D48" w:rsidRPr="009F091B">
        <w:t>to select claims</w:t>
      </w:r>
    </w:p>
    <w:p w14:paraId="1413C9E2" w14:textId="77777777" w:rsidR="002263F3" w:rsidRPr="009F091B" w:rsidRDefault="00B151B5" w:rsidP="00B151B5">
      <w:pPr>
        <w:pStyle w:val="BodyTextNumbered1"/>
      </w:pPr>
      <w:r w:rsidRPr="009F091B">
        <w:t xml:space="preserve">At the Action: Next Screen// prompt, enter </w:t>
      </w:r>
      <w:r w:rsidRPr="009F091B">
        <w:rPr>
          <w:b/>
        </w:rPr>
        <w:t>Resubmit Claims</w:t>
      </w:r>
    </w:p>
    <w:p w14:paraId="563494B4" w14:textId="77777777" w:rsidR="002263F3" w:rsidRPr="009F091B" w:rsidRDefault="002263F3" w:rsidP="002263F3">
      <w:pPr>
        <w:pStyle w:val="BodyTextNumbered1"/>
      </w:pPr>
      <w:r w:rsidRPr="009F091B">
        <w:t xml:space="preserve">At the Are you sure you want to continue?:No// prompt, enter </w:t>
      </w:r>
      <w:r w:rsidRPr="009F091B">
        <w:rPr>
          <w:b/>
        </w:rPr>
        <w:t>Y</w:t>
      </w:r>
      <w:r w:rsidR="00B151B5" w:rsidRPr="009F091B">
        <w:rPr>
          <w:b/>
        </w:rPr>
        <w:t xml:space="preserve"> for yes</w:t>
      </w:r>
    </w:p>
    <w:p w14:paraId="3A39A0AC" w14:textId="77777777" w:rsidR="002263F3" w:rsidRPr="009F091B" w:rsidRDefault="002263F3" w:rsidP="002263F3">
      <w:pPr>
        <w:pStyle w:val="BodyTextNumbered1"/>
      </w:pPr>
      <w:r w:rsidRPr="009F091B">
        <w:t xml:space="preserve">At the Do you want to queue this transmission? Yes// </w:t>
      </w:r>
      <w:r w:rsidR="00B151B5" w:rsidRPr="009F091B">
        <w:t>p</w:t>
      </w:r>
      <w:r w:rsidRPr="009F091B">
        <w:t xml:space="preserve">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4FD5B3CF" w14:textId="77777777" w:rsidR="00B151B5" w:rsidRPr="009F091B" w:rsidRDefault="00B151B5" w:rsidP="00B151B5">
      <w:pPr>
        <w:pStyle w:val="BodyTextNumbered1"/>
      </w:pPr>
      <w:r w:rsidRPr="009F091B">
        <w:t xml:space="preserve">At the Requested Start Time: NOW// prompt, press </w:t>
      </w:r>
      <w:r w:rsidRPr="009F091B">
        <w:rPr>
          <w:b/>
        </w:rPr>
        <w:t>Enter</w:t>
      </w:r>
      <w:r w:rsidRPr="009F091B">
        <w:t xml:space="preserve"> to accept the time of now</w:t>
      </w:r>
    </w:p>
    <w:p w14:paraId="545FF76C" w14:textId="77777777" w:rsidR="001C0591" w:rsidRPr="009F091B" w:rsidRDefault="001C0591" w:rsidP="00E25D5D">
      <w:pPr>
        <w:pStyle w:val="Heading3"/>
      </w:pPr>
      <w:r w:rsidRPr="009F091B">
        <w:t>Expected Outcomes</w:t>
      </w:r>
    </w:p>
    <w:p w14:paraId="00A3C14E" w14:textId="77777777" w:rsidR="001C0591" w:rsidRPr="009F091B" w:rsidRDefault="00E2524B" w:rsidP="003828DB">
      <w:pPr>
        <w:pStyle w:val="BodyTextNumbered1"/>
        <w:numPr>
          <w:ilvl w:val="0"/>
          <w:numId w:val="97"/>
        </w:numPr>
      </w:pPr>
      <w:r w:rsidRPr="009F091B">
        <w:t xml:space="preserve">Users are able to look up </w:t>
      </w:r>
      <w:r w:rsidR="00CD78FD" w:rsidRPr="009F091B">
        <w:t>locally</w:t>
      </w:r>
      <w:r w:rsidR="001C0591" w:rsidRPr="009F091B">
        <w:t xml:space="preserve"> printed claims</w:t>
      </w:r>
      <w:r w:rsidR="00D963DB" w:rsidRPr="009F091B">
        <w:t xml:space="preserve"> using RCB</w:t>
      </w:r>
    </w:p>
    <w:p w14:paraId="253B835C" w14:textId="77777777" w:rsidR="00C22A5B" w:rsidRPr="009F091B" w:rsidRDefault="002263F3" w:rsidP="00656777">
      <w:pPr>
        <w:pStyle w:val="BodyTextNumbered1"/>
        <w:numPr>
          <w:ilvl w:val="0"/>
          <w:numId w:val="97"/>
        </w:numPr>
      </w:pPr>
      <w:r w:rsidRPr="009F091B">
        <w:t>Users are able to resubmit previously printed claims to the Test queue only</w:t>
      </w:r>
    </w:p>
    <w:p w14:paraId="772B38D6" w14:textId="77777777" w:rsidR="00382C47" w:rsidRPr="009F091B" w:rsidRDefault="00382C47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r w:rsidRPr="009F091B">
        <w:br w:type="page"/>
      </w:r>
    </w:p>
    <w:p w14:paraId="50305BF8" w14:textId="4B6E12AC" w:rsidR="006F4047" w:rsidRPr="009F091B" w:rsidRDefault="00482189" w:rsidP="00E25D5D">
      <w:pPr>
        <w:pStyle w:val="Heading2"/>
      </w:pPr>
      <w:bookmarkStart w:id="40" w:name="_Toc435705658"/>
      <w:r>
        <w:lastRenderedPageBreak/>
        <w:t>Medicare Remittance Advice</w:t>
      </w:r>
      <w:r w:rsidRPr="009F091B">
        <w:t xml:space="preserve"> </w:t>
      </w:r>
      <w:r w:rsidR="0025171B">
        <w:t>(</w:t>
      </w:r>
      <w:r w:rsidRPr="009F091B">
        <w:t>MRA</w:t>
      </w:r>
      <w:r w:rsidDel="00482189">
        <w:t xml:space="preserve"> </w:t>
      </w:r>
      <w:r w:rsidR="0025171B">
        <w:t>)</w:t>
      </w:r>
      <w:r w:rsidR="00D05C10" w:rsidRPr="009F091B">
        <w:t xml:space="preserve"> Duplicate Checking – Line Level CARCs</w:t>
      </w:r>
      <w:r w:rsidR="005456B5" w:rsidRPr="009F091B">
        <w:t xml:space="preserve"> (Development Only)</w:t>
      </w:r>
      <w:r w:rsidR="00D05C10" w:rsidRPr="009F091B">
        <w:t xml:space="preserve"> – TS2</w:t>
      </w:r>
      <w:r w:rsidR="0002556F">
        <w:t>5</w:t>
      </w:r>
      <w:bookmarkEnd w:id="40"/>
    </w:p>
    <w:p w14:paraId="6A4522D1" w14:textId="77777777" w:rsidR="006F4047" w:rsidRPr="009F091B" w:rsidRDefault="006F4047" w:rsidP="00E25D5D">
      <w:pPr>
        <w:pStyle w:val="Heading3"/>
      </w:pPr>
      <w:r w:rsidRPr="009F091B">
        <w:t>Requirements</w:t>
      </w:r>
    </w:p>
    <w:p w14:paraId="79559113" w14:textId="77777777" w:rsidR="0002259C" w:rsidRPr="009F091B" w:rsidRDefault="0002259C" w:rsidP="00B151B5">
      <w:pPr>
        <w:pStyle w:val="BodyText"/>
      </w:pPr>
      <w:r w:rsidRPr="009F091B">
        <w:t>2.6.9.1 Functional Requirement: Duplicate Medicare-equivalent Remittance Advice – Line Level</w:t>
      </w:r>
    </w:p>
    <w:p w14:paraId="62AB8E58" w14:textId="77777777" w:rsidR="006F4047" w:rsidRPr="009F091B" w:rsidRDefault="006F4047" w:rsidP="00E25D5D">
      <w:pPr>
        <w:pStyle w:val="Heading3"/>
      </w:pPr>
      <w:r w:rsidRPr="009F091B">
        <w:t>Menu Path</w:t>
      </w:r>
    </w:p>
    <w:p w14:paraId="6A80BD54" w14:textId="4B7918F6" w:rsidR="00A56AD0" w:rsidRPr="009F091B" w:rsidRDefault="00A56AD0" w:rsidP="00B151B5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MRA</w:t>
      </w:r>
      <w:r w:rsidRPr="009F091B">
        <w:sym w:font="Wingdings" w:char="F0E0"/>
      </w:r>
      <w:r w:rsidR="008048C4" w:rsidRPr="009F091B">
        <w:t>M</w:t>
      </w:r>
      <w:r w:rsidR="005600FB" w:rsidRPr="009F091B">
        <w:t>RW</w:t>
      </w:r>
    </w:p>
    <w:p w14:paraId="67EC26EA" w14:textId="77777777" w:rsidR="006F4047" w:rsidRPr="009F091B" w:rsidRDefault="006F4047" w:rsidP="00E25D5D">
      <w:pPr>
        <w:pStyle w:val="Heading3"/>
      </w:pPr>
      <w:r w:rsidRPr="009F091B">
        <w:t>Objective</w:t>
      </w:r>
    </w:p>
    <w:p w14:paraId="699DD252" w14:textId="77777777" w:rsidR="0002259C" w:rsidRPr="009F091B" w:rsidRDefault="0002259C" w:rsidP="003828DB">
      <w:pPr>
        <w:pStyle w:val="BodyTextNumbered1"/>
        <w:numPr>
          <w:ilvl w:val="0"/>
          <w:numId w:val="98"/>
        </w:numPr>
      </w:pPr>
      <w:r w:rsidRPr="009F091B">
        <w:t xml:space="preserve">Ensure the system determines when MRA is a duplicate from Medicare payer </w:t>
      </w:r>
      <w:r w:rsidR="007F14A2" w:rsidRPr="009F091B">
        <w:t>utilizing</w:t>
      </w:r>
      <w:r w:rsidRPr="009F091B">
        <w:t xml:space="preserve"> the line level Claim Adjustment Reason Codes (CARC) </w:t>
      </w:r>
      <w:r w:rsidR="00E2524B" w:rsidRPr="009F091B">
        <w:t>in</w:t>
      </w:r>
      <w:r w:rsidR="00165BB1" w:rsidRPr="009F091B">
        <w:t xml:space="preserve"> </w:t>
      </w:r>
      <w:r w:rsidR="00E2524B" w:rsidRPr="009F091B">
        <w:t>addition to the current C</w:t>
      </w:r>
      <w:r w:rsidR="00165BB1" w:rsidRPr="009F091B">
        <w:t>h</w:t>
      </w:r>
      <w:r w:rsidR="00E2524B" w:rsidRPr="009F091B">
        <w:t>eck Sum comparison</w:t>
      </w:r>
    </w:p>
    <w:p w14:paraId="669A8288" w14:textId="77777777" w:rsidR="00793E49" w:rsidRPr="009F091B" w:rsidRDefault="006F4047" w:rsidP="00E2524B">
      <w:pPr>
        <w:pStyle w:val="Heading3"/>
      </w:pPr>
      <w:r w:rsidRPr="009F091B">
        <w:t>Prerequisites</w:t>
      </w:r>
    </w:p>
    <w:p w14:paraId="508E8714" w14:textId="77777777" w:rsidR="0002259C" w:rsidRPr="009F091B" w:rsidRDefault="00E2524B" w:rsidP="003828DB">
      <w:pPr>
        <w:pStyle w:val="BodyTextNumbered1"/>
        <w:numPr>
          <w:ilvl w:val="0"/>
          <w:numId w:val="100"/>
        </w:numPr>
      </w:pPr>
      <w:r w:rsidRPr="009F091B">
        <w:t>A multi-line MRA claim that has an MRA in VistA</w:t>
      </w:r>
    </w:p>
    <w:p w14:paraId="06E0E4C8" w14:textId="77777777" w:rsidR="006F4047" w:rsidRPr="009F091B" w:rsidRDefault="006F4047" w:rsidP="00E25D5D">
      <w:pPr>
        <w:pStyle w:val="Heading3"/>
      </w:pPr>
      <w:r w:rsidRPr="009F091B">
        <w:t>Scenario</w:t>
      </w:r>
    </w:p>
    <w:p w14:paraId="7CB59050" w14:textId="77777777" w:rsidR="00B151B5" w:rsidRPr="009F091B" w:rsidRDefault="00B151B5" w:rsidP="00B151B5">
      <w:pPr>
        <w:pStyle w:val="BodyText"/>
      </w:pPr>
      <w:r w:rsidRPr="009F091B">
        <w:t>n/a</w:t>
      </w:r>
    </w:p>
    <w:p w14:paraId="5C6E4E16" w14:textId="77777777" w:rsidR="006F4047" w:rsidRPr="009F091B" w:rsidRDefault="006F4047" w:rsidP="00E25D5D">
      <w:pPr>
        <w:pStyle w:val="Heading3"/>
      </w:pPr>
      <w:r w:rsidRPr="009F091B">
        <w:t>Test Steps</w:t>
      </w:r>
    </w:p>
    <w:p w14:paraId="0EB69A1B" w14:textId="77777777" w:rsidR="00B151B5" w:rsidRPr="009F091B" w:rsidRDefault="00B151B5" w:rsidP="003828DB">
      <w:pPr>
        <w:pStyle w:val="BodyTextNumbered1"/>
        <w:numPr>
          <w:ilvl w:val="0"/>
          <w:numId w:val="99"/>
        </w:numPr>
      </w:pPr>
      <w:r w:rsidRPr="009F091B">
        <w:t>Create a duplicate MRA with the following:</w:t>
      </w:r>
    </w:p>
    <w:p w14:paraId="0E42B7CE" w14:textId="77777777" w:rsidR="00B151B5" w:rsidRPr="009F091B" w:rsidRDefault="00E2524B" w:rsidP="006111B1">
      <w:pPr>
        <w:pStyle w:val="BodyTextBullet1"/>
      </w:pPr>
      <w:r w:rsidRPr="009F091B">
        <w:t>The exact same information as the original MRA (this means the check sums must be equal)</w:t>
      </w:r>
    </w:p>
    <w:p w14:paraId="309223F1" w14:textId="77777777" w:rsidR="00E2524B" w:rsidRPr="009F091B" w:rsidRDefault="00E2524B" w:rsidP="006111B1">
      <w:pPr>
        <w:pStyle w:val="BodyTextBullet1"/>
      </w:pPr>
      <w:r w:rsidRPr="009F091B">
        <w:t xml:space="preserve">A different </w:t>
      </w:r>
      <w:r w:rsidR="00165BB1" w:rsidRPr="009F091B">
        <w:t>claim level CARC</w:t>
      </w:r>
      <w:r w:rsidRPr="009F091B">
        <w:t xml:space="preserve"> that does not change the check sums of the original MRA</w:t>
      </w:r>
    </w:p>
    <w:p w14:paraId="7179A0AD" w14:textId="77777777" w:rsidR="006F4047" w:rsidRPr="009F091B" w:rsidRDefault="006F4047" w:rsidP="00E25D5D">
      <w:pPr>
        <w:pStyle w:val="Heading3"/>
      </w:pPr>
      <w:r w:rsidRPr="009F091B">
        <w:t>Expected Outcomes</w:t>
      </w:r>
    </w:p>
    <w:p w14:paraId="4E8A5440" w14:textId="77777777" w:rsidR="006111B1" w:rsidRPr="009F091B" w:rsidRDefault="00D139FA" w:rsidP="008E5122">
      <w:pPr>
        <w:pStyle w:val="BodyTextNumbered1"/>
        <w:numPr>
          <w:ilvl w:val="0"/>
          <w:numId w:val="217"/>
        </w:numPr>
        <w:rPr>
          <w:rFonts w:eastAsiaTheme="minorHAnsi"/>
        </w:rPr>
      </w:pPr>
      <w:r w:rsidRPr="009F091B">
        <w:t xml:space="preserve">The system </w:t>
      </w:r>
      <w:r w:rsidR="00E2524B" w:rsidRPr="009F091B">
        <w:t>accept</w:t>
      </w:r>
      <w:r w:rsidRPr="009F091B">
        <w:t>s</w:t>
      </w:r>
      <w:r w:rsidR="00E2524B" w:rsidRPr="009F091B">
        <w:t xml:space="preserve"> and file</w:t>
      </w:r>
      <w:r w:rsidRPr="009F091B">
        <w:t>s</w:t>
      </w:r>
      <w:r w:rsidR="00E2524B" w:rsidRPr="009F091B">
        <w:t xml:space="preserve"> the MRA even though the check sums are equal</w:t>
      </w:r>
    </w:p>
    <w:p w14:paraId="6215FBAA" w14:textId="2BCEF71D" w:rsidR="005456B5" w:rsidRPr="009F091B" w:rsidRDefault="005456B5" w:rsidP="008E5122">
      <w:pPr>
        <w:pStyle w:val="BodyTextNumbered1"/>
        <w:numPr>
          <w:ilvl w:val="0"/>
          <w:numId w:val="217"/>
        </w:numPr>
        <w:rPr>
          <w:rFonts w:eastAsiaTheme="minorHAnsi"/>
        </w:rPr>
      </w:pPr>
      <w:r w:rsidRPr="009F091B">
        <w:br w:type="page"/>
      </w:r>
    </w:p>
    <w:p w14:paraId="00649B7A" w14:textId="47A79E4D" w:rsidR="00165BB1" w:rsidRPr="009F091B" w:rsidRDefault="00793E49" w:rsidP="00165BB1">
      <w:pPr>
        <w:pStyle w:val="Heading2"/>
      </w:pPr>
      <w:r w:rsidRPr="009F091B">
        <w:lastRenderedPageBreak/>
        <w:t xml:space="preserve"> </w:t>
      </w:r>
      <w:bookmarkStart w:id="41" w:name="_Toc435705659"/>
      <w:r w:rsidR="00165BB1" w:rsidRPr="009F091B">
        <w:t>MRA Duplicate Checking – Claim Level CARCs (Development Only) – TS2</w:t>
      </w:r>
      <w:r w:rsidR="0002556F">
        <w:t>6</w:t>
      </w:r>
      <w:bookmarkEnd w:id="41"/>
    </w:p>
    <w:p w14:paraId="2EAD4E52" w14:textId="77777777" w:rsidR="00165BB1" w:rsidRPr="009F091B" w:rsidRDefault="00165BB1" w:rsidP="00165BB1">
      <w:pPr>
        <w:pStyle w:val="Heading3"/>
      </w:pPr>
      <w:r w:rsidRPr="009F091B">
        <w:t>Requirements</w:t>
      </w:r>
    </w:p>
    <w:p w14:paraId="49A25FB4" w14:textId="77777777" w:rsidR="00165BB1" w:rsidRPr="009F091B" w:rsidRDefault="00165BB1" w:rsidP="00165BB1">
      <w:pPr>
        <w:pStyle w:val="BodyText"/>
      </w:pPr>
      <w:r w:rsidRPr="009F091B">
        <w:t>2.6.9.2 Functional Requirement: Duplicate Medicare-equivalent Remittance Advice – Claim Level</w:t>
      </w:r>
    </w:p>
    <w:p w14:paraId="753E624A" w14:textId="77777777" w:rsidR="00165BB1" w:rsidRPr="009F091B" w:rsidRDefault="00165BB1" w:rsidP="00165BB1">
      <w:pPr>
        <w:pStyle w:val="Heading3"/>
      </w:pPr>
      <w:r w:rsidRPr="009F091B">
        <w:t>Menu Path</w:t>
      </w:r>
    </w:p>
    <w:p w14:paraId="754DB248" w14:textId="77777777" w:rsidR="00165BB1" w:rsidRPr="009F091B" w:rsidRDefault="00165BB1" w:rsidP="00165BB1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MRA</w:t>
      </w:r>
      <w:r w:rsidRPr="009F091B">
        <w:sym w:font="Wingdings" w:char="F0E0"/>
      </w:r>
      <w:r w:rsidRPr="009F091B">
        <w:t>MRW</w:t>
      </w:r>
    </w:p>
    <w:p w14:paraId="40BD68AC" w14:textId="77777777" w:rsidR="00165BB1" w:rsidRPr="009F091B" w:rsidRDefault="00165BB1" w:rsidP="00165BB1">
      <w:pPr>
        <w:pStyle w:val="Heading3"/>
      </w:pPr>
      <w:r w:rsidRPr="009F091B">
        <w:t>Objective</w:t>
      </w:r>
    </w:p>
    <w:p w14:paraId="3D655358" w14:textId="77777777" w:rsidR="00165BB1" w:rsidRPr="009F091B" w:rsidRDefault="00165BB1" w:rsidP="00B51790">
      <w:pPr>
        <w:pStyle w:val="BodyTextNumbered1"/>
        <w:numPr>
          <w:ilvl w:val="0"/>
          <w:numId w:val="101"/>
        </w:numPr>
      </w:pPr>
      <w:r w:rsidRPr="009F091B">
        <w:t xml:space="preserve">Ensure the system determines when </w:t>
      </w:r>
      <w:r w:rsidR="00163BDB" w:rsidRPr="009F091B">
        <w:t xml:space="preserve">a </w:t>
      </w:r>
      <w:r w:rsidRPr="009F091B">
        <w:t>MRA is a duplicate from Medicare payer utilizing the claim level Claim Adjustment Reason Codes (CARC) in addition to the current Check Sum comparison</w:t>
      </w:r>
    </w:p>
    <w:p w14:paraId="733B2E08" w14:textId="77777777" w:rsidR="00165BB1" w:rsidRPr="009F091B" w:rsidRDefault="00165BB1" w:rsidP="00165BB1">
      <w:pPr>
        <w:pStyle w:val="Heading3"/>
      </w:pPr>
      <w:r w:rsidRPr="009F091B">
        <w:t>Prerequisites</w:t>
      </w:r>
    </w:p>
    <w:p w14:paraId="4061EBA8" w14:textId="77777777" w:rsidR="00165BB1" w:rsidRPr="009F091B" w:rsidRDefault="00165BB1" w:rsidP="00B51790">
      <w:pPr>
        <w:pStyle w:val="BodyTextNumbered1"/>
        <w:numPr>
          <w:ilvl w:val="0"/>
          <w:numId w:val="102"/>
        </w:numPr>
      </w:pPr>
      <w:r w:rsidRPr="009F091B">
        <w:t>A multi-line MRA claim that has an MRA in VistA</w:t>
      </w:r>
    </w:p>
    <w:p w14:paraId="079A6486" w14:textId="77777777" w:rsidR="00165BB1" w:rsidRPr="009F091B" w:rsidRDefault="00165BB1" w:rsidP="00165BB1">
      <w:pPr>
        <w:pStyle w:val="Heading3"/>
      </w:pPr>
      <w:r w:rsidRPr="009F091B">
        <w:t>Scenario</w:t>
      </w:r>
    </w:p>
    <w:p w14:paraId="490F3003" w14:textId="77777777" w:rsidR="00165BB1" w:rsidRPr="009F091B" w:rsidRDefault="00165BB1" w:rsidP="00165BB1">
      <w:pPr>
        <w:pStyle w:val="BodyText"/>
      </w:pPr>
      <w:r w:rsidRPr="009F091B">
        <w:t>n/a</w:t>
      </w:r>
    </w:p>
    <w:p w14:paraId="66B1B9EE" w14:textId="77777777" w:rsidR="00165BB1" w:rsidRPr="009F091B" w:rsidRDefault="00165BB1" w:rsidP="00165BB1">
      <w:pPr>
        <w:pStyle w:val="Heading3"/>
      </w:pPr>
      <w:r w:rsidRPr="009F091B">
        <w:t>Test Steps</w:t>
      </w:r>
    </w:p>
    <w:p w14:paraId="4B36CD4E" w14:textId="77777777" w:rsidR="00165BB1" w:rsidRPr="009F091B" w:rsidRDefault="00165BB1" w:rsidP="00B51790">
      <w:pPr>
        <w:pStyle w:val="BodyTextNumbered1"/>
        <w:numPr>
          <w:ilvl w:val="0"/>
          <w:numId w:val="123"/>
        </w:numPr>
      </w:pPr>
      <w:r w:rsidRPr="009F091B">
        <w:t>Create a duplicate MRA with the following:</w:t>
      </w:r>
    </w:p>
    <w:p w14:paraId="106F0E1E" w14:textId="77777777" w:rsidR="00165BB1" w:rsidRPr="009F091B" w:rsidRDefault="00165BB1" w:rsidP="006111B1">
      <w:pPr>
        <w:pStyle w:val="BodyTextBullet1"/>
      </w:pPr>
      <w:r w:rsidRPr="009F091B">
        <w:t>The exact same information as the original MRA (this means the check sums must be equal)</w:t>
      </w:r>
    </w:p>
    <w:p w14:paraId="0F7D5424" w14:textId="77777777" w:rsidR="00165BB1" w:rsidRPr="009F091B" w:rsidRDefault="00165BB1" w:rsidP="006111B1">
      <w:pPr>
        <w:pStyle w:val="BodyTextBullet1"/>
      </w:pPr>
      <w:r w:rsidRPr="009F091B">
        <w:t>A different CARC for one of the line items that does not change the check sums of the original MRA</w:t>
      </w:r>
    </w:p>
    <w:p w14:paraId="5611A83E" w14:textId="77777777" w:rsidR="00165BB1" w:rsidRPr="009F091B" w:rsidRDefault="00165BB1" w:rsidP="00165BB1">
      <w:pPr>
        <w:pStyle w:val="Heading3"/>
      </w:pPr>
      <w:r w:rsidRPr="009F091B">
        <w:t>Expected Outcomes</w:t>
      </w:r>
    </w:p>
    <w:p w14:paraId="7E703114" w14:textId="77777777" w:rsidR="002C4688" w:rsidRPr="009F091B" w:rsidRDefault="00163BDB" w:rsidP="00B51790">
      <w:pPr>
        <w:pStyle w:val="BodyTextNumbered1"/>
        <w:numPr>
          <w:ilvl w:val="0"/>
          <w:numId w:val="103"/>
        </w:numPr>
        <w:rPr>
          <w:rFonts w:eastAsiaTheme="minorHAnsi"/>
        </w:rPr>
      </w:pPr>
      <w:r w:rsidRPr="009F091B">
        <w:t xml:space="preserve">The system </w:t>
      </w:r>
      <w:r w:rsidR="00165BB1" w:rsidRPr="009F091B">
        <w:t>accept</w:t>
      </w:r>
      <w:r w:rsidRPr="009F091B">
        <w:t>s</w:t>
      </w:r>
      <w:r w:rsidR="00165BB1" w:rsidRPr="009F091B">
        <w:t xml:space="preserve"> and file</w:t>
      </w:r>
      <w:r w:rsidRPr="009F091B">
        <w:t>s</w:t>
      </w:r>
      <w:r w:rsidR="00165BB1" w:rsidRPr="009F091B">
        <w:t xml:space="preserve"> the MRA even though the check sums are equal</w:t>
      </w:r>
      <w:r w:rsidR="006765F3" w:rsidRPr="009F091B">
        <w:br w:type="page"/>
      </w:r>
    </w:p>
    <w:p w14:paraId="3117D550" w14:textId="74FB6231" w:rsidR="006765F3" w:rsidRPr="009F091B" w:rsidRDefault="006765F3" w:rsidP="002C4688">
      <w:pPr>
        <w:pStyle w:val="Heading2"/>
        <w:rPr>
          <w:rFonts w:eastAsiaTheme="minorHAnsi"/>
        </w:rPr>
      </w:pPr>
      <w:bookmarkStart w:id="42" w:name="_Toc435705660"/>
      <w:r w:rsidRPr="009F091B">
        <w:lastRenderedPageBreak/>
        <w:t>CAR</w:t>
      </w:r>
      <w:r w:rsidR="00CB77A5" w:rsidRPr="009F091B">
        <w:t>C</w:t>
      </w:r>
      <w:r w:rsidR="00D06032" w:rsidRPr="009F091B">
        <w:t>/RARC</w:t>
      </w:r>
      <w:r w:rsidR="008048C4" w:rsidRPr="009F091B">
        <w:t xml:space="preserve"> - View </w:t>
      </w:r>
      <w:r w:rsidR="00CB77A5" w:rsidRPr="009F091B">
        <w:t xml:space="preserve">MRA </w:t>
      </w:r>
      <w:r w:rsidR="008048C4" w:rsidRPr="009F091B">
        <w:t>EOB</w:t>
      </w:r>
      <w:r w:rsidR="00957A0B" w:rsidRPr="009F091B">
        <w:t xml:space="preserve"> (Stand-alone option)</w:t>
      </w:r>
      <w:r w:rsidR="00CB77A5" w:rsidRPr="009F091B">
        <w:t xml:space="preserve"> – TS2</w:t>
      </w:r>
      <w:r w:rsidR="0002556F">
        <w:t>7</w:t>
      </w:r>
      <w:bookmarkEnd w:id="42"/>
    </w:p>
    <w:p w14:paraId="7A5F1A14" w14:textId="77777777" w:rsidR="006765F3" w:rsidRPr="009F091B" w:rsidRDefault="006765F3" w:rsidP="00E25D5D">
      <w:pPr>
        <w:pStyle w:val="Heading3"/>
      </w:pPr>
      <w:r w:rsidRPr="009F091B">
        <w:t>Requirements</w:t>
      </w:r>
    </w:p>
    <w:p w14:paraId="2D785E10" w14:textId="77777777" w:rsidR="006765F3" w:rsidRPr="009F091B" w:rsidRDefault="006765F3" w:rsidP="00CB77A5">
      <w:pPr>
        <w:pStyle w:val="BodyText"/>
      </w:pPr>
      <w:r w:rsidRPr="009F091B">
        <w:rPr>
          <w:color w:val="000000" w:themeColor="text1"/>
        </w:rPr>
        <w:t>2.6.9.3</w:t>
      </w:r>
      <w:r w:rsidRPr="009F091B">
        <w:rPr>
          <w:color w:val="FF0000"/>
        </w:rPr>
        <w:t xml:space="preserve"> </w:t>
      </w:r>
      <w:r w:rsidRPr="009F091B">
        <w:t>Functional Requirement: EEOB View – CARC/RARC</w:t>
      </w:r>
    </w:p>
    <w:p w14:paraId="7DBD5BC2" w14:textId="77777777" w:rsidR="006765F3" w:rsidRPr="009F091B" w:rsidRDefault="006765F3" w:rsidP="00E25D5D">
      <w:pPr>
        <w:pStyle w:val="Heading3"/>
      </w:pPr>
      <w:r w:rsidRPr="009F091B">
        <w:t>Menu Path</w:t>
      </w:r>
    </w:p>
    <w:p w14:paraId="64761A69" w14:textId="77777777" w:rsidR="006765F3" w:rsidRPr="009F091B" w:rsidRDefault="006765F3" w:rsidP="00CB77A5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MRA</w:t>
      </w:r>
      <w:r w:rsidRPr="009F091B">
        <w:sym w:font="Wingdings" w:char="F0E0"/>
      </w:r>
      <w:r w:rsidR="00B947C4" w:rsidRPr="009F091B">
        <w:t>EOB</w:t>
      </w:r>
    </w:p>
    <w:p w14:paraId="21E00E94" w14:textId="77777777" w:rsidR="006765F3" w:rsidRPr="009F091B" w:rsidRDefault="006765F3" w:rsidP="00E25D5D">
      <w:pPr>
        <w:pStyle w:val="Heading3"/>
      </w:pPr>
      <w:r w:rsidRPr="009F091B">
        <w:t>Objective</w:t>
      </w:r>
    </w:p>
    <w:p w14:paraId="2B9C14D7" w14:textId="77777777" w:rsidR="006765F3" w:rsidRPr="009F091B" w:rsidRDefault="00CB77A5" w:rsidP="00B51790">
      <w:pPr>
        <w:pStyle w:val="BodyTextNumbered1"/>
        <w:numPr>
          <w:ilvl w:val="0"/>
          <w:numId w:val="104"/>
        </w:numPr>
      </w:pPr>
      <w:r w:rsidRPr="009F091B">
        <w:t>Ensure users are</w:t>
      </w:r>
      <w:r w:rsidR="006765F3" w:rsidRPr="009F091B">
        <w:t xml:space="preserve"> able to view the CARC and RARC</w:t>
      </w:r>
      <w:r w:rsidR="00D06032" w:rsidRPr="009F091B">
        <w:t xml:space="preserve"> full </w:t>
      </w:r>
      <w:r w:rsidR="00B947C4" w:rsidRPr="009F091B">
        <w:t xml:space="preserve">descriptions in the EOB </w:t>
      </w:r>
      <w:r w:rsidR="006765F3" w:rsidRPr="009F091B">
        <w:t xml:space="preserve">option </w:t>
      </w:r>
    </w:p>
    <w:p w14:paraId="1DD8441D" w14:textId="77777777" w:rsidR="006765F3" w:rsidRPr="009F091B" w:rsidRDefault="006765F3" w:rsidP="00E25D5D">
      <w:pPr>
        <w:pStyle w:val="Heading3"/>
      </w:pPr>
      <w:r w:rsidRPr="009F091B">
        <w:t>Prerequisites</w:t>
      </w:r>
    </w:p>
    <w:p w14:paraId="0CB9D55E" w14:textId="77777777" w:rsidR="006765F3" w:rsidRPr="009F091B" w:rsidRDefault="00CB77A5" w:rsidP="00B51790">
      <w:pPr>
        <w:pStyle w:val="BodyTextNumbered1"/>
        <w:numPr>
          <w:ilvl w:val="0"/>
          <w:numId w:val="107"/>
        </w:numPr>
      </w:pPr>
      <w:r w:rsidRPr="009F091B">
        <w:t xml:space="preserve">Several Medicare (WNR) claims with MRAs with both claim and line level CARCs and RARCs </w:t>
      </w:r>
    </w:p>
    <w:p w14:paraId="503B3FE7" w14:textId="77777777" w:rsidR="00CB77A5" w:rsidRPr="009F091B" w:rsidRDefault="006765F3" w:rsidP="00CB77A5">
      <w:pPr>
        <w:pStyle w:val="Heading3"/>
      </w:pPr>
      <w:r w:rsidRPr="009F091B">
        <w:t>Scenario</w:t>
      </w:r>
    </w:p>
    <w:p w14:paraId="0C0F6912" w14:textId="77777777" w:rsidR="00CB77A5" w:rsidRPr="009F091B" w:rsidRDefault="00CB77A5" w:rsidP="0012238A">
      <w:pPr>
        <w:pStyle w:val="BodyText"/>
      </w:pPr>
      <w:r w:rsidRPr="009F091B">
        <w:t>A biller is trying to determine why certain MRA claims are not getting paid in full so he/she accesses the View MRA EOB option</w:t>
      </w:r>
      <w:r w:rsidR="005B443B" w:rsidRPr="009F091B">
        <w:t xml:space="preserve"> to review the claim and line level adjustments made by the payer</w:t>
      </w:r>
    </w:p>
    <w:p w14:paraId="463E9D72" w14:textId="77777777" w:rsidR="006765F3" w:rsidRPr="009F091B" w:rsidRDefault="006765F3" w:rsidP="00E25D5D">
      <w:pPr>
        <w:pStyle w:val="Heading3"/>
      </w:pPr>
      <w:r w:rsidRPr="009F091B">
        <w:t>Test Steps</w:t>
      </w:r>
    </w:p>
    <w:p w14:paraId="6B2B0A4F" w14:textId="77777777" w:rsidR="00B947C4" w:rsidRPr="009F091B" w:rsidRDefault="00B947C4" w:rsidP="00B51790">
      <w:pPr>
        <w:pStyle w:val="BodyTextNumbered1"/>
        <w:numPr>
          <w:ilvl w:val="0"/>
          <w:numId w:val="105"/>
        </w:numPr>
      </w:pPr>
      <w:r w:rsidRPr="009F091B">
        <w:t xml:space="preserve">Access the </w:t>
      </w:r>
      <w:r w:rsidR="00CB77A5" w:rsidRPr="009F091B">
        <w:t xml:space="preserve">View MRA </w:t>
      </w:r>
      <w:r w:rsidR="00D76E13" w:rsidRPr="009F091B">
        <w:t>EOB</w:t>
      </w:r>
      <w:r w:rsidRPr="009F091B">
        <w:t xml:space="preserve"> option</w:t>
      </w:r>
    </w:p>
    <w:p w14:paraId="6D37681D" w14:textId="77777777" w:rsidR="00B947C4" w:rsidRPr="009F091B" w:rsidRDefault="00B947C4" w:rsidP="009D7288">
      <w:pPr>
        <w:pStyle w:val="BodyTextNumbered1"/>
      </w:pPr>
      <w:r w:rsidRPr="009F091B">
        <w:t xml:space="preserve">At the Select EXPLANATION OF BENEFITS BILL:// prompt, </w:t>
      </w:r>
      <w:r w:rsidR="006A5F20" w:rsidRPr="009F091B">
        <w:t>enter</w:t>
      </w:r>
      <w:r w:rsidRPr="009F091B">
        <w:t xml:space="preserve"> a</w:t>
      </w:r>
      <w:r w:rsidR="00BB249D" w:rsidRPr="009F091B">
        <w:t xml:space="preserve"> </w:t>
      </w:r>
      <w:r w:rsidRPr="009F091B">
        <w:rPr>
          <w:b/>
        </w:rPr>
        <w:t>Bill Number</w:t>
      </w:r>
    </w:p>
    <w:p w14:paraId="01A224A3" w14:textId="77777777" w:rsidR="00B947C4" w:rsidRPr="009F091B" w:rsidRDefault="00B947C4" w:rsidP="00BB249D">
      <w:pPr>
        <w:pStyle w:val="BodyTextNumbered1"/>
      </w:pPr>
      <w:r w:rsidRPr="009F091B">
        <w:t xml:space="preserve">At </w:t>
      </w:r>
      <w:r w:rsidR="00D76E13" w:rsidRPr="009F091B">
        <w:t>the Select Action: Next Screen</w:t>
      </w:r>
      <w:r w:rsidRPr="009F091B">
        <w:t xml:space="preserve">// prompt, press </w:t>
      </w:r>
      <w:r w:rsidRPr="009F091B">
        <w:rPr>
          <w:b/>
        </w:rPr>
        <w:t xml:space="preserve">Enter </w:t>
      </w:r>
      <w:r w:rsidRPr="009F091B">
        <w:t>to</w:t>
      </w:r>
      <w:r w:rsidR="00D76E13" w:rsidRPr="009F091B">
        <w:t xml:space="preserve"> accept the default </w:t>
      </w:r>
      <w:r w:rsidR="00957A0B" w:rsidRPr="009F091B">
        <w:t>and print to the screen or enter the name of a printer</w:t>
      </w:r>
    </w:p>
    <w:p w14:paraId="44643DAF" w14:textId="77777777" w:rsidR="00D76E13" w:rsidRPr="009F091B" w:rsidRDefault="00D76E13" w:rsidP="00E25D5D">
      <w:pPr>
        <w:pStyle w:val="Heading3"/>
      </w:pPr>
      <w:r w:rsidRPr="009F091B">
        <w:t>Expected Outcomes</w:t>
      </w:r>
    </w:p>
    <w:p w14:paraId="549F2C74" w14:textId="77777777" w:rsidR="00D76E13" w:rsidRPr="009F091B" w:rsidRDefault="008048C4" w:rsidP="00B51790">
      <w:pPr>
        <w:pStyle w:val="BodyTextNumbered1"/>
        <w:numPr>
          <w:ilvl w:val="0"/>
          <w:numId w:val="106"/>
        </w:numPr>
      </w:pPr>
      <w:r w:rsidRPr="009F091B">
        <w:t>Users are able to view</w:t>
      </w:r>
      <w:r w:rsidR="00D76E13" w:rsidRPr="009F091B">
        <w:t xml:space="preserve"> the complete CARC and RARC descriptions</w:t>
      </w:r>
    </w:p>
    <w:p w14:paraId="79794730" w14:textId="77777777" w:rsidR="00957A0B" w:rsidRPr="009F091B" w:rsidRDefault="00957A0B" w:rsidP="00957A0B">
      <w:pPr>
        <w:pStyle w:val="BodyText"/>
      </w:pPr>
    </w:p>
    <w:p w14:paraId="3CACEF9A" w14:textId="77777777" w:rsidR="00103EE5" w:rsidRPr="009F091B" w:rsidRDefault="00957A0B" w:rsidP="00382C47">
      <w:pPr>
        <w:pStyle w:val="BodyText"/>
      </w:pPr>
      <w:r w:rsidRPr="009F091B">
        <w:rPr>
          <w:b/>
          <w:i/>
        </w:rPr>
        <w:t>Note:</w:t>
      </w:r>
      <w:r w:rsidRPr="009F091B">
        <w:t xml:space="preserve"> Repeat with different claims to make sure different CARC/s and RARCs are displayed with their full descriptions</w:t>
      </w:r>
      <w:r w:rsidR="00103EE5" w:rsidRPr="009F091B">
        <w:br w:type="page"/>
      </w:r>
    </w:p>
    <w:p w14:paraId="5170C7D4" w14:textId="04EC82B7" w:rsidR="006F4047" w:rsidRPr="009F091B" w:rsidRDefault="00A56AD0" w:rsidP="00E25D5D">
      <w:pPr>
        <w:pStyle w:val="Heading2"/>
      </w:pPr>
      <w:bookmarkStart w:id="43" w:name="_Toc435705661"/>
      <w:r w:rsidRPr="009F091B">
        <w:lastRenderedPageBreak/>
        <w:t>CAR/RARC</w:t>
      </w:r>
      <w:r w:rsidR="002B089D" w:rsidRPr="009F091B">
        <w:t xml:space="preserve"> – </w:t>
      </w:r>
      <w:r w:rsidR="00957A0B" w:rsidRPr="009F091B">
        <w:t>View</w:t>
      </w:r>
      <w:r w:rsidR="002B089D" w:rsidRPr="009F091B">
        <w:t xml:space="preserve"> MRA</w:t>
      </w:r>
      <w:r w:rsidR="00957A0B" w:rsidRPr="009F091B">
        <w:t xml:space="preserve"> – TS2</w:t>
      </w:r>
      <w:r w:rsidR="008A6F31">
        <w:t>8</w:t>
      </w:r>
      <w:bookmarkEnd w:id="43"/>
    </w:p>
    <w:p w14:paraId="6EAEE488" w14:textId="77777777" w:rsidR="00D47E7B" w:rsidRPr="009F091B" w:rsidRDefault="006F4047" w:rsidP="00E25D5D">
      <w:pPr>
        <w:pStyle w:val="Heading3"/>
      </w:pPr>
      <w:r w:rsidRPr="009F091B">
        <w:t>Requirements</w:t>
      </w:r>
    </w:p>
    <w:p w14:paraId="4682316A" w14:textId="77777777" w:rsidR="00D47E7B" w:rsidRPr="009F091B" w:rsidRDefault="00D47E7B" w:rsidP="00F61B55">
      <w:pPr>
        <w:pStyle w:val="BodyText"/>
      </w:pPr>
      <w:r w:rsidRPr="009F091B">
        <w:rPr>
          <w:color w:val="000000" w:themeColor="text1"/>
        </w:rPr>
        <w:t>2.6.9.3</w:t>
      </w:r>
      <w:r w:rsidRPr="009F091B">
        <w:rPr>
          <w:color w:val="FF0000"/>
        </w:rPr>
        <w:t xml:space="preserve"> </w:t>
      </w:r>
      <w:r w:rsidRPr="009F091B">
        <w:t>Functional Requirement: EEOB View – CARC/RARC</w:t>
      </w:r>
    </w:p>
    <w:p w14:paraId="0BAE7AAA" w14:textId="77777777" w:rsidR="006F4047" w:rsidRPr="009F091B" w:rsidRDefault="006F4047" w:rsidP="00E25D5D">
      <w:pPr>
        <w:pStyle w:val="Heading3"/>
      </w:pPr>
      <w:r w:rsidRPr="009F091B">
        <w:t>Menu Path</w:t>
      </w:r>
    </w:p>
    <w:p w14:paraId="3FA4865A" w14:textId="77777777" w:rsidR="00A56AD0" w:rsidRPr="009F091B" w:rsidRDefault="00A56AD0" w:rsidP="00F61B55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MRA</w:t>
      </w:r>
      <w:r w:rsidRPr="009F091B">
        <w:sym w:font="Wingdings" w:char="F0E0"/>
      </w:r>
      <w:r w:rsidR="006765F3" w:rsidRPr="009F091B">
        <w:t>M</w:t>
      </w:r>
      <w:r w:rsidRPr="009F091B">
        <w:t>R</w:t>
      </w:r>
      <w:r w:rsidR="006765F3" w:rsidRPr="009F091B">
        <w:t>W</w:t>
      </w:r>
    </w:p>
    <w:p w14:paraId="25C3062F" w14:textId="77777777" w:rsidR="006F4047" w:rsidRPr="009F091B" w:rsidRDefault="006F4047" w:rsidP="00E25D5D">
      <w:pPr>
        <w:pStyle w:val="Heading3"/>
      </w:pPr>
      <w:r w:rsidRPr="009F091B">
        <w:t>Objective</w:t>
      </w:r>
    </w:p>
    <w:p w14:paraId="45D10A99" w14:textId="77777777" w:rsidR="00D47E7B" w:rsidRPr="009F091B" w:rsidRDefault="00F61B55" w:rsidP="00B51790">
      <w:pPr>
        <w:pStyle w:val="BodyTextNumbered1"/>
        <w:numPr>
          <w:ilvl w:val="0"/>
          <w:numId w:val="108"/>
        </w:numPr>
      </w:pPr>
      <w:r w:rsidRPr="009F091B">
        <w:t xml:space="preserve">Ensure users are </w:t>
      </w:r>
      <w:r w:rsidR="00A56AD0" w:rsidRPr="009F091B">
        <w:t xml:space="preserve">able to view the </w:t>
      </w:r>
      <w:r w:rsidRPr="009F091B">
        <w:t xml:space="preserve">complete </w:t>
      </w:r>
      <w:r w:rsidR="00A56AD0" w:rsidRPr="009F091B">
        <w:t>CARC and R</w:t>
      </w:r>
      <w:r w:rsidR="00C917F7" w:rsidRPr="009F091B">
        <w:t>ARC descriptions in the MRW option</w:t>
      </w:r>
      <w:r w:rsidR="00A56AD0" w:rsidRPr="009F091B">
        <w:t xml:space="preserve"> </w:t>
      </w:r>
      <w:r w:rsidR="00C917F7" w:rsidRPr="009F091B">
        <w:t xml:space="preserve">using the </w:t>
      </w:r>
      <w:r w:rsidRPr="009F091B">
        <w:t>View EOB</w:t>
      </w:r>
      <w:r w:rsidR="00C917F7" w:rsidRPr="009F091B">
        <w:t xml:space="preserve"> action</w:t>
      </w:r>
    </w:p>
    <w:p w14:paraId="7F905B08" w14:textId="77777777" w:rsidR="006F4047" w:rsidRPr="009F091B" w:rsidRDefault="006F4047" w:rsidP="00E25D5D">
      <w:pPr>
        <w:pStyle w:val="Heading3"/>
      </w:pPr>
      <w:r w:rsidRPr="009F091B">
        <w:t>Prerequisites</w:t>
      </w:r>
    </w:p>
    <w:p w14:paraId="60013EBC" w14:textId="77777777" w:rsidR="00A56AD0" w:rsidRPr="009F091B" w:rsidRDefault="007E1085" w:rsidP="00B51790">
      <w:pPr>
        <w:pStyle w:val="BodyTextNumbered1"/>
        <w:numPr>
          <w:ilvl w:val="0"/>
          <w:numId w:val="109"/>
        </w:numPr>
      </w:pPr>
      <w:r w:rsidRPr="009F091B">
        <w:t>Several Medicare (WNR) claims with MRAs containing CARCs and RARCs which failed automatic secondary processing and are on the MRW</w:t>
      </w:r>
      <w:r w:rsidR="00A56AD0" w:rsidRPr="009F091B">
        <w:t xml:space="preserve"> </w:t>
      </w:r>
      <w:r w:rsidR="002B089D" w:rsidRPr="009F091B">
        <w:t xml:space="preserve">complete </w:t>
      </w:r>
      <w:r w:rsidR="00A56AD0" w:rsidRPr="009F091B">
        <w:t>descriptions</w:t>
      </w:r>
    </w:p>
    <w:p w14:paraId="2AD0A3D1" w14:textId="77777777" w:rsidR="006F4047" w:rsidRPr="009F091B" w:rsidRDefault="006F4047" w:rsidP="00E25D5D">
      <w:pPr>
        <w:pStyle w:val="Heading3"/>
      </w:pPr>
      <w:r w:rsidRPr="009F091B">
        <w:t>Scenario</w:t>
      </w:r>
    </w:p>
    <w:p w14:paraId="21294386" w14:textId="77777777" w:rsidR="00CE1E1C" w:rsidRPr="009F091B" w:rsidRDefault="00CE1E1C" w:rsidP="007E1085">
      <w:pPr>
        <w:pStyle w:val="BodyText"/>
      </w:pPr>
      <w:r w:rsidRPr="009F091B">
        <w:t>A</w:t>
      </w:r>
      <w:r w:rsidR="007E1085" w:rsidRPr="009F091B">
        <w:t xml:space="preserve"> biller is trying to determine why some Medicare claims on the MRW were not pay in full and needs to review the CA</w:t>
      </w:r>
      <w:r w:rsidR="00163BDB" w:rsidRPr="009F091B">
        <w:t>R</w:t>
      </w:r>
      <w:r w:rsidR="007E1085" w:rsidRPr="009F091B">
        <w:t>Cs and RARCs</w:t>
      </w:r>
    </w:p>
    <w:p w14:paraId="471020CE" w14:textId="77777777" w:rsidR="006F4047" w:rsidRPr="009F091B" w:rsidRDefault="006F4047" w:rsidP="00E25D5D">
      <w:pPr>
        <w:pStyle w:val="Heading3"/>
      </w:pPr>
      <w:r w:rsidRPr="009F091B">
        <w:t>Test Steps</w:t>
      </w:r>
    </w:p>
    <w:p w14:paraId="50C7505B" w14:textId="77777777" w:rsidR="00A56AD0" w:rsidRPr="009F091B" w:rsidRDefault="007F14A2" w:rsidP="00B51790">
      <w:pPr>
        <w:pStyle w:val="BodyTextNumbered1"/>
        <w:numPr>
          <w:ilvl w:val="0"/>
          <w:numId w:val="110"/>
        </w:numPr>
      </w:pPr>
      <w:r w:rsidRPr="009F091B">
        <w:t>Access</w:t>
      </w:r>
      <w:r w:rsidR="008048C4" w:rsidRPr="009F091B">
        <w:t xml:space="preserve"> the MR</w:t>
      </w:r>
      <w:r w:rsidR="007E1085" w:rsidRPr="009F091B">
        <w:t>A Management Worklist</w:t>
      </w:r>
      <w:r w:rsidR="002B089D" w:rsidRPr="009F091B">
        <w:t xml:space="preserve"> option</w:t>
      </w:r>
    </w:p>
    <w:p w14:paraId="0962A4E1" w14:textId="77777777" w:rsidR="00156C79" w:rsidRPr="009F091B" w:rsidRDefault="00156C79" w:rsidP="009D7288">
      <w:pPr>
        <w:pStyle w:val="BodyTextNumbered1"/>
        <w:rPr>
          <w:b/>
        </w:rPr>
      </w:pPr>
      <w:r w:rsidRPr="009F091B">
        <w:t xml:space="preserve">At the Select BILLER: ALL// prompt, </w:t>
      </w:r>
      <w:r w:rsidR="007E1085" w:rsidRPr="009F091B">
        <w:t xml:space="preserve">press </w:t>
      </w:r>
      <w:r w:rsidR="007E1085" w:rsidRPr="009F091B">
        <w:rPr>
          <w:b/>
        </w:rPr>
        <w:t>Enter</w:t>
      </w:r>
      <w:r w:rsidR="007E1085" w:rsidRPr="009F091B">
        <w:t xml:space="preserve"> to accept the default of </w:t>
      </w:r>
      <w:r w:rsidR="007E1085" w:rsidRPr="009F091B">
        <w:rPr>
          <w:b/>
        </w:rPr>
        <w:t>All</w:t>
      </w:r>
    </w:p>
    <w:p w14:paraId="285BFBD8" w14:textId="77777777" w:rsidR="00156C79" w:rsidRPr="009F091B" w:rsidRDefault="00156C79" w:rsidP="009D7288">
      <w:pPr>
        <w:pStyle w:val="BodyTextNumbered1"/>
      </w:pPr>
      <w:r w:rsidRPr="009F091B">
        <w:t xml:space="preserve">At the Within Division Sort By: BILLER// prompt, press </w:t>
      </w:r>
      <w:r w:rsidRPr="009F091B">
        <w:rPr>
          <w:b/>
        </w:rPr>
        <w:t>Enter</w:t>
      </w:r>
      <w:r w:rsidRPr="009F091B">
        <w:t xml:space="preserve"> to accept </w:t>
      </w:r>
      <w:r w:rsidR="0068338F" w:rsidRPr="009F091B">
        <w:t xml:space="preserve">the </w:t>
      </w:r>
      <w:r w:rsidRPr="009F091B">
        <w:t>default</w:t>
      </w:r>
    </w:p>
    <w:p w14:paraId="6BD95878" w14:textId="77777777" w:rsidR="00156C79" w:rsidRPr="009F091B" w:rsidRDefault="00156C79" w:rsidP="009D7288">
      <w:pPr>
        <w:pStyle w:val="BodyTextNumbered1"/>
      </w:pPr>
      <w:r w:rsidRPr="009F091B">
        <w:t xml:space="preserve">At the Do you want to include Denied MRAs for Duplicate Claim/Service? No//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0C23ECFB" w14:textId="77777777" w:rsidR="00156C79" w:rsidRPr="009F091B" w:rsidRDefault="00156C79" w:rsidP="009D7288">
      <w:pPr>
        <w:pStyle w:val="BodyTextNumbered1"/>
      </w:pPr>
      <w:r w:rsidRPr="009F091B">
        <w:t xml:space="preserve">At the Select Action: Next Screen// prompt, enter </w:t>
      </w:r>
      <w:r w:rsidR="0068338F" w:rsidRPr="009F091B">
        <w:rPr>
          <w:b/>
        </w:rPr>
        <w:t>VE</w:t>
      </w:r>
      <w:r w:rsidR="0068338F" w:rsidRPr="009F091B">
        <w:t xml:space="preserve"> to view the EOB</w:t>
      </w:r>
    </w:p>
    <w:p w14:paraId="5947168C" w14:textId="77777777" w:rsidR="00334F31" w:rsidRPr="009F091B" w:rsidRDefault="00156C79" w:rsidP="00BB249D">
      <w:pPr>
        <w:pStyle w:val="BodyTextNumbered1"/>
      </w:pPr>
      <w:r w:rsidRPr="009F091B">
        <w:t>At the Select MRA/EOB: Enter the correct number associated with the MRA</w:t>
      </w:r>
      <w:r w:rsidR="002A77B0" w:rsidRPr="009F091B">
        <w:t xml:space="preserve"> to be used</w:t>
      </w:r>
    </w:p>
    <w:p w14:paraId="1738F000" w14:textId="77777777" w:rsidR="00334F31" w:rsidRPr="009F091B" w:rsidRDefault="00334F31" w:rsidP="009D7288">
      <w:pPr>
        <w:pStyle w:val="BodyTextNumbered1"/>
      </w:pPr>
      <w:r w:rsidRPr="009F091B">
        <w:t xml:space="preserve">Return through the </w:t>
      </w:r>
      <w:r w:rsidR="007F14A2" w:rsidRPr="009F091B">
        <w:t>prompt</w:t>
      </w:r>
      <w:r w:rsidR="00D06032" w:rsidRPr="009F091B">
        <w:t>s</w:t>
      </w:r>
      <w:r w:rsidRPr="009F091B">
        <w:t xml:space="preserve"> </w:t>
      </w:r>
      <w:r w:rsidR="007F14A2" w:rsidRPr="009F091B">
        <w:t>until</w:t>
      </w:r>
      <w:r w:rsidRPr="009F091B">
        <w:t xml:space="preserve"> you are back to the Select Action: Next Screen// prompt</w:t>
      </w:r>
    </w:p>
    <w:p w14:paraId="7E5BDC21" w14:textId="77777777" w:rsidR="00156C79" w:rsidRPr="009F091B" w:rsidRDefault="00334F31" w:rsidP="009D7288">
      <w:pPr>
        <w:pStyle w:val="BodyTextNumbered1"/>
      </w:pPr>
      <w:r w:rsidRPr="009F091B">
        <w:t>At the Select Action</w:t>
      </w:r>
      <w:r w:rsidR="005600FB" w:rsidRPr="009F091B">
        <w:t xml:space="preserve">: Next Screen// prompt, enter </w:t>
      </w:r>
      <w:r w:rsidR="0068338F" w:rsidRPr="009F091B">
        <w:rPr>
          <w:b/>
        </w:rPr>
        <w:t xml:space="preserve">SU </w:t>
      </w:r>
      <w:r w:rsidR="0068338F" w:rsidRPr="009F091B">
        <w:t>to view the summary MRA information</w:t>
      </w:r>
      <w:r w:rsidRPr="009F091B">
        <w:t xml:space="preserve"> </w:t>
      </w:r>
    </w:p>
    <w:p w14:paraId="2518DDAB" w14:textId="77777777" w:rsidR="00334F31" w:rsidRPr="009F091B" w:rsidRDefault="00334F31" w:rsidP="009D7288">
      <w:pPr>
        <w:pStyle w:val="BodyTextNumbered1"/>
      </w:pPr>
      <w:r w:rsidRPr="009F091B">
        <w:t>At the Select MRA/EOB: Enter the correct number associated with the MRA to be used</w:t>
      </w:r>
    </w:p>
    <w:p w14:paraId="45FCB061" w14:textId="77777777" w:rsidR="00334F31" w:rsidRPr="009F091B" w:rsidRDefault="00334F31" w:rsidP="009D7288">
      <w:pPr>
        <w:pStyle w:val="BodyTextNumbered1"/>
      </w:pPr>
      <w:r w:rsidRPr="009F091B">
        <w:t>At the DEVICE: H</w:t>
      </w:r>
      <w:r w:rsidR="005600FB" w:rsidRPr="009F091B">
        <w:t xml:space="preserve">OME// prompt, press </w:t>
      </w:r>
      <w:r w:rsidR="005600FB" w:rsidRPr="009F091B">
        <w:rPr>
          <w:b/>
        </w:rPr>
        <w:t>Enter</w:t>
      </w:r>
      <w:r w:rsidR="005600FB" w:rsidRPr="009F091B">
        <w:t xml:space="preserve"> to display on screen</w:t>
      </w:r>
    </w:p>
    <w:p w14:paraId="0A07491E" w14:textId="77777777" w:rsidR="00334F31" w:rsidRPr="009F091B" w:rsidRDefault="00334F31" w:rsidP="00BB249D">
      <w:pPr>
        <w:pStyle w:val="BodyTextNumbered1"/>
        <w:numPr>
          <w:ilvl w:val="0"/>
          <w:numId w:val="0"/>
        </w:numPr>
        <w:ind w:left="720" w:hanging="360"/>
      </w:pPr>
    </w:p>
    <w:p w14:paraId="548CA923" w14:textId="77777777" w:rsidR="006F4047" w:rsidRPr="009F091B" w:rsidRDefault="006F4047" w:rsidP="00E25D5D">
      <w:pPr>
        <w:pStyle w:val="Heading3"/>
      </w:pPr>
      <w:r w:rsidRPr="009F091B">
        <w:t>Expected Outcomes</w:t>
      </w:r>
    </w:p>
    <w:p w14:paraId="3341881F" w14:textId="77777777" w:rsidR="0068338F" w:rsidRPr="009F091B" w:rsidRDefault="006765F3" w:rsidP="00B51790">
      <w:pPr>
        <w:pStyle w:val="BodyTextNumbered1"/>
        <w:numPr>
          <w:ilvl w:val="0"/>
          <w:numId w:val="111"/>
        </w:numPr>
      </w:pPr>
      <w:r w:rsidRPr="009F091B">
        <w:t xml:space="preserve">Users are able to see the </w:t>
      </w:r>
      <w:r w:rsidR="00C917F7" w:rsidRPr="009F091B">
        <w:t>complete</w:t>
      </w:r>
      <w:r w:rsidR="00A56AD0" w:rsidRPr="009F091B">
        <w:t xml:space="preserve"> CARC and RARC </w:t>
      </w:r>
      <w:r w:rsidRPr="009F091B">
        <w:t xml:space="preserve">full </w:t>
      </w:r>
      <w:r w:rsidR="00A56AD0" w:rsidRPr="009F091B">
        <w:t>des</w:t>
      </w:r>
      <w:r w:rsidRPr="009F091B">
        <w:t>criptions</w:t>
      </w:r>
      <w:r w:rsidR="005600FB" w:rsidRPr="009F091B">
        <w:t xml:space="preserve"> </w:t>
      </w:r>
      <w:r w:rsidR="0068338F" w:rsidRPr="009F091B">
        <w:t>from within the following MRW Actions:</w:t>
      </w:r>
    </w:p>
    <w:p w14:paraId="740FD005" w14:textId="77777777" w:rsidR="00A56AD0" w:rsidRPr="009F091B" w:rsidRDefault="00D06032" w:rsidP="006111B1">
      <w:pPr>
        <w:pStyle w:val="BodyTextBullet1"/>
      </w:pPr>
      <w:r w:rsidRPr="009F091B">
        <w:t>VE-</w:t>
      </w:r>
      <w:r w:rsidR="0068338F" w:rsidRPr="009F091B">
        <w:t>View an EOB</w:t>
      </w:r>
    </w:p>
    <w:p w14:paraId="1DAC49F4" w14:textId="77777777" w:rsidR="006B0C25" w:rsidRPr="009F091B" w:rsidRDefault="00D06032" w:rsidP="006111B1">
      <w:pPr>
        <w:pStyle w:val="BodyTextBullet1"/>
      </w:pPr>
      <w:r w:rsidRPr="009F091B">
        <w:t>SU-</w:t>
      </w:r>
      <w:r w:rsidR="0068338F" w:rsidRPr="009F091B">
        <w:t>Summary MRA Info</w:t>
      </w:r>
      <w:r w:rsidR="006B0C25" w:rsidRPr="009F091B">
        <w:br w:type="page"/>
      </w:r>
    </w:p>
    <w:p w14:paraId="759DCC1C" w14:textId="49EC5551" w:rsidR="006B0C25" w:rsidRPr="009F091B" w:rsidRDefault="00E03F42" w:rsidP="00E25D5D">
      <w:pPr>
        <w:pStyle w:val="Heading2"/>
      </w:pPr>
      <w:bookmarkStart w:id="44" w:name="_Toc435705662"/>
      <w:r w:rsidRPr="009F091B">
        <w:lastRenderedPageBreak/>
        <w:t>Create Printed Claims R</w:t>
      </w:r>
      <w:r w:rsidR="006B0C25" w:rsidRPr="009F091B">
        <w:t>eport</w:t>
      </w:r>
      <w:r w:rsidRPr="009F091B">
        <w:t xml:space="preserve"> – TS2</w:t>
      </w:r>
      <w:r w:rsidR="008A6F31">
        <w:t>9</w:t>
      </w:r>
      <w:bookmarkEnd w:id="44"/>
    </w:p>
    <w:p w14:paraId="41AC5066" w14:textId="77777777" w:rsidR="006B0C25" w:rsidRPr="009F091B" w:rsidRDefault="006B0C25" w:rsidP="00E25D5D">
      <w:pPr>
        <w:pStyle w:val="Heading3"/>
      </w:pPr>
      <w:r w:rsidRPr="009F091B">
        <w:t>Requirements</w:t>
      </w:r>
    </w:p>
    <w:p w14:paraId="0A952735" w14:textId="77777777" w:rsidR="006B0C25" w:rsidRPr="009F091B" w:rsidRDefault="006B0C25" w:rsidP="00E03F42">
      <w:pPr>
        <w:pStyle w:val="BodyText"/>
      </w:pPr>
      <w:r w:rsidRPr="009F091B">
        <w:t>2.6.10.1 Functional Requirement: Pr</w:t>
      </w:r>
      <w:r w:rsidR="00E940B7" w:rsidRPr="009F091B">
        <w:t>inted Claims Report – Create</w:t>
      </w:r>
      <w:r w:rsidR="00E940B7" w:rsidRPr="009F091B">
        <w:br/>
        <w:t>2.6</w:t>
      </w:r>
      <w:r w:rsidRPr="009F091B">
        <w:t>.10.2 Functional Requirement: Printe</w:t>
      </w:r>
      <w:r w:rsidR="00E940B7" w:rsidRPr="009F091B">
        <w:t>d Claims Report – Search</w:t>
      </w:r>
      <w:r w:rsidR="00E940B7" w:rsidRPr="009F091B">
        <w:br/>
        <w:t>2.6</w:t>
      </w:r>
      <w:r w:rsidRPr="009F091B">
        <w:t>.10.3 Functional Requirement: Printed Claims Report – Sort</w:t>
      </w:r>
    </w:p>
    <w:p w14:paraId="170DE10A" w14:textId="77777777" w:rsidR="006B0C25" w:rsidRPr="009F091B" w:rsidRDefault="006B0C25" w:rsidP="00E25D5D">
      <w:pPr>
        <w:pStyle w:val="Heading3"/>
      </w:pPr>
      <w:r w:rsidRPr="009F091B">
        <w:t>Menu Path</w:t>
      </w:r>
    </w:p>
    <w:p w14:paraId="0A7F0CBC" w14:textId="77777777" w:rsidR="006B0C25" w:rsidRPr="009F091B" w:rsidRDefault="006B0C25" w:rsidP="00E03F42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PCR</w:t>
      </w:r>
    </w:p>
    <w:p w14:paraId="47184271" w14:textId="77777777" w:rsidR="006B0C25" w:rsidRPr="009F091B" w:rsidRDefault="006B0C25" w:rsidP="00E25D5D">
      <w:pPr>
        <w:pStyle w:val="Heading3"/>
      </w:pPr>
      <w:r w:rsidRPr="009F091B">
        <w:t>Objective</w:t>
      </w:r>
    </w:p>
    <w:p w14:paraId="08B9C118" w14:textId="77777777" w:rsidR="006B0C25" w:rsidRPr="009F091B" w:rsidRDefault="00E03F42" w:rsidP="00B51790">
      <w:pPr>
        <w:pStyle w:val="BodyTextNumbered1"/>
        <w:numPr>
          <w:ilvl w:val="0"/>
          <w:numId w:val="112"/>
        </w:numPr>
      </w:pPr>
      <w:r w:rsidRPr="009F091B">
        <w:t>Ensure users are</w:t>
      </w:r>
      <w:r w:rsidR="00B54997" w:rsidRPr="009F091B">
        <w:t xml:space="preserve"> able to create a report of claims that have been locally printed</w:t>
      </w:r>
      <w:r w:rsidR="00E940B7" w:rsidRPr="009F091B">
        <w:t xml:space="preserve"> based on the following:</w:t>
      </w:r>
    </w:p>
    <w:p w14:paraId="5931799A" w14:textId="77777777" w:rsidR="00E940B7" w:rsidRPr="009F091B" w:rsidRDefault="00E940B7" w:rsidP="006111B1">
      <w:pPr>
        <w:pStyle w:val="BodyTextBullet1"/>
      </w:pPr>
      <w:r w:rsidRPr="009F091B">
        <w:t>Search</w:t>
      </w:r>
    </w:p>
    <w:p w14:paraId="5A12F883" w14:textId="77777777" w:rsidR="00E940B7" w:rsidRPr="009F091B" w:rsidRDefault="00E940B7" w:rsidP="00E940B7">
      <w:pPr>
        <w:pStyle w:val="BodyTextBullet2"/>
      </w:pPr>
      <w:r w:rsidRPr="009F091B">
        <w:t>User-specified date range, and</w:t>
      </w:r>
    </w:p>
    <w:p w14:paraId="24D4A530" w14:textId="77777777" w:rsidR="00E940B7" w:rsidRPr="009F091B" w:rsidRDefault="00E940B7" w:rsidP="00E940B7">
      <w:pPr>
        <w:pStyle w:val="BodyTextBullet2"/>
      </w:pPr>
      <w:r w:rsidRPr="009F091B">
        <w:t>All or selected divisions, and</w:t>
      </w:r>
    </w:p>
    <w:p w14:paraId="0CD1F5FC" w14:textId="77777777" w:rsidR="00E940B7" w:rsidRPr="009F091B" w:rsidRDefault="00E940B7" w:rsidP="00E940B7">
      <w:pPr>
        <w:pStyle w:val="BodyTextBullet2"/>
      </w:pPr>
      <w:r w:rsidRPr="009F091B">
        <w:t>CPAC or CHAMPVA/TRICARE claims</w:t>
      </w:r>
    </w:p>
    <w:p w14:paraId="6DD68C53" w14:textId="77777777" w:rsidR="00E940B7" w:rsidRPr="009F091B" w:rsidRDefault="00E940B7" w:rsidP="006111B1">
      <w:pPr>
        <w:pStyle w:val="BodyTextBullet1"/>
      </w:pPr>
      <w:r w:rsidRPr="009F091B">
        <w:t>Sort</w:t>
      </w:r>
    </w:p>
    <w:p w14:paraId="5AD24CCE" w14:textId="77777777" w:rsidR="00E940B7" w:rsidRPr="009F091B" w:rsidRDefault="00E940B7" w:rsidP="00E940B7">
      <w:pPr>
        <w:pStyle w:val="BodyTextBullet2"/>
      </w:pPr>
      <w:r w:rsidRPr="009F091B">
        <w:t>Insurance Company</w:t>
      </w:r>
    </w:p>
    <w:p w14:paraId="50D95007" w14:textId="77777777" w:rsidR="00E940B7" w:rsidRPr="009F091B" w:rsidRDefault="00E940B7" w:rsidP="00E940B7">
      <w:pPr>
        <w:pStyle w:val="BodyTextBullet2"/>
      </w:pPr>
      <w:r w:rsidRPr="009F091B">
        <w:t>Authorizing Biller</w:t>
      </w:r>
    </w:p>
    <w:p w14:paraId="3BE00A8A" w14:textId="77777777" w:rsidR="00E940B7" w:rsidRPr="009F091B" w:rsidRDefault="00E940B7" w:rsidP="00E940B7">
      <w:pPr>
        <w:pStyle w:val="BodyTextBullet2"/>
      </w:pPr>
      <w:r w:rsidRPr="009F091B">
        <w:t>Rate Type</w:t>
      </w:r>
    </w:p>
    <w:p w14:paraId="1D011C7D" w14:textId="77777777" w:rsidR="00E940B7" w:rsidRPr="009F091B" w:rsidRDefault="00E940B7" w:rsidP="00E940B7">
      <w:pPr>
        <w:pStyle w:val="BodyTextBullet2"/>
      </w:pPr>
      <w:r w:rsidRPr="009F091B">
        <w:t>Form Type</w:t>
      </w:r>
    </w:p>
    <w:p w14:paraId="4EAE9E68" w14:textId="77777777" w:rsidR="00E940B7" w:rsidRPr="009F091B" w:rsidRDefault="00E940B7" w:rsidP="00E940B7">
      <w:pPr>
        <w:pStyle w:val="BodyTextBullet2"/>
      </w:pPr>
      <w:r w:rsidRPr="009F091B">
        <w:t>Type of Plan</w:t>
      </w:r>
    </w:p>
    <w:p w14:paraId="1BFFE210" w14:textId="77777777" w:rsidR="006B0C25" w:rsidRPr="009F091B" w:rsidRDefault="006B0C25" w:rsidP="00E25D5D">
      <w:pPr>
        <w:pStyle w:val="Heading3"/>
      </w:pPr>
      <w:r w:rsidRPr="009F091B">
        <w:t>Prerequisites</w:t>
      </w:r>
    </w:p>
    <w:p w14:paraId="429030F7" w14:textId="77777777" w:rsidR="00E940B7" w:rsidRPr="009F091B" w:rsidRDefault="006B0C25" w:rsidP="00B51790">
      <w:pPr>
        <w:pStyle w:val="BodyTextNumbered1"/>
        <w:numPr>
          <w:ilvl w:val="0"/>
          <w:numId w:val="113"/>
        </w:numPr>
      </w:pPr>
      <w:r w:rsidRPr="009F091B">
        <w:t xml:space="preserve">Claims that have been </w:t>
      </w:r>
      <w:r w:rsidR="00E940B7" w:rsidRPr="009F091B">
        <w:t xml:space="preserve">locally printed and do </w:t>
      </w:r>
      <w:r w:rsidR="00E940B7" w:rsidRPr="009F091B">
        <w:rPr>
          <w:i/>
        </w:rPr>
        <w:t>not</w:t>
      </w:r>
      <w:r w:rsidR="00E940B7" w:rsidRPr="009F091B">
        <w:t xml:space="preserve"> contain excluded data</w:t>
      </w:r>
    </w:p>
    <w:p w14:paraId="30B35391" w14:textId="77777777" w:rsidR="00E940B7" w:rsidRPr="009F091B" w:rsidRDefault="00E940B7" w:rsidP="00B51790">
      <w:pPr>
        <w:pStyle w:val="BodyTextNumbered1"/>
        <w:numPr>
          <w:ilvl w:val="0"/>
          <w:numId w:val="113"/>
        </w:numPr>
      </w:pPr>
      <w:r w:rsidRPr="009F091B">
        <w:t>Claims that have been locally printed and do contain excluded data</w:t>
      </w:r>
    </w:p>
    <w:p w14:paraId="6A99A15D" w14:textId="77777777" w:rsidR="006B0C25" w:rsidRPr="009F091B" w:rsidRDefault="00E940B7" w:rsidP="00B51790">
      <w:pPr>
        <w:pStyle w:val="BodyTextNumbered1"/>
        <w:numPr>
          <w:ilvl w:val="0"/>
          <w:numId w:val="113"/>
        </w:numPr>
      </w:pPr>
      <w:r w:rsidRPr="009F091B">
        <w:t>Established site parameters that define what type of claims are included in the report</w:t>
      </w:r>
    </w:p>
    <w:p w14:paraId="22D055C3" w14:textId="77777777" w:rsidR="006B0C25" w:rsidRPr="009F091B" w:rsidRDefault="006B0C25" w:rsidP="00E25D5D">
      <w:pPr>
        <w:pStyle w:val="Heading3"/>
      </w:pPr>
      <w:r w:rsidRPr="009F091B">
        <w:t>Scenario</w:t>
      </w:r>
    </w:p>
    <w:p w14:paraId="2D76DFAD" w14:textId="77777777" w:rsidR="006B0C25" w:rsidRPr="009F091B" w:rsidRDefault="006A5F20" w:rsidP="006B0C25">
      <w:pPr>
        <w:pStyle w:val="BodyText"/>
        <w:rPr>
          <w:rFonts w:cs="Arial"/>
        </w:rPr>
      </w:pPr>
      <w:r w:rsidRPr="009F091B">
        <w:rPr>
          <w:rFonts w:cs="Arial"/>
        </w:rPr>
        <w:t>A billing supervisor is trying to ensure that all claims that can be transmitted electronically are being transm</w:t>
      </w:r>
      <w:r w:rsidR="00D06032" w:rsidRPr="009F091B">
        <w:rPr>
          <w:rFonts w:cs="Arial"/>
        </w:rPr>
        <w:t xml:space="preserve">itted and not locally printed. </w:t>
      </w:r>
      <w:r w:rsidR="00C36284" w:rsidRPr="009F091B">
        <w:rPr>
          <w:rFonts w:cs="Arial"/>
        </w:rPr>
        <w:t>He/she creates this report in an effort to identify problems associated with the goal of all claims being transmitted.</w:t>
      </w:r>
      <w:r w:rsidR="006B0C25" w:rsidRPr="009F091B">
        <w:rPr>
          <w:rFonts w:cs="Arial"/>
        </w:rPr>
        <w:t xml:space="preserve"> </w:t>
      </w:r>
    </w:p>
    <w:p w14:paraId="446FAE6A" w14:textId="77777777" w:rsidR="006B0C25" w:rsidRPr="009F091B" w:rsidRDefault="006B0C25" w:rsidP="00E25D5D">
      <w:pPr>
        <w:pStyle w:val="Heading3"/>
      </w:pPr>
      <w:r w:rsidRPr="009F091B">
        <w:t>Test Steps</w:t>
      </w:r>
    </w:p>
    <w:p w14:paraId="0B82E5B0" w14:textId="77777777" w:rsidR="006B0C25" w:rsidRPr="009F091B" w:rsidRDefault="006B0C25" w:rsidP="00B51790">
      <w:pPr>
        <w:pStyle w:val="BodyTextNumbered1"/>
        <w:numPr>
          <w:ilvl w:val="0"/>
          <w:numId w:val="114"/>
        </w:numPr>
      </w:pPr>
      <w:r w:rsidRPr="009F091B">
        <w:t xml:space="preserve">Access the </w:t>
      </w:r>
      <w:r w:rsidR="00FF41ED" w:rsidRPr="009F091B">
        <w:t>Printed Claims Report</w:t>
      </w:r>
      <w:r w:rsidR="00431330" w:rsidRPr="009F091B">
        <w:t xml:space="preserve"> option</w:t>
      </w:r>
    </w:p>
    <w:p w14:paraId="37B247DC" w14:textId="77777777" w:rsidR="006B0C25" w:rsidRPr="009F091B" w:rsidRDefault="006B0C25" w:rsidP="009D7288">
      <w:pPr>
        <w:pStyle w:val="BodyTextNumbered1"/>
      </w:pPr>
      <w:r w:rsidRPr="009F091B">
        <w:t>At Run Report for (C)PAC or (T)TRI</w:t>
      </w:r>
      <w:r w:rsidR="00FF41ED" w:rsidRPr="009F091B">
        <w:t>CARE/CHAMPVA: CPAC// prompt, press</w:t>
      </w:r>
      <w:r w:rsidRPr="009F091B">
        <w:t xml:space="preserve">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4D7BA23B" w14:textId="77777777" w:rsidR="006B0C25" w:rsidRPr="009F091B" w:rsidRDefault="006B0C25" w:rsidP="009D7288">
      <w:pPr>
        <w:pStyle w:val="BodyTextNumbered1"/>
      </w:pPr>
      <w:r w:rsidRPr="009F091B">
        <w:t>At the Run Report for (A)ll or (S)elec</w:t>
      </w:r>
      <w:r w:rsidR="00FF41ED" w:rsidRPr="009F091B">
        <w:t>ted Divisions: All// prompt, press</w:t>
      </w:r>
      <w:r w:rsidRPr="009F091B">
        <w:t xml:space="preserve">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1B0B8D13" w14:textId="77777777" w:rsidR="006B0C25" w:rsidRPr="009F091B" w:rsidRDefault="006B0C25" w:rsidP="009D7288">
      <w:pPr>
        <w:pStyle w:val="BodyTextNumbered1"/>
      </w:pPr>
      <w:r w:rsidRPr="009F091B">
        <w:t>At the Earliest</w:t>
      </w:r>
      <w:r w:rsidR="00FF41ED" w:rsidRPr="009F091B">
        <w:t xml:space="preserve"> Printed Date: T-7// prompt, press</w:t>
      </w:r>
      <w:r w:rsidRPr="009F091B">
        <w:t xml:space="preserve">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252FCB00" w14:textId="77777777" w:rsidR="006B0C25" w:rsidRPr="009F091B" w:rsidRDefault="006B0C25" w:rsidP="009D7288">
      <w:pPr>
        <w:pStyle w:val="BodyTextNumbered1"/>
      </w:pPr>
      <w:r w:rsidRPr="009F091B">
        <w:t>At the Late</w:t>
      </w:r>
      <w:r w:rsidR="00FF41ED" w:rsidRPr="009F091B">
        <w:t>st Printed Date: T// prompt, press</w:t>
      </w:r>
      <w:r w:rsidRPr="009F091B">
        <w:t xml:space="preserve">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358B8236" w14:textId="77777777" w:rsidR="006B0C25" w:rsidRPr="009F091B" w:rsidRDefault="006B0C25" w:rsidP="009D7288">
      <w:pPr>
        <w:pStyle w:val="BodyTextNumbered1"/>
      </w:pPr>
      <w:r w:rsidRPr="009F091B">
        <w:t>At the Sort Rep</w:t>
      </w:r>
      <w:r w:rsidR="00FF41ED" w:rsidRPr="009F091B">
        <w:t>ort by: Authorizing Biller// press</w:t>
      </w:r>
      <w:r w:rsidRPr="009F091B">
        <w:t xml:space="preserve">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440F28D5" w14:textId="77777777" w:rsidR="006B0C25" w:rsidRPr="009F091B" w:rsidRDefault="006B0C25" w:rsidP="009D7288">
      <w:pPr>
        <w:pStyle w:val="BodyTextNumbered1"/>
      </w:pPr>
      <w:r w:rsidRPr="009F091B">
        <w:t xml:space="preserve">At the Device: </w:t>
      </w:r>
      <w:r w:rsidR="005B05D1" w:rsidRPr="009F091B">
        <w:t>HOME//</w:t>
      </w:r>
      <w:r w:rsidR="00FF41ED" w:rsidRPr="009F091B">
        <w:t xml:space="preserve"> prompt</w:t>
      </w:r>
      <w:r w:rsidR="00D06032" w:rsidRPr="009F091B">
        <w:t>,</w:t>
      </w:r>
      <w:r w:rsidR="00FF41ED" w:rsidRPr="009F091B">
        <w:t xml:space="preserve"> enter the </w:t>
      </w:r>
      <w:r w:rsidR="00FF41ED" w:rsidRPr="009F091B">
        <w:rPr>
          <w:b/>
        </w:rPr>
        <w:t>name of a 132 column printer</w:t>
      </w:r>
    </w:p>
    <w:p w14:paraId="149E5DB5" w14:textId="77777777" w:rsidR="00CD78FD" w:rsidRPr="009F091B" w:rsidRDefault="00CD78FD" w:rsidP="009D7288">
      <w:pPr>
        <w:pStyle w:val="BodyTextNumbered1"/>
      </w:pPr>
      <w:r w:rsidRPr="009F091B">
        <w:t>Repeat test steps using the search and sort parameters in the Note below</w:t>
      </w:r>
    </w:p>
    <w:p w14:paraId="1A7D9291" w14:textId="77777777" w:rsidR="006B0C25" w:rsidRPr="009F091B" w:rsidRDefault="006B0C25" w:rsidP="00E25D5D">
      <w:pPr>
        <w:pStyle w:val="Heading3"/>
      </w:pPr>
      <w:r w:rsidRPr="009F091B">
        <w:t>Expected Outcomes</w:t>
      </w:r>
    </w:p>
    <w:p w14:paraId="5E6C85C9" w14:textId="77777777" w:rsidR="00CD78FD" w:rsidRPr="009F091B" w:rsidRDefault="00FF41ED" w:rsidP="00B51790">
      <w:pPr>
        <w:pStyle w:val="BodyTextNumbered1"/>
        <w:numPr>
          <w:ilvl w:val="0"/>
          <w:numId w:val="115"/>
        </w:numPr>
      </w:pPr>
      <w:r w:rsidRPr="009F091B">
        <w:t xml:space="preserve">A report </w:t>
      </w:r>
      <w:r w:rsidR="006B13E5" w:rsidRPr="009F091B">
        <w:t xml:space="preserve">of </w:t>
      </w:r>
      <w:r w:rsidR="00A3643C" w:rsidRPr="009F091B">
        <w:t>locally printed claims</w:t>
      </w:r>
      <w:r w:rsidRPr="009F091B">
        <w:t xml:space="preserve"> is created</w:t>
      </w:r>
      <w:r w:rsidR="006B13E5" w:rsidRPr="009F091B">
        <w:t xml:space="preserve"> based on the user</w:t>
      </w:r>
      <w:r w:rsidR="00490E74" w:rsidRPr="009F091B">
        <w:t>’s</w:t>
      </w:r>
      <w:r w:rsidR="006B13E5" w:rsidRPr="009F091B">
        <w:t xml:space="preserve"> criteria</w:t>
      </w:r>
    </w:p>
    <w:p w14:paraId="04556A4E" w14:textId="77777777" w:rsidR="006B0C25" w:rsidRPr="009F091B" w:rsidRDefault="006B13E5" w:rsidP="006B13E5">
      <w:pPr>
        <w:pStyle w:val="BodyTextNumbered1"/>
      </w:pPr>
      <w:r w:rsidRPr="009F091B">
        <w:t>A report of locally printed claims is created based on the criteria in the MCCR Site Parameter Display/Edit</w:t>
      </w:r>
    </w:p>
    <w:p w14:paraId="2F874E3A" w14:textId="77777777" w:rsidR="000A5E59" w:rsidRPr="009F091B" w:rsidRDefault="000A5E59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5BDBF698" w14:textId="27061604" w:rsidR="006B0C25" w:rsidRPr="009F091B" w:rsidRDefault="006B13E5" w:rsidP="009D7288">
      <w:pPr>
        <w:pStyle w:val="BodyTextNumbered1"/>
      </w:pPr>
      <w:r w:rsidRPr="009F091B">
        <w:lastRenderedPageBreak/>
        <w:t>The report contains the following data fields:</w:t>
      </w:r>
    </w:p>
    <w:p w14:paraId="20901145" w14:textId="77777777" w:rsidR="006B13E5" w:rsidRPr="009F091B" w:rsidRDefault="006B13E5" w:rsidP="006111B1">
      <w:pPr>
        <w:pStyle w:val="BodyTextBullet1"/>
      </w:pPr>
      <w:r w:rsidRPr="009F091B">
        <w:t>Timeframe</w:t>
      </w:r>
    </w:p>
    <w:p w14:paraId="51F334B2" w14:textId="77777777" w:rsidR="006B13E5" w:rsidRPr="009F091B" w:rsidRDefault="006B13E5" w:rsidP="006111B1">
      <w:pPr>
        <w:pStyle w:val="BodyTextBullet1"/>
      </w:pPr>
      <w:r w:rsidRPr="009F091B">
        <w:t>Station Number and Claim Number</w:t>
      </w:r>
    </w:p>
    <w:p w14:paraId="7A396614" w14:textId="77777777" w:rsidR="006B13E5" w:rsidRPr="009F091B" w:rsidRDefault="006B13E5" w:rsidP="006111B1">
      <w:pPr>
        <w:pStyle w:val="BodyTextBullet1"/>
      </w:pPr>
      <w:r w:rsidRPr="009F091B">
        <w:t>Division</w:t>
      </w:r>
    </w:p>
    <w:p w14:paraId="070E102B" w14:textId="77777777" w:rsidR="006B13E5" w:rsidRPr="009F091B" w:rsidRDefault="006B13E5" w:rsidP="006111B1">
      <w:pPr>
        <w:pStyle w:val="BodyTextBullet1"/>
      </w:pPr>
      <w:r w:rsidRPr="009F091B">
        <w:t>Destination Payer</w:t>
      </w:r>
    </w:p>
    <w:p w14:paraId="418F01AF" w14:textId="77777777" w:rsidR="006B13E5" w:rsidRPr="009F091B" w:rsidRDefault="006B13E5" w:rsidP="006111B1">
      <w:pPr>
        <w:pStyle w:val="BodyTextBullet1"/>
      </w:pPr>
      <w:r w:rsidRPr="009F091B">
        <w:t>Form Type</w:t>
      </w:r>
    </w:p>
    <w:p w14:paraId="26407C07" w14:textId="77777777" w:rsidR="006B13E5" w:rsidRPr="009F091B" w:rsidRDefault="006B13E5" w:rsidP="006111B1">
      <w:pPr>
        <w:pStyle w:val="BodyTextBullet1"/>
      </w:pPr>
      <w:r w:rsidRPr="009F091B">
        <w:t>TOP</w:t>
      </w:r>
    </w:p>
    <w:p w14:paraId="12E2F023" w14:textId="77777777" w:rsidR="006B13E5" w:rsidRPr="009F091B" w:rsidRDefault="006B13E5" w:rsidP="006111B1">
      <w:pPr>
        <w:pStyle w:val="BodyTextBullet1"/>
      </w:pPr>
      <w:r w:rsidRPr="009F091B">
        <w:t>Rate Type</w:t>
      </w:r>
    </w:p>
    <w:p w14:paraId="27232F28" w14:textId="77777777" w:rsidR="006B13E5" w:rsidRPr="009F091B" w:rsidRDefault="006B13E5" w:rsidP="006111B1">
      <w:pPr>
        <w:pStyle w:val="BodyTextBullet1"/>
      </w:pPr>
      <w:r w:rsidRPr="009F091B">
        <w:t>Revenue Codes</w:t>
      </w:r>
    </w:p>
    <w:p w14:paraId="0BD4CD1A" w14:textId="77777777" w:rsidR="00D03B80" w:rsidRPr="009F091B" w:rsidRDefault="00D03B80" w:rsidP="006111B1">
      <w:pPr>
        <w:pStyle w:val="BodyTextBullet1"/>
      </w:pPr>
      <w:r w:rsidRPr="009F091B">
        <w:t>Authorizing Biller</w:t>
      </w:r>
    </w:p>
    <w:p w14:paraId="7DCD216E" w14:textId="77777777" w:rsidR="00D03B80" w:rsidRPr="009F091B" w:rsidRDefault="00D03B80" w:rsidP="006111B1">
      <w:pPr>
        <w:pStyle w:val="BodyTextBullet1"/>
      </w:pPr>
      <w:r w:rsidRPr="009F091B">
        <w:t>Summary Information (% of total claims/total number printed)</w:t>
      </w:r>
    </w:p>
    <w:p w14:paraId="418861A3" w14:textId="77777777" w:rsidR="00E6562F" w:rsidRPr="009F091B" w:rsidRDefault="00E6562F" w:rsidP="00D03B80">
      <w:pPr>
        <w:pStyle w:val="BodyText"/>
        <w:sectPr w:rsidR="00E6562F" w:rsidRPr="009F091B" w:rsidSect="00E6562F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28167A9D" w14:textId="77777777" w:rsidR="00D03B80" w:rsidRPr="009F091B" w:rsidRDefault="00D03B80" w:rsidP="00D03B80">
      <w:pPr>
        <w:pStyle w:val="BodyText"/>
      </w:pPr>
      <w:r w:rsidRPr="009F091B">
        <w:lastRenderedPageBreak/>
        <w:t>Example:</w:t>
      </w:r>
    </w:p>
    <w:p w14:paraId="016AAF0F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>Printed Claim Report</w:t>
      </w:r>
      <w:r w:rsidRPr="009F091B">
        <w:rPr>
          <w:sz w:val="16"/>
          <w:szCs w:val="16"/>
        </w:rPr>
        <w:tab/>
      </w:r>
      <w:r w:rsidRPr="009F091B">
        <w:rPr>
          <w:sz w:val="16"/>
          <w:szCs w:val="16"/>
        </w:rPr>
        <w:tab/>
      </w:r>
      <w:r w:rsidRPr="009F091B">
        <w:rPr>
          <w:sz w:val="16"/>
          <w:szCs w:val="16"/>
        </w:rPr>
        <w:tab/>
      </w:r>
      <w:r w:rsidRPr="009F091B">
        <w:rPr>
          <w:sz w:val="16"/>
          <w:szCs w:val="16"/>
        </w:rPr>
        <w:tab/>
        <w:t xml:space="preserve">XX/XX/XXXX – XX/XX/XXXX        </w:t>
      </w:r>
      <w:r w:rsidRPr="009F091B">
        <w:rPr>
          <w:sz w:val="16"/>
          <w:szCs w:val="16"/>
        </w:rPr>
        <w:tab/>
      </w:r>
      <w:r w:rsidRPr="009F091B">
        <w:rPr>
          <w:sz w:val="16"/>
          <w:szCs w:val="16"/>
        </w:rPr>
        <w:tab/>
      </w:r>
      <w:r w:rsidRPr="009F091B">
        <w:rPr>
          <w:sz w:val="16"/>
          <w:szCs w:val="16"/>
        </w:rPr>
        <w:tab/>
        <w:t xml:space="preserve">               Page 1XXXXX of XXXXXX</w:t>
      </w:r>
    </w:p>
    <w:p w14:paraId="74CA73A4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>Run for: CPAC, Divisions: CHEYENNE VAMC</w:t>
      </w:r>
    </w:p>
    <w:p w14:paraId="15C34654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>Sorted by: Biller</w:t>
      </w:r>
    </w:p>
    <w:p w14:paraId="7F6DCB2B" w14:textId="77777777" w:rsidR="00D03B80" w:rsidRPr="009F091B" w:rsidRDefault="00D03B80" w:rsidP="000B2919">
      <w:pPr>
        <w:pStyle w:val="SCREEN"/>
        <w:rPr>
          <w:sz w:val="16"/>
          <w:szCs w:val="16"/>
        </w:rPr>
      </w:pPr>
    </w:p>
    <w:p w14:paraId="32183BD7" w14:textId="77777777" w:rsidR="00D03B80" w:rsidRPr="009F091B" w:rsidRDefault="00D03B80" w:rsidP="000B2919">
      <w:pPr>
        <w:pStyle w:val="SCREEN"/>
        <w:rPr>
          <w:b/>
          <w:color w:val="E36C0A" w:themeColor="accent6" w:themeShade="BF"/>
          <w:sz w:val="16"/>
          <w:szCs w:val="16"/>
        </w:rPr>
      </w:pPr>
      <w:r w:rsidRPr="009F091B">
        <w:rPr>
          <w:sz w:val="16"/>
          <w:szCs w:val="16"/>
        </w:rPr>
        <w:t xml:space="preserve">IB,CLERK 33 </w:t>
      </w:r>
    </w:p>
    <w:p w14:paraId="66BC6D76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Claim #       Type   RateType               PlanType           Division        Biller                   RevCode </w:t>
      </w:r>
    </w:p>
    <w:p w14:paraId="65C03735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    InsuranceCo  </w:t>
      </w:r>
    </w:p>
    <w:p w14:paraId="1A12E950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>-----------------------------------------------------------------------------------------------------------------------------------</w:t>
      </w:r>
    </w:p>
    <w:p w14:paraId="628D5B9B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442-K100XXX   I/I    REIMBRSIBLE INS.       PPO</w:t>
      </w:r>
      <w:r w:rsidRPr="009F091B">
        <w:rPr>
          <w:sz w:val="16"/>
          <w:szCs w:val="16"/>
        </w:rPr>
        <w:tab/>
        <w:t xml:space="preserve">           CHEYENNE VAMC   IB,XXXXXXXXXXXXXXXX      270,324,299</w:t>
      </w:r>
    </w:p>
    <w:p w14:paraId="64003654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    ABERDEEN HEALTH CARE SERV  PO BOX 4000  ABERDEEN,SD </w:t>
      </w:r>
    </w:p>
    <w:p w14:paraId="7731195E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442-K101XXX   O/I   XXXXXXX XXXXXX XXXXX     HMO               CHEYENNE VAMC   IB,XXXXXXXXXXXXXXXX      270,277,299  </w:t>
      </w:r>
    </w:p>
    <w:p w14:paraId="31A717B9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    ADVENTIST RISK MANAGEMENT  PO BOX 4759  SILVER SPRING,MD                  </w:t>
      </w:r>
    </w:p>
    <w:p w14:paraId="7245CF53" w14:textId="77777777" w:rsidR="00D03B80" w:rsidRPr="009F091B" w:rsidRDefault="00D03B80" w:rsidP="000B2919">
      <w:pPr>
        <w:pStyle w:val="SCREEN"/>
        <w:rPr>
          <w:sz w:val="16"/>
          <w:szCs w:val="16"/>
        </w:rPr>
      </w:pPr>
      <w:r w:rsidRPr="009F091B">
        <w:rPr>
          <w:sz w:val="16"/>
          <w:szCs w:val="16"/>
        </w:rPr>
        <w:t xml:space="preserve"> 442-K101XXX   O/P   REIMBRSIBLE INS.         Major Medical     CHEYENNE VAMC   IB,XXXXXXXXXXXXXXXX      277,324,271,272</w:t>
      </w:r>
    </w:p>
    <w:p w14:paraId="7B2F890D" w14:textId="77777777" w:rsidR="002D1C83" w:rsidRPr="009F091B" w:rsidRDefault="00163BDB" w:rsidP="00E6562F">
      <w:pPr>
        <w:pStyle w:val="SCREEN"/>
        <w:rPr>
          <w:rFonts w:cs="Arial"/>
        </w:rPr>
      </w:pPr>
      <w:r w:rsidRPr="009F091B">
        <w:rPr>
          <w:sz w:val="16"/>
          <w:szCs w:val="16"/>
        </w:rPr>
        <w:t xml:space="preserve">     BLUE CROSS/BS AL </w:t>
      </w:r>
      <w:r w:rsidR="00D03B80" w:rsidRPr="009F091B">
        <w:rPr>
          <w:sz w:val="16"/>
          <w:szCs w:val="16"/>
        </w:rPr>
        <w:t xml:space="preserve">  PO BOX </w:t>
      </w:r>
      <w:r w:rsidR="009231DE" w:rsidRPr="009F091B">
        <w:rPr>
          <w:sz w:val="16"/>
          <w:szCs w:val="16"/>
        </w:rPr>
        <w:t>2294  BIRMINGHAM,AL</w:t>
      </w:r>
      <w:r w:rsidR="006B0C25" w:rsidRPr="009F091B">
        <w:rPr>
          <w:rFonts w:cs="Arial"/>
          <w:b/>
          <w:i/>
        </w:rPr>
        <w:t>Note:</w:t>
      </w:r>
      <w:r w:rsidR="006B0C25" w:rsidRPr="009F091B">
        <w:rPr>
          <w:rFonts w:cs="Arial"/>
        </w:rPr>
        <w:t xml:space="preserve"> Repe</w:t>
      </w:r>
      <w:r w:rsidR="009D16E0" w:rsidRPr="009F091B">
        <w:rPr>
          <w:rFonts w:cs="Arial"/>
        </w:rPr>
        <w:t>at test</w:t>
      </w:r>
      <w:r w:rsidR="002D1C83" w:rsidRPr="009F091B">
        <w:rPr>
          <w:rFonts w:cs="Arial"/>
        </w:rPr>
        <w:t xml:space="preserve"> above to include</w:t>
      </w:r>
      <w:r w:rsidR="009D16E0" w:rsidRPr="009F091B">
        <w:rPr>
          <w:rFonts w:cs="Arial"/>
        </w:rPr>
        <w:t xml:space="preserve"> each possible </w:t>
      </w:r>
      <w:r w:rsidR="00EE2682" w:rsidRPr="009F091B">
        <w:rPr>
          <w:rFonts w:cs="Arial"/>
        </w:rPr>
        <w:t>combination of criteria</w:t>
      </w:r>
      <w:r w:rsidR="002D1C83" w:rsidRPr="009F091B">
        <w:rPr>
          <w:rFonts w:cs="Arial"/>
        </w:rPr>
        <w:t>:</w:t>
      </w:r>
    </w:p>
    <w:p w14:paraId="69A9B91F" w14:textId="77777777" w:rsidR="00862BC9" w:rsidRPr="009F091B" w:rsidRDefault="00862BC9" w:rsidP="006553E1">
      <w:pPr>
        <w:pStyle w:val="BodyText"/>
      </w:pPr>
    </w:p>
    <w:p w14:paraId="2F2FCEC7" w14:textId="77777777" w:rsidR="00862BC9" w:rsidRPr="009F091B" w:rsidRDefault="00862BC9" w:rsidP="006553E1">
      <w:pPr>
        <w:pStyle w:val="BodyText"/>
      </w:pPr>
      <w:r w:rsidRPr="009F091B">
        <w:rPr>
          <w:b/>
          <w:i/>
        </w:rPr>
        <w:t>Note:</w:t>
      </w:r>
      <w:r w:rsidRPr="009F091B">
        <w:t xml:space="preserve"> Repeat this test for each combination of criteria</w:t>
      </w:r>
    </w:p>
    <w:p w14:paraId="581C6D13" w14:textId="77777777" w:rsidR="002D1C83" w:rsidRPr="009F091B" w:rsidRDefault="00491424" w:rsidP="006553E1">
      <w:pPr>
        <w:pStyle w:val="BodyText"/>
      </w:pPr>
      <w:r w:rsidRPr="009F091B">
        <w:t>Search</w:t>
      </w:r>
      <w:r w:rsidR="002D1C83" w:rsidRPr="009F091B">
        <w:t xml:space="preserve"> criteria:</w:t>
      </w:r>
    </w:p>
    <w:p w14:paraId="5591685D" w14:textId="77777777" w:rsidR="002D1C83" w:rsidRPr="009F091B" w:rsidRDefault="002D1C83" w:rsidP="006111B1">
      <w:pPr>
        <w:pStyle w:val="BodyTextBullet1"/>
      </w:pPr>
      <w:r w:rsidRPr="009F091B">
        <w:t xml:space="preserve">A user </w:t>
      </w:r>
      <w:r w:rsidR="00CD78FD" w:rsidRPr="009F091B">
        <w:t>specified</w:t>
      </w:r>
      <w:r w:rsidRPr="009F091B">
        <w:t xml:space="preserve"> date range and </w:t>
      </w:r>
    </w:p>
    <w:p w14:paraId="465D984B" w14:textId="77777777" w:rsidR="002D1C83" w:rsidRPr="009F091B" w:rsidRDefault="00FF41ED" w:rsidP="006111B1">
      <w:pPr>
        <w:pStyle w:val="BodyTextBullet1"/>
      </w:pPr>
      <w:r w:rsidRPr="009F091B">
        <w:t>S</w:t>
      </w:r>
      <w:r w:rsidR="002D1C83" w:rsidRPr="009F091B">
        <w:t xml:space="preserve">elected Divisions and </w:t>
      </w:r>
    </w:p>
    <w:p w14:paraId="0FA84D4A" w14:textId="77777777" w:rsidR="002D1C83" w:rsidRPr="009F091B" w:rsidRDefault="002D1C83" w:rsidP="006111B1">
      <w:pPr>
        <w:pStyle w:val="BodyTextBullet1"/>
      </w:pPr>
      <w:r w:rsidRPr="009F091B">
        <w:t>TRICARE</w:t>
      </w:r>
      <w:r w:rsidR="006B0C25" w:rsidRPr="009F091B">
        <w:t xml:space="preserve"> </w:t>
      </w:r>
      <w:r w:rsidR="001B4029" w:rsidRPr="009F091B">
        <w:t>/CHAMPVA</w:t>
      </w:r>
    </w:p>
    <w:p w14:paraId="46A9D3C5" w14:textId="77777777" w:rsidR="006B0C25" w:rsidRPr="009F091B" w:rsidRDefault="00491424" w:rsidP="00FF41ED">
      <w:pPr>
        <w:pStyle w:val="BodyText"/>
      </w:pPr>
      <w:r w:rsidRPr="009F091B">
        <w:t xml:space="preserve">Sort </w:t>
      </w:r>
      <w:r w:rsidR="00FF41ED" w:rsidRPr="009F091B">
        <w:t>criteria</w:t>
      </w:r>
      <w:r w:rsidRPr="009F091B">
        <w:t>:</w:t>
      </w:r>
    </w:p>
    <w:p w14:paraId="7C2DF5C5" w14:textId="77777777" w:rsidR="00491424" w:rsidRPr="009F091B" w:rsidRDefault="00A3643C" w:rsidP="006111B1">
      <w:pPr>
        <w:pStyle w:val="BodyTextBullet1"/>
      </w:pPr>
      <w:r w:rsidRPr="009F091B">
        <w:t>Insurance Company</w:t>
      </w:r>
    </w:p>
    <w:p w14:paraId="0A3A722B" w14:textId="77777777" w:rsidR="00A3643C" w:rsidRPr="009F091B" w:rsidRDefault="00A3643C" w:rsidP="006111B1">
      <w:pPr>
        <w:pStyle w:val="BodyTextBullet1"/>
      </w:pPr>
      <w:r w:rsidRPr="009F091B">
        <w:t>Rate Type</w:t>
      </w:r>
    </w:p>
    <w:p w14:paraId="7F3A88CD" w14:textId="77777777" w:rsidR="00A3643C" w:rsidRPr="009F091B" w:rsidRDefault="00A3643C" w:rsidP="006111B1">
      <w:pPr>
        <w:pStyle w:val="BodyTextBullet1"/>
      </w:pPr>
      <w:r w:rsidRPr="009F091B">
        <w:t>Form Type</w:t>
      </w:r>
    </w:p>
    <w:p w14:paraId="039F0E9F" w14:textId="77777777" w:rsidR="00A3643C" w:rsidRPr="009F091B" w:rsidRDefault="00A3643C" w:rsidP="006111B1">
      <w:pPr>
        <w:pStyle w:val="BodyTextBullet1"/>
      </w:pPr>
      <w:r w:rsidRPr="009F091B">
        <w:t>Type of Plan</w:t>
      </w:r>
    </w:p>
    <w:p w14:paraId="08009DD7" w14:textId="77777777" w:rsidR="00E6562F" w:rsidRPr="009F091B" w:rsidRDefault="00E6562F" w:rsidP="00E6562F">
      <w:pPr>
        <w:pStyle w:val="BodyText"/>
        <w:sectPr w:rsidR="00E6562F" w:rsidRPr="009F091B" w:rsidSect="00E6562F">
          <w:headerReference w:type="default" r:id="rId16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AB3FDCD" w14:textId="356963F9" w:rsidR="009231DE" w:rsidRPr="009F091B" w:rsidRDefault="009231DE" w:rsidP="009231DE">
      <w:pPr>
        <w:pStyle w:val="Heading2"/>
      </w:pPr>
      <w:bookmarkStart w:id="45" w:name="_Toc435705663"/>
      <w:r w:rsidRPr="009F091B">
        <w:lastRenderedPageBreak/>
        <w:t>Create Printed Claims Report</w:t>
      </w:r>
      <w:r w:rsidR="003C7412" w:rsidRPr="009F091B">
        <w:t xml:space="preserve"> -</w:t>
      </w:r>
      <w:r w:rsidR="008D2B74" w:rsidRPr="009F091B">
        <w:t xml:space="preserve"> Inclusions</w:t>
      </w:r>
      <w:r w:rsidR="003C7412" w:rsidRPr="009F091B">
        <w:t xml:space="preserve"> CPAC</w:t>
      </w:r>
      <w:r w:rsidR="00024C96" w:rsidRPr="009F091B">
        <w:t xml:space="preserve"> – TS</w:t>
      </w:r>
      <w:r w:rsidR="008A6F31">
        <w:t>30</w:t>
      </w:r>
      <w:bookmarkEnd w:id="45"/>
    </w:p>
    <w:p w14:paraId="061C59E6" w14:textId="77777777" w:rsidR="009231DE" w:rsidRPr="009F091B" w:rsidRDefault="009231DE" w:rsidP="009231DE">
      <w:pPr>
        <w:pStyle w:val="Heading3"/>
      </w:pPr>
      <w:r w:rsidRPr="009F091B">
        <w:t>Requirements</w:t>
      </w:r>
    </w:p>
    <w:p w14:paraId="08B1776B" w14:textId="77777777" w:rsidR="009231DE" w:rsidRPr="009F091B" w:rsidRDefault="009231DE" w:rsidP="009231DE">
      <w:pPr>
        <w:pStyle w:val="BodyText"/>
      </w:pPr>
      <w:r w:rsidRPr="009F091B">
        <w:t xml:space="preserve">2.6.10.4 Functional Requirement: Printed Claims Report </w:t>
      </w:r>
    </w:p>
    <w:p w14:paraId="1B3EF374" w14:textId="77777777" w:rsidR="009231DE" w:rsidRPr="009F091B" w:rsidRDefault="009231DE" w:rsidP="009231DE">
      <w:pPr>
        <w:pStyle w:val="Heading3"/>
      </w:pPr>
      <w:r w:rsidRPr="009F091B">
        <w:t>Menu Path</w:t>
      </w:r>
    </w:p>
    <w:p w14:paraId="590E69BA" w14:textId="77777777" w:rsidR="009231DE" w:rsidRPr="009F091B" w:rsidRDefault="009231DE" w:rsidP="009231DE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PCR</w:t>
      </w:r>
    </w:p>
    <w:p w14:paraId="18FAF471" w14:textId="77777777" w:rsidR="009231DE" w:rsidRPr="009F091B" w:rsidRDefault="009231DE" w:rsidP="009231DE">
      <w:pPr>
        <w:pStyle w:val="Heading3"/>
      </w:pPr>
      <w:r w:rsidRPr="009F091B">
        <w:t>Objective</w:t>
      </w:r>
    </w:p>
    <w:p w14:paraId="6E804DCB" w14:textId="77777777" w:rsidR="009231DE" w:rsidRPr="009F091B" w:rsidRDefault="009231DE" w:rsidP="008E5122">
      <w:pPr>
        <w:pStyle w:val="BodyTextNumbered1"/>
        <w:numPr>
          <w:ilvl w:val="0"/>
          <w:numId w:val="205"/>
        </w:numPr>
      </w:pPr>
      <w:r w:rsidRPr="009F091B">
        <w:t>Ensure users are able to create a report of claims that have been locally printed based on the following</w:t>
      </w:r>
      <w:r w:rsidR="00024C96" w:rsidRPr="009F091B">
        <w:t xml:space="preserve"> inclusions</w:t>
      </w:r>
      <w:r w:rsidRPr="009F091B">
        <w:t>:</w:t>
      </w:r>
    </w:p>
    <w:p w14:paraId="4B354E2B" w14:textId="77777777" w:rsidR="00024C96" w:rsidRPr="009F091B" w:rsidRDefault="00024C96" w:rsidP="006111B1">
      <w:pPr>
        <w:pStyle w:val="BodyTextBullet1"/>
      </w:pPr>
      <w:r w:rsidRPr="009F091B">
        <w:t>Search criteria is equal to CPAC</w:t>
      </w:r>
    </w:p>
    <w:p w14:paraId="5704B757" w14:textId="77777777" w:rsidR="00024C96" w:rsidRPr="009F091B" w:rsidRDefault="00024C96" w:rsidP="006111B1">
      <w:pPr>
        <w:pStyle w:val="BodyTextBullet1"/>
      </w:pPr>
      <w:r w:rsidRPr="009F091B">
        <w:t>Claim does not contain one or more revenue codes equal to 270 – 279 and/or 290 – 299</w:t>
      </w:r>
    </w:p>
    <w:p w14:paraId="6AFA57C6" w14:textId="77777777" w:rsidR="00024C96" w:rsidRPr="009F091B" w:rsidRDefault="00024C96" w:rsidP="006111B1">
      <w:pPr>
        <w:pStyle w:val="BodyTextBullet1"/>
      </w:pPr>
      <w:r w:rsidRPr="009F091B">
        <w:t>Destination payer is not equal to US Labor Department and</w:t>
      </w:r>
    </w:p>
    <w:p w14:paraId="21063899" w14:textId="77777777" w:rsidR="00024C96" w:rsidRPr="009F091B" w:rsidRDefault="00024C96" w:rsidP="006111B1">
      <w:pPr>
        <w:pStyle w:val="BodyTextBullet1"/>
      </w:pPr>
      <w:r w:rsidRPr="009F091B">
        <w:t>Rate Type and is one of the specified</w:t>
      </w:r>
      <w:r w:rsidR="004405C2" w:rsidRPr="009F091B">
        <w:t xml:space="preserve"> types in the spreadsheet noted </w:t>
      </w:r>
      <w:r w:rsidRPr="009F091B">
        <w:t>below</w:t>
      </w:r>
    </w:p>
    <w:p w14:paraId="06B60E31" w14:textId="77777777" w:rsidR="00024C96" w:rsidRPr="009F091B" w:rsidRDefault="00024C96" w:rsidP="006111B1">
      <w:pPr>
        <w:pStyle w:val="BodyTextBullet1"/>
      </w:pPr>
      <w:r w:rsidRPr="009F091B">
        <w:t>Type of Plan is one of</w:t>
      </w:r>
      <w:r w:rsidR="004405C2" w:rsidRPr="009F091B">
        <w:t xml:space="preserve"> the specified Types in the spreadsheet noted</w:t>
      </w:r>
      <w:r w:rsidRPr="009F091B">
        <w:t xml:space="preserve"> below </w:t>
      </w:r>
    </w:p>
    <w:p w14:paraId="114B21A8" w14:textId="77777777" w:rsidR="009231DE" w:rsidRPr="009F091B" w:rsidRDefault="009231DE" w:rsidP="009231DE">
      <w:pPr>
        <w:pStyle w:val="Heading3"/>
      </w:pPr>
      <w:r w:rsidRPr="009F091B">
        <w:t>Prerequisites</w:t>
      </w:r>
    </w:p>
    <w:p w14:paraId="0A56D1D2" w14:textId="77777777" w:rsidR="009231DE" w:rsidRPr="009F091B" w:rsidRDefault="009231DE" w:rsidP="008E5122">
      <w:pPr>
        <w:pStyle w:val="BodyTextNumbered1"/>
        <w:numPr>
          <w:ilvl w:val="0"/>
          <w:numId w:val="206"/>
        </w:numPr>
      </w:pPr>
      <w:r w:rsidRPr="009F091B">
        <w:t xml:space="preserve">Claims that have been locally printed and do </w:t>
      </w:r>
      <w:r w:rsidRPr="009F091B">
        <w:rPr>
          <w:i/>
        </w:rPr>
        <w:t>not</w:t>
      </w:r>
      <w:r w:rsidRPr="009F091B">
        <w:t xml:space="preserve"> contain excluded data</w:t>
      </w:r>
    </w:p>
    <w:p w14:paraId="3FBC2A13" w14:textId="77777777" w:rsidR="009231DE" w:rsidRPr="009F091B" w:rsidRDefault="009231DE" w:rsidP="00B51790">
      <w:pPr>
        <w:pStyle w:val="BodyTextNumbered1"/>
        <w:numPr>
          <w:ilvl w:val="0"/>
          <w:numId w:val="113"/>
        </w:numPr>
      </w:pPr>
      <w:r w:rsidRPr="009F091B">
        <w:t xml:space="preserve">Claims that have been </w:t>
      </w:r>
      <w:r w:rsidR="00024C96" w:rsidRPr="009F091B">
        <w:t>locally printed and do contain in</w:t>
      </w:r>
      <w:r w:rsidRPr="009F091B">
        <w:t>cluded data</w:t>
      </w:r>
    </w:p>
    <w:p w14:paraId="30A6EB00" w14:textId="77777777" w:rsidR="009231DE" w:rsidRPr="009F091B" w:rsidRDefault="009231DE" w:rsidP="009231DE">
      <w:pPr>
        <w:pStyle w:val="Heading3"/>
      </w:pPr>
      <w:r w:rsidRPr="009F091B">
        <w:t>Scenario</w:t>
      </w:r>
    </w:p>
    <w:p w14:paraId="0E923F83" w14:textId="77777777" w:rsidR="009231DE" w:rsidRPr="009F091B" w:rsidRDefault="009231DE" w:rsidP="009231DE">
      <w:pPr>
        <w:pStyle w:val="BodyText"/>
        <w:rPr>
          <w:rFonts w:cs="Arial"/>
        </w:rPr>
      </w:pPr>
      <w:r w:rsidRPr="009F091B">
        <w:rPr>
          <w:rFonts w:cs="Arial"/>
        </w:rPr>
        <w:t xml:space="preserve">A billing supervisor is trying to ensure that all claims that can be transmitted electronically are being transmitted and not locally printed. He/she creates this report in an effort to identify problems associated with the goal of all claims being transmitted. </w:t>
      </w:r>
    </w:p>
    <w:p w14:paraId="1B9B3645" w14:textId="77777777" w:rsidR="009231DE" w:rsidRPr="009F091B" w:rsidRDefault="009231DE" w:rsidP="009231DE">
      <w:pPr>
        <w:pStyle w:val="Heading3"/>
      </w:pPr>
      <w:r w:rsidRPr="009F091B">
        <w:t>Test Steps</w:t>
      </w:r>
    </w:p>
    <w:p w14:paraId="2C7DB8F4" w14:textId="77777777" w:rsidR="009231DE" w:rsidRPr="009F091B" w:rsidRDefault="009231DE" w:rsidP="008E5122">
      <w:pPr>
        <w:pStyle w:val="BodyTextNumbered1"/>
        <w:numPr>
          <w:ilvl w:val="0"/>
          <w:numId w:val="207"/>
        </w:numPr>
      </w:pPr>
      <w:r w:rsidRPr="009F091B">
        <w:t>Access the Printed Claims Report option</w:t>
      </w:r>
    </w:p>
    <w:p w14:paraId="6E2D31D8" w14:textId="77777777" w:rsidR="009231DE" w:rsidRPr="009F091B" w:rsidRDefault="009231DE" w:rsidP="009231DE">
      <w:pPr>
        <w:pStyle w:val="BodyTextNumbered1"/>
      </w:pPr>
      <w:r w:rsidRPr="009F091B">
        <w:t xml:space="preserve">At Run Report for (C)PAC or (T)TRICARE/CHAMPVA: CPAC//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56DE1711" w14:textId="77777777" w:rsidR="009231DE" w:rsidRPr="009F091B" w:rsidRDefault="009231DE" w:rsidP="009231DE">
      <w:pPr>
        <w:pStyle w:val="BodyTextNumbered1"/>
      </w:pPr>
      <w:r w:rsidRPr="009F091B">
        <w:t xml:space="preserve">At the Run Report for (A)ll or (S)elected Divisions: All//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2127BAB9" w14:textId="77777777" w:rsidR="009231DE" w:rsidRPr="009F091B" w:rsidRDefault="009231DE" w:rsidP="009231DE">
      <w:pPr>
        <w:pStyle w:val="BodyTextNumbered1"/>
      </w:pPr>
      <w:r w:rsidRPr="009F091B">
        <w:t xml:space="preserve">At the Earliest Printed Date: T-7//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0C3312FE" w14:textId="77777777" w:rsidR="009231DE" w:rsidRPr="009F091B" w:rsidRDefault="009231DE" w:rsidP="009231DE">
      <w:pPr>
        <w:pStyle w:val="BodyTextNumbered1"/>
      </w:pPr>
      <w:r w:rsidRPr="009F091B">
        <w:t xml:space="preserve">At the Latest Printed Date: T//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E6C4E33" w14:textId="77777777" w:rsidR="009231DE" w:rsidRPr="009F091B" w:rsidRDefault="009231DE" w:rsidP="009231DE">
      <w:pPr>
        <w:pStyle w:val="BodyTextNumbered1"/>
      </w:pPr>
      <w:r w:rsidRPr="009F091B">
        <w:t xml:space="preserve">At the Sort Report by: Authorizing Biller//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3C00CFA5" w14:textId="77777777" w:rsidR="009231DE" w:rsidRPr="009F091B" w:rsidRDefault="009231DE" w:rsidP="009231DE">
      <w:pPr>
        <w:pStyle w:val="BodyTextNumbered1"/>
      </w:pPr>
      <w:r w:rsidRPr="009F091B">
        <w:t xml:space="preserve">At the Device: HOME// prompt, enter the </w:t>
      </w:r>
      <w:r w:rsidRPr="009F091B">
        <w:rPr>
          <w:b/>
        </w:rPr>
        <w:t>name of a 132 column printer</w:t>
      </w:r>
    </w:p>
    <w:p w14:paraId="062AD3F9" w14:textId="77777777" w:rsidR="009231DE" w:rsidRPr="009F091B" w:rsidRDefault="009231DE" w:rsidP="009231DE">
      <w:pPr>
        <w:pStyle w:val="BodyTextNumbered1"/>
      </w:pPr>
      <w:r w:rsidRPr="009F091B">
        <w:t>Repeat test</w:t>
      </w:r>
      <w:r w:rsidR="00DB0012" w:rsidRPr="009F091B">
        <w:t xml:space="preserve"> steps using claims that contain</w:t>
      </w:r>
      <w:r w:rsidR="004405C2" w:rsidRPr="009F091B">
        <w:t xml:space="preserve"> </w:t>
      </w:r>
      <w:r w:rsidR="00177B57" w:rsidRPr="009F091B">
        <w:t>combinations</w:t>
      </w:r>
      <w:r w:rsidR="004405C2" w:rsidRPr="009F091B">
        <w:t xml:space="preserve"> of Rate Types and Type Of Plan outline</w:t>
      </w:r>
      <w:r w:rsidR="00DB0012" w:rsidRPr="009F091B">
        <w:t>d in the</w:t>
      </w:r>
      <w:r w:rsidRPr="009F091B">
        <w:t xml:space="preserve"> Note below</w:t>
      </w:r>
    </w:p>
    <w:p w14:paraId="3412A191" w14:textId="77777777" w:rsidR="009231DE" w:rsidRPr="009F091B" w:rsidRDefault="009231DE" w:rsidP="009231DE">
      <w:pPr>
        <w:pStyle w:val="Heading3"/>
      </w:pPr>
      <w:r w:rsidRPr="009F091B">
        <w:t>Expected Outcomes</w:t>
      </w:r>
    </w:p>
    <w:p w14:paraId="49CD14A9" w14:textId="77777777" w:rsidR="008D2B74" w:rsidRPr="009F091B" w:rsidRDefault="008D2B74" w:rsidP="008E5122">
      <w:pPr>
        <w:pStyle w:val="BodyTextNumbered1"/>
        <w:numPr>
          <w:ilvl w:val="0"/>
          <w:numId w:val="211"/>
        </w:numPr>
      </w:pPr>
      <w:r w:rsidRPr="009F091B">
        <w:t>A report of locally printed claims is created based the search criteria of CPAC</w:t>
      </w:r>
    </w:p>
    <w:p w14:paraId="5B9E8131" w14:textId="77777777" w:rsidR="008D2B74" w:rsidRPr="009F091B" w:rsidRDefault="008D2B74" w:rsidP="008E5122">
      <w:pPr>
        <w:pStyle w:val="BodyTextNumbered1"/>
        <w:numPr>
          <w:ilvl w:val="0"/>
          <w:numId w:val="211"/>
        </w:numPr>
      </w:pPr>
      <w:r w:rsidRPr="009F091B">
        <w:t xml:space="preserve">A report of locally printed reports </w:t>
      </w:r>
      <w:r w:rsidR="002C4688" w:rsidRPr="009F091B">
        <w:t xml:space="preserve">is created </w:t>
      </w:r>
      <w:r w:rsidRPr="009F091B">
        <w:t>based on the Destination Payer, Rate Type and Type of Plan criteria</w:t>
      </w:r>
    </w:p>
    <w:p w14:paraId="6ACF20EC" w14:textId="77777777" w:rsidR="009231DE" w:rsidRPr="009F091B" w:rsidRDefault="009231DE" w:rsidP="009231DE">
      <w:pPr>
        <w:pStyle w:val="BodyTextNumbered1"/>
      </w:pPr>
      <w:r w:rsidRPr="009F091B">
        <w:t>The report contains the following data fields:</w:t>
      </w:r>
    </w:p>
    <w:p w14:paraId="272EDBB2" w14:textId="77777777" w:rsidR="009231DE" w:rsidRPr="009F091B" w:rsidRDefault="009231DE" w:rsidP="004F1000">
      <w:pPr>
        <w:pStyle w:val="BodyTextBullet1"/>
      </w:pPr>
      <w:r w:rsidRPr="009F091B">
        <w:t>Timeframe</w:t>
      </w:r>
    </w:p>
    <w:p w14:paraId="4BAF0D1C" w14:textId="77777777" w:rsidR="009231DE" w:rsidRPr="009F091B" w:rsidRDefault="009231DE" w:rsidP="004F1000">
      <w:pPr>
        <w:pStyle w:val="BodyTextBullet1"/>
      </w:pPr>
      <w:r w:rsidRPr="009F091B">
        <w:t>Station Number and Claim Number</w:t>
      </w:r>
    </w:p>
    <w:p w14:paraId="1596D606" w14:textId="77777777" w:rsidR="009231DE" w:rsidRPr="009F091B" w:rsidRDefault="009231DE" w:rsidP="004F1000">
      <w:pPr>
        <w:pStyle w:val="BodyTextBullet1"/>
      </w:pPr>
      <w:r w:rsidRPr="009F091B">
        <w:t>Division</w:t>
      </w:r>
    </w:p>
    <w:p w14:paraId="569D5867" w14:textId="77777777" w:rsidR="009231DE" w:rsidRPr="009F091B" w:rsidRDefault="009231DE" w:rsidP="004F1000">
      <w:pPr>
        <w:pStyle w:val="BodyTextBullet1"/>
      </w:pPr>
      <w:r w:rsidRPr="009F091B">
        <w:t>Destination Payer</w:t>
      </w:r>
    </w:p>
    <w:p w14:paraId="6D555868" w14:textId="77777777" w:rsidR="009231DE" w:rsidRPr="009F091B" w:rsidRDefault="009231DE" w:rsidP="004F1000">
      <w:pPr>
        <w:pStyle w:val="BodyTextBullet1"/>
      </w:pPr>
      <w:r w:rsidRPr="009F091B">
        <w:t>Form Type</w:t>
      </w:r>
    </w:p>
    <w:p w14:paraId="7E2D8AAF" w14:textId="77777777" w:rsidR="009231DE" w:rsidRPr="009F091B" w:rsidRDefault="009231DE" w:rsidP="004F1000">
      <w:pPr>
        <w:pStyle w:val="BodyTextBullet1"/>
      </w:pPr>
      <w:r w:rsidRPr="009F091B">
        <w:t>TOP</w:t>
      </w:r>
    </w:p>
    <w:p w14:paraId="342E53FC" w14:textId="77777777" w:rsidR="009231DE" w:rsidRPr="009F091B" w:rsidRDefault="009231DE" w:rsidP="004F1000">
      <w:pPr>
        <w:pStyle w:val="BodyTextBullet1"/>
      </w:pPr>
      <w:r w:rsidRPr="009F091B">
        <w:t>Rate Type</w:t>
      </w:r>
    </w:p>
    <w:p w14:paraId="7058C07D" w14:textId="77777777" w:rsidR="009231DE" w:rsidRPr="009F091B" w:rsidRDefault="009231DE" w:rsidP="004F1000">
      <w:pPr>
        <w:pStyle w:val="BodyTextBullet1"/>
      </w:pPr>
      <w:r w:rsidRPr="009F091B">
        <w:t>Revenue Codes</w:t>
      </w:r>
    </w:p>
    <w:p w14:paraId="17DD625D" w14:textId="77777777" w:rsidR="004405C2" w:rsidRPr="009F091B" w:rsidRDefault="009231DE" w:rsidP="004F1000">
      <w:pPr>
        <w:pStyle w:val="BodyTextBullet1"/>
      </w:pPr>
      <w:r w:rsidRPr="009F091B">
        <w:lastRenderedPageBreak/>
        <w:t>Authorizing Biller</w:t>
      </w:r>
    </w:p>
    <w:p w14:paraId="23135371" w14:textId="77777777" w:rsidR="009231DE" w:rsidRPr="009F091B" w:rsidRDefault="009231DE" w:rsidP="004F1000">
      <w:pPr>
        <w:pStyle w:val="BodyTextBullet1"/>
      </w:pPr>
      <w:r w:rsidRPr="009F091B">
        <w:t>Summary Information (% of total claims/total number printed)</w:t>
      </w:r>
    </w:p>
    <w:p w14:paraId="3774DEBB" w14:textId="77777777" w:rsidR="004405C2" w:rsidRPr="009F091B" w:rsidRDefault="004405C2" w:rsidP="00656777">
      <w:pPr>
        <w:pStyle w:val="BodyText"/>
        <w:rPr>
          <w:b/>
          <w:i/>
        </w:rPr>
      </w:pPr>
    </w:p>
    <w:p w14:paraId="19918D1E" w14:textId="749891C0" w:rsidR="00FF41ED" w:rsidRPr="009F091B" w:rsidRDefault="00052A63" w:rsidP="00656777">
      <w:pPr>
        <w:pStyle w:val="BodyText"/>
        <w:rPr>
          <w:rFonts w:eastAsia="Times New Roman" w:cs="Times New Roman"/>
          <w:szCs w:val="20"/>
        </w:rPr>
      </w:pPr>
      <w:r w:rsidRPr="009F091B">
        <w:rPr>
          <w:noProof/>
        </w:rPr>
        <w:drawing>
          <wp:inline distT="0" distB="0" distL="0" distR="0" wp14:anchorId="7752AAE8" wp14:editId="5A90B31F">
            <wp:extent cx="5820355" cy="7349567"/>
            <wp:effectExtent l="0" t="0" r="952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180" cy="7346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41ED" w:rsidRPr="009F091B">
        <w:br w:type="page"/>
      </w:r>
    </w:p>
    <w:p w14:paraId="7FDF81ED" w14:textId="09A84120" w:rsidR="00DB0012" w:rsidRPr="009F091B" w:rsidRDefault="00DB0012" w:rsidP="00DB0012">
      <w:pPr>
        <w:pStyle w:val="Heading2"/>
      </w:pPr>
      <w:bookmarkStart w:id="46" w:name="_Toc435705664"/>
      <w:r w:rsidRPr="009F091B">
        <w:lastRenderedPageBreak/>
        <w:t>Create Printed Claims Report</w:t>
      </w:r>
      <w:r w:rsidR="003C7412" w:rsidRPr="009F091B">
        <w:t xml:space="preserve"> - </w:t>
      </w:r>
      <w:r w:rsidR="008D2B74" w:rsidRPr="009F091B">
        <w:t xml:space="preserve">Inclusions </w:t>
      </w:r>
      <w:r w:rsidR="003C7412" w:rsidRPr="009F091B">
        <w:t>TRICARE/CHAMPVA – TS3</w:t>
      </w:r>
      <w:r w:rsidR="008A6F31">
        <w:t>1</w:t>
      </w:r>
      <w:bookmarkEnd w:id="46"/>
      <w:r w:rsidRPr="009F091B">
        <w:t xml:space="preserve"> </w:t>
      </w:r>
    </w:p>
    <w:p w14:paraId="3C884C9F" w14:textId="77777777" w:rsidR="00DB0012" w:rsidRPr="009F091B" w:rsidRDefault="00DB0012" w:rsidP="00DB0012">
      <w:pPr>
        <w:pStyle w:val="Heading3"/>
      </w:pPr>
      <w:r w:rsidRPr="009F091B">
        <w:t>Requirements</w:t>
      </w:r>
    </w:p>
    <w:p w14:paraId="53F03C6A" w14:textId="77777777" w:rsidR="00DB0012" w:rsidRPr="009F091B" w:rsidRDefault="00DB0012" w:rsidP="00DB0012">
      <w:pPr>
        <w:pStyle w:val="BodyText"/>
      </w:pPr>
      <w:r w:rsidRPr="009F091B">
        <w:t>2.6.10.5 Functional Requirement: Pr</w:t>
      </w:r>
      <w:r w:rsidR="00D159FF" w:rsidRPr="009F091B">
        <w:t xml:space="preserve">inted Claims Report </w:t>
      </w:r>
    </w:p>
    <w:p w14:paraId="424A8161" w14:textId="77777777" w:rsidR="00DB0012" w:rsidRPr="009F091B" w:rsidRDefault="00DB0012" w:rsidP="00DB0012">
      <w:pPr>
        <w:pStyle w:val="Heading3"/>
      </w:pPr>
      <w:r w:rsidRPr="009F091B">
        <w:t>Menu Path</w:t>
      </w:r>
    </w:p>
    <w:p w14:paraId="3F523C08" w14:textId="77777777" w:rsidR="00DB0012" w:rsidRPr="009F091B" w:rsidRDefault="00DB0012" w:rsidP="00DB0012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PCR</w:t>
      </w:r>
    </w:p>
    <w:p w14:paraId="50D5D7EC" w14:textId="77777777" w:rsidR="00DB0012" w:rsidRPr="009F091B" w:rsidRDefault="00DB0012" w:rsidP="00DB0012">
      <w:pPr>
        <w:pStyle w:val="Heading3"/>
      </w:pPr>
      <w:r w:rsidRPr="009F091B">
        <w:t>Objective</w:t>
      </w:r>
    </w:p>
    <w:p w14:paraId="36C94A7B" w14:textId="77777777" w:rsidR="00DB0012" w:rsidRPr="009F091B" w:rsidRDefault="00DB0012" w:rsidP="008E5122">
      <w:pPr>
        <w:pStyle w:val="BodyTextNumbered1"/>
        <w:numPr>
          <w:ilvl w:val="0"/>
          <w:numId w:val="208"/>
        </w:numPr>
      </w:pPr>
      <w:r w:rsidRPr="009F091B">
        <w:t>Ensure users are able to create a report of claims that have been locally printed based on the following inclusions:</w:t>
      </w:r>
    </w:p>
    <w:p w14:paraId="633B310A" w14:textId="77777777" w:rsidR="00DB0012" w:rsidRPr="009F091B" w:rsidRDefault="00DB0012" w:rsidP="008E5122">
      <w:pPr>
        <w:pStyle w:val="BodyTextBullet1"/>
        <w:numPr>
          <w:ilvl w:val="0"/>
          <w:numId w:val="215"/>
        </w:numPr>
        <w:ind w:left="1440"/>
      </w:pPr>
      <w:r w:rsidRPr="009F091B">
        <w:t>Search criteria is equal to TRICARE/CHAMPVA</w:t>
      </w:r>
    </w:p>
    <w:p w14:paraId="5BF4A6D0" w14:textId="3788DC3A" w:rsidR="00020931" w:rsidRPr="009F091B" w:rsidRDefault="00DB0012" w:rsidP="00020931">
      <w:pPr>
        <w:pStyle w:val="BodyTextBullet1"/>
        <w:numPr>
          <w:ilvl w:val="0"/>
          <w:numId w:val="215"/>
        </w:numPr>
        <w:ind w:left="1440"/>
      </w:pPr>
      <w:r w:rsidRPr="009F091B">
        <w:t>Claim does not contain one or more revenue codes equal to 270 – 279 and/or 290 – 299</w:t>
      </w:r>
    </w:p>
    <w:p w14:paraId="3F95DA93" w14:textId="77777777" w:rsidR="00DB0012" w:rsidRPr="009F091B" w:rsidRDefault="00DB0012" w:rsidP="008E5122">
      <w:pPr>
        <w:pStyle w:val="BodyTextBullet1"/>
        <w:numPr>
          <w:ilvl w:val="0"/>
          <w:numId w:val="215"/>
        </w:numPr>
        <w:ind w:left="1440"/>
      </w:pPr>
      <w:r w:rsidRPr="009F091B">
        <w:t>Destination payer is not equal to US Labor Department and</w:t>
      </w:r>
    </w:p>
    <w:p w14:paraId="72EF01DB" w14:textId="77777777" w:rsidR="00DB0012" w:rsidRPr="009F091B" w:rsidRDefault="00DB0012" w:rsidP="008E5122">
      <w:pPr>
        <w:pStyle w:val="BodyTextBullet1"/>
        <w:numPr>
          <w:ilvl w:val="0"/>
          <w:numId w:val="215"/>
        </w:numPr>
        <w:ind w:left="1440"/>
      </w:pPr>
      <w:r w:rsidRPr="009F091B">
        <w:t xml:space="preserve">Rate Type and </w:t>
      </w:r>
      <w:r w:rsidR="00131275" w:rsidRPr="009F091B">
        <w:t>Type of Plan are</w:t>
      </w:r>
      <w:r w:rsidRPr="009F091B">
        <w:t xml:space="preserve"> one of the </w:t>
      </w:r>
      <w:r w:rsidR="008D2B74" w:rsidRPr="009F091B">
        <w:t xml:space="preserve">each </w:t>
      </w:r>
      <w:r w:rsidRPr="009F091B">
        <w:t>specified types in the note below</w:t>
      </w:r>
    </w:p>
    <w:p w14:paraId="56272133" w14:textId="77777777" w:rsidR="00DB0012" w:rsidRPr="009F091B" w:rsidRDefault="00DB0012" w:rsidP="00DB0012">
      <w:pPr>
        <w:pStyle w:val="Heading3"/>
      </w:pPr>
      <w:r w:rsidRPr="009F091B">
        <w:t>Prerequisites</w:t>
      </w:r>
    </w:p>
    <w:p w14:paraId="36317812" w14:textId="77777777" w:rsidR="00DB0012" w:rsidRPr="009F091B" w:rsidRDefault="00DB0012" w:rsidP="008E5122">
      <w:pPr>
        <w:pStyle w:val="BodyTextNumbered1"/>
        <w:numPr>
          <w:ilvl w:val="0"/>
          <w:numId w:val="209"/>
        </w:numPr>
      </w:pPr>
      <w:r w:rsidRPr="009F091B">
        <w:t xml:space="preserve">Claims that have been locally printed and do </w:t>
      </w:r>
      <w:r w:rsidRPr="009F091B">
        <w:rPr>
          <w:i/>
        </w:rPr>
        <w:t>not</w:t>
      </w:r>
      <w:r w:rsidRPr="009F091B">
        <w:t xml:space="preserve"> contain excluded data</w:t>
      </w:r>
    </w:p>
    <w:p w14:paraId="22D81C83" w14:textId="77777777" w:rsidR="00DB0012" w:rsidRPr="009F091B" w:rsidRDefault="00DB0012" w:rsidP="00B51790">
      <w:pPr>
        <w:pStyle w:val="BodyTextNumbered1"/>
        <w:numPr>
          <w:ilvl w:val="0"/>
          <w:numId w:val="113"/>
        </w:numPr>
      </w:pPr>
      <w:r w:rsidRPr="009F091B">
        <w:t>Claims that have been locally printed and do contain included data</w:t>
      </w:r>
    </w:p>
    <w:p w14:paraId="57CA9C7D" w14:textId="77777777" w:rsidR="00DB0012" w:rsidRPr="009F091B" w:rsidRDefault="00DB0012" w:rsidP="00DB0012">
      <w:pPr>
        <w:pStyle w:val="Heading3"/>
      </w:pPr>
      <w:r w:rsidRPr="009F091B">
        <w:t>Scenario</w:t>
      </w:r>
    </w:p>
    <w:p w14:paraId="12E24B84" w14:textId="77777777" w:rsidR="00DB0012" w:rsidRPr="009F091B" w:rsidRDefault="00DB0012" w:rsidP="00DB0012">
      <w:pPr>
        <w:pStyle w:val="BodyText"/>
        <w:rPr>
          <w:rFonts w:cs="Arial"/>
        </w:rPr>
      </w:pPr>
      <w:r w:rsidRPr="009F091B">
        <w:rPr>
          <w:rFonts w:cs="Arial"/>
        </w:rPr>
        <w:t xml:space="preserve">A billing supervisor is trying to ensure that all claims that can be transmitted electronically are being transmitted and not locally printed. He/she creates this report in an effort to identify problems associated with the goal of all claims being transmitted. </w:t>
      </w:r>
    </w:p>
    <w:p w14:paraId="0E77D435" w14:textId="77777777" w:rsidR="00DB0012" w:rsidRPr="009F091B" w:rsidRDefault="00DB0012" w:rsidP="00DB0012">
      <w:pPr>
        <w:pStyle w:val="Heading3"/>
      </w:pPr>
      <w:r w:rsidRPr="009F091B">
        <w:t>Test Steps</w:t>
      </w:r>
    </w:p>
    <w:p w14:paraId="2614B326" w14:textId="77777777" w:rsidR="00DB0012" w:rsidRPr="009F091B" w:rsidRDefault="00DB0012" w:rsidP="008E5122">
      <w:pPr>
        <w:pStyle w:val="BodyTextNumbered1"/>
        <w:numPr>
          <w:ilvl w:val="0"/>
          <w:numId w:val="210"/>
        </w:numPr>
      </w:pPr>
      <w:r w:rsidRPr="009F091B">
        <w:t>Access the Printed Claims Report option</w:t>
      </w:r>
    </w:p>
    <w:p w14:paraId="03296DA2" w14:textId="77777777" w:rsidR="00DB0012" w:rsidRPr="009F091B" w:rsidRDefault="00DB0012" w:rsidP="00DB0012">
      <w:pPr>
        <w:pStyle w:val="BodyTextNumbered1"/>
      </w:pPr>
      <w:r w:rsidRPr="009F091B">
        <w:t xml:space="preserve">At Run Report for (C)PAC or (T)TRICARE/CHAMPVA: CPAC//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675F9580" w14:textId="77777777" w:rsidR="00DB0012" w:rsidRPr="009F091B" w:rsidRDefault="00DB0012" w:rsidP="00DB0012">
      <w:pPr>
        <w:pStyle w:val="BodyTextNumbered1"/>
      </w:pPr>
      <w:r w:rsidRPr="009F091B">
        <w:t xml:space="preserve">At the Run Report for (A)ll or (S)elected Divisions: All//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58F72B70" w14:textId="77777777" w:rsidR="00DB0012" w:rsidRPr="009F091B" w:rsidRDefault="00DB0012" w:rsidP="00DB0012">
      <w:pPr>
        <w:pStyle w:val="BodyTextNumbered1"/>
      </w:pPr>
      <w:r w:rsidRPr="009F091B">
        <w:t xml:space="preserve">At the Earliest Printed Date: T-7//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1D4A53A9" w14:textId="77777777" w:rsidR="00DB0012" w:rsidRPr="009F091B" w:rsidRDefault="00DB0012" w:rsidP="00DB0012">
      <w:pPr>
        <w:pStyle w:val="BodyTextNumbered1"/>
      </w:pPr>
      <w:r w:rsidRPr="009F091B">
        <w:t xml:space="preserve">At the Latest Printed Date: T//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47784A6B" w14:textId="77777777" w:rsidR="00DB0012" w:rsidRPr="009F091B" w:rsidRDefault="00DB0012" w:rsidP="00DB0012">
      <w:pPr>
        <w:pStyle w:val="BodyTextNumbered1"/>
      </w:pPr>
      <w:r w:rsidRPr="009F091B">
        <w:t xml:space="preserve">At the Sort Report by: Authorizing Biller//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CCBC468" w14:textId="77777777" w:rsidR="00DB0012" w:rsidRPr="009F091B" w:rsidRDefault="00DB0012" w:rsidP="00DB0012">
      <w:pPr>
        <w:pStyle w:val="BodyTextNumbered1"/>
      </w:pPr>
      <w:r w:rsidRPr="009F091B">
        <w:t xml:space="preserve">At the Device: HOME// prompt, enter the </w:t>
      </w:r>
      <w:r w:rsidRPr="009F091B">
        <w:rPr>
          <w:b/>
        </w:rPr>
        <w:t>name of a 132 column printer</w:t>
      </w:r>
    </w:p>
    <w:p w14:paraId="603ACC4E" w14:textId="77777777" w:rsidR="00DB0012" w:rsidRPr="009F091B" w:rsidRDefault="00DB0012" w:rsidP="00DB0012">
      <w:pPr>
        <w:pStyle w:val="BodyTextNumbered1"/>
      </w:pPr>
      <w:r w:rsidRPr="009F091B">
        <w:t>Repeat test steps using claims that contain combinations of Rate Types and Type Of Plan outlined in the Note below</w:t>
      </w:r>
    </w:p>
    <w:p w14:paraId="4ABCB65C" w14:textId="77777777" w:rsidR="00DB0012" w:rsidRPr="009F091B" w:rsidRDefault="00DB0012" w:rsidP="00DB0012">
      <w:pPr>
        <w:pStyle w:val="Heading3"/>
      </w:pPr>
      <w:r w:rsidRPr="009F091B">
        <w:t>Expected Outcomes</w:t>
      </w:r>
    </w:p>
    <w:p w14:paraId="44ACC216" w14:textId="77777777" w:rsidR="00DB0012" w:rsidRPr="009F091B" w:rsidRDefault="00DB0012" w:rsidP="008E5122">
      <w:pPr>
        <w:pStyle w:val="BodyTextNumbered1"/>
        <w:numPr>
          <w:ilvl w:val="0"/>
          <w:numId w:val="218"/>
        </w:numPr>
      </w:pPr>
      <w:r w:rsidRPr="009F091B">
        <w:t xml:space="preserve">A report of locally printed claims is created based </w:t>
      </w:r>
      <w:r w:rsidR="008D2B74" w:rsidRPr="009F091B">
        <w:t>the search criteria of TRICARE/CHAMPVA</w:t>
      </w:r>
    </w:p>
    <w:p w14:paraId="329E9797" w14:textId="77777777" w:rsidR="008D2B74" w:rsidRPr="009F091B" w:rsidRDefault="008D2B74" w:rsidP="008E5122">
      <w:pPr>
        <w:pStyle w:val="BodyTextNumbered1"/>
        <w:numPr>
          <w:ilvl w:val="0"/>
          <w:numId w:val="211"/>
        </w:numPr>
      </w:pPr>
      <w:r w:rsidRPr="009F091B">
        <w:t>A report of locally printed reports based on the Destination Payer, Rate Type and Type of Plan criteria</w:t>
      </w:r>
    </w:p>
    <w:p w14:paraId="092A4E48" w14:textId="77777777" w:rsidR="00DB0012" w:rsidRPr="009F091B" w:rsidRDefault="00DB0012" w:rsidP="00DB0012">
      <w:pPr>
        <w:pStyle w:val="BodyTextNumbered1"/>
      </w:pPr>
      <w:r w:rsidRPr="009F091B">
        <w:t>The report contains the following data fields:</w:t>
      </w:r>
    </w:p>
    <w:p w14:paraId="3709CC24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Timeframe</w:t>
      </w:r>
    </w:p>
    <w:p w14:paraId="0DE94C76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Station Number and Claim Number</w:t>
      </w:r>
    </w:p>
    <w:p w14:paraId="4A26F401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Division</w:t>
      </w:r>
    </w:p>
    <w:p w14:paraId="536B997D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Destination Payer</w:t>
      </w:r>
    </w:p>
    <w:p w14:paraId="61EC230E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Form Type</w:t>
      </w:r>
    </w:p>
    <w:p w14:paraId="3B09B756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TOP</w:t>
      </w:r>
    </w:p>
    <w:p w14:paraId="7ECB439E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Rate Type</w:t>
      </w:r>
    </w:p>
    <w:p w14:paraId="56EDFB62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lastRenderedPageBreak/>
        <w:t>Revenue Codes</w:t>
      </w:r>
    </w:p>
    <w:p w14:paraId="02D1C987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Authorizing Biller</w:t>
      </w:r>
    </w:p>
    <w:p w14:paraId="452CFB3D" w14:textId="77777777" w:rsidR="00DB0012" w:rsidRPr="009F091B" w:rsidRDefault="00DB0012" w:rsidP="008E5122">
      <w:pPr>
        <w:pStyle w:val="BodyTextBullet1"/>
        <w:numPr>
          <w:ilvl w:val="0"/>
          <w:numId w:val="212"/>
        </w:numPr>
        <w:ind w:left="1440"/>
      </w:pPr>
      <w:r w:rsidRPr="009F091B">
        <w:t>Summary Information (% of total claims/total number printed)</w:t>
      </w:r>
    </w:p>
    <w:p w14:paraId="69AF19AB" w14:textId="77777777" w:rsidR="00D159FF" w:rsidRPr="009F091B" w:rsidRDefault="00D159FF" w:rsidP="00D159FF">
      <w:pPr>
        <w:pStyle w:val="BodyText"/>
        <w:rPr>
          <w:rFonts w:cs="Arial"/>
        </w:rPr>
      </w:pPr>
      <w:r w:rsidRPr="009F091B">
        <w:rPr>
          <w:rFonts w:cs="Arial"/>
          <w:b/>
          <w:i/>
        </w:rPr>
        <w:t>Note:</w:t>
      </w:r>
      <w:r w:rsidRPr="009F091B">
        <w:rPr>
          <w:rFonts w:cs="Arial"/>
        </w:rPr>
        <w:t xml:space="preserve"> Repeat test above to include each possible combination of criteria:</w:t>
      </w:r>
    </w:p>
    <w:p w14:paraId="7D78A30A" w14:textId="77777777" w:rsidR="00D159FF" w:rsidRPr="009F091B" w:rsidRDefault="00D159FF" w:rsidP="00D159FF">
      <w:pPr>
        <w:pStyle w:val="BodyText"/>
      </w:pPr>
      <w:r w:rsidRPr="009F091B">
        <w:t>Rate Type meets one of the following criteria and:</w:t>
      </w:r>
    </w:p>
    <w:p w14:paraId="1813A262" w14:textId="77777777" w:rsidR="00D159FF" w:rsidRPr="009F091B" w:rsidRDefault="00382C47" w:rsidP="008E5122">
      <w:pPr>
        <w:pStyle w:val="BodyTextBullet1"/>
        <w:numPr>
          <w:ilvl w:val="0"/>
          <w:numId w:val="213"/>
        </w:numPr>
        <w:ind w:left="1440"/>
      </w:pPr>
      <w:r w:rsidRPr="009F091B">
        <w:t>CHAMPVA REIMB. INS.</w:t>
      </w:r>
      <w:r w:rsidRPr="009F091B">
        <w:tab/>
      </w:r>
      <w:r w:rsidR="00D159FF" w:rsidRPr="009F091B">
        <w:t xml:space="preserve">Who’s </w:t>
      </w:r>
      <w:r w:rsidR="00131275" w:rsidRPr="009F091B">
        <w:t>Responsible</w:t>
      </w:r>
      <w:r w:rsidR="00D159FF" w:rsidRPr="009F091B">
        <w:t>: INSURER</w:t>
      </w:r>
    </w:p>
    <w:p w14:paraId="444944DF" w14:textId="77777777" w:rsidR="00D159FF" w:rsidRPr="009F091B" w:rsidRDefault="00382C47" w:rsidP="008E5122">
      <w:pPr>
        <w:pStyle w:val="BodyTextBullet1"/>
        <w:numPr>
          <w:ilvl w:val="0"/>
          <w:numId w:val="213"/>
        </w:numPr>
        <w:ind w:left="1440"/>
      </w:pPr>
      <w:r w:rsidRPr="009F091B">
        <w:t>CHAMPVA</w:t>
      </w:r>
      <w:r w:rsidRPr="009F091B">
        <w:tab/>
      </w:r>
      <w:r w:rsidRPr="009F091B">
        <w:tab/>
      </w:r>
      <w:r w:rsidR="00D159FF" w:rsidRPr="009F091B">
        <w:t xml:space="preserve">Who’s </w:t>
      </w:r>
      <w:r w:rsidR="00131275" w:rsidRPr="009F091B">
        <w:t>Responsible</w:t>
      </w:r>
      <w:r w:rsidR="00D159FF" w:rsidRPr="009F091B">
        <w:t xml:space="preserve">: INSURER </w:t>
      </w:r>
    </w:p>
    <w:p w14:paraId="49E3EC7D" w14:textId="77777777" w:rsidR="00D159FF" w:rsidRPr="009F091B" w:rsidRDefault="00D159FF" w:rsidP="008E5122">
      <w:pPr>
        <w:pStyle w:val="BodyTextBullet1"/>
        <w:numPr>
          <w:ilvl w:val="0"/>
          <w:numId w:val="213"/>
        </w:numPr>
        <w:ind w:left="1440"/>
      </w:pPr>
      <w:r w:rsidRPr="009F091B">
        <w:t>TRICARE</w:t>
      </w:r>
      <w:r w:rsidR="00382C47" w:rsidRPr="009F091B">
        <w:t xml:space="preserve"> REIMB. INS.</w:t>
      </w:r>
      <w:r w:rsidR="00382C47" w:rsidRPr="009F091B">
        <w:tab/>
      </w:r>
      <w:r w:rsidRPr="009F091B">
        <w:t xml:space="preserve">Who’s </w:t>
      </w:r>
      <w:r w:rsidR="00131275" w:rsidRPr="009F091B">
        <w:t>Responsible</w:t>
      </w:r>
      <w:r w:rsidRPr="009F091B">
        <w:t>: INSURER</w:t>
      </w:r>
    </w:p>
    <w:p w14:paraId="47F44A35" w14:textId="77777777" w:rsidR="00D159FF" w:rsidRPr="009F091B" w:rsidRDefault="00D159FF" w:rsidP="008E5122">
      <w:pPr>
        <w:pStyle w:val="BodyTextBullet1"/>
        <w:numPr>
          <w:ilvl w:val="0"/>
          <w:numId w:val="213"/>
        </w:numPr>
        <w:ind w:left="1440"/>
      </w:pPr>
      <w:r w:rsidRPr="009F091B">
        <w:t>TRICARE</w:t>
      </w:r>
      <w:r w:rsidR="00382C47" w:rsidRPr="009F091B">
        <w:tab/>
      </w:r>
      <w:r w:rsidRPr="009F091B">
        <w:t xml:space="preserve">Who’s </w:t>
      </w:r>
      <w:r w:rsidR="00131275" w:rsidRPr="009F091B">
        <w:t>Responsible</w:t>
      </w:r>
      <w:r w:rsidRPr="009F091B">
        <w:t>: INSURER</w:t>
      </w:r>
    </w:p>
    <w:p w14:paraId="01CFA215" w14:textId="77777777" w:rsidR="00D159FF" w:rsidRPr="009F091B" w:rsidRDefault="00BF3BA3" w:rsidP="00D159FF">
      <w:pPr>
        <w:pStyle w:val="BodyText"/>
      </w:pPr>
      <w:r w:rsidRPr="009F091B">
        <w:t>Type of Plan meets one of the following criteria</w:t>
      </w:r>
      <w:r w:rsidR="00D159FF" w:rsidRPr="009F091B">
        <w:t>:</w:t>
      </w:r>
    </w:p>
    <w:p w14:paraId="1589B668" w14:textId="77777777" w:rsidR="00D159FF" w:rsidRPr="009F091B" w:rsidRDefault="00D159FF" w:rsidP="008E5122">
      <w:pPr>
        <w:pStyle w:val="BodyTextBullet1"/>
        <w:numPr>
          <w:ilvl w:val="0"/>
          <w:numId w:val="214"/>
        </w:numPr>
        <w:ind w:left="1440"/>
      </w:pPr>
      <w:r w:rsidRPr="009F091B">
        <w:t>Insurance Company</w:t>
      </w:r>
    </w:p>
    <w:p w14:paraId="5F275ECA" w14:textId="77777777" w:rsidR="00D159FF" w:rsidRPr="009F091B" w:rsidRDefault="00D159FF" w:rsidP="008E5122">
      <w:pPr>
        <w:pStyle w:val="BodyTextBullet1"/>
        <w:numPr>
          <w:ilvl w:val="0"/>
          <w:numId w:val="214"/>
        </w:numPr>
        <w:ind w:left="1440"/>
      </w:pPr>
      <w:r w:rsidRPr="009F091B">
        <w:t>Rate Type</w:t>
      </w:r>
    </w:p>
    <w:p w14:paraId="046C6645" w14:textId="77777777" w:rsidR="00D159FF" w:rsidRPr="009F091B" w:rsidRDefault="00D159FF" w:rsidP="008E5122">
      <w:pPr>
        <w:pStyle w:val="BodyTextBullet1"/>
        <w:numPr>
          <w:ilvl w:val="0"/>
          <w:numId w:val="214"/>
        </w:numPr>
        <w:ind w:left="1440"/>
      </w:pPr>
      <w:r w:rsidRPr="009F091B">
        <w:t>Form Type</w:t>
      </w:r>
    </w:p>
    <w:p w14:paraId="4D9C1458" w14:textId="77777777" w:rsidR="00BF3BA3" w:rsidRPr="009F091B" w:rsidRDefault="00D159FF" w:rsidP="008E5122">
      <w:pPr>
        <w:pStyle w:val="BodyTextBullet1"/>
        <w:numPr>
          <w:ilvl w:val="0"/>
          <w:numId w:val="214"/>
        </w:numPr>
        <w:ind w:left="1440"/>
      </w:pPr>
      <w:r w:rsidRPr="009F091B">
        <w:t>Type of Plan</w:t>
      </w:r>
      <w:r w:rsidR="00BF3BA3" w:rsidRPr="009F091B">
        <w:br w:type="page"/>
      </w:r>
    </w:p>
    <w:p w14:paraId="77C56568" w14:textId="583FF67D" w:rsidR="00DF2702" w:rsidRPr="009F091B" w:rsidRDefault="00DF2702" w:rsidP="00E25D5D">
      <w:pPr>
        <w:pStyle w:val="Heading2"/>
      </w:pPr>
      <w:bookmarkStart w:id="47" w:name="_Toc435705665"/>
      <w:r w:rsidRPr="009F091B">
        <w:lastRenderedPageBreak/>
        <w:t xml:space="preserve">Re-generate Unbilled Amount Report </w:t>
      </w:r>
      <w:r w:rsidR="00444AF4" w:rsidRPr="009F091B">
        <w:t>– TS</w:t>
      </w:r>
      <w:r w:rsidR="00131275" w:rsidRPr="009F091B">
        <w:t>3</w:t>
      </w:r>
      <w:r w:rsidR="008A6F31">
        <w:t>2</w:t>
      </w:r>
      <w:bookmarkEnd w:id="47"/>
    </w:p>
    <w:p w14:paraId="6AD04722" w14:textId="77777777" w:rsidR="00DF2702" w:rsidRPr="009F091B" w:rsidRDefault="00DF2702" w:rsidP="00E25D5D">
      <w:pPr>
        <w:pStyle w:val="Heading3"/>
      </w:pPr>
      <w:r w:rsidRPr="009F091B">
        <w:t>Requirements</w:t>
      </w:r>
    </w:p>
    <w:p w14:paraId="5345C309" w14:textId="77777777" w:rsidR="00421A8F" w:rsidRPr="009F091B" w:rsidRDefault="00DF2702" w:rsidP="00D850C4">
      <w:pPr>
        <w:pStyle w:val="BodyText"/>
        <w:rPr>
          <w:rFonts w:cs="Arial"/>
        </w:rPr>
      </w:pPr>
      <w:r w:rsidRPr="009F091B">
        <w:rPr>
          <w:rFonts w:cs="Arial"/>
        </w:rPr>
        <w:t>2.6.10.6</w:t>
      </w:r>
      <w:r w:rsidRPr="009F091B">
        <w:rPr>
          <w:rFonts w:eastAsia="Times New Roman" w:cs="Arial"/>
        </w:rPr>
        <w:t xml:space="preserve"> </w:t>
      </w:r>
      <w:r w:rsidR="00421A8F" w:rsidRPr="009F091B">
        <w:rPr>
          <w:rFonts w:cs="Arial"/>
        </w:rPr>
        <w:t>Functional Requirement: Re-generate</w:t>
      </w:r>
      <w:r w:rsidR="00D850C4" w:rsidRPr="009F091B">
        <w:rPr>
          <w:rFonts w:cs="Arial"/>
        </w:rPr>
        <w:t xml:space="preserve"> Unbilled Amount </w:t>
      </w:r>
      <w:r w:rsidR="00421A8F" w:rsidRPr="009F091B">
        <w:rPr>
          <w:rFonts w:cs="Arial"/>
        </w:rPr>
        <w:t>Report –</w:t>
      </w:r>
      <w:r w:rsidR="00D850C4" w:rsidRPr="009F091B">
        <w:rPr>
          <w:rFonts w:cs="Arial"/>
        </w:rPr>
        <w:t xml:space="preserve"> Search</w:t>
      </w:r>
    </w:p>
    <w:p w14:paraId="36580876" w14:textId="7FC35860" w:rsidR="00DF2702" w:rsidRPr="009F091B" w:rsidRDefault="00421A8F" w:rsidP="00D850C4">
      <w:pPr>
        <w:pStyle w:val="BodyText"/>
        <w:rPr>
          <w:rFonts w:cs="Arial"/>
        </w:rPr>
      </w:pPr>
      <w:r w:rsidRPr="009F091B">
        <w:rPr>
          <w:rFonts w:cs="Arial"/>
        </w:rPr>
        <w:t>2.6.10.7</w:t>
      </w:r>
      <w:r w:rsidR="00DF2702" w:rsidRPr="009F091B">
        <w:rPr>
          <w:rFonts w:cs="Arial"/>
        </w:rPr>
        <w:t xml:space="preserve"> </w:t>
      </w:r>
      <w:r w:rsidRPr="009F091B">
        <w:rPr>
          <w:rFonts w:cs="Arial"/>
        </w:rPr>
        <w:t xml:space="preserve">Functional </w:t>
      </w:r>
      <w:r w:rsidR="00642CC8" w:rsidRPr="009F091B">
        <w:rPr>
          <w:rFonts w:cs="Arial"/>
        </w:rPr>
        <w:t>Requirement</w:t>
      </w:r>
      <w:r w:rsidRPr="009F091B">
        <w:rPr>
          <w:rFonts w:cs="Arial"/>
        </w:rPr>
        <w:t>: Re-generate Unbilled Amount Report – Sort</w:t>
      </w:r>
    </w:p>
    <w:p w14:paraId="6A4968B0" w14:textId="77777777" w:rsidR="00DF2702" w:rsidRPr="009F091B" w:rsidRDefault="00DF2702" w:rsidP="00E25D5D">
      <w:pPr>
        <w:pStyle w:val="Heading3"/>
      </w:pPr>
      <w:r w:rsidRPr="009F091B">
        <w:t>Menu Path</w:t>
      </w:r>
    </w:p>
    <w:p w14:paraId="1D420F44" w14:textId="77777777" w:rsidR="00DF2702" w:rsidRPr="009F091B" w:rsidRDefault="00DF2702" w:rsidP="00B51790">
      <w:pPr>
        <w:pStyle w:val="BodyTextNumbered1"/>
        <w:numPr>
          <w:ilvl w:val="0"/>
          <w:numId w:val="116"/>
        </w:numPr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REPT</w:t>
      </w:r>
      <w:r w:rsidRPr="009F091B">
        <w:sym w:font="Wingdings" w:char="F0E0"/>
      </w:r>
      <w:r w:rsidRPr="009F091B">
        <w:t>UBIL</w:t>
      </w:r>
      <w:r w:rsidRPr="009F091B">
        <w:sym w:font="Wingdings" w:char="F0E0"/>
      </w:r>
      <w:r w:rsidR="00F75209" w:rsidRPr="009F091B">
        <w:t>Re-Generate Unbilled</w:t>
      </w:r>
      <w:r w:rsidRPr="009F091B">
        <w:t xml:space="preserve"> Amounts</w:t>
      </w:r>
      <w:r w:rsidR="00F75209" w:rsidRPr="009F091B">
        <w:t xml:space="preserve"> Report</w:t>
      </w:r>
    </w:p>
    <w:p w14:paraId="0A5069B1" w14:textId="77777777" w:rsidR="00DF2702" w:rsidRPr="009F091B" w:rsidRDefault="00DF2702" w:rsidP="00E25D5D">
      <w:pPr>
        <w:pStyle w:val="Heading3"/>
      </w:pPr>
      <w:r w:rsidRPr="009F091B">
        <w:t>Objective</w:t>
      </w:r>
    </w:p>
    <w:p w14:paraId="49F35170" w14:textId="77777777" w:rsidR="00DF2702" w:rsidRPr="009F091B" w:rsidRDefault="00421A8F" w:rsidP="00B51790">
      <w:pPr>
        <w:pStyle w:val="BodyTextNumbered1"/>
        <w:numPr>
          <w:ilvl w:val="0"/>
          <w:numId w:val="117"/>
        </w:numPr>
      </w:pPr>
      <w:r w:rsidRPr="009F091B">
        <w:t xml:space="preserve">Ensure users </w:t>
      </w:r>
      <w:r w:rsidR="00F75209" w:rsidRPr="009F091B">
        <w:t>can create the Unbilled Amounts R</w:t>
      </w:r>
      <w:r w:rsidR="00C17F14" w:rsidRPr="009F091B">
        <w:t>eport for all divisions</w:t>
      </w:r>
      <w:r w:rsidR="00E70774" w:rsidRPr="009F091B">
        <w:t xml:space="preserve"> that is not sorted by division</w:t>
      </w:r>
    </w:p>
    <w:p w14:paraId="168820FD" w14:textId="77777777" w:rsidR="00F75209" w:rsidRPr="009F091B" w:rsidRDefault="00194300" w:rsidP="00B51790">
      <w:pPr>
        <w:pStyle w:val="BodyTextNumbered1"/>
        <w:numPr>
          <w:ilvl w:val="0"/>
          <w:numId w:val="117"/>
        </w:numPr>
      </w:pPr>
      <w:r w:rsidRPr="009F091B">
        <w:t xml:space="preserve">Ensure </w:t>
      </w:r>
      <w:r w:rsidR="00F75209" w:rsidRPr="009F091B">
        <w:t>the</w:t>
      </w:r>
      <w:r w:rsidR="00421A8F" w:rsidRPr="009F091B">
        <w:t xml:space="preserve"> Unbilled Amou</w:t>
      </w:r>
      <w:r w:rsidR="00E70774" w:rsidRPr="009F091B">
        <w:t xml:space="preserve">nts report </w:t>
      </w:r>
      <w:r w:rsidRPr="009F091B">
        <w:t xml:space="preserve">is sorted </w:t>
      </w:r>
      <w:r w:rsidR="00E70774" w:rsidRPr="009F091B">
        <w:t>by</w:t>
      </w:r>
      <w:r w:rsidR="00421A8F" w:rsidRPr="009F091B">
        <w:t xml:space="preserve"> alphabetical order of patient name</w:t>
      </w:r>
      <w:r w:rsidRPr="009F091B">
        <w:t xml:space="preserve"> when it is not created by Division</w:t>
      </w:r>
    </w:p>
    <w:p w14:paraId="7F664194" w14:textId="77777777" w:rsidR="00DF2702" w:rsidRPr="009F091B" w:rsidRDefault="00DF2702" w:rsidP="00E25D5D">
      <w:pPr>
        <w:pStyle w:val="Heading3"/>
      </w:pPr>
      <w:r w:rsidRPr="009F091B">
        <w:t>Prerequisites</w:t>
      </w:r>
    </w:p>
    <w:p w14:paraId="10EEC966" w14:textId="77777777" w:rsidR="00DF2702" w:rsidRPr="009F091B" w:rsidRDefault="00421A8F" w:rsidP="00B51790">
      <w:pPr>
        <w:pStyle w:val="BodyTextNumbered1"/>
        <w:numPr>
          <w:ilvl w:val="0"/>
          <w:numId w:val="118"/>
        </w:numPr>
      </w:pPr>
      <w:r w:rsidRPr="009F091B">
        <w:t xml:space="preserve">Claims that have not be completed and submitted to </w:t>
      </w:r>
      <w:r w:rsidR="000A0054" w:rsidRPr="009F091B">
        <w:t xml:space="preserve">a </w:t>
      </w:r>
      <w:r w:rsidRPr="009F091B">
        <w:t>payer for payment</w:t>
      </w:r>
    </w:p>
    <w:p w14:paraId="33B100A2" w14:textId="77777777" w:rsidR="00DF2702" w:rsidRPr="009F091B" w:rsidRDefault="00DF2702" w:rsidP="00E25D5D">
      <w:pPr>
        <w:pStyle w:val="Heading3"/>
      </w:pPr>
      <w:r w:rsidRPr="009F091B">
        <w:t>Scenario</w:t>
      </w:r>
    </w:p>
    <w:p w14:paraId="287211A2" w14:textId="58CF3FFA" w:rsidR="00E70774" w:rsidRPr="009F091B" w:rsidRDefault="00E70774" w:rsidP="00E70774">
      <w:pPr>
        <w:pStyle w:val="BodyText"/>
      </w:pPr>
      <w:r w:rsidRPr="009F091B">
        <w:t xml:space="preserve">A </w:t>
      </w:r>
      <w:r w:rsidR="00E96385">
        <w:t xml:space="preserve"> user </w:t>
      </w:r>
      <w:r w:rsidRPr="009F091B">
        <w:t xml:space="preserve">needs to review how many claims for potentially </w:t>
      </w:r>
      <w:r w:rsidR="006A5F20" w:rsidRPr="009F091B">
        <w:t>reimbursable</w:t>
      </w:r>
      <w:r w:rsidRPr="009F091B">
        <w:t xml:space="preserve"> services have not been submitted in a specified amount of time</w:t>
      </w:r>
    </w:p>
    <w:p w14:paraId="3B1B31F8" w14:textId="77777777" w:rsidR="00DF2702" w:rsidRPr="009F091B" w:rsidRDefault="00DF2702" w:rsidP="00E25D5D">
      <w:pPr>
        <w:pStyle w:val="Heading3"/>
      </w:pPr>
      <w:r w:rsidRPr="009F091B">
        <w:t>Test Steps</w:t>
      </w:r>
    </w:p>
    <w:p w14:paraId="1D58C0D3" w14:textId="77777777" w:rsidR="00DF2702" w:rsidRPr="009F091B" w:rsidRDefault="00DF2702" w:rsidP="00B51790">
      <w:pPr>
        <w:pStyle w:val="BodyTextNumbered1"/>
        <w:numPr>
          <w:ilvl w:val="0"/>
          <w:numId w:val="119"/>
        </w:numPr>
      </w:pPr>
      <w:r w:rsidRPr="009F091B">
        <w:t>Access the Re-Ge</w:t>
      </w:r>
      <w:r w:rsidR="00431330" w:rsidRPr="009F091B">
        <w:t>nerate Average Bill Amounts option</w:t>
      </w:r>
    </w:p>
    <w:p w14:paraId="70EA2E4C" w14:textId="77777777" w:rsidR="00DF2702" w:rsidRPr="009F091B" w:rsidRDefault="00DF2702" w:rsidP="009D7288">
      <w:pPr>
        <w:pStyle w:val="BodyTextNumbered1"/>
      </w:pPr>
      <w:r w:rsidRPr="009F091B">
        <w:t>At the Do you want to store Unbilled A</w:t>
      </w:r>
      <w:r w:rsidR="000A0054" w:rsidRPr="009F091B">
        <w:t>mounts figures? NO// prompt, press</w:t>
      </w:r>
      <w:r w:rsidRPr="009F091B">
        <w:t xml:space="preserve"> </w:t>
      </w:r>
      <w:r w:rsidRPr="009F091B">
        <w:rPr>
          <w:b/>
        </w:rPr>
        <w:t>Enter</w:t>
      </w:r>
      <w:r w:rsidR="000A0054" w:rsidRPr="009F091B">
        <w:t xml:space="preserve"> to accept the default</w:t>
      </w:r>
    </w:p>
    <w:p w14:paraId="62FF1D08" w14:textId="77777777" w:rsidR="00DF2702" w:rsidRPr="009F091B" w:rsidRDefault="00DF2702" w:rsidP="00194300">
      <w:pPr>
        <w:pStyle w:val="BodyTextNumbered1"/>
      </w:pPr>
      <w:r w:rsidRPr="009F091B">
        <w:t xml:space="preserve">At the </w:t>
      </w:r>
      <w:r w:rsidR="00307EB0" w:rsidRPr="009F091B">
        <w:t>Search</w:t>
      </w:r>
      <w:r w:rsidRPr="009F091B">
        <w:t xml:space="preserve"> by Division?: NO// prompt, enter </w:t>
      </w:r>
      <w:r w:rsidR="00194300" w:rsidRPr="009F091B">
        <w:rPr>
          <w:b/>
        </w:rPr>
        <w:t>No</w:t>
      </w:r>
    </w:p>
    <w:p w14:paraId="7009ACD2" w14:textId="77777777" w:rsidR="00DF2702" w:rsidRPr="009F091B" w:rsidRDefault="00DF2702" w:rsidP="009D7288">
      <w:pPr>
        <w:pStyle w:val="BodyTextNumbered1"/>
      </w:pPr>
      <w:r w:rsidRPr="009F091B">
        <w:t>At</w:t>
      </w:r>
      <w:r w:rsidR="000A0054" w:rsidRPr="009F091B">
        <w:t xml:space="preserve"> the Start with DATE: 08/23/1966 // prompt, enter </w:t>
      </w:r>
      <w:r w:rsidR="000A0054" w:rsidRPr="009F091B">
        <w:rPr>
          <w:b/>
        </w:rPr>
        <w:t>T-30</w:t>
      </w:r>
    </w:p>
    <w:p w14:paraId="3E37EA3A" w14:textId="77777777" w:rsidR="00DF2702" w:rsidRPr="009F091B" w:rsidRDefault="000A0054" w:rsidP="009D7288">
      <w:pPr>
        <w:pStyle w:val="BodyTextNumbered1"/>
      </w:pPr>
      <w:r w:rsidRPr="009F091B">
        <w:t xml:space="preserve">At the Go to DATE: Today//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02218951" w14:textId="77777777" w:rsidR="00DF2702" w:rsidRPr="009F091B" w:rsidRDefault="00DF2702" w:rsidP="009D7288">
      <w:pPr>
        <w:pStyle w:val="BodyTextNumbered1"/>
      </w:pPr>
      <w:r w:rsidRPr="009F091B">
        <w:t>At the Choose report type(s) to print</w:t>
      </w:r>
      <w:r w:rsidR="000A0054" w:rsidRPr="009F091B">
        <w:t xml:space="preserve"> – Select: (1-4) 4// prompt, press </w:t>
      </w:r>
      <w:r w:rsidR="000A0054" w:rsidRPr="009F091B">
        <w:rPr>
          <w:b/>
        </w:rPr>
        <w:t>Enter</w:t>
      </w:r>
      <w:r w:rsidRPr="009F091B">
        <w:t xml:space="preserve"> to accept the d</w:t>
      </w:r>
      <w:r w:rsidR="000A0054" w:rsidRPr="009F091B">
        <w:t xml:space="preserve">efault </w:t>
      </w:r>
    </w:p>
    <w:p w14:paraId="5B9D9E86" w14:textId="77777777" w:rsidR="00DF2702" w:rsidRPr="009F091B" w:rsidRDefault="000A0054" w:rsidP="009D7288">
      <w:pPr>
        <w:pStyle w:val="BodyTextNumbered1"/>
      </w:pPr>
      <w:r w:rsidRPr="009F091B">
        <w:t>At the A</w:t>
      </w:r>
      <w:r w:rsidR="00DF2702" w:rsidRPr="009F091B">
        <w:t xml:space="preserve">re you sure? NO// prompt, enter </w:t>
      </w:r>
      <w:r w:rsidR="00DF2702" w:rsidRPr="009F091B">
        <w:rPr>
          <w:b/>
        </w:rPr>
        <w:t>YES</w:t>
      </w:r>
    </w:p>
    <w:p w14:paraId="48D75A11" w14:textId="60910662" w:rsidR="00DF2702" w:rsidRPr="009F091B" w:rsidRDefault="00DF2702" w:rsidP="009D7288">
      <w:pPr>
        <w:pStyle w:val="BodyTextNumbered1"/>
      </w:pPr>
      <w:r w:rsidRPr="009F091B">
        <w:t>At the Print detail report with the Unbilled Amou</w:t>
      </w:r>
      <w:r w:rsidR="00C17F14" w:rsidRPr="009F091B">
        <w:t xml:space="preserve">nts summary? NO// prompt, </w:t>
      </w:r>
      <w:r w:rsidR="00112673" w:rsidRPr="009F091B">
        <w:t xml:space="preserve">enter </w:t>
      </w:r>
      <w:r w:rsidR="00112673" w:rsidRPr="009F091B">
        <w:rPr>
          <w:b/>
        </w:rPr>
        <w:t>YES</w:t>
      </w:r>
      <w:r w:rsidR="00C17F14" w:rsidRPr="009F091B">
        <w:t xml:space="preserve"> </w:t>
      </w:r>
    </w:p>
    <w:p w14:paraId="08A7116D" w14:textId="33269972" w:rsidR="00A2215B" w:rsidRPr="009F091B" w:rsidRDefault="00DF2702" w:rsidP="00194300">
      <w:pPr>
        <w:pStyle w:val="BodyTextNumbered1"/>
      </w:pPr>
      <w:r w:rsidRPr="009F091B">
        <w:t xml:space="preserve">At the Do you want to include MRA claims?: NO// prompt, </w:t>
      </w:r>
      <w:r w:rsidR="0002556F" w:rsidRPr="009F091B">
        <w:rPr>
          <w:b/>
        </w:rPr>
        <w:t>Enter</w:t>
      </w:r>
      <w:r w:rsidR="0002556F" w:rsidRPr="009F091B">
        <w:t xml:space="preserve"> to accept the default</w:t>
      </w:r>
    </w:p>
    <w:p w14:paraId="0C542E82" w14:textId="77777777" w:rsidR="00A2215B" w:rsidRPr="009F091B" w:rsidRDefault="00DF2702" w:rsidP="00835FB2">
      <w:pPr>
        <w:pStyle w:val="BodyTextNumbered1"/>
        <w:numPr>
          <w:ilvl w:val="0"/>
          <w:numId w:val="10"/>
        </w:numPr>
      </w:pPr>
      <w:r w:rsidRPr="009F091B">
        <w:t xml:space="preserve">At the DEVICE: HOME// </w:t>
      </w:r>
      <w:r w:rsidR="00D97E36" w:rsidRPr="009F091B">
        <w:t>pro</w:t>
      </w:r>
      <w:r w:rsidR="00F75209" w:rsidRPr="009F091B">
        <w:t xml:space="preserve">mpt, enter the </w:t>
      </w:r>
      <w:r w:rsidR="00F75209" w:rsidRPr="009F091B">
        <w:rPr>
          <w:b/>
        </w:rPr>
        <w:t>name of a 132 column printe</w:t>
      </w:r>
      <w:r w:rsidR="00F75209" w:rsidRPr="009F091B">
        <w:t>r</w:t>
      </w:r>
    </w:p>
    <w:p w14:paraId="1488F5A4" w14:textId="77777777" w:rsidR="00DF2702" w:rsidRPr="009F091B" w:rsidRDefault="00DF2702" w:rsidP="00E25D5D">
      <w:pPr>
        <w:pStyle w:val="Heading3"/>
      </w:pPr>
      <w:r w:rsidRPr="009F091B">
        <w:t>Expected Outcomes</w:t>
      </w:r>
    </w:p>
    <w:p w14:paraId="654441D5" w14:textId="77777777" w:rsidR="00307EB0" w:rsidRPr="009F091B" w:rsidRDefault="00C17F14" w:rsidP="008E5122">
      <w:pPr>
        <w:pStyle w:val="BodyTextNumbered1"/>
        <w:numPr>
          <w:ilvl w:val="0"/>
          <w:numId w:val="219"/>
        </w:numPr>
      </w:pPr>
      <w:r w:rsidRPr="009F091B">
        <w:t>The report contains the data for all the site’s divisions</w:t>
      </w:r>
    </w:p>
    <w:p w14:paraId="069E7D7F" w14:textId="77777777" w:rsidR="00F75209" w:rsidRPr="009F091B" w:rsidRDefault="00C17F14" w:rsidP="00B51790">
      <w:pPr>
        <w:pStyle w:val="BodyTextNumbered1"/>
        <w:numPr>
          <w:ilvl w:val="0"/>
          <w:numId w:val="119"/>
        </w:numPr>
      </w:pPr>
      <w:r w:rsidRPr="009F091B">
        <w:t>The report displays the data by patient name in alphabetical order</w:t>
      </w:r>
    </w:p>
    <w:p w14:paraId="094120F2" w14:textId="77777777" w:rsidR="00E70774" w:rsidRPr="009F091B" w:rsidRDefault="00E70774" w:rsidP="00C17F14">
      <w:pPr>
        <w:pStyle w:val="BodyText"/>
      </w:pPr>
    </w:p>
    <w:p w14:paraId="2299930C" w14:textId="77777777" w:rsidR="00A751A5" w:rsidRPr="009F091B" w:rsidRDefault="00E70774" w:rsidP="00C17F14">
      <w:pPr>
        <w:pStyle w:val="BodyText"/>
      </w:pPr>
      <w:r w:rsidRPr="009F091B">
        <w:rPr>
          <w:b/>
          <w:i/>
        </w:rPr>
        <w:t>Note:</w:t>
      </w:r>
      <w:r w:rsidRPr="009F091B">
        <w:t xml:space="preserve"> Test extracting report to Excel if your site normally does that</w:t>
      </w:r>
      <w:r w:rsidR="00163BDB" w:rsidRPr="009F091B">
        <w:t xml:space="preserve"> and report any issues to development</w:t>
      </w:r>
      <w:r w:rsidR="00A751A5" w:rsidRPr="009F091B">
        <w:br w:type="page"/>
      </w:r>
    </w:p>
    <w:p w14:paraId="78AAF07F" w14:textId="04B7A2B4" w:rsidR="00C17F14" w:rsidRPr="009F091B" w:rsidRDefault="00C17F14" w:rsidP="000B2919">
      <w:pPr>
        <w:pStyle w:val="Heading2"/>
      </w:pPr>
      <w:bookmarkStart w:id="48" w:name="_Toc435705666"/>
      <w:r w:rsidRPr="009F091B">
        <w:lastRenderedPageBreak/>
        <w:t>Re-generate Unbilled Amount Report – TS</w:t>
      </w:r>
      <w:r w:rsidR="00131275" w:rsidRPr="009F091B">
        <w:t>3</w:t>
      </w:r>
      <w:r w:rsidR="008A6F31">
        <w:t>3</w:t>
      </w:r>
      <w:bookmarkEnd w:id="48"/>
    </w:p>
    <w:p w14:paraId="50D940BB" w14:textId="77777777" w:rsidR="00C17F14" w:rsidRPr="009F091B" w:rsidRDefault="00C17F14" w:rsidP="000B2919">
      <w:pPr>
        <w:pStyle w:val="Heading3"/>
      </w:pPr>
      <w:r w:rsidRPr="009F091B">
        <w:t>Requirements</w:t>
      </w:r>
    </w:p>
    <w:p w14:paraId="399524DE" w14:textId="77777777" w:rsidR="00C17F14" w:rsidRPr="009F091B" w:rsidRDefault="00C17F14" w:rsidP="000B2919">
      <w:pPr>
        <w:pStyle w:val="BodyText"/>
      </w:pPr>
      <w:r w:rsidRPr="009F091B">
        <w:t>2.6.10.6</w:t>
      </w:r>
      <w:r w:rsidRPr="009F091B">
        <w:rPr>
          <w:rFonts w:eastAsia="Times New Roman"/>
        </w:rPr>
        <w:t xml:space="preserve"> </w:t>
      </w:r>
      <w:r w:rsidRPr="009F091B">
        <w:t>Functional Requirement: Re-generate Unbilled Amount Report – Search</w:t>
      </w:r>
    </w:p>
    <w:p w14:paraId="29B437CF" w14:textId="042255B0" w:rsidR="00C17F14" w:rsidRPr="009F091B" w:rsidRDefault="00C17F14" w:rsidP="000B2919">
      <w:pPr>
        <w:pStyle w:val="BodyText"/>
      </w:pPr>
      <w:r w:rsidRPr="009F091B">
        <w:t xml:space="preserve">2.6.10.7 Functional </w:t>
      </w:r>
      <w:r w:rsidR="00642CC8" w:rsidRPr="009F091B">
        <w:t>Requirement</w:t>
      </w:r>
      <w:r w:rsidRPr="009F091B">
        <w:t>: Re-generate Unbilled Amount Report – Sort</w:t>
      </w:r>
    </w:p>
    <w:p w14:paraId="01CDCDE7" w14:textId="77777777" w:rsidR="00C17F14" w:rsidRPr="009F091B" w:rsidRDefault="00C17F14" w:rsidP="000B2919">
      <w:pPr>
        <w:pStyle w:val="Heading3"/>
      </w:pPr>
      <w:r w:rsidRPr="009F091B">
        <w:t>Menu Path</w:t>
      </w:r>
    </w:p>
    <w:p w14:paraId="4F60D841" w14:textId="77777777" w:rsidR="00C17F14" w:rsidRPr="009F091B" w:rsidRDefault="00C17F14" w:rsidP="00C17F14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REPT</w:t>
      </w:r>
      <w:r w:rsidRPr="009F091B">
        <w:sym w:font="Wingdings" w:char="F0E0"/>
      </w:r>
      <w:r w:rsidRPr="009F091B">
        <w:t>UBIL</w:t>
      </w:r>
      <w:r w:rsidRPr="009F091B">
        <w:sym w:font="Wingdings" w:char="F0E0"/>
      </w:r>
      <w:r w:rsidRPr="009F091B">
        <w:t>Re-Generate Unbilled Amounts Report</w:t>
      </w:r>
    </w:p>
    <w:p w14:paraId="51551E71" w14:textId="77777777" w:rsidR="00C17F14" w:rsidRPr="009F091B" w:rsidRDefault="00C17F14" w:rsidP="000B2919">
      <w:pPr>
        <w:pStyle w:val="Heading3"/>
      </w:pPr>
      <w:r w:rsidRPr="009F091B">
        <w:t>Objective</w:t>
      </w:r>
    </w:p>
    <w:p w14:paraId="497DA3F3" w14:textId="77777777" w:rsidR="00C17F14" w:rsidRPr="009F091B" w:rsidRDefault="00C17F14" w:rsidP="00B51790">
      <w:pPr>
        <w:pStyle w:val="BodyTextNumbered1"/>
        <w:numPr>
          <w:ilvl w:val="0"/>
          <w:numId w:val="120"/>
        </w:numPr>
      </w:pPr>
      <w:r w:rsidRPr="009F091B">
        <w:t>Ensure users can create the Unbilled Amounts Report for all divisions</w:t>
      </w:r>
      <w:r w:rsidR="00E70774" w:rsidRPr="009F091B">
        <w:t xml:space="preserve"> and display the claims by division</w:t>
      </w:r>
    </w:p>
    <w:p w14:paraId="74078561" w14:textId="77777777" w:rsidR="00C17F14" w:rsidRPr="009F091B" w:rsidRDefault="00C17F14" w:rsidP="00E70774">
      <w:pPr>
        <w:pStyle w:val="BodyTextNumbered1"/>
      </w:pPr>
      <w:r w:rsidRPr="009F091B">
        <w:t>Ensure the totals for claims with unbilled amounts prints before division data in the mailman message that contains the Detailed Report</w:t>
      </w:r>
    </w:p>
    <w:p w14:paraId="5F94CDDA" w14:textId="77777777" w:rsidR="00C17F14" w:rsidRPr="009F091B" w:rsidRDefault="00C17F14" w:rsidP="000B2919">
      <w:pPr>
        <w:pStyle w:val="Heading3"/>
      </w:pPr>
      <w:r w:rsidRPr="009F091B">
        <w:t>Prerequisites</w:t>
      </w:r>
    </w:p>
    <w:p w14:paraId="6AAA0886" w14:textId="77777777" w:rsidR="00C17F14" w:rsidRPr="009F091B" w:rsidRDefault="00C17F14" w:rsidP="00B51790">
      <w:pPr>
        <w:pStyle w:val="BodyTextNumbered1"/>
        <w:numPr>
          <w:ilvl w:val="0"/>
          <w:numId w:val="121"/>
        </w:numPr>
      </w:pPr>
      <w:r w:rsidRPr="009F091B">
        <w:t>Claims that have not be completed and submitted to a payer for payment</w:t>
      </w:r>
    </w:p>
    <w:p w14:paraId="1815DED7" w14:textId="77777777" w:rsidR="00C17F14" w:rsidRPr="009F091B" w:rsidRDefault="00C17F14" w:rsidP="000B2919">
      <w:pPr>
        <w:pStyle w:val="Heading3"/>
      </w:pPr>
      <w:r w:rsidRPr="009F091B">
        <w:t>Scenario</w:t>
      </w:r>
    </w:p>
    <w:p w14:paraId="1A128FA3" w14:textId="77777777" w:rsidR="00E70774" w:rsidRPr="009F091B" w:rsidRDefault="00194300" w:rsidP="00194300">
      <w:pPr>
        <w:pStyle w:val="BodyText"/>
      </w:pPr>
      <w:r w:rsidRPr="009F091B">
        <w:t xml:space="preserve">A billing supervisor needs to review how many claims for potentially </w:t>
      </w:r>
      <w:r w:rsidR="006A5F20" w:rsidRPr="009F091B">
        <w:t>reimbursable</w:t>
      </w:r>
      <w:r w:rsidRPr="009F091B">
        <w:t xml:space="preserve"> services have not been submitted in a specified amount of time</w:t>
      </w:r>
    </w:p>
    <w:p w14:paraId="551D162A" w14:textId="77777777" w:rsidR="00C17F14" w:rsidRPr="009F091B" w:rsidRDefault="00C17F14" w:rsidP="000B2919">
      <w:pPr>
        <w:pStyle w:val="Heading3"/>
      </w:pPr>
      <w:r w:rsidRPr="009F091B">
        <w:t>Test Steps</w:t>
      </w:r>
    </w:p>
    <w:p w14:paraId="57E81AB4" w14:textId="77777777" w:rsidR="00C17F14" w:rsidRPr="009F091B" w:rsidRDefault="00C17F14" w:rsidP="00B51790">
      <w:pPr>
        <w:pStyle w:val="BodyTextNumbered1"/>
        <w:numPr>
          <w:ilvl w:val="0"/>
          <w:numId w:val="122"/>
        </w:numPr>
      </w:pPr>
      <w:r w:rsidRPr="009F091B">
        <w:t>Access the Re-Generate Average Bill Amounts option</w:t>
      </w:r>
    </w:p>
    <w:p w14:paraId="7E55563C" w14:textId="77777777" w:rsidR="00C17F14" w:rsidRPr="009F091B" w:rsidRDefault="00C17F14" w:rsidP="00E70774">
      <w:pPr>
        <w:pStyle w:val="BodyTextNumbered1"/>
      </w:pPr>
      <w:r w:rsidRPr="009F091B">
        <w:t xml:space="preserve">At the Do you want to store Unbilled Amounts figures? NO//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2ADA3CC0" w14:textId="77777777" w:rsidR="00C17F14" w:rsidRPr="009F091B" w:rsidRDefault="00C17F14" w:rsidP="00E70774">
      <w:pPr>
        <w:pStyle w:val="BodyTextNumbered1"/>
      </w:pPr>
      <w:r w:rsidRPr="009F091B">
        <w:t xml:space="preserve">At the Search by Division?: NO// prompt, enter </w:t>
      </w:r>
      <w:r w:rsidRPr="009F091B">
        <w:rPr>
          <w:b/>
        </w:rPr>
        <w:t>YES</w:t>
      </w:r>
    </w:p>
    <w:p w14:paraId="11595C75" w14:textId="77777777" w:rsidR="00C17F14" w:rsidRPr="009F091B" w:rsidRDefault="00C17F14" w:rsidP="00E70774">
      <w:pPr>
        <w:pStyle w:val="BodyTextNumbered1"/>
      </w:pPr>
      <w:r w:rsidRPr="009F091B">
        <w:t xml:space="preserve">At the Include All Divisions or Selected Divisions? All//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2C3CABA7" w14:textId="77777777" w:rsidR="00C17F14" w:rsidRPr="009F091B" w:rsidRDefault="00C17F14" w:rsidP="00E70774">
      <w:pPr>
        <w:pStyle w:val="BodyTextNumbered1"/>
      </w:pPr>
      <w:r w:rsidRPr="009F091B">
        <w:t xml:space="preserve">At the Start with DATE: 08/23/1966 // prompt, enter </w:t>
      </w:r>
      <w:r w:rsidRPr="009F091B">
        <w:rPr>
          <w:b/>
        </w:rPr>
        <w:t>T-30</w:t>
      </w:r>
    </w:p>
    <w:p w14:paraId="2E91F385" w14:textId="77777777" w:rsidR="00C17F14" w:rsidRPr="009F091B" w:rsidRDefault="00C17F14" w:rsidP="00E70774">
      <w:pPr>
        <w:pStyle w:val="BodyTextNumbered1"/>
      </w:pPr>
      <w:r w:rsidRPr="009F091B">
        <w:t xml:space="preserve">At the Go to DATE: Today//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30380498" w14:textId="77777777" w:rsidR="00C17F14" w:rsidRPr="009F091B" w:rsidRDefault="00C17F14" w:rsidP="00E70774">
      <w:pPr>
        <w:pStyle w:val="BodyTextNumbered1"/>
      </w:pPr>
      <w:r w:rsidRPr="009F091B">
        <w:t xml:space="preserve">At the Choose report type(s) to print – Select: (1-4) 4//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7014F56F" w14:textId="77777777" w:rsidR="00C17F14" w:rsidRPr="009F091B" w:rsidRDefault="00C17F14" w:rsidP="00E70774">
      <w:pPr>
        <w:pStyle w:val="BodyTextNumbered1"/>
      </w:pPr>
      <w:r w:rsidRPr="009F091B">
        <w:t xml:space="preserve">At the Are you sure? NO// prompt, enter </w:t>
      </w:r>
      <w:r w:rsidRPr="009F091B">
        <w:rPr>
          <w:b/>
        </w:rPr>
        <w:t>YES</w:t>
      </w:r>
    </w:p>
    <w:p w14:paraId="6F18A8B2" w14:textId="4B4B0789" w:rsidR="00C17F14" w:rsidRPr="009F091B" w:rsidRDefault="00C17F14" w:rsidP="00E70774">
      <w:pPr>
        <w:pStyle w:val="BodyTextNumbered1"/>
      </w:pPr>
      <w:r w:rsidRPr="009F091B">
        <w:t xml:space="preserve">At the Print detail report with the Unbilled Amounts summary? NO// prompt, </w:t>
      </w:r>
      <w:r w:rsidR="00DE7B13" w:rsidRPr="009F091B">
        <w:t xml:space="preserve">enter </w:t>
      </w:r>
      <w:r w:rsidR="00DE7B13" w:rsidRPr="009F091B">
        <w:rPr>
          <w:b/>
        </w:rPr>
        <w:t>YES</w:t>
      </w:r>
    </w:p>
    <w:p w14:paraId="200C9ACB" w14:textId="77777777" w:rsidR="00C17F14" w:rsidRPr="009F091B" w:rsidRDefault="00C17F14" w:rsidP="00E70774">
      <w:pPr>
        <w:pStyle w:val="BodyTextNumbered1"/>
      </w:pPr>
      <w:r w:rsidRPr="009F091B">
        <w:t xml:space="preserve">At the Do you want to include MRA claims?: NO// prompt, enter </w:t>
      </w:r>
      <w:r w:rsidRPr="009F091B">
        <w:rPr>
          <w:b/>
        </w:rPr>
        <w:t>YES</w:t>
      </w:r>
    </w:p>
    <w:p w14:paraId="1E9B2767" w14:textId="77777777" w:rsidR="00C17F14" w:rsidRPr="009F091B" w:rsidRDefault="00C17F14" w:rsidP="00E70774">
      <w:pPr>
        <w:pStyle w:val="BodyTextNumbered1"/>
      </w:pPr>
      <w:r w:rsidRPr="009F091B">
        <w:t xml:space="preserve">At the Sort by: Patient Name:// prompt, press </w:t>
      </w:r>
      <w:r w:rsidRPr="009F091B">
        <w:rPr>
          <w:b/>
        </w:rPr>
        <w:t>Enter</w:t>
      </w:r>
      <w:r w:rsidRPr="009F091B">
        <w:t xml:space="preserve"> to accept the default answer</w:t>
      </w:r>
    </w:p>
    <w:p w14:paraId="41436319" w14:textId="77777777" w:rsidR="00C17F14" w:rsidRPr="009F091B" w:rsidRDefault="00C17F14" w:rsidP="000B2919">
      <w:pPr>
        <w:pStyle w:val="BodyTextNumbered1"/>
      </w:pPr>
      <w:r w:rsidRPr="009F091B">
        <w:t xml:space="preserve">At the DEVICE: HOME// prompt, enter the </w:t>
      </w:r>
      <w:r w:rsidRPr="009F091B">
        <w:rPr>
          <w:b/>
        </w:rPr>
        <w:t>name of a 132 column printe</w:t>
      </w:r>
      <w:r w:rsidRPr="009F091B">
        <w:t>r</w:t>
      </w:r>
    </w:p>
    <w:p w14:paraId="513D9743" w14:textId="77777777" w:rsidR="00C17F14" w:rsidRPr="009F091B" w:rsidRDefault="00C17F14" w:rsidP="000B2919">
      <w:pPr>
        <w:pStyle w:val="Heading3"/>
      </w:pPr>
      <w:r w:rsidRPr="009F091B">
        <w:t>Expected Outcomes</w:t>
      </w:r>
    </w:p>
    <w:p w14:paraId="42E0D5BC" w14:textId="77777777" w:rsidR="00C17F14" w:rsidRPr="009F091B" w:rsidRDefault="00C17F14" w:rsidP="00B51790">
      <w:pPr>
        <w:pStyle w:val="BodyTextNumbered1"/>
        <w:numPr>
          <w:ilvl w:val="0"/>
          <w:numId w:val="124"/>
        </w:numPr>
      </w:pPr>
      <w:r w:rsidRPr="009F091B">
        <w:t>The report contains the data for all the site’s divisions</w:t>
      </w:r>
    </w:p>
    <w:p w14:paraId="46745275" w14:textId="77777777" w:rsidR="001C676C" w:rsidRPr="009F091B" w:rsidRDefault="00C17F14" w:rsidP="00382C47">
      <w:pPr>
        <w:pStyle w:val="BodyTextNumbered1"/>
        <w:rPr>
          <w:rFonts w:eastAsiaTheme="minorHAnsi"/>
          <w:b/>
          <w:iCs/>
        </w:rPr>
      </w:pPr>
      <w:r w:rsidRPr="009F091B">
        <w:rPr>
          <w:rFonts w:eastAsiaTheme="minorHAnsi"/>
        </w:rPr>
        <w:t>The report displays the data by patient name in alphabetical order</w:t>
      </w:r>
      <w:r w:rsidR="001C676C" w:rsidRPr="009F091B">
        <w:br w:type="page"/>
      </w:r>
    </w:p>
    <w:p w14:paraId="778C1F14" w14:textId="623C4950" w:rsidR="00777C3D" w:rsidRPr="009F091B" w:rsidRDefault="001C676C" w:rsidP="001C676C">
      <w:pPr>
        <w:pStyle w:val="Heading2"/>
        <w:rPr>
          <w:rFonts w:eastAsiaTheme="minorHAnsi" w:cstheme="minorBidi"/>
          <w:kern w:val="0"/>
          <w:sz w:val="22"/>
          <w:szCs w:val="22"/>
        </w:rPr>
      </w:pPr>
      <w:bookmarkStart w:id="49" w:name="_Toc435705667"/>
      <w:r w:rsidRPr="009F091B">
        <w:lastRenderedPageBreak/>
        <w:t xml:space="preserve">Re-generate </w:t>
      </w:r>
      <w:r w:rsidR="00777C3D" w:rsidRPr="009F091B">
        <w:t>Unbilled Amount Report – TS3</w:t>
      </w:r>
      <w:r w:rsidR="008A6F31">
        <w:t>4</w:t>
      </w:r>
      <w:bookmarkEnd w:id="49"/>
    </w:p>
    <w:p w14:paraId="55913488" w14:textId="77777777" w:rsidR="00777C3D" w:rsidRPr="009F091B" w:rsidRDefault="00777C3D" w:rsidP="0070093F">
      <w:pPr>
        <w:pStyle w:val="Heading3"/>
      </w:pPr>
      <w:r w:rsidRPr="009F091B">
        <w:t>Requirements</w:t>
      </w:r>
    </w:p>
    <w:p w14:paraId="3E991F65" w14:textId="77777777" w:rsidR="00777C3D" w:rsidRPr="009F091B" w:rsidRDefault="00777C3D" w:rsidP="00777C3D">
      <w:pPr>
        <w:spacing w:after="0" w:line="240" w:lineRule="auto"/>
        <w:rPr>
          <w:rFonts w:ascii="Arial" w:hAnsi="Arial"/>
        </w:rPr>
      </w:pPr>
      <w:r w:rsidRPr="009F091B">
        <w:rPr>
          <w:rFonts w:ascii="Arial" w:hAnsi="Arial"/>
        </w:rPr>
        <w:t>2.6.10.8</w:t>
      </w:r>
      <w:r w:rsidRPr="009F091B">
        <w:rPr>
          <w:rFonts w:ascii="Arial" w:eastAsia="Times New Roman" w:hAnsi="Arial"/>
        </w:rPr>
        <w:t xml:space="preserve"> </w:t>
      </w:r>
      <w:r w:rsidRPr="009F091B">
        <w:rPr>
          <w:rFonts w:ascii="Arial" w:hAnsi="Arial"/>
        </w:rPr>
        <w:t>Functional Requirement: Re-generate Unbilled Amount Report – Order</w:t>
      </w:r>
    </w:p>
    <w:p w14:paraId="1356454E" w14:textId="77777777" w:rsidR="00777C3D" w:rsidRPr="009F091B" w:rsidRDefault="00777C3D" w:rsidP="0070093F">
      <w:pPr>
        <w:pStyle w:val="Heading3"/>
      </w:pPr>
      <w:r w:rsidRPr="009F091B">
        <w:t>Menu Path</w:t>
      </w:r>
    </w:p>
    <w:p w14:paraId="6FAD6C1E" w14:textId="77777777" w:rsidR="00777C3D" w:rsidRPr="009F091B" w:rsidRDefault="00777C3D" w:rsidP="00777C3D">
      <w:pPr>
        <w:spacing w:after="0" w:line="240" w:lineRule="auto"/>
        <w:rPr>
          <w:rFonts w:ascii="Arial" w:hAnsi="Arial"/>
        </w:rPr>
      </w:pPr>
      <w:r w:rsidRPr="009F091B">
        <w:rPr>
          <w:rFonts w:ascii="Arial" w:hAnsi="Arial"/>
        </w:rPr>
        <w:t>IB</w:t>
      </w:r>
      <w:r w:rsidRPr="009F091B">
        <w:rPr>
          <w:rFonts w:ascii="Arial" w:hAnsi="Arial"/>
        </w:rPr>
        <w:sym w:font="Wingdings" w:char="F0E0"/>
      </w:r>
      <w:r w:rsidRPr="009F091B">
        <w:rPr>
          <w:rFonts w:ascii="Arial" w:hAnsi="Arial"/>
        </w:rPr>
        <w:t>SUP</w:t>
      </w:r>
      <w:r w:rsidRPr="009F091B">
        <w:rPr>
          <w:rFonts w:ascii="Arial" w:hAnsi="Arial"/>
        </w:rPr>
        <w:sym w:font="Wingdings" w:char="F0E0"/>
      </w:r>
      <w:r w:rsidRPr="009F091B">
        <w:rPr>
          <w:rFonts w:ascii="Arial" w:hAnsi="Arial"/>
        </w:rPr>
        <w:t>REPT</w:t>
      </w:r>
      <w:r w:rsidRPr="009F091B">
        <w:rPr>
          <w:rFonts w:ascii="Arial" w:hAnsi="Arial"/>
        </w:rPr>
        <w:sym w:font="Wingdings" w:char="F0E0"/>
      </w:r>
      <w:r w:rsidRPr="009F091B">
        <w:rPr>
          <w:rFonts w:ascii="Arial" w:hAnsi="Arial"/>
        </w:rPr>
        <w:t>UBIL</w:t>
      </w:r>
      <w:r w:rsidRPr="009F091B">
        <w:rPr>
          <w:rFonts w:ascii="Arial" w:hAnsi="Arial"/>
        </w:rPr>
        <w:sym w:font="Wingdings" w:char="F0E0"/>
      </w:r>
      <w:r w:rsidRPr="009F091B">
        <w:rPr>
          <w:rFonts w:ascii="Arial" w:hAnsi="Arial"/>
        </w:rPr>
        <w:t>Re-Generate Unbilled Amounts Report</w:t>
      </w:r>
    </w:p>
    <w:p w14:paraId="6B19B03C" w14:textId="77777777" w:rsidR="00777C3D" w:rsidRPr="009F091B" w:rsidRDefault="00777C3D" w:rsidP="0070093F">
      <w:pPr>
        <w:pStyle w:val="Heading3"/>
      </w:pPr>
      <w:r w:rsidRPr="009F091B">
        <w:t>Objective</w:t>
      </w:r>
    </w:p>
    <w:p w14:paraId="23D6B479" w14:textId="77777777" w:rsidR="0002556F" w:rsidRPr="009F091B" w:rsidRDefault="0002556F" w:rsidP="00296B7C">
      <w:pPr>
        <w:pStyle w:val="BodyTextNumbered1"/>
        <w:numPr>
          <w:ilvl w:val="0"/>
          <w:numId w:val="242"/>
        </w:numPr>
      </w:pPr>
      <w:r w:rsidRPr="009F091B">
        <w:t xml:space="preserve">Ensure the summary totals are displayed on the report before the individual division data in the mailman </w:t>
      </w:r>
      <w:r>
        <w:t>message generated from the Unbilled Amounts Report option</w:t>
      </w:r>
    </w:p>
    <w:p w14:paraId="10B46BF6" w14:textId="77777777" w:rsidR="00777C3D" w:rsidRPr="009F091B" w:rsidRDefault="00777C3D" w:rsidP="0070093F">
      <w:pPr>
        <w:pStyle w:val="Heading3"/>
      </w:pPr>
      <w:r w:rsidRPr="009F091B">
        <w:t>Prerequisites</w:t>
      </w:r>
    </w:p>
    <w:p w14:paraId="749E795B" w14:textId="77777777" w:rsidR="00777C3D" w:rsidRPr="009F091B" w:rsidRDefault="00777C3D" w:rsidP="00296B7C">
      <w:pPr>
        <w:pStyle w:val="BodyTextNumbered1"/>
        <w:numPr>
          <w:ilvl w:val="0"/>
          <w:numId w:val="243"/>
        </w:numPr>
      </w:pPr>
      <w:r w:rsidRPr="009F091B">
        <w:t>Claims that have not be completed and submitted to a payer for payment</w:t>
      </w:r>
    </w:p>
    <w:p w14:paraId="7EA292B6" w14:textId="77777777" w:rsidR="00777C3D" w:rsidRPr="009F091B" w:rsidRDefault="00777C3D" w:rsidP="00455D36">
      <w:pPr>
        <w:pStyle w:val="Heading3"/>
      </w:pPr>
      <w:r w:rsidRPr="009F091B">
        <w:t>Scenario</w:t>
      </w:r>
    </w:p>
    <w:p w14:paraId="3DE35DA8" w14:textId="77777777" w:rsidR="00777C3D" w:rsidRPr="009F091B" w:rsidRDefault="00777C3D" w:rsidP="00777C3D">
      <w:pPr>
        <w:spacing w:after="0" w:line="240" w:lineRule="auto"/>
        <w:rPr>
          <w:rFonts w:ascii="Arial" w:hAnsi="Arial"/>
        </w:rPr>
      </w:pPr>
      <w:r w:rsidRPr="009F091B">
        <w:rPr>
          <w:rFonts w:ascii="Arial" w:hAnsi="Arial"/>
        </w:rPr>
        <w:t xml:space="preserve">A billing supervisor needs to review the Unbilled Amount Report with the summary totals displayed first </w:t>
      </w:r>
    </w:p>
    <w:p w14:paraId="568CD484" w14:textId="77777777" w:rsidR="00777C3D" w:rsidRPr="009F091B" w:rsidRDefault="00777C3D" w:rsidP="0070093F">
      <w:pPr>
        <w:pStyle w:val="Heading3"/>
      </w:pPr>
      <w:r w:rsidRPr="009F091B">
        <w:t>Test Steps</w:t>
      </w:r>
    </w:p>
    <w:p w14:paraId="73C1A7AA" w14:textId="77777777" w:rsidR="00777C3D" w:rsidRPr="009F091B" w:rsidRDefault="00777C3D" w:rsidP="008E5122">
      <w:pPr>
        <w:pStyle w:val="BodyTextNumbered1"/>
        <w:numPr>
          <w:ilvl w:val="0"/>
          <w:numId w:val="190"/>
        </w:numPr>
      </w:pPr>
      <w:r w:rsidRPr="009F091B">
        <w:t>Access the Re-Generate Average Bill Amounts option</w:t>
      </w:r>
    </w:p>
    <w:p w14:paraId="674A0B2F" w14:textId="77777777" w:rsidR="00777C3D" w:rsidRPr="009F091B" w:rsidRDefault="00777C3D" w:rsidP="003828DB">
      <w:pPr>
        <w:pStyle w:val="BodyTextNumbered1"/>
      </w:pPr>
      <w:r w:rsidRPr="009F091B">
        <w:t xml:space="preserve">At the Do you want to store Unbilled Amounts figures? NO//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E9BEF9B" w14:textId="77777777" w:rsidR="00777C3D" w:rsidRPr="009F091B" w:rsidRDefault="00777C3D" w:rsidP="00777C3D">
      <w:pPr>
        <w:pStyle w:val="BodyTextNumbered1"/>
      </w:pPr>
      <w:r w:rsidRPr="009F091B">
        <w:t xml:space="preserve">At the Search by Division?: NO// prompt, enter </w:t>
      </w:r>
      <w:r w:rsidRPr="009F091B">
        <w:rPr>
          <w:b/>
        </w:rPr>
        <w:t>YES</w:t>
      </w:r>
    </w:p>
    <w:p w14:paraId="5F43C581" w14:textId="77777777" w:rsidR="00777C3D" w:rsidRPr="009F091B" w:rsidRDefault="00777C3D" w:rsidP="00777C3D">
      <w:pPr>
        <w:pStyle w:val="BodyTextNumbered1"/>
      </w:pPr>
      <w:r w:rsidRPr="009F091B">
        <w:t xml:space="preserve">At the Include All Divisions or Selected Divisions? All//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45FCC88B" w14:textId="77777777" w:rsidR="00777C3D" w:rsidRPr="009F091B" w:rsidRDefault="00777C3D" w:rsidP="00777C3D">
      <w:pPr>
        <w:pStyle w:val="BodyTextNumbered1"/>
      </w:pPr>
      <w:r w:rsidRPr="009F091B">
        <w:t xml:space="preserve">At the Start with DATE: 08/23/1966 // prompt, enter </w:t>
      </w:r>
      <w:r w:rsidRPr="009F091B">
        <w:rPr>
          <w:b/>
        </w:rPr>
        <w:t>T-30</w:t>
      </w:r>
    </w:p>
    <w:p w14:paraId="0DA65ECE" w14:textId="77777777" w:rsidR="00777C3D" w:rsidRPr="009F091B" w:rsidRDefault="00777C3D" w:rsidP="00777C3D">
      <w:pPr>
        <w:pStyle w:val="BodyTextNumbered1"/>
      </w:pPr>
      <w:r w:rsidRPr="009F091B">
        <w:t xml:space="preserve">At the Go to DATE: Today//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428FC44D" w14:textId="77777777" w:rsidR="00777C3D" w:rsidRPr="009F091B" w:rsidRDefault="00777C3D" w:rsidP="00777C3D">
      <w:pPr>
        <w:pStyle w:val="BodyTextNumbered1"/>
      </w:pPr>
      <w:r w:rsidRPr="009F091B">
        <w:t xml:space="preserve">At the Choose report type(s) to print – Select: (1-4) 4// prompt, press </w:t>
      </w:r>
      <w:r w:rsidRPr="009F091B">
        <w:rPr>
          <w:b/>
        </w:rPr>
        <w:t>Enter</w:t>
      </w:r>
      <w:r w:rsidRPr="009F091B">
        <w:t xml:space="preserve"> to accept the default </w:t>
      </w:r>
    </w:p>
    <w:p w14:paraId="206A920B" w14:textId="77777777" w:rsidR="00777C3D" w:rsidRPr="009F091B" w:rsidRDefault="00777C3D" w:rsidP="00777C3D">
      <w:pPr>
        <w:pStyle w:val="BodyTextNumbered1"/>
      </w:pPr>
      <w:r w:rsidRPr="009F091B">
        <w:t xml:space="preserve">At the Are you sure? NO// prompt, enter </w:t>
      </w:r>
      <w:r w:rsidRPr="009F091B">
        <w:rPr>
          <w:b/>
        </w:rPr>
        <w:t>YES</w:t>
      </w:r>
    </w:p>
    <w:p w14:paraId="33718232" w14:textId="1D783780" w:rsidR="00777C3D" w:rsidRPr="009F091B" w:rsidRDefault="00777C3D" w:rsidP="00777C3D">
      <w:pPr>
        <w:pStyle w:val="BodyTextNumbered1"/>
      </w:pPr>
      <w:r w:rsidRPr="009F091B">
        <w:t xml:space="preserve">At the Print detail report with the Unbilled Amounts summary? NO// prompt, </w:t>
      </w:r>
      <w:r w:rsidR="00DE7B13" w:rsidRPr="009F091B">
        <w:t xml:space="preserve">enter </w:t>
      </w:r>
      <w:r w:rsidR="00DE7B13" w:rsidRPr="009F091B">
        <w:rPr>
          <w:b/>
        </w:rPr>
        <w:t>YES</w:t>
      </w:r>
    </w:p>
    <w:p w14:paraId="249C759B" w14:textId="77777777" w:rsidR="00777C3D" w:rsidRPr="009F091B" w:rsidRDefault="00777C3D" w:rsidP="00777C3D">
      <w:pPr>
        <w:pStyle w:val="BodyTextNumbered1"/>
      </w:pPr>
      <w:r w:rsidRPr="009F091B">
        <w:t xml:space="preserve">At the Do you want to include MRA claims?: NO// prompt, enter </w:t>
      </w:r>
      <w:r w:rsidRPr="009F091B">
        <w:rPr>
          <w:b/>
        </w:rPr>
        <w:t>YES</w:t>
      </w:r>
    </w:p>
    <w:p w14:paraId="2158930D" w14:textId="77777777" w:rsidR="00777C3D" w:rsidRPr="009F091B" w:rsidRDefault="00777C3D" w:rsidP="00777C3D">
      <w:pPr>
        <w:pStyle w:val="BodyTextNumbered1"/>
      </w:pPr>
      <w:r w:rsidRPr="009F091B">
        <w:t>At the Sort by: Patient Name:// prompt, enter D to sort by Division</w:t>
      </w:r>
    </w:p>
    <w:p w14:paraId="5E0E2819" w14:textId="77777777" w:rsidR="00777C3D" w:rsidRPr="009F091B" w:rsidRDefault="00777C3D" w:rsidP="00777C3D">
      <w:pPr>
        <w:pStyle w:val="BodyTextNumbered1"/>
      </w:pPr>
      <w:r w:rsidRPr="009F091B">
        <w:t xml:space="preserve">At the DEVICE: HOME// prompt, enter the </w:t>
      </w:r>
      <w:r w:rsidRPr="009F091B">
        <w:rPr>
          <w:b/>
        </w:rPr>
        <w:t>name of a 132 column printe</w:t>
      </w:r>
      <w:r w:rsidRPr="009F091B">
        <w:t>r</w:t>
      </w:r>
    </w:p>
    <w:p w14:paraId="602520C5" w14:textId="77777777" w:rsidR="00777C3D" w:rsidRPr="009F091B" w:rsidRDefault="00777C3D" w:rsidP="0070093F">
      <w:pPr>
        <w:pStyle w:val="Heading3"/>
      </w:pPr>
      <w:r w:rsidRPr="009F091B">
        <w:t>Expected Outcomes</w:t>
      </w:r>
    </w:p>
    <w:p w14:paraId="076062DE" w14:textId="4B169FCE" w:rsidR="0002556F" w:rsidRDefault="0002556F" w:rsidP="0002556F">
      <w:pPr>
        <w:pStyle w:val="BodyTextNumbered1"/>
        <w:numPr>
          <w:ilvl w:val="0"/>
          <w:numId w:val="189"/>
        </w:numPr>
      </w:pPr>
      <w:r w:rsidRPr="009F091B">
        <w:t>The summary totals are displayed on the report before the individual division data in the mailman message</w:t>
      </w:r>
      <w:r>
        <w:t xml:space="preserve"> generated from the Unbilled Amounts Report option</w:t>
      </w:r>
      <w:r w:rsidRPr="009F091B" w:rsidDel="0002556F">
        <w:t xml:space="preserve"> </w:t>
      </w:r>
    </w:p>
    <w:p w14:paraId="77790CC2" w14:textId="17BD9F3D" w:rsidR="0002556F" w:rsidRDefault="0002556F" w:rsidP="0002556F">
      <w:pPr>
        <w:pStyle w:val="BodyTextNumbered1"/>
        <w:numPr>
          <w:ilvl w:val="0"/>
          <w:numId w:val="189"/>
        </w:numPr>
      </w:pPr>
      <w:r w:rsidRPr="009F091B">
        <w:t xml:space="preserve">The </w:t>
      </w:r>
      <w:r>
        <w:t>Outpatient claims will display the CPT, Institutional Rate and Professional Rate columns.</w:t>
      </w:r>
    </w:p>
    <w:p w14:paraId="0B670FAB" w14:textId="1FB5290F" w:rsidR="00C17F14" w:rsidRPr="009F091B" w:rsidRDefault="00C17F14" w:rsidP="00296B7C">
      <w:pPr>
        <w:pStyle w:val="BodyTextNumbered1"/>
        <w:numPr>
          <w:ilvl w:val="0"/>
          <w:numId w:val="0"/>
        </w:numPr>
        <w:ind w:left="1080"/>
      </w:pPr>
      <w:r w:rsidRPr="009F091B">
        <w:br w:type="page"/>
      </w:r>
    </w:p>
    <w:p w14:paraId="0BD0CE65" w14:textId="5C0685D2" w:rsidR="00097C4A" w:rsidRPr="009F091B" w:rsidRDefault="00355C21" w:rsidP="00E25D5D">
      <w:pPr>
        <w:pStyle w:val="Heading2"/>
      </w:pPr>
      <w:bookmarkStart w:id="50" w:name="_Toc435705668"/>
      <w:r w:rsidRPr="009F091B">
        <w:lastRenderedPageBreak/>
        <w:t>C</w:t>
      </w:r>
      <w:r w:rsidR="00163BDB" w:rsidRPr="009F091B">
        <w:t>OB Data in CLON’d Claims</w:t>
      </w:r>
      <w:r w:rsidR="00D2587B" w:rsidRPr="009F091B">
        <w:t xml:space="preserve"> (Secondary Medicare)</w:t>
      </w:r>
      <w:r w:rsidR="00163BDB" w:rsidRPr="009F091B">
        <w:t xml:space="preserve"> </w:t>
      </w:r>
      <w:r w:rsidR="002C3643" w:rsidRPr="009F091B">
        <w:t>–</w:t>
      </w:r>
      <w:r w:rsidR="000F3BEF" w:rsidRPr="009F091B">
        <w:t xml:space="preserve"> Outpatient</w:t>
      </w:r>
      <w:r w:rsidR="002C3643" w:rsidRPr="009F091B">
        <w:t xml:space="preserve"> </w:t>
      </w:r>
      <w:r w:rsidR="00163BDB" w:rsidRPr="009F091B">
        <w:t>– TS</w:t>
      </w:r>
      <w:r w:rsidR="00131275" w:rsidRPr="009F091B">
        <w:t>3</w:t>
      </w:r>
      <w:r w:rsidR="008A6F31">
        <w:t>5</w:t>
      </w:r>
      <w:bookmarkEnd w:id="50"/>
    </w:p>
    <w:p w14:paraId="648A9FCD" w14:textId="77777777" w:rsidR="00097C4A" w:rsidRPr="009F091B" w:rsidRDefault="00097C4A" w:rsidP="00E25D5D">
      <w:pPr>
        <w:pStyle w:val="Heading3"/>
      </w:pPr>
      <w:r w:rsidRPr="009F091B">
        <w:t>Requirements</w:t>
      </w:r>
    </w:p>
    <w:p w14:paraId="352174A2" w14:textId="77777777" w:rsidR="00066B2F" w:rsidRPr="009F091B" w:rsidRDefault="004A31CC" w:rsidP="00066B2F">
      <w:pPr>
        <w:pStyle w:val="BodyText"/>
        <w:rPr>
          <w:rFonts w:cs="Arial"/>
        </w:rPr>
      </w:pPr>
      <w:r w:rsidRPr="009F091B">
        <w:rPr>
          <w:rFonts w:cs="Arial"/>
        </w:rPr>
        <w:t>2.6.11.1</w:t>
      </w:r>
      <w:r w:rsidR="00522131" w:rsidRPr="009F091B">
        <w:rPr>
          <w:rFonts w:cs="Arial"/>
        </w:rPr>
        <w:t xml:space="preserve"> </w:t>
      </w:r>
      <w:r w:rsidR="00163BDB" w:rsidRPr="009F091B">
        <w:rPr>
          <w:rFonts w:cs="Arial"/>
        </w:rPr>
        <w:t>Functiona</w:t>
      </w:r>
      <w:r w:rsidR="00D06032" w:rsidRPr="009F091B">
        <w:rPr>
          <w:rFonts w:cs="Arial"/>
        </w:rPr>
        <w:t xml:space="preserve">l Requirement: Copy and Cancel </w:t>
      </w:r>
      <w:r w:rsidR="00163BDB" w:rsidRPr="009F091B">
        <w:rPr>
          <w:rFonts w:cs="Arial"/>
        </w:rPr>
        <w:t>- COB Data</w:t>
      </w:r>
    </w:p>
    <w:p w14:paraId="5F8439AD" w14:textId="77777777" w:rsidR="00097C4A" w:rsidRPr="009F091B" w:rsidRDefault="00097C4A" w:rsidP="00E25D5D">
      <w:pPr>
        <w:pStyle w:val="Heading3"/>
      </w:pPr>
      <w:r w:rsidRPr="009F091B">
        <w:t>Menu Path</w:t>
      </w:r>
    </w:p>
    <w:p w14:paraId="6EA57EFB" w14:textId="77777777" w:rsidR="00097C4A" w:rsidRPr="009F091B" w:rsidRDefault="00097C4A" w:rsidP="00163BDB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D86A8D" w:rsidRPr="009F091B">
        <w:t>TPB</w:t>
      </w:r>
      <w:r w:rsidR="00D86A8D" w:rsidRPr="009F091B">
        <w:sym w:font="Wingdings" w:char="F0E0"/>
      </w:r>
      <w:r w:rsidR="00D86A8D" w:rsidRPr="009F091B">
        <w:t>CLON</w:t>
      </w:r>
    </w:p>
    <w:p w14:paraId="5E055AEB" w14:textId="77777777" w:rsidR="00097C4A" w:rsidRPr="009F091B" w:rsidRDefault="00097C4A" w:rsidP="00E25D5D">
      <w:pPr>
        <w:pStyle w:val="Heading3"/>
      </w:pPr>
      <w:r w:rsidRPr="009F091B">
        <w:t>Objective</w:t>
      </w:r>
    </w:p>
    <w:p w14:paraId="0E7DCD67" w14:textId="0B61F77C" w:rsidR="00A751A5" w:rsidRPr="009F091B" w:rsidRDefault="00163BDB" w:rsidP="00B51790">
      <w:pPr>
        <w:pStyle w:val="BodyTextNumbered1"/>
        <w:numPr>
          <w:ilvl w:val="0"/>
          <w:numId w:val="125"/>
        </w:numPr>
      </w:pPr>
      <w:r w:rsidRPr="009F091B">
        <w:t>Ensure that</w:t>
      </w:r>
      <w:r w:rsidR="00D2587B" w:rsidRPr="009F091B">
        <w:t xml:space="preserve"> the COB data is copied from the</w:t>
      </w:r>
      <w:r w:rsidRPr="009F091B">
        <w:t xml:space="preserve"> primary </w:t>
      </w:r>
      <w:r w:rsidR="00D2587B" w:rsidRPr="009F091B">
        <w:t xml:space="preserve">payer when a secondary </w:t>
      </w:r>
      <w:r w:rsidRPr="009F091B">
        <w:t>Medicare claim</w:t>
      </w:r>
      <w:r w:rsidR="00D2587B" w:rsidRPr="009F091B">
        <w:t xml:space="preserve"> is copied and cancelled (C</w:t>
      </w:r>
      <w:r w:rsidR="003E393E" w:rsidRPr="009F091B">
        <w:t>LON</w:t>
      </w:r>
      <w:r w:rsidR="00D2587B" w:rsidRPr="009F091B">
        <w:t xml:space="preserve"> to create a new secondary claim</w:t>
      </w:r>
    </w:p>
    <w:p w14:paraId="0B3DAEB4" w14:textId="77777777" w:rsidR="00097C4A" w:rsidRPr="009F091B" w:rsidRDefault="00097C4A" w:rsidP="00E25D5D">
      <w:pPr>
        <w:pStyle w:val="Heading3"/>
      </w:pPr>
      <w:r w:rsidRPr="009F091B">
        <w:t>Prerequisites</w:t>
      </w:r>
    </w:p>
    <w:p w14:paraId="5863F167" w14:textId="77777777" w:rsidR="00066B2F" w:rsidRPr="009F091B" w:rsidRDefault="00D2587B" w:rsidP="00B51790">
      <w:pPr>
        <w:pStyle w:val="BodyTextNumbered1"/>
        <w:numPr>
          <w:ilvl w:val="0"/>
          <w:numId w:val="126"/>
        </w:numPr>
      </w:pPr>
      <w:r w:rsidRPr="009F091B">
        <w:t>A p</w:t>
      </w:r>
      <w:r w:rsidR="00066B2F" w:rsidRPr="009F091B">
        <w:t xml:space="preserve">rimary Medicare </w:t>
      </w:r>
      <w:r w:rsidRPr="009F091B">
        <w:t xml:space="preserve">claim </w:t>
      </w:r>
      <w:r w:rsidR="00066B2F" w:rsidRPr="009F091B">
        <w:t xml:space="preserve">with </w:t>
      </w:r>
      <w:r w:rsidRPr="009F091B">
        <w:t>an MRA in VistA</w:t>
      </w:r>
    </w:p>
    <w:p w14:paraId="0D30D73C" w14:textId="77777777" w:rsidR="00097C4A" w:rsidRPr="009F091B" w:rsidRDefault="00097C4A" w:rsidP="00E25D5D">
      <w:pPr>
        <w:pStyle w:val="Heading3"/>
      </w:pPr>
      <w:r w:rsidRPr="009F091B">
        <w:t>Scenario</w:t>
      </w:r>
    </w:p>
    <w:p w14:paraId="25BDD1F8" w14:textId="77777777" w:rsidR="000E2D8C" w:rsidRPr="009F091B" w:rsidRDefault="00D2587B" w:rsidP="00D2587B">
      <w:pPr>
        <w:pStyle w:val="BodyText"/>
      </w:pPr>
      <w:r w:rsidRPr="009F091B">
        <w:t xml:space="preserve">A secondary Medicare </w:t>
      </w:r>
      <w:r w:rsidR="000F3BEF" w:rsidRPr="009F091B">
        <w:t xml:space="preserve">outpatient </w:t>
      </w:r>
      <w:r w:rsidRPr="009F091B">
        <w:t>claim is rejected by the secondary payer because the patient no longer has that insurance. A biller needs to CLON the claim and change the secondary payer to the patient’s new secondary insurer</w:t>
      </w:r>
    </w:p>
    <w:p w14:paraId="7E2CE145" w14:textId="77777777" w:rsidR="00097C4A" w:rsidRPr="009F091B" w:rsidRDefault="00097C4A" w:rsidP="00E25D5D">
      <w:pPr>
        <w:pStyle w:val="Heading3"/>
      </w:pPr>
      <w:r w:rsidRPr="009F091B">
        <w:t>Test Steps</w:t>
      </w:r>
    </w:p>
    <w:p w14:paraId="1ACB0D87" w14:textId="77777777" w:rsidR="00097C4A" w:rsidRPr="009F091B" w:rsidRDefault="00097C4A" w:rsidP="008E5122">
      <w:pPr>
        <w:pStyle w:val="BodyTextNumbered1"/>
        <w:numPr>
          <w:ilvl w:val="0"/>
          <w:numId w:val="191"/>
        </w:numPr>
      </w:pPr>
      <w:r w:rsidRPr="009F091B">
        <w:t>Access</w:t>
      </w:r>
      <w:r w:rsidR="009F65C4" w:rsidRPr="009F091B">
        <w:t xml:space="preserve"> </w:t>
      </w:r>
      <w:r w:rsidR="006A5F20" w:rsidRPr="009F091B">
        <w:t>the Copy and Cancel O</w:t>
      </w:r>
      <w:r w:rsidR="00D2587B" w:rsidRPr="009F091B">
        <w:t>ption</w:t>
      </w:r>
      <w:r w:rsidR="006A5F20" w:rsidRPr="009F091B">
        <w:t xml:space="preserve"> </w:t>
      </w:r>
    </w:p>
    <w:p w14:paraId="7AD2B873" w14:textId="77777777" w:rsidR="00D86A8D" w:rsidRPr="009F091B" w:rsidRDefault="00346B86" w:rsidP="009D7288">
      <w:pPr>
        <w:pStyle w:val="BodyTextNumbered1"/>
      </w:pPr>
      <w:r w:rsidRPr="009F091B">
        <w:t>Enter BILL NUMBER NUMBER or Patient NAME:</w:t>
      </w:r>
      <w:r w:rsidR="00D2587B" w:rsidRPr="009F091B">
        <w:t xml:space="preserve"> </w:t>
      </w:r>
      <w:r w:rsidRPr="009F091B">
        <w:t xml:space="preserve">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00FB0DC4" w14:textId="77777777" w:rsidR="00D86A8D" w:rsidRPr="009F091B" w:rsidRDefault="00346B86" w:rsidP="009D7288">
      <w:pPr>
        <w:pStyle w:val="BodyTextNumbered1"/>
      </w:pPr>
      <w:r w:rsidRPr="009F091B">
        <w:t xml:space="preserve">At the </w:t>
      </w:r>
      <w:r w:rsidR="00D2587B" w:rsidRPr="009F091B">
        <w:t>A</w:t>
      </w:r>
      <w:r w:rsidRPr="009F091B">
        <w:t xml:space="preserve">RE YOU SURE YOU WANT TO CANCEL THIS BILL? No// prompt, enter </w:t>
      </w:r>
      <w:r w:rsidRPr="009F091B">
        <w:rPr>
          <w:b/>
        </w:rPr>
        <w:t>YES</w:t>
      </w:r>
    </w:p>
    <w:p w14:paraId="3A4BC097" w14:textId="77777777" w:rsidR="00346B86" w:rsidRPr="009F091B" w:rsidRDefault="00346B86" w:rsidP="009D7288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07283707" w14:textId="77777777" w:rsidR="00346B86" w:rsidRPr="009F091B" w:rsidRDefault="006E12DC" w:rsidP="009D7288">
      <w:pPr>
        <w:pStyle w:val="BodyTextNumbered1"/>
      </w:pPr>
      <w:r w:rsidRPr="009F091B">
        <w:t xml:space="preserve">At the </w:t>
      </w:r>
      <w:r w:rsidR="00346B86" w:rsidRPr="009F091B">
        <w:t>REASON CANCELLED</w:t>
      </w:r>
      <w:r w:rsidRPr="009F091B">
        <w:t xml:space="preserve"> prompt</w:t>
      </w:r>
      <w:r w:rsidR="00346B86" w:rsidRPr="009F091B">
        <w:t xml:space="preserve">: </w:t>
      </w:r>
      <w:r w:rsidRPr="009F091B">
        <w:t>e</w:t>
      </w:r>
      <w:r w:rsidR="00346B86" w:rsidRPr="009F091B">
        <w:t xml:space="preserve">nter </w:t>
      </w:r>
      <w:r w:rsidR="00A751A5" w:rsidRPr="009F091B">
        <w:t xml:space="preserve">a </w:t>
      </w:r>
      <w:r w:rsidR="00A751A5" w:rsidRPr="009F091B">
        <w:rPr>
          <w:b/>
        </w:rPr>
        <w:t>free text reason</w:t>
      </w:r>
    </w:p>
    <w:p w14:paraId="2CD3C223" w14:textId="3DFD86FD" w:rsidR="007675D6" w:rsidRPr="009F091B" w:rsidRDefault="007675D6" w:rsidP="009D7288">
      <w:pPr>
        <w:pStyle w:val="BodyTextNumbered1"/>
      </w:pPr>
      <w:r w:rsidRPr="009F091B">
        <w:t>At the Reason Not Billable: prompt, enter the necessary</w:t>
      </w:r>
      <w:r w:rsidR="00DA38EC">
        <w:t xml:space="preserve"> Reason Not Billable</w:t>
      </w:r>
      <w:r w:rsidRPr="009F091B">
        <w:t xml:space="preserve"> </w:t>
      </w:r>
      <w:r w:rsidR="00DA38EC">
        <w:t>(</w:t>
      </w:r>
      <w:r w:rsidRPr="009F091B">
        <w:rPr>
          <w:b/>
        </w:rPr>
        <w:t>RN</w:t>
      </w:r>
      <w:r w:rsidR="0002556F">
        <w:rPr>
          <w:b/>
        </w:rPr>
        <w:t>B</w:t>
      </w:r>
      <w:r w:rsidR="00DA38EC">
        <w:rPr>
          <w:b/>
        </w:rPr>
        <w:t>)</w:t>
      </w:r>
      <w:r w:rsidRPr="009F091B">
        <w:rPr>
          <w:b/>
        </w:rPr>
        <w:t xml:space="preserve"> code</w:t>
      </w:r>
    </w:p>
    <w:p w14:paraId="52CB9434" w14:textId="77777777" w:rsidR="00346B86" w:rsidRPr="009F091B" w:rsidRDefault="006E12DC" w:rsidP="009D7288">
      <w:pPr>
        <w:pStyle w:val="BodyTextNumbered1"/>
      </w:pPr>
      <w:r w:rsidRPr="009F091B">
        <w:t xml:space="preserve">At the </w:t>
      </w:r>
      <w:r w:rsidR="00346B86" w:rsidRPr="009F091B">
        <w:t xml:space="preserve">IS THE ABOVE INFORMATION CORRECT AS SHOWN? Yes// </w:t>
      </w:r>
      <w:r w:rsidRPr="009F091B">
        <w:t xml:space="preserve">prompt, </w:t>
      </w:r>
      <w:r w:rsidR="00346B86" w:rsidRPr="009F091B">
        <w:t xml:space="preserve">press </w:t>
      </w:r>
      <w:r w:rsidR="00346B86" w:rsidRPr="009F091B">
        <w:rPr>
          <w:b/>
        </w:rPr>
        <w:t>E</w:t>
      </w:r>
      <w:r w:rsidRPr="009F091B">
        <w:rPr>
          <w:b/>
        </w:rPr>
        <w:t>nter</w:t>
      </w:r>
      <w:r w:rsidR="00346B86" w:rsidRPr="009F091B">
        <w:t xml:space="preserve"> to accept the default of Yes</w:t>
      </w:r>
    </w:p>
    <w:p w14:paraId="67016069" w14:textId="48601102" w:rsidR="000A1655" w:rsidRPr="009F091B" w:rsidRDefault="00D06032" w:rsidP="009D7288">
      <w:pPr>
        <w:pStyle w:val="BodyTextNumbered1"/>
      </w:pPr>
      <w:r w:rsidRPr="009F091B">
        <w:t xml:space="preserve">At the </w:t>
      </w:r>
      <w:r w:rsidR="000A1655" w:rsidRPr="009F091B">
        <w:t>screen</w:t>
      </w:r>
      <w:r w:rsidR="006E12DC" w:rsidRPr="009F091B">
        <w:t>s</w:t>
      </w:r>
      <w:r w:rsidR="000A1655" w:rsidRPr="009F091B">
        <w:t xml:space="preserve"> displaying the </w:t>
      </w:r>
      <w:r w:rsidR="006E12DC" w:rsidRPr="009F091B">
        <w:t>new b</w:t>
      </w:r>
      <w:r w:rsidR="000A1655" w:rsidRPr="009F091B">
        <w:t>ill verify the information is correct</w:t>
      </w:r>
      <w:r w:rsidR="006E12DC" w:rsidRPr="009F091B">
        <w:t xml:space="preserve"> and proceed to </w:t>
      </w:r>
      <w:r w:rsidR="00642CC8" w:rsidRPr="009F091B">
        <w:t xml:space="preserve">Screen </w:t>
      </w:r>
      <w:r w:rsidR="006E12DC" w:rsidRPr="009F091B">
        <w:t>3</w:t>
      </w:r>
    </w:p>
    <w:p w14:paraId="3ADC8DF6" w14:textId="77777777" w:rsidR="006E12DC" w:rsidRPr="009F091B" w:rsidRDefault="006E12DC" w:rsidP="009D7288">
      <w:pPr>
        <w:pStyle w:val="BodyTextNumbered1"/>
      </w:pPr>
      <w:r w:rsidRPr="009F091B">
        <w:t>Access Section 1 and change the secondary payer to the new secondary insurer</w:t>
      </w:r>
    </w:p>
    <w:p w14:paraId="3A3EECD6" w14:textId="77777777" w:rsidR="006E12DC" w:rsidRPr="009F091B" w:rsidRDefault="006E12DC" w:rsidP="006E12DC">
      <w:pPr>
        <w:pStyle w:val="BodyTextNumbered1"/>
      </w:pPr>
      <w:r w:rsidRPr="009F091B">
        <w:t>Add any information needed to complete the claim</w:t>
      </w:r>
    </w:p>
    <w:p w14:paraId="1B1098BF" w14:textId="77777777" w:rsidR="006E12DC" w:rsidRPr="009F091B" w:rsidRDefault="006E12DC" w:rsidP="006E12DC">
      <w:pPr>
        <w:pStyle w:val="BodyTextNumbered1"/>
      </w:pPr>
      <w:r w:rsidRPr="009F091B">
        <w:t>Authorize the claim</w:t>
      </w:r>
    </w:p>
    <w:p w14:paraId="66C0AA68" w14:textId="77777777" w:rsidR="006E12DC" w:rsidRPr="009F091B" w:rsidRDefault="006E12DC" w:rsidP="006E12DC">
      <w:pPr>
        <w:pStyle w:val="BodyTextNumbered1"/>
      </w:pPr>
      <w:r w:rsidRPr="009F091B">
        <w:t>Transmit the claim immediately using SEND option or wait for regularly scheduled claims transmission</w:t>
      </w:r>
    </w:p>
    <w:p w14:paraId="08563B84" w14:textId="77777777" w:rsidR="006E12DC" w:rsidRPr="009F091B" w:rsidRDefault="006E12DC" w:rsidP="006E12DC">
      <w:pPr>
        <w:pStyle w:val="BodyTextNumbered1"/>
      </w:pPr>
      <w:r w:rsidRPr="009F091B">
        <w:t>Access the VPE option after the claim has been transmitted</w:t>
      </w:r>
    </w:p>
    <w:p w14:paraId="6F35E15C" w14:textId="77777777" w:rsidR="00097C4A" w:rsidRPr="009F091B" w:rsidRDefault="00097C4A" w:rsidP="00E25D5D">
      <w:pPr>
        <w:pStyle w:val="Heading3"/>
      </w:pPr>
      <w:r w:rsidRPr="009F091B">
        <w:t>Expected Outcomes</w:t>
      </w:r>
    </w:p>
    <w:p w14:paraId="01137F49" w14:textId="77777777" w:rsidR="006E12DC" w:rsidRPr="009F091B" w:rsidRDefault="006E12DC" w:rsidP="00B51790">
      <w:pPr>
        <w:pStyle w:val="BodyTextNumbered1"/>
        <w:numPr>
          <w:ilvl w:val="0"/>
          <w:numId w:val="127"/>
        </w:numPr>
      </w:pPr>
      <w:r w:rsidRPr="009F091B">
        <w:t>The VPE will contain the following:</w:t>
      </w:r>
    </w:p>
    <w:p w14:paraId="6406C68B" w14:textId="77777777" w:rsidR="000F3BEF" w:rsidRPr="009F091B" w:rsidRDefault="000F3BEF" w:rsidP="006111B1">
      <w:pPr>
        <w:pStyle w:val="BodyTextBullet1"/>
      </w:pPr>
      <w:r w:rsidRPr="009F091B">
        <w:t>COB1, Piece 7 = ICN from the MRA</w:t>
      </w:r>
    </w:p>
    <w:p w14:paraId="72FBB715" w14:textId="77777777" w:rsidR="006E12DC" w:rsidRPr="009F091B" w:rsidRDefault="000F3BEF" w:rsidP="006111B1">
      <w:pPr>
        <w:pStyle w:val="BodyTextBullet1"/>
      </w:pPr>
      <w:r w:rsidRPr="009F091B">
        <w:t>MOA1 = Payment Amounts and any Remark Codes from the MRA</w:t>
      </w:r>
    </w:p>
    <w:p w14:paraId="3DAB9E36" w14:textId="77777777" w:rsidR="000F3BEF" w:rsidRPr="009F091B" w:rsidRDefault="007675D6" w:rsidP="006111B1">
      <w:pPr>
        <w:pStyle w:val="BodyTextBullet1"/>
      </w:pPr>
      <w:r w:rsidRPr="009F091B">
        <w:t>CCAS = Claim Level Adjustments from the MRA</w:t>
      </w:r>
    </w:p>
    <w:p w14:paraId="7BE14193" w14:textId="77777777" w:rsidR="007675D6" w:rsidRPr="009F091B" w:rsidRDefault="007675D6" w:rsidP="006111B1">
      <w:pPr>
        <w:pStyle w:val="BodyTextBullet1"/>
      </w:pPr>
      <w:r w:rsidRPr="009F091B">
        <w:t>LCOB, Piece 4 = Service Line Paid Amount from the MRA</w:t>
      </w:r>
    </w:p>
    <w:p w14:paraId="0B9D9AF1" w14:textId="77777777" w:rsidR="007675D6" w:rsidRPr="009F091B" w:rsidRDefault="007675D6" w:rsidP="006111B1">
      <w:pPr>
        <w:pStyle w:val="BodyTextBullet1"/>
      </w:pPr>
      <w:r w:rsidRPr="009F091B">
        <w:t>LCOB, Piece 17 = Remaining Liability</w:t>
      </w:r>
    </w:p>
    <w:p w14:paraId="384DD0D0" w14:textId="77777777" w:rsidR="007675D6" w:rsidRPr="009F091B" w:rsidRDefault="007675D6" w:rsidP="006111B1">
      <w:pPr>
        <w:pStyle w:val="BodyTextBullet1"/>
      </w:pPr>
      <w:r w:rsidRPr="009F091B">
        <w:t>LCAS = Line Level Adjustments from the MRA</w:t>
      </w:r>
    </w:p>
    <w:p w14:paraId="1C509D6C" w14:textId="77777777" w:rsidR="00957E18" w:rsidRPr="009F091B" w:rsidRDefault="00957E18" w:rsidP="006E12DC">
      <w:pPr>
        <w:pStyle w:val="BodyTextNumbered1"/>
      </w:pPr>
      <w:r w:rsidRPr="009F091B">
        <w:br w:type="page"/>
      </w:r>
    </w:p>
    <w:p w14:paraId="5BB3F440" w14:textId="2DE647CE" w:rsidR="007675D6" w:rsidRPr="009F091B" w:rsidRDefault="007675D6" w:rsidP="00035B6D">
      <w:pPr>
        <w:pStyle w:val="Heading2"/>
      </w:pPr>
      <w:bookmarkStart w:id="51" w:name="_Toc435705669"/>
      <w:r w:rsidRPr="009F091B">
        <w:lastRenderedPageBreak/>
        <w:t xml:space="preserve">COB Data in CLON’d Claims (Secondary Medicare) </w:t>
      </w:r>
      <w:r w:rsidR="00035B6D" w:rsidRPr="009F091B">
        <w:t>–</w:t>
      </w:r>
      <w:r w:rsidRPr="009F091B">
        <w:t xml:space="preserve"> Inpatient</w:t>
      </w:r>
      <w:r w:rsidR="00035B6D" w:rsidRPr="009F091B">
        <w:t xml:space="preserve"> </w:t>
      </w:r>
      <w:r w:rsidR="002C3643" w:rsidRPr="009F091B">
        <w:t>– TS3</w:t>
      </w:r>
      <w:r w:rsidR="008A6F31">
        <w:t>6</w:t>
      </w:r>
      <w:bookmarkEnd w:id="51"/>
    </w:p>
    <w:p w14:paraId="21AE280C" w14:textId="77777777" w:rsidR="007675D6" w:rsidRPr="009F091B" w:rsidRDefault="007675D6" w:rsidP="00035B6D">
      <w:pPr>
        <w:pStyle w:val="Heading3"/>
      </w:pPr>
      <w:r w:rsidRPr="009F091B">
        <w:t>Requirements</w:t>
      </w:r>
    </w:p>
    <w:p w14:paraId="3143244F" w14:textId="77777777" w:rsidR="007675D6" w:rsidRPr="009F091B" w:rsidRDefault="007675D6" w:rsidP="00035B6D">
      <w:pPr>
        <w:pStyle w:val="BodyText"/>
      </w:pPr>
      <w:r w:rsidRPr="009F091B">
        <w:t>2.6.11.1 Functiona</w:t>
      </w:r>
      <w:r w:rsidR="00D06032" w:rsidRPr="009F091B">
        <w:t xml:space="preserve">l Requirement: Copy and Cancel </w:t>
      </w:r>
      <w:r w:rsidRPr="009F091B">
        <w:t>- COB Data</w:t>
      </w:r>
    </w:p>
    <w:p w14:paraId="77D4BD44" w14:textId="77777777" w:rsidR="007675D6" w:rsidRPr="009F091B" w:rsidRDefault="007675D6" w:rsidP="00035B6D">
      <w:pPr>
        <w:pStyle w:val="Heading3"/>
      </w:pPr>
      <w:r w:rsidRPr="009F091B">
        <w:t>Menu Path</w:t>
      </w:r>
    </w:p>
    <w:p w14:paraId="376DE05A" w14:textId="77777777" w:rsidR="007675D6" w:rsidRPr="009F091B" w:rsidRDefault="007675D6" w:rsidP="00035B6D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CLON</w:t>
      </w:r>
    </w:p>
    <w:p w14:paraId="0D449FE9" w14:textId="77777777" w:rsidR="007675D6" w:rsidRPr="009F091B" w:rsidRDefault="007675D6" w:rsidP="00035B6D">
      <w:pPr>
        <w:pStyle w:val="Heading3"/>
      </w:pPr>
      <w:r w:rsidRPr="009F091B">
        <w:t>Objective</w:t>
      </w:r>
    </w:p>
    <w:p w14:paraId="1CB75E80" w14:textId="2517DA4C" w:rsidR="007675D6" w:rsidRPr="009F091B" w:rsidRDefault="007675D6" w:rsidP="00035B6D">
      <w:pPr>
        <w:pStyle w:val="BodyText"/>
      </w:pPr>
      <w:r w:rsidRPr="009F091B">
        <w:t>Ensure that the COB data is copied from the primary payer when a secondary Medicare claim is copied and cancelled (</w:t>
      </w:r>
      <w:r w:rsidR="005803E3" w:rsidRPr="009F091B">
        <w:t>CLON</w:t>
      </w:r>
      <w:r w:rsidRPr="009F091B">
        <w:t>) to create a new secondary claim</w:t>
      </w:r>
    </w:p>
    <w:p w14:paraId="41B11876" w14:textId="77777777" w:rsidR="007675D6" w:rsidRPr="009F091B" w:rsidRDefault="007675D6" w:rsidP="00035B6D">
      <w:pPr>
        <w:pStyle w:val="Heading3"/>
      </w:pPr>
      <w:r w:rsidRPr="009F091B">
        <w:t>Prerequisites</w:t>
      </w:r>
    </w:p>
    <w:p w14:paraId="4204370A" w14:textId="77777777" w:rsidR="007675D6" w:rsidRPr="009F091B" w:rsidRDefault="007675D6" w:rsidP="00B51790">
      <w:pPr>
        <w:pStyle w:val="BodyTextNumbered1"/>
        <w:numPr>
          <w:ilvl w:val="0"/>
          <w:numId w:val="128"/>
        </w:numPr>
      </w:pPr>
      <w:r w:rsidRPr="009F091B">
        <w:t>A primary inpatient Medicare claim with an MRA in VistA</w:t>
      </w:r>
    </w:p>
    <w:p w14:paraId="36C0621C" w14:textId="77777777" w:rsidR="007675D6" w:rsidRPr="009F091B" w:rsidRDefault="007675D6" w:rsidP="00035B6D">
      <w:pPr>
        <w:pStyle w:val="Heading3"/>
      </w:pPr>
      <w:r w:rsidRPr="009F091B">
        <w:t>Scenario</w:t>
      </w:r>
    </w:p>
    <w:p w14:paraId="0D80A018" w14:textId="77777777" w:rsidR="007675D6" w:rsidRPr="009F091B" w:rsidRDefault="007675D6" w:rsidP="00035B6D">
      <w:pPr>
        <w:pStyle w:val="BodyText"/>
      </w:pPr>
      <w:r w:rsidRPr="009F091B">
        <w:t>A secondary Medicare inpatient claim is rejected by the secondary payer because the patient no longer has that insurance. A biller needs to CLON the claim and change the secondary payer to the patient’s new secondary insurer</w:t>
      </w:r>
    </w:p>
    <w:p w14:paraId="1A8A7CFB" w14:textId="77777777" w:rsidR="007675D6" w:rsidRPr="009F091B" w:rsidRDefault="007675D6" w:rsidP="00035B6D">
      <w:pPr>
        <w:pStyle w:val="Heading3"/>
      </w:pPr>
      <w:r w:rsidRPr="009F091B">
        <w:t>Test Steps</w:t>
      </w:r>
    </w:p>
    <w:p w14:paraId="4DE96EDE" w14:textId="77777777" w:rsidR="007675D6" w:rsidRPr="009F091B" w:rsidRDefault="007675D6" w:rsidP="00B51790">
      <w:pPr>
        <w:pStyle w:val="BodyTextNumbered1"/>
        <w:numPr>
          <w:ilvl w:val="0"/>
          <w:numId w:val="129"/>
        </w:numPr>
      </w:pPr>
      <w:r w:rsidRPr="009F091B">
        <w:t>Access the Copy and Cancel option</w:t>
      </w:r>
    </w:p>
    <w:p w14:paraId="0F4F11A5" w14:textId="77777777" w:rsidR="007675D6" w:rsidRPr="009F091B" w:rsidRDefault="007675D6" w:rsidP="007675D6">
      <w:pPr>
        <w:pStyle w:val="BodyTextNumbered1"/>
      </w:pPr>
      <w:r w:rsidRPr="009F091B">
        <w:t xml:space="preserve">Enter BILL NUMBER or Patient NAME: 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676495FF" w14:textId="77777777" w:rsidR="007675D6" w:rsidRPr="009F091B" w:rsidRDefault="007675D6" w:rsidP="007675D6">
      <w:pPr>
        <w:pStyle w:val="BodyTextNumbered1"/>
      </w:pPr>
      <w:r w:rsidRPr="009F091B">
        <w:t xml:space="preserve">At the ARE YOU SURE YOU WANT TO CANCEL THIS BILL? No// prompt, enter </w:t>
      </w:r>
      <w:r w:rsidRPr="009F091B">
        <w:rPr>
          <w:b/>
        </w:rPr>
        <w:t>YES</w:t>
      </w:r>
    </w:p>
    <w:p w14:paraId="18DB342D" w14:textId="77777777" w:rsidR="007675D6" w:rsidRPr="009F091B" w:rsidRDefault="007675D6" w:rsidP="007675D6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2C6D6257" w14:textId="77777777" w:rsidR="007675D6" w:rsidRPr="009F091B" w:rsidRDefault="007675D6" w:rsidP="007675D6">
      <w:pPr>
        <w:pStyle w:val="BodyTextNumbered1"/>
      </w:pPr>
      <w:r w:rsidRPr="009F091B">
        <w:t xml:space="preserve">At the REASON CANCELLED prompt: enter a </w:t>
      </w:r>
      <w:r w:rsidRPr="009F091B">
        <w:rPr>
          <w:b/>
        </w:rPr>
        <w:t>free text reason</w:t>
      </w:r>
    </w:p>
    <w:p w14:paraId="7B625BB9" w14:textId="77777777" w:rsidR="00AF4306" w:rsidRPr="009F091B" w:rsidRDefault="00AF4306" w:rsidP="007675D6">
      <w:pPr>
        <w:pStyle w:val="BodyTextNumbered1"/>
      </w:pPr>
      <w:r w:rsidRPr="009F091B">
        <w:t xml:space="preserve">At the Reason Not Billable prompt: enter the necessary </w:t>
      </w:r>
      <w:r w:rsidRPr="009F091B">
        <w:rPr>
          <w:b/>
        </w:rPr>
        <w:t>RNB code</w:t>
      </w:r>
    </w:p>
    <w:p w14:paraId="0765CA49" w14:textId="77777777" w:rsidR="007675D6" w:rsidRPr="009F091B" w:rsidRDefault="007675D6" w:rsidP="007675D6">
      <w:pPr>
        <w:pStyle w:val="BodyTextNumbered1"/>
      </w:pPr>
      <w:r w:rsidRPr="009F091B">
        <w:t xml:space="preserve">At the IS THE ABOVE INFORMATION CORRECT AS SHOWN? Yes// prompt, press </w:t>
      </w:r>
      <w:r w:rsidRPr="009F091B">
        <w:rPr>
          <w:b/>
        </w:rPr>
        <w:t>Enter</w:t>
      </w:r>
      <w:r w:rsidRPr="009F091B">
        <w:t xml:space="preserve"> to accept the default of Yes</w:t>
      </w:r>
    </w:p>
    <w:p w14:paraId="670E1295" w14:textId="28796613" w:rsidR="007675D6" w:rsidRPr="009F091B" w:rsidRDefault="00D06032" w:rsidP="007675D6">
      <w:pPr>
        <w:pStyle w:val="BodyTextNumbered1"/>
      </w:pPr>
      <w:r w:rsidRPr="009F091B">
        <w:t xml:space="preserve">At the </w:t>
      </w:r>
      <w:r w:rsidR="007675D6" w:rsidRPr="009F091B">
        <w:t xml:space="preserve">screens displaying the new bill verify the information is correct and proceed to </w:t>
      </w:r>
      <w:r w:rsidR="00642CC8" w:rsidRPr="009F091B">
        <w:t xml:space="preserve">Screen </w:t>
      </w:r>
      <w:r w:rsidR="007675D6" w:rsidRPr="009F091B">
        <w:t>3</w:t>
      </w:r>
    </w:p>
    <w:p w14:paraId="21EBC395" w14:textId="77777777" w:rsidR="007675D6" w:rsidRPr="009F091B" w:rsidRDefault="007675D6" w:rsidP="007675D6">
      <w:pPr>
        <w:pStyle w:val="BodyTextNumbered1"/>
      </w:pPr>
      <w:r w:rsidRPr="009F091B">
        <w:t xml:space="preserve">Access Section 1 and change the secondary payer to the </w:t>
      </w:r>
      <w:r w:rsidRPr="009F091B">
        <w:rPr>
          <w:b/>
        </w:rPr>
        <w:t>new secondary insurer</w:t>
      </w:r>
    </w:p>
    <w:p w14:paraId="6CBB02B8" w14:textId="77777777" w:rsidR="007675D6" w:rsidRPr="009F091B" w:rsidRDefault="007675D6" w:rsidP="007675D6">
      <w:pPr>
        <w:pStyle w:val="BodyTextNumbered1"/>
      </w:pPr>
      <w:r w:rsidRPr="009F091B">
        <w:t>Add any information needed to complete the claim</w:t>
      </w:r>
    </w:p>
    <w:p w14:paraId="5D6433A5" w14:textId="77777777" w:rsidR="007675D6" w:rsidRPr="009F091B" w:rsidRDefault="007675D6" w:rsidP="007675D6">
      <w:pPr>
        <w:pStyle w:val="BodyTextNumbered1"/>
      </w:pPr>
      <w:r w:rsidRPr="009F091B">
        <w:t>Authorize the claim</w:t>
      </w:r>
    </w:p>
    <w:p w14:paraId="681E22DF" w14:textId="77777777" w:rsidR="007675D6" w:rsidRPr="009F091B" w:rsidRDefault="007675D6" w:rsidP="007675D6">
      <w:pPr>
        <w:pStyle w:val="BodyTextNumbered1"/>
      </w:pPr>
      <w:r w:rsidRPr="009F091B">
        <w:t>Transmit the claim immediately using SEND option or wait for regularly scheduled claims transmission</w:t>
      </w:r>
    </w:p>
    <w:p w14:paraId="672CAE5C" w14:textId="77777777" w:rsidR="007675D6" w:rsidRPr="009F091B" w:rsidRDefault="007675D6" w:rsidP="007675D6">
      <w:pPr>
        <w:pStyle w:val="BodyTextNumbered1"/>
      </w:pPr>
      <w:r w:rsidRPr="009F091B">
        <w:t>Access the VPE option after the claim has been transmitted</w:t>
      </w:r>
    </w:p>
    <w:p w14:paraId="3829E819" w14:textId="77777777" w:rsidR="007675D6" w:rsidRPr="009F091B" w:rsidRDefault="007675D6" w:rsidP="00035B6D">
      <w:pPr>
        <w:pStyle w:val="Heading3"/>
      </w:pPr>
      <w:r w:rsidRPr="009F091B">
        <w:t>Expected Outcomes</w:t>
      </w:r>
    </w:p>
    <w:p w14:paraId="3AB9D768" w14:textId="77777777" w:rsidR="007675D6" w:rsidRPr="009F091B" w:rsidRDefault="007675D6" w:rsidP="00B51790">
      <w:pPr>
        <w:pStyle w:val="BodyTextNumbered1"/>
        <w:numPr>
          <w:ilvl w:val="0"/>
          <w:numId w:val="132"/>
        </w:numPr>
      </w:pPr>
      <w:r w:rsidRPr="009F091B">
        <w:t>The VPE will contain the following:</w:t>
      </w:r>
    </w:p>
    <w:p w14:paraId="06897FD6" w14:textId="77777777" w:rsidR="007675D6" w:rsidRPr="009F091B" w:rsidRDefault="007675D6" w:rsidP="006111B1">
      <w:pPr>
        <w:pStyle w:val="BodyTextBullet1"/>
      </w:pPr>
      <w:r w:rsidRPr="009F091B">
        <w:t>COB1, Piece 7 = ICN from the MRA</w:t>
      </w:r>
    </w:p>
    <w:p w14:paraId="63F9DA0E" w14:textId="77777777" w:rsidR="007675D6" w:rsidRPr="009F091B" w:rsidRDefault="00AF4306" w:rsidP="006111B1">
      <w:pPr>
        <w:pStyle w:val="BodyTextBullet1"/>
      </w:pPr>
      <w:r w:rsidRPr="009F091B">
        <w:t>MI</w:t>
      </w:r>
      <w:r w:rsidR="007675D6" w:rsidRPr="009F091B">
        <w:t xml:space="preserve">A1 = Payment Amounts </w:t>
      </w:r>
    </w:p>
    <w:p w14:paraId="032F3676" w14:textId="77777777" w:rsidR="00AF4306" w:rsidRPr="009F091B" w:rsidRDefault="00AF4306" w:rsidP="006111B1">
      <w:pPr>
        <w:pStyle w:val="BodyTextBullet1"/>
      </w:pPr>
      <w:r w:rsidRPr="009F091B">
        <w:t>MIA2 = Payment Amounts and any Remark Codes from the MRA</w:t>
      </w:r>
    </w:p>
    <w:p w14:paraId="45490B82" w14:textId="77777777" w:rsidR="007675D6" w:rsidRPr="009F091B" w:rsidRDefault="007675D6" w:rsidP="006111B1">
      <w:pPr>
        <w:pStyle w:val="BodyTextBullet1"/>
      </w:pPr>
      <w:r w:rsidRPr="009F091B">
        <w:t>CCAS = Claim Level Adjustments from the MRA</w:t>
      </w:r>
    </w:p>
    <w:p w14:paraId="1E4B4E60" w14:textId="77777777" w:rsidR="007675D6" w:rsidRPr="009F091B" w:rsidRDefault="007675D6" w:rsidP="006111B1">
      <w:pPr>
        <w:pStyle w:val="BodyTextBullet1"/>
      </w:pPr>
      <w:r w:rsidRPr="009F091B">
        <w:t>LCOB, Piece 4 = Service Line Paid Amount from the MRA</w:t>
      </w:r>
    </w:p>
    <w:p w14:paraId="4A0A82AE" w14:textId="77777777" w:rsidR="007675D6" w:rsidRPr="009F091B" w:rsidRDefault="007675D6" w:rsidP="006111B1">
      <w:pPr>
        <w:pStyle w:val="BodyTextBullet1"/>
      </w:pPr>
      <w:r w:rsidRPr="009F091B">
        <w:t>LCOB, Piece 17 = Remaining Liability</w:t>
      </w:r>
    </w:p>
    <w:p w14:paraId="104423D5" w14:textId="77777777" w:rsidR="00304B9B" w:rsidRPr="009F091B" w:rsidRDefault="007675D6" w:rsidP="006111B1">
      <w:pPr>
        <w:pStyle w:val="BodyTextBullet1"/>
      </w:pPr>
      <w:r w:rsidRPr="009F091B">
        <w:t>LCAS = Line Level Adjustments from the MRA</w:t>
      </w:r>
      <w:r w:rsidR="00304B9B" w:rsidRPr="009F091B">
        <w:br w:type="page"/>
      </w:r>
    </w:p>
    <w:p w14:paraId="211F54F5" w14:textId="666CE5E8" w:rsidR="00AC6226" w:rsidRPr="009F091B" w:rsidRDefault="00AC6226" w:rsidP="00035B6D">
      <w:pPr>
        <w:pStyle w:val="Heading2"/>
      </w:pPr>
      <w:bookmarkStart w:id="52" w:name="_Toc435705670"/>
      <w:r w:rsidRPr="009F091B">
        <w:lastRenderedPageBreak/>
        <w:t>COB Data in CLON’d Claims (Primary Medicare) - In</w:t>
      </w:r>
      <w:r w:rsidR="002C3643" w:rsidRPr="009F091B">
        <w:t>patient– TS3</w:t>
      </w:r>
      <w:r w:rsidR="008A6F31">
        <w:t>7</w:t>
      </w:r>
      <w:bookmarkEnd w:id="52"/>
    </w:p>
    <w:p w14:paraId="4A0B05C8" w14:textId="77777777" w:rsidR="00AC6226" w:rsidRPr="009F091B" w:rsidRDefault="00AC6226" w:rsidP="00035B6D">
      <w:pPr>
        <w:pStyle w:val="Heading3"/>
      </w:pPr>
      <w:r w:rsidRPr="009F091B">
        <w:t>Requirements</w:t>
      </w:r>
    </w:p>
    <w:p w14:paraId="23E9AE23" w14:textId="77777777" w:rsidR="00AC6226" w:rsidRPr="009F091B" w:rsidRDefault="00AC6226" w:rsidP="00035B6D">
      <w:pPr>
        <w:pStyle w:val="BodyText"/>
      </w:pPr>
      <w:r w:rsidRPr="009F091B">
        <w:t>2.6.11.1 Functional Requirem</w:t>
      </w:r>
      <w:r w:rsidR="00D06032" w:rsidRPr="009F091B">
        <w:t xml:space="preserve">ent: Copy and Cancel </w:t>
      </w:r>
      <w:r w:rsidRPr="009F091B">
        <w:t>- COB Data</w:t>
      </w:r>
    </w:p>
    <w:p w14:paraId="56CA3E71" w14:textId="77777777" w:rsidR="00AC6226" w:rsidRPr="009F091B" w:rsidRDefault="00AC6226" w:rsidP="00035B6D">
      <w:pPr>
        <w:pStyle w:val="Heading3"/>
      </w:pPr>
      <w:r w:rsidRPr="009F091B">
        <w:t>Menu Path</w:t>
      </w:r>
    </w:p>
    <w:p w14:paraId="27CA6B11" w14:textId="77777777" w:rsidR="007675D6" w:rsidRPr="009F091B" w:rsidRDefault="007675D6" w:rsidP="00035B6D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CLON</w:t>
      </w:r>
    </w:p>
    <w:p w14:paraId="1B7A21E0" w14:textId="77777777" w:rsidR="00AC6226" w:rsidRPr="009F091B" w:rsidRDefault="00AC6226" w:rsidP="00035B6D">
      <w:pPr>
        <w:pStyle w:val="Heading3"/>
      </w:pPr>
      <w:r w:rsidRPr="009F091B">
        <w:t>Objective</w:t>
      </w:r>
    </w:p>
    <w:p w14:paraId="377258C8" w14:textId="74E8FD46" w:rsidR="007675D6" w:rsidRPr="009F091B" w:rsidRDefault="007675D6" w:rsidP="00B51790">
      <w:pPr>
        <w:pStyle w:val="BodyTextNumbered1"/>
        <w:numPr>
          <w:ilvl w:val="0"/>
          <w:numId w:val="130"/>
        </w:numPr>
      </w:pPr>
      <w:r w:rsidRPr="009F091B">
        <w:t xml:space="preserve">Ensure that the COB data is </w:t>
      </w:r>
      <w:r w:rsidR="00AC6226" w:rsidRPr="009F091B">
        <w:t xml:space="preserve">not </w:t>
      </w:r>
      <w:r w:rsidRPr="009F091B">
        <w:t xml:space="preserve">copied from the primary </w:t>
      </w:r>
      <w:r w:rsidR="00AC6226" w:rsidRPr="009F091B">
        <w:t>payer when a primary</w:t>
      </w:r>
      <w:r w:rsidRPr="009F091B">
        <w:t xml:space="preserve"> Medicare claim is copied and cancelled (</w:t>
      </w:r>
      <w:r w:rsidR="005803E3" w:rsidRPr="009F091B">
        <w:t>CLON</w:t>
      </w:r>
      <w:r w:rsidRPr="009F091B">
        <w:t>)</w:t>
      </w:r>
      <w:r w:rsidR="00AC6226" w:rsidRPr="009F091B">
        <w:t xml:space="preserve"> to create a new primary</w:t>
      </w:r>
      <w:r w:rsidRPr="009F091B">
        <w:t xml:space="preserve"> claim</w:t>
      </w:r>
    </w:p>
    <w:p w14:paraId="38C4B24B" w14:textId="77777777" w:rsidR="00AC6226" w:rsidRPr="009F091B" w:rsidRDefault="00AC6226" w:rsidP="00035B6D">
      <w:pPr>
        <w:pStyle w:val="Heading3"/>
      </w:pPr>
      <w:r w:rsidRPr="009F091B">
        <w:t>Prerequisites</w:t>
      </w:r>
    </w:p>
    <w:p w14:paraId="6CF8C594" w14:textId="77777777" w:rsidR="00AC6226" w:rsidRPr="009F091B" w:rsidRDefault="00AC6226" w:rsidP="00B51790">
      <w:pPr>
        <w:pStyle w:val="BodyTextNumbered1"/>
        <w:numPr>
          <w:ilvl w:val="0"/>
          <w:numId w:val="131"/>
        </w:numPr>
      </w:pPr>
      <w:r w:rsidRPr="009F091B">
        <w:t xml:space="preserve">A primary inpatient Medicare claim with </w:t>
      </w:r>
      <w:r w:rsidR="00035B6D" w:rsidRPr="009F091B">
        <w:t>a Denied</w:t>
      </w:r>
      <w:r w:rsidRPr="009F091B">
        <w:t xml:space="preserve"> MRA in VistA</w:t>
      </w:r>
    </w:p>
    <w:p w14:paraId="1EC0B2E8" w14:textId="77777777" w:rsidR="00AC6226" w:rsidRPr="009F091B" w:rsidRDefault="00AC6226" w:rsidP="00035B6D">
      <w:pPr>
        <w:pStyle w:val="Heading3"/>
      </w:pPr>
      <w:r w:rsidRPr="009F091B">
        <w:t>Scenario</w:t>
      </w:r>
    </w:p>
    <w:p w14:paraId="619C36BC" w14:textId="77777777" w:rsidR="007675D6" w:rsidRPr="009F091B" w:rsidRDefault="00AC6226" w:rsidP="00035B6D">
      <w:pPr>
        <w:pStyle w:val="BodyText"/>
      </w:pPr>
      <w:r w:rsidRPr="009F091B">
        <w:t xml:space="preserve">A primary Medicare inpatient claim is denied by the primary payer. A biller needs to CLON the claim and change </w:t>
      </w:r>
      <w:r w:rsidR="004C7DA0" w:rsidRPr="009F091B">
        <w:t>the B</w:t>
      </w:r>
      <w:r w:rsidR="00035B6D" w:rsidRPr="009F091B">
        <w:t xml:space="preserve">ill Type to an adjustment claim, enter corrected data </w:t>
      </w:r>
      <w:r w:rsidR="004C7DA0" w:rsidRPr="009F091B">
        <w:t xml:space="preserve">and resubmit. </w:t>
      </w:r>
    </w:p>
    <w:p w14:paraId="40ECBCF0" w14:textId="77777777" w:rsidR="00AC6226" w:rsidRPr="009F091B" w:rsidRDefault="00AC6226" w:rsidP="00035B6D">
      <w:pPr>
        <w:pStyle w:val="Heading3"/>
      </w:pPr>
      <w:r w:rsidRPr="009F091B">
        <w:t>Test Steps</w:t>
      </w:r>
    </w:p>
    <w:p w14:paraId="55191994" w14:textId="77777777" w:rsidR="00AC6226" w:rsidRPr="009F091B" w:rsidRDefault="00AC6226" w:rsidP="008E5122">
      <w:pPr>
        <w:pStyle w:val="BodyTextNumbered1"/>
        <w:numPr>
          <w:ilvl w:val="0"/>
          <w:numId w:val="192"/>
        </w:numPr>
      </w:pPr>
      <w:r w:rsidRPr="009F091B">
        <w:t>Access the Copy and Cancel option</w:t>
      </w:r>
    </w:p>
    <w:p w14:paraId="3EF72D2A" w14:textId="77777777" w:rsidR="00AC6226" w:rsidRPr="009F091B" w:rsidRDefault="00AC6226" w:rsidP="00AC6226">
      <w:pPr>
        <w:pStyle w:val="BodyTextNumbered1"/>
      </w:pPr>
      <w:r w:rsidRPr="009F091B">
        <w:t xml:space="preserve">Enter BILL NUMBER or Patient NAME: 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2B8C7B67" w14:textId="77777777" w:rsidR="00AC6226" w:rsidRPr="009F091B" w:rsidRDefault="00AC6226" w:rsidP="00AC6226">
      <w:pPr>
        <w:pStyle w:val="BodyTextNumbered1"/>
      </w:pPr>
      <w:r w:rsidRPr="009F091B">
        <w:t xml:space="preserve">At the ARE YOU SURE YOU WANT TO CANCEL THIS BILL? No// prompt, enter </w:t>
      </w:r>
      <w:r w:rsidRPr="009F091B">
        <w:rPr>
          <w:b/>
        </w:rPr>
        <w:t>YES</w:t>
      </w:r>
    </w:p>
    <w:p w14:paraId="4766DB69" w14:textId="77777777" w:rsidR="00AC6226" w:rsidRPr="009F091B" w:rsidRDefault="00AC6226" w:rsidP="00AC6226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4FFC1F70" w14:textId="77777777" w:rsidR="00AC6226" w:rsidRPr="009F091B" w:rsidRDefault="00AC6226" w:rsidP="00AC6226">
      <w:pPr>
        <w:pStyle w:val="BodyTextNumbered1"/>
      </w:pPr>
      <w:r w:rsidRPr="009F091B">
        <w:t xml:space="preserve">At the REASON CANCELLED prompt: enter a </w:t>
      </w:r>
      <w:r w:rsidRPr="009F091B">
        <w:rPr>
          <w:b/>
        </w:rPr>
        <w:t>free text reason</w:t>
      </w:r>
    </w:p>
    <w:p w14:paraId="164EF2CB" w14:textId="77777777" w:rsidR="00AC6226" w:rsidRPr="009F091B" w:rsidRDefault="00AC6226" w:rsidP="00AC6226">
      <w:pPr>
        <w:pStyle w:val="BodyTextNumbered1"/>
      </w:pPr>
      <w:r w:rsidRPr="009F091B">
        <w:t xml:space="preserve">At the Reason Not Billable prompt: enter the necessary </w:t>
      </w:r>
      <w:r w:rsidRPr="009F091B">
        <w:rPr>
          <w:b/>
        </w:rPr>
        <w:t>RNB code</w:t>
      </w:r>
    </w:p>
    <w:p w14:paraId="6DC506D2" w14:textId="77777777" w:rsidR="00AC6226" w:rsidRPr="009F091B" w:rsidRDefault="00AC6226" w:rsidP="00AC6226">
      <w:pPr>
        <w:pStyle w:val="BodyTextNumbered1"/>
      </w:pPr>
      <w:r w:rsidRPr="009F091B">
        <w:t xml:space="preserve">At the IS THE ABOVE INFORMATION CORRECT AS SHOWN? Yes// prompt, press </w:t>
      </w:r>
      <w:r w:rsidRPr="009F091B">
        <w:rPr>
          <w:b/>
        </w:rPr>
        <w:t>Enter</w:t>
      </w:r>
      <w:r w:rsidRPr="009F091B">
        <w:t xml:space="preserve"> to accept the default of Yes</w:t>
      </w:r>
    </w:p>
    <w:p w14:paraId="3AA3A585" w14:textId="544DB367" w:rsidR="00AC6226" w:rsidRPr="009F091B" w:rsidRDefault="00D06032" w:rsidP="00AC6226">
      <w:pPr>
        <w:pStyle w:val="BodyTextNumbered1"/>
      </w:pPr>
      <w:r w:rsidRPr="009F091B">
        <w:t xml:space="preserve">At the </w:t>
      </w:r>
      <w:r w:rsidR="00AC6226" w:rsidRPr="009F091B">
        <w:t>screens displaying the new bill verify the information is correct</w:t>
      </w:r>
      <w:r w:rsidR="004C7DA0" w:rsidRPr="009F091B">
        <w:t xml:space="preserve"> and proceed to </w:t>
      </w:r>
      <w:r w:rsidR="006442AB" w:rsidRPr="009F091B">
        <w:t xml:space="preserve">Screen </w:t>
      </w:r>
      <w:r w:rsidR="004C7DA0" w:rsidRPr="009F091B">
        <w:t>6</w:t>
      </w:r>
    </w:p>
    <w:p w14:paraId="3311A347" w14:textId="77777777" w:rsidR="00AC6226" w:rsidRPr="009F091B" w:rsidRDefault="00AC6226" w:rsidP="00AC6226">
      <w:pPr>
        <w:pStyle w:val="BodyTextNumbered1"/>
      </w:pPr>
      <w:r w:rsidRPr="009F091B">
        <w:t>Access Sec</w:t>
      </w:r>
      <w:r w:rsidR="004C7DA0" w:rsidRPr="009F091B">
        <w:t>tion 1 and change the Bill Type to an adjustment claim</w:t>
      </w:r>
    </w:p>
    <w:p w14:paraId="46B1AAF7" w14:textId="77777777" w:rsidR="004C7DA0" w:rsidRPr="009F091B" w:rsidRDefault="004C7DA0" w:rsidP="00AC6226">
      <w:pPr>
        <w:pStyle w:val="BodyTextNumbered1"/>
      </w:pPr>
      <w:r w:rsidRPr="009F091B">
        <w:t>Proceed to Screen 10</w:t>
      </w:r>
    </w:p>
    <w:p w14:paraId="28F8AD35" w14:textId="77777777" w:rsidR="004C7DA0" w:rsidRPr="009F091B" w:rsidRDefault="004C7DA0" w:rsidP="00AC6226">
      <w:pPr>
        <w:pStyle w:val="BodyTextNumbered1"/>
      </w:pPr>
      <w:r w:rsidRPr="009F091B">
        <w:t>Access Section 1 and enter the ICN from the MRA</w:t>
      </w:r>
    </w:p>
    <w:p w14:paraId="67199E2C" w14:textId="77777777" w:rsidR="00AC6226" w:rsidRPr="009F091B" w:rsidRDefault="00AC6226" w:rsidP="00AC6226">
      <w:pPr>
        <w:pStyle w:val="BodyTextNumbered1"/>
      </w:pPr>
      <w:r w:rsidRPr="009F091B">
        <w:t>Add any information needed to complete the claim</w:t>
      </w:r>
    </w:p>
    <w:p w14:paraId="5CD5E89B" w14:textId="77777777" w:rsidR="00AC6226" w:rsidRPr="009F091B" w:rsidRDefault="00AC6226" w:rsidP="00AC6226">
      <w:pPr>
        <w:pStyle w:val="BodyTextNumbered1"/>
      </w:pPr>
      <w:r w:rsidRPr="009F091B">
        <w:t>Authorize the claim</w:t>
      </w:r>
    </w:p>
    <w:p w14:paraId="15496E5C" w14:textId="77777777" w:rsidR="00AC6226" w:rsidRPr="009F091B" w:rsidRDefault="00AC6226" w:rsidP="00AC6226">
      <w:pPr>
        <w:pStyle w:val="BodyTextNumbered1"/>
      </w:pPr>
      <w:r w:rsidRPr="009F091B">
        <w:t>Transmit the claim immediately using SEND option or wait for regularly scheduled claims transmission</w:t>
      </w:r>
    </w:p>
    <w:p w14:paraId="3D1B700D" w14:textId="77777777" w:rsidR="00AC6226" w:rsidRPr="009F091B" w:rsidRDefault="00AC6226" w:rsidP="00AC6226">
      <w:pPr>
        <w:pStyle w:val="BodyTextNumbered1"/>
      </w:pPr>
      <w:r w:rsidRPr="009F091B">
        <w:t>Access the VPE option after the claim has been transmitted</w:t>
      </w:r>
    </w:p>
    <w:p w14:paraId="60A67824" w14:textId="77777777" w:rsidR="00AC6226" w:rsidRPr="009F091B" w:rsidRDefault="00AC6226" w:rsidP="00035B6D">
      <w:pPr>
        <w:pStyle w:val="Heading3"/>
      </w:pPr>
      <w:r w:rsidRPr="009F091B">
        <w:t>Expected Outcomes</w:t>
      </w:r>
    </w:p>
    <w:p w14:paraId="6D5BD99D" w14:textId="77777777" w:rsidR="00777C3D" w:rsidRPr="009F091B" w:rsidRDefault="00777C3D" w:rsidP="008E5122">
      <w:pPr>
        <w:pStyle w:val="BodyTextNumbered1"/>
        <w:numPr>
          <w:ilvl w:val="0"/>
          <w:numId w:val="193"/>
        </w:numPr>
      </w:pPr>
      <w:r w:rsidRPr="009F091B">
        <w:t>The VPE will contain the following:</w:t>
      </w:r>
    </w:p>
    <w:p w14:paraId="77B84262" w14:textId="77777777" w:rsidR="00AC6226" w:rsidRPr="009F091B" w:rsidRDefault="00AC6226" w:rsidP="006111B1">
      <w:pPr>
        <w:pStyle w:val="BodyTextBullet1"/>
      </w:pPr>
      <w:r w:rsidRPr="009F091B">
        <w:t>COB1, Piece 7 = ICN from the MRA</w:t>
      </w:r>
    </w:p>
    <w:p w14:paraId="72D7AE99" w14:textId="77777777" w:rsidR="00304B9B" w:rsidRPr="009F091B" w:rsidRDefault="004C7DA0" w:rsidP="006111B1">
      <w:pPr>
        <w:pStyle w:val="BodyTextBullet1"/>
      </w:pPr>
      <w:r w:rsidRPr="009F091B">
        <w:t>No other COB data is copied to the new claim</w:t>
      </w:r>
      <w:r w:rsidR="00304B9B" w:rsidRPr="009F091B">
        <w:br w:type="page"/>
      </w:r>
    </w:p>
    <w:p w14:paraId="57520D4E" w14:textId="3633BC5A" w:rsidR="004C7DA0" w:rsidRPr="009F091B" w:rsidRDefault="004C7DA0" w:rsidP="00035B6D">
      <w:pPr>
        <w:pStyle w:val="Heading2"/>
      </w:pPr>
      <w:bookmarkStart w:id="53" w:name="_Toc435705671"/>
      <w:r w:rsidRPr="009F091B">
        <w:lastRenderedPageBreak/>
        <w:t>COB Data in CLON’d Claims (Primary Medicare) - Out</w:t>
      </w:r>
      <w:r w:rsidR="002C3643" w:rsidRPr="009F091B">
        <w:t>patient– TS3</w:t>
      </w:r>
      <w:r w:rsidR="008A6F31">
        <w:t>8</w:t>
      </w:r>
      <w:bookmarkEnd w:id="53"/>
    </w:p>
    <w:p w14:paraId="01D54E91" w14:textId="77777777" w:rsidR="004C7DA0" w:rsidRPr="009F091B" w:rsidRDefault="004C7DA0" w:rsidP="00035B6D">
      <w:pPr>
        <w:pStyle w:val="Heading3"/>
      </w:pPr>
      <w:r w:rsidRPr="009F091B">
        <w:t>Requirements</w:t>
      </w:r>
    </w:p>
    <w:p w14:paraId="6F33D35C" w14:textId="77777777" w:rsidR="004C7DA0" w:rsidRPr="009F091B" w:rsidRDefault="004C7DA0" w:rsidP="00035B6D">
      <w:pPr>
        <w:pStyle w:val="BodyText"/>
      </w:pPr>
      <w:r w:rsidRPr="009F091B">
        <w:t>2.6.11.1 Functiona</w:t>
      </w:r>
      <w:r w:rsidR="00D06032" w:rsidRPr="009F091B">
        <w:t xml:space="preserve">l Requirement: Copy and Cancel </w:t>
      </w:r>
      <w:r w:rsidRPr="009F091B">
        <w:t>- COB Data</w:t>
      </w:r>
    </w:p>
    <w:p w14:paraId="32406397" w14:textId="77777777" w:rsidR="004C7DA0" w:rsidRPr="009F091B" w:rsidRDefault="004C7DA0" w:rsidP="00035B6D">
      <w:pPr>
        <w:pStyle w:val="Heading3"/>
      </w:pPr>
      <w:r w:rsidRPr="009F091B">
        <w:t>Menu Path</w:t>
      </w:r>
    </w:p>
    <w:p w14:paraId="6B39694D" w14:textId="77777777" w:rsidR="007675D6" w:rsidRPr="009F091B" w:rsidRDefault="007675D6" w:rsidP="00035B6D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CLON</w:t>
      </w:r>
    </w:p>
    <w:p w14:paraId="148999D3" w14:textId="77777777" w:rsidR="004C7DA0" w:rsidRPr="009F091B" w:rsidRDefault="004C7DA0" w:rsidP="00035B6D">
      <w:pPr>
        <w:pStyle w:val="Heading3"/>
      </w:pPr>
      <w:r w:rsidRPr="009F091B">
        <w:t>Objective</w:t>
      </w:r>
    </w:p>
    <w:p w14:paraId="7DDEE806" w14:textId="618CDFF2" w:rsidR="004C7DA0" w:rsidRPr="009F091B" w:rsidRDefault="004C7DA0" w:rsidP="00B51790">
      <w:pPr>
        <w:pStyle w:val="BodyTextNumbered1"/>
        <w:numPr>
          <w:ilvl w:val="0"/>
          <w:numId w:val="133"/>
        </w:numPr>
      </w:pPr>
      <w:r w:rsidRPr="009F091B">
        <w:t>Ensure that the COB data is not copied from the primary payer when a primary Medicare claim is copied and cancelled (</w:t>
      </w:r>
      <w:r w:rsidR="005803E3" w:rsidRPr="009F091B">
        <w:t>CLON</w:t>
      </w:r>
      <w:r w:rsidRPr="009F091B">
        <w:t>) to create a new primary claim</w:t>
      </w:r>
    </w:p>
    <w:p w14:paraId="6B782D1B" w14:textId="77777777" w:rsidR="004C7DA0" w:rsidRPr="009F091B" w:rsidRDefault="004C7DA0" w:rsidP="00035B6D">
      <w:pPr>
        <w:pStyle w:val="Heading3"/>
      </w:pPr>
      <w:r w:rsidRPr="009F091B">
        <w:t>Prerequisites</w:t>
      </w:r>
    </w:p>
    <w:p w14:paraId="7C67599E" w14:textId="77777777" w:rsidR="004C7DA0" w:rsidRPr="009F091B" w:rsidRDefault="004C7DA0" w:rsidP="00B51790">
      <w:pPr>
        <w:pStyle w:val="BodyTextNumbered1"/>
        <w:numPr>
          <w:ilvl w:val="0"/>
          <w:numId w:val="134"/>
        </w:numPr>
      </w:pPr>
      <w:r w:rsidRPr="009F091B">
        <w:t xml:space="preserve">A primary outpatient Medicare claim with </w:t>
      </w:r>
      <w:r w:rsidR="00035B6D" w:rsidRPr="009F091B">
        <w:t>a DENIED</w:t>
      </w:r>
      <w:r w:rsidRPr="009F091B">
        <w:t xml:space="preserve"> MRA in VistA</w:t>
      </w:r>
    </w:p>
    <w:p w14:paraId="23E6097F" w14:textId="77777777" w:rsidR="004C7DA0" w:rsidRPr="009F091B" w:rsidRDefault="004C7DA0" w:rsidP="00035B6D">
      <w:pPr>
        <w:pStyle w:val="Heading3"/>
      </w:pPr>
      <w:r w:rsidRPr="009F091B">
        <w:t>Scenario</w:t>
      </w:r>
    </w:p>
    <w:p w14:paraId="4B0713CB" w14:textId="77777777" w:rsidR="007675D6" w:rsidRPr="009F091B" w:rsidRDefault="004C7DA0" w:rsidP="00035B6D">
      <w:pPr>
        <w:pStyle w:val="BodyText"/>
      </w:pPr>
      <w:r w:rsidRPr="009F091B">
        <w:t>A primary Medicare outpatient claim is denied by the primary payer. A biller needs to CLON the claim and change the Bill Type to an adjustment claim</w:t>
      </w:r>
      <w:r w:rsidR="00035B6D" w:rsidRPr="009F091B">
        <w:t>, add correct data</w:t>
      </w:r>
      <w:r w:rsidRPr="009F091B">
        <w:t xml:space="preserve"> and resubmit. </w:t>
      </w:r>
    </w:p>
    <w:p w14:paraId="698F3799" w14:textId="77777777" w:rsidR="004C7DA0" w:rsidRPr="009F091B" w:rsidRDefault="004C7DA0" w:rsidP="00035B6D">
      <w:pPr>
        <w:pStyle w:val="Heading3"/>
      </w:pPr>
      <w:r w:rsidRPr="009F091B">
        <w:t>Test Steps</w:t>
      </w:r>
    </w:p>
    <w:p w14:paraId="3654D527" w14:textId="77777777" w:rsidR="004C7DA0" w:rsidRPr="009F091B" w:rsidRDefault="004C7DA0" w:rsidP="00B51790">
      <w:pPr>
        <w:pStyle w:val="BodyTextNumbered1"/>
        <w:numPr>
          <w:ilvl w:val="0"/>
          <w:numId w:val="135"/>
        </w:numPr>
      </w:pPr>
      <w:r w:rsidRPr="009F091B">
        <w:t>Access the Copy and Cancel option</w:t>
      </w:r>
    </w:p>
    <w:p w14:paraId="6F821A92" w14:textId="77777777" w:rsidR="004C7DA0" w:rsidRPr="009F091B" w:rsidRDefault="004C7DA0" w:rsidP="004C7DA0">
      <w:pPr>
        <w:pStyle w:val="BodyTextNumbered1"/>
      </w:pPr>
      <w:r w:rsidRPr="009F091B">
        <w:t xml:space="preserve">Enter BILL NUMBER or Patient NAME: 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6D425856" w14:textId="77777777" w:rsidR="004C7DA0" w:rsidRPr="009F091B" w:rsidRDefault="004C7DA0" w:rsidP="004C7DA0">
      <w:pPr>
        <w:pStyle w:val="BodyTextNumbered1"/>
      </w:pPr>
      <w:r w:rsidRPr="009F091B">
        <w:t xml:space="preserve">At the ARE YOU SURE YOU WANT TO CANCEL THIS BILL? No// prompt, enter </w:t>
      </w:r>
      <w:r w:rsidRPr="009F091B">
        <w:rPr>
          <w:b/>
        </w:rPr>
        <w:t>YES</w:t>
      </w:r>
    </w:p>
    <w:p w14:paraId="2543BA7A" w14:textId="77777777" w:rsidR="004C7DA0" w:rsidRPr="009F091B" w:rsidRDefault="004C7DA0" w:rsidP="004C7DA0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3255AF11" w14:textId="77777777" w:rsidR="004C7DA0" w:rsidRPr="009F091B" w:rsidRDefault="004C7DA0" w:rsidP="004C7DA0">
      <w:pPr>
        <w:pStyle w:val="BodyTextNumbered1"/>
      </w:pPr>
      <w:r w:rsidRPr="009F091B">
        <w:t xml:space="preserve">At the REASON CANCELLED prompt: enter a </w:t>
      </w:r>
      <w:r w:rsidRPr="009F091B">
        <w:rPr>
          <w:b/>
        </w:rPr>
        <w:t>free text reason</w:t>
      </w:r>
    </w:p>
    <w:p w14:paraId="1C29E35D" w14:textId="77777777" w:rsidR="004C7DA0" w:rsidRPr="009F091B" w:rsidRDefault="004C7DA0" w:rsidP="004C7DA0">
      <w:pPr>
        <w:pStyle w:val="BodyTextNumbered1"/>
      </w:pPr>
      <w:r w:rsidRPr="009F091B">
        <w:t xml:space="preserve">At the Reason Not Billable prompt: enter the necessary </w:t>
      </w:r>
      <w:r w:rsidRPr="009F091B">
        <w:rPr>
          <w:b/>
        </w:rPr>
        <w:t>RNB code</w:t>
      </w:r>
    </w:p>
    <w:p w14:paraId="0E042581" w14:textId="77777777" w:rsidR="004C7DA0" w:rsidRPr="009F091B" w:rsidRDefault="004C7DA0" w:rsidP="004C7DA0">
      <w:pPr>
        <w:pStyle w:val="BodyTextNumbered1"/>
      </w:pPr>
      <w:r w:rsidRPr="009F091B">
        <w:t xml:space="preserve">At the IS THE ABOVE INFORMATION CORRECT AS SHOWN? Yes// prompt, press </w:t>
      </w:r>
      <w:r w:rsidRPr="009F091B">
        <w:rPr>
          <w:b/>
        </w:rPr>
        <w:t>Enter</w:t>
      </w:r>
      <w:r w:rsidRPr="009F091B">
        <w:t xml:space="preserve"> to accept the default of Yes</w:t>
      </w:r>
    </w:p>
    <w:p w14:paraId="501F7A9D" w14:textId="43E861B7" w:rsidR="004C7DA0" w:rsidRPr="009F091B" w:rsidRDefault="00D06032" w:rsidP="004C7DA0">
      <w:pPr>
        <w:pStyle w:val="BodyTextNumbered1"/>
      </w:pPr>
      <w:r w:rsidRPr="009F091B">
        <w:t xml:space="preserve">At the </w:t>
      </w:r>
      <w:r w:rsidR="004C7DA0" w:rsidRPr="009F091B">
        <w:t xml:space="preserve">screens displaying the new bill verify the information is correct and proceed to </w:t>
      </w:r>
      <w:r w:rsidR="006442AB" w:rsidRPr="009F091B">
        <w:t xml:space="preserve">Screen </w:t>
      </w:r>
      <w:r w:rsidR="004C7DA0" w:rsidRPr="009F091B">
        <w:t>6</w:t>
      </w:r>
    </w:p>
    <w:p w14:paraId="62AFAE14" w14:textId="77777777" w:rsidR="004C7DA0" w:rsidRPr="009F091B" w:rsidRDefault="004C7DA0" w:rsidP="004C7DA0">
      <w:pPr>
        <w:pStyle w:val="BodyTextNumbered1"/>
      </w:pPr>
      <w:r w:rsidRPr="009F091B">
        <w:t>Access Section 1 and change the Bill Type to an adjustment claim</w:t>
      </w:r>
    </w:p>
    <w:p w14:paraId="08B61554" w14:textId="77777777" w:rsidR="00035B6D" w:rsidRPr="009F091B" w:rsidRDefault="00035B6D" w:rsidP="00035B6D">
      <w:pPr>
        <w:pStyle w:val="BodyTextNumbered1"/>
      </w:pPr>
      <w:r w:rsidRPr="009F091B">
        <w:t>Proceed to Screen 10</w:t>
      </w:r>
    </w:p>
    <w:p w14:paraId="4C5CE5BF" w14:textId="77777777" w:rsidR="00035B6D" w:rsidRPr="009F091B" w:rsidRDefault="00035B6D" w:rsidP="00035B6D">
      <w:pPr>
        <w:pStyle w:val="BodyTextNumbered1"/>
      </w:pPr>
      <w:r w:rsidRPr="009F091B">
        <w:t>Access Section 1 and enter the ICN from the MRA</w:t>
      </w:r>
    </w:p>
    <w:p w14:paraId="22E6AD00" w14:textId="77777777" w:rsidR="004C7DA0" w:rsidRPr="009F091B" w:rsidRDefault="004C7DA0" w:rsidP="004C7DA0">
      <w:pPr>
        <w:pStyle w:val="BodyTextNumbered1"/>
      </w:pPr>
      <w:r w:rsidRPr="009F091B">
        <w:t>Add any information needed to complete the claim</w:t>
      </w:r>
    </w:p>
    <w:p w14:paraId="06879FF6" w14:textId="77777777" w:rsidR="004C7DA0" w:rsidRPr="009F091B" w:rsidRDefault="004C7DA0" w:rsidP="004C7DA0">
      <w:pPr>
        <w:pStyle w:val="BodyTextNumbered1"/>
      </w:pPr>
      <w:r w:rsidRPr="009F091B">
        <w:t>Authorize the claim</w:t>
      </w:r>
    </w:p>
    <w:p w14:paraId="1C10545F" w14:textId="77777777" w:rsidR="004C7DA0" w:rsidRPr="009F091B" w:rsidRDefault="004C7DA0" w:rsidP="004C7DA0">
      <w:pPr>
        <w:pStyle w:val="BodyTextNumbered1"/>
      </w:pPr>
      <w:r w:rsidRPr="009F091B">
        <w:t>Transmit the claim immediately using SEND option or wait for regularly scheduled claims transmission</w:t>
      </w:r>
    </w:p>
    <w:p w14:paraId="3981763C" w14:textId="77777777" w:rsidR="004C7DA0" w:rsidRPr="009F091B" w:rsidRDefault="004C7DA0" w:rsidP="004C7DA0">
      <w:pPr>
        <w:pStyle w:val="BodyTextNumbered1"/>
      </w:pPr>
      <w:r w:rsidRPr="009F091B">
        <w:t>Access the VPE option after the claim has been transmitted</w:t>
      </w:r>
    </w:p>
    <w:p w14:paraId="36A1BEB4" w14:textId="77777777" w:rsidR="004C7DA0" w:rsidRPr="009F091B" w:rsidRDefault="004C7DA0" w:rsidP="00035B6D">
      <w:pPr>
        <w:pStyle w:val="Heading3"/>
      </w:pPr>
      <w:r w:rsidRPr="009F091B">
        <w:t>Expected Outcomes</w:t>
      </w:r>
    </w:p>
    <w:p w14:paraId="761DD03C" w14:textId="77777777" w:rsidR="004C7DA0" w:rsidRPr="009F091B" w:rsidRDefault="004C7DA0" w:rsidP="00B51790">
      <w:pPr>
        <w:pStyle w:val="BodyTextNumbered1"/>
        <w:numPr>
          <w:ilvl w:val="0"/>
          <w:numId w:val="136"/>
        </w:numPr>
      </w:pPr>
      <w:r w:rsidRPr="009F091B">
        <w:t>The VPE will contain the following:</w:t>
      </w:r>
    </w:p>
    <w:p w14:paraId="70CA8D9F" w14:textId="77777777" w:rsidR="00035B6D" w:rsidRPr="009F091B" w:rsidRDefault="004C7DA0" w:rsidP="006111B1">
      <w:pPr>
        <w:pStyle w:val="BodyTextBullet1"/>
      </w:pPr>
      <w:r w:rsidRPr="009F091B">
        <w:t>COB1, Piece 7 = ICN from the MRA</w:t>
      </w:r>
    </w:p>
    <w:p w14:paraId="25A80878" w14:textId="77777777" w:rsidR="004C7DA0" w:rsidRPr="009F091B" w:rsidRDefault="004C7DA0" w:rsidP="006111B1">
      <w:pPr>
        <w:pStyle w:val="BodyTextBullet1"/>
      </w:pPr>
      <w:r w:rsidRPr="009F091B">
        <w:t>No other COB data is copied to the new claim</w:t>
      </w:r>
    </w:p>
    <w:p w14:paraId="3A59B93D" w14:textId="77777777" w:rsidR="004C7DA0" w:rsidRPr="009F091B" w:rsidRDefault="004C7DA0" w:rsidP="00656777">
      <w:pPr>
        <w:pStyle w:val="BodyText"/>
      </w:pPr>
      <w:r w:rsidRPr="009F091B">
        <w:br w:type="page"/>
      </w:r>
    </w:p>
    <w:p w14:paraId="1F24243E" w14:textId="29689D6E" w:rsidR="005D7A2E" w:rsidRPr="009F091B" w:rsidRDefault="005D7A2E" w:rsidP="005D7A2E">
      <w:pPr>
        <w:pStyle w:val="Heading2"/>
      </w:pPr>
      <w:bookmarkStart w:id="54" w:name="_Toc435705672"/>
      <w:r w:rsidRPr="009F091B">
        <w:lastRenderedPageBreak/>
        <w:t xml:space="preserve">COB Data in CLON’d Claims (Secondary) </w:t>
      </w:r>
      <w:r w:rsidR="002C3643" w:rsidRPr="009F091B">
        <w:t>– TS3</w:t>
      </w:r>
      <w:r w:rsidR="008A6F31">
        <w:t>9</w:t>
      </w:r>
      <w:bookmarkEnd w:id="54"/>
    </w:p>
    <w:p w14:paraId="488F1226" w14:textId="77777777" w:rsidR="005D7A2E" w:rsidRPr="009F091B" w:rsidRDefault="005D7A2E" w:rsidP="005D7A2E">
      <w:pPr>
        <w:pStyle w:val="Heading3"/>
      </w:pPr>
      <w:r w:rsidRPr="009F091B">
        <w:t>Requirements</w:t>
      </w:r>
    </w:p>
    <w:p w14:paraId="33B81B6A" w14:textId="77777777" w:rsidR="005D7A2E" w:rsidRPr="009F091B" w:rsidRDefault="005D7A2E" w:rsidP="005D7A2E">
      <w:pPr>
        <w:pStyle w:val="BodyText"/>
      </w:pPr>
      <w:r w:rsidRPr="009F091B">
        <w:t>2.6.11.1 Functiona</w:t>
      </w:r>
      <w:r w:rsidR="00D06032" w:rsidRPr="009F091B">
        <w:t xml:space="preserve">l Requirement: Copy and Cancel </w:t>
      </w:r>
      <w:r w:rsidRPr="009F091B">
        <w:t>- COB Data</w:t>
      </w:r>
    </w:p>
    <w:p w14:paraId="390082A8" w14:textId="77777777" w:rsidR="005D7A2E" w:rsidRPr="009F091B" w:rsidRDefault="005D7A2E" w:rsidP="005D7A2E">
      <w:pPr>
        <w:pStyle w:val="Heading3"/>
      </w:pPr>
      <w:r w:rsidRPr="009F091B">
        <w:t>Menu Path</w:t>
      </w:r>
    </w:p>
    <w:p w14:paraId="63A13601" w14:textId="77777777" w:rsidR="005D7A2E" w:rsidRPr="009F091B" w:rsidRDefault="005D7A2E" w:rsidP="005D7A2E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CLON</w:t>
      </w:r>
    </w:p>
    <w:p w14:paraId="3AA1AF70" w14:textId="77777777" w:rsidR="005D7A2E" w:rsidRPr="009F091B" w:rsidRDefault="005D7A2E" w:rsidP="005D7A2E">
      <w:pPr>
        <w:pStyle w:val="Heading3"/>
      </w:pPr>
      <w:r w:rsidRPr="009F091B">
        <w:t>Objective</w:t>
      </w:r>
    </w:p>
    <w:p w14:paraId="4CB280EE" w14:textId="77777777" w:rsidR="000817A4" w:rsidRPr="000817A4" w:rsidRDefault="000817A4" w:rsidP="000817A4">
      <w:pPr>
        <w:pStyle w:val="BodyTextNumbered1"/>
        <w:numPr>
          <w:ilvl w:val="0"/>
          <w:numId w:val="137"/>
        </w:numPr>
      </w:pPr>
      <w:r w:rsidRPr="000817A4">
        <w:t>Ensure that the COB data is copied from the MRA of the primary Medicare claim when a secondary commercial claim is copied and cancelled (CLON) to create a new secondary claim</w:t>
      </w:r>
    </w:p>
    <w:p w14:paraId="50954A8E" w14:textId="77777777" w:rsidR="005D7A2E" w:rsidRPr="009F091B" w:rsidRDefault="005D7A2E" w:rsidP="005D7A2E">
      <w:pPr>
        <w:pStyle w:val="Heading3"/>
      </w:pPr>
      <w:r w:rsidRPr="009F091B">
        <w:t>Prerequisites</w:t>
      </w:r>
    </w:p>
    <w:p w14:paraId="0A5A0141" w14:textId="77777777" w:rsidR="005D7A2E" w:rsidRPr="009F091B" w:rsidRDefault="005D7A2E" w:rsidP="00B51790">
      <w:pPr>
        <w:pStyle w:val="BodyTextNumbered1"/>
        <w:numPr>
          <w:ilvl w:val="0"/>
          <w:numId w:val="138"/>
        </w:numPr>
      </w:pPr>
      <w:r w:rsidRPr="009F091B">
        <w:t>A primary non-</w:t>
      </w:r>
      <w:r w:rsidR="002C3643" w:rsidRPr="009F091B">
        <w:t>Medicare claim with an EOB</w:t>
      </w:r>
      <w:r w:rsidRPr="009F091B">
        <w:t xml:space="preserve"> in VistA</w:t>
      </w:r>
    </w:p>
    <w:p w14:paraId="39EEE205" w14:textId="77777777" w:rsidR="005D7A2E" w:rsidRPr="009F091B" w:rsidRDefault="005D7A2E" w:rsidP="005D7A2E">
      <w:pPr>
        <w:pStyle w:val="Heading3"/>
      </w:pPr>
      <w:r w:rsidRPr="009F091B">
        <w:t>Scenario</w:t>
      </w:r>
    </w:p>
    <w:p w14:paraId="36172830" w14:textId="77777777" w:rsidR="008D6173" w:rsidRDefault="008D6173" w:rsidP="008D6173">
      <w:pPr>
        <w:pStyle w:val="BodyText"/>
      </w:pPr>
      <w:r>
        <w:t>A secondary commercial claim is rejected by the secondary payer because the patient no longer has that insurance. A biller needs to CLON the claim and change the secondary payer to the patient’s new secondary insurer</w:t>
      </w:r>
    </w:p>
    <w:p w14:paraId="6BCE5ED9" w14:textId="77777777" w:rsidR="005D7A2E" w:rsidRPr="009F091B" w:rsidRDefault="005D7A2E" w:rsidP="005D7A2E">
      <w:pPr>
        <w:pStyle w:val="Heading3"/>
      </w:pPr>
      <w:r w:rsidRPr="009F091B">
        <w:t>Test Steps</w:t>
      </w:r>
    </w:p>
    <w:p w14:paraId="67198FFC" w14:textId="77777777" w:rsidR="005D7A2E" w:rsidRPr="009F091B" w:rsidRDefault="005D7A2E" w:rsidP="00B51790">
      <w:pPr>
        <w:pStyle w:val="BodyTextNumbered1"/>
        <w:numPr>
          <w:ilvl w:val="0"/>
          <w:numId w:val="139"/>
        </w:numPr>
      </w:pPr>
      <w:r w:rsidRPr="009F091B">
        <w:t>Access the Copy and Cancel option</w:t>
      </w:r>
    </w:p>
    <w:p w14:paraId="5AB598C7" w14:textId="77777777" w:rsidR="005D7A2E" w:rsidRPr="009F091B" w:rsidRDefault="005D7A2E" w:rsidP="005D7A2E">
      <w:pPr>
        <w:pStyle w:val="BodyTextNumbered1"/>
      </w:pPr>
      <w:r w:rsidRPr="009F091B">
        <w:t xml:space="preserve">Enter BILL NUMBER or Patient NAME: 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03B2E928" w14:textId="77777777" w:rsidR="005D7A2E" w:rsidRPr="009F091B" w:rsidRDefault="005D7A2E" w:rsidP="005D7A2E">
      <w:pPr>
        <w:pStyle w:val="BodyTextNumbered1"/>
      </w:pPr>
      <w:r w:rsidRPr="009F091B">
        <w:t xml:space="preserve">At the ARE YOU SURE YOU WANT TO CANCEL THIS BILL? No// prompt, enter </w:t>
      </w:r>
      <w:r w:rsidRPr="009F091B">
        <w:rPr>
          <w:b/>
        </w:rPr>
        <w:t>YES</w:t>
      </w:r>
    </w:p>
    <w:p w14:paraId="01A7555D" w14:textId="77777777" w:rsidR="005D7A2E" w:rsidRPr="009F091B" w:rsidRDefault="005D7A2E" w:rsidP="005D7A2E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0B827C3F" w14:textId="77777777" w:rsidR="005D7A2E" w:rsidRPr="009F091B" w:rsidRDefault="005D7A2E" w:rsidP="005D7A2E">
      <w:pPr>
        <w:pStyle w:val="BodyTextNumbered1"/>
      </w:pPr>
      <w:r w:rsidRPr="009F091B">
        <w:t xml:space="preserve">At the REASON CANCELLED prompt: enter a </w:t>
      </w:r>
      <w:r w:rsidRPr="009F091B">
        <w:rPr>
          <w:b/>
        </w:rPr>
        <w:t>free text reason</w:t>
      </w:r>
    </w:p>
    <w:p w14:paraId="27E53DDA" w14:textId="1D60FD77" w:rsidR="005D7A2E" w:rsidRPr="009F091B" w:rsidRDefault="005D7A2E" w:rsidP="005D7A2E">
      <w:pPr>
        <w:pStyle w:val="BodyTextNumbered1"/>
      </w:pPr>
      <w:r w:rsidRPr="009F091B">
        <w:t xml:space="preserve">At the Reason Not Billable prompt: enter the necessary </w:t>
      </w:r>
      <w:r w:rsidR="00C53BE2">
        <w:rPr>
          <w:b/>
        </w:rPr>
        <w:t>RNR</w:t>
      </w:r>
      <w:r w:rsidRPr="009F091B">
        <w:rPr>
          <w:b/>
        </w:rPr>
        <w:t xml:space="preserve"> code</w:t>
      </w:r>
    </w:p>
    <w:p w14:paraId="2082A5AF" w14:textId="77777777" w:rsidR="005D7A2E" w:rsidRPr="009F091B" w:rsidRDefault="005D7A2E" w:rsidP="005D7A2E">
      <w:pPr>
        <w:pStyle w:val="BodyTextNumbered1"/>
      </w:pPr>
      <w:r w:rsidRPr="009F091B">
        <w:t xml:space="preserve">At the IS THE ABOVE INFORMATION CORRECT AS SHOWN? Yes// prompt, press </w:t>
      </w:r>
      <w:r w:rsidRPr="009F091B">
        <w:rPr>
          <w:b/>
        </w:rPr>
        <w:t>Enter</w:t>
      </w:r>
      <w:r w:rsidRPr="009F091B">
        <w:t xml:space="preserve"> to accept the default of Yes</w:t>
      </w:r>
    </w:p>
    <w:p w14:paraId="4F1ADF5C" w14:textId="44F98784" w:rsidR="005D7A2E" w:rsidRPr="009F091B" w:rsidRDefault="00D06032" w:rsidP="005D7A2E">
      <w:pPr>
        <w:pStyle w:val="BodyTextNumbered1"/>
      </w:pPr>
      <w:r w:rsidRPr="009F091B">
        <w:t xml:space="preserve">At the </w:t>
      </w:r>
      <w:r w:rsidR="005D7A2E" w:rsidRPr="009F091B">
        <w:t xml:space="preserve">screens displaying the new bill verify the information is correct and proceed to </w:t>
      </w:r>
      <w:r w:rsidR="00314BF7" w:rsidRPr="009F091B">
        <w:t xml:space="preserve">Screen </w:t>
      </w:r>
      <w:r w:rsidR="005D7A2E" w:rsidRPr="009F091B">
        <w:t>3</w:t>
      </w:r>
    </w:p>
    <w:p w14:paraId="54F7B821" w14:textId="77777777" w:rsidR="005D7A2E" w:rsidRPr="009F091B" w:rsidRDefault="005D7A2E" w:rsidP="005D7A2E">
      <w:pPr>
        <w:pStyle w:val="BodyTextNumbered1"/>
      </w:pPr>
      <w:r w:rsidRPr="009F091B">
        <w:t xml:space="preserve">Access Section 1 and change the secondary payer to the </w:t>
      </w:r>
      <w:r w:rsidRPr="009F091B">
        <w:rPr>
          <w:b/>
        </w:rPr>
        <w:t>new secondary insurer</w:t>
      </w:r>
    </w:p>
    <w:p w14:paraId="3E5FBB21" w14:textId="77777777" w:rsidR="005D7A2E" w:rsidRPr="009F091B" w:rsidRDefault="005D7A2E" w:rsidP="005D7A2E">
      <w:pPr>
        <w:pStyle w:val="BodyTextNumbered1"/>
      </w:pPr>
      <w:r w:rsidRPr="009F091B">
        <w:t>Add any information needed to complete the claim</w:t>
      </w:r>
    </w:p>
    <w:p w14:paraId="799AC577" w14:textId="77777777" w:rsidR="005D7A2E" w:rsidRPr="009F091B" w:rsidRDefault="005D7A2E" w:rsidP="005D7A2E">
      <w:pPr>
        <w:pStyle w:val="BodyTextNumbered1"/>
      </w:pPr>
      <w:r w:rsidRPr="009F091B">
        <w:t>Authorize the claim</w:t>
      </w:r>
    </w:p>
    <w:p w14:paraId="41965653" w14:textId="77777777" w:rsidR="005D7A2E" w:rsidRPr="009F091B" w:rsidRDefault="005D7A2E" w:rsidP="005D7A2E">
      <w:pPr>
        <w:pStyle w:val="BodyTextNumbered1"/>
      </w:pPr>
      <w:r w:rsidRPr="009F091B">
        <w:t>Transmit the claim immediately using SEND option or wait for regularly scheduled claims transmission</w:t>
      </w:r>
    </w:p>
    <w:p w14:paraId="3F7A7DCD" w14:textId="77777777" w:rsidR="005D7A2E" w:rsidRPr="009F091B" w:rsidRDefault="005D7A2E" w:rsidP="005D7A2E">
      <w:pPr>
        <w:pStyle w:val="BodyTextNumbered1"/>
      </w:pPr>
      <w:r w:rsidRPr="009F091B">
        <w:t>Access the VPE option after the claim has been transmitted</w:t>
      </w:r>
    </w:p>
    <w:p w14:paraId="5938FE88" w14:textId="77777777" w:rsidR="005D7A2E" w:rsidRPr="009F091B" w:rsidRDefault="005D7A2E" w:rsidP="005D7A2E">
      <w:pPr>
        <w:pStyle w:val="Heading3"/>
      </w:pPr>
      <w:r w:rsidRPr="009F091B">
        <w:t>Expected Outcomes</w:t>
      </w:r>
    </w:p>
    <w:p w14:paraId="7A89982C" w14:textId="77777777" w:rsidR="005D7A2E" w:rsidRPr="009F091B" w:rsidRDefault="005D7A2E" w:rsidP="00B51790">
      <w:pPr>
        <w:pStyle w:val="BodyTextNumbered1"/>
        <w:numPr>
          <w:ilvl w:val="0"/>
          <w:numId w:val="140"/>
        </w:numPr>
      </w:pPr>
      <w:r w:rsidRPr="009F091B">
        <w:t>The VPE will contain the following:</w:t>
      </w:r>
    </w:p>
    <w:p w14:paraId="0B9FB7FD" w14:textId="77777777" w:rsidR="005D7A2E" w:rsidRPr="009F091B" w:rsidRDefault="005D7A2E" w:rsidP="006111B1">
      <w:pPr>
        <w:pStyle w:val="BodyTextBullet1"/>
      </w:pPr>
      <w:r w:rsidRPr="009F091B">
        <w:t>COB1, Piece 7 = ICN from the MRA</w:t>
      </w:r>
    </w:p>
    <w:p w14:paraId="09621CE3" w14:textId="77777777" w:rsidR="005D7A2E" w:rsidRPr="009F091B" w:rsidRDefault="005D7A2E" w:rsidP="006111B1">
      <w:pPr>
        <w:pStyle w:val="BodyTextBullet1"/>
      </w:pPr>
      <w:r w:rsidRPr="009F091B">
        <w:t>CCAS = Claim Level Adjustments from the MRA</w:t>
      </w:r>
    </w:p>
    <w:p w14:paraId="13FAD7E1" w14:textId="77777777" w:rsidR="005D7A2E" w:rsidRPr="009F091B" w:rsidRDefault="005D7A2E" w:rsidP="006111B1">
      <w:pPr>
        <w:pStyle w:val="BodyTextBullet1"/>
      </w:pPr>
      <w:r w:rsidRPr="009F091B">
        <w:t>LCOB, Piece 4 = Service Line Paid Amount from the MRA</w:t>
      </w:r>
    </w:p>
    <w:p w14:paraId="19389B0C" w14:textId="77777777" w:rsidR="002C3643" w:rsidRPr="009F091B" w:rsidRDefault="005D7A2E" w:rsidP="006111B1">
      <w:pPr>
        <w:pStyle w:val="BodyTextBullet1"/>
      </w:pPr>
      <w:r w:rsidRPr="009F091B">
        <w:t>LCOB, Piece 17 = Remaining Liability</w:t>
      </w:r>
    </w:p>
    <w:p w14:paraId="2BA0D9B4" w14:textId="77777777" w:rsidR="005D7A2E" w:rsidRPr="009F091B" w:rsidRDefault="005D7A2E" w:rsidP="006111B1">
      <w:pPr>
        <w:pStyle w:val="BodyTextBullet1"/>
      </w:pPr>
      <w:r w:rsidRPr="009F091B">
        <w:t>LCAS = Line Level Adjustments from the MRA</w:t>
      </w:r>
    </w:p>
    <w:p w14:paraId="54CC86A9" w14:textId="77777777" w:rsidR="005D7A2E" w:rsidRPr="009F091B" w:rsidRDefault="005D7A2E" w:rsidP="00656777">
      <w:pPr>
        <w:pStyle w:val="BodyText"/>
      </w:pPr>
      <w:r w:rsidRPr="009F091B">
        <w:br w:type="page"/>
      </w:r>
    </w:p>
    <w:p w14:paraId="4556EB0B" w14:textId="15684EA2" w:rsidR="005D7A2E" w:rsidRPr="009F091B" w:rsidRDefault="005D7A2E" w:rsidP="00634A19">
      <w:pPr>
        <w:pStyle w:val="Heading2"/>
      </w:pPr>
      <w:bookmarkStart w:id="55" w:name="_Toc435705673"/>
      <w:r w:rsidRPr="009F091B">
        <w:lastRenderedPageBreak/>
        <w:t>COB Data in</w:t>
      </w:r>
      <w:r w:rsidR="002C3643" w:rsidRPr="009F091B">
        <w:t xml:space="preserve"> CLON’d Claims (Primary</w:t>
      </w:r>
      <w:r w:rsidRPr="009F091B">
        <w:t xml:space="preserve">) </w:t>
      </w:r>
      <w:r w:rsidR="008A6F31">
        <w:t>–</w:t>
      </w:r>
      <w:r w:rsidR="002C3643" w:rsidRPr="009F091B">
        <w:t xml:space="preserve"> TS</w:t>
      </w:r>
      <w:r w:rsidR="008A6F31">
        <w:t>40</w:t>
      </w:r>
      <w:bookmarkEnd w:id="55"/>
    </w:p>
    <w:p w14:paraId="3283E32F" w14:textId="77777777" w:rsidR="005D7A2E" w:rsidRPr="009F091B" w:rsidRDefault="005D7A2E" w:rsidP="002C3643">
      <w:pPr>
        <w:pStyle w:val="Heading3"/>
      </w:pPr>
      <w:r w:rsidRPr="009F091B">
        <w:t>Requirements</w:t>
      </w:r>
    </w:p>
    <w:p w14:paraId="08AF41EB" w14:textId="77777777" w:rsidR="005D7A2E" w:rsidRPr="009F091B" w:rsidRDefault="005D7A2E" w:rsidP="002C3643">
      <w:pPr>
        <w:pStyle w:val="BodyText"/>
      </w:pPr>
      <w:r w:rsidRPr="009F091B">
        <w:t>2.6.11.1 Functiona</w:t>
      </w:r>
      <w:r w:rsidR="00D06032" w:rsidRPr="009F091B">
        <w:t xml:space="preserve">l Requirement: Copy and Cancel </w:t>
      </w:r>
      <w:r w:rsidRPr="009F091B">
        <w:t>- COB Data</w:t>
      </w:r>
    </w:p>
    <w:p w14:paraId="46807E8E" w14:textId="77777777" w:rsidR="005D7A2E" w:rsidRPr="009F091B" w:rsidRDefault="005D7A2E" w:rsidP="002C3643">
      <w:pPr>
        <w:pStyle w:val="Heading3"/>
      </w:pPr>
      <w:r w:rsidRPr="009F091B">
        <w:t>Menu Path</w:t>
      </w:r>
    </w:p>
    <w:p w14:paraId="4A83F18A" w14:textId="77777777" w:rsidR="005D7A2E" w:rsidRPr="009F091B" w:rsidRDefault="005D7A2E" w:rsidP="002C3643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TPB</w:t>
      </w:r>
      <w:r w:rsidRPr="009F091B">
        <w:sym w:font="Wingdings" w:char="F0E0"/>
      </w:r>
      <w:r w:rsidRPr="009F091B">
        <w:t>CLON</w:t>
      </w:r>
    </w:p>
    <w:p w14:paraId="42D620D0" w14:textId="77777777" w:rsidR="005D7A2E" w:rsidRPr="009F091B" w:rsidRDefault="005D7A2E" w:rsidP="002C3643">
      <w:pPr>
        <w:pStyle w:val="Heading3"/>
      </w:pPr>
      <w:r w:rsidRPr="009F091B">
        <w:t>Objective</w:t>
      </w:r>
    </w:p>
    <w:p w14:paraId="2BB591B2" w14:textId="47E77D8C" w:rsidR="005D7A2E" w:rsidRPr="009F091B" w:rsidRDefault="005D7A2E" w:rsidP="00B51790">
      <w:pPr>
        <w:pStyle w:val="BodyTextNumbered1"/>
        <w:numPr>
          <w:ilvl w:val="0"/>
          <w:numId w:val="141"/>
        </w:numPr>
      </w:pPr>
      <w:r w:rsidRPr="009F091B">
        <w:t>Ensure that the COB data is not copied from the primary payer when a primary Medicare claim is copied and cancelled (</w:t>
      </w:r>
      <w:r w:rsidR="005803E3" w:rsidRPr="009F091B">
        <w:t>CLON</w:t>
      </w:r>
      <w:r w:rsidRPr="009F091B">
        <w:t>) to create a new primary claim</w:t>
      </w:r>
    </w:p>
    <w:p w14:paraId="6FA3341A" w14:textId="77777777" w:rsidR="005D7A2E" w:rsidRPr="009F091B" w:rsidRDefault="005D7A2E" w:rsidP="002C3643">
      <w:pPr>
        <w:pStyle w:val="Heading3"/>
      </w:pPr>
      <w:r w:rsidRPr="009F091B">
        <w:t>Prerequisites</w:t>
      </w:r>
    </w:p>
    <w:p w14:paraId="6312AC80" w14:textId="77777777" w:rsidR="005D7A2E" w:rsidRPr="009F091B" w:rsidRDefault="00D30B55" w:rsidP="002C3643">
      <w:pPr>
        <w:pStyle w:val="BodyTextNumbered1"/>
      </w:pPr>
      <w:r w:rsidRPr="009F091B">
        <w:t>A primary non-Medicare claim with a DENIED EOB</w:t>
      </w:r>
      <w:r w:rsidR="005D7A2E" w:rsidRPr="009F091B">
        <w:t xml:space="preserve"> in VistA</w:t>
      </w:r>
    </w:p>
    <w:p w14:paraId="5E70896F" w14:textId="77777777" w:rsidR="005D7A2E" w:rsidRPr="009F091B" w:rsidRDefault="005D7A2E" w:rsidP="002C3643">
      <w:pPr>
        <w:pStyle w:val="Heading3"/>
      </w:pPr>
      <w:r w:rsidRPr="009F091B">
        <w:t>Scenario</w:t>
      </w:r>
    </w:p>
    <w:p w14:paraId="1E55467C" w14:textId="77777777" w:rsidR="005D7A2E" w:rsidRPr="009F091B" w:rsidRDefault="00634A19" w:rsidP="002C3643">
      <w:pPr>
        <w:pStyle w:val="BodyText"/>
      </w:pPr>
      <w:r w:rsidRPr="009F091B">
        <w:t xml:space="preserve">A primary non-Medicare </w:t>
      </w:r>
      <w:r w:rsidR="005D7A2E" w:rsidRPr="009F091B">
        <w:t xml:space="preserve">claim is denied by the primary payer. A biller needs to CLON the claim and change the Bill Type to an adjustment claim, add correct data and resubmit. </w:t>
      </w:r>
    </w:p>
    <w:p w14:paraId="487DD0BF" w14:textId="77777777" w:rsidR="005D7A2E" w:rsidRPr="009F091B" w:rsidRDefault="005D7A2E" w:rsidP="002C3643">
      <w:pPr>
        <w:pStyle w:val="Heading3"/>
      </w:pPr>
      <w:r w:rsidRPr="009F091B">
        <w:t>Test Steps</w:t>
      </w:r>
    </w:p>
    <w:p w14:paraId="1DBE1717" w14:textId="77777777" w:rsidR="005D7A2E" w:rsidRPr="009F091B" w:rsidRDefault="005D7A2E" w:rsidP="00B51790">
      <w:pPr>
        <w:pStyle w:val="BodyTextNumbered1"/>
        <w:numPr>
          <w:ilvl w:val="0"/>
          <w:numId w:val="142"/>
        </w:numPr>
      </w:pPr>
      <w:r w:rsidRPr="009F091B">
        <w:t>Access the Copy and Cancel option</w:t>
      </w:r>
    </w:p>
    <w:p w14:paraId="20888FD2" w14:textId="77777777" w:rsidR="005D7A2E" w:rsidRPr="009F091B" w:rsidRDefault="005D7A2E" w:rsidP="002C3643">
      <w:pPr>
        <w:pStyle w:val="BodyTextNumbered1"/>
      </w:pPr>
      <w:r w:rsidRPr="009F091B">
        <w:t xml:space="preserve">Enter BILL NUMBER or Patient NAME: prompt, enter </w:t>
      </w:r>
      <w:r w:rsidRPr="009F091B">
        <w:rPr>
          <w:b/>
        </w:rPr>
        <w:t>patient name or bill number</w:t>
      </w:r>
      <w:r w:rsidRPr="009F091B">
        <w:t xml:space="preserve"> </w:t>
      </w:r>
    </w:p>
    <w:p w14:paraId="32022330" w14:textId="77777777" w:rsidR="005D7A2E" w:rsidRPr="009F091B" w:rsidRDefault="005D7A2E" w:rsidP="002C3643">
      <w:pPr>
        <w:pStyle w:val="BodyTextNumbered1"/>
      </w:pPr>
      <w:r w:rsidRPr="009F091B">
        <w:t xml:space="preserve">At the ARE YOU SURE YOU WANT TO CANCEL THIS BILL? No// prompt, enter </w:t>
      </w:r>
      <w:r w:rsidRPr="009F091B">
        <w:rPr>
          <w:b/>
        </w:rPr>
        <w:t>YES</w:t>
      </w:r>
    </w:p>
    <w:p w14:paraId="170CAF3F" w14:textId="77777777" w:rsidR="005D7A2E" w:rsidRPr="009F091B" w:rsidRDefault="005D7A2E" w:rsidP="002C3643">
      <w:pPr>
        <w:pStyle w:val="BodyTextNumbered1"/>
      </w:pPr>
      <w:r w:rsidRPr="009F091B">
        <w:t xml:space="preserve">At the CANCEL BILL?: NO// prompt, enter </w:t>
      </w:r>
      <w:r w:rsidRPr="009F091B">
        <w:rPr>
          <w:b/>
        </w:rPr>
        <w:t>YES</w:t>
      </w:r>
    </w:p>
    <w:p w14:paraId="5CABD050" w14:textId="77777777" w:rsidR="005D7A2E" w:rsidRPr="009F091B" w:rsidRDefault="005D7A2E" w:rsidP="002C3643">
      <w:pPr>
        <w:pStyle w:val="BodyTextNumbered1"/>
      </w:pPr>
      <w:r w:rsidRPr="009F091B">
        <w:t xml:space="preserve">At the REASON CANCELLED prompt: enter a </w:t>
      </w:r>
      <w:r w:rsidRPr="009F091B">
        <w:rPr>
          <w:b/>
        </w:rPr>
        <w:t>free text reason</w:t>
      </w:r>
    </w:p>
    <w:p w14:paraId="46637164" w14:textId="77777777" w:rsidR="005D7A2E" w:rsidRPr="009F091B" w:rsidRDefault="005D7A2E" w:rsidP="002C3643">
      <w:pPr>
        <w:pStyle w:val="BodyTextNumbered1"/>
      </w:pPr>
      <w:r w:rsidRPr="009F091B">
        <w:t xml:space="preserve">At the Reason Not Billable prompt: enter the necessary </w:t>
      </w:r>
      <w:r w:rsidRPr="009F091B">
        <w:rPr>
          <w:b/>
        </w:rPr>
        <w:t>RNB code</w:t>
      </w:r>
    </w:p>
    <w:p w14:paraId="7001EB7B" w14:textId="77777777" w:rsidR="005D7A2E" w:rsidRPr="009F091B" w:rsidRDefault="005D7A2E" w:rsidP="002C3643">
      <w:pPr>
        <w:pStyle w:val="BodyTextNumbered1"/>
      </w:pPr>
      <w:r w:rsidRPr="009F091B">
        <w:t xml:space="preserve">At the IS THE ABOVE INFORMATION CORRECT AS SHOWN? Yes// prompt, press </w:t>
      </w:r>
      <w:r w:rsidRPr="009F091B">
        <w:rPr>
          <w:b/>
        </w:rPr>
        <w:t>Enter</w:t>
      </w:r>
      <w:r w:rsidRPr="009F091B">
        <w:t xml:space="preserve"> to accept the default of Yes</w:t>
      </w:r>
    </w:p>
    <w:p w14:paraId="14B3CBF1" w14:textId="33D0AB38" w:rsidR="005D7A2E" w:rsidRPr="009F091B" w:rsidRDefault="00D06032" w:rsidP="00634A19">
      <w:pPr>
        <w:pStyle w:val="BodyTextNumbered1"/>
      </w:pPr>
      <w:r w:rsidRPr="009F091B">
        <w:t xml:space="preserve">At the </w:t>
      </w:r>
      <w:r w:rsidR="005D7A2E" w:rsidRPr="009F091B">
        <w:t xml:space="preserve">screens displaying the new bill verify the information is correct and proceed to </w:t>
      </w:r>
      <w:r w:rsidR="00314BF7" w:rsidRPr="009F091B">
        <w:t xml:space="preserve">Screen </w:t>
      </w:r>
      <w:r w:rsidR="005D7A2E" w:rsidRPr="009F091B">
        <w:t>6</w:t>
      </w:r>
    </w:p>
    <w:p w14:paraId="50A39293" w14:textId="77777777" w:rsidR="005D7A2E" w:rsidRPr="009F091B" w:rsidRDefault="005D7A2E" w:rsidP="00634A19">
      <w:pPr>
        <w:pStyle w:val="BodyTextNumbered1"/>
      </w:pPr>
      <w:r w:rsidRPr="009F091B">
        <w:t>Access Section 1 and change the Bill Type to an adjustment claim</w:t>
      </w:r>
    </w:p>
    <w:p w14:paraId="2E3AE9D2" w14:textId="77777777" w:rsidR="005D7A2E" w:rsidRPr="009F091B" w:rsidRDefault="005D7A2E" w:rsidP="00634A19">
      <w:pPr>
        <w:pStyle w:val="BodyTextNumbered1"/>
      </w:pPr>
      <w:r w:rsidRPr="009F091B">
        <w:t>Proceed to Screen 10</w:t>
      </w:r>
    </w:p>
    <w:p w14:paraId="2528DDA8" w14:textId="77777777" w:rsidR="005D7A2E" w:rsidRPr="009F091B" w:rsidRDefault="005D7A2E" w:rsidP="00634A19">
      <w:pPr>
        <w:pStyle w:val="BodyTextNumbered1"/>
      </w:pPr>
      <w:r w:rsidRPr="009F091B">
        <w:t>Access Section 1 and enter the ICN from the MRA</w:t>
      </w:r>
    </w:p>
    <w:p w14:paraId="2BCC2AA2" w14:textId="77777777" w:rsidR="005D7A2E" w:rsidRPr="009F091B" w:rsidRDefault="005D7A2E" w:rsidP="00634A19">
      <w:pPr>
        <w:pStyle w:val="BodyTextNumbered1"/>
      </w:pPr>
      <w:r w:rsidRPr="009F091B">
        <w:t>Add any information needed to complete the claim</w:t>
      </w:r>
    </w:p>
    <w:p w14:paraId="528C4FF5" w14:textId="77777777" w:rsidR="005D7A2E" w:rsidRPr="009F091B" w:rsidRDefault="005D7A2E" w:rsidP="00634A19">
      <w:pPr>
        <w:pStyle w:val="BodyTextNumbered1"/>
      </w:pPr>
      <w:r w:rsidRPr="009F091B">
        <w:t>Authorize the claim</w:t>
      </w:r>
    </w:p>
    <w:p w14:paraId="6BE4524D" w14:textId="77777777" w:rsidR="005D7A2E" w:rsidRPr="009F091B" w:rsidRDefault="005D7A2E" w:rsidP="00634A19">
      <w:pPr>
        <w:pStyle w:val="BodyTextNumbered1"/>
      </w:pPr>
      <w:r w:rsidRPr="009F091B">
        <w:t>Transmit the claim immediately using SEND option or wait for regularly scheduled claims transmission</w:t>
      </w:r>
    </w:p>
    <w:p w14:paraId="31364E2F" w14:textId="77777777" w:rsidR="005D7A2E" w:rsidRPr="009F091B" w:rsidRDefault="005D7A2E" w:rsidP="00634A19">
      <w:pPr>
        <w:pStyle w:val="BodyTextNumbered1"/>
      </w:pPr>
      <w:r w:rsidRPr="009F091B">
        <w:t>Access the VPE option after the claim has been transmitted</w:t>
      </w:r>
    </w:p>
    <w:p w14:paraId="0B621E72" w14:textId="77777777" w:rsidR="005D7A2E" w:rsidRPr="009F091B" w:rsidRDefault="005D7A2E" w:rsidP="002C3643">
      <w:pPr>
        <w:pStyle w:val="Heading3"/>
      </w:pPr>
      <w:r w:rsidRPr="009F091B">
        <w:t>Expected Outcomes</w:t>
      </w:r>
    </w:p>
    <w:p w14:paraId="4E36A5D3" w14:textId="77777777" w:rsidR="005D7A2E" w:rsidRPr="009F091B" w:rsidRDefault="005D7A2E" w:rsidP="008E5122">
      <w:pPr>
        <w:pStyle w:val="BodyTextNumbered1"/>
        <w:numPr>
          <w:ilvl w:val="0"/>
          <w:numId w:val="194"/>
        </w:numPr>
      </w:pPr>
      <w:r w:rsidRPr="009F091B">
        <w:t>The VPE will contain the following:</w:t>
      </w:r>
    </w:p>
    <w:p w14:paraId="21846227" w14:textId="77777777" w:rsidR="002C3643" w:rsidRPr="009F091B" w:rsidRDefault="00D30B55" w:rsidP="006111B1">
      <w:pPr>
        <w:pStyle w:val="BodyTextBullet1"/>
      </w:pPr>
      <w:r w:rsidRPr="009F091B">
        <w:t>COB1, Piece 7 = ICN from the EOB</w:t>
      </w:r>
    </w:p>
    <w:p w14:paraId="6EB6251E" w14:textId="77777777" w:rsidR="005D7A2E" w:rsidRPr="009F091B" w:rsidRDefault="005D7A2E" w:rsidP="006111B1">
      <w:pPr>
        <w:pStyle w:val="BodyTextBullet1"/>
        <w:rPr>
          <w:rFonts w:eastAsiaTheme="minorHAnsi"/>
        </w:rPr>
      </w:pPr>
      <w:r w:rsidRPr="009F091B">
        <w:rPr>
          <w:rFonts w:eastAsiaTheme="minorHAnsi"/>
        </w:rPr>
        <w:t>No other COB data is copied to the new claim</w:t>
      </w:r>
    </w:p>
    <w:p w14:paraId="5CBADD84" w14:textId="77777777" w:rsidR="005D7A2E" w:rsidRPr="009F091B" w:rsidRDefault="005D7A2E" w:rsidP="00656777">
      <w:pPr>
        <w:pStyle w:val="BodyText"/>
      </w:pPr>
      <w:r w:rsidRPr="009F091B">
        <w:br w:type="page"/>
      </w:r>
    </w:p>
    <w:p w14:paraId="07D10745" w14:textId="25FDD06D" w:rsidR="00097C4A" w:rsidRPr="009F091B" w:rsidRDefault="00760EC3" w:rsidP="00E25D5D">
      <w:pPr>
        <w:pStyle w:val="Heading2"/>
      </w:pPr>
      <w:bookmarkStart w:id="56" w:name="_Toc435705674"/>
      <w:r w:rsidRPr="009F091B">
        <w:lastRenderedPageBreak/>
        <w:t>COB Management Work</w:t>
      </w:r>
      <w:r w:rsidR="00355C21" w:rsidRPr="009F091B">
        <w:t>list (CBW)</w:t>
      </w:r>
      <w:r w:rsidR="00CC28D9" w:rsidRPr="009F091B">
        <w:t xml:space="preserve"> – TS</w:t>
      </w:r>
      <w:r w:rsidR="00131275" w:rsidRPr="009F091B">
        <w:t>4</w:t>
      </w:r>
      <w:r w:rsidR="008A6F31">
        <w:t>1</w:t>
      </w:r>
      <w:bookmarkEnd w:id="56"/>
    </w:p>
    <w:p w14:paraId="79108E45" w14:textId="77777777" w:rsidR="00097C4A" w:rsidRPr="009F091B" w:rsidRDefault="00097C4A" w:rsidP="00E25D5D">
      <w:pPr>
        <w:pStyle w:val="Heading3"/>
      </w:pPr>
      <w:r w:rsidRPr="009F091B">
        <w:t>Requirements</w:t>
      </w:r>
    </w:p>
    <w:p w14:paraId="0B2EF3B7" w14:textId="67455C22" w:rsidR="00355C21" w:rsidRPr="009F091B" w:rsidRDefault="00355C21" w:rsidP="00CC28D9">
      <w:pPr>
        <w:pStyle w:val="BodyText"/>
      </w:pPr>
      <w:r w:rsidRPr="009F091B">
        <w:t>2.6.12.1 Functional Requirement: COB Management Worklist – Search</w:t>
      </w:r>
      <w:r w:rsidRPr="009F091B">
        <w:br/>
        <w:t>2.6.12.2 Functional Requirement: COB Management Worklist – Sort</w:t>
      </w:r>
      <w:r w:rsidRPr="009F091B">
        <w:br/>
        <w:t>2.6.12.3 Functional Requirement</w:t>
      </w:r>
      <w:r w:rsidR="00314BF7" w:rsidRPr="009F091B">
        <w:t>:</w:t>
      </w:r>
      <w:r w:rsidRPr="009F091B">
        <w:t xml:space="preserve"> COB Management Worklist – CARC/RARC</w:t>
      </w:r>
    </w:p>
    <w:p w14:paraId="234876B1" w14:textId="77777777" w:rsidR="00097C4A" w:rsidRPr="009F091B" w:rsidRDefault="00097C4A" w:rsidP="00E25D5D">
      <w:pPr>
        <w:pStyle w:val="Heading3"/>
      </w:pPr>
      <w:r w:rsidRPr="009F091B">
        <w:t>Menu Path</w:t>
      </w:r>
    </w:p>
    <w:p w14:paraId="2DFE3B85" w14:textId="77777777" w:rsidR="00097C4A" w:rsidRPr="009F091B" w:rsidRDefault="00097C4A" w:rsidP="00CC28D9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355C21" w:rsidRPr="009F091B">
        <w:t>EDI</w:t>
      </w:r>
      <w:r w:rsidR="00355C21" w:rsidRPr="009F091B">
        <w:sym w:font="Wingdings" w:char="F0E0"/>
      </w:r>
      <w:r w:rsidR="00355C21" w:rsidRPr="009F091B">
        <w:t>CBW</w:t>
      </w:r>
    </w:p>
    <w:p w14:paraId="0D3E2148" w14:textId="77777777" w:rsidR="00097C4A" w:rsidRPr="009F091B" w:rsidRDefault="00097C4A" w:rsidP="00E25D5D">
      <w:pPr>
        <w:pStyle w:val="Heading3"/>
      </w:pPr>
      <w:r w:rsidRPr="009F091B">
        <w:t>Objective</w:t>
      </w:r>
    </w:p>
    <w:p w14:paraId="238F70F8" w14:textId="77777777" w:rsidR="00355C21" w:rsidRPr="009F091B" w:rsidRDefault="00355C21" w:rsidP="00B51790">
      <w:pPr>
        <w:pStyle w:val="BodyTextNumbered1"/>
        <w:numPr>
          <w:ilvl w:val="0"/>
          <w:numId w:val="143"/>
        </w:numPr>
      </w:pPr>
      <w:r w:rsidRPr="009F091B">
        <w:t xml:space="preserve">Ensure users can search for claims </w:t>
      </w:r>
      <w:r w:rsidR="00170A36" w:rsidRPr="009F091B">
        <w:t>on the COB Management Worklist </w:t>
      </w:r>
      <w:r w:rsidRPr="009F091B">
        <w:t>to include:</w:t>
      </w:r>
    </w:p>
    <w:p w14:paraId="50ED9B35" w14:textId="77777777" w:rsidR="00355C21" w:rsidRPr="009F091B" w:rsidRDefault="00355C21" w:rsidP="006111B1">
      <w:pPr>
        <w:pStyle w:val="BodyTextBullet1"/>
      </w:pPr>
      <w:r w:rsidRPr="009F091B">
        <w:t>Primary Payer, or</w:t>
      </w:r>
    </w:p>
    <w:p w14:paraId="4668142C" w14:textId="4DD0F883" w:rsidR="00355C21" w:rsidRPr="009F091B" w:rsidRDefault="00EF577B" w:rsidP="006111B1">
      <w:pPr>
        <w:pStyle w:val="BodyTextBullet1"/>
      </w:pPr>
      <w:r w:rsidRPr="009F091B">
        <w:t>Secondary</w:t>
      </w:r>
      <w:r w:rsidR="00355C21" w:rsidRPr="009F091B">
        <w:t xml:space="preserve"> or</w:t>
      </w:r>
    </w:p>
    <w:p w14:paraId="21DAC69C" w14:textId="77777777" w:rsidR="00355C21" w:rsidRPr="009F091B" w:rsidRDefault="00355C21" w:rsidP="006111B1">
      <w:pPr>
        <w:pStyle w:val="BodyTextBullet1"/>
      </w:pPr>
      <w:r w:rsidRPr="009F091B">
        <w:t xml:space="preserve">Both </w:t>
      </w:r>
    </w:p>
    <w:p w14:paraId="6102145A" w14:textId="77777777" w:rsidR="00355C21" w:rsidRPr="009F091B" w:rsidRDefault="00355C21" w:rsidP="009D7288">
      <w:pPr>
        <w:pStyle w:val="BodyTextNumbered1"/>
      </w:pPr>
      <w:r w:rsidRPr="009F091B">
        <w:t>Ensure users can sort claim</w:t>
      </w:r>
      <w:r w:rsidR="00CC28D9" w:rsidRPr="009F091B">
        <w:t>s</w:t>
      </w:r>
      <w:r w:rsidRPr="009F091B">
        <w:t xml:space="preserve"> on the COB Management Worklist by:</w:t>
      </w:r>
    </w:p>
    <w:p w14:paraId="27D3BE0D" w14:textId="77777777" w:rsidR="00355C21" w:rsidRPr="009F091B" w:rsidRDefault="00355C21" w:rsidP="006111B1">
      <w:pPr>
        <w:pStyle w:val="BodyTextBullet1"/>
      </w:pPr>
      <w:r w:rsidRPr="009F091B">
        <w:t>Secondary/Tertiary Insurance Company</w:t>
      </w:r>
    </w:p>
    <w:p w14:paraId="012ECE25" w14:textId="77777777" w:rsidR="00355C21" w:rsidRPr="009F091B" w:rsidRDefault="00355C21" w:rsidP="006111B1">
      <w:pPr>
        <w:pStyle w:val="BodyTextBullet1"/>
      </w:pPr>
      <w:r w:rsidRPr="009F091B">
        <w:t>Primary Insurance Company</w:t>
      </w:r>
    </w:p>
    <w:p w14:paraId="7BA7179C" w14:textId="77777777" w:rsidR="00355C21" w:rsidRPr="009F091B" w:rsidRDefault="00CC28D9" w:rsidP="009D7288">
      <w:pPr>
        <w:pStyle w:val="BodyTextNumbered1"/>
      </w:pPr>
      <w:r w:rsidRPr="009F091B">
        <w:t xml:space="preserve">Ensure users can view the complete CARC and </w:t>
      </w:r>
      <w:r w:rsidR="00355C21" w:rsidRPr="009F091B">
        <w:t xml:space="preserve">RARC </w:t>
      </w:r>
      <w:r w:rsidRPr="009F091B">
        <w:t>descriptions from the following Actions</w:t>
      </w:r>
      <w:r w:rsidR="00355C21" w:rsidRPr="009F091B">
        <w:t>:</w:t>
      </w:r>
    </w:p>
    <w:p w14:paraId="5441C863" w14:textId="77777777" w:rsidR="00355C21" w:rsidRPr="009F091B" w:rsidRDefault="00CC28D9" w:rsidP="006111B1">
      <w:pPr>
        <w:pStyle w:val="BodyTextBullet1"/>
      </w:pPr>
      <w:r w:rsidRPr="009F091B">
        <w:t>Print EOB</w:t>
      </w:r>
    </w:p>
    <w:p w14:paraId="7AB167FC" w14:textId="77777777" w:rsidR="00355C21" w:rsidRPr="009F091B" w:rsidRDefault="00CC28D9" w:rsidP="006111B1">
      <w:pPr>
        <w:pStyle w:val="BodyTextBullet1"/>
      </w:pPr>
      <w:r w:rsidRPr="009F091B">
        <w:t xml:space="preserve">View EOB </w:t>
      </w:r>
    </w:p>
    <w:p w14:paraId="02EF2F94" w14:textId="77777777" w:rsidR="00097C4A" w:rsidRPr="009F091B" w:rsidRDefault="00097C4A" w:rsidP="00E25D5D">
      <w:pPr>
        <w:pStyle w:val="Heading3"/>
      </w:pPr>
      <w:r w:rsidRPr="009F091B">
        <w:t>Prerequisites</w:t>
      </w:r>
    </w:p>
    <w:p w14:paraId="2D00EC27" w14:textId="77777777" w:rsidR="00097C4A" w:rsidRPr="009F091B" w:rsidRDefault="00CC28D9" w:rsidP="00B51790">
      <w:pPr>
        <w:pStyle w:val="BodyTextNumbered1"/>
        <w:numPr>
          <w:ilvl w:val="0"/>
          <w:numId w:val="144"/>
        </w:numPr>
      </w:pPr>
      <w:r w:rsidRPr="009F091B">
        <w:t>One or more non-Medicare primary claims on the CBW that failed the automatic processing to the secondary payer</w:t>
      </w:r>
    </w:p>
    <w:p w14:paraId="17704E2B" w14:textId="77777777" w:rsidR="00CC28D9" w:rsidRPr="009F091B" w:rsidRDefault="00CC28D9" w:rsidP="00B51790">
      <w:pPr>
        <w:pStyle w:val="BodyTextNumbered1"/>
        <w:numPr>
          <w:ilvl w:val="0"/>
          <w:numId w:val="144"/>
        </w:numPr>
      </w:pPr>
      <w:r w:rsidRPr="009F091B">
        <w:t>One or more non-Medicare secondary claims on the CBW that failed the automatic processing to the tertiary payer</w:t>
      </w:r>
    </w:p>
    <w:p w14:paraId="4A73825D" w14:textId="77777777" w:rsidR="00097C4A" w:rsidRPr="009F091B" w:rsidRDefault="00097C4A" w:rsidP="00E25D5D">
      <w:pPr>
        <w:pStyle w:val="Heading3"/>
      </w:pPr>
      <w:r w:rsidRPr="009F091B">
        <w:t>Scenario</w:t>
      </w:r>
    </w:p>
    <w:p w14:paraId="4C5D1335" w14:textId="77777777" w:rsidR="00355C21" w:rsidRPr="009F091B" w:rsidRDefault="00CD4431" w:rsidP="00CD4431">
      <w:pPr>
        <w:pStyle w:val="BodyText"/>
      </w:pPr>
      <w:r w:rsidRPr="009F091B">
        <w:t>A biller is assigned to work the CBW worklist and decides to first work primary claims and then later secondary claims so he/she uses the new search and sort criteria</w:t>
      </w:r>
    </w:p>
    <w:p w14:paraId="29B6C7E6" w14:textId="77777777" w:rsidR="00097C4A" w:rsidRPr="009F091B" w:rsidRDefault="00097C4A" w:rsidP="00E25D5D">
      <w:pPr>
        <w:pStyle w:val="Heading3"/>
      </w:pPr>
      <w:r w:rsidRPr="009F091B">
        <w:t>Test Steps</w:t>
      </w:r>
    </w:p>
    <w:p w14:paraId="641F8EC1" w14:textId="77777777" w:rsidR="00355C21" w:rsidRPr="009F091B" w:rsidRDefault="00CD4431" w:rsidP="009D7288">
      <w:pPr>
        <w:pStyle w:val="BodyTextNumbered1"/>
      </w:pPr>
      <w:r w:rsidRPr="009F091B">
        <w:t xml:space="preserve">Access the </w:t>
      </w:r>
      <w:r w:rsidR="00355C21" w:rsidRPr="009F091B">
        <w:t>COB Management Worklist</w:t>
      </w:r>
      <w:r w:rsidRPr="009F091B">
        <w:t xml:space="preserve"> option</w:t>
      </w:r>
    </w:p>
    <w:p w14:paraId="29B477E7" w14:textId="77777777" w:rsidR="00355C21" w:rsidRPr="009F091B" w:rsidRDefault="00355C21" w:rsidP="009D7288">
      <w:pPr>
        <w:pStyle w:val="BodyTextNumbered1"/>
      </w:pPr>
      <w:r w:rsidRPr="009F091B">
        <w:t>At the SELE</w:t>
      </w:r>
      <w:r w:rsidR="00CD4431" w:rsidRPr="009F091B">
        <w:t xml:space="preserve">CT BILLER: ALL// prompt, press </w:t>
      </w:r>
      <w:r w:rsidR="00CD4431" w:rsidRPr="009F091B">
        <w:rPr>
          <w:b/>
        </w:rPr>
        <w:t>E</w:t>
      </w:r>
      <w:r w:rsidRPr="009F091B">
        <w:rPr>
          <w:b/>
        </w:rPr>
        <w:t>nter</w:t>
      </w:r>
      <w:r w:rsidRPr="009F091B">
        <w:t xml:space="preserve"> to accept default of ALL.</w:t>
      </w:r>
    </w:p>
    <w:p w14:paraId="0B68A114" w14:textId="77777777" w:rsidR="00355C21" w:rsidRPr="009F091B" w:rsidRDefault="00355C21" w:rsidP="009D7288">
      <w:pPr>
        <w:pStyle w:val="BodyTextNumbered1"/>
      </w:pPr>
      <w:r w:rsidRPr="009F091B">
        <w:t xml:space="preserve">At the INCLUDE ALL DIVISIONS OR SELECTED </w:t>
      </w:r>
      <w:r w:rsidR="00D06032" w:rsidRPr="009F091B">
        <w:t>DIVISIONS? </w:t>
      </w:r>
      <w:r w:rsidR="00CD4431" w:rsidRPr="009F091B">
        <w:t xml:space="preserve">All// prompt, press </w:t>
      </w:r>
      <w:r w:rsidR="00CD4431" w:rsidRPr="009F091B">
        <w:rPr>
          <w:b/>
        </w:rPr>
        <w:t>Enter</w:t>
      </w:r>
      <w:r w:rsidR="00CD4431" w:rsidRPr="009F091B">
        <w:t xml:space="preserve"> to accept the default</w:t>
      </w:r>
    </w:p>
    <w:p w14:paraId="47F82CAB" w14:textId="77777777" w:rsidR="00355C21" w:rsidRPr="009F091B" w:rsidRDefault="005D125E" w:rsidP="00CD4431">
      <w:pPr>
        <w:pStyle w:val="BodyTextNumbered1"/>
      </w:pPr>
      <w:r w:rsidRPr="009F091B">
        <w:t xml:space="preserve">At the </w:t>
      </w:r>
      <w:r w:rsidR="00355C21" w:rsidRPr="009F091B">
        <w:t xml:space="preserve">Select (P)rimary Claims, (S)econdary claims, or (B)oth: Both\\ Enter </w:t>
      </w:r>
      <w:r w:rsidR="00355C21" w:rsidRPr="009F091B">
        <w:rPr>
          <w:b/>
        </w:rPr>
        <w:t>??</w:t>
      </w:r>
      <w:r w:rsidR="00CD4431" w:rsidRPr="009F091B">
        <w:t xml:space="preserve"> to see all options</w:t>
      </w:r>
    </w:p>
    <w:p w14:paraId="16D68300" w14:textId="77777777" w:rsidR="00355C21" w:rsidRPr="009F091B" w:rsidRDefault="00355C21" w:rsidP="009D7288">
      <w:pPr>
        <w:pStyle w:val="BodyTextNumbered1"/>
      </w:pPr>
      <w:r w:rsidRPr="009F091B">
        <w:t>At: Select (P)rimary Claims, (S)</w:t>
      </w:r>
      <w:r w:rsidR="00CD78FD" w:rsidRPr="009F091B">
        <w:t>econdary</w:t>
      </w:r>
      <w:r w:rsidRPr="009F091B">
        <w:t xml:space="preserve"> claims, </w:t>
      </w:r>
      <w:r w:rsidR="00CD4431" w:rsidRPr="009F091B">
        <w:t xml:space="preserve">or (B)oth: Both\\ prompt, press </w:t>
      </w:r>
      <w:r w:rsidR="005D125E" w:rsidRPr="009F091B">
        <w:rPr>
          <w:b/>
        </w:rPr>
        <w:t>P</w:t>
      </w:r>
      <w:r w:rsidR="005D125E" w:rsidRPr="009F091B">
        <w:t xml:space="preserve"> for primary claims</w:t>
      </w:r>
    </w:p>
    <w:p w14:paraId="3E6C5989" w14:textId="77777777" w:rsidR="00355C21" w:rsidRPr="009F091B" w:rsidRDefault="00D06032" w:rsidP="009D7288">
      <w:pPr>
        <w:pStyle w:val="BodyTextNumbered1"/>
      </w:pPr>
      <w:r w:rsidRPr="009F091B">
        <w:t>At the SORT BY: BILLER// prompt</w:t>
      </w:r>
      <w:r w:rsidR="00355C21" w:rsidRPr="009F091B">
        <w:t xml:space="preserve">, press enter </w:t>
      </w:r>
      <w:r w:rsidR="00355C21" w:rsidRPr="009F091B">
        <w:rPr>
          <w:b/>
        </w:rPr>
        <w:t>I</w:t>
      </w:r>
      <w:r w:rsidR="00355C21" w:rsidRPr="009F091B">
        <w:t xml:space="preserve"> to select Secondary/Tertiary Insurance Company </w:t>
      </w:r>
    </w:p>
    <w:p w14:paraId="5DB3C1FF" w14:textId="77777777" w:rsidR="00355C21" w:rsidRPr="009F091B" w:rsidRDefault="00355C21" w:rsidP="009D7288">
      <w:pPr>
        <w:pStyle w:val="BodyTextNumbered1"/>
      </w:pPr>
      <w:r w:rsidRPr="009F091B">
        <w:t>Do you want to include Denied EOB’s for Dupli</w:t>
      </w:r>
      <w:r w:rsidR="00D06032" w:rsidRPr="009F091B">
        <w:t>cate Claim/Service? No// 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default</w:t>
      </w:r>
    </w:p>
    <w:p w14:paraId="54263CAF" w14:textId="77777777" w:rsidR="00355C21" w:rsidRPr="009F091B" w:rsidRDefault="00CD4431" w:rsidP="009D7288">
      <w:pPr>
        <w:pStyle w:val="BodyTextNumbered1"/>
      </w:pPr>
      <w:r w:rsidRPr="009F091B">
        <w:t>At the SELECT ACTION: Next Screen</w:t>
      </w:r>
      <w:r w:rsidR="00355C21" w:rsidRPr="009F091B">
        <w:t xml:space="preserve">// prompt, enter </w:t>
      </w:r>
      <w:r w:rsidR="00355C21" w:rsidRPr="009F091B">
        <w:rPr>
          <w:b/>
        </w:rPr>
        <w:t>PE</w:t>
      </w:r>
      <w:r w:rsidRPr="009F091B">
        <w:t xml:space="preserve"> for Print EOB/MRA</w:t>
      </w:r>
    </w:p>
    <w:p w14:paraId="59F2F8BD" w14:textId="77777777" w:rsidR="00097C4A" w:rsidRPr="009F091B" w:rsidRDefault="00CD4431" w:rsidP="00CD4431">
      <w:pPr>
        <w:pStyle w:val="BodyTextNumbered1"/>
      </w:pPr>
      <w:r w:rsidRPr="009F091B">
        <w:t>Return</w:t>
      </w:r>
      <w:r w:rsidR="005D125E" w:rsidRPr="009F091B">
        <w:t xml:space="preserve"> to the COB Management Worklist</w:t>
      </w:r>
    </w:p>
    <w:p w14:paraId="593D4B77" w14:textId="77777777" w:rsidR="005D125E" w:rsidRPr="009F091B" w:rsidRDefault="005D125E" w:rsidP="00CD4431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VE</w:t>
      </w:r>
      <w:r w:rsidRPr="009F091B">
        <w:t xml:space="preserve"> for View an EOB</w:t>
      </w:r>
    </w:p>
    <w:p w14:paraId="2BE59125" w14:textId="77777777" w:rsidR="00885BFF" w:rsidRPr="009F091B" w:rsidRDefault="00885BFF">
      <w:pPr>
        <w:rPr>
          <w:rFonts w:ascii="Arial" w:eastAsia="Times New Roman" w:hAnsi="Arial" w:cs="Arial"/>
          <w:b/>
          <w:bCs/>
          <w:iCs/>
          <w:kern w:val="32"/>
          <w:sz w:val="24"/>
          <w:szCs w:val="26"/>
        </w:rPr>
      </w:pPr>
      <w:r w:rsidRPr="009F091B">
        <w:br w:type="page"/>
      </w:r>
    </w:p>
    <w:p w14:paraId="1F850826" w14:textId="5088D1CD" w:rsidR="00097C4A" w:rsidRPr="009F091B" w:rsidRDefault="00097C4A" w:rsidP="00E25D5D">
      <w:pPr>
        <w:pStyle w:val="Heading3"/>
      </w:pPr>
      <w:r w:rsidRPr="009F091B">
        <w:lastRenderedPageBreak/>
        <w:t>Expected Outcomes</w:t>
      </w:r>
    </w:p>
    <w:p w14:paraId="4D964D34" w14:textId="77777777" w:rsidR="005D125E" w:rsidRPr="009F091B" w:rsidRDefault="005D125E" w:rsidP="00B51790">
      <w:pPr>
        <w:pStyle w:val="BodyTextNumbered1"/>
        <w:numPr>
          <w:ilvl w:val="0"/>
          <w:numId w:val="145"/>
        </w:numPr>
      </w:pPr>
      <w:r w:rsidRPr="009F091B">
        <w:t>The following Help text is displayed</w:t>
      </w:r>
    </w:p>
    <w:p w14:paraId="1A1CB4F6" w14:textId="77777777" w:rsidR="005D125E" w:rsidRPr="009F091B" w:rsidRDefault="005D125E" w:rsidP="005D125E">
      <w:pPr>
        <w:pStyle w:val="SCREEN"/>
      </w:pPr>
      <w:r w:rsidRPr="009F091B">
        <w:t>Select: (P)rimary Claims,(S)econdary/Tertiary Claims or (B)oth: Both// ??</w:t>
      </w:r>
    </w:p>
    <w:p w14:paraId="5A56F883" w14:textId="77777777" w:rsidR="005D125E" w:rsidRPr="009F091B" w:rsidRDefault="005D125E" w:rsidP="005D125E">
      <w:pPr>
        <w:pStyle w:val="SCREEN"/>
      </w:pPr>
      <w:r w:rsidRPr="009F091B">
        <w:t xml:space="preserve"> This field determines whether you want to search for just</w:t>
      </w:r>
    </w:p>
    <w:p w14:paraId="5588ADCD" w14:textId="77777777" w:rsidR="005D125E" w:rsidRPr="009F091B" w:rsidRDefault="005D125E" w:rsidP="005D125E">
      <w:pPr>
        <w:pStyle w:val="SCREEN"/>
      </w:pPr>
      <w:r w:rsidRPr="009F091B">
        <w:t xml:space="preserve"> primary claims, just secondary/tertiary claims or both.</w:t>
      </w:r>
    </w:p>
    <w:p w14:paraId="7780871B" w14:textId="77777777" w:rsidR="005D125E" w:rsidRPr="009F091B" w:rsidRDefault="005D125E" w:rsidP="005D125E">
      <w:pPr>
        <w:pStyle w:val="SCREEN"/>
      </w:pPr>
    </w:p>
    <w:p w14:paraId="18CC1DC2" w14:textId="77777777" w:rsidR="005D125E" w:rsidRPr="009F091B" w:rsidRDefault="005D125E" w:rsidP="005D125E">
      <w:pPr>
        <w:pStyle w:val="SCREEN"/>
      </w:pPr>
      <w:r w:rsidRPr="009F091B">
        <w:t xml:space="preserve">     Select one of the following:</w:t>
      </w:r>
    </w:p>
    <w:p w14:paraId="699E5432" w14:textId="77777777" w:rsidR="005D125E" w:rsidRPr="009F091B" w:rsidRDefault="005D125E" w:rsidP="005D125E">
      <w:pPr>
        <w:pStyle w:val="SCREEN"/>
      </w:pPr>
    </w:p>
    <w:p w14:paraId="7A10EF42" w14:textId="77777777" w:rsidR="005D125E" w:rsidRPr="009F091B" w:rsidRDefault="005D125E" w:rsidP="005D125E">
      <w:pPr>
        <w:pStyle w:val="SCREEN"/>
      </w:pPr>
      <w:r w:rsidRPr="009F091B">
        <w:t xml:space="preserve">          P – Primary Claims</w:t>
      </w:r>
    </w:p>
    <w:p w14:paraId="76B7A2CC" w14:textId="77777777" w:rsidR="005D125E" w:rsidRPr="009F091B" w:rsidRDefault="005D125E" w:rsidP="005D125E">
      <w:pPr>
        <w:pStyle w:val="SCREEN"/>
      </w:pPr>
      <w:r w:rsidRPr="009F091B">
        <w:t xml:space="preserve">          S – Secondary/Tertiary Claims</w:t>
      </w:r>
    </w:p>
    <w:p w14:paraId="7DED54A2" w14:textId="77777777" w:rsidR="005D125E" w:rsidRPr="009F091B" w:rsidRDefault="005D125E" w:rsidP="005D125E">
      <w:pPr>
        <w:pStyle w:val="SCREEN"/>
      </w:pPr>
      <w:r w:rsidRPr="009F091B">
        <w:t xml:space="preserve">          B – Both</w:t>
      </w:r>
    </w:p>
    <w:p w14:paraId="14D4B3AE" w14:textId="77777777" w:rsidR="005D125E" w:rsidRPr="009F091B" w:rsidRDefault="005D125E" w:rsidP="00B51790">
      <w:pPr>
        <w:pStyle w:val="BodyTextNumbered1"/>
        <w:numPr>
          <w:ilvl w:val="0"/>
          <w:numId w:val="145"/>
        </w:numPr>
      </w:pPr>
      <w:r w:rsidRPr="009F091B">
        <w:t>Only primary claims are displayed</w:t>
      </w:r>
    </w:p>
    <w:p w14:paraId="3EFDD22F" w14:textId="77777777" w:rsidR="005D125E" w:rsidRPr="009F091B" w:rsidRDefault="005D125E" w:rsidP="00B51790">
      <w:pPr>
        <w:pStyle w:val="BodyTextNumbered1"/>
        <w:numPr>
          <w:ilvl w:val="0"/>
          <w:numId w:val="145"/>
        </w:numPr>
      </w:pPr>
      <w:r w:rsidRPr="009F091B">
        <w:t>The primary claims are displayed in the alphabetical order of the secondary payer</w:t>
      </w:r>
    </w:p>
    <w:p w14:paraId="2A7522DA" w14:textId="77777777" w:rsidR="005D125E" w:rsidRPr="009F091B" w:rsidRDefault="005D125E" w:rsidP="00B51790">
      <w:pPr>
        <w:pStyle w:val="BodyTextNumbered1"/>
        <w:numPr>
          <w:ilvl w:val="0"/>
          <w:numId w:val="145"/>
        </w:numPr>
      </w:pPr>
      <w:r w:rsidRPr="009F091B">
        <w:t>Users are able to view the complete CARC/RARC descriptions</w:t>
      </w:r>
    </w:p>
    <w:p w14:paraId="6AC6CD80" w14:textId="77777777" w:rsidR="007146B3" w:rsidRPr="009F091B" w:rsidRDefault="007146B3" w:rsidP="007146B3">
      <w:pPr>
        <w:pStyle w:val="BodyText"/>
      </w:pPr>
    </w:p>
    <w:p w14:paraId="67C68C34" w14:textId="77777777" w:rsidR="007146B3" w:rsidRPr="009F091B" w:rsidRDefault="007146B3" w:rsidP="007146B3">
      <w:pPr>
        <w:pStyle w:val="BodyText"/>
      </w:pPr>
      <w:r w:rsidRPr="009F091B">
        <w:rPr>
          <w:b/>
          <w:i/>
        </w:rPr>
        <w:t>Note:</w:t>
      </w:r>
      <w:r w:rsidRPr="009F091B">
        <w:t xml:space="preserve"> Repeat test above to include each possible combination of criteria:</w:t>
      </w:r>
    </w:p>
    <w:p w14:paraId="46FD8586" w14:textId="77777777" w:rsidR="007146B3" w:rsidRPr="009F091B" w:rsidRDefault="007146B3" w:rsidP="007146B3">
      <w:pPr>
        <w:pStyle w:val="BodyText"/>
      </w:pPr>
      <w:r w:rsidRPr="009F091B">
        <w:t>Search criteria:</w:t>
      </w:r>
    </w:p>
    <w:p w14:paraId="06F84F55" w14:textId="77777777" w:rsidR="007146B3" w:rsidRPr="009F091B" w:rsidRDefault="007146B3" w:rsidP="006111B1">
      <w:pPr>
        <w:pStyle w:val="BodyTextBullet1"/>
      </w:pPr>
      <w:r w:rsidRPr="009F091B">
        <w:t>Secondary/Tertiary Claims</w:t>
      </w:r>
    </w:p>
    <w:p w14:paraId="7F0827B2" w14:textId="77777777" w:rsidR="007146B3" w:rsidRPr="009F091B" w:rsidRDefault="007146B3" w:rsidP="006111B1">
      <w:pPr>
        <w:pStyle w:val="BodyTextBullet1"/>
      </w:pPr>
      <w:r w:rsidRPr="009F091B">
        <w:t>Both</w:t>
      </w:r>
    </w:p>
    <w:p w14:paraId="76E7E43A" w14:textId="77777777" w:rsidR="007146B3" w:rsidRPr="009F091B" w:rsidRDefault="007146B3" w:rsidP="007146B3">
      <w:pPr>
        <w:pStyle w:val="BodyText"/>
      </w:pPr>
      <w:r w:rsidRPr="009F091B">
        <w:t>Sort criteria:</w:t>
      </w:r>
    </w:p>
    <w:p w14:paraId="392B7BFB" w14:textId="77777777" w:rsidR="007146B3" w:rsidRPr="009F091B" w:rsidRDefault="007146B3" w:rsidP="006111B1">
      <w:pPr>
        <w:pStyle w:val="BodyTextBullet1"/>
      </w:pPr>
      <w:r w:rsidRPr="009F091B">
        <w:t>Secondary Insurance Company</w:t>
      </w:r>
    </w:p>
    <w:p w14:paraId="54403036" w14:textId="77777777" w:rsidR="00097C4A" w:rsidRPr="009F091B" w:rsidRDefault="00097C4A" w:rsidP="006553E1">
      <w:pPr>
        <w:pStyle w:val="BodyText"/>
      </w:pPr>
    </w:p>
    <w:p w14:paraId="6A2716B6" w14:textId="77777777" w:rsidR="00524288" w:rsidRPr="009F091B" w:rsidRDefault="00524288" w:rsidP="00524288">
      <w:pPr>
        <w:pStyle w:val="BodyText"/>
      </w:pPr>
      <w:r w:rsidRPr="009F091B">
        <w:rPr>
          <w:b/>
        </w:rPr>
        <w:t>Note:</w:t>
      </w:r>
      <w:r w:rsidRPr="009F091B">
        <w:t xml:space="preserve"> Whether or not the following RFAI Management Worklist can be tested in Production at the IOC sites, depends or whether there are payers using the 277RFAI transactions.</w:t>
      </w:r>
    </w:p>
    <w:p w14:paraId="789F454A" w14:textId="77777777" w:rsidR="00524288" w:rsidRPr="009F091B" w:rsidRDefault="00524288" w:rsidP="00524288">
      <w:pPr>
        <w:pStyle w:val="BodyText"/>
      </w:pPr>
    </w:p>
    <w:p w14:paraId="31C3C5CD" w14:textId="77777777" w:rsidR="00885BFF" w:rsidRPr="009F091B" w:rsidRDefault="00885BFF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bookmarkStart w:id="57" w:name="_Toc428460905"/>
      <w:r w:rsidRPr="009F091B">
        <w:br w:type="page"/>
      </w:r>
    </w:p>
    <w:p w14:paraId="11322DC8" w14:textId="072F9F56" w:rsidR="00097C4A" w:rsidRPr="009F091B" w:rsidRDefault="001041F4" w:rsidP="00E25D5D">
      <w:pPr>
        <w:pStyle w:val="Heading2"/>
      </w:pPr>
      <w:bookmarkStart w:id="58" w:name="_Toc435705675"/>
      <w:r w:rsidRPr="009F091B">
        <w:lastRenderedPageBreak/>
        <w:t>RF</w:t>
      </w:r>
      <w:r w:rsidR="00877116" w:rsidRPr="009F091B">
        <w:t>A</w:t>
      </w:r>
      <w:r w:rsidR="008F0C22" w:rsidRPr="009F091B">
        <w:t xml:space="preserve">I Management </w:t>
      </w:r>
      <w:r w:rsidR="00D96DEE" w:rsidRPr="009F091B">
        <w:t>Worklist</w:t>
      </w:r>
      <w:r w:rsidR="00E87B00" w:rsidRPr="009F091B">
        <w:t xml:space="preserve"> </w:t>
      </w:r>
      <w:r w:rsidR="008A6F31">
        <w:t>– Create – TS42</w:t>
      </w:r>
      <w:r w:rsidR="008F0C22" w:rsidRPr="009F091B">
        <w:t xml:space="preserve"> </w:t>
      </w:r>
      <w:r w:rsidR="00E87B00" w:rsidRPr="009F091B">
        <w:t>(Development Only)</w:t>
      </w:r>
      <w:bookmarkEnd w:id="57"/>
      <w:bookmarkEnd w:id="58"/>
    </w:p>
    <w:p w14:paraId="4D131BE9" w14:textId="77777777" w:rsidR="00097C4A" w:rsidRPr="009F091B" w:rsidRDefault="00097C4A" w:rsidP="00E25D5D">
      <w:pPr>
        <w:pStyle w:val="Heading3"/>
      </w:pPr>
      <w:r w:rsidRPr="009F091B">
        <w:t>Requirements</w:t>
      </w:r>
    </w:p>
    <w:p w14:paraId="712293B5" w14:textId="77777777" w:rsidR="00B45A3A" w:rsidRPr="009F091B" w:rsidRDefault="00852D5C" w:rsidP="00D96DEE">
      <w:pPr>
        <w:pStyle w:val="BodyText"/>
      </w:pPr>
      <w:r w:rsidRPr="009F091B">
        <w:t>2.6.13</w:t>
      </w:r>
      <w:r w:rsidR="00934916" w:rsidRPr="009F091B">
        <w:t xml:space="preserve">.1 </w:t>
      </w:r>
      <w:r w:rsidR="00D96DEE" w:rsidRPr="009F091B">
        <w:t xml:space="preserve">Functional Requirement: </w:t>
      </w:r>
      <w:r w:rsidR="00B45A3A" w:rsidRPr="009F091B">
        <w:t>Request for Additional Information (RFAI) (277) Worklist – Search</w:t>
      </w:r>
    </w:p>
    <w:p w14:paraId="56896D54" w14:textId="77777777" w:rsidR="00D96DEE" w:rsidRPr="009F091B" w:rsidRDefault="00D96DEE" w:rsidP="00D96DEE">
      <w:pPr>
        <w:pStyle w:val="BodyText"/>
      </w:pPr>
      <w:r w:rsidRPr="009F091B">
        <w:t>2.6.13.2 Functional Requirement: Request for Additional Information (RFAI) (277) Worklist – Primary Sort</w:t>
      </w:r>
    </w:p>
    <w:p w14:paraId="713422FA" w14:textId="77777777" w:rsidR="00D96DEE" w:rsidRPr="009F091B" w:rsidRDefault="00D96DEE" w:rsidP="00D96DEE">
      <w:pPr>
        <w:pStyle w:val="BodyText"/>
      </w:pPr>
      <w:r w:rsidRPr="009F091B">
        <w:t>2.6.13.3 Functional Requirement: Request for Additional Information (RFAI) (277) Worklist – Secondary Sort</w:t>
      </w:r>
    </w:p>
    <w:p w14:paraId="782ECD7F" w14:textId="77777777" w:rsidR="00097C4A" w:rsidRPr="009F091B" w:rsidRDefault="00097C4A" w:rsidP="00D96DEE">
      <w:pPr>
        <w:pStyle w:val="Heading3"/>
      </w:pPr>
      <w:r w:rsidRPr="009F091B">
        <w:rPr>
          <w:rFonts w:eastAsiaTheme="minorHAnsi"/>
        </w:rPr>
        <w:t>Menu Pat</w:t>
      </w:r>
      <w:r w:rsidRPr="009F091B">
        <w:t>h</w:t>
      </w:r>
    </w:p>
    <w:p w14:paraId="368E8AEE" w14:textId="77777777" w:rsidR="00097C4A" w:rsidRPr="009F091B" w:rsidRDefault="00097C4A" w:rsidP="00A503C2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1041F4" w:rsidRPr="009F091B">
        <w:t>EDI</w:t>
      </w:r>
      <w:r w:rsidR="001041F4" w:rsidRPr="009F091B">
        <w:sym w:font="Wingdings" w:char="F0E0"/>
      </w:r>
      <w:r w:rsidR="001041F4" w:rsidRPr="009F091B">
        <w:t>RFAI</w:t>
      </w:r>
    </w:p>
    <w:p w14:paraId="1574A7CD" w14:textId="77777777" w:rsidR="00097C4A" w:rsidRPr="009F091B" w:rsidRDefault="00097C4A" w:rsidP="00E25D5D">
      <w:pPr>
        <w:pStyle w:val="Heading3"/>
      </w:pPr>
      <w:r w:rsidRPr="009F091B">
        <w:t>Objective</w:t>
      </w:r>
    </w:p>
    <w:p w14:paraId="3756270F" w14:textId="77777777" w:rsidR="001041F4" w:rsidRPr="009F091B" w:rsidRDefault="00A503C2" w:rsidP="00B51790">
      <w:pPr>
        <w:pStyle w:val="BodyTextNumbered1"/>
        <w:numPr>
          <w:ilvl w:val="0"/>
          <w:numId w:val="146"/>
        </w:numPr>
      </w:pPr>
      <w:r w:rsidRPr="009F091B">
        <w:t>Ensure users are ab</w:t>
      </w:r>
      <w:r w:rsidR="001A0DFD" w:rsidRPr="009F091B">
        <w:t>le to search for 277 messages associated with specific authorizing billing clerks or by all clerks</w:t>
      </w:r>
    </w:p>
    <w:p w14:paraId="7F253E24" w14:textId="77777777" w:rsidR="001A0DFD" w:rsidRPr="009F091B" w:rsidRDefault="001A0DFD" w:rsidP="00B51790">
      <w:pPr>
        <w:pStyle w:val="BodyTextNumbered1"/>
        <w:numPr>
          <w:ilvl w:val="0"/>
          <w:numId w:val="146"/>
        </w:numPr>
      </w:pPr>
      <w:r w:rsidRPr="009F091B">
        <w:t>Ensure users are able to sort the list of messages by one of the following criterion:</w:t>
      </w:r>
    </w:p>
    <w:p w14:paraId="52CDE729" w14:textId="77777777" w:rsidR="001A0DFD" w:rsidRPr="009F091B" w:rsidRDefault="001A0DFD" w:rsidP="006111B1">
      <w:pPr>
        <w:pStyle w:val="BodyTextBullet1"/>
      </w:pPr>
      <w:r w:rsidRPr="009F091B">
        <w:t>Chronologic</w:t>
      </w:r>
      <w:r w:rsidR="00333538" w:rsidRPr="009F091B">
        <w:t xml:space="preserve">al order (earliest transmission date </w:t>
      </w:r>
      <w:r w:rsidRPr="009F091B">
        <w:t>first)</w:t>
      </w:r>
    </w:p>
    <w:p w14:paraId="4029E1F1" w14:textId="77777777" w:rsidR="001A0DFD" w:rsidRPr="009F091B" w:rsidRDefault="001A0DFD" w:rsidP="006111B1">
      <w:pPr>
        <w:pStyle w:val="BodyTextBullet1"/>
      </w:pPr>
      <w:r w:rsidRPr="009F091B">
        <w:t xml:space="preserve">Reverse chronological order (oldest </w:t>
      </w:r>
      <w:r w:rsidR="00333538" w:rsidRPr="009F091B">
        <w:t xml:space="preserve">transmission date </w:t>
      </w:r>
      <w:r w:rsidRPr="009F091B">
        <w:t>first)</w:t>
      </w:r>
    </w:p>
    <w:p w14:paraId="21CDB06C" w14:textId="77777777" w:rsidR="00333538" w:rsidRPr="009F091B" w:rsidRDefault="00333538" w:rsidP="006111B1">
      <w:pPr>
        <w:pStyle w:val="BodyTextBullet1"/>
      </w:pPr>
      <w:r w:rsidRPr="009F091B">
        <w:t>Chronological order (earliest date due first)</w:t>
      </w:r>
    </w:p>
    <w:p w14:paraId="6AF5D8DA" w14:textId="77777777" w:rsidR="00333538" w:rsidRPr="009F091B" w:rsidRDefault="00333538" w:rsidP="006111B1">
      <w:pPr>
        <w:pStyle w:val="BodyTextBullet1"/>
      </w:pPr>
      <w:r w:rsidRPr="009F091B">
        <w:t>Reverse chronological order (oldest date due first)</w:t>
      </w:r>
    </w:p>
    <w:p w14:paraId="748D172E" w14:textId="77777777" w:rsidR="001A0DFD" w:rsidRPr="009F091B" w:rsidRDefault="001A0DFD" w:rsidP="006111B1">
      <w:pPr>
        <w:pStyle w:val="BodyTextBullet1"/>
      </w:pPr>
      <w:r w:rsidRPr="009F091B">
        <w:t>Insurance company name</w:t>
      </w:r>
    </w:p>
    <w:p w14:paraId="63BF46CE" w14:textId="77777777" w:rsidR="001A0DFD" w:rsidRPr="009F091B" w:rsidRDefault="001A0DFD" w:rsidP="006111B1">
      <w:pPr>
        <w:pStyle w:val="BodyTextBullet1"/>
      </w:pPr>
      <w:r w:rsidRPr="009F091B">
        <w:t>Patient name</w:t>
      </w:r>
    </w:p>
    <w:p w14:paraId="3C0C39DB" w14:textId="77777777" w:rsidR="001A0DFD" w:rsidRPr="009F091B" w:rsidRDefault="001A0DFD" w:rsidP="006111B1">
      <w:pPr>
        <w:pStyle w:val="BodyTextBullet1"/>
      </w:pPr>
      <w:r w:rsidRPr="009F091B">
        <w:t>Authorizing biller</w:t>
      </w:r>
    </w:p>
    <w:p w14:paraId="3C146B6A" w14:textId="7AA4B4FC" w:rsidR="001A0DFD" w:rsidRPr="009F091B" w:rsidRDefault="00482189" w:rsidP="00396A4E">
      <w:pPr>
        <w:pStyle w:val="BodyTextBullet1"/>
      </w:pPr>
      <w:r w:rsidRPr="00396A4E">
        <w:t>Logical Observation Identifiers Names and Codes</w:t>
      </w:r>
      <w:r w:rsidRPr="009F091B">
        <w:t xml:space="preserve"> </w:t>
      </w:r>
      <w:r w:rsidR="00396A4E">
        <w:t>(</w:t>
      </w:r>
      <w:r w:rsidRPr="009F091B">
        <w:t>LOINC</w:t>
      </w:r>
      <w:r w:rsidRPr="00396A4E" w:rsidDel="00482189">
        <w:t xml:space="preserve"> </w:t>
      </w:r>
      <w:r w:rsidR="00396A4E">
        <w:t>)</w:t>
      </w:r>
      <w:r w:rsidR="001A0DFD" w:rsidRPr="009F091B">
        <w:sym w:font="Wingdings" w:char="F0DF"/>
      </w:r>
      <w:r w:rsidR="001A0DFD" w:rsidRPr="009F091B">
        <w:t xml:space="preserve"> This is the default</w:t>
      </w:r>
    </w:p>
    <w:p w14:paraId="766987B6" w14:textId="77777777" w:rsidR="001A0DFD" w:rsidRPr="009F091B" w:rsidRDefault="001A0DFD" w:rsidP="001A0DFD">
      <w:pPr>
        <w:pStyle w:val="BodyTextNumbered1"/>
      </w:pPr>
      <w:r w:rsidRPr="009F091B">
        <w:t>Ensure users are able to sort the list of messages within the primary sort by one of the following criterion:</w:t>
      </w:r>
    </w:p>
    <w:p w14:paraId="498858E3" w14:textId="77777777" w:rsidR="00333538" w:rsidRPr="009F091B" w:rsidRDefault="00333538" w:rsidP="006111B1">
      <w:pPr>
        <w:pStyle w:val="BodyTextBullet1"/>
      </w:pPr>
      <w:r w:rsidRPr="009F091B">
        <w:t>Chronological order (earliest transmission date first)</w:t>
      </w:r>
    </w:p>
    <w:p w14:paraId="0EC6DB67" w14:textId="77777777" w:rsidR="00333538" w:rsidRPr="009F091B" w:rsidRDefault="00333538" w:rsidP="006111B1">
      <w:pPr>
        <w:pStyle w:val="BodyTextBullet1"/>
      </w:pPr>
      <w:r w:rsidRPr="009F091B">
        <w:t>Reverse chronological order (oldest transmission date first)</w:t>
      </w:r>
    </w:p>
    <w:p w14:paraId="7DDBB736" w14:textId="77777777" w:rsidR="00333538" w:rsidRPr="009F091B" w:rsidRDefault="00333538" w:rsidP="006111B1">
      <w:pPr>
        <w:pStyle w:val="BodyTextBullet1"/>
      </w:pPr>
      <w:r w:rsidRPr="009F091B">
        <w:t>Chronological order (earliest date due first)</w:t>
      </w:r>
    </w:p>
    <w:p w14:paraId="711086AE" w14:textId="77777777" w:rsidR="001A0DFD" w:rsidRPr="009F091B" w:rsidRDefault="00333538" w:rsidP="006111B1">
      <w:pPr>
        <w:pStyle w:val="BodyTextBullet1"/>
      </w:pPr>
      <w:r w:rsidRPr="009F091B">
        <w:t xml:space="preserve">Reverse chronological order (oldest date due first) </w:t>
      </w:r>
      <w:r w:rsidRPr="009F091B">
        <w:sym w:font="Wingdings" w:char="F0DF"/>
      </w:r>
      <w:r w:rsidRPr="009F091B">
        <w:t>Default</w:t>
      </w:r>
    </w:p>
    <w:p w14:paraId="220BA8FD" w14:textId="77777777" w:rsidR="001A0DFD" w:rsidRPr="009F091B" w:rsidRDefault="001A0DFD" w:rsidP="006111B1">
      <w:pPr>
        <w:pStyle w:val="BodyTextBullet1"/>
      </w:pPr>
      <w:r w:rsidRPr="009F091B">
        <w:t>Insurance company name</w:t>
      </w:r>
    </w:p>
    <w:p w14:paraId="345EBB6A" w14:textId="77777777" w:rsidR="001A0DFD" w:rsidRPr="009F091B" w:rsidRDefault="001A0DFD" w:rsidP="006111B1">
      <w:pPr>
        <w:pStyle w:val="BodyTextBullet1"/>
      </w:pPr>
      <w:r w:rsidRPr="009F091B">
        <w:t>Patient name</w:t>
      </w:r>
    </w:p>
    <w:p w14:paraId="3148B29E" w14:textId="77777777" w:rsidR="001A0DFD" w:rsidRPr="009F091B" w:rsidRDefault="001A0DFD" w:rsidP="006111B1">
      <w:pPr>
        <w:pStyle w:val="BodyTextBullet1"/>
      </w:pPr>
      <w:r w:rsidRPr="009F091B">
        <w:t>Authorizing biller</w:t>
      </w:r>
    </w:p>
    <w:p w14:paraId="4CF91A75" w14:textId="77777777" w:rsidR="001A0DFD" w:rsidRPr="009F091B" w:rsidRDefault="001A0DFD" w:rsidP="006111B1">
      <w:pPr>
        <w:pStyle w:val="BodyTextBullet1"/>
      </w:pPr>
      <w:r w:rsidRPr="009F091B">
        <w:t xml:space="preserve">LOINC Code </w:t>
      </w:r>
    </w:p>
    <w:p w14:paraId="0B78EA27" w14:textId="77777777" w:rsidR="00097C4A" w:rsidRPr="009F091B" w:rsidRDefault="00097C4A" w:rsidP="00E25D5D">
      <w:pPr>
        <w:pStyle w:val="Heading3"/>
      </w:pPr>
      <w:r w:rsidRPr="009F091B">
        <w:t>Prerequisites</w:t>
      </w:r>
    </w:p>
    <w:p w14:paraId="38BB8002" w14:textId="77777777" w:rsidR="00097C4A" w:rsidRPr="009F091B" w:rsidRDefault="00C27EE1" w:rsidP="00B51790">
      <w:pPr>
        <w:pStyle w:val="BodyTextNumbered1"/>
        <w:numPr>
          <w:ilvl w:val="0"/>
          <w:numId w:val="147"/>
        </w:numPr>
      </w:pPr>
      <w:r w:rsidRPr="009F091B">
        <w:t>Numerous</w:t>
      </w:r>
      <w:r w:rsidR="001A0DFD" w:rsidRPr="009F091B">
        <w:t xml:space="preserve"> claims for different patients that were authorized by different billing clerks</w:t>
      </w:r>
      <w:r w:rsidRPr="009F091B">
        <w:t xml:space="preserve"> and sent to different payers for which 277RFAI</w:t>
      </w:r>
      <w:r w:rsidR="001041F4" w:rsidRPr="009F091B">
        <w:t xml:space="preserve"> transaction</w:t>
      </w:r>
      <w:r w:rsidRPr="009F091B">
        <w:t>s have been received which contain different documentation LOINC codes</w:t>
      </w:r>
    </w:p>
    <w:p w14:paraId="0C2A9C27" w14:textId="77777777" w:rsidR="00097C4A" w:rsidRPr="009F091B" w:rsidRDefault="00097C4A" w:rsidP="00E25D5D">
      <w:pPr>
        <w:pStyle w:val="Heading3"/>
      </w:pPr>
      <w:r w:rsidRPr="009F091B">
        <w:t>Scenario</w:t>
      </w:r>
    </w:p>
    <w:p w14:paraId="59B54C53" w14:textId="77777777" w:rsidR="001041F4" w:rsidRPr="009F091B" w:rsidRDefault="00C27EE1" w:rsidP="00C27EE1">
      <w:pPr>
        <w:pStyle w:val="BodyText"/>
      </w:pPr>
      <w:r w:rsidRPr="009F091B">
        <w:t xml:space="preserve">Either a billing clerk or AR clerk has been assigned to work the RFAI Worklist </w:t>
      </w:r>
      <w:r w:rsidR="00FD29A8" w:rsidRPr="009F091B">
        <w:t>and respond to the payer’s requests for additional supporting documentation for specific healthcare claims</w:t>
      </w:r>
    </w:p>
    <w:p w14:paraId="1B3DE2EC" w14:textId="77777777" w:rsidR="00097C4A" w:rsidRPr="009F091B" w:rsidRDefault="00097C4A" w:rsidP="00E25D5D">
      <w:pPr>
        <w:pStyle w:val="Heading3"/>
      </w:pPr>
      <w:r w:rsidRPr="009F091B">
        <w:t>Test Steps</w:t>
      </w:r>
    </w:p>
    <w:p w14:paraId="30373840" w14:textId="77777777" w:rsidR="001041F4" w:rsidRPr="009F091B" w:rsidRDefault="00097C4A" w:rsidP="00B51790">
      <w:pPr>
        <w:pStyle w:val="BodyTextNumbered1"/>
        <w:numPr>
          <w:ilvl w:val="0"/>
          <w:numId w:val="148"/>
        </w:numPr>
      </w:pPr>
      <w:r w:rsidRPr="009F091B">
        <w:t>Access</w:t>
      </w:r>
      <w:r w:rsidR="00C27EE1" w:rsidRPr="009F091B">
        <w:t xml:space="preserve"> the RFAI Management</w:t>
      </w:r>
      <w:r w:rsidR="001041F4" w:rsidRPr="009F091B">
        <w:t xml:space="preserve"> Worklist</w:t>
      </w:r>
      <w:r w:rsidR="00C27EE1" w:rsidRPr="009F091B">
        <w:t xml:space="preserve"> option</w:t>
      </w:r>
    </w:p>
    <w:p w14:paraId="5175B1C9" w14:textId="77777777" w:rsidR="00FC0212" w:rsidRPr="009F091B" w:rsidRDefault="00C27EE1" w:rsidP="009D7288">
      <w:pPr>
        <w:pStyle w:val="BodyTextNumbered1"/>
        <w:rPr>
          <w:color w:val="000000" w:themeColor="text1"/>
        </w:rPr>
      </w:pPr>
      <w:r w:rsidRPr="009F091B">
        <w:t>At the S</w:t>
      </w:r>
      <w:r w:rsidR="00177E04" w:rsidRPr="009F091B">
        <w:t xml:space="preserve">elect Authorizing Biller: ALL// </w:t>
      </w:r>
      <w:r w:rsidRPr="009F091B">
        <w:t xml:space="preserve">prompt, enter </w:t>
      </w:r>
      <w:r w:rsidR="001041F4" w:rsidRPr="009F091B">
        <w:t xml:space="preserve">an </w:t>
      </w:r>
      <w:r w:rsidR="001041F4" w:rsidRPr="009F091B">
        <w:rPr>
          <w:b/>
        </w:rPr>
        <w:t xml:space="preserve">authorizing </w:t>
      </w:r>
      <w:r w:rsidR="001041F4" w:rsidRPr="009F091B">
        <w:rPr>
          <w:b/>
          <w:color w:val="000000" w:themeColor="text1"/>
        </w:rPr>
        <w:t>biller’s name</w:t>
      </w:r>
    </w:p>
    <w:p w14:paraId="2B325140" w14:textId="77777777" w:rsidR="00852D5C" w:rsidRPr="009F091B" w:rsidRDefault="00852D5C" w:rsidP="00C27EE1">
      <w:pPr>
        <w:pStyle w:val="BodyTextNumbered1"/>
      </w:pPr>
      <w:r w:rsidRPr="009F091B">
        <w:t xml:space="preserve">At the </w:t>
      </w:r>
      <w:r w:rsidR="00C27EE1" w:rsidRPr="009F091B">
        <w:t xml:space="preserve">Select Authorizing Biller: </w:t>
      </w:r>
      <w:r w:rsidR="00AC72D0" w:rsidRPr="009F091B">
        <w:t xml:space="preserve">prompt, </w:t>
      </w:r>
      <w:r w:rsidR="00C27EE1" w:rsidRPr="009F091B">
        <w:t xml:space="preserve">enter another </w:t>
      </w:r>
      <w:r w:rsidR="00C27EE1" w:rsidRPr="009F091B">
        <w:rPr>
          <w:b/>
        </w:rPr>
        <w:t>authorizing biller’s name</w:t>
      </w:r>
    </w:p>
    <w:p w14:paraId="4463C6F0" w14:textId="77777777" w:rsidR="00C27EE1" w:rsidRPr="009F091B" w:rsidRDefault="00C27EE1" w:rsidP="00C27EE1">
      <w:pPr>
        <w:pStyle w:val="BodyTextNumbered1"/>
      </w:pPr>
      <w:r w:rsidRPr="009F091B">
        <w:t xml:space="preserve">At the Select Authorizing Biller: prompt, press </w:t>
      </w:r>
      <w:r w:rsidRPr="009F091B">
        <w:rPr>
          <w:b/>
        </w:rPr>
        <w:t>Enter</w:t>
      </w:r>
      <w:r w:rsidRPr="009F091B">
        <w:t xml:space="preserve"> to leave blank</w:t>
      </w:r>
    </w:p>
    <w:p w14:paraId="42D3B1FD" w14:textId="77777777" w:rsidR="00C27EE1" w:rsidRPr="009F091B" w:rsidRDefault="00C27EE1" w:rsidP="00C27EE1">
      <w:pPr>
        <w:pStyle w:val="BodyTextNumbered1"/>
      </w:pPr>
      <w:r w:rsidRPr="009F091B">
        <w:t>At the Select Primar</w:t>
      </w:r>
      <w:r w:rsidR="00E668FD" w:rsidRPr="009F091B">
        <w:t>y Sort: LOINC Code</w:t>
      </w:r>
      <w:r w:rsidRPr="009F091B">
        <w:t xml:space="preserve">:// prompt, enter </w:t>
      </w:r>
      <w:r w:rsidRPr="009F091B">
        <w:rPr>
          <w:b/>
        </w:rPr>
        <w:t>??</w:t>
      </w:r>
      <w:r w:rsidRPr="009F091B">
        <w:t xml:space="preserve"> to view Help text</w:t>
      </w:r>
    </w:p>
    <w:p w14:paraId="4E6017B8" w14:textId="77777777" w:rsidR="001041F4" w:rsidRPr="009F091B" w:rsidRDefault="00AC72D0" w:rsidP="009D7288">
      <w:pPr>
        <w:pStyle w:val="BodyTextNumbered1"/>
      </w:pPr>
      <w:r w:rsidRPr="009F091B">
        <w:t>At the</w:t>
      </w:r>
      <w:r w:rsidR="00E668FD" w:rsidRPr="009F091B">
        <w:t xml:space="preserve"> Select Primary Sort: LOINC Code</w:t>
      </w:r>
      <w:r w:rsidRPr="009F091B">
        <w:t xml:space="preserve">:// prompt, press </w:t>
      </w:r>
      <w:r w:rsidRPr="009F091B">
        <w:rPr>
          <w:b/>
        </w:rPr>
        <w:t>E</w:t>
      </w:r>
      <w:r w:rsidR="00C27EE1" w:rsidRPr="009F091B">
        <w:rPr>
          <w:b/>
        </w:rPr>
        <w:t>nter</w:t>
      </w:r>
      <w:r w:rsidRPr="009F091B">
        <w:t xml:space="preserve"> to </w:t>
      </w:r>
      <w:r w:rsidR="00E668FD" w:rsidRPr="009F091B">
        <w:t>accept the default</w:t>
      </w:r>
    </w:p>
    <w:p w14:paraId="577ABB65" w14:textId="77777777" w:rsidR="001C6621" w:rsidRPr="009F091B" w:rsidRDefault="001C6621" w:rsidP="009D7288">
      <w:pPr>
        <w:pStyle w:val="BodyTextNumbered1"/>
      </w:pPr>
      <w:r w:rsidRPr="009F091B">
        <w:lastRenderedPageBreak/>
        <w:t>At the Select Pr</w:t>
      </w:r>
      <w:r w:rsidR="00177E04" w:rsidRPr="009F091B">
        <w:t>imary Sort: Earliest Due Date First</w:t>
      </w:r>
      <w:r w:rsidRPr="009F091B">
        <w:t xml:space="preserve">// prompt, enter </w:t>
      </w:r>
      <w:r w:rsidRPr="009F091B">
        <w:rPr>
          <w:b/>
        </w:rPr>
        <w:t>??</w:t>
      </w:r>
      <w:r w:rsidRPr="009F091B">
        <w:t xml:space="preserve"> to view Help text</w:t>
      </w:r>
    </w:p>
    <w:p w14:paraId="1A73EB75" w14:textId="77777777" w:rsidR="00AC72D0" w:rsidRPr="009F091B" w:rsidRDefault="00AC72D0" w:rsidP="009D7288">
      <w:pPr>
        <w:pStyle w:val="BodyTextNumbered1"/>
      </w:pPr>
      <w:r w:rsidRPr="009F091B">
        <w:t>At the Select Pr</w:t>
      </w:r>
      <w:r w:rsidR="00E668FD" w:rsidRPr="009F091B">
        <w:t xml:space="preserve">imary Sort: </w:t>
      </w:r>
      <w:r w:rsidR="00177E04" w:rsidRPr="009F091B">
        <w:t>Earliest Due Date First</w:t>
      </w:r>
      <w:r w:rsidRPr="009F091B">
        <w:t xml:space="preserve">// prompt, press </w:t>
      </w:r>
      <w:r w:rsidRPr="009F091B">
        <w:rPr>
          <w:b/>
        </w:rPr>
        <w:t>E</w:t>
      </w:r>
      <w:r w:rsidR="00C27EE1" w:rsidRPr="009F091B">
        <w:rPr>
          <w:b/>
        </w:rPr>
        <w:t>nter</w:t>
      </w:r>
      <w:r w:rsidRPr="009F091B">
        <w:t xml:space="preserve"> to accept t</w:t>
      </w:r>
      <w:r w:rsidR="00C27EE1" w:rsidRPr="009F091B">
        <w:t>he default</w:t>
      </w:r>
      <w:r w:rsidRPr="009F091B">
        <w:t xml:space="preserve"> </w:t>
      </w:r>
    </w:p>
    <w:p w14:paraId="6C1CB234" w14:textId="77777777" w:rsidR="00AC72D0" w:rsidRPr="009F091B" w:rsidRDefault="00AC72D0" w:rsidP="009D7288">
      <w:pPr>
        <w:pStyle w:val="BodyTextNumbered1"/>
      </w:pPr>
      <w:r w:rsidRPr="009F091B">
        <w:t>At the Select Action: Next Screen</w:t>
      </w:r>
      <w:r w:rsidR="00E668FD" w:rsidRPr="009F091B">
        <w:t>//</w:t>
      </w:r>
      <w:r w:rsidRPr="009F091B">
        <w:t xml:space="preserve">: prompt, enter </w:t>
      </w:r>
      <w:r w:rsidRPr="009F091B">
        <w:rPr>
          <w:b/>
        </w:rPr>
        <w:t>EX</w:t>
      </w:r>
      <w:r w:rsidRPr="009F091B">
        <w:t xml:space="preserve"> to exit</w:t>
      </w:r>
    </w:p>
    <w:p w14:paraId="23ED78C4" w14:textId="77777777" w:rsidR="005C431F" w:rsidRPr="009F091B" w:rsidRDefault="00097C4A" w:rsidP="00E25D5D">
      <w:pPr>
        <w:pStyle w:val="Heading3"/>
      </w:pPr>
      <w:r w:rsidRPr="009F091B">
        <w:t>Expected Outcomes</w:t>
      </w:r>
    </w:p>
    <w:p w14:paraId="683EC50D" w14:textId="77777777" w:rsidR="001C6621" w:rsidRPr="009F091B" w:rsidRDefault="00B64214" w:rsidP="00B51790">
      <w:pPr>
        <w:pStyle w:val="BodyTextNumbered1"/>
        <w:numPr>
          <w:ilvl w:val="0"/>
          <w:numId w:val="149"/>
        </w:numPr>
      </w:pPr>
      <w:r w:rsidRPr="009F091B">
        <w:t xml:space="preserve">Users </w:t>
      </w:r>
      <w:r w:rsidR="001C6621" w:rsidRPr="009F091B">
        <w:t>are</w:t>
      </w:r>
      <w:r w:rsidRPr="009F091B">
        <w:t xml:space="preserve"> able to create a</w:t>
      </w:r>
      <w:r w:rsidR="00AC72D0" w:rsidRPr="009F091B">
        <w:t xml:space="preserve"> RFAI</w:t>
      </w:r>
      <w:r w:rsidRPr="009F091B">
        <w:t xml:space="preserve"> </w:t>
      </w:r>
      <w:r w:rsidR="001C6621" w:rsidRPr="009F091B">
        <w:t>Management W</w:t>
      </w:r>
      <w:r w:rsidRPr="009F091B">
        <w:t>ork</w:t>
      </w:r>
      <w:r w:rsidR="00AC72D0" w:rsidRPr="009F091B">
        <w:t xml:space="preserve">list containing </w:t>
      </w:r>
      <w:r w:rsidR="001C6621" w:rsidRPr="009F091B">
        <w:t>277RFAI messages</w:t>
      </w:r>
    </w:p>
    <w:p w14:paraId="4B1A795C" w14:textId="77777777" w:rsidR="00972E57" w:rsidRPr="009F091B" w:rsidRDefault="001C6621" w:rsidP="00B51790">
      <w:pPr>
        <w:pStyle w:val="BodyTextNumbered1"/>
        <w:numPr>
          <w:ilvl w:val="0"/>
          <w:numId w:val="149"/>
        </w:numPr>
      </w:pPr>
      <w:r w:rsidRPr="009F091B">
        <w:t xml:space="preserve">The following Help text is displayed </w:t>
      </w:r>
    </w:p>
    <w:p w14:paraId="51AE9F01" w14:textId="77777777" w:rsidR="00E668FD" w:rsidRPr="009F091B" w:rsidRDefault="00E668FD" w:rsidP="00E668FD">
      <w:pPr>
        <w:pStyle w:val="SCREEN"/>
      </w:pPr>
      <w:r w:rsidRPr="009F091B">
        <w:t xml:space="preserve"> Enter the code that determines the primary sort criterion</w:t>
      </w:r>
    </w:p>
    <w:p w14:paraId="3316C860" w14:textId="77777777" w:rsidR="00E668FD" w:rsidRPr="009F091B" w:rsidRDefault="00E668FD" w:rsidP="00E668FD">
      <w:pPr>
        <w:pStyle w:val="SCREEN"/>
      </w:pPr>
      <w:r w:rsidRPr="009F091B">
        <w:t xml:space="preserve"> for the worklist.</w:t>
      </w:r>
    </w:p>
    <w:p w14:paraId="0C11CAA4" w14:textId="77777777" w:rsidR="00E668FD" w:rsidRPr="009F091B" w:rsidRDefault="00E668FD" w:rsidP="00E668FD">
      <w:pPr>
        <w:pStyle w:val="SCREEN"/>
      </w:pPr>
    </w:p>
    <w:p w14:paraId="2197BF29" w14:textId="77777777" w:rsidR="00E668FD" w:rsidRPr="009F091B" w:rsidRDefault="00E668FD" w:rsidP="00E668FD">
      <w:pPr>
        <w:pStyle w:val="SCREEN"/>
      </w:pPr>
      <w:r w:rsidRPr="009F091B">
        <w:t xml:space="preserve">     Select one of the following:</w:t>
      </w:r>
    </w:p>
    <w:p w14:paraId="558D499B" w14:textId="77777777" w:rsidR="00E668FD" w:rsidRPr="009F091B" w:rsidRDefault="00E668FD" w:rsidP="00E668FD">
      <w:pPr>
        <w:pStyle w:val="SCREEN"/>
      </w:pPr>
    </w:p>
    <w:p w14:paraId="284DA49D" w14:textId="77777777" w:rsidR="00177E04" w:rsidRPr="009F091B" w:rsidRDefault="00E668FD" w:rsidP="00177E04">
      <w:pPr>
        <w:pStyle w:val="SCREEN"/>
      </w:pPr>
      <w:r w:rsidRPr="009F091B">
        <w:t xml:space="preserve">          N         </w:t>
      </w:r>
      <w:r w:rsidR="00177E04" w:rsidRPr="009F091B">
        <w:t>Earliest Date Received First</w:t>
      </w:r>
    </w:p>
    <w:p w14:paraId="45B0E4B1" w14:textId="77777777" w:rsidR="00177E04" w:rsidRPr="009F091B" w:rsidRDefault="00177E04" w:rsidP="00177E04">
      <w:pPr>
        <w:pStyle w:val="SCREEN"/>
      </w:pPr>
      <w:r w:rsidRPr="009F091B">
        <w:t xml:space="preserve">          O         Latest Date Received First</w:t>
      </w:r>
    </w:p>
    <w:p w14:paraId="2E4222FC" w14:textId="77777777" w:rsidR="00177E04" w:rsidRPr="009F091B" w:rsidRDefault="00177E04" w:rsidP="00177E04">
      <w:pPr>
        <w:pStyle w:val="SCREEN"/>
      </w:pPr>
      <w:r w:rsidRPr="009F091B">
        <w:t xml:space="preserve">          E         Earliest Date Due First</w:t>
      </w:r>
    </w:p>
    <w:p w14:paraId="3A44D85E" w14:textId="77777777" w:rsidR="00177E04" w:rsidRPr="009F091B" w:rsidRDefault="00177E04" w:rsidP="00177E04">
      <w:pPr>
        <w:pStyle w:val="SCREEN"/>
      </w:pPr>
      <w:r w:rsidRPr="009F091B">
        <w:t xml:space="preserve">          D         Latest Date Due First</w:t>
      </w:r>
    </w:p>
    <w:p w14:paraId="7E2D582D" w14:textId="77777777" w:rsidR="00177E04" w:rsidRPr="009F091B" w:rsidRDefault="00177E04" w:rsidP="00177E04">
      <w:pPr>
        <w:pStyle w:val="SCREEN"/>
      </w:pPr>
      <w:r w:rsidRPr="009F091B">
        <w:t xml:space="preserve">          I         Insurance Company Name</w:t>
      </w:r>
    </w:p>
    <w:p w14:paraId="2C9CA1DF" w14:textId="77777777" w:rsidR="00177E04" w:rsidRPr="009F091B" w:rsidRDefault="00177E04" w:rsidP="00177E04">
      <w:pPr>
        <w:pStyle w:val="SCREEN"/>
      </w:pPr>
      <w:r w:rsidRPr="009F091B">
        <w:t xml:space="preserve">          P         Patient Name </w:t>
      </w:r>
    </w:p>
    <w:p w14:paraId="0FFAB4AB" w14:textId="77777777" w:rsidR="00177E04" w:rsidRPr="009F091B" w:rsidRDefault="00177E04" w:rsidP="00177E04">
      <w:pPr>
        <w:pStyle w:val="SCREEN"/>
      </w:pPr>
      <w:r w:rsidRPr="009F091B">
        <w:t xml:space="preserve">          B         Authorizing Biller</w:t>
      </w:r>
    </w:p>
    <w:p w14:paraId="1FF1B0A1" w14:textId="77777777" w:rsidR="00177E04" w:rsidRPr="009F091B" w:rsidRDefault="00177E04" w:rsidP="00177E04">
      <w:pPr>
        <w:pStyle w:val="SCREEN"/>
      </w:pPr>
      <w:r w:rsidRPr="009F091B">
        <w:t xml:space="preserve">          L         LOINC Code</w:t>
      </w:r>
    </w:p>
    <w:p w14:paraId="1611E649" w14:textId="77777777" w:rsidR="00E668FD" w:rsidRPr="009F091B" w:rsidRDefault="00E668FD" w:rsidP="00E668FD">
      <w:pPr>
        <w:pStyle w:val="SCREEN"/>
      </w:pPr>
    </w:p>
    <w:p w14:paraId="47BC312C" w14:textId="77777777" w:rsidR="00E668FD" w:rsidRPr="009F091B" w:rsidRDefault="00E668FD" w:rsidP="00E668FD">
      <w:pPr>
        <w:pStyle w:val="SCREEN"/>
      </w:pPr>
      <w:r w:rsidRPr="009F091B">
        <w:t>Select Primary Sort: LOINC Code//</w:t>
      </w:r>
    </w:p>
    <w:p w14:paraId="19B736BC" w14:textId="77777777" w:rsidR="00E668FD" w:rsidRPr="009F091B" w:rsidRDefault="00177E04" w:rsidP="00E668FD">
      <w:pPr>
        <w:pStyle w:val="SCREEN"/>
      </w:pPr>
      <w:r w:rsidRPr="009F091B">
        <w:t>Select Secondary Sort: Earliest Date Received//??</w:t>
      </w:r>
    </w:p>
    <w:p w14:paraId="24BB844B" w14:textId="77777777" w:rsidR="00E668FD" w:rsidRPr="009F091B" w:rsidRDefault="00E668FD" w:rsidP="00E668FD">
      <w:pPr>
        <w:pStyle w:val="SCREEN"/>
      </w:pPr>
    </w:p>
    <w:p w14:paraId="48CEFB5A" w14:textId="77777777" w:rsidR="00E668FD" w:rsidRPr="009F091B" w:rsidRDefault="00E668FD" w:rsidP="00E668FD">
      <w:pPr>
        <w:pStyle w:val="SCREEN"/>
      </w:pPr>
      <w:r w:rsidRPr="009F091B">
        <w:t xml:space="preserve"> Enter the code that determines the secondary sort criterion</w:t>
      </w:r>
    </w:p>
    <w:p w14:paraId="478D77D3" w14:textId="77777777" w:rsidR="00E668FD" w:rsidRPr="009F091B" w:rsidRDefault="00E668FD" w:rsidP="00E668FD">
      <w:pPr>
        <w:pStyle w:val="SCREEN"/>
      </w:pPr>
      <w:r w:rsidRPr="009F091B">
        <w:t xml:space="preserve"> for the worklist.</w:t>
      </w:r>
    </w:p>
    <w:p w14:paraId="193AA21C" w14:textId="77777777" w:rsidR="00E668FD" w:rsidRPr="009F091B" w:rsidRDefault="00E668FD" w:rsidP="00E668FD">
      <w:pPr>
        <w:pStyle w:val="SCREEN"/>
      </w:pPr>
    </w:p>
    <w:p w14:paraId="7969D872" w14:textId="77777777" w:rsidR="00E668FD" w:rsidRPr="009F091B" w:rsidRDefault="00E668FD" w:rsidP="00E668FD">
      <w:pPr>
        <w:pStyle w:val="SCREEN"/>
      </w:pPr>
      <w:r w:rsidRPr="009F091B">
        <w:t xml:space="preserve">     Select one of the following:</w:t>
      </w:r>
    </w:p>
    <w:p w14:paraId="6CA18A2B" w14:textId="77777777" w:rsidR="00E668FD" w:rsidRPr="009F091B" w:rsidRDefault="00E668FD" w:rsidP="00E668FD">
      <w:pPr>
        <w:pStyle w:val="SCREEN"/>
      </w:pPr>
    </w:p>
    <w:p w14:paraId="0C3E7E19" w14:textId="77777777" w:rsidR="00177E04" w:rsidRPr="009F091B" w:rsidRDefault="00E668FD" w:rsidP="00177E04">
      <w:pPr>
        <w:pStyle w:val="SCREEN"/>
      </w:pPr>
      <w:r w:rsidRPr="009F091B">
        <w:t xml:space="preserve">          N         </w:t>
      </w:r>
      <w:r w:rsidR="00177E04" w:rsidRPr="009F091B">
        <w:t>Earliest Date Received First</w:t>
      </w:r>
    </w:p>
    <w:p w14:paraId="54783CE7" w14:textId="77777777" w:rsidR="00177E04" w:rsidRPr="009F091B" w:rsidRDefault="00177E04" w:rsidP="00177E04">
      <w:pPr>
        <w:pStyle w:val="SCREEN"/>
      </w:pPr>
      <w:r w:rsidRPr="009F091B">
        <w:t xml:space="preserve">          O         Latest Date Received First</w:t>
      </w:r>
    </w:p>
    <w:p w14:paraId="23C5501F" w14:textId="77777777" w:rsidR="00177E04" w:rsidRPr="009F091B" w:rsidRDefault="00177E04" w:rsidP="00177E04">
      <w:pPr>
        <w:pStyle w:val="SCREEN"/>
      </w:pPr>
      <w:r w:rsidRPr="009F091B">
        <w:t xml:space="preserve">          E         Earliest Date Due First</w:t>
      </w:r>
    </w:p>
    <w:p w14:paraId="639F85CF" w14:textId="77777777" w:rsidR="00177E04" w:rsidRPr="009F091B" w:rsidRDefault="00177E04" w:rsidP="00177E04">
      <w:pPr>
        <w:pStyle w:val="SCREEN"/>
      </w:pPr>
      <w:r w:rsidRPr="009F091B">
        <w:t xml:space="preserve">          D         Latest Date Due First</w:t>
      </w:r>
    </w:p>
    <w:p w14:paraId="79DD3A26" w14:textId="77777777" w:rsidR="00177E04" w:rsidRPr="009F091B" w:rsidRDefault="00177E04" w:rsidP="00177E04">
      <w:pPr>
        <w:pStyle w:val="SCREEN"/>
      </w:pPr>
      <w:r w:rsidRPr="009F091B">
        <w:t xml:space="preserve">          I         Insurance Company Name</w:t>
      </w:r>
    </w:p>
    <w:p w14:paraId="370CCFD9" w14:textId="77777777" w:rsidR="00177E04" w:rsidRPr="009F091B" w:rsidRDefault="00177E04" w:rsidP="00177E04">
      <w:pPr>
        <w:pStyle w:val="SCREEN"/>
      </w:pPr>
      <w:r w:rsidRPr="009F091B">
        <w:t xml:space="preserve">          P         Patient Name </w:t>
      </w:r>
    </w:p>
    <w:p w14:paraId="018E7E0B" w14:textId="77777777" w:rsidR="00177E04" w:rsidRPr="009F091B" w:rsidRDefault="00177E04" w:rsidP="00177E04">
      <w:pPr>
        <w:pStyle w:val="SCREEN"/>
      </w:pPr>
      <w:r w:rsidRPr="009F091B">
        <w:t xml:space="preserve">          B         Authorizing Biller</w:t>
      </w:r>
    </w:p>
    <w:p w14:paraId="5286270A" w14:textId="77777777" w:rsidR="00177E04" w:rsidRPr="009F091B" w:rsidRDefault="00333538" w:rsidP="00177E04">
      <w:pPr>
        <w:pStyle w:val="SCREEN"/>
      </w:pPr>
      <w:r w:rsidRPr="009F091B">
        <w:t xml:space="preserve">         </w:t>
      </w:r>
    </w:p>
    <w:p w14:paraId="7F948991" w14:textId="77777777" w:rsidR="001C6621" w:rsidRPr="009F091B" w:rsidRDefault="001C6621" w:rsidP="00177E04">
      <w:pPr>
        <w:pStyle w:val="SCREEN"/>
      </w:pPr>
      <w:r w:rsidRPr="009F091B">
        <w:t>The Primary sort default value = LOINC Code</w:t>
      </w:r>
    </w:p>
    <w:p w14:paraId="006E6A4E" w14:textId="77777777" w:rsidR="001C6621" w:rsidRPr="009F091B" w:rsidRDefault="001C6621" w:rsidP="00B51790">
      <w:pPr>
        <w:pStyle w:val="BodyTextNumbered1"/>
        <w:numPr>
          <w:ilvl w:val="0"/>
          <w:numId w:val="149"/>
        </w:numPr>
      </w:pPr>
      <w:r w:rsidRPr="009F091B">
        <w:t xml:space="preserve">The </w:t>
      </w:r>
      <w:r w:rsidR="006A5F20" w:rsidRPr="009F091B">
        <w:t>Secondary</w:t>
      </w:r>
      <w:r w:rsidRPr="009F091B">
        <w:t xml:space="preserve"> Sort defa</w:t>
      </w:r>
      <w:r w:rsidR="00177E04" w:rsidRPr="009F091B">
        <w:t>ult value = Earliest Date Due First</w:t>
      </w:r>
      <w:r w:rsidRPr="009F091B">
        <w:t xml:space="preserve"> (unless this was the primary sort)</w:t>
      </w:r>
    </w:p>
    <w:p w14:paraId="26F0D1BC" w14:textId="77777777" w:rsidR="00E60C82" w:rsidRPr="009F091B" w:rsidRDefault="00E60C82" w:rsidP="00B51790">
      <w:pPr>
        <w:pStyle w:val="BodyTextNumbered1"/>
        <w:numPr>
          <w:ilvl w:val="0"/>
          <w:numId w:val="149"/>
        </w:numPr>
      </w:pPr>
      <w:r w:rsidRPr="009F091B">
        <w:t xml:space="preserve">The list is displayed by oldest 277RFAI within each </w:t>
      </w:r>
      <w:r w:rsidR="00590828" w:rsidRPr="009F091B">
        <w:t xml:space="preserve">LOINC code within each biller </w:t>
      </w:r>
    </w:p>
    <w:p w14:paraId="7FAAD0E4" w14:textId="77777777" w:rsidR="00590828" w:rsidRPr="009F091B" w:rsidRDefault="00590828" w:rsidP="00590828">
      <w:pPr>
        <w:pStyle w:val="BodyText"/>
      </w:pPr>
    </w:p>
    <w:p w14:paraId="571CBDFD" w14:textId="77777777" w:rsidR="00E60C82" w:rsidRPr="009F091B" w:rsidRDefault="00E60C82" w:rsidP="00F5231A">
      <w:pPr>
        <w:pStyle w:val="BodyText"/>
      </w:pPr>
      <w:r w:rsidRPr="009F091B">
        <w:t xml:space="preserve">Example – Sorted </w:t>
      </w:r>
      <w:r w:rsidR="00590828" w:rsidRPr="009F091B">
        <w:t xml:space="preserve">By LOINC code </w:t>
      </w:r>
      <w:r w:rsidR="00177E04" w:rsidRPr="009F091B">
        <w:t>and Earliest Date Received</w:t>
      </w:r>
      <w:r w:rsidRPr="009F091B">
        <w:t xml:space="preserve"> First:</w:t>
      </w:r>
    </w:p>
    <w:p w14:paraId="04B17E96" w14:textId="77777777" w:rsidR="00E60C82" w:rsidRPr="009F091B" w:rsidRDefault="00E60C82" w:rsidP="00E60C82">
      <w:pPr>
        <w:pStyle w:val="SCREEN"/>
      </w:pPr>
      <w:r w:rsidRPr="009F091B">
        <w:t xml:space="preserve">RFAI Management Worklist     Apr 28, 2015@14:25:12          Page:    1 of   16 </w:t>
      </w:r>
    </w:p>
    <w:p w14:paraId="2851F4A5" w14:textId="77777777" w:rsidR="00E60C82" w:rsidRPr="009F091B" w:rsidRDefault="00E60C82" w:rsidP="00E60C82">
      <w:pPr>
        <w:pStyle w:val="SCREEN"/>
      </w:pPr>
    </w:p>
    <w:p w14:paraId="6B232199" w14:textId="77777777" w:rsidR="00E60C82" w:rsidRPr="009F091B" w:rsidRDefault="00E60C82" w:rsidP="00E60C82">
      <w:pPr>
        <w:pStyle w:val="SCREEN"/>
      </w:pPr>
      <w:r w:rsidRPr="009F091B">
        <w:t xml:space="preserve">     Bill #   Payer Name          Patient Name          SSN  Svc Date   Curr Bal</w:t>
      </w:r>
    </w:p>
    <w:p w14:paraId="3DCCEB9C" w14:textId="77777777" w:rsidR="00E60C82" w:rsidRPr="009F091B" w:rsidRDefault="00E60C82" w:rsidP="00E60C82">
      <w:pPr>
        <w:pStyle w:val="SCREEN"/>
      </w:pPr>
      <w:r w:rsidRPr="009F091B">
        <w:t xml:space="preserve">  1  K100XXX  MEDICARE (WNR)      IB,</w:t>
      </w:r>
      <w:r w:rsidR="00590828" w:rsidRPr="009F091B">
        <w:t>PATIENT 333       XXXX  06/29/15</w:t>
      </w:r>
      <w:r w:rsidRPr="009F091B">
        <w:t xml:space="preserve">  $43851.78</w:t>
      </w:r>
    </w:p>
    <w:p w14:paraId="7977916A" w14:textId="77777777" w:rsidR="00E60C82" w:rsidRPr="009F091B" w:rsidRDefault="00590828" w:rsidP="00E60C82">
      <w:pPr>
        <w:pStyle w:val="SCREEN"/>
      </w:pPr>
      <w:r w:rsidRPr="009F091B">
        <w:t xml:space="preserve">     LOINC Code: XXX1</w:t>
      </w:r>
    </w:p>
    <w:p w14:paraId="7B12963A" w14:textId="77777777" w:rsidR="00E60C82" w:rsidRPr="009F091B" w:rsidRDefault="00E60C82" w:rsidP="00E60C82">
      <w:pPr>
        <w:pStyle w:val="SCREEN"/>
      </w:pPr>
      <w:r w:rsidRPr="009F091B">
        <w:t xml:space="preserve">  2  K100XXX  MEDICARE (WNR)      IB,</w:t>
      </w:r>
      <w:r w:rsidR="00590828" w:rsidRPr="009F091B">
        <w:t>PATIENT 22        XXXX  11/05/15</w:t>
      </w:r>
      <w:r w:rsidRPr="009F091B">
        <w:t xml:space="preserve">   $1226.18</w:t>
      </w:r>
    </w:p>
    <w:p w14:paraId="131A1FB1" w14:textId="77777777" w:rsidR="00E60C82" w:rsidRPr="009F091B" w:rsidRDefault="00590828" w:rsidP="00E60C82">
      <w:pPr>
        <w:pStyle w:val="SCREEN"/>
      </w:pPr>
      <w:r w:rsidRPr="009F091B">
        <w:t xml:space="preserve">     LOINC Code: XXX1</w:t>
      </w:r>
    </w:p>
    <w:p w14:paraId="6C3E7D13" w14:textId="77777777" w:rsidR="00E60C82" w:rsidRPr="009F091B" w:rsidRDefault="00E60C82" w:rsidP="00E60C82">
      <w:pPr>
        <w:pStyle w:val="SCREEN"/>
      </w:pPr>
      <w:r w:rsidRPr="009F091B">
        <w:t xml:space="preserve">  3  K100XXX  UNITEDHEALTHCARE    IB,</w:t>
      </w:r>
      <w:r w:rsidR="00590828" w:rsidRPr="009F091B">
        <w:t>PATIENT 765       XXXX  11/05/14</w:t>
      </w:r>
      <w:r w:rsidRPr="009F091B">
        <w:t xml:space="preserve">     $9.65</w:t>
      </w:r>
    </w:p>
    <w:p w14:paraId="34512F73" w14:textId="77777777" w:rsidR="00E60C82" w:rsidRPr="009F091B" w:rsidRDefault="00590828" w:rsidP="00E60C82">
      <w:pPr>
        <w:pStyle w:val="SCREEN"/>
      </w:pPr>
      <w:r w:rsidRPr="009F091B">
        <w:t xml:space="preserve">     LOINC</w:t>
      </w:r>
      <w:r w:rsidR="00E60C82" w:rsidRPr="009F091B">
        <w:t xml:space="preserve"> Code:</w:t>
      </w:r>
      <w:r w:rsidRPr="009F091B">
        <w:t xml:space="preserve"> XXX2</w:t>
      </w:r>
    </w:p>
    <w:p w14:paraId="299617D6" w14:textId="77777777" w:rsidR="00E60C82" w:rsidRPr="009F091B" w:rsidRDefault="00E60C82" w:rsidP="00E60C82">
      <w:pPr>
        <w:pStyle w:val="SCREEN"/>
      </w:pPr>
      <w:r w:rsidRPr="009F091B">
        <w:t xml:space="preserve">  4  K100XXX  MEDICARE (WNR)      IB,</w:t>
      </w:r>
      <w:r w:rsidR="00590828" w:rsidRPr="009F091B">
        <w:t>PATIENT 22        XXXX  11/05/15</w:t>
      </w:r>
      <w:r w:rsidRPr="009F091B">
        <w:t xml:space="preserve">   $1226.18</w:t>
      </w:r>
    </w:p>
    <w:p w14:paraId="7E1D2409" w14:textId="77777777" w:rsidR="00E60C82" w:rsidRPr="009F091B" w:rsidRDefault="00E60C82" w:rsidP="00E60C82">
      <w:pPr>
        <w:pStyle w:val="SCREEN"/>
      </w:pPr>
      <w:r w:rsidRPr="009F091B">
        <w:t xml:space="preserve">     LOINC</w:t>
      </w:r>
      <w:r w:rsidR="00590828" w:rsidRPr="009F091B">
        <w:t xml:space="preserve"> Code: XXX2</w:t>
      </w:r>
    </w:p>
    <w:p w14:paraId="3EFC6F6C" w14:textId="77777777" w:rsidR="00E60C82" w:rsidRPr="009F091B" w:rsidRDefault="00E60C82" w:rsidP="00E60C82">
      <w:pPr>
        <w:pStyle w:val="SCREEN"/>
      </w:pPr>
      <w:r w:rsidRPr="009F091B">
        <w:t xml:space="preserve">  Authorizing Biller: IB,CLERK 177</w:t>
      </w:r>
    </w:p>
    <w:p w14:paraId="754B4957" w14:textId="77777777" w:rsidR="00E60C82" w:rsidRPr="009F091B" w:rsidRDefault="00E60C82" w:rsidP="00E60C82">
      <w:pPr>
        <w:pStyle w:val="SCREEN"/>
      </w:pPr>
      <w:r w:rsidRPr="009F091B">
        <w:t xml:space="preserve">+         * Indicates RFAI review in progress                                    </w:t>
      </w:r>
    </w:p>
    <w:p w14:paraId="644976E7" w14:textId="77777777" w:rsidR="00E60C82" w:rsidRPr="009F091B" w:rsidRDefault="00E60C82" w:rsidP="00E60C82">
      <w:pPr>
        <w:pStyle w:val="SCREEN"/>
      </w:pPr>
      <w:r w:rsidRPr="009F091B">
        <w:lastRenderedPageBreak/>
        <w:t xml:space="preserve">    Select Message            Exit</w:t>
      </w:r>
    </w:p>
    <w:p w14:paraId="71637620" w14:textId="77777777" w:rsidR="00E60C82" w:rsidRPr="009F091B" w:rsidRDefault="00E60C82" w:rsidP="00E60C82">
      <w:pPr>
        <w:pStyle w:val="SCREEN"/>
      </w:pPr>
      <w:r w:rsidRPr="009F091B">
        <w:t xml:space="preserve">    ReSort Messages        </w:t>
      </w:r>
    </w:p>
    <w:p w14:paraId="0FB78D48" w14:textId="77777777" w:rsidR="00E60C82" w:rsidRPr="009F091B" w:rsidRDefault="00E60C82" w:rsidP="00E60C82">
      <w:pPr>
        <w:pStyle w:val="SCREEN"/>
      </w:pPr>
      <w:r w:rsidRPr="009F091B">
        <w:t>Select Action: Next Screen//Select Message</w:t>
      </w:r>
    </w:p>
    <w:p w14:paraId="0FB3CD1D" w14:textId="77777777" w:rsidR="00E60C82" w:rsidRPr="009F091B" w:rsidRDefault="00E60C82" w:rsidP="00E60C82">
      <w:pPr>
        <w:pStyle w:val="SCREEN"/>
      </w:pPr>
      <w:r w:rsidRPr="009F091B">
        <w:t>Select RFAI Message:  (1-4):1</w:t>
      </w:r>
    </w:p>
    <w:p w14:paraId="7FD08FB9" w14:textId="77777777" w:rsidR="00E60C82" w:rsidRPr="009F091B" w:rsidRDefault="00E60C82" w:rsidP="00E60C82">
      <w:pPr>
        <w:pStyle w:val="BodyText"/>
      </w:pPr>
    </w:p>
    <w:p w14:paraId="7F26A344" w14:textId="77777777" w:rsidR="00E60C82" w:rsidRPr="009F091B" w:rsidRDefault="00E60C82" w:rsidP="00E60C82">
      <w:pPr>
        <w:pStyle w:val="BodyText"/>
        <w:rPr>
          <w:rFonts w:cs="Arial"/>
        </w:rPr>
      </w:pPr>
      <w:r w:rsidRPr="009F091B">
        <w:rPr>
          <w:rFonts w:cs="Arial"/>
          <w:b/>
          <w:i/>
        </w:rPr>
        <w:t>Note:</w:t>
      </w:r>
      <w:r w:rsidRPr="009F091B">
        <w:rPr>
          <w:rFonts w:cs="Arial"/>
        </w:rPr>
        <w:t xml:space="preserve"> Repeat test above to include each possible combination of criteria:</w:t>
      </w:r>
    </w:p>
    <w:p w14:paraId="085259AC" w14:textId="77777777" w:rsidR="00541990" w:rsidRPr="009F091B" w:rsidRDefault="00541990" w:rsidP="00E60C82">
      <w:pPr>
        <w:pStyle w:val="BodyText"/>
        <w:rPr>
          <w:rFonts w:cs="Arial"/>
        </w:rPr>
      </w:pPr>
      <w:r w:rsidRPr="009F091B">
        <w:rPr>
          <w:rFonts w:cs="Arial"/>
        </w:rPr>
        <w:t>Authorizing Biller:</w:t>
      </w:r>
    </w:p>
    <w:p w14:paraId="5A46D999" w14:textId="77777777" w:rsidR="00541990" w:rsidRPr="009F091B" w:rsidRDefault="00541990" w:rsidP="006111B1">
      <w:pPr>
        <w:pStyle w:val="BodyTextBullet1"/>
      </w:pPr>
      <w:r w:rsidRPr="009F091B">
        <w:t>ALL</w:t>
      </w:r>
    </w:p>
    <w:p w14:paraId="6B16B2AC" w14:textId="77777777" w:rsidR="00541990" w:rsidRPr="009F091B" w:rsidRDefault="00541990" w:rsidP="006111B1">
      <w:pPr>
        <w:pStyle w:val="BodyTextBullet1"/>
      </w:pPr>
      <w:r w:rsidRPr="009F091B">
        <w:t>SELECTED</w:t>
      </w:r>
    </w:p>
    <w:p w14:paraId="60D1667F" w14:textId="77777777" w:rsidR="00E60C82" w:rsidRPr="009F091B" w:rsidRDefault="00E60C82" w:rsidP="00E60C82">
      <w:pPr>
        <w:pStyle w:val="BodyText"/>
      </w:pPr>
      <w:r w:rsidRPr="009F091B">
        <w:t>Primary Sort criteria:</w:t>
      </w:r>
    </w:p>
    <w:p w14:paraId="5C55F345" w14:textId="77777777" w:rsidR="001A03B6" w:rsidRPr="009F091B" w:rsidRDefault="001A03B6" w:rsidP="006111B1">
      <w:pPr>
        <w:pStyle w:val="BodyTextBullet1"/>
      </w:pPr>
      <w:r w:rsidRPr="009F091B">
        <w:t>Earliest Date Received First</w:t>
      </w:r>
    </w:p>
    <w:p w14:paraId="686295CD" w14:textId="77777777" w:rsidR="001A03B6" w:rsidRPr="009F091B" w:rsidRDefault="001A03B6" w:rsidP="006111B1">
      <w:pPr>
        <w:pStyle w:val="BodyTextBullet1"/>
      </w:pPr>
      <w:r w:rsidRPr="009F091B">
        <w:t>Latest Date Received First</w:t>
      </w:r>
    </w:p>
    <w:p w14:paraId="2919BD5B" w14:textId="77777777" w:rsidR="001A03B6" w:rsidRPr="009F091B" w:rsidRDefault="001A03B6" w:rsidP="006111B1">
      <w:pPr>
        <w:pStyle w:val="BodyTextBullet1"/>
      </w:pPr>
      <w:r w:rsidRPr="009F091B">
        <w:t>Earliest Date Due First</w:t>
      </w:r>
    </w:p>
    <w:p w14:paraId="5B820467" w14:textId="77777777" w:rsidR="001A03B6" w:rsidRPr="009F091B" w:rsidRDefault="001A03B6" w:rsidP="006111B1">
      <w:pPr>
        <w:pStyle w:val="BodyTextBullet1"/>
      </w:pPr>
      <w:r w:rsidRPr="009F091B">
        <w:t>Latest Date Due First</w:t>
      </w:r>
    </w:p>
    <w:p w14:paraId="25EFD409" w14:textId="77777777" w:rsidR="001A03B6" w:rsidRPr="009F091B" w:rsidRDefault="001A03B6" w:rsidP="006111B1">
      <w:pPr>
        <w:pStyle w:val="BodyTextBullet1"/>
      </w:pPr>
      <w:r w:rsidRPr="009F091B">
        <w:t>Insurance Company Name</w:t>
      </w:r>
    </w:p>
    <w:p w14:paraId="7CA63754" w14:textId="77777777" w:rsidR="001A03B6" w:rsidRPr="009F091B" w:rsidRDefault="001A03B6" w:rsidP="006111B1">
      <w:pPr>
        <w:pStyle w:val="BodyTextBullet1"/>
      </w:pPr>
      <w:r w:rsidRPr="009F091B">
        <w:t xml:space="preserve">Patient Name </w:t>
      </w:r>
    </w:p>
    <w:p w14:paraId="0FA59E76" w14:textId="77777777" w:rsidR="00E60C82" w:rsidRPr="009F091B" w:rsidRDefault="001A03B6" w:rsidP="006111B1">
      <w:pPr>
        <w:pStyle w:val="BodyTextBullet1"/>
      </w:pPr>
      <w:r w:rsidRPr="009F091B">
        <w:t>Authorizing Biller</w:t>
      </w:r>
    </w:p>
    <w:p w14:paraId="5FBCBB9A" w14:textId="77777777" w:rsidR="005F3A67" w:rsidRPr="009F091B" w:rsidRDefault="005F3A67" w:rsidP="00250D1E">
      <w:pPr>
        <w:pStyle w:val="BodyText"/>
      </w:pPr>
    </w:p>
    <w:p w14:paraId="6675FFA0" w14:textId="77777777" w:rsidR="00E60C82" w:rsidRPr="009F091B" w:rsidRDefault="00E60C82" w:rsidP="00E60C82">
      <w:pPr>
        <w:pStyle w:val="BodyText"/>
      </w:pPr>
      <w:r w:rsidRPr="009F091B">
        <w:t>Secondary Sort criteria:</w:t>
      </w:r>
    </w:p>
    <w:p w14:paraId="57DC808E" w14:textId="77777777" w:rsidR="00811921" w:rsidRPr="009F091B" w:rsidRDefault="00811921" w:rsidP="006111B1">
      <w:pPr>
        <w:pStyle w:val="BodyTextBullet1"/>
      </w:pPr>
      <w:r w:rsidRPr="009F091B">
        <w:t>Earliest Date Received First</w:t>
      </w:r>
    </w:p>
    <w:p w14:paraId="413CA2D9" w14:textId="77777777" w:rsidR="00811921" w:rsidRPr="009F091B" w:rsidRDefault="00811921" w:rsidP="006111B1">
      <w:pPr>
        <w:pStyle w:val="BodyTextBullet1"/>
      </w:pPr>
      <w:r w:rsidRPr="009F091B">
        <w:t>Latest Date Received First</w:t>
      </w:r>
    </w:p>
    <w:p w14:paraId="4E4041D0" w14:textId="77777777" w:rsidR="00811921" w:rsidRPr="009F091B" w:rsidRDefault="00811921" w:rsidP="006111B1">
      <w:pPr>
        <w:pStyle w:val="BodyTextBullet1"/>
      </w:pPr>
      <w:r w:rsidRPr="009F091B">
        <w:t>Earliest Date Due First</w:t>
      </w:r>
    </w:p>
    <w:p w14:paraId="1229A062" w14:textId="77777777" w:rsidR="00811921" w:rsidRPr="009F091B" w:rsidRDefault="00811921" w:rsidP="006111B1">
      <w:pPr>
        <w:pStyle w:val="BodyTextBullet1"/>
      </w:pPr>
      <w:r w:rsidRPr="009F091B">
        <w:t>Latest Date Due First</w:t>
      </w:r>
    </w:p>
    <w:p w14:paraId="61FA7E94" w14:textId="77777777" w:rsidR="00811921" w:rsidRPr="009F091B" w:rsidRDefault="00811921" w:rsidP="006111B1">
      <w:pPr>
        <w:pStyle w:val="BodyTextBullet1"/>
      </w:pPr>
      <w:r w:rsidRPr="009F091B">
        <w:t>Insurance Company Name</w:t>
      </w:r>
    </w:p>
    <w:p w14:paraId="61D6EFB2" w14:textId="77777777" w:rsidR="00811921" w:rsidRPr="009F091B" w:rsidRDefault="00811921" w:rsidP="006111B1">
      <w:pPr>
        <w:pStyle w:val="BodyTextBullet1"/>
      </w:pPr>
      <w:r w:rsidRPr="009F091B">
        <w:t xml:space="preserve">Patient Name </w:t>
      </w:r>
    </w:p>
    <w:p w14:paraId="0DB66A24" w14:textId="77777777" w:rsidR="00E87B00" w:rsidRPr="009F091B" w:rsidRDefault="00811921" w:rsidP="006111B1">
      <w:pPr>
        <w:pStyle w:val="BodyTextBullet1"/>
      </w:pPr>
      <w:r w:rsidRPr="009F091B">
        <w:t>Authorizing Biller</w:t>
      </w:r>
      <w:r w:rsidR="00541990" w:rsidRPr="009F091B">
        <w:t xml:space="preserve"> </w:t>
      </w:r>
      <w:r w:rsidR="00E87B00" w:rsidRPr="009F091B">
        <w:br w:type="page"/>
      </w:r>
    </w:p>
    <w:p w14:paraId="2A129ED4" w14:textId="19959EB6" w:rsidR="004D4E72" w:rsidRPr="009F091B" w:rsidRDefault="004D4E72" w:rsidP="00E25D5D">
      <w:pPr>
        <w:pStyle w:val="Heading2"/>
      </w:pPr>
      <w:bookmarkStart w:id="59" w:name="_Toc435705676"/>
      <w:r w:rsidRPr="009F091B">
        <w:lastRenderedPageBreak/>
        <w:t>RFAI Management Worklist – Initial Actions (Development Only) – TS</w:t>
      </w:r>
      <w:r w:rsidR="00B62B18" w:rsidRPr="009F091B">
        <w:t>4</w:t>
      </w:r>
      <w:r w:rsidR="008A6F31">
        <w:t>3</w:t>
      </w:r>
      <w:bookmarkEnd w:id="59"/>
    </w:p>
    <w:p w14:paraId="2763E3E3" w14:textId="77777777" w:rsidR="004D4E72" w:rsidRPr="009F091B" w:rsidRDefault="004D4E72" w:rsidP="004D4E72">
      <w:pPr>
        <w:pStyle w:val="Heading3"/>
      </w:pPr>
      <w:r w:rsidRPr="009F091B">
        <w:t>Requirements</w:t>
      </w:r>
    </w:p>
    <w:p w14:paraId="3E2A5022" w14:textId="77777777" w:rsidR="004D4E72" w:rsidRPr="009F091B" w:rsidRDefault="004D4E72" w:rsidP="004D4E72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2.6.13.4 Functional Requirement: Request for Additional Information (RFAI) (277) Worklist –Actions</w:t>
      </w:r>
    </w:p>
    <w:p w14:paraId="78510BEE" w14:textId="77777777" w:rsidR="004D4E72" w:rsidRPr="009F091B" w:rsidRDefault="004D4E72" w:rsidP="004D4E72">
      <w:pPr>
        <w:pStyle w:val="BodyText"/>
        <w:rPr>
          <w:rFonts w:eastAsia="Times New Roman" w:cs="Arial"/>
          <w:color w:val="000000"/>
        </w:rPr>
      </w:pPr>
      <w:r w:rsidRPr="009F091B">
        <w:rPr>
          <w:rFonts w:eastAsia="Times New Roman" w:cs="Arial"/>
          <w:color w:val="000000"/>
        </w:rPr>
        <w:t>2.6.13.5 Functional Requirement: Request for Additional Information (RFAI) (277) Worklist – Visual Indicator</w:t>
      </w:r>
    </w:p>
    <w:p w14:paraId="584392A9" w14:textId="77777777" w:rsidR="004D4E72" w:rsidRPr="009F091B" w:rsidRDefault="004D4E72" w:rsidP="004D4E72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2.6.13.6 Functional Requirement: Request for Additional Information (RFAI)(277) Worklist – Comment History</w:t>
      </w:r>
    </w:p>
    <w:p w14:paraId="335E3822" w14:textId="77777777" w:rsidR="004D4E72" w:rsidRPr="009F091B" w:rsidRDefault="004D4E72" w:rsidP="004D4E72">
      <w:pPr>
        <w:pStyle w:val="Heading3"/>
      </w:pPr>
      <w:r w:rsidRPr="009F091B">
        <w:t>Menu Path</w:t>
      </w:r>
    </w:p>
    <w:p w14:paraId="409C48EB" w14:textId="77777777" w:rsidR="004D4E72" w:rsidRPr="009F091B" w:rsidRDefault="004D4E72" w:rsidP="00524288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RFAI</w:t>
      </w:r>
    </w:p>
    <w:p w14:paraId="46A62DAC" w14:textId="77777777" w:rsidR="004D4E72" w:rsidRPr="009F091B" w:rsidRDefault="004D4E72" w:rsidP="004D4E72">
      <w:pPr>
        <w:pStyle w:val="Heading3"/>
      </w:pPr>
      <w:r w:rsidRPr="009F091B">
        <w:t>Objective</w:t>
      </w:r>
    </w:p>
    <w:p w14:paraId="7032F234" w14:textId="77777777" w:rsidR="004D4E72" w:rsidRPr="009F091B" w:rsidRDefault="00524288" w:rsidP="00B51790">
      <w:pPr>
        <w:pStyle w:val="BodyTextNumbered1"/>
        <w:numPr>
          <w:ilvl w:val="0"/>
          <w:numId w:val="150"/>
        </w:numPr>
      </w:pPr>
      <w:r w:rsidRPr="009F091B">
        <w:t>Ensure users are able to select a 277RFAI transaction from the worklist</w:t>
      </w:r>
    </w:p>
    <w:p w14:paraId="6D82A31C" w14:textId="77777777" w:rsidR="00524288" w:rsidRPr="009F091B" w:rsidRDefault="00524288" w:rsidP="00835FB2">
      <w:pPr>
        <w:pStyle w:val="BodyTextNumbered1"/>
        <w:numPr>
          <w:ilvl w:val="0"/>
          <w:numId w:val="10"/>
        </w:numPr>
      </w:pPr>
      <w:r w:rsidRPr="009F091B">
        <w:t>Ensure users are able to re-sort the transactions from within the worklist</w:t>
      </w:r>
    </w:p>
    <w:p w14:paraId="47B84A81" w14:textId="77777777" w:rsidR="004D4E72" w:rsidRPr="009F091B" w:rsidRDefault="004D4E72" w:rsidP="004D4E72">
      <w:pPr>
        <w:pStyle w:val="Heading3"/>
      </w:pPr>
      <w:r w:rsidRPr="009F091B">
        <w:t>Prerequisites</w:t>
      </w:r>
    </w:p>
    <w:p w14:paraId="040F0EE8" w14:textId="77777777" w:rsidR="004D4E72" w:rsidRPr="009F091B" w:rsidRDefault="00991B2D" w:rsidP="00B51790">
      <w:pPr>
        <w:pStyle w:val="BodyTextNumbered1"/>
        <w:numPr>
          <w:ilvl w:val="0"/>
          <w:numId w:val="151"/>
        </w:numPr>
      </w:pPr>
      <w:r w:rsidRPr="009F091B">
        <w:t xml:space="preserve"> Multiple 277RFAI messages</w:t>
      </w:r>
    </w:p>
    <w:p w14:paraId="50BB9E2A" w14:textId="77777777" w:rsidR="004D4E72" w:rsidRPr="009F091B" w:rsidRDefault="004D4E72" w:rsidP="004D4E72">
      <w:pPr>
        <w:pStyle w:val="Heading3"/>
      </w:pPr>
      <w:r w:rsidRPr="009F091B">
        <w:t>Scenario</w:t>
      </w:r>
    </w:p>
    <w:p w14:paraId="48AFA0D3" w14:textId="77777777" w:rsidR="00FD29A8" w:rsidRPr="009F091B" w:rsidRDefault="00FD29A8" w:rsidP="00FD29A8">
      <w:pPr>
        <w:pStyle w:val="BodyText"/>
      </w:pPr>
      <w:r w:rsidRPr="009F091B">
        <w:t>Either a billing clerk or AR clerk has been assigned to work the RFAI Worklist and respond to the payer’s requests for additional supporting documentation for specific healthcare claims</w:t>
      </w:r>
    </w:p>
    <w:p w14:paraId="14B9AA41" w14:textId="77777777" w:rsidR="004D4E72" w:rsidRPr="009F091B" w:rsidRDefault="004D4E72" w:rsidP="004D4E72">
      <w:pPr>
        <w:pStyle w:val="Heading3"/>
      </w:pPr>
      <w:r w:rsidRPr="009F091B">
        <w:t>Test Steps</w:t>
      </w:r>
    </w:p>
    <w:p w14:paraId="31C52CCC" w14:textId="77777777" w:rsidR="00BE3696" w:rsidRPr="009F091B" w:rsidRDefault="00BE3696" w:rsidP="00B51790">
      <w:pPr>
        <w:pStyle w:val="BodyTextNumbered1"/>
        <w:numPr>
          <w:ilvl w:val="0"/>
          <w:numId w:val="152"/>
        </w:numPr>
      </w:pPr>
      <w:r w:rsidRPr="009F091B">
        <w:t>Access the RFAI Management Worklist option</w:t>
      </w:r>
    </w:p>
    <w:p w14:paraId="745455E3" w14:textId="77777777" w:rsidR="00BE3696" w:rsidRPr="009F091B" w:rsidRDefault="00BE3696" w:rsidP="00BE3696">
      <w:pPr>
        <w:pStyle w:val="BodyTextNumbered1"/>
        <w:rPr>
          <w:color w:val="000000" w:themeColor="text1"/>
        </w:rPr>
      </w:pPr>
      <w:r w:rsidRPr="009F091B">
        <w:t>At the Sel</w:t>
      </w:r>
      <w:r w:rsidR="00D06032" w:rsidRPr="009F091B">
        <w:t xml:space="preserve">ect Authorizing Biller: ALL//: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26FE61D" w14:textId="77777777" w:rsidR="00BE3696" w:rsidRPr="009F091B" w:rsidRDefault="00BE3696" w:rsidP="00BE3696">
      <w:pPr>
        <w:pStyle w:val="BodyTextNumbered1"/>
      </w:pPr>
      <w:r w:rsidRPr="009F091B">
        <w:t xml:space="preserve">At the Select Primary Sort: LOINC Code://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79DBE217" w14:textId="77777777" w:rsidR="00BE3696" w:rsidRPr="009F091B" w:rsidRDefault="00BE3696" w:rsidP="00BE3696">
      <w:pPr>
        <w:pStyle w:val="BodyTextNumbered1"/>
      </w:pPr>
      <w:r w:rsidRPr="009F091B">
        <w:t>At the Select Pr</w:t>
      </w:r>
      <w:r w:rsidR="00811921" w:rsidRPr="009F091B">
        <w:t>imary Sort: Earliest Date Due First</w:t>
      </w:r>
      <w:r w:rsidRPr="009F091B">
        <w:t xml:space="preserve">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037D7A5B" w14:textId="77777777" w:rsidR="00BE3696" w:rsidRPr="009F091B" w:rsidRDefault="00BE3696" w:rsidP="00BE3696">
      <w:pPr>
        <w:pStyle w:val="BodyTextNumbered1"/>
      </w:pPr>
      <w:r w:rsidRPr="009F091B">
        <w:t xml:space="preserve">From within the worklist: </w:t>
      </w:r>
    </w:p>
    <w:p w14:paraId="7FCB9B0B" w14:textId="77777777" w:rsidR="004D4E72" w:rsidRPr="009F091B" w:rsidRDefault="00BE3696" w:rsidP="00835FB2">
      <w:pPr>
        <w:pStyle w:val="BodyTextNumbered1"/>
        <w:numPr>
          <w:ilvl w:val="0"/>
          <w:numId w:val="10"/>
        </w:numPr>
      </w:pPr>
      <w:r w:rsidRPr="009F091B">
        <w:t xml:space="preserve">At the Select Action: Next Screen//: prompt, </w:t>
      </w:r>
      <w:r w:rsidR="004D4E72" w:rsidRPr="009F091B">
        <w:t xml:space="preserve">enter </w:t>
      </w:r>
      <w:r w:rsidRPr="009F091B">
        <w:rPr>
          <w:b/>
        </w:rPr>
        <w:t>RM</w:t>
      </w:r>
      <w:r w:rsidRPr="009F091B">
        <w:t xml:space="preserve"> for ReSort </w:t>
      </w:r>
      <w:r w:rsidR="004D4E72" w:rsidRPr="009F091B">
        <w:t>Message</w:t>
      </w:r>
      <w:r w:rsidRPr="009F091B">
        <w:t>s</w:t>
      </w:r>
    </w:p>
    <w:p w14:paraId="4107F8B8" w14:textId="77777777" w:rsidR="00BE3696" w:rsidRPr="009F091B" w:rsidRDefault="00BE3696" w:rsidP="00BE3696">
      <w:pPr>
        <w:pStyle w:val="BodyTextNumbered1"/>
        <w:rPr>
          <w:color w:val="000000" w:themeColor="text1"/>
        </w:rPr>
      </w:pPr>
      <w:r w:rsidRPr="009F091B">
        <w:t>At the Select</w:t>
      </w:r>
      <w:r w:rsidR="00D06032" w:rsidRPr="009F091B">
        <w:t xml:space="preserve"> Authorizing Biller: ALL//: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69DD9145" w14:textId="77777777" w:rsidR="00BE3696" w:rsidRPr="009F091B" w:rsidRDefault="00BE3696" w:rsidP="00BE3696">
      <w:pPr>
        <w:pStyle w:val="BodyTextNumbered1"/>
      </w:pPr>
      <w:r w:rsidRPr="009F091B">
        <w:t xml:space="preserve">At the Select Primary Sort: LOINC Code://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741AE984" w14:textId="77777777" w:rsidR="00BE3696" w:rsidRPr="009F091B" w:rsidRDefault="00BE3696" w:rsidP="00811921">
      <w:pPr>
        <w:pStyle w:val="BodyTextNumbered1"/>
      </w:pPr>
      <w:r w:rsidRPr="009F091B">
        <w:t>At the Select Pr</w:t>
      </w:r>
      <w:r w:rsidR="00991B2D" w:rsidRPr="009F091B">
        <w:t xml:space="preserve">imary Sort: </w:t>
      </w:r>
      <w:r w:rsidR="00811921" w:rsidRPr="009F091B">
        <w:t xml:space="preserve">Earliest Date Due First </w:t>
      </w:r>
      <w:r w:rsidR="00991B2D" w:rsidRPr="009F091B">
        <w:t xml:space="preserve">// prompt, enter </w:t>
      </w:r>
      <w:r w:rsidR="00811921" w:rsidRPr="009F091B">
        <w:rPr>
          <w:b/>
        </w:rPr>
        <w:t>Latest Date Due</w:t>
      </w:r>
      <w:r w:rsidR="00991B2D" w:rsidRPr="009F091B">
        <w:rPr>
          <w:b/>
        </w:rPr>
        <w:t xml:space="preserve"> First</w:t>
      </w:r>
    </w:p>
    <w:p w14:paraId="477D6AE8" w14:textId="77777777" w:rsidR="00BE3696" w:rsidRPr="009F091B" w:rsidRDefault="00BE3696" w:rsidP="00835FB2">
      <w:pPr>
        <w:pStyle w:val="BodyTextNumbered1"/>
        <w:numPr>
          <w:ilvl w:val="0"/>
          <w:numId w:val="10"/>
        </w:numPr>
      </w:pPr>
      <w:r w:rsidRPr="009F091B">
        <w:t>From within the worklist:</w:t>
      </w:r>
    </w:p>
    <w:p w14:paraId="317B2D29" w14:textId="77777777" w:rsidR="00BE3696" w:rsidRPr="009F091B" w:rsidRDefault="00BE3696" w:rsidP="00835FB2">
      <w:pPr>
        <w:pStyle w:val="BodyTextNumbered1"/>
        <w:numPr>
          <w:ilvl w:val="0"/>
          <w:numId w:val="10"/>
        </w:numPr>
      </w:pPr>
      <w:r w:rsidRPr="009F091B">
        <w:t xml:space="preserve">At the Select Action: Next Screen//: prompt, enter </w:t>
      </w:r>
      <w:r w:rsidRPr="009F091B">
        <w:rPr>
          <w:b/>
        </w:rPr>
        <w:t>SM</w:t>
      </w:r>
      <w:r w:rsidRPr="009F091B">
        <w:t xml:space="preserve"> for Select Message</w:t>
      </w:r>
    </w:p>
    <w:p w14:paraId="5D80406E" w14:textId="77777777" w:rsidR="004D4E72" w:rsidRPr="009F091B" w:rsidRDefault="004D4E72" w:rsidP="00835FB2">
      <w:pPr>
        <w:pStyle w:val="BodyTextNumbered1"/>
        <w:numPr>
          <w:ilvl w:val="0"/>
          <w:numId w:val="10"/>
        </w:numPr>
      </w:pPr>
      <w:r w:rsidRPr="009F091B">
        <w:t xml:space="preserve">At the Select RFAI message: </w:t>
      </w:r>
      <w:r w:rsidR="00991B2D" w:rsidRPr="009F091B">
        <w:t xml:space="preserve">(1-n) prompt, enter the </w:t>
      </w:r>
      <w:r w:rsidR="00991B2D" w:rsidRPr="009F091B">
        <w:rPr>
          <w:b/>
        </w:rPr>
        <w:t>number</w:t>
      </w:r>
      <w:r w:rsidR="00991B2D" w:rsidRPr="009F091B">
        <w:t xml:space="preserve"> of</w:t>
      </w:r>
      <w:r w:rsidRPr="009F091B">
        <w:t xml:space="preserve"> the message you want to select</w:t>
      </w:r>
    </w:p>
    <w:p w14:paraId="1C34A131" w14:textId="77777777" w:rsidR="004D4E72" w:rsidRPr="009F091B" w:rsidRDefault="004D4E72" w:rsidP="004D4E72">
      <w:pPr>
        <w:pStyle w:val="Heading3"/>
      </w:pPr>
      <w:r w:rsidRPr="009F091B">
        <w:t>Expected Outcomes</w:t>
      </w:r>
    </w:p>
    <w:p w14:paraId="2A18977D" w14:textId="77777777" w:rsidR="00991B2D" w:rsidRPr="009F091B" w:rsidRDefault="00991B2D" w:rsidP="00B51790">
      <w:pPr>
        <w:pStyle w:val="BodyTextNumbered1"/>
        <w:numPr>
          <w:ilvl w:val="0"/>
          <w:numId w:val="153"/>
        </w:numPr>
      </w:pPr>
      <w:r w:rsidRPr="009F091B">
        <w:t>The 277</w:t>
      </w:r>
      <w:r w:rsidR="003406A5" w:rsidRPr="009F091B">
        <w:t>RFAI messages related to any</w:t>
      </w:r>
      <w:r w:rsidRPr="009F091B">
        <w:t xml:space="preserve"> claims</w:t>
      </w:r>
      <w:r w:rsidR="003406A5" w:rsidRPr="009F091B">
        <w:t xml:space="preserve"> entered by any authorizing biller are displayed</w:t>
      </w:r>
    </w:p>
    <w:p w14:paraId="0C786337" w14:textId="77777777" w:rsidR="004D4E72" w:rsidRPr="009F091B" w:rsidRDefault="003406A5" w:rsidP="00B51790">
      <w:pPr>
        <w:pStyle w:val="BodyTextNumbered1"/>
        <w:numPr>
          <w:ilvl w:val="0"/>
          <w:numId w:val="153"/>
        </w:numPr>
      </w:pPr>
      <w:r w:rsidRPr="009F091B">
        <w:t>The RFAI Management worklist are</w:t>
      </w:r>
      <w:r w:rsidR="00991B2D" w:rsidRPr="009F091B">
        <w:t xml:space="preserve"> initially displayed grouped by LOINC Code </w:t>
      </w:r>
      <w:r w:rsidR="00811921" w:rsidRPr="009F091B">
        <w:t>and within LOINC Code, by earliest date due</w:t>
      </w:r>
      <w:r w:rsidR="00991B2D" w:rsidRPr="009F091B">
        <w:t xml:space="preserve"> messages first</w:t>
      </w:r>
    </w:p>
    <w:p w14:paraId="0182EF6E" w14:textId="77777777" w:rsidR="00991B2D" w:rsidRPr="009F091B" w:rsidRDefault="00991B2D" w:rsidP="00B51790">
      <w:pPr>
        <w:pStyle w:val="BodyTextNumbered1"/>
        <w:numPr>
          <w:ilvl w:val="0"/>
          <w:numId w:val="153"/>
        </w:numPr>
      </w:pPr>
      <w:r w:rsidRPr="009F091B">
        <w:t>T</w:t>
      </w:r>
      <w:r w:rsidR="00811921" w:rsidRPr="009F091B">
        <w:t>he RFAI Management worklist is</w:t>
      </w:r>
      <w:r w:rsidR="003406A5" w:rsidRPr="009F091B">
        <w:t xml:space="preserve"> then</w:t>
      </w:r>
      <w:r w:rsidRPr="009F091B">
        <w:t xml:space="preserve"> redisplayed grouped by LOINC Code and within </w:t>
      </w:r>
      <w:r w:rsidR="003406A5" w:rsidRPr="009F091B">
        <w:t>LOINC Code, by newest messages first</w:t>
      </w:r>
    </w:p>
    <w:p w14:paraId="1727F627" w14:textId="77777777" w:rsidR="004D4E72" w:rsidRPr="009F091B" w:rsidRDefault="003406A5" w:rsidP="00B51790">
      <w:pPr>
        <w:pStyle w:val="BodyTextNumbered1"/>
        <w:numPr>
          <w:ilvl w:val="0"/>
          <w:numId w:val="153"/>
        </w:numPr>
      </w:pPr>
      <w:r w:rsidRPr="009F091B">
        <w:t>Users can select a message to expand and view the actual transaction</w:t>
      </w:r>
      <w:r w:rsidR="004D4E72" w:rsidRPr="009F091B">
        <w:br w:type="page"/>
      </w:r>
    </w:p>
    <w:p w14:paraId="731AE991" w14:textId="14834237" w:rsidR="00097C4A" w:rsidRPr="009F091B" w:rsidRDefault="003E5363" w:rsidP="00E25D5D">
      <w:pPr>
        <w:pStyle w:val="Heading2"/>
      </w:pPr>
      <w:bookmarkStart w:id="60" w:name="_Toc435705677"/>
      <w:r w:rsidRPr="009F091B">
        <w:lastRenderedPageBreak/>
        <w:t>RFAI Message Screen</w:t>
      </w:r>
      <w:r w:rsidR="004D4E72" w:rsidRPr="009F091B">
        <w:t xml:space="preserve"> – Message Actions</w:t>
      </w:r>
      <w:r w:rsidR="00085C50" w:rsidRPr="009F091B">
        <w:t xml:space="preserve"> </w:t>
      </w:r>
      <w:r w:rsidR="00152904" w:rsidRPr="009F091B">
        <w:t>(Development Only)</w:t>
      </w:r>
      <w:r w:rsidR="00C960E9" w:rsidRPr="009F091B">
        <w:t xml:space="preserve"> –</w:t>
      </w:r>
      <w:r w:rsidR="004D4E72" w:rsidRPr="009F091B">
        <w:t xml:space="preserve"> TS4</w:t>
      </w:r>
      <w:r w:rsidR="008A6F31">
        <w:t>4</w:t>
      </w:r>
      <w:bookmarkEnd w:id="60"/>
    </w:p>
    <w:p w14:paraId="6A7F5C3E" w14:textId="77777777" w:rsidR="00097C4A" w:rsidRPr="009F091B" w:rsidRDefault="00097C4A" w:rsidP="00E25D5D">
      <w:pPr>
        <w:pStyle w:val="Heading3"/>
      </w:pPr>
      <w:r w:rsidRPr="009F091B">
        <w:t>Requirements</w:t>
      </w:r>
    </w:p>
    <w:p w14:paraId="3302A2CC" w14:textId="77777777" w:rsidR="00665707" w:rsidRPr="009F091B" w:rsidRDefault="00852D5C" w:rsidP="00665707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</w:t>
      </w:r>
      <w:r w:rsidR="001041F4" w:rsidRPr="009F091B">
        <w:rPr>
          <w:rFonts w:eastAsia="Times New Roman" w:cs="Arial"/>
          <w:color w:val="000000"/>
        </w:rPr>
        <w:t xml:space="preserve">.4 </w:t>
      </w:r>
      <w:r w:rsidR="00C960E9" w:rsidRPr="009F091B">
        <w:rPr>
          <w:rFonts w:eastAsia="Times New Roman" w:cs="Arial"/>
          <w:color w:val="000000"/>
        </w:rPr>
        <w:t xml:space="preserve">Functional Requirement: </w:t>
      </w:r>
      <w:r w:rsidR="001041F4" w:rsidRPr="009F091B">
        <w:rPr>
          <w:rFonts w:eastAsia="Times New Roman" w:cs="Arial"/>
          <w:color w:val="000000"/>
        </w:rPr>
        <w:t>Request for Additional Information (RFAI) (277) Worklist –Actions</w:t>
      </w:r>
    </w:p>
    <w:p w14:paraId="072C31A6" w14:textId="77777777" w:rsidR="00665707" w:rsidRPr="009F091B" w:rsidRDefault="00C960E9" w:rsidP="00665707">
      <w:pPr>
        <w:pStyle w:val="BodyText"/>
        <w:rPr>
          <w:rFonts w:eastAsia="Times New Roman" w:cs="Arial"/>
          <w:color w:val="000000"/>
        </w:rPr>
      </w:pPr>
      <w:r w:rsidRPr="009F091B">
        <w:rPr>
          <w:rFonts w:eastAsia="Times New Roman" w:cs="Arial"/>
          <w:color w:val="000000"/>
        </w:rPr>
        <w:t>2.6.13</w:t>
      </w:r>
      <w:r w:rsidR="00665707" w:rsidRPr="009F091B">
        <w:rPr>
          <w:rFonts w:eastAsia="Times New Roman" w:cs="Arial"/>
          <w:color w:val="000000"/>
        </w:rPr>
        <w:t xml:space="preserve">.5 </w:t>
      </w:r>
      <w:r w:rsidRPr="009F091B">
        <w:rPr>
          <w:rFonts w:eastAsia="Times New Roman" w:cs="Arial"/>
          <w:color w:val="000000"/>
        </w:rPr>
        <w:t xml:space="preserve">Functional Requirement: </w:t>
      </w:r>
      <w:r w:rsidR="00665707" w:rsidRPr="009F091B">
        <w:rPr>
          <w:rFonts w:eastAsia="Times New Roman" w:cs="Arial"/>
          <w:color w:val="000000"/>
        </w:rPr>
        <w:t>Request for Additional Information (RFAI) (277) Worklist – Visual Indicator</w:t>
      </w:r>
    </w:p>
    <w:p w14:paraId="45794FFF" w14:textId="77777777" w:rsidR="00C960E9" w:rsidRPr="009F091B" w:rsidRDefault="00C960E9" w:rsidP="00665707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2.6.13.6 Functional Requirement: Request for Additional Information (RFAI)</w:t>
      </w:r>
      <w:r w:rsidR="004D4E72" w:rsidRPr="009F091B">
        <w:rPr>
          <w:rFonts w:eastAsia="Times New Roman" w:cs="Arial"/>
          <w:color w:val="000000"/>
        </w:rPr>
        <w:t>(277) Worklist – Comment History</w:t>
      </w:r>
    </w:p>
    <w:p w14:paraId="59FEC74C" w14:textId="77777777" w:rsidR="00097C4A" w:rsidRPr="009F091B" w:rsidRDefault="00097C4A" w:rsidP="00E25D5D">
      <w:pPr>
        <w:pStyle w:val="Heading3"/>
      </w:pPr>
      <w:r w:rsidRPr="009F091B">
        <w:t>Menu Path</w:t>
      </w:r>
    </w:p>
    <w:p w14:paraId="1E308A66" w14:textId="77777777" w:rsidR="00097C4A" w:rsidRPr="009F091B" w:rsidRDefault="00097C4A" w:rsidP="003406A5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1041F4" w:rsidRPr="009F091B">
        <w:t>EDI</w:t>
      </w:r>
      <w:r w:rsidR="001041F4" w:rsidRPr="009F091B">
        <w:sym w:font="Wingdings" w:char="F0E0"/>
      </w:r>
      <w:r w:rsidR="001041F4" w:rsidRPr="009F091B">
        <w:t>RF</w:t>
      </w:r>
      <w:r w:rsidR="00E562E5" w:rsidRPr="009F091B">
        <w:t>A</w:t>
      </w:r>
      <w:r w:rsidR="001041F4" w:rsidRPr="009F091B">
        <w:t>I</w:t>
      </w:r>
    </w:p>
    <w:p w14:paraId="473A3216" w14:textId="77777777" w:rsidR="00097C4A" w:rsidRPr="009F091B" w:rsidRDefault="00097C4A" w:rsidP="00E25D5D">
      <w:pPr>
        <w:pStyle w:val="Heading3"/>
      </w:pPr>
      <w:r w:rsidRPr="009F091B">
        <w:t>Objective</w:t>
      </w:r>
    </w:p>
    <w:p w14:paraId="1EA05754" w14:textId="77777777" w:rsidR="00E422E2" w:rsidRPr="009F091B" w:rsidRDefault="003406A5" w:rsidP="00B51790">
      <w:pPr>
        <w:pStyle w:val="BodyTextNumbered1"/>
        <w:numPr>
          <w:ilvl w:val="0"/>
          <w:numId w:val="154"/>
        </w:numPr>
      </w:pPr>
      <w:r w:rsidRPr="009F091B">
        <w:t>Ensure users are able to execute the following Actions from within the RFAI Message</w:t>
      </w:r>
      <w:r w:rsidR="00656777" w:rsidRPr="009F091B">
        <w:t xml:space="preserve"> screen</w:t>
      </w:r>
      <w:r w:rsidRPr="009F091B">
        <w:t>:</w:t>
      </w:r>
    </w:p>
    <w:p w14:paraId="0842E31F" w14:textId="77777777" w:rsidR="003406A5" w:rsidRPr="009F091B" w:rsidRDefault="003406A5" w:rsidP="006111B1">
      <w:pPr>
        <w:pStyle w:val="BodyTextBullet1"/>
      </w:pPr>
      <w:r w:rsidRPr="009F091B">
        <w:t>Mark as being worked by a user</w:t>
      </w:r>
    </w:p>
    <w:p w14:paraId="090FD92F" w14:textId="77777777" w:rsidR="003406A5" w:rsidRPr="009F091B" w:rsidRDefault="003406A5" w:rsidP="006111B1">
      <w:pPr>
        <w:pStyle w:val="BodyTextBullet1"/>
      </w:pPr>
      <w:r w:rsidRPr="009F091B">
        <w:t>Add comments</w:t>
      </w:r>
    </w:p>
    <w:p w14:paraId="400B870A" w14:textId="77777777" w:rsidR="00097C4A" w:rsidRPr="009F091B" w:rsidRDefault="00097C4A" w:rsidP="00E25D5D">
      <w:pPr>
        <w:pStyle w:val="Heading3"/>
      </w:pPr>
      <w:r w:rsidRPr="009F091B">
        <w:t>Prerequisites</w:t>
      </w:r>
    </w:p>
    <w:p w14:paraId="15484F7F" w14:textId="77777777" w:rsidR="00097C4A" w:rsidRPr="009F091B" w:rsidRDefault="003406A5" w:rsidP="00B51790">
      <w:pPr>
        <w:pStyle w:val="BodyTextNumbered1"/>
        <w:numPr>
          <w:ilvl w:val="0"/>
          <w:numId w:val="155"/>
        </w:numPr>
      </w:pPr>
      <w:r w:rsidRPr="009F091B">
        <w:t xml:space="preserve"> Multiple 277RFAI messages on the RFAI Management Worklist</w:t>
      </w:r>
    </w:p>
    <w:p w14:paraId="121E6BD8" w14:textId="77777777" w:rsidR="00097C4A" w:rsidRPr="009F091B" w:rsidRDefault="00097C4A" w:rsidP="00E25D5D">
      <w:pPr>
        <w:pStyle w:val="Heading3"/>
      </w:pPr>
      <w:r w:rsidRPr="009F091B">
        <w:t>Scenario</w:t>
      </w:r>
    </w:p>
    <w:p w14:paraId="341BF37E" w14:textId="77777777" w:rsidR="00FD29A8" w:rsidRPr="009F091B" w:rsidRDefault="00FD29A8" w:rsidP="00FD29A8">
      <w:pPr>
        <w:pStyle w:val="BodyText"/>
      </w:pPr>
      <w:r w:rsidRPr="009F091B">
        <w:t>Either a billing clerk or AR clerk has been assigned to work the RFAI Worklist and respond to the payer’s requests for additional supporting documentation for specific healthcare claims</w:t>
      </w:r>
    </w:p>
    <w:p w14:paraId="2F590131" w14:textId="77777777" w:rsidR="00097C4A" w:rsidRPr="009F091B" w:rsidRDefault="00097C4A" w:rsidP="00E25D5D">
      <w:pPr>
        <w:pStyle w:val="Heading3"/>
      </w:pPr>
      <w:r w:rsidRPr="009F091B">
        <w:t>Test Steps</w:t>
      </w:r>
    </w:p>
    <w:p w14:paraId="048F752B" w14:textId="77777777" w:rsidR="00991B2D" w:rsidRPr="009F091B" w:rsidRDefault="00991B2D" w:rsidP="008E5122">
      <w:pPr>
        <w:pStyle w:val="BodyTextNumbered1"/>
        <w:numPr>
          <w:ilvl w:val="0"/>
          <w:numId w:val="195"/>
        </w:numPr>
      </w:pPr>
      <w:r w:rsidRPr="009F091B">
        <w:t>Access the RFAI Management Worklist option</w:t>
      </w:r>
    </w:p>
    <w:p w14:paraId="0E8EA739" w14:textId="77777777" w:rsidR="00991B2D" w:rsidRPr="009F091B" w:rsidRDefault="00991B2D" w:rsidP="00835FB2">
      <w:pPr>
        <w:pStyle w:val="BodyTextNumbered1"/>
        <w:numPr>
          <w:ilvl w:val="0"/>
          <w:numId w:val="10"/>
        </w:numPr>
        <w:rPr>
          <w:color w:val="000000" w:themeColor="text1"/>
        </w:rPr>
      </w:pPr>
      <w:r w:rsidRPr="009F091B">
        <w:t>At the Sel</w:t>
      </w:r>
      <w:r w:rsidR="00D06032" w:rsidRPr="009F091B">
        <w:t xml:space="preserve">ect Authorizing Biller: ALL//: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1B1FCD1" w14:textId="77777777" w:rsidR="00991B2D" w:rsidRPr="009F091B" w:rsidRDefault="00991B2D" w:rsidP="00835FB2">
      <w:pPr>
        <w:pStyle w:val="BodyTextNumbered1"/>
        <w:numPr>
          <w:ilvl w:val="0"/>
          <w:numId w:val="10"/>
        </w:numPr>
      </w:pPr>
      <w:r w:rsidRPr="009F091B">
        <w:t xml:space="preserve">At the Select Primary Sort: LOINC Code://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743C9FDC" w14:textId="77777777" w:rsidR="00991B2D" w:rsidRPr="009F091B" w:rsidRDefault="00991B2D" w:rsidP="00811921">
      <w:pPr>
        <w:pStyle w:val="BodyTextNumbered1"/>
      </w:pPr>
      <w:r w:rsidRPr="009F091B">
        <w:t xml:space="preserve">At the Select Primary Sort: </w:t>
      </w:r>
      <w:r w:rsidR="00811921" w:rsidRPr="009F091B">
        <w:t xml:space="preserve">Earliest Date Due First </w:t>
      </w:r>
      <w:r w:rsidRPr="009F091B">
        <w:t xml:space="preserve">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54CDB521" w14:textId="77777777" w:rsidR="00991B2D" w:rsidRPr="009F091B" w:rsidRDefault="00991B2D" w:rsidP="00835FB2">
      <w:pPr>
        <w:pStyle w:val="BodyTextNumbered1"/>
        <w:numPr>
          <w:ilvl w:val="0"/>
          <w:numId w:val="10"/>
        </w:numPr>
      </w:pPr>
      <w:r w:rsidRPr="009F091B">
        <w:t xml:space="preserve">From within the worklist: </w:t>
      </w:r>
    </w:p>
    <w:p w14:paraId="72AA96B7" w14:textId="77777777" w:rsidR="00991B2D" w:rsidRPr="009F091B" w:rsidRDefault="00991B2D" w:rsidP="006111B1">
      <w:pPr>
        <w:pStyle w:val="BodyTextBullet1"/>
      </w:pPr>
      <w:r w:rsidRPr="009F091B">
        <w:t xml:space="preserve">At the Select Action: Next Screen//: prompt, enter </w:t>
      </w:r>
      <w:r w:rsidRPr="009F091B">
        <w:rPr>
          <w:b/>
        </w:rPr>
        <w:t>SM</w:t>
      </w:r>
      <w:r w:rsidRPr="009F091B">
        <w:t xml:space="preserve"> for Select Message</w:t>
      </w:r>
    </w:p>
    <w:p w14:paraId="1564E19F" w14:textId="77777777" w:rsidR="00991B2D" w:rsidRPr="009F091B" w:rsidRDefault="00991B2D" w:rsidP="006111B1">
      <w:pPr>
        <w:pStyle w:val="BodyTextBullet1"/>
      </w:pPr>
      <w:r w:rsidRPr="009F091B">
        <w:t xml:space="preserve">At the Select RFAI message: (1-n) prompt, enter the </w:t>
      </w:r>
      <w:r w:rsidRPr="009F091B">
        <w:rPr>
          <w:b/>
        </w:rPr>
        <w:t>number</w:t>
      </w:r>
      <w:r w:rsidRPr="009F091B">
        <w:t xml:space="preserve"> of the message you want to select</w:t>
      </w:r>
    </w:p>
    <w:p w14:paraId="5A303D0B" w14:textId="77777777" w:rsidR="00991B2D" w:rsidRPr="009F091B" w:rsidRDefault="00FD29A8" w:rsidP="00835FB2">
      <w:pPr>
        <w:pStyle w:val="BodyTextNumbered1"/>
        <w:numPr>
          <w:ilvl w:val="0"/>
          <w:numId w:val="10"/>
        </w:numPr>
      </w:pPr>
      <w:r w:rsidRPr="009F091B">
        <w:t>From within the RFAI Message screen:</w:t>
      </w:r>
    </w:p>
    <w:p w14:paraId="07A2B640" w14:textId="77777777" w:rsidR="00991B2D" w:rsidRPr="009F091B" w:rsidRDefault="00991B2D" w:rsidP="006111B1">
      <w:pPr>
        <w:pStyle w:val="BodyTextBullet1"/>
      </w:pPr>
      <w:r w:rsidRPr="009F091B">
        <w:t xml:space="preserve">At the Select Action: Next Screen:// prompt, enter </w:t>
      </w:r>
      <w:r w:rsidRPr="009F091B">
        <w:rPr>
          <w:b/>
        </w:rPr>
        <w:t>RS</w:t>
      </w:r>
      <w:r w:rsidR="00FD29A8" w:rsidRPr="009F091B">
        <w:t xml:space="preserve"> for Review </w:t>
      </w:r>
      <w:r w:rsidR="00250D1E" w:rsidRPr="009F091B">
        <w:t>Status</w:t>
      </w:r>
    </w:p>
    <w:p w14:paraId="08367445" w14:textId="77777777" w:rsidR="00991B2D" w:rsidRPr="009F091B" w:rsidRDefault="00FD29A8" w:rsidP="006111B1">
      <w:pPr>
        <w:pStyle w:val="BodyTextBullet1"/>
      </w:pPr>
      <w:r w:rsidRPr="009F091B">
        <w:t xml:space="preserve">At the RFAI Message Review Status: </w:t>
      </w:r>
      <w:r w:rsidR="00250D1E" w:rsidRPr="009F091B">
        <w:t>Review in Process:// prompt</w:t>
      </w:r>
      <w:r w:rsidR="00D06032" w:rsidRPr="009F091B">
        <w:t>,</w:t>
      </w:r>
      <w:r w:rsidR="00250D1E" w:rsidRPr="009F091B">
        <w:t xml:space="preserve"> enter </w:t>
      </w:r>
      <w:r w:rsidR="00250D1E" w:rsidRPr="009F091B">
        <w:rPr>
          <w:b/>
        </w:rPr>
        <w:t>0</w:t>
      </w:r>
      <w:r w:rsidR="00250D1E" w:rsidRPr="009F091B">
        <w:t xml:space="preserve"> for Not Being Reviewed</w:t>
      </w:r>
    </w:p>
    <w:p w14:paraId="2C172554" w14:textId="77777777" w:rsidR="00250D1E" w:rsidRPr="009F091B" w:rsidRDefault="00250D1E" w:rsidP="00835FB2">
      <w:pPr>
        <w:pStyle w:val="BodyTextNumbered1"/>
        <w:numPr>
          <w:ilvl w:val="0"/>
          <w:numId w:val="10"/>
        </w:numPr>
      </w:pPr>
      <w:r w:rsidRPr="009F091B">
        <w:t>From within the RFAI Message screen:</w:t>
      </w:r>
    </w:p>
    <w:p w14:paraId="0EFFCC14" w14:textId="77777777" w:rsidR="00991B2D" w:rsidRPr="009F091B" w:rsidRDefault="00991B2D" w:rsidP="006111B1">
      <w:pPr>
        <w:pStyle w:val="BodyTextBullet1"/>
      </w:pPr>
      <w:r w:rsidRPr="009F091B">
        <w:t xml:space="preserve">At the Select Action: Next Screen// prompt, Enter </w:t>
      </w:r>
      <w:r w:rsidRPr="009F091B">
        <w:rPr>
          <w:b/>
        </w:rPr>
        <w:t>EC</w:t>
      </w:r>
      <w:r w:rsidR="008B035F" w:rsidRPr="009F091B">
        <w:t xml:space="preserve"> (</w:t>
      </w:r>
      <w:r w:rsidRPr="009F091B">
        <w:t>Enter/Edit comment)</w:t>
      </w:r>
    </w:p>
    <w:p w14:paraId="0644D676" w14:textId="77777777" w:rsidR="00250D1E" w:rsidRPr="009F091B" w:rsidRDefault="00250D1E" w:rsidP="006111B1">
      <w:pPr>
        <w:pStyle w:val="BodyTextBullet1"/>
      </w:pPr>
      <w:r w:rsidRPr="009F091B">
        <w:t xml:space="preserve">At the No existing text Edit? NO// prompt, enter </w:t>
      </w:r>
      <w:r w:rsidRPr="009F091B">
        <w:rPr>
          <w:b/>
        </w:rPr>
        <w:t>Y</w:t>
      </w:r>
      <w:r w:rsidRPr="009F091B">
        <w:t xml:space="preserve"> for Yes</w:t>
      </w:r>
    </w:p>
    <w:p w14:paraId="19E43361" w14:textId="77777777" w:rsidR="00991B2D" w:rsidRPr="009F091B" w:rsidRDefault="00991B2D" w:rsidP="006111B1">
      <w:pPr>
        <w:pStyle w:val="BodyTextBullet1"/>
      </w:pPr>
      <w:r w:rsidRPr="009F091B">
        <w:t xml:space="preserve">In </w:t>
      </w:r>
      <w:r w:rsidR="00250D1E" w:rsidRPr="009F091B">
        <w:t>the text editor,</w:t>
      </w:r>
      <w:r w:rsidRPr="009F091B">
        <w:t xml:space="preserve"> e</w:t>
      </w:r>
      <w:r w:rsidR="00250D1E" w:rsidRPr="009F091B">
        <w:t>nter a free text</w:t>
      </w:r>
      <w:r w:rsidRPr="009F091B">
        <w:t xml:space="preserve"> </w:t>
      </w:r>
      <w:r w:rsidR="00250D1E" w:rsidRPr="009F091B">
        <w:t xml:space="preserve">message - </w:t>
      </w:r>
      <w:r w:rsidRPr="009F091B">
        <w:rPr>
          <w:b/>
        </w:rPr>
        <w:t>This is a test</w:t>
      </w:r>
      <w:r w:rsidR="00250D1E" w:rsidRPr="009F091B">
        <w:rPr>
          <w:b/>
        </w:rPr>
        <w:t xml:space="preserve"> of the new RFAI comment field</w:t>
      </w:r>
    </w:p>
    <w:p w14:paraId="6293C0CA" w14:textId="77777777" w:rsidR="00250D1E" w:rsidRPr="009F091B" w:rsidRDefault="00250D1E" w:rsidP="006111B1">
      <w:pPr>
        <w:pStyle w:val="BodyTextBullet1"/>
      </w:pPr>
      <w:r w:rsidRPr="009F091B">
        <w:t>Exit the editor and save the comment</w:t>
      </w:r>
    </w:p>
    <w:p w14:paraId="5957FA32" w14:textId="77777777" w:rsidR="00250D1E" w:rsidRPr="009F091B" w:rsidRDefault="00250D1E" w:rsidP="006111B1">
      <w:pPr>
        <w:pStyle w:val="BodyTextBullet1"/>
      </w:pPr>
      <w:r w:rsidRPr="009F091B">
        <w:t>At the RFAI Review Status</w:t>
      </w:r>
      <w:r w:rsidR="0083680E" w:rsidRPr="009F091B">
        <w:t>: Review in Process//</w:t>
      </w:r>
      <w:r w:rsidR="005B05D1" w:rsidRPr="009F091B">
        <w:t>prompt</w:t>
      </w:r>
      <w:r w:rsidR="0083680E" w:rsidRPr="009F091B">
        <w:t xml:space="preserve">, press </w:t>
      </w:r>
      <w:r w:rsidR="0083680E" w:rsidRPr="009F091B">
        <w:rPr>
          <w:b/>
        </w:rPr>
        <w:t>Enter</w:t>
      </w:r>
      <w:r w:rsidR="0083680E" w:rsidRPr="009F091B">
        <w:t xml:space="preserve"> to accept the default </w:t>
      </w:r>
    </w:p>
    <w:p w14:paraId="1F2630D3" w14:textId="77777777" w:rsidR="0083680E" w:rsidRPr="009F091B" w:rsidRDefault="0083680E" w:rsidP="00835FB2">
      <w:pPr>
        <w:pStyle w:val="BodyTextNumbered1"/>
        <w:numPr>
          <w:ilvl w:val="0"/>
          <w:numId w:val="10"/>
        </w:numPr>
      </w:pPr>
      <w:r w:rsidRPr="009F091B">
        <w:t>From within the RFAI Message screen:</w:t>
      </w:r>
    </w:p>
    <w:p w14:paraId="172BCE45" w14:textId="77777777" w:rsidR="00991B2D" w:rsidRPr="009F091B" w:rsidRDefault="0083680E" w:rsidP="006111B1">
      <w:pPr>
        <w:pStyle w:val="BodyTextBullet1"/>
        <w:rPr>
          <w:color w:val="000000" w:themeColor="text1"/>
        </w:rPr>
      </w:pPr>
      <w:r w:rsidRPr="009F091B">
        <w:t xml:space="preserve">At the Select Action: Next Screen// prompt, Enter </w:t>
      </w:r>
      <w:r w:rsidRPr="009F091B">
        <w:rPr>
          <w:b/>
        </w:rPr>
        <w:t>EC</w:t>
      </w:r>
      <w:r w:rsidR="008B035F" w:rsidRPr="009F091B">
        <w:t xml:space="preserve"> (</w:t>
      </w:r>
      <w:r w:rsidRPr="009F091B">
        <w:t>Enter/Edit comment) to view existing comments</w:t>
      </w:r>
    </w:p>
    <w:p w14:paraId="0694E8B7" w14:textId="77777777" w:rsidR="00656777" w:rsidRPr="009F091B" w:rsidRDefault="00656777" w:rsidP="00656777">
      <w:pPr>
        <w:pStyle w:val="BodyTextNumbered1"/>
      </w:pPr>
      <w:r w:rsidRPr="009F091B">
        <w:t>From the RFAI Message Screen, review the 277RFAI message content</w:t>
      </w:r>
    </w:p>
    <w:p w14:paraId="19B05813" w14:textId="77777777" w:rsidR="00991B2D" w:rsidRPr="009F091B" w:rsidRDefault="00991B2D" w:rsidP="00991B2D">
      <w:pPr>
        <w:pStyle w:val="Heading3"/>
      </w:pPr>
      <w:r w:rsidRPr="009F091B">
        <w:lastRenderedPageBreak/>
        <w:t>Expected Outcomes</w:t>
      </w:r>
    </w:p>
    <w:p w14:paraId="1D2F8F18" w14:textId="77777777" w:rsidR="004535DC" w:rsidRPr="009F091B" w:rsidRDefault="0083680E" w:rsidP="00B51790">
      <w:pPr>
        <w:pStyle w:val="BodyTextNumbered1"/>
        <w:numPr>
          <w:ilvl w:val="0"/>
          <w:numId w:val="156"/>
        </w:numPr>
      </w:pPr>
      <w:r w:rsidRPr="009F091B">
        <w:t>Users are able to select a message from the worklist and expand it to see the 277RFAI</w:t>
      </w:r>
    </w:p>
    <w:p w14:paraId="44915C6B" w14:textId="77777777" w:rsidR="0083680E" w:rsidRPr="009F091B" w:rsidRDefault="0083680E" w:rsidP="00B51790">
      <w:pPr>
        <w:pStyle w:val="BodyTextNumbered1"/>
        <w:numPr>
          <w:ilvl w:val="0"/>
          <w:numId w:val="156"/>
        </w:numPr>
      </w:pPr>
      <w:r w:rsidRPr="009F091B">
        <w:t>Users are able to mark an entry on the worklist as being worked by a user</w:t>
      </w:r>
    </w:p>
    <w:p w14:paraId="17934067" w14:textId="77777777" w:rsidR="0083680E" w:rsidRPr="009F091B" w:rsidRDefault="0083680E" w:rsidP="00B51790">
      <w:pPr>
        <w:pStyle w:val="BodyTextNumbered1"/>
        <w:numPr>
          <w:ilvl w:val="0"/>
          <w:numId w:val="156"/>
        </w:numPr>
      </w:pPr>
      <w:r w:rsidRPr="009F091B">
        <w:t>The system places a visual indicator (*) next to an entry on the worklist that is being worked by a user</w:t>
      </w:r>
    </w:p>
    <w:p w14:paraId="071A667E" w14:textId="77777777" w:rsidR="0083680E" w:rsidRPr="009F091B" w:rsidRDefault="0083680E" w:rsidP="00B51790">
      <w:pPr>
        <w:pStyle w:val="BodyTextNumbered1"/>
        <w:numPr>
          <w:ilvl w:val="0"/>
          <w:numId w:val="156"/>
        </w:numPr>
      </w:pPr>
      <w:r w:rsidRPr="009F091B">
        <w:t>The system automatically captures the name of the user who adds a comment and the date and time when the comment was entered</w:t>
      </w:r>
    </w:p>
    <w:p w14:paraId="1ADAB6A8" w14:textId="77777777" w:rsidR="00433FB0" w:rsidRPr="009F091B" w:rsidRDefault="00433FB0" w:rsidP="00B51790">
      <w:pPr>
        <w:pStyle w:val="BodyTextNumbered1"/>
        <w:numPr>
          <w:ilvl w:val="0"/>
          <w:numId w:val="156"/>
        </w:numPr>
      </w:pPr>
      <w:r w:rsidRPr="009F091B">
        <w:t>The 277RFAI displays the following potential data elements depending on what the payer transmitted:</w:t>
      </w:r>
    </w:p>
    <w:p w14:paraId="539E1E6D" w14:textId="77777777" w:rsidR="00112360" w:rsidRPr="009F091B" w:rsidRDefault="00112360" w:rsidP="00112360">
      <w:pPr>
        <w:pStyle w:val="BodyText"/>
      </w:pPr>
      <w:r w:rsidRPr="009F091B">
        <w:t>Example:</w:t>
      </w:r>
    </w:p>
    <w:p w14:paraId="74021BCD" w14:textId="77777777" w:rsidR="00433FB0" w:rsidRPr="009F091B" w:rsidRDefault="00433FB0" w:rsidP="00433FB0">
      <w:pPr>
        <w:pStyle w:val="SCREEN"/>
      </w:pPr>
      <w:r w:rsidRPr="009F091B">
        <w:t>RFAI Message             Apr 28, 2015@14:43:44          Page:    1 of    2</w:t>
      </w:r>
    </w:p>
    <w:p w14:paraId="0FF1905F" w14:textId="77777777" w:rsidR="00433FB0" w:rsidRPr="009F091B" w:rsidRDefault="00433FB0" w:rsidP="00433FB0">
      <w:pPr>
        <w:pStyle w:val="SCREEN"/>
      </w:pPr>
    </w:p>
    <w:p w14:paraId="413C3A98" w14:textId="77777777" w:rsidR="00433FB0" w:rsidRPr="009F091B" w:rsidRDefault="00433FB0" w:rsidP="00433FB0">
      <w:pPr>
        <w:pStyle w:val="SCREEN"/>
      </w:pPr>
      <w:r w:rsidRPr="009F091B">
        <w:t xml:space="preserve">   Bill #   Payer Name          Patient Name          SSN  Svc Date   Curr Bal</w:t>
      </w:r>
    </w:p>
    <w:p w14:paraId="3EA0A7E5" w14:textId="77777777" w:rsidR="00433FB0" w:rsidRPr="009F091B" w:rsidRDefault="00433FB0" w:rsidP="00433FB0">
      <w:pPr>
        <w:pStyle w:val="SCREEN"/>
      </w:pPr>
      <w:r w:rsidRPr="009F091B">
        <w:t xml:space="preserve">   K100XXX  IB INSURANCE CO     IB,PATIENT 33        XXXX  06/29/09  $43851.78</w:t>
      </w:r>
    </w:p>
    <w:p w14:paraId="3455CB64" w14:textId="77777777" w:rsidR="00433FB0" w:rsidRPr="009F091B" w:rsidRDefault="00433FB0" w:rsidP="00433FB0">
      <w:pPr>
        <w:pStyle w:val="SCREEN"/>
      </w:pPr>
    </w:p>
    <w:p w14:paraId="5A6894F1" w14:textId="77777777" w:rsidR="00433FB0" w:rsidRPr="009F091B" w:rsidRDefault="00433FB0" w:rsidP="00433FB0">
      <w:pPr>
        <w:pStyle w:val="SCREEN"/>
      </w:pPr>
      <w:r w:rsidRPr="009F091B">
        <w:t>Information Source</w:t>
      </w:r>
    </w:p>
    <w:p w14:paraId="7926C4AE" w14:textId="77777777" w:rsidR="00433FB0" w:rsidRPr="009F091B" w:rsidRDefault="00433FB0" w:rsidP="00433FB0">
      <w:pPr>
        <w:pStyle w:val="SCREEN"/>
      </w:pPr>
      <w:r w:rsidRPr="009F091B">
        <w:t>Payer Name: IB INSURANCE COMPANY</w:t>
      </w:r>
    </w:p>
    <w:p w14:paraId="5F542CF6" w14:textId="77777777" w:rsidR="00433FB0" w:rsidRPr="009F091B" w:rsidRDefault="00433FB0" w:rsidP="00433FB0">
      <w:pPr>
        <w:pStyle w:val="SCREEN"/>
      </w:pPr>
      <w:r w:rsidRPr="009F091B">
        <w:t xml:space="preserve">Payer Contact 1: FAX Number </w:t>
      </w:r>
      <w:r w:rsidRPr="009F091B">
        <w:sym w:font="Wingdings" w:char="F0DF"/>
      </w:r>
      <w:r w:rsidRPr="009F091B">
        <w:rPr>
          <w:i/>
        </w:rPr>
        <w:t xml:space="preserve"> </w:t>
      </w:r>
      <w:r w:rsidRPr="009F091B">
        <w:rPr>
          <w:u w:val="single"/>
        </w:rPr>
        <w:t>There can be up to 3 contact methods</w:t>
      </w:r>
    </w:p>
    <w:p w14:paraId="3B4DCCFB" w14:textId="77777777" w:rsidR="00433FB0" w:rsidRPr="009F091B" w:rsidRDefault="00433FB0" w:rsidP="00433FB0">
      <w:pPr>
        <w:pStyle w:val="SCREEN"/>
      </w:pPr>
      <w:r w:rsidRPr="009F091B">
        <w:t xml:space="preserve">Payer Contact #: XXX XXX-XXXX </w:t>
      </w:r>
    </w:p>
    <w:p w14:paraId="32BD9D70" w14:textId="77777777" w:rsidR="00433FB0" w:rsidRPr="009F091B" w:rsidRDefault="00433FB0" w:rsidP="00433FB0">
      <w:pPr>
        <w:pStyle w:val="SCREEN"/>
      </w:pPr>
      <w:r w:rsidRPr="009F091B">
        <w:t>Payer Contact 2: Telephone</w:t>
      </w:r>
    </w:p>
    <w:p w14:paraId="2F4DACE0" w14:textId="77777777" w:rsidR="00433FB0" w:rsidRPr="009F091B" w:rsidRDefault="00433FB0" w:rsidP="00433FB0">
      <w:pPr>
        <w:pStyle w:val="SCREEN"/>
      </w:pPr>
      <w:r w:rsidRPr="009F091B">
        <w:t>Payer Contact #: XXX XXX-XXXX EXT: XXXXXXX</w:t>
      </w:r>
    </w:p>
    <w:p w14:paraId="51EDE963" w14:textId="77777777" w:rsidR="00433FB0" w:rsidRPr="009F091B" w:rsidRDefault="00433FB0" w:rsidP="00433FB0">
      <w:pPr>
        <w:pStyle w:val="SCREEN"/>
      </w:pPr>
      <w:r w:rsidRPr="009F091B">
        <w:t xml:space="preserve">Payer Response Contact 1: </w:t>
      </w:r>
      <w:r w:rsidRPr="009F091B">
        <w:sym w:font="Wingdings" w:char="F0DF"/>
      </w:r>
      <w:r w:rsidRPr="009F091B">
        <w:t xml:space="preserve"> </w:t>
      </w:r>
      <w:r w:rsidRPr="009F091B">
        <w:rPr>
          <w:u w:val="single"/>
        </w:rPr>
        <w:t>There can be up to 3 contact methods</w:t>
      </w:r>
    </w:p>
    <w:p w14:paraId="2F1F56E7" w14:textId="77777777" w:rsidR="00433FB0" w:rsidRPr="009F091B" w:rsidRDefault="00433FB0" w:rsidP="00433FB0">
      <w:pPr>
        <w:pStyle w:val="SCREEN"/>
      </w:pPr>
      <w:r w:rsidRPr="009F091B">
        <w:t xml:space="preserve">Payer Response Contact #: XXX XXX-XXXX </w:t>
      </w:r>
    </w:p>
    <w:p w14:paraId="6055B0E3" w14:textId="77777777" w:rsidR="00433FB0" w:rsidRPr="009F091B" w:rsidRDefault="00433FB0" w:rsidP="00433FB0">
      <w:pPr>
        <w:pStyle w:val="SCREEN"/>
      </w:pPr>
      <w:r w:rsidRPr="009F091B">
        <w:t>Payer Response Contact 2: Telephone</w:t>
      </w:r>
    </w:p>
    <w:p w14:paraId="526FCD8E" w14:textId="77777777" w:rsidR="00433FB0" w:rsidRPr="009F091B" w:rsidRDefault="00433FB0" w:rsidP="00433FB0">
      <w:pPr>
        <w:pStyle w:val="SCREEN"/>
      </w:pPr>
      <w:r w:rsidRPr="009F091B">
        <w:t>Payer Response Contact #: XXX XXX-XXXX EXT: XXXXXXX</w:t>
      </w:r>
    </w:p>
    <w:p w14:paraId="262D994E" w14:textId="77777777" w:rsidR="00433FB0" w:rsidRPr="009F091B" w:rsidRDefault="00433FB0" w:rsidP="00433FB0">
      <w:pPr>
        <w:pStyle w:val="SCREEN"/>
      </w:pPr>
      <w:r w:rsidRPr="009F091B">
        <w:t>Payer Address: PO BOX XYZ New York, New York 10001</w:t>
      </w:r>
    </w:p>
    <w:p w14:paraId="3E5EFB36" w14:textId="77777777" w:rsidR="00433FB0" w:rsidRPr="009F091B" w:rsidRDefault="00433FB0" w:rsidP="00433FB0">
      <w:pPr>
        <w:pStyle w:val="SCREEN"/>
      </w:pPr>
      <w:r w:rsidRPr="009F091B">
        <w:t>Payer Claim Control Number: XXXXXXXXXXXXXXXXXXXXXXXXXXXX</w:t>
      </w:r>
    </w:p>
    <w:p w14:paraId="5CD81118" w14:textId="77777777" w:rsidR="00433FB0" w:rsidRPr="009F091B" w:rsidRDefault="00433FB0" w:rsidP="00433FB0">
      <w:pPr>
        <w:pStyle w:val="SCREEN"/>
      </w:pPr>
    </w:p>
    <w:p w14:paraId="6814B4AF" w14:textId="77777777" w:rsidR="00433FB0" w:rsidRPr="009F091B" w:rsidRDefault="00433FB0" w:rsidP="00433FB0">
      <w:pPr>
        <w:pStyle w:val="SCREEN"/>
      </w:pPr>
      <w:r w:rsidRPr="009F091B">
        <w:t xml:space="preserve">Claim Level Status Information </w:t>
      </w:r>
    </w:p>
    <w:p w14:paraId="7D649E26" w14:textId="77777777" w:rsidR="00433FB0" w:rsidRPr="009F091B" w:rsidRDefault="00433FB0" w:rsidP="00433FB0">
      <w:pPr>
        <w:pStyle w:val="SCREEN"/>
      </w:pPr>
      <w:r w:rsidRPr="009F091B">
        <w:t>Patient Control #: K100XXX</w:t>
      </w:r>
    </w:p>
    <w:p w14:paraId="18140C52" w14:textId="77777777" w:rsidR="00433FB0" w:rsidRPr="009F091B" w:rsidRDefault="00433FB0" w:rsidP="00433FB0">
      <w:pPr>
        <w:pStyle w:val="SCREEN"/>
      </w:pPr>
      <w:r w:rsidRPr="009F091B">
        <w:t>Date of Service: XX/XX/XX</w:t>
      </w:r>
    </w:p>
    <w:p w14:paraId="54296AA6" w14:textId="77777777" w:rsidR="00433FB0" w:rsidRPr="009F091B" w:rsidRDefault="00433FB0" w:rsidP="00433FB0">
      <w:pPr>
        <w:pStyle w:val="SCREEN"/>
      </w:pPr>
      <w:r w:rsidRPr="009F091B">
        <w:t>Medical Records Number: XXXXXXXX</w:t>
      </w:r>
    </w:p>
    <w:p w14:paraId="53ED395F" w14:textId="77777777" w:rsidR="00433FB0" w:rsidRPr="009F091B" w:rsidRDefault="00433FB0" w:rsidP="00433FB0">
      <w:pPr>
        <w:pStyle w:val="SCREEN"/>
      </w:pPr>
      <w:r w:rsidRPr="009F091B">
        <w:t>Member Identification Number: XXXXXXXXXX</w:t>
      </w:r>
    </w:p>
    <w:p w14:paraId="4EBECDE6" w14:textId="77777777" w:rsidR="00433FB0" w:rsidRPr="009F091B" w:rsidRDefault="00433FB0" w:rsidP="00433FB0">
      <w:pPr>
        <w:pStyle w:val="SCREEN"/>
      </w:pPr>
      <w:r w:rsidRPr="009F091B">
        <w:t xml:space="preserve">Type of Service: XXX  </w:t>
      </w:r>
      <w:r w:rsidRPr="009F091B">
        <w:sym w:font="Wingdings" w:char="F0DF"/>
      </w:r>
      <w:r w:rsidRPr="009F091B">
        <w:t xml:space="preserve"> </w:t>
      </w:r>
      <w:r w:rsidRPr="009F091B">
        <w:rPr>
          <w:u w:val="single"/>
        </w:rPr>
        <w:t>Institutional Only Type of Bill</w:t>
      </w:r>
    </w:p>
    <w:p w14:paraId="08EDC8F9" w14:textId="77777777" w:rsidR="00433FB0" w:rsidRPr="009F091B" w:rsidRDefault="00433FB0" w:rsidP="00433FB0">
      <w:pPr>
        <w:pStyle w:val="SCREEN"/>
      </w:pPr>
      <w:r w:rsidRPr="009F091B">
        <w:t xml:space="preserve">Health Care Claim Status Category: </w:t>
      </w:r>
      <w:r w:rsidRPr="009F091B">
        <w:sym w:font="Wingdings" w:char="F0DF"/>
      </w:r>
      <w:r w:rsidRPr="009F091B">
        <w:t xml:space="preserve"> </w:t>
      </w:r>
      <w:r w:rsidRPr="009F091B">
        <w:rPr>
          <w:u w:val="single"/>
        </w:rPr>
        <w:t>These 3 can repeat</w:t>
      </w:r>
    </w:p>
    <w:p w14:paraId="2543B8D3" w14:textId="77777777" w:rsidR="00433FB0" w:rsidRPr="009F091B" w:rsidRDefault="00433FB0" w:rsidP="00433FB0">
      <w:pPr>
        <w:pStyle w:val="SCREEN"/>
      </w:pPr>
      <w:r w:rsidRPr="009F091B">
        <w:t xml:space="preserve">Additional Information Request Modifier:  </w:t>
      </w:r>
    </w:p>
    <w:p w14:paraId="32162B41" w14:textId="77777777" w:rsidR="00433FB0" w:rsidRPr="009F091B" w:rsidRDefault="00433FB0" w:rsidP="00433FB0">
      <w:pPr>
        <w:pStyle w:val="SCREEN"/>
      </w:pPr>
      <w:r w:rsidRPr="009F091B">
        <w:t>Status Information Effective Date: XX/XX/XX</w:t>
      </w:r>
    </w:p>
    <w:p w14:paraId="178623B9" w14:textId="77777777" w:rsidR="00433FB0" w:rsidRPr="009F091B" w:rsidRDefault="00433FB0" w:rsidP="00433FB0">
      <w:pPr>
        <w:pStyle w:val="SCREEN"/>
      </w:pPr>
      <w:r w:rsidRPr="009F091B">
        <w:t>Response Due Date: XX/XX/XX</w:t>
      </w:r>
    </w:p>
    <w:p w14:paraId="10153226" w14:textId="77777777" w:rsidR="00433FB0" w:rsidRPr="009F091B" w:rsidRDefault="00433FB0" w:rsidP="00433FB0">
      <w:pPr>
        <w:pStyle w:val="SCREEN"/>
      </w:pPr>
    </w:p>
    <w:p w14:paraId="1831894A" w14:textId="77777777" w:rsidR="00433FB0" w:rsidRPr="009F091B" w:rsidRDefault="00433FB0" w:rsidP="00433FB0">
      <w:pPr>
        <w:pStyle w:val="SCREEN"/>
      </w:pPr>
      <w:r w:rsidRPr="009F091B">
        <w:t xml:space="preserve">Service Line Information/ Service Line Status Information </w:t>
      </w:r>
    </w:p>
    <w:p w14:paraId="3F6C992D" w14:textId="77777777" w:rsidR="00433FB0" w:rsidRPr="009F091B" w:rsidRDefault="00433FB0" w:rsidP="00433FB0">
      <w:pPr>
        <w:pStyle w:val="SCREEN"/>
      </w:pPr>
      <w:r w:rsidRPr="009F091B">
        <w:t>Line Item Control Number: XXXXXX</w:t>
      </w:r>
    </w:p>
    <w:p w14:paraId="443D1D27" w14:textId="77777777" w:rsidR="00433FB0" w:rsidRPr="009F091B" w:rsidRDefault="00433FB0" w:rsidP="00433FB0">
      <w:pPr>
        <w:pStyle w:val="SCREEN"/>
      </w:pPr>
      <w:r w:rsidRPr="009F091B">
        <w:t>Service Line Date:</w:t>
      </w:r>
    </w:p>
    <w:p w14:paraId="779437C8" w14:textId="77777777" w:rsidR="00433FB0" w:rsidRPr="009F091B" w:rsidRDefault="00433FB0" w:rsidP="00433FB0">
      <w:pPr>
        <w:pStyle w:val="SCREEN"/>
      </w:pPr>
      <w:r w:rsidRPr="009F091B">
        <w:t xml:space="preserve">Revenue Code: </w:t>
      </w:r>
    </w:p>
    <w:p w14:paraId="0C2CF2F7" w14:textId="77777777" w:rsidR="00433FB0" w:rsidRPr="009F091B" w:rsidRDefault="00433FB0" w:rsidP="00433FB0">
      <w:pPr>
        <w:pStyle w:val="SCREEN"/>
      </w:pPr>
      <w:r w:rsidRPr="009F091B">
        <w:t>Coding Method: HCPCS</w:t>
      </w:r>
    </w:p>
    <w:p w14:paraId="33719239" w14:textId="77777777" w:rsidR="00433FB0" w:rsidRPr="009F091B" w:rsidRDefault="00433FB0" w:rsidP="00433FB0">
      <w:pPr>
        <w:pStyle w:val="SCREEN"/>
      </w:pPr>
      <w:r w:rsidRPr="009F091B">
        <w:t>Procedure Code:XXXXXXX</w:t>
      </w:r>
    </w:p>
    <w:p w14:paraId="270359CB" w14:textId="77777777" w:rsidR="00433FB0" w:rsidRPr="009F091B" w:rsidRDefault="00433FB0" w:rsidP="00433FB0">
      <w:pPr>
        <w:pStyle w:val="SCREEN"/>
        <w:rPr>
          <w:u w:val="single"/>
        </w:rPr>
      </w:pPr>
      <w:r w:rsidRPr="009F091B">
        <w:t xml:space="preserve">Procedure Modifier: </w:t>
      </w:r>
      <w:r w:rsidRPr="009F091B">
        <w:sym w:font="Wingdings" w:char="F0DF"/>
      </w:r>
      <w:r w:rsidRPr="009F091B">
        <w:t xml:space="preserve"> </w:t>
      </w:r>
      <w:r w:rsidRPr="009F091B">
        <w:rPr>
          <w:u w:val="single"/>
        </w:rPr>
        <w:t>There can be up to 4</w:t>
      </w:r>
    </w:p>
    <w:p w14:paraId="4698865B" w14:textId="77777777" w:rsidR="00433FB0" w:rsidRPr="009F091B" w:rsidRDefault="00433FB0" w:rsidP="00433FB0">
      <w:pPr>
        <w:pStyle w:val="SCREEN"/>
      </w:pPr>
      <w:r w:rsidRPr="009F091B">
        <w:t>Procedure Modifier:</w:t>
      </w:r>
    </w:p>
    <w:p w14:paraId="64672115" w14:textId="77777777" w:rsidR="00433FB0" w:rsidRPr="009F091B" w:rsidRDefault="00433FB0" w:rsidP="00433FB0">
      <w:pPr>
        <w:pStyle w:val="SCREEN"/>
      </w:pPr>
      <w:r w:rsidRPr="009F091B">
        <w:t>Line Item Charge Amount: XXXXXXXXXXXXXXXXXX</w:t>
      </w:r>
    </w:p>
    <w:p w14:paraId="636CFC2B" w14:textId="77777777" w:rsidR="00433FB0" w:rsidRPr="009F091B" w:rsidRDefault="00433FB0" w:rsidP="00433FB0">
      <w:pPr>
        <w:pStyle w:val="SCREEN"/>
      </w:pPr>
      <w:r w:rsidRPr="009F091B">
        <w:t xml:space="preserve">Health Care Claim Status Category: </w:t>
      </w:r>
      <w:r w:rsidRPr="009F091B">
        <w:sym w:font="Wingdings" w:char="F0DF"/>
      </w:r>
      <w:r w:rsidRPr="009F091B">
        <w:t xml:space="preserve"> </w:t>
      </w:r>
      <w:r w:rsidRPr="009F091B">
        <w:rPr>
          <w:u w:val="single"/>
        </w:rPr>
        <w:t>These 3 can repeat</w:t>
      </w:r>
    </w:p>
    <w:p w14:paraId="6712D9C8" w14:textId="77777777" w:rsidR="00433FB0" w:rsidRPr="009F091B" w:rsidRDefault="00433FB0" w:rsidP="00433FB0">
      <w:pPr>
        <w:pStyle w:val="SCREEN"/>
      </w:pPr>
      <w:r w:rsidRPr="009F091B">
        <w:t xml:space="preserve">Additional Information Request Modifier:  </w:t>
      </w:r>
    </w:p>
    <w:p w14:paraId="5939B787" w14:textId="77777777" w:rsidR="00433FB0" w:rsidRPr="009F091B" w:rsidRDefault="00433FB0" w:rsidP="00433FB0">
      <w:pPr>
        <w:pStyle w:val="SCREEN"/>
      </w:pPr>
      <w:r w:rsidRPr="009F091B">
        <w:t>Status Information Effective Date: XX/XX/XX</w:t>
      </w:r>
    </w:p>
    <w:p w14:paraId="1642A923" w14:textId="77777777" w:rsidR="00433FB0" w:rsidRPr="009F091B" w:rsidRDefault="00433FB0" w:rsidP="00433FB0">
      <w:pPr>
        <w:pStyle w:val="SCREEN"/>
      </w:pPr>
      <w:r w:rsidRPr="009F091B">
        <w:t>Response Due Date: XX/XX/XX</w:t>
      </w:r>
    </w:p>
    <w:p w14:paraId="165F5732" w14:textId="77777777" w:rsidR="00433FB0" w:rsidRPr="009F091B" w:rsidRDefault="00433FB0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62A0C479" w14:textId="6612EB6E" w:rsidR="003E5363" w:rsidRPr="009F091B" w:rsidRDefault="003E5363" w:rsidP="003E5363">
      <w:pPr>
        <w:pStyle w:val="Heading2"/>
      </w:pPr>
      <w:bookmarkStart w:id="61" w:name="_Toc435705678"/>
      <w:r w:rsidRPr="009F091B">
        <w:lastRenderedPageBreak/>
        <w:t>RFAI Message Screen – More Message Actions (Development Only) – TS4</w:t>
      </w:r>
      <w:r w:rsidR="008A6F31">
        <w:t>5</w:t>
      </w:r>
      <w:bookmarkEnd w:id="61"/>
    </w:p>
    <w:p w14:paraId="4C9E2F59" w14:textId="77777777" w:rsidR="003E5363" w:rsidRPr="009F091B" w:rsidRDefault="003E5363" w:rsidP="003E5363">
      <w:pPr>
        <w:pStyle w:val="Heading3"/>
      </w:pPr>
      <w:r w:rsidRPr="009F091B">
        <w:t>Requirements</w:t>
      </w:r>
    </w:p>
    <w:p w14:paraId="6B8B378E" w14:textId="77777777" w:rsidR="003E5363" w:rsidRPr="009F091B" w:rsidRDefault="003E5363" w:rsidP="003E5363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2.6.13.4 Functional Requirement: Request for Additional Information (RFAI) (277) Worklist –Actions</w:t>
      </w:r>
    </w:p>
    <w:p w14:paraId="56DF34B3" w14:textId="77777777" w:rsidR="003E5363" w:rsidRPr="009F091B" w:rsidRDefault="003E5363" w:rsidP="003E5363">
      <w:pPr>
        <w:pStyle w:val="BodyText"/>
        <w:rPr>
          <w:rFonts w:eastAsia="Times New Roman" w:cs="Arial"/>
          <w:color w:val="000000"/>
        </w:rPr>
      </w:pPr>
      <w:r w:rsidRPr="009F091B">
        <w:rPr>
          <w:rFonts w:eastAsia="Times New Roman" w:cs="Arial"/>
          <w:color w:val="000000"/>
        </w:rPr>
        <w:t>2.6.13.5 Functional Requirement: Request for Additional Information (RFAI) (277) Worklist – Visual Indicator</w:t>
      </w:r>
    </w:p>
    <w:p w14:paraId="4BF5A971" w14:textId="77777777" w:rsidR="003E5363" w:rsidRPr="009F091B" w:rsidRDefault="003E5363" w:rsidP="003E5363">
      <w:pPr>
        <w:pStyle w:val="BodyText"/>
        <w:rPr>
          <w:rFonts w:cs="Arial"/>
        </w:rPr>
      </w:pPr>
      <w:r w:rsidRPr="009F091B">
        <w:rPr>
          <w:rFonts w:eastAsia="Times New Roman" w:cs="Arial"/>
          <w:color w:val="000000"/>
        </w:rPr>
        <w:t>2.6.13.6 Functional Requirement: Request for Additional Information (RFAI)(277) Worklist – Comment History</w:t>
      </w:r>
    </w:p>
    <w:p w14:paraId="2A723BE7" w14:textId="77777777" w:rsidR="003E5363" w:rsidRPr="009F091B" w:rsidRDefault="003E5363" w:rsidP="003E5363">
      <w:pPr>
        <w:pStyle w:val="Heading3"/>
      </w:pPr>
      <w:r w:rsidRPr="009F091B">
        <w:t>Menu Path</w:t>
      </w:r>
    </w:p>
    <w:p w14:paraId="7B70DD50" w14:textId="77777777" w:rsidR="003E5363" w:rsidRPr="009F091B" w:rsidRDefault="003E5363" w:rsidP="003E5363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RFAI</w:t>
      </w:r>
    </w:p>
    <w:p w14:paraId="33E74272" w14:textId="77777777" w:rsidR="003E5363" w:rsidRPr="009F091B" w:rsidRDefault="003E5363" w:rsidP="003E5363">
      <w:pPr>
        <w:pStyle w:val="Heading3"/>
      </w:pPr>
      <w:r w:rsidRPr="009F091B">
        <w:t>Objective</w:t>
      </w:r>
    </w:p>
    <w:p w14:paraId="49ECD6F8" w14:textId="77777777" w:rsidR="003E5363" w:rsidRPr="009F091B" w:rsidRDefault="003E5363" w:rsidP="00B51790">
      <w:pPr>
        <w:pStyle w:val="BodyTextNumbered1"/>
        <w:numPr>
          <w:ilvl w:val="0"/>
          <w:numId w:val="157"/>
        </w:numPr>
      </w:pPr>
      <w:r w:rsidRPr="009F091B">
        <w:t>Ensure users are able to execute the following Actions from within the RFAI Message:</w:t>
      </w:r>
    </w:p>
    <w:p w14:paraId="1DFFD3D8" w14:textId="77777777" w:rsidR="003E5363" w:rsidRPr="009F091B" w:rsidRDefault="003E5363" w:rsidP="006111B1">
      <w:pPr>
        <w:pStyle w:val="BodyTextBullet1"/>
      </w:pPr>
      <w:r w:rsidRPr="009F091B">
        <w:t>Remove entry</w:t>
      </w:r>
    </w:p>
    <w:p w14:paraId="7A6EC095" w14:textId="77777777" w:rsidR="003E5363" w:rsidRPr="009F091B" w:rsidRDefault="003E5363" w:rsidP="006111B1">
      <w:pPr>
        <w:pStyle w:val="BodyTextBullet1"/>
      </w:pPr>
      <w:r w:rsidRPr="009F091B">
        <w:t>Jump to TPJI</w:t>
      </w:r>
    </w:p>
    <w:p w14:paraId="05DF2066" w14:textId="77777777" w:rsidR="003E5363" w:rsidRPr="009F091B" w:rsidRDefault="003E5363" w:rsidP="003E5363">
      <w:pPr>
        <w:pStyle w:val="Heading3"/>
      </w:pPr>
      <w:r w:rsidRPr="009F091B">
        <w:t>Prerequisites</w:t>
      </w:r>
    </w:p>
    <w:p w14:paraId="5BEA9DBA" w14:textId="77777777" w:rsidR="003E5363" w:rsidRPr="009F091B" w:rsidRDefault="003E5363" w:rsidP="00B51790">
      <w:pPr>
        <w:pStyle w:val="BodyTextNumbered1"/>
        <w:numPr>
          <w:ilvl w:val="0"/>
          <w:numId w:val="158"/>
        </w:numPr>
      </w:pPr>
      <w:r w:rsidRPr="009F091B">
        <w:t xml:space="preserve"> Multiple 277RFAI messages on the RFAI Management Worklist</w:t>
      </w:r>
    </w:p>
    <w:p w14:paraId="52B1DD02" w14:textId="77777777" w:rsidR="003E5363" w:rsidRPr="009F091B" w:rsidRDefault="003E5363" w:rsidP="003E5363">
      <w:pPr>
        <w:pStyle w:val="Heading3"/>
      </w:pPr>
      <w:r w:rsidRPr="009F091B">
        <w:t>Scenario</w:t>
      </w:r>
    </w:p>
    <w:p w14:paraId="0C7879E9" w14:textId="77777777" w:rsidR="003E5363" w:rsidRPr="009F091B" w:rsidRDefault="003E5363" w:rsidP="003E5363">
      <w:pPr>
        <w:pStyle w:val="BodyText"/>
      </w:pPr>
      <w:r w:rsidRPr="009F091B">
        <w:t>Either a billing clerk or AR clerk has been assigned to work the RFAI Worklist and respond to the payer’s requests for additional supporting documentation for specific healthcare claims</w:t>
      </w:r>
    </w:p>
    <w:p w14:paraId="04E98D81" w14:textId="77777777" w:rsidR="003E5363" w:rsidRPr="009F091B" w:rsidRDefault="003E5363" w:rsidP="003E5363">
      <w:pPr>
        <w:pStyle w:val="Heading3"/>
      </w:pPr>
      <w:r w:rsidRPr="009F091B">
        <w:t>Test Steps</w:t>
      </w:r>
    </w:p>
    <w:p w14:paraId="0EE647A3" w14:textId="77777777" w:rsidR="003E5363" w:rsidRPr="009F091B" w:rsidRDefault="003E5363" w:rsidP="008E5122">
      <w:pPr>
        <w:pStyle w:val="BodyTextNumbered1"/>
        <w:numPr>
          <w:ilvl w:val="0"/>
          <w:numId w:val="196"/>
        </w:numPr>
      </w:pPr>
      <w:r w:rsidRPr="009F091B">
        <w:t>Access the RFAI Management Worklist option</w:t>
      </w:r>
    </w:p>
    <w:p w14:paraId="3356ED6A" w14:textId="77777777" w:rsidR="003E5363" w:rsidRPr="009F091B" w:rsidRDefault="003E5363" w:rsidP="00835FB2">
      <w:pPr>
        <w:pStyle w:val="BodyTextNumbered1"/>
        <w:numPr>
          <w:ilvl w:val="0"/>
          <w:numId w:val="10"/>
        </w:numPr>
        <w:rPr>
          <w:color w:val="000000" w:themeColor="text1"/>
        </w:rPr>
      </w:pPr>
      <w:r w:rsidRPr="009F091B">
        <w:t>At the Sel</w:t>
      </w:r>
      <w:r w:rsidR="00D06032" w:rsidRPr="009F091B">
        <w:t xml:space="preserve">ect Authorizing Biller: ALL//: 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28DED400" w14:textId="77777777" w:rsidR="003E5363" w:rsidRPr="009F091B" w:rsidRDefault="003E5363" w:rsidP="00835FB2">
      <w:pPr>
        <w:pStyle w:val="BodyTextNumbered1"/>
        <w:numPr>
          <w:ilvl w:val="0"/>
          <w:numId w:val="10"/>
        </w:numPr>
      </w:pPr>
      <w:r w:rsidRPr="009F091B">
        <w:t xml:space="preserve">At the Select Primary Sort: LOINC Code://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0777CB56" w14:textId="77777777" w:rsidR="003E5363" w:rsidRPr="009F091B" w:rsidRDefault="003E5363" w:rsidP="00835FB2">
      <w:pPr>
        <w:pStyle w:val="BodyTextNumbered1"/>
        <w:numPr>
          <w:ilvl w:val="0"/>
          <w:numId w:val="10"/>
        </w:numPr>
      </w:pPr>
      <w:r w:rsidRPr="009F091B">
        <w:t xml:space="preserve">At the Select Primary Sort: Oldest Message First://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19C052B9" w14:textId="77777777" w:rsidR="003E5363" w:rsidRPr="009F091B" w:rsidRDefault="003E5363" w:rsidP="00455D36">
      <w:pPr>
        <w:pStyle w:val="BodyTextNumbered1"/>
        <w:numPr>
          <w:ilvl w:val="0"/>
          <w:numId w:val="10"/>
        </w:numPr>
      </w:pPr>
      <w:r w:rsidRPr="009F091B">
        <w:t xml:space="preserve">From within the worklist: </w:t>
      </w:r>
    </w:p>
    <w:p w14:paraId="02324AB1" w14:textId="77777777" w:rsidR="003E5363" w:rsidRPr="009F091B" w:rsidRDefault="003E5363" w:rsidP="006111B1">
      <w:pPr>
        <w:pStyle w:val="BodyTextBullet1"/>
      </w:pPr>
      <w:r w:rsidRPr="009F091B">
        <w:t xml:space="preserve">At the Select Action: Next Screen//: prompt, enter </w:t>
      </w:r>
      <w:r w:rsidRPr="009F091B">
        <w:rPr>
          <w:b/>
        </w:rPr>
        <w:t>SM</w:t>
      </w:r>
      <w:r w:rsidRPr="009F091B">
        <w:t xml:space="preserve"> for Select Message</w:t>
      </w:r>
    </w:p>
    <w:p w14:paraId="5E6826B7" w14:textId="77777777" w:rsidR="003E5363" w:rsidRPr="009F091B" w:rsidRDefault="003E5363" w:rsidP="006111B1">
      <w:pPr>
        <w:pStyle w:val="BodyTextBullet1"/>
      </w:pPr>
      <w:r w:rsidRPr="009F091B">
        <w:t xml:space="preserve">At the Select RFAI message: (1-n) prompt, enter the </w:t>
      </w:r>
      <w:r w:rsidRPr="009F091B">
        <w:rPr>
          <w:b/>
        </w:rPr>
        <w:t>number</w:t>
      </w:r>
      <w:r w:rsidRPr="009F091B">
        <w:t xml:space="preserve"> of the message you want to select</w:t>
      </w:r>
    </w:p>
    <w:p w14:paraId="5CA22016" w14:textId="77777777" w:rsidR="003E5363" w:rsidRPr="009F091B" w:rsidRDefault="003E5363" w:rsidP="00835FB2">
      <w:pPr>
        <w:pStyle w:val="BodyTextNumbered1"/>
        <w:numPr>
          <w:ilvl w:val="0"/>
          <w:numId w:val="10"/>
        </w:numPr>
      </w:pPr>
      <w:r w:rsidRPr="009F091B">
        <w:t>From within the RFAI Message screen:</w:t>
      </w:r>
    </w:p>
    <w:p w14:paraId="52B5C229" w14:textId="77777777" w:rsidR="003E5363" w:rsidRPr="009F091B" w:rsidRDefault="003E5363" w:rsidP="006111B1">
      <w:pPr>
        <w:pStyle w:val="BodyTextBullet1"/>
      </w:pPr>
      <w:r w:rsidRPr="009F091B">
        <w:t xml:space="preserve">At the Select Action: Next Screen:// prompt, enter </w:t>
      </w:r>
      <w:r w:rsidRPr="009F091B">
        <w:rPr>
          <w:b/>
        </w:rPr>
        <w:t xml:space="preserve">TPJI </w:t>
      </w:r>
      <w:r w:rsidRPr="009F091B">
        <w:t>to jump to claim information associated to the claim associated with the 277RFAI</w:t>
      </w:r>
    </w:p>
    <w:p w14:paraId="21E67464" w14:textId="77777777" w:rsidR="003E5363" w:rsidRPr="009F091B" w:rsidRDefault="003E5363" w:rsidP="006111B1">
      <w:pPr>
        <w:pStyle w:val="BodyTextBullet1"/>
      </w:pPr>
      <w:r w:rsidRPr="009F091B">
        <w:t xml:space="preserve">Return to the RFAI </w:t>
      </w:r>
      <w:r w:rsidR="006A5F20" w:rsidRPr="009F091B">
        <w:t>Management</w:t>
      </w:r>
      <w:r w:rsidRPr="009F091B">
        <w:t xml:space="preserve"> Worklist </w:t>
      </w:r>
      <w:r w:rsidRPr="009F091B">
        <w:sym w:font="Wingdings" w:char="F0E0"/>
      </w:r>
      <w:r w:rsidRPr="009F091B">
        <w:t xml:space="preserve"> RFAI Message screen</w:t>
      </w:r>
    </w:p>
    <w:p w14:paraId="210BDD79" w14:textId="77777777" w:rsidR="003E5363" w:rsidRPr="009F091B" w:rsidRDefault="003E5363" w:rsidP="00835FB2">
      <w:pPr>
        <w:pStyle w:val="BodyTextNumbered1"/>
        <w:numPr>
          <w:ilvl w:val="0"/>
          <w:numId w:val="10"/>
        </w:numPr>
      </w:pPr>
      <w:r w:rsidRPr="009F091B">
        <w:t>From within the RFAI Message screen:</w:t>
      </w:r>
    </w:p>
    <w:p w14:paraId="5F3C26D3" w14:textId="77777777" w:rsidR="003E5363" w:rsidRPr="009F091B" w:rsidRDefault="003E5363" w:rsidP="006111B1">
      <w:pPr>
        <w:pStyle w:val="BodyTextBullet1"/>
      </w:pPr>
      <w:r w:rsidRPr="009F091B">
        <w:t xml:space="preserve">At the Select Action: Next Screen// prompt, Enter </w:t>
      </w:r>
      <w:r w:rsidRPr="009F091B">
        <w:rPr>
          <w:b/>
        </w:rPr>
        <w:t xml:space="preserve">RE </w:t>
      </w:r>
      <w:r w:rsidRPr="009F091B">
        <w:t>for Remove Entry</w:t>
      </w:r>
    </w:p>
    <w:p w14:paraId="21AA4B84" w14:textId="77777777" w:rsidR="00CF56FD" w:rsidRPr="009F091B" w:rsidRDefault="00CF56FD" w:rsidP="006111B1">
      <w:pPr>
        <w:pStyle w:val="BodyTextBullet1"/>
      </w:pPr>
      <w:r w:rsidRPr="009F091B">
        <w:t xml:space="preserve">At the Enter Reason for Removal: prompt, press </w:t>
      </w:r>
      <w:r w:rsidRPr="009F091B">
        <w:rPr>
          <w:b/>
        </w:rPr>
        <w:t>Enter</w:t>
      </w:r>
      <w:r w:rsidRPr="009F091B">
        <w:t xml:space="preserve"> to attempt to leave the reason blank</w:t>
      </w:r>
    </w:p>
    <w:p w14:paraId="1D1FB8C8" w14:textId="77777777" w:rsidR="002B15FD" w:rsidRPr="009F091B" w:rsidRDefault="00CF56FD" w:rsidP="006111B1">
      <w:pPr>
        <w:pStyle w:val="BodyTextBullet1"/>
      </w:pPr>
      <w:r w:rsidRPr="009F091B">
        <w:t>At the Enter Reason for Removal: prompt, enter</w:t>
      </w:r>
      <w:r w:rsidR="00656777" w:rsidRPr="009F091B">
        <w:t xml:space="preserve"> Clinical documentation sent to payer via secure Fax</w:t>
      </w:r>
    </w:p>
    <w:p w14:paraId="6500A27A" w14:textId="77777777" w:rsidR="003E5363" w:rsidRPr="009F091B" w:rsidRDefault="003E5363" w:rsidP="003E5363">
      <w:pPr>
        <w:pStyle w:val="Heading3"/>
      </w:pPr>
      <w:r w:rsidRPr="009F091B">
        <w:t>Expected Outcomes</w:t>
      </w:r>
    </w:p>
    <w:p w14:paraId="646609A5" w14:textId="77777777" w:rsidR="00684A7A" w:rsidRPr="009F091B" w:rsidRDefault="003E5363" w:rsidP="00B51790">
      <w:pPr>
        <w:pStyle w:val="BodyTextNumbered1"/>
        <w:numPr>
          <w:ilvl w:val="0"/>
          <w:numId w:val="159"/>
        </w:numPr>
      </w:pPr>
      <w:r w:rsidRPr="009F091B">
        <w:t xml:space="preserve">Users are able to </w:t>
      </w:r>
      <w:r w:rsidR="006A5F20" w:rsidRPr="009F091B">
        <w:t>jump</w:t>
      </w:r>
      <w:r w:rsidRPr="009F091B">
        <w:t xml:space="preserve"> to TPJI from within the RFAI Message screen</w:t>
      </w:r>
    </w:p>
    <w:p w14:paraId="398CEB4A" w14:textId="77777777" w:rsidR="003E5363" w:rsidRPr="009F091B" w:rsidRDefault="003E5363" w:rsidP="00B51790">
      <w:pPr>
        <w:pStyle w:val="BodyTextNumbered1"/>
        <w:numPr>
          <w:ilvl w:val="0"/>
          <w:numId w:val="159"/>
        </w:numPr>
      </w:pPr>
      <w:r w:rsidRPr="009F091B">
        <w:t>Users are able to remove an entry from the RFAI Management Worklist</w:t>
      </w:r>
    </w:p>
    <w:p w14:paraId="6E2B4262" w14:textId="77777777" w:rsidR="003E5363" w:rsidRPr="009F091B" w:rsidRDefault="00656777" w:rsidP="00B51790">
      <w:pPr>
        <w:pStyle w:val="BodyTextNumbered1"/>
        <w:numPr>
          <w:ilvl w:val="0"/>
          <w:numId w:val="159"/>
        </w:numPr>
      </w:pPr>
      <w:r w:rsidRPr="009F091B">
        <w:t>The system automatically captures the name of the user who removes and entry and the date and time when the reason was entered</w:t>
      </w:r>
    </w:p>
    <w:p w14:paraId="0C9E94E7" w14:textId="77777777" w:rsidR="00CF56FD" w:rsidRPr="009F091B" w:rsidRDefault="00CF56FD" w:rsidP="00B51790">
      <w:pPr>
        <w:pStyle w:val="BodyTextNumbered1"/>
        <w:numPr>
          <w:ilvl w:val="0"/>
          <w:numId w:val="159"/>
        </w:numPr>
      </w:pPr>
      <w:r w:rsidRPr="009F091B">
        <w:t>Users cannot remove any entry without adding a free text Reason for Removal</w:t>
      </w:r>
    </w:p>
    <w:p w14:paraId="69B98E1E" w14:textId="16DFCF34" w:rsidR="004B0809" w:rsidRPr="009F091B" w:rsidRDefault="006A2980" w:rsidP="00E25D5D">
      <w:pPr>
        <w:pStyle w:val="Heading2"/>
      </w:pPr>
      <w:bookmarkStart w:id="62" w:name="_Toc435705679"/>
      <w:r w:rsidRPr="009F091B">
        <w:lastRenderedPageBreak/>
        <w:t>Transmit All R</w:t>
      </w:r>
      <w:r w:rsidR="00112360" w:rsidRPr="009F091B">
        <w:t>ate Type</w:t>
      </w:r>
      <w:r w:rsidRPr="009F091B">
        <w:t>s</w:t>
      </w:r>
      <w:r w:rsidR="00112360" w:rsidRPr="009F091B">
        <w:t xml:space="preserve"> – Institutional </w:t>
      </w:r>
      <w:r w:rsidR="00F5231A" w:rsidRPr="009F091B">
        <w:t>– TS4</w:t>
      </w:r>
      <w:r w:rsidR="008A6F31">
        <w:t>6</w:t>
      </w:r>
      <w:bookmarkEnd w:id="62"/>
    </w:p>
    <w:p w14:paraId="0E8E140E" w14:textId="77777777" w:rsidR="004B0809" w:rsidRPr="009F091B" w:rsidRDefault="004B0809" w:rsidP="00E25D5D">
      <w:pPr>
        <w:pStyle w:val="Heading3"/>
      </w:pPr>
      <w:r w:rsidRPr="009F091B">
        <w:t>Requirements</w:t>
      </w:r>
    </w:p>
    <w:p w14:paraId="7BA419ED" w14:textId="77777777" w:rsidR="004B0809" w:rsidRPr="009F091B" w:rsidRDefault="004B0809" w:rsidP="004B0809">
      <w:pPr>
        <w:pStyle w:val="BodyText"/>
        <w:rPr>
          <w:rFonts w:cs="Arial"/>
        </w:rPr>
      </w:pPr>
      <w:r w:rsidRPr="009F091B">
        <w:rPr>
          <w:rFonts w:cs="Arial"/>
        </w:rPr>
        <w:t>2.6.14.2</w:t>
      </w:r>
      <w:r w:rsidRPr="009F091B">
        <w:rPr>
          <w:rFonts w:eastAsia="Times New Roman" w:cs="Arial"/>
        </w:rPr>
        <w:t xml:space="preserve"> </w:t>
      </w:r>
      <w:r w:rsidR="00112360" w:rsidRPr="009F091B">
        <w:rPr>
          <w:rFonts w:eastAsia="Times New Roman" w:cs="Arial"/>
        </w:rPr>
        <w:t xml:space="preserve">Functional Requirement: </w:t>
      </w:r>
      <w:r w:rsidRPr="009F091B">
        <w:rPr>
          <w:rFonts w:eastAsia="Times New Roman" w:cs="Arial"/>
        </w:rPr>
        <w:t>Transmit All Rate Types – Responsible Party Equals Insurer - Institutional</w:t>
      </w:r>
    </w:p>
    <w:p w14:paraId="618385D1" w14:textId="77777777" w:rsidR="004B0809" w:rsidRPr="009F091B" w:rsidRDefault="004B0809" w:rsidP="00E25D5D">
      <w:pPr>
        <w:pStyle w:val="Heading3"/>
      </w:pPr>
      <w:r w:rsidRPr="009F091B">
        <w:t>Menu Path</w:t>
      </w:r>
    </w:p>
    <w:p w14:paraId="0DB19259" w14:textId="77777777" w:rsidR="004B0809" w:rsidRPr="009F091B" w:rsidRDefault="004B0809" w:rsidP="00B51790">
      <w:pPr>
        <w:pStyle w:val="BodyTextNumbered1"/>
        <w:numPr>
          <w:ilvl w:val="0"/>
          <w:numId w:val="160"/>
        </w:numPr>
      </w:pPr>
      <w:r w:rsidRPr="009F091B">
        <w:t xml:space="preserve"> </w:t>
      </w:r>
      <w:r w:rsidR="007F274B" w:rsidRPr="009F091B">
        <w:t xml:space="preserve">IB </w:t>
      </w:r>
      <w:r w:rsidR="007F274B" w:rsidRPr="009F091B">
        <w:sym w:font="Wingdings" w:char="F0E0"/>
      </w:r>
      <w:r w:rsidR="007F274B" w:rsidRPr="009F091B">
        <w:t>SUP</w:t>
      </w:r>
      <w:r w:rsidR="007F274B" w:rsidRPr="009F091B">
        <w:sym w:font="Wingdings" w:char="F0E0"/>
      </w:r>
      <w:r w:rsidR="007F274B" w:rsidRPr="009F091B">
        <w:t xml:space="preserve">BILL </w:t>
      </w:r>
      <w:r w:rsidR="007F274B" w:rsidRPr="009F091B">
        <w:sym w:font="Wingdings" w:char="F0E0"/>
      </w:r>
      <w:r w:rsidR="00112360" w:rsidRPr="009F091B">
        <w:t xml:space="preserve">Enter patient’s name or </w:t>
      </w:r>
      <w:r w:rsidR="007F274B" w:rsidRPr="009F091B">
        <w:t>Claim #</w:t>
      </w:r>
    </w:p>
    <w:p w14:paraId="704817A0" w14:textId="77777777" w:rsidR="004B0809" w:rsidRPr="009F091B" w:rsidRDefault="004B0809" w:rsidP="00E25D5D">
      <w:pPr>
        <w:pStyle w:val="Heading3"/>
      </w:pPr>
      <w:r w:rsidRPr="009F091B">
        <w:t>Objective</w:t>
      </w:r>
    </w:p>
    <w:p w14:paraId="18BF5747" w14:textId="77777777" w:rsidR="004B0809" w:rsidRPr="009F091B" w:rsidRDefault="00112360" w:rsidP="00B51790">
      <w:pPr>
        <w:pStyle w:val="BodyTextNumbered1"/>
        <w:numPr>
          <w:ilvl w:val="0"/>
          <w:numId w:val="161"/>
        </w:numPr>
      </w:pPr>
      <w:r w:rsidRPr="009F091B">
        <w:t>Ensure users can transmit claims for any of the following Rate Types if the destination payer accept electronic claims:</w:t>
      </w:r>
    </w:p>
    <w:p w14:paraId="7F8405E5" w14:textId="77777777" w:rsidR="00112360" w:rsidRPr="009F091B" w:rsidRDefault="00092CF1" w:rsidP="006111B1">
      <w:pPr>
        <w:pStyle w:val="BodyTextBullet1"/>
      </w:pPr>
      <w:r w:rsidRPr="009F091B">
        <w:t>Tort Feasor</w:t>
      </w:r>
    </w:p>
    <w:p w14:paraId="06E330DC" w14:textId="77777777" w:rsidR="00092CF1" w:rsidRPr="009F091B" w:rsidRDefault="00092CF1" w:rsidP="006111B1">
      <w:pPr>
        <w:pStyle w:val="BodyTextBullet1"/>
      </w:pPr>
      <w:r w:rsidRPr="009F091B">
        <w:t>No Fault Ins</w:t>
      </w:r>
    </w:p>
    <w:p w14:paraId="54D61567" w14:textId="77777777" w:rsidR="00092CF1" w:rsidRPr="009F091B" w:rsidRDefault="00F5231A" w:rsidP="006111B1">
      <w:pPr>
        <w:pStyle w:val="BodyTextBullet1"/>
      </w:pPr>
      <w:r w:rsidRPr="009F091B">
        <w:t>Crime Victim</w:t>
      </w:r>
    </w:p>
    <w:p w14:paraId="33FFF413" w14:textId="77777777" w:rsidR="004B0809" w:rsidRPr="009F091B" w:rsidRDefault="004B0809" w:rsidP="00E25D5D">
      <w:pPr>
        <w:pStyle w:val="Heading3"/>
      </w:pPr>
      <w:r w:rsidRPr="009F091B">
        <w:t>Prerequisites</w:t>
      </w:r>
    </w:p>
    <w:p w14:paraId="7D4346B4" w14:textId="77777777" w:rsidR="004B0809" w:rsidRPr="009F091B" w:rsidRDefault="00E26F4E" w:rsidP="00B51790">
      <w:pPr>
        <w:pStyle w:val="BodyTextNumbered1"/>
        <w:numPr>
          <w:ilvl w:val="0"/>
          <w:numId w:val="162"/>
        </w:numPr>
      </w:pPr>
      <w:r w:rsidRPr="009F091B">
        <w:t>An</w:t>
      </w:r>
      <w:r w:rsidR="00C94D3D" w:rsidRPr="009F091B">
        <w:t xml:space="preserve"> institutional claim</w:t>
      </w:r>
      <w:r w:rsidR="007F274B" w:rsidRPr="009F091B">
        <w:t xml:space="preserve"> </w:t>
      </w:r>
      <w:r w:rsidRPr="009F091B">
        <w:t xml:space="preserve">which has the Rate Type = </w:t>
      </w:r>
      <w:r w:rsidR="00092CF1" w:rsidRPr="009F091B">
        <w:t>Tort Feasor</w:t>
      </w:r>
    </w:p>
    <w:p w14:paraId="18FC6460" w14:textId="77777777" w:rsidR="00F5231A" w:rsidRPr="009F091B" w:rsidRDefault="00F5231A" w:rsidP="00B51790">
      <w:pPr>
        <w:pStyle w:val="BodyTextNumbered1"/>
        <w:numPr>
          <w:ilvl w:val="0"/>
          <w:numId w:val="162"/>
        </w:numPr>
      </w:pPr>
      <w:r w:rsidRPr="009F091B">
        <w:t>An institutional claim which is to a destination payer who accepts electronic claims</w:t>
      </w:r>
    </w:p>
    <w:p w14:paraId="25A36974" w14:textId="77777777" w:rsidR="004B0809" w:rsidRPr="009F091B" w:rsidRDefault="004B0809" w:rsidP="00E25D5D">
      <w:pPr>
        <w:pStyle w:val="Heading3"/>
      </w:pPr>
      <w:r w:rsidRPr="009F091B">
        <w:t>Scenario</w:t>
      </w:r>
    </w:p>
    <w:p w14:paraId="662846A0" w14:textId="7DD04C16" w:rsidR="00455D36" w:rsidRPr="009F091B" w:rsidRDefault="00455D36" w:rsidP="009F091B">
      <w:pPr>
        <w:pStyle w:val="BodyText"/>
      </w:pPr>
      <w:r w:rsidRPr="009F091B">
        <w:t>A biller creates an inpatient institutional claim for a patient with a specific rate type</w:t>
      </w:r>
    </w:p>
    <w:p w14:paraId="091151EC" w14:textId="77777777" w:rsidR="004B0809" w:rsidRPr="009F091B" w:rsidRDefault="004B0809" w:rsidP="00E25D5D">
      <w:pPr>
        <w:pStyle w:val="Heading3"/>
      </w:pPr>
      <w:r w:rsidRPr="009F091B">
        <w:t>Test Steps</w:t>
      </w:r>
    </w:p>
    <w:p w14:paraId="788088D9" w14:textId="77777777" w:rsidR="004B0809" w:rsidRPr="009F091B" w:rsidRDefault="004B0809" w:rsidP="00B51790">
      <w:pPr>
        <w:pStyle w:val="BodyTextNumbered1"/>
        <w:numPr>
          <w:ilvl w:val="0"/>
          <w:numId w:val="163"/>
        </w:numPr>
      </w:pPr>
      <w:r w:rsidRPr="009F091B">
        <w:t xml:space="preserve">Access the option BILL - Enter/Edit Billing Information </w:t>
      </w:r>
    </w:p>
    <w:p w14:paraId="760EDCEC" w14:textId="77777777" w:rsidR="004B0809" w:rsidRPr="009F091B" w:rsidRDefault="004B0809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333E3FBF" w14:textId="77777777" w:rsidR="004B0809" w:rsidRPr="009F091B" w:rsidRDefault="00F5231A" w:rsidP="009D7288">
      <w:pPr>
        <w:pStyle w:val="BodyTextNumbered1"/>
      </w:pPr>
      <w:r w:rsidRPr="009F091B">
        <w:t>Proceed to Screen 3</w:t>
      </w:r>
    </w:p>
    <w:p w14:paraId="76205F85" w14:textId="77777777" w:rsidR="00F5231A" w:rsidRPr="009F091B" w:rsidRDefault="00F5231A" w:rsidP="009D7288">
      <w:pPr>
        <w:pStyle w:val="BodyTextNumbered1"/>
      </w:pPr>
      <w:r w:rsidRPr="009F091B">
        <w:t>Access Section 1:</w:t>
      </w:r>
    </w:p>
    <w:p w14:paraId="52FD690D" w14:textId="77777777" w:rsidR="00F5231A" w:rsidRPr="009F091B" w:rsidRDefault="00F5231A" w:rsidP="006111B1">
      <w:pPr>
        <w:pStyle w:val="BodyTextBullet1"/>
      </w:pPr>
      <w:r w:rsidRPr="009F091B">
        <w:t>Add the payer(s) to the claim</w:t>
      </w:r>
    </w:p>
    <w:p w14:paraId="5EB3FBC0" w14:textId="77777777" w:rsidR="00F5231A" w:rsidRPr="009F091B" w:rsidRDefault="00F5231A" w:rsidP="006111B1">
      <w:pPr>
        <w:pStyle w:val="BodyTextBullet1"/>
      </w:pPr>
      <w:r w:rsidRPr="009F091B">
        <w:t>Verify the Rate Type = Tort Feasor</w:t>
      </w:r>
    </w:p>
    <w:p w14:paraId="39CDE166" w14:textId="77777777" w:rsidR="00F5231A" w:rsidRPr="009F091B" w:rsidRDefault="00F5231A" w:rsidP="00F5231A">
      <w:pPr>
        <w:pStyle w:val="BodyTextNumbered1"/>
      </w:pPr>
      <w:r w:rsidRPr="009F091B">
        <w:t>Add any information needed to complete the claim</w:t>
      </w:r>
    </w:p>
    <w:p w14:paraId="2A4CC811" w14:textId="77777777" w:rsidR="00F5231A" w:rsidRPr="009F091B" w:rsidRDefault="00F5231A" w:rsidP="00F5231A">
      <w:pPr>
        <w:pStyle w:val="BodyTextNumbered1"/>
      </w:pPr>
      <w:r w:rsidRPr="009F091B">
        <w:t>Authorize the claim</w:t>
      </w:r>
    </w:p>
    <w:p w14:paraId="5EA40EFD" w14:textId="77777777" w:rsidR="00F5231A" w:rsidRPr="009F091B" w:rsidRDefault="00F5231A" w:rsidP="00F5231A">
      <w:pPr>
        <w:pStyle w:val="BodyTextNumbered1"/>
      </w:pPr>
      <w:r w:rsidRPr="009F091B">
        <w:t>Transmit the claim immediately using SEND option or wait for regularly scheduled claims transmission</w:t>
      </w:r>
    </w:p>
    <w:p w14:paraId="56DFDF71" w14:textId="77777777" w:rsidR="00E93963" w:rsidRPr="009F091B" w:rsidRDefault="00E93963" w:rsidP="00E25D5D">
      <w:pPr>
        <w:pStyle w:val="Heading3"/>
      </w:pPr>
      <w:r w:rsidRPr="009F091B">
        <w:t>Expected Outcomes</w:t>
      </w:r>
    </w:p>
    <w:p w14:paraId="658BE297" w14:textId="77777777" w:rsidR="00E93963" w:rsidRPr="009F091B" w:rsidRDefault="00D14B8B" w:rsidP="00B51790">
      <w:pPr>
        <w:pStyle w:val="BodyTextNumbered1"/>
        <w:numPr>
          <w:ilvl w:val="0"/>
          <w:numId w:val="164"/>
        </w:numPr>
      </w:pPr>
      <w:r w:rsidRPr="009F091B">
        <w:t>U</w:t>
      </w:r>
      <w:r w:rsidR="00214DEF" w:rsidRPr="009F091B">
        <w:t>ser</w:t>
      </w:r>
      <w:r w:rsidRPr="009F091B">
        <w:t>s</w:t>
      </w:r>
      <w:r w:rsidR="00673FEA" w:rsidRPr="009F091B">
        <w:t xml:space="preserve"> are able to transmit a claim with a Rate Type = Tort Feasor</w:t>
      </w:r>
      <w:r w:rsidR="002858F7" w:rsidRPr="009F091B">
        <w:t xml:space="preserve"> </w:t>
      </w:r>
    </w:p>
    <w:p w14:paraId="4280B450" w14:textId="77777777" w:rsidR="006A2980" w:rsidRPr="009F091B" w:rsidRDefault="006A2980" w:rsidP="006A2980">
      <w:pPr>
        <w:pStyle w:val="BodyText"/>
      </w:pPr>
    </w:p>
    <w:p w14:paraId="5E924BC2" w14:textId="77777777" w:rsidR="006A2980" w:rsidRPr="009F091B" w:rsidRDefault="006A2980" w:rsidP="006A2980">
      <w:pPr>
        <w:pStyle w:val="BodyText"/>
        <w:rPr>
          <w:rFonts w:cs="Arial"/>
        </w:rPr>
      </w:pPr>
      <w:r w:rsidRPr="009F091B">
        <w:rPr>
          <w:rFonts w:cs="Arial"/>
          <w:b/>
          <w:i/>
        </w:rPr>
        <w:t>Note:</w:t>
      </w:r>
      <w:r w:rsidRPr="009F091B">
        <w:rPr>
          <w:rFonts w:cs="Arial"/>
        </w:rPr>
        <w:t xml:space="preserve"> Repeat test above to include each possible Rate Type:</w:t>
      </w:r>
    </w:p>
    <w:p w14:paraId="2D71447E" w14:textId="77777777" w:rsidR="006A2980" w:rsidRPr="009F091B" w:rsidRDefault="006A2980" w:rsidP="006111B1">
      <w:pPr>
        <w:pStyle w:val="BodyTextBullet1"/>
      </w:pPr>
      <w:r w:rsidRPr="009F091B">
        <w:t>No Fault Ins</w:t>
      </w:r>
    </w:p>
    <w:p w14:paraId="6D5D68A4" w14:textId="77777777" w:rsidR="006A2980" w:rsidRPr="009F091B" w:rsidRDefault="006A2980" w:rsidP="006111B1">
      <w:pPr>
        <w:pStyle w:val="BodyTextBullet1"/>
      </w:pPr>
      <w:r w:rsidRPr="009F091B">
        <w:t>Crime Victim</w:t>
      </w:r>
    </w:p>
    <w:p w14:paraId="338457BC" w14:textId="77777777" w:rsidR="004B0809" w:rsidRPr="009F091B" w:rsidRDefault="004B0809" w:rsidP="009D7288">
      <w:pPr>
        <w:pStyle w:val="BodyTextNumbered1"/>
      </w:pPr>
      <w:r w:rsidRPr="009F091B">
        <w:br w:type="page"/>
      </w:r>
    </w:p>
    <w:p w14:paraId="7726A062" w14:textId="7DEC53B8" w:rsidR="006A2980" w:rsidRPr="009F091B" w:rsidRDefault="000F3303" w:rsidP="006A2980">
      <w:pPr>
        <w:pStyle w:val="Heading2"/>
      </w:pPr>
      <w:bookmarkStart w:id="63" w:name="_Toc435705680"/>
      <w:r w:rsidRPr="009F091B">
        <w:lastRenderedPageBreak/>
        <w:t>Transmit All R</w:t>
      </w:r>
      <w:r w:rsidR="006A2980" w:rsidRPr="009F091B">
        <w:t>ate Type</w:t>
      </w:r>
      <w:r w:rsidRPr="009F091B">
        <w:t>s</w:t>
      </w:r>
      <w:r w:rsidR="006A2980" w:rsidRPr="009F091B">
        <w:t xml:space="preserve"> – Professional – TS4</w:t>
      </w:r>
      <w:r w:rsidR="008A6F31">
        <w:t>7</w:t>
      </w:r>
      <w:bookmarkEnd w:id="63"/>
    </w:p>
    <w:p w14:paraId="1FE3CEAF" w14:textId="77777777" w:rsidR="006A2980" w:rsidRPr="009F091B" w:rsidRDefault="006A2980" w:rsidP="006A2980">
      <w:pPr>
        <w:pStyle w:val="Heading3"/>
      </w:pPr>
      <w:r w:rsidRPr="009F091B">
        <w:t>Requirements</w:t>
      </w:r>
    </w:p>
    <w:p w14:paraId="017CC574" w14:textId="2219777A" w:rsidR="006A2980" w:rsidRPr="009F091B" w:rsidRDefault="006A2980" w:rsidP="006A2980">
      <w:pPr>
        <w:pStyle w:val="BodyText"/>
      </w:pPr>
      <w:r w:rsidRPr="009F091B">
        <w:t>2.6.14.</w:t>
      </w:r>
      <w:r w:rsidR="00FD2E52" w:rsidRPr="009F091B">
        <w:t>3</w:t>
      </w:r>
      <w:r w:rsidRPr="009F091B">
        <w:t xml:space="preserve"> Functional Requirement: Transmit All Rate Types – Responsible Party Equals Insurer - Professional</w:t>
      </w:r>
    </w:p>
    <w:p w14:paraId="2AAF9742" w14:textId="77777777" w:rsidR="006A2980" w:rsidRPr="009F091B" w:rsidRDefault="006A2980" w:rsidP="006A2980">
      <w:pPr>
        <w:pStyle w:val="Heading3"/>
      </w:pPr>
      <w:r w:rsidRPr="009F091B">
        <w:t>Menu Path</w:t>
      </w:r>
    </w:p>
    <w:p w14:paraId="2D4A8796" w14:textId="77777777" w:rsidR="006A2980" w:rsidRPr="009F091B" w:rsidRDefault="006A2980" w:rsidP="006A2980">
      <w:pPr>
        <w:pStyle w:val="BodyText"/>
      </w:pPr>
      <w:r w:rsidRPr="009F091B">
        <w:t xml:space="preserve"> IB 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 xml:space="preserve">BILL </w:t>
      </w:r>
      <w:r w:rsidRPr="009F091B">
        <w:sym w:font="Wingdings" w:char="F0E0"/>
      </w:r>
      <w:r w:rsidRPr="009F091B">
        <w:t>Enter patient’s name or Claim #</w:t>
      </w:r>
    </w:p>
    <w:p w14:paraId="1F4044D9" w14:textId="77777777" w:rsidR="006A2980" w:rsidRPr="009F091B" w:rsidRDefault="006A2980" w:rsidP="006A2980">
      <w:pPr>
        <w:pStyle w:val="Heading3"/>
      </w:pPr>
      <w:r w:rsidRPr="009F091B">
        <w:t>Objective</w:t>
      </w:r>
    </w:p>
    <w:p w14:paraId="7F9DEF44" w14:textId="77777777" w:rsidR="006A2980" w:rsidRPr="009F091B" w:rsidRDefault="006A2980" w:rsidP="00B51790">
      <w:pPr>
        <w:pStyle w:val="BodyTextNumbered1"/>
        <w:numPr>
          <w:ilvl w:val="0"/>
          <w:numId w:val="165"/>
        </w:numPr>
      </w:pPr>
      <w:r w:rsidRPr="009F091B">
        <w:t>Ensure users can transmit claims for any of the following Rate Types if the destination payer accept electronic claims:</w:t>
      </w:r>
    </w:p>
    <w:p w14:paraId="68F0EF43" w14:textId="77777777" w:rsidR="006A2980" w:rsidRPr="009F091B" w:rsidRDefault="006A2980" w:rsidP="006111B1">
      <w:pPr>
        <w:pStyle w:val="BodyTextBullet1"/>
      </w:pPr>
      <w:r w:rsidRPr="009F091B">
        <w:t>Tort Feasor</w:t>
      </w:r>
    </w:p>
    <w:p w14:paraId="7E17C09E" w14:textId="77777777" w:rsidR="006A2980" w:rsidRPr="009F091B" w:rsidRDefault="006A2980" w:rsidP="006111B1">
      <w:pPr>
        <w:pStyle w:val="BodyTextBullet1"/>
      </w:pPr>
      <w:r w:rsidRPr="009F091B">
        <w:t>No Fault Ins</w:t>
      </w:r>
    </w:p>
    <w:p w14:paraId="70456116" w14:textId="77777777" w:rsidR="006A2980" w:rsidRPr="009F091B" w:rsidRDefault="006A2980" w:rsidP="006111B1">
      <w:pPr>
        <w:pStyle w:val="BodyTextBullet1"/>
      </w:pPr>
      <w:r w:rsidRPr="009F091B">
        <w:t>Crime Victim</w:t>
      </w:r>
    </w:p>
    <w:p w14:paraId="30AA7437" w14:textId="77777777" w:rsidR="006A2980" w:rsidRPr="009F091B" w:rsidRDefault="006A2980" w:rsidP="006A2980">
      <w:pPr>
        <w:pStyle w:val="Heading3"/>
      </w:pPr>
      <w:r w:rsidRPr="009F091B">
        <w:t>Prerequisites</w:t>
      </w:r>
    </w:p>
    <w:p w14:paraId="16393920" w14:textId="77777777" w:rsidR="006A2980" w:rsidRPr="009F091B" w:rsidRDefault="006A2980" w:rsidP="00B51790">
      <w:pPr>
        <w:pStyle w:val="BodyTextNumbered1"/>
        <w:numPr>
          <w:ilvl w:val="0"/>
          <w:numId w:val="166"/>
        </w:numPr>
      </w:pPr>
      <w:r w:rsidRPr="009F091B">
        <w:t>An professional claim which has the Rate Type = Tort Feasor</w:t>
      </w:r>
    </w:p>
    <w:p w14:paraId="2C513D9E" w14:textId="77777777" w:rsidR="006A2980" w:rsidRPr="009F091B" w:rsidRDefault="006A2980" w:rsidP="006A2980">
      <w:pPr>
        <w:pStyle w:val="BodyTextNumbered1"/>
      </w:pPr>
      <w:r w:rsidRPr="009F091B">
        <w:t>An professional claim which is to a destination payer who accepts electronic claims</w:t>
      </w:r>
    </w:p>
    <w:p w14:paraId="43B5AAB1" w14:textId="77777777" w:rsidR="006A2980" w:rsidRPr="009F091B" w:rsidRDefault="006A2980" w:rsidP="006A2980">
      <w:pPr>
        <w:pStyle w:val="Heading3"/>
      </w:pPr>
      <w:r w:rsidRPr="009F091B">
        <w:t>Scenario</w:t>
      </w:r>
    </w:p>
    <w:p w14:paraId="1B93C63A" w14:textId="092B808E" w:rsidR="00F93042" w:rsidRPr="009F091B" w:rsidRDefault="009F091B" w:rsidP="00455D36">
      <w:pPr>
        <w:pStyle w:val="BodyText"/>
      </w:pPr>
      <w:r w:rsidRPr="009F091B">
        <w:t>A biller creates an outpatient professional claim for a patient with a specific rate type</w:t>
      </w:r>
    </w:p>
    <w:p w14:paraId="2B622F67" w14:textId="77777777" w:rsidR="006A2980" w:rsidRPr="009F091B" w:rsidRDefault="006A2980" w:rsidP="006A2980">
      <w:pPr>
        <w:pStyle w:val="Heading3"/>
      </w:pPr>
      <w:r w:rsidRPr="009F091B">
        <w:t>Test Steps</w:t>
      </w:r>
    </w:p>
    <w:p w14:paraId="70C159DB" w14:textId="77777777" w:rsidR="006A2980" w:rsidRPr="009F091B" w:rsidRDefault="006A2980" w:rsidP="00B51790">
      <w:pPr>
        <w:pStyle w:val="BodyTextNumbered1"/>
        <w:numPr>
          <w:ilvl w:val="0"/>
          <w:numId w:val="167"/>
        </w:numPr>
      </w:pPr>
      <w:r w:rsidRPr="009F091B">
        <w:t>Access the Enter/Edit Billing Information option</w:t>
      </w:r>
    </w:p>
    <w:p w14:paraId="44A125C9" w14:textId="77777777" w:rsidR="006A2980" w:rsidRPr="009F091B" w:rsidRDefault="006A2980" w:rsidP="006A2980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75337A57" w14:textId="77777777" w:rsidR="006A2980" w:rsidRPr="009F091B" w:rsidRDefault="006A2980" w:rsidP="006A2980">
      <w:pPr>
        <w:pStyle w:val="BodyTextNumbered1"/>
      </w:pPr>
      <w:r w:rsidRPr="009F091B">
        <w:t>Proceed to Screen 3</w:t>
      </w:r>
    </w:p>
    <w:p w14:paraId="52E95224" w14:textId="77777777" w:rsidR="006A2980" w:rsidRPr="009F091B" w:rsidRDefault="006A2980" w:rsidP="006A2980">
      <w:pPr>
        <w:pStyle w:val="BodyTextNumbered1"/>
      </w:pPr>
      <w:r w:rsidRPr="009F091B">
        <w:t>Access Section 1:</w:t>
      </w:r>
    </w:p>
    <w:p w14:paraId="5C0116B4" w14:textId="77777777" w:rsidR="006A2980" w:rsidRPr="009F091B" w:rsidRDefault="006A2980" w:rsidP="006111B1">
      <w:pPr>
        <w:pStyle w:val="BodyTextBullet1"/>
      </w:pPr>
      <w:r w:rsidRPr="009F091B">
        <w:t>Add the payer(s) to the claim</w:t>
      </w:r>
    </w:p>
    <w:p w14:paraId="30D0D940" w14:textId="77777777" w:rsidR="006A2980" w:rsidRPr="009F091B" w:rsidRDefault="006A2980" w:rsidP="006111B1">
      <w:pPr>
        <w:pStyle w:val="BodyTextBullet1"/>
      </w:pPr>
      <w:r w:rsidRPr="009F091B">
        <w:t>Verify the Rate Type = Tort Feasor</w:t>
      </w:r>
    </w:p>
    <w:p w14:paraId="572B2844" w14:textId="77777777" w:rsidR="006A2980" w:rsidRPr="009F091B" w:rsidRDefault="006A2980" w:rsidP="006A2980">
      <w:pPr>
        <w:pStyle w:val="BodyTextNumbered1"/>
      </w:pPr>
      <w:r w:rsidRPr="009F091B">
        <w:t>Add any information needed to complete the claim</w:t>
      </w:r>
    </w:p>
    <w:p w14:paraId="2DB4A580" w14:textId="77777777" w:rsidR="006A2980" w:rsidRPr="009F091B" w:rsidRDefault="006A2980" w:rsidP="006A2980">
      <w:pPr>
        <w:pStyle w:val="BodyTextNumbered1"/>
      </w:pPr>
      <w:r w:rsidRPr="009F091B">
        <w:t>Authorize the claim</w:t>
      </w:r>
    </w:p>
    <w:p w14:paraId="063DEF74" w14:textId="77777777" w:rsidR="006A2980" w:rsidRPr="009F091B" w:rsidRDefault="006A2980" w:rsidP="006A2980">
      <w:pPr>
        <w:pStyle w:val="BodyTextNumbered1"/>
      </w:pPr>
      <w:r w:rsidRPr="009F091B">
        <w:t>Transmit the claim immediately using SEND option or wait for regularly scheduled claims transmission</w:t>
      </w:r>
    </w:p>
    <w:p w14:paraId="1117E15A" w14:textId="77777777" w:rsidR="006A2980" w:rsidRPr="009F091B" w:rsidRDefault="006A2980" w:rsidP="006A2980">
      <w:pPr>
        <w:pStyle w:val="Heading3"/>
      </w:pPr>
      <w:r w:rsidRPr="009F091B">
        <w:t>Expected Outcomes</w:t>
      </w:r>
    </w:p>
    <w:p w14:paraId="5C2CF39D" w14:textId="77777777" w:rsidR="006A2980" w:rsidRPr="009F091B" w:rsidRDefault="006A2980" w:rsidP="00B51790">
      <w:pPr>
        <w:pStyle w:val="BodyTextNumbered1"/>
        <w:numPr>
          <w:ilvl w:val="0"/>
          <w:numId w:val="168"/>
        </w:numPr>
      </w:pPr>
      <w:r w:rsidRPr="009F091B">
        <w:t xml:space="preserve">Users are able to transmit a claim with a Rate Type = Tort Feasor </w:t>
      </w:r>
    </w:p>
    <w:p w14:paraId="438AB789" w14:textId="77777777" w:rsidR="006A2980" w:rsidRPr="009F091B" w:rsidRDefault="006A2980" w:rsidP="006A2980">
      <w:pPr>
        <w:pStyle w:val="BodyTextNumbered1"/>
        <w:numPr>
          <w:ilvl w:val="0"/>
          <w:numId w:val="0"/>
        </w:numPr>
        <w:ind w:left="360"/>
      </w:pPr>
    </w:p>
    <w:p w14:paraId="3BAFD305" w14:textId="77777777" w:rsidR="006A2980" w:rsidRPr="009F091B" w:rsidRDefault="006A2980" w:rsidP="006A2980">
      <w:pPr>
        <w:spacing w:after="0" w:line="240" w:lineRule="auto"/>
        <w:rPr>
          <w:rFonts w:ascii="Arial" w:hAnsi="Arial" w:cs="Arial"/>
        </w:rPr>
      </w:pPr>
      <w:r w:rsidRPr="009F091B">
        <w:rPr>
          <w:rFonts w:ascii="Arial" w:hAnsi="Arial" w:cs="Arial"/>
          <w:b/>
          <w:i/>
        </w:rPr>
        <w:t>Note:</w:t>
      </w:r>
      <w:r w:rsidRPr="009F091B">
        <w:rPr>
          <w:rFonts w:ascii="Arial" w:hAnsi="Arial" w:cs="Arial"/>
        </w:rPr>
        <w:t xml:space="preserve"> Repeat test above to include each possible Rate Type:</w:t>
      </w:r>
    </w:p>
    <w:p w14:paraId="633F2EE5" w14:textId="77777777" w:rsidR="006A2980" w:rsidRPr="009F091B" w:rsidRDefault="006A2980" w:rsidP="006111B1">
      <w:pPr>
        <w:pStyle w:val="BodyTextBullet1"/>
      </w:pPr>
      <w:r w:rsidRPr="009F091B">
        <w:t>No Fault Ins</w:t>
      </w:r>
    </w:p>
    <w:p w14:paraId="09F6FD5B" w14:textId="77777777" w:rsidR="006A2980" w:rsidRPr="009F091B" w:rsidRDefault="006A2980" w:rsidP="006111B1">
      <w:pPr>
        <w:pStyle w:val="BodyTextBullet1"/>
      </w:pPr>
      <w:r w:rsidRPr="009F091B">
        <w:t>Crime Victim</w:t>
      </w:r>
    </w:p>
    <w:p w14:paraId="636250B1" w14:textId="77777777" w:rsidR="006A2980" w:rsidRPr="009F091B" w:rsidRDefault="006A2980">
      <w:pPr>
        <w:rPr>
          <w:rFonts w:ascii="Arial" w:hAnsi="Arial"/>
        </w:rPr>
      </w:pPr>
      <w:r w:rsidRPr="009F091B">
        <w:br w:type="page"/>
      </w:r>
    </w:p>
    <w:p w14:paraId="4DBE7ED3" w14:textId="16F792AA" w:rsidR="0051696C" w:rsidRPr="009F091B" w:rsidRDefault="000F3303" w:rsidP="006A2980">
      <w:pPr>
        <w:pStyle w:val="Heading2"/>
      </w:pPr>
      <w:bookmarkStart w:id="64" w:name="_Toc435705681"/>
      <w:r w:rsidRPr="009F091B">
        <w:lastRenderedPageBreak/>
        <w:t xml:space="preserve">Transmit 25 Procedures/12 External Cause </w:t>
      </w:r>
      <w:r w:rsidR="0025171B">
        <w:t>of Injury Diagnoses (</w:t>
      </w:r>
      <w:r w:rsidRPr="009F091B">
        <w:t>DX</w:t>
      </w:r>
      <w:r w:rsidR="0025171B">
        <w:t>)</w:t>
      </w:r>
      <w:r w:rsidRPr="009F091B">
        <w:t xml:space="preserve"> – TS4</w:t>
      </w:r>
      <w:r w:rsidR="008A6F31">
        <w:t>8</w:t>
      </w:r>
      <w:bookmarkEnd w:id="64"/>
      <w:r w:rsidR="0051696C" w:rsidRPr="009F091B">
        <w:t xml:space="preserve"> </w:t>
      </w:r>
    </w:p>
    <w:p w14:paraId="20144D68" w14:textId="77777777" w:rsidR="00D14B8B" w:rsidRPr="009F091B" w:rsidRDefault="00D14B8B" w:rsidP="00E25D5D">
      <w:pPr>
        <w:pStyle w:val="Heading3"/>
      </w:pPr>
      <w:r w:rsidRPr="009F091B">
        <w:t>Requirements</w:t>
      </w:r>
    </w:p>
    <w:p w14:paraId="45EA3FB6" w14:textId="77777777" w:rsidR="00D14B8B" w:rsidRPr="009F091B" w:rsidRDefault="00E560BB" w:rsidP="00D14B8B">
      <w:pPr>
        <w:pStyle w:val="BodyText"/>
        <w:rPr>
          <w:rFonts w:cs="Arial"/>
        </w:rPr>
      </w:pPr>
      <w:r w:rsidRPr="009F091B">
        <w:rPr>
          <w:rFonts w:cs="Arial"/>
        </w:rPr>
        <w:t>2.6.14.4 Transmit up to 25 Procedures - Institutional</w:t>
      </w:r>
    </w:p>
    <w:p w14:paraId="469AF40C" w14:textId="1BC00FB3" w:rsidR="00D14B8B" w:rsidRPr="009F091B" w:rsidRDefault="00E560BB" w:rsidP="00D14B8B">
      <w:pPr>
        <w:pStyle w:val="BodyText"/>
        <w:rPr>
          <w:rFonts w:cs="Arial"/>
        </w:rPr>
      </w:pPr>
      <w:r w:rsidRPr="009F091B">
        <w:rPr>
          <w:rFonts w:cs="Arial"/>
        </w:rPr>
        <w:t>2.6.14.5 Transmit Up To 12 External Cause of Injury Diagnoses - Institutional</w:t>
      </w:r>
    </w:p>
    <w:p w14:paraId="41913C69" w14:textId="77777777" w:rsidR="00D14B8B" w:rsidRPr="009F091B" w:rsidRDefault="00D14B8B" w:rsidP="00E25D5D">
      <w:pPr>
        <w:pStyle w:val="Heading3"/>
      </w:pPr>
      <w:r w:rsidRPr="009F091B">
        <w:t>Menu Path</w:t>
      </w:r>
    </w:p>
    <w:p w14:paraId="7BC76FFE" w14:textId="77777777" w:rsidR="00D14B8B" w:rsidRPr="009F091B" w:rsidRDefault="00D14B8B" w:rsidP="000F3303">
      <w:pPr>
        <w:pStyle w:val="BodyText"/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4E7112" w:rsidRPr="009F091B">
        <w:t xml:space="preserve"> BILL </w:t>
      </w:r>
      <w:r w:rsidR="004E7112" w:rsidRPr="009F091B">
        <w:sym w:font="Wingdings" w:char="F0E0"/>
      </w:r>
      <w:r w:rsidR="004E7112" w:rsidRPr="009F091B">
        <w:t>Enter patient’s name/Claim #</w:t>
      </w:r>
    </w:p>
    <w:p w14:paraId="2D205A09" w14:textId="77777777" w:rsidR="00D14B8B" w:rsidRPr="009F091B" w:rsidRDefault="00D14B8B" w:rsidP="00E25D5D">
      <w:pPr>
        <w:pStyle w:val="Heading3"/>
      </w:pPr>
      <w:r w:rsidRPr="009F091B">
        <w:t>Objective</w:t>
      </w:r>
    </w:p>
    <w:p w14:paraId="4D2AE15D" w14:textId="77777777" w:rsidR="00D14B8B" w:rsidRPr="009F091B" w:rsidRDefault="000D1633" w:rsidP="00B51790">
      <w:pPr>
        <w:pStyle w:val="BodyTextNumbered1"/>
        <w:numPr>
          <w:ilvl w:val="0"/>
          <w:numId w:val="170"/>
        </w:numPr>
      </w:pPr>
      <w:r w:rsidRPr="009F091B">
        <w:t xml:space="preserve">Ensure users can </w:t>
      </w:r>
      <w:r w:rsidR="0051696C" w:rsidRPr="009F091B">
        <w:t>transmit a</w:t>
      </w:r>
      <w:r w:rsidRPr="009F091B">
        <w:t>n institutional</w:t>
      </w:r>
      <w:r w:rsidR="0051696C" w:rsidRPr="009F091B">
        <w:t xml:space="preserve"> claim with up to 25 Proced</w:t>
      </w:r>
      <w:r w:rsidRPr="009F091B">
        <w:t>ures</w:t>
      </w:r>
    </w:p>
    <w:p w14:paraId="01147B50" w14:textId="77777777" w:rsidR="0051696C" w:rsidRPr="009F091B" w:rsidRDefault="00D06032" w:rsidP="009D7288">
      <w:pPr>
        <w:pStyle w:val="BodyTextNumbered1"/>
      </w:pPr>
      <w:r w:rsidRPr="009F091B">
        <w:t>Ensure users can</w:t>
      </w:r>
      <w:r w:rsidR="0051696C" w:rsidRPr="009F091B">
        <w:t xml:space="preserve"> transmit a</w:t>
      </w:r>
      <w:r w:rsidR="000D1633" w:rsidRPr="009F091B">
        <w:t>n institutional</w:t>
      </w:r>
      <w:r w:rsidR="0051696C" w:rsidRPr="009F091B">
        <w:t xml:space="preserve"> claim with up to 12 External Cause of Injury Diagn</w:t>
      </w:r>
      <w:r w:rsidR="000D1633" w:rsidRPr="009F091B">
        <w:t>oses</w:t>
      </w:r>
    </w:p>
    <w:p w14:paraId="09CB6D54" w14:textId="77777777" w:rsidR="00D14B8B" w:rsidRPr="009F091B" w:rsidRDefault="00D14B8B" w:rsidP="00E25D5D">
      <w:pPr>
        <w:pStyle w:val="Heading3"/>
      </w:pPr>
      <w:r w:rsidRPr="009F091B">
        <w:t>Prerequisites</w:t>
      </w:r>
    </w:p>
    <w:p w14:paraId="5C2DEB02" w14:textId="77777777" w:rsidR="00D14B8B" w:rsidRPr="009F091B" w:rsidRDefault="00E560BB" w:rsidP="00B51790">
      <w:pPr>
        <w:pStyle w:val="BodyTextNumbered1"/>
        <w:numPr>
          <w:ilvl w:val="0"/>
          <w:numId w:val="169"/>
        </w:numPr>
      </w:pPr>
      <w:r w:rsidRPr="009F091B">
        <w:t xml:space="preserve">A patient with </w:t>
      </w:r>
      <w:r w:rsidR="000D1633" w:rsidRPr="009F091B">
        <w:t>a 26 procedures that require institutional billing</w:t>
      </w:r>
    </w:p>
    <w:p w14:paraId="689D999B" w14:textId="77777777" w:rsidR="000D1633" w:rsidRPr="009F091B" w:rsidRDefault="000D1633" w:rsidP="00B51790">
      <w:pPr>
        <w:pStyle w:val="BodyTextNumbered1"/>
        <w:numPr>
          <w:ilvl w:val="0"/>
          <w:numId w:val="169"/>
        </w:numPr>
      </w:pPr>
      <w:r w:rsidRPr="009F091B">
        <w:t>A patient with 13 external cause of injury DXs associated with the above institutional claim</w:t>
      </w:r>
    </w:p>
    <w:p w14:paraId="011ACACB" w14:textId="77777777" w:rsidR="00D14B8B" w:rsidRPr="009F091B" w:rsidRDefault="00D14B8B" w:rsidP="00E25D5D">
      <w:pPr>
        <w:pStyle w:val="Heading3"/>
      </w:pPr>
      <w:r w:rsidRPr="009F091B">
        <w:t>Scenario</w:t>
      </w:r>
    </w:p>
    <w:p w14:paraId="7BE28E68" w14:textId="210A63C7" w:rsidR="000D1633" w:rsidRPr="009F091B" w:rsidRDefault="000D1633" w:rsidP="000D1633">
      <w:pPr>
        <w:pStyle w:val="BodyText"/>
      </w:pPr>
      <w:r w:rsidRPr="009F091B">
        <w:t>A biller must create a claim for a patient that had 26 procedures performed as a result of 13</w:t>
      </w:r>
      <w:r w:rsidR="003E393E" w:rsidRPr="009F091B">
        <w:t xml:space="preserve"> External Cause of Injury Diagnoses</w:t>
      </w:r>
    </w:p>
    <w:p w14:paraId="3D7E229F" w14:textId="77777777" w:rsidR="00D14B8B" w:rsidRPr="009F091B" w:rsidRDefault="00D14B8B" w:rsidP="00E25D5D">
      <w:pPr>
        <w:pStyle w:val="Heading3"/>
      </w:pPr>
      <w:r w:rsidRPr="009F091B">
        <w:t>Test Steps</w:t>
      </w:r>
    </w:p>
    <w:p w14:paraId="2B02EFED" w14:textId="77777777" w:rsidR="0051696C" w:rsidRPr="009F091B" w:rsidRDefault="00D14B8B" w:rsidP="008E5122">
      <w:pPr>
        <w:pStyle w:val="BodyTextNumbered1"/>
        <w:numPr>
          <w:ilvl w:val="0"/>
          <w:numId w:val="197"/>
        </w:numPr>
      </w:pPr>
      <w:r w:rsidRPr="009F091B">
        <w:rPr>
          <w:szCs w:val="22"/>
        </w:rPr>
        <w:t>Access</w:t>
      </w:r>
      <w:r w:rsidR="0002304E" w:rsidRPr="009F091B">
        <w:t xml:space="preserve"> the </w:t>
      </w:r>
      <w:r w:rsidR="0051696C" w:rsidRPr="009F091B">
        <w:t xml:space="preserve">Enter/Edit Billing Information </w:t>
      </w:r>
      <w:r w:rsidR="0002304E" w:rsidRPr="009F091B">
        <w:t>option</w:t>
      </w:r>
    </w:p>
    <w:p w14:paraId="2ABB197C" w14:textId="77777777" w:rsidR="0051696C" w:rsidRPr="009F091B" w:rsidRDefault="0051696C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66CD8156" w14:textId="77777777" w:rsidR="0051696C" w:rsidRPr="009F091B" w:rsidRDefault="0051696C" w:rsidP="009D7288">
      <w:pPr>
        <w:pStyle w:val="BodyTextNumbered1"/>
      </w:pPr>
      <w:r w:rsidRPr="009F091B">
        <w:t>Enter any needed information on Screens 1-3 for a UB04 claim and proceed to Screen 4</w:t>
      </w:r>
    </w:p>
    <w:p w14:paraId="74E7B188" w14:textId="77777777" w:rsidR="0051696C" w:rsidRPr="009F091B" w:rsidRDefault="0051696C" w:rsidP="009D7288">
      <w:pPr>
        <w:pStyle w:val="BodyTextNumbered1"/>
      </w:pPr>
      <w:r w:rsidRPr="009F091B">
        <w:t>Access Section 3:</w:t>
      </w:r>
    </w:p>
    <w:p w14:paraId="7792A0D2" w14:textId="77777777" w:rsidR="0002304E" w:rsidRPr="009F091B" w:rsidRDefault="0002304E" w:rsidP="006111B1">
      <w:pPr>
        <w:pStyle w:val="BodyTextBullet1"/>
      </w:pPr>
      <w:r w:rsidRPr="009F091B">
        <w:t xml:space="preserve">At the SELECT DIAGNOSIS FROM THE PTF RECORD TO INCLUDE ON THE BILL: prompt, selected the DXs from the PTF record or add a principal ICD-10 DX, </w:t>
      </w:r>
      <w:r w:rsidRPr="009F091B">
        <w:rPr>
          <w:b/>
        </w:rPr>
        <w:t>S72.309A</w:t>
      </w:r>
      <w:r w:rsidRPr="009F091B">
        <w:t xml:space="preserve"> that will be used as the Admitting DX</w:t>
      </w:r>
    </w:p>
    <w:p w14:paraId="4F308037" w14:textId="77777777" w:rsidR="0002304E" w:rsidRPr="009F091B" w:rsidRDefault="00302727" w:rsidP="006111B1">
      <w:pPr>
        <w:pStyle w:val="BodyTextBullet1"/>
      </w:pPr>
      <w:r w:rsidRPr="009F091B">
        <w:t xml:space="preserve">At the Edit POA indicators? NO// prompt, enter </w:t>
      </w:r>
      <w:r w:rsidRPr="009F091B">
        <w:rPr>
          <w:b/>
        </w:rPr>
        <w:t>Y</w:t>
      </w:r>
      <w:r w:rsidRPr="009F091B">
        <w:t xml:space="preserve"> for Yes</w:t>
      </w:r>
    </w:p>
    <w:p w14:paraId="12B3956D" w14:textId="77777777" w:rsidR="00302727" w:rsidRPr="009F091B" w:rsidRDefault="00302727" w:rsidP="006111B1">
      <w:pPr>
        <w:pStyle w:val="BodyTextBullet1"/>
      </w:pPr>
      <w:r w:rsidRPr="009F091B">
        <w:t xml:space="preserve">At each DX: prompt, enter </w:t>
      </w:r>
      <w:r w:rsidRPr="009F091B">
        <w:rPr>
          <w:b/>
        </w:rPr>
        <w:t>Y</w:t>
      </w:r>
      <w:r w:rsidRPr="009F091B">
        <w:t xml:space="preserve"> for POA</w:t>
      </w:r>
    </w:p>
    <w:p w14:paraId="0E78291A" w14:textId="77777777" w:rsidR="00302727" w:rsidRPr="009F091B" w:rsidRDefault="00302727" w:rsidP="006111B1">
      <w:pPr>
        <w:pStyle w:val="BodyTextBullet1"/>
      </w:pPr>
      <w:r w:rsidRPr="009F091B">
        <w:t xml:space="preserve">At the Prospective Payment System Code (DRG): XXX// prompt, press </w:t>
      </w:r>
      <w:r w:rsidRPr="009F091B">
        <w:rPr>
          <w:b/>
        </w:rPr>
        <w:t>Enter</w:t>
      </w:r>
      <w:r w:rsidRPr="009F091B">
        <w:t xml:space="preserve"> accept the default</w:t>
      </w:r>
    </w:p>
    <w:p w14:paraId="32CD8E42" w14:textId="77777777" w:rsidR="0051696C" w:rsidRPr="009F091B" w:rsidRDefault="0002304E" w:rsidP="006111B1">
      <w:pPr>
        <w:pStyle w:val="BodyTextBullet1"/>
      </w:pPr>
      <w:r w:rsidRPr="009F091B">
        <w:t>At the Select ICD-</w:t>
      </w:r>
      <w:r w:rsidR="0051696C" w:rsidRPr="009F091B">
        <w:t xml:space="preserve">10 DIAGNOSIS: </w:t>
      </w:r>
      <w:r w:rsidR="0063218B" w:rsidRPr="009F091B">
        <w:t xml:space="preserve">prompt, enter </w:t>
      </w:r>
      <w:r w:rsidR="00302727" w:rsidRPr="009F091B">
        <w:rPr>
          <w:b/>
        </w:rPr>
        <w:t xml:space="preserve">Y92.63 </w:t>
      </w:r>
      <w:r w:rsidR="00302727" w:rsidRPr="009F091B">
        <w:t>for factory as place of accident</w:t>
      </w:r>
    </w:p>
    <w:p w14:paraId="12D73C37" w14:textId="77777777" w:rsidR="00302727" w:rsidRPr="009F091B" w:rsidRDefault="00302727" w:rsidP="006111B1">
      <w:pPr>
        <w:pStyle w:val="BodyTextBullet1"/>
      </w:pPr>
      <w:r w:rsidRPr="009F091B">
        <w:t xml:space="preserve">At the </w:t>
      </w:r>
      <w:r w:rsidR="005659FF" w:rsidRPr="009F091B">
        <w:t>Diagnosis: Y92.63</w:t>
      </w:r>
      <w:r w:rsidRPr="009F091B">
        <w:t xml:space="preserve">// </w:t>
      </w:r>
      <w:r w:rsidR="005659FF" w:rsidRPr="009F091B">
        <w:t xml:space="preserve">prompt, press </w:t>
      </w:r>
      <w:r w:rsidR="005659FF" w:rsidRPr="009F091B">
        <w:rPr>
          <w:b/>
        </w:rPr>
        <w:t>Enter</w:t>
      </w:r>
      <w:r w:rsidR="005659FF" w:rsidRPr="009F091B">
        <w:t xml:space="preserve"> to confirm DX</w:t>
      </w:r>
    </w:p>
    <w:p w14:paraId="662DD355" w14:textId="77777777" w:rsidR="00302727" w:rsidRPr="009F091B" w:rsidRDefault="005659FF" w:rsidP="006111B1">
      <w:pPr>
        <w:pStyle w:val="BodyTextBullet1"/>
      </w:pPr>
      <w:r w:rsidRPr="009F091B">
        <w:t xml:space="preserve">At the POA Indicator: prompt, enter </w:t>
      </w:r>
      <w:r w:rsidRPr="009F091B">
        <w:rPr>
          <w:b/>
        </w:rPr>
        <w:t>Y</w:t>
      </w:r>
      <w:r w:rsidRPr="009F091B">
        <w:t xml:space="preserve"> for POA</w:t>
      </w:r>
    </w:p>
    <w:p w14:paraId="07115D6B" w14:textId="77777777" w:rsidR="0051696C" w:rsidRPr="009F091B" w:rsidRDefault="005659FF" w:rsidP="006111B1">
      <w:pPr>
        <w:pStyle w:val="BodyTextBullet1"/>
      </w:pPr>
      <w:r w:rsidRPr="009F091B">
        <w:t>At the Order: n</w:t>
      </w:r>
      <w:r w:rsidR="00302727" w:rsidRPr="009F091B">
        <w:t>//</w:t>
      </w:r>
      <w:r w:rsidRPr="009F091B">
        <w:t xml:space="preserve"> prompt, press </w:t>
      </w:r>
      <w:r w:rsidRPr="009F091B">
        <w:rPr>
          <w:b/>
        </w:rPr>
        <w:t>Enter</w:t>
      </w:r>
      <w:r w:rsidRPr="009F091B">
        <w:t xml:space="preserve"> to confirm order</w:t>
      </w:r>
    </w:p>
    <w:p w14:paraId="403976D0" w14:textId="77777777" w:rsidR="0051696C" w:rsidRPr="009F091B" w:rsidRDefault="0051696C" w:rsidP="006111B1">
      <w:pPr>
        <w:pStyle w:val="BodyTextBullet1"/>
      </w:pPr>
      <w:r w:rsidRPr="009F091B">
        <w:t xml:space="preserve">At the next Select </w:t>
      </w:r>
      <w:r w:rsidR="005659FF" w:rsidRPr="009F091B">
        <w:t xml:space="preserve">ICD </w:t>
      </w:r>
      <w:r w:rsidR="00D81CF4" w:rsidRPr="009F091B">
        <w:t xml:space="preserve">DIAGNOSIS: prompt, </w:t>
      </w:r>
      <w:r w:rsidR="00EB1DCA" w:rsidRPr="009F091B">
        <w:t xml:space="preserve">repeat 13 </w:t>
      </w:r>
      <w:r w:rsidR="005659FF" w:rsidRPr="009F091B">
        <w:t xml:space="preserve">times entering </w:t>
      </w:r>
      <w:r w:rsidR="009120B6" w:rsidRPr="009F091B">
        <w:t xml:space="preserve">a total of </w:t>
      </w:r>
      <w:r w:rsidR="005659FF" w:rsidRPr="009F091B">
        <w:t>1</w:t>
      </w:r>
      <w:r w:rsidR="00EB1DCA" w:rsidRPr="009F091B">
        <w:t>4</w:t>
      </w:r>
      <w:r w:rsidR="001C0FF0" w:rsidRPr="009F091B">
        <w:t xml:space="preserve"> </w:t>
      </w:r>
      <w:r w:rsidR="005659FF" w:rsidRPr="009F091B">
        <w:t>External Cause of Injury DXs</w:t>
      </w:r>
    </w:p>
    <w:p w14:paraId="778FD217" w14:textId="77777777" w:rsidR="0051696C" w:rsidRPr="009F091B" w:rsidRDefault="0051696C" w:rsidP="009D7288">
      <w:pPr>
        <w:pStyle w:val="BodyTextNumbered1"/>
      </w:pPr>
      <w:r w:rsidRPr="009F091B">
        <w:t>Access Section 4:</w:t>
      </w:r>
    </w:p>
    <w:p w14:paraId="637BB5F6" w14:textId="77777777" w:rsidR="0051696C" w:rsidRPr="009F091B" w:rsidRDefault="0051696C" w:rsidP="006111B1">
      <w:pPr>
        <w:pStyle w:val="BodyTextBullet1"/>
      </w:pPr>
      <w:r w:rsidRPr="009F091B">
        <w:t xml:space="preserve">At the PROCEDURE CODING METHOD: ICD// prompt, press </w:t>
      </w:r>
      <w:r w:rsidRPr="009F091B">
        <w:rPr>
          <w:b/>
        </w:rPr>
        <w:t xml:space="preserve">Enter </w:t>
      </w:r>
      <w:r w:rsidRPr="009F091B">
        <w:t>to accept default</w:t>
      </w:r>
    </w:p>
    <w:p w14:paraId="1C009714" w14:textId="77777777" w:rsidR="00F43CE9" w:rsidRPr="009F091B" w:rsidRDefault="00F43CE9" w:rsidP="006111B1">
      <w:pPr>
        <w:pStyle w:val="BodyTextBullet1"/>
      </w:pPr>
      <w:r w:rsidRPr="009F091B">
        <w:t xml:space="preserve">At the SELECT DIAGNOSIS FROM THE PTF RECORD TO INCLUDE ON THE BILL: prompt, select the </w:t>
      </w:r>
      <w:r w:rsidR="00D06032" w:rsidRPr="009F091B">
        <w:t xml:space="preserve">procedures from the PTF record </w:t>
      </w:r>
      <w:r w:rsidRPr="009F091B">
        <w:t>or</w:t>
      </w:r>
    </w:p>
    <w:p w14:paraId="5DB0A5A4" w14:textId="77777777" w:rsidR="0051696C" w:rsidRPr="009F091B" w:rsidRDefault="005659FF" w:rsidP="006111B1">
      <w:pPr>
        <w:pStyle w:val="BodyTextBullet1"/>
        <w:rPr>
          <w:rFonts w:cs="Arial"/>
          <w:szCs w:val="22"/>
        </w:rPr>
      </w:pPr>
      <w:r w:rsidRPr="009F091B">
        <w:t xml:space="preserve">At the </w:t>
      </w:r>
      <w:r w:rsidR="0051696C" w:rsidRPr="009F091B">
        <w:t>Select</w:t>
      </w:r>
      <w:r w:rsidR="00F43CE9" w:rsidRPr="009F091B">
        <w:t xml:space="preserve"> PROCEDURE DATE (Date to Date</w:t>
      </w:r>
      <w:r w:rsidR="0051696C" w:rsidRPr="009F091B">
        <w:t xml:space="preserve">): Enter </w:t>
      </w:r>
      <w:r w:rsidRPr="009F091B">
        <w:rPr>
          <w:b/>
        </w:rPr>
        <w:t>the correct date</w:t>
      </w:r>
      <w:r w:rsidRPr="009F091B">
        <w:t xml:space="preserve"> for the </w:t>
      </w:r>
      <w:r w:rsidR="00F43CE9" w:rsidRPr="009F091B">
        <w:t xml:space="preserve">inpatient </w:t>
      </w:r>
      <w:r w:rsidRPr="009F091B">
        <w:t>claim</w:t>
      </w:r>
    </w:p>
    <w:p w14:paraId="5CCF7A70" w14:textId="77777777" w:rsidR="00C60DE4" w:rsidRPr="009F091B" w:rsidRDefault="00F43CE9" w:rsidP="006111B1">
      <w:pPr>
        <w:pStyle w:val="BodyTextBullet1"/>
      </w:pPr>
      <w:r w:rsidRPr="009F091B">
        <w:t xml:space="preserve">At the </w:t>
      </w:r>
      <w:r w:rsidR="001C0FF0" w:rsidRPr="009F091B">
        <w:t xml:space="preserve">Select Procedure: prompt, </w:t>
      </w:r>
      <w:r w:rsidRPr="009F091B">
        <w:t xml:space="preserve">enter </w:t>
      </w:r>
      <w:r w:rsidR="005659FF" w:rsidRPr="009F091B">
        <w:rPr>
          <w:b/>
        </w:rPr>
        <w:t>BQ230ZZ</w:t>
      </w:r>
      <w:r w:rsidR="00D81CF4" w:rsidRPr="009F091B">
        <w:t xml:space="preserve"> </w:t>
      </w:r>
      <w:r w:rsidRPr="009F091B">
        <w:t xml:space="preserve">for </w:t>
      </w:r>
      <w:r w:rsidR="006A5F20" w:rsidRPr="009F091B">
        <w:t>x-ray</w:t>
      </w:r>
      <w:r w:rsidRPr="009F091B">
        <w:t xml:space="preserve"> of femur </w:t>
      </w:r>
    </w:p>
    <w:p w14:paraId="1E99102D" w14:textId="77777777" w:rsidR="00F43CE9" w:rsidRPr="009F091B" w:rsidRDefault="00F43CE9" w:rsidP="006111B1">
      <w:pPr>
        <w:pStyle w:val="BodyTextBullet1"/>
      </w:pPr>
      <w:r w:rsidRPr="009F091B">
        <w:lastRenderedPageBreak/>
        <w:t xml:space="preserve">At the PROCEDURES: BQ230ZZ// prompt, press </w:t>
      </w:r>
      <w:r w:rsidRPr="009F091B">
        <w:rPr>
          <w:b/>
        </w:rPr>
        <w:t>Enter</w:t>
      </w:r>
      <w:r w:rsidRPr="009F091B">
        <w:t xml:space="preserve"> to confirm procedure</w:t>
      </w:r>
    </w:p>
    <w:p w14:paraId="710E60FE" w14:textId="77777777" w:rsidR="00F43CE9" w:rsidRPr="009F091B" w:rsidRDefault="00F43CE9" w:rsidP="006111B1">
      <w:pPr>
        <w:pStyle w:val="BodyTextBullet1"/>
      </w:pPr>
      <w:r w:rsidRPr="009F091B">
        <w:t xml:space="preserve">At the PRINT ORDER: prompt, enter the </w:t>
      </w:r>
      <w:r w:rsidRPr="009F091B">
        <w:rPr>
          <w:b/>
        </w:rPr>
        <w:t>Print Order Number</w:t>
      </w:r>
    </w:p>
    <w:p w14:paraId="4FABD786" w14:textId="77777777" w:rsidR="001C0FF0" w:rsidRPr="009F091B" w:rsidRDefault="009120B6" w:rsidP="006111B1">
      <w:pPr>
        <w:pStyle w:val="BodyTextBullet1"/>
      </w:pPr>
      <w:r w:rsidRPr="009F091B">
        <w:t>At th</w:t>
      </w:r>
      <w:r w:rsidR="00F43CE9" w:rsidRPr="009F091B">
        <w:t>e next Select Procedure: prompt, repeat 25 times entering a total of 26</w:t>
      </w:r>
      <w:r w:rsidR="00962D89" w:rsidRPr="009F091B">
        <w:t xml:space="preserve"> procedures</w:t>
      </w:r>
    </w:p>
    <w:p w14:paraId="0E781536" w14:textId="77777777" w:rsidR="0051696C" w:rsidRPr="009F091B" w:rsidRDefault="0051696C" w:rsidP="009D7288">
      <w:pPr>
        <w:pStyle w:val="BodyTextNumbered1"/>
        <w:rPr>
          <w:rFonts w:eastAsia="MS Mincho"/>
        </w:rPr>
      </w:pPr>
      <w:r w:rsidRPr="009F091B">
        <w:t>Add any information needed to complete the claim</w:t>
      </w:r>
    </w:p>
    <w:p w14:paraId="2FD270D1" w14:textId="77777777" w:rsidR="0051696C" w:rsidRPr="009F091B" w:rsidRDefault="0051696C" w:rsidP="009D7288">
      <w:pPr>
        <w:pStyle w:val="BodyTextNumbered1"/>
      </w:pPr>
      <w:r w:rsidRPr="009F091B">
        <w:t>Authorize the claim</w:t>
      </w:r>
    </w:p>
    <w:p w14:paraId="373EBE3E" w14:textId="77777777" w:rsidR="0063218B" w:rsidRPr="009F091B" w:rsidRDefault="0051696C" w:rsidP="006553E1">
      <w:pPr>
        <w:pStyle w:val="BodyTextNumbered1"/>
      </w:pPr>
      <w:r w:rsidRPr="009F091B">
        <w:t>Transmit the claim immediately using SEND option or wait for regularly scheduled claims transmission</w:t>
      </w:r>
    </w:p>
    <w:p w14:paraId="7D1532D3" w14:textId="77777777" w:rsidR="00962D89" w:rsidRPr="009F091B" w:rsidRDefault="00962D89" w:rsidP="00962D89">
      <w:pPr>
        <w:pStyle w:val="BodyTextNumbered1"/>
      </w:pPr>
      <w:r w:rsidRPr="009F091B">
        <w:t>Access the VPE option after the claim has been transmitted</w:t>
      </w:r>
    </w:p>
    <w:p w14:paraId="314BD4D8" w14:textId="77777777" w:rsidR="00D14B8B" w:rsidRPr="009F091B" w:rsidRDefault="00D14B8B" w:rsidP="00E25D5D">
      <w:pPr>
        <w:pStyle w:val="Heading3"/>
      </w:pPr>
      <w:r w:rsidRPr="009F091B">
        <w:t>Expected Outcomes</w:t>
      </w:r>
    </w:p>
    <w:p w14:paraId="4531369D" w14:textId="77777777" w:rsidR="00C60DE4" w:rsidRPr="009F091B" w:rsidRDefault="00D06032" w:rsidP="00B51790">
      <w:pPr>
        <w:pStyle w:val="BodyTextNumbered1"/>
        <w:numPr>
          <w:ilvl w:val="0"/>
          <w:numId w:val="171"/>
        </w:numPr>
      </w:pPr>
      <w:r w:rsidRPr="009F091B">
        <w:t xml:space="preserve">The VPE </w:t>
      </w:r>
      <w:r w:rsidR="00962D89" w:rsidRPr="009F091B">
        <w:t>contains the following:</w:t>
      </w:r>
    </w:p>
    <w:p w14:paraId="0C08FE34" w14:textId="77777777" w:rsidR="00962D89" w:rsidRPr="009F091B" w:rsidRDefault="00962D89" w:rsidP="006111B1">
      <w:pPr>
        <w:pStyle w:val="BodyTextBullet1"/>
      </w:pPr>
      <w:r w:rsidRPr="009F091B">
        <w:t>PC1-PC12, Piece 4 = BBR for principal procedure</w:t>
      </w:r>
    </w:p>
    <w:p w14:paraId="500CCA36" w14:textId="77777777" w:rsidR="00962D89" w:rsidRPr="009F091B" w:rsidRDefault="00962D89" w:rsidP="006111B1">
      <w:pPr>
        <w:pStyle w:val="BodyTextBullet1"/>
      </w:pPr>
      <w:r w:rsidRPr="009F091B">
        <w:t>PC1-PC12, Piece 3 = Principal Procedure</w:t>
      </w:r>
    </w:p>
    <w:p w14:paraId="15B651BC" w14:textId="77777777" w:rsidR="00962D89" w:rsidRPr="009F091B" w:rsidRDefault="00962D89" w:rsidP="006111B1">
      <w:pPr>
        <w:pStyle w:val="BodyTextBullet1"/>
      </w:pPr>
      <w:r w:rsidRPr="009F091B">
        <w:t>PC1-PC12, Piece 4 = BBQ</w:t>
      </w:r>
      <w:r w:rsidR="00EB1DCA" w:rsidRPr="009F091B">
        <w:t xml:space="preserve"> for other procedures</w:t>
      </w:r>
      <w:r w:rsidRPr="009F091B">
        <w:t xml:space="preserve"> – There are 24 of theses</w:t>
      </w:r>
    </w:p>
    <w:p w14:paraId="0E6A6427" w14:textId="77777777" w:rsidR="00962D89" w:rsidRPr="009F091B" w:rsidRDefault="00962D89" w:rsidP="006111B1">
      <w:pPr>
        <w:pStyle w:val="BodyTextBullet1"/>
      </w:pPr>
      <w:r w:rsidRPr="009F091B">
        <w:t>PC1-PC12, Piece 3 = Other Procedure – There are 24 of these</w:t>
      </w:r>
    </w:p>
    <w:p w14:paraId="2290F141" w14:textId="77777777" w:rsidR="00EB1DCA" w:rsidRPr="009F091B" w:rsidRDefault="00EB1DCA" w:rsidP="006111B1">
      <w:pPr>
        <w:pStyle w:val="BodyTextBullet1"/>
      </w:pPr>
      <w:r w:rsidRPr="009F091B">
        <w:t>DC1-DC12, Piece 3 = ABK for principal DX</w:t>
      </w:r>
    </w:p>
    <w:p w14:paraId="2D841039" w14:textId="77777777" w:rsidR="00EB1DCA" w:rsidRPr="009F091B" w:rsidRDefault="00EB1DCA" w:rsidP="006111B1">
      <w:pPr>
        <w:pStyle w:val="BodyTextBullet1"/>
      </w:pPr>
      <w:r w:rsidRPr="009F091B">
        <w:t>DC1-DC12, Piece 2 = Principal DX</w:t>
      </w:r>
    </w:p>
    <w:p w14:paraId="3E6F2ABB" w14:textId="77777777" w:rsidR="00EB1DCA" w:rsidRPr="009F091B" w:rsidRDefault="00EB1DCA" w:rsidP="006111B1">
      <w:pPr>
        <w:pStyle w:val="BodyTextBullet1"/>
      </w:pPr>
      <w:r w:rsidRPr="009F091B">
        <w:t>DC1-DC12, Piece 3 = ABN for External Cause of Injury DX – There are 13 of these</w:t>
      </w:r>
    </w:p>
    <w:p w14:paraId="49C72179" w14:textId="77777777" w:rsidR="00EB1DCA" w:rsidRPr="009F091B" w:rsidRDefault="00EB1DCA" w:rsidP="006111B1">
      <w:pPr>
        <w:pStyle w:val="BodyTextBullet1"/>
      </w:pPr>
      <w:r w:rsidRPr="009F091B">
        <w:t>DC1-DC12, Piece</w:t>
      </w:r>
      <w:r w:rsidR="00C92A17" w:rsidRPr="009F091B">
        <w:t xml:space="preserve"> 2 = External Cause of Injury DX – There are 13 of these</w:t>
      </w:r>
    </w:p>
    <w:p w14:paraId="775BFB1E" w14:textId="77777777" w:rsidR="00C92A17" w:rsidRPr="009F091B" w:rsidRDefault="00C92A17" w:rsidP="006111B1">
      <w:pPr>
        <w:pStyle w:val="BodyTextBullet1"/>
      </w:pPr>
      <w:r w:rsidRPr="009F091B">
        <w:t>CL1a, Piece 15 = ABJ for admitting DX</w:t>
      </w:r>
    </w:p>
    <w:p w14:paraId="1EBD97C6" w14:textId="77777777" w:rsidR="00C92A17" w:rsidRPr="009F091B" w:rsidRDefault="00C92A17" w:rsidP="006111B1">
      <w:pPr>
        <w:pStyle w:val="BodyTextBullet1"/>
      </w:pPr>
      <w:r w:rsidRPr="009F091B">
        <w:t>CL1A, Piece 16 = Admitting DX</w:t>
      </w:r>
    </w:p>
    <w:p w14:paraId="6A7453BB" w14:textId="77777777" w:rsidR="00C60DE4" w:rsidRPr="009F091B" w:rsidRDefault="00C60DE4" w:rsidP="00EB1DCA">
      <w:pPr>
        <w:pStyle w:val="BodyTextNumbered1"/>
        <w:numPr>
          <w:ilvl w:val="0"/>
          <w:numId w:val="0"/>
        </w:numPr>
        <w:ind w:left="720"/>
      </w:pPr>
    </w:p>
    <w:p w14:paraId="0BBD0DBF" w14:textId="77777777" w:rsidR="00B73E4A" w:rsidRPr="009F091B" w:rsidRDefault="00B73E4A" w:rsidP="009D7288">
      <w:pPr>
        <w:pStyle w:val="BodyTextNumbered1"/>
      </w:pPr>
      <w:r w:rsidRPr="009F091B">
        <w:br w:type="page"/>
      </w:r>
    </w:p>
    <w:p w14:paraId="6EC4FF92" w14:textId="53AEDCEE" w:rsidR="00B73E4A" w:rsidRPr="009F091B" w:rsidRDefault="00013657" w:rsidP="00E25D5D">
      <w:pPr>
        <w:pStyle w:val="Heading2"/>
      </w:pPr>
      <w:bookmarkStart w:id="65" w:name="_Toc435705682"/>
      <w:r w:rsidRPr="009F091B">
        <w:lastRenderedPageBreak/>
        <w:t>Tran</w:t>
      </w:r>
      <w:r w:rsidR="008E7212" w:rsidRPr="009F091B">
        <w:t>s</w:t>
      </w:r>
      <w:r w:rsidRPr="009F091B">
        <w:t xml:space="preserve">mit </w:t>
      </w:r>
      <w:r w:rsidR="008E7212" w:rsidRPr="009F091B">
        <w:t>Maximum Field Lengths – Professional (Development Only)</w:t>
      </w:r>
      <w:r w:rsidR="00131275" w:rsidRPr="009F091B">
        <w:t xml:space="preserve"> – TS4</w:t>
      </w:r>
      <w:r w:rsidR="008A6F31">
        <w:t>9</w:t>
      </w:r>
      <w:bookmarkEnd w:id="65"/>
    </w:p>
    <w:p w14:paraId="168D842B" w14:textId="77777777" w:rsidR="00B73E4A" w:rsidRPr="009F091B" w:rsidRDefault="00B73E4A" w:rsidP="00E25D5D">
      <w:pPr>
        <w:pStyle w:val="Heading3"/>
      </w:pPr>
      <w:r w:rsidRPr="009F091B">
        <w:t>Requirements</w:t>
      </w:r>
    </w:p>
    <w:p w14:paraId="4E143079" w14:textId="77777777" w:rsidR="00B73E4A" w:rsidRPr="009F091B" w:rsidRDefault="00B73E4A" w:rsidP="00B73E4A">
      <w:pPr>
        <w:pStyle w:val="BodyText"/>
        <w:rPr>
          <w:rFonts w:cs="Arial"/>
        </w:rPr>
      </w:pPr>
      <w:r w:rsidRPr="009F091B">
        <w:rPr>
          <w:rFonts w:cs="Arial"/>
        </w:rPr>
        <w:t>2.6.14.9 Transmit Admission Date – Inpatient Professional</w:t>
      </w:r>
    </w:p>
    <w:p w14:paraId="77947D67" w14:textId="77777777" w:rsidR="00656A6D" w:rsidRPr="009F091B" w:rsidRDefault="00656A6D" w:rsidP="00B73E4A">
      <w:pPr>
        <w:pStyle w:val="BodyText"/>
        <w:rPr>
          <w:rFonts w:cs="Arial"/>
        </w:rPr>
      </w:pPr>
      <w:r w:rsidRPr="009F091B">
        <w:rPr>
          <w:rFonts w:cs="Arial"/>
        </w:rPr>
        <w:t>2.6.14.11 Transmission Field Lengths – Professional</w:t>
      </w:r>
    </w:p>
    <w:p w14:paraId="169BC464" w14:textId="77777777" w:rsidR="00B73E4A" w:rsidRPr="009F091B" w:rsidRDefault="00B73E4A" w:rsidP="00E25D5D">
      <w:pPr>
        <w:pStyle w:val="Heading3"/>
      </w:pPr>
      <w:r w:rsidRPr="009F091B">
        <w:t>Menu Path</w:t>
      </w:r>
    </w:p>
    <w:p w14:paraId="70CA006C" w14:textId="77777777" w:rsidR="00656A6D" w:rsidRPr="009F091B" w:rsidRDefault="00656A6D" w:rsidP="00B51790">
      <w:pPr>
        <w:pStyle w:val="BodyTextNumbered1"/>
        <w:numPr>
          <w:ilvl w:val="0"/>
          <w:numId w:val="172"/>
        </w:numPr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 xml:space="preserve"> BILL </w:t>
      </w:r>
      <w:r w:rsidRPr="009F091B">
        <w:sym w:font="Wingdings" w:char="F0E0"/>
      </w:r>
      <w:r w:rsidRPr="009F091B">
        <w:t>Enter patient’s name/Claim #</w:t>
      </w:r>
    </w:p>
    <w:p w14:paraId="107F361C" w14:textId="77777777" w:rsidR="00B73E4A" w:rsidRPr="009F091B" w:rsidRDefault="00B73E4A" w:rsidP="00E25D5D">
      <w:pPr>
        <w:pStyle w:val="Heading3"/>
      </w:pPr>
      <w:r w:rsidRPr="009F091B">
        <w:t>Objective</w:t>
      </w:r>
    </w:p>
    <w:p w14:paraId="7B4B81D9" w14:textId="77777777" w:rsidR="00B73E4A" w:rsidRPr="009F091B" w:rsidRDefault="00656A6D" w:rsidP="00B51790">
      <w:pPr>
        <w:pStyle w:val="BodyTextNumbered1"/>
        <w:numPr>
          <w:ilvl w:val="0"/>
          <w:numId w:val="173"/>
        </w:numPr>
      </w:pPr>
      <w:r w:rsidRPr="009F091B">
        <w:t xml:space="preserve">Users will transmit a Professional bill where the patient is the subscriber and the fields listed in </w:t>
      </w:r>
      <w:r w:rsidR="0034328E" w:rsidRPr="009F091B">
        <w:t>prerequisites</w:t>
      </w:r>
      <w:r w:rsidRPr="009F091B">
        <w:t xml:space="preserve"> do not exceed their maximum field lengths</w:t>
      </w:r>
    </w:p>
    <w:p w14:paraId="1AC14C15" w14:textId="77777777" w:rsidR="00B73E4A" w:rsidRPr="009F091B" w:rsidRDefault="00B73E4A" w:rsidP="00E25D5D">
      <w:pPr>
        <w:pStyle w:val="Heading3"/>
      </w:pPr>
      <w:r w:rsidRPr="009F091B">
        <w:t>Prerequisites</w:t>
      </w:r>
    </w:p>
    <w:p w14:paraId="04908AFD" w14:textId="77777777" w:rsidR="00656A6D" w:rsidRPr="009F091B" w:rsidRDefault="00B73E4A" w:rsidP="00B51790">
      <w:pPr>
        <w:pStyle w:val="BodyTextNumbered1"/>
        <w:numPr>
          <w:ilvl w:val="0"/>
          <w:numId w:val="174"/>
        </w:numPr>
      </w:pPr>
      <w:r w:rsidRPr="009F091B">
        <w:t xml:space="preserve"> </w:t>
      </w:r>
      <w:r w:rsidR="00656A6D" w:rsidRPr="009F091B">
        <w:t>A patient with active insurance where the patient is the subscriber and each of the following fields contain the following length:</w:t>
      </w:r>
    </w:p>
    <w:p w14:paraId="3830B8B8" w14:textId="77777777" w:rsidR="00656A6D" w:rsidRPr="009F091B" w:rsidRDefault="00656A6D" w:rsidP="004F1000">
      <w:pPr>
        <w:pStyle w:val="BodyTextBullet1"/>
      </w:pPr>
      <w:r w:rsidRPr="009F091B">
        <w:t>Subscriber Group or Policy Number (SBR03) – Maximum 50 Alphanumeric</w:t>
      </w:r>
    </w:p>
    <w:p w14:paraId="402B3626" w14:textId="77777777" w:rsidR="00656A6D" w:rsidRPr="009F091B" w:rsidRDefault="00656A6D" w:rsidP="004F1000">
      <w:pPr>
        <w:pStyle w:val="BodyTextBullet1"/>
      </w:pPr>
      <w:r w:rsidRPr="009F091B">
        <w:t>Subscriber Group Name (SBR04) – Maximum 60 Alphanumeric</w:t>
      </w:r>
    </w:p>
    <w:p w14:paraId="54C91856" w14:textId="77777777" w:rsidR="00656A6D" w:rsidRPr="009F091B" w:rsidRDefault="00656A6D" w:rsidP="004F1000">
      <w:pPr>
        <w:pStyle w:val="BodyTextBullet1"/>
      </w:pPr>
      <w:r w:rsidRPr="009F091B">
        <w:t>Subscriber Primary Identifier (NM109) – Maximum 80 Alphanumeric</w:t>
      </w:r>
    </w:p>
    <w:p w14:paraId="41B76E7D" w14:textId="77777777" w:rsidR="00656A6D" w:rsidRPr="009F091B" w:rsidRDefault="00656A6D" w:rsidP="004F1000">
      <w:pPr>
        <w:pStyle w:val="BodyTextBullet1"/>
      </w:pPr>
      <w:r w:rsidRPr="009F091B">
        <w:t>Subscriber Supplemental Identifier (REF02) – Maximum 50 Alphanumeric</w:t>
      </w:r>
    </w:p>
    <w:p w14:paraId="351683AF" w14:textId="77777777" w:rsidR="00656A6D" w:rsidRPr="009F091B" w:rsidRDefault="00656A6D" w:rsidP="004F1000">
      <w:pPr>
        <w:pStyle w:val="BodyTextBullet1"/>
      </w:pPr>
      <w:r w:rsidRPr="009F091B">
        <w:t>Subscriber Last Name (NM103) – Maximum 60 Alphanumeric</w:t>
      </w:r>
    </w:p>
    <w:p w14:paraId="3BC694FC" w14:textId="77777777" w:rsidR="00656A6D" w:rsidRPr="009F091B" w:rsidRDefault="00656A6D" w:rsidP="004F1000">
      <w:pPr>
        <w:pStyle w:val="BodyTextBullet1"/>
      </w:pPr>
      <w:r w:rsidRPr="009F091B">
        <w:t>Subscriber First Name (NM104) – Maximum 35 Alphanumeric</w:t>
      </w:r>
    </w:p>
    <w:p w14:paraId="4C4E5B2B" w14:textId="77777777" w:rsidR="00656A6D" w:rsidRPr="009F091B" w:rsidRDefault="00656A6D" w:rsidP="004F1000">
      <w:pPr>
        <w:pStyle w:val="BodyTextBullet1"/>
      </w:pPr>
      <w:r w:rsidRPr="009F091B">
        <w:t>Subscriber Address Line (N301) – Maximum 55 Alphanumeric</w:t>
      </w:r>
    </w:p>
    <w:p w14:paraId="750C4F5E" w14:textId="77777777" w:rsidR="00B73E4A" w:rsidRPr="009F091B" w:rsidRDefault="00656A6D" w:rsidP="004F1000">
      <w:pPr>
        <w:pStyle w:val="BodyTextBullet1"/>
      </w:pPr>
      <w:r w:rsidRPr="009F091B">
        <w:t>Subscriber Address Line (N302) – Maximum 55 Alphanumeric</w:t>
      </w:r>
    </w:p>
    <w:p w14:paraId="744DC5AD" w14:textId="77777777" w:rsidR="00B73E4A" w:rsidRPr="009F091B" w:rsidRDefault="00B73E4A" w:rsidP="00E25D5D">
      <w:pPr>
        <w:pStyle w:val="Heading3"/>
      </w:pPr>
      <w:r w:rsidRPr="009F091B">
        <w:t>Scenario</w:t>
      </w:r>
    </w:p>
    <w:p w14:paraId="66A579DA" w14:textId="77777777" w:rsidR="00E4750F" w:rsidRPr="009F091B" w:rsidRDefault="00E4750F" w:rsidP="009F091B">
      <w:pPr>
        <w:pStyle w:val="BodyTextNumbered1"/>
        <w:numPr>
          <w:ilvl w:val="0"/>
          <w:numId w:val="0"/>
        </w:numPr>
      </w:pPr>
      <w:r w:rsidRPr="009F091B">
        <w:t>A biller creates an inpatient professional claim for a patient where subscriber information is a maximum length</w:t>
      </w:r>
    </w:p>
    <w:p w14:paraId="754091B5" w14:textId="77777777" w:rsidR="00B73E4A" w:rsidRPr="009F091B" w:rsidRDefault="00B73E4A" w:rsidP="00E25D5D">
      <w:pPr>
        <w:pStyle w:val="Heading3"/>
      </w:pPr>
      <w:r w:rsidRPr="009F091B">
        <w:t>Test Steps</w:t>
      </w:r>
    </w:p>
    <w:p w14:paraId="4922D413" w14:textId="77777777" w:rsidR="00171136" w:rsidRPr="009F091B" w:rsidRDefault="00171136" w:rsidP="00B51790">
      <w:pPr>
        <w:pStyle w:val="BodyTextNumbered1"/>
        <w:numPr>
          <w:ilvl w:val="0"/>
          <w:numId w:val="175"/>
        </w:numPr>
      </w:pPr>
      <w:r w:rsidRPr="009F091B">
        <w:t>Access the option BILL - Enter/Edit Billing</w:t>
      </w:r>
    </w:p>
    <w:p w14:paraId="582EB88A" w14:textId="77777777" w:rsidR="00171136" w:rsidRPr="009F091B" w:rsidRDefault="00171136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136A6598" w14:textId="77777777" w:rsidR="00171136" w:rsidRPr="009F091B" w:rsidRDefault="00171136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73C83B6D" w14:textId="77777777" w:rsidR="00171136" w:rsidRPr="009F091B" w:rsidRDefault="00171136" w:rsidP="009D7288">
      <w:pPr>
        <w:pStyle w:val="BodyTextNumbered1"/>
      </w:pPr>
      <w:r w:rsidRPr="009F091B">
        <w:t xml:space="preserve">At the BILLING EVENT INFORMATION EVENT SOURCE prompt, enter </w:t>
      </w:r>
      <w:r w:rsidRPr="009F091B">
        <w:rPr>
          <w:b/>
        </w:rPr>
        <w:t>outpatient</w:t>
      </w:r>
    </w:p>
    <w:p w14:paraId="639CC22D" w14:textId="77777777" w:rsidR="00171136" w:rsidRPr="009F091B" w:rsidRDefault="00171136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0FD222AD" w14:textId="77777777" w:rsidR="00171136" w:rsidRPr="009F091B" w:rsidRDefault="00171136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0B88F0A9" w14:textId="77777777" w:rsidR="00171136" w:rsidRPr="009F091B" w:rsidRDefault="00171136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="00170A36" w:rsidRPr="009F091B">
        <w:t>for REIMBURSABLE INS.</w:t>
      </w:r>
    </w:p>
    <w:p w14:paraId="1F854482" w14:textId="77777777" w:rsidR="00171136" w:rsidRPr="009F091B" w:rsidRDefault="00171136" w:rsidP="009D7288">
      <w:pPr>
        <w:pStyle w:val="BodyTextNumbered1"/>
      </w:pPr>
      <w:r w:rsidRPr="009F091B">
        <w:t xml:space="preserve">At the BILLING OUTPATIENT EVENT DATE: prompt, enter </w:t>
      </w:r>
      <w:r w:rsidRPr="009F091B">
        <w:rPr>
          <w:b/>
        </w:rPr>
        <w:t xml:space="preserve">T </w:t>
      </w:r>
      <w:r w:rsidRPr="009F091B">
        <w:t>for today or the date of the encounter you want</w:t>
      </w:r>
    </w:p>
    <w:p w14:paraId="56A20325" w14:textId="77777777" w:rsidR="00171136" w:rsidRPr="009F091B" w:rsidRDefault="00171136" w:rsidP="009D7288">
      <w:pPr>
        <w:pStyle w:val="BodyTextNumbered1"/>
      </w:pPr>
      <w:r w:rsidRPr="009F091B">
        <w:t xml:space="preserve">Enter any needed information on Screens 1-3 for a CMS 1500 claim </w:t>
      </w:r>
    </w:p>
    <w:p w14:paraId="205F8D11" w14:textId="77777777" w:rsidR="00171136" w:rsidRPr="009F091B" w:rsidRDefault="00171136" w:rsidP="009D7288">
      <w:pPr>
        <w:pStyle w:val="BodyTextNumbered1"/>
      </w:pPr>
      <w:r w:rsidRPr="009F091B">
        <w:t>Authorize the claim</w:t>
      </w:r>
    </w:p>
    <w:p w14:paraId="0CB38ADD" w14:textId="77777777" w:rsidR="00B73E4A" w:rsidRPr="009F091B" w:rsidRDefault="00171136" w:rsidP="004F1000">
      <w:pPr>
        <w:pStyle w:val="BodyTextNumbered1"/>
      </w:pPr>
      <w:r w:rsidRPr="009F091B">
        <w:t>Transmit the claim immediately using SEND option or wait for regularly scheduled claims transmission</w:t>
      </w:r>
    </w:p>
    <w:p w14:paraId="06B3415C" w14:textId="77777777" w:rsidR="00F93042" w:rsidRPr="009F091B" w:rsidRDefault="00F93042">
      <w:pPr>
        <w:rPr>
          <w:rFonts w:ascii="Arial" w:eastAsia="Times New Roman" w:hAnsi="Arial" w:cs="Arial"/>
          <w:b/>
          <w:bCs/>
          <w:iCs/>
          <w:kern w:val="32"/>
          <w:sz w:val="24"/>
          <w:szCs w:val="26"/>
        </w:rPr>
      </w:pPr>
      <w:r w:rsidRPr="009F091B">
        <w:br w:type="page"/>
      </w:r>
    </w:p>
    <w:p w14:paraId="5EE2F0E9" w14:textId="3AC73118" w:rsidR="00B73E4A" w:rsidRPr="009F091B" w:rsidRDefault="00B73E4A" w:rsidP="00E25D5D">
      <w:pPr>
        <w:pStyle w:val="Heading3"/>
      </w:pPr>
      <w:r w:rsidRPr="009F091B">
        <w:lastRenderedPageBreak/>
        <w:t>Expected Outcomes</w:t>
      </w:r>
    </w:p>
    <w:p w14:paraId="4341166D" w14:textId="77777777" w:rsidR="00E873DF" w:rsidRPr="009F091B" w:rsidRDefault="00D06032" w:rsidP="00B51790">
      <w:pPr>
        <w:pStyle w:val="BodyTextNumbered1"/>
        <w:numPr>
          <w:ilvl w:val="0"/>
          <w:numId w:val="185"/>
        </w:numPr>
      </w:pPr>
      <w:r w:rsidRPr="009F091B">
        <w:t>The VPE</w:t>
      </w:r>
      <w:r w:rsidR="00E873DF" w:rsidRPr="009F091B">
        <w:t xml:space="preserve"> contains the following:</w:t>
      </w:r>
    </w:p>
    <w:p w14:paraId="33063023" w14:textId="77777777" w:rsidR="00E873DF" w:rsidRPr="009F091B" w:rsidRDefault="00E873DF" w:rsidP="004F1000">
      <w:pPr>
        <w:pStyle w:val="BodyTextBullet1"/>
      </w:pPr>
      <w:r w:rsidRPr="009F091B">
        <w:t>CI3, Piece 2</w:t>
      </w:r>
      <w:r w:rsidR="00652676" w:rsidRPr="009F091B">
        <w:t xml:space="preserve"> </w:t>
      </w:r>
      <w:r w:rsidRPr="009F091B">
        <w:t xml:space="preserve">= </w:t>
      </w:r>
      <w:r w:rsidR="00652676" w:rsidRPr="009F091B">
        <w:t>Insured Group or Policy #</w:t>
      </w:r>
    </w:p>
    <w:p w14:paraId="0F716EB5" w14:textId="77777777" w:rsidR="00652676" w:rsidRPr="009F091B" w:rsidRDefault="00652676" w:rsidP="004F1000">
      <w:pPr>
        <w:pStyle w:val="BodyTextBullet1"/>
      </w:pPr>
      <w:r w:rsidRPr="009F091B">
        <w:t>CI3, Piece 3 = Insured Group Name</w:t>
      </w:r>
    </w:p>
    <w:p w14:paraId="0DB0CDE1" w14:textId="77777777" w:rsidR="00652676" w:rsidRPr="009F091B" w:rsidRDefault="00652676" w:rsidP="004F1000">
      <w:pPr>
        <w:pStyle w:val="BodyTextBullet1"/>
      </w:pPr>
      <w:r w:rsidRPr="009F091B">
        <w:t>CI6, Piece 3 = Subscriber Primary Id</w:t>
      </w:r>
    </w:p>
    <w:p w14:paraId="52D6E616" w14:textId="77777777" w:rsidR="00652676" w:rsidRPr="009F091B" w:rsidRDefault="008E7212" w:rsidP="004F1000">
      <w:pPr>
        <w:pStyle w:val="BodyTextBullet1"/>
      </w:pPr>
      <w:r w:rsidRPr="009F091B">
        <w:t xml:space="preserve">CI6, </w:t>
      </w:r>
      <w:r w:rsidR="00652676" w:rsidRPr="009F091B">
        <w:t xml:space="preserve">Piece 5 = Subscriber Secondary ID (1) </w:t>
      </w:r>
      <w:r w:rsidR="006A5F20" w:rsidRPr="009F091B">
        <w:t>Identifier</w:t>
      </w:r>
    </w:p>
    <w:p w14:paraId="1945C06C" w14:textId="77777777" w:rsidR="00652676" w:rsidRPr="009F091B" w:rsidRDefault="008E7212" w:rsidP="004F1000">
      <w:pPr>
        <w:pStyle w:val="BodyTextBullet1"/>
      </w:pPr>
      <w:r w:rsidRPr="009F091B">
        <w:t>PT1,Piece 4</w:t>
      </w:r>
      <w:r w:rsidR="00652676" w:rsidRPr="009F091B">
        <w:t>= Insured Last Name</w:t>
      </w:r>
    </w:p>
    <w:p w14:paraId="23F3AE53" w14:textId="77777777" w:rsidR="00652676" w:rsidRPr="009F091B" w:rsidRDefault="008E7212" w:rsidP="004F1000">
      <w:pPr>
        <w:pStyle w:val="BodyTextBullet1"/>
      </w:pPr>
      <w:r w:rsidRPr="009F091B">
        <w:t>PT1,Piece 5</w:t>
      </w:r>
      <w:r w:rsidR="00652676" w:rsidRPr="009F091B">
        <w:t>= Insured First Name</w:t>
      </w:r>
    </w:p>
    <w:p w14:paraId="56737DBE" w14:textId="77777777" w:rsidR="00652676" w:rsidRPr="009F091B" w:rsidRDefault="008E7212" w:rsidP="004F1000">
      <w:pPr>
        <w:pStyle w:val="BodyTextBullet1"/>
      </w:pPr>
      <w:r w:rsidRPr="009F091B">
        <w:t>PT1,Piece 7</w:t>
      </w:r>
      <w:r w:rsidR="00652676" w:rsidRPr="009F091B">
        <w:t>= Insured Address line</w:t>
      </w:r>
    </w:p>
    <w:p w14:paraId="27ABC8D4" w14:textId="77777777" w:rsidR="00652676" w:rsidRPr="009F091B" w:rsidRDefault="008E7212" w:rsidP="004F1000">
      <w:pPr>
        <w:pStyle w:val="BodyTextBullet1"/>
      </w:pPr>
      <w:r w:rsidRPr="009F091B">
        <w:t>PT1,Piece 8</w:t>
      </w:r>
      <w:r w:rsidR="00652676" w:rsidRPr="009F091B">
        <w:t>= Insured Address Line</w:t>
      </w:r>
    </w:p>
    <w:p w14:paraId="04442896" w14:textId="77777777" w:rsidR="00B73E4A" w:rsidRPr="009F091B" w:rsidRDefault="00B73E4A" w:rsidP="00652676">
      <w:pPr>
        <w:pStyle w:val="BodyTextNumbered1"/>
        <w:numPr>
          <w:ilvl w:val="0"/>
          <w:numId w:val="0"/>
        </w:numPr>
        <w:ind w:left="720"/>
      </w:pPr>
      <w:r w:rsidRPr="009F091B">
        <w:br w:type="page"/>
      </w:r>
    </w:p>
    <w:p w14:paraId="45D5C57A" w14:textId="633F05DD" w:rsidR="00B73E4A" w:rsidRPr="009F091B" w:rsidRDefault="008E7212" w:rsidP="008E7212">
      <w:pPr>
        <w:pStyle w:val="Heading2"/>
      </w:pPr>
      <w:bookmarkStart w:id="66" w:name="_Toc435705683"/>
      <w:r w:rsidRPr="009F091B">
        <w:lastRenderedPageBreak/>
        <w:t xml:space="preserve">Transmit Maximum Field Lengths – Institutional </w:t>
      </w:r>
      <w:r w:rsidR="00FB72CA" w:rsidRPr="009F091B">
        <w:t>(Development Only)</w:t>
      </w:r>
      <w:r w:rsidR="00131275" w:rsidRPr="009F091B">
        <w:t xml:space="preserve"> – TS</w:t>
      </w:r>
      <w:r w:rsidR="008A6F31">
        <w:t>50</w:t>
      </w:r>
      <w:bookmarkEnd w:id="66"/>
    </w:p>
    <w:p w14:paraId="3505C1FF" w14:textId="77777777" w:rsidR="00B73E4A" w:rsidRPr="009F091B" w:rsidRDefault="00B73E4A" w:rsidP="00E25D5D">
      <w:pPr>
        <w:pStyle w:val="Heading3"/>
      </w:pPr>
      <w:r w:rsidRPr="009F091B">
        <w:t>Requirements</w:t>
      </w:r>
    </w:p>
    <w:p w14:paraId="38F023F6" w14:textId="77777777" w:rsidR="00D306A1" w:rsidRPr="009F091B" w:rsidRDefault="00D306A1" w:rsidP="00B73E4A">
      <w:pPr>
        <w:pStyle w:val="BodyText"/>
        <w:rPr>
          <w:rFonts w:cs="Arial"/>
        </w:rPr>
      </w:pPr>
      <w:r w:rsidRPr="009F091B">
        <w:rPr>
          <w:rFonts w:cs="Arial"/>
        </w:rPr>
        <w:t xml:space="preserve">2.6.14.8 Transmit Admission Date – Inpatient </w:t>
      </w:r>
      <w:r w:rsidR="0034328E" w:rsidRPr="009F091B">
        <w:rPr>
          <w:rFonts w:cs="Arial"/>
        </w:rPr>
        <w:t>Institutional</w:t>
      </w:r>
    </w:p>
    <w:p w14:paraId="6FA0636A" w14:textId="77777777" w:rsidR="00B73E4A" w:rsidRPr="009F091B" w:rsidRDefault="00B73E4A" w:rsidP="00B73E4A">
      <w:pPr>
        <w:pStyle w:val="BodyText"/>
        <w:rPr>
          <w:rFonts w:cs="Arial"/>
        </w:rPr>
      </w:pPr>
      <w:r w:rsidRPr="009F091B">
        <w:rPr>
          <w:rFonts w:cs="Arial"/>
        </w:rPr>
        <w:t>2.6.14.10 Transmission Field Lengths – Institutional</w:t>
      </w:r>
    </w:p>
    <w:p w14:paraId="7712CB8C" w14:textId="77777777" w:rsidR="00B73E4A" w:rsidRPr="009F091B" w:rsidRDefault="00B73E4A" w:rsidP="00E25D5D">
      <w:pPr>
        <w:pStyle w:val="Heading3"/>
      </w:pPr>
      <w:r w:rsidRPr="009F091B">
        <w:t>Menu Path</w:t>
      </w:r>
    </w:p>
    <w:p w14:paraId="2717A562" w14:textId="77777777" w:rsidR="00B73E4A" w:rsidRPr="009F091B" w:rsidRDefault="00B73E4A" w:rsidP="00B51790">
      <w:pPr>
        <w:pStyle w:val="BodyTextNumbered1"/>
        <w:numPr>
          <w:ilvl w:val="0"/>
          <w:numId w:val="176"/>
        </w:numPr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="00D306A1" w:rsidRPr="009F091B">
        <w:t xml:space="preserve"> BILL </w:t>
      </w:r>
      <w:r w:rsidR="00D306A1" w:rsidRPr="009F091B">
        <w:sym w:font="Wingdings" w:char="F0E0"/>
      </w:r>
      <w:r w:rsidR="00D306A1" w:rsidRPr="009F091B">
        <w:t>Enter patient’s name/Claim #</w:t>
      </w:r>
    </w:p>
    <w:p w14:paraId="51306D41" w14:textId="77777777" w:rsidR="00B73E4A" w:rsidRPr="009F091B" w:rsidRDefault="00B73E4A" w:rsidP="00E25D5D">
      <w:pPr>
        <w:pStyle w:val="Heading3"/>
      </w:pPr>
      <w:r w:rsidRPr="009F091B">
        <w:t>Objective</w:t>
      </w:r>
    </w:p>
    <w:p w14:paraId="49DC297C" w14:textId="77777777" w:rsidR="00656A6D" w:rsidRPr="009F091B" w:rsidRDefault="00656A6D" w:rsidP="00B51790">
      <w:pPr>
        <w:pStyle w:val="BodyTextNumbered1"/>
        <w:numPr>
          <w:ilvl w:val="0"/>
          <w:numId w:val="177"/>
        </w:numPr>
      </w:pPr>
      <w:r w:rsidRPr="009F091B">
        <w:t xml:space="preserve">Users will transmit an admission date on an Inpatient </w:t>
      </w:r>
      <w:r w:rsidR="0034328E" w:rsidRPr="009F091B">
        <w:t>Institutional</w:t>
      </w:r>
      <w:r w:rsidR="00D06032" w:rsidRPr="009F091B">
        <w:t xml:space="preserve"> claim</w:t>
      </w:r>
    </w:p>
    <w:p w14:paraId="1E304FD8" w14:textId="77777777" w:rsidR="00B73E4A" w:rsidRPr="009F091B" w:rsidRDefault="00656A6D" w:rsidP="009D7288">
      <w:pPr>
        <w:pStyle w:val="BodyTextNumbered1"/>
      </w:pPr>
      <w:r w:rsidRPr="009F091B">
        <w:t xml:space="preserve">Users will transmit </w:t>
      </w:r>
      <w:r w:rsidR="006A5F20" w:rsidRPr="009F091B">
        <w:t>an</w:t>
      </w:r>
      <w:r w:rsidRPr="009F091B">
        <w:t xml:space="preserve"> </w:t>
      </w:r>
      <w:r w:rsidR="0034328E" w:rsidRPr="009F091B">
        <w:t>inpatient</w:t>
      </w:r>
      <w:r w:rsidRPr="009F091B">
        <w:t xml:space="preserve"> bill where the patient is the subscriber and the fields listed in </w:t>
      </w:r>
      <w:r w:rsidR="0034328E" w:rsidRPr="009F091B">
        <w:t>prerequisites</w:t>
      </w:r>
      <w:r w:rsidRPr="009F091B">
        <w:t xml:space="preserve"> do not exceed their maximum field lengths</w:t>
      </w:r>
    </w:p>
    <w:p w14:paraId="3E73C41F" w14:textId="77777777" w:rsidR="00B73E4A" w:rsidRPr="009F091B" w:rsidRDefault="00B73E4A" w:rsidP="00E25D5D">
      <w:pPr>
        <w:pStyle w:val="Heading3"/>
      </w:pPr>
      <w:r w:rsidRPr="009F091B">
        <w:t>Prerequisites</w:t>
      </w:r>
    </w:p>
    <w:p w14:paraId="7A37AB01" w14:textId="77777777" w:rsidR="00B73E4A" w:rsidRPr="009F091B" w:rsidRDefault="00B73E4A" w:rsidP="00B51790">
      <w:pPr>
        <w:pStyle w:val="BodyTextNumbered1"/>
        <w:numPr>
          <w:ilvl w:val="0"/>
          <w:numId w:val="178"/>
        </w:numPr>
      </w:pPr>
      <w:r w:rsidRPr="009F091B">
        <w:t xml:space="preserve">A </w:t>
      </w:r>
      <w:r w:rsidR="00FB72CA" w:rsidRPr="009F091B">
        <w:t>patient with active insurance where the patient is the subscriber and each of the following fields contain the following length</w:t>
      </w:r>
      <w:r w:rsidR="000608F9" w:rsidRPr="009F091B">
        <w:t>:</w:t>
      </w:r>
    </w:p>
    <w:p w14:paraId="44A84C16" w14:textId="77777777" w:rsidR="000608F9" w:rsidRPr="009F091B" w:rsidRDefault="000608F9" w:rsidP="009D7288">
      <w:pPr>
        <w:pStyle w:val="BodyTextNumbered1"/>
      </w:pPr>
      <w:r w:rsidRPr="009F091B">
        <w:t>Subscriber Group or Policy Number (SBR03) – Maximum 50 Alphanumeric</w:t>
      </w:r>
    </w:p>
    <w:p w14:paraId="077BB240" w14:textId="77777777" w:rsidR="000608F9" w:rsidRPr="009F091B" w:rsidRDefault="000608F9" w:rsidP="009D7288">
      <w:pPr>
        <w:pStyle w:val="BodyTextNumbered1"/>
      </w:pPr>
      <w:r w:rsidRPr="009F091B">
        <w:t>Subscriber Group Name (SBR04) – Maximum 60 Alphanumeric</w:t>
      </w:r>
    </w:p>
    <w:p w14:paraId="2F71F4F4" w14:textId="77777777" w:rsidR="000608F9" w:rsidRPr="009F091B" w:rsidRDefault="000608F9" w:rsidP="009D7288">
      <w:pPr>
        <w:pStyle w:val="BodyTextNumbered1"/>
      </w:pPr>
      <w:r w:rsidRPr="009F091B">
        <w:t>Subscriber Primary Identifier (NM109) – Maximum 80 Alphanumeric</w:t>
      </w:r>
    </w:p>
    <w:p w14:paraId="41CEF4DB" w14:textId="77777777" w:rsidR="000608F9" w:rsidRPr="009F091B" w:rsidRDefault="000608F9" w:rsidP="009D7288">
      <w:pPr>
        <w:pStyle w:val="BodyTextNumbered1"/>
      </w:pPr>
      <w:r w:rsidRPr="009F091B">
        <w:t>Subscriber Supplemental Identifier (REF02) – Maximum 50 Alphanumeric</w:t>
      </w:r>
    </w:p>
    <w:p w14:paraId="3B944296" w14:textId="77777777" w:rsidR="000608F9" w:rsidRPr="009F091B" w:rsidRDefault="000608F9" w:rsidP="009D7288">
      <w:pPr>
        <w:pStyle w:val="BodyTextNumbered1"/>
      </w:pPr>
      <w:r w:rsidRPr="009F091B">
        <w:t>Subscriber Last Name (NM103) – Maximum 60 Alphanumeric</w:t>
      </w:r>
    </w:p>
    <w:p w14:paraId="41CB43D7" w14:textId="77777777" w:rsidR="000608F9" w:rsidRPr="009F091B" w:rsidRDefault="000608F9" w:rsidP="009D7288">
      <w:pPr>
        <w:pStyle w:val="BodyTextNumbered1"/>
      </w:pPr>
      <w:r w:rsidRPr="009F091B">
        <w:t>Subscriber First Name (NM104) – Maximum 35 Alphanumeric</w:t>
      </w:r>
    </w:p>
    <w:p w14:paraId="2DF676A8" w14:textId="77777777" w:rsidR="000608F9" w:rsidRPr="009F091B" w:rsidRDefault="000608F9" w:rsidP="009D7288">
      <w:pPr>
        <w:pStyle w:val="BodyTextNumbered1"/>
      </w:pPr>
      <w:r w:rsidRPr="009F091B">
        <w:t>Subscriber Address Line (N301) – Maximum 55 Alphanumeric</w:t>
      </w:r>
    </w:p>
    <w:p w14:paraId="6332E5EB" w14:textId="77777777" w:rsidR="000608F9" w:rsidRPr="009F091B" w:rsidRDefault="000608F9" w:rsidP="009D7288">
      <w:pPr>
        <w:pStyle w:val="BodyTextNumbered1"/>
      </w:pPr>
      <w:r w:rsidRPr="009F091B">
        <w:t>Subscriber Address Line (N302) – Maximum 55 Alphanumeric</w:t>
      </w:r>
    </w:p>
    <w:p w14:paraId="32AB4EE0" w14:textId="77777777" w:rsidR="00B73E4A" w:rsidRPr="009F091B" w:rsidRDefault="00B73E4A" w:rsidP="00E25D5D">
      <w:pPr>
        <w:pStyle w:val="Heading3"/>
      </w:pPr>
      <w:r w:rsidRPr="009F091B">
        <w:t>Scenario</w:t>
      </w:r>
    </w:p>
    <w:p w14:paraId="70FDAD6E" w14:textId="77777777" w:rsidR="00B73E4A" w:rsidRPr="009F091B" w:rsidRDefault="008E7212" w:rsidP="009F091B">
      <w:pPr>
        <w:pStyle w:val="BodyTextNumbered1"/>
        <w:numPr>
          <w:ilvl w:val="0"/>
          <w:numId w:val="0"/>
        </w:numPr>
      </w:pPr>
      <w:r w:rsidRPr="009F091B">
        <w:t>A biller c</w:t>
      </w:r>
      <w:r w:rsidR="00E4750F" w:rsidRPr="009F091B">
        <w:t xml:space="preserve">reates an inpatient institutional </w:t>
      </w:r>
      <w:r w:rsidRPr="009F091B">
        <w:t>claim for a patient where subscriber information is a maximum length</w:t>
      </w:r>
    </w:p>
    <w:p w14:paraId="4EF34ECB" w14:textId="77777777" w:rsidR="00B73E4A" w:rsidRPr="009F091B" w:rsidRDefault="00B73E4A" w:rsidP="00E25D5D">
      <w:pPr>
        <w:pStyle w:val="Heading3"/>
      </w:pPr>
      <w:r w:rsidRPr="009F091B">
        <w:t>Test Steps</w:t>
      </w:r>
    </w:p>
    <w:p w14:paraId="6722A912" w14:textId="77777777" w:rsidR="000608F9" w:rsidRPr="009F091B" w:rsidRDefault="00B73E4A" w:rsidP="00B51790">
      <w:pPr>
        <w:pStyle w:val="BodyTextNumbered1"/>
        <w:numPr>
          <w:ilvl w:val="0"/>
          <w:numId w:val="179"/>
        </w:numPr>
      </w:pPr>
      <w:r w:rsidRPr="009F091B">
        <w:t xml:space="preserve"> </w:t>
      </w:r>
      <w:r w:rsidR="000608F9" w:rsidRPr="009F091B">
        <w:t xml:space="preserve">Access the option BILL - Enter/Edit Billing Information </w:t>
      </w:r>
    </w:p>
    <w:p w14:paraId="37BD03E3" w14:textId="77777777" w:rsidR="000608F9" w:rsidRPr="009F091B" w:rsidRDefault="000608F9" w:rsidP="009D7288">
      <w:pPr>
        <w:pStyle w:val="BodyTextNumbered1"/>
      </w:pPr>
      <w:r w:rsidRPr="009F091B">
        <w:t xml:space="preserve">At the Enter BILL NUMBER or PATIENT NAME prompt, enter a </w:t>
      </w:r>
      <w:r w:rsidRPr="009F091B">
        <w:rPr>
          <w:b/>
        </w:rPr>
        <w:t>patient name</w:t>
      </w:r>
      <w:r w:rsidRPr="009F091B">
        <w:t xml:space="preserve"> or a </w:t>
      </w:r>
      <w:r w:rsidRPr="009F091B">
        <w:rPr>
          <w:b/>
        </w:rPr>
        <w:t>bill number</w:t>
      </w:r>
    </w:p>
    <w:p w14:paraId="694AE7F7" w14:textId="77777777" w:rsidR="000608F9" w:rsidRPr="009F091B" w:rsidRDefault="000608F9" w:rsidP="009D7288">
      <w:pPr>
        <w:pStyle w:val="BodyTextNumbered1"/>
      </w:pPr>
      <w:r w:rsidRPr="009F091B">
        <w:t xml:space="preserve">At the Enter BILLING LOCATION OF CARE prompt, enter </w:t>
      </w:r>
      <w:r w:rsidRPr="009F091B">
        <w:rPr>
          <w:b/>
        </w:rPr>
        <w:t>1</w:t>
      </w:r>
      <w:r w:rsidRPr="009F091B">
        <w:t xml:space="preserve"> for Hospital</w:t>
      </w:r>
    </w:p>
    <w:p w14:paraId="79B1DA06" w14:textId="77777777" w:rsidR="000608F9" w:rsidRPr="009F091B" w:rsidRDefault="000608F9" w:rsidP="009D7288">
      <w:pPr>
        <w:pStyle w:val="BodyTextNumbered1"/>
      </w:pPr>
      <w:r w:rsidRPr="009F091B">
        <w:t xml:space="preserve">At the BILLING EVENT INFORMATION EVENT SOURCE prompt, enter </w:t>
      </w:r>
      <w:r w:rsidRPr="009F091B">
        <w:rPr>
          <w:b/>
        </w:rPr>
        <w:t>inpatient</w:t>
      </w:r>
    </w:p>
    <w:p w14:paraId="37061C94" w14:textId="77777777" w:rsidR="000608F9" w:rsidRPr="009F091B" w:rsidRDefault="000608F9" w:rsidP="009D7288">
      <w:pPr>
        <w:pStyle w:val="BodyTextNumbered1"/>
      </w:pPr>
      <w:r w:rsidRPr="009F091B">
        <w:t xml:space="preserve">At the BILLING TIMEFRAME: prompt, enter </w:t>
      </w:r>
      <w:r w:rsidRPr="009F091B">
        <w:rPr>
          <w:b/>
        </w:rPr>
        <w:t>admit thru discharge</w:t>
      </w:r>
    </w:p>
    <w:p w14:paraId="0083321C" w14:textId="77777777" w:rsidR="000608F9" w:rsidRPr="009F091B" w:rsidRDefault="000608F9" w:rsidP="009D7288">
      <w:pPr>
        <w:pStyle w:val="BodyTextNumbered1"/>
      </w:pPr>
      <w:r w:rsidRPr="009F091B">
        <w:t xml:space="preserve">At the BILLING IS THIS A SENSITIVE RECORD?: NO// prompt, press </w:t>
      </w:r>
      <w:r w:rsidRPr="009F091B">
        <w:rPr>
          <w:b/>
        </w:rPr>
        <w:t>Enter</w:t>
      </w:r>
      <w:r w:rsidRPr="009F091B">
        <w:t xml:space="preserve"> to accept default of NO </w:t>
      </w:r>
    </w:p>
    <w:p w14:paraId="44261591" w14:textId="77777777" w:rsidR="000608F9" w:rsidRPr="009F091B" w:rsidRDefault="000608F9" w:rsidP="009D7288">
      <w:pPr>
        <w:pStyle w:val="BodyTextNumbered1"/>
      </w:pPr>
      <w:r w:rsidRPr="009F091B">
        <w:t xml:space="preserve">At the BILLING RATE TYPE: prompt, enter </w:t>
      </w:r>
      <w:r w:rsidRPr="009F091B">
        <w:rPr>
          <w:b/>
        </w:rPr>
        <w:t xml:space="preserve">8 </w:t>
      </w:r>
      <w:r w:rsidR="00D06032" w:rsidRPr="009F091B">
        <w:t>for REIMBURSABLE INS.</w:t>
      </w:r>
    </w:p>
    <w:p w14:paraId="04163AC4" w14:textId="77777777" w:rsidR="000608F9" w:rsidRPr="009F091B" w:rsidRDefault="000608F9" w:rsidP="009D7288">
      <w:pPr>
        <w:pStyle w:val="BodyTextNumbered1"/>
      </w:pPr>
      <w:r w:rsidRPr="009F091B">
        <w:t xml:space="preserve">At the elect INPATIENT EVENT (ADMISSION) DATE: prompt, select the </w:t>
      </w:r>
      <w:r w:rsidRPr="009F091B">
        <w:rPr>
          <w:b/>
        </w:rPr>
        <w:t>admission</w:t>
      </w:r>
      <w:r w:rsidRPr="009F091B">
        <w:t xml:space="preserve"> you want</w:t>
      </w:r>
    </w:p>
    <w:p w14:paraId="63D91D09" w14:textId="77777777" w:rsidR="000608F9" w:rsidRPr="009F091B" w:rsidRDefault="000608F9" w:rsidP="009D7288">
      <w:pPr>
        <w:pStyle w:val="BodyTextNumbered1"/>
      </w:pPr>
      <w:r w:rsidRPr="009F091B">
        <w:t>Enter any needed information on Screens 1-3 for a UB04 claim and proceed to Screen 4</w:t>
      </w:r>
    </w:p>
    <w:p w14:paraId="1B3BC614" w14:textId="77777777" w:rsidR="000608F9" w:rsidRPr="009F091B" w:rsidRDefault="000608F9" w:rsidP="009D7288">
      <w:pPr>
        <w:pStyle w:val="BodyTextNumbered1"/>
      </w:pPr>
      <w:r w:rsidRPr="009F091B">
        <w:t>Access Section 3:</w:t>
      </w:r>
    </w:p>
    <w:p w14:paraId="5F2A9EA4" w14:textId="77777777" w:rsidR="000608F9" w:rsidRPr="009F091B" w:rsidRDefault="000608F9" w:rsidP="006111B1">
      <w:pPr>
        <w:pStyle w:val="BodyTextBullet1"/>
      </w:pPr>
      <w:r w:rsidRPr="009F091B">
        <w:t xml:space="preserve">At the SELECT DIAGNOSIS FROM THE PTF RECORD TO INCLUDE ON THE BILL: prompt, enter the </w:t>
      </w:r>
      <w:r w:rsidRPr="009F091B">
        <w:rPr>
          <w:b/>
        </w:rPr>
        <w:t>diagnoses</w:t>
      </w:r>
      <w:r w:rsidRPr="009F091B">
        <w:t xml:space="preserve"> </w:t>
      </w:r>
    </w:p>
    <w:p w14:paraId="0114EE52" w14:textId="77777777" w:rsidR="000608F9" w:rsidRPr="009F091B" w:rsidRDefault="000608F9" w:rsidP="006111B1">
      <w:pPr>
        <w:pStyle w:val="BodyTextBullet1"/>
      </w:pPr>
      <w:r w:rsidRPr="009F091B">
        <w:t xml:space="preserve">At the YOU HAVE SELECTED </w:t>
      </w:r>
      <w:r w:rsidRPr="009F091B">
        <w:rPr>
          <w:u w:val="single"/>
        </w:rPr>
        <w:t>n-n</w:t>
      </w:r>
      <w:r w:rsidRPr="009F091B">
        <w:t xml:space="preserve"> TO BE ADDED TO THE BILL IS THIS CORRECT? YES// prompt. press </w:t>
      </w:r>
      <w:r w:rsidRPr="009F091B">
        <w:rPr>
          <w:b/>
        </w:rPr>
        <w:t>Enter</w:t>
      </w:r>
    </w:p>
    <w:p w14:paraId="1B07731E" w14:textId="77777777" w:rsidR="000608F9" w:rsidRPr="009F091B" w:rsidRDefault="000608F9" w:rsidP="006111B1">
      <w:pPr>
        <w:pStyle w:val="BodyTextBullet1"/>
      </w:pPr>
      <w:r w:rsidRPr="009F091B">
        <w:t>At the Edit POA indicators? NO// prompt, press return to accept the default</w:t>
      </w:r>
    </w:p>
    <w:p w14:paraId="7BC8F486" w14:textId="77777777" w:rsidR="00F93042" w:rsidRPr="009F091B" w:rsidRDefault="00F93042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07D809A3" w14:textId="25DF1F85" w:rsidR="000608F9" w:rsidRPr="009F091B" w:rsidRDefault="000608F9" w:rsidP="006111B1">
      <w:pPr>
        <w:pStyle w:val="BodyTextBullet1"/>
      </w:pPr>
      <w:r w:rsidRPr="009F091B">
        <w:lastRenderedPageBreak/>
        <w:t xml:space="preserve">At the next Diagnosis Number: prompt, press </w:t>
      </w:r>
      <w:r w:rsidRPr="009F091B">
        <w:rPr>
          <w:b/>
        </w:rPr>
        <w:t>Enter</w:t>
      </w:r>
      <w:r w:rsidRPr="009F091B">
        <w:t xml:space="preserve"> </w:t>
      </w:r>
    </w:p>
    <w:p w14:paraId="05F678FD" w14:textId="77777777" w:rsidR="000608F9" w:rsidRPr="009F091B" w:rsidRDefault="000608F9" w:rsidP="006111B1">
      <w:pPr>
        <w:pStyle w:val="BodyTextBullet1"/>
      </w:pPr>
      <w:r w:rsidRPr="009F091B">
        <w:t xml:space="preserve">At the Prospective Payment System Code (DRG): </w:t>
      </w:r>
      <w:r w:rsidRPr="009F091B">
        <w:rPr>
          <w:u w:val="single"/>
        </w:rPr>
        <w:t xml:space="preserve">n </w:t>
      </w:r>
      <w:r w:rsidRPr="009F091B">
        <w:t xml:space="preserve">// prompt, press </w:t>
      </w:r>
      <w:r w:rsidRPr="009F091B">
        <w:rPr>
          <w:b/>
        </w:rPr>
        <w:t>Enter</w:t>
      </w:r>
      <w:r w:rsidRPr="009F091B">
        <w:t xml:space="preserve"> to accept the default</w:t>
      </w:r>
    </w:p>
    <w:p w14:paraId="5B8C37AB" w14:textId="77777777" w:rsidR="000608F9" w:rsidRPr="009F091B" w:rsidRDefault="000608F9" w:rsidP="006111B1">
      <w:pPr>
        <w:pStyle w:val="BodyTextBullet1"/>
      </w:pPr>
      <w:r w:rsidRPr="009F091B">
        <w:t xml:space="preserve">At the Select ICD DIAGNOSIS: prompt, press </w:t>
      </w:r>
      <w:r w:rsidRPr="009F091B">
        <w:rPr>
          <w:b/>
        </w:rPr>
        <w:t>Enter</w:t>
      </w:r>
      <w:r w:rsidRPr="009F091B">
        <w:t xml:space="preserve"> to leave blank</w:t>
      </w:r>
    </w:p>
    <w:p w14:paraId="2D4094B2" w14:textId="77777777" w:rsidR="000608F9" w:rsidRPr="009F091B" w:rsidRDefault="000608F9" w:rsidP="009D7288">
      <w:pPr>
        <w:pStyle w:val="BodyTextNumbered1"/>
        <w:rPr>
          <w:rFonts w:eastAsia="MS Mincho"/>
        </w:rPr>
      </w:pPr>
      <w:r w:rsidRPr="009F091B">
        <w:t>Add any information needed to complete the claim</w:t>
      </w:r>
    </w:p>
    <w:p w14:paraId="21952C4F" w14:textId="77777777" w:rsidR="000608F9" w:rsidRPr="009F091B" w:rsidRDefault="000608F9" w:rsidP="009D7288">
      <w:pPr>
        <w:pStyle w:val="BodyTextNumbered1"/>
      </w:pPr>
      <w:r w:rsidRPr="009F091B">
        <w:t>Authorize the claim</w:t>
      </w:r>
    </w:p>
    <w:p w14:paraId="72D19CA7" w14:textId="77777777" w:rsidR="00B73E4A" w:rsidRPr="009F091B" w:rsidRDefault="000608F9" w:rsidP="006553E1">
      <w:pPr>
        <w:pStyle w:val="BodyTextNumbered1"/>
      </w:pPr>
      <w:r w:rsidRPr="009F091B">
        <w:t>Transmit the claim immediately using SEND option or wait for regularly scheduled claims transmission</w:t>
      </w:r>
    </w:p>
    <w:p w14:paraId="6E739738" w14:textId="77777777" w:rsidR="00D306A1" w:rsidRPr="009F091B" w:rsidRDefault="00B73E4A" w:rsidP="00E25D5D">
      <w:pPr>
        <w:pStyle w:val="Heading3"/>
      </w:pPr>
      <w:r w:rsidRPr="009F091B">
        <w:t>Expected Outcomes</w:t>
      </w:r>
    </w:p>
    <w:p w14:paraId="637D368E" w14:textId="77777777" w:rsidR="008E7212" w:rsidRPr="009F091B" w:rsidRDefault="00D06032" w:rsidP="008E5122">
      <w:pPr>
        <w:pStyle w:val="BodyTextNumbered1"/>
        <w:numPr>
          <w:ilvl w:val="0"/>
          <w:numId w:val="198"/>
        </w:numPr>
      </w:pPr>
      <w:r w:rsidRPr="009F091B">
        <w:t>The VPE</w:t>
      </w:r>
      <w:r w:rsidR="008E7212" w:rsidRPr="009F091B">
        <w:t xml:space="preserve"> contains the following:</w:t>
      </w:r>
    </w:p>
    <w:p w14:paraId="55A2BF20" w14:textId="77777777" w:rsidR="008E7212" w:rsidRPr="009F091B" w:rsidRDefault="008E7212" w:rsidP="00B51790">
      <w:pPr>
        <w:pStyle w:val="BodyTextBullet1"/>
      </w:pPr>
      <w:r w:rsidRPr="009F091B">
        <w:t>CI3, Piece 2 = Insured Group or Policy #</w:t>
      </w:r>
    </w:p>
    <w:p w14:paraId="5F8B0AC9" w14:textId="77777777" w:rsidR="008E7212" w:rsidRPr="009F091B" w:rsidRDefault="008E7212" w:rsidP="00B51790">
      <w:pPr>
        <w:pStyle w:val="BodyTextBullet1"/>
      </w:pPr>
      <w:r w:rsidRPr="009F091B">
        <w:t>CI3, Piece 3 = Insured Group Name</w:t>
      </w:r>
    </w:p>
    <w:p w14:paraId="7429AAE4" w14:textId="77777777" w:rsidR="008E7212" w:rsidRPr="009F091B" w:rsidRDefault="008E7212" w:rsidP="00B51790">
      <w:pPr>
        <w:pStyle w:val="BodyTextBullet1"/>
      </w:pPr>
      <w:r w:rsidRPr="009F091B">
        <w:t>CI6, Piece 3 = Subscriber Primary Id</w:t>
      </w:r>
    </w:p>
    <w:p w14:paraId="7D8DDFEA" w14:textId="77777777" w:rsidR="008E7212" w:rsidRPr="009F091B" w:rsidRDefault="008E7212" w:rsidP="00B51790">
      <w:pPr>
        <w:pStyle w:val="BodyTextBullet1"/>
      </w:pPr>
      <w:r w:rsidRPr="009F091B">
        <w:t xml:space="preserve">CI6, Piece 5 = Subscriber Secondary ID (1) </w:t>
      </w:r>
      <w:r w:rsidR="006A5F20" w:rsidRPr="009F091B">
        <w:t>Identifier</w:t>
      </w:r>
    </w:p>
    <w:p w14:paraId="46D41436" w14:textId="77777777" w:rsidR="008E7212" w:rsidRPr="009F091B" w:rsidRDefault="008E7212" w:rsidP="00B51790">
      <w:pPr>
        <w:pStyle w:val="BodyTextBullet1"/>
      </w:pPr>
      <w:r w:rsidRPr="009F091B">
        <w:t>PT1,Piece 4= Insured Last Name</w:t>
      </w:r>
    </w:p>
    <w:p w14:paraId="51182D5D" w14:textId="77777777" w:rsidR="008E7212" w:rsidRPr="009F091B" w:rsidRDefault="008E7212" w:rsidP="00B51790">
      <w:pPr>
        <w:pStyle w:val="BodyTextBullet1"/>
      </w:pPr>
      <w:r w:rsidRPr="009F091B">
        <w:t>PT1,Piece 5= Insured First Name</w:t>
      </w:r>
    </w:p>
    <w:p w14:paraId="27912925" w14:textId="77777777" w:rsidR="008E7212" w:rsidRPr="009F091B" w:rsidRDefault="008E7212" w:rsidP="00B51790">
      <w:pPr>
        <w:pStyle w:val="BodyTextBullet1"/>
      </w:pPr>
      <w:r w:rsidRPr="009F091B">
        <w:t>PT1,Piece 7= Insured Address line</w:t>
      </w:r>
    </w:p>
    <w:p w14:paraId="06E43A8D" w14:textId="77777777" w:rsidR="008E7212" w:rsidRPr="009F091B" w:rsidRDefault="008E7212" w:rsidP="00B51790">
      <w:pPr>
        <w:pStyle w:val="BodyTextBullet1"/>
      </w:pPr>
      <w:r w:rsidRPr="009F091B">
        <w:t>PT1,Piece 8= Insured Address Line</w:t>
      </w:r>
    </w:p>
    <w:p w14:paraId="7CA6D8FC" w14:textId="77777777" w:rsidR="008E7212" w:rsidRPr="009F091B" w:rsidRDefault="008E7212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r w:rsidRPr="009F091B">
        <w:br w:type="page"/>
      </w:r>
    </w:p>
    <w:p w14:paraId="27DF2A5E" w14:textId="208B7144" w:rsidR="00B73E4A" w:rsidRPr="009F091B" w:rsidRDefault="00482189" w:rsidP="00296B7C">
      <w:pPr>
        <w:pStyle w:val="Heading2"/>
        <w:spacing w:before="240"/>
      </w:pPr>
      <w:bookmarkStart w:id="67" w:name="_Toc435705684"/>
      <w:r w:rsidRPr="00E21728">
        <w:rPr>
          <w:rStyle w:val="st1"/>
          <w:b w:val="0"/>
          <w:color w:val="545454"/>
          <w:lang w:val="en"/>
        </w:rPr>
        <w:lastRenderedPageBreak/>
        <w:t>Accredited Standards Committee</w:t>
      </w:r>
      <w:r w:rsidRPr="009F091B">
        <w:t xml:space="preserve"> </w:t>
      </w:r>
      <w:r w:rsidR="0025171B" w:rsidRPr="00296B7C">
        <w:rPr>
          <w:b w:val="0"/>
        </w:rPr>
        <w:t>(</w:t>
      </w:r>
      <w:r w:rsidRPr="009F091B">
        <w:t>ASC</w:t>
      </w:r>
      <w:r w:rsidRPr="00482189" w:rsidDel="00482189">
        <w:rPr>
          <w:rStyle w:val="st1"/>
          <w:b w:val="0"/>
          <w:color w:val="545454"/>
          <w:lang w:val="en"/>
        </w:rPr>
        <w:t xml:space="preserve"> </w:t>
      </w:r>
      <w:r w:rsidR="0025171B" w:rsidRPr="00296B7C">
        <w:rPr>
          <w:rStyle w:val="st1"/>
          <w:b w:val="0"/>
          <w:color w:val="545454"/>
          <w:lang w:val="en"/>
        </w:rPr>
        <w:t>)</w:t>
      </w:r>
      <w:r w:rsidR="00B73E4A" w:rsidRPr="009F091B">
        <w:t xml:space="preserve"> X12N Health Care Claim Request For Additional Information (RFAI) (277) Transactions </w:t>
      </w:r>
      <w:r w:rsidR="00CC017E" w:rsidRPr="009F091B">
        <w:t>(Development Only)</w:t>
      </w:r>
      <w:r w:rsidR="00131275" w:rsidRPr="009F091B">
        <w:t xml:space="preserve"> – TS5</w:t>
      </w:r>
      <w:r w:rsidR="008A6F31">
        <w:t>1</w:t>
      </w:r>
      <w:bookmarkEnd w:id="67"/>
    </w:p>
    <w:p w14:paraId="37692480" w14:textId="77777777" w:rsidR="00B73E4A" w:rsidRPr="009F091B" w:rsidRDefault="00B73E4A" w:rsidP="00E25D5D">
      <w:pPr>
        <w:pStyle w:val="Heading3"/>
      </w:pPr>
      <w:r w:rsidRPr="009F091B">
        <w:t>Requirements</w:t>
      </w:r>
    </w:p>
    <w:p w14:paraId="57AA1FDC" w14:textId="77777777" w:rsidR="00B73E4A" w:rsidRPr="009F091B" w:rsidRDefault="00B73E4A" w:rsidP="00B73E4A">
      <w:pPr>
        <w:pStyle w:val="BodyText"/>
        <w:rPr>
          <w:rFonts w:cs="Arial"/>
        </w:rPr>
      </w:pPr>
      <w:r w:rsidRPr="009F091B">
        <w:rPr>
          <w:rFonts w:cs="Arial"/>
        </w:rPr>
        <w:t>2.6.15.1 Receive Health Care Claim RFAI (277)</w:t>
      </w:r>
    </w:p>
    <w:p w14:paraId="34952133" w14:textId="77777777" w:rsidR="007057DB" w:rsidRPr="009F091B" w:rsidRDefault="007057DB" w:rsidP="00B73E4A">
      <w:pPr>
        <w:pStyle w:val="BodyText"/>
        <w:rPr>
          <w:rFonts w:cs="Arial"/>
        </w:rPr>
      </w:pPr>
      <w:r w:rsidRPr="009F091B">
        <w:rPr>
          <w:rFonts w:cs="Arial"/>
        </w:rPr>
        <w:t>2.6.15.2 Store Health Care Claim RFAI (277)</w:t>
      </w:r>
    </w:p>
    <w:p w14:paraId="5827790B" w14:textId="77777777" w:rsidR="00B73E4A" w:rsidRPr="009F091B" w:rsidRDefault="00B73E4A" w:rsidP="00E25D5D">
      <w:pPr>
        <w:pStyle w:val="Heading3"/>
      </w:pPr>
      <w:r w:rsidRPr="009F091B">
        <w:t>Menu Path</w:t>
      </w:r>
    </w:p>
    <w:p w14:paraId="7D5B7AD3" w14:textId="77777777" w:rsidR="00B73E4A" w:rsidRPr="009F091B" w:rsidRDefault="00CC017E" w:rsidP="00B51790">
      <w:pPr>
        <w:pStyle w:val="BodyTextNumbered1"/>
        <w:numPr>
          <w:ilvl w:val="0"/>
          <w:numId w:val="180"/>
        </w:numPr>
      </w:pPr>
      <w:r w:rsidRPr="009F091B">
        <w:t>IB</w:t>
      </w:r>
      <w:r w:rsidRPr="009F091B">
        <w:sym w:font="Wingdings" w:char="F0E0"/>
      </w:r>
      <w:r w:rsidRPr="009F091B">
        <w:t>SUP</w:t>
      </w:r>
      <w:r w:rsidRPr="009F091B">
        <w:sym w:font="Wingdings" w:char="F0E0"/>
      </w:r>
      <w:r w:rsidRPr="009F091B">
        <w:t>EDI</w:t>
      </w:r>
      <w:r w:rsidRPr="009F091B">
        <w:sym w:font="Wingdings" w:char="F0E0"/>
      </w:r>
      <w:r w:rsidRPr="009F091B">
        <w:t>RFAI</w:t>
      </w:r>
    </w:p>
    <w:p w14:paraId="3983FD12" w14:textId="77777777" w:rsidR="00B73E4A" w:rsidRPr="009F091B" w:rsidRDefault="00B73E4A" w:rsidP="00E25D5D">
      <w:pPr>
        <w:pStyle w:val="Heading3"/>
      </w:pPr>
      <w:r w:rsidRPr="009F091B">
        <w:t>Objective</w:t>
      </w:r>
    </w:p>
    <w:p w14:paraId="17905E4E" w14:textId="77777777" w:rsidR="00B73E4A" w:rsidRPr="009F091B" w:rsidRDefault="00B73E4A" w:rsidP="00B51790">
      <w:pPr>
        <w:pStyle w:val="BodyTextNumbered1"/>
        <w:numPr>
          <w:ilvl w:val="0"/>
          <w:numId w:val="181"/>
        </w:numPr>
      </w:pPr>
      <w:r w:rsidRPr="009F091B">
        <w:t>To</w:t>
      </w:r>
      <w:r w:rsidR="00CC017E" w:rsidRPr="009F091B">
        <w:t xml:space="preserve"> </w:t>
      </w:r>
      <w:r w:rsidR="0034328E" w:rsidRPr="009F091B">
        <w:t>receive</w:t>
      </w:r>
      <w:r w:rsidRPr="009F091B">
        <w:t xml:space="preserve"> </w:t>
      </w:r>
      <w:r w:rsidR="00CC017E" w:rsidRPr="009F091B">
        <w:t>Health Care Claim Request For Additional Information (RFAI) (277) transaction</w:t>
      </w:r>
      <w:r w:rsidR="00C22C2E" w:rsidRPr="009F091B">
        <w:t xml:space="preserve"> and store it for a specified length of time</w:t>
      </w:r>
    </w:p>
    <w:p w14:paraId="187E83BF" w14:textId="77777777" w:rsidR="00B73E4A" w:rsidRPr="009F091B" w:rsidRDefault="00B73E4A" w:rsidP="00E25D5D">
      <w:pPr>
        <w:pStyle w:val="Heading3"/>
      </w:pPr>
      <w:r w:rsidRPr="009F091B">
        <w:t>Prerequisites</w:t>
      </w:r>
    </w:p>
    <w:p w14:paraId="4890ECB6" w14:textId="77777777" w:rsidR="00B73E4A" w:rsidRPr="009F091B" w:rsidRDefault="00CC017E" w:rsidP="00B51790">
      <w:pPr>
        <w:pStyle w:val="BodyTextNumbered1"/>
        <w:numPr>
          <w:ilvl w:val="0"/>
          <w:numId w:val="182"/>
        </w:numPr>
      </w:pPr>
      <w:r w:rsidRPr="009F091B">
        <w:t xml:space="preserve">An incoming ASC X12 Health Care </w:t>
      </w:r>
      <w:r w:rsidR="0034328E" w:rsidRPr="009F091B">
        <w:t>Claim</w:t>
      </w:r>
      <w:r w:rsidRPr="009F091B">
        <w:t xml:space="preserve"> Request for </w:t>
      </w:r>
      <w:r w:rsidR="00C22C2E" w:rsidRPr="009F091B">
        <w:t>Additional Information (</w:t>
      </w:r>
      <w:r w:rsidRPr="009F091B">
        <w:t>277) from the FSC</w:t>
      </w:r>
    </w:p>
    <w:p w14:paraId="7AD5D00A" w14:textId="77777777" w:rsidR="00B73E4A" w:rsidRPr="009F091B" w:rsidRDefault="00B73E4A" w:rsidP="00E25D5D">
      <w:pPr>
        <w:pStyle w:val="Heading3"/>
      </w:pPr>
      <w:r w:rsidRPr="009F091B">
        <w:t>Scenario</w:t>
      </w:r>
    </w:p>
    <w:p w14:paraId="779B0C3C" w14:textId="77777777" w:rsidR="00B73E4A" w:rsidRPr="009F091B" w:rsidRDefault="00B73E4A" w:rsidP="009F091B">
      <w:pPr>
        <w:pStyle w:val="BodyTextNumbered1"/>
        <w:numPr>
          <w:ilvl w:val="0"/>
          <w:numId w:val="0"/>
        </w:numPr>
      </w:pPr>
      <w:r w:rsidRPr="009F091B">
        <w:t xml:space="preserve">A </w:t>
      </w:r>
      <w:r w:rsidR="00932E98" w:rsidRPr="009F091B">
        <w:t xml:space="preserve">user wants to review status of a bill received </w:t>
      </w:r>
      <w:r w:rsidR="00C22C2E" w:rsidRPr="009F091B">
        <w:t>and stored within a specified timeframe</w:t>
      </w:r>
      <w:r w:rsidR="00932E98" w:rsidRPr="009F091B">
        <w:t xml:space="preserve"> </w:t>
      </w:r>
    </w:p>
    <w:p w14:paraId="12315CB3" w14:textId="77777777" w:rsidR="00B73E4A" w:rsidRPr="009F091B" w:rsidRDefault="00B73E4A" w:rsidP="00E25D5D">
      <w:pPr>
        <w:pStyle w:val="Heading3"/>
      </w:pPr>
      <w:r w:rsidRPr="009F091B">
        <w:t>Test Steps</w:t>
      </w:r>
    </w:p>
    <w:p w14:paraId="0ABDFF18" w14:textId="77777777" w:rsidR="00CC017E" w:rsidRPr="009F091B" w:rsidRDefault="00CC017E" w:rsidP="00B51790">
      <w:pPr>
        <w:pStyle w:val="BodyTextNumbered1"/>
        <w:numPr>
          <w:ilvl w:val="0"/>
          <w:numId w:val="184"/>
        </w:numPr>
      </w:pPr>
      <w:r w:rsidRPr="009F091B">
        <w:t>Access the option – RF</w:t>
      </w:r>
      <w:r w:rsidR="0034328E" w:rsidRPr="009F091B">
        <w:t>A</w:t>
      </w:r>
      <w:r w:rsidR="00170A36" w:rsidRPr="009F091B">
        <w:t xml:space="preserve">I – COB Request for </w:t>
      </w:r>
      <w:r w:rsidRPr="009F091B">
        <w:t>Additional Information Worklist</w:t>
      </w:r>
    </w:p>
    <w:p w14:paraId="35EFFACF" w14:textId="77777777" w:rsidR="00CC017E" w:rsidRPr="009F091B" w:rsidRDefault="00CC017E" w:rsidP="009D7288">
      <w:pPr>
        <w:pStyle w:val="BodyTextNumbered1"/>
      </w:pPr>
      <w:r w:rsidRPr="009F091B">
        <w:t>At the SEL</w:t>
      </w:r>
      <w:r w:rsidR="00170A36" w:rsidRPr="009F091B">
        <w:t xml:space="preserve">ECT AUTHORIZING BILLER: ALL//: </w:t>
      </w:r>
      <w:r w:rsidRPr="009F091B">
        <w:t xml:space="preserve">prompt, enter in an </w:t>
      </w:r>
      <w:r w:rsidRPr="009F091B">
        <w:rPr>
          <w:b/>
        </w:rPr>
        <w:t>authorizing biller’s</w:t>
      </w:r>
      <w:r w:rsidRPr="009F091B">
        <w:t xml:space="preserve"> name</w:t>
      </w:r>
    </w:p>
    <w:p w14:paraId="5275AECA" w14:textId="77777777" w:rsidR="00CC017E" w:rsidRPr="009F091B" w:rsidRDefault="00CC017E" w:rsidP="009D7288">
      <w:pPr>
        <w:pStyle w:val="BodyTextNumbered1"/>
      </w:pPr>
      <w:r w:rsidRPr="009F091B">
        <w:t>At t</w:t>
      </w:r>
      <w:r w:rsidR="00170A36" w:rsidRPr="009F091B">
        <w:t>he SELECT AUTHORIZING BILLER:</w:t>
      </w:r>
      <w:r w:rsidRPr="009F091B">
        <w:t xml:space="preserve">prompt, press </w:t>
      </w:r>
      <w:r w:rsidRPr="009F091B">
        <w:rPr>
          <w:b/>
        </w:rPr>
        <w:t>ENTER</w:t>
      </w:r>
      <w:r w:rsidRPr="009F091B">
        <w:t xml:space="preserve"> to skip</w:t>
      </w:r>
    </w:p>
    <w:p w14:paraId="07BF6230" w14:textId="77777777" w:rsidR="00CC017E" w:rsidRPr="009F091B" w:rsidRDefault="00CC017E" w:rsidP="009D7288">
      <w:pPr>
        <w:pStyle w:val="BodyTextNumbered1"/>
      </w:pPr>
      <w:r w:rsidRPr="009F091B">
        <w:t xml:space="preserve">At the Select Primary Sort: LOINC CODE:// prompt, press </w:t>
      </w:r>
      <w:r w:rsidRPr="009F091B">
        <w:rPr>
          <w:b/>
        </w:rPr>
        <w:t>ENTER</w:t>
      </w:r>
      <w:r w:rsidRPr="009F091B">
        <w:t xml:space="preserve"> to accept the default of LOINC CODE</w:t>
      </w:r>
    </w:p>
    <w:p w14:paraId="54268701" w14:textId="77777777" w:rsidR="00CC017E" w:rsidRPr="009F091B" w:rsidRDefault="00CC017E" w:rsidP="009D7288">
      <w:pPr>
        <w:pStyle w:val="BodyTextNumbered1"/>
      </w:pPr>
      <w:r w:rsidRPr="009F091B">
        <w:t xml:space="preserve">At the Select Secondary Sort: OLDEST MESSAGE FIRST:// prompt, press </w:t>
      </w:r>
      <w:r w:rsidRPr="009F091B">
        <w:rPr>
          <w:b/>
        </w:rPr>
        <w:t>ENTER</w:t>
      </w:r>
      <w:r w:rsidRPr="009F091B">
        <w:t xml:space="preserve"> to accept the default of the oldest message</w:t>
      </w:r>
    </w:p>
    <w:p w14:paraId="65161AB6" w14:textId="77777777" w:rsidR="00CC017E" w:rsidRPr="009F091B" w:rsidRDefault="00CC017E" w:rsidP="009D7288">
      <w:pPr>
        <w:pStyle w:val="BodyTextNumbered1"/>
      </w:pPr>
      <w:r w:rsidRPr="009F091B">
        <w:t>Review list to ensure that the message is displayed</w:t>
      </w:r>
    </w:p>
    <w:p w14:paraId="1C0BA0CB" w14:textId="77777777" w:rsidR="007C667A" w:rsidRPr="009F091B" w:rsidRDefault="00B73E4A" w:rsidP="00E25D5D">
      <w:pPr>
        <w:pStyle w:val="Heading3"/>
      </w:pPr>
      <w:r w:rsidRPr="009F091B">
        <w:t>Expected Outcomes</w:t>
      </w:r>
    </w:p>
    <w:p w14:paraId="05245C13" w14:textId="0C5D0B81" w:rsidR="007C667A" w:rsidRPr="009F091B" w:rsidRDefault="004E01B4" w:rsidP="008E5122">
      <w:pPr>
        <w:pStyle w:val="BodyTextNumbered1"/>
        <w:numPr>
          <w:ilvl w:val="0"/>
          <w:numId w:val="220"/>
        </w:numPr>
      </w:pPr>
      <w:r w:rsidRPr="009F091B">
        <w:t xml:space="preserve">Users </w:t>
      </w:r>
      <w:r w:rsidR="009D48DA" w:rsidRPr="009F091B">
        <w:t>are able</w:t>
      </w:r>
      <w:r w:rsidR="007057DB" w:rsidRPr="009F091B">
        <w:t xml:space="preserve"> to view the </w:t>
      </w:r>
      <w:r w:rsidR="007C667A" w:rsidRPr="009F091B">
        <w:t>RAFI worklist</w:t>
      </w:r>
      <w:r w:rsidR="007057DB" w:rsidRPr="009F091B">
        <w:t xml:space="preserve"> and see that </w:t>
      </w:r>
      <w:r w:rsidR="007C667A" w:rsidRPr="009F091B">
        <w:t>that the transactions are present and accounted for</w:t>
      </w:r>
    </w:p>
    <w:p w14:paraId="5EECED96" w14:textId="02E2C4BC" w:rsidR="007C667A" w:rsidRPr="009F091B" w:rsidRDefault="007057DB" w:rsidP="009D7288">
      <w:pPr>
        <w:pStyle w:val="BodyTextNumbered1"/>
      </w:pPr>
      <w:r w:rsidRPr="009F091B">
        <w:t>The system store</w:t>
      </w:r>
      <w:r w:rsidR="00E53A50" w:rsidRPr="009F091B">
        <w:t>s</w:t>
      </w:r>
      <w:r w:rsidR="0033058E" w:rsidRPr="009F091B">
        <w:t xml:space="preserve"> </w:t>
      </w:r>
      <w:r w:rsidRPr="009F091B">
        <w:t xml:space="preserve">the Health Care Claim RFAI (277) for </w:t>
      </w:r>
      <w:r w:rsidR="00E53A50" w:rsidRPr="009F091B">
        <w:t xml:space="preserve">the </w:t>
      </w:r>
      <w:r w:rsidR="0034328E" w:rsidRPr="009F091B">
        <w:t>allotted</w:t>
      </w:r>
      <w:r w:rsidRPr="009F091B">
        <w:t xml:space="preserve"> time period denoted in the IB site </w:t>
      </w:r>
      <w:r w:rsidR="0034328E" w:rsidRPr="009F091B">
        <w:t>parameters</w:t>
      </w:r>
      <w:r w:rsidR="0033058E" w:rsidRPr="009F091B">
        <w:t xml:space="preserve"> in the Health Care Claim RFAI file </w:t>
      </w:r>
    </w:p>
    <w:p w14:paraId="42638589" w14:textId="6E32FC59" w:rsidR="00FD1ABA" w:rsidRPr="009F091B" w:rsidRDefault="00FD1ABA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56E745C4" w14:textId="1AFD774B" w:rsidR="00FD1ABA" w:rsidRPr="009F091B" w:rsidRDefault="0047268B" w:rsidP="00830D92">
      <w:pPr>
        <w:pStyle w:val="Heading2"/>
      </w:pPr>
      <w:bookmarkStart w:id="68" w:name="_Toc435705685"/>
      <w:r w:rsidRPr="009F091B">
        <w:lastRenderedPageBreak/>
        <w:t xml:space="preserve">Display Insurance </w:t>
      </w:r>
      <w:r w:rsidR="00BF2006" w:rsidRPr="009F091B">
        <w:t xml:space="preserve">Company </w:t>
      </w:r>
      <w:r w:rsidRPr="009F091B">
        <w:t>Address</w:t>
      </w:r>
      <w:r w:rsidR="00BF2006" w:rsidRPr="009F091B">
        <w:t>es</w:t>
      </w:r>
      <w:r w:rsidRPr="009F091B">
        <w:t xml:space="preserve"> </w:t>
      </w:r>
      <w:r w:rsidR="00FD1ABA" w:rsidRPr="009F091B">
        <w:t>–TS5</w:t>
      </w:r>
      <w:r w:rsidR="008A6F31">
        <w:t>2</w:t>
      </w:r>
      <w:bookmarkEnd w:id="68"/>
    </w:p>
    <w:p w14:paraId="18560B47" w14:textId="016C4A7F" w:rsidR="00FD1ABA" w:rsidRPr="009F091B" w:rsidRDefault="00FD1ABA" w:rsidP="00830D92">
      <w:pPr>
        <w:pStyle w:val="Heading3"/>
      </w:pPr>
      <w:r w:rsidRPr="009F091B">
        <w:t>Requirements</w:t>
      </w:r>
    </w:p>
    <w:p w14:paraId="411ADBE0" w14:textId="5277D676" w:rsidR="00FD1ABA" w:rsidRPr="009F091B" w:rsidRDefault="00FD1ABA" w:rsidP="00FD1ABA">
      <w:pPr>
        <w:pStyle w:val="BodyText"/>
        <w:rPr>
          <w:rFonts w:cs="Arial"/>
        </w:rPr>
      </w:pPr>
      <w:r w:rsidRPr="009F091B">
        <w:rPr>
          <w:rFonts w:cs="Arial"/>
        </w:rPr>
        <w:t>2.6.16.1-</w:t>
      </w:r>
      <w:r w:rsidR="0047268B" w:rsidRPr="009F091B">
        <w:rPr>
          <w:rFonts w:cs="Arial"/>
        </w:rPr>
        <w:t xml:space="preserve"> Insurance Company Address</w:t>
      </w:r>
    </w:p>
    <w:p w14:paraId="3E71F8DE" w14:textId="77777777" w:rsidR="00FD1ABA" w:rsidRPr="009F091B" w:rsidRDefault="00FD1ABA" w:rsidP="00830D92">
      <w:pPr>
        <w:pStyle w:val="Heading3"/>
      </w:pPr>
      <w:r w:rsidRPr="009F091B">
        <w:t>Menu Path</w:t>
      </w:r>
    </w:p>
    <w:p w14:paraId="356523FB" w14:textId="18B5F8C6" w:rsidR="00FD1ABA" w:rsidRPr="009F091B" w:rsidRDefault="00FD1ABA" w:rsidP="008E5122">
      <w:pPr>
        <w:pStyle w:val="BodyTextNumbered1"/>
        <w:numPr>
          <w:ilvl w:val="0"/>
          <w:numId w:val="221"/>
        </w:numPr>
      </w:pPr>
      <w:r w:rsidRPr="009F091B">
        <w:t>IB</w:t>
      </w:r>
      <w:r w:rsidRPr="009F091B">
        <w:sym w:font="Wingdings" w:char="F0E0"/>
      </w:r>
      <w:r w:rsidRPr="009F091B">
        <w:t>PI</w:t>
      </w:r>
      <w:r w:rsidRPr="009F091B">
        <w:sym w:font="Wingdings" w:char="F0E0"/>
      </w:r>
      <w:r w:rsidRPr="009F091B">
        <w:t>VI</w:t>
      </w:r>
    </w:p>
    <w:p w14:paraId="04222B08" w14:textId="77777777" w:rsidR="00FD1ABA" w:rsidRPr="009F091B" w:rsidRDefault="00FD1ABA" w:rsidP="00830D92">
      <w:pPr>
        <w:pStyle w:val="Heading3"/>
      </w:pPr>
      <w:r w:rsidRPr="009F091B">
        <w:t>Objective</w:t>
      </w:r>
    </w:p>
    <w:p w14:paraId="140A55E1" w14:textId="29B82D18" w:rsidR="003876C1" w:rsidRPr="003876C1" w:rsidRDefault="003876C1" w:rsidP="003876C1">
      <w:pPr>
        <w:pStyle w:val="BodyTextNumbered1"/>
        <w:numPr>
          <w:ilvl w:val="0"/>
          <w:numId w:val="241"/>
        </w:numPr>
      </w:pPr>
      <w:r w:rsidRPr="003876C1">
        <w:t>Ensure users are able to view whatever is defined in the Insurance Company file (#36) for the following address fields via the Insurance Company Enter/Edit option summary screens: CLAIMS (INPT) STREET ADDRESS 1</w:t>
      </w:r>
    </w:p>
    <w:p w14:paraId="084D6DE2" w14:textId="77777777" w:rsidR="00E53A50" w:rsidRPr="009F091B" w:rsidRDefault="00E53A50" w:rsidP="00E53A50">
      <w:pPr>
        <w:pStyle w:val="BodyTextBullet1"/>
      </w:pPr>
      <w:r w:rsidRPr="009F091B">
        <w:t>CLAIMS (INPT) STREET ADDRESS 2</w:t>
      </w:r>
    </w:p>
    <w:p w14:paraId="1D7D2748" w14:textId="77777777" w:rsidR="00E53A50" w:rsidRPr="009F091B" w:rsidRDefault="00E53A50" w:rsidP="00E53A50">
      <w:pPr>
        <w:pStyle w:val="BodyTextBullet1"/>
      </w:pPr>
      <w:r w:rsidRPr="009F091B">
        <w:t>CLAIMS (INPT) STREET ADDRESS 3</w:t>
      </w:r>
    </w:p>
    <w:p w14:paraId="6558C720" w14:textId="77777777" w:rsidR="00E53A50" w:rsidRPr="009F091B" w:rsidRDefault="00E53A50" w:rsidP="00E53A50">
      <w:pPr>
        <w:pStyle w:val="BodyTextBullet1"/>
      </w:pPr>
      <w:r w:rsidRPr="009F091B">
        <w:t>CLAIMS (INPT) PROCESS CITY</w:t>
      </w:r>
    </w:p>
    <w:p w14:paraId="19DC0BE4" w14:textId="77777777" w:rsidR="00E53A50" w:rsidRPr="009F091B" w:rsidRDefault="00E53A50" w:rsidP="00E53A50">
      <w:pPr>
        <w:pStyle w:val="BodyTextBullet1"/>
      </w:pPr>
      <w:r w:rsidRPr="009F091B">
        <w:t>CLAIMS (INPT) PROCESS STATE</w:t>
      </w:r>
    </w:p>
    <w:p w14:paraId="29C0E792" w14:textId="77777777" w:rsidR="00E53A50" w:rsidRPr="009F091B" w:rsidRDefault="00E53A50" w:rsidP="00E53A50">
      <w:pPr>
        <w:pStyle w:val="BodyTextBullet1"/>
      </w:pPr>
      <w:r w:rsidRPr="009F091B">
        <w:t>CLAIMS (INPT) PROCESS ZIP</w:t>
      </w:r>
    </w:p>
    <w:p w14:paraId="6880994A" w14:textId="77777777" w:rsidR="00E53A50" w:rsidRPr="009F091B" w:rsidRDefault="00E53A50" w:rsidP="00E53A50">
      <w:pPr>
        <w:pStyle w:val="BodyTextBullet1"/>
      </w:pPr>
      <w:r w:rsidRPr="009F091B">
        <w:t>APPEALS ADDRESS ST. [LINE 1]</w:t>
      </w:r>
    </w:p>
    <w:p w14:paraId="28859023" w14:textId="77777777" w:rsidR="00E53A50" w:rsidRPr="009F091B" w:rsidRDefault="00E53A50" w:rsidP="00E53A50">
      <w:pPr>
        <w:pStyle w:val="BodyTextBullet1"/>
      </w:pPr>
      <w:r w:rsidRPr="009F091B">
        <w:t>APPEALS ADDRESS ST. [LINE 2]</w:t>
      </w:r>
    </w:p>
    <w:p w14:paraId="26F769E8" w14:textId="77777777" w:rsidR="00E53A50" w:rsidRPr="009F091B" w:rsidRDefault="00E53A50" w:rsidP="00E53A50">
      <w:pPr>
        <w:pStyle w:val="BodyTextBullet1"/>
      </w:pPr>
      <w:r w:rsidRPr="009F091B">
        <w:t>APPEALS ADDRESS ST. [LINE 3]</w:t>
      </w:r>
    </w:p>
    <w:p w14:paraId="7CA69EED" w14:textId="77777777" w:rsidR="00E53A50" w:rsidRPr="009F091B" w:rsidRDefault="00E53A50" w:rsidP="00E53A50">
      <w:pPr>
        <w:pStyle w:val="BodyTextBullet1"/>
      </w:pPr>
      <w:r w:rsidRPr="009F091B">
        <w:t xml:space="preserve"> APPEALS ADDRESS CITY</w:t>
      </w:r>
    </w:p>
    <w:p w14:paraId="1F2BEC66" w14:textId="77777777" w:rsidR="00E53A50" w:rsidRPr="009F091B" w:rsidRDefault="00E53A50" w:rsidP="00E53A50">
      <w:pPr>
        <w:pStyle w:val="BodyTextBullet1"/>
      </w:pPr>
      <w:r w:rsidRPr="009F091B">
        <w:t xml:space="preserve"> APPEALS ADDRESS STATE</w:t>
      </w:r>
    </w:p>
    <w:p w14:paraId="7318DA18" w14:textId="77777777" w:rsidR="00E53A50" w:rsidRPr="009F091B" w:rsidRDefault="00E53A50" w:rsidP="00E53A50">
      <w:pPr>
        <w:pStyle w:val="BodyTextBullet1"/>
      </w:pPr>
      <w:r w:rsidRPr="009F091B">
        <w:t xml:space="preserve"> APPEALS ADDRESS ZIP</w:t>
      </w:r>
    </w:p>
    <w:p w14:paraId="1B73D125" w14:textId="77777777" w:rsidR="00E53A50" w:rsidRPr="009F091B" w:rsidRDefault="00E53A50" w:rsidP="00E53A50">
      <w:pPr>
        <w:pStyle w:val="BodyTextBullet1"/>
      </w:pPr>
      <w:r w:rsidRPr="009F091B">
        <w:t>INQUIRY ADDRESS ST. [LINE 1]</w:t>
      </w:r>
    </w:p>
    <w:p w14:paraId="452B26D2" w14:textId="77777777" w:rsidR="00E53A50" w:rsidRPr="009F091B" w:rsidRDefault="00E53A50" w:rsidP="00E53A50">
      <w:pPr>
        <w:pStyle w:val="BodyTextBullet1"/>
      </w:pPr>
      <w:r w:rsidRPr="009F091B">
        <w:t>INQUIRY ADDRESS ST. [LINE 2]</w:t>
      </w:r>
    </w:p>
    <w:p w14:paraId="237D30D7" w14:textId="77777777" w:rsidR="00E53A50" w:rsidRPr="009F091B" w:rsidRDefault="00E53A50" w:rsidP="00E53A50">
      <w:pPr>
        <w:pStyle w:val="BodyTextBullet1"/>
      </w:pPr>
      <w:r w:rsidRPr="009F091B">
        <w:t>INQUIRY ADDRESS ST. [LINE 3]</w:t>
      </w:r>
    </w:p>
    <w:p w14:paraId="14C766D3" w14:textId="77777777" w:rsidR="00E53A50" w:rsidRPr="009F091B" w:rsidRDefault="00E53A50" w:rsidP="00E53A50">
      <w:pPr>
        <w:pStyle w:val="BodyTextBullet1"/>
      </w:pPr>
      <w:r w:rsidRPr="009F091B">
        <w:t>INQUIRY ADDRESS CITY</w:t>
      </w:r>
    </w:p>
    <w:p w14:paraId="40C06167" w14:textId="77777777" w:rsidR="00E53A50" w:rsidRPr="009F091B" w:rsidRDefault="00E53A50" w:rsidP="00E53A50">
      <w:pPr>
        <w:pStyle w:val="BodyTextBullet1"/>
      </w:pPr>
      <w:r w:rsidRPr="009F091B">
        <w:t>INQUIRY ADDRESS STATE</w:t>
      </w:r>
    </w:p>
    <w:p w14:paraId="2F658177" w14:textId="77777777" w:rsidR="00E53A50" w:rsidRPr="009F091B" w:rsidRDefault="00E53A50" w:rsidP="00E53A50">
      <w:pPr>
        <w:pStyle w:val="BodyTextBullet1"/>
      </w:pPr>
      <w:r w:rsidRPr="009F091B">
        <w:t>INQUIRY ADDRESS ZIP CODE</w:t>
      </w:r>
    </w:p>
    <w:p w14:paraId="64246BEC" w14:textId="77777777" w:rsidR="00E53A50" w:rsidRPr="009F091B" w:rsidRDefault="00E53A50" w:rsidP="00E53A50">
      <w:pPr>
        <w:pStyle w:val="BodyTextBullet1"/>
      </w:pPr>
      <w:r w:rsidRPr="009F091B">
        <w:t>CLAIMS (OPT) STREET ADDRESS 1</w:t>
      </w:r>
    </w:p>
    <w:p w14:paraId="644D37B1" w14:textId="77777777" w:rsidR="00E53A50" w:rsidRPr="009F091B" w:rsidRDefault="00E53A50" w:rsidP="00E53A50">
      <w:pPr>
        <w:pStyle w:val="BodyTextBullet1"/>
      </w:pPr>
      <w:r w:rsidRPr="009F091B">
        <w:t>CLAIMS (OPT) STREET ADDRESS 2</w:t>
      </w:r>
    </w:p>
    <w:p w14:paraId="015E5DEB" w14:textId="77777777" w:rsidR="00E53A50" w:rsidRPr="009F091B" w:rsidRDefault="00E53A50" w:rsidP="00E53A50">
      <w:pPr>
        <w:pStyle w:val="BodyTextBullet1"/>
      </w:pPr>
      <w:r w:rsidRPr="009F091B">
        <w:t>CLAIMS (OPT) STREET ADDRESS 3</w:t>
      </w:r>
    </w:p>
    <w:p w14:paraId="1C45A0F8" w14:textId="77777777" w:rsidR="00E53A50" w:rsidRPr="009F091B" w:rsidRDefault="00E53A50" w:rsidP="00E53A50">
      <w:pPr>
        <w:pStyle w:val="BodyTextBullet1"/>
      </w:pPr>
      <w:r w:rsidRPr="009F091B">
        <w:t>CLAIMS (OPT) PROCESS CITY</w:t>
      </w:r>
    </w:p>
    <w:p w14:paraId="363CFE19" w14:textId="77777777" w:rsidR="00E53A50" w:rsidRPr="009F091B" w:rsidRDefault="00E53A50" w:rsidP="00E53A50">
      <w:pPr>
        <w:pStyle w:val="BodyTextBullet1"/>
      </w:pPr>
      <w:r w:rsidRPr="009F091B">
        <w:t>CLAIMS (OPT) PROCESS STATE</w:t>
      </w:r>
    </w:p>
    <w:p w14:paraId="5CECC64E" w14:textId="77777777" w:rsidR="00E53A50" w:rsidRPr="009F091B" w:rsidRDefault="00E53A50" w:rsidP="00E53A50">
      <w:pPr>
        <w:pStyle w:val="BodyTextBullet1"/>
      </w:pPr>
      <w:r w:rsidRPr="009F091B">
        <w:t>CLAIMS (OPT) PROCESS ZIP</w:t>
      </w:r>
    </w:p>
    <w:p w14:paraId="02808FEE" w14:textId="77777777" w:rsidR="00E53A50" w:rsidRPr="009F091B" w:rsidRDefault="00E53A50" w:rsidP="00E53A50">
      <w:pPr>
        <w:pStyle w:val="BodyTextBullet1"/>
      </w:pPr>
      <w:r w:rsidRPr="009F091B">
        <w:t>CLAIMS (RX) STREET ADDRESS 1</w:t>
      </w:r>
    </w:p>
    <w:p w14:paraId="191E5F07" w14:textId="77777777" w:rsidR="00E53A50" w:rsidRPr="009F091B" w:rsidRDefault="00E53A50" w:rsidP="00E53A50">
      <w:pPr>
        <w:pStyle w:val="BodyTextBullet1"/>
      </w:pPr>
      <w:r w:rsidRPr="009F091B">
        <w:t>CLAIMS (RX) STREET ADDRESS 2</w:t>
      </w:r>
    </w:p>
    <w:p w14:paraId="3D30408D" w14:textId="77777777" w:rsidR="00E53A50" w:rsidRPr="009F091B" w:rsidRDefault="00E53A50" w:rsidP="00E53A50">
      <w:pPr>
        <w:pStyle w:val="BodyTextBullet1"/>
      </w:pPr>
      <w:r w:rsidRPr="009F091B">
        <w:t>CLAIMS (RX) STREET ADDRESS 3</w:t>
      </w:r>
    </w:p>
    <w:p w14:paraId="7F2923C1" w14:textId="77777777" w:rsidR="00E53A50" w:rsidRPr="009F091B" w:rsidRDefault="00E53A50" w:rsidP="00E53A50">
      <w:pPr>
        <w:pStyle w:val="BodyTextBullet1"/>
      </w:pPr>
      <w:r w:rsidRPr="009F091B">
        <w:t>CLAIMS (RX) CITY</w:t>
      </w:r>
    </w:p>
    <w:p w14:paraId="684DAEB4" w14:textId="77777777" w:rsidR="00E53A50" w:rsidRPr="009F091B" w:rsidRDefault="00E53A50" w:rsidP="00E53A50">
      <w:pPr>
        <w:pStyle w:val="BodyTextBullet1"/>
      </w:pPr>
      <w:r w:rsidRPr="009F091B">
        <w:t>CLAIMS (RX) STATE</w:t>
      </w:r>
    </w:p>
    <w:p w14:paraId="6F57C802" w14:textId="07341885" w:rsidR="00E53A50" w:rsidRPr="009F091B" w:rsidRDefault="00E53A50" w:rsidP="007066FE">
      <w:pPr>
        <w:pStyle w:val="BodyTextBullet1"/>
      </w:pPr>
      <w:r w:rsidRPr="009F091B">
        <w:t>CLAIMS (RX) ZIP</w:t>
      </w:r>
    </w:p>
    <w:p w14:paraId="0A1E91F6" w14:textId="77777777" w:rsidR="00FD1ABA" w:rsidRPr="009F091B" w:rsidRDefault="00FD1ABA" w:rsidP="00830D92">
      <w:pPr>
        <w:pStyle w:val="Heading3"/>
      </w:pPr>
      <w:r w:rsidRPr="009F091B">
        <w:t>Prerequisites</w:t>
      </w:r>
    </w:p>
    <w:p w14:paraId="5412E1A5" w14:textId="3D95A49C" w:rsidR="00FD1ABA" w:rsidRPr="009F091B" w:rsidRDefault="00FD1ABA" w:rsidP="008E5122">
      <w:pPr>
        <w:pStyle w:val="BodyTextNumbered1"/>
        <w:numPr>
          <w:ilvl w:val="0"/>
          <w:numId w:val="228"/>
        </w:numPr>
      </w:pPr>
      <w:r w:rsidRPr="009F091B">
        <w:t>An ins</w:t>
      </w:r>
      <w:r w:rsidR="005A75AA" w:rsidRPr="009F091B">
        <w:t>urance company with a complete M</w:t>
      </w:r>
      <w:r w:rsidRPr="009F091B">
        <w:t xml:space="preserve">ain </w:t>
      </w:r>
      <w:r w:rsidR="005A75AA" w:rsidRPr="009F091B">
        <w:t>Mailing A</w:t>
      </w:r>
      <w:r w:rsidRPr="009F091B">
        <w:t>ddress</w:t>
      </w:r>
    </w:p>
    <w:p w14:paraId="468020F7" w14:textId="351FAE7E" w:rsidR="007066FE" w:rsidRPr="009F091B" w:rsidRDefault="007608B5" w:rsidP="007608B5">
      <w:pPr>
        <w:pStyle w:val="BodyTextNumbered1"/>
      </w:pPr>
      <w:r w:rsidRPr="009F091B">
        <w:t>An insurance company that is missing at least one of the following address</w:t>
      </w:r>
      <w:r w:rsidR="007066FE" w:rsidRPr="009F091B">
        <w:t>es</w:t>
      </w:r>
    </w:p>
    <w:p w14:paraId="0B474205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Outpatient Claims Office Information</w:t>
      </w:r>
    </w:p>
    <w:p w14:paraId="47BC68B9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Inpatient Claims Office Information</w:t>
      </w:r>
    </w:p>
    <w:p w14:paraId="220A4FCF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Prescription Claims Office Information</w:t>
      </w:r>
    </w:p>
    <w:p w14:paraId="00A4806F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Appeals Office Information</w:t>
      </w:r>
    </w:p>
    <w:p w14:paraId="2A0483F5" w14:textId="0890CEF0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Inquiry Office Information</w:t>
      </w:r>
    </w:p>
    <w:p w14:paraId="24801349" w14:textId="4A1DA6DC" w:rsidR="007066FE" w:rsidRPr="009F091B" w:rsidRDefault="007066FE" w:rsidP="007066FE">
      <w:pPr>
        <w:pStyle w:val="BodyTextNumbered1"/>
      </w:pPr>
      <w:r w:rsidRPr="009F091B">
        <w:lastRenderedPageBreak/>
        <w:t>Insurance company with an incomplete address different than the Main Mailing Address in one of the following areas:</w:t>
      </w:r>
    </w:p>
    <w:p w14:paraId="60708E5E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Outpatient Claims Office Information</w:t>
      </w:r>
    </w:p>
    <w:p w14:paraId="5912847D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Inpatient Claims Office Information</w:t>
      </w:r>
    </w:p>
    <w:p w14:paraId="36718F2B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Prescription Claims Office Information</w:t>
      </w:r>
    </w:p>
    <w:p w14:paraId="3D8E43B5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Appeals Office Information</w:t>
      </w:r>
    </w:p>
    <w:p w14:paraId="15C83D7D" w14:textId="77777777" w:rsidR="007066FE" w:rsidRPr="009F091B" w:rsidRDefault="007066FE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Inquiry Office Information</w:t>
      </w:r>
    </w:p>
    <w:p w14:paraId="0B5EA4D7" w14:textId="77777777" w:rsidR="00FD1ABA" w:rsidRPr="009F091B" w:rsidRDefault="00FD1ABA" w:rsidP="00FD1ABA">
      <w:pPr>
        <w:pStyle w:val="Heading3"/>
      </w:pPr>
      <w:r w:rsidRPr="009F091B">
        <w:t>Scenario</w:t>
      </w:r>
    </w:p>
    <w:p w14:paraId="48E6844D" w14:textId="20AB9551" w:rsidR="00FD1ABA" w:rsidRPr="009F091B" w:rsidRDefault="00FD1ABA" w:rsidP="009F091B">
      <w:pPr>
        <w:pStyle w:val="BodyTextNumbered1"/>
        <w:numPr>
          <w:ilvl w:val="0"/>
          <w:numId w:val="0"/>
        </w:numPr>
      </w:pPr>
      <w:r w:rsidRPr="009F091B">
        <w:t>A user wan</w:t>
      </w:r>
      <w:r w:rsidR="00BA3599" w:rsidRPr="009F091B">
        <w:t xml:space="preserve">ts to </w:t>
      </w:r>
      <w:r w:rsidR="005D397F" w:rsidRPr="009F091B">
        <w:t>view</w:t>
      </w:r>
      <w:r w:rsidR="00BA3599" w:rsidRPr="009F091B">
        <w:t xml:space="preserve"> insurance file address information</w:t>
      </w:r>
      <w:r w:rsidR="00E53A50" w:rsidRPr="009F091B">
        <w:t xml:space="preserve"> to see why not all of the addresses are being added to claims</w:t>
      </w:r>
    </w:p>
    <w:p w14:paraId="4E6E60A7" w14:textId="77777777" w:rsidR="00FD1ABA" w:rsidRPr="009F091B" w:rsidRDefault="00FD1ABA" w:rsidP="00FD1ABA">
      <w:pPr>
        <w:pStyle w:val="Heading3"/>
      </w:pPr>
      <w:r w:rsidRPr="009F091B">
        <w:t>Test Steps</w:t>
      </w:r>
    </w:p>
    <w:p w14:paraId="7B7EC8F8" w14:textId="4DBA7844" w:rsidR="00FD1ABA" w:rsidRPr="009F091B" w:rsidRDefault="00BA3599" w:rsidP="008E5122">
      <w:pPr>
        <w:pStyle w:val="BodyTextNumbered1"/>
        <w:numPr>
          <w:ilvl w:val="0"/>
          <w:numId w:val="224"/>
        </w:numPr>
        <w:rPr>
          <w:rFonts w:cs="Arial"/>
          <w:szCs w:val="22"/>
        </w:rPr>
      </w:pPr>
      <w:r w:rsidRPr="009F091B">
        <w:t>Access the option – VI</w:t>
      </w:r>
      <w:r w:rsidR="00FD1ABA" w:rsidRPr="009F091B">
        <w:rPr>
          <w:rFonts w:cs="Arial"/>
          <w:szCs w:val="22"/>
        </w:rPr>
        <w:t xml:space="preserve">– </w:t>
      </w:r>
      <w:r w:rsidRPr="009F091B">
        <w:rPr>
          <w:rFonts w:cs="Arial"/>
          <w:szCs w:val="22"/>
        </w:rPr>
        <w:t>View Insurance Company</w:t>
      </w:r>
    </w:p>
    <w:p w14:paraId="49F0DE49" w14:textId="5F91DAD6" w:rsidR="00FD1ABA" w:rsidRPr="009F091B" w:rsidRDefault="00FD1ABA" w:rsidP="00FD1ABA">
      <w:pPr>
        <w:pStyle w:val="BodyTextNumbered1"/>
        <w:rPr>
          <w:rFonts w:cs="Arial"/>
          <w:szCs w:val="22"/>
        </w:rPr>
      </w:pPr>
      <w:r w:rsidRPr="009F091B">
        <w:t xml:space="preserve">At </w:t>
      </w:r>
      <w:r w:rsidRPr="009F091B">
        <w:rPr>
          <w:rFonts w:cs="Arial"/>
          <w:szCs w:val="22"/>
        </w:rPr>
        <w:t xml:space="preserve">the </w:t>
      </w:r>
      <w:r w:rsidR="00BA3599" w:rsidRPr="009F091B">
        <w:rPr>
          <w:rFonts w:cs="Arial"/>
          <w:szCs w:val="22"/>
        </w:rPr>
        <w:t>Select INSURANCE COMPANY NAME:</w:t>
      </w:r>
      <w:r w:rsidR="00E53A50" w:rsidRPr="009F091B">
        <w:rPr>
          <w:rFonts w:cs="Arial"/>
          <w:szCs w:val="22"/>
        </w:rPr>
        <w:t xml:space="preserve"> </w:t>
      </w:r>
      <w:r w:rsidRPr="009F091B">
        <w:rPr>
          <w:rFonts w:cs="Arial"/>
          <w:szCs w:val="22"/>
        </w:rPr>
        <w:t xml:space="preserve">prompt, enter an </w:t>
      </w:r>
      <w:r w:rsidR="00BA3599" w:rsidRPr="009F091B">
        <w:rPr>
          <w:rFonts w:cs="Arial"/>
          <w:b/>
          <w:szCs w:val="22"/>
        </w:rPr>
        <w:t xml:space="preserve">Insurance </w:t>
      </w:r>
      <w:r w:rsidR="009D48DA" w:rsidRPr="009F091B">
        <w:rPr>
          <w:rFonts w:cs="Arial"/>
          <w:b/>
          <w:szCs w:val="22"/>
        </w:rPr>
        <w:t>Company’s</w:t>
      </w:r>
      <w:r w:rsidR="00BA3599" w:rsidRPr="009F091B">
        <w:rPr>
          <w:rFonts w:cs="Arial"/>
          <w:b/>
          <w:szCs w:val="22"/>
        </w:rPr>
        <w:t xml:space="preserve"> name</w:t>
      </w:r>
    </w:p>
    <w:p w14:paraId="388C6AAA" w14:textId="63C87DA3" w:rsidR="00FD1ABA" w:rsidRPr="009F091B" w:rsidRDefault="00FD1ABA" w:rsidP="00FD1ABA">
      <w:pPr>
        <w:pStyle w:val="BodyTextNumbered1"/>
      </w:pPr>
      <w:r w:rsidRPr="009F091B">
        <w:t xml:space="preserve">At </w:t>
      </w:r>
      <w:r w:rsidRPr="009F091B">
        <w:rPr>
          <w:rFonts w:cs="Arial"/>
          <w:szCs w:val="22"/>
        </w:rPr>
        <w:t xml:space="preserve">the </w:t>
      </w:r>
      <w:r w:rsidR="00BA3599" w:rsidRPr="009F091B">
        <w:rPr>
          <w:rFonts w:cs="Arial"/>
          <w:szCs w:val="22"/>
        </w:rPr>
        <w:t>Select Action: Next Screen//</w:t>
      </w:r>
      <w:r w:rsidRPr="009F091B">
        <w:rPr>
          <w:rFonts w:cs="Arial"/>
          <w:szCs w:val="22"/>
        </w:rPr>
        <w:t>:prompt</w:t>
      </w:r>
      <w:r w:rsidRPr="009F091B">
        <w:t xml:space="preserve">, press </w:t>
      </w:r>
      <w:r w:rsidRPr="009F091B">
        <w:rPr>
          <w:b/>
        </w:rPr>
        <w:t>ENTER</w:t>
      </w:r>
      <w:r w:rsidR="00BA3599" w:rsidRPr="009F091B">
        <w:t xml:space="preserve"> to accept the default of Next S</w:t>
      </w:r>
      <w:r w:rsidR="005A75AA" w:rsidRPr="009F091B">
        <w:t>c</w:t>
      </w:r>
      <w:r w:rsidR="00BA3599" w:rsidRPr="009F091B">
        <w:t>reen</w:t>
      </w:r>
    </w:p>
    <w:p w14:paraId="18622B50" w14:textId="036677EC" w:rsidR="005A75AA" w:rsidRPr="009F091B" w:rsidRDefault="005A75AA" w:rsidP="00FD1ABA">
      <w:pPr>
        <w:pStyle w:val="BodyTextNumbered1"/>
      </w:pPr>
      <w:r w:rsidRPr="009F091B">
        <w:t xml:space="preserve">View Main Mailing Address </w:t>
      </w:r>
      <w:r w:rsidR="009D48DA" w:rsidRPr="009F091B">
        <w:t>to</w:t>
      </w:r>
      <w:r w:rsidRPr="009F091B">
        <w:t xml:space="preserve"> ensure that it is complete</w:t>
      </w:r>
    </w:p>
    <w:p w14:paraId="1D0A0470" w14:textId="2383D5A4" w:rsidR="005A75AA" w:rsidRPr="009F091B" w:rsidRDefault="005A75AA" w:rsidP="005A75AA">
      <w:pPr>
        <w:pStyle w:val="BodyTextNumbered1"/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</w:t>
      </w:r>
      <w:r w:rsidR="00E53A50" w:rsidRPr="009F091B">
        <w:rPr>
          <w:rFonts w:cs="Arial"/>
          <w:szCs w:val="22"/>
        </w:rPr>
        <w:t xml:space="preserve"> </w:t>
      </w:r>
      <w:r w:rsidRPr="009F091B">
        <w:rPr>
          <w:rFonts w:cs="Arial"/>
          <w:szCs w:val="22"/>
        </w:rPr>
        <w:t>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25689A9D" w14:textId="05BCFCE8" w:rsidR="005A75AA" w:rsidRPr="009F091B" w:rsidRDefault="005A75AA" w:rsidP="005A75AA">
      <w:pPr>
        <w:pStyle w:val="BodyTextNumbered1"/>
      </w:pPr>
      <w:r w:rsidRPr="009F091B">
        <w:t xml:space="preserve">View </w:t>
      </w:r>
      <w:r w:rsidRPr="009F091B">
        <w:rPr>
          <w:rFonts w:cs="Arial"/>
          <w:szCs w:val="22"/>
        </w:rPr>
        <w:t xml:space="preserve">Outpatient Claims Office Information and Inpatient Claims Office Information  to ensure that </w:t>
      </w:r>
      <w:r w:rsidR="00E53A50" w:rsidRPr="009F091B">
        <w:t>the address fields</w:t>
      </w:r>
      <w:r w:rsidRPr="009F091B">
        <w:t xml:space="preserve"> display correctly</w:t>
      </w:r>
    </w:p>
    <w:p w14:paraId="2DF09503" w14:textId="77777777" w:rsidR="005A75AA" w:rsidRPr="009F091B" w:rsidRDefault="005A75AA" w:rsidP="005A75AA">
      <w:pPr>
        <w:pStyle w:val="BodyTextNumbered1"/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1CACB2ED" w14:textId="77777777" w:rsidR="005A75AA" w:rsidRPr="009F091B" w:rsidRDefault="005A75AA" w:rsidP="005A75AA">
      <w:pPr>
        <w:pStyle w:val="BodyTextNumbered1"/>
        <w:rPr>
          <w:rFonts w:cs="Arial"/>
          <w:szCs w:val="22"/>
        </w:rPr>
      </w:pPr>
      <w:r w:rsidRPr="009F091B">
        <w:t xml:space="preserve">View </w:t>
      </w:r>
      <w:r w:rsidRPr="009F091B">
        <w:rPr>
          <w:rFonts w:cs="Arial"/>
          <w:szCs w:val="22"/>
        </w:rPr>
        <w:t>Prescription Claims Office Information and Appeals Office Information</w:t>
      </w:r>
    </w:p>
    <w:p w14:paraId="42A35B99" w14:textId="1074D2B0" w:rsidR="005A75AA" w:rsidRPr="009F091B" w:rsidRDefault="005A75AA" w:rsidP="005A75AA">
      <w:pPr>
        <w:pStyle w:val="BodyTextNumbered1"/>
        <w:numPr>
          <w:ilvl w:val="0"/>
          <w:numId w:val="0"/>
        </w:numPr>
        <w:ind w:left="1080"/>
        <w:rPr>
          <w:rFonts w:cs="Arial"/>
          <w:szCs w:val="22"/>
        </w:rPr>
      </w:pPr>
      <w:r w:rsidRPr="009F091B">
        <w:rPr>
          <w:rFonts w:cs="Arial"/>
          <w:szCs w:val="22"/>
        </w:rPr>
        <w:t xml:space="preserve">to ensure that </w:t>
      </w:r>
      <w:r w:rsidR="00E53A50" w:rsidRPr="009F091B">
        <w:t>the address fields</w:t>
      </w:r>
      <w:r w:rsidRPr="009F091B">
        <w:t xml:space="preserve"> display correctly</w:t>
      </w:r>
    </w:p>
    <w:p w14:paraId="74852AB7" w14:textId="77777777" w:rsidR="00830D92" w:rsidRPr="009F091B" w:rsidRDefault="00830D92" w:rsidP="00830D92">
      <w:pPr>
        <w:pStyle w:val="BodyTextNumbered1"/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55A185D5" w14:textId="6CC37217" w:rsidR="00830D92" w:rsidRPr="009F091B" w:rsidRDefault="00830D92" w:rsidP="00830D92">
      <w:pPr>
        <w:pStyle w:val="BodyTextNumbered1"/>
        <w:rPr>
          <w:rFonts w:cs="Arial"/>
          <w:szCs w:val="22"/>
        </w:rPr>
      </w:pPr>
      <w:r w:rsidRPr="009F091B">
        <w:t xml:space="preserve">View </w:t>
      </w:r>
      <w:r w:rsidRPr="009F091B">
        <w:rPr>
          <w:rFonts w:cs="Arial"/>
          <w:szCs w:val="22"/>
        </w:rPr>
        <w:t xml:space="preserve">Inquiry Office Information to ensure that </w:t>
      </w:r>
      <w:r w:rsidR="00E53A50" w:rsidRPr="009F091B">
        <w:t>the address fields</w:t>
      </w:r>
      <w:r w:rsidRPr="009F091B">
        <w:t xml:space="preserve"> displays correctly</w:t>
      </w:r>
    </w:p>
    <w:p w14:paraId="7DE4D4EB" w14:textId="3C6BA21F" w:rsidR="00FD1ABA" w:rsidRPr="009F091B" w:rsidRDefault="00FD1ABA" w:rsidP="00830D92">
      <w:pPr>
        <w:pStyle w:val="BodyTextNumbered1"/>
        <w:numPr>
          <w:ilvl w:val="0"/>
          <w:numId w:val="0"/>
        </w:numPr>
        <w:ind w:left="1080" w:hanging="360"/>
      </w:pPr>
    </w:p>
    <w:p w14:paraId="2DF3FDA3" w14:textId="77777777" w:rsidR="00FD1ABA" w:rsidRPr="009F091B" w:rsidRDefault="00FD1ABA" w:rsidP="00FD1ABA">
      <w:pPr>
        <w:pStyle w:val="Heading3"/>
      </w:pPr>
      <w:r w:rsidRPr="009F091B">
        <w:t>Expected Outcomes</w:t>
      </w:r>
    </w:p>
    <w:p w14:paraId="193219F5" w14:textId="4E5760F1" w:rsidR="007608B5" w:rsidRPr="009F091B" w:rsidRDefault="007608B5" w:rsidP="008E5122">
      <w:pPr>
        <w:pStyle w:val="BodyTextNumbered1"/>
        <w:numPr>
          <w:ilvl w:val="0"/>
          <w:numId w:val="227"/>
        </w:numPr>
      </w:pPr>
      <w:r w:rsidRPr="009F091B">
        <w:t xml:space="preserve">Users </w:t>
      </w:r>
      <w:r w:rsidR="00E53A50" w:rsidRPr="009F091B">
        <w:t>are</w:t>
      </w:r>
      <w:r w:rsidRPr="009F091B">
        <w:t xml:space="preserve"> able to view the address information </w:t>
      </w:r>
      <w:r w:rsidR="00DA4D83" w:rsidRPr="009F091B">
        <w:t xml:space="preserve">as it was </w:t>
      </w:r>
      <w:r w:rsidRPr="009F091B">
        <w:t xml:space="preserve">entered in </w:t>
      </w:r>
      <w:r w:rsidR="00DA4D83" w:rsidRPr="009F091B">
        <w:t>the</w:t>
      </w:r>
      <w:r w:rsidRPr="009F091B">
        <w:t xml:space="preserve"> </w:t>
      </w:r>
      <w:r w:rsidR="00DA4D83" w:rsidRPr="009F091B">
        <w:t>I</w:t>
      </w:r>
      <w:r w:rsidRPr="009F091B">
        <w:t xml:space="preserve">nsurance </w:t>
      </w:r>
      <w:r w:rsidR="00DA4D83" w:rsidRPr="009F091B">
        <w:t xml:space="preserve">Company </w:t>
      </w:r>
      <w:r w:rsidRPr="009F091B">
        <w:t>file.</w:t>
      </w:r>
      <w:r w:rsidR="00DA4D83" w:rsidRPr="009F091B">
        <w:t xml:space="preserve"> This includes incomplete addresses and null addresses.</w:t>
      </w:r>
    </w:p>
    <w:p w14:paraId="3507D799" w14:textId="321A97C2" w:rsidR="00FD1ABA" w:rsidRPr="009F091B" w:rsidRDefault="00FD1ABA">
      <w:pPr>
        <w:rPr>
          <w:rFonts w:ascii="Arial" w:eastAsia="Times New Roman" w:hAnsi="Arial" w:cs="Times New Roman"/>
          <w:szCs w:val="20"/>
        </w:rPr>
      </w:pPr>
    </w:p>
    <w:p w14:paraId="51A37806" w14:textId="77777777" w:rsidR="007608B5" w:rsidRPr="009F091B" w:rsidRDefault="007608B5">
      <w:pPr>
        <w:rPr>
          <w:rFonts w:ascii="Arial" w:eastAsia="Times New Roman" w:hAnsi="Arial" w:cs="Arial"/>
          <w:b/>
          <w:iCs/>
          <w:kern w:val="32"/>
          <w:sz w:val="24"/>
          <w:szCs w:val="28"/>
        </w:rPr>
      </w:pPr>
      <w:r w:rsidRPr="009F091B">
        <w:br w:type="page"/>
      </w:r>
    </w:p>
    <w:p w14:paraId="0FD02231" w14:textId="0B552BEC" w:rsidR="007608B5" w:rsidRPr="009F091B" w:rsidRDefault="007608B5" w:rsidP="007608B5">
      <w:pPr>
        <w:pStyle w:val="Heading2"/>
      </w:pPr>
      <w:bookmarkStart w:id="69" w:name="_Toc435705686"/>
      <w:r w:rsidRPr="009F091B">
        <w:lastRenderedPageBreak/>
        <w:t xml:space="preserve">Display of </w:t>
      </w:r>
      <w:r w:rsidR="0047268B" w:rsidRPr="009F091B">
        <w:t>C</w:t>
      </w:r>
      <w:r w:rsidRPr="009F091B">
        <w:t>omplete</w:t>
      </w:r>
      <w:r w:rsidR="0047268B" w:rsidRPr="009F091B">
        <w:t xml:space="preserve"> and Correct Insurance A</w:t>
      </w:r>
      <w:r w:rsidRPr="009F091B">
        <w:t>ddress –TS5</w:t>
      </w:r>
      <w:r w:rsidR="008A6F31">
        <w:t>3</w:t>
      </w:r>
      <w:bookmarkEnd w:id="69"/>
    </w:p>
    <w:p w14:paraId="51C0C8C7" w14:textId="77777777" w:rsidR="00830D92" w:rsidRPr="009F091B" w:rsidRDefault="00830D92" w:rsidP="007608B5">
      <w:pPr>
        <w:pStyle w:val="Heading3"/>
      </w:pPr>
      <w:r w:rsidRPr="009F091B">
        <w:t>Requirements</w:t>
      </w:r>
    </w:p>
    <w:p w14:paraId="6BE36836" w14:textId="02DB455B" w:rsidR="00830D92" w:rsidRPr="009F091B" w:rsidRDefault="00830D92" w:rsidP="00830D92">
      <w:pPr>
        <w:pStyle w:val="BodyText"/>
        <w:rPr>
          <w:rFonts w:cs="Arial"/>
        </w:rPr>
      </w:pPr>
      <w:r w:rsidRPr="009F091B">
        <w:rPr>
          <w:rFonts w:cs="Arial"/>
        </w:rPr>
        <w:t>2.6.16.1-</w:t>
      </w:r>
      <w:r w:rsidR="0047268B" w:rsidRPr="009F091B">
        <w:rPr>
          <w:rFonts w:cs="Arial"/>
        </w:rPr>
        <w:t xml:space="preserve"> Insurance Company Address </w:t>
      </w:r>
    </w:p>
    <w:p w14:paraId="4183906B" w14:textId="77777777" w:rsidR="00830D92" w:rsidRPr="009F091B" w:rsidRDefault="00830D92" w:rsidP="00830D92">
      <w:pPr>
        <w:pStyle w:val="Heading3"/>
      </w:pPr>
      <w:r w:rsidRPr="009F091B">
        <w:t>Menu Path</w:t>
      </w:r>
    </w:p>
    <w:p w14:paraId="6F482658" w14:textId="0B0335B0" w:rsidR="00830D92" w:rsidRPr="009F091B" w:rsidRDefault="00830D92" w:rsidP="008E5122">
      <w:pPr>
        <w:pStyle w:val="BodyTextNumbered1"/>
        <w:numPr>
          <w:ilvl w:val="0"/>
          <w:numId w:val="225"/>
        </w:numPr>
      </w:pPr>
      <w:r w:rsidRPr="009F091B">
        <w:t>IB</w:t>
      </w:r>
      <w:r w:rsidRPr="009F091B">
        <w:sym w:font="Wingdings" w:char="F0E0"/>
      </w:r>
      <w:r w:rsidRPr="009F091B">
        <w:t>PI</w:t>
      </w:r>
      <w:r w:rsidRPr="009F091B">
        <w:sym w:font="Wingdings" w:char="F0E0"/>
      </w:r>
      <w:r w:rsidRPr="009F091B">
        <w:t>EV</w:t>
      </w:r>
    </w:p>
    <w:p w14:paraId="73A25CC4" w14:textId="77777777" w:rsidR="00830D92" w:rsidRPr="009F091B" w:rsidRDefault="00830D92" w:rsidP="00830D92">
      <w:pPr>
        <w:pStyle w:val="Heading3"/>
      </w:pPr>
      <w:r w:rsidRPr="009F091B">
        <w:t>Objective</w:t>
      </w:r>
    </w:p>
    <w:p w14:paraId="38C120EA" w14:textId="5AD86677" w:rsidR="007066FE" w:rsidRPr="009F091B" w:rsidRDefault="007066FE" w:rsidP="008E5122">
      <w:pPr>
        <w:pStyle w:val="BodyTextNumbered1"/>
        <w:numPr>
          <w:ilvl w:val="0"/>
          <w:numId w:val="236"/>
        </w:numPr>
      </w:pPr>
      <w:r w:rsidRPr="009F091B">
        <w:t xml:space="preserve">Ensure users are able to view whatever is defined in the Insurance Company file (#36) for the following address fields via the Insurance Company Enter/Edit option summary </w:t>
      </w:r>
      <w:r w:rsidR="009D48DA" w:rsidRPr="009F091B">
        <w:t>screens: CLAIMS</w:t>
      </w:r>
      <w:r w:rsidRPr="009F091B">
        <w:t xml:space="preserve"> (INPT) STREET ADDRESS 1</w:t>
      </w:r>
    </w:p>
    <w:p w14:paraId="641889DF" w14:textId="77777777" w:rsidR="007066FE" w:rsidRPr="009F091B" w:rsidRDefault="007066FE" w:rsidP="007066FE">
      <w:pPr>
        <w:pStyle w:val="BodyTextBullet1"/>
      </w:pPr>
      <w:r w:rsidRPr="009F091B">
        <w:t>CLAIMS (INPT) STREET ADDRESS 2</w:t>
      </w:r>
    </w:p>
    <w:p w14:paraId="1C6E1A30" w14:textId="77777777" w:rsidR="007066FE" w:rsidRPr="009F091B" w:rsidRDefault="007066FE" w:rsidP="007066FE">
      <w:pPr>
        <w:pStyle w:val="BodyTextBullet1"/>
      </w:pPr>
      <w:r w:rsidRPr="009F091B">
        <w:t>CLAIMS (INPT) STREET ADDRESS 3</w:t>
      </w:r>
    </w:p>
    <w:p w14:paraId="46EF65AD" w14:textId="77777777" w:rsidR="007066FE" w:rsidRPr="009F091B" w:rsidRDefault="007066FE" w:rsidP="007066FE">
      <w:pPr>
        <w:pStyle w:val="BodyTextBullet1"/>
      </w:pPr>
      <w:r w:rsidRPr="009F091B">
        <w:t>CLAIMS (INPT) PROCESS CITY</w:t>
      </w:r>
    </w:p>
    <w:p w14:paraId="691C6733" w14:textId="77777777" w:rsidR="007066FE" w:rsidRPr="009F091B" w:rsidRDefault="007066FE" w:rsidP="007066FE">
      <w:pPr>
        <w:pStyle w:val="BodyTextBullet1"/>
      </w:pPr>
      <w:r w:rsidRPr="009F091B">
        <w:t>CLAIMS (INPT) PROCESS STATE</w:t>
      </w:r>
    </w:p>
    <w:p w14:paraId="01B00911" w14:textId="77777777" w:rsidR="007066FE" w:rsidRPr="009F091B" w:rsidRDefault="007066FE" w:rsidP="007066FE">
      <w:pPr>
        <w:pStyle w:val="BodyTextBullet1"/>
      </w:pPr>
      <w:r w:rsidRPr="009F091B">
        <w:t>CLAIMS (INPT) PROCESS ZIP</w:t>
      </w:r>
    </w:p>
    <w:p w14:paraId="5958761D" w14:textId="77777777" w:rsidR="007066FE" w:rsidRPr="009F091B" w:rsidRDefault="007066FE" w:rsidP="007066FE">
      <w:pPr>
        <w:pStyle w:val="BodyTextBullet1"/>
      </w:pPr>
      <w:r w:rsidRPr="009F091B">
        <w:t>APPEALS ADDRESS ST. [LINE 1]</w:t>
      </w:r>
    </w:p>
    <w:p w14:paraId="31B8256F" w14:textId="77777777" w:rsidR="007066FE" w:rsidRPr="009F091B" w:rsidRDefault="007066FE" w:rsidP="007066FE">
      <w:pPr>
        <w:pStyle w:val="BodyTextBullet1"/>
      </w:pPr>
      <w:r w:rsidRPr="009F091B">
        <w:t>APPEALS ADDRESS ST. [LINE 2]</w:t>
      </w:r>
    </w:p>
    <w:p w14:paraId="0080D737" w14:textId="77777777" w:rsidR="007066FE" w:rsidRPr="009F091B" w:rsidRDefault="007066FE" w:rsidP="007066FE">
      <w:pPr>
        <w:pStyle w:val="BodyTextBullet1"/>
      </w:pPr>
      <w:r w:rsidRPr="009F091B">
        <w:t>APPEALS ADDRESS ST. [LINE 3]</w:t>
      </w:r>
    </w:p>
    <w:p w14:paraId="69CCFBD2" w14:textId="77777777" w:rsidR="007066FE" w:rsidRPr="009F091B" w:rsidRDefault="007066FE" w:rsidP="007066FE">
      <w:pPr>
        <w:pStyle w:val="BodyTextBullet1"/>
      </w:pPr>
      <w:r w:rsidRPr="009F091B">
        <w:t xml:space="preserve"> APPEALS ADDRESS CITY</w:t>
      </w:r>
    </w:p>
    <w:p w14:paraId="77E592E2" w14:textId="77777777" w:rsidR="007066FE" w:rsidRPr="009F091B" w:rsidRDefault="007066FE" w:rsidP="007066FE">
      <w:pPr>
        <w:pStyle w:val="BodyTextBullet1"/>
      </w:pPr>
      <w:r w:rsidRPr="009F091B">
        <w:t xml:space="preserve"> APPEALS ADDRESS STATE</w:t>
      </w:r>
    </w:p>
    <w:p w14:paraId="3D40ED79" w14:textId="77777777" w:rsidR="007066FE" w:rsidRPr="009F091B" w:rsidRDefault="007066FE" w:rsidP="007066FE">
      <w:pPr>
        <w:pStyle w:val="BodyTextBullet1"/>
      </w:pPr>
      <w:r w:rsidRPr="009F091B">
        <w:t xml:space="preserve"> APPEALS ADDRESS ZIP</w:t>
      </w:r>
    </w:p>
    <w:p w14:paraId="7EE32115" w14:textId="77777777" w:rsidR="007066FE" w:rsidRPr="009F091B" w:rsidRDefault="007066FE" w:rsidP="007066FE">
      <w:pPr>
        <w:pStyle w:val="BodyTextBullet1"/>
      </w:pPr>
      <w:r w:rsidRPr="009F091B">
        <w:t>INQUIRY ADDRESS ST. [LINE 1]</w:t>
      </w:r>
    </w:p>
    <w:p w14:paraId="6A791292" w14:textId="77777777" w:rsidR="007066FE" w:rsidRPr="009F091B" w:rsidRDefault="007066FE" w:rsidP="007066FE">
      <w:pPr>
        <w:pStyle w:val="BodyTextBullet1"/>
      </w:pPr>
      <w:r w:rsidRPr="009F091B">
        <w:t>INQUIRY ADDRESS ST. [LINE 2]</w:t>
      </w:r>
    </w:p>
    <w:p w14:paraId="41CA5344" w14:textId="77777777" w:rsidR="007066FE" w:rsidRPr="009F091B" w:rsidRDefault="007066FE" w:rsidP="007066FE">
      <w:pPr>
        <w:pStyle w:val="BodyTextBullet1"/>
      </w:pPr>
      <w:r w:rsidRPr="009F091B">
        <w:t>INQUIRY ADDRESS ST. [LINE 3]</w:t>
      </w:r>
    </w:p>
    <w:p w14:paraId="09E92495" w14:textId="77777777" w:rsidR="007066FE" w:rsidRPr="009F091B" w:rsidRDefault="007066FE" w:rsidP="007066FE">
      <w:pPr>
        <w:pStyle w:val="BodyTextBullet1"/>
      </w:pPr>
      <w:r w:rsidRPr="009F091B">
        <w:t>INQUIRY ADDRESS CITY</w:t>
      </w:r>
    </w:p>
    <w:p w14:paraId="502D298A" w14:textId="77777777" w:rsidR="007066FE" w:rsidRPr="009F091B" w:rsidRDefault="007066FE" w:rsidP="007066FE">
      <w:pPr>
        <w:pStyle w:val="BodyTextBullet1"/>
      </w:pPr>
      <w:r w:rsidRPr="009F091B">
        <w:t>INQUIRY ADDRESS STATE</w:t>
      </w:r>
    </w:p>
    <w:p w14:paraId="6F9F82EC" w14:textId="77777777" w:rsidR="007066FE" w:rsidRPr="009F091B" w:rsidRDefault="007066FE" w:rsidP="007066FE">
      <w:pPr>
        <w:pStyle w:val="BodyTextBullet1"/>
      </w:pPr>
      <w:r w:rsidRPr="009F091B">
        <w:t>INQUIRY ADDRESS ZIP CODE</w:t>
      </w:r>
    </w:p>
    <w:p w14:paraId="556E983C" w14:textId="77777777" w:rsidR="007066FE" w:rsidRPr="009F091B" w:rsidRDefault="007066FE" w:rsidP="007066FE">
      <w:pPr>
        <w:pStyle w:val="BodyTextBullet1"/>
      </w:pPr>
      <w:r w:rsidRPr="009F091B">
        <w:t>CLAIMS (OPT) STREET ADDRESS 1</w:t>
      </w:r>
    </w:p>
    <w:p w14:paraId="0ED3236C" w14:textId="77777777" w:rsidR="007066FE" w:rsidRPr="009F091B" w:rsidRDefault="007066FE" w:rsidP="007066FE">
      <w:pPr>
        <w:pStyle w:val="BodyTextBullet1"/>
      </w:pPr>
      <w:r w:rsidRPr="009F091B">
        <w:t>CLAIMS (OPT) STREET ADDRESS 2</w:t>
      </w:r>
    </w:p>
    <w:p w14:paraId="55028FBE" w14:textId="77777777" w:rsidR="007066FE" w:rsidRPr="009F091B" w:rsidRDefault="007066FE" w:rsidP="007066FE">
      <w:pPr>
        <w:pStyle w:val="BodyTextBullet1"/>
      </w:pPr>
      <w:r w:rsidRPr="009F091B">
        <w:t>CLAIMS (OPT) STREET ADDRESS 3</w:t>
      </w:r>
    </w:p>
    <w:p w14:paraId="5E515DFD" w14:textId="77777777" w:rsidR="007066FE" w:rsidRPr="009F091B" w:rsidRDefault="007066FE" w:rsidP="007066FE">
      <w:pPr>
        <w:pStyle w:val="BodyTextBullet1"/>
      </w:pPr>
      <w:r w:rsidRPr="009F091B">
        <w:t>CLAIMS (OPT) PROCESS CITY</w:t>
      </w:r>
    </w:p>
    <w:p w14:paraId="728F9750" w14:textId="77777777" w:rsidR="007066FE" w:rsidRPr="009F091B" w:rsidRDefault="007066FE" w:rsidP="007066FE">
      <w:pPr>
        <w:pStyle w:val="BodyTextBullet1"/>
      </w:pPr>
      <w:r w:rsidRPr="009F091B">
        <w:t>CLAIMS (OPT) PROCESS STATE</w:t>
      </w:r>
    </w:p>
    <w:p w14:paraId="09ACC131" w14:textId="77777777" w:rsidR="007066FE" w:rsidRPr="009F091B" w:rsidRDefault="007066FE" w:rsidP="007066FE">
      <w:pPr>
        <w:pStyle w:val="BodyTextBullet1"/>
      </w:pPr>
      <w:r w:rsidRPr="009F091B">
        <w:t>CLAIMS (OPT) PROCESS ZIP</w:t>
      </w:r>
    </w:p>
    <w:p w14:paraId="437C2248" w14:textId="77777777" w:rsidR="007066FE" w:rsidRPr="009F091B" w:rsidRDefault="007066FE" w:rsidP="007066FE">
      <w:pPr>
        <w:pStyle w:val="BodyTextBullet1"/>
      </w:pPr>
      <w:r w:rsidRPr="009F091B">
        <w:t>CLAIMS (RX) STREET ADDRESS 1</w:t>
      </w:r>
    </w:p>
    <w:p w14:paraId="0C3C07D0" w14:textId="77777777" w:rsidR="007066FE" w:rsidRPr="009F091B" w:rsidRDefault="007066FE" w:rsidP="007066FE">
      <w:pPr>
        <w:pStyle w:val="BodyTextBullet1"/>
      </w:pPr>
      <w:r w:rsidRPr="009F091B">
        <w:t>CLAIMS (RX) STREET ADDRESS 2</w:t>
      </w:r>
    </w:p>
    <w:p w14:paraId="7604805D" w14:textId="77777777" w:rsidR="007066FE" w:rsidRPr="009F091B" w:rsidRDefault="007066FE" w:rsidP="007066FE">
      <w:pPr>
        <w:pStyle w:val="BodyTextBullet1"/>
      </w:pPr>
      <w:r w:rsidRPr="009F091B">
        <w:t>CLAIMS (RX) STREET ADDRESS 3</w:t>
      </w:r>
    </w:p>
    <w:p w14:paraId="25BD6CC4" w14:textId="77777777" w:rsidR="007066FE" w:rsidRPr="009F091B" w:rsidRDefault="007066FE" w:rsidP="007066FE">
      <w:pPr>
        <w:pStyle w:val="BodyTextBullet1"/>
      </w:pPr>
      <w:r w:rsidRPr="009F091B">
        <w:t>CLAIMS (RX) CITY</w:t>
      </w:r>
    </w:p>
    <w:p w14:paraId="6F027424" w14:textId="77777777" w:rsidR="007066FE" w:rsidRPr="009F091B" w:rsidRDefault="007066FE" w:rsidP="007066FE">
      <w:pPr>
        <w:pStyle w:val="BodyTextBullet1"/>
      </w:pPr>
      <w:r w:rsidRPr="009F091B">
        <w:t>CLAIMS (RX) STATE</w:t>
      </w:r>
    </w:p>
    <w:p w14:paraId="4C2E7A38" w14:textId="77777777" w:rsidR="007066FE" w:rsidRPr="009F091B" w:rsidRDefault="007066FE" w:rsidP="007066FE">
      <w:pPr>
        <w:pStyle w:val="BodyTextBullet1"/>
      </w:pPr>
      <w:r w:rsidRPr="009F091B">
        <w:t>CLAIMS (RX) ZIP</w:t>
      </w:r>
    </w:p>
    <w:p w14:paraId="0E1B5C76" w14:textId="77777777" w:rsidR="00830D92" w:rsidRPr="009F091B" w:rsidRDefault="00830D92" w:rsidP="00830D92">
      <w:pPr>
        <w:pStyle w:val="Heading3"/>
      </w:pPr>
      <w:r w:rsidRPr="009F091B">
        <w:t>Prerequisites</w:t>
      </w:r>
    </w:p>
    <w:p w14:paraId="1D28F81E" w14:textId="77777777" w:rsidR="002C7A4F" w:rsidRPr="009F091B" w:rsidRDefault="002C7A4F" w:rsidP="008E5122">
      <w:pPr>
        <w:pStyle w:val="BodyTextNumbered1"/>
        <w:numPr>
          <w:ilvl w:val="0"/>
          <w:numId w:val="229"/>
        </w:numPr>
      </w:pPr>
      <w:r w:rsidRPr="009F091B">
        <w:t>An insurance company with a complete Main Mailing Address</w:t>
      </w:r>
    </w:p>
    <w:p w14:paraId="47C362F3" w14:textId="77777777" w:rsidR="002C7A4F" w:rsidRPr="009F091B" w:rsidRDefault="002C7A4F" w:rsidP="002C7A4F">
      <w:pPr>
        <w:pStyle w:val="BodyTextNumbered1"/>
      </w:pPr>
      <w:r w:rsidRPr="009F091B">
        <w:t>An insurance company that is missing at least one of the following addresses</w:t>
      </w:r>
    </w:p>
    <w:p w14:paraId="2DB7EC21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Outpatient Claims Office Information</w:t>
      </w:r>
    </w:p>
    <w:p w14:paraId="03EA7E64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Inpatient Claims Office Information</w:t>
      </w:r>
    </w:p>
    <w:p w14:paraId="55FF71FB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Prescription Claims Office Information</w:t>
      </w:r>
    </w:p>
    <w:p w14:paraId="43C4981A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Appeals Office Information</w:t>
      </w:r>
    </w:p>
    <w:p w14:paraId="680C0931" w14:textId="4696EB2F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Inquiry Office Information</w:t>
      </w:r>
    </w:p>
    <w:p w14:paraId="30C97E49" w14:textId="77777777" w:rsidR="002C7A4F" w:rsidRPr="009F091B" w:rsidRDefault="002C7A4F" w:rsidP="002C7A4F">
      <w:pPr>
        <w:pStyle w:val="BodyTextNumbered1"/>
      </w:pPr>
      <w:r w:rsidRPr="009F091B">
        <w:lastRenderedPageBreak/>
        <w:t>Insurance company with an incomplete address different than the Main Mailing Address in one of the following areas:</w:t>
      </w:r>
    </w:p>
    <w:p w14:paraId="3CFE760F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Outpatient Claims Office Information</w:t>
      </w:r>
    </w:p>
    <w:p w14:paraId="0903F87E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Inpatient Claims Office Information</w:t>
      </w:r>
    </w:p>
    <w:p w14:paraId="7860A17B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Prescription Claims Office Information</w:t>
      </w:r>
    </w:p>
    <w:p w14:paraId="2E1FF63A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Appeals Office Information</w:t>
      </w:r>
    </w:p>
    <w:p w14:paraId="1B35E35E" w14:textId="77777777" w:rsidR="002C7A4F" w:rsidRPr="009F091B" w:rsidRDefault="002C7A4F" w:rsidP="008E5122">
      <w:pPr>
        <w:pStyle w:val="BodyTextNumbered1"/>
        <w:numPr>
          <w:ilvl w:val="1"/>
          <w:numId w:val="222"/>
        </w:numPr>
        <w:rPr>
          <w:rFonts w:cs="Arial"/>
          <w:szCs w:val="22"/>
        </w:rPr>
      </w:pPr>
      <w:r w:rsidRPr="009F091B">
        <w:rPr>
          <w:rFonts w:cs="Arial"/>
          <w:szCs w:val="22"/>
        </w:rPr>
        <w:t>Inquiry Office Information</w:t>
      </w:r>
    </w:p>
    <w:p w14:paraId="197835B6" w14:textId="77777777" w:rsidR="00830D92" w:rsidRPr="009F091B" w:rsidRDefault="00830D92" w:rsidP="00830D92">
      <w:pPr>
        <w:pStyle w:val="Heading3"/>
      </w:pPr>
      <w:r w:rsidRPr="009F091B">
        <w:t>Scenario</w:t>
      </w:r>
    </w:p>
    <w:p w14:paraId="1F26E7F6" w14:textId="77777777" w:rsidR="002C7A4F" w:rsidRPr="009F091B" w:rsidRDefault="002C7A4F" w:rsidP="009F091B">
      <w:pPr>
        <w:pStyle w:val="BodyTextNumbered1"/>
        <w:numPr>
          <w:ilvl w:val="0"/>
          <w:numId w:val="0"/>
        </w:numPr>
      </w:pPr>
      <w:r w:rsidRPr="009F091B">
        <w:t>A user wants to view insurance file address information to see why not all of the addresses are being added to claims</w:t>
      </w:r>
    </w:p>
    <w:p w14:paraId="330D34C7" w14:textId="77777777" w:rsidR="00830D92" w:rsidRPr="009F091B" w:rsidRDefault="00830D92" w:rsidP="00830D92">
      <w:pPr>
        <w:pStyle w:val="Heading3"/>
      </w:pPr>
      <w:r w:rsidRPr="009F091B">
        <w:t>Test Steps</w:t>
      </w:r>
    </w:p>
    <w:p w14:paraId="1CAE8186" w14:textId="77777777" w:rsidR="00830D92" w:rsidRPr="009F091B" w:rsidRDefault="00830D92" w:rsidP="008E5122">
      <w:pPr>
        <w:pStyle w:val="BodyTextNumbered1"/>
        <w:numPr>
          <w:ilvl w:val="0"/>
          <w:numId w:val="226"/>
        </w:numPr>
        <w:rPr>
          <w:rFonts w:cs="Arial"/>
          <w:szCs w:val="22"/>
        </w:rPr>
      </w:pPr>
      <w:r w:rsidRPr="009F091B">
        <w:t>Access the option – VI</w:t>
      </w:r>
      <w:r w:rsidRPr="009F091B">
        <w:rPr>
          <w:rFonts w:cs="Arial"/>
          <w:szCs w:val="22"/>
        </w:rPr>
        <w:t>– View Insurance Company</w:t>
      </w:r>
    </w:p>
    <w:p w14:paraId="6DABB33D" w14:textId="1249FCD1" w:rsidR="00830D92" w:rsidRPr="009F091B" w:rsidRDefault="00830D92" w:rsidP="00830D92">
      <w:pPr>
        <w:pStyle w:val="BodyTextNumbered1"/>
        <w:numPr>
          <w:ilvl w:val="0"/>
          <w:numId w:val="10"/>
        </w:numPr>
        <w:rPr>
          <w:rFonts w:cs="Arial"/>
          <w:szCs w:val="22"/>
        </w:rPr>
      </w:pPr>
      <w:r w:rsidRPr="009F091B">
        <w:t xml:space="preserve">At </w:t>
      </w:r>
      <w:r w:rsidRPr="009F091B">
        <w:rPr>
          <w:rFonts w:cs="Arial"/>
          <w:szCs w:val="22"/>
        </w:rPr>
        <w:t xml:space="preserve">the Select INSURANCE COMPANY </w:t>
      </w:r>
      <w:r w:rsidR="009D48DA" w:rsidRPr="009F091B">
        <w:rPr>
          <w:rFonts w:cs="Arial"/>
          <w:szCs w:val="22"/>
        </w:rPr>
        <w:t>NAME: prompt</w:t>
      </w:r>
      <w:r w:rsidRPr="009F091B">
        <w:rPr>
          <w:rFonts w:cs="Arial"/>
          <w:szCs w:val="22"/>
        </w:rPr>
        <w:t xml:space="preserve">, enter in an </w:t>
      </w:r>
      <w:r w:rsidRPr="009F091B">
        <w:rPr>
          <w:rFonts w:cs="Arial"/>
          <w:b/>
          <w:szCs w:val="22"/>
        </w:rPr>
        <w:t xml:space="preserve">Insurance </w:t>
      </w:r>
      <w:r w:rsidR="009D48DA" w:rsidRPr="009F091B">
        <w:rPr>
          <w:rFonts w:cs="Arial"/>
          <w:b/>
          <w:szCs w:val="22"/>
        </w:rPr>
        <w:t>Company’s</w:t>
      </w:r>
      <w:r w:rsidRPr="009F091B">
        <w:rPr>
          <w:rFonts w:cs="Arial"/>
          <w:b/>
          <w:szCs w:val="22"/>
        </w:rPr>
        <w:t xml:space="preserve"> name</w:t>
      </w:r>
    </w:p>
    <w:p w14:paraId="6F0828E3" w14:textId="77777777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</w:t>
      </w:r>
    </w:p>
    <w:p w14:paraId="271584E0" w14:textId="03931BBB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View Main Mailing Address </w:t>
      </w:r>
      <w:r w:rsidR="009D48DA" w:rsidRPr="009F091B">
        <w:t>to</w:t>
      </w:r>
      <w:r w:rsidRPr="009F091B">
        <w:t xml:space="preserve"> ensure that it is complete</w:t>
      </w:r>
    </w:p>
    <w:p w14:paraId="7F975B50" w14:textId="77777777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6C971960" w14:textId="77777777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View </w:t>
      </w:r>
      <w:r w:rsidRPr="009F091B">
        <w:rPr>
          <w:rFonts w:cs="Arial"/>
          <w:szCs w:val="22"/>
        </w:rPr>
        <w:t xml:space="preserve">Outpatient Claims Office Information and Inpatient Claims Office Information  to ensure that </w:t>
      </w:r>
      <w:r w:rsidRPr="009F091B">
        <w:t>it displays correctly</w:t>
      </w:r>
    </w:p>
    <w:p w14:paraId="7BB567E4" w14:textId="77777777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795F84F2" w14:textId="77777777" w:rsidR="00830D92" w:rsidRPr="009F091B" w:rsidRDefault="00830D92" w:rsidP="00830D92">
      <w:pPr>
        <w:pStyle w:val="BodyTextNumbered1"/>
        <w:numPr>
          <w:ilvl w:val="0"/>
          <w:numId w:val="10"/>
        </w:numPr>
        <w:rPr>
          <w:rFonts w:cs="Arial"/>
          <w:szCs w:val="22"/>
        </w:rPr>
      </w:pPr>
      <w:r w:rsidRPr="009F091B">
        <w:t xml:space="preserve">View </w:t>
      </w:r>
      <w:r w:rsidRPr="009F091B">
        <w:rPr>
          <w:rFonts w:cs="Arial"/>
          <w:szCs w:val="22"/>
        </w:rPr>
        <w:t>Prescription Claims Office Information and Appeals Office Information</w:t>
      </w:r>
    </w:p>
    <w:p w14:paraId="607C2023" w14:textId="77777777" w:rsidR="00830D92" w:rsidRPr="009F091B" w:rsidRDefault="00830D92" w:rsidP="00830D92">
      <w:pPr>
        <w:pStyle w:val="BodyTextNumbered1"/>
        <w:numPr>
          <w:ilvl w:val="0"/>
          <w:numId w:val="0"/>
        </w:numPr>
        <w:ind w:left="1080"/>
        <w:rPr>
          <w:rFonts w:cs="Arial"/>
          <w:szCs w:val="22"/>
        </w:rPr>
      </w:pPr>
      <w:r w:rsidRPr="009F091B">
        <w:rPr>
          <w:rFonts w:cs="Arial"/>
          <w:szCs w:val="22"/>
        </w:rPr>
        <w:t xml:space="preserve">to ensure that </w:t>
      </w:r>
      <w:r w:rsidRPr="009F091B">
        <w:t>it displays correctly</w:t>
      </w:r>
    </w:p>
    <w:p w14:paraId="14E9D208" w14:textId="77777777" w:rsidR="00830D92" w:rsidRPr="009F091B" w:rsidRDefault="00830D92" w:rsidP="00830D92">
      <w:pPr>
        <w:pStyle w:val="BodyTextNumbered1"/>
        <w:numPr>
          <w:ilvl w:val="0"/>
          <w:numId w:val="10"/>
        </w:numPr>
      </w:pPr>
      <w:r w:rsidRPr="009F091B">
        <w:t xml:space="preserve">At </w:t>
      </w:r>
      <w:r w:rsidRPr="009F091B">
        <w:rPr>
          <w:rFonts w:cs="Arial"/>
          <w:szCs w:val="22"/>
        </w:rPr>
        <w:t>the Select Action: Next Screen//:prompt</w:t>
      </w:r>
      <w:r w:rsidRPr="009F091B">
        <w:t xml:space="preserve">, press </w:t>
      </w:r>
      <w:r w:rsidRPr="009F091B">
        <w:rPr>
          <w:b/>
        </w:rPr>
        <w:t>ENTER</w:t>
      </w:r>
      <w:r w:rsidRPr="009F091B">
        <w:t xml:space="preserve"> to accept the default of Next Screen </w:t>
      </w:r>
    </w:p>
    <w:p w14:paraId="692B4549" w14:textId="77777777" w:rsidR="00830D92" w:rsidRPr="009F091B" w:rsidRDefault="00830D92" w:rsidP="00830D92">
      <w:pPr>
        <w:pStyle w:val="BodyTextNumbered1"/>
        <w:numPr>
          <w:ilvl w:val="0"/>
          <w:numId w:val="10"/>
        </w:numPr>
        <w:rPr>
          <w:rFonts w:cs="Arial"/>
          <w:szCs w:val="22"/>
        </w:rPr>
      </w:pPr>
      <w:r w:rsidRPr="009F091B">
        <w:t xml:space="preserve">View </w:t>
      </w:r>
      <w:r w:rsidRPr="009F091B">
        <w:rPr>
          <w:rFonts w:cs="Arial"/>
          <w:szCs w:val="22"/>
        </w:rPr>
        <w:t xml:space="preserve">Inquiry Office Information to ensure that </w:t>
      </w:r>
      <w:r w:rsidRPr="009F091B">
        <w:t>it displays correctly</w:t>
      </w:r>
    </w:p>
    <w:p w14:paraId="3C0DED31" w14:textId="77777777" w:rsidR="00830D92" w:rsidRPr="009F091B" w:rsidRDefault="00830D92" w:rsidP="00830D92">
      <w:pPr>
        <w:pStyle w:val="BodyTextNumbered1"/>
        <w:numPr>
          <w:ilvl w:val="0"/>
          <w:numId w:val="0"/>
        </w:numPr>
        <w:ind w:left="1080" w:hanging="360"/>
      </w:pPr>
    </w:p>
    <w:p w14:paraId="7D514B50" w14:textId="77777777" w:rsidR="00830D92" w:rsidRPr="009F091B" w:rsidRDefault="00830D92" w:rsidP="00830D92">
      <w:pPr>
        <w:pStyle w:val="Heading3"/>
      </w:pPr>
      <w:r w:rsidRPr="009F091B">
        <w:t>Expected Outcomes</w:t>
      </w:r>
    </w:p>
    <w:p w14:paraId="2F149771" w14:textId="778F923C" w:rsidR="002C7A4F" w:rsidRPr="009F091B" w:rsidRDefault="002C7A4F" w:rsidP="008E5122">
      <w:pPr>
        <w:pStyle w:val="BodyTextNumbered1"/>
        <w:numPr>
          <w:ilvl w:val="0"/>
          <w:numId w:val="231"/>
        </w:numPr>
      </w:pPr>
      <w:r w:rsidRPr="009F091B">
        <w:t>Users are able to view the address information as it was entered in the Insurance Company file. This includes incomplete addresses and null addresses.</w:t>
      </w:r>
    </w:p>
    <w:p w14:paraId="32C32616" w14:textId="6A2D63AC" w:rsidR="000538FC" w:rsidRPr="009F091B" w:rsidRDefault="000538FC">
      <w:pPr>
        <w:rPr>
          <w:rFonts w:ascii="Arial" w:eastAsia="Times New Roman" w:hAnsi="Arial" w:cs="Times New Roman"/>
          <w:szCs w:val="20"/>
        </w:rPr>
      </w:pPr>
      <w:r w:rsidRPr="009F091B">
        <w:br w:type="page"/>
      </w:r>
    </w:p>
    <w:p w14:paraId="715BB428" w14:textId="6EF12D33" w:rsidR="000538FC" w:rsidRPr="009F091B" w:rsidRDefault="000538FC" w:rsidP="000538FC">
      <w:pPr>
        <w:pStyle w:val="Heading2"/>
      </w:pPr>
      <w:bookmarkStart w:id="70" w:name="_Toc435705687"/>
      <w:r w:rsidRPr="009F091B">
        <w:lastRenderedPageBreak/>
        <w:t xml:space="preserve">EDI – </w:t>
      </w:r>
      <w:r w:rsidR="00AC0100" w:rsidRPr="009F091B">
        <w:t>UMO (Utilization Management Organization) Identifier</w:t>
      </w:r>
      <w:r w:rsidR="00A760EE" w:rsidRPr="009F091B">
        <w:t xml:space="preserve"> – TS53</w:t>
      </w:r>
      <w:bookmarkEnd w:id="70"/>
    </w:p>
    <w:p w14:paraId="661B5AB7" w14:textId="77777777" w:rsidR="000538FC" w:rsidRPr="009F091B" w:rsidRDefault="000538FC" w:rsidP="000538FC">
      <w:pPr>
        <w:pStyle w:val="Heading3"/>
      </w:pPr>
      <w:r w:rsidRPr="009F091B">
        <w:t>Requirements</w:t>
      </w:r>
    </w:p>
    <w:p w14:paraId="427405CF" w14:textId="633BEE60" w:rsidR="000538FC" w:rsidRPr="009F091B" w:rsidRDefault="000538FC" w:rsidP="000538FC">
      <w:pPr>
        <w:pStyle w:val="BodyText"/>
        <w:rPr>
          <w:rFonts w:cs="Arial"/>
        </w:rPr>
      </w:pPr>
      <w:r w:rsidRPr="009F091B">
        <w:rPr>
          <w:rFonts w:cs="Arial"/>
        </w:rPr>
        <w:t>2</w:t>
      </w:r>
      <w:r w:rsidR="00AC0100" w:rsidRPr="009F091B">
        <w:rPr>
          <w:rFonts w:cs="Arial"/>
        </w:rPr>
        <w:t>.6.3.4</w:t>
      </w:r>
      <w:r w:rsidRPr="009F091B">
        <w:rPr>
          <w:rFonts w:cs="Arial"/>
        </w:rPr>
        <w:t xml:space="preserve"> Functional Requirement: </w:t>
      </w:r>
      <w:r w:rsidR="00AC0100" w:rsidRPr="009F091B">
        <w:rPr>
          <w:rFonts w:cs="Arial"/>
        </w:rPr>
        <w:t>UMO Identifier</w:t>
      </w:r>
    </w:p>
    <w:p w14:paraId="09E78394" w14:textId="77777777" w:rsidR="000538FC" w:rsidRPr="009F091B" w:rsidRDefault="000538FC" w:rsidP="000538FC">
      <w:pPr>
        <w:pStyle w:val="Heading3"/>
      </w:pPr>
      <w:r w:rsidRPr="009F091B">
        <w:t>Menu Path</w:t>
      </w:r>
    </w:p>
    <w:p w14:paraId="11AF89C7" w14:textId="77777777" w:rsidR="000538FC" w:rsidRPr="009F091B" w:rsidRDefault="000538FC" w:rsidP="000538FC">
      <w:pPr>
        <w:pStyle w:val="BodyText"/>
        <w:rPr>
          <w:rFonts w:cs="Arial"/>
        </w:rPr>
      </w:pPr>
      <w:r w:rsidRPr="009F091B">
        <w:rPr>
          <w:rFonts w:cs="Arial"/>
        </w:rPr>
        <w:t>IB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PI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EI</w:t>
      </w:r>
      <w:r w:rsidRPr="009F091B">
        <w:rPr>
          <w:rFonts w:cs="Arial"/>
        </w:rPr>
        <w:sym w:font="Wingdings" w:char="F0E0"/>
      </w:r>
      <w:r w:rsidRPr="009F091B">
        <w:rPr>
          <w:rFonts w:cs="Arial"/>
        </w:rPr>
        <w:t>Enter Insurance Company Name</w:t>
      </w:r>
    </w:p>
    <w:p w14:paraId="164555F0" w14:textId="77777777" w:rsidR="000538FC" w:rsidRPr="009F091B" w:rsidRDefault="000538FC" w:rsidP="000538FC">
      <w:pPr>
        <w:pStyle w:val="Heading3"/>
      </w:pPr>
      <w:r w:rsidRPr="009F091B">
        <w:t>Objective</w:t>
      </w:r>
    </w:p>
    <w:p w14:paraId="7CFE85F7" w14:textId="2B56E7D5" w:rsidR="000538FC" w:rsidRPr="009F091B" w:rsidRDefault="000538FC" w:rsidP="008E5122">
      <w:pPr>
        <w:pStyle w:val="BodyTextNumbered1"/>
        <w:numPr>
          <w:ilvl w:val="0"/>
          <w:numId w:val="232"/>
        </w:numPr>
      </w:pPr>
      <w:r w:rsidRPr="009F091B">
        <w:t xml:space="preserve">Ensure users can define </w:t>
      </w:r>
      <w:r w:rsidR="00AC0100" w:rsidRPr="009F091B">
        <w:t xml:space="preserve">an </w:t>
      </w:r>
      <w:r w:rsidRPr="009F091B">
        <w:t xml:space="preserve"> EDI </w:t>
      </w:r>
      <w:r w:rsidR="00AC0100" w:rsidRPr="009F091B">
        <w:rPr>
          <w:rFonts w:cs="Arial"/>
        </w:rPr>
        <w:t>UMO Identifier</w:t>
      </w:r>
      <w:r w:rsidR="00AC0100" w:rsidRPr="009F091B">
        <w:t xml:space="preserve"> </w:t>
      </w:r>
      <w:r w:rsidR="0070395A" w:rsidRPr="009F091B">
        <w:t>by</w:t>
      </w:r>
      <w:r w:rsidRPr="009F091B">
        <w:t xml:space="preserve"> insurance company</w:t>
      </w:r>
    </w:p>
    <w:p w14:paraId="2FBB47D0" w14:textId="77777777" w:rsidR="000538FC" w:rsidRPr="009F091B" w:rsidRDefault="000538FC" w:rsidP="000538FC">
      <w:pPr>
        <w:pStyle w:val="Heading3"/>
      </w:pPr>
      <w:r w:rsidRPr="009F091B">
        <w:t>Prerequisites</w:t>
      </w:r>
    </w:p>
    <w:p w14:paraId="3EBEB641" w14:textId="3F8BA080" w:rsidR="000538FC" w:rsidRPr="009F091B" w:rsidRDefault="00C84BF6" w:rsidP="008E5122">
      <w:pPr>
        <w:pStyle w:val="BodyTextNumbered1"/>
        <w:numPr>
          <w:ilvl w:val="0"/>
          <w:numId w:val="233"/>
        </w:numPr>
      </w:pPr>
      <w:r w:rsidRPr="009F091B">
        <w:t>n/a</w:t>
      </w:r>
    </w:p>
    <w:p w14:paraId="35629E3A" w14:textId="77777777" w:rsidR="000538FC" w:rsidRPr="009F091B" w:rsidRDefault="000538FC" w:rsidP="000538FC">
      <w:pPr>
        <w:pStyle w:val="Heading3"/>
      </w:pPr>
      <w:r w:rsidRPr="009F091B">
        <w:t>Scenario</w:t>
      </w:r>
    </w:p>
    <w:p w14:paraId="235CDCE8" w14:textId="2084F501" w:rsidR="000538FC" w:rsidRPr="009F091B" w:rsidRDefault="00F545D4" w:rsidP="000538FC">
      <w:pPr>
        <w:pStyle w:val="BodyText"/>
      </w:pPr>
      <w:r>
        <w:t xml:space="preserve"> </w:t>
      </w:r>
      <w:r w:rsidR="00853DA2">
        <w:t xml:space="preserve">A </w:t>
      </w:r>
      <w:r>
        <w:t>user</w:t>
      </w:r>
      <w:r w:rsidR="0070395A" w:rsidRPr="009F091B">
        <w:t xml:space="preserve"> </w:t>
      </w:r>
      <w:r w:rsidR="000538FC" w:rsidRPr="009F091B">
        <w:t xml:space="preserve">needs to define </w:t>
      </w:r>
      <w:r w:rsidR="00823FCA" w:rsidRPr="009F091B">
        <w:t>a UMO</w:t>
      </w:r>
      <w:r w:rsidR="00AC0100" w:rsidRPr="009F091B">
        <w:rPr>
          <w:rFonts w:cs="Arial"/>
        </w:rPr>
        <w:t xml:space="preserve"> </w:t>
      </w:r>
      <w:r w:rsidR="00823FCA" w:rsidRPr="009F091B">
        <w:rPr>
          <w:rFonts w:cs="Arial"/>
        </w:rPr>
        <w:t>Identifier</w:t>
      </w:r>
      <w:r w:rsidR="00823FCA" w:rsidRPr="009F091B">
        <w:t xml:space="preserve"> which</w:t>
      </w:r>
      <w:r w:rsidR="00C84BF6" w:rsidRPr="009F091B">
        <w:t xml:space="preserve"> wi</w:t>
      </w:r>
      <w:r w:rsidR="008E5122" w:rsidRPr="009F091B">
        <w:t xml:space="preserve">ll be used </w:t>
      </w:r>
      <w:r w:rsidR="0070395A" w:rsidRPr="009F091B">
        <w:t xml:space="preserve">as the </w:t>
      </w:r>
      <w:r w:rsidR="00823FCA" w:rsidRPr="009F091B">
        <w:t>payer</w:t>
      </w:r>
      <w:r w:rsidR="0070395A" w:rsidRPr="009F091B">
        <w:t xml:space="preserve"> ID number</w:t>
      </w:r>
      <w:r w:rsidR="008E5122" w:rsidRPr="009F091B">
        <w:t xml:space="preserve"> </w:t>
      </w:r>
      <w:r w:rsidR="00823FCA" w:rsidRPr="009F091B">
        <w:t>in 278</w:t>
      </w:r>
      <w:r w:rsidR="008E5122" w:rsidRPr="009F091B">
        <w:t xml:space="preserve"> transaction</w:t>
      </w:r>
      <w:r w:rsidR="0070395A" w:rsidRPr="009F091B">
        <w:t>s</w:t>
      </w:r>
      <w:r w:rsidR="008E5122" w:rsidRPr="009F091B">
        <w:t xml:space="preserve"> </w:t>
      </w:r>
    </w:p>
    <w:p w14:paraId="3C936ED9" w14:textId="77777777" w:rsidR="000538FC" w:rsidRPr="009F091B" w:rsidRDefault="000538FC" w:rsidP="000538FC">
      <w:pPr>
        <w:pStyle w:val="Heading3"/>
      </w:pPr>
      <w:r w:rsidRPr="009F091B">
        <w:t>Test Steps</w:t>
      </w:r>
    </w:p>
    <w:p w14:paraId="7F104801" w14:textId="77777777" w:rsidR="000538FC" w:rsidRPr="009F091B" w:rsidRDefault="000538FC" w:rsidP="008E5122">
      <w:pPr>
        <w:pStyle w:val="BodyTextNumbered1"/>
        <w:numPr>
          <w:ilvl w:val="0"/>
          <w:numId w:val="234"/>
        </w:numPr>
      </w:pPr>
      <w:r w:rsidRPr="009F091B">
        <w:t>Access the option Insurance Company Entry/Edit</w:t>
      </w:r>
    </w:p>
    <w:p w14:paraId="2EA75204" w14:textId="7A7F2B61" w:rsidR="000538FC" w:rsidRPr="009F091B" w:rsidRDefault="000538FC" w:rsidP="000538FC">
      <w:pPr>
        <w:pStyle w:val="BodyTextNumbered1"/>
      </w:pPr>
      <w:r w:rsidRPr="009F091B">
        <w:t xml:space="preserve">At the Select INSURANCE COMPANY NAME: prompt, enter </w:t>
      </w:r>
      <w:r w:rsidR="002018A2" w:rsidRPr="009F091B">
        <w:rPr>
          <w:b/>
        </w:rPr>
        <w:t xml:space="preserve">Aetna </w:t>
      </w:r>
      <w:r w:rsidRPr="009F091B">
        <w:t>as the insurance company name</w:t>
      </w:r>
    </w:p>
    <w:p w14:paraId="64021C79" w14:textId="77777777" w:rsidR="000538FC" w:rsidRPr="009F091B" w:rsidRDefault="000538FC" w:rsidP="000538FC">
      <w:pPr>
        <w:pStyle w:val="BodyTextNumbered1"/>
      </w:pPr>
      <w:r w:rsidRPr="009F091B">
        <w:t xml:space="preserve">At the Select Action: Next Screen// prompt, enter </w:t>
      </w:r>
      <w:r w:rsidRPr="009F091B">
        <w:rPr>
          <w:b/>
        </w:rPr>
        <w:t>BP</w:t>
      </w:r>
      <w:r w:rsidRPr="009F091B">
        <w:t xml:space="preserve"> for Billing/EDI Param</w:t>
      </w:r>
    </w:p>
    <w:p w14:paraId="400B3090" w14:textId="486D7514" w:rsidR="000538FC" w:rsidRPr="009F091B" w:rsidRDefault="000538FC" w:rsidP="000538FC">
      <w:pPr>
        <w:pStyle w:val="BodyTextNumbered1"/>
      </w:pPr>
      <w:r w:rsidRPr="009F091B">
        <w:t xml:space="preserve">Press </w:t>
      </w:r>
      <w:r w:rsidRPr="009F091B">
        <w:rPr>
          <w:b/>
        </w:rPr>
        <w:t>Enter</w:t>
      </w:r>
      <w:r w:rsidRPr="009F091B">
        <w:t xml:space="preserve"> until you get to the new EDI-</w:t>
      </w:r>
      <w:r w:rsidR="00BB0D2A" w:rsidRPr="009F091B">
        <w:t>UMO (278) ID</w:t>
      </w:r>
      <w:r w:rsidRPr="009F091B">
        <w:t xml:space="preserve">: prompt, enter </w:t>
      </w:r>
      <w:r w:rsidRPr="009F091B">
        <w:rPr>
          <w:b/>
        </w:rPr>
        <w:t>??</w:t>
      </w:r>
      <w:r w:rsidR="00823FCA" w:rsidRPr="009F091B">
        <w:t xml:space="preserve"> to </w:t>
      </w:r>
      <w:r w:rsidRPr="009F091B">
        <w:t xml:space="preserve">view </w:t>
      </w:r>
      <w:r w:rsidR="00BB0D2A" w:rsidRPr="009F091B">
        <w:t>HELP text</w:t>
      </w:r>
    </w:p>
    <w:p w14:paraId="0852DFA7" w14:textId="2F652DAF" w:rsidR="000538FC" w:rsidRPr="009F091B" w:rsidRDefault="000538FC" w:rsidP="000538FC">
      <w:pPr>
        <w:pStyle w:val="BodyTextNumbered1"/>
      </w:pPr>
      <w:r w:rsidRPr="009F091B">
        <w:t>At the EDI-</w:t>
      </w:r>
      <w:r w:rsidR="00BB0D2A" w:rsidRPr="009F091B">
        <w:t xml:space="preserve"> UMO (278) ID: prompt, enter</w:t>
      </w:r>
      <w:r w:rsidRPr="009F091B">
        <w:t xml:space="preserve"> </w:t>
      </w:r>
      <w:r w:rsidR="0070395A" w:rsidRPr="009F091B">
        <w:t xml:space="preserve">a </w:t>
      </w:r>
      <w:r w:rsidR="00BB0D2A" w:rsidRPr="009F091B">
        <w:rPr>
          <w:b/>
        </w:rPr>
        <w:t>2-</w:t>
      </w:r>
      <w:r w:rsidR="0070395A" w:rsidRPr="009F091B">
        <w:rPr>
          <w:b/>
        </w:rPr>
        <w:t>80</w:t>
      </w:r>
      <w:r w:rsidR="00BB0D2A" w:rsidRPr="009F091B">
        <w:rPr>
          <w:b/>
        </w:rPr>
        <w:t xml:space="preserve"> free text UMO ID</w:t>
      </w:r>
    </w:p>
    <w:p w14:paraId="68FDE721" w14:textId="77777777" w:rsidR="000538FC" w:rsidRPr="009F091B" w:rsidRDefault="000538FC" w:rsidP="000538FC">
      <w:pPr>
        <w:pStyle w:val="Heading3"/>
      </w:pPr>
      <w:r w:rsidRPr="009F091B">
        <w:t>Expected Outcomes</w:t>
      </w:r>
    </w:p>
    <w:p w14:paraId="3BB4EE43" w14:textId="613AC058" w:rsidR="0086182E" w:rsidRPr="009F091B" w:rsidRDefault="0086182E" w:rsidP="00823FCA">
      <w:pPr>
        <w:pStyle w:val="BodyTextNumbered1"/>
        <w:numPr>
          <w:ilvl w:val="0"/>
          <w:numId w:val="238"/>
        </w:numPr>
      </w:pPr>
      <w:r w:rsidRPr="009F091B">
        <w:t xml:space="preserve">User is able to add an </w:t>
      </w:r>
      <w:r w:rsidRPr="009F091B">
        <w:rPr>
          <w:rFonts w:cs="Arial"/>
        </w:rPr>
        <w:t>UMO Identifier</w:t>
      </w:r>
      <w:r w:rsidRPr="009F091B">
        <w:t xml:space="preserve">  – 2-80 characters of free text</w:t>
      </w:r>
    </w:p>
    <w:p w14:paraId="1BDF0359" w14:textId="774339D3" w:rsidR="0086182E" w:rsidRPr="009F091B" w:rsidRDefault="0086182E" w:rsidP="00823FCA">
      <w:pPr>
        <w:pStyle w:val="BodyTextNumbered1"/>
      </w:pPr>
      <w:r w:rsidRPr="009F091B">
        <w:t xml:space="preserve">User is able to edit an </w:t>
      </w:r>
      <w:r w:rsidRPr="009F091B">
        <w:rPr>
          <w:rFonts w:cs="Arial"/>
        </w:rPr>
        <w:t>UMO Identifier</w:t>
      </w:r>
      <w:r w:rsidRPr="009F091B">
        <w:t xml:space="preserve">  </w:t>
      </w:r>
    </w:p>
    <w:p w14:paraId="55903FD4" w14:textId="54319387" w:rsidR="0086182E" w:rsidRPr="009F091B" w:rsidRDefault="0086182E" w:rsidP="00823FCA">
      <w:pPr>
        <w:pStyle w:val="BodyTextNumbered1"/>
      </w:pPr>
      <w:r w:rsidRPr="009F091B">
        <w:t xml:space="preserve">User is able to delete an </w:t>
      </w:r>
      <w:r w:rsidRPr="009F091B">
        <w:rPr>
          <w:rFonts w:cs="Arial"/>
        </w:rPr>
        <w:t>UMO Identifier</w:t>
      </w:r>
    </w:p>
    <w:p w14:paraId="48DCADE7" w14:textId="6ADC0D1F" w:rsidR="009D7E84" w:rsidRPr="009F091B" w:rsidRDefault="009D7E84" w:rsidP="009D7E84">
      <w:pPr>
        <w:pStyle w:val="BodyTextNumbered1"/>
      </w:pPr>
      <w:r w:rsidRPr="009F091B">
        <w:t>The following HELP Text appears</w:t>
      </w:r>
    </w:p>
    <w:p w14:paraId="23652C67" w14:textId="77777777" w:rsidR="009D7E84" w:rsidRPr="009D7E84" w:rsidRDefault="009D7E84" w:rsidP="009D7E84">
      <w:pPr>
        <w:pBdr>
          <w:top w:val="double" w:sz="6" w:space="1" w:color="auto"/>
          <w:left w:val="double" w:sz="6" w:space="1" w:color="auto"/>
          <w:bottom w:val="double" w:sz="6" w:space="0" w:color="auto"/>
          <w:right w:val="double" w:sz="6" w:space="1" w:color="auto"/>
        </w:pBdr>
        <w:spacing w:after="0" w:line="240" w:lineRule="auto"/>
        <w:rPr>
          <w:rFonts w:ascii="Courier New" w:eastAsia="Times New Roman" w:hAnsi="Courier New" w:cs="Courier New"/>
          <w:sz w:val="18"/>
          <w:szCs w:val="18"/>
        </w:rPr>
      </w:pPr>
      <w:r w:rsidRPr="009F091B">
        <w:rPr>
          <w:rFonts w:ascii="Courier New" w:eastAsia="Times New Roman" w:hAnsi="Courier New" w:cs="Courier New"/>
          <w:sz w:val="18"/>
          <w:szCs w:val="18"/>
        </w:rPr>
        <w:t>Enter a 2-80 character U Utilization Management Organization identifier which will be sent in the 278 transaction with the qualifier of PI.</w:t>
      </w:r>
    </w:p>
    <w:p w14:paraId="7B652CC1" w14:textId="77777777" w:rsidR="009D7E84" w:rsidRPr="009D7E84" w:rsidRDefault="009D7E84" w:rsidP="009D7E84">
      <w:pPr>
        <w:spacing w:after="0" w:line="240" w:lineRule="auto"/>
        <w:rPr>
          <w:rFonts w:ascii="Calibri" w:hAnsi="Calibri" w:cs="Times New Roman"/>
        </w:rPr>
      </w:pPr>
    </w:p>
    <w:p w14:paraId="6A559C57" w14:textId="682F75D9" w:rsidR="00830D92" w:rsidRPr="00B73E4A" w:rsidRDefault="00830D92" w:rsidP="008E5122">
      <w:pPr>
        <w:pStyle w:val="BodyTextNumbered1"/>
        <w:numPr>
          <w:ilvl w:val="0"/>
          <w:numId w:val="0"/>
        </w:numPr>
      </w:pPr>
    </w:p>
    <w:sectPr w:rsidR="00830D92" w:rsidRPr="00B73E4A" w:rsidSect="00E65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609636" w15:done="0"/>
  <w15:commentEx w15:paraId="032E45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8F3A6" w14:textId="77777777" w:rsidR="0076650B" w:rsidRDefault="0076650B" w:rsidP="00D21257">
      <w:pPr>
        <w:spacing w:after="0" w:line="240" w:lineRule="auto"/>
      </w:pPr>
      <w:r>
        <w:separator/>
      </w:r>
    </w:p>
  </w:endnote>
  <w:endnote w:type="continuationSeparator" w:id="0">
    <w:p w14:paraId="047205A5" w14:textId="77777777" w:rsidR="0076650B" w:rsidRDefault="0076650B" w:rsidP="00D2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FF263" w14:textId="77777777" w:rsidR="00D20B5C" w:rsidRDefault="00D20B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2776F" w14:textId="77777777" w:rsidR="004629CE" w:rsidRPr="00D20B5C" w:rsidRDefault="004629CE" w:rsidP="00D20B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AABEF" w14:textId="77777777" w:rsidR="00D20B5C" w:rsidRDefault="00D20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35FBE" w14:textId="77777777" w:rsidR="0076650B" w:rsidRDefault="0076650B" w:rsidP="00D21257">
      <w:pPr>
        <w:spacing w:after="0" w:line="240" w:lineRule="auto"/>
      </w:pPr>
      <w:r>
        <w:separator/>
      </w:r>
    </w:p>
  </w:footnote>
  <w:footnote w:type="continuationSeparator" w:id="0">
    <w:p w14:paraId="5FFB0C72" w14:textId="77777777" w:rsidR="0076650B" w:rsidRDefault="0076650B" w:rsidP="00D2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43DB7" w14:textId="77777777" w:rsidR="00D20B5C" w:rsidRDefault="00D20B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DBB52" w14:textId="77777777" w:rsidR="00D20B5C" w:rsidRDefault="00D20B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27230" w14:textId="77777777" w:rsidR="00D20B5C" w:rsidRDefault="00D20B5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220B2" w14:textId="77777777" w:rsidR="004629CE" w:rsidRPr="00B37E4C" w:rsidRDefault="004629CE" w:rsidP="00B37E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9A6DEE"/>
    <w:lvl w:ilvl="0">
      <w:start w:val="1"/>
      <w:numFmt w:val="bullet"/>
      <w:pStyle w:val="ListBullet2"/>
      <w:lvlText w:val=""/>
      <w:lvlJc w:val="left"/>
      <w:pPr>
        <w:ind w:left="180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FC8E7142"/>
    <w:lvl w:ilvl="0">
      <w:start w:val="1"/>
      <w:numFmt w:val="bullet"/>
      <w:pStyle w:val="Bulleted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C66319"/>
    <w:multiLevelType w:val="hybridMultilevel"/>
    <w:tmpl w:val="DF846E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A805E1"/>
    <w:multiLevelType w:val="hybridMultilevel"/>
    <w:tmpl w:val="9F3062A4"/>
    <w:lvl w:ilvl="0" w:tplc="C5142A0E">
      <w:start w:val="1"/>
      <w:numFmt w:val="decimal"/>
      <w:pStyle w:val="realbullet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8050C"/>
    <w:multiLevelType w:val="hybridMultilevel"/>
    <w:tmpl w:val="BA9A4D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91E3C"/>
    <w:multiLevelType w:val="hybridMultilevel"/>
    <w:tmpl w:val="3D30A4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E8706A0"/>
    <w:multiLevelType w:val="hybridMultilevel"/>
    <w:tmpl w:val="8BF0F71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630872"/>
    <w:multiLevelType w:val="multilevel"/>
    <w:tmpl w:val="0192BAE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116" w:hanging="576"/>
      </w:pPr>
      <w:rPr>
        <w:rFonts w:hint="default"/>
        <w:color w:val="000000" w:themeColor="text1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50993F4C"/>
    <w:multiLevelType w:val="multilevel"/>
    <w:tmpl w:val="D2022F58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D1151E"/>
    <w:multiLevelType w:val="hybridMultilevel"/>
    <w:tmpl w:val="2D84A4F4"/>
    <w:lvl w:ilvl="0" w:tplc="AB54217E">
      <w:start w:val="1"/>
      <w:numFmt w:val="decimal"/>
      <w:pStyle w:val="BodyTextNumb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9E5236C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81571F7"/>
    <w:multiLevelType w:val="hybridMultilevel"/>
    <w:tmpl w:val="EDAC6142"/>
    <w:lvl w:ilvl="0" w:tplc="280E0A0C">
      <w:start w:val="1"/>
      <w:numFmt w:val="bullet"/>
      <w:pStyle w:val="BodyText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36675D"/>
    <w:multiLevelType w:val="hybridMultilevel"/>
    <w:tmpl w:val="55DC50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82A568E"/>
    <w:multiLevelType w:val="hybridMultilevel"/>
    <w:tmpl w:val="B07AD2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344E20"/>
    <w:multiLevelType w:val="hybridMultilevel"/>
    <w:tmpl w:val="AC7CAF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846072"/>
    <w:multiLevelType w:val="hybridMultilevel"/>
    <w:tmpl w:val="85B4B250"/>
    <w:lvl w:ilvl="0" w:tplc="233CFEAE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9D06EE"/>
    <w:multiLevelType w:val="hybridMultilevel"/>
    <w:tmpl w:val="874CCF22"/>
    <w:lvl w:ilvl="0" w:tplc="DAD6FC10">
      <w:start w:val="1"/>
      <w:numFmt w:val="bullet"/>
      <w:pStyle w:val="BodyTextBullet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9E5236C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16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12"/>
  </w:num>
  <w:num w:numId="10">
    <w:abstractNumId w:val="11"/>
  </w:num>
  <w:num w:numId="11">
    <w:abstractNumId w:val="4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11"/>
    <w:lvlOverride w:ilvl="0">
      <w:startOverride w:val="1"/>
    </w:lvlOverride>
  </w:num>
  <w:num w:numId="41">
    <w:abstractNumId w:val="11"/>
    <w:lvlOverride w:ilvl="0">
      <w:startOverride w:val="1"/>
    </w:lvlOverride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11"/>
    <w:lvlOverride w:ilvl="0">
      <w:startOverride w:val="1"/>
    </w:lvlOverride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1"/>
    <w:lvlOverride w:ilvl="0">
      <w:startOverride w:val="1"/>
    </w:lvlOverride>
  </w:num>
  <w:num w:numId="48">
    <w:abstractNumId w:val="11"/>
    <w:lvlOverride w:ilvl="0">
      <w:startOverride w:val="1"/>
    </w:lvlOverride>
  </w:num>
  <w:num w:numId="49">
    <w:abstractNumId w:val="11"/>
    <w:lvlOverride w:ilvl="0">
      <w:startOverride w:val="1"/>
    </w:lvlOverride>
  </w:num>
  <w:num w:numId="50">
    <w:abstractNumId w:val="11"/>
    <w:lvlOverride w:ilvl="0">
      <w:startOverride w:val="1"/>
    </w:lvlOverride>
  </w:num>
  <w:num w:numId="51">
    <w:abstractNumId w:val="11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11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11"/>
    <w:lvlOverride w:ilvl="0">
      <w:startOverride w:val="1"/>
    </w:lvlOverride>
  </w:num>
  <w:num w:numId="59">
    <w:abstractNumId w:val="11"/>
    <w:lvlOverride w:ilvl="0">
      <w:startOverride w:val="1"/>
    </w:lvlOverride>
  </w:num>
  <w:num w:numId="60">
    <w:abstractNumId w:val="11"/>
    <w:lvlOverride w:ilvl="0">
      <w:startOverride w:val="1"/>
    </w:lvlOverride>
  </w:num>
  <w:num w:numId="61">
    <w:abstractNumId w:val="11"/>
    <w:lvlOverride w:ilvl="0">
      <w:startOverride w:val="1"/>
    </w:lvlOverride>
  </w:num>
  <w:num w:numId="62">
    <w:abstractNumId w:val="11"/>
    <w:lvlOverride w:ilvl="0">
      <w:startOverride w:val="1"/>
    </w:lvlOverride>
  </w:num>
  <w:num w:numId="63">
    <w:abstractNumId w:val="11"/>
    <w:lvlOverride w:ilvl="0">
      <w:startOverride w:val="1"/>
    </w:lvlOverride>
  </w:num>
  <w:num w:numId="64">
    <w:abstractNumId w:val="11"/>
    <w:lvlOverride w:ilvl="0">
      <w:startOverride w:val="1"/>
    </w:lvlOverride>
  </w:num>
  <w:num w:numId="65">
    <w:abstractNumId w:val="11"/>
    <w:lvlOverride w:ilvl="0">
      <w:startOverride w:val="1"/>
    </w:lvlOverride>
  </w:num>
  <w:num w:numId="66">
    <w:abstractNumId w:val="11"/>
    <w:lvlOverride w:ilvl="0">
      <w:startOverride w:val="1"/>
    </w:lvlOverride>
  </w:num>
  <w:num w:numId="67">
    <w:abstractNumId w:val="11"/>
    <w:lvlOverride w:ilvl="0">
      <w:startOverride w:val="1"/>
    </w:lvlOverride>
  </w:num>
  <w:num w:numId="68">
    <w:abstractNumId w:val="11"/>
    <w:lvlOverride w:ilvl="0">
      <w:startOverride w:val="1"/>
    </w:lvlOverride>
  </w:num>
  <w:num w:numId="69">
    <w:abstractNumId w:val="11"/>
    <w:lvlOverride w:ilvl="0">
      <w:startOverride w:val="1"/>
    </w:lvlOverride>
  </w:num>
  <w:num w:numId="70">
    <w:abstractNumId w:val="11"/>
    <w:lvlOverride w:ilvl="0">
      <w:startOverride w:val="1"/>
    </w:lvlOverride>
  </w:num>
  <w:num w:numId="71">
    <w:abstractNumId w:val="11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1"/>
    <w:lvlOverride w:ilvl="0">
      <w:startOverride w:val="1"/>
    </w:lvlOverride>
  </w:num>
  <w:num w:numId="74">
    <w:abstractNumId w:val="11"/>
    <w:lvlOverride w:ilvl="0">
      <w:startOverride w:val="1"/>
    </w:lvlOverride>
  </w:num>
  <w:num w:numId="75">
    <w:abstractNumId w:val="11"/>
    <w:lvlOverride w:ilvl="0">
      <w:startOverride w:val="1"/>
    </w:lvlOverride>
  </w:num>
  <w:num w:numId="76">
    <w:abstractNumId w:val="11"/>
    <w:lvlOverride w:ilvl="0">
      <w:startOverride w:val="1"/>
    </w:lvlOverride>
  </w:num>
  <w:num w:numId="77">
    <w:abstractNumId w:val="11"/>
    <w:lvlOverride w:ilvl="0">
      <w:startOverride w:val="1"/>
    </w:lvlOverride>
  </w:num>
  <w:num w:numId="78">
    <w:abstractNumId w:val="11"/>
    <w:lvlOverride w:ilvl="0">
      <w:startOverride w:val="1"/>
    </w:lvlOverride>
  </w:num>
  <w:num w:numId="79">
    <w:abstractNumId w:val="11"/>
    <w:lvlOverride w:ilvl="0">
      <w:startOverride w:val="1"/>
    </w:lvlOverride>
  </w:num>
  <w:num w:numId="80">
    <w:abstractNumId w:val="11"/>
    <w:lvlOverride w:ilvl="0">
      <w:startOverride w:val="1"/>
    </w:lvlOverride>
  </w:num>
  <w:num w:numId="81">
    <w:abstractNumId w:val="11"/>
    <w:lvlOverride w:ilvl="0">
      <w:startOverride w:val="1"/>
    </w:lvlOverride>
  </w:num>
  <w:num w:numId="82">
    <w:abstractNumId w:val="11"/>
    <w:lvlOverride w:ilvl="0">
      <w:startOverride w:val="1"/>
    </w:lvlOverride>
  </w:num>
  <w:num w:numId="83">
    <w:abstractNumId w:val="11"/>
    <w:lvlOverride w:ilvl="0">
      <w:startOverride w:val="1"/>
    </w:lvlOverride>
  </w:num>
  <w:num w:numId="84">
    <w:abstractNumId w:val="11"/>
    <w:lvlOverride w:ilvl="0">
      <w:startOverride w:val="1"/>
    </w:lvlOverride>
  </w:num>
  <w:num w:numId="85">
    <w:abstractNumId w:val="11"/>
    <w:lvlOverride w:ilvl="0">
      <w:startOverride w:val="1"/>
    </w:lvlOverride>
  </w:num>
  <w:num w:numId="86">
    <w:abstractNumId w:val="11"/>
    <w:lvlOverride w:ilvl="0">
      <w:startOverride w:val="1"/>
    </w:lvlOverride>
  </w:num>
  <w:num w:numId="87">
    <w:abstractNumId w:val="11"/>
    <w:lvlOverride w:ilvl="0">
      <w:startOverride w:val="1"/>
    </w:lvlOverride>
  </w:num>
  <w:num w:numId="88">
    <w:abstractNumId w:val="11"/>
    <w:lvlOverride w:ilvl="0">
      <w:startOverride w:val="1"/>
    </w:lvlOverride>
  </w:num>
  <w:num w:numId="89">
    <w:abstractNumId w:val="11"/>
    <w:lvlOverride w:ilvl="0">
      <w:startOverride w:val="1"/>
    </w:lvlOverride>
  </w:num>
  <w:num w:numId="90">
    <w:abstractNumId w:val="11"/>
    <w:lvlOverride w:ilvl="0">
      <w:startOverride w:val="1"/>
    </w:lvlOverride>
  </w:num>
  <w:num w:numId="91">
    <w:abstractNumId w:val="11"/>
    <w:lvlOverride w:ilvl="0">
      <w:startOverride w:val="1"/>
    </w:lvlOverride>
  </w:num>
  <w:num w:numId="92">
    <w:abstractNumId w:val="11"/>
    <w:lvlOverride w:ilvl="0">
      <w:startOverride w:val="1"/>
    </w:lvlOverride>
  </w:num>
  <w:num w:numId="93">
    <w:abstractNumId w:val="11"/>
    <w:lvlOverride w:ilvl="0">
      <w:startOverride w:val="1"/>
    </w:lvlOverride>
  </w:num>
  <w:num w:numId="94">
    <w:abstractNumId w:val="11"/>
    <w:lvlOverride w:ilvl="0">
      <w:startOverride w:val="1"/>
    </w:lvlOverride>
  </w:num>
  <w:num w:numId="95">
    <w:abstractNumId w:val="11"/>
    <w:lvlOverride w:ilvl="0">
      <w:startOverride w:val="1"/>
    </w:lvlOverride>
  </w:num>
  <w:num w:numId="96">
    <w:abstractNumId w:val="11"/>
    <w:lvlOverride w:ilvl="0">
      <w:startOverride w:val="1"/>
    </w:lvlOverride>
  </w:num>
  <w:num w:numId="97">
    <w:abstractNumId w:val="11"/>
    <w:lvlOverride w:ilvl="0">
      <w:startOverride w:val="1"/>
    </w:lvlOverride>
  </w:num>
  <w:num w:numId="98">
    <w:abstractNumId w:val="11"/>
    <w:lvlOverride w:ilvl="0">
      <w:startOverride w:val="1"/>
    </w:lvlOverride>
  </w:num>
  <w:num w:numId="99">
    <w:abstractNumId w:val="11"/>
    <w:lvlOverride w:ilvl="0">
      <w:startOverride w:val="1"/>
    </w:lvlOverride>
  </w:num>
  <w:num w:numId="100">
    <w:abstractNumId w:val="11"/>
    <w:lvlOverride w:ilvl="0">
      <w:startOverride w:val="1"/>
    </w:lvlOverride>
  </w:num>
  <w:num w:numId="101">
    <w:abstractNumId w:val="11"/>
    <w:lvlOverride w:ilvl="0">
      <w:startOverride w:val="1"/>
    </w:lvlOverride>
  </w:num>
  <w:num w:numId="102">
    <w:abstractNumId w:val="11"/>
    <w:lvlOverride w:ilvl="0">
      <w:startOverride w:val="1"/>
    </w:lvlOverride>
  </w:num>
  <w:num w:numId="103">
    <w:abstractNumId w:val="11"/>
    <w:lvlOverride w:ilvl="0">
      <w:startOverride w:val="1"/>
    </w:lvlOverride>
  </w:num>
  <w:num w:numId="104">
    <w:abstractNumId w:val="11"/>
    <w:lvlOverride w:ilvl="0">
      <w:startOverride w:val="1"/>
    </w:lvlOverride>
  </w:num>
  <w:num w:numId="105">
    <w:abstractNumId w:val="11"/>
    <w:lvlOverride w:ilvl="0">
      <w:startOverride w:val="1"/>
    </w:lvlOverride>
  </w:num>
  <w:num w:numId="106">
    <w:abstractNumId w:val="11"/>
    <w:lvlOverride w:ilvl="0">
      <w:startOverride w:val="1"/>
    </w:lvlOverride>
  </w:num>
  <w:num w:numId="107">
    <w:abstractNumId w:val="11"/>
    <w:lvlOverride w:ilvl="0">
      <w:startOverride w:val="1"/>
    </w:lvlOverride>
  </w:num>
  <w:num w:numId="108">
    <w:abstractNumId w:val="11"/>
    <w:lvlOverride w:ilvl="0">
      <w:startOverride w:val="1"/>
    </w:lvlOverride>
  </w:num>
  <w:num w:numId="109">
    <w:abstractNumId w:val="11"/>
    <w:lvlOverride w:ilvl="0">
      <w:startOverride w:val="1"/>
    </w:lvlOverride>
  </w:num>
  <w:num w:numId="110">
    <w:abstractNumId w:val="11"/>
    <w:lvlOverride w:ilvl="0">
      <w:startOverride w:val="1"/>
    </w:lvlOverride>
  </w:num>
  <w:num w:numId="111">
    <w:abstractNumId w:val="11"/>
    <w:lvlOverride w:ilvl="0">
      <w:startOverride w:val="1"/>
    </w:lvlOverride>
  </w:num>
  <w:num w:numId="112">
    <w:abstractNumId w:val="11"/>
    <w:lvlOverride w:ilvl="0">
      <w:startOverride w:val="1"/>
    </w:lvlOverride>
  </w:num>
  <w:num w:numId="113">
    <w:abstractNumId w:val="11"/>
    <w:lvlOverride w:ilvl="0">
      <w:startOverride w:val="1"/>
    </w:lvlOverride>
  </w:num>
  <w:num w:numId="114">
    <w:abstractNumId w:val="11"/>
    <w:lvlOverride w:ilvl="0">
      <w:startOverride w:val="1"/>
    </w:lvlOverride>
  </w:num>
  <w:num w:numId="115">
    <w:abstractNumId w:val="11"/>
    <w:lvlOverride w:ilvl="0">
      <w:startOverride w:val="1"/>
    </w:lvlOverride>
  </w:num>
  <w:num w:numId="116">
    <w:abstractNumId w:val="11"/>
    <w:lvlOverride w:ilvl="0">
      <w:startOverride w:val="1"/>
    </w:lvlOverride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1"/>
    <w:lvlOverride w:ilvl="0">
      <w:startOverride w:val="1"/>
    </w:lvlOverride>
  </w:num>
  <w:num w:numId="124">
    <w:abstractNumId w:val="11"/>
    <w:lvlOverride w:ilvl="0">
      <w:startOverride w:val="1"/>
    </w:lvlOverride>
  </w:num>
  <w:num w:numId="125">
    <w:abstractNumId w:val="11"/>
    <w:lvlOverride w:ilvl="0">
      <w:startOverride w:val="1"/>
    </w:lvlOverride>
  </w:num>
  <w:num w:numId="126">
    <w:abstractNumId w:val="11"/>
    <w:lvlOverride w:ilvl="0">
      <w:startOverride w:val="1"/>
    </w:lvlOverride>
  </w:num>
  <w:num w:numId="127">
    <w:abstractNumId w:val="11"/>
    <w:lvlOverride w:ilvl="0">
      <w:startOverride w:val="1"/>
    </w:lvlOverride>
  </w:num>
  <w:num w:numId="128">
    <w:abstractNumId w:val="11"/>
    <w:lvlOverride w:ilvl="0">
      <w:startOverride w:val="1"/>
    </w:lvlOverride>
  </w:num>
  <w:num w:numId="129">
    <w:abstractNumId w:val="11"/>
    <w:lvlOverride w:ilvl="0">
      <w:startOverride w:val="1"/>
    </w:lvlOverride>
  </w:num>
  <w:num w:numId="130">
    <w:abstractNumId w:val="11"/>
    <w:lvlOverride w:ilvl="0">
      <w:startOverride w:val="1"/>
    </w:lvlOverride>
  </w:num>
  <w:num w:numId="131">
    <w:abstractNumId w:val="11"/>
    <w:lvlOverride w:ilvl="0">
      <w:startOverride w:val="1"/>
    </w:lvlOverride>
  </w:num>
  <w:num w:numId="132">
    <w:abstractNumId w:val="11"/>
    <w:lvlOverride w:ilvl="0">
      <w:startOverride w:val="1"/>
    </w:lvlOverride>
  </w:num>
  <w:num w:numId="133">
    <w:abstractNumId w:val="11"/>
    <w:lvlOverride w:ilvl="0">
      <w:startOverride w:val="1"/>
    </w:lvlOverride>
  </w:num>
  <w:num w:numId="134">
    <w:abstractNumId w:val="11"/>
    <w:lvlOverride w:ilvl="0">
      <w:startOverride w:val="1"/>
    </w:lvlOverride>
  </w:num>
  <w:num w:numId="135">
    <w:abstractNumId w:val="11"/>
    <w:lvlOverride w:ilvl="0">
      <w:startOverride w:val="1"/>
    </w:lvlOverride>
  </w:num>
  <w:num w:numId="136">
    <w:abstractNumId w:val="11"/>
    <w:lvlOverride w:ilvl="0">
      <w:startOverride w:val="1"/>
    </w:lvlOverride>
  </w:num>
  <w:num w:numId="137">
    <w:abstractNumId w:val="11"/>
    <w:lvlOverride w:ilvl="0">
      <w:startOverride w:val="1"/>
    </w:lvlOverride>
  </w:num>
  <w:num w:numId="138">
    <w:abstractNumId w:val="11"/>
    <w:lvlOverride w:ilvl="0">
      <w:startOverride w:val="1"/>
    </w:lvlOverride>
  </w:num>
  <w:num w:numId="139">
    <w:abstractNumId w:val="11"/>
    <w:lvlOverride w:ilvl="0">
      <w:startOverride w:val="1"/>
    </w:lvlOverride>
  </w:num>
  <w:num w:numId="140">
    <w:abstractNumId w:val="11"/>
    <w:lvlOverride w:ilvl="0">
      <w:startOverride w:val="1"/>
    </w:lvlOverride>
  </w:num>
  <w:num w:numId="141">
    <w:abstractNumId w:val="11"/>
    <w:lvlOverride w:ilvl="0">
      <w:startOverride w:val="1"/>
    </w:lvlOverride>
  </w:num>
  <w:num w:numId="142">
    <w:abstractNumId w:val="11"/>
    <w:lvlOverride w:ilvl="0">
      <w:startOverride w:val="1"/>
    </w:lvlOverride>
  </w:num>
  <w:num w:numId="143">
    <w:abstractNumId w:val="11"/>
    <w:lvlOverride w:ilvl="0">
      <w:startOverride w:val="1"/>
    </w:lvlOverride>
  </w:num>
  <w:num w:numId="144">
    <w:abstractNumId w:val="11"/>
    <w:lvlOverride w:ilvl="0">
      <w:startOverride w:val="1"/>
    </w:lvlOverride>
  </w:num>
  <w:num w:numId="145">
    <w:abstractNumId w:val="11"/>
    <w:lvlOverride w:ilvl="0">
      <w:startOverride w:val="1"/>
    </w:lvlOverride>
  </w:num>
  <w:num w:numId="146">
    <w:abstractNumId w:val="11"/>
    <w:lvlOverride w:ilvl="0">
      <w:startOverride w:val="1"/>
    </w:lvlOverride>
  </w:num>
  <w:num w:numId="147">
    <w:abstractNumId w:val="11"/>
    <w:lvlOverride w:ilvl="0">
      <w:startOverride w:val="1"/>
    </w:lvlOverride>
  </w:num>
  <w:num w:numId="148">
    <w:abstractNumId w:val="11"/>
    <w:lvlOverride w:ilvl="0">
      <w:startOverride w:val="1"/>
    </w:lvlOverride>
  </w:num>
  <w:num w:numId="149">
    <w:abstractNumId w:val="11"/>
    <w:lvlOverride w:ilvl="0">
      <w:startOverride w:val="1"/>
    </w:lvlOverride>
  </w:num>
  <w:num w:numId="150">
    <w:abstractNumId w:val="11"/>
    <w:lvlOverride w:ilvl="0">
      <w:startOverride w:val="1"/>
    </w:lvlOverride>
  </w:num>
  <w:num w:numId="151">
    <w:abstractNumId w:val="11"/>
    <w:lvlOverride w:ilvl="0">
      <w:startOverride w:val="1"/>
    </w:lvlOverride>
  </w:num>
  <w:num w:numId="152">
    <w:abstractNumId w:val="11"/>
    <w:lvlOverride w:ilvl="0">
      <w:startOverride w:val="1"/>
    </w:lvlOverride>
  </w:num>
  <w:num w:numId="153">
    <w:abstractNumId w:val="11"/>
    <w:lvlOverride w:ilvl="0">
      <w:startOverride w:val="1"/>
    </w:lvlOverride>
  </w:num>
  <w:num w:numId="154">
    <w:abstractNumId w:val="11"/>
    <w:lvlOverride w:ilvl="0">
      <w:startOverride w:val="1"/>
    </w:lvlOverride>
  </w:num>
  <w:num w:numId="155">
    <w:abstractNumId w:val="11"/>
    <w:lvlOverride w:ilvl="0">
      <w:startOverride w:val="1"/>
    </w:lvlOverride>
  </w:num>
  <w:num w:numId="156">
    <w:abstractNumId w:val="11"/>
    <w:lvlOverride w:ilvl="0">
      <w:startOverride w:val="1"/>
    </w:lvlOverride>
  </w:num>
  <w:num w:numId="157">
    <w:abstractNumId w:val="11"/>
    <w:lvlOverride w:ilvl="0">
      <w:startOverride w:val="1"/>
    </w:lvlOverride>
  </w:num>
  <w:num w:numId="158">
    <w:abstractNumId w:val="11"/>
    <w:lvlOverride w:ilvl="0">
      <w:startOverride w:val="1"/>
    </w:lvlOverride>
  </w:num>
  <w:num w:numId="159">
    <w:abstractNumId w:val="11"/>
    <w:lvlOverride w:ilvl="0">
      <w:startOverride w:val="1"/>
    </w:lvlOverride>
  </w:num>
  <w:num w:numId="160">
    <w:abstractNumId w:val="11"/>
    <w:lvlOverride w:ilvl="0">
      <w:startOverride w:val="1"/>
    </w:lvlOverride>
  </w:num>
  <w:num w:numId="161">
    <w:abstractNumId w:val="11"/>
    <w:lvlOverride w:ilvl="0">
      <w:startOverride w:val="1"/>
    </w:lvlOverride>
  </w:num>
  <w:num w:numId="162">
    <w:abstractNumId w:val="11"/>
    <w:lvlOverride w:ilvl="0">
      <w:startOverride w:val="1"/>
    </w:lvlOverride>
  </w:num>
  <w:num w:numId="163">
    <w:abstractNumId w:val="11"/>
    <w:lvlOverride w:ilvl="0">
      <w:startOverride w:val="1"/>
    </w:lvlOverride>
  </w:num>
  <w:num w:numId="164">
    <w:abstractNumId w:val="11"/>
    <w:lvlOverride w:ilvl="0">
      <w:startOverride w:val="1"/>
    </w:lvlOverride>
  </w:num>
  <w:num w:numId="165">
    <w:abstractNumId w:val="11"/>
    <w:lvlOverride w:ilvl="0">
      <w:startOverride w:val="1"/>
    </w:lvlOverride>
  </w:num>
  <w:num w:numId="166">
    <w:abstractNumId w:val="11"/>
    <w:lvlOverride w:ilvl="0">
      <w:startOverride w:val="1"/>
    </w:lvlOverride>
  </w:num>
  <w:num w:numId="167">
    <w:abstractNumId w:val="11"/>
    <w:lvlOverride w:ilvl="0">
      <w:startOverride w:val="1"/>
    </w:lvlOverride>
  </w:num>
  <w:num w:numId="168">
    <w:abstractNumId w:val="11"/>
    <w:lvlOverride w:ilvl="0">
      <w:startOverride w:val="1"/>
    </w:lvlOverride>
  </w:num>
  <w:num w:numId="169">
    <w:abstractNumId w:val="11"/>
    <w:lvlOverride w:ilvl="0">
      <w:startOverride w:val="1"/>
    </w:lvlOverride>
  </w:num>
  <w:num w:numId="170">
    <w:abstractNumId w:val="11"/>
    <w:lvlOverride w:ilvl="0">
      <w:startOverride w:val="1"/>
    </w:lvlOverride>
  </w:num>
  <w:num w:numId="171">
    <w:abstractNumId w:val="11"/>
    <w:lvlOverride w:ilvl="0">
      <w:startOverride w:val="1"/>
    </w:lvlOverride>
  </w:num>
  <w:num w:numId="172">
    <w:abstractNumId w:val="11"/>
    <w:lvlOverride w:ilvl="0">
      <w:startOverride w:val="1"/>
    </w:lvlOverride>
  </w:num>
  <w:num w:numId="173">
    <w:abstractNumId w:val="11"/>
    <w:lvlOverride w:ilvl="0">
      <w:startOverride w:val="1"/>
    </w:lvlOverride>
  </w:num>
  <w:num w:numId="174">
    <w:abstractNumId w:val="11"/>
    <w:lvlOverride w:ilvl="0">
      <w:startOverride w:val="1"/>
    </w:lvlOverride>
  </w:num>
  <w:num w:numId="175">
    <w:abstractNumId w:val="11"/>
    <w:lvlOverride w:ilvl="0">
      <w:startOverride w:val="1"/>
    </w:lvlOverride>
  </w:num>
  <w:num w:numId="176">
    <w:abstractNumId w:val="11"/>
    <w:lvlOverride w:ilvl="0">
      <w:startOverride w:val="1"/>
    </w:lvlOverride>
  </w:num>
  <w:num w:numId="177">
    <w:abstractNumId w:val="11"/>
    <w:lvlOverride w:ilvl="0">
      <w:startOverride w:val="1"/>
    </w:lvlOverride>
  </w:num>
  <w:num w:numId="178">
    <w:abstractNumId w:val="11"/>
    <w:lvlOverride w:ilvl="0">
      <w:startOverride w:val="1"/>
    </w:lvlOverride>
  </w:num>
  <w:num w:numId="179">
    <w:abstractNumId w:val="11"/>
    <w:lvlOverride w:ilvl="0">
      <w:startOverride w:val="1"/>
    </w:lvlOverride>
  </w:num>
  <w:num w:numId="180">
    <w:abstractNumId w:val="11"/>
    <w:lvlOverride w:ilvl="0">
      <w:startOverride w:val="1"/>
    </w:lvlOverride>
  </w:num>
  <w:num w:numId="181">
    <w:abstractNumId w:val="11"/>
    <w:lvlOverride w:ilvl="0">
      <w:startOverride w:val="1"/>
    </w:lvlOverride>
  </w:num>
  <w:num w:numId="182">
    <w:abstractNumId w:val="11"/>
    <w:lvlOverride w:ilvl="0">
      <w:startOverride w:val="1"/>
    </w:lvlOverride>
  </w:num>
  <w:num w:numId="183">
    <w:abstractNumId w:val="11"/>
    <w:lvlOverride w:ilvl="0">
      <w:startOverride w:val="1"/>
    </w:lvlOverride>
  </w:num>
  <w:num w:numId="184">
    <w:abstractNumId w:val="11"/>
    <w:lvlOverride w:ilvl="0">
      <w:startOverride w:val="1"/>
    </w:lvlOverride>
  </w:num>
  <w:num w:numId="185">
    <w:abstractNumId w:val="11"/>
    <w:lvlOverride w:ilvl="0">
      <w:startOverride w:val="1"/>
    </w:lvlOverride>
  </w:num>
  <w:num w:numId="186">
    <w:abstractNumId w:val="11"/>
    <w:lvlOverride w:ilvl="0">
      <w:startOverride w:val="1"/>
    </w:lvlOverride>
  </w:num>
  <w:num w:numId="187">
    <w:abstractNumId w:val="11"/>
    <w:lvlOverride w:ilvl="0">
      <w:startOverride w:val="1"/>
    </w:lvlOverride>
  </w:num>
  <w:num w:numId="188">
    <w:abstractNumId w:val="11"/>
    <w:lvlOverride w:ilvl="0">
      <w:startOverride w:val="1"/>
    </w:lvlOverride>
  </w:num>
  <w:num w:numId="189">
    <w:abstractNumId w:val="11"/>
    <w:lvlOverride w:ilvl="0">
      <w:startOverride w:val="1"/>
    </w:lvlOverride>
  </w:num>
  <w:num w:numId="190">
    <w:abstractNumId w:val="11"/>
    <w:lvlOverride w:ilvl="0">
      <w:startOverride w:val="1"/>
    </w:lvlOverride>
  </w:num>
  <w:num w:numId="191">
    <w:abstractNumId w:val="11"/>
    <w:lvlOverride w:ilvl="0">
      <w:startOverride w:val="1"/>
    </w:lvlOverride>
  </w:num>
  <w:num w:numId="192">
    <w:abstractNumId w:val="11"/>
    <w:lvlOverride w:ilvl="0">
      <w:startOverride w:val="1"/>
    </w:lvlOverride>
  </w:num>
  <w:num w:numId="193">
    <w:abstractNumId w:val="11"/>
    <w:lvlOverride w:ilvl="0">
      <w:startOverride w:val="1"/>
    </w:lvlOverride>
  </w:num>
  <w:num w:numId="194">
    <w:abstractNumId w:val="11"/>
    <w:lvlOverride w:ilvl="0">
      <w:startOverride w:val="1"/>
    </w:lvlOverride>
  </w:num>
  <w:num w:numId="195">
    <w:abstractNumId w:val="11"/>
    <w:lvlOverride w:ilvl="0">
      <w:startOverride w:val="1"/>
    </w:lvlOverride>
  </w:num>
  <w:num w:numId="196">
    <w:abstractNumId w:val="11"/>
    <w:lvlOverride w:ilvl="0">
      <w:startOverride w:val="1"/>
    </w:lvlOverride>
  </w:num>
  <w:num w:numId="197">
    <w:abstractNumId w:val="11"/>
    <w:lvlOverride w:ilvl="0">
      <w:startOverride w:val="1"/>
    </w:lvlOverride>
  </w:num>
  <w:num w:numId="198">
    <w:abstractNumId w:val="11"/>
    <w:lvlOverride w:ilvl="0">
      <w:startOverride w:val="1"/>
    </w:lvlOverride>
  </w:num>
  <w:num w:numId="199">
    <w:abstractNumId w:val="11"/>
    <w:lvlOverride w:ilvl="0">
      <w:startOverride w:val="1"/>
    </w:lvlOverride>
  </w:num>
  <w:num w:numId="200">
    <w:abstractNumId w:val="11"/>
    <w:lvlOverride w:ilvl="0">
      <w:startOverride w:val="1"/>
    </w:lvlOverride>
  </w:num>
  <w:num w:numId="201">
    <w:abstractNumId w:val="11"/>
    <w:lvlOverride w:ilvl="0">
      <w:startOverride w:val="1"/>
    </w:lvlOverride>
  </w:num>
  <w:num w:numId="202">
    <w:abstractNumId w:val="11"/>
    <w:lvlOverride w:ilvl="0">
      <w:startOverride w:val="1"/>
    </w:lvlOverride>
  </w:num>
  <w:num w:numId="203">
    <w:abstractNumId w:val="11"/>
    <w:lvlOverride w:ilvl="0">
      <w:startOverride w:val="1"/>
    </w:lvlOverride>
  </w:num>
  <w:num w:numId="204">
    <w:abstractNumId w:val="11"/>
    <w:lvlOverride w:ilvl="0">
      <w:startOverride w:val="1"/>
    </w:lvlOverride>
  </w:num>
  <w:num w:numId="205">
    <w:abstractNumId w:val="11"/>
    <w:lvlOverride w:ilvl="0">
      <w:startOverride w:val="1"/>
    </w:lvlOverride>
  </w:num>
  <w:num w:numId="206">
    <w:abstractNumId w:val="11"/>
    <w:lvlOverride w:ilvl="0">
      <w:startOverride w:val="1"/>
    </w:lvlOverride>
  </w:num>
  <w:num w:numId="207">
    <w:abstractNumId w:val="11"/>
    <w:lvlOverride w:ilvl="0">
      <w:startOverride w:val="1"/>
    </w:lvlOverride>
  </w:num>
  <w:num w:numId="208">
    <w:abstractNumId w:val="11"/>
    <w:lvlOverride w:ilvl="0">
      <w:startOverride w:val="1"/>
    </w:lvlOverride>
  </w:num>
  <w:num w:numId="209">
    <w:abstractNumId w:val="11"/>
    <w:lvlOverride w:ilvl="0">
      <w:startOverride w:val="1"/>
    </w:lvlOverride>
  </w:num>
  <w:num w:numId="210">
    <w:abstractNumId w:val="11"/>
    <w:lvlOverride w:ilvl="0">
      <w:startOverride w:val="1"/>
    </w:lvlOverride>
  </w:num>
  <w:num w:numId="211">
    <w:abstractNumId w:val="11"/>
    <w:lvlOverride w:ilvl="0">
      <w:startOverride w:val="1"/>
    </w:lvlOverride>
  </w:num>
  <w:num w:numId="212">
    <w:abstractNumId w:val="13"/>
  </w:num>
  <w:num w:numId="213">
    <w:abstractNumId w:val="6"/>
  </w:num>
  <w:num w:numId="214">
    <w:abstractNumId w:val="7"/>
  </w:num>
  <w:num w:numId="215">
    <w:abstractNumId w:val="2"/>
  </w:num>
  <w:num w:numId="216">
    <w:abstractNumId w:val="15"/>
  </w:num>
  <w:num w:numId="217">
    <w:abstractNumId w:val="14"/>
  </w:num>
  <w:num w:numId="218">
    <w:abstractNumId w:val="11"/>
    <w:lvlOverride w:ilvl="0">
      <w:startOverride w:val="1"/>
    </w:lvlOverride>
  </w:num>
  <w:num w:numId="219">
    <w:abstractNumId w:val="11"/>
    <w:lvlOverride w:ilvl="0">
      <w:startOverride w:val="1"/>
    </w:lvlOverride>
  </w:num>
  <w:num w:numId="220">
    <w:abstractNumId w:val="11"/>
    <w:lvlOverride w:ilvl="0">
      <w:startOverride w:val="1"/>
    </w:lvlOverride>
  </w:num>
  <w:num w:numId="221">
    <w:abstractNumId w:val="11"/>
    <w:lvlOverride w:ilvl="0">
      <w:startOverride w:val="1"/>
    </w:lvlOverride>
  </w:num>
  <w:num w:numId="222">
    <w:abstractNumId w:val="11"/>
  </w:num>
  <w:num w:numId="223">
    <w:abstractNumId w:val="11"/>
    <w:lvlOverride w:ilvl="0">
      <w:startOverride w:val="1"/>
    </w:lvlOverride>
  </w:num>
  <w:num w:numId="224">
    <w:abstractNumId w:val="11"/>
    <w:lvlOverride w:ilvl="0">
      <w:startOverride w:val="1"/>
    </w:lvlOverride>
  </w:num>
  <w:num w:numId="225">
    <w:abstractNumId w:val="11"/>
    <w:lvlOverride w:ilvl="0">
      <w:startOverride w:val="1"/>
    </w:lvlOverride>
  </w:num>
  <w:num w:numId="226">
    <w:abstractNumId w:val="11"/>
    <w:lvlOverride w:ilvl="0">
      <w:startOverride w:val="1"/>
    </w:lvlOverride>
  </w:num>
  <w:num w:numId="227">
    <w:abstractNumId w:val="11"/>
    <w:lvlOverride w:ilvl="0">
      <w:startOverride w:val="1"/>
    </w:lvlOverride>
  </w:num>
  <w:num w:numId="228">
    <w:abstractNumId w:val="11"/>
    <w:lvlOverride w:ilvl="0">
      <w:startOverride w:val="1"/>
    </w:lvlOverride>
  </w:num>
  <w:num w:numId="229">
    <w:abstractNumId w:val="11"/>
    <w:lvlOverride w:ilvl="0">
      <w:startOverride w:val="1"/>
    </w:lvlOverride>
  </w:num>
  <w:num w:numId="230">
    <w:abstractNumId w:val="11"/>
    <w:lvlOverride w:ilvl="0">
      <w:startOverride w:val="1"/>
    </w:lvlOverride>
  </w:num>
  <w:num w:numId="231">
    <w:abstractNumId w:val="11"/>
    <w:lvlOverride w:ilvl="0">
      <w:startOverride w:val="1"/>
    </w:lvlOverride>
  </w:num>
  <w:num w:numId="232">
    <w:abstractNumId w:val="11"/>
    <w:lvlOverride w:ilvl="0">
      <w:startOverride w:val="1"/>
    </w:lvlOverride>
  </w:num>
  <w:num w:numId="233">
    <w:abstractNumId w:val="11"/>
    <w:lvlOverride w:ilvl="0">
      <w:startOverride w:val="1"/>
    </w:lvlOverride>
  </w:num>
  <w:num w:numId="234">
    <w:abstractNumId w:val="11"/>
    <w:lvlOverride w:ilvl="0">
      <w:startOverride w:val="1"/>
    </w:lvlOverride>
  </w:num>
  <w:num w:numId="235">
    <w:abstractNumId w:val="11"/>
    <w:lvlOverride w:ilvl="0">
      <w:startOverride w:val="1"/>
    </w:lvlOverride>
  </w:num>
  <w:num w:numId="236">
    <w:abstractNumId w:val="11"/>
    <w:lvlOverride w:ilvl="0">
      <w:startOverride w:val="1"/>
    </w:lvlOverride>
  </w:num>
  <w:num w:numId="237">
    <w:abstractNumId w:val="11"/>
  </w:num>
  <w:num w:numId="238">
    <w:abstractNumId w:val="11"/>
    <w:lvlOverride w:ilvl="0">
      <w:startOverride w:val="1"/>
    </w:lvlOverride>
  </w:num>
  <w:num w:numId="239">
    <w:abstractNumId w:val="8"/>
  </w:num>
  <w:num w:numId="240">
    <w:abstractNumId w:val="11"/>
  </w:num>
  <w:num w:numId="241">
    <w:abstractNumId w:val="11"/>
    <w:lvlOverride w:ilvl="0">
      <w:startOverride w:val="1"/>
    </w:lvlOverride>
  </w:num>
  <w:num w:numId="242">
    <w:abstractNumId w:val="11"/>
    <w:lvlOverride w:ilvl="0">
      <w:startOverride w:val="1"/>
    </w:lvlOverride>
  </w:num>
  <w:num w:numId="243">
    <w:abstractNumId w:val="11"/>
    <w:lvlOverride w:ilvl="0">
      <w:startOverride w:val="1"/>
    </w:lvlOverride>
  </w:num>
  <w:num w:numId="24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      ,     ua (U.S. Person)">
    <w15:presenceInfo w15:providerId="AD" w15:userId="S-1-5-21-621374276-739924181-1951487848-868186"/>
  </w15:person>
  <w15:person w15:author="      ,     ua (U.S. Person) [2]">
    <w15:presenceInfo w15:providerId="AD" w15:userId="S-1-5-21-621374276-739924181-1951487848-868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1628" w:allStyles="0" w:customStyles="0" w:latentStyles="0" w:stylesInUse="1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74"/>
    <w:rsid w:val="00001261"/>
    <w:rsid w:val="00001E2B"/>
    <w:rsid w:val="00002F51"/>
    <w:rsid w:val="00004C79"/>
    <w:rsid w:val="00005031"/>
    <w:rsid w:val="00005ABD"/>
    <w:rsid w:val="0000678D"/>
    <w:rsid w:val="000130A5"/>
    <w:rsid w:val="00013657"/>
    <w:rsid w:val="00016AE1"/>
    <w:rsid w:val="00016D1D"/>
    <w:rsid w:val="00017621"/>
    <w:rsid w:val="00020931"/>
    <w:rsid w:val="0002259C"/>
    <w:rsid w:val="00022BA3"/>
    <w:rsid w:val="0002304E"/>
    <w:rsid w:val="00023CC8"/>
    <w:rsid w:val="00024C96"/>
    <w:rsid w:val="0002556F"/>
    <w:rsid w:val="00026446"/>
    <w:rsid w:val="000269FC"/>
    <w:rsid w:val="000317E1"/>
    <w:rsid w:val="00032282"/>
    <w:rsid w:val="0003284E"/>
    <w:rsid w:val="00035208"/>
    <w:rsid w:val="00035B6D"/>
    <w:rsid w:val="000377A5"/>
    <w:rsid w:val="000406D3"/>
    <w:rsid w:val="0004226C"/>
    <w:rsid w:val="0004251C"/>
    <w:rsid w:val="00042857"/>
    <w:rsid w:val="0004347B"/>
    <w:rsid w:val="000435E8"/>
    <w:rsid w:val="00044D9A"/>
    <w:rsid w:val="00045C08"/>
    <w:rsid w:val="00050295"/>
    <w:rsid w:val="000511B1"/>
    <w:rsid w:val="00051B78"/>
    <w:rsid w:val="00052A63"/>
    <w:rsid w:val="000537AB"/>
    <w:rsid w:val="000538FC"/>
    <w:rsid w:val="000558A1"/>
    <w:rsid w:val="00055E7B"/>
    <w:rsid w:val="00057D2F"/>
    <w:rsid w:val="000600D1"/>
    <w:rsid w:val="00060182"/>
    <w:rsid w:val="000608F9"/>
    <w:rsid w:val="00061EB8"/>
    <w:rsid w:val="00063051"/>
    <w:rsid w:val="00064E27"/>
    <w:rsid w:val="0006549D"/>
    <w:rsid w:val="00066787"/>
    <w:rsid w:val="00066B2F"/>
    <w:rsid w:val="00067ED5"/>
    <w:rsid w:val="00070452"/>
    <w:rsid w:val="00072A49"/>
    <w:rsid w:val="00072F07"/>
    <w:rsid w:val="00072F38"/>
    <w:rsid w:val="00073B9A"/>
    <w:rsid w:val="00080D6A"/>
    <w:rsid w:val="00081652"/>
    <w:rsid w:val="000817A4"/>
    <w:rsid w:val="000837A2"/>
    <w:rsid w:val="0008495D"/>
    <w:rsid w:val="00084AAE"/>
    <w:rsid w:val="00085C50"/>
    <w:rsid w:val="00086347"/>
    <w:rsid w:val="000868F6"/>
    <w:rsid w:val="0008701E"/>
    <w:rsid w:val="0008752A"/>
    <w:rsid w:val="00087EE6"/>
    <w:rsid w:val="00087EF6"/>
    <w:rsid w:val="000917FD"/>
    <w:rsid w:val="000929C3"/>
    <w:rsid w:val="00092CF1"/>
    <w:rsid w:val="00093B35"/>
    <w:rsid w:val="0009413A"/>
    <w:rsid w:val="00094960"/>
    <w:rsid w:val="00096F5B"/>
    <w:rsid w:val="00097C4A"/>
    <w:rsid w:val="000A0054"/>
    <w:rsid w:val="000A1655"/>
    <w:rsid w:val="000A227E"/>
    <w:rsid w:val="000A2599"/>
    <w:rsid w:val="000A4376"/>
    <w:rsid w:val="000A5E59"/>
    <w:rsid w:val="000A6086"/>
    <w:rsid w:val="000A60E8"/>
    <w:rsid w:val="000A70A7"/>
    <w:rsid w:val="000A732D"/>
    <w:rsid w:val="000B0267"/>
    <w:rsid w:val="000B0758"/>
    <w:rsid w:val="000B1EDC"/>
    <w:rsid w:val="000B26D4"/>
    <w:rsid w:val="000B2857"/>
    <w:rsid w:val="000B2919"/>
    <w:rsid w:val="000B30D7"/>
    <w:rsid w:val="000B3CCC"/>
    <w:rsid w:val="000B433F"/>
    <w:rsid w:val="000B54D1"/>
    <w:rsid w:val="000B6C9E"/>
    <w:rsid w:val="000B797A"/>
    <w:rsid w:val="000B7D00"/>
    <w:rsid w:val="000C09BA"/>
    <w:rsid w:val="000C105A"/>
    <w:rsid w:val="000C143C"/>
    <w:rsid w:val="000C1C71"/>
    <w:rsid w:val="000C25A9"/>
    <w:rsid w:val="000C30F8"/>
    <w:rsid w:val="000C4684"/>
    <w:rsid w:val="000C46CC"/>
    <w:rsid w:val="000C536C"/>
    <w:rsid w:val="000C722B"/>
    <w:rsid w:val="000D1106"/>
    <w:rsid w:val="000D14C7"/>
    <w:rsid w:val="000D1633"/>
    <w:rsid w:val="000D249A"/>
    <w:rsid w:val="000D2FAD"/>
    <w:rsid w:val="000D4512"/>
    <w:rsid w:val="000D5695"/>
    <w:rsid w:val="000D6CB2"/>
    <w:rsid w:val="000D717A"/>
    <w:rsid w:val="000D7261"/>
    <w:rsid w:val="000E0191"/>
    <w:rsid w:val="000E2252"/>
    <w:rsid w:val="000E2D8C"/>
    <w:rsid w:val="000E3214"/>
    <w:rsid w:val="000E4429"/>
    <w:rsid w:val="000E4DE7"/>
    <w:rsid w:val="000E5174"/>
    <w:rsid w:val="000E589E"/>
    <w:rsid w:val="000E5DB4"/>
    <w:rsid w:val="000E6149"/>
    <w:rsid w:val="000E6469"/>
    <w:rsid w:val="000E76C9"/>
    <w:rsid w:val="000E7B2C"/>
    <w:rsid w:val="000F02C9"/>
    <w:rsid w:val="000F1BB2"/>
    <w:rsid w:val="000F3303"/>
    <w:rsid w:val="000F38B5"/>
    <w:rsid w:val="000F3BEF"/>
    <w:rsid w:val="000F5677"/>
    <w:rsid w:val="000F5D66"/>
    <w:rsid w:val="00100DA1"/>
    <w:rsid w:val="0010184B"/>
    <w:rsid w:val="00101FB7"/>
    <w:rsid w:val="00103EE5"/>
    <w:rsid w:val="001041F4"/>
    <w:rsid w:val="001119DF"/>
    <w:rsid w:val="00112360"/>
    <w:rsid w:val="00112673"/>
    <w:rsid w:val="00116442"/>
    <w:rsid w:val="00116B51"/>
    <w:rsid w:val="00116C42"/>
    <w:rsid w:val="00117308"/>
    <w:rsid w:val="0012238A"/>
    <w:rsid w:val="00131275"/>
    <w:rsid w:val="0013178D"/>
    <w:rsid w:val="0013178F"/>
    <w:rsid w:val="00131D87"/>
    <w:rsid w:val="001320DC"/>
    <w:rsid w:val="00132473"/>
    <w:rsid w:val="00132B89"/>
    <w:rsid w:val="001336CB"/>
    <w:rsid w:val="00135945"/>
    <w:rsid w:val="0014023E"/>
    <w:rsid w:val="00143964"/>
    <w:rsid w:val="00143B7C"/>
    <w:rsid w:val="00144D15"/>
    <w:rsid w:val="001452A4"/>
    <w:rsid w:val="00147581"/>
    <w:rsid w:val="001501A9"/>
    <w:rsid w:val="00151182"/>
    <w:rsid w:val="00152904"/>
    <w:rsid w:val="00152C4C"/>
    <w:rsid w:val="001551CE"/>
    <w:rsid w:val="00155A12"/>
    <w:rsid w:val="00155B59"/>
    <w:rsid w:val="0015675A"/>
    <w:rsid w:val="00156C79"/>
    <w:rsid w:val="00157077"/>
    <w:rsid w:val="00157D89"/>
    <w:rsid w:val="00163BDB"/>
    <w:rsid w:val="0016500C"/>
    <w:rsid w:val="00165611"/>
    <w:rsid w:val="00165BB1"/>
    <w:rsid w:val="00165DF5"/>
    <w:rsid w:val="00166568"/>
    <w:rsid w:val="00167536"/>
    <w:rsid w:val="001675E4"/>
    <w:rsid w:val="00167927"/>
    <w:rsid w:val="00170A36"/>
    <w:rsid w:val="00171136"/>
    <w:rsid w:val="00173557"/>
    <w:rsid w:val="00173866"/>
    <w:rsid w:val="001746F7"/>
    <w:rsid w:val="00174851"/>
    <w:rsid w:val="00174926"/>
    <w:rsid w:val="00174C1B"/>
    <w:rsid w:val="001751EF"/>
    <w:rsid w:val="00175256"/>
    <w:rsid w:val="001754BA"/>
    <w:rsid w:val="00175AED"/>
    <w:rsid w:val="0017731B"/>
    <w:rsid w:val="00177B57"/>
    <w:rsid w:val="00177E04"/>
    <w:rsid w:val="00180AB8"/>
    <w:rsid w:val="001816A9"/>
    <w:rsid w:val="001847FF"/>
    <w:rsid w:val="001863A3"/>
    <w:rsid w:val="00187739"/>
    <w:rsid w:val="00190282"/>
    <w:rsid w:val="00191B61"/>
    <w:rsid w:val="0019326A"/>
    <w:rsid w:val="001933D8"/>
    <w:rsid w:val="00193B93"/>
    <w:rsid w:val="00194300"/>
    <w:rsid w:val="0019501F"/>
    <w:rsid w:val="00195C57"/>
    <w:rsid w:val="00196FBC"/>
    <w:rsid w:val="001A03B6"/>
    <w:rsid w:val="001A0DFD"/>
    <w:rsid w:val="001A118E"/>
    <w:rsid w:val="001A39EB"/>
    <w:rsid w:val="001A4D5D"/>
    <w:rsid w:val="001A54AB"/>
    <w:rsid w:val="001A69E2"/>
    <w:rsid w:val="001A795B"/>
    <w:rsid w:val="001B073B"/>
    <w:rsid w:val="001B1C1A"/>
    <w:rsid w:val="001B4029"/>
    <w:rsid w:val="001B48C4"/>
    <w:rsid w:val="001B4C2C"/>
    <w:rsid w:val="001B56D2"/>
    <w:rsid w:val="001B56E6"/>
    <w:rsid w:val="001B67F5"/>
    <w:rsid w:val="001C035C"/>
    <w:rsid w:val="001C0591"/>
    <w:rsid w:val="001C0BC8"/>
    <w:rsid w:val="001C0FF0"/>
    <w:rsid w:val="001C14D3"/>
    <w:rsid w:val="001C2897"/>
    <w:rsid w:val="001C3E9F"/>
    <w:rsid w:val="001C4693"/>
    <w:rsid w:val="001C6621"/>
    <w:rsid w:val="001C676C"/>
    <w:rsid w:val="001C6785"/>
    <w:rsid w:val="001C76AE"/>
    <w:rsid w:val="001C7EFF"/>
    <w:rsid w:val="001D06EB"/>
    <w:rsid w:val="001D104E"/>
    <w:rsid w:val="001D10CA"/>
    <w:rsid w:val="001D23D1"/>
    <w:rsid w:val="001D2496"/>
    <w:rsid w:val="001D46C0"/>
    <w:rsid w:val="001D5095"/>
    <w:rsid w:val="001D525A"/>
    <w:rsid w:val="001D5860"/>
    <w:rsid w:val="001D687C"/>
    <w:rsid w:val="001E0484"/>
    <w:rsid w:val="001E0F70"/>
    <w:rsid w:val="001E12A4"/>
    <w:rsid w:val="001E5C58"/>
    <w:rsid w:val="001E735B"/>
    <w:rsid w:val="001E73FA"/>
    <w:rsid w:val="001E749C"/>
    <w:rsid w:val="001F1DBB"/>
    <w:rsid w:val="001F5918"/>
    <w:rsid w:val="001F797F"/>
    <w:rsid w:val="002005E3"/>
    <w:rsid w:val="002018A2"/>
    <w:rsid w:val="00202B45"/>
    <w:rsid w:val="0020422B"/>
    <w:rsid w:val="00205BBF"/>
    <w:rsid w:val="00211181"/>
    <w:rsid w:val="002112B7"/>
    <w:rsid w:val="002112CC"/>
    <w:rsid w:val="002113E9"/>
    <w:rsid w:val="002119F3"/>
    <w:rsid w:val="0021202B"/>
    <w:rsid w:val="00212E15"/>
    <w:rsid w:val="00214C0A"/>
    <w:rsid w:val="00214DEF"/>
    <w:rsid w:val="00216B6A"/>
    <w:rsid w:val="00220F54"/>
    <w:rsid w:val="00221EBC"/>
    <w:rsid w:val="002236CF"/>
    <w:rsid w:val="0022390C"/>
    <w:rsid w:val="00225120"/>
    <w:rsid w:val="00225A6E"/>
    <w:rsid w:val="00226372"/>
    <w:rsid w:val="002263F3"/>
    <w:rsid w:val="00226B48"/>
    <w:rsid w:val="002322DA"/>
    <w:rsid w:val="00232802"/>
    <w:rsid w:val="00235546"/>
    <w:rsid w:val="002357BF"/>
    <w:rsid w:val="00236169"/>
    <w:rsid w:val="00240A97"/>
    <w:rsid w:val="00241013"/>
    <w:rsid w:val="00242274"/>
    <w:rsid w:val="00243943"/>
    <w:rsid w:val="002446B2"/>
    <w:rsid w:val="00244B6E"/>
    <w:rsid w:val="002450B2"/>
    <w:rsid w:val="00250808"/>
    <w:rsid w:val="00250D1E"/>
    <w:rsid w:val="0025171B"/>
    <w:rsid w:val="00251F91"/>
    <w:rsid w:val="00253BFA"/>
    <w:rsid w:val="00254CF1"/>
    <w:rsid w:val="002573C2"/>
    <w:rsid w:val="00260E98"/>
    <w:rsid w:val="002616CF"/>
    <w:rsid w:val="002633E1"/>
    <w:rsid w:val="00264A4C"/>
    <w:rsid w:val="00275F36"/>
    <w:rsid w:val="00281044"/>
    <w:rsid w:val="0028181C"/>
    <w:rsid w:val="00281B7A"/>
    <w:rsid w:val="00281C3A"/>
    <w:rsid w:val="002826A7"/>
    <w:rsid w:val="00282C69"/>
    <w:rsid w:val="00284ABF"/>
    <w:rsid w:val="002858F7"/>
    <w:rsid w:val="00285BD3"/>
    <w:rsid w:val="00287FE3"/>
    <w:rsid w:val="002901E2"/>
    <w:rsid w:val="0029160B"/>
    <w:rsid w:val="002961BE"/>
    <w:rsid w:val="00296B7C"/>
    <w:rsid w:val="00296DCD"/>
    <w:rsid w:val="00297551"/>
    <w:rsid w:val="00297832"/>
    <w:rsid w:val="002A081F"/>
    <w:rsid w:val="002A157E"/>
    <w:rsid w:val="002A188A"/>
    <w:rsid w:val="002A1AF1"/>
    <w:rsid w:val="002A1CFC"/>
    <w:rsid w:val="002A3C6A"/>
    <w:rsid w:val="002A493A"/>
    <w:rsid w:val="002A50E9"/>
    <w:rsid w:val="002A77B0"/>
    <w:rsid w:val="002B04B7"/>
    <w:rsid w:val="002B089D"/>
    <w:rsid w:val="002B15FD"/>
    <w:rsid w:val="002B1AB7"/>
    <w:rsid w:val="002B1C77"/>
    <w:rsid w:val="002B2A51"/>
    <w:rsid w:val="002B6124"/>
    <w:rsid w:val="002C0DC2"/>
    <w:rsid w:val="002C3643"/>
    <w:rsid w:val="002C41D2"/>
    <w:rsid w:val="002C4688"/>
    <w:rsid w:val="002C4F70"/>
    <w:rsid w:val="002C57C5"/>
    <w:rsid w:val="002C6D8E"/>
    <w:rsid w:val="002C7A4F"/>
    <w:rsid w:val="002C7E18"/>
    <w:rsid w:val="002D0FC9"/>
    <w:rsid w:val="002D1136"/>
    <w:rsid w:val="002D1C83"/>
    <w:rsid w:val="002D3FB3"/>
    <w:rsid w:val="002E0668"/>
    <w:rsid w:val="002E2D22"/>
    <w:rsid w:val="002E48EA"/>
    <w:rsid w:val="002E4C3A"/>
    <w:rsid w:val="002E5086"/>
    <w:rsid w:val="002E7B30"/>
    <w:rsid w:val="002F22F2"/>
    <w:rsid w:val="002F2CDC"/>
    <w:rsid w:val="002F2D2E"/>
    <w:rsid w:val="002F3198"/>
    <w:rsid w:val="002F33D7"/>
    <w:rsid w:val="002F3664"/>
    <w:rsid w:val="002F477F"/>
    <w:rsid w:val="002F6885"/>
    <w:rsid w:val="00300D05"/>
    <w:rsid w:val="0030151C"/>
    <w:rsid w:val="00302240"/>
    <w:rsid w:val="00302727"/>
    <w:rsid w:val="0030341A"/>
    <w:rsid w:val="00304ACB"/>
    <w:rsid w:val="00304B9B"/>
    <w:rsid w:val="003068F0"/>
    <w:rsid w:val="00307EB0"/>
    <w:rsid w:val="00310818"/>
    <w:rsid w:val="00311C29"/>
    <w:rsid w:val="0031244C"/>
    <w:rsid w:val="00312EF1"/>
    <w:rsid w:val="00314B76"/>
    <w:rsid w:val="00314BF7"/>
    <w:rsid w:val="003158A7"/>
    <w:rsid w:val="00317FC9"/>
    <w:rsid w:val="00320BEC"/>
    <w:rsid w:val="00321180"/>
    <w:rsid w:val="00321A97"/>
    <w:rsid w:val="00325378"/>
    <w:rsid w:val="00325DE2"/>
    <w:rsid w:val="0033058E"/>
    <w:rsid w:val="00330BEB"/>
    <w:rsid w:val="0033133F"/>
    <w:rsid w:val="00331F9C"/>
    <w:rsid w:val="003328B1"/>
    <w:rsid w:val="00333538"/>
    <w:rsid w:val="00333A42"/>
    <w:rsid w:val="00333AB4"/>
    <w:rsid w:val="00334ADA"/>
    <w:rsid w:val="00334F31"/>
    <w:rsid w:val="00337891"/>
    <w:rsid w:val="00337D88"/>
    <w:rsid w:val="0034046F"/>
    <w:rsid w:val="003406A5"/>
    <w:rsid w:val="0034154F"/>
    <w:rsid w:val="003420B5"/>
    <w:rsid w:val="00342129"/>
    <w:rsid w:val="0034240F"/>
    <w:rsid w:val="0034328E"/>
    <w:rsid w:val="0034392E"/>
    <w:rsid w:val="0034406B"/>
    <w:rsid w:val="00344A84"/>
    <w:rsid w:val="00344B92"/>
    <w:rsid w:val="00346B86"/>
    <w:rsid w:val="00353834"/>
    <w:rsid w:val="00353E9D"/>
    <w:rsid w:val="00355C21"/>
    <w:rsid w:val="00356619"/>
    <w:rsid w:val="00360006"/>
    <w:rsid w:val="00360888"/>
    <w:rsid w:val="0036090C"/>
    <w:rsid w:val="0036404C"/>
    <w:rsid w:val="00365749"/>
    <w:rsid w:val="00365A63"/>
    <w:rsid w:val="003665C0"/>
    <w:rsid w:val="00366F45"/>
    <w:rsid w:val="00367296"/>
    <w:rsid w:val="00367637"/>
    <w:rsid w:val="00371675"/>
    <w:rsid w:val="00372AE3"/>
    <w:rsid w:val="00372EB1"/>
    <w:rsid w:val="00373A69"/>
    <w:rsid w:val="00373E2C"/>
    <w:rsid w:val="0037617B"/>
    <w:rsid w:val="00380FFB"/>
    <w:rsid w:val="0038166D"/>
    <w:rsid w:val="00381BFC"/>
    <w:rsid w:val="003828DB"/>
    <w:rsid w:val="00382C47"/>
    <w:rsid w:val="00382D72"/>
    <w:rsid w:val="00382ED2"/>
    <w:rsid w:val="00383596"/>
    <w:rsid w:val="00384194"/>
    <w:rsid w:val="003876C1"/>
    <w:rsid w:val="00390336"/>
    <w:rsid w:val="00390C8E"/>
    <w:rsid w:val="003948DC"/>
    <w:rsid w:val="00394B5F"/>
    <w:rsid w:val="00395659"/>
    <w:rsid w:val="00396483"/>
    <w:rsid w:val="00396A4E"/>
    <w:rsid w:val="003973D0"/>
    <w:rsid w:val="003A003F"/>
    <w:rsid w:val="003A15A3"/>
    <w:rsid w:val="003A23E2"/>
    <w:rsid w:val="003A3B15"/>
    <w:rsid w:val="003A53A3"/>
    <w:rsid w:val="003A62F2"/>
    <w:rsid w:val="003A6463"/>
    <w:rsid w:val="003A7173"/>
    <w:rsid w:val="003B37A5"/>
    <w:rsid w:val="003B393D"/>
    <w:rsid w:val="003B4E1A"/>
    <w:rsid w:val="003B67FA"/>
    <w:rsid w:val="003B6BC3"/>
    <w:rsid w:val="003B781B"/>
    <w:rsid w:val="003C1810"/>
    <w:rsid w:val="003C2797"/>
    <w:rsid w:val="003C29E6"/>
    <w:rsid w:val="003C426F"/>
    <w:rsid w:val="003C45D4"/>
    <w:rsid w:val="003C4C00"/>
    <w:rsid w:val="003C4D5C"/>
    <w:rsid w:val="003C5651"/>
    <w:rsid w:val="003C57E9"/>
    <w:rsid w:val="003C69C2"/>
    <w:rsid w:val="003C6C04"/>
    <w:rsid w:val="003C7412"/>
    <w:rsid w:val="003D0E25"/>
    <w:rsid w:val="003D35A9"/>
    <w:rsid w:val="003D7351"/>
    <w:rsid w:val="003E00E9"/>
    <w:rsid w:val="003E096E"/>
    <w:rsid w:val="003E0B24"/>
    <w:rsid w:val="003E12E0"/>
    <w:rsid w:val="003E2BCD"/>
    <w:rsid w:val="003E393E"/>
    <w:rsid w:val="003E4994"/>
    <w:rsid w:val="003E52E3"/>
    <w:rsid w:val="003E5363"/>
    <w:rsid w:val="003E55C7"/>
    <w:rsid w:val="003E5E97"/>
    <w:rsid w:val="003E62A8"/>
    <w:rsid w:val="003E6AF4"/>
    <w:rsid w:val="003E77E6"/>
    <w:rsid w:val="003F0F4E"/>
    <w:rsid w:val="003F1C56"/>
    <w:rsid w:val="003F2564"/>
    <w:rsid w:val="003F2578"/>
    <w:rsid w:val="003F3707"/>
    <w:rsid w:val="003F3D3D"/>
    <w:rsid w:val="003F3E07"/>
    <w:rsid w:val="003F4E2F"/>
    <w:rsid w:val="003F672B"/>
    <w:rsid w:val="003F6E33"/>
    <w:rsid w:val="003F7519"/>
    <w:rsid w:val="003F7B8D"/>
    <w:rsid w:val="00400914"/>
    <w:rsid w:val="00400AA8"/>
    <w:rsid w:val="004021C1"/>
    <w:rsid w:val="00403E28"/>
    <w:rsid w:val="004047A7"/>
    <w:rsid w:val="00405169"/>
    <w:rsid w:val="0040694C"/>
    <w:rsid w:val="00406E63"/>
    <w:rsid w:val="00407EFF"/>
    <w:rsid w:val="00411577"/>
    <w:rsid w:val="00412D70"/>
    <w:rsid w:val="004158D3"/>
    <w:rsid w:val="00416875"/>
    <w:rsid w:val="00416AE3"/>
    <w:rsid w:val="004170DB"/>
    <w:rsid w:val="0041711B"/>
    <w:rsid w:val="004179E3"/>
    <w:rsid w:val="00417FE5"/>
    <w:rsid w:val="00421854"/>
    <w:rsid w:val="00421A8F"/>
    <w:rsid w:val="004221C6"/>
    <w:rsid w:val="00424E7B"/>
    <w:rsid w:val="00425020"/>
    <w:rsid w:val="00425023"/>
    <w:rsid w:val="00425447"/>
    <w:rsid w:val="00427ACC"/>
    <w:rsid w:val="00430031"/>
    <w:rsid w:val="00430097"/>
    <w:rsid w:val="004302F7"/>
    <w:rsid w:val="004309FC"/>
    <w:rsid w:val="00431330"/>
    <w:rsid w:val="004320E0"/>
    <w:rsid w:val="00433FB0"/>
    <w:rsid w:val="00435039"/>
    <w:rsid w:val="004352E8"/>
    <w:rsid w:val="00435E7B"/>
    <w:rsid w:val="00436436"/>
    <w:rsid w:val="004405C2"/>
    <w:rsid w:val="004428B5"/>
    <w:rsid w:val="00442DA4"/>
    <w:rsid w:val="00444AF4"/>
    <w:rsid w:val="00447F37"/>
    <w:rsid w:val="00452862"/>
    <w:rsid w:val="00452C29"/>
    <w:rsid w:val="004535DC"/>
    <w:rsid w:val="0045373B"/>
    <w:rsid w:val="00453C70"/>
    <w:rsid w:val="00455D36"/>
    <w:rsid w:val="00455FDB"/>
    <w:rsid w:val="00456799"/>
    <w:rsid w:val="00460116"/>
    <w:rsid w:val="0046106F"/>
    <w:rsid w:val="004628B5"/>
    <w:rsid w:val="004629CE"/>
    <w:rsid w:val="004638E6"/>
    <w:rsid w:val="004641A3"/>
    <w:rsid w:val="00466C05"/>
    <w:rsid w:val="004675EC"/>
    <w:rsid w:val="004678BC"/>
    <w:rsid w:val="00467B92"/>
    <w:rsid w:val="0047240A"/>
    <w:rsid w:val="0047268B"/>
    <w:rsid w:val="004729A4"/>
    <w:rsid w:val="00472C0B"/>
    <w:rsid w:val="00473F41"/>
    <w:rsid w:val="00475652"/>
    <w:rsid w:val="00480A32"/>
    <w:rsid w:val="00482189"/>
    <w:rsid w:val="0048265A"/>
    <w:rsid w:val="0048292C"/>
    <w:rsid w:val="00482F23"/>
    <w:rsid w:val="00484A7E"/>
    <w:rsid w:val="00486606"/>
    <w:rsid w:val="00487713"/>
    <w:rsid w:val="00490062"/>
    <w:rsid w:val="00490E74"/>
    <w:rsid w:val="00491424"/>
    <w:rsid w:val="004916D9"/>
    <w:rsid w:val="004936C3"/>
    <w:rsid w:val="00493909"/>
    <w:rsid w:val="00493D58"/>
    <w:rsid w:val="0049609C"/>
    <w:rsid w:val="00496413"/>
    <w:rsid w:val="00496C3F"/>
    <w:rsid w:val="0049775B"/>
    <w:rsid w:val="00497D07"/>
    <w:rsid w:val="004A01F6"/>
    <w:rsid w:val="004A1993"/>
    <w:rsid w:val="004A27DD"/>
    <w:rsid w:val="004A3178"/>
    <w:rsid w:val="004A31CC"/>
    <w:rsid w:val="004A3829"/>
    <w:rsid w:val="004A3CF1"/>
    <w:rsid w:val="004A4C2E"/>
    <w:rsid w:val="004A7832"/>
    <w:rsid w:val="004B01FB"/>
    <w:rsid w:val="004B0809"/>
    <w:rsid w:val="004B1B96"/>
    <w:rsid w:val="004B1C48"/>
    <w:rsid w:val="004B213B"/>
    <w:rsid w:val="004B2899"/>
    <w:rsid w:val="004B2C4E"/>
    <w:rsid w:val="004B3C0A"/>
    <w:rsid w:val="004B40F3"/>
    <w:rsid w:val="004B6430"/>
    <w:rsid w:val="004B74F5"/>
    <w:rsid w:val="004C33AF"/>
    <w:rsid w:val="004C366E"/>
    <w:rsid w:val="004C36F8"/>
    <w:rsid w:val="004C50B6"/>
    <w:rsid w:val="004C7DA0"/>
    <w:rsid w:val="004D10A1"/>
    <w:rsid w:val="004D1CDE"/>
    <w:rsid w:val="004D4E72"/>
    <w:rsid w:val="004D51BB"/>
    <w:rsid w:val="004E01B4"/>
    <w:rsid w:val="004E1F78"/>
    <w:rsid w:val="004E29EB"/>
    <w:rsid w:val="004E2AF1"/>
    <w:rsid w:val="004E2E87"/>
    <w:rsid w:val="004E51B6"/>
    <w:rsid w:val="004E543C"/>
    <w:rsid w:val="004E61F2"/>
    <w:rsid w:val="004E670B"/>
    <w:rsid w:val="004E7112"/>
    <w:rsid w:val="004E78C8"/>
    <w:rsid w:val="004E7A64"/>
    <w:rsid w:val="004F0458"/>
    <w:rsid w:val="004F1000"/>
    <w:rsid w:val="004F1D67"/>
    <w:rsid w:val="004F39C0"/>
    <w:rsid w:val="004F47D9"/>
    <w:rsid w:val="004F520B"/>
    <w:rsid w:val="004F5664"/>
    <w:rsid w:val="004F5CE2"/>
    <w:rsid w:val="004F5EC6"/>
    <w:rsid w:val="004F600A"/>
    <w:rsid w:val="004F6B11"/>
    <w:rsid w:val="0050148F"/>
    <w:rsid w:val="00502BCA"/>
    <w:rsid w:val="00506CC1"/>
    <w:rsid w:val="00511412"/>
    <w:rsid w:val="00512CF3"/>
    <w:rsid w:val="00514314"/>
    <w:rsid w:val="005160E7"/>
    <w:rsid w:val="0051696C"/>
    <w:rsid w:val="0051787A"/>
    <w:rsid w:val="005200F4"/>
    <w:rsid w:val="00521D04"/>
    <w:rsid w:val="00522131"/>
    <w:rsid w:val="005236DC"/>
    <w:rsid w:val="00524288"/>
    <w:rsid w:val="00524689"/>
    <w:rsid w:val="005246FD"/>
    <w:rsid w:val="00526D39"/>
    <w:rsid w:val="005342BC"/>
    <w:rsid w:val="00534D9B"/>
    <w:rsid w:val="00535173"/>
    <w:rsid w:val="005354D2"/>
    <w:rsid w:val="00535C12"/>
    <w:rsid w:val="00537C3D"/>
    <w:rsid w:val="00537D5E"/>
    <w:rsid w:val="00541990"/>
    <w:rsid w:val="005443D5"/>
    <w:rsid w:val="005456B5"/>
    <w:rsid w:val="005457CD"/>
    <w:rsid w:val="005465BC"/>
    <w:rsid w:val="00546A19"/>
    <w:rsid w:val="005475F6"/>
    <w:rsid w:val="005477CF"/>
    <w:rsid w:val="005502AA"/>
    <w:rsid w:val="00555B5E"/>
    <w:rsid w:val="0055645C"/>
    <w:rsid w:val="005567D6"/>
    <w:rsid w:val="00556B78"/>
    <w:rsid w:val="005600FB"/>
    <w:rsid w:val="00560AF1"/>
    <w:rsid w:val="00562BA7"/>
    <w:rsid w:val="0056317B"/>
    <w:rsid w:val="00564AF8"/>
    <w:rsid w:val="005657BD"/>
    <w:rsid w:val="005659FF"/>
    <w:rsid w:val="0056654C"/>
    <w:rsid w:val="00566E9D"/>
    <w:rsid w:val="00567B3B"/>
    <w:rsid w:val="00567FA6"/>
    <w:rsid w:val="005701DE"/>
    <w:rsid w:val="00571356"/>
    <w:rsid w:val="0057219F"/>
    <w:rsid w:val="005732FA"/>
    <w:rsid w:val="00576681"/>
    <w:rsid w:val="005778DE"/>
    <w:rsid w:val="00577B77"/>
    <w:rsid w:val="0058022A"/>
    <w:rsid w:val="005803E3"/>
    <w:rsid w:val="00584232"/>
    <w:rsid w:val="00585A46"/>
    <w:rsid w:val="00585EF3"/>
    <w:rsid w:val="00586213"/>
    <w:rsid w:val="00590828"/>
    <w:rsid w:val="00592F93"/>
    <w:rsid w:val="0059563C"/>
    <w:rsid w:val="00596295"/>
    <w:rsid w:val="005975D4"/>
    <w:rsid w:val="005A302E"/>
    <w:rsid w:val="005A497F"/>
    <w:rsid w:val="005A4D95"/>
    <w:rsid w:val="005A4F7A"/>
    <w:rsid w:val="005A5270"/>
    <w:rsid w:val="005A54C5"/>
    <w:rsid w:val="005A6B4D"/>
    <w:rsid w:val="005A75AA"/>
    <w:rsid w:val="005B05D1"/>
    <w:rsid w:val="005B443B"/>
    <w:rsid w:val="005C38A5"/>
    <w:rsid w:val="005C431F"/>
    <w:rsid w:val="005D125E"/>
    <w:rsid w:val="005D1F96"/>
    <w:rsid w:val="005D216D"/>
    <w:rsid w:val="005D397F"/>
    <w:rsid w:val="005D4461"/>
    <w:rsid w:val="005D52B7"/>
    <w:rsid w:val="005D55F9"/>
    <w:rsid w:val="005D62ED"/>
    <w:rsid w:val="005D67EC"/>
    <w:rsid w:val="005D7A2E"/>
    <w:rsid w:val="005E04A0"/>
    <w:rsid w:val="005E1B38"/>
    <w:rsid w:val="005E4603"/>
    <w:rsid w:val="005E5960"/>
    <w:rsid w:val="005F0ABC"/>
    <w:rsid w:val="005F0C87"/>
    <w:rsid w:val="005F16ED"/>
    <w:rsid w:val="005F3A67"/>
    <w:rsid w:val="005F4A81"/>
    <w:rsid w:val="005F5D77"/>
    <w:rsid w:val="00600939"/>
    <w:rsid w:val="0060190B"/>
    <w:rsid w:val="00602A48"/>
    <w:rsid w:val="00602B25"/>
    <w:rsid w:val="00604EE7"/>
    <w:rsid w:val="006051B9"/>
    <w:rsid w:val="0060558A"/>
    <w:rsid w:val="0060764B"/>
    <w:rsid w:val="006111B1"/>
    <w:rsid w:val="0061142A"/>
    <w:rsid w:val="0061608A"/>
    <w:rsid w:val="00617935"/>
    <w:rsid w:val="00620833"/>
    <w:rsid w:val="006216CE"/>
    <w:rsid w:val="006226A2"/>
    <w:rsid w:val="00622BB2"/>
    <w:rsid w:val="00622CEB"/>
    <w:rsid w:val="00624048"/>
    <w:rsid w:val="006266B7"/>
    <w:rsid w:val="00627C60"/>
    <w:rsid w:val="00627E01"/>
    <w:rsid w:val="0063189D"/>
    <w:rsid w:val="0063218B"/>
    <w:rsid w:val="00632222"/>
    <w:rsid w:val="006334DE"/>
    <w:rsid w:val="00634A19"/>
    <w:rsid w:val="006356EB"/>
    <w:rsid w:val="00636B4B"/>
    <w:rsid w:val="00641038"/>
    <w:rsid w:val="00641488"/>
    <w:rsid w:val="00642933"/>
    <w:rsid w:val="00642CC8"/>
    <w:rsid w:val="006442AB"/>
    <w:rsid w:val="006455D6"/>
    <w:rsid w:val="00645AC4"/>
    <w:rsid w:val="00647B91"/>
    <w:rsid w:val="00647C54"/>
    <w:rsid w:val="00647C74"/>
    <w:rsid w:val="00650FF7"/>
    <w:rsid w:val="00652676"/>
    <w:rsid w:val="006538C9"/>
    <w:rsid w:val="006553E1"/>
    <w:rsid w:val="00655640"/>
    <w:rsid w:val="00656777"/>
    <w:rsid w:val="00656A6D"/>
    <w:rsid w:val="00660B0A"/>
    <w:rsid w:val="00663059"/>
    <w:rsid w:val="00665555"/>
    <w:rsid w:val="00665707"/>
    <w:rsid w:val="00665960"/>
    <w:rsid w:val="006660ED"/>
    <w:rsid w:val="006712A6"/>
    <w:rsid w:val="0067197C"/>
    <w:rsid w:val="00671A8A"/>
    <w:rsid w:val="006723EA"/>
    <w:rsid w:val="00673164"/>
    <w:rsid w:val="006733DA"/>
    <w:rsid w:val="00673FEA"/>
    <w:rsid w:val="00674AE8"/>
    <w:rsid w:val="00675EEC"/>
    <w:rsid w:val="00676252"/>
    <w:rsid w:val="006765F3"/>
    <w:rsid w:val="006777A4"/>
    <w:rsid w:val="0068298B"/>
    <w:rsid w:val="0068338F"/>
    <w:rsid w:val="006842DE"/>
    <w:rsid w:val="00684A7A"/>
    <w:rsid w:val="00684E6C"/>
    <w:rsid w:val="00686EF3"/>
    <w:rsid w:val="00692593"/>
    <w:rsid w:val="00693460"/>
    <w:rsid w:val="00695699"/>
    <w:rsid w:val="00697929"/>
    <w:rsid w:val="006A1A76"/>
    <w:rsid w:val="006A2980"/>
    <w:rsid w:val="006A5F20"/>
    <w:rsid w:val="006A6421"/>
    <w:rsid w:val="006A75DF"/>
    <w:rsid w:val="006B08F0"/>
    <w:rsid w:val="006B0C25"/>
    <w:rsid w:val="006B0FC5"/>
    <w:rsid w:val="006B13E5"/>
    <w:rsid w:val="006B347A"/>
    <w:rsid w:val="006B5A2B"/>
    <w:rsid w:val="006B655E"/>
    <w:rsid w:val="006B6B37"/>
    <w:rsid w:val="006B7D48"/>
    <w:rsid w:val="006B7FB6"/>
    <w:rsid w:val="006C18AE"/>
    <w:rsid w:val="006C3986"/>
    <w:rsid w:val="006C415A"/>
    <w:rsid w:val="006C4528"/>
    <w:rsid w:val="006C48A3"/>
    <w:rsid w:val="006C77F8"/>
    <w:rsid w:val="006D1C71"/>
    <w:rsid w:val="006D2635"/>
    <w:rsid w:val="006D33D7"/>
    <w:rsid w:val="006D3495"/>
    <w:rsid w:val="006D3CBA"/>
    <w:rsid w:val="006D4161"/>
    <w:rsid w:val="006D48CF"/>
    <w:rsid w:val="006D58E5"/>
    <w:rsid w:val="006D763E"/>
    <w:rsid w:val="006D7F21"/>
    <w:rsid w:val="006E085A"/>
    <w:rsid w:val="006E12DC"/>
    <w:rsid w:val="006E1A0F"/>
    <w:rsid w:val="006E3365"/>
    <w:rsid w:val="006E3C24"/>
    <w:rsid w:val="006E642C"/>
    <w:rsid w:val="006F083C"/>
    <w:rsid w:val="006F0AF9"/>
    <w:rsid w:val="006F3318"/>
    <w:rsid w:val="006F354E"/>
    <w:rsid w:val="006F4036"/>
    <w:rsid w:val="006F4047"/>
    <w:rsid w:val="006F4493"/>
    <w:rsid w:val="006F4539"/>
    <w:rsid w:val="006F49A9"/>
    <w:rsid w:val="006F525D"/>
    <w:rsid w:val="006F74DE"/>
    <w:rsid w:val="0070093F"/>
    <w:rsid w:val="0070094B"/>
    <w:rsid w:val="00701918"/>
    <w:rsid w:val="00703180"/>
    <w:rsid w:val="0070395A"/>
    <w:rsid w:val="00704ED3"/>
    <w:rsid w:val="007057DB"/>
    <w:rsid w:val="007066FE"/>
    <w:rsid w:val="00707B4C"/>
    <w:rsid w:val="00707E34"/>
    <w:rsid w:val="00710DCD"/>
    <w:rsid w:val="00711DD4"/>
    <w:rsid w:val="0071329C"/>
    <w:rsid w:val="00714453"/>
    <w:rsid w:val="007146B3"/>
    <w:rsid w:val="007148A4"/>
    <w:rsid w:val="00717659"/>
    <w:rsid w:val="00720408"/>
    <w:rsid w:val="007212FF"/>
    <w:rsid w:val="00721E9E"/>
    <w:rsid w:val="007225BD"/>
    <w:rsid w:val="00722CB6"/>
    <w:rsid w:val="00723972"/>
    <w:rsid w:val="00725B29"/>
    <w:rsid w:val="00726FC6"/>
    <w:rsid w:val="00727044"/>
    <w:rsid w:val="00730581"/>
    <w:rsid w:val="00732C54"/>
    <w:rsid w:val="007330BB"/>
    <w:rsid w:val="00735C8F"/>
    <w:rsid w:val="00736947"/>
    <w:rsid w:val="00736FB3"/>
    <w:rsid w:val="0073783D"/>
    <w:rsid w:val="00737B57"/>
    <w:rsid w:val="0074308B"/>
    <w:rsid w:val="00743CA7"/>
    <w:rsid w:val="0074634B"/>
    <w:rsid w:val="00747158"/>
    <w:rsid w:val="00747831"/>
    <w:rsid w:val="00751155"/>
    <w:rsid w:val="00753332"/>
    <w:rsid w:val="00753948"/>
    <w:rsid w:val="00754F30"/>
    <w:rsid w:val="007608B5"/>
    <w:rsid w:val="00760EC3"/>
    <w:rsid w:val="007610BE"/>
    <w:rsid w:val="007618D6"/>
    <w:rsid w:val="00763AE0"/>
    <w:rsid w:val="00765CBA"/>
    <w:rsid w:val="0076650B"/>
    <w:rsid w:val="00766682"/>
    <w:rsid w:val="007668F8"/>
    <w:rsid w:val="00766BF3"/>
    <w:rsid w:val="007675D6"/>
    <w:rsid w:val="00770B10"/>
    <w:rsid w:val="00777C3D"/>
    <w:rsid w:val="00781A2E"/>
    <w:rsid w:val="00783127"/>
    <w:rsid w:val="00785441"/>
    <w:rsid w:val="00786279"/>
    <w:rsid w:val="007862CA"/>
    <w:rsid w:val="00786FE8"/>
    <w:rsid w:val="0078771A"/>
    <w:rsid w:val="00790294"/>
    <w:rsid w:val="007912D3"/>
    <w:rsid w:val="00791B00"/>
    <w:rsid w:val="00793308"/>
    <w:rsid w:val="00793E49"/>
    <w:rsid w:val="007958D3"/>
    <w:rsid w:val="00795D82"/>
    <w:rsid w:val="007A0A74"/>
    <w:rsid w:val="007A1AAA"/>
    <w:rsid w:val="007A3ABB"/>
    <w:rsid w:val="007A3E6F"/>
    <w:rsid w:val="007A7910"/>
    <w:rsid w:val="007B0CE2"/>
    <w:rsid w:val="007B283B"/>
    <w:rsid w:val="007B3347"/>
    <w:rsid w:val="007B3D37"/>
    <w:rsid w:val="007B630E"/>
    <w:rsid w:val="007B6651"/>
    <w:rsid w:val="007B6A39"/>
    <w:rsid w:val="007B6F46"/>
    <w:rsid w:val="007C042D"/>
    <w:rsid w:val="007C100A"/>
    <w:rsid w:val="007C1D94"/>
    <w:rsid w:val="007C268D"/>
    <w:rsid w:val="007C2794"/>
    <w:rsid w:val="007C2BBD"/>
    <w:rsid w:val="007C3E1A"/>
    <w:rsid w:val="007C4EAA"/>
    <w:rsid w:val="007C612C"/>
    <w:rsid w:val="007C667A"/>
    <w:rsid w:val="007C7D41"/>
    <w:rsid w:val="007D1C5B"/>
    <w:rsid w:val="007D1CF3"/>
    <w:rsid w:val="007D38FF"/>
    <w:rsid w:val="007D4A84"/>
    <w:rsid w:val="007D4F88"/>
    <w:rsid w:val="007D6CC3"/>
    <w:rsid w:val="007D7EF3"/>
    <w:rsid w:val="007E1085"/>
    <w:rsid w:val="007E1A37"/>
    <w:rsid w:val="007E277B"/>
    <w:rsid w:val="007E57E6"/>
    <w:rsid w:val="007E5D99"/>
    <w:rsid w:val="007E61D4"/>
    <w:rsid w:val="007E68C5"/>
    <w:rsid w:val="007F14A2"/>
    <w:rsid w:val="007F2495"/>
    <w:rsid w:val="007F2577"/>
    <w:rsid w:val="007F274B"/>
    <w:rsid w:val="007F3734"/>
    <w:rsid w:val="007F3AAE"/>
    <w:rsid w:val="007F475D"/>
    <w:rsid w:val="007F4F38"/>
    <w:rsid w:val="0080256B"/>
    <w:rsid w:val="008048C4"/>
    <w:rsid w:val="00805179"/>
    <w:rsid w:val="008055B3"/>
    <w:rsid w:val="008078C3"/>
    <w:rsid w:val="0081108F"/>
    <w:rsid w:val="00811921"/>
    <w:rsid w:val="00811E02"/>
    <w:rsid w:val="0081365E"/>
    <w:rsid w:val="008146D7"/>
    <w:rsid w:val="0081553C"/>
    <w:rsid w:val="008168D4"/>
    <w:rsid w:val="00816B0F"/>
    <w:rsid w:val="00816D63"/>
    <w:rsid w:val="0081745D"/>
    <w:rsid w:val="008174D8"/>
    <w:rsid w:val="0082247F"/>
    <w:rsid w:val="00823FCA"/>
    <w:rsid w:val="00826B76"/>
    <w:rsid w:val="008275E2"/>
    <w:rsid w:val="00827E6E"/>
    <w:rsid w:val="00830D92"/>
    <w:rsid w:val="00831AEB"/>
    <w:rsid w:val="00833AAE"/>
    <w:rsid w:val="00833D55"/>
    <w:rsid w:val="00835FB2"/>
    <w:rsid w:val="008363F4"/>
    <w:rsid w:val="008367B6"/>
    <w:rsid w:val="0083680E"/>
    <w:rsid w:val="00836B34"/>
    <w:rsid w:val="008376C1"/>
    <w:rsid w:val="0084126D"/>
    <w:rsid w:val="0084171E"/>
    <w:rsid w:val="008420F8"/>
    <w:rsid w:val="00844630"/>
    <w:rsid w:val="00845E69"/>
    <w:rsid w:val="0084677D"/>
    <w:rsid w:val="00847C01"/>
    <w:rsid w:val="0085005A"/>
    <w:rsid w:val="008517BE"/>
    <w:rsid w:val="00852D5C"/>
    <w:rsid w:val="00852D77"/>
    <w:rsid w:val="0085317E"/>
    <w:rsid w:val="00853DA2"/>
    <w:rsid w:val="008543E1"/>
    <w:rsid w:val="00854A39"/>
    <w:rsid w:val="00854E25"/>
    <w:rsid w:val="00855503"/>
    <w:rsid w:val="00860B8C"/>
    <w:rsid w:val="00860C56"/>
    <w:rsid w:val="0086182E"/>
    <w:rsid w:val="00861C21"/>
    <w:rsid w:val="00861C43"/>
    <w:rsid w:val="00862BC9"/>
    <w:rsid w:val="0086498C"/>
    <w:rsid w:val="00867A14"/>
    <w:rsid w:val="00867ED5"/>
    <w:rsid w:val="00871E5E"/>
    <w:rsid w:val="00872ABF"/>
    <w:rsid w:val="0087579E"/>
    <w:rsid w:val="00875DFC"/>
    <w:rsid w:val="00875EBF"/>
    <w:rsid w:val="00876680"/>
    <w:rsid w:val="00877116"/>
    <w:rsid w:val="00877CD6"/>
    <w:rsid w:val="00880564"/>
    <w:rsid w:val="00880E57"/>
    <w:rsid w:val="00881D27"/>
    <w:rsid w:val="0088237C"/>
    <w:rsid w:val="008824A3"/>
    <w:rsid w:val="00885BFF"/>
    <w:rsid w:val="0088680E"/>
    <w:rsid w:val="00890E26"/>
    <w:rsid w:val="00890E5B"/>
    <w:rsid w:val="0089100D"/>
    <w:rsid w:val="008932EC"/>
    <w:rsid w:val="008942D8"/>
    <w:rsid w:val="00894B56"/>
    <w:rsid w:val="0089630E"/>
    <w:rsid w:val="00897EAD"/>
    <w:rsid w:val="008A12FA"/>
    <w:rsid w:val="008A1D0C"/>
    <w:rsid w:val="008A269C"/>
    <w:rsid w:val="008A3C41"/>
    <w:rsid w:val="008A4059"/>
    <w:rsid w:val="008A51B0"/>
    <w:rsid w:val="008A5F68"/>
    <w:rsid w:val="008A6F31"/>
    <w:rsid w:val="008B00B2"/>
    <w:rsid w:val="008B035F"/>
    <w:rsid w:val="008B09A2"/>
    <w:rsid w:val="008B17A6"/>
    <w:rsid w:val="008B471C"/>
    <w:rsid w:val="008B706D"/>
    <w:rsid w:val="008B7155"/>
    <w:rsid w:val="008B7271"/>
    <w:rsid w:val="008B7DB2"/>
    <w:rsid w:val="008C2322"/>
    <w:rsid w:val="008C3863"/>
    <w:rsid w:val="008C5861"/>
    <w:rsid w:val="008C5F20"/>
    <w:rsid w:val="008C6838"/>
    <w:rsid w:val="008C684D"/>
    <w:rsid w:val="008C7FDD"/>
    <w:rsid w:val="008D1704"/>
    <w:rsid w:val="008D1C12"/>
    <w:rsid w:val="008D2B74"/>
    <w:rsid w:val="008D5A47"/>
    <w:rsid w:val="008D5C6F"/>
    <w:rsid w:val="008D5CC4"/>
    <w:rsid w:val="008D6173"/>
    <w:rsid w:val="008D79C9"/>
    <w:rsid w:val="008E218B"/>
    <w:rsid w:val="008E2331"/>
    <w:rsid w:val="008E33A4"/>
    <w:rsid w:val="008E4869"/>
    <w:rsid w:val="008E5122"/>
    <w:rsid w:val="008E7212"/>
    <w:rsid w:val="008E7B46"/>
    <w:rsid w:val="008F0C22"/>
    <w:rsid w:val="008F0CB5"/>
    <w:rsid w:val="008F1ABB"/>
    <w:rsid w:val="008F1CEC"/>
    <w:rsid w:val="008F2CCA"/>
    <w:rsid w:val="008F3A27"/>
    <w:rsid w:val="008F74B8"/>
    <w:rsid w:val="009018FF"/>
    <w:rsid w:val="0090298D"/>
    <w:rsid w:val="009036A2"/>
    <w:rsid w:val="00903DC4"/>
    <w:rsid w:val="00907002"/>
    <w:rsid w:val="00910952"/>
    <w:rsid w:val="00910DC7"/>
    <w:rsid w:val="009120B6"/>
    <w:rsid w:val="00912C5E"/>
    <w:rsid w:val="00914969"/>
    <w:rsid w:val="00916237"/>
    <w:rsid w:val="0091698E"/>
    <w:rsid w:val="00917513"/>
    <w:rsid w:val="0092094B"/>
    <w:rsid w:val="0092227B"/>
    <w:rsid w:val="00922309"/>
    <w:rsid w:val="009225C0"/>
    <w:rsid w:val="009231DE"/>
    <w:rsid w:val="00926AEA"/>
    <w:rsid w:val="009319FD"/>
    <w:rsid w:val="00932172"/>
    <w:rsid w:val="00932E98"/>
    <w:rsid w:val="00933D02"/>
    <w:rsid w:val="00934916"/>
    <w:rsid w:val="009350CA"/>
    <w:rsid w:val="00937923"/>
    <w:rsid w:val="009408C2"/>
    <w:rsid w:val="009415E7"/>
    <w:rsid w:val="00942580"/>
    <w:rsid w:val="00945D1A"/>
    <w:rsid w:val="00945FA5"/>
    <w:rsid w:val="00946C68"/>
    <w:rsid w:val="009502DB"/>
    <w:rsid w:val="0095132F"/>
    <w:rsid w:val="009534C8"/>
    <w:rsid w:val="00953AD0"/>
    <w:rsid w:val="00955152"/>
    <w:rsid w:val="009571F1"/>
    <w:rsid w:val="00957A0B"/>
    <w:rsid w:val="00957E18"/>
    <w:rsid w:val="0096018F"/>
    <w:rsid w:val="0096020A"/>
    <w:rsid w:val="009614D5"/>
    <w:rsid w:val="00961AC9"/>
    <w:rsid w:val="00962D89"/>
    <w:rsid w:val="009632D6"/>
    <w:rsid w:val="00964C00"/>
    <w:rsid w:val="00965264"/>
    <w:rsid w:val="009665E0"/>
    <w:rsid w:val="0097276B"/>
    <w:rsid w:val="00972E57"/>
    <w:rsid w:val="009745F0"/>
    <w:rsid w:val="00975479"/>
    <w:rsid w:val="00976D19"/>
    <w:rsid w:val="00976FE5"/>
    <w:rsid w:val="0097715E"/>
    <w:rsid w:val="00977575"/>
    <w:rsid w:val="00980AF1"/>
    <w:rsid w:val="0098203F"/>
    <w:rsid w:val="00983D9C"/>
    <w:rsid w:val="00986651"/>
    <w:rsid w:val="00987CFE"/>
    <w:rsid w:val="00990E07"/>
    <w:rsid w:val="00990FE8"/>
    <w:rsid w:val="00991B2D"/>
    <w:rsid w:val="00993183"/>
    <w:rsid w:val="00995D70"/>
    <w:rsid w:val="009961DA"/>
    <w:rsid w:val="00996CEB"/>
    <w:rsid w:val="009A05A8"/>
    <w:rsid w:val="009A0F6E"/>
    <w:rsid w:val="009A0FAB"/>
    <w:rsid w:val="009A36C1"/>
    <w:rsid w:val="009A3F23"/>
    <w:rsid w:val="009A4ABB"/>
    <w:rsid w:val="009A6198"/>
    <w:rsid w:val="009A7289"/>
    <w:rsid w:val="009A7E72"/>
    <w:rsid w:val="009A7F5B"/>
    <w:rsid w:val="009B0902"/>
    <w:rsid w:val="009B5D63"/>
    <w:rsid w:val="009B6776"/>
    <w:rsid w:val="009B6DBF"/>
    <w:rsid w:val="009B732E"/>
    <w:rsid w:val="009C1E0B"/>
    <w:rsid w:val="009C2552"/>
    <w:rsid w:val="009C448D"/>
    <w:rsid w:val="009C650A"/>
    <w:rsid w:val="009C7D86"/>
    <w:rsid w:val="009D16E0"/>
    <w:rsid w:val="009D363F"/>
    <w:rsid w:val="009D3943"/>
    <w:rsid w:val="009D48DA"/>
    <w:rsid w:val="009D587D"/>
    <w:rsid w:val="009D6579"/>
    <w:rsid w:val="009D7288"/>
    <w:rsid w:val="009D7E84"/>
    <w:rsid w:val="009E14F6"/>
    <w:rsid w:val="009E34CA"/>
    <w:rsid w:val="009E60D5"/>
    <w:rsid w:val="009E6D04"/>
    <w:rsid w:val="009E7684"/>
    <w:rsid w:val="009E7ADB"/>
    <w:rsid w:val="009F020C"/>
    <w:rsid w:val="009F091B"/>
    <w:rsid w:val="009F1724"/>
    <w:rsid w:val="009F30D5"/>
    <w:rsid w:val="009F3445"/>
    <w:rsid w:val="009F3AF5"/>
    <w:rsid w:val="009F4D8F"/>
    <w:rsid w:val="009F60C5"/>
    <w:rsid w:val="009F65C4"/>
    <w:rsid w:val="009F714E"/>
    <w:rsid w:val="009F7B62"/>
    <w:rsid w:val="00A003B6"/>
    <w:rsid w:val="00A01C61"/>
    <w:rsid w:val="00A02BDB"/>
    <w:rsid w:val="00A04556"/>
    <w:rsid w:val="00A052F8"/>
    <w:rsid w:val="00A06368"/>
    <w:rsid w:val="00A06B6C"/>
    <w:rsid w:val="00A07331"/>
    <w:rsid w:val="00A12577"/>
    <w:rsid w:val="00A12589"/>
    <w:rsid w:val="00A13B76"/>
    <w:rsid w:val="00A152C2"/>
    <w:rsid w:val="00A1542E"/>
    <w:rsid w:val="00A15AF0"/>
    <w:rsid w:val="00A15BD4"/>
    <w:rsid w:val="00A15DB2"/>
    <w:rsid w:val="00A165B0"/>
    <w:rsid w:val="00A1779C"/>
    <w:rsid w:val="00A17B04"/>
    <w:rsid w:val="00A2047E"/>
    <w:rsid w:val="00A20D22"/>
    <w:rsid w:val="00A2215B"/>
    <w:rsid w:val="00A22A71"/>
    <w:rsid w:val="00A24D16"/>
    <w:rsid w:val="00A25B20"/>
    <w:rsid w:val="00A300D9"/>
    <w:rsid w:val="00A32BE6"/>
    <w:rsid w:val="00A33816"/>
    <w:rsid w:val="00A33B60"/>
    <w:rsid w:val="00A35870"/>
    <w:rsid w:val="00A3643C"/>
    <w:rsid w:val="00A3650F"/>
    <w:rsid w:val="00A36880"/>
    <w:rsid w:val="00A36A8B"/>
    <w:rsid w:val="00A36C6F"/>
    <w:rsid w:val="00A36CCB"/>
    <w:rsid w:val="00A40E7A"/>
    <w:rsid w:val="00A41472"/>
    <w:rsid w:val="00A41906"/>
    <w:rsid w:val="00A43E2D"/>
    <w:rsid w:val="00A44AE2"/>
    <w:rsid w:val="00A44B05"/>
    <w:rsid w:val="00A471C9"/>
    <w:rsid w:val="00A503C2"/>
    <w:rsid w:val="00A50590"/>
    <w:rsid w:val="00A50CF0"/>
    <w:rsid w:val="00A53888"/>
    <w:rsid w:val="00A53F66"/>
    <w:rsid w:val="00A54E3F"/>
    <w:rsid w:val="00A563D0"/>
    <w:rsid w:val="00A56AD0"/>
    <w:rsid w:val="00A56EBB"/>
    <w:rsid w:val="00A6764D"/>
    <w:rsid w:val="00A67A96"/>
    <w:rsid w:val="00A7396E"/>
    <w:rsid w:val="00A751A5"/>
    <w:rsid w:val="00A7575E"/>
    <w:rsid w:val="00A760EE"/>
    <w:rsid w:val="00A7634A"/>
    <w:rsid w:val="00A77B16"/>
    <w:rsid w:val="00A800BD"/>
    <w:rsid w:val="00A80913"/>
    <w:rsid w:val="00A80CED"/>
    <w:rsid w:val="00A8592C"/>
    <w:rsid w:val="00A872C4"/>
    <w:rsid w:val="00A911CA"/>
    <w:rsid w:val="00A91D2F"/>
    <w:rsid w:val="00A9787E"/>
    <w:rsid w:val="00A97DE9"/>
    <w:rsid w:val="00AA1E11"/>
    <w:rsid w:val="00AA1F81"/>
    <w:rsid w:val="00AA261B"/>
    <w:rsid w:val="00AA2732"/>
    <w:rsid w:val="00AA2978"/>
    <w:rsid w:val="00AA3E98"/>
    <w:rsid w:val="00AB1D4B"/>
    <w:rsid w:val="00AB204E"/>
    <w:rsid w:val="00AB655D"/>
    <w:rsid w:val="00AB66F4"/>
    <w:rsid w:val="00AB69D9"/>
    <w:rsid w:val="00AC0100"/>
    <w:rsid w:val="00AC043E"/>
    <w:rsid w:val="00AC1289"/>
    <w:rsid w:val="00AC2D94"/>
    <w:rsid w:val="00AC3707"/>
    <w:rsid w:val="00AC3BBF"/>
    <w:rsid w:val="00AC3E86"/>
    <w:rsid w:val="00AC44D0"/>
    <w:rsid w:val="00AC46B8"/>
    <w:rsid w:val="00AC5332"/>
    <w:rsid w:val="00AC6226"/>
    <w:rsid w:val="00AC6A2D"/>
    <w:rsid w:val="00AC6E82"/>
    <w:rsid w:val="00AC7205"/>
    <w:rsid w:val="00AC72D0"/>
    <w:rsid w:val="00AD0036"/>
    <w:rsid w:val="00AD4B6C"/>
    <w:rsid w:val="00AD7499"/>
    <w:rsid w:val="00AE022D"/>
    <w:rsid w:val="00AE0301"/>
    <w:rsid w:val="00AE0F54"/>
    <w:rsid w:val="00AE219B"/>
    <w:rsid w:val="00AE5499"/>
    <w:rsid w:val="00AE6504"/>
    <w:rsid w:val="00AE738C"/>
    <w:rsid w:val="00AF2D1E"/>
    <w:rsid w:val="00AF4306"/>
    <w:rsid w:val="00AF5A85"/>
    <w:rsid w:val="00B00C8D"/>
    <w:rsid w:val="00B026ED"/>
    <w:rsid w:val="00B028C7"/>
    <w:rsid w:val="00B03873"/>
    <w:rsid w:val="00B055FB"/>
    <w:rsid w:val="00B07171"/>
    <w:rsid w:val="00B10983"/>
    <w:rsid w:val="00B10FCA"/>
    <w:rsid w:val="00B1210E"/>
    <w:rsid w:val="00B1272D"/>
    <w:rsid w:val="00B151B5"/>
    <w:rsid w:val="00B16F71"/>
    <w:rsid w:val="00B178F9"/>
    <w:rsid w:val="00B17B57"/>
    <w:rsid w:val="00B20162"/>
    <w:rsid w:val="00B21D26"/>
    <w:rsid w:val="00B22454"/>
    <w:rsid w:val="00B23720"/>
    <w:rsid w:val="00B24B4F"/>
    <w:rsid w:val="00B26BF0"/>
    <w:rsid w:val="00B305A5"/>
    <w:rsid w:val="00B3108D"/>
    <w:rsid w:val="00B37E4C"/>
    <w:rsid w:val="00B40280"/>
    <w:rsid w:val="00B40A2C"/>
    <w:rsid w:val="00B42739"/>
    <w:rsid w:val="00B42D11"/>
    <w:rsid w:val="00B44F6F"/>
    <w:rsid w:val="00B451F5"/>
    <w:rsid w:val="00B4584A"/>
    <w:rsid w:val="00B45A3A"/>
    <w:rsid w:val="00B47208"/>
    <w:rsid w:val="00B473B3"/>
    <w:rsid w:val="00B50EC1"/>
    <w:rsid w:val="00B51790"/>
    <w:rsid w:val="00B536DE"/>
    <w:rsid w:val="00B5380E"/>
    <w:rsid w:val="00B54997"/>
    <w:rsid w:val="00B54D3F"/>
    <w:rsid w:val="00B569DC"/>
    <w:rsid w:val="00B578B9"/>
    <w:rsid w:val="00B62531"/>
    <w:rsid w:val="00B62B18"/>
    <w:rsid w:val="00B62CB3"/>
    <w:rsid w:val="00B6347B"/>
    <w:rsid w:val="00B64011"/>
    <w:rsid w:val="00B64214"/>
    <w:rsid w:val="00B64264"/>
    <w:rsid w:val="00B646C1"/>
    <w:rsid w:val="00B65B8B"/>
    <w:rsid w:val="00B65C08"/>
    <w:rsid w:val="00B66543"/>
    <w:rsid w:val="00B66CD3"/>
    <w:rsid w:val="00B71567"/>
    <w:rsid w:val="00B72471"/>
    <w:rsid w:val="00B73E4A"/>
    <w:rsid w:val="00B76037"/>
    <w:rsid w:val="00B8209F"/>
    <w:rsid w:val="00B82624"/>
    <w:rsid w:val="00B82BF1"/>
    <w:rsid w:val="00B83AD7"/>
    <w:rsid w:val="00B86E63"/>
    <w:rsid w:val="00B87590"/>
    <w:rsid w:val="00B9119F"/>
    <w:rsid w:val="00B91633"/>
    <w:rsid w:val="00B92920"/>
    <w:rsid w:val="00B930D7"/>
    <w:rsid w:val="00B93E15"/>
    <w:rsid w:val="00B947C4"/>
    <w:rsid w:val="00B947C6"/>
    <w:rsid w:val="00BA1870"/>
    <w:rsid w:val="00BA23D5"/>
    <w:rsid w:val="00BA2F5E"/>
    <w:rsid w:val="00BA3599"/>
    <w:rsid w:val="00BA3A12"/>
    <w:rsid w:val="00BA4050"/>
    <w:rsid w:val="00BA566F"/>
    <w:rsid w:val="00BB0D2A"/>
    <w:rsid w:val="00BB15D8"/>
    <w:rsid w:val="00BB249D"/>
    <w:rsid w:val="00BB5CB8"/>
    <w:rsid w:val="00BB76DE"/>
    <w:rsid w:val="00BC23E7"/>
    <w:rsid w:val="00BC3CEA"/>
    <w:rsid w:val="00BC41CC"/>
    <w:rsid w:val="00BC5149"/>
    <w:rsid w:val="00BC58EE"/>
    <w:rsid w:val="00BC6C77"/>
    <w:rsid w:val="00BC7AC3"/>
    <w:rsid w:val="00BD0678"/>
    <w:rsid w:val="00BD0C28"/>
    <w:rsid w:val="00BD0CD4"/>
    <w:rsid w:val="00BD148E"/>
    <w:rsid w:val="00BD2F50"/>
    <w:rsid w:val="00BD3615"/>
    <w:rsid w:val="00BD6051"/>
    <w:rsid w:val="00BD69CE"/>
    <w:rsid w:val="00BD736D"/>
    <w:rsid w:val="00BE0999"/>
    <w:rsid w:val="00BE0B01"/>
    <w:rsid w:val="00BE33CF"/>
    <w:rsid w:val="00BE3696"/>
    <w:rsid w:val="00BE55B0"/>
    <w:rsid w:val="00BE6334"/>
    <w:rsid w:val="00BE7242"/>
    <w:rsid w:val="00BE7B86"/>
    <w:rsid w:val="00BF0548"/>
    <w:rsid w:val="00BF2006"/>
    <w:rsid w:val="00BF20AD"/>
    <w:rsid w:val="00BF3BA3"/>
    <w:rsid w:val="00BF61C3"/>
    <w:rsid w:val="00BF722F"/>
    <w:rsid w:val="00BF7F64"/>
    <w:rsid w:val="00C013A6"/>
    <w:rsid w:val="00C02F1B"/>
    <w:rsid w:val="00C03E96"/>
    <w:rsid w:val="00C060F1"/>
    <w:rsid w:val="00C06533"/>
    <w:rsid w:val="00C06B8A"/>
    <w:rsid w:val="00C07C5B"/>
    <w:rsid w:val="00C1057E"/>
    <w:rsid w:val="00C11EE6"/>
    <w:rsid w:val="00C12AA7"/>
    <w:rsid w:val="00C13CB9"/>
    <w:rsid w:val="00C13E09"/>
    <w:rsid w:val="00C14FC3"/>
    <w:rsid w:val="00C17ACB"/>
    <w:rsid w:val="00C17F14"/>
    <w:rsid w:val="00C204B7"/>
    <w:rsid w:val="00C2125E"/>
    <w:rsid w:val="00C21E18"/>
    <w:rsid w:val="00C22A5B"/>
    <w:rsid w:val="00C22C2E"/>
    <w:rsid w:val="00C22E71"/>
    <w:rsid w:val="00C232C5"/>
    <w:rsid w:val="00C236B5"/>
    <w:rsid w:val="00C2566E"/>
    <w:rsid w:val="00C27EE1"/>
    <w:rsid w:val="00C31ACB"/>
    <w:rsid w:val="00C3260D"/>
    <w:rsid w:val="00C34B2C"/>
    <w:rsid w:val="00C35770"/>
    <w:rsid w:val="00C35972"/>
    <w:rsid w:val="00C36284"/>
    <w:rsid w:val="00C4055F"/>
    <w:rsid w:val="00C41A42"/>
    <w:rsid w:val="00C42A25"/>
    <w:rsid w:val="00C42C2F"/>
    <w:rsid w:val="00C43755"/>
    <w:rsid w:val="00C44865"/>
    <w:rsid w:val="00C477E9"/>
    <w:rsid w:val="00C506A1"/>
    <w:rsid w:val="00C53BE2"/>
    <w:rsid w:val="00C5491A"/>
    <w:rsid w:val="00C54D7D"/>
    <w:rsid w:val="00C55C2C"/>
    <w:rsid w:val="00C576C8"/>
    <w:rsid w:val="00C60DE4"/>
    <w:rsid w:val="00C61989"/>
    <w:rsid w:val="00C61C21"/>
    <w:rsid w:val="00C61CEC"/>
    <w:rsid w:val="00C61F36"/>
    <w:rsid w:val="00C632CF"/>
    <w:rsid w:val="00C63D4D"/>
    <w:rsid w:val="00C64973"/>
    <w:rsid w:val="00C64C94"/>
    <w:rsid w:val="00C7010F"/>
    <w:rsid w:val="00C70653"/>
    <w:rsid w:val="00C72A62"/>
    <w:rsid w:val="00C73CA5"/>
    <w:rsid w:val="00C74A9F"/>
    <w:rsid w:val="00C75A87"/>
    <w:rsid w:val="00C76133"/>
    <w:rsid w:val="00C7711F"/>
    <w:rsid w:val="00C83057"/>
    <w:rsid w:val="00C84202"/>
    <w:rsid w:val="00C84BF6"/>
    <w:rsid w:val="00C8619F"/>
    <w:rsid w:val="00C87572"/>
    <w:rsid w:val="00C90317"/>
    <w:rsid w:val="00C9038D"/>
    <w:rsid w:val="00C9045B"/>
    <w:rsid w:val="00C90EAC"/>
    <w:rsid w:val="00C917F7"/>
    <w:rsid w:val="00C919EB"/>
    <w:rsid w:val="00C91A2A"/>
    <w:rsid w:val="00C92A17"/>
    <w:rsid w:val="00C9320B"/>
    <w:rsid w:val="00C93970"/>
    <w:rsid w:val="00C93D17"/>
    <w:rsid w:val="00C94D3D"/>
    <w:rsid w:val="00C960E9"/>
    <w:rsid w:val="00C978D5"/>
    <w:rsid w:val="00CA12CB"/>
    <w:rsid w:val="00CA1BA2"/>
    <w:rsid w:val="00CA1FC9"/>
    <w:rsid w:val="00CA39D4"/>
    <w:rsid w:val="00CA5DEB"/>
    <w:rsid w:val="00CA7B50"/>
    <w:rsid w:val="00CB003A"/>
    <w:rsid w:val="00CB0346"/>
    <w:rsid w:val="00CB0434"/>
    <w:rsid w:val="00CB0FEE"/>
    <w:rsid w:val="00CB1697"/>
    <w:rsid w:val="00CB4FCD"/>
    <w:rsid w:val="00CB4FFE"/>
    <w:rsid w:val="00CB5070"/>
    <w:rsid w:val="00CB6750"/>
    <w:rsid w:val="00CB77A5"/>
    <w:rsid w:val="00CC0138"/>
    <w:rsid w:val="00CC017E"/>
    <w:rsid w:val="00CC0FC5"/>
    <w:rsid w:val="00CC2008"/>
    <w:rsid w:val="00CC28D9"/>
    <w:rsid w:val="00CC368B"/>
    <w:rsid w:val="00CC36F6"/>
    <w:rsid w:val="00CC39D6"/>
    <w:rsid w:val="00CC4FAA"/>
    <w:rsid w:val="00CC5012"/>
    <w:rsid w:val="00CC5D56"/>
    <w:rsid w:val="00CC5E86"/>
    <w:rsid w:val="00CC604F"/>
    <w:rsid w:val="00CC610C"/>
    <w:rsid w:val="00CC7B03"/>
    <w:rsid w:val="00CD0722"/>
    <w:rsid w:val="00CD0CFA"/>
    <w:rsid w:val="00CD4431"/>
    <w:rsid w:val="00CD7411"/>
    <w:rsid w:val="00CD78FD"/>
    <w:rsid w:val="00CE0F8D"/>
    <w:rsid w:val="00CE18CD"/>
    <w:rsid w:val="00CE1D8D"/>
    <w:rsid w:val="00CE1E1C"/>
    <w:rsid w:val="00CE376A"/>
    <w:rsid w:val="00CE37A9"/>
    <w:rsid w:val="00CE5D9F"/>
    <w:rsid w:val="00CE68F9"/>
    <w:rsid w:val="00CE7178"/>
    <w:rsid w:val="00CF0629"/>
    <w:rsid w:val="00CF0C9E"/>
    <w:rsid w:val="00CF2699"/>
    <w:rsid w:val="00CF28DA"/>
    <w:rsid w:val="00CF35DA"/>
    <w:rsid w:val="00CF3BEC"/>
    <w:rsid w:val="00CF5309"/>
    <w:rsid w:val="00CF56FD"/>
    <w:rsid w:val="00CF7196"/>
    <w:rsid w:val="00CF7B4F"/>
    <w:rsid w:val="00D001B6"/>
    <w:rsid w:val="00D00E81"/>
    <w:rsid w:val="00D01FBA"/>
    <w:rsid w:val="00D03320"/>
    <w:rsid w:val="00D03B80"/>
    <w:rsid w:val="00D05387"/>
    <w:rsid w:val="00D05C10"/>
    <w:rsid w:val="00D06032"/>
    <w:rsid w:val="00D069FC"/>
    <w:rsid w:val="00D06E37"/>
    <w:rsid w:val="00D113CE"/>
    <w:rsid w:val="00D1152D"/>
    <w:rsid w:val="00D119E9"/>
    <w:rsid w:val="00D119EC"/>
    <w:rsid w:val="00D11FE2"/>
    <w:rsid w:val="00D13147"/>
    <w:rsid w:val="00D139FA"/>
    <w:rsid w:val="00D14064"/>
    <w:rsid w:val="00D14B8B"/>
    <w:rsid w:val="00D15236"/>
    <w:rsid w:val="00D159FF"/>
    <w:rsid w:val="00D166DB"/>
    <w:rsid w:val="00D1755B"/>
    <w:rsid w:val="00D20117"/>
    <w:rsid w:val="00D2089D"/>
    <w:rsid w:val="00D20B5C"/>
    <w:rsid w:val="00D21257"/>
    <w:rsid w:val="00D22F5C"/>
    <w:rsid w:val="00D23D60"/>
    <w:rsid w:val="00D24114"/>
    <w:rsid w:val="00D2587B"/>
    <w:rsid w:val="00D26008"/>
    <w:rsid w:val="00D26CF4"/>
    <w:rsid w:val="00D270D7"/>
    <w:rsid w:val="00D27162"/>
    <w:rsid w:val="00D30414"/>
    <w:rsid w:val="00D306A1"/>
    <w:rsid w:val="00D30B55"/>
    <w:rsid w:val="00D30D83"/>
    <w:rsid w:val="00D3148C"/>
    <w:rsid w:val="00D31A66"/>
    <w:rsid w:val="00D31C8E"/>
    <w:rsid w:val="00D32CBD"/>
    <w:rsid w:val="00D33AA8"/>
    <w:rsid w:val="00D35210"/>
    <w:rsid w:val="00D35361"/>
    <w:rsid w:val="00D362AB"/>
    <w:rsid w:val="00D42E2D"/>
    <w:rsid w:val="00D43AF5"/>
    <w:rsid w:val="00D44558"/>
    <w:rsid w:val="00D45496"/>
    <w:rsid w:val="00D45D9C"/>
    <w:rsid w:val="00D461D8"/>
    <w:rsid w:val="00D46E9A"/>
    <w:rsid w:val="00D47E7B"/>
    <w:rsid w:val="00D47FB6"/>
    <w:rsid w:val="00D519A9"/>
    <w:rsid w:val="00D52D20"/>
    <w:rsid w:val="00D52D7B"/>
    <w:rsid w:val="00D532B7"/>
    <w:rsid w:val="00D53976"/>
    <w:rsid w:val="00D5415D"/>
    <w:rsid w:val="00D5441D"/>
    <w:rsid w:val="00D548AB"/>
    <w:rsid w:val="00D55612"/>
    <w:rsid w:val="00D57161"/>
    <w:rsid w:val="00D57604"/>
    <w:rsid w:val="00D66D83"/>
    <w:rsid w:val="00D71209"/>
    <w:rsid w:val="00D7123A"/>
    <w:rsid w:val="00D718D4"/>
    <w:rsid w:val="00D71D82"/>
    <w:rsid w:val="00D72426"/>
    <w:rsid w:val="00D72C8A"/>
    <w:rsid w:val="00D75AC6"/>
    <w:rsid w:val="00D76E13"/>
    <w:rsid w:val="00D8174D"/>
    <w:rsid w:val="00D81824"/>
    <w:rsid w:val="00D81CF4"/>
    <w:rsid w:val="00D81FC6"/>
    <w:rsid w:val="00D84E39"/>
    <w:rsid w:val="00D850C4"/>
    <w:rsid w:val="00D86176"/>
    <w:rsid w:val="00D86A8D"/>
    <w:rsid w:val="00D963DB"/>
    <w:rsid w:val="00D96DEE"/>
    <w:rsid w:val="00D97E36"/>
    <w:rsid w:val="00DA0475"/>
    <w:rsid w:val="00DA0EA2"/>
    <w:rsid w:val="00DA36BB"/>
    <w:rsid w:val="00DA36CD"/>
    <w:rsid w:val="00DA38EC"/>
    <w:rsid w:val="00DA3B92"/>
    <w:rsid w:val="00DA3DF5"/>
    <w:rsid w:val="00DA4D83"/>
    <w:rsid w:val="00DA7290"/>
    <w:rsid w:val="00DA7314"/>
    <w:rsid w:val="00DB0012"/>
    <w:rsid w:val="00DB075E"/>
    <w:rsid w:val="00DB0DDE"/>
    <w:rsid w:val="00DB18F3"/>
    <w:rsid w:val="00DB26C0"/>
    <w:rsid w:val="00DB2CDB"/>
    <w:rsid w:val="00DB3696"/>
    <w:rsid w:val="00DB4100"/>
    <w:rsid w:val="00DC2681"/>
    <w:rsid w:val="00DC26DF"/>
    <w:rsid w:val="00DC28F0"/>
    <w:rsid w:val="00DC3EC1"/>
    <w:rsid w:val="00DC4CE0"/>
    <w:rsid w:val="00DD4560"/>
    <w:rsid w:val="00DD5404"/>
    <w:rsid w:val="00DD5ABE"/>
    <w:rsid w:val="00DD61A1"/>
    <w:rsid w:val="00DE0BC0"/>
    <w:rsid w:val="00DE17C5"/>
    <w:rsid w:val="00DE20A5"/>
    <w:rsid w:val="00DE35F4"/>
    <w:rsid w:val="00DE4909"/>
    <w:rsid w:val="00DE7444"/>
    <w:rsid w:val="00DE79E2"/>
    <w:rsid w:val="00DE7B13"/>
    <w:rsid w:val="00DF0779"/>
    <w:rsid w:val="00DF1155"/>
    <w:rsid w:val="00DF17E8"/>
    <w:rsid w:val="00DF2702"/>
    <w:rsid w:val="00DF2DCF"/>
    <w:rsid w:val="00DF412C"/>
    <w:rsid w:val="00DF4202"/>
    <w:rsid w:val="00DF6C94"/>
    <w:rsid w:val="00DF723C"/>
    <w:rsid w:val="00E00997"/>
    <w:rsid w:val="00E018DF"/>
    <w:rsid w:val="00E032AD"/>
    <w:rsid w:val="00E03D07"/>
    <w:rsid w:val="00E03DC6"/>
    <w:rsid w:val="00E03F42"/>
    <w:rsid w:val="00E06230"/>
    <w:rsid w:val="00E105BF"/>
    <w:rsid w:val="00E110F4"/>
    <w:rsid w:val="00E12292"/>
    <w:rsid w:val="00E13ACA"/>
    <w:rsid w:val="00E13EF7"/>
    <w:rsid w:val="00E15F48"/>
    <w:rsid w:val="00E178C7"/>
    <w:rsid w:val="00E205CD"/>
    <w:rsid w:val="00E215A6"/>
    <w:rsid w:val="00E237C3"/>
    <w:rsid w:val="00E23C1D"/>
    <w:rsid w:val="00E2521D"/>
    <w:rsid w:val="00E2524B"/>
    <w:rsid w:val="00E25D5D"/>
    <w:rsid w:val="00E26F4E"/>
    <w:rsid w:val="00E2765E"/>
    <w:rsid w:val="00E33923"/>
    <w:rsid w:val="00E34C60"/>
    <w:rsid w:val="00E36280"/>
    <w:rsid w:val="00E36BB7"/>
    <w:rsid w:val="00E379AE"/>
    <w:rsid w:val="00E422E2"/>
    <w:rsid w:val="00E436D7"/>
    <w:rsid w:val="00E459E3"/>
    <w:rsid w:val="00E4750F"/>
    <w:rsid w:val="00E50B6A"/>
    <w:rsid w:val="00E50E28"/>
    <w:rsid w:val="00E512DD"/>
    <w:rsid w:val="00E51511"/>
    <w:rsid w:val="00E51598"/>
    <w:rsid w:val="00E53A50"/>
    <w:rsid w:val="00E560BB"/>
    <w:rsid w:val="00E562E5"/>
    <w:rsid w:val="00E5642F"/>
    <w:rsid w:val="00E56854"/>
    <w:rsid w:val="00E56C97"/>
    <w:rsid w:val="00E57732"/>
    <w:rsid w:val="00E57C7D"/>
    <w:rsid w:val="00E6043D"/>
    <w:rsid w:val="00E60C82"/>
    <w:rsid w:val="00E613D6"/>
    <w:rsid w:val="00E62727"/>
    <w:rsid w:val="00E62D82"/>
    <w:rsid w:val="00E6490A"/>
    <w:rsid w:val="00E6562F"/>
    <w:rsid w:val="00E66648"/>
    <w:rsid w:val="00E668FD"/>
    <w:rsid w:val="00E66B53"/>
    <w:rsid w:val="00E677CA"/>
    <w:rsid w:val="00E70774"/>
    <w:rsid w:val="00E74FAC"/>
    <w:rsid w:val="00E76F66"/>
    <w:rsid w:val="00E775EF"/>
    <w:rsid w:val="00E8363E"/>
    <w:rsid w:val="00E83A16"/>
    <w:rsid w:val="00E8484B"/>
    <w:rsid w:val="00E872C5"/>
    <w:rsid w:val="00E873DF"/>
    <w:rsid w:val="00E87B00"/>
    <w:rsid w:val="00E931BC"/>
    <w:rsid w:val="00E93963"/>
    <w:rsid w:val="00E940B7"/>
    <w:rsid w:val="00E948C6"/>
    <w:rsid w:val="00E95271"/>
    <w:rsid w:val="00E96385"/>
    <w:rsid w:val="00E9681B"/>
    <w:rsid w:val="00EA0179"/>
    <w:rsid w:val="00EA44F7"/>
    <w:rsid w:val="00EA4D7D"/>
    <w:rsid w:val="00EA5204"/>
    <w:rsid w:val="00EA5E7E"/>
    <w:rsid w:val="00EA5EAC"/>
    <w:rsid w:val="00EA7B30"/>
    <w:rsid w:val="00EA7BAF"/>
    <w:rsid w:val="00EA7C87"/>
    <w:rsid w:val="00EB0D58"/>
    <w:rsid w:val="00EB16DF"/>
    <w:rsid w:val="00EB1DCA"/>
    <w:rsid w:val="00EB2066"/>
    <w:rsid w:val="00EB2B20"/>
    <w:rsid w:val="00EB32B6"/>
    <w:rsid w:val="00EB4886"/>
    <w:rsid w:val="00EB48F8"/>
    <w:rsid w:val="00EB4B44"/>
    <w:rsid w:val="00EB4F87"/>
    <w:rsid w:val="00EB65E4"/>
    <w:rsid w:val="00EB68A2"/>
    <w:rsid w:val="00EB7505"/>
    <w:rsid w:val="00EB79E6"/>
    <w:rsid w:val="00EB7A03"/>
    <w:rsid w:val="00EC150D"/>
    <w:rsid w:val="00EC192D"/>
    <w:rsid w:val="00EC3B58"/>
    <w:rsid w:val="00EC402F"/>
    <w:rsid w:val="00EC4075"/>
    <w:rsid w:val="00EC6195"/>
    <w:rsid w:val="00EC7676"/>
    <w:rsid w:val="00EC77F7"/>
    <w:rsid w:val="00ED0173"/>
    <w:rsid w:val="00ED2AF7"/>
    <w:rsid w:val="00ED2CED"/>
    <w:rsid w:val="00ED32E5"/>
    <w:rsid w:val="00ED3D07"/>
    <w:rsid w:val="00ED5BBF"/>
    <w:rsid w:val="00ED5FFA"/>
    <w:rsid w:val="00ED611E"/>
    <w:rsid w:val="00ED69A0"/>
    <w:rsid w:val="00ED6C0A"/>
    <w:rsid w:val="00ED7223"/>
    <w:rsid w:val="00ED72E0"/>
    <w:rsid w:val="00ED7C42"/>
    <w:rsid w:val="00EE0211"/>
    <w:rsid w:val="00EE2682"/>
    <w:rsid w:val="00EE4EDA"/>
    <w:rsid w:val="00EE5A4C"/>
    <w:rsid w:val="00EE5F7C"/>
    <w:rsid w:val="00EE6809"/>
    <w:rsid w:val="00EF0900"/>
    <w:rsid w:val="00EF0F1A"/>
    <w:rsid w:val="00EF123D"/>
    <w:rsid w:val="00EF138E"/>
    <w:rsid w:val="00EF2F2C"/>
    <w:rsid w:val="00EF308C"/>
    <w:rsid w:val="00EF3CDA"/>
    <w:rsid w:val="00EF4757"/>
    <w:rsid w:val="00EF4DA1"/>
    <w:rsid w:val="00EF577B"/>
    <w:rsid w:val="00EF5E60"/>
    <w:rsid w:val="00EF5FC7"/>
    <w:rsid w:val="00EF6AF4"/>
    <w:rsid w:val="00EF717C"/>
    <w:rsid w:val="00F012D8"/>
    <w:rsid w:val="00F02F89"/>
    <w:rsid w:val="00F042A0"/>
    <w:rsid w:val="00F06E28"/>
    <w:rsid w:val="00F0730E"/>
    <w:rsid w:val="00F07786"/>
    <w:rsid w:val="00F10602"/>
    <w:rsid w:val="00F11F28"/>
    <w:rsid w:val="00F12B3F"/>
    <w:rsid w:val="00F12C49"/>
    <w:rsid w:val="00F16683"/>
    <w:rsid w:val="00F170AF"/>
    <w:rsid w:val="00F170C7"/>
    <w:rsid w:val="00F20FBF"/>
    <w:rsid w:val="00F322C3"/>
    <w:rsid w:val="00F328F2"/>
    <w:rsid w:val="00F3336A"/>
    <w:rsid w:val="00F3380B"/>
    <w:rsid w:val="00F34330"/>
    <w:rsid w:val="00F35FF9"/>
    <w:rsid w:val="00F378E1"/>
    <w:rsid w:val="00F40482"/>
    <w:rsid w:val="00F43CE9"/>
    <w:rsid w:val="00F43FFF"/>
    <w:rsid w:val="00F45949"/>
    <w:rsid w:val="00F45A98"/>
    <w:rsid w:val="00F46BB0"/>
    <w:rsid w:val="00F472E0"/>
    <w:rsid w:val="00F47577"/>
    <w:rsid w:val="00F47D9A"/>
    <w:rsid w:val="00F47EA3"/>
    <w:rsid w:val="00F5231A"/>
    <w:rsid w:val="00F544A8"/>
    <w:rsid w:val="00F545D4"/>
    <w:rsid w:val="00F55432"/>
    <w:rsid w:val="00F55455"/>
    <w:rsid w:val="00F55515"/>
    <w:rsid w:val="00F561EE"/>
    <w:rsid w:val="00F56863"/>
    <w:rsid w:val="00F56DD8"/>
    <w:rsid w:val="00F6024F"/>
    <w:rsid w:val="00F6097C"/>
    <w:rsid w:val="00F60DA4"/>
    <w:rsid w:val="00F61B55"/>
    <w:rsid w:val="00F64F56"/>
    <w:rsid w:val="00F65745"/>
    <w:rsid w:val="00F664D6"/>
    <w:rsid w:val="00F7100A"/>
    <w:rsid w:val="00F714FF"/>
    <w:rsid w:val="00F729AA"/>
    <w:rsid w:val="00F73615"/>
    <w:rsid w:val="00F75209"/>
    <w:rsid w:val="00F75920"/>
    <w:rsid w:val="00F75BE7"/>
    <w:rsid w:val="00F8017F"/>
    <w:rsid w:val="00F80421"/>
    <w:rsid w:val="00F80501"/>
    <w:rsid w:val="00F80B41"/>
    <w:rsid w:val="00F81200"/>
    <w:rsid w:val="00F81650"/>
    <w:rsid w:val="00F81C9F"/>
    <w:rsid w:val="00F828A6"/>
    <w:rsid w:val="00F84D0E"/>
    <w:rsid w:val="00F862B9"/>
    <w:rsid w:val="00F904BC"/>
    <w:rsid w:val="00F93042"/>
    <w:rsid w:val="00F9508D"/>
    <w:rsid w:val="00F97457"/>
    <w:rsid w:val="00FA24DD"/>
    <w:rsid w:val="00FA2738"/>
    <w:rsid w:val="00FA6889"/>
    <w:rsid w:val="00FA70E8"/>
    <w:rsid w:val="00FA7ED4"/>
    <w:rsid w:val="00FB0BC4"/>
    <w:rsid w:val="00FB1895"/>
    <w:rsid w:val="00FB2502"/>
    <w:rsid w:val="00FB276B"/>
    <w:rsid w:val="00FB2E2A"/>
    <w:rsid w:val="00FB72CA"/>
    <w:rsid w:val="00FC0212"/>
    <w:rsid w:val="00FC05B8"/>
    <w:rsid w:val="00FC16C4"/>
    <w:rsid w:val="00FC2236"/>
    <w:rsid w:val="00FC27F6"/>
    <w:rsid w:val="00FC433F"/>
    <w:rsid w:val="00FD1ABA"/>
    <w:rsid w:val="00FD29A8"/>
    <w:rsid w:val="00FD2E52"/>
    <w:rsid w:val="00FD324D"/>
    <w:rsid w:val="00FD4CE7"/>
    <w:rsid w:val="00FD6B44"/>
    <w:rsid w:val="00FE1A89"/>
    <w:rsid w:val="00FE3774"/>
    <w:rsid w:val="00FE43B6"/>
    <w:rsid w:val="00FE7B23"/>
    <w:rsid w:val="00FF41ED"/>
    <w:rsid w:val="00FF452C"/>
    <w:rsid w:val="00FF66A1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3F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E6"/>
  </w:style>
  <w:style w:type="paragraph" w:styleId="Heading1">
    <w:name w:val="heading 1"/>
    <w:next w:val="BodyText"/>
    <w:link w:val="Heading1Char"/>
    <w:qFormat/>
    <w:rsid w:val="003E62A8"/>
    <w:pPr>
      <w:keepNext/>
      <w:numPr>
        <w:numId w:val="1"/>
      </w:numPr>
      <w:autoSpaceDE w:val="0"/>
      <w:autoSpaceDN w:val="0"/>
      <w:adjustRightInd w:val="0"/>
      <w:spacing w:before="120" w:after="24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paragraph" w:styleId="Heading2">
    <w:name w:val="heading 2"/>
    <w:next w:val="BodyText"/>
    <w:link w:val="Heading2Char"/>
    <w:qFormat/>
    <w:rsid w:val="003E62A8"/>
    <w:pPr>
      <w:numPr>
        <w:ilvl w:val="1"/>
        <w:numId w:val="1"/>
      </w:numPr>
      <w:tabs>
        <w:tab w:val="left" w:pos="900"/>
      </w:tabs>
      <w:spacing w:before="60" w:after="120" w:line="240" w:lineRule="auto"/>
      <w:ind w:left="576"/>
      <w:outlineLvl w:val="1"/>
    </w:pPr>
    <w:rPr>
      <w:rFonts w:ascii="Arial" w:eastAsia="Times New Roman" w:hAnsi="Arial" w:cs="Arial"/>
      <w:b/>
      <w:iCs/>
      <w:kern w:val="32"/>
      <w:sz w:val="24"/>
      <w:szCs w:val="28"/>
    </w:rPr>
  </w:style>
  <w:style w:type="paragraph" w:styleId="Heading3">
    <w:name w:val="heading 3"/>
    <w:next w:val="BodyText"/>
    <w:link w:val="Heading3Char"/>
    <w:qFormat/>
    <w:rsid w:val="00CC28D9"/>
    <w:pPr>
      <w:numPr>
        <w:ilvl w:val="2"/>
        <w:numId w:val="1"/>
      </w:numPr>
      <w:spacing w:before="120" w:after="0" w:line="240" w:lineRule="auto"/>
      <w:outlineLvl w:val="2"/>
    </w:pPr>
    <w:rPr>
      <w:rFonts w:ascii="Arial" w:eastAsia="Times New Roman" w:hAnsi="Arial" w:cs="Arial"/>
      <w:b/>
      <w:bCs/>
      <w:iCs/>
      <w:kern w:val="32"/>
      <w:sz w:val="24"/>
      <w:szCs w:val="26"/>
    </w:rPr>
  </w:style>
  <w:style w:type="paragraph" w:styleId="Heading4">
    <w:name w:val="heading 4"/>
    <w:next w:val="BodyText"/>
    <w:link w:val="Heading4Char"/>
    <w:qFormat/>
    <w:rsid w:val="00242274"/>
    <w:pPr>
      <w:numPr>
        <w:ilvl w:val="3"/>
        <w:numId w:val="1"/>
      </w:numPr>
      <w:spacing w:before="120" w:after="0" w:line="240" w:lineRule="auto"/>
      <w:outlineLvl w:val="3"/>
    </w:pPr>
    <w:rPr>
      <w:rFonts w:ascii="Arial" w:eastAsia="Times New Roman" w:hAnsi="Arial" w:cs="Arial"/>
      <w:b/>
      <w:bCs/>
      <w:iCs/>
      <w:kern w:val="32"/>
      <w:sz w:val="24"/>
      <w:szCs w:val="28"/>
    </w:rPr>
  </w:style>
  <w:style w:type="paragraph" w:styleId="Heading5">
    <w:name w:val="heading 5"/>
    <w:next w:val="BodyText"/>
    <w:link w:val="Heading5Char"/>
    <w:qFormat/>
    <w:rsid w:val="00242274"/>
    <w:pPr>
      <w:numPr>
        <w:ilvl w:val="4"/>
        <w:numId w:val="1"/>
      </w:numPr>
      <w:spacing w:before="40" w:after="40" w:line="240" w:lineRule="auto"/>
      <w:outlineLvl w:val="4"/>
    </w:pPr>
    <w:rPr>
      <w:rFonts w:ascii="Arial" w:eastAsia="Times New Roman" w:hAnsi="Arial" w:cs="Times New Roman"/>
      <w:b/>
      <w:bCs/>
      <w:iCs/>
      <w:sz w:val="24"/>
      <w:szCs w:val="26"/>
    </w:rPr>
  </w:style>
  <w:style w:type="paragraph" w:styleId="Heading6">
    <w:name w:val="heading 6"/>
    <w:next w:val="BlockText"/>
    <w:link w:val="Heading6Char"/>
    <w:qFormat/>
    <w:rsid w:val="00242274"/>
    <w:pPr>
      <w:numPr>
        <w:ilvl w:val="5"/>
        <w:numId w:val="1"/>
      </w:numPr>
      <w:spacing w:before="40" w:after="4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242274"/>
    <w:pPr>
      <w:numPr>
        <w:ilvl w:val="6"/>
        <w:numId w:val="1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242274"/>
    <w:pPr>
      <w:numPr>
        <w:ilvl w:val="7"/>
        <w:numId w:val="1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242274"/>
    <w:pPr>
      <w:numPr>
        <w:ilvl w:val="8"/>
        <w:numId w:val="1"/>
      </w:numPr>
      <w:spacing w:before="40" w:after="40" w:line="240" w:lineRule="auto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274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3E62A8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3E62A8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CC28D9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242274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42274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42274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42274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242274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242274"/>
    <w:rPr>
      <w:rFonts w:ascii="Arial" w:eastAsia="Times New Roman" w:hAnsi="Arial" w:cs="Arial"/>
      <w:b/>
      <w:i/>
    </w:rPr>
  </w:style>
  <w:style w:type="paragraph" w:styleId="BodyText">
    <w:name w:val="Body Text"/>
    <w:basedOn w:val="Normal"/>
    <w:link w:val="BodyTextChar"/>
    <w:uiPriority w:val="99"/>
    <w:unhideWhenUsed/>
    <w:rsid w:val="005E1B38"/>
    <w:pPr>
      <w:spacing w:after="0" w:line="240" w:lineRule="auto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rsid w:val="005E1B38"/>
    <w:rPr>
      <w:rFonts w:ascii="Arial" w:hAnsi="Arial"/>
    </w:rPr>
  </w:style>
  <w:style w:type="paragraph" w:styleId="BlockText">
    <w:name w:val="Block Text"/>
    <w:basedOn w:val="Normal"/>
    <w:uiPriority w:val="99"/>
    <w:semiHidden/>
    <w:unhideWhenUsed/>
    <w:rsid w:val="0024227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BodyTextLettered1">
    <w:name w:val="Body Text Lettered 1"/>
    <w:rsid w:val="00242274"/>
    <w:pPr>
      <w:numPr>
        <w:numId w:val="2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Bullet1">
    <w:name w:val="Body Text Bullet 1"/>
    <w:rsid w:val="006111B1"/>
    <w:pPr>
      <w:numPr>
        <w:numId w:val="3"/>
      </w:numPr>
      <w:spacing w:after="0" w:line="240" w:lineRule="auto"/>
      <w:ind w:left="1350" w:hanging="288"/>
    </w:pPr>
    <w:rPr>
      <w:rFonts w:ascii="Arial" w:eastAsia="Times New Roman" w:hAnsi="Arial" w:cs="Times New Roman"/>
      <w:szCs w:val="20"/>
    </w:rPr>
  </w:style>
  <w:style w:type="paragraph" w:customStyle="1" w:styleId="StyleHeaderCentered">
    <w:name w:val="Style Header + Centered"/>
    <w:basedOn w:val="Header"/>
    <w:rsid w:val="00A052F8"/>
    <w:pPr>
      <w:tabs>
        <w:tab w:val="clear" w:pos="4680"/>
        <w:tab w:val="clear" w:pos="9360"/>
        <w:tab w:val="center" w:pos="4320"/>
        <w:tab w:val="right" w:pos="8640"/>
      </w:tabs>
    </w:pPr>
    <w:rPr>
      <w:rFonts w:eastAsia="Times New Roman" w:cs="Times New Roman"/>
      <w:b w:val="0"/>
      <w:bCs/>
      <w:sz w:val="28"/>
      <w:szCs w:val="20"/>
    </w:rPr>
  </w:style>
  <w:style w:type="paragraph" w:customStyle="1" w:styleId="TableText">
    <w:name w:val="Table Text"/>
    <w:link w:val="TableTextChar"/>
    <w:rsid w:val="00A052F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2">
    <w:name w:val="Title 2"/>
    <w:basedOn w:val="Title"/>
    <w:rsid w:val="006D1C71"/>
    <w:pPr>
      <w:autoSpaceDE w:val="0"/>
      <w:autoSpaceDN w:val="0"/>
      <w:adjustRightInd w:val="0"/>
      <w:spacing w:before="120" w:after="120"/>
      <w:contextualSpacing w:val="0"/>
    </w:pPr>
    <w:rPr>
      <w:rFonts w:eastAsia="Times New Roman" w:cs="Arial"/>
      <w:bCs/>
      <w:color w:val="auto"/>
      <w:spacing w:val="0"/>
      <w:kern w:val="0"/>
      <w:szCs w:val="32"/>
    </w:rPr>
  </w:style>
  <w:style w:type="paragraph" w:customStyle="1" w:styleId="TableHeading">
    <w:name w:val="Table Heading"/>
    <w:basedOn w:val="TableText"/>
    <w:rsid w:val="00A052F8"/>
    <w:pPr>
      <w:keepNext/>
    </w:pPr>
    <w:rPr>
      <w:rFonts w:ascii="Arial" w:hAnsi="Arial"/>
      <w:b/>
    </w:rPr>
  </w:style>
  <w:style w:type="paragraph" w:customStyle="1" w:styleId="TableSpacer">
    <w:name w:val="Table Spacer"/>
    <w:basedOn w:val="BodyText"/>
    <w:rsid w:val="00A052F8"/>
    <w:pPr>
      <w:autoSpaceDE w:val="0"/>
      <w:autoSpaceDN w:val="0"/>
      <w:adjustRightInd w:val="0"/>
      <w:ind w:left="360"/>
    </w:pPr>
    <w:rPr>
      <w:rFonts w:ascii="Times New Roman" w:eastAsia="Times New Roman" w:hAnsi="Times New Roman" w:cs="Times New Roman"/>
      <w:iCs/>
      <w:sz w:val="16"/>
    </w:rPr>
  </w:style>
  <w:style w:type="paragraph" w:styleId="Header">
    <w:name w:val="header"/>
    <w:basedOn w:val="Normal"/>
    <w:link w:val="HeaderChar"/>
    <w:unhideWhenUsed/>
    <w:rsid w:val="00026446"/>
    <w:pPr>
      <w:tabs>
        <w:tab w:val="center" w:pos="4680"/>
        <w:tab w:val="right" w:pos="9360"/>
      </w:tabs>
      <w:spacing w:after="0" w:line="240" w:lineRule="auto"/>
      <w:jc w:val="center"/>
    </w:pPr>
    <w:rPr>
      <w:rFonts w:ascii="Arial" w:hAnsi="Arial"/>
      <w:b/>
      <w:sz w:val="32"/>
    </w:rPr>
  </w:style>
  <w:style w:type="character" w:customStyle="1" w:styleId="HeaderChar">
    <w:name w:val="Header Char"/>
    <w:basedOn w:val="DefaultParagraphFont"/>
    <w:link w:val="Header"/>
    <w:rsid w:val="00026446"/>
    <w:rPr>
      <w:rFonts w:ascii="Arial" w:hAnsi="Arial"/>
      <w:b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10952"/>
    <w:pPr>
      <w:spacing w:after="300" w:line="240" w:lineRule="auto"/>
      <w:contextualSpacing/>
      <w:jc w:val="center"/>
    </w:pPr>
    <w:rPr>
      <w:rFonts w:ascii="Arial" w:eastAsiaTheme="majorEastAsia" w:hAnsi="Arial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0952"/>
    <w:rPr>
      <w:rFonts w:ascii="Arial" w:eastAsiaTheme="majorEastAsia" w:hAnsi="Arial" w:cstheme="majorBidi"/>
      <w:b/>
      <w:color w:val="000000" w:themeColor="text1"/>
      <w:spacing w:val="5"/>
      <w:kern w:val="28"/>
      <w:sz w:val="28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2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D69CE"/>
    <w:pPr>
      <w:numPr>
        <w:numId w:val="4"/>
      </w:numPr>
      <w:spacing w:after="0" w:line="240" w:lineRule="auto"/>
    </w:pPr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167536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167536"/>
    <w:rPr>
      <w:rFonts w:ascii="Arial" w:hAnsi="Arial"/>
    </w:rPr>
  </w:style>
  <w:style w:type="paragraph" w:customStyle="1" w:styleId="SCREEN">
    <w:name w:val="SCREEN"/>
    <w:basedOn w:val="Normal"/>
    <w:link w:val="SCREENChar"/>
    <w:rsid w:val="00300D0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300D05"/>
    <w:rPr>
      <w:rFonts w:ascii="Courier New" w:eastAsia="Times New Roman" w:hAnsi="Courier New" w:cs="Times New Roman"/>
      <w:sz w:val="18"/>
      <w:szCs w:val="20"/>
    </w:rPr>
  </w:style>
  <w:style w:type="paragraph" w:customStyle="1" w:styleId="BulletedList">
    <w:name w:val="Bulleted List"/>
    <w:rsid w:val="0070094B"/>
    <w:pPr>
      <w:numPr>
        <w:numId w:val="5"/>
      </w:numPr>
      <w:spacing w:after="0" w:line="300" w:lineRule="auto"/>
      <w:ind w:left="1368"/>
    </w:pPr>
    <w:rPr>
      <w:rFonts w:ascii="Arial" w:eastAsia="MS Mincho" w:hAnsi="Arial" w:cs="Times New Roman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3973D0"/>
    <w:pPr>
      <w:spacing w:after="100"/>
    </w:pPr>
    <w:rPr>
      <w:rFonts w:ascii="Arial" w:hAnsi="Arial"/>
      <w:b/>
      <w:sz w:val="28"/>
    </w:rPr>
  </w:style>
  <w:style w:type="character" w:styleId="Hyperlink">
    <w:name w:val="Hyperlink"/>
    <w:uiPriority w:val="99"/>
    <w:rsid w:val="00484A7E"/>
    <w:rPr>
      <w:color w:val="0000FF"/>
      <w:u w:val="single"/>
    </w:rPr>
  </w:style>
  <w:style w:type="numbering" w:customStyle="1" w:styleId="StyleBulleted">
    <w:name w:val="Style Bulleted"/>
    <w:basedOn w:val="NoList"/>
    <w:rsid w:val="00484A7E"/>
    <w:pPr>
      <w:numPr>
        <w:numId w:val="6"/>
      </w:numPr>
    </w:pPr>
  </w:style>
  <w:style w:type="paragraph" w:styleId="TOC2">
    <w:name w:val="toc 2"/>
    <w:basedOn w:val="Normal"/>
    <w:next w:val="Normal"/>
    <w:autoRedefine/>
    <w:uiPriority w:val="39"/>
    <w:rsid w:val="00990FE8"/>
    <w:pPr>
      <w:tabs>
        <w:tab w:val="left" w:pos="880"/>
        <w:tab w:val="right" w:leader="dot" w:pos="9350"/>
      </w:tabs>
      <w:spacing w:after="0" w:line="240" w:lineRule="auto"/>
      <w:ind w:left="900" w:hanging="680"/>
    </w:pPr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TableTextChar">
    <w:name w:val="Table Text Char"/>
    <w:link w:val="TableText"/>
    <w:rsid w:val="009B0902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30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0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0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0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0D5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609C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97276B"/>
    <w:pPr>
      <w:tabs>
        <w:tab w:val="left" w:pos="1320"/>
        <w:tab w:val="right" w:leader="dot" w:pos="8630"/>
      </w:tabs>
      <w:spacing w:after="0"/>
      <w:ind w:left="440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49609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49609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49609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49609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49609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49609C"/>
    <w:pPr>
      <w:spacing w:after="100"/>
      <w:ind w:left="1760"/>
    </w:pPr>
    <w:rPr>
      <w:rFonts w:eastAsiaTheme="minorEastAsia"/>
    </w:rPr>
  </w:style>
  <w:style w:type="table" w:styleId="TableGrid">
    <w:name w:val="Table Grid"/>
    <w:basedOn w:val="TableNormal"/>
    <w:uiPriority w:val="59"/>
    <w:rsid w:val="00A2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Numbered1">
    <w:name w:val="Body Text Numbered 1"/>
    <w:link w:val="BodyTextNumbered1Char"/>
    <w:rsid w:val="00C2566E"/>
    <w:pPr>
      <w:numPr>
        <w:numId w:val="237"/>
      </w:num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NoSpacing">
    <w:name w:val="No Spacing"/>
    <w:uiPriority w:val="1"/>
    <w:qFormat/>
    <w:rsid w:val="005E4603"/>
    <w:pPr>
      <w:spacing w:after="0" w:line="240" w:lineRule="auto"/>
    </w:pPr>
  </w:style>
  <w:style w:type="paragraph" w:customStyle="1" w:styleId="InstructionalBullet1">
    <w:name w:val="Instructional Bullet 1"/>
    <w:rsid w:val="00087EE6"/>
    <w:pPr>
      <w:numPr>
        <w:numId w:val="7"/>
      </w:numPr>
      <w:tabs>
        <w:tab w:val="clear" w:pos="720"/>
        <w:tab w:val="num" w:pos="900"/>
      </w:tabs>
      <w:spacing w:before="60" w:after="60" w:line="240" w:lineRule="auto"/>
      <w:ind w:left="907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styleId="Revision">
    <w:name w:val="Revision"/>
    <w:hidden/>
    <w:uiPriority w:val="99"/>
    <w:semiHidden/>
    <w:rsid w:val="002F22F2"/>
    <w:pPr>
      <w:spacing w:after="0" w:line="240" w:lineRule="auto"/>
    </w:pPr>
  </w:style>
  <w:style w:type="paragraph" w:styleId="ListBullet2">
    <w:name w:val="List Bullet 2"/>
    <w:basedOn w:val="Normal"/>
    <w:uiPriority w:val="99"/>
    <w:unhideWhenUsed/>
    <w:rsid w:val="00785441"/>
    <w:pPr>
      <w:numPr>
        <w:numId w:val="8"/>
      </w:numPr>
      <w:contextualSpacing/>
    </w:pPr>
    <w:rPr>
      <w:rFonts w:ascii="Arial" w:hAnsi="Arial"/>
    </w:rPr>
  </w:style>
  <w:style w:type="character" w:styleId="BookTitle">
    <w:name w:val="Book Title"/>
    <w:basedOn w:val="DefaultParagraphFont"/>
    <w:uiPriority w:val="33"/>
    <w:qFormat/>
    <w:rsid w:val="00355C21"/>
    <w:rPr>
      <w:b/>
      <w:b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79"/>
    <w:rPr>
      <w:rFonts w:ascii="Tahoma" w:hAnsi="Tahoma" w:cs="Tahoma"/>
      <w:sz w:val="16"/>
      <w:szCs w:val="16"/>
    </w:rPr>
  </w:style>
  <w:style w:type="paragraph" w:customStyle="1" w:styleId="BodyTextBullet2">
    <w:name w:val="Body Text Bullet 2"/>
    <w:rsid w:val="00E940B7"/>
    <w:pPr>
      <w:numPr>
        <w:numId w:val="9"/>
      </w:numPr>
      <w:spacing w:before="60" w:after="60" w:line="240" w:lineRule="auto"/>
      <w:ind w:left="1800"/>
    </w:pPr>
    <w:rPr>
      <w:rFonts w:ascii="Arial" w:eastAsia="Times New Roman" w:hAnsi="Arial" w:cs="Times New Roman"/>
      <w:szCs w:val="20"/>
    </w:rPr>
  </w:style>
  <w:style w:type="paragraph" w:customStyle="1" w:styleId="bullet">
    <w:name w:val="bullet"/>
    <w:basedOn w:val="BodyTextNumbered1"/>
    <w:link w:val="bulletChar"/>
    <w:qFormat/>
    <w:rsid w:val="006F3318"/>
    <w:rPr>
      <w:rFonts w:cs="Arial"/>
    </w:rPr>
  </w:style>
  <w:style w:type="character" w:customStyle="1" w:styleId="BodyTextNumbered1Char">
    <w:name w:val="Body Text Numbered 1 Char"/>
    <w:basedOn w:val="DefaultParagraphFont"/>
    <w:link w:val="BodyTextNumbered1"/>
    <w:rsid w:val="006F3318"/>
    <w:rPr>
      <w:rFonts w:ascii="Arial" w:eastAsia="Times New Roman" w:hAnsi="Arial" w:cs="Times New Roman"/>
      <w:szCs w:val="20"/>
    </w:rPr>
  </w:style>
  <w:style w:type="character" w:customStyle="1" w:styleId="bulletChar">
    <w:name w:val="bullet Char"/>
    <w:basedOn w:val="BodyTextNumbered1Char"/>
    <w:link w:val="bullet"/>
    <w:rsid w:val="006F3318"/>
    <w:rPr>
      <w:rFonts w:ascii="Arial" w:eastAsia="Times New Roman" w:hAnsi="Arial" w:cs="Arial"/>
      <w:szCs w:val="20"/>
    </w:rPr>
  </w:style>
  <w:style w:type="paragraph" w:customStyle="1" w:styleId="realbullet">
    <w:name w:val="real bullet"/>
    <w:basedOn w:val="BodyTextNumbered1"/>
    <w:link w:val="realbulletChar"/>
    <w:qFormat/>
    <w:rsid w:val="000608F9"/>
    <w:pPr>
      <w:numPr>
        <w:numId w:val="11"/>
      </w:numPr>
    </w:pPr>
    <w:rPr>
      <w:rFonts w:cs="Arial"/>
    </w:rPr>
  </w:style>
  <w:style w:type="character" w:customStyle="1" w:styleId="realbulletChar">
    <w:name w:val="real bullet Char"/>
    <w:basedOn w:val="BodyTextNumbered1Char"/>
    <w:link w:val="realbullet"/>
    <w:rsid w:val="000608F9"/>
    <w:rPr>
      <w:rFonts w:ascii="Arial" w:eastAsia="Times New Roman" w:hAnsi="Arial" w:cs="Arial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F2CCA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C722B"/>
    <w:rPr>
      <w:b/>
      <w:bCs/>
      <w:i w:val="0"/>
      <w:iCs w:val="0"/>
    </w:rPr>
  </w:style>
  <w:style w:type="character" w:customStyle="1" w:styleId="st1">
    <w:name w:val="st1"/>
    <w:basedOn w:val="DefaultParagraphFont"/>
    <w:rsid w:val="000C7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E6"/>
  </w:style>
  <w:style w:type="paragraph" w:styleId="Heading1">
    <w:name w:val="heading 1"/>
    <w:next w:val="BodyText"/>
    <w:link w:val="Heading1Char"/>
    <w:qFormat/>
    <w:rsid w:val="003E62A8"/>
    <w:pPr>
      <w:keepNext/>
      <w:numPr>
        <w:numId w:val="1"/>
      </w:numPr>
      <w:autoSpaceDE w:val="0"/>
      <w:autoSpaceDN w:val="0"/>
      <w:adjustRightInd w:val="0"/>
      <w:spacing w:before="120" w:after="24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paragraph" w:styleId="Heading2">
    <w:name w:val="heading 2"/>
    <w:next w:val="BodyText"/>
    <w:link w:val="Heading2Char"/>
    <w:qFormat/>
    <w:rsid w:val="003E62A8"/>
    <w:pPr>
      <w:numPr>
        <w:ilvl w:val="1"/>
        <w:numId w:val="1"/>
      </w:numPr>
      <w:tabs>
        <w:tab w:val="left" w:pos="900"/>
      </w:tabs>
      <w:spacing w:before="60" w:after="120" w:line="240" w:lineRule="auto"/>
      <w:ind w:left="576"/>
      <w:outlineLvl w:val="1"/>
    </w:pPr>
    <w:rPr>
      <w:rFonts w:ascii="Arial" w:eastAsia="Times New Roman" w:hAnsi="Arial" w:cs="Arial"/>
      <w:b/>
      <w:iCs/>
      <w:kern w:val="32"/>
      <w:sz w:val="24"/>
      <w:szCs w:val="28"/>
    </w:rPr>
  </w:style>
  <w:style w:type="paragraph" w:styleId="Heading3">
    <w:name w:val="heading 3"/>
    <w:next w:val="BodyText"/>
    <w:link w:val="Heading3Char"/>
    <w:qFormat/>
    <w:rsid w:val="00CC28D9"/>
    <w:pPr>
      <w:numPr>
        <w:ilvl w:val="2"/>
        <w:numId w:val="1"/>
      </w:numPr>
      <w:spacing w:before="120" w:after="0" w:line="240" w:lineRule="auto"/>
      <w:outlineLvl w:val="2"/>
    </w:pPr>
    <w:rPr>
      <w:rFonts w:ascii="Arial" w:eastAsia="Times New Roman" w:hAnsi="Arial" w:cs="Arial"/>
      <w:b/>
      <w:bCs/>
      <w:iCs/>
      <w:kern w:val="32"/>
      <w:sz w:val="24"/>
      <w:szCs w:val="26"/>
    </w:rPr>
  </w:style>
  <w:style w:type="paragraph" w:styleId="Heading4">
    <w:name w:val="heading 4"/>
    <w:next w:val="BodyText"/>
    <w:link w:val="Heading4Char"/>
    <w:qFormat/>
    <w:rsid w:val="00242274"/>
    <w:pPr>
      <w:numPr>
        <w:ilvl w:val="3"/>
        <w:numId w:val="1"/>
      </w:numPr>
      <w:spacing w:before="120" w:after="0" w:line="240" w:lineRule="auto"/>
      <w:outlineLvl w:val="3"/>
    </w:pPr>
    <w:rPr>
      <w:rFonts w:ascii="Arial" w:eastAsia="Times New Roman" w:hAnsi="Arial" w:cs="Arial"/>
      <w:b/>
      <w:bCs/>
      <w:iCs/>
      <w:kern w:val="32"/>
      <w:sz w:val="24"/>
      <w:szCs w:val="28"/>
    </w:rPr>
  </w:style>
  <w:style w:type="paragraph" w:styleId="Heading5">
    <w:name w:val="heading 5"/>
    <w:next w:val="BodyText"/>
    <w:link w:val="Heading5Char"/>
    <w:qFormat/>
    <w:rsid w:val="00242274"/>
    <w:pPr>
      <w:numPr>
        <w:ilvl w:val="4"/>
        <w:numId w:val="1"/>
      </w:numPr>
      <w:spacing w:before="40" w:after="40" w:line="240" w:lineRule="auto"/>
      <w:outlineLvl w:val="4"/>
    </w:pPr>
    <w:rPr>
      <w:rFonts w:ascii="Arial" w:eastAsia="Times New Roman" w:hAnsi="Arial" w:cs="Times New Roman"/>
      <w:b/>
      <w:bCs/>
      <w:iCs/>
      <w:sz w:val="24"/>
      <w:szCs w:val="26"/>
    </w:rPr>
  </w:style>
  <w:style w:type="paragraph" w:styleId="Heading6">
    <w:name w:val="heading 6"/>
    <w:next w:val="BlockText"/>
    <w:link w:val="Heading6Char"/>
    <w:qFormat/>
    <w:rsid w:val="00242274"/>
    <w:pPr>
      <w:numPr>
        <w:ilvl w:val="5"/>
        <w:numId w:val="1"/>
      </w:numPr>
      <w:spacing w:before="40" w:after="4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242274"/>
    <w:pPr>
      <w:numPr>
        <w:ilvl w:val="6"/>
        <w:numId w:val="1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242274"/>
    <w:pPr>
      <w:numPr>
        <w:ilvl w:val="7"/>
        <w:numId w:val="1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242274"/>
    <w:pPr>
      <w:numPr>
        <w:ilvl w:val="8"/>
        <w:numId w:val="1"/>
      </w:numPr>
      <w:spacing w:before="40" w:after="40" w:line="240" w:lineRule="auto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274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3E62A8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3E62A8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CC28D9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242274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42274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42274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42274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242274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242274"/>
    <w:rPr>
      <w:rFonts w:ascii="Arial" w:eastAsia="Times New Roman" w:hAnsi="Arial" w:cs="Arial"/>
      <w:b/>
      <w:i/>
    </w:rPr>
  </w:style>
  <w:style w:type="paragraph" w:styleId="BodyText">
    <w:name w:val="Body Text"/>
    <w:basedOn w:val="Normal"/>
    <w:link w:val="BodyTextChar"/>
    <w:uiPriority w:val="99"/>
    <w:unhideWhenUsed/>
    <w:rsid w:val="005E1B38"/>
    <w:pPr>
      <w:spacing w:after="0" w:line="240" w:lineRule="auto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rsid w:val="005E1B38"/>
    <w:rPr>
      <w:rFonts w:ascii="Arial" w:hAnsi="Arial"/>
    </w:rPr>
  </w:style>
  <w:style w:type="paragraph" w:styleId="BlockText">
    <w:name w:val="Block Text"/>
    <w:basedOn w:val="Normal"/>
    <w:uiPriority w:val="99"/>
    <w:semiHidden/>
    <w:unhideWhenUsed/>
    <w:rsid w:val="0024227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BodyTextLettered1">
    <w:name w:val="Body Text Lettered 1"/>
    <w:rsid w:val="00242274"/>
    <w:pPr>
      <w:numPr>
        <w:numId w:val="2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Bullet1">
    <w:name w:val="Body Text Bullet 1"/>
    <w:rsid w:val="006111B1"/>
    <w:pPr>
      <w:numPr>
        <w:numId w:val="3"/>
      </w:numPr>
      <w:spacing w:after="0" w:line="240" w:lineRule="auto"/>
      <w:ind w:left="1350" w:hanging="288"/>
    </w:pPr>
    <w:rPr>
      <w:rFonts w:ascii="Arial" w:eastAsia="Times New Roman" w:hAnsi="Arial" w:cs="Times New Roman"/>
      <w:szCs w:val="20"/>
    </w:rPr>
  </w:style>
  <w:style w:type="paragraph" w:customStyle="1" w:styleId="StyleHeaderCentered">
    <w:name w:val="Style Header + Centered"/>
    <w:basedOn w:val="Header"/>
    <w:rsid w:val="00A052F8"/>
    <w:pPr>
      <w:tabs>
        <w:tab w:val="clear" w:pos="4680"/>
        <w:tab w:val="clear" w:pos="9360"/>
        <w:tab w:val="center" w:pos="4320"/>
        <w:tab w:val="right" w:pos="8640"/>
      </w:tabs>
    </w:pPr>
    <w:rPr>
      <w:rFonts w:eastAsia="Times New Roman" w:cs="Times New Roman"/>
      <w:b w:val="0"/>
      <w:bCs/>
      <w:sz w:val="28"/>
      <w:szCs w:val="20"/>
    </w:rPr>
  </w:style>
  <w:style w:type="paragraph" w:customStyle="1" w:styleId="TableText">
    <w:name w:val="Table Text"/>
    <w:link w:val="TableTextChar"/>
    <w:rsid w:val="00A052F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2">
    <w:name w:val="Title 2"/>
    <w:basedOn w:val="Title"/>
    <w:rsid w:val="006D1C71"/>
    <w:pPr>
      <w:autoSpaceDE w:val="0"/>
      <w:autoSpaceDN w:val="0"/>
      <w:adjustRightInd w:val="0"/>
      <w:spacing w:before="120" w:after="120"/>
      <w:contextualSpacing w:val="0"/>
    </w:pPr>
    <w:rPr>
      <w:rFonts w:eastAsia="Times New Roman" w:cs="Arial"/>
      <w:bCs/>
      <w:color w:val="auto"/>
      <w:spacing w:val="0"/>
      <w:kern w:val="0"/>
      <w:szCs w:val="32"/>
    </w:rPr>
  </w:style>
  <w:style w:type="paragraph" w:customStyle="1" w:styleId="TableHeading">
    <w:name w:val="Table Heading"/>
    <w:basedOn w:val="TableText"/>
    <w:rsid w:val="00A052F8"/>
    <w:pPr>
      <w:keepNext/>
    </w:pPr>
    <w:rPr>
      <w:rFonts w:ascii="Arial" w:hAnsi="Arial"/>
      <w:b/>
    </w:rPr>
  </w:style>
  <w:style w:type="paragraph" w:customStyle="1" w:styleId="TableSpacer">
    <w:name w:val="Table Spacer"/>
    <w:basedOn w:val="BodyText"/>
    <w:rsid w:val="00A052F8"/>
    <w:pPr>
      <w:autoSpaceDE w:val="0"/>
      <w:autoSpaceDN w:val="0"/>
      <w:adjustRightInd w:val="0"/>
      <w:ind w:left="360"/>
    </w:pPr>
    <w:rPr>
      <w:rFonts w:ascii="Times New Roman" w:eastAsia="Times New Roman" w:hAnsi="Times New Roman" w:cs="Times New Roman"/>
      <w:iCs/>
      <w:sz w:val="16"/>
    </w:rPr>
  </w:style>
  <w:style w:type="paragraph" w:styleId="Header">
    <w:name w:val="header"/>
    <w:basedOn w:val="Normal"/>
    <w:link w:val="HeaderChar"/>
    <w:unhideWhenUsed/>
    <w:rsid w:val="00026446"/>
    <w:pPr>
      <w:tabs>
        <w:tab w:val="center" w:pos="4680"/>
        <w:tab w:val="right" w:pos="9360"/>
      </w:tabs>
      <w:spacing w:after="0" w:line="240" w:lineRule="auto"/>
      <w:jc w:val="center"/>
    </w:pPr>
    <w:rPr>
      <w:rFonts w:ascii="Arial" w:hAnsi="Arial"/>
      <w:b/>
      <w:sz w:val="32"/>
    </w:rPr>
  </w:style>
  <w:style w:type="character" w:customStyle="1" w:styleId="HeaderChar">
    <w:name w:val="Header Char"/>
    <w:basedOn w:val="DefaultParagraphFont"/>
    <w:link w:val="Header"/>
    <w:rsid w:val="00026446"/>
    <w:rPr>
      <w:rFonts w:ascii="Arial" w:hAnsi="Arial"/>
      <w:b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10952"/>
    <w:pPr>
      <w:spacing w:after="300" w:line="240" w:lineRule="auto"/>
      <w:contextualSpacing/>
      <w:jc w:val="center"/>
    </w:pPr>
    <w:rPr>
      <w:rFonts w:ascii="Arial" w:eastAsiaTheme="majorEastAsia" w:hAnsi="Arial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10952"/>
    <w:rPr>
      <w:rFonts w:ascii="Arial" w:eastAsiaTheme="majorEastAsia" w:hAnsi="Arial" w:cstheme="majorBidi"/>
      <w:b/>
      <w:color w:val="000000" w:themeColor="text1"/>
      <w:spacing w:val="5"/>
      <w:kern w:val="28"/>
      <w:sz w:val="28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2F8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D69CE"/>
    <w:pPr>
      <w:numPr>
        <w:numId w:val="4"/>
      </w:numPr>
      <w:spacing w:after="0" w:line="240" w:lineRule="auto"/>
    </w:pPr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167536"/>
    <w:pPr>
      <w:tabs>
        <w:tab w:val="center" w:pos="4680"/>
        <w:tab w:val="right" w:pos="9360"/>
      </w:tabs>
      <w:spacing w:after="0" w:line="240" w:lineRule="auto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167536"/>
    <w:rPr>
      <w:rFonts w:ascii="Arial" w:hAnsi="Arial"/>
    </w:rPr>
  </w:style>
  <w:style w:type="paragraph" w:customStyle="1" w:styleId="SCREEN">
    <w:name w:val="SCREEN"/>
    <w:basedOn w:val="Normal"/>
    <w:link w:val="SCREENChar"/>
    <w:rsid w:val="00300D0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300D05"/>
    <w:rPr>
      <w:rFonts w:ascii="Courier New" w:eastAsia="Times New Roman" w:hAnsi="Courier New" w:cs="Times New Roman"/>
      <w:sz w:val="18"/>
      <w:szCs w:val="20"/>
    </w:rPr>
  </w:style>
  <w:style w:type="paragraph" w:customStyle="1" w:styleId="BulletedList">
    <w:name w:val="Bulleted List"/>
    <w:rsid w:val="0070094B"/>
    <w:pPr>
      <w:numPr>
        <w:numId w:val="5"/>
      </w:numPr>
      <w:spacing w:after="0" w:line="300" w:lineRule="auto"/>
      <w:ind w:left="1368"/>
    </w:pPr>
    <w:rPr>
      <w:rFonts w:ascii="Arial" w:eastAsia="MS Mincho" w:hAnsi="Arial" w:cs="Times New Roman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3973D0"/>
    <w:pPr>
      <w:spacing w:after="100"/>
    </w:pPr>
    <w:rPr>
      <w:rFonts w:ascii="Arial" w:hAnsi="Arial"/>
      <w:b/>
      <w:sz w:val="28"/>
    </w:rPr>
  </w:style>
  <w:style w:type="character" w:styleId="Hyperlink">
    <w:name w:val="Hyperlink"/>
    <w:uiPriority w:val="99"/>
    <w:rsid w:val="00484A7E"/>
    <w:rPr>
      <w:color w:val="0000FF"/>
      <w:u w:val="single"/>
    </w:rPr>
  </w:style>
  <w:style w:type="numbering" w:customStyle="1" w:styleId="StyleBulleted">
    <w:name w:val="Style Bulleted"/>
    <w:basedOn w:val="NoList"/>
    <w:rsid w:val="00484A7E"/>
    <w:pPr>
      <w:numPr>
        <w:numId w:val="6"/>
      </w:numPr>
    </w:pPr>
  </w:style>
  <w:style w:type="paragraph" w:styleId="TOC2">
    <w:name w:val="toc 2"/>
    <w:basedOn w:val="Normal"/>
    <w:next w:val="Normal"/>
    <w:autoRedefine/>
    <w:uiPriority w:val="39"/>
    <w:rsid w:val="00990FE8"/>
    <w:pPr>
      <w:tabs>
        <w:tab w:val="left" w:pos="880"/>
        <w:tab w:val="right" w:leader="dot" w:pos="9350"/>
      </w:tabs>
      <w:spacing w:after="0" w:line="240" w:lineRule="auto"/>
      <w:ind w:left="900" w:hanging="680"/>
    </w:pPr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TableTextChar">
    <w:name w:val="Table Text Char"/>
    <w:link w:val="TableText"/>
    <w:rsid w:val="009B0902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30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0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0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0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0D5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609C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rsid w:val="0097276B"/>
    <w:pPr>
      <w:tabs>
        <w:tab w:val="left" w:pos="1320"/>
        <w:tab w:val="right" w:leader="dot" w:pos="8630"/>
      </w:tabs>
      <w:spacing w:after="0"/>
      <w:ind w:left="440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49609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49609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49609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49609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49609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49609C"/>
    <w:pPr>
      <w:spacing w:after="100"/>
      <w:ind w:left="1760"/>
    </w:pPr>
    <w:rPr>
      <w:rFonts w:eastAsiaTheme="minorEastAsia"/>
    </w:rPr>
  </w:style>
  <w:style w:type="table" w:styleId="TableGrid">
    <w:name w:val="Table Grid"/>
    <w:basedOn w:val="TableNormal"/>
    <w:uiPriority w:val="59"/>
    <w:rsid w:val="00A25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Numbered1">
    <w:name w:val="Body Text Numbered 1"/>
    <w:link w:val="BodyTextNumbered1Char"/>
    <w:rsid w:val="00C2566E"/>
    <w:pPr>
      <w:numPr>
        <w:numId w:val="237"/>
      </w:num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NoSpacing">
    <w:name w:val="No Spacing"/>
    <w:uiPriority w:val="1"/>
    <w:qFormat/>
    <w:rsid w:val="005E4603"/>
    <w:pPr>
      <w:spacing w:after="0" w:line="240" w:lineRule="auto"/>
    </w:pPr>
  </w:style>
  <w:style w:type="paragraph" w:customStyle="1" w:styleId="InstructionalBullet1">
    <w:name w:val="Instructional Bullet 1"/>
    <w:rsid w:val="00087EE6"/>
    <w:pPr>
      <w:numPr>
        <w:numId w:val="7"/>
      </w:numPr>
      <w:tabs>
        <w:tab w:val="clear" w:pos="720"/>
        <w:tab w:val="num" w:pos="900"/>
      </w:tabs>
      <w:spacing w:before="60" w:after="60" w:line="240" w:lineRule="auto"/>
      <w:ind w:left="907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styleId="Revision">
    <w:name w:val="Revision"/>
    <w:hidden/>
    <w:uiPriority w:val="99"/>
    <w:semiHidden/>
    <w:rsid w:val="002F22F2"/>
    <w:pPr>
      <w:spacing w:after="0" w:line="240" w:lineRule="auto"/>
    </w:pPr>
  </w:style>
  <w:style w:type="paragraph" w:styleId="ListBullet2">
    <w:name w:val="List Bullet 2"/>
    <w:basedOn w:val="Normal"/>
    <w:uiPriority w:val="99"/>
    <w:unhideWhenUsed/>
    <w:rsid w:val="00785441"/>
    <w:pPr>
      <w:numPr>
        <w:numId w:val="8"/>
      </w:numPr>
      <w:contextualSpacing/>
    </w:pPr>
    <w:rPr>
      <w:rFonts w:ascii="Arial" w:hAnsi="Arial"/>
    </w:rPr>
  </w:style>
  <w:style w:type="character" w:styleId="BookTitle">
    <w:name w:val="Book Title"/>
    <w:basedOn w:val="DefaultParagraphFont"/>
    <w:uiPriority w:val="33"/>
    <w:qFormat/>
    <w:rsid w:val="00355C21"/>
    <w:rPr>
      <w:b/>
      <w:b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6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79"/>
    <w:rPr>
      <w:rFonts w:ascii="Tahoma" w:hAnsi="Tahoma" w:cs="Tahoma"/>
      <w:sz w:val="16"/>
      <w:szCs w:val="16"/>
    </w:rPr>
  </w:style>
  <w:style w:type="paragraph" w:customStyle="1" w:styleId="BodyTextBullet2">
    <w:name w:val="Body Text Bullet 2"/>
    <w:rsid w:val="00E940B7"/>
    <w:pPr>
      <w:numPr>
        <w:numId w:val="9"/>
      </w:numPr>
      <w:spacing w:before="60" w:after="60" w:line="240" w:lineRule="auto"/>
      <w:ind w:left="1800"/>
    </w:pPr>
    <w:rPr>
      <w:rFonts w:ascii="Arial" w:eastAsia="Times New Roman" w:hAnsi="Arial" w:cs="Times New Roman"/>
      <w:szCs w:val="20"/>
    </w:rPr>
  </w:style>
  <w:style w:type="paragraph" w:customStyle="1" w:styleId="bullet">
    <w:name w:val="bullet"/>
    <w:basedOn w:val="BodyTextNumbered1"/>
    <w:link w:val="bulletChar"/>
    <w:qFormat/>
    <w:rsid w:val="006F3318"/>
    <w:rPr>
      <w:rFonts w:cs="Arial"/>
    </w:rPr>
  </w:style>
  <w:style w:type="character" w:customStyle="1" w:styleId="BodyTextNumbered1Char">
    <w:name w:val="Body Text Numbered 1 Char"/>
    <w:basedOn w:val="DefaultParagraphFont"/>
    <w:link w:val="BodyTextNumbered1"/>
    <w:rsid w:val="006F3318"/>
    <w:rPr>
      <w:rFonts w:ascii="Arial" w:eastAsia="Times New Roman" w:hAnsi="Arial" w:cs="Times New Roman"/>
      <w:szCs w:val="20"/>
    </w:rPr>
  </w:style>
  <w:style w:type="character" w:customStyle="1" w:styleId="bulletChar">
    <w:name w:val="bullet Char"/>
    <w:basedOn w:val="BodyTextNumbered1Char"/>
    <w:link w:val="bullet"/>
    <w:rsid w:val="006F3318"/>
    <w:rPr>
      <w:rFonts w:ascii="Arial" w:eastAsia="Times New Roman" w:hAnsi="Arial" w:cs="Arial"/>
      <w:szCs w:val="20"/>
    </w:rPr>
  </w:style>
  <w:style w:type="paragraph" w:customStyle="1" w:styleId="realbullet">
    <w:name w:val="real bullet"/>
    <w:basedOn w:val="BodyTextNumbered1"/>
    <w:link w:val="realbulletChar"/>
    <w:qFormat/>
    <w:rsid w:val="000608F9"/>
    <w:pPr>
      <w:numPr>
        <w:numId w:val="11"/>
      </w:numPr>
    </w:pPr>
    <w:rPr>
      <w:rFonts w:cs="Arial"/>
    </w:rPr>
  </w:style>
  <w:style w:type="character" w:customStyle="1" w:styleId="realbulletChar">
    <w:name w:val="real bullet Char"/>
    <w:basedOn w:val="BodyTextNumbered1Char"/>
    <w:link w:val="realbullet"/>
    <w:rsid w:val="000608F9"/>
    <w:rPr>
      <w:rFonts w:ascii="Arial" w:eastAsia="Times New Roman" w:hAnsi="Arial" w:cs="Arial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F2CCA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C722B"/>
    <w:rPr>
      <w:b/>
      <w:bCs/>
      <w:i w:val="0"/>
      <w:iCs w:val="0"/>
    </w:rPr>
  </w:style>
  <w:style w:type="character" w:customStyle="1" w:styleId="st1">
    <w:name w:val="st1"/>
    <w:basedOn w:val="DefaultParagraphFont"/>
    <w:rsid w:val="000C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wpc-edi.com/reference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83</Pages>
  <Words>18597</Words>
  <Characters>106008</Characters>
  <Application>Microsoft Office Word</Application>
  <DocSecurity>0</DocSecurity>
  <Lines>883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2016-03-28T16:56:00Z</dcterms:created>
  <dcterms:modified xsi:type="dcterms:W3CDTF">2016-03-28T16:56:00Z</dcterms:modified>
</cp:coreProperties>
</file>