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08, 2016                      Designation: PSN*4*</w:t>
      </w:r>
      <w:proofErr w:type="gramStart"/>
      <w:r>
        <w:rPr>
          <w:rFonts w:ascii="r_ansi" w:hAnsi="r_ansi" w:cs="r_ansi"/>
          <w:sz w:val="20"/>
          <w:szCs w:val="20"/>
        </w:rPr>
        <w:t>476  TEST</w:t>
      </w:r>
      <w:proofErr w:type="gramEnd"/>
      <w:r>
        <w:rPr>
          <w:rFonts w:ascii="r_ansi" w:hAnsi="r_ansi" w:cs="r_ansi"/>
          <w:sz w:val="20"/>
          <w:szCs w:val="20"/>
        </w:rPr>
        <w:t xml:space="preserve"> v4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NATIONAL DRUG FILE                Priority   : MANDATORY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4                                 Status     : UNDER DEVELOPMENT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(FMCT)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will provide enhancements to the National Drug File (NDF)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</w:t>
      </w:r>
      <w:proofErr w:type="gramEnd"/>
      <w:r>
        <w:rPr>
          <w:rFonts w:ascii="r_ansi" w:hAnsi="r_ansi" w:cs="r_ansi"/>
          <w:sz w:val="20"/>
          <w:szCs w:val="20"/>
        </w:rPr>
        <w:t xml:space="preserve"> for Fixed Medication Copayment Tiers (FMCT) project. It supports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redesign and/or enhancement of the current structure of charges for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first-party</w:t>
      </w:r>
      <w:proofErr w:type="gramEnd"/>
      <w:r>
        <w:rPr>
          <w:rFonts w:ascii="r_ansi" w:hAnsi="r_ansi" w:cs="r_ansi"/>
          <w:sz w:val="20"/>
          <w:szCs w:val="20"/>
        </w:rPr>
        <w:t xml:space="preserve"> outpatient medication copayments to treat non-service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connected</w:t>
      </w:r>
      <w:proofErr w:type="gramEnd"/>
      <w:r>
        <w:rPr>
          <w:rFonts w:ascii="r_ansi" w:hAnsi="r_ansi" w:cs="r_ansi"/>
          <w:sz w:val="20"/>
          <w:szCs w:val="20"/>
        </w:rPr>
        <w:t xml:space="preserve"> conditions.  This project brings the Department of Veterans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Affairs (VA) into compliance with the Proposed Rule 38 Code of Federal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Regulations (CFR) Part 17 Copayments for Medications.  Below is a list of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all</w:t>
      </w:r>
      <w:proofErr w:type="gramEnd"/>
      <w:r>
        <w:rPr>
          <w:rFonts w:ascii="r_ansi" w:hAnsi="r_ansi" w:cs="r_ansi"/>
          <w:sz w:val="20"/>
          <w:szCs w:val="20"/>
        </w:rPr>
        <w:t xml:space="preserve"> the applications involved in this project along with their patch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number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NDF*4*476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Outpatient Medication Copayments (2-6).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specific patch contains the following functionality: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REDUCED COPAY multiple </w:t>
      </w: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(#45) multiple is deleted.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The new COPAY TIER multiple </w:t>
      </w: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(#45) is added and will be populated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with</w:t>
      </w:r>
      <w:proofErr w:type="gramEnd"/>
      <w:r>
        <w:rPr>
          <w:rFonts w:ascii="r_ansi" w:hAnsi="r_ansi" w:cs="r_ansi"/>
          <w:sz w:val="20"/>
          <w:szCs w:val="20"/>
        </w:rPr>
        <w:t xml:space="preserve"> tier level information.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Inquire to National Files [PSNACT] option contains modifications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display the copay tier information for the product after the National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Formulary Restriction field.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The Inquire to VA Product Info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Local Drug [PSNLOOK] option has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been</w:t>
      </w:r>
      <w:proofErr w:type="gramEnd"/>
      <w:r>
        <w:rPr>
          <w:rFonts w:ascii="r_ansi" w:hAnsi="r_ansi" w:cs="r_ansi"/>
          <w:sz w:val="20"/>
          <w:szCs w:val="20"/>
        </w:rPr>
        <w:t xml:space="preserve"> modified to display the copay tier information.  (Need to add where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it</w:t>
      </w:r>
      <w:proofErr w:type="gramEnd"/>
      <w:r>
        <w:rPr>
          <w:rFonts w:ascii="r_ansi" w:hAnsi="r_ansi" w:cs="r_ansi"/>
          <w:sz w:val="20"/>
          <w:szCs w:val="20"/>
        </w:rPr>
        <w:t xml:space="preserve"> will be displayed)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New/Modified/Delete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--------------------------  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VA PRODUCT file (#50.68</w:t>
      </w:r>
      <w:proofErr w:type="gramStart"/>
      <w:r>
        <w:rPr>
          <w:rFonts w:ascii="r_ansi" w:hAnsi="r_ansi" w:cs="r_ansi"/>
          <w:sz w:val="20"/>
          <w:szCs w:val="20"/>
        </w:rPr>
        <w:t>)  REDUCED</w:t>
      </w:r>
      <w:proofErr w:type="gramEnd"/>
      <w:r>
        <w:rPr>
          <w:rFonts w:ascii="r_ansi" w:hAnsi="r_ansi" w:cs="r_ansi"/>
          <w:sz w:val="20"/>
          <w:szCs w:val="20"/>
        </w:rPr>
        <w:t xml:space="preserve"> COPAY multiple(#45) Deleted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START DATE (#.01)         Deleted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STOP DATE (#.02)          Deleted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VA PRODUCT file (#50.68</w:t>
      </w:r>
      <w:proofErr w:type="gramStart"/>
      <w:r>
        <w:rPr>
          <w:rFonts w:ascii="r_ansi" w:hAnsi="r_ansi" w:cs="r_ansi"/>
          <w:sz w:val="20"/>
          <w:szCs w:val="20"/>
        </w:rPr>
        <w:t>)  COPAY</w:t>
      </w:r>
      <w:proofErr w:type="gramEnd"/>
      <w:r>
        <w:rPr>
          <w:rFonts w:ascii="r_ansi" w:hAnsi="r_ansi" w:cs="r_ansi"/>
          <w:sz w:val="20"/>
          <w:szCs w:val="20"/>
        </w:rPr>
        <w:t xml:space="preserve"> TIER multiple (#45)   New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COPAY TIER LEVEL (#.01)   New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COPAY EFFECTIVE DATE (#1) New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COPAY END DATE (#2)       New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                Type   Action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-------------------------------------------  ----   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Remedy tickets associated with this patch.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Change Requests: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Albany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r w:rsidR="00A10058" w:rsidRPr="00A10058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, which will transmit the files from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(2) Sites may also elect to retrieve documentation directly from 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</w:t>
      </w:r>
      <w:r w:rsidR="00A10058" w:rsidRPr="00A10058">
        <w:rPr>
          <w:rFonts w:ascii="r_ansi" w:hAnsi="r_ansi" w:cs="r_ansi"/>
          <w:sz w:val="20"/>
          <w:szCs w:val="20"/>
        </w:rPr>
        <w:t>DNS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</w:t>
      </w:r>
      <w:r w:rsidR="00A10058" w:rsidRPr="00A10058">
        <w:rPr>
          <w:rFonts w:ascii="r_ansi" w:hAnsi="r_ansi" w:cs="r_ansi"/>
          <w:sz w:val="20"/>
          <w:szCs w:val="20"/>
        </w:rPr>
        <w:t>DNS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</w:t>
      </w:r>
      <w:r w:rsidR="00A10058" w:rsidRPr="00A10058">
        <w:rPr>
          <w:rFonts w:ascii="r_ansi" w:hAnsi="r_ansi" w:cs="r_ansi"/>
          <w:sz w:val="20"/>
          <w:szCs w:val="20"/>
        </w:rPr>
        <w:t>DNS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Retrieval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DESCRIPTION                                Format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(TBD)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I.  OBTAIN PATCHES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Obtain the National Drug File (NDF) patch PSN*4.0*476 and Pharmacy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Obtain the host file IB_2_563_PRCA_PSO.KID, which contains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This patch can be obtained from the ANONYMOUS.SOFTWARE directory at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using Secure File Transfer Protocol (SFTP) from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DOWNLOAD.</w:t>
      </w:r>
      <w:r w:rsidR="00703389" w:rsidRPr="00703389">
        <w:t xml:space="preserve"> </w:t>
      </w:r>
      <w:r w:rsidR="00703389" w:rsidRPr="00703389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, which will transmit the file from the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from a specific OI Field Office.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OI FIELD OFFICE     FTP ADDRESS                    DIRECTORY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---------------     --------------------       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Albany              </w:t>
      </w:r>
      <w:r w:rsidR="00A10058" w:rsidRPr="00A10058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Hines               </w:t>
      </w:r>
      <w:r w:rsidR="00A10058" w:rsidRPr="00A10058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   </w:t>
      </w:r>
      <w:r w:rsidR="00A10058">
        <w:rPr>
          <w:rFonts w:ascii="r_ansi" w:hAnsi="r_ansi" w:cs="r_ansi"/>
          <w:sz w:val="20"/>
          <w:szCs w:val="20"/>
        </w:rPr>
        <w:t xml:space="preserve">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Salt Lake City      </w:t>
      </w:r>
      <w:r w:rsidR="00A10058" w:rsidRPr="00A10058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IB_2_563_PRCA_PSO.KID host file is located in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</w:t>
      </w:r>
      <w:bookmarkStart w:id="0" w:name="_GoBack"/>
      <w:r>
        <w:rPr>
          <w:rFonts w:ascii="r_ansi" w:hAnsi="r_ansi" w:cs="r_ansi"/>
          <w:sz w:val="20"/>
          <w:szCs w:val="20"/>
        </w:rPr>
        <w:t>download</w:t>
      </w:r>
      <w:bookmarkEnd w:id="0"/>
      <w:r>
        <w:rPr>
          <w:rFonts w:ascii="r_ansi" w:hAnsi="r_ansi" w:cs="r_ansi"/>
          <w:sz w:val="20"/>
          <w:szCs w:val="20"/>
        </w:rPr>
        <w:t>ing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PSS*1.0*196):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From this menu, you may elect to use the following options: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D.  When prompted "Want KIDS to INHIBIT LOGONs during the install?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YES//", enter NO.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;4.0</w:t>
      </w:r>
      <w:proofErr w:type="gramEnd"/>
      <w:r>
        <w:rPr>
          <w:rFonts w:ascii="r_ansi" w:hAnsi="r_ansi" w:cs="r_ansi"/>
          <w:sz w:val="20"/>
          <w:szCs w:val="20"/>
        </w:rPr>
        <w:t>;NATIONAL DRUG FILE;**[Patch List]**; 30 Oct 98;Build 11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PSNACT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Before:B106329201   After:B135244617  **22,35,47,62,65,70,160,169,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262,296,476**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PSNAPIS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B50538431   After: </w:t>
      </w:r>
      <w:proofErr w:type="gramStart"/>
      <w:r>
        <w:rPr>
          <w:rFonts w:ascii="r_ansi" w:hAnsi="r_ansi" w:cs="r_ansi"/>
          <w:sz w:val="20"/>
          <w:szCs w:val="20"/>
        </w:rPr>
        <w:t>B73464490  *</w:t>
      </w:r>
      <w:proofErr w:type="gramEnd"/>
      <w:r>
        <w:rPr>
          <w:rFonts w:ascii="r_ansi" w:hAnsi="r_ansi" w:cs="r_ansi"/>
          <w:sz w:val="20"/>
          <w:szCs w:val="20"/>
        </w:rPr>
        <w:t>*2,3,47,70,169,108,262,296,476**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PSNHIT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B27498327   After: </w:t>
      </w:r>
      <w:proofErr w:type="gramStart"/>
      <w:r>
        <w:rPr>
          <w:rFonts w:ascii="r_ansi" w:hAnsi="r_ansi" w:cs="r_ansi"/>
          <w:sz w:val="20"/>
          <w:szCs w:val="20"/>
        </w:rPr>
        <w:t>B26995434  *</w:t>
      </w:r>
      <w:proofErr w:type="gramEnd"/>
      <w:r>
        <w:rPr>
          <w:rFonts w:ascii="r_ansi" w:hAnsi="r_ansi" w:cs="r_ansi"/>
          <w:sz w:val="20"/>
          <w:szCs w:val="20"/>
        </w:rPr>
        <w:t>*22,47,65,476**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PSNKIDSA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B2802004  *</w:t>
      </w:r>
      <w:proofErr w:type="gramEnd"/>
      <w:r>
        <w:rPr>
          <w:rFonts w:ascii="r_ansi" w:hAnsi="r_ansi" w:cs="r_ansi"/>
          <w:sz w:val="20"/>
          <w:szCs w:val="20"/>
        </w:rPr>
        <w:t>*476**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PSNKIDSB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B93927264  *</w:t>
      </w:r>
      <w:proofErr w:type="gramEnd"/>
      <w:r>
        <w:rPr>
          <w:rFonts w:ascii="r_ansi" w:hAnsi="r_ansi" w:cs="r_ansi"/>
          <w:sz w:val="20"/>
          <w:szCs w:val="20"/>
        </w:rPr>
        <w:t>*476**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PSNKIDSC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B1724129  *</w:t>
      </w:r>
      <w:proofErr w:type="gramEnd"/>
      <w:r>
        <w:rPr>
          <w:rFonts w:ascii="r_ansi" w:hAnsi="r_ansi" w:cs="r_ansi"/>
          <w:sz w:val="20"/>
          <w:szCs w:val="20"/>
        </w:rPr>
        <w:t>*476**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PSNLOOK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B48493462   After: B56285872  **2,3,5,11,22,27,62,70,169,262,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296,476**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PSNOUT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B10216650   After:  </w:t>
      </w:r>
      <w:proofErr w:type="gramStart"/>
      <w:r>
        <w:rPr>
          <w:rFonts w:ascii="r_ansi" w:hAnsi="r_ansi" w:cs="r_ansi"/>
          <w:sz w:val="20"/>
          <w:szCs w:val="20"/>
        </w:rPr>
        <w:t>B9601299  *</w:t>
      </w:r>
      <w:proofErr w:type="gramEnd"/>
      <w:r>
        <w:rPr>
          <w:rFonts w:ascii="r_ansi" w:hAnsi="r_ansi" w:cs="r_ansi"/>
          <w:sz w:val="20"/>
          <w:szCs w:val="20"/>
        </w:rPr>
        <w:t>*2,82,92,476**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PSNPRGCP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B10858734  *</w:t>
      </w:r>
      <w:proofErr w:type="gramEnd"/>
      <w:r>
        <w:rPr>
          <w:rFonts w:ascii="r_ansi" w:hAnsi="r_ansi" w:cs="r_ansi"/>
          <w:sz w:val="20"/>
          <w:szCs w:val="20"/>
        </w:rPr>
        <w:t>*476**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PSNVFY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B15646672   After: </w:t>
      </w:r>
      <w:proofErr w:type="gramStart"/>
      <w:r>
        <w:rPr>
          <w:rFonts w:ascii="r_ansi" w:hAnsi="r_ansi" w:cs="r_ansi"/>
          <w:sz w:val="20"/>
          <w:szCs w:val="20"/>
        </w:rPr>
        <w:t>B17319517  *</w:t>
      </w:r>
      <w:proofErr w:type="gramEnd"/>
      <w:r>
        <w:rPr>
          <w:rFonts w:ascii="r_ansi" w:hAnsi="r_ansi" w:cs="r_ansi"/>
          <w:sz w:val="20"/>
          <w:szCs w:val="20"/>
        </w:rPr>
        <w:t>*3,22,65,476**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92, 296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A10058">
        <w:rPr>
          <w:rFonts w:ascii="r_ansi" w:hAnsi="r_ansi" w:cs="r_ansi"/>
          <w:sz w:val="20"/>
          <w:szCs w:val="20"/>
        </w:rPr>
        <w:t xml:space="preserve">PII         </w:t>
      </w:r>
      <w:r>
        <w:rPr>
          <w:rFonts w:ascii="r_ansi" w:hAnsi="r_ansi" w:cs="r_ansi"/>
          <w:sz w:val="20"/>
          <w:szCs w:val="20"/>
        </w:rPr>
        <w:t xml:space="preserve">         Date Entered  :   MAR  3,2016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40809" w:rsidRDefault="00840809" w:rsidP="0084080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840809" w:rsidP="00840809">
      <w:r>
        <w:rPr>
          <w:rFonts w:ascii="r_ansi" w:hAnsi="r_ansi" w:cs="r_ansi"/>
          <w:sz w:val="20"/>
          <w:szCs w:val="20"/>
        </w:rPr>
        <w:t>Select PATCH:</w:t>
      </w:r>
    </w:p>
    <w:sectPr w:rsidR="007D6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C4" w:rsidRDefault="002F59C4" w:rsidP="00607F5C">
      <w:pPr>
        <w:spacing w:after="0" w:line="240" w:lineRule="auto"/>
      </w:pPr>
      <w:r>
        <w:separator/>
      </w:r>
    </w:p>
  </w:endnote>
  <w:endnote w:type="continuationSeparator" w:id="0">
    <w:p w:rsidR="002F59C4" w:rsidRDefault="002F59C4" w:rsidP="0060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5C" w:rsidRDefault="00607F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5C" w:rsidRDefault="00607F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5C" w:rsidRDefault="00607F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C4" w:rsidRDefault="002F59C4" w:rsidP="00607F5C">
      <w:pPr>
        <w:spacing w:after="0" w:line="240" w:lineRule="auto"/>
      </w:pPr>
      <w:r>
        <w:separator/>
      </w:r>
    </w:p>
  </w:footnote>
  <w:footnote w:type="continuationSeparator" w:id="0">
    <w:p w:rsidR="002F59C4" w:rsidRDefault="002F59C4" w:rsidP="00607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5C" w:rsidRDefault="00607F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5C" w:rsidRDefault="00607F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5C" w:rsidRDefault="00607F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09"/>
    <w:rsid w:val="002F59C4"/>
    <w:rsid w:val="00607F5C"/>
    <w:rsid w:val="00703389"/>
    <w:rsid w:val="007E7643"/>
    <w:rsid w:val="00840809"/>
    <w:rsid w:val="008E090D"/>
    <w:rsid w:val="00A10058"/>
    <w:rsid w:val="00EA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F5C"/>
  </w:style>
  <w:style w:type="paragraph" w:styleId="Footer">
    <w:name w:val="footer"/>
    <w:basedOn w:val="Normal"/>
    <w:link w:val="FooterChar"/>
    <w:uiPriority w:val="99"/>
    <w:unhideWhenUsed/>
    <w:rsid w:val="0060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F5C"/>
  </w:style>
  <w:style w:type="paragraph" w:styleId="Footer">
    <w:name w:val="footer"/>
    <w:basedOn w:val="Normal"/>
    <w:link w:val="FooterChar"/>
    <w:uiPriority w:val="99"/>
    <w:unhideWhenUsed/>
    <w:rsid w:val="00607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2454</Words>
  <Characters>13993</Characters>
  <Application>Microsoft Office Word</Application>
  <DocSecurity>0</DocSecurity>
  <Lines>116</Lines>
  <Paragraphs>32</Paragraphs>
  <ScaleCrop>false</ScaleCrop>
  <Company/>
  <LinksUpToDate>false</LinksUpToDate>
  <CharactersWithSpaces>16415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2016-09-28T16:30:00Z</dcterms:created>
  <dcterms:modified xsi:type="dcterms:W3CDTF">2016-09-28T16:37:00Z</dcterms:modified>
</cp:coreProperties>
</file>