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1E29E" w14:textId="77777777" w:rsidR="000B2491" w:rsidRDefault="000B2491" w:rsidP="000B2491">
      <w:pPr>
        <w:pStyle w:val="Title"/>
      </w:pPr>
      <w:bookmarkStart w:id="0" w:name="_Toc205632711"/>
    </w:p>
    <w:p w14:paraId="657F9B77" w14:textId="77777777" w:rsidR="00027A6C" w:rsidRDefault="00027A6C" w:rsidP="000B2491">
      <w:pPr>
        <w:pStyle w:val="Title"/>
      </w:pPr>
    </w:p>
    <w:p w14:paraId="6B7C1CCA" w14:textId="77777777" w:rsidR="00027A6C" w:rsidRDefault="00027A6C" w:rsidP="000B2491">
      <w:pPr>
        <w:pStyle w:val="Title"/>
      </w:pPr>
    </w:p>
    <w:p w14:paraId="13695531" w14:textId="77777777" w:rsidR="000B2491" w:rsidRDefault="000B2491" w:rsidP="000B2491">
      <w:pPr>
        <w:pStyle w:val="Title"/>
      </w:pPr>
      <w:r>
        <w:t>Department of Veterans Affairs</w:t>
      </w:r>
    </w:p>
    <w:p w14:paraId="4AF5EA2E" w14:textId="77777777" w:rsidR="000B2491" w:rsidRDefault="000B2491" w:rsidP="000B2491">
      <w:pPr>
        <w:pStyle w:val="Title2"/>
      </w:pPr>
    </w:p>
    <w:p w14:paraId="5725B516" w14:textId="77777777" w:rsidR="000B2491" w:rsidRPr="00443206" w:rsidRDefault="000B2491" w:rsidP="000B2491">
      <w:pPr>
        <w:pStyle w:val="Title"/>
      </w:pPr>
      <w:r>
        <w:t xml:space="preserve">Fee-Revenue </w:t>
      </w:r>
      <w:r w:rsidR="00236818">
        <w:t>Enhancements</w:t>
      </w:r>
    </w:p>
    <w:p w14:paraId="5CA0E6AE" w14:textId="77777777" w:rsidR="00AA5FEA" w:rsidRPr="000B2491" w:rsidRDefault="00AA5FEA" w:rsidP="00AA5FEA">
      <w:pPr>
        <w:pStyle w:val="Title2"/>
        <w:rPr>
          <w:szCs w:val="28"/>
        </w:rPr>
      </w:pPr>
      <w:r w:rsidRPr="000B2491">
        <w:rPr>
          <w:szCs w:val="28"/>
        </w:rPr>
        <w:t>System Design Document</w:t>
      </w:r>
    </w:p>
    <w:p w14:paraId="23BE8B50" w14:textId="77777777" w:rsidR="00FA1BF4" w:rsidRDefault="00321677" w:rsidP="009D5A06">
      <w:pPr>
        <w:pStyle w:val="Title2"/>
      </w:pPr>
      <w:r>
        <w:t>IB*2.0*554</w:t>
      </w:r>
    </w:p>
    <w:p w14:paraId="5FF33754" w14:textId="77777777" w:rsidR="00D61E07" w:rsidRDefault="00D61E07" w:rsidP="009D5A06">
      <w:pPr>
        <w:pStyle w:val="Title2"/>
      </w:pPr>
      <w:r>
        <w:t>FB*3.5*163</w:t>
      </w:r>
    </w:p>
    <w:p w14:paraId="109E855C" w14:textId="77777777" w:rsidR="009D5A06" w:rsidRPr="00FA1BF4" w:rsidRDefault="009D5A06" w:rsidP="009D5A06">
      <w:pPr>
        <w:pStyle w:val="Title2"/>
      </w:pPr>
    </w:p>
    <w:p w14:paraId="2C6EC6DB" w14:textId="77777777" w:rsidR="004F3A80" w:rsidRDefault="00B859DB" w:rsidP="004F3A80">
      <w:pPr>
        <w:pStyle w:val="CoverTitleInstructions"/>
      </w:pPr>
      <w:r>
        <w:rPr>
          <w:noProof/>
        </w:rPr>
        <w:drawing>
          <wp:inline distT="0" distB="0" distL="0" distR="0" wp14:anchorId="654F5EB0" wp14:editId="30F0720F">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0CF8E62" w14:textId="77777777" w:rsidR="006640DF" w:rsidRDefault="006640DF" w:rsidP="005221A8">
      <w:pPr>
        <w:pStyle w:val="Title"/>
      </w:pPr>
    </w:p>
    <w:p w14:paraId="259622BD" w14:textId="380F495B" w:rsidR="000B2491" w:rsidRDefault="00992F0C" w:rsidP="000B2491">
      <w:pPr>
        <w:pStyle w:val="Title2"/>
      </w:pPr>
      <w:r>
        <w:t>February 2017</w:t>
      </w:r>
    </w:p>
    <w:p w14:paraId="4C52DCC9" w14:textId="6412E966" w:rsidR="000B2491" w:rsidRDefault="00C46D61" w:rsidP="001B3755">
      <w:pPr>
        <w:pStyle w:val="Title2"/>
        <w:rPr>
          <w:b w:val="0"/>
          <w:bCs w:val="0"/>
        </w:rPr>
      </w:pPr>
      <w:r>
        <w:t>Version 1.00</w:t>
      </w:r>
      <w:r w:rsidR="000B2491">
        <w:br w:type="page"/>
      </w:r>
    </w:p>
    <w:p w14:paraId="21ECE9BB" w14:textId="77777777" w:rsidR="00AD4E85" w:rsidRPr="00AD4E85" w:rsidRDefault="000022E3"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w:tblPr>
      <w:tblGrid>
        <w:gridCol w:w="1351"/>
        <w:gridCol w:w="1048"/>
        <w:gridCol w:w="1932"/>
        <w:gridCol w:w="1210"/>
        <w:gridCol w:w="1337"/>
        <w:gridCol w:w="1350"/>
        <w:gridCol w:w="1348"/>
      </w:tblGrid>
      <w:tr w:rsidR="00992F0C" w:rsidRPr="005068FD" w14:paraId="6AEA2CED" w14:textId="77777777" w:rsidTr="00C64245">
        <w:trPr>
          <w:cantSplit/>
          <w:tblHeader/>
        </w:trPr>
        <w:tc>
          <w:tcPr>
            <w:tcW w:w="705" w:type="pct"/>
            <w:shd w:val="clear" w:color="auto" w:fill="F2F2F2" w:themeFill="background1" w:themeFillShade="F2"/>
          </w:tcPr>
          <w:p w14:paraId="71DEB285" w14:textId="77777777" w:rsidR="00992F0C" w:rsidRPr="005068FD" w:rsidRDefault="00992F0C" w:rsidP="00890AA2">
            <w:pPr>
              <w:pStyle w:val="TableHeading"/>
            </w:pPr>
            <w:bookmarkStart w:id="1" w:name="ColumnTitle_01"/>
            <w:bookmarkEnd w:id="1"/>
            <w:r w:rsidRPr="005068FD">
              <w:t>Date</w:t>
            </w:r>
          </w:p>
        </w:tc>
        <w:tc>
          <w:tcPr>
            <w:tcW w:w="547" w:type="pct"/>
            <w:shd w:val="clear" w:color="auto" w:fill="F2F2F2" w:themeFill="background1" w:themeFillShade="F2"/>
          </w:tcPr>
          <w:p w14:paraId="07737E13" w14:textId="77777777" w:rsidR="00992F0C" w:rsidRPr="005068FD" w:rsidRDefault="00992F0C" w:rsidP="00890AA2">
            <w:pPr>
              <w:pStyle w:val="TableHeading"/>
            </w:pPr>
            <w:r w:rsidRPr="005068FD">
              <w:t>Version</w:t>
            </w:r>
          </w:p>
        </w:tc>
        <w:tc>
          <w:tcPr>
            <w:tcW w:w="1009" w:type="pct"/>
            <w:shd w:val="clear" w:color="auto" w:fill="F2F2F2" w:themeFill="background1" w:themeFillShade="F2"/>
          </w:tcPr>
          <w:p w14:paraId="74B845CA" w14:textId="77777777" w:rsidR="00992F0C" w:rsidRPr="005068FD" w:rsidRDefault="00992F0C" w:rsidP="00890AA2">
            <w:pPr>
              <w:pStyle w:val="TableHeading"/>
            </w:pPr>
            <w:r w:rsidRPr="005068FD">
              <w:t>Description</w:t>
            </w:r>
          </w:p>
        </w:tc>
        <w:tc>
          <w:tcPr>
            <w:tcW w:w="632" w:type="pct"/>
            <w:shd w:val="clear" w:color="auto" w:fill="F2F2F2" w:themeFill="background1" w:themeFillShade="F2"/>
          </w:tcPr>
          <w:p w14:paraId="5C5A3AA3" w14:textId="77777777" w:rsidR="00992F0C" w:rsidRPr="005068FD" w:rsidRDefault="00992F0C" w:rsidP="00890AA2">
            <w:pPr>
              <w:pStyle w:val="TableHeading"/>
            </w:pPr>
            <w:r w:rsidRPr="005068FD">
              <w:t>Author</w:t>
            </w:r>
          </w:p>
        </w:tc>
        <w:tc>
          <w:tcPr>
            <w:tcW w:w="698" w:type="pct"/>
            <w:shd w:val="clear" w:color="auto" w:fill="F2F2F2" w:themeFill="background1" w:themeFillShade="F2"/>
          </w:tcPr>
          <w:p w14:paraId="0C885A8E" w14:textId="77777777" w:rsidR="00992F0C" w:rsidRPr="005068FD" w:rsidRDefault="00992F0C" w:rsidP="00890AA2">
            <w:pPr>
              <w:pStyle w:val="TableHeading"/>
            </w:pPr>
            <w:r>
              <w:t>Reviewers</w:t>
            </w:r>
          </w:p>
        </w:tc>
        <w:tc>
          <w:tcPr>
            <w:tcW w:w="705" w:type="pct"/>
            <w:shd w:val="clear" w:color="auto" w:fill="F2F2F2" w:themeFill="background1" w:themeFillShade="F2"/>
          </w:tcPr>
          <w:p w14:paraId="6606BD2B" w14:textId="77777777" w:rsidR="00992F0C" w:rsidRPr="005068FD" w:rsidRDefault="00992F0C" w:rsidP="00890AA2">
            <w:pPr>
              <w:pStyle w:val="TableHeading"/>
            </w:pPr>
            <w:r>
              <w:t>Issue Date</w:t>
            </w:r>
          </w:p>
        </w:tc>
        <w:tc>
          <w:tcPr>
            <w:tcW w:w="704" w:type="pct"/>
            <w:shd w:val="clear" w:color="auto" w:fill="F2F2F2" w:themeFill="background1" w:themeFillShade="F2"/>
          </w:tcPr>
          <w:p w14:paraId="2B9414AE" w14:textId="77777777" w:rsidR="00992F0C" w:rsidRDefault="00992F0C" w:rsidP="00890AA2">
            <w:pPr>
              <w:pStyle w:val="TableHeading"/>
            </w:pPr>
            <w:r>
              <w:t>Formal Review</w:t>
            </w:r>
          </w:p>
        </w:tc>
      </w:tr>
      <w:tr w:rsidR="00992F0C" w14:paraId="245DD6BF" w14:textId="77777777" w:rsidTr="00C64245">
        <w:trPr>
          <w:cantSplit/>
        </w:trPr>
        <w:tc>
          <w:tcPr>
            <w:tcW w:w="705" w:type="pct"/>
          </w:tcPr>
          <w:p w14:paraId="34CA7882" w14:textId="77777777" w:rsidR="00992F0C" w:rsidRDefault="00992F0C" w:rsidP="006B3717">
            <w:pPr>
              <w:pStyle w:val="TableText"/>
            </w:pPr>
            <w:r>
              <w:t>02/08/2017</w:t>
            </w:r>
          </w:p>
        </w:tc>
        <w:tc>
          <w:tcPr>
            <w:tcW w:w="547" w:type="pct"/>
          </w:tcPr>
          <w:p w14:paraId="567DE92B" w14:textId="1489E24D" w:rsidR="00992F0C" w:rsidRDefault="00C46D61" w:rsidP="006B3717">
            <w:pPr>
              <w:pStyle w:val="TableText"/>
            </w:pPr>
            <w:r>
              <w:t>1.00</w:t>
            </w:r>
          </w:p>
        </w:tc>
        <w:tc>
          <w:tcPr>
            <w:tcW w:w="1009" w:type="pct"/>
          </w:tcPr>
          <w:p w14:paraId="3766FD93" w14:textId="77777777" w:rsidR="00992F0C" w:rsidRDefault="00992F0C" w:rsidP="006B3717">
            <w:pPr>
              <w:pStyle w:val="TableText"/>
            </w:pPr>
            <w:r>
              <w:t>Updated based on VA feedback</w:t>
            </w:r>
          </w:p>
        </w:tc>
        <w:tc>
          <w:tcPr>
            <w:tcW w:w="632" w:type="pct"/>
          </w:tcPr>
          <w:p w14:paraId="051AB9E9" w14:textId="77777777" w:rsidR="00992F0C" w:rsidRDefault="00992F0C" w:rsidP="006B3717">
            <w:pPr>
              <w:pStyle w:val="TableText"/>
            </w:pPr>
            <w:r>
              <w:t>S. Ambrose</w:t>
            </w:r>
          </w:p>
        </w:tc>
        <w:tc>
          <w:tcPr>
            <w:tcW w:w="698" w:type="pct"/>
          </w:tcPr>
          <w:p w14:paraId="6D5ADA63" w14:textId="77777777" w:rsidR="00992F0C" w:rsidRDefault="00992F0C" w:rsidP="006B3717">
            <w:pPr>
              <w:pStyle w:val="TableText"/>
            </w:pPr>
          </w:p>
        </w:tc>
        <w:tc>
          <w:tcPr>
            <w:tcW w:w="705" w:type="pct"/>
          </w:tcPr>
          <w:p w14:paraId="5178F163" w14:textId="77777777" w:rsidR="00992F0C" w:rsidRDefault="00992F0C" w:rsidP="006B3717">
            <w:pPr>
              <w:pStyle w:val="TableText"/>
            </w:pPr>
            <w:r>
              <w:t>02/08/2017</w:t>
            </w:r>
          </w:p>
        </w:tc>
        <w:tc>
          <w:tcPr>
            <w:tcW w:w="704" w:type="pct"/>
          </w:tcPr>
          <w:p w14:paraId="27D152AF" w14:textId="77777777" w:rsidR="00992F0C" w:rsidRDefault="00992F0C" w:rsidP="006B3717">
            <w:pPr>
              <w:pStyle w:val="TableText"/>
            </w:pPr>
          </w:p>
        </w:tc>
      </w:tr>
      <w:tr w:rsidR="00992F0C" w14:paraId="57729015" w14:textId="77777777" w:rsidTr="00C64245">
        <w:trPr>
          <w:cantSplit/>
        </w:trPr>
        <w:tc>
          <w:tcPr>
            <w:tcW w:w="705" w:type="pct"/>
          </w:tcPr>
          <w:p w14:paraId="3F0428B1" w14:textId="77777777" w:rsidR="00992F0C" w:rsidRDefault="00992F0C" w:rsidP="006B3717">
            <w:pPr>
              <w:pStyle w:val="TableText"/>
            </w:pPr>
            <w:r>
              <w:t>01/03/2017</w:t>
            </w:r>
          </w:p>
        </w:tc>
        <w:tc>
          <w:tcPr>
            <w:tcW w:w="547" w:type="pct"/>
          </w:tcPr>
          <w:p w14:paraId="1D99D6D5" w14:textId="77777777" w:rsidR="00992F0C" w:rsidRDefault="00992F0C" w:rsidP="006B3717">
            <w:pPr>
              <w:pStyle w:val="TableText"/>
            </w:pPr>
            <w:r>
              <w:t>0.10</w:t>
            </w:r>
          </w:p>
        </w:tc>
        <w:tc>
          <w:tcPr>
            <w:tcW w:w="1009" w:type="pct"/>
          </w:tcPr>
          <w:p w14:paraId="31D37CA0" w14:textId="77777777" w:rsidR="00992F0C" w:rsidRDefault="00992F0C" w:rsidP="006B3717">
            <w:pPr>
              <w:pStyle w:val="TableText"/>
            </w:pPr>
            <w:r>
              <w:t>Formatting changes, per PMO</w:t>
            </w:r>
          </w:p>
        </w:tc>
        <w:tc>
          <w:tcPr>
            <w:tcW w:w="632" w:type="pct"/>
          </w:tcPr>
          <w:p w14:paraId="1960D866" w14:textId="77777777" w:rsidR="00992F0C" w:rsidRDefault="00992F0C" w:rsidP="006B3717">
            <w:pPr>
              <w:pStyle w:val="TableText"/>
            </w:pPr>
            <w:r>
              <w:t>P. Wild</w:t>
            </w:r>
          </w:p>
        </w:tc>
        <w:tc>
          <w:tcPr>
            <w:tcW w:w="698" w:type="pct"/>
          </w:tcPr>
          <w:p w14:paraId="335A8577" w14:textId="77777777" w:rsidR="00992F0C" w:rsidRDefault="00992F0C" w:rsidP="006B3717">
            <w:pPr>
              <w:pStyle w:val="TableText"/>
            </w:pPr>
            <w:r>
              <w:t xml:space="preserve">K. Marr </w:t>
            </w:r>
          </w:p>
        </w:tc>
        <w:tc>
          <w:tcPr>
            <w:tcW w:w="705" w:type="pct"/>
          </w:tcPr>
          <w:p w14:paraId="32BEF9DA" w14:textId="77777777" w:rsidR="00992F0C" w:rsidRDefault="00992F0C" w:rsidP="006B3717">
            <w:pPr>
              <w:pStyle w:val="TableText"/>
            </w:pPr>
            <w:r>
              <w:t>01/04/2017</w:t>
            </w:r>
          </w:p>
        </w:tc>
        <w:tc>
          <w:tcPr>
            <w:tcW w:w="704" w:type="pct"/>
          </w:tcPr>
          <w:p w14:paraId="6383EEF1" w14:textId="77777777" w:rsidR="00992F0C" w:rsidRDefault="00992F0C" w:rsidP="006B3717">
            <w:pPr>
              <w:pStyle w:val="TableText"/>
            </w:pPr>
          </w:p>
        </w:tc>
      </w:tr>
      <w:tr w:rsidR="00992F0C" w14:paraId="33B66414" w14:textId="77777777" w:rsidTr="00C64245">
        <w:trPr>
          <w:cantSplit/>
        </w:trPr>
        <w:tc>
          <w:tcPr>
            <w:tcW w:w="705" w:type="pct"/>
          </w:tcPr>
          <w:p w14:paraId="610E4B1F" w14:textId="77777777" w:rsidR="00992F0C" w:rsidRDefault="00992F0C" w:rsidP="006B3717">
            <w:pPr>
              <w:pStyle w:val="TableText"/>
            </w:pPr>
            <w:r>
              <w:t>12/21/2016</w:t>
            </w:r>
          </w:p>
        </w:tc>
        <w:tc>
          <w:tcPr>
            <w:tcW w:w="547" w:type="pct"/>
          </w:tcPr>
          <w:p w14:paraId="7C64C7C3" w14:textId="77777777" w:rsidR="00992F0C" w:rsidRDefault="00992F0C" w:rsidP="006B3717">
            <w:pPr>
              <w:pStyle w:val="TableText"/>
            </w:pPr>
            <w:r>
              <w:t>0.09</w:t>
            </w:r>
          </w:p>
        </w:tc>
        <w:tc>
          <w:tcPr>
            <w:tcW w:w="1009" w:type="pct"/>
          </w:tcPr>
          <w:p w14:paraId="41508C6F" w14:textId="77777777" w:rsidR="00992F0C" w:rsidRDefault="00992F0C" w:rsidP="006B3717">
            <w:pPr>
              <w:pStyle w:val="TableText"/>
            </w:pPr>
            <w:r>
              <w:t>Formatting changes, per PMO</w:t>
            </w:r>
          </w:p>
        </w:tc>
        <w:tc>
          <w:tcPr>
            <w:tcW w:w="632" w:type="pct"/>
          </w:tcPr>
          <w:p w14:paraId="4A285D42" w14:textId="77777777" w:rsidR="00992F0C" w:rsidRDefault="00992F0C" w:rsidP="006B3717">
            <w:pPr>
              <w:pStyle w:val="TableText"/>
            </w:pPr>
            <w:proofErr w:type="spellStart"/>
            <w:r>
              <w:t>P.Wild</w:t>
            </w:r>
            <w:proofErr w:type="spellEnd"/>
          </w:p>
        </w:tc>
        <w:tc>
          <w:tcPr>
            <w:tcW w:w="698" w:type="pct"/>
          </w:tcPr>
          <w:p w14:paraId="098E8C24" w14:textId="77777777" w:rsidR="00992F0C" w:rsidRDefault="00992F0C" w:rsidP="006B3717">
            <w:pPr>
              <w:pStyle w:val="TableText"/>
            </w:pPr>
            <w:r>
              <w:t>K. Marr</w:t>
            </w:r>
          </w:p>
        </w:tc>
        <w:tc>
          <w:tcPr>
            <w:tcW w:w="705" w:type="pct"/>
          </w:tcPr>
          <w:p w14:paraId="3CA2E86A" w14:textId="77777777" w:rsidR="00992F0C" w:rsidRDefault="00992F0C" w:rsidP="006B3717">
            <w:pPr>
              <w:pStyle w:val="TableText"/>
            </w:pPr>
            <w:r>
              <w:t>12/22/2016</w:t>
            </w:r>
          </w:p>
        </w:tc>
        <w:tc>
          <w:tcPr>
            <w:tcW w:w="704" w:type="pct"/>
          </w:tcPr>
          <w:p w14:paraId="50BB1235" w14:textId="77777777" w:rsidR="00992F0C" w:rsidRDefault="00992F0C" w:rsidP="006B3717">
            <w:pPr>
              <w:pStyle w:val="TableText"/>
            </w:pPr>
          </w:p>
        </w:tc>
      </w:tr>
      <w:tr w:rsidR="00992F0C" w14:paraId="19D452FE" w14:textId="77777777" w:rsidTr="00C64245">
        <w:trPr>
          <w:cantSplit/>
        </w:trPr>
        <w:tc>
          <w:tcPr>
            <w:tcW w:w="705" w:type="pct"/>
          </w:tcPr>
          <w:p w14:paraId="772A3186" w14:textId="77777777" w:rsidR="00992F0C" w:rsidRDefault="00992F0C" w:rsidP="006B3717">
            <w:pPr>
              <w:pStyle w:val="TableText"/>
            </w:pPr>
            <w:r>
              <w:t>08/25/2016</w:t>
            </w:r>
          </w:p>
        </w:tc>
        <w:tc>
          <w:tcPr>
            <w:tcW w:w="547" w:type="pct"/>
          </w:tcPr>
          <w:p w14:paraId="28BACEDA" w14:textId="77777777" w:rsidR="00992F0C" w:rsidRDefault="00992F0C" w:rsidP="006B3717">
            <w:pPr>
              <w:pStyle w:val="TableText"/>
            </w:pPr>
            <w:r>
              <w:t>0.08</w:t>
            </w:r>
          </w:p>
        </w:tc>
        <w:tc>
          <w:tcPr>
            <w:tcW w:w="1009" w:type="pct"/>
          </w:tcPr>
          <w:p w14:paraId="219E4DB3" w14:textId="77777777" w:rsidR="00992F0C" w:rsidRDefault="00992F0C" w:rsidP="006B3717">
            <w:pPr>
              <w:pStyle w:val="TableText"/>
            </w:pPr>
            <w:r>
              <w:t xml:space="preserve">Per AERB, added statement </w:t>
            </w:r>
            <w:r w:rsidRPr="003D18FA">
              <w:t>regarding SFTP</w:t>
            </w:r>
          </w:p>
        </w:tc>
        <w:tc>
          <w:tcPr>
            <w:tcW w:w="632" w:type="pct"/>
          </w:tcPr>
          <w:p w14:paraId="511790F6" w14:textId="77777777" w:rsidR="00992F0C" w:rsidRDefault="00992F0C" w:rsidP="006B3717">
            <w:pPr>
              <w:pStyle w:val="TableText"/>
            </w:pPr>
            <w:r>
              <w:t>P. Wild</w:t>
            </w:r>
          </w:p>
        </w:tc>
        <w:tc>
          <w:tcPr>
            <w:tcW w:w="698" w:type="pct"/>
          </w:tcPr>
          <w:p w14:paraId="10210B68" w14:textId="77777777" w:rsidR="00992F0C" w:rsidRDefault="00992F0C" w:rsidP="006B3717">
            <w:pPr>
              <w:pStyle w:val="TableText"/>
            </w:pPr>
          </w:p>
        </w:tc>
        <w:tc>
          <w:tcPr>
            <w:tcW w:w="705" w:type="pct"/>
          </w:tcPr>
          <w:p w14:paraId="5EBF46AF" w14:textId="77777777" w:rsidR="00992F0C" w:rsidRDefault="00992F0C" w:rsidP="006B3717">
            <w:pPr>
              <w:pStyle w:val="TableText"/>
            </w:pPr>
          </w:p>
        </w:tc>
        <w:tc>
          <w:tcPr>
            <w:tcW w:w="704" w:type="pct"/>
          </w:tcPr>
          <w:p w14:paraId="6B07805D" w14:textId="77777777" w:rsidR="00992F0C" w:rsidRDefault="00992F0C" w:rsidP="006B3717">
            <w:pPr>
              <w:pStyle w:val="TableText"/>
            </w:pPr>
          </w:p>
        </w:tc>
      </w:tr>
      <w:tr w:rsidR="00992F0C" w14:paraId="22154E84" w14:textId="77777777" w:rsidTr="00C64245">
        <w:trPr>
          <w:cantSplit/>
        </w:trPr>
        <w:tc>
          <w:tcPr>
            <w:tcW w:w="705" w:type="pct"/>
          </w:tcPr>
          <w:p w14:paraId="0180A0A3" w14:textId="77777777" w:rsidR="00992F0C" w:rsidRDefault="00992F0C" w:rsidP="006B3717">
            <w:pPr>
              <w:pStyle w:val="TableText"/>
            </w:pPr>
            <w:r>
              <w:t>03/08/2016</w:t>
            </w:r>
          </w:p>
        </w:tc>
        <w:tc>
          <w:tcPr>
            <w:tcW w:w="547" w:type="pct"/>
          </w:tcPr>
          <w:p w14:paraId="3E9F2FD5" w14:textId="77777777" w:rsidR="00992F0C" w:rsidRDefault="00992F0C" w:rsidP="006B3717">
            <w:pPr>
              <w:pStyle w:val="TableText"/>
            </w:pPr>
            <w:r>
              <w:t>0.07</w:t>
            </w:r>
          </w:p>
        </w:tc>
        <w:tc>
          <w:tcPr>
            <w:tcW w:w="1009" w:type="pct"/>
          </w:tcPr>
          <w:p w14:paraId="7BFAD512" w14:textId="77777777" w:rsidR="00992F0C" w:rsidRDefault="00992F0C" w:rsidP="006B3717">
            <w:pPr>
              <w:pStyle w:val="TableText"/>
            </w:pPr>
            <w:r>
              <w:t>Modified tool version numbers, per AERB</w:t>
            </w:r>
          </w:p>
        </w:tc>
        <w:tc>
          <w:tcPr>
            <w:tcW w:w="632" w:type="pct"/>
          </w:tcPr>
          <w:p w14:paraId="60CCFEE9" w14:textId="77777777" w:rsidR="00992F0C" w:rsidRDefault="00992F0C" w:rsidP="006B3717">
            <w:pPr>
              <w:pStyle w:val="TableText"/>
            </w:pPr>
            <w:proofErr w:type="spellStart"/>
            <w:r>
              <w:t>P.Wild</w:t>
            </w:r>
            <w:proofErr w:type="spellEnd"/>
          </w:p>
        </w:tc>
        <w:tc>
          <w:tcPr>
            <w:tcW w:w="698" w:type="pct"/>
          </w:tcPr>
          <w:p w14:paraId="335C15B9" w14:textId="77777777" w:rsidR="00992F0C" w:rsidRDefault="00992F0C" w:rsidP="006B3717">
            <w:pPr>
              <w:pStyle w:val="TableText"/>
            </w:pPr>
          </w:p>
        </w:tc>
        <w:tc>
          <w:tcPr>
            <w:tcW w:w="705" w:type="pct"/>
          </w:tcPr>
          <w:p w14:paraId="6EBA3551" w14:textId="77777777" w:rsidR="00992F0C" w:rsidRDefault="00992F0C" w:rsidP="006B3717">
            <w:pPr>
              <w:pStyle w:val="TableText"/>
            </w:pPr>
          </w:p>
        </w:tc>
        <w:tc>
          <w:tcPr>
            <w:tcW w:w="704" w:type="pct"/>
          </w:tcPr>
          <w:p w14:paraId="789C5FD4" w14:textId="77777777" w:rsidR="00992F0C" w:rsidRDefault="00992F0C" w:rsidP="006B3717">
            <w:pPr>
              <w:pStyle w:val="TableText"/>
            </w:pPr>
          </w:p>
        </w:tc>
      </w:tr>
      <w:tr w:rsidR="00992F0C" w14:paraId="06005AF5" w14:textId="77777777" w:rsidTr="00C64245">
        <w:trPr>
          <w:cantSplit/>
        </w:trPr>
        <w:tc>
          <w:tcPr>
            <w:tcW w:w="705" w:type="pct"/>
          </w:tcPr>
          <w:p w14:paraId="2671D33B" w14:textId="77777777" w:rsidR="00992F0C" w:rsidRDefault="00992F0C" w:rsidP="006B3717">
            <w:pPr>
              <w:pStyle w:val="TableText"/>
            </w:pPr>
            <w:r>
              <w:t>02/07/2016</w:t>
            </w:r>
          </w:p>
        </w:tc>
        <w:tc>
          <w:tcPr>
            <w:tcW w:w="547" w:type="pct"/>
          </w:tcPr>
          <w:p w14:paraId="77C13787" w14:textId="77777777" w:rsidR="00992F0C" w:rsidRDefault="00992F0C" w:rsidP="006B3717">
            <w:pPr>
              <w:pStyle w:val="TableText"/>
            </w:pPr>
            <w:r>
              <w:t>0.06</w:t>
            </w:r>
          </w:p>
        </w:tc>
        <w:tc>
          <w:tcPr>
            <w:tcW w:w="1009" w:type="pct"/>
          </w:tcPr>
          <w:p w14:paraId="4A7C1F9E" w14:textId="77777777" w:rsidR="00992F0C" w:rsidRDefault="00992F0C" w:rsidP="006B3717">
            <w:pPr>
              <w:pStyle w:val="TableText"/>
            </w:pPr>
            <w:r>
              <w:t>Updated per VA review comments</w:t>
            </w:r>
          </w:p>
        </w:tc>
        <w:tc>
          <w:tcPr>
            <w:tcW w:w="632" w:type="pct"/>
          </w:tcPr>
          <w:p w14:paraId="16D5C7B1" w14:textId="77777777" w:rsidR="00992F0C" w:rsidRDefault="00992F0C" w:rsidP="006B3717">
            <w:pPr>
              <w:pStyle w:val="TableText"/>
            </w:pPr>
            <w:proofErr w:type="spellStart"/>
            <w:r>
              <w:t>P.Wild</w:t>
            </w:r>
            <w:proofErr w:type="spellEnd"/>
          </w:p>
        </w:tc>
        <w:tc>
          <w:tcPr>
            <w:tcW w:w="698" w:type="pct"/>
          </w:tcPr>
          <w:p w14:paraId="225A9C3B" w14:textId="77777777" w:rsidR="00992F0C" w:rsidRDefault="00992F0C" w:rsidP="006B3717">
            <w:pPr>
              <w:pStyle w:val="TableText"/>
            </w:pPr>
            <w:r>
              <w:t>S. Blair</w:t>
            </w:r>
          </w:p>
        </w:tc>
        <w:tc>
          <w:tcPr>
            <w:tcW w:w="705" w:type="pct"/>
          </w:tcPr>
          <w:p w14:paraId="09284F7D" w14:textId="77777777" w:rsidR="00992F0C" w:rsidRDefault="00992F0C" w:rsidP="006B3717">
            <w:pPr>
              <w:pStyle w:val="TableText"/>
            </w:pPr>
          </w:p>
        </w:tc>
        <w:tc>
          <w:tcPr>
            <w:tcW w:w="704" w:type="pct"/>
          </w:tcPr>
          <w:p w14:paraId="6A7E2FE5" w14:textId="77777777" w:rsidR="00992F0C" w:rsidRDefault="00992F0C" w:rsidP="006B3717">
            <w:pPr>
              <w:pStyle w:val="TableText"/>
            </w:pPr>
          </w:p>
        </w:tc>
      </w:tr>
      <w:tr w:rsidR="00992F0C" w14:paraId="3AA79407" w14:textId="77777777" w:rsidTr="00C64245">
        <w:trPr>
          <w:cantSplit/>
        </w:trPr>
        <w:tc>
          <w:tcPr>
            <w:tcW w:w="705" w:type="pct"/>
          </w:tcPr>
          <w:p w14:paraId="56AE18A8" w14:textId="77777777" w:rsidR="00992F0C" w:rsidRDefault="00992F0C" w:rsidP="006B3717">
            <w:pPr>
              <w:pStyle w:val="TableText"/>
            </w:pPr>
            <w:r>
              <w:t>01/19/2016</w:t>
            </w:r>
          </w:p>
        </w:tc>
        <w:tc>
          <w:tcPr>
            <w:tcW w:w="547" w:type="pct"/>
          </w:tcPr>
          <w:p w14:paraId="6FF4D2F3" w14:textId="77777777" w:rsidR="00992F0C" w:rsidRDefault="00992F0C" w:rsidP="006B3717">
            <w:pPr>
              <w:pStyle w:val="TableText"/>
            </w:pPr>
            <w:r>
              <w:t>0.05</w:t>
            </w:r>
          </w:p>
        </w:tc>
        <w:tc>
          <w:tcPr>
            <w:tcW w:w="1009" w:type="pct"/>
          </w:tcPr>
          <w:p w14:paraId="1E4DA007" w14:textId="77777777" w:rsidR="00992F0C" w:rsidRDefault="00992F0C" w:rsidP="006B3717">
            <w:pPr>
              <w:pStyle w:val="TableText"/>
            </w:pPr>
            <w:r>
              <w:t>Updated Table 2 Updates to Sections 5 &amp; 6</w:t>
            </w:r>
          </w:p>
        </w:tc>
        <w:tc>
          <w:tcPr>
            <w:tcW w:w="632" w:type="pct"/>
          </w:tcPr>
          <w:p w14:paraId="2300E7D0" w14:textId="77777777" w:rsidR="00992F0C" w:rsidRDefault="00992F0C" w:rsidP="006B3717">
            <w:pPr>
              <w:pStyle w:val="TableText"/>
            </w:pPr>
            <w:r>
              <w:t>P. Wild</w:t>
            </w:r>
          </w:p>
        </w:tc>
        <w:tc>
          <w:tcPr>
            <w:tcW w:w="698" w:type="pct"/>
          </w:tcPr>
          <w:p w14:paraId="74C9E409" w14:textId="77777777" w:rsidR="00992F0C" w:rsidRDefault="00992F0C" w:rsidP="006B3717">
            <w:pPr>
              <w:pStyle w:val="TableText"/>
            </w:pPr>
          </w:p>
        </w:tc>
        <w:tc>
          <w:tcPr>
            <w:tcW w:w="705" w:type="pct"/>
          </w:tcPr>
          <w:p w14:paraId="003E266F" w14:textId="77777777" w:rsidR="00992F0C" w:rsidRDefault="00992F0C" w:rsidP="006B3717">
            <w:pPr>
              <w:pStyle w:val="TableText"/>
            </w:pPr>
          </w:p>
        </w:tc>
        <w:tc>
          <w:tcPr>
            <w:tcW w:w="704" w:type="pct"/>
          </w:tcPr>
          <w:p w14:paraId="6B5518DC" w14:textId="77777777" w:rsidR="00992F0C" w:rsidRDefault="00992F0C" w:rsidP="006B3717">
            <w:pPr>
              <w:pStyle w:val="TableText"/>
            </w:pPr>
          </w:p>
        </w:tc>
      </w:tr>
      <w:tr w:rsidR="00992F0C" w14:paraId="04E89B9A" w14:textId="77777777" w:rsidTr="00C64245">
        <w:trPr>
          <w:cantSplit/>
        </w:trPr>
        <w:tc>
          <w:tcPr>
            <w:tcW w:w="705" w:type="pct"/>
          </w:tcPr>
          <w:p w14:paraId="49E6AC2E" w14:textId="77777777" w:rsidR="00992F0C" w:rsidRDefault="00992F0C" w:rsidP="006B3717">
            <w:pPr>
              <w:pStyle w:val="TableText"/>
            </w:pPr>
            <w:r>
              <w:t>10/20/2015</w:t>
            </w:r>
          </w:p>
        </w:tc>
        <w:tc>
          <w:tcPr>
            <w:tcW w:w="547" w:type="pct"/>
          </w:tcPr>
          <w:p w14:paraId="3168402C" w14:textId="77777777" w:rsidR="00992F0C" w:rsidRDefault="00992F0C" w:rsidP="006B3717">
            <w:pPr>
              <w:pStyle w:val="TableText"/>
            </w:pPr>
            <w:r>
              <w:t>0.04</w:t>
            </w:r>
          </w:p>
        </w:tc>
        <w:tc>
          <w:tcPr>
            <w:tcW w:w="1009" w:type="pct"/>
          </w:tcPr>
          <w:p w14:paraId="07729B33" w14:textId="77777777" w:rsidR="00992F0C" w:rsidRDefault="00992F0C" w:rsidP="006B3717">
            <w:pPr>
              <w:pStyle w:val="TableText"/>
            </w:pPr>
            <w:r>
              <w:t>Updates to Sections 5 &amp; 6</w:t>
            </w:r>
          </w:p>
        </w:tc>
        <w:tc>
          <w:tcPr>
            <w:tcW w:w="632" w:type="pct"/>
          </w:tcPr>
          <w:p w14:paraId="52B8A461" w14:textId="77777777" w:rsidR="00992F0C" w:rsidRDefault="00992F0C" w:rsidP="006B3717">
            <w:pPr>
              <w:pStyle w:val="TableText"/>
            </w:pPr>
            <w:proofErr w:type="spellStart"/>
            <w:r>
              <w:t>P.Wild</w:t>
            </w:r>
            <w:proofErr w:type="spellEnd"/>
            <w:r>
              <w:t xml:space="preserve"> / R. DeWayne</w:t>
            </w:r>
          </w:p>
        </w:tc>
        <w:tc>
          <w:tcPr>
            <w:tcW w:w="698" w:type="pct"/>
          </w:tcPr>
          <w:p w14:paraId="10870791" w14:textId="77777777" w:rsidR="00992F0C" w:rsidRDefault="00992F0C" w:rsidP="006B3717">
            <w:pPr>
              <w:pStyle w:val="TableText"/>
            </w:pPr>
            <w:r>
              <w:t>S. Blair</w:t>
            </w:r>
          </w:p>
        </w:tc>
        <w:tc>
          <w:tcPr>
            <w:tcW w:w="705" w:type="pct"/>
          </w:tcPr>
          <w:p w14:paraId="2739EF7D" w14:textId="77777777" w:rsidR="00992F0C" w:rsidRDefault="00992F0C" w:rsidP="006B3717">
            <w:pPr>
              <w:pStyle w:val="TableText"/>
            </w:pPr>
          </w:p>
        </w:tc>
        <w:tc>
          <w:tcPr>
            <w:tcW w:w="704" w:type="pct"/>
          </w:tcPr>
          <w:p w14:paraId="74A54F85" w14:textId="77777777" w:rsidR="00992F0C" w:rsidRDefault="00992F0C" w:rsidP="006B3717">
            <w:pPr>
              <w:pStyle w:val="TableText"/>
            </w:pPr>
          </w:p>
        </w:tc>
      </w:tr>
      <w:tr w:rsidR="00992F0C" w14:paraId="3AB69F47" w14:textId="77777777" w:rsidTr="00C64245">
        <w:trPr>
          <w:cantSplit/>
        </w:trPr>
        <w:tc>
          <w:tcPr>
            <w:tcW w:w="705" w:type="pct"/>
          </w:tcPr>
          <w:p w14:paraId="6AA62734" w14:textId="77777777" w:rsidR="00992F0C" w:rsidRDefault="00992F0C" w:rsidP="006B3717">
            <w:pPr>
              <w:pStyle w:val="TableText"/>
            </w:pPr>
            <w:r>
              <w:t>08/27/2015</w:t>
            </w:r>
          </w:p>
        </w:tc>
        <w:tc>
          <w:tcPr>
            <w:tcW w:w="547" w:type="pct"/>
          </w:tcPr>
          <w:p w14:paraId="033AE1F1" w14:textId="77777777" w:rsidR="00992F0C" w:rsidRDefault="00992F0C" w:rsidP="006B3717">
            <w:pPr>
              <w:pStyle w:val="TableText"/>
            </w:pPr>
            <w:r>
              <w:t>0.03</w:t>
            </w:r>
          </w:p>
        </w:tc>
        <w:tc>
          <w:tcPr>
            <w:tcW w:w="1009" w:type="pct"/>
          </w:tcPr>
          <w:p w14:paraId="04FA8B2F" w14:textId="77777777" w:rsidR="00992F0C" w:rsidRDefault="00992F0C" w:rsidP="006B3717">
            <w:pPr>
              <w:pStyle w:val="TableText"/>
            </w:pPr>
            <w:r>
              <w:t>Updated based on VA Comments</w:t>
            </w:r>
          </w:p>
          <w:p w14:paraId="1ABA3922" w14:textId="77777777" w:rsidR="00992F0C" w:rsidRDefault="00992F0C" w:rsidP="006B3717">
            <w:pPr>
              <w:pStyle w:val="TableText"/>
            </w:pPr>
          </w:p>
          <w:p w14:paraId="752E9A84" w14:textId="77777777" w:rsidR="00992F0C" w:rsidRDefault="00992F0C" w:rsidP="006B3717">
            <w:pPr>
              <w:pStyle w:val="TableText"/>
            </w:pPr>
            <w:r>
              <w:t>Added Functionality bullets in section 2.3.1</w:t>
            </w:r>
          </w:p>
          <w:p w14:paraId="17EAAE5B" w14:textId="77777777" w:rsidR="00992F0C" w:rsidRDefault="00992F0C" w:rsidP="006B3717">
            <w:pPr>
              <w:pStyle w:val="TableText"/>
            </w:pPr>
          </w:p>
          <w:p w14:paraId="212FA69D" w14:textId="77777777" w:rsidR="00992F0C" w:rsidRDefault="00992F0C" w:rsidP="006B3717">
            <w:pPr>
              <w:pStyle w:val="TableText"/>
            </w:pPr>
            <w:r>
              <w:t>Added diagrams in sections 3.1.1., 3.1.2, and 3.2.1</w:t>
            </w:r>
          </w:p>
        </w:tc>
        <w:tc>
          <w:tcPr>
            <w:tcW w:w="632" w:type="pct"/>
          </w:tcPr>
          <w:p w14:paraId="3C178870" w14:textId="77777777" w:rsidR="00992F0C" w:rsidRDefault="00992F0C" w:rsidP="006B3717">
            <w:pPr>
              <w:pStyle w:val="TableText"/>
            </w:pPr>
            <w:r>
              <w:t>S. Ritter</w:t>
            </w:r>
          </w:p>
        </w:tc>
        <w:tc>
          <w:tcPr>
            <w:tcW w:w="698" w:type="pct"/>
          </w:tcPr>
          <w:p w14:paraId="6DD9FB63" w14:textId="77777777" w:rsidR="00992F0C" w:rsidRDefault="00992F0C" w:rsidP="006B3717">
            <w:pPr>
              <w:pStyle w:val="TableText"/>
            </w:pPr>
            <w:r>
              <w:t>S. Ambrose</w:t>
            </w:r>
          </w:p>
        </w:tc>
        <w:tc>
          <w:tcPr>
            <w:tcW w:w="705" w:type="pct"/>
          </w:tcPr>
          <w:p w14:paraId="5E8E08D6" w14:textId="77777777" w:rsidR="00992F0C" w:rsidRDefault="00992F0C" w:rsidP="006B3717">
            <w:pPr>
              <w:pStyle w:val="TableText"/>
            </w:pPr>
            <w:r>
              <w:t>09/03/2015</w:t>
            </w:r>
          </w:p>
        </w:tc>
        <w:tc>
          <w:tcPr>
            <w:tcW w:w="704" w:type="pct"/>
          </w:tcPr>
          <w:p w14:paraId="09F5EDF6" w14:textId="77777777" w:rsidR="00992F0C" w:rsidRDefault="00992F0C" w:rsidP="006B3717">
            <w:pPr>
              <w:pStyle w:val="TableText"/>
            </w:pPr>
          </w:p>
        </w:tc>
      </w:tr>
      <w:tr w:rsidR="00992F0C" w14:paraId="4D146B58" w14:textId="77777777" w:rsidTr="00C64245">
        <w:trPr>
          <w:cantSplit/>
        </w:trPr>
        <w:tc>
          <w:tcPr>
            <w:tcW w:w="705" w:type="pct"/>
          </w:tcPr>
          <w:p w14:paraId="0B094761" w14:textId="77777777" w:rsidR="00992F0C" w:rsidRDefault="00992F0C" w:rsidP="006B3717">
            <w:pPr>
              <w:pStyle w:val="TableText"/>
            </w:pPr>
            <w:r>
              <w:t>08/14/2015</w:t>
            </w:r>
          </w:p>
        </w:tc>
        <w:tc>
          <w:tcPr>
            <w:tcW w:w="547" w:type="pct"/>
          </w:tcPr>
          <w:p w14:paraId="7E040CE1" w14:textId="77777777" w:rsidR="00992F0C" w:rsidRDefault="00992F0C" w:rsidP="006B3717">
            <w:pPr>
              <w:pStyle w:val="TableText"/>
            </w:pPr>
            <w:r>
              <w:t>0.02</w:t>
            </w:r>
          </w:p>
        </w:tc>
        <w:tc>
          <w:tcPr>
            <w:tcW w:w="1009" w:type="pct"/>
          </w:tcPr>
          <w:p w14:paraId="7C6F203A" w14:textId="77777777" w:rsidR="00992F0C" w:rsidRDefault="00992F0C" w:rsidP="006B3717">
            <w:pPr>
              <w:pStyle w:val="TableText"/>
            </w:pPr>
            <w:r>
              <w:t>Initial Draft</w:t>
            </w:r>
          </w:p>
        </w:tc>
        <w:tc>
          <w:tcPr>
            <w:tcW w:w="632" w:type="pct"/>
          </w:tcPr>
          <w:p w14:paraId="4E344116" w14:textId="77777777" w:rsidR="00992F0C" w:rsidRDefault="00992F0C" w:rsidP="006B3717">
            <w:pPr>
              <w:pStyle w:val="TableText"/>
            </w:pPr>
            <w:r>
              <w:t>R. DeWayne</w:t>
            </w:r>
          </w:p>
        </w:tc>
        <w:tc>
          <w:tcPr>
            <w:tcW w:w="698" w:type="pct"/>
          </w:tcPr>
          <w:p w14:paraId="45B1D81C" w14:textId="77777777" w:rsidR="00992F0C" w:rsidRDefault="00992F0C" w:rsidP="006B3717">
            <w:pPr>
              <w:pStyle w:val="TableText"/>
            </w:pPr>
            <w:r>
              <w:t>S. Ambrose</w:t>
            </w:r>
          </w:p>
        </w:tc>
        <w:tc>
          <w:tcPr>
            <w:tcW w:w="705" w:type="pct"/>
          </w:tcPr>
          <w:p w14:paraId="52BC9252" w14:textId="77777777" w:rsidR="00992F0C" w:rsidRDefault="00992F0C" w:rsidP="006B3717">
            <w:pPr>
              <w:pStyle w:val="TableText"/>
            </w:pPr>
            <w:r>
              <w:t>08/14/2015</w:t>
            </w:r>
          </w:p>
        </w:tc>
        <w:tc>
          <w:tcPr>
            <w:tcW w:w="704" w:type="pct"/>
          </w:tcPr>
          <w:p w14:paraId="27464010" w14:textId="77777777" w:rsidR="00992F0C" w:rsidRDefault="00992F0C" w:rsidP="006B3717">
            <w:pPr>
              <w:pStyle w:val="TableText"/>
            </w:pPr>
            <w:r>
              <w:t>08/21/2015</w:t>
            </w:r>
          </w:p>
        </w:tc>
      </w:tr>
      <w:tr w:rsidR="00992F0C" w14:paraId="035BB152" w14:textId="77777777" w:rsidTr="00C64245">
        <w:trPr>
          <w:cantSplit/>
        </w:trPr>
        <w:tc>
          <w:tcPr>
            <w:tcW w:w="705" w:type="pct"/>
          </w:tcPr>
          <w:p w14:paraId="2366FE64" w14:textId="77777777" w:rsidR="00992F0C" w:rsidRPr="005068FD" w:rsidRDefault="00992F0C" w:rsidP="006B3717">
            <w:pPr>
              <w:pStyle w:val="TableText"/>
            </w:pPr>
            <w:r>
              <w:t>07/07/2015</w:t>
            </w:r>
          </w:p>
        </w:tc>
        <w:tc>
          <w:tcPr>
            <w:tcW w:w="547" w:type="pct"/>
          </w:tcPr>
          <w:p w14:paraId="4139F9A0" w14:textId="77777777" w:rsidR="00992F0C" w:rsidRDefault="00992F0C" w:rsidP="006B3717">
            <w:pPr>
              <w:pStyle w:val="TableText"/>
            </w:pPr>
            <w:r>
              <w:t>0.01</w:t>
            </w:r>
          </w:p>
        </w:tc>
        <w:tc>
          <w:tcPr>
            <w:tcW w:w="1009" w:type="pct"/>
          </w:tcPr>
          <w:p w14:paraId="682A4AE9" w14:textId="77777777" w:rsidR="00992F0C" w:rsidRDefault="00992F0C" w:rsidP="006B3717">
            <w:pPr>
              <w:pStyle w:val="TableText"/>
            </w:pPr>
            <w:r>
              <w:t>Sections 1-4 for AERB Review Request</w:t>
            </w:r>
          </w:p>
        </w:tc>
        <w:tc>
          <w:tcPr>
            <w:tcW w:w="632" w:type="pct"/>
          </w:tcPr>
          <w:p w14:paraId="3988BA0A" w14:textId="77777777" w:rsidR="00992F0C" w:rsidRDefault="00992F0C" w:rsidP="006B3717">
            <w:pPr>
              <w:pStyle w:val="TableText"/>
            </w:pPr>
            <w:r>
              <w:t>CPAC PMOSS</w:t>
            </w:r>
          </w:p>
        </w:tc>
        <w:tc>
          <w:tcPr>
            <w:tcW w:w="698" w:type="pct"/>
          </w:tcPr>
          <w:p w14:paraId="4D55F2F7" w14:textId="77777777" w:rsidR="00992F0C" w:rsidRDefault="00992F0C" w:rsidP="006B3717">
            <w:pPr>
              <w:pStyle w:val="TableText"/>
            </w:pPr>
            <w:r>
              <w:t xml:space="preserve">S. Blair </w:t>
            </w:r>
          </w:p>
        </w:tc>
        <w:tc>
          <w:tcPr>
            <w:tcW w:w="705" w:type="pct"/>
          </w:tcPr>
          <w:p w14:paraId="7556C5B1" w14:textId="77777777" w:rsidR="00992F0C" w:rsidRDefault="00992F0C" w:rsidP="006B3717">
            <w:pPr>
              <w:pStyle w:val="TableText"/>
            </w:pPr>
          </w:p>
        </w:tc>
        <w:tc>
          <w:tcPr>
            <w:tcW w:w="704" w:type="pct"/>
          </w:tcPr>
          <w:p w14:paraId="1CEB20F2" w14:textId="77777777" w:rsidR="00992F0C" w:rsidRDefault="00992F0C" w:rsidP="006B3717">
            <w:pPr>
              <w:pStyle w:val="TableText"/>
            </w:pPr>
          </w:p>
        </w:tc>
      </w:tr>
    </w:tbl>
    <w:p w14:paraId="0ADD040F" w14:textId="77777777" w:rsidR="00961B33" w:rsidRDefault="00961B33"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roject types are required to complete this artifact, detailed by activity, and whether for new capability or feature enhancement."/>
      </w:tblPr>
      <w:tblGrid>
        <w:gridCol w:w="2715"/>
        <w:gridCol w:w="3420"/>
        <w:gridCol w:w="3255"/>
      </w:tblGrid>
      <w:tr w:rsidR="001615A5" w:rsidRPr="00B6560F" w14:paraId="493EC245" w14:textId="77777777" w:rsidTr="00F47D5F">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2E976B25" w14:textId="77777777" w:rsidR="00B6560F" w:rsidRPr="00B6560F" w:rsidRDefault="007E0400" w:rsidP="00890AA2">
            <w:pPr>
              <w:pStyle w:val="TableHeading"/>
            </w:pPr>
            <w:r>
              <w:br w:type="page"/>
            </w:r>
            <w:bookmarkStart w:id="2" w:name="ColumnTitle_02"/>
            <w:bookmarkEnd w:id="2"/>
            <w:r w:rsidR="00F01370">
              <w:t>A</w:t>
            </w:r>
            <w:r w:rsidR="00B6560F" w:rsidRPr="00B6560F">
              <w:t>ctivity</w:t>
            </w:r>
          </w:p>
        </w:tc>
        <w:tc>
          <w:tcPr>
            <w:tcW w:w="1821" w:type="pct"/>
            <w:shd w:val="clear" w:color="auto" w:fill="F2F2F2" w:themeFill="background1" w:themeFillShade="F2"/>
            <w:tcMar>
              <w:top w:w="15" w:type="dxa"/>
              <w:left w:w="15" w:type="dxa"/>
              <w:bottom w:w="0" w:type="dxa"/>
              <w:right w:w="15" w:type="dxa"/>
            </w:tcMar>
            <w:vAlign w:val="center"/>
          </w:tcPr>
          <w:p w14:paraId="01F647CE" w14:textId="77777777" w:rsidR="00B6560F" w:rsidRPr="00B6560F" w:rsidRDefault="00B6560F" w:rsidP="00890AA2">
            <w:pPr>
              <w:pStyle w:val="TableHeading"/>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602D69C0" w14:textId="77777777" w:rsidR="00B6560F" w:rsidRPr="00B6560F" w:rsidRDefault="00B6560F" w:rsidP="00890AA2">
            <w:pPr>
              <w:pStyle w:val="TableHeading"/>
            </w:pPr>
            <w:r w:rsidRPr="00B6560F">
              <w:t>Feature Enhancement (2)</w:t>
            </w:r>
          </w:p>
        </w:tc>
      </w:tr>
      <w:tr w:rsidR="00E61EBB" w:rsidRPr="00B6560F" w14:paraId="5B15A8C9" w14:textId="77777777" w:rsidTr="00F47D5F">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07AFA18B"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77D5081E" w14:textId="77777777" w:rsidR="00B6560F" w:rsidRPr="00A12952" w:rsidRDefault="00B6560F" w:rsidP="00A12952">
            <w:pPr>
              <w:pStyle w:val="TableText"/>
              <w:jc w:val="center"/>
            </w:pPr>
            <w:r w:rsidRPr="00A12952">
              <w:t>Yes</w:t>
            </w:r>
          </w:p>
        </w:tc>
        <w:tc>
          <w:tcPr>
            <w:tcW w:w="1733" w:type="pct"/>
            <w:tcMar>
              <w:top w:w="72" w:type="dxa"/>
              <w:left w:w="144" w:type="dxa"/>
              <w:bottom w:w="72" w:type="dxa"/>
              <w:right w:w="144" w:type="dxa"/>
            </w:tcMar>
            <w:vAlign w:val="center"/>
          </w:tcPr>
          <w:p w14:paraId="42A550B3" w14:textId="77777777" w:rsidR="00B6560F" w:rsidRPr="00A12952" w:rsidRDefault="00B6560F" w:rsidP="00A12952">
            <w:pPr>
              <w:pStyle w:val="TableText"/>
              <w:jc w:val="center"/>
            </w:pPr>
            <w:r w:rsidRPr="00A12952">
              <w:t>Yes</w:t>
            </w:r>
          </w:p>
        </w:tc>
      </w:tr>
      <w:tr w:rsidR="00E61EBB" w:rsidRPr="00B6560F" w14:paraId="266F5B0D" w14:textId="77777777" w:rsidTr="00F47D5F">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68F904FA"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3440E27B" w14:textId="77777777" w:rsidR="00B6560F" w:rsidRPr="00A12952" w:rsidRDefault="00027A6C" w:rsidP="00A12952">
            <w:pPr>
              <w:pStyle w:val="TableText"/>
              <w:jc w:val="center"/>
            </w:pPr>
            <w:r w:rsidRPr="00A12952">
              <w:t>No</w:t>
            </w:r>
          </w:p>
        </w:tc>
        <w:tc>
          <w:tcPr>
            <w:tcW w:w="1733" w:type="pct"/>
            <w:tcMar>
              <w:top w:w="72" w:type="dxa"/>
              <w:left w:w="144" w:type="dxa"/>
              <w:bottom w:w="72" w:type="dxa"/>
              <w:right w:w="144" w:type="dxa"/>
            </w:tcMar>
            <w:vAlign w:val="center"/>
          </w:tcPr>
          <w:p w14:paraId="383D6598" w14:textId="77777777" w:rsidR="00B6560F" w:rsidRPr="00A12952" w:rsidRDefault="00027A6C" w:rsidP="00A12952">
            <w:pPr>
              <w:pStyle w:val="TableText"/>
              <w:jc w:val="center"/>
            </w:pPr>
            <w:r w:rsidRPr="00A12952">
              <w:t>No</w:t>
            </w:r>
          </w:p>
        </w:tc>
      </w:tr>
      <w:tr w:rsidR="00E61EBB" w:rsidRPr="00B6560F" w14:paraId="17FF4A3A" w14:textId="77777777" w:rsidTr="00F47D5F">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1904CB9B"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6803B087" w14:textId="77777777" w:rsidR="00B6560F" w:rsidRPr="00A12952" w:rsidRDefault="00027A6C" w:rsidP="00A12952">
            <w:pPr>
              <w:pStyle w:val="TableText"/>
              <w:jc w:val="center"/>
            </w:pPr>
            <w:r w:rsidRPr="00A12952">
              <w:t>No</w:t>
            </w:r>
          </w:p>
        </w:tc>
        <w:tc>
          <w:tcPr>
            <w:tcW w:w="1733" w:type="pct"/>
            <w:tcMar>
              <w:top w:w="72" w:type="dxa"/>
              <w:left w:w="144" w:type="dxa"/>
              <w:bottom w:w="72" w:type="dxa"/>
              <w:right w:w="144" w:type="dxa"/>
            </w:tcMar>
            <w:vAlign w:val="center"/>
          </w:tcPr>
          <w:p w14:paraId="70982639" w14:textId="77777777" w:rsidR="00B6560F" w:rsidRPr="00A12952" w:rsidRDefault="00027A6C" w:rsidP="00A12952">
            <w:pPr>
              <w:pStyle w:val="TableText"/>
              <w:jc w:val="center"/>
            </w:pPr>
            <w:r w:rsidRPr="00A12952">
              <w:t>No</w:t>
            </w:r>
          </w:p>
        </w:tc>
      </w:tr>
    </w:tbl>
    <w:p w14:paraId="37CF4DBD" w14:textId="77777777" w:rsidR="00BF2C5A" w:rsidRDefault="00BF2C5A">
      <w:pPr>
        <w:rPr>
          <w:szCs w:val="20"/>
        </w:rPr>
      </w:pPr>
      <w:r>
        <w:br w:type="page"/>
      </w:r>
    </w:p>
    <w:p w14:paraId="26E62E1E" w14:textId="77777777" w:rsidR="004F3A80" w:rsidRPr="005043D2" w:rsidRDefault="004F3A80" w:rsidP="005043D2">
      <w:pPr>
        <w:pStyle w:val="Title2"/>
      </w:pPr>
      <w:r w:rsidRPr="005043D2">
        <w:lastRenderedPageBreak/>
        <w:t>Table of Contents</w:t>
      </w:r>
    </w:p>
    <w:p w14:paraId="32258549" w14:textId="77777777" w:rsidR="005043D2" w:rsidRDefault="003224BE">
      <w:pPr>
        <w:pStyle w:val="TOC1"/>
        <w:rPr>
          <w:rFonts w:asciiTheme="minorHAnsi" w:eastAsiaTheme="minorEastAsia" w:hAnsiTheme="minorHAnsi" w:cstheme="minorBidi"/>
          <w:b w:val="0"/>
          <w:noProof/>
          <w:color w:val="auto"/>
          <w:sz w:val="22"/>
          <w:szCs w:val="22"/>
        </w:rPr>
      </w:pPr>
      <w:r>
        <w:fldChar w:fldCharType="begin"/>
      </w:r>
      <w:r>
        <w:instrText xml:space="preserve"> TOC \o \h \z \t "Appendix 1,1" </w:instrText>
      </w:r>
      <w:r>
        <w:fldChar w:fldCharType="separate"/>
      </w:r>
      <w:hyperlink w:anchor="_Toc474320092" w:history="1">
        <w:r w:rsidR="005043D2" w:rsidRPr="00D37690">
          <w:rPr>
            <w:rStyle w:val="Hyperlink"/>
            <w:noProof/>
          </w:rPr>
          <w:t>1.</w:t>
        </w:r>
        <w:r w:rsidR="005043D2">
          <w:rPr>
            <w:rFonts w:asciiTheme="minorHAnsi" w:eastAsiaTheme="minorEastAsia" w:hAnsiTheme="minorHAnsi" w:cstheme="minorBidi"/>
            <w:b w:val="0"/>
            <w:noProof/>
            <w:color w:val="auto"/>
            <w:sz w:val="22"/>
            <w:szCs w:val="22"/>
          </w:rPr>
          <w:tab/>
        </w:r>
        <w:r w:rsidR="005043D2" w:rsidRPr="00D37690">
          <w:rPr>
            <w:rStyle w:val="Hyperlink"/>
            <w:noProof/>
          </w:rPr>
          <w:t>Introduction</w:t>
        </w:r>
        <w:r w:rsidR="005043D2">
          <w:rPr>
            <w:noProof/>
            <w:webHidden/>
          </w:rPr>
          <w:tab/>
        </w:r>
        <w:r w:rsidR="005043D2">
          <w:rPr>
            <w:noProof/>
            <w:webHidden/>
          </w:rPr>
          <w:fldChar w:fldCharType="begin"/>
        </w:r>
        <w:r w:rsidR="005043D2">
          <w:rPr>
            <w:noProof/>
            <w:webHidden/>
          </w:rPr>
          <w:instrText xml:space="preserve"> PAGEREF _Toc474320092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64770088" w14:textId="77777777" w:rsidR="005043D2" w:rsidRDefault="007D3B72">
      <w:pPr>
        <w:pStyle w:val="TOC2"/>
        <w:rPr>
          <w:rFonts w:asciiTheme="minorHAnsi" w:eastAsiaTheme="minorEastAsia" w:hAnsiTheme="minorHAnsi" w:cstheme="minorBidi"/>
          <w:b w:val="0"/>
          <w:noProof/>
          <w:color w:val="auto"/>
          <w:sz w:val="22"/>
          <w:szCs w:val="22"/>
        </w:rPr>
      </w:pPr>
      <w:hyperlink w:anchor="_Toc474320093" w:history="1">
        <w:r w:rsidR="005043D2" w:rsidRPr="00D37690">
          <w:rPr>
            <w:rStyle w:val="Hyperlink"/>
            <w:noProof/>
          </w:rPr>
          <w:t>1.1.</w:t>
        </w:r>
        <w:r w:rsidR="005043D2">
          <w:rPr>
            <w:rFonts w:asciiTheme="minorHAnsi" w:eastAsiaTheme="minorEastAsia" w:hAnsiTheme="minorHAnsi" w:cstheme="minorBidi"/>
            <w:b w:val="0"/>
            <w:noProof/>
            <w:color w:val="auto"/>
            <w:sz w:val="22"/>
            <w:szCs w:val="22"/>
          </w:rPr>
          <w:tab/>
        </w:r>
        <w:r w:rsidR="005043D2" w:rsidRPr="00D37690">
          <w:rPr>
            <w:rStyle w:val="Hyperlink"/>
            <w:noProof/>
          </w:rPr>
          <w:t>Scope</w:t>
        </w:r>
        <w:r w:rsidR="005043D2">
          <w:rPr>
            <w:noProof/>
            <w:webHidden/>
          </w:rPr>
          <w:tab/>
        </w:r>
        <w:r w:rsidR="005043D2">
          <w:rPr>
            <w:noProof/>
            <w:webHidden/>
          </w:rPr>
          <w:fldChar w:fldCharType="begin"/>
        </w:r>
        <w:r w:rsidR="005043D2">
          <w:rPr>
            <w:noProof/>
            <w:webHidden/>
          </w:rPr>
          <w:instrText xml:space="preserve"> PAGEREF _Toc474320093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445C5864" w14:textId="77777777" w:rsidR="005043D2" w:rsidRDefault="007D3B72">
      <w:pPr>
        <w:pStyle w:val="TOC2"/>
        <w:rPr>
          <w:rFonts w:asciiTheme="minorHAnsi" w:eastAsiaTheme="minorEastAsia" w:hAnsiTheme="minorHAnsi" w:cstheme="minorBidi"/>
          <w:b w:val="0"/>
          <w:noProof/>
          <w:color w:val="auto"/>
          <w:sz w:val="22"/>
          <w:szCs w:val="22"/>
        </w:rPr>
      </w:pPr>
      <w:hyperlink w:anchor="_Toc474320094" w:history="1">
        <w:r w:rsidR="005043D2" w:rsidRPr="00D37690">
          <w:rPr>
            <w:rStyle w:val="Hyperlink"/>
            <w:noProof/>
          </w:rPr>
          <w:t>1.2.</w:t>
        </w:r>
        <w:r w:rsidR="005043D2">
          <w:rPr>
            <w:rFonts w:asciiTheme="minorHAnsi" w:eastAsiaTheme="minorEastAsia" w:hAnsiTheme="minorHAnsi" w:cstheme="minorBidi"/>
            <w:b w:val="0"/>
            <w:noProof/>
            <w:color w:val="auto"/>
            <w:sz w:val="22"/>
            <w:szCs w:val="22"/>
          </w:rPr>
          <w:tab/>
        </w:r>
        <w:r w:rsidR="005043D2" w:rsidRPr="00D37690">
          <w:rPr>
            <w:rStyle w:val="Hyperlink"/>
            <w:noProof/>
          </w:rPr>
          <w:t>User Profiles</w:t>
        </w:r>
        <w:r w:rsidR="005043D2">
          <w:rPr>
            <w:noProof/>
            <w:webHidden/>
          </w:rPr>
          <w:tab/>
        </w:r>
        <w:r w:rsidR="005043D2">
          <w:rPr>
            <w:noProof/>
            <w:webHidden/>
          </w:rPr>
          <w:fldChar w:fldCharType="begin"/>
        </w:r>
        <w:r w:rsidR="005043D2">
          <w:rPr>
            <w:noProof/>
            <w:webHidden/>
          </w:rPr>
          <w:instrText xml:space="preserve"> PAGEREF _Toc474320094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25B7DF41" w14:textId="77777777" w:rsidR="005043D2" w:rsidRDefault="007D3B72">
      <w:pPr>
        <w:pStyle w:val="TOC1"/>
        <w:rPr>
          <w:rFonts w:asciiTheme="minorHAnsi" w:eastAsiaTheme="minorEastAsia" w:hAnsiTheme="minorHAnsi" w:cstheme="minorBidi"/>
          <w:b w:val="0"/>
          <w:noProof/>
          <w:color w:val="auto"/>
          <w:sz w:val="22"/>
          <w:szCs w:val="22"/>
        </w:rPr>
      </w:pPr>
      <w:hyperlink w:anchor="_Toc474320095" w:history="1">
        <w:r w:rsidR="005043D2" w:rsidRPr="00D37690">
          <w:rPr>
            <w:rStyle w:val="Hyperlink"/>
            <w:noProof/>
          </w:rPr>
          <w:t>2.</w:t>
        </w:r>
        <w:r w:rsidR="005043D2">
          <w:rPr>
            <w:rFonts w:asciiTheme="minorHAnsi" w:eastAsiaTheme="minorEastAsia" w:hAnsiTheme="minorHAnsi" w:cstheme="minorBidi"/>
            <w:b w:val="0"/>
            <w:noProof/>
            <w:color w:val="auto"/>
            <w:sz w:val="22"/>
            <w:szCs w:val="22"/>
          </w:rPr>
          <w:tab/>
        </w:r>
        <w:r w:rsidR="005043D2" w:rsidRPr="00D37690">
          <w:rPr>
            <w:rStyle w:val="Hyperlink"/>
            <w:noProof/>
          </w:rPr>
          <w:t>Background</w:t>
        </w:r>
        <w:r w:rsidR="005043D2">
          <w:rPr>
            <w:noProof/>
            <w:webHidden/>
          </w:rPr>
          <w:tab/>
        </w:r>
        <w:r w:rsidR="005043D2">
          <w:rPr>
            <w:noProof/>
            <w:webHidden/>
          </w:rPr>
          <w:fldChar w:fldCharType="begin"/>
        </w:r>
        <w:r w:rsidR="005043D2">
          <w:rPr>
            <w:noProof/>
            <w:webHidden/>
          </w:rPr>
          <w:instrText xml:space="preserve"> PAGEREF _Toc474320095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19FC7BCF" w14:textId="77777777" w:rsidR="005043D2" w:rsidRDefault="007D3B72">
      <w:pPr>
        <w:pStyle w:val="TOC2"/>
        <w:rPr>
          <w:rFonts w:asciiTheme="minorHAnsi" w:eastAsiaTheme="minorEastAsia" w:hAnsiTheme="minorHAnsi" w:cstheme="minorBidi"/>
          <w:b w:val="0"/>
          <w:noProof/>
          <w:color w:val="auto"/>
          <w:sz w:val="22"/>
          <w:szCs w:val="22"/>
        </w:rPr>
      </w:pPr>
      <w:hyperlink w:anchor="_Toc474320096" w:history="1">
        <w:r w:rsidR="005043D2" w:rsidRPr="00D37690">
          <w:rPr>
            <w:rStyle w:val="Hyperlink"/>
            <w:noProof/>
          </w:rPr>
          <w:t>2.1.</w:t>
        </w:r>
        <w:r w:rsidR="005043D2">
          <w:rPr>
            <w:rFonts w:asciiTheme="minorHAnsi" w:eastAsiaTheme="minorEastAsia" w:hAnsiTheme="minorHAnsi" w:cstheme="minorBidi"/>
            <w:b w:val="0"/>
            <w:noProof/>
            <w:color w:val="auto"/>
            <w:sz w:val="22"/>
            <w:szCs w:val="22"/>
          </w:rPr>
          <w:tab/>
        </w:r>
        <w:r w:rsidR="005043D2" w:rsidRPr="00D37690">
          <w:rPr>
            <w:rStyle w:val="Hyperlink"/>
            <w:noProof/>
          </w:rPr>
          <w:t>Overview of the System</w:t>
        </w:r>
        <w:r w:rsidR="005043D2">
          <w:rPr>
            <w:noProof/>
            <w:webHidden/>
          </w:rPr>
          <w:tab/>
        </w:r>
        <w:r w:rsidR="005043D2">
          <w:rPr>
            <w:noProof/>
            <w:webHidden/>
          </w:rPr>
          <w:fldChar w:fldCharType="begin"/>
        </w:r>
        <w:r w:rsidR="005043D2">
          <w:rPr>
            <w:noProof/>
            <w:webHidden/>
          </w:rPr>
          <w:instrText xml:space="preserve"> PAGEREF _Toc474320096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06267AB6" w14:textId="77777777" w:rsidR="005043D2" w:rsidRDefault="007D3B72">
      <w:pPr>
        <w:pStyle w:val="TOC2"/>
        <w:rPr>
          <w:rFonts w:asciiTheme="minorHAnsi" w:eastAsiaTheme="minorEastAsia" w:hAnsiTheme="minorHAnsi" w:cstheme="minorBidi"/>
          <w:b w:val="0"/>
          <w:noProof/>
          <w:color w:val="auto"/>
          <w:sz w:val="22"/>
          <w:szCs w:val="22"/>
        </w:rPr>
      </w:pPr>
      <w:hyperlink w:anchor="_Toc474320097" w:history="1">
        <w:r w:rsidR="005043D2" w:rsidRPr="00D37690">
          <w:rPr>
            <w:rStyle w:val="Hyperlink"/>
            <w:noProof/>
          </w:rPr>
          <w:t>2.2.</w:t>
        </w:r>
        <w:r w:rsidR="005043D2">
          <w:rPr>
            <w:rFonts w:asciiTheme="minorHAnsi" w:eastAsiaTheme="minorEastAsia" w:hAnsiTheme="minorHAnsi" w:cstheme="minorBidi"/>
            <w:b w:val="0"/>
            <w:noProof/>
            <w:color w:val="auto"/>
            <w:sz w:val="22"/>
            <w:szCs w:val="22"/>
          </w:rPr>
          <w:tab/>
        </w:r>
        <w:r w:rsidR="005043D2" w:rsidRPr="00D37690">
          <w:rPr>
            <w:rStyle w:val="Hyperlink"/>
            <w:noProof/>
          </w:rPr>
          <w:t>Overview of the Business Process</w:t>
        </w:r>
        <w:r w:rsidR="005043D2">
          <w:rPr>
            <w:noProof/>
            <w:webHidden/>
          </w:rPr>
          <w:tab/>
        </w:r>
        <w:r w:rsidR="005043D2">
          <w:rPr>
            <w:noProof/>
            <w:webHidden/>
          </w:rPr>
          <w:fldChar w:fldCharType="begin"/>
        </w:r>
        <w:r w:rsidR="005043D2">
          <w:rPr>
            <w:noProof/>
            <w:webHidden/>
          </w:rPr>
          <w:instrText xml:space="preserve"> PAGEREF _Toc474320097 \h </w:instrText>
        </w:r>
        <w:r w:rsidR="005043D2">
          <w:rPr>
            <w:noProof/>
            <w:webHidden/>
          </w:rPr>
        </w:r>
        <w:r w:rsidR="005043D2">
          <w:rPr>
            <w:noProof/>
            <w:webHidden/>
          </w:rPr>
          <w:fldChar w:fldCharType="separate"/>
        </w:r>
        <w:r w:rsidR="00B977E1">
          <w:rPr>
            <w:noProof/>
            <w:webHidden/>
          </w:rPr>
          <w:t>2</w:t>
        </w:r>
        <w:r w:rsidR="005043D2">
          <w:rPr>
            <w:noProof/>
            <w:webHidden/>
          </w:rPr>
          <w:fldChar w:fldCharType="end"/>
        </w:r>
      </w:hyperlink>
    </w:p>
    <w:p w14:paraId="0D3E48AD" w14:textId="77777777" w:rsidR="005043D2" w:rsidRDefault="007D3B72">
      <w:pPr>
        <w:pStyle w:val="TOC2"/>
        <w:rPr>
          <w:rFonts w:asciiTheme="minorHAnsi" w:eastAsiaTheme="minorEastAsia" w:hAnsiTheme="minorHAnsi" w:cstheme="minorBidi"/>
          <w:b w:val="0"/>
          <w:noProof/>
          <w:color w:val="auto"/>
          <w:sz w:val="22"/>
          <w:szCs w:val="22"/>
        </w:rPr>
      </w:pPr>
      <w:hyperlink w:anchor="_Toc474320098" w:history="1">
        <w:r w:rsidR="005043D2" w:rsidRPr="00D37690">
          <w:rPr>
            <w:rStyle w:val="Hyperlink"/>
            <w:noProof/>
          </w:rPr>
          <w:t>2.3.</w:t>
        </w:r>
        <w:r w:rsidR="005043D2">
          <w:rPr>
            <w:rFonts w:asciiTheme="minorHAnsi" w:eastAsiaTheme="minorEastAsia" w:hAnsiTheme="minorHAnsi" w:cstheme="minorBidi"/>
            <w:b w:val="0"/>
            <w:noProof/>
            <w:color w:val="auto"/>
            <w:sz w:val="22"/>
            <w:szCs w:val="22"/>
          </w:rPr>
          <w:tab/>
        </w:r>
        <w:r w:rsidR="005043D2" w:rsidRPr="00D37690">
          <w:rPr>
            <w:rStyle w:val="Hyperlink"/>
            <w:noProof/>
          </w:rPr>
          <w:t>Overview of the Significant Requirements</w:t>
        </w:r>
        <w:r w:rsidR="005043D2">
          <w:rPr>
            <w:noProof/>
            <w:webHidden/>
          </w:rPr>
          <w:tab/>
        </w:r>
        <w:r w:rsidR="005043D2">
          <w:rPr>
            <w:noProof/>
            <w:webHidden/>
          </w:rPr>
          <w:fldChar w:fldCharType="begin"/>
        </w:r>
        <w:r w:rsidR="005043D2">
          <w:rPr>
            <w:noProof/>
            <w:webHidden/>
          </w:rPr>
          <w:instrText xml:space="preserve"> PAGEREF _Toc474320098 \h </w:instrText>
        </w:r>
        <w:r w:rsidR="005043D2">
          <w:rPr>
            <w:noProof/>
            <w:webHidden/>
          </w:rPr>
        </w:r>
        <w:r w:rsidR="005043D2">
          <w:rPr>
            <w:noProof/>
            <w:webHidden/>
          </w:rPr>
          <w:fldChar w:fldCharType="separate"/>
        </w:r>
        <w:r w:rsidR="00B977E1">
          <w:rPr>
            <w:noProof/>
            <w:webHidden/>
          </w:rPr>
          <w:t>2</w:t>
        </w:r>
        <w:r w:rsidR="005043D2">
          <w:rPr>
            <w:noProof/>
            <w:webHidden/>
          </w:rPr>
          <w:fldChar w:fldCharType="end"/>
        </w:r>
      </w:hyperlink>
    </w:p>
    <w:p w14:paraId="2976BCF0" w14:textId="77777777" w:rsidR="005043D2" w:rsidRDefault="007D3B72">
      <w:pPr>
        <w:pStyle w:val="TOC3"/>
        <w:rPr>
          <w:rFonts w:asciiTheme="minorHAnsi" w:eastAsiaTheme="minorEastAsia" w:hAnsiTheme="minorHAnsi" w:cstheme="minorBidi"/>
          <w:noProof/>
          <w:color w:val="auto"/>
          <w:sz w:val="22"/>
          <w:szCs w:val="22"/>
        </w:rPr>
      </w:pPr>
      <w:hyperlink w:anchor="_Toc474320099" w:history="1">
        <w:r w:rsidR="005043D2" w:rsidRPr="00D37690">
          <w:rPr>
            <w:rStyle w:val="Hyperlink"/>
            <w:noProof/>
          </w:rPr>
          <w:t>2.3.1.</w:t>
        </w:r>
        <w:r w:rsidR="005043D2">
          <w:rPr>
            <w:rFonts w:asciiTheme="minorHAnsi" w:eastAsiaTheme="minorEastAsia" w:hAnsiTheme="minorHAnsi" w:cstheme="minorBidi"/>
            <w:noProof/>
            <w:color w:val="auto"/>
            <w:sz w:val="22"/>
            <w:szCs w:val="22"/>
          </w:rPr>
          <w:tab/>
        </w:r>
        <w:r w:rsidR="005043D2" w:rsidRPr="00D37690">
          <w:rPr>
            <w:rStyle w:val="Hyperlink"/>
            <w:noProof/>
          </w:rPr>
          <w:t>Overview of Functional Requirements</w:t>
        </w:r>
        <w:r w:rsidR="005043D2">
          <w:rPr>
            <w:noProof/>
            <w:webHidden/>
          </w:rPr>
          <w:tab/>
        </w:r>
        <w:r w:rsidR="005043D2">
          <w:rPr>
            <w:noProof/>
            <w:webHidden/>
          </w:rPr>
          <w:fldChar w:fldCharType="begin"/>
        </w:r>
        <w:r w:rsidR="005043D2">
          <w:rPr>
            <w:noProof/>
            <w:webHidden/>
          </w:rPr>
          <w:instrText xml:space="preserve"> PAGEREF _Toc474320099 \h </w:instrText>
        </w:r>
        <w:r w:rsidR="005043D2">
          <w:rPr>
            <w:noProof/>
            <w:webHidden/>
          </w:rPr>
        </w:r>
        <w:r w:rsidR="005043D2">
          <w:rPr>
            <w:noProof/>
            <w:webHidden/>
          </w:rPr>
          <w:fldChar w:fldCharType="separate"/>
        </w:r>
        <w:r w:rsidR="00B977E1">
          <w:rPr>
            <w:noProof/>
            <w:webHidden/>
          </w:rPr>
          <w:t>2</w:t>
        </w:r>
        <w:r w:rsidR="005043D2">
          <w:rPr>
            <w:noProof/>
            <w:webHidden/>
          </w:rPr>
          <w:fldChar w:fldCharType="end"/>
        </w:r>
      </w:hyperlink>
    </w:p>
    <w:p w14:paraId="4B3AFD7B" w14:textId="77777777" w:rsidR="005043D2" w:rsidRDefault="007D3B72">
      <w:pPr>
        <w:pStyle w:val="TOC3"/>
        <w:rPr>
          <w:rFonts w:asciiTheme="minorHAnsi" w:eastAsiaTheme="minorEastAsia" w:hAnsiTheme="minorHAnsi" w:cstheme="minorBidi"/>
          <w:noProof/>
          <w:color w:val="auto"/>
          <w:sz w:val="22"/>
          <w:szCs w:val="22"/>
        </w:rPr>
      </w:pPr>
      <w:hyperlink w:anchor="_Toc474320100" w:history="1">
        <w:r w:rsidR="005043D2" w:rsidRPr="00D37690">
          <w:rPr>
            <w:rStyle w:val="Hyperlink"/>
            <w:noProof/>
          </w:rPr>
          <w:t>2.3.2.</w:t>
        </w:r>
        <w:r w:rsidR="005043D2">
          <w:rPr>
            <w:rFonts w:asciiTheme="minorHAnsi" w:eastAsiaTheme="minorEastAsia" w:hAnsiTheme="minorHAnsi" w:cstheme="minorBidi"/>
            <w:noProof/>
            <w:color w:val="auto"/>
            <w:sz w:val="22"/>
            <w:szCs w:val="22"/>
          </w:rPr>
          <w:tab/>
        </w:r>
        <w:r w:rsidR="005043D2" w:rsidRPr="00D37690">
          <w:rPr>
            <w:rStyle w:val="Hyperlink"/>
            <w:noProof/>
          </w:rPr>
          <w:t>Overview of Functional Workload/Performance Requirements</w:t>
        </w:r>
        <w:r w:rsidR="005043D2">
          <w:rPr>
            <w:noProof/>
            <w:webHidden/>
          </w:rPr>
          <w:tab/>
        </w:r>
        <w:r w:rsidR="005043D2">
          <w:rPr>
            <w:noProof/>
            <w:webHidden/>
          </w:rPr>
          <w:fldChar w:fldCharType="begin"/>
        </w:r>
        <w:r w:rsidR="005043D2">
          <w:rPr>
            <w:noProof/>
            <w:webHidden/>
          </w:rPr>
          <w:instrText xml:space="preserve"> PAGEREF _Toc474320100 \h </w:instrText>
        </w:r>
        <w:r w:rsidR="005043D2">
          <w:rPr>
            <w:noProof/>
            <w:webHidden/>
          </w:rPr>
        </w:r>
        <w:r w:rsidR="005043D2">
          <w:rPr>
            <w:noProof/>
            <w:webHidden/>
          </w:rPr>
          <w:fldChar w:fldCharType="separate"/>
        </w:r>
        <w:r w:rsidR="00B977E1">
          <w:rPr>
            <w:noProof/>
            <w:webHidden/>
          </w:rPr>
          <w:t>7</w:t>
        </w:r>
        <w:r w:rsidR="005043D2">
          <w:rPr>
            <w:noProof/>
            <w:webHidden/>
          </w:rPr>
          <w:fldChar w:fldCharType="end"/>
        </w:r>
      </w:hyperlink>
    </w:p>
    <w:p w14:paraId="311B3DAA" w14:textId="77777777" w:rsidR="005043D2" w:rsidRDefault="007D3B72">
      <w:pPr>
        <w:pStyle w:val="TOC3"/>
        <w:rPr>
          <w:rFonts w:asciiTheme="minorHAnsi" w:eastAsiaTheme="minorEastAsia" w:hAnsiTheme="minorHAnsi" w:cstheme="minorBidi"/>
          <w:noProof/>
          <w:color w:val="auto"/>
          <w:sz w:val="22"/>
          <w:szCs w:val="22"/>
        </w:rPr>
      </w:pPr>
      <w:hyperlink w:anchor="_Toc474320101" w:history="1">
        <w:r w:rsidR="005043D2" w:rsidRPr="00D37690">
          <w:rPr>
            <w:rStyle w:val="Hyperlink"/>
            <w:noProof/>
          </w:rPr>
          <w:t>2.3.3.</w:t>
        </w:r>
        <w:r w:rsidR="005043D2">
          <w:rPr>
            <w:rFonts w:asciiTheme="minorHAnsi" w:eastAsiaTheme="minorEastAsia" w:hAnsiTheme="minorHAnsi" w:cstheme="minorBidi"/>
            <w:noProof/>
            <w:color w:val="auto"/>
            <w:sz w:val="22"/>
            <w:szCs w:val="22"/>
          </w:rPr>
          <w:tab/>
        </w:r>
        <w:r w:rsidR="005043D2" w:rsidRPr="00D37690">
          <w:rPr>
            <w:rStyle w:val="Hyperlink"/>
            <w:noProof/>
          </w:rPr>
          <w:t>Overview of Operational Requirements</w:t>
        </w:r>
        <w:r w:rsidR="005043D2">
          <w:rPr>
            <w:noProof/>
            <w:webHidden/>
          </w:rPr>
          <w:tab/>
        </w:r>
        <w:r w:rsidR="005043D2">
          <w:rPr>
            <w:noProof/>
            <w:webHidden/>
          </w:rPr>
          <w:fldChar w:fldCharType="begin"/>
        </w:r>
        <w:r w:rsidR="005043D2">
          <w:rPr>
            <w:noProof/>
            <w:webHidden/>
          </w:rPr>
          <w:instrText xml:space="preserve"> PAGEREF _Toc474320101 \h </w:instrText>
        </w:r>
        <w:r w:rsidR="005043D2">
          <w:rPr>
            <w:noProof/>
            <w:webHidden/>
          </w:rPr>
        </w:r>
        <w:r w:rsidR="005043D2">
          <w:rPr>
            <w:noProof/>
            <w:webHidden/>
          </w:rPr>
          <w:fldChar w:fldCharType="separate"/>
        </w:r>
        <w:r w:rsidR="00B977E1">
          <w:rPr>
            <w:noProof/>
            <w:webHidden/>
          </w:rPr>
          <w:t>7</w:t>
        </w:r>
        <w:r w:rsidR="005043D2">
          <w:rPr>
            <w:noProof/>
            <w:webHidden/>
          </w:rPr>
          <w:fldChar w:fldCharType="end"/>
        </w:r>
      </w:hyperlink>
    </w:p>
    <w:p w14:paraId="7D195E66" w14:textId="77777777" w:rsidR="005043D2" w:rsidRDefault="007D3B72">
      <w:pPr>
        <w:pStyle w:val="TOC3"/>
        <w:rPr>
          <w:rFonts w:asciiTheme="minorHAnsi" w:eastAsiaTheme="minorEastAsia" w:hAnsiTheme="minorHAnsi" w:cstheme="minorBidi"/>
          <w:noProof/>
          <w:color w:val="auto"/>
          <w:sz w:val="22"/>
          <w:szCs w:val="22"/>
        </w:rPr>
      </w:pPr>
      <w:hyperlink w:anchor="_Toc474320102" w:history="1">
        <w:r w:rsidR="005043D2" w:rsidRPr="00D37690">
          <w:rPr>
            <w:rStyle w:val="Hyperlink"/>
            <w:noProof/>
          </w:rPr>
          <w:t>2.3.4.</w:t>
        </w:r>
        <w:r w:rsidR="005043D2">
          <w:rPr>
            <w:rFonts w:asciiTheme="minorHAnsi" w:eastAsiaTheme="minorEastAsia" w:hAnsiTheme="minorHAnsi" w:cstheme="minorBidi"/>
            <w:noProof/>
            <w:color w:val="auto"/>
            <w:sz w:val="22"/>
            <w:szCs w:val="22"/>
          </w:rPr>
          <w:tab/>
        </w:r>
        <w:r w:rsidR="005043D2" w:rsidRPr="00D37690">
          <w:rPr>
            <w:rStyle w:val="Hyperlink"/>
            <w:noProof/>
          </w:rPr>
          <w:t>Overview of Technical Requirements</w:t>
        </w:r>
        <w:r w:rsidR="005043D2">
          <w:rPr>
            <w:noProof/>
            <w:webHidden/>
          </w:rPr>
          <w:tab/>
        </w:r>
        <w:r w:rsidR="005043D2">
          <w:rPr>
            <w:noProof/>
            <w:webHidden/>
          </w:rPr>
          <w:fldChar w:fldCharType="begin"/>
        </w:r>
        <w:r w:rsidR="005043D2">
          <w:rPr>
            <w:noProof/>
            <w:webHidden/>
          </w:rPr>
          <w:instrText xml:space="preserve"> PAGEREF _Toc474320102 \h </w:instrText>
        </w:r>
        <w:r w:rsidR="005043D2">
          <w:rPr>
            <w:noProof/>
            <w:webHidden/>
          </w:rPr>
        </w:r>
        <w:r w:rsidR="005043D2">
          <w:rPr>
            <w:noProof/>
            <w:webHidden/>
          </w:rPr>
          <w:fldChar w:fldCharType="separate"/>
        </w:r>
        <w:r w:rsidR="00B977E1">
          <w:rPr>
            <w:noProof/>
            <w:webHidden/>
          </w:rPr>
          <w:t>7</w:t>
        </w:r>
        <w:r w:rsidR="005043D2">
          <w:rPr>
            <w:noProof/>
            <w:webHidden/>
          </w:rPr>
          <w:fldChar w:fldCharType="end"/>
        </w:r>
      </w:hyperlink>
    </w:p>
    <w:p w14:paraId="51475F5F" w14:textId="77777777" w:rsidR="005043D2" w:rsidRDefault="007D3B72">
      <w:pPr>
        <w:pStyle w:val="TOC3"/>
        <w:rPr>
          <w:rFonts w:asciiTheme="minorHAnsi" w:eastAsiaTheme="minorEastAsia" w:hAnsiTheme="minorHAnsi" w:cstheme="minorBidi"/>
          <w:noProof/>
          <w:color w:val="auto"/>
          <w:sz w:val="22"/>
          <w:szCs w:val="22"/>
        </w:rPr>
      </w:pPr>
      <w:hyperlink w:anchor="_Toc474320103" w:history="1">
        <w:r w:rsidR="005043D2" w:rsidRPr="00D37690">
          <w:rPr>
            <w:rStyle w:val="Hyperlink"/>
            <w:noProof/>
          </w:rPr>
          <w:t>2.3.5.</w:t>
        </w:r>
        <w:r w:rsidR="005043D2">
          <w:rPr>
            <w:rFonts w:asciiTheme="minorHAnsi" w:eastAsiaTheme="minorEastAsia" w:hAnsiTheme="minorHAnsi" w:cstheme="minorBidi"/>
            <w:noProof/>
            <w:color w:val="auto"/>
            <w:sz w:val="22"/>
            <w:szCs w:val="22"/>
          </w:rPr>
          <w:tab/>
        </w:r>
        <w:r w:rsidR="005043D2" w:rsidRPr="00D37690">
          <w:rPr>
            <w:rStyle w:val="Hyperlink"/>
            <w:noProof/>
          </w:rPr>
          <w:t>Overview of Security or Privacy Requirements</w:t>
        </w:r>
        <w:r w:rsidR="005043D2">
          <w:rPr>
            <w:noProof/>
            <w:webHidden/>
          </w:rPr>
          <w:tab/>
        </w:r>
        <w:r w:rsidR="005043D2">
          <w:rPr>
            <w:noProof/>
            <w:webHidden/>
          </w:rPr>
          <w:fldChar w:fldCharType="begin"/>
        </w:r>
        <w:r w:rsidR="005043D2">
          <w:rPr>
            <w:noProof/>
            <w:webHidden/>
          </w:rPr>
          <w:instrText xml:space="preserve"> PAGEREF _Toc474320103 \h </w:instrText>
        </w:r>
        <w:r w:rsidR="005043D2">
          <w:rPr>
            <w:noProof/>
            <w:webHidden/>
          </w:rPr>
        </w:r>
        <w:r w:rsidR="005043D2">
          <w:rPr>
            <w:noProof/>
            <w:webHidden/>
          </w:rPr>
          <w:fldChar w:fldCharType="separate"/>
        </w:r>
        <w:r w:rsidR="00B977E1">
          <w:rPr>
            <w:noProof/>
            <w:webHidden/>
          </w:rPr>
          <w:t>7</w:t>
        </w:r>
        <w:r w:rsidR="005043D2">
          <w:rPr>
            <w:noProof/>
            <w:webHidden/>
          </w:rPr>
          <w:fldChar w:fldCharType="end"/>
        </w:r>
      </w:hyperlink>
    </w:p>
    <w:p w14:paraId="3A22A424" w14:textId="77777777" w:rsidR="005043D2" w:rsidRDefault="007D3B72">
      <w:pPr>
        <w:pStyle w:val="TOC3"/>
        <w:rPr>
          <w:rFonts w:asciiTheme="minorHAnsi" w:eastAsiaTheme="minorEastAsia" w:hAnsiTheme="minorHAnsi" w:cstheme="minorBidi"/>
          <w:noProof/>
          <w:color w:val="auto"/>
          <w:sz w:val="22"/>
          <w:szCs w:val="22"/>
        </w:rPr>
      </w:pPr>
      <w:hyperlink w:anchor="_Toc474320104" w:history="1">
        <w:r w:rsidR="005043D2" w:rsidRPr="00D37690">
          <w:rPr>
            <w:rStyle w:val="Hyperlink"/>
            <w:noProof/>
          </w:rPr>
          <w:t>2.3.6.</w:t>
        </w:r>
        <w:r w:rsidR="005043D2">
          <w:rPr>
            <w:rFonts w:asciiTheme="minorHAnsi" w:eastAsiaTheme="minorEastAsia" w:hAnsiTheme="minorHAnsi" w:cstheme="minorBidi"/>
            <w:noProof/>
            <w:color w:val="auto"/>
            <w:sz w:val="22"/>
            <w:szCs w:val="22"/>
          </w:rPr>
          <w:tab/>
        </w:r>
        <w:r w:rsidR="005043D2" w:rsidRPr="00D37690">
          <w:rPr>
            <w:rStyle w:val="Hyperlink"/>
            <w:noProof/>
          </w:rPr>
          <w:t>Overview of System Criticality and High Availability Requirements</w:t>
        </w:r>
        <w:r w:rsidR="005043D2">
          <w:rPr>
            <w:noProof/>
            <w:webHidden/>
          </w:rPr>
          <w:tab/>
        </w:r>
        <w:r w:rsidR="005043D2">
          <w:rPr>
            <w:noProof/>
            <w:webHidden/>
          </w:rPr>
          <w:fldChar w:fldCharType="begin"/>
        </w:r>
        <w:r w:rsidR="005043D2">
          <w:rPr>
            <w:noProof/>
            <w:webHidden/>
          </w:rPr>
          <w:instrText xml:space="preserve"> PAGEREF _Toc474320104 \h </w:instrText>
        </w:r>
        <w:r w:rsidR="005043D2">
          <w:rPr>
            <w:noProof/>
            <w:webHidden/>
          </w:rPr>
        </w:r>
        <w:r w:rsidR="005043D2">
          <w:rPr>
            <w:noProof/>
            <w:webHidden/>
          </w:rPr>
          <w:fldChar w:fldCharType="separate"/>
        </w:r>
        <w:r w:rsidR="00B977E1">
          <w:rPr>
            <w:noProof/>
            <w:webHidden/>
          </w:rPr>
          <w:t>7</w:t>
        </w:r>
        <w:r w:rsidR="005043D2">
          <w:rPr>
            <w:noProof/>
            <w:webHidden/>
          </w:rPr>
          <w:fldChar w:fldCharType="end"/>
        </w:r>
      </w:hyperlink>
    </w:p>
    <w:p w14:paraId="5DFFD0BE" w14:textId="77777777" w:rsidR="005043D2" w:rsidRDefault="007D3B72">
      <w:pPr>
        <w:pStyle w:val="TOC3"/>
        <w:rPr>
          <w:rFonts w:asciiTheme="minorHAnsi" w:eastAsiaTheme="minorEastAsia" w:hAnsiTheme="minorHAnsi" w:cstheme="minorBidi"/>
          <w:noProof/>
          <w:color w:val="auto"/>
          <w:sz w:val="22"/>
          <w:szCs w:val="22"/>
        </w:rPr>
      </w:pPr>
      <w:hyperlink w:anchor="_Toc474320105" w:history="1">
        <w:r w:rsidR="005043D2" w:rsidRPr="00D37690">
          <w:rPr>
            <w:rStyle w:val="Hyperlink"/>
            <w:noProof/>
          </w:rPr>
          <w:t>2.3.7.</w:t>
        </w:r>
        <w:r w:rsidR="005043D2">
          <w:rPr>
            <w:rFonts w:asciiTheme="minorHAnsi" w:eastAsiaTheme="minorEastAsia" w:hAnsiTheme="minorHAnsi" w:cstheme="minorBidi"/>
            <w:noProof/>
            <w:color w:val="auto"/>
            <w:sz w:val="22"/>
            <w:szCs w:val="22"/>
          </w:rPr>
          <w:tab/>
        </w:r>
        <w:r w:rsidR="005043D2" w:rsidRPr="00D37690">
          <w:rPr>
            <w:rStyle w:val="Hyperlink"/>
            <w:noProof/>
          </w:rPr>
          <w:t>Single Sign-on Requirements</w:t>
        </w:r>
        <w:r w:rsidR="005043D2">
          <w:rPr>
            <w:noProof/>
            <w:webHidden/>
          </w:rPr>
          <w:tab/>
        </w:r>
        <w:r w:rsidR="005043D2">
          <w:rPr>
            <w:noProof/>
            <w:webHidden/>
          </w:rPr>
          <w:fldChar w:fldCharType="begin"/>
        </w:r>
        <w:r w:rsidR="005043D2">
          <w:rPr>
            <w:noProof/>
            <w:webHidden/>
          </w:rPr>
          <w:instrText xml:space="preserve"> PAGEREF _Toc474320105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39F7F6CB" w14:textId="77777777" w:rsidR="005043D2" w:rsidRDefault="007D3B72">
      <w:pPr>
        <w:pStyle w:val="TOC3"/>
        <w:rPr>
          <w:rFonts w:asciiTheme="minorHAnsi" w:eastAsiaTheme="minorEastAsia" w:hAnsiTheme="minorHAnsi" w:cstheme="minorBidi"/>
          <w:noProof/>
          <w:color w:val="auto"/>
          <w:sz w:val="22"/>
          <w:szCs w:val="22"/>
        </w:rPr>
      </w:pPr>
      <w:hyperlink w:anchor="_Toc474320106" w:history="1">
        <w:r w:rsidR="005043D2" w:rsidRPr="00D37690">
          <w:rPr>
            <w:rStyle w:val="Hyperlink"/>
            <w:noProof/>
          </w:rPr>
          <w:t>2.3.8.</w:t>
        </w:r>
        <w:r w:rsidR="005043D2">
          <w:rPr>
            <w:rFonts w:asciiTheme="minorHAnsi" w:eastAsiaTheme="minorEastAsia" w:hAnsiTheme="minorHAnsi" w:cstheme="minorBidi"/>
            <w:noProof/>
            <w:color w:val="auto"/>
            <w:sz w:val="22"/>
            <w:szCs w:val="22"/>
          </w:rPr>
          <w:tab/>
        </w:r>
        <w:r w:rsidR="005043D2" w:rsidRPr="00D37690">
          <w:rPr>
            <w:rStyle w:val="Hyperlink"/>
            <w:noProof/>
          </w:rPr>
          <w:t>Requirement for Use of Enterprise Portals</w:t>
        </w:r>
        <w:r w:rsidR="005043D2">
          <w:rPr>
            <w:noProof/>
            <w:webHidden/>
          </w:rPr>
          <w:tab/>
        </w:r>
        <w:r w:rsidR="005043D2">
          <w:rPr>
            <w:noProof/>
            <w:webHidden/>
          </w:rPr>
          <w:fldChar w:fldCharType="begin"/>
        </w:r>
        <w:r w:rsidR="005043D2">
          <w:rPr>
            <w:noProof/>
            <w:webHidden/>
          </w:rPr>
          <w:instrText xml:space="preserve"> PAGEREF _Toc474320106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78C3A78E" w14:textId="77777777" w:rsidR="005043D2" w:rsidRDefault="007D3B72">
      <w:pPr>
        <w:pStyle w:val="TOC3"/>
        <w:rPr>
          <w:rFonts w:asciiTheme="minorHAnsi" w:eastAsiaTheme="minorEastAsia" w:hAnsiTheme="minorHAnsi" w:cstheme="minorBidi"/>
          <w:noProof/>
          <w:color w:val="auto"/>
          <w:sz w:val="22"/>
          <w:szCs w:val="22"/>
        </w:rPr>
      </w:pPr>
      <w:hyperlink w:anchor="_Toc474320107" w:history="1">
        <w:r w:rsidR="005043D2" w:rsidRPr="00D37690">
          <w:rPr>
            <w:rStyle w:val="Hyperlink"/>
            <w:noProof/>
          </w:rPr>
          <w:t>2.3.9.</w:t>
        </w:r>
        <w:r w:rsidR="005043D2">
          <w:rPr>
            <w:rFonts w:asciiTheme="minorHAnsi" w:eastAsiaTheme="minorEastAsia" w:hAnsiTheme="minorHAnsi" w:cstheme="minorBidi"/>
            <w:noProof/>
            <w:color w:val="auto"/>
            <w:sz w:val="22"/>
            <w:szCs w:val="22"/>
          </w:rPr>
          <w:tab/>
        </w:r>
        <w:r w:rsidR="005043D2" w:rsidRPr="00D37690">
          <w:rPr>
            <w:rStyle w:val="Hyperlink"/>
            <w:noProof/>
          </w:rPr>
          <w:t>Special Device Requirements</w:t>
        </w:r>
        <w:r w:rsidR="005043D2">
          <w:rPr>
            <w:noProof/>
            <w:webHidden/>
          </w:rPr>
          <w:tab/>
        </w:r>
        <w:r w:rsidR="005043D2">
          <w:rPr>
            <w:noProof/>
            <w:webHidden/>
          </w:rPr>
          <w:fldChar w:fldCharType="begin"/>
        </w:r>
        <w:r w:rsidR="005043D2">
          <w:rPr>
            <w:noProof/>
            <w:webHidden/>
          </w:rPr>
          <w:instrText xml:space="preserve"> PAGEREF _Toc474320107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04FFDC50" w14:textId="77777777" w:rsidR="005043D2" w:rsidRDefault="007D3B72">
      <w:pPr>
        <w:pStyle w:val="TOC1"/>
        <w:rPr>
          <w:rFonts w:asciiTheme="minorHAnsi" w:eastAsiaTheme="minorEastAsia" w:hAnsiTheme="minorHAnsi" w:cstheme="minorBidi"/>
          <w:b w:val="0"/>
          <w:noProof/>
          <w:color w:val="auto"/>
          <w:sz w:val="22"/>
          <w:szCs w:val="22"/>
        </w:rPr>
      </w:pPr>
      <w:hyperlink w:anchor="_Toc474320108" w:history="1">
        <w:r w:rsidR="005043D2" w:rsidRPr="00D37690">
          <w:rPr>
            <w:rStyle w:val="Hyperlink"/>
            <w:noProof/>
          </w:rPr>
          <w:t>3.</w:t>
        </w:r>
        <w:r w:rsidR="005043D2">
          <w:rPr>
            <w:rFonts w:asciiTheme="minorHAnsi" w:eastAsiaTheme="minorEastAsia" w:hAnsiTheme="minorHAnsi" w:cstheme="minorBidi"/>
            <w:b w:val="0"/>
            <w:noProof/>
            <w:color w:val="auto"/>
            <w:sz w:val="22"/>
            <w:szCs w:val="22"/>
          </w:rPr>
          <w:tab/>
        </w:r>
        <w:r w:rsidR="005043D2" w:rsidRPr="00D37690">
          <w:rPr>
            <w:rStyle w:val="Hyperlink"/>
            <w:noProof/>
          </w:rPr>
          <w:t>Conceptual Design</w:t>
        </w:r>
        <w:r w:rsidR="005043D2">
          <w:rPr>
            <w:noProof/>
            <w:webHidden/>
          </w:rPr>
          <w:tab/>
        </w:r>
        <w:r w:rsidR="005043D2">
          <w:rPr>
            <w:noProof/>
            <w:webHidden/>
          </w:rPr>
          <w:fldChar w:fldCharType="begin"/>
        </w:r>
        <w:r w:rsidR="005043D2">
          <w:rPr>
            <w:noProof/>
            <w:webHidden/>
          </w:rPr>
          <w:instrText xml:space="preserve"> PAGEREF _Toc474320108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66B3A7ED" w14:textId="77777777" w:rsidR="005043D2" w:rsidRDefault="007D3B72">
      <w:pPr>
        <w:pStyle w:val="TOC2"/>
        <w:rPr>
          <w:rFonts w:asciiTheme="minorHAnsi" w:eastAsiaTheme="minorEastAsia" w:hAnsiTheme="minorHAnsi" w:cstheme="minorBidi"/>
          <w:b w:val="0"/>
          <w:noProof/>
          <w:color w:val="auto"/>
          <w:sz w:val="22"/>
          <w:szCs w:val="22"/>
        </w:rPr>
      </w:pPr>
      <w:hyperlink w:anchor="_Toc474320109" w:history="1">
        <w:r w:rsidR="005043D2" w:rsidRPr="00D37690">
          <w:rPr>
            <w:rStyle w:val="Hyperlink"/>
            <w:noProof/>
          </w:rPr>
          <w:t>3.1.</w:t>
        </w:r>
        <w:r w:rsidR="005043D2">
          <w:rPr>
            <w:rFonts w:asciiTheme="minorHAnsi" w:eastAsiaTheme="minorEastAsia" w:hAnsiTheme="minorHAnsi" w:cstheme="minorBidi"/>
            <w:b w:val="0"/>
            <w:noProof/>
            <w:color w:val="auto"/>
            <w:sz w:val="22"/>
            <w:szCs w:val="22"/>
          </w:rPr>
          <w:tab/>
        </w:r>
        <w:r w:rsidR="005043D2" w:rsidRPr="00D37690">
          <w:rPr>
            <w:rStyle w:val="Hyperlink"/>
            <w:noProof/>
          </w:rPr>
          <w:t>Conceptual Application Design</w:t>
        </w:r>
        <w:r w:rsidR="005043D2">
          <w:rPr>
            <w:noProof/>
            <w:webHidden/>
          </w:rPr>
          <w:tab/>
        </w:r>
        <w:r w:rsidR="005043D2">
          <w:rPr>
            <w:noProof/>
            <w:webHidden/>
          </w:rPr>
          <w:fldChar w:fldCharType="begin"/>
        </w:r>
        <w:r w:rsidR="005043D2">
          <w:rPr>
            <w:noProof/>
            <w:webHidden/>
          </w:rPr>
          <w:instrText xml:space="preserve"> PAGEREF _Toc474320109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153E1826" w14:textId="77777777" w:rsidR="005043D2" w:rsidRDefault="007D3B72">
      <w:pPr>
        <w:pStyle w:val="TOC3"/>
        <w:rPr>
          <w:rFonts w:asciiTheme="minorHAnsi" w:eastAsiaTheme="minorEastAsia" w:hAnsiTheme="minorHAnsi" w:cstheme="minorBidi"/>
          <w:noProof/>
          <w:color w:val="auto"/>
          <w:sz w:val="22"/>
          <w:szCs w:val="22"/>
        </w:rPr>
      </w:pPr>
      <w:hyperlink w:anchor="_Toc474320110" w:history="1">
        <w:r w:rsidR="005043D2" w:rsidRPr="00D37690">
          <w:rPr>
            <w:rStyle w:val="Hyperlink"/>
            <w:noProof/>
          </w:rPr>
          <w:t>3.1.1.</w:t>
        </w:r>
        <w:r w:rsidR="005043D2">
          <w:rPr>
            <w:rFonts w:asciiTheme="minorHAnsi" w:eastAsiaTheme="minorEastAsia" w:hAnsiTheme="minorHAnsi" w:cstheme="minorBidi"/>
            <w:noProof/>
            <w:color w:val="auto"/>
            <w:sz w:val="22"/>
            <w:szCs w:val="22"/>
          </w:rPr>
          <w:tab/>
        </w:r>
        <w:r w:rsidR="005043D2" w:rsidRPr="00D37690">
          <w:rPr>
            <w:rStyle w:val="Hyperlink"/>
            <w:noProof/>
          </w:rPr>
          <w:t>Application Context</w:t>
        </w:r>
        <w:r w:rsidR="005043D2">
          <w:rPr>
            <w:noProof/>
            <w:webHidden/>
          </w:rPr>
          <w:tab/>
        </w:r>
        <w:r w:rsidR="005043D2">
          <w:rPr>
            <w:noProof/>
            <w:webHidden/>
          </w:rPr>
          <w:fldChar w:fldCharType="begin"/>
        </w:r>
        <w:r w:rsidR="005043D2">
          <w:rPr>
            <w:noProof/>
            <w:webHidden/>
          </w:rPr>
          <w:instrText xml:space="preserve"> PAGEREF _Toc474320110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0A31369C" w14:textId="77777777" w:rsidR="005043D2" w:rsidRDefault="007D3B72">
      <w:pPr>
        <w:pStyle w:val="TOC3"/>
        <w:rPr>
          <w:rFonts w:asciiTheme="minorHAnsi" w:eastAsiaTheme="minorEastAsia" w:hAnsiTheme="minorHAnsi" w:cstheme="minorBidi"/>
          <w:noProof/>
          <w:color w:val="auto"/>
          <w:sz w:val="22"/>
          <w:szCs w:val="22"/>
        </w:rPr>
      </w:pPr>
      <w:hyperlink w:anchor="_Toc474320111" w:history="1">
        <w:r w:rsidR="005043D2" w:rsidRPr="00D37690">
          <w:rPr>
            <w:rStyle w:val="Hyperlink"/>
            <w:noProof/>
          </w:rPr>
          <w:t>3.1.2.</w:t>
        </w:r>
        <w:r w:rsidR="005043D2">
          <w:rPr>
            <w:rFonts w:asciiTheme="minorHAnsi" w:eastAsiaTheme="minorEastAsia" w:hAnsiTheme="minorHAnsi" w:cstheme="minorBidi"/>
            <w:noProof/>
            <w:color w:val="auto"/>
            <w:sz w:val="22"/>
            <w:szCs w:val="22"/>
          </w:rPr>
          <w:tab/>
        </w:r>
        <w:r w:rsidR="005043D2" w:rsidRPr="00D37690">
          <w:rPr>
            <w:rStyle w:val="Hyperlink"/>
            <w:noProof/>
          </w:rPr>
          <w:t>High-Level Application Design</w:t>
        </w:r>
        <w:r w:rsidR="005043D2">
          <w:rPr>
            <w:noProof/>
            <w:webHidden/>
          </w:rPr>
          <w:tab/>
        </w:r>
        <w:r w:rsidR="005043D2">
          <w:rPr>
            <w:noProof/>
            <w:webHidden/>
          </w:rPr>
          <w:fldChar w:fldCharType="begin"/>
        </w:r>
        <w:r w:rsidR="005043D2">
          <w:rPr>
            <w:noProof/>
            <w:webHidden/>
          </w:rPr>
          <w:instrText xml:space="preserve"> PAGEREF _Toc474320111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1D08B91E" w14:textId="77777777" w:rsidR="005043D2" w:rsidRDefault="007D3B72">
      <w:pPr>
        <w:pStyle w:val="TOC3"/>
        <w:rPr>
          <w:rFonts w:asciiTheme="minorHAnsi" w:eastAsiaTheme="minorEastAsia" w:hAnsiTheme="minorHAnsi" w:cstheme="minorBidi"/>
          <w:noProof/>
          <w:color w:val="auto"/>
          <w:sz w:val="22"/>
          <w:szCs w:val="22"/>
        </w:rPr>
      </w:pPr>
      <w:hyperlink w:anchor="_Toc474320112" w:history="1">
        <w:r w:rsidR="005043D2" w:rsidRPr="00D37690">
          <w:rPr>
            <w:rStyle w:val="Hyperlink"/>
            <w:noProof/>
            <w:snapToGrid w:val="0"/>
          </w:rPr>
          <w:t>3.1.3.</w:t>
        </w:r>
        <w:r w:rsidR="005043D2">
          <w:rPr>
            <w:rFonts w:asciiTheme="minorHAnsi" w:eastAsiaTheme="minorEastAsia" w:hAnsiTheme="minorHAnsi" w:cstheme="minorBidi"/>
            <w:noProof/>
            <w:color w:val="auto"/>
            <w:sz w:val="22"/>
            <w:szCs w:val="22"/>
          </w:rPr>
          <w:tab/>
        </w:r>
        <w:r w:rsidR="005043D2" w:rsidRPr="00D37690">
          <w:rPr>
            <w:rStyle w:val="Hyperlink"/>
            <w:noProof/>
            <w:snapToGrid w:val="0"/>
          </w:rPr>
          <w:t>Application Locations</w:t>
        </w:r>
        <w:r w:rsidR="005043D2">
          <w:rPr>
            <w:noProof/>
            <w:webHidden/>
          </w:rPr>
          <w:tab/>
        </w:r>
        <w:r w:rsidR="005043D2">
          <w:rPr>
            <w:noProof/>
            <w:webHidden/>
          </w:rPr>
          <w:fldChar w:fldCharType="begin"/>
        </w:r>
        <w:r w:rsidR="005043D2">
          <w:rPr>
            <w:noProof/>
            <w:webHidden/>
          </w:rPr>
          <w:instrText xml:space="preserve"> PAGEREF _Toc474320112 \h </w:instrText>
        </w:r>
        <w:r w:rsidR="005043D2">
          <w:rPr>
            <w:noProof/>
            <w:webHidden/>
          </w:rPr>
        </w:r>
        <w:r w:rsidR="005043D2">
          <w:rPr>
            <w:noProof/>
            <w:webHidden/>
          </w:rPr>
          <w:fldChar w:fldCharType="separate"/>
        </w:r>
        <w:r w:rsidR="00B977E1">
          <w:rPr>
            <w:noProof/>
            <w:webHidden/>
          </w:rPr>
          <w:t>10</w:t>
        </w:r>
        <w:r w:rsidR="005043D2">
          <w:rPr>
            <w:noProof/>
            <w:webHidden/>
          </w:rPr>
          <w:fldChar w:fldCharType="end"/>
        </w:r>
      </w:hyperlink>
    </w:p>
    <w:p w14:paraId="72B28172" w14:textId="77777777" w:rsidR="005043D2" w:rsidRDefault="007D3B72">
      <w:pPr>
        <w:pStyle w:val="TOC2"/>
        <w:rPr>
          <w:rFonts w:asciiTheme="minorHAnsi" w:eastAsiaTheme="minorEastAsia" w:hAnsiTheme="minorHAnsi" w:cstheme="minorBidi"/>
          <w:b w:val="0"/>
          <w:noProof/>
          <w:color w:val="auto"/>
          <w:sz w:val="22"/>
          <w:szCs w:val="22"/>
        </w:rPr>
      </w:pPr>
      <w:hyperlink w:anchor="_Toc474320113" w:history="1">
        <w:r w:rsidR="005043D2" w:rsidRPr="00D37690">
          <w:rPr>
            <w:rStyle w:val="Hyperlink"/>
            <w:noProof/>
            <w:snapToGrid w:val="0"/>
          </w:rPr>
          <w:t>3.2.</w:t>
        </w:r>
        <w:r w:rsidR="005043D2">
          <w:rPr>
            <w:rFonts w:asciiTheme="minorHAnsi" w:eastAsiaTheme="minorEastAsia" w:hAnsiTheme="minorHAnsi" w:cstheme="minorBidi"/>
            <w:b w:val="0"/>
            <w:noProof/>
            <w:color w:val="auto"/>
            <w:sz w:val="22"/>
            <w:szCs w:val="22"/>
          </w:rPr>
          <w:tab/>
        </w:r>
        <w:r w:rsidR="005043D2" w:rsidRPr="00D37690">
          <w:rPr>
            <w:rStyle w:val="Hyperlink"/>
            <w:noProof/>
          </w:rPr>
          <w:t>Conceptual</w:t>
        </w:r>
        <w:r w:rsidR="005043D2" w:rsidRPr="00D37690">
          <w:rPr>
            <w:rStyle w:val="Hyperlink"/>
            <w:noProof/>
            <w:snapToGrid w:val="0"/>
          </w:rPr>
          <w:t xml:space="preserve"> Data Design</w:t>
        </w:r>
        <w:r w:rsidR="005043D2">
          <w:rPr>
            <w:noProof/>
            <w:webHidden/>
          </w:rPr>
          <w:tab/>
        </w:r>
        <w:r w:rsidR="005043D2">
          <w:rPr>
            <w:noProof/>
            <w:webHidden/>
          </w:rPr>
          <w:fldChar w:fldCharType="begin"/>
        </w:r>
        <w:r w:rsidR="005043D2">
          <w:rPr>
            <w:noProof/>
            <w:webHidden/>
          </w:rPr>
          <w:instrText xml:space="preserve"> PAGEREF _Toc474320113 \h </w:instrText>
        </w:r>
        <w:r w:rsidR="005043D2">
          <w:rPr>
            <w:noProof/>
            <w:webHidden/>
          </w:rPr>
        </w:r>
        <w:r w:rsidR="005043D2">
          <w:rPr>
            <w:noProof/>
            <w:webHidden/>
          </w:rPr>
          <w:fldChar w:fldCharType="separate"/>
        </w:r>
        <w:r w:rsidR="00B977E1">
          <w:rPr>
            <w:noProof/>
            <w:webHidden/>
          </w:rPr>
          <w:t>11</w:t>
        </w:r>
        <w:r w:rsidR="005043D2">
          <w:rPr>
            <w:noProof/>
            <w:webHidden/>
          </w:rPr>
          <w:fldChar w:fldCharType="end"/>
        </w:r>
      </w:hyperlink>
    </w:p>
    <w:p w14:paraId="451CF28B" w14:textId="77777777" w:rsidR="005043D2" w:rsidRDefault="007D3B72">
      <w:pPr>
        <w:pStyle w:val="TOC3"/>
        <w:rPr>
          <w:rFonts w:asciiTheme="minorHAnsi" w:eastAsiaTheme="minorEastAsia" w:hAnsiTheme="minorHAnsi" w:cstheme="minorBidi"/>
          <w:noProof/>
          <w:color w:val="auto"/>
          <w:sz w:val="22"/>
          <w:szCs w:val="22"/>
        </w:rPr>
      </w:pPr>
      <w:hyperlink w:anchor="_Toc474320114" w:history="1">
        <w:r w:rsidR="005043D2" w:rsidRPr="00D37690">
          <w:rPr>
            <w:rStyle w:val="Hyperlink"/>
            <w:noProof/>
          </w:rPr>
          <w:t>3.2.1.</w:t>
        </w:r>
        <w:r w:rsidR="005043D2">
          <w:rPr>
            <w:rFonts w:asciiTheme="minorHAnsi" w:eastAsiaTheme="minorEastAsia" w:hAnsiTheme="minorHAnsi" w:cstheme="minorBidi"/>
            <w:noProof/>
            <w:color w:val="auto"/>
            <w:sz w:val="22"/>
            <w:szCs w:val="22"/>
          </w:rPr>
          <w:tab/>
        </w:r>
        <w:r w:rsidR="005043D2" w:rsidRPr="00D37690">
          <w:rPr>
            <w:rStyle w:val="Hyperlink"/>
            <w:noProof/>
          </w:rPr>
          <w:t>Project Conceptual Data Model</w:t>
        </w:r>
        <w:r w:rsidR="005043D2">
          <w:rPr>
            <w:noProof/>
            <w:webHidden/>
          </w:rPr>
          <w:tab/>
        </w:r>
        <w:r w:rsidR="005043D2">
          <w:rPr>
            <w:noProof/>
            <w:webHidden/>
          </w:rPr>
          <w:fldChar w:fldCharType="begin"/>
        </w:r>
        <w:r w:rsidR="005043D2">
          <w:rPr>
            <w:noProof/>
            <w:webHidden/>
          </w:rPr>
          <w:instrText xml:space="preserve"> PAGEREF _Toc474320114 \h </w:instrText>
        </w:r>
        <w:r w:rsidR="005043D2">
          <w:rPr>
            <w:noProof/>
            <w:webHidden/>
          </w:rPr>
        </w:r>
        <w:r w:rsidR="005043D2">
          <w:rPr>
            <w:noProof/>
            <w:webHidden/>
          </w:rPr>
          <w:fldChar w:fldCharType="separate"/>
        </w:r>
        <w:r w:rsidR="00B977E1">
          <w:rPr>
            <w:noProof/>
            <w:webHidden/>
          </w:rPr>
          <w:t>11</w:t>
        </w:r>
        <w:r w:rsidR="005043D2">
          <w:rPr>
            <w:noProof/>
            <w:webHidden/>
          </w:rPr>
          <w:fldChar w:fldCharType="end"/>
        </w:r>
      </w:hyperlink>
    </w:p>
    <w:p w14:paraId="0291895B" w14:textId="77777777" w:rsidR="005043D2" w:rsidRDefault="007D3B72">
      <w:pPr>
        <w:pStyle w:val="TOC3"/>
        <w:rPr>
          <w:rFonts w:asciiTheme="minorHAnsi" w:eastAsiaTheme="minorEastAsia" w:hAnsiTheme="minorHAnsi" w:cstheme="minorBidi"/>
          <w:noProof/>
          <w:color w:val="auto"/>
          <w:sz w:val="22"/>
          <w:szCs w:val="22"/>
        </w:rPr>
      </w:pPr>
      <w:hyperlink w:anchor="_Toc474320115" w:history="1">
        <w:r w:rsidR="005043D2" w:rsidRPr="00D37690">
          <w:rPr>
            <w:rStyle w:val="Hyperlink"/>
            <w:noProof/>
          </w:rPr>
          <w:t>3.2.2.</w:t>
        </w:r>
        <w:r w:rsidR="005043D2">
          <w:rPr>
            <w:rFonts w:asciiTheme="minorHAnsi" w:eastAsiaTheme="minorEastAsia" w:hAnsiTheme="minorHAnsi" w:cstheme="minorBidi"/>
            <w:noProof/>
            <w:color w:val="auto"/>
            <w:sz w:val="22"/>
            <w:szCs w:val="22"/>
          </w:rPr>
          <w:tab/>
        </w:r>
        <w:r w:rsidR="005043D2" w:rsidRPr="00D37690">
          <w:rPr>
            <w:rStyle w:val="Hyperlink"/>
            <w:noProof/>
          </w:rPr>
          <w:t>Database Information</w:t>
        </w:r>
        <w:r w:rsidR="005043D2">
          <w:rPr>
            <w:noProof/>
            <w:webHidden/>
          </w:rPr>
          <w:tab/>
        </w:r>
        <w:r w:rsidR="005043D2">
          <w:rPr>
            <w:noProof/>
            <w:webHidden/>
          </w:rPr>
          <w:fldChar w:fldCharType="begin"/>
        </w:r>
        <w:r w:rsidR="005043D2">
          <w:rPr>
            <w:noProof/>
            <w:webHidden/>
          </w:rPr>
          <w:instrText xml:space="preserve"> PAGEREF _Toc474320115 \h </w:instrText>
        </w:r>
        <w:r w:rsidR="005043D2">
          <w:rPr>
            <w:noProof/>
            <w:webHidden/>
          </w:rPr>
        </w:r>
        <w:r w:rsidR="005043D2">
          <w:rPr>
            <w:noProof/>
            <w:webHidden/>
          </w:rPr>
          <w:fldChar w:fldCharType="separate"/>
        </w:r>
        <w:r w:rsidR="00B977E1">
          <w:rPr>
            <w:noProof/>
            <w:webHidden/>
          </w:rPr>
          <w:t>11</w:t>
        </w:r>
        <w:r w:rsidR="005043D2">
          <w:rPr>
            <w:noProof/>
            <w:webHidden/>
          </w:rPr>
          <w:fldChar w:fldCharType="end"/>
        </w:r>
      </w:hyperlink>
    </w:p>
    <w:p w14:paraId="244F06C8" w14:textId="77777777" w:rsidR="005043D2" w:rsidRDefault="007D3B72">
      <w:pPr>
        <w:pStyle w:val="TOC3"/>
        <w:rPr>
          <w:rFonts w:asciiTheme="minorHAnsi" w:eastAsiaTheme="minorEastAsia" w:hAnsiTheme="minorHAnsi" w:cstheme="minorBidi"/>
          <w:noProof/>
          <w:color w:val="auto"/>
          <w:sz w:val="22"/>
          <w:szCs w:val="22"/>
        </w:rPr>
      </w:pPr>
      <w:hyperlink w:anchor="_Toc474320116" w:history="1">
        <w:r w:rsidR="005043D2" w:rsidRPr="00D37690">
          <w:rPr>
            <w:rStyle w:val="Hyperlink"/>
            <w:noProof/>
          </w:rPr>
          <w:t>3.2.3.</w:t>
        </w:r>
        <w:r w:rsidR="005043D2">
          <w:rPr>
            <w:rFonts w:asciiTheme="minorHAnsi" w:eastAsiaTheme="minorEastAsia" w:hAnsiTheme="minorHAnsi" w:cstheme="minorBidi"/>
            <w:noProof/>
            <w:color w:val="auto"/>
            <w:sz w:val="22"/>
            <w:szCs w:val="22"/>
          </w:rPr>
          <w:tab/>
        </w:r>
        <w:r w:rsidR="005043D2" w:rsidRPr="00D37690">
          <w:rPr>
            <w:rStyle w:val="Hyperlink"/>
            <w:noProof/>
          </w:rPr>
          <w:t>User Interface Data Mapping</w:t>
        </w:r>
        <w:r w:rsidR="005043D2">
          <w:rPr>
            <w:noProof/>
            <w:webHidden/>
          </w:rPr>
          <w:tab/>
        </w:r>
        <w:r w:rsidR="005043D2">
          <w:rPr>
            <w:noProof/>
            <w:webHidden/>
          </w:rPr>
          <w:fldChar w:fldCharType="begin"/>
        </w:r>
        <w:r w:rsidR="005043D2">
          <w:rPr>
            <w:noProof/>
            <w:webHidden/>
          </w:rPr>
          <w:instrText xml:space="preserve"> PAGEREF _Toc474320116 \h </w:instrText>
        </w:r>
        <w:r w:rsidR="005043D2">
          <w:rPr>
            <w:noProof/>
            <w:webHidden/>
          </w:rPr>
        </w:r>
        <w:r w:rsidR="005043D2">
          <w:rPr>
            <w:noProof/>
            <w:webHidden/>
          </w:rPr>
          <w:fldChar w:fldCharType="separate"/>
        </w:r>
        <w:r w:rsidR="00B977E1">
          <w:rPr>
            <w:noProof/>
            <w:webHidden/>
          </w:rPr>
          <w:t>12</w:t>
        </w:r>
        <w:r w:rsidR="005043D2">
          <w:rPr>
            <w:noProof/>
            <w:webHidden/>
          </w:rPr>
          <w:fldChar w:fldCharType="end"/>
        </w:r>
      </w:hyperlink>
    </w:p>
    <w:p w14:paraId="06C3EC45" w14:textId="77777777" w:rsidR="005043D2" w:rsidRDefault="007D3B72">
      <w:pPr>
        <w:pStyle w:val="TOC2"/>
        <w:rPr>
          <w:rFonts w:asciiTheme="minorHAnsi" w:eastAsiaTheme="minorEastAsia" w:hAnsiTheme="minorHAnsi" w:cstheme="minorBidi"/>
          <w:b w:val="0"/>
          <w:noProof/>
          <w:color w:val="auto"/>
          <w:sz w:val="22"/>
          <w:szCs w:val="22"/>
        </w:rPr>
      </w:pPr>
      <w:hyperlink w:anchor="_Toc474320117" w:history="1">
        <w:r w:rsidR="005043D2" w:rsidRPr="00D37690">
          <w:rPr>
            <w:rStyle w:val="Hyperlink"/>
            <w:noProof/>
          </w:rPr>
          <w:t>3.3.</w:t>
        </w:r>
        <w:r w:rsidR="005043D2">
          <w:rPr>
            <w:rFonts w:asciiTheme="minorHAnsi" w:eastAsiaTheme="minorEastAsia" w:hAnsiTheme="minorHAnsi" w:cstheme="minorBidi"/>
            <w:b w:val="0"/>
            <w:noProof/>
            <w:color w:val="auto"/>
            <w:sz w:val="22"/>
            <w:szCs w:val="22"/>
          </w:rPr>
          <w:tab/>
        </w:r>
        <w:r w:rsidR="005043D2" w:rsidRPr="00D37690">
          <w:rPr>
            <w:rStyle w:val="Hyperlink"/>
            <w:noProof/>
          </w:rPr>
          <w:t>Conceptual Infrastructure Design</w:t>
        </w:r>
        <w:r w:rsidR="005043D2">
          <w:rPr>
            <w:noProof/>
            <w:webHidden/>
          </w:rPr>
          <w:tab/>
        </w:r>
        <w:r w:rsidR="005043D2">
          <w:rPr>
            <w:noProof/>
            <w:webHidden/>
          </w:rPr>
          <w:fldChar w:fldCharType="begin"/>
        </w:r>
        <w:r w:rsidR="005043D2">
          <w:rPr>
            <w:noProof/>
            <w:webHidden/>
          </w:rPr>
          <w:instrText xml:space="preserve"> PAGEREF _Toc474320117 \h </w:instrText>
        </w:r>
        <w:r w:rsidR="005043D2">
          <w:rPr>
            <w:noProof/>
            <w:webHidden/>
          </w:rPr>
        </w:r>
        <w:r w:rsidR="005043D2">
          <w:rPr>
            <w:noProof/>
            <w:webHidden/>
          </w:rPr>
          <w:fldChar w:fldCharType="separate"/>
        </w:r>
        <w:r w:rsidR="00B977E1">
          <w:rPr>
            <w:noProof/>
            <w:webHidden/>
          </w:rPr>
          <w:t>12</w:t>
        </w:r>
        <w:r w:rsidR="005043D2">
          <w:rPr>
            <w:noProof/>
            <w:webHidden/>
          </w:rPr>
          <w:fldChar w:fldCharType="end"/>
        </w:r>
      </w:hyperlink>
    </w:p>
    <w:p w14:paraId="254BD3BB" w14:textId="77777777" w:rsidR="005043D2" w:rsidRDefault="007D3B72">
      <w:pPr>
        <w:pStyle w:val="TOC3"/>
        <w:rPr>
          <w:rFonts w:asciiTheme="minorHAnsi" w:eastAsiaTheme="minorEastAsia" w:hAnsiTheme="minorHAnsi" w:cstheme="minorBidi"/>
          <w:noProof/>
          <w:color w:val="auto"/>
          <w:sz w:val="22"/>
          <w:szCs w:val="22"/>
        </w:rPr>
      </w:pPr>
      <w:hyperlink w:anchor="_Toc474320118" w:history="1">
        <w:r w:rsidR="005043D2" w:rsidRPr="00D37690">
          <w:rPr>
            <w:rStyle w:val="Hyperlink"/>
            <w:noProof/>
          </w:rPr>
          <w:t>3.3.1.</w:t>
        </w:r>
        <w:r w:rsidR="005043D2">
          <w:rPr>
            <w:rFonts w:asciiTheme="minorHAnsi" w:eastAsiaTheme="minorEastAsia" w:hAnsiTheme="minorHAnsi" w:cstheme="minorBidi"/>
            <w:noProof/>
            <w:color w:val="auto"/>
            <w:sz w:val="22"/>
            <w:szCs w:val="22"/>
          </w:rPr>
          <w:tab/>
        </w:r>
        <w:r w:rsidR="005043D2" w:rsidRPr="00D37690">
          <w:rPr>
            <w:rStyle w:val="Hyperlink"/>
            <w:noProof/>
          </w:rPr>
          <w:t>System Criticality and High Availability</w:t>
        </w:r>
        <w:r w:rsidR="005043D2">
          <w:rPr>
            <w:noProof/>
            <w:webHidden/>
          </w:rPr>
          <w:tab/>
        </w:r>
        <w:r w:rsidR="005043D2">
          <w:rPr>
            <w:noProof/>
            <w:webHidden/>
          </w:rPr>
          <w:fldChar w:fldCharType="begin"/>
        </w:r>
        <w:r w:rsidR="005043D2">
          <w:rPr>
            <w:noProof/>
            <w:webHidden/>
          </w:rPr>
          <w:instrText xml:space="preserve"> PAGEREF _Toc474320118 \h </w:instrText>
        </w:r>
        <w:r w:rsidR="005043D2">
          <w:rPr>
            <w:noProof/>
            <w:webHidden/>
          </w:rPr>
        </w:r>
        <w:r w:rsidR="005043D2">
          <w:rPr>
            <w:noProof/>
            <w:webHidden/>
          </w:rPr>
          <w:fldChar w:fldCharType="separate"/>
        </w:r>
        <w:r w:rsidR="00B977E1">
          <w:rPr>
            <w:noProof/>
            <w:webHidden/>
          </w:rPr>
          <w:t>12</w:t>
        </w:r>
        <w:r w:rsidR="005043D2">
          <w:rPr>
            <w:noProof/>
            <w:webHidden/>
          </w:rPr>
          <w:fldChar w:fldCharType="end"/>
        </w:r>
      </w:hyperlink>
    </w:p>
    <w:p w14:paraId="69067D68" w14:textId="77777777" w:rsidR="005043D2" w:rsidRDefault="007D3B72">
      <w:pPr>
        <w:pStyle w:val="TOC3"/>
        <w:rPr>
          <w:rFonts w:asciiTheme="minorHAnsi" w:eastAsiaTheme="minorEastAsia" w:hAnsiTheme="minorHAnsi" w:cstheme="minorBidi"/>
          <w:noProof/>
          <w:color w:val="auto"/>
          <w:sz w:val="22"/>
          <w:szCs w:val="22"/>
        </w:rPr>
      </w:pPr>
      <w:hyperlink w:anchor="_Toc474320119" w:history="1">
        <w:r w:rsidR="005043D2" w:rsidRPr="00D37690">
          <w:rPr>
            <w:rStyle w:val="Hyperlink"/>
            <w:noProof/>
          </w:rPr>
          <w:t>3.3.2.</w:t>
        </w:r>
        <w:r w:rsidR="005043D2">
          <w:rPr>
            <w:rFonts w:asciiTheme="minorHAnsi" w:eastAsiaTheme="minorEastAsia" w:hAnsiTheme="minorHAnsi" w:cstheme="minorBidi"/>
            <w:noProof/>
            <w:color w:val="auto"/>
            <w:sz w:val="22"/>
            <w:szCs w:val="22"/>
          </w:rPr>
          <w:tab/>
        </w:r>
        <w:r w:rsidR="005043D2" w:rsidRPr="00D37690">
          <w:rPr>
            <w:rStyle w:val="Hyperlink"/>
            <w:noProof/>
          </w:rPr>
          <w:t>Special Technology</w:t>
        </w:r>
        <w:r w:rsidR="005043D2">
          <w:rPr>
            <w:noProof/>
            <w:webHidden/>
          </w:rPr>
          <w:tab/>
        </w:r>
        <w:r w:rsidR="005043D2">
          <w:rPr>
            <w:noProof/>
            <w:webHidden/>
          </w:rPr>
          <w:fldChar w:fldCharType="begin"/>
        </w:r>
        <w:r w:rsidR="005043D2">
          <w:rPr>
            <w:noProof/>
            <w:webHidden/>
          </w:rPr>
          <w:instrText xml:space="preserve"> PAGEREF _Toc474320119 \h </w:instrText>
        </w:r>
        <w:r w:rsidR="005043D2">
          <w:rPr>
            <w:noProof/>
            <w:webHidden/>
          </w:rPr>
        </w:r>
        <w:r w:rsidR="005043D2">
          <w:rPr>
            <w:noProof/>
            <w:webHidden/>
          </w:rPr>
          <w:fldChar w:fldCharType="separate"/>
        </w:r>
        <w:r w:rsidR="00B977E1">
          <w:rPr>
            <w:noProof/>
            <w:webHidden/>
          </w:rPr>
          <w:t>12</w:t>
        </w:r>
        <w:r w:rsidR="005043D2">
          <w:rPr>
            <w:noProof/>
            <w:webHidden/>
          </w:rPr>
          <w:fldChar w:fldCharType="end"/>
        </w:r>
      </w:hyperlink>
    </w:p>
    <w:p w14:paraId="3905DBC5" w14:textId="77777777" w:rsidR="005043D2" w:rsidRDefault="007D3B72">
      <w:pPr>
        <w:pStyle w:val="TOC3"/>
        <w:rPr>
          <w:rFonts w:asciiTheme="minorHAnsi" w:eastAsiaTheme="minorEastAsia" w:hAnsiTheme="minorHAnsi" w:cstheme="minorBidi"/>
          <w:noProof/>
          <w:color w:val="auto"/>
          <w:sz w:val="22"/>
          <w:szCs w:val="22"/>
        </w:rPr>
      </w:pPr>
      <w:hyperlink w:anchor="_Toc474320120" w:history="1">
        <w:r w:rsidR="005043D2" w:rsidRPr="00D37690">
          <w:rPr>
            <w:rStyle w:val="Hyperlink"/>
            <w:noProof/>
          </w:rPr>
          <w:t>3.3.3.</w:t>
        </w:r>
        <w:r w:rsidR="005043D2">
          <w:rPr>
            <w:rFonts w:asciiTheme="minorHAnsi" w:eastAsiaTheme="minorEastAsia" w:hAnsiTheme="minorHAnsi" w:cstheme="minorBidi"/>
            <w:noProof/>
            <w:color w:val="auto"/>
            <w:sz w:val="22"/>
            <w:szCs w:val="22"/>
          </w:rPr>
          <w:tab/>
        </w:r>
        <w:r w:rsidR="005043D2" w:rsidRPr="00D37690">
          <w:rPr>
            <w:rStyle w:val="Hyperlink"/>
            <w:noProof/>
          </w:rPr>
          <w:t>Technology Locations</w:t>
        </w:r>
        <w:r w:rsidR="005043D2">
          <w:rPr>
            <w:noProof/>
            <w:webHidden/>
          </w:rPr>
          <w:tab/>
        </w:r>
        <w:r w:rsidR="005043D2">
          <w:rPr>
            <w:noProof/>
            <w:webHidden/>
          </w:rPr>
          <w:fldChar w:fldCharType="begin"/>
        </w:r>
        <w:r w:rsidR="005043D2">
          <w:rPr>
            <w:noProof/>
            <w:webHidden/>
          </w:rPr>
          <w:instrText xml:space="preserve"> PAGEREF _Toc474320120 \h </w:instrText>
        </w:r>
        <w:r w:rsidR="005043D2">
          <w:rPr>
            <w:noProof/>
            <w:webHidden/>
          </w:rPr>
        </w:r>
        <w:r w:rsidR="005043D2">
          <w:rPr>
            <w:noProof/>
            <w:webHidden/>
          </w:rPr>
          <w:fldChar w:fldCharType="separate"/>
        </w:r>
        <w:r w:rsidR="00B977E1">
          <w:rPr>
            <w:noProof/>
            <w:webHidden/>
          </w:rPr>
          <w:t>12</w:t>
        </w:r>
        <w:r w:rsidR="005043D2">
          <w:rPr>
            <w:noProof/>
            <w:webHidden/>
          </w:rPr>
          <w:fldChar w:fldCharType="end"/>
        </w:r>
      </w:hyperlink>
    </w:p>
    <w:p w14:paraId="30CCD801" w14:textId="77777777" w:rsidR="005043D2" w:rsidRDefault="007D3B72">
      <w:pPr>
        <w:pStyle w:val="TOC3"/>
        <w:rPr>
          <w:rFonts w:asciiTheme="minorHAnsi" w:eastAsiaTheme="minorEastAsia" w:hAnsiTheme="minorHAnsi" w:cstheme="minorBidi"/>
          <w:noProof/>
          <w:color w:val="auto"/>
          <w:sz w:val="22"/>
          <w:szCs w:val="22"/>
        </w:rPr>
      </w:pPr>
      <w:hyperlink w:anchor="_Toc474320121" w:history="1">
        <w:r w:rsidR="005043D2" w:rsidRPr="00D37690">
          <w:rPr>
            <w:rStyle w:val="Hyperlink"/>
            <w:noProof/>
          </w:rPr>
          <w:t>3.3.4.</w:t>
        </w:r>
        <w:r w:rsidR="005043D2">
          <w:rPr>
            <w:rFonts w:asciiTheme="minorHAnsi" w:eastAsiaTheme="minorEastAsia" w:hAnsiTheme="minorHAnsi" w:cstheme="minorBidi"/>
            <w:noProof/>
            <w:color w:val="auto"/>
            <w:sz w:val="22"/>
            <w:szCs w:val="22"/>
          </w:rPr>
          <w:tab/>
        </w:r>
        <w:r w:rsidR="005043D2" w:rsidRPr="00D37690">
          <w:rPr>
            <w:rStyle w:val="Hyperlink"/>
            <w:noProof/>
          </w:rPr>
          <w:t>Conceptual Infrastructure Diagram</w:t>
        </w:r>
        <w:r w:rsidR="005043D2">
          <w:rPr>
            <w:noProof/>
            <w:webHidden/>
          </w:rPr>
          <w:tab/>
        </w:r>
        <w:r w:rsidR="005043D2">
          <w:rPr>
            <w:noProof/>
            <w:webHidden/>
          </w:rPr>
          <w:fldChar w:fldCharType="begin"/>
        </w:r>
        <w:r w:rsidR="005043D2">
          <w:rPr>
            <w:noProof/>
            <w:webHidden/>
          </w:rPr>
          <w:instrText xml:space="preserve"> PAGEREF _Toc474320121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3D87641F"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22" w:history="1">
        <w:r w:rsidR="005043D2" w:rsidRPr="00D37690">
          <w:rPr>
            <w:rStyle w:val="Hyperlink"/>
            <w:noProof/>
          </w:rPr>
          <w:t>3.3.4.1.</w:t>
        </w:r>
        <w:r w:rsidR="005043D2">
          <w:rPr>
            <w:rFonts w:asciiTheme="minorHAnsi" w:eastAsiaTheme="minorEastAsia" w:hAnsiTheme="minorHAnsi" w:cstheme="minorBidi"/>
            <w:noProof/>
            <w:color w:val="auto"/>
            <w:szCs w:val="22"/>
          </w:rPr>
          <w:tab/>
        </w:r>
        <w:r w:rsidR="005043D2" w:rsidRPr="00D37690">
          <w:rPr>
            <w:rStyle w:val="Hyperlink"/>
            <w:noProof/>
          </w:rPr>
          <w:t>Location of Environments and External Interfaces</w:t>
        </w:r>
        <w:r w:rsidR="005043D2">
          <w:rPr>
            <w:noProof/>
            <w:webHidden/>
          </w:rPr>
          <w:tab/>
        </w:r>
        <w:r w:rsidR="005043D2">
          <w:rPr>
            <w:noProof/>
            <w:webHidden/>
          </w:rPr>
          <w:fldChar w:fldCharType="begin"/>
        </w:r>
        <w:r w:rsidR="005043D2">
          <w:rPr>
            <w:noProof/>
            <w:webHidden/>
          </w:rPr>
          <w:instrText xml:space="preserve"> PAGEREF _Toc474320122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0E18D73A"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23" w:history="1">
        <w:r w:rsidR="005043D2" w:rsidRPr="00D37690">
          <w:rPr>
            <w:rStyle w:val="Hyperlink"/>
            <w:noProof/>
          </w:rPr>
          <w:t>3.3.4.2.</w:t>
        </w:r>
        <w:r w:rsidR="005043D2">
          <w:rPr>
            <w:rFonts w:asciiTheme="minorHAnsi" w:eastAsiaTheme="minorEastAsia" w:hAnsiTheme="minorHAnsi" w:cstheme="minorBidi"/>
            <w:noProof/>
            <w:color w:val="auto"/>
            <w:szCs w:val="22"/>
          </w:rPr>
          <w:tab/>
        </w:r>
        <w:r w:rsidR="005043D2" w:rsidRPr="00D37690">
          <w:rPr>
            <w:rStyle w:val="Hyperlink"/>
            <w:noProof/>
          </w:rPr>
          <w:t>Conceptual Production String Diagram</w:t>
        </w:r>
        <w:r w:rsidR="005043D2">
          <w:rPr>
            <w:noProof/>
            <w:webHidden/>
          </w:rPr>
          <w:tab/>
        </w:r>
        <w:r w:rsidR="005043D2">
          <w:rPr>
            <w:noProof/>
            <w:webHidden/>
          </w:rPr>
          <w:fldChar w:fldCharType="begin"/>
        </w:r>
        <w:r w:rsidR="005043D2">
          <w:rPr>
            <w:noProof/>
            <w:webHidden/>
          </w:rPr>
          <w:instrText xml:space="preserve"> PAGEREF _Toc474320123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6A057701" w14:textId="77777777" w:rsidR="005043D2" w:rsidRDefault="007D3B72">
      <w:pPr>
        <w:pStyle w:val="TOC1"/>
        <w:rPr>
          <w:rFonts w:asciiTheme="minorHAnsi" w:eastAsiaTheme="minorEastAsia" w:hAnsiTheme="minorHAnsi" w:cstheme="minorBidi"/>
          <w:b w:val="0"/>
          <w:noProof/>
          <w:color w:val="auto"/>
          <w:sz w:val="22"/>
          <w:szCs w:val="22"/>
        </w:rPr>
      </w:pPr>
      <w:hyperlink w:anchor="_Toc474320124" w:history="1">
        <w:r w:rsidR="005043D2" w:rsidRPr="00D37690">
          <w:rPr>
            <w:rStyle w:val="Hyperlink"/>
            <w:noProof/>
          </w:rPr>
          <w:t>4.</w:t>
        </w:r>
        <w:r w:rsidR="005043D2">
          <w:rPr>
            <w:rFonts w:asciiTheme="minorHAnsi" w:eastAsiaTheme="minorEastAsia" w:hAnsiTheme="minorHAnsi" w:cstheme="minorBidi"/>
            <w:b w:val="0"/>
            <w:noProof/>
            <w:color w:val="auto"/>
            <w:sz w:val="22"/>
            <w:szCs w:val="22"/>
          </w:rPr>
          <w:tab/>
        </w:r>
        <w:r w:rsidR="005043D2" w:rsidRPr="00D37690">
          <w:rPr>
            <w:rStyle w:val="Hyperlink"/>
            <w:noProof/>
          </w:rPr>
          <w:t>System Architecture</w:t>
        </w:r>
        <w:r w:rsidR="005043D2">
          <w:rPr>
            <w:noProof/>
            <w:webHidden/>
          </w:rPr>
          <w:tab/>
        </w:r>
        <w:r w:rsidR="005043D2">
          <w:rPr>
            <w:noProof/>
            <w:webHidden/>
          </w:rPr>
          <w:fldChar w:fldCharType="begin"/>
        </w:r>
        <w:r w:rsidR="005043D2">
          <w:rPr>
            <w:noProof/>
            <w:webHidden/>
          </w:rPr>
          <w:instrText xml:space="preserve"> PAGEREF _Toc474320124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6EB33E46" w14:textId="77777777" w:rsidR="005043D2" w:rsidRDefault="007D3B72">
      <w:pPr>
        <w:pStyle w:val="TOC2"/>
        <w:rPr>
          <w:rFonts w:asciiTheme="minorHAnsi" w:eastAsiaTheme="minorEastAsia" w:hAnsiTheme="minorHAnsi" w:cstheme="minorBidi"/>
          <w:b w:val="0"/>
          <w:noProof/>
          <w:color w:val="auto"/>
          <w:sz w:val="22"/>
          <w:szCs w:val="22"/>
        </w:rPr>
      </w:pPr>
      <w:hyperlink w:anchor="_Toc474320125" w:history="1">
        <w:r w:rsidR="005043D2" w:rsidRPr="00D37690">
          <w:rPr>
            <w:rStyle w:val="Hyperlink"/>
            <w:noProof/>
          </w:rPr>
          <w:t>4.1.</w:t>
        </w:r>
        <w:r w:rsidR="005043D2">
          <w:rPr>
            <w:rFonts w:asciiTheme="minorHAnsi" w:eastAsiaTheme="minorEastAsia" w:hAnsiTheme="minorHAnsi" w:cstheme="minorBidi"/>
            <w:b w:val="0"/>
            <w:noProof/>
            <w:color w:val="auto"/>
            <w:sz w:val="22"/>
            <w:szCs w:val="22"/>
          </w:rPr>
          <w:tab/>
        </w:r>
        <w:r w:rsidR="005043D2" w:rsidRPr="00D37690">
          <w:rPr>
            <w:rStyle w:val="Hyperlink"/>
            <w:noProof/>
          </w:rPr>
          <w:t>Hardware Architecture</w:t>
        </w:r>
        <w:r w:rsidR="005043D2">
          <w:rPr>
            <w:noProof/>
            <w:webHidden/>
          </w:rPr>
          <w:tab/>
        </w:r>
        <w:r w:rsidR="005043D2">
          <w:rPr>
            <w:noProof/>
            <w:webHidden/>
          </w:rPr>
          <w:fldChar w:fldCharType="begin"/>
        </w:r>
        <w:r w:rsidR="005043D2">
          <w:rPr>
            <w:noProof/>
            <w:webHidden/>
          </w:rPr>
          <w:instrText xml:space="preserve"> PAGEREF _Toc474320125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6D68E642" w14:textId="77777777" w:rsidR="005043D2" w:rsidRDefault="007D3B72">
      <w:pPr>
        <w:pStyle w:val="TOC2"/>
        <w:rPr>
          <w:rFonts w:asciiTheme="minorHAnsi" w:eastAsiaTheme="minorEastAsia" w:hAnsiTheme="minorHAnsi" w:cstheme="minorBidi"/>
          <w:b w:val="0"/>
          <w:noProof/>
          <w:color w:val="auto"/>
          <w:sz w:val="22"/>
          <w:szCs w:val="22"/>
        </w:rPr>
      </w:pPr>
      <w:hyperlink w:anchor="_Toc474320126" w:history="1">
        <w:r w:rsidR="005043D2" w:rsidRPr="00D37690">
          <w:rPr>
            <w:rStyle w:val="Hyperlink"/>
            <w:noProof/>
          </w:rPr>
          <w:t>4.2.</w:t>
        </w:r>
        <w:r w:rsidR="005043D2">
          <w:rPr>
            <w:rFonts w:asciiTheme="minorHAnsi" w:eastAsiaTheme="minorEastAsia" w:hAnsiTheme="minorHAnsi" w:cstheme="minorBidi"/>
            <w:b w:val="0"/>
            <w:noProof/>
            <w:color w:val="auto"/>
            <w:sz w:val="22"/>
            <w:szCs w:val="22"/>
          </w:rPr>
          <w:tab/>
        </w:r>
        <w:r w:rsidR="005043D2" w:rsidRPr="00D37690">
          <w:rPr>
            <w:rStyle w:val="Hyperlink"/>
            <w:noProof/>
          </w:rPr>
          <w:t>Software Architecture</w:t>
        </w:r>
        <w:r w:rsidR="005043D2">
          <w:rPr>
            <w:noProof/>
            <w:webHidden/>
          </w:rPr>
          <w:tab/>
        </w:r>
        <w:r w:rsidR="005043D2">
          <w:rPr>
            <w:noProof/>
            <w:webHidden/>
          </w:rPr>
          <w:fldChar w:fldCharType="begin"/>
        </w:r>
        <w:r w:rsidR="005043D2">
          <w:rPr>
            <w:noProof/>
            <w:webHidden/>
          </w:rPr>
          <w:instrText xml:space="preserve"> PAGEREF _Toc474320126 \h </w:instrText>
        </w:r>
        <w:r w:rsidR="005043D2">
          <w:rPr>
            <w:noProof/>
            <w:webHidden/>
          </w:rPr>
        </w:r>
        <w:r w:rsidR="005043D2">
          <w:rPr>
            <w:noProof/>
            <w:webHidden/>
          </w:rPr>
          <w:fldChar w:fldCharType="separate"/>
        </w:r>
        <w:r w:rsidR="00B977E1">
          <w:rPr>
            <w:noProof/>
            <w:webHidden/>
          </w:rPr>
          <w:t>13</w:t>
        </w:r>
        <w:r w:rsidR="005043D2">
          <w:rPr>
            <w:noProof/>
            <w:webHidden/>
          </w:rPr>
          <w:fldChar w:fldCharType="end"/>
        </w:r>
      </w:hyperlink>
    </w:p>
    <w:p w14:paraId="6C56624B" w14:textId="77777777" w:rsidR="005043D2" w:rsidRDefault="007D3B72">
      <w:pPr>
        <w:pStyle w:val="TOC2"/>
        <w:rPr>
          <w:rFonts w:asciiTheme="minorHAnsi" w:eastAsiaTheme="minorEastAsia" w:hAnsiTheme="minorHAnsi" w:cstheme="minorBidi"/>
          <w:b w:val="0"/>
          <w:noProof/>
          <w:color w:val="auto"/>
          <w:sz w:val="22"/>
          <w:szCs w:val="22"/>
        </w:rPr>
      </w:pPr>
      <w:hyperlink w:anchor="_Toc474320127" w:history="1">
        <w:r w:rsidR="005043D2" w:rsidRPr="00D37690">
          <w:rPr>
            <w:rStyle w:val="Hyperlink"/>
            <w:noProof/>
          </w:rPr>
          <w:t>4.3.</w:t>
        </w:r>
        <w:r w:rsidR="005043D2">
          <w:rPr>
            <w:rFonts w:asciiTheme="minorHAnsi" w:eastAsiaTheme="minorEastAsia" w:hAnsiTheme="minorHAnsi" w:cstheme="minorBidi"/>
            <w:b w:val="0"/>
            <w:noProof/>
            <w:color w:val="auto"/>
            <w:sz w:val="22"/>
            <w:szCs w:val="22"/>
          </w:rPr>
          <w:tab/>
        </w:r>
        <w:r w:rsidR="005043D2" w:rsidRPr="00D37690">
          <w:rPr>
            <w:rStyle w:val="Hyperlink"/>
            <w:noProof/>
          </w:rPr>
          <w:t>Network Architecture</w:t>
        </w:r>
        <w:r w:rsidR="005043D2">
          <w:rPr>
            <w:noProof/>
            <w:webHidden/>
          </w:rPr>
          <w:tab/>
        </w:r>
        <w:r w:rsidR="005043D2">
          <w:rPr>
            <w:noProof/>
            <w:webHidden/>
          </w:rPr>
          <w:fldChar w:fldCharType="begin"/>
        </w:r>
        <w:r w:rsidR="005043D2">
          <w:rPr>
            <w:noProof/>
            <w:webHidden/>
          </w:rPr>
          <w:instrText xml:space="preserve"> PAGEREF _Toc474320127 \h </w:instrText>
        </w:r>
        <w:r w:rsidR="005043D2">
          <w:rPr>
            <w:noProof/>
            <w:webHidden/>
          </w:rPr>
        </w:r>
        <w:r w:rsidR="005043D2">
          <w:rPr>
            <w:noProof/>
            <w:webHidden/>
          </w:rPr>
          <w:fldChar w:fldCharType="separate"/>
        </w:r>
        <w:r w:rsidR="00B977E1">
          <w:rPr>
            <w:noProof/>
            <w:webHidden/>
          </w:rPr>
          <w:t>15</w:t>
        </w:r>
        <w:r w:rsidR="005043D2">
          <w:rPr>
            <w:noProof/>
            <w:webHidden/>
          </w:rPr>
          <w:fldChar w:fldCharType="end"/>
        </w:r>
      </w:hyperlink>
    </w:p>
    <w:p w14:paraId="4905BBE0" w14:textId="77777777" w:rsidR="005043D2" w:rsidRDefault="007D3B72">
      <w:pPr>
        <w:pStyle w:val="TOC2"/>
        <w:rPr>
          <w:rFonts w:asciiTheme="minorHAnsi" w:eastAsiaTheme="minorEastAsia" w:hAnsiTheme="minorHAnsi" w:cstheme="minorBidi"/>
          <w:b w:val="0"/>
          <w:noProof/>
          <w:color w:val="auto"/>
          <w:sz w:val="22"/>
          <w:szCs w:val="22"/>
        </w:rPr>
      </w:pPr>
      <w:hyperlink w:anchor="_Toc474320128" w:history="1">
        <w:r w:rsidR="005043D2" w:rsidRPr="00D37690">
          <w:rPr>
            <w:rStyle w:val="Hyperlink"/>
            <w:noProof/>
          </w:rPr>
          <w:t>4.4.</w:t>
        </w:r>
        <w:r w:rsidR="005043D2">
          <w:rPr>
            <w:rFonts w:asciiTheme="minorHAnsi" w:eastAsiaTheme="minorEastAsia" w:hAnsiTheme="minorHAnsi" w:cstheme="minorBidi"/>
            <w:b w:val="0"/>
            <w:noProof/>
            <w:color w:val="auto"/>
            <w:sz w:val="22"/>
            <w:szCs w:val="22"/>
          </w:rPr>
          <w:tab/>
        </w:r>
        <w:r w:rsidR="005043D2" w:rsidRPr="00D37690">
          <w:rPr>
            <w:rStyle w:val="Hyperlink"/>
            <w:noProof/>
          </w:rPr>
          <w:t>SOA/ESS</w:t>
        </w:r>
        <w:r w:rsidR="005043D2">
          <w:rPr>
            <w:noProof/>
            <w:webHidden/>
          </w:rPr>
          <w:tab/>
        </w:r>
        <w:r w:rsidR="005043D2">
          <w:rPr>
            <w:noProof/>
            <w:webHidden/>
          </w:rPr>
          <w:fldChar w:fldCharType="begin"/>
        </w:r>
        <w:r w:rsidR="005043D2">
          <w:rPr>
            <w:noProof/>
            <w:webHidden/>
          </w:rPr>
          <w:instrText xml:space="preserve"> PAGEREF _Toc474320128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7C05581D" w14:textId="77777777" w:rsidR="005043D2" w:rsidRDefault="007D3B72">
      <w:pPr>
        <w:pStyle w:val="TOC2"/>
        <w:rPr>
          <w:rFonts w:asciiTheme="minorHAnsi" w:eastAsiaTheme="minorEastAsia" w:hAnsiTheme="minorHAnsi" w:cstheme="minorBidi"/>
          <w:b w:val="0"/>
          <w:noProof/>
          <w:color w:val="auto"/>
          <w:sz w:val="22"/>
          <w:szCs w:val="22"/>
        </w:rPr>
      </w:pPr>
      <w:hyperlink w:anchor="_Toc474320129" w:history="1">
        <w:r w:rsidR="005043D2" w:rsidRPr="00D37690">
          <w:rPr>
            <w:rStyle w:val="Hyperlink"/>
            <w:noProof/>
          </w:rPr>
          <w:t>4.5.</w:t>
        </w:r>
        <w:r w:rsidR="005043D2">
          <w:rPr>
            <w:rFonts w:asciiTheme="minorHAnsi" w:eastAsiaTheme="minorEastAsia" w:hAnsiTheme="minorHAnsi" w:cstheme="minorBidi"/>
            <w:b w:val="0"/>
            <w:noProof/>
            <w:color w:val="auto"/>
            <w:sz w:val="22"/>
            <w:szCs w:val="22"/>
          </w:rPr>
          <w:tab/>
        </w:r>
        <w:r w:rsidR="005043D2" w:rsidRPr="00D37690">
          <w:rPr>
            <w:rStyle w:val="Hyperlink"/>
            <w:noProof/>
          </w:rPr>
          <w:t>Enterprise Architecture</w:t>
        </w:r>
        <w:r w:rsidR="005043D2">
          <w:rPr>
            <w:noProof/>
            <w:webHidden/>
          </w:rPr>
          <w:tab/>
        </w:r>
        <w:r w:rsidR="005043D2">
          <w:rPr>
            <w:noProof/>
            <w:webHidden/>
          </w:rPr>
          <w:fldChar w:fldCharType="begin"/>
        </w:r>
        <w:r w:rsidR="005043D2">
          <w:rPr>
            <w:noProof/>
            <w:webHidden/>
          </w:rPr>
          <w:instrText xml:space="preserve"> PAGEREF _Toc474320129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74124545" w14:textId="77777777" w:rsidR="005043D2" w:rsidRDefault="007D3B72">
      <w:pPr>
        <w:pStyle w:val="TOC1"/>
        <w:rPr>
          <w:rFonts w:asciiTheme="minorHAnsi" w:eastAsiaTheme="minorEastAsia" w:hAnsiTheme="minorHAnsi" w:cstheme="minorBidi"/>
          <w:b w:val="0"/>
          <w:noProof/>
          <w:color w:val="auto"/>
          <w:sz w:val="22"/>
          <w:szCs w:val="22"/>
        </w:rPr>
      </w:pPr>
      <w:hyperlink w:anchor="_Toc474320130" w:history="1">
        <w:r w:rsidR="005043D2" w:rsidRPr="00D37690">
          <w:rPr>
            <w:rStyle w:val="Hyperlink"/>
            <w:noProof/>
          </w:rPr>
          <w:t>5.</w:t>
        </w:r>
        <w:r w:rsidR="005043D2">
          <w:rPr>
            <w:rFonts w:asciiTheme="minorHAnsi" w:eastAsiaTheme="minorEastAsia" w:hAnsiTheme="minorHAnsi" w:cstheme="minorBidi"/>
            <w:b w:val="0"/>
            <w:noProof/>
            <w:color w:val="auto"/>
            <w:sz w:val="22"/>
            <w:szCs w:val="22"/>
          </w:rPr>
          <w:tab/>
        </w:r>
        <w:r w:rsidR="005043D2" w:rsidRPr="00D37690">
          <w:rPr>
            <w:rStyle w:val="Hyperlink"/>
            <w:noProof/>
          </w:rPr>
          <w:t>Data Design</w:t>
        </w:r>
        <w:r w:rsidR="005043D2">
          <w:rPr>
            <w:noProof/>
            <w:webHidden/>
          </w:rPr>
          <w:tab/>
        </w:r>
        <w:r w:rsidR="005043D2">
          <w:rPr>
            <w:noProof/>
            <w:webHidden/>
          </w:rPr>
          <w:fldChar w:fldCharType="begin"/>
        </w:r>
        <w:r w:rsidR="005043D2">
          <w:rPr>
            <w:noProof/>
            <w:webHidden/>
          </w:rPr>
          <w:instrText xml:space="preserve"> PAGEREF _Toc474320130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7BF86844" w14:textId="77777777" w:rsidR="005043D2" w:rsidRDefault="007D3B72">
      <w:pPr>
        <w:pStyle w:val="TOC2"/>
        <w:rPr>
          <w:rFonts w:asciiTheme="minorHAnsi" w:eastAsiaTheme="minorEastAsia" w:hAnsiTheme="minorHAnsi" w:cstheme="minorBidi"/>
          <w:b w:val="0"/>
          <w:noProof/>
          <w:color w:val="auto"/>
          <w:sz w:val="22"/>
          <w:szCs w:val="22"/>
        </w:rPr>
      </w:pPr>
      <w:hyperlink w:anchor="_Toc474320131" w:history="1">
        <w:r w:rsidR="005043D2" w:rsidRPr="00D37690">
          <w:rPr>
            <w:rStyle w:val="Hyperlink"/>
            <w:noProof/>
          </w:rPr>
          <w:t>5.1.</w:t>
        </w:r>
        <w:r w:rsidR="005043D2">
          <w:rPr>
            <w:rFonts w:asciiTheme="minorHAnsi" w:eastAsiaTheme="minorEastAsia" w:hAnsiTheme="minorHAnsi" w:cstheme="minorBidi"/>
            <w:b w:val="0"/>
            <w:noProof/>
            <w:color w:val="auto"/>
            <w:sz w:val="22"/>
            <w:szCs w:val="22"/>
          </w:rPr>
          <w:tab/>
        </w:r>
        <w:r w:rsidR="005043D2" w:rsidRPr="00D37690">
          <w:rPr>
            <w:rStyle w:val="Hyperlink"/>
            <w:noProof/>
          </w:rPr>
          <w:t>Database Management System (DBMS) Files</w:t>
        </w:r>
        <w:r w:rsidR="005043D2">
          <w:rPr>
            <w:noProof/>
            <w:webHidden/>
          </w:rPr>
          <w:tab/>
        </w:r>
        <w:r w:rsidR="005043D2">
          <w:rPr>
            <w:noProof/>
            <w:webHidden/>
          </w:rPr>
          <w:fldChar w:fldCharType="begin"/>
        </w:r>
        <w:r w:rsidR="005043D2">
          <w:rPr>
            <w:noProof/>
            <w:webHidden/>
          </w:rPr>
          <w:instrText xml:space="preserve"> PAGEREF _Toc474320131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03C4F0D1" w14:textId="77777777" w:rsidR="005043D2" w:rsidRDefault="007D3B72">
      <w:pPr>
        <w:pStyle w:val="TOC2"/>
        <w:rPr>
          <w:rFonts w:asciiTheme="minorHAnsi" w:eastAsiaTheme="minorEastAsia" w:hAnsiTheme="minorHAnsi" w:cstheme="minorBidi"/>
          <w:b w:val="0"/>
          <w:noProof/>
          <w:color w:val="auto"/>
          <w:sz w:val="22"/>
          <w:szCs w:val="22"/>
        </w:rPr>
      </w:pPr>
      <w:hyperlink w:anchor="_Toc474320132" w:history="1">
        <w:r w:rsidR="005043D2" w:rsidRPr="00D37690">
          <w:rPr>
            <w:rStyle w:val="Hyperlink"/>
            <w:noProof/>
          </w:rPr>
          <w:t>5.2.</w:t>
        </w:r>
        <w:r w:rsidR="005043D2">
          <w:rPr>
            <w:rFonts w:asciiTheme="minorHAnsi" w:eastAsiaTheme="minorEastAsia" w:hAnsiTheme="minorHAnsi" w:cstheme="minorBidi"/>
            <w:b w:val="0"/>
            <w:noProof/>
            <w:color w:val="auto"/>
            <w:sz w:val="22"/>
            <w:szCs w:val="22"/>
          </w:rPr>
          <w:tab/>
        </w:r>
        <w:r w:rsidR="005043D2" w:rsidRPr="00D37690">
          <w:rPr>
            <w:rStyle w:val="Hyperlink"/>
            <w:noProof/>
          </w:rPr>
          <w:t>Non-DBMS Files</w:t>
        </w:r>
        <w:r w:rsidR="005043D2">
          <w:rPr>
            <w:noProof/>
            <w:webHidden/>
          </w:rPr>
          <w:tab/>
        </w:r>
        <w:r w:rsidR="005043D2">
          <w:rPr>
            <w:noProof/>
            <w:webHidden/>
          </w:rPr>
          <w:fldChar w:fldCharType="begin"/>
        </w:r>
        <w:r w:rsidR="005043D2">
          <w:rPr>
            <w:noProof/>
            <w:webHidden/>
          </w:rPr>
          <w:instrText xml:space="preserve"> PAGEREF _Toc474320132 \h </w:instrText>
        </w:r>
        <w:r w:rsidR="005043D2">
          <w:rPr>
            <w:noProof/>
            <w:webHidden/>
          </w:rPr>
        </w:r>
        <w:r w:rsidR="005043D2">
          <w:rPr>
            <w:noProof/>
            <w:webHidden/>
          </w:rPr>
          <w:fldChar w:fldCharType="separate"/>
        </w:r>
        <w:r w:rsidR="00B977E1">
          <w:rPr>
            <w:noProof/>
            <w:webHidden/>
          </w:rPr>
          <w:t>25</w:t>
        </w:r>
        <w:r w:rsidR="005043D2">
          <w:rPr>
            <w:noProof/>
            <w:webHidden/>
          </w:rPr>
          <w:fldChar w:fldCharType="end"/>
        </w:r>
      </w:hyperlink>
    </w:p>
    <w:p w14:paraId="35573BFF" w14:textId="77777777" w:rsidR="005043D2" w:rsidRDefault="007D3B72">
      <w:pPr>
        <w:pStyle w:val="TOC2"/>
        <w:rPr>
          <w:rFonts w:asciiTheme="minorHAnsi" w:eastAsiaTheme="minorEastAsia" w:hAnsiTheme="minorHAnsi" w:cstheme="minorBidi"/>
          <w:b w:val="0"/>
          <w:noProof/>
          <w:color w:val="auto"/>
          <w:sz w:val="22"/>
          <w:szCs w:val="22"/>
        </w:rPr>
      </w:pPr>
      <w:hyperlink w:anchor="_Toc474320133" w:history="1">
        <w:r w:rsidR="005043D2" w:rsidRPr="00D37690">
          <w:rPr>
            <w:rStyle w:val="Hyperlink"/>
            <w:noProof/>
          </w:rPr>
          <w:t>5.3.</w:t>
        </w:r>
        <w:r w:rsidR="005043D2">
          <w:rPr>
            <w:rFonts w:asciiTheme="minorHAnsi" w:eastAsiaTheme="minorEastAsia" w:hAnsiTheme="minorHAnsi" w:cstheme="minorBidi"/>
            <w:b w:val="0"/>
            <w:noProof/>
            <w:color w:val="auto"/>
            <w:sz w:val="22"/>
            <w:szCs w:val="22"/>
          </w:rPr>
          <w:tab/>
        </w:r>
        <w:r w:rsidR="005043D2" w:rsidRPr="00D37690">
          <w:rPr>
            <w:rStyle w:val="Hyperlink"/>
            <w:noProof/>
          </w:rPr>
          <w:t>Data View</w:t>
        </w:r>
        <w:r w:rsidR="005043D2">
          <w:rPr>
            <w:noProof/>
            <w:webHidden/>
          </w:rPr>
          <w:tab/>
        </w:r>
        <w:r w:rsidR="005043D2">
          <w:rPr>
            <w:noProof/>
            <w:webHidden/>
          </w:rPr>
          <w:fldChar w:fldCharType="begin"/>
        </w:r>
        <w:r w:rsidR="005043D2">
          <w:rPr>
            <w:noProof/>
            <w:webHidden/>
          </w:rPr>
          <w:instrText xml:space="preserve"> PAGEREF _Toc474320133 \h </w:instrText>
        </w:r>
        <w:r w:rsidR="005043D2">
          <w:rPr>
            <w:noProof/>
            <w:webHidden/>
          </w:rPr>
        </w:r>
        <w:r w:rsidR="005043D2">
          <w:rPr>
            <w:noProof/>
            <w:webHidden/>
          </w:rPr>
          <w:fldChar w:fldCharType="separate"/>
        </w:r>
        <w:r w:rsidR="00B977E1">
          <w:rPr>
            <w:noProof/>
            <w:webHidden/>
          </w:rPr>
          <w:t>25</w:t>
        </w:r>
        <w:r w:rsidR="005043D2">
          <w:rPr>
            <w:noProof/>
            <w:webHidden/>
          </w:rPr>
          <w:fldChar w:fldCharType="end"/>
        </w:r>
      </w:hyperlink>
    </w:p>
    <w:p w14:paraId="6EA576B5" w14:textId="77777777" w:rsidR="005043D2" w:rsidRDefault="007D3B72">
      <w:pPr>
        <w:pStyle w:val="TOC1"/>
        <w:rPr>
          <w:rFonts w:asciiTheme="minorHAnsi" w:eastAsiaTheme="minorEastAsia" w:hAnsiTheme="minorHAnsi" w:cstheme="minorBidi"/>
          <w:b w:val="0"/>
          <w:noProof/>
          <w:color w:val="auto"/>
          <w:sz w:val="22"/>
          <w:szCs w:val="22"/>
        </w:rPr>
      </w:pPr>
      <w:hyperlink w:anchor="_Toc474320134" w:history="1">
        <w:r w:rsidR="005043D2" w:rsidRPr="00D37690">
          <w:rPr>
            <w:rStyle w:val="Hyperlink"/>
            <w:noProof/>
          </w:rPr>
          <w:t>6.</w:t>
        </w:r>
        <w:r w:rsidR="005043D2">
          <w:rPr>
            <w:rFonts w:asciiTheme="minorHAnsi" w:eastAsiaTheme="minorEastAsia" w:hAnsiTheme="minorHAnsi" w:cstheme="minorBidi"/>
            <w:b w:val="0"/>
            <w:noProof/>
            <w:color w:val="auto"/>
            <w:sz w:val="22"/>
            <w:szCs w:val="22"/>
          </w:rPr>
          <w:tab/>
        </w:r>
        <w:r w:rsidR="005043D2" w:rsidRPr="00D37690">
          <w:rPr>
            <w:rStyle w:val="Hyperlink"/>
            <w:noProof/>
          </w:rPr>
          <w:t>Detailed Design</w:t>
        </w:r>
        <w:r w:rsidR="005043D2">
          <w:rPr>
            <w:noProof/>
            <w:webHidden/>
          </w:rPr>
          <w:tab/>
        </w:r>
        <w:r w:rsidR="005043D2">
          <w:rPr>
            <w:noProof/>
            <w:webHidden/>
          </w:rPr>
          <w:fldChar w:fldCharType="begin"/>
        </w:r>
        <w:r w:rsidR="005043D2">
          <w:rPr>
            <w:noProof/>
            <w:webHidden/>
          </w:rPr>
          <w:instrText xml:space="preserve"> PAGEREF _Toc474320134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5CC7EC1F" w14:textId="77777777" w:rsidR="005043D2" w:rsidRDefault="007D3B72">
      <w:pPr>
        <w:pStyle w:val="TOC2"/>
        <w:rPr>
          <w:rFonts w:asciiTheme="minorHAnsi" w:eastAsiaTheme="minorEastAsia" w:hAnsiTheme="minorHAnsi" w:cstheme="minorBidi"/>
          <w:b w:val="0"/>
          <w:noProof/>
          <w:color w:val="auto"/>
          <w:sz w:val="22"/>
          <w:szCs w:val="22"/>
        </w:rPr>
      </w:pPr>
      <w:hyperlink w:anchor="_Toc474320135" w:history="1">
        <w:r w:rsidR="005043D2" w:rsidRPr="00D37690">
          <w:rPr>
            <w:rStyle w:val="Hyperlink"/>
            <w:noProof/>
          </w:rPr>
          <w:t>6.1.</w:t>
        </w:r>
        <w:r w:rsidR="005043D2">
          <w:rPr>
            <w:rFonts w:asciiTheme="minorHAnsi" w:eastAsiaTheme="minorEastAsia" w:hAnsiTheme="minorHAnsi" w:cstheme="minorBidi"/>
            <w:b w:val="0"/>
            <w:noProof/>
            <w:color w:val="auto"/>
            <w:sz w:val="22"/>
            <w:szCs w:val="22"/>
          </w:rPr>
          <w:tab/>
        </w:r>
        <w:r w:rsidR="005043D2" w:rsidRPr="00D37690">
          <w:rPr>
            <w:rStyle w:val="Hyperlink"/>
            <w:noProof/>
          </w:rPr>
          <w:t>Hardware Detailed Design</w:t>
        </w:r>
        <w:r w:rsidR="005043D2">
          <w:rPr>
            <w:noProof/>
            <w:webHidden/>
          </w:rPr>
          <w:tab/>
        </w:r>
        <w:r w:rsidR="005043D2">
          <w:rPr>
            <w:noProof/>
            <w:webHidden/>
          </w:rPr>
          <w:fldChar w:fldCharType="begin"/>
        </w:r>
        <w:r w:rsidR="005043D2">
          <w:rPr>
            <w:noProof/>
            <w:webHidden/>
          </w:rPr>
          <w:instrText xml:space="preserve"> PAGEREF _Toc474320135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7CBA5087" w14:textId="77777777" w:rsidR="005043D2" w:rsidRDefault="007D3B72">
      <w:pPr>
        <w:pStyle w:val="TOC2"/>
        <w:rPr>
          <w:rFonts w:asciiTheme="minorHAnsi" w:eastAsiaTheme="minorEastAsia" w:hAnsiTheme="minorHAnsi" w:cstheme="minorBidi"/>
          <w:b w:val="0"/>
          <w:noProof/>
          <w:color w:val="auto"/>
          <w:sz w:val="22"/>
          <w:szCs w:val="22"/>
        </w:rPr>
      </w:pPr>
      <w:hyperlink w:anchor="_Toc474320136" w:history="1">
        <w:r w:rsidR="005043D2" w:rsidRPr="00D37690">
          <w:rPr>
            <w:rStyle w:val="Hyperlink"/>
            <w:noProof/>
          </w:rPr>
          <w:t>6.2.</w:t>
        </w:r>
        <w:r w:rsidR="005043D2">
          <w:rPr>
            <w:rFonts w:asciiTheme="minorHAnsi" w:eastAsiaTheme="minorEastAsia" w:hAnsiTheme="minorHAnsi" w:cstheme="minorBidi"/>
            <w:b w:val="0"/>
            <w:noProof/>
            <w:color w:val="auto"/>
            <w:sz w:val="22"/>
            <w:szCs w:val="22"/>
          </w:rPr>
          <w:tab/>
        </w:r>
        <w:r w:rsidR="005043D2" w:rsidRPr="00D37690">
          <w:rPr>
            <w:rStyle w:val="Hyperlink"/>
            <w:noProof/>
          </w:rPr>
          <w:t>Software Detailed Design</w:t>
        </w:r>
        <w:r w:rsidR="005043D2">
          <w:rPr>
            <w:noProof/>
            <w:webHidden/>
          </w:rPr>
          <w:tab/>
        </w:r>
        <w:r w:rsidR="005043D2">
          <w:rPr>
            <w:noProof/>
            <w:webHidden/>
          </w:rPr>
          <w:fldChar w:fldCharType="begin"/>
        </w:r>
        <w:r w:rsidR="005043D2">
          <w:rPr>
            <w:noProof/>
            <w:webHidden/>
          </w:rPr>
          <w:instrText xml:space="preserve"> PAGEREF _Toc474320136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12B04122" w14:textId="77777777" w:rsidR="005043D2" w:rsidRDefault="007D3B72">
      <w:pPr>
        <w:pStyle w:val="TOC3"/>
        <w:rPr>
          <w:rFonts w:asciiTheme="minorHAnsi" w:eastAsiaTheme="minorEastAsia" w:hAnsiTheme="minorHAnsi" w:cstheme="minorBidi"/>
          <w:noProof/>
          <w:color w:val="auto"/>
          <w:sz w:val="22"/>
          <w:szCs w:val="22"/>
        </w:rPr>
      </w:pPr>
      <w:hyperlink w:anchor="_Toc474320137" w:history="1">
        <w:r w:rsidR="005043D2" w:rsidRPr="00D37690">
          <w:rPr>
            <w:rStyle w:val="Hyperlink"/>
            <w:noProof/>
          </w:rPr>
          <w:t>6.2.1.</w:t>
        </w:r>
        <w:r w:rsidR="005043D2">
          <w:rPr>
            <w:rFonts w:asciiTheme="minorHAnsi" w:eastAsiaTheme="minorEastAsia" w:hAnsiTheme="minorHAnsi" w:cstheme="minorBidi"/>
            <w:noProof/>
            <w:color w:val="auto"/>
            <w:sz w:val="22"/>
            <w:szCs w:val="22"/>
          </w:rPr>
          <w:tab/>
        </w:r>
        <w:r w:rsidR="005043D2" w:rsidRPr="00D37690">
          <w:rPr>
            <w:rStyle w:val="Hyperlink"/>
            <w:noProof/>
          </w:rPr>
          <w:t>Conceptual Design</w:t>
        </w:r>
        <w:r w:rsidR="005043D2">
          <w:rPr>
            <w:noProof/>
            <w:webHidden/>
          </w:rPr>
          <w:tab/>
        </w:r>
        <w:r w:rsidR="005043D2">
          <w:rPr>
            <w:noProof/>
            <w:webHidden/>
          </w:rPr>
          <w:fldChar w:fldCharType="begin"/>
        </w:r>
        <w:r w:rsidR="005043D2">
          <w:rPr>
            <w:noProof/>
            <w:webHidden/>
          </w:rPr>
          <w:instrText xml:space="preserve"> PAGEREF _Toc474320137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0EBF7305"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38" w:history="1">
        <w:r w:rsidR="005043D2" w:rsidRPr="00D37690">
          <w:rPr>
            <w:rStyle w:val="Hyperlink"/>
            <w:noProof/>
          </w:rPr>
          <w:t>6.2.1.1.</w:t>
        </w:r>
        <w:r w:rsidR="005043D2">
          <w:rPr>
            <w:rFonts w:asciiTheme="minorHAnsi" w:eastAsiaTheme="minorEastAsia" w:hAnsiTheme="minorHAnsi" w:cstheme="minorBidi"/>
            <w:noProof/>
            <w:color w:val="auto"/>
            <w:szCs w:val="22"/>
          </w:rPr>
          <w:tab/>
        </w:r>
        <w:r w:rsidR="005043D2" w:rsidRPr="00D37690">
          <w:rPr>
            <w:rStyle w:val="Hyperlink"/>
            <w:noProof/>
          </w:rPr>
          <w:t>Product Perspective</w:t>
        </w:r>
        <w:r w:rsidR="005043D2">
          <w:rPr>
            <w:noProof/>
            <w:webHidden/>
          </w:rPr>
          <w:tab/>
        </w:r>
        <w:r w:rsidR="005043D2">
          <w:rPr>
            <w:noProof/>
            <w:webHidden/>
          </w:rPr>
          <w:fldChar w:fldCharType="begin"/>
        </w:r>
        <w:r w:rsidR="005043D2">
          <w:rPr>
            <w:noProof/>
            <w:webHidden/>
          </w:rPr>
          <w:instrText xml:space="preserve"> PAGEREF _Toc474320138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61AC4D19"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39" w:history="1">
        <w:r w:rsidR="005043D2" w:rsidRPr="00D37690">
          <w:rPr>
            <w:rStyle w:val="Hyperlink"/>
            <w:noProof/>
          </w:rPr>
          <w:t>6.2.1.1.1.</w:t>
        </w:r>
        <w:r w:rsidR="005043D2">
          <w:rPr>
            <w:rFonts w:asciiTheme="minorHAnsi" w:eastAsiaTheme="minorEastAsia" w:hAnsiTheme="minorHAnsi" w:cstheme="minorBidi"/>
            <w:noProof/>
            <w:color w:val="auto"/>
            <w:szCs w:val="22"/>
          </w:rPr>
          <w:tab/>
        </w:r>
        <w:r w:rsidR="005043D2" w:rsidRPr="00D37690">
          <w:rPr>
            <w:rStyle w:val="Hyperlink"/>
            <w:noProof/>
          </w:rPr>
          <w:t>User Interfaces</w:t>
        </w:r>
        <w:r w:rsidR="005043D2">
          <w:rPr>
            <w:noProof/>
            <w:webHidden/>
          </w:rPr>
          <w:tab/>
        </w:r>
        <w:r w:rsidR="005043D2">
          <w:rPr>
            <w:noProof/>
            <w:webHidden/>
          </w:rPr>
          <w:fldChar w:fldCharType="begin"/>
        </w:r>
        <w:r w:rsidR="005043D2">
          <w:rPr>
            <w:noProof/>
            <w:webHidden/>
          </w:rPr>
          <w:instrText xml:space="preserve"> PAGEREF _Toc474320139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2A16A075"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40" w:history="1">
        <w:r w:rsidR="005043D2" w:rsidRPr="00D37690">
          <w:rPr>
            <w:rStyle w:val="Hyperlink"/>
            <w:noProof/>
          </w:rPr>
          <w:t>6.2.1.1.2.</w:t>
        </w:r>
        <w:r w:rsidR="005043D2">
          <w:rPr>
            <w:rFonts w:asciiTheme="minorHAnsi" w:eastAsiaTheme="minorEastAsia" w:hAnsiTheme="minorHAnsi" w:cstheme="minorBidi"/>
            <w:noProof/>
            <w:color w:val="auto"/>
            <w:szCs w:val="22"/>
          </w:rPr>
          <w:tab/>
        </w:r>
        <w:r w:rsidR="005043D2" w:rsidRPr="00D37690">
          <w:rPr>
            <w:rStyle w:val="Hyperlink"/>
            <w:noProof/>
          </w:rPr>
          <w:t>Hardware Interfaces</w:t>
        </w:r>
        <w:r w:rsidR="005043D2">
          <w:rPr>
            <w:noProof/>
            <w:webHidden/>
          </w:rPr>
          <w:tab/>
        </w:r>
        <w:r w:rsidR="005043D2">
          <w:rPr>
            <w:noProof/>
            <w:webHidden/>
          </w:rPr>
          <w:fldChar w:fldCharType="begin"/>
        </w:r>
        <w:r w:rsidR="005043D2">
          <w:rPr>
            <w:noProof/>
            <w:webHidden/>
          </w:rPr>
          <w:instrText xml:space="preserve"> PAGEREF _Toc474320140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41168351"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41" w:history="1">
        <w:r w:rsidR="005043D2" w:rsidRPr="00D37690">
          <w:rPr>
            <w:rStyle w:val="Hyperlink"/>
            <w:noProof/>
          </w:rPr>
          <w:t>6.2.1.1.3.</w:t>
        </w:r>
        <w:r w:rsidR="005043D2">
          <w:rPr>
            <w:rFonts w:asciiTheme="minorHAnsi" w:eastAsiaTheme="minorEastAsia" w:hAnsiTheme="minorHAnsi" w:cstheme="minorBidi"/>
            <w:noProof/>
            <w:color w:val="auto"/>
            <w:szCs w:val="22"/>
          </w:rPr>
          <w:tab/>
        </w:r>
        <w:r w:rsidR="005043D2" w:rsidRPr="00D37690">
          <w:rPr>
            <w:rStyle w:val="Hyperlink"/>
            <w:noProof/>
          </w:rPr>
          <w:t>Software Interfaces</w:t>
        </w:r>
        <w:r w:rsidR="005043D2">
          <w:rPr>
            <w:noProof/>
            <w:webHidden/>
          </w:rPr>
          <w:tab/>
        </w:r>
        <w:r w:rsidR="005043D2">
          <w:rPr>
            <w:noProof/>
            <w:webHidden/>
          </w:rPr>
          <w:fldChar w:fldCharType="begin"/>
        </w:r>
        <w:r w:rsidR="005043D2">
          <w:rPr>
            <w:noProof/>
            <w:webHidden/>
          </w:rPr>
          <w:instrText xml:space="preserve"> PAGEREF _Toc474320141 \h </w:instrText>
        </w:r>
        <w:r w:rsidR="005043D2">
          <w:rPr>
            <w:noProof/>
            <w:webHidden/>
          </w:rPr>
        </w:r>
        <w:r w:rsidR="005043D2">
          <w:rPr>
            <w:noProof/>
            <w:webHidden/>
          </w:rPr>
          <w:fldChar w:fldCharType="separate"/>
        </w:r>
        <w:r w:rsidR="00B977E1">
          <w:rPr>
            <w:noProof/>
            <w:webHidden/>
          </w:rPr>
          <w:t>26</w:t>
        </w:r>
        <w:r w:rsidR="005043D2">
          <w:rPr>
            <w:noProof/>
            <w:webHidden/>
          </w:rPr>
          <w:fldChar w:fldCharType="end"/>
        </w:r>
      </w:hyperlink>
    </w:p>
    <w:p w14:paraId="17B899F6"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42" w:history="1">
        <w:r w:rsidR="005043D2" w:rsidRPr="00D37690">
          <w:rPr>
            <w:rStyle w:val="Hyperlink"/>
            <w:noProof/>
          </w:rPr>
          <w:t>6.2.1.1.4.</w:t>
        </w:r>
        <w:r w:rsidR="005043D2">
          <w:rPr>
            <w:rFonts w:asciiTheme="minorHAnsi" w:eastAsiaTheme="minorEastAsia" w:hAnsiTheme="minorHAnsi" w:cstheme="minorBidi"/>
            <w:noProof/>
            <w:color w:val="auto"/>
            <w:szCs w:val="22"/>
          </w:rPr>
          <w:tab/>
        </w:r>
        <w:r w:rsidR="005043D2" w:rsidRPr="00D37690">
          <w:rPr>
            <w:rStyle w:val="Hyperlink"/>
            <w:noProof/>
          </w:rPr>
          <w:t>Communications Interfaces</w:t>
        </w:r>
        <w:r w:rsidR="005043D2">
          <w:rPr>
            <w:noProof/>
            <w:webHidden/>
          </w:rPr>
          <w:tab/>
        </w:r>
        <w:r w:rsidR="005043D2">
          <w:rPr>
            <w:noProof/>
            <w:webHidden/>
          </w:rPr>
          <w:fldChar w:fldCharType="begin"/>
        </w:r>
        <w:r w:rsidR="005043D2">
          <w:rPr>
            <w:noProof/>
            <w:webHidden/>
          </w:rPr>
          <w:instrText xml:space="preserve"> PAGEREF _Toc474320142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1FF73C8C"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43" w:history="1">
        <w:r w:rsidR="005043D2" w:rsidRPr="00D37690">
          <w:rPr>
            <w:rStyle w:val="Hyperlink"/>
            <w:noProof/>
          </w:rPr>
          <w:t>6.2.1.1.5.</w:t>
        </w:r>
        <w:r w:rsidR="005043D2">
          <w:rPr>
            <w:rFonts w:asciiTheme="minorHAnsi" w:eastAsiaTheme="minorEastAsia" w:hAnsiTheme="minorHAnsi" w:cstheme="minorBidi"/>
            <w:noProof/>
            <w:color w:val="auto"/>
            <w:szCs w:val="22"/>
          </w:rPr>
          <w:tab/>
        </w:r>
        <w:r w:rsidR="005043D2" w:rsidRPr="00D37690">
          <w:rPr>
            <w:rStyle w:val="Hyperlink"/>
            <w:noProof/>
          </w:rPr>
          <w:t>Memory Constraints</w:t>
        </w:r>
        <w:r w:rsidR="005043D2">
          <w:rPr>
            <w:noProof/>
            <w:webHidden/>
          </w:rPr>
          <w:tab/>
        </w:r>
        <w:r w:rsidR="005043D2">
          <w:rPr>
            <w:noProof/>
            <w:webHidden/>
          </w:rPr>
          <w:fldChar w:fldCharType="begin"/>
        </w:r>
        <w:r w:rsidR="005043D2">
          <w:rPr>
            <w:noProof/>
            <w:webHidden/>
          </w:rPr>
          <w:instrText xml:space="preserve"> PAGEREF _Toc474320143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6ADA99F4"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44" w:history="1">
        <w:r w:rsidR="005043D2" w:rsidRPr="00D37690">
          <w:rPr>
            <w:rStyle w:val="Hyperlink"/>
            <w:noProof/>
          </w:rPr>
          <w:t>6.2.1.1.6.</w:t>
        </w:r>
        <w:r w:rsidR="005043D2">
          <w:rPr>
            <w:rFonts w:asciiTheme="minorHAnsi" w:eastAsiaTheme="minorEastAsia" w:hAnsiTheme="minorHAnsi" w:cstheme="minorBidi"/>
            <w:noProof/>
            <w:color w:val="auto"/>
            <w:szCs w:val="22"/>
          </w:rPr>
          <w:tab/>
        </w:r>
        <w:r w:rsidR="005043D2" w:rsidRPr="00D37690">
          <w:rPr>
            <w:rStyle w:val="Hyperlink"/>
            <w:noProof/>
          </w:rPr>
          <w:t>Special Operations</w:t>
        </w:r>
        <w:r w:rsidR="005043D2">
          <w:rPr>
            <w:noProof/>
            <w:webHidden/>
          </w:rPr>
          <w:tab/>
        </w:r>
        <w:r w:rsidR="005043D2">
          <w:rPr>
            <w:noProof/>
            <w:webHidden/>
          </w:rPr>
          <w:fldChar w:fldCharType="begin"/>
        </w:r>
        <w:r w:rsidR="005043D2">
          <w:rPr>
            <w:noProof/>
            <w:webHidden/>
          </w:rPr>
          <w:instrText xml:space="preserve"> PAGEREF _Toc474320144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5F511056"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45" w:history="1">
        <w:r w:rsidR="005043D2" w:rsidRPr="00D37690">
          <w:rPr>
            <w:rStyle w:val="Hyperlink"/>
            <w:noProof/>
          </w:rPr>
          <w:t>6.2.1.2.</w:t>
        </w:r>
        <w:r w:rsidR="005043D2">
          <w:rPr>
            <w:rFonts w:asciiTheme="minorHAnsi" w:eastAsiaTheme="minorEastAsia" w:hAnsiTheme="minorHAnsi" w:cstheme="minorBidi"/>
            <w:noProof/>
            <w:color w:val="auto"/>
            <w:szCs w:val="22"/>
          </w:rPr>
          <w:tab/>
        </w:r>
        <w:r w:rsidR="005043D2" w:rsidRPr="00D37690">
          <w:rPr>
            <w:rStyle w:val="Hyperlink"/>
            <w:noProof/>
          </w:rPr>
          <w:t>Product Features</w:t>
        </w:r>
        <w:r w:rsidR="005043D2">
          <w:rPr>
            <w:noProof/>
            <w:webHidden/>
          </w:rPr>
          <w:tab/>
        </w:r>
        <w:r w:rsidR="005043D2">
          <w:rPr>
            <w:noProof/>
            <w:webHidden/>
          </w:rPr>
          <w:fldChar w:fldCharType="begin"/>
        </w:r>
        <w:r w:rsidR="005043D2">
          <w:rPr>
            <w:noProof/>
            <w:webHidden/>
          </w:rPr>
          <w:instrText xml:space="preserve"> PAGEREF _Toc474320145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43ECA642"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46" w:history="1">
        <w:r w:rsidR="005043D2" w:rsidRPr="00D37690">
          <w:rPr>
            <w:rStyle w:val="Hyperlink"/>
            <w:noProof/>
          </w:rPr>
          <w:t>6.2.1.3.</w:t>
        </w:r>
        <w:r w:rsidR="005043D2">
          <w:rPr>
            <w:rFonts w:asciiTheme="minorHAnsi" w:eastAsiaTheme="minorEastAsia" w:hAnsiTheme="minorHAnsi" w:cstheme="minorBidi"/>
            <w:noProof/>
            <w:color w:val="auto"/>
            <w:szCs w:val="22"/>
          </w:rPr>
          <w:tab/>
        </w:r>
        <w:r w:rsidR="005043D2" w:rsidRPr="00D37690">
          <w:rPr>
            <w:rStyle w:val="Hyperlink"/>
            <w:noProof/>
          </w:rPr>
          <w:t>User Characteristics</w:t>
        </w:r>
        <w:r w:rsidR="005043D2">
          <w:rPr>
            <w:noProof/>
            <w:webHidden/>
          </w:rPr>
          <w:tab/>
        </w:r>
        <w:r w:rsidR="005043D2">
          <w:rPr>
            <w:noProof/>
            <w:webHidden/>
          </w:rPr>
          <w:fldChar w:fldCharType="begin"/>
        </w:r>
        <w:r w:rsidR="005043D2">
          <w:rPr>
            <w:noProof/>
            <w:webHidden/>
          </w:rPr>
          <w:instrText xml:space="preserve"> PAGEREF _Toc474320146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68B304D8"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47" w:history="1">
        <w:r w:rsidR="005043D2" w:rsidRPr="00D37690">
          <w:rPr>
            <w:rStyle w:val="Hyperlink"/>
            <w:noProof/>
          </w:rPr>
          <w:t>6.2.1.4.</w:t>
        </w:r>
        <w:r w:rsidR="005043D2">
          <w:rPr>
            <w:rFonts w:asciiTheme="minorHAnsi" w:eastAsiaTheme="minorEastAsia" w:hAnsiTheme="minorHAnsi" w:cstheme="minorBidi"/>
            <w:noProof/>
            <w:color w:val="auto"/>
            <w:szCs w:val="22"/>
          </w:rPr>
          <w:tab/>
        </w:r>
        <w:r w:rsidR="005043D2" w:rsidRPr="00D37690">
          <w:rPr>
            <w:rStyle w:val="Hyperlink"/>
            <w:noProof/>
          </w:rPr>
          <w:t>Dependencies and Constraints</w:t>
        </w:r>
        <w:r w:rsidR="005043D2">
          <w:rPr>
            <w:noProof/>
            <w:webHidden/>
          </w:rPr>
          <w:tab/>
        </w:r>
        <w:r w:rsidR="005043D2">
          <w:rPr>
            <w:noProof/>
            <w:webHidden/>
          </w:rPr>
          <w:fldChar w:fldCharType="begin"/>
        </w:r>
        <w:r w:rsidR="005043D2">
          <w:rPr>
            <w:noProof/>
            <w:webHidden/>
          </w:rPr>
          <w:instrText xml:space="preserve"> PAGEREF _Toc474320147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36CDCEA0" w14:textId="77777777" w:rsidR="005043D2" w:rsidRDefault="007D3B72">
      <w:pPr>
        <w:pStyle w:val="TOC3"/>
        <w:rPr>
          <w:rFonts w:asciiTheme="minorHAnsi" w:eastAsiaTheme="minorEastAsia" w:hAnsiTheme="minorHAnsi" w:cstheme="minorBidi"/>
          <w:noProof/>
          <w:color w:val="auto"/>
          <w:sz w:val="22"/>
          <w:szCs w:val="22"/>
        </w:rPr>
      </w:pPr>
      <w:hyperlink w:anchor="_Toc474320148" w:history="1">
        <w:r w:rsidR="005043D2" w:rsidRPr="00D37690">
          <w:rPr>
            <w:rStyle w:val="Hyperlink"/>
            <w:noProof/>
          </w:rPr>
          <w:t>6.2.2.</w:t>
        </w:r>
        <w:r w:rsidR="005043D2">
          <w:rPr>
            <w:rFonts w:asciiTheme="minorHAnsi" w:eastAsiaTheme="minorEastAsia" w:hAnsiTheme="minorHAnsi" w:cstheme="minorBidi"/>
            <w:noProof/>
            <w:color w:val="auto"/>
            <w:sz w:val="22"/>
            <w:szCs w:val="22"/>
          </w:rPr>
          <w:tab/>
        </w:r>
        <w:r w:rsidR="005043D2" w:rsidRPr="00D37690">
          <w:rPr>
            <w:rStyle w:val="Hyperlink"/>
            <w:noProof/>
          </w:rPr>
          <w:t>Specific Requirements</w:t>
        </w:r>
        <w:r w:rsidR="005043D2">
          <w:rPr>
            <w:noProof/>
            <w:webHidden/>
          </w:rPr>
          <w:tab/>
        </w:r>
        <w:r w:rsidR="005043D2">
          <w:rPr>
            <w:noProof/>
            <w:webHidden/>
          </w:rPr>
          <w:fldChar w:fldCharType="begin"/>
        </w:r>
        <w:r w:rsidR="005043D2">
          <w:rPr>
            <w:noProof/>
            <w:webHidden/>
          </w:rPr>
          <w:instrText xml:space="preserve"> PAGEREF _Toc474320148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107CA925"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49" w:history="1">
        <w:r w:rsidR="005043D2" w:rsidRPr="00D37690">
          <w:rPr>
            <w:rStyle w:val="Hyperlink"/>
            <w:noProof/>
          </w:rPr>
          <w:t>6.2.2.1.</w:t>
        </w:r>
        <w:r w:rsidR="005043D2">
          <w:rPr>
            <w:rFonts w:asciiTheme="minorHAnsi" w:eastAsiaTheme="minorEastAsia" w:hAnsiTheme="minorHAnsi" w:cstheme="minorBidi"/>
            <w:noProof/>
            <w:color w:val="auto"/>
            <w:szCs w:val="22"/>
          </w:rPr>
          <w:tab/>
        </w:r>
        <w:r w:rsidR="005043D2" w:rsidRPr="00D37690">
          <w:rPr>
            <w:rStyle w:val="Hyperlink"/>
            <w:noProof/>
          </w:rPr>
          <w:t>Database Repository</w:t>
        </w:r>
        <w:r w:rsidR="005043D2">
          <w:rPr>
            <w:noProof/>
            <w:webHidden/>
          </w:rPr>
          <w:tab/>
        </w:r>
        <w:r w:rsidR="005043D2">
          <w:rPr>
            <w:noProof/>
            <w:webHidden/>
          </w:rPr>
          <w:fldChar w:fldCharType="begin"/>
        </w:r>
        <w:r w:rsidR="005043D2">
          <w:rPr>
            <w:noProof/>
            <w:webHidden/>
          </w:rPr>
          <w:instrText xml:space="preserve"> PAGEREF _Toc474320149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19719BD4"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50" w:history="1">
        <w:r w:rsidR="005043D2" w:rsidRPr="00D37690">
          <w:rPr>
            <w:rStyle w:val="Hyperlink"/>
            <w:noProof/>
          </w:rPr>
          <w:t>6.2.2.2.</w:t>
        </w:r>
        <w:r w:rsidR="005043D2">
          <w:rPr>
            <w:rFonts w:asciiTheme="minorHAnsi" w:eastAsiaTheme="minorEastAsia" w:hAnsiTheme="minorHAnsi" w:cstheme="minorBidi"/>
            <w:noProof/>
            <w:color w:val="auto"/>
            <w:szCs w:val="22"/>
          </w:rPr>
          <w:tab/>
        </w:r>
        <w:r w:rsidR="005043D2" w:rsidRPr="00D37690">
          <w:rPr>
            <w:rStyle w:val="Hyperlink"/>
            <w:noProof/>
          </w:rPr>
          <w:t>System Features</w:t>
        </w:r>
        <w:r w:rsidR="005043D2">
          <w:rPr>
            <w:noProof/>
            <w:webHidden/>
          </w:rPr>
          <w:tab/>
        </w:r>
        <w:r w:rsidR="005043D2">
          <w:rPr>
            <w:noProof/>
            <w:webHidden/>
          </w:rPr>
          <w:fldChar w:fldCharType="begin"/>
        </w:r>
        <w:r w:rsidR="005043D2">
          <w:rPr>
            <w:noProof/>
            <w:webHidden/>
          </w:rPr>
          <w:instrText xml:space="preserve"> PAGEREF _Toc474320150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3673CE03"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51" w:history="1">
        <w:r w:rsidR="005043D2" w:rsidRPr="00D37690">
          <w:rPr>
            <w:rStyle w:val="Hyperlink"/>
            <w:noProof/>
          </w:rPr>
          <w:t>6.2.2.3.</w:t>
        </w:r>
        <w:r w:rsidR="005043D2">
          <w:rPr>
            <w:rFonts w:asciiTheme="minorHAnsi" w:eastAsiaTheme="minorEastAsia" w:hAnsiTheme="minorHAnsi" w:cstheme="minorBidi"/>
            <w:noProof/>
            <w:color w:val="auto"/>
            <w:szCs w:val="22"/>
          </w:rPr>
          <w:tab/>
        </w:r>
        <w:r w:rsidR="005043D2" w:rsidRPr="00D37690">
          <w:rPr>
            <w:rStyle w:val="Hyperlink"/>
            <w:noProof/>
          </w:rPr>
          <w:t>Nightly Process #1</w:t>
        </w:r>
        <w:r w:rsidR="005043D2">
          <w:rPr>
            <w:noProof/>
            <w:webHidden/>
          </w:rPr>
          <w:tab/>
        </w:r>
        <w:r w:rsidR="005043D2">
          <w:rPr>
            <w:noProof/>
            <w:webHidden/>
          </w:rPr>
          <w:fldChar w:fldCharType="begin"/>
        </w:r>
        <w:r w:rsidR="005043D2">
          <w:rPr>
            <w:noProof/>
            <w:webHidden/>
          </w:rPr>
          <w:instrText xml:space="preserve"> PAGEREF _Toc474320151 \h </w:instrText>
        </w:r>
        <w:r w:rsidR="005043D2">
          <w:rPr>
            <w:noProof/>
            <w:webHidden/>
          </w:rPr>
        </w:r>
        <w:r w:rsidR="005043D2">
          <w:rPr>
            <w:noProof/>
            <w:webHidden/>
          </w:rPr>
          <w:fldChar w:fldCharType="separate"/>
        </w:r>
        <w:r w:rsidR="00B977E1">
          <w:rPr>
            <w:noProof/>
            <w:webHidden/>
          </w:rPr>
          <w:t>31</w:t>
        </w:r>
        <w:r w:rsidR="005043D2">
          <w:rPr>
            <w:noProof/>
            <w:webHidden/>
          </w:rPr>
          <w:fldChar w:fldCharType="end"/>
        </w:r>
      </w:hyperlink>
    </w:p>
    <w:p w14:paraId="13B31332"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52" w:history="1">
        <w:r w:rsidR="005043D2" w:rsidRPr="00D37690">
          <w:rPr>
            <w:rStyle w:val="Hyperlink"/>
            <w:noProof/>
          </w:rPr>
          <w:t>6.2.2.4.</w:t>
        </w:r>
        <w:r w:rsidR="005043D2">
          <w:rPr>
            <w:rFonts w:asciiTheme="minorHAnsi" w:eastAsiaTheme="minorEastAsia" w:hAnsiTheme="minorHAnsi" w:cstheme="minorBidi"/>
            <w:noProof/>
            <w:color w:val="auto"/>
            <w:szCs w:val="22"/>
          </w:rPr>
          <w:tab/>
        </w:r>
        <w:r w:rsidR="005043D2" w:rsidRPr="00D37690">
          <w:rPr>
            <w:rStyle w:val="Hyperlink"/>
            <w:noProof/>
          </w:rPr>
          <w:t>Billing Worklist</w:t>
        </w:r>
        <w:r w:rsidR="005043D2">
          <w:rPr>
            <w:noProof/>
            <w:webHidden/>
          </w:rPr>
          <w:tab/>
        </w:r>
        <w:r w:rsidR="005043D2">
          <w:rPr>
            <w:noProof/>
            <w:webHidden/>
          </w:rPr>
          <w:fldChar w:fldCharType="begin"/>
        </w:r>
        <w:r w:rsidR="005043D2">
          <w:rPr>
            <w:noProof/>
            <w:webHidden/>
          </w:rPr>
          <w:instrText xml:space="preserve"> PAGEREF _Toc474320152 \h </w:instrText>
        </w:r>
        <w:r w:rsidR="005043D2">
          <w:rPr>
            <w:noProof/>
            <w:webHidden/>
          </w:rPr>
        </w:r>
        <w:r w:rsidR="005043D2">
          <w:rPr>
            <w:noProof/>
            <w:webHidden/>
          </w:rPr>
          <w:fldChar w:fldCharType="separate"/>
        </w:r>
        <w:r w:rsidR="00B977E1">
          <w:rPr>
            <w:noProof/>
            <w:webHidden/>
          </w:rPr>
          <w:t>31</w:t>
        </w:r>
        <w:r w:rsidR="005043D2">
          <w:rPr>
            <w:noProof/>
            <w:webHidden/>
          </w:rPr>
          <w:fldChar w:fldCharType="end"/>
        </w:r>
      </w:hyperlink>
    </w:p>
    <w:p w14:paraId="57F4314A" w14:textId="77777777" w:rsidR="005043D2" w:rsidRDefault="007D3B72">
      <w:pPr>
        <w:pStyle w:val="TOC4"/>
        <w:tabs>
          <w:tab w:val="left" w:pos="1760"/>
          <w:tab w:val="right" w:leader="dot" w:pos="9350"/>
        </w:tabs>
        <w:rPr>
          <w:rFonts w:asciiTheme="minorHAnsi" w:eastAsiaTheme="minorEastAsia" w:hAnsiTheme="minorHAnsi" w:cstheme="minorBidi"/>
          <w:noProof/>
          <w:color w:val="auto"/>
          <w:szCs w:val="22"/>
        </w:rPr>
      </w:pPr>
      <w:hyperlink w:anchor="_Toc474320153" w:history="1">
        <w:r w:rsidR="005043D2" w:rsidRPr="00D37690">
          <w:rPr>
            <w:rStyle w:val="Hyperlink"/>
            <w:noProof/>
          </w:rPr>
          <w:t>6.2.2.5.</w:t>
        </w:r>
        <w:r w:rsidR="005043D2">
          <w:rPr>
            <w:rFonts w:asciiTheme="minorHAnsi" w:eastAsiaTheme="minorEastAsia" w:hAnsiTheme="minorHAnsi" w:cstheme="minorBidi"/>
            <w:noProof/>
            <w:color w:val="auto"/>
            <w:szCs w:val="22"/>
          </w:rPr>
          <w:tab/>
        </w:r>
        <w:r w:rsidR="005043D2" w:rsidRPr="00D37690">
          <w:rPr>
            <w:rStyle w:val="Hyperlink"/>
            <w:noProof/>
          </w:rPr>
          <w:t>Design Element Tables</w:t>
        </w:r>
        <w:r w:rsidR="005043D2">
          <w:rPr>
            <w:noProof/>
            <w:webHidden/>
          </w:rPr>
          <w:tab/>
        </w:r>
        <w:r w:rsidR="005043D2">
          <w:rPr>
            <w:noProof/>
            <w:webHidden/>
          </w:rPr>
          <w:fldChar w:fldCharType="begin"/>
        </w:r>
        <w:r w:rsidR="005043D2">
          <w:rPr>
            <w:noProof/>
            <w:webHidden/>
          </w:rPr>
          <w:instrText xml:space="preserve"> PAGEREF _Toc474320153 \h </w:instrText>
        </w:r>
        <w:r w:rsidR="005043D2">
          <w:rPr>
            <w:noProof/>
            <w:webHidden/>
          </w:rPr>
        </w:r>
        <w:r w:rsidR="005043D2">
          <w:rPr>
            <w:noProof/>
            <w:webHidden/>
          </w:rPr>
          <w:fldChar w:fldCharType="separate"/>
        </w:r>
        <w:r w:rsidR="00B977E1">
          <w:rPr>
            <w:noProof/>
            <w:webHidden/>
          </w:rPr>
          <w:t>32</w:t>
        </w:r>
        <w:r w:rsidR="005043D2">
          <w:rPr>
            <w:noProof/>
            <w:webHidden/>
          </w:rPr>
          <w:fldChar w:fldCharType="end"/>
        </w:r>
      </w:hyperlink>
    </w:p>
    <w:p w14:paraId="4E13D2B4"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4" w:history="1">
        <w:r w:rsidR="005043D2" w:rsidRPr="00D37690">
          <w:rPr>
            <w:rStyle w:val="Hyperlink"/>
            <w:noProof/>
          </w:rPr>
          <w:t>6.2.2.5.1.</w:t>
        </w:r>
        <w:r w:rsidR="005043D2">
          <w:rPr>
            <w:rFonts w:asciiTheme="minorHAnsi" w:eastAsiaTheme="minorEastAsia" w:hAnsiTheme="minorHAnsi" w:cstheme="minorBidi"/>
            <w:noProof/>
            <w:color w:val="auto"/>
            <w:szCs w:val="22"/>
          </w:rPr>
          <w:tab/>
        </w:r>
        <w:r w:rsidR="005043D2" w:rsidRPr="00D37690">
          <w:rPr>
            <w:rStyle w:val="Hyperlink"/>
            <w:noProof/>
          </w:rPr>
          <w:t>Routines (Entry Points)</w:t>
        </w:r>
        <w:r w:rsidR="005043D2">
          <w:rPr>
            <w:noProof/>
            <w:webHidden/>
          </w:rPr>
          <w:tab/>
        </w:r>
        <w:r w:rsidR="005043D2">
          <w:rPr>
            <w:noProof/>
            <w:webHidden/>
          </w:rPr>
          <w:fldChar w:fldCharType="begin"/>
        </w:r>
        <w:r w:rsidR="005043D2">
          <w:rPr>
            <w:noProof/>
            <w:webHidden/>
          </w:rPr>
          <w:instrText xml:space="preserve"> PAGEREF _Toc474320154 \h </w:instrText>
        </w:r>
        <w:r w:rsidR="005043D2">
          <w:rPr>
            <w:noProof/>
            <w:webHidden/>
          </w:rPr>
        </w:r>
        <w:r w:rsidR="005043D2">
          <w:rPr>
            <w:noProof/>
            <w:webHidden/>
          </w:rPr>
          <w:fldChar w:fldCharType="separate"/>
        </w:r>
        <w:r w:rsidR="00B977E1">
          <w:rPr>
            <w:noProof/>
            <w:webHidden/>
          </w:rPr>
          <w:t>32</w:t>
        </w:r>
        <w:r w:rsidR="005043D2">
          <w:rPr>
            <w:noProof/>
            <w:webHidden/>
          </w:rPr>
          <w:fldChar w:fldCharType="end"/>
        </w:r>
      </w:hyperlink>
    </w:p>
    <w:p w14:paraId="69870FAA"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5" w:history="1">
        <w:r w:rsidR="005043D2" w:rsidRPr="00D37690">
          <w:rPr>
            <w:rStyle w:val="Hyperlink"/>
            <w:noProof/>
          </w:rPr>
          <w:t>6.2.2.5.2.</w:t>
        </w:r>
        <w:r w:rsidR="005043D2">
          <w:rPr>
            <w:rFonts w:asciiTheme="minorHAnsi" w:eastAsiaTheme="minorEastAsia" w:hAnsiTheme="minorHAnsi" w:cstheme="minorBidi"/>
            <w:noProof/>
            <w:color w:val="auto"/>
            <w:szCs w:val="22"/>
          </w:rPr>
          <w:tab/>
        </w:r>
        <w:r w:rsidR="005043D2" w:rsidRPr="00D37690">
          <w:rPr>
            <w:rStyle w:val="Hyperlink"/>
            <w:noProof/>
          </w:rPr>
          <w:t>Templates</w:t>
        </w:r>
        <w:r w:rsidR="005043D2">
          <w:rPr>
            <w:noProof/>
            <w:webHidden/>
          </w:rPr>
          <w:tab/>
        </w:r>
        <w:r w:rsidR="005043D2">
          <w:rPr>
            <w:noProof/>
            <w:webHidden/>
          </w:rPr>
          <w:fldChar w:fldCharType="begin"/>
        </w:r>
        <w:r w:rsidR="005043D2">
          <w:rPr>
            <w:noProof/>
            <w:webHidden/>
          </w:rPr>
          <w:instrText xml:space="preserve"> PAGEREF _Toc474320155 \h </w:instrText>
        </w:r>
        <w:r w:rsidR="005043D2">
          <w:rPr>
            <w:noProof/>
            <w:webHidden/>
          </w:rPr>
        </w:r>
        <w:r w:rsidR="005043D2">
          <w:rPr>
            <w:noProof/>
            <w:webHidden/>
          </w:rPr>
          <w:fldChar w:fldCharType="separate"/>
        </w:r>
        <w:r w:rsidR="00B977E1">
          <w:rPr>
            <w:noProof/>
            <w:webHidden/>
          </w:rPr>
          <w:t>79</w:t>
        </w:r>
        <w:r w:rsidR="005043D2">
          <w:rPr>
            <w:noProof/>
            <w:webHidden/>
          </w:rPr>
          <w:fldChar w:fldCharType="end"/>
        </w:r>
      </w:hyperlink>
    </w:p>
    <w:p w14:paraId="7D70E983"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6" w:history="1">
        <w:r w:rsidR="005043D2" w:rsidRPr="00D37690">
          <w:rPr>
            <w:rStyle w:val="Hyperlink"/>
            <w:noProof/>
          </w:rPr>
          <w:t>6.2.2.5.3.</w:t>
        </w:r>
        <w:r w:rsidR="005043D2">
          <w:rPr>
            <w:rFonts w:asciiTheme="minorHAnsi" w:eastAsiaTheme="minorEastAsia" w:hAnsiTheme="minorHAnsi" w:cstheme="minorBidi"/>
            <w:noProof/>
            <w:color w:val="auto"/>
            <w:szCs w:val="22"/>
          </w:rPr>
          <w:tab/>
        </w:r>
        <w:r w:rsidR="005043D2" w:rsidRPr="00D37690">
          <w:rPr>
            <w:rStyle w:val="Hyperlink"/>
            <w:noProof/>
          </w:rPr>
          <w:t>Bulletins</w:t>
        </w:r>
        <w:r w:rsidR="005043D2">
          <w:rPr>
            <w:noProof/>
            <w:webHidden/>
          </w:rPr>
          <w:tab/>
        </w:r>
        <w:r w:rsidR="005043D2">
          <w:rPr>
            <w:noProof/>
            <w:webHidden/>
          </w:rPr>
          <w:fldChar w:fldCharType="begin"/>
        </w:r>
        <w:r w:rsidR="005043D2">
          <w:rPr>
            <w:noProof/>
            <w:webHidden/>
          </w:rPr>
          <w:instrText xml:space="preserve"> PAGEREF _Toc474320156 \h </w:instrText>
        </w:r>
        <w:r w:rsidR="005043D2">
          <w:rPr>
            <w:noProof/>
            <w:webHidden/>
          </w:rPr>
        </w:r>
        <w:r w:rsidR="005043D2">
          <w:rPr>
            <w:noProof/>
            <w:webHidden/>
          </w:rPr>
          <w:fldChar w:fldCharType="separate"/>
        </w:r>
        <w:r w:rsidR="00B977E1">
          <w:rPr>
            <w:noProof/>
            <w:webHidden/>
          </w:rPr>
          <w:t>79</w:t>
        </w:r>
        <w:r w:rsidR="005043D2">
          <w:rPr>
            <w:noProof/>
            <w:webHidden/>
          </w:rPr>
          <w:fldChar w:fldCharType="end"/>
        </w:r>
      </w:hyperlink>
    </w:p>
    <w:p w14:paraId="6FBB30FC"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7" w:history="1">
        <w:r w:rsidR="005043D2" w:rsidRPr="00D37690">
          <w:rPr>
            <w:rStyle w:val="Hyperlink"/>
            <w:noProof/>
          </w:rPr>
          <w:t>6.2.2.5.4.</w:t>
        </w:r>
        <w:r w:rsidR="005043D2">
          <w:rPr>
            <w:rFonts w:asciiTheme="minorHAnsi" w:eastAsiaTheme="minorEastAsia" w:hAnsiTheme="minorHAnsi" w:cstheme="minorBidi"/>
            <w:noProof/>
            <w:color w:val="auto"/>
            <w:szCs w:val="22"/>
          </w:rPr>
          <w:tab/>
        </w:r>
        <w:r w:rsidR="005043D2" w:rsidRPr="00D37690">
          <w:rPr>
            <w:rStyle w:val="Hyperlink"/>
            <w:noProof/>
          </w:rPr>
          <w:t>Data Entries Affected by the Design</w:t>
        </w:r>
        <w:r w:rsidR="005043D2">
          <w:rPr>
            <w:noProof/>
            <w:webHidden/>
          </w:rPr>
          <w:tab/>
        </w:r>
        <w:r w:rsidR="005043D2">
          <w:rPr>
            <w:noProof/>
            <w:webHidden/>
          </w:rPr>
          <w:fldChar w:fldCharType="begin"/>
        </w:r>
        <w:r w:rsidR="005043D2">
          <w:rPr>
            <w:noProof/>
            <w:webHidden/>
          </w:rPr>
          <w:instrText xml:space="preserve"> PAGEREF _Toc474320157 \h </w:instrText>
        </w:r>
        <w:r w:rsidR="005043D2">
          <w:rPr>
            <w:noProof/>
            <w:webHidden/>
          </w:rPr>
        </w:r>
        <w:r w:rsidR="005043D2">
          <w:rPr>
            <w:noProof/>
            <w:webHidden/>
          </w:rPr>
          <w:fldChar w:fldCharType="separate"/>
        </w:r>
        <w:r w:rsidR="00B977E1">
          <w:rPr>
            <w:noProof/>
            <w:webHidden/>
          </w:rPr>
          <w:t>79</w:t>
        </w:r>
        <w:r w:rsidR="005043D2">
          <w:rPr>
            <w:noProof/>
            <w:webHidden/>
          </w:rPr>
          <w:fldChar w:fldCharType="end"/>
        </w:r>
      </w:hyperlink>
    </w:p>
    <w:p w14:paraId="7B53310C"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8" w:history="1">
        <w:r w:rsidR="005043D2" w:rsidRPr="00D37690">
          <w:rPr>
            <w:rStyle w:val="Hyperlink"/>
            <w:noProof/>
          </w:rPr>
          <w:t>6.2.2.5.5.</w:t>
        </w:r>
        <w:r w:rsidR="005043D2">
          <w:rPr>
            <w:rFonts w:asciiTheme="minorHAnsi" w:eastAsiaTheme="minorEastAsia" w:hAnsiTheme="minorHAnsi" w:cstheme="minorBidi"/>
            <w:noProof/>
            <w:color w:val="auto"/>
            <w:szCs w:val="22"/>
          </w:rPr>
          <w:tab/>
        </w:r>
        <w:r w:rsidR="005043D2" w:rsidRPr="00D37690">
          <w:rPr>
            <w:rStyle w:val="Hyperlink"/>
            <w:noProof/>
          </w:rPr>
          <w:t>Unique Record(s)</w:t>
        </w:r>
        <w:r w:rsidR="005043D2">
          <w:rPr>
            <w:noProof/>
            <w:webHidden/>
          </w:rPr>
          <w:tab/>
        </w:r>
        <w:r w:rsidR="005043D2">
          <w:rPr>
            <w:noProof/>
            <w:webHidden/>
          </w:rPr>
          <w:fldChar w:fldCharType="begin"/>
        </w:r>
        <w:r w:rsidR="005043D2">
          <w:rPr>
            <w:noProof/>
            <w:webHidden/>
          </w:rPr>
          <w:instrText xml:space="preserve"> PAGEREF _Toc474320158 \h </w:instrText>
        </w:r>
        <w:r w:rsidR="005043D2">
          <w:rPr>
            <w:noProof/>
            <w:webHidden/>
          </w:rPr>
        </w:r>
        <w:r w:rsidR="005043D2">
          <w:rPr>
            <w:noProof/>
            <w:webHidden/>
          </w:rPr>
          <w:fldChar w:fldCharType="separate"/>
        </w:r>
        <w:r w:rsidR="00B977E1">
          <w:rPr>
            <w:noProof/>
            <w:webHidden/>
          </w:rPr>
          <w:t>79</w:t>
        </w:r>
        <w:r w:rsidR="005043D2">
          <w:rPr>
            <w:noProof/>
            <w:webHidden/>
          </w:rPr>
          <w:fldChar w:fldCharType="end"/>
        </w:r>
      </w:hyperlink>
    </w:p>
    <w:p w14:paraId="418DA327"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59" w:history="1">
        <w:r w:rsidR="005043D2" w:rsidRPr="00D37690">
          <w:rPr>
            <w:rStyle w:val="Hyperlink"/>
            <w:noProof/>
          </w:rPr>
          <w:t>6.2.2.5.6.</w:t>
        </w:r>
        <w:r w:rsidR="005043D2">
          <w:rPr>
            <w:rFonts w:asciiTheme="minorHAnsi" w:eastAsiaTheme="minorEastAsia" w:hAnsiTheme="minorHAnsi" w:cstheme="minorBidi"/>
            <w:noProof/>
            <w:color w:val="auto"/>
            <w:szCs w:val="22"/>
          </w:rPr>
          <w:tab/>
        </w:r>
        <w:r w:rsidR="005043D2" w:rsidRPr="00D37690">
          <w:rPr>
            <w:rStyle w:val="Hyperlink"/>
            <w:noProof/>
          </w:rPr>
          <w:t>File or Global Size Changes</w:t>
        </w:r>
        <w:r w:rsidR="005043D2">
          <w:rPr>
            <w:noProof/>
            <w:webHidden/>
          </w:rPr>
          <w:tab/>
        </w:r>
        <w:r w:rsidR="005043D2">
          <w:rPr>
            <w:noProof/>
            <w:webHidden/>
          </w:rPr>
          <w:fldChar w:fldCharType="begin"/>
        </w:r>
        <w:r w:rsidR="005043D2">
          <w:rPr>
            <w:noProof/>
            <w:webHidden/>
          </w:rPr>
          <w:instrText xml:space="preserve"> PAGEREF _Toc474320159 \h </w:instrText>
        </w:r>
        <w:r w:rsidR="005043D2">
          <w:rPr>
            <w:noProof/>
            <w:webHidden/>
          </w:rPr>
        </w:r>
        <w:r w:rsidR="005043D2">
          <w:rPr>
            <w:noProof/>
            <w:webHidden/>
          </w:rPr>
          <w:fldChar w:fldCharType="separate"/>
        </w:r>
        <w:r w:rsidR="00B977E1">
          <w:rPr>
            <w:noProof/>
            <w:webHidden/>
          </w:rPr>
          <w:t>80</w:t>
        </w:r>
        <w:r w:rsidR="005043D2">
          <w:rPr>
            <w:noProof/>
            <w:webHidden/>
          </w:rPr>
          <w:fldChar w:fldCharType="end"/>
        </w:r>
      </w:hyperlink>
    </w:p>
    <w:p w14:paraId="71B8EA81"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60" w:history="1">
        <w:r w:rsidR="005043D2" w:rsidRPr="00D37690">
          <w:rPr>
            <w:rStyle w:val="Hyperlink"/>
            <w:noProof/>
          </w:rPr>
          <w:t>6.2.2.5.7.</w:t>
        </w:r>
        <w:r w:rsidR="005043D2">
          <w:rPr>
            <w:rFonts w:asciiTheme="minorHAnsi" w:eastAsiaTheme="minorEastAsia" w:hAnsiTheme="minorHAnsi" w:cstheme="minorBidi"/>
            <w:noProof/>
            <w:color w:val="auto"/>
            <w:szCs w:val="22"/>
          </w:rPr>
          <w:tab/>
        </w:r>
        <w:r w:rsidR="005043D2" w:rsidRPr="00D37690">
          <w:rPr>
            <w:rStyle w:val="Hyperlink"/>
            <w:noProof/>
          </w:rPr>
          <w:t>Mail Groups</w:t>
        </w:r>
        <w:r w:rsidR="005043D2">
          <w:rPr>
            <w:noProof/>
            <w:webHidden/>
          </w:rPr>
          <w:tab/>
        </w:r>
        <w:r w:rsidR="005043D2">
          <w:rPr>
            <w:noProof/>
            <w:webHidden/>
          </w:rPr>
          <w:fldChar w:fldCharType="begin"/>
        </w:r>
        <w:r w:rsidR="005043D2">
          <w:rPr>
            <w:noProof/>
            <w:webHidden/>
          </w:rPr>
          <w:instrText xml:space="preserve"> PAGEREF _Toc474320160 \h </w:instrText>
        </w:r>
        <w:r w:rsidR="005043D2">
          <w:rPr>
            <w:noProof/>
            <w:webHidden/>
          </w:rPr>
        </w:r>
        <w:r w:rsidR="005043D2">
          <w:rPr>
            <w:noProof/>
            <w:webHidden/>
          </w:rPr>
          <w:fldChar w:fldCharType="separate"/>
        </w:r>
        <w:r w:rsidR="00B977E1">
          <w:rPr>
            <w:noProof/>
            <w:webHidden/>
          </w:rPr>
          <w:t>80</w:t>
        </w:r>
        <w:r w:rsidR="005043D2">
          <w:rPr>
            <w:noProof/>
            <w:webHidden/>
          </w:rPr>
          <w:fldChar w:fldCharType="end"/>
        </w:r>
      </w:hyperlink>
    </w:p>
    <w:p w14:paraId="5E0940CF"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61" w:history="1">
        <w:r w:rsidR="005043D2" w:rsidRPr="00D37690">
          <w:rPr>
            <w:rStyle w:val="Hyperlink"/>
            <w:noProof/>
          </w:rPr>
          <w:t>6.2.2.5.8.</w:t>
        </w:r>
        <w:r w:rsidR="005043D2">
          <w:rPr>
            <w:rFonts w:asciiTheme="minorHAnsi" w:eastAsiaTheme="minorEastAsia" w:hAnsiTheme="minorHAnsi" w:cstheme="minorBidi"/>
            <w:noProof/>
            <w:color w:val="auto"/>
            <w:szCs w:val="22"/>
          </w:rPr>
          <w:tab/>
        </w:r>
        <w:r w:rsidR="005043D2" w:rsidRPr="00D37690">
          <w:rPr>
            <w:rStyle w:val="Hyperlink"/>
            <w:noProof/>
          </w:rPr>
          <w:t>Security Keys</w:t>
        </w:r>
        <w:r w:rsidR="005043D2">
          <w:rPr>
            <w:noProof/>
            <w:webHidden/>
          </w:rPr>
          <w:tab/>
        </w:r>
        <w:r w:rsidR="005043D2">
          <w:rPr>
            <w:noProof/>
            <w:webHidden/>
          </w:rPr>
          <w:fldChar w:fldCharType="begin"/>
        </w:r>
        <w:r w:rsidR="005043D2">
          <w:rPr>
            <w:noProof/>
            <w:webHidden/>
          </w:rPr>
          <w:instrText xml:space="preserve"> PAGEREF _Toc474320161 \h </w:instrText>
        </w:r>
        <w:r w:rsidR="005043D2">
          <w:rPr>
            <w:noProof/>
            <w:webHidden/>
          </w:rPr>
        </w:r>
        <w:r w:rsidR="005043D2">
          <w:rPr>
            <w:noProof/>
            <w:webHidden/>
          </w:rPr>
          <w:fldChar w:fldCharType="separate"/>
        </w:r>
        <w:r w:rsidR="00B977E1">
          <w:rPr>
            <w:noProof/>
            <w:webHidden/>
          </w:rPr>
          <w:t>80</w:t>
        </w:r>
        <w:r w:rsidR="005043D2">
          <w:rPr>
            <w:noProof/>
            <w:webHidden/>
          </w:rPr>
          <w:fldChar w:fldCharType="end"/>
        </w:r>
      </w:hyperlink>
    </w:p>
    <w:p w14:paraId="24083F69" w14:textId="77777777" w:rsidR="005043D2" w:rsidRDefault="007D3B72">
      <w:pPr>
        <w:pStyle w:val="TOC5"/>
        <w:tabs>
          <w:tab w:val="left" w:pos="2017"/>
          <w:tab w:val="right" w:leader="dot" w:pos="9350"/>
        </w:tabs>
        <w:rPr>
          <w:rFonts w:asciiTheme="minorHAnsi" w:eastAsiaTheme="minorEastAsia" w:hAnsiTheme="minorHAnsi" w:cstheme="minorBidi"/>
          <w:noProof/>
          <w:color w:val="auto"/>
          <w:szCs w:val="22"/>
        </w:rPr>
      </w:pPr>
      <w:hyperlink w:anchor="_Toc474320162" w:history="1">
        <w:r w:rsidR="005043D2" w:rsidRPr="00D37690">
          <w:rPr>
            <w:rStyle w:val="Hyperlink"/>
            <w:noProof/>
          </w:rPr>
          <w:t>6.2.2.5.9.</w:t>
        </w:r>
        <w:r w:rsidR="005043D2">
          <w:rPr>
            <w:rFonts w:asciiTheme="minorHAnsi" w:eastAsiaTheme="minorEastAsia" w:hAnsiTheme="minorHAnsi" w:cstheme="minorBidi"/>
            <w:noProof/>
            <w:color w:val="auto"/>
            <w:szCs w:val="22"/>
          </w:rPr>
          <w:tab/>
        </w:r>
        <w:r w:rsidR="005043D2" w:rsidRPr="00D37690">
          <w:rPr>
            <w:rStyle w:val="Hyperlink"/>
            <w:noProof/>
          </w:rPr>
          <w:t>Options – Note: Per VA Policy Analyst Decision (12/2016), IB Billing Worklist Option is disabled. Code will remain in patch.</w:t>
        </w:r>
        <w:r w:rsidR="005043D2">
          <w:rPr>
            <w:noProof/>
            <w:webHidden/>
          </w:rPr>
          <w:tab/>
        </w:r>
        <w:r w:rsidR="005043D2">
          <w:rPr>
            <w:noProof/>
            <w:webHidden/>
          </w:rPr>
          <w:fldChar w:fldCharType="begin"/>
        </w:r>
        <w:r w:rsidR="005043D2">
          <w:rPr>
            <w:noProof/>
            <w:webHidden/>
          </w:rPr>
          <w:instrText xml:space="preserve"> PAGEREF _Toc474320162 \h </w:instrText>
        </w:r>
        <w:r w:rsidR="005043D2">
          <w:rPr>
            <w:noProof/>
            <w:webHidden/>
          </w:rPr>
        </w:r>
        <w:r w:rsidR="005043D2">
          <w:rPr>
            <w:noProof/>
            <w:webHidden/>
          </w:rPr>
          <w:fldChar w:fldCharType="separate"/>
        </w:r>
        <w:r w:rsidR="00B977E1">
          <w:rPr>
            <w:noProof/>
            <w:webHidden/>
          </w:rPr>
          <w:t>80</w:t>
        </w:r>
        <w:r w:rsidR="005043D2">
          <w:rPr>
            <w:noProof/>
            <w:webHidden/>
          </w:rPr>
          <w:fldChar w:fldCharType="end"/>
        </w:r>
      </w:hyperlink>
    </w:p>
    <w:p w14:paraId="6B755C6F"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3" w:history="1">
        <w:r w:rsidR="005043D2" w:rsidRPr="00D37690">
          <w:rPr>
            <w:rStyle w:val="Hyperlink"/>
            <w:noProof/>
          </w:rPr>
          <w:t>6.2.2.5.10.</w:t>
        </w:r>
        <w:r w:rsidR="005043D2">
          <w:rPr>
            <w:rFonts w:asciiTheme="minorHAnsi" w:eastAsiaTheme="minorEastAsia" w:hAnsiTheme="minorHAnsi" w:cstheme="minorBidi"/>
            <w:noProof/>
            <w:color w:val="auto"/>
            <w:szCs w:val="22"/>
          </w:rPr>
          <w:tab/>
        </w:r>
        <w:r w:rsidR="005043D2" w:rsidRPr="00D37690">
          <w:rPr>
            <w:rStyle w:val="Hyperlink"/>
            <w:noProof/>
          </w:rPr>
          <w:t>Protocols</w:t>
        </w:r>
        <w:r w:rsidR="005043D2">
          <w:rPr>
            <w:noProof/>
            <w:webHidden/>
          </w:rPr>
          <w:tab/>
        </w:r>
        <w:r w:rsidR="005043D2">
          <w:rPr>
            <w:noProof/>
            <w:webHidden/>
          </w:rPr>
          <w:fldChar w:fldCharType="begin"/>
        </w:r>
        <w:r w:rsidR="005043D2">
          <w:rPr>
            <w:noProof/>
            <w:webHidden/>
          </w:rPr>
          <w:instrText xml:space="preserve"> PAGEREF _Toc474320163 \h </w:instrText>
        </w:r>
        <w:r w:rsidR="005043D2">
          <w:rPr>
            <w:noProof/>
            <w:webHidden/>
          </w:rPr>
        </w:r>
        <w:r w:rsidR="005043D2">
          <w:rPr>
            <w:noProof/>
            <w:webHidden/>
          </w:rPr>
          <w:fldChar w:fldCharType="separate"/>
        </w:r>
        <w:r w:rsidR="00B977E1">
          <w:rPr>
            <w:noProof/>
            <w:webHidden/>
          </w:rPr>
          <w:t>81</w:t>
        </w:r>
        <w:r w:rsidR="005043D2">
          <w:rPr>
            <w:noProof/>
            <w:webHidden/>
          </w:rPr>
          <w:fldChar w:fldCharType="end"/>
        </w:r>
      </w:hyperlink>
    </w:p>
    <w:p w14:paraId="1067FE7F"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4" w:history="1">
        <w:r w:rsidR="005043D2" w:rsidRPr="00D37690">
          <w:rPr>
            <w:rStyle w:val="Hyperlink"/>
            <w:noProof/>
          </w:rPr>
          <w:t>6.2.2.5.11.</w:t>
        </w:r>
        <w:r w:rsidR="005043D2">
          <w:rPr>
            <w:rFonts w:asciiTheme="minorHAnsi" w:eastAsiaTheme="minorEastAsia" w:hAnsiTheme="minorHAnsi" w:cstheme="minorBidi"/>
            <w:noProof/>
            <w:color w:val="auto"/>
            <w:szCs w:val="22"/>
          </w:rPr>
          <w:tab/>
        </w:r>
        <w:r w:rsidR="005043D2" w:rsidRPr="00D37690">
          <w:rPr>
            <w:rStyle w:val="Hyperlink"/>
            <w:noProof/>
          </w:rPr>
          <w:t>RPC</w:t>
        </w:r>
        <w:r w:rsidR="005043D2">
          <w:rPr>
            <w:noProof/>
            <w:webHidden/>
          </w:rPr>
          <w:tab/>
        </w:r>
        <w:r w:rsidR="005043D2">
          <w:rPr>
            <w:noProof/>
            <w:webHidden/>
          </w:rPr>
          <w:fldChar w:fldCharType="begin"/>
        </w:r>
        <w:r w:rsidR="005043D2">
          <w:rPr>
            <w:noProof/>
            <w:webHidden/>
          </w:rPr>
          <w:instrText xml:space="preserve"> PAGEREF _Toc474320164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009AFE78"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5" w:history="1">
        <w:r w:rsidR="005043D2" w:rsidRPr="00D37690">
          <w:rPr>
            <w:rStyle w:val="Hyperlink"/>
            <w:noProof/>
          </w:rPr>
          <w:t>6.2.2.5.12.</w:t>
        </w:r>
        <w:r w:rsidR="005043D2">
          <w:rPr>
            <w:rFonts w:asciiTheme="minorHAnsi" w:eastAsiaTheme="minorEastAsia" w:hAnsiTheme="minorHAnsi" w:cstheme="minorBidi"/>
            <w:noProof/>
            <w:color w:val="auto"/>
            <w:szCs w:val="22"/>
          </w:rPr>
          <w:tab/>
        </w:r>
        <w:r w:rsidR="005043D2" w:rsidRPr="00D37690">
          <w:rPr>
            <w:rStyle w:val="Hyperlink"/>
            <w:noProof/>
          </w:rPr>
          <w:t>Constants Defined in Interface</w:t>
        </w:r>
        <w:r w:rsidR="005043D2">
          <w:rPr>
            <w:noProof/>
            <w:webHidden/>
          </w:rPr>
          <w:tab/>
        </w:r>
        <w:r w:rsidR="005043D2">
          <w:rPr>
            <w:noProof/>
            <w:webHidden/>
          </w:rPr>
          <w:fldChar w:fldCharType="begin"/>
        </w:r>
        <w:r w:rsidR="005043D2">
          <w:rPr>
            <w:noProof/>
            <w:webHidden/>
          </w:rPr>
          <w:instrText xml:space="preserve"> PAGEREF _Toc474320165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5520FB23"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6" w:history="1">
        <w:r w:rsidR="005043D2" w:rsidRPr="00D37690">
          <w:rPr>
            <w:rStyle w:val="Hyperlink"/>
            <w:noProof/>
          </w:rPr>
          <w:t>6.2.2.5.13.</w:t>
        </w:r>
        <w:r w:rsidR="005043D2">
          <w:rPr>
            <w:rFonts w:asciiTheme="minorHAnsi" w:eastAsiaTheme="minorEastAsia" w:hAnsiTheme="minorHAnsi" w:cstheme="minorBidi"/>
            <w:noProof/>
            <w:color w:val="auto"/>
            <w:szCs w:val="22"/>
          </w:rPr>
          <w:tab/>
        </w:r>
        <w:r w:rsidR="005043D2" w:rsidRPr="00D37690">
          <w:rPr>
            <w:rStyle w:val="Hyperlink"/>
            <w:noProof/>
          </w:rPr>
          <w:t>Variables Defined in Interface</w:t>
        </w:r>
        <w:r w:rsidR="005043D2">
          <w:rPr>
            <w:noProof/>
            <w:webHidden/>
          </w:rPr>
          <w:tab/>
        </w:r>
        <w:r w:rsidR="005043D2">
          <w:rPr>
            <w:noProof/>
            <w:webHidden/>
          </w:rPr>
          <w:fldChar w:fldCharType="begin"/>
        </w:r>
        <w:r w:rsidR="005043D2">
          <w:rPr>
            <w:noProof/>
            <w:webHidden/>
          </w:rPr>
          <w:instrText xml:space="preserve"> PAGEREF _Toc474320166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6D4F5ABC"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7" w:history="1">
        <w:r w:rsidR="005043D2" w:rsidRPr="00D37690">
          <w:rPr>
            <w:rStyle w:val="Hyperlink"/>
            <w:noProof/>
          </w:rPr>
          <w:t>6.2.2.5.14.</w:t>
        </w:r>
        <w:r w:rsidR="005043D2">
          <w:rPr>
            <w:rFonts w:asciiTheme="minorHAnsi" w:eastAsiaTheme="minorEastAsia" w:hAnsiTheme="minorHAnsi" w:cstheme="minorBidi"/>
            <w:noProof/>
            <w:color w:val="auto"/>
            <w:szCs w:val="22"/>
          </w:rPr>
          <w:tab/>
        </w:r>
        <w:r w:rsidR="005043D2" w:rsidRPr="00D37690">
          <w:rPr>
            <w:rStyle w:val="Hyperlink"/>
            <w:noProof/>
          </w:rPr>
          <w:t>Types Defined in Interface</w:t>
        </w:r>
        <w:r w:rsidR="005043D2">
          <w:rPr>
            <w:noProof/>
            <w:webHidden/>
          </w:rPr>
          <w:tab/>
        </w:r>
        <w:r w:rsidR="005043D2">
          <w:rPr>
            <w:noProof/>
            <w:webHidden/>
          </w:rPr>
          <w:fldChar w:fldCharType="begin"/>
        </w:r>
        <w:r w:rsidR="005043D2">
          <w:rPr>
            <w:noProof/>
            <w:webHidden/>
          </w:rPr>
          <w:instrText xml:space="preserve"> PAGEREF _Toc474320167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1858CE9E"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8" w:history="1">
        <w:r w:rsidR="005043D2" w:rsidRPr="00D37690">
          <w:rPr>
            <w:rStyle w:val="Hyperlink"/>
            <w:noProof/>
          </w:rPr>
          <w:t>6.2.2.5.15.</w:t>
        </w:r>
        <w:r w:rsidR="005043D2">
          <w:rPr>
            <w:rFonts w:asciiTheme="minorHAnsi" w:eastAsiaTheme="minorEastAsia" w:hAnsiTheme="minorHAnsi" w:cstheme="minorBidi"/>
            <w:noProof/>
            <w:color w:val="auto"/>
            <w:szCs w:val="22"/>
          </w:rPr>
          <w:tab/>
        </w:r>
        <w:r w:rsidR="005043D2" w:rsidRPr="00D37690">
          <w:rPr>
            <w:rStyle w:val="Hyperlink"/>
            <w:noProof/>
          </w:rPr>
          <w:t>GUI</w:t>
        </w:r>
        <w:r w:rsidR="005043D2">
          <w:rPr>
            <w:noProof/>
            <w:webHidden/>
          </w:rPr>
          <w:tab/>
        </w:r>
        <w:r w:rsidR="005043D2">
          <w:rPr>
            <w:noProof/>
            <w:webHidden/>
          </w:rPr>
          <w:fldChar w:fldCharType="begin"/>
        </w:r>
        <w:r w:rsidR="005043D2">
          <w:rPr>
            <w:noProof/>
            <w:webHidden/>
          </w:rPr>
          <w:instrText xml:space="preserve"> PAGEREF _Toc474320168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21FB41AA"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69" w:history="1">
        <w:r w:rsidR="005043D2" w:rsidRPr="00D37690">
          <w:rPr>
            <w:rStyle w:val="Hyperlink"/>
            <w:noProof/>
          </w:rPr>
          <w:t>6.2.2.5.16.</w:t>
        </w:r>
        <w:r w:rsidR="005043D2">
          <w:rPr>
            <w:rFonts w:asciiTheme="minorHAnsi" w:eastAsiaTheme="minorEastAsia" w:hAnsiTheme="minorHAnsi" w:cstheme="minorBidi"/>
            <w:noProof/>
            <w:color w:val="auto"/>
            <w:szCs w:val="22"/>
          </w:rPr>
          <w:tab/>
        </w:r>
        <w:r w:rsidR="005043D2" w:rsidRPr="00D37690">
          <w:rPr>
            <w:rStyle w:val="Hyperlink"/>
            <w:noProof/>
          </w:rPr>
          <w:t>GUI Classes</w:t>
        </w:r>
        <w:r w:rsidR="005043D2">
          <w:rPr>
            <w:noProof/>
            <w:webHidden/>
          </w:rPr>
          <w:tab/>
        </w:r>
        <w:r w:rsidR="005043D2">
          <w:rPr>
            <w:noProof/>
            <w:webHidden/>
          </w:rPr>
          <w:fldChar w:fldCharType="begin"/>
        </w:r>
        <w:r w:rsidR="005043D2">
          <w:rPr>
            <w:noProof/>
            <w:webHidden/>
          </w:rPr>
          <w:instrText xml:space="preserve"> PAGEREF _Toc474320169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3F12EE6D"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0" w:history="1">
        <w:r w:rsidR="005043D2" w:rsidRPr="00D37690">
          <w:rPr>
            <w:rStyle w:val="Hyperlink"/>
            <w:noProof/>
          </w:rPr>
          <w:t>6.2.2.5.17.</w:t>
        </w:r>
        <w:r w:rsidR="005043D2">
          <w:rPr>
            <w:rFonts w:asciiTheme="minorHAnsi" w:eastAsiaTheme="minorEastAsia" w:hAnsiTheme="minorHAnsi" w:cstheme="minorBidi"/>
            <w:noProof/>
            <w:color w:val="auto"/>
            <w:szCs w:val="22"/>
          </w:rPr>
          <w:tab/>
        </w:r>
        <w:r w:rsidR="005043D2" w:rsidRPr="00D37690">
          <w:rPr>
            <w:rStyle w:val="Hyperlink"/>
            <w:noProof/>
          </w:rPr>
          <w:t>Current Form</w:t>
        </w:r>
        <w:r w:rsidR="005043D2">
          <w:rPr>
            <w:noProof/>
            <w:webHidden/>
          </w:rPr>
          <w:tab/>
        </w:r>
        <w:r w:rsidR="005043D2">
          <w:rPr>
            <w:noProof/>
            <w:webHidden/>
          </w:rPr>
          <w:fldChar w:fldCharType="begin"/>
        </w:r>
        <w:r w:rsidR="005043D2">
          <w:rPr>
            <w:noProof/>
            <w:webHidden/>
          </w:rPr>
          <w:instrText xml:space="preserve"> PAGEREF _Toc474320170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54519301"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1" w:history="1">
        <w:r w:rsidR="005043D2" w:rsidRPr="00D37690">
          <w:rPr>
            <w:rStyle w:val="Hyperlink"/>
            <w:noProof/>
          </w:rPr>
          <w:t>6.2.2.5.18.</w:t>
        </w:r>
        <w:r w:rsidR="005043D2">
          <w:rPr>
            <w:rFonts w:asciiTheme="minorHAnsi" w:eastAsiaTheme="minorEastAsia" w:hAnsiTheme="minorHAnsi" w:cstheme="minorBidi"/>
            <w:noProof/>
            <w:color w:val="auto"/>
            <w:szCs w:val="22"/>
          </w:rPr>
          <w:tab/>
        </w:r>
        <w:r w:rsidR="005043D2" w:rsidRPr="00D37690">
          <w:rPr>
            <w:rStyle w:val="Hyperlink"/>
            <w:noProof/>
          </w:rPr>
          <w:t>Modified Form</w:t>
        </w:r>
        <w:r w:rsidR="005043D2">
          <w:rPr>
            <w:noProof/>
            <w:webHidden/>
          </w:rPr>
          <w:tab/>
        </w:r>
        <w:r w:rsidR="005043D2">
          <w:rPr>
            <w:noProof/>
            <w:webHidden/>
          </w:rPr>
          <w:fldChar w:fldCharType="begin"/>
        </w:r>
        <w:r w:rsidR="005043D2">
          <w:rPr>
            <w:noProof/>
            <w:webHidden/>
          </w:rPr>
          <w:instrText xml:space="preserve"> PAGEREF _Toc474320171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58816B2C"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2" w:history="1">
        <w:r w:rsidR="005043D2" w:rsidRPr="00D37690">
          <w:rPr>
            <w:rStyle w:val="Hyperlink"/>
            <w:noProof/>
          </w:rPr>
          <w:t>6.2.2.5.19.</w:t>
        </w:r>
        <w:r w:rsidR="005043D2">
          <w:rPr>
            <w:rFonts w:asciiTheme="minorHAnsi" w:eastAsiaTheme="minorEastAsia" w:hAnsiTheme="minorHAnsi" w:cstheme="minorBidi"/>
            <w:noProof/>
            <w:color w:val="auto"/>
            <w:szCs w:val="22"/>
          </w:rPr>
          <w:tab/>
        </w:r>
        <w:r w:rsidR="005043D2" w:rsidRPr="00D37690">
          <w:rPr>
            <w:rStyle w:val="Hyperlink"/>
            <w:noProof/>
          </w:rPr>
          <w:t>Components on Form</w:t>
        </w:r>
        <w:r w:rsidR="005043D2">
          <w:rPr>
            <w:noProof/>
            <w:webHidden/>
          </w:rPr>
          <w:tab/>
        </w:r>
        <w:r w:rsidR="005043D2">
          <w:rPr>
            <w:noProof/>
            <w:webHidden/>
          </w:rPr>
          <w:fldChar w:fldCharType="begin"/>
        </w:r>
        <w:r w:rsidR="005043D2">
          <w:rPr>
            <w:noProof/>
            <w:webHidden/>
          </w:rPr>
          <w:instrText xml:space="preserve"> PAGEREF _Toc474320172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77F960B5"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3" w:history="1">
        <w:r w:rsidR="005043D2" w:rsidRPr="00D37690">
          <w:rPr>
            <w:rStyle w:val="Hyperlink"/>
            <w:noProof/>
          </w:rPr>
          <w:t>6.2.2.5.20.</w:t>
        </w:r>
        <w:r w:rsidR="005043D2">
          <w:rPr>
            <w:rFonts w:asciiTheme="minorHAnsi" w:eastAsiaTheme="minorEastAsia" w:hAnsiTheme="minorHAnsi" w:cstheme="minorBidi"/>
            <w:noProof/>
            <w:color w:val="auto"/>
            <w:szCs w:val="22"/>
          </w:rPr>
          <w:tab/>
        </w:r>
        <w:r w:rsidR="005043D2" w:rsidRPr="00D37690">
          <w:rPr>
            <w:rStyle w:val="Hyperlink"/>
            <w:noProof/>
          </w:rPr>
          <w:t>Events</w:t>
        </w:r>
        <w:r w:rsidR="005043D2">
          <w:rPr>
            <w:noProof/>
            <w:webHidden/>
          </w:rPr>
          <w:tab/>
        </w:r>
        <w:r w:rsidR="005043D2">
          <w:rPr>
            <w:noProof/>
            <w:webHidden/>
          </w:rPr>
          <w:fldChar w:fldCharType="begin"/>
        </w:r>
        <w:r w:rsidR="005043D2">
          <w:rPr>
            <w:noProof/>
            <w:webHidden/>
          </w:rPr>
          <w:instrText xml:space="preserve"> PAGEREF _Toc474320173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34FFE4E8"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4" w:history="1">
        <w:r w:rsidR="005043D2" w:rsidRPr="00D37690">
          <w:rPr>
            <w:rStyle w:val="Hyperlink"/>
            <w:noProof/>
          </w:rPr>
          <w:t>6.2.2.5.21.</w:t>
        </w:r>
        <w:r w:rsidR="005043D2">
          <w:rPr>
            <w:rFonts w:asciiTheme="minorHAnsi" w:eastAsiaTheme="minorEastAsia" w:hAnsiTheme="minorHAnsi" w:cstheme="minorBidi"/>
            <w:noProof/>
            <w:color w:val="auto"/>
            <w:szCs w:val="22"/>
          </w:rPr>
          <w:tab/>
        </w:r>
        <w:r w:rsidR="005043D2" w:rsidRPr="00D37690">
          <w:rPr>
            <w:rStyle w:val="Hyperlink"/>
            <w:noProof/>
          </w:rPr>
          <w:t>Methods</w:t>
        </w:r>
        <w:r w:rsidR="005043D2">
          <w:rPr>
            <w:noProof/>
            <w:webHidden/>
          </w:rPr>
          <w:tab/>
        </w:r>
        <w:r w:rsidR="005043D2">
          <w:rPr>
            <w:noProof/>
            <w:webHidden/>
          </w:rPr>
          <w:fldChar w:fldCharType="begin"/>
        </w:r>
        <w:r w:rsidR="005043D2">
          <w:rPr>
            <w:noProof/>
            <w:webHidden/>
          </w:rPr>
          <w:instrText xml:space="preserve"> PAGEREF _Toc474320174 \h </w:instrText>
        </w:r>
        <w:r w:rsidR="005043D2">
          <w:rPr>
            <w:noProof/>
            <w:webHidden/>
          </w:rPr>
        </w:r>
        <w:r w:rsidR="005043D2">
          <w:rPr>
            <w:noProof/>
            <w:webHidden/>
          </w:rPr>
          <w:fldChar w:fldCharType="separate"/>
        </w:r>
        <w:r w:rsidR="00B977E1">
          <w:rPr>
            <w:noProof/>
            <w:webHidden/>
          </w:rPr>
          <w:t>82</w:t>
        </w:r>
        <w:r w:rsidR="005043D2">
          <w:rPr>
            <w:noProof/>
            <w:webHidden/>
          </w:rPr>
          <w:fldChar w:fldCharType="end"/>
        </w:r>
      </w:hyperlink>
    </w:p>
    <w:p w14:paraId="57FD7A83"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5" w:history="1">
        <w:r w:rsidR="005043D2" w:rsidRPr="00D37690">
          <w:rPr>
            <w:rStyle w:val="Hyperlink"/>
            <w:noProof/>
          </w:rPr>
          <w:t>6.2.2.5.22.</w:t>
        </w:r>
        <w:r w:rsidR="005043D2">
          <w:rPr>
            <w:rFonts w:asciiTheme="minorHAnsi" w:eastAsiaTheme="minorEastAsia" w:hAnsiTheme="minorHAnsi" w:cstheme="minorBidi"/>
            <w:noProof/>
            <w:color w:val="auto"/>
            <w:szCs w:val="22"/>
          </w:rPr>
          <w:tab/>
        </w:r>
        <w:r w:rsidR="005043D2" w:rsidRPr="00D37690">
          <w:rPr>
            <w:rStyle w:val="Hyperlink"/>
            <w:noProof/>
          </w:rPr>
          <w:t>Special References</w:t>
        </w:r>
        <w:r w:rsidR="005043D2">
          <w:rPr>
            <w:noProof/>
            <w:webHidden/>
          </w:rPr>
          <w:tab/>
        </w:r>
        <w:r w:rsidR="005043D2">
          <w:rPr>
            <w:noProof/>
            <w:webHidden/>
          </w:rPr>
          <w:fldChar w:fldCharType="begin"/>
        </w:r>
        <w:r w:rsidR="005043D2">
          <w:rPr>
            <w:noProof/>
            <w:webHidden/>
          </w:rPr>
          <w:instrText xml:space="preserve"> PAGEREF _Toc474320175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3251D273"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6" w:history="1">
        <w:r w:rsidR="005043D2" w:rsidRPr="00D37690">
          <w:rPr>
            <w:rStyle w:val="Hyperlink"/>
            <w:noProof/>
          </w:rPr>
          <w:t>6.2.2.5.23.</w:t>
        </w:r>
        <w:r w:rsidR="005043D2">
          <w:rPr>
            <w:rFonts w:asciiTheme="minorHAnsi" w:eastAsiaTheme="minorEastAsia" w:hAnsiTheme="minorHAnsi" w:cstheme="minorBidi"/>
            <w:noProof/>
            <w:color w:val="auto"/>
            <w:szCs w:val="22"/>
          </w:rPr>
          <w:tab/>
        </w:r>
        <w:r w:rsidR="005043D2" w:rsidRPr="00D37690">
          <w:rPr>
            <w:rStyle w:val="Hyperlink"/>
            <w:noProof/>
          </w:rPr>
          <w:t>Class Events</w:t>
        </w:r>
        <w:r w:rsidR="005043D2">
          <w:rPr>
            <w:noProof/>
            <w:webHidden/>
          </w:rPr>
          <w:tab/>
        </w:r>
        <w:r w:rsidR="005043D2">
          <w:rPr>
            <w:noProof/>
            <w:webHidden/>
          </w:rPr>
          <w:fldChar w:fldCharType="begin"/>
        </w:r>
        <w:r w:rsidR="005043D2">
          <w:rPr>
            <w:noProof/>
            <w:webHidden/>
          </w:rPr>
          <w:instrText xml:space="preserve"> PAGEREF _Toc474320176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08035DF9"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7" w:history="1">
        <w:r w:rsidR="005043D2" w:rsidRPr="00D37690">
          <w:rPr>
            <w:rStyle w:val="Hyperlink"/>
            <w:noProof/>
          </w:rPr>
          <w:t>6.2.2.5.24.</w:t>
        </w:r>
        <w:r w:rsidR="005043D2">
          <w:rPr>
            <w:rFonts w:asciiTheme="minorHAnsi" w:eastAsiaTheme="minorEastAsia" w:hAnsiTheme="minorHAnsi" w:cstheme="minorBidi"/>
            <w:noProof/>
            <w:color w:val="auto"/>
            <w:szCs w:val="22"/>
          </w:rPr>
          <w:tab/>
        </w:r>
        <w:r w:rsidR="005043D2" w:rsidRPr="00D37690">
          <w:rPr>
            <w:rStyle w:val="Hyperlink"/>
            <w:noProof/>
          </w:rPr>
          <w:t>Class Methods</w:t>
        </w:r>
        <w:r w:rsidR="005043D2">
          <w:rPr>
            <w:noProof/>
            <w:webHidden/>
          </w:rPr>
          <w:tab/>
        </w:r>
        <w:r w:rsidR="005043D2">
          <w:rPr>
            <w:noProof/>
            <w:webHidden/>
          </w:rPr>
          <w:fldChar w:fldCharType="begin"/>
        </w:r>
        <w:r w:rsidR="005043D2">
          <w:rPr>
            <w:noProof/>
            <w:webHidden/>
          </w:rPr>
          <w:instrText xml:space="preserve"> PAGEREF _Toc474320177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0438C4EB"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8" w:history="1">
        <w:r w:rsidR="005043D2" w:rsidRPr="00D37690">
          <w:rPr>
            <w:rStyle w:val="Hyperlink"/>
            <w:noProof/>
          </w:rPr>
          <w:t>6.2.2.5.25.</w:t>
        </w:r>
        <w:r w:rsidR="005043D2">
          <w:rPr>
            <w:rFonts w:asciiTheme="minorHAnsi" w:eastAsiaTheme="minorEastAsia" w:hAnsiTheme="minorHAnsi" w:cstheme="minorBidi"/>
            <w:noProof/>
            <w:color w:val="auto"/>
            <w:szCs w:val="22"/>
          </w:rPr>
          <w:tab/>
        </w:r>
        <w:r w:rsidR="005043D2" w:rsidRPr="00D37690">
          <w:rPr>
            <w:rStyle w:val="Hyperlink"/>
            <w:noProof/>
          </w:rPr>
          <w:t>Class Properties</w:t>
        </w:r>
        <w:r w:rsidR="005043D2">
          <w:rPr>
            <w:noProof/>
            <w:webHidden/>
          </w:rPr>
          <w:tab/>
        </w:r>
        <w:r w:rsidR="005043D2">
          <w:rPr>
            <w:noProof/>
            <w:webHidden/>
          </w:rPr>
          <w:fldChar w:fldCharType="begin"/>
        </w:r>
        <w:r w:rsidR="005043D2">
          <w:rPr>
            <w:noProof/>
            <w:webHidden/>
          </w:rPr>
          <w:instrText xml:space="preserve"> PAGEREF _Toc474320178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10E72C56"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79" w:history="1">
        <w:r w:rsidR="005043D2" w:rsidRPr="00D37690">
          <w:rPr>
            <w:rStyle w:val="Hyperlink"/>
            <w:noProof/>
          </w:rPr>
          <w:t>6.2.2.5.26.</w:t>
        </w:r>
        <w:r w:rsidR="005043D2">
          <w:rPr>
            <w:rFonts w:asciiTheme="minorHAnsi" w:eastAsiaTheme="minorEastAsia" w:hAnsiTheme="minorHAnsi" w:cstheme="minorBidi"/>
            <w:noProof/>
            <w:color w:val="auto"/>
            <w:szCs w:val="22"/>
          </w:rPr>
          <w:tab/>
        </w:r>
        <w:r w:rsidR="005043D2" w:rsidRPr="00D37690">
          <w:rPr>
            <w:rStyle w:val="Hyperlink"/>
            <w:noProof/>
          </w:rPr>
          <w:t>Uses Clause</w:t>
        </w:r>
        <w:r w:rsidR="005043D2">
          <w:rPr>
            <w:noProof/>
            <w:webHidden/>
          </w:rPr>
          <w:tab/>
        </w:r>
        <w:r w:rsidR="005043D2">
          <w:rPr>
            <w:noProof/>
            <w:webHidden/>
          </w:rPr>
          <w:fldChar w:fldCharType="begin"/>
        </w:r>
        <w:r w:rsidR="005043D2">
          <w:rPr>
            <w:noProof/>
            <w:webHidden/>
          </w:rPr>
          <w:instrText xml:space="preserve"> PAGEREF _Toc474320179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0F9CA53A"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0" w:history="1">
        <w:r w:rsidR="005043D2" w:rsidRPr="00D37690">
          <w:rPr>
            <w:rStyle w:val="Hyperlink"/>
            <w:noProof/>
          </w:rPr>
          <w:t>6.2.2.5.27.</w:t>
        </w:r>
        <w:r w:rsidR="005043D2">
          <w:rPr>
            <w:rFonts w:asciiTheme="minorHAnsi" w:eastAsiaTheme="minorEastAsia" w:hAnsiTheme="minorHAnsi" w:cstheme="minorBidi"/>
            <w:noProof/>
            <w:color w:val="auto"/>
            <w:szCs w:val="22"/>
          </w:rPr>
          <w:tab/>
        </w:r>
        <w:r w:rsidR="005043D2" w:rsidRPr="00D37690">
          <w:rPr>
            <w:rStyle w:val="Hyperlink"/>
            <w:noProof/>
          </w:rPr>
          <w:t>Forms</w:t>
        </w:r>
        <w:r w:rsidR="005043D2">
          <w:rPr>
            <w:noProof/>
            <w:webHidden/>
          </w:rPr>
          <w:tab/>
        </w:r>
        <w:r w:rsidR="005043D2">
          <w:rPr>
            <w:noProof/>
            <w:webHidden/>
          </w:rPr>
          <w:fldChar w:fldCharType="begin"/>
        </w:r>
        <w:r w:rsidR="005043D2">
          <w:rPr>
            <w:noProof/>
            <w:webHidden/>
          </w:rPr>
          <w:instrText xml:space="preserve"> PAGEREF _Toc474320180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077B6E93"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1" w:history="1">
        <w:r w:rsidR="005043D2" w:rsidRPr="00D37690">
          <w:rPr>
            <w:rStyle w:val="Hyperlink"/>
            <w:noProof/>
          </w:rPr>
          <w:t>6.2.2.5.28.</w:t>
        </w:r>
        <w:r w:rsidR="005043D2">
          <w:rPr>
            <w:rFonts w:asciiTheme="minorHAnsi" w:eastAsiaTheme="minorEastAsia" w:hAnsiTheme="minorHAnsi" w:cstheme="minorBidi"/>
            <w:noProof/>
            <w:color w:val="auto"/>
            <w:szCs w:val="22"/>
          </w:rPr>
          <w:tab/>
        </w:r>
        <w:r w:rsidR="005043D2" w:rsidRPr="00D37690">
          <w:rPr>
            <w:rStyle w:val="Hyperlink"/>
            <w:noProof/>
          </w:rPr>
          <w:t>Functions</w:t>
        </w:r>
        <w:r w:rsidR="005043D2">
          <w:rPr>
            <w:noProof/>
            <w:webHidden/>
          </w:rPr>
          <w:tab/>
        </w:r>
        <w:r w:rsidR="005043D2">
          <w:rPr>
            <w:noProof/>
            <w:webHidden/>
          </w:rPr>
          <w:fldChar w:fldCharType="begin"/>
        </w:r>
        <w:r w:rsidR="005043D2">
          <w:rPr>
            <w:noProof/>
            <w:webHidden/>
          </w:rPr>
          <w:instrText xml:space="preserve"> PAGEREF _Toc474320181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254DC257"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2" w:history="1">
        <w:r w:rsidR="005043D2" w:rsidRPr="00D37690">
          <w:rPr>
            <w:rStyle w:val="Hyperlink"/>
            <w:noProof/>
          </w:rPr>
          <w:t>6.2.2.5.29.</w:t>
        </w:r>
        <w:r w:rsidR="005043D2">
          <w:rPr>
            <w:rFonts w:asciiTheme="minorHAnsi" w:eastAsiaTheme="minorEastAsia" w:hAnsiTheme="minorHAnsi" w:cstheme="minorBidi"/>
            <w:noProof/>
            <w:color w:val="auto"/>
            <w:szCs w:val="22"/>
          </w:rPr>
          <w:tab/>
        </w:r>
        <w:r w:rsidR="005043D2" w:rsidRPr="00D37690">
          <w:rPr>
            <w:rStyle w:val="Hyperlink"/>
            <w:noProof/>
          </w:rPr>
          <w:t>Dialog</w:t>
        </w:r>
        <w:r w:rsidR="005043D2">
          <w:rPr>
            <w:noProof/>
            <w:webHidden/>
          </w:rPr>
          <w:tab/>
        </w:r>
        <w:r w:rsidR="005043D2">
          <w:rPr>
            <w:noProof/>
            <w:webHidden/>
          </w:rPr>
          <w:fldChar w:fldCharType="begin"/>
        </w:r>
        <w:r w:rsidR="005043D2">
          <w:rPr>
            <w:noProof/>
            <w:webHidden/>
          </w:rPr>
          <w:instrText xml:space="preserve"> PAGEREF _Toc474320182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33253B47"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3" w:history="1">
        <w:r w:rsidR="005043D2" w:rsidRPr="00D37690">
          <w:rPr>
            <w:rStyle w:val="Hyperlink"/>
            <w:noProof/>
          </w:rPr>
          <w:t>6.2.2.5.30.</w:t>
        </w:r>
        <w:r w:rsidR="005043D2">
          <w:rPr>
            <w:rFonts w:asciiTheme="minorHAnsi" w:eastAsiaTheme="minorEastAsia" w:hAnsiTheme="minorHAnsi" w:cstheme="minorBidi"/>
            <w:noProof/>
            <w:color w:val="auto"/>
            <w:szCs w:val="22"/>
          </w:rPr>
          <w:tab/>
        </w:r>
        <w:r w:rsidR="005043D2" w:rsidRPr="00D37690">
          <w:rPr>
            <w:rStyle w:val="Hyperlink"/>
            <w:noProof/>
          </w:rPr>
          <w:t>Help Frame</w:t>
        </w:r>
        <w:r w:rsidR="005043D2">
          <w:rPr>
            <w:noProof/>
            <w:webHidden/>
          </w:rPr>
          <w:tab/>
        </w:r>
        <w:r w:rsidR="005043D2">
          <w:rPr>
            <w:noProof/>
            <w:webHidden/>
          </w:rPr>
          <w:fldChar w:fldCharType="begin"/>
        </w:r>
        <w:r w:rsidR="005043D2">
          <w:rPr>
            <w:noProof/>
            <w:webHidden/>
          </w:rPr>
          <w:instrText xml:space="preserve"> PAGEREF _Toc474320183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365FEB0F"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4" w:history="1">
        <w:r w:rsidR="005043D2" w:rsidRPr="00D37690">
          <w:rPr>
            <w:rStyle w:val="Hyperlink"/>
            <w:noProof/>
          </w:rPr>
          <w:t>6.2.2.5.31.</w:t>
        </w:r>
        <w:r w:rsidR="005043D2">
          <w:rPr>
            <w:rFonts w:asciiTheme="minorHAnsi" w:eastAsiaTheme="minorEastAsia" w:hAnsiTheme="minorHAnsi" w:cstheme="minorBidi"/>
            <w:noProof/>
            <w:color w:val="auto"/>
            <w:szCs w:val="22"/>
          </w:rPr>
          <w:tab/>
        </w:r>
        <w:r w:rsidR="005043D2" w:rsidRPr="00D37690">
          <w:rPr>
            <w:rStyle w:val="Hyperlink"/>
            <w:noProof/>
          </w:rPr>
          <w:t>HL7 Application Parameter</w:t>
        </w:r>
        <w:r w:rsidR="005043D2">
          <w:rPr>
            <w:noProof/>
            <w:webHidden/>
          </w:rPr>
          <w:tab/>
        </w:r>
        <w:r w:rsidR="005043D2">
          <w:rPr>
            <w:noProof/>
            <w:webHidden/>
          </w:rPr>
          <w:fldChar w:fldCharType="begin"/>
        </w:r>
        <w:r w:rsidR="005043D2">
          <w:rPr>
            <w:noProof/>
            <w:webHidden/>
          </w:rPr>
          <w:instrText xml:space="preserve"> PAGEREF _Toc474320184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18C9773E"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5" w:history="1">
        <w:r w:rsidR="005043D2" w:rsidRPr="00D37690">
          <w:rPr>
            <w:rStyle w:val="Hyperlink"/>
            <w:noProof/>
          </w:rPr>
          <w:t>6.2.2.5.32.</w:t>
        </w:r>
        <w:r w:rsidR="005043D2">
          <w:rPr>
            <w:rFonts w:asciiTheme="minorHAnsi" w:eastAsiaTheme="minorEastAsia" w:hAnsiTheme="minorHAnsi" w:cstheme="minorBidi"/>
            <w:noProof/>
            <w:color w:val="auto"/>
            <w:szCs w:val="22"/>
          </w:rPr>
          <w:tab/>
        </w:r>
        <w:r w:rsidR="005043D2" w:rsidRPr="00D37690">
          <w:rPr>
            <w:rStyle w:val="Hyperlink"/>
            <w:noProof/>
          </w:rPr>
          <w:t>HL7 Logical Link</w:t>
        </w:r>
        <w:r w:rsidR="005043D2">
          <w:rPr>
            <w:noProof/>
            <w:webHidden/>
          </w:rPr>
          <w:tab/>
        </w:r>
        <w:r w:rsidR="005043D2">
          <w:rPr>
            <w:noProof/>
            <w:webHidden/>
          </w:rPr>
          <w:fldChar w:fldCharType="begin"/>
        </w:r>
        <w:r w:rsidR="005043D2">
          <w:rPr>
            <w:noProof/>
            <w:webHidden/>
          </w:rPr>
          <w:instrText xml:space="preserve"> PAGEREF _Toc474320185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03F0425F" w14:textId="77777777" w:rsidR="005043D2" w:rsidRDefault="007D3B72">
      <w:pPr>
        <w:pStyle w:val="TOC5"/>
        <w:tabs>
          <w:tab w:val="left" w:pos="2140"/>
          <w:tab w:val="right" w:leader="dot" w:pos="9350"/>
        </w:tabs>
        <w:rPr>
          <w:rFonts w:asciiTheme="minorHAnsi" w:eastAsiaTheme="minorEastAsia" w:hAnsiTheme="minorHAnsi" w:cstheme="minorBidi"/>
          <w:noProof/>
          <w:color w:val="auto"/>
          <w:szCs w:val="22"/>
        </w:rPr>
      </w:pPr>
      <w:hyperlink w:anchor="_Toc474320186" w:history="1">
        <w:r w:rsidR="005043D2" w:rsidRPr="00D37690">
          <w:rPr>
            <w:rStyle w:val="Hyperlink"/>
            <w:noProof/>
          </w:rPr>
          <w:t>6.2.2.5.33.</w:t>
        </w:r>
        <w:r w:rsidR="005043D2">
          <w:rPr>
            <w:rFonts w:asciiTheme="minorHAnsi" w:eastAsiaTheme="minorEastAsia" w:hAnsiTheme="minorHAnsi" w:cstheme="minorBidi"/>
            <w:noProof/>
            <w:color w:val="auto"/>
            <w:szCs w:val="22"/>
          </w:rPr>
          <w:tab/>
        </w:r>
        <w:r w:rsidR="005043D2" w:rsidRPr="00D37690">
          <w:rPr>
            <w:rStyle w:val="Hyperlink"/>
            <w:noProof/>
          </w:rPr>
          <w:t>Commercial Off-the-Shelf (COTS) Interface</w:t>
        </w:r>
        <w:r w:rsidR="005043D2">
          <w:rPr>
            <w:noProof/>
            <w:webHidden/>
          </w:rPr>
          <w:tab/>
        </w:r>
        <w:r w:rsidR="005043D2">
          <w:rPr>
            <w:noProof/>
            <w:webHidden/>
          </w:rPr>
          <w:fldChar w:fldCharType="begin"/>
        </w:r>
        <w:r w:rsidR="005043D2">
          <w:rPr>
            <w:noProof/>
            <w:webHidden/>
          </w:rPr>
          <w:instrText xml:space="preserve"> PAGEREF _Toc474320186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332ED682" w14:textId="77777777" w:rsidR="005043D2" w:rsidRDefault="007D3B72">
      <w:pPr>
        <w:pStyle w:val="TOC2"/>
        <w:rPr>
          <w:rFonts w:asciiTheme="minorHAnsi" w:eastAsiaTheme="minorEastAsia" w:hAnsiTheme="minorHAnsi" w:cstheme="minorBidi"/>
          <w:b w:val="0"/>
          <w:noProof/>
          <w:color w:val="auto"/>
          <w:sz w:val="22"/>
          <w:szCs w:val="22"/>
        </w:rPr>
      </w:pPr>
      <w:hyperlink w:anchor="_Toc474320187" w:history="1">
        <w:r w:rsidR="005043D2" w:rsidRPr="00D37690">
          <w:rPr>
            <w:rStyle w:val="Hyperlink"/>
            <w:noProof/>
          </w:rPr>
          <w:t>6.3.</w:t>
        </w:r>
        <w:r w:rsidR="005043D2">
          <w:rPr>
            <w:rFonts w:asciiTheme="minorHAnsi" w:eastAsiaTheme="minorEastAsia" w:hAnsiTheme="minorHAnsi" w:cstheme="minorBidi"/>
            <w:b w:val="0"/>
            <w:noProof/>
            <w:color w:val="auto"/>
            <w:sz w:val="22"/>
            <w:szCs w:val="22"/>
          </w:rPr>
          <w:tab/>
        </w:r>
        <w:r w:rsidR="005043D2" w:rsidRPr="00D37690">
          <w:rPr>
            <w:rStyle w:val="Hyperlink"/>
            <w:noProof/>
          </w:rPr>
          <w:t>Network Detailed Design</w:t>
        </w:r>
        <w:r w:rsidR="005043D2">
          <w:rPr>
            <w:noProof/>
            <w:webHidden/>
          </w:rPr>
          <w:tab/>
        </w:r>
        <w:r w:rsidR="005043D2">
          <w:rPr>
            <w:noProof/>
            <w:webHidden/>
          </w:rPr>
          <w:fldChar w:fldCharType="begin"/>
        </w:r>
        <w:r w:rsidR="005043D2">
          <w:rPr>
            <w:noProof/>
            <w:webHidden/>
          </w:rPr>
          <w:instrText xml:space="preserve"> PAGEREF _Toc474320187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26E80235" w14:textId="77777777" w:rsidR="005043D2" w:rsidRDefault="007D3B72">
      <w:pPr>
        <w:pStyle w:val="TOC2"/>
        <w:rPr>
          <w:rFonts w:asciiTheme="minorHAnsi" w:eastAsiaTheme="minorEastAsia" w:hAnsiTheme="minorHAnsi" w:cstheme="minorBidi"/>
          <w:b w:val="0"/>
          <w:noProof/>
          <w:color w:val="auto"/>
          <w:sz w:val="22"/>
          <w:szCs w:val="22"/>
        </w:rPr>
      </w:pPr>
      <w:hyperlink w:anchor="_Toc474320188" w:history="1">
        <w:r w:rsidR="005043D2" w:rsidRPr="00D37690">
          <w:rPr>
            <w:rStyle w:val="Hyperlink"/>
            <w:noProof/>
          </w:rPr>
          <w:t>6.4.</w:t>
        </w:r>
        <w:r w:rsidR="005043D2">
          <w:rPr>
            <w:rFonts w:asciiTheme="minorHAnsi" w:eastAsiaTheme="minorEastAsia" w:hAnsiTheme="minorHAnsi" w:cstheme="minorBidi"/>
            <w:b w:val="0"/>
            <w:noProof/>
            <w:color w:val="auto"/>
            <w:sz w:val="22"/>
            <w:szCs w:val="22"/>
          </w:rPr>
          <w:tab/>
        </w:r>
        <w:r w:rsidR="005043D2" w:rsidRPr="00D37690">
          <w:rPr>
            <w:rStyle w:val="Hyperlink"/>
            <w:noProof/>
          </w:rPr>
          <w:t>Security and Privacy</w:t>
        </w:r>
        <w:r w:rsidR="005043D2">
          <w:rPr>
            <w:noProof/>
            <w:webHidden/>
          </w:rPr>
          <w:tab/>
        </w:r>
        <w:r w:rsidR="005043D2">
          <w:rPr>
            <w:noProof/>
            <w:webHidden/>
          </w:rPr>
          <w:fldChar w:fldCharType="begin"/>
        </w:r>
        <w:r w:rsidR="005043D2">
          <w:rPr>
            <w:noProof/>
            <w:webHidden/>
          </w:rPr>
          <w:instrText xml:space="preserve"> PAGEREF _Toc474320188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2DA981F3" w14:textId="77777777" w:rsidR="005043D2" w:rsidRDefault="007D3B72">
      <w:pPr>
        <w:pStyle w:val="TOC3"/>
        <w:rPr>
          <w:rFonts w:asciiTheme="minorHAnsi" w:eastAsiaTheme="minorEastAsia" w:hAnsiTheme="minorHAnsi" w:cstheme="minorBidi"/>
          <w:noProof/>
          <w:color w:val="auto"/>
          <w:sz w:val="22"/>
          <w:szCs w:val="22"/>
        </w:rPr>
      </w:pPr>
      <w:hyperlink w:anchor="_Toc474320189" w:history="1">
        <w:r w:rsidR="005043D2" w:rsidRPr="00D37690">
          <w:rPr>
            <w:rStyle w:val="Hyperlink"/>
            <w:noProof/>
          </w:rPr>
          <w:t>6.4.1.</w:t>
        </w:r>
        <w:r w:rsidR="005043D2">
          <w:rPr>
            <w:rFonts w:asciiTheme="minorHAnsi" w:eastAsiaTheme="minorEastAsia" w:hAnsiTheme="minorHAnsi" w:cstheme="minorBidi"/>
            <w:noProof/>
            <w:color w:val="auto"/>
            <w:sz w:val="22"/>
            <w:szCs w:val="22"/>
          </w:rPr>
          <w:tab/>
        </w:r>
        <w:r w:rsidR="005043D2" w:rsidRPr="00D37690">
          <w:rPr>
            <w:rStyle w:val="Hyperlink"/>
            <w:noProof/>
          </w:rPr>
          <w:t>Security</w:t>
        </w:r>
        <w:r w:rsidR="005043D2">
          <w:rPr>
            <w:noProof/>
            <w:webHidden/>
          </w:rPr>
          <w:tab/>
        </w:r>
        <w:r w:rsidR="005043D2">
          <w:rPr>
            <w:noProof/>
            <w:webHidden/>
          </w:rPr>
          <w:fldChar w:fldCharType="begin"/>
        </w:r>
        <w:r w:rsidR="005043D2">
          <w:rPr>
            <w:noProof/>
            <w:webHidden/>
          </w:rPr>
          <w:instrText xml:space="preserve"> PAGEREF _Toc474320189 \h </w:instrText>
        </w:r>
        <w:r w:rsidR="005043D2">
          <w:rPr>
            <w:noProof/>
            <w:webHidden/>
          </w:rPr>
        </w:r>
        <w:r w:rsidR="005043D2">
          <w:rPr>
            <w:noProof/>
            <w:webHidden/>
          </w:rPr>
          <w:fldChar w:fldCharType="separate"/>
        </w:r>
        <w:r w:rsidR="00B977E1">
          <w:rPr>
            <w:noProof/>
            <w:webHidden/>
          </w:rPr>
          <w:t>83</w:t>
        </w:r>
        <w:r w:rsidR="005043D2">
          <w:rPr>
            <w:noProof/>
            <w:webHidden/>
          </w:rPr>
          <w:fldChar w:fldCharType="end"/>
        </w:r>
      </w:hyperlink>
    </w:p>
    <w:p w14:paraId="5AEB00D2" w14:textId="77777777" w:rsidR="005043D2" w:rsidRDefault="007D3B72">
      <w:pPr>
        <w:pStyle w:val="TOC3"/>
        <w:rPr>
          <w:rFonts w:asciiTheme="minorHAnsi" w:eastAsiaTheme="minorEastAsia" w:hAnsiTheme="minorHAnsi" w:cstheme="minorBidi"/>
          <w:noProof/>
          <w:color w:val="auto"/>
          <w:sz w:val="22"/>
          <w:szCs w:val="22"/>
        </w:rPr>
      </w:pPr>
      <w:hyperlink w:anchor="_Toc474320190" w:history="1">
        <w:r w:rsidR="005043D2" w:rsidRPr="00D37690">
          <w:rPr>
            <w:rStyle w:val="Hyperlink"/>
            <w:noProof/>
          </w:rPr>
          <w:t>6.4.2.</w:t>
        </w:r>
        <w:r w:rsidR="005043D2">
          <w:rPr>
            <w:rFonts w:asciiTheme="minorHAnsi" w:eastAsiaTheme="minorEastAsia" w:hAnsiTheme="minorHAnsi" w:cstheme="minorBidi"/>
            <w:noProof/>
            <w:color w:val="auto"/>
            <w:sz w:val="22"/>
            <w:szCs w:val="22"/>
          </w:rPr>
          <w:tab/>
        </w:r>
        <w:r w:rsidR="005043D2" w:rsidRPr="00D37690">
          <w:rPr>
            <w:rStyle w:val="Hyperlink"/>
            <w:noProof/>
          </w:rPr>
          <w:t>Privacy</w:t>
        </w:r>
        <w:r w:rsidR="005043D2">
          <w:rPr>
            <w:noProof/>
            <w:webHidden/>
          </w:rPr>
          <w:tab/>
        </w:r>
        <w:r w:rsidR="005043D2">
          <w:rPr>
            <w:noProof/>
            <w:webHidden/>
          </w:rPr>
          <w:fldChar w:fldCharType="begin"/>
        </w:r>
        <w:r w:rsidR="005043D2">
          <w:rPr>
            <w:noProof/>
            <w:webHidden/>
          </w:rPr>
          <w:instrText xml:space="preserve"> PAGEREF _Toc474320190 \h </w:instrText>
        </w:r>
        <w:r w:rsidR="005043D2">
          <w:rPr>
            <w:noProof/>
            <w:webHidden/>
          </w:rPr>
        </w:r>
        <w:r w:rsidR="005043D2">
          <w:rPr>
            <w:noProof/>
            <w:webHidden/>
          </w:rPr>
          <w:fldChar w:fldCharType="separate"/>
        </w:r>
        <w:r w:rsidR="00B977E1">
          <w:rPr>
            <w:noProof/>
            <w:webHidden/>
          </w:rPr>
          <w:t>84</w:t>
        </w:r>
        <w:r w:rsidR="005043D2">
          <w:rPr>
            <w:noProof/>
            <w:webHidden/>
          </w:rPr>
          <w:fldChar w:fldCharType="end"/>
        </w:r>
      </w:hyperlink>
    </w:p>
    <w:p w14:paraId="048B6550" w14:textId="77777777" w:rsidR="005043D2" w:rsidRDefault="007D3B72">
      <w:pPr>
        <w:pStyle w:val="TOC2"/>
        <w:rPr>
          <w:rFonts w:asciiTheme="minorHAnsi" w:eastAsiaTheme="minorEastAsia" w:hAnsiTheme="minorHAnsi" w:cstheme="minorBidi"/>
          <w:b w:val="0"/>
          <w:noProof/>
          <w:color w:val="auto"/>
          <w:sz w:val="22"/>
          <w:szCs w:val="22"/>
        </w:rPr>
      </w:pPr>
      <w:hyperlink w:anchor="_Toc474320191" w:history="1">
        <w:r w:rsidR="005043D2" w:rsidRPr="00D37690">
          <w:rPr>
            <w:rStyle w:val="Hyperlink"/>
            <w:noProof/>
          </w:rPr>
          <w:t>6.5.</w:t>
        </w:r>
        <w:r w:rsidR="005043D2">
          <w:rPr>
            <w:rFonts w:asciiTheme="minorHAnsi" w:eastAsiaTheme="minorEastAsia" w:hAnsiTheme="minorHAnsi" w:cstheme="minorBidi"/>
            <w:b w:val="0"/>
            <w:noProof/>
            <w:color w:val="auto"/>
            <w:sz w:val="22"/>
            <w:szCs w:val="22"/>
          </w:rPr>
          <w:tab/>
        </w:r>
        <w:r w:rsidR="005043D2" w:rsidRPr="00D37690">
          <w:rPr>
            <w:rStyle w:val="Hyperlink"/>
            <w:noProof/>
          </w:rPr>
          <w:t>SOA/ESS Detailed Design</w:t>
        </w:r>
        <w:r w:rsidR="005043D2">
          <w:rPr>
            <w:noProof/>
            <w:webHidden/>
          </w:rPr>
          <w:tab/>
        </w:r>
        <w:r w:rsidR="005043D2">
          <w:rPr>
            <w:noProof/>
            <w:webHidden/>
          </w:rPr>
          <w:fldChar w:fldCharType="begin"/>
        </w:r>
        <w:r w:rsidR="005043D2">
          <w:rPr>
            <w:noProof/>
            <w:webHidden/>
          </w:rPr>
          <w:instrText xml:space="preserve"> PAGEREF _Toc474320191 \h </w:instrText>
        </w:r>
        <w:r w:rsidR="005043D2">
          <w:rPr>
            <w:noProof/>
            <w:webHidden/>
          </w:rPr>
        </w:r>
        <w:r w:rsidR="005043D2">
          <w:rPr>
            <w:noProof/>
            <w:webHidden/>
          </w:rPr>
          <w:fldChar w:fldCharType="separate"/>
        </w:r>
        <w:r w:rsidR="00B977E1">
          <w:rPr>
            <w:noProof/>
            <w:webHidden/>
          </w:rPr>
          <w:t>84</w:t>
        </w:r>
        <w:r w:rsidR="005043D2">
          <w:rPr>
            <w:noProof/>
            <w:webHidden/>
          </w:rPr>
          <w:fldChar w:fldCharType="end"/>
        </w:r>
      </w:hyperlink>
    </w:p>
    <w:p w14:paraId="72BA6C8D" w14:textId="77777777" w:rsidR="005043D2" w:rsidRDefault="007D3B72">
      <w:pPr>
        <w:pStyle w:val="TOC1"/>
        <w:rPr>
          <w:rFonts w:asciiTheme="minorHAnsi" w:eastAsiaTheme="minorEastAsia" w:hAnsiTheme="minorHAnsi" w:cstheme="minorBidi"/>
          <w:b w:val="0"/>
          <w:noProof/>
          <w:color w:val="auto"/>
          <w:sz w:val="22"/>
          <w:szCs w:val="22"/>
        </w:rPr>
      </w:pPr>
      <w:hyperlink w:anchor="_Toc474320192" w:history="1">
        <w:r w:rsidR="005043D2" w:rsidRPr="00D37690">
          <w:rPr>
            <w:rStyle w:val="Hyperlink"/>
            <w:noProof/>
          </w:rPr>
          <w:t>7.</w:t>
        </w:r>
        <w:r w:rsidR="005043D2">
          <w:rPr>
            <w:rFonts w:asciiTheme="minorHAnsi" w:eastAsiaTheme="minorEastAsia" w:hAnsiTheme="minorHAnsi" w:cstheme="minorBidi"/>
            <w:b w:val="0"/>
            <w:noProof/>
            <w:color w:val="auto"/>
            <w:sz w:val="22"/>
            <w:szCs w:val="22"/>
          </w:rPr>
          <w:tab/>
        </w:r>
        <w:r w:rsidR="005043D2" w:rsidRPr="00D37690">
          <w:rPr>
            <w:rStyle w:val="Hyperlink"/>
            <w:noProof/>
          </w:rPr>
          <w:t>External System Interface Design</w:t>
        </w:r>
        <w:r w:rsidR="005043D2">
          <w:rPr>
            <w:noProof/>
            <w:webHidden/>
          </w:rPr>
          <w:tab/>
        </w:r>
        <w:r w:rsidR="005043D2">
          <w:rPr>
            <w:noProof/>
            <w:webHidden/>
          </w:rPr>
          <w:fldChar w:fldCharType="begin"/>
        </w:r>
        <w:r w:rsidR="005043D2">
          <w:rPr>
            <w:noProof/>
            <w:webHidden/>
          </w:rPr>
          <w:instrText xml:space="preserve"> PAGEREF _Toc474320192 \h </w:instrText>
        </w:r>
        <w:r w:rsidR="005043D2">
          <w:rPr>
            <w:noProof/>
            <w:webHidden/>
          </w:rPr>
        </w:r>
        <w:r w:rsidR="005043D2">
          <w:rPr>
            <w:noProof/>
            <w:webHidden/>
          </w:rPr>
          <w:fldChar w:fldCharType="separate"/>
        </w:r>
        <w:r w:rsidR="00B977E1">
          <w:rPr>
            <w:noProof/>
            <w:webHidden/>
          </w:rPr>
          <w:t>84</w:t>
        </w:r>
        <w:r w:rsidR="005043D2">
          <w:rPr>
            <w:noProof/>
            <w:webHidden/>
          </w:rPr>
          <w:fldChar w:fldCharType="end"/>
        </w:r>
      </w:hyperlink>
    </w:p>
    <w:p w14:paraId="74E349CA" w14:textId="77777777" w:rsidR="005043D2" w:rsidRDefault="007D3B72">
      <w:pPr>
        <w:pStyle w:val="TOC1"/>
        <w:rPr>
          <w:rFonts w:asciiTheme="minorHAnsi" w:eastAsiaTheme="minorEastAsia" w:hAnsiTheme="minorHAnsi" w:cstheme="minorBidi"/>
          <w:b w:val="0"/>
          <w:noProof/>
          <w:color w:val="auto"/>
          <w:sz w:val="22"/>
          <w:szCs w:val="22"/>
        </w:rPr>
      </w:pPr>
      <w:hyperlink w:anchor="_Toc474320193" w:history="1">
        <w:r w:rsidR="005043D2" w:rsidRPr="00D37690">
          <w:rPr>
            <w:rStyle w:val="Hyperlink"/>
            <w:noProof/>
          </w:rPr>
          <w:t>8.</w:t>
        </w:r>
        <w:r w:rsidR="005043D2">
          <w:rPr>
            <w:rFonts w:asciiTheme="minorHAnsi" w:eastAsiaTheme="minorEastAsia" w:hAnsiTheme="minorHAnsi" w:cstheme="minorBidi"/>
            <w:b w:val="0"/>
            <w:noProof/>
            <w:color w:val="auto"/>
            <w:sz w:val="22"/>
            <w:szCs w:val="22"/>
          </w:rPr>
          <w:tab/>
        </w:r>
        <w:r w:rsidR="005043D2" w:rsidRPr="00D37690">
          <w:rPr>
            <w:rStyle w:val="Hyperlink"/>
            <w:noProof/>
          </w:rPr>
          <w:t>Human-Machine Interface</w:t>
        </w:r>
        <w:r w:rsidR="005043D2">
          <w:rPr>
            <w:noProof/>
            <w:webHidden/>
          </w:rPr>
          <w:tab/>
        </w:r>
        <w:r w:rsidR="005043D2">
          <w:rPr>
            <w:noProof/>
            <w:webHidden/>
          </w:rPr>
          <w:fldChar w:fldCharType="begin"/>
        </w:r>
        <w:r w:rsidR="005043D2">
          <w:rPr>
            <w:noProof/>
            <w:webHidden/>
          </w:rPr>
          <w:instrText xml:space="preserve"> PAGEREF _Toc474320193 \h </w:instrText>
        </w:r>
        <w:r w:rsidR="005043D2">
          <w:rPr>
            <w:noProof/>
            <w:webHidden/>
          </w:rPr>
        </w:r>
        <w:r w:rsidR="005043D2">
          <w:rPr>
            <w:noProof/>
            <w:webHidden/>
          </w:rPr>
          <w:fldChar w:fldCharType="separate"/>
        </w:r>
        <w:r w:rsidR="00B977E1">
          <w:rPr>
            <w:noProof/>
            <w:webHidden/>
          </w:rPr>
          <w:t>84</w:t>
        </w:r>
        <w:r w:rsidR="005043D2">
          <w:rPr>
            <w:noProof/>
            <w:webHidden/>
          </w:rPr>
          <w:fldChar w:fldCharType="end"/>
        </w:r>
      </w:hyperlink>
    </w:p>
    <w:p w14:paraId="4E92D23A" w14:textId="77777777" w:rsidR="005043D2" w:rsidRDefault="007D3B72">
      <w:pPr>
        <w:pStyle w:val="TOC1"/>
        <w:rPr>
          <w:rFonts w:asciiTheme="minorHAnsi" w:eastAsiaTheme="minorEastAsia" w:hAnsiTheme="minorHAnsi" w:cstheme="minorBidi"/>
          <w:b w:val="0"/>
          <w:noProof/>
          <w:color w:val="auto"/>
          <w:sz w:val="22"/>
          <w:szCs w:val="22"/>
        </w:rPr>
      </w:pPr>
      <w:hyperlink w:anchor="_Toc474320194" w:history="1">
        <w:r w:rsidR="005043D2" w:rsidRPr="00D37690">
          <w:rPr>
            <w:rStyle w:val="Hyperlink"/>
            <w:noProof/>
          </w:rPr>
          <w:t>Attachment A – Approval Signatures</w:t>
        </w:r>
        <w:r w:rsidR="005043D2">
          <w:rPr>
            <w:noProof/>
            <w:webHidden/>
          </w:rPr>
          <w:tab/>
        </w:r>
        <w:r w:rsidR="005043D2">
          <w:rPr>
            <w:noProof/>
            <w:webHidden/>
          </w:rPr>
          <w:fldChar w:fldCharType="begin"/>
        </w:r>
        <w:r w:rsidR="005043D2">
          <w:rPr>
            <w:noProof/>
            <w:webHidden/>
          </w:rPr>
          <w:instrText xml:space="preserve"> PAGEREF _Toc474320194 \h </w:instrText>
        </w:r>
        <w:r w:rsidR="005043D2">
          <w:rPr>
            <w:noProof/>
            <w:webHidden/>
          </w:rPr>
        </w:r>
        <w:r w:rsidR="005043D2">
          <w:rPr>
            <w:noProof/>
            <w:webHidden/>
          </w:rPr>
          <w:fldChar w:fldCharType="separate"/>
        </w:r>
        <w:r w:rsidR="00B977E1">
          <w:rPr>
            <w:noProof/>
            <w:webHidden/>
          </w:rPr>
          <w:t>85</w:t>
        </w:r>
        <w:r w:rsidR="005043D2">
          <w:rPr>
            <w:noProof/>
            <w:webHidden/>
          </w:rPr>
          <w:fldChar w:fldCharType="end"/>
        </w:r>
      </w:hyperlink>
    </w:p>
    <w:p w14:paraId="7197E10C" w14:textId="77777777" w:rsidR="005043D2" w:rsidRDefault="007D3B72">
      <w:pPr>
        <w:pStyle w:val="TOC1"/>
        <w:rPr>
          <w:rFonts w:asciiTheme="minorHAnsi" w:eastAsiaTheme="minorEastAsia" w:hAnsiTheme="minorHAnsi" w:cstheme="minorBidi"/>
          <w:b w:val="0"/>
          <w:noProof/>
          <w:color w:val="auto"/>
          <w:sz w:val="22"/>
          <w:szCs w:val="22"/>
        </w:rPr>
      </w:pPr>
      <w:hyperlink w:anchor="_Toc474320195" w:history="1">
        <w:r w:rsidR="005043D2" w:rsidRPr="00D37690">
          <w:rPr>
            <w:rStyle w:val="Hyperlink"/>
            <w:noProof/>
          </w:rPr>
          <w:t>Attachment B – Acronyms</w:t>
        </w:r>
        <w:r w:rsidR="005043D2">
          <w:rPr>
            <w:noProof/>
            <w:webHidden/>
          </w:rPr>
          <w:tab/>
        </w:r>
        <w:r w:rsidR="005043D2">
          <w:rPr>
            <w:noProof/>
            <w:webHidden/>
          </w:rPr>
          <w:fldChar w:fldCharType="begin"/>
        </w:r>
        <w:r w:rsidR="005043D2">
          <w:rPr>
            <w:noProof/>
            <w:webHidden/>
          </w:rPr>
          <w:instrText xml:space="preserve"> PAGEREF _Toc474320195 \h </w:instrText>
        </w:r>
        <w:r w:rsidR="005043D2">
          <w:rPr>
            <w:noProof/>
            <w:webHidden/>
          </w:rPr>
        </w:r>
        <w:r w:rsidR="005043D2">
          <w:rPr>
            <w:noProof/>
            <w:webHidden/>
          </w:rPr>
          <w:fldChar w:fldCharType="separate"/>
        </w:r>
        <w:r w:rsidR="00B977E1">
          <w:rPr>
            <w:noProof/>
            <w:webHidden/>
          </w:rPr>
          <w:t>86</w:t>
        </w:r>
        <w:r w:rsidR="005043D2">
          <w:rPr>
            <w:noProof/>
            <w:webHidden/>
          </w:rPr>
          <w:fldChar w:fldCharType="end"/>
        </w:r>
      </w:hyperlink>
    </w:p>
    <w:p w14:paraId="6AA16B5D" w14:textId="77777777" w:rsidR="005043D2" w:rsidRDefault="007D3B72">
      <w:pPr>
        <w:pStyle w:val="TOC1"/>
        <w:rPr>
          <w:rFonts w:asciiTheme="minorHAnsi" w:eastAsiaTheme="minorEastAsia" w:hAnsiTheme="minorHAnsi" w:cstheme="minorBidi"/>
          <w:b w:val="0"/>
          <w:noProof/>
          <w:color w:val="auto"/>
          <w:sz w:val="22"/>
          <w:szCs w:val="22"/>
        </w:rPr>
      </w:pPr>
      <w:hyperlink w:anchor="_Toc474320196" w:history="1">
        <w:r w:rsidR="005043D2" w:rsidRPr="00D37690">
          <w:rPr>
            <w:rStyle w:val="Hyperlink"/>
            <w:noProof/>
          </w:rPr>
          <w:t>Attachment C – Additional Information</w:t>
        </w:r>
        <w:r w:rsidR="005043D2">
          <w:rPr>
            <w:noProof/>
            <w:webHidden/>
          </w:rPr>
          <w:tab/>
        </w:r>
        <w:r w:rsidR="005043D2">
          <w:rPr>
            <w:noProof/>
            <w:webHidden/>
          </w:rPr>
          <w:fldChar w:fldCharType="begin"/>
        </w:r>
        <w:r w:rsidR="005043D2">
          <w:rPr>
            <w:noProof/>
            <w:webHidden/>
          </w:rPr>
          <w:instrText xml:space="preserve"> PAGEREF _Toc474320196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4DA0BF1A" w14:textId="77777777" w:rsidR="005043D2" w:rsidRDefault="007D3B72">
      <w:pPr>
        <w:pStyle w:val="TOC2"/>
        <w:rPr>
          <w:rFonts w:asciiTheme="minorHAnsi" w:eastAsiaTheme="minorEastAsia" w:hAnsiTheme="minorHAnsi" w:cstheme="minorBidi"/>
          <w:b w:val="0"/>
          <w:noProof/>
          <w:color w:val="auto"/>
          <w:sz w:val="22"/>
          <w:szCs w:val="22"/>
        </w:rPr>
      </w:pPr>
      <w:hyperlink w:anchor="_Toc474320197" w:history="1">
        <w:r w:rsidR="005043D2" w:rsidRPr="00D37690">
          <w:rPr>
            <w:rStyle w:val="Hyperlink"/>
            <w:noProof/>
          </w:rPr>
          <w:t>A.1 Identification of Technology and Standards</w:t>
        </w:r>
        <w:r w:rsidR="005043D2">
          <w:rPr>
            <w:noProof/>
            <w:webHidden/>
          </w:rPr>
          <w:tab/>
        </w:r>
        <w:r w:rsidR="005043D2">
          <w:rPr>
            <w:noProof/>
            <w:webHidden/>
          </w:rPr>
          <w:fldChar w:fldCharType="begin"/>
        </w:r>
        <w:r w:rsidR="005043D2">
          <w:rPr>
            <w:noProof/>
            <w:webHidden/>
          </w:rPr>
          <w:instrText xml:space="preserve"> PAGEREF _Toc474320197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2AD02D00" w14:textId="77777777" w:rsidR="005043D2" w:rsidRDefault="007D3B72">
      <w:pPr>
        <w:pStyle w:val="TOC2"/>
        <w:rPr>
          <w:rFonts w:asciiTheme="minorHAnsi" w:eastAsiaTheme="minorEastAsia" w:hAnsiTheme="minorHAnsi" w:cstheme="minorBidi"/>
          <w:b w:val="0"/>
          <w:noProof/>
          <w:color w:val="auto"/>
          <w:sz w:val="22"/>
          <w:szCs w:val="22"/>
        </w:rPr>
      </w:pPr>
      <w:hyperlink w:anchor="_Toc474320198" w:history="1">
        <w:r w:rsidR="005043D2" w:rsidRPr="00D37690">
          <w:rPr>
            <w:rStyle w:val="Hyperlink"/>
            <w:noProof/>
          </w:rPr>
          <w:t>A.2 Constraining Policies, Directives and Procedures</w:t>
        </w:r>
        <w:r w:rsidR="005043D2">
          <w:rPr>
            <w:noProof/>
            <w:webHidden/>
          </w:rPr>
          <w:tab/>
        </w:r>
        <w:r w:rsidR="005043D2">
          <w:rPr>
            <w:noProof/>
            <w:webHidden/>
          </w:rPr>
          <w:fldChar w:fldCharType="begin"/>
        </w:r>
        <w:r w:rsidR="005043D2">
          <w:rPr>
            <w:noProof/>
            <w:webHidden/>
          </w:rPr>
          <w:instrText xml:space="preserve"> PAGEREF _Toc474320198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0F5B29B3" w14:textId="77777777" w:rsidR="005043D2" w:rsidRDefault="007D3B72">
      <w:pPr>
        <w:pStyle w:val="TOC2"/>
        <w:rPr>
          <w:rFonts w:asciiTheme="minorHAnsi" w:eastAsiaTheme="minorEastAsia" w:hAnsiTheme="minorHAnsi" w:cstheme="minorBidi"/>
          <w:b w:val="0"/>
          <w:noProof/>
          <w:color w:val="auto"/>
          <w:sz w:val="22"/>
          <w:szCs w:val="22"/>
        </w:rPr>
      </w:pPr>
      <w:hyperlink w:anchor="_Toc474320199" w:history="1">
        <w:r w:rsidR="005043D2" w:rsidRPr="00D37690">
          <w:rPr>
            <w:rStyle w:val="Hyperlink"/>
            <w:noProof/>
          </w:rPr>
          <w:t>A.3 RTM</w:t>
        </w:r>
        <w:r w:rsidR="005043D2">
          <w:rPr>
            <w:noProof/>
            <w:webHidden/>
          </w:rPr>
          <w:tab/>
        </w:r>
        <w:r w:rsidR="005043D2">
          <w:rPr>
            <w:noProof/>
            <w:webHidden/>
          </w:rPr>
          <w:fldChar w:fldCharType="begin"/>
        </w:r>
        <w:r w:rsidR="005043D2">
          <w:rPr>
            <w:noProof/>
            <w:webHidden/>
          </w:rPr>
          <w:instrText xml:space="preserve"> PAGEREF _Toc474320199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375B838E" w14:textId="77777777" w:rsidR="005043D2" w:rsidRDefault="007D3B72">
      <w:pPr>
        <w:pStyle w:val="TOC2"/>
        <w:rPr>
          <w:rFonts w:asciiTheme="minorHAnsi" w:eastAsiaTheme="minorEastAsia" w:hAnsiTheme="minorHAnsi" w:cstheme="minorBidi"/>
          <w:b w:val="0"/>
          <w:noProof/>
          <w:color w:val="auto"/>
          <w:sz w:val="22"/>
          <w:szCs w:val="22"/>
        </w:rPr>
      </w:pPr>
      <w:hyperlink w:anchor="_Toc474320200" w:history="1">
        <w:r w:rsidR="005043D2" w:rsidRPr="00D37690">
          <w:rPr>
            <w:rStyle w:val="Hyperlink"/>
            <w:noProof/>
          </w:rPr>
          <w:t>A.4 Packaging and Installation</w:t>
        </w:r>
        <w:r w:rsidR="005043D2">
          <w:rPr>
            <w:noProof/>
            <w:webHidden/>
          </w:rPr>
          <w:tab/>
        </w:r>
        <w:r w:rsidR="005043D2">
          <w:rPr>
            <w:noProof/>
            <w:webHidden/>
          </w:rPr>
          <w:fldChar w:fldCharType="begin"/>
        </w:r>
        <w:r w:rsidR="005043D2">
          <w:rPr>
            <w:noProof/>
            <w:webHidden/>
          </w:rPr>
          <w:instrText xml:space="preserve"> PAGEREF _Toc474320200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4CD2BC05" w14:textId="77777777" w:rsidR="005043D2" w:rsidRDefault="007D3B72">
      <w:pPr>
        <w:pStyle w:val="TOC2"/>
        <w:rPr>
          <w:rFonts w:asciiTheme="minorHAnsi" w:eastAsiaTheme="minorEastAsia" w:hAnsiTheme="minorHAnsi" w:cstheme="minorBidi"/>
          <w:b w:val="0"/>
          <w:noProof/>
          <w:color w:val="auto"/>
          <w:sz w:val="22"/>
          <w:szCs w:val="22"/>
        </w:rPr>
      </w:pPr>
      <w:hyperlink w:anchor="_Toc474320201" w:history="1">
        <w:r w:rsidR="005043D2" w:rsidRPr="00D37690">
          <w:rPr>
            <w:rStyle w:val="Hyperlink"/>
            <w:noProof/>
          </w:rPr>
          <w:t>A.5 Design Metrics</w:t>
        </w:r>
        <w:r w:rsidR="005043D2">
          <w:rPr>
            <w:noProof/>
            <w:webHidden/>
          </w:rPr>
          <w:tab/>
        </w:r>
        <w:r w:rsidR="005043D2">
          <w:rPr>
            <w:noProof/>
            <w:webHidden/>
          </w:rPr>
          <w:fldChar w:fldCharType="begin"/>
        </w:r>
        <w:r w:rsidR="005043D2">
          <w:rPr>
            <w:noProof/>
            <w:webHidden/>
          </w:rPr>
          <w:instrText xml:space="preserve"> PAGEREF _Toc474320201 \h </w:instrText>
        </w:r>
        <w:r w:rsidR="005043D2">
          <w:rPr>
            <w:noProof/>
            <w:webHidden/>
          </w:rPr>
        </w:r>
        <w:r w:rsidR="005043D2">
          <w:rPr>
            <w:noProof/>
            <w:webHidden/>
          </w:rPr>
          <w:fldChar w:fldCharType="separate"/>
        </w:r>
        <w:r w:rsidR="00B977E1">
          <w:rPr>
            <w:noProof/>
            <w:webHidden/>
          </w:rPr>
          <w:t>88</w:t>
        </w:r>
        <w:r w:rsidR="005043D2">
          <w:rPr>
            <w:noProof/>
            <w:webHidden/>
          </w:rPr>
          <w:fldChar w:fldCharType="end"/>
        </w:r>
      </w:hyperlink>
    </w:p>
    <w:p w14:paraId="4B83F910" w14:textId="77777777" w:rsidR="005043D2" w:rsidRDefault="007D3B72">
      <w:pPr>
        <w:pStyle w:val="TOC1"/>
        <w:rPr>
          <w:rFonts w:asciiTheme="minorHAnsi" w:eastAsiaTheme="minorEastAsia" w:hAnsiTheme="minorHAnsi" w:cstheme="minorBidi"/>
          <w:b w:val="0"/>
          <w:noProof/>
          <w:color w:val="auto"/>
          <w:sz w:val="22"/>
          <w:szCs w:val="22"/>
        </w:rPr>
      </w:pPr>
      <w:hyperlink w:anchor="_Toc474320202" w:history="1">
        <w:r w:rsidR="005043D2" w:rsidRPr="00D37690">
          <w:rPr>
            <w:rStyle w:val="Hyperlink"/>
            <w:noProof/>
          </w:rPr>
          <w:t>Attachment D – Change Log</w:t>
        </w:r>
        <w:r w:rsidR="005043D2">
          <w:rPr>
            <w:noProof/>
            <w:webHidden/>
          </w:rPr>
          <w:tab/>
        </w:r>
        <w:r w:rsidR="005043D2">
          <w:rPr>
            <w:noProof/>
            <w:webHidden/>
          </w:rPr>
          <w:fldChar w:fldCharType="begin"/>
        </w:r>
        <w:r w:rsidR="005043D2">
          <w:rPr>
            <w:noProof/>
            <w:webHidden/>
          </w:rPr>
          <w:instrText xml:space="preserve"> PAGEREF _Toc474320202 \h </w:instrText>
        </w:r>
        <w:r w:rsidR="005043D2">
          <w:rPr>
            <w:noProof/>
            <w:webHidden/>
          </w:rPr>
        </w:r>
        <w:r w:rsidR="005043D2">
          <w:rPr>
            <w:noProof/>
            <w:webHidden/>
          </w:rPr>
          <w:fldChar w:fldCharType="separate"/>
        </w:r>
        <w:r w:rsidR="00B977E1">
          <w:rPr>
            <w:noProof/>
            <w:webHidden/>
          </w:rPr>
          <w:t>89</w:t>
        </w:r>
        <w:r w:rsidR="005043D2">
          <w:rPr>
            <w:noProof/>
            <w:webHidden/>
          </w:rPr>
          <w:fldChar w:fldCharType="end"/>
        </w:r>
      </w:hyperlink>
    </w:p>
    <w:p w14:paraId="18D2EE89" w14:textId="2D04A2DF" w:rsidR="00CE26E9" w:rsidRDefault="003224BE" w:rsidP="0086432E">
      <w:pPr>
        <w:pStyle w:val="TOC1"/>
      </w:pPr>
      <w:r>
        <w:fldChar w:fldCharType="end"/>
      </w:r>
    </w:p>
    <w:p w14:paraId="6F15B2AB" w14:textId="77777777" w:rsidR="00CE26E9" w:rsidRDefault="00CE26E9">
      <w:pPr>
        <w:rPr>
          <w:rFonts w:ascii="Arial" w:hAnsi="Arial"/>
          <w:b/>
          <w:sz w:val="28"/>
          <w:szCs w:val="20"/>
        </w:rPr>
      </w:pPr>
      <w:r>
        <w:br w:type="page"/>
      </w:r>
    </w:p>
    <w:p w14:paraId="2E742D1A" w14:textId="77777777" w:rsidR="00CE26E9" w:rsidRDefault="00CE26E9" w:rsidP="005043D2">
      <w:pPr>
        <w:pStyle w:val="Title2"/>
      </w:pPr>
      <w:r>
        <w:lastRenderedPageBreak/>
        <w:t>List of Tables</w:t>
      </w:r>
    </w:p>
    <w:p w14:paraId="6FDCEE8D" w14:textId="77777777" w:rsidR="005043D2" w:rsidRDefault="00CE26E9">
      <w:pPr>
        <w:pStyle w:val="TableofFigures"/>
        <w:tabs>
          <w:tab w:val="right" w:leader="dot" w:pos="9350"/>
        </w:tabs>
        <w:rPr>
          <w:rFonts w:asciiTheme="minorHAnsi" w:eastAsiaTheme="minorEastAsia" w:hAnsiTheme="minorHAnsi" w:cstheme="minorBidi"/>
          <w:noProof/>
          <w:color w:val="auto"/>
          <w:sz w:val="22"/>
          <w:szCs w:val="22"/>
        </w:rPr>
      </w:pPr>
      <w:r>
        <w:fldChar w:fldCharType="begin"/>
      </w:r>
      <w:r>
        <w:instrText xml:space="preserve"> TOC \h \z \c "Table" </w:instrText>
      </w:r>
      <w:r>
        <w:fldChar w:fldCharType="separate"/>
      </w:r>
      <w:hyperlink w:anchor="_Toc474320203" w:history="1">
        <w:r w:rsidR="005043D2" w:rsidRPr="00633179">
          <w:rPr>
            <w:rStyle w:val="Hyperlink"/>
            <w:noProof/>
          </w:rPr>
          <w:t>Table 1: Primary and Secondary Users</w:t>
        </w:r>
        <w:r w:rsidR="005043D2">
          <w:rPr>
            <w:noProof/>
            <w:webHidden/>
          </w:rPr>
          <w:tab/>
        </w:r>
        <w:r w:rsidR="005043D2">
          <w:rPr>
            <w:noProof/>
            <w:webHidden/>
          </w:rPr>
          <w:fldChar w:fldCharType="begin"/>
        </w:r>
        <w:r w:rsidR="005043D2">
          <w:rPr>
            <w:noProof/>
            <w:webHidden/>
          </w:rPr>
          <w:instrText xml:space="preserve"> PAGEREF _Toc474320203 \h </w:instrText>
        </w:r>
        <w:r w:rsidR="005043D2">
          <w:rPr>
            <w:noProof/>
            <w:webHidden/>
          </w:rPr>
        </w:r>
        <w:r w:rsidR="005043D2">
          <w:rPr>
            <w:noProof/>
            <w:webHidden/>
          </w:rPr>
          <w:fldChar w:fldCharType="separate"/>
        </w:r>
        <w:r w:rsidR="00B977E1">
          <w:rPr>
            <w:noProof/>
            <w:webHidden/>
          </w:rPr>
          <w:t>1</w:t>
        </w:r>
        <w:r w:rsidR="005043D2">
          <w:rPr>
            <w:noProof/>
            <w:webHidden/>
          </w:rPr>
          <w:fldChar w:fldCharType="end"/>
        </w:r>
      </w:hyperlink>
    </w:p>
    <w:p w14:paraId="09B88AD7"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4" w:history="1">
        <w:r w:rsidR="005043D2" w:rsidRPr="00633179">
          <w:rPr>
            <w:rStyle w:val="Hyperlink"/>
            <w:noProof/>
          </w:rPr>
          <w:t>Table 2: Functional Requirements</w:t>
        </w:r>
        <w:r w:rsidR="005043D2">
          <w:rPr>
            <w:noProof/>
            <w:webHidden/>
          </w:rPr>
          <w:tab/>
        </w:r>
        <w:r w:rsidR="005043D2">
          <w:rPr>
            <w:noProof/>
            <w:webHidden/>
          </w:rPr>
          <w:fldChar w:fldCharType="begin"/>
        </w:r>
        <w:r w:rsidR="005043D2">
          <w:rPr>
            <w:noProof/>
            <w:webHidden/>
          </w:rPr>
          <w:instrText xml:space="preserve"> PAGEREF _Toc474320204 \h </w:instrText>
        </w:r>
        <w:r w:rsidR="005043D2">
          <w:rPr>
            <w:noProof/>
            <w:webHidden/>
          </w:rPr>
        </w:r>
        <w:r w:rsidR="005043D2">
          <w:rPr>
            <w:noProof/>
            <w:webHidden/>
          </w:rPr>
          <w:fldChar w:fldCharType="separate"/>
        </w:r>
        <w:r w:rsidR="00B977E1">
          <w:rPr>
            <w:noProof/>
            <w:webHidden/>
          </w:rPr>
          <w:t>3</w:t>
        </w:r>
        <w:r w:rsidR="005043D2">
          <w:rPr>
            <w:noProof/>
            <w:webHidden/>
          </w:rPr>
          <w:fldChar w:fldCharType="end"/>
        </w:r>
      </w:hyperlink>
    </w:p>
    <w:p w14:paraId="07B31813"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5" w:history="1">
        <w:r w:rsidR="005043D2" w:rsidRPr="00633179">
          <w:rPr>
            <w:rStyle w:val="Hyperlink"/>
            <w:noProof/>
          </w:rPr>
          <w:t>Table 3: Database Information</w:t>
        </w:r>
        <w:r w:rsidR="005043D2">
          <w:rPr>
            <w:noProof/>
            <w:webHidden/>
          </w:rPr>
          <w:tab/>
        </w:r>
        <w:r w:rsidR="005043D2">
          <w:rPr>
            <w:noProof/>
            <w:webHidden/>
          </w:rPr>
          <w:fldChar w:fldCharType="begin"/>
        </w:r>
        <w:r w:rsidR="005043D2">
          <w:rPr>
            <w:noProof/>
            <w:webHidden/>
          </w:rPr>
          <w:instrText xml:space="preserve"> PAGEREF _Toc474320205 \h </w:instrText>
        </w:r>
        <w:r w:rsidR="005043D2">
          <w:rPr>
            <w:noProof/>
            <w:webHidden/>
          </w:rPr>
        </w:r>
        <w:r w:rsidR="005043D2">
          <w:rPr>
            <w:noProof/>
            <w:webHidden/>
          </w:rPr>
          <w:fldChar w:fldCharType="separate"/>
        </w:r>
        <w:r w:rsidR="00B977E1">
          <w:rPr>
            <w:noProof/>
            <w:webHidden/>
          </w:rPr>
          <w:t>11</w:t>
        </w:r>
        <w:r w:rsidR="005043D2">
          <w:rPr>
            <w:noProof/>
            <w:webHidden/>
          </w:rPr>
          <w:fldChar w:fldCharType="end"/>
        </w:r>
      </w:hyperlink>
    </w:p>
    <w:p w14:paraId="7CAF4CB1"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6" w:history="1">
        <w:r w:rsidR="005043D2" w:rsidRPr="00633179">
          <w:rPr>
            <w:rStyle w:val="Hyperlink"/>
            <w:noProof/>
          </w:rPr>
          <w:t>Table 4: FileMan Databases</w:t>
        </w:r>
        <w:r w:rsidR="005043D2">
          <w:rPr>
            <w:noProof/>
            <w:webHidden/>
          </w:rPr>
          <w:tab/>
        </w:r>
        <w:r w:rsidR="005043D2">
          <w:rPr>
            <w:noProof/>
            <w:webHidden/>
          </w:rPr>
          <w:fldChar w:fldCharType="begin"/>
        </w:r>
        <w:r w:rsidR="005043D2">
          <w:rPr>
            <w:noProof/>
            <w:webHidden/>
          </w:rPr>
          <w:instrText xml:space="preserve"> PAGEREF _Toc474320206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6C1E208D"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7" w:history="1">
        <w:r w:rsidR="005043D2" w:rsidRPr="00633179">
          <w:rPr>
            <w:rStyle w:val="Hyperlink"/>
            <w:noProof/>
          </w:rPr>
          <w:t>Table 5: Functional Requirements (RSD) vs. Design Elements</w:t>
        </w:r>
        <w:r w:rsidR="005043D2">
          <w:rPr>
            <w:noProof/>
            <w:webHidden/>
          </w:rPr>
          <w:tab/>
        </w:r>
        <w:r w:rsidR="005043D2">
          <w:rPr>
            <w:noProof/>
            <w:webHidden/>
          </w:rPr>
          <w:fldChar w:fldCharType="begin"/>
        </w:r>
        <w:r w:rsidR="005043D2">
          <w:rPr>
            <w:noProof/>
            <w:webHidden/>
          </w:rPr>
          <w:instrText xml:space="preserve"> PAGEREF _Toc474320207 \h </w:instrText>
        </w:r>
        <w:r w:rsidR="005043D2">
          <w:rPr>
            <w:noProof/>
            <w:webHidden/>
          </w:rPr>
        </w:r>
        <w:r w:rsidR="005043D2">
          <w:rPr>
            <w:noProof/>
            <w:webHidden/>
          </w:rPr>
          <w:fldChar w:fldCharType="separate"/>
        </w:r>
        <w:r w:rsidR="00B977E1">
          <w:rPr>
            <w:noProof/>
            <w:webHidden/>
          </w:rPr>
          <w:t>27</w:t>
        </w:r>
        <w:r w:rsidR="005043D2">
          <w:rPr>
            <w:noProof/>
            <w:webHidden/>
          </w:rPr>
          <w:fldChar w:fldCharType="end"/>
        </w:r>
      </w:hyperlink>
    </w:p>
    <w:p w14:paraId="5AD3C3F9"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8" w:history="1">
        <w:r w:rsidR="005043D2" w:rsidRPr="00633179">
          <w:rPr>
            <w:rStyle w:val="Hyperlink"/>
            <w:noProof/>
          </w:rPr>
          <w:t>Table 6: (Grouping): Routines</w:t>
        </w:r>
        <w:r w:rsidR="005043D2">
          <w:rPr>
            <w:noProof/>
            <w:webHidden/>
          </w:rPr>
          <w:tab/>
        </w:r>
        <w:r w:rsidR="005043D2">
          <w:rPr>
            <w:noProof/>
            <w:webHidden/>
          </w:rPr>
          <w:fldChar w:fldCharType="begin"/>
        </w:r>
        <w:r w:rsidR="005043D2">
          <w:rPr>
            <w:noProof/>
            <w:webHidden/>
          </w:rPr>
          <w:instrText xml:space="preserve"> PAGEREF _Toc474320208 \h </w:instrText>
        </w:r>
        <w:r w:rsidR="005043D2">
          <w:rPr>
            <w:noProof/>
            <w:webHidden/>
          </w:rPr>
        </w:r>
        <w:r w:rsidR="005043D2">
          <w:rPr>
            <w:noProof/>
            <w:webHidden/>
          </w:rPr>
          <w:fldChar w:fldCharType="separate"/>
        </w:r>
        <w:r w:rsidR="00B977E1">
          <w:rPr>
            <w:noProof/>
            <w:webHidden/>
          </w:rPr>
          <w:t>32</w:t>
        </w:r>
        <w:r w:rsidR="005043D2">
          <w:rPr>
            <w:noProof/>
            <w:webHidden/>
          </w:rPr>
          <w:fldChar w:fldCharType="end"/>
        </w:r>
      </w:hyperlink>
    </w:p>
    <w:p w14:paraId="0911FFF3"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09" w:history="1">
        <w:r w:rsidR="005043D2" w:rsidRPr="00633179">
          <w:rPr>
            <w:rStyle w:val="Hyperlink"/>
            <w:noProof/>
          </w:rPr>
          <w:t>Table 7: Options</w:t>
        </w:r>
        <w:r w:rsidR="005043D2">
          <w:rPr>
            <w:noProof/>
            <w:webHidden/>
          </w:rPr>
          <w:tab/>
        </w:r>
        <w:r w:rsidR="005043D2">
          <w:rPr>
            <w:noProof/>
            <w:webHidden/>
          </w:rPr>
          <w:fldChar w:fldCharType="begin"/>
        </w:r>
        <w:r w:rsidR="005043D2">
          <w:rPr>
            <w:noProof/>
            <w:webHidden/>
          </w:rPr>
          <w:instrText xml:space="preserve"> PAGEREF _Toc474320209 \h </w:instrText>
        </w:r>
        <w:r w:rsidR="005043D2">
          <w:rPr>
            <w:noProof/>
            <w:webHidden/>
          </w:rPr>
        </w:r>
        <w:r w:rsidR="005043D2">
          <w:rPr>
            <w:noProof/>
            <w:webHidden/>
          </w:rPr>
          <w:fldChar w:fldCharType="separate"/>
        </w:r>
        <w:r w:rsidR="00B977E1">
          <w:rPr>
            <w:noProof/>
            <w:webHidden/>
          </w:rPr>
          <w:t>80</w:t>
        </w:r>
        <w:r w:rsidR="005043D2">
          <w:rPr>
            <w:noProof/>
            <w:webHidden/>
          </w:rPr>
          <w:fldChar w:fldCharType="end"/>
        </w:r>
      </w:hyperlink>
    </w:p>
    <w:p w14:paraId="1294D49D"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0" w:history="1">
        <w:r w:rsidR="005043D2" w:rsidRPr="00633179">
          <w:rPr>
            <w:rStyle w:val="Hyperlink"/>
            <w:noProof/>
          </w:rPr>
          <w:t>Table 8: Acronym List</w:t>
        </w:r>
        <w:r w:rsidR="005043D2">
          <w:rPr>
            <w:noProof/>
            <w:webHidden/>
          </w:rPr>
          <w:tab/>
        </w:r>
        <w:r w:rsidR="005043D2">
          <w:rPr>
            <w:noProof/>
            <w:webHidden/>
          </w:rPr>
          <w:fldChar w:fldCharType="begin"/>
        </w:r>
        <w:r w:rsidR="005043D2">
          <w:rPr>
            <w:noProof/>
            <w:webHidden/>
          </w:rPr>
          <w:instrText xml:space="preserve"> PAGEREF _Toc474320210 \h </w:instrText>
        </w:r>
        <w:r w:rsidR="005043D2">
          <w:rPr>
            <w:noProof/>
            <w:webHidden/>
          </w:rPr>
        </w:r>
        <w:r w:rsidR="005043D2">
          <w:rPr>
            <w:noProof/>
            <w:webHidden/>
          </w:rPr>
          <w:fldChar w:fldCharType="separate"/>
        </w:r>
        <w:r w:rsidR="00B977E1">
          <w:rPr>
            <w:noProof/>
            <w:webHidden/>
          </w:rPr>
          <w:t>86</w:t>
        </w:r>
        <w:r w:rsidR="005043D2">
          <w:rPr>
            <w:noProof/>
            <w:webHidden/>
          </w:rPr>
          <w:fldChar w:fldCharType="end"/>
        </w:r>
      </w:hyperlink>
    </w:p>
    <w:p w14:paraId="562EA279" w14:textId="3B4740FD" w:rsidR="00CE26E9" w:rsidRPr="00CE26E9" w:rsidRDefault="00CE26E9" w:rsidP="00CE26E9">
      <w:r>
        <w:fldChar w:fldCharType="end"/>
      </w:r>
    </w:p>
    <w:p w14:paraId="561BDC17" w14:textId="77777777" w:rsidR="00CE26E9" w:rsidRDefault="00CE26E9" w:rsidP="005043D2">
      <w:pPr>
        <w:pStyle w:val="Title2"/>
      </w:pPr>
      <w:r>
        <w:t>List of Figures</w:t>
      </w:r>
    </w:p>
    <w:p w14:paraId="623F81FD" w14:textId="77777777" w:rsidR="005043D2" w:rsidRDefault="00CE26E9">
      <w:pPr>
        <w:pStyle w:val="TableofFigures"/>
        <w:tabs>
          <w:tab w:val="right" w:leader="dot" w:pos="9350"/>
        </w:tabs>
        <w:rPr>
          <w:rFonts w:asciiTheme="minorHAnsi" w:eastAsiaTheme="minorEastAsia" w:hAnsiTheme="minorHAnsi" w:cstheme="minorBidi"/>
          <w:noProof/>
          <w:color w:val="auto"/>
          <w:sz w:val="22"/>
          <w:szCs w:val="22"/>
        </w:rPr>
      </w:pPr>
      <w:r>
        <w:fldChar w:fldCharType="begin"/>
      </w:r>
      <w:r>
        <w:instrText xml:space="preserve"> TOC \h \z \c "Figure" </w:instrText>
      </w:r>
      <w:r>
        <w:fldChar w:fldCharType="separate"/>
      </w:r>
      <w:hyperlink w:anchor="_Toc474320211" w:history="1">
        <w:r w:rsidR="005043D2" w:rsidRPr="00B46699">
          <w:rPr>
            <w:rStyle w:val="Hyperlink"/>
            <w:noProof/>
          </w:rPr>
          <w:t>Figure 1: Fee Revenue Enhancement Application Context Diagram</w:t>
        </w:r>
        <w:r w:rsidR="005043D2">
          <w:rPr>
            <w:noProof/>
            <w:webHidden/>
          </w:rPr>
          <w:tab/>
        </w:r>
        <w:r w:rsidR="005043D2">
          <w:rPr>
            <w:noProof/>
            <w:webHidden/>
          </w:rPr>
          <w:fldChar w:fldCharType="begin"/>
        </w:r>
        <w:r w:rsidR="005043D2">
          <w:rPr>
            <w:noProof/>
            <w:webHidden/>
          </w:rPr>
          <w:instrText xml:space="preserve"> PAGEREF _Toc474320211 \h </w:instrText>
        </w:r>
        <w:r w:rsidR="005043D2">
          <w:rPr>
            <w:noProof/>
            <w:webHidden/>
          </w:rPr>
        </w:r>
        <w:r w:rsidR="005043D2">
          <w:rPr>
            <w:noProof/>
            <w:webHidden/>
          </w:rPr>
          <w:fldChar w:fldCharType="separate"/>
        </w:r>
        <w:r w:rsidR="00B977E1">
          <w:rPr>
            <w:noProof/>
            <w:webHidden/>
          </w:rPr>
          <w:t>8</w:t>
        </w:r>
        <w:r w:rsidR="005043D2">
          <w:rPr>
            <w:noProof/>
            <w:webHidden/>
          </w:rPr>
          <w:fldChar w:fldCharType="end"/>
        </w:r>
      </w:hyperlink>
    </w:p>
    <w:p w14:paraId="396ABA86"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2" w:history="1">
        <w:r w:rsidR="005043D2" w:rsidRPr="00B46699">
          <w:rPr>
            <w:rStyle w:val="Hyperlink"/>
            <w:noProof/>
          </w:rPr>
          <w:t>Figure 2: Overview of EDI X12 Messaging</w:t>
        </w:r>
        <w:r w:rsidR="005043D2">
          <w:rPr>
            <w:noProof/>
            <w:webHidden/>
          </w:rPr>
          <w:tab/>
        </w:r>
        <w:r w:rsidR="005043D2">
          <w:rPr>
            <w:noProof/>
            <w:webHidden/>
          </w:rPr>
          <w:fldChar w:fldCharType="begin"/>
        </w:r>
        <w:r w:rsidR="005043D2">
          <w:rPr>
            <w:noProof/>
            <w:webHidden/>
          </w:rPr>
          <w:instrText xml:space="preserve"> PAGEREF _Toc474320212 \h </w:instrText>
        </w:r>
        <w:r w:rsidR="005043D2">
          <w:rPr>
            <w:noProof/>
            <w:webHidden/>
          </w:rPr>
        </w:r>
        <w:r w:rsidR="005043D2">
          <w:rPr>
            <w:noProof/>
            <w:webHidden/>
          </w:rPr>
          <w:fldChar w:fldCharType="separate"/>
        </w:r>
        <w:r w:rsidR="00B977E1">
          <w:rPr>
            <w:noProof/>
            <w:webHidden/>
          </w:rPr>
          <w:t>9</w:t>
        </w:r>
        <w:r w:rsidR="005043D2">
          <w:rPr>
            <w:noProof/>
            <w:webHidden/>
          </w:rPr>
          <w:fldChar w:fldCharType="end"/>
        </w:r>
      </w:hyperlink>
    </w:p>
    <w:p w14:paraId="4E828AEF"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3" w:history="1">
        <w:r w:rsidR="005043D2" w:rsidRPr="00B46699">
          <w:rPr>
            <w:rStyle w:val="Hyperlink"/>
            <w:noProof/>
          </w:rPr>
          <w:t>Figure 3: Overview of Claims Processing and Eligibility (CP&amp;E) System and Interfaces</w:t>
        </w:r>
        <w:r w:rsidR="005043D2">
          <w:rPr>
            <w:noProof/>
            <w:webHidden/>
          </w:rPr>
          <w:tab/>
        </w:r>
        <w:r w:rsidR="005043D2">
          <w:rPr>
            <w:noProof/>
            <w:webHidden/>
          </w:rPr>
          <w:fldChar w:fldCharType="begin"/>
        </w:r>
        <w:r w:rsidR="005043D2">
          <w:rPr>
            <w:noProof/>
            <w:webHidden/>
          </w:rPr>
          <w:instrText xml:space="preserve"> PAGEREF _Toc474320213 \h </w:instrText>
        </w:r>
        <w:r w:rsidR="005043D2">
          <w:rPr>
            <w:noProof/>
            <w:webHidden/>
          </w:rPr>
        </w:r>
        <w:r w:rsidR="005043D2">
          <w:rPr>
            <w:noProof/>
            <w:webHidden/>
          </w:rPr>
          <w:fldChar w:fldCharType="separate"/>
        </w:r>
        <w:r w:rsidR="00B977E1">
          <w:rPr>
            <w:noProof/>
            <w:webHidden/>
          </w:rPr>
          <w:t>10</w:t>
        </w:r>
        <w:r w:rsidR="005043D2">
          <w:rPr>
            <w:noProof/>
            <w:webHidden/>
          </w:rPr>
          <w:fldChar w:fldCharType="end"/>
        </w:r>
      </w:hyperlink>
    </w:p>
    <w:p w14:paraId="0118CE04"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4" w:history="1">
        <w:r w:rsidR="005043D2" w:rsidRPr="00B46699">
          <w:rPr>
            <w:rStyle w:val="Hyperlink"/>
            <w:noProof/>
          </w:rPr>
          <w:t>Figure 4: Data Model</w:t>
        </w:r>
        <w:r w:rsidR="005043D2">
          <w:rPr>
            <w:noProof/>
            <w:webHidden/>
          </w:rPr>
          <w:tab/>
        </w:r>
        <w:r w:rsidR="005043D2">
          <w:rPr>
            <w:noProof/>
            <w:webHidden/>
          </w:rPr>
          <w:fldChar w:fldCharType="begin"/>
        </w:r>
        <w:r w:rsidR="005043D2">
          <w:rPr>
            <w:noProof/>
            <w:webHidden/>
          </w:rPr>
          <w:instrText xml:space="preserve"> PAGEREF _Toc474320214 \h </w:instrText>
        </w:r>
        <w:r w:rsidR="005043D2">
          <w:rPr>
            <w:noProof/>
            <w:webHidden/>
          </w:rPr>
        </w:r>
        <w:r w:rsidR="005043D2">
          <w:rPr>
            <w:noProof/>
            <w:webHidden/>
          </w:rPr>
          <w:fldChar w:fldCharType="separate"/>
        </w:r>
        <w:r w:rsidR="00B977E1">
          <w:rPr>
            <w:noProof/>
            <w:webHidden/>
          </w:rPr>
          <w:t>11</w:t>
        </w:r>
        <w:r w:rsidR="005043D2">
          <w:rPr>
            <w:noProof/>
            <w:webHidden/>
          </w:rPr>
          <w:fldChar w:fldCharType="end"/>
        </w:r>
      </w:hyperlink>
    </w:p>
    <w:p w14:paraId="2FA4251A"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5" w:history="1">
        <w:r w:rsidR="005043D2" w:rsidRPr="00B46699">
          <w:rPr>
            <w:rStyle w:val="Hyperlink"/>
            <w:noProof/>
          </w:rPr>
          <w:t>Figure 5: Network Architecture</w:t>
        </w:r>
        <w:r w:rsidR="005043D2">
          <w:rPr>
            <w:noProof/>
            <w:webHidden/>
          </w:rPr>
          <w:tab/>
        </w:r>
        <w:r w:rsidR="005043D2">
          <w:rPr>
            <w:noProof/>
            <w:webHidden/>
          </w:rPr>
          <w:fldChar w:fldCharType="begin"/>
        </w:r>
        <w:r w:rsidR="005043D2">
          <w:rPr>
            <w:noProof/>
            <w:webHidden/>
          </w:rPr>
          <w:instrText xml:space="preserve"> PAGEREF _Toc474320215 \h </w:instrText>
        </w:r>
        <w:r w:rsidR="005043D2">
          <w:rPr>
            <w:noProof/>
            <w:webHidden/>
          </w:rPr>
        </w:r>
        <w:r w:rsidR="005043D2">
          <w:rPr>
            <w:noProof/>
            <w:webHidden/>
          </w:rPr>
          <w:fldChar w:fldCharType="separate"/>
        </w:r>
        <w:r w:rsidR="00B977E1">
          <w:rPr>
            <w:noProof/>
            <w:webHidden/>
          </w:rPr>
          <w:t>15</w:t>
        </w:r>
        <w:r w:rsidR="005043D2">
          <w:rPr>
            <w:noProof/>
            <w:webHidden/>
          </w:rPr>
          <w:fldChar w:fldCharType="end"/>
        </w:r>
      </w:hyperlink>
    </w:p>
    <w:p w14:paraId="47303262" w14:textId="77777777" w:rsidR="005043D2" w:rsidRDefault="007D3B72">
      <w:pPr>
        <w:pStyle w:val="TableofFigures"/>
        <w:tabs>
          <w:tab w:val="right" w:leader="dot" w:pos="9350"/>
        </w:tabs>
        <w:rPr>
          <w:rFonts w:asciiTheme="minorHAnsi" w:eastAsiaTheme="minorEastAsia" w:hAnsiTheme="minorHAnsi" w:cstheme="minorBidi"/>
          <w:noProof/>
          <w:color w:val="auto"/>
          <w:sz w:val="22"/>
          <w:szCs w:val="22"/>
        </w:rPr>
      </w:pPr>
      <w:hyperlink w:anchor="_Toc474320216" w:history="1">
        <w:r w:rsidR="005043D2" w:rsidRPr="00B46699">
          <w:rPr>
            <w:rStyle w:val="Hyperlink"/>
            <w:noProof/>
          </w:rPr>
          <w:t>Figure 6: Enterprise Architecture</w:t>
        </w:r>
        <w:r w:rsidR="005043D2">
          <w:rPr>
            <w:noProof/>
            <w:webHidden/>
          </w:rPr>
          <w:tab/>
        </w:r>
        <w:r w:rsidR="005043D2">
          <w:rPr>
            <w:noProof/>
            <w:webHidden/>
          </w:rPr>
          <w:fldChar w:fldCharType="begin"/>
        </w:r>
        <w:r w:rsidR="005043D2">
          <w:rPr>
            <w:noProof/>
            <w:webHidden/>
          </w:rPr>
          <w:instrText xml:space="preserve"> PAGEREF _Toc474320216 \h </w:instrText>
        </w:r>
        <w:r w:rsidR="005043D2">
          <w:rPr>
            <w:noProof/>
            <w:webHidden/>
          </w:rPr>
        </w:r>
        <w:r w:rsidR="005043D2">
          <w:rPr>
            <w:noProof/>
            <w:webHidden/>
          </w:rPr>
          <w:fldChar w:fldCharType="separate"/>
        </w:r>
        <w:r w:rsidR="00B977E1">
          <w:rPr>
            <w:noProof/>
            <w:webHidden/>
          </w:rPr>
          <w:t>16</w:t>
        </w:r>
        <w:r w:rsidR="005043D2">
          <w:rPr>
            <w:noProof/>
            <w:webHidden/>
          </w:rPr>
          <w:fldChar w:fldCharType="end"/>
        </w:r>
      </w:hyperlink>
    </w:p>
    <w:p w14:paraId="0B349085" w14:textId="416073C9" w:rsidR="00C221BE" w:rsidRDefault="00CE26E9" w:rsidP="005043D2">
      <w:r>
        <w:fldChar w:fldCharType="end"/>
      </w:r>
    </w:p>
    <w:p w14:paraId="380BB625" w14:textId="77777777" w:rsidR="00CE26E9" w:rsidRPr="00CE26E9" w:rsidRDefault="00CE26E9" w:rsidP="00CE26E9">
      <w:pPr>
        <w:sectPr w:rsidR="00CE26E9" w:rsidRPr="00CE26E9" w:rsidSect="004B4D4C">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titlePg/>
          <w:docGrid w:linePitch="360"/>
        </w:sectPr>
      </w:pPr>
    </w:p>
    <w:p w14:paraId="345768AF" w14:textId="77777777" w:rsidR="00F41862" w:rsidRDefault="00F41862" w:rsidP="00992F0C">
      <w:pPr>
        <w:pStyle w:val="Heading1"/>
      </w:pPr>
      <w:bookmarkStart w:id="3" w:name="_Toc381778333"/>
      <w:bookmarkStart w:id="4" w:name="_Toc474320092"/>
      <w:bookmarkEnd w:id="0"/>
      <w:r>
        <w:lastRenderedPageBreak/>
        <w:t>Introduction</w:t>
      </w:r>
      <w:bookmarkEnd w:id="3"/>
      <w:bookmarkEnd w:id="4"/>
    </w:p>
    <w:p w14:paraId="1857C0BE" w14:textId="66D5B708" w:rsidR="00236818" w:rsidRPr="00B103C5" w:rsidRDefault="00236818" w:rsidP="00236818">
      <w:pPr>
        <w:pStyle w:val="BodyText"/>
      </w:pPr>
      <w:r w:rsidRPr="00B103C5">
        <w:t xml:space="preserve">The </w:t>
      </w:r>
      <w:r w:rsidRPr="00F65C2E">
        <w:t xml:space="preserve">Veterans Health Administration </w:t>
      </w:r>
      <w:r>
        <w:t>(</w:t>
      </w:r>
      <w:r w:rsidRPr="00B103C5">
        <w:t>VHA</w:t>
      </w:r>
      <w:r>
        <w:t>)</w:t>
      </w:r>
      <w:r w:rsidRPr="00B103C5">
        <w:t xml:space="preserve"> Chief Business Office (CBO), Purchased Care Program Office affirms that the current Veterans Health Information Systems and Technology Architecture (</w:t>
      </w:r>
      <w:proofErr w:type="spellStart"/>
      <w:r w:rsidRPr="00B103C5">
        <w:t>VistA</w:t>
      </w:r>
      <w:proofErr w:type="spellEnd"/>
      <w:r w:rsidRPr="00B103C5">
        <w:t>) does not support the business processes for securing poten</w:t>
      </w:r>
      <w:r>
        <w:t xml:space="preserve">tial cost recovery of billable </w:t>
      </w:r>
      <w:r w:rsidR="003920A4">
        <w:t>N</w:t>
      </w:r>
      <w:r w:rsidRPr="00B103C5">
        <w:t>on-</w:t>
      </w:r>
      <w:r>
        <w:t>Department of Veterans Affairs (</w:t>
      </w:r>
      <w:r w:rsidRPr="00B103C5">
        <w:t>VA</w:t>
      </w:r>
      <w:r>
        <w:t>)</w:t>
      </w:r>
      <w:r w:rsidRPr="00B103C5">
        <w:t xml:space="preserve"> episodes of care in a timely and efficient manner. They are seeking enhancements to the </w:t>
      </w:r>
      <w:proofErr w:type="spellStart"/>
      <w:r w:rsidRPr="00B103C5">
        <w:t>VistA</w:t>
      </w:r>
      <w:proofErr w:type="spellEnd"/>
      <w:r w:rsidRPr="00B103C5">
        <w:t xml:space="preserve"> Fee Basis </w:t>
      </w:r>
      <w:r w:rsidR="000022E3">
        <w:t xml:space="preserve">(FB) </w:t>
      </w:r>
      <w:r w:rsidRPr="00B103C5">
        <w:t>and</w:t>
      </w:r>
      <w:r>
        <w:t xml:space="preserve"> Integrated Billing</w:t>
      </w:r>
      <w:r w:rsidRPr="00B103C5">
        <w:t xml:space="preserve"> (IB)/Revenue software applications to aut</w:t>
      </w:r>
      <w:r>
        <w:t xml:space="preserve">omate the movement of billable </w:t>
      </w:r>
      <w:r w:rsidR="003920A4">
        <w:t>N</w:t>
      </w:r>
      <w:r w:rsidRPr="00B103C5">
        <w:t xml:space="preserve">on-VA </w:t>
      </w:r>
      <w:r w:rsidR="004E4EB6">
        <w:t xml:space="preserve">Care (NVC) </w:t>
      </w:r>
      <w:r w:rsidRPr="00B103C5">
        <w:t xml:space="preserve">cases from </w:t>
      </w:r>
      <w:proofErr w:type="spellStart"/>
      <w:r w:rsidRPr="00B103C5">
        <w:t>VistA</w:t>
      </w:r>
      <w:proofErr w:type="spellEnd"/>
      <w:r>
        <w:t xml:space="preserve"> F</w:t>
      </w:r>
      <w:r w:rsidR="000022E3">
        <w:t>B</w:t>
      </w:r>
      <w:r>
        <w:t xml:space="preserve"> through the Revenue IB</w:t>
      </w:r>
      <w:r w:rsidRPr="00B103C5">
        <w:t xml:space="preserve"> software product, to include prioritization of high cost claims, automation of Veterans’ </w:t>
      </w:r>
      <w:r w:rsidR="000022E3">
        <w:t>c</w:t>
      </w:r>
      <w:r w:rsidRPr="00B103C5">
        <w:t>o-</w:t>
      </w:r>
      <w:r w:rsidR="000022E3">
        <w:t>p</w:t>
      </w:r>
      <w:r w:rsidRPr="00B103C5">
        <w:t>ay requirements and decision support for assessing clinical review of cases.</w:t>
      </w:r>
    </w:p>
    <w:p w14:paraId="7989F137" w14:textId="77777777" w:rsidR="00210591" w:rsidRDefault="00210591" w:rsidP="00992F0C">
      <w:pPr>
        <w:pStyle w:val="Heading2"/>
      </w:pPr>
      <w:bookmarkStart w:id="5" w:name="_Toc381778336"/>
      <w:bookmarkStart w:id="6" w:name="_Ref433183310"/>
      <w:bookmarkStart w:id="7" w:name="_Ref442698375"/>
      <w:bookmarkStart w:id="8" w:name="_Toc474320093"/>
      <w:r w:rsidRPr="00992F0C">
        <w:t>Scope</w:t>
      </w:r>
      <w:bookmarkEnd w:id="5"/>
      <w:bookmarkEnd w:id="6"/>
      <w:bookmarkEnd w:id="7"/>
      <w:bookmarkEnd w:id="8"/>
    </w:p>
    <w:p w14:paraId="3BF7D406" w14:textId="736B985C" w:rsidR="00236818" w:rsidRDefault="00236818" w:rsidP="00236818">
      <w:pPr>
        <w:pStyle w:val="BodyText"/>
      </w:pPr>
      <w:r w:rsidRPr="00FC7FD1">
        <w:t xml:space="preserve">The </w:t>
      </w:r>
      <w:r>
        <w:t>Fee</w:t>
      </w:r>
      <w:r w:rsidR="000022E3">
        <w:t>-</w:t>
      </w:r>
      <w:r>
        <w:t>Revenue Enhancements</w:t>
      </w:r>
      <w:r w:rsidRPr="00FC7FD1">
        <w:t xml:space="preserve"> Business Requirements Document (BRD) is available via Technical Services Project Repository (TSPR) here: </w:t>
      </w:r>
    </w:p>
    <w:p w14:paraId="2D8DCC90" w14:textId="77777777" w:rsidR="00236818" w:rsidRPr="00B103C5" w:rsidRDefault="00236818" w:rsidP="00236818">
      <w:pPr>
        <w:pStyle w:val="BodyText"/>
      </w:pPr>
      <w:r w:rsidRPr="00B103C5">
        <w:t>Th</w:t>
      </w:r>
      <w:r>
        <w:t xml:space="preserve">is </w:t>
      </w:r>
      <w:r w:rsidRPr="00B103C5">
        <w:t xml:space="preserve">enhancement </w:t>
      </w:r>
      <w:r>
        <w:t>will</w:t>
      </w:r>
      <w:r w:rsidRPr="00B103C5">
        <w:t xml:space="preserve"> modif</w:t>
      </w:r>
      <w:r>
        <w:t>y</w:t>
      </w:r>
      <w:r w:rsidRPr="00B103C5">
        <w:t xml:space="preserve"> various </w:t>
      </w:r>
      <w:proofErr w:type="spellStart"/>
      <w:r w:rsidRPr="00B103C5">
        <w:t>VistA</w:t>
      </w:r>
      <w:proofErr w:type="spellEnd"/>
      <w:r w:rsidRPr="00B103C5">
        <w:t xml:space="preserve"> applications, primarily </w:t>
      </w:r>
      <w:proofErr w:type="spellStart"/>
      <w:r w:rsidRPr="00B103C5">
        <w:t>VistA</w:t>
      </w:r>
      <w:proofErr w:type="spellEnd"/>
      <w:r w:rsidRPr="00B103C5">
        <w:t xml:space="preserve"> F</w:t>
      </w:r>
      <w:r w:rsidR="000022E3">
        <w:t>B</w:t>
      </w:r>
      <w:r w:rsidRPr="00B103C5">
        <w:t xml:space="preserve"> and IB. The scope of these en</w:t>
      </w:r>
      <w:r w:rsidR="00FC71C8">
        <w:t>hancements involves an interaction</w:t>
      </w:r>
      <w:r w:rsidRPr="00B103C5">
        <w:t xml:space="preserve"> between the various modules that would automate</w:t>
      </w:r>
      <w:r>
        <w:t xml:space="preserve"> current manual processes where </w:t>
      </w:r>
      <w:r w:rsidRPr="00B103C5">
        <w:t>VA Medical Centers</w:t>
      </w:r>
      <w:r w:rsidR="000022E3">
        <w:t>’</w:t>
      </w:r>
      <w:r w:rsidRPr="00B103C5">
        <w:t xml:space="preserve"> (VAMCs) </w:t>
      </w:r>
      <w:proofErr w:type="gramStart"/>
      <w:r w:rsidRPr="00B103C5">
        <w:t>staff are</w:t>
      </w:r>
      <w:proofErr w:type="gramEnd"/>
      <w:r w:rsidRPr="00B103C5">
        <w:t xml:space="preserve"> creating invoices to bill Veterans’ </w:t>
      </w:r>
      <w:r w:rsidR="000022E3">
        <w:t>t</w:t>
      </w:r>
      <w:r w:rsidRPr="00B103C5">
        <w:t xml:space="preserve">hird </w:t>
      </w:r>
      <w:r w:rsidR="000022E3">
        <w:t>p</w:t>
      </w:r>
      <w:r w:rsidRPr="00B103C5">
        <w:t xml:space="preserve">arty </w:t>
      </w:r>
      <w:r w:rsidR="000022E3">
        <w:t>i</w:t>
      </w:r>
      <w:r w:rsidRPr="00B103C5">
        <w:t xml:space="preserve">nsurance </w:t>
      </w:r>
      <w:r w:rsidR="000022E3">
        <w:t>c</w:t>
      </w:r>
      <w:r w:rsidRPr="00B103C5">
        <w:t>o-</w:t>
      </w:r>
      <w:r w:rsidR="000022E3">
        <w:t>p</w:t>
      </w:r>
      <w:r w:rsidRPr="00B103C5">
        <w:t>ayments for cost rec</w:t>
      </w:r>
      <w:r>
        <w:t xml:space="preserve">overable services provided for </w:t>
      </w:r>
      <w:r w:rsidR="003920A4">
        <w:t>N</w:t>
      </w:r>
      <w:r w:rsidRPr="00B103C5">
        <w:t>on-VA health care services.</w:t>
      </w:r>
    </w:p>
    <w:p w14:paraId="33ED76BF" w14:textId="77777777" w:rsidR="000C00A4" w:rsidRDefault="000C00A4" w:rsidP="00992F0C">
      <w:pPr>
        <w:pStyle w:val="Heading2"/>
      </w:pPr>
      <w:bookmarkStart w:id="9" w:name="_Toc381778338"/>
      <w:bookmarkStart w:id="10" w:name="_Toc474320094"/>
      <w:r>
        <w:t xml:space="preserve">User </w:t>
      </w:r>
      <w:bookmarkEnd w:id="9"/>
      <w:r w:rsidR="00E459BA">
        <w:t>Profiles</w:t>
      </w:r>
      <w:bookmarkEnd w:id="10"/>
    </w:p>
    <w:p w14:paraId="37F14D56" w14:textId="77777777" w:rsidR="001E56AA" w:rsidRDefault="00E94D8D" w:rsidP="00E94D8D">
      <w:pPr>
        <w:pStyle w:val="BodyText"/>
      </w:pPr>
      <w:r>
        <w:t>User profiles</w:t>
      </w:r>
      <w:r w:rsidR="001E56AA">
        <w:t xml:space="preserve"> </w:t>
      </w:r>
      <w:proofErr w:type="gramStart"/>
      <w:r w:rsidR="003E6822">
        <w:t>are elaborated</w:t>
      </w:r>
      <w:proofErr w:type="gramEnd"/>
      <w:r w:rsidR="003E6822">
        <w:t xml:space="preserve"> </w:t>
      </w:r>
      <w:r w:rsidR="001E56AA">
        <w:t xml:space="preserve">in </w:t>
      </w:r>
      <w:r w:rsidR="001E56AA">
        <w:fldChar w:fldCharType="begin"/>
      </w:r>
      <w:r w:rsidR="001E56AA">
        <w:instrText xml:space="preserve"> REF _Ref423435346 \h </w:instrText>
      </w:r>
      <w:r w:rsidR="001E56AA">
        <w:fldChar w:fldCharType="separate"/>
      </w:r>
      <w:r w:rsidR="00B977E1">
        <w:t xml:space="preserve">Table </w:t>
      </w:r>
      <w:r w:rsidR="00B977E1">
        <w:rPr>
          <w:noProof/>
        </w:rPr>
        <w:t>1</w:t>
      </w:r>
      <w:r w:rsidR="001E56AA">
        <w:fldChar w:fldCharType="end"/>
      </w:r>
      <w:r w:rsidR="001E56AA">
        <w:t>:</w:t>
      </w:r>
    </w:p>
    <w:p w14:paraId="3F30AED0" w14:textId="3CF20E0A" w:rsidR="001E56AA" w:rsidRDefault="001E56AA" w:rsidP="001E56AA">
      <w:pPr>
        <w:pStyle w:val="Caption"/>
      </w:pPr>
      <w:bookmarkStart w:id="11" w:name="_Ref423435346"/>
      <w:bookmarkStart w:id="12" w:name="_Ref423435331"/>
      <w:bookmarkStart w:id="13" w:name="_Toc474320203"/>
      <w:r>
        <w:t xml:space="preserve">Table </w:t>
      </w:r>
      <w:fldSimple w:instr=" SEQ Table \* ARABIC ">
        <w:r w:rsidR="00B977E1">
          <w:rPr>
            <w:noProof/>
          </w:rPr>
          <w:t>1</w:t>
        </w:r>
      </w:fldSimple>
      <w:bookmarkEnd w:id="11"/>
      <w:r>
        <w:t xml:space="preserve">: </w:t>
      </w:r>
      <w:bookmarkStart w:id="14" w:name="_Ref423435341"/>
      <w:r>
        <w:t>Primary and Secondary Users</w:t>
      </w:r>
      <w:bookmarkEnd w:id="12"/>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1E56AA" w:rsidRPr="006D0E7C" w14:paraId="1289CE0E" w14:textId="77777777" w:rsidTr="008C2614">
        <w:trPr>
          <w:cantSplit/>
          <w:tblHeader/>
        </w:trPr>
        <w:tc>
          <w:tcPr>
            <w:tcW w:w="1043" w:type="pct"/>
            <w:shd w:val="clear" w:color="auto" w:fill="F2F2F2" w:themeFill="background1" w:themeFillShade="F2"/>
          </w:tcPr>
          <w:p w14:paraId="49AF41D8" w14:textId="77777777" w:rsidR="001E56AA" w:rsidRPr="006D0E7C" w:rsidRDefault="001E56AA" w:rsidP="00890AA2">
            <w:pPr>
              <w:pStyle w:val="TableHeading"/>
            </w:pPr>
            <w:r>
              <w:t>Name</w:t>
            </w:r>
          </w:p>
        </w:tc>
        <w:tc>
          <w:tcPr>
            <w:tcW w:w="1739" w:type="pct"/>
            <w:shd w:val="clear" w:color="auto" w:fill="F2F2F2" w:themeFill="background1" w:themeFillShade="F2"/>
          </w:tcPr>
          <w:p w14:paraId="637DE4F7" w14:textId="77777777" w:rsidR="001E56AA" w:rsidRPr="006D0E7C" w:rsidRDefault="001E56AA" w:rsidP="00890AA2">
            <w:pPr>
              <w:pStyle w:val="TableHeading"/>
            </w:pPr>
            <w:r>
              <w:t>Description</w:t>
            </w:r>
          </w:p>
        </w:tc>
        <w:tc>
          <w:tcPr>
            <w:tcW w:w="2218" w:type="pct"/>
            <w:shd w:val="clear" w:color="auto" w:fill="F2F2F2" w:themeFill="background1" w:themeFillShade="F2"/>
          </w:tcPr>
          <w:p w14:paraId="6FC5CE57" w14:textId="77777777" w:rsidR="001E56AA" w:rsidRPr="006D0E7C" w:rsidRDefault="001E56AA" w:rsidP="00890AA2">
            <w:pPr>
              <w:pStyle w:val="TableHeading"/>
            </w:pPr>
            <w:r>
              <w:t>Responsibilities</w:t>
            </w:r>
          </w:p>
        </w:tc>
      </w:tr>
      <w:tr w:rsidR="00236818" w:rsidRPr="006D0E7C" w14:paraId="69018DA5" w14:textId="77777777" w:rsidTr="008C2614">
        <w:trPr>
          <w:cantSplit/>
        </w:trPr>
        <w:tc>
          <w:tcPr>
            <w:tcW w:w="1043" w:type="pct"/>
            <w:shd w:val="clear" w:color="auto" w:fill="auto"/>
          </w:tcPr>
          <w:p w14:paraId="4BB298AC" w14:textId="77777777" w:rsidR="00236818" w:rsidRPr="006D0E7C" w:rsidRDefault="00236818" w:rsidP="00236818">
            <w:pPr>
              <w:pStyle w:val="TableText"/>
            </w:pPr>
            <w:r w:rsidRPr="002E5A0D">
              <w:rPr>
                <w:szCs w:val="22"/>
              </w:rPr>
              <w:t>Primary Users</w:t>
            </w:r>
          </w:p>
        </w:tc>
        <w:tc>
          <w:tcPr>
            <w:tcW w:w="1739" w:type="pct"/>
            <w:shd w:val="clear" w:color="auto" w:fill="auto"/>
          </w:tcPr>
          <w:p w14:paraId="1D97D10F" w14:textId="77777777" w:rsidR="00236818" w:rsidRDefault="00236818" w:rsidP="00567BF3">
            <w:pPr>
              <w:pStyle w:val="TableText"/>
            </w:pPr>
            <w:r w:rsidRPr="000F1972">
              <w:rPr>
                <w:szCs w:val="22"/>
              </w:rPr>
              <w:t xml:space="preserve">VAMC </w:t>
            </w:r>
            <w:r w:rsidR="00567BF3">
              <w:rPr>
                <w:szCs w:val="22"/>
              </w:rPr>
              <w:t>FB</w:t>
            </w:r>
            <w:r w:rsidRPr="000F1972">
              <w:rPr>
                <w:szCs w:val="22"/>
              </w:rPr>
              <w:t xml:space="preserve"> and Revenue/</w:t>
            </w:r>
            <w:r w:rsidR="00567BF3">
              <w:t xml:space="preserve"> </w:t>
            </w:r>
            <w:r w:rsidR="00567BF3" w:rsidRPr="00567BF3">
              <w:rPr>
                <w:szCs w:val="22"/>
              </w:rPr>
              <w:t xml:space="preserve">Medical Care Cost Recovery </w:t>
            </w:r>
            <w:r w:rsidR="00567BF3">
              <w:rPr>
                <w:szCs w:val="22"/>
              </w:rPr>
              <w:t>(</w:t>
            </w:r>
            <w:r w:rsidRPr="000F1972">
              <w:rPr>
                <w:szCs w:val="22"/>
              </w:rPr>
              <w:t>MCCR</w:t>
            </w:r>
            <w:r w:rsidR="00567BF3">
              <w:rPr>
                <w:szCs w:val="22"/>
              </w:rPr>
              <w:t>)</w:t>
            </w:r>
            <w:r w:rsidRPr="000F1972">
              <w:rPr>
                <w:szCs w:val="22"/>
              </w:rPr>
              <w:t xml:space="preserve"> staff</w:t>
            </w:r>
          </w:p>
        </w:tc>
        <w:tc>
          <w:tcPr>
            <w:tcW w:w="2218" w:type="pct"/>
            <w:shd w:val="clear" w:color="auto" w:fill="auto"/>
          </w:tcPr>
          <w:p w14:paraId="643BE65E" w14:textId="42BFB3E2" w:rsidR="00236818" w:rsidRPr="009B4D19" w:rsidRDefault="00236818" w:rsidP="00236818">
            <w:pPr>
              <w:pStyle w:val="TableText"/>
              <w:rPr>
                <w:i/>
              </w:rPr>
            </w:pPr>
            <w:r>
              <w:rPr>
                <w:szCs w:val="22"/>
              </w:rPr>
              <w:t>P</w:t>
            </w:r>
            <w:r w:rsidRPr="000F1972">
              <w:rPr>
                <w:szCs w:val="22"/>
              </w:rPr>
              <w:t xml:space="preserve">rocess </w:t>
            </w:r>
            <w:r w:rsidR="004E4EB6">
              <w:rPr>
                <w:szCs w:val="22"/>
              </w:rPr>
              <w:t xml:space="preserve">NVC </w:t>
            </w:r>
            <w:r w:rsidRPr="000F1972">
              <w:rPr>
                <w:szCs w:val="22"/>
              </w:rPr>
              <w:t>authorizations and claims for</w:t>
            </w:r>
            <w:r>
              <w:rPr>
                <w:szCs w:val="22"/>
              </w:rPr>
              <w:t xml:space="preserve"> the Veterans’ Non-VA healthcar</w:t>
            </w:r>
            <w:r w:rsidRPr="000F1972">
              <w:rPr>
                <w:szCs w:val="22"/>
              </w:rPr>
              <w:t>e services</w:t>
            </w:r>
          </w:p>
        </w:tc>
      </w:tr>
      <w:tr w:rsidR="00236818" w:rsidRPr="006D0E7C" w14:paraId="53B2891C" w14:textId="77777777" w:rsidTr="008C2614">
        <w:trPr>
          <w:cantSplit/>
        </w:trPr>
        <w:tc>
          <w:tcPr>
            <w:tcW w:w="1043" w:type="pct"/>
            <w:shd w:val="clear" w:color="auto" w:fill="auto"/>
          </w:tcPr>
          <w:p w14:paraId="7BA3E98D" w14:textId="77777777" w:rsidR="00236818" w:rsidRPr="006D0E7C" w:rsidRDefault="00236818" w:rsidP="00236818">
            <w:pPr>
              <w:pStyle w:val="TableText"/>
            </w:pPr>
            <w:r w:rsidRPr="002E5A0D">
              <w:rPr>
                <w:szCs w:val="22"/>
              </w:rPr>
              <w:t>Secondary Users</w:t>
            </w:r>
          </w:p>
        </w:tc>
        <w:tc>
          <w:tcPr>
            <w:tcW w:w="1739" w:type="pct"/>
            <w:shd w:val="clear" w:color="auto" w:fill="auto"/>
          </w:tcPr>
          <w:p w14:paraId="5A43B4AA" w14:textId="77777777" w:rsidR="00236818" w:rsidRDefault="00236818" w:rsidP="00236818">
            <w:pPr>
              <w:pStyle w:val="TableText"/>
            </w:pPr>
            <w:r w:rsidRPr="000F1972">
              <w:rPr>
                <w:szCs w:val="22"/>
              </w:rPr>
              <w:t xml:space="preserve">CBO </w:t>
            </w:r>
            <w:r w:rsidRPr="004D7D85">
              <w:rPr>
                <w:szCs w:val="22"/>
              </w:rPr>
              <w:t xml:space="preserve">National Fee Program Office </w:t>
            </w:r>
            <w:r>
              <w:rPr>
                <w:szCs w:val="22"/>
              </w:rPr>
              <w:t>(</w:t>
            </w:r>
            <w:r w:rsidRPr="000F1972">
              <w:rPr>
                <w:szCs w:val="22"/>
              </w:rPr>
              <w:t>NFPO</w:t>
            </w:r>
            <w:r>
              <w:rPr>
                <w:szCs w:val="22"/>
              </w:rPr>
              <w:t>)</w:t>
            </w:r>
            <w:r w:rsidRPr="000F1972">
              <w:rPr>
                <w:szCs w:val="22"/>
              </w:rPr>
              <w:t xml:space="preserve"> and Purchased Care Program Office Staff, </w:t>
            </w:r>
            <w:r w:rsidRPr="004D7D85">
              <w:rPr>
                <w:szCs w:val="22"/>
              </w:rPr>
              <w:t xml:space="preserve">Veterans Integrated Service Networks </w:t>
            </w:r>
            <w:r>
              <w:rPr>
                <w:szCs w:val="22"/>
              </w:rPr>
              <w:t>(</w:t>
            </w:r>
            <w:r w:rsidRPr="000F1972">
              <w:rPr>
                <w:szCs w:val="22"/>
              </w:rPr>
              <w:t>VISN</w:t>
            </w:r>
            <w:r>
              <w:rPr>
                <w:szCs w:val="22"/>
              </w:rPr>
              <w:t>)</w:t>
            </w:r>
            <w:r w:rsidRPr="000F1972">
              <w:rPr>
                <w:szCs w:val="22"/>
              </w:rPr>
              <w:t xml:space="preserve"> Staff and </w:t>
            </w:r>
            <w:r>
              <w:rPr>
                <w:szCs w:val="22"/>
              </w:rPr>
              <w:t>VA Central Office (</w:t>
            </w:r>
            <w:r w:rsidRPr="000F1972">
              <w:rPr>
                <w:szCs w:val="22"/>
              </w:rPr>
              <w:t>VACO</w:t>
            </w:r>
            <w:r>
              <w:rPr>
                <w:szCs w:val="22"/>
              </w:rPr>
              <w:t>)</w:t>
            </w:r>
            <w:r w:rsidRPr="000F1972">
              <w:rPr>
                <w:szCs w:val="22"/>
              </w:rPr>
              <w:t xml:space="preserve"> CBO Staff</w:t>
            </w:r>
          </w:p>
        </w:tc>
        <w:tc>
          <w:tcPr>
            <w:tcW w:w="2218" w:type="pct"/>
            <w:shd w:val="clear" w:color="auto" w:fill="auto"/>
          </w:tcPr>
          <w:p w14:paraId="7276D411" w14:textId="77777777" w:rsidR="00236818" w:rsidRPr="009B4D19" w:rsidRDefault="00236818" w:rsidP="00236818">
            <w:pPr>
              <w:pStyle w:val="TableText"/>
            </w:pPr>
            <w:r>
              <w:rPr>
                <w:szCs w:val="22"/>
              </w:rPr>
              <w:t>M</w:t>
            </w:r>
            <w:r w:rsidRPr="000F1972">
              <w:rPr>
                <w:szCs w:val="22"/>
              </w:rPr>
              <w:t>onitor, track, trend, analyze</w:t>
            </w:r>
            <w:r>
              <w:rPr>
                <w:szCs w:val="22"/>
              </w:rPr>
              <w:t xml:space="preserve"> and report data on the VA care</w:t>
            </w:r>
          </w:p>
        </w:tc>
      </w:tr>
    </w:tbl>
    <w:p w14:paraId="0342D79C" w14:textId="77777777" w:rsidR="00D10B95" w:rsidRDefault="00D10B95" w:rsidP="00992F0C">
      <w:pPr>
        <w:pStyle w:val="Heading1"/>
      </w:pPr>
      <w:bookmarkStart w:id="15" w:name="_Toc381778342"/>
      <w:bookmarkStart w:id="16" w:name="_Toc474320095"/>
      <w:r>
        <w:t>Background</w:t>
      </w:r>
      <w:bookmarkEnd w:id="15"/>
      <w:bookmarkEnd w:id="16"/>
    </w:p>
    <w:p w14:paraId="36562662" w14:textId="77777777" w:rsidR="00E42167" w:rsidRDefault="00D10B95" w:rsidP="00992F0C">
      <w:pPr>
        <w:pStyle w:val="Heading2"/>
      </w:pPr>
      <w:bookmarkStart w:id="17" w:name="_Toc381778343"/>
      <w:bookmarkStart w:id="18" w:name="_Toc474320096"/>
      <w:r w:rsidRPr="00D10B95">
        <w:t>Overview of the System</w:t>
      </w:r>
      <w:bookmarkStart w:id="19" w:name="_Toc381778350"/>
      <w:bookmarkEnd w:id="17"/>
      <w:bookmarkEnd w:id="18"/>
    </w:p>
    <w:p w14:paraId="220B459D" w14:textId="77777777" w:rsidR="00236818" w:rsidRPr="009F2BEF" w:rsidRDefault="00236818" w:rsidP="00236818">
      <w:pPr>
        <w:pStyle w:val="BodyText"/>
      </w:pPr>
      <w:r w:rsidRPr="009F2BEF">
        <w:t xml:space="preserve">The </w:t>
      </w:r>
      <w:r>
        <w:t>VA</w:t>
      </w:r>
      <w:r w:rsidRPr="009F2BEF">
        <w:t xml:space="preserve">, </w:t>
      </w:r>
      <w:r>
        <w:t xml:space="preserve">VHA </w:t>
      </w:r>
      <w:r w:rsidRPr="009F2BEF">
        <w:t xml:space="preserve">is one of the world’s largest health care delivery organizations. As part of an integrated strategy to provide Veterans with timely access to quality health care services, VA clinics </w:t>
      </w:r>
      <w:proofErr w:type="gramStart"/>
      <w:r w:rsidRPr="009F2BEF">
        <w:t>are authorized</w:t>
      </w:r>
      <w:proofErr w:type="gramEnd"/>
      <w:r w:rsidRPr="009F2BEF">
        <w:t xml:space="preserve"> to pay for heal</w:t>
      </w:r>
      <w:r>
        <w:t>th care services acquired from N</w:t>
      </w:r>
      <w:r w:rsidRPr="009F2BEF">
        <w:t xml:space="preserve">on-VA health care providers. </w:t>
      </w:r>
      <w:proofErr w:type="gramStart"/>
      <w:r w:rsidRPr="009F2BEF">
        <w:t>These services may be acqu</w:t>
      </w:r>
      <w:r>
        <w:t>ired by eligible Veterans from N</w:t>
      </w:r>
      <w:r w:rsidRPr="009F2BEF">
        <w:t xml:space="preserve">on-VA health care </w:t>
      </w:r>
      <w:r w:rsidRPr="009F2BEF">
        <w:lastRenderedPageBreak/>
        <w:t>providers</w:t>
      </w:r>
      <w:proofErr w:type="gramEnd"/>
      <w:r w:rsidRPr="009F2BEF">
        <w:t xml:space="preserve"> when access to services is not available from VA. The VA is legislatively “mandated to appropriately reimburse for health care for eligible beneficiaries.” </w:t>
      </w:r>
    </w:p>
    <w:p w14:paraId="257A5182" w14:textId="08FB8695" w:rsidR="00236818" w:rsidRPr="009F2BEF" w:rsidRDefault="00236818" w:rsidP="00236818">
      <w:pPr>
        <w:pStyle w:val="BodyText"/>
      </w:pPr>
      <w:r w:rsidRPr="009F2BEF">
        <w:t xml:space="preserve">The VA manages </w:t>
      </w:r>
      <w:r w:rsidR="004E4EB6">
        <w:t xml:space="preserve">NVC </w:t>
      </w:r>
      <w:r w:rsidRPr="009F2BEF">
        <w:t>authorization, claims processing and reimbursement for services acquired from Non-VA health care providers</w:t>
      </w:r>
      <w:r w:rsidR="00E47EAC">
        <w:t>.</w:t>
      </w:r>
      <w:r w:rsidR="00863624">
        <w:t xml:space="preserve"> </w:t>
      </w:r>
      <w:r w:rsidRPr="009F2BEF">
        <w:t xml:space="preserve">The basic provisions of and authority for the </w:t>
      </w:r>
      <w:r w:rsidR="00E47EAC">
        <w:t>NVC</w:t>
      </w:r>
      <w:r w:rsidRPr="009F2BEF">
        <w:t xml:space="preserve"> program </w:t>
      </w:r>
      <w:proofErr w:type="gramStart"/>
      <w:r w:rsidRPr="009F2BEF">
        <w:t>are provided</w:t>
      </w:r>
      <w:proofErr w:type="gramEnd"/>
      <w:r w:rsidRPr="009F2BEF">
        <w:t xml:space="preserve"> by public laws passed by Congress. These laws </w:t>
      </w:r>
      <w:proofErr w:type="gramStart"/>
      <w:r w:rsidRPr="009F2BEF">
        <w:t>have been codified into the United States Code and further clarified in the Code of Federal Regulations</w:t>
      </w:r>
      <w:proofErr w:type="gramEnd"/>
      <w:r w:rsidRPr="009F2BEF">
        <w:t xml:space="preserve">. Various VA policies and directives </w:t>
      </w:r>
      <w:proofErr w:type="gramStart"/>
      <w:r w:rsidRPr="009F2BEF">
        <w:t>have been written</w:t>
      </w:r>
      <w:proofErr w:type="gramEnd"/>
      <w:r w:rsidRPr="009F2BEF">
        <w:t xml:space="preserve"> to provide additional interpretation. </w:t>
      </w:r>
    </w:p>
    <w:p w14:paraId="6095A7EA" w14:textId="77777777" w:rsidR="00236818" w:rsidRPr="009F2BEF" w:rsidRDefault="00236818" w:rsidP="00236818">
      <w:pPr>
        <w:pStyle w:val="BodyText"/>
      </w:pPr>
      <w:r w:rsidRPr="009F2BEF">
        <w:t>In general, while Veterans seeking health care at VA expense should obtain such care at VA facilities, Non-VA facili</w:t>
      </w:r>
      <w:r w:rsidR="00567BF3">
        <w:t>ty care, or the use of FB</w:t>
      </w:r>
      <w:r w:rsidRPr="009F2BEF">
        <w:t xml:space="preserve">, </w:t>
      </w:r>
      <w:proofErr w:type="gramStart"/>
      <w:r w:rsidRPr="009F2BEF">
        <w:t>is generally only authorized</w:t>
      </w:r>
      <w:proofErr w:type="gramEnd"/>
      <w:r w:rsidRPr="009F2BEF">
        <w:t xml:space="preserve"> when appropriate VA services and/or facilities are not available or cannot be economically provided to the Veteran due to geographical inacc</w:t>
      </w:r>
      <w:r w:rsidR="00567BF3">
        <w:t>essibility. The use of FB</w:t>
      </w:r>
      <w:r w:rsidRPr="009F2BEF">
        <w:t xml:space="preserve">, or Non-VA facilities, </w:t>
      </w:r>
      <w:proofErr w:type="gramStart"/>
      <w:r w:rsidRPr="009F2BEF">
        <w:t>is not considered</w:t>
      </w:r>
      <w:proofErr w:type="gramEnd"/>
      <w:r w:rsidRPr="009F2BEF">
        <w:t xml:space="preserve"> a permanent solution for Veteran health care needs. </w:t>
      </w:r>
    </w:p>
    <w:p w14:paraId="6857A4FB" w14:textId="1D884E92" w:rsidR="00236818" w:rsidRPr="00D10B95" w:rsidRDefault="00236818" w:rsidP="00236818">
      <w:pPr>
        <w:pStyle w:val="BodyText"/>
      </w:pPr>
      <w:r w:rsidRPr="009F2BEF">
        <w:t xml:space="preserve">The VA Office of Inspector General (OIG) recently reported that VHA is not optimizing revenue intake via the Medical Care Collection Fund (MCCF) billing of </w:t>
      </w:r>
      <w:r w:rsidR="00E47EAC">
        <w:t>NVC</w:t>
      </w:r>
      <w:r w:rsidRPr="009F2BEF">
        <w:t xml:space="preserve"> claims cases. The VHA CBO, Purchased Care Program Office </w:t>
      </w:r>
      <w:proofErr w:type="gramStart"/>
      <w:r w:rsidRPr="009F2BEF">
        <w:t>is in agreement</w:t>
      </w:r>
      <w:proofErr w:type="gramEnd"/>
      <w:r w:rsidRPr="009F2BEF">
        <w:t xml:space="preserve"> and affirms that the current </w:t>
      </w:r>
      <w:proofErr w:type="spellStart"/>
      <w:r>
        <w:t>VistA</w:t>
      </w:r>
      <w:proofErr w:type="spellEnd"/>
      <w:r>
        <w:t xml:space="preserve"> </w:t>
      </w:r>
      <w:r w:rsidRPr="009F2BEF">
        <w:t>does not support the business processes for securing poten</w:t>
      </w:r>
      <w:r>
        <w:t>tial cost recovery of billable N</w:t>
      </w:r>
      <w:r w:rsidRPr="009F2BEF">
        <w:t>on-VA episodes of care in a timely and efficient manner. They are seeking enha</w:t>
      </w:r>
      <w:r w:rsidR="00567BF3">
        <w:t xml:space="preserve">ncements to the </w:t>
      </w:r>
      <w:proofErr w:type="spellStart"/>
      <w:r w:rsidR="00567BF3">
        <w:t>VistA</w:t>
      </w:r>
      <w:proofErr w:type="spellEnd"/>
      <w:r w:rsidR="00567BF3">
        <w:t xml:space="preserve"> FB </w:t>
      </w:r>
      <w:r w:rsidRPr="009F2BEF">
        <w:t>and IB/Revenue software applications to aut</w:t>
      </w:r>
      <w:r>
        <w:t>omate the movement of billable N</w:t>
      </w:r>
      <w:r w:rsidRPr="009F2BEF">
        <w:t xml:space="preserve">on-VA cases from </w:t>
      </w:r>
      <w:proofErr w:type="spellStart"/>
      <w:r w:rsidRPr="009F2BEF">
        <w:t>VistA</w:t>
      </w:r>
      <w:proofErr w:type="spellEnd"/>
      <w:r w:rsidR="00567BF3">
        <w:t xml:space="preserve"> FB</w:t>
      </w:r>
      <w:r>
        <w:t xml:space="preserve"> through the Revenue IB</w:t>
      </w:r>
      <w:r w:rsidRPr="009F2BEF">
        <w:t xml:space="preserve"> software product, to include prioritization of high cost claims, automation of Veterans’ Co-Pay requirements and decision support for assessing clinical review of cases. </w:t>
      </w:r>
    </w:p>
    <w:p w14:paraId="05611D62" w14:textId="77777777" w:rsidR="004C2DB0" w:rsidRDefault="004C2DB0" w:rsidP="00992F0C">
      <w:pPr>
        <w:pStyle w:val="Heading2"/>
      </w:pPr>
      <w:bookmarkStart w:id="20" w:name="_Toc474320097"/>
      <w:r>
        <w:t>Overview of the Business Process</w:t>
      </w:r>
      <w:bookmarkEnd w:id="20"/>
    </w:p>
    <w:p w14:paraId="79B0F72A" w14:textId="7884FCF1" w:rsidR="00236818" w:rsidRPr="00970DA9" w:rsidRDefault="00236818" w:rsidP="00236818">
      <w:pPr>
        <w:pStyle w:val="BodyText"/>
      </w:pPr>
      <w:r w:rsidRPr="00970DA9">
        <w:t>A high-level view of the current (as-is) and future (to-be) Fee Revenue Enhancement processes/workflows are available via TSPR here</w:t>
      </w:r>
      <w:r>
        <w:t xml:space="preserve">: </w:t>
      </w:r>
    </w:p>
    <w:p w14:paraId="1506F9CD" w14:textId="77777777" w:rsidR="000E3F48" w:rsidRDefault="000E3F48" w:rsidP="00992F0C">
      <w:pPr>
        <w:pStyle w:val="Heading2"/>
      </w:pPr>
      <w:bookmarkStart w:id="21" w:name="_Ref433183279"/>
      <w:bookmarkStart w:id="22" w:name="_Toc474320098"/>
      <w:r>
        <w:t>Overview of the Significant Requirements</w:t>
      </w:r>
      <w:bookmarkEnd w:id="19"/>
      <w:bookmarkEnd w:id="21"/>
      <w:bookmarkEnd w:id="22"/>
    </w:p>
    <w:p w14:paraId="47A9E48B" w14:textId="20E8A2F0" w:rsidR="0015085D" w:rsidRDefault="001E56AA" w:rsidP="0015085D">
      <w:pPr>
        <w:pStyle w:val="BodyText"/>
        <w:rPr>
          <w:szCs w:val="24"/>
        </w:rPr>
      </w:pPr>
      <w:r>
        <w:t>T</w:t>
      </w:r>
      <w:r w:rsidR="0046108B">
        <w:t xml:space="preserve">he </w:t>
      </w:r>
      <w:r w:rsidR="00236818">
        <w:t>Fee-R</w:t>
      </w:r>
      <w:r>
        <w:t xml:space="preserve">evenue </w:t>
      </w:r>
      <w:r w:rsidR="00342746">
        <w:t>Enhancements</w:t>
      </w:r>
      <w:r>
        <w:t xml:space="preserve"> </w:t>
      </w:r>
      <w:r w:rsidR="0046108B">
        <w:t xml:space="preserve">BRD, </w:t>
      </w:r>
      <w:r>
        <w:t>Requirements Specification Document (</w:t>
      </w:r>
      <w:r w:rsidR="0046108B">
        <w:t>RSD</w:t>
      </w:r>
      <w:r>
        <w:t>)</w:t>
      </w:r>
      <w:r w:rsidR="0046108B">
        <w:t xml:space="preserve">, and </w:t>
      </w:r>
      <w:r>
        <w:t>Requirements Traceability Matrix (</w:t>
      </w:r>
      <w:r w:rsidR="0046108B">
        <w:t>RTM</w:t>
      </w:r>
      <w:r>
        <w:t>) are available</w:t>
      </w:r>
      <w:r w:rsidR="0046108B">
        <w:t xml:space="preserve"> </w:t>
      </w:r>
      <w:r>
        <w:t xml:space="preserve">via TSPR </w:t>
      </w:r>
      <w:r w:rsidR="0046108B">
        <w:t xml:space="preserve">here: </w:t>
      </w:r>
    </w:p>
    <w:p w14:paraId="5BB195BD" w14:textId="77777777" w:rsidR="00460F42" w:rsidRPr="00460F42" w:rsidRDefault="003E6822" w:rsidP="00460F42">
      <w:pPr>
        <w:pStyle w:val="BodyText"/>
        <w:rPr>
          <w:rStyle w:val="Hyperlink"/>
          <w:szCs w:val="24"/>
        </w:rPr>
      </w:pPr>
      <w:r>
        <w:rPr>
          <w:szCs w:val="24"/>
        </w:rPr>
        <w:t xml:space="preserve">Until documents </w:t>
      </w:r>
      <w:proofErr w:type="gramStart"/>
      <w:r>
        <w:rPr>
          <w:szCs w:val="24"/>
        </w:rPr>
        <w:t>are approved and posted to TSPR,</w:t>
      </w:r>
      <w:proofErr w:type="gramEnd"/>
      <w:r>
        <w:rPr>
          <w:szCs w:val="24"/>
        </w:rPr>
        <w:t xml:space="preserve"> they will be made available upon request from the project team.</w:t>
      </w:r>
    </w:p>
    <w:p w14:paraId="46CA6D6B" w14:textId="77777777" w:rsidR="00460F42" w:rsidRPr="00460F42" w:rsidRDefault="00460F42" w:rsidP="00992F0C">
      <w:pPr>
        <w:pStyle w:val="Heading3"/>
      </w:pPr>
      <w:bookmarkStart w:id="23" w:name="_Toc474320099"/>
      <w:r w:rsidRPr="00992F0C">
        <w:t>Overview</w:t>
      </w:r>
      <w:r>
        <w:t xml:space="preserve"> of Functional Requirements</w:t>
      </w:r>
      <w:bookmarkEnd w:id="23"/>
      <w:r>
        <w:t xml:space="preserve"> </w:t>
      </w:r>
    </w:p>
    <w:p w14:paraId="5ED48214" w14:textId="77777777" w:rsidR="005A2CC3" w:rsidRPr="005A2CC3" w:rsidRDefault="005A2CC3" w:rsidP="005A2CC3">
      <w:pPr>
        <w:pStyle w:val="BodyText"/>
      </w:pPr>
      <w:r>
        <w:t xml:space="preserve">The Fee-Revenue </w:t>
      </w:r>
      <w:r w:rsidR="00236818">
        <w:t>Enhancements</w:t>
      </w:r>
      <w:r>
        <w:t xml:space="preserve"> project will execute the following:</w:t>
      </w:r>
    </w:p>
    <w:p w14:paraId="198F1BCD" w14:textId="77777777" w:rsidR="006E10A0" w:rsidRPr="007905E2" w:rsidRDefault="006E10A0" w:rsidP="006E10A0">
      <w:pPr>
        <w:pStyle w:val="BodyTextBullet1"/>
      </w:pPr>
      <w:r w:rsidRPr="007905E2">
        <w:t>E</w:t>
      </w:r>
      <w:r w:rsidR="00FC71C8">
        <w:t xml:space="preserve">nhancement provides an </w:t>
      </w:r>
      <w:r w:rsidR="008F086E">
        <w:t>interaction</w:t>
      </w:r>
      <w:r w:rsidRPr="007905E2">
        <w:t xml:space="preserve"> from</w:t>
      </w:r>
      <w:r w:rsidR="00567BF3">
        <w:t xml:space="preserve"> FB</w:t>
      </w:r>
      <w:r>
        <w:t xml:space="preserve"> to IB</w:t>
      </w:r>
      <w:r w:rsidRPr="007905E2">
        <w:t xml:space="preserve"> to support the VHA Revenue Staff in Revenue Pre-Certification.</w:t>
      </w:r>
    </w:p>
    <w:p w14:paraId="222A357B" w14:textId="77777777" w:rsidR="006E10A0" w:rsidRPr="007905E2" w:rsidRDefault="006E10A0" w:rsidP="006E10A0">
      <w:pPr>
        <w:pStyle w:val="BodyTextBullet1"/>
      </w:pPr>
      <w:r w:rsidRPr="007905E2">
        <w:t>This enhancement prov</w:t>
      </w:r>
      <w:r w:rsidR="00FC71C8">
        <w:t>ides an interaction</w:t>
      </w:r>
      <w:r w:rsidR="00567BF3">
        <w:t xml:space="preserve"> into FB</w:t>
      </w:r>
      <w:r w:rsidRPr="007905E2">
        <w:t xml:space="preserve"> to support the VHA Revenue Staff in the creation/revision of claims</w:t>
      </w:r>
      <w:r w:rsidR="00D03C06">
        <w:t>.</w:t>
      </w:r>
    </w:p>
    <w:p w14:paraId="08945B8C" w14:textId="77777777" w:rsidR="005C55E5" w:rsidRDefault="005C55E5" w:rsidP="005C55E5">
      <w:pPr>
        <w:pStyle w:val="BodyText"/>
      </w:pPr>
      <w:r>
        <w:t xml:space="preserve">This document addresses only the </w:t>
      </w:r>
      <w:r>
        <w:rPr>
          <w:i/>
        </w:rPr>
        <w:t>Fee Revenue</w:t>
      </w:r>
      <w:r>
        <w:t xml:space="preserve"> enhancement, one of five</w:t>
      </w:r>
      <w:r w:rsidRPr="00DD3603">
        <w:t xml:space="preserve"> </w:t>
      </w:r>
      <w:r>
        <w:t>enhancements comprising the EDI</w:t>
      </w:r>
      <w:r w:rsidRPr="00DD3603">
        <w:t xml:space="preserve"> </w:t>
      </w:r>
      <w:r>
        <w:t>CPAC</w:t>
      </w:r>
      <w:r w:rsidRPr="00DD3603">
        <w:t xml:space="preserve"> Revenue Enhancements</w:t>
      </w:r>
      <w:r w:rsidRPr="00700018">
        <w:t xml:space="preserve"> Program</w:t>
      </w:r>
      <w:r>
        <w:t xml:space="preserve">. Details regarding other enhancements in the program </w:t>
      </w:r>
      <w:proofErr w:type="gramStart"/>
      <w:r>
        <w:t>are described</w:t>
      </w:r>
      <w:proofErr w:type="gramEnd"/>
      <w:r>
        <w:t xml:space="preserve"> in separate RSDs.</w:t>
      </w:r>
    </w:p>
    <w:p w14:paraId="3E88CA26" w14:textId="677234FF" w:rsidR="005C55E5" w:rsidRDefault="005C55E5" w:rsidP="005C55E5">
      <w:pPr>
        <w:pStyle w:val="BodyText"/>
      </w:pPr>
      <w:r>
        <w:lastRenderedPageBreak/>
        <w:t xml:space="preserve">During requirements elaboration for this enhancement, the </w:t>
      </w:r>
      <w:r w:rsidR="008C2614">
        <w:t>Business Needs (</w:t>
      </w:r>
      <w:r>
        <w:t>BN</w:t>
      </w:r>
      <w:r w:rsidR="008C2614">
        <w:t>s)</w:t>
      </w:r>
      <w:r>
        <w:t xml:space="preserve"> and requirements </w:t>
      </w:r>
      <w:proofErr w:type="gramStart"/>
      <w:r>
        <w:t>were discussed</w:t>
      </w:r>
      <w:proofErr w:type="gramEnd"/>
      <w:r>
        <w:t xml:space="preserve"> from the perspective of the BRD, including the changes recommended in the BRD to address the BN</w:t>
      </w:r>
      <w:r w:rsidR="008C2614">
        <w:t>s</w:t>
      </w:r>
      <w:r w:rsidRPr="00CA6C2C">
        <w:t xml:space="preserve">. </w:t>
      </w:r>
    </w:p>
    <w:p w14:paraId="20BFE7CD" w14:textId="77777777" w:rsidR="005C55E5" w:rsidRDefault="005C55E5" w:rsidP="005C55E5">
      <w:pPr>
        <w:pStyle w:val="BodyText"/>
      </w:pPr>
      <w:r w:rsidRPr="007908AB">
        <w:t xml:space="preserve">The revised understanding of the BNs and goals has revealed that </w:t>
      </w:r>
      <w:r>
        <w:t>BNs</w:t>
      </w:r>
      <w:r w:rsidRPr="007908AB">
        <w:t xml:space="preserve"> </w:t>
      </w:r>
      <w:r>
        <w:t>2 FRE-2.10 – FRE-2.20 are</w:t>
      </w:r>
      <w:r w:rsidRPr="007908AB">
        <w:t xml:space="preserve"> no longer</w:t>
      </w:r>
      <w:r>
        <w:t xml:space="preserve"> </w:t>
      </w:r>
      <w:r w:rsidRPr="007908AB">
        <w:t>need</w:t>
      </w:r>
      <w:r>
        <w:t>ed</w:t>
      </w:r>
      <w:r w:rsidRPr="007908AB">
        <w:t xml:space="preserve"> since </w:t>
      </w:r>
      <w:r>
        <w:t>they have</w:t>
      </w:r>
      <w:r w:rsidRPr="007908AB">
        <w:t xml:space="preserve"> been address</w:t>
      </w:r>
      <w:r>
        <w:t xml:space="preserve">ed on other projects and </w:t>
      </w:r>
      <w:proofErr w:type="gramStart"/>
      <w:r>
        <w:t>don’t</w:t>
      </w:r>
      <w:proofErr w:type="gramEnd"/>
      <w:r w:rsidRPr="007908AB">
        <w:t xml:space="preserve"> need to be implemented. These revis</w:t>
      </w:r>
      <w:r w:rsidR="00325769">
        <w:t xml:space="preserve">ed BNs </w:t>
      </w:r>
      <w:proofErr w:type="gramStart"/>
      <w:r w:rsidR="00325769">
        <w:t>will be reflected</w:t>
      </w:r>
      <w:proofErr w:type="gramEnd"/>
      <w:r w:rsidR="00325769">
        <w:t xml:space="preserve"> in the</w:t>
      </w:r>
      <w:r w:rsidRPr="007908AB">
        <w:t xml:space="preserve"> RSD.</w:t>
      </w:r>
      <w:r>
        <w:t xml:space="preserve"> </w:t>
      </w:r>
      <w:r w:rsidRPr="00325769">
        <w:rPr>
          <w:b/>
        </w:rPr>
        <w:t xml:space="preserve">The RSD </w:t>
      </w:r>
      <w:proofErr w:type="gramStart"/>
      <w:r w:rsidRPr="00325769">
        <w:rPr>
          <w:b/>
        </w:rPr>
        <w:t>should be regarded</w:t>
      </w:r>
      <w:proofErr w:type="gramEnd"/>
      <w:r w:rsidRPr="00325769">
        <w:rPr>
          <w:b/>
        </w:rPr>
        <w:t xml:space="preserve"> as the source for the most recent BNs and requirements based on requirements elaboration.</w:t>
      </w:r>
    </w:p>
    <w:p w14:paraId="08958BA2" w14:textId="29A0BEE7" w:rsidR="008C2614" w:rsidRDefault="005C55E5" w:rsidP="008C2614">
      <w:pPr>
        <w:pStyle w:val="BodyText"/>
      </w:pPr>
      <w:r w:rsidRPr="002F0AF6">
        <w:t xml:space="preserve">The </w:t>
      </w:r>
      <w:r>
        <w:t>BNs/</w:t>
      </w:r>
      <w:r w:rsidRPr="002F0AF6">
        <w:t xml:space="preserve">requirements </w:t>
      </w:r>
      <w:proofErr w:type="gramStart"/>
      <w:r w:rsidRPr="002F0AF6">
        <w:t>are shown</w:t>
      </w:r>
      <w:proofErr w:type="gramEnd"/>
      <w:r w:rsidRPr="002F0AF6">
        <w:t xml:space="preserve"> in </w:t>
      </w:r>
      <w:r w:rsidR="008C2614">
        <w:fldChar w:fldCharType="begin"/>
      </w:r>
      <w:r w:rsidR="008C2614">
        <w:instrText xml:space="preserve"> REF _Ref442697263 \h </w:instrText>
      </w:r>
      <w:r w:rsidR="008C2614">
        <w:fldChar w:fldCharType="separate"/>
      </w:r>
      <w:r w:rsidR="00B977E1">
        <w:t xml:space="preserve">Table </w:t>
      </w:r>
      <w:r w:rsidR="00B977E1">
        <w:rPr>
          <w:noProof/>
        </w:rPr>
        <w:t>2</w:t>
      </w:r>
      <w:r w:rsidR="008C2614">
        <w:fldChar w:fldCharType="end"/>
      </w:r>
      <w:r w:rsidRPr="002F0AF6">
        <w:t>.</w:t>
      </w:r>
      <w:r>
        <w:t xml:space="preserve"> </w:t>
      </w:r>
      <w:r w:rsidR="008C2614">
        <w:fldChar w:fldCharType="begin"/>
      </w:r>
      <w:r w:rsidR="008C2614">
        <w:instrText xml:space="preserve"> REF _Ref442697263 \h </w:instrText>
      </w:r>
      <w:r w:rsidR="008C2614">
        <w:fldChar w:fldCharType="separate"/>
      </w:r>
      <w:r w:rsidR="00B977E1">
        <w:t xml:space="preserve">Table </w:t>
      </w:r>
      <w:r w:rsidR="00B977E1">
        <w:rPr>
          <w:noProof/>
        </w:rPr>
        <w:t>2</w:t>
      </w:r>
      <w:r w:rsidR="008C2614">
        <w:fldChar w:fldCharType="end"/>
      </w:r>
      <w:r>
        <w:t xml:space="preserve"> also reflects the obsolescence of BN2 requirements FRE-2.10 – FRE-2.20 that </w:t>
      </w:r>
      <w:proofErr w:type="gramStart"/>
      <w:r>
        <w:t>are no longer needed</w:t>
      </w:r>
      <w:proofErr w:type="gramEnd"/>
      <w:r>
        <w:t xml:space="preserve"> on this Enhancement.</w:t>
      </w:r>
    </w:p>
    <w:p w14:paraId="6AD2C786" w14:textId="4DDBC846" w:rsidR="008C2614" w:rsidRDefault="008C2614" w:rsidP="008C2614">
      <w:pPr>
        <w:pStyle w:val="Caption"/>
      </w:pPr>
      <w:bookmarkStart w:id="24" w:name="_Ref442697263"/>
      <w:bookmarkStart w:id="25" w:name="_Toc474320204"/>
      <w:r>
        <w:t xml:space="preserve">Table </w:t>
      </w:r>
      <w:fldSimple w:instr=" SEQ Table \* ARABIC ">
        <w:r w:rsidR="00B977E1">
          <w:rPr>
            <w:noProof/>
          </w:rPr>
          <w:t>2</w:t>
        </w:r>
      </w:fldSimple>
      <w:bookmarkEnd w:id="24"/>
      <w:r>
        <w:rPr>
          <w:noProof/>
        </w:rPr>
        <w:t xml:space="preserve">: </w:t>
      </w:r>
      <w:r w:rsidRPr="00451B63">
        <w:rPr>
          <w:noProof/>
        </w:rPr>
        <w:t>Functional Requirements</w:t>
      </w:r>
      <w:bookmarkEnd w:id="25"/>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Fee-Revenue Enhancements Business Needs"/>
      </w:tblPr>
      <w:tblGrid>
        <w:gridCol w:w="2758"/>
        <w:gridCol w:w="2233"/>
        <w:gridCol w:w="3273"/>
        <w:gridCol w:w="1312"/>
      </w:tblGrid>
      <w:tr w:rsidR="005C55E5" w14:paraId="6CB7AFDE" w14:textId="77777777" w:rsidTr="008C2614">
        <w:trPr>
          <w:cantSplit/>
          <w:tblHeader/>
        </w:trPr>
        <w:tc>
          <w:tcPr>
            <w:tcW w:w="1440" w:type="pct"/>
            <w:tcBorders>
              <w:top w:val="single" w:sz="6" w:space="0" w:color="000000"/>
              <w:left w:val="single" w:sz="6" w:space="0" w:color="000000"/>
              <w:bottom w:val="single" w:sz="4" w:space="0" w:color="auto"/>
              <w:right w:val="single" w:sz="6" w:space="0" w:color="000000"/>
            </w:tcBorders>
            <w:shd w:val="clear" w:color="auto" w:fill="F2F2F2" w:themeFill="background1" w:themeFillShade="F2"/>
          </w:tcPr>
          <w:p w14:paraId="05545816" w14:textId="77777777" w:rsidR="005C55E5" w:rsidRDefault="005C55E5" w:rsidP="00AB271E">
            <w:pPr>
              <w:pStyle w:val="TableHeading"/>
            </w:pPr>
            <w:r>
              <w:t>BN</w:t>
            </w:r>
          </w:p>
        </w:tc>
        <w:tc>
          <w:tcPr>
            <w:tcW w:w="1166"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FC3F67F" w14:textId="77777777" w:rsidR="005C55E5" w:rsidRDefault="005C55E5" w:rsidP="00AB271E">
            <w:pPr>
              <w:pStyle w:val="TableHeading"/>
            </w:pPr>
            <w:r>
              <w:t>Owner Requirement (OWNR)</w:t>
            </w:r>
          </w:p>
          <w:p w14:paraId="6BD429F2" w14:textId="77777777" w:rsidR="005C55E5" w:rsidRDefault="005C55E5" w:rsidP="00AB271E">
            <w:pPr>
              <w:pStyle w:val="TableHeading"/>
            </w:pPr>
            <w:r>
              <w:t>Number</w:t>
            </w:r>
          </w:p>
        </w:tc>
        <w:tc>
          <w:tcPr>
            <w:tcW w:w="170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5A1184" w14:textId="77777777" w:rsidR="005C55E5" w:rsidRDefault="005C55E5" w:rsidP="00AB271E">
            <w:pPr>
              <w:pStyle w:val="TableHeading"/>
            </w:pPr>
            <w:r>
              <w:t>OWNR</w:t>
            </w:r>
          </w:p>
        </w:tc>
        <w:tc>
          <w:tcPr>
            <w:tcW w:w="68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B5EBE4F" w14:textId="77777777" w:rsidR="005C55E5" w:rsidRDefault="005C55E5" w:rsidP="00AB271E">
            <w:pPr>
              <w:pStyle w:val="TableHeading"/>
            </w:pPr>
            <w:r w:rsidRPr="002560D6">
              <w:t>Priority</w:t>
            </w:r>
            <w:r>
              <w:t>*</w:t>
            </w:r>
            <w:r w:rsidRPr="002560D6">
              <w:t xml:space="preserve"> </w:t>
            </w:r>
          </w:p>
        </w:tc>
      </w:tr>
      <w:tr w:rsidR="005C55E5" w:rsidRPr="00615370" w14:paraId="1830057F"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DE2C950" w14:textId="10D7A555" w:rsidR="005C55E5" w:rsidRDefault="005C55E5" w:rsidP="00AB271E">
            <w:pPr>
              <w:pStyle w:val="TableText"/>
            </w:pPr>
            <w:r w:rsidRPr="003969B0">
              <w:t>BN 2: The system sha</w:t>
            </w:r>
            <w:r w:rsidR="00FC71C8">
              <w:t xml:space="preserve">ll have the ability to </w:t>
            </w:r>
            <w:r w:rsidR="001A3C0A">
              <w:rPr>
                <w:i/>
              </w:rPr>
              <w:t xml:space="preserve">interact </w:t>
            </w:r>
            <w:r w:rsidR="001A3C0A">
              <w:t>with</w:t>
            </w:r>
            <w:r w:rsidRPr="003969B0">
              <w:t xml:space="preserve">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6" w:space="0" w:color="000000"/>
              <w:right w:val="single" w:sz="6" w:space="0" w:color="000000"/>
            </w:tcBorders>
          </w:tcPr>
          <w:p w14:paraId="6051F108" w14:textId="77777777" w:rsidR="005C55E5" w:rsidRPr="00615370" w:rsidRDefault="005C55E5" w:rsidP="00AB271E">
            <w:pPr>
              <w:pStyle w:val="TableText"/>
            </w:pPr>
            <w:r>
              <w:t>FRE-</w:t>
            </w:r>
            <w:r w:rsidRPr="00615370">
              <w:t>2.1</w:t>
            </w:r>
          </w:p>
        </w:tc>
        <w:tc>
          <w:tcPr>
            <w:tcW w:w="1709" w:type="pct"/>
            <w:tcBorders>
              <w:top w:val="single" w:sz="6" w:space="0" w:color="000000"/>
              <w:left w:val="single" w:sz="6" w:space="0" w:color="000000"/>
              <w:bottom w:val="single" w:sz="6" w:space="0" w:color="000000"/>
              <w:right w:val="single" w:sz="6" w:space="0" w:color="000000"/>
            </w:tcBorders>
          </w:tcPr>
          <w:p w14:paraId="735D6569" w14:textId="039EF1EF" w:rsidR="005C55E5" w:rsidRPr="00615370" w:rsidRDefault="005C55E5" w:rsidP="00992F0C">
            <w:pPr>
              <w:pStyle w:val="TableText"/>
            </w:pPr>
            <w:r w:rsidRPr="00234A6C">
              <w:t>The system shall have the ability to record the authorization and the corresponding authorization modification data.</w:t>
            </w:r>
          </w:p>
        </w:tc>
        <w:tc>
          <w:tcPr>
            <w:tcW w:w="685" w:type="pct"/>
            <w:tcBorders>
              <w:top w:val="single" w:sz="6" w:space="0" w:color="000000"/>
              <w:left w:val="single" w:sz="6" w:space="0" w:color="000000"/>
              <w:bottom w:val="single" w:sz="6" w:space="0" w:color="000000"/>
              <w:right w:val="single" w:sz="6" w:space="0" w:color="000000"/>
            </w:tcBorders>
          </w:tcPr>
          <w:p w14:paraId="6108584A" w14:textId="77777777" w:rsidR="005C55E5" w:rsidRPr="00615370" w:rsidRDefault="005C55E5" w:rsidP="00AB271E">
            <w:pPr>
              <w:pStyle w:val="TableText"/>
            </w:pPr>
            <w:r w:rsidRPr="00615370">
              <w:t>High</w:t>
            </w:r>
          </w:p>
        </w:tc>
      </w:tr>
      <w:tr w:rsidR="005C55E5" w:rsidRPr="00615370" w14:paraId="30C0A059"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54FA139" w14:textId="1572A14E"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6" w:space="0" w:color="000000"/>
              <w:right w:val="single" w:sz="6" w:space="0" w:color="000000"/>
            </w:tcBorders>
          </w:tcPr>
          <w:p w14:paraId="5AE8B124" w14:textId="77777777" w:rsidR="005C55E5" w:rsidRPr="00615370" w:rsidRDefault="005C55E5" w:rsidP="00AB271E">
            <w:pPr>
              <w:pStyle w:val="TableText"/>
            </w:pPr>
            <w:r>
              <w:t>FRE-</w:t>
            </w:r>
            <w:r w:rsidRPr="00615370">
              <w:t>2.2</w:t>
            </w:r>
          </w:p>
        </w:tc>
        <w:tc>
          <w:tcPr>
            <w:tcW w:w="1709" w:type="pct"/>
            <w:tcBorders>
              <w:top w:val="single" w:sz="6" w:space="0" w:color="000000"/>
              <w:left w:val="single" w:sz="6" w:space="0" w:color="000000"/>
              <w:bottom w:val="single" w:sz="6" w:space="0" w:color="000000"/>
              <w:right w:val="single" w:sz="6" w:space="0" w:color="000000"/>
            </w:tcBorders>
          </w:tcPr>
          <w:p w14:paraId="2BE09D14" w14:textId="77777777" w:rsidR="005C55E5" w:rsidRPr="00615370" w:rsidRDefault="005C55E5" w:rsidP="00AB271E">
            <w:pPr>
              <w:pStyle w:val="TableText"/>
            </w:pPr>
            <w:r w:rsidRPr="00E8797D">
              <w:t xml:space="preserve">The system shall have the ability to transmit the authorization and the corresponding authorization data to the </w:t>
            </w:r>
            <w:r>
              <w:t>IB</w:t>
            </w:r>
            <w:r w:rsidRPr="00E8797D">
              <w:t xml:space="preserve"> package to support Revenue pre-certification.</w:t>
            </w:r>
          </w:p>
        </w:tc>
        <w:tc>
          <w:tcPr>
            <w:tcW w:w="685" w:type="pct"/>
            <w:tcBorders>
              <w:top w:val="single" w:sz="6" w:space="0" w:color="000000"/>
              <w:left w:val="single" w:sz="6" w:space="0" w:color="000000"/>
              <w:bottom w:val="single" w:sz="6" w:space="0" w:color="000000"/>
              <w:right w:val="single" w:sz="6" w:space="0" w:color="000000"/>
            </w:tcBorders>
          </w:tcPr>
          <w:p w14:paraId="62F6CA6D" w14:textId="77777777" w:rsidR="005C55E5" w:rsidRPr="00615370" w:rsidRDefault="005C55E5" w:rsidP="00AB271E">
            <w:pPr>
              <w:pStyle w:val="TableText"/>
            </w:pPr>
            <w:r w:rsidRPr="00615370">
              <w:t>High</w:t>
            </w:r>
          </w:p>
        </w:tc>
      </w:tr>
      <w:tr w:rsidR="005C55E5" w:rsidRPr="00615370" w14:paraId="7C0EDC38"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8D44D9F" w14:textId="69A2DEA3" w:rsidR="005C55E5" w:rsidRDefault="005C55E5" w:rsidP="00AB271E">
            <w:pPr>
              <w:pStyle w:val="TableText"/>
            </w:pPr>
            <w:r w:rsidRPr="003969B0">
              <w:t>BN 2: The system shall have the ability to</w:t>
            </w:r>
            <w:r w:rsidR="00FC71C8">
              <w:t xml:space="preserve"> </w:t>
            </w:r>
            <w:r w:rsidR="00FC71C8">
              <w:rPr>
                <w:i/>
              </w:rPr>
              <w:t>interact</w:t>
            </w:r>
            <w:r w:rsidR="00FC71C8">
              <w:t xml:space="preserve"> </w:t>
            </w:r>
            <w:r w:rsidRPr="003969B0">
              <w:t xml:space="preserve">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33B2BE0E" w14:textId="77777777" w:rsidR="005C55E5" w:rsidRPr="00615370" w:rsidRDefault="005C55E5" w:rsidP="00AB271E">
            <w:pPr>
              <w:pStyle w:val="TableText"/>
            </w:pPr>
            <w:r>
              <w:t>FRE-</w:t>
            </w:r>
            <w:r w:rsidRPr="00615370">
              <w:t>2.3</w:t>
            </w:r>
          </w:p>
        </w:tc>
        <w:tc>
          <w:tcPr>
            <w:tcW w:w="1709" w:type="pct"/>
            <w:tcBorders>
              <w:top w:val="single" w:sz="6" w:space="0" w:color="000000"/>
              <w:left w:val="single" w:sz="6" w:space="0" w:color="000000"/>
              <w:bottom w:val="single" w:sz="4" w:space="0" w:color="auto"/>
              <w:right w:val="single" w:sz="6" w:space="0" w:color="000000"/>
            </w:tcBorders>
          </w:tcPr>
          <w:p w14:paraId="6B31EB23" w14:textId="77777777" w:rsidR="005C55E5" w:rsidRPr="00615370" w:rsidRDefault="005C55E5" w:rsidP="00AB271E">
            <w:pPr>
              <w:pStyle w:val="TableText"/>
            </w:pPr>
            <w:r w:rsidRPr="00E8797D">
              <w:t>The system shall have the ability to display the authorization and the corresponding authorization data in real-time to include any authorization updates.</w:t>
            </w:r>
          </w:p>
        </w:tc>
        <w:tc>
          <w:tcPr>
            <w:tcW w:w="685" w:type="pct"/>
            <w:tcBorders>
              <w:top w:val="single" w:sz="6" w:space="0" w:color="000000"/>
              <w:left w:val="single" w:sz="6" w:space="0" w:color="000000"/>
              <w:bottom w:val="single" w:sz="4" w:space="0" w:color="auto"/>
              <w:right w:val="single" w:sz="4" w:space="0" w:color="auto"/>
            </w:tcBorders>
          </w:tcPr>
          <w:p w14:paraId="75168590" w14:textId="77777777" w:rsidR="005C55E5" w:rsidRPr="00615370" w:rsidRDefault="005C55E5" w:rsidP="00AB271E">
            <w:pPr>
              <w:pStyle w:val="TableText"/>
            </w:pPr>
            <w:r w:rsidRPr="00615370">
              <w:t>High</w:t>
            </w:r>
          </w:p>
        </w:tc>
      </w:tr>
      <w:tr w:rsidR="005C55E5" w:rsidRPr="00615370" w14:paraId="23D01F62"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1235ABC" w14:textId="284400FD" w:rsidR="005C55E5" w:rsidRDefault="005C55E5" w:rsidP="00AB271E">
            <w:pPr>
              <w:pStyle w:val="TableText"/>
            </w:pPr>
            <w:r w:rsidRPr="003969B0">
              <w:lastRenderedPageBreak/>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245CCB05" w14:textId="77777777" w:rsidR="005C55E5" w:rsidRDefault="005C55E5" w:rsidP="00AB271E">
            <w:pPr>
              <w:pStyle w:val="TableText"/>
            </w:pPr>
            <w:r>
              <w:t>FRE-2.4</w:t>
            </w:r>
          </w:p>
        </w:tc>
        <w:tc>
          <w:tcPr>
            <w:tcW w:w="1709" w:type="pct"/>
            <w:tcBorders>
              <w:top w:val="single" w:sz="6" w:space="0" w:color="000000"/>
              <w:left w:val="single" w:sz="6" w:space="0" w:color="000000"/>
              <w:bottom w:val="single" w:sz="4" w:space="0" w:color="auto"/>
              <w:right w:val="single" w:sz="6" w:space="0" w:color="000000"/>
            </w:tcBorders>
          </w:tcPr>
          <w:p w14:paraId="16E547CD" w14:textId="77777777" w:rsidR="005C55E5" w:rsidRPr="00E8797D" w:rsidRDefault="005C55E5" w:rsidP="00AB271E">
            <w:pPr>
              <w:pStyle w:val="TableText"/>
            </w:pPr>
            <w:r w:rsidRPr="00E8797D">
              <w:t xml:space="preserve">The system shall have the ability </w:t>
            </w:r>
            <w:proofErr w:type="gramStart"/>
            <w:r w:rsidRPr="00E8797D">
              <w:t>to automatically alert/notify</w:t>
            </w:r>
            <w:proofErr w:type="gramEnd"/>
            <w:r w:rsidRPr="00E8797D">
              <w:t xml:space="preserve"> specified Revenue users of instances of authorized care for members with insurance.</w:t>
            </w:r>
          </w:p>
        </w:tc>
        <w:tc>
          <w:tcPr>
            <w:tcW w:w="685" w:type="pct"/>
            <w:tcBorders>
              <w:top w:val="single" w:sz="6" w:space="0" w:color="000000"/>
              <w:left w:val="single" w:sz="6" w:space="0" w:color="000000"/>
              <w:bottom w:val="single" w:sz="4" w:space="0" w:color="auto"/>
              <w:right w:val="single" w:sz="4" w:space="0" w:color="auto"/>
            </w:tcBorders>
          </w:tcPr>
          <w:p w14:paraId="750033CC" w14:textId="77777777" w:rsidR="005C55E5" w:rsidRPr="003969B0" w:rsidRDefault="005C55E5" w:rsidP="00AB271E">
            <w:pPr>
              <w:pStyle w:val="TableText"/>
            </w:pPr>
            <w:r w:rsidRPr="003969B0">
              <w:t>High</w:t>
            </w:r>
          </w:p>
        </w:tc>
      </w:tr>
      <w:tr w:rsidR="005C55E5" w:rsidRPr="00615370" w14:paraId="47C7C7C9"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250B943" w14:textId="53E6A15B" w:rsidR="005C55E5" w:rsidRDefault="005C55E5" w:rsidP="00AB271E">
            <w:pPr>
              <w:pStyle w:val="TableText"/>
            </w:pPr>
            <w:r w:rsidRPr="003969B0">
              <w:t>BN 2: The system shal</w:t>
            </w:r>
            <w:r w:rsidR="00FC71C8">
              <w:t xml:space="preserve">l have the ability to </w:t>
            </w:r>
            <w:r w:rsidR="00FC71C8" w:rsidRPr="00FC71C8">
              <w:rPr>
                <w:i/>
              </w:rPr>
              <w:t>interact</w:t>
            </w:r>
            <w:r w:rsidR="00FC71C8">
              <w:t xml:space="preserve"> </w:t>
            </w:r>
            <w:r w:rsidRPr="003969B0">
              <w:t xml:space="preserve">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6DDFFDD4" w14:textId="77777777" w:rsidR="005C55E5" w:rsidRPr="00615370" w:rsidRDefault="005C55E5" w:rsidP="00AB271E">
            <w:pPr>
              <w:pStyle w:val="TableText"/>
            </w:pPr>
            <w:r>
              <w:t>FRE-2.5</w:t>
            </w:r>
          </w:p>
        </w:tc>
        <w:tc>
          <w:tcPr>
            <w:tcW w:w="1709" w:type="pct"/>
            <w:tcBorders>
              <w:top w:val="single" w:sz="6" w:space="0" w:color="000000"/>
              <w:left w:val="single" w:sz="6" w:space="0" w:color="000000"/>
              <w:bottom w:val="single" w:sz="4" w:space="0" w:color="auto"/>
              <w:right w:val="single" w:sz="6" w:space="0" w:color="000000"/>
            </w:tcBorders>
          </w:tcPr>
          <w:p w14:paraId="45199A97" w14:textId="77777777" w:rsidR="005C55E5" w:rsidRPr="00615370" w:rsidRDefault="005C55E5" w:rsidP="00AB271E">
            <w:pPr>
              <w:pStyle w:val="TableText"/>
            </w:pPr>
            <w:r w:rsidRPr="00E8797D">
              <w:t xml:space="preserve">The system shall have the ability to track all transmissions of authorizations and authorization updates to the </w:t>
            </w:r>
            <w:r>
              <w:t>IB</w:t>
            </w:r>
            <w:r w:rsidRPr="00E8797D">
              <w:t xml:space="preserve"> package.</w:t>
            </w:r>
          </w:p>
        </w:tc>
        <w:tc>
          <w:tcPr>
            <w:tcW w:w="685" w:type="pct"/>
            <w:tcBorders>
              <w:top w:val="single" w:sz="6" w:space="0" w:color="000000"/>
              <w:left w:val="single" w:sz="6" w:space="0" w:color="000000"/>
              <w:bottom w:val="single" w:sz="4" w:space="0" w:color="auto"/>
              <w:right w:val="single" w:sz="4" w:space="0" w:color="auto"/>
            </w:tcBorders>
          </w:tcPr>
          <w:p w14:paraId="024C64E8" w14:textId="77777777" w:rsidR="005C55E5" w:rsidRPr="00615370" w:rsidRDefault="005C55E5" w:rsidP="00AB271E">
            <w:pPr>
              <w:pStyle w:val="TableText"/>
            </w:pPr>
            <w:r w:rsidRPr="00615370">
              <w:t>High</w:t>
            </w:r>
          </w:p>
        </w:tc>
      </w:tr>
      <w:tr w:rsidR="005C55E5" w:rsidRPr="00615370" w14:paraId="422A63D0"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6484A01" w14:textId="51C909C8"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2E4BECFE" w14:textId="77777777" w:rsidR="005C55E5" w:rsidRPr="00615370" w:rsidRDefault="005C55E5" w:rsidP="00AB271E">
            <w:pPr>
              <w:pStyle w:val="TableText"/>
            </w:pPr>
            <w:r>
              <w:t>FRE-2.6</w:t>
            </w:r>
          </w:p>
        </w:tc>
        <w:tc>
          <w:tcPr>
            <w:tcW w:w="1709" w:type="pct"/>
            <w:tcBorders>
              <w:top w:val="single" w:sz="6" w:space="0" w:color="000000"/>
              <w:left w:val="single" w:sz="6" w:space="0" w:color="000000"/>
              <w:bottom w:val="single" w:sz="4" w:space="0" w:color="auto"/>
              <w:right w:val="single" w:sz="6" w:space="0" w:color="000000"/>
            </w:tcBorders>
          </w:tcPr>
          <w:p w14:paraId="31CFA3F1" w14:textId="77777777" w:rsidR="005C55E5" w:rsidRPr="00615370" w:rsidRDefault="005C55E5" w:rsidP="00AB271E">
            <w:pPr>
              <w:pStyle w:val="TableText"/>
            </w:pPr>
            <w:r w:rsidRPr="00E8797D">
              <w:t xml:space="preserve">The system shall have the ability to transmit all claim data received and processed to the </w:t>
            </w:r>
            <w:r>
              <w:t>IB</w:t>
            </w:r>
            <w:r w:rsidRPr="00E8797D">
              <w:t xml:space="preserve"> package.</w:t>
            </w:r>
          </w:p>
        </w:tc>
        <w:tc>
          <w:tcPr>
            <w:tcW w:w="685" w:type="pct"/>
            <w:tcBorders>
              <w:top w:val="single" w:sz="6" w:space="0" w:color="000000"/>
              <w:left w:val="single" w:sz="6" w:space="0" w:color="000000"/>
              <w:bottom w:val="single" w:sz="4" w:space="0" w:color="auto"/>
              <w:right w:val="single" w:sz="4" w:space="0" w:color="auto"/>
            </w:tcBorders>
          </w:tcPr>
          <w:p w14:paraId="05D11BF6" w14:textId="77777777" w:rsidR="005C55E5" w:rsidRPr="00615370" w:rsidRDefault="005C55E5" w:rsidP="00AB271E">
            <w:pPr>
              <w:pStyle w:val="TableText"/>
            </w:pPr>
            <w:r w:rsidRPr="00615370">
              <w:t>High</w:t>
            </w:r>
          </w:p>
        </w:tc>
      </w:tr>
      <w:tr w:rsidR="005C55E5" w:rsidRPr="00615370" w14:paraId="1381FDCD"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F440C49" w14:textId="288922D0"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209831AD" w14:textId="77777777" w:rsidR="005C55E5" w:rsidRPr="00615370" w:rsidRDefault="005C55E5" w:rsidP="00AB271E">
            <w:pPr>
              <w:pStyle w:val="TableText"/>
            </w:pPr>
            <w:r>
              <w:t>FRE-2.7</w:t>
            </w:r>
          </w:p>
        </w:tc>
        <w:tc>
          <w:tcPr>
            <w:tcW w:w="1709" w:type="pct"/>
            <w:tcBorders>
              <w:top w:val="single" w:sz="6" w:space="0" w:color="000000"/>
              <w:left w:val="single" w:sz="6" w:space="0" w:color="000000"/>
              <w:bottom w:val="single" w:sz="4" w:space="0" w:color="auto"/>
              <w:right w:val="single" w:sz="6" w:space="0" w:color="000000"/>
            </w:tcBorders>
          </w:tcPr>
          <w:p w14:paraId="09B675B8" w14:textId="77777777" w:rsidR="005C55E5" w:rsidRPr="00615370" w:rsidRDefault="005C55E5" w:rsidP="00AB271E">
            <w:pPr>
              <w:pStyle w:val="TableText"/>
            </w:pPr>
            <w:r w:rsidRPr="00E8797D">
              <w:t xml:space="preserve">The system shall have the ability to track all transmissions of claims and claims updates to the </w:t>
            </w:r>
            <w:r>
              <w:t>IB</w:t>
            </w:r>
            <w:r w:rsidRPr="00E8797D">
              <w:t xml:space="preserve"> package.</w:t>
            </w:r>
          </w:p>
        </w:tc>
        <w:tc>
          <w:tcPr>
            <w:tcW w:w="685" w:type="pct"/>
            <w:tcBorders>
              <w:top w:val="single" w:sz="6" w:space="0" w:color="000000"/>
              <w:left w:val="single" w:sz="6" w:space="0" w:color="000000"/>
              <w:bottom w:val="single" w:sz="4" w:space="0" w:color="auto"/>
              <w:right w:val="single" w:sz="4" w:space="0" w:color="auto"/>
            </w:tcBorders>
          </w:tcPr>
          <w:p w14:paraId="37CECC57" w14:textId="77777777" w:rsidR="005C55E5" w:rsidRPr="00615370" w:rsidRDefault="005C55E5" w:rsidP="00AB271E">
            <w:pPr>
              <w:pStyle w:val="TableText"/>
            </w:pPr>
            <w:r w:rsidRPr="00615370">
              <w:t>High</w:t>
            </w:r>
          </w:p>
        </w:tc>
      </w:tr>
      <w:tr w:rsidR="005C55E5" w:rsidRPr="00615370" w14:paraId="2B48B35D"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CF24CED" w14:textId="30094148"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767E2DC9" w14:textId="77777777" w:rsidR="005C55E5" w:rsidRPr="00615370" w:rsidRDefault="005C55E5" w:rsidP="00AB271E">
            <w:pPr>
              <w:pStyle w:val="TableText"/>
            </w:pPr>
            <w:r>
              <w:t>FRE-2.8</w:t>
            </w:r>
          </w:p>
        </w:tc>
        <w:tc>
          <w:tcPr>
            <w:tcW w:w="1709" w:type="pct"/>
            <w:tcBorders>
              <w:top w:val="single" w:sz="6" w:space="0" w:color="000000"/>
              <w:left w:val="single" w:sz="6" w:space="0" w:color="000000"/>
              <w:bottom w:val="single" w:sz="4" w:space="0" w:color="auto"/>
              <w:right w:val="single" w:sz="6" w:space="0" w:color="000000"/>
            </w:tcBorders>
          </w:tcPr>
          <w:p w14:paraId="61AF6470" w14:textId="75A2919C" w:rsidR="005C55E5" w:rsidRPr="00615370" w:rsidRDefault="005C55E5" w:rsidP="00AB271E">
            <w:pPr>
              <w:pStyle w:val="TableText"/>
            </w:pPr>
            <w:r>
              <w:t xml:space="preserve">The system shall have the ability to identify paid claims associated with a patient whose eligibility is </w:t>
            </w:r>
            <w:proofErr w:type="gramStart"/>
            <w:r>
              <w:t>copay</w:t>
            </w:r>
            <w:proofErr w:type="gramEnd"/>
            <w:r>
              <w:t xml:space="preserve"> required</w:t>
            </w:r>
            <w:r w:rsidR="008C2614">
              <w:t>.</w:t>
            </w:r>
          </w:p>
        </w:tc>
        <w:tc>
          <w:tcPr>
            <w:tcW w:w="685" w:type="pct"/>
            <w:tcBorders>
              <w:top w:val="single" w:sz="6" w:space="0" w:color="000000"/>
              <w:left w:val="single" w:sz="6" w:space="0" w:color="000000"/>
              <w:bottom w:val="single" w:sz="4" w:space="0" w:color="auto"/>
              <w:right w:val="single" w:sz="4" w:space="0" w:color="auto"/>
            </w:tcBorders>
          </w:tcPr>
          <w:p w14:paraId="20AD1699" w14:textId="77777777" w:rsidR="005C55E5" w:rsidRPr="00615370" w:rsidRDefault="005C55E5" w:rsidP="00AB271E">
            <w:pPr>
              <w:pStyle w:val="TableText"/>
            </w:pPr>
            <w:r w:rsidRPr="00615370">
              <w:t>High</w:t>
            </w:r>
          </w:p>
        </w:tc>
      </w:tr>
      <w:tr w:rsidR="005C55E5" w:rsidRPr="00615370" w14:paraId="53D90D89"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1F15D113" w14:textId="6E1A3814" w:rsidR="005C55E5" w:rsidRDefault="005C55E5" w:rsidP="00AB271E">
            <w:pPr>
              <w:pStyle w:val="TableText"/>
            </w:pPr>
            <w:r w:rsidRPr="003969B0">
              <w:lastRenderedPageBreak/>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23029B06" w14:textId="77777777" w:rsidR="005C55E5" w:rsidRPr="00615370" w:rsidRDefault="005C55E5" w:rsidP="00AB271E">
            <w:pPr>
              <w:pStyle w:val="TableText"/>
            </w:pPr>
            <w:r>
              <w:t>FRE-2.9</w:t>
            </w:r>
          </w:p>
        </w:tc>
        <w:tc>
          <w:tcPr>
            <w:tcW w:w="1709" w:type="pct"/>
            <w:tcBorders>
              <w:top w:val="single" w:sz="6" w:space="0" w:color="000000"/>
              <w:left w:val="single" w:sz="6" w:space="0" w:color="000000"/>
              <w:bottom w:val="single" w:sz="4" w:space="0" w:color="auto"/>
              <w:right w:val="single" w:sz="6" w:space="0" w:color="000000"/>
            </w:tcBorders>
          </w:tcPr>
          <w:p w14:paraId="3601F5D8" w14:textId="7EE637B2" w:rsidR="005C55E5" w:rsidRPr="00615370" w:rsidRDefault="005C55E5" w:rsidP="00AB271E">
            <w:pPr>
              <w:pStyle w:val="TableText"/>
            </w:pPr>
            <w:r w:rsidRPr="00E8797D">
              <w:t>The system sha</w:t>
            </w:r>
            <w:r w:rsidR="00FC71C8">
              <w:t xml:space="preserve">ll have the ability to </w:t>
            </w:r>
            <w:r w:rsidR="00FC71C8">
              <w:rPr>
                <w:i/>
              </w:rPr>
              <w:t>interact</w:t>
            </w:r>
            <w:r w:rsidRPr="00E8797D">
              <w:t xml:space="preserve"> with the </w:t>
            </w:r>
            <w:proofErr w:type="spellStart"/>
            <w:r w:rsidRPr="00E8797D">
              <w:t>VistA</w:t>
            </w:r>
            <w:proofErr w:type="spellEnd"/>
            <w:r w:rsidRPr="00E8797D">
              <w:t xml:space="preserve"> </w:t>
            </w:r>
            <w:r>
              <w:t>IB</w:t>
            </w:r>
            <w:r w:rsidRPr="00E8797D">
              <w:t xml:space="preserve"> Software (bi-directional) to send </w:t>
            </w:r>
            <w:r w:rsidR="00E47EAC">
              <w:t>NVC</w:t>
            </w:r>
            <w:r w:rsidRPr="00E8797D">
              <w:t xml:space="preserve"> payment data on paid claims for first party (co-pay) and third party determination.</w:t>
            </w:r>
          </w:p>
        </w:tc>
        <w:tc>
          <w:tcPr>
            <w:tcW w:w="685" w:type="pct"/>
            <w:tcBorders>
              <w:top w:val="single" w:sz="6" w:space="0" w:color="000000"/>
              <w:left w:val="single" w:sz="6" w:space="0" w:color="000000"/>
              <w:bottom w:val="single" w:sz="4" w:space="0" w:color="auto"/>
              <w:right w:val="single" w:sz="4" w:space="0" w:color="auto"/>
            </w:tcBorders>
          </w:tcPr>
          <w:p w14:paraId="04412FF2" w14:textId="77777777" w:rsidR="005C55E5" w:rsidRPr="00615370" w:rsidRDefault="005C55E5" w:rsidP="00AB271E">
            <w:pPr>
              <w:pStyle w:val="TableText"/>
            </w:pPr>
            <w:r w:rsidRPr="00615370">
              <w:t>High</w:t>
            </w:r>
          </w:p>
        </w:tc>
      </w:tr>
      <w:tr w:rsidR="005C55E5" w:rsidRPr="00615370" w14:paraId="35AAFDA7"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8E92A91" w14:textId="60F39F2C"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3412E8CC" w14:textId="77777777" w:rsidR="005C55E5" w:rsidRPr="00615370" w:rsidRDefault="005C55E5" w:rsidP="00AB271E">
            <w:pPr>
              <w:pStyle w:val="TableText"/>
            </w:pPr>
            <w:r>
              <w:t>FRE-2.10</w:t>
            </w:r>
          </w:p>
        </w:tc>
        <w:tc>
          <w:tcPr>
            <w:tcW w:w="1709" w:type="pct"/>
            <w:tcBorders>
              <w:top w:val="single" w:sz="6" w:space="0" w:color="000000"/>
              <w:left w:val="single" w:sz="6" w:space="0" w:color="000000"/>
              <w:bottom w:val="single" w:sz="4" w:space="0" w:color="auto"/>
              <w:right w:val="single" w:sz="6" w:space="0" w:color="000000"/>
            </w:tcBorders>
          </w:tcPr>
          <w:p w14:paraId="5479B812" w14:textId="7D2E5065" w:rsidR="005C55E5" w:rsidRPr="00615370" w:rsidRDefault="005C55E5" w:rsidP="00AB271E">
            <w:pPr>
              <w:pStyle w:val="TableText"/>
            </w:pPr>
            <w:r w:rsidRPr="00E8797D">
              <w:t xml:space="preserve">The system shall have the ability to receive cost recovery and recoupment detail updates for </w:t>
            </w:r>
            <w:r w:rsidR="00E47EAC">
              <w:t>NVC</w:t>
            </w:r>
            <w:r w:rsidRPr="00E8797D">
              <w:t xml:space="preserve"> third party accounts receivables from the</w:t>
            </w:r>
            <w:r>
              <w:t xml:space="preserve"> IB </w:t>
            </w:r>
            <w:r w:rsidRPr="00E8797D">
              <w:t>package.</w:t>
            </w:r>
          </w:p>
        </w:tc>
        <w:tc>
          <w:tcPr>
            <w:tcW w:w="685" w:type="pct"/>
            <w:tcBorders>
              <w:top w:val="single" w:sz="6" w:space="0" w:color="000000"/>
              <w:left w:val="single" w:sz="6" w:space="0" w:color="000000"/>
              <w:bottom w:val="single" w:sz="4" w:space="0" w:color="auto"/>
              <w:right w:val="single" w:sz="4" w:space="0" w:color="auto"/>
            </w:tcBorders>
          </w:tcPr>
          <w:p w14:paraId="5C975BD6" w14:textId="77777777" w:rsidR="005C55E5" w:rsidRPr="00615370" w:rsidRDefault="005C55E5" w:rsidP="00AB271E">
            <w:pPr>
              <w:pStyle w:val="TableText"/>
            </w:pPr>
            <w:r>
              <w:t>Not Required</w:t>
            </w:r>
          </w:p>
        </w:tc>
      </w:tr>
      <w:tr w:rsidR="005C55E5" w:rsidRPr="00615370" w14:paraId="37DEE7E5"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BD1D27F" w14:textId="74CF24BB"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3B854261" w14:textId="77777777" w:rsidR="005C55E5" w:rsidRPr="00615370" w:rsidRDefault="005C55E5" w:rsidP="00AB271E">
            <w:pPr>
              <w:pStyle w:val="TableText"/>
            </w:pPr>
            <w:r w:rsidRPr="004C7133">
              <w:t>FRE-2.</w:t>
            </w:r>
            <w:r>
              <w:t>11</w:t>
            </w:r>
          </w:p>
        </w:tc>
        <w:tc>
          <w:tcPr>
            <w:tcW w:w="1709" w:type="pct"/>
            <w:tcBorders>
              <w:top w:val="single" w:sz="6" w:space="0" w:color="000000"/>
              <w:left w:val="single" w:sz="6" w:space="0" w:color="000000"/>
              <w:bottom w:val="single" w:sz="4" w:space="0" w:color="auto"/>
              <w:right w:val="single" w:sz="6" w:space="0" w:color="000000"/>
            </w:tcBorders>
          </w:tcPr>
          <w:p w14:paraId="025060FA" w14:textId="49C10575" w:rsidR="005C55E5" w:rsidRPr="00615370" w:rsidRDefault="005C55E5" w:rsidP="00AB271E">
            <w:pPr>
              <w:pStyle w:val="TableText"/>
            </w:pPr>
            <w:r w:rsidRPr="00E8797D">
              <w:t>The system shall</w:t>
            </w:r>
            <w:r w:rsidR="00FC71C8">
              <w:t xml:space="preserve"> have a bi-directional </w:t>
            </w:r>
            <w:r w:rsidR="00FC71C8">
              <w:rPr>
                <w:i/>
              </w:rPr>
              <w:t>interaction</w:t>
            </w:r>
            <w:r w:rsidRPr="00E8797D">
              <w:t xml:space="preserve"> with </w:t>
            </w:r>
            <w:r w:rsidRPr="00ED126B">
              <w:t>Financial Management System</w:t>
            </w:r>
            <w:r>
              <w:t xml:space="preserve"> (</w:t>
            </w:r>
            <w:r w:rsidRPr="00E8797D">
              <w:t>FMS</w:t>
            </w:r>
            <w:r>
              <w:t>)</w:t>
            </w:r>
            <w:r w:rsidRPr="00E8797D">
              <w:t xml:space="preserve"> to process recoupment data for </w:t>
            </w:r>
            <w:r w:rsidR="00E47EAC">
              <w:t>NVC</w:t>
            </w:r>
            <w:r w:rsidRPr="00E8797D">
              <w:t xml:space="preserve"> claims with overpayments, duplicate payments and erroneous payments.</w:t>
            </w:r>
          </w:p>
        </w:tc>
        <w:tc>
          <w:tcPr>
            <w:tcW w:w="685" w:type="pct"/>
            <w:tcBorders>
              <w:top w:val="single" w:sz="6" w:space="0" w:color="000000"/>
              <w:left w:val="single" w:sz="6" w:space="0" w:color="000000"/>
              <w:bottom w:val="single" w:sz="4" w:space="0" w:color="auto"/>
              <w:right w:val="single" w:sz="4" w:space="0" w:color="auto"/>
            </w:tcBorders>
          </w:tcPr>
          <w:p w14:paraId="60A51336" w14:textId="77777777" w:rsidR="005C55E5" w:rsidRPr="00615370" w:rsidRDefault="005C55E5" w:rsidP="00AB271E">
            <w:pPr>
              <w:pStyle w:val="TableText"/>
            </w:pPr>
            <w:r>
              <w:t>Not Required</w:t>
            </w:r>
          </w:p>
        </w:tc>
      </w:tr>
      <w:tr w:rsidR="005C55E5" w:rsidRPr="00615370" w14:paraId="23DF361D"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D730E89" w14:textId="0CFB2629"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42018F83" w14:textId="77777777" w:rsidR="005C55E5" w:rsidRPr="00615370" w:rsidRDefault="005C55E5" w:rsidP="00AB271E">
            <w:pPr>
              <w:pStyle w:val="TableText"/>
            </w:pPr>
            <w:r w:rsidRPr="004C7133">
              <w:t>FRE-</w:t>
            </w:r>
            <w:r>
              <w:t>2.12</w:t>
            </w:r>
          </w:p>
        </w:tc>
        <w:tc>
          <w:tcPr>
            <w:tcW w:w="1709" w:type="pct"/>
            <w:tcBorders>
              <w:top w:val="single" w:sz="6" w:space="0" w:color="000000"/>
              <w:left w:val="single" w:sz="6" w:space="0" w:color="000000"/>
              <w:bottom w:val="single" w:sz="4" w:space="0" w:color="auto"/>
              <w:right w:val="single" w:sz="6" w:space="0" w:color="000000"/>
            </w:tcBorders>
          </w:tcPr>
          <w:p w14:paraId="50EB643D" w14:textId="77777777" w:rsidR="005C55E5" w:rsidRPr="00615370" w:rsidRDefault="005C55E5" w:rsidP="00AB271E">
            <w:pPr>
              <w:pStyle w:val="TableText"/>
            </w:pPr>
            <w:r w:rsidRPr="00E8797D">
              <w:t>The system shall have the ability to create workflow for all issues that must be resolved manually.</w:t>
            </w:r>
          </w:p>
        </w:tc>
        <w:tc>
          <w:tcPr>
            <w:tcW w:w="685" w:type="pct"/>
            <w:tcBorders>
              <w:top w:val="single" w:sz="6" w:space="0" w:color="000000"/>
              <w:left w:val="single" w:sz="6" w:space="0" w:color="000000"/>
              <w:bottom w:val="single" w:sz="4" w:space="0" w:color="auto"/>
              <w:right w:val="single" w:sz="4" w:space="0" w:color="auto"/>
            </w:tcBorders>
          </w:tcPr>
          <w:p w14:paraId="71715538" w14:textId="77777777" w:rsidR="005C55E5" w:rsidRPr="00615370" w:rsidRDefault="005C55E5" w:rsidP="00AB271E">
            <w:pPr>
              <w:pStyle w:val="TableText"/>
            </w:pPr>
            <w:r>
              <w:t>Not Required</w:t>
            </w:r>
          </w:p>
        </w:tc>
      </w:tr>
      <w:tr w:rsidR="005C55E5" w:rsidRPr="00615370" w14:paraId="1FA12842"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52BB83F" w14:textId="19F39F68"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39482E31" w14:textId="77777777" w:rsidR="005C55E5" w:rsidRPr="00615370" w:rsidRDefault="005C55E5" w:rsidP="00AB271E">
            <w:pPr>
              <w:pStyle w:val="TableText"/>
            </w:pPr>
            <w:r w:rsidRPr="004C7133">
              <w:t>FRE-</w:t>
            </w:r>
            <w:r>
              <w:t>2.13</w:t>
            </w:r>
          </w:p>
        </w:tc>
        <w:tc>
          <w:tcPr>
            <w:tcW w:w="1709" w:type="pct"/>
            <w:tcBorders>
              <w:top w:val="single" w:sz="6" w:space="0" w:color="000000"/>
              <w:left w:val="single" w:sz="6" w:space="0" w:color="000000"/>
              <w:bottom w:val="single" w:sz="4" w:space="0" w:color="auto"/>
              <w:right w:val="single" w:sz="6" w:space="0" w:color="000000"/>
            </w:tcBorders>
          </w:tcPr>
          <w:p w14:paraId="2120D775" w14:textId="77777777" w:rsidR="005C55E5" w:rsidRPr="00615370" w:rsidRDefault="005C55E5" w:rsidP="00AB271E">
            <w:pPr>
              <w:pStyle w:val="TableText"/>
            </w:pPr>
            <w:r w:rsidRPr="00E8797D">
              <w:t>The system shall have the ability to manage all workflow items resulting from issues.</w:t>
            </w:r>
          </w:p>
        </w:tc>
        <w:tc>
          <w:tcPr>
            <w:tcW w:w="685" w:type="pct"/>
            <w:tcBorders>
              <w:top w:val="single" w:sz="6" w:space="0" w:color="000000"/>
              <w:left w:val="single" w:sz="6" w:space="0" w:color="000000"/>
              <w:bottom w:val="single" w:sz="4" w:space="0" w:color="auto"/>
              <w:right w:val="single" w:sz="4" w:space="0" w:color="auto"/>
            </w:tcBorders>
          </w:tcPr>
          <w:p w14:paraId="03F66C30" w14:textId="77777777" w:rsidR="005C55E5" w:rsidRPr="00615370" w:rsidRDefault="005C55E5" w:rsidP="00AB271E">
            <w:pPr>
              <w:pStyle w:val="TableText"/>
            </w:pPr>
            <w:r>
              <w:t>Not Required</w:t>
            </w:r>
          </w:p>
        </w:tc>
      </w:tr>
      <w:tr w:rsidR="005C55E5" w:rsidRPr="00615370" w14:paraId="79EAA235"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4923602" w14:textId="32370836" w:rsidR="005C55E5" w:rsidRDefault="005C55E5" w:rsidP="00E47EAC">
            <w:pPr>
              <w:pStyle w:val="TableText"/>
            </w:pPr>
            <w:r w:rsidRPr="003969B0">
              <w:lastRenderedPageBreak/>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 xml:space="preserve">NVC </w:t>
            </w:r>
            <w:r w:rsidRPr="003969B0">
              <w:t>payment.</w:t>
            </w:r>
          </w:p>
        </w:tc>
        <w:tc>
          <w:tcPr>
            <w:tcW w:w="1166" w:type="pct"/>
            <w:tcBorders>
              <w:top w:val="single" w:sz="6" w:space="0" w:color="000000"/>
              <w:left w:val="single" w:sz="6" w:space="0" w:color="000000"/>
              <w:bottom w:val="single" w:sz="4" w:space="0" w:color="auto"/>
              <w:right w:val="single" w:sz="6" w:space="0" w:color="000000"/>
            </w:tcBorders>
          </w:tcPr>
          <w:p w14:paraId="782EAFE2" w14:textId="77777777" w:rsidR="005C55E5" w:rsidRPr="00615370" w:rsidRDefault="005C55E5" w:rsidP="00AB271E">
            <w:pPr>
              <w:pStyle w:val="TableText"/>
            </w:pPr>
            <w:r w:rsidRPr="004C7133">
              <w:t>FRE-</w:t>
            </w:r>
            <w:r>
              <w:t>2.14</w:t>
            </w:r>
          </w:p>
        </w:tc>
        <w:tc>
          <w:tcPr>
            <w:tcW w:w="1709" w:type="pct"/>
            <w:tcBorders>
              <w:top w:val="single" w:sz="6" w:space="0" w:color="000000"/>
              <w:left w:val="single" w:sz="6" w:space="0" w:color="000000"/>
              <w:bottom w:val="single" w:sz="4" w:space="0" w:color="auto"/>
              <w:right w:val="single" w:sz="6" w:space="0" w:color="000000"/>
            </w:tcBorders>
          </w:tcPr>
          <w:p w14:paraId="321E640B" w14:textId="77777777" w:rsidR="005C55E5" w:rsidRPr="00615370" w:rsidRDefault="005C55E5" w:rsidP="00AB271E">
            <w:pPr>
              <w:pStyle w:val="TableText"/>
            </w:pPr>
            <w:r w:rsidRPr="00E8797D">
              <w:t>The system shall have the ability to track all workflow, including date and time stamps for each workflow stage throughout the workflow life cycle for historical and reporting purposes.</w:t>
            </w:r>
          </w:p>
        </w:tc>
        <w:tc>
          <w:tcPr>
            <w:tcW w:w="685" w:type="pct"/>
            <w:tcBorders>
              <w:top w:val="single" w:sz="6" w:space="0" w:color="000000"/>
              <w:left w:val="single" w:sz="6" w:space="0" w:color="000000"/>
              <w:bottom w:val="single" w:sz="4" w:space="0" w:color="auto"/>
              <w:right w:val="single" w:sz="4" w:space="0" w:color="auto"/>
            </w:tcBorders>
          </w:tcPr>
          <w:p w14:paraId="52F0C60C" w14:textId="77777777" w:rsidR="005C55E5" w:rsidRPr="00615370" w:rsidRDefault="005C55E5" w:rsidP="00AB271E">
            <w:pPr>
              <w:pStyle w:val="TableText"/>
            </w:pPr>
            <w:r>
              <w:t>Not Required</w:t>
            </w:r>
          </w:p>
        </w:tc>
      </w:tr>
      <w:tr w:rsidR="005C55E5" w:rsidRPr="00615370" w14:paraId="1405CC01"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95DC204" w14:textId="0442D8A3"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5CE8E98B" w14:textId="77777777" w:rsidR="005C55E5" w:rsidRPr="00615370" w:rsidRDefault="005C55E5" w:rsidP="00AB271E">
            <w:pPr>
              <w:pStyle w:val="TableText"/>
            </w:pPr>
            <w:r w:rsidRPr="004C7133">
              <w:t>FRE-</w:t>
            </w:r>
            <w:r>
              <w:t>2.15</w:t>
            </w:r>
          </w:p>
        </w:tc>
        <w:tc>
          <w:tcPr>
            <w:tcW w:w="1709" w:type="pct"/>
            <w:tcBorders>
              <w:top w:val="single" w:sz="6" w:space="0" w:color="000000"/>
              <w:left w:val="single" w:sz="6" w:space="0" w:color="000000"/>
              <w:bottom w:val="single" w:sz="4" w:space="0" w:color="auto"/>
              <w:right w:val="single" w:sz="6" w:space="0" w:color="000000"/>
            </w:tcBorders>
          </w:tcPr>
          <w:p w14:paraId="6E546E62" w14:textId="77777777" w:rsidR="005C55E5" w:rsidRPr="00615370" w:rsidRDefault="005C55E5" w:rsidP="00AB271E">
            <w:pPr>
              <w:pStyle w:val="TableText"/>
            </w:pPr>
            <w:r w:rsidRPr="00E8797D">
              <w:t>The system shall have the ability to escalate/reassign workflow items based on user specific permissions.</w:t>
            </w:r>
          </w:p>
        </w:tc>
        <w:tc>
          <w:tcPr>
            <w:tcW w:w="685" w:type="pct"/>
            <w:tcBorders>
              <w:top w:val="single" w:sz="6" w:space="0" w:color="000000"/>
              <w:left w:val="single" w:sz="6" w:space="0" w:color="000000"/>
              <w:bottom w:val="single" w:sz="4" w:space="0" w:color="auto"/>
              <w:right w:val="single" w:sz="4" w:space="0" w:color="auto"/>
            </w:tcBorders>
          </w:tcPr>
          <w:p w14:paraId="381B8D3A" w14:textId="77777777" w:rsidR="005C55E5" w:rsidRPr="00615370" w:rsidRDefault="005C55E5" w:rsidP="00AB271E">
            <w:pPr>
              <w:pStyle w:val="TableText"/>
            </w:pPr>
            <w:r>
              <w:t>Not Required</w:t>
            </w:r>
          </w:p>
        </w:tc>
      </w:tr>
      <w:tr w:rsidR="005C55E5" w:rsidRPr="00615370" w14:paraId="7F13A99B"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D70055A" w14:textId="137D909A"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0D8A1003" w14:textId="77777777" w:rsidR="005C55E5" w:rsidRPr="00615370" w:rsidRDefault="005C55E5" w:rsidP="00AB271E">
            <w:pPr>
              <w:pStyle w:val="TableText"/>
            </w:pPr>
            <w:r w:rsidRPr="004C7133">
              <w:t>FRE-</w:t>
            </w:r>
            <w:r>
              <w:t>2.16</w:t>
            </w:r>
          </w:p>
        </w:tc>
        <w:tc>
          <w:tcPr>
            <w:tcW w:w="1709" w:type="pct"/>
            <w:tcBorders>
              <w:top w:val="single" w:sz="6" w:space="0" w:color="000000"/>
              <w:left w:val="single" w:sz="6" w:space="0" w:color="000000"/>
              <w:bottom w:val="single" w:sz="4" w:space="0" w:color="auto"/>
              <w:right w:val="single" w:sz="6" w:space="0" w:color="000000"/>
            </w:tcBorders>
          </w:tcPr>
          <w:p w14:paraId="0494ED0E" w14:textId="77777777" w:rsidR="005C55E5" w:rsidRPr="00615370" w:rsidRDefault="005C55E5" w:rsidP="00AB271E">
            <w:pPr>
              <w:pStyle w:val="TableText"/>
            </w:pPr>
            <w:r w:rsidRPr="00E8797D">
              <w:t>The system shall provide the capability to query workflow results both in detail and in summary.</w:t>
            </w:r>
          </w:p>
        </w:tc>
        <w:tc>
          <w:tcPr>
            <w:tcW w:w="685" w:type="pct"/>
            <w:tcBorders>
              <w:top w:val="single" w:sz="6" w:space="0" w:color="000000"/>
              <w:left w:val="single" w:sz="6" w:space="0" w:color="000000"/>
              <w:bottom w:val="single" w:sz="4" w:space="0" w:color="auto"/>
              <w:right w:val="single" w:sz="4" w:space="0" w:color="auto"/>
            </w:tcBorders>
          </w:tcPr>
          <w:p w14:paraId="6056DAC5" w14:textId="77777777" w:rsidR="005C55E5" w:rsidRPr="00615370" w:rsidRDefault="005C55E5" w:rsidP="00AB271E">
            <w:pPr>
              <w:pStyle w:val="TableText"/>
            </w:pPr>
            <w:r>
              <w:t>Not Required</w:t>
            </w:r>
          </w:p>
        </w:tc>
      </w:tr>
      <w:tr w:rsidR="005C55E5" w:rsidRPr="00615370" w14:paraId="7A44AD57"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05E8AAF" w14:textId="53211DF0"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35FB1A4A" w14:textId="77777777" w:rsidR="005C55E5" w:rsidRPr="00615370" w:rsidRDefault="005C55E5" w:rsidP="00AB271E">
            <w:pPr>
              <w:pStyle w:val="TableText"/>
            </w:pPr>
            <w:r w:rsidRPr="004C7133">
              <w:t>FRE-</w:t>
            </w:r>
            <w:r>
              <w:t>2.17</w:t>
            </w:r>
          </w:p>
        </w:tc>
        <w:tc>
          <w:tcPr>
            <w:tcW w:w="1709" w:type="pct"/>
            <w:tcBorders>
              <w:top w:val="single" w:sz="6" w:space="0" w:color="000000"/>
              <w:left w:val="single" w:sz="6" w:space="0" w:color="000000"/>
              <w:bottom w:val="single" w:sz="4" w:space="0" w:color="auto"/>
              <w:right w:val="single" w:sz="6" w:space="0" w:color="000000"/>
            </w:tcBorders>
          </w:tcPr>
          <w:p w14:paraId="7D2C63FE" w14:textId="77777777" w:rsidR="005C55E5" w:rsidRPr="00615370" w:rsidRDefault="005C55E5" w:rsidP="00AB271E">
            <w:pPr>
              <w:pStyle w:val="TableText"/>
            </w:pPr>
            <w:r w:rsidRPr="00E8797D">
              <w:t>The system shall have the ability for automatic and manual report generation.</w:t>
            </w:r>
          </w:p>
        </w:tc>
        <w:tc>
          <w:tcPr>
            <w:tcW w:w="685" w:type="pct"/>
            <w:tcBorders>
              <w:top w:val="single" w:sz="6" w:space="0" w:color="000000"/>
              <w:left w:val="single" w:sz="6" w:space="0" w:color="000000"/>
              <w:bottom w:val="single" w:sz="4" w:space="0" w:color="auto"/>
              <w:right w:val="single" w:sz="4" w:space="0" w:color="auto"/>
            </w:tcBorders>
          </w:tcPr>
          <w:p w14:paraId="2B0502AF" w14:textId="77777777" w:rsidR="005C55E5" w:rsidRPr="00615370" w:rsidRDefault="005C55E5" w:rsidP="00AB271E">
            <w:pPr>
              <w:pStyle w:val="TableText"/>
            </w:pPr>
            <w:r>
              <w:t>Not Required</w:t>
            </w:r>
          </w:p>
        </w:tc>
      </w:tr>
      <w:tr w:rsidR="005C55E5" w:rsidRPr="00615370" w14:paraId="1994BC97"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7BAE488" w14:textId="388670A8"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17DE0E0D" w14:textId="77777777" w:rsidR="005C55E5" w:rsidRPr="00615370" w:rsidRDefault="005C55E5" w:rsidP="00AB271E">
            <w:pPr>
              <w:pStyle w:val="TableText"/>
            </w:pPr>
            <w:r w:rsidRPr="004C7133">
              <w:t>FRE-</w:t>
            </w:r>
            <w:r>
              <w:t>2.18</w:t>
            </w:r>
          </w:p>
        </w:tc>
        <w:tc>
          <w:tcPr>
            <w:tcW w:w="1709" w:type="pct"/>
            <w:tcBorders>
              <w:top w:val="single" w:sz="6" w:space="0" w:color="000000"/>
              <w:left w:val="single" w:sz="6" w:space="0" w:color="000000"/>
              <w:bottom w:val="single" w:sz="4" w:space="0" w:color="auto"/>
              <w:right w:val="single" w:sz="6" w:space="0" w:color="000000"/>
            </w:tcBorders>
          </w:tcPr>
          <w:p w14:paraId="3CCDB7A1" w14:textId="77777777" w:rsidR="005C55E5" w:rsidRPr="00615370" w:rsidRDefault="005C55E5" w:rsidP="00AB271E">
            <w:pPr>
              <w:pStyle w:val="TableText"/>
            </w:pPr>
            <w:r w:rsidRPr="00E8797D">
              <w:t xml:space="preserve">The system shall have the ability for all reports to be </w:t>
            </w:r>
            <w:proofErr w:type="gramStart"/>
            <w:r w:rsidRPr="00E8797D">
              <w:t>archived/stored</w:t>
            </w:r>
            <w:proofErr w:type="gramEnd"/>
            <w:r w:rsidRPr="00E8797D">
              <w:t xml:space="preserve"> in a depository for historical purposes to be accessed on demand by any user with the appropriate permissions.</w:t>
            </w:r>
          </w:p>
        </w:tc>
        <w:tc>
          <w:tcPr>
            <w:tcW w:w="685" w:type="pct"/>
            <w:tcBorders>
              <w:top w:val="single" w:sz="6" w:space="0" w:color="000000"/>
              <w:left w:val="single" w:sz="6" w:space="0" w:color="000000"/>
              <w:bottom w:val="single" w:sz="4" w:space="0" w:color="auto"/>
              <w:right w:val="single" w:sz="4" w:space="0" w:color="auto"/>
            </w:tcBorders>
          </w:tcPr>
          <w:p w14:paraId="3B0A6A17" w14:textId="77777777" w:rsidR="005C55E5" w:rsidRPr="00615370" w:rsidRDefault="005C55E5" w:rsidP="00AB271E">
            <w:pPr>
              <w:pStyle w:val="TableText"/>
            </w:pPr>
            <w:r>
              <w:t>Not Required</w:t>
            </w:r>
          </w:p>
        </w:tc>
      </w:tr>
      <w:tr w:rsidR="005C55E5" w:rsidRPr="00615370" w14:paraId="1234FA11" w14:textId="77777777" w:rsidTr="008C2614">
        <w:trPr>
          <w:cantSplit/>
        </w:trPr>
        <w:tc>
          <w:tcPr>
            <w:tcW w:w="1440"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A13A439" w14:textId="189CA929" w:rsidR="005C55E5" w:rsidRDefault="005C55E5" w:rsidP="00AB271E">
            <w:pPr>
              <w:pStyle w:val="TableText"/>
            </w:pPr>
            <w:r w:rsidRPr="003969B0">
              <w:lastRenderedPageBreak/>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 xml:space="preserve">NVC </w:t>
            </w:r>
            <w:r w:rsidRPr="003969B0">
              <w:t>payment.</w:t>
            </w:r>
          </w:p>
        </w:tc>
        <w:tc>
          <w:tcPr>
            <w:tcW w:w="1166" w:type="pct"/>
            <w:tcBorders>
              <w:top w:val="single" w:sz="6" w:space="0" w:color="000000"/>
              <w:left w:val="single" w:sz="6" w:space="0" w:color="000000"/>
              <w:bottom w:val="single" w:sz="4" w:space="0" w:color="auto"/>
              <w:right w:val="single" w:sz="6" w:space="0" w:color="000000"/>
            </w:tcBorders>
          </w:tcPr>
          <w:p w14:paraId="5E9027D3" w14:textId="77777777" w:rsidR="005C55E5" w:rsidRPr="00615370" w:rsidRDefault="005C55E5" w:rsidP="00AB271E">
            <w:pPr>
              <w:pStyle w:val="TableText"/>
            </w:pPr>
            <w:r w:rsidRPr="004C7133">
              <w:t>FRE-</w:t>
            </w:r>
            <w:r>
              <w:t>2.19</w:t>
            </w:r>
          </w:p>
        </w:tc>
        <w:tc>
          <w:tcPr>
            <w:tcW w:w="1709" w:type="pct"/>
            <w:tcBorders>
              <w:top w:val="single" w:sz="6" w:space="0" w:color="000000"/>
              <w:left w:val="single" w:sz="6" w:space="0" w:color="000000"/>
              <w:bottom w:val="single" w:sz="4" w:space="0" w:color="auto"/>
              <w:right w:val="single" w:sz="6" w:space="0" w:color="000000"/>
            </w:tcBorders>
          </w:tcPr>
          <w:p w14:paraId="5B54B313" w14:textId="77777777" w:rsidR="005C55E5" w:rsidRPr="00615370" w:rsidRDefault="005C55E5" w:rsidP="00AB271E">
            <w:pPr>
              <w:pStyle w:val="TableText"/>
            </w:pPr>
            <w:r w:rsidRPr="00E8797D">
              <w:t>The system shall have the ability for designated users to create ad hoc reports.</w:t>
            </w:r>
          </w:p>
        </w:tc>
        <w:tc>
          <w:tcPr>
            <w:tcW w:w="685" w:type="pct"/>
            <w:tcBorders>
              <w:top w:val="single" w:sz="6" w:space="0" w:color="000000"/>
              <w:left w:val="single" w:sz="6" w:space="0" w:color="000000"/>
              <w:bottom w:val="single" w:sz="4" w:space="0" w:color="auto"/>
              <w:right w:val="single" w:sz="4" w:space="0" w:color="auto"/>
            </w:tcBorders>
          </w:tcPr>
          <w:p w14:paraId="5B66CF8B" w14:textId="77777777" w:rsidR="005C55E5" w:rsidRPr="00615370" w:rsidRDefault="005C55E5" w:rsidP="00AB271E">
            <w:pPr>
              <w:pStyle w:val="TableText"/>
            </w:pPr>
            <w:r>
              <w:t>Not Required</w:t>
            </w:r>
          </w:p>
        </w:tc>
      </w:tr>
      <w:tr w:rsidR="005C55E5" w:rsidRPr="00615370" w14:paraId="6011F8BF" w14:textId="77777777" w:rsidTr="008C2614">
        <w:trPr>
          <w:cantSplit/>
        </w:trPr>
        <w:tc>
          <w:tcPr>
            <w:tcW w:w="1440" w:type="pct"/>
            <w:tcBorders>
              <w:top w:val="single" w:sz="6" w:space="0" w:color="000000"/>
              <w:left w:val="single" w:sz="6" w:space="0" w:color="000000"/>
              <w:bottom w:val="single" w:sz="4" w:space="0" w:color="auto"/>
              <w:right w:val="single" w:sz="6" w:space="0" w:color="000000"/>
            </w:tcBorders>
            <w:shd w:val="clear" w:color="auto" w:fill="FFFFFF" w:themeFill="background1"/>
          </w:tcPr>
          <w:p w14:paraId="156A073D" w14:textId="4D12525A" w:rsidR="005C55E5" w:rsidRDefault="005C55E5" w:rsidP="00AB271E">
            <w:pPr>
              <w:pStyle w:val="TableText"/>
            </w:pPr>
            <w:r w:rsidRPr="003969B0">
              <w:t>BN 2: The system sha</w:t>
            </w:r>
            <w:r w:rsidR="00FC71C8">
              <w:t xml:space="preserve">ll have the ability to </w:t>
            </w:r>
            <w:r w:rsidR="00FC71C8">
              <w:rPr>
                <w:i/>
              </w:rPr>
              <w:t>interact</w:t>
            </w:r>
            <w:r w:rsidRPr="003969B0">
              <w:t xml:space="preserve"> with the </w:t>
            </w:r>
            <w:proofErr w:type="spellStart"/>
            <w:r w:rsidRPr="003969B0">
              <w:t>VistA</w:t>
            </w:r>
            <w:proofErr w:type="spellEnd"/>
            <w:r w:rsidRPr="003969B0">
              <w:t xml:space="preserve"> IB Software to transmit authorized care data at the time the care is authorized and paid claims data, post </w:t>
            </w:r>
            <w:r w:rsidR="00E47EAC">
              <w:t>NVC</w:t>
            </w:r>
            <w:r w:rsidRPr="003969B0">
              <w:t xml:space="preserve"> payment.</w:t>
            </w:r>
          </w:p>
        </w:tc>
        <w:tc>
          <w:tcPr>
            <w:tcW w:w="1166" w:type="pct"/>
            <w:tcBorders>
              <w:top w:val="single" w:sz="6" w:space="0" w:color="000000"/>
              <w:left w:val="single" w:sz="6" w:space="0" w:color="000000"/>
              <w:bottom w:val="single" w:sz="4" w:space="0" w:color="auto"/>
              <w:right w:val="single" w:sz="6" w:space="0" w:color="000000"/>
            </w:tcBorders>
          </w:tcPr>
          <w:p w14:paraId="1FA47752" w14:textId="77777777" w:rsidR="005C55E5" w:rsidRPr="00615370" w:rsidRDefault="005C55E5" w:rsidP="00AB271E">
            <w:pPr>
              <w:pStyle w:val="TableText"/>
            </w:pPr>
            <w:r w:rsidRPr="004C7133">
              <w:t>FRE-</w:t>
            </w:r>
            <w:r>
              <w:t>2.20</w:t>
            </w:r>
          </w:p>
        </w:tc>
        <w:tc>
          <w:tcPr>
            <w:tcW w:w="1709" w:type="pct"/>
            <w:tcBorders>
              <w:top w:val="single" w:sz="6" w:space="0" w:color="000000"/>
              <w:left w:val="single" w:sz="6" w:space="0" w:color="000000"/>
              <w:bottom w:val="single" w:sz="4" w:space="0" w:color="auto"/>
              <w:right w:val="single" w:sz="6" w:space="0" w:color="000000"/>
            </w:tcBorders>
          </w:tcPr>
          <w:p w14:paraId="03823532" w14:textId="77777777" w:rsidR="005C55E5" w:rsidRPr="00615370" w:rsidRDefault="005C55E5" w:rsidP="00AB271E">
            <w:pPr>
              <w:pStyle w:val="TableText"/>
            </w:pPr>
            <w:r w:rsidRPr="00E8797D">
              <w:t>The system shall have the ability to allow all users with the appropriate permissions to export data into other formats, such as Access data tables and/or Excel workbooks for analysis and manipulation.</w:t>
            </w:r>
          </w:p>
        </w:tc>
        <w:tc>
          <w:tcPr>
            <w:tcW w:w="685" w:type="pct"/>
            <w:tcBorders>
              <w:top w:val="single" w:sz="6" w:space="0" w:color="000000"/>
              <w:left w:val="single" w:sz="6" w:space="0" w:color="000000"/>
              <w:bottom w:val="single" w:sz="4" w:space="0" w:color="auto"/>
              <w:right w:val="single" w:sz="4" w:space="0" w:color="auto"/>
            </w:tcBorders>
          </w:tcPr>
          <w:p w14:paraId="353F7FAE" w14:textId="77777777" w:rsidR="005C55E5" w:rsidRPr="00615370" w:rsidRDefault="005C55E5" w:rsidP="00AB271E">
            <w:pPr>
              <w:pStyle w:val="TableText"/>
            </w:pPr>
            <w:r>
              <w:t>Not Required</w:t>
            </w:r>
          </w:p>
        </w:tc>
      </w:tr>
    </w:tbl>
    <w:p w14:paraId="5D051C15" w14:textId="77777777" w:rsidR="0015085D" w:rsidRDefault="0015085D" w:rsidP="00992F0C">
      <w:pPr>
        <w:pStyle w:val="Heading3"/>
      </w:pPr>
      <w:bookmarkStart w:id="26" w:name="_Toc474320100"/>
      <w:r>
        <w:t>Overview of Functional Workload/Performance Requirements</w:t>
      </w:r>
      <w:bookmarkEnd w:id="26"/>
    </w:p>
    <w:p w14:paraId="281344CC" w14:textId="77777777" w:rsidR="00902359" w:rsidRPr="00FB411F" w:rsidRDefault="00902359" w:rsidP="00902359">
      <w:pPr>
        <w:pStyle w:val="BodyText"/>
      </w:pPr>
      <w:r w:rsidRPr="00FC7FD1">
        <w:t>Not applicable</w:t>
      </w:r>
      <w:r w:rsidR="000022E3">
        <w:t xml:space="preserve"> – t</w:t>
      </w:r>
      <w:r>
        <w:t xml:space="preserve">his project is composed of </w:t>
      </w:r>
      <w:proofErr w:type="spellStart"/>
      <w:r>
        <w:t>VistA</w:t>
      </w:r>
      <w:proofErr w:type="spellEnd"/>
      <w:r>
        <w:t xml:space="preserve"> F</w:t>
      </w:r>
      <w:r w:rsidR="000022E3">
        <w:t>B</w:t>
      </w:r>
      <w:r>
        <w:t xml:space="preserve"> and IB patches. There are no </w:t>
      </w:r>
      <w:r w:rsidR="000022E3">
        <w:t>f</w:t>
      </w:r>
      <w:r>
        <w:t xml:space="preserve">unctional </w:t>
      </w:r>
      <w:r w:rsidR="000022E3">
        <w:t>w</w:t>
      </w:r>
      <w:r>
        <w:t>orkload/</w:t>
      </w:r>
      <w:r w:rsidR="000022E3">
        <w:t>p</w:t>
      </w:r>
      <w:r>
        <w:t xml:space="preserve">erformance </w:t>
      </w:r>
      <w:r w:rsidR="000022E3">
        <w:t>r</w:t>
      </w:r>
      <w:r>
        <w:t>equirements associated with this project.</w:t>
      </w:r>
    </w:p>
    <w:p w14:paraId="0643008F" w14:textId="77777777" w:rsidR="00DE2096" w:rsidRDefault="00DE2096" w:rsidP="00992F0C">
      <w:pPr>
        <w:pStyle w:val="Heading3"/>
      </w:pPr>
      <w:bookmarkStart w:id="27" w:name="_Toc474320101"/>
      <w:r>
        <w:t>Overview of Operational Requirements</w:t>
      </w:r>
      <w:bookmarkEnd w:id="27"/>
    </w:p>
    <w:p w14:paraId="53791523" w14:textId="77777777" w:rsidR="00902359" w:rsidRPr="00FB411F" w:rsidRDefault="00902359" w:rsidP="00902359">
      <w:pPr>
        <w:pStyle w:val="BodyText"/>
      </w:pPr>
      <w:r w:rsidRPr="00FC7FD1">
        <w:t>Not applicable</w:t>
      </w:r>
      <w:r w:rsidR="000022E3">
        <w:t xml:space="preserve"> – there are no changes to existing operational requirements.</w:t>
      </w:r>
    </w:p>
    <w:p w14:paraId="672CB97A" w14:textId="77777777" w:rsidR="00DE2096" w:rsidRDefault="00DE2096" w:rsidP="00992F0C">
      <w:pPr>
        <w:pStyle w:val="Heading3"/>
      </w:pPr>
      <w:bookmarkStart w:id="28" w:name="_Toc474320102"/>
      <w:r>
        <w:t>Overview of Technical Requirements</w:t>
      </w:r>
      <w:bookmarkEnd w:id="28"/>
    </w:p>
    <w:p w14:paraId="39D46E63" w14:textId="77777777" w:rsidR="00CF047C" w:rsidRPr="00CF047C" w:rsidRDefault="00CF047C" w:rsidP="00CF047C">
      <w:pPr>
        <w:pStyle w:val="BodyText"/>
      </w:pPr>
      <w:r>
        <w:t>Not applicable – there are no technical requirements that drive the conceptual design.</w:t>
      </w:r>
    </w:p>
    <w:p w14:paraId="259BA97A" w14:textId="77777777" w:rsidR="00DE2096" w:rsidRDefault="00A91E1B" w:rsidP="00992F0C">
      <w:pPr>
        <w:pStyle w:val="Heading3"/>
      </w:pPr>
      <w:bookmarkStart w:id="29" w:name="_Toc474320103"/>
      <w:r>
        <w:t>Overview</w:t>
      </w:r>
      <w:r w:rsidR="00DE2096">
        <w:t xml:space="preserve"> of Security or Privacy Requirements</w:t>
      </w:r>
      <w:bookmarkEnd w:id="29"/>
    </w:p>
    <w:p w14:paraId="5FC17B2B" w14:textId="77777777" w:rsidR="00835E90" w:rsidRPr="00953A7B" w:rsidRDefault="00835E90" w:rsidP="00835E90">
      <w:pPr>
        <w:pStyle w:val="BodyText"/>
      </w:pPr>
      <w:r w:rsidRPr="00953A7B">
        <w:t xml:space="preserve">All VA and </w:t>
      </w:r>
      <w:r w:rsidR="00637882">
        <w:t xml:space="preserve">VHA </w:t>
      </w:r>
      <w:r w:rsidRPr="00953A7B">
        <w:t xml:space="preserve">security or privacy requirements </w:t>
      </w:r>
      <w:proofErr w:type="gramStart"/>
      <w:r w:rsidRPr="00953A7B">
        <w:t>will be adhered</w:t>
      </w:r>
      <w:proofErr w:type="gramEnd"/>
      <w:r w:rsidRPr="00953A7B">
        <w:t xml:space="preserve"> to. </w:t>
      </w:r>
      <w:proofErr w:type="gramStart"/>
      <w:r w:rsidRPr="00953A7B">
        <w:t>Cross-cutting</w:t>
      </w:r>
      <w:proofErr w:type="gramEnd"/>
      <w:r w:rsidRPr="00953A7B">
        <w:t xml:space="preserve"> security requirements are contained in the VA Enterprise Requirements Repository (ERR).</w:t>
      </w:r>
      <w:r w:rsidR="00CE26E9">
        <w:t xml:space="preserve"> </w:t>
      </w:r>
      <w:r w:rsidRPr="00953A7B">
        <w:t xml:space="preserve">Efforts that involve the collection and maintenance of individually identifiable information </w:t>
      </w:r>
      <w:proofErr w:type="gramStart"/>
      <w:r w:rsidRPr="00953A7B">
        <w:t>must be covered</w:t>
      </w:r>
      <w:proofErr w:type="gramEnd"/>
      <w:r w:rsidRPr="00953A7B">
        <w:t xml:space="preserve"> by a Privacy Act system of records notice.</w:t>
      </w:r>
    </w:p>
    <w:p w14:paraId="1C9F1643" w14:textId="77777777" w:rsidR="00DE2096" w:rsidRDefault="00A91E1B" w:rsidP="00992F0C">
      <w:pPr>
        <w:pStyle w:val="Heading3"/>
      </w:pPr>
      <w:bookmarkStart w:id="30" w:name="_Toc474320104"/>
      <w:r>
        <w:t>Overview</w:t>
      </w:r>
      <w:r w:rsidR="00DE2096">
        <w:t xml:space="preserve"> of System Criticality and High Availability Requirements</w:t>
      </w:r>
      <w:bookmarkEnd w:id="30"/>
    </w:p>
    <w:p w14:paraId="1E25C290" w14:textId="77777777" w:rsidR="00902359" w:rsidRPr="00970DA9" w:rsidRDefault="00902359" w:rsidP="00902359">
      <w:pPr>
        <w:pStyle w:val="BodyText"/>
      </w:pPr>
      <w:r w:rsidRPr="00970DA9">
        <w:t>The F</w:t>
      </w:r>
      <w:r w:rsidR="00C01DAB">
        <w:t>B</w:t>
      </w:r>
      <w:r w:rsidRPr="00970DA9">
        <w:t xml:space="preserve"> and </w:t>
      </w:r>
      <w:r>
        <w:t>IB</w:t>
      </w:r>
      <w:r w:rsidRPr="00970DA9">
        <w:t xml:space="preserve"> systems are composed of multiple </w:t>
      </w:r>
      <w:proofErr w:type="spellStart"/>
      <w:r w:rsidRPr="00970DA9">
        <w:t>VistA</w:t>
      </w:r>
      <w:proofErr w:type="spellEnd"/>
      <w:r w:rsidRPr="00970DA9">
        <w:t xml:space="preserve"> applications. Each of these applications has its own availability and downtime </w:t>
      </w:r>
      <w:proofErr w:type="gramStart"/>
      <w:r w:rsidRPr="00970DA9">
        <w:t>requirements which</w:t>
      </w:r>
      <w:proofErr w:type="gramEnd"/>
      <w:r w:rsidRPr="00970DA9">
        <w:t xml:space="preserve"> will be VAMC dependent. The F</w:t>
      </w:r>
      <w:r w:rsidR="00C01DAB">
        <w:t>B</w:t>
      </w:r>
      <w:r w:rsidRPr="00970DA9">
        <w:t xml:space="preserve"> and </w:t>
      </w:r>
      <w:r>
        <w:t>IB</w:t>
      </w:r>
      <w:r w:rsidRPr="00970DA9">
        <w:t xml:space="preserve"> applications do not impose any requirement beyond the requirement already specified by each of the applications. Any related claim that </w:t>
      </w:r>
      <w:proofErr w:type="gramStart"/>
      <w:r w:rsidRPr="00970DA9">
        <w:t>can</w:t>
      </w:r>
      <w:r>
        <w:t>n</w:t>
      </w:r>
      <w:r w:rsidRPr="00970DA9">
        <w:t>ot be submitted</w:t>
      </w:r>
      <w:proofErr w:type="gramEnd"/>
      <w:r w:rsidRPr="00970DA9">
        <w:t xml:space="preserve"> due to communication or other issues will be queued and submitted when the systems are available.</w:t>
      </w:r>
    </w:p>
    <w:p w14:paraId="29A5C6F6" w14:textId="77777777" w:rsidR="00DE2096" w:rsidRDefault="00DE2096" w:rsidP="00992F0C">
      <w:pPr>
        <w:pStyle w:val="Heading3"/>
      </w:pPr>
      <w:bookmarkStart w:id="31" w:name="_Toc474320105"/>
      <w:r>
        <w:lastRenderedPageBreak/>
        <w:t>Single Sign-on Requirements</w:t>
      </w:r>
      <w:bookmarkEnd w:id="31"/>
    </w:p>
    <w:p w14:paraId="57CE8B21" w14:textId="77777777" w:rsidR="00902359" w:rsidRPr="00970DA9" w:rsidRDefault="00902359" w:rsidP="00902359">
      <w:pPr>
        <w:pStyle w:val="BodyText"/>
      </w:pPr>
      <w:r w:rsidRPr="00970DA9">
        <w:t>Not applicable</w:t>
      </w:r>
      <w:r w:rsidR="00C01DAB">
        <w:t xml:space="preserve"> – a</w:t>
      </w:r>
      <w:r w:rsidRPr="00970DA9">
        <w:t xml:space="preserve">ccess </w:t>
      </w:r>
      <w:proofErr w:type="gramStart"/>
      <w:r w:rsidRPr="00970DA9">
        <w:t>is controlled</w:t>
      </w:r>
      <w:proofErr w:type="gramEnd"/>
      <w:r w:rsidRPr="00970DA9">
        <w:t xml:space="preserve"> by the </w:t>
      </w:r>
      <w:proofErr w:type="spellStart"/>
      <w:r w:rsidRPr="00970DA9">
        <w:t>VistA</w:t>
      </w:r>
      <w:proofErr w:type="spellEnd"/>
      <w:r w:rsidRPr="00970DA9">
        <w:t xml:space="preserve"> application and the underlying operating system. This application does not mandate any additional access or sign-on requirements.</w:t>
      </w:r>
    </w:p>
    <w:p w14:paraId="29BC60EF" w14:textId="77777777" w:rsidR="00DE2096" w:rsidRDefault="00DE2096" w:rsidP="00992F0C">
      <w:pPr>
        <w:pStyle w:val="Heading3"/>
      </w:pPr>
      <w:bookmarkStart w:id="32" w:name="_Toc474320106"/>
      <w:r>
        <w:t>Requirement for Use of Enterprise Portals</w:t>
      </w:r>
      <w:bookmarkEnd w:id="32"/>
    </w:p>
    <w:p w14:paraId="3ADF7289" w14:textId="77777777" w:rsidR="00902359" w:rsidRPr="00970DA9" w:rsidRDefault="00902359" w:rsidP="00902359">
      <w:pPr>
        <w:pStyle w:val="BodyText"/>
      </w:pPr>
      <w:r w:rsidRPr="00970DA9">
        <w:t>Not applicable</w:t>
      </w:r>
      <w:r w:rsidR="00C01DAB">
        <w:t xml:space="preserve"> –</w:t>
      </w:r>
      <w:r w:rsidR="003E6822">
        <w:t xml:space="preserve"> there are no changes to the requirements for use of enterprise portals</w:t>
      </w:r>
      <w:r w:rsidRPr="00970DA9">
        <w:t>.</w:t>
      </w:r>
    </w:p>
    <w:p w14:paraId="2939D713" w14:textId="77777777" w:rsidR="00DE2096" w:rsidRDefault="00DE2096" w:rsidP="00992F0C">
      <w:pPr>
        <w:pStyle w:val="Heading3"/>
      </w:pPr>
      <w:bookmarkStart w:id="33" w:name="_Toc474320107"/>
      <w:r>
        <w:t>Special Device Requirements</w:t>
      </w:r>
      <w:bookmarkEnd w:id="33"/>
    </w:p>
    <w:p w14:paraId="2AFCBD8F" w14:textId="77777777" w:rsidR="00902359" w:rsidRPr="00970DA9" w:rsidRDefault="00902359" w:rsidP="00902359">
      <w:pPr>
        <w:pStyle w:val="BodyText"/>
      </w:pPr>
      <w:bookmarkStart w:id="34" w:name="_Toc381778361"/>
      <w:r w:rsidRPr="00970DA9">
        <w:t>Not applicable</w:t>
      </w:r>
      <w:r w:rsidR="00C01DAB">
        <w:t xml:space="preserve"> </w:t>
      </w:r>
      <w:r w:rsidR="00183969">
        <w:t xml:space="preserve">– </w:t>
      </w:r>
      <w:r w:rsidR="00183969" w:rsidRPr="00970DA9">
        <w:t>no</w:t>
      </w:r>
      <w:r w:rsidRPr="00970DA9">
        <w:t xml:space="preserve"> special device</w:t>
      </w:r>
      <w:r w:rsidR="00C01DAB">
        <w:t>s are required</w:t>
      </w:r>
      <w:r w:rsidRPr="00970DA9">
        <w:t>.</w:t>
      </w:r>
    </w:p>
    <w:p w14:paraId="3D00DFA1" w14:textId="77777777" w:rsidR="006D0E7C" w:rsidRDefault="006D0E7C" w:rsidP="00992F0C">
      <w:pPr>
        <w:pStyle w:val="Heading1"/>
      </w:pPr>
      <w:bookmarkStart w:id="35" w:name="_Toc474320108"/>
      <w:r>
        <w:t>Conceptual Design</w:t>
      </w:r>
      <w:bookmarkEnd w:id="34"/>
      <w:bookmarkEnd w:id="35"/>
    </w:p>
    <w:p w14:paraId="659004AB" w14:textId="18E3DAE2" w:rsidR="00916CFC" w:rsidRPr="00916CFC" w:rsidRDefault="00916CFC" w:rsidP="00916CFC">
      <w:pPr>
        <w:pStyle w:val="BodyText"/>
      </w:pPr>
      <w:r>
        <w:t xml:space="preserve">This project is composed of </w:t>
      </w:r>
      <w:proofErr w:type="spellStart"/>
      <w:r>
        <w:t>VistA</w:t>
      </w:r>
      <w:proofErr w:type="spellEnd"/>
      <w:r>
        <w:t xml:space="preserve"> </w:t>
      </w:r>
      <w:proofErr w:type="gramStart"/>
      <w:r>
        <w:t>FB and IB patches</w:t>
      </w:r>
      <w:proofErr w:type="gramEnd"/>
      <w:r>
        <w:t xml:space="preserve"> and there are no conceptual design considerations.</w:t>
      </w:r>
      <w:r w:rsidR="00CE26E9">
        <w:t xml:space="preserve"> </w:t>
      </w:r>
      <w:r>
        <w:t xml:space="preserve">The actual software detailed design </w:t>
      </w:r>
      <w:proofErr w:type="gramStart"/>
      <w:r>
        <w:t>is presented</w:t>
      </w:r>
      <w:proofErr w:type="gramEnd"/>
      <w:r>
        <w:t xml:space="preserve"> in Section </w:t>
      </w:r>
      <w:r w:rsidR="00C07AB2">
        <w:fldChar w:fldCharType="begin"/>
      </w:r>
      <w:r w:rsidR="00C07AB2">
        <w:instrText xml:space="preserve"> REF _Ref442709517 \r \h </w:instrText>
      </w:r>
      <w:r w:rsidR="00C07AB2">
        <w:fldChar w:fldCharType="separate"/>
      </w:r>
      <w:r w:rsidR="00B977E1">
        <w:t>6.2.2</w:t>
      </w:r>
      <w:r w:rsidR="00C07AB2">
        <w:fldChar w:fldCharType="end"/>
      </w:r>
      <w:r>
        <w:t xml:space="preserve"> </w:t>
      </w:r>
      <w:r>
        <w:fldChar w:fldCharType="begin"/>
      </w:r>
      <w:r>
        <w:instrText xml:space="preserve"> REF _Ref427136804 \h </w:instrText>
      </w:r>
      <w:r>
        <w:fldChar w:fldCharType="separate"/>
      </w:r>
      <w:r w:rsidR="00B977E1">
        <w:t>Specific Requirements</w:t>
      </w:r>
      <w:r>
        <w:fldChar w:fldCharType="end"/>
      </w:r>
      <w:r>
        <w:t>.</w:t>
      </w:r>
    </w:p>
    <w:p w14:paraId="61100483" w14:textId="77777777" w:rsidR="006D0E7C" w:rsidRDefault="006D0E7C" w:rsidP="00992F0C">
      <w:pPr>
        <w:pStyle w:val="Heading2"/>
      </w:pPr>
      <w:bookmarkStart w:id="36" w:name="_Toc381778362"/>
      <w:bookmarkStart w:id="37" w:name="_Toc474320109"/>
      <w:r>
        <w:t>Conceptual Application Design</w:t>
      </w:r>
      <w:bookmarkEnd w:id="36"/>
      <w:bookmarkEnd w:id="37"/>
    </w:p>
    <w:p w14:paraId="3E8A011D" w14:textId="77777777" w:rsidR="00902359" w:rsidRPr="00681D97" w:rsidRDefault="00902359" w:rsidP="00902359">
      <w:pPr>
        <w:pStyle w:val="BodyText"/>
      </w:pPr>
      <w:r w:rsidRPr="00FC7FD1">
        <w:t>Not applicable</w:t>
      </w:r>
      <w:r w:rsidR="0015119E">
        <w:t xml:space="preserve"> – </w:t>
      </w:r>
      <w:r w:rsidRPr="00681D97">
        <w:t>there are no conceptual design considerations.</w:t>
      </w:r>
      <w:r>
        <w:t xml:space="preserve"> </w:t>
      </w:r>
    </w:p>
    <w:p w14:paraId="4F59821C" w14:textId="77777777" w:rsidR="006D0E7C" w:rsidRDefault="006D0E7C" w:rsidP="00992F0C">
      <w:pPr>
        <w:pStyle w:val="Heading3"/>
      </w:pPr>
      <w:bookmarkStart w:id="38" w:name="_Toc381778363"/>
      <w:bookmarkStart w:id="39" w:name="_Toc474320110"/>
      <w:r>
        <w:t>Application Context</w:t>
      </w:r>
      <w:bookmarkEnd w:id="38"/>
      <w:bookmarkEnd w:id="39"/>
    </w:p>
    <w:p w14:paraId="37E15E70" w14:textId="77777777" w:rsidR="00902359" w:rsidRPr="00D03C06" w:rsidRDefault="0050164A" w:rsidP="00D03C06">
      <w:pPr>
        <w:pStyle w:val="BodyText"/>
      </w:pPr>
      <w:bookmarkStart w:id="40" w:name="_Toc381778364"/>
      <w:r w:rsidRPr="00D03C06">
        <w:t>T</w:t>
      </w:r>
      <w:r w:rsidR="0015119E" w:rsidRPr="00D03C06">
        <w:t xml:space="preserve">hese </w:t>
      </w:r>
      <w:r w:rsidR="00342746" w:rsidRPr="00D03C06">
        <w:t>enhancements</w:t>
      </w:r>
      <w:r w:rsidR="0015119E" w:rsidRPr="00D03C06">
        <w:t xml:space="preserve"> do</w:t>
      </w:r>
      <w:r w:rsidR="00902359" w:rsidRPr="00D03C06">
        <w:t xml:space="preserve"> not require any changes to the application context.</w:t>
      </w:r>
    </w:p>
    <w:p w14:paraId="5BF0C89A" w14:textId="198773A8" w:rsidR="00BD1DE4" w:rsidRPr="00D03C06" w:rsidRDefault="008C2614" w:rsidP="00D03C06">
      <w:pPr>
        <w:pStyle w:val="BodyText"/>
      </w:pPr>
      <w:r>
        <w:fldChar w:fldCharType="begin"/>
      </w:r>
      <w:r>
        <w:instrText xml:space="preserve"> REF _Ref427247163 \h </w:instrText>
      </w:r>
      <w:r>
        <w:fldChar w:fldCharType="separate"/>
      </w:r>
      <w:r w:rsidR="00B977E1">
        <w:t xml:space="preserve">Figure </w:t>
      </w:r>
      <w:r w:rsidR="00B977E1">
        <w:rPr>
          <w:noProof/>
        </w:rPr>
        <w:t>1</w:t>
      </w:r>
      <w:r>
        <w:fldChar w:fldCharType="end"/>
      </w:r>
      <w:r w:rsidR="00BD1DE4" w:rsidRPr="00D03C06">
        <w:t xml:space="preserve"> provides the application context.</w:t>
      </w:r>
    </w:p>
    <w:p w14:paraId="03ECAD5F" w14:textId="5EF885FF" w:rsidR="00992F0C" w:rsidRPr="001731C4" w:rsidRDefault="00992F0C" w:rsidP="00992F0C">
      <w:pPr>
        <w:pStyle w:val="Caption"/>
      </w:pPr>
      <w:bookmarkStart w:id="41" w:name="_Ref427247163"/>
      <w:bookmarkStart w:id="42" w:name="_Toc427322219"/>
      <w:bookmarkStart w:id="43" w:name="_Toc474320211"/>
      <w:r>
        <w:t xml:space="preserve">Figure </w:t>
      </w:r>
      <w:r w:rsidR="007D3B72">
        <w:fldChar w:fldCharType="begin"/>
      </w:r>
      <w:r w:rsidR="007D3B72">
        <w:instrText xml:space="preserve"> SEQ</w:instrText>
      </w:r>
      <w:r w:rsidR="007D3B72">
        <w:instrText xml:space="preserve"> Figure \* ARABIC </w:instrText>
      </w:r>
      <w:r w:rsidR="007D3B72">
        <w:fldChar w:fldCharType="separate"/>
      </w:r>
      <w:r w:rsidR="00B977E1">
        <w:rPr>
          <w:noProof/>
        </w:rPr>
        <w:t>1</w:t>
      </w:r>
      <w:r w:rsidR="007D3B72">
        <w:rPr>
          <w:noProof/>
        </w:rPr>
        <w:fldChar w:fldCharType="end"/>
      </w:r>
      <w:bookmarkEnd w:id="41"/>
      <w:r>
        <w:t xml:space="preserve">: </w:t>
      </w:r>
      <w:r w:rsidRPr="00B721AC">
        <w:t xml:space="preserve">Fee </w:t>
      </w:r>
      <w:r>
        <w:t>Revenue Enhancement</w:t>
      </w:r>
      <w:r w:rsidRPr="00B721AC">
        <w:t xml:space="preserve"> Application Context Diagram</w:t>
      </w:r>
      <w:bookmarkEnd w:id="42"/>
      <w:bookmarkEnd w:id="43"/>
    </w:p>
    <w:p w14:paraId="77ED13C2" w14:textId="77777777" w:rsidR="00BD1DE4" w:rsidRDefault="00BD1DE4" w:rsidP="00902359">
      <w:pPr>
        <w:pStyle w:val="BodyText"/>
      </w:pPr>
      <w:r>
        <w:rPr>
          <w:noProof/>
        </w:rPr>
        <w:drawing>
          <wp:inline distT="0" distB="0" distL="0" distR="0" wp14:anchorId="1354876A" wp14:editId="2CDB9871">
            <wp:extent cx="5943600" cy="2208530"/>
            <wp:effectExtent l="0" t="0" r="0" b="1270"/>
            <wp:docPr id="3" name="Picture 2" descr="Fee Revenue Enhancement Application Context Diagram&#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208530"/>
                    </a:xfrm>
                    <a:prstGeom prst="rect">
                      <a:avLst/>
                    </a:prstGeom>
                    <a:noFill/>
                    <a:ln>
                      <a:noFill/>
                    </a:ln>
                    <a:effectLst/>
                    <a:extLst/>
                  </pic:spPr>
                </pic:pic>
              </a:graphicData>
            </a:graphic>
          </wp:inline>
        </w:drawing>
      </w:r>
    </w:p>
    <w:p w14:paraId="13972D5C" w14:textId="77777777" w:rsidR="00E76A75" w:rsidRDefault="00E76A75" w:rsidP="00992F0C">
      <w:pPr>
        <w:pStyle w:val="Heading3"/>
      </w:pPr>
      <w:bookmarkStart w:id="44" w:name="_Toc474320111"/>
      <w:r w:rsidRPr="001A1E37">
        <w:t>High-Level Application Design</w:t>
      </w:r>
      <w:bookmarkEnd w:id="40"/>
      <w:bookmarkEnd w:id="44"/>
    </w:p>
    <w:p w14:paraId="29B3E0C4" w14:textId="77777777" w:rsidR="00902359" w:rsidRDefault="0050164A" w:rsidP="00902359">
      <w:pPr>
        <w:pStyle w:val="BodyText"/>
      </w:pPr>
      <w:r>
        <w:t>T</w:t>
      </w:r>
      <w:r w:rsidR="00183969">
        <w:t>his</w:t>
      </w:r>
      <w:r w:rsidR="00902359" w:rsidRPr="001731C4">
        <w:t xml:space="preserve"> project does not require any changes to the </w:t>
      </w:r>
      <w:r w:rsidR="0015119E">
        <w:t xml:space="preserve">high-level </w:t>
      </w:r>
      <w:r w:rsidR="003E6822">
        <w:t xml:space="preserve">conceptual </w:t>
      </w:r>
      <w:r w:rsidR="0015119E">
        <w:t xml:space="preserve">application </w:t>
      </w:r>
      <w:r w:rsidR="003E6822">
        <w:t>design</w:t>
      </w:r>
      <w:r w:rsidR="00902359" w:rsidRPr="001731C4">
        <w:t>.</w:t>
      </w:r>
    </w:p>
    <w:p w14:paraId="74C27779" w14:textId="7A9249A0" w:rsidR="00BD1DE4" w:rsidRDefault="00BD1DE4" w:rsidP="00BD1DE4">
      <w:pPr>
        <w:pStyle w:val="BodyText"/>
      </w:pPr>
      <w:r>
        <w:t xml:space="preserve">For informational purposes and application context, </w:t>
      </w:r>
      <w:r w:rsidR="008C2614">
        <w:fldChar w:fldCharType="begin"/>
      </w:r>
      <w:r w:rsidR="008C2614">
        <w:instrText xml:space="preserve"> REF _Ref423515145 \h </w:instrText>
      </w:r>
      <w:r w:rsidR="008C2614">
        <w:fldChar w:fldCharType="separate"/>
      </w:r>
      <w:r w:rsidR="00B977E1">
        <w:t xml:space="preserve">Figure </w:t>
      </w:r>
      <w:r w:rsidR="00B977E1">
        <w:rPr>
          <w:noProof/>
        </w:rPr>
        <w:t>2</w:t>
      </w:r>
      <w:r w:rsidR="008C2614">
        <w:fldChar w:fldCharType="end"/>
      </w:r>
      <w:r>
        <w:t xml:space="preserve"> and </w:t>
      </w:r>
      <w:r w:rsidR="008C2614">
        <w:fldChar w:fldCharType="begin"/>
      </w:r>
      <w:r w:rsidR="008C2614">
        <w:instrText xml:space="preserve"> REF _Ref423515154 \h </w:instrText>
      </w:r>
      <w:r w:rsidR="008C2614">
        <w:fldChar w:fldCharType="separate"/>
      </w:r>
      <w:r w:rsidR="00B977E1">
        <w:t xml:space="preserve">Figure </w:t>
      </w:r>
      <w:r w:rsidR="00B977E1">
        <w:rPr>
          <w:noProof/>
        </w:rPr>
        <w:t>3</w:t>
      </w:r>
      <w:r w:rsidR="008C2614">
        <w:fldChar w:fldCharType="end"/>
      </w:r>
      <w:r>
        <w:t xml:space="preserve"> </w:t>
      </w:r>
      <w:r w:rsidR="00AF4437">
        <w:t>display the Electronic Data I</w:t>
      </w:r>
      <w:r>
        <w:t xml:space="preserve">nterchange (EDI) X12 messaging infrastructure for Veterans and beneficiaries. </w:t>
      </w:r>
    </w:p>
    <w:p w14:paraId="25539EB2" w14:textId="7BA99BE5" w:rsidR="00992F0C" w:rsidRDefault="00992F0C" w:rsidP="00992F0C">
      <w:pPr>
        <w:pStyle w:val="Caption"/>
      </w:pPr>
      <w:bookmarkStart w:id="45" w:name="_Ref423515145"/>
      <w:bookmarkStart w:id="46" w:name="_Toc474320212"/>
      <w:r>
        <w:lastRenderedPageBreak/>
        <w:t xml:space="preserve">Figure </w:t>
      </w:r>
      <w:r w:rsidR="007D3B72">
        <w:fldChar w:fldCharType="begin"/>
      </w:r>
      <w:r w:rsidR="007D3B72">
        <w:instrText xml:space="preserve"> SEQ Figure \* ARABIC </w:instrText>
      </w:r>
      <w:r w:rsidR="007D3B72">
        <w:fldChar w:fldCharType="separate"/>
      </w:r>
      <w:r w:rsidR="00B977E1">
        <w:rPr>
          <w:noProof/>
        </w:rPr>
        <w:t>2</w:t>
      </w:r>
      <w:r w:rsidR="007D3B72">
        <w:rPr>
          <w:noProof/>
        </w:rPr>
        <w:fldChar w:fldCharType="end"/>
      </w:r>
      <w:bookmarkEnd w:id="45"/>
      <w:r>
        <w:t>: Overview of EDI X12 Messaging</w:t>
      </w:r>
      <w:bookmarkEnd w:id="46"/>
    </w:p>
    <w:p w14:paraId="636E469B" w14:textId="77777777" w:rsidR="00BD1DE4" w:rsidRDefault="00BD1DE4" w:rsidP="00992F0C">
      <w:pPr>
        <w:pStyle w:val="BodyText"/>
      </w:pPr>
      <w:r w:rsidRPr="00DA2EBF">
        <w:rPr>
          <w:noProof/>
          <w:sz w:val="22"/>
          <w:szCs w:val="22"/>
        </w:rPr>
        <w:drawing>
          <wp:inline distT="0" distB="0" distL="0" distR="0" wp14:anchorId="7F7403F5" wp14:editId="20C8D733">
            <wp:extent cx="5527344" cy="6564573"/>
            <wp:effectExtent l="0" t="0" r="0" b="8255"/>
            <wp:docPr id="6" name="Picture 1" descr="Overview of EDI X12 Messaging"/>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7" cstate="print">
                      <a:extLst>
                        <a:ext uri="{28A0092B-C50C-407E-A947-70E740481C1C}">
                          <a14:useLocalDpi xmlns:a14="http://schemas.microsoft.com/office/drawing/2010/main" val="0"/>
                        </a:ext>
                      </a:extLst>
                    </a:blip>
                    <a:srcRect l="3441" t="6072" r="3621" b="2657"/>
                    <a:stretch/>
                  </pic:blipFill>
                  <pic:spPr bwMode="auto">
                    <a:xfrm>
                      <a:off x="0" y="0"/>
                      <a:ext cx="5523845" cy="6560417"/>
                    </a:xfrm>
                    <a:prstGeom prst="rect">
                      <a:avLst/>
                    </a:prstGeom>
                    <a:noFill/>
                    <a:ln>
                      <a:noFill/>
                    </a:ln>
                    <a:extLst>
                      <a:ext uri="{53640926-AAD7-44D8-BBD7-CCE9431645EC}">
                        <a14:shadowObscured xmlns:a14="http://schemas.microsoft.com/office/drawing/2010/main"/>
                      </a:ext>
                    </a:extLst>
                  </pic:spPr>
                </pic:pic>
              </a:graphicData>
            </a:graphic>
          </wp:inline>
        </w:drawing>
      </w:r>
    </w:p>
    <w:p w14:paraId="6EB9A4FF" w14:textId="06A46AC3" w:rsidR="00992F0C" w:rsidRDefault="00992F0C" w:rsidP="00992F0C">
      <w:pPr>
        <w:pStyle w:val="Caption"/>
      </w:pPr>
      <w:bookmarkStart w:id="47" w:name="_Ref423515154"/>
      <w:bookmarkStart w:id="48" w:name="_Toc474320213"/>
      <w:r>
        <w:lastRenderedPageBreak/>
        <w:t xml:space="preserve">Figure </w:t>
      </w:r>
      <w:r w:rsidR="007D3B72">
        <w:fldChar w:fldCharType="begin"/>
      </w:r>
      <w:r w:rsidR="007D3B72">
        <w:instrText xml:space="preserve"> SEQ Figure \* ARABIC </w:instrText>
      </w:r>
      <w:r w:rsidR="007D3B72">
        <w:fldChar w:fldCharType="separate"/>
      </w:r>
      <w:r w:rsidR="00B977E1">
        <w:rPr>
          <w:noProof/>
        </w:rPr>
        <w:t>3</w:t>
      </w:r>
      <w:r w:rsidR="007D3B72">
        <w:rPr>
          <w:noProof/>
        </w:rPr>
        <w:fldChar w:fldCharType="end"/>
      </w:r>
      <w:bookmarkEnd w:id="47"/>
      <w:r>
        <w:t>: Overview of Claims Processing and Eligibility (CP&amp;E) System and Interfaces</w:t>
      </w:r>
      <w:bookmarkEnd w:id="48"/>
    </w:p>
    <w:p w14:paraId="081535B9" w14:textId="77777777" w:rsidR="00BD1DE4" w:rsidRDefault="00BD1DE4" w:rsidP="00992F0C">
      <w:pPr>
        <w:pStyle w:val="BodyText"/>
        <w:jc w:val="center"/>
      </w:pPr>
      <w:r w:rsidRPr="00CC10E2">
        <w:rPr>
          <w:i/>
          <w:noProof/>
        </w:rPr>
        <w:drawing>
          <wp:inline distT="0" distB="0" distL="0" distR="0" wp14:anchorId="53F4897B" wp14:editId="674B183C">
            <wp:extent cx="5868537" cy="7233313"/>
            <wp:effectExtent l="0" t="0" r="0" b="5715"/>
            <wp:docPr id="7"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8"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1ED553DD" w14:textId="77777777" w:rsidR="00933E1C" w:rsidRPr="00044026" w:rsidRDefault="00933E1C" w:rsidP="00992F0C">
      <w:pPr>
        <w:pStyle w:val="Heading3"/>
        <w:rPr>
          <w:snapToGrid w:val="0"/>
        </w:rPr>
      </w:pPr>
      <w:bookmarkStart w:id="49" w:name="_Toc474320112"/>
      <w:bookmarkStart w:id="50" w:name="_Toc381778366"/>
      <w:r w:rsidRPr="00044026">
        <w:rPr>
          <w:snapToGrid w:val="0"/>
        </w:rPr>
        <w:t>Application Locations</w:t>
      </w:r>
      <w:bookmarkEnd w:id="49"/>
    </w:p>
    <w:p w14:paraId="78FF0892" w14:textId="58CD4CD3" w:rsidR="009E395E" w:rsidRPr="00970DA9" w:rsidRDefault="0066514B" w:rsidP="009E395E">
      <w:pPr>
        <w:pStyle w:val="BodyText"/>
      </w:pPr>
      <w:proofErr w:type="spellStart"/>
      <w:r>
        <w:t>VistA</w:t>
      </w:r>
      <w:proofErr w:type="spellEnd"/>
      <w:r>
        <w:t xml:space="preserve"> </w:t>
      </w:r>
      <w:proofErr w:type="gramStart"/>
      <w:r>
        <w:t>is deployed</w:t>
      </w:r>
      <w:proofErr w:type="gramEnd"/>
      <w:r>
        <w:t xml:space="preserve"> universally across VHA at more than 1,500 sites of care, including each Veterans Affairs Medical Center (VAMC), Community Based Outpatient Clinic (CBOC) and </w:t>
      </w:r>
      <w:r>
        <w:lastRenderedPageBreak/>
        <w:t>Community Living Center (CLC), as well as at nearly 300 VA Vet Centers.</w:t>
      </w:r>
      <w:r w:rsidR="00863624">
        <w:t xml:space="preserve"> </w:t>
      </w:r>
      <w:r>
        <w:t xml:space="preserve">The Fee Basis and Integrated Billing application modules are located within the nationally released </w:t>
      </w:r>
      <w:proofErr w:type="spellStart"/>
      <w:r>
        <w:t>VistA</w:t>
      </w:r>
      <w:proofErr w:type="spellEnd"/>
      <w:r>
        <w:t xml:space="preserve"> application.</w:t>
      </w:r>
      <w:r w:rsidR="00863624">
        <w:t xml:space="preserve"> </w:t>
      </w:r>
      <w:r>
        <w:t xml:space="preserve">This will not change </w:t>
      </w:r>
      <w:proofErr w:type="gramStart"/>
      <w:r>
        <w:t>as a result</w:t>
      </w:r>
      <w:proofErr w:type="gramEnd"/>
      <w:r>
        <w:t xml:space="preserve"> of this project.</w:t>
      </w:r>
    </w:p>
    <w:p w14:paraId="6AF8BE3A" w14:textId="77777777" w:rsidR="008D0221" w:rsidRPr="001A1E37" w:rsidRDefault="008D0221" w:rsidP="00992F0C">
      <w:pPr>
        <w:pStyle w:val="Heading2"/>
        <w:rPr>
          <w:snapToGrid w:val="0"/>
        </w:rPr>
      </w:pPr>
      <w:bookmarkStart w:id="51" w:name="_Toc474320113"/>
      <w:r w:rsidRPr="001A1E37">
        <w:t>Conceptual</w:t>
      </w:r>
      <w:r w:rsidRPr="001A1E37">
        <w:rPr>
          <w:snapToGrid w:val="0"/>
        </w:rPr>
        <w:t xml:space="preserve"> Data Design</w:t>
      </w:r>
      <w:bookmarkEnd w:id="50"/>
      <w:bookmarkEnd w:id="51"/>
    </w:p>
    <w:p w14:paraId="63A69434" w14:textId="77777777" w:rsidR="008D0221" w:rsidRDefault="008D0221" w:rsidP="00992F0C">
      <w:pPr>
        <w:pStyle w:val="Heading3"/>
      </w:pPr>
      <w:bookmarkStart w:id="52" w:name="_Toc351469582"/>
      <w:bookmarkStart w:id="53" w:name="_Toc374440954"/>
      <w:bookmarkStart w:id="54" w:name="_Toc381778367"/>
      <w:bookmarkStart w:id="55" w:name="_Toc474320114"/>
      <w:r w:rsidRPr="001A1E37">
        <w:t>Project Conceptual Data Model</w:t>
      </w:r>
      <w:bookmarkEnd w:id="52"/>
      <w:bookmarkEnd w:id="53"/>
      <w:bookmarkEnd w:id="54"/>
      <w:bookmarkEnd w:id="55"/>
    </w:p>
    <w:bookmarkStart w:id="56" w:name="_Toc381778368"/>
    <w:p w14:paraId="089086B4" w14:textId="4783F75A" w:rsidR="00BD1DE4" w:rsidRDefault="00BD1DE4" w:rsidP="00BD1DE4">
      <w:pPr>
        <w:pStyle w:val="BodyText"/>
      </w:pPr>
      <w:r>
        <w:fldChar w:fldCharType="begin"/>
      </w:r>
      <w:r>
        <w:instrText xml:space="preserve"> REF _Ref428254368 \h </w:instrText>
      </w:r>
      <w:r>
        <w:fldChar w:fldCharType="separate"/>
      </w:r>
      <w:r w:rsidR="00B977E1">
        <w:t xml:space="preserve">Figure </w:t>
      </w:r>
      <w:r w:rsidR="00B977E1">
        <w:rPr>
          <w:noProof/>
        </w:rPr>
        <w:t>4</w:t>
      </w:r>
      <w:r>
        <w:fldChar w:fldCharType="end"/>
      </w:r>
      <w:r>
        <w:t xml:space="preserve"> provides the </w:t>
      </w:r>
      <w:r w:rsidR="0066514B">
        <w:t xml:space="preserve">conceptual </w:t>
      </w:r>
      <w:r>
        <w:t>data model</w:t>
      </w:r>
      <w:r w:rsidR="0066514B">
        <w:t xml:space="preserve"> for this project</w:t>
      </w:r>
      <w:r>
        <w:t>.</w:t>
      </w:r>
      <w:r w:rsidR="00863624">
        <w:t xml:space="preserve"> </w:t>
      </w:r>
      <w:r w:rsidR="0066514B">
        <w:t xml:space="preserve">The Billing </w:t>
      </w:r>
      <w:proofErr w:type="spellStart"/>
      <w:r w:rsidR="0066514B">
        <w:t>Worklist</w:t>
      </w:r>
      <w:proofErr w:type="spellEnd"/>
      <w:r w:rsidR="0066514B">
        <w:t xml:space="preserve"> is a new addition to the conceptual data model.</w:t>
      </w:r>
      <w:r w:rsidR="00863624">
        <w:t xml:space="preserve"> </w:t>
      </w:r>
      <w:r w:rsidR="0066514B">
        <w:t xml:space="preserve">Insurance Company billing, previously completed manually, will be automated </w:t>
      </w:r>
      <w:proofErr w:type="gramStart"/>
      <w:r w:rsidR="0066514B">
        <w:t>as a result</w:t>
      </w:r>
      <w:proofErr w:type="gramEnd"/>
      <w:r w:rsidR="0066514B">
        <w:t xml:space="preserve"> of this project.</w:t>
      </w:r>
    </w:p>
    <w:p w14:paraId="0A867CAB" w14:textId="26059E10" w:rsidR="00992F0C" w:rsidRDefault="00992F0C" w:rsidP="00992F0C">
      <w:pPr>
        <w:pStyle w:val="Caption"/>
      </w:pPr>
      <w:bookmarkStart w:id="57" w:name="_Ref428254368"/>
      <w:bookmarkStart w:id="58" w:name="_Toc427322222"/>
      <w:bookmarkStart w:id="59" w:name="_Toc474320214"/>
      <w:r>
        <w:t xml:space="preserve">Figure </w:t>
      </w:r>
      <w:r w:rsidR="007D3B72">
        <w:fldChar w:fldCharType="begin"/>
      </w:r>
      <w:r w:rsidR="007D3B72">
        <w:instrText xml:space="preserve"> SEQ Figure \* ARABIC </w:instrText>
      </w:r>
      <w:r w:rsidR="007D3B72">
        <w:fldChar w:fldCharType="separate"/>
      </w:r>
      <w:r w:rsidR="00B977E1">
        <w:rPr>
          <w:noProof/>
        </w:rPr>
        <w:t>4</w:t>
      </w:r>
      <w:r w:rsidR="007D3B72">
        <w:rPr>
          <w:noProof/>
        </w:rPr>
        <w:fldChar w:fldCharType="end"/>
      </w:r>
      <w:bookmarkEnd w:id="57"/>
      <w:r>
        <w:t xml:space="preserve">: </w:t>
      </w:r>
      <w:r w:rsidRPr="006D14BF">
        <w:t>Data Model</w:t>
      </w:r>
      <w:bookmarkEnd w:id="58"/>
      <w:bookmarkEnd w:id="59"/>
    </w:p>
    <w:p w14:paraId="2B8C6BE0" w14:textId="6F51C3B4" w:rsidR="009E395E" w:rsidRDefault="00057D2D" w:rsidP="00BD1DE4">
      <w:pPr>
        <w:pStyle w:val="BodyText"/>
        <w:jc w:val="center"/>
      </w:pPr>
      <w:r>
        <w:object w:dxaOrig="8112" w:dyaOrig="6504" w14:anchorId="46EDA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ata Model&#10;" style="width:405.75pt;height:325.5pt" o:ole="">
            <v:imagedata r:id="rId19" o:title=""/>
          </v:shape>
          <o:OLEObject Type="Embed" ProgID="VisioViewer.Viewer.1" ShapeID="_x0000_i1025" DrawAspect="Content" ObjectID="_1548229150" r:id="rId20"/>
        </w:object>
      </w:r>
    </w:p>
    <w:p w14:paraId="108D8FF8" w14:textId="17BF8E8E" w:rsidR="007A585F" w:rsidRDefault="007A585F" w:rsidP="007A585F">
      <w:pPr>
        <w:pStyle w:val="BodyText"/>
      </w:pPr>
      <w:r>
        <w:t xml:space="preserve">For a more detailed visual of the </w:t>
      </w:r>
      <w:proofErr w:type="spellStart"/>
      <w:r>
        <w:t>VistA</w:t>
      </w:r>
      <w:proofErr w:type="spellEnd"/>
      <w:r>
        <w:t xml:space="preserve"> data model, refer to the Entity Relationship Diagram (ERD) available via TSPR here: </w:t>
      </w:r>
    </w:p>
    <w:p w14:paraId="1498704B" w14:textId="77777777" w:rsidR="008D0221" w:rsidRDefault="008D0221" w:rsidP="00992F0C">
      <w:pPr>
        <w:pStyle w:val="Heading3"/>
      </w:pPr>
      <w:bookmarkStart w:id="60" w:name="_Toc474320115"/>
      <w:r>
        <w:t>Database Information</w:t>
      </w:r>
      <w:bookmarkEnd w:id="56"/>
      <w:bookmarkEnd w:id="60"/>
    </w:p>
    <w:p w14:paraId="6D7AD322" w14:textId="3965E6D4" w:rsidR="0066514B" w:rsidRDefault="0066514B" w:rsidP="00160151">
      <w:pPr>
        <w:pStyle w:val="BodyText"/>
      </w:pPr>
      <w:r>
        <w:t xml:space="preserve">The database </w:t>
      </w:r>
      <w:proofErr w:type="gramStart"/>
      <w:r>
        <w:t>being utilized</w:t>
      </w:r>
      <w:proofErr w:type="gramEnd"/>
      <w:r>
        <w:t xml:space="preserve"> for this project is </w:t>
      </w:r>
      <w:proofErr w:type="spellStart"/>
      <w:r>
        <w:t>VistA</w:t>
      </w:r>
      <w:proofErr w:type="spellEnd"/>
      <w:r>
        <w:t>.</w:t>
      </w:r>
      <w:r w:rsidR="00863624">
        <w:t xml:space="preserve"> </w:t>
      </w:r>
      <w:proofErr w:type="gramStart"/>
      <w:r>
        <w:t xml:space="preserve">Within the </w:t>
      </w:r>
      <w:proofErr w:type="spellStart"/>
      <w:r>
        <w:t>VistA</w:t>
      </w:r>
      <w:proofErr w:type="spellEnd"/>
      <w:r>
        <w:t xml:space="preserve"> database, two software modules will be utilized – Fee Basis and Integrated Billing.</w:t>
      </w:r>
      <w:proofErr w:type="gramEnd"/>
    </w:p>
    <w:p w14:paraId="4707088E" w14:textId="64695A80" w:rsidR="00160151" w:rsidRDefault="00160151" w:rsidP="00160151">
      <w:pPr>
        <w:pStyle w:val="Caption"/>
      </w:pPr>
      <w:bookmarkStart w:id="61" w:name="_Toc474320205"/>
      <w:r>
        <w:t xml:space="preserve">Table </w:t>
      </w:r>
      <w:fldSimple w:instr=" SEQ Table \* ARABIC ">
        <w:r w:rsidR="00B977E1">
          <w:rPr>
            <w:noProof/>
          </w:rPr>
          <w:t>3</w:t>
        </w:r>
      </w:fldSimple>
      <w:r>
        <w:rPr>
          <w:noProof/>
        </w:rPr>
        <w:t xml:space="preserve">: </w:t>
      </w:r>
      <w:r w:rsidRPr="002939F0">
        <w:rPr>
          <w:noProof/>
        </w:rPr>
        <w:t>Database Information</w:t>
      </w:r>
      <w:bookmarkEnd w:id="61"/>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5"/>
        <w:gridCol w:w="3593"/>
        <w:gridCol w:w="1980"/>
        <w:gridCol w:w="2160"/>
      </w:tblGrid>
      <w:tr w:rsidR="0066514B" w14:paraId="070DBE61" w14:textId="77777777" w:rsidTr="00057D2D">
        <w:tc>
          <w:tcPr>
            <w:tcW w:w="19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hideMark/>
          </w:tcPr>
          <w:p w14:paraId="1C02C21B" w14:textId="77777777" w:rsidR="0066514B" w:rsidRDefault="0066514B">
            <w:pPr>
              <w:pStyle w:val="TableHeading"/>
            </w:pPr>
            <w:r>
              <w:t>Database Name</w:t>
            </w:r>
          </w:p>
        </w:tc>
        <w:tc>
          <w:tcPr>
            <w:tcW w:w="35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hideMark/>
          </w:tcPr>
          <w:p w14:paraId="30DD37F0" w14:textId="77777777" w:rsidR="0066514B" w:rsidRDefault="0066514B">
            <w:pPr>
              <w:pStyle w:val="TableHeading"/>
            </w:pPr>
            <w:r>
              <w:t>Description</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hideMark/>
          </w:tcPr>
          <w:p w14:paraId="31B7B985" w14:textId="77777777" w:rsidR="0066514B" w:rsidRDefault="0066514B">
            <w:pPr>
              <w:pStyle w:val="TableHeading"/>
            </w:pPr>
            <w:r>
              <w:t>Type</w:t>
            </w:r>
          </w:p>
        </w:tc>
        <w:tc>
          <w:tcPr>
            <w:tcW w:w="21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hideMark/>
          </w:tcPr>
          <w:p w14:paraId="7054FA28" w14:textId="77777777" w:rsidR="0066514B" w:rsidRDefault="0066514B">
            <w:pPr>
              <w:pStyle w:val="TableHeading"/>
            </w:pPr>
            <w:r>
              <w:t>Steward</w:t>
            </w:r>
          </w:p>
        </w:tc>
      </w:tr>
      <w:tr w:rsidR="0066514B" w14:paraId="699EC994" w14:textId="77777777" w:rsidTr="0066514B">
        <w:tc>
          <w:tcPr>
            <w:tcW w:w="1915" w:type="dxa"/>
            <w:tcBorders>
              <w:top w:val="single" w:sz="4" w:space="0" w:color="000000"/>
              <w:left w:val="single" w:sz="4" w:space="0" w:color="000000"/>
              <w:bottom w:val="single" w:sz="4" w:space="0" w:color="000000"/>
              <w:right w:val="single" w:sz="4" w:space="0" w:color="000000"/>
            </w:tcBorders>
            <w:hideMark/>
          </w:tcPr>
          <w:p w14:paraId="354D4DCE" w14:textId="77777777" w:rsidR="0066514B" w:rsidRDefault="0066514B">
            <w:pPr>
              <w:pStyle w:val="Table-Text"/>
            </w:pPr>
            <w:proofErr w:type="spellStart"/>
            <w:r>
              <w:t>VistA</w:t>
            </w:r>
            <w:proofErr w:type="spellEnd"/>
          </w:p>
        </w:tc>
        <w:tc>
          <w:tcPr>
            <w:tcW w:w="3593" w:type="dxa"/>
            <w:tcBorders>
              <w:top w:val="single" w:sz="4" w:space="0" w:color="000000"/>
              <w:left w:val="single" w:sz="4" w:space="0" w:color="000000"/>
              <w:bottom w:val="single" w:sz="4" w:space="0" w:color="000000"/>
              <w:right w:val="single" w:sz="4" w:space="0" w:color="000000"/>
            </w:tcBorders>
            <w:hideMark/>
          </w:tcPr>
          <w:p w14:paraId="71AEA502" w14:textId="77777777" w:rsidR="0066514B" w:rsidRDefault="0066514B">
            <w:pPr>
              <w:pStyle w:val="Table-Text"/>
            </w:pPr>
            <w:r>
              <w:t>Veterans Health Information Systems and Technology Architecture</w:t>
            </w:r>
          </w:p>
        </w:tc>
        <w:tc>
          <w:tcPr>
            <w:tcW w:w="1980" w:type="dxa"/>
            <w:tcBorders>
              <w:top w:val="single" w:sz="4" w:space="0" w:color="000000"/>
              <w:left w:val="single" w:sz="4" w:space="0" w:color="000000"/>
              <w:bottom w:val="single" w:sz="4" w:space="0" w:color="000000"/>
              <w:right w:val="single" w:sz="4" w:space="0" w:color="000000"/>
            </w:tcBorders>
            <w:hideMark/>
          </w:tcPr>
          <w:p w14:paraId="53FD4160" w14:textId="77777777" w:rsidR="0066514B" w:rsidRDefault="0066514B">
            <w:pPr>
              <w:pStyle w:val="Table-Text"/>
            </w:pPr>
            <w:r>
              <w:t>I</w:t>
            </w:r>
          </w:p>
        </w:tc>
        <w:tc>
          <w:tcPr>
            <w:tcW w:w="2160" w:type="dxa"/>
            <w:tcBorders>
              <w:top w:val="single" w:sz="4" w:space="0" w:color="000000"/>
              <w:left w:val="single" w:sz="4" w:space="0" w:color="000000"/>
              <w:bottom w:val="single" w:sz="4" w:space="0" w:color="000000"/>
              <w:right w:val="single" w:sz="4" w:space="0" w:color="000000"/>
            </w:tcBorders>
            <w:hideMark/>
          </w:tcPr>
          <w:p w14:paraId="35C1DF42" w14:textId="77777777" w:rsidR="0066514B" w:rsidRDefault="0066514B">
            <w:pPr>
              <w:pStyle w:val="Table-Text"/>
            </w:pPr>
            <w:r>
              <w:t>VA</w:t>
            </w:r>
          </w:p>
        </w:tc>
      </w:tr>
    </w:tbl>
    <w:p w14:paraId="4EF1A32E" w14:textId="14C9041F" w:rsidR="0066514B" w:rsidRDefault="0066514B" w:rsidP="0066514B">
      <w:pPr>
        <w:pStyle w:val="BodyText"/>
      </w:pPr>
      <w:r>
        <w:lastRenderedPageBreak/>
        <w:t xml:space="preserve">The </w:t>
      </w:r>
      <w:proofErr w:type="spellStart"/>
      <w:r>
        <w:t>VistA</w:t>
      </w:r>
      <w:proofErr w:type="spellEnd"/>
      <w:r>
        <w:t xml:space="preserve"> Fee Basis module, and associated </w:t>
      </w:r>
      <w:r w:rsidR="00057D2D">
        <w:t>Massachusetts General Hospital Utility Multi-Programming System (</w:t>
      </w:r>
      <w:r>
        <w:t>Mumps</w:t>
      </w:r>
      <w:r w:rsidR="00057D2D">
        <w:t>)</w:t>
      </w:r>
      <w:r>
        <w:t xml:space="preserve"> database,</w:t>
      </w:r>
      <w:r w:rsidR="00863624">
        <w:t xml:space="preserve"> </w:t>
      </w:r>
      <w:r>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863624">
        <w:t xml:space="preserve"> </w:t>
      </w:r>
    </w:p>
    <w:p w14:paraId="270DEF68" w14:textId="4CF20C03" w:rsidR="0066514B" w:rsidRDefault="0066514B" w:rsidP="0066514B">
      <w:pPr>
        <w:pStyle w:val="BodyText"/>
      </w:pPr>
      <w:r>
        <w:t xml:space="preserve">The </w:t>
      </w:r>
      <w:proofErr w:type="spellStart"/>
      <w:r>
        <w:t>VistA</w:t>
      </w:r>
      <w:proofErr w:type="spellEnd"/>
      <w:r>
        <w:t xml:space="preserve"> Integrated Billing module, and associated Mumps database, allows for the capture, maintenance, and storage of insurance data including policy information and related benefits. It provides the ability </w:t>
      </w:r>
      <w:proofErr w:type="gramStart"/>
      <w:r>
        <w:t>to electronically transmit</w:t>
      </w:r>
      <w:proofErr w:type="gramEnd"/>
      <w:r>
        <w:t xml:space="preserve"> bills to payers with the data required by</w:t>
      </w:r>
      <w:r w:rsidR="00FE3070">
        <w:t xml:space="preserve"> </w:t>
      </w:r>
      <w:r>
        <w:t>HIPAA.</w:t>
      </w:r>
      <w:r w:rsidR="00863624">
        <w:t xml:space="preserve"> </w:t>
      </w:r>
      <w:r>
        <w:t xml:space="preserve">It also provides the ability to receive and store electronic 835 Health Care Claim Payment/Advice. It includes the ability to create printed </w:t>
      </w:r>
      <w:proofErr w:type="gramStart"/>
      <w:r>
        <w:t>bills which</w:t>
      </w:r>
      <w:proofErr w:type="gramEnd"/>
      <w:r>
        <w:t xml:space="preserve"> can then be mailed to payers who are unable to accept an electronic claim.</w:t>
      </w:r>
      <w:r w:rsidR="00863624">
        <w:t xml:space="preserve"> </w:t>
      </w:r>
      <w:r>
        <w:t>A Claims Tracking feature is available to assist utilization review staff in tracking episodes of care, completing pre-certifications, completing continued stay reviews, and processing appeals and denials.</w:t>
      </w:r>
      <w:r w:rsidR="00863624">
        <w:t xml:space="preserve"> </w:t>
      </w:r>
      <w:r>
        <w:t xml:space="preserve">An Automated Biller module provides a process that automatically creates bills for billable </w:t>
      </w:r>
      <w:proofErr w:type="gramStart"/>
      <w:r w:rsidR="00992F0C">
        <w:t>events which</w:t>
      </w:r>
      <w:proofErr w:type="gramEnd"/>
      <w:r>
        <w:t xml:space="preserve"> can then be finished and authorized by the billing staff. The IB software also provides many reporting features that support the billin</w:t>
      </w:r>
      <w:r w:rsidR="00057D2D">
        <w:t xml:space="preserve">g staff by providing statistics, </w:t>
      </w:r>
      <w:r>
        <w:t>tracking and historical information.</w:t>
      </w:r>
    </w:p>
    <w:p w14:paraId="48647929" w14:textId="77777777" w:rsidR="008D0221" w:rsidRDefault="008D0221" w:rsidP="00992F0C">
      <w:pPr>
        <w:pStyle w:val="Heading3"/>
      </w:pPr>
      <w:bookmarkStart w:id="62" w:name="_Toc381778369"/>
      <w:bookmarkStart w:id="63" w:name="_Toc474320116"/>
      <w:r w:rsidRPr="001A1E37">
        <w:t>User Interface Data Mapping</w:t>
      </w:r>
      <w:bookmarkEnd w:id="62"/>
      <w:bookmarkEnd w:id="63"/>
    </w:p>
    <w:p w14:paraId="77CC0A8B" w14:textId="4D13D909" w:rsidR="0066514B" w:rsidRDefault="0066514B" w:rsidP="0066514B">
      <w:pPr>
        <w:pStyle w:val="BodyText"/>
      </w:pPr>
      <w:proofErr w:type="spellStart"/>
      <w:r>
        <w:t>VistA</w:t>
      </w:r>
      <w:proofErr w:type="spellEnd"/>
      <w:r>
        <w:t xml:space="preserve"> Fee Basis receives data from the Fee Basis Claims System (FBCS), a </w:t>
      </w:r>
      <w:r w:rsidR="00FE3070">
        <w:t>Graphical User Interface (</w:t>
      </w:r>
      <w:r>
        <w:t>GUI</w:t>
      </w:r>
      <w:r w:rsidR="00FE3070">
        <w:t>)</w:t>
      </w:r>
      <w:r>
        <w:t xml:space="preserve"> system that sends authorization and claim data to the </w:t>
      </w:r>
      <w:proofErr w:type="spellStart"/>
      <w:r>
        <w:t>VistA</w:t>
      </w:r>
      <w:proofErr w:type="spellEnd"/>
      <w:r>
        <w:t xml:space="preserve"> Fee Basis system.</w:t>
      </w:r>
      <w:r w:rsidR="00863624">
        <w:t xml:space="preserve"> </w:t>
      </w:r>
      <w:r>
        <w:t xml:space="preserve">These fields </w:t>
      </w:r>
      <w:proofErr w:type="gramStart"/>
      <w:r>
        <w:t>are mapped</w:t>
      </w:r>
      <w:proofErr w:type="gramEnd"/>
      <w:r>
        <w:t xml:space="preserve"> in </w:t>
      </w:r>
      <w:proofErr w:type="spellStart"/>
      <w:r>
        <w:t>VistA</w:t>
      </w:r>
      <w:proofErr w:type="spellEnd"/>
      <w:r>
        <w:t>, via Remote Procedure Calls (RPCs).</w:t>
      </w:r>
      <w:r w:rsidR="00863624">
        <w:t xml:space="preserve"> </w:t>
      </w:r>
      <w:r>
        <w:t xml:space="preserve">There will be no changes to </w:t>
      </w:r>
      <w:proofErr w:type="spellStart"/>
      <w:r>
        <w:t>VistA</w:t>
      </w:r>
      <w:proofErr w:type="spellEnd"/>
      <w:r>
        <w:t xml:space="preserve"> Fee Basis interface mapping for this project.</w:t>
      </w:r>
    </w:p>
    <w:p w14:paraId="69BD732D" w14:textId="33D762C1" w:rsidR="0066514B" w:rsidRDefault="0066514B" w:rsidP="0066514B">
      <w:pPr>
        <w:pStyle w:val="BodyText"/>
      </w:pPr>
      <w:r>
        <w:t xml:space="preserve">The </w:t>
      </w:r>
      <w:proofErr w:type="spellStart"/>
      <w:r>
        <w:t>VistA</w:t>
      </w:r>
      <w:proofErr w:type="spellEnd"/>
      <w:r>
        <w:t xml:space="preserve"> Integrated Billing </w:t>
      </w:r>
      <w:proofErr w:type="gramStart"/>
      <w:r>
        <w:t>package electronically transmit</w:t>
      </w:r>
      <w:proofErr w:type="gramEnd"/>
      <w:r>
        <w:t xml:space="preserve"> bills to payers with the data required by HIPAA.</w:t>
      </w:r>
      <w:r w:rsidR="00863624">
        <w:t xml:space="preserve"> </w:t>
      </w:r>
      <w:r>
        <w:t>It also provides the ability to receive and store electronic 835 Health Care Claim Payment/Advice.</w:t>
      </w:r>
      <w:r w:rsidR="00863624">
        <w:t xml:space="preserve"> </w:t>
      </w:r>
      <w:r>
        <w:t xml:space="preserve">There will be no changes to </w:t>
      </w:r>
      <w:proofErr w:type="spellStart"/>
      <w:r>
        <w:t>VistA</w:t>
      </w:r>
      <w:proofErr w:type="spellEnd"/>
      <w:r>
        <w:t xml:space="preserve"> Integrated Billing interface mapping for this project.</w:t>
      </w:r>
    </w:p>
    <w:p w14:paraId="6BDADEDD" w14:textId="640EE246" w:rsidR="001E79E9" w:rsidRDefault="00A96BD7" w:rsidP="00992F0C">
      <w:pPr>
        <w:pStyle w:val="Heading2"/>
      </w:pPr>
      <w:bookmarkStart w:id="64" w:name="_Toc381778375"/>
      <w:bookmarkStart w:id="65" w:name="_Toc474320117"/>
      <w:r>
        <w:t>Conceptual Infrastructure Design</w:t>
      </w:r>
      <w:bookmarkEnd w:id="64"/>
      <w:bookmarkEnd w:id="65"/>
    </w:p>
    <w:p w14:paraId="46A4B281" w14:textId="77777777" w:rsidR="001E79E9" w:rsidRDefault="001E79E9" w:rsidP="00992F0C">
      <w:pPr>
        <w:pStyle w:val="Heading3"/>
      </w:pPr>
      <w:bookmarkStart w:id="66" w:name="_Toc442558181"/>
      <w:bookmarkStart w:id="67" w:name="_Toc474320118"/>
      <w:r>
        <w:t>System Criticality and High Availability</w:t>
      </w:r>
      <w:bookmarkEnd w:id="66"/>
      <w:bookmarkEnd w:id="67"/>
      <w:r>
        <w:t xml:space="preserve"> </w:t>
      </w:r>
    </w:p>
    <w:p w14:paraId="3760E032" w14:textId="766C85DF" w:rsidR="001E79E9" w:rsidRDefault="001E79E9" w:rsidP="001E79E9">
      <w:pPr>
        <w:pStyle w:val="BodyText"/>
      </w:pPr>
      <w:r>
        <w:t>No changes are expected to system cr</w:t>
      </w:r>
      <w:r w:rsidR="00057D2D">
        <w:t>iticality and high availability</w:t>
      </w:r>
      <w:r>
        <w:t xml:space="preserve"> </w:t>
      </w:r>
      <w:proofErr w:type="gramStart"/>
      <w:r>
        <w:t>as a result</w:t>
      </w:r>
      <w:proofErr w:type="gramEnd"/>
      <w:r>
        <w:t xml:space="preserve"> of this project.</w:t>
      </w:r>
      <w:r w:rsidR="00863624">
        <w:t xml:space="preserve"> </w:t>
      </w:r>
      <w:r>
        <w:t xml:space="preserve">Reliability and availability requirements for </w:t>
      </w:r>
      <w:proofErr w:type="spellStart"/>
      <w:r>
        <w:t>VistA</w:t>
      </w:r>
      <w:proofErr w:type="spellEnd"/>
      <w:r>
        <w:t xml:space="preserve"> </w:t>
      </w:r>
      <w:proofErr w:type="gramStart"/>
      <w:r>
        <w:t>are managed</w:t>
      </w:r>
      <w:proofErr w:type="gramEnd"/>
      <w:r>
        <w:t xml:space="preserve"> by regional data centers.</w:t>
      </w:r>
      <w:r w:rsidR="00863624">
        <w:t xml:space="preserve"> </w:t>
      </w:r>
    </w:p>
    <w:p w14:paraId="1A85B622" w14:textId="77777777" w:rsidR="001E79E9" w:rsidRDefault="001E79E9" w:rsidP="00992F0C">
      <w:pPr>
        <w:pStyle w:val="Heading3"/>
      </w:pPr>
      <w:bookmarkStart w:id="68" w:name="_Toc442558182"/>
      <w:bookmarkStart w:id="69" w:name="_Toc474320119"/>
      <w:r>
        <w:t>Special Technology</w:t>
      </w:r>
      <w:bookmarkEnd w:id="68"/>
      <w:bookmarkEnd w:id="69"/>
    </w:p>
    <w:p w14:paraId="16A8F345" w14:textId="3148122D" w:rsidR="001E79E9" w:rsidRDefault="001E79E9" w:rsidP="001E79E9">
      <w:pPr>
        <w:pStyle w:val="BodyText"/>
      </w:pPr>
      <w:proofErr w:type="spellStart"/>
      <w:r>
        <w:t>VistA</w:t>
      </w:r>
      <w:proofErr w:type="spellEnd"/>
      <w:r>
        <w:t xml:space="preserve"> </w:t>
      </w:r>
      <w:proofErr w:type="gramStart"/>
      <w:r>
        <w:t>has historically been built</w:t>
      </w:r>
      <w:proofErr w:type="gramEnd"/>
      <w:r>
        <w:t xml:space="preserve"> on a client-server architecture, which ties together workstations and personal computers with user interfaces at VA facilities.</w:t>
      </w:r>
      <w:r w:rsidR="00863624">
        <w:t xml:space="preserve"> </w:t>
      </w:r>
      <w:r>
        <w:t xml:space="preserve">No special technologies will be modified </w:t>
      </w:r>
      <w:proofErr w:type="gramStart"/>
      <w:r>
        <w:t>as a result</w:t>
      </w:r>
      <w:proofErr w:type="gramEnd"/>
      <w:r>
        <w:t xml:space="preserve"> of this project.</w:t>
      </w:r>
    </w:p>
    <w:p w14:paraId="6A896B64" w14:textId="77777777" w:rsidR="001E79E9" w:rsidRDefault="001E79E9" w:rsidP="00992F0C">
      <w:pPr>
        <w:pStyle w:val="Heading3"/>
      </w:pPr>
      <w:bookmarkStart w:id="70" w:name="_Toc442558183"/>
      <w:bookmarkStart w:id="71" w:name="_Toc474320120"/>
      <w:r>
        <w:t>Technology Locations</w:t>
      </w:r>
      <w:bookmarkEnd w:id="70"/>
      <w:bookmarkEnd w:id="71"/>
    </w:p>
    <w:p w14:paraId="34E9C68D" w14:textId="2E438161" w:rsidR="001E79E9" w:rsidRDefault="001E79E9" w:rsidP="001E79E9">
      <w:pPr>
        <w:pStyle w:val="BodyText"/>
      </w:pPr>
      <w:r>
        <w:t xml:space="preserve">All software changes for this project </w:t>
      </w:r>
      <w:proofErr w:type="gramStart"/>
      <w:r>
        <w:t>will be completed</w:t>
      </w:r>
      <w:proofErr w:type="gramEnd"/>
      <w:r>
        <w:t xml:space="preserve"> within nationally released </w:t>
      </w:r>
      <w:proofErr w:type="spellStart"/>
      <w:r>
        <w:t>VistA</w:t>
      </w:r>
      <w:proofErr w:type="spellEnd"/>
      <w:r>
        <w:t xml:space="preserve"> software code.</w:t>
      </w:r>
      <w:r w:rsidR="00863624">
        <w:t xml:space="preserve"> </w:t>
      </w:r>
      <w:r>
        <w:t xml:space="preserve">Mumps routines (programs) </w:t>
      </w:r>
      <w:proofErr w:type="gramStart"/>
      <w:r>
        <w:t>will be modified and added to the Fee Basis and Integrated Billing software</w:t>
      </w:r>
      <w:proofErr w:type="gramEnd"/>
      <w:r>
        <w:t xml:space="preserve">. </w:t>
      </w:r>
    </w:p>
    <w:p w14:paraId="0772E64B" w14:textId="77777777" w:rsidR="001E79E9" w:rsidRDefault="001E79E9" w:rsidP="00992F0C">
      <w:pPr>
        <w:pStyle w:val="Heading3"/>
      </w:pPr>
      <w:bookmarkStart w:id="72" w:name="_Toc442558184"/>
      <w:bookmarkStart w:id="73" w:name="_Toc474320121"/>
      <w:r>
        <w:lastRenderedPageBreak/>
        <w:t>Conceptual Infrastructure Diagram</w:t>
      </w:r>
      <w:bookmarkEnd w:id="72"/>
      <w:bookmarkEnd w:id="73"/>
    </w:p>
    <w:p w14:paraId="5DF98145" w14:textId="77777777" w:rsidR="001E79E9" w:rsidRDefault="001E79E9" w:rsidP="00992F0C">
      <w:pPr>
        <w:pStyle w:val="Heading4"/>
      </w:pPr>
      <w:bookmarkStart w:id="74" w:name="_Toc442558185"/>
      <w:bookmarkStart w:id="75" w:name="_Toc474320122"/>
      <w:r w:rsidRPr="00992F0C">
        <w:t>Location</w:t>
      </w:r>
      <w:r>
        <w:t xml:space="preserve"> of Environments and External Interfaces</w:t>
      </w:r>
      <w:bookmarkEnd w:id="74"/>
      <w:bookmarkEnd w:id="75"/>
    </w:p>
    <w:p w14:paraId="47E10C7B" w14:textId="6A430FD8" w:rsidR="001E79E9" w:rsidRDefault="001E79E9" w:rsidP="001E79E9">
      <w:pPr>
        <w:pStyle w:val="BodyText"/>
      </w:pPr>
      <w:r>
        <w:t xml:space="preserve">Please see </w:t>
      </w:r>
      <w:r w:rsidR="00057D2D">
        <w:fldChar w:fldCharType="begin"/>
      </w:r>
      <w:r w:rsidR="00057D2D">
        <w:instrText xml:space="preserve"> REF _Ref423515145 \h </w:instrText>
      </w:r>
      <w:r w:rsidR="00057D2D">
        <w:fldChar w:fldCharType="separate"/>
      </w:r>
      <w:r w:rsidR="00B977E1">
        <w:t xml:space="preserve">Figure </w:t>
      </w:r>
      <w:r w:rsidR="00B977E1">
        <w:rPr>
          <w:noProof/>
        </w:rPr>
        <w:t>2</w:t>
      </w:r>
      <w:r w:rsidR="00057D2D">
        <w:fldChar w:fldCharType="end"/>
      </w:r>
      <w:r w:rsidR="00057D2D">
        <w:t xml:space="preserve"> </w:t>
      </w:r>
      <w:r>
        <w:t xml:space="preserve">and </w:t>
      </w:r>
      <w:r w:rsidR="00057D2D">
        <w:fldChar w:fldCharType="begin"/>
      </w:r>
      <w:r w:rsidR="00057D2D">
        <w:instrText xml:space="preserve"> REF _Ref423515154 \h </w:instrText>
      </w:r>
      <w:r w:rsidR="00057D2D">
        <w:fldChar w:fldCharType="separate"/>
      </w:r>
      <w:r w:rsidR="00B977E1">
        <w:t xml:space="preserve">Figure </w:t>
      </w:r>
      <w:r w:rsidR="00B977E1">
        <w:rPr>
          <w:noProof/>
        </w:rPr>
        <w:t>3</w:t>
      </w:r>
      <w:r w:rsidR="00057D2D">
        <w:fldChar w:fldCharType="end"/>
      </w:r>
      <w:r>
        <w:t>.</w:t>
      </w:r>
      <w:r w:rsidR="00863624">
        <w:t xml:space="preserve"> </w:t>
      </w:r>
      <w:r>
        <w:t xml:space="preserve">Modifications for this project </w:t>
      </w:r>
      <w:proofErr w:type="gramStart"/>
      <w:r>
        <w:t>will be completed</w:t>
      </w:r>
      <w:proofErr w:type="gramEnd"/>
      <w:r>
        <w:t xml:space="preserve"> within the bounds of the </w:t>
      </w:r>
      <w:proofErr w:type="spellStart"/>
      <w:r>
        <w:t>VistA</w:t>
      </w:r>
      <w:proofErr w:type="spellEnd"/>
      <w:r>
        <w:t xml:space="preserve"> system, only.</w:t>
      </w:r>
    </w:p>
    <w:p w14:paraId="1FA8B16A" w14:textId="77777777" w:rsidR="001E79E9" w:rsidRDefault="001E79E9" w:rsidP="00992F0C">
      <w:pPr>
        <w:pStyle w:val="Heading4"/>
      </w:pPr>
      <w:bookmarkStart w:id="76" w:name="_Toc442558186"/>
      <w:bookmarkStart w:id="77" w:name="_Toc474320123"/>
      <w:r>
        <w:t>Conceptual Production String Diagram</w:t>
      </w:r>
      <w:bookmarkEnd w:id="76"/>
      <w:bookmarkEnd w:id="77"/>
    </w:p>
    <w:p w14:paraId="25AAE41C" w14:textId="56611B66" w:rsidR="001E79E9" w:rsidRDefault="001E79E9" w:rsidP="001E79E9">
      <w:pPr>
        <w:pStyle w:val="BodyText"/>
      </w:pPr>
      <w:r>
        <w:t xml:space="preserve">No conceptual production string diagram exists for the </w:t>
      </w:r>
      <w:proofErr w:type="spellStart"/>
      <w:r>
        <w:t>VistA</w:t>
      </w:r>
      <w:proofErr w:type="spellEnd"/>
      <w:r>
        <w:t xml:space="preserve"> Fee Basis and Integrated Billing modules.</w:t>
      </w:r>
      <w:r w:rsidR="00863624">
        <w:t xml:space="preserve"> </w:t>
      </w:r>
      <w:r>
        <w:t xml:space="preserve">The standard </w:t>
      </w:r>
      <w:proofErr w:type="spellStart"/>
      <w:r>
        <w:t>VistA</w:t>
      </w:r>
      <w:proofErr w:type="spellEnd"/>
      <w:r>
        <w:t xml:space="preserve"> configuration </w:t>
      </w:r>
      <w:proofErr w:type="gramStart"/>
      <w:r>
        <w:t>will be utilized</w:t>
      </w:r>
      <w:proofErr w:type="gramEnd"/>
      <w:r>
        <w:t>.</w:t>
      </w:r>
    </w:p>
    <w:p w14:paraId="7E4F78F1" w14:textId="77777777" w:rsidR="00BC468A" w:rsidRDefault="00BC468A" w:rsidP="00992F0C">
      <w:pPr>
        <w:pStyle w:val="Heading1"/>
      </w:pPr>
      <w:bookmarkStart w:id="78" w:name="_Toc381778382"/>
      <w:bookmarkStart w:id="79" w:name="_Toc474320124"/>
      <w:r>
        <w:t>System Architecture</w:t>
      </w:r>
      <w:bookmarkEnd w:id="78"/>
      <w:bookmarkEnd w:id="79"/>
    </w:p>
    <w:p w14:paraId="49DFB8E6" w14:textId="77777777" w:rsidR="009E395E" w:rsidRPr="005959B7" w:rsidRDefault="009E395E" w:rsidP="009E395E">
      <w:pPr>
        <w:pStyle w:val="BodyText"/>
      </w:pPr>
      <w:bookmarkStart w:id="80" w:name="_Toc381778383"/>
      <w:r w:rsidRPr="005959B7">
        <w:t xml:space="preserve">This project is </w:t>
      </w:r>
      <w:r>
        <w:t xml:space="preserve">composed of </w:t>
      </w:r>
      <w:proofErr w:type="spellStart"/>
      <w:r w:rsidRPr="005959B7">
        <w:t>VistA</w:t>
      </w:r>
      <w:proofErr w:type="spellEnd"/>
      <w:r w:rsidRPr="005959B7">
        <w:t xml:space="preserve"> patch</w:t>
      </w:r>
      <w:r>
        <w:t>es,</w:t>
      </w:r>
      <w:r w:rsidRPr="005959B7">
        <w:t xml:space="preserve"> which do not require any changes to the </w:t>
      </w:r>
      <w:proofErr w:type="spellStart"/>
      <w:r w:rsidRPr="005959B7">
        <w:t>VistA</w:t>
      </w:r>
      <w:proofErr w:type="spellEnd"/>
      <w:r w:rsidRPr="005959B7">
        <w:t xml:space="preserve"> System Architecture.</w:t>
      </w:r>
      <w:r>
        <w:t xml:space="preserve"> </w:t>
      </w:r>
      <w:r w:rsidRPr="005959B7">
        <w:t xml:space="preserve">However, brief descriptions of these entities </w:t>
      </w:r>
      <w:proofErr w:type="gramStart"/>
      <w:r w:rsidRPr="005959B7">
        <w:t>will be provided</w:t>
      </w:r>
      <w:proofErr w:type="gramEnd"/>
      <w:r w:rsidRPr="005959B7">
        <w:t xml:space="preserve"> below.</w:t>
      </w:r>
    </w:p>
    <w:p w14:paraId="26C5396E" w14:textId="77777777" w:rsidR="00BC468A" w:rsidRDefault="00BC468A" w:rsidP="00992F0C">
      <w:pPr>
        <w:pStyle w:val="Heading2"/>
      </w:pPr>
      <w:bookmarkStart w:id="81" w:name="_Toc474320125"/>
      <w:r>
        <w:t>Hardware Architecture</w:t>
      </w:r>
      <w:bookmarkEnd w:id="80"/>
      <w:bookmarkEnd w:id="81"/>
    </w:p>
    <w:p w14:paraId="7738FDAF" w14:textId="77777777" w:rsidR="005A2CC3" w:rsidRDefault="005A2CC3" w:rsidP="005A2CC3">
      <w:pPr>
        <w:pStyle w:val="BodyText"/>
      </w:pPr>
      <w:r>
        <w:t xml:space="preserve">The FB </w:t>
      </w:r>
      <w:r w:rsidR="00FE0707">
        <w:t xml:space="preserve">and IB </w:t>
      </w:r>
      <w:r>
        <w:t>application</w:t>
      </w:r>
      <w:r w:rsidR="00FE0707">
        <w:t xml:space="preserve">s </w:t>
      </w:r>
      <w:r w:rsidR="00183969">
        <w:t>are part</w:t>
      </w:r>
      <w:r>
        <w:t xml:space="preserve"> of the </w:t>
      </w:r>
      <w:proofErr w:type="spellStart"/>
      <w:r>
        <w:t>VistA</w:t>
      </w:r>
      <w:proofErr w:type="spellEnd"/>
      <w:r>
        <w:t xml:space="preserve"> suite of applications. The </w:t>
      </w:r>
      <w:proofErr w:type="spellStart"/>
      <w:r>
        <w:t>VistA</w:t>
      </w:r>
      <w:proofErr w:type="spellEnd"/>
      <w:r>
        <w:t xml:space="preserve"> Monograph states:</w:t>
      </w:r>
    </w:p>
    <w:p w14:paraId="606922C6" w14:textId="77777777" w:rsidR="005A2CC3" w:rsidRPr="00121CAE" w:rsidRDefault="005A2CC3" w:rsidP="00121CAE">
      <w:pPr>
        <w:pStyle w:val="BodyText"/>
      </w:pPr>
      <w:r>
        <w:t>“</w:t>
      </w:r>
      <w:proofErr w:type="spellStart"/>
      <w:r>
        <w:t>VistA</w:t>
      </w:r>
      <w:proofErr w:type="spellEnd"/>
      <w:r>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t>VistA</w:t>
      </w:r>
      <w:proofErr w:type="spellEnd"/>
      <w:r>
        <w:t>.”</w:t>
      </w:r>
    </w:p>
    <w:p w14:paraId="3C67FE0A" w14:textId="77777777" w:rsidR="00BC468A" w:rsidRDefault="00BC468A" w:rsidP="00992F0C">
      <w:pPr>
        <w:pStyle w:val="Heading2"/>
      </w:pPr>
      <w:bookmarkStart w:id="82" w:name="_Toc381778384"/>
      <w:bookmarkStart w:id="83" w:name="_Toc474320126"/>
      <w:r>
        <w:t>Software Architecture</w:t>
      </w:r>
      <w:bookmarkEnd w:id="82"/>
      <w:bookmarkEnd w:id="83"/>
    </w:p>
    <w:p w14:paraId="7C89A5FD" w14:textId="77777777" w:rsidR="005A2CC3" w:rsidRDefault="005A2CC3" w:rsidP="005A2CC3">
      <w:pPr>
        <w:pStyle w:val="BodyText"/>
      </w:pPr>
      <w:r>
        <w:t xml:space="preserve">The FB </w:t>
      </w:r>
      <w:r w:rsidR="00FE0707">
        <w:t xml:space="preserve">and IB </w:t>
      </w:r>
      <w:r>
        <w:t>system</w:t>
      </w:r>
      <w:r w:rsidR="00FE0707">
        <w:t>s</w:t>
      </w:r>
      <w:r>
        <w:t xml:space="preserve"> </w:t>
      </w:r>
      <w:r w:rsidR="00FE0707">
        <w:t>are</w:t>
      </w:r>
      <w:r>
        <w:t xml:space="preserve"> composed of multiple </w:t>
      </w:r>
      <w:proofErr w:type="spellStart"/>
      <w:r>
        <w:t>VistA</w:t>
      </w:r>
      <w:proofErr w:type="spellEnd"/>
      <w:r>
        <w:t xml:space="preserve"> applications. They also interact with many other </w:t>
      </w:r>
      <w:proofErr w:type="spellStart"/>
      <w:r>
        <w:t>VistA</w:t>
      </w:r>
      <w:proofErr w:type="spellEnd"/>
      <w:r>
        <w:t xml:space="preserve"> standard modules, such as Mailman, Kernel, Health Level 7 (HL7), and </w:t>
      </w:r>
      <w:proofErr w:type="spellStart"/>
      <w:r>
        <w:t>FileMan</w:t>
      </w:r>
      <w:proofErr w:type="spellEnd"/>
      <w:r>
        <w:t xml:space="preserve">. The entire </w:t>
      </w:r>
      <w:proofErr w:type="spellStart"/>
      <w:r>
        <w:t>VistA</w:t>
      </w:r>
      <w:proofErr w:type="spellEnd"/>
      <w:r>
        <w:t xml:space="preserve"> application consists of 200+ modules. The </w:t>
      </w:r>
      <w:proofErr w:type="spellStart"/>
      <w:r>
        <w:t>VistA</w:t>
      </w:r>
      <w:proofErr w:type="spellEnd"/>
      <w:r>
        <w:t xml:space="preserve"> monograph includes this description for </w:t>
      </w:r>
      <w:proofErr w:type="spellStart"/>
      <w:r>
        <w:t>VistA</w:t>
      </w:r>
      <w:proofErr w:type="spellEnd"/>
      <w:r>
        <w:t xml:space="preserve">: </w:t>
      </w:r>
    </w:p>
    <w:p w14:paraId="47B1CB61" w14:textId="15246EE3" w:rsidR="005A2CC3" w:rsidRDefault="005A2CC3" w:rsidP="005A2CC3">
      <w:pPr>
        <w:pStyle w:val="BodyText"/>
      </w:pPr>
      <w:r>
        <w:t>“</w:t>
      </w:r>
      <w:proofErr w:type="spellStart"/>
      <w:r>
        <w:t>VistA</w:t>
      </w:r>
      <w:proofErr w:type="spellEnd"/>
      <w:r>
        <w:t xml:space="preserve"> is an integrated Electronic Health Record (EHR) information technology system with application packages that share a common data store and common internal services. The data store and </w:t>
      </w:r>
      <w:proofErr w:type="spellStart"/>
      <w:r>
        <w:t>VistA</w:t>
      </w:r>
      <w:proofErr w:type="spellEnd"/>
      <w:r>
        <w:t xml:space="preserve"> kernel </w:t>
      </w:r>
      <w:proofErr w:type="gramStart"/>
      <w:r>
        <w:t>are implemented</w:t>
      </w:r>
      <w:proofErr w:type="gramEnd"/>
      <w:r>
        <w:t xml:space="preserve"> in the Massachusetts General Hospital Utility Multi-Programming System (MUMPS) computer </w:t>
      </w:r>
      <w:r w:rsidR="00992F0C">
        <w:t>language</w:t>
      </w:r>
      <w:r>
        <w:t xml:space="preserve"> and the Computerized Patient Record System (CPRS) GUI is implemented in Delphi. Application clients use a </w:t>
      </w:r>
      <w:r w:rsidR="00992F0C">
        <w:t>highly efficient</w:t>
      </w:r>
      <w:r>
        <w:t xml:space="preserve"> proprietary protocol to access data. </w:t>
      </w:r>
      <w:proofErr w:type="spellStart"/>
      <w:r>
        <w:t>VistA</w:t>
      </w:r>
      <w:proofErr w:type="spellEnd"/>
      <w:r>
        <w:t xml:space="preserve"> is highly configurable and customizable, </w:t>
      </w:r>
      <w:proofErr w:type="gramStart"/>
      <w:r>
        <w:t>and in</w:t>
      </w:r>
      <w:proofErr w:type="gramEnd"/>
      <w:r>
        <w:t xml:space="preserve"> addition to appropriate connectivity amongst </w:t>
      </w:r>
      <w:proofErr w:type="spellStart"/>
      <w:r>
        <w:t>VistA</w:t>
      </w:r>
      <w:proofErr w:type="spellEnd"/>
      <w:r>
        <w:t xml:space="preserve"> modules, </w:t>
      </w:r>
      <w:proofErr w:type="spellStart"/>
      <w:r>
        <w:t>VistA</w:t>
      </w:r>
      <w:proofErr w:type="spellEnd"/>
      <w:r>
        <w:t xml:space="preserve"> 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t>VistA</w:t>
      </w:r>
      <w:proofErr w:type="spellEnd"/>
      <w:r>
        <w:t xml:space="preserve"> comprises nearly 200 distinct applications/modules, 15,000 routines, and millions of lines of computer code.</w:t>
      </w:r>
    </w:p>
    <w:p w14:paraId="0AD41472" w14:textId="77777777" w:rsidR="005A2CC3" w:rsidRDefault="005A2CC3" w:rsidP="005A2CC3">
      <w:pPr>
        <w:pStyle w:val="BodyText"/>
      </w:pPr>
      <w:r>
        <w:t xml:space="preserve">The backbone of VHA’s clinical and administrative information technology capability, </w:t>
      </w:r>
      <w:proofErr w:type="spellStart"/>
      <w:r>
        <w:t>VistA</w:t>
      </w:r>
      <w:proofErr w:type="spellEnd"/>
      <w:r>
        <w:t xml:space="preserve"> </w:t>
      </w:r>
      <w:proofErr w:type="gramStart"/>
      <w:r>
        <w:t>has historically been built</w:t>
      </w:r>
      <w:proofErr w:type="gramEnd"/>
      <w:r>
        <w:t xml:space="preserve"> on a client-server architecture, which ties together workstations and personal computers with GUIs at VA facilities. The CPRS GUI is as highly customizable and runs on workstations, laptops, tablets (including iPads) and smart phones. </w:t>
      </w:r>
      <w:proofErr w:type="spellStart"/>
      <w:r>
        <w:t>VistA</w:t>
      </w:r>
      <w:proofErr w:type="spellEnd"/>
      <w:r>
        <w:t xml:space="preserve"> interoperates with numerous </w:t>
      </w:r>
      <w:r w:rsidR="00AF4437" w:rsidRPr="00AF4437">
        <w:t xml:space="preserve">Commercial Off-the-Shelf </w:t>
      </w:r>
      <w:r w:rsidR="00AF4437">
        <w:t xml:space="preserve">(COTS) </w:t>
      </w:r>
      <w:r>
        <w:t xml:space="preserve">software applications and with selected information technology systems of other federal agencies and, increasingly, </w:t>
      </w:r>
      <w:proofErr w:type="gramStart"/>
      <w:r>
        <w:t xml:space="preserve">health information </w:t>
      </w:r>
      <w:r>
        <w:lastRenderedPageBreak/>
        <w:t>exchange networks</w:t>
      </w:r>
      <w:proofErr w:type="gramEnd"/>
      <w:r>
        <w:t xml:space="preserve">. At the time of publication of this edition of the Monograph, comprehensive proposed enhancements to </w:t>
      </w:r>
      <w:proofErr w:type="spellStart"/>
      <w:r>
        <w:t>VistA</w:t>
      </w:r>
      <w:proofErr w:type="spellEnd"/>
      <w:r>
        <w:t xml:space="preserve"> were in the initial stages; referred to as “</w:t>
      </w:r>
      <w:proofErr w:type="spellStart"/>
      <w:r>
        <w:t>VistA</w:t>
      </w:r>
      <w:proofErr w:type="spellEnd"/>
      <w:r>
        <w:t xml:space="preserve"> Evolution” these enhancements are will reflect development and architecture enhancements to allow greater interaction with data and greater efficiency for the </w:t>
      </w:r>
      <w:proofErr w:type="spellStart"/>
      <w:r>
        <w:t>VistA</w:t>
      </w:r>
      <w:proofErr w:type="spellEnd"/>
      <w:r>
        <w:t xml:space="preserve"> system.”</w:t>
      </w:r>
    </w:p>
    <w:p w14:paraId="0521027B" w14:textId="77777777" w:rsidR="005A2CC3" w:rsidRPr="00784EEF" w:rsidRDefault="005A2CC3" w:rsidP="00784EEF">
      <w:pPr>
        <w:pStyle w:val="BodyText"/>
      </w:pPr>
      <w:r>
        <w:t xml:space="preserve">Note that the changes required by this project are based in the MUMPS computer language and do not </w:t>
      </w:r>
      <w:proofErr w:type="gramStart"/>
      <w:r>
        <w:t>impact</w:t>
      </w:r>
      <w:proofErr w:type="gramEnd"/>
      <w:r>
        <w:t xml:space="preserve"> CPRS.</w:t>
      </w:r>
    </w:p>
    <w:p w14:paraId="5E68CA7A" w14:textId="77777777" w:rsidR="00BC468A" w:rsidRDefault="00BC468A" w:rsidP="00992F0C">
      <w:pPr>
        <w:pStyle w:val="Heading2"/>
      </w:pPr>
      <w:bookmarkStart w:id="84" w:name="_Toc381778385"/>
      <w:bookmarkStart w:id="85" w:name="_Toc474320127"/>
      <w:r>
        <w:lastRenderedPageBreak/>
        <w:t>Network Architecture</w:t>
      </w:r>
      <w:bookmarkEnd w:id="84"/>
      <w:bookmarkEnd w:id="85"/>
    </w:p>
    <w:p w14:paraId="77FD98C5" w14:textId="333563F1" w:rsidR="00992F0C" w:rsidRDefault="00992F0C" w:rsidP="00992F0C">
      <w:pPr>
        <w:pStyle w:val="Caption"/>
      </w:pPr>
      <w:bookmarkStart w:id="86" w:name="_Ref474319700"/>
      <w:bookmarkStart w:id="87" w:name="_Toc474320215"/>
      <w:r>
        <w:t xml:space="preserve">Figure </w:t>
      </w:r>
      <w:r w:rsidR="007D3B72">
        <w:fldChar w:fldCharType="begin"/>
      </w:r>
      <w:r w:rsidR="007D3B72">
        <w:instrText xml:space="preserve"> SEQ Figure \* ARABIC </w:instrText>
      </w:r>
      <w:r w:rsidR="007D3B72">
        <w:fldChar w:fldCharType="separate"/>
      </w:r>
      <w:r w:rsidR="00B977E1">
        <w:rPr>
          <w:noProof/>
        </w:rPr>
        <w:t>5</w:t>
      </w:r>
      <w:r w:rsidR="007D3B72">
        <w:rPr>
          <w:noProof/>
        </w:rPr>
        <w:fldChar w:fldCharType="end"/>
      </w:r>
      <w:bookmarkEnd w:id="86"/>
      <w:r>
        <w:t>:</w:t>
      </w:r>
      <w:r w:rsidRPr="001C20B2">
        <w:t xml:space="preserve"> Network Architecture</w:t>
      </w:r>
      <w:bookmarkEnd w:id="87"/>
    </w:p>
    <w:p w14:paraId="00878420" w14:textId="1D4BCBD8" w:rsidR="00ED68B7" w:rsidRDefault="00ED68B7" w:rsidP="00ED68B7">
      <w:pPr>
        <w:pStyle w:val="BodyText"/>
      </w:pPr>
      <w:r w:rsidRPr="00CC10E2">
        <w:rPr>
          <w:i/>
          <w:noProof/>
        </w:rPr>
        <w:drawing>
          <wp:inline distT="0" distB="0" distL="0" distR="0" wp14:anchorId="7FD7D55D" wp14:editId="16213DF5">
            <wp:extent cx="5868537" cy="7233313"/>
            <wp:effectExtent l="0" t="0" r="0" b="5715"/>
            <wp:docPr id="13"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8"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752C8116" w14:textId="2CFF42B0" w:rsidR="009E395E" w:rsidRDefault="00ED68B7" w:rsidP="009E395E">
      <w:pPr>
        <w:pStyle w:val="BodyText"/>
      </w:pPr>
      <w:bookmarkStart w:id="88" w:name="_Toc381778386"/>
      <w:bookmarkStart w:id="89" w:name="_Ref423517772"/>
      <w:r>
        <w:t xml:space="preserve">Please see </w:t>
      </w:r>
      <w:r w:rsidR="00992F0C">
        <w:fldChar w:fldCharType="begin"/>
      </w:r>
      <w:r w:rsidR="00992F0C">
        <w:instrText xml:space="preserve"> REF _Ref474319700 \h </w:instrText>
      </w:r>
      <w:r w:rsidR="00992F0C">
        <w:fldChar w:fldCharType="separate"/>
      </w:r>
      <w:r w:rsidR="00B977E1">
        <w:t xml:space="preserve">Figure </w:t>
      </w:r>
      <w:r w:rsidR="00B977E1">
        <w:rPr>
          <w:noProof/>
        </w:rPr>
        <w:t>5</w:t>
      </w:r>
      <w:r w:rsidR="00992F0C">
        <w:fldChar w:fldCharType="end"/>
      </w:r>
      <w:r w:rsidR="004E3669">
        <w:t>, above, for a depiction of network architecture surround</w:t>
      </w:r>
      <w:r w:rsidR="00992F0C">
        <w:t xml:space="preserve">ing Claims/Billing processing. </w:t>
      </w:r>
      <w:r w:rsidR="004E3669">
        <w:t>T</w:t>
      </w:r>
      <w:r w:rsidR="009E395E" w:rsidRPr="003317F9">
        <w:t xml:space="preserve">he network architecture </w:t>
      </w:r>
      <w:proofErr w:type="gramStart"/>
      <w:r w:rsidR="009E395E" w:rsidRPr="003317F9">
        <w:t>is not impacted or modified by this project</w:t>
      </w:r>
      <w:proofErr w:type="gramEnd"/>
      <w:r w:rsidR="009E395E" w:rsidRPr="003317F9">
        <w:t>.</w:t>
      </w:r>
    </w:p>
    <w:p w14:paraId="5562DE57" w14:textId="77777777" w:rsidR="00A60ABA" w:rsidRDefault="003D18FA" w:rsidP="009E395E">
      <w:pPr>
        <w:pStyle w:val="BodyText"/>
      </w:pPr>
      <w:r w:rsidRPr="003D18FA">
        <w:lastRenderedPageBreak/>
        <w:t xml:space="preserve">** Please note: </w:t>
      </w:r>
    </w:p>
    <w:p w14:paraId="7101330D" w14:textId="4CF89C53" w:rsidR="003D18FA" w:rsidRPr="003317F9" w:rsidRDefault="003D18FA" w:rsidP="009E395E">
      <w:pPr>
        <w:pStyle w:val="BodyText"/>
      </w:pPr>
      <w:r w:rsidRPr="003D18FA">
        <w:t>Per Elizabeth Congdon (Manager, Health Systems Platform, Enterprise Systems Engineering, VA OI&amp;T Service Delivery and Engineering) “</w:t>
      </w:r>
      <w:proofErr w:type="spellStart"/>
      <w:r w:rsidRPr="003D18FA">
        <w:t>VistA</w:t>
      </w:r>
      <w:proofErr w:type="spellEnd"/>
      <w:r w:rsidRPr="003D18FA">
        <w:t xml:space="preserve"> is using SFTP and has for quite a while”.</w:t>
      </w:r>
    </w:p>
    <w:p w14:paraId="47610FDE" w14:textId="77777777" w:rsidR="00BC468A" w:rsidRDefault="00BC468A" w:rsidP="00992F0C">
      <w:pPr>
        <w:pStyle w:val="Heading2"/>
      </w:pPr>
      <w:bookmarkStart w:id="90" w:name="_Ref428529116"/>
      <w:bookmarkStart w:id="91" w:name="_Toc474320128"/>
      <w:r>
        <w:t>S</w:t>
      </w:r>
      <w:r w:rsidR="009169ED">
        <w:t>OA</w:t>
      </w:r>
      <w:r>
        <w:t>/ESS</w:t>
      </w:r>
      <w:bookmarkEnd w:id="88"/>
      <w:bookmarkEnd w:id="89"/>
      <w:bookmarkEnd w:id="90"/>
      <w:bookmarkEnd w:id="91"/>
    </w:p>
    <w:p w14:paraId="71AAA09F" w14:textId="77777777" w:rsidR="009169ED" w:rsidRPr="009169ED" w:rsidRDefault="009169ED" w:rsidP="009169ED">
      <w:pPr>
        <w:pStyle w:val="BodyText"/>
      </w:pPr>
      <w:r>
        <w:t xml:space="preserve">Not applicable – this project will not </w:t>
      </w:r>
      <w:proofErr w:type="gramStart"/>
      <w:r>
        <w:t>impact</w:t>
      </w:r>
      <w:proofErr w:type="gramEnd"/>
      <w:r>
        <w:t xml:space="preserve"> or mandate any additional requirement for Service Oriented Architecture (SOA)/</w:t>
      </w:r>
      <w:r w:rsidR="00784EEF">
        <w:t>Enterprise Shared Services (</w:t>
      </w:r>
      <w:r>
        <w:t>ESS</w:t>
      </w:r>
      <w:r w:rsidR="00784EEF">
        <w:t>)</w:t>
      </w:r>
      <w:r>
        <w:t>.</w:t>
      </w:r>
    </w:p>
    <w:p w14:paraId="39E0DFF5" w14:textId="77777777" w:rsidR="00BC468A" w:rsidRDefault="00BC468A" w:rsidP="00992F0C">
      <w:pPr>
        <w:pStyle w:val="Heading2"/>
      </w:pPr>
      <w:bookmarkStart w:id="92" w:name="_Toc381778387"/>
      <w:bookmarkStart w:id="93" w:name="_Ref442701158"/>
      <w:bookmarkStart w:id="94" w:name="_Toc474320129"/>
      <w:r>
        <w:t>Enterprise Architecture</w:t>
      </w:r>
      <w:bookmarkEnd w:id="92"/>
      <w:bookmarkEnd w:id="93"/>
      <w:bookmarkEnd w:id="94"/>
    </w:p>
    <w:p w14:paraId="4C1463DE" w14:textId="3520B94A" w:rsidR="00992F0C" w:rsidRPr="00992F0C" w:rsidRDefault="00992F0C" w:rsidP="00992F0C">
      <w:pPr>
        <w:pStyle w:val="Caption"/>
      </w:pPr>
      <w:bookmarkStart w:id="95" w:name="_Ref474319745"/>
      <w:bookmarkStart w:id="96" w:name="_Toc474320216"/>
      <w:r>
        <w:t xml:space="preserve">Figure </w:t>
      </w:r>
      <w:r w:rsidR="007D3B72">
        <w:fldChar w:fldCharType="begin"/>
      </w:r>
      <w:r w:rsidR="007D3B72">
        <w:instrText xml:space="preserve"> SEQ Figure \* ARABIC </w:instrText>
      </w:r>
      <w:r w:rsidR="007D3B72">
        <w:fldChar w:fldCharType="separate"/>
      </w:r>
      <w:r w:rsidR="00B977E1">
        <w:rPr>
          <w:noProof/>
        </w:rPr>
        <w:t>6</w:t>
      </w:r>
      <w:r w:rsidR="007D3B72">
        <w:rPr>
          <w:noProof/>
        </w:rPr>
        <w:fldChar w:fldCharType="end"/>
      </w:r>
      <w:bookmarkEnd w:id="95"/>
      <w:r>
        <w:t xml:space="preserve">: </w:t>
      </w:r>
      <w:r w:rsidRPr="004E3669">
        <w:t>Enterprise Architecture</w:t>
      </w:r>
      <w:bookmarkEnd w:id="96"/>
    </w:p>
    <w:p w14:paraId="3FEFEC5D" w14:textId="485CD14D" w:rsidR="004E3669" w:rsidRPr="004E3669" w:rsidRDefault="004E3669" w:rsidP="004E3669">
      <w:pPr>
        <w:pStyle w:val="BodyText"/>
      </w:pPr>
      <w:r>
        <w:rPr>
          <w:rFonts w:ascii="Calibri" w:hAnsi="Calibri"/>
          <w:noProof/>
          <w:color w:val="1F497D"/>
          <w:sz w:val="22"/>
          <w:szCs w:val="22"/>
        </w:rPr>
        <w:drawing>
          <wp:inline distT="0" distB="0" distL="0" distR="0" wp14:anchorId="648D68A6" wp14:editId="59ADB085">
            <wp:extent cx="5947576" cy="2584174"/>
            <wp:effectExtent l="0" t="0" r="0" b="6985"/>
            <wp:docPr id="12" name="Picture 12" descr="cid:image001.png@01D1631A.A2B3D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631A.A2B3D8D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943600" cy="2582446"/>
                    </a:xfrm>
                    <a:prstGeom prst="rect">
                      <a:avLst/>
                    </a:prstGeom>
                    <a:noFill/>
                    <a:ln>
                      <a:noFill/>
                    </a:ln>
                  </pic:spPr>
                </pic:pic>
              </a:graphicData>
            </a:graphic>
          </wp:inline>
        </w:drawing>
      </w:r>
    </w:p>
    <w:p w14:paraId="3BE4726E" w14:textId="75E42F5C" w:rsidR="00917042" w:rsidRPr="00121CAE" w:rsidRDefault="00992F0C" w:rsidP="00121CAE">
      <w:pPr>
        <w:pStyle w:val="BodyText"/>
      </w:pPr>
      <w:r>
        <w:fldChar w:fldCharType="begin"/>
      </w:r>
      <w:r>
        <w:instrText xml:space="preserve"> REF _Ref474319745 \h </w:instrText>
      </w:r>
      <w:r>
        <w:fldChar w:fldCharType="separate"/>
      </w:r>
      <w:r w:rsidR="00B977E1">
        <w:t xml:space="preserve">Figure </w:t>
      </w:r>
      <w:r w:rsidR="00B977E1">
        <w:rPr>
          <w:noProof/>
        </w:rPr>
        <w:t>6</w:t>
      </w:r>
      <w:r>
        <w:fldChar w:fldCharType="end"/>
      </w:r>
      <w:r w:rsidR="00FA13C1">
        <w:t>, a</w:t>
      </w:r>
      <w:r w:rsidR="004E3669">
        <w:t xml:space="preserve">bove is a </w:t>
      </w:r>
      <w:r w:rsidR="00CA4A38">
        <w:t xml:space="preserve">depiction of the </w:t>
      </w:r>
      <w:proofErr w:type="spellStart"/>
      <w:r w:rsidR="00CA4A38">
        <w:t>VistA</w:t>
      </w:r>
      <w:proofErr w:type="spellEnd"/>
      <w:r w:rsidR="00CA4A38">
        <w:t xml:space="preserve"> system’s</w:t>
      </w:r>
      <w:r w:rsidR="004E3669">
        <w:t xml:space="preserve"> Enterprise Architecture</w:t>
      </w:r>
      <w:r>
        <w:t xml:space="preserve">. </w:t>
      </w:r>
      <w:r w:rsidR="004E3669">
        <w:t>N</w:t>
      </w:r>
      <w:r w:rsidR="00BA7455">
        <w:t xml:space="preserve">o </w:t>
      </w:r>
      <w:r w:rsidR="009169ED">
        <w:t>modifications</w:t>
      </w:r>
      <w:r w:rsidR="00BA7455">
        <w:t xml:space="preserve"> are to me made t</w:t>
      </w:r>
      <w:r w:rsidR="00121CAE">
        <w:t xml:space="preserve">o the existing </w:t>
      </w:r>
      <w:r w:rsidR="009169ED">
        <w:t>system’s (</w:t>
      </w:r>
      <w:proofErr w:type="spellStart"/>
      <w:r w:rsidR="009169ED">
        <w:t>VistA</w:t>
      </w:r>
      <w:r w:rsidR="00784EEF">
        <w:t>’s</w:t>
      </w:r>
      <w:proofErr w:type="spellEnd"/>
      <w:r w:rsidR="009169ED">
        <w:t>)</w:t>
      </w:r>
      <w:r w:rsidR="00121CAE">
        <w:t xml:space="preserve"> architecture</w:t>
      </w:r>
      <w:r w:rsidR="004E3669">
        <w:t xml:space="preserve">, </w:t>
      </w:r>
      <w:proofErr w:type="gramStart"/>
      <w:r w:rsidR="004E3669">
        <w:t>as a result</w:t>
      </w:r>
      <w:proofErr w:type="gramEnd"/>
      <w:r w:rsidR="004E3669">
        <w:t xml:space="preserve"> of this project</w:t>
      </w:r>
      <w:r w:rsidR="009169ED">
        <w:t>.</w:t>
      </w:r>
    </w:p>
    <w:p w14:paraId="306A0400" w14:textId="77777777" w:rsidR="00BC468A" w:rsidRDefault="00BC468A" w:rsidP="00992F0C">
      <w:pPr>
        <w:pStyle w:val="Heading1"/>
      </w:pPr>
      <w:bookmarkStart w:id="97" w:name="_Toc381778388"/>
      <w:bookmarkStart w:id="98" w:name="_Toc474320130"/>
      <w:r>
        <w:t>Data Design</w:t>
      </w:r>
      <w:bookmarkEnd w:id="97"/>
      <w:bookmarkEnd w:id="98"/>
    </w:p>
    <w:p w14:paraId="1BC353D5" w14:textId="77777777" w:rsidR="00BC468A" w:rsidRDefault="00AF4437" w:rsidP="00992F0C">
      <w:pPr>
        <w:pStyle w:val="Heading2"/>
      </w:pPr>
      <w:bookmarkStart w:id="99" w:name="_Toc381778389"/>
      <w:bookmarkStart w:id="100" w:name="_Toc474320131"/>
      <w:r w:rsidRPr="00AF4437">
        <w:t xml:space="preserve">Database Management System </w:t>
      </w:r>
      <w:r>
        <w:t>(</w:t>
      </w:r>
      <w:r w:rsidR="00BC468A">
        <w:t>DBMS</w:t>
      </w:r>
      <w:r>
        <w:t>)</w:t>
      </w:r>
      <w:r w:rsidR="00BC468A">
        <w:t xml:space="preserve"> Files</w:t>
      </w:r>
      <w:bookmarkEnd w:id="99"/>
      <w:bookmarkEnd w:id="100"/>
      <w:r w:rsidR="00BC468A">
        <w:t xml:space="preserve"> </w:t>
      </w:r>
    </w:p>
    <w:p w14:paraId="2F73E507" w14:textId="77777777" w:rsidR="0077000A" w:rsidRDefault="0077000A" w:rsidP="0077000A">
      <w:pPr>
        <w:pStyle w:val="BodyText"/>
      </w:pPr>
      <w:r>
        <w:t xml:space="preserve">This is a </w:t>
      </w:r>
      <w:proofErr w:type="spellStart"/>
      <w:r>
        <w:t>VistA</w:t>
      </w:r>
      <w:proofErr w:type="spellEnd"/>
      <w:r>
        <w:t xml:space="preserve"> Integrated Billing patch.</w:t>
      </w:r>
      <w:r w:rsidR="0062265F">
        <w:t xml:space="preserve"> </w:t>
      </w:r>
      <w:r>
        <w:t xml:space="preserve">The database management system (DBMS) in use is VA </w:t>
      </w:r>
      <w:proofErr w:type="spellStart"/>
      <w:r>
        <w:t>FileMan</w:t>
      </w:r>
      <w:proofErr w:type="spellEnd"/>
      <w:r>
        <w:t>.</w:t>
      </w:r>
    </w:p>
    <w:p w14:paraId="0C25FE6F" w14:textId="77777777" w:rsidR="0077000A" w:rsidRDefault="0077000A" w:rsidP="0077000A">
      <w:pPr>
        <w:pStyle w:val="BodyText"/>
      </w:pPr>
      <w:r>
        <w:t xml:space="preserve">The </w:t>
      </w:r>
      <w:proofErr w:type="spellStart"/>
      <w:r>
        <w:t>VistA</w:t>
      </w:r>
      <w:proofErr w:type="spellEnd"/>
      <w:r>
        <w:t xml:space="preserve"> Integrated Billing package uses the standard VA </w:t>
      </w:r>
      <w:proofErr w:type="spellStart"/>
      <w:r>
        <w:t>FileMan</w:t>
      </w:r>
      <w:proofErr w:type="spellEnd"/>
      <w:r>
        <w:t xml:space="preserve"> data dictionaries (DDs) and files.</w:t>
      </w:r>
      <w:r w:rsidR="0062265F">
        <w:t xml:space="preserve"> </w:t>
      </w:r>
      <w:r>
        <w:t xml:space="preserve">This table identifies the VA </w:t>
      </w:r>
      <w:proofErr w:type="spellStart"/>
      <w:r>
        <w:t>FileMan</w:t>
      </w:r>
      <w:proofErr w:type="spellEnd"/>
      <w:r>
        <w:t xml:space="preserve"> </w:t>
      </w:r>
      <w:proofErr w:type="gramStart"/>
      <w:r>
        <w:t>databases which</w:t>
      </w:r>
      <w:proofErr w:type="gramEnd"/>
      <w:r>
        <w:t xml:space="preserve"> are being modified by this </w:t>
      </w:r>
      <w:proofErr w:type="spellStart"/>
      <w:r>
        <w:t>VistA</w:t>
      </w:r>
      <w:proofErr w:type="spellEnd"/>
      <w:r>
        <w:t xml:space="preserve"> Integrated Billing project.</w:t>
      </w:r>
    </w:p>
    <w:p w14:paraId="27F704A8" w14:textId="61B56C7F" w:rsidR="00057D2D" w:rsidRDefault="00057D2D" w:rsidP="00057D2D">
      <w:pPr>
        <w:pStyle w:val="Caption"/>
      </w:pPr>
      <w:bookmarkStart w:id="101" w:name="_Toc474320206"/>
      <w:r>
        <w:t xml:space="preserve">Table </w:t>
      </w:r>
      <w:fldSimple w:instr=" SEQ Table \* ARABIC ">
        <w:r w:rsidR="00B977E1">
          <w:rPr>
            <w:noProof/>
          </w:rPr>
          <w:t>4</w:t>
        </w:r>
      </w:fldSimple>
      <w:r>
        <w:rPr>
          <w:noProof/>
        </w:rPr>
        <w:t xml:space="preserve">: </w:t>
      </w:r>
      <w:r w:rsidRPr="00697C5D">
        <w:rPr>
          <w:noProof/>
        </w:rPr>
        <w:t>FileMan Databases</w:t>
      </w:r>
      <w:bookmarkEnd w:id="101"/>
    </w:p>
    <w:tbl>
      <w:tblPr>
        <w:tblW w:w="5000" w:type="pct"/>
        <w:tblLook w:val="04A0" w:firstRow="1" w:lastRow="0" w:firstColumn="1" w:lastColumn="0" w:noHBand="0" w:noVBand="1"/>
        <w:tblDescription w:val="VA FileMan databases which are being modified by this VistA IB project."/>
      </w:tblPr>
      <w:tblGrid>
        <w:gridCol w:w="7320"/>
        <w:gridCol w:w="2256"/>
      </w:tblGrid>
      <w:tr w:rsidR="0077000A" w14:paraId="0CDDADD5" w14:textId="77777777" w:rsidTr="00057D2D">
        <w:trPr>
          <w:cantSplit/>
          <w:trHeight w:val="300"/>
          <w:tblHeader/>
        </w:trPr>
        <w:tc>
          <w:tcPr>
            <w:tcW w:w="3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986853A" w14:textId="77777777" w:rsidR="0077000A" w:rsidRDefault="0077000A" w:rsidP="00890AA2">
            <w:pPr>
              <w:pStyle w:val="TableHeading"/>
            </w:pPr>
            <w:r>
              <w:t>Database</w:t>
            </w:r>
          </w:p>
        </w:tc>
        <w:tc>
          <w:tcPr>
            <w:tcW w:w="1178"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8B1ECFE" w14:textId="77777777" w:rsidR="0077000A" w:rsidRDefault="0077000A" w:rsidP="00890AA2">
            <w:pPr>
              <w:pStyle w:val="TableHeading"/>
            </w:pPr>
            <w:r>
              <w:t>File Number</w:t>
            </w:r>
          </w:p>
        </w:tc>
      </w:tr>
      <w:tr w:rsidR="009E66F0" w14:paraId="59E3670D" w14:textId="77777777" w:rsidTr="00057D2D">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hideMark/>
          </w:tcPr>
          <w:p w14:paraId="2F628AE3" w14:textId="77777777" w:rsidR="009E66F0" w:rsidRPr="009E66F0" w:rsidRDefault="009E66F0" w:rsidP="009E66F0">
            <w:pPr>
              <w:pStyle w:val="TableText"/>
              <w:rPr>
                <w:szCs w:val="22"/>
              </w:rPr>
            </w:pPr>
            <w:bookmarkStart w:id="102" w:name="_Toc381778390"/>
            <w:r w:rsidRPr="009E66F0">
              <w:rPr>
                <w:szCs w:val="22"/>
              </w:rPr>
              <w:t>FEE BASIS PATIENT FILE - AUTHORIZATION SUB-FILE (New Trigger)</w:t>
            </w:r>
          </w:p>
        </w:tc>
        <w:tc>
          <w:tcPr>
            <w:tcW w:w="1178" w:type="pct"/>
            <w:tcBorders>
              <w:top w:val="single" w:sz="4" w:space="0" w:color="auto"/>
              <w:left w:val="nil"/>
              <w:bottom w:val="single" w:sz="4" w:space="0" w:color="auto"/>
              <w:right w:val="single" w:sz="4" w:space="0" w:color="auto"/>
            </w:tcBorders>
            <w:noWrap/>
            <w:vAlign w:val="bottom"/>
            <w:hideMark/>
          </w:tcPr>
          <w:p w14:paraId="7276FD61" w14:textId="77777777" w:rsidR="009E66F0" w:rsidRPr="009E66F0" w:rsidRDefault="009E66F0" w:rsidP="009E66F0">
            <w:pPr>
              <w:pStyle w:val="TableText"/>
              <w:rPr>
                <w:szCs w:val="22"/>
              </w:rPr>
            </w:pPr>
            <w:r w:rsidRPr="009E66F0">
              <w:rPr>
                <w:szCs w:val="22"/>
              </w:rPr>
              <w:t>161.01</w:t>
            </w:r>
          </w:p>
        </w:tc>
      </w:tr>
      <w:tr w:rsidR="009E66F0" w14:paraId="61208AE0" w14:textId="77777777" w:rsidTr="00057D2D">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hideMark/>
          </w:tcPr>
          <w:p w14:paraId="03F53E76" w14:textId="5FD26D54" w:rsidR="009E66F0" w:rsidRPr="00E12808" w:rsidRDefault="009E66F0" w:rsidP="009E66F0">
            <w:pPr>
              <w:pStyle w:val="TableText"/>
              <w:rPr>
                <w:i/>
                <w:szCs w:val="22"/>
              </w:rPr>
            </w:pPr>
            <w:r w:rsidRPr="009E66F0">
              <w:rPr>
                <w:szCs w:val="22"/>
              </w:rPr>
              <w:t>IB-FB INTERFACE TRACKING FILE (New File</w:t>
            </w:r>
            <w:r w:rsidR="001A3C0A" w:rsidRPr="009E66F0">
              <w:rPr>
                <w:szCs w:val="22"/>
              </w:rPr>
              <w:t xml:space="preserve">) </w:t>
            </w:r>
            <w:r w:rsidR="00E12808">
              <w:rPr>
                <w:szCs w:val="22"/>
              </w:rPr>
              <w:br/>
            </w:r>
            <w:r w:rsidR="00E12808">
              <w:rPr>
                <w:i/>
                <w:szCs w:val="22"/>
              </w:rPr>
              <w:t>Note:</w:t>
            </w:r>
            <w:r w:rsidR="00863624">
              <w:rPr>
                <w:i/>
                <w:szCs w:val="22"/>
              </w:rPr>
              <w:t xml:space="preserve"> </w:t>
            </w:r>
            <w:r w:rsidR="00E12808">
              <w:rPr>
                <w:i/>
                <w:szCs w:val="22"/>
              </w:rPr>
              <w:t>This file allows IB and FB to interact with each other.</w:t>
            </w:r>
            <w:r w:rsidR="00863624">
              <w:rPr>
                <w:i/>
                <w:szCs w:val="22"/>
              </w:rPr>
              <w:t xml:space="preserve"> </w:t>
            </w:r>
          </w:p>
        </w:tc>
        <w:tc>
          <w:tcPr>
            <w:tcW w:w="1178" w:type="pct"/>
            <w:tcBorders>
              <w:top w:val="single" w:sz="4" w:space="0" w:color="auto"/>
              <w:left w:val="nil"/>
              <w:bottom w:val="single" w:sz="4" w:space="0" w:color="auto"/>
              <w:right w:val="single" w:sz="4" w:space="0" w:color="auto"/>
            </w:tcBorders>
            <w:noWrap/>
            <w:vAlign w:val="bottom"/>
            <w:hideMark/>
          </w:tcPr>
          <w:p w14:paraId="7269D515" w14:textId="77777777" w:rsidR="009E66F0" w:rsidRPr="009E66F0" w:rsidRDefault="009E66F0" w:rsidP="009E66F0">
            <w:pPr>
              <w:pStyle w:val="TableText"/>
              <w:rPr>
                <w:szCs w:val="22"/>
              </w:rPr>
            </w:pPr>
            <w:r w:rsidRPr="009E66F0">
              <w:rPr>
                <w:szCs w:val="22"/>
              </w:rPr>
              <w:t>360</w:t>
            </w:r>
          </w:p>
        </w:tc>
      </w:tr>
    </w:tbl>
    <w:p w14:paraId="287BD3B9" w14:textId="77777777" w:rsidR="008E643A" w:rsidRPr="008E643A" w:rsidRDefault="008E643A" w:rsidP="00187E2C">
      <w:pPr>
        <w:keepNext/>
        <w:numPr>
          <w:ilvl w:val="2"/>
          <w:numId w:val="2"/>
        </w:numPr>
        <w:tabs>
          <w:tab w:val="left" w:pos="180"/>
          <w:tab w:val="left" w:pos="630"/>
          <w:tab w:val="left" w:pos="1080"/>
        </w:tabs>
        <w:autoSpaceDE w:val="0"/>
        <w:autoSpaceDN w:val="0"/>
        <w:adjustRightInd w:val="0"/>
        <w:spacing w:before="240" w:after="60"/>
        <w:ind w:left="810" w:hanging="810"/>
        <w:outlineLvl w:val="2"/>
        <w:rPr>
          <w:rFonts w:ascii="Arial" w:hAnsi="Arial" w:cs="Arial"/>
          <w:b/>
          <w:kern w:val="32"/>
          <w:sz w:val="28"/>
          <w:szCs w:val="26"/>
        </w:rPr>
      </w:pPr>
      <w:bookmarkStart w:id="103" w:name="_Toc440621299"/>
      <w:r w:rsidRPr="008E643A">
        <w:rPr>
          <w:rFonts w:ascii="Arial" w:hAnsi="Arial" w:cs="Arial"/>
          <w:b/>
          <w:kern w:val="32"/>
          <w:sz w:val="28"/>
          <w:szCs w:val="26"/>
        </w:rPr>
        <w:lastRenderedPageBreak/>
        <w:t>FEE BASIS PATIENT FILE – AUTHORIZATION SUB-FILE (#161.01) – New Trigger</w:t>
      </w:r>
      <w:bookmarkEnd w:id="103"/>
    </w:p>
    <w:p w14:paraId="31762884" w14:textId="77777777" w:rsidR="008E643A" w:rsidRPr="008E643A" w:rsidRDefault="008E643A" w:rsidP="008E643A">
      <w:pPr>
        <w:rPr>
          <w:szCs w:val="20"/>
        </w:rPr>
      </w:pPr>
      <w:r w:rsidRPr="008E643A">
        <w:rPr>
          <w:szCs w:val="20"/>
        </w:rPr>
        <w:t xml:space="preserve">A new trigger / cross-reference (Field: FROM DATE, 161.01,.01) has been added so that each time a new or modified authorization is set in </w:t>
      </w:r>
      <w:proofErr w:type="spellStart"/>
      <w:r w:rsidRPr="008E643A">
        <w:rPr>
          <w:szCs w:val="20"/>
        </w:rPr>
        <w:t>VistA</w:t>
      </w:r>
      <w:proofErr w:type="spellEnd"/>
      <w:r w:rsidRPr="008E643A">
        <w:rPr>
          <w:szCs w:val="20"/>
        </w:rPr>
        <w:t>, a new record will log to the IB-FB INTERFACE TRACKING FILE (#360).</w:t>
      </w:r>
    </w:p>
    <w:p w14:paraId="1CFD0E4C" w14:textId="77777777" w:rsidR="008E643A" w:rsidRPr="008E643A" w:rsidRDefault="008E643A" w:rsidP="008E643A">
      <w:pPr>
        <w:rPr>
          <w:szCs w:val="20"/>
        </w:rPr>
      </w:pPr>
      <w:r w:rsidRPr="008E643A">
        <w:rPr>
          <w:szCs w:val="20"/>
        </w:rPr>
        <w:t>Note: Trigger code (EVENT^IBFBUTIL) is d</w:t>
      </w:r>
      <w:r w:rsidR="00A92A7A">
        <w:rPr>
          <w:szCs w:val="20"/>
        </w:rPr>
        <w:t>etailed in the Routine Table portion of this document</w:t>
      </w:r>
    </w:p>
    <w:p w14:paraId="331A31E2" w14:textId="77777777" w:rsidR="008E643A" w:rsidRPr="008E643A" w:rsidRDefault="008E643A" w:rsidP="008E643A">
      <w:pPr>
        <w:autoSpaceDE w:val="0"/>
        <w:autoSpaceDN w:val="0"/>
        <w:adjustRightInd w:val="0"/>
        <w:rPr>
          <w:rFonts w:ascii="r_ansi" w:hAnsi="r_ansi" w:cs="r_ansi"/>
          <w:sz w:val="18"/>
          <w:szCs w:val="18"/>
        </w:rPr>
      </w:pPr>
    </w:p>
    <w:p w14:paraId="0EF86E64"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STANDARD DATA DICTIONARY #161.01 -- AUTHORIZATION SUB-FILE </w:t>
      </w:r>
    </w:p>
    <w:p w14:paraId="6BAFAA26"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
    <w:p w14:paraId="4D1F5A02"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STORED IN ^</w:t>
      </w:r>
      <w:proofErr w:type="gramStart"/>
      <w:r w:rsidRPr="00892A91">
        <w:rPr>
          <w:rFonts w:ascii="Courier New" w:hAnsi="Courier New" w:cs="Courier New"/>
          <w:sz w:val="18"/>
          <w:szCs w:val="18"/>
        </w:rPr>
        <w:t>FBAAA(</w:t>
      </w:r>
      <w:proofErr w:type="gramEnd"/>
      <w:r w:rsidRPr="00892A91">
        <w:rPr>
          <w:rFonts w:ascii="Courier New" w:hAnsi="Courier New" w:cs="Courier New"/>
          <w:sz w:val="18"/>
          <w:szCs w:val="18"/>
        </w:rPr>
        <w:t xml:space="preserve">D0,1, </w:t>
      </w:r>
    </w:p>
    <w:p w14:paraId="46CCCF46" w14:textId="77777777" w:rsidR="008E643A" w:rsidRPr="00892A91" w:rsidRDefault="008E643A" w:rsidP="008E643A">
      <w:pPr>
        <w:autoSpaceDE w:val="0"/>
        <w:autoSpaceDN w:val="0"/>
        <w:adjustRightInd w:val="0"/>
        <w:rPr>
          <w:rFonts w:ascii="Courier New" w:hAnsi="Courier New" w:cs="Courier New"/>
          <w:sz w:val="18"/>
          <w:szCs w:val="18"/>
        </w:rPr>
      </w:pPr>
    </w:p>
    <w:p w14:paraId="3A389462"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DATA NAME GLOBAL DATA</w:t>
      </w:r>
    </w:p>
    <w:p w14:paraId="27A1594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ELEMENT TITLE LOCATION TYPE</w:t>
      </w:r>
    </w:p>
    <w:p w14:paraId="73EAE549"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w:t>
      </w:r>
    </w:p>
    <w:p w14:paraId="156B2253" w14:textId="77777777" w:rsidR="008E643A" w:rsidRPr="00892A91" w:rsidRDefault="008E643A" w:rsidP="008E643A">
      <w:pPr>
        <w:autoSpaceDE w:val="0"/>
        <w:autoSpaceDN w:val="0"/>
        <w:adjustRightInd w:val="0"/>
        <w:rPr>
          <w:rFonts w:ascii="Courier New" w:hAnsi="Courier New" w:cs="Courier New"/>
          <w:sz w:val="18"/>
          <w:szCs w:val="18"/>
        </w:rPr>
      </w:pPr>
    </w:p>
    <w:p w14:paraId="4A1086EB"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161.01</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01 FROM DATE 0;1 DATE</w:t>
      </w:r>
    </w:p>
    <w:p w14:paraId="7714CB1F" w14:textId="77777777" w:rsidR="008E643A" w:rsidRPr="00892A91" w:rsidRDefault="008E643A" w:rsidP="008E643A">
      <w:pPr>
        <w:autoSpaceDE w:val="0"/>
        <w:autoSpaceDN w:val="0"/>
        <w:adjustRightInd w:val="0"/>
        <w:rPr>
          <w:rFonts w:ascii="Courier New" w:hAnsi="Courier New" w:cs="Courier New"/>
          <w:sz w:val="18"/>
          <w:szCs w:val="18"/>
        </w:rPr>
      </w:pPr>
    </w:p>
    <w:p w14:paraId="73C157B9"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INPUT TRANSFORM: S %DT="EX" D ^%DT S X=Y K</w:t>
      </w:r>
      <w:proofErr w:type="gramStart"/>
      <w:r w:rsidRPr="00892A91">
        <w:rPr>
          <w:rFonts w:ascii="Courier New" w:hAnsi="Courier New" w:cs="Courier New"/>
          <w:sz w:val="18"/>
          <w:szCs w:val="18"/>
        </w:rPr>
        <w:t>:Y</w:t>
      </w:r>
      <w:proofErr w:type="gramEnd"/>
      <w:r w:rsidRPr="00892A91">
        <w:rPr>
          <w:rFonts w:ascii="Courier New" w:hAnsi="Courier New" w:cs="Courier New"/>
          <w:sz w:val="18"/>
          <w:szCs w:val="18"/>
        </w:rPr>
        <w:t>&lt;1 X</w:t>
      </w:r>
    </w:p>
    <w:p w14:paraId="5B4F50F6"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LAST EDITED: OCT 05, 2015 </w:t>
      </w:r>
    </w:p>
    <w:p w14:paraId="0CE1D7D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DESCRIPTION: The beginning date for which the patient is</w:t>
      </w:r>
    </w:p>
    <w:p w14:paraId="4F223137"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authorized</w:t>
      </w:r>
      <w:proofErr w:type="gramEnd"/>
      <w:r w:rsidRPr="00892A91">
        <w:rPr>
          <w:rFonts w:ascii="Courier New" w:hAnsi="Courier New" w:cs="Courier New"/>
          <w:sz w:val="18"/>
          <w:szCs w:val="18"/>
        </w:rPr>
        <w:t xml:space="preserve"> to obtain services from private</w:t>
      </w:r>
    </w:p>
    <w:p w14:paraId="6DC6EA36"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vendors</w:t>
      </w:r>
      <w:proofErr w:type="gramEnd"/>
      <w:r w:rsidRPr="00892A91">
        <w:rPr>
          <w:rFonts w:ascii="Courier New" w:hAnsi="Courier New" w:cs="Courier New"/>
          <w:sz w:val="18"/>
          <w:szCs w:val="18"/>
        </w:rPr>
        <w:t>. For every claim made by a vendor for</w:t>
      </w:r>
    </w:p>
    <w:p w14:paraId="031414A7"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this</w:t>
      </w:r>
      <w:proofErr w:type="gramEnd"/>
      <w:r w:rsidRPr="00892A91">
        <w:rPr>
          <w:rFonts w:ascii="Courier New" w:hAnsi="Courier New" w:cs="Courier New"/>
          <w:sz w:val="18"/>
          <w:szCs w:val="18"/>
        </w:rPr>
        <w:t xml:space="preserve"> patient, this date will be checked to</w:t>
      </w:r>
    </w:p>
    <w:p w14:paraId="34690809"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insure</w:t>
      </w:r>
      <w:proofErr w:type="gramEnd"/>
      <w:r w:rsidRPr="00892A91">
        <w:rPr>
          <w:rFonts w:ascii="Courier New" w:hAnsi="Courier New" w:cs="Courier New"/>
          <w:sz w:val="18"/>
          <w:szCs w:val="18"/>
        </w:rPr>
        <w:t xml:space="preserve"> that the date the service was provided </w:t>
      </w:r>
    </w:p>
    <w:p w14:paraId="3C66120C"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was</w:t>
      </w:r>
      <w:proofErr w:type="gramEnd"/>
      <w:r w:rsidRPr="00892A91">
        <w:rPr>
          <w:rFonts w:ascii="Courier New" w:hAnsi="Courier New" w:cs="Courier New"/>
          <w:sz w:val="18"/>
          <w:szCs w:val="18"/>
        </w:rPr>
        <w:t xml:space="preserve"> on or after this date. </w:t>
      </w:r>
    </w:p>
    <w:p w14:paraId="32CF197F" w14:textId="77777777" w:rsidR="008E643A" w:rsidRPr="00892A91" w:rsidRDefault="008E643A" w:rsidP="008E643A">
      <w:pPr>
        <w:autoSpaceDE w:val="0"/>
        <w:autoSpaceDN w:val="0"/>
        <w:adjustRightInd w:val="0"/>
        <w:rPr>
          <w:rFonts w:ascii="Courier New" w:hAnsi="Courier New" w:cs="Courier New"/>
          <w:sz w:val="18"/>
          <w:szCs w:val="18"/>
        </w:rPr>
      </w:pPr>
    </w:p>
    <w:p w14:paraId="4E11ED62"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DELETE TEST: .01</w:t>
      </w:r>
      <w:proofErr w:type="gramStart"/>
      <w:r w:rsidRPr="00892A91">
        <w:rPr>
          <w:rFonts w:ascii="Courier New" w:hAnsi="Courier New" w:cs="Courier New"/>
          <w:sz w:val="18"/>
          <w:szCs w:val="18"/>
        </w:rPr>
        <w:t>,0</w:t>
      </w:r>
      <w:proofErr w:type="gramEnd"/>
      <w:r w:rsidRPr="00892A91">
        <w:rPr>
          <w:rFonts w:ascii="Courier New" w:hAnsi="Courier New" w:cs="Courier New"/>
          <w:sz w:val="18"/>
          <w:szCs w:val="18"/>
        </w:rPr>
        <w:t>)= I $$DELA^FBUCDD1(.DA,1)</w:t>
      </w:r>
    </w:p>
    <w:p w14:paraId="20CCB70C" w14:textId="77777777" w:rsidR="008E643A" w:rsidRPr="00892A91" w:rsidRDefault="008E643A" w:rsidP="008E643A">
      <w:pPr>
        <w:autoSpaceDE w:val="0"/>
        <w:autoSpaceDN w:val="0"/>
        <w:adjustRightInd w:val="0"/>
        <w:rPr>
          <w:rFonts w:ascii="Courier New" w:hAnsi="Courier New" w:cs="Courier New"/>
          <w:sz w:val="18"/>
          <w:szCs w:val="18"/>
        </w:rPr>
      </w:pPr>
    </w:p>
    <w:p w14:paraId="6897172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NOTES: XXXX--CAN'T BE ALTERED EXCEPT BY PROGRAMMER</w:t>
      </w:r>
    </w:p>
    <w:p w14:paraId="07604488" w14:textId="77777777" w:rsidR="008E643A" w:rsidRPr="00892A91" w:rsidRDefault="008E643A" w:rsidP="008E643A">
      <w:pPr>
        <w:autoSpaceDE w:val="0"/>
        <w:autoSpaceDN w:val="0"/>
        <w:adjustRightInd w:val="0"/>
        <w:rPr>
          <w:rFonts w:ascii="Courier New" w:hAnsi="Courier New" w:cs="Courier New"/>
          <w:sz w:val="18"/>
          <w:szCs w:val="18"/>
        </w:rPr>
      </w:pPr>
    </w:p>
    <w:p w14:paraId="1331D792"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161^AIC1^MUMPS </w:t>
      </w:r>
    </w:p>
    <w:p w14:paraId="7A27BE6C"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1)= S:$P(^FBAAA(DA(1),1,DA,0),U,20)]"" ^FBAAA("</w:t>
      </w:r>
    </w:p>
    <w:p w14:paraId="61C132E3"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AIC",DA(1),-X,$P(^FBAAA(DA(1),1,DA,0),U,20),DA)</w:t>
      </w:r>
    </w:p>
    <w:p w14:paraId="4BCA1FD5"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
    <w:p w14:paraId="24340167"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2)= K:$P(^FBAAA(DA(1),1,DA,0),U,20)]"" ^FBAAA("</w:t>
      </w:r>
    </w:p>
    <w:p w14:paraId="7A2689C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AIC",DA(1),-X,$P(^FBAAA(DA(1),1,DA,0),U,20),DA)</w:t>
      </w:r>
    </w:p>
    <w:p w14:paraId="3380B4CB"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used to identify potential</w:t>
      </w:r>
    </w:p>
    <w:p w14:paraId="6BA4A264"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spellStart"/>
      <w:proofErr w:type="gramStart"/>
      <w:r w:rsidRPr="00892A91">
        <w:rPr>
          <w:rFonts w:ascii="Courier New" w:hAnsi="Courier New" w:cs="Courier New"/>
          <w:sz w:val="18"/>
          <w:szCs w:val="18"/>
        </w:rPr>
        <w:t>billables</w:t>
      </w:r>
      <w:proofErr w:type="spellEnd"/>
      <w:proofErr w:type="gramEnd"/>
      <w:r w:rsidRPr="00892A91">
        <w:rPr>
          <w:rFonts w:ascii="Courier New" w:hAnsi="Courier New" w:cs="Courier New"/>
          <w:sz w:val="18"/>
          <w:szCs w:val="18"/>
        </w:rPr>
        <w:t xml:space="preserve"> using inverse date. Used to set</w:t>
      </w:r>
    </w:p>
    <w:p w14:paraId="25F6BD95"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lastRenderedPageBreak/>
        <w:t xml:space="preserve"> "AIC" cross-reference on field .097, POTENTIAL</w:t>
      </w:r>
    </w:p>
    <w:p w14:paraId="05D3BC4C"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COST RECOVERY CASE. </w:t>
      </w:r>
    </w:p>
    <w:p w14:paraId="26EB67CF" w14:textId="77777777" w:rsidR="008E643A" w:rsidRPr="00892A91" w:rsidRDefault="008E643A" w:rsidP="008E643A">
      <w:pPr>
        <w:autoSpaceDE w:val="0"/>
        <w:autoSpaceDN w:val="0"/>
        <w:adjustRightInd w:val="0"/>
        <w:rPr>
          <w:rFonts w:ascii="Courier New" w:hAnsi="Courier New" w:cs="Courier New"/>
          <w:sz w:val="18"/>
          <w:szCs w:val="18"/>
        </w:rPr>
      </w:pPr>
    </w:p>
    <w:p w14:paraId="2FFA2C85"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161^ATST </w:t>
      </w:r>
    </w:p>
    <w:p w14:paraId="2B8AA643"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^FBAAA("ATST",$E(X,1,30),DA(1),DA)=""</w:t>
      </w:r>
    </w:p>
    <w:p w14:paraId="011917CF" w14:textId="77777777" w:rsidR="008E643A" w:rsidRPr="00892A91" w:rsidRDefault="008E643A" w:rsidP="008E643A">
      <w:pPr>
        <w:autoSpaceDE w:val="0"/>
        <w:autoSpaceDN w:val="0"/>
        <w:adjustRightInd w:val="0"/>
        <w:rPr>
          <w:rFonts w:ascii="Courier New" w:hAnsi="Courier New" w:cs="Courier New"/>
          <w:sz w:val="18"/>
          <w:szCs w:val="18"/>
        </w:rPr>
      </w:pPr>
    </w:p>
    <w:p w14:paraId="3AB30DE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^FBAAA("ATST",$E(X,1,30),DA(1),DA)</w:t>
      </w:r>
    </w:p>
    <w:p w14:paraId="02294F7C" w14:textId="77777777" w:rsidR="008E643A" w:rsidRPr="00892A91" w:rsidRDefault="008E643A" w:rsidP="008E643A">
      <w:pPr>
        <w:autoSpaceDE w:val="0"/>
        <w:autoSpaceDN w:val="0"/>
        <w:adjustRightInd w:val="0"/>
        <w:rPr>
          <w:rFonts w:ascii="Courier New" w:hAnsi="Courier New" w:cs="Courier New"/>
          <w:sz w:val="18"/>
          <w:szCs w:val="18"/>
        </w:rPr>
      </w:pPr>
    </w:p>
    <w:p w14:paraId="05DAEA9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161.01^B </w:t>
      </w:r>
    </w:p>
    <w:p w14:paraId="3A667295"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^FBAAA(DA(1),1,"B",$E(X,1,30),DA)=""</w:t>
      </w:r>
    </w:p>
    <w:p w14:paraId="074692CB"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^FBAAA(DA(1),1,"B",$E(X,1,30),DA)</w:t>
      </w:r>
    </w:p>
    <w:p w14:paraId="397A23AE" w14:textId="77777777" w:rsidR="008E643A" w:rsidRPr="00892A91" w:rsidRDefault="008E643A" w:rsidP="008E643A">
      <w:pPr>
        <w:autoSpaceDE w:val="0"/>
        <w:autoSpaceDN w:val="0"/>
        <w:adjustRightInd w:val="0"/>
        <w:rPr>
          <w:rFonts w:ascii="Courier New" w:hAnsi="Courier New" w:cs="Courier New"/>
          <w:sz w:val="18"/>
          <w:szCs w:val="18"/>
        </w:rPr>
      </w:pPr>
    </w:p>
    <w:p w14:paraId="1DB78AF4"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161^AENR01^MUMPS </w:t>
      </w:r>
    </w:p>
    <w:p w14:paraId="255A63B8"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D:'$D(DIU(0)) EVENT^IVMPLOG(DA(1))</w:t>
      </w:r>
    </w:p>
    <w:p w14:paraId="17B062B6"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D:'$D(DIU(0)) EVENT^IVMPLOG(DA(1))</w:t>
      </w:r>
    </w:p>
    <w:p w14:paraId="64C7A3ED"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Notify HEC of changes to FEE Authorization. </w:t>
      </w:r>
    </w:p>
    <w:p w14:paraId="59E8A3B2" w14:textId="77777777" w:rsidR="008E643A" w:rsidRPr="00892A91" w:rsidRDefault="008E643A" w:rsidP="008E643A">
      <w:pPr>
        <w:autoSpaceDE w:val="0"/>
        <w:autoSpaceDN w:val="0"/>
        <w:adjustRightInd w:val="0"/>
        <w:rPr>
          <w:rFonts w:ascii="Courier New" w:hAnsi="Courier New" w:cs="Courier New"/>
          <w:sz w:val="18"/>
          <w:szCs w:val="18"/>
        </w:rPr>
      </w:pPr>
    </w:p>
    <w:p w14:paraId="4CDCD362"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CROSS-REFERENCE: 161^AC^MUMPS </w:t>
      </w:r>
    </w:p>
    <w:p w14:paraId="4EA629C5"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D:'$D(DIU(0)) EVENT^IBFBUTIL(DA(1))</w:t>
      </w:r>
    </w:p>
    <w:p w14:paraId="579D5C3B"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D:'$D(DIU(0)) EVENT^IBFBUTIL(DA(1))</w:t>
      </w:r>
    </w:p>
    <w:p w14:paraId="4AE83254"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Add new entry into file 360 on new Authorization </w:t>
      </w:r>
    </w:p>
    <w:p w14:paraId="48DF93C3" w14:textId="77777777" w:rsidR="008E643A" w:rsidRPr="00892A91" w:rsidRDefault="008E643A" w:rsidP="008E643A">
      <w:pPr>
        <w:autoSpaceDE w:val="0"/>
        <w:autoSpaceDN w:val="0"/>
        <w:adjustRightInd w:val="0"/>
        <w:rPr>
          <w:rFonts w:ascii="Courier New" w:hAnsi="Courier New" w:cs="Courier New"/>
          <w:sz w:val="18"/>
          <w:szCs w:val="18"/>
        </w:rPr>
      </w:pPr>
    </w:p>
    <w:p w14:paraId="4434721C" w14:textId="77777777" w:rsidR="008E643A" w:rsidRPr="00892A91" w:rsidRDefault="008E643A" w:rsidP="008E643A">
      <w:pPr>
        <w:autoSpaceDE w:val="0"/>
        <w:autoSpaceDN w:val="0"/>
        <w:adjustRightInd w:val="0"/>
        <w:rPr>
          <w:rFonts w:ascii="Courier New" w:hAnsi="Courier New" w:cs="Courier New"/>
          <w:sz w:val="18"/>
          <w:szCs w:val="18"/>
        </w:rPr>
      </w:pPr>
      <w:r w:rsidRPr="00892A91">
        <w:rPr>
          <w:rFonts w:ascii="Courier New" w:hAnsi="Courier New" w:cs="Courier New"/>
          <w:sz w:val="18"/>
          <w:szCs w:val="18"/>
        </w:rPr>
        <w:t xml:space="preserve"> RECORD INDEXES: AMRA (#1327), AUD (#1204)</w:t>
      </w:r>
    </w:p>
    <w:p w14:paraId="2B0A86F2" w14:textId="77777777" w:rsidR="008E643A" w:rsidRPr="008E643A" w:rsidRDefault="008E643A" w:rsidP="00187E2C">
      <w:pPr>
        <w:keepNext/>
        <w:numPr>
          <w:ilvl w:val="2"/>
          <w:numId w:val="2"/>
        </w:numPr>
        <w:tabs>
          <w:tab w:val="left" w:pos="180"/>
          <w:tab w:val="left" w:pos="630"/>
          <w:tab w:val="left" w:pos="1080"/>
        </w:tabs>
        <w:autoSpaceDE w:val="0"/>
        <w:autoSpaceDN w:val="0"/>
        <w:adjustRightInd w:val="0"/>
        <w:spacing w:before="240" w:after="60"/>
        <w:ind w:left="810" w:hanging="810"/>
        <w:outlineLvl w:val="2"/>
        <w:rPr>
          <w:rFonts w:ascii="Arial" w:hAnsi="Arial" w:cs="Arial"/>
          <w:b/>
          <w:kern w:val="32"/>
          <w:sz w:val="28"/>
          <w:szCs w:val="26"/>
        </w:rPr>
      </w:pPr>
      <w:bookmarkStart w:id="104" w:name="_Toc440621301"/>
      <w:r w:rsidRPr="008E643A">
        <w:rPr>
          <w:rFonts w:ascii="Arial" w:hAnsi="Arial" w:cs="Arial"/>
          <w:b/>
          <w:kern w:val="32"/>
          <w:sz w:val="28"/>
          <w:szCs w:val="26"/>
        </w:rPr>
        <w:t>IB-FB INTERFACE TRACKING FILE (#360) – New File</w:t>
      </w:r>
      <w:bookmarkEnd w:id="104"/>
    </w:p>
    <w:p w14:paraId="4DE7C58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STANDARD DATA DICTIONARY #360 -- IB-FB INTERFACE TRACKING FILE </w:t>
      </w:r>
    </w:p>
    <w:p w14:paraId="4F91E78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STORED IN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 xml:space="preserve">360, </w:t>
      </w:r>
    </w:p>
    <w:p w14:paraId="2B6BAF7C" w14:textId="77777777" w:rsidR="008E643A" w:rsidRPr="00892A91" w:rsidRDefault="008E643A" w:rsidP="008E643A">
      <w:pPr>
        <w:rPr>
          <w:rFonts w:ascii="Courier New" w:hAnsi="Courier New" w:cs="Courier New"/>
          <w:sz w:val="18"/>
          <w:szCs w:val="18"/>
        </w:rPr>
      </w:pPr>
    </w:p>
    <w:p w14:paraId="5D37FD8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DATA NAME GLOBAL DATA</w:t>
      </w:r>
    </w:p>
    <w:p w14:paraId="48067AA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ELEMENT TITLE LOCATION TYPE</w:t>
      </w:r>
    </w:p>
    <w:p w14:paraId="3B9BA17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w:t>
      </w:r>
    </w:p>
    <w:p w14:paraId="5C8D714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DD ACCESS: </w:t>
      </w:r>
    </w:p>
    <w:p w14:paraId="393F629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RD ACCESS: </w:t>
      </w:r>
    </w:p>
    <w:p w14:paraId="4FB73F9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WR ACCESS: </w:t>
      </w:r>
    </w:p>
    <w:p w14:paraId="440F1E7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DEL ACCESS: </w:t>
      </w:r>
    </w:p>
    <w:p w14:paraId="1310347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LAYGO ACCESS: </w:t>
      </w:r>
    </w:p>
    <w:p w14:paraId="6FBA6BE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AUDIT ACCESS: @</w:t>
      </w:r>
    </w:p>
    <w:p w14:paraId="5DCAB4F1" w14:textId="77777777" w:rsidR="008E643A" w:rsidRPr="00892A91" w:rsidRDefault="008E643A" w:rsidP="008E643A">
      <w:pPr>
        <w:rPr>
          <w:rFonts w:ascii="Courier New" w:hAnsi="Courier New" w:cs="Courier New"/>
          <w:sz w:val="18"/>
          <w:szCs w:val="18"/>
        </w:rPr>
      </w:pPr>
    </w:p>
    <w:p w14:paraId="448C5F9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IDENTIFIED BY: PATIENT (#.02), FB AUTHORIZATION (#.03)</w:t>
      </w:r>
    </w:p>
    <w:p w14:paraId="583BD5C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NON-VA CARE field (#.33) of the CLAIMS TRACKING File (#356) </w:t>
      </w:r>
    </w:p>
    <w:p w14:paraId="0A844C4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w:t>
      </w:r>
    </w:p>
    <w:p w14:paraId="106EAFE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CROSS REFERENCED BY: AUTH DELETION DATE/TIME (AC), CLAIM </w:t>
      </w:r>
      <w:proofErr w:type="gramStart"/>
      <w:r w:rsidRPr="00892A91">
        <w:rPr>
          <w:rFonts w:ascii="Courier New" w:hAnsi="Courier New" w:cs="Courier New"/>
          <w:sz w:val="18"/>
          <w:szCs w:val="18"/>
        </w:rPr>
        <w:t>NUMBER(</w:t>
      </w:r>
      <w:proofErr w:type="gramEnd"/>
      <w:r w:rsidRPr="00892A91">
        <w:rPr>
          <w:rFonts w:ascii="Courier New" w:hAnsi="Courier New" w:cs="Courier New"/>
          <w:sz w:val="18"/>
          <w:szCs w:val="18"/>
        </w:rPr>
        <w:t>AD), ENTRY NUMBER(B), PATIENT(C)</w:t>
      </w:r>
    </w:p>
    <w:p w14:paraId="015F440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INDEXED BY: BI QUEUE (BI), READY TO BILL (BL), PATIENT &amp; FB AUTHORIZATION</w:t>
      </w:r>
    </w:p>
    <w:p w14:paraId="3EC0A35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 INVOICE NUMBER &amp; FB PAYMENT INDICATOR (F), FR QUEUE (FR),</w:t>
      </w:r>
    </w:p>
    <w:p w14:paraId="7F473DA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IV QUEUE (IV), SC QUEUE (SC), UR QUEUE (UR)</w:t>
      </w:r>
    </w:p>
    <w:p w14:paraId="6B1567C4" w14:textId="77777777" w:rsidR="008E643A" w:rsidRPr="00892A91" w:rsidRDefault="008E643A" w:rsidP="008E643A">
      <w:pPr>
        <w:rPr>
          <w:rFonts w:ascii="Courier New" w:hAnsi="Courier New" w:cs="Courier New"/>
          <w:sz w:val="18"/>
          <w:szCs w:val="18"/>
        </w:rPr>
      </w:pPr>
    </w:p>
    <w:p w14:paraId="2F3AAF4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01 ENTRY NUMBER 0;1 NUMBER (Required)</w:t>
      </w:r>
    </w:p>
    <w:p w14:paraId="7963385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S</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D(X) DINUM=X</w:t>
      </w:r>
    </w:p>
    <w:p w14:paraId="6E7563F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2889701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an entry number. </w:t>
      </w:r>
    </w:p>
    <w:p w14:paraId="3B9F2A4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internal entry number to identify</w:t>
      </w:r>
    </w:p>
    <w:p w14:paraId="6426D26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the</w:t>
      </w:r>
      <w:proofErr w:type="gramEnd"/>
      <w:r w:rsidRPr="00892A91">
        <w:rPr>
          <w:rFonts w:ascii="Courier New" w:hAnsi="Courier New" w:cs="Courier New"/>
          <w:sz w:val="18"/>
          <w:szCs w:val="18"/>
        </w:rPr>
        <w:t xml:space="preserve"> link between claims/bills and Fee Basis</w:t>
      </w:r>
    </w:p>
    <w:p w14:paraId="4062414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payments</w:t>
      </w:r>
      <w:proofErr w:type="gramEnd"/>
      <w:r w:rsidRPr="00892A91">
        <w:rPr>
          <w:rFonts w:ascii="Courier New" w:hAnsi="Courier New" w:cs="Courier New"/>
          <w:sz w:val="18"/>
          <w:szCs w:val="18"/>
        </w:rPr>
        <w:t xml:space="preserve"> and authorizations. </w:t>
      </w:r>
    </w:p>
    <w:p w14:paraId="146F6A2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Manual </w:t>
      </w:r>
      <w:proofErr w:type="gramStart"/>
      <w:r w:rsidRPr="00892A91">
        <w:rPr>
          <w:rFonts w:ascii="Courier New" w:hAnsi="Courier New" w:cs="Courier New"/>
          <w:sz w:val="18"/>
          <w:szCs w:val="18"/>
        </w:rPr>
        <w:t>cross references</w:t>
      </w:r>
      <w:proofErr w:type="gramEnd"/>
      <w:r w:rsidRPr="00892A91">
        <w:rPr>
          <w:rFonts w:ascii="Courier New" w:hAnsi="Courier New" w:cs="Courier New"/>
          <w:sz w:val="18"/>
          <w:szCs w:val="18"/>
        </w:rPr>
        <w:t xml:space="preserve">: </w:t>
      </w:r>
    </w:p>
    <w:p w14:paraId="1147615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360,"DFN",DFN,DT,IEN,IBLOG)="" Log</w:t>
      </w:r>
    </w:p>
    <w:p w14:paraId="7A6CEE0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cross</w:t>
      </w:r>
      <w:proofErr w:type="gramEnd"/>
      <w:r w:rsidRPr="00892A91">
        <w:rPr>
          <w:rFonts w:ascii="Courier New" w:hAnsi="Courier New" w:cs="Courier New"/>
          <w:sz w:val="18"/>
          <w:szCs w:val="18"/>
        </w:rPr>
        <w:t xml:space="preserve"> reference by Patient </w:t>
      </w:r>
    </w:p>
    <w:p w14:paraId="3FF5B7E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360,"DT",DT,DFN,IEN,IBLOG)="" Log</w:t>
      </w:r>
    </w:p>
    <w:p w14:paraId="509CD58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cross</w:t>
      </w:r>
      <w:proofErr w:type="gramEnd"/>
      <w:r w:rsidRPr="00892A91">
        <w:rPr>
          <w:rFonts w:ascii="Courier New" w:hAnsi="Courier New" w:cs="Courier New"/>
          <w:sz w:val="18"/>
          <w:szCs w:val="18"/>
        </w:rPr>
        <w:t xml:space="preserve"> reference by Date </w:t>
      </w:r>
    </w:p>
    <w:p w14:paraId="2BB8C09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NOTES: XXXX--CAN'T BE ALTERED EXCEPT BY PROGRAMMER</w:t>
      </w:r>
    </w:p>
    <w:p w14:paraId="69C10FD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CROSS-REFERENCE: 360^B </w:t>
      </w:r>
    </w:p>
    <w:p w14:paraId="2E895A5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^IBFB(360,"B",$E(X,1,30),DA)=""</w:t>
      </w:r>
    </w:p>
    <w:p w14:paraId="665A732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^IBFB(360,"B",$E(X,1,30),DA)</w:t>
      </w:r>
    </w:p>
    <w:p w14:paraId="37013D18" w14:textId="77777777" w:rsidR="008E643A" w:rsidRPr="00892A91" w:rsidRDefault="008E643A" w:rsidP="008E643A">
      <w:pPr>
        <w:rPr>
          <w:rFonts w:ascii="Courier New" w:hAnsi="Courier New" w:cs="Courier New"/>
          <w:sz w:val="18"/>
          <w:szCs w:val="18"/>
        </w:rPr>
      </w:pPr>
    </w:p>
    <w:p w14:paraId="4591A0F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02 PATIENT 0;2 POINTER TO PATIENT FILE (#2)</w:t>
      </w:r>
    </w:p>
    <w:p w14:paraId="7ED8854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 </w:t>
      </w:r>
    </w:p>
    <w:p w14:paraId="537F0B4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Patient name. </w:t>
      </w:r>
    </w:p>
    <w:p w14:paraId="4BE08C1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Patient name to link authorizations, payments</w:t>
      </w:r>
    </w:p>
    <w:p w14:paraId="006A49E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and</w:t>
      </w:r>
      <w:proofErr w:type="gramEnd"/>
      <w:r w:rsidRPr="00892A91">
        <w:rPr>
          <w:rFonts w:ascii="Courier New" w:hAnsi="Courier New" w:cs="Courier New"/>
          <w:sz w:val="18"/>
          <w:szCs w:val="18"/>
        </w:rPr>
        <w:t xml:space="preserve"> claims/bills. </w:t>
      </w:r>
    </w:p>
    <w:p w14:paraId="08A1378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CROSS-REFERENCE: 360^C </w:t>
      </w:r>
    </w:p>
    <w:p w14:paraId="2BDCC48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^IBFB(360,"C",$E(X,1,30),DA)=""</w:t>
      </w:r>
    </w:p>
    <w:p w14:paraId="4F6C967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^IBFB(360,"C",$E(X,1,30),DA)</w:t>
      </w:r>
    </w:p>
    <w:p w14:paraId="13D561D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RECORD INDEXES: D (#1334)</w:t>
      </w:r>
    </w:p>
    <w:p w14:paraId="7C17F20F" w14:textId="77777777" w:rsidR="008E643A" w:rsidRPr="00892A91" w:rsidRDefault="008E643A" w:rsidP="008E643A">
      <w:pPr>
        <w:rPr>
          <w:rFonts w:ascii="Courier New" w:hAnsi="Courier New" w:cs="Courier New"/>
          <w:sz w:val="18"/>
          <w:szCs w:val="18"/>
        </w:rPr>
      </w:pPr>
    </w:p>
    <w:p w14:paraId="3DAE320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03 FB AUTHORIZATION 0;3 NUMBER</w:t>
      </w:r>
    </w:p>
    <w:p w14:paraId="5EC2AEE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K</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X'=X!(X&gt;99999999)!(X&lt;1)!(X?.E1"."</w:t>
      </w:r>
      <w:proofErr w:type="gramStart"/>
      <w:r w:rsidRPr="00892A91">
        <w:rPr>
          <w:rFonts w:ascii="Courier New" w:hAnsi="Courier New" w:cs="Courier New"/>
          <w:sz w:val="18"/>
          <w:szCs w:val="18"/>
        </w:rPr>
        <w:t>1.N</w:t>
      </w:r>
      <w:proofErr w:type="gramEnd"/>
      <w:r w:rsidRPr="00892A91">
        <w:rPr>
          <w:rFonts w:ascii="Courier New" w:hAnsi="Courier New" w:cs="Courier New"/>
          <w:sz w:val="18"/>
          <w:szCs w:val="18"/>
        </w:rPr>
        <w:t>) X</w:t>
      </w:r>
    </w:p>
    <w:p w14:paraId="6DBDBF9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 </w:t>
      </w:r>
    </w:p>
    <w:p w14:paraId="236D047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Patient Authorization number. </w:t>
      </w:r>
    </w:p>
    <w:p w14:paraId="28510AA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Enter an Authorization IEN to link</w:t>
      </w:r>
    </w:p>
    <w:p w14:paraId="4812255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authorizations</w:t>
      </w:r>
      <w:proofErr w:type="gramEnd"/>
      <w:r w:rsidRPr="00892A91">
        <w:rPr>
          <w:rFonts w:ascii="Courier New" w:hAnsi="Courier New" w:cs="Courier New"/>
          <w:sz w:val="18"/>
          <w:szCs w:val="18"/>
        </w:rPr>
        <w:t xml:space="preserve">, payments and claims/bills. </w:t>
      </w:r>
    </w:p>
    <w:p w14:paraId="7B3087A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TECHNICAL DESCR: This is the Authorization number not a pointer. </w:t>
      </w:r>
    </w:p>
    <w:p w14:paraId="0FD0D8D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It references file 161.01 </w:t>
      </w:r>
    </w:p>
    <w:p w14:paraId="5A1BEC4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RECORD INDEXES: D (#1334)</w:t>
      </w:r>
    </w:p>
    <w:p w14:paraId="7C4330E8" w14:textId="77777777" w:rsidR="008E643A" w:rsidRPr="00892A91" w:rsidRDefault="008E643A" w:rsidP="008E643A">
      <w:pPr>
        <w:rPr>
          <w:rFonts w:ascii="Courier New" w:hAnsi="Courier New" w:cs="Courier New"/>
          <w:sz w:val="18"/>
          <w:szCs w:val="18"/>
        </w:rPr>
      </w:pPr>
    </w:p>
    <w:p w14:paraId="38B8366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04 AUTH DELETION DATE/TIME 0;4 DATE</w:t>
      </w:r>
    </w:p>
    <w:p w14:paraId="0E0D076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S %DT="ET" D ^%DT S X=Y K</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&lt;1 X</w:t>
      </w:r>
    </w:p>
    <w:p w14:paraId="24E2EF4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 </w:t>
      </w:r>
    </w:p>
    <w:p w14:paraId="3101B13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the date/time the Authorization was </w:t>
      </w:r>
    </w:p>
    <w:p w14:paraId="28F73BB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deleted</w:t>
      </w:r>
      <w:proofErr w:type="gramEnd"/>
      <w:r w:rsidRPr="00892A91">
        <w:rPr>
          <w:rFonts w:ascii="Courier New" w:hAnsi="Courier New" w:cs="Courier New"/>
          <w:sz w:val="18"/>
          <w:szCs w:val="18"/>
        </w:rPr>
        <w:t xml:space="preserve">. </w:t>
      </w:r>
    </w:p>
    <w:p w14:paraId="2FBB3EB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date that an Authorization was</w:t>
      </w:r>
    </w:p>
    <w:p w14:paraId="3D62AF4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deleted</w:t>
      </w:r>
      <w:proofErr w:type="gramEnd"/>
      <w:r w:rsidRPr="00892A91">
        <w:rPr>
          <w:rFonts w:ascii="Courier New" w:hAnsi="Courier New" w:cs="Courier New"/>
          <w:sz w:val="18"/>
          <w:szCs w:val="18"/>
        </w:rPr>
        <w:t xml:space="preserve"> completely. Used for tracking purposes. </w:t>
      </w:r>
    </w:p>
    <w:p w14:paraId="0DEB0FB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w:t>
      </w:r>
      <w:proofErr w:type="gramStart"/>
      <w:r w:rsidRPr="00892A91">
        <w:rPr>
          <w:rFonts w:ascii="Courier New" w:hAnsi="Courier New" w:cs="Courier New"/>
          <w:sz w:val="18"/>
          <w:szCs w:val="18"/>
        </w:rPr>
        <w:t>We're</w:t>
      </w:r>
      <w:proofErr w:type="gramEnd"/>
      <w:r w:rsidRPr="00892A91">
        <w:rPr>
          <w:rFonts w:ascii="Courier New" w:hAnsi="Courier New" w:cs="Courier New"/>
          <w:sz w:val="18"/>
          <w:szCs w:val="18"/>
        </w:rPr>
        <w:t xml:space="preserve"> tracking in an Authorization was deleted</w:t>
      </w:r>
    </w:p>
    <w:p w14:paraId="0DC76A1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and</w:t>
      </w:r>
      <w:proofErr w:type="gramEnd"/>
      <w:r w:rsidRPr="00892A91">
        <w:rPr>
          <w:rFonts w:ascii="Courier New" w:hAnsi="Courier New" w:cs="Courier New"/>
          <w:sz w:val="18"/>
          <w:szCs w:val="18"/>
        </w:rPr>
        <w:t xml:space="preserve"> there were pointers to claims or bills</w:t>
      </w:r>
    </w:p>
    <w:p w14:paraId="363D3F6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present</w:t>
      </w:r>
      <w:proofErr w:type="gramEnd"/>
      <w:r w:rsidRPr="00892A91">
        <w:rPr>
          <w:rFonts w:ascii="Courier New" w:hAnsi="Courier New" w:cs="Courier New"/>
          <w:sz w:val="18"/>
          <w:szCs w:val="18"/>
        </w:rPr>
        <w:t xml:space="preserve">. </w:t>
      </w:r>
    </w:p>
    <w:p w14:paraId="66B55C5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CROSS-REFERENCE: 360^AC </w:t>
      </w:r>
    </w:p>
    <w:p w14:paraId="56A3F88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^IBFB(360,"AC",$E(X,1,30),DA)=""</w:t>
      </w:r>
    </w:p>
    <w:p w14:paraId="6B82301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^IBFB(360,"AC",$E(X,1,30),DA)</w:t>
      </w:r>
    </w:p>
    <w:p w14:paraId="7C7C463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Payment ID cross reference used for linking FB</w:t>
      </w:r>
    </w:p>
    <w:p w14:paraId="469E6DB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to</w:t>
      </w:r>
      <w:proofErr w:type="gramEnd"/>
      <w:r w:rsidRPr="00892A91">
        <w:rPr>
          <w:rFonts w:ascii="Courier New" w:hAnsi="Courier New" w:cs="Courier New"/>
          <w:sz w:val="18"/>
          <w:szCs w:val="18"/>
        </w:rPr>
        <w:t xml:space="preserve"> IB. </w:t>
      </w:r>
    </w:p>
    <w:p w14:paraId="46E304AE" w14:textId="77777777" w:rsidR="008E643A" w:rsidRPr="00892A91" w:rsidRDefault="008E643A" w:rsidP="008E643A">
      <w:pPr>
        <w:rPr>
          <w:rFonts w:ascii="Courier New" w:hAnsi="Courier New" w:cs="Courier New"/>
          <w:sz w:val="18"/>
          <w:szCs w:val="18"/>
        </w:rPr>
      </w:pPr>
    </w:p>
    <w:p w14:paraId="0E3757D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05 FB PAYMENT INDICATOR 0;5 FREE TEXT</w:t>
      </w:r>
    </w:p>
    <w:p w14:paraId="7C31714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K</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L(X)&gt;25!($L(X)&lt;1) X</w:t>
      </w:r>
    </w:p>
    <w:p w14:paraId="0FD4788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04, 2015 </w:t>
      </w:r>
    </w:p>
    <w:p w14:paraId="6520C01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payment indicator </w:t>
      </w:r>
    </w:p>
    <w:p w14:paraId="34750AA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Fee Basis Payment indicator, formatted as</w:t>
      </w:r>
    </w:p>
    <w:p w14:paraId="0927085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following</w:t>
      </w:r>
      <w:proofErr w:type="gramEnd"/>
      <w:r w:rsidRPr="00892A91">
        <w:rPr>
          <w:rFonts w:ascii="Courier New" w:hAnsi="Courier New" w:cs="Courier New"/>
          <w:sz w:val="18"/>
          <w:szCs w:val="18"/>
        </w:rPr>
        <w:t xml:space="preserve">: Patient </w:t>
      </w:r>
      <w:proofErr w:type="spellStart"/>
      <w:r w:rsidRPr="00892A91">
        <w:rPr>
          <w:rFonts w:ascii="Courier New" w:hAnsi="Courier New" w:cs="Courier New"/>
          <w:sz w:val="18"/>
          <w:szCs w:val="18"/>
        </w:rPr>
        <w:t>IEN;Vendor</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IEN;Initial</w:t>
      </w:r>
      <w:proofErr w:type="spellEnd"/>
    </w:p>
    <w:p w14:paraId="39775FE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treatment</w:t>
      </w:r>
      <w:proofErr w:type="gramEnd"/>
      <w:r w:rsidRPr="00892A91">
        <w:rPr>
          <w:rFonts w:ascii="Courier New" w:hAnsi="Courier New" w:cs="Courier New"/>
          <w:sz w:val="18"/>
          <w:szCs w:val="18"/>
        </w:rPr>
        <w:t xml:space="preserve"> date </w:t>
      </w:r>
      <w:proofErr w:type="spellStart"/>
      <w:r w:rsidRPr="00892A91">
        <w:rPr>
          <w:rFonts w:ascii="Courier New" w:hAnsi="Courier New" w:cs="Courier New"/>
          <w:sz w:val="18"/>
          <w:szCs w:val="18"/>
        </w:rPr>
        <w:t>IEN;Service</w:t>
      </w:r>
      <w:proofErr w:type="spellEnd"/>
      <w:r w:rsidRPr="00892A91">
        <w:rPr>
          <w:rFonts w:ascii="Courier New" w:hAnsi="Courier New" w:cs="Courier New"/>
          <w:sz w:val="18"/>
          <w:szCs w:val="18"/>
        </w:rPr>
        <w:t xml:space="preserve"> provided IEN </w:t>
      </w:r>
    </w:p>
    <w:p w14:paraId="33A7BFA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Example: </w:t>
      </w:r>
      <w:proofErr w:type="gramStart"/>
      <w:r w:rsidRPr="00892A91">
        <w:rPr>
          <w:rFonts w:ascii="Courier New" w:hAnsi="Courier New" w:cs="Courier New"/>
          <w:sz w:val="18"/>
          <w:szCs w:val="18"/>
        </w:rPr>
        <w:t>" 100000</w:t>
      </w:r>
      <w:proofErr w:type="gramEnd"/>
      <w:r w:rsidRPr="00892A91">
        <w:rPr>
          <w:rFonts w:ascii="Courier New" w:hAnsi="Courier New" w:cs="Courier New"/>
          <w:sz w:val="18"/>
          <w:szCs w:val="18"/>
        </w:rPr>
        <w:t xml:space="preserve">;455;2;4" </w:t>
      </w:r>
    </w:p>
    <w:p w14:paraId="4570E24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This </w:t>
      </w:r>
      <w:r w:rsidR="008F086E" w:rsidRPr="00892A91">
        <w:rPr>
          <w:rFonts w:ascii="Courier New" w:hAnsi="Courier New" w:cs="Courier New"/>
          <w:sz w:val="18"/>
          <w:szCs w:val="18"/>
        </w:rPr>
        <w:t>represents</w:t>
      </w:r>
      <w:r w:rsidRPr="00892A91">
        <w:rPr>
          <w:rFonts w:ascii="Courier New" w:hAnsi="Courier New" w:cs="Courier New"/>
          <w:sz w:val="18"/>
          <w:szCs w:val="18"/>
        </w:rPr>
        <w:t xml:space="preserve"> a complex pointer to the FB</w:t>
      </w:r>
    </w:p>
    <w:p w14:paraId="16A5B1D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w:t>
      </w:r>
      <w:proofErr w:type="gramEnd"/>
      <w:r w:rsidRPr="00892A91">
        <w:rPr>
          <w:rFonts w:ascii="Courier New" w:hAnsi="Courier New" w:cs="Courier New"/>
          <w:sz w:val="18"/>
          <w:szCs w:val="18"/>
        </w:rPr>
        <w:t xml:space="preserve"> file (#162). Where the ID could be</w:t>
      </w:r>
    </w:p>
    <w:p w14:paraId="6DA5064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saved</w:t>
      </w:r>
      <w:proofErr w:type="gramEnd"/>
      <w:r w:rsidRPr="00892A91">
        <w:rPr>
          <w:rFonts w:ascii="Courier New" w:hAnsi="Courier New" w:cs="Courier New"/>
          <w:sz w:val="18"/>
          <w:szCs w:val="18"/>
        </w:rPr>
        <w:t xml:space="preserve"> as (for example) "165;222;1;10". Patient</w:t>
      </w:r>
    </w:p>
    <w:p w14:paraId="6EEDFAC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pointer</w:t>
      </w:r>
      <w:proofErr w:type="gramEnd"/>
      <w:r w:rsidRPr="00892A91">
        <w:rPr>
          <w:rFonts w:ascii="Courier New" w:hAnsi="Courier New" w:cs="Courier New"/>
          <w:sz w:val="18"/>
          <w:szCs w:val="18"/>
        </w:rPr>
        <w:t xml:space="preserve"> is 165, vendor pointer is 222, Service</w:t>
      </w:r>
    </w:p>
    <w:p w14:paraId="3ABB68C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date</w:t>
      </w:r>
      <w:proofErr w:type="gramEnd"/>
      <w:r w:rsidRPr="00892A91">
        <w:rPr>
          <w:rFonts w:ascii="Courier New" w:hAnsi="Courier New" w:cs="Courier New"/>
          <w:sz w:val="18"/>
          <w:szCs w:val="18"/>
        </w:rPr>
        <w:t xml:space="preserve"> is 1, service provided is 10. Actual</w:t>
      </w:r>
    </w:p>
    <w:p w14:paraId="42B09B0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pointer would be: ^FBAAC(165,1,222,1,1,1,10). </w:t>
      </w:r>
    </w:p>
    <w:p w14:paraId="0C39110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RECORD INDEXES: F (#1335)</w:t>
      </w:r>
    </w:p>
    <w:p w14:paraId="599DC5D1" w14:textId="77777777" w:rsidR="008E643A" w:rsidRPr="00892A91" w:rsidRDefault="008E643A" w:rsidP="008E643A">
      <w:pPr>
        <w:rPr>
          <w:rFonts w:ascii="Courier New" w:hAnsi="Courier New" w:cs="Courier New"/>
          <w:sz w:val="18"/>
          <w:szCs w:val="18"/>
        </w:rPr>
      </w:pPr>
    </w:p>
    <w:p w14:paraId="14BAB9C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,1.01</w:t>
      </w:r>
      <w:proofErr w:type="gramEnd"/>
      <w:r w:rsidRPr="00892A91">
        <w:rPr>
          <w:rFonts w:ascii="Courier New" w:hAnsi="Courier New" w:cs="Courier New"/>
          <w:sz w:val="18"/>
          <w:szCs w:val="18"/>
        </w:rPr>
        <w:t xml:space="preserve"> CLAIM NUMBER 1;1 POINTER TO CLAIMS TRACKING FILE (#356)</w:t>
      </w:r>
    </w:p>
    <w:p w14:paraId="5A75820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16, 2015 </w:t>
      </w:r>
    </w:p>
    <w:p w14:paraId="690AEB2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claim ID. </w:t>
      </w:r>
    </w:p>
    <w:p w14:paraId="62EB835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Enter a Claim ID to assist in linking fee basis</w:t>
      </w:r>
    </w:p>
    <w:p w14:paraId="00199FF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w:t>
      </w:r>
      <w:proofErr w:type="gramStart"/>
      <w:r w:rsidRPr="00892A91">
        <w:rPr>
          <w:rFonts w:ascii="Courier New" w:hAnsi="Courier New" w:cs="Courier New"/>
          <w:sz w:val="18"/>
          <w:szCs w:val="18"/>
        </w:rPr>
        <w:t>authorizations</w:t>
      </w:r>
      <w:proofErr w:type="gramEnd"/>
      <w:r w:rsidRPr="00892A91">
        <w:rPr>
          <w:rFonts w:ascii="Courier New" w:hAnsi="Courier New" w:cs="Courier New"/>
          <w:sz w:val="18"/>
          <w:szCs w:val="18"/>
        </w:rPr>
        <w:t xml:space="preserve"> and payments to claims in file</w:t>
      </w:r>
    </w:p>
    <w:p w14:paraId="721A323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#356.</w:t>
      </w:r>
      <w:proofErr w:type="gramEnd"/>
      <w:r w:rsidRPr="00892A91">
        <w:rPr>
          <w:rFonts w:ascii="Courier New" w:hAnsi="Courier New" w:cs="Courier New"/>
          <w:sz w:val="18"/>
          <w:szCs w:val="18"/>
        </w:rPr>
        <w:t xml:space="preserve"> </w:t>
      </w:r>
    </w:p>
    <w:p w14:paraId="7204B13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We need a claim ID to assist in linking fee</w:t>
      </w:r>
    </w:p>
    <w:p w14:paraId="390F2E4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basis</w:t>
      </w:r>
      <w:proofErr w:type="gramEnd"/>
      <w:r w:rsidRPr="00892A91">
        <w:rPr>
          <w:rFonts w:ascii="Courier New" w:hAnsi="Courier New" w:cs="Courier New"/>
          <w:sz w:val="18"/>
          <w:szCs w:val="18"/>
        </w:rPr>
        <w:t xml:space="preserve"> authorizations and third party claims to</w:t>
      </w:r>
    </w:p>
    <w:p w14:paraId="166EFC3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payments</w:t>
      </w:r>
      <w:proofErr w:type="gramEnd"/>
      <w:r w:rsidRPr="00892A91">
        <w:rPr>
          <w:rFonts w:ascii="Courier New" w:hAnsi="Courier New" w:cs="Courier New"/>
          <w:sz w:val="18"/>
          <w:szCs w:val="18"/>
        </w:rPr>
        <w:t>. Without this field we lose the</w:t>
      </w:r>
    </w:p>
    <w:p w14:paraId="3ACD7F3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ability</w:t>
      </w:r>
      <w:proofErr w:type="gramEnd"/>
      <w:r w:rsidRPr="00892A91">
        <w:rPr>
          <w:rFonts w:ascii="Courier New" w:hAnsi="Courier New" w:cs="Courier New"/>
          <w:sz w:val="18"/>
          <w:szCs w:val="18"/>
        </w:rPr>
        <w:t xml:space="preserve"> to link 3rd party claims to fee basis. </w:t>
      </w:r>
    </w:p>
    <w:p w14:paraId="789699F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CROSS-REFERENCE: 360^AD </w:t>
      </w:r>
    </w:p>
    <w:p w14:paraId="449DF7B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1)=</w:t>
      </w:r>
      <w:proofErr w:type="gramEnd"/>
      <w:r w:rsidRPr="00892A91">
        <w:rPr>
          <w:rFonts w:ascii="Courier New" w:hAnsi="Courier New" w:cs="Courier New"/>
          <w:sz w:val="18"/>
          <w:szCs w:val="18"/>
        </w:rPr>
        <w:t xml:space="preserve"> S ^IBFB(360,"AD",$E(X,1,30),DA)=""</w:t>
      </w:r>
    </w:p>
    <w:p w14:paraId="7B3516E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2)=</w:t>
      </w:r>
      <w:proofErr w:type="gramEnd"/>
      <w:r w:rsidRPr="00892A91">
        <w:rPr>
          <w:rFonts w:ascii="Courier New" w:hAnsi="Courier New" w:cs="Courier New"/>
          <w:sz w:val="18"/>
          <w:szCs w:val="18"/>
        </w:rPr>
        <w:t xml:space="preserve"> K ^IBFB(360,"AD",$E(X,1,30),DA)</w:t>
      </w:r>
    </w:p>
    <w:p w14:paraId="3EBC5337" w14:textId="77777777" w:rsidR="008E643A" w:rsidRPr="00892A91" w:rsidRDefault="008E643A" w:rsidP="008E643A">
      <w:pPr>
        <w:rPr>
          <w:rFonts w:ascii="Courier New" w:hAnsi="Courier New" w:cs="Courier New"/>
          <w:sz w:val="18"/>
          <w:szCs w:val="18"/>
        </w:rPr>
      </w:pPr>
    </w:p>
    <w:p w14:paraId="59D140E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,1.02</w:t>
      </w:r>
      <w:proofErr w:type="gramEnd"/>
      <w:r w:rsidRPr="00892A91">
        <w:rPr>
          <w:rFonts w:ascii="Courier New" w:hAnsi="Courier New" w:cs="Courier New"/>
          <w:sz w:val="18"/>
          <w:szCs w:val="18"/>
        </w:rPr>
        <w:t xml:space="preserve"> BILL/CLAIMS 1;2 POINTER TO BILL/CLAIMS FILE (#399)</w:t>
      </w:r>
    </w:p>
    <w:p w14:paraId="4BB44C5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 </w:t>
      </w:r>
    </w:p>
    <w:p w14:paraId="5EE17EB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an existing Bill for the Patient. </w:t>
      </w:r>
    </w:p>
    <w:p w14:paraId="0BC64B6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We use this to link an existing entry in file</w:t>
      </w:r>
    </w:p>
    <w:p w14:paraId="5146A47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#399 to an existing fee basis authorization and</w:t>
      </w:r>
    </w:p>
    <w:p w14:paraId="1E20A6C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w:t>
      </w:r>
      <w:proofErr w:type="gramEnd"/>
      <w:r w:rsidRPr="00892A91">
        <w:rPr>
          <w:rFonts w:ascii="Courier New" w:hAnsi="Courier New" w:cs="Courier New"/>
          <w:sz w:val="18"/>
          <w:szCs w:val="18"/>
        </w:rPr>
        <w:t xml:space="preserve">. </w:t>
      </w:r>
    </w:p>
    <w:p w14:paraId="65ABCF14" w14:textId="77777777" w:rsidR="008E643A" w:rsidRPr="00892A91" w:rsidRDefault="008E643A" w:rsidP="008E643A">
      <w:pPr>
        <w:rPr>
          <w:rFonts w:ascii="Courier New" w:hAnsi="Courier New" w:cs="Courier New"/>
          <w:sz w:val="18"/>
          <w:szCs w:val="18"/>
        </w:rPr>
      </w:pPr>
    </w:p>
    <w:p w14:paraId="0B340C7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,1.03</w:t>
      </w:r>
      <w:proofErr w:type="gramEnd"/>
      <w:r w:rsidRPr="00892A91">
        <w:rPr>
          <w:rFonts w:ascii="Courier New" w:hAnsi="Courier New" w:cs="Courier New"/>
          <w:sz w:val="18"/>
          <w:szCs w:val="18"/>
        </w:rPr>
        <w:t xml:space="preserve"> INVOICE NUMBER 1;3 POINTER TO FEE BASIS INVOICE FILE (#162.5)</w:t>
      </w:r>
    </w:p>
    <w:p w14:paraId="66CF98D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w:t>
      </w:r>
    </w:p>
    <w:p w14:paraId="45270E8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w:t>
      </w:r>
      <w:proofErr w:type="gramStart"/>
      <w:r w:rsidRPr="00892A91">
        <w:rPr>
          <w:rFonts w:ascii="Courier New" w:hAnsi="Courier New" w:cs="Courier New"/>
          <w:sz w:val="18"/>
          <w:szCs w:val="18"/>
        </w:rPr>
        <w:t>fee basis invoice number</w:t>
      </w:r>
      <w:proofErr w:type="gramEnd"/>
      <w:r w:rsidRPr="00892A91">
        <w:rPr>
          <w:rFonts w:ascii="Courier New" w:hAnsi="Courier New" w:cs="Courier New"/>
          <w:sz w:val="18"/>
          <w:szCs w:val="18"/>
        </w:rPr>
        <w:t xml:space="preserve">. </w:t>
      </w:r>
    </w:p>
    <w:p w14:paraId="0665212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We need to be able to link a fee basis invoice</w:t>
      </w:r>
    </w:p>
    <w:p w14:paraId="70B5429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to</w:t>
      </w:r>
      <w:proofErr w:type="gramEnd"/>
      <w:r w:rsidRPr="00892A91">
        <w:rPr>
          <w:rFonts w:ascii="Courier New" w:hAnsi="Courier New" w:cs="Courier New"/>
          <w:sz w:val="18"/>
          <w:szCs w:val="18"/>
        </w:rPr>
        <w:t xml:space="preserve"> a claim/bill and to an existing</w:t>
      </w:r>
    </w:p>
    <w:p w14:paraId="74C84C8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authorization</w:t>
      </w:r>
      <w:proofErr w:type="gramEnd"/>
      <w:r w:rsidRPr="00892A91">
        <w:rPr>
          <w:rFonts w:ascii="Courier New" w:hAnsi="Courier New" w:cs="Courier New"/>
          <w:sz w:val="18"/>
          <w:szCs w:val="18"/>
        </w:rPr>
        <w:t xml:space="preserve"> and payment. </w:t>
      </w:r>
    </w:p>
    <w:p w14:paraId="432CE7B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We need </w:t>
      </w:r>
      <w:proofErr w:type="spellStart"/>
      <w:proofErr w:type="gramStart"/>
      <w:r w:rsidRPr="00892A91">
        <w:rPr>
          <w:rFonts w:ascii="Courier New" w:hAnsi="Courier New" w:cs="Courier New"/>
          <w:sz w:val="18"/>
          <w:szCs w:val="18"/>
        </w:rPr>
        <w:t>a</w:t>
      </w:r>
      <w:proofErr w:type="spellEnd"/>
      <w:proofErr w:type="gramEnd"/>
      <w:r w:rsidRPr="00892A91">
        <w:rPr>
          <w:rFonts w:ascii="Courier New" w:hAnsi="Courier New" w:cs="Courier New"/>
          <w:sz w:val="18"/>
          <w:szCs w:val="18"/>
        </w:rPr>
        <w:t xml:space="preserve"> Invoice ID to assist in linking fee</w:t>
      </w:r>
    </w:p>
    <w:p w14:paraId="2CC2C12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basis</w:t>
      </w:r>
      <w:proofErr w:type="gramEnd"/>
      <w:r w:rsidRPr="00892A91">
        <w:rPr>
          <w:rFonts w:ascii="Courier New" w:hAnsi="Courier New" w:cs="Courier New"/>
          <w:sz w:val="18"/>
          <w:szCs w:val="18"/>
        </w:rPr>
        <w:t xml:space="preserve"> authorizations and claims/bills to</w:t>
      </w:r>
    </w:p>
    <w:p w14:paraId="4679F02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payments</w:t>
      </w:r>
      <w:proofErr w:type="gramEnd"/>
      <w:r w:rsidRPr="00892A91">
        <w:rPr>
          <w:rFonts w:ascii="Courier New" w:hAnsi="Courier New" w:cs="Courier New"/>
          <w:sz w:val="18"/>
          <w:szCs w:val="18"/>
        </w:rPr>
        <w:t xml:space="preserve">. </w:t>
      </w:r>
    </w:p>
    <w:p w14:paraId="4EFEFE5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RECORD INDEXES: F (#1335)</w:t>
      </w:r>
    </w:p>
    <w:p w14:paraId="276FC784" w14:textId="77777777" w:rsidR="008E643A" w:rsidRPr="00892A91" w:rsidRDefault="008E643A" w:rsidP="008E643A">
      <w:pPr>
        <w:rPr>
          <w:rFonts w:ascii="Courier New" w:hAnsi="Courier New" w:cs="Courier New"/>
          <w:sz w:val="18"/>
          <w:szCs w:val="18"/>
        </w:rPr>
      </w:pPr>
    </w:p>
    <w:p w14:paraId="0645D51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,1.04</w:t>
      </w:r>
      <w:proofErr w:type="gramEnd"/>
      <w:r w:rsidRPr="00892A91">
        <w:rPr>
          <w:rFonts w:ascii="Courier New" w:hAnsi="Courier New" w:cs="Courier New"/>
          <w:sz w:val="18"/>
          <w:szCs w:val="18"/>
        </w:rPr>
        <w:t xml:space="preserve"> INTEGRATED BILLING ACTION 1;4 POINTER TO INTEGRATED BILLING ACTION FILE (#350)</w:t>
      </w:r>
    </w:p>
    <w:p w14:paraId="400DA24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03, 2015 </w:t>
      </w:r>
    </w:p>
    <w:p w14:paraId="6617A1C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a copayment associated with the FB </w:t>
      </w:r>
      <w:proofErr w:type="spellStart"/>
      <w:r w:rsidRPr="00892A91">
        <w:rPr>
          <w:rFonts w:ascii="Courier New" w:hAnsi="Courier New" w:cs="Courier New"/>
          <w:sz w:val="18"/>
          <w:szCs w:val="18"/>
        </w:rPr>
        <w:t>auth</w:t>
      </w:r>
      <w:proofErr w:type="spellEnd"/>
      <w:r w:rsidRPr="00892A91">
        <w:rPr>
          <w:rFonts w:ascii="Courier New" w:hAnsi="Courier New" w:cs="Courier New"/>
          <w:sz w:val="18"/>
          <w:szCs w:val="18"/>
        </w:rPr>
        <w:t xml:space="preserve"> </w:t>
      </w:r>
    </w:p>
    <w:p w14:paraId="33A7737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Enter </w:t>
      </w:r>
      <w:proofErr w:type="gramStart"/>
      <w:r w:rsidRPr="00892A91">
        <w:rPr>
          <w:rFonts w:ascii="Courier New" w:hAnsi="Courier New" w:cs="Courier New"/>
          <w:sz w:val="18"/>
          <w:szCs w:val="18"/>
        </w:rPr>
        <w:t>a first</w:t>
      </w:r>
      <w:proofErr w:type="gramEnd"/>
      <w:r w:rsidRPr="00892A91">
        <w:rPr>
          <w:rFonts w:ascii="Courier New" w:hAnsi="Courier New" w:cs="Courier New"/>
          <w:sz w:val="18"/>
          <w:szCs w:val="18"/>
        </w:rPr>
        <w:t xml:space="preserve"> party copay IEN to link to a FB</w:t>
      </w:r>
    </w:p>
    <w:p w14:paraId="3A0674D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spellStart"/>
      <w:proofErr w:type="gramStart"/>
      <w:r w:rsidRPr="00892A91">
        <w:rPr>
          <w:rFonts w:ascii="Courier New" w:hAnsi="Courier New" w:cs="Courier New"/>
          <w:sz w:val="18"/>
          <w:szCs w:val="18"/>
        </w:rPr>
        <w:t>Auth</w:t>
      </w:r>
      <w:proofErr w:type="spellEnd"/>
      <w:r w:rsidRPr="00892A91">
        <w:rPr>
          <w:rFonts w:ascii="Courier New" w:hAnsi="Courier New" w:cs="Courier New"/>
          <w:sz w:val="18"/>
          <w:szCs w:val="18"/>
        </w:rPr>
        <w:t xml:space="preserve"> and payment.</w:t>
      </w:r>
      <w:proofErr w:type="gramEnd"/>
      <w:r w:rsidRPr="00892A91">
        <w:rPr>
          <w:rFonts w:ascii="Courier New" w:hAnsi="Courier New" w:cs="Courier New"/>
          <w:sz w:val="18"/>
          <w:szCs w:val="18"/>
        </w:rPr>
        <w:t xml:space="preserve"> </w:t>
      </w:r>
    </w:p>
    <w:p w14:paraId="24BCAA8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We need a Bill ID to assist in linking fee</w:t>
      </w:r>
    </w:p>
    <w:p w14:paraId="74E5E74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basis</w:t>
      </w:r>
      <w:proofErr w:type="gramEnd"/>
      <w:r w:rsidRPr="00892A91">
        <w:rPr>
          <w:rFonts w:ascii="Courier New" w:hAnsi="Courier New" w:cs="Courier New"/>
          <w:sz w:val="18"/>
          <w:szCs w:val="18"/>
        </w:rPr>
        <w:t xml:space="preserve"> authorizations and first party claims to</w:t>
      </w:r>
    </w:p>
    <w:p w14:paraId="32E5CB5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payments</w:t>
      </w:r>
      <w:proofErr w:type="gramEnd"/>
      <w:r w:rsidRPr="00892A91">
        <w:rPr>
          <w:rFonts w:ascii="Courier New" w:hAnsi="Courier New" w:cs="Courier New"/>
          <w:sz w:val="18"/>
          <w:szCs w:val="18"/>
        </w:rPr>
        <w:t>. Without this field we lose the</w:t>
      </w:r>
    </w:p>
    <w:p w14:paraId="34B74FF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ability</w:t>
      </w:r>
      <w:proofErr w:type="gramEnd"/>
      <w:r w:rsidRPr="00892A91">
        <w:rPr>
          <w:rFonts w:ascii="Courier New" w:hAnsi="Courier New" w:cs="Courier New"/>
          <w:sz w:val="18"/>
          <w:szCs w:val="18"/>
        </w:rPr>
        <w:t xml:space="preserve"> to link 1st party claims to fee basis</w:t>
      </w:r>
    </w:p>
    <w:p w14:paraId="7784159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Authorizations and payments.</w:t>
      </w:r>
      <w:proofErr w:type="gramEnd"/>
    </w:p>
    <w:p w14:paraId="213C3D2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
    <w:p w14:paraId="1F030D8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360</w:t>
      </w:r>
      <w:proofErr w:type="gramStart"/>
      <w:r w:rsidRPr="00892A91">
        <w:rPr>
          <w:rFonts w:ascii="Courier New" w:hAnsi="Courier New" w:cs="Courier New"/>
          <w:sz w:val="18"/>
          <w:szCs w:val="18"/>
        </w:rPr>
        <w:t>,2.01</w:t>
      </w:r>
      <w:proofErr w:type="gramEnd"/>
      <w:r w:rsidRPr="00892A91">
        <w:rPr>
          <w:rFonts w:ascii="Courier New" w:hAnsi="Courier New" w:cs="Courier New"/>
          <w:sz w:val="18"/>
          <w:szCs w:val="18"/>
        </w:rPr>
        <w:t xml:space="preserve"> IV QUEUE 2;1 SET</w:t>
      </w:r>
    </w:p>
    <w:p w14:paraId="532A163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Insurance Verification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Queue </w:t>
      </w:r>
    </w:p>
    <w:p w14:paraId="10A3C5C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'IV' FOR IV QUEUE; </w:t>
      </w:r>
    </w:p>
    <w:p w14:paraId="75E63B4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'XX' FOR REMOVED; </w:t>
      </w:r>
    </w:p>
    <w:p w14:paraId="1C7DF00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266E54E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IV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Queue </w:t>
      </w:r>
    </w:p>
    <w:p w14:paraId="71BAD36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Insurance Verification</w:t>
      </w:r>
    </w:p>
    <w:p w14:paraId="274D72A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Precertification Queue </w:t>
      </w:r>
    </w:p>
    <w:p w14:paraId="613384B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FIELD INDEX: IV (#1337) REGULAR IR LOOKUP &amp; SORTING</w:t>
      </w:r>
    </w:p>
    <w:p w14:paraId="1076845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IV QUEUE</w:t>
      </w:r>
    </w:p>
    <w:p w14:paraId="2DBF079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360,"IV",$E(X,1,240),DA)=""</w:t>
      </w:r>
    </w:p>
    <w:p w14:paraId="149328D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360,"IV",$E(X,1,240),DA)</w:t>
      </w:r>
    </w:p>
    <w:p w14:paraId="6C9272A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360,"IV")</w:t>
      </w:r>
    </w:p>
    <w:p w14:paraId="49466E5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IV QUEUE (360,2.01)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(Len 240)</w:t>
      </w:r>
    </w:p>
    <w:p w14:paraId="2E04575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7796E2D1" w14:textId="77777777" w:rsidR="008E643A" w:rsidRPr="00892A91" w:rsidRDefault="008E643A" w:rsidP="008E643A">
      <w:pPr>
        <w:rPr>
          <w:rFonts w:ascii="Courier New" w:hAnsi="Courier New" w:cs="Courier New"/>
          <w:sz w:val="18"/>
          <w:szCs w:val="18"/>
        </w:rPr>
      </w:pPr>
    </w:p>
    <w:p w14:paraId="728859B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,2.02</w:t>
      </w:r>
      <w:proofErr w:type="gramEnd"/>
      <w:r w:rsidRPr="00892A91">
        <w:rPr>
          <w:rFonts w:ascii="Courier New" w:hAnsi="Courier New" w:cs="Courier New"/>
          <w:sz w:val="18"/>
          <w:szCs w:val="18"/>
        </w:rPr>
        <w:t xml:space="preserve"> UR QUEUE 2;2 SET</w:t>
      </w:r>
    </w:p>
    <w:p w14:paraId="73E5DF8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RUR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Queue </w:t>
      </w:r>
    </w:p>
    <w:p w14:paraId="54BDEEA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'UR' FOR UR QUEUE; </w:t>
      </w:r>
    </w:p>
    <w:p w14:paraId="1578583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'XX' FOR REMOVED; </w:t>
      </w:r>
    </w:p>
    <w:p w14:paraId="44DC81D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5A6D920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UR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Queue </w:t>
      </w:r>
    </w:p>
    <w:p w14:paraId="38882BF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RUR Precertification Queue </w:t>
      </w:r>
    </w:p>
    <w:p w14:paraId="5B0AEA7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FIELD INDEX: UR (#1339) REGULAR IR LOOKUP &amp; SORTING</w:t>
      </w:r>
    </w:p>
    <w:p w14:paraId="4CD17AE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UR QUEUE</w:t>
      </w:r>
    </w:p>
    <w:p w14:paraId="1B648EB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360,"UR",$E(X,1,240),DA)=""</w:t>
      </w:r>
    </w:p>
    <w:p w14:paraId="7BC3CF0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360,"UR",$E(X,1,240),DA)</w:t>
      </w:r>
    </w:p>
    <w:p w14:paraId="21EB3E5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360,"UR")</w:t>
      </w:r>
    </w:p>
    <w:p w14:paraId="58C3DCA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UR QUEUE (360,2.02)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(Len 240)</w:t>
      </w:r>
    </w:p>
    <w:p w14:paraId="6CF6052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3531AD39" w14:textId="77777777" w:rsidR="008E643A" w:rsidRPr="00892A91" w:rsidRDefault="008E643A" w:rsidP="008E643A">
      <w:pPr>
        <w:rPr>
          <w:rFonts w:ascii="Courier New" w:hAnsi="Courier New" w:cs="Courier New"/>
          <w:sz w:val="18"/>
          <w:szCs w:val="18"/>
        </w:rPr>
      </w:pPr>
    </w:p>
    <w:p w14:paraId="4DCF32C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,2.03</w:t>
      </w:r>
      <w:proofErr w:type="gramEnd"/>
      <w:r w:rsidRPr="00892A91">
        <w:rPr>
          <w:rFonts w:ascii="Courier New" w:hAnsi="Courier New" w:cs="Courier New"/>
          <w:sz w:val="18"/>
          <w:szCs w:val="18"/>
        </w:rPr>
        <w:t xml:space="preserve"> FR QUEUE 2;3 SET</w:t>
      </w:r>
    </w:p>
    <w:p w14:paraId="20DB082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Facility Revenue Billing Queue </w:t>
      </w:r>
    </w:p>
    <w:p w14:paraId="0DD4AB8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'FR' FOR FR QUEUE; </w:t>
      </w:r>
    </w:p>
    <w:p w14:paraId="32C5B22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'XX' FOR REMOVED; </w:t>
      </w:r>
    </w:p>
    <w:p w14:paraId="654FBCD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3F0D1D1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FR Billing Queue </w:t>
      </w:r>
    </w:p>
    <w:p w14:paraId="7521B4A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Facility Revenue Billing Queue </w:t>
      </w:r>
    </w:p>
    <w:p w14:paraId="291D28F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FIELD INDEX: FR (#1336) REGULAR IR LOOKUP &amp; SORTING</w:t>
      </w:r>
    </w:p>
    <w:p w14:paraId="5EB9569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FR QUEUE</w:t>
      </w:r>
    </w:p>
    <w:p w14:paraId="073B7D9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360,"FR",$E(X,1,240),DA)=""</w:t>
      </w:r>
    </w:p>
    <w:p w14:paraId="104D5C6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360,"FR",$E(X,1,240),DA)</w:t>
      </w:r>
    </w:p>
    <w:p w14:paraId="02DD9EE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360,"FR")</w:t>
      </w:r>
    </w:p>
    <w:p w14:paraId="0B25B71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FR QUEUE (360,2.03)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(Len 240)</w:t>
      </w:r>
    </w:p>
    <w:p w14:paraId="40EDEFE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03188B9C" w14:textId="77777777" w:rsidR="008E643A" w:rsidRPr="00892A91" w:rsidRDefault="008E643A" w:rsidP="008E643A">
      <w:pPr>
        <w:rPr>
          <w:rFonts w:ascii="Courier New" w:hAnsi="Courier New" w:cs="Courier New"/>
          <w:sz w:val="18"/>
          <w:szCs w:val="18"/>
        </w:rPr>
      </w:pPr>
    </w:p>
    <w:p w14:paraId="5FB0940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,2.04</w:t>
      </w:r>
      <w:proofErr w:type="gramEnd"/>
      <w:r w:rsidRPr="00892A91">
        <w:rPr>
          <w:rFonts w:ascii="Courier New" w:hAnsi="Courier New" w:cs="Courier New"/>
          <w:sz w:val="18"/>
          <w:szCs w:val="18"/>
        </w:rPr>
        <w:t xml:space="preserve"> SC QUEUE 2;4 SET</w:t>
      </w:r>
    </w:p>
    <w:p w14:paraId="142C68E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RUR Service Connected Billing Queue </w:t>
      </w:r>
    </w:p>
    <w:p w14:paraId="06C2316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'SC' FOR SC QUEUE; </w:t>
      </w:r>
    </w:p>
    <w:p w14:paraId="62EE061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'XX' FOR REMOVED; </w:t>
      </w:r>
    </w:p>
    <w:p w14:paraId="606BCF9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2307685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SC Billing Queue </w:t>
      </w:r>
    </w:p>
    <w:p w14:paraId="6E398F1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RUR Service Connected Billing Queue </w:t>
      </w:r>
    </w:p>
    <w:p w14:paraId="313350E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FIELD INDEX: SC (#1338) REGULAR IR LOOKUP &amp; SORTING</w:t>
      </w:r>
    </w:p>
    <w:p w14:paraId="18B2946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SC QUEUE</w:t>
      </w:r>
    </w:p>
    <w:p w14:paraId="15F3933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360,"SC",$E(X,1,240),DA)=""</w:t>
      </w:r>
    </w:p>
    <w:p w14:paraId="3C62E15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360,"SC",$E(X,1,240),DA)</w:t>
      </w:r>
    </w:p>
    <w:p w14:paraId="386ADFC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360,"SC")</w:t>
      </w:r>
    </w:p>
    <w:p w14:paraId="7718B39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SC QUEUE (360,2.04)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(Len 240)</w:t>
      </w:r>
    </w:p>
    <w:p w14:paraId="09AE3B7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7C2CF4A9" w14:textId="77777777" w:rsidR="008E643A" w:rsidRPr="00892A91" w:rsidRDefault="008E643A" w:rsidP="008E643A">
      <w:pPr>
        <w:rPr>
          <w:rFonts w:ascii="Courier New" w:hAnsi="Courier New" w:cs="Courier New"/>
          <w:sz w:val="18"/>
          <w:szCs w:val="18"/>
        </w:rPr>
      </w:pPr>
    </w:p>
    <w:p w14:paraId="63B2F7D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,2.05</w:t>
      </w:r>
      <w:proofErr w:type="gramEnd"/>
      <w:r w:rsidRPr="00892A91">
        <w:rPr>
          <w:rFonts w:ascii="Courier New" w:hAnsi="Courier New" w:cs="Courier New"/>
          <w:sz w:val="18"/>
          <w:szCs w:val="18"/>
        </w:rPr>
        <w:t xml:space="preserve"> BI QUEUE 2;5 SET</w:t>
      </w:r>
    </w:p>
    <w:p w14:paraId="63DA1A0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Billing Review Queue </w:t>
      </w:r>
    </w:p>
    <w:p w14:paraId="4124E66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'BI' FOR BI QUEUE; </w:t>
      </w:r>
    </w:p>
    <w:p w14:paraId="3FA85DF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'XX' FOR REMOVED; </w:t>
      </w:r>
    </w:p>
    <w:p w14:paraId="392A281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2152011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BI Billing Queue </w:t>
      </w:r>
    </w:p>
    <w:p w14:paraId="62014C7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is the Billing Review Queue </w:t>
      </w:r>
    </w:p>
    <w:p w14:paraId="66DF3B0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FIELD INDEX: BI (#1332) REGULAR IR LOOKUP &amp; SORTING</w:t>
      </w:r>
    </w:p>
    <w:p w14:paraId="1CE89EE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BI QUEUE</w:t>
      </w:r>
    </w:p>
    <w:p w14:paraId="2324436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360,"BI",$E(X,1,240),DA)=""</w:t>
      </w:r>
    </w:p>
    <w:p w14:paraId="413AB78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360,"BI",$E(X,1,240),DA)</w:t>
      </w:r>
    </w:p>
    <w:p w14:paraId="04A0CD6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360,"BI")</w:t>
      </w:r>
    </w:p>
    <w:p w14:paraId="27F5BEB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BI QUEUE (360,2.05)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(Len 240)</w:t>
      </w:r>
    </w:p>
    <w:p w14:paraId="19A15BF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5E515656" w14:textId="77777777" w:rsidR="008E643A" w:rsidRPr="00892A91" w:rsidRDefault="008E643A" w:rsidP="008E643A">
      <w:pPr>
        <w:rPr>
          <w:rFonts w:ascii="Courier New" w:hAnsi="Courier New" w:cs="Courier New"/>
          <w:sz w:val="18"/>
          <w:szCs w:val="18"/>
        </w:rPr>
      </w:pPr>
    </w:p>
    <w:p w14:paraId="716A120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,3.01</w:t>
      </w:r>
      <w:proofErr w:type="gramEnd"/>
      <w:r w:rsidRPr="00892A91">
        <w:rPr>
          <w:rFonts w:ascii="Courier New" w:hAnsi="Courier New" w:cs="Courier New"/>
          <w:sz w:val="18"/>
          <w:szCs w:val="18"/>
        </w:rPr>
        <w:t xml:space="preserve"> NEXT REVIEW DT 3;1 DATE</w:t>
      </w:r>
    </w:p>
    <w:p w14:paraId="0D41BEB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Date of next RUR precertification review </w:t>
      </w:r>
    </w:p>
    <w:p w14:paraId="2E3EC3E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S %DT="E" D ^%DT S X=Y K</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&lt;1 X</w:t>
      </w:r>
    </w:p>
    <w:p w14:paraId="38EE690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2D412CC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HELP-PROMPT: (No range limit on date) </w:t>
      </w:r>
    </w:p>
    <w:p w14:paraId="385ECCD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field holds the date of the next RUR</w:t>
      </w:r>
    </w:p>
    <w:p w14:paraId="27E44C9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precertification</w:t>
      </w:r>
      <w:proofErr w:type="gramEnd"/>
      <w:r w:rsidRPr="00892A91">
        <w:rPr>
          <w:rFonts w:ascii="Courier New" w:hAnsi="Courier New" w:cs="Courier New"/>
          <w:sz w:val="18"/>
          <w:szCs w:val="18"/>
        </w:rPr>
        <w:t xml:space="preserve"> review. If a date has been</w:t>
      </w:r>
    </w:p>
    <w:p w14:paraId="7C59F39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entered</w:t>
      </w:r>
      <w:proofErr w:type="gramEnd"/>
      <w:r w:rsidRPr="00892A91">
        <w:rPr>
          <w:rFonts w:ascii="Courier New" w:hAnsi="Courier New" w:cs="Courier New"/>
          <w:sz w:val="18"/>
          <w:szCs w:val="18"/>
        </w:rPr>
        <w:t xml:space="preserve"> in this field, the authorization will</w:t>
      </w:r>
    </w:p>
    <w:p w14:paraId="21E312C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not</w:t>
      </w:r>
      <w:proofErr w:type="gramEnd"/>
      <w:r w:rsidRPr="00892A91">
        <w:rPr>
          <w:rFonts w:ascii="Courier New" w:hAnsi="Courier New" w:cs="Courier New"/>
          <w:sz w:val="18"/>
          <w:szCs w:val="18"/>
        </w:rPr>
        <w:t xml:space="preserve"> display on the RUR precertification work</w:t>
      </w:r>
    </w:p>
    <w:p w14:paraId="1F53CF7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queue</w:t>
      </w:r>
      <w:proofErr w:type="gramEnd"/>
      <w:r w:rsidRPr="00892A91">
        <w:rPr>
          <w:rFonts w:ascii="Courier New" w:hAnsi="Courier New" w:cs="Courier New"/>
          <w:sz w:val="18"/>
          <w:szCs w:val="18"/>
        </w:rPr>
        <w:t xml:space="preserve"> until the date specified. </w:t>
      </w:r>
    </w:p>
    <w:p w14:paraId="6D4B7933" w14:textId="77777777" w:rsidR="008E643A" w:rsidRPr="00892A91" w:rsidRDefault="008E643A" w:rsidP="008E643A">
      <w:pPr>
        <w:rPr>
          <w:rFonts w:ascii="Courier New" w:hAnsi="Courier New" w:cs="Courier New"/>
          <w:sz w:val="18"/>
          <w:szCs w:val="18"/>
        </w:rPr>
      </w:pPr>
    </w:p>
    <w:p w14:paraId="0375795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,3.02</w:t>
      </w:r>
      <w:proofErr w:type="gramEnd"/>
      <w:r w:rsidRPr="00892A91">
        <w:rPr>
          <w:rFonts w:ascii="Courier New" w:hAnsi="Courier New" w:cs="Courier New"/>
          <w:sz w:val="18"/>
          <w:szCs w:val="18"/>
        </w:rPr>
        <w:t xml:space="preserve"> 1ST OR 3RD PTY 3;2 NUMBER</w:t>
      </w:r>
    </w:p>
    <w:p w14:paraId="4CBDA48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First Party Copay or Third Party Insurance </w:t>
      </w:r>
    </w:p>
    <w:p w14:paraId="225E7EC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K</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X'=X!(X&gt;3)!(X&lt;1)!(X?.E1"."</w:t>
      </w:r>
      <w:proofErr w:type="gramStart"/>
      <w:r w:rsidRPr="00892A91">
        <w:rPr>
          <w:rFonts w:ascii="Courier New" w:hAnsi="Courier New" w:cs="Courier New"/>
          <w:sz w:val="18"/>
          <w:szCs w:val="18"/>
        </w:rPr>
        <w:t>1.N</w:t>
      </w:r>
      <w:proofErr w:type="gramEnd"/>
      <w:r w:rsidRPr="00892A91">
        <w:rPr>
          <w:rFonts w:ascii="Courier New" w:hAnsi="Courier New" w:cs="Courier New"/>
          <w:sz w:val="18"/>
          <w:szCs w:val="18"/>
        </w:rPr>
        <w:t>) X</w:t>
      </w:r>
    </w:p>
    <w:p w14:paraId="1E33668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DEC 15, 2015 </w:t>
      </w:r>
    </w:p>
    <w:p w14:paraId="34F1EE2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HELP-PROMPT: First</w:t>
      </w:r>
      <w:proofErr w:type="gramEnd"/>
      <w:r w:rsidRPr="00892A91">
        <w:rPr>
          <w:rFonts w:ascii="Courier New" w:hAnsi="Courier New" w:cs="Courier New"/>
          <w:sz w:val="18"/>
          <w:szCs w:val="18"/>
        </w:rPr>
        <w:t xml:space="preserve"> party copay or third party insurance </w:t>
      </w:r>
    </w:p>
    <w:p w14:paraId="404A8AE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This field indicates if the bill is for first</w:t>
      </w:r>
    </w:p>
    <w:p w14:paraId="06BFFBB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party</w:t>
      </w:r>
      <w:proofErr w:type="gramEnd"/>
      <w:r w:rsidRPr="00892A91">
        <w:rPr>
          <w:rFonts w:ascii="Courier New" w:hAnsi="Courier New" w:cs="Courier New"/>
          <w:sz w:val="18"/>
          <w:szCs w:val="18"/>
        </w:rPr>
        <w:t xml:space="preserve"> copay or third party insurance. </w:t>
      </w:r>
    </w:p>
    <w:p w14:paraId="0E27701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TECHNICAL DESCR: First Party Copay =</w:t>
      </w:r>
    </w:p>
    <w:p w14:paraId="1A051F4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w:t>
      </w:r>
      <w:proofErr w:type="gramEnd"/>
      <w:r w:rsidRPr="00892A91">
        <w:rPr>
          <w:rFonts w:ascii="Courier New" w:hAnsi="Courier New" w:cs="Courier New"/>
          <w:sz w:val="18"/>
          <w:szCs w:val="18"/>
        </w:rPr>
        <w:t>^IBFB(360,IEN,3),"^",2)=1 Third Party</w:t>
      </w:r>
    </w:p>
    <w:p w14:paraId="518E456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Insurance = $</w:t>
      </w:r>
      <w:proofErr w:type="gramStart"/>
      <w:r w:rsidRPr="00892A91">
        <w:rPr>
          <w:rFonts w:ascii="Courier New" w:hAnsi="Courier New" w:cs="Courier New"/>
          <w:sz w:val="18"/>
          <w:szCs w:val="18"/>
        </w:rPr>
        <w:t>P(</w:t>
      </w:r>
      <w:proofErr w:type="gramEnd"/>
      <w:r w:rsidRPr="00892A91">
        <w:rPr>
          <w:rFonts w:ascii="Courier New" w:hAnsi="Courier New" w:cs="Courier New"/>
          <w:sz w:val="18"/>
          <w:szCs w:val="18"/>
        </w:rPr>
        <w:t xml:space="preserve">^IBFB(360,IEN,3),"^",2)=3 </w:t>
      </w:r>
    </w:p>
    <w:p w14:paraId="5A09735B" w14:textId="77777777" w:rsidR="008E643A" w:rsidRPr="00892A91" w:rsidRDefault="008E643A" w:rsidP="008E643A">
      <w:pPr>
        <w:rPr>
          <w:rFonts w:ascii="Courier New" w:hAnsi="Courier New" w:cs="Courier New"/>
          <w:sz w:val="18"/>
          <w:szCs w:val="18"/>
        </w:rPr>
      </w:pPr>
    </w:p>
    <w:p w14:paraId="379B5C5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w:t>
      </w:r>
      <w:proofErr w:type="gramStart"/>
      <w:r w:rsidRPr="00892A91">
        <w:rPr>
          <w:rFonts w:ascii="Courier New" w:hAnsi="Courier New" w:cs="Courier New"/>
          <w:sz w:val="18"/>
          <w:szCs w:val="18"/>
        </w:rPr>
        <w:t>,4</w:t>
      </w:r>
      <w:proofErr w:type="gramEnd"/>
      <w:r w:rsidRPr="00892A91">
        <w:rPr>
          <w:rFonts w:ascii="Courier New" w:hAnsi="Courier New" w:cs="Courier New"/>
          <w:sz w:val="18"/>
          <w:szCs w:val="18"/>
        </w:rPr>
        <w:t xml:space="preserve"> LOG 4;0 DATE Multiple #360.04</w:t>
      </w:r>
    </w:p>
    <w:p w14:paraId="5E31B61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(Add New Entry without Asking)</w:t>
      </w:r>
    </w:p>
    <w:p w14:paraId="342282D1" w14:textId="77777777" w:rsidR="008E643A" w:rsidRPr="00892A91" w:rsidRDefault="008E643A" w:rsidP="008E643A">
      <w:pPr>
        <w:rPr>
          <w:rFonts w:ascii="Courier New" w:hAnsi="Courier New" w:cs="Courier New"/>
          <w:sz w:val="18"/>
          <w:szCs w:val="18"/>
        </w:rPr>
      </w:pPr>
    </w:p>
    <w:p w14:paraId="2B01613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360.04</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01 DATE/TIME 0;1 DATE</w:t>
      </w:r>
    </w:p>
    <w:p w14:paraId="6EFA89C3"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S %DT="ESTR" D ^%DT S X=Y K</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&lt;1 X</w:t>
      </w:r>
    </w:p>
    <w:p w14:paraId="1C83EC7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NOV 05, 2015 </w:t>
      </w:r>
    </w:p>
    <w:p w14:paraId="0C123C1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the date/time of the change to the </w:t>
      </w:r>
    </w:p>
    <w:p w14:paraId="3296EE3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entries</w:t>
      </w:r>
      <w:proofErr w:type="gramEnd"/>
      <w:r w:rsidRPr="00892A91">
        <w:rPr>
          <w:rFonts w:ascii="Courier New" w:hAnsi="Courier New" w:cs="Courier New"/>
          <w:sz w:val="18"/>
          <w:szCs w:val="18"/>
        </w:rPr>
        <w:t xml:space="preserve">. </w:t>
      </w:r>
    </w:p>
    <w:p w14:paraId="633D2A2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Used to capture the changes to the entries in</w:t>
      </w:r>
    </w:p>
    <w:p w14:paraId="3C876EF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the</w:t>
      </w:r>
      <w:proofErr w:type="gramEnd"/>
      <w:r w:rsidRPr="00892A91">
        <w:rPr>
          <w:rFonts w:ascii="Courier New" w:hAnsi="Courier New" w:cs="Courier New"/>
          <w:sz w:val="18"/>
          <w:szCs w:val="18"/>
        </w:rPr>
        <w:t xml:space="preserve"> file, by date and time of change. </w:t>
      </w:r>
    </w:p>
    <w:p w14:paraId="32B8CE2D" w14:textId="77777777" w:rsidR="008E643A" w:rsidRPr="00892A91" w:rsidRDefault="008E643A" w:rsidP="008E643A">
      <w:pPr>
        <w:rPr>
          <w:rFonts w:ascii="Courier New" w:hAnsi="Courier New" w:cs="Courier New"/>
          <w:sz w:val="18"/>
          <w:szCs w:val="18"/>
        </w:rPr>
      </w:pPr>
    </w:p>
    <w:p w14:paraId="76CA630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360.04</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02 EVENT 0;2 FREE TEXT</w:t>
      </w:r>
    </w:p>
    <w:p w14:paraId="4D45AC6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INPUT TRANSFORM: K</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L(X)&gt;45!($L(X)&lt;1) X</w:t>
      </w:r>
    </w:p>
    <w:p w14:paraId="04F2DEE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NOV 05, 2015 </w:t>
      </w:r>
    </w:p>
    <w:p w14:paraId="745F143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the event that occurred that we logged. </w:t>
      </w:r>
    </w:p>
    <w:p w14:paraId="7E96A3C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DESCRIPTION: Used to track what kind of event occurred</w:t>
      </w:r>
    </w:p>
    <w:p w14:paraId="741696A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that</w:t>
      </w:r>
      <w:proofErr w:type="gramEnd"/>
      <w:r w:rsidRPr="00892A91">
        <w:rPr>
          <w:rFonts w:ascii="Courier New" w:hAnsi="Courier New" w:cs="Courier New"/>
          <w:sz w:val="18"/>
          <w:szCs w:val="18"/>
        </w:rPr>
        <w:t xml:space="preserve"> we are tracking. </w:t>
      </w:r>
    </w:p>
    <w:p w14:paraId="219EAB3C" w14:textId="77777777" w:rsidR="008E643A" w:rsidRPr="00892A91" w:rsidRDefault="008E643A" w:rsidP="008E643A">
      <w:pPr>
        <w:rPr>
          <w:rFonts w:ascii="Courier New" w:hAnsi="Courier New" w:cs="Courier New"/>
          <w:sz w:val="18"/>
          <w:szCs w:val="18"/>
        </w:rPr>
      </w:pPr>
    </w:p>
    <w:p w14:paraId="5F1BEE8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360.04</w:t>
      </w:r>
      <w:proofErr w:type="gramStart"/>
      <w:r w:rsidRPr="00892A91">
        <w:rPr>
          <w:rFonts w:ascii="Courier New" w:hAnsi="Courier New" w:cs="Courier New"/>
          <w:sz w:val="18"/>
          <w:szCs w:val="18"/>
        </w:rPr>
        <w:t>,.</w:t>
      </w:r>
      <w:proofErr w:type="gramEnd"/>
      <w:r w:rsidRPr="00892A91">
        <w:rPr>
          <w:rFonts w:ascii="Courier New" w:hAnsi="Courier New" w:cs="Courier New"/>
          <w:sz w:val="18"/>
          <w:szCs w:val="18"/>
        </w:rPr>
        <w:t>03 USER 0;3 POINTER TO NEW PERSON FILE (#200)</w:t>
      </w:r>
    </w:p>
    <w:p w14:paraId="4D9B2ADA"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LAST EDITED: NOV 05, 2015 </w:t>
      </w:r>
    </w:p>
    <w:p w14:paraId="54C7DDA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HELP-PROMPT: Enter the user that made the change. </w:t>
      </w:r>
    </w:p>
    <w:p w14:paraId="128F8EE3" w14:textId="77777777" w:rsidR="008E643A" w:rsidRPr="00892A91" w:rsidRDefault="008E643A" w:rsidP="008E643A">
      <w:pPr>
        <w:rPr>
          <w:rFonts w:ascii="Courier New" w:hAnsi="Courier New" w:cs="Courier New"/>
          <w:sz w:val="18"/>
          <w:szCs w:val="18"/>
        </w:rPr>
      </w:pPr>
    </w:p>
    <w:p w14:paraId="286962E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lastRenderedPageBreak/>
        <w:t xml:space="preserve"> FILES POINTED TO FIELDS</w:t>
      </w:r>
    </w:p>
    <w:p w14:paraId="6E04C40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BILL/CLAIMS (#399) BILL/CLAIMS (#1.02)</w:t>
      </w:r>
    </w:p>
    <w:p w14:paraId="47E07D7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CLAIMS TRACKING (#356) CLAIM NUMBER (#1.01)</w:t>
      </w:r>
    </w:p>
    <w:p w14:paraId="0A3AC22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FEE BASIS INVOICE (#162.5) INVOICE NUMBER (#1.03)</w:t>
      </w:r>
    </w:p>
    <w:p w14:paraId="0B3756A5"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INTEGRATED BILLING ACTION (#350) INTEGRATED BILLING ACTION (#1.04)</w:t>
      </w:r>
    </w:p>
    <w:p w14:paraId="6503B0C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NEW PERSON (#200) LOG</w:t>
      </w:r>
      <w:proofErr w:type="gramStart"/>
      <w:r w:rsidRPr="00892A91">
        <w:rPr>
          <w:rFonts w:ascii="Courier New" w:hAnsi="Courier New" w:cs="Courier New"/>
          <w:sz w:val="18"/>
          <w:szCs w:val="18"/>
        </w:rPr>
        <w:t>:USER</w:t>
      </w:r>
      <w:proofErr w:type="gramEnd"/>
      <w:r w:rsidRPr="00892A91">
        <w:rPr>
          <w:rFonts w:ascii="Courier New" w:hAnsi="Courier New" w:cs="Courier New"/>
          <w:sz w:val="18"/>
          <w:szCs w:val="18"/>
        </w:rPr>
        <w:t xml:space="preserve"> (#.03)</w:t>
      </w:r>
    </w:p>
    <w:p w14:paraId="59A2F03B"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PATIENT (#2) PATIENT (#.02)</w:t>
      </w:r>
    </w:p>
    <w:p w14:paraId="5AE6EB03" w14:textId="77777777" w:rsidR="008E643A" w:rsidRPr="00892A91" w:rsidRDefault="008E643A" w:rsidP="008E643A">
      <w:pPr>
        <w:rPr>
          <w:rFonts w:ascii="Courier New" w:hAnsi="Courier New" w:cs="Courier New"/>
          <w:sz w:val="18"/>
          <w:szCs w:val="18"/>
        </w:rPr>
      </w:pPr>
    </w:p>
    <w:p w14:paraId="67D2BB49"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INDEX AND CROSS-REFERENCE LIST -- FILE #360 </w:t>
      </w:r>
    </w:p>
    <w:p w14:paraId="1A67E0A0" w14:textId="77777777" w:rsidR="008E643A" w:rsidRPr="00892A91" w:rsidRDefault="008E643A" w:rsidP="008E643A">
      <w:pPr>
        <w:rPr>
          <w:rFonts w:ascii="Courier New" w:hAnsi="Courier New" w:cs="Courier New"/>
          <w:sz w:val="18"/>
          <w:szCs w:val="18"/>
        </w:rPr>
      </w:pPr>
    </w:p>
    <w:p w14:paraId="1E210C5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File #360</w:t>
      </w:r>
    </w:p>
    <w:p w14:paraId="74E2C0D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Record Indexes:</w:t>
      </w:r>
    </w:p>
    <w:p w14:paraId="3A0BE4A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D (#1334) RECORD REGULAR IR LOOKUP &amp; SORTING</w:t>
      </w:r>
    </w:p>
    <w:p w14:paraId="754F7C2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Lookup index</w:t>
      </w:r>
    </w:p>
    <w:p w14:paraId="055B1228"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360,"D",X(1),X(2),DA)=""</w:t>
      </w:r>
    </w:p>
    <w:p w14:paraId="11D4335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360,"D",X(1),X(2),DA)</w:t>
      </w:r>
    </w:p>
    <w:p w14:paraId="14C1796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360,"D")</w:t>
      </w:r>
    </w:p>
    <w:p w14:paraId="5D5B2920"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PATIENT (360,.02)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(forwards)</w:t>
      </w:r>
    </w:p>
    <w:p w14:paraId="0D45A01F"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2): FB AUTHORIZATION (360,.03)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2) (forwards)</w:t>
      </w:r>
    </w:p>
    <w:p w14:paraId="431C8387" w14:textId="77777777" w:rsidR="008E643A" w:rsidRPr="00892A91" w:rsidRDefault="008E643A" w:rsidP="008E643A">
      <w:pPr>
        <w:rPr>
          <w:rFonts w:ascii="Courier New" w:hAnsi="Courier New" w:cs="Courier New"/>
          <w:sz w:val="18"/>
          <w:szCs w:val="18"/>
        </w:rPr>
      </w:pPr>
    </w:p>
    <w:p w14:paraId="37EEA9B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F (#1335) RECORD REGULAR IR LOOKUP &amp; SORTING</w:t>
      </w:r>
    </w:p>
    <w:p w14:paraId="59F1728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Short </w:t>
      </w:r>
      <w:proofErr w:type="spellStart"/>
      <w:r w:rsidRPr="00892A91">
        <w:rPr>
          <w:rFonts w:ascii="Courier New" w:hAnsi="Courier New" w:cs="Courier New"/>
          <w:sz w:val="18"/>
          <w:szCs w:val="18"/>
        </w:rPr>
        <w:t>Descr</w:t>
      </w:r>
      <w:proofErr w:type="spellEnd"/>
      <w:r w:rsidRPr="00892A91">
        <w:rPr>
          <w:rFonts w:ascii="Courier New" w:hAnsi="Courier New" w:cs="Courier New"/>
          <w:sz w:val="18"/>
          <w:szCs w:val="18"/>
        </w:rPr>
        <w:t>: Cross reference by invoice and payment ID</w:t>
      </w:r>
    </w:p>
    <w:p w14:paraId="1EC35C7E"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Set Logic: S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360,"F",X(1),$E(X(2),1,30),DA)=""</w:t>
      </w:r>
    </w:p>
    <w:p w14:paraId="47C0112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Kill Logic: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360,"F",X(1),$E(X(2),1,30),DA)</w:t>
      </w:r>
    </w:p>
    <w:p w14:paraId="2E5E2A8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Whole Kill: K ^</w:t>
      </w:r>
      <w:proofErr w:type="gramStart"/>
      <w:r w:rsidRPr="00892A91">
        <w:rPr>
          <w:rFonts w:ascii="Courier New" w:hAnsi="Courier New" w:cs="Courier New"/>
          <w:sz w:val="18"/>
          <w:szCs w:val="18"/>
        </w:rPr>
        <w:t>IBFB(</w:t>
      </w:r>
      <w:proofErr w:type="gramEnd"/>
      <w:r w:rsidRPr="00892A91">
        <w:rPr>
          <w:rFonts w:ascii="Courier New" w:hAnsi="Courier New" w:cs="Courier New"/>
          <w:sz w:val="18"/>
          <w:szCs w:val="18"/>
        </w:rPr>
        <w:t>360,"F")</w:t>
      </w:r>
    </w:p>
    <w:p w14:paraId="6D9178F1"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1): INVOICE NUMBER (360,1.03)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1) (forwards)</w:t>
      </w:r>
    </w:p>
    <w:p w14:paraId="00D9ACD7"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X(</w:t>
      </w:r>
      <w:proofErr w:type="gramEnd"/>
      <w:r w:rsidRPr="00892A91">
        <w:rPr>
          <w:rFonts w:ascii="Courier New" w:hAnsi="Courier New" w:cs="Courier New"/>
          <w:sz w:val="18"/>
          <w:szCs w:val="18"/>
        </w:rPr>
        <w:t>2): FB PAYMENT INDICATOR (360,.05) (</w:t>
      </w:r>
      <w:proofErr w:type="spellStart"/>
      <w:r w:rsidRPr="00892A91">
        <w:rPr>
          <w:rFonts w:ascii="Courier New" w:hAnsi="Courier New" w:cs="Courier New"/>
          <w:sz w:val="18"/>
          <w:szCs w:val="18"/>
        </w:rPr>
        <w:t>Subscr</w:t>
      </w:r>
      <w:proofErr w:type="spellEnd"/>
      <w:r w:rsidRPr="00892A91">
        <w:rPr>
          <w:rFonts w:ascii="Courier New" w:hAnsi="Courier New" w:cs="Courier New"/>
          <w:sz w:val="18"/>
          <w:szCs w:val="18"/>
        </w:rPr>
        <w:t xml:space="preserve"> 2) (Len 30)</w:t>
      </w:r>
    </w:p>
    <w:p w14:paraId="39C86E2D"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forwards</w:t>
      </w:r>
      <w:proofErr w:type="gramEnd"/>
      <w:r w:rsidRPr="00892A91">
        <w:rPr>
          <w:rFonts w:ascii="Courier New" w:hAnsi="Courier New" w:cs="Courier New"/>
          <w:sz w:val="18"/>
          <w:szCs w:val="18"/>
        </w:rPr>
        <w:t>)</w:t>
      </w:r>
    </w:p>
    <w:p w14:paraId="5937856C"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INPUT TEMPLATE(S):</w:t>
      </w:r>
    </w:p>
    <w:p w14:paraId="420653B4"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PRINT TEMPLATE(S):</w:t>
      </w:r>
    </w:p>
    <w:p w14:paraId="07C60792"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SORT TEMPLATE(S):</w:t>
      </w:r>
    </w:p>
    <w:p w14:paraId="531D2416" w14:textId="77777777" w:rsidR="008E643A" w:rsidRPr="00892A91" w:rsidRDefault="008E643A" w:rsidP="008E643A">
      <w:pPr>
        <w:rPr>
          <w:rFonts w:ascii="Courier New" w:hAnsi="Courier New" w:cs="Courier New"/>
          <w:sz w:val="18"/>
          <w:szCs w:val="18"/>
        </w:rPr>
      </w:pPr>
      <w:r w:rsidRPr="00892A91">
        <w:rPr>
          <w:rFonts w:ascii="Courier New" w:hAnsi="Courier New" w:cs="Courier New"/>
          <w:sz w:val="18"/>
          <w:szCs w:val="18"/>
        </w:rPr>
        <w:t>FORM(S)/BLOCK(S):</w:t>
      </w:r>
    </w:p>
    <w:p w14:paraId="3CF68C7A" w14:textId="574DABFC" w:rsidR="0077000A" w:rsidRDefault="00BC468A" w:rsidP="00992F0C">
      <w:pPr>
        <w:pStyle w:val="Heading2"/>
      </w:pPr>
      <w:bookmarkStart w:id="105" w:name="_Toc474320132"/>
      <w:r>
        <w:t>Non-DBMS Files</w:t>
      </w:r>
      <w:bookmarkEnd w:id="102"/>
      <w:bookmarkEnd w:id="105"/>
      <w:r>
        <w:t xml:space="preserve"> </w:t>
      </w:r>
    </w:p>
    <w:p w14:paraId="59780B58" w14:textId="77777777" w:rsidR="0077000A" w:rsidRPr="0077000A" w:rsidRDefault="0077000A" w:rsidP="00EE144A">
      <w:pPr>
        <w:pStyle w:val="BodyText"/>
      </w:pPr>
      <w:proofErr w:type="gramStart"/>
      <w:r w:rsidRPr="0077000A">
        <w:t>N/A.</w:t>
      </w:r>
      <w:proofErr w:type="gramEnd"/>
      <w:r w:rsidR="0062265F">
        <w:t xml:space="preserve"> </w:t>
      </w:r>
      <w:r w:rsidRPr="0077000A">
        <w:t>There are no non-DBMS Files in use.</w:t>
      </w:r>
    </w:p>
    <w:p w14:paraId="6D5825CD" w14:textId="77777777" w:rsidR="00BC468A" w:rsidRDefault="00BC468A" w:rsidP="00992F0C">
      <w:pPr>
        <w:pStyle w:val="Heading2"/>
      </w:pPr>
      <w:bookmarkStart w:id="106" w:name="_Toc381778391"/>
      <w:bookmarkStart w:id="107" w:name="_Toc474320133"/>
      <w:r>
        <w:t>Data View</w:t>
      </w:r>
      <w:bookmarkEnd w:id="106"/>
      <w:bookmarkEnd w:id="107"/>
      <w:r>
        <w:t xml:space="preserve"> </w:t>
      </w:r>
    </w:p>
    <w:p w14:paraId="69AF2CD2" w14:textId="77777777" w:rsidR="0077000A" w:rsidRDefault="0077000A" w:rsidP="0077000A">
      <w:pPr>
        <w:pStyle w:val="BodyText"/>
      </w:pPr>
      <w:r w:rsidRPr="0077000A">
        <w:t xml:space="preserve">This project is </w:t>
      </w:r>
      <w:r>
        <w:t xml:space="preserve">a </w:t>
      </w:r>
      <w:proofErr w:type="spellStart"/>
      <w:r>
        <w:t>VistA</w:t>
      </w:r>
      <w:proofErr w:type="spellEnd"/>
      <w:r>
        <w:t xml:space="preserve"> Integrated Billing</w:t>
      </w:r>
      <w:r w:rsidRPr="0077000A">
        <w:t xml:space="preserve"> patch.</w:t>
      </w:r>
      <w:r w:rsidR="0062265F">
        <w:t xml:space="preserve"> </w:t>
      </w:r>
      <w:r w:rsidRPr="0077000A">
        <w:t>We have an Entity Relationship Diagram (ERD) as one of the deliverables with this project.</w:t>
      </w:r>
    </w:p>
    <w:p w14:paraId="0713A27F" w14:textId="0E2E31AE" w:rsidR="00C07CD0" w:rsidRDefault="00C07CD0" w:rsidP="0077000A">
      <w:pPr>
        <w:pStyle w:val="BodyText"/>
      </w:pPr>
      <w:r>
        <w:lastRenderedPageBreak/>
        <w:t xml:space="preserve">For a more detailed visual of the </w:t>
      </w:r>
      <w:proofErr w:type="spellStart"/>
      <w:r>
        <w:t>VistA</w:t>
      </w:r>
      <w:proofErr w:type="spellEnd"/>
      <w:r>
        <w:t xml:space="preserve"> data model, refer to the ERD available via TSPR here: </w:t>
      </w:r>
      <w:hyperlink r:id="rId23" w:history="1">
        <w:r w:rsidR="006C3EF5">
          <w:rPr>
            <w:rStyle w:val="Hyperlink"/>
          </w:rPr>
          <w:t>http://DNS/warboard/anotebk.asp?proj=1786&amp;Type=Active</w:t>
        </w:r>
      </w:hyperlink>
    </w:p>
    <w:p w14:paraId="00575E2B" w14:textId="77777777" w:rsidR="00BC468A" w:rsidRDefault="00BC468A" w:rsidP="00992F0C">
      <w:pPr>
        <w:pStyle w:val="Heading1"/>
      </w:pPr>
      <w:bookmarkStart w:id="108" w:name="_Toc381778392"/>
      <w:bookmarkStart w:id="109" w:name="_Toc474320134"/>
      <w:r>
        <w:t>Detailed Design</w:t>
      </w:r>
      <w:bookmarkEnd w:id="108"/>
      <w:bookmarkEnd w:id="109"/>
    </w:p>
    <w:p w14:paraId="2D8AC664" w14:textId="77777777" w:rsidR="00BC468A" w:rsidRDefault="00BC468A" w:rsidP="00992F0C">
      <w:pPr>
        <w:pStyle w:val="Heading2"/>
      </w:pPr>
      <w:bookmarkStart w:id="110" w:name="_Toc381778393"/>
      <w:bookmarkStart w:id="111" w:name="_Toc474320135"/>
      <w:r>
        <w:t>Hardware Detailed Design</w:t>
      </w:r>
      <w:bookmarkEnd w:id="110"/>
      <w:bookmarkEnd w:id="111"/>
    </w:p>
    <w:p w14:paraId="3FE9A406" w14:textId="77777777" w:rsidR="0077000A" w:rsidRPr="0077000A" w:rsidRDefault="0077000A" w:rsidP="0077000A">
      <w:pPr>
        <w:pStyle w:val="BodyText"/>
      </w:pPr>
      <w:proofErr w:type="gramStart"/>
      <w:r w:rsidRPr="008A71D0">
        <w:t>N/A.</w:t>
      </w:r>
      <w:proofErr w:type="gramEnd"/>
      <w:r w:rsidR="0062265F">
        <w:t xml:space="preserve"> </w:t>
      </w:r>
      <w:r w:rsidRPr="008A71D0">
        <w:t>T</w:t>
      </w:r>
      <w:r>
        <w:t xml:space="preserve">his project is a </w:t>
      </w:r>
      <w:proofErr w:type="spellStart"/>
      <w:r>
        <w:t>VistA</w:t>
      </w:r>
      <w:proofErr w:type="spellEnd"/>
      <w:r>
        <w:t xml:space="preserve"> Integrated Billing</w:t>
      </w:r>
      <w:r w:rsidRPr="008A71D0">
        <w:t xml:space="preserve"> patch.</w:t>
      </w:r>
      <w:r w:rsidR="0062265F">
        <w:t xml:space="preserve"> </w:t>
      </w:r>
      <w:r w:rsidRPr="008A71D0">
        <w:t>There are no modifications to any existing hardware</w:t>
      </w:r>
    </w:p>
    <w:p w14:paraId="01464EC7" w14:textId="77777777" w:rsidR="00BC468A" w:rsidRDefault="00BC468A" w:rsidP="00992F0C">
      <w:pPr>
        <w:pStyle w:val="Heading2"/>
      </w:pPr>
      <w:bookmarkStart w:id="112" w:name="_Toc381778394"/>
      <w:bookmarkStart w:id="113" w:name="_Toc474320136"/>
      <w:r>
        <w:t>Software Detailed Design</w:t>
      </w:r>
      <w:bookmarkEnd w:id="112"/>
      <w:bookmarkEnd w:id="113"/>
      <w:r>
        <w:t xml:space="preserve"> </w:t>
      </w:r>
    </w:p>
    <w:p w14:paraId="0148DE8C" w14:textId="77777777" w:rsidR="00784EEF" w:rsidRDefault="00BC468A" w:rsidP="00992F0C">
      <w:pPr>
        <w:pStyle w:val="Heading3"/>
      </w:pPr>
      <w:bookmarkStart w:id="114" w:name="_Toc381778395"/>
      <w:bookmarkStart w:id="115" w:name="_Toc474320137"/>
      <w:r>
        <w:t>Conceptual Design</w:t>
      </w:r>
      <w:bookmarkEnd w:id="114"/>
      <w:bookmarkEnd w:id="115"/>
    </w:p>
    <w:p w14:paraId="638E4174" w14:textId="53539F11" w:rsidR="00BC468A" w:rsidRDefault="00BC468A" w:rsidP="00992F0C">
      <w:pPr>
        <w:pStyle w:val="Heading4"/>
      </w:pPr>
      <w:bookmarkStart w:id="116" w:name="_Toc381778396"/>
      <w:bookmarkStart w:id="117" w:name="_Toc474320138"/>
      <w:r>
        <w:t>Product Perspective</w:t>
      </w:r>
      <w:bookmarkEnd w:id="116"/>
      <w:bookmarkEnd w:id="117"/>
    </w:p>
    <w:p w14:paraId="6371E500" w14:textId="76D040A3" w:rsidR="0077000A" w:rsidRPr="0077000A" w:rsidRDefault="0077000A" w:rsidP="0077000A">
      <w:pPr>
        <w:pStyle w:val="BodyText"/>
      </w:pPr>
      <w:r>
        <w:t xml:space="preserve">The </w:t>
      </w:r>
      <w:proofErr w:type="spellStart"/>
      <w:r>
        <w:t>VistA</w:t>
      </w:r>
      <w:proofErr w:type="spellEnd"/>
      <w:r>
        <w:t xml:space="preserve"> Integrated Billing</w:t>
      </w:r>
      <w:r w:rsidRPr="0077000A">
        <w:t xml:space="preserve"> system is a software package that </w:t>
      </w:r>
      <w:proofErr w:type="gramStart"/>
      <w:r w:rsidRPr="0077000A">
        <w:t>is being modified</w:t>
      </w:r>
      <w:proofErr w:type="gramEnd"/>
      <w:r w:rsidRPr="0077000A">
        <w:t xml:space="preserve"> to interact and share data w</w:t>
      </w:r>
      <w:r>
        <w:t xml:space="preserve">ith the </w:t>
      </w:r>
      <w:proofErr w:type="spellStart"/>
      <w:r>
        <w:t>VistA</w:t>
      </w:r>
      <w:proofErr w:type="spellEnd"/>
      <w:r>
        <w:t xml:space="preserve"> Fee Basis</w:t>
      </w:r>
      <w:r w:rsidRPr="0077000A">
        <w:t xml:space="preserve"> system.</w:t>
      </w:r>
      <w:r w:rsidR="0062265F">
        <w:t xml:space="preserve"> </w:t>
      </w:r>
      <w:r w:rsidRPr="0077000A">
        <w:t xml:space="preserve">Data from </w:t>
      </w:r>
      <w:r w:rsidR="00E47EAC">
        <w:t>NVC</w:t>
      </w:r>
      <w:r w:rsidRPr="0077000A">
        <w:t xml:space="preserve"> authorizations </w:t>
      </w:r>
      <w:proofErr w:type="gramStart"/>
      <w:r w:rsidRPr="0077000A">
        <w:t xml:space="preserve">will be tracked and made available to the Integrated Billing </w:t>
      </w:r>
      <w:r w:rsidR="00074462" w:rsidRPr="0077000A">
        <w:t>system</w:t>
      </w:r>
      <w:proofErr w:type="gramEnd"/>
      <w:r w:rsidRPr="0077000A">
        <w:t>.</w:t>
      </w:r>
    </w:p>
    <w:p w14:paraId="236B2B23" w14:textId="77777777" w:rsidR="00BC468A" w:rsidRDefault="00BC468A" w:rsidP="00992F0C">
      <w:pPr>
        <w:pStyle w:val="Heading5"/>
      </w:pPr>
      <w:bookmarkStart w:id="118" w:name="_Toc381778397"/>
      <w:bookmarkStart w:id="119" w:name="_Toc474320139"/>
      <w:r w:rsidRPr="00992F0C">
        <w:t>User</w:t>
      </w:r>
      <w:r>
        <w:t xml:space="preserve"> Interfaces</w:t>
      </w:r>
      <w:bookmarkEnd w:id="118"/>
      <w:bookmarkEnd w:id="119"/>
    </w:p>
    <w:p w14:paraId="61629409" w14:textId="77777777" w:rsidR="0077000A" w:rsidRDefault="0077000A" w:rsidP="0077000A">
      <w:pPr>
        <w:pStyle w:val="BodyText"/>
      </w:pPr>
      <w:r>
        <w:t xml:space="preserve">User Interface with all Integrated Billing application software </w:t>
      </w:r>
      <w:proofErr w:type="gramStart"/>
      <w:r>
        <w:t>is performed</w:t>
      </w:r>
      <w:proofErr w:type="gramEnd"/>
      <w:r>
        <w:t xml:space="preserve"> through existing and new </w:t>
      </w:r>
      <w:proofErr w:type="spellStart"/>
      <w:r>
        <w:t>VistA</w:t>
      </w:r>
      <w:proofErr w:type="spellEnd"/>
      <w:r>
        <w:t xml:space="preserve"> screens. </w:t>
      </w:r>
      <w:proofErr w:type="spellStart"/>
      <w:r>
        <w:t>VistA</w:t>
      </w:r>
      <w:proofErr w:type="spellEnd"/>
      <w:r>
        <w:t xml:space="preserve"> is a character-based application accessible through </w:t>
      </w:r>
      <w:proofErr w:type="gramStart"/>
      <w:r>
        <w:t>terminal emulator software resident</w:t>
      </w:r>
      <w:proofErr w:type="gramEnd"/>
      <w:r>
        <w:t xml:space="preserve"> on networked computers.</w:t>
      </w:r>
    </w:p>
    <w:p w14:paraId="1DD61190" w14:textId="77777777" w:rsidR="0077000A" w:rsidRPr="0077000A" w:rsidRDefault="0077000A" w:rsidP="0077000A">
      <w:pPr>
        <w:pStyle w:val="BodyText"/>
      </w:pPr>
      <w:r>
        <w:t xml:space="preserve">The Integrated Billing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386C7131" w14:textId="77777777" w:rsidR="00BC468A" w:rsidRDefault="00BC468A" w:rsidP="00992F0C">
      <w:pPr>
        <w:pStyle w:val="Heading5"/>
      </w:pPr>
      <w:bookmarkStart w:id="120" w:name="_Toc381778398"/>
      <w:bookmarkStart w:id="121" w:name="_Toc474320140"/>
      <w:r>
        <w:t>Hardware Interfaces</w:t>
      </w:r>
      <w:bookmarkEnd w:id="120"/>
      <w:bookmarkEnd w:id="121"/>
    </w:p>
    <w:p w14:paraId="333F4143" w14:textId="37206818" w:rsidR="00DA3A30" w:rsidRDefault="00DA3A30" w:rsidP="00DA3A30">
      <w:pPr>
        <w:pStyle w:val="BodyText"/>
      </w:pPr>
      <w:r>
        <w:t xml:space="preserve">Communications between </w:t>
      </w:r>
      <w:proofErr w:type="spellStart"/>
      <w:r>
        <w:t>VistA</w:t>
      </w:r>
      <w:proofErr w:type="spellEnd"/>
      <w:r>
        <w:t xml:space="preserve"> sites and HIPAA EDI Services pass through the Local Area Networks (LANs) and across the VA intranet. The Services communicate over the Austin Information Technology Center (AITC) LAN and through the private frame relay to the communications clearinghouse for this project. The clearinghouse communicates with the trading partner processors that are continually designated using previously negotiated contractual terms and conditions.</w:t>
      </w:r>
    </w:p>
    <w:p w14:paraId="1CB786BA" w14:textId="77777777" w:rsidR="00BC468A" w:rsidRDefault="00BC468A" w:rsidP="00992F0C">
      <w:pPr>
        <w:pStyle w:val="Heading5"/>
      </w:pPr>
      <w:bookmarkStart w:id="122" w:name="_Toc381778399"/>
      <w:bookmarkStart w:id="123" w:name="_Toc474320141"/>
      <w:r>
        <w:t>Software Interfaces</w:t>
      </w:r>
      <w:bookmarkEnd w:id="122"/>
      <w:bookmarkEnd w:id="123"/>
    </w:p>
    <w:p w14:paraId="28A9D080" w14:textId="77777777" w:rsidR="00645FE3" w:rsidRDefault="00645FE3" w:rsidP="00645FE3">
      <w:pPr>
        <w:pStyle w:val="BodyText"/>
      </w:pPr>
      <w:r>
        <w:t xml:space="preserve">The following software </w:t>
      </w:r>
      <w:proofErr w:type="gramStart"/>
      <w:r>
        <w:t>must be installed</w:t>
      </w:r>
      <w:proofErr w:type="gramEnd"/>
      <w:r>
        <w:t xml:space="preserve"> prior to the release of this product.</w:t>
      </w:r>
    </w:p>
    <w:p w14:paraId="15B09040" w14:textId="77777777" w:rsidR="00645FE3" w:rsidRDefault="00645FE3" w:rsidP="00645FE3">
      <w:pPr>
        <w:pStyle w:val="BodyTextBullet1"/>
      </w:pPr>
      <w:proofErr w:type="spellStart"/>
      <w:r>
        <w:t>InterSystems</w:t>
      </w:r>
      <w:proofErr w:type="spellEnd"/>
      <w:r>
        <w:t xml:space="preserve"> Mumps Version </w:t>
      </w:r>
      <w:r w:rsidRPr="00137803">
        <w:t>Cache 2014.1.3 Ad Hoc 14809</w:t>
      </w:r>
    </w:p>
    <w:p w14:paraId="319AA13F" w14:textId="77777777" w:rsidR="00645FE3" w:rsidRDefault="00645FE3" w:rsidP="00645FE3">
      <w:pPr>
        <w:pStyle w:val="BodyTextBullet1"/>
      </w:pPr>
      <w:r>
        <w:t xml:space="preserve">VA </w:t>
      </w:r>
      <w:proofErr w:type="spellStart"/>
      <w:r>
        <w:t>FileMan</w:t>
      </w:r>
      <w:proofErr w:type="spellEnd"/>
      <w:r>
        <w:t xml:space="preserve"> Version 22.0</w:t>
      </w:r>
    </w:p>
    <w:p w14:paraId="1428B7FE" w14:textId="77777777" w:rsidR="00645FE3" w:rsidRDefault="00645FE3" w:rsidP="00645FE3">
      <w:pPr>
        <w:pStyle w:val="BodyTextBullet1"/>
      </w:pPr>
      <w:proofErr w:type="spellStart"/>
      <w:r>
        <w:t>VistA</w:t>
      </w:r>
      <w:proofErr w:type="spellEnd"/>
      <w:r>
        <w:t xml:space="preserve"> Kernel Version 8.0</w:t>
      </w:r>
    </w:p>
    <w:p w14:paraId="79275766" w14:textId="77777777" w:rsidR="00645FE3" w:rsidRDefault="00645FE3" w:rsidP="00645FE3">
      <w:pPr>
        <w:pStyle w:val="BodyTextBullet1"/>
      </w:pPr>
      <w:proofErr w:type="spellStart"/>
      <w:r>
        <w:t>VistA</w:t>
      </w:r>
      <w:proofErr w:type="spellEnd"/>
      <w:r>
        <w:t xml:space="preserve"> </w:t>
      </w:r>
      <w:proofErr w:type="spellStart"/>
      <w:r>
        <w:t>MailMan</w:t>
      </w:r>
      <w:proofErr w:type="spellEnd"/>
      <w:r>
        <w:t xml:space="preserve"> Version 8.0</w:t>
      </w:r>
    </w:p>
    <w:p w14:paraId="7550D2DF" w14:textId="77777777" w:rsidR="00645FE3" w:rsidRDefault="00645FE3" w:rsidP="00645FE3">
      <w:pPr>
        <w:pStyle w:val="BodyTextBullet1"/>
      </w:pPr>
      <w:proofErr w:type="spellStart"/>
      <w:r>
        <w:t>VistA</w:t>
      </w:r>
      <w:proofErr w:type="spellEnd"/>
      <w:r>
        <w:t xml:space="preserve"> Fee Basis Version 3.5</w:t>
      </w:r>
    </w:p>
    <w:p w14:paraId="38B6A7BA" w14:textId="77777777" w:rsidR="00645FE3" w:rsidRDefault="00645FE3" w:rsidP="00645FE3">
      <w:pPr>
        <w:pStyle w:val="BodyTextBullet1"/>
      </w:pPr>
      <w:r>
        <w:t>Vista Integrated Billing Version 2.0</w:t>
      </w:r>
    </w:p>
    <w:p w14:paraId="524D6801" w14:textId="77777777" w:rsidR="00645FE3" w:rsidRDefault="00645FE3" w:rsidP="00645FE3">
      <w:pPr>
        <w:pStyle w:val="BodyTextBullet1"/>
      </w:pPr>
      <w:r>
        <w:t>Vista Accounts Receivable Version 4.5</w:t>
      </w:r>
    </w:p>
    <w:p w14:paraId="7E9BDB9B" w14:textId="77777777" w:rsidR="00645FE3" w:rsidRDefault="00645FE3" w:rsidP="00645FE3">
      <w:pPr>
        <w:pStyle w:val="BodyTextBullet1"/>
      </w:pPr>
      <w:proofErr w:type="spellStart"/>
      <w:r>
        <w:lastRenderedPageBreak/>
        <w:t>VistA</w:t>
      </w:r>
      <w:proofErr w:type="spellEnd"/>
      <w:r>
        <w:t xml:space="preserve"> Registration Version 5.3</w:t>
      </w:r>
    </w:p>
    <w:p w14:paraId="3C44C311" w14:textId="2F690B41" w:rsidR="00645FE3" w:rsidRDefault="00D315C3" w:rsidP="00645FE3">
      <w:pPr>
        <w:pStyle w:val="BodyTextBullet1"/>
        <w:numPr>
          <w:ilvl w:val="0"/>
          <w:numId w:val="0"/>
        </w:numPr>
      </w:pPr>
      <w:r>
        <w:t>Other tools utilized during development and testing:</w:t>
      </w:r>
    </w:p>
    <w:p w14:paraId="44B75929" w14:textId="021C5FB5" w:rsidR="00645FE3" w:rsidRPr="00645FE3" w:rsidRDefault="00CA4A38" w:rsidP="00645FE3">
      <w:pPr>
        <w:pStyle w:val="BodyTextBullet1"/>
      </w:pPr>
      <w:r>
        <w:t xml:space="preserve">Rational Team Concert: </w:t>
      </w:r>
      <w:r w:rsidR="00645FE3">
        <w:t>Release 6.0 (VA Network-wide version)</w:t>
      </w:r>
    </w:p>
    <w:p w14:paraId="6B99912A" w14:textId="77777777" w:rsidR="00BC468A" w:rsidRDefault="00BC468A" w:rsidP="00992F0C">
      <w:pPr>
        <w:pStyle w:val="Heading5"/>
      </w:pPr>
      <w:bookmarkStart w:id="124" w:name="_Toc381778400"/>
      <w:bookmarkStart w:id="125" w:name="_Toc474320142"/>
      <w:r>
        <w:t>Communications Interfaces</w:t>
      </w:r>
      <w:bookmarkEnd w:id="124"/>
      <w:bookmarkEnd w:id="125"/>
    </w:p>
    <w:p w14:paraId="7D62F47C" w14:textId="4066DE33" w:rsidR="00BC468A" w:rsidRDefault="00BC468A" w:rsidP="00992F0C">
      <w:pPr>
        <w:pStyle w:val="Heading5"/>
      </w:pPr>
      <w:bookmarkStart w:id="126" w:name="_Toc381778401"/>
      <w:bookmarkStart w:id="127" w:name="_Toc474320143"/>
      <w:r>
        <w:t>Memory Constraints</w:t>
      </w:r>
      <w:bookmarkEnd w:id="126"/>
      <w:bookmarkEnd w:id="127"/>
    </w:p>
    <w:p w14:paraId="584A3F8B" w14:textId="77777777" w:rsidR="00DA3A30" w:rsidRPr="00DA3A30" w:rsidRDefault="00DA3A30" w:rsidP="00DA3A30">
      <w:pPr>
        <w:pStyle w:val="BodyText"/>
      </w:pPr>
      <w:proofErr w:type="gramStart"/>
      <w:r w:rsidRPr="00DA3A30">
        <w:t>N/A.</w:t>
      </w:r>
      <w:proofErr w:type="gramEnd"/>
      <w:r w:rsidR="0062265F">
        <w:t xml:space="preserve"> </w:t>
      </w:r>
      <w:r w:rsidRPr="00DA3A30">
        <w:t xml:space="preserve">There </w:t>
      </w:r>
      <w:proofErr w:type="gramStart"/>
      <w:r w:rsidRPr="00DA3A30">
        <w:t>are</w:t>
      </w:r>
      <w:proofErr w:type="gramEnd"/>
      <w:r w:rsidRPr="00DA3A30">
        <w:t xml:space="preserve"> no memory constraints associated with this project.</w:t>
      </w:r>
    </w:p>
    <w:p w14:paraId="33749322" w14:textId="77777777" w:rsidR="00BC468A" w:rsidRDefault="00BC468A" w:rsidP="00992F0C">
      <w:pPr>
        <w:pStyle w:val="Heading5"/>
      </w:pPr>
      <w:bookmarkStart w:id="128" w:name="_Toc381778402"/>
      <w:bookmarkStart w:id="129" w:name="_Toc474320144"/>
      <w:r>
        <w:t>Special Operations</w:t>
      </w:r>
      <w:bookmarkEnd w:id="128"/>
      <w:bookmarkEnd w:id="129"/>
    </w:p>
    <w:p w14:paraId="1A3D5ED0" w14:textId="77777777" w:rsidR="00DA3A30" w:rsidRPr="00DA3A30" w:rsidRDefault="00DA3A30" w:rsidP="00DA3A30">
      <w:pPr>
        <w:pStyle w:val="BodyText"/>
      </w:pPr>
      <w:proofErr w:type="gramStart"/>
      <w:r w:rsidRPr="00DA3A30">
        <w:t>N/A.</w:t>
      </w:r>
      <w:proofErr w:type="gramEnd"/>
      <w:r w:rsidR="0062265F">
        <w:t xml:space="preserve"> </w:t>
      </w:r>
      <w:r w:rsidRPr="00DA3A30">
        <w:t>There are no special operations associated with this project.</w:t>
      </w:r>
    </w:p>
    <w:p w14:paraId="3F6B14C6" w14:textId="77777777" w:rsidR="00BC468A" w:rsidRPr="004B41F9" w:rsidRDefault="00BC468A" w:rsidP="00992F0C">
      <w:pPr>
        <w:pStyle w:val="Heading4"/>
      </w:pPr>
      <w:bookmarkStart w:id="130" w:name="_Toc381778403"/>
      <w:bookmarkStart w:id="131" w:name="_Toc474320145"/>
      <w:r w:rsidRPr="004B41F9">
        <w:t>Product Features</w:t>
      </w:r>
      <w:bookmarkEnd w:id="130"/>
      <w:bookmarkEnd w:id="131"/>
    </w:p>
    <w:p w14:paraId="0A08C726" w14:textId="56475FE7" w:rsidR="00DA3A30" w:rsidRPr="00DA3A30" w:rsidRDefault="000F1365" w:rsidP="00DA3A30">
      <w:pPr>
        <w:pStyle w:val="BodyText"/>
      </w:pPr>
      <w:r>
        <w:t xml:space="preserve">Please see Section </w:t>
      </w:r>
      <w:r w:rsidR="004B41F9">
        <w:fldChar w:fldCharType="begin"/>
      </w:r>
      <w:r w:rsidR="004B41F9">
        <w:instrText xml:space="preserve"> REF _Ref442698375 \r \h </w:instrText>
      </w:r>
      <w:r w:rsidR="004B41F9">
        <w:fldChar w:fldCharType="separate"/>
      </w:r>
      <w:r w:rsidR="00B977E1">
        <w:t>1.1</w:t>
      </w:r>
      <w:r w:rsidR="004B41F9">
        <w:fldChar w:fldCharType="end"/>
      </w:r>
      <w:r>
        <w:t xml:space="preserve"> </w:t>
      </w:r>
      <w:r w:rsidR="00DA3A30" w:rsidRPr="00DA3A30">
        <w:t>for a list of Scope Inclusions,</w:t>
      </w:r>
      <w:r>
        <w:t xml:space="preserve"> Section</w:t>
      </w:r>
      <w:r w:rsidR="00DA3A30" w:rsidRPr="00DA3A30">
        <w:t xml:space="preserve"> </w:t>
      </w:r>
      <w:r w:rsidR="004B41F9">
        <w:fldChar w:fldCharType="begin"/>
      </w:r>
      <w:r w:rsidR="004B41F9">
        <w:instrText xml:space="preserve"> REF _Ref433183279 \r \h </w:instrText>
      </w:r>
      <w:r w:rsidR="004B41F9">
        <w:fldChar w:fldCharType="separate"/>
      </w:r>
      <w:r w:rsidR="00B977E1">
        <w:t>2.3</w:t>
      </w:r>
      <w:r w:rsidR="004B41F9">
        <w:fldChar w:fldCharType="end"/>
      </w:r>
      <w:r>
        <w:t xml:space="preserve"> </w:t>
      </w:r>
      <w:r w:rsidR="00DA3A30" w:rsidRPr="00DA3A30">
        <w:t xml:space="preserve">for an overview of the significant functional requirements, and Section </w:t>
      </w:r>
      <w:r w:rsidR="004B41F9">
        <w:fldChar w:fldCharType="begin"/>
      </w:r>
      <w:r w:rsidR="004B41F9">
        <w:instrText xml:space="preserve"> REF _Ref442698431 \r \h </w:instrText>
      </w:r>
      <w:r w:rsidR="004B41F9">
        <w:fldChar w:fldCharType="separate"/>
      </w:r>
      <w:r w:rsidR="00B977E1">
        <w:t>6.2.2</w:t>
      </w:r>
      <w:r w:rsidR="004B41F9">
        <w:fldChar w:fldCharType="end"/>
      </w:r>
      <w:r>
        <w:t xml:space="preserve"> </w:t>
      </w:r>
      <w:r w:rsidR="00DA3A30" w:rsidRPr="00DA3A30">
        <w:t>for a list of all of the functional requirements.</w:t>
      </w:r>
    </w:p>
    <w:p w14:paraId="0DCCC0C5" w14:textId="77777777" w:rsidR="00DA3A30" w:rsidRDefault="00BC468A" w:rsidP="00992F0C">
      <w:pPr>
        <w:pStyle w:val="Heading4"/>
      </w:pPr>
      <w:bookmarkStart w:id="132" w:name="_Toc381778404"/>
      <w:bookmarkStart w:id="133" w:name="_Toc474320146"/>
      <w:r>
        <w:t>User Characteristics</w:t>
      </w:r>
      <w:bookmarkStart w:id="134" w:name="_Toc381778405"/>
      <w:bookmarkEnd w:id="132"/>
      <w:bookmarkEnd w:id="133"/>
    </w:p>
    <w:p w14:paraId="030BEF61" w14:textId="77777777" w:rsidR="00DA3A30" w:rsidRPr="00DA3A30" w:rsidRDefault="00DA3A30" w:rsidP="00DA3A30">
      <w:pPr>
        <w:pStyle w:val="BodyText"/>
      </w:pPr>
      <w:r w:rsidRPr="00DA3A30">
        <w:t>In general, the resource</w:t>
      </w:r>
      <w:r>
        <w:t>s that shall work with Integrated Billing</w:t>
      </w:r>
      <w:r w:rsidRPr="00DA3A30">
        <w:t xml:space="preserve"> software need to be knowledgeable in </w:t>
      </w:r>
      <w:r>
        <w:t>the area of</w:t>
      </w:r>
      <w:r w:rsidR="0062265F">
        <w:t xml:space="preserve"> </w:t>
      </w:r>
      <w:r w:rsidRPr="00DA3A30">
        <w:t>Integrated Billing</w:t>
      </w:r>
      <w:r>
        <w:t xml:space="preserve"> and, to a lesser extent, Fee Basis</w:t>
      </w:r>
      <w:r w:rsidRPr="00DA3A30">
        <w:t>.</w:t>
      </w:r>
    </w:p>
    <w:p w14:paraId="7BEB1D59" w14:textId="1E191514" w:rsidR="00BC468A" w:rsidRDefault="00BC468A" w:rsidP="00992F0C">
      <w:pPr>
        <w:pStyle w:val="Heading4"/>
      </w:pPr>
      <w:bookmarkStart w:id="135" w:name="_Toc474320147"/>
      <w:r>
        <w:t>Dependencies and Constraints</w:t>
      </w:r>
      <w:bookmarkEnd w:id="134"/>
      <w:bookmarkEnd w:id="135"/>
    </w:p>
    <w:p w14:paraId="05D1D99F" w14:textId="1AA0D5F3" w:rsidR="00DA3A30" w:rsidRPr="00DA3A30" w:rsidRDefault="00BE438D" w:rsidP="00DA3A30">
      <w:pPr>
        <w:pStyle w:val="BodyText"/>
      </w:pPr>
      <w:proofErr w:type="gramStart"/>
      <w:r>
        <w:t>N/A.</w:t>
      </w:r>
      <w:proofErr w:type="gramEnd"/>
      <w:r w:rsidR="00863624">
        <w:t xml:space="preserve"> </w:t>
      </w:r>
      <w:r w:rsidR="00DA3A30" w:rsidRPr="00DA3A30">
        <w:t>There are no dependencies and constraints with this project.</w:t>
      </w:r>
    </w:p>
    <w:p w14:paraId="5E965DBC" w14:textId="77777777" w:rsidR="00BC468A" w:rsidRDefault="00BC468A" w:rsidP="00992F0C">
      <w:pPr>
        <w:pStyle w:val="Heading3"/>
      </w:pPr>
      <w:bookmarkStart w:id="136" w:name="_Toc381778406"/>
      <w:bookmarkStart w:id="137" w:name="_Ref427136804"/>
      <w:bookmarkStart w:id="138" w:name="_Ref427136812"/>
      <w:bookmarkStart w:id="139" w:name="_Ref427136883"/>
      <w:bookmarkStart w:id="140" w:name="_Ref427136889"/>
      <w:bookmarkStart w:id="141" w:name="_Ref427136911"/>
      <w:bookmarkStart w:id="142" w:name="_Ref427136918"/>
      <w:bookmarkStart w:id="143" w:name="_Ref433182873"/>
      <w:bookmarkStart w:id="144" w:name="_Ref433183328"/>
      <w:bookmarkStart w:id="145" w:name="_Ref442698414"/>
      <w:bookmarkStart w:id="146" w:name="_Ref442698431"/>
      <w:bookmarkStart w:id="147" w:name="_Ref442709517"/>
      <w:bookmarkStart w:id="148" w:name="_Toc474320148"/>
      <w:r>
        <w:t>Specific Requirements</w:t>
      </w:r>
      <w:bookmarkEnd w:id="136"/>
      <w:bookmarkEnd w:id="137"/>
      <w:bookmarkEnd w:id="138"/>
      <w:bookmarkEnd w:id="139"/>
      <w:bookmarkEnd w:id="140"/>
      <w:bookmarkEnd w:id="141"/>
      <w:bookmarkEnd w:id="142"/>
      <w:bookmarkEnd w:id="143"/>
      <w:bookmarkEnd w:id="144"/>
      <w:bookmarkEnd w:id="145"/>
      <w:bookmarkEnd w:id="146"/>
      <w:bookmarkEnd w:id="147"/>
      <w:bookmarkEnd w:id="148"/>
    </w:p>
    <w:p w14:paraId="4996DF3F" w14:textId="389E92DD" w:rsidR="00BC468A" w:rsidRDefault="00BC468A" w:rsidP="00992F0C">
      <w:pPr>
        <w:pStyle w:val="Heading4"/>
      </w:pPr>
      <w:bookmarkStart w:id="149" w:name="_Toc381778407"/>
      <w:bookmarkStart w:id="150" w:name="_Toc474320149"/>
      <w:r>
        <w:t>Database Repository</w:t>
      </w:r>
      <w:bookmarkEnd w:id="149"/>
      <w:bookmarkEnd w:id="150"/>
    </w:p>
    <w:p w14:paraId="3BFF4795" w14:textId="0BE355FF" w:rsidR="00DA3A30" w:rsidRPr="00DA3A30" w:rsidRDefault="00DA3A30" w:rsidP="00DA3A30">
      <w:pPr>
        <w:pStyle w:val="BodyText"/>
      </w:pPr>
      <w:r w:rsidRPr="00DA3A30">
        <w:t xml:space="preserve">This project is a </w:t>
      </w:r>
      <w:proofErr w:type="spellStart"/>
      <w:r w:rsidRPr="00DA3A30">
        <w:t>VistA</w:t>
      </w:r>
      <w:proofErr w:type="spellEnd"/>
      <w:r w:rsidRPr="00DA3A30">
        <w:t xml:space="preserve"> patch.</w:t>
      </w:r>
      <w:r w:rsidR="0062265F">
        <w:t xml:space="preserve"> </w:t>
      </w:r>
      <w:r w:rsidRPr="00DA3A30">
        <w:t xml:space="preserve">The database repository is standard </w:t>
      </w:r>
      <w:proofErr w:type="spellStart"/>
      <w:r w:rsidRPr="00DA3A30">
        <w:t>VistA</w:t>
      </w:r>
      <w:proofErr w:type="spellEnd"/>
      <w:r w:rsidRPr="00DA3A30">
        <w:t xml:space="preserve"> database using </w:t>
      </w:r>
      <w:proofErr w:type="spellStart"/>
      <w:r w:rsidRPr="00DA3A30">
        <w:t>FileMan</w:t>
      </w:r>
      <w:proofErr w:type="spellEnd"/>
      <w:r w:rsidRPr="00DA3A30">
        <w:t xml:space="preserve"> files and fields.</w:t>
      </w:r>
      <w:r w:rsidR="0062265F">
        <w:t xml:space="preserve"> </w:t>
      </w:r>
      <w:r w:rsidRPr="00DA3A30">
        <w:t xml:space="preserve">Any modifications to this database repository </w:t>
      </w:r>
      <w:proofErr w:type="gramStart"/>
      <w:r w:rsidRPr="00DA3A30">
        <w:t>are detailed</w:t>
      </w:r>
      <w:proofErr w:type="gramEnd"/>
      <w:r w:rsidRPr="00DA3A30">
        <w:t xml:space="preserve"> in Section</w:t>
      </w:r>
      <w:r w:rsidR="004B41F9">
        <w:t xml:space="preserve"> </w:t>
      </w:r>
      <w:r w:rsidR="004B41F9">
        <w:fldChar w:fldCharType="begin"/>
      </w:r>
      <w:r w:rsidR="004B41F9">
        <w:instrText xml:space="preserve"> REF _Ref442698777 \r \h </w:instrText>
      </w:r>
      <w:r w:rsidR="004B41F9">
        <w:fldChar w:fldCharType="separate"/>
      </w:r>
      <w:r w:rsidR="00B977E1">
        <w:t>6.2.2.2</w:t>
      </w:r>
      <w:r w:rsidR="004B41F9">
        <w:fldChar w:fldCharType="end"/>
      </w:r>
      <w:r w:rsidRPr="00DA3A30">
        <w:t>.</w:t>
      </w:r>
    </w:p>
    <w:p w14:paraId="4B69F4D9" w14:textId="140EAF8E" w:rsidR="00BC468A" w:rsidRDefault="00BC468A" w:rsidP="00992F0C">
      <w:pPr>
        <w:pStyle w:val="Heading4"/>
      </w:pPr>
      <w:bookmarkStart w:id="151" w:name="_Toc381778408"/>
      <w:bookmarkStart w:id="152" w:name="_Ref433183372"/>
      <w:bookmarkStart w:id="153" w:name="_Ref442698777"/>
      <w:bookmarkStart w:id="154" w:name="_Toc474320150"/>
      <w:r>
        <w:t>System Features</w:t>
      </w:r>
      <w:bookmarkEnd w:id="151"/>
      <w:bookmarkEnd w:id="152"/>
      <w:bookmarkEnd w:id="153"/>
      <w:bookmarkEnd w:id="154"/>
    </w:p>
    <w:p w14:paraId="3AE2FAE1" w14:textId="77777777" w:rsidR="00E218A4" w:rsidRDefault="00DA3A30" w:rsidP="00DA3A30">
      <w:pPr>
        <w:pStyle w:val="BodyText"/>
      </w:pPr>
      <w:r w:rsidRPr="00DA3A30">
        <w:t>The following sub-sections of this SDD match the specific functional requirements as presented in the RSD for this project.</w:t>
      </w:r>
      <w:r w:rsidR="0062265F">
        <w:t xml:space="preserve"> </w:t>
      </w:r>
    </w:p>
    <w:p w14:paraId="30BF5F9B" w14:textId="77777777" w:rsidR="00E218A4" w:rsidRPr="003A0278" w:rsidRDefault="00E218A4" w:rsidP="00E218A4">
      <w:pPr>
        <w:rPr>
          <w:szCs w:val="20"/>
        </w:rPr>
      </w:pPr>
      <w:r w:rsidRPr="003A0278">
        <w:rPr>
          <w:szCs w:val="20"/>
        </w:rPr>
        <w:t>This table attempts to demonstrate how functional requir</w:t>
      </w:r>
      <w:r>
        <w:rPr>
          <w:szCs w:val="20"/>
        </w:rPr>
        <w:t>ements from the Fee-Revenue Enhancements RSD relate to the design:</w:t>
      </w:r>
    </w:p>
    <w:p w14:paraId="067E860F" w14:textId="22328AE5" w:rsidR="004B41F9" w:rsidRPr="00160151" w:rsidRDefault="004B41F9" w:rsidP="004B41F9">
      <w:pPr>
        <w:pStyle w:val="Caption"/>
      </w:pPr>
      <w:bookmarkStart w:id="155" w:name="_Toc474320207"/>
      <w:r w:rsidRPr="00160151">
        <w:t xml:space="preserve">Table </w:t>
      </w:r>
      <w:fldSimple w:instr=" SEQ Table \* ARABIC ">
        <w:r w:rsidR="00B977E1">
          <w:rPr>
            <w:noProof/>
          </w:rPr>
          <w:t>5</w:t>
        </w:r>
      </w:fldSimple>
      <w:r w:rsidRPr="00160151">
        <w:rPr>
          <w:noProof/>
        </w:rPr>
        <w:t>: Functional Requirements (RSD) vs. Design Elements</w:t>
      </w:r>
      <w:bookmarkEnd w:id="155"/>
    </w:p>
    <w:tbl>
      <w:tblPr>
        <w:tblStyle w:val="TableGrid"/>
        <w:tblW w:w="5000" w:type="pct"/>
        <w:tblLook w:val="04A0" w:firstRow="1" w:lastRow="0" w:firstColumn="1" w:lastColumn="0" w:noHBand="0" w:noVBand="1"/>
        <w:tblDescription w:val="Table demonstrates how functional requirements from Precertification RSD tie into proposed worklist screens"/>
      </w:tblPr>
      <w:tblGrid>
        <w:gridCol w:w="3812"/>
        <w:gridCol w:w="2543"/>
        <w:gridCol w:w="3221"/>
      </w:tblGrid>
      <w:tr w:rsidR="00E218A4" w:rsidRPr="003A0278" w14:paraId="5117FAFA" w14:textId="77777777" w:rsidTr="004B41F9">
        <w:trPr>
          <w:cantSplit/>
          <w:tblHeader/>
        </w:trPr>
        <w:tc>
          <w:tcPr>
            <w:tcW w:w="1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7613DF" w14:textId="77777777" w:rsidR="00E218A4" w:rsidRPr="00604A17" w:rsidRDefault="00E218A4" w:rsidP="004B41F9">
            <w:pPr>
              <w:pStyle w:val="TableHeading"/>
            </w:pPr>
            <w:r w:rsidRPr="00604A17">
              <w:t>Requirement</w:t>
            </w:r>
          </w:p>
        </w:tc>
        <w:tc>
          <w:tcPr>
            <w:tcW w:w="132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E532BF" w14:textId="77777777" w:rsidR="00E218A4" w:rsidRPr="003A0278" w:rsidRDefault="00E218A4" w:rsidP="004B41F9">
            <w:pPr>
              <w:pStyle w:val="TableHeading"/>
            </w:pPr>
            <w:r w:rsidRPr="003A0278">
              <w:t xml:space="preserve">RSD Functional </w:t>
            </w:r>
            <w:proofErr w:type="spellStart"/>
            <w:r w:rsidRPr="003A0278">
              <w:t>Req</w:t>
            </w:r>
            <w:proofErr w:type="spellEnd"/>
            <w:r w:rsidRPr="003A0278">
              <w:t xml:space="preserve"> Item # </w:t>
            </w:r>
          </w:p>
        </w:tc>
        <w:tc>
          <w:tcPr>
            <w:tcW w:w="168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D88FF9" w14:textId="77777777" w:rsidR="00E218A4" w:rsidRPr="003A0278" w:rsidRDefault="00E218A4" w:rsidP="004B41F9">
            <w:pPr>
              <w:pStyle w:val="TableHeading"/>
            </w:pPr>
            <w:r>
              <w:t>Design Elements</w:t>
            </w:r>
          </w:p>
        </w:tc>
      </w:tr>
      <w:tr w:rsidR="00E218A4" w:rsidRPr="003A0278" w14:paraId="1C8C7EBF"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20043984" w14:textId="77777777" w:rsidR="00E218A4" w:rsidRPr="00371173" w:rsidRDefault="00E218A4" w:rsidP="004B41F9">
            <w:pPr>
              <w:pStyle w:val="TableText"/>
              <w:rPr>
                <w:strike/>
              </w:rPr>
            </w:pPr>
            <w:r w:rsidRPr="00371173">
              <w:rPr>
                <w:strike/>
              </w:rPr>
              <w:t xml:space="preserve">The system shall have the ability to </w:t>
            </w:r>
            <w:r w:rsidRPr="00371173">
              <w:rPr>
                <w:strike/>
                <w:highlight w:val="yellow"/>
              </w:rPr>
              <w:t>record</w:t>
            </w:r>
            <w:r w:rsidRPr="00371173">
              <w:rPr>
                <w:strike/>
              </w:rPr>
              <w:t xml:space="preserve"> the authorization and the corresponding authorization modification data in a new </w:t>
            </w:r>
            <w:proofErr w:type="spellStart"/>
            <w:r w:rsidRPr="00371173">
              <w:rPr>
                <w:strike/>
              </w:rPr>
              <w:t>VistA</w:t>
            </w:r>
            <w:proofErr w:type="spellEnd"/>
            <w:r w:rsidRPr="00371173">
              <w:rPr>
                <w:strike/>
              </w:rPr>
              <w:t xml:space="preserve"> file that will allow the IB system to "point" to the authorization data in Fee Basis system at the time the authorization </w:t>
            </w:r>
            <w:proofErr w:type="gramStart"/>
            <w:r w:rsidRPr="00371173">
              <w:rPr>
                <w:strike/>
              </w:rPr>
              <w:t>is created</w:t>
            </w:r>
            <w:proofErr w:type="gramEnd"/>
            <w:r w:rsidRPr="00371173">
              <w:rPr>
                <w:strike/>
              </w:rPr>
              <w:t>.</w:t>
            </w:r>
          </w:p>
        </w:tc>
        <w:tc>
          <w:tcPr>
            <w:tcW w:w="1328" w:type="pct"/>
            <w:tcBorders>
              <w:top w:val="single" w:sz="4" w:space="0" w:color="auto"/>
              <w:left w:val="single" w:sz="4" w:space="0" w:color="auto"/>
              <w:bottom w:val="single" w:sz="4" w:space="0" w:color="auto"/>
              <w:right w:val="single" w:sz="4" w:space="0" w:color="auto"/>
            </w:tcBorders>
          </w:tcPr>
          <w:p w14:paraId="5D1F379F" w14:textId="77777777" w:rsidR="00E218A4" w:rsidRPr="00371173" w:rsidRDefault="00E218A4" w:rsidP="004B41F9">
            <w:pPr>
              <w:pStyle w:val="TableText"/>
              <w:rPr>
                <w:strike/>
              </w:rPr>
            </w:pPr>
            <w:r w:rsidRPr="00371173">
              <w:rPr>
                <w:strike/>
              </w:rPr>
              <w:t>FRFEE-2.1</w:t>
            </w:r>
          </w:p>
        </w:tc>
        <w:tc>
          <w:tcPr>
            <w:tcW w:w="1682" w:type="pct"/>
            <w:tcBorders>
              <w:top w:val="single" w:sz="4" w:space="0" w:color="auto"/>
              <w:left w:val="single" w:sz="4" w:space="0" w:color="auto"/>
              <w:bottom w:val="single" w:sz="4" w:space="0" w:color="auto"/>
              <w:right w:val="single" w:sz="4" w:space="0" w:color="auto"/>
            </w:tcBorders>
          </w:tcPr>
          <w:p w14:paraId="11A5B138" w14:textId="77777777" w:rsidR="00E218A4" w:rsidRPr="00371173" w:rsidRDefault="00E218A4" w:rsidP="004B41F9">
            <w:pPr>
              <w:pStyle w:val="TableText"/>
              <w:rPr>
                <w:strike/>
              </w:rPr>
            </w:pPr>
            <w:r w:rsidRPr="00371173">
              <w:rPr>
                <w:strike/>
              </w:rPr>
              <w:t xml:space="preserve">New trigger in the FEE BASIS PATIENT FILE (#161) will log new FB </w:t>
            </w:r>
            <w:proofErr w:type="spellStart"/>
            <w:r w:rsidRPr="00371173">
              <w:rPr>
                <w:strike/>
              </w:rPr>
              <w:t>auth</w:t>
            </w:r>
            <w:proofErr w:type="spellEnd"/>
            <w:r w:rsidRPr="00371173">
              <w:rPr>
                <w:strike/>
              </w:rPr>
              <w:t xml:space="preserve"> pointer into IB-FB Interface Tracking file</w:t>
            </w:r>
          </w:p>
        </w:tc>
      </w:tr>
      <w:tr w:rsidR="00E218A4" w:rsidRPr="003A0278" w14:paraId="1851F120"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54E73137" w14:textId="77777777" w:rsidR="00E218A4" w:rsidRPr="00371173" w:rsidRDefault="00E218A4" w:rsidP="004B41F9">
            <w:pPr>
              <w:pStyle w:val="TableText"/>
              <w:rPr>
                <w:strike/>
              </w:rPr>
            </w:pPr>
            <w:r w:rsidRPr="00371173">
              <w:rPr>
                <w:strike/>
              </w:rPr>
              <w:lastRenderedPageBreak/>
              <w:t xml:space="preserve">The system shall provide the ability to </w:t>
            </w:r>
            <w:r w:rsidRPr="00371173">
              <w:rPr>
                <w:strike/>
                <w:highlight w:val="yellow"/>
              </w:rPr>
              <w:t>record</w:t>
            </w:r>
            <w:r w:rsidRPr="00371173">
              <w:rPr>
                <w:strike/>
              </w:rPr>
              <w:t xml:space="preserve"> authorization and authorization modification data in the IB system that includes:</w:t>
            </w:r>
          </w:p>
          <w:p w14:paraId="4457DDED" w14:textId="77777777" w:rsidR="00E218A4" w:rsidRPr="00371173" w:rsidRDefault="00E218A4" w:rsidP="004B41F9">
            <w:pPr>
              <w:pStyle w:val="TableText"/>
              <w:rPr>
                <w:strike/>
              </w:rPr>
            </w:pPr>
            <w:r w:rsidRPr="00371173">
              <w:rPr>
                <w:strike/>
              </w:rPr>
              <w:t>Ordering Physician</w:t>
            </w:r>
            <w:r w:rsidRPr="00371173">
              <w:rPr>
                <w:strike/>
              </w:rPr>
              <w:br/>
              <w:t>Diagnosis/Procedure</w:t>
            </w:r>
            <w:r w:rsidRPr="00371173">
              <w:rPr>
                <w:strike/>
              </w:rPr>
              <w:br/>
              <w:t>DOS</w:t>
            </w:r>
            <w:r w:rsidRPr="00371173">
              <w:rPr>
                <w:strike/>
              </w:rPr>
              <w:br/>
              <w:t>Non-VA Location</w:t>
            </w:r>
            <w:r w:rsidRPr="00371173">
              <w:rPr>
                <w:strike/>
              </w:rPr>
              <w:br/>
              <w:t>All Active Insurance</w:t>
            </w:r>
            <w:r w:rsidRPr="00371173">
              <w:rPr>
                <w:strike/>
              </w:rPr>
              <w:br/>
              <w:t>Last Date Insurance Verified</w:t>
            </w:r>
            <w:r w:rsidRPr="00371173">
              <w:rPr>
                <w:strike/>
              </w:rPr>
              <w:br/>
              <w:t>Type of Service (NVC)</w:t>
            </w:r>
            <w:r w:rsidRPr="00371173">
              <w:rPr>
                <w:strike/>
              </w:rPr>
              <w:br/>
              <w:t xml:space="preserve">Service Connected/Special </w:t>
            </w:r>
            <w:proofErr w:type="spellStart"/>
            <w:r w:rsidRPr="00371173">
              <w:rPr>
                <w:strike/>
              </w:rPr>
              <w:t>Auth</w:t>
            </w:r>
            <w:proofErr w:type="spellEnd"/>
            <w:r w:rsidRPr="00371173">
              <w:rPr>
                <w:strike/>
              </w:rPr>
              <w:t xml:space="preserve"> </w:t>
            </w:r>
            <w:proofErr w:type="spellStart"/>
            <w:r w:rsidRPr="00371173">
              <w:rPr>
                <w:strike/>
              </w:rPr>
              <w:t>Elig</w:t>
            </w:r>
            <w:proofErr w:type="spellEnd"/>
          </w:p>
        </w:tc>
        <w:tc>
          <w:tcPr>
            <w:tcW w:w="1328" w:type="pct"/>
            <w:tcBorders>
              <w:top w:val="single" w:sz="4" w:space="0" w:color="auto"/>
              <w:left w:val="single" w:sz="4" w:space="0" w:color="auto"/>
              <w:bottom w:val="single" w:sz="4" w:space="0" w:color="auto"/>
              <w:right w:val="single" w:sz="4" w:space="0" w:color="auto"/>
            </w:tcBorders>
            <w:hideMark/>
          </w:tcPr>
          <w:p w14:paraId="79E9A9DB" w14:textId="77777777" w:rsidR="00E218A4" w:rsidRPr="00371173" w:rsidRDefault="00E218A4" w:rsidP="004B41F9">
            <w:pPr>
              <w:pStyle w:val="TableText"/>
              <w:rPr>
                <w:strike/>
              </w:rPr>
            </w:pPr>
            <w:r w:rsidRPr="00371173">
              <w:rPr>
                <w:strike/>
              </w:rPr>
              <w:t>FRFEE-2.1-01 – FRFEE-2.1-08</w:t>
            </w:r>
          </w:p>
        </w:tc>
        <w:tc>
          <w:tcPr>
            <w:tcW w:w="1682" w:type="pct"/>
            <w:tcBorders>
              <w:top w:val="single" w:sz="4" w:space="0" w:color="auto"/>
              <w:left w:val="single" w:sz="4" w:space="0" w:color="auto"/>
              <w:bottom w:val="single" w:sz="4" w:space="0" w:color="auto"/>
              <w:right w:val="single" w:sz="4" w:space="0" w:color="auto"/>
            </w:tcBorders>
            <w:hideMark/>
          </w:tcPr>
          <w:p w14:paraId="142631D2" w14:textId="77777777" w:rsidR="00E218A4" w:rsidRPr="00371173" w:rsidRDefault="00E218A4" w:rsidP="004B41F9">
            <w:pPr>
              <w:pStyle w:val="TableText"/>
              <w:rPr>
                <w:strike/>
              </w:rPr>
            </w:pPr>
            <w:r w:rsidRPr="00371173">
              <w:rPr>
                <w:strike/>
              </w:rPr>
              <w:t xml:space="preserve">New trigger in the FEE BASIS PATIENT FILE (#161) will log new FB </w:t>
            </w:r>
            <w:proofErr w:type="spellStart"/>
            <w:r w:rsidRPr="00371173">
              <w:rPr>
                <w:strike/>
              </w:rPr>
              <w:t>auth</w:t>
            </w:r>
            <w:proofErr w:type="spellEnd"/>
            <w:r w:rsidRPr="00371173">
              <w:rPr>
                <w:strike/>
              </w:rPr>
              <w:t xml:space="preserve"> pointer into IB-FB Interface Tracking file</w:t>
            </w:r>
            <w:r w:rsidRPr="00371173">
              <w:rPr>
                <w:strike/>
              </w:rPr>
              <w:br/>
            </w:r>
          </w:p>
        </w:tc>
      </w:tr>
      <w:tr w:rsidR="00E218A4" w:rsidRPr="003A0278" w14:paraId="146E49BF"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710761EA" w14:textId="08072612" w:rsidR="00E218A4" w:rsidRPr="00371173" w:rsidRDefault="00E218A4" w:rsidP="004B41F9">
            <w:pPr>
              <w:pStyle w:val="TableText"/>
              <w:rPr>
                <w:strike/>
              </w:rPr>
            </w:pPr>
            <w:r w:rsidRPr="00371173">
              <w:rPr>
                <w:strike/>
              </w:rPr>
              <w:t xml:space="preserve">The system shall have the ability to </w:t>
            </w:r>
            <w:r w:rsidRPr="00371173">
              <w:rPr>
                <w:strike/>
                <w:highlight w:val="yellow"/>
              </w:rPr>
              <w:t>interface</w:t>
            </w:r>
            <w:r w:rsidRPr="00371173">
              <w:rPr>
                <w:strike/>
              </w:rPr>
              <w:t xml:space="preserve"> (interact with) authorization and the corresponding authorization data to the IB package to support Revenue pre-certification.</w:t>
            </w:r>
          </w:p>
        </w:tc>
        <w:tc>
          <w:tcPr>
            <w:tcW w:w="1328" w:type="pct"/>
            <w:tcBorders>
              <w:top w:val="single" w:sz="4" w:space="0" w:color="auto"/>
              <w:left w:val="single" w:sz="4" w:space="0" w:color="auto"/>
              <w:bottom w:val="single" w:sz="4" w:space="0" w:color="auto"/>
              <w:right w:val="single" w:sz="4" w:space="0" w:color="auto"/>
            </w:tcBorders>
          </w:tcPr>
          <w:p w14:paraId="434442BF" w14:textId="77777777" w:rsidR="00E218A4" w:rsidRPr="00371173" w:rsidRDefault="00E218A4" w:rsidP="004B41F9">
            <w:pPr>
              <w:pStyle w:val="TableText"/>
              <w:rPr>
                <w:strike/>
              </w:rPr>
            </w:pPr>
            <w:r w:rsidRPr="00371173">
              <w:rPr>
                <w:strike/>
              </w:rPr>
              <w:t>FRFEE-2.2</w:t>
            </w:r>
          </w:p>
        </w:tc>
        <w:tc>
          <w:tcPr>
            <w:tcW w:w="1682" w:type="pct"/>
            <w:tcBorders>
              <w:top w:val="single" w:sz="4" w:space="0" w:color="auto"/>
              <w:left w:val="single" w:sz="4" w:space="0" w:color="auto"/>
              <w:bottom w:val="single" w:sz="4" w:space="0" w:color="auto"/>
              <w:right w:val="single" w:sz="4" w:space="0" w:color="auto"/>
            </w:tcBorders>
          </w:tcPr>
          <w:p w14:paraId="2CC1733A" w14:textId="77777777" w:rsidR="00E218A4" w:rsidRPr="00371173" w:rsidRDefault="00E218A4" w:rsidP="004B41F9">
            <w:pPr>
              <w:pStyle w:val="TableText"/>
              <w:rPr>
                <w:strike/>
              </w:rPr>
            </w:pPr>
            <w:r w:rsidRPr="00371173">
              <w:rPr>
                <w:strike/>
              </w:rPr>
              <w:t xml:space="preserve">Nightly Process #1 will identify paid invoices and log them in the new IB-FB Interface Tracking File </w:t>
            </w:r>
            <w:r w:rsidRPr="00371173">
              <w:rPr>
                <w:strike/>
              </w:rPr>
              <w:br/>
            </w:r>
            <w:r w:rsidRPr="00371173">
              <w:rPr>
                <w:strike/>
              </w:rPr>
              <w:br/>
              <w:t xml:space="preserve">These new entries / paid invoices will display on the main screen of the Facility Revenue Queue – Billing </w:t>
            </w:r>
            <w:proofErr w:type="spellStart"/>
            <w:r w:rsidRPr="00371173">
              <w:rPr>
                <w:strike/>
              </w:rPr>
              <w:t>Worklist</w:t>
            </w:r>
            <w:proofErr w:type="spellEnd"/>
          </w:p>
        </w:tc>
      </w:tr>
      <w:tr w:rsidR="00E218A4" w:rsidRPr="003A0278" w14:paraId="7DE48F3B"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660FD769"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transmit</w:t>
            </w:r>
            <w:r w:rsidRPr="00371173">
              <w:rPr>
                <w:strike/>
              </w:rPr>
              <w:t xml:space="preserve"> authorization and authorization modification data to the IB system that includes:</w:t>
            </w:r>
            <w:r w:rsidRPr="00371173">
              <w:rPr>
                <w:strike/>
              </w:rPr>
              <w:br/>
              <w:t>Ordering Physician</w:t>
            </w:r>
          </w:p>
          <w:p w14:paraId="08C7CBBD" w14:textId="77777777" w:rsidR="00E218A4" w:rsidRPr="00371173" w:rsidRDefault="00E218A4" w:rsidP="004B41F9">
            <w:pPr>
              <w:pStyle w:val="TableText"/>
              <w:rPr>
                <w:strike/>
              </w:rPr>
            </w:pPr>
            <w:r w:rsidRPr="00371173">
              <w:rPr>
                <w:strike/>
              </w:rPr>
              <w:t>Diagnosis/Procedure</w:t>
            </w:r>
          </w:p>
          <w:p w14:paraId="73DFB70C" w14:textId="77777777" w:rsidR="00E218A4" w:rsidRPr="00371173" w:rsidRDefault="00E218A4" w:rsidP="004B41F9">
            <w:pPr>
              <w:pStyle w:val="TableText"/>
              <w:rPr>
                <w:strike/>
              </w:rPr>
            </w:pPr>
            <w:r w:rsidRPr="00371173">
              <w:rPr>
                <w:strike/>
              </w:rPr>
              <w:t>DOS</w:t>
            </w:r>
          </w:p>
          <w:p w14:paraId="687E39B3" w14:textId="77777777" w:rsidR="00E218A4" w:rsidRPr="00371173" w:rsidRDefault="00E218A4" w:rsidP="004B41F9">
            <w:pPr>
              <w:pStyle w:val="TableText"/>
              <w:rPr>
                <w:strike/>
              </w:rPr>
            </w:pPr>
            <w:r w:rsidRPr="00371173">
              <w:rPr>
                <w:strike/>
              </w:rPr>
              <w:t>Non-VA Location</w:t>
            </w:r>
          </w:p>
          <w:p w14:paraId="4D78690F" w14:textId="77777777" w:rsidR="00E218A4" w:rsidRPr="00371173" w:rsidRDefault="00E218A4" w:rsidP="004B41F9">
            <w:pPr>
              <w:pStyle w:val="TableText"/>
              <w:rPr>
                <w:strike/>
              </w:rPr>
            </w:pPr>
            <w:r w:rsidRPr="00371173">
              <w:rPr>
                <w:strike/>
              </w:rPr>
              <w:t>All Active Insurance</w:t>
            </w:r>
          </w:p>
          <w:p w14:paraId="1F6346E8" w14:textId="77777777" w:rsidR="00E218A4" w:rsidRPr="00371173" w:rsidRDefault="00E218A4" w:rsidP="004B41F9">
            <w:pPr>
              <w:pStyle w:val="TableText"/>
              <w:rPr>
                <w:strike/>
              </w:rPr>
            </w:pPr>
            <w:r w:rsidRPr="00371173">
              <w:rPr>
                <w:strike/>
              </w:rPr>
              <w:t>Last Date Insurance Verified</w:t>
            </w:r>
          </w:p>
          <w:p w14:paraId="3EA3FFAF" w14:textId="77777777" w:rsidR="00E218A4" w:rsidRPr="00371173" w:rsidRDefault="00E218A4" w:rsidP="004B41F9">
            <w:pPr>
              <w:pStyle w:val="TableText"/>
              <w:rPr>
                <w:strike/>
              </w:rPr>
            </w:pPr>
            <w:r w:rsidRPr="00371173">
              <w:rPr>
                <w:strike/>
              </w:rPr>
              <w:t>Type of Service (NVC)</w:t>
            </w:r>
          </w:p>
          <w:p w14:paraId="3494A867" w14:textId="77777777" w:rsidR="00E218A4" w:rsidRPr="00371173" w:rsidRDefault="00E218A4" w:rsidP="004B41F9">
            <w:pPr>
              <w:pStyle w:val="TableText"/>
              <w:rPr>
                <w:strike/>
              </w:rPr>
            </w:pPr>
            <w:r w:rsidRPr="00371173">
              <w:rPr>
                <w:strike/>
              </w:rPr>
              <w:t xml:space="preserve">Service Connected/Special </w:t>
            </w:r>
            <w:proofErr w:type="spellStart"/>
            <w:r w:rsidRPr="00371173">
              <w:rPr>
                <w:strike/>
              </w:rPr>
              <w:t>Auth</w:t>
            </w:r>
            <w:proofErr w:type="spellEnd"/>
            <w:r w:rsidRPr="00371173">
              <w:rPr>
                <w:strike/>
              </w:rPr>
              <w:t xml:space="preserve"> </w:t>
            </w:r>
            <w:proofErr w:type="spellStart"/>
            <w:r w:rsidRPr="00371173">
              <w:rPr>
                <w:strike/>
              </w:rPr>
              <w:t>Elig</w:t>
            </w:r>
            <w:proofErr w:type="spellEnd"/>
          </w:p>
        </w:tc>
        <w:tc>
          <w:tcPr>
            <w:tcW w:w="1328" w:type="pct"/>
            <w:tcBorders>
              <w:top w:val="single" w:sz="4" w:space="0" w:color="auto"/>
              <w:left w:val="single" w:sz="4" w:space="0" w:color="auto"/>
              <w:bottom w:val="single" w:sz="4" w:space="0" w:color="auto"/>
              <w:right w:val="single" w:sz="4" w:space="0" w:color="auto"/>
            </w:tcBorders>
            <w:hideMark/>
          </w:tcPr>
          <w:p w14:paraId="460D4A5D" w14:textId="77777777" w:rsidR="00E218A4" w:rsidRPr="00371173" w:rsidRDefault="00E218A4" w:rsidP="004B41F9">
            <w:pPr>
              <w:pStyle w:val="TableText"/>
              <w:rPr>
                <w:strike/>
              </w:rPr>
            </w:pPr>
            <w:r w:rsidRPr="00371173">
              <w:rPr>
                <w:strike/>
              </w:rPr>
              <w:t>FRFEE-2.2.01 - 2.2-08</w:t>
            </w:r>
          </w:p>
        </w:tc>
        <w:tc>
          <w:tcPr>
            <w:tcW w:w="1682" w:type="pct"/>
            <w:tcBorders>
              <w:top w:val="single" w:sz="4" w:space="0" w:color="auto"/>
              <w:left w:val="single" w:sz="4" w:space="0" w:color="auto"/>
              <w:bottom w:val="single" w:sz="4" w:space="0" w:color="auto"/>
              <w:right w:val="single" w:sz="4" w:space="0" w:color="auto"/>
            </w:tcBorders>
            <w:hideMark/>
          </w:tcPr>
          <w:p w14:paraId="06EAAE8D" w14:textId="77777777" w:rsidR="00E218A4" w:rsidRPr="00371173" w:rsidRDefault="00E218A4" w:rsidP="004B41F9">
            <w:pPr>
              <w:pStyle w:val="TableText"/>
              <w:rPr>
                <w:strike/>
              </w:rPr>
            </w:pPr>
            <w:r w:rsidRPr="00371173">
              <w:rPr>
                <w:strike/>
              </w:rPr>
              <w:t xml:space="preserve">Nightly Process #1 will identify paid invoices and log them in the new IB-FB Interface Tracking File / Facility Revenue Billing </w:t>
            </w:r>
            <w:proofErr w:type="spellStart"/>
            <w:r w:rsidRPr="00371173">
              <w:rPr>
                <w:strike/>
              </w:rPr>
              <w:t>Worklist</w:t>
            </w:r>
            <w:proofErr w:type="spellEnd"/>
            <w:r w:rsidRPr="00371173">
              <w:rPr>
                <w:strike/>
              </w:rPr>
              <w:t xml:space="preserve"> Queue</w:t>
            </w:r>
          </w:p>
          <w:p w14:paraId="743705C0" w14:textId="77777777" w:rsidR="00E218A4" w:rsidRPr="00371173" w:rsidRDefault="00E218A4" w:rsidP="004B41F9">
            <w:pPr>
              <w:pStyle w:val="TableText"/>
              <w:rPr>
                <w:strike/>
              </w:rPr>
            </w:pPr>
            <w:r w:rsidRPr="00371173">
              <w:rPr>
                <w:strike/>
              </w:rPr>
              <w:t xml:space="preserve">These new entries will display on the main screen of the Facility Revenue Queue – Billing </w:t>
            </w:r>
            <w:proofErr w:type="spellStart"/>
            <w:r w:rsidRPr="00371173">
              <w:rPr>
                <w:strike/>
              </w:rPr>
              <w:t>Worklist</w:t>
            </w:r>
            <w:proofErr w:type="spellEnd"/>
          </w:p>
        </w:tc>
      </w:tr>
      <w:tr w:rsidR="00E218A4" w:rsidRPr="003A0278" w14:paraId="5CBF7AEF"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4457CDA2" w14:textId="77777777" w:rsidR="00E218A4" w:rsidRPr="00371173" w:rsidRDefault="00E218A4" w:rsidP="004B41F9">
            <w:pPr>
              <w:pStyle w:val="TableText"/>
              <w:rPr>
                <w:strike/>
              </w:rPr>
            </w:pPr>
            <w:r w:rsidRPr="00371173">
              <w:rPr>
                <w:strike/>
              </w:rPr>
              <w:t xml:space="preserve">The system shall have the ability to </w:t>
            </w:r>
            <w:r w:rsidRPr="00371173">
              <w:rPr>
                <w:strike/>
                <w:highlight w:val="yellow"/>
              </w:rPr>
              <w:t>display</w:t>
            </w:r>
            <w:r w:rsidRPr="00371173">
              <w:rPr>
                <w:strike/>
              </w:rPr>
              <w:t xml:space="preserve"> the authorization and the corresponding authorization data (Fee Basis Claims System [FBCS] data elements available in </w:t>
            </w:r>
            <w:proofErr w:type="spellStart"/>
            <w:r w:rsidRPr="00371173">
              <w:rPr>
                <w:strike/>
              </w:rPr>
              <w:t>VistA</w:t>
            </w:r>
            <w:proofErr w:type="spellEnd"/>
            <w:r w:rsidRPr="00371173">
              <w:rPr>
                <w:strike/>
              </w:rPr>
              <w:t xml:space="preserve"> Fee) in real-time to include any authorization updates in a new IB </w:t>
            </w:r>
            <w:proofErr w:type="spellStart"/>
            <w:r w:rsidRPr="00371173">
              <w:rPr>
                <w:strike/>
              </w:rPr>
              <w:t>Worklist</w:t>
            </w:r>
            <w:proofErr w:type="spellEnd"/>
            <w:r w:rsidRPr="00371173">
              <w:rPr>
                <w:strike/>
              </w:rPr>
              <w:t>.</w:t>
            </w:r>
          </w:p>
        </w:tc>
        <w:tc>
          <w:tcPr>
            <w:tcW w:w="1328" w:type="pct"/>
            <w:tcBorders>
              <w:top w:val="single" w:sz="4" w:space="0" w:color="auto"/>
              <w:left w:val="single" w:sz="4" w:space="0" w:color="auto"/>
              <w:bottom w:val="single" w:sz="4" w:space="0" w:color="auto"/>
              <w:right w:val="single" w:sz="4" w:space="0" w:color="auto"/>
            </w:tcBorders>
            <w:hideMark/>
          </w:tcPr>
          <w:p w14:paraId="77789BC9" w14:textId="77777777" w:rsidR="00E218A4" w:rsidRPr="00371173" w:rsidRDefault="00E218A4" w:rsidP="004B41F9">
            <w:pPr>
              <w:pStyle w:val="TableText"/>
              <w:rPr>
                <w:strike/>
              </w:rPr>
            </w:pPr>
            <w:r w:rsidRPr="00371173">
              <w:rPr>
                <w:strike/>
              </w:rPr>
              <w:t>FRFEE-2.3</w:t>
            </w:r>
          </w:p>
        </w:tc>
        <w:tc>
          <w:tcPr>
            <w:tcW w:w="1682" w:type="pct"/>
            <w:tcBorders>
              <w:top w:val="single" w:sz="4" w:space="0" w:color="auto"/>
              <w:left w:val="single" w:sz="4" w:space="0" w:color="auto"/>
              <w:bottom w:val="single" w:sz="4" w:space="0" w:color="auto"/>
              <w:right w:val="single" w:sz="4" w:space="0" w:color="auto"/>
            </w:tcBorders>
            <w:hideMark/>
          </w:tcPr>
          <w:p w14:paraId="68FD6959"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and related screens</w:t>
            </w:r>
          </w:p>
        </w:tc>
      </w:tr>
      <w:tr w:rsidR="00E218A4" w:rsidRPr="003A0278" w14:paraId="3BF58D98"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38DC097A" w14:textId="77777777" w:rsidR="00E218A4" w:rsidRPr="00371173" w:rsidRDefault="00E218A4" w:rsidP="004B41F9">
            <w:pPr>
              <w:pStyle w:val="TableText"/>
              <w:rPr>
                <w:strike/>
              </w:rPr>
            </w:pPr>
            <w:r w:rsidRPr="00371173">
              <w:rPr>
                <w:strike/>
              </w:rPr>
              <w:lastRenderedPageBreak/>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name of the ordering physician (NPI #, Taxonomy Code, Last Name, First Name MI).</w:t>
            </w:r>
          </w:p>
        </w:tc>
        <w:tc>
          <w:tcPr>
            <w:tcW w:w="1328" w:type="pct"/>
            <w:tcBorders>
              <w:top w:val="single" w:sz="4" w:space="0" w:color="auto"/>
              <w:left w:val="single" w:sz="4" w:space="0" w:color="auto"/>
              <w:bottom w:val="single" w:sz="4" w:space="0" w:color="auto"/>
              <w:right w:val="single" w:sz="4" w:space="0" w:color="auto"/>
            </w:tcBorders>
            <w:hideMark/>
          </w:tcPr>
          <w:p w14:paraId="6C646150" w14:textId="77777777" w:rsidR="00E218A4" w:rsidRPr="00371173" w:rsidRDefault="00E218A4" w:rsidP="004B41F9">
            <w:pPr>
              <w:pStyle w:val="TableText"/>
              <w:rPr>
                <w:strike/>
              </w:rPr>
            </w:pPr>
            <w:r w:rsidRPr="00371173">
              <w:rPr>
                <w:strike/>
              </w:rPr>
              <w:t>FRFEE-2.3-01</w:t>
            </w:r>
          </w:p>
        </w:tc>
        <w:tc>
          <w:tcPr>
            <w:tcW w:w="1682" w:type="pct"/>
            <w:tcBorders>
              <w:top w:val="single" w:sz="4" w:space="0" w:color="auto"/>
              <w:left w:val="single" w:sz="4" w:space="0" w:color="auto"/>
              <w:bottom w:val="single" w:sz="4" w:space="0" w:color="auto"/>
              <w:right w:val="single" w:sz="4" w:space="0" w:color="auto"/>
            </w:tcBorders>
            <w:hideMark/>
          </w:tcPr>
          <w:p w14:paraId="61F62BA7"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196CDF34"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5645D796"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Diagnosis/Procedure for services authorized in free text with unlimited characters.</w:t>
            </w:r>
          </w:p>
        </w:tc>
        <w:tc>
          <w:tcPr>
            <w:tcW w:w="1328" w:type="pct"/>
            <w:tcBorders>
              <w:top w:val="single" w:sz="4" w:space="0" w:color="auto"/>
              <w:left w:val="single" w:sz="4" w:space="0" w:color="auto"/>
              <w:bottom w:val="single" w:sz="4" w:space="0" w:color="auto"/>
              <w:right w:val="single" w:sz="4" w:space="0" w:color="auto"/>
            </w:tcBorders>
            <w:hideMark/>
          </w:tcPr>
          <w:p w14:paraId="506C6763" w14:textId="77777777" w:rsidR="00E218A4" w:rsidRPr="00371173" w:rsidRDefault="00E218A4" w:rsidP="004B41F9">
            <w:pPr>
              <w:pStyle w:val="TableText"/>
              <w:rPr>
                <w:strike/>
              </w:rPr>
            </w:pPr>
            <w:r w:rsidRPr="00371173">
              <w:rPr>
                <w:strike/>
              </w:rPr>
              <w:t>FRFEE-2.3-02</w:t>
            </w:r>
          </w:p>
        </w:tc>
        <w:tc>
          <w:tcPr>
            <w:tcW w:w="1682" w:type="pct"/>
            <w:tcBorders>
              <w:top w:val="single" w:sz="4" w:space="0" w:color="auto"/>
              <w:left w:val="single" w:sz="4" w:space="0" w:color="auto"/>
              <w:bottom w:val="single" w:sz="4" w:space="0" w:color="auto"/>
              <w:right w:val="single" w:sz="4" w:space="0" w:color="auto"/>
            </w:tcBorders>
            <w:hideMark/>
          </w:tcPr>
          <w:p w14:paraId="69C72F42"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3D7072A3"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00BB9AC5"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scheduled date of </w:t>
            </w:r>
            <w:proofErr w:type="gramStart"/>
            <w:r w:rsidRPr="00371173">
              <w:rPr>
                <w:strike/>
              </w:rPr>
              <w:t>service which</w:t>
            </w:r>
            <w:proofErr w:type="gramEnd"/>
            <w:r w:rsidRPr="00371173">
              <w:rPr>
                <w:strike/>
              </w:rPr>
              <w:t xml:space="preserve"> include date ranges (MM/DD/YY).</w:t>
            </w:r>
          </w:p>
        </w:tc>
        <w:tc>
          <w:tcPr>
            <w:tcW w:w="1328" w:type="pct"/>
            <w:tcBorders>
              <w:top w:val="single" w:sz="4" w:space="0" w:color="auto"/>
              <w:left w:val="single" w:sz="4" w:space="0" w:color="auto"/>
              <w:bottom w:val="single" w:sz="4" w:space="0" w:color="auto"/>
              <w:right w:val="single" w:sz="4" w:space="0" w:color="auto"/>
            </w:tcBorders>
            <w:hideMark/>
          </w:tcPr>
          <w:p w14:paraId="382D38FB" w14:textId="77777777" w:rsidR="00E218A4" w:rsidRPr="00371173" w:rsidRDefault="00E218A4" w:rsidP="004B41F9">
            <w:pPr>
              <w:pStyle w:val="TableText"/>
              <w:rPr>
                <w:strike/>
              </w:rPr>
            </w:pPr>
            <w:r w:rsidRPr="00371173">
              <w:rPr>
                <w:strike/>
              </w:rPr>
              <w:t>FRFEE-2.3-03</w:t>
            </w:r>
            <w:r w:rsidRPr="00371173">
              <w:rPr>
                <w:strike/>
              </w:rPr>
              <w:br/>
            </w:r>
          </w:p>
        </w:tc>
        <w:tc>
          <w:tcPr>
            <w:tcW w:w="1682" w:type="pct"/>
            <w:tcBorders>
              <w:top w:val="single" w:sz="4" w:space="0" w:color="auto"/>
              <w:left w:val="single" w:sz="4" w:space="0" w:color="auto"/>
              <w:bottom w:val="single" w:sz="4" w:space="0" w:color="auto"/>
              <w:right w:val="single" w:sz="4" w:space="0" w:color="auto"/>
            </w:tcBorders>
            <w:hideMark/>
          </w:tcPr>
          <w:p w14:paraId="39EFBE9D" w14:textId="77777777" w:rsidR="00E218A4" w:rsidRPr="00371173" w:rsidRDefault="00E218A4" w:rsidP="004B41F9">
            <w:pPr>
              <w:pStyle w:val="TableText"/>
              <w:rPr>
                <w:strike/>
              </w:rPr>
            </w:pPr>
            <w:r w:rsidRPr="00371173">
              <w:rPr>
                <w:strike/>
              </w:rPr>
              <w:t xml:space="preserve">Main Billing </w:t>
            </w:r>
            <w:proofErr w:type="spellStart"/>
            <w:r w:rsidRPr="00371173">
              <w:rPr>
                <w:strike/>
              </w:rPr>
              <w:t>Worklist</w:t>
            </w:r>
            <w:proofErr w:type="spellEnd"/>
            <w:r w:rsidRPr="00371173">
              <w:rPr>
                <w:strike/>
              </w:rPr>
              <w:t xml:space="preserve"> Screen (DOS Start)</w:t>
            </w:r>
            <w:r w:rsidRPr="00371173">
              <w:rPr>
                <w:strike/>
              </w:rPr>
              <w:br/>
              <w:t xml:space="preserve">Billing </w:t>
            </w:r>
            <w:proofErr w:type="spellStart"/>
            <w:r w:rsidRPr="00371173">
              <w:rPr>
                <w:strike/>
              </w:rPr>
              <w:t>Worklist</w:t>
            </w:r>
            <w:proofErr w:type="spellEnd"/>
            <w:r w:rsidRPr="00371173">
              <w:rPr>
                <w:strike/>
              </w:rPr>
              <w:t xml:space="preserve"> - </w:t>
            </w:r>
            <w:proofErr w:type="spellStart"/>
            <w:r w:rsidRPr="00371173">
              <w:rPr>
                <w:strike/>
              </w:rPr>
              <w:t>Worklist</w:t>
            </w:r>
            <w:proofErr w:type="spellEnd"/>
            <w:r w:rsidRPr="00371173">
              <w:rPr>
                <w:strike/>
              </w:rPr>
              <w:t xml:space="preserve"> Action EE – Expand</w:t>
            </w:r>
          </w:p>
        </w:tc>
      </w:tr>
      <w:tr w:rsidR="00E218A4" w:rsidRPr="003A0278" w14:paraId="5F208081"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1DEABCBF"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name of Non-VA location (if available).</w:t>
            </w:r>
          </w:p>
        </w:tc>
        <w:tc>
          <w:tcPr>
            <w:tcW w:w="1328" w:type="pct"/>
            <w:tcBorders>
              <w:top w:val="single" w:sz="4" w:space="0" w:color="auto"/>
              <w:left w:val="single" w:sz="4" w:space="0" w:color="auto"/>
              <w:bottom w:val="single" w:sz="4" w:space="0" w:color="auto"/>
              <w:right w:val="single" w:sz="4" w:space="0" w:color="auto"/>
            </w:tcBorders>
            <w:hideMark/>
          </w:tcPr>
          <w:p w14:paraId="5157A395" w14:textId="77777777" w:rsidR="00E218A4" w:rsidRPr="00371173" w:rsidRDefault="00E218A4" w:rsidP="004B41F9">
            <w:pPr>
              <w:pStyle w:val="TableText"/>
              <w:rPr>
                <w:strike/>
              </w:rPr>
            </w:pPr>
            <w:r w:rsidRPr="00371173">
              <w:rPr>
                <w:strike/>
              </w:rPr>
              <w:t>FRFEE-2.3-04</w:t>
            </w:r>
          </w:p>
        </w:tc>
        <w:tc>
          <w:tcPr>
            <w:tcW w:w="1682" w:type="pct"/>
            <w:tcBorders>
              <w:top w:val="single" w:sz="4" w:space="0" w:color="auto"/>
              <w:left w:val="single" w:sz="4" w:space="0" w:color="auto"/>
              <w:bottom w:val="single" w:sz="4" w:space="0" w:color="auto"/>
              <w:right w:val="single" w:sz="4" w:space="0" w:color="auto"/>
            </w:tcBorders>
            <w:hideMark/>
          </w:tcPr>
          <w:p w14:paraId="2A2B6DD0"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3D672560"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7CEEBAB0"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billable insurance information on file.</w:t>
            </w:r>
          </w:p>
        </w:tc>
        <w:tc>
          <w:tcPr>
            <w:tcW w:w="1328" w:type="pct"/>
            <w:tcBorders>
              <w:top w:val="single" w:sz="4" w:space="0" w:color="auto"/>
              <w:left w:val="single" w:sz="4" w:space="0" w:color="auto"/>
              <w:bottom w:val="single" w:sz="4" w:space="0" w:color="auto"/>
              <w:right w:val="single" w:sz="4" w:space="0" w:color="auto"/>
            </w:tcBorders>
            <w:hideMark/>
          </w:tcPr>
          <w:p w14:paraId="6D7CEC5E" w14:textId="77777777" w:rsidR="00E218A4" w:rsidRPr="00371173" w:rsidRDefault="00E218A4" w:rsidP="004B41F9">
            <w:pPr>
              <w:pStyle w:val="TableText"/>
              <w:rPr>
                <w:strike/>
              </w:rPr>
            </w:pPr>
            <w:r w:rsidRPr="00371173">
              <w:rPr>
                <w:strike/>
              </w:rPr>
              <w:t>FRFEE-2.3-05</w:t>
            </w:r>
          </w:p>
        </w:tc>
        <w:tc>
          <w:tcPr>
            <w:tcW w:w="1682" w:type="pct"/>
            <w:tcBorders>
              <w:top w:val="single" w:sz="4" w:space="0" w:color="auto"/>
              <w:left w:val="single" w:sz="4" w:space="0" w:color="auto"/>
              <w:bottom w:val="single" w:sz="4" w:space="0" w:color="auto"/>
              <w:right w:val="single" w:sz="4" w:space="0" w:color="auto"/>
            </w:tcBorders>
            <w:hideMark/>
          </w:tcPr>
          <w:p w14:paraId="6C84CADB"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73F3CF53"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3911AA6B"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last date of billable insurance verified (MM/DD/YY).</w:t>
            </w:r>
          </w:p>
        </w:tc>
        <w:tc>
          <w:tcPr>
            <w:tcW w:w="1328" w:type="pct"/>
            <w:tcBorders>
              <w:top w:val="single" w:sz="4" w:space="0" w:color="auto"/>
              <w:left w:val="single" w:sz="4" w:space="0" w:color="auto"/>
              <w:bottom w:val="single" w:sz="4" w:space="0" w:color="auto"/>
              <w:right w:val="single" w:sz="4" w:space="0" w:color="auto"/>
            </w:tcBorders>
            <w:hideMark/>
          </w:tcPr>
          <w:p w14:paraId="75C39CD7" w14:textId="77777777" w:rsidR="00E218A4" w:rsidRPr="00371173" w:rsidRDefault="00E218A4" w:rsidP="004B41F9">
            <w:pPr>
              <w:pStyle w:val="TableText"/>
              <w:rPr>
                <w:strike/>
              </w:rPr>
            </w:pPr>
            <w:r w:rsidRPr="00371173">
              <w:rPr>
                <w:strike/>
              </w:rPr>
              <w:t>FRFEE-2.3-06</w:t>
            </w:r>
          </w:p>
        </w:tc>
        <w:tc>
          <w:tcPr>
            <w:tcW w:w="1682" w:type="pct"/>
            <w:tcBorders>
              <w:top w:val="single" w:sz="4" w:space="0" w:color="auto"/>
              <w:left w:val="single" w:sz="4" w:space="0" w:color="auto"/>
              <w:bottom w:val="single" w:sz="4" w:space="0" w:color="auto"/>
              <w:right w:val="single" w:sz="4" w:space="0" w:color="auto"/>
            </w:tcBorders>
            <w:hideMark/>
          </w:tcPr>
          <w:p w14:paraId="6C64D95E"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5AFCC1C7"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6B659DCF" w14:textId="52480FC4"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type of service (Now referred to as NVC – Type of Non-VA Care)</w:t>
            </w:r>
            <w:r w:rsidR="004B41F9" w:rsidRPr="00371173">
              <w:rPr>
                <w:strike/>
              </w:rPr>
              <w:t>.</w:t>
            </w:r>
          </w:p>
        </w:tc>
        <w:tc>
          <w:tcPr>
            <w:tcW w:w="1328" w:type="pct"/>
            <w:tcBorders>
              <w:top w:val="single" w:sz="4" w:space="0" w:color="auto"/>
              <w:left w:val="single" w:sz="4" w:space="0" w:color="auto"/>
              <w:bottom w:val="single" w:sz="4" w:space="0" w:color="auto"/>
              <w:right w:val="single" w:sz="4" w:space="0" w:color="auto"/>
            </w:tcBorders>
            <w:hideMark/>
          </w:tcPr>
          <w:p w14:paraId="3463F560" w14:textId="77777777" w:rsidR="00E218A4" w:rsidRPr="00371173" w:rsidRDefault="00E218A4" w:rsidP="004B41F9">
            <w:pPr>
              <w:pStyle w:val="TableText"/>
              <w:rPr>
                <w:strike/>
              </w:rPr>
            </w:pPr>
            <w:r w:rsidRPr="00371173">
              <w:rPr>
                <w:strike/>
              </w:rPr>
              <w:t>FRFEE-2.3-07</w:t>
            </w:r>
          </w:p>
        </w:tc>
        <w:tc>
          <w:tcPr>
            <w:tcW w:w="1682" w:type="pct"/>
            <w:tcBorders>
              <w:top w:val="single" w:sz="4" w:space="0" w:color="auto"/>
              <w:left w:val="single" w:sz="4" w:space="0" w:color="auto"/>
              <w:bottom w:val="single" w:sz="4" w:space="0" w:color="auto"/>
              <w:right w:val="single" w:sz="4" w:space="0" w:color="auto"/>
            </w:tcBorders>
            <w:hideMark/>
          </w:tcPr>
          <w:p w14:paraId="79C9425B" w14:textId="77777777" w:rsidR="00E218A4" w:rsidRPr="00371173" w:rsidRDefault="00E218A4" w:rsidP="004B41F9">
            <w:pPr>
              <w:pStyle w:val="TableText"/>
              <w:rPr>
                <w:strike/>
              </w:rPr>
            </w:pPr>
            <w:r w:rsidRPr="00371173">
              <w:rPr>
                <w:strike/>
              </w:rPr>
              <w:t xml:space="preserve">Main Billing </w:t>
            </w:r>
            <w:proofErr w:type="spellStart"/>
            <w:r w:rsidRPr="00371173">
              <w:rPr>
                <w:strike/>
              </w:rPr>
              <w:t>Worklist</w:t>
            </w:r>
            <w:proofErr w:type="spellEnd"/>
            <w:r w:rsidRPr="00371173">
              <w:rPr>
                <w:strike/>
              </w:rPr>
              <w:t xml:space="preserve"> Screen</w:t>
            </w:r>
          </w:p>
          <w:p w14:paraId="39039F23"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45B848B1" w14:textId="77777777" w:rsidTr="004B41F9">
        <w:trPr>
          <w:cantSplit/>
        </w:trPr>
        <w:tc>
          <w:tcPr>
            <w:tcW w:w="1990" w:type="pct"/>
            <w:tcBorders>
              <w:top w:val="single" w:sz="4" w:space="0" w:color="auto"/>
              <w:left w:val="single" w:sz="4" w:space="0" w:color="auto"/>
              <w:bottom w:val="single" w:sz="4" w:space="0" w:color="auto"/>
              <w:right w:val="single" w:sz="4" w:space="0" w:color="auto"/>
            </w:tcBorders>
            <w:hideMark/>
          </w:tcPr>
          <w:p w14:paraId="2DA2D4BF" w14:textId="77777777" w:rsidR="00E218A4" w:rsidRPr="00371173" w:rsidRDefault="00E218A4" w:rsidP="004B41F9">
            <w:pPr>
              <w:pStyle w:val="TableText"/>
              <w:rPr>
                <w:strike/>
              </w:rPr>
            </w:pPr>
            <w:r w:rsidRPr="00371173">
              <w:rPr>
                <w:strike/>
              </w:rPr>
              <w:lastRenderedPageBreak/>
              <w:t xml:space="preserve">The system shall provide the ability to </w:t>
            </w:r>
            <w:r w:rsidRPr="00371173">
              <w:rPr>
                <w:strike/>
                <w:highlight w:val="yellow"/>
              </w:rPr>
              <w:t>display</w:t>
            </w:r>
            <w:r w:rsidRPr="00371173">
              <w:rPr>
                <w:strike/>
              </w:rPr>
              <w:t xml:space="preserve"> authorization and authorization data in IB system via </w:t>
            </w:r>
            <w:proofErr w:type="spellStart"/>
            <w:r w:rsidRPr="00371173">
              <w:rPr>
                <w:strike/>
              </w:rPr>
              <w:t>Worklist</w:t>
            </w:r>
            <w:proofErr w:type="spellEnd"/>
            <w:r w:rsidRPr="00371173">
              <w:rPr>
                <w:strike/>
              </w:rPr>
              <w:t xml:space="preserve"> that includes the existing special authority and/or service connected conditions in free text (if applicable).</w:t>
            </w:r>
          </w:p>
        </w:tc>
        <w:tc>
          <w:tcPr>
            <w:tcW w:w="1328" w:type="pct"/>
            <w:tcBorders>
              <w:top w:val="single" w:sz="4" w:space="0" w:color="auto"/>
              <w:left w:val="single" w:sz="4" w:space="0" w:color="auto"/>
              <w:bottom w:val="single" w:sz="4" w:space="0" w:color="auto"/>
              <w:right w:val="single" w:sz="4" w:space="0" w:color="auto"/>
            </w:tcBorders>
            <w:hideMark/>
          </w:tcPr>
          <w:p w14:paraId="5AC87AFA" w14:textId="77777777" w:rsidR="00E218A4" w:rsidRPr="00371173" w:rsidRDefault="00E218A4" w:rsidP="004B41F9">
            <w:pPr>
              <w:pStyle w:val="TableText"/>
              <w:rPr>
                <w:strike/>
              </w:rPr>
            </w:pPr>
            <w:r w:rsidRPr="00371173">
              <w:rPr>
                <w:strike/>
              </w:rPr>
              <w:t>FRFEE-2.3-08</w:t>
            </w:r>
            <w:r w:rsidRPr="00371173">
              <w:rPr>
                <w:strike/>
              </w:rPr>
              <w:br/>
            </w:r>
          </w:p>
        </w:tc>
        <w:tc>
          <w:tcPr>
            <w:tcW w:w="1682" w:type="pct"/>
            <w:tcBorders>
              <w:top w:val="single" w:sz="4" w:space="0" w:color="auto"/>
              <w:left w:val="single" w:sz="4" w:space="0" w:color="auto"/>
              <w:bottom w:val="single" w:sz="4" w:space="0" w:color="auto"/>
              <w:right w:val="single" w:sz="4" w:space="0" w:color="auto"/>
            </w:tcBorders>
            <w:hideMark/>
          </w:tcPr>
          <w:p w14:paraId="5822AF9F"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49D9DE47"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49C997A6" w14:textId="77777777" w:rsidR="00E218A4" w:rsidRPr="00371173" w:rsidRDefault="00E218A4" w:rsidP="004B41F9">
            <w:pPr>
              <w:pStyle w:val="TableText"/>
              <w:rPr>
                <w:strike/>
              </w:rPr>
            </w:pPr>
            <w:r w:rsidRPr="00371173">
              <w:rPr>
                <w:strike/>
              </w:rPr>
              <w:t xml:space="preserve">The system shall have the ability </w:t>
            </w:r>
            <w:proofErr w:type="gramStart"/>
            <w:r w:rsidRPr="00371173">
              <w:rPr>
                <w:strike/>
              </w:rPr>
              <w:t xml:space="preserve">to </w:t>
            </w:r>
            <w:r w:rsidRPr="00371173">
              <w:rPr>
                <w:strike/>
                <w:highlight w:val="yellow"/>
              </w:rPr>
              <w:t>automatically alert/notify</w:t>
            </w:r>
            <w:proofErr w:type="gramEnd"/>
            <w:r w:rsidRPr="00371173">
              <w:rPr>
                <w:strike/>
              </w:rPr>
              <w:t xml:space="preserve"> specified Revenue users of instances of authorized care for members with billable insurance using a new IB </w:t>
            </w:r>
            <w:proofErr w:type="spellStart"/>
            <w:r w:rsidRPr="00371173">
              <w:rPr>
                <w:strike/>
              </w:rPr>
              <w:t>Worklist</w:t>
            </w:r>
            <w:proofErr w:type="spellEnd"/>
            <w:r w:rsidRPr="00371173">
              <w:rPr>
                <w:strike/>
              </w:rPr>
              <w:t xml:space="preserve"> that has on demand refresh capabilities.</w:t>
            </w:r>
          </w:p>
        </w:tc>
        <w:tc>
          <w:tcPr>
            <w:tcW w:w="1328" w:type="pct"/>
            <w:tcBorders>
              <w:top w:val="single" w:sz="4" w:space="0" w:color="auto"/>
              <w:left w:val="single" w:sz="4" w:space="0" w:color="auto"/>
              <w:bottom w:val="single" w:sz="4" w:space="0" w:color="auto"/>
              <w:right w:val="single" w:sz="4" w:space="0" w:color="auto"/>
            </w:tcBorders>
          </w:tcPr>
          <w:p w14:paraId="55CBA3FA" w14:textId="77777777" w:rsidR="00E218A4" w:rsidRPr="00371173" w:rsidRDefault="00E218A4" w:rsidP="004B41F9">
            <w:pPr>
              <w:pStyle w:val="TableText"/>
              <w:rPr>
                <w:strike/>
              </w:rPr>
            </w:pPr>
            <w:r w:rsidRPr="00371173">
              <w:rPr>
                <w:strike/>
              </w:rPr>
              <w:t>FRFEE-2.4</w:t>
            </w:r>
          </w:p>
        </w:tc>
        <w:tc>
          <w:tcPr>
            <w:tcW w:w="1682" w:type="pct"/>
            <w:tcBorders>
              <w:top w:val="single" w:sz="4" w:space="0" w:color="auto"/>
              <w:left w:val="single" w:sz="4" w:space="0" w:color="auto"/>
              <w:bottom w:val="single" w:sz="4" w:space="0" w:color="auto"/>
              <w:right w:val="single" w:sz="4" w:space="0" w:color="auto"/>
            </w:tcBorders>
          </w:tcPr>
          <w:p w14:paraId="005EA483"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EE – Expand</w:t>
            </w:r>
          </w:p>
        </w:tc>
      </w:tr>
      <w:tr w:rsidR="00E218A4" w:rsidRPr="003A0278" w14:paraId="54F7B273" w14:textId="77777777" w:rsidTr="004B41F9">
        <w:trPr>
          <w:cantSplit/>
          <w:trHeight w:val="1439"/>
        </w:trPr>
        <w:tc>
          <w:tcPr>
            <w:tcW w:w="1990" w:type="pct"/>
            <w:tcBorders>
              <w:top w:val="single" w:sz="4" w:space="0" w:color="auto"/>
              <w:left w:val="single" w:sz="4" w:space="0" w:color="auto"/>
              <w:bottom w:val="single" w:sz="4" w:space="0" w:color="auto"/>
              <w:right w:val="single" w:sz="4" w:space="0" w:color="auto"/>
            </w:tcBorders>
          </w:tcPr>
          <w:p w14:paraId="46311579" w14:textId="77777777" w:rsidR="00E218A4" w:rsidRPr="00371173" w:rsidRDefault="00E218A4" w:rsidP="004B41F9">
            <w:pPr>
              <w:pStyle w:val="TableText"/>
              <w:rPr>
                <w:strike/>
              </w:rPr>
            </w:pPr>
            <w:r w:rsidRPr="00371173">
              <w:rPr>
                <w:strike/>
              </w:rPr>
              <w:t xml:space="preserve">The system shall have the ability to </w:t>
            </w:r>
            <w:r w:rsidRPr="00371173">
              <w:rPr>
                <w:strike/>
                <w:highlight w:val="yellow"/>
              </w:rPr>
              <w:t>track</w:t>
            </w:r>
            <w:r w:rsidRPr="00371173">
              <w:rPr>
                <w:strike/>
              </w:rPr>
              <w:t xml:space="preserve"> each transmission of authorizations and authorization updates to the IB package using the IB </w:t>
            </w:r>
            <w:proofErr w:type="spellStart"/>
            <w:r w:rsidRPr="00371173">
              <w:rPr>
                <w:strike/>
              </w:rPr>
              <w:t>Worklist</w:t>
            </w:r>
            <w:proofErr w:type="spellEnd"/>
            <w:r w:rsidRPr="00371173">
              <w:rPr>
                <w:strike/>
              </w:rPr>
              <w:t>.</w:t>
            </w:r>
          </w:p>
        </w:tc>
        <w:tc>
          <w:tcPr>
            <w:tcW w:w="1328" w:type="pct"/>
            <w:tcBorders>
              <w:top w:val="single" w:sz="4" w:space="0" w:color="auto"/>
              <w:left w:val="single" w:sz="4" w:space="0" w:color="auto"/>
              <w:bottom w:val="single" w:sz="4" w:space="0" w:color="auto"/>
              <w:right w:val="single" w:sz="4" w:space="0" w:color="auto"/>
            </w:tcBorders>
          </w:tcPr>
          <w:p w14:paraId="6411965A" w14:textId="77777777" w:rsidR="00E218A4" w:rsidRPr="00371173" w:rsidRDefault="00E218A4" w:rsidP="004B41F9">
            <w:pPr>
              <w:pStyle w:val="TableText"/>
              <w:rPr>
                <w:strike/>
              </w:rPr>
            </w:pPr>
            <w:r w:rsidRPr="00371173">
              <w:rPr>
                <w:strike/>
              </w:rPr>
              <w:t>FRFEE-2.5</w:t>
            </w:r>
          </w:p>
        </w:tc>
        <w:tc>
          <w:tcPr>
            <w:tcW w:w="1682" w:type="pct"/>
            <w:tcBorders>
              <w:top w:val="single" w:sz="4" w:space="0" w:color="auto"/>
              <w:left w:val="single" w:sz="4" w:space="0" w:color="auto"/>
              <w:bottom w:val="single" w:sz="4" w:space="0" w:color="auto"/>
              <w:right w:val="single" w:sz="4" w:space="0" w:color="auto"/>
            </w:tcBorders>
          </w:tcPr>
          <w:p w14:paraId="11C1DAE8" w14:textId="5AB7372B"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 Action HI – History</w:t>
            </w:r>
            <w:r w:rsidRPr="00371173">
              <w:rPr>
                <w:strike/>
              </w:rPr>
              <w:br/>
              <w:t>New Report Option:</w:t>
            </w:r>
            <w:r w:rsidR="00863624" w:rsidRPr="00371173">
              <w:rPr>
                <w:strike/>
              </w:rPr>
              <w:t xml:space="preserve"> </w:t>
            </w:r>
            <w:r w:rsidRPr="00371173">
              <w:rPr>
                <w:strike/>
              </w:rPr>
              <w:t>IB NVC BILLING WORKLIST REPORT</w:t>
            </w:r>
          </w:p>
        </w:tc>
      </w:tr>
      <w:tr w:rsidR="00E218A4" w:rsidRPr="003A0278" w14:paraId="5980E6D4"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3D85BA26" w14:textId="77777777" w:rsidR="00E218A4" w:rsidRPr="00371173" w:rsidRDefault="00E218A4" w:rsidP="004B41F9">
            <w:pPr>
              <w:pStyle w:val="TableText"/>
              <w:rPr>
                <w:strike/>
              </w:rPr>
            </w:pPr>
            <w:r w:rsidRPr="00371173">
              <w:rPr>
                <w:strike/>
              </w:rPr>
              <w:t xml:space="preserve">The system shall provide an interface so once payment has been approved/issued (output of </w:t>
            </w:r>
            <w:proofErr w:type="spellStart"/>
            <w:r w:rsidRPr="00371173">
              <w:rPr>
                <w:strike/>
              </w:rPr>
              <w:t>VistA</w:t>
            </w:r>
            <w:proofErr w:type="spellEnd"/>
            <w:r w:rsidRPr="00371173">
              <w:rPr>
                <w:strike/>
              </w:rPr>
              <w:t xml:space="preserve"> Fee Basis), </w:t>
            </w:r>
            <w:r w:rsidRPr="00371173">
              <w:rPr>
                <w:strike/>
                <w:highlight w:val="yellow"/>
              </w:rPr>
              <w:t>it would create/revise a revision of the paid Non-VA care claim and push into IB.</w:t>
            </w:r>
          </w:p>
        </w:tc>
        <w:tc>
          <w:tcPr>
            <w:tcW w:w="1328" w:type="pct"/>
            <w:tcBorders>
              <w:top w:val="single" w:sz="4" w:space="0" w:color="auto"/>
              <w:left w:val="single" w:sz="4" w:space="0" w:color="auto"/>
              <w:bottom w:val="single" w:sz="4" w:space="0" w:color="auto"/>
              <w:right w:val="single" w:sz="4" w:space="0" w:color="auto"/>
            </w:tcBorders>
          </w:tcPr>
          <w:p w14:paraId="4E430B83" w14:textId="77777777" w:rsidR="00E218A4" w:rsidRPr="00371173" w:rsidRDefault="00E218A4" w:rsidP="004B41F9">
            <w:pPr>
              <w:pStyle w:val="TableText"/>
              <w:rPr>
                <w:strike/>
              </w:rPr>
            </w:pPr>
            <w:r w:rsidRPr="00371173">
              <w:rPr>
                <w:strike/>
              </w:rPr>
              <w:t>FRFEE-2.6</w:t>
            </w:r>
          </w:p>
        </w:tc>
        <w:tc>
          <w:tcPr>
            <w:tcW w:w="1682" w:type="pct"/>
            <w:tcBorders>
              <w:top w:val="single" w:sz="4" w:space="0" w:color="auto"/>
              <w:left w:val="single" w:sz="4" w:space="0" w:color="auto"/>
              <w:bottom w:val="single" w:sz="4" w:space="0" w:color="auto"/>
              <w:right w:val="single" w:sz="4" w:space="0" w:color="auto"/>
            </w:tcBorders>
          </w:tcPr>
          <w:p w14:paraId="7D1D73E8" w14:textId="77777777" w:rsidR="00E218A4" w:rsidRPr="00371173" w:rsidRDefault="00E218A4" w:rsidP="004B41F9">
            <w:pPr>
              <w:pStyle w:val="TableText"/>
              <w:rPr>
                <w:strike/>
              </w:rPr>
            </w:pPr>
            <w:r w:rsidRPr="00371173">
              <w:rPr>
                <w:strike/>
              </w:rPr>
              <w:t xml:space="preserve">Billing Queue / Billing </w:t>
            </w:r>
            <w:proofErr w:type="spellStart"/>
            <w:r w:rsidRPr="00371173">
              <w:rPr>
                <w:strike/>
              </w:rPr>
              <w:t>Worklist</w:t>
            </w:r>
            <w:proofErr w:type="spellEnd"/>
            <w:r w:rsidRPr="00371173">
              <w:rPr>
                <w:strike/>
              </w:rPr>
              <w:t xml:space="preserve"> - Action WA (Complete) – </w:t>
            </w:r>
            <w:proofErr w:type="spellStart"/>
            <w:r w:rsidRPr="00371173">
              <w:rPr>
                <w:strike/>
              </w:rPr>
              <w:t>Worklist</w:t>
            </w:r>
            <w:proofErr w:type="spellEnd"/>
            <w:r w:rsidRPr="00371173">
              <w:rPr>
                <w:strike/>
              </w:rPr>
              <w:t xml:space="preserve"> Actions (places in auto-bill queue)</w:t>
            </w:r>
          </w:p>
          <w:p w14:paraId="6DF48AE2" w14:textId="77777777" w:rsidR="00E218A4" w:rsidRPr="00371173" w:rsidRDefault="00E218A4" w:rsidP="004B41F9">
            <w:pPr>
              <w:pStyle w:val="TableText"/>
              <w:rPr>
                <w:strike/>
              </w:rPr>
            </w:pPr>
            <w:r w:rsidRPr="00371173">
              <w:rPr>
                <w:strike/>
              </w:rPr>
              <w:t>Nightly Process #2</w:t>
            </w:r>
          </w:p>
        </w:tc>
      </w:tr>
      <w:tr w:rsidR="00E218A4" w:rsidRPr="003A0278" w14:paraId="5033371F"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41242E0E"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track delivery</w:t>
            </w:r>
            <w:r w:rsidRPr="00371173">
              <w:rPr>
                <w:strike/>
              </w:rPr>
              <w:t xml:space="preserve"> of paid Non-VA care claims and claims updates from </w:t>
            </w:r>
            <w:proofErr w:type="spellStart"/>
            <w:r w:rsidRPr="00371173">
              <w:rPr>
                <w:strike/>
              </w:rPr>
              <w:t>VistA</w:t>
            </w:r>
            <w:proofErr w:type="spellEnd"/>
            <w:r w:rsidRPr="00371173">
              <w:rPr>
                <w:strike/>
              </w:rPr>
              <w:t xml:space="preserve"> Fee Basis to the IB package.</w:t>
            </w:r>
          </w:p>
        </w:tc>
        <w:tc>
          <w:tcPr>
            <w:tcW w:w="1328" w:type="pct"/>
            <w:tcBorders>
              <w:top w:val="single" w:sz="4" w:space="0" w:color="auto"/>
              <w:left w:val="single" w:sz="4" w:space="0" w:color="auto"/>
              <w:bottom w:val="single" w:sz="4" w:space="0" w:color="auto"/>
              <w:right w:val="single" w:sz="4" w:space="0" w:color="auto"/>
            </w:tcBorders>
          </w:tcPr>
          <w:p w14:paraId="24079D2A" w14:textId="77777777" w:rsidR="00E218A4" w:rsidRPr="00371173" w:rsidRDefault="00E218A4" w:rsidP="004B41F9">
            <w:pPr>
              <w:pStyle w:val="TableText"/>
              <w:rPr>
                <w:strike/>
              </w:rPr>
            </w:pPr>
            <w:r w:rsidRPr="00371173">
              <w:rPr>
                <w:strike/>
              </w:rPr>
              <w:t>FRFEE-2.7</w:t>
            </w:r>
          </w:p>
        </w:tc>
        <w:tc>
          <w:tcPr>
            <w:tcW w:w="1682" w:type="pct"/>
            <w:tcBorders>
              <w:top w:val="single" w:sz="4" w:space="0" w:color="auto"/>
              <w:left w:val="single" w:sz="4" w:space="0" w:color="auto"/>
              <w:bottom w:val="single" w:sz="4" w:space="0" w:color="auto"/>
              <w:right w:val="single" w:sz="4" w:space="0" w:color="auto"/>
            </w:tcBorders>
          </w:tcPr>
          <w:p w14:paraId="53251213" w14:textId="77777777" w:rsidR="00E218A4" w:rsidRPr="00371173" w:rsidRDefault="00E218A4" w:rsidP="004B41F9">
            <w:pPr>
              <w:pStyle w:val="TableText"/>
              <w:rPr>
                <w:strike/>
              </w:rPr>
            </w:pPr>
            <w:r w:rsidRPr="00371173">
              <w:rPr>
                <w:strike/>
              </w:rPr>
              <w:t>IB-FB Interface Tracking File, Nightly Process #1</w:t>
            </w:r>
          </w:p>
        </w:tc>
      </w:tr>
      <w:tr w:rsidR="00E218A4" w:rsidRPr="003A0278" w14:paraId="0D3A3F25"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57D68065" w14:textId="77777777"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identify</w:t>
            </w:r>
            <w:r w:rsidRPr="00371173">
              <w:rPr>
                <w:strike/>
              </w:rPr>
              <w:t xml:space="preserve"> unpaid/paid Non-VA care claims with the appropriate copay eligibility status, such as member "co-pay required" in the new IB </w:t>
            </w:r>
            <w:proofErr w:type="spellStart"/>
            <w:r w:rsidRPr="00371173">
              <w:rPr>
                <w:strike/>
              </w:rPr>
              <w:t>Worklist</w:t>
            </w:r>
            <w:proofErr w:type="spellEnd"/>
            <w:r w:rsidRPr="00371173">
              <w:rPr>
                <w:strike/>
              </w:rPr>
              <w:t>.</w:t>
            </w:r>
          </w:p>
        </w:tc>
        <w:tc>
          <w:tcPr>
            <w:tcW w:w="1328" w:type="pct"/>
            <w:tcBorders>
              <w:top w:val="single" w:sz="4" w:space="0" w:color="auto"/>
              <w:left w:val="single" w:sz="4" w:space="0" w:color="auto"/>
              <w:bottom w:val="single" w:sz="4" w:space="0" w:color="auto"/>
              <w:right w:val="single" w:sz="4" w:space="0" w:color="auto"/>
            </w:tcBorders>
          </w:tcPr>
          <w:p w14:paraId="5B087E41" w14:textId="77777777" w:rsidR="00E218A4" w:rsidRPr="00371173" w:rsidRDefault="00E218A4" w:rsidP="004B41F9">
            <w:pPr>
              <w:pStyle w:val="TableText"/>
              <w:rPr>
                <w:strike/>
              </w:rPr>
            </w:pPr>
            <w:r w:rsidRPr="00371173">
              <w:rPr>
                <w:strike/>
              </w:rPr>
              <w:t>FRFEE-2.8</w:t>
            </w:r>
          </w:p>
        </w:tc>
        <w:tc>
          <w:tcPr>
            <w:tcW w:w="1682" w:type="pct"/>
            <w:tcBorders>
              <w:top w:val="single" w:sz="4" w:space="0" w:color="auto"/>
              <w:left w:val="single" w:sz="4" w:space="0" w:color="auto"/>
              <w:bottom w:val="single" w:sz="4" w:space="0" w:color="auto"/>
              <w:right w:val="single" w:sz="4" w:space="0" w:color="auto"/>
            </w:tcBorders>
          </w:tcPr>
          <w:p w14:paraId="6FE05C1A" w14:textId="77777777" w:rsidR="00E218A4" w:rsidRPr="00371173" w:rsidRDefault="00E218A4" w:rsidP="004B41F9">
            <w:pPr>
              <w:pStyle w:val="TableText"/>
              <w:rPr>
                <w:strike/>
              </w:rPr>
            </w:pPr>
            <w:r w:rsidRPr="00371173">
              <w:rPr>
                <w:strike/>
              </w:rPr>
              <w:t xml:space="preserve">Billing </w:t>
            </w:r>
            <w:proofErr w:type="spellStart"/>
            <w:r w:rsidRPr="00371173">
              <w:rPr>
                <w:strike/>
              </w:rPr>
              <w:t>Worklist</w:t>
            </w:r>
            <w:proofErr w:type="spellEnd"/>
            <w:r w:rsidRPr="00371173">
              <w:rPr>
                <w:strike/>
              </w:rPr>
              <w:t xml:space="preserve"> Action EE – Expand</w:t>
            </w:r>
          </w:p>
        </w:tc>
      </w:tr>
      <w:tr w:rsidR="00E218A4" w:rsidRPr="003A0278" w14:paraId="165AF515"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0E951EEC" w14:textId="2E4CB390" w:rsidR="00E218A4" w:rsidRPr="00371173" w:rsidRDefault="00E218A4" w:rsidP="004B41F9">
            <w:pPr>
              <w:pStyle w:val="TableText"/>
              <w:rPr>
                <w:strike/>
              </w:rPr>
            </w:pPr>
            <w:r w:rsidRPr="00371173">
              <w:rPr>
                <w:strike/>
              </w:rPr>
              <w:t xml:space="preserve">The system shall provide the ability to </w:t>
            </w:r>
            <w:r w:rsidRPr="00371173">
              <w:rPr>
                <w:strike/>
                <w:highlight w:val="yellow"/>
              </w:rPr>
              <w:t>interface (interact with)</w:t>
            </w:r>
            <w:r w:rsidRPr="00371173">
              <w:rPr>
                <w:strike/>
              </w:rPr>
              <w:t xml:space="preserve"> Fee Basis with the </w:t>
            </w:r>
            <w:proofErr w:type="spellStart"/>
            <w:r w:rsidRPr="00371173">
              <w:rPr>
                <w:strike/>
              </w:rPr>
              <w:t>VistA</w:t>
            </w:r>
            <w:proofErr w:type="spellEnd"/>
            <w:r w:rsidRPr="00371173">
              <w:rPr>
                <w:strike/>
              </w:rPr>
              <w:t xml:space="preserve"> IB Software (bi-directional) to send </w:t>
            </w:r>
            <w:r w:rsidR="00E47EAC" w:rsidRPr="00371173">
              <w:rPr>
                <w:strike/>
              </w:rPr>
              <w:t>NVC</w:t>
            </w:r>
            <w:r w:rsidRPr="00371173">
              <w:rPr>
                <w:strike/>
              </w:rPr>
              <w:t xml:space="preserve"> payment data on paid Non-VA claims for first party (co-pay) and third party determination via the new IB </w:t>
            </w:r>
            <w:proofErr w:type="spellStart"/>
            <w:r w:rsidRPr="00371173">
              <w:rPr>
                <w:strike/>
              </w:rPr>
              <w:t>worklist</w:t>
            </w:r>
            <w:proofErr w:type="spellEnd"/>
            <w:r w:rsidRPr="00371173">
              <w:rPr>
                <w:strike/>
              </w:rPr>
              <w:t>.</w:t>
            </w:r>
          </w:p>
        </w:tc>
        <w:tc>
          <w:tcPr>
            <w:tcW w:w="1328" w:type="pct"/>
            <w:tcBorders>
              <w:top w:val="single" w:sz="4" w:space="0" w:color="auto"/>
              <w:left w:val="single" w:sz="4" w:space="0" w:color="auto"/>
              <w:bottom w:val="single" w:sz="4" w:space="0" w:color="auto"/>
              <w:right w:val="single" w:sz="4" w:space="0" w:color="auto"/>
            </w:tcBorders>
          </w:tcPr>
          <w:p w14:paraId="09D00B38" w14:textId="77777777" w:rsidR="00E218A4" w:rsidRPr="00371173" w:rsidRDefault="00E218A4" w:rsidP="004B41F9">
            <w:pPr>
              <w:pStyle w:val="TableText"/>
              <w:rPr>
                <w:strike/>
              </w:rPr>
            </w:pPr>
            <w:r w:rsidRPr="00371173">
              <w:rPr>
                <w:strike/>
              </w:rPr>
              <w:t>FRFEE-2.9</w:t>
            </w:r>
          </w:p>
        </w:tc>
        <w:tc>
          <w:tcPr>
            <w:tcW w:w="1682" w:type="pct"/>
            <w:tcBorders>
              <w:top w:val="single" w:sz="4" w:space="0" w:color="auto"/>
              <w:left w:val="single" w:sz="4" w:space="0" w:color="auto"/>
              <w:bottom w:val="single" w:sz="4" w:space="0" w:color="auto"/>
              <w:right w:val="single" w:sz="4" w:space="0" w:color="auto"/>
            </w:tcBorders>
          </w:tcPr>
          <w:p w14:paraId="0D4B21C3" w14:textId="77777777" w:rsidR="00E218A4" w:rsidRPr="00371173" w:rsidRDefault="00E218A4" w:rsidP="004B41F9">
            <w:pPr>
              <w:pStyle w:val="TableText"/>
              <w:rPr>
                <w:strike/>
              </w:rPr>
            </w:pPr>
            <w:r w:rsidRPr="00371173">
              <w:rPr>
                <w:strike/>
              </w:rPr>
              <w:t>IB-FB Interface Tracking File, Nightly Process #2</w:t>
            </w:r>
          </w:p>
        </w:tc>
      </w:tr>
      <w:tr w:rsidR="00E218A4" w:rsidRPr="003A0278" w14:paraId="6FB075C2" w14:textId="77777777" w:rsidTr="004B41F9">
        <w:trPr>
          <w:cantSplit/>
        </w:trPr>
        <w:tc>
          <w:tcPr>
            <w:tcW w:w="1990" w:type="pct"/>
            <w:tcBorders>
              <w:top w:val="single" w:sz="4" w:space="0" w:color="auto"/>
              <w:left w:val="single" w:sz="4" w:space="0" w:color="auto"/>
              <w:bottom w:val="single" w:sz="4" w:space="0" w:color="auto"/>
              <w:right w:val="single" w:sz="4" w:space="0" w:color="auto"/>
            </w:tcBorders>
          </w:tcPr>
          <w:p w14:paraId="3A78E5CB" w14:textId="77777777" w:rsidR="00E218A4" w:rsidRPr="009205D9" w:rsidRDefault="00E218A4" w:rsidP="004B41F9">
            <w:pPr>
              <w:pStyle w:val="TableText"/>
            </w:pPr>
            <w:r w:rsidRPr="00743D45">
              <w:lastRenderedPageBreak/>
              <w:t xml:space="preserve">The system shall provide the ability to </w:t>
            </w:r>
            <w:r w:rsidRPr="00743D45">
              <w:rPr>
                <w:highlight w:val="yellow"/>
              </w:rPr>
              <w:t>enter timeframe parameters</w:t>
            </w:r>
            <w:r w:rsidRPr="00743D45">
              <w:t xml:space="preserve"> when generating the IB </w:t>
            </w:r>
            <w:proofErr w:type="spellStart"/>
            <w:r w:rsidRPr="00743D45">
              <w:t>Worklist</w:t>
            </w:r>
            <w:proofErr w:type="spellEnd"/>
            <w:r w:rsidRPr="00743D45">
              <w:t xml:space="preserve"> based on paid date and date of service.</w:t>
            </w:r>
          </w:p>
        </w:tc>
        <w:tc>
          <w:tcPr>
            <w:tcW w:w="1328" w:type="pct"/>
            <w:tcBorders>
              <w:top w:val="single" w:sz="4" w:space="0" w:color="auto"/>
              <w:left w:val="single" w:sz="4" w:space="0" w:color="auto"/>
              <w:bottom w:val="single" w:sz="4" w:space="0" w:color="auto"/>
              <w:right w:val="single" w:sz="4" w:space="0" w:color="auto"/>
            </w:tcBorders>
          </w:tcPr>
          <w:p w14:paraId="4B147B4E" w14:textId="77777777" w:rsidR="00E218A4" w:rsidRDefault="00E218A4" w:rsidP="004B41F9">
            <w:pPr>
              <w:pStyle w:val="TableText"/>
            </w:pPr>
            <w:r>
              <w:t>FRFEE-2.10</w:t>
            </w:r>
          </w:p>
        </w:tc>
        <w:tc>
          <w:tcPr>
            <w:tcW w:w="1682" w:type="pct"/>
            <w:tcBorders>
              <w:top w:val="single" w:sz="4" w:space="0" w:color="auto"/>
              <w:left w:val="single" w:sz="4" w:space="0" w:color="auto"/>
              <w:bottom w:val="single" w:sz="4" w:space="0" w:color="auto"/>
              <w:right w:val="single" w:sz="4" w:space="0" w:color="auto"/>
            </w:tcBorders>
          </w:tcPr>
          <w:p w14:paraId="6BCB4204" w14:textId="544D9353" w:rsidR="00E218A4" w:rsidRPr="003A0278" w:rsidRDefault="00E218A4" w:rsidP="004B41F9">
            <w:pPr>
              <w:pStyle w:val="TableText"/>
            </w:pPr>
            <w:r w:rsidRPr="00E218A4">
              <w:t>New Report Option:</w:t>
            </w:r>
            <w:r w:rsidR="00863624">
              <w:t xml:space="preserve"> </w:t>
            </w:r>
            <w:r w:rsidRPr="00E218A4">
              <w:t>IB NVC BILLING WORKLIST REPORT</w:t>
            </w:r>
          </w:p>
        </w:tc>
      </w:tr>
    </w:tbl>
    <w:p w14:paraId="7714797A" w14:textId="60118FF5" w:rsidR="00505530" w:rsidRDefault="00AC02BF" w:rsidP="00992F0C">
      <w:pPr>
        <w:pStyle w:val="Heading4"/>
      </w:pPr>
      <w:bookmarkStart w:id="156" w:name="_Toc474320151"/>
      <w:r>
        <w:t>Nightly Process #1</w:t>
      </w:r>
      <w:bookmarkEnd w:id="156"/>
      <w:r>
        <w:t xml:space="preserve"> </w:t>
      </w:r>
    </w:p>
    <w:p w14:paraId="67853CD9" w14:textId="34B3A8C3" w:rsidR="005E2115" w:rsidRPr="005E2115" w:rsidRDefault="005E2115" w:rsidP="005E2115">
      <w:pPr>
        <w:pStyle w:val="BodyText"/>
      </w:pPr>
      <w:r>
        <w:t xml:space="preserve">The </w:t>
      </w:r>
      <w:r w:rsidR="00586C9B">
        <w:t xml:space="preserve">existing </w:t>
      </w:r>
      <w:r>
        <w:t>Means Test Nightly Compilation Job (^IBAMTC) calls the Claims Tracker - Auto-Enroller (^IBTRKR) while processing.</w:t>
      </w:r>
      <w:r w:rsidR="00863624">
        <w:t xml:space="preserve"> </w:t>
      </w:r>
      <w:r>
        <w:t xml:space="preserve">A new process </w:t>
      </w:r>
      <w:r w:rsidR="00EA378D">
        <w:t xml:space="preserve">(^IBFBNP1) </w:t>
      </w:r>
      <w:r>
        <w:t>will be added to the Claims Tr</w:t>
      </w:r>
      <w:r w:rsidR="00EA378D">
        <w:t>acker –</w:t>
      </w:r>
      <w:r w:rsidR="00586C9B">
        <w:t xml:space="preserve"> Auto-Enroll </w:t>
      </w:r>
      <w:proofErr w:type="spellStart"/>
      <w:r w:rsidR="00586C9B">
        <w:t>jobstream</w:t>
      </w:r>
      <w:proofErr w:type="spellEnd"/>
      <w:r w:rsidR="00EA378D">
        <w:t>.</w:t>
      </w:r>
      <w:r w:rsidR="00863624">
        <w:t xml:space="preserve"> </w:t>
      </w:r>
      <w:r w:rsidR="00EA378D">
        <w:t>This process</w:t>
      </w:r>
      <w:r>
        <w:t xml:space="preserve"> will loop through newly paid NVC invoices and add them to the IB-FB Interface Tracking File (#360) </w:t>
      </w:r>
      <w:r w:rsidR="00EA378D">
        <w:t xml:space="preserve">/ </w:t>
      </w:r>
      <w:r>
        <w:t xml:space="preserve">Facility Revenue Queue of the Billing </w:t>
      </w:r>
      <w:proofErr w:type="spellStart"/>
      <w:r>
        <w:t>Worklist</w:t>
      </w:r>
      <w:proofErr w:type="spellEnd"/>
      <w:r>
        <w:t>.</w:t>
      </w:r>
      <w:r w:rsidR="00863624">
        <w:t xml:space="preserve"> </w:t>
      </w:r>
      <w:r>
        <w:t xml:space="preserve">The invoices </w:t>
      </w:r>
      <w:proofErr w:type="gramStart"/>
      <w:r>
        <w:t>will be further categorized</w:t>
      </w:r>
      <w:proofErr w:type="gramEnd"/>
      <w:r>
        <w:t xml:space="preserve"> by first-party copay and third-party insurance.</w:t>
      </w:r>
      <w:r w:rsidR="00863624">
        <w:t xml:space="preserve"> </w:t>
      </w:r>
      <w:r w:rsidR="009828E9">
        <w:t>This</w:t>
      </w:r>
      <w:r w:rsidR="007906F4">
        <w:t xml:space="preserve"> new nightly</w:t>
      </w:r>
      <w:r w:rsidR="009828E9">
        <w:t xml:space="preserve"> process </w:t>
      </w:r>
      <w:r w:rsidR="00586C9B">
        <w:t>will also tie</w:t>
      </w:r>
      <w:r w:rsidR="003A2569">
        <w:t xml:space="preserve"> NVC Authorizations </w:t>
      </w:r>
      <w:r w:rsidR="009828E9">
        <w:t xml:space="preserve">and </w:t>
      </w:r>
      <w:r w:rsidR="00E47EAC">
        <w:t>NVC</w:t>
      </w:r>
      <w:r w:rsidR="009828E9">
        <w:t xml:space="preserve"> Invoice IENs together </w:t>
      </w:r>
      <w:r w:rsidR="007906F4">
        <w:t>(in the IB-FB Interface Tracking File (#360)</w:t>
      </w:r>
      <w:r w:rsidR="00586C9B">
        <w:t>)</w:t>
      </w:r>
      <w:r w:rsidR="007906F4">
        <w:t xml:space="preserve"> </w:t>
      </w:r>
      <w:r w:rsidR="009828E9">
        <w:t>for downstream processing.</w:t>
      </w:r>
    </w:p>
    <w:p w14:paraId="7D7C30A9" w14:textId="7D4ADFD5" w:rsidR="00AC02BF" w:rsidRDefault="00160151" w:rsidP="00992F0C">
      <w:pPr>
        <w:pStyle w:val="Heading4"/>
      </w:pPr>
      <w:r>
        <w:t xml:space="preserve"> </w:t>
      </w:r>
      <w:bookmarkStart w:id="157" w:name="_Toc474320152"/>
      <w:r w:rsidR="00AC02BF">
        <w:t xml:space="preserve">Billing </w:t>
      </w:r>
      <w:proofErr w:type="spellStart"/>
      <w:r w:rsidR="00AC02BF">
        <w:t>Worklist</w:t>
      </w:r>
      <w:bookmarkEnd w:id="157"/>
      <w:proofErr w:type="spellEnd"/>
      <w:r w:rsidR="002129E2">
        <w:t xml:space="preserve"> </w:t>
      </w:r>
    </w:p>
    <w:p w14:paraId="0AF893CD" w14:textId="1DDFE123" w:rsidR="002129E2" w:rsidRPr="002129E2" w:rsidRDefault="002129E2" w:rsidP="002129E2">
      <w:pPr>
        <w:pStyle w:val="BodyText"/>
        <w:rPr>
          <w:b/>
          <w:i/>
        </w:rPr>
      </w:pPr>
      <w:r w:rsidRPr="002129E2">
        <w:rPr>
          <w:b/>
          <w:i/>
        </w:rPr>
        <w:t>N</w:t>
      </w:r>
      <w:r w:rsidR="00992F0C">
        <w:rPr>
          <w:b/>
          <w:i/>
        </w:rPr>
        <w:t>ote:</w:t>
      </w:r>
      <w:r w:rsidRPr="002129E2">
        <w:rPr>
          <w:b/>
          <w:i/>
        </w:rPr>
        <w:t xml:space="preserve"> Per VA Policy Analyst decision (12/2016), the IB Billing </w:t>
      </w:r>
      <w:proofErr w:type="spellStart"/>
      <w:r w:rsidRPr="002129E2">
        <w:rPr>
          <w:b/>
          <w:i/>
        </w:rPr>
        <w:t>Worklist</w:t>
      </w:r>
      <w:proofErr w:type="spellEnd"/>
      <w:r w:rsidRPr="002129E2">
        <w:rPr>
          <w:b/>
          <w:i/>
        </w:rPr>
        <w:t xml:space="preserve"> Option </w:t>
      </w:r>
      <w:proofErr w:type="gramStart"/>
      <w:r w:rsidRPr="002129E2">
        <w:rPr>
          <w:b/>
          <w:i/>
        </w:rPr>
        <w:t>has been disabled</w:t>
      </w:r>
      <w:proofErr w:type="gramEnd"/>
      <w:r w:rsidRPr="002129E2">
        <w:rPr>
          <w:b/>
          <w:i/>
        </w:rPr>
        <w:t>, but the code will remain in the patch.</w:t>
      </w:r>
    </w:p>
    <w:p w14:paraId="2063CFD0" w14:textId="77777777" w:rsidR="003A0278" w:rsidRPr="003A0278" w:rsidRDefault="003A0278" w:rsidP="003A0278">
      <w:pPr>
        <w:rPr>
          <w:szCs w:val="20"/>
        </w:rPr>
      </w:pPr>
      <w:r w:rsidRPr="003A0278">
        <w:rPr>
          <w:szCs w:val="20"/>
        </w:rPr>
        <w:t>This enhancement seeks to assist the VAMCs in</w:t>
      </w:r>
      <w:r>
        <w:rPr>
          <w:szCs w:val="20"/>
        </w:rPr>
        <w:t xml:space="preserve"> administering timely billing to first-party copay and </w:t>
      </w:r>
      <w:r w:rsidRPr="003A0278">
        <w:rPr>
          <w:szCs w:val="20"/>
        </w:rPr>
        <w:t>third party</w:t>
      </w:r>
      <w:r>
        <w:rPr>
          <w:szCs w:val="20"/>
        </w:rPr>
        <w:t xml:space="preserve"> payers </w:t>
      </w:r>
      <w:r w:rsidR="001D5068">
        <w:rPr>
          <w:szCs w:val="20"/>
        </w:rPr>
        <w:t xml:space="preserve">by notifying </w:t>
      </w:r>
      <w:r w:rsidRPr="003A0278">
        <w:rPr>
          <w:szCs w:val="20"/>
        </w:rPr>
        <w:t>appropriate staff as soon as</w:t>
      </w:r>
      <w:r>
        <w:rPr>
          <w:szCs w:val="20"/>
        </w:rPr>
        <w:t xml:space="preserve"> Non-VA Care invoices are paid. </w:t>
      </w:r>
    </w:p>
    <w:p w14:paraId="30282153" w14:textId="002C739D" w:rsidR="003A0278" w:rsidRDefault="003A0278" w:rsidP="003A0278">
      <w:pPr>
        <w:rPr>
          <w:szCs w:val="20"/>
        </w:rPr>
      </w:pPr>
      <w:r w:rsidRPr="003A0278">
        <w:rPr>
          <w:szCs w:val="20"/>
        </w:rPr>
        <w:t xml:space="preserve">The system shall notify </w:t>
      </w:r>
      <w:r>
        <w:rPr>
          <w:szCs w:val="20"/>
        </w:rPr>
        <w:t>Facility Revenue</w:t>
      </w:r>
      <w:r w:rsidR="00BE438D">
        <w:rPr>
          <w:szCs w:val="20"/>
        </w:rPr>
        <w:t xml:space="preserve"> personnel</w:t>
      </w:r>
      <w:r w:rsidRPr="003A0278">
        <w:rPr>
          <w:szCs w:val="20"/>
        </w:rPr>
        <w:t>,</w:t>
      </w:r>
      <w:r>
        <w:rPr>
          <w:szCs w:val="20"/>
        </w:rPr>
        <w:t xml:space="preserve"> </w:t>
      </w:r>
      <w:r w:rsidR="00AD0F95">
        <w:rPr>
          <w:szCs w:val="20"/>
        </w:rPr>
        <w:t>Revenue Utilization Review (</w:t>
      </w:r>
      <w:r>
        <w:rPr>
          <w:szCs w:val="20"/>
        </w:rPr>
        <w:t>RUR</w:t>
      </w:r>
      <w:r w:rsidR="00AD0F95">
        <w:rPr>
          <w:szCs w:val="20"/>
        </w:rPr>
        <w:t>)</w:t>
      </w:r>
      <w:r>
        <w:rPr>
          <w:szCs w:val="20"/>
        </w:rPr>
        <w:t xml:space="preserve"> Nurses </w:t>
      </w:r>
      <w:r w:rsidR="00FC1860">
        <w:rPr>
          <w:szCs w:val="20"/>
        </w:rPr>
        <w:t>(Service Connected</w:t>
      </w:r>
      <w:r w:rsidR="00BE438D">
        <w:rPr>
          <w:szCs w:val="20"/>
        </w:rPr>
        <w:t xml:space="preserve"> and Special Authority Eligibility</w:t>
      </w:r>
      <w:r w:rsidR="00FC1860">
        <w:rPr>
          <w:szCs w:val="20"/>
        </w:rPr>
        <w:t xml:space="preserve"> Reviewers) </w:t>
      </w:r>
      <w:r>
        <w:rPr>
          <w:szCs w:val="20"/>
        </w:rPr>
        <w:t>and Billing personnel</w:t>
      </w:r>
      <w:r w:rsidRPr="003A0278">
        <w:rPr>
          <w:szCs w:val="20"/>
        </w:rPr>
        <w:t xml:space="preserve"> via a </w:t>
      </w:r>
      <w:proofErr w:type="spellStart"/>
      <w:r w:rsidRPr="003A0278">
        <w:rPr>
          <w:szCs w:val="20"/>
        </w:rPr>
        <w:t>worklist</w:t>
      </w:r>
      <w:proofErr w:type="spellEnd"/>
      <w:r w:rsidRPr="003A0278">
        <w:rPr>
          <w:szCs w:val="20"/>
        </w:rPr>
        <w:t>,</w:t>
      </w:r>
      <w:r>
        <w:rPr>
          <w:szCs w:val="20"/>
        </w:rPr>
        <w:t xml:space="preserve"> when a </w:t>
      </w:r>
      <w:r w:rsidR="00BE438D">
        <w:rPr>
          <w:szCs w:val="20"/>
        </w:rPr>
        <w:t xml:space="preserve">Non-VA Care invoice </w:t>
      </w:r>
      <w:proofErr w:type="gramStart"/>
      <w:r w:rsidR="00BE438D">
        <w:rPr>
          <w:szCs w:val="20"/>
        </w:rPr>
        <w:t>is paid</w:t>
      </w:r>
      <w:proofErr w:type="gramEnd"/>
      <w:r w:rsidR="00BE438D">
        <w:rPr>
          <w:szCs w:val="20"/>
        </w:rPr>
        <w:t xml:space="preserve"> on </w:t>
      </w:r>
      <w:r w:rsidRPr="003A0278">
        <w:rPr>
          <w:szCs w:val="20"/>
        </w:rPr>
        <w:t xml:space="preserve">the </w:t>
      </w:r>
      <w:proofErr w:type="spellStart"/>
      <w:r w:rsidRPr="003A0278">
        <w:rPr>
          <w:szCs w:val="20"/>
        </w:rPr>
        <w:t>VistA</w:t>
      </w:r>
      <w:proofErr w:type="spellEnd"/>
      <w:r w:rsidR="00E47EAC">
        <w:rPr>
          <w:szCs w:val="20"/>
        </w:rPr>
        <w:t xml:space="preserve"> NVC</w:t>
      </w:r>
      <w:r w:rsidR="00863624">
        <w:rPr>
          <w:szCs w:val="20"/>
        </w:rPr>
        <w:t xml:space="preserve"> </w:t>
      </w:r>
      <w:r w:rsidR="00BE438D">
        <w:rPr>
          <w:szCs w:val="20"/>
        </w:rPr>
        <w:t>“side”</w:t>
      </w:r>
      <w:r w:rsidRPr="003A0278">
        <w:rPr>
          <w:szCs w:val="20"/>
        </w:rPr>
        <w:t xml:space="preserve">. </w:t>
      </w:r>
    </w:p>
    <w:p w14:paraId="0E9340ED" w14:textId="77777777" w:rsidR="003A0278" w:rsidRPr="003A0278" w:rsidRDefault="003A0278" w:rsidP="003A0278">
      <w:pPr>
        <w:rPr>
          <w:szCs w:val="20"/>
        </w:rPr>
      </w:pPr>
      <w:r>
        <w:rPr>
          <w:szCs w:val="20"/>
        </w:rPr>
        <w:t>IB Billing</w:t>
      </w:r>
      <w:r w:rsidR="001D5068">
        <w:rPr>
          <w:szCs w:val="20"/>
        </w:rPr>
        <w:t xml:space="preserve"> </w:t>
      </w:r>
      <w:proofErr w:type="spellStart"/>
      <w:r w:rsidR="001D5068">
        <w:rPr>
          <w:szCs w:val="20"/>
        </w:rPr>
        <w:t>Worklist</w:t>
      </w:r>
      <w:proofErr w:type="spellEnd"/>
      <w:r>
        <w:rPr>
          <w:szCs w:val="20"/>
        </w:rPr>
        <w:t xml:space="preserve"> </w:t>
      </w:r>
      <w:r w:rsidRPr="003A0278">
        <w:rPr>
          <w:szCs w:val="20"/>
        </w:rPr>
        <w:t>process will be as follows:</w:t>
      </w:r>
    </w:p>
    <w:p w14:paraId="422E7A6C" w14:textId="30A27CE9" w:rsidR="003A0278" w:rsidRDefault="003A0278" w:rsidP="00AD0F95">
      <w:pPr>
        <w:pStyle w:val="BodyTextBullet1"/>
      </w:pPr>
      <w:proofErr w:type="gramStart"/>
      <w:r>
        <w:t>Non-VA Care invoice is paid by VA</w:t>
      </w:r>
      <w:proofErr w:type="gramEnd"/>
      <w:r w:rsidR="00AD0F95">
        <w:t>.</w:t>
      </w:r>
    </w:p>
    <w:p w14:paraId="0C1B4F2A" w14:textId="2290ED6D" w:rsidR="003A0278" w:rsidRDefault="003A0278" w:rsidP="00AD0F95">
      <w:pPr>
        <w:pStyle w:val="BodyTextBullet1"/>
      </w:pPr>
      <w:r>
        <w:t xml:space="preserve">Nightly Process #1 runs and places invoice on the </w:t>
      </w:r>
      <w:r w:rsidRPr="003A0278">
        <w:rPr>
          <w:b/>
        </w:rPr>
        <w:t>Facility Revenue</w:t>
      </w:r>
      <w:r w:rsidR="00287777">
        <w:rPr>
          <w:b/>
        </w:rPr>
        <w:t xml:space="preserve"> Queue of the</w:t>
      </w:r>
      <w:r w:rsidRPr="003A0278">
        <w:rPr>
          <w:b/>
        </w:rPr>
        <w:t xml:space="preserve"> Billing </w:t>
      </w:r>
      <w:proofErr w:type="spellStart"/>
      <w:r w:rsidRPr="003A0278">
        <w:rPr>
          <w:b/>
        </w:rPr>
        <w:t>Worklist</w:t>
      </w:r>
      <w:proofErr w:type="spellEnd"/>
      <w:r>
        <w:t xml:space="preserve"> (FR Queue)</w:t>
      </w:r>
      <w:r w:rsidR="00160151">
        <w:t>.</w:t>
      </w:r>
      <w:r w:rsidR="0025038E">
        <w:t xml:space="preserve"> </w:t>
      </w:r>
    </w:p>
    <w:p w14:paraId="0EB8AE24" w14:textId="2CF12E84" w:rsidR="00B721F4" w:rsidRPr="003A0278" w:rsidRDefault="00B721F4" w:rsidP="00AD0F95">
      <w:pPr>
        <w:pStyle w:val="BodyTextBullet1"/>
      </w:pPr>
      <w:r>
        <w:t xml:space="preserve">The invoices </w:t>
      </w:r>
      <w:proofErr w:type="gramStart"/>
      <w:r>
        <w:t>will be further separated</w:t>
      </w:r>
      <w:proofErr w:type="gramEnd"/>
      <w:r>
        <w:t xml:space="preserve"> into First Party and Third Party </w:t>
      </w:r>
      <w:r w:rsidR="00435E3B">
        <w:t>Sub-</w:t>
      </w:r>
      <w:r>
        <w:t>Queues</w:t>
      </w:r>
      <w:r w:rsidR="00435E3B">
        <w:t xml:space="preserve"> for the remaining </w:t>
      </w:r>
      <w:proofErr w:type="spellStart"/>
      <w:r w:rsidR="00435E3B">
        <w:t>worklist</w:t>
      </w:r>
      <w:proofErr w:type="spellEnd"/>
      <w:r w:rsidR="00435E3B">
        <w:t xml:space="preserve"> tasks</w:t>
      </w:r>
      <w:r w:rsidR="00160151">
        <w:t>.</w:t>
      </w:r>
    </w:p>
    <w:p w14:paraId="5DFD512D" w14:textId="3B923A9C" w:rsidR="002D4A46" w:rsidRDefault="002D4A46" w:rsidP="00AD0F95">
      <w:pPr>
        <w:pStyle w:val="BodyTextBullet1"/>
      </w:pPr>
      <w:r>
        <w:t xml:space="preserve">Facility Revenue personnel </w:t>
      </w:r>
      <w:r w:rsidR="00B721F4">
        <w:t xml:space="preserve">will </w:t>
      </w:r>
      <w:r>
        <w:t xml:space="preserve">review the invoice, using </w:t>
      </w:r>
      <w:r w:rsidR="00435E3B">
        <w:t xml:space="preserve">Billing </w:t>
      </w:r>
      <w:proofErr w:type="spellStart"/>
      <w:r>
        <w:t>Worklist</w:t>
      </w:r>
      <w:proofErr w:type="spellEnd"/>
      <w:r>
        <w:t xml:space="preserve"> link</w:t>
      </w:r>
      <w:r w:rsidRPr="003A0278">
        <w:t xml:space="preserve"> to Claims Trackin</w:t>
      </w:r>
      <w:r w:rsidR="000840C8">
        <w:t xml:space="preserve">g to assist with their task of determining if the NVC invoice should be removed from the </w:t>
      </w:r>
      <w:proofErr w:type="spellStart"/>
      <w:r w:rsidR="000840C8">
        <w:t>worklist</w:t>
      </w:r>
      <w:proofErr w:type="spellEnd"/>
      <w:r w:rsidR="000840C8">
        <w:t xml:space="preserve"> or proceed with RUR-SC and/or Billing </w:t>
      </w:r>
      <w:proofErr w:type="spellStart"/>
      <w:r w:rsidR="000840C8">
        <w:t>Worklist</w:t>
      </w:r>
      <w:proofErr w:type="spellEnd"/>
      <w:r w:rsidR="000840C8">
        <w:t xml:space="preserve"> review</w:t>
      </w:r>
      <w:r w:rsidR="00160151">
        <w:t>.</w:t>
      </w:r>
    </w:p>
    <w:p w14:paraId="5A200ABB" w14:textId="73DF3ACA" w:rsidR="003A0278" w:rsidRPr="003A0278" w:rsidRDefault="003A0278" w:rsidP="00AD0F95">
      <w:pPr>
        <w:pStyle w:val="BodyTextBullet1"/>
      </w:pPr>
      <w:r>
        <w:t xml:space="preserve">Facility Revenue personnel </w:t>
      </w:r>
      <w:r w:rsidR="00435E3B">
        <w:t xml:space="preserve">will </w:t>
      </w:r>
      <w:r>
        <w:t xml:space="preserve">deem their review of </w:t>
      </w:r>
      <w:r w:rsidR="00435E3B">
        <w:t xml:space="preserve">the </w:t>
      </w:r>
      <w:r>
        <w:t>invoice</w:t>
      </w:r>
      <w:r w:rsidRPr="003A0278">
        <w:t xml:space="preserve"> </w:t>
      </w:r>
      <w:r>
        <w:t>“Complete</w:t>
      </w:r>
      <w:r w:rsidRPr="003A0278">
        <w:t xml:space="preserve">” or </w:t>
      </w:r>
      <w:r>
        <w:t>elect to “Remove</w:t>
      </w:r>
      <w:r w:rsidRPr="003A0278">
        <w:t>”</w:t>
      </w:r>
      <w:r>
        <w:t xml:space="preserve"> the item from the billing process</w:t>
      </w:r>
      <w:r w:rsidRPr="003A0278">
        <w:t xml:space="preserve">, via </w:t>
      </w:r>
      <w:proofErr w:type="spellStart"/>
      <w:r w:rsidRPr="003A0278">
        <w:t>Worklist</w:t>
      </w:r>
      <w:proofErr w:type="spellEnd"/>
      <w:r w:rsidRPr="003A0278">
        <w:t xml:space="preserve"> Action</w:t>
      </w:r>
      <w:r w:rsidR="00160151">
        <w:t>.</w:t>
      </w:r>
    </w:p>
    <w:p w14:paraId="1A488A8B" w14:textId="55DF3DE2" w:rsidR="003A0278" w:rsidRPr="003A0278" w:rsidRDefault="003A0278" w:rsidP="00AD0F95">
      <w:pPr>
        <w:pStyle w:val="BodyTextBullet1"/>
      </w:pPr>
      <w:r>
        <w:t xml:space="preserve">If </w:t>
      </w:r>
      <w:proofErr w:type="gramStart"/>
      <w:r>
        <w:t>“Remove</w:t>
      </w:r>
      <w:r w:rsidRPr="003A0278">
        <w:t>”</w:t>
      </w:r>
      <w:r>
        <w:t xml:space="preserve"> action is undertaken</w:t>
      </w:r>
      <w:r w:rsidR="002D4A46">
        <w:t xml:space="preserve"> by Facility Revenue</w:t>
      </w:r>
      <w:r w:rsidR="00435E3B">
        <w:t xml:space="preserve"> personnel</w:t>
      </w:r>
      <w:proofErr w:type="gramEnd"/>
      <w:r w:rsidRPr="003A0278">
        <w:t>,</w:t>
      </w:r>
      <w:r>
        <w:t xml:space="preserve"> invoice</w:t>
      </w:r>
      <w:r w:rsidRPr="003A0278">
        <w:t xml:space="preserve"> is logged </w:t>
      </w:r>
      <w:r w:rsidR="000840C8">
        <w:t xml:space="preserve">in the IB-FB Interface Tracking File (#360) historical logging section (to be used for reporting) </w:t>
      </w:r>
      <w:r w:rsidRPr="003A0278">
        <w:t xml:space="preserve">and </w:t>
      </w:r>
      <w:r>
        <w:t xml:space="preserve">removed from the Facility Revenue </w:t>
      </w:r>
      <w:r w:rsidR="00435E3B">
        <w:t xml:space="preserve">Queue and the overall </w:t>
      </w:r>
      <w:r>
        <w:t>Billing</w:t>
      </w:r>
      <w:r w:rsidRPr="003A0278">
        <w:t xml:space="preserve"> </w:t>
      </w:r>
      <w:proofErr w:type="spellStart"/>
      <w:r w:rsidRPr="003A0278">
        <w:t>Worklist</w:t>
      </w:r>
      <w:proofErr w:type="spellEnd"/>
      <w:r w:rsidR="00160151">
        <w:t>.</w:t>
      </w:r>
    </w:p>
    <w:p w14:paraId="6BF7AB78" w14:textId="7055F385" w:rsidR="003A0278" w:rsidRPr="003A0278" w:rsidRDefault="003A0278" w:rsidP="00AD0F95">
      <w:pPr>
        <w:pStyle w:val="BodyTextBullet1"/>
      </w:pPr>
      <w:r w:rsidRPr="003A0278">
        <w:t xml:space="preserve">If </w:t>
      </w:r>
      <w:proofErr w:type="gramStart"/>
      <w:r>
        <w:t>“Complete</w:t>
      </w:r>
      <w:r w:rsidRPr="003A0278">
        <w:t>”</w:t>
      </w:r>
      <w:r w:rsidR="002D4A46">
        <w:t xml:space="preserve"> action is selected by Facility Revenue</w:t>
      </w:r>
      <w:r w:rsidR="00435E3B">
        <w:t xml:space="preserve"> personnel</w:t>
      </w:r>
      <w:proofErr w:type="gramEnd"/>
      <w:r w:rsidR="002D4A46">
        <w:t>, invoice</w:t>
      </w:r>
      <w:r w:rsidRPr="003A0278">
        <w:t xml:space="preserve"> is logged, remo</w:t>
      </w:r>
      <w:r w:rsidR="002D4A46">
        <w:t xml:space="preserve">ved from </w:t>
      </w:r>
      <w:r w:rsidR="00435E3B">
        <w:t xml:space="preserve">the </w:t>
      </w:r>
      <w:r w:rsidR="002D4A46">
        <w:t xml:space="preserve">Facility Revenue </w:t>
      </w:r>
      <w:r w:rsidR="00435E3B">
        <w:t>Queue</w:t>
      </w:r>
      <w:r w:rsidRPr="003A0278">
        <w:t xml:space="preserve"> and displayed on </w:t>
      </w:r>
      <w:r w:rsidR="00435E3B">
        <w:t xml:space="preserve">the </w:t>
      </w:r>
      <w:r w:rsidR="002D4A46">
        <w:rPr>
          <w:b/>
        </w:rPr>
        <w:t xml:space="preserve">RUR – SC/SA </w:t>
      </w:r>
      <w:r w:rsidR="00435E3B">
        <w:rPr>
          <w:b/>
        </w:rPr>
        <w:t xml:space="preserve">Queue of the Billing </w:t>
      </w:r>
      <w:proofErr w:type="spellStart"/>
      <w:r w:rsidRPr="003A0278">
        <w:rPr>
          <w:b/>
        </w:rPr>
        <w:t>Worklist</w:t>
      </w:r>
      <w:proofErr w:type="spellEnd"/>
      <w:r w:rsidRPr="003A0278">
        <w:t xml:space="preserve"> </w:t>
      </w:r>
      <w:r w:rsidR="00435E3B">
        <w:t xml:space="preserve">(SC </w:t>
      </w:r>
      <w:r w:rsidRPr="003A0278">
        <w:t>Queue)</w:t>
      </w:r>
      <w:r w:rsidR="00910D68">
        <w:rPr>
          <w:color w:val="FF0000"/>
        </w:rPr>
        <w:t xml:space="preserve"> </w:t>
      </w:r>
      <w:r w:rsidR="00910D68" w:rsidRPr="00CF6DC4">
        <w:t xml:space="preserve">if the Veteran has SC/SA eligibility </w:t>
      </w:r>
      <w:r w:rsidR="00CF6DC4">
        <w:t xml:space="preserve">or the Billing Queue of the Billing </w:t>
      </w:r>
      <w:proofErr w:type="spellStart"/>
      <w:r w:rsidR="00CF6DC4">
        <w:t>Worklist</w:t>
      </w:r>
      <w:proofErr w:type="spellEnd"/>
      <w:r w:rsidR="00CF6DC4">
        <w:t xml:space="preserve"> (BI Queue) if the Veteran does not have SC/SA eligibility</w:t>
      </w:r>
      <w:r w:rsidR="00160151">
        <w:t>.</w:t>
      </w:r>
    </w:p>
    <w:p w14:paraId="78CCD3EF" w14:textId="2C6C2F27" w:rsidR="00CF6DC4" w:rsidRPr="003A0278" w:rsidRDefault="00435E3B" w:rsidP="00AD0F95">
      <w:pPr>
        <w:pStyle w:val="BodyTextBullet1"/>
      </w:pPr>
      <w:r>
        <w:lastRenderedPageBreak/>
        <w:t xml:space="preserve">An </w:t>
      </w:r>
      <w:r w:rsidR="003A0278" w:rsidRPr="003A0278">
        <w:t xml:space="preserve">RUR Nurse </w:t>
      </w:r>
      <w:r>
        <w:t xml:space="preserve">will </w:t>
      </w:r>
      <w:r w:rsidR="002D4A46">
        <w:t>revie</w:t>
      </w:r>
      <w:r>
        <w:t>w the</w:t>
      </w:r>
      <w:r w:rsidR="002D4A46">
        <w:t xml:space="preserve"> invoice for Service Connected and Special Authority </w:t>
      </w:r>
      <w:r w:rsidR="00910D68">
        <w:t>care/treatment</w:t>
      </w:r>
      <w:r w:rsidR="002D4A46">
        <w:t xml:space="preserve"> via </w:t>
      </w:r>
      <w:proofErr w:type="spellStart"/>
      <w:r w:rsidR="002D4A46">
        <w:t>Worklist</w:t>
      </w:r>
      <w:proofErr w:type="spellEnd"/>
      <w:r w:rsidR="002D4A46">
        <w:t xml:space="preserve"> links</w:t>
      </w:r>
      <w:r w:rsidR="003A0278" w:rsidRPr="003A0278">
        <w:t xml:space="preserve"> to Claims Tracking</w:t>
      </w:r>
      <w:r w:rsidR="00160151">
        <w:t>.</w:t>
      </w:r>
      <w:r w:rsidR="003A0278" w:rsidRPr="003A0278">
        <w:t xml:space="preserve"> </w:t>
      </w:r>
    </w:p>
    <w:p w14:paraId="3F0D1C57" w14:textId="1A6D7C59" w:rsidR="002D4A46" w:rsidRPr="003A0278" w:rsidRDefault="002D4A46" w:rsidP="00AD0F95">
      <w:pPr>
        <w:pStyle w:val="BodyTextBullet1"/>
      </w:pPr>
      <w:r>
        <w:t xml:space="preserve">The </w:t>
      </w:r>
      <w:r w:rsidR="003A0278" w:rsidRPr="003A0278">
        <w:t xml:space="preserve">RUR </w:t>
      </w:r>
      <w:r>
        <w:t xml:space="preserve">Nurse may </w:t>
      </w:r>
      <w:r w:rsidR="003A0278" w:rsidRPr="003A0278">
        <w:t>de</w:t>
      </w:r>
      <w:r>
        <w:t>em</w:t>
      </w:r>
      <w:r w:rsidR="003A0278" w:rsidRPr="003A0278">
        <w:t xml:space="preserve"> </w:t>
      </w:r>
      <w:r>
        <w:t xml:space="preserve">that billing can proceed </w:t>
      </w:r>
      <w:r w:rsidR="00435E3B">
        <w:t xml:space="preserve">(no Service Connected or Special Authority Eligibility) </w:t>
      </w:r>
      <w:r>
        <w:t xml:space="preserve">by using </w:t>
      </w:r>
      <w:proofErr w:type="spellStart"/>
      <w:r>
        <w:t>Worklist</w:t>
      </w:r>
      <w:proofErr w:type="spellEnd"/>
      <w:r>
        <w:t xml:space="preserve"> Action “Complete”.</w:t>
      </w:r>
      <w:r w:rsidR="00863624">
        <w:t xml:space="preserve"> </w:t>
      </w:r>
      <w:r>
        <w:t xml:space="preserve">If the RUR Nurse deems that </w:t>
      </w:r>
      <w:r w:rsidR="00910D68">
        <w:t>care/treatment was</w:t>
      </w:r>
      <w:r>
        <w:t xml:space="preserve"> Service Connected or Special Authority</w:t>
      </w:r>
      <w:r w:rsidR="00287777">
        <w:t xml:space="preserve">, they will elect to </w:t>
      </w:r>
      <w:r>
        <w:t xml:space="preserve">“Remove” the invoice from the </w:t>
      </w:r>
      <w:r w:rsidR="00435E3B">
        <w:t xml:space="preserve">RUR – SC/SA Queue and the overall Billing </w:t>
      </w:r>
      <w:proofErr w:type="spellStart"/>
      <w:r w:rsidR="00435E3B">
        <w:t>Worklist</w:t>
      </w:r>
      <w:proofErr w:type="spellEnd"/>
      <w:r w:rsidR="00160151">
        <w:t>.</w:t>
      </w:r>
    </w:p>
    <w:p w14:paraId="75051942" w14:textId="1D8AA4D4" w:rsidR="003A0278" w:rsidRPr="003A0278" w:rsidRDefault="002D4A46" w:rsidP="00AD0F95">
      <w:pPr>
        <w:pStyle w:val="BodyTextBullet1"/>
      </w:pPr>
      <w:r>
        <w:t xml:space="preserve">If </w:t>
      </w:r>
      <w:proofErr w:type="gramStart"/>
      <w:r>
        <w:t>“</w:t>
      </w:r>
      <w:r w:rsidR="003A0278" w:rsidRPr="003A0278">
        <w:t>Complete”</w:t>
      </w:r>
      <w:r>
        <w:t xml:space="preserve"> option was selected by the RUR Nurse</w:t>
      </w:r>
      <w:proofErr w:type="gramEnd"/>
      <w:r w:rsidR="003A0278" w:rsidRPr="003A0278">
        <w:t xml:space="preserve">, </w:t>
      </w:r>
      <w:r>
        <w:t>the invoice</w:t>
      </w:r>
      <w:r w:rsidR="003A0278" w:rsidRPr="003A0278">
        <w:t xml:space="preserve"> is recorded in </w:t>
      </w:r>
      <w:r>
        <w:t xml:space="preserve">a </w:t>
      </w:r>
      <w:r w:rsidR="003A0278" w:rsidRPr="003A0278">
        <w:t xml:space="preserve">log file (with </w:t>
      </w:r>
      <w:r>
        <w:t xml:space="preserve">an </w:t>
      </w:r>
      <w:r w:rsidR="003A0278" w:rsidRPr="003A0278">
        <w:t>o</w:t>
      </w:r>
      <w:r w:rsidR="00287777">
        <w:t xml:space="preserve">ptional RUR status message), </w:t>
      </w:r>
      <w:r>
        <w:t>removed from the RUR-SC/</w:t>
      </w:r>
      <w:r w:rsidR="00287777">
        <w:t xml:space="preserve">SA Queue, </w:t>
      </w:r>
      <w:r w:rsidR="00435E3B">
        <w:t>and placed in the Billing Queue</w:t>
      </w:r>
      <w:r w:rsidR="00160151">
        <w:t>.</w:t>
      </w:r>
    </w:p>
    <w:p w14:paraId="5FA6E925" w14:textId="025713B8" w:rsidR="003A0278" w:rsidRPr="003A0278" w:rsidRDefault="002D4A46" w:rsidP="00AD0F95">
      <w:pPr>
        <w:pStyle w:val="BodyTextBullet1"/>
      </w:pPr>
      <w:r>
        <w:t xml:space="preserve">If </w:t>
      </w:r>
      <w:proofErr w:type="gramStart"/>
      <w:r>
        <w:t>“Remove</w:t>
      </w:r>
      <w:r w:rsidR="003A0278" w:rsidRPr="003A0278">
        <w:t>”</w:t>
      </w:r>
      <w:r w:rsidR="00287777">
        <w:t xml:space="preserve"> option was selected by the RUR Nurse</w:t>
      </w:r>
      <w:proofErr w:type="gramEnd"/>
      <w:r w:rsidR="00287777">
        <w:t xml:space="preserve">, the invoice is </w:t>
      </w:r>
      <w:r w:rsidR="00863624">
        <w:t xml:space="preserve">recorded </w:t>
      </w:r>
      <w:r w:rsidR="00863624" w:rsidRPr="003A0278">
        <w:t>in</w:t>
      </w:r>
      <w:r w:rsidR="003A0278" w:rsidRPr="003A0278">
        <w:t xml:space="preserve"> </w:t>
      </w:r>
      <w:r w:rsidR="00287777">
        <w:t xml:space="preserve">a </w:t>
      </w:r>
      <w:r w:rsidR="003A0278" w:rsidRPr="003A0278">
        <w:t>log file (with o</w:t>
      </w:r>
      <w:r w:rsidR="00435E3B">
        <w:t xml:space="preserve">ptional RUR status message), </w:t>
      </w:r>
      <w:r w:rsidR="003A0278" w:rsidRPr="003A0278">
        <w:t>r</w:t>
      </w:r>
      <w:r w:rsidR="00287777">
        <w:t xml:space="preserve">emoved from RUR-SC/SA queue and </w:t>
      </w:r>
      <w:r w:rsidR="0025038E">
        <w:t xml:space="preserve">removed </w:t>
      </w:r>
      <w:r w:rsidR="00287777">
        <w:t xml:space="preserve">from the Billing </w:t>
      </w:r>
      <w:proofErr w:type="spellStart"/>
      <w:r w:rsidR="00287777">
        <w:t>Worklist</w:t>
      </w:r>
      <w:proofErr w:type="spellEnd"/>
      <w:r w:rsidR="00287777">
        <w:t>.</w:t>
      </w:r>
    </w:p>
    <w:p w14:paraId="214B0723" w14:textId="6AE20AEA" w:rsidR="003A0278" w:rsidRDefault="00287777" w:rsidP="00AD0F95">
      <w:pPr>
        <w:pStyle w:val="BodyTextBullet1"/>
      </w:pPr>
      <w:r>
        <w:t xml:space="preserve">Billing personnel will review invoices </w:t>
      </w:r>
      <w:r w:rsidR="00435E3B">
        <w:t xml:space="preserve">on the </w:t>
      </w:r>
      <w:r w:rsidR="00435E3B" w:rsidRPr="00435E3B">
        <w:rPr>
          <w:b/>
        </w:rPr>
        <w:t>Billing Q</w:t>
      </w:r>
      <w:r w:rsidRPr="00435E3B">
        <w:rPr>
          <w:b/>
        </w:rPr>
        <w:t>ueue</w:t>
      </w:r>
      <w:r w:rsidR="00435E3B" w:rsidRPr="00435E3B">
        <w:rPr>
          <w:b/>
        </w:rPr>
        <w:t xml:space="preserve"> of the Billing </w:t>
      </w:r>
      <w:proofErr w:type="spellStart"/>
      <w:r w:rsidR="00435E3B" w:rsidRPr="00435E3B">
        <w:rPr>
          <w:b/>
        </w:rPr>
        <w:t>Worklist</w:t>
      </w:r>
      <w:proofErr w:type="spellEnd"/>
      <w:r w:rsidR="00435E3B">
        <w:t xml:space="preserve"> (BI Queue)</w:t>
      </w:r>
      <w:r w:rsidR="00160151">
        <w:t>.</w:t>
      </w:r>
    </w:p>
    <w:p w14:paraId="565D8342" w14:textId="3E138504" w:rsidR="00435E3B" w:rsidRDefault="00435E3B" w:rsidP="00AD0F95">
      <w:pPr>
        <w:pStyle w:val="BodyTextBullet1"/>
      </w:pPr>
      <w:r>
        <w:t xml:space="preserve">Billing personnel will do a final review of any invoices that have progressed to their queue – They may opt to use </w:t>
      </w:r>
      <w:proofErr w:type="spellStart"/>
      <w:r>
        <w:t>Worklist</w:t>
      </w:r>
      <w:proofErr w:type="spellEnd"/>
      <w:r>
        <w:t xml:space="preserve"> links to </w:t>
      </w:r>
      <w:r w:rsidRPr="003A0278">
        <w:t xml:space="preserve">Claims </w:t>
      </w:r>
      <w:r w:rsidR="00863624" w:rsidRPr="003A0278">
        <w:t>Tracking to</w:t>
      </w:r>
      <w:r w:rsidRPr="003A0278">
        <w:t xml:space="preserve"> assist with </w:t>
      </w:r>
      <w:r>
        <w:t xml:space="preserve">their </w:t>
      </w:r>
      <w:r w:rsidR="000840C8">
        <w:t xml:space="preserve">task of determining </w:t>
      </w:r>
      <w:proofErr w:type="gramStart"/>
      <w:r w:rsidR="000840C8">
        <w:t>whether or not</w:t>
      </w:r>
      <w:proofErr w:type="gramEnd"/>
      <w:r w:rsidR="000840C8">
        <w:t xml:space="preserve"> the invoice should proceed with NVC billing.</w:t>
      </w:r>
    </w:p>
    <w:p w14:paraId="5C8167FF" w14:textId="5EC1762A" w:rsidR="00435E3B" w:rsidRDefault="00435E3B" w:rsidP="00AD0F95">
      <w:pPr>
        <w:pStyle w:val="BodyTextBullet1"/>
      </w:pPr>
      <w:r>
        <w:t xml:space="preserve">If Billing personnel deem that the invoice review is “Complete”, </w:t>
      </w:r>
      <w:r w:rsidR="00CA4A38">
        <w:t xml:space="preserve">a bill </w:t>
      </w:r>
      <w:proofErr w:type="gramStart"/>
      <w:r w:rsidR="00CA4A38">
        <w:t>will be created</w:t>
      </w:r>
      <w:proofErr w:type="gramEnd"/>
      <w:r w:rsidR="00CA4A38">
        <w:t xml:space="preserve">. </w:t>
      </w:r>
      <w:r w:rsidR="003A2569">
        <w:t xml:space="preserve">The bill will be accessible from the “Enter/Edit Billing Information” </w:t>
      </w:r>
      <w:proofErr w:type="spellStart"/>
      <w:r w:rsidR="003A2569">
        <w:t>VistA</w:t>
      </w:r>
      <w:proofErr w:type="spellEnd"/>
      <w:r w:rsidR="003A2569">
        <w:t xml:space="preserve"> Option.</w:t>
      </w:r>
    </w:p>
    <w:p w14:paraId="6B7F867D" w14:textId="60C4B22C" w:rsidR="00435E3B" w:rsidRDefault="00435E3B" w:rsidP="00AD0F95">
      <w:pPr>
        <w:pStyle w:val="BodyTextBullet1"/>
      </w:pPr>
      <w:r>
        <w:t>If Billing personnel dee</w:t>
      </w:r>
      <w:r w:rsidR="00EF2563">
        <w:t xml:space="preserve">m that they should “Remove” the invoice from the billing process, the invoice </w:t>
      </w:r>
      <w:proofErr w:type="gramStart"/>
      <w:r w:rsidR="00EF2563">
        <w:t xml:space="preserve">will be logged with an appropriate message and removed from the Billing Queue of the Billing </w:t>
      </w:r>
      <w:proofErr w:type="spellStart"/>
      <w:r w:rsidR="00EF2563">
        <w:t>Worklist</w:t>
      </w:r>
      <w:proofErr w:type="spellEnd"/>
      <w:proofErr w:type="gramEnd"/>
      <w:r w:rsidR="00160151">
        <w:t>.</w:t>
      </w:r>
    </w:p>
    <w:p w14:paraId="2F8A5FAB" w14:textId="7E1D7CBC" w:rsidR="000534BB" w:rsidRDefault="003A0278" w:rsidP="003A0278">
      <w:pPr>
        <w:rPr>
          <w:szCs w:val="20"/>
        </w:rPr>
      </w:pPr>
      <w:r w:rsidRPr="003A0278">
        <w:rPr>
          <w:szCs w:val="20"/>
        </w:rPr>
        <w:t xml:space="preserve">Please </w:t>
      </w:r>
      <w:r w:rsidR="000534BB">
        <w:rPr>
          <w:szCs w:val="20"/>
        </w:rPr>
        <w:t>N</w:t>
      </w:r>
      <w:r w:rsidR="00BE438D">
        <w:rPr>
          <w:szCs w:val="20"/>
        </w:rPr>
        <w:t>ote: The Facility Revenue / RUR-SC/</w:t>
      </w:r>
      <w:r w:rsidR="000534BB">
        <w:rPr>
          <w:szCs w:val="20"/>
        </w:rPr>
        <w:t>SA / Billing</w:t>
      </w:r>
      <w:r w:rsidRPr="003A0278">
        <w:rPr>
          <w:szCs w:val="20"/>
        </w:rPr>
        <w:t xml:space="preserve"> </w:t>
      </w:r>
      <w:proofErr w:type="spellStart"/>
      <w:r w:rsidRPr="003A0278">
        <w:rPr>
          <w:szCs w:val="20"/>
        </w:rPr>
        <w:t>Worklist</w:t>
      </w:r>
      <w:proofErr w:type="spellEnd"/>
      <w:r w:rsidRPr="003A0278">
        <w:rPr>
          <w:szCs w:val="20"/>
        </w:rPr>
        <w:t xml:space="preserve"> process </w:t>
      </w:r>
      <w:r w:rsidRPr="003A0278">
        <w:rPr>
          <w:szCs w:val="20"/>
          <w:u w:val="single"/>
        </w:rPr>
        <w:t>is a method of tracking and handling workflow</w:t>
      </w:r>
      <w:r w:rsidRPr="003A0278">
        <w:rPr>
          <w:szCs w:val="20"/>
        </w:rPr>
        <w:t xml:space="preserve">. It </w:t>
      </w:r>
      <w:proofErr w:type="gramStart"/>
      <w:r w:rsidRPr="003A0278">
        <w:rPr>
          <w:szCs w:val="20"/>
        </w:rPr>
        <w:t>was desig</w:t>
      </w:r>
      <w:r w:rsidR="000534BB">
        <w:rPr>
          <w:szCs w:val="20"/>
        </w:rPr>
        <w:t>ned</w:t>
      </w:r>
      <w:proofErr w:type="gramEnd"/>
      <w:r w:rsidR="000534BB">
        <w:rPr>
          <w:szCs w:val="20"/>
        </w:rPr>
        <w:t xml:space="preserve"> to notify and assist the three departments (Facility Revenue, RUR</w:t>
      </w:r>
      <w:r w:rsidR="00BE438D">
        <w:rPr>
          <w:szCs w:val="20"/>
        </w:rPr>
        <w:t>-SC/SA</w:t>
      </w:r>
      <w:r w:rsidR="000534BB">
        <w:rPr>
          <w:szCs w:val="20"/>
        </w:rPr>
        <w:t xml:space="preserve"> and Billing</w:t>
      </w:r>
      <w:r w:rsidRPr="003A0278">
        <w:rPr>
          <w:szCs w:val="20"/>
        </w:rPr>
        <w:t>) with their daily tasks.</w:t>
      </w:r>
      <w:r w:rsidR="00863624">
        <w:rPr>
          <w:szCs w:val="20"/>
        </w:rPr>
        <w:t xml:space="preserve"> </w:t>
      </w:r>
      <w:r w:rsidR="000534BB">
        <w:rPr>
          <w:szCs w:val="20"/>
        </w:rPr>
        <w:t xml:space="preserve">The queuing process will </w:t>
      </w:r>
      <w:r w:rsidR="000534BB" w:rsidRPr="00CF6DC4">
        <w:t xml:space="preserve">always progress </w:t>
      </w:r>
      <w:r w:rsidR="00BE438D" w:rsidRPr="00CF6DC4">
        <w:t>from Facility Revenue to</w:t>
      </w:r>
      <w:r w:rsidR="000534BB">
        <w:rPr>
          <w:szCs w:val="20"/>
        </w:rPr>
        <w:t xml:space="preserve"> Billing, UNLESS </w:t>
      </w:r>
      <w:proofErr w:type="gramStart"/>
      <w:r w:rsidR="000534BB">
        <w:rPr>
          <w:szCs w:val="20"/>
        </w:rPr>
        <w:t>an invoice is removed by one of the departments (</w:t>
      </w:r>
      <w:r w:rsidR="008F086E">
        <w:rPr>
          <w:szCs w:val="20"/>
        </w:rPr>
        <w:t>deemed</w:t>
      </w:r>
      <w:r w:rsidR="000534BB">
        <w:rPr>
          <w:szCs w:val="20"/>
        </w:rPr>
        <w:t xml:space="preserve"> not billable)</w:t>
      </w:r>
      <w:proofErr w:type="gramEnd"/>
      <w:r w:rsidR="000534BB">
        <w:rPr>
          <w:szCs w:val="20"/>
        </w:rPr>
        <w:t>.</w:t>
      </w:r>
      <w:r w:rsidR="00863624">
        <w:rPr>
          <w:szCs w:val="20"/>
        </w:rPr>
        <w:t xml:space="preserve"> </w:t>
      </w:r>
      <w:r w:rsidR="00024911">
        <w:rPr>
          <w:szCs w:val="20"/>
        </w:rPr>
        <w:t xml:space="preserve">If the final review by Billing deems that the invoice </w:t>
      </w:r>
      <w:proofErr w:type="gramStart"/>
      <w:r w:rsidR="00024911">
        <w:rPr>
          <w:szCs w:val="20"/>
        </w:rPr>
        <w:t>should indeed be billed</w:t>
      </w:r>
      <w:proofErr w:type="gramEnd"/>
      <w:r w:rsidR="00024911">
        <w:rPr>
          <w:szCs w:val="20"/>
        </w:rPr>
        <w:t xml:space="preserve"> (to either first party copa</w:t>
      </w:r>
      <w:r w:rsidR="003A2569">
        <w:rPr>
          <w:szCs w:val="20"/>
        </w:rPr>
        <w:t>y or third party insurance), a bill will be created.</w:t>
      </w:r>
    </w:p>
    <w:p w14:paraId="2BE68318" w14:textId="008D6B8D" w:rsidR="00BE66E9" w:rsidRPr="003A2569" w:rsidRDefault="003A0278" w:rsidP="003A2569">
      <w:pPr>
        <w:rPr>
          <w:szCs w:val="20"/>
        </w:rPr>
      </w:pPr>
      <w:proofErr w:type="gramStart"/>
      <w:r w:rsidRPr="003A0278">
        <w:rPr>
          <w:szCs w:val="20"/>
        </w:rPr>
        <w:t xml:space="preserve">There is a </w:t>
      </w:r>
      <w:proofErr w:type="spellStart"/>
      <w:r w:rsidRPr="003A0278">
        <w:rPr>
          <w:szCs w:val="20"/>
        </w:rPr>
        <w:t>Worklist</w:t>
      </w:r>
      <w:proofErr w:type="spellEnd"/>
      <w:r w:rsidRPr="003A0278">
        <w:rPr>
          <w:szCs w:val="20"/>
        </w:rPr>
        <w:t xml:space="preserve"> History Action that</w:t>
      </w:r>
      <w:proofErr w:type="gramEnd"/>
      <w:r w:rsidRPr="003A0278">
        <w:rPr>
          <w:szCs w:val="20"/>
        </w:rPr>
        <w:t xml:space="preserve"> will provide a means to view </w:t>
      </w:r>
      <w:proofErr w:type="spellStart"/>
      <w:r w:rsidRPr="003A0278">
        <w:rPr>
          <w:szCs w:val="20"/>
        </w:rPr>
        <w:t>Worklist</w:t>
      </w:r>
      <w:proofErr w:type="spellEnd"/>
      <w:r w:rsidRPr="003A0278">
        <w:rPr>
          <w:szCs w:val="20"/>
        </w:rPr>
        <w:t xml:space="preserve"> authorization actions, as well as date/time and user. A report </w:t>
      </w:r>
      <w:proofErr w:type="gramStart"/>
      <w:r w:rsidRPr="003A0278">
        <w:rPr>
          <w:szCs w:val="20"/>
        </w:rPr>
        <w:t>was written</w:t>
      </w:r>
      <w:proofErr w:type="gramEnd"/>
      <w:r w:rsidRPr="003A0278">
        <w:rPr>
          <w:szCs w:val="20"/>
        </w:rPr>
        <w:t xml:space="preserve"> to display past </w:t>
      </w:r>
      <w:proofErr w:type="spellStart"/>
      <w:r w:rsidRPr="003A0278">
        <w:rPr>
          <w:szCs w:val="20"/>
        </w:rPr>
        <w:t>worklist</w:t>
      </w:r>
      <w:proofErr w:type="spellEnd"/>
      <w:r w:rsidRPr="003A0278">
        <w:rPr>
          <w:szCs w:val="20"/>
        </w:rPr>
        <w:t xml:space="preserve"> activities from th</w:t>
      </w:r>
      <w:r w:rsidR="000534BB">
        <w:rPr>
          <w:szCs w:val="20"/>
        </w:rPr>
        <w:t xml:space="preserve">e </w:t>
      </w:r>
      <w:proofErr w:type="spellStart"/>
      <w:r w:rsidR="000534BB">
        <w:rPr>
          <w:szCs w:val="20"/>
        </w:rPr>
        <w:t>worklist</w:t>
      </w:r>
      <w:proofErr w:type="spellEnd"/>
      <w:r w:rsidR="000534BB">
        <w:rPr>
          <w:szCs w:val="20"/>
        </w:rPr>
        <w:t xml:space="preserve"> log. </w:t>
      </w:r>
      <w:r w:rsidR="0091204D">
        <w:rPr>
          <w:szCs w:val="20"/>
        </w:rPr>
        <w:t xml:space="preserve">The </w:t>
      </w:r>
      <w:proofErr w:type="spellStart"/>
      <w:r w:rsidR="0091204D">
        <w:rPr>
          <w:szCs w:val="20"/>
        </w:rPr>
        <w:t>VistA</w:t>
      </w:r>
      <w:proofErr w:type="spellEnd"/>
      <w:r w:rsidR="0091204D">
        <w:rPr>
          <w:szCs w:val="20"/>
        </w:rPr>
        <w:t xml:space="preserve"> Option for the new report </w:t>
      </w:r>
      <w:proofErr w:type="gramStart"/>
      <w:r w:rsidR="0091204D">
        <w:rPr>
          <w:szCs w:val="20"/>
        </w:rPr>
        <w:t>is:</w:t>
      </w:r>
      <w:proofErr w:type="gramEnd"/>
      <w:r w:rsidR="00863624">
        <w:rPr>
          <w:szCs w:val="20"/>
        </w:rPr>
        <w:t xml:space="preserve"> </w:t>
      </w:r>
      <w:r w:rsidR="0091204D">
        <w:rPr>
          <w:szCs w:val="20"/>
        </w:rPr>
        <w:t>IB NVC BILLING WORKLIST REPORT</w:t>
      </w:r>
    </w:p>
    <w:p w14:paraId="7320EC22" w14:textId="77777777" w:rsidR="00160151" w:rsidRDefault="00160151" w:rsidP="00992F0C">
      <w:pPr>
        <w:pStyle w:val="Heading4"/>
      </w:pPr>
      <w:bookmarkStart w:id="158" w:name="_Toc381778409"/>
      <w:r>
        <w:t xml:space="preserve"> </w:t>
      </w:r>
      <w:bookmarkStart w:id="159" w:name="_Toc474320153"/>
      <w:r w:rsidR="00BC468A">
        <w:t>Design Element Tables</w:t>
      </w:r>
      <w:bookmarkStart w:id="160" w:name="_Toc381778410"/>
      <w:bookmarkEnd w:id="158"/>
      <w:bookmarkEnd w:id="159"/>
    </w:p>
    <w:p w14:paraId="7BE52F77" w14:textId="510FB8AE" w:rsidR="00037D1B" w:rsidRPr="00086F10" w:rsidRDefault="00BC468A" w:rsidP="00992F0C">
      <w:pPr>
        <w:pStyle w:val="Heading5"/>
      </w:pPr>
      <w:bookmarkStart w:id="161" w:name="_Toc474320154"/>
      <w:r w:rsidRPr="00160151">
        <w:t>Routines (Entry Points)</w:t>
      </w:r>
      <w:bookmarkEnd w:id="160"/>
      <w:bookmarkEnd w:id="161"/>
      <w:r w:rsidR="00DA3A30">
        <w:t xml:space="preserve"> </w:t>
      </w:r>
    </w:p>
    <w:p w14:paraId="110A44BD" w14:textId="59DDE261" w:rsidR="00870D4D" w:rsidRDefault="00EC7EFE" w:rsidP="00086F10">
      <w:pPr>
        <w:pStyle w:val="Caption"/>
        <w:rPr>
          <w:noProof/>
        </w:rPr>
      </w:pPr>
      <w:bookmarkStart w:id="162" w:name="_Toc474320208"/>
      <w:r>
        <w:t xml:space="preserve">Table </w:t>
      </w:r>
      <w:fldSimple w:instr=" SEQ Table \* ARABIC ">
        <w:r w:rsidR="00B977E1">
          <w:rPr>
            <w:noProof/>
          </w:rPr>
          <w:t>6</w:t>
        </w:r>
      </w:fldSimple>
      <w:r w:rsidR="00183969">
        <w:rPr>
          <w:noProof/>
        </w:rPr>
        <w:t xml:space="preserve">: </w:t>
      </w:r>
      <w:r>
        <w:rPr>
          <w:noProof/>
        </w:rPr>
        <w:t>(Grouping): Routines</w:t>
      </w:r>
      <w:bookmarkStart w:id="163" w:name="_Toc381778411"/>
      <w:bookmarkEnd w:id="16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870D4D" w:rsidRPr="0028049C" w14:paraId="4587B916" w14:textId="77777777" w:rsidTr="00160151">
        <w:trPr>
          <w:cantSplit/>
          <w:tblHeader/>
        </w:trPr>
        <w:tc>
          <w:tcPr>
            <w:tcW w:w="1511" w:type="pct"/>
            <w:shd w:val="clear" w:color="auto" w:fill="F2F2F2" w:themeFill="background1" w:themeFillShade="F2"/>
            <w:vAlign w:val="center"/>
          </w:tcPr>
          <w:p w14:paraId="51FBB377" w14:textId="77777777" w:rsidR="00870D4D" w:rsidRPr="0028049C" w:rsidRDefault="00870D4D"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4020CDE6" w14:textId="77777777" w:rsidR="00870D4D" w:rsidRPr="0028049C" w:rsidRDefault="00870D4D" w:rsidP="00AB271E">
            <w:pPr>
              <w:pStyle w:val="TableHeading"/>
            </w:pPr>
            <w:r w:rsidRPr="0028049C">
              <w:t>Activities</w:t>
            </w:r>
          </w:p>
        </w:tc>
      </w:tr>
      <w:tr w:rsidR="00870D4D" w:rsidRPr="0028049C" w14:paraId="5B55B8BC" w14:textId="77777777" w:rsidTr="00160151">
        <w:trPr>
          <w:cantSplit/>
          <w:tblHeader/>
        </w:trPr>
        <w:tc>
          <w:tcPr>
            <w:tcW w:w="1511" w:type="pct"/>
            <w:shd w:val="clear" w:color="auto" w:fill="F2F2F2" w:themeFill="background1" w:themeFillShade="F2"/>
            <w:vAlign w:val="center"/>
          </w:tcPr>
          <w:p w14:paraId="02D4543E" w14:textId="77777777" w:rsidR="00870D4D" w:rsidRPr="0028049C" w:rsidRDefault="00870D4D" w:rsidP="00AB271E">
            <w:pPr>
              <w:pStyle w:val="TableText"/>
              <w:rPr>
                <w:b/>
              </w:rPr>
            </w:pPr>
            <w:r w:rsidRPr="0028049C">
              <w:rPr>
                <w:b/>
              </w:rPr>
              <w:t>Routine Name</w:t>
            </w:r>
          </w:p>
        </w:tc>
        <w:tc>
          <w:tcPr>
            <w:tcW w:w="3489" w:type="pct"/>
            <w:gridSpan w:val="4"/>
            <w:tcBorders>
              <w:bottom w:val="single" w:sz="6" w:space="0" w:color="000000"/>
            </w:tcBorders>
          </w:tcPr>
          <w:p w14:paraId="26B07A6F" w14:textId="230074FB" w:rsidR="00870D4D" w:rsidRPr="00820A54" w:rsidRDefault="00870D4D" w:rsidP="00AB271E">
            <w:pPr>
              <w:pStyle w:val="TableText"/>
              <w:rPr>
                <w:i/>
              </w:rPr>
            </w:pPr>
            <w:r>
              <w:t>^IBFBUTIL – IB FB Utilities</w:t>
            </w:r>
            <w:r w:rsidR="00820A54">
              <w:br/>
            </w:r>
            <w:r w:rsidR="00820A54">
              <w:rPr>
                <w:i/>
              </w:rPr>
              <w:t>Note:</w:t>
            </w:r>
            <w:r w:rsidR="00863624">
              <w:rPr>
                <w:i/>
              </w:rPr>
              <w:t xml:space="preserve"> </w:t>
            </w:r>
            <w:r w:rsidR="00820A54">
              <w:rPr>
                <w:i/>
              </w:rPr>
              <w:t xml:space="preserve">This routine contains the “Trigger” code that logs new </w:t>
            </w:r>
            <w:proofErr w:type="spellStart"/>
            <w:r w:rsidR="00820A54">
              <w:rPr>
                <w:i/>
              </w:rPr>
              <w:t>VistA</w:t>
            </w:r>
            <w:proofErr w:type="spellEnd"/>
            <w:r w:rsidR="00820A54">
              <w:rPr>
                <w:i/>
              </w:rPr>
              <w:t xml:space="preserve"> authorizations into the IB-FB Interface Tracking File (#360), as well as some other IB FB utilities.</w:t>
            </w:r>
          </w:p>
        </w:tc>
      </w:tr>
      <w:tr w:rsidR="00870D4D" w:rsidRPr="0028049C" w14:paraId="726CD6E1" w14:textId="77777777" w:rsidTr="00160151">
        <w:trPr>
          <w:cantSplit/>
        </w:trPr>
        <w:tc>
          <w:tcPr>
            <w:tcW w:w="1511" w:type="pct"/>
            <w:shd w:val="clear" w:color="auto" w:fill="F2F2F2" w:themeFill="background1" w:themeFillShade="F2"/>
            <w:vAlign w:val="center"/>
          </w:tcPr>
          <w:p w14:paraId="029CEEED" w14:textId="77777777" w:rsidR="00870D4D" w:rsidRPr="0028049C" w:rsidRDefault="00870D4D" w:rsidP="00AB271E">
            <w:pPr>
              <w:pStyle w:val="TableText"/>
              <w:rPr>
                <w:b/>
              </w:rPr>
            </w:pPr>
            <w:r w:rsidRPr="0028049C">
              <w:rPr>
                <w:b/>
              </w:rPr>
              <w:t>Enhancement Category</w:t>
            </w:r>
          </w:p>
        </w:tc>
        <w:tc>
          <w:tcPr>
            <w:tcW w:w="613" w:type="pct"/>
            <w:tcBorders>
              <w:right w:val="nil"/>
            </w:tcBorders>
          </w:tcPr>
          <w:p w14:paraId="5986996B" w14:textId="77777777" w:rsidR="00870D4D" w:rsidRPr="003469D6" w:rsidRDefault="00870D4D"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1BB874DE" w14:textId="77777777" w:rsidR="00870D4D" w:rsidRPr="003469D6" w:rsidRDefault="00870D4D"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0E682EB6" w14:textId="77777777" w:rsidR="00870D4D" w:rsidRPr="003469D6" w:rsidRDefault="00870D4D"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4DD4A939" w14:textId="77777777" w:rsidR="00870D4D" w:rsidRPr="003469D6" w:rsidRDefault="00870D4D"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870D4D" w:rsidRPr="0028049C" w14:paraId="09364F6E" w14:textId="77777777" w:rsidTr="00160151">
        <w:trPr>
          <w:cantSplit/>
        </w:trPr>
        <w:tc>
          <w:tcPr>
            <w:tcW w:w="1511" w:type="pct"/>
            <w:shd w:val="clear" w:color="auto" w:fill="F2F2F2" w:themeFill="background1" w:themeFillShade="F2"/>
            <w:vAlign w:val="center"/>
          </w:tcPr>
          <w:p w14:paraId="547C7A83" w14:textId="77777777" w:rsidR="00870D4D" w:rsidRPr="0028049C" w:rsidRDefault="00870D4D" w:rsidP="00AB271E">
            <w:pPr>
              <w:pStyle w:val="TableText"/>
              <w:rPr>
                <w:b/>
              </w:rPr>
            </w:pPr>
            <w:r w:rsidRPr="0028049C">
              <w:rPr>
                <w:b/>
              </w:rPr>
              <w:lastRenderedPageBreak/>
              <w:t>RTM</w:t>
            </w:r>
          </w:p>
        </w:tc>
        <w:tc>
          <w:tcPr>
            <w:tcW w:w="3489" w:type="pct"/>
            <w:gridSpan w:val="4"/>
          </w:tcPr>
          <w:p w14:paraId="4674C855" w14:textId="77777777" w:rsidR="00870D4D" w:rsidRPr="00D769BD" w:rsidRDefault="00820A54" w:rsidP="00AB271E">
            <w:pPr>
              <w:pStyle w:val="TableText"/>
            </w:pPr>
            <w:r>
              <w:t>FRFEE-2.1, FRFEE-2.1-01</w:t>
            </w:r>
            <w:r w:rsidR="00311E71">
              <w:t xml:space="preserve"> through FRFEE-2.1-08</w:t>
            </w:r>
          </w:p>
        </w:tc>
      </w:tr>
      <w:tr w:rsidR="00870D4D" w:rsidRPr="0028049C" w14:paraId="165E126A" w14:textId="77777777" w:rsidTr="00160151">
        <w:trPr>
          <w:cantSplit/>
        </w:trPr>
        <w:tc>
          <w:tcPr>
            <w:tcW w:w="1511" w:type="pct"/>
            <w:tcBorders>
              <w:bottom w:val="single" w:sz="6" w:space="0" w:color="000000"/>
            </w:tcBorders>
            <w:shd w:val="clear" w:color="auto" w:fill="F2F2F2" w:themeFill="background1" w:themeFillShade="F2"/>
            <w:vAlign w:val="center"/>
          </w:tcPr>
          <w:p w14:paraId="0391EDAE" w14:textId="77777777" w:rsidR="00870D4D" w:rsidRPr="0028049C" w:rsidRDefault="00870D4D" w:rsidP="00AB271E">
            <w:pPr>
              <w:pStyle w:val="TableText"/>
              <w:rPr>
                <w:b/>
              </w:rPr>
            </w:pPr>
            <w:r w:rsidRPr="0028049C">
              <w:rPr>
                <w:b/>
              </w:rPr>
              <w:t>Related Options</w:t>
            </w:r>
          </w:p>
        </w:tc>
        <w:tc>
          <w:tcPr>
            <w:tcW w:w="3489" w:type="pct"/>
            <w:gridSpan w:val="4"/>
            <w:tcBorders>
              <w:bottom w:val="single" w:sz="4" w:space="0" w:color="auto"/>
            </w:tcBorders>
          </w:tcPr>
          <w:p w14:paraId="1057E0F7" w14:textId="77777777" w:rsidR="00870D4D" w:rsidRPr="003469D6" w:rsidRDefault="00DA215A" w:rsidP="00AB271E">
            <w:pPr>
              <w:pStyle w:val="TableText"/>
            </w:pPr>
            <w:r>
              <w:t>IB BILLING WORKLIST</w:t>
            </w:r>
          </w:p>
        </w:tc>
      </w:tr>
    </w:tbl>
    <w:p w14:paraId="31F52634" w14:textId="77777777" w:rsidR="00870D4D" w:rsidRPr="0028049C" w:rsidRDefault="00870D4D" w:rsidP="00870D4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870D4D" w:rsidRPr="0028049C" w14:paraId="4CF7A30F" w14:textId="77777777" w:rsidTr="00160151">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24C76D7D" w14:textId="77777777" w:rsidR="00870D4D" w:rsidRPr="0028049C" w:rsidRDefault="00870D4D" w:rsidP="00AB271E">
            <w:pPr>
              <w:pStyle w:val="TableHeading"/>
            </w:pPr>
            <w:r w:rsidRPr="0028049C">
              <w:t>Related Routines</w:t>
            </w:r>
          </w:p>
        </w:tc>
        <w:tc>
          <w:tcPr>
            <w:tcW w:w="1529" w:type="pct"/>
            <w:tcBorders>
              <w:bottom w:val="single" w:sz="4" w:space="0" w:color="auto"/>
            </w:tcBorders>
            <w:shd w:val="clear" w:color="auto" w:fill="F2F2F2" w:themeFill="background1" w:themeFillShade="F2"/>
          </w:tcPr>
          <w:p w14:paraId="11C00AA9" w14:textId="77777777" w:rsidR="00870D4D" w:rsidRPr="0028049C" w:rsidRDefault="00870D4D" w:rsidP="00AB271E">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0F65BC5B" w14:textId="77777777" w:rsidR="00870D4D" w:rsidRPr="0028049C" w:rsidRDefault="00870D4D" w:rsidP="00AB271E">
            <w:pPr>
              <w:pStyle w:val="TableHeading"/>
            </w:pPr>
            <w:r w:rsidRPr="0028049C">
              <w:t>Routines “Called”</w:t>
            </w:r>
            <w:r>
              <w:t xml:space="preserve"> </w:t>
            </w:r>
          </w:p>
        </w:tc>
      </w:tr>
      <w:tr w:rsidR="00870D4D" w:rsidRPr="0028049C" w14:paraId="5ECF78B4" w14:textId="77777777" w:rsidTr="00160151">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3375289" w14:textId="77777777" w:rsidR="00870D4D" w:rsidRPr="0028049C" w:rsidRDefault="00870D4D" w:rsidP="00AB271E">
            <w:pPr>
              <w:pStyle w:val="TableText"/>
            </w:pPr>
          </w:p>
        </w:tc>
        <w:tc>
          <w:tcPr>
            <w:tcW w:w="1529" w:type="pct"/>
            <w:tcBorders>
              <w:bottom w:val="single" w:sz="4" w:space="0" w:color="auto"/>
            </w:tcBorders>
            <w:vAlign w:val="center"/>
          </w:tcPr>
          <w:p w14:paraId="34EB0321" w14:textId="2E2F841D" w:rsidR="00870D4D" w:rsidRPr="0028049C" w:rsidRDefault="00DA215A" w:rsidP="00AB271E">
            <w:pPr>
              <w:pStyle w:val="TableText"/>
            </w:pPr>
            <w:r>
              <w:t>DEMOS^IBFBWL1</w:t>
            </w:r>
            <w:r>
              <w:br/>
              <w:t>BLD^IBFBWL2</w:t>
            </w:r>
          </w:p>
        </w:tc>
        <w:tc>
          <w:tcPr>
            <w:tcW w:w="1961" w:type="pct"/>
            <w:tcBorders>
              <w:bottom w:val="single" w:sz="4" w:space="0" w:color="auto"/>
            </w:tcBorders>
            <w:vAlign w:val="center"/>
          </w:tcPr>
          <w:p w14:paraId="36E3DE2F" w14:textId="13EB6085" w:rsidR="00870D4D" w:rsidRPr="0028049C" w:rsidRDefault="003A104D" w:rsidP="00AB271E">
            <w:pPr>
              <w:pStyle w:val="TableText"/>
            </w:pPr>
            <w:r>
              <w:t>N/A</w:t>
            </w:r>
          </w:p>
        </w:tc>
      </w:tr>
    </w:tbl>
    <w:p w14:paraId="5856841B" w14:textId="77777777" w:rsidR="00870D4D" w:rsidRPr="002F4E85" w:rsidRDefault="00870D4D" w:rsidP="00870D4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870D4D" w:rsidRPr="002F4E85" w14:paraId="003C6F13" w14:textId="77777777" w:rsidTr="00160151">
        <w:trPr>
          <w:cantSplit/>
          <w:tblHeader/>
        </w:trPr>
        <w:tc>
          <w:tcPr>
            <w:tcW w:w="1511" w:type="pct"/>
            <w:shd w:val="clear" w:color="auto" w:fill="F2F2F2" w:themeFill="background1" w:themeFillShade="F2"/>
            <w:vAlign w:val="center"/>
          </w:tcPr>
          <w:p w14:paraId="0A16DD2C" w14:textId="77777777" w:rsidR="00870D4D" w:rsidRPr="002F4E85" w:rsidRDefault="00870D4D" w:rsidP="00AB271E">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2A2FA0E6" w14:textId="77777777" w:rsidR="00870D4D" w:rsidRPr="002F4E85" w:rsidRDefault="00870D4D" w:rsidP="00AB271E">
            <w:pPr>
              <w:pStyle w:val="TableHeading"/>
            </w:pPr>
            <w:r w:rsidRPr="002F4E85">
              <w:t>Activities</w:t>
            </w:r>
          </w:p>
        </w:tc>
      </w:tr>
      <w:tr w:rsidR="00870D4D" w:rsidRPr="002F4E85" w14:paraId="450E0D40" w14:textId="77777777" w:rsidTr="00160151">
        <w:trPr>
          <w:cantSplit/>
        </w:trPr>
        <w:tc>
          <w:tcPr>
            <w:tcW w:w="1511" w:type="pct"/>
            <w:tcBorders>
              <w:top w:val="single" w:sz="6" w:space="0" w:color="000000"/>
            </w:tcBorders>
            <w:shd w:val="clear" w:color="auto" w:fill="F2F2F2" w:themeFill="background1" w:themeFillShade="F2"/>
            <w:vAlign w:val="center"/>
          </w:tcPr>
          <w:p w14:paraId="297DE560" w14:textId="77777777" w:rsidR="00870D4D" w:rsidRPr="002F4E85" w:rsidRDefault="00870D4D" w:rsidP="00AB271E">
            <w:pPr>
              <w:pStyle w:val="TableText"/>
              <w:rPr>
                <w:b/>
              </w:rPr>
            </w:pPr>
            <w:r w:rsidRPr="002F4E85">
              <w:rPr>
                <w:b/>
              </w:rPr>
              <w:t>Data Dictionary (DD) References</w:t>
            </w:r>
          </w:p>
        </w:tc>
        <w:tc>
          <w:tcPr>
            <w:tcW w:w="3489" w:type="pct"/>
            <w:gridSpan w:val="5"/>
          </w:tcPr>
          <w:p w14:paraId="5DD55390" w14:textId="77777777" w:rsidR="00DA215A" w:rsidRDefault="00DA215A" w:rsidP="00DA215A">
            <w:pPr>
              <w:pStyle w:val="TableText"/>
            </w:pPr>
            <w:r>
              <w:t>FEE BASIS PATIENT FILE AUTHORIZATION SUB FILE (#161.01)</w:t>
            </w:r>
          </w:p>
          <w:p w14:paraId="5BF3B2AC" w14:textId="77777777" w:rsidR="00DA215A" w:rsidRDefault="00DA215A" w:rsidP="00DA215A">
            <w:pPr>
              <w:pStyle w:val="TableText"/>
            </w:pPr>
            <w:r>
              <w:t>IB-FB INTERFACE TRACKING FIL E(#360)</w:t>
            </w:r>
            <w:r>
              <w:br/>
              <w:t>FEE BASIS PROGRAM FILE (#161.8)</w:t>
            </w:r>
            <w:r>
              <w:br/>
              <w:t>FEE BASIS PAYMENT FILE (#162)</w:t>
            </w:r>
          </w:p>
          <w:p w14:paraId="2F1A57E3" w14:textId="77777777" w:rsidR="00DA215A" w:rsidRDefault="00DA215A" w:rsidP="00DA215A">
            <w:pPr>
              <w:pStyle w:val="TableText"/>
            </w:pPr>
            <w:r>
              <w:t>FEE BASIS PHARMACY INVOICE FILE (#162.1)</w:t>
            </w:r>
          </w:p>
          <w:p w14:paraId="20AA6C6B" w14:textId="77777777" w:rsidR="00870D4D" w:rsidRPr="003469D6" w:rsidRDefault="00DA215A" w:rsidP="00DA215A">
            <w:pPr>
              <w:pStyle w:val="TableText"/>
            </w:pPr>
            <w:r>
              <w:t>FEE BASIS INVOICE FILE (#162.5)</w:t>
            </w:r>
          </w:p>
        </w:tc>
      </w:tr>
      <w:tr w:rsidR="00870D4D" w:rsidRPr="002F4E85" w14:paraId="0EFF05EA" w14:textId="77777777" w:rsidTr="00160151">
        <w:trPr>
          <w:cantSplit/>
        </w:trPr>
        <w:tc>
          <w:tcPr>
            <w:tcW w:w="1511" w:type="pct"/>
            <w:shd w:val="clear" w:color="auto" w:fill="F2F2F2" w:themeFill="background1" w:themeFillShade="F2"/>
            <w:vAlign w:val="center"/>
          </w:tcPr>
          <w:p w14:paraId="471F3BEC" w14:textId="77777777" w:rsidR="00870D4D" w:rsidRPr="002F4E85" w:rsidRDefault="00870D4D" w:rsidP="00AB271E">
            <w:pPr>
              <w:pStyle w:val="TableText"/>
              <w:rPr>
                <w:b/>
              </w:rPr>
            </w:pPr>
            <w:r w:rsidRPr="002F4E85">
              <w:rPr>
                <w:b/>
              </w:rPr>
              <w:t>Related Protocols</w:t>
            </w:r>
          </w:p>
        </w:tc>
        <w:tc>
          <w:tcPr>
            <w:tcW w:w="3489" w:type="pct"/>
            <w:gridSpan w:val="5"/>
          </w:tcPr>
          <w:p w14:paraId="144AA740" w14:textId="77777777" w:rsidR="00870D4D" w:rsidRPr="003469D6" w:rsidRDefault="00870D4D" w:rsidP="00AB271E">
            <w:pPr>
              <w:pStyle w:val="TableText"/>
            </w:pPr>
            <w:r>
              <w:t>None</w:t>
            </w:r>
          </w:p>
        </w:tc>
      </w:tr>
      <w:tr w:rsidR="00870D4D" w:rsidRPr="002F4E85" w14:paraId="59D30407" w14:textId="77777777" w:rsidTr="00160151">
        <w:trPr>
          <w:cantSplit/>
        </w:trPr>
        <w:tc>
          <w:tcPr>
            <w:tcW w:w="1511" w:type="pct"/>
            <w:shd w:val="clear" w:color="auto" w:fill="F2F2F2" w:themeFill="background1" w:themeFillShade="F2"/>
            <w:vAlign w:val="center"/>
          </w:tcPr>
          <w:p w14:paraId="6892964E" w14:textId="77777777" w:rsidR="00870D4D" w:rsidRPr="002F4E85" w:rsidRDefault="00870D4D" w:rsidP="00AB271E">
            <w:pPr>
              <w:pStyle w:val="TableText"/>
              <w:rPr>
                <w:b/>
              </w:rPr>
            </w:pPr>
            <w:r w:rsidRPr="002F4E85">
              <w:rPr>
                <w:b/>
              </w:rPr>
              <w:t>Related Integration Control Registrations (ICRs)</w:t>
            </w:r>
          </w:p>
        </w:tc>
        <w:tc>
          <w:tcPr>
            <w:tcW w:w="3489" w:type="pct"/>
            <w:gridSpan w:val="5"/>
            <w:tcBorders>
              <w:bottom w:val="single" w:sz="6" w:space="0" w:color="000000"/>
            </w:tcBorders>
          </w:tcPr>
          <w:p w14:paraId="5A9D264B" w14:textId="77777777" w:rsidR="00870D4D" w:rsidRPr="003469D6" w:rsidRDefault="00870D4D" w:rsidP="00AB271E">
            <w:pPr>
              <w:pStyle w:val="TableText"/>
            </w:pPr>
            <w:r>
              <w:t>In process</w:t>
            </w:r>
          </w:p>
        </w:tc>
      </w:tr>
      <w:tr w:rsidR="00870D4D" w:rsidRPr="002F4E85" w14:paraId="7638BB99" w14:textId="77777777" w:rsidTr="00160151">
        <w:trPr>
          <w:cantSplit/>
        </w:trPr>
        <w:tc>
          <w:tcPr>
            <w:tcW w:w="1511" w:type="pct"/>
            <w:tcBorders>
              <w:right w:val="single" w:sz="4" w:space="0" w:color="auto"/>
            </w:tcBorders>
            <w:shd w:val="clear" w:color="auto" w:fill="F2F2F2" w:themeFill="background1" w:themeFillShade="F2"/>
            <w:vAlign w:val="center"/>
          </w:tcPr>
          <w:p w14:paraId="0F4E7941" w14:textId="77777777" w:rsidR="00870D4D" w:rsidRPr="002F4E85" w:rsidRDefault="00870D4D" w:rsidP="00AB271E">
            <w:pPr>
              <w:pStyle w:val="TableText"/>
              <w:rPr>
                <w:b/>
              </w:rPr>
            </w:pPr>
            <w:r w:rsidRPr="002F4E85">
              <w:rPr>
                <w:b/>
              </w:rPr>
              <w:t>Data Passing</w:t>
            </w:r>
          </w:p>
        </w:tc>
        <w:tc>
          <w:tcPr>
            <w:tcW w:w="599" w:type="pct"/>
            <w:tcBorders>
              <w:left w:val="single" w:sz="4" w:space="0" w:color="auto"/>
              <w:right w:val="nil"/>
            </w:tcBorders>
          </w:tcPr>
          <w:p w14:paraId="508E7DFE" w14:textId="77777777" w:rsidR="00870D4D" w:rsidRPr="003469D6" w:rsidRDefault="00870D4D"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058448C7" w14:textId="77777777" w:rsidR="00870D4D" w:rsidRPr="003469D6" w:rsidRDefault="00870D4D"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3EE8A30E" w14:textId="77777777" w:rsidR="00870D4D" w:rsidRPr="003469D6" w:rsidRDefault="00870D4D"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7DC422BA" w14:textId="77777777" w:rsidR="00870D4D" w:rsidRPr="003469D6" w:rsidRDefault="00870D4D"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2" w:type="pct"/>
            <w:tcBorders>
              <w:left w:val="nil"/>
            </w:tcBorders>
          </w:tcPr>
          <w:p w14:paraId="6875472F" w14:textId="77777777" w:rsidR="00870D4D" w:rsidRPr="003469D6" w:rsidRDefault="00870D4D"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870D4D" w:rsidRPr="002F4E85" w14:paraId="3C3603F4" w14:textId="77777777" w:rsidTr="00160151">
        <w:trPr>
          <w:cantSplit/>
        </w:trPr>
        <w:tc>
          <w:tcPr>
            <w:tcW w:w="1511" w:type="pct"/>
            <w:shd w:val="clear" w:color="auto" w:fill="F2F2F2" w:themeFill="background1" w:themeFillShade="F2"/>
            <w:vAlign w:val="center"/>
          </w:tcPr>
          <w:p w14:paraId="7981E180" w14:textId="77777777" w:rsidR="00870D4D" w:rsidRPr="002F4E85" w:rsidRDefault="00870D4D" w:rsidP="00AB271E">
            <w:pPr>
              <w:pStyle w:val="TableText"/>
              <w:rPr>
                <w:b/>
              </w:rPr>
            </w:pPr>
            <w:r w:rsidRPr="002F4E85">
              <w:rPr>
                <w:b/>
              </w:rPr>
              <w:t>Input Attribute Name and Definition</w:t>
            </w:r>
          </w:p>
        </w:tc>
        <w:tc>
          <w:tcPr>
            <w:tcW w:w="3489" w:type="pct"/>
            <w:gridSpan w:val="5"/>
          </w:tcPr>
          <w:p w14:paraId="06B4F4B3" w14:textId="2E80681F" w:rsidR="00870D4D" w:rsidRPr="003469D6" w:rsidRDefault="00870D4D" w:rsidP="00AB271E">
            <w:pPr>
              <w:pStyle w:val="TableText"/>
            </w:pPr>
            <w:r w:rsidRPr="003469D6">
              <w:t>Name:</w:t>
            </w:r>
            <w:r w:rsidR="003A104D">
              <w:t xml:space="preserve"> None</w:t>
            </w:r>
          </w:p>
          <w:p w14:paraId="671C1A9E" w14:textId="41003D31" w:rsidR="00870D4D" w:rsidRPr="003469D6" w:rsidRDefault="00870D4D" w:rsidP="00AB271E">
            <w:pPr>
              <w:pStyle w:val="TableText"/>
            </w:pPr>
            <w:r w:rsidRPr="003469D6">
              <w:t>Definition:</w:t>
            </w:r>
            <w:r w:rsidR="003A104D">
              <w:t xml:space="preserve"> None</w:t>
            </w:r>
          </w:p>
        </w:tc>
      </w:tr>
      <w:tr w:rsidR="00870D4D" w:rsidRPr="002F4E85" w14:paraId="31A4A244" w14:textId="77777777" w:rsidTr="00160151">
        <w:trPr>
          <w:cantSplit/>
        </w:trPr>
        <w:tc>
          <w:tcPr>
            <w:tcW w:w="1511" w:type="pct"/>
            <w:shd w:val="clear" w:color="auto" w:fill="F2F2F2" w:themeFill="background1" w:themeFillShade="F2"/>
            <w:vAlign w:val="center"/>
          </w:tcPr>
          <w:p w14:paraId="7F427856" w14:textId="77777777" w:rsidR="00870D4D" w:rsidRPr="002F4E85" w:rsidRDefault="00870D4D" w:rsidP="00AB271E">
            <w:pPr>
              <w:pStyle w:val="TableText"/>
              <w:rPr>
                <w:b/>
              </w:rPr>
            </w:pPr>
            <w:r w:rsidRPr="002F4E85">
              <w:rPr>
                <w:b/>
              </w:rPr>
              <w:t>Output Attribute Name and Definition</w:t>
            </w:r>
          </w:p>
        </w:tc>
        <w:tc>
          <w:tcPr>
            <w:tcW w:w="3489" w:type="pct"/>
            <w:gridSpan w:val="5"/>
          </w:tcPr>
          <w:p w14:paraId="340F6D22" w14:textId="535A0033" w:rsidR="00870D4D" w:rsidRPr="003469D6" w:rsidRDefault="00870D4D" w:rsidP="00AB271E">
            <w:pPr>
              <w:pStyle w:val="TableText"/>
            </w:pPr>
            <w:r w:rsidRPr="003469D6">
              <w:t>Name:</w:t>
            </w:r>
            <w:r w:rsidR="003A104D">
              <w:t xml:space="preserve"> None</w:t>
            </w:r>
          </w:p>
          <w:p w14:paraId="4EDA8EC9" w14:textId="0C9E54DE" w:rsidR="00870D4D" w:rsidRPr="003469D6" w:rsidRDefault="00870D4D" w:rsidP="00AB271E">
            <w:pPr>
              <w:pStyle w:val="TableText"/>
            </w:pPr>
            <w:r w:rsidRPr="003469D6">
              <w:t>Definition:</w:t>
            </w:r>
            <w:r w:rsidR="003A104D">
              <w:t xml:space="preserve"> None</w:t>
            </w:r>
          </w:p>
        </w:tc>
      </w:tr>
    </w:tbl>
    <w:p w14:paraId="13F1DE1A" w14:textId="77777777" w:rsidR="00870D4D" w:rsidRPr="00086A3C" w:rsidRDefault="00870D4D" w:rsidP="00870D4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70D4D" w:rsidRPr="00086A3C" w14:paraId="43890A6A" w14:textId="77777777" w:rsidTr="00AB271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E2454A" w14:textId="77777777" w:rsidR="00870D4D" w:rsidRPr="00086A3C" w:rsidRDefault="00870D4D" w:rsidP="003E2404">
            <w:pPr>
              <w:pStyle w:val="TableHeading"/>
            </w:pPr>
            <w:r w:rsidRPr="00086A3C">
              <w:t>Current Logic</w:t>
            </w:r>
          </w:p>
        </w:tc>
      </w:tr>
      <w:tr w:rsidR="00870D4D" w:rsidRPr="00086A3C" w14:paraId="609B7771" w14:textId="77777777" w:rsidTr="00AB271E">
        <w:trPr>
          <w:cantSplit/>
        </w:trPr>
        <w:tc>
          <w:tcPr>
            <w:tcW w:w="5000" w:type="pct"/>
            <w:tcBorders>
              <w:top w:val="single" w:sz="6" w:space="0" w:color="000000"/>
              <w:left w:val="single" w:sz="6" w:space="0" w:color="000000"/>
              <w:bottom w:val="single" w:sz="6" w:space="0" w:color="000000"/>
              <w:right w:val="single" w:sz="6" w:space="0" w:color="000000"/>
            </w:tcBorders>
          </w:tcPr>
          <w:p w14:paraId="7B6158E0" w14:textId="77777777" w:rsidR="00870D4D" w:rsidRPr="00086A3C" w:rsidRDefault="00870D4D" w:rsidP="003E2404">
            <w:pPr>
              <w:pStyle w:val="TableText"/>
              <w:keepNext/>
            </w:pPr>
            <w:r>
              <w:t>New Routine</w:t>
            </w:r>
          </w:p>
        </w:tc>
      </w:tr>
    </w:tbl>
    <w:p w14:paraId="7C7A70DE" w14:textId="77777777" w:rsidR="003E2404" w:rsidRDefault="003E2404"/>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70D4D" w:rsidRPr="00086A3C" w14:paraId="61D1244F" w14:textId="77777777" w:rsidTr="003E240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F649C68" w14:textId="6A00A015" w:rsidR="00870D4D" w:rsidRPr="00086A3C" w:rsidRDefault="00CA4A38" w:rsidP="003A104D">
            <w:pPr>
              <w:pStyle w:val="TableHeading"/>
            </w:pPr>
            <w:r>
              <w:t>Modified Logic (Changes are</w:t>
            </w:r>
            <w:r w:rsidR="00870D4D" w:rsidRPr="00086A3C">
              <w:t xml:space="preserve"> </w:t>
            </w:r>
            <w:r w:rsidR="003A104D">
              <w:t>highlighted</w:t>
            </w:r>
            <w:r w:rsidR="00870D4D" w:rsidRPr="00086A3C">
              <w:t>)</w:t>
            </w:r>
          </w:p>
        </w:tc>
      </w:tr>
      <w:tr w:rsidR="009232B0" w:rsidRPr="00086A3C" w14:paraId="4557C623" w14:textId="77777777" w:rsidTr="003E2404">
        <w:tc>
          <w:tcPr>
            <w:tcW w:w="5000" w:type="pct"/>
            <w:tcBorders>
              <w:top w:val="single" w:sz="6" w:space="0" w:color="000000"/>
              <w:left w:val="single" w:sz="6" w:space="0" w:color="000000"/>
              <w:bottom w:val="single" w:sz="6" w:space="0" w:color="000000"/>
              <w:right w:val="single" w:sz="6" w:space="0" w:color="000000"/>
            </w:tcBorders>
          </w:tcPr>
          <w:p w14:paraId="7ECA5D9C" w14:textId="777777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IBFBUTIL ;ALB/RED - API for EDI-CPAC (IB*2.0*554) ;10/01/15</w:t>
            </w:r>
          </w:p>
          <w:p w14:paraId="34761DE3" w14:textId="636D4E8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;;2.0;INTEGRATED BILLING;**554**;OCT 15, 2015;Build 3</w:t>
            </w:r>
          </w:p>
          <w:p w14:paraId="32655CD1" w14:textId="43009C2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C60CDF" w:rsidRPr="00C60CDF">
              <w:rPr>
                <w:rFonts w:ascii="Courier New" w:hAnsi="Courier New" w:cs="Courier New"/>
                <w:sz w:val="18"/>
                <w:szCs w:val="18"/>
              </w:rPr>
              <w:t>;Per</w:t>
            </w:r>
            <w:proofErr w:type="gramEnd"/>
            <w:r w:rsidR="00C60CDF" w:rsidRPr="00C60CDF">
              <w:rPr>
                <w:rFonts w:ascii="Courier New" w:hAnsi="Courier New" w:cs="Courier New"/>
                <w:sz w:val="18"/>
                <w:szCs w:val="18"/>
              </w:rPr>
              <w:t xml:space="preserve"> VA Directive 6402, this routine should not be modified.</w:t>
            </w:r>
          </w:p>
          <w:p w14:paraId="75A67F1C" w14:textId="4184748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C60CDF" w:rsidRPr="00C60CDF">
              <w:rPr>
                <w:rFonts w:ascii="Courier New" w:hAnsi="Courier New" w:cs="Courier New"/>
                <w:sz w:val="18"/>
                <w:szCs w:val="18"/>
              </w:rPr>
              <w:t>;</w:t>
            </w:r>
          </w:p>
          <w:p w14:paraId="0F67566D" w14:textId="4F202BD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Integration Agreements</w:t>
            </w:r>
          </w:p>
          <w:p w14:paraId="0A6B53D1" w14:textId="3538D232"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10000</w:t>
            </w:r>
            <w:r>
              <w:rPr>
                <w:rFonts w:ascii="Courier New" w:hAnsi="Courier New" w:cs="Courier New"/>
                <w:sz w:val="18"/>
                <w:szCs w:val="18"/>
              </w:rPr>
              <w:t xml:space="preserve"> </w:t>
            </w:r>
            <w:r w:rsidR="00C60CDF" w:rsidRPr="00C60CDF">
              <w:rPr>
                <w:rFonts w:ascii="Courier New" w:hAnsi="Courier New" w:cs="Courier New"/>
                <w:sz w:val="18"/>
                <w:szCs w:val="18"/>
              </w:rPr>
              <w:t>NOW^%DTC</w:t>
            </w:r>
          </w:p>
          <w:p w14:paraId="527B1F97" w14:textId="601F5DE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2053</w:t>
            </w:r>
            <w:r>
              <w:rPr>
                <w:rFonts w:ascii="Courier New" w:hAnsi="Courier New" w:cs="Courier New"/>
                <w:sz w:val="18"/>
                <w:szCs w:val="18"/>
              </w:rPr>
              <w:t xml:space="preserve"> </w:t>
            </w:r>
            <w:r w:rsidR="00C60CDF" w:rsidRPr="00C60CDF">
              <w:rPr>
                <w:rFonts w:ascii="Courier New" w:hAnsi="Courier New" w:cs="Courier New"/>
                <w:sz w:val="18"/>
                <w:szCs w:val="18"/>
              </w:rPr>
              <w:t>UPDATE^DIE</w:t>
            </w:r>
          </w:p>
          <w:p w14:paraId="5877B334" w14:textId="379B5AF7"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0322B972" w14:textId="63ECA089"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Q</w:t>
            </w:r>
            <w:r>
              <w:rPr>
                <w:rFonts w:ascii="Courier New" w:hAnsi="Courier New" w:cs="Courier New"/>
                <w:sz w:val="18"/>
                <w:szCs w:val="18"/>
              </w:rPr>
              <w:t xml:space="preserve"> </w:t>
            </w:r>
            <w:r w:rsidR="00C60CDF" w:rsidRPr="00C60CDF">
              <w:rPr>
                <w:rFonts w:ascii="Courier New" w:hAnsi="Courier New" w:cs="Courier New"/>
                <w:sz w:val="18"/>
                <w:szCs w:val="18"/>
              </w:rPr>
              <w:t>; Routine cannot be called directly</w:t>
            </w:r>
          </w:p>
          <w:p w14:paraId="6630FEF0" w14:textId="758DA18F"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00B123B2" w14:textId="0DBF8B8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C60CDF" w:rsidRPr="00C60CDF">
              <w:rPr>
                <w:rFonts w:ascii="Courier New" w:hAnsi="Courier New" w:cs="Courier New"/>
                <w:sz w:val="18"/>
                <w:szCs w:val="18"/>
              </w:rPr>
              <w:t>;Special</w:t>
            </w:r>
            <w:proofErr w:type="gramEnd"/>
            <w:r w:rsidR="00C60CDF" w:rsidRPr="00C60CDF">
              <w:rPr>
                <w:rFonts w:ascii="Courier New" w:hAnsi="Courier New" w:cs="Courier New"/>
                <w:sz w:val="18"/>
                <w:szCs w:val="18"/>
              </w:rPr>
              <w:t xml:space="preserve"> note: We are creating and using a few new global nodes in fil.</w:t>
            </w:r>
          </w:p>
          <w:p w14:paraId="26B31A5D" w14:textId="22C4713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If they are defined in FM we lose control over them, and a re-</w:t>
            </w:r>
            <w:proofErr w:type="gramStart"/>
            <w:r w:rsidR="00C60CDF" w:rsidRPr="00C60CDF">
              <w:rPr>
                <w:rFonts w:ascii="Courier New" w:hAnsi="Courier New" w:cs="Courier New"/>
                <w:sz w:val="18"/>
                <w:szCs w:val="18"/>
              </w:rPr>
              <w:t>index .</w:t>
            </w:r>
            <w:proofErr w:type="gramEnd"/>
          </w:p>
          <w:p w14:paraId="40072C31" w14:textId="1BEAE95A"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They only exist as temporary flags for our work list functionality.</w:t>
            </w:r>
          </w:p>
          <w:p w14:paraId="6E3720F0" w14:textId="0B06BE4D"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53F78422" w14:textId="715D3B0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r>
              <w:rPr>
                <w:rFonts w:ascii="Courier New" w:hAnsi="Courier New" w:cs="Courier New"/>
                <w:sz w:val="18"/>
                <w:szCs w:val="18"/>
              </w:rPr>
              <w:t xml:space="preserve"> </w:t>
            </w:r>
            <w:r w:rsidR="00C60CDF" w:rsidRPr="00C60CDF">
              <w:rPr>
                <w:rFonts w:ascii="Courier New" w:hAnsi="Courier New" w:cs="Courier New"/>
                <w:sz w:val="18"/>
                <w:szCs w:val="18"/>
              </w:rPr>
              <w:t>^IBFB(360,"DFN",DFN,DT,IEN,IBLOG)=""</w:t>
            </w:r>
            <w:r>
              <w:rPr>
                <w:rFonts w:ascii="Courier New" w:hAnsi="Courier New" w:cs="Courier New"/>
                <w:sz w:val="18"/>
                <w:szCs w:val="18"/>
              </w:rPr>
              <w:t xml:space="preserve"> </w:t>
            </w:r>
            <w:r w:rsidR="00C60CDF" w:rsidRPr="00C60CDF">
              <w:rPr>
                <w:rFonts w:ascii="Courier New" w:hAnsi="Courier New" w:cs="Courier New"/>
                <w:sz w:val="18"/>
                <w:szCs w:val="18"/>
              </w:rPr>
              <w:t>Log cross reference by Patient</w:t>
            </w:r>
          </w:p>
          <w:p w14:paraId="5994EA63" w14:textId="3F2743CC"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r>
              <w:rPr>
                <w:rFonts w:ascii="Courier New" w:hAnsi="Courier New" w:cs="Courier New"/>
                <w:sz w:val="18"/>
                <w:szCs w:val="18"/>
              </w:rPr>
              <w:t xml:space="preserve"> </w:t>
            </w:r>
            <w:r w:rsidR="00C60CDF" w:rsidRPr="00C60CDF">
              <w:rPr>
                <w:rFonts w:ascii="Courier New" w:hAnsi="Courier New" w:cs="Courier New"/>
                <w:sz w:val="18"/>
                <w:szCs w:val="18"/>
              </w:rPr>
              <w:t>^IBFB(360,"DT",DT,DFN,IEN,IBLOG)=""</w:t>
            </w:r>
            <w:r>
              <w:rPr>
                <w:rFonts w:ascii="Courier New" w:hAnsi="Courier New" w:cs="Courier New"/>
                <w:sz w:val="18"/>
                <w:szCs w:val="18"/>
              </w:rPr>
              <w:t xml:space="preserve"> </w:t>
            </w:r>
            <w:r w:rsidR="00C60CDF" w:rsidRPr="00C60CDF">
              <w:rPr>
                <w:rFonts w:ascii="Courier New" w:hAnsi="Courier New" w:cs="Courier New"/>
                <w:sz w:val="18"/>
                <w:szCs w:val="18"/>
              </w:rPr>
              <w:t>Log cross reference by Date</w:t>
            </w:r>
          </w:p>
          <w:p w14:paraId="40F0B03B" w14:textId="7CD5C26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6CA5A039" w14:textId="628AF509"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t>EVENT(DFN) ;</w:t>
            </w:r>
            <w:r w:rsidR="00863624">
              <w:rPr>
                <w:rFonts w:ascii="Courier New" w:hAnsi="Courier New" w:cs="Courier New"/>
                <w:sz w:val="18"/>
                <w:szCs w:val="18"/>
                <w:highlight w:val="yellow"/>
              </w:rPr>
              <w:t xml:space="preserve"> </w:t>
            </w:r>
            <w:r w:rsidRPr="00C60CDF">
              <w:rPr>
                <w:rFonts w:ascii="Courier New" w:hAnsi="Courier New" w:cs="Courier New"/>
                <w:sz w:val="18"/>
                <w:szCs w:val="18"/>
                <w:highlight w:val="yellow"/>
              </w:rPr>
              <w:t>IB*2.0*554</w:t>
            </w:r>
          </w:p>
          <w:p w14:paraId="29008DEA" w14:textId="54AB30F7"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;Input: DFN</w:t>
            </w:r>
          </w:p>
          <w:p w14:paraId="1551105E" w14:textId="0E965AD8"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;Output: none</w:t>
            </w:r>
          </w:p>
          <w:p w14:paraId="61EDAF20" w14:textId="48C827BA"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N DIKIEN,AUTH,IENS,IBFBDT,FDA,IBIENS,IBEVENT,IBLOG,IBMOD,DELFLG,IENROON</w:t>
            </w:r>
          </w:p>
          <w:p w14:paraId="76645BAD" w14:textId="0974691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(IEN,DIKIEN,IENS)=0</w:t>
            </w:r>
          </w:p>
          <w:p w14:paraId="031E0220" w14:textId="3566906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DELFLG=$G(D)</w:t>
            </w:r>
            <w:r>
              <w:rPr>
                <w:rFonts w:ascii="Courier New" w:hAnsi="Courier New" w:cs="Courier New"/>
                <w:sz w:val="18"/>
                <w:szCs w:val="18"/>
              </w:rPr>
              <w:t xml:space="preserve"> </w:t>
            </w:r>
            <w:r w:rsidR="00C60CDF" w:rsidRPr="00C60CDF">
              <w:rPr>
                <w:rFonts w:ascii="Courier New" w:hAnsi="Courier New" w:cs="Courier New"/>
                <w:sz w:val="18"/>
                <w:szCs w:val="18"/>
              </w:rPr>
              <w:t>;Kill entry flag</w:t>
            </w:r>
          </w:p>
          <w:p w14:paraId="314425EC" w14:textId="1B1E7158"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$G(DA)'="",DA'=DFN S AUTH=DA</w:t>
            </w:r>
          </w:p>
          <w:p w14:paraId="1E6F8D3B" w14:textId="61795555"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$G(AUTH)="",$G(D1)'="" S AUTH=D1</w:t>
            </w:r>
          </w:p>
          <w:p w14:paraId="3889C748" w14:textId="4677A29F"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DK=$G(DK)</w:t>
            </w:r>
          </w:p>
          <w:p w14:paraId="18AEED80" w14:textId="6B2ECD5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'DK,$G(DIVAL)="" S:$G(DIVALUE)'="" DIVAL=DIVALUE</w:t>
            </w:r>
            <w:r>
              <w:rPr>
                <w:rFonts w:ascii="Courier New" w:hAnsi="Courier New" w:cs="Courier New"/>
                <w:sz w:val="18"/>
                <w:szCs w:val="18"/>
              </w:rPr>
              <w:t xml:space="preserve"> </w:t>
            </w:r>
            <w:r w:rsidR="00C60CDF" w:rsidRPr="00C60CDF">
              <w:rPr>
                <w:rFonts w:ascii="Courier New" w:hAnsi="Courier New" w:cs="Courier New"/>
                <w:sz w:val="18"/>
                <w:szCs w:val="18"/>
              </w:rPr>
              <w:t xml:space="preserve">;(From Date </w:t>
            </w:r>
            <w:proofErr w:type="spellStart"/>
            <w:r w:rsidR="00C60CDF" w:rsidRPr="00C60CDF">
              <w:rPr>
                <w:rFonts w:ascii="Courier New" w:hAnsi="Courier New" w:cs="Courier New"/>
                <w:sz w:val="18"/>
                <w:szCs w:val="18"/>
              </w:rPr>
              <w:t>verif</w:t>
            </w:r>
            <w:proofErr w:type="spellEnd"/>
            <w:r w:rsidR="00C60CDF" w:rsidRPr="00C60CDF">
              <w:rPr>
                <w:rFonts w:ascii="Courier New" w:hAnsi="Courier New" w:cs="Courier New"/>
                <w:sz w:val="18"/>
                <w:szCs w:val="18"/>
              </w:rPr>
              <w:t>)</w:t>
            </w:r>
          </w:p>
          <w:p w14:paraId="09DA00E6" w14:textId="611EA4A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Q:'$G(DFN)</w:t>
            </w:r>
          </w:p>
          <w:p w14:paraId="0B613047" w14:textId="6B63DB1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Q:'$G(AUTH)</w:t>
            </w:r>
          </w:p>
          <w:p w14:paraId="2A85DA87" w14:textId="62CCC57F"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IBFBDT=$$NOW^XLFDT()</w:t>
            </w:r>
            <w:r>
              <w:rPr>
                <w:rFonts w:ascii="Courier New" w:hAnsi="Courier New" w:cs="Courier New"/>
                <w:sz w:val="18"/>
                <w:szCs w:val="18"/>
              </w:rPr>
              <w:t xml:space="preserve"> </w:t>
            </w:r>
            <w:r w:rsidR="00C60CDF" w:rsidRPr="00C60CDF">
              <w:rPr>
                <w:rFonts w:ascii="Courier New" w:hAnsi="Courier New" w:cs="Courier New"/>
                <w:sz w:val="18"/>
                <w:szCs w:val="18"/>
              </w:rPr>
              <w:t>;Used for date/time</w:t>
            </w:r>
          </w:p>
          <w:p w14:paraId="6C1D3280" w14:textId="6ED1968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;Add entry into IBFB TRACKING file (#360)</w:t>
            </w:r>
          </w:p>
          <w:p w14:paraId="372740F3" w14:textId="3439765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IBIENS="+1,",IENS=$P(^IBFB(360,0),U,3)+1</w:t>
            </w:r>
          </w:p>
          <w:p w14:paraId="77F38C35" w14:textId="5960BC00"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xml:space="preserve">;For deleted </w:t>
            </w:r>
            <w:proofErr w:type="spellStart"/>
            <w:r w:rsidR="00C60CDF" w:rsidRPr="00C60CDF">
              <w:rPr>
                <w:rFonts w:ascii="Courier New" w:hAnsi="Courier New" w:cs="Courier New"/>
                <w:sz w:val="18"/>
                <w:szCs w:val="18"/>
              </w:rPr>
              <w:t>Auth's</w:t>
            </w:r>
            <w:proofErr w:type="spellEnd"/>
            <w:r w:rsidR="00C60CDF" w:rsidRPr="00C60CDF">
              <w:rPr>
                <w:rFonts w:ascii="Courier New" w:hAnsi="Courier New" w:cs="Courier New"/>
                <w:sz w:val="18"/>
                <w:szCs w:val="18"/>
              </w:rPr>
              <w:t xml:space="preserve"> remove a few entries and set a delete date</w:t>
            </w:r>
          </w:p>
          <w:p w14:paraId="5556B69A" w14:textId="3670D0E0"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DELFLG D</w:t>
            </w:r>
          </w:p>
          <w:p w14:paraId="7AA81AC4" w14:textId="180B323D"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K FDA</w:t>
            </w:r>
          </w:p>
          <w:p w14:paraId="1E17D5D4" w14:textId="26952F24"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DIKIEN=$O(^IBFB(360,"D",DFN,AUTH,0)) Q:DIKIEN=""</w:t>
            </w:r>
          </w:p>
          <w:p w14:paraId="1372ECFA" w14:textId="24D10D72"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FDA(360,DIKIEN_",",.03)="@",FDA(360,DIKIEN_",",.04)=IBFBDT</w:t>
            </w:r>
            <w:r>
              <w:rPr>
                <w:rFonts w:ascii="Courier New" w:hAnsi="Courier New" w:cs="Courier New"/>
                <w:sz w:val="18"/>
                <w:szCs w:val="18"/>
              </w:rPr>
              <w:t xml:space="preserve"> </w:t>
            </w:r>
            <w:r w:rsidR="00C60CDF" w:rsidRPr="00C60CDF">
              <w:rPr>
                <w:rFonts w:ascii="Courier New" w:hAnsi="Courier New" w:cs="Courier New"/>
                <w:sz w:val="18"/>
                <w:szCs w:val="18"/>
              </w:rPr>
              <w:t xml:space="preserve">;If </w:t>
            </w:r>
            <w:proofErr w:type="spellStart"/>
            <w:r w:rsidR="00C60CDF" w:rsidRPr="00C60CDF">
              <w:rPr>
                <w:rFonts w:ascii="Courier New" w:hAnsi="Courier New" w:cs="Courier New"/>
                <w:sz w:val="18"/>
                <w:szCs w:val="18"/>
              </w:rPr>
              <w:t>Aus</w:t>
            </w:r>
            <w:proofErr w:type="spellEnd"/>
          </w:p>
          <w:p w14:paraId="3AF9E6D2" w14:textId="53DFA8D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K ^IBFB(360,"IV",DIKIEN)</w:t>
            </w:r>
          </w:p>
          <w:p w14:paraId="2018E261" w14:textId="5AFB6636"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;Add/edit</w:t>
            </w:r>
          </w:p>
          <w:p w14:paraId="75B15FC7" w14:textId="3461587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'DELFLG D</w:t>
            </w:r>
          </w:p>
          <w:p w14:paraId="30B44C81" w14:textId="0F9F5A37"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K FDA</w:t>
            </w:r>
          </w:p>
          <w:p w14:paraId="0FE7CA68" w14:textId="1F0F3A28"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C60CDF" w:rsidRPr="00C60CDF">
              <w:rPr>
                <w:rFonts w:ascii="Courier New" w:hAnsi="Courier New" w:cs="Courier New"/>
                <w:sz w:val="18"/>
                <w:szCs w:val="18"/>
              </w:rPr>
              <w:t>. S FDA(360,IBIENS,.01)=IENS,FDA(360,IBIENS,.02)=DFN,FDA(360,IBIENS,.0T</w:t>
            </w:r>
          </w:p>
          <w:p w14:paraId="4A4CAD94" w14:textId="230698F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IENROOT="" ; Adding new entry)</w:t>
            </w:r>
          </w:p>
          <w:p w14:paraId="7AABF0A3" w14:textId="3C61B9AB"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'DELFLG D UPDATE^DIE("","FDA","IENROOT")</w:t>
            </w:r>
          </w:p>
          <w:p w14:paraId="313B904E" w14:textId="42B8ED5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I DELFLG D UPDATE^DIE("","FDA")</w:t>
            </w:r>
          </w:p>
          <w:p w14:paraId="551BDA2D" w14:textId="651AC96D" w:rsidR="00C60CDF" w:rsidRDefault="00863624" w:rsidP="003E2404">
            <w:pPr>
              <w:autoSpaceDE w:val="0"/>
              <w:autoSpaceDN w:val="0"/>
              <w:adjustRightInd w:val="0"/>
              <w:rPr>
                <w:rFonts w:ascii="r_ansi" w:hAnsi="r_ansi" w:cs="r_ansi"/>
                <w:sz w:val="20"/>
                <w:szCs w:val="20"/>
              </w:rPr>
            </w:pPr>
            <w:r>
              <w:rPr>
                <w:rFonts w:ascii="r_ansi" w:hAnsi="r_ansi" w:cs="r_ansi"/>
                <w:sz w:val="20"/>
                <w:szCs w:val="20"/>
              </w:rPr>
              <w:t xml:space="preserve"> </w:t>
            </w:r>
            <w:r w:rsidR="00C60CDF">
              <w:rPr>
                <w:rFonts w:ascii="r_ansi" w:hAnsi="r_ansi" w:cs="r_ansi"/>
                <w:sz w:val="20"/>
                <w:szCs w:val="20"/>
              </w:rPr>
              <w:t>S IEN=+$G(IENROOT(1))</w:t>
            </w:r>
          </w:p>
          <w:p w14:paraId="288DC205" w14:textId="6C09DCBB" w:rsidR="00C60CDF" w:rsidRDefault="00863624" w:rsidP="003E2404">
            <w:pPr>
              <w:autoSpaceDE w:val="0"/>
              <w:autoSpaceDN w:val="0"/>
              <w:adjustRightInd w:val="0"/>
              <w:rPr>
                <w:rFonts w:ascii="r_ansi" w:hAnsi="r_ansi" w:cs="r_ansi"/>
                <w:sz w:val="20"/>
                <w:szCs w:val="20"/>
              </w:rPr>
            </w:pPr>
            <w:r>
              <w:rPr>
                <w:rFonts w:ascii="r_ansi" w:hAnsi="r_ansi" w:cs="r_ansi"/>
                <w:sz w:val="20"/>
                <w:szCs w:val="20"/>
              </w:rPr>
              <w:t xml:space="preserve"> </w:t>
            </w:r>
            <w:r w:rsidR="00C60CDF">
              <w:rPr>
                <w:rFonts w:ascii="r_ansi" w:hAnsi="r_ansi" w:cs="r_ansi"/>
                <w:sz w:val="20"/>
                <w:szCs w:val="20"/>
              </w:rPr>
              <w:t>I 'IEN,$G(DIKIEN)'="" S IEN=$G(DIKIEN)</w:t>
            </w:r>
          </w:p>
          <w:p w14:paraId="7E8EBF8F" w14:textId="4F5D3695" w:rsidR="009232B0" w:rsidRDefault="00863624" w:rsidP="003E2404">
            <w:pPr>
              <w:pStyle w:val="TableText"/>
              <w:tabs>
                <w:tab w:val="left" w:pos="6195"/>
              </w:tabs>
              <w:rPr>
                <w:sz w:val="20"/>
              </w:rPr>
            </w:pPr>
            <w:r>
              <w:rPr>
                <w:rFonts w:ascii="r_ansi" w:hAnsi="r_ansi" w:cs="r_ansi"/>
                <w:sz w:val="20"/>
              </w:rPr>
              <w:t xml:space="preserve"> </w:t>
            </w:r>
            <w:r w:rsidR="00C60CDF">
              <w:rPr>
                <w:rFonts w:ascii="r_ansi" w:hAnsi="r_ansi" w:cs="r_ansi"/>
                <w:sz w:val="20"/>
              </w:rPr>
              <w:t>Q:'IEN</w:t>
            </w:r>
          </w:p>
        </w:tc>
      </w:tr>
      <w:tr w:rsidR="009232B0" w:rsidRPr="00086A3C" w14:paraId="37E4F0AC" w14:textId="77777777" w:rsidTr="003E2404">
        <w:tc>
          <w:tcPr>
            <w:tcW w:w="5000" w:type="pct"/>
            <w:tcBorders>
              <w:top w:val="single" w:sz="6" w:space="0" w:color="000000"/>
              <w:left w:val="single" w:sz="6" w:space="0" w:color="000000"/>
              <w:bottom w:val="single" w:sz="6" w:space="0" w:color="000000"/>
              <w:right w:val="single" w:sz="6" w:space="0" w:color="000000"/>
            </w:tcBorders>
          </w:tcPr>
          <w:p w14:paraId="2BB89BFA" w14:textId="1B99C9FD"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lastRenderedPageBreak/>
              <w:t>D</w:t>
            </w:r>
            <w:r w:rsidR="00863624">
              <w:rPr>
                <w:rFonts w:ascii="Courier New" w:hAnsi="Courier New" w:cs="Courier New"/>
                <w:sz w:val="18"/>
                <w:szCs w:val="18"/>
              </w:rPr>
              <w:t xml:space="preserve"> </w:t>
            </w:r>
            <w:r w:rsidRPr="00C60CDF">
              <w:rPr>
                <w:rFonts w:ascii="Courier New" w:hAnsi="Courier New" w:cs="Courier New"/>
                <w:sz w:val="18"/>
                <w:szCs w:val="18"/>
              </w:rPr>
              <w:t>;SET LOG FILE ENTRIES</w:t>
            </w:r>
          </w:p>
          <w:p w14:paraId="64449C5C" w14:textId="0B9E9D5B"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K FDA N IENROOT S IENROOT=""</w:t>
            </w:r>
          </w:p>
          <w:p w14:paraId="372F6DC2" w14:textId="5F077004"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FDA(360.04,"+1,"_IEN_",",.01)=IBFBDT,FDA(360.04,"+1,"_IEN_",",.03)Z</w:t>
            </w:r>
          </w:p>
          <w:p w14:paraId="31927A61" w14:textId="3B613FFE"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IBMOD=0,IBLOG=$P($G(^IBFB(360,IENS,4,0)),U,3)</w:t>
            </w:r>
          </w:p>
          <w:p w14:paraId="5B6D98FA" w14:textId="1CE0B463"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I IBLOG'="" S IBMOD=1</w:t>
            </w:r>
          </w:p>
          <w:p w14:paraId="1692A270" w14:textId="73750DE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IBEVENT=$S(DELFLG:"</w:t>
            </w:r>
            <w:proofErr w:type="spellStart"/>
            <w:r w:rsidRPr="00C60CDF">
              <w:rPr>
                <w:rFonts w:ascii="Courier New" w:hAnsi="Courier New" w:cs="Courier New"/>
                <w:sz w:val="18"/>
                <w:szCs w:val="18"/>
              </w:rPr>
              <w:t>Auth</w:t>
            </w:r>
            <w:proofErr w:type="spellEnd"/>
            <w:r w:rsidRPr="00C60CDF">
              <w:rPr>
                <w:rFonts w:ascii="Courier New" w:hAnsi="Courier New" w:cs="Courier New"/>
                <w:sz w:val="18"/>
                <w:szCs w:val="18"/>
              </w:rPr>
              <w:t xml:space="preserve"> </w:t>
            </w:r>
            <w:proofErr w:type="spellStart"/>
            <w:r w:rsidRPr="00C60CDF">
              <w:rPr>
                <w:rFonts w:ascii="Courier New" w:hAnsi="Courier New" w:cs="Courier New"/>
                <w:sz w:val="18"/>
                <w:szCs w:val="18"/>
              </w:rPr>
              <w:t>deleted",IBMOD</w:t>
            </w:r>
            <w:proofErr w:type="spellEnd"/>
            <w:r w:rsidRPr="00C60CDF">
              <w:rPr>
                <w:rFonts w:ascii="Courier New" w:hAnsi="Courier New" w:cs="Courier New"/>
                <w:sz w:val="18"/>
                <w:szCs w:val="18"/>
              </w:rPr>
              <w:t>=0:"Auth log-IV queue",1:"Au)</w:t>
            </w:r>
          </w:p>
          <w:p w14:paraId="126E6095" w14:textId="6CA281B9"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FDA(360.04,"+1,"_IEN_",",.02)=IBEVENT</w:t>
            </w:r>
          </w:p>
          <w:p w14:paraId="2F7BE8F4" w14:textId="31578254"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D UPDATE^DIE("","FDA","IENROOT")</w:t>
            </w:r>
          </w:p>
          <w:p w14:paraId="3FA4B4A7" w14:textId="11482F7E"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;LOG ENTRY AND CROSS REFERENCES</w:t>
            </w:r>
          </w:p>
          <w:p w14:paraId="2CB3469B" w14:textId="1952A734"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I 'DELFLG S IEN=IENROOT(1) D</w:t>
            </w:r>
          </w:p>
          <w:p w14:paraId="74A87D46" w14:textId="12E532BC"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;Set IEN in IV field/cross-reference</w:t>
            </w:r>
          </w:p>
          <w:p w14:paraId="7EDAE5E1" w14:textId="7DD81CA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K FDA</w:t>
            </w:r>
          </w:p>
          <w:p w14:paraId="2EB1E7E5" w14:textId="66D0220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FDA(360,IEN_",",2.01)="IV"</w:t>
            </w:r>
          </w:p>
          <w:p w14:paraId="7A19F91B" w14:textId="59B5A3EE"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D UPDATE^DIE("","FDA")</w:t>
            </w:r>
          </w:p>
          <w:p w14:paraId="5176747F" w14:textId="285ECF4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These cannot easily be set in FM, we don't have a date and we can't N</w:t>
            </w:r>
          </w:p>
          <w:p w14:paraId="4860175C" w14:textId="5843C81D"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LOGIEN=0,LOGIEN=$P(^IBFB(360,IEN,4,0),U,3)</w:t>
            </w:r>
          </w:p>
          <w:p w14:paraId="296CFB7E" w14:textId="3B60E623"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^IBFB(360,"DFN",DFN,IBFBDT,IEN,LOGIEN)="",^IBFB(360,"DT",IBFBDT,DFN,"</w:t>
            </w:r>
          </w:p>
          <w:p w14:paraId="54F8C6CC" w14:textId="0F69B23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Q</w:t>
            </w:r>
          </w:p>
          <w:p w14:paraId="66EF5886" w14:textId="64E7D315"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w:t>
            </w:r>
          </w:p>
          <w:p w14:paraId="0723F369" w14:textId="2EEFFF1C"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t>GETAUTH(IENS,AUTHARR) ;</w:t>
            </w:r>
            <w:r w:rsidR="00863624">
              <w:rPr>
                <w:rFonts w:ascii="Courier New" w:hAnsi="Courier New" w:cs="Courier New"/>
                <w:sz w:val="18"/>
                <w:szCs w:val="18"/>
                <w:highlight w:val="yellow"/>
              </w:rPr>
              <w:t xml:space="preserve"> </w:t>
            </w:r>
            <w:r w:rsidRPr="00C60CDF">
              <w:rPr>
                <w:rFonts w:ascii="Courier New" w:hAnsi="Courier New" w:cs="Courier New"/>
                <w:sz w:val="18"/>
                <w:szCs w:val="18"/>
                <w:highlight w:val="yellow"/>
              </w:rPr>
              <w:t>API to call Authorization Data</w:t>
            </w:r>
          </w:p>
          <w:p w14:paraId="093DB7BF" w14:textId="1EE74C0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D GETS^DIQ(161.01,IENS,".01;.02;.021;.03;.04;.055;.06;.065;.07;.08;.08)</w:t>
            </w:r>
          </w:p>
          <w:p w14:paraId="1FBEE17F" w14:textId="2A5BA831"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Q</w:t>
            </w:r>
          </w:p>
          <w:p w14:paraId="78DD8712" w14:textId="195033D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w:t>
            </w:r>
          </w:p>
          <w:p w14:paraId="6593B7BF" w14:textId="777777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t>GETST(IEN) ; Get Start Date using Invoice</w:t>
            </w:r>
          </w:p>
          <w:p w14:paraId="6EFCFE1D" w14:textId="34E2C436"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N IBFLDS,IBINIEN,IBINLN1,IBFPNO1</w:t>
            </w:r>
          </w:p>
          <w:p w14:paraId="7AAD95AB" w14:textId="3EBF458B"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IBINV=$$GET1^DIQ(360,IEN_",",1.03,"I")</w:t>
            </w:r>
            <w:r w:rsidR="00863624">
              <w:rPr>
                <w:rFonts w:ascii="Courier New" w:hAnsi="Courier New" w:cs="Courier New"/>
                <w:sz w:val="18"/>
                <w:szCs w:val="18"/>
              </w:rPr>
              <w:t xml:space="preserve"> </w:t>
            </w:r>
            <w:r w:rsidRPr="00C60CDF">
              <w:rPr>
                <w:rFonts w:ascii="Courier New" w:hAnsi="Courier New" w:cs="Courier New"/>
                <w:sz w:val="18"/>
                <w:szCs w:val="18"/>
              </w:rPr>
              <w:t>; Invoice #</w:t>
            </w:r>
          </w:p>
          <w:p w14:paraId="7053BA21" w14:textId="6B5F16E1"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IBFPNO=$$GET1^DIQ(161.01,IBIEN_",",.03,"I")</w:t>
            </w:r>
            <w:r w:rsidR="00863624">
              <w:rPr>
                <w:rFonts w:ascii="Courier New" w:hAnsi="Courier New" w:cs="Courier New"/>
                <w:sz w:val="18"/>
                <w:szCs w:val="18"/>
              </w:rPr>
              <w:t xml:space="preserve"> </w:t>
            </w:r>
            <w:r w:rsidRPr="00C60CDF">
              <w:rPr>
                <w:rFonts w:ascii="Courier New" w:hAnsi="Courier New" w:cs="Courier New"/>
                <w:sz w:val="18"/>
                <w:szCs w:val="18"/>
              </w:rPr>
              <w:t>; NVC IEN (Type) on FEE)</w:t>
            </w:r>
          </w:p>
          <w:p w14:paraId="57186B50" w14:textId="7A23923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xml:space="preserve">; For Billing </w:t>
            </w:r>
            <w:proofErr w:type="spellStart"/>
            <w:r w:rsidRPr="00C60CDF">
              <w:rPr>
                <w:rFonts w:ascii="Courier New" w:hAnsi="Courier New" w:cs="Courier New"/>
                <w:sz w:val="18"/>
                <w:szCs w:val="18"/>
              </w:rPr>
              <w:t>Worklist</w:t>
            </w:r>
            <w:proofErr w:type="spellEnd"/>
            <w:r w:rsidRPr="00C60CDF">
              <w:rPr>
                <w:rFonts w:ascii="Courier New" w:hAnsi="Courier New" w:cs="Courier New"/>
                <w:sz w:val="18"/>
                <w:szCs w:val="18"/>
              </w:rPr>
              <w:t xml:space="preserve"> Only, NVC may have changed -- Check Fee Basis P)</w:t>
            </w:r>
          </w:p>
          <w:p w14:paraId="5ED9C87B" w14:textId="41AE81E8"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I IBINV'="" D</w:t>
            </w:r>
          </w:p>
          <w:p w14:paraId="63ED1084" w14:textId="5EBA8768"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IBINIEN=$O(^FBAAC("C",IBINV,DFN,""))</w:t>
            </w:r>
          </w:p>
          <w:p w14:paraId="189F7F22" w14:textId="34E990BA"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IBINLN1=$O(^FBAAC("C",IBINV,DFN,IBINIEN,""))</w:t>
            </w:r>
          </w:p>
          <w:p w14:paraId="39DCF366" w14:textId="7F61F14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lastRenderedPageBreak/>
              <w:t>. S IBINLN2=$O(^FBAAC("C",IBINV,DFN,IBINIEN,IBINLN1,""))</w:t>
            </w:r>
          </w:p>
          <w:p w14:paraId="6C7264CC" w14:textId="6B723C75"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IBFPNO1=$$GET1^DIQ(162.03,IBINLN2_","_IBINLN1_","_IBINIEN_","_DFN_)</w:t>
            </w:r>
          </w:p>
          <w:p w14:paraId="7B91D0A7" w14:textId="18864486"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IBFPNOT=$$GET1^DIQ(162.03,IBINLN2_","_IBINLN1_","_IBINIEN_","_DFN_)</w:t>
            </w:r>
          </w:p>
          <w:p w14:paraId="23FEA243" w14:textId="71FF916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I $G(IBFPNOT)'="" S IBFP=IBFPNOT</w:t>
            </w:r>
          </w:p>
          <w:p w14:paraId="7AA3A719" w14:textId="747B3779"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IBST=$$GET1^DIQ(162.02,IBINLN1_","_IBINIEN_","_DFN_",",".01","I") e</w:t>
            </w:r>
          </w:p>
          <w:p w14:paraId="734E6436" w14:textId="360C0961"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I IBST="",IBFPNO=3 D</w:t>
            </w:r>
          </w:p>
          <w:p w14:paraId="21676ED2" w14:textId="06D0A1CA"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IBRX=0</w:t>
            </w:r>
          </w:p>
          <w:p w14:paraId="181323DE" w14:textId="1F3BC0C4"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F</w:t>
            </w:r>
            <w:r w:rsidR="00863624">
              <w:rPr>
                <w:rFonts w:ascii="Courier New" w:hAnsi="Courier New" w:cs="Courier New"/>
                <w:sz w:val="18"/>
                <w:szCs w:val="18"/>
              </w:rPr>
              <w:t xml:space="preserve"> </w:t>
            </w:r>
            <w:r w:rsidRPr="00C60CDF">
              <w:rPr>
                <w:rFonts w:ascii="Courier New" w:hAnsi="Courier New" w:cs="Courier New"/>
                <w:sz w:val="18"/>
                <w:szCs w:val="18"/>
              </w:rPr>
              <w:t>S IBRX=$O(^FBAA(162.1,IBINV,"RX",IBRX)) Q:IBRX=""</w:t>
            </w:r>
            <w:r w:rsidR="00863624">
              <w:rPr>
                <w:rFonts w:ascii="Courier New" w:hAnsi="Courier New" w:cs="Courier New"/>
                <w:sz w:val="18"/>
                <w:szCs w:val="18"/>
              </w:rPr>
              <w:t xml:space="preserve"> </w:t>
            </w:r>
            <w:r w:rsidRPr="00C60CDF">
              <w:rPr>
                <w:rFonts w:ascii="Courier New" w:hAnsi="Courier New" w:cs="Courier New"/>
                <w:sz w:val="18"/>
                <w:szCs w:val="18"/>
              </w:rPr>
              <w:t>D</w:t>
            </w:r>
          </w:p>
          <w:p w14:paraId="3153AA41" w14:textId="579089C3"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IBST=$$GET1^DIQ(162.11,IBRX_","_IBINV,2,"I") ; Fill Date</w:t>
            </w:r>
          </w:p>
          <w:p w14:paraId="71B758B3" w14:textId="5F01D2F5"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Q</w:t>
            </w:r>
          </w:p>
          <w:p w14:paraId="59128E2B" w14:textId="6406E807" w:rsidR="009232B0" w:rsidRDefault="00C60CDF" w:rsidP="003E2404">
            <w:pPr>
              <w:pStyle w:val="TableText"/>
              <w:tabs>
                <w:tab w:val="left" w:pos="6195"/>
              </w:tabs>
              <w:rPr>
                <w:sz w:val="20"/>
              </w:rPr>
            </w:pPr>
            <w:r w:rsidRPr="00C60CDF">
              <w:rPr>
                <w:rFonts w:ascii="Courier New" w:hAnsi="Courier New" w:cs="Courier New"/>
                <w:sz w:val="18"/>
                <w:szCs w:val="18"/>
              </w:rPr>
              <w:t>;</w:t>
            </w:r>
          </w:p>
        </w:tc>
      </w:tr>
      <w:tr w:rsidR="00870D4D" w:rsidRPr="00086A3C" w14:paraId="5C1F4C1F" w14:textId="77777777" w:rsidTr="003E2404">
        <w:tc>
          <w:tcPr>
            <w:tcW w:w="5000" w:type="pct"/>
            <w:tcBorders>
              <w:top w:val="single" w:sz="6" w:space="0" w:color="000000"/>
              <w:left w:val="single" w:sz="6" w:space="0" w:color="000000"/>
              <w:bottom w:val="single" w:sz="6" w:space="0" w:color="000000"/>
              <w:right w:val="single" w:sz="6" w:space="0" w:color="000000"/>
            </w:tcBorders>
          </w:tcPr>
          <w:p w14:paraId="62A75AF4" w14:textId="777777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lastRenderedPageBreak/>
              <w:t>GETPAY(IEN) ; Get NVC Payment Data using Invoice</w:t>
            </w:r>
          </w:p>
          <w:p w14:paraId="49592073" w14:textId="1A2F10B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N IBFLDS,IBINIEN,IBINLN1,IBINLN2,IBFPNO1</w:t>
            </w:r>
          </w:p>
          <w:p w14:paraId="7B3EC57F" w14:textId="1E20BF38"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IBINV=$$GET1^DIQ(360,IEN_",",1.03,"I")</w:t>
            </w:r>
            <w:r w:rsidR="00863624">
              <w:rPr>
                <w:rFonts w:ascii="Courier New" w:hAnsi="Courier New" w:cs="Courier New"/>
                <w:sz w:val="18"/>
                <w:szCs w:val="18"/>
              </w:rPr>
              <w:t xml:space="preserve"> </w:t>
            </w:r>
            <w:r w:rsidRPr="00C60CDF">
              <w:rPr>
                <w:rFonts w:ascii="Courier New" w:hAnsi="Courier New" w:cs="Courier New"/>
                <w:sz w:val="18"/>
                <w:szCs w:val="18"/>
              </w:rPr>
              <w:t>; Invoice #</w:t>
            </w:r>
          </w:p>
          <w:p w14:paraId="322BA4A8" w14:textId="6C9BF20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S IBFPNO=$$GET1^DIQ(161.01,IBIEN_",",.03,"I")</w:t>
            </w:r>
            <w:r w:rsidR="00863624">
              <w:rPr>
                <w:rFonts w:ascii="Courier New" w:hAnsi="Courier New" w:cs="Courier New"/>
                <w:sz w:val="18"/>
                <w:szCs w:val="18"/>
              </w:rPr>
              <w:t xml:space="preserve"> </w:t>
            </w:r>
            <w:r w:rsidRPr="00C60CDF">
              <w:rPr>
                <w:rFonts w:ascii="Courier New" w:hAnsi="Courier New" w:cs="Courier New"/>
                <w:sz w:val="18"/>
                <w:szCs w:val="18"/>
              </w:rPr>
              <w:t>; NVC IEN (Type) on FEE)</w:t>
            </w:r>
          </w:p>
          <w:p w14:paraId="4F587CE6" w14:textId="455AFD6C"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xml:space="preserve">; For Billing </w:t>
            </w:r>
            <w:proofErr w:type="spellStart"/>
            <w:r w:rsidRPr="00C60CDF">
              <w:rPr>
                <w:rFonts w:ascii="Courier New" w:hAnsi="Courier New" w:cs="Courier New"/>
                <w:sz w:val="18"/>
                <w:szCs w:val="18"/>
              </w:rPr>
              <w:t>Worklist</w:t>
            </w:r>
            <w:proofErr w:type="spellEnd"/>
            <w:r w:rsidRPr="00C60CDF">
              <w:rPr>
                <w:rFonts w:ascii="Courier New" w:hAnsi="Courier New" w:cs="Courier New"/>
                <w:sz w:val="18"/>
                <w:szCs w:val="18"/>
              </w:rPr>
              <w:t xml:space="preserve"> Only, NVC may have changed -- Check Fee Basis P)</w:t>
            </w:r>
          </w:p>
          <w:p w14:paraId="10BC626B" w14:textId="4EB8F33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I IBINV'="" D</w:t>
            </w:r>
          </w:p>
          <w:p w14:paraId="261854B3" w14:textId="2856B2A3"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IBINIEN=""</w:t>
            </w:r>
          </w:p>
          <w:p w14:paraId="0E7628DA" w14:textId="2473337A"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IBINIEN=$O(^FBAAC("C",IBINV,DFN,IBINIEN)) Q:IBINIEN=""</w:t>
            </w:r>
            <w:r w:rsidR="00863624">
              <w:rPr>
                <w:rFonts w:ascii="Courier New" w:hAnsi="Courier New" w:cs="Courier New"/>
                <w:sz w:val="18"/>
                <w:szCs w:val="18"/>
              </w:rPr>
              <w:t xml:space="preserve"> </w:t>
            </w:r>
            <w:r w:rsidRPr="00C60CDF">
              <w:rPr>
                <w:rFonts w:ascii="Courier New" w:hAnsi="Courier New" w:cs="Courier New"/>
                <w:sz w:val="18"/>
                <w:szCs w:val="18"/>
              </w:rPr>
              <w:t>D</w:t>
            </w:r>
          </w:p>
          <w:p w14:paraId="6609F428" w14:textId="780A8102"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IBINLN1=""</w:t>
            </w:r>
          </w:p>
          <w:p w14:paraId="26E88EE1" w14:textId="4732F8F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IBINLN1=$O(^FBAAC("C",IBINV,DFN,IBINIEN,IBINLN1)) Q:IBINLN1=""</w:t>
            </w:r>
            <w:r w:rsidR="00863624">
              <w:rPr>
                <w:rFonts w:ascii="Courier New" w:hAnsi="Courier New" w:cs="Courier New"/>
                <w:sz w:val="18"/>
                <w:szCs w:val="18"/>
              </w:rPr>
              <w:t xml:space="preserve"> </w:t>
            </w:r>
            <w:r w:rsidRPr="00C60CDF">
              <w:rPr>
                <w:rFonts w:ascii="Courier New" w:hAnsi="Courier New" w:cs="Courier New"/>
                <w:sz w:val="18"/>
                <w:szCs w:val="18"/>
              </w:rPr>
              <w:t>D</w:t>
            </w:r>
          </w:p>
          <w:p w14:paraId="42BE1A3D" w14:textId="2A41F058"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IBINLN2=""</w:t>
            </w:r>
          </w:p>
          <w:p w14:paraId="12018176" w14:textId="3EAE1E29"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IBINLN2=$O(^FBAAC("C",IBINV,DFN,IBINIEN,IBINLN1,IBINLN2)) Q:IBIND</w:t>
            </w:r>
          </w:p>
          <w:p w14:paraId="5ED0438A" w14:textId="38C7DB98"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IBFPNO1=$$GET1^DIQ(162.03,IBINLN2_","_IBINLN1_","_IBINIEN_","_D)</w:t>
            </w:r>
          </w:p>
          <w:p w14:paraId="76BBDD65" w14:textId="664021BF"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I $G(IBFPNO1)'="" S IBFPNO=IBFPNO1</w:t>
            </w:r>
          </w:p>
          <w:p w14:paraId="20296AD9" w14:textId="455B79D3"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S IBFLDS="2;63;64;65"</w:t>
            </w:r>
          </w:p>
          <w:p w14:paraId="6FF4C3BF" w14:textId="55670D2A"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 D GETS^DIQ(162.03,IBINLN2_","_IBINLN1_","_IBINIEN_","_DFN_",",IBF</w:t>
            </w:r>
          </w:p>
          <w:p w14:paraId="1C066A14" w14:textId="6D70E4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rPr>
              <w:t>Q</w:t>
            </w:r>
          </w:p>
          <w:p w14:paraId="4F1E6541" w14:textId="1EF98BC3" w:rsidR="00870D4D" w:rsidRPr="00923A00" w:rsidRDefault="00C60CDF" w:rsidP="003E2404">
            <w:pPr>
              <w:pStyle w:val="TableText"/>
              <w:tabs>
                <w:tab w:val="left" w:pos="6195"/>
              </w:tabs>
              <w:rPr>
                <w:sz w:val="20"/>
              </w:rPr>
            </w:pPr>
            <w:r w:rsidRPr="00C60CDF">
              <w:rPr>
                <w:rFonts w:ascii="Courier New" w:hAnsi="Courier New" w:cs="Courier New"/>
                <w:sz w:val="18"/>
                <w:szCs w:val="18"/>
              </w:rPr>
              <w:t>;</w:t>
            </w:r>
          </w:p>
        </w:tc>
      </w:tr>
      <w:tr w:rsidR="00870D4D" w:rsidRPr="00086A3C" w14:paraId="1A23DBCA" w14:textId="77777777" w:rsidTr="003E2404">
        <w:tc>
          <w:tcPr>
            <w:tcW w:w="5000" w:type="pct"/>
            <w:tcBorders>
              <w:top w:val="single" w:sz="6" w:space="0" w:color="000000"/>
              <w:left w:val="single" w:sz="6" w:space="0" w:color="000000"/>
              <w:bottom w:val="single" w:sz="6" w:space="0" w:color="000000"/>
              <w:right w:val="single" w:sz="6" w:space="0" w:color="000000"/>
            </w:tcBorders>
          </w:tcPr>
          <w:p w14:paraId="362CD6F6" w14:textId="777777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t>CHKBILL(IBIN) ;Check for prior bill</w:t>
            </w:r>
          </w:p>
          <w:p w14:paraId="713F6A0A" w14:textId="1A671E4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N IBINV,IBFBDT,IBCLM,IBFBAU</w:t>
            </w:r>
          </w:p>
          <w:p w14:paraId="28D3F732" w14:textId="0FF581F9"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IBINV=$TR(IBIN," ","")</w:t>
            </w:r>
          </w:p>
          <w:p w14:paraId="66BF12DA" w14:textId="7070E6A0"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IBFBDT=""</w:t>
            </w:r>
          </w:p>
          <w:p w14:paraId="4B431F4B" w14:textId="2CC42221"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F</w:t>
            </w:r>
            <w:r>
              <w:rPr>
                <w:rFonts w:ascii="Courier New" w:hAnsi="Courier New" w:cs="Courier New"/>
                <w:sz w:val="18"/>
                <w:szCs w:val="18"/>
              </w:rPr>
              <w:t xml:space="preserve"> </w:t>
            </w:r>
            <w:r w:rsidR="00C60CDF" w:rsidRPr="00C60CDF">
              <w:rPr>
                <w:rFonts w:ascii="Courier New" w:hAnsi="Courier New" w:cs="Courier New"/>
                <w:sz w:val="18"/>
                <w:szCs w:val="18"/>
              </w:rPr>
              <w:t>S IBFBDT=$O(^IBFB(360,"DFN",DFN,IBFBDT)) Q:IBFBDT=""</w:t>
            </w:r>
            <w:r>
              <w:rPr>
                <w:rFonts w:ascii="Courier New" w:hAnsi="Courier New" w:cs="Courier New"/>
                <w:sz w:val="18"/>
                <w:szCs w:val="18"/>
              </w:rPr>
              <w:t xml:space="preserve"> </w:t>
            </w:r>
            <w:r w:rsidR="00C60CDF" w:rsidRPr="00C60CDF">
              <w:rPr>
                <w:rFonts w:ascii="Courier New" w:hAnsi="Courier New" w:cs="Courier New"/>
                <w:sz w:val="18"/>
                <w:szCs w:val="18"/>
              </w:rPr>
              <w:t>D</w:t>
            </w:r>
          </w:p>
          <w:p w14:paraId="691461E0" w14:textId="6431BAF5"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IBFBAU=""</w:t>
            </w:r>
          </w:p>
          <w:p w14:paraId="4DFBC237" w14:textId="7EE5CA65"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F</w:t>
            </w:r>
            <w:r>
              <w:rPr>
                <w:rFonts w:ascii="Courier New" w:hAnsi="Courier New" w:cs="Courier New"/>
                <w:sz w:val="18"/>
                <w:szCs w:val="18"/>
              </w:rPr>
              <w:t xml:space="preserve"> </w:t>
            </w:r>
            <w:r w:rsidR="00C60CDF" w:rsidRPr="00C60CDF">
              <w:rPr>
                <w:rFonts w:ascii="Courier New" w:hAnsi="Courier New" w:cs="Courier New"/>
                <w:sz w:val="18"/>
                <w:szCs w:val="18"/>
              </w:rPr>
              <w:t>S IBFBAU=$O(^IBFB(360,"DFN",DFN,IBFBDT,IBFBAU)) Q:IBFBAU=""</w:t>
            </w:r>
            <w:r>
              <w:rPr>
                <w:rFonts w:ascii="Courier New" w:hAnsi="Courier New" w:cs="Courier New"/>
                <w:sz w:val="18"/>
                <w:szCs w:val="18"/>
              </w:rPr>
              <w:t xml:space="preserve"> </w:t>
            </w:r>
            <w:r w:rsidR="00C60CDF" w:rsidRPr="00C60CDF">
              <w:rPr>
                <w:rFonts w:ascii="Courier New" w:hAnsi="Courier New" w:cs="Courier New"/>
                <w:sz w:val="18"/>
                <w:szCs w:val="18"/>
              </w:rPr>
              <w:t>D</w:t>
            </w:r>
          </w:p>
          <w:p w14:paraId="4E568AC7" w14:textId="212C097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I $P($G(^IBFB(360,IBFBAU,1)),U,3)=IBINV D</w:t>
            </w:r>
          </w:p>
          <w:p w14:paraId="6916C31E" w14:textId="6AE2BB0D"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IBCLM=$$GET1^DIQ(360,IBFBAU_",",1.01,"I")</w:t>
            </w:r>
          </w:p>
          <w:p w14:paraId="29483309" w14:textId="776B2EA5"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C60CDF" w:rsidRPr="00C60CDF">
              <w:rPr>
                <w:rFonts w:ascii="Courier New" w:hAnsi="Courier New" w:cs="Courier New"/>
                <w:sz w:val="18"/>
                <w:szCs w:val="18"/>
              </w:rPr>
              <w:t>... I IBCLM'="" S FBINAU=$$PRECRT^IBTRC1(IBCLM,18)</w:t>
            </w:r>
          </w:p>
          <w:p w14:paraId="51DAB1A4" w14:textId="45EABF7F"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S FBBILL=$$GET1^DIQ(360,IBFBAU_",",1.02,"I")</w:t>
            </w:r>
          </w:p>
          <w:p w14:paraId="4DDDC475" w14:textId="695CFB83"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 I FBBILL'="" S FBSKIP=1</w:t>
            </w:r>
          </w:p>
          <w:p w14:paraId="4FC69B36" w14:textId="6FE8C830"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Q</w:t>
            </w:r>
          </w:p>
          <w:p w14:paraId="113D573D" w14:textId="5DB90DB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794872DC" w14:textId="77777777" w:rsidR="00C60CDF" w:rsidRPr="00C60CDF" w:rsidRDefault="00C60CDF" w:rsidP="003E2404">
            <w:pPr>
              <w:autoSpaceDE w:val="0"/>
              <w:autoSpaceDN w:val="0"/>
              <w:adjustRightInd w:val="0"/>
              <w:rPr>
                <w:rFonts w:ascii="Courier New" w:hAnsi="Courier New" w:cs="Courier New"/>
                <w:sz w:val="18"/>
                <w:szCs w:val="18"/>
              </w:rPr>
            </w:pPr>
            <w:r w:rsidRPr="00C60CDF">
              <w:rPr>
                <w:rFonts w:ascii="Courier New" w:hAnsi="Courier New" w:cs="Courier New"/>
                <w:sz w:val="18"/>
                <w:szCs w:val="18"/>
                <w:highlight w:val="yellow"/>
              </w:rPr>
              <w:t>GETDTS(IBIEN) ;Get Begin and End Dates from Authorization</w:t>
            </w:r>
            <w:r w:rsidRPr="00C60CDF">
              <w:rPr>
                <w:rFonts w:ascii="Courier New" w:hAnsi="Courier New" w:cs="Courier New"/>
                <w:sz w:val="18"/>
                <w:szCs w:val="18"/>
              </w:rPr>
              <w:t xml:space="preserve"> </w:t>
            </w:r>
          </w:p>
          <w:p w14:paraId="6B6B487F" w14:textId="033E0F17"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IBST=$$GET1^DIQ(161.01,IBIEN_",",.01,"I")</w:t>
            </w:r>
          </w:p>
          <w:p w14:paraId="0DC9239B" w14:textId="63E1CEB7"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S IBEND=$$GET1^DIQ(161.01,IBIEN_",",.02,"I")</w:t>
            </w:r>
          </w:p>
          <w:p w14:paraId="7867A156" w14:textId="485C71FE"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Q</w:t>
            </w:r>
          </w:p>
          <w:p w14:paraId="3AA54AA4" w14:textId="6B33DADC" w:rsidR="00C60CDF" w:rsidRPr="00C60CDF" w:rsidRDefault="00863624" w:rsidP="003E2404">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C60CDF" w:rsidRPr="00C60CDF">
              <w:rPr>
                <w:rFonts w:ascii="Courier New" w:hAnsi="Courier New" w:cs="Courier New"/>
                <w:sz w:val="18"/>
                <w:szCs w:val="18"/>
              </w:rPr>
              <w:t>;</w:t>
            </w:r>
          </w:p>
          <w:p w14:paraId="0CEA78AA" w14:textId="2B3BD4CC" w:rsidR="00870D4D" w:rsidRPr="006A4C51" w:rsidRDefault="00870D4D" w:rsidP="003E2404">
            <w:pPr>
              <w:pStyle w:val="TableText"/>
              <w:rPr>
                <w:sz w:val="20"/>
              </w:rPr>
            </w:pPr>
          </w:p>
        </w:tc>
      </w:tr>
    </w:tbl>
    <w:p w14:paraId="1582D17E" w14:textId="77777777" w:rsidR="00870D4D" w:rsidRPr="00974140" w:rsidRDefault="00870D4D" w:rsidP="00870D4D"/>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D92E6A" w:rsidRPr="0028049C" w14:paraId="502B6DBE" w14:textId="77777777" w:rsidTr="00160151">
        <w:trPr>
          <w:cantSplit/>
          <w:tblHeader/>
        </w:trPr>
        <w:tc>
          <w:tcPr>
            <w:tcW w:w="1511" w:type="pct"/>
            <w:shd w:val="clear" w:color="auto" w:fill="F2F2F2" w:themeFill="background1" w:themeFillShade="F2"/>
            <w:vAlign w:val="center"/>
          </w:tcPr>
          <w:p w14:paraId="0D125E87" w14:textId="77777777" w:rsidR="00D92E6A" w:rsidRPr="0028049C" w:rsidRDefault="00D92E6A"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14C12169" w14:textId="77777777" w:rsidR="00D92E6A" w:rsidRPr="0028049C" w:rsidRDefault="00D92E6A" w:rsidP="00AB271E">
            <w:pPr>
              <w:pStyle w:val="TableHeading"/>
            </w:pPr>
            <w:r w:rsidRPr="0028049C">
              <w:t>Activities</w:t>
            </w:r>
          </w:p>
        </w:tc>
      </w:tr>
      <w:tr w:rsidR="00D92E6A" w:rsidRPr="0028049C" w14:paraId="05E480AC" w14:textId="77777777" w:rsidTr="00160151">
        <w:trPr>
          <w:cantSplit/>
          <w:tblHeader/>
        </w:trPr>
        <w:tc>
          <w:tcPr>
            <w:tcW w:w="1511" w:type="pct"/>
            <w:shd w:val="clear" w:color="auto" w:fill="F2F2F2" w:themeFill="background1" w:themeFillShade="F2"/>
            <w:vAlign w:val="center"/>
          </w:tcPr>
          <w:p w14:paraId="2D1DFF7F" w14:textId="77777777" w:rsidR="00D92E6A" w:rsidRPr="0028049C" w:rsidRDefault="00D92E6A" w:rsidP="00AB271E">
            <w:pPr>
              <w:pStyle w:val="TableText"/>
              <w:rPr>
                <w:b/>
              </w:rPr>
            </w:pPr>
            <w:r w:rsidRPr="0028049C">
              <w:rPr>
                <w:b/>
              </w:rPr>
              <w:t>Routine Name</w:t>
            </w:r>
          </w:p>
        </w:tc>
        <w:tc>
          <w:tcPr>
            <w:tcW w:w="3489" w:type="pct"/>
            <w:gridSpan w:val="4"/>
            <w:tcBorders>
              <w:bottom w:val="single" w:sz="6" w:space="0" w:color="000000"/>
            </w:tcBorders>
          </w:tcPr>
          <w:p w14:paraId="72DF6D12" w14:textId="77777777" w:rsidR="00D92E6A" w:rsidRDefault="00FC71C8" w:rsidP="00AB271E">
            <w:pPr>
              <w:pStyle w:val="TableText"/>
            </w:pPr>
            <w:r>
              <w:t>^IBFBNP1 – FB to IB Interaction</w:t>
            </w:r>
            <w:r w:rsidR="00D92E6A">
              <w:t xml:space="preserve"> Nightly Process #1</w:t>
            </w:r>
          </w:p>
          <w:p w14:paraId="006845C0" w14:textId="77777777" w:rsidR="00D92E6A" w:rsidRDefault="00D92E6A" w:rsidP="00AB271E">
            <w:pPr>
              <w:pStyle w:val="TableText"/>
            </w:pPr>
          </w:p>
          <w:p w14:paraId="3B48941E" w14:textId="77777777" w:rsidR="00D92E6A" w:rsidRDefault="00D92E6A" w:rsidP="00AB271E">
            <w:pPr>
              <w:pStyle w:val="TableText"/>
            </w:pPr>
            <w:r>
              <w:t xml:space="preserve">This process loops through paid invoices from NVC providers and </w:t>
            </w:r>
          </w:p>
          <w:p w14:paraId="6A6713AC" w14:textId="77777777" w:rsidR="00D92E6A" w:rsidRDefault="00D92E6A" w:rsidP="00AB271E">
            <w:pPr>
              <w:pStyle w:val="TableText"/>
            </w:pPr>
            <w:proofErr w:type="gramStart"/>
            <w:r>
              <w:t>sets</w:t>
            </w:r>
            <w:proofErr w:type="gramEnd"/>
            <w:r>
              <w:t xml:space="preserve"> up the IB Billing </w:t>
            </w:r>
            <w:proofErr w:type="spellStart"/>
            <w:r>
              <w:t>Worklist</w:t>
            </w:r>
            <w:proofErr w:type="spellEnd"/>
            <w:r>
              <w:t xml:space="preserve"> – Facility Revenue Queue</w:t>
            </w:r>
            <w:r w:rsidR="005E29BB">
              <w:t xml:space="preserve"> for first party and third party services.</w:t>
            </w:r>
          </w:p>
          <w:p w14:paraId="0F6A8E5F" w14:textId="77777777" w:rsidR="005E29BB" w:rsidRPr="003C5F71" w:rsidRDefault="005E29BB" w:rsidP="00AB271E">
            <w:pPr>
              <w:pStyle w:val="TableText"/>
            </w:pPr>
          </w:p>
        </w:tc>
      </w:tr>
      <w:tr w:rsidR="00D92E6A" w:rsidRPr="0028049C" w14:paraId="03D94A29" w14:textId="77777777" w:rsidTr="00160151">
        <w:trPr>
          <w:cantSplit/>
        </w:trPr>
        <w:tc>
          <w:tcPr>
            <w:tcW w:w="1511" w:type="pct"/>
            <w:shd w:val="clear" w:color="auto" w:fill="F2F2F2" w:themeFill="background1" w:themeFillShade="F2"/>
            <w:vAlign w:val="center"/>
          </w:tcPr>
          <w:p w14:paraId="2A28F5C4" w14:textId="77777777" w:rsidR="00D92E6A" w:rsidRPr="0028049C" w:rsidRDefault="00D92E6A" w:rsidP="00AB271E">
            <w:pPr>
              <w:pStyle w:val="TableText"/>
              <w:rPr>
                <w:b/>
              </w:rPr>
            </w:pPr>
            <w:r w:rsidRPr="0028049C">
              <w:rPr>
                <w:b/>
              </w:rPr>
              <w:t>Enhancement Category</w:t>
            </w:r>
          </w:p>
        </w:tc>
        <w:tc>
          <w:tcPr>
            <w:tcW w:w="613" w:type="pct"/>
            <w:tcBorders>
              <w:right w:val="nil"/>
            </w:tcBorders>
          </w:tcPr>
          <w:p w14:paraId="00692B49" w14:textId="77777777" w:rsidR="00D92E6A" w:rsidRPr="003469D6" w:rsidRDefault="00D92E6A"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5DAE4325" w14:textId="77777777" w:rsidR="00D92E6A" w:rsidRPr="003469D6" w:rsidRDefault="00D92E6A"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0152C20E" w14:textId="77777777" w:rsidR="00D92E6A" w:rsidRPr="003469D6" w:rsidRDefault="00D92E6A"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5EEB4C41" w14:textId="77777777" w:rsidR="00D92E6A" w:rsidRPr="003469D6" w:rsidRDefault="00D92E6A"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D92E6A" w:rsidRPr="0028049C" w14:paraId="41A21393" w14:textId="77777777" w:rsidTr="00160151">
        <w:trPr>
          <w:cantSplit/>
        </w:trPr>
        <w:tc>
          <w:tcPr>
            <w:tcW w:w="1511" w:type="pct"/>
            <w:shd w:val="clear" w:color="auto" w:fill="F2F2F2" w:themeFill="background1" w:themeFillShade="F2"/>
            <w:vAlign w:val="center"/>
          </w:tcPr>
          <w:p w14:paraId="41FEBF17" w14:textId="77777777" w:rsidR="00D92E6A" w:rsidRPr="0028049C" w:rsidRDefault="00D92E6A" w:rsidP="00AB271E">
            <w:pPr>
              <w:pStyle w:val="TableText"/>
              <w:rPr>
                <w:b/>
              </w:rPr>
            </w:pPr>
            <w:r w:rsidRPr="0028049C">
              <w:rPr>
                <w:b/>
              </w:rPr>
              <w:t>RTM</w:t>
            </w:r>
          </w:p>
        </w:tc>
        <w:tc>
          <w:tcPr>
            <w:tcW w:w="3489" w:type="pct"/>
            <w:gridSpan w:val="4"/>
          </w:tcPr>
          <w:p w14:paraId="64F5B809" w14:textId="77777777" w:rsidR="00D92E6A" w:rsidRPr="00D769BD" w:rsidRDefault="00311E71" w:rsidP="00AB271E">
            <w:pPr>
              <w:pStyle w:val="TableText"/>
            </w:pPr>
            <w:r w:rsidRPr="00311E71">
              <w:t>FRFEE-2.2, FRFEE-2.2.01 - 2.2-08, FRFEE-2.7</w:t>
            </w:r>
          </w:p>
        </w:tc>
      </w:tr>
      <w:tr w:rsidR="00D92E6A" w:rsidRPr="0028049C" w14:paraId="23C8BA10" w14:textId="77777777" w:rsidTr="00160151">
        <w:trPr>
          <w:cantSplit/>
        </w:trPr>
        <w:tc>
          <w:tcPr>
            <w:tcW w:w="1511" w:type="pct"/>
            <w:tcBorders>
              <w:bottom w:val="single" w:sz="6" w:space="0" w:color="000000"/>
            </w:tcBorders>
            <w:shd w:val="clear" w:color="auto" w:fill="F2F2F2" w:themeFill="background1" w:themeFillShade="F2"/>
            <w:vAlign w:val="center"/>
          </w:tcPr>
          <w:p w14:paraId="01D5D43C" w14:textId="77777777" w:rsidR="00D92E6A" w:rsidRPr="0028049C" w:rsidRDefault="00D92E6A" w:rsidP="00AB271E">
            <w:pPr>
              <w:pStyle w:val="TableText"/>
              <w:rPr>
                <w:b/>
              </w:rPr>
            </w:pPr>
            <w:r w:rsidRPr="0028049C">
              <w:rPr>
                <w:b/>
              </w:rPr>
              <w:t>Related Options</w:t>
            </w:r>
          </w:p>
        </w:tc>
        <w:tc>
          <w:tcPr>
            <w:tcW w:w="3489" w:type="pct"/>
            <w:gridSpan w:val="4"/>
            <w:tcBorders>
              <w:bottom w:val="single" w:sz="4" w:space="0" w:color="auto"/>
            </w:tcBorders>
          </w:tcPr>
          <w:p w14:paraId="033BAF82" w14:textId="6B41889E" w:rsidR="00D92E6A" w:rsidRPr="003469D6" w:rsidRDefault="008E1C59" w:rsidP="00AB271E">
            <w:pPr>
              <w:pStyle w:val="TableText"/>
            </w:pPr>
            <w:r>
              <w:t>IB MT NIGHT COMP</w:t>
            </w:r>
            <w:r w:rsidR="002129E2">
              <w:t xml:space="preserve"> – </w:t>
            </w:r>
            <w:r w:rsidR="002129E2" w:rsidRPr="002129E2">
              <w:rPr>
                <w:b/>
                <w:i/>
              </w:rPr>
              <w:t>Note:</w:t>
            </w:r>
            <w:r w:rsidR="00CA4A38">
              <w:rPr>
                <w:b/>
                <w:i/>
              </w:rPr>
              <w:t xml:space="preserve"> </w:t>
            </w:r>
            <w:r w:rsidR="002129E2" w:rsidRPr="002129E2">
              <w:rPr>
                <w:b/>
                <w:i/>
              </w:rPr>
              <w:t>Due to VA Policy Analyst Decision 12/2016, the nightly process will not be run via call from ^IBCD</w:t>
            </w:r>
            <w:r w:rsidR="00CA4A38">
              <w:rPr>
                <w:b/>
              </w:rPr>
              <w:t xml:space="preserve">. </w:t>
            </w:r>
          </w:p>
        </w:tc>
      </w:tr>
    </w:tbl>
    <w:p w14:paraId="60BE52D9" w14:textId="77777777" w:rsidR="00D92E6A" w:rsidRPr="002F4E85" w:rsidRDefault="00D92E6A" w:rsidP="00D92E6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D92E6A" w:rsidRPr="002F4E85" w14:paraId="703A0F17" w14:textId="77777777" w:rsidTr="00160151">
        <w:trPr>
          <w:cantSplit/>
          <w:tblHeader/>
        </w:trPr>
        <w:tc>
          <w:tcPr>
            <w:tcW w:w="1511" w:type="pct"/>
            <w:shd w:val="clear" w:color="auto" w:fill="F2F2F2" w:themeFill="background1" w:themeFillShade="F2"/>
            <w:vAlign w:val="center"/>
          </w:tcPr>
          <w:p w14:paraId="007D4765" w14:textId="77777777" w:rsidR="00D92E6A" w:rsidRPr="002F4E85" w:rsidRDefault="00D92E6A" w:rsidP="00AB271E">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6128AB22" w14:textId="77777777" w:rsidR="00D92E6A" w:rsidRPr="002F4E85" w:rsidRDefault="00D92E6A" w:rsidP="00AB271E">
            <w:pPr>
              <w:pStyle w:val="TableHeading"/>
            </w:pPr>
            <w:r w:rsidRPr="002F4E85">
              <w:t>Activities</w:t>
            </w:r>
          </w:p>
        </w:tc>
      </w:tr>
      <w:tr w:rsidR="00D92E6A" w:rsidRPr="002F4E85" w14:paraId="1438BD7D" w14:textId="77777777" w:rsidTr="00160151">
        <w:trPr>
          <w:cantSplit/>
        </w:trPr>
        <w:tc>
          <w:tcPr>
            <w:tcW w:w="1511" w:type="pct"/>
            <w:tcBorders>
              <w:top w:val="single" w:sz="6" w:space="0" w:color="000000"/>
            </w:tcBorders>
            <w:shd w:val="clear" w:color="auto" w:fill="F2F2F2" w:themeFill="background1" w:themeFillShade="F2"/>
            <w:vAlign w:val="center"/>
          </w:tcPr>
          <w:p w14:paraId="7E61E58E" w14:textId="77777777" w:rsidR="00D92E6A" w:rsidRPr="002F4E85" w:rsidRDefault="00D92E6A" w:rsidP="00AB271E">
            <w:pPr>
              <w:pStyle w:val="TableText"/>
              <w:rPr>
                <w:b/>
              </w:rPr>
            </w:pPr>
            <w:r w:rsidRPr="002F4E85">
              <w:rPr>
                <w:b/>
              </w:rPr>
              <w:t>Data Dictionary (DD) References</w:t>
            </w:r>
          </w:p>
        </w:tc>
        <w:tc>
          <w:tcPr>
            <w:tcW w:w="3489" w:type="pct"/>
            <w:gridSpan w:val="5"/>
          </w:tcPr>
          <w:p w14:paraId="0CB070B3" w14:textId="0DED2397" w:rsidR="00D92E6A" w:rsidRDefault="00F848EA" w:rsidP="00AB271E">
            <w:pPr>
              <w:pStyle w:val="TableText"/>
            </w:pPr>
            <w:r>
              <w:br/>
              <w:t>IB-FB INTERFACE TRACKING FILE (#360)</w:t>
            </w:r>
            <w:r>
              <w:br/>
              <w:t>INTEGRATED BILLING ACTION FILE (#350)</w:t>
            </w:r>
          </w:p>
          <w:p w14:paraId="67E03D18" w14:textId="77777777" w:rsidR="00F848EA" w:rsidRDefault="002E7952" w:rsidP="00AB271E">
            <w:pPr>
              <w:pStyle w:val="TableText"/>
            </w:pPr>
            <w:r>
              <w:t>IB SITE PARAMETERS (#</w:t>
            </w:r>
            <w:r w:rsidR="00F848EA">
              <w:t>350.9</w:t>
            </w:r>
            <w:r>
              <w:t>)</w:t>
            </w:r>
          </w:p>
          <w:p w14:paraId="2094B928" w14:textId="77777777" w:rsidR="00F848EA" w:rsidRDefault="002E7952" w:rsidP="00AB271E">
            <w:pPr>
              <w:pStyle w:val="TableText"/>
            </w:pPr>
            <w:r>
              <w:t>VA FORM 10-7078 FILE (#162.4)</w:t>
            </w:r>
          </w:p>
          <w:p w14:paraId="048FFB8B" w14:textId="77777777" w:rsidR="00F848EA" w:rsidRDefault="002E7952" w:rsidP="00AB271E">
            <w:pPr>
              <w:pStyle w:val="TableText"/>
            </w:pPr>
            <w:r>
              <w:t>FEE BASIS PAYMENT FILE (#162)</w:t>
            </w:r>
          </w:p>
          <w:p w14:paraId="22B1A5F7" w14:textId="5D7B2076" w:rsidR="00F848EA" w:rsidRPr="003469D6" w:rsidRDefault="00F848EA" w:rsidP="00AB271E">
            <w:pPr>
              <w:pStyle w:val="TableText"/>
            </w:pPr>
          </w:p>
        </w:tc>
      </w:tr>
      <w:tr w:rsidR="00D92E6A" w:rsidRPr="002F4E85" w14:paraId="4709E639" w14:textId="77777777" w:rsidTr="00160151">
        <w:trPr>
          <w:cantSplit/>
        </w:trPr>
        <w:tc>
          <w:tcPr>
            <w:tcW w:w="1511" w:type="pct"/>
            <w:shd w:val="clear" w:color="auto" w:fill="F2F2F2" w:themeFill="background1" w:themeFillShade="F2"/>
            <w:vAlign w:val="center"/>
          </w:tcPr>
          <w:p w14:paraId="5FCA2632" w14:textId="77777777" w:rsidR="00D92E6A" w:rsidRPr="002F4E85" w:rsidRDefault="00D92E6A" w:rsidP="00AB271E">
            <w:pPr>
              <w:pStyle w:val="TableText"/>
              <w:rPr>
                <w:b/>
              </w:rPr>
            </w:pPr>
            <w:r w:rsidRPr="002F4E85">
              <w:rPr>
                <w:b/>
              </w:rPr>
              <w:t>Related Protocols</w:t>
            </w:r>
          </w:p>
        </w:tc>
        <w:tc>
          <w:tcPr>
            <w:tcW w:w="3489" w:type="pct"/>
            <w:gridSpan w:val="5"/>
          </w:tcPr>
          <w:p w14:paraId="6928386F" w14:textId="77777777" w:rsidR="00D92E6A" w:rsidRPr="003469D6" w:rsidRDefault="00D92E6A" w:rsidP="00AB271E">
            <w:pPr>
              <w:pStyle w:val="TableText"/>
            </w:pPr>
            <w:r>
              <w:t>None</w:t>
            </w:r>
          </w:p>
        </w:tc>
      </w:tr>
      <w:tr w:rsidR="00D92E6A" w:rsidRPr="002F4E85" w14:paraId="5894B149" w14:textId="77777777" w:rsidTr="00160151">
        <w:trPr>
          <w:cantSplit/>
        </w:trPr>
        <w:tc>
          <w:tcPr>
            <w:tcW w:w="1511" w:type="pct"/>
            <w:shd w:val="clear" w:color="auto" w:fill="F2F2F2" w:themeFill="background1" w:themeFillShade="F2"/>
            <w:vAlign w:val="center"/>
          </w:tcPr>
          <w:p w14:paraId="61D1E1C3" w14:textId="77777777" w:rsidR="00D92E6A" w:rsidRPr="002F4E85" w:rsidRDefault="00D92E6A" w:rsidP="00AB271E">
            <w:pPr>
              <w:pStyle w:val="TableText"/>
              <w:rPr>
                <w:b/>
              </w:rPr>
            </w:pPr>
            <w:r w:rsidRPr="002F4E85">
              <w:rPr>
                <w:b/>
              </w:rPr>
              <w:t>Related Integration Control Registrations (ICRs)</w:t>
            </w:r>
          </w:p>
        </w:tc>
        <w:tc>
          <w:tcPr>
            <w:tcW w:w="3489" w:type="pct"/>
            <w:gridSpan w:val="5"/>
            <w:tcBorders>
              <w:bottom w:val="single" w:sz="6" w:space="0" w:color="000000"/>
            </w:tcBorders>
          </w:tcPr>
          <w:p w14:paraId="4BCED380" w14:textId="77777777" w:rsidR="00D92E6A" w:rsidRPr="003469D6" w:rsidRDefault="00D92E6A" w:rsidP="00AB271E">
            <w:pPr>
              <w:pStyle w:val="TableText"/>
            </w:pPr>
            <w:r>
              <w:t>In process</w:t>
            </w:r>
          </w:p>
        </w:tc>
      </w:tr>
      <w:tr w:rsidR="00D92E6A" w:rsidRPr="002F4E85" w14:paraId="3A55F88B" w14:textId="77777777" w:rsidTr="00160151">
        <w:trPr>
          <w:cantSplit/>
        </w:trPr>
        <w:tc>
          <w:tcPr>
            <w:tcW w:w="1511" w:type="pct"/>
            <w:tcBorders>
              <w:right w:val="single" w:sz="4" w:space="0" w:color="auto"/>
            </w:tcBorders>
            <w:shd w:val="clear" w:color="auto" w:fill="F2F2F2" w:themeFill="background1" w:themeFillShade="F2"/>
            <w:vAlign w:val="center"/>
          </w:tcPr>
          <w:p w14:paraId="5B622AEA" w14:textId="77777777" w:rsidR="00D92E6A" w:rsidRPr="002F4E85" w:rsidRDefault="00D92E6A" w:rsidP="00AB271E">
            <w:pPr>
              <w:pStyle w:val="TableText"/>
              <w:rPr>
                <w:b/>
              </w:rPr>
            </w:pPr>
            <w:r w:rsidRPr="002F4E85">
              <w:rPr>
                <w:b/>
              </w:rPr>
              <w:lastRenderedPageBreak/>
              <w:t>Data Passing</w:t>
            </w:r>
          </w:p>
        </w:tc>
        <w:tc>
          <w:tcPr>
            <w:tcW w:w="599" w:type="pct"/>
            <w:tcBorders>
              <w:left w:val="single" w:sz="4" w:space="0" w:color="auto"/>
              <w:right w:val="nil"/>
            </w:tcBorders>
          </w:tcPr>
          <w:p w14:paraId="60153457" w14:textId="77777777" w:rsidR="00D92E6A" w:rsidRPr="003469D6" w:rsidRDefault="00D92E6A"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2885C593" w14:textId="77777777" w:rsidR="00D92E6A" w:rsidRPr="003469D6" w:rsidRDefault="00D92E6A"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2EF95552" w14:textId="77777777" w:rsidR="00D92E6A" w:rsidRPr="003469D6" w:rsidRDefault="00D92E6A"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2E4AF81E" w14:textId="77777777" w:rsidR="00D92E6A" w:rsidRPr="003469D6" w:rsidRDefault="00D92E6A"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2" w:type="pct"/>
            <w:tcBorders>
              <w:left w:val="nil"/>
            </w:tcBorders>
          </w:tcPr>
          <w:p w14:paraId="0D1D5BC3" w14:textId="77777777" w:rsidR="00D92E6A" w:rsidRPr="003469D6" w:rsidRDefault="00D92E6A"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D92E6A" w:rsidRPr="002F4E85" w14:paraId="0E04F22D" w14:textId="77777777" w:rsidTr="00160151">
        <w:trPr>
          <w:cantSplit/>
        </w:trPr>
        <w:tc>
          <w:tcPr>
            <w:tcW w:w="1511" w:type="pct"/>
            <w:shd w:val="clear" w:color="auto" w:fill="F2F2F2" w:themeFill="background1" w:themeFillShade="F2"/>
            <w:vAlign w:val="center"/>
          </w:tcPr>
          <w:p w14:paraId="0F2CC8E3" w14:textId="77777777" w:rsidR="00D92E6A" w:rsidRPr="002F4E85" w:rsidRDefault="00D92E6A" w:rsidP="00AB271E">
            <w:pPr>
              <w:pStyle w:val="TableText"/>
              <w:rPr>
                <w:b/>
              </w:rPr>
            </w:pPr>
            <w:r w:rsidRPr="002F4E85">
              <w:rPr>
                <w:b/>
              </w:rPr>
              <w:t>Input Attribute Name and Definition</w:t>
            </w:r>
          </w:p>
        </w:tc>
        <w:tc>
          <w:tcPr>
            <w:tcW w:w="3489" w:type="pct"/>
            <w:gridSpan w:val="5"/>
          </w:tcPr>
          <w:p w14:paraId="44235E84" w14:textId="498F3B9C" w:rsidR="00D92E6A" w:rsidRPr="003469D6" w:rsidRDefault="00D92E6A" w:rsidP="00AB271E">
            <w:pPr>
              <w:pStyle w:val="TableText"/>
            </w:pPr>
            <w:r w:rsidRPr="003469D6">
              <w:t>Name:</w:t>
            </w:r>
            <w:r w:rsidR="003A104D">
              <w:t xml:space="preserve"> None</w:t>
            </w:r>
          </w:p>
          <w:p w14:paraId="1BEDD4AF" w14:textId="61087E57" w:rsidR="00D92E6A" w:rsidRPr="003469D6" w:rsidRDefault="00D92E6A" w:rsidP="00AB271E">
            <w:pPr>
              <w:pStyle w:val="TableText"/>
            </w:pPr>
            <w:r w:rsidRPr="003469D6">
              <w:t>Definition:</w:t>
            </w:r>
            <w:r w:rsidR="003A104D">
              <w:t xml:space="preserve"> None</w:t>
            </w:r>
          </w:p>
        </w:tc>
      </w:tr>
      <w:tr w:rsidR="00D92E6A" w:rsidRPr="002F4E85" w14:paraId="52E5F3D8" w14:textId="77777777" w:rsidTr="00160151">
        <w:trPr>
          <w:cantSplit/>
        </w:trPr>
        <w:tc>
          <w:tcPr>
            <w:tcW w:w="1511" w:type="pct"/>
            <w:shd w:val="clear" w:color="auto" w:fill="F2F2F2" w:themeFill="background1" w:themeFillShade="F2"/>
            <w:vAlign w:val="center"/>
          </w:tcPr>
          <w:p w14:paraId="6ECB6F74" w14:textId="77777777" w:rsidR="00D92E6A" w:rsidRPr="002F4E85" w:rsidRDefault="00D92E6A" w:rsidP="00AB271E">
            <w:pPr>
              <w:pStyle w:val="TableText"/>
              <w:rPr>
                <w:b/>
              </w:rPr>
            </w:pPr>
            <w:r w:rsidRPr="002F4E85">
              <w:rPr>
                <w:b/>
              </w:rPr>
              <w:t>Output Attribute Name and Definition</w:t>
            </w:r>
          </w:p>
        </w:tc>
        <w:tc>
          <w:tcPr>
            <w:tcW w:w="3489" w:type="pct"/>
            <w:gridSpan w:val="5"/>
          </w:tcPr>
          <w:p w14:paraId="0D7F9D72" w14:textId="4C0BD8F8" w:rsidR="00D92E6A" w:rsidRPr="003469D6" w:rsidRDefault="00D92E6A" w:rsidP="00AB271E">
            <w:pPr>
              <w:pStyle w:val="TableText"/>
            </w:pPr>
            <w:r w:rsidRPr="003469D6">
              <w:t>Name:</w:t>
            </w:r>
            <w:r w:rsidR="003A104D">
              <w:t xml:space="preserve"> None</w:t>
            </w:r>
          </w:p>
          <w:p w14:paraId="73C7CBE5" w14:textId="05F54580" w:rsidR="00D92E6A" w:rsidRPr="003469D6" w:rsidRDefault="00D92E6A" w:rsidP="00AB271E">
            <w:pPr>
              <w:pStyle w:val="TableText"/>
            </w:pPr>
            <w:r w:rsidRPr="003469D6">
              <w:t>Definition:</w:t>
            </w:r>
            <w:r w:rsidR="003A104D">
              <w:t xml:space="preserve"> None</w:t>
            </w:r>
          </w:p>
        </w:tc>
      </w:tr>
    </w:tbl>
    <w:p w14:paraId="5AC895C9" w14:textId="77777777" w:rsidR="00D92E6A" w:rsidRPr="00086A3C" w:rsidRDefault="00D92E6A" w:rsidP="00D92E6A">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92E6A" w:rsidRPr="00086A3C" w14:paraId="64B2EC19" w14:textId="77777777" w:rsidTr="00AB271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C272492" w14:textId="77777777" w:rsidR="00D92E6A" w:rsidRPr="00086A3C" w:rsidRDefault="00D92E6A" w:rsidP="00AB271E">
            <w:pPr>
              <w:pStyle w:val="TableHeading"/>
            </w:pPr>
            <w:r w:rsidRPr="00086A3C">
              <w:t>Current Logic</w:t>
            </w:r>
          </w:p>
        </w:tc>
      </w:tr>
      <w:tr w:rsidR="00D92E6A" w:rsidRPr="00086A3C" w14:paraId="271969E5" w14:textId="77777777" w:rsidTr="00AB271E">
        <w:trPr>
          <w:cantSplit/>
        </w:trPr>
        <w:tc>
          <w:tcPr>
            <w:tcW w:w="5000" w:type="pct"/>
            <w:tcBorders>
              <w:top w:val="single" w:sz="6" w:space="0" w:color="000000"/>
              <w:left w:val="single" w:sz="6" w:space="0" w:color="000000"/>
              <w:bottom w:val="single" w:sz="6" w:space="0" w:color="000000"/>
              <w:right w:val="single" w:sz="6" w:space="0" w:color="000000"/>
            </w:tcBorders>
          </w:tcPr>
          <w:p w14:paraId="3F186CF9" w14:textId="77777777" w:rsidR="00D92E6A" w:rsidRPr="00086A3C" w:rsidRDefault="00D92E6A" w:rsidP="00AB271E">
            <w:pPr>
              <w:pStyle w:val="TableText"/>
            </w:pPr>
            <w:r>
              <w:t>New Routine</w:t>
            </w:r>
          </w:p>
        </w:tc>
      </w:tr>
    </w:tbl>
    <w:p w14:paraId="6313117A" w14:textId="77777777" w:rsidR="00160151" w:rsidRDefault="00160151"/>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92E6A" w:rsidRPr="00086A3C" w14:paraId="4533D54C" w14:textId="77777777" w:rsidTr="00160151">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5003D14" w14:textId="74AE976A" w:rsidR="00D92E6A" w:rsidRPr="00086A3C" w:rsidRDefault="00CA4A38" w:rsidP="00AB271E">
            <w:pPr>
              <w:pStyle w:val="TableHeading"/>
              <w:keepLines/>
            </w:pPr>
            <w:r>
              <w:t>Modified Logic (Changes are</w:t>
            </w:r>
            <w:r w:rsidR="00D92E6A" w:rsidRPr="00086A3C">
              <w:t xml:space="preserve"> </w:t>
            </w:r>
            <w:r w:rsidR="003A104D">
              <w:t>highlighted</w:t>
            </w:r>
            <w:r w:rsidR="00D92E6A" w:rsidRPr="00086A3C">
              <w:t>)</w:t>
            </w:r>
          </w:p>
        </w:tc>
      </w:tr>
      <w:tr w:rsidR="00D92E6A" w:rsidRPr="00086A3C" w14:paraId="68439A16"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6CDB89EB" w14:textId="0A9353A7"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IBFBNP1</w:t>
            </w:r>
            <w:r w:rsidR="00863624">
              <w:rPr>
                <w:rFonts w:ascii="Courier New" w:hAnsi="Courier New" w:cs="Courier New"/>
                <w:sz w:val="18"/>
                <w:szCs w:val="18"/>
              </w:rPr>
              <w:t xml:space="preserve"> </w:t>
            </w:r>
            <w:r w:rsidRPr="00973315">
              <w:rPr>
                <w:rFonts w:ascii="Courier New" w:hAnsi="Courier New" w:cs="Courier New"/>
                <w:sz w:val="18"/>
                <w:szCs w:val="18"/>
              </w:rPr>
              <w:t>;ALB/RED- EDI-CPAC build 1st and 3rd party copayments ;10/01/15</w:t>
            </w:r>
          </w:p>
          <w:p w14:paraId="3D46FA41" w14:textId="6C298A1E"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;;2.0;INTEGRATED BILLING;**554**;OCT 15, 2015;Build 3</w:t>
            </w:r>
          </w:p>
          <w:p w14:paraId="66FB549F" w14:textId="10A49F75"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proofErr w:type="gramStart"/>
            <w:r w:rsidRPr="00973315">
              <w:rPr>
                <w:rFonts w:ascii="Courier New" w:hAnsi="Courier New" w:cs="Courier New"/>
                <w:sz w:val="18"/>
                <w:szCs w:val="18"/>
              </w:rPr>
              <w:t>;Per</w:t>
            </w:r>
            <w:proofErr w:type="gramEnd"/>
            <w:r w:rsidRPr="00973315">
              <w:rPr>
                <w:rFonts w:ascii="Courier New" w:hAnsi="Courier New" w:cs="Courier New"/>
                <w:sz w:val="18"/>
                <w:szCs w:val="18"/>
              </w:rPr>
              <w:t xml:space="preserve"> VA Directive 6402, this routine should not be modified.</w:t>
            </w:r>
          </w:p>
          <w:p w14:paraId="52EA3CC4" w14:textId="1685F70A"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p>
          <w:p w14:paraId="7F29FF58" w14:textId="2C63029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Integration Agreements</w:t>
            </w:r>
          </w:p>
          <w:p w14:paraId="0935D280" w14:textId="0E33F2B0"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10000</w:t>
            </w:r>
            <w:r w:rsidR="00863624">
              <w:rPr>
                <w:rFonts w:ascii="Courier New" w:hAnsi="Courier New" w:cs="Courier New"/>
                <w:sz w:val="18"/>
                <w:szCs w:val="18"/>
              </w:rPr>
              <w:t xml:space="preserve"> </w:t>
            </w:r>
            <w:r w:rsidRPr="00973315">
              <w:rPr>
                <w:rFonts w:ascii="Courier New" w:hAnsi="Courier New" w:cs="Courier New"/>
                <w:sz w:val="18"/>
                <w:szCs w:val="18"/>
              </w:rPr>
              <w:t>NOW^%DTC</w:t>
            </w:r>
          </w:p>
          <w:p w14:paraId="70D931F8" w14:textId="55DE02CC"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2053</w:t>
            </w:r>
            <w:r w:rsidR="00863624">
              <w:rPr>
                <w:rFonts w:ascii="Courier New" w:hAnsi="Courier New" w:cs="Courier New"/>
                <w:sz w:val="18"/>
                <w:szCs w:val="18"/>
              </w:rPr>
              <w:t xml:space="preserve"> </w:t>
            </w:r>
            <w:r w:rsidRPr="00973315">
              <w:rPr>
                <w:rFonts w:ascii="Courier New" w:hAnsi="Courier New" w:cs="Courier New"/>
                <w:sz w:val="18"/>
                <w:szCs w:val="18"/>
              </w:rPr>
              <w:t>UPDATE^DIE</w:t>
            </w:r>
          </w:p>
          <w:p w14:paraId="575EDD25" w14:textId="139749A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2171 - $$STA^XUAF4</w:t>
            </w:r>
          </w:p>
          <w:p w14:paraId="6D56BD90" w14:textId="75D31862"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$$CATC^FBPCR</w:t>
            </w:r>
          </w:p>
          <w:p w14:paraId="33B33772" w14:textId="51DB507A"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MKARRLTC^FBPCR4</w:t>
            </w:r>
          </w:p>
          <w:p w14:paraId="7D62ED3F" w14:textId="776795C2"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FPINPT^IBEFURF</w:t>
            </w:r>
          </w:p>
          <w:p w14:paraId="57348C1C" w14:textId="192BF185"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FPOPV^IBEFURF</w:t>
            </w:r>
          </w:p>
          <w:p w14:paraId="15F002B0" w14:textId="52C602FE"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$$INSURED^IBCNS1</w:t>
            </w:r>
          </w:p>
          <w:p w14:paraId="33A3DEB9" w14:textId="578FC67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p>
          <w:p w14:paraId="30A42F4E" w14:textId="41BCCCD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Q</w:t>
            </w:r>
          </w:p>
          <w:p w14:paraId="25B7A3D8" w14:textId="77777777"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NRUN(IBSTDT) ; main entry point - nightly run job to look at existing FB paymen0</w:t>
            </w:r>
          </w:p>
          <w:p w14:paraId="11156D83" w14:textId="030B549D"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;Start by looking for recent FB payments</w:t>
            </w:r>
          </w:p>
          <w:p w14:paraId="7E16FE79" w14:textId="64B9ABDA"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Input is start date (FM format), defaults to today-1</w:t>
            </w:r>
          </w:p>
          <w:p w14:paraId="532D5786" w14:textId="7D91F0F4"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w:t>
            </w:r>
          </w:p>
          <w:p w14:paraId="0D839B5B" w14:textId="62D5C1F7"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N IBVEN,IBSERVDT,IBCATC,IBSITE,IBMTC,FBARRLTC,IBDTPD,IBDUZ,IBREC,IBRECL</w:t>
            </w:r>
          </w:p>
          <w:p w14:paraId="0CEBA636" w14:textId="3D7F0E5A"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N IBBILL,IBCLAIM,IBFBDT,IBIENS,IBLOG,IENROOT,IENS,IBSERV,FRSTPRT,IBFBIY</w:t>
            </w:r>
          </w:p>
          <w:p w14:paraId="47542947" w14:textId="4E56629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 IBSTDT=$G(IBSTDT)\1</w:t>
            </w:r>
          </w:p>
          <w:p w14:paraId="02C06376" w14:textId="631046A4"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I IBSTDT'?7N S IBSTDT=""</w:t>
            </w:r>
          </w:p>
          <w:p w14:paraId="29B4511A" w14:textId="1A81C63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 FBARRLTC="" D MKARRLTC^FBPCR4</w:t>
            </w:r>
            <w:r w:rsidR="00863624">
              <w:rPr>
                <w:rFonts w:ascii="Courier New" w:hAnsi="Courier New" w:cs="Courier New"/>
                <w:sz w:val="18"/>
                <w:szCs w:val="18"/>
              </w:rPr>
              <w:t xml:space="preserve"> </w:t>
            </w:r>
            <w:r w:rsidRPr="00973315">
              <w:rPr>
                <w:rFonts w:ascii="Courier New" w:hAnsi="Courier New" w:cs="Courier New"/>
                <w:sz w:val="18"/>
                <w:szCs w:val="18"/>
              </w:rPr>
              <w:t>;build array needed later for POV in y</w:t>
            </w:r>
          </w:p>
          <w:p w14:paraId="059824DF" w14:textId="482FFB22"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 (IBCATC,IBMTC,FRSTPRT)=0</w:t>
            </w:r>
            <w:r w:rsidR="00863624">
              <w:rPr>
                <w:rFonts w:ascii="Courier New" w:hAnsi="Courier New" w:cs="Courier New"/>
                <w:sz w:val="18"/>
                <w:szCs w:val="18"/>
              </w:rPr>
              <w:t xml:space="preserve"> </w:t>
            </w:r>
            <w:r w:rsidRPr="00973315">
              <w:rPr>
                <w:rFonts w:ascii="Courier New" w:hAnsi="Courier New" w:cs="Courier New"/>
                <w:sz w:val="18"/>
                <w:szCs w:val="18"/>
              </w:rPr>
              <w:t xml:space="preserve">;(CAT C FLAG and IBMTC = Determine if </w:t>
            </w:r>
            <w:proofErr w:type="spellStart"/>
            <w:r w:rsidRPr="00973315">
              <w:rPr>
                <w:rFonts w:ascii="Courier New" w:hAnsi="Courier New" w:cs="Courier New"/>
                <w:sz w:val="18"/>
                <w:szCs w:val="18"/>
              </w:rPr>
              <w:t>patie</w:t>
            </w:r>
            <w:proofErr w:type="spellEnd"/>
          </w:p>
          <w:p w14:paraId="38CB4200" w14:textId="169E2579"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lastRenderedPageBreak/>
              <w:t>;</w:t>
            </w:r>
          </w:p>
          <w:p w14:paraId="68AFBC4F" w14:textId="4C106046"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D SITE^FBAACO S IBSITE=$P(FBSITE(1),U,3)</w:t>
            </w:r>
          </w:p>
          <w:p w14:paraId="38D81963" w14:textId="42DE7D79"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 IBN=$$PT^IBEFUNC(IBDFN) D UTIL^IBCA3,UTIL^IBOA32</w:t>
            </w:r>
            <w:r w:rsidR="00863624">
              <w:rPr>
                <w:rFonts w:ascii="Courier New" w:hAnsi="Courier New" w:cs="Courier New"/>
                <w:sz w:val="18"/>
                <w:szCs w:val="18"/>
              </w:rPr>
              <w:t xml:space="preserve"> </w:t>
            </w: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 xml:space="preserve">check for </w:t>
            </w:r>
            <w:proofErr w:type="spellStart"/>
            <w:r w:rsidRPr="00973315">
              <w:rPr>
                <w:rFonts w:ascii="Courier New" w:hAnsi="Courier New" w:cs="Courier New"/>
                <w:sz w:val="18"/>
                <w:szCs w:val="18"/>
              </w:rPr>
              <w:t>allJ</w:t>
            </w:r>
            <w:proofErr w:type="spellEnd"/>
          </w:p>
          <w:p w14:paraId="5552BA03" w14:textId="383A875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I IBSTDT="" S IBSTDT=$P(^IBE(350.9,1,0),U,6)\1</w:t>
            </w:r>
            <w:r w:rsidR="00863624">
              <w:rPr>
                <w:rFonts w:ascii="Courier New" w:hAnsi="Courier New" w:cs="Courier New"/>
                <w:sz w:val="18"/>
                <w:szCs w:val="18"/>
              </w:rPr>
              <w:t xml:space="preserve"> </w:t>
            </w: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 xml:space="preserve">set to last </w:t>
            </w:r>
            <w:proofErr w:type="spellStart"/>
            <w:r w:rsidRPr="00973315">
              <w:rPr>
                <w:rFonts w:ascii="Courier New" w:hAnsi="Courier New" w:cs="Courier New"/>
                <w:sz w:val="18"/>
                <w:szCs w:val="18"/>
              </w:rPr>
              <w:t>tn</w:t>
            </w:r>
            <w:proofErr w:type="spellEnd"/>
          </w:p>
          <w:p w14:paraId="61B6F721" w14:textId="163E8ACA"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F</w:t>
            </w:r>
            <w:r w:rsidR="00863624">
              <w:rPr>
                <w:rFonts w:ascii="Courier New" w:hAnsi="Courier New" w:cs="Courier New"/>
                <w:sz w:val="18"/>
                <w:szCs w:val="18"/>
              </w:rPr>
              <w:t xml:space="preserve"> </w:t>
            </w:r>
            <w:r w:rsidRPr="00973315">
              <w:rPr>
                <w:rFonts w:ascii="Courier New" w:hAnsi="Courier New" w:cs="Courier New"/>
                <w:sz w:val="18"/>
                <w:szCs w:val="18"/>
              </w:rPr>
              <w:t>S IBSTDT=$O(^FBAAC("AK",IBSTDT)) Q:'IBSTDT</w:t>
            </w:r>
            <w:r w:rsidR="00863624">
              <w:rPr>
                <w:rFonts w:ascii="Courier New" w:hAnsi="Courier New" w:cs="Courier New"/>
                <w:sz w:val="18"/>
                <w:szCs w:val="18"/>
              </w:rPr>
              <w:t xml:space="preserve"> </w:t>
            </w:r>
            <w:r w:rsidRPr="00973315">
              <w:rPr>
                <w:rFonts w:ascii="Courier New" w:hAnsi="Courier New" w:cs="Courier New"/>
                <w:sz w:val="18"/>
                <w:szCs w:val="18"/>
              </w:rPr>
              <w:t>D PAYMT</w:t>
            </w:r>
          </w:p>
          <w:p w14:paraId="7B4A30EB" w14:textId="5A88F0C8" w:rsidR="00D92E6A" w:rsidRPr="00973315" w:rsidRDefault="00973315" w:rsidP="00973315">
            <w:pPr>
              <w:pStyle w:val="TableText"/>
              <w:keepNext/>
              <w:tabs>
                <w:tab w:val="left" w:pos="6195"/>
              </w:tabs>
              <w:rPr>
                <w:rFonts w:ascii="Courier New" w:hAnsi="Courier New" w:cs="Courier New"/>
                <w:sz w:val="18"/>
                <w:szCs w:val="18"/>
              </w:rPr>
            </w:pPr>
            <w:r w:rsidRPr="00973315">
              <w:rPr>
                <w:rFonts w:ascii="Courier New" w:hAnsi="Courier New" w:cs="Courier New"/>
                <w:sz w:val="18"/>
                <w:szCs w:val="18"/>
              </w:rPr>
              <w:t>Q</w:t>
            </w:r>
          </w:p>
        </w:tc>
      </w:tr>
      <w:tr w:rsidR="00D92E6A" w:rsidRPr="00086A3C" w14:paraId="1EAE1BD2"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0B15630F" w14:textId="2C7D1BDF"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lastRenderedPageBreak/>
              <w:t>PAYMT</w:t>
            </w:r>
            <w:r w:rsidR="00863624">
              <w:rPr>
                <w:rFonts w:ascii="Courier New" w:hAnsi="Courier New" w:cs="Courier New"/>
                <w:sz w:val="18"/>
                <w:szCs w:val="18"/>
              </w:rPr>
              <w:t xml:space="preserve"> </w:t>
            </w:r>
            <w:r w:rsidRPr="00973315">
              <w:rPr>
                <w:rFonts w:ascii="Courier New" w:hAnsi="Courier New" w:cs="Courier New"/>
                <w:sz w:val="18"/>
                <w:szCs w:val="18"/>
              </w:rPr>
              <w:t>;</w:t>
            </w:r>
          </w:p>
          <w:p w14:paraId="4E85F0AB" w14:textId="7D3ABCA3"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N IBAUTH,IBPOV,IBINV</w:t>
            </w:r>
          </w:p>
          <w:p w14:paraId="036EAF22" w14:textId="55610822"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S (DFN,IBPOV,IBINV,IBDOS,IBCARETY)=0 F</w:t>
            </w:r>
            <w:r w:rsidR="00863624">
              <w:rPr>
                <w:rFonts w:ascii="Courier New" w:hAnsi="Courier New" w:cs="Courier New"/>
                <w:sz w:val="18"/>
                <w:szCs w:val="18"/>
              </w:rPr>
              <w:t xml:space="preserve"> </w:t>
            </w:r>
            <w:r w:rsidRPr="00973315">
              <w:rPr>
                <w:rFonts w:ascii="Courier New" w:hAnsi="Courier New" w:cs="Courier New"/>
                <w:sz w:val="18"/>
                <w:szCs w:val="18"/>
              </w:rPr>
              <w:t>S DFN=$O(^FBAAC("AK",IBSTDT,DFD</w:t>
            </w:r>
          </w:p>
          <w:p w14:paraId="48416B1E" w14:textId="6888C424"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IBVEN=0 F</w:t>
            </w:r>
            <w:r w:rsidR="00863624">
              <w:rPr>
                <w:rFonts w:ascii="Courier New" w:hAnsi="Courier New" w:cs="Courier New"/>
                <w:sz w:val="18"/>
                <w:szCs w:val="18"/>
              </w:rPr>
              <w:t xml:space="preserve"> </w:t>
            </w:r>
            <w:r w:rsidRPr="00973315">
              <w:rPr>
                <w:rFonts w:ascii="Courier New" w:hAnsi="Courier New" w:cs="Courier New"/>
                <w:sz w:val="18"/>
                <w:szCs w:val="18"/>
              </w:rPr>
              <w:t>S IBVEN=$O(^FBAAC("AK",IBSTDT,DFN,IBVEN)) Q:'IBVEN</w:t>
            </w:r>
            <w:r w:rsidR="00863624">
              <w:rPr>
                <w:rFonts w:ascii="Courier New" w:hAnsi="Courier New" w:cs="Courier New"/>
                <w:sz w:val="18"/>
                <w:szCs w:val="18"/>
              </w:rPr>
              <w:t xml:space="preserve"> </w:t>
            </w:r>
            <w:r w:rsidRPr="00973315">
              <w:rPr>
                <w:rFonts w:ascii="Courier New" w:hAnsi="Courier New" w:cs="Courier New"/>
                <w:sz w:val="18"/>
                <w:szCs w:val="18"/>
              </w:rPr>
              <w:t>D</w:t>
            </w:r>
          </w:p>
          <w:p w14:paraId="10B7277B" w14:textId="70E352F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IBSERVDT=0 F</w:t>
            </w:r>
            <w:r w:rsidR="00863624">
              <w:rPr>
                <w:rFonts w:ascii="Courier New" w:hAnsi="Courier New" w:cs="Courier New"/>
                <w:sz w:val="18"/>
                <w:szCs w:val="18"/>
              </w:rPr>
              <w:t xml:space="preserve"> </w:t>
            </w:r>
            <w:r w:rsidRPr="00973315">
              <w:rPr>
                <w:rFonts w:ascii="Courier New" w:hAnsi="Courier New" w:cs="Courier New"/>
                <w:sz w:val="18"/>
                <w:szCs w:val="18"/>
              </w:rPr>
              <w:t>S IBSERVDT=$O(^FBAAC("AK",IBSTDT,DFN,IBVEN,IBSERVDTD</w:t>
            </w:r>
          </w:p>
          <w:p w14:paraId="5D725B65" w14:textId="0ED2C48E"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IBSERV=0 F</w:t>
            </w:r>
            <w:r w:rsidR="00863624">
              <w:rPr>
                <w:rFonts w:ascii="Courier New" w:hAnsi="Courier New" w:cs="Courier New"/>
                <w:sz w:val="18"/>
                <w:szCs w:val="18"/>
              </w:rPr>
              <w:t xml:space="preserve"> </w:t>
            </w:r>
            <w:r w:rsidRPr="00973315">
              <w:rPr>
                <w:rFonts w:ascii="Courier New" w:hAnsi="Courier New" w:cs="Courier New"/>
                <w:sz w:val="18"/>
                <w:szCs w:val="18"/>
              </w:rPr>
              <w:t>S IBSERV=$O(^FBAAC("AK",IBSTDT,DFN,IBVEN,IBSERVDT,IBD</w:t>
            </w:r>
          </w:p>
          <w:p w14:paraId="07291700" w14:textId="221C258F"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xml:space="preserve">.... ; Set the temporary payment array to service date and the zero </w:t>
            </w:r>
            <w:proofErr w:type="spellStart"/>
            <w:r w:rsidRPr="00973315">
              <w:rPr>
                <w:rFonts w:ascii="Courier New" w:hAnsi="Courier New" w:cs="Courier New"/>
                <w:sz w:val="18"/>
                <w:szCs w:val="18"/>
              </w:rPr>
              <w:t>noV</w:t>
            </w:r>
            <w:proofErr w:type="spellEnd"/>
          </w:p>
          <w:p w14:paraId="4E63FE4A" w14:textId="63C1C776"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Q:$G(^FBAAC(DFN,1,IBVEN,1,IBSERVDT,1,IBSERV,0))=""</w:t>
            </w:r>
            <w:r w:rsidR="00863624">
              <w:rPr>
                <w:rFonts w:ascii="Courier New" w:hAnsi="Courier New" w:cs="Courier New"/>
                <w:sz w:val="18"/>
                <w:szCs w:val="18"/>
              </w:rPr>
              <w:t xml:space="preserve"> </w:t>
            </w:r>
            <w:r w:rsidRPr="00973315">
              <w:rPr>
                <w:rFonts w:ascii="Courier New" w:hAnsi="Courier New" w:cs="Courier New"/>
                <w:sz w:val="18"/>
                <w:szCs w:val="18"/>
              </w:rPr>
              <w:t>;</w:t>
            </w:r>
            <w:r w:rsidR="00863624">
              <w:rPr>
                <w:rFonts w:ascii="Courier New" w:hAnsi="Courier New" w:cs="Courier New"/>
                <w:sz w:val="18"/>
                <w:szCs w:val="18"/>
              </w:rPr>
              <w:t xml:space="preserve"> </w:t>
            </w:r>
            <w:proofErr w:type="spellStart"/>
            <w:r w:rsidRPr="00973315">
              <w:rPr>
                <w:rFonts w:ascii="Courier New" w:hAnsi="Courier New" w:cs="Courier New"/>
                <w:sz w:val="18"/>
                <w:szCs w:val="18"/>
              </w:rPr>
              <w:t>qud</w:t>
            </w:r>
            <w:proofErr w:type="spellEnd"/>
          </w:p>
          <w:p w14:paraId="6D1F4BED" w14:textId="3D4E98D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Q:$G(^FBAAC(DFN,1,IBVEN,1,IBSERVDT,1,IBSERV,"FBREJ"))]""</w:t>
            </w:r>
            <w:r w:rsidR="00863624">
              <w:rPr>
                <w:rFonts w:ascii="Courier New" w:hAnsi="Courier New" w:cs="Courier New"/>
                <w:sz w:val="18"/>
                <w:szCs w:val="18"/>
              </w:rPr>
              <w:t xml:space="preserve"> </w:t>
            </w:r>
            <w:r w:rsidRPr="00973315">
              <w:rPr>
                <w:rFonts w:ascii="Courier New" w:hAnsi="Courier New" w:cs="Courier New"/>
                <w:sz w:val="18"/>
                <w:szCs w:val="18"/>
              </w:rPr>
              <w:t>;</w:t>
            </w:r>
            <w:proofErr w:type="spellStart"/>
            <w:r w:rsidRPr="00973315">
              <w:rPr>
                <w:rFonts w:ascii="Courier New" w:hAnsi="Courier New" w:cs="Courier New"/>
                <w:sz w:val="18"/>
                <w:szCs w:val="18"/>
              </w:rPr>
              <w:t>paymend</w:t>
            </w:r>
            <w:proofErr w:type="spellEnd"/>
          </w:p>
          <w:p w14:paraId="64B0A447" w14:textId="77F30DAE"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IBDTPD=$$GET1^DIQ(162.03,IBSERV_","_IBSERVDT_","_IBVEN_","_DFN_)</w:t>
            </w:r>
          </w:p>
          <w:p w14:paraId="679B2842" w14:textId="43D160B4"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Q:'IBDTPD</w:t>
            </w:r>
            <w:r w:rsidR="00863624">
              <w:rPr>
                <w:rFonts w:ascii="Courier New" w:hAnsi="Courier New" w:cs="Courier New"/>
                <w:sz w:val="18"/>
                <w:szCs w:val="18"/>
              </w:rPr>
              <w:t xml:space="preserve"> </w:t>
            </w:r>
            <w:r w:rsidRPr="00973315">
              <w:rPr>
                <w:rFonts w:ascii="Courier New" w:hAnsi="Courier New" w:cs="Courier New"/>
                <w:sz w:val="18"/>
                <w:szCs w:val="18"/>
              </w:rPr>
              <w:t>; quit if the date paid is NULL/Empty</w:t>
            </w:r>
          </w:p>
          <w:p w14:paraId="46645E78" w14:textId="17946490"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IBDOS=$$GET1^DIQ(162.02,IBSERVDT_","_IBVEN_","_DFN_",",.01,"I")</w:t>
            </w:r>
          </w:p>
          <w:p w14:paraId="1388EA0D" w14:textId="32E2B1E5"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IBAUTH=$$GET1^DIQ(162.03,IBSERV_","_IBSERVDT_","_IBVEN_","_DFN_4</w:t>
            </w:r>
          </w:p>
          <w:p w14:paraId="0687C101" w14:textId="3DCF5FE7"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IBTYP=$$GET1^DIQ(162.03,IBSERV_","_IBSERVDT_","_IBVEN_","_DFN_"e</w:t>
            </w:r>
          </w:p>
          <w:p w14:paraId="2103F365" w14:textId="579F063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IBINV=$$GET1^DIQ(162.03,IBSERV_","_IBSERVDT_","_IBVEN_","_DFN_")</w:t>
            </w:r>
          </w:p>
          <w:p w14:paraId="2F9D2DBA" w14:textId="57097A40"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Q:'IBINV</w:t>
            </w:r>
            <w:r w:rsidR="00863624">
              <w:rPr>
                <w:rFonts w:ascii="Courier New" w:hAnsi="Courier New" w:cs="Courier New"/>
                <w:sz w:val="18"/>
                <w:szCs w:val="18"/>
              </w:rPr>
              <w:t xml:space="preserve"> </w:t>
            </w:r>
            <w:r w:rsidRPr="00973315">
              <w:rPr>
                <w:rFonts w:ascii="Courier New" w:hAnsi="Courier New" w:cs="Courier New"/>
                <w:sz w:val="18"/>
                <w:szCs w:val="18"/>
              </w:rPr>
              <w:t>;Quit if there is no Invoice for this record</w:t>
            </w:r>
          </w:p>
          <w:p w14:paraId="3BF00FB6" w14:textId="499BF277"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IBCARETY=$$GET1^DIQ(162.03,IBSERV_","_IBSERVDT_","_IBVEN_","_DF8</w:t>
            </w:r>
          </w:p>
          <w:p w14:paraId="03979C7A" w14:textId="2FA1D189"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I "^2^3^6^7^"'[IBCARETY Q</w:t>
            </w:r>
            <w:r w:rsidR="00863624">
              <w:rPr>
                <w:rFonts w:ascii="Courier New" w:hAnsi="Courier New" w:cs="Courier New"/>
                <w:sz w:val="18"/>
                <w:szCs w:val="18"/>
              </w:rPr>
              <w:t xml:space="preserve"> </w:t>
            </w:r>
            <w:r w:rsidRPr="00973315">
              <w:rPr>
                <w:rFonts w:ascii="Courier New" w:hAnsi="Courier New" w:cs="Courier New"/>
                <w:sz w:val="18"/>
                <w:szCs w:val="18"/>
              </w:rPr>
              <w:t>;Fee Program categories</w:t>
            </w:r>
          </w:p>
          <w:p w14:paraId="6A5AA240" w14:textId="7F63CC89"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IBPOV=$$GET1^DIQ(162.03,IBSERV_","_IBSERVDT_","_IBVEN_","_DFN_")</w:t>
            </w:r>
          </w:p>
          <w:p w14:paraId="320F585A" w14:textId="32AA8F4B"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Q:'IBPOV</w:t>
            </w:r>
          </w:p>
          <w:p w14:paraId="11BD4C24" w14:textId="366861D1"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IBCATC=$$CATC^FBPCR(DFN,IBDOS,IBPOV)</w:t>
            </w:r>
            <w:r w:rsidR="00863624">
              <w:rPr>
                <w:rFonts w:ascii="Courier New" w:hAnsi="Courier New" w:cs="Courier New"/>
                <w:sz w:val="18"/>
                <w:szCs w:val="18"/>
              </w:rPr>
              <w:t xml:space="preserve"> </w:t>
            </w:r>
            <w:r w:rsidRPr="00973315">
              <w:rPr>
                <w:rFonts w:ascii="Courier New" w:hAnsi="Courier New" w:cs="Courier New"/>
                <w:sz w:val="18"/>
                <w:szCs w:val="18"/>
              </w:rPr>
              <w:t xml:space="preserve">;determine 3rd party </w:t>
            </w:r>
            <w:proofErr w:type="spellStart"/>
            <w:r w:rsidRPr="00973315">
              <w:rPr>
                <w:rFonts w:ascii="Courier New" w:hAnsi="Courier New" w:cs="Courier New"/>
                <w:sz w:val="18"/>
                <w:szCs w:val="18"/>
              </w:rPr>
              <w:t>copas</w:t>
            </w:r>
            <w:proofErr w:type="spellEnd"/>
          </w:p>
          <w:p w14:paraId="261EB395" w14:textId="2BEA3E40"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S IBFBINS=$$INSURED^IBCNS1(DFN,IBDOS)</w:t>
            </w:r>
            <w:r w:rsidR="00863624">
              <w:rPr>
                <w:rFonts w:ascii="Courier New" w:hAnsi="Courier New" w:cs="Courier New"/>
                <w:sz w:val="18"/>
                <w:szCs w:val="18"/>
              </w:rPr>
              <w:t xml:space="preserve"> </w:t>
            </w:r>
            <w:r w:rsidRPr="00973315">
              <w:rPr>
                <w:rFonts w:ascii="Courier New" w:hAnsi="Courier New" w:cs="Courier New"/>
                <w:sz w:val="18"/>
                <w:szCs w:val="18"/>
              </w:rPr>
              <w:t xml:space="preserve">; Check for active </w:t>
            </w:r>
            <w:proofErr w:type="spellStart"/>
            <w:r w:rsidRPr="00973315">
              <w:rPr>
                <w:rFonts w:ascii="Courier New" w:hAnsi="Courier New" w:cs="Courier New"/>
                <w:sz w:val="18"/>
                <w:szCs w:val="18"/>
              </w:rPr>
              <w:t>insurane</w:t>
            </w:r>
            <w:proofErr w:type="spellEnd"/>
          </w:p>
          <w:p w14:paraId="02DC1EF1" w14:textId="55D7E964"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 D ADMIT,CHKOTPT,FILE</w:t>
            </w:r>
          </w:p>
          <w:p w14:paraId="519BC5C9" w14:textId="57217A58"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Q</w:t>
            </w:r>
          </w:p>
          <w:p w14:paraId="274BB6BC" w14:textId="3A5F53B7" w:rsidR="00D92E6A" w:rsidRDefault="00973315" w:rsidP="00973315">
            <w:pPr>
              <w:pStyle w:val="TableText"/>
              <w:keepNext/>
              <w:tabs>
                <w:tab w:val="left" w:pos="6195"/>
              </w:tabs>
              <w:rPr>
                <w:sz w:val="20"/>
              </w:rPr>
            </w:pPr>
            <w:r w:rsidRPr="00973315">
              <w:rPr>
                <w:rFonts w:ascii="Courier New" w:hAnsi="Courier New" w:cs="Courier New"/>
                <w:sz w:val="18"/>
                <w:szCs w:val="18"/>
              </w:rPr>
              <w:t>;</w:t>
            </w:r>
          </w:p>
        </w:tc>
      </w:tr>
      <w:tr w:rsidR="00D92E6A" w:rsidRPr="00086A3C" w14:paraId="09E4837D" w14:textId="77777777" w:rsidTr="00160151">
        <w:trPr>
          <w:trHeight w:val="10668"/>
        </w:trPr>
        <w:tc>
          <w:tcPr>
            <w:tcW w:w="5000" w:type="pct"/>
            <w:tcBorders>
              <w:top w:val="single" w:sz="6" w:space="0" w:color="000000"/>
              <w:left w:val="single" w:sz="6" w:space="0" w:color="000000"/>
              <w:bottom w:val="single" w:sz="6" w:space="0" w:color="000000"/>
              <w:right w:val="single" w:sz="6" w:space="0" w:color="000000"/>
            </w:tcBorders>
          </w:tcPr>
          <w:p w14:paraId="186E00EE" w14:textId="5C345942"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lastRenderedPageBreak/>
              <w:t>ADMIT</w:t>
            </w:r>
            <w:r w:rsidR="00863624">
              <w:rPr>
                <w:rFonts w:ascii="Courier New" w:hAnsi="Courier New" w:cs="Courier New"/>
                <w:sz w:val="18"/>
                <w:szCs w:val="18"/>
              </w:rPr>
              <w:t xml:space="preserve"> </w:t>
            </w: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check for inpatient 1st party bills</w:t>
            </w:r>
          </w:p>
          <w:p w14:paraId="4F267324" w14:textId="44DE4701"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Q:$G(IBADMDT)=""</w:t>
            </w:r>
          </w:p>
          <w:p w14:paraId="111C0D43" w14:textId="7FECDC05"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S IBBILL=0</w:t>
            </w:r>
          </w:p>
          <w:p w14:paraId="7C358D5E" w14:textId="6CA930DE"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K ^TMP("IBRBF",$J)</w:t>
            </w:r>
            <w:r>
              <w:rPr>
                <w:rFonts w:ascii="Courier New" w:hAnsi="Courier New" w:cs="Courier New"/>
                <w:sz w:val="18"/>
                <w:szCs w:val="18"/>
              </w:rPr>
              <w:t xml:space="preserve"> </w:t>
            </w:r>
            <w:r w:rsidR="00973315" w:rsidRPr="00973315">
              <w:rPr>
                <w:rFonts w:ascii="Courier New" w:hAnsi="Courier New" w:cs="Courier New"/>
                <w:sz w:val="18"/>
                <w:szCs w:val="18"/>
              </w:rPr>
              <w:t>; kill of temp global before call</w:t>
            </w:r>
          </w:p>
          <w:p w14:paraId="2D7D3AAC" w14:textId="62917E8F"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D FPINPT^IBEFURF(DFN,IBADMDT)</w:t>
            </w:r>
          </w:p>
          <w:p w14:paraId="3840A523" w14:textId="5F33DB7E"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S IBBILL=$O(^TMP("IBRBF",$J,"FP",0))</w:t>
            </w:r>
          </w:p>
          <w:p w14:paraId="230C0296" w14:textId="184C37CB"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K ^TMP("IBRBF",$J)</w:t>
            </w:r>
          </w:p>
          <w:p w14:paraId="1ECC0A4A" w14:textId="40A69B92"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Q</w:t>
            </w:r>
          </w:p>
          <w:p w14:paraId="14B36B8A" w14:textId="06565209"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p>
          <w:p w14:paraId="42313884" w14:textId="67566F51"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p>
          <w:p w14:paraId="7552004F" w14:textId="5B02C88E" w:rsidR="00973315" w:rsidRPr="00973315" w:rsidRDefault="00973315" w:rsidP="00973315">
            <w:pPr>
              <w:autoSpaceDE w:val="0"/>
              <w:autoSpaceDN w:val="0"/>
              <w:adjustRightInd w:val="0"/>
              <w:rPr>
                <w:rFonts w:ascii="Courier New" w:hAnsi="Courier New" w:cs="Courier New"/>
                <w:sz w:val="18"/>
                <w:szCs w:val="18"/>
              </w:rPr>
            </w:pPr>
            <w:r w:rsidRPr="00973315">
              <w:rPr>
                <w:rFonts w:ascii="Courier New" w:hAnsi="Courier New" w:cs="Courier New"/>
                <w:sz w:val="18"/>
                <w:szCs w:val="18"/>
              </w:rPr>
              <w:t>FILE</w:t>
            </w:r>
            <w:r w:rsidR="00863624">
              <w:rPr>
                <w:rFonts w:ascii="Courier New" w:hAnsi="Courier New" w:cs="Courier New"/>
                <w:sz w:val="18"/>
                <w:szCs w:val="18"/>
              </w:rPr>
              <w:t xml:space="preserve"> </w:t>
            </w:r>
            <w:r w:rsidRPr="00973315">
              <w:rPr>
                <w:rFonts w:ascii="Courier New" w:hAnsi="Courier New" w:cs="Courier New"/>
                <w:sz w:val="18"/>
                <w:szCs w:val="18"/>
              </w:rPr>
              <w:t>;</w:t>
            </w:r>
            <w:r w:rsidR="00863624">
              <w:rPr>
                <w:rFonts w:ascii="Courier New" w:hAnsi="Courier New" w:cs="Courier New"/>
                <w:sz w:val="18"/>
                <w:szCs w:val="18"/>
              </w:rPr>
              <w:t xml:space="preserve"> </w:t>
            </w:r>
            <w:r w:rsidRPr="00973315">
              <w:rPr>
                <w:rFonts w:ascii="Courier New" w:hAnsi="Courier New" w:cs="Courier New"/>
                <w:sz w:val="18"/>
                <w:szCs w:val="18"/>
              </w:rPr>
              <w:t>check payment against file #360</w:t>
            </w:r>
          </w:p>
          <w:p w14:paraId="65E2C72A" w14:textId="2DD341D5"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r>
              <w:rPr>
                <w:rFonts w:ascii="Courier New" w:hAnsi="Courier New" w:cs="Courier New"/>
                <w:sz w:val="18"/>
                <w:szCs w:val="18"/>
              </w:rPr>
              <w:t xml:space="preserve"> </w:t>
            </w:r>
          </w:p>
          <w:p w14:paraId="47FF88D3" w14:textId="10BF6C87"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N FDA,IBEDIT,IBRECZ,IBOAUTH,IBOCLM,IBOBILL,IBFLAG</w:t>
            </w:r>
          </w:p>
          <w:p w14:paraId="3130D614" w14:textId="66F45C2B"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S (IBOAUTH,IBEDIT,IBREC,IBFLAG,IENS,IBCLAIM)=0,IBBILL=$G(IBBILL)</w:t>
            </w:r>
          </w:p>
          <w:p w14:paraId="3991856C" w14:textId="30EE1153"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I $G(IBAUTH)="" S IBAUTH="0"</w:t>
            </w:r>
          </w:p>
          <w:p w14:paraId="1EB85701" w14:textId="41EA0727"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r>
              <w:rPr>
                <w:rFonts w:ascii="Courier New" w:hAnsi="Courier New" w:cs="Courier New"/>
                <w:sz w:val="18"/>
                <w:szCs w:val="18"/>
              </w:rPr>
              <w:t xml:space="preserve"> </w:t>
            </w:r>
            <w:r w:rsidR="00973315" w:rsidRPr="00973315">
              <w:rPr>
                <w:rFonts w:ascii="Courier New" w:hAnsi="Courier New" w:cs="Courier New"/>
                <w:sz w:val="18"/>
                <w:szCs w:val="18"/>
              </w:rPr>
              <w:t>check to see if the patient has that invoice, id</w:t>
            </w:r>
          </w:p>
          <w:p w14:paraId="20EE81E1" w14:textId="3AF30103"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I IBINV,$D(^IBFB(360,"F",DFN,IBINV)) S IBREC=$O(^IBFB(360,"F",DFN,IBINd</w:t>
            </w:r>
          </w:p>
          <w:p w14:paraId="78F95745" w14:textId="564C12D9"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p>
          <w:p w14:paraId="1095FDA9" w14:textId="7808E914"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r>
              <w:rPr>
                <w:rFonts w:ascii="Courier New" w:hAnsi="Courier New" w:cs="Courier New"/>
                <w:sz w:val="18"/>
                <w:szCs w:val="18"/>
              </w:rPr>
              <w:t xml:space="preserve"> </w:t>
            </w:r>
            <w:r w:rsidR="00973315" w:rsidRPr="00973315">
              <w:rPr>
                <w:rFonts w:ascii="Courier New" w:hAnsi="Courier New" w:cs="Courier New"/>
                <w:sz w:val="18"/>
                <w:szCs w:val="18"/>
              </w:rPr>
              <w:t>check to see if there is a record existing withy</w:t>
            </w:r>
          </w:p>
          <w:p w14:paraId="6530FF27" w14:textId="0B0D0578"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I 'IBAUTH,$D(^IBFB(360,"C",DFN)) D</w:t>
            </w:r>
          </w:p>
          <w:p w14:paraId="23B9754E" w14:textId="070230C2"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S IBRECZ=0</w:t>
            </w:r>
            <w:r>
              <w:rPr>
                <w:rFonts w:ascii="Courier New" w:hAnsi="Courier New" w:cs="Courier New"/>
                <w:sz w:val="18"/>
                <w:szCs w:val="18"/>
              </w:rPr>
              <w:t xml:space="preserve"> </w:t>
            </w:r>
            <w:r w:rsidR="00973315" w:rsidRPr="00973315">
              <w:rPr>
                <w:rFonts w:ascii="Courier New" w:hAnsi="Courier New" w:cs="Courier New"/>
                <w:sz w:val="18"/>
                <w:szCs w:val="18"/>
              </w:rPr>
              <w:t>;</w:t>
            </w:r>
            <w:r>
              <w:rPr>
                <w:rFonts w:ascii="Courier New" w:hAnsi="Courier New" w:cs="Courier New"/>
                <w:sz w:val="18"/>
                <w:szCs w:val="18"/>
              </w:rPr>
              <w:t xml:space="preserve"> </w:t>
            </w:r>
            <w:r w:rsidR="00973315" w:rsidRPr="00973315">
              <w:rPr>
                <w:rFonts w:ascii="Courier New" w:hAnsi="Courier New" w:cs="Courier New"/>
                <w:sz w:val="18"/>
                <w:szCs w:val="18"/>
              </w:rPr>
              <w:t>set a temporary record number to check against f</w:t>
            </w:r>
          </w:p>
          <w:p w14:paraId="1CD5E7A9" w14:textId="1D1C6849"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F</w:t>
            </w:r>
            <w:r>
              <w:rPr>
                <w:rFonts w:ascii="Courier New" w:hAnsi="Courier New" w:cs="Courier New"/>
                <w:sz w:val="18"/>
                <w:szCs w:val="18"/>
              </w:rPr>
              <w:t xml:space="preserve"> </w:t>
            </w:r>
            <w:r w:rsidR="00973315" w:rsidRPr="00973315">
              <w:rPr>
                <w:rFonts w:ascii="Courier New" w:hAnsi="Courier New" w:cs="Courier New"/>
                <w:sz w:val="18"/>
                <w:szCs w:val="18"/>
              </w:rPr>
              <w:t>S IBRECZ=$O(^IBFB(360,"C",DFN,IBRECZ)) Q:IBRECZ=""</w:t>
            </w:r>
            <w:r>
              <w:rPr>
                <w:rFonts w:ascii="Courier New" w:hAnsi="Courier New" w:cs="Courier New"/>
                <w:sz w:val="18"/>
                <w:szCs w:val="18"/>
              </w:rPr>
              <w:t xml:space="preserve"> </w:t>
            </w:r>
            <w:r w:rsidR="00973315" w:rsidRPr="00973315">
              <w:rPr>
                <w:rFonts w:ascii="Courier New" w:hAnsi="Courier New" w:cs="Courier New"/>
                <w:sz w:val="18"/>
                <w:szCs w:val="18"/>
              </w:rPr>
              <w:t>D</w:t>
            </w:r>
          </w:p>
          <w:p w14:paraId="55250C52" w14:textId="642A439D"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S IBOCLM=$P($G(^IBFB(360,IBRECZ,1)),U)</w:t>
            </w:r>
            <w:r>
              <w:rPr>
                <w:rFonts w:ascii="Courier New" w:hAnsi="Courier New" w:cs="Courier New"/>
                <w:sz w:val="18"/>
                <w:szCs w:val="18"/>
              </w:rPr>
              <w:t xml:space="preserve"> </w:t>
            </w:r>
            <w:r w:rsidR="00973315" w:rsidRPr="00973315">
              <w:rPr>
                <w:rFonts w:ascii="Courier New" w:hAnsi="Courier New" w:cs="Courier New"/>
                <w:sz w:val="18"/>
                <w:szCs w:val="18"/>
              </w:rPr>
              <w:t>;Claim IEN exists for this d</w:t>
            </w:r>
          </w:p>
          <w:p w14:paraId="09567C09" w14:textId="353F078C"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S IBOBILL=$P($G(^IBFB(360,IBRECZ,1)),U,4)</w:t>
            </w:r>
            <w:r>
              <w:rPr>
                <w:rFonts w:ascii="Courier New" w:hAnsi="Courier New" w:cs="Courier New"/>
                <w:sz w:val="18"/>
                <w:szCs w:val="18"/>
              </w:rPr>
              <w:t xml:space="preserve"> </w:t>
            </w:r>
            <w:r w:rsidR="00973315" w:rsidRPr="00973315">
              <w:rPr>
                <w:rFonts w:ascii="Courier New" w:hAnsi="Courier New" w:cs="Courier New"/>
                <w:sz w:val="18"/>
                <w:szCs w:val="18"/>
              </w:rPr>
              <w:t xml:space="preserve">; Bill IEN exists for </w:t>
            </w:r>
            <w:proofErr w:type="spellStart"/>
            <w:r w:rsidR="00973315" w:rsidRPr="00973315">
              <w:rPr>
                <w:rFonts w:ascii="Courier New" w:hAnsi="Courier New" w:cs="Courier New"/>
                <w:sz w:val="18"/>
                <w:szCs w:val="18"/>
              </w:rPr>
              <w:t>thd</w:t>
            </w:r>
            <w:proofErr w:type="spellEnd"/>
          </w:p>
          <w:p w14:paraId="55E11B5E" w14:textId="07865643"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I IBOCLM!IBOBILL S IBREC=IBRECZ,IBRECZ="a" Q</w:t>
            </w:r>
            <w:r>
              <w:rPr>
                <w:rFonts w:ascii="Courier New" w:hAnsi="Courier New" w:cs="Courier New"/>
                <w:sz w:val="18"/>
                <w:szCs w:val="18"/>
              </w:rPr>
              <w:t xml:space="preserve"> </w:t>
            </w:r>
            <w:r w:rsidR="00973315" w:rsidRPr="00973315">
              <w:rPr>
                <w:rFonts w:ascii="Courier New" w:hAnsi="Courier New" w:cs="Courier New"/>
                <w:sz w:val="18"/>
                <w:szCs w:val="18"/>
              </w:rPr>
              <w:t xml:space="preserve">;Found a record to </w:t>
            </w:r>
            <w:proofErr w:type="spellStart"/>
            <w:r w:rsidR="00973315" w:rsidRPr="00973315">
              <w:rPr>
                <w:rFonts w:ascii="Courier New" w:hAnsi="Courier New" w:cs="Courier New"/>
                <w:sz w:val="18"/>
                <w:szCs w:val="18"/>
              </w:rPr>
              <w:t>edt</w:t>
            </w:r>
            <w:proofErr w:type="spellEnd"/>
          </w:p>
          <w:p w14:paraId="37E3C488" w14:textId="1080291B"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 Q</w:t>
            </w:r>
          </w:p>
          <w:p w14:paraId="37F77803" w14:textId="1494EB67"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p>
          <w:p w14:paraId="2BC3E66E" w14:textId="145A17C6" w:rsidR="00973315" w:rsidRP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I ('FRSTPRT&amp;'IBFBINS)!('IBCATC&amp;'IBFBINS) Q</w:t>
            </w:r>
            <w:r>
              <w:rPr>
                <w:rFonts w:ascii="Courier New" w:hAnsi="Courier New" w:cs="Courier New"/>
                <w:sz w:val="18"/>
                <w:szCs w:val="18"/>
              </w:rPr>
              <w:t xml:space="preserve"> </w:t>
            </w:r>
            <w:r w:rsidR="00973315" w:rsidRPr="00973315">
              <w:rPr>
                <w:rFonts w:ascii="Courier New" w:hAnsi="Courier New" w:cs="Courier New"/>
                <w:sz w:val="18"/>
                <w:szCs w:val="18"/>
              </w:rPr>
              <w:t>; Quit if no insurance any</w:t>
            </w:r>
          </w:p>
          <w:p w14:paraId="156BCD8D" w14:textId="6E45CBEE" w:rsidR="00973315" w:rsidRDefault="00863624" w:rsidP="0097331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73315" w:rsidRPr="00973315">
              <w:rPr>
                <w:rFonts w:ascii="Courier New" w:hAnsi="Courier New" w:cs="Courier New"/>
                <w:sz w:val="18"/>
                <w:szCs w:val="18"/>
              </w:rPr>
              <w:t>;</w:t>
            </w:r>
          </w:p>
          <w:p w14:paraId="3F92F7D7" w14:textId="77777777" w:rsidR="00AF2922" w:rsidRPr="00973315" w:rsidRDefault="00AF2922" w:rsidP="00973315">
            <w:pPr>
              <w:autoSpaceDE w:val="0"/>
              <w:autoSpaceDN w:val="0"/>
              <w:adjustRightInd w:val="0"/>
              <w:rPr>
                <w:rFonts w:ascii="Courier New" w:hAnsi="Courier New" w:cs="Courier New"/>
                <w:sz w:val="18"/>
                <w:szCs w:val="18"/>
              </w:rPr>
            </w:pPr>
          </w:p>
          <w:p w14:paraId="5C365087" w14:textId="7642EA0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edit an existing record</w:t>
            </w:r>
          </w:p>
          <w:p w14:paraId="2ABC2961" w14:textId="0F1D0C3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IBREC D</w:t>
            </w:r>
          </w:p>
          <w:p w14:paraId="0F8C3C04" w14:textId="2995BB0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FDA</w:t>
            </w:r>
          </w:p>
          <w:p w14:paraId="11E72DC3" w14:textId="5666CC2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IBCLAIM=+$$GET1^DIQ(360,IBREC_",",1.01,"I")</w:t>
            </w:r>
          </w:p>
          <w:p w14:paraId="6CD3502E" w14:textId="4C63B02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xml:space="preserve">. </w:t>
            </w:r>
            <w:r w:rsidR="003A2569">
              <w:rPr>
                <w:rFonts w:ascii="Courier New" w:hAnsi="Courier New" w:cs="Courier New"/>
                <w:sz w:val="18"/>
                <w:szCs w:val="18"/>
              </w:rPr>
              <w:t xml:space="preserve">; </w:t>
            </w:r>
            <w:r w:rsidR="00AF2922" w:rsidRPr="00AF2922">
              <w:rPr>
                <w:rFonts w:ascii="Courier New" w:hAnsi="Courier New" w:cs="Courier New"/>
                <w:sz w:val="18"/>
                <w:szCs w:val="18"/>
              </w:rPr>
              <w:t>D STUB</w:t>
            </w:r>
            <w:r>
              <w:rPr>
                <w:rFonts w:ascii="Courier New" w:hAnsi="Courier New" w:cs="Courier New"/>
                <w:sz w:val="18"/>
                <w:szCs w:val="18"/>
              </w:rPr>
              <w:t xml:space="preserve"> </w:t>
            </w:r>
            <w:r w:rsidR="00AF2922" w:rsidRPr="00AF2922">
              <w:rPr>
                <w:rFonts w:ascii="Courier New" w:hAnsi="Courier New" w:cs="Courier New"/>
                <w:sz w:val="18"/>
                <w:szCs w:val="18"/>
              </w:rPr>
              <w:t>;check/create stub record in file #356</w:t>
            </w:r>
          </w:p>
          <w:p w14:paraId="01B7D359" w14:textId="2483E14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$$GET1^DIQ(360,IBREC_",",1.03,"I")="" S FDA(360,IBREC_",",1.03)=$Gr</w:t>
            </w:r>
          </w:p>
          <w:p w14:paraId="0433C0B2" w14:textId="47AA59E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$$GET1^DIQ(360,IBREC_",",.05,"I")="" S FDA(360,IBREC_",",.05)=</w:t>
            </w:r>
            <w:proofErr w:type="spellStart"/>
            <w:r w:rsidR="00AF2922" w:rsidRPr="00AF2922">
              <w:rPr>
                <w:rFonts w:ascii="Courier New" w:hAnsi="Courier New" w:cs="Courier New"/>
                <w:sz w:val="18"/>
                <w:szCs w:val="18"/>
              </w:rPr>
              <w:t>IBDOe</w:t>
            </w:r>
            <w:proofErr w:type="spellEnd"/>
          </w:p>
          <w:p w14:paraId="50742B75" w14:textId="634DDD8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IBBILL,$$GET1^DIQ(360,IBREC_",",1.04,"I")="" S FDA(360,IBREC_",",1n</w:t>
            </w:r>
          </w:p>
          <w:p w14:paraId="13B3FA38" w14:textId="5E1F2FF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F2922" w:rsidRPr="00AF2922">
              <w:rPr>
                <w:rFonts w:ascii="Courier New" w:hAnsi="Courier New" w:cs="Courier New"/>
                <w:sz w:val="18"/>
                <w:szCs w:val="18"/>
              </w:rPr>
              <w:t>. I IBCLAIM,$$GET1^DIQ(360,IBREC_",",1.01,"I")'=IBCLAIM S FDA(360,IBREr</w:t>
            </w:r>
          </w:p>
          <w:p w14:paraId="7A92EEE9" w14:textId="0BC82D3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$$GET1^DIQ(360,IBREC_",",2.03,"I")="" S FDA(360,IBREC_",",2.03)="Fe</w:t>
            </w:r>
          </w:p>
          <w:p w14:paraId="71E4662A" w14:textId="03FBF0C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Q:'$D(FDA)</w:t>
            </w:r>
          </w:p>
          <w:p w14:paraId="62304D78" w14:textId="03CE6B5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IBFLAG=1</w:t>
            </w:r>
            <w:r>
              <w:rPr>
                <w:rFonts w:ascii="Courier New" w:hAnsi="Courier New" w:cs="Courier New"/>
                <w:sz w:val="18"/>
                <w:szCs w:val="18"/>
              </w:rPr>
              <w:t xml:space="preserve"> </w:t>
            </w:r>
            <w:r w:rsidR="00AF2922" w:rsidRPr="00AF2922">
              <w:rPr>
                <w:rFonts w:ascii="Courier New" w:hAnsi="Courier New" w:cs="Courier New"/>
                <w:sz w:val="18"/>
                <w:szCs w:val="18"/>
              </w:rPr>
              <w:t>; flag used for log file</w:t>
            </w:r>
          </w:p>
          <w:p w14:paraId="7218EA4E" w14:textId="0B217B2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w:t>
            </w:r>
          </w:p>
          <w:p w14:paraId="40E199E3" w14:textId="15CEF79C"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'IBCATC S IBBILL=$$GET1^DIQ(360,IBREC_",",1.04,"I") I IBBILL D SETT</w:t>
            </w:r>
          </w:p>
          <w:p w14:paraId="29D97481" w14:textId="08B5A2D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165746F1" w14:textId="5999962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6FBEE859" w14:textId="6E005CF6" w:rsidR="00D92E6A" w:rsidRPr="00923A00" w:rsidRDefault="00863624" w:rsidP="00AF2922">
            <w:pPr>
              <w:pStyle w:val="TableText"/>
              <w:keepNext/>
              <w:tabs>
                <w:tab w:val="left" w:pos="6195"/>
              </w:tabs>
              <w:rPr>
                <w:sz w:val="20"/>
              </w:rPr>
            </w:pP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r_ansi" w:hAnsi="r_ansi" w:cs="r_ansi"/>
                <w:sz w:val="20"/>
              </w:rPr>
              <w:t xml:space="preserve"> </w:t>
            </w:r>
          </w:p>
        </w:tc>
      </w:tr>
      <w:tr w:rsidR="00D92E6A" w:rsidRPr="00086A3C" w14:paraId="4DB2DD12"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749421D6" w14:textId="77777777" w:rsidR="00AF2922" w:rsidRPr="00AF2922" w:rsidRDefault="00AF2922" w:rsidP="00AF2922">
            <w:pPr>
              <w:autoSpaceDE w:val="0"/>
              <w:autoSpaceDN w:val="0"/>
              <w:adjustRightInd w:val="0"/>
              <w:rPr>
                <w:rFonts w:ascii="Courier New" w:hAnsi="Courier New" w:cs="Courier New"/>
                <w:sz w:val="18"/>
                <w:szCs w:val="18"/>
              </w:rPr>
            </w:pPr>
            <w:r w:rsidRPr="00AF2922">
              <w:rPr>
                <w:rFonts w:ascii="Courier New" w:hAnsi="Courier New" w:cs="Courier New"/>
                <w:sz w:val="18"/>
                <w:szCs w:val="18"/>
              </w:rPr>
              <w:lastRenderedPageBreak/>
              <w:t>I 'IBREC D</w:t>
            </w:r>
          </w:p>
          <w:p w14:paraId="71E2FDC9" w14:textId="270351A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FDA,IENROOT</w:t>
            </w:r>
          </w:p>
          <w:p w14:paraId="2C2EE95A" w14:textId="188D7CCB"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IBFLAG=1</w:t>
            </w:r>
            <w:r>
              <w:rPr>
                <w:rFonts w:ascii="Courier New" w:hAnsi="Courier New" w:cs="Courier New"/>
                <w:sz w:val="18"/>
                <w:szCs w:val="18"/>
              </w:rPr>
              <w:t xml:space="preserve"> </w:t>
            </w:r>
            <w:r w:rsidR="00AF2922" w:rsidRPr="00AF2922">
              <w:rPr>
                <w:rFonts w:ascii="Courier New" w:hAnsi="Courier New" w:cs="Courier New"/>
                <w:sz w:val="18"/>
                <w:szCs w:val="18"/>
              </w:rPr>
              <w:t>; flag used for log file</w:t>
            </w:r>
          </w:p>
          <w:p w14:paraId="1EBAF9BD" w14:textId="1FFEDB4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IBIENS="+1,",IENS=$P(^IBFB(360,0),U,3)+1</w:t>
            </w:r>
          </w:p>
          <w:p w14:paraId="060B8B8D" w14:textId="7216EBE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FDA(360,IBIENS,.01)=IENS,FDA(360,IBIENS,.02)=$G(DFN),FDA(360,IBIEN)</w:t>
            </w:r>
          </w:p>
          <w:p w14:paraId="03F54311" w14:textId="6FEB17A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F2922" w:rsidRPr="00AF2922">
              <w:rPr>
                <w:rFonts w:ascii="Courier New" w:hAnsi="Courier New" w:cs="Courier New"/>
                <w:sz w:val="18"/>
                <w:szCs w:val="18"/>
              </w:rPr>
              <w:t>. S FDA(360,IBIENS,1.03)=$G(IBINV),FDA(360,IBIENS,.05)=IBDOS</w:t>
            </w:r>
            <w:r>
              <w:rPr>
                <w:rFonts w:ascii="Courier New" w:hAnsi="Courier New" w:cs="Courier New"/>
                <w:sz w:val="18"/>
                <w:szCs w:val="18"/>
              </w:rPr>
              <w:t xml:space="preserve"> </w:t>
            </w:r>
            <w:r w:rsidR="00AF2922" w:rsidRPr="00AF2922">
              <w:rPr>
                <w:rFonts w:ascii="Courier New" w:hAnsi="Courier New" w:cs="Courier New"/>
                <w:sz w:val="18"/>
                <w:szCs w:val="18"/>
              </w:rPr>
              <w:t>;</w:t>
            </w:r>
            <w:proofErr w:type="spellStart"/>
            <w:r w:rsidR="00AF2922" w:rsidRPr="00AF2922">
              <w:rPr>
                <w:rFonts w:ascii="Courier New" w:hAnsi="Courier New" w:cs="Courier New"/>
                <w:sz w:val="18"/>
                <w:szCs w:val="18"/>
              </w:rPr>
              <w:t>Invoicee</w:t>
            </w:r>
            <w:proofErr w:type="spellEnd"/>
          </w:p>
          <w:p w14:paraId="731AA868" w14:textId="5949DCF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IBBILL S FDA(360,IBIENS,1.04)=IBBILL ;1st Party Co-pay - Admission</w:t>
            </w:r>
          </w:p>
          <w:p w14:paraId="60BB97B0" w14:textId="1413CE1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xml:space="preserve">. I OTPTBIL S FDA(360,IBIENS,1.04)=OTPTBIL ;1st Party Co-pay - </w:t>
            </w:r>
            <w:proofErr w:type="spellStart"/>
            <w:r w:rsidR="00AF2922" w:rsidRPr="00AF2922">
              <w:rPr>
                <w:rFonts w:ascii="Courier New" w:hAnsi="Courier New" w:cs="Courier New"/>
                <w:sz w:val="18"/>
                <w:szCs w:val="18"/>
              </w:rPr>
              <w:t>outpt</w:t>
            </w:r>
            <w:proofErr w:type="spellEnd"/>
          </w:p>
          <w:p w14:paraId="17B72929" w14:textId="5C86802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FDA(360,IBIENS,2.03)="FR"</w:t>
            </w:r>
            <w:r>
              <w:rPr>
                <w:rFonts w:ascii="Courier New" w:hAnsi="Courier New" w:cs="Courier New"/>
                <w:sz w:val="18"/>
                <w:szCs w:val="18"/>
              </w:rPr>
              <w:t xml:space="preserve"> </w:t>
            </w:r>
            <w:r w:rsidR="00AF2922" w:rsidRPr="00AF2922">
              <w:rPr>
                <w:rFonts w:ascii="Courier New" w:hAnsi="Courier New" w:cs="Courier New"/>
                <w:sz w:val="18"/>
                <w:szCs w:val="18"/>
              </w:rPr>
              <w:t xml:space="preserve">;Set facility revenue </w:t>
            </w:r>
            <w:proofErr w:type="spellStart"/>
            <w:r w:rsidR="00AF2922" w:rsidRPr="00AF2922">
              <w:rPr>
                <w:rFonts w:ascii="Courier New" w:hAnsi="Courier New" w:cs="Courier New"/>
                <w:sz w:val="18"/>
                <w:szCs w:val="18"/>
              </w:rPr>
              <w:t>worklist</w:t>
            </w:r>
            <w:proofErr w:type="spellEnd"/>
            <w:r w:rsidR="00AF2922" w:rsidRPr="00AF2922">
              <w:rPr>
                <w:rFonts w:ascii="Courier New" w:hAnsi="Courier New" w:cs="Courier New"/>
                <w:sz w:val="18"/>
                <w:szCs w:val="18"/>
              </w:rPr>
              <w:t xml:space="preserve"> queue</w:t>
            </w:r>
          </w:p>
          <w:p w14:paraId="68B2C4C9" w14:textId="58E8E4D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(IENROOT,IENROOT(1))="" ;</w:t>
            </w:r>
            <w:r>
              <w:rPr>
                <w:rFonts w:ascii="Courier New" w:hAnsi="Courier New" w:cs="Courier New"/>
                <w:sz w:val="18"/>
                <w:szCs w:val="18"/>
              </w:rPr>
              <w:t xml:space="preserve"> </w:t>
            </w:r>
            <w:r w:rsidR="00AF2922" w:rsidRPr="00AF2922">
              <w:rPr>
                <w:rFonts w:ascii="Courier New" w:hAnsi="Courier New" w:cs="Courier New"/>
                <w:sz w:val="18"/>
                <w:szCs w:val="18"/>
              </w:rPr>
              <w:t>adding new entry)</w:t>
            </w:r>
          </w:p>
          <w:p w14:paraId="2D344A62" w14:textId="7BB74026"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UPDATE^DIE("","FDA","IENROOT")</w:t>
            </w:r>
          </w:p>
          <w:p w14:paraId="4A1652A4" w14:textId="64370A8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IENROOT(1)'="" S IBREC=IENROOT(1)</w:t>
            </w:r>
          </w:p>
          <w:p w14:paraId="556D2A87" w14:textId="276A91C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xml:space="preserve">. </w:t>
            </w:r>
            <w:r w:rsidR="003A2569">
              <w:rPr>
                <w:rFonts w:ascii="Courier New" w:hAnsi="Courier New" w:cs="Courier New"/>
                <w:sz w:val="18"/>
                <w:szCs w:val="18"/>
              </w:rPr>
              <w:t xml:space="preserve">; </w:t>
            </w:r>
            <w:r w:rsidR="00AF2922" w:rsidRPr="00AF2922">
              <w:rPr>
                <w:rFonts w:ascii="Courier New" w:hAnsi="Courier New" w:cs="Courier New"/>
                <w:sz w:val="18"/>
                <w:szCs w:val="18"/>
              </w:rPr>
              <w:t>D STUB K FDA</w:t>
            </w:r>
          </w:p>
          <w:p w14:paraId="58056BC9" w14:textId="60E221B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FDA(360,IBREC_",",1.01)=IBCLAIM</w:t>
            </w:r>
          </w:p>
          <w:p w14:paraId="6304E9B1" w14:textId="20C096F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w:t>
            </w:r>
          </w:p>
          <w:p w14:paraId="4E8605D0" w14:textId="240FCDD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IBREC,'FRSTPRT D</w:t>
            </w:r>
          </w:p>
          <w:p w14:paraId="0699E697" w14:textId="1E66179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Q:$P($G(^IBFB(360,IBREC,3)),U,2)=3</w:t>
            </w:r>
          </w:p>
          <w:p w14:paraId="592FE327" w14:textId="037A16B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FDA</w:t>
            </w:r>
          </w:p>
          <w:p w14:paraId="1D2A4721" w14:textId="1E95ADBC"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IBFLAG=1</w:t>
            </w:r>
            <w:r>
              <w:rPr>
                <w:rFonts w:ascii="Courier New" w:hAnsi="Courier New" w:cs="Courier New"/>
                <w:sz w:val="18"/>
                <w:szCs w:val="18"/>
              </w:rPr>
              <w:t xml:space="preserve"> </w:t>
            </w:r>
            <w:r w:rsidR="00AF2922" w:rsidRPr="00AF2922">
              <w:rPr>
                <w:rFonts w:ascii="Courier New" w:hAnsi="Courier New" w:cs="Courier New"/>
                <w:sz w:val="18"/>
                <w:szCs w:val="18"/>
              </w:rPr>
              <w:t>; flag used for log file</w:t>
            </w:r>
          </w:p>
          <w:p w14:paraId="79F78F68" w14:textId="23667E11"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FDA(360,IBREC_",",3.02)=3</w:t>
            </w:r>
          </w:p>
          <w:p w14:paraId="2945817E" w14:textId="2E0C8C5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w:t>
            </w:r>
          </w:p>
          <w:p w14:paraId="6A858A39" w14:textId="57FDFD4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xml:space="preserve">; </w:t>
            </w:r>
          </w:p>
          <w:p w14:paraId="2014A98A" w14:textId="52975FA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FRSTPRT D</w:t>
            </w:r>
          </w:p>
          <w:p w14:paraId="53B8DE23" w14:textId="12D17BE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Q:$P($G(^IBFB(360,IBREC,3)),U,2)=1</w:t>
            </w:r>
          </w:p>
          <w:p w14:paraId="762EB7BB" w14:textId="19BF29B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FDA</w:t>
            </w:r>
          </w:p>
          <w:p w14:paraId="794B8B06" w14:textId="5C64C08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IENROOT="",IBFLAG=1</w:t>
            </w:r>
            <w:r>
              <w:rPr>
                <w:rFonts w:ascii="Courier New" w:hAnsi="Courier New" w:cs="Courier New"/>
                <w:sz w:val="18"/>
                <w:szCs w:val="18"/>
              </w:rPr>
              <w:t xml:space="preserve"> </w:t>
            </w:r>
            <w:r w:rsidR="00AF2922" w:rsidRPr="00AF2922">
              <w:rPr>
                <w:rFonts w:ascii="Courier New" w:hAnsi="Courier New" w:cs="Courier New"/>
                <w:sz w:val="18"/>
                <w:szCs w:val="18"/>
              </w:rPr>
              <w:t>; flag used for log file</w:t>
            </w:r>
          </w:p>
          <w:p w14:paraId="62215C64" w14:textId="357A564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FDA(360,IBREC_",",3.02)=1</w:t>
            </w:r>
          </w:p>
          <w:p w14:paraId="34E241DE" w14:textId="0C7EA0A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UPDATE^DIE("","FDA","IENROOT")</w:t>
            </w:r>
          </w:p>
          <w:p w14:paraId="6705BDCF" w14:textId="1E91ECD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624F9812" w14:textId="3319823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IBBILL!(OTPTBIL) D</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 xml:space="preserve">set pointer for </w:t>
            </w:r>
            <w:proofErr w:type="spellStart"/>
            <w:r w:rsidR="00AF2922" w:rsidRPr="00AF2922">
              <w:rPr>
                <w:rFonts w:ascii="Courier New" w:hAnsi="Courier New" w:cs="Courier New"/>
                <w:sz w:val="18"/>
                <w:szCs w:val="18"/>
              </w:rPr>
              <w:t>Inpt</w:t>
            </w:r>
            <w:proofErr w:type="spellEnd"/>
            <w:r w:rsidR="00AF2922" w:rsidRPr="00AF2922">
              <w:rPr>
                <w:rFonts w:ascii="Courier New" w:hAnsi="Courier New" w:cs="Courier New"/>
                <w:sz w:val="18"/>
                <w:szCs w:val="18"/>
              </w:rPr>
              <w:t xml:space="preserve"> or </w:t>
            </w:r>
            <w:proofErr w:type="spellStart"/>
            <w:r w:rsidR="00AF2922" w:rsidRPr="00AF2922">
              <w:rPr>
                <w:rFonts w:ascii="Courier New" w:hAnsi="Courier New" w:cs="Courier New"/>
                <w:sz w:val="18"/>
                <w:szCs w:val="18"/>
              </w:rPr>
              <w:t>outpt</w:t>
            </w:r>
            <w:proofErr w:type="spellEnd"/>
            <w:r w:rsidR="00AF2922" w:rsidRPr="00AF2922">
              <w:rPr>
                <w:rFonts w:ascii="Courier New" w:hAnsi="Courier New" w:cs="Courier New"/>
                <w:sz w:val="18"/>
                <w:szCs w:val="18"/>
              </w:rPr>
              <w:t xml:space="preserve"> y</w:t>
            </w:r>
          </w:p>
          <w:p w14:paraId="2289DDA2" w14:textId="45D6832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IBBILL Q:$P(^IB(IBBILL,0),U,23)=IBREC</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exists and valid</w:t>
            </w:r>
          </w:p>
          <w:p w14:paraId="1E084354" w14:textId="54B6651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OTPTBIL Q:$P(^IB(OTPTBIL,0),U,23)=IBREC</w:t>
            </w:r>
          </w:p>
          <w:p w14:paraId="3E0BBF30" w14:textId="516478C1"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FDA</w:t>
            </w:r>
          </w:p>
          <w:p w14:paraId="63B26DD3" w14:textId="4B6C106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IBFLAG=1</w:t>
            </w:r>
            <w:r>
              <w:rPr>
                <w:rFonts w:ascii="Courier New" w:hAnsi="Courier New" w:cs="Courier New"/>
                <w:sz w:val="18"/>
                <w:szCs w:val="18"/>
              </w:rPr>
              <w:t xml:space="preserve"> </w:t>
            </w:r>
            <w:r w:rsidR="00AF2922" w:rsidRPr="00AF2922">
              <w:rPr>
                <w:rFonts w:ascii="Courier New" w:hAnsi="Courier New" w:cs="Courier New"/>
                <w:sz w:val="18"/>
                <w:szCs w:val="18"/>
              </w:rPr>
              <w:t>; flag used for log file</w:t>
            </w:r>
          </w:p>
          <w:p w14:paraId="4F2C2C3D" w14:textId="260FDB8B"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FDA(350,IBBILL_",",.23)=IBREC</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set Non-</w:t>
            </w:r>
            <w:proofErr w:type="spellStart"/>
            <w:r w:rsidR="00AF2922" w:rsidRPr="00AF2922">
              <w:rPr>
                <w:rFonts w:ascii="Courier New" w:hAnsi="Courier New" w:cs="Courier New"/>
                <w:sz w:val="18"/>
                <w:szCs w:val="18"/>
              </w:rPr>
              <w:t>Va</w:t>
            </w:r>
            <w:proofErr w:type="spellEnd"/>
            <w:r w:rsidR="00AF2922" w:rsidRPr="00AF2922">
              <w:rPr>
                <w:rFonts w:ascii="Courier New" w:hAnsi="Courier New" w:cs="Courier New"/>
                <w:sz w:val="18"/>
                <w:szCs w:val="18"/>
              </w:rPr>
              <w:t xml:space="preserve"> Care value to the p0</w:t>
            </w:r>
          </w:p>
          <w:p w14:paraId="6CAA1246" w14:textId="6FA57C6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UPDATE^DIE("","FDA")</w:t>
            </w:r>
          </w:p>
          <w:p w14:paraId="4157505D" w14:textId="309FAE81" w:rsidR="00D92E6A" w:rsidRPr="006A4C51" w:rsidRDefault="00863624" w:rsidP="00AF2922">
            <w:pPr>
              <w:pStyle w:val="TableText"/>
              <w:keepNext/>
              <w:rPr>
                <w:sz w:val="20"/>
              </w:rPr>
            </w:pPr>
            <w:r>
              <w:rPr>
                <w:rFonts w:ascii="Courier New" w:hAnsi="Courier New" w:cs="Courier New"/>
                <w:sz w:val="18"/>
                <w:szCs w:val="18"/>
              </w:rPr>
              <w:t xml:space="preserve"> </w:t>
            </w:r>
            <w:r w:rsidR="00AF2922" w:rsidRPr="00AF2922">
              <w:rPr>
                <w:rFonts w:ascii="Courier New" w:hAnsi="Courier New" w:cs="Courier New"/>
                <w:sz w:val="18"/>
                <w:szCs w:val="18"/>
              </w:rPr>
              <w:t>;</w:t>
            </w:r>
          </w:p>
        </w:tc>
      </w:tr>
      <w:tr w:rsidR="00D92E6A" w:rsidRPr="00086A3C" w14:paraId="735AAB2E"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01B797DA" w14:textId="103EE5FE" w:rsidR="00AF2922" w:rsidRPr="00AF2922" w:rsidRDefault="00AF2922" w:rsidP="00AF2922">
            <w:pPr>
              <w:autoSpaceDE w:val="0"/>
              <w:autoSpaceDN w:val="0"/>
              <w:adjustRightInd w:val="0"/>
              <w:rPr>
                <w:rFonts w:ascii="Courier New" w:hAnsi="Courier New" w:cs="Courier New"/>
                <w:sz w:val="18"/>
                <w:szCs w:val="18"/>
              </w:rPr>
            </w:pPr>
            <w:r w:rsidRPr="00AF2922">
              <w:rPr>
                <w:rFonts w:ascii="Courier New" w:hAnsi="Courier New" w:cs="Courier New"/>
                <w:sz w:val="18"/>
                <w:szCs w:val="18"/>
              </w:rPr>
              <w:lastRenderedPageBreak/>
              <w:t>LOG</w:t>
            </w:r>
            <w:r w:rsidR="00863624">
              <w:rPr>
                <w:rFonts w:ascii="Courier New" w:hAnsi="Courier New" w:cs="Courier New"/>
                <w:sz w:val="18"/>
                <w:szCs w:val="18"/>
              </w:rPr>
              <w:t xml:space="preserve"> </w:t>
            </w:r>
            <w:r w:rsidRPr="00AF2922">
              <w:rPr>
                <w:rFonts w:ascii="Courier New" w:hAnsi="Courier New" w:cs="Courier New"/>
                <w:sz w:val="18"/>
                <w:szCs w:val="18"/>
              </w:rPr>
              <w:t>;</w:t>
            </w:r>
            <w:r w:rsidR="00863624">
              <w:rPr>
                <w:rFonts w:ascii="Courier New" w:hAnsi="Courier New" w:cs="Courier New"/>
                <w:sz w:val="18"/>
                <w:szCs w:val="18"/>
              </w:rPr>
              <w:t xml:space="preserve"> </w:t>
            </w:r>
            <w:r w:rsidRPr="00AF2922">
              <w:rPr>
                <w:rFonts w:ascii="Courier New" w:hAnsi="Courier New" w:cs="Courier New"/>
                <w:sz w:val="18"/>
                <w:szCs w:val="18"/>
              </w:rPr>
              <w:t>set log (audit) file entries</w:t>
            </w:r>
          </w:p>
          <w:p w14:paraId="7B493EFD" w14:textId="31710CD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N FDA,IBEVENT,IBMOD,IBDUZ</w:t>
            </w:r>
          </w:p>
          <w:p w14:paraId="440263FA" w14:textId="7267E7D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Q:'IBFLAG</w:t>
            </w:r>
            <w:r>
              <w:rPr>
                <w:rFonts w:ascii="Courier New" w:hAnsi="Courier New" w:cs="Courier New"/>
                <w:sz w:val="18"/>
                <w:szCs w:val="18"/>
              </w:rPr>
              <w:t xml:space="preserve"> </w:t>
            </w:r>
            <w:r w:rsidR="00AF2922" w:rsidRPr="00AF2922">
              <w:rPr>
                <w:rFonts w:ascii="Courier New" w:hAnsi="Courier New" w:cs="Courier New"/>
                <w:sz w:val="18"/>
                <w:szCs w:val="18"/>
              </w:rPr>
              <w:t>;No changes were made</w:t>
            </w:r>
          </w:p>
          <w:p w14:paraId="2AC2462A" w14:textId="7C46E4A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D NOW^%DTC S IBFBDT=%</w:t>
            </w:r>
          </w:p>
          <w:p w14:paraId="7A0A72A6" w14:textId="4C0C349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IBMOD=0,IBDUZ=$G(DUZ) I $G(IBDUZ)="" S IBDUZ=".5"</w:t>
            </w:r>
            <w:r>
              <w:rPr>
                <w:rFonts w:ascii="Courier New" w:hAnsi="Courier New" w:cs="Courier New"/>
                <w:sz w:val="18"/>
                <w:szCs w:val="18"/>
              </w:rPr>
              <w:t xml:space="preserve"> </w:t>
            </w:r>
            <w:r w:rsidR="00AF2922" w:rsidRPr="00AF2922">
              <w:rPr>
                <w:rFonts w:ascii="Courier New" w:hAnsi="Courier New" w:cs="Courier New"/>
                <w:sz w:val="18"/>
                <w:szCs w:val="18"/>
              </w:rPr>
              <w:t xml:space="preserve">; Set user to </w:t>
            </w:r>
            <w:proofErr w:type="spellStart"/>
            <w:r w:rsidR="00AF2922" w:rsidRPr="00AF2922">
              <w:rPr>
                <w:rFonts w:ascii="Courier New" w:hAnsi="Courier New" w:cs="Courier New"/>
                <w:sz w:val="18"/>
                <w:szCs w:val="18"/>
              </w:rPr>
              <w:t>pos</w:t>
            </w:r>
            <w:proofErr w:type="spellEnd"/>
            <w:r w:rsidR="00AF2922" w:rsidRPr="00AF2922">
              <w:rPr>
                <w:rFonts w:ascii="Courier New" w:hAnsi="Courier New" w:cs="Courier New"/>
                <w:sz w:val="18"/>
                <w:szCs w:val="18"/>
              </w:rPr>
              <w:t>)</w:t>
            </w:r>
          </w:p>
          <w:p w14:paraId="7DDD4FC0" w14:textId="4760654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FDA(360.04,"+1,"_IBREC_",",.01)=IBFBDT,FDA(360.04,"+1,"_IBREC_",",.0)</w:t>
            </w:r>
          </w:p>
          <w:p w14:paraId="2E4965EC" w14:textId="056C6A1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F2922" w:rsidRPr="00AF2922">
              <w:rPr>
                <w:rFonts w:ascii="Courier New" w:hAnsi="Courier New" w:cs="Courier New"/>
                <w:sz w:val="18"/>
                <w:szCs w:val="18"/>
              </w:rPr>
              <w:t>S IBMOD=0,IBLOG=$P($G(^IBFB(360,IBREC,4,0)),U,3)+1</w:t>
            </w:r>
          </w:p>
          <w:p w14:paraId="50D7DB3C" w14:textId="5B56700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IBLOG="" S IBMOD=1</w:t>
            </w:r>
          </w:p>
          <w:p w14:paraId="04027819" w14:textId="17445A7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IBEVENT=$S(IBMOD=0:"Auth log-FR queue",1:"Auth mod-FR queue"),FDA(36T</w:t>
            </w:r>
          </w:p>
          <w:p w14:paraId="6DC60EC0" w14:textId="06DE530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D UPDATE^DIE("","FDA")</w:t>
            </w:r>
          </w:p>
          <w:p w14:paraId="6230DA61" w14:textId="643ED14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w:t>
            </w:r>
          </w:p>
          <w:p w14:paraId="0736942F" w14:textId="684CBF9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53DF737D" w14:textId="1FD529C6" w:rsidR="00AF2922" w:rsidRPr="00AF2922" w:rsidRDefault="00AF2922" w:rsidP="00AF2922">
            <w:pPr>
              <w:autoSpaceDE w:val="0"/>
              <w:autoSpaceDN w:val="0"/>
              <w:adjustRightInd w:val="0"/>
              <w:rPr>
                <w:rFonts w:ascii="Courier New" w:hAnsi="Courier New" w:cs="Courier New"/>
                <w:sz w:val="18"/>
                <w:szCs w:val="18"/>
              </w:rPr>
            </w:pPr>
            <w:r w:rsidRPr="00AF2922">
              <w:rPr>
                <w:rFonts w:ascii="Courier New" w:hAnsi="Courier New" w:cs="Courier New"/>
                <w:sz w:val="18"/>
                <w:szCs w:val="18"/>
              </w:rPr>
              <w:t>STUB</w:t>
            </w:r>
            <w:r w:rsidR="00863624">
              <w:rPr>
                <w:rFonts w:ascii="Courier New" w:hAnsi="Courier New" w:cs="Courier New"/>
                <w:sz w:val="18"/>
                <w:szCs w:val="18"/>
              </w:rPr>
              <w:t xml:space="preserve"> </w:t>
            </w:r>
            <w:r w:rsidRPr="00AF2922">
              <w:rPr>
                <w:rFonts w:ascii="Courier New" w:hAnsi="Courier New" w:cs="Courier New"/>
                <w:sz w:val="18"/>
                <w:szCs w:val="18"/>
              </w:rPr>
              <w:t>;</w:t>
            </w:r>
            <w:r w:rsidR="00863624">
              <w:rPr>
                <w:rFonts w:ascii="Courier New" w:hAnsi="Courier New" w:cs="Courier New"/>
                <w:sz w:val="18"/>
                <w:szCs w:val="18"/>
              </w:rPr>
              <w:t xml:space="preserve"> </w:t>
            </w:r>
            <w:r w:rsidRPr="00AF2922">
              <w:rPr>
                <w:rFonts w:ascii="Courier New" w:hAnsi="Courier New" w:cs="Courier New"/>
                <w:sz w:val="18"/>
                <w:szCs w:val="18"/>
              </w:rPr>
              <w:t>look for third party claim pointer in file #356</w:t>
            </w:r>
          </w:p>
          <w:p w14:paraId="3E5E66E4" w14:textId="57F0801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469E028F" w14:textId="1E61B64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K IENROOT</w:t>
            </w:r>
          </w:p>
          <w:p w14:paraId="36D4F799" w14:textId="1479D8D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IBCLAIM,$$GET1^DIQ(360,IBREC_",",1.03,"I")'=IBINV S IBCLAIM=0</w:t>
            </w:r>
            <w:r>
              <w:rPr>
                <w:rFonts w:ascii="Courier New" w:hAnsi="Courier New" w:cs="Courier New"/>
                <w:sz w:val="18"/>
                <w:szCs w:val="18"/>
              </w:rPr>
              <w:t xml:space="preserve"> </w:t>
            </w:r>
            <w:r w:rsidR="00AF2922" w:rsidRPr="00AF2922">
              <w:rPr>
                <w:rFonts w:ascii="Courier New" w:hAnsi="Courier New" w:cs="Courier New"/>
                <w:sz w:val="18"/>
                <w:szCs w:val="18"/>
              </w:rPr>
              <w:t xml:space="preserve">;1 </w:t>
            </w:r>
            <w:proofErr w:type="spellStart"/>
            <w:r w:rsidR="00AF2922" w:rsidRPr="00AF2922">
              <w:rPr>
                <w:rFonts w:ascii="Courier New" w:hAnsi="Courier New" w:cs="Courier New"/>
                <w:sz w:val="18"/>
                <w:szCs w:val="18"/>
              </w:rPr>
              <w:t>inm</w:t>
            </w:r>
            <w:proofErr w:type="spellEnd"/>
          </w:p>
          <w:p w14:paraId="232B85A5" w14:textId="404EB09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IBCLAIM,$D(^IBFB(360,"AD",IBCLAIM)),$O(^IBFB(360,"AD",IBCLAIM,0))'=Id</w:t>
            </w:r>
          </w:p>
          <w:p w14:paraId="57B2D558" w14:textId="1260074C"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I 'IBCLAIM!($$GET1^DIQ(356,IBCLAIM_",",.33,"I")="") D</w:t>
            </w:r>
            <w:r>
              <w:rPr>
                <w:rFonts w:ascii="Courier New" w:hAnsi="Courier New" w:cs="Courier New"/>
                <w:sz w:val="18"/>
                <w:szCs w:val="18"/>
              </w:rPr>
              <w:t xml:space="preserve"> </w:t>
            </w:r>
            <w:r w:rsidR="00AF2922" w:rsidRPr="00AF2922">
              <w:rPr>
                <w:rFonts w:ascii="Courier New" w:hAnsi="Courier New" w:cs="Courier New"/>
                <w:sz w:val="18"/>
                <w:szCs w:val="18"/>
              </w:rPr>
              <w:t>Q</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in)</w:t>
            </w:r>
          </w:p>
          <w:p w14:paraId="02AF78F9" w14:textId="15A4EB4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K FDC,ZIENS,ZIEN</w:t>
            </w:r>
          </w:p>
          <w:p w14:paraId="20C0A06E" w14:textId="2D470B9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'IBCLAIM S ZIENS="+1,",ZIEN=$P(^IBT(356,0),U,3)+1,IENROOT="" D</w:t>
            </w:r>
          </w:p>
          <w:p w14:paraId="18D769BE" w14:textId="5FA8B026"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FDC(356,ZIENS,.01)=IBSITE_ZIEN,FDC(356,ZIENS,.02)=DFN</w:t>
            </w:r>
            <w:r>
              <w:rPr>
                <w:rFonts w:ascii="Courier New" w:hAnsi="Courier New" w:cs="Courier New"/>
                <w:sz w:val="18"/>
                <w:szCs w:val="18"/>
              </w:rPr>
              <w:t xml:space="preserve"> </w:t>
            </w:r>
            <w:r w:rsidR="00AF2922" w:rsidRPr="00AF2922">
              <w:rPr>
                <w:rFonts w:ascii="Courier New" w:hAnsi="Courier New" w:cs="Courier New"/>
                <w:sz w:val="18"/>
                <w:szCs w:val="18"/>
              </w:rPr>
              <w:t>;IEN and Pt</w:t>
            </w:r>
          </w:p>
          <w:p w14:paraId="1B0056F9" w14:textId="2BA3440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FDC(356,ZIENS,.06)=IBDOS,FDC(356,ZIENS,.2)=1</w:t>
            </w:r>
            <w:r>
              <w:rPr>
                <w:rFonts w:ascii="Courier New" w:hAnsi="Courier New" w:cs="Courier New"/>
                <w:sz w:val="18"/>
                <w:szCs w:val="18"/>
              </w:rPr>
              <w:t xml:space="preserve"> </w:t>
            </w:r>
            <w:r w:rsidR="00AF2922" w:rsidRPr="00AF2922">
              <w:rPr>
                <w:rFonts w:ascii="Courier New" w:hAnsi="Courier New" w:cs="Courier New"/>
                <w:sz w:val="18"/>
                <w:szCs w:val="18"/>
              </w:rPr>
              <w:t xml:space="preserve">;Date of service </w:t>
            </w:r>
            <w:proofErr w:type="spellStart"/>
            <w:r w:rsidR="00AF2922" w:rsidRPr="00AF2922">
              <w:rPr>
                <w:rFonts w:ascii="Courier New" w:hAnsi="Courier New" w:cs="Courier New"/>
                <w:sz w:val="18"/>
                <w:szCs w:val="18"/>
              </w:rPr>
              <w:t>ane</w:t>
            </w:r>
            <w:proofErr w:type="spellEnd"/>
          </w:p>
          <w:p w14:paraId="771543BA" w14:textId="16F5C36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;Edit an existing claim with no pointer</w:t>
            </w:r>
          </w:p>
          <w:p w14:paraId="05D43C65" w14:textId="0A45E348"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IBCLAIM S ZIENS=IBCLAIM_","</w:t>
            </w:r>
          </w:p>
          <w:p w14:paraId="3A1DB20D" w14:textId="747B4A7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S FDC(356,ZIENS,.33)=IBREC</w:t>
            </w:r>
            <w:r>
              <w:rPr>
                <w:rFonts w:ascii="Courier New" w:hAnsi="Courier New" w:cs="Courier New"/>
                <w:sz w:val="18"/>
                <w:szCs w:val="18"/>
              </w:rPr>
              <w:t xml:space="preserve"> </w:t>
            </w:r>
            <w:r w:rsidR="00AF2922" w:rsidRPr="00AF2922">
              <w:rPr>
                <w:rFonts w:ascii="Courier New" w:hAnsi="Courier New" w:cs="Courier New"/>
                <w:sz w:val="18"/>
                <w:szCs w:val="18"/>
              </w:rPr>
              <w:t>;Link back to file #360 (IB-FB INTERFACE)</w:t>
            </w:r>
          </w:p>
          <w:p w14:paraId="204481E1" w14:textId="5980BCF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IBCARETY D</w:t>
            </w:r>
          </w:p>
          <w:p w14:paraId="7F375074" w14:textId="4A22205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IBCARETY=2 S FDC(356,ZIENS,.18)=6 Q</w:t>
            </w:r>
            <w:r>
              <w:rPr>
                <w:rFonts w:ascii="Courier New" w:hAnsi="Courier New" w:cs="Courier New"/>
                <w:sz w:val="18"/>
                <w:szCs w:val="18"/>
              </w:rPr>
              <w:t xml:space="preserve"> </w:t>
            </w:r>
            <w:r w:rsidR="00AF2922" w:rsidRPr="00AF2922">
              <w:rPr>
                <w:rFonts w:ascii="Courier New" w:hAnsi="Courier New" w:cs="Courier New"/>
                <w:sz w:val="18"/>
                <w:szCs w:val="18"/>
              </w:rPr>
              <w:t>;Outpatient</w:t>
            </w:r>
          </w:p>
          <w:p w14:paraId="0816696E" w14:textId="6A5FAC4C"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IBCARETY=3 S FDC(356,ZIENS,.18)=8 Q</w:t>
            </w:r>
            <w:r>
              <w:rPr>
                <w:rFonts w:ascii="Courier New" w:hAnsi="Courier New" w:cs="Courier New"/>
                <w:sz w:val="18"/>
                <w:szCs w:val="18"/>
              </w:rPr>
              <w:t xml:space="preserve"> </w:t>
            </w:r>
            <w:r w:rsidR="00AF2922" w:rsidRPr="00AF2922">
              <w:rPr>
                <w:rFonts w:ascii="Courier New" w:hAnsi="Courier New" w:cs="Courier New"/>
                <w:sz w:val="18"/>
                <w:szCs w:val="18"/>
              </w:rPr>
              <w:t>;Pharmacy</w:t>
            </w:r>
          </w:p>
          <w:p w14:paraId="5ED75B07" w14:textId="081F966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IBCARETY=6!(IBCARETY=7) S FDC(356,ZIENS,.18)=7 Q</w:t>
            </w:r>
            <w:r>
              <w:rPr>
                <w:rFonts w:ascii="Courier New" w:hAnsi="Courier New" w:cs="Courier New"/>
                <w:sz w:val="18"/>
                <w:szCs w:val="18"/>
              </w:rPr>
              <w:t xml:space="preserve"> </w:t>
            </w:r>
            <w:r w:rsidR="00AF2922" w:rsidRPr="00AF2922">
              <w:rPr>
                <w:rFonts w:ascii="Courier New" w:hAnsi="Courier New" w:cs="Courier New"/>
                <w:sz w:val="18"/>
                <w:szCs w:val="18"/>
              </w:rPr>
              <w:t>;Inpatient</w:t>
            </w:r>
          </w:p>
          <w:p w14:paraId="06CC12FC" w14:textId="607CB59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IBCLAIM</w:t>
            </w:r>
            <w:r>
              <w:rPr>
                <w:rFonts w:ascii="Courier New" w:hAnsi="Courier New" w:cs="Courier New"/>
                <w:sz w:val="18"/>
                <w:szCs w:val="18"/>
              </w:rPr>
              <w:t xml:space="preserve"> </w:t>
            </w:r>
            <w:r w:rsidR="00AF2922" w:rsidRPr="00AF2922">
              <w:rPr>
                <w:rFonts w:ascii="Courier New" w:hAnsi="Courier New" w:cs="Courier New"/>
                <w:sz w:val="18"/>
                <w:szCs w:val="18"/>
              </w:rPr>
              <w:t>D UPDATE^DIE("","FDC")</w:t>
            </w:r>
            <w:r>
              <w:rPr>
                <w:rFonts w:ascii="Courier New" w:hAnsi="Courier New" w:cs="Courier New"/>
                <w:sz w:val="18"/>
                <w:szCs w:val="18"/>
              </w:rPr>
              <w:t xml:space="preserve"> </w:t>
            </w:r>
            <w:r w:rsidR="00AF2922" w:rsidRPr="00AF2922">
              <w:rPr>
                <w:rFonts w:ascii="Courier New" w:hAnsi="Courier New" w:cs="Courier New"/>
                <w:sz w:val="18"/>
                <w:szCs w:val="18"/>
              </w:rPr>
              <w:t>;edit</w:t>
            </w:r>
          </w:p>
          <w:p w14:paraId="5E00EF30" w14:textId="02A1B6F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'IBCLAIM D</w:t>
            </w:r>
          </w:p>
          <w:p w14:paraId="64E4F3A1" w14:textId="2AC6F599"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D UPDATE^DIE("","FDC","IENROOT")</w:t>
            </w:r>
          </w:p>
          <w:p w14:paraId="3E63569B" w14:textId="097E974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 I IENROOT(1)'="" S IBCLAIM=IENROOT(1)</w:t>
            </w:r>
            <w:r>
              <w:rPr>
                <w:rFonts w:ascii="Courier New" w:hAnsi="Courier New" w:cs="Courier New"/>
                <w:sz w:val="18"/>
                <w:szCs w:val="18"/>
              </w:rPr>
              <w:t xml:space="preserve"> </w:t>
            </w:r>
            <w:r w:rsidR="00AF2922" w:rsidRPr="00AF2922">
              <w:rPr>
                <w:rFonts w:ascii="Courier New" w:hAnsi="Courier New" w:cs="Courier New"/>
                <w:sz w:val="18"/>
                <w:szCs w:val="18"/>
              </w:rPr>
              <w:t>;New</w:t>
            </w:r>
          </w:p>
          <w:p w14:paraId="03FE6077" w14:textId="6A9ABF33"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w:t>
            </w:r>
          </w:p>
          <w:p w14:paraId="7B833379" w14:textId="747DCE5F" w:rsidR="00D92E6A" w:rsidRPr="00AF2922" w:rsidRDefault="00863624" w:rsidP="00AF2922">
            <w:pPr>
              <w:pStyle w:val="TableText"/>
              <w:keepNext/>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tc>
      </w:tr>
      <w:tr w:rsidR="00DD4B38" w:rsidRPr="00086A3C" w14:paraId="4B06C69A"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5AC7F02F" w14:textId="1B6B71A8" w:rsidR="00AF2922" w:rsidRPr="00AF2922" w:rsidRDefault="00AF2922" w:rsidP="00AF2922">
            <w:pPr>
              <w:autoSpaceDE w:val="0"/>
              <w:autoSpaceDN w:val="0"/>
              <w:adjustRightInd w:val="0"/>
              <w:rPr>
                <w:rFonts w:ascii="Courier New" w:hAnsi="Courier New" w:cs="Courier New"/>
                <w:sz w:val="18"/>
                <w:szCs w:val="18"/>
              </w:rPr>
            </w:pPr>
            <w:r w:rsidRPr="00AF2922">
              <w:rPr>
                <w:rFonts w:ascii="Courier New" w:hAnsi="Courier New" w:cs="Courier New"/>
                <w:sz w:val="18"/>
                <w:szCs w:val="18"/>
              </w:rPr>
              <w:lastRenderedPageBreak/>
              <w:t>SETOTPT</w:t>
            </w:r>
            <w:r w:rsidR="00863624">
              <w:rPr>
                <w:rFonts w:ascii="Courier New" w:hAnsi="Courier New" w:cs="Courier New"/>
                <w:sz w:val="18"/>
                <w:szCs w:val="18"/>
              </w:rPr>
              <w:t xml:space="preserve"> </w:t>
            </w:r>
            <w:r w:rsidRPr="00AF2922">
              <w:rPr>
                <w:rFonts w:ascii="Courier New" w:hAnsi="Courier New" w:cs="Courier New"/>
                <w:sz w:val="18"/>
                <w:szCs w:val="18"/>
              </w:rPr>
              <w:t>;</w:t>
            </w:r>
            <w:r w:rsidR="00863624">
              <w:rPr>
                <w:rFonts w:ascii="Courier New" w:hAnsi="Courier New" w:cs="Courier New"/>
                <w:sz w:val="18"/>
                <w:szCs w:val="18"/>
              </w:rPr>
              <w:t xml:space="preserve"> </w:t>
            </w:r>
            <w:r w:rsidRPr="00AF2922">
              <w:rPr>
                <w:rFonts w:ascii="Courier New" w:hAnsi="Courier New" w:cs="Courier New"/>
                <w:sz w:val="18"/>
                <w:szCs w:val="18"/>
              </w:rPr>
              <w:t>Look for first party claim pointer in file #360 to an exist Bill IEN</w:t>
            </w:r>
          </w:p>
          <w:p w14:paraId="43561F67" w14:textId="0775F7F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N FDA</w:t>
            </w:r>
          </w:p>
          <w:p w14:paraId="59FF9493" w14:textId="0A0B7C6D"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3CF3A34B" w14:textId="281AD3E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Q:'$D(^IB(IBBILL,0))</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invalid pointer to file #350 or t</w:t>
            </w:r>
          </w:p>
          <w:p w14:paraId="69CC508E" w14:textId="3DDA964E"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Q:$P(^IB(IBBILL,0),U,23)=IBREC</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pointer is present and valid</w:t>
            </w:r>
          </w:p>
          <w:p w14:paraId="5E3B4F65" w14:textId="7355F254"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FDA(350,IBBILL_",",.23)=IBREC</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set Non-</w:t>
            </w:r>
            <w:proofErr w:type="spellStart"/>
            <w:r w:rsidR="00AF2922" w:rsidRPr="00AF2922">
              <w:rPr>
                <w:rFonts w:ascii="Courier New" w:hAnsi="Courier New" w:cs="Courier New"/>
                <w:sz w:val="18"/>
                <w:szCs w:val="18"/>
              </w:rPr>
              <w:t>Va</w:t>
            </w:r>
            <w:proofErr w:type="spellEnd"/>
            <w:r w:rsidR="00AF2922" w:rsidRPr="00AF2922">
              <w:rPr>
                <w:rFonts w:ascii="Courier New" w:hAnsi="Courier New" w:cs="Courier New"/>
                <w:sz w:val="18"/>
                <w:szCs w:val="18"/>
              </w:rPr>
              <w:t xml:space="preserve"> Care value to the poi0</w:t>
            </w:r>
          </w:p>
          <w:p w14:paraId="2461C08B" w14:textId="4B9E557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D UPDATE^DIE("","FDA")</w:t>
            </w:r>
          </w:p>
          <w:p w14:paraId="552448B8" w14:textId="42357C7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Q</w:t>
            </w:r>
          </w:p>
          <w:p w14:paraId="6C06ABD5" w14:textId="59724C1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56FB0749" w14:textId="1052C32F" w:rsidR="00AF2922" w:rsidRPr="00AF2922" w:rsidRDefault="00AF2922" w:rsidP="00AF2922">
            <w:pPr>
              <w:autoSpaceDE w:val="0"/>
              <w:autoSpaceDN w:val="0"/>
              <w:adjustRightInd w:val="0"/>
              <w:rPr>
                <w:rFonts w:ascii="Courier New" w:hAnsi="Courier New" w:cs="Courier New"/>
                <w:sz w:val="18"/>
                <w:szCs w:val="18"/>
              </w:rPr>
            </w:pPr>
            <w:r w:rsidRPr="00AF2922">
              <w:rPr>
                <w:rFonts w:ascii="Courier New" w:hAnsi="Courier New" w:cs="Courier New"/>
                <w:sz w:val="18"/>
                <w:szCs w:val="18"/>
              </w:rPr>
              <w:lastRenderedPageBreak/>
              <w:t>CHKOTPT</w:t>
            </w:r>
            <w:r w:rsidR="00863624">
              <w:rPr>
                <w:rFonts w:ascii="Courier New" w:hAnsi="Courier New" w:cs="Courier New"/>
                <w:sz w:val="18"/>
                <w:szCs w:val="18"/>
              </w:rPr>
              <w:t xml:space="preserve"> </w:t>
            </w:r>
            <w:r w:rsidRPr="00AF2922">
              <w:rPr>
                <w:rFonts w:ascii="Courier New" w:hAnsi="Courier New" w:cs="Courier New"/>
                <w:sz w:val="18"/>
                <w:szCs w:val="18"/>
              </w:rPr>
              <w:t>;</w:t>
            </w:r>
            <w:r w:rsidR="00863624">
              <w:rPr>
                <w:rFonts w:ascii="Courier New" w:hAnsi="Courier New" w:cs="Courier New"/>
                <w:sz w:val="18"/>
                <w:szCs w:val="18"/>
              </w:rPr>
              <w:t xml:space="preserve"> </w:t>
            </w:r>
            <w:r w:rsidRPr="00AF2922">
              <w:rPr>
                <w:rFonts w:ascii="Courier New" w:hAnsi="Courier New" w:cs="Courier New"/>
                <w:sz w:val="18"/>
                <w:szCs w:val="18"/>
              </w:rPr>
              <w:t>check for Outpatient 1st party bills</w:t>
            </w:r>
          </w:p>
          <w:p w14:paraId="77534D90" w14:textId="49F2372F"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K ^TMP("IBRBF",$J)</w:t>
            </w:r>
            <w:r>
              <w:rPr>
                <w:rFonts w:ascii="Courier New" w:hAnsi="Courier New" w:cs="Courier New"/>
                <w:sz w:val="18"/>
                <w:szCs w:val="18"/>
              </w:rPr>
              <w:t xml:space="preserve"> </w:t>
            </w:r>
            <w:r w:rsidR="00AF2922" w:rsidRPr="00AF2922">
              <w:rPr>
                <w:rFonts w:ascii="Courier New" w:hAnsi="Courier New" w:cs="Courier New"/>
                <w:sz w:val="18"/>
                <w:szCs w:val="18"/>
              </w:rPr>
              <w:t>;</w:t>
            </w:r>
            <w:r>
              <w:rPr>
                <w:rFonts w:ascii="Courier New" w:hAnsi="Courier New" w:cs="Courier New"/>
                <w:sz w:val="18"/>
                <w:szCs w:val="18"/>
              </w:rPr>
              <w:t xml:space="preserve"> </w:t>
            </w:r>
            <w:r w:rsidR="00AF2922" w:rsidRPr="00AF2922">
              <w:rPr>
                <w:rFonts w:ascii="Courier New" w:hAnsi="Courier New" w:cs="Courier New"/>
                <w:sz w:val="18"/>
                <w:szCs w:val="18"/>
              </w:rPr>
              <w:t>kill of temp global before call</w:t>
            </w:r>
          </w:p>
          <w:p w14:paraId="51D3898B" w14:textId="185F4897"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(FRSTPRT,OTPTBIL)=0</w:t>
            </w:r>
          </w:p>
          <w:p w14:paraId="3B5079A1" w14:textId="6A1F0660"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D FPOPV^IBEFURF(DFN,IBDOS) Q:'$D(^TMP("IBRBF",$J))</w:t>
            </w:r>
          </w:p>
          <w:p w14:paraId="1956F10E" w14:textId="3411F0E5"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S OTPTBIL=$O(^TMP("IBRBF",$J,"FP",0)),FRSTPRT=1</w:t>
            </w:r>
            <w:r>
              <w:rPr>
                <w:rFonts w:ascii="Courier New" w:hAnsi="Courier New" w:cs="Courier New"/>
                <w:sz w:val="18"/>
                <w:szCs w:val="18"/>
              </w:rPr>
              <w:t xml:space="preserve"> </w:t>
            </w:r>
            <w:r w:rsidR="00AF2922" w:rsidRPr="00AF2922">
              <w:rPr>
                <w:rFonts w:ascii="Courier New" w:hAnsi="Courier New" w:cs="Courier New"/>
                <w:sz w:val="18"/>
                <w:szCs w:val="18"/>
              </w:rPr>
              <w:t xml:space="preserve">;set </w:t>
            </w:r>
            <w:proofErr w:type="spellStart"/>
            <w:r w:rsidR="00AF2922" w:rsidRPr="00AF2922">
              <w:rPr>
                <w:rFonts w:ascii="Courier New" w:hAnsi="Courier New" w:cs="Courier New"/>
                <w:sz w:val="18"/>
                <w:szCs w:val="18"/>
              </w:rPr>
              <w:t>outpt</w:t>
            </w:r>
            <w:proofErr w:type="spellEnd"/>
            <w:r w:rsidR="00AF2922" w:rsidRPr="00AF2922">
              <w:rPr>
                <w:rFonts w:ascii="Courier New" w:hAnsi="Courier New" w:cs="Courier New"/>
                <w:sz w:val="18"/>
                <w:szCs w:val="18"/>
              </w:rPr>
              <w:t xml:space="preserve"> 1st party g</w:t>
            </w:r>
          </w:p>
          <w:p w14:paraId="376A5837" w14:textId="27E4411A"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K ^TMP("IBRBF",$J)</w:t>
            </w:r>
          </w:p>
          <w:p w14:paraId="05C6FD51" w14:textId="4095FB62" w:rsidR="00AF2922" w:rsidRPr="00AF2922" w:rsidRDefault="00863624" w:rsidP="00AF2922">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F2922" w:rsidRPr="00AF2922">
              <w:rPr>
                <w:rFonts w:ascii="Courier New" w:hAnsi="Courier New" w:cs="Courier New"/>
                <w:sz w:val="18"/>
                <w:szCs w:val="18"/>
              </w:rPr>
              <w:t>;</w:t>
            </w:r>
          </w:p>
          <w:p w14:paraId="168A19A7" w14:textId="3F351C58" w:rsidR="00DD4B38" w:rsidRPr="00DD4B38" w:rsidRDefault="00863624" w:rsidP="00AF2922">
            <w:pPr>
              <w:pStyle w:val="TableText"/>
              <w:keepNext/>
              <w:rPr>
                <w:sz w:val="20"/>
              </w:rPr>
            </w:pPr>
            <w:r>
              <w:rPr>
                <w:rFonts w:ascii="Courier New" w:hAnsi="Courier New" w:cs="Courier New"/>
                <w:sz w:val="18"/>
                <w:szCs w:val="18"/>
              </w:rPr>
              <w:t xml:space="preserve"> </w:t>
            </w:r>
            <w:r w:rsidR="00AF2922" w:rsidRPr="00AF2922">
              <w:rPr>
                <w:rFonts w:ascii="Courier New" w:hAnsi="Courier New" w:cs="Courier New"/>
                <w:sz w:val="18"/>
                <w:szCs w:val="18"/>
              </w:rPr>
              <w:t>;END OF IBFBNP1</w:t>
            </w:r>
          </w:p>
        </w:tc>
      </w:tr>
    </w:tbl>
    <w:p w14:paraId="7F7C2F8E" w14:textId="77777777" w:rsidR="009A3D39" w:rsidRDefault="009A3D39" w:rsidP="009A3D39"/>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9A3D39" w:rsidRPr="0028049C" w14:paraId="17E1789F" w14:textId="77777777" w:rsidTr="00160151">
        <w:trPr>
          <w:cantSplit/>
          <w:tblHeader/>
        </w:trPr>
        <w:tc>
          <w:tcPr>
            <w:tcW w:w="1511" w:type="pct"/>
            <w:shd w:val="clear" w:color="auto" w:fill="F2F2F2" w:themeFill="background1" w:themeFillShade="F2"/>
            <w:vAlign w:val="center"/>
          </w:tcPr>
          <w:p w14:paraId="5A3960DB" w14:textId="77777777" w:rsidR="009A3D39" w:rsidRPr="0028049C" w:rsidRDefault="009A3D39"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66459E94" w14:textId="77777777" w:rsidR="009A3D39" w:rsidRPr="0028049C" w:rsidRDefault="009A3D39" w:rsidP="00AB271E">
            <w:pPr>
              <w:pStyle w:val="TableHeading"/>
            </w:pPr>
            <w:r w:rsidRPr="0028049C">
              <w:t>Activities</w:t>
            </w:r>
          </w:p>
        </w:tc>
      </w:tr>
      <w:tr w:rsidR="009A3D39" w:rsidRPr="0028049C" w14:paraId="6AC8856F" w14:textId="77777777" w:rsidTr="00160151">
        <w:trPr>
          <w:cantSplit/>
          <w:tblHeader/>
        </w:trPr>
        <w:tc>
          <w:tcPr>
            <w:tcW w:w="1511" w:type="pct"/>
            <w:shd w:val="clear" w:color="auto" w:fill="F2F2F2" w:themeFill="background1" w:themeFillShade="F2"/>
            <w:vAlign w:val="center"/>
          </w:tcPr>
          <w:p w14:paraId="3FDD31F8" w14:textId="77777777" w:rsidR="009A3D39" w:rsidRPr="0028049C" w:rsidRDefault="009A3D39" w:rsidP="00AB271E">
            <w:pPr>
              <w:pStyle w:val="TableText"/>
              <w:rPr>
                <w:b/>
              </w:rPr>
            </w:pPr>
            <w:r w:rsidRPr="0028049C">
              <w:rPr>
                <w:b/>
              </w:rPr>
              <w:t>Routine Name</w:t>
            </w:r>
          </w:p>
        </w:tc>
        <w:tc>
          <w:tcPr>
            <w:tcW w:w="3489" w:type="pct"/>
            <w:gridSpan w:val="4"/>
            <w:tcBorders>
              <w:bottom w:val="single" w:sz="6" w:space="0" w:color="000000"/>
            </w:tcBorders>
          </w:tcPr>
          <w:p w14:paraId="23D2D881" w14:textId="77777777" w:rsidR="009A3D39" w:rsidRPr="00D769BD" w:rsidRDefault="009A3D39" w:rsidP="00AB271E">
            <w:pPr>
              <w:pStyle w:val="TableText"/>
              <w:rPr>
                <w:i/>
              </w:rPr>
            </w:pPr>
            <w:r>
              <w:t xml:space="preserve">^IBFBWL – Main </w:t>
            </w:r>
            <w:proofErr w:type="spellStart"/>
            <w:r>
              <w:t>Precert</w:t>
            </w:r>
            <w:proofErr w:type="spellEnd"/>
            <w:r>
              <w:t xml:space="preserve"> and Billing </w:t>
            </w:r>
            <w:proofErr w:type="spellStart"/>
            <w:r>
              <w:t>Worklist</w:t>
            </w:r>
            <w:proofErr w:type="spellEnd"/>
            <w:r>
              <w:t xml:space="preserve"> </w:t>
            </w:r>
            <w:proofErr w:type="gramStart"/>
            <w:r>
              <w:t>Routine</w:t>
            </w:r>
            <w:proofErr w:type="gramEnd"/>
            <w:r>
              <w:br/>
              <w:t xml:space="preserve">(Note: Some sections of this routine are used by the Billing </w:t>
            </w:r>
            <w:proofErr w:type="spellStart"/>
            <w:r>
              <w:t>Worklist</w:t>
            </w:r>
            <w:proofErr w:type="spellEnd"/>
            <w:r>
              <w:t xml:space="preserve"> only.)</w:t>
            </w:r>
          </w:p>
        </w:tc>
      </w:tr>
      <w:tr w:rsidR="009A3D39" w:rsidRPr="0028049C" w14:paraId="1E32CDEB" w14:textId="77777777" w:rsidTr="00160151">
        <w:trPr>
          <w:cantSplit/>
        </w:trPr>
        <w:tc>
          <w:tcPr>
            <w:tcW w:w="1511" w:type="pct"/>
            <w:shd w:val="clear" w:color="auto" w:fill="F2F2F2" w:themeFill="background1" w:themeFillShade="F2"/>
            <w:vAlign w:val="center"/>
          </w:tcPr>
          <w:p w14:paraId="29B3D27C" w14:textId="77777777" w:rsidR="009A3D39" w:rsidRPr="0028049C" w:rsidRDefault="009A3D39" w:rsidP="00AB271E">
            <w:pPr>
              <w:pStyle w:val="TableText"/>
              <w:rPr>
                <w:b/>
              </w:rPr>
            </w:pPr>
            <w:r w:rsidRPr="0028049C">
              <w:rPr>
                <w:b/>
              </w:rPr>
              <w:t>Enhancement Category</w:t>
            </w:r>
          </w:p>
        </w:tc>
        <w:tc>
          <w:tcPr>
            <w:tcW w:w="613" w:type="pct"/>
            <w:tcBorders>
              <w:right w:val="nil"/>
            </w:tcBorders>
          </w:tcPr>
          <w:p w14:paraId="729EACE5" w14:textId="77777777" w:rsidR="009A3D39" w:rsidRPr="003469D6" w:rsidRDefault="009A3D39"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4C5BC2D4" w14:textId="77777777" w:rsidR="009A3D39" w:rsidRPr="003469D6" w:rsidRDefault="009A3D39"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774E1FBF" w14:textId="77777777" w:rsidR="009A3D39" w:rsidRPr="003469D6" w:rsidRDefault="009A3D39"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0B24CF56" w14:textId="77777777" w:rsidR="009A3D39" w:rsidRPr="003469D6" w:rsidRDefault="009A3D39"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9A3D39" w:rsidRPr="0028049C" w14:paraId="361C778D" w14:textId="77777777" w:rsidTr="00160151">
        <w:trPr>
          <w:cantSplit/>
        </w:trPr>
        <w:tc>
          <w:tcPr>
            <w:tcW w:w="1511" w:type="pct"/>
            <w:shd w:val="clear" w:color="auto" w:fill="F2F2F2" w:themeFill="background1" w:themeFillShade="F2"/>
            <w:vAlign w:val="center"/>
          </w:tcPr>
          <w:p w14:paraId="1E126247" w14:textId="77777777" w:rsidR="009A3D39" w:rsidRPr="0028049C" w:rsidRDefault="009A3D39" w:rsidP="00AB271E">
            <w:pPr>
              <w:pStyle w:val="TableText"/>
              <w:rPr>
                <w:b/>
              </w:rPr>
            </w:pPr>
            <w:r w:rsidRPr="0028049C">
              <w:rPr>
                <w:b/>
              </w:rPr>
              <w:t>RTM</w:t>
            </w:r>
          </w:p>
        </w:tc>
        <w:tc>
          <w:tcPr>
            <w:tcW w:w="3489" w:type="pct"/>
            <w:gridSpan w:val="4"/>
          </w:tcPr>
          <w:p w14:paraId="4250F038" w14:textId="77777777" w:rsidR="009A3D39" w:rsidRPr="00D769BD" w:rsidRDefault="00311E71" w:rsidP="00AB271E">
            <w:pPr>
              <w:pStyle w:val="TableText"/>
            </w:pPr>
            <w:r>
              <w:t xml:space="preserve">FRFEE-2.2, </w:t>
            </w:r>
            <w:r w:rsidRPr="00311E71">
              <w:t>FRFEE-2.3</w:t>
            </w:r>
            <w:r>
              <w:t xml:space="preserve">, </w:t>
            </w:r>
            <w:r w:rsidR="006C612B">
              <w:t>FRFEE-2.4,</w:t>
            </w:r>
            <w:r w:rsidRPr="00311E71">
              <w:t>FRFEE-2.3-03</w:t>
            </w:r>
            <w:r>
              <w:t xml:space="preserve">, </w:t>
            </w:r>
            <w:r w:rsidRPr="00311E71">
              <w:t>FRFEE-2.3-07</w:t>
            </w:r>
          </w:p>
        </w:tc>
      </w:tr>
      <w:tr w:rsidR="009A3D39" w:rsidRPr="0028049C" w14:paraId="3BD04404" w14:textId="77777777" w:rsidTr="00160151">
        <w:trPr>
          <w:cantSplit/>
        </w:trPr>
        <w:tc>
          <w:tcPr>
            <w:tcW w:w="1511" w:type="pct"/>
            <w:tcBorders>
              <w:bottom w:val="single" w:sz="6" w:space="0" w:color="000000"/>
            </w:tcBorders>
            <w:shd w:val="clear" w:color="auto" w:fill="F2F2F2" w:themeFill="background1" w:themeFillShade="F2"/>
            <w:vAlign w:val="center"/>
          </w:tcPr>
          <w:p w14:paraId="7D232294" w14:textId="77777777" w:rsidR="009A3D39" w:rsidRPr="0028049C" w:rsidRDefault="009A3D39" w:rsidP="00AB271E">
            <w:pPr>
              <w:pStyle w:val="TableText"/>
              <w:rPr>
                <w:b/>
              </w:rPr>
            </w:pPr>
            <w:r w:rsidRPr="0028049C">
              <w:rPr>
                <w:b/>
              </w:rPr>
              <w:t>Related Options</w:t>
            </w:r>
          </w:p>
        </w:tc>
        <w:tc>
          <w:tcPr>
            <w:tcW w:w="3489" w:type="pct"/>
            <w:gridSpan w:val="4"/>
            <w:tcBorders>
              <w:bottom w:val="single" w:sz="4" w:space="0" w:color="auto"/>
            </w:tcBorders>
          </w:tcPr>
          <w:p w14:paraId="47F2771C" w14:textId="77777777" w:rsidR="009A3D39" w:rsidRPr="003469D6" w:rsidRDefault="009A3D39" w:rsidP="00AB271E">
            <w:pPr>
              <w:pStyle w:val="TableText"/>
            </w:pPr>
            <w:r>
              <w:t>IB BILLING WORKLIST</w:t>
            </w:r>
          </w:p>
        </w:tc>
      </w:tr>
    </w:tbl>
    <w:p w14:paraId="3FCE14EF" w14:textId="77777777" w:rsidR="009A3D39" w:rsidRPr="0028049C" w:rsidRDefault="009A3D39" w:rsidP="009A3D3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9A3D39" w:rsidRPr="0028049C" w14:paraId="68637286" w14:textId="77777777" w:rsidTr="00160151">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005F99A" w14:textId="77777777" w:rsidR="009A3D39" w:rsidRPr="0028049C" w:rsidRDefault="009A3D39" w:rsidP="00AB271E">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0456E8C" w14:textId="77777777" w:rsidR="009A3D39" w:rsidRPr="0028049C" w:rsidRDefault="009A3D39" w:rsidP="00AB271E">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62AED663" w14:textId="77777777" w:rsidR="009A3D39" w:rsidRPr="0028049C" w:rsidRDefault="00311E71" w:rsidP="00AB271E">
            <w:pPr>
              <w:pStyle w:val="TableHeading"/>
            </w:pPr>
            <w:r>
              <w:t>,</w:t>
            </w:r>
          </w:p>
        </w:tc>
      </w:tr>
      <w:tr w:rsidR="009A3D39" w:rsidRPr="0028049C" w14:paraId="2F3C7CF5" w14:textId="77777777" w:rsidTr="00160151">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A2D615C" w14:textId="77777777" w:rsidR="009A3D39" w:rsidRPr="0028049C" w:rsidRDefault="009A3D39" w:rsidP="00AB271E">
            <w:pPr>
              <w:pStyle w:val="TableText"/>
            </w:pPr>
          </w:p>
        </w:tc>
        <w:tc>
          <w:tcPr>
            <w:tcW w:w="1529" w:type="pct"/>
            <w:tcBorders>
              <w:bottom w:val="single" w:sz="4" w:space="0" w:color="auto"/>
            </w:tcBorders>
            <w:vAlign w:val="center"/>
          </w:tcPr>
          <w:p w14:paraId="49FCE8BA" w14:textId="77777777" w:rsidR="009A3D39" w:rsidRDefault="009A3D39" w:rsidP="00AB271E">
            <w:pPr>
              <w:pStyle w:val="TableText"/>
            </w:pPr>
            <w:r>
              <w:t xml:space="preserve">Called by </w:t>
            </w:r>
            <w:proofErr w:type="spellStart"/>
            <w:r>
              <w:t>VistA</w:t>
            </w:r>
            <w:proofErr w:type="spellEnd"/>
            <w:r>
              <w:t xml:space="preserve"> Option -</w:t>
            </w:r>
            <w:r>
              <w:br/>
              <w:t xml:space="preserve">IB BILLING WORKLIST </w:t>
            </w:r>
          </w:p>
          <w:p w14:paraId="06790D67" w14:textId="77777777" w:rsidR="009A3D39" w:rsidRDefault="009A3D39" w:rsidP="00AB271E">
            <w:pPr>
              <w:pStyle w:val="TableText"/>
            </w:pPr>
          </w:p>
          <w:p w14:paraId="6D03D61F" w14:textId="6F3045BE" w:rsidR="009A3D39" w:rsidRDefault="009A3D39" w:rsidP="00AB271E">
            <w:pPr>
              <w:pStyle w:val="TableText"/>
            </w:pPr>
            <w:r>
              <w:t>Sub</w:t>
            </w:r>
            <w:r w:rsidR="008F086E">
              <w:t xml:space="preserve">routines Called by </w:t>
            </w:r>
            <w:proofErr w:type="spellStart"/>
            <w:r w:rsidR="008F086E">
              <w:t>List</w:t>
            </w:r>
            <w:r>
              <w:t>Man</w:t>
            </w:r>
            <w:proofErr w:type="spellEnd"/>
            <w:r>
              <w:t xml:space="preserve"> Actio</w:t>
            </w:r>
            <w:r w:rsidR="003A2569">
              <w:t xml:space="preserve">ns - </w:t>
            </w:r>
            <w:r w:rsidR="003A2569">
              <w:br/>
              <w:t>EXPAND</w:t>
            </w:r>
            <w:r>
              <w:t xml:space="preserve"> </w:t>
            </w:r>
            <w:r>
              <w:br/>
              <w:t>LINKCT – Link to CT</w:t>
            </w:r>
            <w:r>
              <w:br/>
              <w:t>ACTIONS</w:t>
            </w:r>
            <w:r>
              <w:br/>
              <w:t>HISTORY</w:t>
            </w:r>
            <w:r>
              <w:br/>
            </w:r>
          </w:p>
          <w:p w14:paraId="473A5BD2" w14:textId="77777777" w:rsidR="009A3D39" w:rsidRPr="0028049C" w:rsidRDefault="009A3D39" w:rsidP="00AB271E">
            <w:pPr>
              <w:pStyle w:val="TableText"/>
            </w:pPr>
          </w:p>
        </w:tc>
        <w:tc>
          <w:tcPr>
            <w:tcW w:w="1961" w:type="pct"/>
            <w:tcBorders>
              <w:bottom w:val="single" w:sz="4" w:space="0" w:color="auto"/>
            </w:tcBorders>
            <w:vAlign w:val="center"/>
          </w:tcPr>
          <w:p w14:paraId="24E16B2C" w14:textId="77777777" w:rsidR="009A3D39" w:rsidRDefault="009A3D39" w:rsidP="00AB271E">
            <w:pPr>
              <w:pStyle w:val="TableText"/>
            </w:pPr>
            <w:proofErr w:type="gramStart"/>
            <w:r>
              <w:t xml:space="preserve">1. BLDWL^IBFBWL1 (Billing </w:t>
            </w:r>
            <w:proofErr w:type="spellStart"/>
            <w:r>
              <w:t>Worklist</w:t>
            </w:r>
            <w:proofErr w:type="spellEnd"/>
            <w:r>
              <w:t xml:space="preserve"> only – NSR #20110303)</w:t>
            </w:r>
            <w:r>
              <w:br/>
              <w:t>2.</w:t>
            </w:r>
            <w:proofErr w:type="gramEnd"/>
            <w:r>
              <w:t xml:space="preserve"> BLDWL^IBFBWL5 (</w:t>
            </w:r>
            <w:proofErr w:type="spellStart"/>
            <w:r>
              <w:t>Precert</w:t>
            </w:r>
            <w:proofErr w:type="spellEnd"/>
            <w:r>
              <w:t xml:space="preserve"> </w:t>
            </w:r>
            <w:proofErr w:type="spellStart"/>
            <w:r>
              <w:t>Worklist</w:t>
            </w:r>
            <w:proofErr w:type="spellEnd"/>
            <w:r>
              <w:t xml:space="preserve"> only – NSR #20081010)</w:t>
            </w:r>
          </w:p>
          <w:p w14:paraId="769AE47D" w14:textId="4531B781" w:rsidR="009A3D39" w:rsidRPr="0028049C" w:rsidRDefault="009A3D39" w:rsidP="00892A91">
            <w:pPr>
              <w:pStyle w:val="TableText"/>
            </w:pPr>
            <w:r>
              <w:t>3. Refresh Action calls GETAUT,BLDWL in ^IBFBWL1/^IBFBWL5 to rebuild lists</w:t>
            </w:r>
          </w:p>
        </w:tc>
      </w:tr>
    </w:tbl>
    <w:p w14:paraId="3E928C0F" w14:textId="77777777" w:rsidR="009A3D39" w:rsidRDefault="009A3D39" w:rsidP="009A3D39">
      <w:pPr>
        <w:pStyle w:val="BodyText"/>
        <w:rPr>
          <w:sz w:val="2"/>
          <w:szCs w:val="2"/>
        </w:rPr>
      </w:pPr>
    </w:p>
    <w:p w14:paraId="16505726" w14:textId="77777777" w:rsidR="00160151" w:rsidRDefault="00160151" w:rsidP="009A3D39">
      <w:pPr>
        <w:pStyle w:val="BodyText"/>
        <w:rPr>
          <w:sz w:val="2"/>
          <w:szCs w:val="2"/>
        </w:rPr>
      </w:pPr>
    </w:p>
    <w:p w14:paraId="38C5FB87" w14:textId="77777777" w:rsidR="00160151" w:rsidRDefault="00160151" w:rsidP="009A3D39">
      <w:pPr>
        <w:pStyle w:val="BodyText"/>
        <w:rPr>
          <w:sz w:val="2"/>
          <w:szCs w:val="2"/>
        </w:rPr>
      </w:pPr>
    </w:p>
    <w:p w14:paraId="1E4F3B0B" w14:textId="77777777" w:rsidR="00160151" w:rsidRDefault="00160151" w:rsidP="009A3D39">
      <w:pPr>
        <w:pStyle w:val="BodyText"/>
        <w:rPr>
          <w:sz w:val="2"/>
          <w:szCs w:val="2"/>
        </w:rPr>
      </w:pPr>
    </w:p>
    <w:p w14:paraId="6098D608" w14:textId="77777777" w:rsidR="00160151" w:rsidRPr="002F4E85" w:rsidRDefault="00160151" w:rsidP="009A3D3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9"/>
        <w:gridCol w:w="1147"/>
        <w:gridCol w:w="1662"/>
        <w:gridCol w:w="1028"/>
        <w:gridCol w:w="1559"/>
        <w:gridCol w:w="1281"/>
      </w:tblGrid>
      <w:tr w:rsidR="009A3D39" w:rsidRPr="002F4E85" w14:paraId="1CD4DE67" w14:textId="77777777" w:rsidTr="00160151">
        <w:trPr>
          <w:cantSplit/>
          <w:tblHeader/>
        </w:trPr>
        <w:tc>
          <w:tcPr>
            <w:tcW w:w="1513" w:type="pct"/>
            <w:shd w:val="clear" w:color="auto" w:fill="F2F2F2" w:themeFill="background1" w:themeFillShade="F2"/>
            <w:vAlign w:val="center"/>
          </w:tcPr>
          <w:p w14:paraId="1713F91D" w14:textId="77777777" w:rsidR="009A3D39" w:rsidRPr="002F4E85" w:rsidRDefault="009A3D39" w:rsidP="00AB271E">
            <w:pPr>
              <w:pStyle w:val="TableHeading"/>
            </w:pPr>
            <w:r w:rsidRPr="002F4E85">
              <w:t>Routines</w:t>
            </w:r>
          </w:p>
        </w:tc>
        <w:tc>
          <w:tcPr>
            <w:tcW w:w="3487" w:type="pct"/>
            <w:gridSpan w:val="5"/>
            <w:tcBorders>
              <w:bottom w:val="single" w:sz="6" w:space="0" w:color="000000"/>
            </w:tcBorders>
            <w:shd w:val="clear" w:color="auto" w:fill="F2F2F2" w:themeFill="background1" w:themeFillShade="F2"/>
          </w:tcPr>
          <w:p w14:paraId="744882F5" w14:textId="77777777" w:rsidR="009A3D39" w:rsidRPr="002F4E85" w:rsidRDefault="009A3D39" w:rsidP="00AB271E">
            <w:pPr>
              <w:pStyle w:val="TableHeading"/>
            </w:pPr>
            <w:r w:rsidRPr="002F4E85">
              <w:t>Activities</w:t>
            </w:r>
          </w:p>
        </w:tc>
      </w:tr>
      <w:tr w:rsidR="009A3D39" w:rsidRPr="002F4E85" w14:paraId="10A6645A" w14:textId="77777777" w:rsidTr="00160151">
        <w:trPr>
          <w:cantSplit/>
        </w:trPr>
        <w:tc>
          <w:tcPr>
            <w:tcW w:w="1513" w:type="pct"/>
            <w:tcBorders>
              <w:top w:val="single" w:sz="6" w:space="0" w:color="000000"/>
            </w:tcBorders>
            <w:shd w:val="clear" w:color="auto" w:fill="F2F2F2" w:themeFill="background1" w:themeFillShade="F2"/>
            <w:vAlign w:val="center"/>
          </w:tcPr>
          <w:p w14:paraId="2D64D063" w14:textId="77777777" w:rsidR="009A3D39" w:rsidRPr="002F4E85" w:rsidRDefault="009A3D39" w:rsidP="00AB271E">
            <w:pPr>
              <w:pStyle w:val="TableText"/>
              <w:rPr>
                <w:b/>
              </w:rPr>
            </w:pPr>
            <w:r w:rsidRPr="002F4E85">
              <w:rPr>
                <w:b/>
              </w:rPr>
              <w:t>Data Dictionary (DD) References</w:t>
            </w:r>
          </w:p>
        </w:tc>
        <w:tc>
          <w:tcPr>
            <w:tcW w:w="3487" w:type="pct"/>
            <w:gridSpan w:val="5"/>
          </w:tcPr>
          <w:p w14:paraId="51A3B6BD" w14:textId="1973E142" w:rsidR="009A3D39" w:rsidRPr="003469D6" w:rsidRDefault="009A3D39" w:rsidP="003A2569">
            <w:pPr>
              <w:pStyle w:val="TableText"/>
            </w:pPr>
            <w:r>
              <w:t xml:space="preserve">INSTITUTION FILE (#4) </w:t>
            </w:r>
            <w:r>
              <w:br/>
              <w:t xml:space="preserve">PATIENT FILE (#2) </w:t>
            </w:r>
            <w:r>
              <w:br/>
              <w:t>FEE BASIS PATIENT A</w:t>
            </w:r>
            <w:r w:rsidR="003A2569">
              <w:t xml:space="preserve">UTHORIZATION SUBFILE (#161.01) </w:t>
            </w:r>
            <w:r>
              <w:br/>
              <w:t xml:space="preserve">CLAIMS TRACKING FILE (#356) </w:t>
            </w:r>
          </w:p>
        </w:tc>
      </w:tr>
      <w:tr w:rsidR="009A3D39" w:rsidRPr="002F4E85" w14:paraId="77AAB446" w14:textId="77777777" w:rsidTr="00160151">
        <w:trPr>
          <w:cantSplit/>
        </w:trPr>
        <w:tc>
          <w:tcPr>
            <w:tcW w:w="1513" w:type="pct"/>
            <w:shd w:val="clear" w:color="auto" w:fill="F2F2F2" w:themeFill="background1" w:themeFillShade="F2"/>
            <w:vAlign w:val="center"/>
          </w:tcPr>
          <w:p w14:paraId="5A64958E" w14:textId="77777777" w:rsidR="009A3D39" w:rsidRPr="002F4E85" w:rsidRDefault="009A3D39" w:rsidP="00AB271E">
            <w:pPr>
              <w:pStyle w:val="TableText"/>
              <w:rPr>
                <w:b/>
              </w:rPr>
            </w:pPr>
            <w:r w:rsidRPr="002F4E85">
              <w:rPr>
                <w:b/>
              </w:rPr>
              <w:lastRenderedPageBreak/>
              <w:t>Related Protocols</w:t>
            </w:r>
          </w:p>
        </w:tc>
        <w:tc>
          <w:tcPr>
            <w:tcW w:w="3487" w:type="pct"/>
            <w:gridSpan w:val="5"/>
          </w:tcPr>
          <w:p w14:paraId="5FCA3FA7" w14:textId="77777777" w:rsidR="0049247B" w:rsidRDefault="0049247B" w:rsidP="00AB271E">
            <w:pPr>
              <w:pStyle w:val="TableText"/>
              <w:rPr>
                <w:u w:val="single"/>
              </w:rPr>
            </w:pPr>
            <w:r>
              <w:rPr>
                <w:u w:val="single"/>
              </w:rPr>
              <w:t>List</w:t>
            </w:r>
          </w:p>
          <w:p w14:paraId="6CF8C60D" w14:textId="77777777" w:rsidR="0049247B" w:rsidRDefault="0049247B" w:rsidP="00AB271E">
            <w:pPr>
              <w:pStyle w:val="TableText"/>
            </w:pPr>
            <w:r>
              <w:t>IB BILLING WORKLIST</w:t>
            </w:r>
          </w:p>
          <w:p w14:paraId="1ED2DF81" w14:textId="77777777" w:rsidR="0049247B" w:rsidRPr="0049247B" w:rsidRDefault="0049247B" w:rsidP="00AB271E">
            <w:pPr>
              <w:pStyle w:val="TableText"/>
            </w:pPr>
          </w:p>
          <w:p w14:paraId="1AD5183B" w14:textId="77777777" w:rsidR="0049247B" w:rsidRPr="0049247B" w:rsidRDefault="0049247B" w:rsidP="00AB271E">
            <w:pPr>
              <w:pStyle w:val="TableText"/>
              <w:rPr>
                <w:u w:val="single"/>
              </w:rPr>
            </w:pPr>
            <w:r w:rsidRPr="0049247B">
              <w:rPr>
                <w:u w:val="single"/>
              </w:rPr>
              <w:t>Menu Protocol</w:t>
            </w:r>
          </w:p>
          <w:p w14:paraId="7C0F4408" w14:textId="77777777" w:rsidR="009A3D39" w:rsidRDefault="009A3D39" w:rsidP="00AB271E">
            <w:pPr>
              <w:pStyle w:val="TableText"/>
            </w:pPr>
            <w:r>
              <w:t>IB BILLING WORKLIST MENU</w:t>
            </w:r>
          </w:p>
          <w:p w14:paraId="70B1D460" w14:textId="77777777" w:rsidR="009A3D39" w:rsidRDefault="009A3D39" w:rsidP="00AB271E">
            <w:pPr>
              <w:pStyle w:val="TableText"/>
              <w:rPr>
                <w:u w:val="single"/>
              </w:rPr>
            </w:pPr>
          </w:p>
          <w:p w14:paraId="712D4F3F" w14:textId="77777777" w:rsidR="009A3D39" w:rsidRPr="006F5925" w:rsidRDefault="009A3D39" w:rsidP="00AB271E">
            <w:pPr>
              <w:pStyle w:val="TableText"/>
              <w:rPr>
                <w:u w:val="single"/>
              </w:rPr>
            </w:pPr>
            <w:r w:rsidRPr="006F5925">
              <w:rPr>
                <w:u w:val="single"/>
              </w:rPr>
              <w:t>Action Protocols</w:t>
            </w:r>
          </w:p>
          <w:p w14:paraId="72462523" w14:textId="77777777" w:rsidR="009A3D39" w:rsidRDefault="009A3D39" w:rsidP="00AB271E">
            <w:pPr>
              <w:pStyle w:val="TableText"/>
            </w:pPr>
            <w:r>
              <w:t>IB BILLING WORKLIST REFRESH - REFRESH^IBFBWL</w:t>
            </w:r>
          </w:p>
          <w:p w14:paraId="080B964C" w14:textId="77777777" w:rsidR="009A3D39" w:rsidRDefault="009A3D39" w:rsidP="00AB271E">
            <w:pPr>
              <w:pStyle w:val="TableText"/>
            </w:pPr>
            <w:r>
              <w:t>IB BILLING WORKLIST EXPAND - EXPAND^IBFBWL</w:t>
            </w:r>
          </w:p>
          <w:p w14:paraId="4D2894A6" w14:textId="77777777" w:rsidR="009A3D39" w:rsidRDefault="009A3D39" w:rsidP="00AB271E">
            <w:pPr>
              <w:pStyle w:val="TableText"/>
            </w:pPr>
            <w:r>
              <w:t>IB BILLING WORKLIST CLAIMS TRACKING – LINKCT^IBFBWL</w:t>
            </w:r>
          </w:p>
          <w:p w14:paraId="28DB87BC" w14:textId="77777777" w:rsidR="009A3D39" w:rsidRDefault="009A3D39" w:rsidP="00AB271E">
            <w:pPr>
              <w:pStyle w:val="TableText"/>
            </w:pPr>
            <w:r>
              <w:t>IB BILLING WORKLIST ACTIONS – ACTIONS^IBFBWL</w:t>
            </w:r>
          </w:p>
          <w:p w14:paraId="08F31290" w14:textId="77777777" w:rsidR="009A3D39" w:rsidRDefault="009A3D39" w:rsidP="00AB271E">
            <w:pPr>
              <w:pStyle w:val="TableText"/>
            </w:pPr>
            <w:r>
              <w:t>IB BILLING WORKLIST HISTORY – HISTORY^IBFBWL</w:t>
            </w:r>
          </w:p>
          <w:p w14:paraId="701BDAED" w14:textId="77777777" w:rsidR="009A3D39" w:rsidRPr="003469D6" w:rsidRDefault="009A3D39" w:rsidP="00AB271E">
            <w:pPr>
              <w:pStyle w:val="TableText"/>
            </w:pPr>
          </w:p>
        </w:tc>
      </w:tr>
      <w:tr w:rsidR="009A3D39" w:rsidRPr="002F4E85" w14:paraId="0F5C5D94" w14:textId="77777777" w:rsidTr="00160151">
        <w:trPr>
          <w:cantSplit/>
        </w:trPr>
        <w:tc>
          <w:tcPr>
            <w:tcW w:w="1513" w:type="pct"/>
            <w:shd w:val="clear" w:color="auto" w:fill="F2F2F2" w:themeFill="background1" w:themeFillShade="F2"/>
            <w:vAlign w:val="center"/>
          </w:tcPr>
          <w:p w14:paraId="6AD2DD22" w14:textId="77777777" w:rsidR="009A3D39" w:rsidRPr="002F4E85" w:rsidRDefault="009A3D39" w:rsidP="00AB271E">
            <w:pPr>
              <w:pStyle w:val="TableText"/>
              <w:rPr>
                <w:b/>
              </w:rPr>
            </w:pPr>
            <w:r w:rsidRPr="002F4E85">
              <w:rPr>
                <w:b/>
              </w:rPr>
              <w:t>Related Integration Control Registrations (ICRs)</w:t>
            </w:r>
          </w:p>
        </w:tc>
        <w:tc>
          <w:tcPr>
            <w:tcW w:w="3487" w:type="pct"/>
            <w:gridSpan w:val="5"/>
            <w:tcBorders>
              <w:bottom w:val="single" w:sz="6" w:space="0" w:color="000000"/>
            </w:tcBorders>
          </w:tcPr>
          <w:p w14:paraId="367A5D5C" w14:textId="77777777" w:rsidR="009A3D39" w:rsidRPr="003469D6" w:rsidRDefault="003D717F" w:rsidP="00AB271E">
            <w:pPr>
              <w:pStyle w:val="TableText"/>
            </w:pPr>
            <w:r>
              <w:t>Yes - i</w:t>
            </w:r>
            <w:r w:rsidR="009A3D39">
              <w:t>n process</w:t>
            </w:r>
          </w:p>
        </w:tc>
      </w:tr>
      <w:tr w:rsidR="009A3D39" w:rsidRPr="002F4E85" w14:paraId="066D56FA" w14:textId="77777777" w:rsidTr="00160151">
        <w:trPr>
          <w:cantSplit/>
        </w:trPr>
        <w:tc>
          <w:tcPr>
            <w:tcW w:w="1513" w:type="pct"/>
            <w:tcBorders>
              <w:right w:val="single" w:sz="4" w:space="0" w:color="auto"/>
            </w:tcBorders>
            <w:shd w:val="clear" w:color="auto" w:fill="F2F2F2" w:themeFill="background1" w:themeFillShade="F2"/>
            <w:vAlign w:val="center"/>
          </w:tcPr>
          <w:p w14:paraId="657EB15C" w14:textId="77777777" w:rsidR="009A3D39" w:rsidRPr="002F4E85" w:rsidRDefault="009A3D39" w:rsidP="00AB271E">
            <w:pPr>
              <w:pStyle w:val="TableText"/>
              <w:rPr>
                <w:b/>
              </w:rPr>
            </w:pPr>
            <w:r w:rsidRPr="002F4E85">
              <w:rPr>
                <w:b/>
              </w:rPr>
              <w:t>Data Passing</w:t>
            </w:r>
          </w:p>
        </w:tc>
        <w:tc>
          <w:tcPr>
            <w:tcW w:w="599" w:type="pct"/>
            <w:tcBorders>
              <w:left w:val="single" w:sz="4" w:space="0" w:color="auto"/>
              <w:right w:val="nil"/>
            </w:tcBorders>
          </w:tcPr>
          <w:p w14:paraId="4866F1E9" w14:textId="77777777" w:rsidR="009A3D39" w:rsidRPr="003469D6" w:rsidRDefault="009A3D39"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305B492B" w14:textId="77777777" w:rsidR="009A3D39" w:rsidRPr="003469D6" w:rsidRDefault="009A3D39"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3912C213" w14:textId="77777777" w:rsidR="009A3D39" w:rsidRPr="003469D6" w:rsidRDefault="009A3D39"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1FAC295F" w14:textId="77777777" w:rsidR="009A3D39" w:rsidRPr="003469D6" w:rsidRDefault="009A3D39"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0" w:type="pct"/>
            <w:tcBorders>
              <w:left w:val="nil"/>
            </w:tcBorders>
          </w:tcPr>
          <w:p w14:paraId="2ABBEC84" w14:textId="77777777" w:rsidR="009A3D39" w:rsidRPr="003469D6" w:rsidRDefault="009A3D39"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9A3D39" w:rsidRPr="002F4E85" w14:paraId="2C0DFFDA" w14:textId="77777777" w:rsidTr="00160151">
        <w:trPr>
          <w:cantSplit/>
        </w:trPr>
        <w:tc>
          <w:tcPr>
            <w:tcW w:w="1513" w:type="pct"/>
            <w:shd w:val="clear" w:color="auto" w:fill="F2F2F2" w:themeFill="background1" w:themeFillShade="F2"/>
            <w:vAlign w:val="center"/>
          </w:tcPr>
          <w:p w14:paraId="2BAE7230" w14:textId="77777777" w:rsidR="009A3D39" w:rsidRPr="002F4E85" w:rsidRDefault="009A3D39" w:rsidP="00AB271E">
            <w:pPr>
              <w:pStyle w:val="TableText"/>
              <w:rPr>
                <w:b/>
              </w:rPr>
            </w:pPr>
            <w:r w:rsidRPr="002F4E85">
              <w:rPr>
                <w:b/>
              </w:rPr>
              <w:t>Input Attribute Name and Definition</w:t>
            </w:r>
          </w:p>
        </w:tc>
        <w:tc>
          <w:tcPr>
            <w:tcW w:w="3487" w:type="pct"/>
            <w:gridSpan w:val="5"/>
          </w:tcPr>
          <w:p w14:paraId="5E5F6C35" w14:textId="4F9A905B" w:rsidR="009A3D39" w:rsidRPr="003469D6" w:rsidRDefault="009A3D39" w:rsidP="00AB271E">
            <w:pPr>
              <w:pStyle w:val="TableText"/>
            </w:pPr>
            <w:r w:rsidRPr="003469D6">
              <w:t>Name:</w:t>
            </w:r>
            <w:r w:rsidR="003A104D">
              <w:t xml:space="preserve"> None</w:t>
            </w:r>
          </w:p>
          <w:p w14:paraId="0DC7261E" w14:textId="2F6BAB07" w:rsidR="009A3D39" w:rsidRPr="003469D6" w:rsidRDefault="009A3D39" w:rsidP="00AB271E">
            <w:pPr>
              <w:pStyle w:val="TableText"/>
            </w:pPr>
            <w:r w:rsidRPr="003469D6">
              <w:t>Definition:</w:t>
            </w:r>
            <w:r w:rsidR="003A104D">
              <w:t xml:space="preserve"> None</w:t>
            </w:r>
          </w:p>
        </w:tc>
      </w:tr>
      <w:tr w:rsidR="009A3D39" w:rsidRPr="002F4E85" w14:paraId="4783597D" w14:textId="77777777" w:rsidTr="00160151">
        <w:trPr>
          <w:cantSplit/>
        </w:trPr>
        <w:tc>
          <w:tcPr>
            <w:tcW w:w="1513" w:type="pct"/>
            <w:shd w:val="clear" w:color="auto" w:fill="F2F2F2" w:themeFill="background1" w:themeFillShade="F2"/>
            <w:vAlign w:val="center"/>
          </w:tcPr>
          <w:p w14:paraId="301D1574" w14:textId="77777777" w:rsidR="009A3D39" w:rsidRPr="002F4E85" w:rsidRDefault="009A3D39" w:rsidP="00AB271E">
            <w:pPr>
              <w:pStyle w:val="TableText"/>
              <w:rPr>
                <w:b/>
              </w:rPr>
            </w:pPr>
            <w:r w:rsidRPr="002F4E85">
              <w:rPr>
                <w:b/>
              </w:rPr>
              <w:t>Output Attribute Name and Definition</w:t>
            </w:r>
          </w:p>
        </w:tc>
        <w:tc>
          <w:tcPr>
            <w:tcW w:w="3487" w:type="pct"/>
            <w:gridSpan w:val="5"/>
          </w:tcPr>
          <w:p w14:paraId="66CCD303" w14:textId="61AE2B70" w:rsidR="009A3D39" w:rsidRPr="003469D6" w:rsidRDefault="009A3D39" w:rsidP="00AB271E">
            <w:pPr>
              <w:pStyle w:val="TableText"/>
            </w:pPr>
            <w:r w:rsidRPr="003469D6">
              <w:t>Name:</w:t>
            </w:r>
            <w:r w:rsidR="003A104D">
              <w:t xml:space="preserve"> None</w:t>
            </w:r>
          </w:p>
          <w:p w14:paraId="5AC80C0E" w14:textId="62C9FC55" w:rsidR="009A3D39" w:rsidRPr="003469D6" w:rsidRDefault="009A3D39" w:rsidP="00AB271E">
            <w:pPr>
              <w:pStyle w:val="TableText"/>
            </w:pPr>
            <w:r w:rsidRPr="003469D6">
              <w:t>Definition:</w:t>
            </w:r>
            <w:r w:rsidR="003A104D">
              <w:t xml:space="preserve"> None</w:t>
            </w:r>
          </w:p>
        </w:tc>
      </w:tr>
    </w:tbl>
    <w:p w14:paraId="150CF98A" w14:textId="77777777" w:rsidR="009A3D39" w:rsidRPr="00086A3C" w:rsidRDefault="009A3D39" w:rsidP="009A3D3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9A3D39" w:rsidRPr="00086A3C" w14:paraId="4BC61AD2" w14:textId="77777777" w:rsidTr="00AB271E">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CDD08A" w14:textId="77777777" w:rsidR="009A3D39" w:rsidRPr="00086A3C" w:rsidRDefault="009A3D39" w:rsidP="00AB271E">
            <w:pPr>
              <w:pStyle w:val="TableHeading"/>
            </w:pPr>
            <w:r w:rsidRPr="00086A3C">
              <w:t>Current Logic</w:t>
            </w:r>
          </w:p>
        </w:tc>
      </w:tr>
      <w:tr w:rsidR="009A3D39" w:rsidRPr="00086A3C" w14:paraId="324AEC39" w14:textId="77777777" w:rsidTr="00AB271E">
        <w:trPr>
          <w:cantSplit/>
        </w:trPr>
        <w:tc>
          <w:tcPr>
            <w:tcW w:w="5000" w:type="pct"/>
            <w:tcBorders>
              <w:top w:val="single" w:sz="6" w:space="0" w:color="000000"/>
              <w:left w:val="single" w:sz="6" w:space="0" w:color="000000"/>
              <w:bottom w:val="single" w:sz="6" w:space="0" w:color="000000"/>
              <w:right w:val="single" w:sz="6" w:space="0" w:color="000000"/>
            </w:tcBorders>
          </w:tcPr>
          <w:p w14:paraId="09FFB838" w14:textId="77777777" w:rsidR="009A3D39" w:rsidRPr="00086A3C" w:rsidRDefault="009A3D39" w:rsidP="00AB271E">
            <w:pPr>
              <w:pStyle w:val="TableText"/>
            </w:pPr>
            <w:r>
              <w:t>New Routine</w:t>
            </w:r>
          </w:p>
        </w:tc>
      </w:tr>
    </w:tbl>
    <w:p w14:paraId="7F55232A" w14:textId="77777777" w:rsidR="009A3D39" w:rsidRPr="00086A3C" w:rsidRDefault="009A3D39" w:rsidP="009A3D39">
      <w:pPr>
        <w:pStyle w:val="BodyText"/>
        <w:spacing w:before="0" w:after="0"/>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9A3D39" w:rsidRPr="00086A3C" w14:paraId="40C6F10B" w14:textId="77777777" w:rsidTr="00160151">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330802" w14:textId="117FD57B" w:rsidR="009A3D39" w:rsidRPr="00086A3C" w:rsidRDefault="00CA4A38" w:rsidP="00AB271E">
            <w:pPr>
              <w:pStyle w:val="TableHeading"/>
              <w:keepLines/>
            </w:pPr>
            <w:r>
              <w:lastRenderedPageBreak/>
              <w:t>Modified Logic (Changes are</w:t>
            </w:r>
            <w:r w:rsidR="009A3D39" w:rsidRPr="00086A3C">
              <w:t xml:space="preserve"> </w:t>
            </w:r>
            <w:r w:rsidR="003A104D">
              <w:t>highlighted</w:t>
            </w:r>
            <w:r w:rsidR="009A3D39" w:rsidRPr="00086A3C">
              <w:t>)</w:t>
            </w:r>
          </w:p>
        </w:tc>
      </w:tr>
      <w:tr w:rsidR="009A3D39" w:rsidRPr="00086A3C" w14:paraId="7A2BD5A9"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2B1A154E"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IBFBWL ;ALB/PAW-IB BILLING </w:t>
            </w:r>
            <w:proofErr w:type="spellStart"/>
            <w:r w:rsidRPr="00892A91">
              <w:rPr>
                <w:rFonts w:ascii="Courier New" w:hAnsi="Courier New" w:cs="Courier New"/>
                <w:sz w:val="18"/>
                <w:szCs w:val="18"/>
              </w:rPr>
              <w:t>Worklist</w:t>
            </w:r>
            <w:proofErr w:type="spellEnd"/>
            <w:r w:rsidRPr="00892A91">
              <w:rPr>
                <w:rFonts w:ascii="Courier New" w:hAnsi="Courier New" w:cs="Courier New"/>
                <w:sz w:val="18"/>
                <w:szCs w:val="18"/>
              </w:rPr>
              <w:t xml:space="preserve"> ; 30-SEP-2015</w:t>
            </w:r>
          </w:p>
          <w:p w14:paraId="22B01F30"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;;2.0;INTEGRATED BILLING;**554**;21-MAR-94;Build 3</w:t>
            </w:r>
          </w:p>
          <w:p w14:paraId="59A943B6"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;Per</w:t>
            </w:r>
            <w:proofErr w:type="gramEnd"/>
            <w:r w:rsidRPr="00892A91">
              <w:rPr>
                <w:rFonts w:ascii="Courier New" w:hAnsi="Courier New" w:cs="Courier New"/>
                <w:sz w:val="18"/>
                <w:szCs w:val="18"/>
              </w:rPr>
              <w:t xml:space="preserve"> VA Directive 6402, this routine should not be modified.</w:t>
            </w:r>
          </w:p>
          <w:p w14:paraId="4D977DB3"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highlight w:val="yellow"/>
              </w:rPr>
              <w:t>EN ; -- Main entry point for IB BILLING WORKLIST</w:t>
            </w:r>
            <w:r w:rsidR="00D81A06" w:rsidRPr="00892A91">
              <w:rPr>
                <w:rFonts w:ascii="Courier New" w:hAnsi="Courier New" w:cs="Courier New"/>
                <w:sz w:val="18"/>
                <w:szCs w:val="18"/>
              </w:rPr>
              <w:t xml:space="preserve"> </w:t>
            </w:r>
            <w:r w:rsidR="00D81A06" w:rsidRPr="00892A91">
              <w:rPr>
                <w:rFonts w:ascii="Courier New" w:hAnsi="Courier New" w:cs="Courier New"/>
                <w:sz w:val="18"/>
                <w:szCs w:val="18"/>
              </w:rPr>
              <w:sym w:font="Wingdings" w:char="F0E7"/>
            </w:r>
            <w:r w:rsidR="00D81A06" w:rsidRPr="00892A91">
              <w:rPr>
                <w:rFonts w:ascii="Courier New" w:hAnsi="Courier New" w:cs="Courier New"/>
                <w:sz w:val="18"/>
                <w:szCs w:val="18"/>
              </w:rPr>
              <w:t xml:space="preserve">This is the entry point for the billing </w:t>
            </w:r>
            <w:proofErr w:type="spellStart"/>
            <w:r w:rsidR="00D81A06" w:rsidRPr="00892A91">
              <w:rPr>
                <w:rFonts w:ascii="Courier New" w:hAnsi="Courier New" w:cs="Courier New"/>
                <w:sz w:val="18"/>
                <w:szCs w:val="18"/>
              </w:rPr>
              <w:t>worklist</w:t>
            </w:r>
            <w:proofErr w:type="spellEnd"/>
          </w:p>
          <w:p w14:paraId="47BE1B09" w14:textId="77777777" w:rsidR="009A3D39" w:rsidRPr="00892A91" w:rsidRDefault="009A3D39" w:rsidP="00AB271E">
            <w:pPr>
              <w:pStyle w:val="TableText"/>
              <w:keepNext/>
              <w:tabs>
                <w:tab w:val="left" w:pos="6195"/>
              </w:tabs>
              <w:rPr>
                <w:rFonts w:ascii="Courier New" w:hAnsi="Courier New" w:cs="Courier New"/>
                <w:sz w:val="18"/>
                <w:szCs w:val="18"/>
                <w:highlight w:val="yellow"/>
              </w:rPr>
            </w:pPr>
            <w:r w:rsidRPr="00892A91">
              <w:rPr>
                <w:rFonts w:ascii="Courier New" w:hAnsi="Courier New" w:cs="Courier New"/>
                <w:sz w:val="18"/>
                <w:szCs w:val="18"/>
              </w:rPr>
              <w:t xml:space="preserve"> N FILTERS,IBGRP,IBDIVS,IBWLTYP</w:t>
            </w:r>
          </w:p>
          <w:p w14:paraId="63200E65"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highlight w:val="yellow"/>
              </w:rPr>
              <w:t xml:space="preserve"> S IBWLTYP="B"</w:t>
            </w:r>
          </w:p>
          <w:p w14:paraId="5FD528A2"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I '$$FILTER(.FILTERS) Q</w:t>
            </w:r>
          </w:p>
          <w:p w14:paraId="0F84B6EE"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S IBGRP=$P($G(FILTERS(0)),U,1)</w:t>
            </w:r>
          </w:p>
          <w:p w14:paraId="716A8766"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K XQORS,VALMEVL</w:t>
            </w:r>
          </w:p>
          <w:p w14:paraId="1ED94413"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D EN^VALM("IB BILLING WORKLIST")</w:t>
            </w:r>
          </w:p>
          <w:p w14:paraId="101555A9"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Q</w:t>
            </w:r>
          </w:p>
          <w:p w14:paraId="1D83F62F"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w:t>
            </w:r>
          </w:p>
          <w:p w14:paraId="6A882EFB"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EN2 ; -- Main entry point for IB NVC PRECERT WORKLIST </w:t>
            </w:r>
            <w:r w:rsidRPr="00892A91">
              <w:rPr>
                <w:rFonts w:ascii="Courier New" w:hAnsi="Courier New" w:cs="Courier New"/>
                <w:sz w:val="18"/>
                <w:szCs w:val="18"/>
              </w:rPr>
              <w:sym w:font="Wingdings" w:char="F0E7"/>
            </w:r>
            <w:r w:rsidRPr="00892A91">
              <w:rPr>
                <w:rFonts w:ascii="Courier New" w:hAnsi="Courier New" w:cs="Courier New"/>
                <w:sz w:val="18"/>
                <w:szCs w:val="18"/>
              </w:rPr>
              <w:t xml:space="preserve">This is the entry point for </w:t>
            </w:r>
            <w:proofErr w:type="spellStart"/>
            <w:r w:rsidRPr="00892A91">
              <w:rPr>
                <w:rFonts w:ascii="Courier New" w:hAnsi="Courier New" w:cs="Courier New"/>
                <w:sz w:val="18"/>
                <w:szCs w:val="18"/>
              </w:rPr>
              <w:t>precert</w:t>
            </w:r>
            <w:proofErr w:type="spellEnd"/>
          </w:p>
          <w:p w14:paraId="057F3F16"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N FILTERS,IBGRP,IBDIVS,IBWLTYP</w:t>
            </w:r>
          </w:p>
          <w:p w14:paraId="7DA3D1AE"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S IBWLTYP="P"</w:t>
            </w:r>
          </w:p>
          <w:p w14:paraId="10B0043D"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I '$$FILTER(.FILTERS) Q</w:t>
            </w:r>
          </w:p>
          <w:p w14:paraId="4B9F4DBC"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S IBGRP=$P($G(FILTERS(0)),U,1)</w:t>
            </w:r>
          </w:p>
          <w:p w14:paraId="3975FA44"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K XQORS,VALMEVL</w:t>
            </w:r>
          </w:p>
          <w:p w14:paraId="7E0EDBCA"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D EN^VALM("IB NVC PRECERT WORKLIST")</w:t>
            </w:r>
          </w:p>
          <w:p w14:paraId="1B12D377"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Q</w:t>
            </w:r>
          </w:p>
          <w:p w14:paraId="3C47321B"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w:t>
            </w:r>
          </w:p>
          <w:p w14:paraId="125A004A" w14:textId="25BC985C"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highlight w:val="yellow"/>
              </w:rPr>
              <w:t>INIT ; Initialize variables for IB BILLING WORKLIST</w:t>
            </w:r>
            <w:r w:rsidR="00863624">
              <w:rPr>
                <w:rFonts w:ascii="Courier New" w:hAnsi="Courier New" w:cs="Courier New"/>
                <w:sz w:val="18"/>
                <w:szCs w:val="18"/>
              </w:rPr>
              <w:t xml:space="preserve"> </w:t>
            </w:r>
            <w:r w:rsidR="00D81A06" w:rsidRPr="00892A91">
              <w:rPr>
                <w:rFonts w:ascii="Courier New" w:hAnsi="Courier New" w:cs="Courier New"/>
                <w:sz w:val="18"/>
                <w:szCs w:val="18"/>
              </w:rPr>
              <w:sym w:font="Wingdings" w:char="F0E7"/>
            </w:r>
            <w:r w:rsidR="00D81A06" w:rsidRPr="00892A91">
              <w:rPr>
                <w:rFonts w:ascii="Courier New" w:hAnsi="Courier New" w:cs="Courier New"/>
                <w:sz w:val="18"/>
                <w:szCs w:val="18"/>
              </w:rPr>
              <w:t xml:space="preserve">Initialization for billing </w:t>
            </w:r>
            <w:proofErr w:type="spellStart"/>
            <w:r w:rsidR="00D81A06" w:rsidRPr="00892A91">
              <w:rPr>
                <w:rFonts w:ascii="Courier New" w:hAnsi="Courier New" w:cs="Courier New"/>
                <w:sz w:val="18"/>
                <w:szCs w:val="18"/>
              </w:rPr>
              <w:t>worklist</w:t>
            </w:r>
            <w:proofErr w:type="spellEnd"/>
          </w:p>
          <w:p w14:paraId="21C9DF7E"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D KILLGLB</w:t>
            </w:r>
          </w:p>
          <w:p w14:paraId="588F989F"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D GETAUT^IBFBWL1(IBGRP)</w:t>
            </w:r>
            <w:r w:rsidR="00D81A06" w:rsidRPr="00892A91">
              <w:rPr>
                <w:rFonts w:ascii="Courier New" w:hAnsi="Courier New" w:cs="Courier New"/>
                <w:sz w:val="18"/>
                <w:szCs w:val="18"/>
              </w:rPr>
              <w:t xml:space="preserve"> </w:t>
            </w:r>
            <w:r w:rsidR="00D81A06" w:rsidRPr="00892A91">
              <w:rPr>
                <w:rFonts w:ascii="Courier New" w:hAnsi="Courier New" w:cs="Courier New"/>
                <w:sz w:val="18"/>
                <w:szCs w:val="18"/>
              </w:rPr>
              <w:sym w:font="Wingdings" w:char="F0E7"/>
            </w:r>
            <w:r w:rsidR="00D81A06" w:rsidRPr="00892A91">
              <w:rPr>
                <w:rFonts w:ascii="Courier New" w:hAnsi="Courier New" w:cs="Courier New"/>
                <w:sz w:val="18"/>
                <w:szCs w:val="18"/>
              </w:rPr>
              <w:t xml:space="preserve">Calls ^IBFBWL1 to build main billing </w:t>
            </w:r>
            <w:proofErr w:type="spellStart"/>
            <w:r w:rsidR="00D81A06" w:rsidRPr="00892A91">
              <w:rPr>
                <w:rFonts w:ascii="Courier New" w:hAnsi="Courier New" w:cs="Courier New"/>
                <w:sz w:val="18"/>
                <w:szCs w:val="18"/>
              </w:rPr>
              <w:t>worklist</w:t>
            </w:r>
            <w:proofErr w:type="spellEnd"/>
            <w:r w:rsidR="00D81A06" w:rsidRPr="00892A91">
              <w:rPr>
                <w:rFonts w:ascii="Courier New" w:hAnsi="Courier New" w:cs="Courier New"/>
                <w:sz w:val="18"/>
                <w:szCs w:val="18"/>
              </w:rPr>
              <w:t xml:space="preserve"> screen</w:t>
            </w:r>
          </w:p>
          <w:p w14:paraId="17DF0047"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I '$D(^TMP("IBFBWL",$J)) D Q</w:t>
            </w:r>
          </w:p>
          <w:p w14:paraId="611A6893"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,*7,"There are no new cost recoverable invoices on file."</w:t>
            </w:r>
          </w:p>
          <w:p w14:paraId="4D2AC5DD"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 S DIR(0)="E"</w:t>
            </w:r>
          </w:p>
          <w:p w14:paraId="7CF58FCA"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 D ^DIR</w:t>
            </w:r>
          </w:p>
          <w:p w14:paraId="739A36C9"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 S VALMQUIT=1</w:t>
            </w:r>
          </w:p>
          <w:p w14:paraId="7E34A757"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 D EXIT</w:t>
            </w:r>
          </w:p>
          <w:p w14:paraId="4504AB38"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S IBWLTYP="B"</w:t>
            </w:r>
          </w:p>
          <w:p w14:paraId="5F294B80"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D BLDWL^IBFBWL1</w:t>
            </w:r>
          </w:p>
          <w:p w14:paraId="4E424444" w14:textId="77777777" w:rsidR="009A3D39" w:rsidRPr="00892A91" w:rsidRDefault="009A3D39" w:rsidP="00AB271E">
            <w:pPr>
              <w:pStyle w:val="TableText"/>
              <w:keepNext/>
              <w:tabs>
                <w:tab w:val="left" w:pos="6195"/>
              </w:tabs>
              <w:rPr>
                <w:rFonts w:ascii="Courier New" w:hAnsi="Courier New" w:cs="Courier New"/>
                <w:sz w:val="18"/>
                <w:szCs w:val="18"/>
              </w:rPr>
            </w:pPr>
            <w:r w:rsidRPr="00892A91">
              <w:rPr>
                <w:rFonts w:ascii="Courier New" w:hAnsi="Courier New" w:cs="Courier New"/>
                <w:sz w:val="18"/>
                <w:szCs w:val="18"/>
              </w:rPr>
              <w:t xml:space="preserve"> Q</w:t>
            </w:r>
          </w:p>
          <w:p w14:paraId="5F41CB94" w14:textId="77777777" w:rsidR="009A3D39" w:rsidRPr="00923A00" w:rsidRDefault="009A3D39" w:rsidP="00AB271E">
            <w:pPr>
              <w:pStyle w:val="TableText"/>
              <w:keepNext/>
              <w:tabs>
                <w:tab w:val="left" w:pos="6195"/>
              </w:tabs>
              <w:rPr>
                <w:sz w:val="20"/>
              </w:rPr>
            </w:pPr>
            <w:r w:rsidRPr="00892A91">
              <w:rPr>
                <w:rFonts w:ascii="Courier New" w:hAnsi="Courier New" w:cs="Courier New"/>
                <w:sz w:val="18"/>
                <w:szCs w:val="18"/>
              </w:rPr>
              <w:t xml:space="preserve"> ;</w:t>
            </w:r>
          </w:p>
        </w:tc>
      </w:tr>
      <w:tr w:rsidR="009A3D39" w:rsidRPr="00086A3C" w14:paraId="0BEA5DC2"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7EB0BFF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INIT2 ; Initialize variables for IB NVC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Worklist</w:t>
            </w:r>
            <w:proofErr w:type="spellEnd"/>
            <w:r w:rsidRPr="00892A91">
              <w:rPr>
                <w:rFonts w:ascii="Courier New" w:hAnsi="Courier New" w:cs="Courier New"/>
                <w:sz w:val="18"/>
                <w:szCs w:val="18"/>
              </w:rPr>
              <w:t xml:space="preserve"> </w:t>
            </w:r>
          </w:p>
          <w:p w14:paraId="5DC20FA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KILLGLB</w:t>
            </w:r>
          </w:p>
          <w:p w14:paraId="78E00D53" w14:textId="77777777" w:rsidR="009A3D39" w:rsidRPr="00892A91" w:rsidRDefault="009A3D39" w:rsidP="00AB271E">
            <w:pPr>
              <w:pStyle w:val="TableText"/>
              <w:keepNext/>
              <w:tabs>
                <w:tab w:val="left" w:pos="3720"/>
              </w:tabs>
              <w:rPr>
                <w:rFonts w:ascii="Courier New" w:hAnsi="Courier New" w:cs="Courier New"/>
                <w:sz w:val="18"/>
                <w:szCs w:val="18"/>
              </w:rPr>
            </w:pPr>
            <w:r w:rsidRPr="00892A91">
              <w:rPr>
                <w:rFonts w:ascii="Courier New" w:hAnsi="Courier New" w:cs="Courier New"/>
                <w:sz w:val="18"/>
                <w:szCs w:val="18"/>
              </w:rPr>
              <w:t xml:space="preserve"> D GETAUT^IBFBWL5(IBGRP) </w:t>
            </w:r>
          </w:p>
          <w:p w14:paraId="466C332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'$D(^TMP("IBFBWL",$J)) D Q</w:t>
            </w:r>
          </w:p>
          <w:p w14:paraId="3FF3E8F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,*7,"There are no new authorizations on file."</w:t>
            </w:r>
          </w:p>
          <w:p w14:paraId="0B3C23B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DIR(0)="E"</w:t>
            </w:r>
          </w:p>
          <w:p w14:paraId="1D3400B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^DIR</w:t>
            </w:r>
          </w:p>
          <w:p w14:paraId="6F0C84B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VALMQUIT=1</w:t>
            </w:r>
          </w:p>
          <w:p w14:paraId="4E4CFDB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EXIT</w:t>
            </w:r>
          </w:p>
          <w:p w14:paraId="7AAEDC4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IBWLTYP="P"</w:t>
            </w:r>
          </w:p>
          <w:p w14:paraId="214483F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D BLDWL^IBFBWL5</w:t>
            </w:r>
          </w:p>
          <w:p w14:paraId="5C87EA0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652B0BE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3F75721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 xml:space="preserve">HDR ; Set header for IB BILLING </w:t>
            </w:r>
            <w:proofErr w:type="spellStart"/>
            <w:r w:rsidRPr="00892A91">
              <w:rPr>
                <w:rFonts w:ascii="Courier New" w:hAnsi="Courier New" w:cs="Courier New"/>
                <w:sz w:val="18"/>
                <w:szCs w:val="18"/>
                <w:highlight w:val="yellow"/>
              </w:rPr>
              <w:t>Worklist</w:t>
            </w:r>
            <w:proofErr w:type="spellEnd"/>
          </w:p>
          <w:p w14:paraId="17A5D06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IBDIVS,IBFST,IBIEN,IBXX,IBY</w:t>
            </w:r>
          </w:p>
          <w:p w14:paraId="4F385A7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CHKFILT</w:t>
            </w:r>
          </w:p>
          <w:p w14:paraId="3FF3E57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IBWLTYP="B" D</w:t>
            </w:r>
          </w:p>
          <w:p w14:paraId="0AB6FCB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VALMHDR(1)=$S(IBY=1:"Facility Revenue </w:t>
            </w:r>
            <w:proofErr w:type="spellStart"/>
            <w:r w:rsidRPr="00892A91">
              <w:rPr>
                <w:rFonts w:ascii="Courier New" w:hAnsi="Courier New" w:cs="Courier New"/>
                <w:sz w:val="18"/>
                <w:szCs w:val="18"/>
              </w:rPr>
              <w:t>Review",IBY</w:t>
            </w:r>
            <w:proofErr w:type="spellEnd"/>
            <w:r w:rsidRPr="00892A91">
              <w:rPr>
                <w:rFonts w:ascii="Courier New" w:hAnsi="Courier New" w:cs="Courier New"/>
                <w:sz w:val="18"/>
                <w:szCs w:val="18"/>
              </w:rPr>
              <w:t>=2:"RUR SC/SA",IBY=3:"Billing")</w:t>
            </w:r>
          </w:p>
          <w:p w14:paraId="2908F2C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VALMHDR(1)=VALMHDR(1)_" ("_$S($P(FILTERS(0),U,4)=1:"First Party Copay",1:"Third Party")_")"</w:t>
            </w:r>
          </w:p>
          <w:p w14:paraId="5757C73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 D</w:t>
            </w:r>
          </w:p>
          <w:p w14:paraId="5D83596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VALMHDR(1)=$S(IBY=1:"Insurance </w:t>
            </w:r>
            <w:proofErr w:type="spellStart"/>
            <w:r w:rsidRPr="00892A91">
              <w:rPr>
                <w:rFonts w:ascii="Courier New" w:hAnsi="Courier New" w:cs="Courier New"/>
                <w:sz w:val="18"/>
                <w:szCs w:val="18"/>
              </w:rPr>
              <w:t>Verification",IBY</w:t>
            </w:r>
            <w:proofErr w:type="spellEnd"/>
            <w:r w:rsidRPr="00892A91">
              <w:rPr>
                <w:rFonts w:ascii="Courier New" w:hAnsi="Courier New" w:cs="Courier New"/>
                <w:sz w:val="18"/>
                <w:szCs w:val="18"/>
              </w:rPr>
              <w:t>=2:"RUR Pre-certification")</w:t>
            </w:r>
          </w:p>
          <w:p w14:paraId="1309DA5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VALMHDR(2)="Selected Division(s): "_IBDIVS</w:t>
            </w:r>
          </w:p>
          <w:p w14:paraId="7C0A73E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380E450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167A259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HDR2 ; Set header for IB NVC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Worklist</w:t>
            </w:r>
            <w:proofErr w:type="spellEnd"/>
          </w:p>
          <w:p w14:paraId="6700A66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IBDIVS,IBFST,IBIEN,IBXX,IBY</w:t>
            </w:r>
          </w:p>
          <w:p w14:paraId="1EFBF4F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CHKFILT</w:t>
            </w:r>
          </w:p>
          <w:p w14:paraId="42F168C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VALMHDR(1)=$S(IBY=1:"Insurance </w:t>
            </w:r>
            <w:proofErr w:type="spellStart"/>
            <w:r w:rsidRPr="00892A91">
              <w:rPr>
                <w:rFonts w:ascii="Courier New" w:hAnsi="Courier New" w:cs="Courier New"/>
                <w:sz w:val="18"/>
                <w:szCs w:val="18"/>
              </w:rPr>
              <w:t>Verification",IBY</w:t>
            </w:r>
            <w:proofErr w:type="spellEnd"/>
            <w:r w:rsidRPr="00892A91">
              <w:rPr>
                <w:rFonts w:ascii="Courier New" w:hAnsi="Courier New" w:cs="Courier New"/>
                <w:sz w:val="18"/>
                <w:szCs w:val="18"/>
              </w:rPr>
              <w:t>=2:"RUR Pre-certification")</w:t>
            </w:r>
          </w:p>
          <w:p w14:paraId="424D1A8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VALMHDR(2)="Selected Division(s): "_IBDIVS</w:t>
            </w:r>
          </w:p>
          <w:p w14:paraId="22FF28B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31C9205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3B6D0C0B"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391B9F2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lastRenderedPageBreak/>
              <w:t>FILTER(FILTERS) ; Set up filters</w:t>
            </w:r>
          </w:p>
          <w:p w14:paraId="73B4DC6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Sets an array of filters to determine which entries to include in display</w:t>
            </w:r>
          </w:p>
          <w:p w14:paraId="7C7746D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None</w:t>
            </w:r>
          </w:p>
          <w:p w14:paraId="06E5523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w:t>
            </w:r>
          </w:p>
          <w:p w14:paraId="2690C78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Returns: 0 if the user entered '^' or timed out, 1 otherwise</w:t>
            </w:r>
          </w:p>
          <w:p w14:paraId="1B443A7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If Billing - FILTERS(0) = fee basis group (1=Facility Revenue, 2=RUR </w:t>
            </w:r>
          </w:p>
          <w:p w14:paraId="2383198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SC/SA, 3=Billing)^ 0 (all) 1 (selected) institutions ^ 0 (all) 1 (selected) patients ^ 1(First Party Copay) 2 (Third Party)</w:t>
            </w:r>
          </w:p>
          <w:p w14:paraId="7777426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If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 FILTERS(0) = fee basis group (1=insurance verification, </w:t>
            </w:r>
          </w:p>
          <w:p w14:paraId="353A8A7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2=RUR)^ 0 (all) 1 (selected) institutions ^ 0 (all) 1 (selected) patients</w:t>
            </w:r>
          </w:p>
          <w:p w14:paraId="21DF8BA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FILTERS(</w:t>
            </w:r>
            <w:proofErr w:type="gramEnd"/>
            <w:r w:rsidRPr="00892A91">
              <w:rPr>
                <w:rFonts w:ascii="Courier New" w:hAnsi="Courier New" w:cs="Courier New"/>
                <w:sz w:val="18"/>
                <w:szCs w:val="18"/>
              </w:rPr>
              <w:t xml:space="preserve">1) = </w:t>
            </w:r>
            <w:proofErr w:type="spellStart"/>
            <w:r w:rsidRPr="00892A91">
              <w:rPr>
                <w:rFonts w:ascii="Courier New" w:hAnsi="Courier New" w:cs="Courier New"/>
                <w:sz w:val="18"/>
                <w:szCs w:val="18"/>
              </w:rPr>
              <w:t>inst</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ien</w:t>
            </w:r>
            <w:proofErr w:type="spellEnd"/>
            <w:r w:rsidRPr="00892A91">
              <w:rPr>
                <w:rFonts w:ascii="Courier New" w:hAnsi="Courier New" w:cs="Courier New"/>
                <w:sz w:val="18"/>
                <w:szCs w:val="18"/>
              </w:rPr>
              <w:t xml:space="preserve"> ^ </w:t>
            </w:r>
            <w:proofErr w:type="spellStart"/>
            <w:r w:rsidRPr="00892A91">
              <w:rPr>
                <w:rFonts w:ascii="Courier New" w:hAnsi="Courier New" w:cs="Courier New"/>
                <w:sz w:val="18"/>
                <w:szCs w:val="18"/>
              </w:rPr>
              <w:t>inst</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ien</w:t>
            </w:r>
            <w:proofErr w:type="spellEnd"/>
            <w:r w:rsidRPr="00892A91">
              <w:rPr>
                <w:rFonts w:ascii="Courier New" w:hAnsi="Courier New" w:cs="Courier New"/>
                <w:sz w:val="18"/>
                <w:szCs w:val="18"/>
              </w:rPr>
              <w:t xml:space="preserve"> ^ etc...</w:t>
            </w:r>
          </w:p>
          <w:p w14:paraId="17FCEF3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FILTERS(</w:t>
            </w:r>
            <w:proofErr w:type="gramEnd"/>
            <w:r w:rsidRPr="00892A91">
              <w:rPr>
                <w:rFonts w:ascii="Courier New" w:hAnsi="Courier New" w:cs="Courier New"/>
                <w:sz w:val="18"/>
                <w:szCs w:val="18"/>
              </w:rPr>
              <w:t xml:space="preserve">2) = pat </w:t>
            </w:r>
            <w:proofErr w:type="spellStart"/>
            <w:r w:rsidRPr="00892A91">
              <w:rPr>
                <w:rFonts w:ascii="Courier New" w:hAnsi="Courier New" w:cs="Courier New"/>
                <w:sz w:val="18"/>
                <w:szCs w:val="18"/>
              </w:rPr>
              <w:t>ien</w:t>
            </w:r>
            <w:proofErr w:type="spellEnd"/>
            <w:r w:rsidRPr="00892A91">
              <w:rPr>
                <w:rFonts w:ascii="Courier New" w:hAnsi="Courier New" w:cs="Courier New"/>
                <w:sz w:val="18"/>
                <w:szCs w:val="18"/>
              </w:rPr>
              <w:t xml:space="preserve"> ^ pat </w:t>
            </w:r>
            <w:proofErr w:type="spellStart"/>
            <w:r w:rsidRPr="00892A91">
              <w:rPr>
                <w:rFonts w:ascii="Courier New" w:hAnsi="Courier New" w:cs="Courier New"/>
                <w:sz w:val="18"/>
                <w:szCs w:val="18"/>
              </w:rPr>
              <w:t>ien</w:t>
            </w:r>
            <w:proofErr w:type="spellEnd"/>
            <w:r w:rsidRPr="00892A91">
              <w:rPr>
                <w:rFonts w:ascii="Courier New" w:hAnsi="Courier New" w:cs="Courier New"/>
                <w:sz w:val="18"/>
                <w:szCs w:val="18"/>
              </w:rPr>
              <w:t xml:space="preserve"> ^ etc...</w:t>
            </w:r>
          </w:p>
          <w:p w14:paraId="5D70F1C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DIR,DIROUT,DIRUT,DTOUT,DUOUT,IBXX,X,XX,Y</w:t>
            </w:r>
          </w:p>
          <w:p w14:paraId="50F779D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FILTERS</w:t>
            </w:r>
          </w:p>
          <w:p w14:paraId="410A093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390F7FB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 Billing Department</w:t>
            </w:r>
          </w:p>
          <w:p w14:paraId="22A3139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I IBWLTYP="B" D</w:t>
            </w:r>
          </w:p>
          <w:p w14:paraId="6533D46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DIR(0)="S",DIR("A")="Select (F)</w:t>
            </w:r>
            <w:proofErr w:type="spellStart"/>
            <w:r w:rsidRPr="00892A91">
              <w:rPr>
                <w:rFonts w:ascii="Courier New" w:hAnsi="Courier New" w:cs="Courier New"/>
                <w:sz w:val="18"/>
                <w:szCs w:val="18"/>
              </w:rPr>
              <w:t>acility</w:t>
            </w:r>
            <w:proofErr w:type="spellEnd"/>
            <w:r w:rsidRPr="00892A91">
              <w:rPr>
                <w:rFonts w:ascii="Courier New" w:hAnsi="Courier New" w:cs="Courier New"/>
                <w:sz w:val="18"/>
                <w:szCs w:val="18"/>
              </w:rPr>
              <w:t xml:space="preserve"> Revenue, (R)UR SC/SA or (B)</w:t>
            </w:r>
            <w:proofErr w:type="spellStart"/>
            <w:r w:rsidRPr="00892A91">
              <w:rPr>
                <w:rFonts w:ascii="Courier New" w:hAnsi="Courier New" w:cs="Courier New"/>
                <w:sz w:val="18"/>
                <w:szCs w:val="18"/>
              </w:rPr>
              <w:t>lling</w:t>
            </w:r>
            <w:proofErr w:type="spellEnd"/>
            <w:r w:rsidRPr="00892A91">
              <w:rPr>
                <w:rFonts w:ascii="Courier New" w:hAnsi="Courier New" w:cs="Courier New"/>
                <w:sz w:val="18"/>
                <w:szCs w:val="18"/>
              </w:rPr>
              <w:t>"</w:t>
            </w:r>
          </w:p>
          <w:p w14:paraId="1068955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DIR("?",1)="Enter 'F' for Facility Revenue, 'R' for RUR SC/SA"</w:t>
            </w:r>
          </w:p>
          <w:p w14:paraId="1735F23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"?")="or 'B' to for Billing."</w:t>
            </w:r>
          </w:p>
          <w:p w14:paraId="0B9ADA8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$P(DIR(0),U,2)="</w:t>
            </w:r>
            <w:proofErr w:type="spellStart"/>
            <w:r w:rsidRPr="00892A91">
              <w:rPr>
                <w:rFonts w:ascii="Courier New" w:hAnsi="Courier New" w:cs="Courier New"/>
                <w:sz w:val="18"/>
                <w:szCs w:val="18"/>
              </w:rPr>
              <w:t>F:Facility</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Revenue;R:RUR</w:t>
            </w:r>
            <w:proofErr w:type="spellEnd"/>
            <w:r w:rsidRPr="00892A91">
              <w:rPr>
                <w:rFonts w:ascii="Courier New" w:hAnsi="Courier New" w:cs="Courier New"/>
                <w:sz w:val="18"/>
                <w:szCs w:val="18"/>
              </w:rPr>
              <w:t xml:space="preserve"> SC/</w:t>
            </w:r>
            <w:proofErr w:type="spellStart"/>
            <w:r w:rsidRPr="00892A91">
              <w:rPr>
                <w:rFonts w:ascii="Courier New" w:hAnsi="Courier New" w:cs="Courier New"/>
                <w:sz w:val="18"/>
                <w:szCs w:val="18"/>
              </w:rPr>
              <w:t>SA;B:Billing</w:t>
            </w:r>
            <w:proofErr w:type="spellEnd"/>
            <w:r w:rsidRPr="00892A91">
              <w:rPr>
                <w:rFonts w:ascii="Courier New" w:hAnsi="Courier New" w:cs="Courier New"/>
                <w:sz w:val="18"/>
                <w:szCs w:val="18"/>
              </w:rPr>
              <w:t>"</w:t>
            </w:r>
          </w:p>
          <w:p w14:paraId="4EBDB0F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xml:space="preserve"> D ^DIR K DIR</w:t>
            </w:r>
          </w:p>
          <w:p w14:paraId="5E3A408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$G(DIRUT) Q</w:t>
            </w:r>
          </w:p>
          <w:p w14:paraId="7BCB5F1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X=$$UP^XLFSTR(X)</w:t>
            </w:r>
          </w:p>
          <w:p w14:paraId="440C484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FILTERS(0)=$S(Y="F":1,Y="R":2,Y="B":3,1:0)</w:t>
            </w:r>
          </w:p>
          <w:p w14:paraId="263DB1E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w:t>
            </w:r>
          </w:p>
          <w:p w14:paraId="27DF745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Pre-certification Department</w:t>
            </w:r>
          </w:p>
          <w:p w14:paraId="427E092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 D</w:t>
            </w:r>
          </w:p>
          <w:p w14:paraId="7831690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DIR(0)="S",DIR("A")="Select (I)</w:t>
            </w:r>
            <w:proofErr w:type="spellStart"/>
            <w:r w:rsidRPr="00892A91">
              <w:rPr>
                <w:rFonts w:ascii="Courier New" w:hAnsi="Courier New" w:cs="Courier New"/>
                <w:sz w:val="18"/>
                <w:szCs w:val="18"/>
              </w:rPr>
              <w:t>nsurance</w:t>
            </w:r>
            <w:proofErr w:type="spellEnd"/>
            <w:r w:rsidRPr="00892A91">
              <w:rPr>
                <w:rFonts w:ascii="Courier New" w:hAnsi="Courier New" w:cs="Courier New"/>
                <w:sz w:val="18"/>
                <w:szCs w:val="18"/>
              </w:rPr>
              <w:t xml:space="preserve"> Verification or (R)UR Pre-certification"</w:t>
            </w:r>
          </w:p>
          <w:p w14:paraId="1A96AE7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"?",1)="Enter 'I' for insurance verification authorizations."</w:t>
            </w:r>
          </w:p>
          <w:p w14:paraId="21B020B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"?")="Enter 'R' for RUR authorizations."</w:t>
            </w:r>
          </w:p>
          <w:p w14:paraId="7CE3CE4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$P(DIR(0),U,2)="</w:t>
            </w:r>
            <w:proofErr w:type="spellStart"/>
            <w:r w:rsidRPr="00892A91">
              <w:rPr>
                <w:rFonts w:ascii="Courier New" w:hAnsi="Courier New" w:cs="Courier New"/>
                <w:sz w:val="18"/>
                <w:szCs w:val="18"/>
              </w:rPr>
              <w:t>I:Insurance</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Verification;R:RUR</w:t>
            </w:r>
            <w:proofErr w:type="spellEnd"/>
            <w:r w:rsidRPr="00892A91">
              <w:rPr>
                <w:rFonts w:ascii="Courier New" w:hAnsi="Courier New" w:cs="Courier New"/>
                <w:sz w:val="18"/>
                <w:szCs w:val="18"/>
              </w:rPr>
              <w:t xml:space="preserve"> Pre-certification"</w:t>
            </w:r>
          </w:p>
          <w:p w14:paraId="4A6CF2F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xml:space="preserve"> D ^DIR K DIR</w:t>
            </w:r>
          </w:p>
          <w:p w14:paraId="50B2266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$G(DIRUT) Q</w:t>
            </w:r>
          </w:p>
          <w:p w14:paraId="5D7919F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X=$$UP^XLFSTR(X)</w:t>
            </w:r>
          </w:p>
          <w:p w14:paraId="09E6B21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FILTERS(0)=$S(Y="I":1,Y="R":2,1:0)</w:t>
            </w:r>
          </w:p>
          <w:p w14:paraId="724AD22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
        </w:tc>
      </w:tr>
      <w:tr w:rsidR="009A3D39" w:rsidRPr="00086A3C" w14:paraId="0B340A8B"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6173CECC" w14:textId="77777777" w:rsidR="009A3D39" w:rsidRPr="00892A91" w:rsidRDefault="009A3D39" w:rsidP="00AB271E">
            <w:pPr>
              <w:pStyle w:val="TableText"/>
              <w:keepNext/>
              <w:rPr>
                <w:rFonts w:ascii="Courier New" w:hAnsi="Courier New" w:cs="Courier New"/>
                <w:sz w:val="18"/>
                <w:szCs w:val="18"/>
              </w:rPr>
            </w:pPr>
          </w:p>
          <w:p w14:paraId="32D148E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 First Party Copay or Third Party</w:t>
            </w:r>
          </w:p>
          <w:p w14:paraId="21E72CE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IBWLTYP="B" D</w:t>
            </w:r>
          </w:p>
          <w:p w14:paraId="3CB3338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DIR(0)="S",DIR("A")="Select (F)</w:t>
            </w:r>
            <w:proofErr w:type="spellStart"/>
            <w:r w:rsidRPr="00892A91">
              <w:rPr>
                <w:rFonts w:ascii="Courier New" w:hAnsi="Courier New" w:cs="Courier New"/>
                <w:sz w:val="18"/>
                <w:szCs w:val="18"/>
              </w:rPr>
              <w:t>irst</w:t>
            </w:r>
            <w:proofErr w:type="spellEnd"/>
            <w:r w:rsidRPr="00892A91">
              <w:rPr>
                <w:rFonts w:ascii="Courier New" w:hAnsi="Courier New" w:cs="Courier New"/>
                <w:sz w:val="18"/>
                <w:szCs w:val="18"/>
              </w:rPr>
              <w:t xml:space="preserve"> Party Copay or (T)</w:t>
            </w:r>
            <w:proofErr w:type="spellStart"/>
            <w:r w:rsidRPr="00892A91">
              <w:rPr>
                <w:rFonts w:ascii="Courier New" w:hAnsi="Courier New" w:cs="Courier New"/>
                <w:sz w:val="18"/>
                <w:szCs w:val="18"/>
              </w:rPr>
              <w:t>hird</w:t>
            </w:r>
            <w:proofErr w:type="spellEnd"/>
            <w:r w:rsidRPr="00892A91">
              <w:rPr>
                <w:rFonts w:ascii="Courier New" w:hAnsi="Courier New" w:cs="Courier New"/>
                <w:sz w:val="18"/>
                <w:szCs w:val="18"/>
              </w:rPr>
              <w:t xml:space="preserve"> Party Insurance"</w:t>
            </w:r>
          </w:p>
          <w:p w14:paraId="41CB803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$P(DIR(0),U,2)="</w:t>
            </w:r>
            <w:proofErr w:type="spellStart"/>
            <w:r w:rsidRPr="00892A91">
              <w:rPr>
                <w:rFonts w:ascii="Courier New" w:hAnsi="Courier New" w:cs="Courier New"/>
                <w:sz w:val="18"/>
                <w:szCs w:val="18"/>
              </w:rPr>
              <w:t>F:First</w:t>
            </w:r>
            <w:proofErr w:type="spellEnd"/>
            <w:r w:rsidRPr="00892A91">
              <w:rPr>
                <w:rFonts w:ascii="Courier New" w:hAnsi="Courier New" w:cs="Courier New"/>
                <w:sz w:val="18"/>
                <w:szCs w:val="18"/>
              </w:rPr>
              <w:t xml:space="preserve"> Party </w:t>
            </w:r>
            <w:proofErr w:type="spellStart"/>
            <w:r w:rsidRPr="00892A91">
              <w:rPr>
                <w:rFonts w:ascii="Courier New" w:hAnsi="Courier New" w:cs="Courier New"/>
                <w:sz w:val="18"/>
                <w:szCs w:val="18"/>
              </w:rPr>
              <w:t>Copay;T:Third</w:t>
            </w:r>
            <w:proofErr w:type="spellEnd"/>
            <w:r w:rsidRPr="00892A91">
              <w:rPr>
                <w:rFonts w:ascii="Courier New" w:hAnsi="Courier New" w:cs="Courier New"/>
                <w:sz w:val="18"/>
                <w:szCs w:val="18"/>
              </w:rPr>
              <w:t xml:space="preserve"> Party Insurance"</w:t>
            </w:r>
          </w:p>
          <w:p w14:paraId="3702286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"?",1)="Enter 'F' for First Party Copay."</w:t>
            </w:r>
          </w:p>
          <w:p w14:paraId="68D4C54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"?")="Enter 'T' for Third Party Insurance."</w:t>
            </w:r>
          </w:p>
          <w:p w14:paraId="45A0B75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$P(DIR(0),U,2)="</w:t>
            </w:r>
            <w:proofErr w:type="spellStart"/>
            <w:r w:rsidRPr="00892A91">
              <w:rPr>
                <w:rFonts w:ascii="Courier New" w:hAnsi="Courier New" w:cs="Courier New"/>
                <w:sz w:val="18"/>
                <w:szCs w:val="18"/>
              </w:rPr>
              <w:t>F:First</w:t>
            </w:r>
            <w:proofErr w:type="spellEnd"/>
            <w:r w:rsidRPr="00892A91">
              <w:rPr>
                <w:rFonts w:ascii="Courier New" w:hAnsi="Courier New" w:cs="Courier New"/>
                <w:sz w:val="18"/>
                <w:szCs w:val="18"/>
              </w:rPr>
              <w:t xml:space="preserve"> Party </w:t>
            </w:r>
            <w:proofErr w:type="spellStart"/>
            <w:r w:rsidRPr="00892A91">
              <w:rPr>
                <w:rFonts w:ascii="Courier New" w:hAnsi="Courier New" w:cs="Courier New"/>
                <w:sz w:val="18"/>
                <w:szCs w:val="18"/>
              </w:rPr>
              <w:t>Copay;T:Third</w:t>
            </w:r>
            <w:proofErr w:type="spellEnd"/>
            <w:r w:rsidRPr="00892A91">
              <w:rPr>
                <w:rFonts w:ascii="Courier New" w:hAnsi="Courier New" w:cs="Courier New"/>
                <w:sz w:val="18"/>
                <w:szCs w:val="18"/>
              </w:rPr>
              <w:t xml:space="preserve"> Party Insurance"</w:t>
            </w:r>
          </w:p>
          <w:p w14:paraId="41A6653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xml:space="preserve"> D ^DIR K DIR</w:t>
            </w:r>
          </w:p>
          <w:p w14:paraId="2784C17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$G(DIRUT) Q </w:t>
            </w:r>
          </w:p>
          <w:p w14:paraId="2AFE188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X=$$UP^XLFSTR(X)</w:t>
            </w:r>
          </w:p>
          <w:p w14:paraId="7100561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$P(FILTERS(0),U,4)=$S(Y="F":1,Y="T":3,1:0)</w:t>
            </w:r>
          </w:p>
          <w:p w14:paraId="34F2FEF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692CA23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$G(DIRUT) Q 0</w:t>
            </w:r>
          </w:p>
          <w:p w14:paraId="70574F2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60844F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 Site (Division) Filter</w:t>
            </w:r>
          </w:p>
          <w:p w14:paraId="4EF3743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DIR(0)="S",DIR("A")="Select(A)</w:t>
            </w:r>
            <w:proofErr w:type="spellStart"/>
            <w:r w:rsidRPr="00892A91">
              <w:rPr>
                <w:rFonts w:ascii="Courier New" w:hAnsi="Courier New" w:cs="Courier New"/>
                <w:sz w:val="18"/>
                <w:szCs w:val="18"/>
              </w:rPr>
              <w:t>ll</w:t>
            </w:r>
            <w:proofErr w:type="spellEnd"/>
            <w:r w:rsidRPr="00892A91">
              <w:rPr>
                <w:rFonts w:ascii="Courier New" w:hAnsi="Courier New" w:cs="Courier New"/>
                <w:sz w:val="18"/>
                <w:szCs w:val="18"/>
              </w:rPr>
              <w:t xml:space="preserve"> or (S)elected Division(s):",DIR("B")="All"</w:t>
            </w:r>
          </w:p>
          <w:p w14:paraId="6CBDBC5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"?",1)="Enter 'A' for ALL Divisions."</w:t>
            </w:r>
          </w:p>
          <w:p w14:paraId="45F034F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"?")="Enter 'S' to view entries for selected Division(s)."</w:t>
            </w:r>
          </w:p>
          <w:p w14:paraId="2B2BF6D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$P(DIR(0),U,2)="</w:t>
            </w:r>
            <w:proofErr w:type="spellStart"/>
            <w:r w:rsidRPr="00892A91">
              <w:rPr>
                <w:rFonts w:ascii="Courier New" w:hAnsi="Courier New" w:cs="Courier New"/>
                <w:sz w:val="18"/>
                <w:szCs w:val="18"/>
              </w:rPr>
              <w:t>A:All</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Divisions;S:Selected</w:t>
            </w:r>
            <w:proofErr w:type="spellEnd"/>
            <w:r w:rsidRPr="00892A91">
              <w:rPr>
                <w:rFonts w:ascii="Courier New" w:hAnsi="Courier New" w:cs="Courier New"/>
                <w:sz w:val="18"/>
                <w:szCs w:val="18"/>
              </w:rPr>
              <w:t xml:space="preserve"> Divisions"</w:t>
            </w:r>
          </w:p>
          <w:p w14:paraId="50A86DA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xml:space="preserve"> D ^DIR K DIR</w:t>
            </w:r>
          </w:p>
          <w:p w14:paraId="6884065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$G(DIRUT) Q 0</w:t>
            </w:r>
          </w:p>
          <w:p w14:paraId="2BF54EC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X=$$UP^XLFSTR(X)</w:t>
            </w:r>
          </w:p>
          <w:p w14:paraId="7CDB906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$P(FILTERS(0),U,2)=$S(Y="A":0,1:1)</w:t>
            </w:r>
          </w:p>
          <w:p w14:paraId="0E3F285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27FB6D8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Set Division Filter</w:t>
            </w:r>
          </w:p>
          <w:p w14:paraId="73A6427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$P(FILTERS(0),U,2)=1 D ASKDIV(.FILTERS)</w:t>
            </w:r>
          </w:p>
          <w:p w14:paraId="4C50A85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4D562A9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 Patient Filter</w:t>
            </w:r>
          </w:p>
          <w:p w14:paraId="7DAC52F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DIR(0)="S",DIR("A")="Select(A)</w:t>
            </w:r>
            <w:proofErr w:type="spellStart"/>
            <w:r w:rsidRPr="00892A91">
              <w:rPr>
                <w:rFonts w:ascii="Courier New" w:hAnsi="Courier New" w:cs="Courier New"/>
                <w:sz w:val="18"/>
                <w:szCs w:val="18"/>
              </w:rPr>
              <w:t>ll</w:t>
            </w:r>
            <w:proofErr w:type="spellEnd"/>
            <w:r w:rsidRPr="00892A91">
              <w:rPr>
                <w:rFonts w:ascii="Courier New" w:hAnsi="Courier New" w:cs="Courier New"/>
                <w:sz w:val="18"/>
                <w:szCs w:val="18"/>
              </w:rPr>
              <w:t xml:space="preserve"> or (S)elected Patient(s):",DIR("B")="All"</w:t>
            </w:r>
          </w:p>
          <w:p w14:paraId="56F7E0D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"?",1)="Enter 'A' to select ALL Patients."</w:t>
            </w:r>
          </w:p>
          <w:p w14:paraId="7E787AF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"?")="Enter 'S' to view entries for selected Patients."</w:t>
            </w:r>
          </w:p>
          <w:p w14:paraId="6F12CCD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$P(DIR(0),U,2)="</w:t>
            </w:r>
            <w:proofErr w:type="spellStart"/>
            <w:r w:rsidRPr="00892A91">
              <w:rPr>
                <w:rFonts w:ascii="Courier New" w:hAnsi="Courier New" w:cs="Courier New"/>
                <w:sz w:val="18"/>
                <w:szCs w:val="18"/>
              </w:rPr>
              <w:t>A:All</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Patients;S:Selected</w:t>
            </w:r>
            <w:proofErr w:type="spellEnd"/>
            <w:r w:rsidRPr="00892A91">
              <w:rPr>
                <w:rFonts w:ascii="Courier New" w:hAnsi="Courier New" w:cs="Courier New"/>
                <w:sz w:val="18"/>
                <w:szCs w:val="18"/>
              </w:rPr>
              <w:t xml:space="preserve"> Patients"</w:t>
            </w:r>
          </w:p>
          <w:p w14:paraId="3F49566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xml:space="preserve"> D ^DIR K DIR</w:t>
            </w:r>
          </w:p>
          <w:p w14:paraId="7B84A8D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$G(DIRUT) Q 0</w:t>
            </w:r>
          </w:p>
          <w:p w14:paraId="2B4D86B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S X=$$UP^XLFSTR(X)</w:t>
            </w:r>
          </w:p>
          <w:p w14:paraId="5835C8D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$P(FILTERS(0),U,3)=$S(Y="A":0,1:1)</w:t>
            </w:r>
          </w:p>
          <w:p w14:paraId="22678A7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Set Patient / Veteran filter</w:t>
            </w:r>
          </w:p>
          <w:p w14:paraId="793802A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$P(FILTERS(0),U,3)=1 D ASKPAT(.FILTERS)</w:t>
            </w:r>
          </w:p>
          <w:p w14:paraId="74CB5B9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SHOWFILT(.FILTERS)</w:t>
            </w:r>
          </w:p>
          <w:p w14:paraId="3885D1A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 1</w:t>
            </w:r>
          </w:p>
          <w:p w14:paraId="00C7C74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6CDE37A7"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6685289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lastRenderedPageBreak/>
              <w:t xml:space="preserve">ASKDIV(FILTERS) ; Sets a list of Divisions to be displayed in the Billing </w:t>
            </w:r>
            <w:proofErr w:type="spellStart"/>
            <w:r w:rsidRPr="00892A91">
              <w:rPr>
                <w:rFonts w:ascii="Courier New" w:hAnsi="Courier New" w:cs="Courier New"/>
                <w:sz w:val="18"/>
                <w:szCs w:val="18"/>
                <w:highlight w:val="yellow"/>
              </w:rPr>
              <w:t>Worklist</w:t>
            </w:r>
            <w:proofErr w:type="spellEnd"/>
          </w:p>
          <w:p w14:paraId="1D7454F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FILTERS - Current Array of filter settings</w:t>
            </w:r>
          </w:p>
          <w:p w14:paraId="12EC207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FILTERS - Updated Array of filter settings</w:t>
            </w:r>
          </w:p>
          <w:p w14:paraId="07A6001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DIC,DIR,DIRUT,DIVS,DUOUT,FIRST,IBIENS,IBIENS2,IBXX,IEN,N,X,Y</w:t>
            </w:r>
          </w:p>
          <w:p w14:paraId="065E7F8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DIC=4,DIC(0)="AE",FIRST=1</w:t>
            </w:r>
          </w:p>
          <w:p w14:paraId="724EF33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F D Q:+IEN&lt;1</w:t>
            </w:r>
          </w:p>
          <w:p w14:paraId="59D6A13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ONEDIV(.DIC,.IEN,.FIRST) ; One Division prompt</w:t>
            </w:r>
          </w:p>
          <w:p w14:paraId="19F463A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Q:+IEN&lt;1</w:t>
            </w:r>
          </w:p>
          <w:p w14:paraId="4F9EA90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IBIENS($P(IEN,U,2))=$P(IEN,U,7)</w:t>
            </w:r>
          </w:p>
          <w:p w14:paraId="14C711F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IBIENS2($P(IEN,U,1))=$P(IEN,U,2)</w:t>
            </w:r>
          </w:p>
          <w:p w14:paraId="3409E35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'$D(IBIENS) S FILTERS(1)="" Q</w:t>
            </w:r>
          </w:p>
          <w:p w14:paraId="7A633E9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4C64493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Set the filter node responses in alphabetical order</w:t>
            </w:r>
          </w:p>
          <w:p w14:paraId="3E58DB3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IBXX=""</w:t>
            </w:r>
          </w:p>
          <w:p w14:paraId="71DE442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F S IBXX=$O(IBIENS2(IBXX)) Q:IBXX="" D</w:t>
            </w:r>
          </w:p>
          <w:p w14:paraId="76E8E24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FILTERS(1,IBXX)=""</w:t>
            </w:r>
          </w:p>
          <w:p w14:paraId="5F3DCFD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615AD29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744E4EE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ONEDIV(DIC,IEN,FIRST) ; Prompts the user for a Division</w:t>
            </w:r>
          </w:p>
          <w:p w14:paraId="7B3723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DIC - Variable/Array of settings needed for ^DIC call</w:t>
            </w:r>
          </w:p>
          <w:p w14:paraId="0D628EF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FIRST - Set to 1 initially and then 0 for subsequent calls</w:t>
            </w:r>
          </w:p>
          <w:p w14:paraId="1914092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FIRST - Set to 0</w:t>
            </w:r>
          </w:p>
          <w:p w14:paraId="30AEF79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IEN - IEN of the selected Division</w:t>
            </w:r>
          </w:p>
          <w:p w14:paraId="435CB24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null of no selection was made</w:t>
            </w:r>
          </w:p>
          <w:p w14:paraId="562FE22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DIC("A")=$S(</w:t>
            </w:r>
            <w:proofErr w:type="spellStart"/>
            <w:r w:rsidRPr="00892A91">
              <w:rPr>
                <w:rFonts w:ascii="Courier New" w:hAnsi="Courier New" w:cs="Courier New"/>
                <w:sz w:val="18"/>
                <w:szCs w:val="18"/>
              </w:rPr>
              <w:t>FIRST:"Select</w:t>
            </w:r>
            <w:proofErr w:type="spellEnd"/>
            <w:r w:rsidRPr="00892A91">
              <w:rPr>
                <w:rFonts w:ascii="Courier New" w:hAnsi="Courier New" w:cs="Courier New"/>
                <w:sz w:val="18"/>
                <w:szCs w:val="18"/>
              </w:rPr>
              <w:t xml:space="preserve"> a Division: ",1:"Select Another Division: ")</w:t>
            </w:r>
          </w:p>
          <w:p w14:paraId="06049B6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^DIC</w:t>
            </w:r>
          </w:p>
          <w:p w14:paraId="79CAD46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FIRST=0,IEN=Y</w:t>
            </w:r>
          </w:p>
          <w:p w14:paraId="754425C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526AF8F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746AEAD1"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240A01A6" w14:textId="77777777" w:rsidR="009A3D39" w:rsidRPr="00892A91" w:rsidRDefault="009A3D39" w:rsidP="00AB271E">
            <w:pPr>
              <w:pStyle w:val="TableText"/>
              <w:keepNext/>
              <w:rPr>
                <w:rFonts w:ascii="Courier New" w:hAnsi="Courier New" w:cs="Courier New"/>
                <w:sz w:val="18"/>
                <w:szCs w:val="18"/>
              </w:rPr>
            </w:pPr>
          </w:p>
          <w:p w14:paraId="2EEDFA1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ASKPAT(FILTERS) ; Sets a list of patients</w:t>
            </w:r>
          </w:p>
          <w:p w14:paraId="7A9F6A4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FILTERS - Current Array of filter settings</w:t>
            </w:r>
          </w:p>
          <w:p w14:paraId="50BD8C5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FILTERS - Updated Array of filter settings</w:t>
            </w:r>
          </w:p>
          <w:p w14:paraId="12BE08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DIC,DIR,DIRUT,DIVS,DUOUT,FIRST,IBIENS,IBIENS2,IBN,IBXX,IEN,X,Y</w:t>
            </w:r>
          </w:p>
          <w:p w14:paraId="1F618B9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DIC=2,DIC(0)="AE",FIRST=1</w:t>
            </w:r>
          </w:p>
          <w:p w14:paraId="7C35907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F D Q:+IEN&lt;1</w:t>
            </w:r>
          </w:p>
          <w:p w14:paraId="2DF36F2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ONEPAT(.DIC,.IEN,.FIRST) ; One patient</w:t>
            </w:r>
          </w:p>
          <w:p w14:paraId="6EFB3FC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Q:+IEN&lt;1</w:t>
            </w:r>
          </w:p>
          <w:p w14:paraId="37CB43C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IBIENS($P(IEN,U,2))=$P(IEN,U,1)</w:t>
            </w:r>
          </w:p>
          <w:p w14:paraId="0BF4455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 S IBIENS2($P(IEN,U,1))=$P(IEN,U,2)</w:t>
            </w:r>
          </w:p>
          <w:p w14:paraId="35160EB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'$D(IBIENS) S FILTERS(2)="" Q</w:t>
            </w:r>
          </w:p>
          <w:p w14:paraId="2A3EC3E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44EECE8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Set the filter node responses in alphabetical order</w:t>
            </w:r>
          </w:p>
          <w:p w14:paraId="18753DA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IBXX=""</w:t>
            </w:r>
          </w:p>
          <w:p w14:paraId="64CADCC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F D Q:IBXX=""</w:t>
            </w:r>
          </w:p>
          <w:p w14:paraId="55847F1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IBXX=$O(IBIENS(IBXX))</w:t>
            </w:r>
          </w:p>
          <w:p w14:paraId="570D0D3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Q:IBXX=""</w:t>
            </w:r>
          </w:p>
          <w:p w14:paraId="2AC0F21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IBN=IBIENS(IBXX)</w:t>
            </w:r>
          </w:p>
          <w:p w14:paraId="4714208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FILTERS(2,IBN)=""</w:t>
            </w:r>
          </w:p>
          <w:p w14:paraId="6A31333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7C8679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4DF8CFF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ONEPAT(DIC,IEN,FIRST) ; Prompts the user for a Patient</w:t>
            </w:r>
          </w:p>
          <w:p w14:paraId="5D4F89F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DIC - Variable/Array of settings needed for ^DIC call</w:t>
            </w:r>
          </w:p>
          <w:p w14:paraId="4F6C313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FIRST - Set to 1 initially and then 0 for subsequent calls</w:t>
            </w:r>
          </w:p>
          <w:p w14:paraId="04A8706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FIRST - Set to 0</w:t>
            </w:r>
          </w:p>
          <w:p w14:paraId="4CEC26E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IEN - IEN of the Patient</w:t>
            </w:r>
          </w:p>
          <w:p w14:paraId="1A9E75A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null of no selection was made</w:t>
            </w:r>
          </w:p>
          <w:p w14:paraId="4C14E89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DIC("A")=$S(</w:t>
            </w:r>
            <w:proofErr w:type="spellStart"/>
            <w:r w:rsidRPr="00892A91">
              <w:rPr>
                <w:rFonts w:ascii="Courier New" w:hAnsi="Courier New" w:cs="Courier New"/>
                <w:sz w:val="18"/>
                <w:szCs w:val="18"/>
              </w:rPr>
              <w:t>FIRST:"Select</w:t>
            </w:r>
            <w:proofErr w:type="spellEnd"/>
            <w:r w:rsidRPr="00892A91">
              <w:rPr>
                <w:rFonts w:ascii="Courier New" w:hAnsi="Courier New" w:cs="Courier New"/>
                <w:sz w:val="18"/>
                <w:szCs w:val="18"/>
              </w:rPr>
              <w:t xml:space="preserve"> Patient: ",1:"Select Another Patient: ")</w:t>
            </w:r>
          </w:p>
          <w:p w14:paraId="592C40B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^DIC</w:t>
            </w:r>
          </w:p>
          <w:p w14:paraId="11BBDED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FIRST=0,IEN=Y</w:t>
            </w:r>
          </w:p>
          <w:p w14:paraId="6F5F90B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40400E21" w14:textId="77777777" w:rsidR="009A3D39" w:rsidRPr="00AD5F0A" w:rsidRDefault="009A3D39" w:rsidP="00AB271E">
            <w:pPr>
              <w:pStyle w:val="TableText"/>
              <w:keepNext/>
              <w:rPr>
                <w:sz w:val="20"/>
              </w:rPr>
            </w:pPr>
            <w:r w:rsidRPr="00892A91">
              <w:rPr>
                <w:rFonts w:ascii="Courier New" w:hAnsi="Courier New" w:cs="Courier New"/>
                <w:sz w:val="18"/>
                <w:szCs w:val="18"/>
              </w:rPr>
              <w:t xml:space="preserve"> ;</w:t>
            </w:r>
          </w:p>
        </w:tc>
      </w:tr>
      <w:tr w:rsidR="009A3D39" w:rsidRPr="00086A3C" w14:paraId="55B9845B"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44BF442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lastRenderedPageBreak/>
              <w:t>SHOWFILT(FILTERS) ; Display</w:t>
            </w:r>
          </w:p>
          <w:p w14:paraId="78A7035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Displays the currently selected filter selections for the</w:t>
            </w:r>
          </w:p>
          <w:p w14:paraId="3A389CD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Billing and NVC </w:t>
            </w:r>
            <w:proofErr w:type="spellStart"/>
            <w:r w:rsidRPr="00892A91">
              <w:rPr>
                <w:rFonts w:ascii="Courier New" w:hAnsi="Courier New" w:cs="Courier New"/>
                <w:sz w:val="18"/>
                <w:szCs w:val="18"/>
              </w:rPr>
              <w:t>Precert</w:t>
            </w:r>
            <w:proofErr w:type="spellEnd"/>
            <w:r w:rsidRPr="00892A91">
              <w:rPr>
                <w:rFonts w:ascii="Courier New" w:hAnsi="Courier New" w:cs="Courier New"/>
                <w:sz w:val="18"/>
                <w:szCs w:val="18"/>
              </w:rPr>
              <w:t xml:space="preserve"> </w:t>
            </w:r>
            <w:proofErr w:type="spellStart"/>
            <w:r w:rsidRPr="00892A91">
              <w:rPr>
                <w:rFonts w:ascii="Courier New" w:hAnsi="Courier New" w:cs="Courier New"/>
                <w:sz w:val="18"/>
                <w:szCs w:val="18"/>
              </w:rPr>
              <w:t>Worklist</w:t>
            </w:r>
            <w:proofErr w:type="spellEnd"/>
            <w:r w:rsidRPr="00892A91">
              <w:rPr>
                <w:rFonts w:ascii="Courier New" w:hAnsi="Courier New" w:cs="Courier New"/>
                <w:sz w:val="18"/>
                <w:szCs w:val="18"/>
              </w:rPr>
              <w:t xml:space="preserve"> display</w:t>
            </w:r>
          </w:p>
          <w:p w14:paraId="28E4C0F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Input: </w:t>
            </w:r>
            <w:proofErr w:type="gramStart"/>
            <w:r w:rsidRPr="00892A91">
              <w:rPr>
                <w:rFonts w:ascii="Courier New" w:hAnsi="Courier New" w:cs="Courier New"/>
                <w:sz w:val="18"/>
                <w:szCs w:val="18"/>
              </w:rPr>
              <w:t>FILTERS(</w:t>
            </w:r>
            <w:proofErr w:type="gramEnd"/>
            <w:r w:rsidRPr="00892A91">
              <w:rPr>
                <w:rFonts w:ascii="Courier New" w:hAnsi="Courier New" w:cs="Courier New"/>
                <w:sz w:val="18"/>
                <w:szCs w:val="18"/>
              </w:rPr>
              <w:t>) - Array of filter settings. See FILTERS for a detailed</w:t>
            </w:r>
          </w:p>
          <w:p w14:paraId="6ACC733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explanation of the FILTERS array</w:t>
            </w:r>
          </w:p>
          <w:p w14:paraId="406BEB0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Output: Current Filter settings are displayed</w:t>
            </w:r>
          </w:p>
          <w:p w14:paraId="072354D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717B716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DIR,DIROUT,DIRUT,DTOUT,DUOUT,IEN,LEN,IBXX,IBY,IBZ</w:t>
            </w:r>
          </w:p>
          <w:p w14:paraId="27BA9BC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IBWLTYP="B" D</w:t>
            </w:r>
          </w:p>
          <w:p w14:paraId="3CF77BB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!!!,"Type of Review: "</w:t>
            </w:r>
          </w:p>
          <w:p w14:paraId="7D51BB1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IBY=$P(FILTERS(0),U,1)</w:t>
            </w:r>
          </w:p>
          <w:p w14:paraId="4383A0F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$S(IBY=1:"Facility </w:t>
            </w:r>
            <w:proofErr w:type="spellStart"/>
            <w:r w:rsidRPr="00892A91">
              <w:rPr>
                <w:rFonts w:ascii="Courier New" w:hAnsi="Courier New" w:cs="Courier New"/>
                <w:sz w:val="18"/>
                <w:szCs w:val="18"/>
              </w:rPr>
              <w:t>Revenue",IBY</w:t>
            </w:r>
            <w:proofErr w:type="spellEnd"/>
            <w:r w:rsidRPr="00892A91">
              <w:rPr>
                <w:rFonts w:ascii="Courier New" w:hAnsi="Courier New" w:cs="Courier New"/>
                <w:sz w:val="18"/>
                <w:szCs w:val="18"/>
              </w:rPr>
              <w:t>=2:"RUR SC",IBY=3:"Billing",1:"")</w:t>
            </w:r>
          </w:p>
          <w:p w14:paraId="2BC24F4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IBZ=$P(FILTERS(0),U,4) W " ("_$S(IBZ=1:"First Party Copay",1:"Third Party")_")"</w:t>
            </w:r>
          </w:p>
          <w:p w14:paraId="5868888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 D</w:t>
            </w:r>
          </w:p>
          <w:p w14:paraId="3D4A50D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!!!,"Pre-certification Department: "</w:t>
            </w:r>
          </w:p>
          <w:p w14:paraId="670B87D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IBY=$P(FILTERS(0),U,1)</w:t>
            </w:r>
          </w:p>
          <w:p w14:paraId="40663C9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$S(IBY=1:"Insurance </w:t>
            </w:r>
            <w:proofErr w:type="spellStart"/>
            <w:r w:rsidRPr="00892A91">
              <w:rPr>
                <w:rFonts w:ascii="Courier New" w:hAnsi="Courier New" w:cs="Courier New"/>
                <w:sz w:val="18"/>
                <w:szCs w:val="18"/>
              </w:rPr>
              <w:t>Verification",IBY</w:t>
            </w:r>
            <w:proofErr w:type="spellEnd"/>
            <w:r w:rsidRPr="00892A91">
              <w:rPr>
                <w:rFonts w:ascii="Courier New" w:hAnsi="Courier New" w:cs="Courier New"/>
                <w:sz w:val="18"/>
                <w:szCs w:val="18"/>
              </w:rPr>
              <w:t>=2:"RUR",1:"")</w:t>
            </w:r>
          </w:p>
          <w:p w14:paraId="2D3004C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2634843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 !,"Show All Divisions or Selected Divisions: "</w:t>
            </w:r>
          </w:p>
          <w:p w14:paraId="47C1DD3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 $S($P(FILTERS(0),U,2)=0:"All",1:"Selected")</w:t>
            </w:r>
          </w:p>
          <w:p w14:paraId="73517F7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1894FB2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Division list (if any)</w:t>
            </w:r>
          </w:p>
          <w:p w14:paraId="26742D7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($P(FILTERS(0),U,2)=1) D</w:t>
            </w:r>
          </w:p>
          <w:p w14:paraId="51FFD77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!,"Divisions to Display: "</w:t>
            </w:r>
          </w:p>
          <w:p w14:paraId="5EFA99E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 S LEN=20,IEN=0</w:t>
            </w:r>
          </w:p>
          <w:p w14:paraId="4EEFBF7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F S IEN=$O(FILTERS(1,IEN)) Q:IEN="" D</w:t>
            </w:r>
          </w:p>
          <w:p w14:paraId="5E90EBB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IBXX=$$GET1^DIQ(4,IEN_",",.01)</w:t>
            </w:r>
          </w:p>
          <w:p w14:paraId="78AF506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LEN=LEN+$L(IBXX)</w:t>
            </w:r>
          </w:p>
          <w:p w14:paraId="78AD3EF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I LEN+2&lt;80 D Q</w:t>
            </w:r>
          </w:p>
          <w:p w14:paraId="29563E3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W IBXX</w:t>
            </w:r>
          </w:p>
          <w:p w14:paraId="6C9D706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I $O(FILTERS(1,IEN))'="" D</w:t>
            </w:r>
          </w:p>
          <w:p w14:paraId="6EEE615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 S LEN=LEN+2</w:t>
            </w:r>
          </w:p>
          <w:p w14:paraId="4A18D70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 W ", "</w:t>
            </w:r>
          </w:p>
          <w:p w14:paraId="35FD85E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LEN=20</w:t>
            </w:r>
          </w:p>
          <w:p w14:paraId="5A06B36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W !," ",IBXX</w:t>
            </w:r>
          </w:p>
          <w:p w14:paraId="4E1D5101" w14:textId="77777777" w:rsidR="009A3D39" w:rsidRPr="00AD5F0A" w:rsidRDefault="009A3D39" w:rsidP="00AB271E">
            <w:pPr>
              <w:pStyle w:val="TableText"/>
              <w:keepNext/>
              <w:rPr>
                <w:sz w:val="20"/>
              </w:rPr>
            </w:pPr>
            <w:r w:rsidRPr="00892A91">
              <w:rPr>
                <w:rFonts w:ascii="Courier New" w:hAnsi="Courier New" w:cs="Courier New"/>
                <w:sz w:val="18"/>
                <w:szCs w:val="18"/>
              </w:rPr>
              <w:t xml:space="preserve"> ;</w:t>
            </w:r>
            <w:r>
              <w:rPr>
                <w:sz w:val="20"/>
              </w:rPr>
              <w:t xml:space="preserve"> </w:t>
            </w:r>
          </w:p>
        </w:tc>
      </w:tr>
      <w:tr w:rsidR="009A3D39" w:rsidRPr="00086A3C" w14:paraId="4B346CEA"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49176D9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W !,"All Patients or Selected Patients: "</w:t>
            </w:r>
          </w:p>
          <w:p w14:paraId="22D47EE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 $S($P(FILTERS(0),U,3)=0:"All",1:"Selected")</w:t>
            </w:r>
          </w:p>
          <w:p w14:paraId="4D15CC4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Patient Inclusion list (if any)</w:t>
            </w:r>
          </w:p>
          <w:p w14:paraId="584A572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($P(FILTERS(0),U,3)=1) D</w:t>
            </w:r>
          </w:p>
          <w:p w14:paraId="36FF003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 !,"Patients to Display: "</w:t>
            </w:r>
          </w:p>
          <w:p w14:paraId="6FB8E20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LEN=20,IEN=0</w:t>
            </w:r>
          </w:p>
          <w:p w14:paraId="22C4E7E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F S IEN=$O(FILTERS(2,IEN)) Q:IEN="" D</w:t>
            </w:r>
          </w:p>
          <w:p w14:paraId="7701B1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IBXX=$$GET1^DIQ(2,IEN_",",.01)</w:t>
            </w:r>
          </w:p>
          <w:p w14:paraId="170C35D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LEN=LEN+$L(IBXX)</w:t>
            </w:r>
          </w:p>
          <w:p w14:paraId="4A7A49F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I LEN+2&lt;80 D Q</w:t>
            </w:r>
          </w:p>
          <w:p w14:paraId="5073EF1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W IBXX</w:t>
            </w:r>
          </w:p>
          <w:p w14:paraId="0AA8B40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I $O(FILTERS(2,IEN))'="" D</w:t>
            </w:r>
          </w:p>
          <w:p w14:paraId="050E520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 S LEN=LEN+2</w:t>
            </w:r>
          </w:p>
          <w:p w14:paraId="116C6FF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 . W ", "</w:t>
            </w:r>
          </w:p>
          <w:p w14:paraId="08111A4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S LEN=20</w:t>
            </w:r>
          </w:p>
          <w:p w14:paraId="1329AF5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 W !," ",IBXX</w:t>
            </w:r>
          </w:p>
          <w:p w14:paraId="41389A7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338B66E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DIR</w:t>
            </w:r>
          </w:p>
          <w:p w14:paraId="05F6ABC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PAUSE^VALM1</w:t>
            </w:r>
          </w:p>
          <w:p w14:paraId="63294D5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4289884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p w14:paraId="313D0A8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EXPAND ; Expand Item (EE)</w:t>
            </w:r>
          </w:p>
          <w:p w14:paraId="0DCA43A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FULL^VALM1</w:t>
            </w:r>
          </w:p>
          <w:p w14:paraId="2392FAC6" w14:textId="7F1EB578"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I,J,DFN,</w:t>
            </w:r>
            <w:r w:rsidR="00086F10">
              <w:rPr>
                <w:rFonts w:ascii="Courier New" w:hAnsi="Courier New" w:cs="Courier New"/>
                <w:sz w:val="18"/>
                <w:szCs w:val="18"/>
              </w:rPr>
              <w:t>IBFBA,</w:t>
            </w:r>
            <w:r w:rsidRPr="00892A91">
              <w:rPr>
                <w:rFonts w:ascii="Courier New" w:hAnsi="Courier New" w:cs="Courier New"/>
                <w:sz w:val="18"/>
                <w:szCs w:val="18"/>
              </w:rPr>
              <w:t>IBXX,VALMY,ECNT,IBAUTH,IBNAME</w:t>
            </w:r>
          </w:p>
          <w:p w14:paraId="58AB36E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EN^VALM2($G(XQORNOD(0)))</w:t>
            </w:r>
          </w:p>
          <w:p w14:paraId="3B650B0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$D(VALMY) S IBXX=0 F S IBXX=$O(VALMY(IBXX)) Q:'IBXX D</w:t>
            </w:r>
          </w:p>
          <w:p w14:paraId="2E64518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K ^TMP("IBFBWE",$J)</w:t>
            </w:r>
          </w:p>
          <w:p w14:paraId="5999516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ECNT=$G(^TMP("IBFBWLX",$J,IBXX))</w:t>
            </w:r>
          </w:p>
          <w:p w14:paraId="69D5E68A" w14:textId="50901D89"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DFN=$P(ECNT,U,1),IBNAME=$P(ECNT,U,2),IBAUTH=$P(ECNT,U,3)</w:t>
            </w:r>
            <w:r w:rsidR="00086F10">
              <w:rPr>
                <w:rFonts w:ascii="Courier New" w:hAnsi="Courier New" w:cs="Courier New"/>
                <w:sz w:val="18"/>
                <w:szCs w:val="18"/>
              </w:rPr>
              <w:t>,IBFBA=$P(ECNT,U,4)</w:t>
            </w:r>
          </w:p>
          <w:p w14:paraId="4DFA2675" w14:textId="09C39A7F"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^TMP("IBFBWE",$J)=DFN_U_IBNAME_U_IBAUTH</w:t>
            </w:r>
            <w:r w:rsidR="00086F10">
              <w:rPr>
                <w:rFonts w:ascii="Courier New" w:hAnsi="Courier New" w:cs="Courier New"/>
                <w:sz w:val="18"/>
                <w:szCs w:val="18"/>
              </w:rPr>
              <w:t>_U_IBFBA</w:t>
            </w:r>
          </w:p>
          <w:p w14:paraId="10A226A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EN^VALM("IB BILLING WORKLIST EXPAND")</w:t>
            </w:r>
          </w:p>
          <w:p w14:paraId="37B2A25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Q</w:t>
            </w:r>
          </w:p>
          <w:p w14:paraId="5B0A1E1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^TMP("IBFBWE",$J)</w:t>
            </w:r>
          </w:p>
          <w:p w14:paraId="2E30832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VALMBCK="R"</w:t>
            </w:r>
          </w:p>
          <w:p w14:paraId="1624A7F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174B9F8C" w14:textId="77777777" w:rsidR="009A3D39" w:rsidRPr="00AD5F0A" w:rsidRDefault="009A3D39" w:rsidP="00AB271E">
            <w:pPr>
              <w:pStyle w:val="TableText"/>
              <w:keepNext/>
              <w:rPr>
                <w:sz w:val="20"/>
              </w:rPr>
            </w:pPr>
            <w:r w:rsidRPr="00892A91">
              <w:rPr>
                <w:rFonts w:ascii="Courier New" w:hAnsi="Courier New" w:cs="Courier New"/>
                <w:sz w:val="18"/>
                <w:szCs w:val="18"/>
              </w:rPr>
              <w:lastRenderedPageBreak/>
              <w:t xml:space="preserve"> ;</w:t>
            </w:r>
          </w:p>
        </w:tc>
      </w:tr>
      <w:tr w:rsidR="009A3D39" w:rsidRPr="00086A3C" w14:paraId="32F2888D"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622FBE0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lastRenderedPageBreak/>
              <w:t>LINKCT ; Claims Tracking (CT)</w:t>
            </w:r>
          </w:p>
          <w:p w14:paraId="5C9962F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IBWLTYP="P",IBGRP=1 D Q </w:t>
            </w:r>
            <w:r w:rsidR="00D81A06" w:rsidRPr="00892A91">
              <w:rPr>
                <w:rFonts w:ascii="Courier New" w:hAnsi="Courier New" w:cs="Courier New"/>
                <w:sz w:val="18"/>
                <w:szCs w:val="18"/>
              </w:rPr>
              <w:sym w:font="Wingdings" w:char="F0E7"/>
            </w:r>
            <w:r w:rsidR="00D81A06" w:rsidRPr="00892A91">
              <w:rPr>
                <w:rFonts w:ascii="Courier New" w:hAnsi="Courier New" w:cs="Courier New"/>
                <w:sz w:val="18"/>
                <w:szCs w:val="18"/>
              </w:rPr>
              <w:t xml:space="preserve">Not called in Billing </w:t>
            </w:r>
            <w:proofErr w:type="spellStart"/>
            <w:r w:rsidR="00D81A06" w:rsidRPr="00892A91">
              <w:rPr>
                <w:rFonts w:ascii="Courier New" w:hAnsi="Courier New" w:cs="Courier New"/>
                <w:sz w:val="18"/>
                <w:szCs w:val="18"/>
              </w:rPr>
              <w:t>Worklist</w:t>
            </w:r>
            <w:proofErr w:type="spellEnd"/>
          </w:p>
          <w:p w14:paraId="03766A7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r w:rsidRPr="00892A91">
              <w:rPr>
                <w:rFonts w:ascii="Courier New" w:hAnsi="Courier New" w:cs="Courier New"/>
                <w:sz w:val="18"/>
                <w:szCs w:val="18"/>
              </w:rPr>
              <w:t>," This action not available for IV queue."</w:t>
            </w:r>
          </w:p>
          <w:p w14:paraId="70DEE45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PAUSE^VALM1</w:t>
            </w:r>
          </w:p>
          <w:p w14:paraId="31EAD5A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K ^TMP($J,"IBCLMTRK")</w:t>
            </w:r>
          </w:p>
          <w:p w14:paraId="1912CE1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VALMBCK="R"</w:t>
            </w:r>
          </w:p>
          <w:p w14:paraId="017A311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FULL^VALM1</w:t>
            </w:r>
          </w:p>
          <w:p w14:paraId="47B8F65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^TMP($J,"IBCLMTRK")</w:t>
            </w:r>
          </w:p>
          <w:p w14:paraId="1DCE9AE2" w14:textId="50CFDCC9"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I,J,CTDT,CTIEN,CTLN1,CTUSR,DFN,ECNT,GOTPAT,</w:t>
            </w:r>
            <w:r w:rsidR="00086F10">
              <w:rPr>
                <w:rFonts w:ascii="Courier New" w:hAnsi="Courier New" w:cs="Courier New"/>
                <w:sz w:val="18"/>
                <w:szCs w:val="18"/>
              </w:rPr>
              <w:t>IBFBA,</w:t>
            </w:r>
            <w:r w:rsidRPr="00892A91">
              <w:rPr>
                <w:rFonts w:ascii="Courier New" w:hAnsi="Courier New" w:cs="Courier New"/>
                <w:sz w:val="18"/>
                <w:szCs w:val="18"/>
              </w:rPr>
              <w:t>IBAUTH,IBEND,IBNAME,IBST,IBXX,VALMY</w:t>
            </w:r>
          </w:p>
          <w:p w14:paraId="1A188F0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EN^VALM2($G(XQORNOD(0)))</w:t>
            </w:r>
          </w:p>
          <w:p w14:paraId="3B3462A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$D(VALMY) S IBXX=0 F S IBXX=$O(VALMY(IBXX)) Q:'IBXX D</w:t>
            </w:r>
          </w:p>
          <w:p w14:paraId="63B9695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ECNT=$G(^TMP("IBFBWLX",$J,IBXX))</w:t>
            </w:r>
          </w:p>
          <w:p w14:paraId="5B0B5C83" w14:textId="3393C88B"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DFN=$P(ECNT,U,1),IBNAME=$P(ECNT,U,2),IBAUTH=$P(ECNT,U,3),</w:t>
            </w:r>
            <w:r w:rsidR="00086F10">
              <w:rPr>
                <w:rFonts w:ascii="Courier New" w:hAnsi="Courier New" w:cs="Courier New"/>
                <w:sz w:val="18"/>
                <w:szCs w:val="18"/>
              </w:rPr>
              <w:t>IBFBA=$P(ECNT,U,4)</w:t>
            </w:r>
            <w:r w:rsidRPr="00892A91">
              <w:rPr>
                <w:rFonts w:ascii="Courier New" w:hAnsi="Courier New" w:cs="Courier New"/>
                <w:sz w:val="18"/>
                <w:szCs w:val="18"/>
              </w:rPr>
              <w:t>GOTPAT=1</w:t>
            </w:r>
          </w:p>
          <w:p w14:paraId="4E6471B5" w14:textId="77D25214" w:rsidR="009A3D39" w:rsidRPr="00892A91" w:rsidRDefault="009A3D39" w:rsidP="00892A91">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00892A91">
              <w:rPr>
                <w:rFonts w:ascii="Courier New" w:hAnsi="Courier New" w:cs="Courier New"/>
                <w:sz w:val="18"/>
                <w:szCs w:val="18"/>
              </w:rPr>
              <w:t>. D GETDTS^IBFBUTIL(IBIEN)</w:t>
            </w:r>
          </w:p>
          <w:p w14:paraId="7E6AF95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IBEND="" S IBEND="3991231"</w:t>
            </w:r>
          </w:p>
          <w:p w14:paraId="68EBFDC7" w14:textId="4FA26833"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^TMP($J,"IBCLMTRK")=DFN_U_IBST_U_IBEND_U_IBAUTH</w:t>
            </w:r>
            <w:r w:rsidR="00086F10">
              <w:rPr>
                <w:rFonts w:ascii="Courier New" w:hAnsi="Courier New" w:cs="Courier New"/>
                <w:sz w:val="18"/>
                <w:szCs w:val="18"/>
              </w:rPr>
              <w:t>_U_IBFBA</w:t>
            </w:r>
          </w:p>
          <w:p w14:paraId="4073BBA5" w14:textId="77777777" w:rsidR="009A3D39" w:rsidRPr="00AD5F0A" w:rsidRDefault="009A3D39" w:rsidP="00AB271E">
            <w:pPr>
              <w:pStyle w:val="TableText"/>
              <w:keepNext/>
              <w:rPr>
                <w:sz w:val="20"/>
              </w:rPr>
            </w:pPr>
            <w:r w:rsidRPr="00892A91">
              <w:rPr>
                <w:rFonts w:ascii="Courier New" w:hAnsi="Courier New" w:cs="Courier New"/>
                <w:sz w:val="18"/>
                <w:szCs w:val="18"/>
              </w:rPr>
              <w:t xml:space="preserve"> . D EN^VALM("IBT CLAIMS TRACKING EDITOR")</w:t>
            </w:r>
          </w:p>
        </w:tc>
      </w:tr>
      <w:tr w:rsidR="009A3D39" w:rsidRPr="00086A3C" w14:paraId="6A3CBF78"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1D6D5A5F" w14:textId="2C52D5BF"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IBWLTYP="P",$D(D0) D</w:t>
            </w:r>
            <w:r w:rsidR="00863624">
              <w:rPr>
                <w:rFonts w:ascii="Courier New" w:hAnsi="Courier New" w:cs="Courier New"/>
                <w:sz w:val="18"/>
                <w:szCs w:val="18"/>
              </w:rPr>
              <w:t xml:space="preserve"> </w:t>
            </w:r>
            <w:r w:rsidR="00D81A06" w:rsidRPr="00892A91">
              <w:rPr>
                <w:rFonts w:ascii="Courier New" w:hAnsi="Courier New" w:cs="Courier New"/>
                <w:sz w:val="18"/>
                <w:szCs w:val="18"/>
              </w:rPr>
              <w:sym w:font="Wingdings" w:char="F0E7"/>
            </w:r>
            <w:r w:rsidR="00D81A06" w:rsidRPr="00892A91">
              <w:rPr>
                <w:rFonts w:ascii="Courier New" w:hAnsi="Courier New" w:cs="Courier New"/>
                <w:sz w:val="18"/>
                <w:szCs w:val="18"/>
              </w:rPr>
              <w:t xml:space="preserve">Not called in Billing </w:t>
            </w:r>
            <w:proofErr w:type="spellStart"/>
            <w:r w:rsidR="00D81A06" w:rsidRPr="00892A91">
              <w:rPr>
                <w:rFonts w:ascii="Courier New" w:hAnsi="Courier New" w:cs="Courier New"/>
                <w:sz w:val="18"/>
                <w:szCs w:val="18"/>
              </w:rPr>
              <w:t>Worklist</w:t>
            </w:r>
            <w:proofErr w:type="spellEnd"/>
          </w:p>
          <w:p w14:paraId="0730BD7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CTIEN=D0</w:t>
            </w:r>
          </w:p>
          <w:p w14:paraId="73E2291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'$D(^IBT(356,CTIEN)) Q</w:t>
            </w:r>
          </w:p>
          <w:p w14:paraId="4650536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CTLN1=^IBT(356,CTIEN,1)</w:t>
            </w:r>
          </w:p>
          <w:p w14:paraId="129C07F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CTDT=$P($P(CTLN1,U,1),".",1)</w:t>
            </w:r>
          </w:p>
          <w:p w14:paraId="06EA19A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CTUSR=$P(CTLN1,U,2)</w:t>
            </w:r>
          </w:p>
          <w:p w14:paraId="5DE7A2E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$G(DUZ)=CTUSR,DT=CTDT D</w:t>
            </w:r>
          </w:p>
          <w:p w14:paraId="1A60E2A4"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N Y,X</w:t>
            </w:r>
          </w:p>
          <w:p w14:paraId="11E370F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w:t>
            </w:r>
            <w:proofErr w:type="gramStart"/>
            <w:r w:rsidRPr="00892A91">
              <w:rPr>
                <w:rFonts w:ascii="Courier New" w:hAnsi="Courier New" w:cs="Courier New"/>
                <w:sz w:val="18"/>
                <w:szCs w:val="18"/>
              </w:rPr>
              <w:t>W !!</w:t>
            </w:r>
            <w:proofErr w:type="gramEnd"/>
          </w:p>
          <w:p w14:paraId="5D708C5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 xml:space="preserve">"A")="Link last Claims Tracking entry to current </w:t>
            </w:r>
            <w:proofErr w:type="spellStart"/>
            <w:r w:rsidRPr="00892A91">
              <w:rPr>
                <w:rFonts w:ascii="Courier New" w:hAnsi="Courier New" w:cs="Courier New"/>
                <w:sz w:val="18"/>
                <w:szCs w:val="18"/>
              </w:rPr>
              <w:t>auth</w:t>
            </w:r>
            <w:proofErr w:type="spellEnd"/>
            <w:r w:rsidRPr="00892A91">
              <w:rPr>
                <w:rFonts w:ascii="Courier New" w:hAnsi="Courier New" w:cs="Courier New"/>
                <w:sz w:val="18"/>
                <w:szCs w:val="18"/>
              </w:rPr>
              <w:t xml:space="preserve"> for "_IBNAME_"? "</w:t>
            </w:r>
          </w:p>
          <w:p w14:paraId="41C4C7B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w:t>
            </w:r>
            <w:proofErr w:type="gramStart"/>
            <w:r w:rsidRPr="00892A91">
              <w:rPr>
                <w:rFonts w:ascii="Courier New" w:hAnsi="Courier New" w:cs="Courier New"/>
                <w:sz w:val="18"/>
                <w:szCs w:val="18"/>
              </w:rPr>
              <w:t>DIR(</w:t>
            </w:r>
            <w:proofErr w:type="gramEnd"/>
            <w:r w:rsidRPr="00892A91">
              <w:rPr>
                <w:rFonts w:ascii="Courier New" w:hAnsi="Courier New" w:cs="Courier New"/>
                <w:sz w:val="18"/>
                <w:szCs w:val="18"/>
              </w:rPr>
              <w:t>"?")="Please answer Yes or No."</w:t>
            </w:r>
          </w:p>
          <w:p w14:paraId="352D7BD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DIR("B")="YES",DIR(0)="YA^^"</w:t>
            </w:r>
          </w:p>
          <w:p w14:paraId="2CF5875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^DIR K DIR</w:t>
            </w:r>
          </w:p>
          <w:p w14:paraId="62567F21"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Y(0)'="YES" Q</w:t>
            </w:r>
          </w:p>
          <w:p w14:paraId="2B58035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CTTMP=^TMP($J,"IBCLMTRK")</w:t>
            </w:r>
          </w:p>
          <w:p w14:paraId="6A85A940"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DFN=$P(CTTMP,U,1)</w:t>
            </w:r>
          </w:p>
          <w:p w14:paraId="24BAEB5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IBAUTH=$P(CTTMP,U,4)</w:t>
            </w:r>
          </w:p>
          <w:p w14:paraId="31E45D4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IBXX=""</w:t>
            </w:r>
          </w:p>
          <w:p w14:paraId="20DC18E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IBXX=$O(^IBFB(360,"D",DFN,IBAUTH,IBXX))</w:t>
            </w:r>
          </w:p>
          <w:p w14:paraId="36B35BA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$P(^IBFB(360,IBXX,1),U,1)=CTIEN</w:t>
            </w:r>
          </w:p>
          <w:p w14:paraId="19CF454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^TMP($J,"IBCLMTRK")</w:t>
            </w:r>
          </w:p>
          <w:p w14:paraId="3FA145B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VALMBCK="R"</w:t>
            </w:r>
          </w:p>
          <w:p w14:paraId="28FCCC5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0538AC7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7EE081AD"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378A5CE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 xml:space="preserve">ACTIONS ; </w:t>
            </w:r>
            <w:proofErr w:type="spellStart"/>
            <w:r w:rsidRPr="00892A91">
              <w:rPr>
                <w:rFonts w:ascii="Courier New" w:hAnsi="Courier New" w:cs="Courier New"/>
                <w:sz w:val="18"/>
                <w:szCs w:val="18"/>
                <w:highlight w:val="yellow"/>
              </w:rPr>
              <w:t>Worklist</w:t>
            </w:r>
            <w:proofErr w:type="spellEnd"/>
            <w:r w:rsidRPr="00892A91">
              <w:rPr>
                <w:rFonts w:ascii="Courier New" w:hAnsi="Courier New" w:cs="Courier New"/>
                <w:sz w:val="18"/>
                <w:szCs w:val="18"/>
                <w:highlight w:val="yellow"/>
              </w:rPr>
              <w:t xml:space="preserve"> Action (WA)</w:t>
            </w:r>
          </w:p>
          <w:p w14:paraId="521BAD0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FULL^VALM1</w:t>
            </w:r>
          </w:p>
          <w:p w14:paraId="0AC93FC8" w14:textId="54BE44FD"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I,J,DFN,</w:t>
            </w:r>
            <w:r w:rsidR="00086F10">
              <w:rPr>
                <w:rFonts w:ascii="Courier New" w:hAnsi="Courier New" w:cs="Courier New"/>
                <w:sz w:val="18"/>
                <w:szCs w:val="18"/>
              </w:rPr>
              <w:t>IBFBA,</w:t>
            </w:r>
            <w:r w:rsidRPr="00892A91">
              <w:rPr>
                <w:rFonts w:ascii="Courier New" w:hAnsi="Courier New" w:cs="Courier New"/>
                <w:sz w:val="18"/>
                <w:szCs w:val="18"/>
              </w:rPr>
              <w:t>IBXX,VALMY,ECNT,IBAUTH,IBNAME</w:t>
            </w:r>
          </w:p>
          <w:p w14:paraId="65A0A08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lastRenderedPageBreak/>
              <w:t xml:space="preserve"> D EN^VALM2($G(XQORNOD(0)))</w:t>
            </w:r>
          </w:p>
          <w:p w14:paraId="5E3ABF0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$D(VALMY) S IBXX=0 F S IBXX=$O(VALMY(IBXX)) Q:'IBXX D</w:t>
            </w:r>
          </w:p>
          <w:p w14:paraId="0EBEFF3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K ^TMP("IBFBWA",$J)</w:t>
            </w:r>
          </w:p>
          <w:p w14:paraId="5051464E"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ECNT=$G(^TMP("IBFBWLX",$J,IBXX))</w:t>
            </w:r>
          </w:p>
          <w:p w14:paraId="59030510" w14:textId="5CD9E504"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DFN=$P(ECNT,U,1),IBNAME=$P(ECNT,U,2),IBAUTH=$P(ECNT,U,3)</w:t>
            </w:r>
            <w:r w:rsidR="00086F10">
              <w:rPr>
                <w:rFonts w:ascii="Courier New" w:hAnsi="Courier New" w:cs="Courier New"/>
                <w:sz w:val="18"/>
                <w:szCs w:val="18"/>
              </w:rPr>
              <w:t>,IBFBA=$P(ECNT,U,4)</w:t>
            </w:r>
          </w:p>
          <w:p w14:paraId="63E611C6" w14:textId="65C94FBA"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^TMP("IBFBWA",$J)=DFN_U_IBNAME_U_IBAUTH</w:t>
            </w:r>
            <w:r w:rsidR="00086F10">
              <w:rPr>
                <w:rFonts w:ascii="Courier New" w:hAnsi="Courier New" w:cs="Courier New"/>
                <w:sz w:val="18"/>
                <w:szCs w:val="18"/>
              </w:rPr>
              <w:t>_U_IBFBA</w:t>
            </w:r>
          </w:p>
          <w:p w14:paraId="0C44C667" w14:textId="7FD9DB13" w:rsidR="009A3D39" w:rsidRPr="00892A91" w:rsidRDefault="009A3D39" w:rsidP="00AB271E">
            <w:pPr>
              <w:pStyle w:val="TableText"/>
              <w:keepNext/>
              <w:rPr>
                <w:rFonts w:ascii="Courier New" w:hAnsi="Courier New" w:cs="Courier New"/>
                <w:sz w:val="18"/>
                <w:szCs w:val="18"/>
                <w:highlight w:val="yellow"/>
              </w:rPr>
            </w:pPr>
            <w:r w:rsidRPr="00892A91">
              <w:rPr>
                <w:rFonts w:ascii="Courier New" w:hAnsi="Courier New" w:cs="Courier New"/>
                <w:sz w:val="18"/>
                <w:szCs w:val="18"/>
              </w:rPr>
              <w:t xml:space="preserve"> </w:t>
            </w:r>
            <w:r w:rsidRPr="00892A91">
              <w:rPr>
                <w:rFonts w:ascii="Courier New" w:hAnsi="Courier New" w:cs="Courier New"/>
                <w:sz w:val="18"/>
                <w:szCs w:val="18"/>
                <w:highlight w:val="yellow"/>
              </w:rPr>
              <w:t>. I IBWLTYP="B" D</w:t>
            </w:r>
            <w:r w:rsidR="00863624">
              <w:rPr>
                <w:rFonts w:ascii="Courier New" w:hAnsi="Courier New" w:cs="Courier New"/>
                <w:sz w:val="18"/>
                <w:szCs w:val="18"/>
                <w:highlight w:val="yellow"/>
              </w:rPr>
              <w:t xml:space="preserve"> </w:t>
            </w:r>
            <w:r w:rsidR="00D81A06" w:rsidRPr="00892A91">
              <w:rPr>
                <w:rFonts w:ascii="Courier New" w:hAnsi="Courier New" w:cs="Courier New"/>
                <w:sz w:val="18"/>
                <w:szCs w:val="18"/>
                <w:highlight w:val="yellow"/>
              </w:rPr>
              <w:sym w:font="Wingdings" w:char="F0E7"/>
            </w:r>
            <w:r w:rsidR="00D81A06" w:rsidRPr="00892A91">
              <w:rPr>
                <w:rFonts w:ascii="Courier New" w:hAnsi="Courier New" w:cs="Courier New"/>
                <w:sz w:val="18"/>
                <w:szCs w:val="18"/>
                <w:highlight w:val="yellow"/>
              </w:rPr>
              <w:t xml:space="preserve">Billing </w:t>
            </w:r>
            <w:proofErr w:type="spellStart"/>
            <w:r w:rsidR="00D81A06" w:rsidRPr="00892A91">
              <w:rPr>
                <w:rFonts w:ascii="Courier New" w:hAnsi="Courier New" w:cs="Courier New"/>
                <w:sz w:val="18"/>
                <w:szCs w:val="18"/>
                <w:highlight w:val="yellow"/>
              </w:rPr>
              <w:t>Worklist</w:t>
            </w:r>
            <w:proofErr w:type="spellEnd"/>
            <w:r w:rsidR="00D81A06" w:rsidRPr="00892A91">
              <w:rPr>
                <w:rFonts w:ascii="Courier New" w:hAnsi="Courier New" w:cs="Courier New"/>
                <w:sz w:val="18"/>
                <w:szCs w:val="18"/>
                <w:highlight w:val="yellow"/>
              </w:rPr>
              <w:t xml:space="preserve"> code</w:t>
            </w:r>
          </w:p>
          <w:p w14:paraId="457C1F5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t xml:space="preserve"> .. D EN^VALM("IB BILLING WORKLIST ACTIONS")</w:t>
            </w:r>
          </w:p>
          <w:p w14:paraId="45CBB9E7"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IBWLTYP="P" D </w:t>
            </w:r>
          </w:p>
          <w:p w14:paraId="33A7B69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IBGRP=1 D EN^VALM("IB NVC PRECERT WORKLIST IV")</w:t>
            </w:r>
          </w:p>
          <w:p w14:paraId="4413EF3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I IBGRP=2 D EN^VALM("IB NVC PRECERT WORKLIST RUR")</w:t>
            </w:r>
          </w:p>
          <w:p w14:paraId="4BCC9AD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^TMP("IBFBWA",$J)</w:t>
            </w:r>
          </w:p>
          <w:p w14:paraId="035E35F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^TMP("VALMAR",$J)</w:t>
            </w:r>
          </w:p>
          <w:p w14:paraId="50489C6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IBWLTYP="B" D BLDWL^IBFBWL1</w:t>
            </w:r>
          </w:p>
          <w:p w14:paraId="0CA5995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IBWLTYP="P" D BLDWL^IBFBWL5</w:t>
            </w:r>
          </w:p>
          <w:p w14:paraId="47F8DB6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VALMBCK="R"</w:t>
            </w:r>
          </w:p>
          <w:p w14:paraId="3106B43F"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693DB1F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4B2F7710"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05DBD837" w14:textId="3269171D"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highlight w:val="yellow"/>
              </w:rPr>
              <w:lastRenderedPageBreak/>
              <w:t xml:space="preserve">HISTORY ; </w:t>
            </w:r>
            <w:proofErr w:type="spellStart"/>
            <w:r w:rsidRPr="00892A91">
              <w:rPr>
                <w:rFonts w:ascii="Courier New" w:hAnsi="Courier New" w:cs="Courier New"/>
                <w:sz w:val="18"/>
                <w:szCs w:val="18"/>
                <w:highlight w:val="yellow"/>
              </w:rPr>
              <w:t>Worklist</w:t>
            </w:r>
            <w:proofErr w:type="spellEnd"/>
            <w:r w:rsidRPr="00892A91">
              <w:rPr>
                <w:rFonts w:ascii="Courier New" w:hAnsi="Courier New" w:cs="Courier New"/>
                <w:sz w:val="18"/>
                <w:szCs w:val="18"/>
                <w:highlight w:val="yellow"/>
              </w:rPr>
              <w:t xml:space="preserve"> History (HI)</w:t>
            </w:r>
          </w:p>
          <w:p w14:paraId="5E026DF3"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FULL^VALM1</w:t>
            </w:r>
          </w:p>
          <w:p w14:paraId="1E40F76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N I,J,DFN,ECNT,IBA,IBAUTH,IBB,IBHDT,IBHLG,IBHUSR,IBNAME,IBNAME,IBY,IBX,IBXX,VALMY</w:t>
            </w:r>
          </w:p>
          <w:p w14:paraId="3D608C2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D EN^VALM2($G(XQORNOD(0)))</w:t>
            </w:r>
          </w:p>
          <w:p w14:paraId="3BEE7F0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I $D(VALMY) S IBXX=0 F S IBXX=$O(VALMY(IBXX)) Q:'IBXX D</w:t>
            </w:r>
          </w:p>
          <w:p w14:paraId="478CF45B"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K ^TMP("IBFBWH",$J)</w:t>
            </w:r>
          </w:p>
          <w:p w14:paraId="058730B6"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ECNT=$G(^TMP("IBFBWLX",$J,IBXX))</w:t>
            </w:r>
          </w:p>
          <w:p w14:paraId="2E646DF1" w14:textId="77777777" w:rsidR="009A3D39"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DFN=$P(ECNT,U,1),IBNAME=$P(ECNT,U,2),IBAUTH=$P(ECNT,U,3)</w:t>
            </w:r>
            <w:r w:rsidR="00086F10">
              <w:rPr>
                <w:rFonts w:ascii="Courier New" w:hAnsi="Courier New" w:cs="Courier New"/>
                <w:sz w:val="18"/>
                <w:szCs w:val="18"/>
              </w:rPr>
              <w:t>,IBFBA=$P(ECNT,U,4)</w:t>
            </w:r>
          </w:p>
          <w:p w14:paraId="43A1A125" w14:textId="4621ADD8" w:rsidR="00086F10" w:rsidRDefault="00086F10" w:rsidP="00AB271E">
            <w:pPr>
              <w:pStyle w:val="TableText"/>
              <w:keepNext/>
              <w:rPr>
                <w:rFonts w:ascii="Courier New" w:hAnsi="Courier New" w:cs="Courier New"/>
                <w:sz w:val="18"/>
                <w:szCs w:val="18"/>
              </w:rPr>
            </w:pPr>
            <w:r>
              <w:rPr>
                <w:rFonts w:ascii="Courier New" w:hAnsi="Courier New" w:cs="Courier New"/>
                <w:sz w:val="18"/>
                <w:szCs w:val="18"/>
              </w:rPr>
              <w:t xml:space="preserve"> . I IBFBA’=”” S IBY=IBFBA</w:t>
            </w:r>
          </w:p>
          <w:p w14:paraId="332F2347" w14:textId="63646BDB" w:rsidR="00086F10" w:rsidRPr="00892A91" w:rsidRDefault="00086F10" w:rsidP="00AB271E">
            <w:pPr>
              <w:pStyle w:val="TableText"/>
              <w:keepNext/>
              <w:rPr>
                <w:rFonts w:ascii="Courier New" w:hAnsi="Courier New" w:cs="Courier New"/>
                <w:sz w:val="18"/>
                <w:szCs w:val="18"/>
              </w:rPr>
            </w:pPr>
            <w:r>
              <w:rPr>
                <w:rFonts w:ascii="Courier New" w:hAnsi="Courier New" w:cs="Courier New"/>
                <w:sz w:val="18"/>
                <w:szCs w:val="18"/>
              </w:rPr>
              <w:t xml:space="preserve"> . I IBFBA=”” D</w:t>
            </w:r>
          </w:p>
          <w:p w14:paraId="5DDA7663" w14:textId="3CAD91AD"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00086F10">
              <w:rPr>
                <w:rFonts w:ascii="Courier New" w:hAnsi="Courier New" w:cs="Courier New"/>
                <w:sz w:val="18"/>
                <w:szCs w:val="18"/>
              </w:rPr>
              <w:t>.</w:t>
            </w:r>
            <w:r w:rsidRPr="00892A91">
              <w:rPr>
                <w:rFonts w:ascii="Courier New" w:hAnsi="Courier New" w:cs="Courier New"/>
                <w:sz w:val="18"/>
                <w:szCs w:val="18"/>
              </w:rPr>
              <w:t xml:space="preserve"> S IBX="" F S IBX=$O(^IBFB(360,"C",DFN,IBX)) Q:IBX="" D</w:t>
            </w:r>
          </w:p>
          <w:p w14:paraId="20FCAAE1" w14:textId="48CC1C88"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r w:rsidR="00086F10">
              <w:rPr>
                <w:rFonts w:ascii="Courier New" w:hAnsi="Courier New" w:cs="Courier New"/>
                <w:sz w:val="18"/>
                <w:szCs w:val="18"/>
              </w:rPr>
              <w:t>.</w:t>
            </w:r>
            <w:r w:rsidRPr="00892A91">
              <w:rPr>
                <w:rFonts w:ascii="Courier New" w:hAnsi="Courier New" w:cs="Courier New"/>
                <w:sz w:val="18"/>
                <w:szCs w:val="18"/>
              </w:rPr>
              <w:t xml:space="preserve"> I $P(^IBFB(360,IBX,0),U,3)=IBAUTH S IBY=IBX</w:t>
            </w:r>
          </w:p>
          <w:p w14:paraId="18343755"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IBA=0 F S IBA=$O(^IBFB(360,IBY,4,IBA)) Q:IBA="" D</w:t>
            </w:r>
          </w:p>
          <w:p w14:paraId="263B7732"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IBHDT=$$FDATE^VALM1($P(^IBFB(360,IBY,4,IBA,0),U,1))</w:t>
            </w:r>
          </w:p>
          <w:p w14:paraId="52587F4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IBHLG=$P(^IBFB(360,IBY,4,IBA,0),U,2)</w:t>
            </w:r>
          </w:p>
          <w:p w14:paraId="2818610D"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IBHUSR=$P(^IBFB(360,IBY,4,IBA,0),U,3)</w:t>
            </w:r>
          </w:p>
          <w:p w14:paraId="4A4FEC6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S ^TMP("IBFBWH",$J,IBA)=IBHDT_U_IBHLG_U_IBHUSR</w:t>
            </w:r>
          </w:p>
          <w:p w14:paraId="772D7D4A"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D EN^VALM("IB BILLING WORKLIST HISTORY")</w:t>
            </w:r>
          </w:p>
          <w:p w14:paraId="272C777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 Q</w:t>
            </w:r>
          </w:p>
          <w:p w14:paraId="6FF00C89"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K ^TMP("IBFBWH",$J)</w:t>
            </w:r>
          </w:p>
          <w:p w14:paraId="671DCAB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S VALMBCK="R"</w:t>
            </w:r>
          </w:p>
          <w:p w14:paraId="7CF6E4DC"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Q</w:t>
            </w:r>
          </w:p>
          <w:p w14:paraId="26B6BAF8" w14:textId="77777777" w:rsidR="009A3D39" w:rsidRPr="00892A91" w:rsidRDefault="009A3D39" w:rsidP="00AB271E">
            <w:pPr>
              <w:pStyle w:val="TableText"/>
              <w:keepNext/>
              <w:rPr>
                <w:rFonts w:ascii="Courier New" w:hAnsi="Courier New" w:cs="Courier New"/>
                <w:sz w:val="18"/>
                <w:szCs w:val="18"/>
              </w:rPr>
            </w:pPr>
            <w:r w:rsidRPr="00892A91">
              <w:rPr>
                <w:rFonts w:ascii="Courier New" w:hAnsi="Courier New" w:cs="Courier New"/>
                <w:sz w:val="18"/>
                <w:szCs w:val="18"/>
              </w:rPr>
              <w:t xml:space="preserve"> ;</w:t>
            </w:r>
          </w:p>
        </w:tc>
      </w:tr>
      <w:tr w:rsidR="009A3D39" w:rsidRPr="00086A3C" w14:paraId="2D859018" w14:textId="77777777" w:rsidTr="00160151">
        <w:tc>
          <w:tcPr>
            <w:tcW w:w="5000" w:type="pct"/>
            <w:tcBorders>
              <w:top w:val="single" w:sz="6" w:space="0" w:color="000000"/>
              <w:left w:val="single" w:sz="6" w:space="0" w:color="000000"/>
              <w:bottom w:val="single" w:sz="6" w:space="0" w:color="000000"/>
              <w:right w:val="single" w:sz="6" w:space="0" w:color="000000"/>
            </w:tcBorders>
          </w:tcPr>
          <w:p w14:paraId="76F778C6"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highlight w:val="yellow"/>
              </w:rPr>
              <w:t>REFRESH ; Special Main Screen List Refresh</w:t>
            </w:r>
            <w:r w:rsidRPr="009E4E01">
              <w:rPr>
                <w:rFonts w:ascii="Courier New" w:hAnsi="Courier New" w:cs="Courier New"/>
                <w:sz w:val="18"/>
                <w:szCs w:val="18"/>
              </w:rPr>
              <w:t xml:space="preserve"> </w:t>
            </w:r>
            <w:r w:rsidRPr="009E4E01">
              <w:rPr>
                <w:rFonts w:ascii="Courier New" w:hAnsi="Courier New" w:cs="Courier New"/>
                <w:sz w:val="18"/>
                <w:szCs w:val="18"/>
              </w:rPr>
              <w:sym w:font="Wingdings" w:char="F0E7"/>
            </w:r>
            <w:r w:rsidRPr="009E4E01">
              <w:rPr>
                <w:rFonts w:ascii="Courier New" w:hAnsi="Courier New" w:cs="Courier New"/>
                <w:sz w:val="18"/>
                <w:szCs w:val="18"/>
              </w:rPr>
              <w:t>Special refresh code was needed to redisplay list</w:t>
            </w:r>
          </w:p>
          <w:p w14:paraId="0EE14D94"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^TMP("IBFBWL",$J)</w:t>
            </w:r>
          </w:p>
          <w:p w14:paraId="7469CDCD"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w:t>
            </w:r>
            <w:r w:rsidRPr="009E4E01">
              <w:rPr>
                <w:rFonts w:ascii="Courier New" w:hAnsi="Courier New" w:cs="Courier New"/>
                <w:sz w:val="18"/>
                <w:szCs w:val="18"/>
                <w:highlight w:val="yellow"/>
              </w:rPr>
              <w:t>I IBWLTYP="B" D</w:t>
            </w:r>
          </w:p>
          <w:p w14:paraId="1A0923AA"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D GETAUT^IBFBWL1(IBGRP)</w:t>
            </w:r>
          </w:p>
          <w:p w14:paraId="6BAA03B3"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D BLDWL^IBFBWL1</w:t>
            </w:r>
          </w:p>
          <w:p w14:paraId="745CED26"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lastRenderedPageBreak/>
              <w:t xml:space="preserve"> I IBWLTYP="P" D</w:t>
            </w:r>
          </w:p>
          <w:p w14:paraId="2C02C637"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D GETAUT^IBFBWL5(IBGRP)</w:t>
            </w:r>
          </w:p>
          <w:p w14:paraId="017AE5C1"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D BLDWL^IBFBWL5</w:t>
            </w:r>
          </w:p>
          <w:p w14:paraId="62CCD250"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S VALMBCK="R"</w:t>
            </w:r>
          </w:p>
          <w:p w14:paraId="66AD1F8D"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Q</w:t>
            </w:r>
          </w:p>
          <w:p w14:paraId="1AA05D62"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w:t>
            </w:r>
          </w:p>
          <w:p w14:paraId="152B476E"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highlight w:val="yellow"/>
              </w:rPr>
              <w:t xml:space="preserve">KILLGLB ; Kill </w:t>
            </w:r>
            <w:proofErr w:type="spellStart"/>
            <w:r w:rsidRPr="009E4E01">
              <w:rPr>
                <w:rFonts w:ascii="Courier New" w:hAnsi="Courier New" w:cs="Courier New"/>
                <w:sz w:val="18"/>
                <w:szCs w:val="18"/>
                <w:highlight w:val="yellow"/>
              </w:rPr>
              <w:t>Worklist</w:t>
            </w:r>
            <w:proofErr w:type="spellEnd"/>
            <w:r w:rsidRPr="009E4E01">
              <w:rPr>
                <w:rFonts w:ascii="Courier New" w:hAnsi="Courier New" w:cs="Courier New"/>
                <w:sz w:val="18"/>
                <w:szCs w:val="18"/>
                <w:highlight w:val="yellow"/>
              </w:rPr>
              <w:t xml:space="preserve"> </w:t>
            </w:r>
            <w:proofErr w:type="spellStart"/>
            <w:r w:rsidRPr="009E4E01">
              <w:rPr>
                <w:rFonts w:ascii="Courier New" w:hAnsi="Courier New" w:cs="Courier New"/>
                <w:sz w:val="18"/>
                <w:szCs w:val="18"/>
                <w:highlight w:val="yellow"/>
              </w:rPr>
              <w:t>Globals</w:t>
            </w:r>
            <w:proofErr w:type="spellEnd"/>
          </w:p>
          <w:p w14:paraId="385FFDBC"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^TMP("IBFBWL",$J)</w:t>
            </w:r>
          </w:p>
          <w:p w14:paraId="5595E6AB"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^TMP("IBFBWLX",$J)</w:t>
            </w:r>
          </w:p>
          <w:p w14:paraId="72BF11FF"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^TMP("IBFBWA",$J)</w:t>
            </w:r>
          </w:p>
          <w:p w14:paraId="272268B6"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^TMP("IBFBWE",$J)</w:t>
            </w:r>
          </w:p>
          <w:p w14:paraId="6E17D85E"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^TMP("IBFBWH",$J)</w:t>
            </w:r>
          </w:p>
          <w:p w14:paraId="23D48E94"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^TMP("VALMAR",$J)</w:t>
            </w:r>
          </w:p>
          <w:p w14:paraId="2C6E8421"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K ^TMP("XQORS",$J)</w:t>
            </w:r>
          </w:p>
          <w:p w14:paraId="26CFC0F4"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D CLEAR^VALM1</w:t>
            </w:r>
          </w:p>
          <w:p w14:paraId="0B2A17C0"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Q</w:t>
            </w:r>
          </w:p>
          <w:p w14:paraId="68DDE2AF"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w:t>
            </w:r>
          </w:p>
          <w:p w14:paraId="234E4DC9"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highlight w:val="yellow"/>
              </w:rPr>
              <w:t>CHKFILT ; Check Filters</w:t>
            </w:r>
          </w:p>
          <w:p w14:paraId="0E0AD550"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I $P($G(FILTERS(0)),U,2)=0 S IBDIVS="All"</w:t>
            </w:r>
          </w:p>
          <w:p w14:paraId="50A627DE"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I $P($G(FILTERS(0)),U,2)'=0 D</w:t>
            </w:r>
          </w:p>
          <w:p w14:paraId="11544645"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S IBIEN=0,IBFST=1</w:t>
            </w:r>
          </w:p>
          <w:p w14:paraId="691877A4"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F S IBIEN=$O(FILTERS(1,IBIEN)) Q:IBIEN="" D</w:t>
            </w:r>
          </w:p>
          <w:p w14:paraId="6AB2BFB8"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S IBXX=$E($$GET1^DIQ(4,IBIEN_",",.01),1,15)</w:t>
            </w:r>
          </w:p>
          <w:p w14:paraId="6671DA52"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I IBFST S IBFST=0,IBDIVS=IBXX Q</w:t>
            </w:r>
          </w:p>
          <w:p w14:paraId="38D16BE2"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 S IBDIVS=IBDIVS_","_IBXX</w:t>
            </w:r>
          </w:p>
          <w:p w14:paraId="55248CC0"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S IBY=$P(FILTERS(0),U,1)</w:t>
            </w:r>
          </w:p>
          <w:p w14:paraId="76387ECF"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Q</w:t>
            </w:r>
          </w:p>
          <w:p w14:paraId="7065BBF7"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w:t>
            </w:r>
          </w:p>
          <w:p w14:paraId="09E8DACF"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HELP ; -- help code</w:t>
            </w:r>
          </w:p>
          <w:p w14:paraId="451EF637"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S X="?" D DISP^XQORM1 </w:t>
            </w:r>
            <w:proofErr w:type="gramStart"/>
            <w:r w:rsidRPr="009E4E01">
              <w:rPr>
                <w:rFonts w:ascii="Courier New" w:hAnsi="Courier New" w:cs="Courier New"/>
                <w:sz w:val="18"/>
                <w:szCs w:val="18"/>
              </w:rPr>
              <w:t>W !!</w:t>
            </w:r>
            <w:proofErr w:type="gramEnd"/>
          </w:p>
          <w:p w14:paraId="4FD86C9A"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Q</w:t>
            </w:r>
          </w:p>
          <w:p w14:paraId="3CCB3ADE"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w:t>
            </w:r>
          </w:p>
          <w:p w14:paraId="5B9E3834"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EXIT ; -- exit code</w:t>
            </w:r>
          </w:p>
          <w:p w14:paraId="5FDF0FC3"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D KILLGLB</w:t>
            </w:r>
          </w:p>
          <w:p w14:paraId="0B6C82C3"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D CLEAN^VALM10</w:t>
            </w:r>
          </w:p>
          <w:p w14:paraId="5CE11AED" w14:textId="77777777" w:rsidR="009A3D39" w:rsidRPr="009E4E01" w:rsidRDefault="009A3D39" w:rsidP="00AB271E">
            <w:pPr>
              <w:pStyle w:val="TableText"/>
              <w:keepNext/>
              <w:rPr>
                <w:rFonts w:ascii="Courier New" w:hAnsi="Courier New" w:cs="Courier New"/>
                <w:sz w:val="18"/>
                <w:szCs w:val="18"/>
              </w:rPr>
            </w:pPr>
            <w:r w:rsidRPr="009E4E01">
              <w:rPr>
                <w:rFonts w:ascii="Courier New" w:hAnsi="Courier New" w:cs="Courier New"/>
                <w:sz w:val="18"/>
                <w:szCs w:val="18"/>
              </w:rPr>
              <w:t xml:space="preserve"> D ^%ZISC</w:t>
            </w:r>
          </w:p>
          <w:p w14:paraId="42D2D6C1" w14:textId="77777777" w:rsidR="009A3D39" w:rsidRPr="00C32202" w:rsidRDefault="009A3D39" w:rsidP="00AB271E">
            <w:pPr>
              <w:pStyle w:val="TableText"/>
              <w:keepNext/>
              <w:rPr>
                <w:sz w:val="20"/>
              </w:rPr>
            </w:pPr>
            <w:r w:rsidRPr="009E4E01">
              <w:rPr>
                <w:rFonts w:ascii="Courier New" w:hAnsi="Courier New" w:cs="Courier New"/>
                <w:sz w:val="18"/>
                <w:szCs w:val="18"/>
              </w:rPr>
              <w:t xml:space="preserve"> Q</w:t>
            </w:r>
          </w:p>
        </w:tc>
      </w:tr>
    </w:tbl>
    <w:p w14:paraId="77F5A45C" w14:textId="77777777" w:rsidR="009A3D39" w:rsidRPr="00B0025C" w:rsidRDefault="009A3D39" w:rsidP="009A3D39">
      <w:pPr>
        <w:pStyle w:val="BodyText"/>
        <w:spacing w:before="0" w:after="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C00719" w:rsidRPr="0028049C" w14:paraId="7D45144C" w14:textId="77777777" w:rsidTr="00A836AF">
        <w:trPr>
          <w:cantSplit/>
          <w:tblHeader/>
        </w:trPr>
        <w:tc>
          <w:tcPr>
            <w:tcW w:w="1511" w:type="pct"/>
            <w:shd w:val="clear" w:color="auto" w:fill="F2F2F2" w:themeFill="background1" w:themeFillShade="F2"/>
            <w:vAlign w:val="center"/>
          </w:tcPr>
          <w:p w14:paraId="0CB75E8D" w14:textId="77777777" w:rsidR="00C00719" w:rsidRPr="0028049C" w:rsidRDefault="00C00719"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1B30EA0" w14:textId="77777777" w:rsidR="00C00719" w:rsidRPr="0028049C" w:rsidRDefault="00C00719" w:rsidP="00AB271E">
            <w:pPr>
              <w:pStyle w:val="TableHeading"/>
            </w:pPr>
            <w:r w:rsidRPr="0028049C">
              <w:t>Activities</w:t>
            </w:r>
          </w:p>
        </w:tc>
      </w:tr>
      <w:tr w:rsidR="00C00719" w:rsidRPr="0028049C" w14:paraId="115B6FBA" w14:textId="77777777" w:rsidTr="00A836AF">
        <w:trPr>
          <w:cantSplit/>
          <w:tblHeader/>
        </w:trPr>
        <w:tc>
          <w:tcPr>
            <w:tcW w:w="1511" w:type="pct"/>
            <w:shd w:val="clear" w:color="auto" w:fill="F2F2F2" w:themeFill="background1" w:themeFillShade="F2"/>
            <w:vAlign w:val="center"/>
          </w:tcPr>
          <w:p w14:paraId="5E289155" w14:textId="77777777" w:rsidR="00C00719" w:rsidRPr="0028049C" w:rsidRDefault="00C00719" w:rsidP="00AB271E">
            <w:pPr>
              <w:pStyle w:val="TableText"/>
              <w:rPr>
                <w:b/>
              </w:rPr>
            </w:pPr>
            <w:r w:rsidRPr="0028049C">
              <w:rPr>
                <w:b/>
              </w:rPr>
              <w:t>Routine Name</w:t>
            </w:r>
          </w:p>
        </w:tc>
        <w:tc>
          <w:tcPr>
            <w:tcW w:w="3489" w:type="pct"/>
            <w:gridSpan w:val="4"/>
            <w:tcBorders>
              <w:bottom w:val="single" w:sz="6" w:space="0" w:color="000000"/>
            </w:tcBorders>
          </w:tcPr>
          <w:p w14:paraId="555C4F1B" w14:textId="77777777" w:rsidR="00C00719" w:rsidRDefault="00C00719" w:rsidP="00AB271E">
            <w:pPr>
              <w:pStyle w:val="TableText"/>
            </w:pPr>
            <w:r>
              <w:t xml:space="preserve">^IBFBWL1 – Loop and create main </w:t>
            </w:r>
            <w:proofErr w:type="spellStart"/>
            <w:r>
              <w:t>Precert</w:t>
            </w:r>
            <w:proofErr w:type="spellEnd"/>
            <w:r>
              <w:t xml:space="preserve"> </w:t>
            </w:r>
            <w:proofErr w:type="spellStart"/>
            <w:r>
              <w:t>Worklist</w:t>
            </w:r>
            <w:proofErr w:type="spellEnd"/>
            <w:r>
              <w:t xml:space="preserve"> page</w:t>
            </w:r>
          </w:p>
          <w:p w14:paraId="5153A7DB" w14:textId="77777777" w:rsidR="00C00719" w:rsidRPr="00D769BD" w:rsidRDefault="00C00719" w:rsidP="00AB271E">
            <w:pPr>
              <w:pStyle w:val="TableText"/>
              <w:rPr>
                <w:i/>
              </w:rPr>
            </w:pPr>
            <w:r>
              <w:t>(Note: ^IBFBWL</w:t>
            </w:r>
            <w:r w:rsidR="001336FE">
              <w:t>5</w:t>
            </w:r>
            <w:r>
              <w:t xml:space="preserve"> </w:t>
            </w:r>
            <w:proofErr w:type="gramStart"/>
            <w:r>
              <w:t>is NOT used</w:t>
            </w:r>
            <w:proofErr w:type="gramEnd"/>
            <w:r>
              <w:t xml:space="preserve"> for the Billing </w:t>
            </w:r>
            <w:proofErr w:type="spellStart"/>
            <w:r>
              <w:t>Worklist</w:t>
            </w:r>
            <w:proofErr w:type="spellEnd"/>
            <w:r>
              <w:t xml:space="preserve">. It is used to create the main IB NVC </w:t>
            </w:r>
            <w:proofErr w:type="spellStart"/>
            <w:r>
              <w:t>Precert</w:t>
            </w:r>
            <w:proofErr w:type="spellEnd"/>
            <w:r>
              <w:t xml:space="preserve"> </w:t>
            </w:r>
            <w:proofErr w:type="spellStart"/>
            <w:r>
              <w:t>Worklist</w:t>
            </w:r>
            <w:proofErr w:type="spellEnd"/>
            <w:r>
              <w:t xml:space="preserve"> page, only, NSR #20081010)</w:t>
            </w:r>
            <w:r>
              <w:br/>
            </w:r>
          </w:p>
        </w:tc>
      </w:tr>
      <w:tr w:rsidR="00C00719" w:rsidRPr="0028049C" w14:paraId="31E7C682" w14:textId="77777777" w:rsidTr="00A836AF">
        <w:trPr>
          <w:cantSplit/>
        </w:trPr>
        <w:tc>
          <w:tcPr>
            <w:tcW w:w="1511" w:type="pct"/>
            <w:shd w:val="clear" w:color="auto" w:fill="F2F2F2" w:themeFill="background1" w:themeFillShade="F2"/>
            <w:vAlign w:val="center"/>
          </w:tcPr>
          <w:p w14:paraId="7BD9ED03" w14:textId="77777777" w:rsidR="00C00719" w:rsidRPr="0028049C" w:rsidRDefault="00C00719" w:rsidP="00AB271E">
            <w:pPr>
              <w:pStyle w:val="TableText"/>
              <w:rPr>
                <w:b/>
              </w:rPr>
            </w:pPr>
            <w:r w:rsidRPr="0028049C">
              <w:rPr>
                <w:b/>
              </w:rPr>
              <w:t>Enhancement Category</w:t>
            </w:r>
          </w:p>
        </w:tc>
        <w:tc>
          <w:tcPr>
            <w:tcW w:w="613" w:type="pct"/>
            <w:tcBorders>
              <w:right w:val="nil"/>
            </w:tcBorders>
          </w:tcPr>
          <w:p w14:paraId="72668000" w14:textId="77777777" w:rsidR="00C00719" w:rsidRPr="003469D6" w:rsidRDefault="00C00719"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61498033" w14:textId="77777777" w:rsidR="00C00719" w:rsidRPr="003469D6" w:rsidRDefault="00C00719"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5BC81CA3" w14:textId="77777777" w:rsidR="00C00719" w:rsidRPr="003469D6" w:rsidRDefault="00C00719"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26FF7993" w14:textId="77777777" w:rsidR="00C00719" w:rsidRPr="003469D6" w:rsidRDefault="00C00719"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C00719" w:rsidRPr="0028049C" w14:paraId="3795103B" w14:textId="77777777" w:rsidTr="00A836AF">
        <w:trPr>
          <w:cantSplit/>
        </w:trPr>
        <w:tc>
          <w:tcPr>
            <w:tcW w:w="1511" w:type="pct"/>
            <w:shd w:val="clear" w:color="auto" w:fill="F2F2F2" w:themeFill="background1" w:themeFillShade="F2"/>
            <w:vAlign w:val="center"/>
          </w:tcPr>
          <w:p w14:paraId="23B7355B" w14:textId="77777777" w:rsidR="00C00719" w:rsidRPr="0028049C" w:rsidRDefault="00C00719" w:rsidP="00AB271E">
            <w:pPr>
              <w:pStyle w:val="TableText"/>
              <w:rPr>
                <w:b/>
              </w:rPr>
            </w:pPr>
            <w:r w:rsidRPr="0028049C">
              <w:rPr>
                <w:b/>
              </w:rPr>
              <w:lastRenderedPageBreak/>
              <w:t>RTM</w:t>
            </w:r>
          </w:p>
        </w:tc>
        <w:tc>
          <w:tcPr>
            <w:tcW w:w="3489" w:type="pct"/>
            <w:gridSpan w:val="4"/>
          </w:tcPr>
          <w:p w14:paraId="4686AC84" w14:textId="77777777" w:rsidR="00C00719" w:rsidRPr="00D769BD" w:rsidRDefault="00311E71" w:rsidP="00AB271E">
            <w:pPr>
              <w:pStyle w:val="TableText"/>
            </w:pPr>
            <w:r w:rsidRPr="00311E71">
              <w:t>FR</w:t>
            </w:r>
            <w:r>
              <w:t xml:space="preserve">FEE-2.2, </w:t>
            </w:r>
            <w:r w:rsidRPr="00311E71">
              <w:t>FRFEE-2.3</w:t>
            </w:r>
            <w:r>
              <w:t xml:space="preserve">, </w:t>
            </w:r>
            <w:r w:rsidR="006C612B">
              <w:t>FRFEE-2.4,</w:t>
            </w:r>
            <w:r w:rsidRPr="00311E71">
              <w:t>FRFEE-2.3-03, FRFEE-2.3-07</w:t>
            </w:r>
          </w:p>
        </w:tc>
      </w:tr>
      <w:tr w:rsidR="00C00719" w:rsidRPr="0028049C" w14:paraId="28B9B3DE" w14:textId="77777777" w:rsidTr="00A836AF">
        <w:trPr>
          <w:cantSplit/>
        </w:trPr>
        <w:tc>
          <w:tcPr>
            <w:tcW w:w="1511" w:type="pct"/>
            <w:tcBorders>
              <w:bottom w:val="single" w:sz="6" w:space="0" w:color="000000"/>
            </w:tcBorders>
            <w:shd w:val="clear" w:color="auto" w:fill="F2F2F2" w:themeFill="background1" w:themeFillShade="F2"/>
            <w:vAlign w:val="center"/>
          </w:tcPr>
          <w:p w14:paraId="6C9C7DD3" w14:textId="77777777" w:rsidR="00C00719" w:rsidRPr="0028049C" w:rsidRDefault="00C00719" w:rsidP="00AB271E">
            <w:pPr>
              <w:pStyle w:val="TableText"/>
              <w:rPr>
                <w:b/>
              </w:rPr>
            </w:pPr>
            <w:r w:rsidRPr="0028049C">
              <w:rPr>
                <w:b/>
              </w:rPr>
              <w:t>Related Options</w:t>
            </w:r>
          </w:p>
        </w:tc>
        <w:tc>
          <w:tcPr>
            <w:tcW w:w="3489" w:type="pct"/>
            <w:gridSpan w:val="4"/>
            <w:tcBorders>
              <w:bottom w:val="single" w:sz="4" w:space="0" w:color="auto"/>
            </w:tcBorders>
          </w:tcPr>
          <w:p w14:paraId="4A93F20D" w14:textId="77777777" w:rsidR="00C00719" w:rsidRPr="003469D6" w:rsidRDefault="00C00719" w:rsidP="00AB271E">
            <w:pPr>
              <w:pStyle w:val="TableText"/>
            </w:pPr>
            <w:r>
              <w:t>IB BILLING WORKLIST</w:t>
            </w:r>
          </w:p>
        </w:tc>
      </w:tr>
    </w:tbl>
    <w:p w14:paraId="773608A3" w14:textId="77777777" w:rsidR="00C00719" w:rsidRPr="0028049C" w:rsidRDefault="00C00719" w:rsidP="00C0071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C00719" w:rsidRPr="0028049C" w14:paraId="59239985" w14:textId="77777777" w:rsidTr="00A836AF">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EF64FDF" w14:textId="77777777" w:rsidR="00C00719" w:rsidRPr="0028049C" w:rsidRDefault="00C00719" w:rsidP="00AB271E">
            <w:pPr>
              <w:pStyle w:val="TableHeading"/>
            </w:pPr>
            <w:r w:rsidRPr="0028049C">
              <w:t>Related Routines</w:t>
            </w:r>
          </w:p>
        </w:tc>
        <w:tc>
          <w:tcPr>
            <w:tcW w:w="1529" w:type="pct"/>
            <w:tcBorders>
              <w:bottom w:val="single" w:sz="4" w:space="0" w:color="auto"/>
            </w:tcBorders>
            <w:shd w:val="clear" w:color="auto" w:fill="F2F2F2" w:themeFill="background1" w:themeFillShade="F2"/>
          </w:tcPr>
          <w:p w14:paraId="7A63052F" w14:textId="77777777" w:rsidR="00C00719" w:rsidRPr="0028049C" w:rsidRDefault="00C00719" w:rsidP="00AB271E">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3CAE0EC" w14:textId="77777777" w:rsidR="00C00719" w:rsidRPr="0028049C" w:rsidRDefault="00C00719" w:rsidP="00AB271E">
            <w:pPr>
              <w:pStyle w:val="TableHeading"/>
            </w:pPr>
            <w:r w:rsidRPr="0028049C">
              <w:t>Routines “Called”</w:t>
            </w:r>
            <w:r>
              <w:t xml:space="preserve"> </w:t>
            </w:r>
          </w:p>
        </w:tc>
      </w:tr>
      <w:tr w:rsidR="00C00719" w:rsidRPr="0028049C" w14:paraId="7DDB769D" w14:textId="77777777" w:rsidTr="00A836AF">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5C570B6" w14:textId="77777777" w:rsidR="00C00719" w:rsidRPr="0028049C" w:rsidRDefault="00C00719" w:rsidP="00AB271E">
            <w:pPr>
              <w:pStyle w:val="TableText"/>
            </w:pPr>
          </w:p>
        </w:tc>
        <w:tc>
          <w:tcPr>
            <w:tcW w:w="1529" w:type="pct"/>
            <w:tcBorders>
              <w:bottom w:val="single" w:sz="4" w:space="0" w:color="auto"/>
            </w:tcBorders>
            <w:vAlign w:val="center"/>
          </w:tcPr>
          <w:p w14:paraId="4281D773" w14:textId="77777777" w:rsidR="00C00719" w:rsidRDefault="00C00719" w:rsidP="00AB271E">
            <w:pPr>
              <w:pStyle w:val="TableText"/>
            </w:pPr>
            <w:r>
              <w:t>^IBFBWL</w:t>
            </w:r>
          </w:p>
          <w:p w14:paraId="0A332EBF" w14:textId="77777777" w:rsidR="00C00719" w:rsidRPr="0028049C" w:rsidRDefault="00C00719" w:rsidP="00AB271E">
            <w:pPr>
              <w:pStyle w:val="TableText"/>
            </w:pPr>
          </w:p>
        </w:tc>
        <w:tc>
          <w:tcPr>
            <w:tcW w:w="1961" w:type="pct"/>
            <w:tcBorders>
              <w:bottom w:val="single" w:sz="4" w:space="0" w:color="auto"/>
            </w:tcBorders>
            <w:vAlign w:val="center"/>
          </w:tcPr>
          <w:p w14:paraId="19B98978" w14:textId="7502B3F1" w:rsidR="00C00719" w:rsidRPr="0028049C" w:rsidRDefault="00C00719" w:rsidP="00187E2C">
            <w:pPr>
              <w:pStyle w:val="TableText"/>
              <w:numPr>
                <w:ilvl w:val="0"/>
                <w:numId w:val="3"/>
              </w:numPr>
            </w:pPr>
          </w:p>
        </w:tc>
      </w:tr>
    </w:tbl>
    <w:p w14:paraId="676263D0" w14:textId="77777777" w:rsidR="00C00719" w:rsidRPr="002F4E85" w:rsidRDefault="00C00719" w:rsidP="00C0071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C00719" w:rsidRPr="002F4E85" w14:paraId="48CDE9F0" w14:textId="77777777" w:rsidTr="00A836AF">
        <w:trPr>
          <w:cantSplit/>
          <w:tblHeader/>
        </w:trPr>
        <w:tc>
          <w:tcPr>
            <w:tcW w:w="1511" w:type="pct"/>
            <w:shd w:val="clear" w:color="auto" w:fill="F2F2F2" w:themeFill="background1" w:themeFillShade="F2"/>
            <w:vAlign w:val="center"/>
          </w:tcPr>
          <w:p w14:paraId="449C094A" w14:textId="77777777" w:rsidR="00C00719" w:rsidRPr="002F4E85" w:rsidRDefault="00C00719" w:rsidP="00AB271E">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311D36D9" w14:textId="77777777" w:rsidR="00C00719" w:rsidRPr="002F4E85" w:rsidRDefault="00C00719" w:rsidP="00AB271E">
            <w:pPr>
              <w:pStyle w:val="TableHeading"/>
            </w:pPr>
            <w:r w:rsidRPr="002F4E85">
              <w:t>Activities</w:t>
            </w:r>
          </w:p>
        </w:tc>
      </w:tr>
      <w:tr w:rsidR="00C00719" w:rsidRPr="002F4E85" w14:paraId="4854CE6E" w14:textId="77777777" w:rsidTr="00A836AF">
        <w:trPr>
          <w:cantSplit/>
        </w:trPr>
        <w:tc>
          <w:tcPr>
            <w:tcW w:w="1511" w:type="pct"/>
            <w:tcBorders>
              <w:top w:val="single" w:sz="6" w:space="0" w:color="000000"/>
            </w:tcBorders>
            <w:shd w:val="clear" w:color="auto" w:fill="F2F2F2" w:themeFill="background1" w:themeFillShade="F2"/>
            <w:vAlign w:val="center"/>
          </w:tcPr>
          <w:p w14:paraId="1E94847D" w14:textId="77777777" w:rsidR="00C00719" w:rsidRPr="002F4E85" w:rsidRDefault="00C00719" w:rsidP="00AB271E">
            <w:pPr>
              <w:pStyle w:val="TableText"/>
              <w:rPr>
                <w:b/>
              </w:rPr>
            </w:pPr>
            <w:r w:rsidRPr="002F4E85">
              <w:rPr>
                <w:b/>
              </w:rPr>
              <w:t>Data Dictionary (DD) References</w:t>
            </w:r>
          </w:p>
        </w:tc>
        <w:tc>
          <w:tcPr>
            <w:tcW w:w="3489" w:type="pct"/>
            <w:gridSpan w:val="5"/>
          </w:tcPr>
          <w:p w14:paraId="42AB8341" w14:textId="77777777" w:rsidR="00C00719" w:rsidRDefault="00C00719" w:rsidP="00AB271E">
            <w:pPr>
              <w:pStyle w:val="TableText"/>
            </w:pPr>
            <w:r>
              <w:t>FEE BASIS PATIENT AUTHORIZATION SUBFILE (#161.01)</w:t>
            </w:r>
          </w:p>
          <w:p w14:paraId="48D73845" w14:textId="77777777" w:rsidR="00C00719" w:rsidRDefault="00C00719" w:rsidP="00AB271E">
            <w:pPr>
              <w:pStyle w:val="TableText"/>
            </w:pPr>
            <w:r>
              <w:t>IB-FB INTERFACE TRACKING FILE (#360)</w:t>
            </w:r>
          </w:p>
          <w:p w14:paraId="039678E0" w14:textId="77777777" w:rsidR="00C00719" w:rsidRDefault="00C00719" w:rsidP="00AB271E">
            <w:pPr>
              <w:pStyle w:val="TableText"/>
            </w:pPr>
            <w:r>
              <w:t>INSURANCE COMPANY FILE (#36)</w:t>
            </w:r>
          </w:p>
          <w:p w14:paraId="3EA7D9A1" w14:textId="77777777" w:rsidR="00C00719" w:rsidRPr="003469D6" w:rsidRDefault="00C00719" w:rsidP="00AB271E">
            <w:pPr>
              <w:pStyle w:val="TableText"/>
            </w:pPr>
            <w:r>
              <w:t>FEE BASIS CONTRACT FILE (#161.43)</w:t>
            </w:r>
          </w:p>
        </w:tc>
      </w:tr>
      <w:tr w:rsidR="00C00719" w:rsidRPr="002F4E85" w14:paraId="5F9AF504" w14:textId="77777777" w:rsidTr="00A836AF">
        <w:trPr>
          <w:cantSplit/>
        </w:trPr>
        <w:tc>
          <w:tcPr>
            <w:tcW w:w="1511" w:type="pct"/>
            <w:shd w:val="clear" w:color="auto" w:fill="F2F2F2" w:themeFill="background1" w:themeFillShade="F2"/>
            <w:vAlign w:val="center"/>
          </w:tcPr>
          <w:p w14:paraId="78801CBC" w14:textId="77777777" w:rsidR="00C00719" w:rsidRPr="002F4E85" w:rsidRDefault="00C00719" w:rsidP="00AB271E">
            <w:pPr>
              <w:pStyle w:val="TableText"/>
              <w:rPr>
                <w:b/>
              </w:rPr>
            </w:pPr>
            <w:r w:rsidRPr="002F4E85">
              <w:rPr>
                <w:b/>
              </w:rPr>
              <w:t>Related Protocols</w:t>
            </w:r>
          </w:p>
        </w:tc>
        <w:tc>
          <w:tcPr>
            <w:tcW w:w="3489" w:type="pct"/>
            <w:gridSpan w:val="5"/>
          </w:tcPr>
          <w:p w14:paraId="65DB6323" w14:textId="77777777" w:rsidR="0049247B" w:rsidRDefault="0049247B" w:rsidP="00AB271E">
            <w:pPr>
              <w:pStyle w:val="TableText"/>
              <w:rPr>
                <w:u w:val="single"/>
              </w:rPr>
            </w:pPr>
            <w:r>
              <w:rPr>
                <w:u w:val="single"/>
              </w:rPr>
              <w:t>List</w:t>
            </w:r>
          </w:p>
          <w:p w14:paraId="2C7725E2" w14:textId="77777777" w:rsidR="0049247B" w:rsidRDefault="0049247B" w:rsidP="00AB271E">
            <w:pPr>
              <w:pStyle w:val="TableText"/>
            </w:pPr>
            <w:r>
              <w:t>IB BILLING WORKLIST</w:t>
            </w:r>
          </w:p>
          <w:p w14:paraId="71F525B7" w14:textId="77777777" w:rsidR="0049247B" w:rsidRPr="0049247B" w:rsidRDefault="0049247B" w:rsidP="00AB271E">
            <w:pPr>
              <w:pStyle w:val="TableText"/>
            </w:pPr>
          </w:p>
          <w:p w14:paraId="64B4DCC8" w14:textId="77777777" w:rsidR="0049247B" w:rsidRPr="0049247B" w:rsidRDefault="0049247B" w:rsidP="00AB271E">
            <w:pPr>
              <w:pStyle w:val="TableText"/>
              <w:rPr>
                <w:u w:val="single"/>
              </w:rPr>
            </w:pPr>
            <w:r w:rsidRPr="0049247B">
              <w:rPr>
                <w:u w:val="single"/>
              </w:rPr>
              <w:t>Menu Protocol</w:t>
            </w:r>
          </w:p>
          <w:p w14:paraId="0986D5E0" w14:textId="77777777" w:rsidR="00C00719" w:rsidRDefault="00C00719" w:rsidP="00AB271E">
            <w:pPr>
              <w:pStyle w:val="TableText"/>
            </w:pPr>
            <w:r>
              <w:t>IB BILLING WORKLIST MENU</w:t>
            </w:r>
          </w:p>
          <w:p w14:paraId="14C7B776" w14:textId="77777777" w:rsidR="003D717F" w:rsidRDefault="003D717F" w:rsidP="003D717F">
            <w:pPr>
              <w:pStyle w:val="TableText"/>
            </w:pPr>
          </w:p>
          <w:p w14:paraId="4CD5EF7A" w14:textId="77777777" w:rsidR="003D717F" w:rsidRPr="003D717F" w:rsidRDefault="003D717F" w:rsidP="003D717F">
            <w:pPr>
              <w:pStyle w:val="TableText"/>
              <w:rPr>
                <w:u w:val="single"/>
              </w:rPr>
            </w:pPr>
            <w:r w:rsidRPr="003D717F">
              <w:rPr>
                <w:u w:val="single"/>
              </w:rPr>
              <w:t>Action Protocols</w:t>
            </w:r>
          </w:p>
          <w:p w14:paraId="4650EB58" w14:textId="77777777" w:rsidR="003D717F" w:rsidRDefault="003D717F" w:rsidP="003D717F">
            <w:pPr>
              <w:pStyle w:val="TableText"/>
            </w:pPr>
            <w:r>
              <w:t>IB BILLING WORKLIST REFRESH - REFRESH^IBFBWL</w:t>
            </w:r>
          </w:p>
          <w:p w14:paraId="29616882" w14:textId="77777777" w:rsidR="003D717F" w:rsidRDefault="003D717F" w:rsidP="003D717F">
            <w:pPr>
              <w:pStyle w:val="TableText"/>
            </w:pPr>
            <w:r>
              <w:t>IB BILLING WORKLIST EXPAND - EXPAND^IBFBWL</w:t>
            </w:r>
          </w:p>
          <w:p w14:paraId="420802D7" w14:textId="77777777" w:rsidR="003D717F" w:rsidRDefault="003D717F" w:rsidP="003D717F">
            <w:pPr>
              <w:pStyle w:val="TableText"/>
            </w:pPr>
            <w:r>
              <w:t>IB BILLING WORKLIST CLAIMS TRACKING – LINKCT^IBFBWL</w:t>
            </w:r>
          </w:p>
          <w:p w14:paraId="4861BED5" w14:textId="77777777" w:rsidR="003D717F" w:rsidRDefault="003D717F" w:rsidP="003D717F">
            <w:pPr>
              <w:pStyle w:val="TableText"/>
            </w:pPr>
            <w:r>
              <w:t>IB BILLING WORKLIST ACTIONS – ACTIONS^IBFBWL</w:t>
            </w:r>
          </w:p>
          <w:p w14:paraId="68E2CB37" w14:textId="77777777" w:rsidR="003D717F" w:rsidRPr="003469D6" w:rsidRDefault="003D717F" w:rsidP="003D717F">
            <w:pPr>
              <w:pStyle w:val="TableText"/>
            </w:pPr>
            <w:r>
              <w:t>IB BILLING WORKLIST HISTORY – HISTORY^IBFBWL</w:t>
            </w:r>
          </w:p>
        </w:tc>
      </w:tr>
      <w:tr w:rsidR="00C00719" w:rsidRPr="002F4E85" w14:paraId="443FBF6B" w14:textId="77777777" w:rsidTr="00A836AF">
        <w:trPr>
          <w:cantSplit/>
        </w:trPr>
        <w:tc>
          <w:tcPr>
            <w:tcW w:w="1511" w:type="pct"/>
            <w:shd w:val="clear" w:color="auto" w:fill="F2F2F2" w:themeFill="background1" w:themeFillShade="F2"/>
            <w:vAlign w:val="center"/>
          </w:tcPr>
          <w:p w14:paraId="56B673D7" w14:textId="77777777" w:rsidR="00C00719" w:rsidRPr="002F4E85" w:rsidRDefault="00C00719" w:rsidP="00AB271E">
            <w:pPr>
              <w:pStyle w:val="TableText"/>
              <w:rPr>
                <w:b/>
              </w:rPr>
            </w:pPr>
            <w:r w:rsidRPr="002F4E85">
              <w:rPr>
                <w:b/>
              </w:rPr>
              <w:t>Related Integration Control Registrations (ICRs)</w:t>
            </w:r>
          </w:p>
        </w:tc>
        <w:tc>
          <w:tcPr>
            <w:tcW w:w="3489" w:type="pct"/>
            <w:gridSpan w:val="5"/>
            <w:tcBorders>
              <w:bottom w:val="single" w:sz="6" w:space="0" w:color="000000"/>
            </w:tcBorders>
          </w:tcPr>
          <w:p w14:paraId="3086F3B2" w14:textId="77777777" w:rsidR="00C00719" w:rsidRPr="003469D6" w:rsidRDefault="00C00719" w:rsidP="00AB271E">
            <w:pPr>
              <w:pStyle w:val="TableText"/>
            </w:pPr>
            <w:r>
              <w:t xml:space="preserve">Yes – in process </w:t>
            </w:r>
          </w:p>
        </w:tc>
      </w:tr>
      <w:tr w:rsidR="00C00719" w:rsidRPr="002F4E85" w14:paraId="6D93DA71" w14:textId="77777777" w:rsidTr="00A836AF">
        <w:trPr>
          <w:cantSplit/>
        </w:trPr>
        <w:tc>
          <w:tcPr>
            <w:tcW w:w="1511" w:type="pct"/>
            <w:tcBorders>
              <w:right w:val="single" w:sz="4" w:space="0" w:color="auto"/>
            </w:tcBorders>
            <w:shd w:val="clear" w:color="auto" w:fill="F2F2F2" w:themeFill="background1" w:themeFillShade="F2"/>
            <w:vAlign w:val="center"/>
          </w:tcPr>
          <w:p w14:paraId="5C9F37D9" w14:textId="77777777" w:rsidR="00C00719" w:rsidRPr="002F4E85" w:rsidRDefault="00C00719" w:rsidP="00AB271E">
            <w:pPr>
              <w:pStyle w:val="TableText"/>
              <w:rPr>
                <w:b/>
              </w:rPr>
            </w:pPr>
            <w:r w:rsidRPr="002F4E85">
              <w:rPr>
                <w:b/>
              </w:rPr>
              <w:t>Data Passing</w:t>
            </w:r>
          </w:p>
        </w:tc>
        <w:tc>
          <w:tcPr>
            <w:tcW w:w="599" w:type="pct"/>
            <w:tcBorders>
              <w:left w:val="single" w:sz="4" w:space="0" w:color="auto"/>
              <w:right w:val="nil"/>
            </w:tcBorders>
          </w:tcPr>
          <w:p w14:paraId="632E60B6" w14:textId="77777777" w:rsidR="00C00719" w:rsidRPr="003469D6" w:rsidRDefault="00C00719"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05412101" w14:textId="77777777" w:rsidR="00C00719" w:rsidRPr="003469D6" w:rsidRDefault="00C00719"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2E9BD2A5" w14:textId="77777777" w:rsidR="00C00719" w:rsidRPr="003469D6" w:rsidRDefault="00C00719"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2AECCF05" w14:textId="77777777" w:rsidR="00C00719" w:rsidRPr="003469D6" w:rsidRDefault="00C00719"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2" w:type="pct"/>
            <w:tcBorders>
              <w:left w:val="nil"/>
            </w:tcBorders>
          </w:tcPr>
          <w:p w14:paraId="59CECCCE" w14:textId="77777777" w:rsidR="00C00719" w:rsidRPr="003469D6" w:rsidRDefault="00C00719"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C00719" w:rsidRPr="002F4E85" w14:paraId="215DBC3E" w14:textId="77777777" w:rsidTr="00A836AF">
        <w:trPr>
          <w:cantSplit/>
        </w:trPr>
        <w:tc>
          <w:tcPr>
            <w:tcW w:w="1511" w:type="pct"/>
            <w:shd w:val="clear" w:color="auto" w:fill="F2F2F2" w:themeFill="background1" w:themeFillShade="F2"/>
            <w:vAlign w:val="center"/>
          </w:tcPr>
          <w:p w14:paraId="5C30188F" w14:textId="77777777" w:rsidR="00C00719" w:rsidRPr="002F4E85" w:rsidRDefault="00C00719" w:rsidP="00AB271E">
            <w:pPr>
              <w:pStyle w:val="TableText"/>
              <w:rPr>
                <w:b/>
              </w:rPr>
            </w:pPr>
            <w:r w:rsidRPr="002F4E85">
              <w:rPr>
                <w:b/>
              </w:rPr>
              <w:t>Input Attribute Name and Definition</w:t>
            </w:r>
          </w:p>
        </w:tc>
        <w:tc>
          <w:tcPr>
            <w:tcW w:w="3489" w:type="pct"/>
            <w:gridSpan w:val="5"/>
          </w:tcPr>
          <w:p w14:paraId="3C2B1B5D" w14:textId="7D4720ED" w:rsidR="00C00719" w:rsidRPr="003469D6" w:rsidRDefault="00C00719" w:rsidP="00AB271E">
            <w:pPr>
              <w:pStyle w:val="TableText"/>
            </w:pPr>
            <w:r w:rsidRPr="003469D6">
              <w:t>Name:</w:t>
            </w:r>
            <w:r w:rsidR="003A104D">
              <w:t xml:space="preserve"> None</w:t>
            </w:r>
          </w:p>
          <w:p w14:paraId="5CC58A76" w14:textId="1D427582" w:rsidR="00C00719" w:rsidRPr="003469D6" w:rsidRDefault="00C00719" w:rsidP="00AB271E">
            <w:pPr>
              <w:pStyle w:val="TableText"/>
            </w:pPr>
            <w:r w:rsidRPr="003469D6">
              <w:t>Definition:</w:t>
            </w:r>
            <w:r w:rsidR="003A104D">
              <w:t xml:space="preserve"> None</w:t>
            </w:r>
          </w:p>
        </w:tc>
      </w:tr>
      <w:tr w:rsidR="00C00719" w:rsidRPr="002F4E85" w14:paraId="45A05BD0" w14:textId="77777777" w:rsidTr="00A836AF">
        <w:trPr>
          <w:cantSplit/>
        </w:trPr>
        <w:tc>
          <w:tcPr>
            <w:tcW w:w="1511" w:type="pct"/>
            <w:shd w:val="clear" w:color="auto" w:fill="F2F2F2" w:themeFill="background1" w:themeFillShade="F2"/>
            <w:vAlign w:val="center"/>
          </w:tcPr>
          <w:p w14:paraId="240B552A" w14:textId="77777777" w:rsidR="00C00719" w:rsidRPr="002F4E85" w:rsidRDefault="00C00719" w:rsidP="00AB271E">
            <w:pPr>
              <w:pStyle w:val="TableText"/>
              <w:rPr>
                <w:b/>
              </w:rPr>
            </w:pPr>
            <w:r w:rsidRPr="002F4E85">
              <w:rPr>
                <w:b/>
              </w:rPr>
              <w:lastRenderedPageBreak/>
              <w:t>Output Attribute Name and Definition</w:t>
            </w:r>
          </w:p>
        </w:tc>
        <w:tc>
          <w:tcPr>
            <w:tcW w:w="3489" w:type="pct"/>
            <w:gridSpan w:val="5"/>
          </w:tcPr>
          <w:p w14:paraId="61CF0067" w14:textId="044A553C" w:rsidR="00C00719" w:rsidRPr="003469D6" w:rsidRDefault="00C00719" w:rsidP="00AB271E">
            <w:pPr>
              <w:pStyle w:val="TableText"/>
            </w:pPr>
            <w:r w:rsidRPr="003469D6">
              <w:t>Name:</w:t>
            </w:r>
            <w:r w:rsidR="003A104D">
              <w:t xml:space="preserve"> </w:t>
            </w:r>
            <w:r w:rsidR="003A104D" w:rsidRPr="003A104D">
              <w:t>None</w:t>
            </w:r>
          </w:p>
          <w:p w14:paraId="5D4F4895" w14:textId="4BEADA94" w:rsidR="00C00719" w:rsidRPr="003469D6" w:rsidRDefault="00C00719" w:rsidP="00AB271E">
            <w:pPr>
              <w:pStyle w:val="TableText"/>
            </w:pPr>
            <w:r w:rsidRPr="003469D6">
              <w:t>Definition:</w:t>
            </w:r>
            <w:r w:rsidR="003A104D">
              <w:t xml:space="preserve"> </w:t>
            </w:r>
            <w:r w:rsidR="003A104D" w:rsidRPr="003A104D">
              <w:t>None</w:t>
            </w:r>
          </w:p>
        </w:tc>
      </w:tr>
    </w:tbl>
    <w:p w14:paraId="33EF12AE" w14:textId="77777777" w:rsidR="00C00719" w:rsidRPr="00086A3C" w:rsidRDefault="00C00719" w:rsidP="00C0071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C00719" w:rsidRPr="00086A3C" w14:paraId="72211942" w14:textId="77777777" w:rsidTr="00A836A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5AC6810" w14:textId="77777777" w:rsidR="00C00719" w:rsidRPr="00086A3C" w:rsidRDefault="00C00719" w:rsidP="00AB271E">
            <w:pPr>
              <w:pStyle w:val="TableHeading"/>
            </w:pPr>
            <w:r w:rsidRPr="00086A3C">
              <w:t>Current Logic</w:t>
            </w:r>
          </w:p>
        </w:tc>
      </w:tr>
      <w:tr w:rsidR="00C00719" w:rsidRPr="00086A3C" w14:paraId="07ABCE1F" w14:textId="77777777" w:rsidTr="00A836AF">
        <w:trPr>
          <w:cantSplit/>
        </w:trPr>
        <w:tc>
          <w:tcPr>
            <w:tcW w:w="5000" w:type="pct"/>
            <w:tcBorders>
              <w:top w:val="single" w:sz="6" w:space="0" w:color="000000"/>
              <w:left w:val="single" w:sz="6" w:space="0" w:color="000000"/>
              <w:bottom w:val="single" w:sz="6" w:space="0" w:color="000000"/>
              <w:right w:val="single" w:sz="6" w:space="0" w:color="000000"/>
            </w:tcBorders>
          </w:tcPr>
          <w:p w14:paraId="7AD2E518" w14:textId="77777777" w:rsidR="00C00719" w:rsidRPr="00086A3C" w:rsidRDefault="00C00719" w:rsidP="00AB271E">
            <w:pPr>
              <w:pStyle w:val="TableText"/>
            </w:pPr>
            <w:r>
              <w:t>New Routine</w:t>
            </w:r>
          </w:p>
        </w:tc>
      </w:tr>
    </w:tbl>
    <w:p w14:paraId="650F2D3D" w14:textId="77777777" w:rsidR="00C00719" w:rsidRPr="00086A3C" w:rsidRDefault="00C00719" w:rsidP="00C0071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C00719" w:rsidRPr="00086A3C" w14:paraId="56C48274" w14:textId="77777777" w:rsidTr="00A836A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2475CEC" w14:textId="0C5A86FA" w:rsidR="00C00719" w:rsidRPr="00086A3C" w:rsidRDefault="00CA4A38" w:rsidP="00AB271E">
            <w:pPr>
              <w:pStyle w:val="TableHeading"/>
              <w:keepLines/>
            </w:pPr>
            <w:r>
              <w:t>Modified Logic (Changes are</w:t>
            </w:r>
            <w:r w:rsidR="00C00719" w:rsidRPr="00086A3C">
              <w:t xml:space="preserve"> </w:t>
            </w:r>
            <w:r w:rsidR="003A104D">
              <w:t>highlighted</w:t>
            </w:r>
            <w:r w:rsidR="00C00719" w:rsidRPr="00086A3C">
              <w:t>)</w:t>
            </w:r>
          </w:p>
        </w:tc>
      </w:tr>
      <w:tr w:rsidR="00C00719" w:rsidRPr="00086A3C" w14:paraId="4685A46D" w14:textId="77777777" w:rsidTr="00A836AF">
        <w:tc>
          <w:tcPr>
            <w:tcW w:w="5000" w:type="pct"/>
            <w:tcBorders>
              <w:top w:val="single" w:sz="6" w:space="0" w:color="000000"/>
              <w:left w:val="single" w:sz="6" w:space="0" w:color="000000"/>
              <w:bottom w:val="single" w:sz="6" w:space="0" w:color="000000"/>
              <w:right w:val="single" w:sz="6" w:space="0" w:color="000000"/>
            </w:tcBorders>
          </w:tcPr>
          <w:p w14:paraId="4BCD893C" w14:textId="69378056" w:rsidR="00DE3579" w:rsidRPr="009E4E01" w:rsidRDefault="005702D8" w:rsidP="00A836AF">
            <w:pPr>
              <w:pStyle w:val="TableText"/>
              <w:tabs>
                <w:tab w:val="left" w:pos="6195"/>
              </w:tabs>
              <w:rPr>
                <w:rFonts w:ascii="Courier New" w:hAnsi="Courier New" w:cs="Courier New"/>
                <w:sz w:val="18"/>
                <w:szCs w:val="18"/>
              </w:rPr>
            </w:pPr>
            <w:r w:rsidRPr="009E4E01">
              <w:rPr>
                <w:rFonts w:ascii="Courier New" w:hAnsi="Courier New" w:cs="Courier New"/>
                <w:sz w:val="18"/>
                <w:szCs w:val="18"/>
              </w:rPr>
              <w:t>I</w:t>
            </w:r>
            <w:r w:rsidR="00DE3579" w:rsidRPr="009E4E01">
              <w:rPr>
                <w:rFonts w:ascii="Courier New" w:hAnsi="Courier New" w:cs="Courier New"/>
                <w:sz w:val="18"/>
                <w:szCs w:val="18"/>
              </w:rPr>
              <w:t>BFBWL1</w:t>
            </w:r>
            <w:r w:rsidR="00863624">
              <w:rPr>
                <w:rFonts w:ascii="Courier New" w:hAnsi="Courier New" w:cs="Courier New"/>
                <w:sz w:val="18"/>
                <w:szCs w:val="18"/>
              </w:rPr>
              <w:t xml:space="preserve"> </w:t>
            </w:r>
            <w:r w:rsidR="00DE3579" w:rsidRPr="009E4E01">
              <w:rPr>
                <w:rFonts w:ascii="Courier New" w:hAnsi="Courier New" w:cs="Courier New"/>
                <w:sz w:val="18"/>
                <w:szCs w:val="18"/>
              </w:rPr>
              <w:t xml:space="preserve">;ALB/PAW-IB Billing </w:t>
            </w:r>
            <w:proofErr w:type="spellStart"/>
            <w:r w:rsidR="00DE3579" w:rsidRPr="009E4E01">
              <w:rPr>
                <w:rFonts w:ascii="Courier New" w:hAnsi="Courier New" w:cs="Courier New"/>
                <w:sz w:val="18"/>
                <w:szCs w:val="18"/>
              </w:rPr>
              <w:t>Worklist</w:t>
            </w:r>
            <w:proofErr w:type="spellEnd"/>
            <w:r w:rsidR="00DE3579" w:rsidRPr="009E4E01">
              <w:rPr>
                <w:rFonts w:ascii="Courier New" w:hAnsi="Courier New" w:cs="Courier New"/>
                <w:sz w:val="18"/>
                <w:szCs w:val="18"/>
              </w:rPr>
              <w:t xml:space="preserve"> Main ; 30-SEP-2015</w:t>
            </w:r>
          </w:p>
          <w:p w14:paraId="2716AE9F" w14:textId="0B505822"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;;2.0;INTEGRATED BILLING;**554**;21-MAR-94;Build 3</w:t>
            </w:r>
          </w:p>
          <w:p w14:paraId="2C35CBDA" w14:textId="70FD603C"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roofErr w:type="gramStart"/>
            <w:r w:rsidR="00DE3579" w:rsidRPr="009E4E01">
              <w:rPr>
                <w:rFonts w:ascii="Courier New" w:hAnsi="Courier New" w:cs="Courier New"/>
                <w:sz w:val="18"/>
                <w:szCs w:val="18"/>
              </w:rPr>
              <w:t>;Per</w:t>
            </w:r>
            <w:proofErr w:type="gramEnd"/>
            <w:r w:rsidR="00DE3579" w:rsidRPr="009E4E01">
              <w:rPr>
                <w:rFonts w:ascii="Courier New" w:hAnsi="Courier New" w:cs="Courier New"/>
                <w:sz w:val="18"/>
                <w:szCs w:val="18"/>
              </w:rPr>
              <w:t xml:space="preserve"> VA Directive 6402, this routine should not be modified.</w:t>
            </w:r>
          </w:p>
          <w:p w14:paraId="26DA259E" w14:textId="1B8043E8"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p w14:paraId="19E1D373" w14:textId="4EC7886E"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p w14:paraId="0779AD56" w14:textId="77777777" w:rsidR="00DE3579" w:rsidRPr="009E4E01" w:rsidRDefault="00DE3579" w:rsidP="00A836AF">
            <w:pPr>
              <w:pStyle w:val="TableText"/>
              <w:tabs>
                <w:tab w:val="left" w:pos="6195"/>
              </w:tabs>
              <w:rPr>
                <w:rFonts w:ascii="Courier New" w:hAnsi="Courier New" w:cs="Courier New"/>
                <w:sz w:val="18"/>
                <w:szCs w:val="18"/>
              </w:rPr>
            </w:pPr>
            <w:r w:rsidRPr="009E4E01">
              <w:rPr>
                <w:rFonts w:ascii="Courier New" w:hAnsi="Courier New" w:cs="Courier New"/>
                <w:sz w:val="18"/>
                <w:szCs w:val="18"/>
              </w:rPr>
              <w:t>GETAUT(IBGRP) ; Obtain new invoices, based upon review group</w:t>
            </w:r>
          </w:p>
          <w:p w14:paraId="61FB6573" w14:textId="7312C12A"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;required input IBGRP = 1 (FR) or 2 (SC) or 3 (BI)</w:t>
            </w:r>
          </w:p>
          <w:p w14:paraId="046FE93D" w14:textId="7FCCA4C9"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 xml:space="preserve">;output ^TMP("IBFBWL",$J), containing </w:t>
            </w:r>
            <w:proofErr w:type="spellStart"/>
            <w:r w:rsidR="00DE3579" w:rsidRPr="009E4E01">
              <w:rPr>
                <w:rFonts w:ascii="Courier New" w:hAnsi="Courier New" w:cs="Courier New"/>
                <w:sz w:val="18"/>
                <w:szCs w:val="18"/>
              </w:rPr>
              <w:t>auths</w:t>
            </w:r>
            <w:proofErr w:type="spellEnd"/>
            <w:r w:rsidR="00DE3579" w:rsidRPr="009E4E01">
              <w:rPr>
                <w:rFonts w:ascii="Courier New" w:hAnsi="Courier New" w:cs="Courier New"/>
                <w:sz w:val="18"/>
                <w:szCs w:val="18"/>
              </w:rPr>
              <w:t xml:space="preserve"> for group queue</w:t>
            </w:r>
          </w:p>
          <w:p w14:paraId="54537152" w14:textId="285F8BF0"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N IBA</w:t>
            </w:r>
          </w:p>
          <w:p w14:paraId="202F3E6B" w14:textId="289EBA51"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IBA=""</w:t>
            </w:r>
          </w:p>
          <w:p w14:paraId="4F7A4A5D" w14:textId="007D4E78" w:rsidR="00DE3579" w:rsidRPr="009E4E01" w:rsidRDefault="00863624" w:rsidP="00A836AF">
            <w:pPr>
              <w:pStyle w:val="TableText"/>
              <w:tabs>
                <w:tab w:val="left" w:pos="6195"/>
              </w:tabs>
              <w:rPr>
                <w:rFonts w:ascii="Courier New" w:hAnsi="Courier New" w:cs="Courier New"/>
                <w:sz w:val="18"/>
                <w:szCs w:val="18"/>
                <w:highlight w:val="yellow"/>
              </w:rPr>
            </w:pPr>
            <w:r>
              <w:rPr>
                <w:rFonts w:ascii="Courier New" w:hAnsi="Courier New" w:cs="Courier New"/>
                <w:sz w:val="18"/>
                <w:szCs w:val="18"/>
              </w:rPr>
              <w:t xml:space="preserve"> </w:t>
            </w:r>
            <w:r w:rsidR="00DE3579" w:rsidRPr="009E4E01">
              <w:rPr>
                <w:rFonts w:ascii="Courier New" w:hAnsi="Courier New" w:cs="Courier New"/>
                <w:sz w:val="18"/>
                <w:szCs w:val="18"/>
                <w:highlight w:val="yellow"/>
              </w:rPr>
              <w:t>I IBGRP=1 D LOOP1</w:t>
            </w:r>
            <w:r>
              <w:rPr>
                <w:rFonts w:ascii="Courier New" w:hAnsi="Courier New" w:cs="Courier New"/>
                <w:sz w:val="18"/>
                <w:szCs w:val="18"/>
                <w:highlight w:val="yellow"/>
              </w:rPr>
              <w:t xml:space="preserve"> </w:t>
            </w:r>
            <w:r w:rsidR="005702D8" w:rsidRPr="009E4E01">
              <w:rPr>
                <w:rFonts w:ascii="Courier New" w:hAnsi="Courier New" w:cs="Courier New"/>
                <w:sz w:val="18"/>
                <w:szCs w:val="18"/>
                <w:highlight w:val="yellow"/>
              </w:rPr>
              <w:sym w:font="Wingdings" w:char="F0E7"/>
            </w:r>
            <w:r w:rsidR="005702D8" w:rsidRPr="009E4E01">
              <w:rPr>
                <w:rFonts w:ascii="Courier New" w:hAnsi="Courier New" w:cs="Courier New"/>
                <w:sz w:val="18"/>
                <w:szCs w:val="18"/>
                <w:highlight w:val="yellow"/>
              </w:rPr>
              <w:t>Facility Revenue Queue</w:t>
            </w:r>
          </w:p>
          <w:p w14:paraId="2183B42B" w14:textId="192A6098" w:rsidR="00DE3579" w:rsidRPr="009E4E01" w:rsidRDefault="00863624" w:rsidP="00A836AF">
            <w:pPr>
              <w:pStyle w:val="TableText"/>
              <w:tabs>
                <w:tab w:val="left" w:pos="6195"/>
              </w:tabs>
              <w:rPr>
                <w:rFonts w:ascii="Courier New" w:hAnsi="Courier New" w:cs="Courier New"/>
                <w:sz w:val="18"/>
                <w:szCs w:val="18"/>
                <w:highlight w:val="yellow"/>
              </w:rPr>
            </w:pPr>
            <w:r>
              <w:rPr>
                <w:rFonts w:ascii="Courier New" w:hAnsi="Courier New" w:cs="Courier New"/>
                <w:sz w:val="18"/>
                <w:szCs w:val="18"/>
                <w:highlight w:val="yellow"/>
              </w:rPr>
              <w:t xml:space="preserve"> </w:t>
            </w:r>
            <w:r w:rsidR="00DE3579" w:rsidRPr="009E4E01">
              <w:rPr>
                <w:rFonts w:ascii="Courier New" w:hAnsi="Courier New" w:cs="Courier New"/>
                <w:sz w:val="18"/>
                <w:szCs w:val="18"/>
                <w:highlight w:val="yellow"/>
              </w:rPr>
              <w:t>I IBGRP=2 D LOOP2</w:t>
            </w:r>
            <w:r w:rsidR="005702D8" w:rsidRPr="009E4E01">
              <w:rPr>
                <w:rFonts w:ascii="Courier New" w:hAnsi="Courier New" w:cs="Courier New"/>
                <w:sz w:val="18"/>
                <w:szCs w:val="18"/>
                <w:highlight w:val="yellow"/>
              </w:rPr>
              <w:t xml:space="preserve"> </w:t>
            </w:r>
            <w:r w:rsidR="005702D8" w:rsidRPr="009E4E01">
              <w:rPr>
                <w:rFonts w:ascii="Courier New" w:hAnsi="Courier New" w:cs="Courier New"/>
                <w:sz w:val="18"/>
                <w:szCs w:val="18"/>
                <w:highlight w:val="yellow"/>
              </w:rPr>
              <w:sym w:font="Wingdings" w:char="F0E7"/>
            </w:r>
            <w:r w:rsidR="005702D8" w:rsidRPr="009E4E01">
              <w:rPr>
                <w:rFonts w:ascii="Courier New" w:hAnsi="Courier New" w:cs="Courier New"/>
                <w:sz w:val="18"/>
                <w:szCs w:val="18"/>
                <w:highlight w:val="yellow"/>
              </w:rPr>
              <w:t>RUR-SC Queue</w:t>
            </w:r>
          </w:p>
          <w:p w14:paraId="54A39C0E" w14:textId="6A8D9F52"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highlight w:val="yellow"/>
              </w:rPr>
              <w:t xml:space="preserve"> </w:t>
            </w:r>
            <w:r w:rsidR="00DE3579" w:rsidRPr="009E4E01">
              <w:rPr>
                <w:rFonts w:ascii="Courier New" w:hAnsi="Courier New" w:cs="Courier New"/>
                <w:sz w:val="18"/>
                <w:szCs w:val="18"/>
                <w:highlight w:val="yellow"/>
              </w:rPr>
              <w:t>I IBGRP=3 D LOOP3</w:t>
            </w:r>
            <w:r w:rsidR="005702D8" w:rsidRPr="009E4E01">
              <w:rPr>
                <w:rFonts w:ascii="Courier New" w:hAnsi="Courier New" w:cs="Courier New"/>
                <w:sz w:val="18"/>
                <w:szCs w:val="18"/>
                <w:highlight w:val="yellow"/>
              </w:rPr>
              <w:t xml:space="preserve"> </w:t>
            </w:r>
            <w:r w:rsidR="005702D8" w:rsidRPr="009E4E01">
              <w:rPr>
                <w:rFonts w:ascii="Courier New" w:hAnsi="Courier New" w:cs="Courier New"/>
                <w:sz w:val="18"/>
                <w:szCs w:val="18"/>
                <w:highlight w:val="yellow"/>
              </w:rPr>
              <w:sym w:font="Wingdings" w:char="F0E7"/>
            </w:r>
            <w:r w:rsidR="005702D8" w:rsidRPr="009E4E01">
              <w:rPr>
                <w:rFonts w:ascii="Courier New" w:hAnsi="Courier New" w:cs="Courier New"/>
                <w:sz w:val="18"/>
                <w:szCs w:val="18"/>
                <w:highlight w:val="yellow"/>
              </w:rPr>
              <w:t>Billing Queue</w:t>
            </w:r>
          </w:p>
          <w:p w14:paraId="23A69509" w14:textId="08A2CDEE"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48B04CD7" w14:textId="14D3B156"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p w14:paraId="2E80B464" w14:textId="050EDD44" w:rsidR="00DE3579" w:rsidRPr="009E4E01" w:rsidRDefault="00DE3579" w:rsidP="00A836AF">
            <w:pPr>
              <w:pStyle w:val="TableText"/>
              <w:tabs>
                <w:tab w:val="left" w:pos="6195"/>
              </w:tabs>
              <w:rPr>
                <w:rFonts w:ascii="Courier New" w:hAnsi="Courier New" w:cs="Courier New"/>
                <w:sz w:val="18"/>
                <w:szCs w:val="18"/>
              </w:rPr>
            </w:pPr>
            <w:r w:rsidRPr="009E4E01">
              <w:rPr>
                <w:rFonts w:ascii="Courier New" w:hAnsi="Courier New" w:cs="Courier New"/>
                <w:sz w:val="18"/>
                <w:szCs w:val="18"/>
              </w:rPr>
              <w:t>LOOP1</w:t>
            </w:r>
            <w:r w:rsidR="00863624">
              <w:rPr>
                <w:rFonts w:ascii="Courier New" w:hAnsi="Courier New" w:cs="Courier New"/>
                <w:sz w:val="18"/>
                <w:szCs w:val="18"/>
              </w:rPr>
              <w:t xml:space="preserve"> </w:t>
            </w:r>
            <w:r w:rsidRPr="009E4E01">
              <w:rPr>
                <w:rFonts w:ascii="Courier New" w:hAnsi="Courier New" w:cs="Courier New"/>
                <w:sz w:val="18"/>
                <w:szCs w:val="18"/>
              </w:rPr>
              <w:t xml:space="preserve">; Loop to create Fee Revenue </w:t>
            </w:r>
            <w:proofErr w:type="spellStart"/>
            <w:r w:rsidRPr="009E4E01">
              <w:rPr>
                <w:rFonts w:ascii="Courier New" w:hAnsi="Courier New" w:cs="Courier New"/>
                <w:sz w:val="18"/>
                <w:szCs w:val="18"/>
              </w:rPr>
              <w:t>Worklist</w:t>
            </w:r>
            <w:proofErr w:type="spellEnd"/>
          </w:p>
          <w:p w14:paraId="1A952377" w14:textId="76918DDC"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F</w:t>
            </w:r>
            <w:r>
              <w:rPr>
                <w:rFonts w:ascii="Courier New" w:hAnsi="Courier New" w:cs="Courier New"/>
                <w:sz w:val="18"/>
                <w:szCs w:val="18"/>
              </w:rPr>
              <w:t xml:space="preserve"> </w:t>
            </w:r>
            <w:r w:rsidR="00DE3579" w:rsidRPr="009E4E01">
              <w:rPr>
                <w:rFonts w:ascii="Courier New" w:hAnsi="Courier New" w:cs="Courier New"/>
                <w:sz w:val="18"/>
                <w:szCs w:val="18"/>
              </w:rPr>
              <w:t>S IBA=$O(^IBFB(360,"FR","FR",IBA)) Q:IBA=""</w:t>
            </w:r>
            <w:r>
              <w:rPr>
                <w:rFonts w:ascii="Courier New" w:hAnsi="Courier New" w:cs="Courier New"/>
                <w:sz w:val="18"/>
                <w:szCs w:val="18"/>
              </w:rPr>
              <w:t xml:space="preserve"> </w:t>
            </w:r>
            <w:r w:rsidR="00DE3579" w:rsidRPr="009E4E01">
              <w:rPr>
                <w:rFonts w:ascii="Courier New" w:hAnsi="Courier New" w:cs="Courier New"/>
                <w:sz w:val="18"/>
                <w:szCs w:val="18"/>
              </w:rPr>
              <w:t>D</w:t>
            </w:r>
          </w:p>
          <w:p w14:paraId="667E5C7A" w14:textId="0E5A05EC"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 D BLDTMP</w:t>
            </w:r>
          </w:p>
          <w:p w14:paraId="18AEA2C4" w14:textId="16D6FC1B"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7EA70900" w14:textId="19E5C418"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p w14:paraId="69112FFF" w14:textId="4A369C82" w:rsidR="00DE3579" w:rsidRPr="009E4E01" w:rsidRDefault="00DE3579" w:rsidP="00A836AF">
            <w:pPr>
              <w:pStyle w:val="TableText"/>
              <w:tabs>
                <w:tab w:val="left" w:pos="6195"/>
              </w:tabs>
              <w:rPr>
                <w:rFonts w:ascii="Courier New" w:hAnsi="Courier New" w:cs="Courier New"/>
                <w:sz w:val="18"/>
                <w:szCs w:val="18"/>
              </w:rPr>
            </w:pPr>
            <w:r w:rsidRPr="009E4E01">
              <w:rPr>
                <w:rFonts w:ascii="Courier New" w:hAnsi="Courier New" w:cs="Courier New"/>
                <w:sz w:val="18"/>
                <w:szCs w:val="18"/>
              </w:rPr>
              <w:t>LOOP2</w:t>
            </w:r>
            <w:r w:rsidR="00863624">
              <w:rPr>
                <w:rFonts w:ascii="Courier New" w:hAnsi="Courier New" w:cs="Courier New"/>
                <w:sz w:val="18"/>
                <w:szCs w:val="18"/>
              </w:rPr>
              <w:t xml:space="preserve"> </w:t>
            </w:r>
            <w:r w:rsidRPr="009E4E01">
              <w:rPr>
                <w:rFonts w:ascii="Courier New" w:hAnsi="Courier New" w:cs="Courier New"/>
                <w:sz w:val="18"/>
                <w:szCs w:val="18"/>
              </w:rPr>
              <w:t xml:space="preserve">; Loop to create RUR SC/SA </w:t>
            </w:r>
            <w:proofErr w:type="spellStart"/>
            <w:r w:rsidRPr="009E4E01">
              <w:rPr>
                <w:rFonts w:ascii="Courier New" w:hAnsi="Courier New" w:cs="Courier New"/>
                <w:sz w:val="18"/>
                <w:szCs w:val="18"/>
              </w:rPr>
              <w:t>Worklist</w:t>
            </w:r>
            <w:proofErr w:type="spellEnd"/>
          </w:p>
          <w:p w14:paraId="536B3229" w14:textId="131739A7"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F</w:t>
            </w:r>
            <w:r>
              <w:rPr>
                <w:rFonts w:ascii="Courier New" w:hAnsi="Courier New" w:cs="Courier New"/>
                <w:sz w:val="18"/>
                <w:szCs w:val="18"/>
              </w:rPr>
              <w:t xml:space="preserve"> </w:t>
            </w:r>
            <w:r w:rsidR="00DE3579" w:rsidRPr="009E4E01">
              <w:rPr>
                <w:rFonts w:ascii="Courier New" w:hAnsi="Courier New" w:cs="Courier New"/>
                <w:sz w:val="18"/>
                <w:szCs w:val="18"/>
              </w:rPr>
              <w:t>S IBA=$O(^IBFB(360,"SC","SC",IBA)) Q:IBA=""</w:t>
            </w:r>
            <w:r>
              <w:rPr>
                <w:rFonts w:ascii="Courier New" w:hAnsi="Courier New" w:cs="Courier New"/>
                <w:sz w:val="18"/>
                <w:szCs w:val="18"/>
              </w:rPr>
              <w:t xml:space="preserve"> </w:t>
            </w:r>
            <w:r w:rsidR="00DE3579" w:rsidRPr="009E4E01">
              <w:rPr>
                <w:rFonts w:ascii="Courier New" w:hAnsi="Courier New" w:cs="Courier New"/>
                <w:sz w:val="18"/>
                <w:szCs w:val="18"/>
              </w:rPr>
              <w:t>D</w:t>
            </w:r>
          </w:p>
          <w:p w14:paraId="527037A5" w14:textId="3A941189"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 D BLDTMP</w:t>
            </w:r>
          </w:p>
          <w:p w14:paraId="36138C3C" w14:textId="6975BCF6"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26F7A4BA" w14:textId="5D9E767D"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p w14:paraId="05773FA0" w14:textId="61D6C3D5" w:rsidR="00DE3579" w:rsidRPr="009E4E01" w:rsidRDefault="00DE3579" w:rsidP="00A836AF">
            <w:pPr>
              <w:pStyle w:val="TableText"/>
              <w:tabs>
                <w:tab w:val="left" w:pos="6195"/>
              </w:tabs>
              <w:rPr>
                <w:rFonts w:ascii="Courier New" w:hAnsi="Courier New" w:cs="Courier New"/>
                <w:sz w:val="18"/>
                <w:szCs w:val="18"/>
              </w:rPr>
            </w:pPr>
            <w:r w:rsidRPr="009E4E01">
              <w:rPr>
                <w:rFonts w:ascii="Courier New" w:hAnsi="Courier New" w:cs="Courier New"/>
                <w:sz w:val="18"/>
                <w:szCs w:val="18"/>
              </w:rPr>
              <w:t>LOOP3</w:t>
            </w:r>
            <w:r w:rsidR="00863624">
              <w:rPr>
                <w:rFonts w:ascii="Courier New" w:hAnsi="Courier New" w:cs="Courier New"/>
                <w:sz w:val="18"/>
                <w:szCs w:val="18"/>
              </w:rPr>
              <w:t xml:space="preserve"> </w:t>
            </w:r>
            <w:r w:rsidRPr="009E4E01">
              <w:rPr>
                <w:rFonts w:ascii="Courier New" w:hAnsi="Courier New" w:cs="Courier New"/>
                <w:sz w:val="18"/>
                <w:szCs w:val="18"/>
              </w:rPr>
              <w:t xml:space="preserve">; Loop to create Billing </w:t>
            </w:r>
            <w:proofErr w:type="spellStart"/>
            <w:r w:rsidRPr="009E4E01">
              <w:rPr>
                <w:rFonts w:ascii="Courier New" w:hAnsi="Courier New" w:cs="Courier New"/>
                <w:sz w:val="18"/>
                <w:szCs w:val="18"/>
              </w:rPr>
              <w:t>Worklist</w:t>
            </w:r>
            <w:proofErr w:type="spellEnd"/>
          </w:p>
          <w:p w14:paraId="4AD09E9D" w14:textId="31668B32"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F</w:t>
            </w:r>
            <w:r>
              <w:rPr>
                <w:rFonts w:ascii="Courier New" w:hAnsi="Courier New" w:cs="Courier New"/>
                <w:sz w:val="18"/>
                <w:szCs w:val="18"/>
              </w:rPr>
              <w:t xml:space="preserve"> </w:t>
            </w:r>
            <w:r w:rsidR="00DE3579" w:rsidRPr="009E4E01">
              <w:rPr>
                <w:rFonts w:ascii="Courier New" w:hAnsi="Courier New" w:cs="Courier New"/>
                <w:sz w:val="18"/>
                <w:szCs w:val="18"/>
              </w:rPr>
              <w:t>S IBA=$O(^IBFB(360,"BI","BI",IBA)) Q:IBA=""</w:t>
            </w:r>
            <w:r>
              <w:rPr>
                <w:rFonts w:ascii="Courier New" w:hAnsi="Courier New" w:cs="Courier New"/>
                <w:sz w:val="18"/>
                <w:szCs w:val="18"/>
              </w:rPr>
              <w:t xml:space="preserve"> </w:t>
            </w:r>
            <w:r w:rsidR="00DE3579" w:rsidRPr="009E4E01">
              <w:rPr>
                <w:rFonts w:ascii="Courier New" w:hAnsi="Courier New" w:cs="Courier New"/>
                <w:sz w:val="18"/>
                <w:szCs w:val="18"/>
              </w:rPr>
              <w:t>D</w:t>
            </w:r>
          </w:p>
          <w:p w14:paraId="4061BD6F" w14:textId="26A67570"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 D BLDTMP</w:t>
            </w:r>
          </w:p>
          <w:p w14:paraId="00AD2159" w14:textId="607FE0AF" w:rsidR="00DE357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0CE4F487" w14:textId="123237D2" w:rsidR="00C00719" w:rsidRPr="009E4E01" w:rsidRDefault="00863624" w:rsidP="00A836AF">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w:t>
            </w:r>
          </w:p>
        </w:tc>
      </w:tr>
      <w:tr w:rsidR="00C00719" w:rsidRPr="00086A3C" w14:paraId="2B1E9283" w14:textId="77777777" w:rsidTr="00A836AF">
        <w:tc>
          <w:tcPr>
            <w:tcW w:w="5000" w:type="pct"/>
            <w:tcBorders>
              <w:top w:val="single" w:sz="6" w:space="0" w:color="000000"/>
              <w:left w:val="single" w:sz="6" w:space="0" w:color="000000"/>
              <w:bottom w:val="single" w:sz="6" w:space="0" w:color="000000"/>
              <w:right w:val="single" w:sz="6" w:space="0" w:color="000000"/>
            </w:tcBorders>
          </w:tcPr>
          <w:p w14:paraId="1001D696" w14:textId="2BEACB64" w:rsidR="00DE3579" w:rsidRPr="009E4E01" w:rsidRDefault="00DE3579" w:rsidP="00DE3579">
            <w:pPr>
              <w:pStyle w:val="TableText"/>
              <w:keepNext/>
              <w:rPr>
                <w:rFonts w:ascii="Courier New" w:hAnsi="Courier New" w:cs="Courier New"/>
                <w:sz w:val="18"/>
                <w:szCs w:val="18"/>
              </w:rPr>
            </w:pPr>
            <w:r w:rsidRPr="009E4E01">
              <w:rPr>
                <w:rFonts w:ascii="Courier New" w:hAnsi="Courier New" w:cs="Courier New"/>
                <w:sz w:val="18"/>
                <w:szCs w:val="18"/>
              </w:rPr>
              <w:lastRenderedPageBreak/>
              <w:t>BLDTMP</w:t>
            </w:r>
            <w:r w:rsidR="00863624">
              <w:rPr>
                <w:rFonts w:ascii="Courier New" w:hAnsi="Courier New" w:cs="Courier New"/>
                <w:sz w:val="18"/>
                <w:szCs w:val="18"/>
              </w:rPr>
              <w:t xml:space="preserve"> </w:t>
            </w:r>
            <w:r w:rsidRPr="009E4E01">
              <w:rPr>
                <w:rFonts w:ascii="Courier New" w:hAnsi="Courier New" w:cs="Courier New"/>
                <w:sz w:val="18"/>
                <w:szCs w:val="18"/>
              </w:rPr>
              <w:t>; Build ^TMP("IBFBWL",$J)</w:t>
            </w:r>
          </w:p>
          <w:p w14:paraId="3191E05B" w14:textId="6EBF71F1"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N DFN,IBAUTH,IBFPTP,IBDIV,IBDOB,IBIEN,IBNAME,IBSSN,IBFP,IBST,IBEND</w:t>
            </w:r>
          </w:p>
          <w:p w14:paraId="4458CED0" w14:textId="5BB671C7"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'$D(^IBFB(360,IBA)) Q</w:t>
            </w:r>
          </w:p>
          <w:p w14:paraId="1E02CD8B" w14:textId="556C54FE"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DFN=$$GET1^DIQ(360,IBA_",",.02,"I")</w:t>
            </w:r>
          </w:p>
          <w:p w14:paraId="6C940803" w14:textId="43CE46A1"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IBAUTH=$$GET1^DIQ(360,IBA_",",.03)</w:t>
            </w:r>
          </w:p>
          <w:p w14:paraId="060455FA" w14:textId="32EB8B59"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IBIEN=IBAUTH_","_DFN_","</w:t>
            </w:r>
          </w:p>
          <w:p w14:paraId="6F630719" w14:textId="69AB1AA8"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IBDIV=$$GET1^DIQ(161.01,IBIEN,101,"I")</w:t>
            </w:r>
          </w:p>
          <w:p w14:paraId="45143B86" w14:textId="51A7586B"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IBDIV'="",$D(FILTERS(1)) I '$D(FILTERS(1,IBDIV)) Q</w:t>
            </w:r>
            <w:r>
              <w:rPr>
                <w:rFonts w:ascii="Courier New" w:hAnsi="Courier New" w:cs="Courier New"/>
                <w:sz w:val="18"/>
                <w:szCs w:val="18"/>
              </w:rPr>
              <w:t xml:space="preserve"> </w:t>
            </w:r>
            <w:r w:rsidR="00DE3579" w:rsidRPr="009E4E01">
              <w:rPr>
                <w:rFonts w:ascii="Courier New" w:hAnsi="Courier New" w:cs="Courier New"/>
                <w:sz w:val="18"/>
                <w:szCs w:val="18"/>
              </w:rPr>
              <w:t>; If filtering by select divisions</w:t>
            </w:r>
          </w:p>
          <w:p w14:paraId="343C5DD2" w14:textId="0E26CE73"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IBDIV="",$D(FILTERS(1)) Q</w:t>
            </w:r>
            <w:r>
              <w:rPr>
                <w:rFonts w:ascii="Courier New" w:hAnsi="Courier New" w:cs="Courier New"/>
                <w:sz w:val="18"/>
                <w:szCs w:val="18"/>
              </w:rPr>
              <w:t xml:space="preserve"> </w:t>
            </w:r>
            <w:r w:rsidR="00DE3579" w:rsidRPr="009E4E01">
              <w:rPr>
                <w:rFonts w:ascii="Courier New" w:hAnsi="Courier New" w:cs="Courier New"/>
                <w:sz w:val="18"/>
                <w:szCs w:val="18"/>
              </w:rPr>
              <w:t xml:space="preserve">; Filtering by division, but no division on </w:t>
            </w:r>
            <w:proofErr w:type="spellStart"/>
            <w:r w:rsidR="00DE3579" w:rsidRPr="009E4E01">
              <w:rPr>
                <w:rFonts w:ascii="Courier New" w:hAnsi="Courier New" w:cs="Courier New"/>
                <w:sz w:val="18"/>
                <w:szCs w:val="18"/>
              </w:rPr>
              <w:t>auth</w:t>
            </w:r>
            <w:proofErr w:type="spellEnd"/>
          </w:p>
          <w:p w14:paraId="0AE80879" w14:textId="5A2969DB"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$D(FILTERS(2)) I '$D(FILTERS(2,DFN)) Q</w:t>
            </w:r>
            <w:r>
              <w:rPr>
                <w:rFonts w:ascii="Courier New" w:hAnsi="Courier New" w:cs="Courier New"/>
                <w:sz w:val="18"/>
                <w:szCs w:val="18"/>
              </w:rPr>
              <w:t xml:space="preserve"> </w:t>
            </w:r>
            <w:r w:rsidR="00DE3579" w:rsidRPr="009E4E01">
              <w:rPr>
                <w:rFonts w:ascii="Courier New" w:hAnsi="Courier New" w:cs="Courier New"/>
                <w:sz w:val="18"/>
                <w:szCs w:val="18"/>
              </w:rPr>
              <w:t>; If filtering by select patients</w:t>
            </w:r>
          </w:p>
          <w:p w14:paraId="0299D2DE" w14:textId="75C1C5DD"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IBFPTP=$$GET1^DIQ(360,IBA_",",3.02)</w:t>
            </w:r>
          </w:p>
          <w:p w14:paraId="623B3802" w14:textId="53000A9D"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$P(FILTERS(0),U,4)=1,IBFPTP'=1 Q</w:t>
            </w:r>
            <w:r>
              <w:rPr>
                <w:rFonts w:ascii="Courier New" w:hAnsi="Courier New" w:cs="Courier New"/>
                <w:sz w:val="18"/>
                <w:szCs w:val="18"/>
              </w:rPr>
              <w:t xml:space="preserve"> </w:t>
            </w:r>
            <w:r w:rsidR="00DE3579" w:rsidRPr="009E4E01">
              <w:rPr>
                <w:rFonts w:ascii="Courier New" w:hAnsi="Courier New" w:cs="Courier New"/>
                <w:sz w:val="18"/>
                <w:szCs w:val="18"/>
              </w:rPr>
              <w:t>; If filtering by first party</w:t>
            </w:r>
          </w:p>
          <w:p w14:paraId="14E088C3" w14:textId="09031B0A"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$P(FILTERS(0),U,4)=3,IBFPTP=1 Q</w:t>
            </w:r>
            <w:r>
              <w:rPr>
                <w:rFonts w:ascii="Courier New" w:hAnsi="Courier New" w:cs="Courier New"/>
                <w:sz w:val="18"/>
                <w:szCs w:val="18"/>
              </w:rPr>
              <w:t xml:space="preserve"> </w:t>
            </w:r>
            <w:r w:rsidR="00DE3579" w:rsidRPr="009E4E01">
              <w:rPr>
                <w:rFonts w:ascii="Courier New" w:hAnsi="Courier New" w:cs="Courier New"/>
                <w:sz w:val="18"/>
                <w:szCs w:val="18"/>
              </w:rPr>
              <w:t>; If filtering by first party</w:t>
            </w:r>
          </w:p>
          <w:p w14:paraId="04EB57C4" w14:textId="0CA6AF4E"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D DEMOS</w:t>
            </w:r>
          </w:p>
          <w:p w14:paraId="5392B326" w14:textId="239DDAC7"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3DEF9471" w14:textId="7065106D" w:rsidR="00C00719" w:rsidRPr="006A4C51" w:rsidRDefault="00863624" w:rsidP="00DE3579">
            <w:pPr>
              <w:pStyle w:val="TableText"/>
              <w:keepNext/>
              <w:rPr>
                <w:sz w:val="20"/>
              </w:rPr>
            </w:pPr>
            <w:r>
              <w:rPr>
                <w:rFonts w:ascii="Courier New" w:hAnsi="Courier New" w:cs="Courier New"/>
                <w:sz w:val="18"/>
                <w:szCs w:val="18"/>
              </w:rPr>
              <w:t xml:space="preserve"> </w:t>
            </w:r>
            <w:r w:rsidR="00DE3579" w:rsidRPr="009E4E01">
              <w:rPr>
                <w:rFonts w:ascii="Courier New" w:hAnsi="Courier New" w:cs="Courier New"/>
                <w:sz w:val="18"/>
                <w:szCs w:val="18"/>
              </w:rPr>
              <w:t>;</w:t>
            </w:r>
          </w:p>
        </w:tc>
      </w:tr>
      <w:tr w:rsidR="00C00719" w:rsidRPr="00086A3C" w14:paraId="6A4FC023" w14:textId="77777777" w:rsidTr="00A836AF">
        <w:tc>
          <w:tcPr>
            <w:tcW w:w="5000" w:type="pct"/>
            <w:tcBorders>
              <w:top w:val="single" w:sz="6" w:space="0" w:color="000000"/>
              <w:left w:val="single" w:sz="6" w:space="0" w:color="000000"/>
              <w:bottom w:val="single" w:sz="6" w:space="0" w:color="000000"/>
              <w:right w:val="single" w:sz="6" w:space="0" w:color="000000"/>
            </w:tcBorders>
          </w:tcPr>
          <w:p w14:paraId="4EE76ECD" w14:textId="20C458F4" w:rsidR="00DE3579" w:rsidRPr="009E4E01" w:rsidRDefault="00DE3579" w:rsidP="00DE3579">
            <w:pPr>
              <w:pStyle w:val="TableText"/>
              <w:keepNext/>
              <w:rPr>
                <w:rFonts w:ascii="Courier New" w:hAnsi="Courier New" w:cs="Courier New"/>
                <w:sz w:val="18"/>
                <w:szCs w:val="18"/>
              </w:rPr>
            </w:pPr>
            <w:r w:rsidRPr="009E4E01">
              <w:rPr>
                <w:rFonts w:ascii="Courier New" w:hAnsi="Courier New" w:cs="Courier New"/>
                <w:sz w:val="18"/>
                <w:szCs w:val="18"/>
              </w:rPr>
              <w:t>DEMOS</w:t>
            </w:r>
            <w:r w:rsidR="00863624">
              <w:rPr>
                <w:rFonts w:ascii="Courier New" w:hAnsi="Courier New" w:cs="Courier New"/>
                <w:sz w:val="18"/>
                <w:szCs w:val="18"/>
              </w:rPr>
              <w:t xml:space="preserve"> </w:t>
            </w:r>
            <w:r w:rsidRPr="009E4E01">
              <w:rPr>
                <w:rFonts w:ascii="Courier New" w:hAnsi="Courier New" w:cs="Courier New"/>
                <w:sz w:val="18"/>
                <w:szCs w:val="18"/>
              </w:rPr>
              <w:t>; Demographics</w:t>
            </w:r>
          </w:p>
          <w:p w14:paraId="1F9285B1" w14:textId="18A41D5D"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N IBFP,IBINV,IBSSN,IBST,IBSTK,IBSTL,IBSSX,IBSSLE,IBSSLS,VA,VADM,VAERR</w:t>
            </w:r>
          </w:p>
          <w:p w14:paraId="531F9B43" w14:textId="1047B4D7"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D DEM^VADPT</w:t>
            </w:r>
          </w:p>
          <w:p w14:paraId="7E942982" w14:textId="283967CE"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VAERR K VADM</w:t>
            </w:r>
          </w:p>
          <w:p w14:paraId="15096E12" w14:textId="434AD9FD"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IBNAME=$G(VADM(1)) S:IBNAME="" IBNAME=" "</w:t>
            </w:r>
          </w:p>
          <w:p w14:paraId="25D0562C" w14:textId="0623BCCE"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IBDOB=$P($G(VADM(3)),U,1)</w:t>
            </w:r>
          </w:p>
          <w:p w14:paraId="4486A136" w14:textId="66B0548C"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IBSSX=$P($G(VADM(2)),U,1),IBSSLE=$L(IBSSX),IBSSLS=6 I $E(IBSSX,IBSSLE)="P" S IBSSLS=5</w:t>
            </w:r>
          </w:p>
          <w:p w14:paraId="7BE37C8A" w14:textId="78C10147"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IBSSN=$E(IBNAME,1)_$E(IBSSX,IBSSLS,IBSSLE)</w:t>
            </w:r>
          </w:p>
          <w:p w14:paraId="612DB7DC" w14:textId="027E3A29"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IBFP=$$GET1^DIQ(161.01,IBIEN_",",.03)</w:t>
            </w:r>
            <w:r>
              <w:rPr>
                <w:rFonts w:ascii="Courier New" w:hAnsi="Courier New" w:cs="Courier New"/>
                <w:sz w:val="18"/>
                <w:szCs w:val="18"/>
              </w:rPr>
              <w:t xml:space="preserve"> </w:t>
            </w:r>
            <w:r w:rsidR="00DE3579" w:rsidRPr="009E4E01">
              <w:rPr>
                <w:rFonts w:ascii="Courier New" w:hAnsi="Courier New" w:cs="Courier New"/>
                <w:sz w:val="18"/>
                <w:szCs w:val="18"/>
              </w:rPr>
              <w:t>; NVC</w:t>
            </w:r>
          </w:p>
          <w:p w14:paraId="31F36B55" w14:textId="2AF958C8"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IBFP="" S IBFP="UNK"</w:t>
            </w:r>
          </w:p>
          <w:p w14:paraId="626971BF" w14:textId="4BAD3474"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IBST=""</w:t>
            </w:r>
          </w:p>
          <w:p w14:paraId="023D8C60" w14:textId="088B2F46"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D GET</w:t>
            </w:r>
            <w:r w:rsidR="009E4E01" w:rsidRPr="009E4E01">
              <w:rPr>
                <w:rFonts w:ascii="Courier New" w:hAnsi="Courier New" w:cs="Courier New"/>
                <w:sz w:val="18"/>
                <w:szCs w:val="18"/>
              </w:rPr>
              <w:t>ST</w:t>
            </w:r>
            <w:r w:rsidR="00DE3579" w:rsidRPr="009E4E01">
              <w:rPr>
                <w:rFonts w:ascii="Courier New" w:hAnsi="Courier New" w:cs="Courier New"/>
                <w:sz w:val="18"/>
                <w:szCs w:val="18"/>
              </w:rPr>
              <w:t>^IBFBUTIL(IBA)</w:t>
            </w:r>
          </w:p>
          <w:p w14:paraId="0E3EE624" w14:textId="6ACB378E"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I IBST="" S IBST="UNK"</w:t>
            </w:r>
          </w:p>
          <w:p w14:paraId="1E0FAD74" w14:textId="76271E94"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 Sort by DOS (primary), Type (secondary)</w:t>
            </w:r>
          </w:p>
          <w:p w14:paraId="5A7DF25D" w14:textId="33BB2E80"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S ^TMP("IBFBWL",$J,IBST,IBFP,IBNAME,DFN,IBAUTH</w:t>
            </w:r>
            <w:r w:rsidR="009E4E01" w:rsidRPr="009E4E01">
              <w:rPr>
                <w:rFonts w:ascii="Courier New" w:hAnsi="Courier New" w:cs="Courier New"/>
                <w:sz w:val="18"/>
                <w:szCs w:val="18"/>
              </w:rPr>
              <w:t>,IBA</w:t>
            </w:r>
            <w:r w:rsidR="00DE3579" w:rsidRPr="009E4E01">
              <w:rPr>
                <w:rFonts w:ascii="Courier New" w:hAnsi="Courier New" w:cs="Courier New"/>
                <w:sz w:val="18"/>
                <w:szCs w:val="18"/>
              </w:rPr>
              <w:t>)=IBNAME_U_IBDOB_U_IBSSN_</w:t>
            </w:r>
          </w:p>
          <w:p w14:paraId="2CC7AE9B" w14:textId="77777777" w:rsidR="00DE3579" w:rsidRPr="009E4E01" w:rsidRDefault="00DE3579" w:rsidP="00DE3579">
            <w:pPr>
              <w:pStyle w:val="TableText"/>
              <w:keepNext/>
              <w:rPr>
                <w:rFonts w:ascii="Courier New" w:hAnsi="Courier New" w:cs="Courier New"/>
                <w:sz w:val="18"/>
                <w:szCs w:val="18"/>
              </w:rPr>
            </w:pPr>
            <w:r w:rsidRPr="009E4E01">
              <w:rPr>
                <w:rFonts w:ascii="Courier New" w:hAnsi="Courier New" w:cs="Courier New"/>
                <w:sz w:val="18"/>
                <w:szCs w:val="18"/>
              </w:rPr>
              <w:t>U_IBFP_U_IBST_U_IBINV</w:t>
            </w:r>
          </w:p>
          <w:p w14:paraId="03823B77" w14:textId="55479EE4" w:rsidR="00DE3579" w:rsidRPr="009E4E01"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9E4E01">
              <w:rPr>
                <w:rFonts w:ascii="Courier New" w:hAnsi="Courier New" w:cs="Courier New"/>
                <w:sz w:val="18"/>
                <w:szCs w:val="18"/>
              </w:rPr>
              <w:t>Q</w:t>
            </w:r>
          </w:p>
          <w:p w14:paraId="362FFED3" w14:textId="30152CDE" w:rsidR="00C00719" w:rsidRPr="006A2A02" w:rsidRDefault="00863624" w:rsidP="00DE3579">
            <w:pPr>
              <w:pStyle w:val="TableText"/>
              <w:keepNext/>
              <w:rPr>
                <w:sz w:val="20"/>
              </w:rPr>
            </w:pPr>
            <w:r>
              <w:rPr>
                <w:rFonts w:ascii="Courier New" w:hAnsi="Courier New" w:cs="Courier New"/>
                <w:sz w:val="18"/>
                <w:szCs w:val="18"/>
              </w:rPr>
              <w:t xml:space="preserve"> </w:t>
            </w:r>
            <w:r w:rsidR="00DE3579" w:rsidRPr="009E4E01">
              <w:rPr>
                <w:rFonts w:ascii="Courier New" w:hAnsi="Courier New" w:cs="Courier New"/>
                <w:sz w:val="18"/>
                <w:szCs w:val="18"/>
              </w:rPr>
              <w:t>;</w:t>
            </w:r>
          </w:p>
        </w:tc>
      </w:tr>
      <w:tr w:rsidR="00C00719" w:rsidRPr="00086A3C" w14:paraId="0E09913C" w14:textId="77777777" w:rsidTr="00A836AF">
        <w:tc>
          <w:tcPr>
            <w:tcW w:w="5000" w:type="pct"/>
            <w:tcBorders>
              <w:top w:val="single" w:sz="6" w:space="0" w:color="000000"/>
              <w:left w:val="single" w:sz="6" w:space="0" w:color="000000"/>
              <w:bottom w:val="single" w:sz="6" w:space="0" w:color="000000"/>
              <w:right w:val="single" w:sz="6" w:space="0" w:color="000000"/>
            </w:tcBorders>
          </w:tcPr>
          <w:p w14:paraId="108AF69A" w14:textId="375475DE" w:rsidR="00DE3579" w:rsidRPr="008151A5" w:rsidRDefault="00DE3579" w:rsidP="00DE3579">
            <w:pPr>
              <w:pStyle w:val="TableText"/>
              <w:keepNext/>
              <w:rPr>
                <w:rFonts w:ascii="Courier New" w:hAnsi="Courier New" w:cs="Courier New"/>
                <w:sz w:val="18"/>
                <w:szCs w:val="18"/>
              </w:rPr>
            </w:pPr>
            <w:r w:rsidRPr="008151A5">
              <w:rPr>
                <w:rFonts w:ascii="Courier New" w:hAnsi="Courier New" w:cs="Courier New"/>
                <w:sz w:val="18"/>
                <w:szCs w:val="18"/>
              </w:rPr>
              <w:t>BLDWL</w:t>
            </w:r>
            <w:r w:rsidR="00863624">
              <w:rPr>
                <w:rFonts w:ascii="Courier New" w:hAnsi="Courier New" w:cs="Courier New"/>
                <w:sz w:val="18"/>
                <w:szCs w:val="18"/>
              </w:rPr>
              <w:t xml:space="preserve"> </w:t>
            </w:r>
            <w:r w:rsidRPr="008151A5">
              <w:rPr>
                <w:rFonts w:ascii="Courier New" w:hAnsi="Courier New" w:cs="Courier New"/>
                <w:sz w:val="18"/>
                <w:szCs w:val="18"/>
              </w:rPr>
              <w:t>; Build Work List Screen</w:t>
            </w:r>
          </w:p>
          <w:p w14:paraId="3E233D66" w14:textId="077335FA"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build display lines</w:t>
            </w:r>
          </w:p>
          <w:p w14:paraId="68F74885" w14:textId="6125F426"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K ^TMP("IBFBWLX",$J)</w:t>
            </w:r>
          </w:p>
          <w:p w14:paraId="71A607AE" w14:textId="0E85044A"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N DFN,IBAUTH,IBFP,IBNAME,IBST,IBXX,FIRST,LINE,VCNT</w:t>
            </w:r>
          </w:p>
          <w:p w14:paraId="09819799" w14:textId="143B5D46"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S (VALMCNT,FIRST,VCNT,CNT)=0</w:t>
            </w:r>
          </w:p>
          <w:p w14:paraId="4BA185F3" w14:textId="7E571B8F"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S IBST=""</w:t>
            </w:r>
          </w:p>
          <w:p w14:paraId="0E9C8C0E" w14:textId="3A69A543"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F</w:t>
            </w:r>
            <w:r>
              <w:rPr>
                <w:rFonts w:ascii="Courier New" w:hAnsi="Courier New" w:cs="Courier New"/>
                <w:sz w:val="18"/>
                <w:szCs w:val="18"/>
              </w:rPr>
              <w:t xml:space="preserve"> </w:t>
            </w:r>
            <w:r w:rsidR="00DE3579" w:rsidRPr="008151A5">
              <w:rPr>
                <w:rFonts w:ascii="Courier New" w:hAnsi="Courier New" w:cs="Courier New"/>
                <w:sz w:val="18"/>
                <w:szCs w:val="18"/>
              </w:rPr>
              <w:t>S IBST=$O(^TMP("IBFBWL",$J,IBST)) Q:IBST=""</w:t>
            </w:r>
            <w:r>
              <w:rPr>
                <w:rFonts w:ascii="Courier New" w:hAnsi="Courier New" w:cs="Courier New"/>
                <w:sz w:val="18"/>
                <w:szCs w:val="18"/>
              </w:rPr>
              <w:t xml:space="preserve"> </w:t>
            </w:r>
            <w:r w:rsidR="00DE3579" w:rsidRPr="008151A5">
              <w:rPr>
                <w:rFonts w:ascii="Courier New" w:hAnsi="Courier New" w:cs="Courier New"/>
                <w:sz w:val="18"/>
                <w:szCs w:val="18"/>
              </w:rPr>
              <w:t>D</w:t>
            </w:r>
          </w:p>
          <w:p w14:paraId="26B5A138" w14:textId="4D56AA86"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S IBFP=""</w:t>
            </w:r>
          </w:p>
          <w:p w14:paraId="20F6BAA9" w14:textId="63520E7E"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F</w:t>
            </w:r>
            <w:r>
              <w:rPr>
                <w:rFonts w:ascii="Courier New" w:hAnsi="Courier New" w:cs="Courier New"/>
                <w:sz w:val="18"/>
                <w:szCs w:val="18"/>
              </w:rPr>
              <w:t xml:space="preserve"> </w:t>
            </w:r>
            <w:r w:rsidR="00DE3579" w:rsidRPr="008151A5">
              <w:rPr>
                <w:rFonts w:ascii="Courier New" w:hAnsi="Courier New" w:cs="Courier New"/>
                <w:sz w:val="18"/>
                <w:szCs w:val="18"/>
              </w:rPr>
              <w:t>S IBFP=$O(^TMP("IBFBWL",$J,IBST,IBFP)) Q:IBFP=""</w:t>
            </w:r>
            <w:r>
              <w:rPr>
                <w:rFonts w:ascii="Courier New" w:hAnsi="Courier New" w:cs="Courier New"/>
                <w:sz w:val="18"/>
                <w:szCs w:val="18"/>
              </w:rPr>
              <w:t xml:space="preserve"> </w:t>
            </w:r>
            <w:r w:rsidR="00DE3579" w:rsidRPr="008151A5">
              <w:rPr>
                <w:rFonts w:ascii="Courier New" w:hAnsi="Courier New" w:cs="Courier New"/>
                <w:sz w:val="18"/>
                <w:szCs w:val="18"/>
              </w:rPr>
              <w:t>D</w:t>
            </w:r>
          </w:p>
          <w:p w14:paraId="3463ACA7" w14:textId="2D1666DF"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S IBNAME=""</w:t>
            </w:r>
          </w:p>
          <w:p w14:paraId="6EE3528A" w14:textId="62B629D7"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F</w:t>
            </w:r>
            <w:r>
              <w:rPr>
                <w:rFonts w:ascii="Courier New" w:hAnsi="Courier New" w:cs="Courier New"/>
                <w:sz w:val="18"/>
                <w:szCs w:val="18"/>
              </w:rPr>
              <w:t xml:space="preserve"> </w:t>
            </w:r>
            <w:r w:rsidR="00DE3579" w:rsidRPr="008151A5">
              <w:rPr>
                <w:rFonts w:ascii="Courier New" w:hAnsi="Courier New" w:cs="Courier New"/>
                <w:sz w:val="18"/>
                <w:szCs w:val="18"/>
              </w:rPr>
              <w:t>S IBNAME=$O(^TMP("IBFBWL",$J,IBST,IBFP,IBNAME)) Q:IBNAME=""</w:t>
            </w:r>
            <w:r>
              <w:rPr>
                <w:rFonts w:ascii="Courier New" w:hAnsi="Courier New" w:cs="Courier New"/>
                <w:sz w:val="18"/>
                <w:szCs w:val="18"/>
              </w:rPr>
              <w:t xml:space="preserve"> </w:t>
            </w:r>
            <w:r w:rsidR="00DE3579" w:rsidRPr="008151A5">
              <w:rPr>
                <w:rFonts w:ascii="Courier New" w:hAnsi="Courier New" w:cs="Courier New"/>
                <w:sz w:val="18"/>
                <w:szCs w:val="18"/>
              </w:rPr>
              <w:t>D</w:t>
            </w:r>
          </w:p>
          <w:p w14:paraId="21E26A1A" w14:textId="4204F532"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lastRenderedPageBreak/>
              <w:t xml:space="preserve"> </w:t>
            </w:r>
            <w:r w:rsidR="00DE3579" w:rsidRPr="008151A5">
              <w:rPr>
                <w:rFonts w:ascii="Courier New" w:hAnsi="Courier New" w:cs="Courier New"/>
                <w:sz w:val="18"/>
                <w:szCs w:val="18"/>
              </w:rPr>
              <w:t>... S FIRST=1</w:t>
            </w:r>
          </w:p>
          <w:p w14:paraId="060D2591" w14:textId="3ECDC971"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S DFN=""</w:t>
            </w:r>
          </w:p>
          <w:p w14:paraId="4166CF0B" w14:textId="13CDFF55"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F</w:t>
            </w:r>
            <w:r>
              <w:rPr>
                <w:rFonts w:ascii="Courier New" w:hAnsi="Courier New" w:cs="Courier New"/>
                <w:sz w:val="18"/>
                <w:szCs w:val="18"/>
              </w:rPr>
              <w:t xml:space="preserve"> </w:t>
            </w:r>
            <w:r w:rsidR="00DE3579" w:rsidRPr="008151A5">
              <w:rPr>
                <w:rFonts w:ascii="Courier New" w:hAnsi="Courier New" w:cs="Courier New"/>
                <w:sz w:val="18"/>
                <w:szCs w:val="18"/>
              </w:rPr>
              <w:t>S DFN=$O(^TMP("IBFBWL",$J,IBST,IBFP,IBNAME,DFN)) Q:DFN=""</w:t>
            </w:r>
            <w:r>
              <w:rPr>
                <w:rFonts w:ascii="Courier New" w:hAnsi="Courier New" w:cs="Courier New"/>
                <w:sz w:val="18"/>
                <w:szCs w:val="18"/>
              </w:rPr>
              <w:t xml:space="preserve"> </w:t>
            </w:r>
            <w:r w:rsidR="00DE3579" w:rsidRPr="008151A5">
              <w:rPr>
                <w:rFonts w:ascii="Courier New" w:hAnsi="Courier New" w:cs="Courier New"/>
                <w:sz w:val="18"/>
                <w:szCs w:val="18"/>
              </w:rPr>
              <w:t>D</w:t>
            </w:r>
          </w:p>
          <w:p w14:paraId="2021A8A6" w14:textId="1DDE5163"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S IBAUTH=""</w:t>
            </w:r>
          </w:p>
          <w:p w14:paraId="464F9F01" w14:textId="1113C49A"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F</w:t>
            </w:r>
            <w:r>
              <w:rPr>
                <w:rFonts w:ascii="Courier New" w:hAnsi="Courier New" w:cs="Courier New"/>
                <w:sz w:val="18"/>
                <w:szCs w:val="18"/>
              </w:rPr>
              <w:t xml:space="preserve"> </w:t>
            </w:r>
            <w:r w:rsidR="00DE3579" w:rsidRPr="008151A5">
              <w:rPr>
                <w:rFonts w:ascii="Courier New" w:hAnsi="Courier New" w:cs="Courier New"/>
                <w:sz w:val="18"/>
                <w:szCs w:val="18"/>
              </w:rPr>
              <w:t>S IBAUTH=$O(^TMP("IBFBWL",$J,IBST,IBFP,IBNAME,DFN,IBAUTH)) Q:IBAUTH=""</w:t>
            </w:r>
            <w:r>
              <w:rPr>
                <w:rFonts w:ascii="Courier New" w:hAnsi="Courier New" w:cs="Courier New"/>
                <w:sz w:val="18"/>
                <w:szCs w:val="18"/>
              </w:rPr>
              <w:t xml:space="preserve"> </w:t>
            </w:r>
            <w:r w:rsidR="00DE3579" w:rsidRPr="008151A5">
              <w:rPr>
                <w:rFonts w:ascii="Courier New" w:hAnsi="Courier New" w:cs="Courier New"/>
                <w:sz w:val="18"/>
                <w:szCs w:val="18"/>
              </w:rPr>
              <w:t>D</w:t>
            </w:r>
          </w:p>
          <w:p w14:paraId="49B7E8F1" w14:textId="04889CC5" w:rsidR="009E4E01"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9E4E01" w:rsidRPr="008151A5">
              <w:rPr>
                <w:rFonts w:ascii="Courier New" w:hAnsi="Courier New" w:cs="Courier New"/>
                <w:sz w:val="18"/>
                <w:szCs w:val="18"/>
              </w:rPr>
              <w:t>….. S IBA=””</w:t>
            </w:r>
          </w:p>
          <w:p w14:paraId="7A2208B6" w14:textId="0CCDE2B9" w:rsidR="009E4E01"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9E4E01" w:rsidRPr="008151A5">
              <w:rPr>
                <w:rFonts w:ascii="Courier New" w:hAnsi="Courier New" w:cs="Courier New"/>
                <w:sz w:val="18"/>
                <w:szCs w:val="18"/>
              </w:rPr>
              <w:t>….. F</w:t>
            </w:r>
            <w:r>
              <w:rPr>
                <w:rFonts w:ascii="Courier New" w:hAnsi="Courier New" w:cs="Courier New"/>
                <w:sz w:val="18"/>
                <w:szCs w:val="18"/>
              </w:rPr>
              <w:t xml:space="preserve"> </w:t>
            </w:r>
            <w:r w:rsidR="009E4E01" w:rsidRPr="008151A5">
              <w:rPr>
                <w:rFonts w:ascii="Courier New" w:hAnsi="Courier New" w:cs="Courier New"/>
                <w:sz w:val="18"/>
                <w:szCs w:val="18"/>
              </w:rPr>
              <w:t>S IBG=$O(^TMP(“IBFBWL”,$J,IBST,IBFP,IBNAME,DFN,IBAUTH,IBA)) Q:IBA=””</w:t>
            </w:r>
            <w:r>
              <w:rPr>
                <w:rFonts w:ascii="Courier New" w:hAnsi="Courier New" w:cs="Courier New"/>
                <w:sz w:val="18"/>
                <w:szCs w:val="18"/>
              </w:rPr>
              <w:t xml:space="preserve"> </w:t>
            </w:r>
            <w:r w:rsidR="009E4E01" w:rsidRPr="008151A5">
              <w:rPr>
                <w:rFonts w:ascii="Courier New" w:hAnsi="Courier New" w:cs="Courier New"/>
                <w:sz w:val="18"/>
                <w:szCs w:val="18"/>
              </w:rPr>
              <w:t>D</w:t>
            </w:r>
          </w:p>
          <w:p w14:paraId="7793B3C4" w14:textId="24A3B625"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VCNT=VCNT+1</w:t>
            </w:r>
          </w:p>
          <w:p w14:paraId="78644E33" w14:textId="144819E3"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LINE=$$SETL("",VCNT,"",1,4) ;line#</w:t>
            </w:r>
          </w:p>
          <w:p w14:paraId="3B18FF3A" w14:textId="3ADC6EC6"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IBXX=^TMP("IBFBWL",$J,IBST,IBFP,IBNAME,DFN,IBAUTH</w:t>
            </w:r>
            <w:r w:rsidR="008151A5" w:rsidRPr="008151A5">
              <w:rPr>
                <w:rFonts w:ascii="Courier New" w:hAnsi="Courier New" w:cs="Courier New"/>
                <w:sz w:val="18"/>
                <w:szCs w:val="18"/>
              </w:rPr>
              <w:t>,IBA</w:t>
            </w:r>
            <w:r w:rsidR="00DE3579" w:rsidRPr="008151A5">
              <w:rPr>
                <w:rFonts w:ascii="Courier New" w:hAnsi="Courier New" w:cs="Courier New"/>
                <w:sz w:val="18"/>
                <w:szCs w:val="18"/>
              </w:rPr>
              <w:t>)</w:t>
            </w:r>
          </w:p>
          <w:p w14:paraId="490421EC" w14:textId="4BEE70EA"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S IBNAME=$P(IBXX,U)</w:t>
            </w:r>
          </w:p>
          <w:p w14:paraId="3E962A02" w14:textId="51BB2B89"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LINE=$$SETL(LINE,IBNAME,"",5,23)</w:t>
            </w:r>
          </w:p>
          <w:p w14:paraId="21D66F50" w14:textId="59F0F742"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LINE=$$SETL(LINE,$$FDATE^VALM1($P(IBXX,U,2)),"",28,8)</w:t>
            </w:r>
          </w:p>
          <w:p w14:paraId="3A7908B5" w14:textId="207136F2"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LINE=$$SETL(LINE,$P(IBXX,U,3),"",37,5)</w:t>
            </w:r>
          </w:p>
          <w:p w14:paraId="504FEDE1" w14:textId="190326FC"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LINE=$$SETL(LINE,$P(IBXX,U,4),"",43,10)</w:t>
            </w:r>
          </w:p>
          <w:p w14:paraId="2565C0AF" w14:textId="4C76B320"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I $P(IBXX,U,5)'="UNK" S LINE=$$SETL(LINE,$$FDATE^VALM1($P(IBXX,U,5)),"",54,8)</w:t>
            </w:r>
          </w:p>
          <w:p w14:paraId="4B9DBB49" w14:textId="4708E6C8"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E</w:t>
            </w:r>
            <w:r>
              <w:rPr>
                <w:rFonts w:ascii="Courier New" w:hAnsi="Courier New" w:cs="Courier New"/>
                <w:sz w:val="18"/>
                <w:szCs w:val="18"/>
              </w:rPr>
              <w:t xml:space="preserve"> </w:t>
            </w:r>
            <w:r w:rsidR="00DE3579" w:rsidRPr="008151A5">
              <w:rPr>
                <w:rFonts w:ascii="Courier New" w:hAnsi="Courier New" w:cs="Courier New"/>
                <w:sz w:val="18"/>
                <w:szCs w:val="18"/>
              </w:rPr>
              <w:t>S LINE=$$SETL(LINE,"","",54,8)</w:t>
            </w:r>
          </w:p>
          <w:p w14:paraId="7D26C4D2" w14:textId="47DB374E"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S LINE=$$SETL(LINE,$P(IBXX,U,6),"",63,16)</w:t>
            </w:r>
          </w:p>
          <w:p w14:paraId="53599C4E" w14:textId="64387540"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VALMCNT=VALMCNT+1</w:t>
            </w:r>
          </w:p>
          <w:p w14:paraId="2FCE4B75" w14:textId="71EB7FEE"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8151A5" w:rsidRPr="008151A5">
              <w:rPr>
                <w:rFonts w:ascii="Courier New" w:hAnsi="Courier New" w:cs="Courier New"/>
                <w:sz w:val="18"/>
                <w:szCs w:val="18"/>
              </w:rPr>
              <w:t>…</w:t>
            </w:r>
            <w:r w:rsidR="00DE3579" w:rsidRPr="008151A5">
              <w:rPr>
                <w:rFonts w:ascii="Courier New" w:hAnsi="Courier New" w:cs="Courier New"/>
                <w:sz w:val="18"/>
                <w:szCs w:val="18"/>
              </w:rPr>
              <w:t>... D SET^VALM10(VALMCNT,LINE,VCNT)</w:t>
            </w:r>
          </w:p>
          <w:p w14:paraId="1831894B" w14:textId="4095144D"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w:t>
            </w:r>
            <w:r w:rsidR="008151A5" w:rsidRPr="008151A5">
              <w:rPr>
                <w:rFonts w:ascii="Courier New" w:hAnsi="Courier New" w:cs="Courier New"/>
                <w:sz w:val="18"/>
                <w:szCs w:val="18"/>
              </w:rPr>
              <w:t>.</w:t>
            </w:r>
            <w:r w:rsidR="00DE3579" w:rsidRPr="008151A5">
              <w:rPr>
                <w:rFonts w:ascii="Courier New" w:hAnsi="Courier New" w:cs="Courier New"/>
                <w:sz w:val="18"/>
                <w:szCs w:val="18"/>
              </w:rPr>
              <w:t>. S ^TMP("IBFBWLX",$J,VCNT)=DFN_U_IBNAME_U_IBAUTH</w:t>
            </w:r>
            <w:r w:rsidR="008151A5" w:rsidRPr="008151A5">
              <w:rPr>
                <w:rFonts w:ascii="Courier New" w:hAnsi="Courier New" w:cs="Courier New"/>
                <w:sz w:val="18"/>
                <w:szCs w:val="18"/>
              </w:rPr>
              <w:t>_U_IBA</w:t>
            </w:r>
          </w:p>
          <w:p w14:paraId="3F6CC828" w14:textId="427F28C0"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Q</w:t>
            </w:r>
          </w:p>
          <w:p w14:paraId="4B476C10" w14:textId="17A1C1DB" w:rsidR="00C00719" w:rsidRPr="006A2A02" w:rsidRDefault="00863624" w:rsidP="00DE3579">
            <w:pPr>
              <w:pStyle w:val="TableText"/>
              <w:keepNext/>
              <w:rPr>
                <w:sz w:val="20"/>
              </w:rPr>
            </w:pPr>
            <w:r>
              <w:rPr>
                <w:rFonts w:ascii="Courier New" w:hAnsi="Courier New" w:cs="Courier New"/>
                <w:sz w:val="18"/>
                <w:szCs w:val="18"/>
              </w:rPr>
              <w:t xml:space="preserve"> </w:t>
            </w:r>
            <w:r w:rsidR="00DE3579" w:rsidRPr="008151A5">
              <w:rPr>
                <w:rFonts w:ascii="Courier New" w:hAnsi="Courier New" w:cs="Courier New"/>
                <w:sz w:val="18"/>
                <w:szCs w:val="18"/>
              </w:rPr>
              <w:t>;</w:t>
            </w:r>
          </w:p>
        </w:tc>
      </w:tr>
      <w:tr w:rsidR="00C00719" w:rsidRPr="00086A3C" w14:paraId="1BC2E305" w14:textId="77777777" w:rsidTr="00A836AF">
        <w:tc>
          <w:tcPr>
            <w:tcW w:w="5000" w:type="pct"/>
            <w:tcBorders>
              <w:top w:val="single" w:sz="6" w:space="0" w:color="000000"/>
              <w:left w:val="single" w:sz="6" w:space="0" w:color="000000"/>
              <w:bottom w:val="single" w:sz="6" w:space="0" w:color="000000"/>
              <w:right w:val="single" w:sz="6" w:space="0" w:color="000000"/>
            </w:tcBorders>
          </w:tcPr>
          <w:p w14:paraId="20156219" w14:textId="77777777" w:rsidR="00DE3579" w:rsidRPr="008151A5" w:rsidRDefault="00DE3579" w:rsidP="00DE3579">
            <w:pPr>
              <w:pStyle w:val="TableText"/>
              <w:keepNext/>
              <w:rPr>
                <w:rFonts w:ascii="Courier New" w:hAnsi="Courier New" w:cs="Courier New"/>
                <w:sz w:val="18"/>
                <w:szCs w:val="18"/>
              </w:rPr>
            </w:pPr>
            <w:r w:rsidRPr="008151A5">
              <w:rPr>
                <w:rFonts w:ascii="Courier New" w:hAnsi="Courier New" w:cs="Courier New"/>
                <w:sz w:val="18"/>
                <w:szCs w:val="18"/>
              </w:rPr>
              <w:lastRenderedPageBreak/>
              <w:t>SETL(LINE,DATA,LABEL,COL,LNG) ; Creates a line of data to be set into the body</w:t>
            </w:r>
          </w:p>
          <w:p w14:paraId="6F610E81" w14:textId="34D304F1"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xml:space="preserve">; of the </w:t>
            </w:r>
            <w:proofErr w:type="spellStart"/>
            <w:r w:rsidR="00DE3579" w:rsidRPr="008151A5">
              <w:rPr>
                <w:rFonts w:ascii="Courier New" w:hAnsi="Courier New" w:cs="Courier New"/>
                <w:sz w:val="18"/>
                <w:szCs w:val="18"/>
              </w:rPr>
              <w:t>worklist</w:t>
            </w:r>
            <w:proofErr w:type="spellEnd"/>
          </w:p>
          <w:p w14:paraId="79765841" w14:textId="00206DC8"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Input: LINE - Current line being created</w:t>
            </w:r>
          </w:p>
          <w:p w14:paraId="4C24BD4F" w14:textId="29EC9357"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DATA - Information to be added to the end of the current line</w:t>
            </w:r>
          </w:p>
          <w:p w14:paraId="387F57BE" w14:textId="08F42651"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LABEL - Label to describe the information being added</w:t>
            </w:r>
          </w:p>
          <w:p w14:paraId="0855D7EA" w14:textId="463FF200"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COL - Column position in line to add information add</w:t>
            </w:r>
          </w:p>
          <w:p w14:paraId="6048CED9" w14:textId="451A87B0"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LNG - Maximum length of data information to include on the line</w:t>
            </w:r>
          </w:p>
          <w:p w14:paraId="6434466D" w14:textId="5C39CE22"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 Returns: Line updated with added information</w:t>
            </w:r>
          </w:p>
          <w:p w14:paraId="447EBD82" w14:textId="67BADAE5" w:rsidR="00DE3579" w:rsidRPr="008151A5" w:rsidRDefault="00863624" w:rsidP="00DE3579">
            <w:pPr>
              <w:pStyle w:val="TableText"/>
              <w:keepNext/>
              <w:rPr>
                <w:rFonts w:ascii="Courier New" w:hAnsi="Courier New" w:cs="Courier New"/>
                <w:sz w:val="18"/>
                <w:szCs w:val="18"/>
              </w:rPr>
            </w:pPr>
            <w:r>
              <w:rPr>
                <w:rFonts w:ascii="Courier New" w:hAnsi="Courier New" w:cs="Courier New"/>
                <w:sz w:val="18"/>
                <w:szCs w:val="18"/>
              </w:rPr>
              <w:t xml:space="preserve"> </w:t>
            </w:r>
            <w:r w:rsidR="00DE3579" w:rsidRPr="008151A5">
              <w:rPr>
                <w:rFonts w:ascii="Courier New" w:hAnsi="Courier New" w:cs="Courier New"/>
                <w:sz w:val="18"/>
                <w:szCs w:val="18"/>
              </w:rPr>
              <w:t>S LINE=LINE_$J("",(COL-$L(LABEL)-$L(LINE)))_LABEL_$E(DATA,1,LNG)</w:t>
            </w:r>
          </w:p>
          <w:p w14:paraId="4D38EC02" w14:textId="09FFA221" w:rsidR="00C00719" w:rsidRDefault="00863624" w:rsidP="00DE3579">
            <w:pPr>
              <w:pStyle w:val="TableText"/>
              <w:keepNext/>
            </w:pPr>
            <w:r>
              <w:rPr>
                <w:rFonts w:ascii="Courier New" w:hAnsi="Courier New" w:cs="Courier New"/>
                <w:sz w:val="18"/>
                <w:szCs w:val="18"/>
              </w:rPr>
              <w:t xml:space="preserve"> </w:t>
            </w:r>
            <w:r w:rsidR="00DE3579" w:rsidRPr="008151A5">
              <w:rPr>
                <w:rFonts w:ascii="Courier New" w:hAnsi="Courier New" w:cs="Courier New"/>
                <w:sz w:val="18"/>
                <w:szCs w:val="18"/>
              </w:rPr>
              <w:t>Q LINE</w:t>
            </w:r>
          </w:p>
        </w:tc>
      </w:tr>
    </w:tbl>
    <w:p w14:paraId="3F49D1A6" w14:textId="77777777" w:rsidR="001336FE" w:rsidRDefault="001336FE" w:rsidP="001336FE"/>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336FE" w:rsidRPr="0028049C" w14:paraId="3A4F4D1D" w14:textId="77777777" w:rsidTr="00A47645">
        <w:trPr>
          <w:cantSplit/>
          <w:tblHeader/>
        </w:trPr>
        <w:tc>
          <w:tcPr>
            <w:tcW w:w="1511" w:type="pct"/>
            <w:shd w:val="clear" w:color="auto" w:fill="F2F2F2" w:themeFill="background1" w:themeFillShade="F2"/>
            <w:vAlign w:val="center"/>
          </w:tcPr>
          <w:p w14:paraId="0DFCAA72" w14:textId="77777777" w:rsidR="001336FE" w:rsidRPr="0028049C" w:rsidRDefault="001336FE"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3123826D" w14:textId="77777777" w:rsidR="001336FE" w:rsidRPr="0028049C" w:rsidRDefault="001336FE" w:rsidP="00AB271E">
            <w:pPr>
              <w:pStyle w:val="TableHeading"/>
            </w:pPr>
            <w:r w:rsidRPr="0028049C">
              <w:t>Activities</w:t>
            </w:r>
          </w:p>
        </w:tc>
      </w:tr>
      <w:tr w:rsidR="001336FE" w:rsidRPr="0028049C" w14:paraId="5D70070E" w14:textId="77777777" w:rsidTr="00A47645">
        <w:trPr>
          <w:cantSplit/>
          <w:tblHeader/>
        </w:trPr>
        <w:tc>
          <w:tcPr>
            <w:tcW w:w="1511" w:type="pct"/>
            <w:shd w:val="clear" w:color="auto" w:fill="F2F2F2" w:themeFill="background1" w:themeFillShade="F2"/>
            <w:vAlign w:val="center"/>
          </w:tcPr>
          <w:p w14:paraId="0F4E303F" w14:textId="77777777" w:rsidR="001336FE" w:rsidRPr="0028049C" w:rsidRDefault="001336FE" w:rsidP="00AB271E">
            <w:pPr>
              <w:pStyle w:val="TableText"/>
              <w:rPr>
                <w:b/>
              </w:rPr>
            </w:pPr>
            <w:r w:rsidRPr="0028049C">
              <w:rPr>
                <w:b/>
              </w:rPr>
              <w:t>Routine Name</w:t>
            </w:r>
          </w:p>
        </w:tc>
        <w:tc>
          <w:tcPr>
            <w:tcW w:w="3489" w:type="pct"/>
            <w:gridSpan w:val="4"/>
            <w:tcBorders>
              <w:bottom w:val="single" w:sz="6" w:space="0" w:color="000000"/>
            </w:tcBorders>
          </w:tcPr>
          <w:p w14:paraId="459DAB24" w14:textId="77777777" w:rsidR="001336FE" w:rsidRDefault="001336FE" w:rsidP="00AB271E">
            <w:pPr>
              <w:pStyle w:val="TableText"/>
            </w:pPr>
            <w:r>
              <w:t xml:space="preserve">^IBFBWL2 – Expand </w:t>
            </w:r>
            <w:proofErr w:type="spellStart"/>
            <w:r>
              <w:t>Worklist</w:t>
            </w:r>
            <w:proofErr w:type="spellEnd"/>
            <w:r>
              <w:t xml:space="preserve"> Item</w:t>
            </w:r>
          </w:p>
          <w:p w14:paraId="4CBB5E24" w14:textId="77777777" w:rsidR="001336FE" w:rsidRDefault="001336FE" w:rsidP="00AB271E">
            <w:pPr>
              <w:pStyle w:val="TableText"/>
            </w:pPr>
            <w:r>
              <w:t xml:space="preserve">(Note: The Billing </w:t>
            </w:r>
            <w:proofErr w:type="spellStart"/>
            <w:r>
              <w:t>Worklist</w:t>
            </w:r>
            <w:proofErr w:type="spellEnd"/>
            <w:r>
              <w:t xml:space="preserve"> shares this routine with the </w:t>
            </w:r>
            <w:proofErr w:type="spellStart"/>
            <w:r>
              <w:t>Precert</w:t>
            </w:r>
            <w:proofErr w:type="spellEnd"/>
            <w:r>
              <w:t xml:space="preserve"> </w:t>
            </w:r>
            <w:proofErr w:type="spellStart"/>
            <w:r>
              <w:t>Worklist</w:t>
            </w:r>
            <w:proofErr w:type="spellEnd"/>
            <w:r>
              <w:t xml:space="preserve">. Many fields display on the Billing </w:t>
            </w:r>
            <w:proofErr w:type="spellStart"/>
            <w:r>
              <w:t>Worklist</w:t>
            </w:r>
            <w:proofErr w:type="spellEnd"/>
            <w:r>
              <w:t xml:space="preserve"> only.)</w:t>
            </w:r>
          </w:p>
          <w:p w14:paraId="4B1771A8" w14:textId="77777777" w:rsidR="001336FE" w:rsidRPr="003C5F71" w:rsidRDefault="001336FE" w:rsidP="00AB271E">
            <w:pPr>
              <w:pStyle w:val="TableText"/>
            </w:pPr>
          </w:p>
        </w:tc>
      </w:tr>
      <w:tr w:rsidR="001336FE" w:rsidRPr="0028049C" w14:paraId="1A2F3881" w14:textId="77777777" w:rsidTr="00A47645">
        <w:trPr>
          <w:cantSplit/>
        </w:trPr>
        <w:tc>
          <w:tcPr>
            <w:tcW w:w="1511" w:type="pct"/>
            <w:shd w:val="clear" w:color="auto" w:fill="F2F2F2" w:themeFill="background1" w:themeFillShade="F2"/>
            <w:vAlign w:val="center"/>
          </w:tcPr>
          <w:p w14:paraId="2DCB99CD" w14:textId="77777777" w:rsidR="001336FE" w:rsidRPr="0028049C" w:rsidRDefault="001336FE" w:rsidP="00AB271E">
            <w:pPr>
              <w:pStyle w:val="TableText"/>
              <w:rPr>
                <w:b/>
              </w:rPr>
            </w:pPr>
            <w:r w:rsidRPr="0028049C">
              <w:rPr>
                <w:b/>
              </w:rPr>
              <w:t>Enhancement Category</w:t>
            </w:r>
          </w:p>
        </w:tc>
        <w:tc>
          <w:tcPr>
            <w:tcW w:w="613" w:type="pct"/>
            <w:tcBorders>
              <w:right w:val="nil"/>
            </w:tcBorders>
          </w:tcPr>
          <w:p w14:paraId="76D80EA8" w14:textId="77777777" w:rsidR="001336FE" w:rsidRPr="003469D6" w:rsidRDefault="001336FE"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59B74448" w14:textId="77777777" w:rsidR="001336FE" w:rsidRPr="003469D6" w:rsidRDefault="001336FE"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66C364BB" w14:textId="77777777" w:rsidR="001336FE" w:rsidRPr="003469D6" w:rsidRDefault="001336FE"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70FC4D52" w14:textId="77777777" w:rsidR="001336FE" w:rsidRPr="003469D6" w:rsidRDefault="001336FE"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1336FE" w:rsidRPr="0028049C" w14:paraId="05548811" w14:textId="77777777" w:rsidTr="00A47645">
        <w:trPr>
          <w:cantSplit/>
        </w:trPr>
        <w:tc>
          <w:tcPr>
            <w:tcW w:w="1511" w:type="pct"/>
            <w:shd w:val="clear" w:color="auto" w:fill="F2F2F2" w:themeFill="background1" w:themeFillShade="F2"/>
            <w:vAlign w:val="center"/>
          </w:tcPr>
          <w:p w14:paraId="20976E21" w14:textId="77777777" w:rsidR="001336FE" w:rsidRPr="0028049C" w:rsidRDefault="001336FE" w:rsidP="00AB271E">
            <w:pPr>
              <w:pStyle w:val="TableText"/>
              <w:rPr>
                <w:b/>
              </w:rPr>
            </w:pPr>
            <w:r w:rsidRPr="0028049C">
              <w:rPr>
                <w:b/>
              </w:rPr>
              <w:t>RTM</w:t>
            </w:r>
          </w:p>
        </w:tc>
        <w:tc>
          <w:tcPr>
            <w:tcW w:w="3489" w:type="pct"/>
            <w:gridSpan w:val="4"/>
          </w:tcPr>
          <w:p w14:paraId="6C68A37B" w14:textId="77777777" w:rsidR="001336FE" w:rsidRPr="00D769BD" w:rsidRDefault="00D602DB" w:rsidP="00AB271E">
            <w:pPr>
              <w:pStyle w:val="TableText"/>
            </w:pPr>
            <w:r>
              <w:t>FRFEE-2.3-01 through FRFEE-2.3-08</w:t>
            </w:r>
            <w:r w:rsidR="00E31D16">
              <w:t>, FBFEE-2.4,FRFEE-2.8</w:t>
            </w:r>
          </w:p>
        </w:tc>
      </w:tr>
      <w:tr w:rsidR="001336FE" w:rsidRPr="0028049C" w14:paraId="3E288A39" w14:textId="77777777" w:rsidTr="00A47645">
        <w:trPr>
          <w:cantSplit/>
        </w:trPr>
        <w:tc>
          <w:tcPr>
            <w:tcW w:w="1511" w:type="pct"/>
            <w:tcBorders>
              <w:bottom w:val="single" w:sz="6" w:space="0" w:color="000000"/>
            </w:tcBorders>
            <w:shd w:val="clear" w:color="auto" w:fill="F2F2F2" w:themeFill="background1" w:themeFillShade="F2"/>
            <w:vAlign w:val="center"/>
          </w:tcPr>
          <w:p w14:paraId="16F4BAB0" w14:textId="77777777" w:rsidR="001336FE" w:rsidRPr="0028049C" w:rsidRDefault="001336FE" w:rsidP="00AB271E">
            <w:pPr>
              <w:pStyle w:val="TableText"/>
              <w:rPr>
                <w:b/>
              </w:rPr>
            </w:pPr>
            <w:r w:rsidRPr="0028049C">
              <w:rPr>
                <w:b/>
              </w:rPr>
              <w:t>Related Options</w:t>
            </w:r>
          </w:p>
        </w:tc>
        <w:tc>
          <w:tcPr>
            <w:tcW w:w="3489" w:type="pct"/>
            <w:gridSpan w:val="4"/>
            <w:tcBorders>
              <w:bottom w:val="single" w:sz="4" w:space="0" w:color="auto"/>
            </w:tcBorders>
          </w:tcPr>
          <w:p w14:paraId="45AAA27E" w14:textId="77777777" w:rsidR="001336FE" w:rsidRPr="003469D6" w:rsidRDefault="001336FE" w:rsidP="00AB271E">
            <w:pPr>
              <w:pStyle w:val="TableText"/>
            </w:pPr>
            <w:r>
              <w:t>IB BILLING WORKLIST</w:t>
            </w:r>
          </w:p>
        </w:tc>
      </w:tr>
    </w:tbl>
    <w:p w14:paraId="344B8D5E" w14:textId="77777777" w:rsidR="001336FE" w:rsidRPr="0028049C" w:rsidRDefault="001336FE" w:rsidP="001336F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336FE" w:rsidRPr="0028049C" w14:paraId="47CC09A6" w14:textId="77777777" w:rsidTr="00A4764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17B0EC3" w14:textId="77777777" w:rsidR="001336FE" w:rsidRPr="0028049C" w:rsidRDefault="001336FE" w:rsidP="00AB271E">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78F230D8" w14:textId="77777777" w:rsidR="001336FE" w:rsidRPr="0028049C" w:rsidRDefault="001336FE" w:rsidP="00AB271E">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7E48BEC8" w14:textId="77777777" w:rsidR="001336FE" w:rsidRPr="0028049C" w:rsidRDefault="001336FE" w:rsidP="00AB271E">
            <w:pPr>
              <w:pStyle w:val="TableHeading"/>
            </w:pPr>
            <w:r w:rsidRPr="0028049C">
              <w:t>Routines “Called”</w:t>
            </w:r>
            <w:r>
              <w:t xml:space="preserve"> </w:t>
            </w:r>
          </w:p>
        </w:tc>
      </w:tr>
      <w:tr w:rsidR="001336FE" w:rsidRPr="0028049C" w14:paraId="00B66AB5" w14:textId="77777777" w:rsidTr="00A4764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99AFD0B" w14:textId="77777777" w:rsidR="001336FE" w:rsidRPr="0028049C" w:rsidRDefault="001336FE" w:rsidP="00AB271E">
            <w:pPr>
              <w:pStyle w:val="TableText"/>
            </w:pPr>
          </w:p>
        </w:tc>
        <w:tc>
          <w:tcPr>
            <w:tcW w:w="1529" w:type="pct"/>
            <w:tcBorders>
              <w:bottom w:val="single" w:sz="4" w:space="0" w:color="auto"/>
            </w:tcBorders>
            <w:vAlign w:val="center"/>
          </w:tcPr>
          <w:p w14:paraId="49EA83BC" w14:textId="77777777" w:rsidR="001336FE" w:rsidRDefault="001336FE" w:rsidP="00AB271E">
            <w:pPr>
              <w:pStyle w:val="TableText"/>
            </w:pPr>
          </w:p>
          <w:p w14:paraId="44CC9D23" w14:textId="77777777" w:rsidR="001336FE" w:rsidRPr="0028049C" w:rsidRDefault="001336FE" w:rsidP="00AB271E">
            <w:pPr>
              <w:pStyle w:val="TableText"/>
            </w:pPr>
            <w:r>
              <w:t>Called from IB BILLING WORKLIST Action “EE” – EXPAND^IBFBWL</w:t>
            </w:r>
          </w:p>
        </w:tc>
        <w:tc>
          <w:tcPr>
            <w:tcW w:w="1961" w:type="pct"/>
            <w:tcBorders>
              <w:bottom w:val="single" w:sz="4" w:space="0" w:color="auto"/>
            </w:tcBorders>
            <w:vAlign w:val="center"/>
          </w:tcPr>
          <w:p w14:paraId="1C7C8D25" w14:textId="77777777" w:rsidR="001336FE" w:rsidRDefault="001336FE" w:rsidP="00AB271E">
            <w:pPr>
              <w:pStyle w:val="TableText"/>
            </w:pPr>
            <w:r>
              <w:t>GETAUTH^IBFBUTIL</w:t>
            </w:r>
          </w:p>
          <w:p w14:paraId="713F8C4C" w14:textId="77777777" w:rsidR="001336FE" w:rsidRDefault="001336FE" w:rsidP="00AB271E">
            <w:pPr>
              <w:pStyle w:val="TableText"/>
            </w:pPr>
            <w:r>
              <w:t>GETPAY^IBFBUTIL</w:t>
            </w:r>
          </w:p>
          <w:p w14:paraId="2DF620DE" w14:textId="77777777" w:rsidR="001336FE" w:rsidRDefault="001336FE" w:rsidP="00AB271E">
            <w:pPr>
              <w:pStyle w:val="TableText"/>
            </w:pPr>
            <w:r>
              <w:t xml:space="preserve">CL^IBACV (special </w:t>
            </w:r>
            <w:proofErr w:type="spellStart"/>
            <w:r>
              <w:t>auth</w:t>
            </w:r>
            <w:proofErr w:type="spellEnd"/>
            <w:r>
              <w:t xml:space="preserve"> </w:t>
            </w:r>
            <w:proofErr w:type="spellStart"/>
            <w:r>
              <w:t>elig</w:t>
            </w:r>
            <w:proofErr w:type="spellEnd"/>
            <w:r>
              <w:t>)</w:t>
            </w:r>
          </w:p>
          <w:p w14:paraId="5657B5CB" w14:textId="77777777" w:rsidR="001336FE" w:rsidRDefault="001336FE" w:rsidP="00AB271E">
            <w:pPr>
              <w:pStyle w:val="TableText"/>
            </w:pPr>
            <w:r>
              <w:t xml:space="preserve">CVEDT^IBACV (combat vet </w:t>
            </w:r>
            <w:proofErr w:type="spellStart"/>
            <w:r>
              <w:t>elig</w:t>
            </w:r>
            <w:proofErr w:type="spellEnd"/>
            <w:r>
              <w:t>)</w:t>
            </w:r>
            <w:r>
              <w:br/>
              <w:t>ALL^IBCNS1</w:t>
            </w:r>
            <w:r>
              <w:br/>
              <w:t>DAT1^IBOUTL</w:t>
            </w:r>
          </w:p>
          <w:p w14:paraId="7DE62215" w14:textId="77777777" w:rsidR="001336FE" w:rsidRPr="0028049C" w:rsidRDefault="001336FE" w:rsidP="00AB271E">
            <w:pPr>
              <w:pStyle w:val="TableText"/>
            </w:pPr>
          </w:p>
        </w:tc>
      </w:tr>
    </w:tbl>
    <w:p w14:paraId="71284498" w14:textId="77777777" w:rsidR="001336FE" w:rsidRPr="002F4E85" w:rsidRDefault="001336FE" w:rsidP="001336F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903"/>
        <w:gridCol w:w="1147"/>
        <w:gridCol w:w="1662"/>
        <w:gridCol w:w="1028"/>
        <w:gridCol w:w="1559"/>
        <w:gridCol w:w="1277"/>
      </w:tblGrid>
      <w:tr w:rsidR="001336FE" w:rsidRPr="002F4E85" w14:paraId="37BB1CD3" w14:textId="77777777" w:rsidTr="00A47645">
        <w:trPr>
          <w:cantSplit/>
          <w:tblHeader/>
        </w:trPr>
        <w:tc>
          <w:tcPr>
            <w:tcW w:w="1515" w:type="pct"/>
            <w:shd w:val="clear" w:color="auto" w:fill="F2F2F2" w:themeFill="background1" w:themeFillShade="F2"/>
            <w:vAlign w:val="center"/>
          </w:tcPr>
          <w:p w14:paraId="30DC66D1" w14:textId="77777777" w:rsidR="001336FE" w:rsidRPr="002F4E85" w:rsidRDefault="001336FE" w:rsidP="00AB271E">
            <w:pPr>
              <w:pStyle w:val="TableHeading"/>
            </w:pPr>
            <w:r w:rsidRPr="002F4E85">
              <w:t>Routines</w:t>
            </w:r>
          </w:p>
        </w:tc>
        <w:tc>
          <w:tcPr>
            <w:tcW w:w="3485" w:type="pct"/>
            <w:gridSpan w:val="5"/>
            <w:tcBorders>
              <w:bottom w:val="single" w:sz="6" w:space="0" w:color="000000"/>
            </w:tcBorders>
            <w:shd w:val="clear" w:color="auto" w:fill="F2F2F2" w:themeFill="background1" w:themeFillShade="F2"/>
          </w:tcPr>
          <w:p w14:paraId="12613F03" w14:textId="77777777" w:rsidR="001336FE" w:rsidRPr="002F4E85" w:rsidRDefault="001336FE" w:rsidP="00AB271E">
            <w:pPr>
              <w:pStyle w:val="TableHeading"/>
            </w:pPr>
            <w:r w:rsidRPr="002F4E85">
              <w:t>Activities</w:t>
            </w:r>
          </w:p>
        </w:tc>
      </w:tr>
      <w:tr w:rsidR="001336FE" w:rsidRPr="002F4E85" w14:paraId="50C35EA8" w14:textId="77777777" w:rsidTr="00A47645">
        <w:trPr>
          <w:cantSplit/>
        </w:trPr>
        <w:tc>
          <w:tcPr>
            <w:tcW w:w="1515" w:type="pct"/>
            <w:tcBorders>
              <w:top w:val="single" w:sz="6" w:space="0" w:color="000000"/>
            </w:tcBorders>
            <w:shd w:val="clear" w:color="auto" w:fill="F2F2F2" w:themeFill="background1" w:themeFillShade="F2"/>
            <w:vAlign w:val="center"/>
          </w:tcPr>
          <w:p w14:paraId="204D901D" w14:textId="77777777" w:rsidR="001336FE" w:rsidRPr="002F4E85" w:rsidRDefault="001336FE" w:rsidP="00AB271E">
            <w:pPr>
              <w:pStyle w:val="TableText"/>
              <w:rPr>
                <w:b/>
              </w:rPr>
            </w:pPr>
            <w:r w:rsidRPr="002F4E85">
              <w:rPr>
                <w:b/>
              </w:rPr>
              <w:t>Data Dictionary (DD) References</w:t>
            </w:r>
          </w:p>
        </w:tc>
        <w:tc>
          <w:tcPr>
            <w:tcW w:w="3485" w:type="pct"/>
            <w:gridSpan w:val="5"/>
          </w:tcPr>
          <w:p w14:paraId="5A9E6A9F" w14:textId="77777777" w:rsidR="001336FE" w:rsidRDefault="001336FE" w:rsidP="00AB271E">
            <w:pPr>
              <w:pStyle w:val="TableText"/>
            </w:pPr>
            <w:r>
              <w:t>PATIENT FILE (#2)</w:t>
            </w:r>
          </w:p>
          <w:p w14:paraId="0A6D378C" w14:textId="77777777" w:rsidR="001336FE" w:rsidRDefault="001336FE" w:rsidP="00AB271E">
            <w:pPr>
              <w:pStyle w:val="TableText"/>
            </w:pPr>
            <w:r>
              <w:t>IB-FB INTERFACE TRACKING FILE (#360)</w:t>
            </w:r>
          </w:p>
          <w:p w14:paraId="1AF8AAE9" w14:textId="77777777" w:rsidR="001336FE" w:rsidRDefault="001336FE" w:rsidP="00AB271E">
            <w:pPr>
              <w:pStyle w:val="TableText"/>
            </w:pPr>
            <w:r>
              <w:t>FEE BASIS VENDOR FILE (#161.2)</w:t>
            </w:r>
          </w:p>
          <w:p w14:paraId="50C17733" w14:textId="77777777" w:rsidR="001336FE" w:rsidRDefault="001336FE" w:rsidP="00AB271E">
            <w:pPr>
              <w:pStyle w:val="TableText"/>
            </w:pPr>
            <w:r>
              <w:t>NEW PERSON FILE (#200)</w:t>
            </w:r>
          </w:p>
          <w:p w14:paraId="2906AF1A" w14:textId="77777777" w:rsidR="001336FE" w:rsidRDefault="001336FE" w:rsidP="00AB271E">
            <w:pPr>
              <w:pStyle w:val="TableText"/>
            </w:pPr>
            <w:r>
              <w:t>DISABILITY CONDITION FILE (#31)</w:t>
            </w:r>
          </w:p>
          <w:p w14:paraId="00784E8B" w14:textId="77777777" w:rsidR="001336FE" w:rsidRDefault="001336FE" w:rsidP="00AB271E">
            <w:pPr>
              <w:pStyle w:val="TableText"/>
            </w:pPr>
            <w:r>
              <w:t>INSURANCE COMPANY FILE (#36)</w:t>
            </w:r>
          </w:p>
          <w:p w14:paraId="2269D2A9" w14:textId="77777777" w:rsidR="001336FE" w:rsidRPr="003469D6" w:rsidRDefault="001336FE" w:rsidP="00AB271E">
            <w:pPr>
              <w:pStyle w:val="TableText"/>
            </w:pPr>
            <w:r>
              <w:t>FEE BASIS PATIENT FILE AUTHORIZATION SUBFILE (#161.01)</w:t>
            </w:r>
          </w:p>
        </w:tc>
      </w:tr>
      <w:tr w:rsidR="001336FE" w:rsidRPr="002F4E85" w14:paraId="30EFDB83" w14:textId="77777777" w:rsidTr="00A47645">
        <w:trPr>
          <w:cantSplit/>
        </w:trPr>
        <w:tc>
          <w:tcPr>
            <w:tcW w:w="1515" w:type="pct"/>
            <w:shd w:val="clear" w:color="auto" w:fill="F2F2F2" w:themeFill="background1" w:themeFillShade="F2"/>
            <w:vAlign w:val="center"/>
          </w:tcPr>
          <w:p w14:paraId="72134063" w14:textId="77777777" w:rsidR="001336FE" w:rsidRPr="002F4E85" w:rsidRDefault="001336FE" w:rsidP="00AB271E">
            <w:pPr>
              <w:pStyle w:val="TableText"/>
              <w:rPr>
                <w:b/>
              </w:rPr>
            </w:pPr>
            <w:r w:rsidRPr="002F4E85">
              <w:rPr>
                <w:b/>
              </w:rPr>
              <w:t>Related Protocols</w:t>
            </w:r>
          </w:p>
        </w:tc>
        <w:tc>
          <w:tcPr>
            <w:tcW w:w="3485" w:type="pct"/>
            <w:gridSpan w:val="5"/>
          </w:tcPr>
          <w:p w14:paraId="679A06F4" w14:textId="77777777" w:rsidR="0049247B" w:rsidRPr="0049247B" w:rsidRDefault="0049247B" w:rsidP="00AB271E">
            <w:pPr>
              <w:pStyle w:val="TableText"/>
              <w:rPr>
                <w:u w:val="single"/>
              </w:rPr>
            </w:pPr>
            <w:r w:rsidRPr="0049247B">
              <w:rPr>
                <w:u w:val="single"/>
              </w:rPr>
              <w:t>Lists</w:t>
            </w:r>
          </w:p>
          <w:p w14:paraId="1B09BB8C" w14:textId="77777777" w:rsidR="001336FE" w:rsidRDefault="001336FE" w:rsidP="00AB271E">
            <w:pPr>
              <w:pStyle w:val="TableText"/>
            </w:pPr>
            <w:r>
              <w:t>IB BILLING WORKLIST MENU</w:t>
            </w:r>
          </w:p>
          <w:p w14:paraId="5F6CBBD4" w14:textId="77777777" w:rsidR="001336FE" w:rsidRDefault="001336FE" w:rsidP="00AB271E">
            <w:pPr>
              <w:pStyle w:val="TableText"/>
            </w:pPr>
            <w:r>
              <w:t xml:space="preserve">IB BILLING </w:t>
            </w:r>
            <w:r w:rsidR="0049247B">
              <w:t>WORKLIST EXPAND - EXPAND^IBFBWL</w:t>
            </w:r>
          </w:p>
          <w:p w14:paraId="696EA947" w14:textId="77777777" w:rsidR="0049247B" w:rsidRDefault="0049247B" w:rsidP="00AB271E">
            <w:pPr>
              <w:pStyle w:val="TableText"/>
            </w:pPr>
          </w:p>
          <w:p w14:paraId="5560ECE5" w14:textId="77777777" w:rsidR="001336FE" w:rsidRPr="00C46B69" w:rsidRDefault="001336FE" w:rsidP="00AB271E">
            <w:pPr>
              <w:pStyle w:val="TableText"/>
              <w:rPr>
                <w:u w:val="single"/>
              </w:rPr>
            </w:pPr>
            <w:r w:rsidRPr="00C46B69">
              <w:rPr>
                <w:u w:val="single"/>
              </w:rPr>
              <w:t>Corresponding Menu (Protocol)</w:t>
            </w:r>
          </w:p>
          <w:p w14:paraId="026D00CF" w14:textId="77777777" w:rsidR="001336FE" w:rsidRDefault="001336FE" w:rsidP="00AB271E">
            <w:pPr>
              <w:pStyle w:val="TableText"/>
            </w:pPr>
            <w:r>
              <w:t>IB BILLING WORKLIST EXPAND MENU PROTOCOL</w:t>
            </w:r>
          </w:p>
          <w:p w14:paraId="2AC4C317" w14:textId="77777777" w:rsidR="001336FE" w:rsidRPr="00C46B69" w:rsidRDefault="001336FE" w:rsidP="00AB271E">
            <w:pPr>
              <w:pStyle w:val="TableText"/>
              <w:rPr>
                <w:u w:val="single"/>
              </w:rPr>
            </w:pPr>
            <w:r w:rsidRPr="00C46B69">
              <w:rPr>
                <w:u w:val="single"/>
              </w:rPr>
              <w:t>Action Protocols</w:t>
            </w:r>
          </w:p>
          <w:p w14:paraId="597D248B" w14:textId="77777777" w:rsidR="001336FE" w:rsidRPr="003469D6" w:rsidRDefault="001336FE" w:rsidP="00AB271E">
            <w:pPr>
              <w:pStyle w:val="TableText"/>
            </w:pPr>
            <w:r>
              <w:t>IB BILLING WORKLIST EXPAND REFRESH – REFRESH^IBFBWL2</w:t>
            </w:r>
          </w:p>
        </w:tc>
      </w:tr>
      <w:tr w:rsidR="001336FE" w:rsidRPr="002F4E85" w14:paraId="23BA7B7C" w14:textId="77777777" w:rsidTr="00A47645">
        <w:trPr>
          <w:cantSplit/>
        </w:trPr>
        <w:tc>
          <w:tcPr>
            <w:tcW w:w="1515" w:type="pct"/>
            <w:shd w:val="clear" w:color="auto" w:fill="F2F2F2" w:themeFill="background1" w:themeFillShade="F2"/>
            <w:vAlign w:val="center"/>
          </w:tcPr>
          <w:p w14:paraId="7CC50375" w14:textId="77777777" w:rsidR="001336FE" w:rsidRPr="002F4E85" w:rsidRDefault="001336FE" w:rsidP="00AB271E">
            <w:pPr>
              <w:pStyle w:val="TableText"/>
              <w:rPr>
                <w:b/>
              </w:rPr>
            </w:pPr>
            <w:r w:rsidRPr="002F4E85">
              <w:rPr>
                <w:b/>
              </w:rPr>
              <w:t>Related Integration Control Registrations (ICRs)</w:t>
            </w:r>
          </w:p>
        </w:tc>
        <w:tc>
          <w:tcPr>
            <w:tcW w:w="3485" w:type="pct"/>
            <w:gridSpan w:val="5"/>
            <w:tcBorders>
              <w:bottom w:val="single" w:sz="6" w:space="0" w:color="000000"/>
            </w:tcBorders>
          </w:tcPr>
          <w:p w14:paraId="2D229BA9" w14:textId="77777777" w:rsidR="001336FE" w:rsidRPr="003469D6" w:rsidRDefault="001336FE" w:rsidP="00AB271E">
            <w:pPr>
              <w:pStyle w:val="TableText"/>
            </w:pPr>
            <w:r>
              <w:t>Yes – in process</w:t>
            </w:r>
          </w:p>
        </w:tc>
      </w:tr>
      <w:tr w:rsidR="001336FE" w:rsidRPr="002F4E85" w14:paraId="1FF62119" w14:textId="77777777" w:rsidTr="00A47645">
        <w:trPr>
          <w:cantSplit/>
        </w:trPr>
        <w:tc>
          <w:tcPr>
            <w:tcW w:w="1515" w:type="pct"/>
            <w:tcBorders>
              <w:right w:val="single" w:sz="4" w:space="0" w:color="auto"/>
            </w:tcBorders>
            <w:shd w:val="clear" w:color="auto" w:fill="F2F2F2" w:themeFill="background1" w:themeFillShade="F2"/>
            <w:vAlign w:val="center"/>
          </w:tcPr>
          <w:p w14:paraId="44201CC3" w14:textId="77777777" w:rsidR="001336FE" w:rsidRPr="002F4E85" w:rsidRDefault="001336FE" w:rsidP="00AB271E">
            <w:pPr>
              <w:pStyle w:val="TableText"/>
              <w:rPr>
                <w:b/>
              </w:rPr>
            </w:pPr>
            <w:r w:rsidRPr="002F4E85">
              <w:rPr>
                <w:b/>
              </w:rPr>
              <w:t>Data Passing</w:t>
            </w:r>
          </w:p>
        </w:tc>
        <w:tc>
          <w:tcPr>
            <w:tcW w:w="599" w:type="pct"/>
            <w:tcBorders>
              <w:left w:val="single" w:sz="4" w:space="0" w:color="auto"/>
              <w:right w:val="nil"/>
            </w:tcBorders>
          </w:tcPr>
          <w:p w14:paraId="1EFC4114" w14:textId="77777777" w:rsidR="001336FE" w:rsidRPr="003469D6" w:rsidRDefault="001336FE"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4E5966BE" w14:textId="77777777" w:rsidR="001336FE" w:rsidRPr="003469D6" w:rsidRDefault="001336FE"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56C775FE" w14:textId="77777777" w:rsidR="001336FE" w:rsidRPr="003469D6" w:rsidRDefault="001336FE"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3D066B7D" w14:textId="77777777" w:rsidR="001336FE" w:rsidRPr="003469D6" w:rsidRDefault="001336FE"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68" w:type="pct"/>
            <w:tcBorders>
              <w:left w:val="nil"/>
            </w:tcBorders>
          </w:tcPr>
          <w:p w14:paraId="3A566890" w14:textId="77777777" w:rsidR="001336FE" w:rsidRPr="003469D6" w:rsidRDefault="001336FE"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1336FE" w:rsidRPr="002F4E85" w14:paraId="01F3CEDB" w14:textId="77777777" w:rsidTr="00A47645">
        <w:trPr>
          <w:cantSplit/>
        </w:trPr>
        <w:tc>
          <w:tcPr>
            <w:tcW w:w="1515" w:type="pct"/>
            <w:shd w:val="clear" w:color="auto" w:fill="F2F2F2" w:themeFill="background1" w:themeFillShade="F2"/>
            <w:vAlign w:val="center"/>
          </w:tcPr>
          <w:p w14:paraId="40608C2E" w14:textId="77777777" w:rsidR="001336FE" w:rsidRPr="002F4E85" w:rsidRDefault="001336FE" w:rsidP="00AB271E">
            <w:pPr>
              <w:pStyle w:val="TableText"/>
              <w:rPr>
                <w:b/>
              </w:rPr>
            </w:pPr>
            <w:r w:rsidRPr="002F4E85">
              <w:rPr>
                <w:b/>
              </w:rPr>
              <w:t>Input Attribute Name and Definition</w:t>
            </w:r>
          </w:p>
        </w:tc>
        <w:tc>
          <w:tcPr>
            <w:tcW w:w="3485" w:type="pct"/>
            <w:gridSpan w:val="5"/>
          </w:tcPr>
          <w:p w14:paraId="52EEA138" w14:textId="066E99A7" w:rsidR="001336FE" w:rsidRPr="003469D6" w:rsidRDefault="001336FE" w:rsidP="00AB271E">
            <w:pPr>
              <w:pStyle w:val="TableText"/>
            </w:pPr>
            <w:r w:rsidRPr="003469D6">
              <w:t>Name:</w:t>
            </w:r>
            <w:r w:rsidR="003A104D">
              <w:t xml:space="preserve"> </w:t>
            </w:r>
            <w:r w:rsidR="003A104D" w:rsidRPr="003A104D">
              <w:t>None</w:t>
            </w:r>
          </w:p>
          <w:p w14:paraId="27ABB963" w14:textId="670BE788" w:rsidR="001336FE" w:rsidRPr="003469D6" w:rsidRDefault="001336FE" w:rsidP="00AB271E">
            <w:pPr>
              <w:pStyle w:val="TableText"/>
            </w:pPr>
            <w:r w:rsidRPr="003469D6">
              <w:t>Definition:</w:t>
            </w:r>
            <w:r w:rsidR="003A104D">
              <w:t xml:space="preserve"> </w:t>
            </w:r>
            <w:r w:rsidR="003A104D" w:rsidRPr="003A104D">
              <w:t>None</w:t>
            </w:r>
          </w:p>
        </w:tc>
      </w:tr>
      <w:tr w:rsidR="001336FE" w:rsidRPr="002F4E85" w14:paraId="179CBCAB" w14:textId="77777777" w:rsidTr="00A47645">
        <w:trPr>
          <w:cantSplit/>
        </w:trPr>
        <w:tc>
          <w:tcPr>
            <w:tcW w:w="1515" w:type="pct"/>
            <w:shd w:val="clear" w:color="auto" w:fill="F2F2F2" w:themeFill="background1" w:themeFillShade="F2"/>
            <w:vAlign w:val="center"/>
          </w:tcPr>
          <w:p w14:paraId="01534A68" w14:textId="77777777" w:rsidR="001336FE" w:rsidRPr="002F4E85" w:rsidRDefault="001336FE" w:rsidP="00AB271E">
            <w:pPr>
              <w:pStyle w:val="TableText"/>
              <w:rPr>
                <w:b/>
              </w:rPr>
            </w:pPr>
            <w:r w:rsidRPr="002F4E85">
              <w:rPr>
                <w:b/>
              </w:rPr>
              <w:t>Output Attribute Name and Definition</w:t>
            </w:r>
          </w:p>
        </w:tc>
        <w:tc>
          <w:tcPr>
            <w:tcW w:w="3485" w:type="pct"/>
            <w:gridSpan w:val="5"/>
          </w:tcPr>
          <w:p w14:paraId="735A16A7" w14:textId="0EC3EBFD" w:rsidR="001336FE" w:rsidRPr="003469D6" w:rsidRDefault="001336FE" w:rsidP="00AB271E">
            <w:pPr>
              <w:pStyle w:val="TableText"/>
            </w:pPr>
            <w:r w:rsidRPr="003469D6">
              <w:t>Name:</w:t>
            </w:r>
            <w:r w:rsidR="003A104D">
              <w:t xml:space="preserve"> </w:t>
            </w:r>
            <w:r w:rsidR="003A104D" w:rsidRPr="003A104D">
              <w:t>None</w:t>
            </w:r>
          </w:p>
          <w:p w14:paraId="6223EF35" w14:textId="46C425A0" w:rsidR="001336FE" w:rsidRPr="003469D6" w:rsidRDefault="001336FE" w:rsidP="00AB271E">
            <w:pPr>
              <w:pStyle w:val="TableText"/>
            </w:pPr>
            <w:r w:rsidRPr="003469D6">
              <w:t>Definition:</w:t>
            </w:r>
            <w:r w:rsidR="003A104D">
              <w:t xml:space="preserve"> </w:t>
            </w:r>
            <w:r w:rsidR="003A104D" w:rsidRPr="003A104D">
              <w:t>None</w:t>
            </w:r>
          </w:p>
        </w:tc>
      </w:tr>
    </w:tbl>
    <w:p w14:paraId="72FE9B9F" w14:textId="77777777" w:rsidR="001336FE" w:rsidRDefault="001336FE" w:rsidP="001336FE"/>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1336FE" w:rsidRPr="00086A3C" w14:paraId="5726E4DF" w14:textId="77777777" w:rsidTr="00A47645">
        <w:trPr>
          <w:cantSplit/>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CA5291C" w14:textId="224C86C8" w:rsidR="001336FE" w:rsidRPr="00086A3C" w:rsidRDefault="001336FE" w:rsidP="00A47645">
            <w:pPr>
              <w:pStyle w:val="TableHeading"/>
            </w:pPr>
            <w:r w:rsidRPr="00086A3C">
              <w:lastRenderedPageBreak/>
              <w:t>Current Logic</w:t>
            </w:r>
          </w:p>
        </w:tc>
      </w:tr>
      <w:tr w:rsidR="001336FE" w:rsidRPr="008151A5" w14:paraId="1B04FCF2" w14:textId="77777777" w:rsidTr="00A47645">
        <w:trPr>
          <w:cantSplit/>
          <w:trHeight w:val="300"/>
        </w:trPr>
        <w:tc>
          <w:tcPr>
            <w:tcW w:w="5000" w:type="pct"/>
            <w:tcBorders>
              <w:top w:val="single" w:sz="6" w:space="0" w:color="000000"/>
              <w:left w:val="single" w:sz="6" w:space="0" w:color="000000"/>
              <w:bottom w:val="single" w:sz="6" w:space="0" w:color="000000"/>
              <w:right w:val="single" w:sz="6" w:space="0" w:color="000000"/>
            </w:tcBorders>
          </w:tcPr>
          <w:p w14:paraId="0A2726B7" w14:textId="1E62641A" w:rsidR="001336FE" w:rsidRPr="008151A5" w:rsidRDefault="001336FE" w:rsidP="00A47645">
            <w:pPr>
              <w:pStyle w:val="TableText"/>
              <w:keepNext/>
              <w:spacing w:before="0" w:after="0"/>
              <w:rPr>
                <w:b/>
              </w:rPr>
            </w:pPr>
            <w:r w:rsidRPr="008151A5">
              <w:rPr>
                <w:b/>
              </w:rPr>
              <w:t>New Routine</w:t>
            </w:r>
          </w:p>
        </w:tc>
      </w:tr>
    </w:tbl>
    <w:p w14:paraId="0D57FE3A" w14:textId="77777777" w:rsidR="00A47645" w:rsidRDefault="00A47645"/>
    <w:tbl>
      <w:tblPr>
        <w:tblpPr w:leftFromText="180" w:rightFromText="180" w:vertAnchor="text" w:horzAnchor="margin" w:tblpY="1"/>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A47645" w:rsidRPr="00086A3C" w14:paraId="69174AB0" w14:textId="77777777" w:rsidTr="00A47645">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34715AC" w14:textId="06628ED0" w:rsidR="00A47645" w:rsidRPr="00086A3C" w:rsidRDefault="00A47645" w:rsidP="00A47645">
            <w:pPr>
              <w:pStyle w:val="TableHeading"/>
            </w:pPr>
            <w:r>
              <w:t>M</w:t>
            </w:r>
            <w:r w:rsidR="00CA4A38">
              <w:t xml:space="preserve">odified Logic (Changes are </w:t>
            </w:r>
            <w:r w:rsidR="003A104D">
              <w:t>highlighted</w:t>
            </w:r>
            <w:r w:rsidRPr="00086A3C">
              <w:t>)</w:t>
            </w:r>
          </w:p>
        </w:tc>
      </w:tr>
      <w:tr w:rsidR="00A47645" w:rsidRPr="00086A3C" w14:paraId="2A51544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3D992EA9" w14:textId="76885616"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IBFBWL2</w:t>
            </w:r>
            <w:r w:rsidR="00863624">
              <w:rPr>
                <w:rFonts w:ascii="Courier New" w:hAnsi="Courier New" w:cs="Courier New"/>
                <w:sz w:val="18"/>
                <w:szCs w:val="18"/>
              </w:rPr>
              <w:t xml:space="preserve"> </w:t>
            </w:r>
            <w:r w:rsidRPr="009D06CB">
              <w:rPr>
                <w:rFonts w:ascii="Courier New" w:hAnsi="Courier New" w:cs="Courier New"/>
                <w:sz w:val="18"/>
                <w:szCs w:val="18"/>
              </w:rPr>
              <w:t xml:space="preserve">;ALB/PAW-IB BILLING </w:t>
            </w:r>
            <w:proofErr w:type="spellStart"/>
            <w:r w:rsidRPr="009D06CB">
              <w:rPr>
                <w:rFonts w:ascii="Courier New" w:hAnsi="Courier New" w:cs="Courier New"/>
                <w:sz w:val="18"/>
                <w:szCs w:val="18"/>
              </w:rPr>
              <w:t>Worklist</w:t>
            </w:r>
            <w:proofErr w:type="spellEnd"/>
            <w:r w:rsidRPr="009D06CB">
              <w:rPr>
                <w:rFonts w:ascii="Courier New" w:hAnsi="Courier New" w:cs="Courier New"/>
                <w:sz w:val="18"/>
                <w:szCs w:val="18"/>
              </w:rPr>
              <w:t xml:space="preserve"> Expand Item ; 30-SEP-2015</w:t>
            </w:r>
          </w:p>
          <w:p w14:paraId="389FD260" w14:textId="00BA90E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;;2.0;INTEGRATED BILLING;**554**;21-MAR-94;Build 3</w:t>
            </w:r>
          </w:p>
          <w:p w14:paraId="66568391" w14:textId="2DA7C5F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roofErr w:type="gramStart"/>
            <w:r w:rsidR="00A47645" w:rsidRPr="009D06CB">
              <w:rPr>
                <w:rFonts w:ascii="Courier New" w:hAnsi="Courier New" w:cs="Courier New"/>
                <w:sz w:val="18"/>
                <w:szCs w:val="18"/>
              </w:rPr>
              <w:t>;Per</w:t>
            </w:r>
            <w:proofErr w:type="gramEnd"/>
            <w:r w:rsidR="00A47645" w:rsidRPr="009D06CB">
              <w:rPr>
                <w:rFonts w:ascii="Courier New" w:hAnsi="Courier New" w:cs="Courier New"/>
                <w:sz w:val="18"/>
                <w:szCs w:val="18"/>
              </w:rPr>
              <w:t xml:space="preserve"> VA Directive 6402, this routine should not be modified.</w:t>
            </w:r>
          </w:p>
          <w:p w14:paraId="20023196" w14:textId="23D5796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0F350E27" w14:textId="199D6C89"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EN</w:t>
            </w:r>
            <w:r w:rsidR="00863624">
              <w:rPr>
                <w:rFonts w:ascii="Courier New" w:hAnsi="Courier New" w:cs="Courier New"/>
                <w:sz w:val="18"/>
                <w:szCs w:val="18"/>
              </w:rPr>
              <w:t xml:space="preserve"> </w:t>
            </w:r>
            <w:r w:rsidRPr="009D06CB">
              <w:rPr>
                <w:rFonts w:ascii="Courier New" w:hAnsi="Courier New" w:cs="Courier New"/>
                <w:sz w:val="18"/>
                <w:szCs w:val="18"/>
              </w:rPr>
              <w:t>; -- main entry point for BILLING WORKLIST EXPAND</w:t>
            </w:r>
          </w:p>
          <w:p w14:paraId="016CACAA" w14:textId="005AF87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EN^VALM("IB PRECERT WORKLIST EXPAND")</w:t>
            </w:r>
          </w:p>
          <w:p w14:paraId="4128959A" w14:textId="5DE9C65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4D00165A" w14:textId="32BBEC2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17666519" w14:textId="23C57FAE"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HDR</w:t>
            </w:r>
            <w:r w:rsidR="00863624">
              <w:rPr>
                <w:rFonts w:ascii="Courier New" w:hAnsi="Courier New" w:cs="Courier New"/>
                <w:sz w:val="18"/>
                <w:szCs w:val="18"/>
              </w:rPr>
              <w:t xml:space="preserve"> </w:t>
            </w:r>
            <w:r w:rsidRPr="009D06CB">
              <w:rPr>
                <w:rFonts w:ascii="Courier New" w:hAnsi="Courier New" w:cs="Courier New"/>
                <w:sz w:val="18"/>
                <w:szCs w:val="18"/>
              </w:rPr>
              <w:t>; -- header code</w:t>
            </w:r>
          </w:p>
          <w:p w14:paraId="4E4120DC" w14:textId="096F20B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VALM("TITLE")=" Expanded NVC"</w:t>
            </w:r>
          </w:p>
          <w:p w14:paraId="33967B47" w14:textId="178240D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2F042717" w14:textId="35F4C3C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4D5C5E18" w14:textId="5FD17177"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INIT</w:t>
            </w:r>
            <w:r w:rsidR="00863624">
              <w:rPr>
                <w:rFonts w:ascii="Courier New" w:hAnsi="Courier New" w:cs="Courier New"/>
                <w:sz w:val="18"/>
                <w:szCs w:val="18"/>
              </w:rPr>
              <w:t xml:space="preserve"> </w:t>
            </w:r>
            <w:r w:rsidRPr="009D06CB">
              <w:rPr>
                <w:rFonts w:ascii="Courier New" w:hAnsi="Courier New" w:cs="Courier New"/>
                <w:sz w:val="18"/>
                <w:szCs w:val="18"/>
              </w:rPr>
              <w:t xml:space="preserve">; -- </w:t>
            </w:r>
            <w:proofErr w:type="spellStart"/>
            <w:r w:rsidRPr="009D06CB">
              <w:rPr>
                <w:rFonts w:ascii="Courier New" w:hAnsi="Courier New" w:cs="Courier New"/>
                <w:sz w:val="18"/>
                <w:szCs w:val="18"/>
              </w:rPr>
              <w:t>init</w:t>
            </w:r>
            <w:proofErr w:type="spellEnd"/>
            <w:r w:rsidRPr="009D06CB">
              <w:rPr>
                <w:rFonts w:ascii="Courier New" w:hAnsi="Courier New" w:cs="Courier New"/>
                <w:sz w:val="18"/>
                <w:szCs w:val="18"/>
              </w:rPr>
              <w:t xml:space="preserve"> variables and list array</w:t>
            </w:r>
          </w:p>
          <w:p w14:paraId="6B929628" w14:textId="331D664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input - ^TMP("IBFBWE",$J)=DFN^IBNAME^IBAUTH</w:t>
            </w:r>
          </w:p>
          <w:p w14:paraId="71977BC2" w14:textId="3D53E27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xml:space="preserve">; output - Expanded </w:t>
            </w:r>
            <w:proofErr w:type="spellStart"/>
            <w:r w:rsidR="00A47645" w:rsidRPr="009D06CB">
              <w:rPr>
                <w:rFonts w:ascii="Courier New" w:hAnsi="Courier New" w:cs="Courier New"/>
                <w:sz w:val="18"/>
                <w:szCs w:val="18"/>
              </w:rPr>
              <w:t>worklist</w:t>
            </w:r>
            <w:proofErr w:type="spellEnd"/>
            <w:r w:rsidR="00A47645" w:rsidRPr="009D06CB">
              <w:rPr>
                <w:rFonts w:ascii="Courier New" w:hAnsi="Courier New" w:cs="Courier New"/>
                <w:sz w:val="18"/>
                <w:szCs w:val="18"/>
              </w:rPr>
              <w:t xml:space="preserve"> screen</w:t>
            </w:r>
          </w:p>
          <w:p w14:paraId="5B73ABCC" w14:textId="52F4BA8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'$D(^TMP("IBFBWE",$J)) Q</w:t>
            </w:r>
          </w:p>
          <w:p w14:paraId="7F92A7B8" w14:textId="634705B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CNT,DFN,ECNT,IBFBA,IBNAME,IBAUTH,IBST,LINE,VAEL</w:t>
            </w:r>
          </w:p>
          <w:p w14:paraId="38392C4A" w14:textId="0A2EB48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ECNT=$G(^TMP("IBFBWE",$J))</w:t>
            </w:r>
          </w:p>
          <w:p w14:paraId="0464E2D6" w14:textId="33645EE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DFN=$P(ECNT,U,1),IBNAME=$P(ECNT,U,2),IBAUTH=$P(ECNT,U,3),IBFBA=$P(EC)</w:t>
            </w:r>
          </w:p>
          <w:p w14:paraId="2D5ED7F4" w14:textId="724750D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BLD</w:t>
            </w:r>
          </w:p>
          <w:p w14:paraId="2A8F6590" w14:textId="286F2A1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GETSC</w:t>
            </w:r>
          </w:p>
          <w:p w14:paraId="5A380872" w14:textId="2B966D6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GETSTA</w:t>
            </w:r>
          </w:p>
          <w:p w14:paraId="32A8F407" w14:textId="4AD7874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GETINS</w:t>
            </w:r>
          </w:p>
          <w:p w14:paraId="16A678A0" w14:textId="11970A8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BLDEXP</w:t>
            </w:r>
          </w:p>
          <w:p w14:paraId="0B6E61ED" w14:textId="1ED1CD9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VALMBCK="R"</w:t>
            </w:r>
          </w:p>
          <w:p w14:paraId="24AF85BC" w14:textId="59DA37C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7CAA3F75" w14:textId="6BD1726D" w:rsidR="00A47645" w:rsidRPr="009D06CB" w:rsidRDefault="00863624" w:rsidP="00A47645">
            <w:pPr>
              <w:pStyle w:val="TableText"/>
              <w:keepNext/>
              <w:tabs>
                <w:tab w:val="left" w:pos="6195"/>
              </w:tabs>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tc>
      </w:tr>
      <w:tr w:rsidR="00A47645" w:rsidRPr="00086A3C" w14:paraId="33A564F6"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0D1A190F" w14:textId="2DDE3EE3"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BLD</w:t>
            </w:r>
            <w:r w:rsidR="00863624">
              <w:rPr>
                <w:rFonts w:ascii="Courier New" w:hAnsi="Courier New" w:cs="Courier New"/>
                <w:sz w:val="18"/>
                <w:szCs w:val="18"/>
              </w:rPr>
              <w:t xml:space="preserve"> </w:t>
            </w:r>
            <w:r w:rsidRPr="009D06CB">
              <w:rPr>
                <w:rFonts w:ascii="Courier New" w:hAnsi="Courier New" w:cs="Courier New"/>
                <w:sz w:val="18"/>
                <w:szCs w:val="18"/>
              </w:rPr>
              <w:t>; build data to display</w:t>
            </w:r>
          </w:p>
          <w:p w14:paraId="3D4006F4" w14:textId="2572B43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IBARRAY,IB7078,IBCP,IBIEN,IBDX1,IBDX2,IBDX3,IBEND,IBENDX,IBFILL,IBFPI</w:t>
            </w:r>
          </w:p>
          <w:p w14:paraId="5C578273" w14:textId="63C8A18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IBPUR,IBREF,IBREFA,IBREM,IBREM1,IBREMARK,IBRET,IBSS,IBSTX,IBTAX,IBVNE</w:t>
            </w:r>
          </w:p>
          <w:p w14:paraId="24345E61" w14:textId="0FFFCC3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IBSSLS,IBVTAX,IBX,IBXX,VA</w:t>
            </w:r>
          </w:p>
          <w:p w14:paraId="08157899" w14:textId="2B01728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CNT=0</w:t>
            </w:r>
          </w:p>
          <w:p w14:paraId="3AC03264" w14:textId="450F77E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ELIG^VADPT</w:t>
            </w:r>
          </w:p>
          <w:p w14:paraId="7A59F1A1" w14:textId="6F5484B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IBSSX=$$GET1^DIQ(2,DFN_",",.09,"I"),IBSSLE=$L(IBSSX),IBSSLS=6 I $E(I5</w:t>
            </w:r>
          </w:p>
          <w:p w14:paraId="67979C61" w14:textId="4B4513E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47645" w:rsidRPr="009D06CB">
              <w:rPr>
                <w:rFonts w:ascii="Courier New" w:hAnsi="Courier New" w:cs="Courier New"/>
                <w:sz w:val="18"/>
                <w:szCs w:val="18"/>
              </w:rPr>
              <w:t>S IBSS=$E(IBNAME,1)_$E(IBSSX,IBSSLS,IBSSLE)</w:t>
            </w:r>
          </w:p>
          <w:p w14:paraId="3E572ED9" w14:textId="52B57F2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CNT=CNT+1,^TMP("IBFBWE",$J,IBNAME,DFN,IBAUTH,CNT)="PATIENT</w:t>
            </w:r>
            <w:r>
              <w:rPr>
                <w:rFonts w:ascii="Courier New" w:hAnsi="Courier New" w:cs="Courier New"/>
                <w:sz w:val="18"/>
                <w:szCs w:val="18"/>
              </w:rPr>
              <w:t xml:space="preserve"> </w:t>
            </w:r>
            <w:r w:rsidR="00A47645" w:rsidRPr="009D06CB">
              <w:rPr>
                <w:rFonts w:ascii="Courier New" w:hAnsi="Courier New" w:cs="Courier New"/>
                <w:sz w:val="18"/>
                <w:szCs w:val="18"/>
              </w:rPr>
              <w:t>"</w:t>
            </w:r>
          </w:p>
          <w:p w14:paraId="31AD0D1B" w14:textId="22E3494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CNT=CNT+1,^TMP("IBFBWE",$J,IBNAME,DFN,IBAUTH,CNT)="SSN</w:t>
            </w:r>
            <w:r>
              <w:rPr>
                <w:rFonts w:ascii="Courier New" w:hAnsi="Courier New" w:cs="Courier New"/>
                <w:sz w:val="18"/>
                <w:szCs w:val="18"/>
              </w:rPr>
              <w:t xml:space="preserve"> </w:t>
            </w:r>
            <w:r w:rsidR="00A47645" w:rsidRPr="009D06CB">
              <w:rPr>
                <w:rFonts w:ascii="Courier New" w:hAnsi="Courier New" w:cs="Courier New"/>
                <w:sz w:val="18"/>
                <w:szCs w:val="18"/>
              </w:rPr>
              <w:t>X</w:t>
            </w:r>
          </w:p>
          <w:p w14:paraId="56DC8938" w14:textId="3966CCF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IBIEN=IBAUTH_","_DFN_","</w:t>
            </w:r>
          </w:p>
          <w:p w14:paraId="6588FCF6" w14:textId="381C7B7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GETAUTH^IBFBUTIL(IBIEN,"IBARRAY")</w:t>
            </w:r>
            <w:r>
              <w:rPr>
                <w:rFonts w:ascii="Courier New" w:hAnsi="Courier New" w:cs="Courier New"/>
                <w:sz w:val="18"/>
                <w:szCs w:val="18"/>
              </w:rPr>
              <w:t xml:space="preserve"> </w:t>
            </w:r>
            <w:r w:rsidR="00A47645" w:rsidRPr="009D06CB">
              <w:rPr>
                <w:rFonts w:ascii="Courier New" w:hAnsi="Courier New" w:cs="Courier New"/>
                <w:sz w:val="18"/>
                <w:szCs w:val="18"/>
              </w:rPr>
              <w:t>; Call API for Authorization Sub-s</w:t>
            </w:r>
          </w:p>
          <w:p w14:paraId="535D5E7B" w14:textId="0C278F2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IBWLTYP="P" D</w:t>
            </w:r>
          </w:p>
          <w:p w14:paraId="3FFE6ADA" w14:textId="5199EF1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IBST=$G(IBARRAY(161.01,IBIEN,.01,"I"))</w:t>
            </w:r>
          </w:p>
          <w:p w14:paraId="1E5602B1" w14:textId="583A95B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IBEND=$G(IBARRAY(161.01,IBIEN,.02,"I"))</w:t>
            </w:r>
          </w:p>
          <w:p w14:paraId="64B1FD71" w14:textId="2263DA6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IBSTX=$G(IBARRAY(161.01,IBIEN,.01,"E"))</w:t>
            </w:r>
          </w:p>
          <w:p w14:paraId="1B54BA49" w14:textId="605B10F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IBENDX=$G(IBARRAY(161.01,IBIEN,.02,"E"))</w:t>
            </w:r>
          </w:p>
          <w:p w14:paraId="1C7B3B05" w14:textId="454F541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CNT=CNT+1,^TMP("IBFBWE",$J,IBNAME,DFN,IBAUTH,CNT)="AUTH DOS RANGE X</w:t>
            </w:r>
          </w:p>
          <w:p w14:paraId="3E93E0A5" w14:textId="63AB8F6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IBWLTYP="B" D</w:t>
            </w:r>
          </w:p>
          <w:p w14:paraId="4A1DEBC3" w14:textId="2198FC5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(IBST,IBINV)=""</w:t>
            </w:r>
          </w:p>
          <w:p w14:paraId="78EA7F2A" w14:textId="7D1FA73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IBFBA'="" S IBXX=IBFBA</w:t>
            </w:r>
          </w:p>
          <w:p w14:paraId="571D5A9A" w14:textId="2287F82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IBFBA="" D</w:t>
            </w:r>
          </w:p>
          <w:p w14:paraId="1C29B8F6" w14:textId="126717D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IBX="" F</w:t>
            </w:r>
            <w:r>
              <w:rPr>
                <w:rFonts w:ascii="Courier New" w:hAnsi="Courier New" w:cs="Courier New"/>
                <w:sz w:val="18"/>
                <w:szCs w:val="18"/>
              </w:rPr>
              <w:t xml:space="preserve"> </w:t>
            </w:r>
            <w:r w:rsidR="00A47645" w:rsidRPr="009D06CB">
              <w:rPr>
                <w:rFonts w:ascii="Courier New" w:hAnsi="Courier New" w:cs="Courier New"/>
                <w:sz w:val="18"/>
                <w:szCs w:val="18"/>
              </w:rPr>
              <w:t>S IBX=$O(^IBFB(360,"C",DFN,IBX)) Q:IBX=""</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07A9883E" w14:textId="068C184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$$GET1^DIQ(360,IBX_",",.03)=IBAUTH S IBXX=IBX</w:t>
            </w:r>
          </w:p>
          <w:p w14:paraId="0DDC61F5" w14:textId="5D6FFE1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D GETST^IBFBUTIL(IBXX)</w:t>
            </w:r>
          </w:p>
          <w:p w14:paraId="5AA6A6A7" w14:textId="5DC9B7E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D GETPAY^IBFBUTIL(IBXX)</w:t>
            </w:r>
          </w:p>
          <w:p w14:paraId="46544CC7" w14:textId="4636B0E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IBST'="" S IBSTX=$$FDATE^VALM1(IBST)</w:t>
            </w:r>
          </w:p>
          <w:p w14:paraId="2B124EA7" w14:textId="363A338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CNT=CNT+1,^TMP("IBFBWE",$J,IBNAME,DFN,IBAUTH,CNT)="INVOICE NVC</w:t>
            </w:r>
            <w:r>
              <w:rPr>
                <w:rFonts w:ascii="Courier New" w:hAnsi="Courier New" w:cs="Courier New"/>
                <w:sz w:val="18"/>
                <w:szCs w:val="18"/>
              </w:rPr>
              <w:t xml:space="preserve"> </w:t>
            </w:r>
            <w:r w:rsidR="00A47645" w:rsidRPr="009D06CB">
              <w:rPr>
                <w:rFonts w:ascii="Courier New" w:hAnsi="Courier New" w:cs="Courier New"/>
                <w:sz w:val="18"/>
                <w:szCs w:val="18"/>
              </w:rPr>
              <w:t>)</w:t>
            </w:r>
          </w:p>
          <w:p w14:paraId="786026C5" w14:textId="63D5017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CNT=CNT+1,^TMP("IBFBWE",$J,IBNAME,DFN,IBAUTH,CNT)="INVOICE#</w:t>
            </w:r>
            <w:r>
              <w:rPr>
                <w:rFonts w:ascii="Courier New" w:hAnsi="Courier New" w:cs="Courier New"/>
                <w:sz w:val="18"/>
                <w:szCs w:val="18"/>
              </w:rPr>
              <w:t xml:space="preserve"> </w:t>
            </w:r>
            <w:r w:rsidR="00A47645" w:rsidRPr="009D06CB">
              <w:rPr>
                <w:rFonts w:ascii="Courier New" w:hAnsi="Courier New" w:cs="Courier New"/>
                <w:sz w:val="18"/>
                <w:szCs w:val="18"/>
              </w:rPr>
              <w:t>V</w:t>
            </w:r>
          </w:p>
          <w:p w14:paraId="1BBC460F" w14:textId="7EE3836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IBFPNO=2!(IBFPNO=3) S CNT=CNT+1,^TMP("IBFBWE",$J,IBNAME,DFN,IBAUTH)</w:t>
            </w:r>
          </w:p>
          <w:p w14:paraId="20D875E8" w14:textId="2D19668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IBFPNO=6!(IBFPNO=7) S CNT=CNT+1,^TMP("IBFBWE",$J,IBNAME,DFN,IBAUTH)</w:t>
            </w:r>
          </w:p>
          <w:p w14:paraId="2B30118F" w14:textId="1513236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 I IBFPNO=3 S CNT=CNT+1,^TMP("IBFBWE",$J,IBNAME,DFN,IBAUTH,CNT)="VE)</w:t>
            </w:r>
          </w:p>
          <w:p w14:paraId="6E1E7157" w14:textId="000B492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$G(IBINV)'="" D</w:t>
            </w:r>
          </w:p>
          <w:p w14:paraId="20EF0102" w14:textId="67BABB6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IBPAYX=""</w:t>
            </w:r>
          </w:p>
          <w:p w14:paraId="0C065A82" w14:textId="5A6E77C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F</w:t>
            </w:r>
            <w:r>
              <w:rPr>
                <w:rFonts w:ascii="Courier New" w:hAnsi="Courier New" w:cs="Courier New"/>
                <w:sz w:val="18"/>
                <w:szCs w:val="18"/>
              </w:rPr>
              <w:t xml:space="preserve"> </w:t>
            </w:r>
            <w:r w:rsidR="00A47645" w:rsidRPr="009D06CB">
              <w:rPr>
                <w:rFonts w:ascii="Courier New" w:hAnsi="Courier New" w:cs="Courier New"/>
                <w:sz w:val="18"/>
                <w:szCs w:val="18"/>
              </w:rPr>
              <w:t>S IBPAYX=$O(IBRET(162.03,IBPAYX)) Q:IBPAYX=""</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6ACAEA37" w14:textId="0E5EC42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SERVICE CPT)</w:t>
            </w:r>
          </w:p>
          <w:p w14:paraId="05883AA4" w14:textId="2955B48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$D(IBRET(162.03,IBPAYX,2,"I")) S IBINVPD=$FN(IBRET(162.03,IBPAYX)</w:t>
            </w:r>
          </w:p>
          <w:p w14:paraId="563E6664" w14:textId="4584166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AMOUNT PAID)</w:t>
            </w:r>
          </w:p>
          <w:p w14:paraId="32EAE8BD" w14:textId="38B0F92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RENDERING P)</w:t>
            </w:r>
          </w:p>
          <w:p w14:paraId="78EF6F67" w14:textId="4518C65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RENDERING N)</w:t>
            </w:r>
          </w:p>
          <w:p w14:paraId="1491ACF8" w14:textId="13932927" w:rsidR="00A47645" w:rsidRPr="009D06CB" w:rsidRDefault="00863624" w:rsidP="00A47645">
            <w:pPr>
              <w:pStyle w:val="TableText"/>
              <w:keepNext/>
              <w:rPr>
                <w:rFonts w:ascii="Courier New" w:hAnsi="Courier New" w:cs="Courier New"/>
                <w:b/>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RENDERING T)</w:t>
            </w:r>
          </w:p>
        </w:tc>
      </w:tr>
      <w:tr w:rsidR="00A47645" w:rsidRPr="00086A3C" w14:paraId="1A903255"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6B1EF40D" w14:textId="77777777"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lastRenderedPageBreak/>
              <w:t>S IBFP=$G(IBARRAY(161.01,IBIEN,.03,"E"))</w:t>
            </w:r>
          </w:p>
          <w:p w14:paraId="1D8589E4" w14:textId="4E31662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CNT=CNT+1,^TMP("IBFBWE",$J,IBNAME,DFN,IBAUTH,CNT)="AUTHORIZATION NVCP</w:t>
            </w:r>
          </w:p>
          <w:p w14:paraId="2707AA59" w14:textId="23C1587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IBPUR=$G(IBARRAY(161.01,IBIEN,.07,"E"))</w:t>
            </w:r>
          </w:p>
          <w:p w14:paraId="6C1EECD9" w14:textId="1538CC3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CNT=CNT+1,^TMP("IBFBWE",$J,IBNAME,DFN,IBAUTH,CNT)="PURPOSE OF VISIT R</w:t>
            </w:r>
          </w:p>
          <w:p w14:paraId="79713CD6" w14:textId="725C772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IBVND=$G(IBARRAY(161.01,IBIEN,.04,"E"))</w:t>
            </w:r>
          </w:p>
          <w:p w14:paraId="0837CF43" w14:textId="31BAE43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47645" w:rsidRPr="009D06CB">
              <w:rPr>
                <w:rFonts w:ascii="Courier New" w:hAnsi="Courier New" w:cs="Courier New"/>
                <w:sz w:val="18"/>
                <w:szCs w:val="18"/>
              </w:rPr>
              <w:t>S IBVNDA=$G(IBARRAY(161.01,IBIEN,.04,"I"))</w:t>
            </w:r>
          </w:p>
          <w:p w14:paraId="6016F802" w14:textId="535FAEC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CNT=CNT+1,^TMP("IBFBWE",$J,IBNAME,DFN,IBAUTH,CNT)="NON-VA LOCATION</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6C35472E" w14:textId="1A9B958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IBVNPI=""</w:t>
            </w:r>
          </w:p>
          <w:p w14:paraId="52F8A379" w14:textId="2DF722F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IBVNDA'="" S IBVNPI=$$GET1^DIQ(161.2,IBVNDA_",",41.01)</w:t>
            </w:r>
          </w:p>
          <w:p w14:paraId="27A44B39" w14:textId="389D3EC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NPI#</w:t>
            </w:r>
            <w:r>
              <w:rPr>
                <w:rFonts w:ascii="Courier New" w:hAnsi="Courier New" w:cs="Courier New"/>
                <w:sz w:val="18"/>
                <w:szCs w:val="18"/>
              </w:rPr>
              <w:t xml:space="preserve"> </w:t>
            </w:r>
            <w:r w:rsidR="00A47645" w:rsidRPr="009D06CB">
              <w:rPr>
                <w:rFonts w:ascii="Courier New" w:hAnsi="Courier New" w:cs="Courier New"/>
                <w:sz w:val="18"/>
                <w:szCs w:val="18"/>
              </w:rPr>
              <w:t>I</w:t>
            </w:r>
          </w:p>
          <w:p w14:paraId="64E6A39E" w14:textId="00D6453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IBVTAX=""</w:t>
            </w:r>
          </w:p>
          <w:p w14:paraId="7F1FE366" w14:textId="015167B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IBVNDA'="" S IBVTAX=$$GET1^DIQ(161.2,IBVNDA_",",42)</w:t>
            </w:r>
          </w:p>
          <w:p w14:paraId="0563BBB1" w14:textId="0E1C578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TAXONOMY</w:t>
            </w:r>
            <w:r>
              <w:rPr>
                <w:rFonts w:ascii="Courier New" w:hAnsi="Courier New" w:cs="Courier New"/>
                <w:sz w:val="18"/>
                <w:szCs w:val="18"/>
              </w:rPr>
              <w:t xml:space="preserve"> </w:t>
            </w:r>
            <w:r w:rsidR="00A47645" w:rsidRPr="009D06CB">
              <w:rPr>
                <w:rFonts w:ascii="Courier New" w:hAnsi="Courier New" w:cs="Courier New"/>
                <w:sz w:val="18"/>
                <w:szCs w:val="18"/>
              </w:rPr>
              <w:t>X</w:t>
            </w:r>
          </w:p>
          <w:p w14:paraId="5E241DB0" w14:textId="1995D0D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IB7078=$G(IBARRAY(161.01,IBIEN,.055,"E"))</w:t>
            </w:r>
          </w:p>
          <w:p w14:paraId="2A93BF1B" w14:textId="109660E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CNT=CNT+1,^TMP("IBFBWE",$J,IBNAME,DFN,IBAUTH,CNT)="ASSOC 7078/583</w:t>
            </w:r>
            <w:r>
              <w:rPr>
                <w:rFonts w:ascii="Courier New" w:hAnsi="Courier New" w:cs="Courier New"/>
                <w:sz w:val="18"/>
                <w:szCs w:val="18"/>
              </w:rPr>
              <w:t xml:space="preserve"> </w:t>
            </w:r>
            <w:r w:rsidR="00A47645" w:rsidRPr="009D06CB">
              <w:rPr>
                <w:rFonts w:ascii="Courier New" w:hAnsi="Courier New" w:cs="Courier New"/>
                <w:sz w:val="18"/>
                <w:szCs w:val="18"/>
              </w:rPr>
              <w:t>8</w:t>
            </w:r>
          </w:p>
          <w:p w14:paraId="0117444E" w14:textId="5300C33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IBREF=$G(IBARRAY(161.01,IBIEN,104,"E"))</w:t>
            </w:r>
          </w:p>
          <w:p w14:paraId="74A42179" w14:textId="25C4F61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IBREFA=$G(IBARRAY(161.01,IBIEN,104,"I"))</w:t>
            </w:r>
          </w:p>
          <w:p w14:paraId="57A5278D" w14:textId="1E6786B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CNT=CNT+1,^TMP("IBFBWE",$J,IBNAME,DFN,IBAUTH,CNT)="ORDERING PHYSICIAF</w:t>
            </w:r>
          </w:p>
          <w:p w14:paraId="75EB36B1" w14:textId="4F42CE6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IBNPI=""</w:t>
            </w:r>
          </w:p>
          <w:p w14:paraId="5B9E28C6" w14:textId="5F930B2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IBREFA'="" S IBNPI=$$GET1^DIQ(200,IBREFA_",",41.99)</w:t>
            </w:r>
          </w:p>
          <w:p w14:paraId="5D8F1329" w14:textId="653F9EC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NPI#</w:t>
            </w:r>
            <w:r>
              <w:rPr>
                <w:rFonts w:ascii="Courier New" w:hAnsi="Courier New" w:cs="Courier New"/>
                <w:sz w:val="18"/>
                <w:szCs w:val="18"/>
              </w:rPr>
              <w:t xml:space="preserve"> </w:t>
            </w:r>
            <w:r w:rsidR="00A47645" w:rsidRPr="009D06CB">
              <w:rPr>
                <w:rFonts w:ascii="Courier New" w:hAnsi="Courier New" w:cs="Courier New"/>
                <w:sz w:val="18"/>
                <w:szCs w:val="18"/>
              </w:rPr>
              <w:t>I</w:t>
            </w:r>
          </w:p>
          <w:p w14:paraId="54DF06ED" w14:textId="44A026E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Placeholder if VA starts to use Taxonomy for VA physicians</w:t>
            </w:r>
          </w:p>
          <w:p w14:paraId="0B1995AE" w14:textId="5DEC309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IBTAX=""</w:t>
            </w:r>
          </w:p>
          <w:p w14:paraId="6F8FF70B" w14:textId="29F9F57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TAXONOMY</w:t>
            </w:r>
            <w:r>
              <w:rPr>
                <w:rFonts w:ascii="Courier New" w:hAnsi="Courier New" w:cs="Courier New"/>
                <w:sz w:val="18"/>
                <w:szCs w:val="18"/>
              </w:rPr>
              <w:t xml:space="preserve"> </w:t>
            </w:r>
            <w:r w:rsidR="00A47645" w:rsidRPr="009D06CB">
              <w:rPr>
                <w:rFonts w:ascii="Courier New" w:hAnsi="Courier New" w:cs="Courier New"/>
                <w:sz w:val="18"/>
                <w:szCs w:val="18"/>
              </w:rPr>
              <w:t>X</w:t>
            </w:r>
          </w:p>
          <w:p w14:paraId="0105621A" w14:textId="589D321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IBMT=$P($G(VAEL(9)),U,2)</w:t>
            </w:r>
          </w:p>
          <w:p w14:paraId="469131B9" w14:textId="66E9E7E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CNT=CNT+1,^TMP("IBFBWE",$J,IBNAME,DFN,IBAUTH,CNT)="MEANS TEST STATUST</w:t>
            </w:r>
          </w:p>
          <w:p w14:paraId="4B2D5B7A" w14:textId="0CE5198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DISP^IBARXEU(DFN,IBST,1,"")</w:t>
            </w:r>
          </w:p>
          <w:p w14:paraId="261B3163" w14:textId="67FFB58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IBCP=$P($G(X),U,2)</w:t>
            </w:r>
          </w:p>
          <w:p w14:paraId="7C42632D" w14:textId="562483B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CNT=CNT+1,^TMP("IBFBWE",$J,IBNAME,DFN,IBAUTH,CNT)="MED COPAY EXEMP SP</w:t>
            </w:r>
          </w:p>
          <w:p w14:paraId="19E3A8BD" w14:textId="5A8B891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IBDX1=$G(IBARRAY(161.01,IBIEN,.08,"E"))</w:t>
            </w:r>
          </w:p>
          <w:p w14:paraId="4DCD2A02" w14:textId="6093F61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CNT=CNT+1,^TMP("IBFBWE",$J,IBNAME,DFN,IBAUTH,CNT)="DIAGNOSIS 1</w:t>
            </w:r>
            <w:r>
              <w:rPr>
                <w:rFonts w:ascii="Courier New" w:hAnsi="Courier New" w:cs="Courier New"/>
                <w:sz w:val="18"/>
                <w:szCs w:val="18"/>
              </w:rPr>
              <w:t xml:space="preserve"> </w:t>
            </w:r>
            <w:r w:rsidR="00A47645" w:rsidRPr="009D06CB">
              <w:rPr>
                <w:rFonts w:ascii="Courier New" w:hAnsi="Courier New" w:cs="Courier New"/>
                <w:sz w:val="18"/>
                <w:szCs w:val="18"/>
              </w:rPr>
              <w:t>1</w:t>
            </w:r>
          </w:p>
          <w:p w14:paraId="52D17647" w14:textId="7B81533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IBDX2=$G(IBARRAY(161.01,IBIEN,.085,"E"))</w:t>
            </w:r>
          </w:p>
          <w:p w14:paraId="48B35CAE" w14:textId="1B4940C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CNT=CNT+1,^TMP("IBFBWE",$J,IBNAME,DFN,IBAUTH,CNT)="DIAGNOSIS 2</w:t>
            </w:r>
            <w:r>
              <w:rPr>
                <w:rFonts w:ascii="Courier New" w:hAnsi="Courier New" w:cs="Courier New"/>
                <w:sz w:val="18"/>
                <w:szCs w:val="18"/>
              </w:rPr>
              <w:t xml:space="preserve"> </w:t>
            </w:r>
            <w:r w:rsidR="00A47645" w:rsidRPr="009D06CB">
              <w:rPr>
                <w:rFonts w:ascii="Courier New" w:hAnsi="Courier New" w:cs="Courier New"/>
                <w:sz w:val="18"/>
                <w:szCs w:val="18"/>
              </w:rPr>
              <w:t>2</w:t>
            </w:r>
          </w:p>
          <w:p w14:paraId="23F765B7" w14:textId="235325E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IBDX3=$G(IBARRAY(161.01,IBIEN,.086,"E"))</w:t>
            </w:r>
          </w:p>
          <w:p w14:paraId="6505E389" w14:textId="3FAB57A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CNT=CNT+1,^TMP("IBFBWE",$J,IBNAME,DFN,IBAUTH,CNT)="DIAGNOSIS 3</w:t>
            </w:r>
            <w:r>
              <w:rPr>
                <w:rFonts w:ascii="Courier New" w:hAnsi="Courier New" w:cs="Courier New"/>
                <w:sz w:val="18"/>
                <w:szCs w:val="18"/>
              </w:rPr>
              <w:t xml:space="preserve"> </w:t>
            </w:r>
            <w:r w:rsidR="00A47645" w:rsidRPr="009D06CB">
              <w:rPr>
                <w:rFonts w:ascii="Courier New" w:hAnsi="Courier New" w:cs="Courier New"/>
                <w:sz w:val="18"/>
                <w:szCs w:val="18"/>
              </w:rPr>
              <w:t>3</w:t>
            </w:r>
          </w:p>
          <w:p w14:paraId="2DF6F89B" w14:textId="05CC755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IBICDDX=$G(IBARRAY(161.01,IBIEN,.087,"E"))</w:t>
            </w:r>
          </w:p>
          <w:p w14:paraId="76AC131E" w14:textId="1ABDA5F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CNT=CNT+1,^TMP("IBFBWE",$J,IBNAME,DFN,IBAUTH,CNT)="ICD DIAGNOSIS</w:t>
            </w:r>
            <w:r>
              <w:rPr>
                <w:rFonts w:ascii="Courier New" w:hAnsi="Courier New" w:cs="Courier New"/>
                <w:sz w:val="18"/>
                <w:szCs w:val="18"/>
              </w:rPr>
              <w:t xml:space="preserve"> </w:t>
            </w:r>
            <w:r w:rsidR="00A47645" w:rsidRPr="009D06CB">
              <w:rPr>
                <w:rFonts w:ascii="Courier New" w:hAnsi="Courier New" w:cs="Courier New"/>
                <w:sz w:val="18"/>
                <w:szCs w:val="18"/>
              </w:rPr>
              <w:t>X</w:t>
            </w:r>
          </w:p>
          <w:p w14:paraId="42666AAC" w14:textId="50D9052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'$D(IBARRAY(161.01,IBIEN,.021)) S CNT=CNT+1,^TMP("IBFBWE",$J,IBNAME,"</w:t>
            </w:r>
          </w:p>
          <w:p w14:paraId="6E171D3A" w14:textId="360EF4F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IBREM="",IBREM1=1</w:t>
            </w:r>
          </w:p>
          <w:p w14:paraId="07C9249F" w14:textId="6604885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F</w:t>
            </w:r>
            <w:r>
              <w:rPr>
                <w:rFonts w:ascii="Courier New" w:hAnsi="Courier New" w:cs="Courier New"/>
                <w:sz w:val="18"/>
                <w:szCs w:val="18"/>
              </w:rPr>
              <w:t xml:space="preserve"> </w:t>
            </w:r>
            <w:r w:rsidR="00A47645" w:rsidRPr="009D06CB">
              <w:rPr>
                <w:rFonts w:ascii="Courier New" w:hAnsi="Courier New" w:cs="Courier New"/>
                <w:sz w:val="18"/>
                <w:szCs w:val="18"/>
              </w:rPr>
              <w:t>S IBREM=$O(IBARRAY(161.01,IBIEN,.021,IBREM)) Q:IBREM=""!(IBREM="E")D</w:t>
            </w:r>
          </w:p>
          <w:p w14:paraId="4A8EA6A0" w14:textId="4C669AA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IBREMARK=IBARRAY(161.01,IBIEN,.021,IBREM)</w:t>
            </w:r>
          </w:p>
          <w:p w14:paraId="5D9B312C" w14:textId="2738A82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IBREM1 S CNT=CNT+1,^TMP("IBFBWE",$J,IBNAME,DFN,IBAUTH,CNT)="AUTH R0</w:t>
            </w:r>
          </w:p>
          <w:p w14:paraId="25BA5827" w14:textId="297A70B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E</w:t>
            </w: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K</w:t>
            </w:r>
          </w:p>
          <w:p w14:paraId="78D48A9C" w14:textId="16B7A27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0CD67697" w14:textId="6D10F4F0" w:rsidR="00A47645" w:rsidRPr="009D06CB" w:rsidRDefault="00863624" w:rsidP="00A47645">
            <w:pPr>
              <w:pStyle w:val="TableText"/>
              <w:keepNext/>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tc>
      </w:tr>
      <w:tr w:rsidR="00A47645" w:rsidRPr="00086A3C" w14:paraId="0C4D4CF7"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28E7B88D" w14:textId="6A8B0AC0"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lastRenderedPageBreak/>
              <w:t>BLDEXP</w:t>
            </w:r>
            <w:r w:rsidR="00863624">
              <w:rPr>
                <w:rFonts w:ascii="Courier New" w:hAnsi="Courier New" w:cs="Courier New"/>
                <w:sz w:val="18"/>
                <w:szCs w:val="18"/>
              </w:rPr>
              <w:t xml:space="preserve"> </w:t>
            </w:r>
            <w:r w:rsidRPr="009D06CB">
              <w:rPr>
                <w:rFonts w:ascii="Courier New" w:hAnsi="Courier New" w:cs="Courier New"/>
                <w:sz w:val="18"/>
                <w:szCs w:val="18"/>
              </w:rPr>
              <w:t xml:space="preserve">; Build expand screen </w:t>
            </w:r>
          </w:p>
          <w:p w14:paraId="5C9FD29C" w14:textId="6E5752D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FULL^VALM1</w:t>
            </w:r>
          </w:p>
          <w:p w14:paraId="7A5F9F42" w14:textId="261B7A3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IBXX</w:t>
            </w:r>
          </w:p>
          <w:p w14:paraId="416D9918" w14:textId="773F32A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DFN=$P(ECNT,U,1),IBNAME=$P(ECNT,U,2),IBAUTH=$P(ECNT,U,3)</w:t>
            </w:r>
          </w:p>
          <w:p w14:paraId="2496F9C6" w14:textId="2FB3377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VALMCNT=0</w:t>
            </w:r>
          </w:p>
          <w:p w14:paraId="4EF8E26B" w14:textId="7520B4D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IBXX=""</w:t>
            </w:r>
          </w:p>
          <w:p w14:paraId="3D12F345" w14:textId="12C1756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F</w:t>
            </w:r>
            <w:r>
              <w:rPr>
                <w:rFonts w:ascii="Courier New" w:hAnsi="Courier New" w:cs="Courier New"/>
                <w:sz w:val="18"/>
                <w:szCs w:val="18"/>
              </w:rPr>
              <w:t xml:space="preserve"> </w:t>
            </w:r>
            <w:r w:rsidR="00A47645" w:rsidRPr="009D06CB">
              <w:rPr>
                <w:rFonts w:ascii="Courier New" w:hAnsi="Courier New" w:cs="Courier New"/>
                <w:sz w:val="18"/>
                <w:szCs w:val="18"/>
              </w:rPr>
              <w:t>S IBXX=$O(^TMP("IBFBWE",$J,IBNAME,DFN,IBAUTH,IBXX)) Q:+IBXX=0</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1B0B7416" w14:textId="1C57822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LINE=^TMP("IBFBWE",$J,IBNAME,DFN,IBAUTH,IBXX)</w:t>
            </w:r>
          </w:p>
          <w:p w14:paraId="2171378D" w14:textId="143A34A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VALMCNT=VALMCNT+1</w:t>
            </w:r>
          </w:p>
          <w:p w14:paraId="0F6CE19C" w14:textId="240CE2D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D SET^VALM10(VALMCNT,LINE,"")</w:t>
            </w:r>
          </w:p>
          <w:p w14:paraId="5F17D8CA" w14:textId="24903B8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VALMCNT=VALMCNT+1</w:t>
            </w:r>
          </w:p>
          <w:p w14:paraId="30E4A349" w14:textId="2301651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4E59028F" w14:textId="6085FC7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47C3F606" w14:textId="0E436738"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GETSC</w:t>
            </w:r>
            <w:r w:rsidR="00863624">
              <w:rPr>
                <w:rFonts w:ascii="Courier New" w:hAnsi="Courier New" w:cs="Courier New"/>
                <w:sz w:val="18"/>
                <w:szCs w:val="18"/>
              </w:rPr>
              <w:t xml:space="preserve"> </w:t>
            </w:r>
            <w:r w:rsidRPr="009D06CB">
              <w:rPr>
                <w:rFonts w:ascii="Courier New" w:hAnsi="Courier New" w:cs="Courier New"/>
                <w:sz w:val="18"/>
                <w:szCs w:val="18"/>
              </w:rPr>
              <w:t>; Get SC and STA</w:t>
            </w:r>
          </w:p>
          <w:p w14:paraId="43C2285C" w14:textId="4646B64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IBD,IBI,IBX,IBY,IBSC,IBSC1,FIRST</w:t>
            </w:r>
          </w:p>
          <w:p w14:paraId="0A9325A5" w14:textId="222016D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FIRST=1</w:t>
            </w:r>
          </w:p>
          <w:p w14:paraId="4A17E4B6" w14:textId="7947544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VAEL(3)=0 S CNT=CNT+1,^TMP("IBFBWE",$J,IBNAME,DFN,IBAUTH,CNT)="SERVIQ</w:t>
            </w:r>
          </w:p>
          <w:p w14:paraId="11ADF5AF" w14:textId="108517A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IBSC="SERVICE CONNECTED : "_$P(VAEL(3),U,2)_"%"</w:t>
            </w:r>
          </w:p>
          <w:p w14:paraId="59B6ECB3" w14:textId="1C26D99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CNT=CNT+1,^TMP("IBFBWE",$J,IBNAME,DFN,IBAUTH,CNT)=IBSC</w:t>
            </w:r>
          </w:p>
          <w:p w14:paraId="59A37CB9" w14:textId="7CCAC2C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'$O(^DPT(DFN,.372,0)) S CNT=CNT+1,^TMP("IBFBWE",$J,IBNAME,DFN,IBAUTHQ</w:t>
            </w:r>
          </w:p>
          <w:p w14:paraId="6FF49C0C" w14:textId="5E862E0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IBI=0 F</w:t>
            </w:r>
            <w:r>
              <w:rPr>
                <w:rFonts w:ascii="Courier New" w:hAnsi="Courier New" w:cs="Courier New"/>
                <w:sz w:val="18"/>
                <w:szCs w:val="18"/>
              </w:rPr>
              <w:t xml:space="preserve"> </w:t>
            </w:r>
            <w:r w:rsidR="00A47645" w:rsidRPr="009D06CB">
              <w:rPr>
                <w:rFonts w:ascii="Courier New" w:hAnsi="Courier New" w:cs="Courier New"/>
                <w:sz w:val="18"/>
                <w:szCs w:val="18"/>
              </w:rPr>
              <w:t>S IBI=$O(^DPT(DFN,.372,IBI)) Q:'IBI</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16136635" w14:textId="31E2AA2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IBX=$G(^DPT(DFN,.372,IBI,0)),IBY=$G(^DIC(31,+IBX,0))</w:t>
            </w:r>
          </w:p>
          <w:p w14:paraId="0144BDD3" w14:textId="1C4811F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IBD=$S($P(IBY,U,4)="":$P(IBY,U,1),1:$P(IBY,U,4))_" ("_$P(IBX,U,2)_"</w:t>
            </w:r>
          </w:p>
          <w:p w14:paraId="4532EE77" w14:textId="58AF022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FIRST S CNT=CNT+1,^TMP("IBFBWE",$J,IBNAME,DFN,IBAUTH,CNT)="RATED DQ</w:t>
            </w:r>
          </w:p>
          <w:p w14:paraId="4DF32884" w14:textId="66C9D2A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04663ABB" w14:textId="1CE758B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60E7C530" w14:textId="6E0CAD0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3684B78D" w14:textId="26AF2784"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GETSTA</w:t>
            </w:r>
            <w:r w:rsidR="00863624">
              <w:rPr>
                <w:rFonts w:ascii="Courier New" w:hAnsi="Courier New" w:cs="Courier New"/>
                <w:sz w:val="18"/>
                <w:szCs w:val="18"/>
              </w:rPr>
              <w:t xml:space="preserve"> </w:t>
            </w:r>
            <w:r w:rsidRPr="009D06CB">
              <w:rPr>
                <w:rFonts w:ascii="Courier New" w:hAnsi="Courier New" w:cs="Courier New"/>
                <w:sz w:val="18"/>
                <w:szCs w:val="18"/>
              </w:rPr>
              <w:t>; Get Special Authority Eligibility</w:t>
            </w:r>
          </w:p>
          <w:p w14:paraId="1C827265" w14:textId="57B3906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IBY,FIRST,FOUND,IBADT,IBARR</w:t>
            </w:r>
          </w:p>
          <w:p w14:paraId="536B3BD2" w14:textId="305B118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IBADT=IBST</w:t>
            </w:r>
          </w:p>
          <w:p w14:paraId="53E2CACB" w14:textId="1B4481E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FOUND=0</w:t>
            </w:r>
          </w:p>
          <w:p w14:paraId="3E8AAFFA" w14:textId="370627AA"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FIRST=1</w:t>
            </w:r>
          </w:p>
          <w:p w14:paraId="698DE8AD" w14:textId="7F778B7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CL^IBACV(DFN,IBADT,"",.IBARR)</w:t>
            </w:r>
          </w:p>
          <w:p w14:paraId="04243368" w14:textId="09BF49D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$D(IBARR(3)) S IBY="SC TREATMENT" D GETSTA1</w:t>
            </w:r>
          </w:p>
          <w:p w14:paraId="7BD4C83D" w14:textId="1DC7F59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$D(IBARR(7)),+$$CVEDT^IBACV(DFN,IBDAT) S IBY="COMBAT VETERAN" D GETS1</w:t>
            </w:r>
          </w:p>
          <w:p w14:paraId="2D12B37D" w14:textId="7019A0E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$D(IBARR(1)) S IBY="AGENT ORANGE" D GETSTA1</w:t>
            </w:r>
          </w:p>
          <w:p w14:paraId="417C8878" w14:textId="7E02162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$D(IBARR(2)) S IBY="IONIZING RADIATION" D GETSTA1</w:t>
            </w:r>
          </w:p>
          <w:p w14:paraId="618C3710" w14:textId="7C30131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$D(IBARR(4)) S IBY="SOUTHWEST ASIA" D GETSTA1</w:t>
            </w:r>
          </w:p>
          <w:p w14:paraId="5B2947FD" w14:textId="1681508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$D(IBARR(8)) S IBY="PROJECT 112/SHAD" D GETSTA1</w:t>
            </w:r>
          </w:p>
          <w:p w14:paraId="59BB9352" w14:textId="4A54545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A47645" w:rsidRPr="009D06CB">
              <w:rPr>
                <w:rFonts w:ascii="Courier New" w:hAnsi="Courier New" w:cs="Courier New"/>
                <w:sz w:val="18"/>
                <w:szCs w:val="18"/>
              </w:rPr>
              <w:t>I $D(IBARR(5)) S IBY="MILITARY SEXUAL TRAUMA" D GETSTA1</w:t>
            </w:r>
          </w:p>
          <w:p w14:paraId="0C0F8589" w14:textId="75E3FD7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$D(IBARR(6)) S IBY="HEAD/NECK CANCER" D GETSTA1</w:t>
            </w:r>
          </w:p>
          <w:p w14:paraId="4A829CF4" w14:textId="4F51F72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'FOUND S CNT=CNT+1,^TMP("IBFBWE",$J,IBNAME,DFN,IBAUTH,CNT)="STA</w:t>
            </w:r>
            <w:r>
              <w:rPr>
                <w:rFonts w:ascii="Courier New" w:hAnsi="Courier New" w:cs="Courier New"/>
                <w:sz w:val="18"/>
                <w:szCs w:val="18"/>
              </w:rPr>
              <w:t xml:space="preserve"> </w:t>
            </w:r>
          </w:p>
          <w:p w14:paraId="0FCC21B9" w14:textId="271F745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25366AF5" w14:textId="41B9953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33B20E0C" w14:textId="0A20921D"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GETSTA1</w:t>
            </w:r>
            <w:r w:rsidR="00863624">
              <w:rPr>
                <w:rFonts w:ascii="Courier New" w:hAnsi="Courier New" w:cs="Courier New"/>
                <w:sz w:val="18"/>
                <w:szCs w:val="18"/>
              </w:rPr>
              <w:t xml:space="preserve"> </w:t>
            </w:r>
            <w:r w:rsidRPr="009D06CB">
              <w:rPr>
                <w:rFonts w:ascii="Courier New" w:hAnsi="Courier New" w:cs="Courier New"/>
                <w:sz w:val="18"/>
                <w:szCs w:val="18"/>
              </w:rPr>
              <w:t>; Set in ^TMP("IBFBWE",$J)</w:t>
            </w:r>
          </w:p>
          <w:p w14:paraId="50D1C26B" w14:textId="4EFBB77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xml:space="preserve">I FIRST S CNT=CNT+1,^TMP("IBFBWE",$J,IBNAME,DFN,IBAUTH,CNT)="SPEC AUTH </w:t>
            </w:r>
          </w:p>
          <w:p w14:paraId="1A1C5778" w14:textId="50D8DC5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Y</w:t>
            </w:r>
          </w:p>
          <w:p w14:paraId="4C544CD7" w14:textId="65AAC98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5914C16D" w14:textId="3C1B6DA4" w:rsidR="00A47645" w:rsidRPr="009D06CB" w:rsidRDefault="00863624" w:rsidP="00A47645">
            <w:pPr>
              <w:pStyle w:val="TableText"/>
              <w:keepNext/>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tc>
      </w:tr>
      <w:tr w:rsidR="00A47645" w:rsidRPr="00086A3C" w14:paraId="42402550"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0C8E5575" w14:textId="0B038497"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lastRenderedPageBreak/>
              <w:t>GETINS</w:t>
            </w:r>
            <w:r w:rsidR="00863624">
              <w:rPr>
                <w:rFonts w:ascii="Courier New" w:hAnsi="Courier New" w:cs="Courier New"/>
                <w:sz w:val="18"/>
                <w:szCs w:val="18"/>
              </w:rPr>
              <w:t xml:space="preserve"> </w:t>
            </w:r>
            <w:r w:rsidRPr="009D06CB">
              <w:rPr>
                <w:rFonts w:ascii="Courier New" w:hAnsi="Courier New" w:cs="Courier New"/>
                <w:sz w:val="18"/>
                <w:szCs w:val="18"/>
              </w:rPr>
              <w:t>; Get insurance information</w:t>
            </w:r>
          </w:p>
          <w:p w14:paraId="4B71260C" w14:textId="49834CF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N EXDTCK,IBEFF,IBEXP,IBGRP,IBINSCO,IBINS0,IBINS1,IBINS7,IBSUB,IBVERBY,S</w:t>
            </w:r>
          </w:p>
          <w:p w14:paraId="4ECD6B35" w14:textId="19B163C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ALL^IBCNS1(DFN,"IBINS")</w:t>
            </w:r>
          </w:p>
          <w:p w14:paraId="3996A9B8" w14:textId="6E3093A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(IBX,IBINSYES)=0</w:t>
            </w:r>
          </w:p>
          <w:p w14:paraId="63F9CD09" w14:textId="4A4B083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'$D(IBINS) S CNT=CNT+1,^TMP("IBFBWE",$J,IBNAME,DFN,IBAUTH,CNT)="INSUQ</w:t>
            </w:r>
          </w:p>
          <w:p w14:paraId="013BC045" w14:textId="5A2A19F5"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F</w:t>
            </w:r>
            <w:r>
              <w:rPr>
                <w:rFonts w:ascii="Courier New" w:hAnsi="Courier New" w:cs="Courier New"/>
                <w:sz w:val="18"/>
                <w:szCs w:val="18"/>
              </w:rPr>
              <w:t xml:space="preserve"> </w:t>
            </w:r>
            <w:r w:rsidR="00A47645" w:rsidRPr="009D06CB">
              <w:rPr>
                <w:rFonts w:ascii="Courier New" w:hAnsi="Courier New" w:cs="Courier New"/>
                <w:sz w:val="18"/>
                <w:szCs w:val="18"/>
              </w:rPr>
              <w:t>S IBX=$O(IBINS(IBX)) Q:'IBX</w:t>
            </w:r>
            <w:r>
              <w:rPr>
                <w:rFonts w:ascii="Courier New" w:hAnsi="Courier New" w:cs="Courier New"/>
                <w:sz w:val="18"/>
                <w:szCs w:val="18"/>
              </w:rPr>
              <w:t xml:space="preserve"> </w:t>
            </w:r>
            <w:r w:rsidR="00A47645" w:rsidRPr="009D06CB">
              <w:rPr>
                <w:rFonts w:ascii="Courier New" w:hAnsi="Courier New" w:cs="Courier New"/>
                <w:sz w:val="18"/>
                <w:szCs w:val="18"/>
              </w:rPr>
              <w:t>D</w:t>
            </w:r>
          </w:p>
          <w:p w14:paraId="6C4BBD0D" w14:textId="5EE2F7B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IBINS0=IBINS(IBX,0)</w:t>
            </w:r>
          </w:p>
          <w:p w14:paraId="30A09F73" w14:textId="3686179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IBINS1=IBINS(IBX,1)</w:t>
            </w:r>
          </w:p>
          <w:p w14:paraId="1D11CA3C" w14:textId="6003322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IBINS7=$G(IBINS(IBX,7))</w:t>
            </w:r>
          </w:p>
          <w:p w14:paraId="4E880FE6" w14:textId="36BDBF8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IBINSCO=$P(^DIC(36,+IBINS0,0),U,1)</w:t>
            </w:r>
          </w:p>
          <w:p w14:paraId="54D6DBEC" w14:textId="5949BDB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IBSUB=$P(IBINS7,U,1)</w:t>
            </w:r>
          </w:p>
          <w:p w14:paraId="51BFBFC1" w14:textId="096913F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IBGRP=$P(IBINS0,U,3)</w:t>
            </w:r>
          </w:p>
          <w:p w14:paraId="442C32D8" w14:textId="576C05E1"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EXDTCK=+$P(IBINS0,U,4)</w:t>
            </w:r>
          </w:p>
          <w:p w14:paraId="6EA7593D" w14:textId="04004ED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EXDTCK,EXDTCK&lt;IBST Q</w:t>
            </w:r>
            <w:r>
              <w:rPr>
                <w:rFonts w:ascii="Courier New" w:hAnsi="Courier New" w:cs="Courier New"/>
                <w:sz w:val="18"/>
                <w:szCs w:val="18"/>
              </w:rPr>
              <w:t xml:space="preserve"> </w:t>
            </w:r>
            <w:r w:rsidR="00A47645" w:rsidRPr="009D06CB">
              <w:rPr>
                <w:rFonts w:ascii="Courier New" w:hAnsi="Courier New" w:cs="Courier New"/>
                <w:sz w:val="18"/>
                <w:szCs w:val="18"/>
              </w:rPr>
              <w:t>; if insurance expired before the from date t</w:t>
            </w:r>
          </w:p>
          <w:p w14:paraId="25177205" w14:textId="3072791E"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IBINSYES=1</w:t>
            </w:r>
          </w:p>
          <w:p w14:paraId="0F7E0336" w14:textId="5857565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IBEFF=$$DAT1^IBOUTL($P(IBINS0,U,8))</w:t>
            </w:r>
          </w:p>
          <w:p w14:paraId="704DD67A" w14:textId="58DB533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IBEXP=$$DAT1^IBOUTL($P(IBINS0,U,4))</w:t>
            </w:r>
          </w:p>
          <w:p w14:paraId="7529F86F" w14:textId="571BD5E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IBVERDT=$P($G(IBINS1),U,3)</w:t>
            </w:r>
          </w:p>
          <w:p w14:paraId="662CACBD" w14:textId="04A35AC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IBVERBY=$P($G(IBINS1),U,4)</w:t>
            </w:r>
          </w:p>
          <w:p w14:paraId="5AEBB696" w14:textId="1551A3A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IBVERDT'="" S IBVERDT=$$FDATE^VALM1(IBVERDT)</w:t>
            </w:r>
          </w:p>
          <w:p w14:paraId="1FC86FDC" w14:textId="1A46EDCD"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I IBVERBY'="" S IBVERBY="BY "_$$GET1^DIQ(200,IBVERBY_", ",.01)</w:t>
            </w:r>
          </w:p>
          <w:p w14:paraId="67781CD1" w14:textId="418181E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CNT=CNT+1,^TMP("IBFBWE",$J,IBNAME,DFN,IBAUTH,CNT)="INSURANCE</w:t>
            </w:r>
            <w:r>
              <w:rPr>
                <w:rFonts w:ascii="Courier New" w:hAnsi="Courier New" w:cs="Courier New"/>
                <w:sz w:val="18"/>
                <w:szCs w:val="18"/>
              </w:rPr>
              <w:t xml:space="preserve"> </w:t>
            </w:r>
            <w:r w:rsidR="00A47645" w:rsidRPr="009D06CB">
              <w:rPr>
                <w:rFonts w:ascii="Courier New" w:hAnsi="Courier New" w:cs="Courier New"/>
                <w:sz w:val="18"/>
                <w:szCs w:val="18"/>
              </w:rPr>
              <w:t>O</w:t>
            </w:r>
          </w:p>
          <w:p w14:paraId="05F66C39" w14:textId="5B07348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SUBSCRIBER</w:t>
            </w:r>
            <w:r>
              <w:rPr>
                <w:rFonts w:ascii="Courier New" w:hAnsi="Courier New" w:cs="Courier New"/>
                <w:sz w:val="18"/>
                <w:szCs w:val="18"/>
              </w:rPr>
              <w:t xml:space="preserve"> </w:t>
            </w:r>
            <w:r w:rsidR="00A47645" w:rsidRPr="009D06CB">
              <w:rPr>
                <w:rFonts w:ascii="Courier New" w:hAnsi="Courier New" w:cs="Courier New"/>
                <w:sz w:val="18"/>
                <w:szCs w:val="18"/>
              </w:rPr>
              <w:t>B</w:t>
            </w:r>
          </w:p>
          <w:p w14:paraId="59A28891" w14:textId="7AB188A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GROUP</w:t>
            </w:r>
            <w:r>
              <w:rPr>
                <w:rFonts w:ascii="Courier New" w:hAnsi="Courier New" w:cs="Courier New"/>
                <w:sz w:val="18"/>
                <w:szCs w:val="18"/>
              </w:rPr>
              <w:t xml:space="preserve"> </w:t>
            </w:r>
            <w:r w:rsidR="00A47645" w:rsidRPr="009D06CB">
              <w:rPr>
                <w:rFonts w:ascii="Courier New" w:hAnsi="Courier New" w:cs="Courier New"/>
                <w:sz w:val="18"/>
                <w:szCs w:val="18"/>
              </w:rPr>
              <w:t>P</w:t>
            </w:r>
          </w:p>
          <w:p w14:paraId="4B5E15EA" w14:textId="04AF8B0B"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EFF DATE</w:t>
            </w:r>
            <w:r>
              <w:rPr>
                <w:rFonts w:ascii="Courier New" w:hAnsi="Courier New" w:cs="Courier New"/>
                <w:sz w:val="18"/>
                <w:szCs w:val="18"/>
              </w:rPr>
              <w:t xml:space="preserve"> </w:t>
            </w:r>
            <w:r w:rsidR="00A47645" w:rsidRPr="009D06CB">
              <w:rPr>
                <w:rFonts w:ascii="Courier New" w:hAnsi="Courier New" w:cs="Courier New"/>
                <w:sz w:val="18"/>
                <w:szCs w:val="18"/>
              </w:rPr>
              <w:t>F</w:t>
            </w:r>
          </w:p>
          <w:p w14:paraId="737B99C8" w14:textId="0D184A7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EXP DATE</w:t>
            </w:r>
            <w:r>
              <w:rPr>
                <w:rFonts w:ascii="Courier New" w:hAnsi="Courier New" w:cs="Courier New"/>
                <w:sz w:val="18"/>
                <w:szCs w:val="18"/>
              </w:rPr>
              <w:t xml:space="preserve"> </w:t>
            </w:r>
            <w:r w:rsidR="00A47645" w:rsidRPr="009D06CB">
              <w:rPr>
                <w:rFonts w:ascii="Courier New" w:hAnsi="Courier New" w:cs="Courier New"/>
                <w:sz w:val="18"/>
                <w:szCs w:val="18"/>
              </w:rPr>
              <w:t>P</w:t>
            </w:r>
          </w:p>
          <w:p w14:paraId="67C77D72" w14:textId="7002CFC9"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S CNT=CNT+1,^TMP("IBFBWE",$J,IBNAME,DFN,IBAUTH,CNT)="</w:t>
            </w:r>
            <w:r>
              <w:rPr>
                <w:rFonts w:ascii="Courier New" w:hAnsi="Courier New" w:cs="Courier New"/>
                <w:sz w:val="18"/>
                <w:szCs w:val="18"/>
              </w:rPr>
              <w:t xml:space="preserve"> </w:t>
            </w:r>
            <w:r w:rsidR="00A47645" w:rsidRPr="009D06CB">
              <w:rPr>
                <w:rFonts w:ascii="Courier New" w:hAnsi="Courier New" w:cs="Courier New"/>
                <w:sz w:val="18"/>
                <w:szCs w:val="18"/>
              </w:rPr>
              <w:t>DT LAST VERIY</w:t>
            </w:r>
          </w:p>
          <w:p w14:paraId="6B247EEA" w14:textId="55477320"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I IBINSYES=0 S CNT=CNT+1,^TMP("IBFBWE",$J,IBNAME,DFN,IBAUTH,CNT)="INSU"</w:t>
            </w:r>
          </w:p>
          <w:p w14:paraId="7225C48D" w14:textId="150814B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2DF244A4" w14:textId="73E52A4F" w:rsidR="00A47645" w:rsidRPr="009D06CB" w:rsidRDefault="00863624" w:rsidP="00A47645">
            <w:pPr>
              <w:pStyle w:val="TableText"/>
              <w:keepNext/>
              <w:ind w:firstLine="720"/>
              <w:rPr>
                <w:rFonts w:ascii="Courier New" w:hAnsi="Courier New" w:cs="Courier New"/>
                <w:sz w:val="18"/>
                <w:szCs w:val="18"/>
              </w:rPr>
            </w:pPr>
            <w:r>
              <w:rPr>
                <w:rFonts w:ascii="Courier New" w:hAnsi="Courier New" w:cs="Courier New"/>
                <w:sz w:val="18"/>
                <w:szCs w:val="18"/>
              </w:rPr>
              <w:lastRenderedPageBreak/>
              <w:t xml:space="preserve"> </w:t>
            </w:r>
            <w:r w:rsidR="00A47645" w:rsidRPr="009D06CB">
              <w:rPr>
                <w:rFonts w:ascii="Courier New" w:hAnsi="Courier New" w:cs="Courier New"/>
                <w:sz w:val="18"/>
                <w:szCs w:val="18"/>
              </w:rPr>
              <w:t>;</w:t>
            </w:r>
          </w:p>
        </w:tc>
      </w:tr>
      <w:tr w:rsidR="00A47645" w:rsidRPr="00086A3C" w14:paraId="0B9279D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31E450D2" w14:textId="2D959F7F"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lastRenderedPageBreak/>
              <w:t>REFRESH</w:t>
            </w:r>
            <w:r w:rsidR="00863624">
              <w:rPr>
                <w:rFonts w:ascii="Courier New" w:hAnsi="Courier New" w:cs="Courier New"/>
                <w:sz w:val="18"/>
                <w:szCs w:val="18"/>
              </w:rPr>
              <w:t xml:space="preserve"> </w:t>
            </w:r>
            <w:r w:rsidRPr="009D06CB">
              <w:rPr>
                <w:rFonts w:ascii="Courier New" w:hAnsi="Courier New" w:cs="Courier New"/>
                <w:sz w:val="18"/>
                <w:szCs w:val="18"/>
              </w:rPr>
              <w:t>; Special Expand Screen Refresh</w:t>
            </w:r>
          </w:p>
          <w:p w14:paraId="1EFD4B34" w14:textId="271FF0B8"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K ^TMP("IBFBWE",$J)</w:t>
            </w:r>
          </w:p>
          <w:p w14:paraId="763AC53B" w14:textId="5358ABC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BLD</w:t>
            </w:r>
          </w:p>
          <w:p w14:paraId="47AD633E" w14:textId="795A32C6"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GETSC</w:t>
            </w:r>
          </w:p>
          <w:p w14:paraId="61C51045" w14:textId="7D25F8E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GETSTA</w:t>
            </w:r>
          </w:p>
          <w:p w14:paraId="600E2398" w14:textId="4B24A223"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GETINS</w:t>
            </w:r>
          </w:p>
          <w:p w14:paraId="19787A14" w14:textId="0B1A925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BLDEXP</w:t>
            </w:r>
          </w:p>
          <w:p w14:paraId="3DF00E68" w14:textId="6BE3F2E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VALMBCK="R"</w:t>
            </w:r>
          </w:p>
          <w:p w14:paraId="3D658E03" w14:textId="4631075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7C05E7F2" w14:textId="6F4C35C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xml:space="preserve">; </w:t>
            </w:r>
          </w:p>
          <w:p w14:paraId="09A02D79" w14:textId="774F0502"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HELP</w:t>
            </w:r>
            <w:r w:rsidR="00863624">
              <w:rPr>
                <w:rFonts w:ascii="Courier New" w:hAnsi="Courier New" w:cs="Courier New"/>
                <w:sz w:val="18"/>
                <w:szCs w:val="18"/>
              </w:rPr>
              <w:t xml:space="preserve"> </w:t>
            </w:r>
            <w:r w:rsidRPr="009D06CB">
              <w:rPr>
                <w:rFonts w:ascii="Courier New" w:hAnsi="Courier New" w:cs="Courier New"/>
                <w:sz w:val="18"/>
                <w:szCs w:val="18"/>
              </w:rPr>
              <w:t>; -- help code</w:t>
            </w:r>
          </w:p>
          <w:p w14:paraId="60FD267D" w14:textId="69AA6507"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 xml:space="preserve">S X="?" D DISP^XQORM1 </w:t>
            </w:r>
            <w:proofErr w:type="gramStart"/>
            <w:r w:rsidR="00A47645" w:rsidRPr="009D06CB">
              <w:rPr>
                <w:rFonts w:ascii="Courier New" w:hAnsi="Courier New" w:cs="Courier New"/>
                <w:sz w:val="18"/>
                <w:szCs w:val="18"/>
              </w:rPr>
              <w:t>W !!</w:t>
            </w:r>
            <w:proofErr w:type="gramEnd"/>
          </w:p>
          <w:p w14:paraId="6ABA77B4" w14:textId="1F5868BF"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p w14:paraId="0E8F1C9F" w14:textId="18F80F22"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w:t>
            </w:r>
          </w:p>
          <w:p w14:paraId="2349A647" w14:textId="4684EDED" w:rsidR="00A47645" w:rsidRPr="009D06CB" w:rsidRDefault="00A47645" w:rsidP="00A47645">
            <w:pPr>
              <w:autoSpaceDE w:val="0"/>
              <w:autoSpaceDN w:val="0"/>
              <w:adjustRightInd w:val="0"/>
              <w:rPr>
                <w:rFonts w:ascii="Courier New" w:hAnsi="Courier New" w:cs="Courier New"/>
                <w:sz w:val="18"/>
                <w:szCs w:val="18"/>
              </w:rPr>
            </w:pPr>
            <w:r w:rsidRPr="009D06CB">
              <w:rPr>
                <w:rFonts w:ascii="Courier New" w:hAnsi="Courier New" w:cs="Courier New"/>
                <w:sz w:val="18"/>
                <w:szCs w:val="18"/>
              </w:rPr>
              <w:t>EXIT</w:t>
            </w:r>
            <w:r w:rsidR="00863624">
              <w:rPr>
                <w:rFonts w:ascii="Courier New" w:hAnsi="Courier New" w:cs="Courier New"/>
                <w:sz w:val="18"/>
                <w:szCs w:val="18"/>
              </w:rPr>
              <w:t xml:space="preserve"> </w:t>
            </w:r>
            <w:r w:rsidRPr="009D06CB">
              <w:rPr>
                <w:rFonts w:ascii="Courier New" w:hAnsi="Courier New" w:cs="Courier New"/>
                <w:sz w:val="18"/>
                <w:szCs w:val="18"/>
              </w:rPr>
              <w:t>; -- exit code</w:t>
            </w:r>
          </w:p>
          <w:p w14:paraId="5B7CB334" w14:textId="080B899C"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K ^TMP("IBFBWE",$J)</w:t>
            </w:r>
          </w:p>
          <w:p w14:paraId="59F3C1AF" w14:textId="5BCFB5B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D ^%ZISC</w:t>
            </w:r>
          </w:p>
          <w:p w14:paraId="775A30B6" w14:textId="5D1C5B84" w:rsidR="00A47645" w:rsidRPr="009D06CB"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S VALMBCK="R" Q</w:t>
            </w:r>
          </w:p>
          <w:p w14:paraId="5A0BA3A9" w14:textId="3F8BD454" w:rsidR="00A47645" w:rsidRPr="009D06CB" w:rsidRDefault="00863624" w:rsidP="00A47645">
            <w:pPr>
              <w:pStyle w:val="TableText"/>
              <w:keepNext/>
              <w:rPr>
                <w:rFonts w:ascii="Courier New" w:hAnsi="Courier New" w:cs="Courier New"/>
                <w:sz w:val="18"/>
                <w:szCs w:val="18"/>
              </w:rPr>
            </w:pPr>
            <w:r>
              <w:rPr>
                <w:rFonts w:ascii="Courier New" w:hAnsi="Courier New" w:cs="Courier New"/>
                <w:sz w:val="18"/>
                <w:szCs w:val="18"/>
              </w:rPr>
              <w:t xml:space="preserve"> </w:t>
            </w:r>
            <w:r w:rsidR="00A47645" w:rsidRPr="009D06CB">
              <w:rPr>
                <w:rFonts w:ascii="Courier New" w:hAnsi="Courier New" w:cs="Courier New"/>
                <w:sz w:val="18"/>
                <w:szCs w:val="18"/>
              </w:rPr>
              <w:t>Q</w:t>
            </w:r>
          </w:p>
        </w:tc>
      </w:tr>
    </w:tbl>
    <w:p w14:paraId="49773496" w14:textId="77777777" w:rsidR="001336FE" w:rsidRDefault="001336FE" w:rsidP="001336FE"/>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A37624" w:rsidRPr="0028049C" w14:paraId="500EA2DD" w14:textId="77777777" w:rsidTr="00A47645">
        <w:trPr>
          <w:cantSplit/>
          <w:tblHeader/>
        </w:trPr>
        <w:tc>
          <w:tcPr>
            <w:tcW w:w="1511" w:type="pct"/>
            <w:shd w:val="clear" w:color="auto" w:fill="F2F2F2" w:themeFill="background1" w:themeFillShade="F2"/>
            <w:vAlign w:val="center"/>
          </w:tcPr>
          <w:p w14:paraId="345CA448" w14:textId="77777777" w:rsidR="00A37624" w:rsidRPr="0028049C" w:rsidRDefault="00A37624" w:rsidP="00AB271E">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611725B6" w14:textId="77777777" w:rsidR="00A37624" w:rsidRPr="0028049C" w:rsidRDefault="00A37624" w:rsidP="00AB271E">
            <w:pPr>
              <w:pStyle w:val="TableHeading"/>
            </w:pPr>
            <w:r w:rsidRPr="0028049C">
              <w:t>Activities</w:t>
            </w:r>
          </w:p>
        </w:tc>
      </w:tr>
      <w:tr w:rsidR="00A37624" w:rsidRPr="0028049C" w14:paraId="51E358D8" w14:textId="77777777" w:rsidTr="00A47645">
        <w:trPr>
          <w:cantSplit/>
          <w:tblHeader/>
        </w:trPr>
        <w:tc>
          <w:tcPr>
            <w:tcW w:w="1511" w:type="pct"/>
            <w:shd w:val="clear" w:color="auto" w:fill="F2F2F2" w:themeFill="background1" w:themeFillShade="F2"/>
            <w:vAlign w:val="center"/>
          </w:tcPr>
          <w:p w14:paraId="5C8AD9C4" w14:textId="77777777" w:rsidR="00A37624" w:rsidRPr="0028049C" w:rsidRDefault="00A37624" w:rsidP="00AB271E">
            <w:pPr>
              <w:pStyle w:val="TableText"/>
              <w:rPr>
                <w:b/>
              </w:rPr>
            </w:pPr>
            <w:r w:rsidRPr="0028049C">
              <w:rPr>
                <w:b/>
              </w:rPr>
              <w:t>Routine Name</w:t>
            </w:r>
          </w:p>
        </w:tc>
        <w:tc>
          <w:tcPr>
            <w:tcW w:w="3489" w:type="pct"/>
            <w:gridSpan w:val="4"/>
            <w:tcBorders>
              <w:bottom w:val="single" w:sz="6" w:space="0" w:color="000000"/>
            </w:tcBorders>
          </w:tcPr>
          <w:p w14:paraId="55D11A1B" w14:textId="77777777" w:rsidR="00A37624" w:rsidRPr="003C5F71" w:rsidRDefault="00A37624" w:rsidP="00AB271E">
            <w:pPr>
              <w:pStyle w:val="TableText"/>
            </w:pPr>
            <w:r>
              <w:t xml:space="preserve">^IBFBWL3 - Billing </w:t>
            </w:r>
            <w:proofErr w:type="spellStart"/>
            <w:r>
              <w:t>Worklist</w:t>
            </w:r>
            <w:proofErr w:type="spellEnd"/>
            <w:r>
              <w:t xml:space="preserve"> </w:t>
            </w:r>
            <w:proofErr w:type="gramStart"/>
            <w:r>
              <w:t>Actions</w:t>
            </w:r>
            <w:proofErr w:type="gramEnd"/>
            <w:r>
              <w:br/>
              <w:t xml:space="preserve">(Note: ^IBFBWL6 is not used for the Billing </w:t>
            </w:r>
            <w:proofErr w:type="spellStart"/>
            <w:r>
              <w:t>Worklist</w:t>
            </w:r>
            <w:proofErr w:type="spellEnd"/>
            <w:r>
              <w:t xml:space="preserve">. It is for IB NVC </w:t>
            </w:r>
            <w:proofErr w:type="spellStart"/>
            <w:r>
              <w:t>Precert</w:t>
            </w:r>
            <w:proofErr w:type="spellEnd"/>
            <w:r>
              <w:t xml:space="preserve"> </w:t>
            </w:r>
            <w:proofErr w:type="spellStart"/>
            <w:r>
              <w:t>Worklist</w:t>
            </w:r>
            <w:proofErr w:type="spellEnd"/>
            <w:r>
              <w:t xml:space="preserve"> Actions, only – NSR #20081010. </w:t>
            </w:r>
          </w:p>
        </w:tc>
      </w:tr>
      <w:tr w:rsidR="00A37624" w:rsidRPr="0028049C" w14:paraId="66EF6118" w14:textId="77777777" w:rsidTr="00A47645">
        <w:trPr>
          <w:cantSplit/>
        </w:trPr>
        <w:tc>
          <w:tcPr>
            <w:tcW w:w="1511" w:type="pct"/>
            <w:shd w:val="clear" w:color="auto" w:fill="F2F2F2" w:themeFill="background1" w:themeFillShade="F2"/>
            <w:vAlign w:val="center"/>
          </w:tcPr>
          <w:p w14:paraId="19D44AE9" w14:textId="77777777" w:rsidR="00A37624" w:rsidRPr="0028049C" w:rsidRDefault="00A37624" w:rsidP="00AB271E">
            <w:pPr>
              <w:pStyle w:val="TableText"/>
              <w:rPr>
                <w:b/>
              </w:rPr>
            </w:pPr>
            <w:r w:rsidRPr="0028049C">
              <w:rPr>
                <w:b/>
              </w:rPr>
              <w:t>Enhancement Category</w:t>
            </w:r>
          </w:p>
        </w:tc>
        <w:tc>
          <w:tcPr>
            <w:tcW w:w="613" w:type="pct"/>
            <w:tcBorders>
              <w:right w:val="nil"/>
            </w:tcBorders>
          </w:tcPr>
          <w:p w14:paraId="004A8A77" w14:textId="77777777" w:rsidR="00A37624" w:rsidRPr="003469D6" w:rsidRDefault="00A37624" w:rsidP="00AB271E">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46AEA516" w14:textId="77777777" w:rsidR="00A37624" w:rsidRPr="003469D6" w:rsidRDefault="00A37624" w:rsidP="00AB271E">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35001D21" w14:textId="77777777" w:rsidR="00A37624" w:rsidRPr="003469D6" w:rsidRDefault="00A37624" w:rsidP="00AB271E">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606A3E92" w14:textId="77777777" w:rsidR="00A37624" w:rsidRPr="003469D6" w:rsidRDefault="00A37624" w:rsidP="00AB271E">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A37624" w:rsidRPr="0028049C" w14:paraId="532AFF2F" w14:textId="77777777" w:rsidTr="00A47645">
        <w:trPr>
          <w:cantSplit/>
        </w:trPr>
        <w:tc>
          <w:tcPr>
            <w:tcW w:w="1511" w:type="pct"/>
            <w:shd w:val="clear" w:color="auto" w:fill="F2F2F2" w:themeFill="background1" w:themeFillShade="F2"/>
            <w:vAlign w:val="center"/>
          </w:tcPr>
          <w:p w14:paraId="086CD1CE" w14:textId="77777777" w:rsidR="00A37624" w:rsidRPr="0028049C" w:rsidRDefault="00A37624" w:rsidP="00AB271E">
            <w:pPr>
              <w:pStyle w:val="TableText"/>
              <w:rPr>
                <w:b/>
              </w:rPr>
            </w:pPr>
            <w:r w:rsidRPr="0028049C">
              <w:rPr>
                <w:b/>
              </w:rPr>
              <w:t>RTM</w:t>
            </w:r>
          </w:p>
        </w:tc>
        <w:tc>
          <w:tcPr>
            <w:tcW w:w="3489" w:type="pct"/>
            <w:gridSpan w:val="4"/>
          </w:tcPr>
          <w:p w14:paraId="51B97785" w14:textId="77777777" w:rsidR="00A37624" w:rsidRPr="00D769BD" w:rsidRDefault="006C612B" w:rsidP="00AB271E">
            <w:pPr>
              <w:pStyle w:val="TableText"/>
            </w:pPr>
            <w:r w:rsidRPr="006C612B">
              <w:t>FRFEE-2.6</w:t>
            </w:r>
          </w:p>
        </w:tc>
      </w:tr>
      <w:tr w:rsidR="00A37624" w:rsidRPr="0028049C" w14:paraId="5BA6F0A2" w14:textId="77777777" w:rsidTr="00A47645">
        <w:trPr>
          <w:cantSplit/>
        </w:trPr>
        <w:tc>
          <w:tcPr>
            <w:tcW w:w="1511" w:type="pct"/>
            <w:tcBorders>
              <w:bottom w:val="single" w:sz="6" w:space="0" w:color="000000"/>
            </w:tcBorders>
            <w:shd w:val="clear" w:color="auto" w:fill="F2F2F2" w:themeFill="background1" w:themeFillShade="F2"/>
            <w:vAlign w:val="center"/>
          </w:tcPr>
          <w:p w14:paraId="338C8E0F" w14:textId="77777777" w:rsidR="00A37624" w:rsidRPr="0028049C" w:rsidRDefault="00A37624" w:rsidP="00AB271E">
            <w:pPr>
              <w:pStyle w:val="TableText"/>
              <w:rPr>
                <w:b/>
              </w:rPr>
            </w:pPr>
            <w:r w:rsidRPr="0028049C">
              <w:rPr>
                <w:b/>
              </w:rPr>
              <w:t>Related Options</w:t>
            </w:r>
          </w:p>
        </w:tc>
        <w:tc>
          <w:tcPr>
            <w:tcW w:w="3489" w:type="pct"/>
            <w:gridSpan w:val="4"/>
            <w:tcBorders>
              <w:bottom w:val="single" w:sz="4" w:space="0" w:color="auto"/>
            </w:tcBorders>
          </w:tcPr>
          <w:p w14:paraId="3232A313" w14:textId="77777777" w:rsidR="00A37624" w:rsidRPr="003469D6" w:rsidRDefault="00A37624" w:rsidP="00AB271E">
            <w:pPr>
              <w:pStyle w:val="TableText"/>
            </w:pPr>
            <w:r>
              <w:t>IB BILLING WORKLIST</w:t>
            </w:r>
          </w:p>
        </w:tc>
      </w:tr>
    </w:tbl>
    <w:p w14:paraId="2E6A63CC" w14:textId="77777777" w:rsidR="00A37624" w:rsidRPr="0028049C" w:rsidRDefault="00A37624" w:rsidP="00A3762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A37624" w:rsidRPr="0028049C" w14:paraId="6C6DED4B" w14:textId="77777777" w:rsidTr="00AB271E">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28366FF" w14:textId="77777777" w:rsidR="00A37624" w:rsidRPr="0028049C" w:rsidRDefault="00A37624" w:rsidP="00AB271E">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6130EF7" w14:textId="77777777" w:rsidR="00A37624" w:rsidRPr="0028049C" w:rsidRDefault="00A37624" w:rsidP="00AB271E">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6431FAC3" w14:textId="77777777" w:rsidR="00A37624" w:rsidRPr="0028049C" w:rsidRDefault="00A37624" w:rsidP="00AB271E">
            <w:pPr>
              <w:pStyle w:val="TableHeading"/>
            </w:pPr>
            <w:r w:rsidRPr="0028049C">
              <w:t>Routines “Called”</w:t>
            </w:r>
            <w:r>
              <w:t xml:space="preserve"> </w:t>
            </w:r>
          </w:p>
        </w:tc>
      </w:tr>
      <w:tr w:rsidR="00A37624" w:rsidRPr="0028049C" w14:paraId="53B7C63E" w14:textId="77777777" w:rsidTr="00AB271E">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50354A02" w14:textId="77777777" w:rsidR="00A37624" w:rsidRPr="0028049C" w:rsidRDefault="00A37624" w:rsidP="00AB271E">
            <w:pPr>
              <w:pStyle w:val="TableText"/>
            </w:pPr>
          </w:p>
        </w:tc>
        <w:tc>
          <w:tcPr>
            <w:tcW w:w="1529" w:type="pct"/>
            <w:tcBorders>
              <w:bottom w:val="single" w:sz="4" w:space="0" w:color="auto"/>
            </w:tcBorders>
            <w:vAlign w:val="center"/>
          </w:tcPr>
          <w:p w14:paraId="276520FE" w14:textId="77777777" w:rsidR="00A37624" w:rsidRDefault="00A37624" w:rsidP="00AB271E">
            <w:pPr>
              <w:pStyle w:val="TableText"/>
            </w:pPr>
          </w:p>
          <w:p w14:paraId="6DAF8A2F" w14:textId="77777777" w:rsidR="00A37624" w:rsidRPr="0028049C" w:rsidRDefault="00A37624" w:rsidP="00AB271E">
            <w:pPr>
              <w:pStyle w:val="TableText"/>
            </w:pPr>
            <w:r>
              <w:t>Called by IB BILLING WORKIST Action “WA” – ACTIONS^IBFBWL</w:t>
            </w:r>
          </w:p>
        </w:tc>
        <w:tc>
          <w:tcPr>
            <w:tcW w:w="1961" w:type="pct"/>
            <w:tcBorders>
              <w:bottom w:val="single" w:sz="4" w:space="0" w:color="auto"/>
            </w:tcBorders>
            <w:vAlign w:val="center"/>
          </w:tcPr>
          <w:p w14:paraId="02552C15" w14:textId="77777777" w:rsidR="00A37624" w:rsidRDefault="00A37624" w:rsidP="00AB271E">
            <w:pPr>
              <w:pStyle w:val="TableText"/>
            </w:pPr>
            <w:r>
              <w:t xml:space="preserve">Standard </w:t>
            </w:r>
            <w:proofErr w:type="spellStart"/>
            <w:r>
              <w:t>ListMan</w:t>
            </w:r>
            <w:proofErr w:type="spellEnd"/>
            <w:r>
              <w:t xml:space="preserve"> routines</w:t>
            </w:r>
          </w:p>
          <w:p w14:paraId="1888D09D" w14:textId="77777777" w:rsidR="00A37624" w:rsidRPr="0028049C" w:rsidRDefault="00A37624" w:rsidP="00AB271E">
            <w:pPr>
              <w:pStyle w:val="TableText"/>
            </w:pPr>
            <w:r>
              <w:t>^DIQ</w:t>
            </w:r>
            <w:r>
              <w:br/>
              <w:t xml:space="preserve">^DIE </w:t>
            </w:r>
            <w:r>
              <w:br/>
              <w:t>%DTC</w:t>
            </w:r>
            <w:r>
              <w:br/>
              <w:t xml:space="preserve">DIM^IBYMTC </w:t>
            </w:r>
            <w:r>
              <w:br/>
            </w:r>
          </w:p>
        </w:tc>
      </w:tr>
    </w:tbl>
    <w:p w14:paraId="4C3D13A3" w14:textId="77777777" w:rsidR="00A37624" w:rsidRPr="002F4E85" w:rsidRDefault="00A37624" w:rsidP="00A3762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A37624" w:rsidRPr="002F4E85" w14:paraId="406F92DD" w14:textId="77777777" w:rsidTr="00A47645">
        <w:trPr>
          <w:cantSplit/>
          <w:tblHeader/>
        </w:trPr>
        <w:tc>
          <w:tcPr>
            <w:tcW w:w="1512" w:type="pct"/>
            <w:shd w:val="clear" w:color="auto" w:fill="F2F2F2" w:themeFill="background1" w:themeFillShade="F2"/>
            <w:vAlign w:val="center"/>
          </w:tcPr>
          <w:p w14:paraId="5E272942" w14:textId="77777777" w:rsidR="00A37624" w:rsidRPr="002F4E85" w:rsidRDefault="00A37624" w:rsidP="00AB271E">
            <w:pPr>
              <w:pStyle w:val="TableHeading"/>
            </w:pPr>
            <w:r w:rsidRPr="002F4E85">
              <w:lastRenderedPageBreak/>
              <w:t>Routines</w:t>
            </w:r>
          </w:p>
        </w:tc>
        <w:tc>
          <w:tcPr>
            <w:tcW w:w="3488" w:type="pct"/>
            <w:gridSpan w:val="5"/>
            <w:tcBorders>
              <w:bottom w:val="single" w:sz="6" w:space="0" w:color="000000"/>
            </w:tcBorders>
            <w:shd w:val="clear" w:color="auto" w:fill="F2F2F2" w:themeFill="background1" w:themeFillShade="F2"/>
          </w:tcPr>
          <w:p w14:paraId="1F66A909" w14:textId="77777777" w:rsidR="00A37624" w:rsidRPr="002F4E85" w:rsidRDefault="00A37624" w:rsidP="00AB271E">
            <w:pPr>
              <w:pStyle w:val="TableHeading"/>
            </w:pPr>
            <w:r w:rsidRPr="002F4E85">
              <w:t>Activities</w:t>
            </w:r>
          </w:p>
        </w:tc>
      </w:tr>
      <w:tr w:rsidR="00A37624" w:rsidRPr="002F4E85" w14:paraId="0F6725F5" w14:textId="77777777" w:rsidTr="00A47645">
        <w:trPr>
          <w:cantSplit/>
        </w:trPr>
        <w:tc>
          <w:tcPr>
            <w:tcW w:w="1512" w:type="pct"/>
            <w:tcBorders>
              <w:top w:val="single" w:sz="6" w:space="0" w:color="000000"/>
            </w:tcBorders>
            <w:shd w:val="clear" w:color="auto" w:fill="F2F2F2" w:themeFill="background1" w:themeFillShade="F2"/>
            <w:vAlign w:val="center"/>
          </w:tcPr>
          <w:p w14:paraId="136204E6" w14:textId="77777777" w:rsidR="00A37624" w:rsidRPr="002F4E85" w:rsidRDefault="00A37624" w:rsidP="00AB271E">
            <w:pPr>
              <w:pStyle w:val="TableText"/>
              <w:rPr>
                <w:b/>
              </w:rPr>
            </w:pPr>
            <w:r w:rsidRPr="002F4E85">
              <w:rPr>
                <w:b/>
              </w:rPr>
              <w:t>Data Dictionary (DD) References</w:t>
            </w:r>
          </w:p>
        </w:tc>
        <w:tc>
          <w:tcPr>
            <w:tcW w:w="3488" w:type="pct"/>
            <w:gridSpan w:val="5"/>
          </w:tcPr>
          <w:p w14:paraId="3262B283" w14:textId="77777777" w:rsidR="00A37624" w:rsidRPr="003469D6" w:rsidRDefault="00A37624" w:rsidP="00AB271E">
            <w:pPr>
              <w:pStyle w:val="TableText"/>
            </w:pPr>
            <w:r>
              <w:t>PATIENT FILE (#2)</w:t>
            </w:r>
          </w:p>
        </w:tc>
      </w:tr>
      <w:tr w:rsidR="00A37624" w:rsidRPr="002F4E85" w14:paraId="2B34084B" w14:textId="77777777" w:rsidTr="00A47645">
        <w:trPr>
          <w:cantSplit/>
        </w:trPr>
        <w:tc>
          <w:tcPr>
            <w:tcW w:w="1512" w:type="pct"/>
            <w:shd w:val="clear" w:color="auto" w:fill="F2F2F2" w:themeFill="background1" w:themeFillShade="F2"/>
            <w:vAlign w:val="center"/>
          </w:tcPr>
          <w:p w14:paraId="0327DDBB" w14:textId="77777777" w:rsidR="00A37624" w:rsidRPr="002F4E85" w:rsidRDefault="00A37624" w:rsidP="00AB271E">
            <w:pPr>
              <w:pStyle w:val="TableText"/>
              <w:rPr>
                <w:b/>
              </w:rPr>
            </w:pPr>
            <w:r w:rsidRPr="002F4E85">
              <w:rPr>
                <w:b/>
              </w:rPr>
              <w:t>Related Protocols</w:t>
            </w:r>
          </w:p>
        </w:tc>
        <w:tc>
          <w:tcPr>
            <w:tcW w:w="3488" w:type="pct"/>
            <w:gridSpan w:val="5"/>
          </w:tcPr>
          <w:p w14:paraId="2B720B7A" w14:textId="77777777" w:rsidR="0049247B" w:rsidRPr="0049247B" w:rsidRDefault="0049247B" w:rsidP="00AB271E">
            <w:pPr>
              <w:pStyle w:val="TableText"/>
              <w:rPr>
                <w:u w:val="single"/>
              </w:rPr>
            </w:pPr>
            <w:r w:rsidRPr="0049247B">
              <w:rPr>
                <w:u w:val="single"/>
              </w:rPr>
              <w:t>Lists</w:t>
            </w:r>
          </w:p>
          <w:p w14:paraId="512F182B" w14:textId="77777777" w:rsidR="00A37624" w:rsidRDefault="00A37624" w:rsidP="00AB271E">
            <w:pPr>
              <w:pStyle w:val="TableText"/>
            </w:pPr>
            <w:r>
              <w:t>IB BILLING WORKLIST MENU</w:t>
            </w:r>
          </w:p>
          <w:p w14:paraId="16BF1A17" w14:textId="77777777" w:rsidR="00A37624" w:rsidRDefault="00A37624" w:rsidP="00AB271E">
            <w:pPr>
              <w:pStyle w:val="TableText"/>
            </w:pPr>
            <w:r>
              <w:t>IB BILLING WORKLIST ACTIONS – ACTIONS^IBFBWL</w:t>
            </w:r>
          </w:p>
          <w:p w14:paraId="3C58B07C" w14:textId="77777777" w:rsidR="00A37624" w:rsidRDefault="00A37624" w:rsidP="00AB271E">
            <w:pPr>
              <w:pStyle w:val="TableText"/>
              <w:rPr>
                <w:u w:val="single"/>
              </w:rPr>
            </w:pPr>
          </w:p>
          <w:p w14:paraId="31774D81" w14:textId="77777777" w:rsidR="00A37624" w:rsidRPr="006F5925" w:rsidRDefault="00A37624" w:rsidP="00AB271E">
            <w:pPr>
              <w:pStyle w:val="TableText"/>
              <w:rPr>
                <w:u w:val="single"/>
              </w:rPr>
            </w:pPr>
            <w:r w:rsidRPr="006F5925">
              <w:rPr>
                <w:u w:val="single"/>
              </w:rPr>
              <w:t xml:space="preserve">Corresponding Menu (Protocol) </w:t>
            </w:r>
          </w:p>
          <w:p w14:paraId="48E51A24" w14:textId="77777777" w:rsidR="003D717F" w:rsidRDefault="00400DDC" w:rsidP="00AB271E">
            <w:pPr>
              <w:pStyle w:val="TableText"/>
            </w:pPr>
            <w:r>
              <w:t xml:space="preserve">IB BILLING </w:t>
            </w:r>
            <w:r w:rsidR="003D717F">
              <w:t xml:space="preserve">WORKLIST ACTION MENU </w:t>
            </w:r>
          </w:p>
          <w:p w14:paraId="1828AD79" w14:textId="77777777" w:rsidR="003D717F" w:rsidRDefault="003D717F" w:rsidP="00AB271E">
            <w:pPr>
              <w:pStyle w:val="TableText"/>
            </w:pPr>
          </w:p>
          <w:p w14:paraId="6B93BEFD" w14:textId="77777777" w:rsidR="00A37624" w:rsidRPr="006F5925" w:rsidRDefault="00A37624" w:rsidP="00AB271E">
            <w:pPr>
              <w:pStyle w:val="TableText"/>
              <w:rPr>
                <w:u w:val="single"/>
              </w:rPr>
            </w:pPr>
            <w:r w:rsidRPr="006F5925">
              <w:rPr>
                <w:u w:val="single"/>
              </w:rPr>
              <w:t>Action Protocols</w:t>
            </w:r>
          </w:p>
          <w:p w14:paraId="1E12ED6B" w14:textId="77777777" w:rsidR="00A37624" w:rsidRDefault="00400DDC" w:rsidP="00AB271E">
            <w:pPr>
              <w:pStyle w:val="TableText"/>
            </w:pPr>
            <w:r>
              <w:t>IB BILLING</w:t>
            </w:r>
            <w:r w:rsidR="0049247B">
              <w:t xml:space="preserve"> WORKLIST COMPLETE</w:t>
            </w:r>
          </w:p>
          <w:p w14:paraId="572ADEF0" w14:textId="77777777" w:rsidR="00A37624" w:rsidRDefault="0049247B" w:rsidP="00AB271E">
            <w:pPr>
              <w:pStyle w:val="TableText"/>
            </w:pPr>
            <w:r>
              <w:t>IB BILLING WORKLIST REMOVE</w:t>
            </w:r>
          </w:p>
          <w:p w14:paraId="22B77874" w14:textId="77777777" w:rsidR="00A37624" w:rsidRDefault="00A37624" w:rsidP="00AB271E">
            <w:pPr>
              <w:pStyle w:val="TableText"/>
            </w:pPr>
          </w:p>
          <w:p w14:paraId="7394B6C1" w14:textId="77777777" w:rsidR="00A37624" w:rsidRPr="003469D6" w:rsidRDefault="00A37624" w:rsidP="00AB271E">
            <w:pPr>
              <w:pStyle w:val="TableText"/>
            </w:pPr>
          </w:p>
        </w:tc>
      </w:tr>
      <w:tr w:rsidR="00A37624" w:rsidRPr="002F4E85" w14:paraId="49F741B5" w14:textId="77777777" w:rsidTr="00A47645">
        <w:trPr>
          <w:cantSplit/>
        </w:trPr>
        <w:tc>
          <w:tcPr>
            <w:tcW w:w="1512" w:type="pct"/>
            <w:shd w:val="clear" w:color="auto" w:fill="F2F2F2" w:themeFill="background1" w:themeFillShade="F2"/>
            <w:vAlign w:val="center"/>
          </w:tcPr>
          <w:p w14:paraId="062EFA98" w14:textId="77777777" w:rsidR="00A37624" w:rsidRPr="002F4E85" w:rsidRDefault="00A37624" w:rsidP="00AB271E">
            <w:pPr>
              <w:pStyle w:val="TableText"/>
              <w:rPr>
                <w:b/>
              </w:rPr>
            </w:pPr>
            <w:r w:rsidRPr="002F4E85">
              <w:rPr>
                <w:b/>
              </w:rPr>
              <w:t>Related Integration Control Registrations (ICRs)</w:t>
            </w:r>
          </w:p>
        </w:tc>
        <w:tc>
          <w:tcPr>
            <w:tcW w:w="3488" w:type="pct"/>
            <w:gridSpan w:val="5"/>
            <w:tcBorders>
              <w:bottom w:val="single" w:sz="6" w:space="0" w:color="000000"/>
            </w:tcBorders>
          </w:tcPr>
          <w:p w14:paraId="5350486C" w14:textId="77777777" w:rsidR="00A37624" w:rsidRPr="003469D6" w:rsidRDefault="00720E8C" w:rsidP="00AB271E">
            <w:pPr>
              <w:pStyle w:val="TableText"/>
            </w:pPr>
            <w:r>
              <w:t>Yes – in process</w:t>
            </w:r>
          </w:p>
        </w:tc>
      </w:tr>
      <w:tr w:rsidR="00A37624" w:rsidRPr="002F4E85" w14:paraId="5F7405E4" w14:textId="77777777" w:rsidTr="00A47645">
        <w:trPr>
          <w:cantSplit/>
        </w:trPr>
        <w:tc>
          <w:tcPr>
            <w:tcW w:w="1512" w:type="pct"/>
            <w:tcBorders>
              <w:right w:val="single" w:sz="4" w:space="0" w:color="auto"/>
            </w:tcBorders>
            <w:shd w:val="clear" w:color="auto" w:fill="F2F2F2" w:themeFill="background1" w:themeFillShade="F2"/>
            <w:vAlign w:val="center"/>
          </w:tcPr>
          <w:p w14:paraId="2DA09ADE" w14:textId="77777777" w:rsidR="00A37624" w:rsidRPr="002F4E85" w:rsidRDefault="00A37624" w:rsidP="00AB271E">
            <w:pPr>
              <w:pStyle w:val="TableText"/>
              <w:rPr>
                <w:b/>
              </w:rPr>
            </w:pPr>
            <w:r w:rsidRPr="002F4E85">
              <w:rPr>
                <w:b/>
              </w:rPr>
              <w:t>Data Passing</w:t>
            </w:r>
          </w:p>
        </w:tc>
        <w:tc>
          <w:tcPr>
            <w:tcW w:w="599" w:type="pct"/>
            <w:tcBorders>
              <w:left w:val="single" w:sz="4" w:space="0" w:color="auto"/>
              <w:right w:val="nil"/>
            </w:tcBorders>
          </w:tcPr>
          <w:p w14:paraId="0561EF86" w14:textId="77777777" w:rsidR="00A37624" w:rsidRPr="003469D6" w:rsidRDefault="00A37624" w:rsidP="00AB271E">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192E95FD" w14:textId="77777777" w:rsidR="00A37624" w:rsidRPr="003469D6" w:rsidRDefault="00A37624" w:rsidP="00AB271E">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2B3CC821" w14:textId="77777777" w:rsidR="00A37624" w:rsidRPr="003469D6" w:rsidRDefault="00A37624" w:rsidP="00AB271E">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55D65CD3" w14:textId="77777777" w:rsidR="00A37624" w:rsidRPr="003469D6" w:rsidRDefault="00A37624" w:rsidP="00AB271E">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1" w:type="pct"/>
            <w:tcBorders>
              <w:left w:val="nil"/>
            </w:tcBorders>
          </w:tcPr>
          <w:p w14:paraId="1BB3E565" w14:textId="77777777" w:rsidR="00A37624" w:rsidRPr="003469D6" w:rsidRDefault="00A37624" w:rsidP="00AB271E">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A37624" w:rsidRPr="002F4E85" w14:paraId="4F2233FE" w14:textId="77777777" w:rsidTr="00A47645">
        <w:trPr>
          <w:cantSplit/>
        </w:trPr>
        <w:tc>
          <w:tcPr>
            <w:tcW w:w="1512" w:type="pct"/>
            <w:shd w:val="clear" w:color="auto" w:fill="F2F2F2" w:themeFill="background1" w:themeFillShade="F2"/>
            <w:vAlign w:val="center"/>
          </w:tcPr>
          <w:p w14:paraId="0112F07F" w14:textId="77777777" w:rsidR="00A37624" w:rsidRPr="002F4E85" w:rsidRDefault="00A37624" w:rsidP="00AB271E">
            <w:pPr>
              <w:pStyle w:val="TableText"/>
              <w:rPr>
                <w:b/>
              </w:rPr>
            </w:pPr>
            <w:r w:rsidRPr="002F4E85">
              <w:rPr>
                <w:b/>
              </w:rPr>
              <w:t>Input Attribute Name and Definition</w:t>
            </w:r>
          </w:p>
        </w:tc>
        <w:tc>
          <w:tcPr>
            <w:tcW w:w="3488" w:type="pct"/>
            <w:gridSpan w:val="5"/>
          </w:tcPr>
          <w:p w14:paraId="4EA0E47E" w14:textId="13D6E956" w:rsidR="00A37624" w:rsidRPr="003469D6" w:rsidRDefault="00A37624" w:rsidP="00AB271E">
            <w:pPr>
              <w:pStyle w:val="TableText"/>
            </w:pPr>
            <w:r w:rsidRPr="003469D6">
              <w:t>Name:</w:t>
            </w:r>
            <w:r w:rsidR="003A104D">
              <w:t xml:space="preserve"> </w:t>
            </w:r>
            <w:r w:rsidR="003A104D" w:rsidRPr="003A104D">
              <w:t>None</w:t>
            </w:r>
          </w:p>
          <w:p w14:paraId="0D6AA3FF" w14:textId="0921A1E3" w:rsidR="00A37624" w:rsidRPr="003469D6" w:rsidRDefault="00A37624" w:rsidP="00AB271E">
            <w:pPr>
              <w:pStyle w:val="TableText"/>
            </w:pPr>
            <w:r w:rsidRPr="003469D6">
              <w:t>Definition:</w:t>
            </w:r>
            <w:r w:rsidR="003A104D">
              <w:t xml:space="preserve"> </w:t>
            </w:r>
            <w:r w:rsidR="003A104D" w:rsidRPr="003A104D">
              <w:t>None</w:t>
            </w:r>
          </w:p>
        </w:tc>
      </w:tr>
      <w:tr w:rsidR="00A37624" w:rsidRPr="002F4E85" w14:paraId="66FAE34E" w14:textId="77777777" w:rsidTr="00A47645">
        <w:trPr>
          <w:cantSplit/>
        </w:trPr>
        <w:tc>
          <w:tcPr>
            <w:tcW w:w="1512" w:type="pct"/>
            <w:shd w:val="clear" w:color="auto" w:fill="F2F2F2" w:themeFill="background1" w:themeFillShade="F2"/>
            <w:vAlign w:val="center"/>
          </w:tcPr>
          <w:p w14:paraId="6E31869D" w14:textId="77777777" w:rsidR="00A37624" w:rsidRPr="002F4E85" w:rsidRDefault="00A37624" w:rsidP="00AB271E">
            <w:pPr>
              <w:pStyle w:val="TableText"/>
              <w:rPr>
                <w:b/>
              </w:rPr>
            </w:pPr>
            <w:r w:rsidRPr="002F4E85">
              <w:rPr>
                <w:b/>
              </w:rPr>
              <w:t>Output Attribute Name and Definition</w:t>
            </w:r>
          </w:p>
        </w:tc>
        <w:tc>
          <w:tcPr>
            <w:tcW w:w="3488" w:type="pct"/>
            <w:gridSpan w:val="5"/>
          </w:tcPr>
          <w:p w14:paraId="7D063216" w14:textId="2549ACB8" w:rsidR="00A37624" w:rsidRPr="003469D6" w:rsidRDefault="00A37624" w:rsidP="00AB271E">
            <w:pPr>
              <w:pStyle w:val="TableText"/>
            </w:pPr>
            <w:r w:rsidRPr="003469D6">
              <w:t>Name:</w:t>
            </w:r>
            <w:r w:rsidR="003A104D">
              <w:t xml:space="preserve"> </w:t>
            </w:r>
            <w:r w:rsidR="003A104D" w:rsidRPr="003A104D">
              <w:t>None</w:t>
            </w:r>
          </w:p>
          <w:p w14:paraId="71BC7C56" w14:textId="617F6CD7" w:rsidR="00A37624" w:rsidRPr="003469D6" w:rsidRDefault="00A37624" w:rsidP="00AB271E">
            <w:pPr>
              <w:pStyle w:val="TableText"/>
            </w:pPr>
            <w:r w:rsidRPr="003469D6">
              <w:t>Definition:</w:t>
            </w:r>
            <w:r w:rsidR="003A104D">
              <w:t xml:space="preserve"> </w:t>
            </w:r>
            <w:r w:rsidR="003A104D" w:rsidRPr="003A104D">
              <w:t>None</w:t>
            </w:r>
          </w:p>
        </w:tc>
      </w:tr>
    </w:tbl>
    <w:p w14:paraId="41EF0F1D" w14:textId="77777777" w:rsidR="00A37624" w:rsidRPr="00086A3C" w:rsidRDefault="00A37624" w:rsidP="00A3762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A37624" w:rsidRPr="00086A3C" w14:paraId="6F16A1DE" w14:textId="77777777" w:rsidTr="00A4764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B2394F8" w14:textId="77777777" w:rsidR="00A37624" w:rsidRPr="00086A3C" w:rsidRDefault="00A37624" w:rsidP="00AB271E">
            <w:pPr>
              <w:pStyle w:val="TableHeading"/>
            </w:pPr>
            <w:r w:rsidRPr="00086A3C">
              <w:t>Current Logic</w:t>
            </w:r>
          </w:p>
        </w:tc>
      </w:tr>
      <w:tr w:rsidR="00A37624" w:rsidRPr="00086A3C" w14:paraId="62E9DA38" w14:textId="77777777" w:rsidTr="00A47645">
        <w:trPr>
          <w:cantSplit/>
        </w:trPr>
        <w:tc>
          <w:tcPr>
            <w:tcW w:w="5000" w:type="pct"/>
            <w:tcBorders>
              <w:top w:val="single" w:sz="6" w:space="0" w:color="000000"/>
              <w:left w:val="single" w:sz="6" w:space="0" w:color="000000"/>
              <w:bottom w:val="single" w:sz="6" w:space="0" w:color="000000"/>
              <w:right w:val="single" w:sz="6" w:space="0" w:color="000000"/>
            </w:tcBorders>
          </w:tcPr>
          <w:p w14:paraId="524CAF31" w14:textId="77777777" w:rsidR="00A37624" w:rsidRPr="00086A3C" w:rsidRDefault="00A37624" w:rsidP="00AB271E">
            <w:pPr>
              <w:pStyle w:val="TableText"/>
            </w:pPr>
            <w:r>
              <w:t>New Routine</w:t>
            </w:r>
          </w:p>
        </w:tc>
      </w:tr>
    </w:tbl>
    <w:p w14:paraId="40657401" w14:textId="77777777" w:rsidR="00A37624" w:rsidRPr="00086A3C" w:rsidRDefault="00A37624" w:rsidP="00A3762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A37624" w:rsidRPr="00086A3C" w14:paraId="5F646D33" w14:textId="77777777" w:rsidTr="00A47645">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F202627" w14:textId="215D6069" w:rsidR="00A37624" w:rsidRPr="00086A3C" w:rsidRDefault="00CA4A38" w:rsidP="00AB271E">
            <w:pPr>
              <w:pStyle w:val="TableHeading"/>
              <w:keepLines/>
            </w:pPr>
            <w:r>
              <w:t xml:space="preserve">Modified Logic (Changes are </w:t>
            </w:r>
            <w:r w:rsidR="003A104D">
              <w:t>highlighted</w:t>
            </w:r>
            <w:r w:rsidR="00A37624" w:rsidRPr="00086A3C">
              <w:t>)</w:t>
            </w:r>
          </w:p>
        </w:tc>
      </w:tr>
      <w:tr w:rsidR="00A37624" w:rsidRPr="00086A3C" w14:paraId="68FCBEB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14377158" w14:textId="41563164" w:rsidR="009D06CB" w:rsidRPr="00E87E81" w:rsidRDefault="009D06CB" w:rsidP="009D06CB">
            <w:pPr>
              <w:autoSpaceDE w:val="0"/>
              <w:autoSpaceDN w:val="0"/>
              <w:adjustRightInd w:val="0"/>
              <w:rPr>
                <w:rFonts w:ascii="Courier New" w:hAnsi="Courier New" w:cs="Courier New"/>
                <w:sz w:val="18"/>
                <w:szCs w:val="18"/>
              </w:rPr>
            </w:pPr>
            <w:r w:rsidRPr="00E87E81">
              <w:rPr>
                <w:rFonts w:ascii="Courier New" w:hAnsi="Courier New" w:cs="Courier New"/>
                <w:sz w:val="18"/>
                <w:szCs w:val="18"/>
              </w:rPr>
              <w:t>IBFBWL3</w:t>
            </w:r>
            <w:r w:rsidR="00863624">
              <w:rPr>
                <w:rFonts w:ascii="Courier New" w:hAnsi="Courier New" w:cs="Courier New"/>
                <w:sz w:val="18"/>
                <w:szCs w:val="18"/>
              </w:rPr>
              <w:t xml:space="preserve"> </w:t>
            </w:r>
            <w:r w:rsidRPr="00E87E81">
              <w:rPr>
                <w:rFonts w:ascii="Courier New" w:hAnsi="Courier New" w:cs="Courier New"/>
                <w:sz w:val="18"/>
                <w:szCs w:val="18"/>
              </w:rPr>
              <w:t xml:space="preserve">;ALB/PAW-IB BILLING </w:t>
            </w:r>
            <w:proofErr w:type="spellStart"/>
            <w:r w:rsidRPr="00E87E81">
              <w:rPr>
                <w:rFonts w:ascii="Courier New" w:hAnsi="Courier New" w:cs="Courier New"/>
                <w:sz w:val="18"/>
                <w:szCs w:val="18"/>
              </w:rPr>
              <w:t>Worklist</w:t>
            </w:r>
            <w:proofErr w:type="spellEnd"/>
            <w:r w:rsidRPr="00E87E81">
              <w:rPr>
                <w:rFonts w:ascii="Courier New" w:hAnsi="Courier New" w:cs="Courier New"/>
                <w:sz w:val="18"/>
                <w:szCs w:val="18"/>
              </w:rPr>
              <w:t xml:space="preserve"> Actions</w:t>
            </w:r>
            <w:r w:rsidR="00863624">
              <w:rPr>
                <w:rFonts w:ascii="Courier New" w:hAnsi="Courier New" w:cs="Courier New"/>
                <w:sz w:val="18"/>
                <w:szCs w:val="18"/>
              </w:rPr>
              <w:t xml:space="preserve"> </w:t>
            </w:r>
            <w:r w:rsidRPr="00E87E81">
              <w:rPr>
                <w:rFonts w:ascii="Courier New" w:hAnsi="Courier New" w:cs="Courier New"/>
                <w:sz w:val="18"/>
                <w:szCs w:val="18"/>
              </w:rPr>
              <w:t>; 30-SEP-2015</w:t>
            </w:r>
          </w:p>
          <w:p w14:paraId="2E03EC40" w14:textId="07200EE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;;2.0;INTEGRATED BILLING;**554**;21-MAR-94;Build 3</w:t>
            </w:r>
          </w:p>
          <w:p w14:paraId="678B1E53" w14:textId="3A96288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roofErr w:type="gramStart"/>
            <w:r w:rsidR="009D06CB" w:rsidRPr="00E87E81">
              <w:rPr>
                <w:rFonts w:ascii="Courier New" w:hAnsi="Courier New" w:cs="Courier New"/>
                <w:sz w:val="18"/>
                <w:szCs w:val="18"/>
              </w:rPr>
              <w:t>;Per</w:t>
            </w:r>
            <w:proofErr w:type="gramEnd"/>
            <w:r w:rsidR="009D06CB" w:rsidRPr="00E87E81">
              <w:rPr>
                <w:rFonts w:ascii="Courier New" w:hAnsi="Courier New" w:cs="Courier New"/>
                <w:sz w:val="18"/>
                <w:szCs w:val="18"/>
              </w:rPr>
              <w:t xml:space="preserve"> VA Directive 6402, this routine should not be modified.</w:t>
            </w:r>
          </w:p>
          <w:p w14:paraId="5F175681" w14:textId="1527BE4A"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p w14:paraId="1D5E7279" w14:textId="2576C5A0" w:rsidR="009D06CB" w:rsidRPr="00E87E81" w:rsidRDefault="009D06CB" w:rsidP="009D06CB">
            <w:pPr>
              <w:autoSpaceDE w:val="0"/>
              <w:autoSpaceDN w:val="0"/>
              <w:adjustRightInd w:val="0"/>
              <w:rPr>
                <w:rFonts w:ascii="Courier New" w:hAnsi="Courier New" w:cs="Courier New"/>
                <w:sz w:val="18"/>
                <w:szCs w:val="18"/>
              </w:rPr>
            </w:pPr>
            <w:r w:rsidRPr="00E87E81">
              <w:rPr>
                <w:rFonts w:ascii="Courier New" w:hAnsi="Courier New" w:cs="Courier New"/>
                <w:sz w:val="18"/>
                <w:szCs w:val="18"/>
              </w:rPr>
              <w:t>EN</w:t>
            </w:r>
            <w:r w:rsidR="00863624">
              <w:rPr>
                <w:rFonts w:ascii="Courier New" w:hAnsi="Courier New" w:cs="Courier New"/>
                <w:sz w:val="18"/>
                <w:szCs w:val="18"/>
              </w:rPr>
              <w:t xml:space="preserve"> </w:t>
            </w:r>
            <w:r w:rsidRPr="00E87E81">
              <w:rPr>
                <w:rFonts w:ascii="Courier New" w:hAnsi="Courier New" w:cs="Courier New"/>
                <w:sz w:val="18"/>
                <w:szCs w:val="18"/>
              </w:rPr>
              <w:t>; -- main entry point for IB BILLING WORKLIST ACTIONS</w:t>
            </w:r>
          </w:p>
          <w:p w14:paraId="4B5A5D1B" w14:textId="330F4A3F"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 add code to do filters here</w:t>
            </w:r>
          </w:p>
          <w:p w14:paraId="64B2A3C8" w14:textId="562BC0E6"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p w14:paraId="34421ABB" w14:textId="38438C2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EN^VALM("IB BILLING WORKLIST ACTIONS")</w:t>
            </w:r>
          </w:p>
          <w:p w14:paraId="67084110" w14:textId="38CADBD4"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Q</w:t>
            </w:r>
          </w:p>
          <w:p w14:paraId="42B4E771" w14:textId="575F182A"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p w14:paraId="311FB1B8" w14:textId="7473FB55" w:rsidR="009D06CB" w:rsidRPr="00E87E81" w:rsidRDefault="009D06CB" w:rsidP="009D06CB">
            <w:pPr>
              <w:autoSpaceDE w:val="0"/>
              <w:autoSpaceDN w:val="0"/>
              <w:adjustRightInd w:val="0"/>
              <w:rPr>
                <w:rFonts w:ascii="Courier New" w:hAnsi="Courier New" w:cs="Courier New"/>
                <w:sz w:val="18"/>
                <w:szCs w:val="18"/>
              </w:rPr>
            </w:pPr>
            <w:r w:rsidRPr="00E87E81">
              <w:rPr>
                <w:rFonts w:ascii="Courier New" w:hAnsi="Courier New" w:cs="Courier New"/>
                <w:sz w:val="18"/>
                <w:szCs w:val="18"/>
              </w:rPr>
              <w:lastRenderedPageBreak/>
              <w:t>HDR</w:t>
            </w:r>
            <w:r w:rsidR="00863624">
              <w:rPr>
                <w:rFonts w:ascii="Courier New" w:hAnsi="Courier New" w:cs="Courier New"/>
                <w:sz w:val="18"/>
                <w:szCs w:val="18"/>
              </w:rPr>
              <w:t xml:space="preserve"> </w:t>
            </w:r>
            <w:r w:rsidRPr="00E87E81">
              <w:rPr>
                <w:rFonts w:ascii="Courier New" w:hAnsi="Courier New" w:cs="Courier New"/>
                <w:sz w:val="18"/>
                <w:szCs w:val="18"/>
              </w:rPr>
              <w:t>; -- header code</w:t>
            </w:r>
          </w:p>
          <w:p w14:paraId="27F1A741" w14:textId="7FFE8D14"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p w14:paraId="7CAA200F" w14:textId="6CA4C90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N IBSS,IBSSX,IBSSLE,IBSSLS</w:t>
            </w:r>
          </w:p>
          <w:p w14:paraId="259CC92D" w14:textId="76870805"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 xml:space="preserve">S VALM("TITLE")=" </w:t>
            </w:r>
            <w:proofErr w:type="spellStart"/>
            <w:r w:rsidR="009D06CB" w:rsidRPr="00E87E81">
              <w:rPr>
                <w:rFonts w:ascii="Courier New" w:hAnsi="Courier New" w:cs="Courier New"/>
                <w:sz w:val="18"/>
                <w:szCs w:val="18"/>
              </w:rPr>
              <w:t>Worklist</w:t>
            </w:r>
            <w:proofErr w:type="spellEnd"/>
            <w:r w:rsidR="009D06CB" w:rsidRPr="00E87E81">
              <w:rPr>
                <w:rFonts w:ascii="Courier New" w:hAnsi="Courier New" w:cs="Courier New"/>
                <w:sz w:val="18"/>
                <w:szCs w:val="18"/>
              </w:rPr>
              <w:t xml:space="preserve"> Actions"</w:t>
            </w:r>
          </w:p>
          <w:p w14:paraId="0ADE8237" w14:textId="2EB0E539"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S IBSSX=$$GET1^DIQ(2,DFN,.09,"I"),IBSSLE=$L(IBSSX),IBSSLS=6 I $E(IBSSX5</w:t>
            </w:r>
          </w:p>
          <w:p w14:paraId="15363AAB" w14:textId="3921AB26"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S IBSS=$E(IBNAME,1)_$E(IBSSX,IBSSLS,IBSSLE)</w:t>
            </w:r>
          </w:p>
          <w:p w14:paraId="5C757EEC" w14:textId="7AD3C8E6"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S VALMHDR(2)=" PATIENT: "_IBNAME_" (ID: "_IBSS_")"</w:t>
            </w:r>
          </w:p>
          <w:p w14:paraId="2293048B" w14:textId="08055E31"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Q</w:t>
            </w:r>
          </w:p>
          <w:p w14:paraId="57CCDB0F" w14:textId="51B7CA48" w:rsidR="00A37624" w:rsidRPr="00E87E81" w:rsidRDefault="00863624" w:rsidP="009D06CB">
            <w:pPr>
              <w:pStyle w:val="TableText"/>
              <w:keepNext/>
              <w:tabs>
                <w:tab w:val="left" w:pos="6195"/>
              </w:tabs>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tc>
      </w:tr>
      <w:tr w:rsidR="00A37624" w:rsidRPr="00086A3C" w14:paraId="1140618A"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5CC0C80C" w14:textId="385AC37E" w:rsidR="009D06CB" w:rsidRPr="00E87E81" w:rsidRDefault="009D06CB" w:rsidP="009D06CB">
            <w:pPr>
              <w:autoSpaceDE w:val="0"/>
              <w:autoSpaceDN w:val="0"/>
              <w:adjustRightInd w:val="0"/>
              <w:rPr>
                <w:rFonts w:ascii="Courier New" w:hAnsi="Courier New" w:cs="Courier New"/>
                <w:sz w:val="18"/>
                <w:szCs w:val="18"/>
              </w:rPr>
            </w:pPr>
            <w:r w:rsidRPr="00E87E81">
              <w:rPr>
                <w:rFonts w:ascii="Courier New" w:hAnsi="Courier New" w:cs="Courier New"/>
                <w:sz w:val="18"/>
                <w:szCs w:val="18"/>
              </w:rPr>
              <w:lastRenderedPageBreak/>
              <w:t>INIT</w:t>
            </w:r>
            <w:r w:rsidR="00863624">
              <w:rPr>
                <w:rFonts w:ascii="Courier New" w:hAnsi="Courier New" w:cs="Courier New"/>
                <w:sz w:val="18"/>
                <w:szCs w:val="18"/>
              </w:rPr>
              <w:t xml:space="preserve"> </w:t>
            </w:r>
            <w:r w:rsidRPr="00E87E81">
              <w:rPr>
                <w:rFonts w:ascii="Courier New" w:hAnsi="Courier New" w:cs="Courier New"/>
                <w:sz w:val="18"/>
                <w:szCs w:val="18"/>
              </w:rPr>
              <w:t xml:space="preserve">; -- </w:t>
            </w:r>
            <w:proofErr w:type="spellStart"/>
            <w:r w:rsidRPr="00E87E81">
              <w:rPr>
                <w:rFonts w:ascii="Courier New" w:hAnsi="Courier New" w:cs="Courier New"/>
                <w:sz w:val="18"/>
                <w:szCs w:val="18"/>
              </w:rPr>
              <w:t>init</w:t>
            </w:r>
            <w:proofErr w:type="spellEnd"/>
            <w:r w:rsidRPr="00E87E81">
              <w:rPr>
                <w:rFonts w:ascii="Courier New" w:hAnsi="Courier New" w:cs="Courier New"/>
                <w:sz w:val="18"/>
                <w:szCs w:val="18"/>
              </w:rPr>
              <w:t xml:space="preserve"> variables and list array</w:t>
            </w:r>
          </w:p>
          <w:p w14:paraId="6AC757F0" w14:textId="03D83FE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 input - ^TMP("IBFBWA",$J)=DFN^IBNAME^IBAUTH</w:t>
            </w:r>
          </w:p>
          <w:p w14:paraId="7C857B62" w14:textId="360D973E"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 output - none</w:t>
            </w:r>
          </w:p>
          <w:p w14:paraId="27DB5FB4" w14:textId="59B371D9"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N DFN,ECNT,IBAUTH,IBFBA,IBNAME</w:t>
            </w:r>
          </w:p>
          <w:p w14:paraId="25F35508" w14:textId="71E2E93E"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I '$D(^TMP("IBFBWA",$J)) Q</w:t>
            </w:r>
          </w:p>
          <w:p w14:paraId="0311E92E" w14:textId="0893EDF2"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S ECNT=$G(^TMP("IBFBWA",$J))</w:t>
            </w:r>
          </w:p>
          <w:p w14:paraId="612B31F2" w14:textId="05EFBB0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S DFN=$P(ECNT,U,1),IBNAME=$P(ECNT,U,2),IBAUTH=$P(ECNT,U,3),IBFBA=$P(EC)</w:t>
            </w:r>
          </w:p>
          <w:p w14:paraId="5127FF83" w14:textId="27CEE238"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BLD</w:t>
            </w:r>
          </w:p>
          <w:p w14:paraId="068212F8" w14:textId="3288946F"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Q</w:t>
            </w:r>
          </w:p>
          <w:p w14:paraId="471E676B" w14:textId="3FB4EAD7"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p w14:paraId="74725DF7" w14:textId="3B43B40E" w:rsidR="009D06CB" w:rsidRPr="00E87E81" w:rsidRDefault="009D06CB" w:rsidP="009D06CB">
            <w:pPr>
              <w:autoSpaceDE w:val="0"/>
              <w:autoSpaceDN w:val="0"/>
              <w:adjustRightInd w:val="0"/>
              <w:rPr>
                <w:rFonts w:ascii="Courier New" w:hAnsi="Courier New" w:cs="Courier New"/>
                <w:sz w:val="18"/>
                <w:szCs w:val="18"/>
              </w:rPr>
            </w:pPr>
            <w:r w:rsidRPr="00E87E81">
              <w:rPr>
                <w:rFonts w:ascii="Courier New" w:hAnsi="Courier New" w:cs="Courier New"/>
                <w:sz w:val="18"/>
                <w:szCs w:val="18"/>
              </w:rPr>
              <w:t>BLD</w:t>
            </w:r>
            <w:r w:rsidR="00863624">
              <w:rPr>
                <w:rFonts w:ascii="Courier New" w:hAnsi="Courier New" w:cs="Courier New"/>
                <w:sz w:val="18"/>
                <w:szCs w:val="18"/>
              </w:rPr>
              <w:t xml:space="preserve"> </w:t>
            </w:r>
            <w:r w:rsidRPr="00E87E81">
              <w:rPr>
                <w:rFonts w:ascii="Courier New" w:hAnsi="Courier New" w:cs="Courier New"/>
                <w:sz w:val="18"/>
                <w:szCs w:val="18"/>
              </w:rPr>
              <w:t>; Build data to display</w:t>
            </w:r>
          </w:p>
          <w:p w14:paraId="628BD4B9" w14:textId="57991470"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N IBGRPX,VALMY</w:t>
            </w:r>
          </w:p>
          <w:p w14:paraId="296CB11F" w14:textId="132A6C1B"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FULL^VALM1</w:t>
            </w:r>
          </w:p>
          <w:p w14:paraId="49D3CC07" w14:textId="5DB49B26"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 xml:space="preserve">S IBGRPX=$S(IBGRP=1:"Facility Revenue </w:t>
            </w:r>
            <w:proofErr w:type="spellStart"/>
            <w:r w:rsidR="009D06CB" w:rsidRPr="00E87E81">
              <w:rPr>
                <w:rFonts w:ascii="Courier New" w:hAnsi="Courier New" w:cs="Courier New"/>
                <w:sz w:val="18"/>
                <w:szCs w:val="18"/>
              </w:rPr>
              <w:t>Review",IBGRP</w:t>
            </w:r>
            <w:proofErr w:type="spellEnd"/>
            <w:r w:rsidR="009D06CB" w:rsidRPr="00E87E81">
              <w:rPr>
                <w:rFonts w:ascii="Courier New" w:hAnsi="Courier New" w:cs="Courier New"/>
                <w:sz w:val="18"/>
                <w:szCs w:val="18"/>
              </w:rPr>
              <w:t xml:space="preserve">=2:"RUR SC/SA </w:t>
            </w:r>
            <w:proofErr w:type="spellStart"/>
            <w:r w:rsidR="009D06CB" w:rsidRPr="00E87E81">
              <w:rPr>
                <w:rFonts w:ascii="Courier New" w:hAnsi="Courier New" w:cs="Courier New"/>
                <w:sz w:val="18"/>
                <w:szCs w:val="18"/>
              </w:rPr>
              <w:t>Revie</w:t>
            </w:r>
            <w:proofErr w:type="spellEnd"/>
            <w:r w:rsidR="009D06CB" w:rsidRPr="00E87E81">
              <w:rPr>
                <w:rFonts w:ascii="Courier New" w:hAnsi="Courier New" w:cs="Courier New"/>
                <w:sz w:val="18"/>
                <w:szCs w:val="18"/>
              </w:rPr>
              <w:t>)</w:t>
            </w:r>
          </w:p>
          <w:p w14:paraId="5D46F33F" w14:textId="413F0C6A"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SET^VALM10(1,"","")</w:t>
            </w:r>
          </w:p>
          <w:p w14:paraId="05EE9567" w14:textId="7119F3A9"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SET^VALM10(2," Available Actions:")</w:t>
            </w:r>
          </w:p>
          <w:p w14:paraId="2CE637E8" w14:textId="673A9E97"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SET^VALM10(3,"","")</w:t>
            </w:r>
          </w:p>
          <w:p w14:paraId="16FB8E8F" w14:textId="753C8B82"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SET^</w:t>
            </w:r>
            <w:proofErr w:type="gramStart"/>
            <w:r w:rsidR="009D06CB" w:rsidRPr="00E87E81">
              <w:rPr>
                <w:rFonts w:ascii="Courier New" w:hAnsi="Courier New" w:cs="Courier New"/>
                <w:sz w:val="18"/>
                <w:szCs w:val="18"/>
              </w:rPr>
              <w:t>VALM10(</w:t>
            </w:r>
            <w:proofErr w:type="gramEnd"/>
            <w:r w:rsidR="009D06CB" w:rsidRPr="00E87E81">
              <w:rPr>
                <w:rFonts w:ascii="Courier New" w:hAnsi="Courier New" w:cs="Courier New"/>
                <w:sz w:val="18"/>
                <w:szCs w:val="18"/>
              </w:rPr>
              <w:t>4,"</w:t>
            </w:r>
            <w:r>
              <w:rPr>
                <w:rFonts w:ascii="Courier New" w:hAnsi="Courier New" w:cs="Courier New"/>
                <w:sz w:val="18"/>
                <w:szCs w:val="18"/>
              </w:rPr>
              <w:t xml:space="preserve"> </w:t>
            </w:r>
            <w:r w:rsidR="009D06CB" w:rsidRPr="00E87E81">
              <w:rPr>
                <w:rFonts w:ascii="Courier New" w:hAnsi="Courier New" w:cs="Courier New"/>
                <w:sz w:val="18"/>
                <w:szCs w:val="18"/>
              </w:rPr>
              <w:t>Enter 1 to COMPLETE the "_IBGRPX_" process.")</w:t>
            </w:r>
          </w:p>
          <w:p w14:paraId="4B98BE2B" w14:textId="3B03CEEA"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D SET^</w:t>
            </w:r>
            <w:proofErr w:type="gramStart"/>
            <w:r w:rsidR="009D06CB" w:rsidRPr="00E87E81">
              <w:rPr>
                <w:rFonts w:ascii="Courier New" w:hAnsi="Courier New" w:cs="Courier New"/>
                <w:sz w:val="18"/>
                <w:szCs w:val="18"/>
              </w:rPr>
              <w:t>VALM10(</w:t>
            </w:r>
            <w:proofErr w:type="gramEnd"/>
            <w:r w:rsidR="009D06CB" w:rsidRPr="00E87E81">
              <w:rPr>
                <w:rFonts w:ascii="Courier New" w:hAnsi="Courier New" w:cs="Courier New"/>
                <w:sz w:val="18"/>
                <w:szCs w:val="18"/>
              </w:rPr>
              <w:t>5,"</w:t>
            </w:r>
            <w:r>
              <w:rPr>
                <w:rFonts w:ascii="Courier New" w:hAnsi="Courier New" w:cs="Courier New"/>
                <w:sz w:val="18"/>
                <w:szCs w:val="18"/>
              </w:rPr>
              <w:t xml:space="preserve"> </w:t>
            </w:r>
            <w:r w:rsidR="009D06CB" w:rsidRPr="00E87E81">
              <w:rPr>
                <w:rFonts w:ascii="Courier New" w:hAnsi="Courier New" w:cs="Courier New"/>
                <w:sz w:val="18"/>
                <w:szCs w:val="18"/>
              </w:rPr>
              <w:t xml:space="preserve">Enter 2 to REMOVE an item from the </w:t>
            </w:r>
            <w:proofErr w:type="spellStart"/>
            <w:r w:rsidR="009D06CB" w:rsidRPr="00E87E81">
              <w:rPr>
                <w:rFonts w:ascii="Courier New" w:hAnsi="Courier New" w:cs="Courier New"/>
                <w:sz w:val="18"/>
                <w:szCs w:val="18"/>
              </w:rPr>
              <w:t>worklist</w:t>
            </w:r>
            <w:proofErr w:type="spellEnd"/>
            <w:r w:rsidR="009D06CB" w:rsidRPr="00E87E81">
              <w:rPr>
                <w:rFonts w:ascii="Courier New" w:hAnsi="Courier New" w:cs="Courier New"/>
                <w:sz w:val="18"/>
                <w:szCs w:val="18"/>
              </w:rPr>
              <w:t>.")</w:t>
            </w:r>
          </w:p>
          <w:p w14:paraId="3DC456A1" w14:textId="6EEE3BCE"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I IBGRP=2 D RURRC^IBFBWL6</w:t>
            </w:r>
          </w:p>
          <w:p w14:paraId="303C449E" w14:textId="7935AF86" w:rsidR="009D06CB"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Q</w:t>
            </w:r>
          </w:p>
          <w:p w14:paraId="56CCFE30" w14:textId="3A0C22E3" w:rsidR="00A37624" w:rsidRPr="00E87E81" w:rsidRDefault="00863624" w:rsidP="009D06CB">
            <w:pPr>
              <w:pStyle w:val="TableText"/>
              <w:keepNext/>
              <w:rPr>
                <w:rFonts w:ascii="Courier New" w:hAnsi="Courier New" w:cs="Courier New"/>
                <w:sz w:val="18"/>
                <w:szCs w:val="18"/>
              </w:rPr>
            </w:pPr>
            <w:r>
              <w:rPr>
                <w:rFonts w:ascii="Courier New" w:hAnsi="Courier New" w:cs="Courier New"/>
                <w:sz w:val="18"/>
                <w:szCs w:val="18"/>
              </w:rPr>
              <w:t xml:space="preserve"> </w:t>
            </w:r>
            <w:r w:rsidR="009D06CB" w:rsidRPr="00E87E81">
              <w:rPr>
                <w:rFonts w:ascii="Courier New" w:hAnsi="Courier New" w:cs="Courier New"/>
                <w:sz w:val="18"/>
                <w:szCs w:val="18"/>
              </w:rPr>
              <w:t>;</w:t>
            </w:r>
          </w:p>
        </w:tc>
      </w:tr>
      <w:tr w:rsidR="00E87E81" w:rsidRPr="00086A3C" w14:paraId="7D9C972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612A80CA" w14:textId="5B104532"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DONE</w:t>
            </w:r>
            <w:r w:rsidR="00863624">
              <w:rPr>
                <w:rFonts w:ascii="Courier New" w:hAnsi="Courier New" w:cs="Courier New"/>
                <w:sz w:val="18"/>
                <w:szCs w:val="18"/>
              </w:rPr>
              <w:t xml:space="preserve"> </w:t>
            </w:r>
            <w:r w:rsidRPr="00E87E81">
              <w:rPr>
                <w:rFonts w:ascii="Courier New" w:hAnsi="Courier New" w:cs="Courier New"/>
                <w:sz w:val="18"/>
                <w:szCs w:val="18"/>
              </w:rPr>
              <w:t>; Review is complete (for IBGRP)</w:t>
            </w:r>
          </w:p>
          <w:p w14:paraId="369BB986" w14:textId="5416182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IBEVENT,IBIEN,IBSCSA,IENROOT,FDA</w:t>
            </w:r>
          </w:p>
          <w:p w14:paraId="0F2911FD" w14:textId="633225BF"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IENROOT=""</w:t>
            </w:r>
          </w:p>
          <w:p w14:paraId="35A3D540" w14:textId="290DC83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FIND</w:t>
            </w:r>
          </w:p>
          <w:p w14:paraId="6938D6E2" w14:textId="37D5BDA1"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IBGRP=2 D RURRC^IBFBWL6</w:t>
            </w:r>
            <w:r>
              <w:rPr>
                <w:rFonts w:ascii="Courier New" w:hAnsi="Courier New" w:cs="Courier New"/>
                <w:sz w:val="18"/>
                <w:szCs w:val="18"/>
              </w:rPr>
              <w:t xml:space="preserve"> </w:t>
            </w:r>
            <w:r w:rsidR="00E87E81" w:rsidRPr="00E87E81">
              <w:rPr>
                <w:rFonts w:ascii="Courier New" w:hAnsi="Courier New" w:cs="Courier New"/>
                <w:sz w:val="18"/>
                <w:szCs w:val="18"/>
              </w:rPr>
              <w:t>; Additional prompt for RUR reason codes</w:t>
            </w:r>
          </w:p>
          <w:p w14:paraId="449885C0" w14:textId="191BB4E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IBGRP=1 D</w:t>
            </w:r>
          </w:p>
          <w:p w14:paraId="2A4FF4F0" w14:textId="0F296A2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SCSA</w:t>
            </w:r>
            <w:r>
              <w:rPr>
                <w:rFonts w:ascii="Courier New" w:hAnsi="Courier New" w:cs="Courier New"/>
                <w:sz w:val="18"/>
                <w:szCs w:val="18"/>
              </w:rPr>
              <w:t xml:space="preserve"> </w:t>
            </w:r>
            <w:r w:rsidR="00E87E81" w:rsidRPr="00E87E81">
              <w:rPr>
                <w:rFonts w:ascii="Courier New" w:hAnsi="Courier New" w:cs="Courier New"/>
                <w:sz w:val="18"/>
                <w:szCs w:val="18"/>
              </w:rPr>
              <w:t>; Determine if Service Connected or Special Treatment Authors</w:t>
            </w:r>
          </w:p>
          <w:p w14:paraId="58745B06" w14:textId="6AD8F17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E87E81" w:rsidRPr="00E87E81">
              <w:rPr>
                <w:rFonts w:ascii="Courier New" w:hAnsi="Courier New" w:cs="Courier New"/>
                <w:sz w:val="18"/>
                <w:szCs w:val="18"/>
              </w:rPr>
              <w:t>. S FDA(360,IBIEN_",",2.03)="XX"</w:t>
            </w:r>
          </w:p>
          <w:p w14:paraId="02D4EC18" w14:textId="02D3044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3D72124F" w14:textId="7F842EB6"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I IBSCSA D</w:t>
            </w:r>
            <w:r>
              <w:rPr>
                <w:rFonts w:ascii="Courier New" w:hAnsi="Courier New" w:cs="Courier New"/>
                <w:sz w:val="18"/>
                <w:szCs w:val="18"/>
              </w:rPr>
              <w:t xml:space="preserve"> </w:t>
            </w:r>
            <w:r w:rsidR="00E87E81" w:rsidRPr="00E87E81">
              <w:rPr>
                <w:rFonts w:ascii="Courier New" w:hAnsi="Courier New" w:cs="Courier New"/>
                <w:sz w:val="18"/>
                <w:szCs w:val="18"/>
              </w:rPr>
              <w:t>; If SC/STA move to RUR-SC queue</w:t>
            </w:r>
          </w:p>
          <w:p w14:paraId="5C354661" w14:textId="7AC85CE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FDA(360,IBIEN_",",2.04)="SC"</w:t>
            </w:r>
          </w:p>
          <w:p w14:paraId="02D9D461" w14:textId="28A053B9"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I 'IBSCSA D</w:t>
            </w:r>
            <w:r>
              <w:rPr>
                <w:rFonts w:ascii="Courier New" w:hAnsi="Courier New" w:cs="Courier New"/>
                <w:sz w:val="18"/>
                <w:szCs w:val="18"/>
              </w:rPr>
              <w:t xml:space="preserve"> </w:t>
            </w:r>
            <w:r w:rsidR="00E87E81" w:rsidRPr="00E87E81">
              <w:rPr>
                <w:rFonts w:ascii="Courier New" w:hAnsi="Courier New" w:cs="Courier New"/>
                <w:sz w:val="18"/>
                <w:szCs w:val="18"/>
              </w:rPr>
              <w:t>; If no SC/STA move to billing queue</w:t>
            </w:r>
          </w:p>
          <w:p w14:paraId="79B5383E" w14:textId="29B2EA7D"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FDA(360,IBIEN_",",2.05)="BI"</w:t>
            </w:r>
          </w:p>
          <w:p w14:paraId="383BACC5" w14:textId="0D48A23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645FD0EA" w14:textId="519AE06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IBGRP=2 D</w:t>
            </w:r>
          </w:p>
          <w:p w14:paraId="4ADE888F" w14:textId="31D3D326"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FDA(360,IBIEN_",",2.04)="XX"</w:t>
            </w:r>
          </w:p>
          <w:p w14:paraId="5629B0D6" w14:textId="1F3745A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1871E83F" w14:textId="5E7F47A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FDA(360,IBIEN_",",2.05)="BI"</w:t>
            </w:r>
          </w:p>
          <w:p w14:paraId="64E77EF1" w14:textId="61D19B5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1FFDDD63" w14:textId="1AB57D7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IBGRP=3 D</w:t>
            </w:r>
          </w:p>
          <w:p w14:paraId="6922DFC7" w14:textId="4CA0FC4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FDA(360,IBIEN_",",2.05)="XX"</w:t>
            </w:r>
          </w:p>
          <w:p w14:paraId="79EFB3B3" w14:textId="0C39B0D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7BCDD522" w14:textId="44A64ED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BILLING</w:t>
            </w:r>
          </w:p>
          <w:p w14:paraId="227663FA" w14:textId="77F51EC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RESET</w:t>
            </w:r>
          </w:p>
          <w:p w14:paraId="32E63394" w14:textId="498F170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IBGRP=2 D RURRCPR^IBFBWL6</w:t>
            </w:r>
          </w:p>
          <w:p w14:paraId="445592BA" w14:textId="2D5E50A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xml:space="preserve">S IBEVENT=$S(IBGRP=1:"Fac </w:t>
            </w:r>
            <w:proofErr w:type="spellStart"/>
            <w:r w:rsidR="00E87E81" w:rsidRPr="00E87E81">
              <w:rPr>
                <w:rFonts w:ascii="Courier New" w:hAnsi="Courier New" w:cs="Courier New"/>
                <w:sz w:val="18"/>
                <w:szCs w:val="18"/>
              </w:rPr>
              <w:t>Rev",IBGRP</w:t>
            </w:r>
            <w:proofErr w:type="spellEnd"/>
            <w:r w:rsidR="00E87E81" w:rsidRPr="00E87E81">
              <w:rPr>
                <w:rFonts w:ascii="Courier New" w:hAnsi="Courier New" w:cs="Courier New"/>
                <w:sz w:val="18"/>
                <w:szCs w:val="18"/>
              </w:rPr>
              <w:t>=2:"RUR-SC/SA",1:"Billing")_"-Comp)</w:t>
            </w:r>
          </w:p>
          <w:p w14:paraId="21EABADF" w14:textId="2001BFBD"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LOGUPD</w:t>
            </w:r>
          </w:p>
          <w:p w14:paraId="450FB38F" w14:textId="7CF44D3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xml:space="preserve">S IBGRPX=$S(IBGRP=1:"Facility Revenue </w:t>
            </w:r>
            <w:proofErr w:type="spellStart"/>
            <w:r w:rsidR="00E87E81" w:rsidRPr="00E87E81">
              <w:rPr>
                <w:rFonts w:ascii="Courier New" w:hAnsi="Courier New" w:cs="Courier New"/>
                <w:sz w:val="18"/>
                <w:szCs w:val="18"/>
              </w:rPr>
              <w:t>Review",IBGRP</w:t>
            </w:r>
            <w:proofErr w:type="spellEnd"/>
            <w:r w:rsidR="00E87E81" w:rsidRPr="00E87E81">
              <w:rPr>
                <w:rFonts w:ascii="Courier New" w:hAnsi="Courier New" w:cs="Courier New"/>
                <w:sz w:val="18"/>
                <w:szCs w:val="18"/>
              </w:rPr>
              <w:t xml:space="preserve">=2:"RUR SC/SA </w:t>
            </w:r>
            <w:proofErr w:type="spellStart"/>
            <w:r w:rsidR="00E87E81" w:rsidRPr="00E87E81">
              <w:rPr>
                <w:rFonts w:ascii="Courier New" w:hAnsi="Courier New" w:cs="Courier New"/>
                <w:sz w:val="18"/>
                <w:szCs w:val="18"/>
              </w:rPr>
              <w:t>Revie</w:t>
            </w:r>
            <w:proofErr w:type="spellEnd"/>
            <w:r w:rsidR="00E87E81" w:rsidRPr="00E87E81">
              <w:rPr>
                <w:rFonts w:ascii="Courier New" w:hAnsi="Courier New" w:cs="Courier New"/>
                <w:sz w:val="18"/>
                <w:szCs w:val="18"/>
              </w:rPr>
              <w:t>)</w:t>
            </w:r>
          </w:p>
          <w:p w14:paraId="066857C9" w14:textId="22AF3E01"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87E81" w:rsidRPr="00E87E81">
              <w:rPr>
                <w:rFonts w:ascii="Courier New" w:hAnsi="Courier New" w:cs="Courier New"/>
                <w:sz w:val="18"/>
                <w:szCs w:val="18"/>
              </w:rPr>
              <w:t>W !</w:t>
            </w:r>
            <w:proofErr w:type="gramEnd"/>
            <w:r w:rsidR="00E87E81" w:rsidRPr="00E87E81">
              <w:rPr>
                <w:rFonts w:ascii="Courier New" w:hAnsi="Courier New" w:cs="Courier New"/>
                <w:sz w:val="18"/>
                <w:szCs w:val="18"/>
              </w:rPr>
              <w:t>," Item for "_IBNAME_" has completed "_IBGRPX_"."</w:t>
            </w:r>
          </w:p>
          <w:p w14:paraId="6BFC5D88" w14:textId="3ABB2F9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PAUSE^VALM1</w:t>
            </w:r>
          </w:p>
          <w:p w14:paraId="4B9D2E5B" w14:textId="32D642B6"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VALMBCK="R"</w:t>
            </w:r>
          </w:p>
          <w:p w14:paraId="68082DF3" w14:textId="3FCC31C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1CD7BBC4" w14:textId="4E33E3A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w:t>
            </w:r>
          </w:p>
          <w:p w14:paraId="1B4B04AE" w14:textId="132A70BC"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REM</w:t>
            </w:r>
            <w:r w:rsidR="00863624">
              <w:rPr>
                <w:rFonts w:ascii="Courier New" w:hAnsi="Courier New" w:cs="Courier New"/>
                <w:sz w:val="18"/>
                <w:szCs w:val="18"/>
              </w:rPr>
              <w:t xml:space="preserve"> </w:t>
            </w:r>
            <w:r w:rsidRPr="00E87E81">
              <w:rPr>
                <w:rFonts w:ascii="Courier New" w:hAnsi="Courier New" w:cs="Courier New"/>
                <w:sz w:val="18"/>
                <w:szCs w:val="18"/>
              </w:rPr>
              <w:t xml:space="preserve">; Remove Item from </w:t>
            </w:r>
            <w:proofErr w:type="spellStart"/>
            <w:r w:rsidRPr="00E87E81">
              <w:rPr>
                <w:rFonts w:ascii="Courier New" w:hAnsi="Courier New" w:cs="Courier New"/>
                <w:sz w:val="18"/>
                <w:szCs w:val="18"/>
              </w:rPr>
              <w:t>Worklist</w:t>
            </w:r>
            <w:proofErr w:type="spellEnd"/>
            <w:r w:rsidRPr="00E87E81">
              <w:rPr>
                <w:rFonts w:ascii="Courier New" w:hAnsi="Courier New" w:cs="Courier New"/>
                <w:sz w:val="18"/>
                <w:szCs w:val="18"/>
              </w:rPr>
              <w:t xml:space="preserve"> (log IBGRP)</w:t>
            </w:r>
          </w:p>
          <w:p w14:paraId="27FF3CB6" w14:textId="4410958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IBEVENT,IBIEN,IENROOT</w:t>
            </w:r>
          </w:p>
          <w:p w14:paraId="05C8E01F" w14:textId="3659B17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IENROOT=""</w:t>
            </w:r>
          </w:p>
          <w:p w14:paraId="064ABC1D" w14:textId="1F7A95B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FIND</w:t>
            </w:r>
          </w:p>
          <w:p w14:paraId="7C1F5682" w14:textId="548CAFE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IBGRP=2 D RURRC^IBFBWL6</w:t>
            </w:r>
            <w:r>
              <w:rPr>
                <w:rFonts w:ascii="Courier New" w:hAnsi="Courier New" w:cs="Courier New"/>
                <w:sz w:val="18"/>
                <w:szCs w:val="18"/>
              </w:rPr>
              <w:t xml:space="preserve"> </w:t>
            </w:r>
            <w:r w:rsidR="00E87E81" w:rsidRPr="00E87E81">
              <w:rPr>
                <w:rFonts w:ascii="Courier New" w:hAnsi="Courier New" w:cs="Courier New"/>
                <w:sz w:val="18"/>
                <w:szCs w:val="18"/>
              </w:rPr>
              <w:t>; Additional prompt for RUR reason codes</w:t>
            </w:r>
          </w:p>
          <w:p w14:paraId="5946BF59" w14:textId="56C07166"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IBGRP=1 D</w:t>
            </w:r>
          </w:p>
          <w:p w14:paraId="0A279892" w14:textId="22E4BFC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FDA(360,IBIEN_",",2.03)="XX"</w:t>
            </w:r>
          </w:p>
          <w:p w14:paraId="2C14C759" w14:textId="6C48A5B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34305E8D" w14:textId="6298292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IBGRP=2 D</w:t>
            </w:r>
          </w:p>
          <w:p w14:paraId="3EA80A0F" w14:textId="18E81BD3"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FDA(360,IBIEN_",",2.04)="XX"</w:t>
            </w:r>
          </w:p>
          <w:p w14:paraId="4F96BC30" w14:textId="216F0A8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64BE5600" w14:textId="113CFC7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IBGRP=3 D</w:t>
            </w:r>
          </w:p>
          <w:p w14:paraId="74F632A9" w14:textId="7708592F"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E87E81" w:rsidRPr="00E87E81">
              <w:rPr>
                <w:rFonts w:ascii="Courier New" w:hAnsi="Courier New" w:cs="Courier New"/>
                <w:sz w:val="18"/>
                <w:szCs w:val="18"/>
              </w:rPr>
              <w:t>. S FDA(360,IBIEN_",",2.05)="XX"</w:t>
            </w:r>
          </w:p>
          <w:p w14:paraId="2402767B" w14:textId="6D73018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D UPDATE^DIE("","FDA","IENROOT")</w:t>
            </w:r>
          </w:p>
          <w:p w14:paraId="0D88148B" w14:textId="5C717A16"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RESET</w:t>
            </w:r>
          </w:p>
          <w:p w14:paraId="3888D364" w14:textId="38F4E991"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xml:space="preserve">S IBEVENT=$S(IBGRP=1:"Fac </w:t>
            </w:r>
            <w:proofErr w:type="spellStart"/>
            <w:r w:rsidR="00E87E81" w:rsidRPr="00E87E81">
              <w:rPr>
                <w:rFonts w:ascii="Courier New" w:hAnsi="Courier New" w:cs="Courier New"/>
                <w:sz w:val="18"/>
                <w:szCs w:val="18"/>
              </w:rPr>
              <w:t>Rev",IBGRP</w:t>
            </w:r>
            <w:proofErr w:type="spellEnd"/>
            <w:r w:rsidR="00E87E81" w:rsidRPr="00E87E81">
              <w:rPr>
                <w:rFonts w:ascii="Courier New" w:hAnsi="Courier New" w:cs="Courier New"/>
                <w:sz w:val="18"/>
                <w:szCs w:val="18"/>
              </w:rPr>
              <w:t>=2:"RUR-SC/SA",1:"Billing")_"-Item"</w:t>
            </w:r>
          </w:p>
          <w:p w14:paraId="74227453" w14:textId="77B9117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LOGUPD</w:t>
            </w:r>
          </w:p>
          <w:p w14:paraId="68D57B8D" w14:textId="5BCF96C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87E81" w:rsidRPr="00E87E81">
              <w:rPr>
                <w:rFonts w:ascii="Courier New" w:hAnsi="Courier New" w:cs="Courier New"/>
                <w:sz w:val="18"/>
                <w:szCs w:val="18"/>
              </w:rPr>
              <w:t>W !</w:t>
            </w:r>
            <w:proofErr w:type="gramEnd"/>
            <w:r w:rsidR="00E87E81" w:rsidRPr="00E87E81">
              <w:rPr>
                <w:rFonts w:ascii="Courier New" w:hAnsi="Courier New" w:cs="Courier New"/>
                <w:sz w:val="18"/>
                <w:szCs w:val="18"/>
              </w:rPr>
              <w:t xml:space="preserve">," Item for "_IBNAME_" has been removed from the </w:t>
            </w:r>
            <w:proofErr w:type="spellStart"/>
            <w:r w:rsidR="00E87E81" w:rsidRPr="00E87E81">
              <w:rPr>
                <w:rFonts w:ascii="Courier New" w:hAnsi="Courier New" w:cs="Courier New"/>
                <w:sz w:val="18"/>
                <w:szCs w:val="18"/>
              </w:rPr>
              <w:t>worklist</w:t>
            </w:r>
            <w:proofErr w:type="spellEnd"/>
            <w:r w:rsidR="00E87E81" w:rsidRPr="00E87E81">
              <w:rPr>
                <w:rFonts w:ascii="Courier New" w:hAnsi="Courier New" w:cs="Courier New"/>
                <w:sz w:val="18"/>
                <w:szCs w:val="18"/>
              </w:rPr>
              <w:t>."</w:t>
            </w:r>
          </w:p>
          <w:p w14:paraId="60F1C389" w14:textId="26DFCE29"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xml:space="preserve">W !," Please update Claims Tracking with Non-billable Reason, if </w:t>
            </w:r>
            <w:proofErr w:type="spellStart"/>
            <w:r w:rsidR="00E87E81" w:rsidRPr="00E87E81">
              <w:rPr>
                <w:rFonts w:ascii="Courier New" w:hAnsi="Courier New" w:cs="Courier New"/>
                <w:sz w:val="18"/>
                <w:szCs w:val="18"/>
              </w:rPr>
              <w:t>neede</w:t>
            </w:r>
            <w:proofErr w:type="spellEnd"/>
            <w:r w:rsidR="00E87E81" w:rsidRPr="00E87E81">
              <w:rPr>
                <w:rFonts w:ascii="Courier New" w:hAnsi="Courier New" w:cs="Courier New"/>
                <w:sz w:val="18"/>
                <w:szCs w:val="18"/>
              </w:rPr>
              <w:t>"</w:t>
            </w:r>
          </w:p>
          <w:p w14:paraId="35E74D84" w14:textId="30819C4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PAUSE^VALM1</w:t>
            </w:r>
          </w:p>
          <w:p w14:paraId="05958644" w14:textId="32ADD7B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VALMBCK="R"</w:t>
            </w:r>
          </w:p>
          <w:p w14:paraId="544C92DA" w14:textId="6131283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15D3E8F4" w14:textId="620CE3D1" w:rsidR="00E87E81" w:rsidRPr="00E87E81" w:rsidRDefault="00863624" w:rsidP="009D06CB">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
        </w:tc>
      </w:tr>
      <w:tr w:rsidR="00E87E81" w:rsidRPr="00086A3C" w14:paraId="38756BC0"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0BB37022" w14:textId="77777777" w:rsidR="00E87E81" w:rsidRPr="00E87E81" w:rsidRDefault="00E87E81" w:rsidP="00E87E81">
            <w:pPr>
              <w:autoSpaceDE w:val="0"/>
              <w:autoSpaceDN w:val="0"/>
              <w:adjustRightInd w:val="0"/>
              <w:rPr>
                <w:rFonts w:ascii="Courier New" w:hAnsi="Courier New" w:cs="Courier New"/>
                <w:sz w:val="18"/>
                <w:szCs w:val="18"/>
              </w:rPr>
            </w:pPr>
          </w:p>
          <w:p w14:paraId="0AD98002" w14:textId="798459AF"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FIND</w:t>
            </w:r>
            <w:r w:rsidR="00863624">
              <w:rPr>
                <w:rFonts w:ascii="Courier New" w:hAnsi="Courier New" w:cs="Courier New"/>
                <w:sz w:val="18"/>
                <w:szCs w:val="18"/>
              </w:rPr>
              <w:t xml:space="preserve"> </w:t>
            </w:r>
            <w:r w:rsidRPr="00E87E81">
              <w:rPr>
                <w:rFonts w:ascii="Courier New" w:hAnsi="Courier New" w:cs="Courier New"/>
                <w:sz w:val="18"/>
                <w:szCs w:val="18"/>
              </w:rPr>
              <w:t xml:space="preserve">; Find </w:t>
            </w:r>
            <w:proofErr w:type="spellStart"/>
            <w:r w:rsidRPr="00E87E81">
              <w:rPr>
                <w:rFonts w:ascii="Courier New" w:hAnsi="Courier New" w:cs="Courier New"/>
                <w:sz w:val="18"/>
                <w:szCs w:val="18"/>
              </w:rPr>
              <w:t>Auth</w:t>
            </w:r>
            <w:proofErr w:type="spellEnd"/>
            <w:r w:rsidRPr="00E87E81">
              <w:rPr>
                <w:rFonts w:ascii="Courier New" w:hAnsi="Courier New" w:cs="Courier New"/>
                <w:sz w:val="18"/>
                <w:szCs w:val="18"/>
              </w:rPr>
              <w:t xml:space="preserve"> Match</w:t>
            </w:r>
          </w:p>
          <w:p w14:paraId="551083A6" w14:textId="50A7783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IBFBA'="" S IBIEN=IBFBA Q</w:t>
            </w:r>
          </w:p>
          <w:p w14:paraId="7597569C" w14:textId="27684A3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IBX</w:t>
            </w:r>
          </w:p>
          <w:p w14:paraId="49E2A0AC" w14:textId="3AD1C74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IBX="" F</w:t>
            </w:r>
            <w:r>
              <w:rPr>
                <w:rFonts w:ascii="Courier New" w:hAnsi="Courier New" w:cs="Courier New"/>
                <w:sz w:val="18"/>
                <w:szCs w:val="18"/>
              </w:rPr>
              <w:t xml:space="preserve"> </w:t>
            </w:r>
            <w:r w:rsidR="00E87E81" w:rsidRPr="00E87E81">
              <w:rPr>
                <w:rFonts w:ascii="Courier New" w:hAnsi="Courier New" w:cs="Courier New"/>
                <w:sz w:val="18"/>
                <w:szCs w:val="18"/>
              </w:rPr>
              <w:t>S IBX=$O(^IBFB(360,"C",DFN,IBX)) Q:IBX=""</w:t>
            </w:r>
            <w:r>
              <w:rPr>
                <w:rFonts w:ascii="Courier New" w:hAnsi="Courier New" w:cs="Courier New"/>
                <w:sz w:val="18"/>
                <w:szCs w:val="18"/>
              </w:rPr>
              <w:t xml:space="preserve"> </w:t>
            </w:r>
            <w:r w:rsidR="00E87E81" w:rsidRPr="00E87E81">
              <w:rPr>
                <w:rFonts w:ascii="Courier New" w:hAnsi="Courier New" w:cs="Courier New"/>
                <w:sz w:val="18"/>
                <w:szCs w:val="18"/>
              </w:rPr>
              <w:t>D</w:t>
            </w:r>
          </w:p>
          <w:p w14:paraId="163AC605" w14:textId="0FC081D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I $P(^IBFB(360,IBX,0),U,3)=IBAUTH S IBIEN=IBX</w:t>
            </w:r>
          </w:p>
          <w:p w14:paraId="67CB77FE" w14:textId="3886484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03C744BC" w14:textId="4940168F"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w:t>
            </w:r>
          </w:p>
          <w:p w14:paraId="0EA4A4A3" w14:textId="4802A130"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LOGUPD</w:t>
            </w:r>
            <w:r w:rsidR="00863624">
              <w:rPr>
                <w:rFonts w:ascii="Courier New" w:hAnsi="Courier New" w:cs="Courier New"/>
                <w:sz w:val="18"/>
                <w:szCs w:val="18"/>
              </w:rPr>
              <w:t xml:space="preserve"> </w:t>
            </w:r>
            <w:r w:rsidRPr="00E87E81">
              <w:rPr>
                <w:rFonts w:ascii="Courier New" w:hAnsi="Courier New" w:cs="Courier New"/>
                <w:sz w:val="18"/>
                <w:szCs w:val="18"/>
              </w:rPr>
              <w:t xml:space="preserve">; Update Log </w:t>
            </w:r>
          </w:p>
          <w:p w14:paraId="5D4CA780" w14:textId="4D392B3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FDA,IBDT,IBLOG</w:t>
            </w:r>
          </w:p>
          <w:p w14:paraId="60C2D2BB" w14:textId="7F1245C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IBDT=$$NOW^XLFDT()</w:t>
            </w:r>
          </w:p>
          <w:p w14:paraId="2D1B4C17" w14:textId="7653314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FDA(360.04,"+1,"_IBIEN_",",.01)=IBDT,FDA(360.04,"+1,"_IBIEN_",",.03)Z</w:t>
            </w:r>
          </w:p>
          <w:p w14:paraId="0B42E760" w14:textId="6FFC928D"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IBLOG=$P($G(^IBFB(360,IBIEN,4,0)),U,3)</w:t>
            </w:r>
          </w:p>
          <w:p w14:paraId="20B2F943" w14:textId="5B22BF1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IBLOG=IBLOG+1</w:t>
            </w:r>
          </w:p>
          <w:p w14:paraId="0D113956" w14:textId="23B531F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FDA(360.04,"+1,"_IBIEN_",",.02)=IBEVENT</w:t>
            </w:r>
          </w:p>
          <w:p w14:paraId="68D16258" w14:textId="4EE0AF0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UPDATE^DIE("","FDA")</w:t>
            </w:r>
          </w:p>
          <w:p w14:paraId="43B6BC76" w14:textId="791AD41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^IBFB(360,"DFN",DFN,DT,IBIEN,IBLOG)=""</w:t>
            </w:r>
          </w:p>
          <w:p w14:paraId="5468C352" w14:textId="48FC3199"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^IBFB(360,"DT",DT,DFN,IBIEN,IBLOG)=""</w:t>
            </w:r>
          </w:p>
          <w:p w14:paraId="521A136E" w14:textId="52D030AD"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4D68395A" w14:textId="412AFF4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w:t>
            </w:r>
          </w:p>
          <w:p w14:paraId="326D1C18" w14:textId="3B587BE1"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SCSA</w:t>
            </w:r>
            <w:r w:rsidR="00863624">
              <w:rPr>
                <w:rFonts w:ascii="Courier New" w:hAnsi="Courier New" w:cs="Courier New"/>
                <w:sz w:val="18"/>
                <w:szCs w:val="18"/>
              </w:rPr>
              <w:t xml:space="preserve"> </w:t>
            </w:r>
            <w:r w:rsidRPr="00E87E81">
              <w:rPr>
                <w:rFonts w:ascii="Courier New" w:hAnsi="Courier New" w:cs="Courier New"/>
                <w:sz w:val="18"/>
                <w:szCs w:val="18"/>
              </w:rPr>
              <w:t>; Determine Service Connected or Special Authority Eligibility Status</w:t>
            </w:r>
          </w:p>
          <w:p w14:paraId="1EDB9BDD" w14:textId="7C6DE480"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IBARR,IBSC,IBSTA,VAEL</w:t>
            </w:r>
          </w:p>
          <w:p w14:paraId="69F72A46" w14:textId="2ACA366A"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(IBSC,IBSCSA,IBSTA)=1</w:t>
            </w:r>
          </w:p>
          <w:p w14:paraId="4A1DBA16" w14:textId="630111ED"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ELIG^VADPT</w:t>
            </w:r>
          </w:p>
          <w:p w14:paraId="7178C517" w14:textId="62E791D3"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VAEL(3)=0 S IBSC=0</w:t>
            </w:r>
          </w:p>
          <w:p w14:paraId="412E0129" w14:textId="647E9BB5"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GETST^IBFBUTIL(IBIEN)</w:t>
            </w:r>
          </w:p>
          <w:p w14:paraId="1CEF5AD6" w14:textId="6D5316E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CL^IBACV(DFN,IBST,"",.IBARR)</w:t>
            </w:r>
          </w:p>
          <w:p w14:paraId="257C8E86" w14:textId="4AE98655"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E87E81" w:rsidRPr="00E87E81">
              <w:rPr>
                <w:rFonts w:ascii="Courier New" w:hAnsi="Courier New" w:cs="Courier New"/>
                <w:sz w:val="18"/>
                <w:szCs w:val="18"/>
              </w:rPr>
              <w:t>I '$D(IBARR) S IBSTA=0</w:t>
            </w:r>
          </w:p>
          <w:p w14:paraId="367468CC" w14:textId="7295BD4C"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I 'IBSC,'IBSTA S IBSCSA=0</w:t>
            </w:r>
          </w:p>
          <w:p w14:paraId="2AE523D7" w14:textId="18A09BA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2A0FBA93" w14:textId="0E47A1C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Pr>
                <w:rFonts w:ascii="Courier New" w:hAnsi="Courier New" w:cs="Courier New"/>
                <w:sz w:val="18"/>
                <w:szCs w:val="18"/>
              </w:rPr>
              <w:t>;</w:t>
            </w:r>
          </w:p>
        </w:tc>
      </w:tr>
      <w:tr w:rsidR="00E87E81" w:rsidRPr="00086A3C" w14:paraId="0C259CC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60042051" w14:textId="1ED324E2"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lastRenderedPageBreak/>
              <w:t>RESET</w:t>
            </w:r>
            <w:r w:rsidR="00863624">
              <w:rPr>
                <w:rFonts w:ascii="Courier New" w:hAnsi="Courier New" w:cs="Courier New"/>
                <w:sz w:val="18"/>
                <w:szCs w:val="18"/>
              </w:rPr>
              <w:t xml:space="preserve"> </w:t>
            </w:r>
            <w:r w:rsidRPr="00E87E81">
              <w:rPr>
                <w:rFonts w:ascii="Courier New" w:hAnsi="Courier New" w:cs="Courier New"/>
                <w:sz w:val="18"/>
                <w:szCs w:val="18"/>
              </w:rPr>
              <w:t>; Reset ^TMP global</w:t>
            </w:r>
          </w:p>
          <w:p w14:paraId="1958A210" w14:textId="018904D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N IBDOS,IBTYP</w:t>
            </w:r>
          </w:p>
          <w:p w14:paraId="784E0318" w14:textId="6AC804A7"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IBDOS=""</w:t>
            </w:r>
          </w:p>
          <w:p w14:paraId="63D9B444" w14:textId="1A560DF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F</w:t>
            </w:r>
            <w:r>
              <w:rPr>
                <w:rFonts w:ascii="Courier New" w:hAnsi="Courier New" w:cs="Courier New"/>
                <w:sz w:val="18"/>
                <w:szCs w:val="18"/>
              </w:rPr>
              <w:t xml:space="preserve"> </w:t>
            </w:r>
            <w:r w:rsidR="00E87E81" w:rsidRPr="00E87E81">
              <w:rPr>
                <w:rFonts w:ascii="Courier New" w:hAnsi="Courier New" w:cs="Courier New"/>
                <w:sz w:val="18"/>
                <w:szCs w:val="18"/>
              </w:rPr>
              <w:t>S IBDOS=$O(^TMP("IBFBWL",$J,IBDOS)) Q:IBDOS=""</w:t>
            </w:r>
            <w:r>
              <w:rPr>
                <w:rFonts w:ascii="Courier New" w:hAnsi="Courier New" w:cs="Courier New"/>
                <w:sz w:val="18"/>
                <w:szCs w:val="18"/>
              </w:rPr>
              <w:t xml:space="preserve"> </w:t>
            </w:r>
            <w:r w:rsidR="00E87E81" w:rsidRPr="00E87E81">
              <w:rPr>
                <w:rFonts w:ascii="Courier New" w:hAnsi="Courier New" w:cs="Courier New"/>
                <w:sz w:val="18"/>
                <w:szCs w:val="18"/>
              </w:rPr>
              <w:t>D</w:t>
            </w:r>
          </w:p>
          <w:p w14:paraId="31E57AFB" w14:textId="70BAE0A1"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S IBTYP=""</w:t>
            </w:r>
          </w:p>
          <w:p w14:paraId="4BABC6B3" w14:textId="1507D1D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F</w:t>
            </w:r>
            <w:r>
              <w:rPr>
                <w:rFonts w:ascii="Courier New" w:hAnsi="Courier New" w:cs="Courier New"/>
                <w:sz w:val="18"/>
                <w:szCs w:val="18"/>
              </w:rPr>
              <w:t xml:space="preserve"> </w:t>
            </w:r>
            <w:r w:rsidR="00E87E81" w:rsidRPr="00E87E81">
              <w:rPr>
                <w:rFonts w:ascii="Courier New" w:hAnsi="Courier New" w:cs="Courier New"/>
                <w:sz w:val="18"/>
                <w:szCs w:val="18"/>
              </w:rPr>
              <w:t>S IBTYP=$O(^TMP("IBFBWL",$J,IBDOS,IBTYP)) Q:IBTYP=""</w:t>
            </w:r>
            <w:r>
              <w:rPr>
                <w:rFonts w:ascii="Courier New" w:hAnsi="Courier New" w:cs="Courier New"/>
                <w:sz w:val="18"/>
                <w:szCs w:val="18"/>
              </w:rPr>
              <w:t xml:space="preserve"> </w:t>
            </w:r>
            <w:r w:rsidR="00E87E81" w:rsidRPr="00E87E81">
              <w:rPr>
                <w:rFonts w:ascii="Courier New" w:hAnsi="Courier New" w:cs="Courier New"/>
                <w:sz w:val="18"/>
                <w:szCs w:val="18"/>
              </w:rPr>
              <w:t>D</w:t>
            </w:r>
          </w:p>
          <w:p w14:paraId="17F2A0DD" w14:textId="629A7AAE"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I $D(^TMP("IBFBWL",$J,IBDOS,IBTYP,IBNAME,DFN,IBAUTH,IBFBA)) D</w:t>
            </w:r>
          </w:p>
          <w:p w14:paraId="5211FDF9" w14:textId="3E1877BF"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K ^TMP("IBFBWL",$J,IBDOS,IBTYP,IBNAME,DFN,IBAUTH,IBFBA)</w:t>
            </w:r>
          </w:p>
          <w:p w14:paraId="1749226F" w14:textId="3B1E8764"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6BBAC228" w14:textId="40DC7FB8"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w:t>
            </w:r>
          </w:p>
          <w:p w14:paraId="2977B796" w14:textId="77777777" w:rsidR="004C7F4E" w:rsidRDefault="004C7F4E" w:rsidP="004C7F4E">
            <w:pPr>
              <w:autoSpaceDE w:val="0"/>
              <w:autoSpaceDN w:val="0"/>
              <w:adjustRightInd w:val="0"/>
              <w:rPr>
                <w:rFonts w:ascii="Courier New" w:hAnsi="Courier New" w:cs="Courier New"/>
                <w:sz w:val="18"/>
                <w:szCs w:val="18"/>
              </w:rPr>
            </w:pPr>
            <w:r w:rsidRPr="004C7F4E">
              <w:rPr>
                <w:rFonts w:ascii="Courier New" w:hAnsi="Courier New" w:cs="Courier New"/>
                <w:sz w:val="18"/>
                <w:szCs w:val="18"/>
              </w:rPr>
              <w:t>BILLING  ; After final review by billing de</w:t>
            </w:r>
            <w:r>
              <w:rPr>
                <w:rFonts w:ascii="Courier New" w:hAnsi="Courier New" w:cs="Courier New"/>
                <w:sz w:val="18"/>
                <w:szCs w:val="18"/>
              </w:rPr>
              <w:t>partment, prepare to bill</w:t>
            </w:r>
          </w:p>
          <w:p w14:paraId="522FDC7D" w14:textId="2FB2257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N IBBC,IBDD,IBFPNUM,IBIFN,IBIDS,IBLOC,IBNPI,IBPAID,IBPAYX,IBREND,IBRET,</w:t>
            </w:r>
            <w:r>
              <w:rPr>
                <w:rFonts w:ascii="Courier New" w:hAnsi="Courier New" w:cs="Courier New"/>
                <w:sz w:val="18"/>
                <w:szCs w:val="18"/>
              </w:rPr>
              <w:t xml:space="preserve"> </w:t>
            </w:r>
            <w:r w:rsidRPr="004C7F4E">
              <w:rPr>
                <w:rFonts w:ascii="Courier New" w:hAnsi="Courier New" w:cs="Courier New"/>
                <w:sz w:val="18"/>
                <w:szCs w:val="18"/>
              </w:rPr>
              <w:t>IBRT,IBSER,IBSVC,IBSITE,IBST,IBTAX,PRCASV</w:t>
            </w:r>
          </w:p>
          <w:p w14:paraId="112A8107" w14:textId="3516DE07"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N IBFBVND,IBA,IBHIT,IBIBANPI</w:t>
            </w:r>
          </w:p>
          <w:p w14:paraId="26A4A650" w14:textId="4950769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DEM^VADPT</w:t>
            </w:r>
          </w:p>
          <w:p w14:paraId="158D0A74" w14:textId="2EE1E2E9"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GETST^IBFBUTIL(IBIEN)  ; Get Invoice, Start Date, Fee Program</w:t>
            </w:r>
          </w:p>
          <w:p w14:paraId="5ED6D13E" w14:textId="2ACAC1A3"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I '$D(IBFPNUM) Q</w:t>
            </w:r>
          </w:p>
          <w:p w14:paraId="72260DD7" w14:textId="3F735E82"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IBIDS(".03")=$G(IBST)  ; Start Date of Care</w:t>
            </w:r>
          </w:p>
          <w:p w14:paraId="38EDD489" w14:textId="47FD885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IBLOC=$S(IBFPNUM=7:2,1:1)</w:t>
            </w:r>
          </w:p>
          <w:p w14:paraId="16FF671C" w14:textId="6463D5F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IBIDS(".04")=IBLOC  ; Location of Care 1 Hospital 2 Skilled Nursing</w:t>
            </w:r>
          </w:p>
          <w:p w14:paraId="5F2360C1" w14:textId="6513F0DE"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IBBC=$S(IBFPNUM=2:3,IBFPNUM=3:3,1:1)</w:t>
            </w:r>
          </w:p>
          <w:p w14:paraId="6B43C62B" w14:textId="490C5ED2"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IBIDS(".05")=IBBC  ; Bill Classification 1 Inpatient 3 Outpatient</w:t>
            </w:r>
          </w:p>
          <w:p w14:paraId="22165BB4" w14:textId="7A9E86E3"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IBIDS(".06")=1  ; Timeframe of Bill Set to 1 Admit through Discharge</w:t>
            </w:r>
          </w:p>
          <w:p w14:paraId="4EC8DA70" w14:textId="2EA9A22F"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IBRT=""</w:t>
            </w:r>
          </w:p>
          <w:p w14:paraId="0A70D08F" w14:textId="3CBFB852"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IBRT=$O(^DGCR(399.3,"B","FEE REIMB INS",IBRT))</w:t>
            </w:r>
          </w:p>
          <w:p w14:paraId="24FDB792" w14:textId="220EF410"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IBIDS(".07")=IBRT  ; Rate Type Must be Fee Reimbursable Insurance</w:t>
            </w:r>
          </w:p>
          <w:p w14:paraId="00E33F7F" w14:textId="32B5CE39"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IBIDS(".11")="</w:t>
            </w:r>
            <w:proofErr w:type="spellStart"/>
            <w:r w:rsidRPr="004C7F4E">
              <w:rPr>
                <w:rFonts w:ascii="Courier New" w:hAnsi="Courier New" w:cs="Courier New"/>
                <w:sz w:val="18"/>
                <w:szCs w:val="18"/>
              </w:rPr>
              <w:t>i</w:t>
            </w:r>
            <w:proofErr w:type="spellEnd"/>
            <w:r w:rsidRPr="004C7F4E">
              <w:rPr>
                <w:rFonts w:ascii="Courier New" w:hAnsi="Courier New" w:cs="Courier New"/>
                <w:sz w:val="18"/>
                <w:szCs w:val="18"/>
              </w:rPr>
              <w:t xml:space="preserve">"  ; </w:t>
            </w:r>
            <w:proofErr w:type="spellStart"/>
            <w:r w:rsidRPr="004C7F4E">
              <w:rPr>
                <w:rFonts w:ascii="Courier New" w:hAnsi="Courier New" w:cs="Courier New"/>
                <w:sz w:val="18"/>
                <w:szCs w:val="18"/>
              </w:rPr>
              <w:t>Whos</w:t>
            </w:r>
            <w:proofErr w:type="spellEnd"/>
            <w:r w:rsidRPr="004C7F4E">
              <w:rPr>
                <w:rFonts w:ascii="Courier New" w:hAnsi="Courier New" w:cs="Courier New"/>
                <w:sz w:val="18"/>
                <w:szCs w:val="18"/>
              </w:rPr>
              <w:t xml:space="preserve"> Responsible T</w:t>
            </w:r>
            <w:r>
              <w:rPr>
                <w:rFonts w:ascii="Courier New" w:hAnsi="Courier New" w:cs="Courier New"/>
                <w:sz w:val="18"/>
                <w:szCs w:val="18"/>
              </w:rPr>
              <w:t>his is always set to "</w:t>
            </w:r>
            <w:proofErr w:type="spellStart"/>
            <w:r>
              <w:rPr>
                <w:rFonts w:ascii="Courier New" w:hAnsi="Courier New" w:cs="Courier New"/>
                <w:sz w:val="18"/>
                <w:szCs w:val="18"/>
              </w:rPr>
              <w:t>i</w:t>
            </w:r>
            <w:proofErr w:type="spellEnd"/>
            <w:r>
              <w:rPr>
                <w:rFonts w:ascii="Courier New" w:hAnsi="Courier New" w:cs="Courier New"/>
                <w:sz w:val="18"/>
                <w:szCs w:val="18"/>
              </w:rPr>
              <w:t>" initia</w:t>
            </w:r>
            <w:r w:rsidRPr="004C7F4E">
              <w:rPr>
                <w:rFonts w:ascii="Courier New" w:hAnsi="Courier New" w:cs="Courier New"/>
                <w:sz w:val="18"/>
                <w:szCs w:val="18"/>
              </w:rPr>
              <w:t>lly</w:t>
            </w:r>
          </w:p>
          <w:p w14:paraId="29078B5C" w14:textId="03B53455"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IBDD=$P($G(^IBE(350.9,1,1)),"^",25)</w:t>
            </w:r>
          </w:p>
          <w:p w14:paraId="2179FFF2" w14:textId="59A5494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IBIDS(".22")=IBDD  ; Default Division - From IB Site Parameter File</w:t>
            </w:r>
          </w:p>
          <w:p w14:paraId="60C1B4B4" w14:textId="34F88BDF"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xml:space="preserve">S IBIDS(".27")=""  ; Bill Charge Type - </w:t>
            </w:r>
            <w:r>
              <w:rPr>
                <w:rFonts w:ascii="Courier New" w:hAnsi="Courier New" w:cs="Courier New"/>
                <w:sz w:val="18"/>
                <w:szCs w:val="18"/>
              </w:rPr>
              <w:t>This is always set to null init</w:t>
            </w:r>
            <w:r w:rsidRPr="004C7F4E">
              <w:rPr>
                <w:rFonts w:ascii="Courier New" w:hAnsi="Courier New" w:cs="Courier New"/>
                <w:sz w:val="18"/>
                <w:szCs w:val="18"/>
              </w:rPr>
              <w:t>ially</w:t>
            </w:r>
          </w:p>
          <w:p w14:paraId="023E404D" w14:textId="3E1ABF8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xml:space="preserve">S IBIDS("151")=$G(IBST)  ; Statement Covers From Date </w:t>
            </w:r>
          </w:p>
          <w:p w14:paraId="29357475" w14:textId="23319B5F"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xml:space="preserve">S IBIDS("152")=$G(IBST)  ; Statement Covers To Date </w:t>
            </w:r>
          </w:p>
          <w:p w14:paraId="02C185FA" w14:textId="4122476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IBIDS("155")=0  ; Sensitive Record - 0 is No</w:t>
            </w:r>
          </w:p>
          <w:p w14:paraId="553D674A" w14:textId="5B193319"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IBSER=$P(^IBE(350.9,1,1),U,14)</w:t>
            </w:r>
          </w:p>
          <w:p w14:paraId="1D651DBE" w14:textId="70CA1E45"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Pr="004C7F4E">
              <w:rPr>
                <w:rFonts w:ascii="Courier New" w:hAnsi="Courier New" w:cs="Courier New"/>
                <w:sz w:val="18"/>
                <w:szCs w:val="18"/>
              </w:rPr>
              <w:t>S PRCASV("SER")=IBSER  ; MAS Service Poi</w:t>
            </w:r>
            <w:r>
              <w:rPr>
                <w:rFonts w:ascii="Courier New" w:hAnsi="Courier New" w:cs="Courier New"/>
                <w:sz w:val="18"/>
                <w:szCs w:val="18"/>
              </w:rPr>
              <w:t>nter - From IB Site Parameter F</w:t>
            </w:r>
            <w:r w:rsidRPr="004C7F4E">
              <w:rPr>
                <w:rFonts w:ascii="Courier New" w:hAnsi="Courier New" w:cs="Courier New"/>
                <w:sz w:val="18"/>
                <w:szCs w:val="18"/>
              </w:rPr>
              <w:t xml:space="preserve">ile </w:t>
            </w:r>
          </w:p>
          <w:p w14:paraId="4B32D63E" w14:textId="14F8354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GETPAY^IBFBUTIL(IBIEN)</w:t>
            </w:r>
          </w:p>
          <w:p w14:paraId="7851E8A7" w14:textId="111FBF9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IBPAYX=""</w:t>
            </w:r>
          </w:p>
          <w:p w14:paraId="79575097" w14:textId="0A0556C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IBPAYX=$O(IBRET(162.03,IBPAYX))</w:t>
            </w:r>
          </w:p>
          <w:p w14:paraId="25BBAFDC" w14:textId="09DDD04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IBSITE=IBRET(162.03,IBPAYX,26,"I")</w:t>
            </w:r>
          </w:p>
          <w:p w14:paraId="2C566044" w14:textId="1D8B128D"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PRCASV("SITE")=IBSITE  ; Site</w:t>
            </w:r>
          </w:p>
          <w:p w14:paraId="08B7E646" w14:textId="7B5362E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^IBCA2  ; This call completes initial bill and AR set up</w:t>
            </w:r>
          </w:p>
          <w:p w14:paraId="1209CF8B" w14:textId="4905C375"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IBBILL=$P($G(IBDR("0")),U,1)</w:t>
            </w:r>
          </w:p>
          <w:p w14:paraId="1D6BBF3F" w14:textId="7D283871"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FDA(360,IBIEN_",",1.02)=IBBILL</w:t>
            </w:r>
          </w:p>
          <w:p w14:paraId="49948CC2" w14:textId="0B0A3832"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UPDATE^DIE("","FDA","IENROOT")</w:t>
            </w:r>
          </w:p>
          <w:p w14:paraId="62E8C325" w14:textId="221A946E"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w:t>
            </w:r>
          </w:p>
          <w:p w14:paraId="16934606" w14:textId="70BD17A0"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IBIFN=""</w:t>
            </w:r>
          </w:p>
          <w:p w14:paraId="2AF21704" w14:textId="214042E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IBIFN=$O(^DGCR(399,"B",IBBILL,IBIFN))</w:t>
            </w:r>
          </w:p>
          <w:p w14:paraId="2469CF31" w14:textId="3953291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IBNPI=IBRET(162.03,IBPAYX,64,"I")  ; Non-VA Care Facility NPI</w:t>
            </w:r>
          </w:p>
          <w:p w14:paraId="0A3E635F" w14:textId="465BAE98"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xml:space="preserve">I IBNPI="" D  ; See if NPI can be found via </w:t>
            </w:r>
            <w:proofErr w:type="spellStart"/>
            <w:r w:rsidRPr="004C7F4E">
              <w:rPr>
                <w:rFonts w:ascii="Courier New" w:hAnsi="Courier New" w:cs="Courier New"/>
                <w:sz w:val="18"/>
                <w:szCs w:val="18"/>
              </w:rPr>
              <w:t>Auth</w:t>
            </w:r>
            <w:proofErr w:type="spellEnd"/>
            <w:r w:rsidRPr="004C7F4E">
              <w:rPr>
                <w:rFonts w:ascii="Courier New" w:hAnsi="Courier New" w:cs="Courier New"/>
                <w:sz w:val="18"/>
                <w:szCs w:val="18"/>
              </w:rPr>
              <w:t xml:space="preserve"> and FB side</w:t>
            </w:r>
          </w:p>
          <w:p w14:paraId="1676DB74" w14:textId="4645DE40"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S IBFBVND=$$GET1^DIQ(161.01,IBAUTH_","_DFN_",",.04,"I")</w:t>
            </w:r>
          </w:p>
          <w:p w14:paraId="68CD9D7F" w14:textId="016C1FB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I IBFBVND'="" S IBNPI=$$GET1^DIQ(161.2,IBFBVND_",",41.01,"I")</w:t>
            </w:r>
          </w:p>
          <w:p w14:paraId="331FFF5B" w14:textId="2C093028"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I IBNPI'="" D</w:t>
            </w:r>
          </w:p>
          <w:p w14:paraId="6D942750" w14:textId="77893A5B"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S (IBIBA,IBHIT)=""</w:t>
            </w:r>
          </w:p>
          <w:p w14:paraId="67B51F6C" w14:textId="6690B9DE"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F  S IBIBA=$O(^IBA(355.93,IBIBA)) Q:IBIBA=""  D</w:t>
            </w:r>
          </w:p>
          <w:p w14:paraId="2A8359B6" w14:textId="5937652B"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S IBIBANPI=""</w:t>
            </w:r>
          </w:p>
          <w:p w14:paraId="2D5196E5" w14:textId="511FB9A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F  S IBIBANPI=$O(^IBA(355.93,IBIBA,"N</w:t>
            </w:r>
            <w:r>
              <w:rPr>
                <w:rFonts w:ascii="Courier New" w:hAnsi="Courier New" w:cs="Courier New"/>
                <w:sz w:val="18"/>
                <w:szCs w:val="18"/>
              </w:rPr>
              <w:t xml:space="preserve">PISTATUS","C",IBIBANPI)) Q:IBIB </w:t>
            </w:r>
            <w:r w:rsidRPr="004C7F4E">
              <w:rPr>
                <w:rFonts w:ascii="Courier New" w:hAnsi="Courier New" w:cs="Courier New"/>
                <w:sz w:val="18"/>
                <w:szCs w:val="18"/>
              </w:rPr>
              <w:t>ANPI=""!(IBHIT)  D</w:t>
            </w:r>
          </w:p>
          <w:p w14:paraId="2E1694E0" w14:textId="34310383"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I IBIBANPI=IBNPI S IBHIT=1 D</w:t>
            </w:r>
          </w:p>
          <w:p w14:paraId="335A2C5E" w14:textId="2F73D0E9"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S FDA(399,IBIFN_",",232)=IBIBA</w:t>
            </w:r>
          </w:p>
          <w:p w14:paraId="2564E792" w14:textId="01A0524C"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D UPDATE^DIE("","FDA")</w:t>
            </w:r>
          </w:p>
          <w:p w14:paraId="2B148237" w14:textId="56D5E3FA"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S FDA(399,IBIFN_",",161)=30</w:t>
            </w:r>
          </w:p>
          <w:p w14:paraId="4CD437F8" w14:textId="67F5EE83"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UPDATE^DIE("","FDA")</w:t>
            </w:r>
          </w:p>
          <w:p w14:paraId="04740395" w14:textId="0EFEEC5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w:t>
            </w:r>
          </w:p>
          <w:p w14:paraId="71BA207A" w14:textId="51290B57"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Need to add billing provider and primary dx, if possible</w:t>
            </w:r>
          </w:p>
          <w:p w14:paraId="0C7CCEC0" w14:textId="053CD05A"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252  BILLING PROVIDER TAXONOMY     &lt;-</w:t>
            </w:r>
            <w:proofErr w:type="spellStart"/>
            <w:r w:rsidRPr="004C7F4E">
              <w:rPr>
                <w:rFonts w:ascii="Courier New" w:hAnsi="Courier New" w:cs="Courier New"/>
                <w:sz w:val="18"/>
                <w:szCs w:val="18"/>
              </w:rPr>
              <w:t>Pntr</w:t>
            </w:r>
            <w:proofErr w:type="spellEnd"/>
            <w:r w:rsidRPr="004C7F4E">
              <w:rPr>
                <w:rFonts w:ascii="Courier New" w:hAnsi="Courier New" w:cs="Courier New"/>
                <w:sz w:val="18"/>
                <w:szCs w:val="18"/>
              </w:rPr>
              <w:t xml:space="preserve">  [*P8932.1']</w:t>
            </w:r>
          </w:p>
          <w:p w14:paraId="2B145AEB" w14:textId="0717BFE7"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w:t>
            </w:r>
          </w:p>
          <w:p w14:paraId="46F0A191" w14:textId="1EA67996"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Pr="004C7F4E">
              <w:rPr>
                <w:rFonts w:ascii="Courier New" w:hAnsi="Courier New" w:cs="Courier New"/>
                <w:sz w:val="18"/>
                <w:szCs w:val="18"/>
              </w:rPr>
              <w:t>W !</w:t>
            </w:r>
            <w:proofErr w:type="gramEnd"/>
            <w:r w:rsidRPr="004C7F4E">
              <w:rPr>
                <w:rFonts w:ascii="Courier New" w:hAnsi="Courier New" w:cs="Courier New"/>
                <w:sz w:val="18"/>
                <w:szCs w:val="18"/>
              </w:rPr>
              <w:t>,"Bill "_IBBILL_" created for "_IBNAME_"."</w:t>
            </w:r>
          </w:p>
          <w:p w14:paraId="18731A5C" w14:textId="711E39D4"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D PAUSE^VALM1</w:t>
            </w:r>
          </w:p>
          <w:p w14:paraId="12C6F75E" w14:textId="4630160F" w:rsidR="004C7F4E" w:rsidRP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Q</w:t>
            </w:r>
          </w:p>
          <w:p w14:paraId="368312C5" w14:textId="77777777" w:rsidR="004C7F4E"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Pr="004C7F4E">
              <w:rPr>
                <w:rFonts w:ascii="Courier New" w:hAnsi="Courier New" w:cs="Courier New"/>
                <w:sz w:val="18"/>
                <w:szCs w:val="18"/>
              </w:rPr>
              <w:t xml:space="preserve">; </w:t>
            </w:r>
          </w:p>
          <w:p w14:paraId="1E9B2EE7" w14:textId="403EA9F1" w:rsidR="00E87E81" w:rsidRPr="00E87E81" w:rsidRDefault="004C7F4E" w:rsidP="004C7F4E">
            <w:pPr>
              <w:autoSpaceDE w:val="0"/>
              <w:autoSpaceDN w:val="0"/>
              <w:adjustRightInd w:val="0"/>
              <w:rPr>
                <w:rFonts w:ascii="Courier New" w:hAnsi="Courier New" w:cs="Courier New"/>
                <w:sz w:val="18"/>
                <w:szCs w:val="18"/>
              </w:rPr>
            </w:pPr>
            <w:r>
              <w:rPr>
                <w:rFonts w:ascii="Courier New" w:hAnsi="Courier New" w:cs="Courier New"/>
                <w:sz w:val="18"/>
                <w:szCs w:val="18"/>
              </w:rPr>
              <w:t>H</w:t>
            </w:r>
            <w:r w:rsidR="00E87E81" w:rsidRPr="00E87E81">
              <w:rPr>
                <w:rFonts w:ascii="Courier New" w:hAnsi="Courier New" w:cs="Courier New"/>
                <w:sz w:val="18"/>
                <w:szCs w:val="18"/>
              </w:rPr>
              <w:t>ELP</w:t>
            </w:r>
            <w:r w:rsidR="00863624">
              <w:rPr>
                <w:rFonts w:ascii="Courier New" w:hAnsi="Courier New" w:cs="Courier New"/>
                <w:sz w:val="18"/>
                <w:szCs w:val="18"/>
              </w:rPr>
              <w:t xml:space="preserve"> </w:t>
            </w:r>
            <w:r w:rsidR="00E87E81" w:rsidRPr="00E87E81">
              <w:rPr>
                <w:rFonts w:ascii="Courier New" w:hAnsi="Courier New" w:cs="Courier New"/>
                <w:sz w:val="18"/>
                <w:szCs w:val="18"/>
              </w:rPr>
              <w:t>; -- help code</w:t>
            </w:r>
          </w:p>
          <w:p w14:paraId="42632331" w14:textId="10B5FF7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 xml:space="preserve">S X="?" D DISP^XQORM1 </w:t>
            </w:r>
            <w:proofErr w:type="gramStart"/>
            <w:r w:rsidR="00E87E81" w:rsidRPr="00E87E81">
              <w:rPr>
                <w:rFonts w:ascii="Courier New" w:hAnsi="Courier New" w:cs="Courier New"/>
                <w:sz w:val="18"/>
                <w:szCs w:val="18"/>
              </w:rPr>
              <w:t>W !!</w:t>
            </w:r>
            <w:proofErr w:type="gramEnd"/>
          </w:p>
          <w:p w14:paraId="7049EF61" w14:textId="543CE90B"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Q</w:t>
            </w:r>
          </w:p>
          <w:p w14:paraId="5F71619C" w14:textId="0CCC0D4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lastRenderedPageBreak/>
              <w:t xml:space="preserve"> </w:t>
            </w:r>
            <w:r w:rsidR="00E87E81" w:rsidRPr="00E87E81">
              <w:rPr>
                <w:rFonts w:ascii="Courier New" w:hAnsi="Courier New" w:cs="Courier New"/>
                <w:sz w:val="18"/>
                <w:szCs w:val="18"/>
              </w:rPr>
              <w:t>;</w:t>
            </w:r>
          </w:p>
          <w:p w14:paraId="1BBA83CD" w14:textId="3F09E48F" w:rsidR="00E87E81" w:rsidRPr="00E87E81" w:rsidRDefault="00E87E81" w:rsidP="00E87E81">
            <w:pPr>
              <w:autoSpaceDE w:val="0"/>
              <w:autoSpaceDN w:val="0"/>
              <w:adjustRightInd w:val="0"/>
              <w:rPr>
                <w:rFonts w:ascii="Courier New" w:hAnsi="Courier New" w:cs="Courier New"/>
                <w:sz w:val="18"/>
                <w:szCs w:val="18"/>
              </w:rPr>
            </w:pPr>
            <w:r w:rsidRPr="00E87E81">
              <w:rPr>
                <w:rFonts w:ascii="Courier New" w:hAnsi="Courier New" w:cs="Courier New"/>
                <w:sz w:val="18"/>
                <w:szCs w:val="18"/>
              </w:rPr>
              <w:t>EXIT</w:t>
            </w:r>
            <w:r w:rsidR="00863624">
              <w:rPr>
                <w:rFonts w:ascii="Courier New" w:hAnsi="Courier New" w:cs="Courier New"/>
                <w:sz w:val="18"/>
                <w:szCs w:val="18"/>
              </w:rPr>
              <w:t xml:space="preserve"> </w:t>
            </w:r>
            <w:r w:rsidRPr="00E87E81">
              <w:rPr>
                <w:rFonts w:ascii="Courier New" w:hAnsi="Courier New" w:cs="Courier New"/>
                <w:sz w:val="18"/>
                <w:szCs w:val="18"/>
              </w:rPr>
              <w:t>; -- exit code</w:t>
            </w:r>
          </w:p>
          <w:p w14:paraId="5D5F190D" w14:textId="315E45E2"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D ^%ZISC</w:t>
            </w:r>
          </w:p>
          <w:p w14:paraId="2450EFCD" w14:textId="3F996A9F" w:rsidR="00E87E81" w:rsidRPr="00E87E81" w:rsidRDefault="00863624" w:rsidP="00E87E81">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87E81" w:rsidRPr="00E87E81">
              <w:rPr>
                <w:rFonts w:ascii="Courier New" w:hAnsi="Courier New" w:cs="Courier New"/>
                <w:sz w:val="18"/>
                <w:szCs w:val="18"/>
              </w:rPr>
              <w:t>S VALMBCK="R"</w:t>
            </w:r>
          </w:p>
          <w:p w14:paraId="2D6EBBC1" w14:textId="327071E5" w:rsidR="00E87E81" w:rsidRPr="00E87E81" w:rsidRDefault="00863624" w:rsidP="00A47645">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A47645">
              <w:rPr>
                <w:rFonts w:ascii="Courier New" w:hAnsi="Courier New" w:cs="Courier New"/>
                <w:sz w:val="18"/>
                <w:szCs w:val="18"/>
              </w:rPr>
              <w:t>Q</w:t>
            </w:r>
          </w:p>
        </w:tc>
      </w:tr>
    </w:tbl>
    <w:p w14:paraId="6DEAA666" w14:textId="77777777" w:rsidR="00A37624" w:rsidRDefault="00A37624" w:rsidP="00A37624"/>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AF3385" w:rsidRPr="0028049C" w14:paraId="1214E238" w14:textId="77777777" w:rsidTr="00A47645">
        <w:trPr>
          <w:cantSplit/>
          <w:tblHeader/>
        </w:trPr>
        <w:tc>
          <w:tcPr>
            <w:tcW w:w="1511" w:type="pct"/>
            <w:shd w:val="clear" w:color="auto" w:fill="F2F2F2" w:themeFill="background1" w:themeFillShade="F2"/>
            <w:vAlign w:val="center"/>
          </w:tcPr>
          <w:p w14:paraId="09234624" w14:textId="77777777" w:rsidR="00AF3385" w:rsidRPr="0028049C" w:rsidRDefault="00AF3385" w:rsidP="00A37D14">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2946897A" w14:textId="77777777" w:rsidR="00AF3385" w:rsidRPr="0028049C" w:rsidRDefault="00AF3385" w:rsidP="00A37D14">
            <w:pPr>
              <w:pStyle w:val="TableHeading"/>
            </w:pPr>
            <w:r w:rsidRPr="0028049C">
              <w:t>Activities</w:t>
            </w:r>
          </w:p>
        </w:tc>
      </w:tr>
      <w:tr w:rsidR="00AF3385" w:rsidRPr="0028049C" w14:paraId="1E4C1A05" w14:textId="77777777" w:rsidTr="00A47645">
        <w:trPr>
          <w:cantSplit/>
          <w:tblHeader/>
        </w:trPr>
        <w:tc>
          <w:tcPr>
            <w:tcW w:w="1511" w:type="pct"/>
            <w:shd w:val="clear" w:color="auto" w:fill="F2F2F2" w:themeFill="background1" w:themeFillShade="F2"/>
            <w:vAlign w:val="center"/>
          </w:tcPr>
          <w:p w14:paraId="46372A1A" w14:textId="77777777" w:rsidR="00AF3385" w:rsidRPr="0028049C" w:rsidRDefault="00AF3385" w:rsidP="00A37D14">
            <w:pPr>
              <w:pStyle w:val="TableText"/>
              <w:rPr>
                <w:b/>
              </w:rPr>
            </w:pPr>
            <w:r w:rsidRPr="0028049C">
              <w:rPr>
                <w:b/>
              </w:rPr>
              <w:t>Routine Name</w:t>
            </w:r>
          </w:p>
        </w:tc>
        <w:tc>
          <w:tcPr>
            <w:tcW w:w="3489" w:type="pct"/>
            <w:gridSpan w:val="4"/>
            <w:tcBorders>
              <w:bottom w:val="single" w:sz="6" w:space="0" w:color="000000"/>
            </w:tcBorders>
          </w:tcPr>
          <w:p w14:paraId="4D570448" w14:textId="77777777" w:rsidR="00AF3385" w:rsidRPr="003C5F71" w:rsidRDefault="00AF3385" w:rsidP="00A37D14">
            <w:pPr>
              <w:pStyle w:val="TableText"/>
            </w:pPr>
            <w:r>
              <w:t xml:space="preserve">^IBFBWL4 – </w:t>
            </w:r>
            <w:proofErr w:type="spellStart"/>
            <w:r>
              <w:t>Worklist</w:t>
            </w:r>
            <w:proofErr w:type="spellEnd"/>
            <w:r>
              <w:t xml:space="preserve"> History </w:t>
            </w:r>
          </w:p>
        </w:tc>
      </w:tr>
      <w:tr w:rsidR="00AF3385" w:rsidRPr="0028049C" w14:paraId="1B719410" w14:textId="77777777" w:rsidTr="00A47645">
        <w:trPr>
          <w:cantSplit/>
        </w:trPr>
        <w:tc>
          <w:tcPr>
            <w:tcW w:w="1511" w:type="pct"/>
            <w:shd w:val="clear" w:color="auto" w:fill="F2F2F2" w:themeFill="background1" w:themeFillShade="F2"/>
            <w:vAlign w:val="center"/>
          </w:tcPr>
          <w:p w14:paraId="688EFFD1" w14:textId="77777777" w:rsidR="00AF3385" w:rsidRPr="0028049C" w:rsidRDefault="00AF3385" w:rsidP="00A37D14">
            <w:pPr>
              <w:pStyle w:val="TableText"/>
              <w:rPr>
                <w:b/>
              </w:rPr>
            </w:pPr>
            <w:r w:rsidRPr="0028049C">
              <w:rPr>
                <w:b/>
              </w:rPr>
              <w:t>Enhancement Category</w:t>
            </w:r>
          </w:p>
        </w:tc>
        <w:tc>
          <w:tcPr>
            <w:tcW w:w="613" w:type="pct"/>
            <w:tcBorders>
              <w:right w:val="nil"/>
            </w:tcBorders>
          </w:tcPr>
          <w:p w14:paraId="50F8D223" w14:textId="77777777" w:rsidR="00AF3385" w:rsidRPr="003469D6" w:rsidRDefault="00AF3385" w:rsidP="00A37D14">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74A2610D" w14:textId="77777777" w:rsidR="00AF3385" w:rsidRPr="003469D6" w:rsidRDefault="00AF3385" w:rsidP="00A37D14">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147235D9" w14:textId="77777777" w:rsidR="00AF3385" w:rsidRPr="003469D6" w:rsidRDefault="00AF3385" w:rsidP="00A37D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7C887EB3" w14:textId="77777777" w:rsidR="00AF3385" w:rsidRPr="003469D6" w:rsidRDefault="00AF3385" w:rsidP="00A37D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AF3385" w:rsidRPr="0028049C" w14:paraId="27B787B2" w14:textId="77777777" w:rsidTr="00A47645">
        <w:trPr>
          <w:cantSplit/>
        </w:trPr>
        <w:tc>
          <w:tcPr>
            <w:tcW w:w="1511" w:type="pct"/>
            <w:shd w:val="clear" w:color="auto" w:fill="F2F2F2" w:themeFill="background1" w:themeFillShade="F2"/>
            <w:vAlign w:val="center"/>
          </w:tcPr>
          <w:p w14:paraId="6F49E72D" w14:textId="77777777" w:rsidR="00AF3385" w:rsidRPr="0028049C" w:rsidRDefault="00AF3385" w:rsidP="00A37D14">
            <w:pPr>
              <w:pStyle w:val="TableText"/>
              <w:rPr>
                <w:b/>
              </w:rPr>
            </w:pPr>
            <w:r w:rsidRPr="0028049C">
              <w:rPr>
                <w:b/>
              </w:rPr>
              <w:t>RTM</w:t>
            </w:r>
          </w:p>
        </w:tc>
        <w:tc>
          <w:tcPr>
            <w:tcW w:w="3489" w:type="pct"/>
            <w:gridSpan w:val="4"/>
          </w:tcPr>
          <w:p w14:paraId="0136A07D" w14:textId="77777777" w:rsidR="00AF3385" w:rsidRPr="00D769BD" w:rsidRDefault="006C612B" w:rsidP="00A37D14">
            <w:pPr>
              <w:pStyle w:val="TableText"/>
            </w:pPr>
            <w:r w:rsidRPr="006C612B">
              <w:t>FRFEE-2.5</w:t>
            </w:r>
          </w:p>
        </w:tc>
      </w:tr>
      <w:tr w:rsidR="00AF3385" w:rsidRPr="0028049C" w14:paraId="329886C1" w14:textId="77777777" w:rsidTr="00A47645">
        <w:trPr>
          <w:cantSplit/>
        </w:trPr>
        <w:tc>
          <w:tcPr>
            <w:tcW w:w="1511" w:type="pct"/>
            <w:tcBorders>
              <w:bottom w:val="single" w:sz="6" w:space="0" w:color="000000"/>
            </w:tcBorders>
            <w:shd w:val="clear" w:color="auto" w:fill="F2F2F2" w:themeFill="background1" w:themeFillShade="F2"/>
            <w:vAlign w:val="center"/>
          </w:tcPr>
          <w:p w14:paraId="46DD788E" w14:textId="77777777" w:rsidR="00AF3385" w:rsidRPr="0028049C" w:rsidRDefault="00AF3385" w:rsidP="00A37D14">
            <w:pPr>
              <w:pStyle w:val="TableText"/>
              <w:rPr>
                <w:b/>
              </w:rPr>
            </w:pPr>
            <w:r w:rsidRPr="0028049C">
              <w:rPr>
                <w:b/>
              </w:rPr>
              <w:t>Related Options</w:t>
            </w:r>
          </w:p>
        </w:tc>
        <w:tc>
          <w:tcPr>
            <w:tcW w:w="3489" w:type="pct"/>
            <w:gridSpan w:val="4"/>
            <w:tcBorders>
              <w:bottom w:val="single" w:sz="4" w:space="0" w:color="auto"/>
            </w:tcBorders>
          </w:tcPr>
          <w:p w14:paraId="3966AA1A" w14:textId="77777777" w:rsidR="00AF3385" w:rsidRPr="003469D6" w:rsidRDefault="00AF3385" w:rsidP="00A37D14">
            <w:pPr>
              <w:pStyle w:val="TableText"/>
            </w:pPr>
            <w:r>
              <w:t>IB BILLING WORKLIST</w:t>
            </w:r>
          </w:p>
        </w:tc>
      </w:tr>
    </w:tbl>
    <w:p w14:paraId="207675C1" w14:textId="77777777" w:rsidR="00AF3385" w:rsidRPr="0028049C" w:rsidRDefault="00AF3385" w:rsidP="00AF3385">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AF3385" w:rsidRPr="0028049C" w14:paraId="414735A1" w14:textId="77777777" w:rsidTr="00A4764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B902635" w14:textId="77777777" w:rsidR="00AF3385" w:rsidRPr="0028049C" w:rsidRDefault="00AF3385" w:rsidP="00A37D14">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416A8D3" w14:textId="77777777" w:rsidR="00AF3385" w:rsidRPr="0028049C" w:rsidRDefault="00AF3385" w:rsidP="00A37D14">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457A44E" w14:textId="77777777" w:rsidR="00AF3385" w:rsidRPr="0028049C" w:rsidRDefault="00AF3385" w:rsidP="00A37D14">
            <w:pPr>
              <w:pStyle w:val="TableHeading"/>
            </w:pPr>
            <w:r w:rsidRPr="0028049C">
              <w:t>Routines “Called”</w:t>
            </w:r>
            <w:r>
              <w:t xml:space="preserve"> </w:t>
            </w:r>
          </w:p>
        </w:tc>
      </w:tr>
      <w:tr w:rsidR="00AF3385" w:rsidRPr="0028049C" w14:paraId="7AF9BE61" w14:textId="77777777" w:rsidTr="00A4764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3E12D8A" w14:textId="77777777" w:rsidR="00AF3385" w:rsidRPr="0028049C" w:rsidRDefault="00AF3385" w:rsidP="00A37D14">
            <w:pPr>
              <w:pStyle w:val="TableText"/>
            </w:pPr>
          </w:p>
        </w:tc>
        <w:tc>
          <w:tcPr>
            <w:tcW w:w="1529" w:type="pct"/>
            <w:tcBorders>
              <w:bottom w:val="single" w:sz="4" w:space="0" w:color="auto"/>
            </w:tcBorders>
            <w:vAlign w:val="center"/>
          </w:tcPr>
          <w:p w14:paraId="509CEEFC" w14:textId="77777777" w:rsidR="00AF3385" w:rsidRDefault="00AF3385" w:rsidP="00A37D14">
            <w:pPr>
              <w:pStyle w:val="TableText"/>
            </w:pPr>
            <w:r>
              <w:t>Called by IB BILLING WORKLIST Action “HI” – HISTORY^IBFBWL</w:t>
            </w:r>
          </w:p>
          <w:p w14:paraId="2F8909F2" w14:textId="77777777" w:rsidR="00AF3385" w:rsidRPr="0028049C" w:rsidRDefault="00AF3385" w:rsidP="00A37D14">
            <w:pPr>
              <w:pStyle w:val="TableText"/>
            </w:pPr>
          </w:p>
        </w:tc>
        <w:tc>
          <w:tcPr>
            <w:tcW w:w="1961" w:type="pct"/>
            <w:tcBorders>
              <w:bottom w:val="single" w:sz="4" w:space="0" w:color="auto"/>
            </w:tcBorders>
            <w:vAlign w:val="center"/>
          </w:tcPr>
          <w:p w14:paraId="374F5EEF" w14:textId="77777777" w:rsidR="00AF3385" w:rsidRPr="0028049C" w:rsidRDefault="00AF3385" w:rsidP="00A37D14">
            <w:pPr>
              <w:pStyle w:val="TableText"/>
            </w:pPr>
            <w:r>
              <w:t xml:space="preserve">Standard </w:t>
            </w:r>
            <w:proofErr w:type="spellStart"/>
            <w:r>
              <w:t>ListMan</w:t>
            </w:r>
            <w:proofErr w:type="spellEnd"/>
            <w:r>
              <w:t xml:space="preserve"> routines</w:t>
            </w:r>
            <w:r>
              <w:br/>
              <w:t>^DIQ</w:t>
            </w:r>
            <w:r>
              <w:br/>
            </w:r>
          </w:p>
        </w:tc>
      </w:tr>
    </w:tbl>
    <w:p w14:paraId="5A097AFC" w14:textId="77777777" w:rsidR="00AF3385" w:rsidRPr="002F4E85" w:rsidRDefault="00AF3385" w:rsidP="00AF33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AF3385" w:rsidRPr="002F4E85" w14:paraId="6EBB9D3B" w14:textId="77777777" w:rsidTr="00A37D14">
        <w:trPr>
          <w:cantSplit/>
          <w:tblHeader/>
        </w:trPr>
        <w:tc>
          <w:tcPr>
            <w:tcW w:w="1511" w:type="pct"/>
            <w:shd w:val="clear" w:color="auto" w:fill="F2F2F2" w:themeFill="background1" w:themeFillShade="F2"/>
            <w:vAlign w:val="center"/>
          </w:tcPr>
          <w:p w14:paraId="38BFF72E" w14:textId="77777777" w:rsidR="00AF3385" w:rsidRPr="002F4E85" w:rsidRDefault="00AF3385" w:rsidP="00A37D14">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377A6D30" w14:textId="77777777" w:rsidR="00AF3385" w:rsidRPr="002F4E85" w:rsidRDefault="00AF3385" w:rsidP="00A37D14">
            <w:pPr>
              <w:pStyle w:val="TableHeading"/>
            </w:pPr>
            <w:r w:rsidRPr="002F4E85">
              <w:t>Activities</w:t>
            </w:r>
          </w:p>
        </w:tc>
      </w:tr>
      <w:tr w:rsidR="00AF3385" w:rsidRPr="002F4E85" w14:paraId="6BEEE8FA" w14:textId="77777777" w:rsidTr="00A37D14">
        <w:trPr>
          <w:cantSplit/>
        </w:trPr>
        <w:tc>
          <w:tcPr>
            <w:tcW w:w="1511" w:type="pct"/>
            <w:tcBorders>
              <w:top w:val="single" w:sz="6" w:space="0" w:color="000000"/>
            </w:tcBorders>
            <w:shd w:val="clear" w:color="auto" w:fill="F2F2F2" w:themeFill="background1" w:themeFillShade="F2"/>
            <w:vAlign w:val="center"/>
          </w:tcPr>
          <w:p w14:paraId="2E8BD59F" w14:textId="77777777" w:rsidR="00AF3385" w:rsidRPr="002F4E85" w:rsidRDefault="00AF3385" w:rsidP="00A37D14">
            <w:pPr>
              <w:pStyle w:val="TableText"/>
              <w:rPr>
                <w:b/>
              </w:rPr>
            </w:pPr>
            <w:r w:rsidRPr="002F4E85">
              <w:rPr>
                <w:b/>
              </w:rPr>
              <w:t>Data Dictionary (DD) References</w:t>
            </w:r>
          </w:p>
        </w:tc>
        <w:tc>
          <w:tcPr>
            <w:tcW w:w="3489" w:type="pct"/>
            <w:gridSpan w:val="5"/>
          </w:tcPr>
          <w:p w14:paraId="458F11E6" w14:textId="77777777" w:rsidR="00AF3385" w:rsidRDefault="00AF3385" w:rsidP="00A37D14">
            <w:pPr>
              <w:pStyle w:val="TableText"/>
            </w:pPr>
            <w:r>
              <w:t>PATIENT FILE (#2)</w:t>
            </w:r>
          </w:p>
          <w:p w14:paraId="1CAE75EE" w14:textId="77777777" w:rsidR="00AF3385" w:rsidRPr="003469D6" w:rsidRDefault="00AF3385" w:rsidP="00A37D14">
            <w:pPr>
              <w:pStyle w:val="TableText"/>
            </w:pPr>
            <w:r>
              <w:t>NEW PERSON FILE (#200)</w:t>
            </w:r>
            <w:r>
              <w:br/>
              <w:t>IB-FB INTERFACE TRACKING FILE (#360)</w:t>
            </w:r>
          </w:p>
        </w:tc>
      </w:tr>
      <w:tr w:rsidR="00AF3385" w:rsidRPr="002F4E85" w14:paraId="337CB792" w14:textId="77777777" w:rsidTr="00A37D14">
        <w:trPr>
          <w:cantSplit/>
        </w:trPr>
        <w:tc>
          <w:tcPr>
            <w:tcW w:w="1511" w:type="pct"/>
            <w:shd w:val="clear" w:color="auto" w:fill="F2F2F2" w:themeFill="background1" w:themeFillShade="F2"/>
            <w:vAlign w:val="center"/>
          </w:tcPr>
          <w:p w14:paraId="476C9D88" w14:textId="77777777" w:rsidR="00AF3385" w:rsidRPr="002F4E85" w:rsidRDefault="00AF3385" w:rsidP="00A37D14">
            <w:pPr>
              <w:pStyle w:val="TableText"/>
              <w:rPr>
                <w:b/>
              </w:rPr>
            </w:pPr>
            <w:r w:rsidRPr="002F4E85">
              <w:rPr>
                <w:b/>
              </w:rPr>
              <w:t>Related Protocols</w:t>
            </w:r>
          </w:p>
        </w:tc>
        <w:tc>
          <w:tcPr>
            <w:tcW w:w="3489" w:type="pct"/>
            <w:gridSpan w:val="5"/>
          </w:tcPr>
          <w:p w14:paraId="2CE434A9" w14:textId="77777777" w:rsidR="00A4047B" w:rsidRPr="00A4047B" w:rsidRDefault="00A4047B" w:rsidP="00A37D14">
            <w:pPr>
              <w:pStyle w:val="TableText"/>
              <w:rPr>
                <w:u w:val="single"/>
              </w:rPr>
            </w:pPr>
            <w:r>
              <w:rPr>
                <w:u w:val="single"/>
              </w:rPr>
              <w:t>Lists</w:t>
            </w:r>
          </w:p>
          <w:p w14:paraId="49C51175" w14:textId="77777777" w:rsidR="00AF3385" w:rsidRDefault="00AF3385" w:rsidP="00A37D14">
            <w:pPr>
              <w:pStyle w:val="TableText"/>
            </w:pPr>
            <w:r>
              <w:t>IB BILLING WORKLIST</w:t>
            </w:r>
          </w:p>
          <w:p w14:paraId="283B9C15" w14:textId="77777777" w:rsidR="00AF3385" w:rsidRDefault="00AF3385" w:rsidP="00A37D14">
            <w:pPr>
              <w:pStyle w:val="TableText"/>
            </w:pPr>
            <w:r>
              <w:t>IB BILLING WORKLIST HISTORY – HISTORY^IBFBWL</w:t>
            </w:r>
          </w:p>
          <w:p w14:paraId="11DF9EA9" w14:textId="77777777" w:rsidR="00A4047B" w:rsidRDefault="00A4047B" w:rsidP="00A37D14">
            <w:pPr>
              <w:pStyle w:val="TableText"/>
            </w:pPr>
          </w:p>
          <w:p w14:paraId="4AD66261" w14:textId="77777777" w:rsidR="00A4047B" w:rsidRDefault="00A4047B" w:rsidP="00A37D14">
            <w:pPr>
              <w:pStyle w:val="TableText"/>
              <w:rPr>
                <w:u w:val="single"/>
              </w:rPr>
            </w:pPr>
            <w:r w:rsidRPr="00A4047B">
              <w:rPr>
                <w:u w:val="single"/>
              </w:rPr>
              <w:t>Corresponding Menu (Protocol)</w:t>
            </w:r>
          </w:p>
          <w:p w14:paraId="1D890ACB" w14:textId="77777777" w:rsidR="00A4047B" w:rsidRPr="00A4047B" w:rsidRDefault="00A4047B" w:rsidP="00A37D14">
            <w:pPr>
              <w:pStyle w:val="TableText"/>
            </w:pPr>
            <w:r>
              <w:t>None</w:t>
            </w:r>
          </w:p>
          <w:p w14:paraId="2D6FC246" w14:textId="77777777" w:rsidR="00AF3385" w:rsidRPr="003469D6" w:rsidRDefault="00AF3385" w:rsidP="00A37D14">
            <w:pPr>
              <w:pStyle w:val="TableText"/>
            </w:pPr>
          </w:p>
        </w:tc>
      </w:tr>
      <w:tr w:rsidR="00AF3385" w:rsidRPr="002F4E85" w14:paraId="27BAC467" w14:textId="77777777" w:rsidTr="00A37D14">
        <w:trPr>
          <w:cantSplit/>
        </w:trPr>
        <w:tc>
          <w:tcPr>
            <w:tcW w:w="1511" w:type="pct"/>
            <w:shd w:val="clear" w:color="auto" w:fill="F2F2F2" w:themeFill="background1" w:themeFillShade="F2"/>
            <w:vAlign w:val="center"/>
          </w:tcPr>
          <w:p w14:paraId="529B2219" w14:textId="77777777" w:rsidR="00AF3385" w:rsidRPr="002F4E85" w:rsidRDefault="00AF3385" w:rsidP="00A37D14">
            <w:pPr>
              <w:pStyle w:val="TableText"/>
              <w:rPr>
                <w:b/>
              </w:rPr>
            </w:pPr>
            <w:r w:rsidRPr="002F4E85">
              <w:rPr>
                <w:b/>
              </w:rPr>
              <w:t>Related Integration Control Registrations (ICRs)</w:t>
            </w:r>
          </w:p>
        </w:tc>
        <w:tc>
          <w:tcPr>
            <w:tcW w:w="3489" w:type="pct"/>
            <w:gridSpan w:val="5"/>
            <w:tcBorders>
              <w:bottom w:val="single" w:sz="6" w:space="0" w:color="000000"/>
            </w:tcBorders>
          </w:tcPr>
          <w:p w14:paraId="2477EC8E" w14:textId="77777777" w:rsidR="00AF3385" w:rsidRPr="003469D6" w:rsidRDefault="00720E8C" w:rsidP="00A37D14">
            <w:pPr>
              <w:pStyle w:val="TableText"/>
            </w:pPr>
            <w:r>
              <w:t>Yes – in process</w:t>
            </w:r>
          </w:p>
        </w:tc>
      </w:tr>
      <w:tr w:rsidR="00AF3385" w:rsidRPr="002F4E85" w14:paraId="0A3DFE71" w14:textId="77777777" w:rsidTr="00A37D14">
        <w:trPr>
          <w:cantSplit/>
        </w:trPr>
        <w:tc>
          <w:tcPr>
            <w:tcW w:w="1511" w:type="pct"/>
            <w:tcBorders>
              <w:right w:val="single" w:sz="4" w:space="0" w:color="auto"/>
            </w:tcBorders>
            <w:shd w:val="clear" w:color="auto" w:fill="F2F2F2" w:themeFill="background1" w:themeFillShade="F2"/>
            <w:vAlign w:val="center"/>
          </w:tcPr>
          <w:p w14:paraId="430D5B77" w14:textId="77777777" w:rsidR="00AF3385" w:rsidRPr="002F4E85" w:rsidRDefault="00AF3385" w:rsidP="00A37D14">
            <w:pPr>
              <w:pStyle w:val="TableText"/>
              <w:rPr>
                <w:b/>
              </w:rPr>
            </w:pPr>
            <w:r w:rsidRPr="002F4E85">
              <w:rPr>
                <w:b/>
              </w:rPr>
              <w:t>Data Passing</w:t>
            </w:r>
          </w:p>
        </w:tc>
        <w:tc>
          <w:tcPr>
            <w:tcW w:w="599" w:type="pct"/>
            <w:tcBorders>
              <w:left w:val="single" w:sz="4" w:space="0" w:color="auto"/>
              <w:right w:val="nil"/>
            </w:tcBorders>
          </w:tcPr>
          <w:p w14:paraId="727AB8F9" w14:textId="77777777" w:rsidR="00AF3385" w:rsidRPr="003469D6" w:rsidRDefault="00AF3385" w:rsidP="00A37D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69171301" w14:textId="77777777" w:rsidR="00AF3385" w:rsidRPr="003469D6" w:rsidRDefault="00AF3385" w:rsidP="00A37D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3540F298" w14:textId="77777777" w:rsidR="00AF3385" w:rsidRPr="003469D6" w:rsidRDefault="00AF3385" w:rsidP="00A37D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17A773E8" w14:textId="77777777" w:rsidR="00AF3385" w:rsidRPr="003469D6" w:rsidRDefault="00AF3385" w:rsidP="00A37D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2" w:type="pct"/>
            <w:tcBorders>
              <w:left w:val="nil"/>
            </w:tcBorders>
          </w:tcPr>
          <w:p w14:paraId="0E165816" w14:textId="77777777" w:rsidR="00AF3385" w:rsidRPr="003469D6" w:rsidRDefault="00AF3385" w:rsidP="00A37D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AF3385" w:rsidRPr="002F4E85" w14:paraId="3EEADCFC" w14:textId="77777777" w:rsidTr="00A37D14">
        <w:trPr>
          <w:cantSplit/>
        </w:trPr>
        <w:tc>
          <w:tcPr>
            <w:tcW w:w="1511" w:type="pct"/>
            <w:shd w:val="clear" w:color="auto" w:fill="F2F2F2" w:themeFill="background1" w:themeFillShade="F2"/>
            <w:vAlign w:val="center"/>
          </w:tcPr>
          <w:p w14:paraId="0756DC3E" w14:textId="77777777" w:rsidR="00AF3385" w:rsidRPr="002F4E85" w:rsidRDefault="00AF3385" w:rsidP="00A37D14">
            <w:pPr>
              <w:pStyle w:val="TableText"/>
              <w:rPr>
                <w:b/>
              </w:rPr>
            </w:pPr>
            <w:r w:rsidRPr="002F4E85">
              <w:rPr>
                <w:b/>
              </w:rPr>
              <w:t>Input Attribute Name and Definition</w:t>
            </w:r>
          </w:p>
        </w:tc>
        <w:tc>
          <w:tcPr>
            <w:tcW w:w="3489" w:type="pct"/>
            <w:gridSpan w:val="5"/>
          </w:tcPr>
          <w:p w14:paraId="2A4BE9ED" w14:textId="395D7B85" w:rsidR="00AF3385" w:rsidRPr="003469D6" w:rsidRDefault="00AF3385" w:rsidP="00A37D14">
            <w:pPr>
              <w:pStyle w:val="TableText"/>
            </w:pPr>
            <w:r w:rsidRPr="003469D6">
              <w:t>Name:</w:t>
            </w:r>
            <w:r w:rsidR="003A104D">
              <w:t xml:space="preserve"> None</w:t>
            </w:r>
          </w:p>
          <w:p w14:paraId="3D59F3CD" w14:textId="1E6BB58D" w:rsidR="00AF3385" w:rsidRPr="003469D6" w:rsidRDefault="00AF3385" w:rsidP="00A37D14">
            <w:pPr>
              <w:pStyle w:val="TableText"/>
            </w:pPr>
            <w:r w:rsidRPr="003469D6">
              <w:t>Definition:</w:t>
            </w:r>
            <w:r w:rsidR="003A104D">
              <w:t xml:space="preserve"> None</w:t>
            </w:r>
          </w:p>
        </w:tc>
      </w:tr>
      <w:tr w:rsidR="00AF3385" w:rsidRPr="002F4E85" w14:paraId="1248222B" w14:textId="77777777" w:rsidTr="00A37D14">
        <w:trPr>
          <w:cantSplit/>
        </w:trPr>
        <w:tc>
          <w:tcPr>
            <w:tcW w:w="1511" w:type="pct"/>
            <w:shd w:val="clear" w:color="auto" w:fill="F2F2F2" w:themeFill="background1" w:themeFillShade="F2"/>
            <w:vAlign w:val="center"/>
          </w:tcPr>
          <w:p w14:paraId="532C7D66" w14:textId="77777777" w:rsidR="00AF3385" w:rsidRPr="002F4E85" w:rsidRDefault="00AF3385" w:rsidP="00A37D14">
            <w:pPr>
              <w:pStyle w:val="TableText"/>
              <w:rPr>
                <w:b/>
              </w:rPr>
            </w:pPr>
            <w:r w:rsidRPr="002F4E85">
              <w:rPr>
                <w:b/>
              </w:rPr>
              <w:lastRenderedPageBreak/>
              <w:t>Output Attribute Name and Definition</w:t>
            </w:r>
          </w:p>
        </w:tc>
        <w:tc>
          <w:tcPr>
            <w:tcW w:w="3489" w:type="pct"/>
            <w:gridSpan w:val="5"/>
          </w:tcPr>
          <w:p w14:paraId="6CD38154" w14:textId="54F2D6C5" w:rsidR="00AF3385" w:rsidRPr="003469D6" w:rsidRDefault="00AF3385" w:rsidP="00A37D14">
            <w:pPr>
              <w:pStyle w:val="TableText"/>
            </w:pPr>
            <w:r w:rsidRPr="003469D6">
              <w:t>Name:</w:t>
            </w:r>
            <w:r w:rsidR="003A104D">
              <w:t xml:space="preserve"> None</w:t>
            </w:r>
          </w:p>
          <w:p w14:paraId="0915541A" w14:textId="2F751E25" w:rsidR="00AF3385" w:rsidRPr="003469D6" w:rsidRDefault="00AF3385" w:rsidP="00A37D14">
            <w:pPr>
              <w:pStyle w:val="TableText"/>
            </w:pPr>
            <w:r w:rsidRPr="003469D6">
              <w:t>Definition:</w:t>
            </w:r>
            <w:r w:rsidR="003A104D">
              <w:t xml:space="preserve"> None</w:t>
            </w:r>
          </w:p>
        </w:tc>
      </w:tr>
    </w:tbl>
    <w:p w14:paraId="7453925A" w14:textId="77777777" w:rsidR="00AF3385" w:rsidRPr="00086A3C" w:rsidRDefault="00AF3385" w:rsidP="00AF3385">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AF3385" w:rsidRPr="00086A3C" w14:paraId="55901A7A" w14:textId="77777777" w:rsidTr="00A37D14">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5227284" w14:textId="77777777" w:rsidR="00AF3385" w:rsidRPr="00086A3C" w:rsidRDefault="00AF3385" w:rsidP="00A47645">
            <w:pPr>
              <w:pStyle w:val="TableHeading"/>
            </w:pPr>
            <w:r w:rsidRPr="00086A3C">
              <w:t>Current Logic</w:t>
            </w:r>
          </w:p>
        </w:tc>
      </w:tr>
      <w:tr w:rsidR="00AF3385" w:rsidRPr="00086A3C" w14:paraId="0E00C0D5" w14:textId="77777777" w:rsidTr="00A37D14">
        <w:trPr>
          <w:cantSplit/>
        </w:trPr>
        <w:tc>
          <w:tcPr>
            <w:tcW w:w="5000" w:type="pct"/>
            <w:tcBorders>
              <w:top w:val="single" w:sz="6" w:space="0" w:color="000000"/>
              <w:left w:val="single" w:sz="6" w:space="0" w:color="000000"/>
              <w:bottom w:val="single" w:sz="6" w:space="0" w:color="000000"/>
              <w:right w:val="single" w:sz="6" w:space="0" w:color="000000"/>
            </w:tcBorders>
          </w:tcPr>
          <w:p w14:paraId="1454A313" w14:textId="77777777" w:rsidR="00AF3385" w:rsidRPr="00086A3C" w:rsidRDefault="00AF3385" w:rsidP="00A47645">
            <w:pPr>
              <w:pStyle w:val="TableText"/>
              <w:keepNext/>
              <w:keepLines/>
            </w:pPr>
            <w:r>
              <w:t>New Routine</w:t>
            </w:r>
          </w:p>
        </w:tc>
      </w:tr>
    </w:tbl>
    <w:p w14:paraId="5C715EC4" w14:textId="77777777" w:rsidR="00A47645" w:rsidRDefault="00A47645"/>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AF3385" w:rsidRPr="00086A3C" w14:paraId="30D33D58" w14:textId="77777777" w:rsidTr="00A47645">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A52D99" w14:textId="0DA1CFC1" w:rsidR="00AF3385" w:rsidRPr="00086A3C" w:rsidRDefault="00CA4A38" w:rsidP="00A47645">
            <w:pPr>
              <w:pStyle w:val="TableHeading"/>
            </w:pPr>
            <w:r>
              <w:t xml:space="preserve">Modified Logic (Changes are </w:t>
            </w:r>
            <w:r w:rsidR="003A104D">
              <w:t>highlighted</w:t>
            </w:r>
            <w:r w:rsidR="00AF3385" w:rsidRPr="00086A3C">
              <w:t>)</w:t>
            </w:r>
          </w:p>
        </w:tc>
      </w:tr>
      <w:tr w:rsidR="00AF3385" w:rsidRPr="00086A3C" w14:paraId="761C2161"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32E52EFD"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IBFBWL4 ;ALB/PAW-IB BILLING </w:t>
            </w:r>
            <w:proofErr w:type="spellStart"/>
            <w:r w:rsidRPr="00B74D7D">
              <w:rPr>
                <w:rFonts w:ascii="Courier New" w:hAnsi="Courier New" w:cs="Courier New"/>
                <w:sz w:val="18"/>
                <w:szCs w:val="18"/>
              </w:rPr>
              <w:t>Worklist</w:t>
            </w:r>
            <w:proofErr w:type="spellEnd"/>
            <w:r w:rsidRPr="00B74D7D">
              <w:rPr>
                <w:rFonts w:ascii="Courier New" w:hAnsi="Courier New" w:cs="Courier New"/>
                <w:sz w:val="18"/>
                <w:szCs w:val="18"/>
              </w:rPr>
              <w:t xml:space="preserve"> </w:t>
            </w:r>
            <w:proofErr w:type="spellStart"/>
            <w:r w:rsidRPr="00B74D7D">
              <w:rPr>
                <w:rFonts w:ascii="Courier New" w:hAnsi="Courier New" w:cs="Courier New"/>
                <w:sz w:val="18"/>
                <w:szCs w:val="18"/>
              </w:rPr>
              <w:t>Worklist</w:t>
            </w:r>
            <w:proofErr w:type="spellEnd"/>
            <w:r w:rsidRPr="00B74D7D">
              <w:rPr>
                <w:rFonts w:ascii="Courier New" w:hAnsi="Courier New" w:cs="Courier New"/>
                <w:sz w:val="18"/>
                <w:szCs w:val="18"/>
              </w:rPr>
              <w:t xml:space="preserve"> History ; 30-SEP-2015</w:t>
            </w:r>
          </w:p>
          <w:p w14:paraId="1D486778"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;;2.0;INTEGRATED BILLING;**554**;21-MAR-94;Build 3</w:t>
            </w:r>
          </w:p>
          <w:p w14:paraId="7DB62BF9"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w:t>
            </w:r>
            <w:proofErr w:type="gramStart"/>
            <w:r w:rsidRPr="00B74D7D">
              <w:rPr>
                <w:rFonts w:ascii="Courier New" w:hAnsi="Courier New" w:cs="Courier New"/>
                <w:sz w:val="18"/>
                <w:szCs w:val="18"/>
              </w:rPr>
              <w:t>;Per</w:t>
            </w:r>
            <w:proofErr w:type="gramEnd"/>
            <w:r w:rsidRPr="00B74D7D">
              <w:rPr>
                <w:rFonts w:ascii="Courier New" w:hAnsi="Courier New" w:cs="Courier New"/>
                <w:sz w:val="18"/>
                <w:szCs w:val="18"/>
              </w:rPr>
              <w:t xml:space="preserve"> VA Directive 6402, this routine should not be modified.</w:t>
            </w:r>
          </w:p>
          <w:p w14:paraId="50C1F74D"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w:t>
            </w:r>
          </w:p>
          <w:p w14:paraId="3C392AF3"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EN ; -- main entry point for IB BILLING WORKLIST HISTORY</w:t>
            </w:r>
          </w:p>
          <w:p w14:paraId="78318E48"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D EN^VALM("IB BILLING WORKLIST HISTORY")</w:t>
            </w:r>
          </w:p>
          <w:p w14:paraId="202C507A"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Q</w:t>
            </w:r>
          </w:p>
          <w:p w14:paraId="5F181696"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w:t>
            </w:r>
          </w:p>
          <w:p w14:paraId="3A275029"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HDR ; -- header code</w:t>
            </w:r>
          </w:p>
          <w:p w14:paraId="113AFC4E"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N IBSS,IBSSX,IBSSLE,IBSSLS</w:t>
            </w:r>
          </w:p>
          <w:p w14:paraId="1EEDF3C9"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VALM("TITLE")=" </w:t>
            </w:r>
            <w:proofErr w:type="spellStart"/>
            <w:r w:rsidRPr="00B74D7D">
              <w:rPr>
                <w:rFonts w:ascii="Courier New" w:hAnsi="Courier New" w:cs="Courier New"/>
                <w:sz w:val="18"/>
                <w:szCs w:val="18"/>
              </w:rPr>
              <w:t>Worklist</w:t>
            </w:r>
            <w:proofErr w:type="spellEnd"/>
            <w:r w:rsidRPr="00B74D7D">
              <w:rPr>
                <w:rFonts w:ascii="Courier New" w:hAnsi="Courier New" w:cs="Courier New"/>
                <w:sz w:val="18"/>
                <w:szCs w:val="18"/>
              </w:rPr>
              <w:t xml:space="preserve"> History"</w:t>
            </w:r>
          </w:p>
          <w:p w14:paraId="29AE2962"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IBSSX=$$GET1^DIQ(2,DFN_",",.09,"I"),IBSSLE=$L(IBSSX),IBSSLS=6 I $E(IB</w:t>
            </w:r>
          </w:p>
          <w:p w14:paraId="19765365"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SSX,IBSSLE)="P" S IBSSLS=5</w:t>
            </w:r>
          </w:p>
          <w:p w14:paraId="6B6A0568"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IBSS=$E(IBNAME,1)_$E(IBSSX,IBSSLS,IBSSLE)</w:t>
            </w:r>
          </w:p>
          <w:p w14:paraId="5D5E5E11"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VALMHDR(2)=" PATIENT: "_IBNAME_" (ID: "_IBSS_")"</w:t>
            </w:r>
          </w:p>
          <w:p w14:paraId="084B929D"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Q</w:t>
            </w:r>
          </w:p>
          <w:p w14:paraId="56443BBE"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w:t>
            </w:r>
          </w:p>
          <w:p w14:paraId="12B4D665"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INIT ; -- </w:t>
            </w:r>
            <w:proofErr w:type="spellStart"/>
            <w:r w:rsidRPr="00B74D7D">
              <w:rPr>
                <w:rFonts w:ascii="Courier New" w:hAnsi="Courier New" w:cs="Courier New"/>
                <w:sz w:val="18"/>
                <w:szCs w:val="18"/>
              </w:rPr>
              <w:t>init</w:t>
            </w:r>
            <w:proofErr w:type="spellEnd"/>
            <w:r w:rsidRPr="00B74D7D">
              <w:rPr>
                <w:rFonts w:ascii="Courier New" w:hAnsi="Courier New" w:cs="Courier New"/>
                <w:sz w:val="18"/>
                <w:szCs w:val="18"/>
              </w:rPr>
              <w:t xml:space="preserve"> variables and list array</w:t>
            </w:r>
          </w:p>
          <w:p w14:paraId="3E91A986"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input - ^TMP("IBFBWH",$J,IBA)=IBHDT^IBHLG^IBHUSR</w:t>
            </w:r>
          </w:p>
          <w:p w14:paraId="7521426F"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output - </w:t>
            </w:r>
            <w:proofErr w:type="spellStart"/>
            <w:r w:rsidRPr="00B74D7D">
              <w:rPr>
                <w:rFonts w:ascii="Courier New" w:hAnsi="Courier New" w:cs="Courier New"/>
                <w:sz w:val="18"/>
                <w:szCs w:val="18"/>
              </w:rPr>
              <w:t>Worklist</w:t>
            </w:r>
            <w:proofErr w:type="spellEnd"/>
            <w:r w:rsidRPr="00B74D7D">
              <w:rPr>
                <w:rFonts w:ascii="Courier New" w:hAnsi="Courier New" w:cs="Courier New"/>
                <w:sz w:val="18"/>
                <w:szCs w:val="18"/>
              </w:rPr>
              <w:t xml:space="preserve"> History Screen for one Patient / </w:t>
            </w:r>
            <w:proofErr w:type="spellStart"/>
            <w:r w:rsidRPr="00B74D7D">
              <w:rPr>
                <w:rFonts w:ascii="Courier New" w:hAnsi="Courier New" w:cs="Courier New"/>
                <w:sz w:val="18"/>
                <w:szCs w:val="18"/>
              </w:rPr>
              <w:t>Auth</w:t>
            </w:r>
            <w:proofErr w:type="spellEnd"/>
          </w:p>
          <w:p w14:paraId="17FE847A"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N IBA,IBHDT,IBHLG,IBLN,IBRUR,IBRURT,IBUSR,LINE,VCNT</w:t>
            </w:r>
          </w:p>
          <w:p w14:paraId="1A2D0262"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(VCNT,VALMCNT)=0</w:t>
            </w:r>
          </w:p>
          <w:p w14:paraId="4BC116B5"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S IBA=""</w:t>
            </w:r>
          </w:p>
          <w:p w14:paraId="499104EE"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F S IBA=$O(^TMP("IBFBWH",$J,IBA)) Q:+IBA=0 D</w:t>
            </w:r>
          </w:p>
          <w:p w14:paraId="5B76FCDF"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IBRURT=""</w:t>
            </w:r>
          </w:p>
          <w:p w14:paraId="7ECFCBC1"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IBLN=^TMP("IBFBWH",$J,IBA)</w:t>
            </w:r>
          </w:p>
          <w:p w14:paraId="04C895AA"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IBHDT=$P(IBLN,U,1)</w:t>
            </w:r>
          </w:p>
          <w:p w14:paraId="1E2259A0"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IBHLG=$P($P(IBLN,U,2),"|")</w:t>
            </w:r>
          </w:p>
          <w:p w14:paraId="26D511D0"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IBRUR=$P($P(IBLN,U,2),"|",2)</w:t>
            </w:r>
          </w:p>
          <w:p w14:paraId="5719255D"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I IBRUR'="" D RUR</w:t>
            </w:r>
          </w:p>
          <w:p w14:paraId="7ABB4197"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IBUSR=$P(IBLN,U,3)</w:t>
            </w:r>
          </w:p>
          <w:p w14:paraId="7CD031C4"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I IBUSR="" S IBUSR="SYSTEM"</w:t>
            </w:r>
          </w:p>
          <w:p w14:paraId="5A122C67"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E S IBUSR=$$GET1^DIQ(200,IBUSR_",",.01)</w:t>
            </w:r>
          </w:p>
          <w:p w14:paraId="063E6388"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VCNT=VCNT+1</w:t>
            </w:r>
          </w:p>
          <w:p w14:paraId="227D1267"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S LINE=$$SETL("",VCNT,"",1,4) ;line#</w:t>
            </w:r>
          </w:p>
          <w:p w14:paraId="3337C386"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 D BLD</w:t>
            </w:r>
          </w:p>
          <w:p w14:paraId="7D54B7CE"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t xml:space="preserve"> Q</w:t>
            </w:r>
          </w:p>
          <w:p w14:paraId="361C48A8" w14:textId="77777777" w:rsidR="00AF3385" w:rsidRPr="00B74D7D" w:rsidRDefault="00AF3385" w:rsidP="00A47645">
            <w:pPr>
              <w:pStyle w:val="TableText"/>
              <w:tabs>
                <w:tab w:val="left" w:pos="6195"/>
              </w:tabs>
              <w:rPr>
                <w:rFonts w:ascii="Courier New" w:hAnsi="Courier New" w:cs="Courier New"/>
                <w:sz w:val="18"/>
                <w:szCs w:val="18"/>
              </w:rPr>
            </w:pPr>
            <w:r w:rsidRPr="00B74D7D">
              <w:rPr>
                <w:rFonts w:ascii="Courier New" w:hAnsi="Courier New" w:cs="Courier New"/>
                <w:sz w:val="18"/>
                <w:szCs w:val="18"/>
              </w:rPr>
              <w:lastRenderedPageBreak/>
              <w:t xml:space="preserve"> ;</w:t>
            </w:r>
          </w:p>
        </w:tc>
      </w:tr>
      <w:tr w:rsidR="00AF3385" w:rsidRPr="00086A3C" w14:paraId="2EABE93B"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303989F7"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lastRenderedPageBreak/>
              <w:t>RUR ; Determine RUR Reason Code</w:t>
            </w:r>
          </w:p>
          <w:p w14:paraId="6D82B932" w14:textId="259FDB70"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IBRURT=$S(IBRUR=1:"Pend Payer </w:t>
            </w:r>
            <w:proofErr w:type="spellStart"/>
            <w:r w:rsidRPr="00B74D7D">
              <w:rPr>
                <w:rFonts w:ascii="Courier New" w:hAnsi="Courier New" w:cs="Courier New"/>
                <w:sz w:val="18"/>
                <w:szCs w:val="18"/>
              </w:rPr>
              <w:t>Action",IBRUR</w:t>
            </w:r>
            <w:proofErr w:type="spellEnd"/>
            <w:r w:rsidRPr="00B74D7D">
              <w:rPr>
                <w:rFonts w:ascii="Courier New" w:hAnsi="Courier New" w:cs="Courier New"/>
                <w:sz w:val="18"/>
                <w:szCs w:val="18"/>
              </w:rPr>
              <w:t xml:space="preserve">=2:"Addl Info </w:t>
            </w:r>
            <w:proofErr w:type="spellStart"/>
            <w:r w:rsidRPr="00B74D7D">
              <w:rPr>
                <w:rFonts w:ascii="Courier New" w:hAnsi="Courier New" w:cs="Courier New"/>
                <w:sz w:val="18"/>
                <w:szCs w:val="18"/>
              </w:rPr>
              <w:t>Req</w:t>
            </w:r>
            <w:proofErr w:type="spellEnd"/>
            <w:r w:rsidRPr="00B74D7D">
              <w:rPr>
                <w:rFonts w:ascii="Courier New" w:hAnsi="Courier New" w:cs="Courier New"/>
                <w:sz w:val="18"/>
                <w:szCs w:val="18"/>
              </w:rPr>
              <w:t xml:space="preserve">-FR",IBRUR=3:"Auth Not </w:t>
            </w:r>
            <w:proofErr w:type="spellStart"/>
            <w:r w:rsidRPr="00B74D7D">
              <w:rPr>
                <w:rFonts w:ascii="Courier New" w:hAnsi="Courier New" w:cs="Courier New"/>
                <w:sz w:val="18"/>
                <w:szCs w:val="18"/>
              </w:rPr>
              <w:t>Req</w:t>
            </w:r>
            <w:proofErr w:type="spellEnd"/>
            <w:r w:rsidRPr="00B74D7D">
              <w:rPr>
                <w:rFonts w:ascii="Courier New" w:hAnsi="Courier New" w:cs="Courier New"/>
                <w:sz w:val="18"/>
                <w:szCs w:val="18"/>
              </w:rPr>
              <w:t xml:space="preserve"> - SC/SA",IBRUR=4:"AuthNotReq-PayerCont",1:"")</w:t>
            </w:r>
          </w:p>
          <w:p w14:paraId="4B07B11E"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Q:IBRURT'=""</w:t>
            </w:r>
          </w:p>
          <w:p w14:paraId="2B313ED5" w14:textId="1FBF9E90"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IBRURT=$S(IBRUR=5:"Auth Not </w:t>
            </w:r>
            <w:proofErr w:type="spellStart"/>
            <w:r w:rsidRPr="00B74D7D">
              <w:rPr>
                <w:rFonts w:ascii="Courier New" w:hAnsi="Courier New" w:cs="Courier New"/>
                <w:sz w:val="18"/>
                <w:szCs w:val="18"/>
              </w:rPr>
              <w:t>Reqd</w:t>
            </w:r>
            <w:proofErr w:type="spellEnd"/>
            <w:r w:rsidRPr="00B74D7D">
              <w:rPr>
                <w:rFonts w:ascii="Courier New" w:hAnsi="Courier New" w:cs="Courier New"/>
                <w:sz w:val="18"/>
                <w:szCs w:val="18"/>
              </w:rPr>
              <w:t xml:space="preserve">",IBRUR=6:"Auth </w:t>
            </w:r>
            <w:proofErr w:type="spellStart"/>
            <w:r w:rsidRPr="00B74D7D">
              <w:rPr>
                <w:rFonts w:ascii="Courier New" w:hAnsi="Courier New" w:cs="Courier New"/>
                <w:sz w:val="18"/>
                <w:szCs w:val="18"/>
              </w:rPr>
              <w:t>Obtained",IBRUR</w:t>
            </w:r>
            <w:proofErr w:type="spellEnd"/>
            <w:r w:rsidRPr="00B74D7D">
              <w:rPr>
                <w:rFonts w:ascii="Courier New" w:hAnsi="Courier New" w:cs="Courier New"/>
                <w:sz w:val="18"/>
                <w:szCs w:val="18"/>
              </w:rPr>
              <w:t xml:space="preserve">=7:"Cont Stay </w:t>
            </w:r>
            <w:proofErr w:type="spellStart"/>
            <w:r w:rsidRPr="00B74D7D">
              <w:rPr>
                <w:rFonts w:ascii="Courier New" w:hAnsi="Courier New" w:cs="Courier New"/>
                <w:sz w:val="18"/>
                <w:szCs w:val="18"/>
              </w:rPr>
              <w:t>Rev",IBRUR</w:t>
            </w:r>
            <w:proofErr w:type="spellEnd"/>
            <w:r w:rsidRPr="00B74D7D">
              <w:rPr>
                <w:rFonts w:ascii="Courier New" w:hAnsi="Courier New" w:cs="Courier New"/>
                <w:sz w:val="18"/>
                <w:szCs w:val="18"/>
              </w:rPr>
              <w:t>=8:"Discharge Rev Req",1:"")</w:t>
            </w:r>
          </w:p>
          <w:p w14:paraId="1B44303F"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Q:IBRURT'="" </w:t>
            </w:r>
          </w:p>
          <w:p w14:paraId="4F78475A" w14:textId="4B1562FA"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IBRURT=$S(IBRUR=9:"Part SC-</w:t>
            </w:r>
            <w:proofErr w:type="spellStart"/>
            <w:r w:rsidRPr="00B74D7D">
              <w:rPr>
                <w:rFonts w:ascii="Courier New" w:hAnsi="Courier New" w:cs="Courier New"/>
                <w:sz w:val="18"/>
                <w:szCs w:val="18"/>
              </w:rPr>
              <w:t>Auth</w:t>
            </w:r>
            <w:proofErr w:type="spellEnd"/>
            <w:r w:rsidRPr="00B74D7D">
              <w:rPr>
                <w:rFonts w:ascii="Courier New" w:hAnsi="Courier New" w:cs="Courier New"/>
                <w:sz w:val="18"/>
                <w:szCs w:val="18"/>
              </w:rPr>
              <w:t xml:space="preserve"> </w:t>
            </w:r>
            <w:proofErr w:type="spellStart"/>
            <w:r w:rsidRPr="00B74D7D">
              <w:rPr>
                <w:rFonts w:ascii="Courier New" w:hAnsi="Courier New" w:cs="Courier New"/>
                <w:sz w:val="18"/>
                <w:szCs w:val="18"/>
              </w:rPr>
              <w:t>Worked",IBRUR</w:t>
            </w:r>
            <w:proofErr w:type="spellEnd"/>
            <w:r w:rsidRPr="00B74D7D">
              <w:rPr>
                <w:rFonts w:ascii="Courier New" w:hAnsi="Courier New" w:cs="Courier New"/>
                <w:sz w:val="18"/>
                <w:szCs w:val="18"/>
              </w:rPr>
              <w:t>=10:"PartStay/</w:t>
            </w:r>
            <w:proofErr w:type="spellStart"/>
            <w:r w:rsidRPr="00B74D7D">
              <w:rPr>
                <w:rFonts w:ascii="Courier New" w:hAnsi="Courier New" w:cs="Courier New"/>
                <w:sz w:val="18"/>
                <w:szCs w:val="18"/>
              </w:rPr>
              <w:t>VisitAppd</w:t>
            </w:r>
            <w:proofErr w:type="spellEnd"/>
            <w:r w:rsidRPr="00B74D7D">
              <w:rPr>
                <w:rFonts w:ascii="Courier New" w:hAnsi="Courier New" w:cs="Courier New"/>
                <w:sz w:val="18"/>
                <w:szCs w:val="18"/>
              </w:rPr>
              <w:t>",IBRUR=11:"Auth Denied",1:"")</w:t>
            </w:r>
          </w:p>
          <w:p w14:paraId="545628EA"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Q:IBRURT'=""</w:t>
            </w:r>
          </w:p>
          <w:p w14:paraId="086C79AB"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IBRURT=$S(IBRUR=12:"AuthNotObt/</w:t>
            </w:r>
            <w:proofErr w:type="spellStart"/>
            <w:r w:rsidRPr="00B74D7D">
              <w:rPr>
                <w:rFonts w:ascii="Courier New" w:hAnsi="Courier New" w:cs="Courier New"/>
                <w:sz w:val="18"/>
                <w:szCs w:val="18"/>
              </w:rPr>
              <w:t>NoROI</w:t>
            </w:r>
            <w:proofErr w:type="spellEnd"/>
            <w:r w:rsidRPr="00B74D7D">
              <w:rPr>
                <w:rFonts w:ascii="Courier New" w:hAnsi="Courier New" w:cs="Courier New"/>
                <w:sz w:val="18"/>
                <w:szCs w:val="18"/>
              </w:rPr>
              <w:t>/FR",IBRUR=13:"Related to Legal",1:"")</w:t>
            </w:r>
          </w:p>
          <w:p w14:paraId="448454BC"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w:t>
            </w:r>
          </w:p>
          <w:p w14:paraId="23B3924E"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w:t>
            </w:r>
          </w:p>
          <w:p w14:paraId="3B00844A"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BLD ; build data to display</w:t>
            </w:r>
          </w:p>
          <w:p w14:paraId="1DDFEF70"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LINE=$$SETL(LINE,IBHDT,"",5,8)</w:t>
            </w:r>
          </w:p>
          <w:p w14:paraId="32F16C63"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LINE=$$SETL(LINE,IBHLG,"",14,20)</w:t>
            </w:r>
          </w:p>
          <w:p w14:paraId="72D7DD7D"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LINE=$$SETL(LINE,IBRURT,"",35,20)</w:t>
            </w:r>
          </w:p>
          <w:p w14:paraId="5E590835"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LINE=$$SETL(LINE,IBUSR,"",56,23)</w:t>
            </w:r>
          </w:p>
          <w:p w14:paraId="189CC694"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VALMCNT=VALMCNT+1</w:t>
            </w:r>
          </w:p>
          <w:p w14:paraId="517ACFC4"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D SET^VALM10(VALMCNT,LINE,VCNT)</w:t>
            </w:r>
          </w:p>
          <w:p w14:paraId="6F816E4A"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w:t>
            </w:r>
          </w:p>
          <w:p w14:paraId="5370EFCA"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w:t>
            </w:r>
          </w:p>
        </w:tc>
      </w:tr>
      <w:tr w:rsidR="00AF3385" w:rsidRPr="00086A3C" w14:paraId="5DD45AB6" w14:textId="77777777" w:rsidTr="00A47645">
        <w:tc>
          <w:tcPr>
            <w:tcW w:w="5000" w:type="pct"/>
            <w:tcBorders>
              <w:top w:val="single" w:sz="6" w:space="0" w:color="000000"/>
              <w:left w:val="single" w:sz="6" w:space="0" w:color="000000"/>
              <w:bottom w:val="single" w:sz="6" w:space="0" w:color="000000"/>
              <w:right w:val="single" w:sz="6" w:space="0" w:color="000000"/>
            </w:tcBorders>
          </w:tcPr>
          <w:p w14:paraId="141F55E7"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SETL(LINE,DATA,LABEL,COL,LNG) ; Creates a line of data to be set into the body</w:t>
            </w:r>
          </w:p>
          <w:p w14:paraId="112F2DC0"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of the </w:t>
            </w:r>
            <w:proofErr w:type="spellStart"/>
            <w:r w:rsidRPr="00B74D7D">
              <w:rPr>
                <w:rFonts w:ascii="Courier New" w:hAnsi="Courier New" w:cs="Courier New"/>
                <w:sz w:val="18"/>
                <w:szCs w:val="18"/>
              </w:rPr>
              <w:t>worklist</w:t>
            </w:r>
            <w:proofErr w:type="spellEnd"/>
          </w:p>
          <w:p w14:paraId="59FAE661"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Input: LINE - Current line being created</w:t>
            </w:r>
          </w:p>
          <w:p w14:paraId="096509F5"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DATA - Information to be added to the end of the current line</w:t>
            </w:r>
          </w:p>
          <w:p w14:paraId="043BB301"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LABEL - Label to describe the information being added</w:t>
            </w:r>
          </w:p>
          <w:p w14:paraId="014EED48"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COL - Column position in line to add information add</w:t>
            </w:r>
          </w:p>
          <w:p w14:paraId="4BF1944F"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LNG - Maximum length of data information to include on the line</w:t>
            </w:r>
          </w:p>
          <w:p w14:paraId="0DD37A89"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 Returns: Line updated with added information</w:t>
            </w:r>
          </w:p>
          <w:p w14:paraId="0510A4ED"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LINE=LINE_$J("",(COL-$L(LABEL)-$L(LINE)))_LABEL_$E(DATA,1,LNG)</w:t>
            </w:r>
          </w:p>
          <w:p w14:paraId="6A93D2B0"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 LINE</w:t>
            </w:r>
          </w:p>
          <w:p w14:paraId="4406ABCA"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w:t>
            </w:r>
          </w:p>
          <w:p w14:paraId="4EF935E7"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HELP ; -- help code</w:t>
            </w:r>
          </w:p>
          <w:p w14:paraId="4995D0BC"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X="?" D DISP^XQORM1 </w:t>
            </w:r>
            <w:proofErr w:type="gramStart"/>
            <w:r w:rsidRPr="00B74D7D">
              <w:rPr>
                <w:rFonts w:ascii="Courier New" w:hAnsi="Courier New" w:cs="Courier New"/>
                <w:sz w:val="18"/>
                <w:szCs w:val="18"/>
              </w:rPr>
              <w:t>W !!</w:t>
            </w:r>
            <w:proofErr w:type="gramEnd"/>
          </w:p>
          <w:p w14:paraId="137592C4"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w:t>
            </w:r>
          </w:p>
          <w:p w14:paraId="208C3435"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w:t>
            </w:r>
          </w:p>
          <w:p w14:paraId="3DBBA846"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EXIT ; -- exit code</w:t>
            </w:r>
          </w:p>
          <w:p w14:paraId="63336928"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D ^%ZISC</w:t>
            </w:r>
          </w:p>
          <w:p w14:paraId="46561AAB"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S VALMBCK="R" Q</w:t>
            </w:r>
          </w:p>
          <w:p w14:paraId="7049E49D" w14:textId="77777777" w:rsidR="00AF3385" w:rsidRPr="00B74D7D" w:rsidRDefault="00AF3385" w:rsidP="00A47645">
            <w:pPr>
              <w:pStyle w:val="TableText"/>
              <w:keepNext/>
              <w:rPr>
                <w:rFonts w:ascii="Courier New" w:hAnsi="Courier New" w:cs="Courier New"/>
                <w:sz w:val="18"/>
                <w:szCs w:val="18"/>
              </w:rPr>
            </w:pPr>
            <w:r w:rsidRPr="00B74D7D">
              <w:rPr>
                <w:rFonts w:ascii="Courier New" w:hAnsi="Courier New" w:cs="Courier New"/>
                <w:sz w:val="18"/>
                <w:szCs w:val="18"/>
              </w:rPr>
              <w:t xml:space="preserve"> Q</w:t>
            </w:r>
          </w:p>
        </w:tc>
      </w:tr>
    </w:tbl>
    <w:p w14:paraId="36A8E5BD" w14:textId="77777777" w:rsidR="00AF3385" w:rsidRDefault="00AF3385" w:rsidP="00AF3385"/>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A72276" w:rsidRPr="0028049C" w14:paraId="04D14020" w14:textId="77777777" w:rsidTr="00A47645">
        <w:trPr>
          <w:cantSplit/>
          <w:tblHeader/>
        </w:trPr>
        <w:tc>
          <w:tcPr>
            <w:tcW w:w="1511" w:type="pct"/>
            <w:shd w:val="clear" w:color="auto" w:fill="F2F2F2" w:themeFill="background1" w:themeFillShade="F2"/>
            <w:vAlign w:val="center"/>
          </w:tcPr>
          <w:p w14:paraId="3B2272EB" w14:textId="77777777" w:rsidR="00A72276" w:rsidRPr="0028049C" w:rsidRDefault="00A72276" w:rsidP="00A37D14">
            <w:pPr>
              <w:pStyle w:val="TableHeading"/>
            </w:pPr>
            <w:r w:rsidRPr="0028049C">
              <w:lastRenderedPageBreak/>
              <w:t>Routines</w:t>
            </w:r>
          </w:p>
        </w:tc>
        <w:tc>
          <w:tcPr>
            <w:tcW w:w="3489" w:type="pct"/>
            <w:gridSpan w:val="4"/>
            <w:tcBorders>
              <w:bottom w:val="single" w:sz="6" w:space="0" w:color="000000"/>
            </w:tcBorders>
            <w:shd w:val="clear" w:color="auto" w:fill="F2F2F2" w:themeFill="background1" w:themeFillShade="F2"/>
          </w:tcPr>
          <w:p w14:paraId="339F6422" w14:textId="77777777" w:rsidR="00A72276" w:rsidRPr="0028049C" w:rsidRDefault="00A72276" w:rsidP="00A37D14">
            <w:pPr>
              <w:pStyle w:val="TableHeading"/>
            </w:pPr>
            <w:r w:rsidRPr="0028049C">
              <w:t>Activities</w:t>
            </w:r>
          </w:p>
        </w:tc>
      </w:tr>
      <w:tr w:rsidR="00A72276" w:rsidRPr="0028049C" w14:paraId="08578223" w14:textId="77777777" w:rsidTr="00A47645">
        <w:trPr>
          <w:cantSplit/>
          <w:tblHeader/>
        </w:trPr>
        <w:tc>
          <w:tcPr>
            <w:tcW w:w="1511" w:type="pct"/>
            <w:shd w:val="clear" w:color="auto" w:fill="F2F2F2" w:themeFill="background1" w:themeFillShade="F2"/>
            <w:vAlign w:val="center"/>
          </w:tcPr>
          <w:p w14:paraId="6A95C1F2" w14:textId="77777777" w:rsidR="00A72276" w:rsidRPr="0028049C" w:rsidRDefault="00A72276" w:rsidP="00A37D14">
            <w:pPr>
              <w:pStyle w:val="TableText"/>
              <w:rPr>
                <w:b/>
              </w:rPr>
            </w:pPr>
            <w:r w:rsidRPr="0028049C">
              <w:rPr>
                <w:b/>
              </w:rPr>
              <w:t>Routine Name</w:t>
            </w:r>
          </w:p>
        </w:tc>
        <w:tc>
          <w:tcPr>
            <w:tcW w:w="3489" w:type="pct"/>
            <w:gridSpan w:val="4"/>
            <w:tcBorders>
              <w:bottom w:val="single" w:sz="6" w:space="0" w:color="000000"/>
            </w:tcBorders>
          </w:tcPr>
          <w:p w14:paraId="0E3E5535" w14:textId="77777777" w:rsidR="00A72276" w:rsidRPr="003C5F71" w:rsidRDefault="00A72276" w:rsidP="00A37D14">
            <w:pPr>
              <w:pStyle w:val="TableText"/>
            </w:pPr>
            <w:r>
              <w:t xml:space="preserve">^IBFBWLR– Prints Historical </w:t>
            </w:r>
            <w:proofErr w:type="spellStart"/>
            <w:r>
              <w:t>Worklist</w:t>
            </w:r>
            <w:proofErr w:type="spellEnd"/>
            <w:r>
              <w:t xml:space="preserve"> Action Data by Patient or Date Range </w:t>
            </w:r>
          </w:p>
        </w:tc>
      </w:tr>
      <w:tr w:rsidR="00A72276" w:rsidRPr="0028049C" w14:paraId="034A0019" w14:textId="77777777" w:rsidTr="00A47645">
        <w:trPr>
          <w:cantSplit/>
        </w:trPr>
        <w:tc>
          <w:tcPr>
            <w:tcW w:w="1511" w:type="pct"/>
            <w:shd w:val="clear" w:color="auto" w:fill="F2F2F2" w:themeFill="background1" w:themeFillShade="F2"/>
            <w:vAlign w:val="center"/>
          </w:tcPr>
          <w:p w14:paraId="20282ED1" w14:textId="77777777" w:rsidR="00A72276" w:rsidRPr="0028049C" w:rsidRDefault="00A72276" w:rsidP="00A37D14">
            <w:pPr>
              <w:pStyle w:val="TableText"/>
              <w:rPr>
                <w:b/>
              </w:rPr>
            </w:pPr>
            <w:r w:rsidRPr="0028049C">
              <w:rPr>
                <w:b/>
              </w:rPr>
              <w:t>Enhancement Category</w:t>
            </w:r>
          </w:p>
        </w:tc>
        <w:tc>
          <w:tcPr>
            <w:tcW w:w="613" w:type="pct"/>
            <w:tcBorders>
              <w:right w:val="nil"/>
            </w:tcBorders>
          </w:tcPr>
          <w:p w14:paraId="4098C0F2" w14:textId="77777777" w:rsidR="00A72276" w:rsidRPr="003469D6" w:rsidRDefault="00A72276" w:rsidP="00A37D14">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7D3B72">
              <w:fldChar w:fldCharType="separate"/>
            </w:r>
            <w:r>
              <w:fldChar w:fldCharType="end"/>
            </w:r>
            <w:r w:rsidRPr="003469D6">
              <w:t xml:space="preserve"> New</w:t>
            </w:r>
          </w:p>
        </w:tc>
        <w:tc>
          <w:tcPr>
            <w:tcW w:w="660" w:type="pct"/>
            <w:tcBorders>
              <w:left w:val="nil"/>
              <w:right w:val="nil"/>
            </w:tcBorders>
          </w:tcPr>
          <w:p w14:paraId="3F2EE685" w14:textId="77777777" w:rsidR="00A72276" w:rsidRPr="003469D6" w:rsidRDefault="00A72276" w:rsidP="00A37D14">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7D3B72">
              <w:fldChar w:fldCharType="separate"/>
            </w:r>
            <w:r>
              <w:fldChar w:fldCharType="end"/>
            </w:r>
            <w:r w:rsidRPr="003469D6">
              <w:t xml:space="preserve"> Modify</w:t>
            </w:r>
          </w:p>
        </w:tc>
        <w:tc>
          <w:tcPr>
            <w:tcW w:w="629" w:type="pct"/>
            <w:tcBorders>
              <w:left w:val="nil"/>
              <w:right w:val="nil"/>
            </w:tcBorders>
          </w:tcPr>
          <w:p w14:paraId="054E57A8" w14:textId="77777777" w:rsidR="00A72276" w:rsidRPr="003469D6" w:rsidRDefault="00A72276" w:rsidP="00A37D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Delete</w:t>
            </w:r>
          </w:p>
        </w:tc>
        <w:tc>
          <w:tcPr>
            <w:tcW w:w="1587" w:type="pct"/>
            <w:tcBorders>
              <w:left w:val="nil"/>
            </w:tcBorders>
          </w:tcPr>
          <w:p w14:paraId="29858B9E" w14:textId="77777777" w:rsidR="00A72276" w:rsidRPr="003469D6" w:rsidRDefault="00A72276" w:rsidP="00A37D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No Change</w:t>
            </w:r>
          </w:p>
        </w:tc>
      </w:tr>
      <w:tr w:rsidR="00A72276" w:rsidRPr="0028049C" w14:paraId="2D54692B" w14:textId="77777777" w:rsidTr="00A47645">
        <w:trPr>
          <w:cantSplit/>
        </w:trPr>
        <w:tc>
          <w:tcPr>
            <w:tcW w:w="1511" w:type="pct"/>
            <w:shd w:val="clear" w:color="auto" w:fill="F2F2F2" w:themeFill="background1" w:themeFillShade="F2"/>
            <w:vAlign w:val="center"/>
          </w:tcPr>
          <w:p w14:paraId="48F26E70" w14:textId="77777777" w:rsidR="00A72276" w:rsidRPr="0028049C" w:rsidRDefault="00A72276" w:rsidP="00A37D14">
            <w:pPr>
              <w:pStyle w:val="TableText"/>
              <w:rPr>
                <w:b/>
              </w:rPr>
            </w:pPr>
            <w:r w:rsidRPr="0028049C">
              <w:rPr>
                <w:b/>
              </w:rPr>
              <w:t>RTM</w:t>
            </w:r>
          </w:p>
        </w:tc>
        <w:tc>
          <w:tcPr>
            <w:tcW w:w="3489" w:type="pct"/>
            <w:gridSpan w:val="4"/>
          </w:tcPr>
          <w:p w14:paraId="178390BD" w14:textId="77777777" w:rsidR="00A72276" w:rsidRPr="00D769BD" w:rsidRDefault="006C612B" w:rsidP="00A37D14">
            <w:pPr>
              <w:pStyle w:val="TableText"/>
            </w:pPr>
            <w:r w:rsidRPr="006C612B">
              <w:t>FRFEE-2.5</w:t>
            </w:r>
            <w:r>
              <w:t xml:space="preserve">, </w:t>
            </w:r>
            <w:r w:rsidR="000D481F">
              <w:t>FRFEE-2.10</w:t>
            </w:r>
          </w:p>
        </w:tc>
      </w:tr>
      <w:tr w:rsidR="00A72276" w:rsidRPr="0028049C" w14:paraId="04AED5CA" w14:textId="77777777" w:rsidTr="00A47645">
        <w:trPr>
          <w:cantSplit/>
        </w:trPr>
        <w:tc>
          <w:tcPr>
            <w:tcW w:w="1511" w:type="pct"/>
            <w:tcBorders>
              <w:bottom w:val="single" w:sz="6" w:space="0" w:color="000000"/>
            </w:tcBorders>
            <w:shd w:val="clear" w:color="auto" w:fill="F2F2F2" w:themeFill="background1" w:themeFillShade="F2"/>
            <w:vAlign w:val="center"/>
          </w:tcPr>
          <w:p w14:paraId="1A536D8A" w14:textId="77777777" w:rsidR="00A72276" w:rsidRPr="0028049C" w:rsidRDefault="00A72276" w:rsidP="00A37D14">
            <w:pPr>
              <w:pStyle w:val="TableText"/>
              <w:rPr>
                <w:b/>
              </w:rPr>
            </w:pPr>
            <w:r w:rsidRPr="0028049C">
              <w:rPr>
                <w:b/>
              </w:rPr>
              <w:t>Related Options</w:t>
            </w:r>
          </w:p>
        </w:tc>
        <w:tc>
          <w:tcPr>
            <w:tcW w:w="3489" w:type="pct"/>
            <w:gridSpan w:val="4"/>
            <w:tcBorders>
              <w:bottom w:val="single" w:sz="4" w:space="0" w:color="auto"/>
            </w:tcBorders>
          </w:tcPr>
          <w:p w14:paraId="0D9E1596" w14:textId="77777777" w:rsidR="00A72276" w:rsidRPr="003469D6" w:rsidRDefault="00A72276" w:rsidP="00A37D14">
            <w:pPr>
              <w:pStyle w:val="TableText"/>
            </w:pPr>
            <w:r>
              <w:t>IB NVC BILLING WORKLIST REPORT</w:t>
            </w:r>
          </w:p>
        </w:tc>
      </w:tr>
    </w:tbl>
    <w:p w14:paraId="424C65FF" w14:textId="77777777" w:rsidR="00A72276" w:rsidRPr="0028049C" w:rsidRDefault="00A72276" w:rsidP="00A7227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A72276" w:rsidRPr="0028049C" w14:paraId="74197915" w14:textId="77777777" w:rsidTr="00A4764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07F1C9A6" w14:textId="77777777" w:rsidR="00A72276" w:rsidRPr="0028049C" w:rsidRDefault="00A72276" w:rsidP="00A37D14">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1D188E5" w14:textId="77777777" w:rsidR="00A72276" w:rsidRPr="0028049C" w:rsidRDefault="00A72276" w:rsidP="00A37D14">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3E7D9DBF" w14:textId="77777777" w:rsidR="00A72276" w:rsidRPr="0028049C" w:rsidRDefault="00A72276" w:rsidP="00A37D14">
            <w:pPr>
              <w:pStyle w:val="TableHeading"/>
            </w:pPr>
            <w:r w:rsidRPr="0028049C">
              <w:t>Routines “Called”</w:t>
            </w:r>
            <w:r>
              <w:t xml:space="preserve"> </w:t>
            </w:r>
          </w:p>
        </w:tc>
      </w:tr>
      <w:tr w:rsidR="00A72276" w:rsidRPr="0028049C" w14:paraId="745E4D10" w14:textId="77777777" w:rsidTr="00A4764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0470C86" w14:textId="77777777" w:rsidR="00A72276" w:rsidRPr="0028049C" w:rsidRDefault="00A72276" w:rsidP="00A37D14">
            <w:pPr>
              <w:pStyle w:val="TableText"/>
            </w:pPr>
          </w:p>
        </w:tc>
        <w:tc>
          <w:tcPr>
            <w:tcW w:w="1529" w:type="pct"/>
            <w:tcBorders>
              <w:bottom w:val="single" w:sz="4" w:space="0" w:color="auto"/>
            </w:tcBorders>
            <w:vAlign w:val="center"/>
          </w:tcPr>
          <w:p w14:paraId="03D9DE00" w14:textId="22DAEF7F" w:rsidR="00A72276" w:rsidRPr="0028049C" w:rsidRDefault="00A72276" w:rsidP="00A37D14">
            <w:pPr>
              <w:pStyle w:val="TableText"/>
            </w:pPr>
            <w:r>
              <w:t xml:space="preserve">Called by </w:t>
            </w:r>
            <w:proofErr w:type="spellStart"/>
            <w:r>
              <w:t>VistA</w:t>
            </w:r>
            <w:proofErr w:type="spellEnd"/>
            <w:r>
              <w:t xml:space="preserve"> Option:</w:t>
            </w:r>
            <w:r w:rsidR="00863624">
              <w:t xml:space="preserve"> </w:t>
            </w:r>
            <w:r>
              <w:t>IB NVC BILLING WORKLIST REPORT</w:t>
            </w:r>
          </w:p>
        </w:tc>
        <w:tc>
          <w:tcPr>
            <w:tcW w:w="1961" w:type="pct"/>
            <w:tcBorders>
              <w:bottom w:val="single" w:sz="4" w:space="0" w:color="auto"/>
            </w:tcBorders>
            <w:vAlign w:val="center"/>
          </w:tcPr>
          <w:p w14:paraId="514C3A1D" w14:textId="7BE1D758" w:rsidR="00A72276" w:rsidRPr="0028049C" w:rsidRDefault="00A72276" w:rsidP="00A37D14">
            <w:pPr>
              <w:pStyle w:val="TableText"/>
            </w:pPr>
            <w:r>
              <w:br/>
            </w:r>
          </w:p>
        </w:tc>
      </w:tr>
    </w:tbl>
    <w:p w14:paraId="60BF598B" w14:textId="77777777" w:rsidR="00A72276" w:rsidRPr="002F4E85" w:rsidRDefault="00A72276" w:rsidP="00A722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A72276" w:rsidRPr="002F4E85" w14:paraId="283B2BA9" w14:textId="77777777" w:rsidTr="00402C6F">
        <w:trPr>
          <w:cantSplit/>
          <w:tblHeader/>
        </w:trPr>
        <w:tc>
          <w:tcPr>
            <w:tcW w:w="1512" w:type="pct"/>
            <w:shd w:val="clear" w:color="auto" w:fill="F2F2F2" w:themeFill="background1" w:themeFillShade="F2"/>
            <w:vAlign w:val="center"/>
          </w:tcPr>
          <w:p w14:paraId="27DB17B8" w14:textId="77777777" w:rsidR="00A72276" w:rsidRPr="002F4E85" w:rsidRDefault="00A72276" w:rsidP="00A37D14">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1B29A8BD" w14:textId="77777777" w:rsidR="00A72276" w:rsidRPr="002F4E85" w:rsidRDefault="00A72276" w:rsidP="00A37D14">
            <w:pPr>
              <w:pStyle w:val="TableHeading"/>
            </w:pPr>
            <w:r w:rsidRPr="002F4E85">
              <w:t>Activities</w:t>
            </w:r>
          </w:p>
        </w:tc>
      </w:tr>
      <w:tr w:rsidR="00A72276" w:rsidRPr="002F4E85" w14:paraId="0CA67133" w14:textId="77777777" w:rsidTr="00402C6F">
        <w:trPr>
          <w:cantSplit/>
        </w:trPr>
        <w:tc>
          <w:tcPr>
            <w:tcW w:w="1512" w:type="pct"/>
            <w:tcBorders>
              <w:top w:val="single" w:sz="6" w:space="0" w:color="000000"/>
            </w:tcBorders>
            <w:shd w:val="clear" w:color="auto" w:fill="F2F2F2" w:themeFill="background1" w:themeFillShade="F2"/>
            <w:vAlign w:val="center"/>
          </w:tcPr>
          <w:p w14:paraId="0106B370" w14:textId="77777777" w:rsidR="00A72276" w:rsidRPr="002F4E85" w:rsidRDefault="00A72276" w:rsidP="00A37D14">
            <w:pPr>
              <w:pStyle w:val="TableText"/>
              <w:rPr>
                <w:b/>
              </w:rPr>
            </w:pPr>
            <w:r w:rsidRPr="002F4E85">
              <w:rPr>
                <w:b/>
              </w:rPr>
              <w:t>Data Dictionary (DD) References</w:t>
            </w:r>
          </w:p>
        </w:tc>
        <w:tc>
          <w:tcPr>
            <w:tcW w:w="3488" w:type="pct"/>
            <w:gridSpan w:val="5"/>
          </w:tcPr>
          <w:p w14:paraId="791E7646" w14:textId="77777777" w:rsidR="00A72276" w:rsidRDefault="00A72276" w:rsidP="00A37D14">
            <w:pPr>
              <w:pStyle w:val="TableText"/>
            </w:pPr>
            <w:r>
              <w:t>PATIENT FILE (#2)</w:t>
            </w:r>
          </w:p>
          <w:p w14:paraId="20AC4A2D" w14:textId="77777777" w:rsidR="00A72276" w:rsidRPr="003469D6" w:rsidRDefault="00A72276" w:rsidP="00A37D14">
            <w:pPr>
              <w:pStyle w:val="TableText"/>
            </w:pPr>
            <w:r>
              <w:t>NEW PERSON FILE (#200)</w:t>
            </w:r>
            <w:r>
              <w:br/>
              <w:t>IB-FB INTERFACE TRACKING FILE (#360)</w:t>
            </w:r>
          </w:p>
        </w:tc>
      </w:tr>
      <w:tr w:rsidR="00A72276" w:rsidRPr="002F4E85" w14:paraId="32026B9B" w14:textId="77777777" w:rsidTr="00402C6F">
        <w:trPr>
          <w:cantSplit/>
        </w:trPr>
        <w:tc>
          <w:tcPr>
            <w:tcW w:w="1512" w:type="pct"/>
            <w:shd w:val="clear" w:color="auto" w:fill="F2F2F2" w:themeFill="background1" w:themeFillShade="F2"/>
            <w:vAlign w:val="center"/>
          </w:tcPr>
          <w:p w14:paraId="685164A0" w14:textId="77777777" w:rsidR="00A72276" w:rsidRPr="002F4E85" w:rsidRDefault="00A72276" w:rsidP="00A37D14">
            <w:pPr>
              <w:pStyle w:val="TableText"/>
              <w:rPr>
                <w:b/>
              </w:rPr>
            </w:pPr>
            <w:r w:rsidRPr="002F4E85">
              <w:rPr>
                <w:b/>
              </w:rPr>
              <w:t>Related Protocols</w:t>
            </w:r>
          </w:p>
        </w:tc>
        <w:tc>
          <w:tcPr>
            <w:tcW w:w="3488" w:type="pct"/>
            <w:gridSpan w:val="5"/>
          </w:tcPr>
          <w:p w14:paraId="0EAD8636" w14:textId="519C49F6" w:rsidR="00A72276" w:rsidRPr="003469D6" w:rsidRDefault="00A72276" w:rsidP="00A37D14">
            <w:pPr>
              <w:pStyle w:val="TableText"/>
            </w:pPr>
            <w:r>
              <w:t>None</w:t>
            </w:r>
          </w:p>
        </w:tc>
      </w:tr>
      <w:tr w:rsidR="00A72276" w:rsidRPr="002F4E85" w14:paraId="5BF3F492" w14:textId="77777777" w:rsidTr="00402C6F">
        <w:trPr>
          <w:cantSplit/>
          <w:trHeight w:val="795"/>
        </w:trPr>
        <w:tc>
          <w:tcPr>
            <w:tcW w:w="1512" w:type="pct"/>
            <w:shd w:val="clear" w:color="auto" w:fill="F2F2F2" w:themeFill="background1" w:themeFillShade="F2"/>
            <w:vAlign w:val="center"/>
          </w:tcPr>
          <w:p w14:paraId="21E6F6AC" w14:textId="77777777" w:rsidR="00A72276" w:rsidRPr="002F4E85" w:rsidRDefault="00A72276" w:rsidP="00A37D14">
            <w:pPr>
              <w:pStyle w:val="TableText"/>
              <w:rPr>
                <w:b/>
              </w:rPr>
            </w:pPr>
            <w:r w:rsidRPr="002F4E85">
              <w:rPr>
                <w:b/>
              </w:rPr>
              <w:t>Related Integration Control Registrations (ICRs)</w:t>
            </w:r>
          </w:p>
        </w:tc>
        <w:tc>
          <w:tcPr>
            <w:tcW w:w="3488" w:type="pct"/>
            <w:gridSpan w:val="5"/>
            <w:tcBorders>
              <w:bottom w:val="single" w:sz="6" w:space="0" w:color="000000"/>
            </w:tcBorders>
          </w:tcPr>
          <w:p w14:paraId="3491E466" w14:textId="77777777" w:rsidR="00A72276" w:rsidRPr="003469D6" w:rsidRDefault="00720E8C" w:rsidP="00A37D14">
            <w:pPr>
              <w:pStyle w:val="TableText"/>
            </w:pPr>
            <w:r>
              <w:t>Yes – in process</w:t>
            </w:r>
          </w:p>
        </w:tc>
      </w:tr>
      <w:tr w:rsidR="00A72276" w:rsidRPr="002F4E85" w14:paraId="3A0A78C7" w14:textId="77777777" w:rsidTr="00402C6F">
        <w:trPr>
          <w:cantSplit/>
          <w:trHeight w:val="525"/>
        </w:trPr>
        <w:tc>
          <w:tcPr>
            <w:tcW w:w="1512" w:type="pct"/>
            <w:tcBorders>
              <w:right w:val="single" w:sz="4" w:space="0" w:color="auto"/>
            </w:tcBorders>
            <w:shd w:val="clear" w:color="auto" w:fill="F2F2F2" w:themeFill="background1" w:themeFillShade="F2"/>
            <w:vAlign w:val="center"/>
          </w:tcPr>
          <w:p w14:paraId="38FA64E0" w14:textId="77777777" w:rsidR="00A72276" w:rsidRPr="002F4E85" w:rsidRDefault="00A72276" w:rsidP="00A37D14">
            <w:pPr>
              <w:pStyle w:val="TableText"/>
              <w:rPr>
                <w:b/>
              </w:rPr>
            </w:pPr>
            <w:r w:rsidRPr="002F4E85">
              <w:rPr>
                <w:b/>
              </w:rPr>
              <w:t>Data Passing</w:t>
            </w:r>
          </w:p>
        </w:tc>
        <w:tc>
          <w:tcPr>
            <w:tcW w:w="599" w:type="pct"/>
            <w:tcBorders>
              <w:left w:val="single" w:sz="4" w:space="0" w:color="auto"/>
              <w:right w:val="nil"/>
            </w:tcBorders>
          </w:tcPr>
          <w:p w14:paraId="78FCA510" w14:textId="77777777" w:rsidR="00A72276" w:rsidRPr="003469D6" w:rsidRDefault="00A72276" w:rsidP="00A37D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Input</w:t>
            </w:r>
          </w:p>
        </w:tc>
        <w:tc>
          <w:tcPr>
            <w:tcW w:w="868" w:type="pct"/>
            <w:tcBorders>
              <w:left w:val="nil"/>
              <w:right w:val="nil"/>
            </w:tcBorders>
          </w:tcPr>
          <w:p w14:paraId="0F553FCA" w14:textId="77777777" w:rsidR="00A72276" w:rsidRPr="003469D6" w:rsidRDefault="00A72276" w:rsidP="00A37D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Output Reference</w:t>
            </w:r>
          </w:p>
        </w:tc>
        <w:tc>
          <w:tcPr>
            <w:tcW w:w="537" w:type="pct"/>
            <w:tcBorders>
              <w:left w:val="nil"/>
              <w:right w:val="nil"/>
            </w:tcBorders>
          </w:tcPr>
          <w:p w14:paraId="547CEE4A" w14:textId="77777777" w:rsidR="00A72276" w:rsidRPr="003469D6" w:rsidRDefault="00A72276" w:rsidP="00A37D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Both</w:t>
            </w:r>
          </w:p>
        </w:tc>
        <w:tc>
          <w:tcPr>
            <w:tcW w:w="814" w:type="pct"/>
            <w:tcBorders>
              <w:left w:val="nil"/>
              <w:right w:val="nil"/>
            </w:tcBorders>
          </w:tcPr>
          <w:p w14:paraId="57CE78C7" w14:textId="77777777" w:rsidR="00A72276" w:rsidRPr="003469D6" w:rsidRDefault="00A72276" w:rsidP="00A37D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Global Reference</w:t>
            </w:r>
          </w:p>
        </w:tc>
        <w:tc>
          <w:tcPr>
            <w:tcW w:w="671" w:type="pct"/>
            <w:tcBorders>
              <w:left w:val="nil"/>
            </w:tcBorders>
          </w:tcPr>
          <w:p w14:paraId="26FC59B7" w14:textId="77777777" w:rsidR="00A72276" w:rsidRPr="003469D6" w:rsidRDefault="00A72276" w:rsidP="00A37D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7D3B72">
              <w:fldChar w:fldCharType="separate"/>
            </w:r>
            <w:r w:rsidRPr="003469D6">
              <w:fldChar w:fldCharType="end"/>
            </w:r>
            <w:r w:rsidRPr="003469D6">
              <w:t xml:space="preserve"> Local</w:t>
            </w:r>
          </w:p>
        </w:tc>
      </w:tr>
      <w:tr w:rsidR="00A72276" w:rsidRPr="002F4E85" w14:paraId="1B17458A" w14:textId="77777777" w:rsidTr="00402C6F">
        <w:trPr>
          <w:cantSplit/>
        </w:trPr>
        <w:tc>
          <w:tcPr>
            <w:tcW w:w="1512" w:type="pct"/>
            <w:shd w:val="clear" w:color="auto" w:fill="F2F2F2" w:themeFill="background1" w:themeFillShade="F2"/>
            <w:vAlign w:val="center"/>
          </w:tcPr>
          <w:p w14:paraId="3EC84615" w14:textId="77777777" w:rsidR="00A72276" w:rsidRPr="002F4E85" w:rsidRDefault="00A72276" w:rsidP="00A37D14">
            <w:pPr>
              <w:pStyle w:val="TableText"/>
              <w:rPr>
                <w:b/>
              </w:rPr>
            </w:pPr>
            <w:r w:rsidRPr="002F4E85">
              <w:rPr>
                <w:b/>
              </w:rPr>
              <w:t>Input Attribute Name and Definition</w:t>
            </w:r>
          </w:p>
        </w:tc>
        <w:tc>
          <w:tcPr>
            <w:tcW w:w="3488" w:type="pct"/>
            <w:gridSpan w:val="5"/>
          </w:tcPr>
          <w:p w14:paraId="24355AAA" w14:textId="19AD96D4" w:rsidR="00A72276" w:rsidRPr="003469D6" w:rsidRDefault="00A72276" w:rsidP="00A37D14">
            <w:pPr>
              <w:pStyle w:val="TableText"/>
            </w:pPr>
            <w:r w:rsidRPr="003469D6">
              <w:t>Name:</w:t>
            </w:r>
            <w:r w:rsidR="003A104D">
              <w:t xml:space="preserve"> None</w:t>
            </w:r>
          </w:p>
          <w:p w14:paraId="2DE3E6BA" w14:textId="12156C3C" w:rsidR="00A72276" w:rsidRPr="003469D6" w:rsidRDefault="00A72276" w:rsidP="00A37D14">
            <w:pPr>
              <w:pStyle w:val="TableText"/>
            </w:pPr>
            <w:r w:rsidRPr="003469D6">
              <w:t>Definition:</w:t>
            </w:r>
            <w:r w:rsidR="003A104D">
              <w:t xml:space="preserve"> None</w:t>
            </w:r>
          </w:p>
        </w:tc>
      </w:tr>
      <w:tr w:rsidR="00A72276" w:rsidRPr="002F4E85" w14:paraId="6FFBD231" w14:textId="77777777" w:rsidTr="00402C6F">
        <w:trPr>
          <w:cantSplit/>
        </w:trPr>
        <w:tc>
          <w:tcPr>
            <w:tcW w:w="1512" w:type="pct"/>
            <w:shd w:val="clear" w:color="auto" w:fill="F2F2F2" w:themeFill="background1" w:themeFillShade="F2"/>
            <w:vAlign w:val="center"/>
          </w:tcPr>
          <w:p w14:paraId="66D37C0C" w14:textId="77777777" w:rsidR="00A72276" w:rsidRPr="002F4E85" w:rsidRDefault="00A72276" w:rsidP="00A37D14">
            <w:pPr>
              <w:pStyle w:val="TableText"/>
              <w:rPr>
                <w:b/>
              </w:rPr>
            </w:pPr>
            <w:r w:rsidRPr="002F4E85">
              <w:rPr>
                <w:b/>
              </w:rPr>
              <w:t>Output Attribute Name and Definition</w:t>
            </w:r>
          </w:p>
        </w:tc>
        <w:tc>
          <w:tcPr>
            <w:tcW w:w="3488" w:type="pct"/>
            <w:gridSpan w:val="5"/>
          </w:tcPr>
          <w:p w14:paraId="5A4ACC0C" w14:textId="3EF7BCE9" w:rsidR="00A72276" w:rsidRPr="003469D6" w:rsidRDefault="00A72276" w:rsidP="00A37D14">
            <w:pPr>
              <w:pStyle w:val="TableText"/>
            </w:pPr>
            <w:r w:rsidRPr="003469D6">
              <w:t>Name:</w:t>
            </w:r>
            <w:r w:rsidR="003A104D">
              <w:t xml:space="preserve"> None</w:t>
            </w:r>
          </w:p>
          <w:p w14:paraId="0282D396" w14:textId="2153899B" w:rsidR="00A72276" w:rsidRPr="003469D6" w:rsidRDefault="00A72276" w:rsidP="00A37D14">
            <w:pPr>
              <w:pStyle w:val="TableText"/>
            </w:pPr>
            <w:r w:rsidRPr="003469D6">
              <w:t>Definition:</w:t>
            </w:r>
            <w:r w:rsidR="003A104D">
              <w:t xml:space="preserve"> None</w:t>
            </w:r>
          </w:p>
        </w:tc>
      </w:tr>
    </w:tbl>
    <w:p w14:paraId="2ABBA48E" w14:textId="77777777" w:rsidR="00A72276" w:rsidRPr="00086A3C" w:rsidRDefault="00A72276" w:rsidP="00A722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A72276" w:rsidRPr="00086A3C" w14:paraId="764D053C" w14:textId="77777777" w:rsidTr="00402C6F">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BA4A4A3" w14:textId="77777777" w:rsidR="00A72276" w:rsidRPr="00086A3C" w:rsidRDefault="00A72276" w:rsidP="00A37D14">
            <w:pPr>
              <w:pStyle w:val="TableHeading"/>
            </w:pPr>
            <w:r w:rsidRPr="00086A3C">
              <w:t>Current Logic</w:t>
            </w:r>
          </w:p>
        </w:tc>
      </w:tr>
      <w:tr w:rsidR="00A72276" w:rsidRPr="00086A3C" w14:paraId="30388120" w14:textId="77777777" w:rsidTr="00402C6F">
        <w:trPr>
          <w:cantSplit/>
        </w:trPr>
        <w:tc>
          <w:tcPr>
            <w:tcW w:w="5000" w:type="pct"/>
            <w:tcBorders>
              <w:top w:val="single" w:sz="6" w:space="0" w:color="000000"/>
              <w:left w:val="single" w:sz="6" w:space="0" w:color="000000"/>
              <w:bottom w:val="single" w:sz="6" w:space="0" w:color="000000"/>
              <w:right w:val="single" w:sz="6" w:space="0" w:color="000000"/>
            </w:tcBorders>
          </w:tcPr>
          <w:p w14:paraId="03CED11A" w14:textId="77777777" w:rsidR="00A72276" w:rsidRPr="00086A3C" w:rsidRDefault="00A72276" w:rsidP="00863624">
            <w:pPr>
              <w:pStyle w:val="TableText"/>
              <w:keepNext/>
            </w:pPr>
            <w:r>
              <w:t>New Routine</w:t>
            </w:r>
          </w:p>
        </w:tc>
      </w:tr>
    </w:tbl>
    <w:p w14:paraId="02BE88B0" w14:textId="77777777" w:rsidR="00A72276" w:rsidRPr="00086A3C" w:rsidRDefault="00A72276" w:rsidP="00A722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A72276" w:rsidRPr="00086A3C" w14:paraId="0E582C3D" w14:textId="77777777" w:rsidTr="00A37D14">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8E762B" w14:textId="62965206" w:rsidR="00A72276" w:rsidRPr="00086A3C" w:rsidRDefault="00CA4A38" w:rsidP="00863624">
            <w:pPr>
              <w:pStyle w:val="TableHeading"/>
            </w:pPr>
            <w:r>
              <w:t xml:space="preserve">Modified Logic (Changes are </w:t>
            </w:r>
            <w:r w:rsidR="003A104D">
              <w:t>highlighted</w:t>
            </w:r>
            <w:r w:rsidR="00A72276" w:rsidRPr="00086A3C">
              <w:t>)</w:t>
            </w:r>
          </w:p>
        </w:tc>
      </w:tr>
      <w:tr w:rsidR="00A72276" w:rsidRPr="00086A3C" w14:paraId="2743D747" w14:textId="77777777" w:rsidTr="00A37D14">
        <w:tc>
          <w:tcPr>
            <w:tcW w:w="5000" w:type="pct"/>
            <w:tcBorders>
              <w:top w:val="single" w:sz="6" w:space="0" w:color="000000"/>
              <w:left w:val="single" w:sz="6" w:space="0" w:color="000000"/>
              <w:bottom w:val="single" w:sz="6" w:space="0" w:color="000000"/>
              <w:right w:val="single" w:sz="6" w:space="0" w:color="000000"/>
            </w:tcBorders>
          </w:tcPr>
          <w:p w14:paraId="67A5D7C1" w14:textId="00860384" w:rsidR="00A72276" w:rsidRPr="008151A5" w:rsidRDefault="00A72276" w:rsidP="00863624">
            <w:pPr>
              <w:pStyle w:val="TableText"/>
              <w:tabs>
                <w:tab w:val="left" w:pos="6195"/>
              </w:tabs>
              <w:rPr>
                <w:rFonts w:ascii="Courier New" w:hAnsi="Courier New" w:cs="Courier New"/>
                <w:sz w:val="18"/>
                <w:szCs w:val="18"/>
              </w:rPr>
            </w:pPr>
            <w:r w:rsidRPr="008151A5">
              <w:rPr>
                <w:rFonts w:ascii="Courier New" w:hAnsi="Courier New" w:cs="Courier New"/>
                <w:sz w:val="18"/>
                <w:szCs w:val="18"/>
              </w:rPr>
              <w:t>IBFBWLR</w:t>
            </w:r>
            <w:r w:rsidR="00863624">
              <w:rPr>
                <w:rFonts w:ascii="Courier New" w:hAnsi="Courier New" w:cs="Courier New"/>
                <w:sz w:val="18"/>
                <w:szCs w:val="18"/>
              </w:rPr>
              <w:t xml:space="preserve"> </w:t>
            </w:r>
            <w:r w:rsidRPr="008151A5">
              <w:rPr>
                <w:rFonts w:ascii="Courier New" w:hAnsi="Courier New" w:cs="Courier New"/>
                <w:sz w:val="18"/>
                <w:szCs w:val="18"/>
              </w:rPr>
              <w:t xml:space="preserve">;ALB/PAW-NVC and Billing </w:t>
            </w:r>
            <w:proofErr w:type="spellStart"/>
            <w:r w:rsidRPr="008151A5">
              <w:rPr>
                <w:rFonts w:ascii="Courier New" w:hAnsi="Courier New" w:cs="Courier New"/>
                <w:sz w:val="18"/>
                <w:szCs w:val="18"/>
              </w:rPr>
              <w:t>Worklist</w:t>
            </w:r>
            <w:proofErr w:type="spellEnd"/>
            <w:r w:rsidRPr="008151A5">
              <w:rPr>
                <w:rFonts w:ascii="Courier New" w:hAnsi="Courier New" w:cs="Courier New"/>
                <w:sz w:val="18"/>
                <w:szCs w:val="18"/>
              </w:rPr>
              <w:t xml:space="preserve"> </w:t>
            </w:r>
            <w:proofErr w:type="spellStart"/>
            <w:r w:rsidRPr="008151A5">
              <w:rPr>
                <w:rFonts w:ascii="Courier New" w:hAnsi="Courier New" w:cs="Courier New"/>
                <w:sz w:val="18"/>
                <w:szCs w:val="18"/>
              </w:rPr>
              <w:t>Worklist</w:t>
            </w:r>
            <w:proofErr w:type="spellEnd"/>
            <w:r w:rsidRPr="008151A5">
              <w:rPr>
                <w:rFonts w:ascii="Courier New" w:hAnsi="Courier New" w:cs="Courier New"/>
                <w:sz w:val="18"/>
                <w:szCs w:val="18"/>
              </w:rPr>
              <w:t xml:space="preserve"> History Report ; 30-SEP-2015</w:t>
            </w:r>
          </w:p>
          <w:p w14:paraId="6052FEC6" w14:textId="64DE83E4"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;;2.0;INTEGRATED BILLING;**554**;21-MAR-94;Build 3</w:t>
            </w:r>
          </w:p>
          <w:p w14:paraId="6B04CED7" w14:textId="2FF3561E"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roofErr w:type="gramStart"/>
            <w:r w:rsidR="00A72276" w:rsidRPr="008151A5">
              <w:rPr>
                <w:rFonts w:ascii="Courier New" w:hAnsi="Courier New" w:cs="Courier New"/>
                <w:sz w:val="18"/>
                <w:szCs w:val="18"/>
              </w:rPr>
              <w:t>;Per</w:t>
            </w:r>
            <w:proofErr w:type="gramEnd"/>
            <w:r w:rsidR="00A72276" w:rsidRPr="008151A5">
              <w:rPr>
                <w:rFonts w:ascii="Courier New" w:hAnsi="Courier New" w:cs="Courier New"/>
                <w:sz w:val="18"/>
                <w:szCs w:val="18"/>
              </w:rPr>
              <w:t xml:space="preserve"> VA Directive 6402, this routine should not be modified.</w:t>
            </w:r>
          </w:p>
          <w:p w14:paraId="327FF0F0" w14:textId="776C40DA"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714AF124" w14:textId="6F2DF98B" w:rsidR="00A72276" w:rsidRPr="008151A5" w:rsidRDefault="00A72276" w:rsidP="00863624">
            <w:pPr>
              <w:pStyle w:val="TableText"/>
              <w:tabs>
                <w:tab w:val="left" w:pos="6195"/>
              </w:tabs>
              <w:rPr>
                <w:rFonts w:ascii="Courier New" w:hAnsi="Courier New" w:cs="Courier New"/>
                <w:sz w:val="18"/>
                <w:szCs w:val="18"/>
              </w:rPr>
            </w:pPr>
            <w:r w:rsidRPr="008151A5">
              <w:rPr>
                <w:rFonts w:ascii="Courier New" w:hAnsi="Courier New" w:cs="Courier New"/>
                <w:sz w:val="18"/>
                <w:szCs w:val="18"/>
              </w:rPr>
              <w:t>EN</w:t>
            </w:r>
            <w:r w:rsidR="00863624">
              <w:rPr>
                <w:rFonts w:ascii="Courier New" w:hAnsi="Courier New" w:cs="Courier New"/>
                <w:sz w:val="18"/>
                <w:szCs w:val="18"/>
              </w:rPr>
              <w:t xml:space="preserve"> </w:t>
            </w:r>
            <w:r w:rsidRPr="008151A5">
              <w:rPr>
                <w:rFonts w:ascii="Courier New" w:hAnsi="Courier New" w:cs="Courier New"/>
                <w:sz w:val="18"/>
                <w:szCs w:val="18"/>
              </w:rPr>
              <w:t xml:space="preserve">; -- Main entry point for NVC and Billing </w:t>
            </w:r>
            <w:proofErr w:type="spellStart"/>
            <w:r w:rsidRPr="008151A5">
              <w:rPr>
                <w:rFonts w:ascii="Courier New" w:hAnsi="Courier New" w:cs="Courier New"/>
                <w:sz w:val="18"/>
                <w:szCs w:val="18"/>
              </w:rPr>
              <w:t>Worklist</w:t>
            </w:r>
            <w:proofErr w:type="spellEnd"/>
            <w:r w:rsidRPr="008151A5">
              <w:rPr>
                <w:rFonts w:ascii="Courier New" w:hAnsi="Courier New" w:cs="Courier New"/>
                <w:sz w:val="18"/>
                <w:szCs w:val="18"/>
              </w:rPr>
              <w:t xml:space="preserve"> History Report</w:t>
            </w:r>
          </w:p>
          <w:p w14:paraId="6311D6A1" w14:textId="2D87E584"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N DFN,IBC,IBDA,IBDB,IBDC,IBDL,IBDT,IBDTR,IBDT1,IBDT2,IBDTTM</w:t>
            </w:r>
          </w:p>
          <w:p w14:paraId="3E63D5B3" w14:textId="39B009F3"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N IBDUZ,IBEVNT,IBHDT,IBI,IBPG,IBQUIT,IBRANGE</w:t>
            </w:r>
          </w:p>
          <w:p w14:paraId="170A0D7F" w14:textId="43054B6D"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D PROMPT</w:t>
            </w:r>
          </w:p>
          <w:p w14:paraId="77B46FF7" w14:textId="470A66EB"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D PRINT</w:t>
            </w:r>
          </w:p>
          <w:p w14:paraId="603844B9" w14:textId="2D60C297"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lastRenderedPageBreak/>
              <w:t xml:space="preserve"> </w:t>
            </w:r>
            <w:r w:rsidR="00A72276" w:rsidRPr="008151A5">
              <w:rPr>
                <w:rFonts w:ascii="Courier New" w:hAnsi="Courier New" w:cs="Courier New"/>
                <w:sz w:val="18"/>
                <w:szCs w:val="18"/>
              </w:rPr>
              <w:t>D EXIT</w:t>
            </w:r>
          </w:p>
          <w:p w14:paraId="69B15FEC" w14:textId="08F766BD"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Q</w:t>
            </w:r>
          </w:p>
          <w:p w14:paraId="54B9BE18" w14:textId="58596C2E"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74BE84FE" w14:textId="6F4EF75D" w:rsidR="00A72276" w:rsidRPr="008151A5" w:rsidRDefault="00A72276" w:rsidP="00863624">
            <w:pPr>
              <w:pStyle w:val="TableText"/>
              <w:tabs>
                <w:tab w:val="left" w:pos="6195"/>
              </w:tabs>
              <w:rPr>
                <w:rFonts w:ascii="Courier New" w:hAnsi="Courier New" w:cs="Courier New"/>
                <w:sz w:val="18"/>
                <w:szCs w:val="18"/>
              </w:rPr>
            </w:pPr>
            <w:r w:rsidRPr="008151A5">
              <w:rPr>
                <w:rFonts w:ascii="Courier New" w:hAnsi="Courier New" w:cs="Courier New"/>
                <w:sz w:val="18"/>
                <w:szCs w:val="18"/>
              </w:rPr>
              <w:t>PROMPT</w:t>
            </w:r>
            <w:r w:rsidR="00863624">
              <w:rPr>
                <w:rFonts w:ascii="Courier New" w:hAnsi="Courier New" w:cs="Courier New"/>
                <w:sz w:val="18"/>
                <w:szCs w:val="18"/>
              </w:rPr>
              <w:t xml:space="preserve"> </w:t>
            </w:r>
            <w:r w:rsidRPr="008151A5">
              <w:rPr>
                <w:rFonts w:ascii="Courier New" w:hAnsi="Courier New" w:cs="Courier New"/>
                <w:sz w:val="18"/>
                <w:szCs w:val="18"/>
              </w:rPr>
              <w:t>; - Report prompts</w:t>
            </w:r>
            <w:r w:rsidR="00863624">
              <w:rPr>
                <w:rFonts w:ascii="Courier New" w:hAnsi="Courier New" w:cs="Courier New"/>
                <w:sz w:val="18"/>
                <w:szCs w:val="18"/>
              </w:rPr>
              <w:t xml:space="preserve"> </w:t>
            </w:r>
          </w:p>
          <w:p w14:paraId="4C010227" w14:textId="5AC952F9"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Can be run by PATIENT or DATE RANGE</w:t>
            </w:r>
          </w:p>
          <w:p w14:paraId="5DBC7200" w14:textId="092B36A0" w:rsidR="00A72276" w:rsidRPr="008151A5" w:rsidRDefault="00863624" w:rsidP="00863624">
            <w:pPr>
              <w:pStyle w:val="TableText"/>
              <w:tabs>
                <w:tab w:val="left" w:pos="6195"/>
              </w:tabs>
              <w:rPr>
                <w:rFonts w:ascii="Courier New" w:hAnsi="Courier New" w:cs="Courier New"/>
                <w:sz w:val="18"/>
                <w:szCs w:val="18"/>
                <w:highlight w:val="yellow"/>
              </w:rPr>
            </w:pPr>
            <w:r>
              <w:rPr>
                <w:rFonts w:ascii="Courier New" w:hAnsi="Courier New" w:cs="Courier New"/>
                <w:sz w:val="18"/>
                <w:szCs w:val="18"/>
              </w:rPr>
              <w:t xml:space="preserve"> </w:t>
            </w:r>
            <w:r w:rsidR="00A72276" w:rsidRPr="008151A5">
              <w:rPr>
                <w:rFonts w:ascii="Courier New" w:hAnsi="Courier New" w:cs="Courier New"/>
                <w:sz w:val="18"/>
                <w:szCs w:val="18"/>
                <w:highlight w:val="yellow"/>
              </w:rPr>
              <w:t>S DIR(0)="</w:t>
            </w:r>
            <w:proofErr w:type="spellStart"/>
            <w:r w:rsidR="00A72276" w:rsidRPr="008151A5">
              <w:rPr>
                <w:rFonts w:ascii="Courier New" w:hAnsi="Courier New" w:cs="Courier New"/>
                <w:sz w:val="18"/>
                <w:szCs w:val="18"/>
                <w:highlight w:val="yellow"/>
              </w:rPr>
              <w:t>S^P:Patient;D:Date</w:t>
            </w:r>
            <w:proofErr w:type="spellEnd"/>
            <w:r w:rsidR="00A72276" w:rsidRPr="008151A5">
              <w:rPr>
                <w:rFonts w:ascii="Courier New" w:hAnsi="Courier New" w:cs="Courier New"/>
                <w:sz w:val="18"/>
                <w:szCs w:val="18"/>
                <w:highlight w:val="yellow"/>
              </w:rPr>
              <w:t xml:space="preserve"> Range"</w:t>
            </w:r>
          </w:p>
          <w:p w14:paraId="216E500E" w14:textId="4E1B172B"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highlight w:val="yellow"/>
              </w:rPr>
              <w:t xml:space="preserve"> </w:t>
            </w:r>
            <w:r w:rsidR="00A72276" w:rsidRPr="008151A5">
              <w:rPr>
                <w:rFonts w:ascii="Courier New" w:hAnsi="Courier New" w:cs="Courier New"/>
                <w:sz w:val="18"/>
                <w:szCs w:val="18"/>
                <w:highlight w:val="yellow"/>
              </w:rPr>
              <w:t>S DIR("A")="Report by Patient or Date Range"</w:t>
            </w:r>
          </w:p>
          <w:p w14:paraId="2001EBB3" w14:textId="49749AB2"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DIR("B")="Date Range"</w:t>
            </w:r>
          </w:p>
          <w:p w14:paraId="04BBF7DD" w14:textId="7F1D473A"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S </w:t>
            </w:r>
            <w:proofErr w:type="gramStart"/>
            <w:r w:rsidR="00A72276" w:rsidRPr="008151A5">
              <w:rPr>
                <w:rFonts w:ascii="Courier New" w:hAnsi="Courier New" w:cs="Courier New"/>
                <w:sz w:val="18"/>
                <w:szCs w:val="18"/>
              </w:rPr>
              <w:t>DIR(</w:t>
            </w:r>
            <w:proofErr w:type="gramEnd"/>
            <w:r w:rsidR="00A72276" w:rsidRPr="008151A5">
              <w:rPr>
                <w:rFonts w:ascii="Courier New" w:hAnsi="Courier New" w:cs="Courier New"/>
                <w:sz w:val="18"/>
                <w:szCs w:val="18"/>
              </w:rPr>
              <w:t xml:space="preserve">"?",1)="Enter P to print the </w:t>
            </w:r>
            <w:proofErr w:type="spellStart"/>
            <w:r w:rsidR="00A72276" w:rsidRPr="008151A5">
              <w:rPr>
                <w:rFonts w:ascii="Courier New" w:hAnsi="Courier New" w:cs="Courier New"/>
                <w:sz w:val="18"/>
                <w:szCs w:val="18"/>
              </w:rPr>
              <w:t>worklist</w:t>
            </w:r>
            <w:proofErr w:type="spellEnd"/>
            <w:r w:rsidR="00A72276" w:rsidRPr="008151A5">
              <w:rPr>
                <w:rFonts w:ascii="Courier New" w:hAnsi="Courier New" w:cs="Courier New"/>
                <w:sz w:val="18"/>
                <w:szCs w:val="18"/>
              </w:rPr>
              <w:t xml:space="preserve"> history data for one patient."</w:t>
            </w:r>
          </w:p>
          <w:p w14:paraId="3A2097DA" w14:textId="0F6F9220"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S </w:t>
            </w:r>
            <w:proofErr w:type="gramStart"/>
            <w:r w:rsidR="00A72276" w:rsidRPr="008151A5">
              <w:rPr>
                <w:rFonts w:ascii="Courier New" w:hAnsi="Courier New" w:cs="Courier New"/>
                <w:sz w:val="18"/>
                <w:szCs w:val="18"/>
              </w:rPr>
              <w:t>DIR(</w:t>
            </w:r>
            <w:proofErr w:type="gramEnd"/>
            <w:r w:rsidR="00A72276" w:rsidRPr="008151A5">
              <w:rPr>
                <w:rFonts w:ascii="Courier New" w:hAnsi="Courier New" w:cs="Courier New"/>
                <w:sz w:val="18"/>
                <w:szCs w:val="18"/>
              </w:rPr>
              <w:t xml:space="preserve">"?",2)="Enter D to print all </w:t>
            </w:r>
            <w:proofErr w:type="spellStart"/>
            <w:r w:rsidR="00A72276" w:rsidRPr="008151A5">
              <w:rPr>
                <w:rFonts w:ascii="Courier New" w:hAnsi="Courier New" w:cs="Courier New"/>
                <w:sz w:val="18"/>
                <w:szCs w:val="18"/>
              </w:rPr>
              <w:t>worklist</w:t>
            </w:r>
            <w:proofErr w:type="spellEnd"/>
            <w:r w:rsidR="00A72276" w:rsidRPr="008151A5">
              <w:rPr>
                <w:rFonts w:ascii="Courier New" w:hAnsi="Courier New" w:cs="Courier New"/>
                <w:sz w:val="18"/>
                <w:szCs w:val="18"/>
              </w:rPr>
              <w:t xml:space="preserve"> history data for a date range."</w:t>
            </w:r>
          </w:p>
          <w:p w14:paraId="0F6E5360" w14:textId="7866B10C"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S </w:t>
            </w:r>
            <w:proofErr w:type="gramStart"/>
            <w:r w:rsidR="00A72276" w:rsidRPr="008151A5">
              <w:rPr>
                <w:rFonts w:ascii="Courier New" w:hAnsi="Courier New" w:cs="Courier New"/>
                <w:sz w:val="18"/>
                <w:szCs w:val="18"/>
              </w:rPr>
              <w:t>DIR(</w:t>
            </w:r>
            <w:proofErr w:type="gramEnd"/>
            <w:r w:rsidR="00A72276" w:rsidRPr="008151A5">
              <w:rPr>
                <w:rFonts w:ascii="Courier New" w:hAnsi="Courier New" w:cs="Courier New"/>
                <w:sz w:val="18"/>
                <w:szCs w:val="18"/>
              </w:rPr>
              <w:t>"?")="Enter a code from the list."</w:t>
            </w:r>
          </w:p>
          <w:p w14:paraId="168140CD" w14:textId="0B578CC8"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D ^DIR K DIR G:$D(DIRUT) EXIT</w:t>
            </w:r>
          </w:p>
          <w:p w14:paraId="779FB16A" w14:textId="4FA8D5B3"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IBRANGE=$S(Y="D":1,1:0)</w:t>
            </w:r>
          </w:p>
          <w:p w14:paraId="5D8DE2D4" w14:textId="7A9910AB" w:rsidR="00A72276"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tc>
      </w:tr>
      <w:tr w:rsidR="00B74D7D" w:rsidRPr="00086A3C" w14:paraId="7F8BAB44" w14:textId="77777777" w:rsidTr="00A37D14">
        <w:tc>
          <w:tcPr>
            <w:tcW w:w="5000" w:type="pct"/>
            <w:tcBorders>
              <w:top w:val="single" w:sz="6" w:space="0" w:color="000000"/>
              <w:left w:val="single" w:sz="6" w:space="0" w:color="000000"/>
              <w:bottom w:val="single" w:sz="6" w:space="0" w:color="000000"/>
              <w:right w:val="single" w:sz="6" w:space="0" w:color="000000"/>
            </w:tcBorders>
          </w:tcPr>
          <w:p w14:paraId="6F7AE9D6" w14:textId="642A3124"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lastRenderedPageBreak/>
              <w:t xml:space="preserve"> </w:t>
            </w:r>
            <w:r w:rsidR="00B74D7D" w:rsidRPr="008151A5">
              <w:rPr>
                <w:rFonts w:ascii="Courier New" w:hAnsi="Courier New" w:cs="Courier New"/>
                <w:sz w:val="18"/>
                <w:szCs w:val="18"/>
              </w:rPr>
              <w:t>I IBRANGE D</w:t>
            </w:r>
            <w:r>
              <w:rPr>
                <w:rFonts w:ascii="Courier New" w:hAnsi="Courier New" w:cs="Courier New"/>
                <w:sz w:val="18"/>
                <w:szCs w:val="18"/>
              </w:rPr>
              <w:t xml:space="preserve"> </w:t>
            </w:r>
            <w:r w:rsidR="00B74D7D" w:rsidRPr="008151A5">
              <w:rPr>
                <w:rFonts w:ascii="Courier New" w:hAnsi="Courier New" w:cs="Courier New"/>
                <w:sz w:val="18"/>
                <w:szCs w:val="18"/>
              </w:rPr>
              <w:t>G:$D(DIRUT) EXIT</w:t>
            </w:r>
          </w:p>
          <w:p w14:paraId="59699D3E" w14:textId="01B39824"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 Ask dates</w:t>
            </w:r>
          </w:p>
          <w:p w14:paraId="43C23FF2" w14:textId="74349821"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DIR(0)="D^::EX",DIR("A")="From Date"</w:t>
            </w:r>
          </w:p>
          <w:p w14:paraId="0E1BFA63" w14:textId="13B22F6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 Default from date is first day of current month</w:t>
            </w:r>
          </w:p>
          <w:p w14:paraId="626168C7" w14:textId="608D5A5D"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DIR("B")=$$FMTE^XLFDT($E(DT,1,5)_"01")</w:t>
            </w:r>
          </w:p>
          <w:p w14:paraId="4DFD78B4" w14:textId="406B008B"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D ^DIR K DIR Q:$D(DIRUT)</w:t>
            </w:r>
          </w:p>
          <w:p w14:paraId="100C6623" w14:textId="0A383EE4"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IBDT1=Y</w:t>
            </w:r>
          </w:p>
          <w:p w14:paraId="46B710E6" w14:textId="3DFEF623"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DIR(0)="DA^"_IBDT1_"::EX",DIR("A")="To Date: "</w:t>
            </w:r>
          </w:p>
          <w:p w14:paraId="78102CA1" w14:textId="139ED0ED"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 Default to date is last day of specified month</w:t>
            </w:r>
          </w:p>
          <w:p w14:paraId="1F8D1DF7" w14:textId="797FB62D"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X=IBDT1 D DIM^IBYMTC</w:t>
            </w:r>
          </w:p>
          <w:p w14:paraId="03C361C7" w14:textId="584E1D28"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DIR("B")=$$FMTE^XLFDT($E(IBDT1,1,5)_X)</w:t>
            </w:r>
          </w:p>
          <w:p w14:paraId="798AC8FC" w14:textId="64957F15"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D ^DIR K DIR Q:$D(DIRUT)</w:t>
            </w:r>
          </w:p>
          <w:p w14:paraId="5C4D6681" w14:textId="6AFA2F99"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IBDT2=Y</w:t>
            </w:r>
          </w:p>
          <w:p w14:paraId="20623F8D" w14:textId="0CADFD0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w:t>
            </w:r>
          </w:p>
          <w:p w14:paraId="742CD225" w14:textId="4C3AD1FA"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If not date range then ask patient</w:t>
            </w:r>
          </w:p>
          <w:p w14:paraId="7686D20B" w14:textId="2A77A62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I 'IBRANGE D</w:t>
            </w:r>
            <w:r>
              <w:rPr>
                <w:rFonts w:ascii="Courier New" w:hAnsi="Courier New" w:cs="Courier New"/>
                <w:sz w:val="18"/>
                <w:szCs w:val="18"/>
              </w:rPr>
              <w:t xml:space="preserve"> </w:t>
            </w:r>
            <w:r w:rsidR="00B74D7D" w:rsidRPr="008151A5">
              <w:rPr>
                <w:rFonts w:ascii="Courier New" w:hAnsi="Courier New" w:cs="Courier New"/>
                <w:sz w:val="18"/>
                <w:szCs w:val="18"/>
              </w:rPr>
              <w:t>G:$D(DIRUT) EXIT</w:t>
            </w:r>
          </w:p>
          <w:p w14:paraId="2D34F2E6" w14:textId="63C29445"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DIC=2,DIC(0)="AE"</w:t>
            </w:r>
          </w:p>
          <w:p w14:paraId="6357219E" w14:textId="4AF717C1"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DIC("A")="Select Patient: "</w:t>
            </w:r>
          </w:p>
          <w:p w14:paraId="20B18FDB" w14:textId="1E869795"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D ^DIC</w:t>
            </w:r>
          </w:p>
          <w:p w14:paraId="56E875C9" w14:textId="28798132"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S DFN=$P(Y,U)</w:t>
            </w:r>
          </w:p>
          <w:p w14:paraId="2EFB86D3" w14:textId="31385822"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w:t>
            </w:r>
          </w:p>
          <w:p w14:paraId="02700839" w14:textId="7C563E09"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Ask device</w:t>
            </w:r>
          </w:p>
          <w:p w14:paraId="1EF835B2" w14:textId="1DF9976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S %ZIS="QM" D ^%ZIS G:POP EXIT</w:t>
            </w:r>
          </w:p>
          <w:p w14:paraId="3330AFFB" w14:textId="3F8063BB"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I $D(IO("Q")) D</w:t>
            </w:r>
            <w:r>
              <w:rPr>
                <w:rFonts w:ascii="Courier New" w:hAnsi="Courier New" w:cs="Courier New"/>
                <w:sz w:val="18"/>
                <w:szCs w:val="18"/>
              </w:rPr>
              <w:t xml:space="preserve"> </w:t>
            </w:r>
            <w:r w:rsidR="00B74D7D" w:rsidRPr="008151A5">
              <w:rPr>
                <w:rFonts w:ascii="Courier New" w:hAnsi="Courier New" w:cs="Courier New"/>
                <w:sz w:val="18"/>
                <w:szCs w:val="18"/>
              </w:rPr>
              <w:t>G EXIT</w:t>
            </w:r>
          </w:p>
          <w:p w14:paraId="6DDBF125" w14:textId="0CA6143C"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xml:space="preserve">. S ZTRTN="QEN^IBFBWLR",ZTDESC="NVC/Billing </w:t>
            </w:r>
            <w:proofErr w:type="spellStart"/>
            <w:r w:rsidR="00B74D7D" w:rsidRPr="008151A5">
              <w:rPr>
                <w:rFonts w:ascii="Courier New" w:hAnsi="Courier New" w:cs="Courier New"/>
                <w:sz w:val="18"/>
                <w:szCs w:val="18"/>
              </w:rPr>
              <w:t>Worklist</w:t>
            </w:r>
            <w:proofErr w:type="spellEnd"/>
            <w:r w:rsidR="00B74D7D" w:rsidRPr="008151A5">
              <w:rPr>
                <w:rFonts w:ascii="Courier New" w:hAnsi="Courier New" w:cs="Courier New"/>
                <w:sz w:val="18"/>
                <w:szCs w:val="18"/>
              </w:rPr>
              <w:t xml:space="preserve"> History"</w:t>
            </w:r>
          </w:p>
          <w:p w14:paraId="29BF04CA" w14:textId="20A1F907"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F IBX="IBAAIN","IBDT*","IBRANGE" S ZTSAVE(IBX)=""</w:t>
            </w:r>
          </w:p>
          <w:p w14:paraId="20278609" w14:textId="76DB17F9"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 D ^%ZTLOAD,HOME^%ZIS K ZTSK</w:t>
            </w:r>
          </w:p>
          <w:p w14:paraId="274DDA24" w14:textId="0E09264B" w:rsidR="00B74D7D" w:rsidRPr="008151A5" w:rsidRDefault="00B74D7D" w:rsidP="00863624">
            <w:pPr>
              <w:pStyle w:val="TableText"/>
              <w:tabs>
                <w:tab w:val="left" w:pos="6195"/>
              </w:tabs>
              <w:rPr>
                <w:rFonts w:ascii="Courier New" w:hAnsi="Courier New" w:cs="Courier New"/>
                <w:sz w:val="18"/>
                <w:szCs w:val="18"/>
              </w:rPr>
            </w:pPr>
            <w:r w:rsidRPr="008151A5">
              <w:rPr>
                <w:rFonts w:ascii="Courier New" w:hAnsi="Courier New" w:cs="Courier New"/>
                <w:sz w:val="18"/>
                <w:szCs w:val="18"/>
              </w:rPr>
              <w:t>QEN</w:t>
            </w:r>
            <w:r w:rsidR="00863624">
              <w:rPr>
                <w:rFonts w:ascii="Courier New" w:hAnsi="Courier New" w:cs="Courier New"/>
                <w:sz w:val="18"/>
                <w:szCs w:val="18"/>
              </w:rPr>
              <w:t xml:space="preserve"> </w:t>
            </w:r>
            <w:r w:rsidRPr="008151A5">
              <w:rPr>
                <w:rFonts w:ascii="Courier New" w:hAnsi="Courier New" w:cs="Courier New"/>
                <w:sz w:val="18"/>
                <w:szCs w:val="18"/>
              </w:rPr>
              <w:t>; queued entry</w:t>
            </w:r>
          </w:p>
          <w:p w14:paraId="70B66CDE" w14:textId="2F1C71C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U IO</w:t>
            </w:r>
          </w:p>
          <w:p w14:paraId="217B8007" w14:textId="41E0FD9E"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Q</w:t>
            </w:r>
          </w:p>
          <w:p w14:paraId="44EE2845" w14:textId="7919F9BF" w:rsidR="00B74D7D" w:rsidRPr="008151A5" w:rsidRDefault="00863624" w:rsidP="00863624">
            <w:pPr>
              <w:pStyle w:val="TableText"/>
              <w:tabs>
                <w:tab w:val="left" w:pos="6195"/>
              </w:tabs>
              <w:rPr>
                <w:rFonts w:ascii="Courier New" w:hAnsi="Courier New" w:cs="Courier New"/>
                <w:sz w:val="18"/>
                <w:szCs w:val="18"/>
              </w:rPr>
            </w:pPr>
            <w:r>
              <w:rPr>
                <w:rFonts w:ascii="Courier New" w:hAnsi="Courier New" w:cs="Courier New"/>
                <w:sz w:val="18"/>
                <w:szCs w:val="18"/>
              </w:rPr>
              <w:t xml:space="preserve"> </w:t>
            </w:r>
            <w:r w:rsidR="00B74D7D" w:rsidRPr="008151A5">
              <w:rPr>
                <w:rFonts w:ascii="Courier New" w:hAnsi="Courier New" w:cs="Courier New"/>
                <w:sz w:val="18"/>
                <w:szCs w:val="18"/>
              </w:rPr>
              <w:t>;</w:t>
            </w:r>
          </w:p>
        </w:tc>
      </w:tr>
      <w:tr w:rsidR="00A72276" w:rsidRPr="00086A3C" w14:paraId="6C717D07" w14:textId="77777777" w:rsidTr="00A37D14">
        <w:tc>
          <w:tcPr>
            <w:tcW w:w="5000" w:type="pct"/>
            <w:tcBorders>
              <w:top w:val="single" w:sz="6" w:space="0" w:color="000000"/>
              <w:left w:val="single" w:sz="6" w:space="0" w:color="000000"/>
              <w:bottom w:val="single" w:sz="6" w:space="0" w:color="000000"/>
              <w:right w:val="single" w:sz="6" w:space="0" w:color="000000"/>
            </w:tcBorders>
          </w:tcPr>
          <w:p w14:paraId="70A686B9" w14:textId="664947F9"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PRINT</w:t>
            </w:r>
            <w:r w:rsidR="00863624">
              <w:rPr>
                <w:rFonts w:ascii="Courier New" w:hAnsi="Courier New" w:cs="Courier New"/>
                <w:sz w:val="18"/>
                <w:szCs w:val="18"/>
              </w:rPr>
              <w:t xml:space="preserve"> </w:t>
            </w:r>
            <w:r w:rsidRPr="008151A5">
              <w:rPr>
                <w:rFonts w:ascii="Courier New" w:hAnsi="Courier New" w:cs="Courier New"/>
                <w:sz w:val="18"/>
                <w:szCs w:val="18"/>
              </w:rPr>
              <w:t>; Report data</w:t>
            </w:r>
          </w:p>
          <w:p w14:paraId="3F8B4F6F" w14:textId="2D63D5A4"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lastRenderedPageBreak/>
              <w:t xml:space="preserve"> </w:t>
            </w:r>
            <w:r w:rsidR="00A72276" w:rsidRPr="008151A5">
              <w:rPr>
                <w:rFonts w:ascii="Courier New" w:hAnsi="Courier New" w:cs="Courier New"/>
                <w:sz w:val="18"/>
                <w:szCs w:val="18"/>
              </w:rPr>
              <w:t>S IBQUIT=0</w:t>
            </w:r>
          </w:p>
          <w:p w14:paraId="5E732246" w14:textId="4841B3A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IBPG=0 D NOW^%DTC S Y=% D DD^%DT S IBDTR=Y</w:t>
            </w:r>
          </w:p>
          <w:p w14:paraId="01F6C62E" w14:textId="58A156D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K IBDL S IBDL="",$P(IBDL,"-",IOM)=""</w:t>
            </w:r>
          </w:p>
          <w:p w14:paraId="731D71A7" w14:textId="70505C4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4B9E148C" w14:textId="444EEB1B"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Build page header text for selection criteria</w:t>
            </w:r>
          </w:p>
          <w:p w14:paraId="0A87199A" w14:textId="2A01E568"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S:IBRANGE IBHDT(1)="</w:t>
            </w:r>
            <w:r>
              <w:rPr>
                <w:rFonts w:ascii="Courier New" w:hAnsi="Courier New" w:cs="Courier New"/>
                <w:sz w:val="18"/>
                <w:szCs w:val="18"/>
              </w:rPr>
              <w:t xml:space="preserve"> </w:t>
            </w:r>
            <w:r w:rsidR="00A72276" w:rsidRPr="008151A5">
              <w:rPr>
                <w:rFonts w:ascii="Courier New" w:hAnsi="Courier New" w:cs="Courier New"/>
                <w:sz w:val="18"/>
                <w:szCs w:val="18"/>
              </w:rPr>
              <w:t>For "_$$FMTE^XLFDT(IBDT1)_" through "_$$FMTE^XLFDT(IBDT2)</w:t>
            </w:r>
          </w:p>
          <w:p w14:paraId="7BEDDB25" w14:textId="64482191"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6EFD0F1A" w14:textId="3A0DE86B"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D HD</w:t>
            </w:r>
          </w:p>
          <w:p w14:paraId="7D39519A" w14:textId="3139E4B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1AFC7636" w14:textId="6A275234"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Initialize Counter</w:t>
            </w:r>
          </w:p>
          <w:p w14:paraId="624FB36E" w14:textId="1443C14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IBC=0</w:t>
            </w:r>
          </w:p>
          <w:p w14:paraId="26A37D8C" w14:textId="2FBEFE4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69141DA0" w14:textId="153EEF41"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If by date range</w:t>
            </w:r>
          </w:p>
          <w:p w14:paraId="43C1850D" w14:textId="3F553B72"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IBRANGE D</w:t>
            </w:r>
          </w:p>
          <w:p w14:paraId="721A1C36" w14:textId="1357C4DD"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IBDT=IBDT1-.0000001</w:t>
            </w:r>
          </w:p>
          <w:p w14:paraId="6EB9314F" w14:textId="016EA4A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F</w:t>
            </w:r>
            <w:r>
              <w:rPr>
                <w:rFonts w:ascii="Courier New" w:hAnsi="Courier New" w:cs="Courier New"/>
                <w:sz w:val="18"/>
                <w:szCs w:val="18"/>
              </w:rPr>
              <w:t xml:space="preserve"> </w:t>
            </w:r>
            <w:r w:rsidR="00A72276" w:rsidRPr="008151A5">
              <w:rPr>
                <w:rFonts w:ascii="Courier New" w:hAnsi="Courier New" w:cs="Courier New"/>
                <w:sz w:val="18"/>
                <w:szCs w:val="18"/>
              </w:rPr>
              <w:t>S IBDT=$O(^IBFB(360,"DT",IBDT)) Q:'IBDT!(IBDT&gt;(IBDT2_".999999"))</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51A5A0E7" w14:textId="13F2244D"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IBDA="" F</w:t>
            </w:r>
            <w:r>
              <w:rPr>
                <w:rFonts w:ascii="Courier New" w:hAnsi="Courier New" w:cs="Courier New"/>
                <w:sz w:val="18"/>
                <w:szCs w:val="18"/>
              </w:rPr>
              <w:t xml:space="preserve"> </w:t>
            </w:r>
            <w:r w:rsidR="00A72276" w:rsidRPr="008151A5">
              <w:rPr>
                <w:rFonts w:ascii="Courier New" w:hAnsi="Courier New" w:cs="Courier New"/>
                <w:sz w:val="18"/>
                <w:szCs w:val="18"/>
              </w:rPr>
              <w:t>S IBDA=$O(^IBFB(360,"DT",IBDT,IBDA)) Q:'IBDA</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5A1AABD6" w14:textId="599BFD1F"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IBDB=""</w:t>
            </w:r>
            <w:r>
              <w:rPr>
                <w:rFonts w:ascii="Courier New" w:hAnsi="Courier New" w:cs="Courier New"/>
                <w:sz w:val="18"/>
                <w:szCs w:val="18"/>
              </w:rPr>
              <w:t xml:space="preserve"> </w:t>
            </w:r>
            <w:r w:rsidR="00A72276" w:rsidRPr="008151A5">
              <w:rPr>
                <w:rFonts w:ascii="Courier New" w:hAnsi="Courier New" w:cs="Courier New"/>
                <w:sz w:val="18"/>
                <w:szCs w:val="18"/>
              </w:rPr>
              <w:t>F</w:t>
            </w:r>
            <w:r>
              <w:rPr>
                <w:rFonts w:ascii="Courier New" w:hAnsi="Courier New" w:cs="Courier New"/>
                <w:sz w:val="18"/>
                <w:szCs w:val="18"/>
              </w:rPr>
              <w:t xml:space="preserve"> </w:t>
            </w:r>
            <w:r w:rsidR="00A72276" w:rsidRPr="008151A5">
              <w:rPr>
                <w:rFonts w:ascii="Courier New" w:hAnsi="Courier New" w:cs="Courier New"/>
                <w:sz w:val="18"/>
                <w:szCs w:val="18"/>
              </w:rPr>
              <w:t>S IBDB=$O(^IBFB(360,"DT",IBDT,IBDA,IBDB)) Q:'IBDB</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4C3F1C7D" w14:textId="5099E9D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IBDC=""</w:t>
            </w:r>
            <w:r>
              <w:rPr>
                <w:rFonts w:ascii="Courier New" w:hAnsi="Courier New" w:cs="Courier New"/>
                <w:sz w:val="18"/>
                <w:szCs w:val="18"/>
              </w:rPr>
              <w:t xml:space="preserve"> </w:t>
            </w:r>
            <w:r w:rsidR="00A72276" w:rsidRPr="008151A5">
              <w:rPr>
                <w:rFonts w:ascii="Courier New" w:hAnsi="Courier New" w:cs="Courier New"/>
                <w:sz w:val="18"/>
                <w:szCs w:val="18"/>
              </w:rPr>
              <w:t>F</w:t>
            </w:r>
            <w:r>
              <w:rPr>
                <w:rFonts w:ascii="Courier New" w:hAnsi="Courier New" w:cs="Courier New"/>
                <w:sz w:val="18"/>
                <w:szCs w:val="18"/>
              </w:rPr>
              <w:t xml:space="preserve"> </w:t>
            </w:r>
            <w:r w:rsidR="00A72276" w:rsidRPr="008151A5">
              <w:rPr>
                <w:rFonts w:ascii="Courier New" w:hAnsi="Courier New" w:cs="Courier New"/>
                <w:sz w:val="18"/>
                <w:szCs w:val="18"/>
              </w:rPr>
              <w:t>S IBDC=$O(^IBFB(360,"DT",IBDT,IBDA,IBDB,IBDC)) Q:'IBDC</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2C34C8E5" w14:textId="7CA5934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DFN=IBDA</w:t>
            </w:r>
          </w:p>
          <w:p w14:paraId="000BB8BC" w14:textId="3935BBD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D SETVARS</w:t>
            </w:r>
          </w:p>
          <w:p w14:paraId="5CBAB8F8" w14:textId="47188CCB"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D PRINT1</w:t>
            </w:r>
          </w:p>
          <w:p w14:paraId="0256F68A" w14:textId="49E99E1D"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5D3CB139" w14:textId="641852A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If by patient</w:t>
            </w:r>
          </w:p>
          <w:p w14:paraId="7C67AE2C" w14:textId="7BE8DE0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'IBRANGE D</w:t>
            </w:r>
          </w:p>
          <w:p w14:paraId="3091D65B" w14:textId="589ACB3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IBDA="" F</w:t>
            </w:r>
            <w:r>
              <w:rPr>
                <w:rFonts w:ascii="Courier New" w:hAnsi="Courier New" w:cs="Courier New"/>
                <w:sz w:val="18"/>
                <w:szCs w:val="18"/>
              </w:rPr>
              <w:t xml:space="preserve"> </w:t>
            </w:r>
            <w:r w:rsidR="00A72276" w:rsidRPr="008151A5">
              <w:rPr>
                <w:rFonts w:ascii="Courier New" w:hAnsi="Courier New" w:cs="Courier New"/>
                <w:sz w:val="18"/>
                <w:szCs w:val="18"/>
              </w:rPr>
              <w:t>S IBDA=$O(^IBFB(360,"DFN",DFN,IBDA)) Q:'IBDA</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65D92B03" w14:textId="0AA6CFC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IBDB=""</w:t>
            </w:r>
            <w:r>
              <w:rPr>
                <w:rFonts w:ascii="Courier New" w:hAnsi="Courier New" w:cs="Courier New"/>
                <w:sz w:val="18"/>
                <w:szCs w:val="18"/>
              </w:rPr>
              <w:t xml:space="preserve"> </w:t>
            </w:r>
            <w:r w:rsidR="00A72276" w:rsidRPr="008151A5">
              <w:rPr>
                <w:rFonts w:ascii="Courier New" w:hAnsi="Courier New" w:cs="Courier New"/>
                <w:sz w:val="18"/>
                <w:szCs w:val="18"/>
              </w:rPr>
              <w:t>F</w:t>
            </w:r>
            <w:r>
              <w:rPr>
                <w:rFonts w:ascii="Courier New" w:hAnsi="Courier New" w:cs="Courier New"/>
                <w:sz w:val="18"/>
                <w:szCs w:val="18"/>
              </w:rPr>
              <w:t xml:space="preserve"> </w:t>
            </w:r>
            <w:r w:rsidR="00A72276" w:rsidRPr="008151A5">
              <w:rPr>
                <w:rFonts w:ascii="Courier New" w:hAnsi="Courier New" w:cs="Courier New"/>
                <w:sz w:val="18"/>
                <w:szCs w:val="18"/>
              </w:rPr>
              <w:t>S IBDB=$O(^IBFB(360,"DFN",DFN,IBDA,IBDB)) Q:'IBDB</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5753F6A4" w14:textId="59B1520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IBDC=""</w:t>
            </w:r>
            <w:r>
              <w:rPr>
                <w:rFonts w:ascii="Courier New" w:hAnsi="Courier New" w:cs="Courier New"/>
                <w:sz w:val="18"/>
                <w:szCs w:val="18"/>
              </w:rPr>
              <w:t xml:space="preserve"> </w:t>
            </w:r>
            <w:r w:rsidR="00A72276" w:rsidRPr="008151A5">
              <w:rPr>
                <w:rFonts w:ascii="Courier New" w:hAnsi="Courier New" w:cs="Courier New"/>
                <w:sz w:val="18"/>
                <w:szCs w:val="18"/>
              </w:rPr>
              <w:t>F</w:t>
            </w:r>
            <w:r>
              <w:rPr>
                <w:rFonts w:ascii="Courier New" w:hAnsi="Courier New" w:cs="Courier New"/>
                <w:sz w:val="18"/>
                <w:szCs w:val="18"/>
              </w:rPr>
              <w:t xml:space="preserve"> </w:t>
            </w:r>
            <w:r w:rsidR="00A72276" w:rsidRPr="008151A5">
              <w:rPr>
                <w:rFonts w:ascii="Courier New" w:hAnsi="Courier New" w:cs="Courier New"/>
                <w:sz w:val="18"/>
                <w:szCs w:val="18"/>
              </w:rPr>
              <w:t>S IBDC=$O(^IBFB(360,"DFN",DFN,IBDA,IBDB,IBDC)) Q:'IBDC</w:t>
            </w:r>
            <w:r>
              <w:rPr>
                <w:rFonts w:ascii="Courier New" w:hAnsi="Courier New" w:cs="Courier New"/>
                <w:sz w:val="18"/>
                <w:szCs w:val="18"/>
              </w:rPr>
              <w:t xml:space="preserve"> </w:t>
            </w:r>
            <w:r w:rsidR="00A72276" w:rsidRPr="008151A5">
              <w:rPr>
                <w:rFonts w:ascii="Courier New" w:hAnsi="Courier New" w:cs="Courier New"/>
                <w:sz w:val="18"/>
                <w:szCs w:val="18"/>
              </w:rPr>
              <w:t>D</w:t>
            </w:r>
            <w:r>
              <w:rPr>
                <w:rFonts w:ascii="Courier New" w:hAnsi="Courier New" w:cs="Courier New"/>
                <w:sz w:val="18"/>
                <w:szCs w:val="18"/>
              </w:rPr>
              <w:t xml:space="preserve"> </w:t>
            </w:r>
            <w:r w:rsidR="00A72276" w:rsidRPr="008151A5">
              <w:rPr>
                <w:rFonts w:ascii="Courier New" w:hAnsi="Courier New" w:cs="Courier New"/>
                <w:sz w:val="18"/>
                <w:szCs w:val="18"/>
              </w:rPr>
              <w:t>Q:IBQUIT</w:t>
            </w:r>
          </w:p>
          <w:p w14:paraId="4B29E8A4" w14:textId="5D9740D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D SETVARS</w:t>
            </w:r>
          </w:p>
          <w:p w14:paraId="21CEA71C" w14:textId="0835DFE4"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D PRINT1</w:t>
            </w:r>
          </w:p>
          <w:p w14:paraId="0FED943F" w14:textId="076A116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285CFBC5" w14:textId="4A6E155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I IBC=0 </w:t>
            </w:r>
            <w:proofErr w:type="gramStart"/>
            <w:r w:rsidR="00A72276" w:rsidRPr="008151A5">
              <w:rPr>
                <w:rFonts w:ascii="Courier New" w:hAnsi="Courier New" w:cs="Courier New"/>
                <w:sz w:val="18"/>
                <w:szCs w:val="18"/>
              </w:rPr>
              <w:t>W !</w:t>
            </w:r>
            <w:proofErr w:type="gramEnd"/>
            <w:r w:rsidR="00A72276" w:rsidRPr="008151A5">
              <w:rPr>
                <w:rFonts w:ascii="Courier New" w:hAnsi="Courier New" w:cs="Courier New"/>
                <w:sz w:val="18"/>
                <w:szCs w:val="18"/>
              </w:rPr>
              <w:t xml:space="preserve">,"No </w:t>
            </w:r>
            <w:proofErr w:type="spellStart"/>
            <w:r w:rsidR="00A72276" w:rsidRPr="008151A5">
              <w:rPr>
                <w:rFonts w:ascii="Courier New" w:hAnsi="Courier New" w:cs="Courier New"/>
                <w:sz w:val="18"/>
                <w:szCs w:val="18"/>
              </w:rPr>
              <w:t>worklist</w:t>
            </w:r>
            <w:proofErr w:type="spellEnd"/>
            <w:r w:rsidR="00A72276" w:rsidRPr="008151A5">
              <w:rPr>
                <w:rFonts w:ascii="Courier New" w:hAnsi="Courier New" w:cs="Courier New"/>
                <w:sz w:val="18"/>
                <w:szCs w:val="18"/>
              </w:rPr>
              <w:t xml:space="preserve"> history entries found."</w:t>
            </w:r>
          </w:p>
          <w:p w14:paraId="123387F7" w14:textId="1EBEB581"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5DF3C893" w14:textId="32B9CFB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IBQUIT W !!,"REPORT STOPPED AT USER REQUEST"</w:t>
            </w:r>
          </w:p>
          <w:p w14:paraId="6C6291EE" w14:textId="72B33C4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1C855232" w14:textId="7216B2A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'IBQUIT,$E(IOST,1,2)="C-" S DIR(0)="E" D ^DIR K DIR</w:t>
            </w:r>
          </w:p>
          <w:p w14:paraId="41AF1005" w14:textId="32686AB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D ^%ZISC</w:t>
            </w:r>
          </w:p>
          <w:p w14:paraId="74067112" w14:textId="58D1140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Q</w:t>
            </w:r>
          </w:p>
          <w:p w14:paraId="362CB6E7" w14:textId="06DC1960"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tc>
      </w:tr>
      <w:tr w:rsidR="00A72276" w:rsidRPr="00086A3C" w14:paraId="59FF87C5" w14:textId="77777777" w:rsidTr="00A37D14">
        <w:tc>
          <w:tcPr>
            <w:tcW w:w="5000" w:type="pct"/>
            <w:tcBorders>
              <w:top w:val="single" w:sz="6" w:space="0" w:color="000000"/>
              <w:left w:val="single" w:sz="6" w:space="0" w:color="000000"/>
              <w:bottom w:val="single" w:sz="6" w:space="0" w:color="000000"/>
              <w:right w:val="single" w:sz="6" w:space="0" w:color="000000"/>
            </w:tcBorders>
          </w:tcPr>
          <w:p w14:paraId="58D66FD3" w14:textId="75AE70E8"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lastRenderedPageBreak/>
              <w:t>SETVARS</w:t>
            </w:r>
            <w:r w:rsidR="00863624">
              <w:rPr>
                <w:rFonts w:ascii="Courier New" w:hAnsi="Courier New" w:cs="Courier New"/>
                <w:sz w:val="18"/>
                <w:szCs w:val="18"/>
              </w:rPr>
              <w:t xml:space="preserve"> </w:t>
            </w:r>
            <w:r w:rsidRPr="008151A5">
              <w:rPr>
                <w:rFonts w:ascii="Courier New" w:hAnsi="Courier New" w:cs="Courier New"/>
                <w:sz w:val="18"/>
                <w:szCs w:val="18"/>
              </w:rPr>
              <w:t>; Set variables</w:t>
            </w:r>
          </w:p>
          <w:p w14:paraId="358CDC47" w14:textId="0288213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IBDTTM=$P($G(^IBFB(360,IBDB,4,IBDC,0)),U,1)</w:t>
            </w:r>
          </w:p>
          <w:p w14:paraId="77EB5579" w14:textId="291DD76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IBEVNT=$P($P($G(^IBFB(360,IBDB,4,IBDC,0)),U,2),"|")</w:t>
            </w:r>
          </w:p>
          <w:p w14:paraId="1A3B0051" w14:textId="7AD338D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IBDUZ=$P($G(^IBFB(360,IBDB,4,IBDC,0)),U,3)</w:t>
            </w:r>
          </w:p>
          <w:p w14:paraId="6487D28E" w14:textId="40DB0EC1"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Q</w:t>
            </w:r>
          </w:p>
          <w:p w14:paraId="49A57517" w14:textId="45E6FAAE"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6B89D596" w14:textId="7CB962F2"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HD</w:t>
            </w:r>
            <w:r w:rsidR="00863624">
              <w:rPr>
                <w:rFonts w:ascii="Courier New" w:hAnsi="Courier New" w:cs="Courier New"/>
                <w:sz w:val="18"/>
                <w:szCs w:val="18"/>
              </w:rPr>
              <w:t xml:space="preserve"> </w:t>
            </w:r>
            <w:r w:rsidRPr="008151A5">
              <w:rPr>
                <w:rFonts w:ascii="Courier New" w:hAnsi="Courier New" w:cs="Courier New"/>
                <w:sz w:val="18"/>
                <w:szCs w:val="18"/>
              </w:rPr>
              <w:t>; Page header</w:t>
            </w:r>
          </w:p>
          <w:p w14:paraId="21D3BA5B" w14:textId="2F63FAD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$D(ZTQUEUED),$$S^%ZTLOAD S ZTSTOP=1,IBQUIT=1 Q</w:t>
            </w:r>
          </w:p>
          <w:p w14:paraId="52A0E709" w14:textId="44EB828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lastRenderedPageBreak/>
              <w:t xml:space="preserve"> </w:t>
            </w:r>
            <w:r w:rsidR="00A72276" w:rsidRPr="008151A5">
              <w:rPr>
                <w:rFonts w:ascii="Courier New" w:hAnsi="Courier New" w:cs="Courier New"/>
                <w:sz w:val="18"/>
                <w:szCs w:val="18"/>
              </w:rPr>
              <w:t>I $E(IOST,1,2)="C-",IBPG S DIR(0)="E" D ^DIR K DIR I 'Y S IBQUIT=1 Q</w:t>
            </w:r>
          </w:p>
          <w:p w14:paraId="01CC2408" w14:textId="51BEB9F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$E(IOST,1,2)="C-"!IBPG W @IOF</w:t>
            </w:r>
          </w:p>
          <w:p w14:paraId="0F8EFFA1" w14:textId="66EC620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IBPG=IBPG+1</w:t>
            </w:r>
          </w:p>
          <w:p w14:paraId="7BF18A38" w14:textId="5C81D02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W !,"NVC/Billing </w:t>
            </w:r>
            <w:proofErr w:type="spellStart"/>
            <w:r w:rsidR="00A72276" w:rsidRPr="008151A5">
              <w:rPr>
                <w:rFonts w:ascii="Courier New" w:hAnsi="Courier New" w:cs="Courier New"/>
                <w:sz w:val="18"/>
                <w:szCs w:val="18"/>
              </w:rPr>
              <w:t>Worklist</w:t>
            </w:r>
            <w:proofErr w:type="spellEnd"/>
            <w:r w:rsidR="00A72276" w:rsidRPr="008151A5">
              <w:rPr>
                <w:rFonts w:ascii="Courier New" w:hAnsi="Courier New" w:cs="Courier New"/>
                <w:sz w:val="18"/>
                <w:szCs w:val="18"/>
              </w:rPr>
              <w:t xml:space="preserve"> History "</w:t>
            </w:r>
          </w:p>
          <w:p w14:paraId="7C50892A" w14:textId="4B08A701"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IBRANGE W "by Date Range"</w:t>
            </w:r>
          </w:p>
          <w:p w14:paraId="38AB1628" w14:textId="43F1EF68"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E</w:t>
            </w:r>
            <w:r>
              <w:rPr>
                <w:rFonts w:ascii="Courier New" w:hAnsi="Courier New" w:cs="Courier New"/>
                <w:sz w:val="18"/>
                <w:szCs w:val="18"/>
              </w:rPr>
              <w:t xml:space="preserve"> </w:t>
            </w:r>
            <w:r w:rsidR="00A72276" w:rsidRPr="008151A5">
              <w:rPr>
                <w:rFonts w:ascii="Courier New" w:hAnsi="Courier New" w:cs="Courier New"/>
                <w:sz w:val="18"/>
                <w:szCs w:val="18"/>
              </w:rPr>
              <w:t>W "by Patient"</w:t>
            </w:r>
          </w:p>
          <w:p w14:paraId="167DC6CA" w14:textId="73B9A6A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 ?49,IBDTR,?72,"page ",IBPG</w:t>
            </w:r>
          </w:p>
          <w:p w14:paraId="723FE715" w14:textId="7FF8356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IBI=0 F</w:t>
            </w:r>
            <w:r>
              <w:rPr>
                <w:rFonts w:ascii="Courier New" w:hAnsi="Courier New" w:cs="Courier New"/>
                <w:sz w:val="18"/>
                <w:szCs w:val="18"/>
              </w:rPr>
              <w:t xml:space="preserve"> </w:t>
            </w:r>
            <w:r w:rsidR="00A72276" w:rsidRPr="008151A5">
              <w:rPr>
                <w:rFonts w:ascii="Courier New" w:hAnsi="Courier New" w:cs="Courier New"/>
                <w:sz w:val="18"/>
                <w:szCs w:val="18"/>
              </w:rPr>
              <w:t>S IBI=$O(IBHDT(IBI)) Q:'IBI</w:t>
            </w:r>
            <w:r>
              <w:rPr>
                <w:rFonts w:ascii="Courier New" w:hAnsi="Courier New" w:cs="Courier New"/>
                <w:sz w:val="18"/>
                <w:szCs w:val="18"/>
              </w:rPr>
              <w:t xml:space="preserve"> </w:t>
            </w:r>
            <w:r w:rsidR="00A72276" w:rsidRPr="008151A5">
              <w:rPr>
                <w:rFonts w:ascii="Courier New" w:hAnsi="Courier New" w:cs="Courier New"/>
                <w:sz w:val="18"/>
                <w:szCs w:val="18"/>
              </w:rPr>
              <w:t>W !,IBHDT(IBI)</w:t>
            </w:r>
          </w:p>
          <w:p w14:paraId="1890F735" w14:textId="0D722D5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 !!,"Date/Time",?19,"Patient",?40,"Event",?61,"User"</w:t>
            </w:r>
          </w:p>
          <w:p w14:paraId="0C68795C" w14:textId="2F3C98FF"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 !,IBDL</w:t>
            </w:r>
          </w:p>
          <w:p w14:paraId="1F046E61" w14:textId="49C659C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Q</w:t>
            </w:r>
          </w:p>
          <w:p w14:paraId="080B3C4F" w14:textId="226050AD"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3215579A" w14:textId="30E02CE1"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PRINT1</w:t>
            </w:r>
            <w:r w:rsidR="00863624">
              <w:rPr>
                <w:rFonts w:ascii="Courier New" w:hAnsi="Courier New" w:cs="Courier New"/>
                <w:sz w:val="18"/>
                <w:szCs w:val="18"/>
              </w:rPr>
              <w:t xml:space="preserve"> </w:t>
            </w:r>
            <w:r w:rsidRPr="008151A5">
              <w:rPr>
                <w:rFonts w:ascii="Courier New" w:hAnsi="Courier New" w:cs="Courier New"/>
                <w:sz w:val="18"/>
                <w:szCs w:val="18"/>
              </w:rPr>
              <w:t>; Print one history record</w:t>
            </w:r>
          </w:p>
          <w:p w14:paraId="77CE6B8F" w14:textId="7F928F29"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N IBCNT,IBRUR,IBRURT,IBRURTX</w:t>
            </w:r>
          </w:p>
          <w:p w14:paraId="45014B21" w14:textId="584D7BA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IBC=IBC+1</w:t>
            </w:r>
          </w:p>
          <w:p w14:paraId="5DAC0655" w14:textId="4F019AA9"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$Y+9&gt;IOSL D HD Q:IBQUIT</w:t>
            </w:r>
          </w:p>
          <w:p w14:paraId="2B7BC073" w14:textId="41311FF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S Y=IBDTTM D DD^%DT S IBDTTM=Y</w:t>
            </w:r>
          </w:p>
          <w:p w14:paraId="4592BFE3" w14:textId="069C84C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 !,$P(IBDTTM,":",1,2),?19,$E($$GET1^DIQ(2,DFN_",",.01),1,20),?40,$E(IB</w:t>
            </w:r>
          </w:p>
          <w:p w14:paraId="29D84594" w14:textId="77777777"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EVNT,1,20),?61,$E($$GET1^DIQ(200,IBDUZ_",",.01),1,18)</w:t>
            </w:r>
          </w:p>
          <w:p w14:paraId="68F1F7A2" w14:textId="7B1B4F2B"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$P($P($G(^IBFB(360,IBDB,4,IBDC,0)),U,2),"|",2)'="" D</w:t>
            </w:r>
          </w:p>
          <w:p w14:paraId="25B5FCE3" w14:textId="17BAD95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IBRURT=""</w:t>
            </w:r>
          </w:p>
          <w:p w14:paraId="51B34DAE" w14:textId="39CF6CF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IBRUR=$P($P(^IBFB(360,IBDB,4,IBDC,0),U,2),"|",2)</w:t>
            </w:r>
          </w:p>
          <w:p w14:paraId="66B7F569" w14:textId="712F1743"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 S IBRURT=$S(IBRUR=1:"Pend Payer </w:t>
            </w:r>
            <w:proofErr w:type="spellStart"/>
            <w:r w:rsidR="00A72276" w:rsidRPr="008151A5">
              <w:rPr>
                <w:rFonts w:ascii="Courier New" w:hAnsi="Courier New" w:cs="Courier New"/>
                <w:sz w:val="18"/>
                <w:szCs w:val="18"/>
              </w:rPr>
              <w:t>Action",IBRUR</w:t>
            </w:r>
            <w:proofErr w:type="spellEnd"/>
            <w:r w:rsidR="00A72276" w:rsidRPr="008151A5">
              <w:rPr>
                <w:rFonts w:ascii="Courier New" w:hAnsi="Courier New" w:cs="Courier New"/>
                <w:sz w:val="18"/>
                <w:szCs w:val="18"/>
              </w:rPr>
              <w:t xml:space="preserve">=2:"Addl Info </w:t>
            </w:r>
            <w:proofErr w:type="spellStart"/>
            <w:r w:rsidR="00A72276" w:rsidRPr="008151A5">
              <w:rPr>
                <w:rFonts w:ascii="Courier New" w:hAnsi="Courier New" w:cs="Courier New"/>
                <w:sz w:val="18"/>
                <w:szCs w:val="18"/>
              </w:rPr>
              <w:t>Req</w:t>
            </w:r>
            <w:proofErr w:type="spellEnd"/>
            <w:r w:rsidR="00A72276" w:rsidRPr="008151A5">
              <w:rPr>
                <w:rFonts w:ascii="Courier New" w:hAnsi="Courier New" w:cs="Courier New"/>
                <w:sz w:val="18"/>
                <w:szCs w:val="18"/>
              </w:rPr>
              <w:t>-FR",IB</w:t>
            </w:r>
          </w:p>
          <w:p w14:paraId="3A4E97E2" w14:textId="77777777"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 xml:space="preserve">RUR=3:"Auth Not </w:t>
            </w:r>
            <w:proofErr w:type="spellStart"/>
            <w:r w:rsidRPr="008151A5">
              <w:rPr>
                <w:rFonts w:ascii="Courier New" w:hAnsi="Courier New" w:cs="Courier New"/>
                <w:sz w:val="18"/>
                <w:szCs w:val="18"/>
              </w:rPr>
              <w:t>Req</w:t>
            </w:r>
            <w:proofErr w:type="spellEnd"/>
            <w:r w:rsidRPr="008151A5">
              <w:rPr>
                <w:rFonts w:ascii="Courier New" w:hAnsi="Courier New" w:cs="Courier New"/>
                <w:sz w:val="18"/>
                <w:szCs w:val="18"/>
              </w:rPr>
              <w:t xml:space="preserve"> - SC/SA",IBRUR=4:"AuthNotReq-PayerCont",1:"")</w:t>
            </w:r>
          </w:p>
          <w:p w14:paraId="742591AA" w14:textId="247E0A75"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Q:IBRURT'=""</w:t>
            </w:r>
          </w:p>
          <w:p w14:paraId="60521B6B" w14:textId="205B28EA"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 S IBRURT=$S(IBRUR=5:"Auth Not </w:t>
            </w:r>
            <w:proofErr w:type="spellStart"/>
            <w:r w:rsidR="00A72276" w:rsidRPr="008151A5">
              <w:rPr>
                <w:rFonts w:ascii="Courier New" w:hAnsi="Courier New" w:cs="Courier New"/>
                <w:sz w:val="18"/>
                <w:szCs w:val="18"/>
              </w:rPr>
              <w:t>Reqd</w:t>
            </w:r>
            <w:proofErr w:type="spellEnd"/>
            <w:r w:rsidR="00A72276" w:rsidRPr="008151A5">
              <w:rPr>
                <w:rFonts w:ascii="Courier New" w:hAnsi="Courier New" w:cs="Courier New"/>
                <w:sz w:val="18"/>
                <w:szCs w:val="18"/>
              </w:rPr>
              <w:t xml:space="preserve">",IBRUR=6:"Auth </w:t>
            </w:r>
            <w:proofErr w:type="spellStart"/>
            <w:r w:rsidR="00A72276" w:rsidRPr="008151A5">
              <w:rPr>
                <w:rFonts w:ascii="Courier New" w:hAnsi="Courier New" w:cs="Courier New"/>
                <w:sz w:val="18"/>
                <w:szCs w:val="18"/>
              </w:rPr>
              <w:t>Obtained",IBRUR</w:t>
            </w:r>
            <w:proofErr w:type="spellEnd"/>
            <w:r w:rsidR="00A72276" w:rsidRPr="008151A5">
              <w:rPr>
                <w:rFonts w:ascii="Courier New" w:hAnsi="Courier New" w:cs="Courier New"/>
                <w:sz w:val="18"/>
                <w:szCs w:val="18"/>
              </w:rPr>
              <w:t>=7:"</w:t>
            </w:r>
          </w:p>
          <w:p w14:paraId="48F2D108" w14:textId="77777777" w:rsidR="00A72276" w:rsidRPr="008151A5" w:rsidRDefault="00A72276" w:rsidP="00863624">
            <w:pPr>
              <w:pStyle w:val="TableText"/>
              <w:rPr>
                <w:rFonts w:ascii="Courier New" w:hAnsi="Courier New" w:cs="Courier New"/>
                <w:sz w:val="18"/>
                <w:szCs w:val="18"/>
              </w:rPr>
            </w:pPr>
            <w:proofErr w:type="spellStart"/>
            <w:r w:rsidRPr="008151A5">
              <w:rPr>
                <w:rFonts w:ascii="Courier New" w:hAnsi="Courier New" w:cs="Courier New"/>
                <w:sz w:val="18"/>
                <w:szCs w:val="18"/>
              </w:rPr>
              <w:t>Cont</w:t>
            </w:r>
            <w:proofErr w:type="spellEnd"/>
            <w:r w:rsidRPr="008151A5">
              <w:rPr>
                <w:rFonts w:ascii="Courier New" w:hAnsi="Courier New" w:cs="Courier New"/>
                <w:sz w:val="18"/>
                <w:szCs w:val="18"/>
              </w:rPr>
              <w:t xml:space="preserve"> Stay </w:t>
            </w:r>
            <w:proofErr w:type="spellStart"/>
            <w:r w:rsidRPr="008151A5">
              <w:rPr>
                <w:rFonts w:ascii="Courier New" w:hAnsi="Courier New" w:cs="Courier New"/>
                <w:sz w:val="18"/>
                <w:szCs w:val="18"/>
              </w:rPr>
              <w:t>Rev",IBRUR</w:t>
            </w:r>
            <w:proofErr w:type="spellEnd"/>
            <w:r w:rsidRPr="008151A5">
              <w:rPr>
                <w:rFonts w:ascii="Courier New" w:hAnsi="Courier New" w:cs="Courier New"/>
                <w:sz w:val="18"/>
                <w:szCs w:val="18"/>
              </w:rPr>
              <w:t>=8:"Discharge Rev Req",1:"")</w:t>
            </w:r>
          </w:p>
          <w:p w14:paraId="2649EEBC" w14:textId="1EA3631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xml:space="preserve">. Q:IBRURT'="" </w:t>
            </w:r>
          </w:p>
          <w:p w14:paraId="7D585911" w14:textId="7F6FA969"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IBRURT=$S(IBRUR=9:"Part SC-</w:t>
            </w:r>
            <w:proofErr w:type="spellStart"/>
            <w:r w:rsidR="00A72276" w:rsidRPr="008151A5">
              <w:rPr>
                <w:rFonts w:ascii="Courier New" w:hAnsi="Courier New" w:cs="Courier New"/>
                <w:sz w:val="18"/>
                <w:szCs w:val="18"/>
              </w:rPr>
              <w:t>Auth</w:t>
            </w:r>
            <w:proofErr w:type="spellEnd"/>
            <w:r w:rsidR="00A72276" w:rsidRPr="008151A5">
              <w:rPr>
                <w:rFonts w:ascii="Courier New" w:hAnsi="Courier New" w:cs="Courier New"/>
                <w:sz w:val="18"/>
                <w:szCs w:val="18"/>
              </w:rPr>
              <w:t xml:space="preserve"> </w:t>
            </w:r>
            <w:proofErr w:type="spellStart"/>
            <w:r w:rsidR="00A72276" w:rsidRPr="008151A5">
              <w:rPr>
                <w:rFonts w:ascii="Courier New" w:hAnsi="Courier New" w:cs="Courier New"/>
                <w:sz w:val="18"/>
                <w:szCs w:val="18"/>
              </w:rPr>
              <w:t>Worked",IBRUR</w:t>
            </w:r>
            <w:proofErr w:type="spellEnd"/>
            <w:r w:rsidR="00A72276" w:rsidRPr="008151A5">
              <w:rPr>
                <w:rFonts w:ascii="Courier New" w:hAnsi="Courier New" w:cs="Courier New"/>
                <w:sz w:val="18"/>
                <w:szCs w:val="18"/>
              </w:rPr>
              <w:t>=10:"PartStay/</w:t>
            </w:r>
            <w:proofErr w:type="spellStart"/>
            <w:r w:rsidR="00A72276" w:rsidRPr="008151A5">
              <w:rPr>
                <w:rFonts w:ascii="Courier New" w:hAnsi="Courier New" w:cs="Courier New"/>
                <w:sz w:val="18"/>
                <w:szCs w:val="18"/>
              </w:rPr>
              <w:t>VisitApp</w:t>
            </w:r>
            <w:proofErr w:type="spellEnd"/>
          </w:p>
          <w:p w14:paraId="415DD8E9" w14:textId="77777777" w:rsidR="00A72276" w:rsidRPr="008151A5" w:rsidRDefault="00A72276" w:rsidP="00863624">
            <w:pPr>
              <w:pStyle w:val="TableText"/>
              <w:rPr>
                <w:rFonts w:ascii="Courier New" w:hAnsi="Courier New" w:cs="Courier New"/>
                <w:sz w:val="18"/>
                <w:szCs w:val="18"/>
              </w:rPr>
            </w:pPr>
            <w:proofErr w:type="spellStart"/>
            <w:r w:rsidRPr="008151A5">
              <w:rPr>
                <w:rFonts w:ascii="Courier New" w:hAnsi="Courier New" w:cs="Courier New"/>
                <w:sz w:val="18"/>
                <w:szCs w:val="18"/>
              </w:rPr>
              <w:t>d",IBRUR</w:t>
            </w:r>
            <w:proofErr w:type="spellEnd"/>
            <w:r w:rsidRPr="008151A5">
              <w:rPr>
                <w:rFonts w:ascii="Courier New" w:hAnsi="Courier New" w:cs="Courier New"/>
                <w:sz w:val="18"/>
                <w:szCs w:val="18"/>
              </w:rPr>
              <w:t>=11:"Auth Denied",1:"")</w:t>
            </w:r>
          </w:p>
          <w:p w14:paraId="485746AC" w14:textId="4D5EEB0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Q:IBRURT'=""</w:t>
            </w:r>
          </w:p>
          <w:p w14:paraId="573F2121" w14:textId="27F84AC6"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 S IBRURT=$S(IBRUR=12:"AuthNotObt/</w:t>
            </w:r>
            <w:proofErr w:type="spellStart"/>
            <w:r w:rsidR="00A72276" w:rsidRPr="008151A5">
              <w:rPr>
                <w:rFonts w:ascii="Courier New" w:hAnsi="Courier New" w:cs="Courier New"/>
                <w:sz w:val="18"/>
                <w:szCs w:val="18"/>
              </w:rPr>
              <w:t>NoROI</w:t>
            </w:r>
            <w:proofErr w:type="spellEnd"/>
            <w:r w:rsidR="00A72276" w:rsidRPr="008151A5">
              <w:rPr>
                <w:rFonts w:ascii="Courier New" w:hAnsi="Courier New" w:cs="Courier New"/>
                <w:sz w:val="18"/>
                <w:szCs w:val="18"/>
              </w:rPr>
              <w:t>/FR",IBRUR=13:"Related to Legal",1:"")</w:t>
            </w:r>
          </w:p>
          <w:p w14:paraId="2BE6D75D" w14:textId="2E8A5247"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I $</w:t>
            </w:r>
            <w:proofErr w:type="gramStart"/>
            <w:r w:rsidR="00A72276" w:rsidRPr="008151A5">
              <w:rPr>
                <w:rFonts w:ascii="Courier New" w:hAnsi="Courier New" w:cs="Courier New"/>
                <w:sz w:val="18"/>
                <w:szCs w:val="18"/>
              </w:rPr>
              <w:t>G(</w:t>
            </w:r>
            <w:proofErr w:type="gramEnd"/>
            <w:r w:rsidR="00A72276" w:rsidRPr="008151A5">
              <w:rPr>
                <w:rFonts w:ascii="Courier New" w:hAnsi="Courier New" w:cs="Courier New"/>
                <w:sz w:val="18"/>
                <w:szCs w:val="18"/>
              </w:rPr>
              <w:t>IBRURT)'="" W !?4,"RUR Reason:</w:t>
            </w:r>
            <w:r>
              <w:rPr>
                <w:rFonts w:ascii="Courier New" w:hAnsi="Courier New" w:cs="Courier New"/>
                <w:sz w:val="18"/>
                <w:szCs w:val="18"/>
              </w:rPr>
              <w:t xml:space="preserve"> </w:t>
            </w:r>
            <w:r w:rsidR="00A72276" w:rsidRPr="008151A5">
              <w:rPr>
                <w:rFonts w:ascii="Courier New" w:hAnsi="Courier New" w:cs="Courier New"/>
                <w:sz w:val="18"/>
                <w:szCs w:val="18"/>
              </w:rPr>
              <w:t>",IBRURT</w:t>
            </w:r>
          </w:p>
          <w:p w14:paraId="51E0E599" w14:textId="426C110C"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Q</w:t>
            </w:r>
          </w:p>
          <w:p w14:paraId="3BD4FE1E" w14:textId="394BEA64" w:rsidR="00A72276" w:rsidRPr="008151A5" w:rsidRDefault="00863624" w:rsidP="00863624">
            <w:pPr>
              <w:pStyle w:val="TableText"/>
              <w:rPr>
                <w:rFonts w:ascii="Courier New" w:hAnsi="Courier New" w:cs="Courier New"/>
                <w:sz w:val="18"/>
                <w:szCs w:val="18"/>
              </w:rPr>
            </w:pPr>
            <w:r>
              <w:rPr>
                <w:rFonts w:ascii="Courier New" w:hAnsi="Courier New" w:cs="Courier New"/>
                <w:sz w:val="18"/>
                <w:szCs w:val="18"/>
              </w:rPr>
              <w:t xml:space="preserve"> </w:t>
            </w:r>
            <w:r w:rsidR="00A72276" w:rsidRPr="008151A5">
              <w:rPr>
                <w:rFonts w:ascii="Courier New" w:hAnsi="Courier New" w:cs="Courier New"/>
                <w:sz w:val="18"/>
                <w:szCs w:val="18"/>
              </w:rPr>
              <w:t>;</w:t>
            </w:r>
          </w:p>
          <w:p w14:paraId="75258F13" w14:textId="29502180" w:rsidR="00A72276" w:rsidRPr="008151A5" w:rsidRDefault="00A72276" w:rsidP="00863624">
            <w:pPr>
              <w:pStyle w:val="TableText"/>
              <w:rPr>
                <w:rFonts w:ascii="Courier New" w:hAnsi="Courier New" w:cs="Courier New"/>
                <w:sz w:val="18"/>
                <w:szCs w:val="18"/>
              </w:rPr>
            </w:pPr>
            <w:r w:rsidRPr="008151A5">
              <w:rPr>
                <w:rFonts w:ascii="Courier New" w:hAnsi="Courier New" w:cs="Courier New"/>
                <w:sz w:val="18"/>
                <w:szCs w:val="18"/>
              </w:rPr>
              <w:t>EXIT</w:t>
            </w:r>
            <w:r w:rsidR="00863624">
              <w:rPr>
                <w:rFonts w:ascii="Courier New" w:hAnsi="Courier New" w:cs="Courier New"/>
                <w:sz w:val="18"/>
                <w:szCs w:val="18"/>
              </w:rPr>
              <w:t xml:space="preserve"> </w:t>
            </w:r>
            <w:r w:rsidRPr="008151A5">
              <w:rPr>
                <w:rFonts w:ascii="Courier New" w:hAnsi="Courier New" w:cs="Courier New"/>
                <w:sz w:val="18"/>
                <w:szCs w:val="18"/>
              </w:rPr>
              <w:t>;</w:t>
            </w:r>
          </w:p>
          <w:p w14:paraId="3CEEC55D" w14:textId="34003EEA" w:rsidR="00A72276" w:rsidRPr="00A72276" w:rsidRDefault="00863624" w:rsidP="00863624">
            <w:pPr>
              <w:pStyle w:val="TableText"/>
              <w:rPr>
                <w:sz w:val="20"/>
              </w:rPr>
            </w:pPr>
            <w:r>
              <w:rPr>
                <w:sz w:val="20"/>
              </w:rPr>
              <w:t xml:space="preserve"> </w:t>
            </w:r>
            <w:r w:rsidR="00A72276" w:rsidRPr="00A72276">
              <w:rPr>
                <w:sz w:val="20"/>
              </w:rPr>
              <w:t>I $D(ZTQUEUED) S ZTREQ="@"</w:t>
            </w:r>
          </w:p>
          <w:p w14:paraId="2F164532" w14:textId="5C4246C3" w:rsidR="00A72276" w:rsidRPr="00A72276" w:rsidRDefault="00863624" w:rsidP="00863624">
            <w:pPr>
              <w:pStyle w:val="TableText"/>
              <w:rPr>
                <w:sz w:val="20"/>
              </w:rPr>
            </w:pPr>
            <w:r>
              <w:rPr>
                <w:sz w:val="20"/>
              </w:rPr>
              <w:t xml:space="preserve"> </w:t>
            </w:r>
            <w:r w:rsidR="00A72276" w:rsidRPr="00A72276">
              <w:rPr>
                <w:sz w:val="20"/>
              </w:rPr>
              <w:t>K %,DIC,DIR,DIROUT,DIRUT,DTOUT,DUOUT,I,J,POP,X,Y</w:t>
            </w:r>
          </w:p>
          <w:p w14:paraId="046962CA" w14:textId="50FD576F" w:rsidR="00A72276" w:rsidRPr="006A2A02" w:rsidRDefault="00863624" w:rsidP="00863624">
            <w:pPr>
              <w:pStyle w:val="TableText"/>
              <w:rPr>
                <w:sz w:val="20"/>
              </w:rPr>
            </w:pPr>
            <w:r>
              <w:rPr>
                <w:sz w:val="20"/>
              </w:rPr>
              <w:t xml:space="preserve"> </w:t>
            </w:r>
            <w:r w:rsidR="00A72276" w:rsidRPr="00A72276">
              <w:rPr>
                <w:sz w:val="20"/>
              </w:rPr>
              <w:t>Q</w:t>
            </w:r>
          </w:p>
        </w:tc>
      </w:tr>
    </w:tbl>
    <w:p w14:paraId="6A26CE71" w14:textId="3880F4F1" w:rsidR="00B11496" w:rsidRPr="00B11496" w:rsidRDefault="004F1CA9" w:rsidP="00992F0C">
      <w:pPr>
        <w:pStyle w:val="Heading5"/>
      </w:pPr>
      <w:bookmarkStart w:id="164" w:name="_Toc474320155"/>
      <w:r>
        <w:lastRenderedPageBreak/>
        <w:t>Templates</w:t>
      </w:r>
      <w:bookmarkEnd w:id="163"/>
      <w:bookmarkEnd w:id="164"/>
    </w:p>
    <w:p w14:paraId="6DCAAC4D" w14:textId="77777777" w:rsidR="00EC7EFE" w:rsidRDefault="00EC7EFE" w:rsidP="00EC7EFE">
      <w:pPr>
        <w:pStyle w:val="Caption"/>
      </w:pPr>
      <w:r>
        <w:t>Table</w:t>
      </w:r>
      <w:r w:rsidR="000830FB">
        <w:t xml:space="preserve"> 5</w:t>
      </w:r>
      <w:r>
        <w:rPr>
          <w:noProof/>
        </w:rPr>
        <w:t>: Templates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0"/>
        <w:gridCol w:w="1074"/>
        <w:gridCol w:w="1270"/>
        <w:gridCol w:w="1220"/>
        <w:gridCol w:w="2852"/>
      </w:tblGrid>
      <w:tr w:rsidR="00E61EBB" w:rsidRPr="004F1CA9" w14:paraId="3B8F6A38" w14:textId="77777777" w:rsidTr="00267994">
        <w:trPr>
          <w:cantSplit/>
          <w:tblHeader/>
        </w:trPr>
        <w:tc>
          <w:tcPr>
            <w:tcW w:w="1650" w:type="pct"/>
            <w:shd w:val="clear" w:color="auto" w:fill="F2F2F2" w:themeFill="background1" w:themeFillShade="F2"/>
            <w:vAlign w:val="center"/>
          </w:tcPr>
          <w:p w14:paraId="1340EB5B" w14:textId="77777777" w:rsidR="004F1CA9" w:rsidRPr="00183969" w:rsidRDefault="004F1CA9" w:rsidP="00890AA2">
            <w:pPr>
              <w:pStyle w:val="TableHeading"/>
            </w:pPr>
            <w:bookmarkStart w:id="165" w:name="ColumnTitle_37"/>
            <w:bookmarkEnd w:id="165"/>
            <w:r w:rsidRPr="00183969">
              <w:t>Templates</w:t>
            </w:r>
          </w:p>
        </w:tc>
        <w:tc>
          <w:tcPr>
            <w:tcW w:w="3350" w:type="pct"/>
            <w:gridSpan w:val="4"/>
            <w:tcBorders>
              <w:bottom w:val="single" w:sz="6" w:space="0" w:color="000000"/>
            </w:tcBorders>
            <w:shd w:val="clear" w:color="auto" w:fill="F2F2F2" w:themeFill="background1" w:themeFillShade="F2"/>
          </w:tcPr>
          <w:p w14:paraId="3C91AC65" w14:textId="77777777" w:rsidR="004F1CA9" w:rsidRPr="00183969" w:rsidRDefault="004F1CA9" w:rsidP="00890AA2">
            <w:pPr>
              <w:pStyle w:val="TableHeading"/>
            </w:pPr>
            <w:r w:rsidRPr="00183969">
              <w:t>Description</w:t>
            </w:r>
          </w:p>
        </w:tc>
      </w:tr>
      <w:tr w:rsidR="00E61EBB" w:rsidRPr="004F1CA9" w14:paraId="584CFF87" w14:textId="77777777" w:rsidTr="00267994">
        <w:trPr>
          <w:cantSplit/>
          <w:tblHeader/>
        </w:trPr>
        <w:tc>
          <w:tcPr>
            <w:tcW w:w="1650" w:type="pct"/>
            <w:shd w:val="clear" w:color="auto" w:fill="F2F2F2" w:themeFill="background1" w:themeFillShade="F2"/>
            <w:vAlign w:val="center"/>
          </w:tcPr>
          <w:p w14:paraId="07EAC3C8" w14:textId="77777777" w:rsidR="004F1CA9" w:rsidRPr="004F1CA9" w:rsidRDefault="004F1CA9" w:rsidP="00890AA2">
            <w:pPr>
              <w:pStyle w:val="TableHeading"/>
            </w:pPr>
            <w:r w:rsidRPr="004F1CA9">
              <w:t>Template Name</w:t>
            </w:r>
          </w:p>
        </w:tc>
        <w:tc>
          <w:tcPr>
            <w:tcW w:w="3350" w:type="pct"/>
            <w:gridSpan w:val="4"/>
            <w:tcBorders>
              <w:bottom w:val="single" w:sz="6" w:space="0" w:color="000000"/>
            </w:tcBorders>
          </w:tcPr>
          <w:p w14:paraId="40DB37BA" w14:textId="77777777" w:rsidR="00123E03" w:rsidRDefault="00123E03" w:rsidP="00123E03">
            <w:pPr>
              <w:pStyle w:val="TableText"/>
            </w:pPr>
            <w:r>
              <w:t xml:space="preserve">The Billing </w:t>
            </w:r>
            <w:proofErr w:type="spellStart"/>
            <w:r>
              <w:t>Worklist</w:t>
            </w:r>
            <w:proofErr w:type="spellEnd"/>
            <w:r>
              <w:t xml:space="preserve"> utilizes </w:t>
            </w:r>
            <w:proofErr w:type="spellStart"/>
            <w:r>
              <w:t>VistA</w:t>
            </w:r>
            <w:proofErr w:type="spellEnd"/>
            <w:r>
              <w:t xml:space="preserve"> List Manager “Lists” that are supported by “Protocols”. Some of the </w:t>
            </w:r>
            <w:proofErr w:type="spellStart"/>
            <w:r>
              <w:t>Worklists</w:t>
            </w:r>
            <w:proofErr w:type="spellEnd"/>
            <w:r>
              <w:t xml:space="preserve"> / Protocols are “shared” with the IB NBC </w:t>
            </w:r>
            <w:proofErr w:type="spellStart"/>
            <w:r>
              <w:t>Precert</w:t>
            </w:r>
            <w:proofErr w:type="spellEnd"/>
            <w:r>
              <w:t xml:space="preserve"> </w:t>
            </w:r>
            <w:proofErr w:type="spellStart"/>
            <w:r>
              <w:t>Worklist</w:t>
            </w:r>
            <w:proofErr w:type="spellEnd"/>
            <w:r>
              <w:t xml:space="preserve"> (NSR #20081010) </w:t>
            </w:r>
          </w:p>
          <w:p w14:paraId="757DB6DC" w14:textId="77777777" w:rsidR="00123E03" w:rsidRDefault="00123E03" w:rsidP="00123E03">
            <w:pPr>
              <w:pStyle w:val="TableText"/>
              <w:rPr>
                <w:u w:val="single"/>
              </w:rPr>
            </w:pPr>
          </w:p>
          <w:p w14:paraId="3D118E80" w14:textId="1D08B528" w:rsidR="00123E03" w:rsidRPr="000035CD" w:rsidRDefault="00123E03" w:rsidP="00123E03">
            <w:pPr>
              <w:pStyle w:val="TableText"/>
              <w:rPr>
                <w:u w:val="single"/>
              </w:rPr>
            </w:pPr>
            <w:r>
              <w:rPr>
                <w:u w:val="single"/>
              </w:rPr>
              <w:t>List Template</w:t>
            </w:r>
            <w:r w:rsidRPr="000035CD">
              <w:rPr>
                <w:u w:val="single"/>
              </w:rPr>
              <w:t xml:space="preserve"> (Main)</w:t>
            </w:r>
          </w:p>
          <w:p w14:paraId="65949220" w14:textId="77777777" w:rsidR="00123E03" w:rsidRDefault="00123E03" w:rsidP="00123E03">
            <w:pPr>
              <w:pStyle w:val="TableText"/>
            </w:pPr>
            <w:r>
              <w:t>IB BILLING WORKLIST – EN^IBFBWL</w:t>
            </w:r>
            <w:r>
              <w:tab/>
            </w:r>
          </w:p>
          <w:p w14:paraId="1FC77172" w14:textId="77777777" w:rsidR="00123E03" w:rsidRDefault="00123E03" w:rsidP="00123E03">
            <w:pPr>
              <w:pStyle w:val="TableText"/>
              <w:rPr>
                <w:u w:val="single"/>
              </w:rPr>
            </w:pPr>
          </w:p>
          <w:p w14:paraId="5EE3818A" w14:textId="5F343E36" w:rsidR="00123E03" w:rsidRPr="000035CD" w:rsidRDefault="00123E03" w:rsidP="00123E03">
            <w:pPr>
              <w:pStyle w:val="TableText"/>
              <w:rPr>
                <w:u w:val="single"/>
              </w:rPr>
            </w:pPr>
            <w:r>
              <w:rPr>
                <w:u w:val="single"/>
              </w:rPr>
              <w:t>List Template (</w:t>
            </w:r>
            <w:proofErr w:type="spellStart"/>
            <w:r>
              <w:rPr>
                <w:u w:val="single"/>
              </w:rPr>
              <w:t>Worklist</w:t>
            </w:r>
            <w:proofErr w:type="spellEnd"/>
            <w:r>
              <w:rPr>
                <w:u w:val="single"/>
              </w:rPr>
              <w:t xml:space="preserve"> Actions)</w:t>
            </w:r>
            <w:r w:rsidRPr="000035CD">
              <w:rPr>
                <w:u w:val="single"/>
              </w:rPr>
              <w:t xml:space="preserve"> </w:t>
            </w:r>
          </w:p>
          <w:p w14:paraId="58ED6246" w14:textId="77777777" w:rsidR="00123E03" w:rsidRDefault="00123E03" w:rsidP="00123E03">
            <w:pPr>
              <w:pStyle w:val="TableText"/>
            </w:pPr>
            <w:r w:rsidRPr="000035CD">
              <w:t>IB BILLING WORKLIST ACTIONS</w:t>
            </w:r>
            <w:r>
              <w:t xml:space="preserve"> - ACTIONS^IBFBWL</w:t>
            </w:r>
          </w:p>
          <w:p w14:paraId="4F810EDF" w14:textId="77777777" w:rsidR="00123E03" w:rsidRDefault="00123E03" w:rsidP="00123E03">
            <w:pPr>
              <w:pStyle w:val="TableText"/>
            </w:pPr>
          </w:p>
          <w:p w14:paraId="2524657E" w14:textId="09EDE1D4" w:rsidR="00123E03" w:rsidRPr="000035CD" w:rsidRDefault="00123E03" w:rsidP="00123E03">
            <w:pPr>
              <w:pStyle w:val="TableText"/>
              <w:rPr>
                <w:u w:val="single"/>
              </w:rPr>
            </w:pPr>
            <w:r>
              <w:rPr>
                <w:u w:val="single"/>
              </w:rPr>
              <w:t>List Template</w:t>
            </w:r>
            <w:r w:rsidRPr="000035CD">
              <w:rPr>
                <w:u w:val="single"/>
              </w:rPr>
              <w:t xml:space="preserve"> (Expand Authorization View)</w:t>
            </w:r>
          </w:p>
          <w:p w14:paraId="00565C82" w14:textId="77777777" w:rsidR="00123E03" w:rsidRDefault="00123E03" w:rsidP="00123E03">
            <w:pPr>
              <w:pStyle w:val="TableText"/>
            </w:pPr>
            <w:r>
              <w:t>IB BILLING WORKLIST EXPAND – EXPAND^IBFBWL</w:t>
            </w:r>
            <w:r>
              <w:tab/>
            </w:r>
          </w:p>
          <w:p w14:paraId="045080AA" w14:textId="77777777" w:rsidR="00123E03" w:rsidRDefault="00123E03" w:rsidP="00123E03">
            <w:pPr>
              <w:pStyle w:val="TableText"/>
              <w:rPr>
                <w:u w:val="single"/>
              </w:rPr>
            </w:pPr>
          </w:p>
          <w:p w14:paraId="171F0792" w14:textId="6DE21FE4" w:rsidR="00123E03" w:rsidRPr="000035CD" w:rsidRDefault="00123E03" w:rsidP="00123E03">
            <w:pPr>
              <w:pStyle w:val="TableText"/>
              <w:rPr>
                <w:u w:val="single"/>
              </w:rPr>
            </w:pPr>
            <w:r>
              <w:rPr>
                <w:u w:val="single"/>
              </w:rPr>
              <w:t>List Template</w:t>
            </w:r>
            <w:r w:rsidRPr="000035CD">
              <w:rPr>
                <w:u w:val="single"/>
              </w:rPr>
              <w:t xml:space="preserve"> (Authorization History)</w:t>
            </w:r>
          </w:p>
          <w:p w14:paraId="1C721CAC" w14:textId="77777777" w:rsidR="00123E03" w:rsidRDefault="00123E03" w:rsidP="00123E03">
            <w:pPr>
              <w:pStyle w:val="TableText"/>
            </w:pPr>
            <w:r>
              <w:t>IB BILLING WORKLIST HISTORY – HISTORY^IBFBWL</w:t>
            </w:r>
          </w:p>
          <w:p w14:paraId="5465968A" w14:textId="77777777" w:rsidR="004F1CA9" w:rsidRPr="00183969" w:rsidRDefault="004F1CA9" w:rsidP="00123E03">
            <w:pPr>
              <w:pStyle w:val="TableText"/>
            </w:pPr>
          </w:p>
        </w:tc>
      </w:tr>
      <w:tr w:rsidR="001615A5" w:rsidRPr="004F1CA9" w14:paraId="0D976048" w14:textId="77777777" w:rsidTr="00267994">
        <w:trPr>
          <w:cantSplit/>
        </w:trPr>
        <w:tc>
          <w:tcPr>
            <w:tcW w:w="1650" w:type="pct"/>
            <w:shd w:val="clear" w:color="auto" w:fill="F2F2F2" w:themeFill="background1" w:themeFillShade="F2"/>
            <w:vAlign w:val="center"/>
          </w:tcPr>
          <w:p w14:paraId="1CF3BE41" w14:textId="77777777" w:rsidR="004F1CA9" w:rsidRPr="004F1CA9" w:rsidRDefault="004F1CA9" w:rsidP="00890AA2">
            <w:pPr>
              <w:pStyle w:val="TableHeading"/>
              <w:rPr>
                <w:highlight w:val="yellow"/>
              </w:rPr>
            </w:pPr>
            <w:r w:rsidRPr="004F1CA9">
              <w:t>Enhancement Category</w:t>
            </w:r>
          </w:p>
        </w:tc>
        <w:tc>
          <w:tcPr>
            <w:tcW w:w="561" w:type="pct"/>
            <w:tcBorders>
              <w:right w:val="nil"/>
            </w:tcBorders>
          </w:tcPr>
          <w:p w14:paraId="4DD67FC8" w14:textId="009CF380" w:rsidR="004F1CA9" w:rsidRPr="00183969" w:rsidRDefault="00123E03" w:rsidP="00183969">
            <w:pPr>
              <w:pStyle w:val="TableText"/>
            </w:pPr>
            <w:r>
              <w:fldChar w:fldCharType="begin">
                <w:ffData>
                  <w:name w:val="Check27"/>
                  <w:enabled/>
                  <w:calcOnExit w:val="0"/>
                  <w:statusText w:type="text" w:val="New"/>
                  <w:checkBox>
                    <w:sizeAuto/>
                    <w:default w:val="1"/>
                  </w:checkBox>
                </w:ffData>
              </w:fldChar>
            </w:r>
            <w:r>
              <w:instrText xml:space="preserve"> </w:instrText>
            </w:r>
            <w:bookmarkStart w:id="166" w:name="Check27"/>
            <w:r>
              <w:instrText xml:space="preserve">FORMCHECKBOX </w:instrText>
            </w:r>
            <w:r w:rsidR="007D3B72">
              <w:fldChar w:fldCharType="separate"/>
            </w:r>
            <w:r>
              <w:fldChar w:fldCharType="end"/>
            </w:r>
            <w:bookmarkEnd w:id="166"/>
            <w:r w:rsidR="004F1CA9" w:rsidRPr="00183969">
              <w:t xml:space="preserve"> New</w:t>
            </w:r>
          </w:p>
        </w:tc>
        <w:tc>
          <w:tcPr>
            <w:tcW w:w="663" w:type="pct"/>
            <w:tcBorders>
              <w:left w:val="nil"/>
              <w:right w:val="nil"/>
            </w:tcBorders>
          </w:tcPr>
          <w:p w14:paraId="38F0F007" w14:textId="77777777" w:rsidR="004F1CA9" w:rsidRPr="00183969" w:rsidRDefault="00F94A3D" w:rsidP="00183969">
            <w:pPr>
              <w:pStyle w:val="TableText"/>
            </w:pPr>
            <w:r w:rsidRPr="00183969">
              <w:fldChar w:fldCharType="begin">
                <w:ffData>
                  <w:name w:val="Check28"/>
                  <w:enabled/>
                  <w:calcOnExit w:val="0"/>
                  <w:statusText w:type="text" w:val="Modify"/>
                  <w:checkBox>
                    <w:sizeAuto/>
                    <w:default w:val="0"/>
                    <w:checked w:val="0"/>
                  </w:checkBox>
                </w:ffData>
              </w:fldChar>
            </w:r>
            <w:bookmarkStart w:id="167" w:name="Check28"/>
            <w:r w:rsidRPr="00183969">
              <w:instrText xml:space="preserve"> FORMCHECKBOX </w:instrText>
            </w:r>
            <w:r w:rsidR="007D3B72">
              <w:fldChar w:fldCharType="separate"/>
            </w:r>
            <w:r w:rsidRPr="00183969">
              <w:fldChar w:fldCharType="end"/>
            </w:r>
            <w:bookmarkEnd w:id="167"/>
            <w:r w:rsidR="004F1CA9" w:rsidRPr="00183969">
              <w:t xml:space="preserve"> Modify</w:t>
            </w:r>
          </w:p>
        </w:tc>
        <w:tc>
          <w:tcPr>
            <w:tcW w:w="637" w:type="pct"/>
            <w:tcBorders>
              <w:left w:val="nil"/>
              <w:right w:val="nil"/>
            </w:tcBorders>
          </w:tcPr>
          <w:p w14:paraId="0E350441" w14:textId="77777777" w:rsidR="004F1CA9" w:rsidRPr="00183969" w:rsidRDefault="00F94A3D" w:rsidP="00183969">
            <w:pPr>
              <w:pStyle w:val="TableText"/>
            </w:pPr>
            <w:r w:rsidRPr="00183969">
              <w:fldChar w:fldCharType="begin">
                <w:ffData>
                  <w:name w:val="Check30"/>
                  <w:enabled/>
                  <w:calcOnExit w:val="0"/>
                  <w:statusText w:type="text" w:val="Delete"/>
                  <w:checkBox>
                    <w:sizeAuto/>
                    <w:default w:val="0"/>
                    <w:checked w:val="0"/>
                  </w:checkBox>
                </w:ffData>
              </w:fldChar>
            </w:r>
            <w:bookmarkStart w:id="168" w:name="Check30"/>
            <w:r w:rsidRPr="00183969">
              <w:instrText xml:space="preserve"> FORMCHECKBOX </w:instrText>
            </w:r>
            <w:r w:rsidR="007D3B72">
              <w:fldChar w:fldCharType="separate"/>
            </w:r>
            <w:r w:rsidRPr="00183969">
              <w:fldChar w:fldCharType="end"/>
            </w:r>
            <w:bookmarkEnd w:id="168"/>
            <w:r w:rsidR="004F1CA9" w:rsidRPr="00183969">
              <w:t xml:space="preserve"> Delete</w:t>
            </w:r>
          </w:p>
        </w:tc>
        <w:tc>
          <w:tcPr>
            <w:tcW w:w="1489" w:type="pct"/>
            <w:tcBorders>
              <w:left w:val="nil"/>
            </w:tcBorders>
          </w:tcPr>
          <w:p w14:paraId="22F0DE93" w14:textId="77777777" w:rsidR="004F1CA9" w:rsidRPr="00183969" w:rsidRDefault="00F94A3D" w:rsidP="00183969">
            <w:pPr>
              <w:pStyle w:val="TableText"/>
            </w:pPr>
            <w:r w:rsidRPr="00183969">
              <w:fldChar w:fldCharType="begin">
                <w:ffData>
                  <w:name w:val="Check74"/>
                  <w:enabled/>
                  <w:calcOnExit w:val="0"/>
                  <w:statusText w:type="text" w:val="No change"/>
                  <w:checkBox>
                    <w:sizeAuto/>
                    <w:default w:val="0"/>
                    <w:checked w:val="0"/>
                  </w:checkBox>
                </w:ffData>
              </w:fldChar>
            </w:r>
            <w:bookmarkStart w:id="169" w:name="Check74"/>
            <w:r w:rsidRPr="00183969">
              <w:instrText xml:space="preserve"> FORMCHECKBOX </w:instrText>
            </w:r>
            <w:r w:rsidR="007D3B72">
              <w:fldChar w:fldCharType="separate"/>
            </w:r>
            <w:r w:rsidRPr="00183969">
              <w:fldChar w:fldCharType="end"/>
            </w:r>
            <w:bookmarkEnd w:id="169"/>
            <w:r w:rsidR="004F1CA9" w:rsidRPr="00183969">
              <w:t xml:space="preserve"> No Change</w:t>
            </w:r>
          </w:p>
        </w:tc>
      </w:tr>
      <w:tr w:rsidR="00E61EBB" w:rsidRPr="004F1CA9" w14:paraId="28E26660" w14:textId="77777777" w:rsidTr="00267994">
        <w:trPr>
          <w:cantSplit/>
        </w:trPr>
        <w:tc>
          <w:tcPr>
            <w:tcW w:w="1650" w:type="pct"/>
            <w:shd w:val="clear" w:color="auto" w:fill="F2F2F2" w:themeFill="background1" w:themeFillShade="F2"/>
            <w:vAlign w:val="center"/>
          </w:tcPr>
          <w:p w14:paraId="03556A73" w14:textId="77777777" w:rsidR="004F1CA9" w:rsidRPr="004F1CA9" w:rsidRDefault="004F1CA9" w:rsidP="00890AA2">
            <w:pPr>
              <w:pStyle w:val="TableHeading"/>
            </w:pPr>
            <w:r w:rsidRPr="004F1CA9">
              <w:t>RSD</w:t>
            </w:r>
          </w:p>
        </w:tc>
        <w:tc>
          <w:tcPr>
            <w:tcW w:w="3350" w:type="pct"/>
            <w:gridSpan w:val="4"/>
            <w:tcBorders>
              <w:bottom w:val="single" w:sz="6" w:space="0" w:color="000000"/>
            </w:tcBorders>
          </w:tcPr>
          <w:p w14:paraId="7EE16B68" w14:textId="77777777" w:rsidR="004F1CA9" w:rsidRPr="00183969" w:rsidRDefault="004F1CA9" w:rsidP="00183969">
            <w:pPr>
              <w:pStyle w:val="TableText"/>
            </w:pPr>
          </w:p>
        </w:tc>
      </w:tr>
      <w:tr w:rsidR="001615A5" w:rsidRPr="004F1CA9" w14:paraId="1A2355EC" w14:textId="77777777" w:rsidTr="00267994">
        <w:trPr>
          <w:cantSplit/>
        </w:trPr>
        <w:tc>
          <w:tcPr>
            <w:tcW w:w="1650" w:type="pct"/>
            <w:shd w:val="clear" w:color="auto" w:fill="F2F2F2" w:themeFill="background1" w:themeFillShade="F2"/>
            <w:vAlign w:val="center"/>
          </w:tcPr>
          <w:p w14:paraId="107E4985" w14:textId="77777777" w:rsidR="004F1CA9" w:rsidRPr="004F1CA9" w:rsidRDefault="004F1CA9" w:rsidP="00890AA2">
            <w:pPr>
              <w:pStyle w:val="TableHeading"/>
            </w:pPr>
            <w:r w:rsidRPr="004F1CA9">
              <w:t>Template Type</w:t>
            </w:r>
          </w:p>
        </w:tc>
        <w:tc>
          <w:tcPr>
            <w:tcW w:w="561" w:type="pct"/>
            <w:tcBorders>
              <w:right w:val="nil"/>
            </w:tcBorders>
          </w:tcPr>
          <w:p w14:paraId="57D72238" w14:textId="77777777" w:rsidR="004F1CA9" w:rsidRPr="00183969" w:rsidRDefault="00F94A3D" w:rsidP="00183969">
            <w:pPr>
              <w:pStyle w:val="TableText"/>
            </w:pPr>
            <w:r w:rsidRPr="00183969">
              <w:fldChar w:fldCharType="begin">
                <w:ffData>
                  <w:name w:val="Check31"/>
                  <w:enabled/>
                  <w:calcOnExit w:val="0"/>
                  <w:statusText w:type="text" w:val="Sort"/>
                  <w:checkBox>
                    <w:sizeAuto/>
                    <w:default w:val="0"/>
                    <w:checked w:val="0"/>
                  </w:checkBox>
                </w:ffData>
              </w:fldChar>
            </w:r>
            <w:bookmarkStart w:id="170" w:name="Check31"/>
            <w:r w:rsidRPr="00183969">
              <w:instrText xml:space="preserve"> FORMCHECKBOX </w:instrText>
            </w:r>
            <w:r w:rsidR="007D3B72">
              <w:fldChar w:fldCharType="separate"/>
            </w:r>
            <w:r w:rsidRPr="00183969">
              <w:fldChar w:fldCharType="end"/>
            </w:r>
            <w:bookmarkEnd w:id="170"/>
            <w:r w:rsidR="004F1CA9" w:rsidRPr="00183969">
              <w:t xml:space="preserve"> Sort</w:t>
            </w:r>
          </w:p>
        </w:tc>
        <w:tc>
          <w:tcPr>
            <w:tcW w:w="663" w:type="pct"/>
            <w:tcBorders>
              <w:left w:val="nil"/>
              <w:right w:val="nil"/>
            </w:tcBorders>
          </w:tcPr>
          <w:p w14:paraId="7348B34E" w14:textId="77777777" w:rsidR="004F1CA9" w:rsidRPr="00183969" w:rsidRDefault="00F94A3D" w:rsidP="00183969">
            <w:pPr>
              <w:pStyle w:val="TableText"/>
            </w:pPr>
            <w:r w:rsidRPr="00183969">
              <w:fldChar w:fldCharType="begin">
                <w:ffData>
                  <w:name w:val="Check32"/>
                  <w:enabled/>
                  <w:calcOnExit w:val="0"/>
                  <w:statusText w:type="text" w:val="Input"/>
                  <w:checkBox>
                    <w:sizeAuto/>
                    <w:default w:val="0"/>
                    <w:checked w:val="0"/>
                  </w:checkBox>
                </w:ffData>
              </w:fldChar>
            </w:r>
            <w:bookmarkStart w:id="171" w:name="Check32"/>
            <w:r w:rsidRPr="00183969">
              <w:instrText xml:space="preserve"> FORMCHECKBOX </w:instrText>
            </w:r>
            <w:r w:rsidR="007D3B72">
              <w:fldChar w:fldCharType="separate"/>
            </w:r>
            <w:r w:rsidRPr="00183969">
              <w:fldChar w:fldCharType="end"/>
            </w:r>
            <w:bookmarkEnd w:id="171"/>
            <w:r w:rsidR="004F1CA9" w:rsidRPr="00183969">
              <w:t xml:space="preserve"> Input</w:t>
            </w:r>
          </w:p>
        </w:tc>
        <w:tc>
          <w:tcPr>
            <w:tcW w:w="637" w:type="pct"/>
            <w:tcBorders>
              <w:left w:val="nil"/>
              <w:right w:val="nil"/>
            </w:tcBorders>
          </w:tcPr>
          <w:p w14:paraId="4713A5EE" w14:textId="77777777" w:rsidR="004F1CA9" w:rsidRPr="00183969" w:rsidRDefault="00F94A3D" w:rsidP="00183969">
            <w:pPr>
              <w:pStyle w:val="TableText"/>
            </w:pPr>
            <w:r w:rsidRPr="00183969">
              <w:fldChar w:fldCharType="begin">
                <w:ffData>
                  <w:name w:val="Check33"/>
                  <w:enabled/>
                  <w:calcOnExit w:val="0"/>
                  <w:statusText w:type="text" w:val="Print"/>
                  <w:checkBox>
                    <w:sizeAuto/>
                    <w:default w:val="0"/>
                    <w:checked w:val="0"/>
                  </w:checkBox>
                </w:ffData>
              </w:fldChar>
            </w:r>
            <w:bookmarkStart w:id="172" w:name="Check33"/>
            <w:r w:rsidRPr="00183969">
              <w:instrText xml:space="preserve"> FORMCHECKBOX </w:instrText>
            </w:r>
            <w:r w:rsidR="007D3B72">
              <w:fldChar w:fldCharType="separate"/>
            </w:r>
            <w:r w:rsidRPr="00183969">
              <w:fldChar w:fldCharType="end"/>
            </w:r>
            <w:bookmarkEnd w:id="172"/>
            <w:r w:rsidR="004F1CA9" w:rsidRPr="00183969">
              <w:t xml:space="preserve"> Print</w:t>
            </w:r>
          </w:p>
        </w:tc>
        <w:tc>
          <w:tcPr>
            <w:tcW w:w="1489" w:type="pct"/>
            <w:tcBorders>
              <w:left w:val="nil"/>
            </w:tcBorders>
          </w:tcPr>
          <w:p w14:paraId="57D17932" w14:textId="6877B89A" w:rsidR="004F1CA9" w:rsidRPr="00183969" w:rsidRDefault="00123E03" w:rsidP="00183969">
            <w:pPr>
              <w:pStyle w:val="TableText"/>
            </w:pPr>
            <w:r>
              <w:fldChar w:fldCharType="begin">
                <w:ffData>
                  <w:name w:val="Check42"/>
                  <w:enabled/>
                  <w:calcOnExit w:val="0"/>
                  <w:statusText w:type="text" w:val="Other"/>
                  <w:checkBox>
                    <w:sizeAuto/>
                    <w:default w:val="1"/>
                  </w:checkBox>
                </w:ffData>
              </w:fldChar>
            </w:r>
            <w:r>
              <w:instrText xml:space="preserve"> </w:instrText>
            </w:r>
            <w:bookmarkStart w:id="173" w:name="Check42"/>
            <w:r>
              <w:instrText xml:space="preserve">FORMCHECKBOX </w:instrText>
            </w:r>
            <w:r w:rsidR="007D3B72">
              <w:fldChar w:fldCharType="separate"/>
            </w:r>
            <w:r>
              <w:fldChar w:fldCharType="end"/>
            </w:r>
            <w:bookmarkEnd w:id="173"/>
            <w:r w:rsidR="004F1CA9" w:rsidRPr="00183969">
              <w:t xml:space="preserve"> Other</w:t>
            </w:r>
          </w:p>
        </w:tc>
      </w:tr>
      <w:tr w:rsidR="00E61EBB" w:rsidRPr="004F1CA9" w14:paraId="7952CCBF" w14:textId="77777777" w:rsidTr="00267994">
        <w:trPr>
          <w:cantSplit/>
        </w:trPr>
        <w:tc>
          <w:tcPr>
            <w:tcW w:w="1650" w:type="pct"/>
            <w:shd w:val="clear" w:color="auto" w:fill="F2F2F2" w:themeFill="background1" w:themeFillShade="F2"/>
            <w:vAlign w:val="center"/>
          </w:tcPr>
          <w:p w14:paraId="58A401A5" w14:textId="77777777" w:rsidR="004F1CA9" w:rsidRPr="004F1CA9" w:rsidRDefault="004F1CA9" w:rsidP="00890AA2">
            <w:pPr>
              <w:pStyle w:val="TableHeading"/>
            </w:pPr>
            <w:r w:rsidRPr="004F1CA9">
              <w:t>Related Options</w:t>
            </w:r>
          </w:p>
        </w:tc>
        <w:tc>
          <w:tcPr>
            <w:tcW w:w="3350" w:type="pct"/>
            <w:gridSpan w:val="4"/>
            <w:tcBorders>
              <w:bottom w:val="single" w:sz="6" w:space="0" w:color="000000"/>
            </w:tcBorders>
          </w:tcPr>
          <w:p w14:paraId="26DFF8A6" w14:textId="77777777" w:rsidR="004F1CA9" w:rsidRPr="00183969" w:rsidRDefault="004F1CA9" w:rsidP="00183969">
            <w:pPr>
              <w:pStyle w:val="TableText"/>
            </w:pPr>
          </w:p>
        </w:tc>
      </w:tr>
    </w:tbl>
    <w:p w14:paraId="7885B06C" w14:textId="77777777" w:rsidR="004F1CA9" w:rsidRPr="00781F96" w:rsidRDefault="004F1CA9" w:rsidP="00E31E4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mplates by related routines."/>
      </w:tblPr>
      <w:tblGrid>
        <w:gridCol w:w="2892"/>
        <w:gridCol w:w="2928"/>
        <w:gridCol w:w="3756"/>
      </w:tblGrid>
      <w:tr w:rsidR="001615A5" w:rsidRPr="00781F96" w14:paraId="539DE671" w14:textId="77777777" w:rsidTr="0073765A">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3BCE14F3" w14:textId="77777777" w:rsidR="00781F96" w:rsidRPr="00781F96" w:rsidRDefault="00781F96" w:rsidP="00890AA2">
            <w:pPr>
              <w:pStyle w:val="TableHeading"/>
            </w:pPr>
            <w:bookmarkStart w:id="174" w:name="ColumnTitle_38"/>
            <w:bookmarkEnd w:id="174"/>
            <w:r w:rsidRPr="00781F96">
              <w:t>Related Routines</w:t>
            </w:r>
          </w:p>
        </w:tc>
        <w:tc>
          <w:tcPr>
            <w:tcW w:w="1529" w:type="pct"/>
            <w:tcBorders>
              <w:bottom w:val="single" w:sz="4" w:space="0" w:color="auto"/>
            </w:tcBorders>
            <w:shd w:val="clear" w:color="auto" w:fill="F2F2F2" w:themeFill="background1" w:themeFillShade="F2"/>
          </w:tcPr>
          <w:p w14:paraId="6C066F8A" w14:textId="77777777" w:rsidR="00781F96" w:rsidRPr="00781F96" w:rsidRDefault="00781F96" w:rsidP="00890AA2">
            <w:pPr>
              <w:pStyle w:val="TableHeading"/>
            </w:pPr>
            <w:r w:rsidRPr="00781F96">
              <w:t>Routines “Called By”</w:t>
            </w:r>
          </w:p>
        </w:tc>
        <w:tc>
          <w:tcPr>
            <w:tcW w:w="1961" w:type="pct"/>
            <w:tcBorders>
              <w:bottom w:val="single" w:sz="4" w:space="0" w:color="auto"/>
            </w:tcBorders>
            <w:shd w:val="clear" w:color="auto" w:fill="F2F2F2" w:themeFill="background1" w:themeFillShade="F2"/>
          </w:tcPr>
          <w:p w14:paraId="4DF1E2FD" w14:textId="77777777" w:rsidR="00781F96" w:rsidRPr="00781F96" w:rsidRDefault="00781F96" w:rsidP="00890AA2">
            <w:pPr>
              <w:pStyle w:val="TableHeading"/>
            </w:pPr>
            <w:r w:rsidRPr="00781F96">
              <w:t>Routines “Called”</w:t>
            </w:r>
            <w:r w:rsidR="0062265F">
              <w:t xml:space="preserve"> </w:t>
            </w:r>
          </w:p>
        </w:tc>
      </w:tr>
      <w:tr w:rsidR="00E61EBB" w:rsidRPr="00781F96" w14:paraId="01530F20" w14:textId="77777777" w:rsidTr="0073765A">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B9E516B" w14:textId="57994015" w:rsidR="00781F96" w:rsidRPr="00781F96" w:rsidRDefault="002129E2" w:rsidP="00781F96">
            <w:pPr>
              <w:spacing w:before="60" w:after="60"/>
              <w:rPr>
                <w:rFonts w:ascii="Arial" w:hAnsi="Arial" w:cs="Arial"/>
                <w:b/>
                <w:szCs w:val="20"/>
              </w:rPr>
            </w:pPr>
            <w:r>
              <w:rPr>
                <w:rFonts w:ascii="Arial" w:hAnsi="Arial" w:cs="Arial"/>
                <w:b/>
                <w:szCs w:val="20"/>
              </w:rPr>
              <w:t>NONE</w:t>
            </w:r>
          </w:p>
        </w:tc>
        <w:tc>
          <w:tcPr>
            <w:tcW w:w="1529" w:type="pct"/>
            <w:tcBorders>
              <w:bottom w:val="single" w:sz="4" w:space="0" w:color="auto"/>
            </w:tcBorders>
            <w:vAlign w:val="center"/>
          </w:tcPr>
          <w:p w14:paraId="33A663F1" w14:textId="2D3C5114" w:rsidR="00781F96" w:rsidRPr="00781F96" w:rsidRDefault="002129E2" w:rsidP="00574712">
            <w:pPr>
              <w:pStyle w:val="TableText"/>
            </w:pPr>
            <w:r>
              <w:t>NONE</w:t>
            </w:r>
          </w:p>
        </w:tc>
        <w:tc>
          <w:tcPr>
            <w:tcW w:w="1961" w:type="pct"/>
            <w:tcBorders>
              <w:bottom w:val="single" w:sz="4" w:space="0" w:color="auto"/>
            </w:tcBorders>
            <w:vAlign w:val="center"/>
          </w:tcPr>
          <w:p w14:paraId="1154E7F3" w14:textId="7DFF31DF" w:rsidR="00781F96" w:rsidRPr="00781F96" w:rsidRDefault="002129E2" w:rsidP="00574712">
            <w:pPr>
              <w:pStyle w:val="TableText"/>
            </w:pPr>
            <w:r>
              <w:t>NONE</w:t>
            </w:r>
          </w:p>
        </w:tc>
      </w:tr>
    </w:tbl>
    <w:p w14:paraId="6A77FACA" w14:textId="77777777" w:rsidR="00781F96" w:rsidRPr="00781F96" w:rsidRDefault="00781F96" w:rsidP="00E31E4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routines, data dictionary references, and global references."/>
      </w:tblPr>
      <w:tblGrid>
        <w:gridCol w:w="2892"/>
        <w:gridCol w:w="6684"/>
      </w:tblGrid>
      <w:tr w:rsidR="001615A5" w:rsidRPr="00781F96" w14:paraId="636369D7" w14:textId="77777777" w:rsidTr="008C4029">
        <w:trPr>
          <w:cantSplit/>
          <w:tblHeader/>
        </w:trPr>
        <w:tc>
          <w:tcPr>
            <w:tcW w:w="1510" w:type="pct"/>
            <w:shd w:val="clear" w:color="auto" w:fill="F2F2F2" w:themeFill="background1" w:themeFillShade="F2"/>
            <w:vAlign w:val="center"/>
          </w:tcPr>
          <w:p w14:paraId="17DD121F" w14:textId="77777777" w:rsidR="00781F96" w:rsidRPr="00183969" w:rsidRDefault="00781F96" w:rsidP="00890AA2">
            <w:pPr>
              <w:pStyle w:val="TableHeading"/>
            </w:pPr>
            <w:bookmarkStart w:id="175" w:name="ColumnTitle_39"/>
            <w:bookmarkEnd w:id="175"/>
            <w:r w:rsidRPr="00183969">
              <w:t>Routines</w:t>
            </w:r>
          </w:p>
        </w:tc>
        <w:tc>
          <w:tcPr>
            <w:tcW w:w="3490" w:type="pct"/>
            <w:tcBorders>
              <w:bottom w:val="single" w:sz="6" w:space="0" w:color="000000"/>
            </w:tcBorders>
            <w:shd w:val="clear" w:color="auto" w:fill="F2F2F2" w:themeFill="background1" w:themeFillShade="F2"/>
          </w:tcPr>
          <w:p w14:paraId="170CDC12" w14:textId="77777777" w:rsidR="00781F96" w:rsidRPr="00183969" w:rsidRDefault="00781F96" w:rsidP="00890AA2">
            <w:pPr>
              <w:pStyle w:val="TableHeading"/>
            </w:pPr>
            <w:r w:rsidRPr="00183969">
              <w:t>Description</w:t>
            </w:r>
          </w:p>
        </w:tc>
      </w:tr>
      <w:tr w:rsidR="00781F96" w:rsidRPr="00781F96" w14:paraId="4148963C" w14:textId="77777777" w:rsidTr="008C4029">
        <w:trPr>
          <w:cantSplit/>
        </w:trPr>
        <w:tc>
          <w:tcPr>
            <w:tcW w:w="1510" w:type="pct"/>
            <w:shd w:val="clear" w:color="auto" w:fill="F2F2F2" w:themeFill="background1" w:themeFillShade="F2"/>
            <w:vAlign w:val="center"/>
          </w:tcPr>
          <w:p w14:paraId="77E04BFF" w14:textId="77777777" w:rsidR="00781F96" w:rsidRPr="00781F96" w:rsidRDefault="00AF4437" w:rsidP="00890AA2">
            <w:pPr>
              <w:pStyle w:val="TableHeading"/>
            </w:pPr>
            <w:r>
              <w:t>DD</w:t>
            </w:r>
            <w:r w:rsidR="00781F96" w:rsidRPr="00781F96">
              <w:t xml:space="preserve"> References</w:t>
            </w:r>
          </w:p>
        </w:tc>
        <w:tc>
          <w:tcPr>
            <w:tcW w:w="3490" w:type="pct"/>
          </w:tcPr>
          <w:p w14:paraId="72D06F3E" w14:textId="42292E66" w:rsidR="00781F96" w:rsidRPr="00781F96" w:rsidRDefault="002129E2" w:rsidP="00781F96">
            <w:pPr>
              <w:pStyle w:val="TableText"/>
              <w:rPr>
                <w:rFonts w:ascii="Garamond" w:hAnsi="Garamond"/>
              </w:rPr>
            </w:pPr>
            <w:r w:rsidRPr="00D80B6D">
              <w:t>NONE</w:t>
            </w:r>
          </w:p>
        </w:tc>
      </w:tr>
      <w:tr w:rsidR="00781F96" w:rsidRPr="00781F96" w14:paraId="3496B5D9" w14:textId="77777777" w:rsidTr="008C4029">
        <w:trPr>
          <w:cantSplit/>
        </w:trPr>
        <w:tc>
          <w:tcPr>
            <w:tcW w:w="1510" w:type="pct"/>
            <w:shd w:val="clear" w:color="auto" w:fill="F2F2F2" w:themeFill="background1" w:themeFillShade="F2"/>
            <w:vAlign w:val="center"/>
          </w:tcPr>
          <w:p w14:paraId="18B84741" w14:textId="77777777" w:rsidR="00781F96" w:rsidRPr="00781F96" w:rsidRDefault="00781F96" w:rsidP="00890AA2">
            <w:pPr>
              <w:pStyle w:val="TableHeading"/>
            </w:pPr>
            <w:r w:rsidRPr="00781F96">
              <w:t>Global References</w:t>
            </w:r>
          </w:p>
        </w:tc>
        <w:tc>
          <w:tcPr>
            <w:tcW w:w="3490" w:type="pct"/>
          </w:tcPr>
          <w:p w14:paraId="709238B7" w14:textId="1FAB1F44" w:rsidR="00781F96" w:rsidRPr="00781F96" w:rsidRDefault="002129E2" w:rsidP="00781F96">
            <w:pPr>
              <w:pStyle w:val="TableText"/>
              <w:rPr>
                <w:rFonts w:ascii="Garamond" w:hAnsi="Garamond"/>
              </w:rPr>
            </w:pPr>
            <w:r w:rsidRPr="00D80B6D">
              <w:t>NONE</w:t>
            </w:r>
          </w:p>
        </w:tc>
      </w:tr>
    </w:tbl>
    <w:p w14:paraId="68950AF0" w14:textId="5EA1F971" w:rsidR="00387344" w:rsidRDefault="002129E2" w:rsidP="00992F0C">
      <w:pPr>
        <w:pStyle w:val="Heading5"/>
      </w:pPr>
      <w:bookmarkStart w:id="176" w:name="_Toc474320156"/>
      <w:r>
        <w:t>Bulletins</w:t>
      </w:r>
      <w:bookmarkEnd w:id="176"/>
    </w:p>
    <w:p w14:paraId="4E138A00" w14:textId="06EB3CEB" w:rsidR="002129E2" w:rsidRPr="002129E2" w:rsidRDefault="002129E2" w:rsidP="002129E2">
      <w:pPr>
        <w:pStyle w:val="BodyText"/>
      </w:pPr>
      <w:r>
        <w:t>No Bulletins changed.</w:t>
      </w:r>
    </w:p>
    <w:p w14:paraId="41C93ECF" w14:textId="77777777" w:rsidR="002129E2" w:rsidRPr="008A459A" w:rsidRDefault="002129E2" w:rsidP="00992F0C">
      <w:pPr>
        <w:pStyle w:val="Heading5"/>
      </w:pPr>
      <w:bookmarkStart w:id="177" w:name="_Toc445201349"/>
      <w:bookmarkStart w:id="178" w:name="_Toc474320157"/>
      <w:r w:rsidRPr="008A459A">
        <w:t>Data Entries Affected by the Design</w:t>
      </w:r>
      <w:bookmarkEnd w:id="177"/>
      <w:bookmarkEnd w:id="178"/>
    </w:p>
    <w:p w14:paraId="607B75F8" w14:textId="77777777" w:rsidR="002129E2" w:rsidRDefault="002129E2" w:rsidP="002129E2">
      <w:pPr>
        <w:pStyle w:val="BodyText"/>
      </w:pPr>
      <w:proofErr w:type="gramStart"/>
      <w:r>
        <w:t>No data Entries affected by the Design.</w:t>
      </w:r>
      <w:proofErr w:type="gramEnd"/>
    </w:p>
    <w:p w14:paraId="7B69A513" w14:textId="77777777" w:rsidR="002129E2" w:rsidRDefault="002129E2" w:rsidP="00992F0C">
      <w:pPr>
        <w:pStyle w:val="Heading5"/>
      </w:pPr>
      <w:bookmarkStart w:id="179" w:name="_Toc445201350"/>
      <w:bookmarkStart w:id="180" w:name="_Toc474320158"/>
      <w:r>
        <w:t>Unique Record(s)</w:t>
      </w:r>
      <w:bookmarkEnd w:id="179"/>
      <w:bookmarkEnd w:id="180"/>
      <w:r>
        <w:t xml:space="preserve"> </w:t>
      </w:r>
    </w:p>
    <w:p w14:paraId="39719093" w14:textId="3A726436" w:rsidR="002129E2" w:rsidRDefault="002129E2" w:rsidP="002129E2">
      <w:pPr>
        <w:pStyle w:val="BodyText"/>
      </w:pPr>
      <w:r>
        <w:t>No Unique Records changed.</w:t>
      </w:r>
    </w:p>
    <w:p w14:paraId="4822D2B2" w14:textId="77777777" w:rsidR="002129E2" w:rsidRDefault="002129E2" w:rsidP="00992F0C">
      <w:pPr>
        <w:pStyle w:val="Heading5"/>
      </w:pPr>
      <w:bookmarkStart w:id="181" w:name="_Toc445201351"/>
      <w:bookmarkStart w:id="182" w:name="_Toc474320159"/>
      <w:r>
        <w:lastRenderedPageBreak/>
        <w:t>File or Global Size Changes</w:t>
      </w:r>
      <w:bookmarkEnd w:id="181"/>
      <w:bookmarkEnd w:id="182"/>
    </w:p>
    <w:p w14:paraId="0E8F9958" w14:textId="6BAC4332" w:rsidR="002129E2" w:rsidRDefault="00D84F47" w:rsidP="002129E2">
      <w:pPr>
        <w:pStyle w:val="Caption"/>
      </w:pPr>
      <w:r>
        <w:t>Table 6</w:t>
      </w:r>
      <w:r w:rsidR="002129E2">
        <w:t>: File or Global Size Changes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Change to the size of the file or global as a result of the design implemented, including name, estimated increase, and estimated decrease. "/>
      </w:tblPr>
      <w:tblGrid>
        <w:gridCol w:w="3130"/>
        <w:gridCol w:w="3315"/>
        <w:gridCol w:w="3131"/>
      </w:tblGrid>
      <w:tr w:rsidR="002129E2" w:rsidRPr="00387344" w14:paraId="2D4954DF" w14:textId="77777777" w:rsidTr="002129E2">
        <w:trPr>
          <w:cantSplit/>
          <w:tblHeader/>
        </w:trPr>
        <w:tc>
          <w:tcPr>
            <w:tcW w:w="1634" w:type="pct"/>
            <w:tcBorders>
              <w:bottom w:val="single" w:sz="4" w:space="0" w:color="auto"/>
            </w:tcBorders>
            <w:shd w:val="clear" w:color="auto" w:fill="F2F2F2" w:themeFill="background1" w:themeFillShade="F2"/>
          </w:tcPr>
          <w:p w14:paraId="35FA89D4" w14:textId="77777777" w:rsidR="002129E2" w:rsidRPr="00387344" w:rsidRDefault="002129E2" w:rsidP="002129E2">
            <w:pPr>
              <w:pStyle w:val="TableHeading"/>
            </w:pPr>
            <w:bookmarkStart w:id="183" w:name="ColumnTitle_46"/>
            <w:bookmarkEnd w:id="183"/>
            <w:r w:rsidRPr="00387344">
              <w:t>File/Global Name(s)</w:t>
            </w:r>
          </w:p>
        </w:tc>
        <w:tc>
          <w:tcPr>
            <w:tcW w:w="1731" w:type="pct"/>
            <w:tcBorders>
              <w:bottom w:val="single" w:sz="4" w:space="0" w:color="auto"/>
            </w:tcBorders>
            <w:shd w:val="clear" w:color="auto" w:fill="F2F2F2" w:themeFill="background1" w:themeFillShade="F2"/>
          </w:tcPr>
          <w:p w14:paraId="67866115" w14:textId="77777777" w:rsidR="002129E2" w:rsidRPr="00387344" w:rsidRDefault="002129E2" w:rsidP="002129E2">
            <w:pPr>
              <w:pStyle w:val="TableHeading"/>
            </w:pPr>
            <w:r w:rsidRPr="00387344">
              <w:t>Estimated Increase</w:t>
            </w:r>
          </w:p>
        </w:tc>
        <w:tc>
          <w:tcPr>
            <w:tcW w:w="1635" w:type="pct"/>
            <w:tcBorders>
              <w:bottom w:val="single" w:sz="4" w:space="0" w:color="auto"/>
            </w:tcBorders>
            <w:shd w:val="clear" w:color="auto" w:fill="F2F2F2" w:themeFill="background1" w:themeFillShade="F2"/>
          </w:tcPr>
          <w:p w14:paraId="29473F04" w14:textId="77777777" w:rsidR="002129E2" w:rsidRPr="00387344" w:rsidRDefault="002129E2" w:rsidP="002129E2">
            <w:pPr>
              <w:pStyle w:val="TableHeading"/>
            </w:pPr>
            <w:r w:rsidRPr="00387344">
              <w:t>Estimated Decrease</w:t>
            </w:r>
          </w:p>
        </w:tc>
      </w:tr>
      <w:tr w:rsidR="002129E2" w:rsidRPr="00387344" w14:paraId="13E1B2A9" w14:textId="77777777" w:rsidTr="002129E2">
        <w:trPr>
          <w:cantSplit/>
        </w:trPr>
        <w:tc>
          <w:tcPr>
            <w:tcW w:w="1634" w:type="pct"/>
          </w:tcPr>
          <w:p w14:paraId="7149AF5F" w14:textId="77777777" w:rsidR="002129E2" w:rsidRPr="00387344" w:rsidRDefault="002129E2" w:rsidP="002129E2">
            <w:pPr>
              <w:pStyle w:val="TableText"/>
            </w:pPr>
            <w:r>
              <w:t>Integrated Billing FB Interface Tracking File (#360)</w:t>
            </w:r>
          </w:p>
        </w:tc>
        <w:tc>
          <w:tcPr>
            <w:tcW w:w="1731" w:type="pct"/>
          </w:tcPr>
          <w:p w14:paraId="32D9D0D7" w14:textId="77777777" w:rsidR="002129E2" w:rsidRPr="00387344" w:rsidRDefault="002129E2" w:rsidP="002129E2">
            <w:pPr>
              <w:pStyle w:val="TableText"/>
            </w:pPr>
            <w:r>
              <w:t>New File – Minimal per each FBCS authorization</w:t>
            </w:r>
          </w:p>
        </w:tc>
        <w:tc>
          <w:tcPr>
            <w:tcW w:w="1635" w:type="pct"/>
          </w:tcPr>
          <w:p w14:paraId="692D8F5C" w14:textId="3191E608" w:rsidR="002129E2" w:rsidRPr="00387344" w:rsidRDefault="003A104D" w:rsidP="002129E2">
            <w:pPr>
              <w:pStyle w:val="TableText"/>
            </w:pPr>
            <w:r>
              <w:t>N/A</w:t>
            </w:r>
          </w:p>
        </w:tc>
      </w:tr>
    </w:tbl>
    <w:p w14:paraId="5D255202" w14:textId="77777777" w:rsidR="002129E2" w:rsidRDefault="002129E2" w:rsidP="00992F0C">
      <w:pPr>
        <w:pStyle w:val="Heading5"/>
      </w:pPr>
      <w:bookmarkStart w:id="184" w:name="_Toc445201352"/>
      <w:bookmarkStart w:id="185" w:name="_Toc474320160"/>
      <w:r>
        <w:t>Mail Groups</w:t>
      </w:r>
      <w:bookmarkEnd w:id="184"/>
      <w:bookmarkEnd w:id="185"/>
    </w:p>
    <w:p w14:paraId="7BC7F967" w14:textId="77777777" w:rsidR="002129E2" w:rsidRPr="005E2755" w:rsidRDefault="002129E2" w:rsidP="002129E2">
      <w:pPr>
        <w:pStyle w:val="BodyText"/>
      </w:pPr>
      <w:proofErr w:type="gramStart"/>
      <w:r>
        <w:t>No Mail Groups changes.</w:t>
      </w:r>
      <w:proofErr w:type="gramEnd"/>
    </w:p>
    <w:p w14:paraId="41B7ED16" w14:textId="77777777" w:rsidR="002129E2" w:rsidRPr="00F61B78" w:rsidRDefault="002129E2" w:rsidP="002129E2">
      <w:pPr>
        <w:pStyle w:val="BodyText"/>
        <w:rPr>
          <w:sz w:val="2"/>
          <w:szCs w:val="2"/>
        </w:rPr>
      </w:pPr>
    </w:p>
    <w:p w14:paraId="480F4AD2" w14:textId="77777777" w:rsidR="002129E2" w:rsidRDefault="002129E2" w:rsidP="00992F0C">
      <w:pPr>
        <w:pStyle w:val="Heading5"/>
      </w:pPr>
      <w:bookmarkStart w:id="186" w:name="_Toc445201353"/>
      <w:bookmarkStart w:id="187" w:name="_Toc474320161"/>
      <w:r>
        <w:t>Security Keys</w:t>
      </w:r>
      <w:bookmarkEnd w:id="186"/>
      <w:bookmarkEnd w:id="187"/>
    </w:p>
    <w:p w14:paraId="0DB62E5D" w14:textId="77777777" w:rsidR="002129E2" w:rsidRPr="00C703B2" w:rsidRDefault="002129E2" w:rsidP="002129E2">
      <w:pPr>
        <w:pStyle w:val="BodyText"/>
        <w:spacing w:before="60" w:after="60"/>
        <w:rPr>
          <w:sz w:val="2"/>
          <w:szCs w:val="2"/>
        </w:rPr>
      </w:pPr>
      <w:r>
        <w:t>No Security Keys changed.</w:t>
      </w:r>
    </w:p>
    <w:p w14:paraId="211D519F" w14:textId="77777777" w:rsidR="002129E2" w:rsidRPr="00C703B2" w:rsidRDefault="002129E2" w:rsidP="002129E2">
      <w:pPr>
        <w:pStyle w:val="BodyText"/>
        <w:spacing w:before="0" w:after="0"/>
        <w:rPr>
          <w:sz w:val="2"/>
          <w:szCs w:val="2"/>
        </w:rPr>
      </w:pPr>
    </w:p>
    <w:p w14:paraId="7CD0FE33" w14:textId="7B880EF0" w:rsidR="002129E2" w:rsidRPr="008F2B1E" w:rsidRDefault="002129E2" w:rsidP="00992F0C">
      <w:pPr>
        <w:pStyle w:val="Heading5"/>
      </w:pPr>
      <w:bookmarkStart w:id="188" w:name="_Toc445201354"/>
      <w:bookmarkStart w:id="189" w:name="_Toc474320162"/>
      <w:r>
        <w:t>Options</w:t>
      </w:r>
      <w:bookmarkEnd w:id="188"/>
      <w:r w:rsidR="008F2B1E">
        <w:t xml:space="preserve"> – </w:t>
      </w:r>
      <w:r w:rsidR="00CA4A38">
        <w:t>Note:</w:t>
      </w:r>
      <w:r w:rsidR="008F2B1E" w:rsidRPr="008F2B1E">
        <w:t xml:space="preserve"> Per VA Policy Analyst Decision (12/2016), IB Billin</w:t>
      </w:r>
      <w:r w:rsidR="00EA11E2">
        <w:t xml:space="preserve">g </w:t>
      </w:r>
      <w:proofErr w:type="spellStart"/>
      <w:r w:rsidR="00EA11E2">
        <w:t>Worklist</w:t>
      </w:r>
      <w:proofErr w:type="spellEnd"/>
      <w:r w:rsidR="00EA11E2">
        <w:t xml:space="preserve"> Option is disabled. </w:t>
      </w:r>
      <w:r w:rsidR="008F2B1E" w:rsidRPr="008F2B1E">
        <w:t>Code will remain in patch.</w:t>
      </w:r>
      <w:bookmarkEnd w:id="189"/>
    </w:p>
    <w:p w14:paraId="46F368DA" w14:textId="7A8FE772" w:rsidR="008F2B1E" w:rsidRPr="008F2B1E" w:rsidRDefault="00EA11E2" w:rsidP="00EA11E2">
      <w:pPr>
        <w:pStyle w:val="Caption"/>
      </w:pPr>
      <w:bookmarkStart w:id="190" w:name="_Toc474320209"/>
      <w:r>
        <w:t xml:space="preserve">Table </w:t>
      </w:r>
      <w:r w:rsidR="007D3B72">
        <w:fldChar w:fldCharType="begin"/>
      </w:r>
      <w:r w:rsidR="007D3B72">
        <w:instrText xml:space="preserve"> SEQ Table \* ARABIC </w:instrText>
      </w:r>
      <w:r w:rsidR="007D3B72">
        <w:fldChar w:fldCharType="separate"/>
      </w:r>
      <w:r w:rsidR="00B977E1">
        <w:rPr>
          <w:noProof/>
        </w:rPr>
        <w:t>7</w:t>
      </w:r>
      <w:r w:rsidR="007D3B72">
        <w:rPr>
          <w:noProof/>
        </w:rPr>
        <w:fldChar w:fldCharType="end"/>
      </w:r>
      <w:r>
        <w:t xml:space="preserve">: </w:t>
      </w:r>
      <w:r w:rsidR="008F2B1E" w:rsidRPr="008F2B1E">
        <w:t>Options</w:t>
      </w:r>
      <w:bookmarkEnd w:id="1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4"/>
        <w:gridCol w:w="1094"/>
        <w:gridCol w:w="182"/>
        <w:gridCol w:w="1293"/>
        <w:gridCol w:w="379"/>
        <w:gridCol w:w="630"/>
        <w:gridCol w:w="278"/>
        <w:gridCol w:w="278"/>
        <w:gridCol w:w="994"/>
        <w:gridCol w:w="2044"/>
      </w:tblGrid>
      <w:tr w:rsidR="008F2B1E" w:rsidRPr="008F2B1E" w14:paraId="5D20853C" w14:textId="77777777" w:rsidTr="00AD412D">
        <w:trPr>
          <w:cantSplit/>
          <w:tblHeader/>
        </w:trPr>
        <w:tc>
          <w:tcPr>
            <w:tcW w:w="1256" w:type="pct"/>
            <w:shd w:val="clear" w:color="auto" w:fill="F2F2F2" w:themeFill="background1" w:themeFillShade="F2"/>
            <w:vAlign w:val="center"/>
          </w:tcPr>
          <w:p w14:paraId="030A46AB" w14:textId="77777777" w:rsidR="008F2B1E" w:rsidRPr="008F2B1E" w:rsidRDefault="008F2B1E" w:rsidP="008F2B1E">
            <w:pPr>
              <w:pStyle w:val="BodyText"/>
              <w:rPr>
                <w:b/>
              </w:rPr>
            </w:pPr>
            <w:bookmarkStart w:id="191" w:name="Check62"/>
            <w:bookmarkStart w:id="192" w:name="ColumnTitle_59"/>
            <w:bookmarkEnd w:id="191"/>
            <w:bookmarkEnd w:id="192"/>
            <w:r w:rsidRPr="008F2B1E">
              <w:rPr>
                <w:b/>
              </w:rPr>
              <w:t>Options</w:t>
            </w:r>
          </w:p>
        </w:tc>
        <w:tc>
          <w:tcPr>
            <w:tcW w:w="3744" w:type="pct"/>
            <w:gridSpan w:val="9"/>
            <w:tcBorders>
              <w:bottom w:val="single" w:sz="4" w:space="0" w:color="auto"/>
            </w:tcBorders>
            <w:shd w:val="clear" w:color="auto" w:fill="F2F2F2" w:themeFill="background1" w:themeFillShade="F2"/>
          </w:tcPr>
          <w:p w14:paraId="3C45CEEF" w14:textId="77777777" w:rsidR="008F2B1E" w:rsidRPr="008F2B1E" w:rsidRDefault="008F2B1E" w:rsidP="008F2B1E">
            <w:pPr>
              <w:pStyle w:val="BodyText"/>
              <w:rPr>
                <w:b/>
              </w:rPr>
            </w:pPr>
            <w:r w:rsidRPr="008F2B1E">
              <w:rPr>
                <w:b/>
              </w:rPr>
              <w:t>Activities</w:t>
            </w:r>
          </w:p>
        </w:tc>
      </w:tr>
      <w:tr w:rsidR="008F2B1E" w:rsidRPr="008F2B1E" w14:paraId="1EB93F3F" w14:textId="77777777" w:rsidTr="00AD412D">
        <w:trPr>
          <w:cantSplit/>
        </w:trPr>
        <w:tc>
          <w:tcPr>
            <w:tcW w:w="1256" w:type="pct"/>
            <w:shd w:val="clear" w:color="auto" w:fill="F2F2F2" w:themeFill="background1" w:themeFillShade="F2"/>
            <w:vAlign w:val="center"/>
          </w:tcPr>
          <w:p w14:paraId="43A43A8B" w14:textId="77777777" w:rsidR="008F2B1E" w:rsidRPr="008F2B1E" w:rsidRDefault="008F2B1E" w:rsidP="008F2B1E">
            <w:pPr>
              <w:pStyle w:val="BodyText"/>
              <w:rPr>
                <w:b/>
              </w:rPr>
            </w:pPr>
            <w:r w:rsidRPr="008F2B1E">
              <w:rPr>
                <w:b/>
              </w:rPr>
              <w:t>Option Name</w:t>
            </w:r>
          </w:p>
        </w:tc>
        <w:tc>
          <w:tcPr>
            <w:tcW w:w="3744" w:type="pct"/>
            <w:gridSpan w:val="9"/>
            <w:tcBorders>
              <w:bottom w:val="single" w:sz="4" w:space="0" w:color="auto"/>
            </w:tcBorders>
          </w:tcPr>
          <w:p w14:paraId="0E66C7FB" w14:textId="77777777" w:rsidR="008F2B1E" w:rsidRPr="00D80B6D" w:rsidRDefault="008F2B1E" w:rsidP="00992F0C">
            <w:pPr>
              <w:pStyle w:val="TableText"/>
              <w:numPr>
                <w:ilvl w:val="0"/>
                <w:numId w:val="9"/>
              </w:numPr>
            </w:pPr>
            <w:r w:rsidRPr="00D80B6D">
              <w:t>IB BILLING WORKLIST</w:t>
            </w:r>
          </w:p>
          <w:p w14:paraId="1812A7BA" w14:textId="77777777" w:rsidR="008F2B1E" w:rsidRPr="008F2B1E" w:rsidRDefault="008F2B1E" w:rsidP="00992F0C">
            <w:pPr>
              <w:pStyle w:val="TableText"/>
              <w:numPr>
                <w:ilvl w:val="0"/>
                <w:numId w:val="9"/>
              </w:numPr>
            </w:pPr>
            <w:r w:rsidRPr="00D80B6D">
              <w:t>IB NVC BILLING WORKLIST REPORT</w:t>
            </w:r>
          </w:p>
        </w:tc>
      </w:tr>
      <w:tr w:rsidR="008F2B1E" w:rsidRPr="008F2B1E" w14:paraId="2BDBD9E4" w14:textId="77777777" w:rsidTr="00AD412D">
        <w:trPr>
          <w:cantSplit/>
        </w:trPr>
        <w:tc>
          <w:tcPr>
            <w:tcW w:w="1256" w:type="pct"/>
            <w:shd w:val="clear" w:color="auto" w:fill="F2F2F2" w:themeFill="background1" w:themeFillShade="F2"/>
            <w:vAlign w:val="center"/>
          </w:tcPr>
          <w:p w14:paraId="43BC21F6" w14:textId="77777777" w:rsidR="008F2B1E" w:rsidRPr="008F2B1E" w:rsidRDefault="008F2B1E" w:rsidP="008F2B1E">
            <w:pPr>
              <w:pStyle w:val="BodyText"/>
              <w:rPr>
                <w:b/>
              </w:rPr>
            </w:pPr>
            <w:r w:rsidRPr="008F2B1E">
              <w:rPr>
                <w:b/>
              </w:rPr>
              <w:t>Enhancement Category</w:t>
            </w:r>
          </w:p>
        </w:tc>
        <w:tc>
          <w:tcPr>
            <w:tcW w:w="666" w:type="pct"/>
            <w:gridSpan w:val="2"/>
            <w:tcBorders>
              <w:right w:val="nil"/>
            </w:tcBorders>
          </w:tcPr>
          <w:p w14:paraId="236FBE8C" w14:textId="77777777" w:rsidR="008F2B1E" w:rsidRPr="008F2B1E" w:rsidRDefault="008F2B1E" w:rsidP="008F2B1E">
            <w:pPr>
              <w:pStyle w:val="BodyText"/>
            </w:pPr>
            <w:r w:rsidRPr="008F2B1E">
              <w:fldChar w:fldCharType="begin">
                <w:ffData>
                  <w:name w:val="Check92"/>
                  <w:enabled/>
                  <w:calcOnExit w:val="0"/>
                  <w:statusText w:type="text" w:val="New"/>
                  <w:checkBox>
                    <w:sizeAuto/>
                    <w:default w:val="1"/>
                  </w:checkBox>
                </w:ffData>
              </w:fldChar>
            </w:r>
            <w:bookmarkStart w:id="193" w:name="Check92"/>
            <w:r w:rsidRPr="008F2B1E">
              <w:instrText xml:space="preserve"> FORMCHECKBOX </w:instrText>
            </w:r>
            <w:r w:rsidR="007D3B72">
              <w:fldChar w:fldCharType="separate"/>
            </w:r>
            <w:r w:rsidRPr="008F2B1E">
              <w:fldChar w:fldCharType="end"/>
            </w:r>
            <w:bookmarkEnd w:id="193"/>
            <w:r w:rsidRPr="008F2B1E">
              <w:t xml:space="preserve"> New</w:t>
            </w:r>
          </w:p>
        </w:tc>
        <w:tc>
          <w:tcPr>
            <w:tcW w:w="675" w:type="pct"/>
            <w:tcBorders>
              <w:left w:val="nil"/>
              <w:right w:val="nil"/>
            </w:tcBorders>
          </w:tcPr>
          <w:p w14:paraId="10EDD515" w14:textId="77777777" w:rsidR="008F2B1E" w:rsidRPr="008F2B1E" w:rsidRDefault="008F2B1E" w:rsidP="008F2B1E">
            <w:pPr>
              <w:pStyle w:val="BodyText"/>
            </w:pPr>
            <w:r w:rsidRPr="008F2B1E">
              <w:fldChar w:fldCharType="begin">
                <w:ffData>
                  <w:name w:val="Check93"/>
                  <w:enabled/>
                  <w:calcOnExit w:val="0"/>
                  <w:statusText w:type="text" w:val="Modify"/>
                  <w:checkBox>
                    <w:sizeAuto/>
                    <w:default w:val="0"/>
                    <w:checked w:val="0"/>
                  </w:checkBox>
                </w:ffData>
              </w:fldChar>
            </w:r>
            <w:bookmarkStart w:id="194" w:name="Check93"/>
            <w:r w:rsidRPr="008F2B1E">
              <w:instrText xml:space="preserve"> FORMCHECKBOX </w:instrText>
            </w:r>
            <w:r w:rsidR="007D3B72">
              <w:fldChar w:fldCharType="separate"/>
            </w:r>
            <w:r w:rsidRPr="008F2B1E">
              <w:fldChar w:fldCharType="end"/>
            </w:r>
            <w:bookmarkEnd w:id="194"/>
            <w:r w:rsidRPr="008F2B1E">
              <w:t xml:space="preserve"> Modify</w:t>
            </w:r>
          </w:p>
        </w:tc>
        <w:tc>
          <w:tcPr>
            <w:tcW w:w="672" w:type="pct"/>
            <w:gridSpan w:val="3"/>
            <w:tcBorders>
              <w:left w:val="nil"/>
              <w:right w:val="nil"/>
            </w:tcBorders>
          </w:tcPr>
          <w:p w14:paraId="0F144067" w14:textId="77777777" w:rsidR="008F2B1E" w:rsidRPr="008F2B1E" w:rsidRDefault="008F2B1E" w:rsidP="008F2B1E">
            <w:pPr>
              <w:pStyle w:val="BodyText"/>
            </w:pPr>
            <w:r w:rsidRPr="008F2B1E">
              <w:fldChar w:fldCharType="begin">
                <w:ffData>
                  <w:name w:val="Check94"/>
                  <w:enabled/>
                  <w:calcOnExit w:val="0"/>
                  <w:statusText w:type="text" w:val="Delete"/>
                  <w:checkBox>
                    <w:sizeAuto/>
                    <w:default w:val="0"/>
                    <w:checked w:val="0"/>
                  </w:checkBox>
                </w:ffData>
              </w:fldChar>
            </w:r>
            <w:bookmarkStart w:id="195" w:name="Check94"/>
            <w:r w:rsidRPr="008F2B1E">
              <w:instrText xml:space="preserve"> FORMCHECKBOX </w:instrText>
            </w:r>
            <w:r w:rsidR="007D3B72">
              <w:fldChar w:fldCharType="separate"/>
            </w:r>
            <w:r w:rsidRPr="008F2B1E">
              <w:fldChar w:fldCharType="end"/>
            </w:r>
            <w:bookmarkEnd w:id="195"/>
            <w:r w:rsidRPr="008F2B1E">
              <w:t xml:space="preserve"> Delete</w:t>
            </w:r>
          </w:p>
        </w:tc>
        <w:tc>
          <w:tcPr>
            <w:tcW w:w="1730" w:type="pct"/>
            <w:gridSpan w:val="3"/>
            <w:tcBorders>
              <w:left w:val="nil"/>
            </w:tcBorders>
          </w:tcPr>
          <w:p w14:paraId="16F7649F" w14:textId="77777777" w:rsidR="008F2B1E" w:rsidRPr="008F2B1E" w:rsidRDefault="008F2B1E" w:rsidP="008F2B1E">
            <w:pPr>
              <w:pStyle w:val="BodyText"/>
            </w:pPr>
            <w:r w:rsidRPr="008F2B1E">
              <w:fldChar w:fldCharType="begin">
                <w:ffData>
                  <w:name w:val="Check95"/>
                  <w:enabled/>
                  <w:calcOnExit w:val="0"/>
                  <w:statusText w:type="text" w:val="No change"/>
                  <w:checkBox>
                    <w:sizeAuto/>
                    <w:default w:val="0"/>
                    <w:checked w:val="0"/>
                  </w:checkBox>
                </w:ffData>
              </w:fldChar>
            </w:r>
            <w:bookmarkStart w:id="196" w:name="Check95"/>
            <w:r w:rsidRPr="008F2B1E">
              <w:instrText xml:space="preserve"> FORMCHECKBOX </w:instrText>
            </w:r>
            <w:r w:rsidR="007D3B72">
              <w:fldChar w:fldCharType="separate"/>
            </w:r>
            <w:r w:rsidRPr="008F2B1E">
              <w:fldChar w:fldCharType="end"/>
            </w:r>
            <w:bookmarkEnd w:id="196"/>
            <w:r w:rsidRPr="008F2B1E">
              <w:t xml:space="preserve"> No Change</w:t>
            </w:r>
          </w:p>
        </w:tc>
      </w:tr>
      <w:tr w:rsidR="008F2B1E" w:rsidRPr="008F2B1E" w14:paraId="48A98824" w14:textId="77777777" w:rsidTr="00AD412D">
        <w:trPr>
          <w:cantSplit/>
        </w:trPr>
        <w:tc>
          <w:tcPr>
            <w:tcW w:w="1256" w:type="pct"/>
            <w:shd w:val="clear" w:color="auto" w:fill="F2F2F2" w:themeFill="background1" w:themeFillShade="F2"/>
            <w:vAlign w:val="center"/>
          </w:tcPr>
          <w:p w14:paraId="2C42C729" w14:textId="77777777" w:rsidR="008F2B1E" w:rsidRPr="008F2B1E" w:rsidRDefault="008F2B1E" w:rsidP="008F2B1E">
            <w:pPr>
              <w:pStyle w:val="BodyText"/>
              <w:rPr>
                <w:b/>
              </w:rPr>
            </w:pPr>
            <w:r w:rsidRPr="008F2B1E">
              <w:rPr>
                <w:b/>
              </w:rPr>
              <w:t>Associated Menu Options that will invoke this reference</w:t>
            </w:r>
          </w:p>
        </w:tc>
        <w:tc>
          <w:tcPr>
            <w:tcW w:w="3744" w:type="pct"/>
            <w:gridSpan w:val="9"/>
          </w:tcPr>
          <w:p w14:paraId="18DF46BD" w14:textId="1347538E" w:rsidR="008F2B1E" w:rsidRPr="008F2B1E" w:rsidRDefault="008F2B1E" w:rsidP="003A104D">
            <w:pPr>
              <w:pStyle w:val="TableText"/>
            </w:pPr>
            <w:r>
              <w:t>Non</w:t>
            </w:r>
            <w:r w:rsidR="003A104D">
              <w:t>e</w:t>
            </w:r>
          </w:p>
        </w:tc>
      </w:tr>
      <w:tr w:rsidR="008F2B1E" w:rsidRPr="008F2B1E" w14:paraId="6D13AF86" w14:textId="77777777" w:rsidTr="00AD412D">
        <w:trPr>
          <w:cantSplit/>
        </w:trPr>
        <w:tc>
          <w:tcPr>
            <w:tcW w:w="1256" w:type="pct"/>
            <w:shd w:val="clear" w:color="auto" w:fill="F2F2F2" w:themeFill="background1" w:themeFillShade="F2"/>
            <w:vAlign w:val="center"/>
          </w:tcPr>
          <w:p w14:paraId="2AD8B1DC" w14:textId="77777777" w:rsidR="008F2B1E" w:rsidRPr="008F2B1E" w:rsidRDefault="008F2B1E" w:rsidP="008F2B1E">
            <w:pPr>
              <w:pStyle w:val="BodyText"/>
              <w:rPr>
                <w:b/>
              </w:rPr>
            </w:pPr>
            <w:r w:rsidRPr="008F2B1E">
              <w:rPr>
                <w:b/>
              </w:rPr>
              <w:t>Data Passing</w:t>
            </w:r>
          </w:p>
        </w:tc>
        <w:tc>
          <w:tcPr>
            <w:tcW w:w="571" w:type="pct"/>
            <w:tcBorders>
              <w:right w:val="nil"/>
            </w:tcBorders>
          </w:tcPr>
          <w:p w14:paraId="562C0429" w14:textId="77777777" w:rsidR="008F2B1E" w:rsidRPr="008F2B1E" w:rsidRDefault="008F2B1E" w:rsidP="008F2B1E">
            <w:pPr>
              <w:pStyle w:val="BodyText"/>
            </w:pPr>
            <w:r w:rsidRPr="008F2B1E">
              <w:fldChar w:fldCharType="begin">
                <w:ffData>
                  <w:name w:val="Check96"/>
                  <w:enabled/>
                  <w:calcOnExit w:val="0"/>
                  <w:statusText w:type="text" w:val="Input"/>
                  <w:checkBox>
                    <w:sizeAuto/>
                    <w:default w:val="0"/>
                    <w:checked w:val="0"/>
                  </w:checkBox>
                </w:ffData>
              </w:fldChar>
            </w:r>
            <w:bookmarkStart w:id="197" w:name="Check96"/>
            <w:r w:rsidRPr="008F2B1E">
              <w:instrText xml:space="preserve"> FORMCHECKBOX </w:instrText>
            </w:r>
            <w:r w:rsidR="007D3B72">
              <w:fldChar w:fldCharType="separate"/>
            </w:r>
            <w:r w:rsidRPr="008F2B1E">
              <w:fldChar w:fldCharType="end"/>
            </w:r>
            <w:bookmarkEnd w:id="197"/>
            <w:r w:rsidRPr="008F2B1E">
              <w:t xml:space="preserve"> Input</w:t>
            </w:r>
          </w:p>
        </w:tc>
        <w:tc>
          <w:tcPr>
            <w:tcW w:w="770" w:type="pct"/>
            <w:gridSpan w:val="2"/>
            <w:tcBorders>
              <w:left w:val="nil"/>
              <w:right w:val="nil"/>
            </w:tcBorders>
          </w:tcPr>
          <w:p w14:paraId="71A87E6B" w14:textId="77777777" w:rsidR="008F2B1E" w:rsidRPr="008F2B1E" w:rsidRDefault="008F2B1E" w:rsidP="008F2B1E">
            <w:pPr>
              <w:pStyle w:val="BodyText"/>
            </w:pPr>
            <w:r w:rsidRPr="008F2B1E">
              <w:fldChar w:fldCharType="begin">
                <w:ffData>
                  <w:name w:val="Check97"/>
                  <w:enabled/>
                  <w:calcOnExit w:val="0"/>
                  <w:statusText w:type="text" w:val="Output"/>
                  <w:checkBox>
                    <w:sizeAuto/>
                    <w:default w:val="0"/>
                    <w:checked w:val="0"/>
                  </w:checkBox>
                </w:ffData>
              </w:fldChar>
            </w:r>
            <w:bookmarkStart w:id="198" w:name="Check97"/>
            <w:r w:rsidRPr="008F2B1E">
              <w:instrText xml:space="preserve"> FORMCHECKBOX </w:instrText>
            </w:r>
            <w:r w:rsidR="007D3B72">
              <w:fldChar w:fldCharType="separate"/>
            </w:r>
            <w:r w:rsidRPr="008F2B1E">
              <w:fldChar w:fldCharType="end"/>
            </w:r>
            <w:bookmarkEnd w:id="198"/>
            <w:r w:rsidRPr="008F2B1E">
              <w:t xml:space="preserve"> Output</w:t>
            </w:r>
          </w:p>
        </w:tc>
        <w:tc>
          <w:tcPr>
            <w:tcW w:w="527" w:type="pct"/>
            <w:gridSpan w:val="2"/>
            <w:tcBorders>
              <w:left w:val="nil"/>
              <w:right w:val="nil"/>
            </w:tcBorders>
          </w:tcPr>
          <w:p w14:paraId="6806D3CB" w14:textId="77777777" w:rsidR="008F2B1E" w:rsidRPr="008F2B1E" w:rsidRDefault="008F2B1E" w:rsidP="008F2B1E">
            <w:pPr>
              <w:pStyle w:val="BodyText"/>
            </w:pPr>
            <w:r w:rsidRPr="008F2B1E">
              <w:fldChar w:fldCharType="begin">
                <w:ffData>
                  <w:name w:val="Check98"/>
                  <w:enabled/>
                  <w:calcOnExit w:val="0"/>
                  <w:statusText w:type="text" w:val="Both"/>
                  <w:checkBox>
                    <w:sizeAuto/>
                    <w:default w:val="0"/>
                    <w:checked w:val="0"/>
                  </w:checkBox>
                </w:ffData>
              </w:fldChar>
            </w:r>
            <w:bookmarkStart w:id="199" w:name="Check98"/>
            <w:r w:rsidRPr="008F2B1E">
              <w:instrText xml:space="preserve"> FORMCHECKBOX </w:instrText>
            </w:r>
            <w:r w:rsidR="007D3B72">
              <w:fldChar w:fldCharType="separate"/>
            </w:r>
            <w:r w:rsidRPr="008F2B1E">
              <w:fldChar w:fldCharType="end"/>
            </w:r>
            <w:bookmarkEnd w:id="199"/>
            <w:r w:rsidRPr="008F2B1E">
              <w:t xml:space="preserve"> Both</w:t>
            </w:r>
          </w:p>
        </w:tc>
        <w:tc>
          <w:tcPr>
            <w:tcW w:w="809" w:type="pct"/>
            <w:gridSpan w:val="3"/>
            <w:tcBorders>
              <w:left w:val="nil"/>
              <w:right w:val="nil"/>
            </w:tcBorders>
          </w:tcPr>
          <w:p w14:paraId="68F7F593" w14:textId="77777777" w:rsidR="008F2B1E" w:rsidRPr="008F2B1E" w:rsidRDefault="008F2B1E" w:rsidP="008F2B1E">
            <w:pPr>
              <w:pStyle w:val="BodyText"/>
            </w:pPr>
            <w:r w:rsidRPr="008F2B1E">
              <w:fldChar w:fldCharType="begin">
                <w:ffData>
                  <w:name w:val="Check99"/>
                  <w:enabled/>
                  <w:calcOnExit w:val="0"/>
                  <w:statusText w:type="text" w:val="Global reference"/>
                  <w:checkBox>
                    <w:sizeAuto/>
                    <w:default w:val="0"/>
                    <w:checked w:val="0"/>
                  </w:checkBox>
                </w:ffData>
              </w:fldChar>
            </w:r>
            <w:bookmarkStart w:id="200" w:name="Check99"/>
            <w:r w:rsidRPr="008F2B1E">
              <w:instrText xml:space="preserve"> FORMCHECKBOX </w:instrText>
            </w:r>
            <w:r w:rsidR="007D3B72">
              <w:fldChar w:fldCharType="separate"/>
            </w:r>
            <w:r w:rsidRPr="008F2B1E">
              <w:fldChar w:fldCharType="end"/>
            </w:r>
            <w:bookmarkEnd w:id="200"/>
            <w:r w:rsidRPr="008F2B1E">
              <w:t xml:space="preserve"> Global Reference</w:t>
            </w:r>
          </w:p>
        </w:tc>
        <w:tc>
          <w:tcPr>
            <w:tcW w:w="1066" w:type="pct"/>
            <w:tcBorders>
              <w:left w:val="nil"/>
            </w:tcBorders>
          </w:tcPr>
          <w:p w14:paraId="0B94F8A6" w14:textId="77777777" w:rsidR="008F2B1E" w:rsidRPr="008F2B1E" w:rsidRDefault="008F2B1E" w:rsidP="008F2B1E">
            <w:pPr>
              <w:pStyle w:val="BodyText"/>
            </w:pPr>
            <w:r w:rsidRPr="008F2B1E">
              <w:fldChar w:fldCharType="begin">
                <w:ffData>
                  <w:name w:val="Check100"/>
                  <w:enabled/>
                  <w:calcOnExit w:val="0"/>
                  <w:statusText w:type="text" w:val="Local reference"/>
                  <w:checkBox>
                    <w:sizeAuto/>
                    <w:default w:val="0"/>
                    <w:checked w:val="0"/>
                  </w:checkBox>
                </w:ffData>
              </w:fldChar>
            </w:r>
            <w:bookmarkStart w:id="201" w:name="Check100"/>
            <w:r w:rsidRPr="008F2B1E">
              <w:instrText xml:space="preserve"> FORMCHECKBOX </w:instrText>
            </w:r>
            <w:r w:rsidR="007D3B72">
              <w:fldChar w:fldCharType="separate"/>
            </w:r>
            <w:r w:rsidRPr="008F2B1E">
              <w:fldChar w:fldCharType="end"/>
            </w:r>
            <w:bookmarkEnd w:id="201"/>
            <w:r w:rsidRPr="008F2B1E">
              <w:t xml:space="preserve"> Local Reference</w:t>
            </w:r>
          </w:p>
        </w:tc>
      </w:tr>
      <w:tr w:rsidR="008F2B1E" w:rsidRPr="008F2B1E" w14:paraId="708380A4" w14:textId="77777777" w:rsidTr="00AD412D">
        <w:trPr>
          <w:cantSplit/>
          <w:trHeight w:val="449"/>
        </w:trPr>
        <w:tc>
          <w:tcPr>
            <w:tcW w:w="1256" w:type="pct"/>
            <w:tcBorders>
              <w:bottom w:val="single" w:sz="4" w:space="0" w:color="auto"/>
            </w:tcBorders>
            <w:shd w:val="clear" w:color="auto" w:fill="F2F2F2" w:themeFill="background1" w:themeFillShade="F2"/>
            <w:vAlign w:val="center"/>
          </w:tcPr>
          <w:p w14:paraId="2741A2DD" w14:textId="77777777" w:rsidR="008F2B1E" w:rsidRPr="008F2B1E" w:rsidRDefault="008F2B1E" w:rsidP="008F2B1E">
            <w:pPr>
              <w:pStyle w:val="BodyText"/>
              <w:rPr>
                <w:b/>
              </w:rPr>
            </w:pPr>
            <w:r w:rsidRPr="008F2B1E">
              <w:rPr>
                <w:b/>
              </w:rPr>
              <w:t>Menu Text Description</w:t>
            </w:r>
          </w:p>
        </w:tc>
        <w:tc>
          <w:tcPr>
            <w:tcW w:w="3744" w:type="pct"/>
            <w:gridSpan w:val="9"/>
            <w:tcBorders>
              <w:bottom w:val="single" w:sz="4" w:space="0" w:color="auto"/>
            </w:tcBorders>
          </w:tcPr>
          <w:p w14:paraId="1C11C371" w14:textId="364DA84F" w:rsidR="008F2B1E" w:rsidRPr="008F2B1E" w:rsidRDefault="008F2B1E" w:rsidP="00D80B6D">
            <w:pPr>
              <w:pStyle w:val="TableText"/>
            </w:pPr>
            <w:r>
              <w:t>None</w:t>
            </w:r>
          </w:p>
        </w:tc>
      </w:tr>
      <w:tr w:rsidR="008F2B1E" w:rsidRPr="008F2B1E" w14:paraId="5774566F" w14:textId="77777777" w:rsidTr="00AD412D">
        <w:trPr>
          <w:cantSplit/>
          <w:trHeight w:val="330"/>
        </w:trPr>
        <w:tc>
          <w:tcPr>
            <w:tcW w:w="1256" w:type="pct"/>
            <w:vMerge w:val="restart"/>
            <w:shd w:val="clear" w:color="auto" w:fill="F2F2F2" w:themeFill="background1" w:themeFillShade="F2"/>
            <w:vAlign w:val="center"/>
          </w:tcPr>
          <w:p w14:paraId="7FEB156D" w14:textId="77777777" w:rsidR="008F2B1E" w:rsidRPr="008F2B1E" w:rsidRDefault="008F2B1E" w:rsidP="008F2B1E">
            <w:pPr>
              <w:pStyle w:val="BodyText"/>
              <w:rPr>
                <w:b/>
              </w:rPr>
            </w:pPr>
            <w:r w:rsidRPr="008F2B1E">
              <w:rPr>
                <w:b/>
              </w:rPr>
              <w:t>Option Type</w:t>
            </w:r>
          </w:p>
        </w:tc>
        <w:tc>
          <w:tcPr>
            <w:tcW w:w="666" w:type="pct"/>
            <w:gridSpan w:val="2"/>
            <w:tcBorders>
              <w:bottom w:val="nil"/>
              <w:right w:val="nil"/>
            </w:tcBorders>
          </w:tcPr>
          <w:p w14:paraId="78A1EE8E" w14:textId="77777777" w:rsidR="008F2B1E" w:rsidRPr="008F2B1E" w:rsidRDefault="008F2B1E" w:rsidP="008F2B1E">
            <w:pPr>
              <w:pStyle w:val="BodyText"/>
            </w:pPr>
            <w:r w:rsidRPr="008F2B1E">
              <w:fldChar w:fldCharType="begin">
                <w:ffData>
                  <w:name w:val="Check43"/>
                  <w:enabled/>
                  <w:calcOnExit w:val="0"/>
                  <w:statusText w:type="text" w:val="Ecit"/>
                  <w:checkBox>
                    <w:sizeAuto/>
                    <w:default w:val="0"/>
                    <w:checked w:val="0"/>
                  </w:checkBox>
                </w:ffData>
              </w:fldChar>
            </w:r>
            <w:bookmarkStart w:id="202" w:name="Check43"/>
            <w:r w:rsidRPr="008F2B1E">
              <w:instrText xml:space="preserve"> FORMCHECKBOX </w:instrText>
            </w:r>
            <w:r w:rsidR="007D3B72">
              <w:fldChar w:fldCharType="separate"/>
            </w:r>
            <w:r w:rsidRPr="008F2B1E">
              <w:fldChar w:fldCharType="end"/>
            </w:r>
            <w:bookmarkEnd w:id="202"/>
            <w:r w:rsidRPr="008F2B1E">
              <w:t xml:space="preserve"> Edit</w:t>
            </w:r>
          </w:p>
        </w:tc>
        <w:tc>
          <w:tcPr>
            <w:tcW w:w="873" w:type="pct"/>
            <w:gridSpan w:val="2"/>
            <w:tcBorders>
              <w:left w:val="nil"/>
              <w:bottom w:val="nil"/>
              <w:right w:val="nil"/>
            </w:tcBorders>
          </w:tcPr>
          <w:p w14:paraId="7749B671" w14:textId="77777777" w:rsidR="008F2B1E" w:rsidRPr="008F2B1E" w:rsidRDefault="008F2B1E" w:rsidP="008F2B1E">
            <w:pPr>
              <w:pStyle w:val="BodyText"/>
            </w:pPr>
            <w:r w:rsidRPr="008F2B1E">
              <w:fldChar w:fldCharType="begin">
                <w:ffData>
                  <w:name w:val="Check44"/>
                  <w:enabled/>
                  <w:calcOnExit w:val="0"/>
                  <w:statusText w:type="text" w:val="Print"/>
                  <w:checkBox>
                    <w:sizeAuto/>
                    <w:default w:val="0"/>
                    <w:checked w:val="0"/>
                  </w:checkBox>
                </w:ffData>
              </w:fldChar>
            </w:r>
            <w:bookmarkStart w:id="203" w:name="Check44"/>
            <w:r w:rsidRPr="008F2B1E">
              <w:instrText xml:space="preserve"> FORMCHECKBOX </w:instrText>
            </w:r>
            <w:r w:rsidR="007D3B72">
              <w:fldChar w:fldCharType="separate"/>
            </w:r>
            <w:r w:rsidRPr="008F2B1E">
              <w:fldChar w:fldCharType="end"/>
            </w:r>
            <w:bookmarkEnd w:id="203"/>
            <w:r w:rsidRPr="008F2B1E">
              <w:t xml:space="preserve"> Print</w:t>
            </w:r>
          </w:p>
        </w:tc>
        <w:tc>
          <w:tcPr>
            <w:tcW w:w="619" w:type="pct"/>
            <w:gridSpan w:val="3"/>
            <w:tcBorders>
              <w:left w:val="nil"/>
              <w:bottom w:val="nil"/>
              <w:right w:val="nil"/>
            </w:tcBorders>
          </w:tcPr>
          <w:p w14:paraId="61E90CCD" w14:textId="77777777" w:rsidR="008F2B1E" w:rsidRPr="008F2B1E" w:rsidRDefault="008F2B1E" w:rsidP="008F2B1E">
            <w:pPr>
              <w:pStyle w:val="BodyText"/>
            </w:pPr>
            <w:r w:rsidRPr="008F2B1E">
              <w:fldChar w:fldCharType="begin">
                <w:ffData>
                  <w:name w:val="Check45"/>
                  <w:enabled/>
                  <w:calcOnExit w:val="0"/>
                  <w:statusText w:type="text" w:val="Menu"/>
                  <w:checkBox>
                    <w:sizeAuto/>
                    <w:default w:val="0"/>
                    <w:checked w:val="0"/>
                  </w:checkBox>
                </w:ffData>
              </w:fldChar>
            </w:r>
            <w:bookmarkStart w:id="204" w:name="Check45"/>
            <w:r w:rsidRPr="008F2B1E">
              <w:instrText xml:space="preserve"> FORMCHECKBOX </w:instrText>
            </w:r>
            <w:r w:rsidR="007D3B72">
              <w:fldChar w:fldCharType="separate"/>
            </w:r>
            <w:r w:rsidRPr="008F2B1E">
              <w:fldChar w:fldCharType="end"/>
            </w:r>
            <w:bookmarkEnd w:id="204"/>
            <w:r w:rsidRPr="008F2B1E">
              <w:t xml:space="preserve"> Menu</w:t>
            </w:r>
          </w:p>
        </w:tc>
        <w:tc>
          <w:tcPr>
            <w:tcW w:w="1585" w:type="pct"/>
            <w:gridSpan w:val="2"/>
            <w:tcBorders>
              <w:left w:val="nil"/>
              <w:bottom w:val="nil"/>
            </w:tcBorders>
          </w:tcPr>
          <w:p w14:paraId="449D0923" w14:textId="77777777" w:rsidR="008F2B1E" w:rsidRPr="008F2B1E" w:rsidRDefault="008F2B1E" w:rsidP="008F2B1E">
            <w:pPr>
              <w:pStyle w:val="BodyText"/>
            </w:pPr>
            <w:r w:rsidRPr="008F2B1E">
              <w:fldChar w:fldCharType="begin">
                <w:ffData>
                  <w:name w:val="Check46"/>
                  <w:enabled/>
                  <w:calcOnExit w:val="0"/>
                  <w:statusText w:type="text" w:val="Inquire"/>
                  <w:checkBox>
                    <w:sizeAuto/>
                    <w:default w:val="0"/>
                    <w:checked w:val="0"/>
                  </w:checkBox>
                </w:ffData>
              </w:fldChar>
            </w:r>
            <w:bookmarkStart w:id="205" w:name="Check46"/>
            <w:r w:rsidRPr="008F2B1E">
              <w:instrText xml:space="preserve"> FORMCHECKBOX </w:instrText>
            </w:r>
            <w:r w:rsidR="007D3B72">
              <w:fldChar w:fldCharType="separate"/>
            </w:r>
            <w:r w:rsidRPr="008F2B1E">
              <w:fldChar w:fldCharType="end"/>
            </w:r>
            <w:bookmarkEnd w:id="205"/>
            <w:r w:rsidRPr="008F2B1E">
              <w:t xml:space="preserve"> Inquire</w:t>
            </w:r>
          </w:p>
        </w:tc>
      </w:tr>
      <w:tr w:rsidR="008F2B1E" w:rsidRPr="008F2B1E" w14:paraId="58463C70" w14:textId="77777777" w:rsidTr="00AD412D">
        <w:trPr>
          <w:cantSplit/>
          <w:trHeight w:val="315"/>
        </w:trPr>
        <w:tc>
          <w:tcPr>
            <w:tcW w:w="1256" w:type="pct"/>
            <w:vMerge/>
            <w:shd w:val="clear" w:color="auto" w:fill="F2F2F2" w:themeFill="background1" w:themeFillShade="F2"/>
            <w:vAlign w:val="center"/>
          </w:tcPr>
          <w:p w14:paraId="2524CE8C" w14:textId="77777777" w:rsidR="008F2B1E" w:rsidRPr="008F2B1E" w:rsidRDefault="008F2B1E" w:rsidP="008F2B1E">
            <w:pPr>
              <w:pStyle w:val="BodyText"/>
              <w:rPr>
                <w:b/>
              </w:rPr>
            </w:pPr>
          </w:p>
        </w:tc>
        <w:tc>
          <w:tcPr>
            <w:tcW w:w="666" w:type="pct"/>
            <w:gridSpan w:val="2"/>
            <w:tcBorders>
              <w:top w:val="nil"/>
              <w:right w:val="nil"/>
            </w:tcBorders>
          </w:tcPr>
          <w:p w14:paraId="10148BC2" w14:textId="77777777" w:rsidR="008F2B1E" w:rsidRPr="008F2B1E" w:rsidRDefault="008F2B1E" w:rsidP="008F2B1E">
            <w:pPr>
              <w:pStyle w:val="BodyText"/>
            </w:pPr>
            <w:r w:rsidRPr="008F2B1E">
              <w:fldChar w:fldCharType="begin">
                <w:ffData>
                  <w:name w:val="Check47"/>
                  <w:enabled/>
                  <w:calcOnExit w:val="0"/>
                  <w:statusText w:type="text" w:val="Action"/>
                  <w:checkBox>
                    <w:sizeAuto/>
                    <w:default w:val="0"/>
                    <w:checked w:val="0"/>
                  </w:checkBox>
                </w:ffData>
              </w:fldChar>
            </w:r>
            <w:bookmarkStart w:id="206" w:name="Check47"/>
            <w:r w:rsidRPr="008F2B1E">
              <w:instrText xml:space="preserve"> FORMCHECKBOX </w:instrText>
            </w:r>
            <w:r w:rsidR="007D3B72">
              <w:fldChar w:fldCharType="separate"/>
            </w:r>
            <w:r w:rsidRPr="008F2B1E">
              <w:fldChar w:fldCharType="end"/>
            </w:r>
            <w:bookmarkEnd w:id="206"/>
            <w:r w:rsidRPr="008F2B1E">
              <w:t xml:space="preserve"> Action</w:t>
            </w:r>
          </w:p>
        </w:tc>
        <w:tc>
          <w:tcPr>
            <w:tcW w:w="873" w:type="pct"/>
            <w:gridSpan w:val="2"/>
            <w:tcBorders>
              <w:top w:val="nil"/>
              <w:left w:val="nil"/>
              <w:right w:val="nil"/>
            </w:tcBorders>
          </w:tcPr>
          <w:p w14:paraId="7F423C1B" w14:textId="77777777" w:rsidR="008F2B1E" w:rsidRPr="008F2B1E" w:rsidRDefault="008F2B1E" w:rsidP="008F2B1E">
            <w:pPr>
              <w:pStyle w:val="BodyText"/>
            </w:pPr>
            <w:r w:rsidRPr="008F2B1E">
              <w:fldChar w:fldCharType="begin">
                <w:ffData>
                  <w:name w:val="Check48"/>
                  <w:enabled/>
                  <w:calcOnExit w:val="0"/>
                  <w:statusText w:type="text" w:val="Ran routine"/>
                  <w:checkBox>
                    <w:sizeAuto/>
                    <w:default w:val="0"/>
                    <w:checked w:val="0"/>
                  </w:checkBox>
                </w:ffData>
              </w:fldChar>
            </w:r>
            <w:bookmarkStart w:id="207" w:name="Check48"/>
            <w:r w:rsidRPr="008F2B1E">
              <w:instrText xml:space="preserve"> FORMCHECKBOX </w:instrText>
            </w:r>
            <w:r w:rsidR="007D3B72">
              <w:fldChar w:fldCharType="separate"/>
            </w:r>
            <w:r w:rsidRPr="008F2B1E">
              <w:fldChar w:fldCharType="end"/>
            </w:r>
            <w:bookmarkEnd w:id="207"/>
            <w:r w:rsidRPr="008F2B1E">
              <w:t xml:space="preserve"> Run Routine</w:t>
            </w:r>
          </w:p>
        </w:tc>
        <w:tc>
          <w:tcPr>
            <w:tcW w:w="619" w:type="pct"/>
            <w:gridSpan w:val="3"/>
            <w:tcBorders>
              <w:top w:val="nil"/>
              <w:left w:val="nil"/>
              <w:right w:val="nil"/>
            </w:tcBorders>
          </w:tcPr>
          <w:p w14:paraId="2B08E593" w14:textId="77777777" w:rsidR="008F2B1E" w:rsidRPr="008F2B1E" w:rsidRDefault="008F2B1E" w:rsidP="008F2B1E">
            <w:pPr>
              <w:pStyle w:val="BodyText"/>
            </w:pPr>
            <w:r w:rsidRPr="008F2B1E">
              <w:fldChar w:fldCharType="begin">
                <w:ffData>
                  <w:name w:val="Check49"/>
                  <w:enabled/>
                  <w:calcOnExit w:val="0"/>
                  <w:statusText w:type="text" w:val="Other"/>
                  <w:checkBox>
                    <w:sizeAuto/>
                    <w:default w:val="0"/>
                    <w:checked w:val="0"/>
                  </w:checkBox>
                </w:ffData>
              </w:fldChar>
            </w:r>
            <w:bookmarkStart w:id="208" w:name="Check49"/>
            <w:r w:rsidRPr="008F2B1E">
              <w:instrText xml:space="preserve"> FORMCHECKBOX </w:instrText>
            </w:r>
            <w:r w:rsidR="007D3B72">
              <w:fldChar w:fldCharType="separate"/>
            </w:r>
            <w:r w:rsidRPr="008F2B1E">
              <w:fldChar w:fldCharType="end"/>
            </w:r>
            <w:bookmarkEnd w:id="208"/>
            <w:r w:rsidRPr="008F2B1E">
              <w:t xml:space="preserve"> Other</w:t>
            </w:r>
          </w:p>
        </w:tc>
        <w:tc>
          <w:tcPr>
            <w:tcW w:w="1585" w:type="pct"/>
            <w:gridSpan w:val="2"/>
            <w:tcBorders>
              <w:top w:val="nil"/>
              <w:left w:val="nil"/>
            </w:tcBorders>
          </w:tcPr>
          <w:p w14:paraId="0F5C055B" w14:textId="77777777" w:rsidR="008F2B1E" w:rsidRPr="008F2B1E" w:rsidRDefault="008F2B1E" w:rsidP="008F2B1E">
            <w:pPr>
              <w:pStyle w:val="BodyText"/>
            </w:pPr>
          </w:p>
        </w:tc>
      </w:tr>
      <w:tr w:rsidR="008F2B1E" w:rsidRPr="008F2B1E" w14:paraId="326D6C7F" w14:textId="77777777" w:rsidTr="00AD412D">
        <w:trPr>
          <w:cantSplit/>
        </w:trPr>
        <w:tc>
          <w:tcPr>
            <w:tcW w:w="1256" w:type="pct"/>
            <w:shd w:val="clear" w:color="auto" w:fill="F2F2F2" w:themeFill="background1" w:themeFillShade="F2"/>
            <w:vAlign w:val="center"/>
          </w:tcPr>
          <w:p w14:paraId="1989805D" w14:textId="77777777" w:rsidR="008F2B1E" w:rsidRPr="008F2B1E" w:rsidRDefault="008F2B1E" w:rsidP="008F2B1E">
            <w:pPr>
              <w:pStyle w:val="BodyText"/>
              <w:rPr>
                <w:b/>
              </w:rPr>
            </w:pPr>
            <w:r w:rsidRPr="008F2B1E">
              <w:rPr>
                <w:b/>
              </w:rPr>
              <w:t>Associated Routine</w:t>
            </w:r>
          </w:p>
        </w:tc>
        <w:tc>
          <w:tcPr>
            <w:tcW w:w="3744" w:type="pct"/>
            <w:gridSpan w:val="9"/>
          </w:tcPr>
          <w:p w14:paraId="4B0E23EF" w14:textId="77777777" w:rsidR="008F2B1E" w:rsidRPr="008F2B1E" w:rsidRDefault="008F2B1E" w:rsidP="00992F0C">
            <w:pPr>
              <w:pStyle w:val="TableText"/>
              <w:numPr>
                <w:ilvl w:val="0"/>
                <w:numId w:val="10"/>
              </w:numPr>
            </w:pPr>
            <w:r w:rsidRPr="008F2B1E">
              <w:t>EN^IBFBWL</w:t>
            </w:r>
          </w:p>
          <w:p w14:paraId="788571D8" w14:textId="77777777" w:rsidR="008F2B1E" w:rsidRPr="008F2B1E" w:rsidRDefault="008F2B1E" w:rsidP="00992F0C">
            <w:pPr>
              <w:pStyle w:val="TableText"/>
              <w:numPr>
                <w:ilvl w:val="0"/>
                <w:numId w:val="10"/>
              </w:numPr>
            </w:pPr>
            <w:r w:rsidRPr="008F2B1E">
              <w:t>EN^IBFBWLR</w:t>
            </w:r>
          </w:p>
        </w:tc>
      </w:tr>
      <w:tr w:rsidR="008F2B1E" w:rsidRPr="008F2B1E" w14:paraId="0CFD4B96" w14:textId="77777777" w:rsidTr="00AD412D">
        <w:trPr>
          <w:cantSplit/>
        </w:trPr>
        <w:tc>
          <w:tcPr>
            <w:tcW w:w="1256" w:type="pct"/>
            <w:shd w:val="clear" w:color="auto" w:fill="F2F2F2" w:themeFill="background1" w:themeFillShade="F2"/>
            <w:vAlign w:val="center"/>
          </w:tcPr>
          <w:p w14:paraId="2AE815E3" w14:textId="77777777" w:rsidR="008F2B1E" w:rsidRPr="008F2B1E" w:rsidRDefault="008F2B1E" w:rsidP="008F2B1E">
            <w:pPr>
              <w:pStyle w:val="BodyText"/>
              <w:rPr>
                <w:b/>
              </w:rPr>
            </w:pPr>
            <w:r w:rsidRPr="008F2B1E">
              <w:rPr>
                <w:b/>
              </w:rPr>
              <w:t>Option Definition</w:t>
            </w:r>
          </w:p>
        </w:tc>
        <w:tc>
          <w:tcPr>
            <w:tcW w:w="3744" w:type="pct"/>
            <w:gridSpan w:val="9"/>
          </w:tcPr>
          <w:p w14:paraId="249C5F76" w14:textId="6F52A4C6" w:rsidR="008F2B1E" w:rsidRPr="008F2B1E" w:rsidRDefault="008F2B1E" w:rsidP="00992F0C">
            <w:pPr>
              <w:pStyle w:val="TableText"/>
              <w:numPr>
                <w:ilvl w:val="0"/>
                <w:numId w:val="11"/>
              </w:numPr>
            </w:pPr>
            <w:r w:rsidRPr="008F2B1E">
              <w:t>This option will display the IB BILLING WORKLIST for Facility Revenue</w:t>
            </w:r>
            <w:r w:rsidR="00D80B6D">
              <w:t>, RUR-SC and Billing workgroups</w:t>
            </w:r>
          </w:p>
          <w:p w14:paraId="1E06FBF9" w14:textId="77777777" w:rsidR="008F2B1E" w:rsidRPr="008F2B1E" w:rsidRDefault="008F2B1E" w:rsidP="00992F0C">
            <w:pPr>
              <w:pStyle w:val="TableText"/>
              <w:numPr>
                <w:ilvl w:val="0"/>
                <w:numId w:val="11"/>
              </w:numPr>
            </w:pPr>
            <w:r w:rsidRPr="008F2B1E">
              <w:t xml:space="preserve">This option will display historical </w:t>
            </w:r>
            <w:proofErr w:type="spellStart"/>
            <w:r w:rsidRPr="008F2B1E">
              <w:t>worklist</w:t>
            </w:r>
            <w:proofErr w:type="spellEnd"/>
            <w:r w:rsidRPr="008F2B1E">
              <w:t xml:space="preserve"> activity by patient or date range</w:t>
            </w:r>
          </w:p>
        </w:tc>
      </w:tr>
    </w:tbl>
    <w:p w14:paraId="4F4D5D4D" w14:textId="77777777" w:rsidR="002129E2" w:rsidRPr="00AA00FD" w:rsidRDefault="002129E2" w:rsidP="002129E2">
      <w:pPr>
        <w:pStyle w:val="BodyText"/>
        <w:rPr>
          <w:sz w:val="2"/>
          <w:szCs w:val="2"/>
        </w:rPr>
      </w:pPr>
    </w:p>
    <w:p w14:paraId="660133B4" w14:textId="77777777" w:rsidR="002129E2" w:rsidRDefault="002129E2" w:rsidP="00992F0C">
      <w:pPr>
        <w:pStyle w:val="Heading5"/>
      </w:pPr>
      <w:bookmarkStart w:id="209" w:name="_Toc445201355"/>
      <w:bookmarkStart w:id="210" w:name="_Toc474320163"/>
      <w:r>
        <w:lastRenderedPageBreak/>
        <w:t>Protocols</w:t>
      </w:r>
      <w:bookmarkEnd w:id="209"/>
      <w:bookmarkEnd w:id="210"/>
    </w:p>
    <w:p w14:paraId="222ACAB3" w14:textId="3FDBD25D" w:rsidR="008F2B1E" w:rsidRDefault="008F2B1E" w:rsidP="008F2B1E">
      <w:pPr>
        <w:pStyle w:val="Caption"/>
      </w:pPr>
      <w:r>
        <w:t xml:space="preserve">Table </w:t>
      </w:r>
      <w:r w:rsidR="00D84F47">
        <w:t>8</w:t>
      </w:r>
      <w:r>
        <w:t>: Protocols</w:t>
      </w:r>
    </w:p>
    <w:tbl>
      <w:tblPr>
        <w:tblStyle w:val="TableGrid"/>
        <w:tblW w:w="5000" w:type="pct"/>
        <w:tblLook w:val="04A0" w:firstRow="1" w:lastRow="0" w:firstColumn="1" w:lastColumn="0" w:noHBand="0" w:noVBand="1"/>
        <w:tblDescription w:val="Protocols affected by the functionality being designed, listed by name, enhancement category, associated protocols, data passing, item text description, protocol type, and associated routine."/>
      </w:tblPr>
      <w:tblGrid>
        <w:gridCol w:w="2304"/>
        <w:gridCol w:w="7272"/>
      </w:tblGrid>
      <w:tr w:rsidR="008F2B1E" w14:paraId="37F2688F" w14:textId="77777777" w:rsidTr="00AD412D">
        <w:trPr>
          <w:tblHeader/>
        </w:trPr>
        <w:tc>
          <w:tcPr>
            <w:tcW w:w="1203" w:type="pct"/>
            <w:shd w:val="clear" w:color="auto" w:fill="F2F2F2" w:themeFill="background1" w:themeFillShade="F2"/>
          </w:tcPr>
          <w:p w14:paraId="5EAEF95C" w14:textId="77777777" w:rsidR="008F2B1E" w:rsidRDefault="008F2B1E" w:rsidP="00AD412D">
            <w:pPr>
              <w:pStyle w:val="TableHeading"/>
            </w:pPr>
            <w:bookmarkStart w:id="211" w:name="ColumnTitle_65"/>
            <w:bookmarkEnd w:id="211"/>
            <w:r w:rsidRPr="00756E22">
              <w:t>Protocol Name</w:t>
            </w:r>
          </w:p>
        </w:tc>
        <w:tc>
          <w:tcPr>
            <w:tcW w:w="3797" w:type="pct"/>
            <w:shd w:val="clear" w:color="auto" w:fill="F2F2F2" w:themeFill="background1" w:themeFillShade="F2"/>
          </w:tcPr>
          <w:p w14:paraId="79A1316F" w14:textId="77777777" w:rsidR="008F2B1E" w:rsidRDefault="008F2B1E" w:rsidP="00AD412D">
            <w:pPr>
              <w:pStyle w:val="TableHeading"/>
            </w:pPr>
            <w:r w:rsidRPr="00756E22">
              <w:t>Activities</w:t>
            </w:r>
          </w:p>
        </w:tc>
      </w:tr>
      <w:tr w:rsidR="008F2B1E" w14:paraId="6DE9E2C7" w14:textId="77777777" w:rsidTr="00AD412D">
        <w:tc>
          <w:tcPr>
            <w:tcW w:w="1203" w:type="pct"/>
            <w:shd w:val="clear" w:color="auto" w:fill="F2F2F2" w:themeFill="background1" w:themeFillShade="F2"/>
          </w:tcPr>
          <w:p w14:paraId="69A20BE4" w14:textId="77777777" w:rsidR="008F2B1E" w:rsidRPr="00756E22" w:rsidRDefault="008F2B1E" w:rsidP="00EA11E2">
            <w:pPr>
              <w:pStyle w:val="TableHeading"/>
              <w:keepNext w:val="0"/>
            </w:pPr>
          </w:p>
        </w:tc>
        <w:tc>
          <w:tcPr>
            <w:tcW w:w="3797" w:type="pct"/>
          </w:tcPr>
          <w:p w14:paraId="08AF10C9" w14:textId="77777777" w:rsidR="008F2B1E" w:rsidRDefault="008F2B1E" w:rsidP="00AD412D">
            <w:pPr>
              <w:pStyle w:val="TableText"/>
            </w:pPr>
            <w:r>
              <w:t xml:space="preserve">The Billing </w:t>
            </w:r>
            <w:proofErr w:type="spellStart"/>
            <w:r>
              <w:t>Worklist</w:t>
            </w:r>
            <w:proofErr w:type="spellEnd"/>
            <w:r>
              <w:t xml:space="preserve"> utilizes </w:t>
            </w:r>
            <w:proofErr w:type="spellStart"/>
            <w:r>
              <w:t>VistA</w:t>
            </w:r>
            <w:proofErr w:type="spellEnd"/>
            <w:r>
              <w:t xml:space="preserve"> List Manager “Lists” that are supported by “Protocols”. Some of the </w:t>
            </w:r>
            <w:proofErr w:type="spellStart"/>
            <w:r>
              <w:t>Worklists</w:t>
            </w:r>
            <w:proofErr w:type="spellEnd"/>
            <w:r>
              <w:t xml:space="preserve"> / Protocols are “shared” with the IB NBC </w:t>
            </w:r>
            <w:proofErr w:type="spellStart"/>
            <w:r>
              <w:t>Precert</w:t>
            </w:r>
            <w:proofErr w:type="spellEnd"/>
            <w:r>
              <w:t xml:space="preserve"> </w:t>
            </w:r>
            <w:proofErr w:type="spellStart"/>
            <w:r>
              <w:t>Worklist</w:t>
            </w:r>
            <w:proofErr w:type="spellEnd"/>
            <w:r>
              <w:t xml:space="preserve"> (NSR #20081010) </w:t>
            </w:r>
          </w:p>
          <w:p w14:paraId="3F239229" w14:textId="77777777" w:rsidR="008F2B1E" w:rsidRPr="00C40812" w:rsidRDefault="008F2B1E" w:rsidP="00AD412D">
            <w:pPr>
              <w:pStyle w:val="TableText"/>
            </w:pPr>
            <w:r>
              <w:t>Following details the relationship between the List Templates and Protocols:</w:t>
            </w:r>
          </w:p>
          <w:p w14:paraId="52AB1000" w14:textId="77777777" w:rsidR="008F2B1E" w:rsidRPr="000035CD" w:rsidRDefault="008F2B1E" w:rsidP="00AD412D">
            <w:pPr>
              <w:pStyle w:val="TableText"/>
              <w:rPr>
                <w:u w:val="single"/>
              </w:rPr>
            </w:pPr>
            <w:r>
              <w:rPr>
                <w:u w:val="single"/>
              </w:rPr>
              <w:t>List Template</w:t>
            </w:r>
            <w:r w:rsidRPr="000035CD">
              <w:rPr>
                <w:u w:val="single"/>
              </w:rPr>
              <w:t xml:space="preserve"> (Main)</w:t>
            </w:r>
          </w:p>
          <w:p w14:paraId="0791B96E" w14:textId="77777777" w:rsidR="008F2B1E" w:rsidRDefault="008F2B1E" w:rsidP="00AD412D">
            <w:pPr>
              <w:pStyle w:val="TableText"/>
            </w:pPr>
            <w:r>
              <w:t>IB BILLING WORKLIST – EN^IBFBWL</w:t>
            </w:r>
            <w:r>
              <w:tab/>
            </w:r>
          </w:p>
          <w:p w14:paraId="7C8353E0" w14:textId="77777777" w:rsidR="008F2B1E" w:rsidRPr="000035CD" w:rsidRDefault="008F2B1E" w:rsidP="00AD412D">
            <w:pPr>
              <w:pStyle w:val="TableText"/>
              <w:rPr>
                <w:u w:val="single"/>
              </w:rPr>
            </w:pPr>
            <w:r w:rsidRPr="000035CD">
              <w:rPr>
                <w:u w:val="single"/>
              </w:rPr>
              <w:t xml:space="preserve">Corresponding Menu (Protocol) </w:t>
            </w:r>
          </w:p>
          <w:p w14:paraId="5535AAF0" w14:textId="77777777" w:rsidR="008F2B1E" w:rsidRDefault="008F2B1E" w:rsidP="00AD412D">
            <w:pPr>
              <w:pStyle w:val="TableText"/>
            </w:pPr>
            <w:r>
              <w:t>IB BILLING WORKLIST MENU</w:t>
            </w:r>
          </w:p>
          <w:p w14:paraId="06EBAF0E" w14:textId="77777777" w:rsidR="008F2B1E" w:rsidRPr="000035CD" w:rsidRDefault="008F2B1E" w:rsidP="00AD412D">
            <w:pPr>
              <w:pStyle w:val="TableText"/>
              <w:rPr>
                <w:u w:val="single"/>
              </w:rPr>
            </w:pPr>
            <w:r w:rsidRPr="000035CD">
              <w:rPr>
                <w:u w:val="single"/>
              </w:rPr>
              <w:t>Action Protocols</w:t>
            </w:r>
          </w:p>
          <w:p w14:paraId="1AA754D9" w14:textId="77777777" w:rsidR="008F2B1E" w:rsidRDefault="008F2B1E" w:rsidP="00AD412D">
            <w:pPr>
              <w:pStyle w:val="TableText"/>
            </w:pPr>
            <w:r>
              <w:t>IB BILLING WORKLIST REFRESH - REFRESH^IBFBWL</w:t>
            </w:r>
          </w:p>
          <w:p w14:paraId="206EDB7B" w14:textId="77777777" w:rsidR="008F2B1E" w:rsidRDefault="008F2B1E" w:rsidP="00AD412D">
            <w:pPr>
              <w:pStyle w:val="TableText"/>
            </w:pPr>
            <w:r>
              <w:t>IB BILLING WORKLIST EXPAND - EXPAND^IBFBWL</w:t>
            </w:r>
          </w:p>
          <w:p w14:paraId="57E6BE92" w14:textId="77777777" w:rsidR="008F2B1E" w:rsidRDefault="008F2B1E" w:rsidP="00AD412D">
            <w:pPr>
              <w:pStyle w:val="TableText"/>
            </w:pPr>
            <w:r>
              <w:t>IB BILLING WORKLIST CLAIMS TRACKING – LINKCT^IBFBWL</w:t>
            </w:r>
          </w:p>
          <w:p w14:paraId="4A29CC6B" w14:textId="77777777" w:rsidR="008F2B1E" w:rsidRDefault="008F2B1E" w:rsidP="00AD412D">
            <w:pPr>
              <w:pStyle w:val="TableText"/>
            </w:pPr>
            <w:r>
              <w:t>IB BILLING WORKLIST ACTIONS – ACTIONS^IBFBWL</w:t>
            </w:r>
          </w:p>
          <w:p w14:paraId="4093F57F" w14:textId="77777777" w:rsidR="008F2B1E" w:rsidRDefault="008F2B1E" w:rsidP="00AD412D">
            <w:pPr>
              <w:pStyle w:val="TableText"/>
            </w:pPr>
            <w:r>
              <w:t>IB BILLING WORKLIST HISTORY – HISTORY^IBFBWL</w:t>
            </w:r>
          </w:p>
          <w:p w14:paraId="073DCDB3" w14:textId="77777777" w:rsidR="008F2B1E" w:rsidRDefault="008F2B1E" w:rsidP="00AD412D">
            <w:pPr>
              <w:pStyle w:val="TableText"/>
            </w:pPr>
          </w:p>
          <w:p w14:paraId="69090738" w14:textId="77777777" w:rsidR="008F2B1E" w:rsidRPr="000035CD" w:rsidRDefault="008F2B1E" w:rsidP="00AD412D">
            <w:pPr>
              <w:pStyle w:val="TableText"/>
              <w:rPr>
                <w:u w:val="single"/>
              </w:rPr>
            </w:pPr>
            <w:r>
              <w:rPr>
                <w:u w:val="single"/>
              </w:rPr>
              <w:t>List Template (</w:t>
            </w:r>
            <w:proofErr w:type="spellStart"/>
            <w:r>
              <w:rPr>
                <w:u w:val="single"/>
              </w:rPr>
              <w:t>Worklist</w:t>
            </w:r>
            <w:proofErr w:type="spellEnd"/>
            <w:r>
              <w:rPr>
                <w:u w:val="single"/>
              </w:rPr>
              <w:t xml:space="preserve"> Actions)</w:t>
            </w:r>
            <w:r w:rsidRPr="000035CD">
              <w:rPr>
                <w:u w:val="single"/>
              </w:rPr>
              <w:t xml:space="preserve"> </w:t>
            </w:r>
          </w:p>
          <w:p w14:paraId="1A66DC38" w14:textId="77777777" w:rsidR="008F2B1E" w:rsidRDefault="008F2B1E" w:rsidP="00AD412D">
            <w:pPr>
              <w:pStyle w:val="TableText"/>
            </w:pPr>
            <w:r w:rsidRPr="000035CD">
              <w:t>IB BILLING WORKLIST ACTIONS</w:t>
            </w:r>
            <w:r>
              <w:t xml:space="preserve"> - ACTIONS^IBFBWL</w:t>
            </w:r>
          </w:p>
          <w:p w14:paraId="771B00E5" w14:textId="77777777" w:rsidR="008F2B1E" w:rsidRPr="000035CD" w:rsidRDefault="008F2B1E" w:rsidP="00AD412D">
            <w:pPr>
              <w:pStyle w:val="TableText"/>
              <w:rPr>
                <w:u w:val="single"/>
              </w:rPr>
            </w:pPr>
            <w:r w:rsidRPr="000035CD">
              <w:rPr>
                <w:u w:val="single"/>
              </w:rPr>
              <w:t>Corresponding Menu (Protocol)</w:t>
            </w:r>
          </w:p>
          <w:p w14:paraId="61FE4601" w14:textId="77777777" w:rsidR="008F2B1E" w:rsidRDefault="008F2B1E" w:rsidP="00AD412D">
            <w:pPr>
              <w:pStyle w:val="TableText"/>
            </w:pPr>
            <w:r w:rsidRPr="000035CD">
              <w:t>IB BILLING WORKLIST ACTION MENU</w:t>
            </w:r>
          </w:p>
          <w:p w14:paraId="72D07518" w14:textId="77777777" w:rsidR="008F2B1E" w:rsidRPr="000035CD" w:rsidRDefault="008F2B1E" w:rsidP="00AD412D">
            <w:pPr>
              <w:pStyle w:val="TableText"/>
              <w:rPr>
                <w:u w:val="single"/>
              </w:rPr>
            </w:pPr>
            <w:r w:rsidRPr="000035CD">
              <w:rPr>
                <w:u w:val="single"/>
              </w:rPr>
              <w:t>Action Protocols</w:t>
            </w:r>
          </w:p>
          <w:p w14:paraId="422906AA" w14:textId="77777777" w:rsidR="008F2B1E" w:rsidRDefault="008F2B1E" w:rsidP="00AD412D">
            <w:pPr>
              <w:pStyle w:val="TableText"/>
            </w:pPr>
            <w:r>
              <w:t>IB BILLING WORKLIST COMPLETE – DONE^IBFBWL3</w:t>
            </w:r>
          </w:p>
          <w:p w14:paraId="3AF185CB" w14:textId="77777777" w:rsidR="008F2B1E" w:rsidRDefault="008F2B1E" w:rsidP="00AD412D">
            <w:pPr>
              <w:pStyle w:val="TableText"/>
            </w:pPr>
            <w:r w:rsidRPr="000035CD">
              <w:t>IB BILLING WORKLIST REMOVE</w:t>
            </w:r>
            <w:r>
              <w:t xml:space="preserve"> – REM^IBFBWL3</w:t>
            </w:r>
          </w:p>
          <w:p w14:paraId="5EA69503" w14:textId="77777777" w:rsidR="008F2B1E" w:rsidRDefault="008F2B1E" w:rsidP="00AD412D">
            <w:pPr>
              <w:pStyle w:val="TableText"/>
            </w:pPr>
          </w:p>
          <w:p w14:paraId="37AF6CE1" w14:textId="77777777" w:rsidR="008F2B1E" w:rsidRPr="000035CD" w:rsidRDefault="008F2B1E" w:rsidP="00AD412D">
            <w:pPr>
              <w:pStyle w:val="TableText"/>
              <w:rPr>
                <w:u w:val="single"/>
              </w:rPr>
            </w:pPr>
            <w:r>
              <w:rPr>
                <w:u w:val="single"/>
              </w:rPr>
              <w:t>List Manager</w:t>
            </w:r>
            <w:r w:rsidRPr="000035CD">
              <w:rPr>
                <w:u w:val="single"/>
              </w:rPr>
              <w:t xml:space="preserve"> (Expand Authorization View)</w:t>
            </w:r>
          </w:p>
          <w:p w14:paraId="5FF0D6F1" w14:textId="77777777" w:rsidR="008F2B1E" w:rsidRDefault="008F2B1E" w:rsidP="00AD412D">
            <w:pPr>
              <w:pStyle w:val="TableText"/>
            </w:pPr>
            <w:r>
              <w:t>IB BILLING WORKLIST EXPAND – EXPAND^IBFBWL</w:t>
            </w:r>
            <w:r>
              <w:tab/>
            </w:r>
          </w:p>
          <w:p w14:paraId="3572C846" w14:textId="77777777" w:rsidR="008F2B1E" w:rsidRPr="000035CD" w:rsidRDefault="008F2B1E" w:rsidP="00AD412D">
            <w:pPr>
              <w:pStyle w:val="TableText"/>
              <w:rPr>
                <w:u w:val="single"/>
              </w:rPr>
            </w:pPr>
            <w:r w:rsidRPr="000035CD">
              <w:rPr>
                <w:u w:val="single"/>
              </w:rPr>
              <w:t>Corresponding Menu (Protocol)</w:t>
            </w:r>
          </w:p>
          <w:p w14:paraId="0F79EE6A" w14:textId="77777777" w:rsidR="008F2B1E" w:rsidRDefault="008F2B1E" w:rsidP="00AD412D">
            <w:pPr>
              <w:pStyle w:val="TableText"/>
            </w:pPr>
            <w:r>
              <w:t>IB BILLING WORKLIST EXPAND MENU PROTOCOL</w:t>
            </w:r>
          </w:p>
          <w:p w14:paraId="53BC08D6" w14:textId="77777777" w:rsidR="008F2B1E" w:rsidRPr="000035CD" w:rsidRDefault="008F2B1E" w:rsidP="00AD412D">
            <w:pPr>
              <w:pStyle w:val="TableText"/>
              <w:rPr>
                <w:u w:val="single"/>
              </w:rPr>
            </w:pPr>
            <w:r w:rsidRPr="000035CD">
              <w:rPr>
                <w:u w:val="single"/>
              </w:rPr>
              <w:t>Action Protocols</w:t>
            </w:r>
          </w:p>
          <w:p w14:paraId="6FABD9A6" w14:textId="77777777" w:rsidR="008F2B1E" w:rsidRDefault="008F2B1E" w:rsidP="00AD412D">
            <w:pPr>
              <w:pStyle w:val="TableText"/>
            </w:pPr>
            <w:r>
              <w:t>IB BILLING WORKLIST EXPAND REFRESH – REFRESH^IBFBWL2</w:t>
            </w:r>
          </w:p>
          <w:p w14:paraId="2EC9A254" w14:textId="77777777" w:rsidR="008F2B1E" w:rsidRDefault="008F2B1E" w:rsidP="00AD412D">
            <w:pPr>
              <w:pStyle w:val="TableText"/>
            </w:pPr>
          </w:p>
          <w:p w14:paraId="08652F16" w14:textId="77777777" w:rsidR="008F2B1E" w:rsidRPr="000035CD" w:rsidRDefault="008F2B1E" w:rsidP="00AD412D">
            <w:pPr>
              <w:pStyle w:val="TableText"/>
              <w:rPr>
                <w:u w:val="single"/>
              </w:rPr>
            </w:pPr>
            <w:r>
              <w:rPr>
                <w:u w:val="single"/>
              </w:rPr>
              <w:t>List Manager</w:t>
            </w:r>
            <w:r w:rsidRPr="000035CD">
              <w:rPr>
                <w:u w:val="single"/>
              </w:rPr>
              <w:t xml:space="preserve"> (Authorization History)</w:t>
            </w:r>
          </w:p>
          <w:p w14:paraId="2CCC05CE" w14:textId="77777777" w:rsidR="008F2B1E" w:rsidRDefault="008F2B1E" w:rsidP="00AD412D">
            <w:pPr>
              <w:pStyle w:val="TableText"/>
            </w:pPr>
            <w:r>
              <w:t>IB BILLING WORKLIST HISTORY – HISTORY^IBFBWL</w:t>
            </w:r>
          </w:p>
          <w:p w14:paraId="2A078D20" w14:textId="77777777" w:rsidR="008F2B1E" w:rsidRPr="000035CD" w:rsidRDefault="008F2B1E" w:rsidP="00AD412D">
            <w:pPr>
              <w:pStyle w:val="TableText"/>
              <w:rPr>
                <w:u w:val="single"/>
              </w:rPr>
            </w:pPr>
            <w:r w:rsidRPr="000035CD">
              <w:rPr>
                <w:u w:val="single"/>
              </w:rPr>
              <w:t xml:space="preserve">Corresponding Menu (Protocol) </w:t>
            </w:r>
          </w:p>
          <w:p w14:paraId="7EBDBD91" w14:textId="77777777" w:rsidR="008F2B1E" w:rsidRDefault="008F2B1E" w:rsidP="00AD412D">
            <w:pPr>
              <w:pStyle w:val="TableText"/>
            </w:pPr>
            <w:r>
              <w:t>None</w:t>
            </w:r>
          </w:p>
          <w:p w14:paraId="501E65AD" w14:textId="77777777" w:rsidR="008F2B1E" w:rsidRPr="000035CD" w:rsidRDefault="008F2B1E" w:rsidP="00AD412D">
            <w:pPr>
              <w:pStyle w:val="TableText"/>
              <w:rPr>
                <w:u w:val="single"/>
              </w:rPr>
            </w:pPr>
            <w:r w:rsidRPr="000035CD">
              <w:rPr>
                <w:u w:val="single"/>
              </w:rPr>
              <w:t>Action Protocols</w:t>
            </w:r>
          </w:p>
          <w:p w14:paraId="392F7D62" w14:textId="77777777" w:rsidR="008F2B1E" w:rsidRPr="00AB4455" w:rsidRDefault="008F2B1E" w:rsidP="00AD412D">
            <w:pPr>
              <w:pStyle w:val="TableText"/>
            </w:pPr>
            <w:r>
              <w:t>None</w:t>
            </w:r>
          </w:p>
        </w:tc>
      </w:tr>
      <w:tr w:rsidR="008F2B1E" w14:paraId="2EFFA54D" w14:textId="77777777" w:rsidTr="00AD412D">
        <w:tc>
          <w:tcPr>
            <w:tcW w:w="1203" w:type="pct"/>
            <w:shd w:val="clear" w:color="auto" w:fill="F2F2F2" w:themeFill="background1" w:themeFillShade="F2"/>
          </w:tcPr>
          <w:p w14:paraId="40ADE5C1" w14:textId="77777777" w:rsidR="008F2B1E" w:rsidRPr="00756E22" w:rsidRDefault="008F2B1E" w:rsidP="00EA11E2">
            <w:pPr>
              <w:pStyle w:val="TableHeading"/>
              <w:keepNext w:val="0"/>
            </w:pPr>
            <w:r w:rsidRPr="00756E22">
              <w:t xml:space="preserve">Enhancement </w:t>
            </w:r>
            <w:r w:rsidRPr="00756E22">
              <w:lastRenderedPageBreak/>
              <w:t>Category</w:t>
            </w:r>
          </w:p>
        </w:tc>
        <w:tc>
          <w:tcPr>
            <w:tcW w:w="3797" w:type="pct"/>
          </w:tcPr>
          <w:p w14:paraId="6A53E185" w14:textId="77777777" w:rsidR="008F2B1E" w:rsidRPr="00AB4455" w:rsidRDefault="008F2B1E" w:rsidP="00EA11E2">
            <w:pPr>
              <w:pStyle w:val="TableText"/>
            </w:pPr>
            <w:r>
              <w:lastRenderedPageBreak/>
              <w:fldChar w:fldCharType="begin">
                <w:ffData>
                  <w:name w:val=""/>
                  <w:enabled/>
                  <w:calcOnExit w:val="0"/>
                  <w:statusText w:type="text" w:val="New"/>
                  <w:checkBox>
                    <w:sizeAuto/>
                    <w:default w:val="1"/>
                  </w:checkBox>
                </w:ffData>
              </w:fldChar>
            </w:r>
            <w:r>
              <w:instrText xml:space="preserve"> FORMCHECKBOX </w:instrText>
            </w:r>
            <w:r w:rsidR="007D3B72">
              <w:fldChar w:fldCharType="separate"/>
            </w:r>
            <w:r>
              <w:fldChar w:fldCharType="end"/>
            </w:r>
            <w:r w:rsidRPr="00AB4455">
              <w:t xml:space="preserve"> New</w:t>
            </w:r>
            <w:r>
              <w:t xml:space="preserve"> </w:t>
            </w:r>
            <w:r w:rsidRPr="00AB4455">
              <w:fldChar w:fldCharType="begin">
                <w:ffData>
                  <w:name w:val="Check102"/>
                  <w:enabled/>
                  <w:calcOnExit w:val="0"/>
                  <w:statusText w:type="text" w:val="Modify"/>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Modify</w:t>
            </w:r>
            <w:r>
              <w:t xml:space="preserve"> </w:t>
            </w:r>
            <w:r w:rsidRPr="00AB4455">
              <w:fldChar w:fldCharType="begin">
                <w:ffData>
                  <w:name w:val="Check103"/>
                  <w:enabled/>
                  <w:calcOnExit w:val="0"/>
                  <w:statusText w:type="text" w:val="Delete"/>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Delete</w:t>
            </w:r>
            <w:r>
              <w:t xml:space="preserve"> </w:t>
            </w:r>
            <w:r w:rsidRPr="00AB4455">
              <w:fldChar w:fldCharType="begin">
                <w:ffData>
                  <w:name w:val="Check104"/>
                  <w:enabled/>
                  <w:calcOnExit w:val="0"/>
                  <w:statusText w:type="text" w:val="No change"/>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No Change</w:t>
            </w:r>
          </w:p>
        </w:tc>
      </w:tr>
      <w:tr w:rsidR="008F2B1E" w14:paraId="080C7C5F" w14:textId="77777777" w:rsidTr="00AD412D">
        <w:tc>
          <w:tcPr>
            <w:tcW w:w="1203" w:type="pct"/>
            <w:shd w:val="clear" w:color="auto" w:fill="F2F2F2" w:themeFill="background1" w:themeFillShade="F2"/>
          </w:tcPr>
          <w:p w14:paraId="207549B9" w14:textId="77777777" w:rsidR="008F2B1E" w:rsidRPr="00756E22" w:rsidRDefault="008F2B1E" w:rsidP="00EA11E2">
            <w:pPr>
              <w:pStyle w:val="TableHeading"/>
              <w:keepNext w:val="0"/>
            </w:pPr>
            <w:r w:rsidRPr="00756E22">
              <w:lastRenderedPageBreak/>
              <w:t>Associated Protocols</w:t>
            </w:r>
          </w:p>
        </w:tc>
        <w:tc>
          <w:tcPr>
            <w:tcW w:w="3797" w:type="pct"/>
          </w:tcPr>
          <w:p w14:paraId="4E9A1460" w14:textId="57ABA87A" w:rsidR="008F2B1E" w:rsidRPr="00AB4455" w:rsidRDefault="003A104D" w:rsidP="00EA11E2">
            <w:pPr>
              <w:pStyle w:val="TableText"/>
            </w:pPr>
            <w:r w:rsidRPr="003A104D">
              <w:t>None</w:t>
            </w:r>
          </w:p>
        </w:tc>
      </w:tr>
      <w:tr w:rsidR="008F2B1E" w14:paraId="2E858B6A" w14:textId="77777777" w:rsidTr="00AD412D">
        <w:tc>
          <w:tcPr>
            <w:tcW w:w="1203" w:type="pct"/>
            <w:shd w:val="clear" w:color="auto" w:fill="F2F2F2" w:themeFill="background1" w:themeFillShade="F2"/>
          </w:tcPr>
          <w:p w14:paraId="620C05A7" w14:textId="77777777" w:rsidR="008F2B1E" w:rsidRPr="00756E22" w:rsidRDefault="008F2B1E" w:rsidP="00EA11E2">
            <w:pPr>
              <w:pStyle w:val="TableHeading"/>
              <w:keepNext w:val="0"/>
            </w:pPr>
            <w:r w:rsidRPr="00756E22">
              <w:t>Data Passing</w:t>
            </w:r>
          </w:p>
        </w:tc>
        <w:tc>
          <w:tcPr>
            <w:tcW w:w="3797" w:type="pct"/>
          </w:tcPr>
          <w:p w14:paraId="0241B9E7" w14:textId="77777777" w:rsidR="008F2B1E" w:rsidRPr="00AB4455" w:rsidRDefault="008F2B1E" w:rsidP="00EA11E2">
            <w:pPr>
              <w:pStyle w:val="TableText"/>
            </w:pPr>
            <w:r w:rsidRPr="00AB4455">
              <w:fldChar w:fldCharType="begin">
                <w:ffData>
                  <w:name w:val="Check105"/>
                  <w:enabled/>
                  <w:calcOnExit w:val="0"/>
                  <w:statusText w:type="text" w:val="Input"/>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Input</w:t>
            </w:r>
            <w:r>
              <w:t xml:space="preserve"> </w:t>
            </w:r>
            <w:r w:rsidRPr="00AB4455">
              <w:fldChar w:fldCharType="begin">
                <w:ffData>
                  <w:name w:val="Check106"/>
                  <w:enabled/>
                  <w:calcOnExit w:val="0"/>
                  <w:statusText w:type="text" w:val="Output"/>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Output</w:t>
            </w:r>
            <w:r>
              <w:t xml:space="preserve"> </w:t>
            </w:r>
            <w:r w:rsidRPr="00AB4455">
              <w:fldChar w:fldCharType="begin">
                <w:ffData>
                  <w:name w:val="Check107"/>
                  <w:enabled/>
                  <w:calcOnExit w:val="0"/>
                  <w:statusText w:type="text" w:val="Both"/>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Both</w:t>
            </w:r>
            <w:r>
              <w:t xml:space="preserve"> </w:t>
            </w:r>
            <w:r w:rsidRPr="00AB4455">
              <w:fldChar w:fldCharType="begin">
                <w:ffData>
                  <w:name w:val="Check108"/>
                  <w:enabled/>
                  <w:calcOnExit w:val="0"/>
                  <w:statusText w:type="text" w:val="Global reference"/>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Global Reference</w:t>
            </w:r>
            <w:r>
              <w:t xml:space="preserve"> </w:t>
            </w:r>
            <w:r w:rsidRPr="00AB4455">
              <w:fldChar w:fldCharType="begin">
                <w:ffData>
                  <w:name w:val="Check109"/>
                  <w:enabled/>
                  <w:calcOnExit w:val="0"/>
                  <w:statusText w:type="text" w:val="Local reference"/>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Local Reference</w:t>
            </w:r>
          </w:p>
        </w:tc>
      </w:tr>
      <w:tr w:rsidR="008F2B1E" w14:paraId="71723974" w14:textId="77777777" w:rsidTr="00AD412D">
        <w:tc>
          <w:tcPr>
            <w:tcW w:w="1203" w:type="pct"/>
            <w:shd w:val="clear" w:color="auto" w:fill="F2F2F2" w:themeFill="background1" w:themeFillShade="F2"/>
          </w:tcPr>
          <w:p w14:paraId="544239B3" w14:textId="77777777" w:rsidR="008F2B1E" w:rsidRPr="00756E22" w:rsidRDefault="008F2B1E" w:rsidP="00EA11E2">
            <w:pPr>
              <w:pStyle w:val="TableHeading"/>
              <w:keepNext w:val="0"/>
            </w:pPr>
            <w:r w:rsidRPr="00756E22">
              <w:t>Item Text Description</w:t>
            </w:r>
          </w:p>
        </w:tc>
        <w:tc>
          <w:tcPr>
            <w:tcW w:w="3797" w:type="pct"/>
          </w:tcPr>
          <w:p w14:paraId="0BAC70DB" w14:textId="08B191B6" w:rsidR="008F2B1E" w:rsidRPr="00AB4455" w:rsidRDefault="003A104D" w:rsidP="00EA11E2">
            <w:pPr>
              <w:pStyle w:val="TableText"/>
            </w:pPr>
            <w:r w:rsidRPr="003A104D">
              <w:t>None</w:t>
            </w:r>
          </w:p>
        </w:tc>
      </w:tr>
      <w:tr w:rsidR="008F2B1E" w14:paraId="2BDBA89D" w14:textId="77777777" w:rsidTr="00AD412D">
        <w:tc>
          <w:tcPr>
            <w:tcW w:w="1203" w:type="pct"/>
            <w:shd w:val="clear" w:color="auto" w:fill="F2F2F2" w:themeFill="background1" w:themeFillShade="F2"/>
          </w:tcPr>
          <w:p w14:paraId="46130450" w14:textId="77777777" w:rsidR="008F2B1E" w:rsidRPr="00756E22" w:rsidRDefault="008F2B1E" w:rsidP="00EA11E2">
            <w:pPr>
              <w:pStyle w:val="TableHeading"/>
              <w:keepNext w:val="0"/>
            </w:pPr>
            <w:r w:rsidRPr="00756E22">
              <w:t>Protocol Type</w:t>
            </w:r>
          </w:p>
        </w:tc>
        <w:tc>
          <w:tcPr>
            <w:tcW w:w="3797" w:type="pct"/>
          </w:tcPr>
          <w:p w14:paraId="62993D90" w14:textId="77777777" w:rsidR="008F2B1E" w:rsidRPr="00AB4455" w:rsidRDefault="008F2B1E" w:rsidP="00EA11E2">
            <w:pPr>
              <w:pStyle w:val="TableText"/>
            </w:pPr>
            <w:r w:rsidRPr="00AB4455">
              <w:fldChar w:fldCharType="begin">
                <w:ffData>
                  <w:name w:val="Check50"/>
                  <w:enabled/>
                  <w:calcOnExit w:val="0"/>
                  <w:statusText w:type="text" w:val="Action"/>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Action</w:t>
            </w:r>
            <w:r>
              <w:t xml:space="preserve"> </w:t>
            </w:r>
            <w:r w:rsidRPr="00AB4455">
              <w:fldChar w:fldCharType="begin">
                <w:ffData>
                  <w:name w:val="Check51"/>
                  <w:enabled/>
                  <w:calcOnExit w:val="0"/>
                  <w:statusText w:type="text" w:val="Menu"/>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Menu</w:t>
            </w:r>
            <w:r>
              <w:t xml:space="preserve"> </w:t>
            </w:r>
            <w:r w:rsidRPr="00AB4455">
              <w:fldChar w:fldCharType="begin">
                <w:ffData>
                  <w:name w:val="Check52"/>
                  <w:enabled/>
                  <w:calcOnExit w:val="0"/>
                  <w:statusText w:type="text" w:val="Protocol"/>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Protocol</w:t>
            </w:r>
            <w:r>
              <w:t xml:space="preserve"> </w:t>
            </w:r>
            <w:r w:rsidRPr="00AB4455">
              <w:fldChar w:fldCharType="begin">
                <w:ffData>
                  <w:name w:val="Check53"/>
                  <w:enabled/>
                  <w:calcOnExit w:val="0"/>
                  <w:statusText w:type="text" w:val="Protocol menu"/>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w:t>
            </w:r>
            <w:proofErr w:type="spellStart"/>
            <w:r w:rsidRPr="00AB4455">
              <w:t>Protocol</w:t>
            </w:r>
            <w:proofErr w:type="spellEnd"/>
            <w:r w:rsidRPr="00AB4455">
              <w:t xml:space="preserve"> Menu</w:t>
            </w:r>
            <w:r>
              <w:t xml:space="preserve"> </w:t>
            </w:r>
            <w:r w:rsidRPr="00AB4455">
              <w:fldChar w:fldCharType="begin">
                <w:ffData>
                  <w:name w:val="Check54"/>
                  <w:enabled/>
                  <w:calcOnExit w:val="0"/>
                  <w:statusText w:type="text" w:val="Limited protocol"/>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Limited Protocol</w:t>
            </w:r>
            <w:r>
              <w:t xml:space="preserve"> </w:t>
            </w:r>
            <w:r w:rsidRPr="00AB4455">
              <w:fldChar w:fldCharType="begin">
                <w:ffData>
                  <w:name w:val="Check55"/>
                  <w:enabled/>
                  <w:calcOnExit w:val="0"/>
                  <w:statusText w:type="text" w:val="Extended action"/>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Extended Action</w:t>
            </w:r>
            <w:r>
              <w:t xml:space="preserve"> </w:t>
            </w:r>
            <w:r w:rsidRPr="00AB4455">
              <w:fldChar w:fldCharType="begin">
                <w:ffData>
                  <w:name w:val="Check56"/>
                  <w:enabled/>
                  <w:calcOnExit w:val="0"/>
                  <w:statusText w:type="text" w:val="Dialog"/>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Dialog</w:t>
            </w:r>
            <w:r>
              <w:t xml:space="preserve"> </w:t>
            </w:r>
            <w:r w:rsidRPr="00AB4455">
              <w:fldChar w:fldCharType="begin">
                <w:ffData>
                  <w:name w:val="Check57"/>
                  <w:enabled/>
                  <w:calcOnExit w:val="0"/>
                  <w:statusText w:type="text" w:val="Other"/>
                  <w:checkBox>
                    <w:sizeAuto/>
                    <w:default w:val="0"/>
                    <w:checked w:val="0"/>
                  </w:checkBox>
                </w:ffData>
              </w:fldChar>
            </w:r>
            <w:r w:rsidRPr="00AB4455">
              <w:instrText xml:space="preserve"> FORMCHECKBOX </w:instrText>
            </w:r>
            <w:r w:rsidR="007D3B72">
              <w:fldChar w:fldCharType="separate"/>
            </w:r>
            <w:r w:rsidRPr="00AB4455">
              <w:fldChar w:fldCharType="end"/>
            </w:r>
            <w:r w:rsidRPr="00AB4455">
              <w:t xml:space="preserve"> Other</w:t>
            </w:r>
            <w:r>
              <w:t xml:space="preserve"> (See Above)</w:t>
            </w:r>
          </w:p>
        </w:tc>
      </w:tr>
      <w:tr w:rsidR="008F2B1E" w14:paraId="2927A69C" w14:textId="77777777" w:rsidTr="00AD412D">
        <w:tc>
          <w:tcPr>
            <w:tcW w:w="1203" w:type="pct"/>
            <w:shd w:val="clear" w:color="auto" w:fill="F2F2F2" w:themeFill="background1" w:themeFillShade="F2"/>
          </w:tcPr>
          <w:p w14:paraId="24E046B5" w14:textId="77777777" w:rsidR="008F2B1E" w:rsidRPr="00756E22" w:rsidRDefault="008F2B1E" w:rsidP="00EA11E2">
            <w:pPr>
              <w:pStyle w:val="TableHeading"/>
              <w:keepNext w:val="0"/>
            </w:pPr>
            <w:r w:rsidRPr="00756E22">
              <w:t>Associated Routine</w:t>
            </w:r>
          </w:p>
        </w:tc>
        <w:tc>
          <w:tcPr>
            <w:tcW w:w="3797" w:type="pct"/>
          </w:tcPr>
          <w:p w14:paraId="4B056605" w14:textId="77777777" w:rsidR="008F2B1E" w:rsidRPr="00AB4455" w:rsidRDefault="008F2B1E" w:rsidP="00EA11E2">
            <w:pPr>
              <w:pStyle w:val="TableText"/>
            </w:pPr>
            <w:r>
              <w:t>^IBWLST*</w:t>
            </w:r>
          </w:p>
        </w:tc>
      </w:tr>
    </w:tbl>
    <w:p w14:paraId="6B545A20" w14:textId="77777777" w:rsidR="002129E2" w:rsidRPr="006D1BBA" w:rsidRDefault="002129E2" w:rsidP="002129E2">
      <w:pPr>
        <w:pStyle w:val="BodyText"/>
        <w:rPr>
          <w:sz w:val="2"/>
          <w:szCs w:val="2"/>
        </w:rPr>
      </w:pPr>
    </w:p>
    <w:p w14:paraId="1E126E52" w14:textId="77777777" w:rsidR="002129E2" w:rsidRDefault="002129E2" w:rsidP="00992F0C">
      <w:pPr>
        <w:pStyle w:val="Heading5"/>
      </w:pPr>
      <w:bookmarkStart w:id="212" w:name="_Toc445201356"/>
      <w:bookmarkStart w:id="213" w:name="_Toc474320164"/>
      <w:r>
        <w:t>RPC</w:t>
      </w:r>
      <w:bookmarkEnd w:id="212"/>
      <w:bookmarkEnd w:id="213"/>
    </w:p>
    <w:p w14:paraId="441EFA75" w14:textId="77777777" w:rsidR="002129E2" w:rsidRPr="00603C42" w:rsidRDefault="002129E2" w:rsidP="002129E2">
      <w:pPr>
        <w:pStyle w:val="BodyText"/>
      </w:pPr>
      <w:proofErr w:type="gramStart"/>
      <w:r>
        <w:t>No RPC changes.</w:t>
      </w:r>
      <w:proofErr w:type="gramEnd"/>
    </w:p>
    <w:p w14:paraId="737B3CF5" w14:textId="77777777" w:rsidR="002129E2" w:rsidRDefault="002129E2" w:rsidP="00992F0C">
      <w:pPr>
        <w:pStyle w:val="Heading5"/>
      </w:pPr>
      <w:bookmarkStart w:id="214" w:name="_Toc445201357"/>
      <w:bookmarkStart w:id="215" w:name="_Toc474320165"/>
      <w:r>
        <w:t>Constants Defined in Interface</w:t>
      </w:r>
      <w:bookmarkEnd w:id="214"/>
      <w:bookmarkEnd w:id="215"/>
    </w:p>
    <w:p w14:paraId="59DE76C4" w14:textId="77777777" w:rsidR="002129E2" w:rsidRPr="00603C42" w:rsidRDefault="002129E2" w:rsidP="002129E2">
      <w:pPr>
        <w:pStyle w:val="BodyText"/>
      </w:pPr>
      <w:r>
        <w:t>No Constants Defined in Interface.</w:t>
      </w:r>
    </w:p>
    <w:p w14:paraId="467F2F78" w14:textId="77777777" w:rsidR="002129E2" w:rsidRDefault="002129E2" w:rsidP="00992F0C">
      <w:pPr>
        <w:pStyle w:val="Heading5"/>
      </w:pPr>
      <w:bookmarkStart w:id="216" w:name="_Toc445201358"/>
      <w:bookmarkStart w:id="217" w:name="_Toc474320166"/>
      <w:r>
        <w:t>Variables Defined in Interface</w:t>
      </w:r>
      <w:bookmarkEnd w:id="216"/>
      <w:bookmarkEnd w:id="217"/>
    </w:p>
    <w:p w14:paraId="184CE883" w14:textId="77777777" w:rsidR="002129E2" w:rsidRDefault="002129E2" w:rsidP="002129E2">
      <w:pPr>
        <w:pStyle w:val="BodyText"/>
      </w:pPr>
      <w:r>
        <w:t>No Variables Defined in Interface.</w:t>
      </w:r>
    </w:p>
    <w:p w14:paraId="59809BDE" w14:textId="77777777" w:rsidR="002129E2" w:rsidRDefault="002129E2" w:rsidP="00992F0C">
      <w:pPr>
        <w:pStyle w:val="Heading5"/>
      </w:pPr>
      <w:bookmarkStart w:id="218" w:name="_Toc445201359"/>
      <w:bookmarkStart w:id="219" w:name="_Toc474320167"/>
      <w:r>
        <w:t>Types Defined in Interface</w:t>
      </w:r>
      <w:bookmarkEnd w:id="218"/>
      <w:bookmarkEnd w:id="219"/>
    </w:p>
    <w:p w14:paraId="35E868EB" w14:textId="77777777" w:rsidR="002129E2" w:rsidRPr="00603C42" w:rsidRDefault="002129E2" w:rsidP="002129E2">
      <w:pPr>
        <w:pStyle w:val="BodyText"/>
      </w:pPr>
      <w:r>
        <w:t>No Types defined in Interface.</w:t>
      </w:r>
    </w:p>
    <w:p w14:paraId="300DCDF9" w14:textId="77777777" w:rsidR="002129E2" w:rsidRDefault="002129E2" w:rsidP="00992F0C">
      <w:pPr>
        <w:pStyle w:val="Heading5"/>
      </w:pPr>
      <w:bookmarkStart w:id="220" w:name="_Toc445201360"/>
      <w:bookmarkStart w:id="221" w:name="_Toc474320168"/>
      <w:r>
        <w:t>GUI</w:t>
      </w:r>
      <w:bookmarkEnd w:id="220"/>
      <w:bookmarkEnd w:id="221"/>
    </w:p>
    <w:p w14:paraId="1CA391B1" w14:textId="77777777" w:rsidR="002129E2" w:rsidRDefault="002129E2" w:rsidP="002129E2">
      <w:pPr>
        <w:pStyle w:val="BodyText"/>
      </w:pPr>
      <w:proofErr w:type="gramStart"/>
      <w:r>
        <w:t>No GUI changes.</w:t>
      </w:r>
      <w:proofErr w:type="gramEnd"/>
    </w:p>
    <w:p w14:paraId="4A18EAAC" w14:textId="77777777" w:rsidR="002129E2" w:rsidRDefault="002129E2" w:rsidP="00992F0C">
      <w:pPr>
        <w:pStyle w:val="Heading5"/>
      </w:pPr>
      <w:bookmarkStart w:id="222" w:name="_Toc445201361"/>
      <w:bookmarkStart w:id="223" w:name="_Toc474320169"/>
      <w:r>
        <w:t>GUI Classes</w:t>
      </w:r>
      <w:bookmarkEnd w:id="222"/>
      <w:bookmarkEnd w:id="223"/>
    </w:p>
    <w:p w14:paraId="38EFAB3E" w14:textId="77777777" w:rsidR="002129E2" w:rsidRDefault="002129E2" w:rsidP="002129E2">
      <w:pPr>
        <w:pStyle w:val="BodyText"/>
      </w:pPr>
      <w:r>
        <w:t>No GUI Class changes.</w:t>
      </w:r>
    </w:p>
    <w:p w14:paraId="5D892C6F" w14:textId="77777777" w:rsidR="002129E2" w:rsidRDefault="002129E2" w:rsidP="00992F0C">
      <w:pPr>
        <w:pStyle w:val="Heading5"/>
      </w:pPr>
      <w:bookmarkStart w:id="224" w:name="_Toc445201362"/>
      <w:bookmarkStart w:id="225" w:name="_Toc474320170"/>
      <w:r>
        <w:t>Current Form</w:t>
      </w:r>
      <w:bookmarkEnd w:id="224"/>
      <w:bookmarkEnd w:id="225"/>
    </w:p>
    <w:p w14:paraId="727A8007" w14:textId="77777777" w:rsidR="002129E2" w:rsidRPr="005C79AF" w:rsidRDefault="002129E2" w:rsidP="002129E2">
      <w:pPr>
        <w:pStyle w:val="BodyText"/>
      </w:pPr>
      <w:proofErr w:type="gramStart"/>
      <w:r>
        <w:t>No changes.</w:t>
      </w:r>
      <w:proofErr w:type="gramEnd"/>
    </w:p>
    <w:p w14:paraId="608E8759" w14:textId="77777777" w:rsidR="002129E2" w:rsidRDefault="002129E2" w:rsidP="00992F0C">
      <w:pPr>
        <w:pStyle w:val="Heading5"/>
      </w:pPr>
      <w:bookmarkStart w:id="226" w:name="_Toc445201363"/>
      <w:bookmarkStart w:id="227" w:name="_Toc474320171"/>
      <w:r>
        <w:t>Modified Form</w:t>
      </w:r>
      <w:bookmarkEnd w:id="226"/>
      <w:bookmarkEnd w:id="227"/>
    </w:p>
    <w:p w14:paraId="56EB5672" w14:textId="77777777" w:rsidR="002129E2" w:rsidRPr="00603C42" w:rsidRDefault="002129E2" w:rsidP="002129E2">
      <w:pPr>
        <w:pStyle w:val="BodyText"/>
      </w:pPr>
      <w:proofErr w:type="gramStart"/>
      <w:r>
        <w:t>No changes.</w:t>
      </w:r>
      <w:proofErr w:type="gramEnd"/>
    </w:p>
    <w:p w14:paraId="1D602996" w14:textId="77777777" w:rsidR="002129E2" w:rsidRDefault="002129E2" w:rsidP="00992F0C">
      <w:pPr>
        <w:pStyle w:val="Heading5"/>
      </w:pPr>
      <w:bookmarkStart w:id="228" w:name="_Toc445201364"/>
      <w:bookmarkStart w:id="229" w:name="_Toc474320172"/>
      <w:r>
        <w:t>Components on Form</w:t>
      </w:r>
      <w:bookmarkEnd w:id="228"/>
      <w:bookmarkEnd w:id="229"/>
    </w:p>
    <w:p w14:paraId="0D280EA0" w14:textId="77777777" w:rsidR="002129E2" w:rsidRDefault="002129E2" w:rsidP="002129E2">
      <w:pPr>
        <w:pStyle w:val="BodyText"/>
      </w:pPr>
      <w:proofErr w:type="gramStart"/>
      <w:r>
        <w:t>No changes.</w:t>
      </w:r>
      <w:proofErr w:type="gramEnd"/>
    </w:p>
    <w:p w14:paraId="54C5CD44" w14:textId="77777777" w:rsidR="002129E2" w:rsidRDefault="002129E2" w:rsidP="00992F0C">
      <w:pPr>
        <w:pStyle w:val="Heading5"/>
      </w:pPr>
      <w:bookmarkStart w:id="230" w:name="_Toc445201365"/>
      <w:bookmarkStart w:id="231" w:name="_Toc474320173"/>
      <w:r w:rsidRPr="00A02BC2">
        <w:t>Events</w:t>
      </w:r>
      <w:bookmarkEnd w:id="230"/>
      <w:bookmarkEnd w:id="231"/>
    </w:p>
    <w:p w14:paraId="43608BEF" w14:textId="77777777" w:rsidR="002129E2" w:rsidRDefault="002129E2" w:rsidP="002129E2">
      <w:pPr>
        <w:pStyle w:val="BodyText"/>
      </w:pPr>
      <w:proofErr w:type="gramStart"/>
      <w:r>
        <w:t>No Changes.</w:t>
      </w:r>
      <w:proofErr w:type="gramEnd"/>
    </w:p>
    <w:p w14:paraId="69E52EAE" w14:textId="77777777" w:rsidR="002129E2" w:rsidRDefault="002129E2" w:rsidP="00992F0C">
      <w:pPr>
        <w:pStyle w:val="Heading5"/>
      </w:pPr>
      <w:bookmarkStart w:id="232" w:name="_Toc445201366"/>
      <w:bookmarkStart w:id="233" w:name="_Toc474320174"/>
      <w:r>
        <w:t>Methods</w:t>
      </w:r>
      <w:bookmarkEnd w:id="232"/>
      <w:bookmarkEnd w:id="233"/>
    </w:p>
    <w:p w14:paraId="183CC7C4" w14:textId="77777777" w:rsidR="002129E2" w:rsidRPr="00603C42" w:rsidRDefault="002129E2" w:rsidP="002129E2">
      <w:pPr>
        <w:pStyle w:val="BodyText"/>
      </w:pPr>
      <w:proofErr w:type="gramStart"/>
      <w:r>
        <w:t>No Changes.</w:t>
      </w:r>
      <w:proofErr w:type="gramEnd"/>
    </w:p>
    <w:p w14:paraId="6EC87C06" w14:textId="77777777" w:rsidR="002129E2" w:rsidRDefault="002129E2" w:rsidP="00992F0C">
      <w:pPr>
        <w:pStyle w:val="Heading5"/>
      </w:pPr>
      <w:bookmarkStart w:id="234" w:name="_Toc445201367"/>
      <w:bookmarkStart w:id="235" w:name="_Toc474320175"/>
      <w:r>
        <w:lastRenderedPageBreak/>
        <w:t>Special References</w:t>
      </w:r>
      <w:bookmarkEnd w:id="234"/>
      <w:bookmarkEnd w:id="235"/>
    </w:p>
    <w:p w14:paraId="1C4AD982" w14:textId="77777777" w:rsidR="002129E2" w:rsidRDefault="002129E2" w:rsidP="002129E2">
      <w:pPr>
        <w:pStyle w:val="BodyText"/>
      </w:pPr>
      <w:proofErr w:type="gramStart"/>
      <w:r>
        <w:t>No changes.</w:t>
      </w:r>
      <w:proofErr w:type="gramEnd"/>
    </w:p>
    <w:p w14:paraId="7E871648" w14:textId="77777777" w:rsidR="002129E2" w:rsidRDefault="002129E2" w:rsidP="00992F0C">
      <w:pPr>
        <w:pStyle w:val="Heading5"/>
      </w:pPr>
      <w:bookmarkStart w:id="236" w:name="_Toc445201368"/>
      <w:bookmarkStart w:id="237" w:name="_Toc474320176"/>
      <w:r>
        <w:t>Class Events</w:t>
      </w:r>
      <w:bookmarkEnd w:id="236"/>
      <w:bookmarkEnd w:id="237"/>
    </w:p>
    <w:p w14:paraId="1F6EC1FE" w14:textId="77777777" w:rsidR="002129E2" w:rsidRDefault="002129E2" w:rsidP="002129E2">
      <w:pPr>
        <w:pStyle w:val="BodyText"/>
      </w:pPr>
      <w:proofErr w:type="gramStart"/>
      <w:r>
        <w:t>No changes.</w:t>
      </w:r>
      <w:proofErr w:type="gramEnd"/>
    </w:p>
    <w:p w14:paraId="7714EE3C" w14:textId="77777777" w:rsidR="002129E2" w:rsidRDefault="002129E2" w:rsidP="00992F0C">
      <w:pPr>
        <w:pStyle w:val="Heading5"/>
      </w:pPr>
      <w:bookmarkStart w:id="238" w:name="_Toc445201369"/>
      <w:bookmarkStart w:id="239" w:name="_Toc474320177"/>
      <w:r>
        <w:t>Class Methods</w:t>
      </w:r>
      <w:bookmarkEnd w:id="238"/>
      <w:bookmarkEnd w:id="239"/>
    </w:p>
    <w:p w14:paraId="79046024" w14:textId="77777777" w:rsidR="002129E2" w:rsidRPr="00603C42" w:rsidRDefault="002129E2" w:rsidP="002129E2">
      <w:pPr>
        <w:pStyle w:val="BodyText"/>
      </w:pPr>
      <w:proofErr w:type="gramStart"/>
      <w:r>
        <w:t>No changes.</w:t>
      </w:r>
      <w:proofErr w:type="gramEnd"/>
    </w:p>
    <w:p w14:paraId="37E93818" w14:textId="77777777" w:rsidR="002129E2" w:rsidRDefault="002129E2" w:rsidP="00992F0C">
      <w:pPr>
        <w:pStyle w:val="Heading5"/>
      </w:pPr>
      <w:bookmarkStart w:id="240" w:name="_Toc445201370"/>
      <w:bookmarkStart w:id="241" w:name="_Toc474320178"/>
      <w:r>
        <w:t>Class Properties</w:t>
      </w:r>
      <w:bookmarkEnd w:id="240"/>
      <w:bookmarkEnd w:id="241"/>
    </w:p>
    <w:p w14:paraId="0919C3AB" w14:textId="77777777" w:rsidR="002129E2" w:rsidRPr="00603C42" w:rsidRDefault="002129E2" w:rsidP="002129E2">
      <w:pPr>
        <w:pStyle w:val="BodyText"/>
      </w:pPr>
      <w:proofErr w:type="gramStart"/>
      <w:r>
        <w:t>No changes.</w:t>
      </w:r>
      <w:proofErr w:type="gramEnd"/>
    </w:p>
    <w:p w14:paraId="3C742D85" w14:textId="77777777" w:rsidR="002129E2" w:rsidRDefault="002129E2" w:rsidP="00992F0C">
      <w:pPr>
        <w:pStyle w:val="Heading5"/>
      </w:pPr>
      <w:bookmarkStart w:id="242" w:name="_Toc445201371"/>
      <w:bookmarkStart w:id="243" w:name="_Toc474320179"/>
      <w:r>
        <w:t>Uses Clause</w:t>
      </w:r>
      <w:bookmarkEnd w:id="242"/>
      <w:bookmarkEnd w:id="243"/>
    </w:p>
    <w:p w14:paraId="50031C36" w14:textId="77777777" w:rsidR="002129E2" w:rsidRPr="00603C42" w:rsidRDefault="002129E2" w:rsidP="002129E2">
      <w:pPr>
        <w:pStyle w:val="BodyText"/>
      </w:pPr>
      <w:proofErr w:type="gramStart"/>
      <w:r>
        <w:t>No changes.</w:t>
      </w:r>
      <w:proofErr w:type="gramEnd"/>
    </w:p>
    <w:p w14:paraId="225E15BE" w14:textId="77777777" w:rsidR="002129E2" w:rsidRDefault="002129E2" w:rsidP="00992F0C">
      <w:pPr>
        <w:pStyle w:val="Heading5"/>
      </w:pPr>
      <w:bookmarkStart w:id="244" w:name="_Toc445201372"/>
      <w:bookmarkStart w:id="245" w:name="_Toc474320180"/>
      <w:r>
        <w:t>Forms</w:t>
      </w:r>
      <w:bookmarkEnd w:id="244"/>
      <w:bookmarkEnd w:id="245"/>
    </w:p>
    <w:p w14:paraId="0E74D080" w14:textId="77777777" w:rsidR="002129E2" w:rsidRPr="006F05FB" w:rsidRDefault="002129E2" w:rsidP="002129E2">
      <w:pPr>
        <w:pStyle w:val="BodyText"/>
        <w:rPr>
          <w:sz w:val="2"/>
          <w:szCs w:val="2"/>
        </w:rPr>
      </w:pPr>
      <w:proofErr w:type="gramStart"/>
      <w:r>
        <w:t>No changes.</w:t>
      </w:r>
      <w:proofErr w:type="gramEnd"/>
    </w:p>
    <w:p w14:paraId="326F7400" w14:textId="77777777" w:rsidR="002129E2" w:rsidRPr="006F05FB" w:rsidRDefault="002129E2" w:rsidP="002129E2">
      <w:pPr>
        <w:pStyle w:val="BodyText"/>
        <w:rPr>
          <w:sz w:val="2"/>
          <w:szCs w:val="2"/>
        </w:rPr>
      </w:pPr>
    </w:p>
    <w:p w14:paraId="78C1F1FF" w14:textId="77777777" w:rsidR="002129E2" w:rsidRDefault="002129E2" w:rsidP="00992F0C">
      <w:pPr>
        <w:pStyle w:val="Heading5"/>
      </w:pPr>
      <w:bookmarkStart w:id="246" w:name="_Toc445201373"/>
      <w:bookmarkStart w:id="247" w:name="_Toc474320181"/>
      <w:r>
        <w:t>Functions</w:t>
      </w:r>
      <w:bookmarkEnd w:id="246"/>
      <w:bookmarkEnd w:id="247"/>
    </w:p>
    <w:p w14:paraId="436DC736" w14:textId="77777777" w:rsidR="002129E2" w:rsidRPr="00B52EA0" w:rsidRDefault="002129E2" w:rsidP="002129E2">
      <w:pPr>
        <w:pStyle w:val="BodyText"/>
      </w:pPr>
      <w:proofErr w:type="gramStart"/>
      <w:r>
        <w:t>No changes.</w:t>
      </w:r>
      <w:proofErr w:type="gramEnd"/>
    </w:p>
    <w:p w14:paraId="65803AF5" w14:textId="77777777" w:rsidR="002129E2" w:rsidRPr="00A25D92" w:rsidRDefault="002129E2" w:rsidP="002129E2">
      <w:pPr>
        <w:pStyle w:val="BodyText"/>
        <w:rPr>
          <w:sz w:val="2"/>
          <w:szCs w:val="2"/>
        </w:rPr>
      </w:pPr>
    </w:p>
    <w:p w14:paraId="0362A8C4" w14:textId="77777777" w:rsidR="002129E2" w:rsidRDefault="002129E2" w:rsidP="00992F0C">
      <w:pPr>
        <w:pStyle w:val="Heading5"/>
      </w:pPr>
      <w:bookmarkStart w:id="248" w:name="_Toc445201374"/>
      <w:bookmarkStart w:id="249" w:name="_Toc474320182"/>
      <w:r>
        <w:t>Dialog</w:t>
      </w:r>
      <w:bookmarkEnd w:id="248"/>
      <w:bookmarkEnd w:id="249"/>
    </w:p>
    <w:p w14:paraId="7AF11FEC" w14:textId="77777777" w:rsidR="002129E2" w:rsidRDefault="002129E2" w:rsidP="002129E2">
      <w:pPr>
        <w:pStyle w:val="BodyText"/>
      </w:pPr>
      <w:proofErr w:type="gramStart"/>
      <w:r>
        <w:t>No changes.</w:t>
      </w:r>
      <w:proofErr w:type="gramEnd"/>
    </w:p>
    <w:p w14:paraId="0F628DD5" w14:textId="77777777" w:rsidR="002129E2" w:rsidRDefault="002129E2" w:rsidP="00992F0C">
      <w:pPr>
        <w:pStyle w:val="Heading5"/>
      </w:pPr>
      <w:bookmarkStart w:id="250" w:name="_Toc445201375"/>
      <w:bookmarkStart w:id="251" w:name="_Toc474320183"/>
      <w:r>
        <w:t>Help Frame</w:t>
      </w:r>
      <w:bookmarkEnd w:id="250"/>
      <w:bookmarkEnd w:id="251"/>
    </w:p>
    <w:p w14:paraId="52E7E9D6" w14:textId="77777777" w:rsidR="002129E2" w:rsidRPr="00D314CD" w:rsidRDefault="002129E2" w:rsidP="002129E2">
      <w:pPr>
        <w:pStyle w:val="BodyText"/>
      </w:pPr>
      <w:proofErr w:type="gramStart"/>
      <w:r>
        <w:t>No changes.</w:t>
      </w:r>
      <w:proofErr w:type="gramEnd"/>
    </w:p>
    <w:p w14:paraId="26029F32" w14:textId="77777777" w:rsidR="002129E2" w:rsidRPr="00471674" w:rsidRDefault="002129E2" w:rsidP="002129E2">
      <w:pPr>
        <w:pStyle w:val="BodyText"/>
        <w:rPr>
          <w:sz w:val="2"/>
          <w:szCs w:val="2"/>
        </w:rPr>
      </w:pPr>
    </w:p>
    <w:p w14:paraId="4DA1FC95" w14:textId="77777777" w:rsidR="002129E2" w:rsidRDefault="002129E2" w:rsidP="00992F0C">
      <w:pPr>
        <w:pStyle w:val="Heading5"/>
      </w:pPr>
      <w:bookmarkStart w:id="252" w:name="_Toc445201376"/>
      <w:bookmarkStart w:id="253" w:name="_Toc474320184"/>
      <w:r>
        <w:t>HL7 Application Parameter</w:t>
      </w:r>
      <w:bookmarkEnd w:id="252"/>
      <w:bookmarkEnd w:id="253"/>
    </w:p>
    <w:p w14:paraId="11C394EB" w14:textId="0B21311E" w:rsidR="002129E2" w:rsidRPr="00B32540" w:rsidRDefault="002129E2" w:rsidP="00EA11E2">
      <w:pPr>
        <w:pStyle w:val="BodyText"/>
        <w:rPr>
          <w:sz w:val="2"/>
          <w:szCs w:val="2"/>
        </w:rPr>
      </w:pPr>
      <w:proofErr w:type="gramStart"/>
      <w:r>
        <w:t>No changes.</w:t>
      </w:r>
      <w:proofErr w:type="gramEnd"/>
    </w:p>
    <w:p w14:paraId="1734BCA3" w14:textId="77777777" w:rsidR="002129E2" w:rsidRDefault="002129E2" w:rsidP="00992F0C">
      <w:pPr>
        <w:pStyle w:val="Heading5"/>
      </w:pPr>
      <w:bookmarkStart w:id="254" w:name="_Toc445201377"/>
      <w:bookmarkStart w:id="255" w:name="_Toc474320185"/>
      <w:r>
        <w:t>HL7 Logical Link</w:t>
      </w:r>
      <w:bookmarkEnd w:id="254"/>
      <w:bookmarkEnd w:id="255"/>
    </w:p>
    <w:p w14:paraId="5D3574B5" w14:textId="77777777" w:rsidR="002129E2" w:rsidRPr="00B52EA0" w:rsidRDefault="002129E2" w:rsidP="002129E2">
      <w:pPr>
        <w:pStyle w:val="BodyText"/>
      </w:pPr>
      <w:proofErr w:type="gramStart"/>
      <w:r>
        <w:t>No changes.</w:t>
      </w:r>
      <w:proofErr w:type="gramEnd"/>
    </w:p>
    <w:p w14:paraId="66CB2622" w14:textId="77777777" w:rsidR="002129E2" w:rsidRPr="002B182E" w:rsidRDefault="002129E2" w:rsidP="002129E2">
      <w:pPr>
        <w:rPr>
          <w:sz w:val="2"/>
          <w:szCs w:val="2"/>
        </w:rPr>
      </w:pPr>
    </w:p>
    <w:p w14:paraId="1A82D326" w14:textId="77777777" w:rsidR="002129E2" w:rsidRDefault="002129E2" w:rsidP="00992F0C">
      <w:pPr>
        <w:pStyle w:val="Heading5"/>
      </w:pPr>
      <w:bookmarkStart w:id="256" w:name="_Toc445201378"/>
      <w:bookmarkStart w:id="257" w:name="_Toc474320186"/>
      <w:r>
        <w:t>Commercial Off-the-Shelf (COTS) Interface</w:t>
      </w:r>
      <w:bookmarkEnd w:id="256"/>
      <w:bookmarkEnd w:id="257"/>
    </w:p>
    <w:p w14:paraId="728A44CE" w14:textId="4BBACF45" w:rsidR="008F2B1E" w:rsidRDefault="002129E2" w:rsidP="002129E2">
      <w:pPr>
        <w:pStyle w:val="BodyText"/>
      </w:pPr>
      <w:proofErr w:type="gramStart"/>
      <w:r>
        <w:t>No changes.</w:t>
      </w:r>
      <w:proofErr w:type="gramEnd"/>
    </w:p>
    <w:p w14:paraId="47456F29" w14:textId="448F43B0" w:rsidR="00E80783" w:rsidRDefault="00E80783" w:rsidP="00992F0C">
      <w:pPr>
        <w:pStyle w:val="Heading2"/>
      </w:pPr>
      <w:bookmarkStart w:id="258" w:name="Check65"/>
      <w:bookmarkStart w:id="259" w:name="ColumnTitle_62"/>
      <w:bookmarkStart w:id="260" w:name="_Toc381778443"/>
      <w:bookmarkStart w:id="261" w:name="_Toc474320187"/>
      <w:bookmarkEnd w:id="258"/>
      <w:bookmarkEnd w:id="259"/>
      <w:r>
        <w:t>Network Detailed Design</w:t>
      </w:r>
      <w:bookmarkEnd w:id="260"/>
      <w:bookmarkEnd w:id="261"/>
      <w:r>
        <w:t xml:space="preserve"> </w:t>
      </w:r>
    </w:p>
    <w:p w14:paraId="4DC64A9D" w14:textId="77777777" w:rsidR="00FE0707" w:rsidRPr="00FE0707" w:rsidRDefault="00FE0707" w:rsidP="00FE0707">
      <w:pPr>
        <w:pStyle w:val="BodyText"/>
      </w:pPr>
      <w:r>
        <w:t xml:space="preserve">There </w:t>
      </w:r>
      <w:proofErr w:type="gramStart"/>
      <w:r>
        <w:t>are</w:t>
      </w:r>
      <w:proofErr w:type="gramEnd"/>
      <w:r>
        <w:t xml:space="preserve"> no network topology changes related to this project.</w:t>
      </w:r>
    </w:p>
    <w:p w14:paraId="4B295741" w14:textId="77777777" w:rsidR="00625FBB" w:rsidRDefault="00625FBB" w:rsidP="00992F0C">
      <w:pPr>
        <w:pStyle w:val="Heading2"/>
      </w:pPr>
      <w:bookmarkStart w:id="262" w:name="_Toc381778488"/>
      <w:bookmarkStart w:id="263" w:name="_Toc474320188"/>
      <w:bookmarkStart w:id="264" w:name="_Toc381778444"/>
      <w:r>
        <w:t>Security and Privacy</w:t>
      </w:r>
      <w:bookmarkEnd w:id="262"/>
      <w:bookmarkEnd w:id="263"/>
    </w:p>
    <w:p w14:paraId="0C0539E0" w14:textId="77777777" w:rsidR="00FE0707" w:rsidRPr="00FE0707" w:rsidRDefault="00FE0707" w:rsidP="00FE0707">
      <w:pPr>
        <w:pStyle w:val="BodyText"/>
      </w:pPr>
      <w:r>
        <w:t>This project does not add any additional security or privacy design considerations.</w:t>
      </w:r>
    </w:p>
    <w:p w14:paraId="3F89F102" w14:textId="77777777" w:rsidR="00625FBB" w:rsidRDefault="00625FBB" w:rsidP="00992F0C">
      <w:pPr>
        <w:pStyle w:val="Heading3"/>
      </w:pPr>
      <w:bookmarkStart w:id="265" w:name="_Toc381778489"/>
      <w:bookmarkStart w:id="266" w:name="_Toc474320189"/>
      <w:r>
        <w:t>Security</w:t>
      </w:r>
      <w:bookmarkEnd w:id="265"/>
      <w:bookmarkEnd w:id="266"/>
    </w:p>
    <w:p w14:paraId="29EFC121" w14:textId="77777777" w:rsidR="00FE0707" w:rsidRPr="00FE0707" w:rsidRDefault="00FE0707" w:rsidP="00FE0707">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6DD0DBF0" w14:textId="77777777" w:rsidR="00625FBB" w:rsidRDefault="00625FBB" w:rsidP="00992F0C">
      <w:pPr>
        <w:pStyle w:val="Heading3"/>
      </w:pPr>
      <w:bookmarkStart w:id="267" w:name="_Toc381778490"/>
      <w:bookmarkStart w:id="268" w:name="_Toc474320190"/>
      <w:r>
        <w:lastRenderedPageBreak/>
        <w:t>Privacy</w:t>
      </w:r>
      <w:bookmarkEnd w:id="267"/>
      <w:bookmarkEnd w:id="268"/>
    </w:p>
    <w:p w14:paraId="009274F0" w14:textId="77777777" w:rsidR="00FE0707" w:rsidRPr="00FE0707" w:rsidRDefault="00FE0707" w:rsidP="00FE0707">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0D9CBA49" w14:textId="77777777" w:rsidR="000318FF" w:rsidRDefault="00E80783" w:rsidP="00992F0C">
      <w:pPr>
        <w:pStyle w:val="Heading2"/>
      </w:pPr>
      <w:bookmarkStart w:id="269" w:name="_Toc474320191"/>
      <w:r>
        <w:t>S</w:t>
      </w:r>
      <w:r w:rsidR="00040206">
        <w:t>OA/</w:t>
      </w:r>
      <w:r>
        <w:t>ESS Detailed Design</w:t>
      </w:r>
      <w:bookmarkEnd w:id="264"/>
      <w:bookmarkEnd w:id="269"/>
    </w:p>
    <w:p w14:paraId="50A3449B" w14:textId="7934256E" w:rsidR="00040206" w:rsidRPr="00040206" w:rsidRDefault="00040206" w:rsidP="00040206">
      <w:pPr>
        <w:pStyle w:val="BodyText"/>
      </w:pPr>
      <w:r>
        <w:t>Not applicable – reference</w:t>
      </w:r>
      <w:r w:rsidR="00FE0707">
        <w:t xml:space="preserve"> Section</w:t>
      </w:r>
      <w:r>
        <w:t xml:space="preserve"> </w:t>
      </w:r>
      <w:r w:rsidR="00267994">
        <w:fldChar w:fldCharType="begin"/>
      </w:r>
      <w:r w:rsidR="00267994">
        <w:instrText xml:space="preserve"> REF _Ref428529116 \r \h </w:instrText>
      </w:r>
      <w:r w:rsidR="00267994">
        <w:fldChar w:fldCharType="separate"/>
      </w:r>
      <w:r w:rsidR="00B977E1">
        <w:t>4.4</w:t>
      </w:r>
      <w:r w:rsidR="00267994">
        <w:fldChar w:fldCharType="end"/>
      </w:r>
      <w:r>
        <w:t>.</w:t>
      </w:r>
    </w:p>
    <w:p w14:paraId="228BDB98" w14:textId="77777777" w:rsidR="008A3D94" w:rsidRDefault="008A3D94" w:rsidP="00992F0C">
      <w:pPr>
        <w:pStyle w:val="Heading1"/>
      </w:pPr>
      <w:bookmarkStart w:id="270" w:name="_Toc381778477"/>
      <w:bookmarkStart w:id="271" w:name="_Toc474320192"/>
      <w:r>
        <w:t>External System Interface Design</w:t>
      </w:r>
      <w:bookmarkEnd w:id="270"/>
      <w:bookmarkEnd w:id="271"/>
    </w:p>
    <w:p w14:paraId="6A7419F4" w14:textId="77777777" w:rsidR="00135A4F" w:rsidRPr="00135A4F" w:rsidRDefault="00FE0707" w:rsidP="00135A4F">
      <w:pPr>
        <w:pStyle w:val="BodyText"/>
      </w:pPr>
      <w:r>
        <w:t>Not applicable – there is no external system involved with this project.</w:t>
      </w:r>
    </w:p>
    <w:p w14:paraId="03148747" w14:textId="77777777" w:rsidR="008A3D94" w:rsidRDefault="008A3D94" w:rsidP="00992F0C">
      <w:pPr>
        <w:pStyle w:val="Heading1"/>
      </w:pPr>
      <w:bookmarkStart w:id="272" w:name="_Toc381778480"/>
      <w:bookmarkStart w:id="273" w:name="_Toc474320193"/>
      <w:r>
        <w:t>Human-Machine Interface</w:t>
      </w:r>
      <w:bookmarkEnd w:id="272"/>
      <w:bookmarkEnd w:id="273"/>
    </w:p>
    <w:p w14:paraId="459655E8" w14:textId="77777777" w:rsidR="00660463" w:rsidRPr="00574712" w:rsidRDefault="00EA10D3" w:rsidP="00574712">
      <w:pPr>
        <w:pStyle w:val="BodyText"/>
      </w:pPr>
      <w:r>
        <w:t>No</w:t>
      </w:r>
      <w:r w:rsidR="00FE0707">
        <w:t xml:space="preserve">t applicable – this </w:t>
      </w:r>
      <w:r w:rsidR="00342746">
        <w:t>project</w:t>
      </w:r>
      <w:r w:rsidR="00FE0707">
        <w:t xml:space="preserve"> does not change the human-machine interface, which </w:t>
      </w:r>
      <w:proofErr w:type="gramStart"/>
      <w:r w:rsidR="00FE0707">
        <w:t>is done</w:t>
      </w:r>
      <w:proofErr w:type="gramEnd"/>
      <w:r w:rsidR="00FE0707">
        <w:t xml:space="preserve"> via the </w:t>
      </w:r>
      <w:proofErr w:type="spellStart"/>
      <w:r w:rsidR="00FE0707">
        <w:t>VistA</w:t>
      </w:r>
      <w:proofErr w:type="spellEnd"/>
      <w:r w:rsidR="00FE0707">
        <w:t xml:space="preserve"> user options.</w:t>
      </w:r>
      <w:bookmarkStart w:id="274" w:name="_Toc381778491"/>
    </w:p>
    <w:p w14:paraId="336A7815" w14:textId="77777777" w:rsidR="00E75A8F" w:rsidRDefault="00E75A8F" w:rsidP="00992F0C">
      <w:pPr>
        <w:pStyle w:val="Heading1"/>
        <w:numPr>
          <w:ilvl w:val="0"/>
          <w:numId w:val="0"/>
        </w:numPr>
        <w:ind w:left="720"/>
        <w:sectPr w:rsidR="00E75A8F" w:rsidSect="00992F0C">
          <w:pgSz w:w="12240" w:h="15840" w:code="1"/>
          <w:pgMar w:top="1440" w:right="1440" w:bottom="1440" w:left="1440" w:header="720" w:footer="720" w:gutter="0"/>
          <w:pgNumType w:start="1"/>
          <w:cols w:space="720"/>
          <w:docGrid w:linePitch="360"/>
        </w:sectPr>
      </w:pPr>
    </w:p>
    <w:p w14:paraId="168D7D19" w14:textId="77777777" w:rsidR="00AD4E85" w:rsidRDefault="00812156" w:rsidP="00CA4A38">
      <w:pPr>
        <w:pStyle w:val="Heading1"/>
        <w:numPr>
          <w:ilvl w:val="0"/>
          <w:numId w:val="0"/>
        </w:numPr>
        <w:ind w:left="720" w:hanging="720"/>
      </w:pPr>
      <w:bookmarkStart w:id="275" w:name="_Toc474320194"/>
      <w:r>
        <w:lastRenderedPageBreak/>
        <w:t xml:space="preserve">Attachment </w:t>
      </w:r>
      <w:r w:rsidR="0074575B">
        <w:t>A</w:t>
      </w:r>
      <w:r w:rsidR="004E698E">
        <w:t xml:space="preserve"> – Approval Signatures</w:t>
      </w:r>
      <w:bookmarkEnd w:id="274"/>
      <w:bookmarkEnd w:id="275"/>
    </w:p>
    <w:p w14:paraId="4D04D5CA"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4D8A7894" w14:textId="77777777" w:rsidR="008E7625" w:rsidRDefault="008E7625" w:rsidP="008E7625">
      <w:pPr>
        <w:pStyle w:val="BodyText"/>
      </w:pPr>
    </w:p>
    <w:p w14:paraId="5440A992" w14:textId="77777777" w:rsidR="008E7625" w:rsidRDefault="008E7625" w:rsidP="008E7625">
      <w:pPr>
        <w:pStyle w:val="BodyText"/>
      </w:pPr>
    </w:p>
    <w:p w14:paraId="4FB61DC8" w14:textId="77777777" w:rsidR="008E7625" w:rsidRDefault="008E7625" w:rsidP="008E7625">
      <w:pPr>
        <w:pStyle w:val="BodyText"/>
      </w:pPr>
    </w:p>
    <w:p w14:paraId="18A15009" w14:textId="2008D868" w:rsidR="008E7625" w:rsidRDefault="008E7625" w:rsidP="008E7625">
      <w:pPr>
        <w:pStyle w:val="BodyText"/>
      </w:pPr>
      <w:r>
        <w:t>____________________________________________________________________________</w:t>
      </w:r>
    </w:p>
    <w:p w14:paraId="7F881C98" w14:textId="77777777" w:rsidR="008E7625" w:rsidRDefault="008E7625" w:rsidP="008E7625">
      <w:pPr>
        <w:pStyle w:val="BodyText"/>
        <w:tabs>
          <w:tab w:val="left" w:pos="7920"/>
        </w:tabs>
      </w:pPr>
      <w:r>
        <w:t>Charles Dunn</w:t>
      </w:r>
    </w:p>
    <w:p w14:paraId="23BDDD52" w14:textId="77777777" w:rsidR="008E7625" w:rsidRDefault="008E7625" w:rsidP="008E7625">
      <w:pPr>
        <w:pStyle w:val="BodyText"/>
        <w:tabs>
          <w:tab w:val="left" w:pos="7920"/>
        </w:tabs>
      </w:pPr>
      <w:r>
        <w:t>Office of Information &amp; Technology (OI&amp;T) P</w:t>
      </w:r>
      <w:r w:rsidR="00C272A7">
        <w:t>roject Manager (</w:t>
      </w:r>
      <w:proofErr w:type="spellStart"/>
      <w:r w:rsidR="00C272A7">
        <w:t>P</w:t>
      </w:r>
      <w:r w:rsidR="00637882">
        <w:t>j</w:t>
      </w:r>
      <w:r w:rsidR="00C272A7">
        <w:t>M</w:t>
      </w:r>
      <w:proofErr w:type="spellEnd"/>
      <w:r w:rsidR="00C272A7">
        <w:t>)</w:t>
      </w:r>
      <w:r>
        <w:t>,</w:t>
      </w:r>
      <w:r>
        <w:tab/>
        <w:t>Date</w:t>
      </w:r>
    </w:p>
    <w:p w14:paraId="45E04E0F" w14:textId="77777777" w:rsidR="008E7625" w:rsidRDefault="008E7625" w:rsidP="008E7625">
      <w:pPr>
        <w:pStyle w:val="BodyText"/>
        <w:tabs>
          <w:tab w:val="left" w:pos="7920"/>
        </w:tabs>
      </w:pPr>
      <w:r>
        <w:t>Integrated Project Team (IPT) Co-Chair</w:t>
      </w:r>
      <w:r>
        <w:tab/>
      </w:r>
    </w:p>
    <w:p w14:paraId="491F62ED" w14:textId="77777777" w:rsidR="008E7625" w:rsidRDefault="008E7625" w:rsidP="008E7625">
      <w:pPr>
        <w:pStyle w:val="BodyText"/>
      </w:pPr>
    </w:p>
    <w:p w14:paraId="5422F0E4" w14:textId="77777777" w:rsidR="008E7625" w:rsidRDefault="008E7625" w:rsidP="008E7625">
      <w:pPr>
        <w:pStyle w:val="BodyText"/>
      </w:pPr>
    </w:p>
    <w:p w14:paraId="5B805004" w14:textId="77777777" w:rsidR="008E7625" w:rsidRDefault="008E7625" w:rsidP="008E7625">
      <w:pPr>
        <w:pStyle w:val="BodyText"/>
      </w:pPr>
    </w:p>
    <w:p w14:paraId="648A8696" w14:textId="0E62C5E8" w:rsidR="008E7625" w:rsidRDefault="008E7625" w:rsidP="008E7625">
      <w:pPr>
        <w:pStyle w:val="BodyText"/>
      </w:pPr>
      <w:r>
        <w:t>____________________________________________________________________________</w:t>
      </w:r>
    </w:p>
    <w:p w14:paraId="315A203B" w14:textId="77777777" w:rsidR="008E7625" w:rsidRDefault="008E7625" w:rsidP="008E7625">
      <w:pPr>
        <w:pStyle w:val="BodyText"/>
        <w:tabs>
          <w:tab w:val="left" w:pos="7920"/>
        </w:tabs>
      </w:pPr>
      <w:r>
        <w:t>Greg Estes</w:t>
      </w:r>
    </w:p>
    <w:p w14:paraId="699334F3" w14:textId="77777777" w:rsidR="008E7625" w:rsidRDefault="008E7625" w:rsidP="008E7625">
      <w:pPr>
        <w:pStyle w:val="BodyText"/>
        <w:tabs>
          <w:tab w:val="left" w:pos="7920"/>
        </w:tabs>
      </w:pPr>
      <w:r>
        <w:t>Business Sponsor</w:t>
      </w:r>
      <w:r>
        <w:tab/>
        <w:t xml:space="preserve">Date </w:t>
      </w:r>
    </w:p>
    <w:p w14:paraId="4F632CFC" w14:textId="77777777" w:rsidR="008E7625" w:rsidRDefault="008E7625" w:rsidP="008E7625">
      <w:pPr>
        <w:pStyle w:val="BodyText"/>
      </w:pPr>
    </w:p>
    <w:p w14:paraId="2AC1B02A" w14:textId="77777777" w:rsidR="008E7625" w:rsidRDefault="008E7625" w:rsidP="008E7625">
      <w:pPr>
        <w:pStyle w:val="BodyText"/>
      </w:pPr>
    </w:p>
    <w:p w14:paraId="63901552" w14:textId="77777777" w:rsidR="008E7625" w:rsidRDefault="008E7625" w:rsidP="008E7625">
      <w:pPr>
        <w:pStyle w:val="BodyText"/>
      </w:pPr>
    </w:p>
    <w:p w14:paraId="298ED15E" w14:textId="7E4F0AA0" w:rsidR="008E7625" w:rsidRDefault="008E7625" w:rsidP="008E7625">
      <w:pPr>
        <w:pStyle w:val="BodyText"/>
      </w:pPr>
      <w:r>
        <w:t>____________________________________________________________________________</w:t>
      </w:r>
    </w:p>
    <w:p w14:paraId="6702D02C" w14:textId="77777777" w:rsidR="008E7625" w:rsidRDefault="008E7625" w:rsidP="008E7625">
      <w:pPr>
        <w:pStyle w:val="BodyText"/>
        <w:tabs>
          <w:tab w:val="left" w:pos="7920"/>
        </w:tabs>
      </w:pPr>
      <w:r>
        <w:t xml:space="preserve">Ann </w:t>
      </w:r>
      <w:proofErr w:type="spellStart"/>
      <w:r>
        <w:t>Kliegl</w:t>
      </w:r>
      <w:proofErr w:type="spellEnd"/>
    </w:p>
    <w:p w14:paraId="71F91DB2" w14:textId="77777777" w:rsidR="008E7625" w:rsidRDefault="008E7625" w:rsidP="008E7625">
      <w:pPr>
        <w:pStyle w:val="BodyText"/>
        <w:tabs>
          <w:tab w:val="left" w:pos="7920"/>
        </w:tabs>
      </w:pPr>
      <w:r>
        <w:t xml:space="preserve">VHA </w:t>
      </w:r>
      <w:proofErr w:type="spellStart"/>
      <w:r w:rsidR="00637882">
        <w:t>PjM</w:t>
      </w:r>
      <w:proofErr w:type="spellEnd"/>
      <w:r>
        <w:t>, IPT Co-Chair</w:t>
      </w:r>
      <w:r>
        <w:tab/>
        <w:t>Date</w:t>
      </w:r>
    </w:p>
    <w:p w14:paraId="7CF51D36" w14:textId="77777777" w:rsidR="004E698E" w:rsidRDefault="004E698E"/>
    <w:p w14:paraId="626EA204" w14:textId="77777777" w:rsidR="004E698E" w:rsidRDefault="004E698E">
      <w:r>
        <w:br w:type="page"/>
      </w:r>
    </w:p>
    <w:p w14:paraId="494A67F7" w14:textId="77777777" w:rsidR="0074575B" w:rsidRPr="0074575B" w:rsidRDefault="0074575B" w:rsidP="00CA4A38">
      <w:pPr>
        <w:pStyle w:val="Heading1"/>
        <w:numPr>
          <w:ilvl w:val="0"/>
          <w:numId w:val="0"/>
        </w:numPr>
        <w:ind w:left="720" w:hanging="720"/>
      </w:pPr>
      <w:bookmarkStart w:id="276" w:name="_Toc474320195"/>
      <w:bookmarkStart w:id="277" w:name="_Toc381778492"/>
      <w:r>
        <w:lastRenderedPageBreak/>
        <w:t>Attachment B – Acronyms</w:t>
      </w:r>
      <w:bookmarkEnd w:id="276"/>
    </w:p>
    <w:p w14:paraId="468359E1" w14:textId="67C47F4A" w:rsidR="004B0DBC" w:rsidRDefault="004B0DBC" w:rsidP="004B0DBC">
      <w:pPr>
        <w:pStyle w:val="Caption"/>
      </w:pPr>
      <w:bookmarkStart w:id="278" w:name="_Toc474320210"/>
      <w:r>
        <w:t xml:space="preserve">Table </w:t>
      </w:r>
      <w:fldSimple w:instr=" SEQ Table \* ARABIC ">
        <w:r w:rsidR="00B977E1">
          <w:rPr>
            <w:noProof/>
          </w:rPr>
          <w:t>8</w:t>
        </w:r>
      </w:fldSimple>
      <w:r>
        <w:t>: Acronym List</w:t>
      </w:r>
      <w:bookmarkEnd w:id="278"/>
    </w:p>
    <w:tbl>
      <w:tblPr>
        <w:tblStyle w:val="TableGrid"/>
        <w:tblW w:w="5000" w:type="pct"/>
        <w:tblLook w:val="04A0" w:firstRow="1" w:lastRow="0" w:firstColumn="1" w:lastColumn="0" w:noHBand="0" w:noVBand="1"/>
        <w:tblDescription w:val="Acronym List"/>
      </w:tblPr>
      <w:tblGrid>
        <w:gridCol w:w="1818"/>
        <w:gridCol w:w="7758"/>
      </w:tblGrid>
      <w:tr w:rsidR="00CF047C" w:rsidRPr="0035403B" w14:paraId="69A2154A" w14:textId="77777777" w:rsidTr="00E75A8F">
        <w:trPr>
          <w:cantSplit/>
          <w:tblHeader/>
        </w:trPr>
        <w:tc>
          <w:tcPr>
            <w:tcW w:w="949" w:type="pct"/>
            <w:shd w:val="clear" w:color="auto" w:fill="F2F2F2" w:themeFill="background1" w:themeFillShade="F2"/>
          </w:tcPr>
          <w:p w14:paraId="381BDCD6" w14:textId="77777777" w:rsidR="00CF047C" w:rsidRPr="0035403B" w:rsidRDefault="00CF047C" w:rsidP="00890AA2">
            <w:pPr>
              <w:pStyle w:val="TableHeading"/>
            </w:pPr>
            <w:r w:rsidRPr="0035403B">
              <w:t>Term</w:t>
            </w:r>
          </w:p>
        </w:tc>
        <w:tc>
          <w:tcPr>
            <w:tcW w:w="4051" w:type="pct"/>
            <w:shd w:val="clear" w:color="auto" w:fill="F2F2F2" w:themeFill="background1" w:themeFillShade="F2"/>
          </w:tcPr>
          <w:p w14:paraId="1FF3DE41" w14:textId="77777777" w:rsidR="00CF047C" w:rsidRPr="0035403B" w:rsidRDefault="00CF047C" w:rsidP="00890AA2">
            <w:pPr>
              <w:pStyle w:val="TableHeading"/>
            </w:pPr>
            <w:r w:rsidRPr="0035403B">
              <w:t>Definition</w:t>
            </w:r>
          </w:p>
        </w:tc>
      </w:tr>
      <w:tr w:rsidR="00CF047C" w:rsidRPr="00D57259" w14:paraId="552F222F" w14:textId="77777777" w:rsidTr="00E75A8F">
        <w:trPr>
          <w:cantSplit/>
        </w:trPr>
        <w:tc>
          <w:tcPr>
            <w:tcW w:w="949" w:type="pct"/>
          </w:tcPr>
          <w:p w14:paraId="0A17A222" w14:textId="77777777" w:rsidR="00CF047C" w:rsidRPr="00D57259" w:rsidRDefault="00574712" w:rsidP="00835E90">
            <w:pPr>
              <w:pStyle w:val="TableText"/>
            </w:pPr>
            <w:r>
              <w:t>AITC</w:t>
            </w:r>
          </w:p>
        </w:tc>
        <w:tc>
          <w:tcPr>
            <w:tcW w:w="4051" w:type="pct"/>
          </w:tcPr>
          <w:p w14:paraId="47B3BB8E" w14:textId="77777777" w:rsidR="00CF047C" w:rsidRPr="00D57259" w:rsidRDefault="00574712" w:rsidP="00835E90">
            <w:pPr>
              <w:pStyle w:val="TableText"/>
            </w:pPr>
            <w:r>
              <w:t xml:space="preserve">Austin </w:t>
            </w:r>
            <w:r w:rsidRPr="00574712">
              <w:t>Information Technology Center</w:t>
            </w:r>
          </w:p>
        </w:tc>
      </w:tr>
      <w:tr w:rsidR="00574712" w:rsidRPr="00D57259" w14:paraId="786AF5C8" w14:textId="77777777" w:rsidTr="00E75A8F">
        <w:trPr>
          <w:cantSplit/>
        </w:trPr>
        <w:tc>
          <w:tcPr>
            <w:tcW w:w="949" w:type="pct"/>
          </w:tcPr>
          <w:p w14:paraId="0C3F389F" w14:textId="77777777" w:rsidR="00574712" w:rsidRPr="00D57259" w:rsidRDefault="00574712" w:rsidP="00574712">
            <w:pPr>
              <w:pStyle w:val="TableText"/>
            </w:pPr>
            <w:r>
              <w:t>API</w:t>
            </w:r>
          </w:p>
        </w:tc>
        <w:tc>
          <w:tcPr>
            <w:tcW w:w="4051" w:type="pct"/>
          </w:tcPr>
          <w:p w14:paraId="706BF38A" w14:textId="77777777" w:rsidR="00574712" w:rsidRPr="00D57259" w:rsidRDefault="00574712" w:rsidP="00574712">
            <w:pPr>
              <w:pStyle w:val="TableText"/>
            </w:pPr>
            <w:r w:rsidRPr="00AC0E81">
              <w:t>Application Programming Interface</w:t>
            </w:r>
          </w:p>
        </w:tc>
      </w:tr>
      <w:tr w:rsidR="00CF047C" w:rsidRPr="00D57259" w14:paraId="7FE46141" w14:textId="77777777" w:rsidTr="00E75A8F">
        <w:trPr>
          <w:cantSplit/>
        </w:trPr>
        <w:tc>
          <w:tcPr>
            <w:tcW w:w="949" w:type="pct"/>
          </w:tcPr>
          <w:p w14:paraId="3A63F537" w14:textId="77777777" w:rsidR="00CF047C" w:rsidRPr="00D57259" w:rsidRDefault="00CF047C" w:rsidP="00835E90">
            <w:pPr>
              <w:pStyle w:val="TableText"/>
            </w:pPr>
            <w:r>
              <w:t>BN</w:t>
            </w:r>
          </w:p>
        </w:tc>
        <w:tc>
          <w:tcPr>
            <w:tcW w:w="4051" w:type="pct"/>
          </w:tcPr>
          <w:p w14:paraId="27C306B0" w14:textId="77777777" w:rsidR="00CF047C" w:rsidRPr="00D57259" w:rsidRDefault="00CF047C" w:rsidP="00835E90">
            <w:pPr>
              <w:pStyle w:val="TableText"/>
            </w:pPr>
            <w:r>
              <w:t>Business Need</w:t>
            </w:r>
          </w:p>
        </w:tc>
      </w:tr>
      <w:tr w:rsidR="00CF047C" w:rsidRPr="004B24FC" w14:paraId="04CF58CC" w14:textId="77777777" w:rsidTr="00E75A8F">
        <w:trPr>
          <w:cantSplit/>
        </w:trPr>
        <w:tc>
          <w:tcPr>
            <w:tcW w:w="949" w:type="pct"/>
          </w:tcPr>
          <w:p w14:paraId="7773FA37" w14:textId="77777777" w:rsidR="00CF047C" w:rsidRDefault="00CF047C" w:rsidP="00835E90">
            <w:pPr>
              <w:pStyle w:val="TableText"/>
            </w:pPr>
            <w:r>
              <w:t>BRD</w:t>
            </w:r>
          </w:p>
        </w:tc>
        <w:tc>
          <w:tcPr>
            <w:tcW w:w="4051" w:type="pct"/>
          </w:tcPr>
          <w:p w14:paraId="3752F6B5" w14:textId="77777777" w:rsidR="00CF047C" w:rsidRPr="004B24FC" w:rsidRDefault="00CF047C" w:rsidP="00835E90">
            <w:pPr>
              <w:pStyle w:val="TableText"/>
            </w:pPr>
            <w:r w:rsidRPr="00C2133B">
              <w:t>Business Requirements Document</w:t>
            </w:r>
          </w:p>
        </w:tc>
      </w:tr>
      <w:tr w:rsidR="00CF047C" w:rsidRPr="00D57259" w14:paraId="71B5B4CF" w14:textId="77777777" w:rsidTr="00E75A8F">
        <w:trPr>
          <w:cantSplit/>
        </w:trPr>
        <w:tc>
          <w:tcPr>
            <w:tcW w:w="949" w:type="pct"/>
          </w:tcPr>
          <w:p w14:paraId="218E31D3" w14:textId="77777777" w:rsidR="00CF047C" w:rsidRPr="00D57259" w:rsidRDefault="00CF047C" w:rsidP="00835E90">
            <w:pPr>
              <w:pStyle w:val="TableText"/>
            </w:pPr>
            <w:r>
              <w:t>CBO</w:t>
            </w:r>
          </w:p>
        </w:tc>
        <w:tc>
          <w:tcPr>
            <w:tcW w:w="4051" w:type="pct"/>
          </w:tcPr>
          <w:p w14:paraId="671A2977" w14:textId="77777777" w:rsidR="00CF047C" w:rsidRPr="00D57259" w:rsidRDefault="00CF047C" w:rsidP="00835E90">
            <w:pPr>
              <w:pStyle w:val="TableText"/>
            </w:pPr>
            <w:r w:rsidRPr="004D7D85">
              <w:t>Chief Business Office</w:t>
            </w:r>
          </w:p>
        </w:tc>
      </w:tr>
      <w:tr w:rsidR="00CF047C" w:rsidRPr="00D57259" w14:paraId="6E84F86E" w14:textId="77777777" w:rsidTr="00E75A8F">
        <w:trPr>
          <w:cantSplit/>
        </w:trPr>
        <w:tc>
          <w:tcPr>
            <w:tcW w:w="949" w:type="pct"/>
          </w:tcPr>
          <w:p w14:paraId="62E66FB2" w14:textId="77777777" w:rsidR="00CF047C" w:rsidRPr="00D57259" w:rsidRDefault="00CF047C" w:rsidP="00835E90">
            <w:pPr>
              <w:pStyle w:val="TableText"/>
            </w:pPr>
            <w:r>
              <w:t>CBOC</w:t>
            </w:r>
          </w:p>
        </w:tc>
        <w:tc>
          <w:tcPr>
            <w:tcW w:w="4051" w:type="pct"/>
          </w:tcPr>
          <w:p w14:paraId="3D57DB4D" w14:textId="77777777" w:rsidR="00CF047C" w:rsidRPr="00D57259" w:rsidRDefault="00CF047C" w:rsidP="00835E90">
            <w:pPr>
              <w:pStyle w:val="TableText"/>
            </w:pPr>
            <w:r w:rsidRPr="00AC0E81">
              <w:t>Community Based Outpatient Clinic</w:t>
            </w:r>
          </w:p>
        </w:tc>
      </w:tr>
      <w:tr w:rsidR="00CF047C" w:rsidRPr="00D57259" w14:paraId="3546D8D1" w14:textId="77777777" w:rsidTr="00E75A8F">
        <w:trPr>
          <w:cantSplit/>
        </w:trPr>
        <w:tc>
          <w:tcPr>
            <w:tcW w:w="949" w:type="pct"/>
          </w:tcPr>
          <w:p w14:paraId="7E3B7D88" w14:textId="77777777" w:rsidR="00CF047C" w:rsidRPr="00D57259" w:rsidRDefault="00CF047C" w:rsidP="00835E90">
            <w:pPr>
              <w:pStyle w:val="TableText"/>
            </w:pPr>
            <w:r>
              <w:t>CLC</w:t>
            </w:r>
          </w:p>
        </w:tc>
        <w:tc>
          <w:tcPr>
            <w:tcW w:w="4051" w:type="pct"/>
          </w:tcPr>
          <w:p w14:paraId="4B4BC810" w14:textId="77777777" w:rsidR="00CF047C" w:rsidRPr="00D57259" w:rsidRDefault="00CF047C" w:rsidP="00835E90">
            <w:pPr>
              <w:pStyle w:val="TableText"/>
            </w:pPr>
            <w:r w:rsidRPr="00AC0E81">
              <w:t>Community Living Center</w:t>
            </w:r>
          </w:p>
        </w:tc>
      </w:tr>
      <w:tr w:rsidR="00CF047C" w:rsidRPr="00D57259" w14:paraId="7B2931C9" w14:textId="77777777" w:rsidTr="00E75A8F">
        <w:trPr>
          <w:cantSplit/>
        </w:trPr>
        <w:tc>
          <w:tcPr>
            <w:tcW w:w="949" w:type="pct"/>
          </w:tcPr>
          <w:p w14:paraId="79F89CF1" w14:textId="77777777" w:rsidR="00CF047C" w:rsidRPr="00D57259" w:rsidRDefault="00CF047C" w:rsidP="00835E90">
            <w:pPr>
              <w:pStyle w:val="TableText"/>
            </w:pPr>
            <w:r w:rsidRPr="00D57259">
              <w:t>COTS</w:t>
            </w:r>
          </w:p>
        </w:tc>
        <w:tc>
          <w:tcPr>
            <w:tcW w:w="4051" w:type="pct"/>
          </w:tcPr>
          <w:p w14:paraId="51A9D3A5" w14:textId="77777777" w:rsidR="00CF047C" w:rsidRPr="00D57259" w:rsidRDefault="00CF047C" w:rsidP="00835E90">
            <w:pPr>
              <w:pStyle w:val="TableText"/>
            </w:pPr>
            <w:r w:rsidRPr="00D57259">
              <w:t>Comme</w:t>
            </w:r>
            <w:r>
              <w:t>rcial Off-the-</w:t>
            </w:r>
            <w:r w:rsidRPr="00D57259">
              <w:t>Shelf</w:t>
            </w:r>
          </w:p>
        </w:tc>
      </w:tr>
      <w:tr w:rsidR="00CF047C" w:rsidRPr="00D57259" w14:paraId="3AFFC8FE" w14:textId="77777777" w:rsidTr="00E75A8F">
        <w:trPr>
          <w:cantSplit/>
        </w:trPr>
        <w:tc>
          <w:tcPr>
            <w:tcW w:w="949" w:type="pct"/>
          </w:tcPr>
          <w:p w14:paraId="7667EBD8" w14:textId="77777777" w:rsidR="00CF047C" w:rsidRPr="00D57259" w:rsidRDefault="00CF047C" w:rsidP="00835E90">
            <w:pPr>
              <w:pStyle w:val="TableText"/>
            </w:pPr>
            <w:r>
              <w:t>CP&amp;E</w:t>
            </w:r>
          </w:p>
        </w:tc>
        <w:tc>
          <w:tcPr>
            <w:tcW w:w="4051" w:type="pct"/>
          </w:tcPr>
          <w:p w14:paraId="0BCFB92E" w14:textId="77777777" w:rsidR="00CF047C" w:rsidRPr="00D57259" w:rsidRDefault="00CF047C" w:rsidP="00835E90">
            <w:pPr>
              <w:pStyle w:val="TableText"/>
            </w:pPr>
            <w:r w:rsidRPr="00637882">
              <w:t>Claims Processing and Eligibility</w:t>
            </w:r>
          </w:p>
        </w:tc>
      </w:tr>
      <w:tr w:rsidR="00CF047C" w:rsidRPr="00D57259" w14:paraId="7B58322F" w14:textId="77777777" w:rsidTr="00E75A8F">
        <w:trPr>
          <w:cantSplit/>
        </w:trPr>
        <w:tc>
          <w:tcPr>
            <w:tcW w:w="949" w:type="pct"/>
          </w:tcPr>
          <w:p w14:paraId="01CE835B" w14:textId="77777777" w:rsidR="00CF047C" w:rsidRPr="00D57259" w:rsidRDefault="00CF047C" w:rsidP="00835E90">
            <w:pPr>
              <w:pStyle w:val="TableText"/>
            </w:pPr>
            <w:r>
              <w:t>CPRS</w:t>
            </w:r>
          </w:p>
        </w:tc>
        <w:tc>
          <w:tcPr>
            <w:tcW w:w="4051" w:type="pct"/>
          </w:tcPr>
          <w:p w14:paraId="6A91EDAF" w14:textId="77777777" w:rsidR="00CF047C" w:rsidRPr="00D57259" w:rsidRDefault="00CF047C" w:rsidP="00835E90">
            <w:pPr>
              <w:pStyle w:val="TableText"/>
            </w:pPr>
            <w:r w:rsidRPr="00567BF3">
              <w:t>Computerized Patient Record System</w:t>
            </w:r>
          </w:p>
        </w:tc>
      </w:tr>
      <w:tr w:rsidR="00CF047C" w:rsidRPr="00D57259" w14:paraId="7161C575" w14:textId="77777777" w:rsidTr="00E75A8F">
        <w:trPr>
          <w:cantSplit/>
        </w:trPr>
        <w:tc>
          <w:tcPr>
            <w:tcW w:w="949" w:type="pct"/>
          </w:tcPr>
          <w:p w14:paraId="018A1D3B" w14:textId="77777777" w:rsidR="00CF047C" w:rsidRPr="00D57259" w:rsidRDefault="00CF047C" w:rsidP="00835E90">
            <w:pPr>
              <w:pStyle w:val="TableText"/>
            </w:pPr>
            <w:r w:rsidRPr="00D57259">
              <w:t>DBMS</w:t>
            </w:r>
          </w:p>
        </w:tc>
        <w:tc>
          <w:tcPr>
            <w:tcW w:w="4051" w:type="pct"/>
          </w:tcPr>
          <w:p w14:paraId="2A900021" w14:textId="77777777" w:rsidR="00CF047C" w:rsidRPr="00D57259" w:rsidRDefault="00CF047C" w:rsidP="00835E90">
            <w:pPr>
              <w:pStyle w:val="TableText"/>
            </w:pPr>
            <w:r w:rsidRPr="00D57259">
              <w:t>Database Management System</w:t>
            </w:r>
          </w:p>
        </w:tc>
      </w:tr>
      <w:tr w:rsidR="00CF047C" w:rsidRPr="00D57259" w14:paraId="6AF60387" w14:textId="77777777" w:rsidTr="00E75A8F">
        <w:trPr>
          <w:cantSplit/>
        </w:trPr>
        <w:tc>
          <w:tcPr>
            <w:tcW w:w="949" w:type="pct"/>
          </w:tcPr>
          <w:p w14:paraId="4EE10C2E" w14:textId="77777777" w:rsidR="00CF047C" w:rsidRPr="00D57259" w:rsidRDefault="00CF047C" w:rsidP="00835E90">
            <w:pPr>
              <w:pStyle w:val="TableText"/>
            </w:pPr>
            <w:r>
              <w:t>DD</w:t>
            </w:r>
          </w:p>
        </w:tc>
        <w:tc>
          <w:tcPr>
            <w:tcW w:w="4051" w:type="pct"/>
          </w:tcPr>
          <w:p w14:paraId="2A9D2DE2" w14:textId="77777777" w:rsidR="00CF047C" w:rsidRPr="00D57259" w:rsidRDefault="00CF047C" w:rsidP="00835E90">
            <w:pPr>
              <w:pStyle w:val="TableText"/>
            </w:pPr>
            <w:r>
              <w:t>Data Dictionary</w:t>
            </w:r>
          </w:p>
        </w:tc>
      </w:tr>
      <w:tr w:rsidR="00CF047C" w:rsidRPr="00D57259" w14:paraId="1E81A3F6" w14:textId="77777777" w:rsidTr="00E75A8F">
        <w:trPr>
          <w:cantSplit/>
        </w:trPr>
        <w:tc>
          <w:tcPr>
            <w:tcW w:w="949" w:type="pct"/>
          </w:tcPr>
          <w:p w14:paraId="7AF2365E" w14:textId="77777777" w:rsidR="00CF047C" w:rsidRPr="00D57259" w:rsidRDefault="00CF047C" w:rsidP="00835E90">
            <w:pPr>
              <w:pStyle w:val="TableText"/>
            </w:pPr>
            <w:r w:rsidRPr="00D57259">
              <w:t>EDI</w:t>
            </w:r>
          </w:p>
        </w:tc>
        <w:tc>
          <w:tcPr>
            <w:tcW w:w="4051" w:type="pct"/>
          </w:tcPr>
          <w:p w14:paraId="391CBCBE" w14:textId="77777777" w:rsidR="00CF047C" w:rsidRPr="00D57259" w:rsidRDefault="00CF047C" w:rsidP="00835E90">
            <w:pPr>
              <w:pStyle w:val="TableText"/>
            </w:pPr>
            <w:r w:rsidRPr="00D57259">
              <w:t>Electronic Data Interchange</w:t>
            </w:r>
          </w:p>
        </w:tc>
      </w:tr>
      <w:tr w:rsidR="00CF047C" w:rsidRPr="00D57259" w14:paraId="5F3E4BC7" w14:textId="77777777" w:rsidTr="00E75A8F">
        <w:trPr>
          <w:cantSplit/>
        </w:trPr>
        <w:tc>
          <w:tcPr>
            <w:tcW w:w="949" w:type="pct"/>
          </w:tcPr>
          <w:p w14:paraId="6E7BCD29" w14:textId="77777777" w:rsidR="00CF047C" w:rsidRPr="00D57259" w:rsidRDefault="00CF047C" w:rsidP="00835E90">
            <w:pPr>
              <w:pStyle w:val="TableText"/>
            </w:pPr>
            <w:r>
              <w:t>EHR</w:t>
            </w:r>
          </w:p>
        </w:tc>
        <w:tc>
          <w:tcPr>
            <w:tcW w:w="4051" w:type="pct"/>
          </w:tcPr>
          <w:p w14:paraId="1E7A91F6" w14:textId="77777777" w:rsidR="00CF047C" w:rsidRPr="00D57259" w:rsidRDefault="00CF047C" w:rsidP="00835E90">
            <w:pPr>
              <w:pStyle w:val="TableText"/>
            </w:pPr>
            <w:r w:rsidRPr="00AC0E81">
              <w:t>Electronic Health Record</w:t>
            </w:r>
          </w:p>
        </w:tc>
      </w:tr>
      <w:tr w:rsidR="00CF047C" w:rsidRPr="00D57259" w14:paraId="512F769C" w14:textId="77777777" w:rsidTr="00E75A8F">
        <w:trPr>
          <w:cantSplit/>
        </w:trPr>
        <w:tc>
          <w:tcPr>
            <w:tcW w:w="949" w:type="pct"/>
          </w:tcPr>
          <w:p w14:paraId="73EE0115" w14:textId="77777777" w:rsidR="00CF047C" w:rsidRPr="00D57259" w:rsidRDefault="00CF047C" w:rsidP="00835E90">
            <w:pPr>
              <w:pStyle w:val="TableText"/>
            </w:pPr>
            <w:r>
              <w:t>ERD</w:t>
            </w:r>
          </w:p>
        </w:tc>
        <w:tc>
          <w:tcPr>
            <w:tcW w:w="4051" w:type="pct"/>
          </w:tcPr>
          <w:p w14:paraId="0CAC8322" w14:textId="77777777" w:rsidR="00CF047C" w:rsidRPr="00D57259" w:rsidRDefault="00CF047C" w:rsidP="00835E90">
            <w:pPr>
              <w:pStyle w:val="TableText"/>
            </w:pPr>
            <w:r w:rsidRPr="00567BF3">
              <w:t>Entity Relationship Diagram</w:t>
            </w:r>
          </w:p>
        </w:tc>
      </w:tr>
      <w:tr w:rsidR="00CF047C" w:rsidRPr="00D57259" w14:paraId="4F4A17E0" w14:textId="77777777" w:rsidTr="00E75A8F">
        <w:trPr>
          <w:cantSplit/>
        </w:trPr>
        <w:tc>
          <w:tcPr>
            <w:tcW w:w="949" w:type="pct"/>
          </w:tcPr>
          <w:p w14:paraId="73256330" w14:textId="77777777" w:rsidR="00CF047C" w:rsidRPr="00D57259" w:rsidRDefault="00CF047C" w:rsidP="00835E90">
            <w:pPr>
              <w:pStyle w:val="TableText"/>
            </w:pPr>
            <w:r>
              <w:t>ERR</w:t>
            </w:r>
          </w:p>
        </w:tc>
        <w:tc>
          <w:tcPr>
            <w:tcW w:w="4051" w:type="pct"/>
          </w:tcPr>
          <w:p w14:paraId="7C5B2291" w14:textId="77777777" w:rsidR="00CF047C" w:rsidRPr="00D57259" w:rsidRDefault="00CF047C" w:rsidP="00835E90">
            <w:pPr>
              <w:pStyle w:val="TableText"/>
            </w:pPr>
            <w:r w:rsidRPr="00567BF3">
              <w:t>Enterprise Requirements Repository</w:t>
            </w:r>
          </w:p>
        </w:tc>
      </w:tr>
      <w:tr w:rsidR="00CF047C" w:rsidRPr="00D57259" w14:paraId="76955DFE" w14:textId="77777777" w:rsidTr="00E75A8F">
        <w:trPr>
          <w:cantSplit/>
        </w:trPr>
        <w:tc>
          <w:tcPr>
            <w:tcW w:w="949" w:type="pct"/>
          </w:tcPr>
          <w:p w14:paraId="6882C84F" w14:textId="77777777" w:rsidR="00CF047C" w:rsidRPr="00D57259" w:rsidRDefault="00CF047C" w:rsidP="00835E90">
            <w:pPr>
              <w:pStyle w:val="TableText"/>
            </w:pPr>
            <w:r>
              <w:t>ESS</w:t>
            </w:r>
          </w:p>
        </w:tc>
        <w:tc>
          <w:tcPr>
            <w:tcW w:w="4051" w:type="pct"/>
          </w:tcPr>
          <w:p w14:paraId="7C4B7A07" w14:textId="77777777" w:rsidR="00CF047C" w:rsidRPr="00D57259" w:rsidRDefault="00CF047C" w:rsidP="00835E90">
            <w:pPr>
              <w:pStyle w:val="TableText"/>
            </w:pPr>
            <w:r w:rsidRPr="004B24FC">
              <w:t>Enterprise Shared Services</w:t>
            </w:r>
          </w:p>
        </w:tc>
      </w:tr>
      <w:tr w:rsidR="00CF047C" w:rsidRPr="00D57259" w14:paraId="31D87511" w14:textId="77777777" w:rsidTr="00E75A8F">
        <w:trPr>
          <w:cantSplit/>
        </w:trPr>
        <w:tc>
          <w:tcPr>
            <w:tcW w:w="949" w:type="pct"/>
          </w:tcPr>
          <w:p w14:paraId="5B43D86D" w14:textId="77777777" w:rsidR="00CF047C" w:rsidRPr="00D57259" w:rsidRDefault="00CF047C" w:rsidP="00835E90">
            <w:pPr>
              <w:pStyle w:val="TableText"/>
            </w:pPr>
            <w:r>
              <w:t>FB</w:t>
            </w:r>
          </w:p>
        </w:tc>
        <w:tc>
          <w:tcPr>
            <w:tcW w:w="4051" w:type="pct"/>
          </w:tcPr>
          <w:p w14:paraId="54D2B0E0" w14:textId="77777777" w:rsidR="00CF047C" w:rsidRPr="00D57259" w:rsidRDefault="00CF047C" w:rsidP="00835E90">
            <w:pPr>
              <w:pStyle w:val="TableText"/>
            </w:pPr>
            <w:r w:rsidRPr="00567BF3">
              <w:t>Fee Basis</w:t>
            </w:r>
          </w:p>
        </w:tc>
      </w:tr>
      <w:tr w:rsidR="00A657C1" w:rsidRPr="00D57259" w14:paraId="47AA88E0" w14:textId="77777777" w:rsidTr="00E75A8F">
        <w:trPr>
          <w:cantSplit/>
        </w:trPr>
        <w:tc>
          <w:tcPr>
            <w:tcW w:w="949" w:type="pct"/>
          </w:tcPr>
          <w:p w14:paraId="0E2C2CF0" w14:textId="17C1B295" w:rsidR="00A657C1" w:rsidRDefault="00A657C1" w:rsidP="00835E90">
            <w:pPr>
              <w:pStyle w:val="TableText"/>
            </w:pPr>
            <w:r>
              <w:t>FBCS</w:t>
            </w:r>
          </w:p>
        </w:tc>
        <w:tc>
          <w:tcPr>
            <w:tcW w:w="4051" w:type="pct"/>
          </w:tcPr>
          <w:p w14:paraId="4FC4B041" w14:textId="7CECCD2D" w:rsidR="00A657C1" w:rsidRPr="00567BF3" w:rsidRDefault="00A657C1" w:rsidP="00835E90">
            <w:pPr>
              <w:pStyle w:val="TableText"/>
            </w:pPr>
            <w:r>
              <w:t>Fee Basis Claims System</w:t>
            </w:r>
          </w:p>
        </w:tc>
      </w:tr>
      <w:tr w:rsidR="00CF047C" w:rsidRPr="00D57259" w14:paraId="0AD711A2" w14:textId="77777777" w:rsidTr="00E75A8F">
        <w:trPr>
          <w:cantSplit/>
        </w:trPr>
        <w:tc>
          <w:tcPr>
            <w:tcW w:w="949" w:type="pct"/>
          </w:tcPr>
          <w:p w14:paraId="580FD209" w14:textId="77777777" w:rsidR="00CF047C" w:rsidRPr="00D57259" w:rsidRDefault="00CF047C" w:rsidP="00835E90">
            <w:pPr>
              <w:pStyle w:val="TableText"/>
            </w:pPr>
            <w:r w:rsidRPr="00D57259">
              <w:t>GUI</w:t>
            </w:r>
          </w:p>
        </w:tc>
        <w:tc>
          <w:tcPr>
            <w:tcW w:w="4051" w:type="pct"/>
          </w:tcPr>
          <w:p w14:paraId="71F97A55" w14:textId="77777777" w:rsidR="00CF047C" w:rsidRPr="00D57259" w:rsidRDefault="00CF047C" w:rsidP="00835E90">
            <w:pPr>
              <w:pStyle w:val="TableText"/>
            </w:pPr>
            <w:r w:rsidRPr="00D57259">
              <w:t>Graphical User Interface</w:t>
            </w:r>
          </w:p>
        </w:tc>
      </w:tr>
      <w:tr w:rsidR="00CF047C" w:rsidRPr="00D57259" w14:paraId="58E0FFCB" w14:textId="77777777" w:rsidTr="00E75A8F">
        <w:trPr>
          <w:cantSplit/>
        </w:trPr>
        <w:tc>
          <w:tcPr>
            <w:tcW w:w="949" w:type="pct"/>
          </w:tcPr>
          <w:p w14:paraId="77CC25FA" w14:textId="77777777" w:rsidR="00CF047C" w:rsidRPr="00D57259" w:rsidRDefault="00CF047C" w:rsidP="00835E90">
            <w:pPr>
              <w:pStyle w:val="TableText"/>
            </w:pPr>
            <w:r w:rsidRPr="00D57259">
              <w:t>HL7</w:t>
            </w:r>
          </w:p>
        </w:tc>
        <w:tc>
          <w:tcPr>
            <w:tcW w:w="4051" w:type="pct"/>
          </w:tcPr>
          <w:p w14:paraId="6DD9D583" w14:textId="77777777" w:rsidR="00CF047C" w:rsidRPr="00D57259" w:rsidRDefault="00CF047C" w:rsidP="00835E90">
            <w:pPr>
              <w:pStyle w:val="TableText"/>
            </w:pPr>
            <w:r w:rsidRPr="00D57259">
              <w:t xml:space="preserve">Health Level </w:t>
            </w:r>
            <w:r>
              <w:t>7</w:t>
            </w:r>
          </w:p>
        </w:tc>
      </w:tr>
      <w:tr w:rsidR="00CF047C" w:rsidRPr="004B24FC" w14:paraId="186BC359" w14:textId="77777777" w:rsidTr="00E75A8F">
        <w:trPr>
          <w:cantSplit/>
        </w:trPr>
        <w:tc>
          <w:tcPr>
            <w:tcW w:w="949" w:type="pct"/>
          </w:tcPr>
          <w:p w14:paraId="4AC1FCAA" w14:textId="77777777" w:rsidR="00CF047C" w:rsidRDefault="00CF047C" w:rsidP="00835E90">
            <w:pPr>
              <w:pStyle w:val="TableText"/>
            </w:pPr>
            <w:r>
              <w:t>IB</w:t>
            </w:r>
          </w:p>
        </w:tc>
        <w:tc>
          <w:tcPr>
            <w:tcW w:w="4051" w:type="pct"/>
          </w:tcPr>
          <w:p w14:paraId="0F06F182" w14:textId="77777777" w:rsidR="00CF047C" w:rsidRPr="004B24FC" w:rsidRDefault="00CF047C" w:rsidP="00835E90">
            <w:pPr>
              <w:pStyle w:val="TableText"/>
            </w:pPr>
            <w:r>
              <w:t xml:space="preserve"> Integrated Billing</w:t>
            </w:r>
          </w:p>
        </w:tc>
      </w:tr>
      <w:tr w:rsidR="00CF047C" w:rsidRPr="00D57259" w14:paraId="70B07ADF" w14:textId="77777777" w:rsidTr="00E75A8F">
        <w:trPr>
          <w:cantSplit/>
        </w:trPr>
        <w:tc>
          <w:tcPr>
            <w:tcW w:w="949" w:type="pct"/>
          </w:tcPr>
          <w:p w14:paraId="7931ECDE" w14:textId="77777777" w:rsidR="00CF047C" w:rsidRPr="00D57259" w:rsidRDefault="00CF047C" w:rsidP="00835E90">
            <w:pPr>
              <w:pStyle w:val="TableText"/>
            </w:pPr>
            <w:r>
              <w:t>ICR</w:t>
            </w:r>
          </w:p>
        </w:tc>
        <w:tc>
          <w:tcPr>
            <w:tcW w:w="4051" w:type="pct"/>
          </w:tcPr>
          <w:p w14:paraId="0B59020E" w14:textId="77777777" w:rsidR="00CF047C" w:rsidRPr="00D57259" w:rsidRDefault="00CF047C" w:rsidP="00835E90">
            <w:pPr>
              <w:pStyle w:val="TableText"/>
            </w:pPr>
            <w:r w:rsidRPr="004D7D85">
              <w:t>Integration Control Registration</w:t>
            </w:r>
          </w:p>
        </w:tc>
      </w:tr>
      <w:tr w:rsidR="00CF047C" w:rsidRPr="004B24FC" w14:paraId="18F53C86" w14:textId="77777777" w:rsidTr="00E75A8F">
        <w:trPr>
          <w:cantSplit/>
        </w:trPr>
        <w:tc>
          <w:tcPr>
            <w:tcW w:w="949" w:type="pct"/>
          </w:tcPr>
          <w:p w14:paraId="3D66A829" w14:textId="77777777" w:rsidR="00CF047C" w:rsidRDefault="00CF047C" w:rsidP="00835E90">
            <w:pPr>
              <w:pStyle w:val="TableText"/>
            </w:pPr>
            <w:r>
              <w:t>IPT</w:t>
            </w:r>
          </w:p>
        </w:tc>
        <w:tc>
          <w:tcPr>
            <w:tcW w:w="4051" w:type="pct"/>
          </w:tcPr>
          <w:p w14:paraId="264DFD25" w14:textId="77777777" w:rsidR="00CF047C" w:rsidRPr="004B24FC" w:rsidRDefault="00CF047C" w:rsidP="00835E90">
            <w:pPr>
              <w:pStyle w:val="TableText"/>
            </w:pPr>
            <w:r w:rsidRPr="00F81A13">
              <w:t>Integrated Project Team</w:t>
            </w:r>
          </w:p>
        </w:tc>
      </w:tr>
      <w:tr w:rsidR="00574712" w:rsidRPr="004B24FC" w14:paraId="4FD1C2F3" w14:textId="77777777" w:rsidTr="00E75A8F">
        <w:trPr>
          <w:cantSplit/>
        </w:trPr>
        <w:tc>
          <w:tcPr>
            <w:tcW w:w="949" w:type="pct"/>
          </w:tcPr>
          <w:p w14:paraId="131FB07B" w14:textId="77777777" w:rsidR="00574712" w:rsidRDefault="00574712" w:rsidP="00835E90">
            <w:pPr>
              <w:pStyle w:val="TableText"/>
            </w:pPr>
            <w:r>
              <w:t>LAN</w:t>
            </w:r>
          </w:p>
        </w:tc>
        <w:tc>
          <w:tcPr>
            <w:tcW w:w="4051" w:type="pct"/>
          </w:tcPr>
          <w:p w14:paraId="41C22351" w14:textId="77777777" w:rsidR="00574712" w:rsidRPr="00F81A13" w:rsidRDefault="00574712" w:rsidP="00835E90">
            <w:pPr>
              <w:pStyle w:val="TableText"/>
            </w:pPr>
            <w:r>
              <w:t>Local Area Network</w:t>
            </w:r>
          </w:p>
        </w:tc>
      </w:tr>
      <w:tr w:rsidR="00CF047C" w:rsidRPr="00D57259" w14:paraId="049448AD" w14:textId="77777777" w:rsidTr="00E75A8F">
        <w:trPr>
          <w:cantSplit/>
        </w:trPr>
        <w:tc>
          <w:tcPr>
            <w:tcW w:w="949" w:type="pct"/>
          </w:tcPr>
          <w:p w14:paraId="3D30CD07" w14:textId="77777777" w:rsidR="00CF047C" w:rsidRPr="00D57259" w:rsidRDefault="00CF047C" w:rsidP="00835E90">
            <w:pPr>
              <w:pStyle w:val="TableText"/>
            </w:pPr>
            <w:r>
              <w:t>MCCF</w:t>
            </w:r>
          </w:p>
        </w:tc>
        <w:tc>
          <w:tcPr>
            <w:tcW w:w="4051" w:type="pct"/>
          </w:tcPr>
          <w:p w14:paraId="14365CD6" w14:textId="77777777" w:rsidR="00CF047C" w:rsidRPr="00D57259" w:rsidRDefault="00CF047C" w:rsidP="00835E90">
            <w:pPr>
              <w:pStyle w:val="TableText"/>
            </w:pPr>
            <w:r w:rsidRPr="004D7D85">
              <w:t>Medical Care Collection Fund</w:t>
            </w:r>
          </w:p>
        </w:tc>
      </w:tr>
      <w:tr w:rsidR="00CF047C" w:rsidRPr="00D57259" w14:paraId="6CFC0128" w14:textId="77777777" w:rsidTr="00E75A8F">
        <w:trPr>
          <w:cantSplit/>
        </w:trPr>
        <w:tc>
          <w:tcPr>
            <w:tcW w:w="949" w:type="pct"/>
          </w:tcPr>
          <w:p w14:paraId="47B4BA89" w14:textId="77777777" w:rsidR="00CF047C" w:rsidRPr="00D57259" w:rsidRDefault="00CF047C" w:rsidP="00835E90">
            <w:pPr>
              <w:pStyle w:val="TableText"/>
            </w:pPr>
            <w:r>
              <w:t>MCCR</w:t>
            </w:r>
          </w:p>
        </w:tc>
        <w:tc>
          <w:tcPr>
            <w:tcW w:w="4051" w:type="pct"/>
          </w:tcPr>
          <w:p w14:paraId="7B65019E" w14:textId="77777777" w:rsidR="00CF047C" w:rsidRPr="00D57259" w:rsidRDefault="00CF047C" w:rsidP="00835E90">
            <w:pPr>
              <w:pStyle w:val="TableText"/>
            </w:pPr>
            <w:r w:rsidRPr="00567BF3">
              <w:t>Medical Care Cost Recovery</w:t>
            </w:r>
          </w:p>
        </w:tc>
      </w:tr>
      <w:tr w:rsidR="00CF047C" w:rsidRPr="00D57259" w14:paraId="230990D3" w14:textId="77777777" w:rsidTr="00E75A8F">
        <w:trPr>
          <w:cantSplit/>
        </w:trPr>
        <w:tc>
          <w:tcPr>
            <w:tcW w:w="949" w:type="pct"/>
          </w:tcPr>
          <w:p w14:paraId="1AC557FD" w14:textId="77777777" w:rsidR="00CF047C" w:rsidRPr="00D57259" w:rsidRDefault="00CF047C" w:rsidP="00835E90">
            <w:pPr>
              <w:pStyle w:val="TableText"/>
            </w:pPr>
            <w:r>
              <w:t>MDWS</w:t>
            </w:r>
          </w:p>
        </w:tc>
        <w:tc>
          <w:tcPr>
            <w:tcW w:w="4051" w:type="pct"/>
          </w:tcPr>
          <w:p w14:paraId="1FCD5383" w14:textId="77777777" w:rsidR="00CF047C" w:rsidRPr="00D57259" w:rsidRDefault="00CF047C" w:rsidP="00835E90">
            <w:pPr>
              <w:pStyle w:val="TableText"/>
            </w:pPr>
            <w:r w:rsidRPr="00AC0E81">
              <w:t>Medical Domain Web Services</w:t>
            </w:r>
          </w:p>
        </w:tc>
      </w:tr>
      <w:tr w:rsidR="00CF047C" w:rsidRPr="00D57259" w14:paraId="0DDFB81A" w14:textId="77777777" w:rsidTr="00E75A8F">
        <w:trPr>
          <w:cantSplit/>
        </w:trPr>
        <w:tc>
          <w:tcPr>
            <w:tcW w:w="949" w:type="pct"/>
          </w:tcPr>
          <w:p w14:paraId="4105A606" w14:textId="77777777" w:rsidR="00CF047C" w:rsidRPr="00D57259" w:rsidRDefault="00CF047C" w:rsidP="00835E90">
            <w:pPr>
              <w:pStyle w:val="TableText"/>
            </w:pPr>
            <w:r>
              <w:t>MUMPS</w:t>
            </w:r>
          </w:p>
        </w:tc>
        <w:tc>
          <w:tcPr>
            <w:tcW w:w="4051" w:type="pct"/>
          </w:tcPr>
          <w:p w14:paraId="10BF16F0" w14:textId="77777777" w:rsidR="00CF047C" w:rsidRPr="00D57259" w:rsidRDefault="00CF047C" w:rsidP="00835E90">
            <w:pPr>
              <w:pStyle w:val="TableText"/>
            </w:pPr>
            <w:r w:rsidRPr="00AC0E81">
              <w:t>Massachusetts General Hospital Utility Multi-Programming System</w:t>
            </w:r>
          </w:p>
        </w:tc>
      </w:tr>
      <w:tr w:rsidR="00CF047C" w:rsidRPr="00D57259" w14:paraId="7AD6E0B0" w14:textId="77777777" w:rsidTr="00E75A8F">
        <w:trPr>
          <w:cantSplit/>
        </w:trPr>
        <w:tc>
          <w:tcPr>
            <w:tcW w:w="949" w:type="pct"/>
          </w:tcPr>
          <w:p w14:paraId="5AA678CA" w14:textId="77777777" w:rsidR="00CF047C" w:rsidRPr="00D57259" w:rsidRDefault="00CF047C" w:rsidP="00835E90">
            <w:pPr>
              <w:pStyle w:val="TableText"/>
            </w:pPr>
            <w:r>
              <w:t>NFPO</w:t>
            </w:r>
          </w:p>
        </w:tc>
        <w:tc>
          <w:tcPr>
            <w:tcW w:w="4051" w:type="pct"/>
          </w:tcPr>
          <w:p w14:paraId="3F74B1D4" w14:textId="77777777" w:rsidR="00CF047C" w:rsidRPr="00D57259" w:rsidRDefault="00CF047C" w:rsidP="00835E90">
            <w:pPr>
              <w:pStyle w:val="TableText"/>
            </w:pPr>
            <w:r w:rsidRPr="004D7D85">
              <w:t>National Fee Program Office</w:t>
            </w:r>
          </w:p>
        </w:tc>
      </w:tr>
      <w:tr w:rsidR="00CF047C" w:rsidRPr="00D57259" w14:paraId="62BC2089" w14:textId="77777777" w:rsidTr="00E75A8F">
        <w:trPr>
          <w:cantSplit/>
        </w:trPr>
        <w:tc>
          <w:tcPr>
            <w:tcW w:w="949" w:type="pct"/>
          </w:tcPr>
          <w:p w14:paraId="2076B581" w14:textId="77777777" w:rsidR="00CF047C" w:rsidRPr="00D57259" w:rsidRDefault="00CF047C" w:rsidP="00835E90">
            <w:pPr>
              <w:pStyle w:val="TableText"/>
            </w:pPr>
            <w:r>
              <w:lastRenderedPageBreak/>
              <w:t>OI&amp;T</w:t>
            </w:r>
          </w:p>
        </w:tc>
        <w:tc>
          <w:tcPr>
            <w:tcW w:w="4051" w:type="pct"/>
          </w:tcPr>
          <w:p w14:paraId="051DC931" w14:textId="77777777" w:rsidR="00CF047C" w:rsidRPr="00D57259" w:rsidRDefault="00CF047C" w:rsidP="00835E90">
            <w:pPr>
              <w:pStyle w:val="TableText"/>
            </w:pPr>
            <w:r w:rsidRPr="00567BF3">
              <w:t>Office of Information &amp; Technology</w:t>
            </w:r>
          </w:p>
        </w:tc>
      </w:tr>
      <w:tr w:rsidR="00CF047C" w:rsidRPr="00D57259" w14:paraId="3AC600FD" w14:textId="77777777" w:rsidTr="00E75A8F">
        <w:trPr>
          <w:cantSplit/>
        </w:trPr>
        <w:tc>
          <w:tcPr>
            <w:tcW w:w="949" w:type="pct"/>
          </w:tcPr>
          <w:p w14:paraId="66390966" w14:textId="77777777" w:rsidR="00CF047C" w:rsidRPr="00D57259" w:rsidRDefault="00CF047C" w:rsidP="00835E90">
            <w:pPr>
              <w:pStyle w:val="TableText"/>
            </w:pPr>
            <w:r>
              <w:t>OIG</w:t>
            </w:r>
          </w:p>
        </w:tc>
        <w:tc>
          <w:tcPr>
            <w:tcW w:w="4051" w:type="pct"/>
          </w:tcPr>
          <w:p w14:paraId="352A81E5" w14:textId="77777777" w:rsidR="00CF047C" w:rsidRPr="00D57259" w:rsidRDefault="00CF047C" w:rsidP="00835E90">
            <w:pPr>
              <w:pStyle w:val="TableText"/>
            </w:pPr>
            <w:r w:rsidRPr="004D7D85">
              <w:t>Office of Inspector General</w:t>
            </w:r>
          </w:p>
        </w:tc>
      </w:tr>
      <w:tr w:rsidR="00CF047C" w:rsidRPr="00D57259" w14:paraId="2A3CA261" w14:textId="77777777" w:rsidTr="00E75A8F">
        <w:trPr>
          <w:cantSplit/>
        </w:trPr>
        <w:tc>
          <w:tcPr>
            <w:tcW w:w="949" w:type="pct"/>
          </w:tcPr>
          <w:p w14:paraId="1F2D008C" w14:textId="77777777" w:rsidR="00CF047C" w:rsidRDefault="00CF047C" w:rsidP="00835E90">
            <w:pPr>
              <w:pStyle w:val="TableText"/>
            </w:pPr>
            <w:r>
              <w:t>OWNR</w:t>
            </w:r>
          </w:p>
        </w:tc>
        <w:tc>
          <w:tcPr>
            <w:tcW w:w="4051" w:type="pct"/>
          </w:tcPr>
          <w:p w14:paraId="1C7AB348" w14:textId="77777777" w:rsidR="00CF047C" w:rsidRDefault="00CF047C" w:rsidP="00835E90">
            <w:pPr>
              <w:pStyle w:val="TableText"/>
            </w:pPr>
            <w:r>
              <w:t xml:space="preserve">Owner </w:t>
            </w:r>
            <w:r w:rsidRPr="00BB3E83">
              <w:t>Requirement</w:t>
            </w:r>
          </w:p>
        </w:tc>
      </w:tr>
      <w:tr w:rsidR="00CF047C" w:rsidRPr="00D57259" w14:paraId="77D8C369" w14:textId="77777777" w:rsidTr="00E75A8F">
        <w:trPr>
          <w:cantSplit/>
        </w:trPr>
        <w:tc>
          <w:tcPr>
            <w:tcW w:w="949" w:type="pct"/>
          </w:tcPr>
          <w:p w14:paraId="732E392E" w14:textId="77777777" w:rsidR="00CF047C" w:rsidRPr="00D57259" w:rsidRDefault="00CF047C" w:rsidP="00835E90">
            <w:pPr>
              <w:pStyle w:val="TableText"/>
            </w:pPr>
            <w:proofErr w:type="spellStart"/>
            <w:r>
              <w:t>PjM</w:t>
            </w:r>
            <w:proofErr w:type="spellEnd"/>
          </w:p>
        </w:tc>
        <w:tc>
          <w:tcPr>
            <w:tcW w:w="4051" w:type="pct"/>
          </w:tcPr>
          <w:p w14:paraId="4F5480A9" w14:textId="77777777" w:rsidR="00CF047C" w:rsidRPr="00D57259" w:rsidRDefault="00CF047C" w:rsidP="00835E90">
            <w:pPr>
              <w:pStyle w:val="TableText"/>
            </w:pPr>
            <w:r>
              <w:t>Project Manager</w:t>
            </w:r>
          </w:p>
        </w:tc>
      </w:tr>
      <w:tr w:rsidR="00CF047C" w:rsidRPr="00D57259" w14:paraId="5D75F988" w14:textId="77777777" w:rsidTr="00E75A8F">
        <w:trPr>
          <w:cantSplit/>
        </w:trPr>
        <w:tc>
          <w:tcPr>
            <w:tcW w:w="949" w:type="pct"/>
          </w:tcPr>
          <w:p w14:paraId="51CD8230" w14:textId="77777777" w:rsidR="00CF047C" w:rsidRPr="00D57259" w:rsidRDefault="00CF047C" w:rsidP="00835E90">
            <w:pPr>
              <w:pStyle w:val="TableText"/>
            </w:pPr>
            <w:r w:rsidRPr="00D57259">
              <w:t>RPC</w:t>
            </w:r>
          </w:p>
        </w:tc>
        <w:tc>
          <w:tcPr>
            <w:tcW w:w="4051" w:type="pct"/>
          </w:tcPr>
          <w:p w14:paraId="54084CC5" w14:textId="77777777" w:rsidR="00CF047C" w:rsidRPr="00D57259" w:rsidRDefault="00CF047C" w:rsidP="00835E90">
            <w:pPr>
              <w:pStyle w:val="TableText"/>
            </w:pPr>
            <w:r w:rsidRPr="00D57259">
              <w:t>Remote Procedure Call</w:t>
            </w:r>
          </w:p>
        </w:tc>
      </w:tr>
      <w:tr w:rsidR="00CF047C" w:rsidRPr="00D57259" w14:paraId="1A288F91" w14:textId="77777777" w:rsidTr="00E75A8F">
        <w:trPr>
          <w:cantSplit/>
        </w:trPr>
        <w:tc>
          <w:tcPr>
            <w:tcW w:w="949" w:type="pct"/>
          </w:tcPr>
          <w:p w14:paraId="11F2B9B0" w14:textId="77777777" w:rsidR="00CF047C" w:rsidRPr="00D57259" w:rsidRDefault="00CF047C" w:rsidP="00835E90">
            <w:pPr>
              <w:pStyle w:val="TableText"/>
            </w:pPr>
            <w:r w:rsidRPr="00D57259">
              <w:t>RSD</w:t>
            </w:r>
          </w:p>
        </w:tc>
        <w:tc>
          <w:tcPr>
            <w:tcW w:w="4051" w:type="pct"/>
          </w:tcPr>
          <w:p w14:paraId="27CA6244" w14:textId="77777777" w:rsidR="00CF047C" w:rsidRPr="00D57259" w:rsidRDefault="00CF047C" w:rsidP="00835E90">
            <w:pPr>
              <w:pStyle w:val="TableText"/>
            </w:pPr>
            <w:r w:rsidRPr="00D57259">
              <w:t>Requirements Specification Document</w:t>
            </w:r>
          </w:p>
        </w:tc>
      </w:tr>
      <w:tr w:rsidR="00CF047C" w:rsidRPr="00D57259" w14:paraId="209E518B" w14:textId="77777777" w:rsidTr="00E75A8F">
        <w:trPr>
          <w:cantSplit/>
        </w:trPr>
        <w:tc>
          <w:tcPr>
            <w:tcW w:w="949" w:type="pct"/>
          </w:tcPr>
          <w:p w14:paraId="21185E62" w14:textId="77777777" w:rsidR="00CF047C" w:rsidRPr="00D57259" w:rsidRDefault="00CF047C" w:rsidP="00835E90">
            <w:pPr>
              <w:pStyle w:val="TableText"/>
            </w:pPr>
            <w:r w:rsidRPr="00D57259">
              <w:t>RTM</w:t>
            </w:r>
          </w:p>
        </w:tc>
        <w:tc>
          <w:tcPr>
            <w:tcW w:w="4051" w:type="pct"/>
          </w:tcPr>
          <w:p w14:paraId="3EE98BA0" w14:textId="77777777" w:rsidR="00CF047C" w:rsidRPr="00D57259" w:rsidRDefault="00CF047C" w:rsidP="00835E90">
            <w:pPr>
              <w:pStyle w:val="TableText"/>
            </w:pPr>
            <w:r w:rsidRPr="00D57259">
              <w:t>Requirements Traceability Matrix</w:t>
            </w:r>
          </w:p>
        </w:tc>
      </w:tr>
      <w:tr w:rsidR="00197EB9" w:rsidRPr="00D57259" w14:paraId="6100DEB8" w14:textId="77777777" w:rsidTr="00E75A8F">
        <w:trPr>
          <w:cantSplit/>
        </w:trPr>
        <w:tc>
          <w:tcPr>
            <w:tcW w:w="949" w:type="pct"/>
          </w:tcPr>
          <w:p w14:paraId="74AB01DB" w14:textId="77777777" w:rsidR="00197EB9" w:rsidRPr="00D57259" w:rsidRDefault="00197EB9" w:rsidP="00835E90">
            <w:pPr>
              <w:pStyle w:val="TableText"/>
            </w:pPr>
            <w:r>
              <w:t>RUR</w:t>
            </w:r>
          </w:p>
        </w:tc>
        <w:tc>
          <w:tcPr>
            <w:tcW w:w="4051" w:type="pct"/>
          </w:tcPr>
          <w:p w14:paraId="5F732FE2" w14:textId="77777777" w:rsidR="00197EB9" w:rsidRPr="00D57259" w:rsidRDefault="00197EB9" w:rsidP="00835E90">
            <w:pPr>
              <w:pStyle w:val="TableText"/>
            </w:pPr>
            <w:r>
              <w:t>Revenue Utilization Review</w:t>
            </w:r>
          </w:p>
        </w:tc>
      </w:tr>
      <w:tr w:rsidR="00CF047C" w:rsidRPr="00D57259" w14:paraId="23F88CA7" w14:textId="77777777" w:rsidTr="00E75A8F">
        <w:trPr>
          <w:cantSplit/>
        </w:trPr>
        <w:tc>
          <w:tcPr>
            <w:tcW w:w="949" w:type="pct"/>
          </w:tcPr>
          <w:p w14:paraId="6821EDCF" w14:textId="77777777" w:rsidR="00CF047C" w:rsidRPr="00D57259" w:rsidRDefault="00CF047C" w:rsidP="00835E90">
            <w:pPr>
              <w:pStyle w:val="TableText"/>
            </w:pPr>
            <w:r>
              <w:t>SDD</w:t>
            </w:r>
          </w:p>
        </w:tc>
        <w:tc>
          <w:tcPr>
            <w:tcW w:w="4051" w:type="pct"/>
          </w:tcPr>
          <w:p w14:paraId="78AD1B2D" w14:textId="77777777" w:rsidR="00CF047C" w:rsidRPr="00D57259" w:rsidRDefault="00CF047C" w:rsidP="00835E90">
            <w:pPr>
              <w:pStyle w:val="TableText"/>
            </w:pPr>
            <w:r w:rsidRPr="00567BF3">
              <w:t>System Design Document</w:t>
            </w:r>
          </w:p>
        </w:tc>
      </w:tr>
      <w:tr w:rsidR="00CF047C" w:rsidRPr="001E57E3" w14:paraId="4687CED0" w14:textId="77777777" w:rsidTr="00E75A8F">
        <w:trPr>
          <w:cantSplit/>
        </w:trPr>
        <w:tc>
          <w:tcPr>
            <w:tcW w:w="949" w:type="pct"/>
          </w:tcPr>
          <w:p w14:paraId="1138AD86" w14:textId="77777777" w:rsidR="00CF047C" w:rsidRPr="001E57E3" w:rsidRDefault="00CF047C" w:rsidP="00835E90">
            <w:pPr>
              <w:pStyle w:val="TableText"/>
            </w:pPr>
            <w:r w:rsidRPr="001E57E3">
              <w:t>SOA</w:t>
            </w:r>
          </w:p>
        </w:tc>
        <w:tc>
          <w:tcPr>
            <w:tcW w:w="4051" w:type="pct"/>
          </w:tcPr>
          <w:p w14:paraId="4665B2C3" w14:textId="77777777" w:rsidR="00CF047C" w:rsidRPr="001E57E3" w:rsidRDefault="00CF047C" w:rsidP="00835E90">
            <w:pPr>
              <w:pStyle w:val="TableText"/>
            </w:pPr>
            <w:r w:rsidRPr="001E57E3">
              <w:t>Service Oriented Architecture</w:t>
            </w:r>
          </w:p>
        </w:tc>
      </w:tr>
      <w:tr w:rsidR="00CF047C" w:rsidRPr="004B24FC" w14:paraId="0BC9AC12" w14:textId="77777777" w:rsidTr="00E75A8F">
        <w:trPr>
          <w:cantSplit/>
        </w:trPr>
        <w:tc>
          <w:tcPr>
            <w:tcW w:w="949" w:type="pct"/>
          </w:tcPr>
          <w:p w14:paraId="6315D196" w14:textId="77777777" w:rsidR="00CF047C" w:rsidRDefault="00CF047C" w:rsidP="00835E90">
            <w:pPr>
              <w:pStyle w:val="TableText"/>
            </w:pPr>
            <w:r>
              <w:t>TSPR</w:t>
            </w:r>
          </w:p>
        </w:tc>
        <w:tc>
          <w:tcPr>
            <w:tcW w:w="4051" w:type="pct"/>
          </w:tcPr>
          <w:p w14:paraId="57164108" w14:textId="77777777" w:rsidR="00CF047C" w:rsidRPr="004B24FC" w:rsidRDefault="00CF047C" w:rsidP="00835E90">
            <w:pPr>
              <w:pStyle w:val="TableText"/>
            </w:pPr>
            <w:r w:rsidRPr="0062631F">
              <w:t>Technical Services Project Repository</w:t>
            </w:r>
          </w:p>
        </w:tc>
      </w:tr>
      <w:tr w:rsidR="00CF047C" w:rsidRPr="00D57259" w14:paraId="60657A9D" w14:textId="77777777" w:rsidTr="00E75A8F">
        <w:trPr>
          <w:cantSplit/>
        </w:trPr>
        <w:tc>
          <w:tcPr>
            <w:tcW w:w="949" w:type="pct"/>
          </w:tcPr>
          <w:p w14:paraId="52DAF20C" w14:textId="77777777" w:rsidR="00CF047C" w:rsidRPr="00D57259" w:rsidRDefault="00CF047C" w:rsidP="00835E90">
            <w:pPr>
              <w:pStyle w:val="TableText"/>
            </w:pPr>
            <w:r w:rsidRPr="00D57259">
              <w:t>VA</w:t>
            </w:r>
          </w:p>
        </w:tc>
        <w:tc>
          <w:tcPr>
            <w:tcW w:w="4051" w:type="pct"/>
          </w:tcPr>
          <w:p w14:paraId="3484A973" w14:textId="77777777" w:rsidR="00CF047C" w:rsidRPr="00D57259" w:rsidRDefault="00CF047C" w:rsidP="00835E90">
            <w:pPr>
              <w:pStyle w:val="TableText"/>
            </w:pPr>
            <w:r w:rsidRPr="00D57259">
              <w:t>Department of Veterans Affairs</w:t>
            </w:r>
          </w:p>
        </w:tc>
      </w:tr>
      <w:tr w:rsidR="00CF047C" w:rsidRPr="00D57259" w14:paraId="782E10AF" w14:textId="77777777" w:rsidTr="00E75A8F">
        <w:trPr>
          <w:cantSplit/>
        </w:trPr>
        <w:tc>
          <w:tcPr>
            <w:tcW w:w="949" w:type="pct"/>
          </w:tcPr>
          <w:p w14:paraId="301DD112" w14:textId="77777777" w:rsidR="00CF047C" w:rsidRPr="00D57259" w:rsidRDefault="00CF047C" w:rsidP="00835E90">
            <w:pPr>
              <w:pStyle w:val="TableText"/>
            </w:pPr>
            <w:r>
              <w:t>VACO</w:t>
            </w:r>
          </w:p>
        </w:tc>
        <w:tc>
          <w:tcPr>
            <w:tcW w:w="4051" w:type="pct"/>
          </w:tcPr>
          <w:p w14:paraId="02EA78EF" w14:textId="77777777" w:rsidR="00CF047C" w:rsidRPr="00D57259" w:rsidRDefault="00CF047C" w:rsidP="00835E90">
            <w:pPr>
              <w:pStyle w:val="TableText"/>
            </w:pPr>
            <w:r>
              <w:t>VA Central Office</w:t>
            </w:r>
          </w:p>
        </w:tc>
      </w:tr>
      <w:tr w:rsidR="00CF047C" w:rsidRPr="00D57259" w14:paraId="28E4D9F9" w14:textId="77777777" w:rsidTr="00E75A8F">
        <w:trPr>
          <w:cantSplit/>
        </w:trPr>
        <w:tc>
          <w:tcPr>
            <w:tcW w:w="949" w:type="pct"/>
          </w:tcPr>
          <w:p w14:paraId="1A42FBB2" w14:textId="77777777" w:rsidR="00CF047C" w:rsidRPr="00D57259" w:rsidRDefault="00CF047C" w:rsidP="00835E90">
            <w:pPr>
              <w:pStyle w:val="TableText"/>
            </w:pPr>
            <w:r w:rsidRPr="00D57259">
              <w:t>VAMC</w:t>
            </w:r>
          </w:p>
        </w:tc>
        <w:tc>
          <w:tcPr>
            <w:tcW w:w="4051" w:type="pct"/>
          </w:tcPr>
          <w:p w14:paraId="16BE9849" w14:textId="77777777" w:rsidR="00CF047C" w:rsidRPr="00D57259" w:rsidRDefault="00CF047C" w:rsidP="00835E90">
            <w:pPr>
              <w:pStyle w:val="TableText"/>
            </w:pPr>
            <w:r w:rsidRPr="00D57259">
              <w:t>VA Medical Center</w:t>
            </w:r>
          </w:p>
        </w:tc>
      </w:tr>
      <w:tr w:rsidR="00CF047C" w:rsidRPr="00D57259" w14:paraId="5CA54A41" w14:textId="77777777" w:rsidTr="00E75A8F">
        <w:trPr>
          <w:cantSplit/>
        </w:trPr>
        <w:tc>
          <w:tcPr>
            <w:tcW w:w="949" w:type="pct"/>
          </w:tcPr>
          <w:p w14:paraId="6E8AFACC" w14:textId="77777777" w:rsidR="00CF047C" w:rsidRPr="00D57259" w:rsidRDefault="00CF047C" w:rsidP="00835E90">
            <w:pPr>
              <w:pStyle w:val="TableText"/>
            </w:pPr>
            <w:r w:rsidRPr="00D57259">
              <w:t>VHA</w:t>
            </w:r>
          </w:p>
        </w:tc>
        <w:tc>
          <w:tcPr>
            <w:tcW w:w="4051" w:type="pct"/>
          </w:tcPr>
          <w:p w14:paraId="64C4600A" w14:textId="77777777" w:rsidR="00CF047C" w:rsidRPr="00D57259" w:rsidRDefault="00CF047C" w:rsidP="00835E90">
            <w:pPr>
              <w:pStyle w:val="TableText"/>
            </w:pPr>
            <w:r w:rsidRPr="00D57259">
              <w:t>Veterans Health Administration</w:t>
            </w:r>
          </w:p>
        </w:tc>
      </w:tr>
      <w:tr w:rsidR="00CF047C" w:rsidRPr="00D57259" w14:paraId="27CF1063" w14:textId="77777777" w:rsidTr="00E75A8F">
        <w:trPr>
          <w:cantSplit/>
        </w:trPr>
        <w:tc>
          <w:tcPr>
            <w:tcW w:w="949" w:type="pct"/>
          </w:tcPr>
          <w:p w14:paraId="4C1E8BA9" w14:textId="77777777" w:rsidR="00CF047C" w:rsidRPr="00D57259" w:rsidRDefault="00CF047C" w:rsidP="00835E90">
            <w:pPr>
              <w:pStyle w:val="TableText"/>
            </w:pPr>
            <w:r>
              <w:t>VISN</w:t>
            </w:r>
          </w:p>
        </w:tc>
        <w:tc>
          <w:tcPr>
            <w:tcW w:w="4051" w:type="pct"/>
          </w:tcPr>
          <w:p w14:paraId="4AE0A963" w14:textId="77777777" w:rsidR="00CF047C" w:rsidRPr="00D57259" w:rsidRDefault="00CF047C" w:rsidP="00835E90">
            <w:pPr>
              <w:pStyle w:val="TableText"/>
            </w:pPr>
            <w:r w:rsidRPr="004D7D85">
              <w:t>Veterans Integrated Service Networks</w:t>
            </w:r>
          </w:p>
        </w:tc>
      </w:tr>
      <w:tr w:rsidR="00CF047C" w:rsidRPr="00D57259" w14:paraId="70AD17A8" w14:textId="77777777" w:rsidTr="00E75A8F">
        <w:trPr>
          <w:cantSplit/>
        </w:trPr>
        <w:tc>
          <w:tcPr>
            <w:tcW w:w="949" w:type="pct"/>
          </w:tcPr>
          <w:p w14:paraId="4DB45C23" w14:textId="77777777" w:rsidR="00CF047C" w:rsidRPr="00D57259" w:rsidRDefault="00CF047C" w:rsidP="00835E90">
            <w:pPr>
              <w:pStyle w:val="TableText"/>
            </w:pPr>
            <w:proofErr w:type="spellStart"/>
            <w:r w:rsidRPr="00D57259">
              <w:t>VistA</w:t>
            </w:r>
            <w:proofErr w:type="spellEnd"/>
          </w:p>
        </w:tc>
        <w:tc>
          <w:tcPr>
            <w:tcW w:w="4051" w:type="pct"/>
          </w:tcPr>
          <w:p w14:paraId="1B3F9112" w14:textId="77777777" w:rsidR="00CF047C" w:rsidRPr="00D57259" w:rsidRDefault="00CF047C" w:rsidP="00835E90">
            <w:pPr>
              <w:pStyle w:val="TableText"/>
            </w:pPr>
            <w:r w:rsidRPr="00D57259">
              <w:t>Veterans Health Information Systems and Technology Architecture</w:t>
            </w:r>
          </w:p>
        </w:tc>
      </w:tr>
    </w:tbl>
    <w:p w14:paraId="3B718A1B" w14:textId="77777777" w:rsidR="0074575B" w:rsidRDefault="0074575B">
      <w:pPr>
        <w:rPr>
          <w:rFonts w:ascii="Arial" w:hAnsi="Arial"/>
          <w:b/>
          <w:sz w:val="32"/>
        </w:rPr>
      </w:pPr>
      <w:r>
        <w:br w:type="page"/>
      </w:r>
    </w:p>
    <w:p w14:paraId="0DCC143D" w14:textId="77777777" w:rsidR="00912533" w:rsidRDefault="0074575B" w:rsidP="00CA4A38">
      <w:pPr>
        <w:pStyle w:val="Heading1"/>
        <w:numPr>
          <w:ilvl w:val="0"/>
          <w:numId w:val="0"/>
        </w:numPr>
        <w:ind w:left="720" w:hanging="720"/>
      </w:pPr>
      <w:bookmarkStart w:id="279" w:name="_Toc474320196"/>
      <w:r>
        <w:lastRenderedPageBreak/>
        <w:t xml:space="preserve">Attachment C – </w:t>
      </w:r>
      <w:r w:rsidR="00912533" w:rsidRPr="00912533">
        <w:t>Additional Information</w:t>
      </w:r>
      <w:bookmarkEnd w:id="277"/>
      <w:bookmarkEnd w:id="279"/>
      <w:r w:rsidR="00912533" w:rsidRPr="00912533">
        <w:t xml:space="preserve"> </w:t>
      </w:r>
    </w:p>
    <w:p w14:paraId="6931273F" w14:textId="77777777" w:rsidR="00C272A7" w:rsidRPr="00135A4F" w:rsidRDefault="00C272A7" w:rsidP="00C272A7">
      <w:pPr>
        <w:pStyle w:val="BodyText"/>
      </w:pPr>
      <w:r>
        <w:t xml:space="preserve">This section and its sub-sections are to be determined. Blank sections </w:t>
      </w:r>
      <w:proofErr w:type="gramStart"/>
      <w:r>
        <w:t>have been kept</w:t>
      </w:r>
      <w:proofErr w:type="gramEnd"/>
      <w:r>
        <w:t xml:space="preserve"> for version control.</w:t>
      </w:r>
    </w:p>
    <w:p w14:paraId="1DBB99D8" w14:textId="77777777" w:rsidR="0052400B" w:rsidRDefault="0052400B" w:rsidP="00CA4A38">
      <w:pPr>
        <w:pStyle w:val="Heading2"/>
        <w:numPr>
          <w:ilvl w:val="0"/>
          <w:numId w:val="0"/>
        </w:numPr>
        <w:ind w:left="540" w:hanging="540"/>
      </w:pPr>
      <w:bookmarkStart w:id="280" w:name="_Toc381778335"/>
      <w:bookmarkStart w:id="281" w:name="_Toc474320197"/>
      <w:bookmarkStart w:id="282" w:name="_Toc381778493"/>
      <w:r>
        <w:t xml:space="preserve">A.1 </w:t>
      </w:r>
      <w:r w:rsidR="00612D0A" w:rsidRPr="00210591">
        <w:t>Identification</w:t>
      </w:r>
      <w:bookmarkEnd w:id="280"/>
      <w:r w:rsidR="00612D0A">
        <w:t xml:space="preserve"> of </w:t>
      </w:r>
      <w:r w:rsidR="00B46164">
        <w:t>Technology</w:t>
      </w:r>
      <w:r w:rsidR="00612D0A">
        <w:t xml:space="preserve"> and Standards</w:t>
      </w:r>
      <w:bookmarkStart w:id="283" w:name="_Toc381778337"/>
      <w:bookmarkEnd w:id="281"/>
    </w:p>
    <w:p w14:paraId="4109B3E8" w14:textId="77777777" w:rsidR="0052400B" w:rsidRDefault="0052400B" w:rsidP="00CA4A38">
      <w:pPr>
        <w:pStyle w:val="Heading2"/>
        <w:numPr>
          <w:ilvl w:val="0"/>
          <w:numId w:val="0"/>
        </w:numPr>
        <w:ind w:left="907" w:hanging="907"/>
      </w:pPr>
      <w:bookmarkStart w:id="284" w:name="_Toc474320198"/>
      <w:r>
        <w:t xml:space="preserve">A.2 </w:t>
      </w:r>
      <w:r w:rsidR="00E459BA" w:rsidRPr="000C00A4">
        <w:t>Constraining Policies, Directives and Procedures</w:t>
      </w:r>
      <w:bookmarkEnd w:id="283"/>
      <w:bookmarkEnd w:id="284"/>
    </w:p>
    <w:p w14:paraId="2C47AD37" w14:textId="77777777" w:rsidR="00912533" w:rsidRDefault="0052400B" w:rsidP="00CA4A38">
      <w:pPr>
        <w:pStyle w:val="Heading2"/>
        <w:numPr>
          <w:ilvl w:val="0"/>
          <w:numId w:val="0"/>
        </w:numPr>
        <w:ind w:left="907" w:hanging="907"/>
      </w:pPr>
      <w:bookmarkStart w:id="285" w:name="_Toc474320199"/>
      <w:r>
        <w:t xml:space="preserve">A.3 </w:t>
      </w:r>
      <w:bookmarkEnd w:id="282"/>
      <w:r w:rsidR="00637882">
        <w:t>RTM</w:t>
      </w:r>
      <w:bookmarkEnd w:id="285"/>
    </w:p>
    <w:p w14:paraId="54CCD9F7" w14:textId="278C7F81" w:rsidR="00097226" w:rsidRDefault="00C70B16" w:rsidP="00097226">
      <w:pPr>
        <w:pStyle w:val="BodyText"/>
        <w:rPr>
          <w:rStyle w:val="Hyperlink"/>
          <w:szCs w:val="24"/>
        </w:rPr>
      </w:pPr>
      <w:r>
        <w:t>The Fee-R</w:t>
      </w:r>
      <w:r w:rsidR="00097226">
        <w:t xml:space="preserve">evenue </w:t>
      </w:r>
      <w:r>
        <w:t>Enhancements</w:t>
      </w:r>
      <w:r w:rsidR="00097226">
        <w:t xml:space="preserve"> RTM is available via TSPR here: </w:t>
      </w:r>
      <w:hyperlink r:id="rId24" w:history="1">
        <w:r w:rsidR="005C19FF">
          <w:rPr>
            <w:rStyle w:val="Hyperlink"/>
            <w:szCs w:val="24"/>
          </w:rPr>
          <w:t>http://DNS/warboard/anotebk.asp?proj=1786&amp;Type=Active</w:t>
        </w:r>
      </w:hyperlink>
      <w:bookmarkStart w:id="286" w:name="_GoBack"/>
      <w:bookmarkEnd w:id="286"/>
    </w:p>
    <w:p w14:paraId="51D2C168" w14:textId="77777777" w:rsidR="00700079" w:rsidRDefault="00700079" w:rsidP="00700079">
      <w:pPr>
        <w:pStyle w:val="BodyText"/>
      </w:pPr>
      <w:bookmarkStart w:id="287" w:name="_Toc381778494"/>
      <w:r>
        <w:t xml:space="preserve">Until the RTM is approved and posted to TSPE, it will be made available upon request from the project team. </w:t>
      </w:r>
    </w:p>
    <w:p w14:paraId="1D52831B" w14:textId="77777777" w:rsidR="0052400B" w:rsidRDefault="0052400B" w:rsidP="00CA4A38">
      <w:pPr>
        <w:pStyle w:val="Heading2"/>
        <w:numPr>
          <w:ilvl w:val="0"/>
          <w:numId w:val="0"/>
        </w:numPr>
        <w:ind w:left="907" w:hanging="907"/>
      </w:pPr>
      <w:bookmarkStart w:id="288" w:name="_Toc474320200"/>
      <w:r>
        <w:t xml:space="preserve">A.4 </w:t>
      </w:r>
      <w:r w:rsidR="00912533">
        <w:t>Packaging and Installation</w:t>
      </w:r>
      <w:bookmarkStart w:id="289" w:name="_Toc381778495"/>
      <w:bookmarkEnd w:id="287"/>
      <w:bookmarkEnd w:id="288"/>
    </w:p>
    <w:p w14:paraId="017C71DD" w14:textId="77777777" w:rsidR="00912533" w:rsidRDefault="0052400B" w:rsidP="00CA4A38">
      <w:pPr>
        <w:pStyle w:val="Heading2"/>
        <w:numPr>
          <w:ilvl w:val="0"/>
          <w:numId w:val="0"/>
        </w:numPr>
        <w:ind w:left="907" w:hanging="907"/>
      </w:pPr>
      <w:bookmarkStart w:id="290" w:name="_Toc474320201"/>
      <w:r>
        <w:t xml:space="preserve">A.5 </w:t>
      </w:r>
      <w:r w:rsidR="00912533">
        <w:t>Design Metrics</w:t>
      </w:r>
      <w:bookmarkEnd w:id="289"/>
      <w:bookmarkEnd w:id="290"/>
    </w:p>
    <w:p w14:paraId="1E28D09A" w14:textId="77777777" w:rsidR="007A6CA9" w:rsidRDefault="007A6CA9">
      <w:r>
        <w:br w:type="page"/>
      </w:r>
    </w:p>
    <w:p w14:paraId="1ED768F5" w14:textId="77777777" w:rsidR="00CD5B92" w:rsidRDefault="00343F3B" w:rsidP="00CA4A38">
      <w:pPr>
        <w:pStyle w:val="Heading1"/>
        <w:numPr>
          <w:ilvl w:val="0"/>
          <w:numId w:val="0"/>
        </w:numPr>
        <w:ind w:left="720" w:hanging="720"/>
      </w:pPr>
      <w:bookmarkStart w:id="291" w:name="_Toc474320202"/>
      <w:r>
        <w:lastRenderedPageBreak/>
        <w:t>Attachment D – Change Log</w:t>
      </w:r>
      <w:bookmarkEnd w:id="29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661"/>
        <w:gridCol w:w="3425"/>
        <w:gridCol w:w="2113"/>
        <w:gridCol w:w="2377"/>
      </w:tblGrid>
      <w:tr w:rsidR="00DA7CB2" w:rsidRPr="005068FD" w14:paraId="4460B442" w14:textId="77777777" w:rsidTr="00700079">
        <w:trPr>
          <w:cantSplit/>
          <w:tblHeader/>
        </w:trPr>
        <w:tc>
          <w:tcPr>
            <w:tcW w:w="867" w:type="pct"/>
            <w:shd w:val="clear" w:color="auto" w:fill="F2F2F2"/>
          </w:tcPr>
          <w:p w14:paraId="48E24925" w14:textId="77777777" w:rsidR="00DA7CB2" w:rsidRPr="004539D1" w:rsidRDefault="00DA7CB2" w:rsidP="00890AA2">
            <w:pPr>
              <w:pStyle w:val="TableHeading"/>
            </w:pPr>
            <w:r>
              <w:t>Change Log</w:t>
            </w:r>
            <w:r w:rsidR="00343F3B">
              <w:t xml:space="preserve"> </w:t>
            </w:r>
            <w:r w:rsidRPr="004539D1">
              <w:t>Version</w:t>
            </w:r>
          </w:p>
        </w:tc>
        <w:tc>
          <w:tcPr>
            <w:tcW w:w="1788" w:type="pct"/>
            <w:shd w:val="clear" w:color="auto" w:fill="F2F2F2"/>
          </w:tcPr>
          <w:p w14:paraId="2C1CF33C" w14:textId="77777777" w:rsidR="00DA7CB2" w:rsidRPr="004539D1" w:rsidRDefault="00DA7CB2" w:rsidP="00890AA2">
            <w:pPr>
              <w:pStyle w:val="TableHeading"/>
            </w:pPr>
            <w:r w:rsidRPr="004539D1">
              <w:t>Change</w:t>
            </w:r>
          </w:p>
        </w:tc>
        <w:tc>
          <w:tcPr>
            <w:tcW w:w="1103" w:type="pct"/>
            <w:shd w:val="clear" w:color="auto" w:fill="F2F2F2"/>
          </w:tcPr>
          <w:p w14:paraId="6DAC1E69" w14:textId="77777777" w:rsidR="00DA7CB2" w:rsidRPr="004539D1" w:rsidRDefault="00DA7CB2" w:rsidP="00890AA2">
            <w:pPr>
              <w:pStyle w:val="TableHeading"/>
            </w:pPr>
            <w:r w:rsidRPr="004539D1">
              <w:t>Notes</w:t>
            </w:r>
          </w:p>
        </w:tc>
        <w:tc>
          <w:tcPr>
            <w:tcW w:w="1241" w:type="pct"/>
            <w:shd w:val="clear" w:color="auto" w:fill="F2F2F2"/>
          </w:tcPr>
          <w:p w14:paraId="7F178545" w14:textId="77777777" w:rsidR="00DA7CB2" w:rsidRPr="004539D1" w:rsidRDefault="00DA7CB2" w:rsidP="00890AA2">
            <w:pPr>
              <w:pStyle w:val="TableHeading"/>
            </w:pPr>
            <w:r w:rsidRPr="004539D1">
              <w:t>Status/Resolution</w:t>
            </w:r>
          </w:p>
        </w:tc>
      </w:tr>
      <w:tr w:rsidR="00DA7CB2" w14:paraId="50DB1148" w14:textId="77777777" w:rsidTr="00700079">
        <w:trPr>
          <w:cantSplit/>
        </w:trPr>
        <w:tc>
          <w:tcPr>
            <w:tcW w:w="867" w:type="pct"/>
          </w:tcPr>
          <w:p w14:paraId="4CF01C1F" w14:textId="77777777" w:rsidR="00DA7CB2" w:rsidRDefault="00DA7CB2" w:rsidP="00902359">
            <w:pPr>
              <w:pStyle w:val="TableText"/>
            </w:pPr>
            <w:r>
              <w:t>0.02</w:t>
            </w:r>
          </w:p>
        </w:tc>
        <w:tc>
          <w:tcPr>
            <w:tcW w:w="1788" w:type="pct"/>
          </w:tcPr>
          <w:p w14:paraId="3273AA6D" w14:textId="77777777" w:rsidR="00DA7CB2" w:rsidRDefault="00DA7CB2" w:rsidP="00902359">
            <w:pPr>
              <w:pStyle w:val="TableText"/>
            </w:pPr>
            <w:r>
              <w:t>Globally: Verbiage updated to match across all 5 SDDs</w:t>
            </w:r>
          </w:p>
        </w:tc>
        <w:tc>
          <w:tcPr>
            <w:tcW w:w="1103" w:type="pct"/>
          </w:tcPr>
          <w:p w14:paraId="1A5DF749" w14:textId="77777777" w:rsidR="00DA7CB2" w:rsidRDefault="00DA7CB2" w:rsidP="00902359">
            <w:pPr>
              <w:pStyle w:val="TableText"/>
            </w:pPr>
          </w:p>
        </w:tc>
        <w:tc>
          <w:tcPr>
            <w:tcW w:w="1241" w:type="pct"/>
          </w:tcPr>
          <w:p w14:paraId="21E45D46" w14:textId="77777777" w:rsidR="00DA7CB2" w:rsidRDefault="00DA7CB2" w:rsidP="00902359">
            <w:pPr>
              <w:pStyle w:val="TableText"/>
            </w:pPr>
          </w:p>
        </w:tc>
      </w:tr>
      <w:tr w:rsidR="00DA7CB2" w14:paraId="7633A57C" w14:textId="77777777" w:rsidTr="00700079">
        <w:trPr>
          <w:cantSplit/>
        </w:trPr>
        <w:tc>
          <w:tcPr>
            <w:tcW w:w="867" w:type="pct"/>
          </w:tcPr>
          <w:p w14:paraId="7F32E29A" w14:textId="77777777" w:rsidR="00DA7CB2" w:rsidRDefault="00DA7CB2" w:rsidP="00902359">
            <w:pPr>
              <w:pStyle w:val="TableText"/>
            </w:pPr>
            <w:r>
              <w:t>0.02</w:t>
            </w:r>
          </w:p>
        </w:tc>
        <w:tc>
          <w:tcPr>
            <w:tcW w:w="1788" w:type="pct"/>
          </w:tcPr>
          <w:p w14:paraId="5E2C19EA" w14:textId="77777777" w:rsidR="00DA7CB2" w:rsidRDefault="00DA7CB2" w:rsidP="00902359">
            <w:pPr>
              <w:pStyle w:val="TableText"/>
            </w:pPr>
            <w:r>
              <w:t>Globally: Ensure acronyms are defined at first mention; update Acronyms table accordingly</w:t>
            </w:r>
          </w:p>
        </w:tc>
        <w:tc>
          <w:tcPr>
            <w:tcW w:w="1103" w:type="pct"/>
          </w:tcPr>
          <w:p w14:paraId="5CEB1C78" w14:textId="77777777" w:rsidR="00DA7CB2" w:rsidRDefault="00DA7CB2" w:rsidP="00902359">
            <w:pPr>
              <w:pStyle w:val="TableText"/>
            </w:pPr>
          </w:p>
        </w:tc>
        <w:tc>
          <w:tcPr>
            <w:tcW w:w="1241" w:type="pct"/>
          </w:tcPr>
          <w:p w14:paraId="42B0081A" w14:textId="77777777" w:rsidR="00DA7CB2" w:rsidRDefault="00DA7CB2" w:rsidP="00902359">
            <w:pPr>
              <w:pStyle w:val="TableText"/>
            </w:pPr>
          </w:p>
        </w:tc>
      </w:tr>
      <w:tr w:rsidR="00DA7CB2" w14:paraId="33A7CA50" w14:textId="77777777" w:rsidTr="00700079">
        <w:trPr>
          <w:cantSplit/>
        </w:trPr>
        <w:tc>
          <w:tcPr>
            <w:tcW w:w="867" w:type="pct"/>
          </w:tcPr>
          <w:p w14:paraId="3660704C" w14:textId="77777777" w:rsidR="00DA7CB2" w:rsidRDefault="00DA7CB2" w:rsidP="00902359">
            <w:pPr>
              <w:pStyle w:val="TableText"/>
            </w:pPr>
            <w:r>
              <w:t>0.02</w:t>
            </w:r>
          </w:p>
        </w:tc>
        <w:tc>
          <w:tcPr>
            <w:tcW w:w="1788" w:type="pct"/>
          </w:tcPr>
          <w:p w14:paraId="2CC0DCF7" w14:textId="77777777" w:rsidR="00DA7CB2" w:rsidRDefault="00DA7CB2" w:rsidP="00902359">
            <w:pPr>
              <w:pStyle w:val="TableText"/>
            </w:pPr>
            <w:r>
              <w:t>Globally: 508 diagrams – add alternative text</w:t>
            </w:r>
          </w:p>
        </w:tc>
        <w:tc>
          <w:tcPr>
            <w:tcW w:w="1103" w:type="pct"/>
          </w:tcPr>
          <w:p w14:paraId="7DE9C2E6" w14:textId="77777777" w:rsidR="00DA7CB2" w:rsidRDefault="00DA7CB2" w:rsidP="00902359">
            <w:pPr>
              <w:pStyle w:val="TableText"/>
            </w:pPr>
          </w:p>
        </w:tc>
        <w:tc>
          <w:tcPr>
            <w:tcW w:w="1241" w:type="pct"/>
          </w:tcPr>
          <w:p w14:paraId="0BE6E339" w14:textId="77777777" w:rsidR="00DA7CB2" w:rsidRDefault="00DA7CB2" w:rsidP="00902359">
            <w:pPr>
              <w:pStyle w:val="TableText"/>
            </w:pPr>
          </w:p>
        </w:tc>
      </w:tr>
      <w:tr w:rsidR="00DA7CB2" w14:paraId="2E44E922" w14:textId="77777777" w:rsidTr="00700079">
        <w:trPr>
          <w:cantSplit/>
        </w:trPr>
        <w:tc>
          <w:tcPr>
            <w:tcW w:w="867" w:type="pct"/>
          </w:tcPr>
          <w:p w14:paraId="47093947" w14:textId="77777777" w:rsidR="00DA7CB2" w:rsidRDefault="00DA7CB2" w:rsidP="00902359">
            <w:pPr>
              <w:pStyle w:val="TableText"/>
            </w:pPr>
            <w:r>
              <w:t>0.02</w:t>
            </w:r>
          </w:p>
        </w:tc>
        <w:tc>
          <w:tcPr>
            <w:tcW w:w="1788" w:type="pct"/>
          </w:tcPr>
          <w:p w14:paraId="47E726F1" w14:textId="77777777" w:rsidR="00DA7CB2" w:rsidRPr="00E017FC" w:rsidRDefault="00DA7CB2" w:rsidP="00902359">
            <w:pPr>
              <w:pStyle w:val="TableText"/>
            </w:pPr>
            <w:r>
              <w:t>Sections 3.1.1 and 3.2.1: Other SDDs have figure here; need to include one?</w:t>
            </w:r>
          </w:p>
        </w:tc>
        <w:tc>
          <w:tcPr>
            <w:tcW w:w="1103" w:type="pct"/>
          </w:tcPr>
          <w:p w14:paraId="09CDD6B4" w14:textId="77777777" w:rsidR="00DA7CB2" w:rsidRDefault="00DA7CB2" w:rsidP="00902359">
            <w:pPr>
              <w:pStyle w:val="TableText"/>
            </w:pPr>
          </w:p>
        </w:tc>
        <w:tc>
          <w:tcPr>
            <w:tcW w:w="1241" w:type="pct"/>
          </w:tcPr>
          <w:p w14:paraId="38B26120" w14:textId="77777777" w:rsidR="00DA7CB2" w:rsidRDefault="00DA7CB2" w:rsidP="00902359">
            <w:pPr>
              <w:pStyle w:val="TableText"/>
            </w:pPr>
          </w:p>
        </w:tc>
      </w:tr>
      <w:tr w:rsidR="00DA7CB2" w14:paraId="18E043D9" w14:textId="77777777" w:rsidTr="00700079">
        <w:trPr>
          <w:cantSplit/>
        </w:trPr>
        <w:tc>
          <w:tcPr>
            <w:tcW w:w="867" w:type="pct"/>
          </w:tcPr>
          <w:p w14:paraId="24B09565" w14:textId="77777777" w:rsidR="00DA7CB2" w:rsidRDefault="00DA7CB2" w:rsidP="00902359">
            <w:pPr>
              <w:pStyle w:val="TableText"/>
            </w:pPr>
            <w:r>
              <w:t>0.02</w:t>
            </w:r>
          </w:p>
        </w:tc>
        <w:tc>
          <w:tcPr>
            <w:tcW w:w="1788" w:type="pct"/>
          </w:tcPr>
          <w:p w14:paraId="25600794" w14:textId="77777777" w:rsidR="00DA7CB2" w:rsidRDefault="00DA7CB2" w:rsidP="00902359">
            <w:pPr>
              <w:pStyle w:val="TableText"/>
            </w:pPr>
            <w:r>
              <w:t>Section 8: Was removed in latest version; replaced here for outline consistency</w:t>
            </w:r>
          </w:p>
        </w:tc>
        <w:tc>
          <w:tcPr>
            <w:tcW w:w="1103" w:type="pct"/>
          </w:tcPr>
          <w:p w14:paraId="700F81F8" w14:textId="77777777" w:rsidR="00DA7CB2" w:rsidRDefault="00DA7CB2" w:rsidP="00902359">
            <w:pPr>
              <w:pStyle w:val="TableText"/>
            </w:pPr>
          </w:p>
        </w:tc>
        <w:tc>
          <w:tcPr>
            <w:tcW w:w="1241" w:type="pct"/>
          </w:tcPr>
          <w:p w14:paraId="1DF9F2B1" w14:textId="77777777" w:rsidR="00DA7CB2" w:rsidRDefault="00DA7CB2" w:rsidP="00902359">
            <w:pPr>
              <w:pStyle w:val="TableText"/>
            </w:pPr>
          </w:p>
        </w:tc>
      </w:tr>
    </w:tbl>
    <w:p w14:paraId="6E97A39C" w14:textId="77777777" w:rsidR="00E42167" w:rsidRDefault="00E42167">
      <w:pPr>
        <w:rPr>
          <w:rFonts w:ascii="Arial" w:hAnsi="Arial" w:cs="Arial"/>
          <w:b/>
          <w:bCs/>
          <w:sz w:val="28"/>
          <w:szCs w:val="32"/>
        </w:rPr>
      </w:pPr>
      <w:r>
        <w:br w:type="page"/>
      </w:r>
    </w:p>
    <w:p w14:paraId="4A6C9853"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1615A5" w:rsidRPr="005068FD" w14:paraId="56B37830" w14:textId="77777777" w:rsidTr="00700079">
        <w:trPr>
          <w:cantSplit/>
          <w:tblHeader/>
        </w:trPr>
        <w:tc>
          <w:tcPr>
            <w:tcW w:w="907" w:type="pct"/>
            <w:shd w:val="clear" w:color="auto" w:fill="F2F2F2"/>
          </w:tcPr>
          <w:p w14:paraId="431C7D59" w14:textId="77777777" w:rsidR="00F866E3" w:rsidRPr="005068FD" w:rsidRDefault="00F866E3" w:rsidP="00890AA2">
            <w:pPr>
              <w:pStyle w:val="TableHeading"/>
            </w:pPr>
            <w:bookmarkStart w:id="292" w:name="ColumnTitle_117"/>
            <w:bookmarkEnd w:id="292"/>
            <w:r w:rsidRPr="005068FD">
              <w:t>Date</w:t>
            </w:r>
          </w:p>
        </w:tc>
        <w:tc>
          <w:tcPr>
            <w:tcW w:w="567" w:type="pct"/>
            <w:shd w:val="clear" w:color="auto" w:fill="F2F2F2"/>
          </w:tcPr>
          <w:p w14:paraId="370186F7" w14:textId="77777777" w:rsidR="00F866E3" w:rsidRPr="005068FD" w:rsidRDefault="00F866E3" w:rsidP="00890AA2">
            <w:pPr>
              <w:pStyle w:val="TableHeading"/>
            </w:pPr>
            <w:r w:rsidRPr="005068FD">
              <w:t>Version</w:t>
            </w:r>
          </w:p>
        </w:tc>
        <w:tc>
          <w:tcPr>
            <w:tcW w:w="2273" w:type="pct"/>
            <w:shd w:val="clear" w:color="auto" w:fill="F2F2F2"/>
          </w:tcPr>
          <w:p w14:paraId="50A37E15" w14:textId="77777777" w:rsidR="00F866E3" w:rsidRPr="005068FD" w:rsidRDefault="00F866E3" w:rsidP="00890AA2">
            <w:pPr>
              <w:pStyle w:val="TableHeading"/>
            </w:pPr>
            <w:r w:rsidRPr="005068FD">
              <w:t>Description</w:t>
            </w:r>
          </w:p>
        </w:tc>
        <w:tc>
          <w:tcPr>
            <w:tcW w:w="1253" w:type="pct"/>
            <w:shd w:val="clear" w:color="auto" w:fill="F2F2F2"/>
          </w:tcPr>
          <w:p w14:paraId="2B28C8FE" w14:textId="77777777" w:rsidR="00F866E3" w:rsidRPr="005068FD" w:rsidRDefault="00F866E3" w:rsidP="00890AA2">
            <w:pPr>
              <w:pStyle w:val="TableHeading"/>
            </w:pPr>
            <w:r w:rsidRPr="005068FD">
              <w:t>Author</w:t>
            </w:r>
          </w:p>
        </w:tc>
      </w:tr>
      <w:tr w:rsidR="003D707B" w:rsidRPr="00416A8F" w14:paraId="53671839" w14:textId="77777777" w:rsidTr="00700079">
        <w:trPr>
          <w:cantSplit/>
          <w:tblHeader/>
        </w:trPr>
        <w:tc>
          <w:tcPr>
            <w:tcW w:w="907" w:type="pct"/>
            <w:shd w:val="clear" w:color="auto" w:fill="FFFFFF" w:themeFill="background1"/>
          </w:tcPr>
          <w:p w14:paraId="3E16A0F4" w14:textId="77777777" w:rsidR="003D707B" w:rsidRPr="00D80B6D" w:rsidRDefault="003D707B" w:rsidP="00890AA2">
            <w:pPr>
              <w:pStyle w:val="TableHeading"/>
              <w:rPr>
                <w:b w:val="0"/>
              </w:rPr>
            </w:pPr>
            <w:r w:rsidRPr="00D80B6D">
              <w:rPr>
                <w:b w:val="0"/>
              </w:rPr>
              <w:t>June 2015</w:t>
            </w:r>
          </w:p>
        </w:tc>
        <w:tc>
          <w:tcPr>
            <w:tcW w:w="567" w:type="pct"/>
            <w:shd w:val="clear" w:color="auto" w:fill="FFFFFF" w:themeFill="background1"/>
          </w:tcPr>
          <w:p w14:paraId="0529907A" w14:textId="77777777" w:rsidR="003D707B" w:rsidRPr="00D80B6D" w:rsidRDefault="003D707B" w:rsidP="00890AA2">
            <w:pPr>
              <w:pStyle w:val="TableHeading"/>
              <w:rPr>
                <w:b w:val="0"/>
              </w:rPr>
            </w:pPr>
            <w:r w:rsidRPr="00D80B6D">
              <w:rPr>
                <w:b w:val="0"/>
              </w:rPr>
              <w:t>2.10</w:t>
            </w:r>
          </w:p>
        </w:tc>
        <w:tc>
          <w:tcPr>
            <w:tcW w:w="2273" w:type="pct"/>
            <w:shd w:val="clear" w:color="auto" w:fill="FFFFFF" w:themeFill="background1"/>
          </w:tcPr>
          <w:p w14:paraId="26985803" w14:textId="77777777" w:rsidR="003D707B" w:rsidRPr="00D80B6D" w:rsidRDefault="003D707B" w:rsidP="00890AA2">
            <w:pPr>
              <w:pStyle w:val="TableHeading"/>
              <w:rPr>
                <w:b w:val="0"/>
              </w:rPr>
            </w:pPr>
            <w:r w:rsidRPr="00D80B6D">
              <w:rPr>
                <w:b w:val="0"/>
              </w:rPr>
              <w:t>Changed Heading 1 default setting to eliminate page break before</w:t>
            </w:r>
          </w:p>
        </w:tc>
        <w:tc>
          <w:tcPr>
            <w:tcW w:w="1253" w:type="pct"/>
            <w:shd w:val="clear" w:color="auto" w:fill="FFFFFF" w:themeFill="background1"/>
          </w:tcPr>
          <w:p w14:paraId="3D752DB4" w14:textId="77777777" w:rsidR="003D707B" w:rsidRPr="00D80B6D" w:rsidRDefault="003D707B" w:rsidP="00890AA2">
            <w:pPr>
              <w:pStyle w:val="TableHeading"/>
              <w:rPr>
                <w:b w:val="0"/>
              </w:rPr>
            </w:pPr>
            <w:r w:rsidRPr="00D80B6D">
              <w:rPr>
                <w:b w:val="0"/>
              </w:rPr>
              <w:t>Process Management</w:t>
            </w:r>
          </w:p>
        </w:tc>
      </w:tr>
      <w:tr w:rsidR="00B50DAD" w:rsidRPr="00416A8F" w14:paraId="60CD739B" w14:textId="77777777" w:rsidTr="00700079">
        <w:trPr>
          <w:cantSplit/>
          <w:tblHeader/>
        </w:trPr>
        <w:tc>
          <w:tcPr>
            <w:tcW w:w="907" w:type="pct"/>
            <w:shd w:val="clear" w:color="auto" w:fill="FFFFFF" w:themeFill="background1"/>
          </w:tcPr>
          <w:p w14:paraId="351927A3" w14:textId="77777777" w:rsidR="00B50DAD" w:rsidRPr="00D80B6D" w:rsidRDefault="00B50DAD" w:rsidP="00890AA2">
            <w:pPr>
              <w:pStyle w:val="TableHeading"/>
              <w:rPr>
                <w:b w:val="0"/>
              </w:rPr>
            </w:pPr>
            <w:r w:rsidRPr="00D80B6D">
              <w:rPr>
                <w:b w:val="0"/>
              </w:rPr>
              <w:t>May 2015</w:t>
            </w:r>
          </w:p>
        </w:tc>
        <w:tc>
          <w:tcPr>
            <w:tcW w:w="567" w:type="pct"/>
            <w:shd w:val="clear" w:color="auto" w:fill="FFFFFF" w:themeFill="background1"/>
          </w:tcPr>
          <w:p w14:paraId="21126565" w14:textId="77777777" w:rsidR="00B50DAD" w:rsidRPr="00D80B6D" w:rsidRDefault="00B50DAD" w:rsidP="00890AA2">
            <w:pPr>
              <w:pStyle w:val="TableHeading"/>
              <w:rPr>
                <w:b w:val="0"/>
              </w:rPr>
            </w:pPr>
            <w:r w:rsidRPr="00D80B6D">
              <w:rPr>
                <w:b w:val="0"/>
              </w:rPr>
              <w:t>2.9</w:t>
            </w:r>
          </w:p>
        </w:tc>
        <w:tc>
          <w:tcPr>
            <w:tcW w:w="2273" w:type="pct"/>
            <w:shd w:val="clear" w:color="auto" w:fill="FFFFFF" w:themeFill="background1"/>
          </w:tcPr>
          <w:p w14:paraId="59C88A9D" w14:textId="77777777" w:rsidR="00B50DAD" w:rsidRPr="00D80B6D" w:rsidRDefault="00B50DAD" w:rsidP="00890AA2">
            <w:pPr>
              <w:pStyle w:val="TableHeading"/>
              <w:rPr>
                <w:b w:val="0"/>
              </w:rPr>
            </w:pPr>
            <w:r w:rsidRPr="00D80B6D">
              <w:rPr>
                <w:b w:val="0"/>
              </w:rPr>
              <w:t>Edited for Section 508 conformance and remediated with Common Look Office tool</w:t>
            </w:r>
          </w:p>
        </w:tc>
        <w:tc>
          <w:tcPr>
            <w:tcW w:w="1253" w:type="pct"/>
            <w:shd w:val="clear" w:color="auto" w:fill="FFFFFF" w:themeFill="background1"/>
          </w:tcPr>
          <w:p w14:paraId="7D7A8857" w14:textId="77777777" w:rsidR="00B50DAD" w:rsidRPr="00D80B6D" w:rsidRDefault="00B50DAD" w:rsidP="00890AA2">
            <w:pPr>
              <w:pStyle w:val="TableHeading"/>
              <w:rPr>
                <w:b w:val="0"/>
              </w:rPr>
            </w:pPr>
            <w:r w:rsidRPr="00D80B6D">
              <w:rPr>
                <w:b w:val="0"/>
              </w:rPr>
              <w:t>Process Management</w:t>
            </w:r>
          </w:p>
        </w:tc>
      </w:tr>
      <w:tr w:rsidR="00416A8F" w:rsidRPr="00416A8F" w14:paraId="150B72C5" w14:textId="77777777" w:rsidTr="00700079">
        <w:trPr>
          <w:cantSplit/>
          <w:tblHeader/>
        </w:trPr>
        <w:tc>
          <w:tcPr>
            <w:tcW w:w="907" w:type="pct"/>
            <w:shd w:val="clear" w:color="auto" w:fill="FFFFFF" w:themeFill="background1"/>
          </w:tcPr>
          <w:p w14:paraId="44D8E0D8" w14:textId="77777777" w:rsidR="00416A8F" w:rsidRPr="00D80B6D" w:rsidRDefault="00416A8F" w:rsidP="00890AA2">
            <w:pPr>
              <w:pStyle w:val="TableHeading"/>
              <w:rPr>
                <w:b w:val="0"/>
              </w:rPr>
            </w:pPr>
            <w:r w:rsidRPr="00D80B6D">
              <w:rPr>
                <w:b w:val="0"/>
              </w:rPr>
              <w:t>February 2015</w:t>
            </w:r>
          </w:p>
        </w:tc>
        <w:tc>
          <w:tcPr>
            <w:tcW w:w="567" w:type="pct"/>
            <w:shd w:val="clear" w:color="auto" w:fill="FFFFFF" w:themeFill="background1"/>
          </w:tcPr>
          <w:p w14:paraId="4F3688A6" w14:textId="77777777" w:rsidR="00416A8F" w:rsidRPr="00D80B6D" w:rsidRDefault="00416A8F" w:rsidP="00890AA2">
            <w:pPr>
              <w:pStyle w:val="TableHeading"/>
              <w:rPr>
                <w:b w:val="0"/>
              </w:rPr>
            </w:pPr>
            <w:r w:rsidRPr="00D80B6D">
              <w:rPr>
                <w:b w:val="0"/>
              </w:rPr>
              <w:t>2.8</w:t>
            </w:r>
          </w:p>
        </w:tc>
        <w:tc>
          <w:tcPr>
            <w:tcW w:w="2273" w:type="pct"/>
            <w:shd w:val="clear" w:color="auto" w:fill="FFFFFF" w:themeFill="background1"/>
          </w:tcPr>
          <w:p w14:paraId="7A251B66" w14:textId="77777777" w:rsidR="00416A8F" w:rsidRPr="00D80B6D" w:rsidRDefault="00416A8F" w:rsidP="00890AA2">
            <w:pPr>
              <w:pStyle w:val="TableHeading"/>
              <w:rPr>
                <w:b w:val="0"/>
              </w:rPr>
            </w:pPr>
            <w:r w:rsidRPr="00D80B6D">
              <w:rPr>
                <w:b w:val="0"/>
              </w:rPr>
              <w:t>Incorporates revisions from PMAS Reform Lockdown</w:t>
            </w:r>
            <w:r w:rsidR="00851DE6" w:rsidRPr="00D80B6D">
              <w:rPr>
                <w:b w:val="0"/>
              </w:rPr>
              <w:t>; namely removing requirements for information that can be obtained from other PMAS authoritative sources.</w:t>
            </w:r>
          </w:p>
        </w:tc>
        <w:tc>
          <w:tcPr>
            <w:tcW w:w="1253" w:type="pct"/>
            <w:shd w:val="clear" w:color="auto" w:fill="FFFFFF" w:themeFill="background1"/>
          </w:tcPr>
          <w:p w14:paraId="7C9902C0" w14:textId="77777777" w:rsidR="00416A8F" w:rsidRPr="00D80B6D" w:rsidRDefault="00416A8F" w:rsidP="00890AA2">
            <w:pPr>
              <w:pStyle w:val="TableHeading"/>
              <w:rPr>
                <w:b w:val="0"/>
              </w:rPr>
            </w:pPr>
            <w:r w:rsidRPr="00D80B6D">
              <w:rPr>
                <w:b w:val="0"/>
              </w:rPr>
              <w:t xml:space="preserve">Andrew </w:t>
            </w:r>
            <w:proofErr w:type="spellStart"/>
            <w:r w:rsidRPr="00D80B6D">
              <w:rPr>
                <w:b w:val="0"/>
              </w:rPr>
              <w:t>Slawter</w:t>
            </w:r>
            <w:proofErr w:type="spellEnd"/>
            <w:r w:rsidRPr="00D80B6D">
              <w:rPr>
                <w:b w:val="0"/>
              </w:rPr>
              <w:t>, Office of Technology Strategies</w:t>
            </w:r>
          </w:p>
        </w:tc>
      </w:tr>
      <w:tr w:rsidR="001F4A24" w14:paraId="53B04583" w14:textId="77777777" w:rsidTr="00700079">
        <w:trPr>
          <w:cantSplit/>
        </w:trPr>
        <w:tc>
          <w:tcPr>
            <w:tcW w:w="907" w:type="pct"/>
          </w:tcPr>
          <w:p w14:paraId="733E9C25" w14:textId="77777777" w:rsidR="001F4A24" w:rsidRDefault="001F4A24" w:rsidP="00B920BA">
            <w:pPr>
              <w:pStyle w:val="TableText"/>
            </w:pPr>
            <w:r>
              <w:t>September 2014</w:t>
            </w:r>
          </w:p>
        </w:tc>
        <w:tc>
          <w:tcPr>
            <w:tcW w:w="567" w:type="pct"/>
          </w:tcPr>
          <w:p w14:paraId="43F93A91" w14:textId="77777777" w:rsidR="001F4A24" w:rsidRDefault="001F4A24" w:rsidP="00B920BA">
            <w:pPr>
              <w:pStyle w:val="TableText"/>
            </w:pPr>
            <w:r>
              <w:t>2.7</w:t>
            </w:r>
          </w:p>
        </w:tc>
        <w:tc>
          <w:tcPr>
            <w:tcW w:w="2273" w:type="pct"/>
          </w:tcPr>
          <w:p w14:paraId="4B48A1B8"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3C70EFE7" w14:textId="77777777" w:rsidR="001F4A24" w:rsidRDefault="001F4A24" w:rsidP="00B920BA">
            <w:pPr>
              <w:pStyle w:val="TableText"/>
            </w:pPr>
            <w:r>
              <w:t>Process Management</w:t>
            </w:r>
          </w:p>
        </w:tc>
      </w:tr>
      <w:tr w:rsidR="001F4A24" w14:paraId="145D5729" w14:textId="77777777" w:rsidTr="00700079">
        <w:trPr>
          <w:cantSplit/>
        </w:trPr>
        <w:tc>
          <w:tcPr>
            <w:tcW w:w="907" w:type="pct"/>
          </w:tcPr>
          <w:p w14:paraId="2C678F34" w14:textId="77777777" w:rsidR="001F4A24" w:rsidRDefault="001F4A24" w:rsidP="00F866E3">
            <w:pPr>
              <w:pStyle w:val="TableText"/>
            </w:pPr>
            <w:r>
              <w:t>August 2014</w:t>
            </w:r>
          </w:p>
        </w:tc>
        <w:tc>
          <w:tcPr>
            <w:tcW w:w="567" w:type="pct"/>
          </w:tcPr>
          <w:p w14:paraId="1BED84DA" w14:textId="77777777" w:rsidR="001F4A24" w:rsidRDefault="001F4A24" w:rsidP="00F866E3">
            <w:pPr>
              <w:pStyle w:val="TableText"/>
            </w:pPr>
            <w:r>
              <w:t>2.6</w:t>
            </w:r>
          </w:p>
        </w:tc>
        <w:tc>
          <w:tcPr>
            <w:tcW w:w="2273" w:type="pct"/>
          </w:tcPr>
          <w:p w14:paraId="020E5333" w14:textId="77777777" w:rsidR="001F4A24" w:rsidRDefault="001F4A24" w:rsidP="003457E4">
            <w:pPr>
              <w:pStyle w:val="TableText"/>
            </w:pPr>
            <w:r w:rsidRPr="003457E4">
              <w:t>Signature block update</w:t>
            </w:r>
            <w:r>
              <w:t xml:space="preserve"> authorized by AERB</w:t>
            </w:r>
            <w:r w:rsidR="00CE26E9">
              <w:t xml:space="preserve"> </w:t>
            </w:r>
            <w:r w:rsidRPr="003457E4">
              <w:t>CR_018934</w:t>
            </w:r>
          </w:p>
        </w:tc>
        <w:tc>
          <w:tcPr>
            <w:tcW w:w="1253" w:type="pct"/>
          </w:tcPr>
          <w:p w14:paraId="7A9A813F" w14:textId="77777777" w:rsidR="001F4A24" w:rsidRDefault="001F4A24" w:rsidP="00F866E3">
            <w:pPr>
              <w:pStyle w:val="TableText"/>
            </w:pPr>
            <w:r>
              <w:t>Process Management</w:t>
            </w:r>
          </w:p>
        </w:tc>
      </w:tr>
      <w:tr w:rsidR="001F4A24" w14:paraId="5990E1A0" w14:textId="77777777" w:rsidTr="00700079">
        <w:trPr>
          <w:cantSplit/>
        </w:trPr>
        <w:tc>
          <w:tcPr>
            <w:tcW w:w="907" w:type="pct"/>
          </w:tcPr>
          <w:p w14:paraId="5BE58175" w14:textId="77777777" w:rsidR="001F4A24" w:rsidRDefault="001F4A24" w:rsidP="00F866E3">
            <w:pPr>
              <w:pStyle w:val="TableText"/>
            </w:pPr>
            <w:r>
              <w:t>March 2014</w:t>
            </w:r>
          </w:p>
        </w:tc>
        <w:tc>
          <w:tcPr>
            <w:tcW w:w="567" w:type="pct"/>
          </w:tcPr>
          <w:p w14:paraId="0EA43CE0" w14:textId="77777777" w:rsidR="001F4A24" w:rsidRDefault="001F4A24" w:rsidP="00F866E3">
            <w:pPr>
              <w:pStyle w:val="TableText"/>
            </w:pPr>
            <w:r>
              <w:t>2.5</w:t>
            </w:r>
          </w:p>
        </w:tc>
        <w:tc>
          <w:tcPr>
            <w:tcW w:w="2273" w:type="pct"/>
          </w:tcPr>
          <w:p w14:paraId="4DC008E8" w14:textId="77777777" w:rsidR="001F4A24" w:rsidRDefault="001F4A24" w:rsidP="00155BFE">
            <w:pPr>
              <w:pStyle w:val="TableText"/>
            </w:pPr>
            <w:r>
              <w:t xml:space="preserve">Section 508 repairs to new version approved by AERB Chair approved </w:t>
            </w:r>
          </w:p>
        </w:tc>
        <w:tc>
          <w:tcPr>
            <w:tcW w:w="1253" w:type="pct"/>
          </w:tcPr>
          <w:p w14:paraId="5B229A93" w14:textId="77777777" w:rsidR="001F4A24" w:rsidRDefault="001F4A24" w:rsidP="00F866E3">
            <w:pPr>
              <w:pStyle w:val="TableText"/>
            </w:pPr>
            <w:r>
              <w:t>Process Management</w:t>
            </w:r>
          </w:p>
        </w:tc>
      </w:tr>
      <w:tr w:rsidR="001F4A24" w14:paraId="42673B71" w14:textId="77777777" w:rsidTr="00700079">
        <w:trPr>
          <w:cantSplit/>
        </w:trPr>
        <w:tc>
          <w:tcPr>
            <w:tcW w:w="907" w:type="pct"/>
          </w:tcPr>
          <w:p w14:paraId="262CAA5E" w14:textId="77777777" w:rsidR="001F4A24" w:rsidRDefault="001F4A24" w:rsidP="00F866E3">
            <w:pPr>
              <w:pStyle w:val="TableText"/>
            </w:pPr>
            <w:r w:rsidRPr="00856C5E">
              <w:t>August 2013</w:t>
            </w:r>
          </w:p>
        </w:tc>
        <w:tc>
          <w:tcPr>
            <w:tcW w:w="567" w:type="pct"/>
          </w:tcPr>
          <w:p w14:paraId="1A909990" w14:textId="77777777" w:rsidR="001F4A24" w:rsidRDefault="001F4A24" w:rsidP="00F866E3">
            <w:pPr>
              <w:pStyle w:val="TableText"/>
            </w:pPr>
            <w:r w:rsidRPr="00856C5E">
              <w:t>2.3</w:t>
            </w:r>
          </w:p>
        </w:tc>
        <w:tc>
          <w:tcPr>
            <w:tcW w:w="2273" w:type="pct"/>
          </w:tcPr>
          <w:p w14:paraId="385FF2BE" w14:textId="77777777" w:rsidR="001F4A24" w:rsidRDefault="001F4A24" w:rsidP="00155BFE">
            <w:pPr>
              <w:pStyle w:val="TableText"/>
            </w:pPr>
            <w:proofErr w:type="gramStart"/>
            <w:r w:rsidRPr="00856C5E">
              <w:t>Replaced the Service Architecture sub-section with new sub-sections for consumed and provided services.</w:t>
            </w:r>
            <w:proofErr w:type="gramEnd"/>
            <w:r w:rsidRPr="00856C5E">
              <w:t xml:space="preserve"> </w:t>
            </w:r>
            <w:proofErr w:type="gramStart"/>
            <w:r w:rsidRPr="00856C5E">
              <w:t>Also applied miscellaneous feedback from VA team.</w:t>
            </w:r>
            <w:proofErr w:type="gramEnd"/>
            <w:r w:rsidRPr="00856C5E">
              <w:t xml:space="preserve"> </w:t>
            </w:r>
          </w:p>
        </w:tc>
        <w:tc>
          <w:tcPr>
            <w:tcW w:w="1253" w:type="pct"/>
          </w:tcPr>
          <w:p w14:paraId="53F03D29" w14:textId="77777777" w:rsidR="001F4A24" w:rsidRDefault="001F4A24" w:rsidP="009544EF">
            <w:pPr>
              <w:pStyle w:val="TableText"/>
            </w:pPr>
            <w:r w:rsidRPr="00856C5E">
              <w:t>ASD</w:t>
            </w:r>
            <w:r>
              <w:t xml:space="preserve"> Enterprise Shared Services (ESS) Work Group</w:t>
            </w:r>
          </w:p>
        </w:tc>
      </w:tr>
      <w:tr w:rsidR="001F4A24" w14:paraId="36E08A72" w14:textId="77777777" w:rsidTr="00700079">
        <w:trPr>
          <w:cantSplit/>
        </w:trPr>
        <w:tc>
          <w:tcPr>
            <w:tcW w:w="907" w:type="pct"/>
          </w:tcPr>
          <w:p w14:paraId="0D6026F6" w14:textId="77777777" w:rsidR="001F4A24" w:rsidRDefault="001F4A24" w:rsidP="00B161A5">
            <w:pPr>
              <w:pStyle w:val="TableText"/>
            </w:pPr>
            <w:r>
              <w:t>June 2013</w:t>
            </w:r>
          </w:p>
        </w:tc>
        <w:tc>
          <w:tcPr>
            <w:tcW w:w="567" w:type="pct"/>
          </w:tcPr>
          <w:p w14:paraId="3CC354BA" w14:textId="77777777" w:rsidR="001F4A24" w:rsidRDefault="001F4A24" w:rsidP="00F866E3">
            <w:pPr>
              <w:pStyle w:val="TableText"/>
            </w:pPr>
            <w:r>
              <w:t>1.3</w:t>
            </w:r>
          </w:p>
        </w:tc>
        <w:tc>
          <w:tcPr>
            <w:tcW w:w="2273" w:type="pct"/>
          </w:tcPr>
          <w:p w14:paraId="2C96479A" w14:textId="77777777" w:rsidR="001F4A24" w:rsidRDefault="001F4A24" w:rsidP="00072A6C">
            <w:pPr>
              <w:pStyle w:val="TableText"/>
            </w:pPr>
            <w:r>
              <w:t xml:space="preserve">Upgraded to MS Office 2007-2010 format </w:t>
            </w:r>
          </w:p>
        </w:tc>
        <w:tc>
          <w:tcPr>
            <w:tcW w:w="1253" w:type="pct"/>
          </w:tcPr>
          <w:p w14:paraId="1C45A53B" w14:textId="77777777" w:rsidR="001F4A24" w:rsidRDefault="001F4A24" w:rsidP="00F866E3">
            <w:pPr>
              <w:pStyle w:val="TableText"/>
            </w:pPr>
            <w:r>
              <w:t>Process Management</w:t>
            </w:r>
          </w:p>
        </w:tc>
      </w:tr>
      <w:tr w:rsidR="001F4A24" w14:paraId="450A7B90" w14:textId="77777777" w:rsidTr="00700079">
        <w:trPr>
          <w:cantSplit/>
        </w:trPr>
        <w:tc>
          <w:tcPr>
            <w:tcW w:w="907" w:type="pct"/>
          </w:tcPr>
          <w:p w14:paraId="5F2C123A"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38C41A9B"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563D767D"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0EF76C82" w14:textId="77777777" w:rsidR="001F4A24" w:rsidRDefault="001F4A24" w:rsidP="00F866E3">
            <w:pPr>
              <w:pStyle w:val="TableText"/>
            </w:pPr>
            <w:r>
              <w:t>Process Management</w:t>
            </w:r>
          </w:p>
        </w:tc>
      </w:tr>
      <w:tr w:rsidR="001F4A24" w14:paraId="4A95BB98" w14:textId="77777777" w:rsidTr="00700079">
        <w:trPr>
          <w:cantSplit/>
        </w:trPr>
        <w:tc>
          <w:tcPr>
            <w:tcW w:w="907" w:type="pct"/>
          </w:tcPr>
          <w:p w14:paraId="3E330FF7" w14:textId="77777777" w:rsidR="001F4A24" w:rsidRDefault="001F4A24" w:rsidP="00F866E3">
            <w:pPr>
              <w:pStyle w:val="TableText"/>
            </w:pPr>
            <w:r>
              <w:t>March 2013</w:t>
            </w:r>
          </w:p>
        </w:tc>
        <w:tc>
          <w:tcPr>
            <w:tcW w:w="567" w:type="pct"/>
          </w:tcPr>
          <w:p w14:paraId="47F8499A" w14:textId="77777777" w:rsidR="001F4A24" w:rsidRDefault="001F4A24" w:rsidP="00F866E3">
            <w:pPr>
              <w:pStyle w:val="TableText"/>
            </w:pPr>
            <w:r>
              <w:t>1.1</w:t>
            </w:r>
          </w:p>
        </w:tc>
        <w:tc>
          <w:tcPr>
            <w:tcW w:w="2273" w:type="pct"/>
          </w:tcPr>
          <w:p w14:paraId="1B2C6EBE" w14:textId="77777777" w:rsidR="001F4A24" w:rsidRDefault="001F4A24" w:rsidP="00F866E3">
            <w:pPr>
              <w:pStyle w:val="TableText"/>
            </w:pPr>
            <w:r>
              <w:t>Formatted to documentation standards and edited for Section 508 conformance</w:t>
            </w:r>
          </w:p>
        </w:tc>
        <w:tc>
          <w:tcPr>
            <w:tcW w:w="1253" w:type="pct"/>
          </w:tcPr>
          <w:p w14:paraId="12A121AE" w14:textId="77777777" w:rsidR="001F4A24" w:rsidRDefault="001F4A24" w:rsidP="00F866E3">
            <w:pPr>
              <w:pStyle w:val="TableText"/>
            </w:pPr>
            <w:r>
              <w:t>Process Management</w:t>
            </w:r>
          </w:p>
        </w:tc>
      </w:tr>
      <w:tr w:rsidR="001F4A24" w14:paraId="7A798EEF" w14:textId="77777777" w:rsidTr="00700079">
        <w:trPr>
          <w:cantSplit/>
        </w:trPr>
        <w:tc>
          <w:tcPr>
            <w:tcW w:w="907" w:type="pct"/>
          </w:tcPr>
          <w:p w14:paraId="6D4A9693" w14:textId="77777777" w:rsidR="001F4A24" w:rsidRDefault="001F4A24" w:rsidP="00F866E3">
            <w:pPr>
              <w:pStyle w:val="TableText"/>
            </w:pPr>
            <w:r>
              <w:t>January 2013</w:t>
            </w:r>
          </w:p>
        </w:tc>
        <w:tc>
          <w:tcPr>
            <w:tcW w:w="567" w:type="pct"/>
          </w:tcPr>
          <w:p w14:paraId="617F75DE" w14:textId="77777777" w:rsidR="001F4A24" w:rsidRDefault="001F4A24" w:rsidP="00F866E3">
            <w:pPr>
              <w:pStyle w:val="TableText"/>
            </w:pPr>
            <w:r>
              <w:t>1.0</w:t>
            </w:r>
          </w:p>
        </w:tc>
        <w:tc>
          <w:tcPr>
            <w:tcW w:w="2273" w:type="pct"/>
          </w:tcPr>
          <w:p w14:paraId="71D9B836" w14:textId="77777777" w:rsidR="001F4A24" w:rsidRDefault="001F4A24" w:rsidP="00F866E3">
            <w:pPr>
              <w:pStyle w:val="TableText"/>
            </w:pPr>
            <w:r>
              <w:t>Initial Document</w:t>
            </w:r>
          </w:p>
        </w:tc>
        <w:tc>
          <w:tcPr>
            <w:tcW w:w="1253" w:type="pct"/>
          </w:tcPr>
          <w:p w14:paraId="487CE567" w14:textId="77777777" w:rsidR="001F4A24" w:rsidRDefault="001F4A24" w:rsidP="00F866E3">
            <w:pPr>
              <w:pStyle w:val="TableText"/>
            </w:pPr>
            <w:r>
              <w:t>PMAS Business Office</w:t>
            </w:r>
          </w:p>
        </w:tc>
      </w:tr>
    </w:tbl>
    <w:p w14:paraId="246D63F5" w14:textId="77777777" w:rsidR="00FA1BF4" w:rsidRDefault="00FA1BF4" w:rsidP="00FA1BF4">
      <w:pPr>
        <w:pStyle w:val="BodyText"/>
      </w:pPr>
    </w:p>
    <w:p w14:paraId="13A06EAC" w14:textId="77777777" w:rsidR="00532E1F" w:rsidRDefault="00532E1F" w:rsidP="00532E1F">
      <w:pPr>
        <w:pStyle w:val="BodyText"/>
        <w:pBdr>
          <w:bottom w:val="single" w:sz="4" w:space="1" w:color="auto"/>
        </w:pBdr>
      </w:pPr>
    </w:p>
    <w:p w14:paraId="0CC26699"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5" w:tooltip="TOGAF website " w:history="1">
        <w:r w:rsidRPr="00532E1F">
          <w:rPr>
            <w:color w:val="0000FF"/>
            <w:sz w:val="20"/>
            <w:szCs w:val="20"/>
            <w:u w:val="single"/>
          </w:rPr>
          <w:t>http://pubs.opengroup.org/architecture/togaf9-doc/arch/chap27.html</w:t>
        </w:r>
      </w:hyperlink>
    </w:p>
    <w:p w14:paraId="18E6B235" w14:textId="77777777" w:rsidR="00532E1F" w:rsidRPr="00FA1BF4" w:rsidRDefault="00532E1F" w:rsidP="00FA1BF4">
      <w:pPr>
        <w:pStyle w:val="BodyText"/>
      </w:pPr>
    </w:p>
    <w:sectPr w:rsidR="00532E1F"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92D5F" w14:textId="77777777" w:rsidR="007D3B72" w:rsidRDefault="007D3B72">
      <w:r>
        <w:separator/>
      </w:r>
    </w:p>
    <w:p w14:paraId="190E6876" w14:textId="77777777" w:rsidR="007D3B72" w:rsidRDefault="007D3B72"/>
  </w:endnote>
  <w:endnote w:type="continuationSeparator" w:id="0">
    <w:p w14:paraId="5F375E98" w14:textId="77777777" w:rsidR="007D3B72" w:rsidRDefault="007D3B72">
      <w:r>
        <w:continuationSeparator/>
      </w:r>
    </w:p>
    <w:p w14:paraId="6A34E5B4" w14:textId="77777777" w:rsidR="007D3B72" w:rsidRDefault="007D3B72"/>
  </w:endnote>
  <w:endnote w:type="continuationNotice" w:id="1">
    <w:p w14:paraId="2DEB17EF" w14:textId="77777777" w:rsidR="007D3B72" w:rsidRDefault="007D3B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57B8D" w14:textId="77777777" w:rsidR="00A40176" w:rsidRDefault="00A401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5112E" w14:textId="1ACE1278" w:rsidR="00AD412D" w:rsidRPr="00A40176" w:rsidRDefault="00AD412D" w:rsidP="00A40176">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991CC" w14:textId="77777777" w:rsidR="00A40176" w:rsidRDefault="00A401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C5707" w14:textId="77777777" w:rsidR="007D3B72" w:rsidRDefault="007D3B72">
      <w:r>
        <w:separator/>
      </w:r>
    </w:p>
    <w:p w14:paraId="1B338847" w14:textId="77777777" w:rsidR="007D3B72" w:rsidRDefault="007D3B72"/>
  </w:footnote>
  <w:footnote w:type="continuationSeparator" w:id="0">
    <w:p w14:paraId="4B368AC3" w14:textId="77777777" w:rsidR="007D3B72" w:rsidRDefault="007D3B72">
      <w:r>
        <w:continuationSeparator/>
      </w:r>
    </w:p>
    <w:p w14:paraId="0676252C" w14:textId="77777777" w:rsidR="007D3B72" w:rsidRDefault="007D3B72"/>
  </w:footnote>
  <w:footnote w:type="continuationNotice" w:id="1">
    <w:p w14:paraId="366AC020" w14:textId="77777777" w:rsidR="007D3B72" w:rsidRDefault="007D3B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F8851" w14:textId="5B337D62" w:rsidR="00AD412D" w:rsidRDefault="00AD41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0833D" w14:textId="77777777" w:rsidR="00A40176" w:rsidRDefault="00A401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60632" w14:textId="0995B2BB" w:rsidR="00AD412D" w:rsidRDefault="00AD41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6E9E420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8B00614"/>
    <w:multiLevelType w:val="hybridMultilevel"/>
    <w:tmpl w:val="D6D68F5C"/>
    <w:lvl w:ilvl="0" w:tplc="FDB82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8C6A56E6"/>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37783B3A"/>
    <w:multiLevelType w:val="hybridMultilevel"/>
    <w:tmpl w:val="C1989C8C"/>
    <w:lvl w:ilvl="0" w:tplc="FDB82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0C3F1B"/>
    <w:multiLevelType w:val="hybridMultilevel"/>
    <w:tmpl w:val="8EEEA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C63E69"/>
    <w:multiLevelType w:val="multilevel"/>
    <w:tmpl w:val="18EEEC0C"/>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17D3AAE"/>
    <w:multiLevelType w:val="hybridMultilevel"/>
    <w:tmpl w:val="C6566B06"/>
    <w:lvl w:ilvl="0" w:tplc="FDB82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70F77E72"/>
    <w:multiLevelType w:val="hybridMultilevel"/>
    <w:tmpl w:val="157C9338"/>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8">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7F9D06EE"/>
    <w:multiLevelType w:val="hybridMultilevel"/>
    <w:tmpl w:val="253A9B16"/>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numFmt w:val="bullet"/>
      <w:lvlText w:val="•"/>
      <w:lvlJc w:val="left"/>
      <w:pPr>
        <w:ind w:left="3240" w:hanging="720"/>
      </w:pPr>
      <w:rPr>
        <w:rFonts w:ascii="Times New Roman" w:eastAsia="Times New Roman" w:hAnsi="Times New Roman" w:cs="Times New Roman"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
    <w:abstractNumId w:val="0"/>
    <w:lvlOverride w:ilvl="4">
      <w:lvl w:ilvl="4">
        <w:start w:val="1"/>
        <w:numFmt w:val="decimal"/>
        <w:pStyle w:val="Heading5"/>
        <w:lvlText w:val="%1.%2.%3.%4.%5."/>
        <w:lvlJc w:val="left"/>
        <w:pPr>
          <w:ind w:left="2232" w:hanging="792"/>
        </w:pPr>
        <w:rPr>
          <w:rFonts w:hint="default"/>
        </w:rPr>
      </w:lvl>
    </w:lvlOverride>
  </w:num>
  <w:num w:numId="3">
    <w:abstractNumId w:val="9"/>
  </w:num>
  <w:num w:numId="4">
    <w:abstractNumId w:val="12"/>
  </w:num>
  <w:num w:numId="5">
    <w:abstractNumId w:val="6"/>
  </w:num>
  <w:num w:numId="6">
    <w:abstractNumId w:val="18"/>
  </w:num>
  <w:num w:numId="7">
    <w:abstractNumId w:val="16"/>
  </w:num>
  <w:num w:numId="8">
    <w:abstractNumId w:val="8"/>
  </w:num>
  <w:num w:numId="9">
    <w:abstractNumId w:val="7"/>
  </w:num>
  <w:num w:numId="10">
    <w:abstractNumId w:val="13"/>
  </w:num>
  <w:num w:numId="11">
    <w:abstractNumId w:val="1"/>
  </w:num>
  <w:num w:numId="12">
    <w:abstractNumId w:val="10"/>
  </w:num>
  <w:num w:numId="13">
    <w:abstractNumId w:val="19"/>
  </w:num>
  <w:num w:numId="14">
    <w:abstractNumId w:val="11"/>
  </w:num>
  <w:num w:numId="15">
    <w:abstractNumId w:val="2"/>
  </w:num>
  <w:num w:numId="16">
    <w:abstractNumId w:val="17"/>
  </w:num>
  <w:num w:numId="17">
    <w:abstractNumId w:val="15"/>
  </w:num>
  <w:num w:numId="18">
    <w:abstractNumId w:val="14"/>
  </w:num>
  <w:num w:numId="19">
    <w:abstractNumId w:val="5"/>
  </w:num>
  <w:num w:numId="20">
    <w:abstractNumId w:val="0"/>
  </w:num>
  <w:num w:numId="21">
    <w:abstractNumId w:val="3"/>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22E3"/>
    <w:rsid w:val="000035CD"/>
    <w:rsid w:val="000058B6"/>
    <w:rsid w:val="000059BA"/>
    <w:rsid w:val="000063A7"/>
    <w:rsid w:val="0000675B"/>
    <w:rsid w:val="00006DB8"/>
    <w:rsid w:val="00007B9F"/>
    <w:rsid w:val="00010105"/>
    <w:rsid w:val="00010140"/>
    <w:rsid w:val="000114B6"/>
    <w:rsid w:val="00011EE6"/>
    <w:rsid w:val="0001226E"/>
    <w:rsid w:val="000130BD"/>
    <w:rsid w:val="00015AC2"/>
    <w:rsid w:val="00015AE1"/>
    <w:rsid w:val="00015B83"/>
    <w:rsid w:val="00015CBD"/>
    <w:rsid w:val="000171DA"/>
    <w:rsid w:val="00021EC0"/>
    <w:rsid w:val="00024911"/>
    <w:rsid w:val="0002576A"/>
    <w:rsid w:val="00025B3F"/>
    <w:rsid w:val="000263BB"/>
    <w:rsid w:val="0002713D"/>
    <w:rsid w:val="00027A6C"/>
    <w:rsid w:val="00030C06"/>
    <w:rsid w:val="000318FF"/>
    <w:rsid w:val="00031B1A"/>
    <w:rsid w:val="00033B64"/>
    <w:rsid w:val="00035E51"/>
    <w:rsid w:val="00036E7F"/>
    <w:rsid w:val="00037D1B"/>
    <w:rsid w:val="00040206"/>
    <w:rsid w:val="00040DCD"/>
    <w:rsid w:val="00043938"/>
    <w:rsid w:val="00044026"/>
    <w:rsid w:val="0004636C"/>
    <w:rsid w:val="00047428"/>
    <w:rsid w:val="000475DF"/>
    <w:rsid w:val="000512B6"/>
    <w:rsid w:val="00051BC7"/>
    <w:rsid w:val="00052946"/>
    <w:rsid w:val="000534BB"/>
    <w:rsid w:val="0005526E"/>
    <w:rsid w:val="00055BE5"/>
    <w:rsid w:val="00057D2D"/>
    <w:rsid w:val="00057EBC"/>
    <w:rsid w:val="0006125C"/>
    <w:rsid w:val="00061CEE"/>
    <w:rsid w:val="00062A6F"/>
    <w:rsid w:val="00064481"/>
    <w:rsid w:val="00064BC6"/>
    <w:rsid w:val="00066F76"/>
    <w:rsid w:val="00071609"/>
    <w:rsid w:val="00071890"/>
    <w:rsid w:val="00072A6C"/>
    <w:rsid w:val="00074462"/>
    <w:rsid w:val="000747C4"/>
    <w:rsid w:val="000770EF"/>
    <w:rsid w:val="0007778C"/>
    <w:rsid w:val="00081C13"/>
    <w:rsid w:val="00082C7D"/>
    <w:rsid w:val="000830FB"/>
    <w:rsid w:val="000840C8"/>
    <w:rsid w:val="00086A3C"/>
    <w:rsid w:val="00086D68"/>
    <w:rsid w:val="00086F10"/>
    <w:rsid w:val="00087D22"/>
    <w:rsid w:val="0009184E"/>
    <w:rsid w:val="00091927"/>
    <w:rsid w:val="000928CB"/>
    <w:rsid w:val="00094ABC"/>
    <w:rsid w:val="000963D9"/>
    <w:rsid w:val="00097226"/>
    <w:rsid w:val="00097801"/>
    <w:rsid w:val="000A6AFB"/>
    <w:rsid w:val="000B23F8"/>
    <w:rsid w:val="000B2491"/>
    <w:rsid w:val="000B3125"/>
    <w:rsid w:val="000B3899"/>
    <w:rsid w:val="000B5DB4"/>
    <w:rsid w:val="000B67F6"/>
    <w:rsid w:val="000B6F24"/>
    <w:rsid w:val="000B72E4"/>
    <w:rsid w:val="000C00A4"/>
    <w:rsid w:val="000C0394"/>
    <w:rsid w:val="000C14C1"/>
    <w:rsid w:val="000C1E21"/>
    <w:rsid w:val="000C6073"/>
    <w:rsid w:val="000C7DCB"/>
    <w:rsid w:val="000D1919"/>
    <w:rsid w:val="000D2A67"/>
    <w:rsid w:val="000D3CFD"/>
    <w:rsid w:val="000D481F"/>
    <w:rsid w:val="000D4E19"/>
    <w:rsid w:val="000D6487"/>
    <w:rsid w:val="000D7944"/>
    <w:rsid w:val="000E1DF1"/>
    <w:rsid w:val="000E31EF"/>
    <w:rsid w:val="000E3F48"/>
    <w:rsid w:val="000E604A"/>
    <w:rsid w:val="000E7097"/>
    <w:rsid w:val="000F1365"/>
    <w:rsid w:val="000F3438"/>
    <w:rsid w:val="000F3880"/>
    <w:rsid w:val="000F6457"/>
    <w:rsid w:val="00101B1F"/>
    <w:rsid w:val="001028DC"/>
    <w:rsid w:val="0010320F"/>
    <w:rsid w:val="00104399"/>
    <w:rsid w:val="001046AA"/>
    <w:rsid w:val="001058A0"/>
    <w:rsid w:val="0010664C"/>
    <w:rsid w:val="00107971"/>
    <w:rsid w:val="0011027C"/>
    <w:rsid w:val="00113568"/>
    <w:rsid w:val="001201CC"/>
    <w:rsid w:val="0012060D"/>
    <w:rsid w:val="00121CAE"/>
    <w:rsid w:val="00122570"/>
    <w:rsid w:val="00123E03"/>
    <w:rsid w:val="00124B8B"/>
    <w:rsid w:val="00126009"/>
    <w:rsid w:val="00126AD2"/>
    <w:rsid w:val="00132BEC"/>
    <w:rsid w:val="00133422"/>
    <w:rsid w:val="001336FE"/>
    <w:rsid w:val="00135A4F"/>
    <w:rsid w:val="001369CD"/>
    <w:rsid w:val="0014201D"/>
    <w:rsid w:val="00143521"/>
    <w:rsid w:val="00143B31"/>
    <w:rsid w:val="001462E5"/>
    <w:rsid w:val="00146531"/>
    <w:rsid w:val="00146F91"/>
    <w:rsid w:val="0014775B"/>
    <w:rsid w:val="0015085D"/>
    <w:rsid w:val="00151087"/>
    <w:rsid w:val="0015119E"/>
    <w:rsid w:val="00152725"/>
    <w:rsid w:val="00154503"/>
    <w:rsid w:val="00154E67"/>
    <w:rsid w:val="00155BFE"/>
    <w:rsid w:val="001574A4"/>
    <w:rsid w:val="00160151"/>
    <w:rsid w:val="00160824"/>
    <w:rsid w:val="001615A5"/>
    <w:rsid w:val="00161ED8"/>
    <w:rsid w:val="001621F0"/>
    <w:rsid w:val="001624C3"/>
    <w:rsid w:val="00163BDA"/>
    <w:rsid w:val="001645B5"/>
    <w:rsid w:val="00165AB8"/>
    <w:rsid w:val="00166821"/>
    <w:rsid w:val="00170E4B"/>
    <w:rsid w:val="00171B3B"/>
    <w:rsid w:val="00172D7F"/>
    <w:rsid w:val="00174A64"/>
    <w:rsid w:val="00175C2D"/>
    <w:rsid w:val="00180235"/>
    <w:rsid w:val="001808EB"/>
    <w:rsid w:val="00180946"/>
    <w:rsid w:val="0018303A"/>
    <w:rsid w:val="00183969"/>
    <w:rsid w:val="00184588"/>
    <w:rsid w:val="00185EE2"/>
    <w:rsid w:val="00186009"/>
    <w:rsid w:val="00187E2C"/>
    <w:rsid w:val="001916A7"/>
    <w:rsid w:val="00192334"/>
    <w:rsid w:val="00192D3B"/>
    <w:rsid w:val="00193370"/>
    <w:rsid w:val="00193504"/>
    <w:rsid w:val="001941B2"/>
    <w:rsid w:val="00196295"/>
    <w:rsid w:val="00196878"/>
    <w:rsid w:val="001976A8"/>
    <w:rsid w:val="00197EB9"/>
    <w:rsid w:val="001A1E37"/>
    <w:rsid w:val="001A3C0A"/>
    <w:rsid w:val="001A3C5C"/>
    <w:rsid w:val="001A4835"/>
    <w:rsid w:val="001A49AC"/>
    <w:rsid w:val="001A75D9"/>
    <w:rsid w:val="001A7BA1"/>
    <w:rsid w:val="001B3755"/>
    <w:rsid w:val="001B3864"/>
    <w:rsid w:val="001B7F79"/>
    <w:rsid w:val="001C04BD"/>
    <w:rsid w:val="001C1889"/>
    <w:rsid w:val="001C6D26"/>
    <w:rsid w:val="001C7D1E"/>
    <w:rsid w:val="001D135E"/>
    <w:rsid w:val="001D3222"/>
    <w:rsid w:val="001D336C"/>
    <w:rsid w:val="001D39E6"/>
    <w:rsid w:val="001D5068"/>
    <w:rsid w:val="001D50DD"/>
    <w:rsid w:val="001D6650"/>
    <w:rsid w:val="001E044E"/>
    <w:rsid w:val="001E1436"/>
    <w:rsid w:val="001E1ED9"/>
    <w:rsid w:val="001E4B39"/>
    <w:rsid w:val="001E56AA"/>
    <w:rsid w:val="001E619B"/>
    <w:rsid w:val="001E79E9"/>
    <w:rsid w:val="001F084E"/>
    <w:rsid w:val="001F09F3"/>
    <w:rsid w:val="001F1217"/>
    <w:rsid w:val="001F3FB8"/>
    <w:rsid w:val="001F4A24"/>
    <w:rsid w:val="001F56F8"/>
    <w:rsid w:val="00201029"/>
    <w:rsid w:val="00201CF2"/>
    <w:rsid w:val="00201E75"/>
    <w:rsid w:val="00210591"/>
    <w:rsid w:val="00211A29"/>
    <w:rsid w:val="002129E2"/>
    <w:rsid w:val="00213382"/>
    <w:rsid w:val="002162CA"/>
    <w:rsid w:val="00217034"/>
    <w:rsid w:val="00223848"/>
    <w:rsid w:val="00224399"/>
    <w:rsid w:val="00225651"/>
    <w:rsid w:val="00226F97"/>
    <w:rsid w:val="002273CA"/>
    <w:rsid w:val="002334CB"/>
    <w:rsid w:val="00234111"/>
    <w:rsid w:val="00236818"/>
    <w:rsid w:val="00242F31"/>
    <w:rsid w:val="002447F1"/>
    <w:rsid w:val="00244ADD"/>
    <w:rsid w:val="0024724A"/>
    <w:rsid w:val="002474E2"/>
    <w:rsid w:val="0025038E"/>
    <w:rsid w:val="0025071F"/>
    <w:rsid w:val="00250A4E"/>
    <w:rsid w:val="002517EB"/>
    <w:rsid w:val="00252BD5"/>
    <w:rsid w:val="00252E5E"/>
    <w:rsid w:val="00254AC6"/>
    <w:rsid w:val="002553F5"/>
    <w:rsid w:val="00256419"/>
    <w:rsid w:val="00256F04"/>
    <w:rsid w:val="00263475"/>
    <w:rsid w:val="00264FAD"/>
    <w:rsid w:val="00266D60"/>
    <w:rsid w:val="00267994"/>
    <w:rsid w:val="00273139"/>
    <w:rsid w:val="00274777"/>
    <w:rsid w:val="00275948"/>
    <w:rsid w:val="00275A11"/>
    <w:rsid w:val="00276A83"/>
    <w:rsid w:val="0028049C"/>
    <w:rsid w:val="00280A53"/>
    <w:rsid w:val="002825F2"/>
    <w:rsid w:val="00282EDE"/>
    <w:rsid w:val="00283641"/>
    <w:rsid w:val="00283AEC"/>
    <w:rsid w:val="00286625"/>
    <w:rsid w:val="00287777"/>
    <w:rsid w:val="002908D2"/>
    <w:rsid w:val="00290EE9"/>
    <w:rsid w:val="00292A32"/>
    <w:rsid w:val="00292B10"/>
    <w:rsid w:val="00293187"/>
    <w:rsid w:val="002934EF"/>
    <w:rsid w:val="00293F67"/>
    <w:rsid w:val="002A0C8C"/>
    <w:rsid w:val="002A10B0"/>
    <w:rsid w:val="002A2D4C"/>
    <w:rsid w:val="002A2EE5"/>
    <w:rsid w:val="002A4907"/>
    <w:rsid w:val="002A6A0C"/>
    <w:rsid w:val="002B10EF"/>
    <w:rsid w:val="002B182E"/>
    <w:rsid w:val="002B5571"/>
    <w:rsid w:val="002C2E01"/>
    <w:rsid w:val="002C5D42"/>
    <w:rsid w:val="002C6335"/>
    <w:rsid w:val="002D0C49"/>
    <w:rsid w:val="002D1B52"/>
    <w:rsid w:val="002D1E1E"/>
    <w:rsid w:val="002D2525"/>
    <w:rsid w:val="002D4A46"/>
    <w:rsid w:val="002D5204"/>
    <w:rsid w:val="002D7BC4"/>
    <w:rsid w:val="002E1D8C"/>
    <w:rsid w:val="002E3419"/>
    <w:rsid w:val="002E3457"/>
    <w:rsid w:val="002E751D"/>
    <w:rsid w:val="002E7538"/>
    <w:rsid w:val="002E7952"/>
    <w:rsid w:val="002F0076"/>
    <w:rsid w:val="002F0CE7"/>
    <w:rsid w:val="002F2A7D"/>
    <w:rsid w:val="002F4E85"/>
    <w:rsid w:val="002F5410"/>
    <w:rsid w:val="002F5675"/>
    <w:rsid w:val="00303850"/>
    <w:rsid w:val="0030465C"/>
    <w:rsid w:val="00306563"/>
    <w:rsid w:val="00307E08"/>
    <w:rsid w:val="003110DB"/>
    <w:rsid w:val="00311E71"/>
    <w:rsid w:val="003138A0"/>
    <w:rsid w:val="00314B90"/>
    <w:rsid w:val="00317561"/>
    <w:rsid w:val="00321677"/>
    <w:rsid w:val="00321D57"/>
    <w:rsid w:val="0032241E"/>
    <w:rsid w:val="003224BE"/>
    <w:rsid w:val="00323378"/>
    <w:rsid w:val="003235CF"/>
    <w:rsid w:val="003241CE"/>
    <w:rsid w:val="00325769"/>
    <w:rsid w:val="00326966"/>
    <w:rsid w:val="0032775A"/>
    <w:rsid w:val="00327ACA"/>
    <w:rsid w:val="00330BCD"/>
    <w:rsid w:val="00330CC5"/>
    <w:rsid w:val="00330E24"/>
    <w:rsid w:val="00330F72"/>
    <w:rsid w:val="00332261"/>
    <w:rsid w:val="003405F3"/>
    <w:rsid w:val="003417C9"/>
    <w:rsid w:val="00341AE4"/>
    <w:rsid w:val="00342746"/>
    <w:rsid w:val="00342E0C"/>
    <w:rsid w:val="00343331"/>
    <w:rsid w:val="00343F3B"/>
    <w:rsid w:val="003457E4"/>
    <w:rsid w:val="00346959"/>
    <w:rsid w:val="00347900"/>
    <w:rsid w:val="00353152"/>
    <w:rsid w:val="003541E8"/>
    <w:rsid w:val="00355239"/>
    <w:rsid w:val="003565ED"/>
    <w:rsid w:val="003622F7"/>
    <w:rsid w:val="003649E2"/>
    <w:rsid w:val="00371173"/>
    <w:rsid w:val="00372311"/>
    <w:rsid w:val="00372700"/>
    <w:rsid w:val="00372F2A"/>
    <w:rsid w:val="0037487D"/>
    <w:rsid w:val="0037632C"/>
    <w:rsid w:val="0037651C"/>
    <w:rsid w:val="0037654B"/>
    <w:rsid w:val="00376804"/>
    <w:rsid w:val="00376DD4"/>
    <w:rsid w:val="003775B5"/>
    <w:rsid w:val="00381D51"/>
    <w:rsid w:val="00384069"/>
    <w:rsid w:val="00386C8C"/>
    <w:rsid w:val="00387344"/>
    <w:rsid w:val="003920A4"/>
    <w:rsid w:val="00392B05"/>
    <w:rsid w:val="003956F9"/>
    <w:rsid w:val="003A0278"/>
    <w:rsid w:val="003A104D"/>
    <w:rsid w:val="003A1672"/>
    <w:rsid w:val="003A187A"/>
    <w:rsid w:val="003A2569"/>
    <w:rsid w:val="003A2AEA"/>
    <w:rsid w:val="003A3A65"/>
    <w:rsid w:val="003B58D8"/>
    <w:rsid w:val="003C207C"/>
    <w:rsid w:val="003C2662"/>
    <w:rsid w:val="003C3EA7"/>
    <w:rsid w:val="003C51AE"/>
    <w:rsid w:val="003C76AE"/>
    <w:rsid w:val="003C7B01"/>
    <w:rsid w:val="003D18FA"/>
    <w:rsid w:val="003D2C45"/>
    <w:rsid w:val="003D34F4"/>
    <w:rsid w:val="003D59EF"/>
    <w:rsid w:val="003D707B"/>
    <w:rsid w:val="003D717F"/>
    <w:rsid w:val="003D7EA1"/>
    <w:rsid w:val="003E1F9E"/>
    <w:rsid w:val="003E22A1"/>
    <w:rsid w:val="003E2404"/>
    <w:rsid w:val="003E3055"/>
    <w:rsid w:val="003E6185"/>
    <w:rsid w:val="003E6822"/>
    <w:rsid w:val="003F30DB"/>
    <w:rsid w:val="003F4789"/>
    <w:rsid w:val="003F7605"/>
    <w:rsid w:val="003F7713"/>
    <w:rsid w:val="00400DDC"/>
    <w:rsid w:val="004028AC"/>
    <w:rsid w:val="00402C6F"/>
    <w:rsid w:val="00411682"/>
    <w:rsid w:val="004121D0"/>
    <w:rsid w:val="00414393"/>
    <w:rsid w:val="004145D9"/>
    <w:rsid w:val="00416A8F"/>
    <w:rsid w:val="00421AB2"/>
    <w:rsid w:val="00421CDF"/>
    <w:rsid w:val="00422329"/>
    <w:rsid w:val="00423003"/>
    <w:rsid w:val="00423A58"/>
    <w:rsid w:val="00423C76"/>
    <w:rsid w:val="004269C1"/>
    <w:rsid w:val="0043071B"/>
    <w:rsid w:val="00432180"/>
    <w:rsid w:val="00433816"/>
    <w:rsid w:val="0043465F"/>
    <w:rsid w:val="00435E3B"/>
    <w:rsid w:val="0043658E"/>
    <w:rsid w:val="00436F41"/>
    <w:rsid w:val="004377EF"/>
    <w:rsid w:val="00440A78"/>
    <w:rsid w:val="00441B20"/>
    <w:rsid w:val="00442EFA"/>
    <w:rsid w:val="00445BF7"/>
    <w:rsid w:val="00451181"/>
    <w:rsid w:val="00452DB6"/>
    <w:rsid w:val="00456926"/>
    <w:rsid w:val="00456ED3"/>
    <w:rsid w:val="00460F42"/>
    <w:rsid w:val="0046108B"/>
    <w:rsid w:val="00462EF3"/>
    <w:rsid w:val="00463CFB"/>
    <w:rsid w:val="00467F6F"/>
    <w:rsid w:val="00471674"/>
    <w:rsid w:val="00471C32"/>
    <w:rsid w:val="0047411F"/>
    <w:rsid w:val="00474BBC"/>
    <w:rsid w:val="0048016C"/>
    <w:rsid w:val="00482656"/>
    <w:rsid w:val="0048455F"/>
    <w:rsid w:val="00490A94"/>
    <w:rsid w:val="004920DB"/>
    <w:rsid w:val="0049247B"/>
    <w:rsid w:val="004929C8"/>
    <w:rsid w:val="004945F0"/>
    <w:rsid w:val="00494986"/>
    <w:rsid w:val="00494C2A"/>
    <w:rsid w:val="0049594C"/>
    <w:rsid w:val="00495C04"/>
    <w:rsid w:val="0049619D"/>
    <w:rsid w:val="00496203"/>
    <w:rsid w:val="004A1168"/>
    <w:rsid w:val="004A177E"/>
    <w:rsid w:val="004A28E1"/>
    <w:rsid w:val="004A4217"/>
    <w:rsid w:val="004B0DBC"/>
    <w:rsid w:val="004B1CF8"/>
    <w:rsid w:val="004B3DE8"/>
    <w:rsid w:val="004B41F9"/>
    <w:rsid w:val="004B4C9D"/>
    <w:rsid w:val="004B4D4C"/>
    <w:rsid w:val="004B64EC"/>
    <w:rsid w:val="004B7A9B"/>
    <w:rsid w:val="004C0EC4"/>
    <w:rsid w:val="004C2DB0"/>
    <w:rsid w:val="004C509E"/>
    <w:rsid w:val="004C68A2"/>
    <w:rsid w:val="004C69B2"/>
    <w:rsid w:val="004C7F4E"/>
    <w:rsid w:val="004D1F3B"/>
    <w:rsid w:val="004D3806"/>
    <w:rsid w:val="004D3CB7"/>
    <w:rsid w:val="004D3FB6"/>
    <w:rsid w:val="004D42BA"/>
    <w:rsid w:val="004D5BD4"/>
    <w:rsid w:val="004D5C8F"/>
    <w:rsid w:val="004D5CD2"/>
    <w:rsid w:val="004D6399"/>
    <w:rsid w:val="004E10C4"/>
    <w:rsid w:val="004E3669"/>
    <w:rsid w:val="004E4EB6"/>
    <w:rsid w:val="004E698E"/>
    <w:rsid w:val="004E6E7C"/>
    <w:rsid w:val="004F0FB3"/>
    <w:rsid w:val="004F1BBF"/>
    <w:rsid w:val="004F1CA9"/>
    <w:rsid w:val="004F3A80"/>
    <w:rsid w:val="004F6FB2"/>
    <w:rsid w:val="004F7A0E"/>
    <w:rsid w:val="004F7EC9"/>
    <w:rsid w:val="0050164A"/>
    <w:rsid w:val="005043D2"/>
    <w:rsid w:val="00504BC1"/>
    <w:rsid w:val="00505134"/>
    <w:rsid w:val="0050543F"/>
    <w:rsid w:val="00505530"/>
    <w:rsid w:val="0050659A"/>
    <w:rsid w:val="005100F6"/>
    <w:rsid w:val="00510914"/>
    <w:rsid w:val="00511BCB"/>
    <w:rsid w:val="00515F2A"/>
    <w:rsid w:val="00520561"/>
    <w:rsid w:val="00520C3D"/>
    <w:rsid w:val="005221A8"/>
    <w:rsid w:val="00522A3E"/>
    <w:rsid w:val="00523138"/>
    <w:rsid w:val="0052400B"/>
    <w:rsid w:val="00526756"/>
    <w:rsid w:val="00526930"/>
    <w:rsid w:val="00527B5C"/>
    <w:rsid w:val="00527E3B"/>
    <w:rsid w:val="0053083E"/>
    <w:rsid w:val="00530D34"/>
    <w:rsid w:val="00531CD9"/>
    <w:rsid w:val="005327F9"/>
    <w:rsid w:val="00532A14"/>
    <w:rsid w:val="00532B92"/>
    <w:rsid w:val="00532E1F"/>
    <w:rsid w:val="00536133"/>
    <w:rsid w:val="005425B9"/>
    <w:rsid w:val="00542C96"/>
    <w:rsid w:val="00543E06"/>
    <w:rsid w:val="0055148B"/>
    <w:rsid w:val="00552150"/>
    <w:rsid w:val="00554B8F"/>
    <w:rsid w:val="00556190"/>
    <w:rsid w:val="00560721"/>
    <w:rsid w:val="0056084D"/>
    <w:rsid w:val="00563445"/>
    <w:rsid w:val="00563999"/>
    <w:rsid w:val="005647C7"/>
    <w:rsid w:val="00565AD3"/>
    <w:rsid w:val="00566D6A"/>
    <w:rsid w:val="00567BF3"/>
    <w:rsid w:val="005702D8"/>
    <w:rsid w:val="0057204C"/>
    <w:rsid w:val="00574712"/>
    <w:rsid w:val="00575CFA"/>
    <w:rsid w:val="00576377"/>
    <w:rsid w:val="00577B5B"/>
    <w:rsid w:val="00584F2F"/>
    <w:rsid w:val="00585881"/>
    <w:rsid w:val="00586A6B"/>
    <w:rsid w:val="00586C9B"/>
    <w:rsid w:val="005876F9"/>
    <w:rsid w:val="00591360"/>
    <w:rsid w:val="00591E33"/>
    <w:rsid w:val="005923D2"/>
    <w:rsid w:val="00594383"/>
    <w:rsid w:val="005975C8"/>
    <w:rsid w:val="005A1C16"/>
    <w:rsid w:val="005A2CC3"/>
    <w:rsid w:val="005A3DAD"/>
    <w:rsid w:val="005A567C"/>
    <w:rsid w:val="005A722B"/>
    <w:rsid w:val="005B00AC"/>
    <w:rsid w:val="005B459A"/>
    <w:rsid w:val="005B4D58"/>
    <w:rsid w:val="005B6E23"/>
    <w:rsid w:val="005B6E70"/>
    <w:rsid w:val="005B7CDD"/>
    <w:rsid w:val="005C19FF"/>
    <w:rsid w:val="005C300C"/>
    <w:rsid w:val="005C305F"/>
    <w:rsid w:val="005C3605"/>
    <w:rsid w:val="005C55E5"/>
    <w:rsid w:val="005C56CE"/>
    <w:rsid w:val="005D18C5"/>
    <w:rsid w:val="005D26EE"/>
    <w:rsid w:val="005D3B22"/>
    <w:rsid w:val="005D5CB2"/>
    <w:rsid w:val="005D6CAF"/>
    <w:rsid w:val="005D73AB"/>
    <w:rsid w:val="005E03E6"/>
    <w:rsid w:val="005E2115"/>
    <w:rsid w:val="005E29BB"/>
    <w:rsid w:val="005E2AF9"/>
    <w:rsid w:val="005E4221"/>
    <w:rsid w:val="005E4A78"/>
    <w:rsid w:val="005E5C91"/>
    <w:rsid w:val="005E5F81"/>
    <w:rsid w:val="005E6AEF"/>
    <w:rsid w:val="005E6F40"/>
    <w:rsid w:val="005E7923"/>
    <w:rsid w:val="005F479D"/>
    <w:rsid w:val="005F7A5C"/>
    <w:rsid w:val="00600153"/>
    <w:rsid w:val="00600235"/>
    <w:rsid w:val="00604A17"/>
    <w:rsid w:val="00606743"/>
    <w:rsid w:val="0060788F"/>
    <w:rsid w:val="00610332"/>
    <w:rsid w:val="00612D0A"/>
    <w:rsid w:val="006133E9"/>
    <w:rsid w:val="00613F8B"/>
    <w:rsid w:val="00614A5E"/>
    <w:rsid w:val="0061691B"/>
    <w:rsid w:val="00616BF1"/>
    <w:rsid w:val="00617B7F"/>
    <w:rsid w:val="00620BFA"/>
    <w:rsid w:val="00621A21"/>
    <w:rsid w:val="0062265F"/>
    <w:rsid w:val="006244C7"/>
    <w:rsid w:val="006244D1"/>
    <w:rsid w:val="00625FBB"/>
    <w:rsid w:val="00627D01"/>
    <w:rsid w:val="006320D4"/>
    <w:rsid w:val="00632B8A"/>
    <w:rsid w:val="00634E38"/>
    <w:rsid w:val="00637882"/>
    <w:rsid w:val="00637BA4"/>
    <w:rsid w:val="00642849"/>
    <w:rsid w:val="00645FE3"/>
    <w:rsid w:val="0064769E"/>
    <w:rsid w:val="00647B03"/>
    <w:rsid w:val="00650B5B"/>
    <w:rsid w:val="0065357B"/>
    <w:rsid w:val="0065443F"/>
    <w:rsid w:val="00657FD2"/>
    <w:rsid w:val="0066022A"/>
    <w:rsid w:val="00660463"/>
    <w:rsid w:val="00661227"/>
    <w:rsid w:val="00663B92"/>
    <w:rsid w:val="006640DF"/>
    <w:rsid w:val="0066514B"/>
    <w:rsid w:val="00665B2A"/>
    <w:rsid w:val="00665BF6"/>
    <w:rsid w:val="006663F7"/>
    <w:rsid w:val="006670D2"/>
    <w:rsid w:val="0066746D"/>
    <w:rsid w:val="00667E47"/>
    <w:rsid w:val="00671CDF"/>
    <w:rsid w:val="006733E8"/>
    <w:rsid w:val="00674D7D"/>
    <w:rsid w:val="00677451"/>
    <w:rsid w:val="0067797E"/>
    <w:rsid w:val="00680463"/>
    <w:rsid w:val="00680563"/>
    <w:rsid w:val="00682FFE"/>
    <w:rsid w:val="0068763C"/>
    <w:rsid w:val="00687B52"/>
    <w:rsid w:val="00691431"/>
    <w:rsid w:val="00693B1E"/>
    <w:rsid w:val="006959FD"/>
    <w:rsid w:val="0069732A"/>
    <w:rsid w:val="006A0707"/>
    <w:rsid w:val="006A0FC5"/>
    <w:rsid w:val="006A20A1"/>
    <w:rsid w:val="006A60E5"/>
    <w:rsid w:val="006A7603"/>
    <w:rsid w:val="006B044E"/>
    <w:rsid w:val="006B3717"/>
    <w:rsid w:val="006B59B7"/>
    <w:rsid w:val="006B6564"/>
    <w:rsid w:val="006C1F3F"/>
    <w:rsid w:val="006C3EF5"/>
    <w:rsid w:val="006C612B"/>
    <w:rsid w:val="006C74F4"/>
    <w:rsid w:val="006C7ACD"/>
    <w:rsid w:val="006D07A5"/>
    <w:rsid w:val="006D0E7C"/>
    <w:rsid w:val="006D1BBA"/>
    <w:rsid w:val="006D30EC"/>
    <w:rsid w:val="006D4142"/>
    <w:rsid w:val="006D456A"/>
    <w:rsid w:val="006D493E"/>
    <w:rsid w:val="006D68DA"/>
    <w:rsid w:val="006E10A0"/>
    <w:rsid w:val="006E32E0"/>
    <w:rsid w:val="006E4647"/>
    <w:rsid w:val="006E5523"/>
    <w:rsid w:val="006F05FB"/>
    <w:rsid w:val="006F2B85"/>
    <w:rsid w:val="006F3E6A"/>
    <w:rsid w:val="006F6D65"/>
    <w:rsid w:val="006F6F6C"/>
    <w:rsid w:val="00700079"/>
    <w:rsid w:val="00701F3A"/>
    <w:rsid w:val="00702A65"/>
    <w:rsid w:val="007054B9"/>
    <w:rsid w:val="00711ED9"/>
    <w:rsid w:val="00714730"/>
    <w:rsid w:val="00715F75"/>
    <w:rsid w:val="00717B5D"/>
    <w:rsid w:val="00717F53"/>
    <w:rsid w:val="00720E8C"/>
    <w:rsid w:val="007238FF"/>
    <w:rsid w:val="0072569B"/>
    <w:rsid w:val="00725C30"/>
    <w:rsid w:val="00725E20"/>
    <w:rsid w:val="0073078F"/>
    <w:rsid w:val="007314CF"/>
    <w:rsid w:val="007316E5"/>
    <w:rsid w:val="007318CF"/>
    <w:rsid w:val="00736B0D"/>
    <w:rsid w:val="0073765A"/>
    <w:rsid w:val="00742D4B"/>
    <w:rsid w:val="00743D45"/>
    <w:rsid w:val="007444B7"/>
    <w:rsid w:val="00744F0F"/>
    <w:rsid w:val="0074575B"/>
    <w:rsid w:val="007470FA"/>
    <w:rsid w:val="00747E7F"/>
    <w:rsid w:val="00750FDE"/>
    <w:rsid w:val="007537E2"/>
    <w:rsid w:val="00753ADB"/>
    <w:rsid w:val="00753B0D"/>
    <w:rsid w:val="007553F0"/>
    <w:rsid w:val="00756E22"/>
    <w:rsid w:val="0075778E"/>
    <w:rsid w:val="00762610"/>
    <w:rsid w:val="00762B56"/>
    <w:rsid w:val="0076393C"/>
    <w:rsid w:val="00763DBB"/>
    <w:rsid w:val="00764B7E"/>
    <w:rsid w:val="007654AB"/>
    <w:rsid w:val="00765E89"/>
    <w:rsid w:val="00766B0D"/>
    <w:rsid w:val="00767528"/>
    <w:rsid w:val="0077000A"/>
    <w:rsid w:val="00770D60"/>
    <w:rsid w:val="00773DFE"/>
    <w:rsid w:val="007809A2"/>
    <w:rsid w:val="00781144"/>
    <w:rsid w:val="00781F96"/>
    <w:rsid w:val="00784EEF"/>
    <w:rsid w:val="007858F1"/>
    <w:rsid w:val="007864FA"/>
    <w:rsid w:val="0078769E"/>
    <w:rsid w:val="007906F4"/>
    <w:rsid w:val="007926DE"/>
    <w:rsid w:val="00793809"/>
    <w:rsid w:val="00793A85"/>
    <w:rsid w:val="00794AE9"/>
    <w:rsid w:val="00795531"/>
    <w:rsid w:val="00796D63"/>
    <w:rsid w:val="007A2D81"/>
    <w:rsid w:val="007A39CC"/>
    <w:rsid w:val="007A585F"/>
    <w:rsid w:val="007A6696"/>
    <w:rsid w:val="007A6CA9"/>
    <w:rsid w:val="007A76CF"/>
    <w:rsid w:val="007A782A"/>
    <w:rsid w:val="007B11F8"/>
    <w:rsid w:val="007B38E1"/>
    <w:rsid w:val="007B3A43"/>
    <w:rsid w:val="007B3D18"/>
    <w:rsid w:val="007B522E"/>
    <w:rsid w:val="007B5233"/>
    <w:rsid w:val="007B65D7"/>
    <w:rsid w:val="007C0125"/>
    <w:rsid w:val="007C2637"/>
    <w:rsid w:val="007C607D"/>
    <w:rsid w:val="007D3B72"/>
    <w:rsid w:val="007D682F"/>
    <w:rsid w:val="007E0400"/>
    <w:rsid w:val="007E05D4"/>
    <w:rsid w:val="007E0D75"/>
    <w:rsid w:val="007E0EC9"/>
    <w:rsid w:val="007E3481"/>
    <w:rsid w:val="007E3EB7"/>
    <w:rsid w:val="007E4370"/>
    <w:rsid w:val="007E74A6"/>
    <w:rsid w:val="007E7768"/>
    <w:rsid w:val="007F2820"/>
    <w:rsid w:val="007F3D25"/>
    <w:rsid w:val="007F767C"/>
    <w:rsid w:val="00801B32"/>
    <w:rsid w:val="008021BE"/>
    <w:rsid w:val="00802800"/>
    <w:rsid w:val="008029BC"/>
    <w:rsid w:val="00806E2E"/>
    <w:rsid w:val="00810765"/>
    <w:rsid w:val="00812156"/>
    <w:rsid w:val="00813CB1"/>
    <w:rsid w:val="008151A5"/>
    <w:rsid w:val="00820A54"/>
    <w:rsid w:val="00821FD9"/>
    <w:rsid w:val="00822C4A"/>
    <w:rsid w:val="00822E24"/>
    <w:rsid w:val="008241A1"/>
    <w:rsid w:val="00825350"/>
    <w:rsid w:val="0082638D"/>
    <w:rsid w:val="008308C2"/>
    <w:rsid w:val="0083355F"/>
    <w:rsid w:val="00835E90"/>
    <w:rsid w:val="00837B9C"/>
    <w:rsid w:val="00844290"/>
    <w:rsid w:val="00845BB9"/>
    <w:rsid w:val="0084680B"/>
    <w:rsid w:val="00847214"/>
    <w:rsid w:val="008474CA"/>
    <w:rsid w:val="008508B9"/>
    <w:rsid w:val="00851812"/>
    <w:rsid w:val="00851DE6"/>
    <w:rsid w:val="008534CA"/>
    <w:rsid w:val="0085364A"/>
    <w:rsid w:val="00856A08"/>
    <w:rsid w:val="00856CA4"/>
    <w:rsid w:val="00861D88"/>
    <w:rsid w:val="008635D4"/>
    <w:rsid w:val="00863624"/>
    <w:rsid w:val="00863B21"/>
    <w:rsid w:val="0086432E"/>
    <w:rsid w:val="00865C08"/>
    <w:rsid w:val="008702DB"/>
    <w:rsid w:val="00870D4D"/>
    <w:rsid w:val="00871061"/>
    <w:rsid w:val="0087198C"/>
    <w:rsid w:val="00871E3C"/>
    <w:rsid w:val="00875F56"/>
    <w:rsid w:val="00876F7F"/>
    <w:rsid w:val="0088044F"/>
    <w:rsid w:val="0088076B"/>
    <w:rsid w:val="00880C3D"/>
    <w:rsid w:val="00881FA2"/>
    <w:rsid w:val="008831EB"/>
    <w:rsid w:val="00884FAF"/>
    <w:rsid w:val="00886638"/>
    <w:rsid w:val="00887D77"/>
    <w:rsid w:val="00890AA2"/>
    <w:rsid w:val="0089245D"/>
    <w:rsid w:val="00892852"/>
    <w:rsid w:val="00892A91"/>
    <w:rsid w:val="00893ED4"/>
    <w:rsid w:val="00895F1B"/>
    <w:rsid w:val="00896E12"/>
    <w:rsid w:val="008A1731"/>
    <w:rsid w:val="008A2B67"/>
    <w:rsid w:val="008A2FD7"/>
    <w:rsid w:val="008A335F"/>
    <w:rsid w:val="008A3D94"/>
    <w:rsid w:val="008A49B7"/>
    <w:rsid w:val="008A4AE4"/>
    <w:rsid w:val="008A5AE1"/>
    <w:rsid w:val="008A6DFD"/>
    <w:rsid w:val="008A783A"/>
    <w:rsid w:val="008B15CA"/>
    <w:rsid w:val="008B3E27"/>
    <w:rsid w:val="008B4DE0"/>
    <w:rsid w:val="008C2304"/>
    <w:rsid w:val="008C2614"/>
    <w:rsid w:val="008C4029"/>
    <w:rsid w:val="008C4576"/>
    <w:rsid w:val="008C7523"/>
    <w:rsid w:val="008D0221"/>
    <w:rsid w:val="008D191D"/>
    <w:rsid w:val="008D3393"/>
    <w:rsid w:val="008D7052"/>
    <w:rsid w:val="008D77C5"/>
    <w:rsid w:val="008E00FB"/>
    <w:rsid w:val="008E1B53"/>
    <w:rsid w:val="008E1C59"/>
    <w:rsid w:val="008E3EF4"/>
    <w:rsid w:val="008E643A"/>
    <w:rsid w:val="008E661A"/>
    <w:rsid w:val="008E6ACF"/>
    <w:rsid w:val="008E7625"/>
    <w:rsid w:val="008F086E"/>
    <w:rsid w:val="008F298E"/>
    <w:rsid w:val="008F2B1E"/>
    <w:rsid w:val="008F43AA"/>
    <w:rsid w:val="008F5C09"/>
    <w:rsid w:val="009011D4"/>
    <w:rsid w:val="00901D12"/>
    <w:rsid w:val="00902359"/>
    <w:rsid w:val="009057D8"/>
    <w:rsid w:val="00906711"/>
    <w:rsid w:val="009071B9"/>
    <w:rsid w:val="00910473"/>
    <w:rsid w:val="00910D68"/>
    <w:rsid w:val="009114DE"/>
    <w:rsid w:val="0091204D"/>
    <w:rsid w:val="00912533"/>
    <w:rsid w:val="009169ED"/>
    <w:rsid w:val="00916CFC"/>
    <w:rsid w:val="00917042"/>
    <w:rsid w:val="0091759C"/>
    <w:rsid w:val="009205D9"/>
    <w:rsid w:val="00920771"/>
    <w:rsid w:val="00922390"/>
    <w:rsid w:val="00922D53"/>
    <w:rsid w:val="00922EBD"/>
    <w:rsid w:val="009232B0"/>
    <w:rsid w:val="009274E4"/>
    <w:rsid w:val="00933C35"/>
    <w:rsid w:val="00933E1C"/>
    <w:rsid w:val="00934588"/>
    <w:rsid w:val="009373E0"/>
    <w:rsid w:val="00937716"/>
    <w:rsid w:val="009453C1"/>
    <w:rsid w:val="00945C10"/>
    <w:rsid w:val="009464F5"/>
    <w:rsid w:val="00947AE3"/>
    <w:rsid w:val="00947CCD"/>
    <w:rsid w:val="009512ED"/>
    <w:rsid w:val="0095133D"/>
    <w:rsid w:val="00953A7B"/>
    <w:rsid w:val="00953FC8"/>
    <w:rsid w:val="009544EF"/>
    <w:rsid w:val="009618C8"/>
    <w:rsid w:val="00961B33"/>
    <w:rsid w:val="00961FED"/>
    <w:rsid w:val="009656B2"/>
    <w:rsid w:val="00966B39"/>
    <w:rsid w:val="00967C1C"/>
    <w:rsid w:val="00967EF0"/>
    <w:rsid w:val="00971278"/>
    <w:rsid w:val="009729A8"/>
    <w:rsid w:val="00973315"/>
    <w:rsid w:val="009735E7"/>
    <w:rsid w:val="009754F7"/>
    <w:rsid w:val="009763BD"/>
    <w:rsid w:val="009776E4"/>
    <w:rsid w:val="009828E9"/>
    <w:rsid w:val="009849F4"/>
    <w:rsid w:val="00984DA0"/>
    <w:rsid w:val="0098584F"/>
    <w:rsid w:val="0098595B"/>
    <w:rsid w:val="009908DF"/>
    <w:rsid w:val="00991613"/>
    <w:rsid w:val="00991F1C"/>
    <w:rsid w:val="009921F2"/>
    <w:rsid w:val="00992F0C"/>
    <w:rsid w:val="00993313"/>
    <w:rsid w:val="0099398E"/>
    <w:rsid w:val="00996A52"/>
    <w:rsid w:val="00996E0A"/>
    <w:rsid w:val="009A0140"/>
    <w:rsid w:val="009A05E7"/>
    <w:rsid w:val="009A09A6"/>
    <w:rsid w:val="009A26A5"/>
    <w:rsid w:val="009A278D"/>
    <w:rsid w:val="009A3D39"/>
    <w:rsid w:val="009A5447"/>
    <w:rsid w:val="009A5A47"/>
    <w:rsid w:val="009A764C"/>
    <w:rsid w:val="009A7E59"/>
    <w:rsid w:val="009B1957"/>
    <w:rsid w:val="009B3CD1"/>
    <w:rsid w:val="009B57FA"/>
    <w:rsid w:val="009B5C77"/>
    <w:rsid w:val="009B72E2"/>
    <w:rsid w:val="009C3223"/>
    <w:rsid w:val="009C47E5"/>
    <w:rsid w:val="009C4C5F"/>
    <w:rsid w:val="009C53F3"/>
    <w:rsid w:val="009C7725"/>
    <w:rsid w:val="009D06CB"/>
    <w:rsid w:val="009D368C"/>
    <w:rsid w:val="009D4125"/>
    <w:rsid w:val="009D5A06"/>
    <w:rsid w:val="009E13DC"/>
    <w:rsid w:val="009E1A5B"/>
    <w:rsid w:val="009E395E"/>
    <w:rsid w:val="009E40DE"/>
    <w:rsid w:val="009E4E01"/>
    <w:rsid w:val="009E66F0"/>
    <w:rsid w:val="009E67B2"/>
    <w:rsid w:val="009F2FA9"/>
    <w:rsid w:val="009F39FF"/>
    <w:rsid w:val="009F3BAC"/>
    <w:rsid w:val="009F5E75"/>
    <w:rsid w:val="009F622D"/>
    <w:rsid w:val="009F6901"/>
    <w:rsid w:val="009F77D2"/>
    <w:rsid w:val="00A02BC2"/>
    <w:rsid w:val="00A03892"/>
    <w:rsid w:val="00A04018"/>
    <w:rsid w:val="00A0550C"/>
    <w:rsid w:val="00A05CA6"/>
    <w:rsid w:val="00A05E0C"/>
    <w:rsid w:val="00A065B7"/>
    <w:rsid w:val="00A12952"/>
    <w:rsid w:val="00A12CA8"/>
    <w:rsid w:val="00A136DC"/>
    <w:rsid w:val="00A13FED"/>
    <w:rsid w:val="00A149C0"/>
    <w:rsid w:val="00A15198"/>
    <w:rsid w:val="00A15865"/>
    <w:rsid w:val="00A15CEA"/>
    <w:rsid w:val="00A2123B"/>
    <w:rsid w:val="00A23CC2"/>
    <w:rsid w:val="00A24709"/>
    <w:rsid w:val="00A24CF9"/>
    <w:rsid w:val="00A25A9D"/>
    <w:rsid w:val="00A25D92"/>
    <w:rsid w:val="00A27CF2"/>
    <w:rsid w:val="00A33AE9"/>
    <w:rsid w:val="00A37184"/>
    <w:rsid w:val="00A37624"/>
    <w:rsid w:val="00A37D14"/>
    <w:rsid w:val="00A40176"/>
    <w:rsid w:val="00A4047B"/>
    <w:rsid w:val="00A422DD"/>
    <w:rsid w:val="00A43AA1"/>
    <w:rsid w:val="00A44194"/>
    <w:rsid w:val="00A45B1F"/>
    <w:rsid w:val="00A47645"/>
    <w:rsid w:val="00A50539"/>
    <w:rsid w:val="00A525E4"/>
    <w:rsid w:val="00A52B4C"/>
    <w:rsid w:val="00A53A17"/>
    <w:rsid w:val="00A544B6"/>
    <w:rsid w:val="00A545DA"/>
    <w:rsid w:val="00A605FD"/>
    <w:rsid w:val="00A60ABA"/>
    <w:rsid w:val="00A657C1"/>
    <w:rsid w:val="00A72276"/>
    <w:rsid w:val="00A72695"/>
    <w:rsid w:val="00A72FEA"/>
    <w:rsid w:val="00A75397"/>
    <w:rsid w:val="00A753C8"/>
    <w:rsid w:val="00A819C0"/>
    <w:rsid w:val="00A825F2"/>
    <w:rsid w:val="00A836AF"/>
    <w:rsid w:val="00A83D56"/>
    <w:rsid w:val="00A83EB5"/>
    <w:rsid w:val="00A8436A"/>
    <w:rsid w:val="00A857BB"/>
    <w:rsid w:val="00A868FF"/>
    <w:rsid w:val="00A86A95"/>
    <w:rsid w:val="00A87F24"/>
    <w:rsid w:val="00A91E1B"/>
    <w:rsid w:val="00A92A7A"/>
    <w:rsid w:val="00A96BD7"/>
    <w:rsid w:val="00AA00FD"/>
    <w:rsid w:val="00AA0F64"/>
    <w:rsid w:val="00AA337E"/>
    <w:rsid w:val="00AA5FEA"/>
    <w:rsid w:val="00AA6982"/>
    <w:rsid w:val="00AA6D2C"/>
    <w:rsid w:val="00AA7363"/>
    <w:rsid w:val="00AB1403"/>
    <w:rsid w:val="00AB173C"/>
    <w:rsid w:val="00AB177C"/>
    <w:rsid w:val="00AB271E"/>
    <w:rsid w:val="00AB2C7C"/>
    <w:rsid w:val="00AB3A39"/>
    <w:rsid w:val="00AB3EF7"/>
    <w:rsid w:val="00AB4455"/>
    <w:rsid w:val="00AB685A"/>
    <w:rsid w:val="00AB75B8"/>
    <w:rsid w:val="00AB788F"/>
    <w:rsid w:val="00AC02BF"/>
    <w:rsid w:val="00AC4896"/>
    <w:rsid w:val="00AD074D"/>
    <w:rsid w:val="00AD0F95"/>
    <w:rsid w:val="00AD1262"/>
    <w:rsid w:val="00AD2556"/>
    <w:rsid w:val="00AD412D"/>
    <w:rsid w:val="00AD494D"/>
    <w:rsid w:val="00AD4E85"/>
    <w:rsid w:val="00AD4ED9"/>
    <w:rsid w:val="00AD50AE"/>
    <w:rsid w:val="00AD65A2"/>
    <w:rsid w:val="00AD6D9C"/>
    <w:rsid w:val="00AE0630"/>
    <w:rsid w:val="00AE2C78"/>
    <w:rsid w:val="00AE2F23"/>
    <w:rsid w:val="00AE409B"/>
    <w:rsid w:val="00AE544E"/>
    <w:rsid w:val="00AE54D8"/>
    <w:rsid w:val="00AF0D75"/>
    <w:rsid w:val="00AF2922"/>
    <w:rsid w:val="00AF3385"/>
    <w:rsid w:val="00AF4437"/>
    <w:rsid w:val="00AF6AA1"/>
    <w:rsid w:val="00AF73BA"/>
    <w:rsid w:val="00B04771"/>
    <w:rsid w:val="00B07DCF"/>
    <w:rsid w:val="00B11352"/>
    <w:rsid w:val="00B11496"/>
    <w:rsid w:val="00B1253E"/>
    <w:rsid w:val="00B12C7B"/>
    <w:rsid w:val="00B140A4"/>
    <w:rsid w:val="00B15608"/>
    <w:rsid w:val="00B161A5"/>
    <w:rsid w:val="00B1635F"/>
    <w:rsid w:val="00B175FD"/>
    <w:rsid w:val="00B24835"/>
    <w:rsid w:val="00B254C3"/>
    <w:rsid w:val="00B26DDF"/>
    <w:rsid w:val="00B27153"/>
    <w:rsid w:val="00B324C5"/>
    <w:rsid w:val="00B32540"/>
    <w:rsid w:val="00B332A2"/>
    <w:rsid w:val="00B35530"/>
    <w:rsid w:val="00B36B9D"/>
    <w:rsid w:val="00B373F7"/>
    <w:rsid w:val="00B37DA9"/>
    <w:rsid w:val="00B41DDA"/>
    <w:rsid w:val="00B424BE"/>
    <w:rsid w:val="00B42E3D"/>
    <w:rsid w:val="00B42E4A"/>
    <w:rsid w:val="00B43397"/>
    <w:rsid w:val="00B43716"/>
    <w:rsid w:val="00B43F87"/>
    <w:rsid w:val="00B46164"/>
    <w:rsid w:val="00B46C73"/>
    <w:rsid w:val="00B470C6"/>
    <w:rsid w:val="00B50841"/>
    <w:rsid w:val="00B50DAD"/>
    <w:rsid w:val="00B54A1E"/>
    <w:rsid w:val="00B56F90"/>
    <w:rsid w:val="00B64E6E"/>
    <w:rsid w:val="00B65111"/>
    <w:rsid w:val="00B6560F"/>
    <w:rsid w:val="00B65B11"/>
    <w:rsid w:val="00B65DD9"/>
    <w:rsid w:val="00B667B2"/>
    <w:rsid w:val="00B6706C"/>
    <w:rsid w:val="00B675B8"/>
    <w:rsid w:val="00B7035C"/>
    <w:rsid w:val="00B721F4"/>
    <w:rsid w:val="00B725E5"/>
    <w:rsid w:val="00B74D7D"/>
    <w:rsid w:val="00B75ACC"/>
    <w:rsid w:val="00B77614"/>
    <w:rsid w:val="00B777DA"/>
    <w:rsid w:val="00B80A9D"/>
    <w:rsid w:val="00B811B1"/>
    <w:rsid w:val="00B823F0"/>
    <w:rsid w:val="00B83F9C"/>
    <w:rsid w:val="00B84AAD"/>
    <w:rsid w:val="00B859DB"/>
    <w:rsid w:val="00B8656D"/>
    <w:rsid w:val="00B8745A"/>
    <w:rsid w:val="00B920BA"/>
    <w:rsid w:val="00B92868"/>
    <w:rsid w:val="00B92D36"/>
    <w:rsid w:val="00B9484F"/>
    <w:rsid w:val="00B94BE2"/>
    <w:rsid w:val="00B959D1"/>
    <w:rsid w:val="00B977E1"/>
    <w:rsid w:val="00B9792E"/>
    <w:rsid w:val="00BA25BD"/>
    <w:rsid w:val="00BA7455"/>
    <w:rsid w:val="00BB0969"/>
    <w:rsid w:val="00BB0A59"/>
    <w:rsid w:val="00BB3E83"/>
    <w:rsid w:val="00BB3FA9"/>
    <w:rsid w:val="00BB5179"/>
    <w:rsid w:val="00BB525E"/>
    <w:rsid w:val="00BB52EE"/>
    <w:rsid w:val="00BB60F8"/>
    <w:rsid w:val="00BB6489"/>
    <w:rsid w:val="00BB6917"/>
    <w:rsid w:val="00BC2D41"/>
    <w:rsid w:val="00BC468A"/>
    <w:rsid w:val="00BD1700"/>
    <w:rsid w:val="00BD1DE4"/>
    <w:rsid w:val="00BD4BAD"/>
    <w:rsid w:val="00BD768D"/>
    <w:rsid w:val="00BE293B"/>
    <w:rsid w:val="00BE438D"/>
    <w:rsid w:val="00BE57ED"/>
    <w:rsid w:val="00BE66E9"/>
    <w:rsid w:val="00BE7AD9"/>
    <w:rsid w:val="00BF0498"/>
    <w:rsid w:val="00BF08EB"/>
    <w:rsid w:val="00BF15AF"/>
    <w:rsid w:val="00BF1EB7"/>
    <w:rsid w:val="00BF2C5A"/>
    <w:rsid w:val="00C00719"/>
    <w:rsid w:val="00C01DAB"/>
    <w:rsid w:val="00C033C1"/>
    <w:rsid w:val="00C03950"/>
    <w:rsid w:val="00C04D26"/>
    <w:rsid w:val="00C04F31"/>
    <w:rsid w:val="00C0547F"/>
    <w:rsid w:val="00C07AB2"/>
    <w:rsid w:val="00C07CD0"/>
    <w:rsid w:val="00C114EB"/>
    <w:rsid w:val="00C135BC"/>
    <w:rsid w:val="00C13654"/>
    <w:rsid w:val="00C13895"/>
    <w:rsid w:val="00C149A1"/>
    <w:rsid w:val="00C159AF"/>
    <w:rsid w:val="00C20581"/>
    <w:rsid w:val="00C206A5"/>
    <w:rsid w:val="00C221BE"/>
    <w:rsid w:val="00C272A7"/>
    <w:rsid w:val="00C27696"/>
    <w:rsid w:val="00C3598F"/>
    <w:rsid w:val="00C36612"/>
    <w:rsid w:val="00C36ED5"/>
    <w:rsid w:val="00C3721E"/>
    <w:rsid w:val="00C377E9"/>
    <w:rsid w:val="00C37EB4"/>
    <w:rsid w:val="00C40812"/>
    <w:rsid w:val="00C41A37"/>
    <w:rsid w:val="00C44C32"/>
    <w:rsid w:val="00C44E3B"/>
    <w:rsid w:val="00C45EAB"/>
    <w:rsid w:val="00C46355"/>
    <w:rsid w:val="00C46D61"/>
    <w:rsid w:val="00C52791"/>
    <w:rsid w:val="00C52DE3"/>
    <w:rsid w:val="00C53270"/>
    <w:rsid w:val="00C54796"/>
    <w:rsid w:val="00C54836"/>
    <w:rsid w:val="00C54A2E"/>
    <w:rsid w:val="00C54DD8"/>
    <w:rsid w:val="00C5621C"/>
    <w:rsid w:val="00C60CDF"/>
    <w:rsid w:val="00C613C8"/>
    <w:rsid w:val="00C62649"/>
    <w:rsid w:val="00C64245"/>
    <w:rsid w:val="00C64A7D"/>
    <w:rsid w:val="00C662C2"/>
    <w:rsid w:val="00C67200"/>
    <w:rsid w:val="00C67E07"/>
    <w:rsid w:val="00C703B2"/>
    <w:rsid w:val="00C70B16"/>
    <w:rsid w:val="00C71452"/>
    <w:rsid w:val="00C75F4C"/>
    <w:rsid w:val="00C83539"/>
    <w:rsid w:val="00C84F82"/>
    <w:rsid w:val="00C851B6"/>
    <w:rsid w:val="00C862EE"/>
    <w:rsid w:val="00C91BC1"/>
    <w:rsid w:val="00C938FC"/>
    <w:rsid w:val="00C93BF9"/>
    <w:rsid w:val="00C946FE"/>
    <w:rsid w:val="00C95815"/>
    <w:rsid w:val="00C96D02"/>
    <w:rsid w:val="00C96FD1"/>
    <w:rsid w:val="00CA07C5"/>
    <w:rsid w:val="00CA1477"/>
    <w:rsid w:val="00CA2390"/>
    <w:rsid w:val="00CA4A38"/>
    <w:rsid w:val="00CA5DF5"/>
    <w:rsid w:val="00CA60FA"/>
    <w:rsid w:val="00CB10F6"/>
    <w:rsid w:val="00CB2113"/>
    <w:rsid w:val="00CB2550"/>
    <w:rsid w:val="00CB2A72"/>
    <w:rsid w:val="00CB6C7D"/>
    <w:rsid w:val="00CC00B5"/>
    <w:rsid w:val="00CC40C6"/>
    <w:rsid w:val="00CC439B"/>
    <w:rsid w:val="00CC6874"/>
    <w:rsid w:val="00CC7252"/>
    <w:rsid w:val="00CD182A"/>
    <w:rsid w:val="00CD4F2E"/>
    <w:rsid w:val="00CD5B92"/>
    <w:rsid w:val="00CD6054"/>
    <w:rsid w:val="00CE0296"/>
    <w:rsid w:val="00CE06E8"/>
    <w:rsid w:val="00CE0BB8"/>
    <w:rsid w:val="00CE26E9"/>
    <w:rsid w:val="00CE37CB"/>
    <w:rsid w:val="00CE3AF7"/>
    <w:rsid w:val="00CE5EFC"/>
    <w:rsid w:val="00CE61F4"/>
    <w:rsid w:val="00CF0309"/>
    <w:rsid w:val="00CF047C"/>
    <w:rsid w:val="00CF08BF"/>
    <w:rsid w:val="00CF5922"/>
    <w:rsid w:val="00CF5A24"/>
    <w:rsid w:val="00CF6DC4"/>
    <w:rsid w:val="00D008F5"/>
    <w:rsid w:val="00D03C06"/>
    <w:rsid w:val="00D04111"/>
    <w:rsid w:val="00D0534F"/>
    <w:rsid w:val="00D07B3D"/>
    <w:rsid w:val="00D108E4"/>
    <w:rsid w:val="00D10930"/>
    <w:rsid w:val="00D10B95"/>
    <w:rsid w:val="00D1184D"/>
    <w:rsid w:val="00D177FF"/>
    <w:rsid w:val="00D216E4"/>
    <w:rsid w:val="00D22DA5"/>
    <w:rsid w:val="00D236CF"/>
    <w:rsid w:val="00D24F06"/>
    <w:rsid w:val="00D25972"/>
    <w:rsid w:val="00D260CA"/>
    <w:rsid w:val="00D26762"/>
    <w:rsid w:val="00D315C3"/>
    <w:rsid w:val="00D3172E"/>
    <w:rsid w:val="00D31772"/>
    <w:rsid w:val="00D3314D"/>
    <w:rsid w:val="00D35B2A"/>
    <w:rsid w:val="00D3630B"/>
    <w:rsid w:val="00D3642C"/>
    <w:rsid w:val="00D377F2"/>
    <w:rsid w:val="00D41888"/>
    <w:rsid w:val="00D41E05"/>
    <w:rsid w:val="00D42536"/>
    <w:rsid w:val="00D43890"/>
    <w:rsid w:val="00D44947"/>
    <w:rsid w:val="00D4529D"/>
    <w:rsid w:val="00D45BDF"/>
    <w:rsid w:val="00D5268E"/>
    <w:rsid w:val="00D528F6"/>
    <w:rsid w:val="00D539FC"/>
    <w:rsid w:val="00D602DB"/>
    <w:rsid w:val="00D60C49"/>
    <w:rsid w:val="00D60C86"/>
    <w:rsid w:val="00D61E07"/>
    <w:rsid w:val="00D63AF8"/>
    <w:rsid w:val="00D64566"/>
    <w:rsid w:val="00D672E7"/>
    <w:rsid w:val="00D6781D"/>
    <w:rsid w:val="00D67FDA"/>
    <w:rsid w:val="00D70822"/>
    <w:rsid w:val="00D713C8"/>
    <w:rsid w:val="00D71B75"/>
    <w:rsid w:val="00D72ABA"/>
    <w:rsid w:val="00D775D9"/>
    <w:rsid w:val="00D80B6D"/>
    <w:rsid w:val="00D81A06"/>
    <w:rsid w:val="00D81BD9"/>
    <w:rsid w:val="00D83196"/>
    <w:rsid w:val="00D83454"/>
    <w:rsid w:val="00D83562"/>
    <w:rsid w:val="00D835E9"/>
    <w:rsid w:val="00D84F47"/>
    <w:rsid w:val="00D8766D"/>
    <w:rsid w:val="00D87E85"/>
    <w:rsid w:val="00D902CA"/>
    <w:rsid w:val="00D92E6A"/>
    <w:rsid w:val="00D93822"/>
    <w:rsid w:val="00D94667"/>
    <w:rsid w:val="00D957C8"/>
    <w:rsid w:val="00D960A1"/>
    <w:rsid w:val="00DA1921"/>
    <w:rsid w:val="00DA215A"/>
    <w:rsid w:val="00DA3A30"/>
    <w:rsid w:val="00DA7CB2"/>
    <w:rsid w:val="00DA7E40"/>
    <w:rsid w:val="00DB4A3F"/>
    <w:rsid w:val="00DB7FDB"/>
    <w:rsid w:val="00DC092B"/>
    <w:rsid w:val="00DC13CA"/>
    <w:rsid w:val="00DC1CF2"/>
    <w:rsid w:val="00DC33F5"/>
    <w:rsid w:val="00DC3EB0"/>
    <w:rsid w:val="00DC3FD5"/>
    <w:rsid w:val="00DC49E2"/>
    <w:rsid w:val="00DC5861"/>
    <w:rsid w:val="00DC7F66"/>
    <w:rsid w:val="00DD2950"/>
    <w:rsid w:val="00DD2959"/>
    <w:rsid w:val="00DD4B38"/>
    <w:rsid w:val="00DD565E"/>
    <w:rsid w:val="00DD6972"/>
    <w:rsid w:val="00DD7F63"/>
    <w:rsid w:val="00DE069E"/>
    <w:rsid w:val="00DE1356"/>
    <w:rsid w:val="00DE2096"/>
    <w:rsid w:val="00DE2F1E"/>
    <w:rsid w:val="00DE3579"/>
    <w:rsid w:val="00DE37FC"/>
    <w:rsid w:val="00DF0A55"/>
    <w:rsid w:val="00DF3012"/>
    <w:rsid w:val="00DF50AD"/>
    <w:rsid w:val="00DF5E3F"/>
    <w:rsid w:val="00DF6735"/>
    <w:rsid w:val="00DF6763"/>
    <w:rsid w:val="00DF7622"/>
    <w:rsid w:val="00E001FA"/>
    <w:rsid w:val="00E009CC"/>
    <w:rsid w:val="00E017FC"/>
    <w:rsid w:val="00E02B61"/>
    <w:rsid w:val="00E03070"/>
    <w:rsid w:val="00E12808"/>
    <w:rsid w:val="00E12C24"/>
    <w:rsid w:val="00E1357A"/>
    <w:rsid w:val="00E13ECA"/>
    <w:rsid w:val="00E14BCB"/>
    <w:rsid w:val="00E15863"/>
    <w:rsid w:val="00E17E2C"/>
    <w:rsid w:val="00E207B8"/>
    <w:rsid w:val="00E218A4"/>
    <w:rsid w:val="00E2245D"/>
    <w:rsid w:val="00E235C7"/>
    <w:rsid w:val="00E2381D"/>
    <w:rsid w:val="00E2440B"/>
    <w:rsid w:val="00E2447A"/>
    <w:rsid w:val="00E24621"/>
    <w:rsid w:val="00E2463A"/>
    <w:rsid w:val="00E24F6B"/>
    <w:rsid w:val="00E25EB3"/>
    <w:rsid w:val="00E319D1"/>
    <w:rsid w:val="00E31D16"/>
    <w:rsid w:val="00E31E41"/>
    <w:rsid w:val="00E3221B"/>
    <w:rsid w:val="00E3386A"/>
    <w:rsid w:val="00E3756C"/>
    <w:rsid w:val="00E376C1"/>
    <w:rsid w:val="00E40896"/>
    <w:rsid w:val="00E40D63"/>
    <w:rsid w:val="00E42167"/>
    <w:rsid w:val="00E459BA"/>
    <w:rsid w:val="00E45ED3"/>
    <w:rsid w:val="00E47619"/>
    <w:rsid w:val="00E47BA2"/>
    <w:rsid w:val="00E47D1B"/>
    <w:rsid w:val="00E47EAC"/>
    <w:rsid w:val="00E54302"/>
    <w:rsid w:val="00E54E10"/>
    <w:rsid w:val="00E56DDA"/>
    <w:rsid w:val="00E56DEC"/>
    <w:rsid w:val="00E57CF1"/>
    <w:rsid w:val="00E61EBB"/>
    <w:rsid w:val="00E63C0A"/>
    <w:rsid w:val="00E648C4"/>
    <w:rsid w:val="00E65CC3"/>
    <w:rsid w:val="00E66538"/>
    <w:rsid w:val="00E66A4D"/>
    <w:rsid w:val="00E7399C"/>
    <w:rsid w:val="00E75A8F"/>
    <w:rsid w:val="00E76A75"/>
    <w:rsid w:val="00E773E8"/>
    <w:rsid w:val="00E77967"/>
    <w:rsid w:val="00E80783"/>
    <w:rsid w:val="00E83C71"/>
    <w:rsid w:val="00E85D4F"/>
    <w:rsid w:val="00E87E81"/>
    <w:rsid w:val="00E9007C"/>
    <w:rsid w:val="00E94D8D"/>
    <w:rsid w:val="00E96944"/>
    <w:rsid w:val="00E96B4B"/>
    <w:rsid w:val="00EA10D3"/>
    <w:rsid w:val="00EA11E2"/>
    <w:rsid w:val="00EA13D8"/>
    <w:rsid w:val="00EA1C70"/>
    <w:rsid w:val="00EA378D"/>
    <w:rsid w:val="00EA4B53"/>
    <w:rsid w:val="00EA6E32"/>
    <w:rsid w:val="00EA7534"/>
    <w:rsid w:val="00EA7881"/>
    <w:rsid w:val="00EA7C16"/>
    <w:rsid w:val="00EB20C0"/>
    <w:rsid w:val="00EB45EC"/>
    <w:rsid w:val="00EB4A1D"/>
    <w:rsid w:val="00EB771E"/>
    <w:rsid w:val="00EB7F5F"/>
    <w:rsid w:val="00EC01FA"/>
    <w:rsid w:val="00EC0593"/>
    <w:rsid w:val="00EC0650"/>
    <w:rsid w:val="00EC1ACD"/>
    <w:rsid w:val="00EC51AF"/>
    <w:rsid w:val="00EC7EFE"/>
    <w:rsid w:val="00ED24D7"/>
    <w:rsid w:val="00ED4154"/>
    <w:rsid w:val="00ED4712"/>
    <w:rsid w:val="00ED68B7"/>
    <w:rsid w:val="00ED699D"/>
    <w:rsid w:val="00EE144A"/>
    <w:rsid w:val="00EE3316"/>
    <w:rsid w:val="00EE4C2A"/>
    <w:rsid w:val="00EE5556"/>
    <w:rsid w:val="00EE5636"/>
    <w:rsid w:val="00EE690E"/>
    <w:rsid w:val="00EF0C86"/>
    <w:rsid w:val="00EF2563"/>
    <w:rsid w:val="00F01370"/>
    <w:rsid w:val="00F01946"/>
    <w:rsid w:val="00F02183"/>
    <w:rsid w:val="00F029D6"/>
    <w:rsid w:val="00F03AF5"/>
    <w:rsid w:val="00F04F16"/>
    <w:rsid w:val="00F06EA0"/>
    <w:rsid w:val="00F110F8"/>
    <w:rsid w:val="00F13F72"/>
    <w:rsid w:val="00F15646"/>
    <w:rsid w:val="00F15D6D"/>
    <w:rsid w:val="00F16DE4"/>
    <w:rsid w:val="00F173FC"/>
    <w:rsid w:val="00F17634"/>
    <w:rsid w:val="00F20DB2"/>
    <w:rsid w:val="00F214A8"/>
    <w:rsid w:val="00F225AF"/>
    <w:rsid w:val="00F2320B"/>
    <w:rsid w:val="00F237EC"/>
    <w:rsid w:val="00F24352"/>
    <w:rsid w:val="00F243F5"/>
    <w:rsid w:val="00F244F8"/>
    <w:rsid w:val="00F32328"/>
    <w:rsid w:val="00F33253"/>
    <w:rsid w:val="00F33DEC"/>
    <w:rsid w:val="00F35CBB"/>
    <w:rsid w:val="00F361F8"/>
    <w:rsid w:val="00F366CC"/>
    <w:rsid w:val="00F37E1C"/>
    <w:rsid w:val="00F37E73"/>
    <w:rsid w:val="00F4062E"/>
    <w:rsid w:val="00F4096E"/>
    <w:rsid w:val="00F4182E"/>
    <w:rsid w:val="00F41862"/>
    <w:rsid w:val="00F42A11"/>
    <w:rsid w:val="00F43BEA"/>
    <w:rsid w:val="00F45E06"/>
    <w:rsid w:val="00F47D5F"/>
    <w:rsid w:val="00F5014A"/>
    <w:rsid w:val="00F5046A"/>
    <w:rsid w:val="00F524D9"/>
    <w:rsid w:val="00F527C1"/>
    <w:rsid w:val="00F542EF"/>
    <w:rsid w:val="00F545B0"/>
    <w:rsid w:val="00F54831"/>
    <w:rsid w:val="00F55BDA"/>
    <w:rsid w:val="00F55D12"/>
    <w:rsid w:val="00F56D31"/>
    <w:rsid w:val="00F57AB6"/>
    <w:rsid w:val="00F57F42"/>
    <w:rsid w:val="00F601FD"/>
    <w:rsid w:val="00F61A9D"/>
    <w:rsid w:val="00F61B78"/>
    <w:rsid w:val="00F627D1"/>
    <w:rsid w:val="00F6698D"/>
    <w:rsid w:val="00F7216E"/>
    <w:rsid w:val="00F739E1"/>
    <w:rsid w:val="00F741A0"/>
    <w:rsid w:val="00F754AB"/>
    <w:rsid w:val="00F7763F"/>
    <w:rsid w:val="00F848EA"/>
    <w:rsid w:val="00F85F7D"/>
    <w:rsid w:val="00F866E3"/>
    <w:rsid w:val="00F879AC"/>
    <w:rsid w:val="00F91A26"/>
    <w:rsid w:val="00F94A3D"/>
    <w:rsid w:val="00F94C8A"/>
    <w:rsid w:val="00F9794C"/>
    <w:rsid w:val="00FA13C1"/>
    <w:rsid w:val="00FA1BF4"/>
    <w:rsid w:val="00FA1C42"/>
    <w:rsid w:val="00FA25B6"/>
    <w:rsid w:val="00FA5B5C"/>
    <w:rsid w:val="00FA5EDC"/>
    <w:rsid w:val="00FA726D"/>
    <w:rsid w:val="00FB0F14"/>
    <w:rsid w:val="00FB4921"/>
    <w:rsid w:val="00FB52B0"/>
    <w:rsid w:val="00FB5FAF"/>
    <w:rsid w:val="00FC1860"/>
    <w:rsid w:val="00FC4E79"/>
    <w:rsid w:val="00FC5287"/>
    <w:rsid w:val="00FC71C8"/>
    <w:rsid w:val="00FD1FB9"/>
    <w:rsid w:val="00FD2649"/>
    <w:rsid w:val="00FD5497"/>
    <w:rsid w:val="00FD5A28"/>
    <w:rsid w:val="00FD6D13"/>
    <w:rsid w:val="00FE0067"/>
    <w:rsid w:val="00FE0707"/>
    <w:rsid w:val="00FE0A33"/>
    <w:rsid w:val="00FE1145"/>
    <w:rsid w:val="00FE1601"/>
    <w:rsid w:val="00FE3070"/>
    <w:rsid w:val="00FE37C8"/>
    <w:rsid w:val="00FE3863"/>
    <w:rsid w:val="00FE614D"/>
    <w:rsid w:val="00FE68F0"/>
    <w:rsid w:val="00FF26FB"/>
    <w:rsid w:val="00FF500A"/>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8F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0C"/>
    <w:pPr>
      <w:spacing w:before="120" w:after="120"/>
    </w:pPr>
    <w:rPr>
      <w:color w:val="000000" w:themeColor="text1"/>
      <w:sz w:val="24"/>
      <w:szCs w:val="24"/>
    </w:rPr>
  </w:style>
  <w:style w:type="paragraph" w:styleId="Heading1">
    <w:name w:val="heading 1"/>
    <w:next w:val="BodyText"/>
    <w:qFormat/>
    <w:rsid w:val="00992F0C"/>
    <w:pPr>
      <w:keepNext/>
      <w:numPr>
        <w:numId w:val="20"/>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992F0C"/>
    <w:pPr>
      <w:numPr>
        <w:ilvl w:val="1"/>
      </w:numPr>
      <w:tabs>
        <w:tab w:val="clear" w:pos="720"/>
        <w:tab w:val="left" w:pos="907"/>
      </w:tabs>
      <w:spacing w:before="120"/>
      <w:ind w:left="900" w:hanging="900"/>
      <w:outlineLvl w:val="1"/>
    </w:pPr>
    <w:rPr>
      <w:iCs/>
      <w:sz w:val="32"/>
      <w:szCs w:val="28"/>
    </w:rPr>
  </w:style>
  <w:style w:type="paragraph" w:styleId="Heading3">
    <w:name w:val="heading 3"/>
    <w:basedOn w:val="Heading2"/>
    <w:next w:val="BodyText"/>
    <w:qFormat/>
    <w:rsid w:val="00992F0C"/>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992F0C"/>
    <w:pPr>
      <w:numPr>
        <w:ilvl w:val="3"/>
      </w:numPr>
      <w:ind w:left="1080" w:hanging="1080"/>
      <w:outlineLvl w:val="3"/>
    </w:pPr>
    <w:rPr>
      <w:sz w:val="24"/>
      <w:szCs w:val="28"/>
    </w:rPr>
  </w:style>
  <w:style w:type="paragraph" w:styleId="Heading5">
    <w:name w:val="heading 5"/>
    <w:basedOn w:val="Heading4"/>
    <w:next w:val="BodyText"/>
    <w:qFormat/>
    <w:rsid w:val="00992F0C"/>
    <w:pPr>
      <w:numPr>
        <w:ilvl w:val="4"/>
      </w:numPr>
      <w:tabs>
        <w:tab w:val="clear" w:pos="1080"/>
      </w:tabs>
      <w:ind w:left="1260" w:hanging="1260"/>
      <w:outlineLvl w:val="4"/>
    </w:pPr>
    <w:rPr>
      <w:bCs/>
      <w:iCs/>
      <w:szCs w:val="26"/>
    </w:rPr>
  </w:style>
  <w:style w:type="paragraph" w:styleId="Heading6">
    <w:name w:val="heading 6"/>
    <w:basedOn w:val="Heading5"/>
    <w:next w:val="BodyText"/>
    <w:qFormat/>
    <w:rsid w:val="00992F0C"/>
    <w:pPr>
      <w:numPr>
        <w:ilvl w:val="5"/>
      </w:numPr>
      <w:tabs>
        <w:tab w:val="left" w:pos="720"/>
      </w:tabs>
      <w:outlineLvl w:val="5"/>
    </w:pPr>
    <w:rPr>
      <w:bCs w:val="0"/>
      <w:szCs w:val="22"/>
    </w:rPr>
  </w:style>
  <w:style w:type="paragraph" w:styleId="Heading7">
    <w:name w:val="heading 7"/>
    <w:basedOn w:val="Heading6"/>
    <w:next w:val="BodyText"/>
    <w:qFormat/>
    <w:rsid w:val="00992F0C"/>
    <w:pPr>
      <w:numPr>
        <w:ilvl w:val="6"/>
      </w:numPr>
      <w:outlineLvl w:val="6"/>
    </w:pPr>
    <w:rPr>
      <w:szCs w:val="24"/>
    </w:rPr>
  </w:style>
  <w:style w:type="paragraph" w:styleId="Heading8">
    <w:name w:val="heading 8"/>
    <w:basedOn w:val="Heading7"/>
    <w:next w:val="BodyText"/>
    <w:qFormat/>
    <w:rsid w:val="00992F0C"/>
    <w:pPr>
      <w:numPr>
        <w:ilvl w:val="7"/>
      </w:numPr>
      <w:outlineLvl w:val="7"/>
    </w:pPr>
    <w:rPr>
      <w:iCs w:val="0"/>
    </w:rPr>
  </w:style>
  <w:style w:type="paragraph" w:styleId="Heading9">
    <w:name w:val="heading 9"/>
    <w:basedOn w:val="Heading8"/>
    <w:next w:val="BodyText"/>
    <w:qFormat/>
    <w:rsid w:val="00992F0C"/>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4B41F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B41F9"/>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992F0C"/>
    <w:rPr>
      <w:color w:val="606420"/>
      <w:u w:val="single"/>
    </w:rPr>
  </w:style>
  <w:style w:type="paragraph" w:styleId="Header">
    <w:name w:val="header"/>
    <w:rsid w:val="00992F0C"/>
    <w:pPr>
      <w:tabs>
        <w:tab w:val="center" w:pos="4680"/>
        <w:tab w:val="right" w:pos="9360"/>
      </w:tabs>
    </w:pPr>
    <w:rPr>
      <w:color w:val="000000" w:themeColor="text1"/>
    </w:rPr>
  </w:style>
  <w:style w:type="character" w:styleId="Hyperlink">
    <w:name w:val="Hyperlink"/>
    <w:uiPriority w:val="99"/>
    <w:rsid w:val="00992F0C"/>
    <w:rPr>
      <w:color w:val="0000FF"/>
      <w:u w:val="single"/>
    </w:rPr>
  </w:style>
  <w:style w:type="character" w:styleId="LineNumber">
    <w:name w:val="line number"/>
    <w:basedOn w:val="DefaultParagraphFont"/>
    <w:semiHidden/>
    <w:rsid w:val="00992F0C"/>
  </w:style>
  <w:style w:type="paragraph" w:styleId="Subtitle">
    <w:name w:val="Subtitle"/>
    <w:basedOn w:val="Normal"/>
    <w:qFormat/>
    <w:rsid w:val="004B41F9"/>
    <w:pPr>
      <w:spacing w:after="60"/>
      <w:jc w:val="center"/>
      <w:outlineLvl w:val="1"/>
    </w:pPr>
    <w:rPr>
      <w:rFonts w:ascii="Arial" w:hAnsi="Arial" w:cs="Arial"/>
    </w:rPr>
  </w:style>
  <w:style w:type="paragraph" w:styleId="Title">
    <w:name w:val="Title"/>
    <w:next w:val="BodyText"/>
    <w:link w:val="TitleChar"/>
    <w:qFormat/>
    <w:rsid w:val="00992F0C"/>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992F0C"/>
    <w:pPr>
      <w:spacing w:after="360"/>
      <w:jc w:val="center"/>
    </w:pPr>
    <w:rPr>
      <w:rFonts w:ascii="Arial" w:hAnsi="Arial" w:cs="Arial"/>
      <w:b/>
      <w:bCs/>
      <w:color w:val="000000" w:themeColor="text1"/>
      <w:sz w:val="28"/>
      <w:szCs w:val="32"/>
    </w:rPr>
  </w:style>
  <w:style w:type="paragraph" w:customStyle="1" w:styleId="TableHeading">
    <w:name w:val="Table Heading"/>
    <w:link w:val="TableHeadingChar"/>
    <w:rsid w:val="00992F0C"/>
    <w:pPr>
      <w:keepNext/>
      <w:spacing w:before="60" w:after="60"/>
    </w:pPr>
    <w:rPr>
      <w:rFonts w:ascii="Arial" w:hAnsi="Arial" w:cs="Arial"/>
      <w:b/>
      <w:sz w:val="22"/>
      <w:szCs w:val="22"/>
    </w:rPr>
  </w:style>
  <w:style w:type="paragraph" w:customStyle="1" w:styleId="TableText">
    <w:name w:val="Table Text"/>
    <w:link w:val="TableTextChar"/>
    <w:rsid w:val="00992F0C"/>
    <w:pPr>
      <w:spacing w:before="60" w:after="60"/>
    </w:pPr>
    <w:rPr>
      <w:rFonts w:ascii="Arial" w:hAnsi="Arial" w:cs="Arial"/>
      <w:sz w:val="22"/>
    </w:rPr>
  </w:style>
  <w:style w:type="paragraph" w:customStyle="1" w:styleId="DividerPage">
    <w:name w:val="Divider Page"/>
    <w:next w:val="Normal"/>
    <w:rsid w:val="004B41F9"/>
    <w:pPr>
      <w:keepNext/>
      <w:keepLines/>
      <w:pageBreakBefore/>
    </w:pPr>
    <w:rPr>
      <w:rFonts w:ascii="Arial" w:hAnsi="Arial"/>
      <w:b/>
      <w:sz w:val="48"/>
    </w:rPr>
  </w:style>
  <w:style w:type="paragraph" w:customStyle="1" w:styleId="BodyTextBullet1">
    <w:name w:val="Body Text Bullet 1"/>
    <w:rsid w:val="00992F0C"/>
    <w:pPr>
      <w:numPr>
        <w:numId w:val="13"/>
      </w:numPr>
      <w:spacing w:before="60" w:after="60"/>
    </w:pPr>
    <w:rPr>
      <w:color w:val="000000" w:themeColor="text1"/>
      <w:sz w:val="24"/>
    </w:rPr>
  </w:style>
  <w:style w:type="paragraph" w:styleId="TOC1">
    <w:name w:val="toc 1"/>
    <w:next w:val="BodyText"/>
    <w:autoRedefine/>
    <w:uiPriority w:val="39"/>
    <w:rsid w:val="00992F0C"/>
    <w:pPr>
      <w:tabs>
        <w:tab w:val="left" w:pos="540"/>
        <w:tab w:val="right" w:leader="dot" w:pos="9350"/>
      </w:tabs>
      <w:spacing w:before="60"/>
      <w:ind w:left="540" w:hanging="540"/>
    </w:pPr>
    <w:rPr>
      <w:rFonts w:ascii="Arial" w:hAnsi="Arial"/>
      <w:b/>
      <w:color w:val="000000" w:themeColor="text1"/>
      <w:sz w:val="28"/>
    </w:rPr>
  </w:style>
  <w:style w:type="paragraph" w:styleId="TOC2">
    <w:name w:val="toc 2"/>
    <w:basedOn w:val="Normal"/>
    <w:next w:val="BodyText"/>
    <w:autoRedefine/>
    <w:uiPriority w:val="39"/>
    <w:rsid w:val="00992F0C"/>
    <w:pPr>
      <w:tabs>
        <w:tab w:val="left" w:pos="1080"/>
        <w:tab w:val="right" w:leader="dot" w:pos="9350"/>
      </w:tabs>
      <w:spacing w:before="60"/>
      <w:ind w:left="1080" w:hanging="540"/>
    </w:pPr>
    <w:rPr>
      <w:rFonts w:ascii="Arial" w:hAnsi="Arial"/>
      <w:b/>
    </w:rPr>
  </w:style>
  <w:style w:type="paragraph" w:styleId="TOC3">
    <w:name w:val="toc 3"/>
    <w:next w:val="BodyText"/>
    <w:autoRedefine/>
    <w:uiPriority w:val="39"/>
    <w:rsid w:val="00992F0C"/>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992F0C"/>
    <w:pPr>
      <w:numPr>
        <w:numId w:val="14"/>
      </w:numPr>
      <w:spacing w:before="60" w:after="60"/>
    </w:pPr>
    <w:rPr>
      <w:color w:val="000000" w:themeColor="text1"/>
      <w:sz w:val="24"/>
    </w:rPr>
  </w:style>
  <w:style w:type="paragraph" w:customStyle="1" w:styleId="BodyTextNumbered1">
    <w:name w:val="Body Text Numbered 1"/>
    <w:rsid w:val="00992F0C"/>
    <w:pPr>
      <w:numPr>
        <w:numId w:val="17"/>
      </w:numPr>
      <w:spacing w:before="60" w:after="60"/>
    </w:pPr>
    <w:rPr>
      <w:color w:val="000000" w:themeColor="text1"/>
      <w:sz w:val="24"/>
    </w:rPr>
  </w:style>
  <w:style w:type="paragraph" w:customStyle="1" w:styleId="BodyTextNumbered2">
    <w:name w:val="Body Text Numbered 2"/>
    <w:rsid w:val="00992F0C"/>
    <w:pPr>
      <w:numPr>
        <w:numId w:val="18"/>
      </w:numPr>
      <w:tabs>
        <w:tab w:val="clear" w:pos="1440"/>
        <w:tab w:val="num" w:pos="1080"/>
      </w:tabs>
      <w:spacing w:before="60" w:after="60"/>
    </w:pPr>
    <w:rPr>
      <w:color w:val="000000" w:themeColor="text1"/>
      <w:sz w:val="22"/>
    </w:rPr>
  </w:style>
  <w:style w:type="paragraph" w:customStyle="1" w:styleId="BodyTextLettered1">
    <w:name w:val="Body Text Lettered 1"/>
    <w:rsid w:val="00992F0C"/>
    <w:pPr>
      <w:numPr>
        <w:numId w:val="15"/>
      </w:numPr>
      <w:tabs>
        <w:tab w:val="clear" w:pos="1080"/>
        <w:tab w:val="num" w:pos="720"/>
      </w:tabs>
      <w:spacing w:before="60" w:after="60"/>
    </w:pPr>
    <w:rPr>
      <w:color w:val="000000" w:themeColor="text1"/>
      <w:sz w:val="24"/>
    </w:rPr>
  </w:style>
  <w:style w:type="paragraph" w:customStyle="1" w:styleId="BodyTextLettered2">
    <w:name w:val="Body Text Lettered 2"/>
    <w:rsid w:val="00992F0C"/>
    <w:pPr>
      <w:numPr>
        <w:numId w:val="16"/>
      </w:numPr>
      <w:tabs>
        <w:tab w:val="clear" w:pos="1440"/>
        <w:tab w:val="num" w:pos="1080"/>
      </w:tabs>
      <w:spacing w:before="60" w:after="60"/>
    </w:pPr>
    <w:rPr>
      <w:color w:val="000000" w:themeColor="text1"/>
      <w:sz w:val="24"/>
    </w:rPr>
  </w:style>
  <w:style w:type="paragraph" w:styleId="Footer">
    <w:name w:val="footer"/>
    <w:link w:val="FooterChar"/>
    <w:rsid w:val="00992F0C"/>
    <w:pPr>
      <w:tabs>
        <w:tab w:val="center" w:pos="4680"/>
        <w:tab w:val="right" w:pos="9360"/>
      </w:tabs>
    </w:pPr>
    <w:rPr>
      <w:rFonts w:cs="Tahoma"/>
      <w:color w:val="000000" w:themeColor="text1"/>
      <w:szCs w:val="16"/>
    </w:rPr>
  </w:style>
  <w:style w:type="character" w:styleId="PageNumber">
    <w:name w:val="page number"/>
    <w:basedOn w:val="DefaultParagraphFont"/>
    <w:rsid w:val="00992F0C"/>
  </w:style>
  <w:style w:type="character" w:customStyle="1" w:styleId="TextItalics">
    <w:name w:val="Text Italics"/>
    <w:rsid w:val="004B41F9"/>
    <w:rPr>
      <w:i/>
    </w:rPr>
  </w:style>
  <w:style w:type="table" w:styleId="TableGrid">
    <w:name w:val="Table Grid"/>
    <w:basedOn w:val="TableNormal"/>
    <w:rsid w:val="00992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4B41F9"/>
    <w:rPr>
      <w:b/>
    </w:rPr>
  </w:style>
  <w:style w:type="character" w:customStyle="1" w:styleId="TextBoldItalics">
    <w:name w:val="Text Bold Italics"/>
    <w:rsid w:val="004B41F9"/>
    <w:rPr>
      <w:b/>
      <w:i/>
    </w:rPr>
  </w:style>
  <w:style w:type="paragraph" w:styleId="TOC4">
    <w:name w:val="toc 4"/>
    <w:next w:val="BodyText"/>
    <w:autoRedefine/>
    <w:uiPriority w:val="39"/>
    <w:rsid w:val="00992F0C"/>
    <w:pPr>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992F0C"/>
    <w:pPr>
      <w:jc w:val="center"/>
    </w:pPr>
    <w:rPr>
      <w:szCs w:val="28"/>
    </w:rPr>
  </w:style>
  <w:style w:type="paragraph" w:customStyle="1" w:styleId="InstructionalText1">
    <w:name w:val="Instructional Text 1"/>
    <w:next w:val="BodyText"/>
    <w:link w:val="InstructionalText1Char"/>
    <w:rsid w:val="00992F0C"/>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992F0C"/>
    <w:rPr>
      <w:i/>
      <w:iCs/>
      <w:color w:val="0000FF"/>
      <w:sz w:val="24"/>
    </w:rPr>
  </w:style>
  <w:style w:type="paragraph" w:customStyle="1" w:styleId="InstructionalNote">
    <w:name w:val="Instructional Note"/>
    <w:rsid w:val="00992F0C"/>
    <w:pPr>
      <w:numPr>
        <w:numId w:val="22"/>
      </w:numPr>
      <w:tabs>
        <w:tab w:val="clear" w:pos="1512"/>
      </w:tabs>
      <w:autoSpaceDE w:val="0"/>
      <w:autoSpaceDN w:val="0"/>
      <w:adjustRightInd w:val="0"/>
      <w:spacing w:before="60" w:after="60"/>
    </w:pPr>
    <w:rPr>
      <w:i/>
      <w:iCs/>
      <w:color w:val="0000FF"/>
      <w:sz w:val="22"/>
      <w:szCs w:val="22"/>
    </w:rPr>
  </w:style>
  <w:style w:type="paragraph" w:customStyle="1" w:styleId="InstructionalBullet1">
    <w:name w:val="Instructional Bullet 1"/>
    <w:rsid w:val="00992F0C"/>
    <w:pPr>
      <w:numPr>
        <w:numId w:val="21"/>
      </w:numPr>
      <w:spacing w:before="60" w:after="60"/>
    </w:pPr>
    <w:rPr>
      <w:i/>
      <w:color w:val="0000FF"/>
      <w:sz w:val="24"/>
      <w:szCs w:val="24"/>
    </w:rPr>
  </w:style>
  <w:style w:type="paragraph" w:customStyle="1" w:styleId="InstructionalBullet2">
    <w:name w:val="Instructional Bullet 2"/>
    <w:basedOn w:val="InstructionalBullet1"/>
    <w:rsid w:val="00992F0C"/>
    <w:pPr>
      <w:tabs>
        <w:tab w:val="clear" w:pos="720"/>
        <w:tab w:val="num" w:pos="1260"/>
      </w:tabs>
      <w:ind w:left="1260"/>
    </w:pPr>
  </w:style>
  <w:style w:type="paragraph" w:customStyle="1" w:styleId="BodyBullet2">
    <w:name w:val="Body Bullet 2"/>
    <w:basedOn w:val="Normal"/>
    <w:link w:val="BodyBullet2Char"/>
    <w:rsid w:val="004B41F9"/>
    <w:pPr>
      <w:numPr>
        <w:numId w:val="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4B41F9"/>
    <w:rPr>
      <w:iCs/>
      <w:color w:val="000000" w:themeColor="text1"/>
      <w:sz w:val="24"/>
      <w:szCs w:val="22"/>
    </w:rPr>
  </w:style>
  <w:style w:type="character" w:customStyle="1" w:styleId="InstructionalTextBold">
    <w:name w:val="Instructional Text Bold"/>
    <w:rsid w:val="004B41F9"/>
    <w:rPr>
      <w:b/>
      <w:bCs/>
      <w:color w:val="0000FF"/>
    </w:rPr>
  </w:style>
  <w:style w:type="paragraph" w:customStyle="1" w:styleId="InstructionalText2">
    <w:name w:val="Instructional Text 2"/>
    <w:basedOn w:val="InstructionalText1"/>
    <w:next w:val="BodyText"/>
    <w:link w:val="InstructionalText2Char"/>
    <w:rsid w:val="00992F0C"/>
    <w:pPr>
      <w:ind w:left="720"/>
    </w:pPr>
  </w:style>
  <w:style w:type="character" w:customStyle="1" w:styleId="InstructionalText2Char">
    <w:name w:val="Instructional Text 2 Char"/>
    <w:basedOn w:val="InstructionalText1Char"/>
    <w:link w:val="InstructionalText2"/>
    <w:rsid w:val="00992F0C"/>
    <w:rPr>
      <w:i/>
      <w:iCs/>
      <w:color w:val="0000FF"/>
      <w:sz w:val="24"/>
    </w:rPr>
  </w:style>
  <w:style w:type="paragraph" w:styleId="ListBullet4">
    <w:name w:val="List Bullet 4"/>
    <w:basedOn w:val="Normal"/>
    <w:autoRedefine/>
    <w:semiHidden/>
    <w:rsid w:val="00992F0C"/>
    <w:pPr>
      <w:tabs>
        <w:tab w:val="num" w:pos="1440"/>
      </w:tabs>
      <w:ind w:left="1440" w:hanging="360"/>
    </w:pPr>
  </w:style>
  <w:style w:type="paragraph" w:customStyle="1" w:styleId="InstructionalTable">
    <w:name w:val="Instructional Table"/>
    <w:next w:val="TableText"/>
    <w:rsid w:val="00992F0C"/>
    <w:rPr>
      <w:i/>
      <w:color w:val="0000FF"/>
      <w:sz w:val="22"/>
      <w:szCs w:val="24"/>
    </w:rPr>
  </w:style>
  <w:style w:type="paragraph" w:customStyle="1" w:styleId="Appendix1">
    <w:name w:val="Appendix 1"/>
    <w:basedOn w:val="Heading1"/>
    <w:next w:val="BodyText"/>
    <w:rsid w:val="00992F0C"/>
    <w:pPr>
      <w:numPr>
        <w:numId w:val="12"/>
      </w:numPr>
      <w:tabs>
        <w:tab w:val="clear" w:pos="720"/>
      </w:tabs>
    </w:pPr>
    <w:rPr>
      <w:szCs w:val="24"/>
    </w:rPr>
  </w:style>
  <w:style w:type="paragraph" w:customStyle="1" w:styleId="Appendix2">
    <w:name w:val="Appendix 2"/>
    <w:basedOn w:val="Appendix1"/>
    <w:next w:val="BodyText"/>
    <w:rsid w:val="00992F0C"/>
    <w:pPr>
      <w:numPr>
        <w:ilvl w:val="1"/>
      </w:numPr>
      <w:tabs>
        <w:tab w:val="clear" w:pos="1152"/>
        <w:tab w:val="num" w:pos="900"/>
        <w:tab w:val="left" w:pos="7200"/>
      </w:tabs>
      <w:spacing w:before="120"/>
    </w:pPr>
    <w:rPr>
      <w:sz w:val="32"/>
    </w:rPr>
  </w:style>
  <w:style w:type="paragraph" w:customStyle="1" w:styleId="In-lineInstruction">
    <w:name w:val="In-line Instruction"/>
    <w:basedOn w:val="Normal"/>
    <w:link w:val="In-lineInstructionChar"/>
    <w:rsid w:val="00992F0C"/>
    <w:rPr>
      <w:i/>
      <w:color w:val="0000FF"/>
      <w:szCs w:val="20"/>
    </w:rPr>
  </w:style>
  <w:style w:type="character" w:customStyle="1" w:styleId="In-lineInstructionChar">
    <w:name w:val="In-line Instruction Char"/>
    <w:link w:val="In-lineInstruction"/>
    <w:rsid w:val="00992F0C"/>
    <w:rPr>
      <w:i/>
      <w:color w:val="0000FF"/>
      <w:sz w:val="24"/>
    </w:rPr>
  </w:style>
  <w:style w:type="paragraph" w:customStyle="1" w:styleId="TemplateInstructions">
    <w:name w:val="Template Instructions"/>
    <w:basedOn w:val="Normal"/>
    <w:next w:val="Normal"/>
    <w:link w:val="TemplateInstructionsChar"/>
    <w:rsid w:val="004B41F9"/>
    <w:pPr>
      <w:keepNext/>
      <w:keepLines/>
      <w:spacing w:before="40"/>
    </w:pPr>
    <w:rPr>
      <w:i/>
      <w:iCs/>
      <w:color w:val="0000FF"/>
      <w:szCs w:val="22"/>
    </w:rPr>
  </w:style>
  <w:style w:type="character" w:customStyle="1" w:styleId="TemplateInstructionsChar">
    <w:name w:val="Template Instructions Char"/>
    <w:link w:val="TemplateInstructions"/>
    <w:rsid w:val="004B41F9"/>
    <w:rPr>
      <w:i/>
      <w:iCs/>
      <w:color w:val="0000FF"/>
      <w:sz w:val="22"/>
      <w:szCs w:val="22"/>
    </w:rPr>
  </w:style>
  <w:style w:type="paragraph" w:customStyle="1" w:styleId="BulletInstructions">
    <w:name w:val="Bullet Instructions"/>
    <w:basedOn w:val="Normal"/>
    <w:rsid w:val="00992F0C"/>
    <w:pPr>
      <w:numPr>
        <w:numId w:val="19"/>
      </w:numPr>
      <w:tabs>
        <w:tab w:val="num" w:pos="720"/>
      </w:tabs>
      <w:spacing w:before="60" w:after="60"/>
    </w:pPr>
    <w:rPr>
      <w:i/>
      <w:color w:val="0000FF"/>
    </w:rPr>
  </w:style>
  <w:style w:type="paragraph" w:styleId="Caption">
    <w:name w:val="caption"/>
    <w:next w:val="BodyText"/>
    <w:qFormat/>
    <w:rsid w:val="00992F0C"/>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4B41F9"/>
    <w:pPr>
      <w:spacing w:before="100" w:beforeAutospacing="1" w:after="100" w:afterAutospacing="1"/>
    </w:pPr>
  </w:style>
  <w:style w:type="paragraph" w:customStyle="1" w:styleId="CrossReference">
    <w:name w:val="CrossReference"/>
    <w:basedOn w:val="Normal"/>
    <w:rsid w:val="004B41F9"/>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B41F9"/>
    <w:pPr>
      <w:keepLines/>
      <w:numPr>
        <w:numId w:val="4"/>
      </w:numPr>
      <w:tabs>
        <w:tab w:val="clear" w:pos="907"/>
        <w:tab w:val="left" w:pos="720"/>
      </w:tabs>
      <w:spacing w:before="240"/>
    </w:pPr>
  </w:style>
  <w:style w:type="character" w:customStyle="1" w:styleId="BodyItalic">
    <w:name w:val="Body Italic"/>
    <w:rsid w:val="004B41F9"/>
    <w:rPr>
      <w:i/>
    </w:rPr>
  </w:style>
  <w:style w:type="paragraph" w:customStyle="1" w:styleId="TableHeadingCentered">
    <w:name w:val="Table Heading Centered"/>
    <w:basedOn w:val="TableHeading"/>
    <w:rsid w:val="00992F0C"/>
    <w:pPr>
      <w:jc w:val="center"/>
    </w:pPr>
    <w:rPr>
      <w:rFonts w:cs="Times New Roman"/>
      <w:szCs w:val="16"/>
    </w:rPr>
  </w:style>
  <w:style w:type="character" w:customStyle="1" w:styleId="TableTextChar">
    <w:name w:val="Table Text Char"/>
    <w:link w:val="TableText"/>
    <w:rsid w:val="00992F0C"/>
    <w:rPr>
      <w:rFonts w:ascii="Arial" w:hAnsi="Arial" w:cs="Arial"/>
      <w:sz w:val="22"/>
    </w:rPr>
  </w:style>
  <w:style w:type="paragraph" w:styleId="TOC5">
    <w:name w:val="toc 5"/>
    <w:next w:val="BodyText"/>
    <w:autoRedefine/>
    <w:uiPriority w:val="39"/>
    <w:rsid w:val="00992F0C"/>
    <w:pPr>
      <w:ind w:left="880"/>
    </w:pPr>
    <w:rPr>
      <w:rFonts w:ascii="Arial" w:hAnsi="Arial"/>
      <w:color w:val="000000" w:themeColor="text1"/>
      <w:sz w:val="22"/>
      <w:szCs w:val="24"/>
    </w:rPr>
  </w:style>
  <w:style w:type="paragraph" w:styleId="TOC6">
    <w:name w:val="toc 6"/>
    <w:next w:val="BodyText"/>
    <w:autoRedefine/>
    <w:uiPriority w:val="39"/>
    <w:rsid w:val="00992F0C"/>
    <w:pPr>
      <w:ind w:left="1100"/>
    </w:pPr>
    <w:rPr>
      <w:rFonts w:ascii="Arial" w:hAnsi="Arial"/>
      <w:color w:val="000000" w:themeColor="text1"/>
      <w:sz w:val="22"/>
      <w:szCs w:val="24"/>
    </w:rPr>
  </w:style>
  <w:style w:type="paragraph" w:styleId="TOC7">
    <w:name w:val="toc 7"/>
    <w:next w:val="BodyText"/>
    <w:autoRedefine/>
    <w:uiPriority w:val="39"/>
    <w:rsid w:val="00992F0C"/>
    <w:pPr>
      <w:ind w:left="1320"/>
    </w:pPr>
    <w:rPr>
      <w:rFonts w:ascii="Arial" w:hAnsi="Arial"/>
      <w:color w:val="000000" w:themeColor="text1"/>
      <w:sz w:val="22"/>
      <w:szCs w:val="24"/>
    </w:rPr>
  </w:style>
  <w:style w:type="paragraph" w:styleId="TOC8">
    <w:name w:val="toc 8"/>
    <w:next w:val="BodyText"/>
    <w:autoRedefine/>
    <w:uiPriority w:val="39"/>
    <w:rsid w:val="00992F0C"/>
    <w:pPr>
      <w:ind w:left="1540"/>
    </w:pPr>
    <w:rPr>
      <w:rFonts w:ascii="Arial" w:hAnsi="Arial"/>
      <w:color w:val="000000" w:themeColor="text1"/>
      <w:sz w:val="22"/>
      <w:szCs w:val="24"/>
    </w:rPr>
  </w:style>
  <w:style w:type="paragraph" w:styleId="TOC9">
    <w:name w:val="toc 9"/>
    <w:next w:val="BodyText"/>
    <w:autoRedefine/>
    <w:uiPriority w:val="39"/>
    <w:rsid w:val="00992F0C"/>
    <w:pPr>
      <w:ind w:left="1760"/>
    </w:pPr>
    <w:rPr>
      <w:rFonts w:ascii="Arial" w:hAnsi="Arial"/>
      <w:color w:val="000000" w:themeColor="text1"/>
      <w:sz w:val="22"/>
      <w:szCs w:val="24"/>
    </w:rPr>
  </w:style>
  <w:style w:type="paragraph" w:styleId="BodyText">
    <w:name w:val="Body Text"/>
    <w:link w:val="BodyTextChar"/>
    <w:rsid w:val="00992F0C"/>
    <w:pPr>
      <w:tabs>
        <w:tab w:val="left" w:pos="720"/>
      </w:tabs>
      <w:spacing w:before="120" w:after="120"/>
    </w:pPr>
    <w:rPr>
      <w:color w:val="000000" w:themeColor="text1"/>
      <w:sz w:val="24"/>
    </w:rPr>
  </w:style>
  <w:style w:type="character" w:customStyle="1" w:styleId="BodyTextChar">
    <w:name w:val="Body Text Char"/>
    <w:link w:val="BodyText"/>
    <w:rsid w:val="00992F0C"/>
    <w:rPr>
      <w:color w:val="000000" w:themeColor="text1"/>
      <w:sz w:val="24"/>
    </w:rPr>
  </w:style>
  <w:style w:type="character" w:customStyle="1" w:styleId="FooterChar">
    <w:name w:val="Footer Char"/>
    <w:link w:val="Footer"/>
    <w:rsid w:val="00992F0C"/>
    <w:rPr>
      <w:rFonts w:cs="Tahoma"/>
      <w:color w:val="000000" w:themeColor="text1"/>
      <w:szCs w:val="16"/>
    </w:rPr>
  </w:style>
  <w:style w:type="paragraph" w:styleId="BlockText">
    <w:name w:val="Block Text"/>
    <w:basedOn w:val="Normal"/>
    <w:rsid w:val="004B41F9"/>
    <w:pPr>
      <w:ind w:left="1440" w:right="1440"/>
    </w:pPr>
  </w:style>
  <w:style w:type="paragraph" w:styleId="BalloonText">
    <w:name w:val="Balloon Text"/>
    <w:basedOn w:val="Normal"/>
    <w:link w:val="BalloonTextChar"/>
    <w:rsid w:val="00992F0C"/>
    <w:pPr>
      <w:spacing w:before="0" w:after="0"/>
    </w:pPr>
    <w:rPr>
      <w:rFonts w:ascii="Tahoma" w:hAnsi="Tahoma" w:cs="Tahoma"/>
      <w:sz w:val="16"/>
      <w:szCs w:val="16"/>
    </w:rPr>
  </w:style>
  <w:style w:type="character" w:customStyle="1" w:styleId="BalloonTextChar">
    <w:name w:val="Balloon Text Char"/>
    <w:basedOn w:val="DefaultParagraphFont"/>
    <w:link w:val="BalloonText"/>
    <w:rsid w:val="00992F0C"/>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992F0C"/>
    <w:pPr>
      <w:jc w:val="center"/>
    </w:pPr>
    <w:rPr>
      <w:szCs w:val="22"/>
    </w:rPr>
  </w:style>
  <w:style w:type="paragraph" w:customStyle="1" w:styleId="InstructionalTextTitle2">
    <w:name w:val="Instructional Text Title 2"/>
    <w:basedOn w:val="InstructionalText1"/>
    <w:next w:val="Title2"/>
    <w:qFormat/>
    <w:rsid w:val="00992F0C"/>
    <w:pPr>
      <w:jc w:val="center"/>
    </w:pPr>
    <w:rPr>
      <w:szCs w:val="22"/>
    </w:rPr>
  </w:style>
  <w:style w:type="numbering" w:customStyle="1" w:styleId="Headings">
    <w:name w:val="Headings"/>
    <w:uiPriority w:val="99"/>
    <w:rsid w:val="00992F0C"/>
    <w:pPr>
      <w:numPr>
        <w:numId w:val="20"/>
      </w:numPr>
    </w:pPr>
  </w:style>
  <w:style w:type="paragraph" w:customStyle="1" w:styleId="InstructionalBullets">
    <w:name w:val="Instructional Bullets"/>
    <w:basedOn w:val="Normal"/>
    <w:qFormat/>
    <w:rsid w:val="004B41F9"/>
    <w:pPr>
      <w:keepLines/>
      <w:numPr>
        <w:numId w:val="8"/>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992F0C"/>
    <w:rPr>
      <w:sz w:val="16"/>
      <w:szCs w:val="16"/>
    </w:rPr>
  </w:style>
  <w:style w:type="paragraph" w:styleId="CommentText">
    <w:name w:val="annotation text"/>
    <w:basedOn w:val="Normal"/>
    <w:link w:val="CommentTextChar"/>
    <w:rsid w:val="00992F0C"/>
    <w:rPr>
      <w:sz w:val="20"/>
      <w:szCs w:val="20"/>
    </w:rPr>
  </w:style>
  <w:style w:type="character" w:customStyle="1" w:styleId="CommentTextChar">
    <w:name w:val="Comment Text Char"/>
    <w:basedOn w:val="DefaultParagraphFont"/>
    <w:link w:val="CommentText"/>
    <w:rsid w:val="00992F0C"/>
    <w:rPr>
      <w:color w:val="000000" w:themeColor="text1"/>
    </w:rPr>
  </w:style>
  <w:style w:type="paragraph" w:styleId="CommentSubject">
    <w:name w:val="annotation subject"/>
    <w:basedOn w:val="CommentText"/>
    <w:next w:val="CommentText"/>
    <w:link w:val="CommentSubjectChar"/>
    <w:rsid w:val="00992F0C"/>
    <w:rPr>
      <w:b/>
      <w:bCs/>
    </w:rPr>
  </w:style>
  <w:style w:type="character" w:customStyle="1" w:styleId="CommentSubjectChar">
    <w:name w:val="Comment Subject Char"/>
    <w:basedOn w:val="CommentTextChar"/>
    <w:link w:val="CommentSubject"/>
    <w:rsid w:val="00992F0C"/>
    <w:rPr>
      <w:b/>
      <w:bCs/>
      <w:color w:val="000000" w:themeColor="text1"/>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4B41F9"/>
    <w:pPr>
      <w:ind w:left="720"/>
      <w:contextualSpacing/>
    </w:pPr>
  </w:style>
  <w:style w:type="paragraph" w:customStyle="1" w:styleId="BulletListHidden3">
    <w:name w:val="Bullet List Hidden 3"/>
    <w:basedOn w:val="Normal"/>
    <w:semiHidden/>
    <w:rsid w:val="004B41F9"/>
    <w:pPr>
      <w:numPr>
        <w:numId w:val="6"/>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4B41F9"/>
    <w:pPr>
      <w:spacing w:before="120" w:after="120"/>
      <w:jc w:val="both"/>
    </w:pPr>
    <w:rPr>
      <w:rFonts w:eastAsiaTheme="minorHAnsi" w:cstheme="minorBidi"/>
      <w:sz w:val="24"/>
      <w:szCs w:val="24"/>
    </w:rPr>
  </w:style>
  <w:style w:type="paragraph" w:customStyle="1" w:styleId="HarrisParaBt1">
    <w:name w:val="Harris ParaBt 1"/>
    <w:qFormat/>
    <w:rsid w:val="004B41F9"/>
    <w:pPr>
      <w:numPr>
        <w:numId w:val="7"/>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4B41F9"/>
    <w:pPr>
      <w:spacing w:before="100" w:beforeAutospacing="1" w:after="100" w:afterAutospacing="1"/>
    </w:pPr>
    <w:rPr>
      <w:rFonts w:eastAsiaTheme="minorEastAsia"/>
    </w:rPr>
  </w:style>
  <w:style w:type="character" w:customStyle="1" w:styleId="TableHeadingChar">
    <w:name w:val="Table Heading Char"/>
    <w:basedOn w:val="DefaultParagraphFont"/>
    <w:link w:val="TableHeading"/>
    <w:locked/>
    <w:rsid w:val="004B41F9"/>
    <w:rPr>
      <w:rFonts w:ascii="Arial" w:hAnsi="Arial" w:cs="Arial"/>
      <w:b/>
      <w:sz w:val="22"/>
      <w:szCs w:val="22"/>
    </w:rPr>
  </w:style>
  <w:style w:type="paragraph" w:styleId="TableofFigures">
    <w:name w:val="table of figures"/>
    <w:basedOn w:val="Normal"/>
    <w:next w:val="Normal"/>
    <w:uiPriority w:val="99"/>
    <w:unhideWhenUsed/>
    <w:rsid w:val="00992F0C"/>
    <w:pPr>
      <w:spacing w:after="0"/>
    </w:pPr>
  </w:style>
  <w:style w:type="numbering" w:customStyle="1" w:styleId="Headings1">
    <w:name w:val="Headings1"/>
    <w:uiPriority w:val="99"/>
    <w:rsid w:val="008E643A"/>
  </w:style>
  <w:style w:type="paragraph" w:styleId="BodyText2">
    <w:name w:val="Body Text 2"/>
    <w:basedOn w:val="Normal"/>
    <w:link w:val="BodyText2Char"/>
    <w:semiHidden/>
    <w:unhideWhenUsed/>
    <w:rsid w:val="004B41F9"/>
    <w:pPr>
      <w:spacing w:line="480" w:lineRule="auto"/>
    </w:pPr>
  </w:style>
  <w:style w:type="character" w:customStyle="1" w:styleId="BodyText2Char">
    <w:name w:val="Body Text 2 Char"/>
    <w:basedOn w:val="DefaultParagraphFont"/>
    <w:link w:val="BodyText2"/>
    <w:semiHidden/>
    <w:rsid w:val="004B41F9"/>
    <w:rPr>
      <w:sz w:val="22"/>
      <w:szCs w:val="24"/>
    </w:rPr>
  </w:style>
  <w:style w:type="character" w:customStyle="1" w:styleId="st">
    <w:name w:val="st"/>
    <w:basedOn w:val="DefaultParagraphFont"/>
    <w:rsid w:val="004B41F9"/>
  </w:style>
  <w:style w:type="character" w:customStyle="1" w:styleId="Heading4Char">
    <w:name w:val="Heading 4 Char"/>
    <w:basedOn w:val="DefaultParagraphFont"/>
    <w:link w:val="Heading4"/>
    <w:rsid w:val="00992F0C"/>
    <w:rPr>
      <w:rFonts w:ascii="Arial" w:hAnsi="Arial" w:cs="Arial"/>
      <w:b/>
      <w:color w:val="000000" w:themeColor="text1"/>
      <w:kern w:val="32"/>
      <w:sz w:val="24"/>
      <w:szCs w:val="28"/>
    </w:rPr>
  </w:style>
  <w:style w:type="paragraph" w:customStyle="1" w:styleId="Table-Text">
    <w:name w:val="Table - Text"/>
    <w:basedOn w:val="Normal"/>
    <w:autoRedefine/>
    <w:uiPriority w:val="99"/>
    <w:rsid w:val="0066514B"/>
    <w:pPr>
      <w:suppressAutoHyphens/>
      <w:spacing w:before="60" w:after="60"/>
    </w:pPr>
    <w:rPr>
      <w:rFonts w:ascii="Arial" w:hAnsi="Arial"/>
      <w:sz w:val="20"/>
      <w:szCs w:val="20"/>
    </w:rPr>
  </w:style>
  <w:style w:type="paragraph" w:customStyle="1" w:styleId="InstructionalFooter">
    <w:name w:val="Instructional Footer"/>
    <w:basedOn w:val="Footer"/>
    <w:next w:val="Footer"/>
    <w:qFormat/>
    <w:rsid w:val="00992F0C"/>
    <w:pPr>
      <w:jc w:val="center"/>
    </w:pPr>
    <w:rPr>
      <w:i/>
      <w:color w:val="0000FF"/>
    </w:rPr>
  </w:style>
  <w:style w:type="character" w:customStyle="1" w:styleId="TitleChar">
    <w:name w:val="Title Char"/>
    <w:basedOn w:val="DefaultParagraphFont"/>
    <w:link w:val="Title"/>
    <w:rsid w:val="00992F0C"/>
    <w:rPr>
      <w:rFonts w:ascii="Arial" w:hAnsi="Arial" w:cs="Arial"/>
      <w:b/>
      <w:bCs/>
      <w:color w:val="000000" w:themeColor="text1"/>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0C"/>
    <w:pPr>
      <w:spacing w:before="120" w:after="120"/>
    </w:pPr>
    <w:rPr>
      <w:color w:val="000000" w:themeColor="text1"/>
      <w:sz w:val="24"/>
      <w:szCs w:val="24"/>
    </w:rPr>
  </w:style>
  <w:style w:type="paragraph" w:styleId="Heading1">
    <w:name w:val="heading 1"/>
    <w:next w:val="BodyText"/>
    <w:qFormat/>
    <w:rsid w:val="00992F0C"/>
    <w:pPr>
      <w:keepNext/>
      <w:numPr>
        <w:numId w:val="20"/>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992F0C"/>
    <w:pPr>
      <w:numPr>
        <w:ilvl w:val="1"/>
      </w:numPr>
      <w:tabs>
        <w:tab w:val="clear" w:pos="720"/>
        <w:tab w:val="left" w:pos="907"/>
      </w:tabs>
      <w:spacing w:before="120"/>
      <w:ind w:left="900" w:hanging="900"/>
      <w:outlineLvl w:val="1"/>
    </w:pPr>
    <w:rPr>
      <w:iCs/>
      <w:sz w:val="32"/>
      <w:szCs w:val="28"/>
    </w:rPr>
  </w:style>
  <w:style w:type="paragraph" w:styleId="Heading3">
    <w:name w:val="heading 3"/>
    <w:basedOn w:val="Heading2"/>
    <w:next w:val="BodyText"/>
    <w:qFormat/>
    <w:rsid w:val="00992F0C"/>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992F0C"/>
    <w:pPr>
      <w:numPr>
        <w:ilvl w:val="3"/>
      </w:numPr>
      <w:ind w:left="1080" w:hanging="1080"/>
      <w:outlineLvl w:val="3"/>
    </w:pPr>
    <w:rPr>
      <w:sz w:val="24"/>
      <w:szCs w:val="28"/>
    </w:rPr>
  </w:style>
  <w:style w:type="paragraph" w:styleId="Heading5">
    <w:name w:val="heading 5"/>
    <w:basedOn w:val="Heading4"/>
    <w:next w:val="BodyText"/>
    <w:qFormat/>
    <w:rsid w:val="00992F0C"/>
    <w:pPr>
      <w:numPr>
        <w:ilvl w:val="4"/>
      </w:numPr>
      <w:tabs>
        <w:tab w:val="clear" w:pos="1080"/>
      </w:tabs>
      <w:ind w:left="1260" w:hanging="1260"/>
      <w:outlineLvl w:val="4"/>
    </w:pPr>
    <w:rPr>
      <w:bCs/>
      <w:iCs/>
      <w:szCs w:val="26"/>
    </w:rPr>
  </w:style>
  <w:style w:type="paragraph" w:styleId="Heading6">
    <w:name w:val="heading 6"/>
    <w:basedOn w:val="Heading5"/>
    <w:next w:val="BodyText"/>
    <w:qFormat/>
    <w:rsid w:val="00992F0C"/>
    <w:pPr>
      <w:numPr>
        <w:ilvl w:val="5"/>
      </w:numPr>
      <w:tabs>
        <w:tab w:val="left" w:pos="720"/>
      </w:tabs>
      <w:outlineLvl w:val="5"/>
    </w:pPr>
    <w:rPr>
      <w:bCs w:val="0"/>
      <w:szCs w:val="22"/>
    </w:rPr>
  </w:style>
  <w:style w:type="paragraph" w:styleId="Heading7">
    <w:name w:val="heading 7"/>
    <w:basedOn w:val="Heading6"/>
    <w:next w:val="BodyText"/>
    <w:qFormat/>
    <w:rsid w:val="00992F0C"/>
    <w:pPr>
      <w:numPr>
        <w:ilvl w:val="6"/>
      </w:numPr>
      <w:outlineLvl w:val="6"/>
    </w:pPr>
    <w:rPr>
      <w:szCs w:val="24"/>
    </w:rPr>
  </w:style>
  <w:style w:type="paragraph" w:styleId="Heading8">
    <w:name w:val="heading 8"/>
    <w:basedOn w:val="Heading7"/>
    <w:next w:val="BodyText"/>
    <w:qFormat/>
    <w:rsid w:val="00992F0C"/>
    <w:pPr>
      <w:numPr>
        <w:ilvl w:val="7"/>
      </w:numPr>
      <w:outlineLvl w:val="7"/>
    </w:pPr>
    <w:rPr>
      <w:iCs w:val="0"/>
    </w:rPr>
  </w:style>
  <w:style w:type="paragraph" w:styleId="Heading9">
    <w:name w:val="heading 9"/>
    <w:basedOn w:val="Heading8"/>
    <w:next w:val="BodyText"/>
    <w:qFormat/>
    <w:rsid w:val="00992F0C"/>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4B41F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4B41F9"/>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992F0C"/>
    <w:rPr>
      <w:color w:val="606420"/>
      <w:u w:val="single"/>
    </w:rPr>
  </w:style>
  <w:style w:type="paragraph" w:styleId="Header">
    <w:name w:val="header"/>
    <w:rsid w:val="00992F0C"/>
    <w:pPr>
      <w:tabs>
        <w:tab w:val="center" w:pos="4680"/>
        <w:tab w:val="right" w:pos="9360"/>
      </w:tabs>
    </w:pPr>
    <w:rPr>
      <w:color w:val="000000" w:themeColor="text1"/>
    </w:rPr>
  </w:style>
  <w:style w:type="character" w:styleId="Hyperlink">
    <w:name w:val="Hyperlink"/>
    <w:uiPriority w:val="99"/>
    <w:rsid w:val="00992F0C"/>
    <w:rPr>
      <w:color w:val="0000FF"/>
      <w:u w:val="single"/>
    </w:rPr>
  </w:style>
  <w:style w:type="character" w:styleId="LineNumber">
    <w:name w:val="line number"/>
    <w:basedOn w:val="DefaultParagraphFont"/>
    <w:semiHidden/>
    <w:rsid w:val="00992F0C"/>
  </w:style>
  <w:style w:type="paragraph" w:styleId="Subtitle">
    <w:name w:val="Subtitle"/>
    <w:basedOn w:val="Normal"/>
    <w:qFormat/>
    <w:rsid w:val="004B41F9"/>
    <w:pPr>
      <w:spacing w:after="60"/>
      <w:jc w:val="center"/>
      <w:outlineLvl w:val="1"/>
    </w:pPr>
    <w:rPr>
      <w:rFonts w:ascii="Arial" w:hAnsi="Arial" w:cs="Arial"/>
    </w:rPr>
  </w:style>
  <w:style w:type="paragraph" w:styleId="Title">
    <w:name w:val="Title"/>
    <w:next w:val="BodyText"/>
    <w:link w:val="TitleChar"/>
    <w:qFormat/>
    <w:rsid w:val="00992F0C"/>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992F0C"/>
    <w:pPr>
      <w:spacing w:after="360"/>
      <w:jc w:val="center"/>
    </w:pPr>
    <w:rPr>
      <w:rFonts w:ascii="Arial" w:hAnsi="Arial" w:cs="Arial"/>
      <w:b/>
      <w:bCs/>
      <w:color w:val="000000" w:themeColor="text1"/>
      <w:sz w:val="28"/>
      <w:szCs w:val="32"/>
    </w:rPr>
  </w:style>
  <w:style w:type="paragraph" w:customStyle="1" w:styleId="TableHeading">
    <w:name w:val="Table Heading"/>
    <w:link w:val="TableHeadingChar"/>
    <w:rsid w:val="00992F0C"/>
    <w:pPr>
      <w:keepNext/>
      <w:spacing w:before="60" w:after="60"/>
    </w:pPr>
    <w:rPr>
      <w:rFonts w:ascii="Arial" w:hAnsi="Arial" w:cs="Arial"/>
      <w:b/>
      <w:sz w:val="22"/>
      <w:szCs w:val="22"/>
    </w:rPr>
  </w:style>
  <w:style w:type="paragraph" w:customStyle="1" w:styleId="TableText">
    <w:name w:val="Table Text"/>
    <w:link w:val="TableTextChar"/>
    <w:rsid w:val="00992F0C"/>
    <w:pPr>
      <w:spacing w:before="60" w:after="60"/>
    </w:pPr>
    <w:rPr>
      <w:rFonts w:ascii="Arial" w:hAnsi="Arial" w:cs="Arial"/>
      <w:sz w:val="22"/>
    </w:rPr>
  </w:style>
  <w:style w:type="paragraph" w:customStyle="1" w:styleId="DividerPage">
    <w:name w:val="Divider Page"/>
    <w:next w:val="Normal"/>
    <w:rsid w:val="004B41F9"/>
    <w:pPr>
      <w:keepNext/>
      <w:keepLines/>
      <w:pageBreakBefore/>
    </w:pPr>
    <w:rPr>
      <w:rFonts w:ascii="Arial" w:hAnsi="Arial"/>
      <w:b/>
      <w:sz w:val="48"/>
    </w:rPr>
  </w:style>
  <w:style w:type="paragraph" w:customStyle="1" w:styleId="BodyTextBullet1">
    <w:name w:val="Body Text Bullet 1"/>
    <w:rsid w:val="00992F0C"/>
    <w:pPr>
      <w:numPr>
        <w:numId w:val="13"/>
      </w:numPr>
      <w:spacing w:before="60" w:after="60"/>
    </w:pPr>
    <w:rPr>
      <w:color w:val="000000" w:themeColor="text1"/>
      <w:sz w:val="24"/>
    </w:rPr>
  </w:style>
  <w:style w:type="paragraph" w:styleId="TOC1">
    <w:name w:val="toc 1"/>
    <w:next w:val="BodyText"/>
    <w:autoRedefine/>
    <w:uiPriority w:val="39"/>
    <w:rsid w:val="00992F0C"/>
    <w:pPr>
      <w:tabs>
        <w:tab w:val="left" w:pos="540"/>
        <w:tab w:val="right" w:leader="dot" w:pos="9350"/>
      </w:tabs>
      <w:spacing w:before="60"/>
      <w:ind w:left="540" w:hanging="540"/>
    </w:pPr>
    <w:rPr>
      <w:rFonts w:ascii="Arial" w:hAnsi="Arial"/>
      <w:b/>
      <w:color w:val="000000" w:themeColor="text1"/>
      <w:sz w:val="28"/>
    </w:rPr>
  </w:style>
  <w:style w:type="paragraph" w:styleId="TOC2">
    <w:name w:val="toc 2"/>
    <w:basedOn w:val="Normal"/>
    <w:next w:val="BodyText"/>
    <w:autoRedefine/>
    <w:uiPriority w:val="39"/>
    <w:rsid w:val="00992F0C"/>
    <w:pPr>
      <w:tabs>
        <w:tab w:val="left" w:pos="1080"/>
        <w:tab w:val="right" w:leader="dot" w:pos="9350"/>
      </w:tabs>
      <w:spacing w:before="60"/>
      <w:ind w:left="1080" w:hanging="540"/>
    </w:pPr>
    <w:rPr>
      <w:rFonts w:ascii="Arial" w:hAnsi="Arial"/>
      <w:b/>
    </w:rPr>
  </w:style>
  <w:style w:type="paragraph" w:styleId="TOC3">
    <w:name w:val="toc 3"/>
    <w:next w:val="BodyText"/>
    <w:autoRedefine/>
    <w:uiPriority w:val="39"/>
    <w:rsid w:val="00992F0C"/>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992F0C"/>
    <w:pPr>
      <w:numPr>
        <w:numId w:val="14"/>
      </w:numPr>
      <w:spacing w:before="60" w:after="60"/>
    </w:pPr>
    <w:rPr>
      <w:color w:val="000000" w:themeColor="text1"/>
      <w:sz w:val="24"/>
    </w:rPr>
  </w:style>
  <w:style w:type="paragraph" w:customStyle="1" w:styleId="BodyTextNumbered1">
    <w:name w:val="Body Text Numbered 1"/>
    <w:rsid w:val="00992F0C"/>
    <w:pPr>
      <w:numPr>
        <w:numId w:val="17"/>
      </w:numPr>
      <w:spacing w:before="60" w:after="60"/>
    </w:pPr>
    <w:rPr>
      <w:color w:val="000000" w:themeColor="text1"/>
      <w:sz w:val="24"/>
    </w:rPr>
  </w:style>
  <w:style w:type="paragraph" w:customStyle="1" w:styleId="BodyTextNumbered2">
    <w:name w:val="Body Text Numbered 2"/>
    <w:rsid w:val="00992F0C"/>
    <w:pPr>
      <w:numPr>
        <w:numId w:val="18"/>
      </w:numPr>
      <w:tabs>
        <w:tab w:val="clear" w:pos="1440"/>
        <w:tab w:val="num" w:pos="1080"/>
      </w:tabs>
      <w:spacing w:before="60" w:after="60"/>
    </w:pPr>
    <w:rPr>
      <w:color w:val="000000" w:themeColor="text1"/>
      <w:sz w:val="22"/>
    </w:rPr>
  </w:style>
  <w:style w:type="paragraph" w:customStyle="1" w:styleId="BodyTextLettered1">
    <w:name w:val="Body Text Lettered 1"/>
    <w:rsid w:val="00992F0C"/>
    <w:pPr>
      <w:numPr>
        <w:numId w:val="15"/>
      </w:numPr>
      <w:tabs>
        <w:tab w:val="clear" w:pos="1080"/>
        <w:tab w:val="num" w:pos="720"/>
      </w:tabs>
      <w:spacing w:before="60" w:after="60"/>
    </w:pPr>
    <w:rPr>
      <w:color w:val="000000" w:themeColor="text1"/>
      <w:sz w:val="24"/>
    </w:rPr>
  </w:style>
  <w:style w:type="paragraph" w:customStyle="1" w:styleId="BodyTextLettered2">
    <w:name w:val="Body Text Lettered 2"/>
    <w:rsid w:val="00992F0C"/>
    <w:pPr>
      <w:numPr>
        <w:numId w:val="16"/>
      </w:numPr>
      <w:tabs>
        <w:tab w:val="clear" w:pos="1440"/>
        <w:tab w:val="num" w:pos="1080"/>
      </w:tabs>
      <w:spacing w:before="60" w:after="60"/>
    </w:pPr>
    <w:rPr>
      <w:color w:val="000000" w:themeColor="text1"/>
      <w:sz w:val="24"/>
    </w:rPr>
  </w:style>
  <w:style w:type="paragraph" w:styleId="Footer">
    <w:name w:val="footer"/>
    <w:link w:val="FooterChar"/>
    <w:rsid w:val="00992F0C"/>
    <w:pPr>
      <w:tabs>
        <w:tab w:val="center" w:pos="4680"/>
        <w:tab w:val="right" w:pos="9360"/>
      </w:tabs>
    </w:pPr>
    <w:rPr>
      <w:rFonts w:cs="Tahoma"/>
      <w:color w:val="000000" w:themeColor="text1"/>
      <w:szCs w:val="16"/>
    </w:rPr>
  </w:style>
  <w:style w:type="character" w:styleId="PageNumber">
    <w:name w:val="page number"/>
    <w:basedOn w:val="DefaultParagraphFont"/>
    <w:rsid w:val="00992F0C"/>
  </w:style>
  <w:style w:type="character" w:customStyle="1" w:styleId="TextItalics">
    <w:name w:val="Text Italics"/>
    <w:rsid w:val="004B41F9"/>
    <w:rPr>
      <w:i/>
    </w:rPr>
  </w:style>
  <w:style w:type="table" w:styleId="TableGrid">
    <w:name w:val="Table Grid"/>
    <w:basedOn w:val="TableNormal"/>
    <w:rsid w:val="00992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4B41F9"/>
    <w:rPr>
      <w:b/>
    </w:rPr>
  </w:style>
  <w:style w:type="character" w:customStyle="1" w:styleId="TextBoldItalics">
    <w:name w:val="Text Bold Italics"/>
    <w:rsid w:val="004B41F9"/>
    <w:rPr>
      <w:b/>
      <w:i/>
    </w:rPr>
  </w:style>
  <w:style w:type="paragraph" w:styleId="TOC4">
    <w:name w:val="toc 4"/>
    <w:next w:val="BodyText"/>
    <w:autoRedefine/>
    <w:uiPriority w:val="39"/>
    <w:rsid w:val="00992F0C"/>
    <w:pPr>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992F0C"/>
    <w:pPr>
      <w:jc w:val="center"/>
    </w:pPr>
    <w:rPr>
      <w:szCs w:val="28"/>
    </w:rPr>
  </w:style>
  <w:style w:type="paragraph" w:customStyle="1" w:styleId="InstructionalText1">
    <w:name w:val="Instructional Text 1"/>
    <w:next w:val="BodyText"/>
    <w:link w:val="InstructionalText1Char"/>
    <w:rsid w:val="00992F0C"/>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992F0C"/>
    <w:rPr>
      <w:i/>
      <w:iCs/>
      <w:color w:val="0000FF"/>
      <w:sz w:val="24"/>
    </w:rPr>
  </w:style>
  <w:style w:type="paragraph" w:customStyle="1" w:styleId="InstructionalNote">
    <w:name w:val="Instructional Note"/>
    <w:rsid w:val="00992F0C"/>
    <w:pPr>
      <w:numPr>
        <w:numId w:val="22"/>
      </w:numPr>
      <w:tabs>
        <w:tab w:val="clear" w:pos="1512"/>
      </w:tabs>
      <w:autoSpaceDE w:val="0"/>
      <w:autoSpaceDN w:val="0"/>
      <w:adjustRightInd w:val="0"/>
      <w:spacing w:before="60" w:after="60"/>
    </w:pPr>
    <w:rPr>
      <w:i/>
      <w:iCs/>
      <w:color w:val="0000FF"/>
      <w:sz w:val="22"/>
      <w:szCs w:val="22"/>
    </w:rPr>
  </w:style>
  <w:style w:type="paragraph" w:customStyle="1" w:styleId="InstructionalBullet1">
    <w:name w:val="Instructional Bullet 1"/>
    <w:rsid w:val="00992F0C"/>
    <w:pPr>
      <w:numPr>
        <w:numId w:val="21"/>
      </w:numPr>
      <w:spacing w:before="60" w:after="60"/>
    </w:pPr>
    <w:rPr>
      <w:i/>
      <w:color w:val="0000FF"/>
      <w:sz w:val="24"/>
      <w:szCs w:val="24"/>
    </w:rPr>
  </w:style>
  <w:style w:type="paragraph" w:customStyle="1" w:styleId="InstructionalBullet2">
    <w:name w:val="Instructional Bullet 2"/>
    <w:basedOn w:val="InstructionalBullet1"/>
    <w:rsid w:val="00992F0C"/>
    <w:pPr>
      <w:tabs>
        <w:tab w:val="clear" w:pos="720"/>
        <w:tab w:val="num" w:pos="1260"/>
      </w:tabs>
      <w:ind w:left="1260"/>
    </w:pPr>
  </w:style>
  <w:style w:type="paragraph" w:customStyle="1" w:styleId="BodyBullet2">
    <w:name w:val="Body Bullet 2"/>
    <w:basedOn w:val="Normal"/>
    <w:link w:val="BodyBullet2Char"/>
    <w:rsid w:val="004B41F9"/>
    <w:pPr>
      <w:numPr>
        <w:numId w:val="5"/>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4B41F9"/>
    <w:rPr>
      <w:iCs/>
      <w:color w:val="000000" w:themeColor="text1"/>
      <w:sz w:val="24"/>
      <w:szCs w:val="22"/>
    </w:rPr>
  </w:style>
  <w:style w:type="character" w:customStyle="1" w:styleId="InstructionalTextBold">
    <w:name w:val="Instructional Text Bold"/>
    <w:rsid w:val="004B41F9"/>
    <w:rPr>
      <w:b/>
      <w:bCs/>
      <w:color w:val="0000FF"/>
    </w:rPr>
  </w:style>
  <w:style w:type="paragraph" w:customStyle="1" w:styleId="InstructionalText2">
    <w:name w:val="Instructional Text 2"/>
    <w:basedOn w:val="InstructionalText1"/>
    <w:next w:val="BodyText"/>
    <w:link w:val="InstructionalText2Char"/>
    <w:rsid w:val="00992F0C"/>
    <w:pPr>
      <w:ind w:left="720"/>
    </w:pPr>
  </w:style>
  <w:style w:type="character" w:customStyle="1" w:styleId="InstructionalText2Char">
    <w:name w:val="Instructional Text 2 Char"/>
    <w:basedOn w:val="InstructionalText1Char"/>
    <w:link w:val="InstructionalText2"/>
    <w:rsid w:val="00992F0C"/>
    <w:rPr>
      <w:i/>
      <w:iCs/>
      <w:color w:val="0000FF"/>
      <w:sz w:val="24"/>
    </w:rPr>
  </w:style>
  <w:style w:type="paragraph" w:styleId="ListBullet4">
    <w:name w:val="List Bullet 4"/>
    <w:basedOn w:val="Normal"/>
    <w:autoRedefine/>
    <w:semiHidden/>
    <w:rsid w:val="00992F0C"/>
    <w:pPr>
      <w:tabs>
        <w:tab w:val="num" w:pos="1440"/>
      </w:tabs>
      <w:ind w:left="1440" w:hanging="360"/>
    </w:pPr>
  </w:style>
  <w:style w:type="paragraph" w:customStyle="1" w:styleId="InstructionalTable">
    <w:name w:val="Instructional Table"/>
    <w:next w:val="TableText"/>
    <w:rsid w:val="00992F0C"/>
    <w:rPr>
      <w:i/>
      <w:color w:val="0000FF"/>
      <w:sz w:val="22"/>
      <w:szCs w:val="24"/>
    </w:rPr>
  </w:style>
  <w:style w:type="paragraph" w:customStyle="1" w:styleId="Appendix1">
    <w:name w:val="Appendix 1"/>
    <w:basedOn w:val="Heading1"/>
    <w:next w:val="BodyText"/>
    <w:rsid w:val="00992F0C"/>
    <w:pPr>
      <w:numPr>
        <w:numId w:val="12"/>
      </w:numPr>
      <w:tabs>
        <w:tab w:val="clear" w:pos="720"/>
      </w:tabs>
    </w:pPr>
    <w:rPr>
      <w:szCs w:val="24"/>
    </w:rPr>
  </w:style>
  <w:style w:type="paragraph" w:customStyle="1" w:styleId="Appendix2">
    <w:name w:val="Appendix 2"/>
    <w:basedOn w:val="Appendix1"/>
    <w:next w:val="BodyText"/>
    <w:rsid w:val="00992F0C"/>
    <w:pPr>
      <w:numPr>
        <w:ilvl w:val="1"/>
      </w:numPr>
      <w:tabs>
        <w:tab w:val="clear" w:pos="1152"/>
        <w:tab w:val="num" w:pos="900"/>
        <w:tab w:val="left" w:pos="7200"/>
      </w:tabs>
      <w:spacing w:before="120"/>
    </w:pPr>
    <w:rPr>
      <w:sz w:val="32"/>
    </w:rPr>
  </w:style>
  <w:style w:type="paragraph" w:customStyle="1" w:styleId="In-lineInstruction">
    <w:name w:val="In-line Instruction"/>
    <w:basedOn w:val="Normal"/>
    <w:link w:val="In-lineInstructionChar"/>
    <w:rsid w:val="00992F0C"/>
    <w:rPr>
      <w:i/>
      <w:color w:val="0000FF"/>
      <w:szCs w:val="20"/>
    </w:rPr>
  </w:style>
  <w:style w:type="character" w:customStyle="1" w:styleId="In-lineInstructionChar">
    <w:name w:val="In-line Instruction Char"/>
    <w:link w:val="In-lineInstruction"/>
    <w:rsid w:val="00992F0C"/>
    <w:rPr>
      <w:i/>
      <w:color w:val="0000FF"/>
      <w:sz w:val="24"/>
    </w:rPr>
  </w:style>
  <w:style w:type="paragraph" w:customStyle="1" w:styleId="TemplateInstructions">
    <w:name w:val="Template Instructions"/>
    <w:basedOn w:val="Normal"/>
    <w:next w:val="Normal"/>
    <w:link w:val="TemplateInstructionsChar"/>
    <w:rsid w:val="004B41F9"/>
    <w:pPr>
      <w:keepNext/>
      <w:keepLines/>
      <w:spacing w:before="40"/>
    </w:pPr>
    <w:rPr>
      <w:i/>
      <w:iCs/>
      <w:color w:val="0000FF"/>
      <w:szCs w:val="22"/>
    </w:rPr>
  </w:style>
  <w:style w:type="character" w:customStyle="1" w:styleId="TemplateInstructionsChar">
    <w:name w:val="Template Instructions Char"/>
    <w:link w:val="TemplateInstructions"/>
    <w:rsid w:val="004B41F9"/>
    <w:rPr>
      <w:i/>
      <w:iCs/>
      <w:color w:val="0000FF"/>
      <w:sz w:val="22"/>
      <w:szCs w:val="22"/>
    </w:rPr>
  </w:style>
  <w:style w:type="paragraph" w:customStyle="1" w:styleId="BulletInstructions">
    <w:name w:val="Bullet Instructions"/>
    <w:basedOn w:val="Normal"/>
    <w:rsid w:val="00992F0C"/>
    <w:pPr>
      <w:numPr>
        <w:numId w:val="19"/>
      </w:numPr>
      <w:tabs>
        <w:tab w:val="num" w:pos="720"/>
      </w:tabs>
      <w:spacing w:before="60" w:after="60"/>
    </w:pPr>
    <w:rPr>
      <w:i/>
      <w:color w:val="0000FF"/>
    </w:rPr>
  </w:style>
  <w:style w:type="paragraph" w:styleId="Caption">
    <w:name w:val="caption"/>
    <w:next w:val="BodyText"/>
    <w:qFormat/>
    <w:rsid w:val="00992F0C"/>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4B41F9"/>
    <w:pPr>
      <w:spacing w:before="100" w:beforeAutospacing="1" w:after="100" w:afterAutospacing="1"/>
    </w:pPr>
  </w:style>
  <w:style w:type="paragraph" w:customStyle="1" w:styleId="CrossReference">
    <w:name w:val="CrossReference"/>
    <w:basedOn w:val="Normal"/>
    <w:rsid w:val="004B41F9"/>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4B41F9"/>
    <w:pPr>
      <w:keepLines/>
      <w:numPr>
        <w:numId w:val="4"/>
      </w:numPr>
      <w:tabs>
        <w:tab w:val="clear" w:pos="907"/>
        <w:tab w:val="left" w:pos="720"/>
      </w:tabs>
      <w:spacing w:before="240"/>
    </w:pPr>
  </w:style>
  <w:style w:type="character" w:customStyle="1" w:styleId="BodyItalic">
    <w:name w:val="Body Italic"/>
    <w:rsid w:val="004B41F9"/>
    <w:rPr>
      <w:i/>
    </w:rPr>
  </w:style>
  <w:style w:type="paragraph" w:customStyle="1" w:styleId="TableHeadingCentered">
    <w:name w:val="Table Heading Centered"/>
    <w:basedOn w:val="TableHeading"/>
    <w:rsid w:val="00992F0C"/>
    <w:pPr>
      <w:jc w:val="center"/>
    </w:pPr>
    <w:rPr>
      <w:rFonts w:cs="Times New Roman"/>
      <w:szCs w:val="16"/>
    </w:rPr>
  </w:style>
  <w:style w:type="character" w:customStyle="1" w:styleId="TableTextChar">
    <w:name w:val="Table Text Char"/>
    <w:link w:val="TableText"/>
    <w:rsid w:val="00992F0C"/>
    <w:rPr>
      <w:rFonts w:ascii="Arial" w:hAnsi="Arial" w:cs="Arial"/>
      <w:sz w:val="22"/>
    </w:rPr>
  </w:style>
  <w:style w:type="paragraph" w:styleId="TOC5">
    <w:name w:val="toc 5"/>
    <w:next w:val="BodyText"/>
    <w:autoRedefine/>
    <w:uiPriority w:val="39"/>
    <w:rsid w:val="00992F0C"/>
    <w:pPr>
      <w:ind w:left="880"/>
    </w:pPr>
    <w:rPr>
      <w:rFonts w:ascii="Arial" w:hAnsi="Arial"/>
      <w:color w:val="000000" w:themeColor="text1"/>
      <w:sz w:val="22"/>
      <w:szCs w:val="24"/>
    </w:rPr>
  </w:style>
  <w:style w:type="paragraph" w:styleId="TOC6">
    <w:name w:val="toc 6"/>
    <w:next w:val="BodyText"/>
    <w:autoRedefine/>
    <w:uiPriority w:val="39"/>
    <w:rsid w:val="00992F0C"/>
    <w:pPr>
      <w:ind w:left="1100"/>
    </w:pPr>
    <w:rPr>
      <w:rFonts w:ascii="Arial" w:hAnsi="Arial"/>
      <w:color w:val="000000" w:themeColor="text1"/>
      <w:sz w:val="22"/>
      <w:szCs w:val="24"/>
    </w:rPr>
  </w:style>
  <w:style w:type="paragraph" w:styleId="TOC7">
    <w:name w:val="toc 7"/>
    <w:next w:val="BodyText"/>
    <w:autoRedefine/>
    <w:uiPriority w:val="39"/>
    <w:rsid w:val="00992F0C"/>
    <w:pPr>
      <w:ind w:left="1320"/>
    </w:pPr>
    <w:rPr>
      <w:rFonts w:ascii="Arial" w:hAnsi="Arial"/>
      <w:color w:val="000000" w:themeColor="text1"/>
      <w:sz w:val="22"/>
      <w:szCs w:val="24"/>
    </w:rPr>
  </w:style>
  <w:style w:type="paragraph" w:styleId="TOC8">
    <w:name w:val="toc 8"/>
    <w:next w:val="BodyText"/>
    <w:autoRedefine/>
    <w:uiPriority w:val="39"/>
    <w:rsid w:val="00992F0C"/>
    <w:pPr>
      <w:ind w:left="1540"/>
    </w:pPr>
    <w:rPr>
      <w:rFonts w:ascii="Arial" w:hAnsi="Arial"/>
      <w:color w:val="000000" w:themeColor="text1"/>
      <w:sz w:val="22"/>
      <w:szCs w:val="24"/>
    </w:rPr>
  </w:style>
  <w:style w:type="paragraph" w:styleId="TOC9">
    <w:name w:val="toc 9"/>
    <w:next w:val="BodyText"/>
    <w:autoRedefine/>
    <w:uiPriority w:val="39"/>
    <w:rsid w:val="00992F0C"/>
    <w:pPr>
      <w:ind w:left="1760"/>
    </w:pPr>
    <w:rPr>
      <w:rFonts w:ascii="Arial" w:hAnsi="Arial"/>
      <w:color w:val="000000" w:themeColor="text1"/>
      <w:sz w:val="22"/>
      <w:szCs w:val="24"/>
    </w:rPr>
  </w:style>
  <w:style w:type="paragraph" w:styleId="BodyText">
    <w:name w:val="Body Text"/>
    <w:link w:val="BodyTextChar"/>
    <w:rsid w:val="00992F0C"/>
    <w:pPr>
      <w:tabs>
        <w:tab w:val="left" w:pos="720"/>
      </w:tabs>
      <w:spacing w:before="120" w:after="120"/>
    </w:pPr>
    <w:rPr>
      <w:color w:val="000000" w:themeColor="text1"/>
      <w:sz w:val="24"/>
    </w:rPr>
  </w:style>
  <w:style w:type="character" w:customStyle="1" w:styleId="BodyTextChar">
    <w:name w:val="Body Text Char"/>
    <w:link w:val="BodyText"/>
    <w:rsid w:val="00992F0C"/>
    <w:rPr>
      <w:color w:val="000000" w:themeColor="text1"/>
      <w:sz w:val="24"/>
    </w:rPr>
  </w:style>
  <w:style w:type="character" w:customStyle="1" w:styleId="FooterChar">
    <w:name w:val="Footer Char"/>
    <w:link w:val="Footer"/>
    <w:rsid w:val="00992F0C"/>
    <w:rPr>
      <w:rFonts w:cs="Tahoma"/>
      <w:color w:val="000000" w:themeColor="text1"/>
      <w:szCs w:val="16"/>
    </w:rPr>
  </w:style>
  <w:style w:type="paragraph" w:styleId="BlockText">
    <w:name w:val="Block Text"/>
    <w:basedOn w:val="Normal"/>
    <w:rsid w:val="004B41F9"/>
    <w:pPr>
      <w:ind w:left="1440" w:right="1440"/>
    </w:pPr>
  </w:style>
  <w:style w:type="paragraph" w:styleId="BalloonText">
    <w:name w:val="Balloon Text"/>
    <w:basedOn w:val="Normal"/>
    <w:link w:val="BalloonTextChar"/>
    <w:rsid w:val="00992F0C"/>
    <w:pPr>
      <w:spacing w:before="0" w:after="0"/>
    </w:pPr>
    <w:rPr>
      <w:rFonts w:ascii="Tahoma" w:hAnsi="Tahoma" w:cs="Tahoma"/>
      <w:sz w:val="16"/>
      <w:szCs w:val="16"/>
    </w:rPr>
  </w:style>
  <w:style w:type="character" w:customStyle="1" w:styleId="BalloonTextChar">
    <w:name w:val="Balloon Text Char"/>
    <w:basedOn w:val="DefaultParagraphFont"/>
    <w:link w:val="BalloonText"/>
    <w:rsid w:val="00992F0C"/>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992F0C"/>
    <w:pPr>
      <w:jc w:val="center"/>
    </w:pPr>
    <w:rPr>
      <w:szCs w:val="22"/>
    </w:rPr>
  </w:style>
  <w:style w:type="paragraph" w:customStyle="1" w:styleId="InstructionalTextTitle2">
    <w:name w:val="Instructional Text Title 2"/>
    <w:basedOn w:val="InstructionalText1"/>
    <w:next w:val="Title2"/>
    <w:qFormat/>
    <w:rsid w:val="00992F0C"/>
    <w:pPr>
      <w:jc w:val="center"/>
    </w:pPr>
    <w:rPr>
      <w:szCs w:val="22"/>
    </w:rPr>
  </w:style>
  <w:style w:type="numbering" w:customStyle="1" w:styleId="Headings">
    <w:name w:val="Headings"/>
    <w:uiPriority w:val="99"/>
    <w:rsid w:val="00992F0C"/>
    <w:pPr>
      <w:numPr>
        <w:numId w:val="20"/>
      </w:numPr>
    </w:pPr>
  </w:style>
  <w:style w:type="paragraph" w:customStyle="1" w:styleId="InstructionalBullets">
    <w:name w:val="Instructional Bullets"/>
    <w:basedOn w:val="Normal"/>
    <w:qFormat/>
    <w:rsid w:val="004B41F9"/>
    <w:pPr>
      <w:keepLines/>
      <w:numPr>
        <w:numId w:val="8"/>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992F0C"/>
    <w:rPr>
      <w:sz w:val="16"/>
      <w:szCs w:val="16"/>
    </w:rPr>
  </w:style>
  <w:style w:type="paragraph" w:styleId="CommentText">
    <w:name w:val="annotation text"/>
    <w:basedOn w:val="Normal"/>
    <w:link w:val="CommentTextChar"/>
    <w:rsid w:val="00992F0C"/>
    <w:rPr>
      <w:sz w:val="20"/>
      <w:szCs w:val="20"/>
    </w:rPr>
  </w:style>
  <w:style w:type="character" w:customStyle="1" w:styleId="CommentTextChar">
    <w:name w:val="Comment Text Char"/>
    <w:basedOn w:val="DefaultParagraphFont"/>
    <w:link w:val="CommentText"/>
    <w:rsid w:val="00992F0C"/>
    <w:rPr>
      <w:color w:val="000000" w:themeColor="text1"/>
    </w:rPr>
  </w:style>
  <w:style w:type="paragraph" w:styleId="CommentSubject">
    <w:name w:val="annotation subject"/>
    <w:basedOn w:val="CommentText"/>
    <w:next w:val="CommentText"/>
    <w:link w:val="CommentSubjectChar"/>
    <w:rsid w:val="00992F0C"/>
    <w:rPr>
      <w:b/>
      <w:bCs/>
    </w:rPr>
  </w:style>
  <w:style w:type="character" w:customStyle="1" w:styleId="CommentSubjectChar">
    <w:name w:val="Comment Subject Char"/>
    <w:basedOn w:val="CommentTextChar"/>
    <w:link w:val="CommentSubject"/>
    <w:rsid w:val="00992F0C"/>
    <w:rPr>
      <w:b/>
      <w:bCs/>
      <w:color w:val="000000" w:themeColor="text1"/>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4B41F9"/>
    <w:pPr>
      <w:ind w:left="720"/>
      <w:contextualSpacing/>
    </w:pPr>
  </w:style>
  <w:style w:type="paragraph" w:customStyle="1" w:styleId="BulletListHidden3">
    <w:name w:val="Bullet List Hidden 3"/>
    <w:basedOn w:val="Normal"/>
    <w:semiHidden/>
    <w:rsid w:val="004B41F9"/>
    <w:pPr>
      <w:numPr>
        <w:numId w:val="6"/>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4B41F9"/>
    <w:pPr>
      <w:spacing w:before="120" w:after="120"/>
      <w:jc w:val="both"/>
    </w:pPr>
    <w:rPr>
      <w:rFonts w:eastAsiaTheme="minorHAnsi" w:cstheme="minorBidi"/>
      <w:sz w:val="24"/>
      <w:szCs w:val="24"/>
    </w:rPr>
  </w:style>
  <w:style w:type="paragraph" w:customStyle="1" w:styleId="HarrisParaBt1">
    <w:name w:val="Harris ParaBt 1"/>
    <w:qFormat/>
    <w:rsid w:val="004B41F9"/>
    <w:pPr>
      <w:numPr>
        <w:numId w:val="7"/>
      </w:numPr>
      <w:tabs>
        <w:tab w:val="left" w:pos="360"/>
      </w:tabs>
      <w:spacing w:after="60"/>
      <w:jc w:val="both"/>
    </w:pPr>
    <w:rPr>
      <w:rFonts w:eastAsiaTheme="majorEastAsia" w:cstheme="majorBidi"/>
      <w:bCs/>
      <w:sz w:val="24"/>
      <w:szCs w:val="28"/>
    </w:rPr>
  </w:style>
  <w:style w:type="paragraph" w:styleId="NormalWeb">
    <w:name w:val="Normal (Web)"/>
    <w:basedOn w:val="Normal"/>
    <w:uiPriority w:val="99"/>
    <w:semiHidden/>
    <w:unhideWhenUsed/>
    <w:rsid w:val="004B41F9"/>
    <w:pPr>
      <w:spacing w:before="100" w:beforeAutospacing="1" w:after="100" w:afterAutospacing="1"/>
    </w:pPr>
    <w:rPr>
      <w:rFonts w:eastAsiaTheme="minorEastAsia"/>
    </w:rPr>
  </w:style>
  <w:style w:type="character" w:customStyle="1" w:styleId="TableHeadingChar">
    <w:name w:val="Table Heading Char"/>
    <w:basedOn w:val="DefaultParagraphFont"/>
    <w:link w:val="TableHeading"/>
    <w:locked/>
    <w:rsid w:val="004B41F9"/>
    <w:rPr>
      <w:rFonts w:ascii="Arial" w:hAnsi="Arial" w:cs="Arial"/>
      <w:b/>
      <w:sz w:val="22"/>
      <w:szCs w:val="22"/>
    </w:rPr>
  </w:style>
  <w:style w:type="paragraph" w:styleId="TableofFigures">
    <w:name w:val="table of figures"/>
    <w:basedOn w:val="Normal"/>
    <w:next w:val="Normal"/>
    <w:uiPriority w:val="99"/>
    <w:unhideWhenUsed/>
    <w:rsid w:val="00992F0C"/>
    <w:pPr>
      <w:spacing w:after="0"/>
    </w:pPr>
  </w:style>
  <w:style w:type="numbering" w:customStyle="1" w:styleId="Headings1">
    <w:name w:val="Headings1"/>
    <w:uiPriority w:val="99"/>
    <w:rsid w:val="008E643A"/>
  </w:style>
  <w:style w:type="paragraph" w:styleId="BodyText2">
    <w:name w:val="Body Text 2"/>
    <w:basedOn w:val="Normal"/>
    <w:link w:val="BodyText2Char"/>
    <w:semiHidden/>
    <w:unhideWhenUsed/>
    <w:rsid w:val="004B41F9"/>
    <w:pPr>
      <w:spacing w:line="480" w:lineRule="auto"/>
    </w:pPr>
  </w:style>
  <w:style w:type="character" w:customStyle="1" w:styleId="BodyText2Char">
    <w:name w:val="Body Text 2 Char"/>
    <w:basedOn w:val="DefaultParagraphFont"/>
    <w:link w:val="BodyText2"/>
    <w:semiHidden/>
    <w:rsid w:val="004B41F9"/>
    <w:rPr>
      <w:sz w:val="22"/>
      <w:szCs w:val="24"/>
    </w:rPr>
  </w:style>
  <w:style w:type="character" w:customStyle="1" w:styleId="st">
    <w:name w:val="st"/>
    <w:basedOn w:val="DefaultParagraphFont"/>
    <w:rsid w:val="004B41F9"/>
  </w:style>
  <w:style w:type="character" w:customStyle="1" w:styleId="Heading4Char">
    <w:name w:val="Heading 4 Char"/>
    <w:basedOn w:val="DefaultParagraphFont"/>
    <w:link w:val="Heading4"/>
    <w:rsid w:val="00992F0C"/>
    <w:rPr>
      <w:rFonts w:ascii="Arial" w:hAnsi="Arial" w:cs="Arial"/>
      <w:b/>
      <w:color w:val="000000" w:themeColor="text1"/>
      <w:kern w:val="32"/>
      <w:sz w:val="24"/>
      <w:szCs w:val="28"/>
    </w:rPr>
  </w:style>
  <w:style w:type="paragraph" w:customStyle="1" w:styleId="Table-Text">
    <w:name w:val="Table - Text"/>
    <w:basedOn w:val="Normal"/>
    <w:autoRedefine/>
    <w:uiPriority w:val="99"/>
    <w:rsid w:val="0066514B"/>
    <w:pPr>
      <w:suppressAutoHyphens/>
      <w:spacing w:before="60" w:after="60"/>
    </w:pPr>
    <w:rPr>
      <w:rFonts w:ascii="Arial" w:hAnsi="Arial"/>
      <w:sz w:val="20"/>
      <w:szCs w:val="20"/>
    </w:rPr>
  </w:style>
  <w:style w:type="paragraph" w:customStyle="1" w:styleId="InstructionalFooter">
    <w:name w:val="Instructional Footer"/>
    <w:basedOn w:val="Footer"/>
    <w:next w:val="Footer"/>
    <w:qFormat/>
    <w:rsid w:val="00992F0C"/>
    <w:pPr>
      <w:jc w:val="center"/>
    </w:pPr>
    <w:rPr>
      <w:i/>
      <w:color w:val="0000FF"/>
    </w:rPr>
  </w:style>
  <w:style w:type="character" w:customStyle="1" w:styleId="TitleChar">
    <w:name w:val="Title Char"/>
    <w:basedOn w:val="DefaultParagraphFont"/>
    <w:link w:val="Title"/>
    <w:rsid w:val="00992F0C"/>
    <w:rPr>
      <w:rFonts w:ascii="Arial" w:hAnsi="Arial" w:cs="Arial"/>
      <w:b/>
      <w:bCs/>
      <w:color w:val="000000" w:themeColor="text1"/>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0747">
      <w:bodyDiv w:val="1"/>
      <w:marLeft w:val="0"/>
      <w:marRight w:val="0"/>
      <w:marTop w:val="0"/>
      <w:marBottom w:val="0"/>
      <w:divBdr>
        <w:top w:val="none" w:sz="0" w:space="0" w:color="auto"/>
        <w:left w:val="none" w:sz="0" w:space="0" w:color="auto"/>
        <w:bottom w:val="none" w:sz="0" w:space="0" w:color="auto"/>
        <w:right w:val="none" w:sz="0" w:space="0" w:color="auto"/>
      </w:divBdr>
    </w:div>
    <w:div w:id="73356656">
      <w:bodyDiv w:val="1"/>
      <w:marLeft w:val="0"/>
      <w:marRight w:val="0"/>
      <w:marTop w:val="0"/>
      <w:marBottom w:val="0"/>
      <w:divBdr>
        <w:top w:val="none" w:sz="0" w:space="0" w:color="auto"/>
        <w:left w:val="none" w:sz="0" w:space="0" w:color="auto"/>
        <w:bottom w:val="none" w:sz="0" w:space="0" w:color="auto"/>
        <w:right w:val="none" w:sz="0" w:space="0" w:color="auto"/>
      </w:divBdr>
    </w:div>
    <w:div w:id="105078708">
      <w:bodyDiv w:val="1"/>
      <w:marLeft w:val="0"/>
      <w:marRight w:val="0"/>
      <w:marTop w:val="0"/>
      <w:marBottom w:val="0"/>
      <w:divBdr>
        <w:top w:val="none" w:sz="0" w:space="0" w:color="auto"/>
        <w:left w:val="none" w:sz="0" w:space="0" w:color="auto"/>
        <w:bottom w:val="none" w:sz="0" w:space="0" w:color="auto"/>
        <w:right w:val="none" w:sz="0" w:space="0" w:color="auto"/>
      </w:divBdr>
    </w:div>
    <w:div w:id="122815436">
      <w:bodyDiv w:val="1"/>
      <w:marLeft w:val="0"/>
      <w:marRight w:val="0"/>
      <w:marTop w:val="0"/>
      <w:marBottom w:val="0"/>
      <w:divBdr>
        <w:top w:val="none" w:sz="0" w:space="0" w:color="auto"/>
        <w:left w:val="none" w:sz="0" w:space="0" w:color="auto"/>
        <w:bottom w:val="none" w:sz="0" w:space="0" w:color="auto"/>
        <w:right w:val="none" w:sz="0" w:space="0" w:color="auto"/>
      </w:divBdr>
    </w:div>
    <w:div w:id="173302391">
      <w:bodyDiv w:val="1"/>
      <w:marLeft w:val="0"/>
      <w:marRight w:val="0"/>
      <w:marTop w:val="0"/>
      <w:marBottom w:val="0"/>
      <w:divBdr>
        <w:top w:val="none" w:sz="0" w:space="0" w:color="auto"/>
        <w:left w:val="none" w:sz="0" w:space="0" w:color="auto"/>
        <w:bottom w:val="none" w:sz="0" w:space="0" w:color="auto"/>
        <w:right w:val="none" w:sz="0" w:space="0" w:color="auto"/>
      </w:divBdr>
    </w:div>
    <w:div w:id="341275586">
      <w:bodyDiv w:val="1"/>
      <w:marLeft w:val="0"/>
      <w:marRight w:val="0"/>
      <w:marTop w:val="0"/>
      <w:marBottom w:val="0"/>
      <w:divBdr>
        <w:top w:val="none" w:sz="0" w:space="0" w:color="auto"/>
        <w:left w:val="none" w:sz="0" w:space="0" w:color="auto"/>
        <w:bottom w:val="none" w:sz="0" w:space="0" w:color="auto"/>
        <w:right w:val="none" w:sz="0" w:space="0" w:color="auto"/>
      </w:divBdr>
    </w:div>
    <w:div w:id="414516937">
      <w:bodyDiv w:val="1"/>
      <w:marLeft w:val="0"/>
      <w:marRight w:val="0"/>
      <w:marTop w:val="0"/>
      <w:marBottom w:val="0"/>
      <w:divBdr>
        <w:top w:val="none" w:sz="0" w:space="0" w:color="auto"/>
        <w:left w:val="none" w:sz="0" w:space="0" w:color="auto"/>
        <w:bottom w:val="none" w:sz="0" w:space="0" w:color="auto"/>
        <w:right w:val="none" w:sz="0" w:space="0" w:color="auto"/>
      </w:divBdr>
    </w:div>
    <w:div w:id="657729502">
      <w:bodyDiv w:val="1"/>
      <w:marLeft w:val="0"/>
      <w:marRight w:val="0"/>
      <w:marTop w:val="0"/>
      <w:marBottom w:val="0"/>
      <w:divBdr>
        <w:top w:val="none" w:sz="0" w:space="0" w:color="auto"/>
        <w:left w:val="none" w:sz="0" w:space="0" w:color="auto"/>
        <w:bottom w:val="none" w:sz="0" w:space="0" w:color="auto"/>
        <w:right w:val="none" w:sz="0" w:space="0" w:color="auto"/>
      </w:divBdr>
    </w:div>
    <w:div w:id="788889460">
      <w:bodyDiv w:val="1"/>
      <w:marLeft w:val="0"/>
      <w:marRight w:val="0"/>
      <w:marTop w:val="0"/>
      <w:marBottom w:val="0"/>
      <w:divBdr>
        <w:top w:val="none" w:sz="0" w:space="0" w:color="auto"/>
        <w:left w:val="none" w:sz="0" w:space="0" w:color="auto"/>
        <w:bottom w:val="none" w:sz="0" w:space="0" w:color="auto"/>
        <w:right w:val="none" w:sz="0" w:space="0" w:color="auto"/>
      </w:divBdr>
    </w:div>
    <w:div w:id="885722863">
      <w:bodyDiv w:val="1"/>
      <w:marLeft w:val="0"/>
      <w:marRight w:val="0"/>
      <w:marTop w:val="0"/>
      <w:marBottom w:val="0"/>
      <w:divBdr>
        <w:top w:val="none" w:sz="0" w:space="0" w:color="auto"/>
        <w:left w:val="none" w:sz="0" w:space="0" w:color="auto"/>
        <w:bottom w:val="none" w:sz="0" w:space="0" w:color="auto"/>
        <w:right w:val="none" w:sz="0" w:space="0" w:color="auto"/>
      </w:divBdr>
    </w:div>
    <w:div w:id="921184883">
      <w:bodyDiv w:val="1"/>
      <w:marLeft w:val="0"/>
      <w:marRight w:val="0"/>
      <w:marTop w:val="0"/>
      <w:marBottom w:val="0"/>
      <w:divBdr>
        <w:top w:val="none" w:sz="0" w:space="0" w:color="auto"/>
        <w:left w:val="none" w:sz="0" w:space="0" w:color="auto"/>
        <w:bottom w:val="none" w:sz="0" w:space="0" w:color="auto"/>
        <w:right w:val="none" w:sz="0" w:space="0" w:color="auto"/>
      </w:divBdr>
    </w:div>
    <w:div w:id="992948541">
      <w:bodyDiv w:val="1"/>
      <w:marLeft w:val="0"/>
      <w:marRight w:val="0"/>
      <w:marTop w:val="0"/>
      <w:marBottom w:val="0"/>
      <w:divBdr>
        <w:top w:val="none" w:sz="0" w:space="0" w:color="auto"/>
        <w:left w:val="none" w:sz="0" w:space="0" w:color="auto"/>
        <w:bottom w:val="none" w:sz="0" w:space="0" w:color="auto"/>
        <w:right w:val="none" w:sz="0" w:space="0" w:color="auto"/>
      </w:divBdr>
    </w:div>
    <w:div w:id="1005206881">
      <w:bodyDiv w:val="1"/>
      <w:marLeft w:val="0"/>
      <w:marRight w:val="0"/>
      <w:marTop w:val="0"/>
      <w:marBottom w:val="0"/>
      <w:divBdr>
        <w:top w:val="none" w:sz="0" w:space="0" w:color="auto"/>
        <w:left w:val="none" w:sz="0" w:space="0" w:color="auto"/>
        <w:bottom w:val="none" w:sz="0" w:space="0" w:color="auto"/>
        <w:right w:val="none" w:sz="0" w:space="0" w:color="auto"/>
      </w:divBdr>
    </w:div>
    <w:div w:id="1093017350">
      <w:bodyDiv w:val="1"/>
      <w:marLeft w:val="0"/>
      <w:marRight w:val="0"/>
      <w:marTop w:val="0"/>
      <w:marBottom w:val="0"/>
      <w:divBdr>
        <w:top w:val="none" w:sz="0" w:space="0" w:color="auto"/>
        <w:left w:val="none" w:sz="0" w:space="0" w:color="auto"/>
        <w:bottom w:val="none" w:sz="0" w:space="0" w:color="auto"/>
        <w:right w:val="none" w:sz="0" w:space="0" w:color="auto"/>
      </w:divBdr>
    </w:div>
    <w:div w:id="1145274273">
      <w:bodyDiv w:val="1"/>
      <w:marLeft w:val="0"/>
      <w:marRight w:val="0"/>
      <w:marTop w:val="0"/>
      <w:marBottom w:val="0"/>
      <w:divBdr>
        <w:top w:val="none" w:sz="0" w:space="0" w:color="auto"/>
        <w:left w:val="none" w:sz="0" w:space="0" w:color="auto"/>
        <w:bottom w:val="none" w:sz="0" w:space="0" w:color="auto"/>
        <w:right w:val="none" w:sz="0" w:space="0" w:color="auto"/>
      </w:divBdr>
    </w:div>
    <w:div w:id="1152596563">
      <w:bodyDiv w:val="1"/>
      <w:marLeft w:val="0"/>
      <w:marRight w:val="0"/>
      <w:marTop w:val="0"/>
      <w:marBottom w:val="0"/>
      <w:divBdr>
        <w:top w:val="none" w:sz="0" w:space="0" w:color="auto"/>
        <w:left w:val="none" w:sz="0" w:space="0" w:color="auto"/>
        <w:bottom w:val="none" w:sz="0" w:space="0" w:color="auto"/>
        <w:right w:val="none" w:sz="0" w:space="0" w:color="auto"/>
      </w:divBdr>
    </w:div>
    <w:div w:id="1158229615">
      <w:bodyDiv w:val="1"/>
      <w:marLeft w:val="0"/>
      <w:marRight w:val="0"/>
      <w:marTop w:val="0"/>
      <w:marBottom w:val="0"/>
      <w:divBdr>
        <w:top w:val="none" w:sz="0" w:space="0" w:color="auto"/>
        <w:left w:val="none" w:sz="0" w:space="0" w:color="auto"/>
        <w:bottom w:val="none" w:sz="0" w:space="0" w:color="auto"/>
        <w:right w:val="none" w:sz="0" w:space="0" w:color="auto"/>
      </w:divBdr>
    </w:div>
    <w:div w:id="1233154593">
      <w:bodyDiv w:val="1"/>
      <w:marLeft w:val="0"/>
      <w:marRight w:val="0"/>
      <w:marTop w:val="0"/>
      <w:marBottom w:val="0"/>
      <w:divBdr>
        <w:top w:val="none" w:sz="0" w:space="0" w:color="auto"/>
        <w:left w:val="none" w:sz="0" w:space="0" w:color="auto"/>
        <w:bottom w:val="none" w:sz="0" w:space="0" w:color="auto"/>
        <w:right w:val="none" w:sz="0" w:space="0" w:color="auto"/>
      </w:divBdr>
    </w:div>
    <w:div w:id="1242637794">
      <w:bodyDiv w:val="1"/>
      <w:marLeft w:val="0"/>
      <w:marRight w:val="0"/>
      <w:marTop w:val="0"/>
      <w:marBottom w:val="0"/>
      <w:divBdr>
        <w:top w:val="none" w:sz="0" w:space="0" w:color="auto"/>
        <w:left w:val="none" w:sz="0" w:space="0" w:color="auto"/>
        <w:bottom w:val="none" w:sz="0" w:space="0" w:color="auto"/>
        <w:right w:val="none" w:sz="0" w:space="0" w:color="auto"/>
      </w:divBdr>
    </w:div>
    <w:div w:id="130458386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8630565">
      <w:bodyDiv w:val="1"/>
      <w:marLeft w:val="0"/>
      <w:marRight w:val="0"/>
      <w:marTop w:val="0"/>
      <w:marBottom w:val="0"/>
      <w:divBdr>
        <w:top w:val="none" w:sz="0" w:space="0" w:color="auto"/>
        <w:left w:val="none" w:sz="0" w:space="0" w:color="auto"/>
        <w:bottom w:val="none" w:sz="0" w:space="0" w:color="auto"/>
        <w:right w:val="none" w:sz="0" w:space="0" w:color="auto"/>
      </w:divBdr>
    </w:div>
    <w:div w:id="1462923533">
      <w:bodyDiv w:val="1"/>
      <w:marLeft w:val="0"/>
      <w:marRight w:val="0"/>
      <w:marTop w:val="0"/>
      <w:marBottom w:val="0"/>
      <w:divBdr>
        <w:top w:val="none" w:sz="0" w:space="0" w:color="auto"/>
        <w:left w:val="none" w:sz="0" w:space="0" w:color="auto"/>
        <w:bottom w:val="none" w:sz="0" w:space="0" w:color="auto"/>
        <w:right w:val="none" w:sz="0" w:space="0" w:color="auto"/>
      </w:divBdr>
    </w:div>
    <w:div w:id="1468550916">
      <w:bodyDiv w:val="1"/>
      <w:marLeft w:val="0"/>
      <w:marRight w:val="0"/>
      <w:marTop w:val="0"/>
      <w:marBottom w:val="0"/>
      <w:divBdr>
        <w:top w:val="none" w:sz="0" w:space="0" w:color="auto"/>
        <w:left w:val="none" w:sz="0" w:space="0" w:color="auto"/>
        <w:bottom w:val="none" w:sz="0" w:space="0" w:color="auto"/>
        <w:right w:val="none" w:sz="0" w:space="0" w:color="auto"/>
      </w:divBdr>
    </w:div>
    <w:div w:id="1496872387">
      <w:bodyDiv w:val="1"/>
      <w:marLeft w:val="0"/>
      <w:marRight w:val="0"/>
      <w:marTop w:val="0"/>
      <w:marBottom w:val="0"/>
      <w:divBdr>
        <w:top w:val="none" w:sz="0" w:space="0" w:color="auto"/>
        <w:left w:val="none" w:sz="0" w:space="0" w:color="auto"/>
        <w:bottom w:val="none" w:sz="0" w:space="0" w:color="auto"/>
        <w:right w:val="none" w:sz="0" w:space="0" w:color="auto"/>
      </w:divBdr>
    </w:div>
    <w:div w:id="1562670168">
      <w:bodyDiv w:val="1"/>
      <w:marLeft w:val="0"/>
      <w:marRight w:val="0"/>
      <w:marTop w:val="0"/>
      <w:marBottom w:val="0"/>
      <w:divBdr>
        <w:top w:val="none" w:sz="0" w:space="0" w:color="auto"/>
        <w:left w:val="none" w:sz="0" w:space="0" w:color="auto"/>
        <w:bottom w:val="none" w:sz="0" w:space="0" w:color="auto"/>
        <w:right w:val="none" w:sz="0" w:space="0" w:color="auto"/>
      </w:divBdr>
    </w:div>
    <w:div w:id="1565411451">
      <w:bodyDiv w:val="1"/>
      <w:marLeft w:val="0"/>
      <w:marRight w:val="0"/>
      <w:marTop w:val="0"/>
      <w:marBottom w:val="0"/>
      <w:divBdr>
        <w:top w:val="none" w:sz="0" w:space="0" w:color="auto"/>
        <w:left w:val="none" w:sz="0" w:space="0" w:color="auto"/>
        <w:bottom w:val="none" w:sz="0" w:space="0" w:color="auto"/>
        <w:right w:val="none" w:sz="0" w:space="0" w:color="auto"/>
      </w:divBdr>
    </w:div>
    <w:div w:id="1579286909">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856844310">
      <w:bodyDiv w:val="1"/>
      <w:marLeft w:val="0"/>
      <w:marRight w:val="0"/>
      <w:marTop w:val="0"/>
      <w:marBottom w:val="0"/>
      <w:divBdr>
        <w:top w:val="none" w:sz="0" w:space="0" w:color="auto"/>
        <w:left w:val="none" w:sz="0" w:space="0" w:color="auto"/>
        <w:bottom w:val="none" w:sz="0" w:space="0" w:color="auto"/>
        <w:right w:val="none" w:sz="0" w:space="0" w:color="auto"/>
      </w:divBdr>
    </w:div>
    <w:div w:id="1915434260">
      <w:bodyDiv w:val="1"/>
      <w:marLeft w:val="0"/>
      <w:marRight w:val="0"/>
      <w:marTop w:val="0"/>
      <w:marBottom w:val="0"/>
      <w:divBdr>
        <w:top w:val="none" w:sz="0" w:space="0" w:color="auto"/>
        <w:left w:val="none" w:sz="0" w:space="0" w:color="auto"/>
        <w:bottom w:val="none" w:sz="0" w:space="0" w:color="auto"/>
        <w:right w:val="none" w:sz="0" w:space="0" w:color="auto"/>
      </w:divBdr>
    </w:div>
    <w:div w:id="2021270456">
      <w:bodyDiv w:val="1"/>
      <w:marLeft w:val="0"/>
      <w:marRight w:val="0"/>
      <w:marTop w:val="0"/>
      <w:marBottom w:val="0"/>
      <w:divBdr>
        <w:top w:val="none" w:sz="0" w:space="0" w:color="auto"/>
        <w:left w:val="none" w:sz="0" w:space="0" w:color="auto"/>
        <w:bottom w:val="none" w:sz="0" w:space="0" w:color="auto"/>
        <w:right w:val="none" w:sz="0" w:space="0" w:color="auto"/>
      </w:divBdr>
    </w:div>
    <w:div w:id="2029326904">
      <w:bodyDiv w:val="1"/>
      <w:marLeft w:val="0"/>
      <w:marRight w:val="0"/>
      <w:marTop w:val="0"/>
      <w:marBottom w:val="0"/>
      <w:divBdr>
        <w:top w:val="none" w:sz="0" w:space="0" w:color="auto"/>
        <w:left w:val="none" w:sz="0" w:space="0" w:color="auto"/>
        <w:bottom w:val="none" w:sz="0" w:space="0" w:color="auto"/>
        <w:right w:val="none" w:sz="0" w:space="0" w:color="auto"/>
      </w:divBdr>
    </w:div>
    <w:div w:id="207430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hyperlink" Target="http://pubs.opengroup.org/architecture/togaf9-doc/arch/chap27.html"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DNS/warboard/anotebk.asp?proj=1786&amp;Type=Active"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warboard/anotebk.asp?proj=1786&amp;Type=Active" TargetMode="External"/><Relationship Id="rId10" Type="http://schemas.openxmlformats.org/officeDocument/2006/relationships/header" Target="header1.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cid:image001.png@01D1631A.A2B3D8D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18439-E07E-4274-B38C-8305A6F8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20655</Words>
  <Characters>117734</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138113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2017-02-10T15:52:00Z</dcterms:created>
  <dcterms:modified xsi:type="dcterms:W3CDTF">2017-02-10T15:53:00Z</dcterms:modified>
</cp:coreProperties>
</file>