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283CE" w14:textId="12131D1E" w:rsidR="000B2491" w:rsidRDefault="000B2491" w:rsidP="00261303">
      <w:pPr>
        <w:pStyle w:val="Title"/>
        <w:jc w:val="left"/>
      </w:pPr>
      <w:bookmarkStart w:id="0" w:name="_Toc205632711"/>
    </w:p>
    <w:p w14:paraId="69B755E4" w14:textId="77777777" w:rsidR="00027A6C" w:rsidRDefault="00027A6C" w:rsidP="000B2491">
      <w:pPr>
        <w:pStyle w:val="Title"/>
      </w:pPr>
    </w:p>
    <w:p w14:paraId="396706C9" w14:textId="77777777" w:rsidR="00027A6C" w:rsidRDefault="00027A6C" w:rsidP="000B2491">
      <w:pPr>
        <w:pStyle w:val="Title"/>
      </w:pPr>
    </w:p>
    <w:p w14:paraId="407C29A2" w14:textId="04A15D25" w:rsidR="000B2491" w:rsidRDefault="000B2491" w:rsidP="000B2491">
      <w:pPr>
        <w:pStyle w:val="Title"/>
      </w:pPr>
      <w:r>
        <w:t>Department of Veterans Affairs</w:t>
      </w:r>
    </w:p>
    <w:p w14:paraId="7655F2CE" w14:textId="77777777" w:rsidR="000B2491" w:rsidRDefault="000B2491" w:rsidP="000B2491">
      <w:pPr>
        <w:pStyle w:val="Title2"/>
      </w:pPr>
    </w:p>
    <w:p w14:paraId="6851758C" w14:textId="69617948" w:rsidR="00AA5FEA" w:rsidRPr="000B2491" w:rsidRDefault="000B2491" w:rsidP="0088528A">
      <w:pPr>
        <w:pStyle w:val="Title"/>
        <w:rPr>
          <w:szCs w:val="28"/>
        </w:rPr>
      </w:pPr>
      <w:r>
        <w:t xml:space="preserve">Fee-Revenue Service Connected Condition </w:t>
      </w:r>
      <w:r w:rsidR="00B52EA0">
        <w:t>Decision</w:t>
      </w:r>
      <w:r w:rsidR="00B52EA0" w:rsidRPr="000B2491">
        <w:rPr>
          <w:szCs w:val="28"/>
        </w:rPr>
        <w:t xml:space="preserve"> System</w:t>
      </w:r>
      <w:r w:rsidR="00AA5FEA" w:rsidRPr="000B2491">
        <w:rPr>
          <w:szCs w:val="28"/>
        </w:rPr>
        <w:t xml:space="preserve"> Design Document</w:t>
      </w:r>
    </w:p>
    <w:p w14:paraId="18176CB4" w14:textId="77777777" w:rsidR="00FA1BF4" w:rsidRPr="00FA1BF4" w:rsidRDefault="00FA1BF4" w:rsidP="00FA1BF4">
      <w:pPr>
        <w:pStyle w:val="Title"/>
      </w:pPr>
    </w:p>
    <w:p w14:paraId="55B1FDFF" w14:textId="77777777" w:rsidR="004F3A80" w:rsidRDefault="00B859DB" w:rsidP="004F3A80">
      <w:pPr>
        <w:pStyle w:val="CoverTitleInstructions"/>
      </w:pPr>
      <w:r>
        <w:rPr>
          <w:noProof/>
        </w:rPr>
        <w:drawing>
          <wp:inline distT="0" distB="0" distL="0" distR="0" wp14:anchorId="26696B71" wp14:editId="354B9FF3">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869F9DA" w14:textId="77777777" w:rsidR="006640DF" w:rsidRDefault="006640DF" w:rsidP="005221A8">
      <w:pPr>
        <w:pStyle w:val="Title"/>
      </w:pPr>
    </w:p>
    <w:p w14:paraId="04A2EE59" w14:textId="77777777" w:rsidR="001A0B56" w:rsidRDefault="00F03B34" w:rsidP="005221A8">
      <w:pPr>
        <w:pStyle w:val="Title"/>
      </w:pPr>
      <w:r>
        <w:t>FB*3.5*163</w:t>
      </w:r>
    </w:p>
    <w:p w14:paraId="799E911D" w14:textId="040EF415" w:rsidR="000B2491" w:rsidRDefault="005C79AF" w:rsidP="000B2491">
      <w:pPr>
        <w:pStyle w:val="Title2"/>
      </w:pPr>
      <w:r>
        <w:t>February 2016</w:t>
      </w:r>
    </w:p>
    <w:p w14:paraId="5331FBFF" w14:textId="3CB1591F" w:rsidR="000B2491" w:rsidRDefault="000B2491" w:rsidP="000B2491">
      <w:pPr>
        <w:pStyle w:val="Title2"/>
      </w:pPr>
      <w:r>
        <w:t>Version 0.0</w:t>
      </w:r>
      <w:r w:rsidR="005C79AF">
        <w:t>8</w:t>
      </w:r>
    </w:p>
    <w:p w14:paraId="3F9D4638" w14:textId="77777777" w:rsidR="000B2491" w:rsidRDefault="000B2491">
      <w:pPr>
        <w:rPr>
          <w:rFonts w:ascii="Arial" w:hAnsi="Arial" w:cs="Arial"/>
          <w:b/>
          <w:bCs/>
          <w:sz w:val="28"/>
          <w:szCs w:val="32"/>
        </w:rPr>
      </w:pPr>
      <w:r>
        <w:br w:type="page"/>
      </w:r>
    </w:p>
    <w:p w14:paraId="0F9BB15B" w14:textId="77777777" w:rsidR="00AD4E85" w:rsidRPr="00AD4E85" w:rsidRDefault="001C7074" w:rsidP="00922D53">
      <w:pPr>
        <w:pStyle w:val="Title2"/>
      </w:pPr>
      <w:r>
        <w:lastRenderedPageBreak/>
        <w:t xml:space="preserve">Revision </w:t>
      </w:r>
      <w:r w:rsidR="00922D53">
        <w:t>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w:tblPr>
      <w:tblGrid>
        <w:gridCol w:w="1331"/>
        <w:gridCol w:w="1023"/>
        <w:gridCol w:w="1708"/>
        <w:gridCol w:w="1573"/>
        <w:gridCol w:w="1305"/>
        <w:gridCol w:w="1318"/>
        <w:gridCol w:w="1318"/>
      </w:tblGrid>
      <w:tr w:rsidR="006069D0" w:rsidRPr="005068FD" w14:paraId="369AA609" w14:textId="77777777" w:rsidTr="00715C52">
        <w:trPr>
          <w:cantSplit/>
          <w:tblHeader/>
        </w:trPr>
        <w:tc>
          <w:tcPr>
            <w:tcW w:w="720" w:type="pct"/>
            <w:shd w:val="clear" w:color="auto" w:fill="F2F2F2" w:themeFill="background1" w:themeFillShade="F2"/>
          </w:tcPr>
          <w:p w14:paraId="62EFAFD2" w14:textId="77777777" w:rsidR="001C1F87" w:rsidRPr="005068FD" w:rsidRDefault="001C1F87" w:rsidP="005D52C3">
            <w:pPr>
              <w:pStyle w:val="TableHeading"/>
            </w:pPr>
            <w:bookmarkStart w:id="1" w:name="ColumnTitle_01"/>
            <w:bookmarkEnd w:id="1"/>
            <w:r w:rsidRPr="005068FD">
              <w:t>Date</w:t>
            </w:r>
          </w:p>
        </w:tc>
        <w:tc>
          <w:tcPr>
            <w:tcW w:w="534" w:type="pct"/>
            <w:shd w:val="clear" w:color="auto" w:fill="F2F2F2" w:themeFill="background1" w:themeFillShade="F2"/>
          </w:tcPr>
          <w:p w14:paraId="2038FB3C" w14:textId="77777777" w:rsidR="001C1F87" w:rsidRPr="005068FD" w:rsidRDefault="001C1F87" w:rsidP="005D52C3">
            <w:pPr>
              <w:pStyle w:val="TableHeading"/>
            </w:pPr>
            <w:r w:rsidRPr="005068FD">
              <w:t>Version</w:t>
            </w:r>
          </w:p>
        </w:tc>
        <w:tc>
          <w:tcPr>
            <w:tcW w:w="917" w:type="pct"/>
            <w:shd w:val="clear" w:color="auto" w:fill="F2F2F2" w:themeFill="background1" w:themeFillShade="F2"/>
          </w:tcPr>
          <w:p w14:paraId="450AEE82" w14:textId="77777777" w:rsidR="001C1F87" w:rsidRPr="005068FD" w:rsidRDefault="001C1F87" w:rsidP="005D52C3">
            <w:pPr>
              <w:pStyle w:val="TableHeading"/>
            </w:pPr>
            <w:r w:rsidRPr="005068FD">
              <w:t>Description</w:t>
            </w:r>
          </w:p>
        </w:tc>
        <w:tc>
          <w:tcPr>
            <w:tcW w:w="846" w:type="pct"/>
            <w:shd w:val="clear" w:color="auto" w:fill="F2F2F2" w:themeFill="background1" w:themeFillShade="F2"/>
          </w:tcPr>
          <w:p w14:paraId="4F6CD687" w14:textId="77777777" w:rsidR="001C1F87" w:rsidRPr="005068FD" w:rsidRDefault="001C1F87" w:rsidP="005D52C3">
            <w:pPr>
              <w:pStyle w:val="TableHeading"/>
            </w:pPr>
            <w:r w:rsidRPr="005068FD">
              <w:t>Author</w:t>
            </w:r>
          </w:p>
        </w:tc>
        <w:tc>
          <w:tcPr>
            <w:tcW w:w="705" w:type="pct"/>
            <w:shd w:val="clear" w:color="auto" w:fill="F2F2F2" w:themeFill="background1" w:themeFillShade="F2"/>
          </w:tcPr>
          <w:p w14:paraId="1D6EE910" w14:textId="77777777" w:rsidR="001C1F87" w:rsidRPr="005068FD" w:rsidRDefault="001C1F87" w:rsidP="005D52C3">
            <w:pPr>
              <w:pStyle w:val="TableHeading"/>
            </w:pPr>
            <w:r>
              <w:t>Reviewers</w:t>
            </w:r>
          </w:p>
        </w:tc>
        <w:tc>
          <w:tcPr>
            <w:tcW w:w="590" w:type="pct"/>
            <w:shd w:val="clear" w:color="auto" w:fill="F2F2F2" w:themeFill="background1" w:themeFillShade="F2"/>
          </w:tcPr>
          <w:p w14:paraId="42EFD37E" w14:textId="77777777" w:rsidR="001C1F87" w:rsidRPr="005068FD" w:rsidRDefault="001C1F87" w:rsidP="005D52C3">
            <w:pPr>
              <w:pStyle w:val="TableHeading"/>
            </w:pPr>
            <w:r>
              <w:t>Issue Date</w:t>
            </w:r>
          </w:p>
        </w:tc>
        <w:tc>
          <w:tcPr>
            <w:tcW w:w="688" w:type="pct"/>
            <w:shd w:val="clear" w:color="auto" w:fill="F2F2F2" w:themeFill="background1" w:themeFillShade="F2"/>
          </w:tcPr>
          <w:p w14:paraId="059169F6" w14:textId="77777777" w:rsidR="001C1F87" w:rsidRDefault="001C1F87" w:rsidP="005D52C3">
            <w:pPr>
              <w:pStyle w:val="TableHeading"/>
            </w:pPr>
            <w:r>
              <w:t>Formal Review</w:t>
            </w:r>
          </w:p>
        </w:tc>
      </w:tr>
      <w:tr w:rsidR="001C1F87" w14:paraId="20ECD14C" w14:textId="77777777" w:rsidTr="009458BB">
        <w:trPr>
          <w:cantSplit/>
        </w:trPr>
        <w:tc>
          <w:tcPr>
            <w:tcW w:w="720" w:type="pct"/>
          </w:tcPr>
          <w:p w14:paraId="65E06C6D" w14:textId="77777777" w:rsidR="001C1F87" w:rsidRPr="005068FD" w:rsidRDefault="001C1F87" w:rsidP="0004636C">
            <w:pPr>
              <w:pStyle w:val="TableText"/>
            </w:pPr>
            <w:r>
              <w:t>07/07/2015</w:t>
            </w:r>
          </w:p>
        </w:tc>
        <w:tc>
          <w:tcPr>
            <w:tcW w:w="534" w:type="pct"/>
          </w:tcPr>
          <w:p w14:paraId="6DAC8489" w14:textId="77777777" w:rsidR="001C1F87" w:rsidRDefault="001C1F87" w:rsidP="0004636C">
            <w:pPr>
              <w:pStyle w:val="TableText"/>
            </w:pPr>
            <w:r>
              <w:t>0.01</w:t>
            </w:r>
          </w:p>
        </w:tc>
        <w:tc>
          <w:tcPr>
            <w:tcW w:w="917" w:type="pct"/>
          </w:tcPr>
          <w:p w14:paraId="0E656E0A" w14:textId="77777777" w:rsidR="001C1F87" w:rsidRDefault="001C1F87" w:rsidP="00D539FC">
            <w:pPr>
              <w:pStyle w:val="TableText"/>
            </w:pPr>
            <w:r>
              <w:t>Sections 1-4 for AERB Review Request</w:t>
            </w:r>
          </w:p>
        </w:tc>
        <w:tc>
          <w:tcPr>
            <w:tcW w:w="846" w:type="pct"/>
          </w:tcPr>
          <w:p w14:paraId="643B2942" w14:textId="77777777" w:rsidR="001C1F87" w:rsidRDefault="001C1F87" w:rsidP="0004636C">
            <w:pPr>
              <w:pStyle w:val="TableText"/>
            </w:pPr>
            <w:r>
              <w:t>CPAC PMOSS</w:t>
            </w:r>
          </w:p>
        </w:tc>
        <w:tc>
          <w:tcPr>
            <w:tcW w:w="705" w:type="pct"/>
          </w:tcPr>
          <w:p w14:paraId="4CAAA896" w14:textId="77777777" w:rsidR="001C1F87" w:rsidRDefault="001C1F87" w:rsidP="0004636C">
            <w:pPr>
              <w:pStyle w:val="TableText"/>
            </w:pPr>
          </w:p>
        </w:tc>
        <w:tc>
          <w:tcPr>
            <w:tcW w:w="590" w:type="pct"/>
          </w:tcPr>
          <w:p w14:paraId="4A1253A4" w14:textId="77777777" w:rsidR="001C1F87" w:rsidRDefault="001C1F87" w:rsidP="0004636C">
            <w:pPr>
              <w:pStyle w:val="TableText"/>
            </w:pPr>
          </w:p>
        </w:tc>
        <w:tc>
          <w:tcPr>
            <w:tcW w:w="688" w:type="pct"/>
          </w:tcPr>
          <w:p w14:paraId="3C1F898E" w14:textId="77777777" w:rsidR="001C1F87" w:rsidRDefault="001C1F87" w:rsidP="0004636C">
            <w:pPr>
              <w:pStyle w:val="TableText"/>
            </w:pPr>
          </w:p>
        </w:tc>
      </w:tr>
      <w:tr w:rsidR="001C1F87" w14:paraId="6E8C2933" w14:textId="77777777" w:rsidTr="009458BB">
        <w:trPr>
          <w:cantSplit/>
        </w:trPr>
        <w:tc>
          <w:tcPr>
            <w:tcW w:w="720" w:type="pct"/>
          </w:tcPr>
          <w:p w14:paraId="382619BD" w14:textId="77777777" w:rsidR="001C1F87" w:rsidRDefault="001C1F87" w:rsidP="0004636C">
            <w:pPr>
              <w:pStyle w:val="TableText"/>
            </w:pPr>
            <w:r>
              <w:t>07/24/2015</w:t>
            </w:r>
          </w:p>
        </w:tc>
        <w:tc>
          <w:tcPr>
            <w:tcW w:w="534" w:type="pct"/>
          </w:tcPr>
          <w:p w14:paraId="28B64C4A" w14:textId="77777777" w:rsidR="001C1F87" w:rsidRDefault="001C1F87" w:rsidP="0004636C">
            <w:pPr>
              <w:pStyle w:val="TableText"/>
            </w:pPr>
            <w:r>
              <w:t>0.02</w:t>
            </w:r>
          </w:p>
        </w:tc>
        <w:tc>
          <w:tcPr>
            <w:tcW w:w="917" w:type="pct"/>
          </w:tcPr>
          <w:p w14:paraId="74998A8C" w14:textId="77777777" w:rsidR="001C1F87" w:rsidRDefault="001C1F87" w:rsidP="00D539FC">
            <w:pPr>
              <w:pStyle w:val="TableText"/>
            </w:pPr>
            <w:r>
              <w:t>Initial Draft</w:t>
            </w:r>
          </w:p>
        </w:tc>
        <w:tc>
          <w:tcPr>
            <w:tcW w:w="846" w:type="pct"/>
          </w:tcPr>
          <w:p w14:paraId="5C55A05F" w14:textId="252C3CA2" w:rsidR="001C1F87" w:rsidRDefault="009D1253" w:rsidP="0004636C">
            <w:pPr>
              <w:pStyle w:val="TableText"/>
            </w:pPr>
            <w:proofErr w:type="spellStart"/>
            <w:r>
              <w:t>xxxx</w:t>
            </w:r>
            <w:proofErr w:type="spellEnd"/>
          </w:p>
        </w:tc>
        <w:tc>
          <w:tcPr>
            <w:tcW w:w="705" w:type="pct"/>
          </w:tcPr>
          <w:p w14:paraId="5BF64D34" w14:textId="28DA0570" w:rsidR="001C1F87" w:rsidRDefault="009D1253" w:rsidP="0004636C">
            <w:pPr>
              <w:pStyle w:val="TableText"/>
            </w:pPr>
            <w:proofErr w:type="spellStart"/>
            <w:r>
              <w:t>xxxx</w:t>
            </w:r>
            <w:proofErr w:type="spellEnd"/>
          </w:p>
        </w:tc>
        <w:tc>
          <w:tcPr>
            <w:tcW w:w="590" w:type="pct"/>
          </w:tcPr>
          <w:p w14:paraId="12FCA4ED" w14:textId="77777777" w:rsidR="001C1F87" w:rsidRDefault="001C1F87" w:rsidP="0004636C">
            <w:pPr>
              <w:pStyle w:val="TableText"/>
            </w:pPr>
            <w:r>
              <w:t>07/24/2015</w:t>
            </w:r>
          </w:p>
        </w:tc>
        <w:tc>
          <w:tcPr>
            <w:tcW w:w="688" w:type="pct"/>
          </w:tcPr>
          <w:p w14:paraId="014FD432" w14:textId="77777777" w:rsidR="001C1F87" w:rsidRDefault="001C1F87" w:rsidP="0004636C">
            <w:pPr>
              <w:pStyle w:val="TableText"/>
            </w:pPr>
            <w:r>
              <w:t>08/11/2015</w:t>
            </w:r>
          </w:p>
        </w:tc>
      </w:tr>
      <w:tr w:rsidR="001C1F87" w14:paraId="5C6154FE" w14:textId="77777777" w:rsidTr="009458BB">
        <w:trPr>
          <w:cantSplit/>
        </w:trPr>
        <w:tc>
          <w:tcPr>
            <w:tcW w:w="720" w:type="pct"/>
          </w:tcPr>
          <w:p w14:paraId="12157BB9" w14:textId="77777777" w:rsidR="001C1F87" w:rsidRDefault="001C1F87" w:rsidP="0004636C">
            <w:pPr>
              <w:pStyle w:val="TableText"/>
            </w:pPr>
            <w:r>
              <w:t>08/14/2015</w:t>
            </w:r>
          </w:p>
        </w:tc>
        <w:tc>
          <w:tcPr>
            <w:tcW w:w="534" w:type="pct"/>
          </w:tcPr>
          <w:p w14:paraId="5D382054" w14:textId="77777777" w:rsidR="001C1F87" w:rsidRDefault="001C1F87" w:rsidP="0004636C">
            <w:pPr>
              <w:pStyle w:val="TableText"/>
            </w:pPr>
            <w:r>
              <w:t>0.03</w:t>
            </w:r>
          </w:p>
        </w:tc>
        <w:tc>
          <w:tcPr>
            <w:tcW w:w="917" w:type="pct"/>
          </w:tcPr>
          <w:p w14:paraId="4D3D123A" w14:textId="77777777" w:rsidR="001C1F87" w:rsidRDefault="001C1F87" w:rsidP="00D539FC">
            <w:pPr>
              <w:pStyle w:val="TableText"/>
            </w:pPr>
            <w:r>
              <w:t>Updates per Formal Review</w:t>
            </w:r>
          </w:p>
        </w:tc>
        <w:tc>
          <w:tcPr>
            <w:tcW w:w="846" w:type="pct"/>
          </w:tcPr>
          <w:p w14:paraId="4F9EEA97" w14:textId="13577769" w:rsidR="001C1F87" w:rsidRDefault="009D1253" w:rsidP="0004636C">
            <w:pPr>
              <w:pStyle w:val="TableText"/>
            </w:pPr>
            <w:proofErr w:type="spellStart"/>
            <w:r>
              <w:t>xxxx</w:t>
            </w:r>
            <w:proofErr w:type="spellEnd"/>
          </w:p>
        </w:tc>
        <w:tc>
          <w:tcPr>
            <w:tcW w:w="705" w:type="pct"/>
          </w:tcPr>
          <w:p w14:paraId="1E9A7A73" w14:textId="2921772E" w:rsidR="001C1F87" w:rsidRDefault="009D1253" w:rsidP="0004636C">
            <w:pPr>
              <w:pStyle w:val="TableText"/>
            </w:pPr>
            <w:proofErr w:type="spellStart"/>
            <w:r>
              <w:t>xxxx</w:t>
            </w:r>
            <w:proofErr w:type="spellEnd"/>
          </w:p>
        </w:tc>
        <w:tc>
          <w:tcPr>
            <w:tcW w:w="590" w:type="pct"/>
          </w:tcPr>
          <w:p w14:paraId="27584E38" w14:textId="77777777" w:rsidR="001C1F87" w:rsidRDefault="001C1F87" w:rsidP="0004636C">
            <w:pPr>
              <w:pStyle w:val="TableText"/>
            </w:pPr>
            <w:r>
              <w:t>08/14/2015</w:t>
            </w:r>
          </w:p>
        </w:tc>
        <w:tc>
          <w:tcPr>
            <w:tcW w:w="688" w:type="pct"/>
          </w:tcPr>
          <w:p w14:paraId="01BD75EA" w14:textId="77777777" w:rsidR="001C1F87" w:rsidRDefault="001C1F87" w:rsidP="0004636C">
            <w:pPr>
              <w:pStyle w:val="TableText"/>
            </w:pPr>
            <w:r>
              <w:t>08/24/2015</w:t>
            </w:r>
          </w:p>
        </w:tc>
      </w:tr>
      <w:tr w:rsidR="006069D0" w14:paraId="42B99807" w14:textId="77777777" w:rsidTr="009458BB">
        <w:trPr>
          <w:cantSplit/>
        </w:trPr>
        <w:tc>
          <w:tcPr>
            <w:tcW w:w="720" w:type="pct"/>
          </w:tcPr>
          <w:p w14:paraId="1D067CF4" w14:textId="77777777" w:rsidR="006069D0" w:rsidRPr="00DE4B33" w:rsidRDefault="00DE4B33" w:rsidP="0004636C">
            <w:pPr>
              <w:pStyle w:val="TableText"/>
            </w:pPr>
            <w:r w:rsidRPr="00DE4B33">
              <w:t>09/01/2015</w:t>
            </w:r>
          </w:p>
        </w:tc>
        <w:tc>
          <w:tcPr>
            <w:tcW w:w="534" w:type="pct"/>
          </w:tcPr>
          <w:p w14:paraId="1CF45D9B" w14:textId="77777777" w:rsidR="006069D0" w:rsidRPr="00DE4B33" w:rsidRDefault="006069D0" w:rsidP="0004636C">
            <w:pPr>
              <w:pStyle w:val="TableText"/>
            </w:pPr>
            <w:r w:rsidRPr="00DE4B33">
              <w:t>0.04</w:t>
            </w:r>
          </w:p>
        </w:tc>
        <w:tc>
          <w:tcPr>
            <w:tcW w:w="917" w:type="pct"/>
          </w:tcPr>
          <w:p w14:paraId="65B7C94A" w14:textId="77777777" w:rsidR="006069D0" w:rsidRPr="00DE4B33" w:rsidRDefault="00DE4B33" w:rsidP="00D539FC">
            <w:pPr>
              <w:pStyle w:val="TableText"/>
            </w:pPr>
            <w:r>
              <w:t>Updates reflecting VA Comments</w:t>
            </w:r>
          </w:p>
        </w:tc>
        <w:tc>
          <w:tcPr>
            <w:tcW w:w="846" w:type="pct"/>
          </w:tcPr>
          <w:p w14:paraId="07ECA0B0" w14:textId="3AE74B80" w:rsidR="006069D0" w:rsidRPr="006069D0" w:rsidRDefault="009D1253" w:rsidP="0004636C">
            <w:pPr>
              <w:pStyle w:val="TableText"/>
              <w:rPr>
                <w:highlight w:val="yellow"/>
              </w:rPr>
            </w:pPr>
            <w:proofErr w:type="spellStart"/>
            <w:r>
              <w:t>xxxx</w:t>
            </w:r>
            <w:proofErr w:type="spellEnd"/>
          </w:p>
        </w:tc>
        <w:tc>
          <w:tcPr>
            <w:tcW w:w="705" w:type="pct"/>
          </w:tcPr>
          <w:p w14:paraId="1BDD379D" w14:textId="48F0CD3B" w:rsidR="006069D0" w:rsidRPr="00DE4B33" w:rsidRDefault="009D1253" w:rsidP="0004636C">
            <w:pPr>
              <w:pStyle w:val="TableText"/>
            </w:pPr>
            <w:proofErr w:type="spellStart"/>
            <w:r>
              <w:t>xxxx</w:t>
            </w:r>
            <w:proofErr w:type="spellEnd"/>
          </w:p>
        </w:tc>
        <w:tc>
          <w:tcPr>
            <w:tcW w:w="590" w:type="pct"/>
          </w:tcPr>
          <w:p w14:paraId="10AB33F1" w14:textId="77777777" w:rsidR="006069D0" w:rsidRPr="00DE4B33" w:rsidRDefault="006069D0" w:rsidP="0004636C">
            <w:pPr>
              <w:pStyle w:val="TableText"/>
            </w:pPr>
            <w:r w:rsidRPr="00DE4B33">
              <w:t>09/03/2015</w:t>
            </w:r>
          </w:p>
        </w:tc>
        <w:tc>
          <w:tcPr>
            <w:tcW w:w="688" w:type="pct"/>
          </w:tcPr>
          <w:p w14:paraId="12F456FB" w14:textId="77777777" w:rsidR="006069D0" w:rsidRPr="00DE4B33" w:rsidRDefault="006069D0" w:rsidP="0004636C">
            <w:pPr>
              <w:pStyle w:val="TableText"/>
            </w:pPr>
          </w:p>
        </w:tc>
      </w:tr>
      <w:tr w:rsidR="00157B89" w14:paraId="6C61309B" w14:textId="77777777" w:rsidTr="009458BB">
        <w:trPr>
          <w:cantSplit/>
        </w:trPr>
        <w:tc>
          <w:tcPr>
            <w:tcW w:w="720" w:type="pct"/>
          </w:tcPr>
          <w:p w14:paraId="650A0AE6" w14:textId="77777777" w:rsidR="00157B89" w:rsidRPr="00DE4B33" w:rsidRDefault="00157B89" w:rsidP="0004636C">
            <w:pPr>
              <w:pStyle w:val="TableText"/>
            </w:pPr>
            <w:r>
              <w:t>10/14/2015</w:t>
            </w:r>
          </w:p>
        </w:tc>
        <w:tc>
          <w:tcPr>
            <w:tcW w:w="534" w:type="pct"/>
          </w:tcPr>
          <w:p w14:paraId="4D5108E6" w14:textId="77777777" w:rsidR="00157B89" w:rsidRPr="00DE4B33" w:rsidRDefault="00157B89" w:rsidP="0004636C">
            <w:pPr>
              <w:pStyle w:val="TableText"/>
            </w:pPr>
            <w:r>
              <w:t>0.05</w:t>
            </w:r>
          </w:p>
        </w:tc>
        <w:tc>
          <w:tcPr>
            <w:tcW w:w="917" w:type="pct"/>
          </w:tcPr>
          <w:p w14:paraId="38CF363F" w14:textId="77777777" w:rsidR="00157B89" w:rsidRDefault="00157B89" w:rsidP="00D539FC">
            <w:pPr>
              <w:pStyle w:val="TableText"/>
            </w:pPr>
            <w:r>
              <w:t>Added routine section</w:t>
            </w:r>
          </w:p>
        </w:tc>
        <w:tc>
          <w:tcPr>
            <w:tcW w:w="846" w:type="pct"/>
          </w:tcPr>
          <w:p w14:paraId="0060EECD" w14:textId="2CA97481" w:rsidR="00157B89" w:rsidRPr="00DE4B33" w:rsidRDefault="009D1253" w:rsidP="0004636C">
            <w:pPr>
              <w:pStyle w:val="TableText"/>
            </w:pPr>
            <w:proofErr w:type="spellStart"/>
            <w:r>
              <w:t>xxxx</w:t>
            </w:r>
            <w:proofErr w:type="spellEnd"/>
          </w:p>
        </w:tc>
        <w:tc>
          <w:tcPr>
            <w:tcW w:w="705" w:type="pct"/>
          </w:tcPr>
          <w:p w14:paraId="21B5CEC5" w14:textId="03EBFCE5" w:rsidR="00157B89" w:rsidRPr="00DE4B33" w:rsidRDefault="009D1253" w:rsidP="0004636C">
            <w:pPr>
              <w:pStyle w:val="TableText"/>
            </w:pPr>
            <w:proofErr w:type="spellStart"/>
            <w:r>
              <w:t>xxxx</w:t>
            </w:r>
            <w:proofErr w:type="spellEnd"/>
          </w:p>
        </w:tc>
        <w:tc>
          <w:tcPr>
            <w:tcW w:w="590" w:type="pct"/>
          </w:tcPr>
          <w:p w14:paraId="56CA1A0F" w14:textId="77777777" w:rsidR="00157B89" w:rsidRPr="00DE4B33" w:rsidRDefault="00157B89" w:rsidP="0004636C">
            <w:pPr>
              <w:pStyle w:val="TableText"/>
            </w:pPr>
          </w:p>
        </w:tc>
        <w:tc>
          <w:tcPr>
            <w:tcW w:w="688" w:type="pct"/>
          </w:tcPr>
          <w:p w14:paraId="2256860C" w14:textId="77777777" w:rsidR="00157B89" w:rsidRPr="00DE4B33" w:rsidRDefault="00157B89" w:rsidP="0004636C">
            <w:pPr>
              <w:pStyle w:val="TableText"/>
            </w:pPr>
          </w:p>
        </w:tc>
      </w:tr>
      <w:tr w:rsidR="00646832" w14:paraId="561B867E" w14:textId="77777777" w:rsidTr="009458BB">
        <w:trPr>
          <w:cantSplit/>
        </w:trPr>
        <w:tc>
          <w:tcPr>
            <w:tcW w:w="720" w:type="pct"/>
          </w:tcPr>
          <w:p w14:paraId="679297A0" w14:textId="77777777" w:rsidR="00646832" w:rsidRDefault="00646832" w:rsidP="0004636C">
            <w:pPr>
              <w:pStyle w:val="TableText"/>
            </w:pPr>
            <w:r>
              <w:t>12/08/2015</w:t>
            </w:r>
          </w:p>
        </w:tc>
        <w:tc>
          <w:tcPr>
            <w:tcW w:w="534" w:type="pct"/>
          </w:tcPr>
          <w:p w14:paraId="7DCFD5EC" w14:textId="77777777" w:rsidR="00646832" w:rsidRDefault="00646832" w:rsidP="0004636C">
            <w:pPr>
              <w:pStyle w:val="TableText"/>
            </w:pPr>
            <w:r>
              <w:t>0.06</w:t>
            </w:r>
          </w:p>
        </w:tc>
        <w:tc>
          <w:tcPr>
            <w:tcW w:w="917" w:type="pct"/>
          </w:tcPr>
          <w:p w14:paraId="294EC828" w14:textId="77777777" w:rsidR="00646832" w:rsidRDefault="00646832" w:rsidP="00D539FC">
            <w:pPr>
              <w:pStyle w:val="TableText"/>
            </w:pPr>
            <w:r>
              <w:t>Peer Review</w:t>
            </w:r>
          </w:p>
          <w:p w14:paraId="4E615F1A" w14:textId="77777777" w:rsidR="007A5A34" w:rsidRDefault="007A5A34" w:rsidP="00D539FC">
            <w:pPr>
              <w:pStyle w:val="TableText"/>
            </w:pPr>
            <w:r>
              <w:t>Added patch #, descriptive text to 5.1 – 5.3, 6.1. 6.2</w:t>
            </w:r>
          </w:p>
        </w:tc>
        <w:tc>
          <w:tcPr>
            <w:tcW w:w="846" w:type="pct"/>
          </w:tcPr>
          <w:p w14:paraId="088A479C" w14:textId="733D21FE" w:rsidR="00646832" w:rsidRDefault="009D1253" w:rsidP="0004636C">
            <w:pPr>
              <w:pStyle w:val="TableText"/>
            </w:pPr>
            <w:proofErr w:type="spellStart"/>
            <w:r>
              <w:t>xxxx</w:t>
            </w:r>
            <w:proofErr w:type="spellEnd"/>
          </w:p>
        </w:tc>
        <w:tc>
          <w:tcPr>
            <w:tcW w:w="705" w:type="pct"/>
          </w:tcPr>
          <w:p w14:paraId="3BE9D303" w14:textId="4ADB24EA" w:rsidR="00646832" w:rsidRDefault="009D1253" w:rsidP="0004636C">
            <w:pPr>
              <w:pStyle w:val="TableText"/>
            </w:pPr>
            <w:proofErr w:type="spellStart"/>
            <w:r>
              <w:t>xxxx</w:t>
            </w:r>
            <w:proofErr w:type="spellEnd"/>
          </w:p>
        </w:tc>
        <w:tc>
          <w:tcPr>
            <w:tcW w:w="590" w:type="pct"/>
          </w:tcPr>
          <w:p w14:paraId="1450DB6E" w14:textId="77777777" w:rsidR="00646832" w:rsidRPr="00DE4B33" w:rsidRDefault="007A49DB" w:rsidP="0004636C">
            <w:pPr>
              <w:pStyle w:val="TableText"/>
            </w:pPr>
            <w:r>
              <w:t>12/10/2015</w:t>
            </w:r>
          </w:p>
        </w:tc>
        <w:tc>
          <w:tcPr>
            <w:tcW w:w="688" w:type="pct"/>
          </w:tcPr>
          <w:p w14:paraId="7CFECD6B" w14:textId="77777777" w:rsidR="00646832" w:rsidRPr="00DE4B33" w:rsidRDefault="00646832" w:rsidP="0004636C">
            <w:pPr>
              <w:pStyle w:val="TableText"/>
            </w:pPr>
          </w:p>
        </w:tc>
      </w:tr>
      <w:tr w:rsidR="00303B08" w14:paraId="11F4BACB" w14:textId="77777777" w:rsidTr="009458BB">
        <w:trPr>
          <w:cantSplit/>
        </w:trPr>
        <w:tc>
          <w:tcPr>
            <w:tcW w:w="720" w:type="pct"/>
          </w:tcPr>
          <w:p w14:paraId="20F9BE53" w14:textId="74AEA621" w:rsidR="00303B08" w:rsidRDefault="00303B08" w:rsidP="0004636C">
            <w:pPr>
              <w:pStyle w:val="TableText"/>
            </w:pPr>
            <w:r>
              <w:t>12/21/2015</w:t>
            </w:r>
          </w:p>
        </w:tc>
        <w:tc>
          <w:tcPr>
            <w:tcW w:w="534" w:type="pct"/>
          </w:tcPr>
          <w:p w14:paraId="28072F2D" w14:textId="6B283C84" w:rsidR="00303B08" w:rsidRDefault="00303B08" w:rsidP="0004636C">
            <w:pPr>
              <w:pStyle w:val="TableText"/>
            </w:pPr>
            <w:r>
              <w:t>0.07</w:t>
            </w:r>
          </w:p>
        </w:tc>
        <w:tc>
          <w:tcPr>
            <w:tcW w:w="917" w:type="pct"/>
          </w:tcPr>
          <w:p w14:paraId="36A99918" w14:textId="34BA4A75" w:rsidR="00303B08" w:rsidRDefault="00303B08" w:rsidP="00D539FC">
            <w:pPr>
              <w:pStyle w:val="TableText"/>
            </w:pPr>
            <w:r>
              <w:t>Updates reflecting VA Comments</w:t>
            </w:r>
          </w:p>
        </w:tc>
        <w:tc>
          <w:tcPr>
            <w:tcW w:w="846" w:type="pct"/>
          </w:tcPr>
          <w:p w14:paraId="2362F158" w14:textId="26F47FC4" w:rsidR="00303B08" w:rsidRDefault="009D1253" w:rsidP="0004636C">
            <w:pPr>
              <w:pStyle w:val="TableText"/>
            </w:pPr>
            <w:proofErr w:type="spellStart"/>
            <w:r>
              <w:t>xxxx</w:t>
            </w:r>
            <w:proofErr w:type="spellEnd"/>
          </w:p>
        </w:tc>
        <w:tc>
          <w:tcPr>
            <w:tcW w:w="705" w:type="pct"/>
          </w:tcPr>
          <w:p w14:paraId="25D18101" w14:textId="1E823735" w:rsidR="00303B08" w:rsidRDefault="009D1253" w:rsidP="0004636C">
            <w:pPr>
              <w:pStyle w:val="TableText"/>
            </w:pPr>
            <w:proofErr w:type="spellStart"/>
            <w:r>
              <w:t>xxxx</w:t>
            </w:r>
            <w:proofErr w:type="spellEnd"/>
          </w:p>
        </w:tc>
        <w:tc>
          <w:tcPr>
            <w:tcW w:w="590" w:type="pct"/>
          </w:tcPr>
          <w:p w14:paraId="714EDA81" w14:textId="2E58F874" w:rsidR="00303B08" w:rsidRDefault="0088528A" w:rsidP="0004636C">
            <w:pPr>
              <w:pStyle w:val="TableText"/>
            </w:pPr>
            <w:r>
              <w:t>12/29/2015</w:t>
            </w:r>
          </w:p>
        </w:tc>
        <w:tc>
          <w:tcPr>
            <w:tcW w:w="688" w:type="pct"/>
          </w:tcPr>
          <w:p w14:paraId="79216A37" w14:textId="77777777" w:rsidR="00303B08" w:rsidRPr="00DE4B33" w:rsidRDefault="00303B08" w:rsidP="0004636C">
            <w:pPr>
              <w:pStyle w:val="TableText"/>
            </w:pPr>
          </w:p>
        </w:tc>
      </w:tr>
      <w:tr w:rsidR="006A4FDF" w14:paraId="360B9DB4" w14:textId="77777777" w:rsidTr="009458BB">
        <w:trPr>
          <w:cantSplit/>
        </w:trPr>
        <w:tc>
          <w:tcPr>
            <w:tcW w:w="720" w:type="pct"/>
          </w:tcPr>
          <w:p w14:paraId="1F4BBF02" w14:textId="76A1606F" w:rsidR="006A4FDF" w:rsidRDefault="00DE3743" w:rsidP="0004636C">
            <w:pPr>
              <w:pStyle w:val="TableText"/>
            </w:pPr>
            <w:r>
              <w:t>02/01</w:t>
            </w:r>
            <w:r w:rsidR="006A4FDF">
              <w:t>/2016</w:t>
            </w:r>
          </w:p>
        </w:tc>
        <w:tc>
          <w:tcPr>
            <w:tcW w:w="534" w:type="pct"/>
          </w:tcPr>
          <w:p w14:paraId="37EB7556" w14:textId="408B8E89" w:rsidR="006A4FDF" w:rsidRDefault="006A4FDF" w:rsidP="0004636C">
            <w:pPr>
              <w:pStyle w:val="TableText"/>
            </w:pPr>
            <w:r>
              <w:t>0.08</w:t>
            </w:r>
          </w:p>
        </w:tc>
        <w:tc>
          <w:tcPr>
            <w:tcW w:w="917" w:type="pct"/>
          </w:tcPr>
          <w:p w14:paraId="5F013444" w14:textId="44E7FF07" w:rsidR="006A4FDF" w:rsidRDefault="006A4FDF" w:rsidP="00D539FC">
            <w:pPr>
              <w:pStyle w:val="TableText"/>
            </w:pPr>
            <w:r>
              <w:t>Updates reflecting VA Comments</w:t>
            </w:r>
          </w:p>
        </w:tc>
        <w:tc>
          <w:tcPr>
            <w:tcW w:w="846" w:type="pct"/>
          </w:tcPr>
          <w:p w14:paraId="4C3EEE3E" w14:textId="1179FE84" w:rsidR="006A4FDF" w:rsidRDefault="009D1253" w:rsidP="0004636C">
            <w:pPr>
              <w:pStyle w:val="TableText"/>
            </w:pPr>
            <w:proofErr w:type="spellStart"/>
            <w:r>
              <w:t>xxxx</w:t>
            </w:r>
            <w:proofErr w:type="spellEnd"/>
          </w:p>
        </w:tc>
        <w:tc>
          <w:tcPr>
            <w:tcW w:w="705" w:type="pct"/>
          </w:tcPr>
          <w:p w14:paraId="25469CB0" w14:textId="12B4138F" w:rsidR="006A4FDF" w:rsidRDefault="009D1253" w:rsidP="0004636C">
            <w:pPr>
              <w:pStyle w:val="TableText"/>
            </w:pPr>
            <w:proofErr w:type="spellStart"/>
            <w:r>
              <w:t>xxxx</w:t>
            </w:r>
            <w:proofErr w:type="spellEnd"/>
          </w:p>
        </w:tc>
        <w:tc>
          <w:tcPr>
            <w:tcW w:w="590" w:type="pct"/>
          </w:tcPr>
          <w:p w14:paraId="20F5CF73" w14:textId="143DF5B9" w:rsidR="006A4FDF" w:rsidRDefault="006A4FDF" w:rsidP="0004636C">
            <w:pPr>
              <w:pStyle w:val="TableText"/>
            </w:pPr>
            <w:r>
              <w:t>02/11/2016</w:t>
            </w:r>
          </w:p>
        </w:tc>
        <w:tc>
          <w:tcPr>
            <w:tcW w:w="688" w:type="pct"/>
          </w:tcPr>
          <w:p w14:paraId="11243B82" w14:textId="77777777" w:rsidR="006A4FDF" w:rsidRPr="00DE4B33" w:rsidRDefault="006A4FDF" w:rsidP="0004636C">
            <w:pPr>
              <w:pStyle w:val="TableText"/>
            </w:pPr>
          </w:p>
        </w:tc>
      </w:tr>
    </w:tbl>
    <w:p w14:paraId="79037D17" w14:textId="77777777" w:rsidR="00C377E9" w:rsidRDefault="00C377E9" w:rsidP="002934EF">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15"/>
        <w:gridCol w:w="3420"/>
        <w:gridCol w:w="3255"/>
      </w:tblGrid>
      <w:tr w:rsidR="001615A5" w:rsidRPr="00B6560F" w14:paraId="1DA34299" w14:textId="77777777" w:rsidTr="009458BB">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15E2DC16" w14:textId="77777777" w:rsidR="00B6560F" w:rsidRPr="00B6560F" w:rsidRDefault="007E0400" w:rsidP="005D52C3">
            <w:pPr>
              <w:pStyle w:val="TableHeading"/>
            </w:pPr>
            <w:r>
              <w:br w:type="page"/>
            </w:r>
            <w:bookmarkStart w:id="2" w:name="ColumnTitle_02"/>
            <w:bookmarkEnd w:id="2"/>
            <w:r w:rsidR="00F01370">
              <w:t>A</w:t>
            </w:r>
            <w:r w:rsidR="00B6560F" w:rsidRPr="00B6560F">
              <w:t>ctivity</w:t>
            </w:r>
          </w:p>
        </w:tc>
        <w:tc>
          <w:tcPr>
            <w:tcW w:w="1821" w:type="pct"/>
            <w:shd w:val="clear" w:color="auto" w:fill="F2F2F2" w:themeFill="background1" w:themeFillShade="F2"/>
            <w:tcMar>
              <w:top w:w="15" w:type="dxa"/>
              <w:left w:w="15" w:type="dxa"/>
              <w:bottom w:w="0" w:type="dxa"/>
              <w:right w:w="15" w:type="dxa"/>
            </w:tcMar>
            <w:vAlign w:val="center"/>
          </w:tcPr>
          <w:p w14:paraId="3B21EDDE" w14:textId="77777777" w:rsidR="00B6560F" w:rsidRPr="00B6560F" w:rsidRDefault="00B6560F" w:rsidP="005D52C3">
            <w:pPr>
              <w:pStyle w:val="TableHeading"/>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1FAF2821" w14:textId="77777777" w:rsidR="00B6560F" w:rsidRPr="00B6560F" w:rsidRDefault="00B6560F" w:rsidP="005D52C3">
            <w:pPr>
              <w:pStyle w:val="TableHeading"/>
            </w:pPr>
            <w:r w:rsidRPr="00B6560F">
              <w:t>Feature Enhancement (2)</w:t>
            </w:r>
          </w:p>
        </w:tc>
      </w:tr>
      <w:tr w:rsidR="00E61EBB" w:rsidRPr="00B6560F" w14:paraId="59648BE8" w14:textId="77777777" w:rsidTr="009458BB">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1B3E9B6F"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4BDDBF79" w14:textId="77777777" w:rsidR="00B6560F" w:rsidRPr="004A57D7" w:rsidRDefault="00B6560F" w:rsidP="004A57D7">
            <w:pPr>
              <w:pStyle w:val="TableText"/>
            </w:pPr>
            <w:r w:rsidRPr="004A57D7">
              <w:t>Yes</w:t>
            </w:r>
          </w:p>
        </w:tc>
        <w:tc>
          <w:tcPr>
            <w:tcW w:w="1733" w:type="pct"/>
            <w:tcMar>
              <w:top w:w="72" w:type="dxa"/>
              <w:left w:w="144" w:type="dxa"/>
              <w:bottom w:w="72" w:type="dxa"/>
              <w:right w:w="144" w:type="dxa"/>
            </w:tcMar>
            <w:vAlign w:val="center"/>
          </w:tcPr>
          <w:p w14:paraId="1507701C" w14:textId="77777777" w:rsidR="00B6560F" w:rsidRPr="004A57D7" w:rsidRDefault="00B6560F" w:rsidP="004A57D7">
            <w:pPr>
              <w:pStyle w:val="TableText"/>
            </w:pPr>
            <w:r w:rsidRPr="004A57D7">
              <w:t>Yes</w:t>
            </w:r>
          </w:p>
        </w:tc>
      </w:tr>
      <w:tr w:rsidR="00E61EBB" w:rsidRPr="00B6560F" w14:paraId="4DBAF2C1" w14:textId="77777777" w:rsidTr="009458BB">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015823CB"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2D61D46D" w14:textId="77777777" w:rsidR="00B6560F" w:rsidRPr="004A57D7" w:rsidRDefault="00027A6C" w:rsidP="004A57D7">
            <w:pPr>
              <w:pStyle w:val="TableText"/>
            </w:pPr>
            <w:r w:rsidRPr="004A57D7">
              <w:t>No</w:t>
            </w:r>
          </w:p>
        </w:tc>
        <w:tc>
          <w:tcPr>
            <w:tcW w:w="1733" w:type="pct"/>
            <w:tcMar>
              <w:top w:w="72" w:type="dxa"/>
              <w:left w:w="144" w:type="dxa"/>
              <w:bottom w:w="72" w:type="dxa"/>
              <w:right w:w="144" w:type="dxa"/>
            </w:tcMar>
            <w:vAlign w:val="center"/>
          </w:tcPr>
          <w:p w14:paraId="1D1F1D7C" w14:textId="77777777" w:rsidR="00B6560F" w:rsidRPr="004A57D7" w:rsidRDefault="00027A6C" w:rsidP="004A57D7">
            <w:pPr>
              <w:pStyle w:val="TableText"/>
            </w:pPr>
            <w:r w:rsidRPr="004A57D7">
              <w:t>No</w:t>
            </w:r>
          </w:p>
        </w:tc>
      </w:tr>
      <w:tr w:rsidR="00E61EBB" w:rsidRPr="00B6560F" w14:paraId="08682E4E" w14:textId="77777777" w:rsidTr="009458BB">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17FFAA00"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46296F8E" w14:textId="77777777" w:rsidR="00B6560F" w:rsidRPr="004A57D7" w:rsidRDefault="00027A6C" w:rsidP="004A57D7">
            <w:pPr>
              <w:pStyle w:val="TableText"/>
            </w:pPr>
            <w:r w:rsidRPr="004A57D7">
              <w:t>No</w:t>
            </w:r>
          </w:p>
        </w:tc>
        <w:tc>
          <w:tcPr>
            <w:tcW w:w="1733" w:type="pct"/>
            <w:tcMar>
              <w:top w:w="72" w:type="dxa"/>
              <w:left w:w="144" w:type="dxa"/>
              <w:bottom w:w="72" w:type="dxa"/>
              <w:right w:w="144" w:type="dxa"/>
            </w:tcMar>
            <w:vAlign w:val="center"/>
          </w:tcPr>
          <w:p w14:paraId="3EA98536" w14:textId="77777777" w:rsidR="00B6560F" w:rsidRPr="004A57D7" w:rsidRDefault="00027A6C" w:rsidP="004A57D7">
            <w:pPr>
              <w:pStyle w:val="TableText"/>
            </w:pPr>
            <w:r w:rsidRPr="004A57D7">
              <w:t>No</w:t>
            </w:r>
          </w:p>
        </w:tc>
      </w:tr>
    </w:tbl>
    <w:p w14:paraId="1FC516F7" w14:textId="77777777" w:rsidR="00BF2C5A" w:rsidRDefault="00BF2C5A">
      <w:pPr>
        <w:rPr>
          <w:sz w:val="24"/>
          <w:szCs w:val="20"/>
        </w:rPr>
      </w:pPr>
      <w:r>
        <w:br w:type="page"/>
      </w:r>
    </w:p>
    <w:p w14:paraId="670ED726" w14:textId="77777777" w:rsidR="004F3A80" w:rsidRDefault="004F3A80" w:rsidP="00647B03">
      <w:pPr>
        <w:pStyle w:val="Title2"/>
      </w:pPr>
      <w:r>
        <w:lastRenderedPageBreak/>
        <w:t>Table of Contents</w:t>
      </w:r>
    </w:p>
    <w:p w14:paraId="273407A0" w14:textId="77777777" w:rsidR="005C79AF"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42880885" w:history="1">
        <w:r w:rsidR="005C79AF" w:rsidRPr="008E7466">
          <w:rPr>
            <w:rStyle w:val="Hyperlink"/>
            <w:noProof/>
          </w:rPr>
          <w:t>1.</w:t>
        </w:r>
        <w:r w:rsidR="005C79AF">
          <w:rPr>
            <w:rFonts w:asciiTheme="minorHAnsi" w:eastAsiaTheme="minorEastAsia" w:hAnsiTheme="minorHAnsi" w:cstheme="minorBidi"/>
            <w:b w:val="0"/>
            <w:noProof/>
            <w:sz w:val="22"/>
            <w:szCs w:val="22"/>
          </w:rPr>
          <w:tab/>
        </w:r>
        <w:r w:rsidR="005C79AF" w:rsidRPr="008E7466">
          <w:rPr>
            <w:rStyle w:val="Hyperlink"/>
            <w:noProof/>
          </w:rPr>
          <w:t>Introduction</w:t>
        </w:r>
        <w:r w:rsidR="005C79AF">
          <w:rPr>
            <w:noProof/>
            <w:webHidden/>
          </w:rPr>
          <w:tab/>
        </w:r>
        <w:r w:rsidR="005C79AF">
          <w:rPr>
            <w:noProof/>
            <w:webHidden/>
          </w:rPr>
          <w:fldChar w:fldCharType="begin"/>
        </w:r>
        <w:r w:rsidR="005C79AF">
          <w:rPr>
            <w:noProof/>
            <w:webHidden/>
          </w:rPr>
          <w:instrText xml:space="preserve"> PAGEREF _Toc442880885 \h </w:instrText>
        </w:r>
        <w:r w:rsidR="005C79AF">
          <w:rPr>
            <w:noProof/>
            <w:webHidden/>
          </w:rPr>
        </w:r>
        <w:r w:rsidR="005C79AF">
          <w:rPr>
            <w:noProof/>
            <w:webHidden/>
          </w:rPr>
          <w:fldChar w:fldCharType="separate"/>
        </w:r>
        <w:r w:rsidR="005C79AF">
          <w:rPr>
            <w:noProof/>
            <w:webHidden/>
          </w:rPr>
          <w:t>7</w:t>
        </w:r>
        <w:r w:rsidR="005C79AF">
          <w:rPr>
            <w:noProof/>
            <w:webHidden/>
          </w:rPr>
          <w:fldChar w:fldCharType="end"/>
        </w:r>
      </w:hyperlink>
    </w:p>
    <w:p w14:paraId="12154FE8" w14:textId="77777777" w:rsidR="005C79AF" w:rsidRDefault="00661DF0">
      <w:pPr>
        <w:pStyle w:val="TOC2"/>
        <w:rPr>
          <w:rFonts w:asciiTheme="minorHAnsi" w:eastAsiaTheme="minorEastAsia" w:hAnsiTheme="minorHAnsi" w:cstheme="minorBidi"/>
          <w:b w:val="0"/>
          <w:noProof/>
          <w:sz w:val="22"/>
          <w:szCs w:val="22"/>
        </w:rPr>
      </w:pPr>
      <w:hyperlink w:anchor="_Toc442880886" w:history="1">
        <w:r w:rsidR="005C79AF" w:rsidRPr="008E7466">
          <w:rPr>
            <w:rStyle w:val="Hyperlink"/>
            <w:noProof/>
            <w14:scene3d>
              <w14:camera w14:prst="orthographicFront"/>
              <w14:lightRig w14:rig="threePt" w14:dir="t">
                <w14:rot w14:lat="0" w14:lon="0" w14:rev="0"/>
              </w14:lightRig>
            </w14:scene3d>
          </w:rPr>
          <w:t>1.1.</w:t>
        </w:r>
        <w:r w:rsidR="005C79AF">
          <w:rPr>
            <w:rFonts w:asciiTheme="minorHAnsi" w:eastAsiaTheme="minorEastAsia" w:hAnsiTheme="minorHAnsi" w:cstheme="minorBidi"/>
            <w:b w:val="0"/>
            <w:noProof/>
            <w:sz w:val="22"/>
            <w:szCs w:val="22"/>
          </w:rPr>
          <w:tab/>
        </w:r>
        <w:r w:rsidR="005C79AF" w:rsidRPr="008E7466">
          <w:rPr>
            <w:rStyle w:val="Hyperlink"/>
            <w:noProof/>
          </w:rPr>
          <w:t>Scope</w:t>
        </w:r>
        <w:r w:rsidR="005C79AF">
          <w:rPr>
            <w:noProof/>
            <w:webHidden/>
          </w:rPr>
          <w:tab/>
        </w:r>
        <w:r w:rsidR="005C79AF">
          <w:rPr>
            <w:noProof/>
            <w:webHidden/>
          </w:rPr>
          <w:fldChar w:fldCharType="begin"/>
        </w:r>
        <w:r w:rsidR="005C79AF">
          <w:rPr>
            <w:noProof/>
            <w:webHidden/>
          </w:rPr>
          <w:instrText xml:space="preserve"> PAGEREF _Toc442880886 \h </w:instrText>
        </w:r>
        <w:r w:rsidR="005C79AF">
          <w:rPr>
            <w:noProof/>
            <w:webHidden/>
          </w:rPr>
        </w:r>
        <w:r w:rsidR="005C79AF">
          <w:rPr>
            <w:noProof/>
            <w:webHidden/>
          </w:rPr>
          <w:fldChar w:fldCharType="separate"/>
        </w:r>
        <w:r w:rsidR="005C79AF">
          <w:rPr>
            <w:noProof/>
            <w:webHidden/>
          </w:rPr>
          <w:t>7</w:t>
        </w:r>
        <w:r w:rsidR="005C79AF">
          <w:rPr>
            <w:noProof/>
            <w:webHidden/>
          </w:rPr>
          <w:fldChar w:fldCharType="end"/>
        </w:r>
      </w:hyperlink>
    </w:p>
    <w:p w14:paraId="56A73565" w14:textId="77777777" w:rsidR="005C79AF" w:rsidRDefault="00661DF0">
      <w:pPr>
        <w:pStyle w:val="TOC2"/>
        <w:rPr>
          <w:rFonts w:asciiTheme="minorHAnsi" w:eastAsiaTheme="minorEastAsia" w:hAnsiTheme="minorHAnsi" w:cstheme="minorBidi"/>
          <w:b w:val="0"/>
          <w:noProof/>
          <w:sz w:val="22"/>
          <w:szCs w:val="22"/>
        </w:rPr>
      </w:pPr>
      <w:hyperlink w:anchor="_Toc442880887" w:history="1">
        <w:r w:rsidR="005C79AF" w:rsidRPr="008E7466">
          <w:rPr>
            <w:rStyle w:val="Hyperlink"/>
            <w:noProof/>
            <w14:scene3d>
              <w14:camera w14:prst="orthographicFront"/>
              <w14:lightRig w14:rig="threePt" w14:dir="t">
                <w14:rot w14:lat="0" w14:lon="0" w14:rev="0"/>
              </w14:lightRig>
            </w14:scene3d>
          </w:rPr>
          <w:t>1.2.</w:t>
        </w:r>
        <w:r w:rsidR="005C79AF">
          <w:rPr>
            <w:rFonts w:asciiTheme="minorHAnsi" w:eastAsiaTheme="minorEastAsia" w:hAnsiTheme="minorHAnsi" w:cstheme="minorBidi"/>
            <w:b w:val="0"/>
            <w:noProof/>
            <w:sz w:val="22"/>
            <w:szCs w:val="22"/>
          </w:rPr>
          <w:tab/>
        </w:r>
        <w:r w:rsidR="005C79AF" w:rsidRPr="008E7466">
          <w:rPr>
            <w:rStyle w:val="Hyperlink"/>
            <w:noProof/>
          </w:rPr>
          <w:t>User Profiles</w:t>
        </w:r>
        <w:r w:rsidR="005C79AF">
          <w:rPr>
            <w:noProof/>
            <w:webHidden/>
          </w:rPr>
          <w:tab/>
        </w:r>
        <w:r w:rsidR="005C79AF">
          <w:rPr>
            <w:noProof/>
            <w:webHidden/>
          </w:rPr>
          <w:fldChar w:fldCharType="begin"/>
        </w:r>
        <w:r w:rsidR="005C79AF">
          <w:rPr>
            <w:noProof/>
            <w:webHidden/>
          </w:rPr>
          <w:instrText xml:space="preserve"> PAGEREF _Toc442880887 \h </w:instrText>
        </w:r>
        <w:r w:rsidR="005C79AF">
          <w:rPr>
            <w:noProof/>
            <w:webHidden/>
          </w:rPr>
        </w:r>
        <w:r w:rsidR="005C79AF">
          <w:rPr>
            <w:noProof/>
            <w:webHidden/>
          </w:rPr>
          <w:fldChar w:fldCharType="separate"/>
        </w:r>
        <w:r w:rsidR="005C79AF">
          <w:rPr>
            <w:noProof/>
            <w:webHidden/>
          </w:rPr>
          <w:t>7</w:t>
        </w:r>
        <w:r w:rsidR="005C79AF">
          <w:rPr>
            <w:noProof/>
            <w:webHidden/>
          </w:rPr>
          <w:fldChar w:fldCharType="end"/>
        </w:r>
      </w:hyperlink>
    </w:p>
    <w:p w14:paraId="67B853C8" w14:textId="77777777" w:rsidR="005C79AF" w:rsidRDefault="00661DF0">
      <w:pPr>
        <w:pStyle w:val="TOC1"/>
        <w:rPr>
          <w:rFonts w:asciiTheme="minorHAnsi" w:eastAsiaTheme="minorEastAsia" w:hAnsiTheme="minorHAnsi" w:cstheme="minorBidi"/>
          <w:b w:val="0"/>
          <w:noProof/>
          <w:sz w:val="22"/>
          <w:szCs w:val="22"/>
        </w:rPr>
      </w:pPr>
      <w:hyperlink w:anchor="_Toc442880888" w:history="1">
        <w:r w:rsidR="005C79AF" w:rsidRPr="008E7466">
          <w:rPr>
            <w:rStyle w:val="Hyperlink"/>
            <w:noProof/>
          </w:rPr>
          <w:t>2.</w:t>
        </w:r>
        <w:r w:rsidR="005C79AF">
          <w:rPr>
            <w:rFonts w:asciiTheme="minorHAnsi" w:eastAsiaTheme="minorEastAsia" w:hAnsiTheme="minorHAnsi" w:cstheme="minorBidi"/>
            <w:b w:val="0"/>
            <w:noProof/>
            <w:sz w:val="22"/>
            <w:szCs w:val="22"/>
          </w:rPr>
          <w:tab/>
        </w:r>
        <w:r w:rsidR="005C79AF" w:rsidRPr="008E7466">
          <w:rPr>
            <w:rStyle w:val="Hyperlink"/>
            <w:noProof/>
          </w:rPr>
          <w:t>Background</w:t>
        </w:r>
        <w:r w:rsidR="005C79AF">
          <w:rPr>
            <w:noProof/>
            <w:webHidden/>
          </w:rPr>
          <w:tab/>
        </w:r>
        <w:r w:rsidR="005C79AF">
          <w:rPr>
            <w:noProof/>
            <w:webHidden/>
          </w:rPr>
          <w:fldChar w:fldCharType="begin"/>
        </w:r>
        <w:r w:rsidR="005C79AF">
          <w:rPr>
            <w:noProof/>
            <w:webHidden/>
          </w:rPr>
          <w:instrText xml:space="preserve"> PAGEREF _Toc442880888 \h </w:instrText>
        </w:r>
        <w:r w:rsidR="005C79AF">
          <w:rPr>
            <w:noProof/>
            <w:webHidden/>
          </w:rPr>
        </w:r>
        <w:r w:rsidR="005C79AF">
          <w:rPr>
            <w:noProof/>
            <w:webHidden/>
          </w:rPr>
          <w:fldChar w:fldCharType="separate"/>
        </w:r>
        <w:r w:rsidR="005C79AF">
          <w:rPr>
            <w:noProof/>
            <w:webHidden/>
          </w:rPr>
          <w:t>8</w:t>
        </w:r>
        <w:r w:rsidR="005C79AF">
          <w:rPr>
            <w:noProof/>
            <w:webHidden/>
          </w:rPr>
          <w:fldChar w:fldCharType="end"/>
        </w:r>
      </w:hyperlink>
    </w:p>
    <w:p w14:paraId="257315AC" w14:textId="77777777" w:rsidR="005C79AF" w:rsidRDefault="00661DF0">
      <w:pPr>
        <w:pStyle w:val="TOC2"/>
        <w:rPr>
          <w:rFonts w:asciiTheme="minorHAnsi" w:eastAsiaTheme="minorEastAsia" w:hAnsiTheme="minorHAnsi" w:cstheme="minorBidi"/>
          <w:b w:val="0"/>
          <w:noProof/>
          <w:sz w:val="22"/>
          <w:szCs w:val="22"/>
        </w:rPr>
      </w:pPr>
      <w:hyperlink w:anchor="_Toc442880889" w:history="1">
        <w:r w:rsidR="005C79AF" w:rsidRPr="008E7466">
          <w:rPr>
            <w:rStyle w:val="Hyperlink"/>
            <w:noProof/>
            <w14:scene3d>
              <w14:camera w14:prst="orthographicFront"/>
              <w14:lightRig w14:rig="threePt" w14:dir="t">
                <w14:rot w14:lat="0" w14:lon="0" w14:rev="0"/>
              </w14:lightRig>
            </w14:scene3d>
          </w:rPr>
          <w:t>2.1.</w:t>
        </w:r>
        <w:r w:rsidR="005C79AF">
          <w:rPr>
            <w:rFonts w:asciiTheme="minorHAnsi" w:eastAsiaTheme="minorEastAsia" w:hAnsiTheme="minorHAnsi" w:cstheme="minorBidi"/>
            <w:b w:val="0"/>
            <w:noProof/>
            <w:sz w:val="22"/>
            <w:szCs w:val="22"/>
          </w:rPr>
          <w:tab/>
        </w:r>
        <w:r w:rsidR="005C79AF" w:rsidRPr="008E7466">
          <w:rPr>
            <w:rStyle w:val="Hyperlink"/>
            <w:noProof/>
          </w:rPr>
          <w:t>Overview of the System</w:t>
        </w:r>
        <w:r w:rsidR="005C79AF">
          <w:rPr>
            <w:noProof/>
            <w:webHidden/>
          </w:rPr>
          <w:tab/>
        </w:r>
        <w:r w:rsidR="005C79AF">
          <w:rPr>
            <w:noProof/>
            <w:webHidden/>
          </w:rPr>
          <w:fldChar w:fldCharType="begin"/>
        </w:r>
        <w:r w:rsidR="005C79AF">
          <w:rPr>
            <w:noProof/>
            <w:webHidden/>
          </w:rPr>
          <w:instrText xml:space="preserve"> PAGEREF _Toc442880889 \h </w:instrText>
        </w:r>
        <w:r w:rsidR="005C79AF">
          <w:rPr>
            <w:noProof/>
            <w:webHidden/>
          </w:rPr>
        </w:r>
        <w:r w:rsidR="005C79AF">
          <w:rPr>
            <w:noProof/>
            <w:webHidden/>
          </w:rPr>
          <w:fldChar w:fldCharType="separate"/>
        </w:r>
        <w:r w:rsidR="005C79AF">
          <w:rPr>
            <w:noProof/>
            <w:webHidden/>
          </w:rPr>
          <w:t>8</w:t>
        </w:r>
        <w:r w:rsidR="005C79AF">
          <w:rPr>
            <w:noProof/>
            <w:webHidden/>
          </w:rPr>
          <w:fldChar w:fldCharType="end"/>
        </w:r>
      </w:hyperlink>
    </w:p>
    <w:p w14:paraId="4B131E2F" w14:textId="77777777" w:rsidR="005C79AF" w:rsidRDefault="00661DF0">
      <w:pPr>
        <w:pStyle w:val="TOC2"/>
        <w:rPr>
          <w:rFonts w:asciiTheme="minorHAnsi" w:eastAsiaTheme="minorEastAsia" w:hAnsiTheme="minorHAnsi" w:cstheme="minorBidi"/>
          <w:b w:val="0"/>
          <w:noProof/>
          <w:sz w:val="22"/>
          <w:szCs w:val="22"/>
        </w:rPr>
      </w:pPr>
      <w:hyperlink w:anchor="_Toc442880890" w:history="1">
        <w:r w:rsidR="005C79AF" w:rsidRPr="008E7466">
          <w:rPr>
            <w:rStyle w:val="Hyperlink"/>
            <w:noProof/>
            <w14:scene3d>
              <w14:camera w14:prst="orthographicFront"/>
              <w14:lightRig w14:rig="threePt" w14:dir="t">
                <w14:rot w14:lat="0" w14:lon="0" w14:rev="0"/>
              </w14:lightRig>
            </w14:scene3d>
          </w:rPr>
          <w:t>2.2.</w:t>
        </w:r>
        <w:r w:rsidR="005C79AF">
          <w:rPr>
            <w:rFonts w:asciiTheme="minorHAnsi" w:eastAsiaTheme="minorEastAsia" w:hAnsiTheme="minorHAnsi" w:cstheme="minorBidi"/>
            <w:b w:val="0"/>
            <w:noProof/>
            <w:sz w:val="22"/>
            <w:szCs w:val="22"/>
          </w:rPr>
          <w:tab/>
        </w:r>
        <w:r w:rsidR="005C79AF" w:rsidRPr="008E7466">
          <w:rPr>
            <w:rStyle w:val="Hyperlink"/>
            <w:noProof/>
          </w:rPr>
          <w:t>Overview of the Business Process</w:t>
        </w:r>
        <w:r w:rsidR="005C79AF">
          <w:rPr>
            <w:noProof/>
            <w:webHidden/>
          </w:rPr>
          <w:tab/>
        </w:r>
        <w:r w:rsidR="005C79AF">
          <w:rPr>
            <w:noProof/>
            <w:webHidden/>
          </w:rPr>
          <w:fldChar w:fldCharType="begin"/>
        </w:r>
        <w:r w:rsidR="005C79AF">
          <w:rPr>
            <w:noProof/>
            <w:webHidden/>
          </w:rPr>
          <w:instrText xml:space="preserve"> PAGEREF _Toc442880890 \h </w:instrText>
        </w:r>
        <w:r w:rsidR="005C79AF">
          <w:rPr>
            <w:noProof/>
            <w:webHidden/>
          </w:rPr>
        </w:r>
        <w:r w:rsidR="005C79AF">
          <w:rPr>
            <w:noProof/>
            <w:webHidden/>
          </w:rPr>
          <w:fldChar w:fldCharType="separate"/>
        </w:r>
        <w:r w:rsidR="005C79AF">
          <w:rPr>
            <w:noProof/>
            <w:webHidden/>
          </w:rPr>
          <w:t>8</w:t>
        </w:r>
        <w:r w:rsidR="005C79AF">
          <w:rPr>
            <w:noProof/>
            <w:webHidden/>
          </w:rPr>
          <w:fldChar w:fldCharType="end"/>
        </w:r>
      </w:hyperlink>
    </w:p>
    <w:p w14:paraId="3779BB7B" w14:textId="77777777" w:rsidR="005C79AF" w:rsidRDefault="00661DF0">
      <w:pPr>
        <w:pStyle w:val="TOC2"/>
        <w:rPr>
          <w:rFonts w:asciiTheme="minorHAnsi" w:eastAsiaTheme="minorEastAsia" w:hAnsiTheme="minorHAnsi" w:cstheme="minorBidi"/>
          <w:b w:val="0"/>
          <w:noProof/>
          <w:sz w:val="22"/>
          <w:szCs w:val="22"/>
        </w:rPr>
      </w:pPr>
      <w:hyperlink w:anchor="_Toc442880891" w:history="1">
        <w:r w:rsidR="005C79AF" w:rsidRPr="008E7466">
          <w:rPr>
            <w:rStyle w:val="Hyperlink"/>
            <w:noProof/>
            <w14:scene3d>
              <w14:camera w14:prst="orthographicFront"/>
              <w14:lightRig w14:rig="threePt" w14:dir="t">
                <w14:rot w14:lat="0" w14:lon="0" w14:rev="0"/>
              </w14:lightRig>
            </w14:scene3d>
          </w:rPr>
          <w:t>2.3.</w:t>
        </w:r>
        <w:r w:rsidR="005C79AF">
          <w:rPr>
            <w:rFonts w:asciiTheme="minorHAnsi" w:eastAsiaTheme="minorEastAsia" w:hAnsiTheme="minorHAnsi" w:cstheme="minorBidi"/>
            <w:b w:val="0"/>
            <w:noProof/>
            <w:sz w:val="22"/>
            <w:szCs w:val="22"/>
          </w:rPr>
          <w:tab/>
        </w:r>
        <w:r w:rsidR="005C79AF" w:rsidRPr="008E7466">
          <w:rPr>
            <w:rStyle w:val="Hyperlink"/>
            <w:noProof/>
          </w:rPr>
          <w:t>Overview of the Significant Requirements</w:t>
        </w:r>
        <w:r w:rsidR="005C79AF">
          <w:rPr>
            <w:noProof/>
            <w:webHidden/>
          </w:rPr>
          <w:tab/>
        </w:r>
        <w:r w:rsidR="005C79AF">
          <w:rPr>
            <w:noProof/>
            <w:webHidden/>
          </w:rPr>
          <w:fldChar w:fldCharType="begin"/>
        </w:r>
        <w:r w:rsidR="005C79AF">
          <w:rPr>
            <w:noProof/>
            <w:webHidden/>
          </w:rPr>
          <w:instrText xml:space="preserve"> PAGEREF _Toc442880891 \h </w:instrText>
        </w:r>
        <w:r w:rsidR="005C79AF">
          <w:rPr>
            <w:noProof/>
            <w:webHidden/>
          </w:rPr>
        </w:r>
        <w:r w:rsidR="005C79AF">
          <w:rPr>
            <w:noProof/>
            <w:webHidden/>
          </w:rPr>
          <w:fldChar w:fldCharType="separate"/>
        </w:r>
        <w:r w:rsidR="005C79AF">
          <w:rPr>
            <w:noProof/>
            <w:webHidden/>
          </w:rPr>
          <w:t>9</w:t>
        </w:r>
        <w:r w:rsidR="005C79AF">
          <w:rPr>
            <w:noProof/>
            <w:webHidden/>
          </w:rPr>
          <w:fldChar w:fldCharType="end"/>
        </w:r>
      </w:hyperlink>
    </w:p>
    <w:p w14:paraId="541A1F52" w14:textId="77777777" w:rsidR="005C79AF" w:rsidRDefault="00661DF0">
      <w:pPr>
        <w:pStyle w:val="TOC2"/>
        <w:rPr>
          <w:rFonts w:asciiTheme="minorHAnsi" w:eastAsiaTheme="minorEastAsia" w:hAnsiTheme="minorHAnsi" w:cstheme="minorBidi"/>
          <w:b w:val="0"/>
          <w:noProof/>
          <w:sz w:val="22"/>
          <w:szCs w:val="22"/>
        </w:rPr>
      </w:pPr>
      <w:hyperlink w:anchor="_Toc442880892" w:history="1">
        <w:r w:rsidR="005C79AF" w:rsidRPr="008E7466">
          <w:rPr>
            <w:rStyle w:val="Hyperlink"/>
            <w:noProof/>
            <w14:scene3d>
              <w14:camera w14:prst="orthographicFront"/>
              <w14:lightRig w14:rig="threePt" w14:dir="t">
                <w14:rot w14:lat="0" w14:lon="0" w14:rev="0"/>
              </w14:lightRig>
            </w14:scene3d>
          </w:rPr>
          <w:t>2.4.</w:t>
        </w:r>
        <w:r w:rsidR="005C79AF">
          <w:rPr>
            <w:rFonts w:asciiTheme="minorHAnsi" w:eastAsiaTheme="minorEastAsia" w:hAnsiTheme="minorHAnsi" w:cstheme="minorBidi"/>
            <w:b w:val="0"/>
            <w:noProof/>
            <w:sz w:val="22"/>
            <w:szCs w:val="22"/>
          </w:rPr>
          <w:tab/>
        </w:r>
        <w:r w:rsidR="005C79AF" w:rsidRPr="008E7466">
          <w:rPr>
            <w:rStyle w:val="Hyperlink"/>
            <w:noProof/>
          </w:rPr>
          <w:t>Overview of Functional Requirements</w:t>
        </w:r>
        <w:r w:rsidR="005C79AF">
          <w:rPr>
            <w:noProof/>
            <w:webHidden/>
          </w:rPr>
          <w:tab/>
        </w:r>
        <w:r w:rsidR="005C79AF">
          <w:rPr>
            <w:noProof/>
            <w:webHidden/>
          </w:rPr>
          <w:fldChar w:fldCharType="begin"/>
        </w:r>
        <w:r w:rsidR="005C79AF">
          <w:rPr>
            <w:noProof/>
            <w:webHidden/>
          </w:rPr>
          <w:instrText xml:space="preserve"> PAGEREF _Toc442880892 \h </w:instrText>
        </w:r>
        <w:r w:rsidR="005C79AF">
          <w:rPr>
            <w:noProof/>
            <w:webHidden/>
          </w:rPr>
        </w:r>
        <w:r w:rsidR="005C79AF">
          <w:rPr>
            <w:noProof/>
            <w:webHidden/>
          </w:rPr>
          <w:fldChar w:fldCharType="separate"/>
        </w:r>
        <w:r w:rsidR="005C79AF">
          <w:rPr>
            <w:noProof/>
            <w:webHidden/>
          </w:rPr>
          <w:t>9</w:t>
        </w:r>
        <w:r w:rsidR="005C79AF">
          <w:rPr>
            <w:noProof/>
            <w:webHidden/>
          </w:rPr>
          <w:fldChar w:fldCharType="end"/>
        </w:r>
      </w:hyperlink>
    </w:p>
    <w:p w14:paraId="09306B21" w14:textId="77777777" w:rsidR="005C79AF" w:rsidRDefault="00661DF0">
      <w:pPr>
        <w:pStyle w:val="TOC3"/>
        <w:rPr>
          <w:rFonts w:asciiTheme="minorHAnsi" w:eastAsiaTheme="minorEastAsia" w:hAnsiTheme="minorHAnsi" w:cstheme="minorBidi"/>
          <w:b w:val="0"/>
          <w:noProof/>
          <w:sz w:val="22"/>
          <w:szCs w:val="22"/>
        </w:rPr>
      </w:pPr>
      <w:hyperlink w:anchor="_Toc442880893" w:history="1">
        <w:r w:rsidR="005C79AF" w:rsidRPr="008E7466">
          <w:rPr>
            <w:rStyle w:val="Hyperlink"/>
            <w:noProof/>
            <w14:scene3d>
              <w14:camera w14:prst="orthographicFront"/>
              <w14:lightRig w14:rig="threePt" w14:dir="t">
                <w14:rot w14:lat="0" w14:lon="0" w14:rev="0"/>
              </w14:lightRig>
            </w14:scene3d>
          </w:rPr>
          <w:t>2.4.1.</w:t>
        </w:r>
        <w:r w:rsidR="005C79AF">
          <w:rPr>
            <w:rFonts w:asciiTheme="minorHAnsi" w:eastAsiaTheme="minorEastAsia" w:hAnsiTheme="minorHAnsi" w:cstheme="minorBidi"/>
            <w:b w:val="0"/>
            <w:noProof/>
            <w:sz w:val="22"/>
            <w:szCs w:val="22"/>
          </w:rPr>
          <w:tab/>
        </w:r>
        <w:r w:rsidR="005C79AF" w:rsidRPr="008E7466">
          <w:rPr>
            <w:rStyle w:val="Hyperlink"/>
            <w:noProof/>
          </w:rPr>
          <w:t>Overview of Functional Workload/Performance Requirements</w:t>
        </w:r>
        <w:r w:rsidR="005C79AF">
          <w:rPr>
            <w:noProof/>
            <w:webHidden/>
          </w:rPr>
          <w:tab/>
        </w:r>
        <w:r w:rsidR="005C79AF">
          <w:rPr>
            <w:noProof/>
            <w:webHidden/>
          </w:rPr>
          <w:fldChar w:fldCharType="begin"/>
        </w:r>
        <w:r w:rsidR="005C79AF">
          <w:rPr>
            <w:noProof/>
            <w:webHidden/>
          </w:rPr>
          <w:instrText xml:space="preserve"> PAGEREF _Toc442880893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218A7867" w14:textId="77777777" w:rsidR="005C79AF" w:rsidRDefault="00661DF0">
      <w:pPr>
        <w:pStyle w:val="TOC3"/>
        <w:rPr>
          <w:rFonts w:asciiTheme="minorHAnsi" w:eastAsiaTheme="minorEastAsia" w:hAnsiTheme="minorHAnsi" w:cstheme="minorBidi"/>
          <w:b w:val="0"/>
          <w:noProof/>
          <w:sz w:val="22"/>
          <w:szCs w:val="22"/>
        </w:rPr>
      </w:pPr>
      <w:hyperlink w:anchor="_Toc442880894" w:history="1">
        <w:r w:rsidR="005C79AF" w:rsidRPr="008E7466">
          <w:rPr>
            <w:rStyle w:val="Hyperlink"/>
            <w:noProof/>
            <w14:scene3d>
              <w14:camera w14:prst="orthographicFront"/>
              <w14:lightRig w14:rig="threePt" w14:dir="t">
                <w14:rot w14:lat="0" w14:lon="0" w14:rev="0"/>
              </w14:lightRig>
            </w14:scene3d>
          </w:rPr>
          <w:t>2.4.2.</w:t>
        </w:r>
        <w:r w:rsidR="005C79AF">
          <w:rPr>
            <w:rFonts w:asciiTheme="minorHAnsi" w:eastAsiaTheme="minorEastAsia" w:hAnsiTheme="minorHAnsi" w:cstheme="minorBidi"/>
            <w:b w:val="0"/>
            <w:noProof/>
            <w:sz w:val="22"/>
            <w:szCs w:val="22"/>
          </w:rPr>
          <w:tab/>
        </w:r>
        <w:r w:rsidR="005C79AF" w:rsidRPr="008E7466">
          <w:rPr>
            <w:rStyle w:val="Hyperlink"/>
            <w:noProof/>
          </w:rPr>
          <w:t>Overview of Operational Requirements</w:t>
        </w:r>
        <w:r w:rsidR="005C79AF">
          <w:rPr>
            <w:noProof/>
            <w:webHidden/>
          </w:rPr>
          <w:tab/>
        </w:r>
        <w:r w:rsidR="005C79AF">
          <w:rPr>
            <w:noProof/>
            <w:webHidden/>
          </w:rPr>
          <w:fldChar w:fldCharType="begin"/>
        </w:r>
        <w:r w:rsidR="005C79AF">
          <w:rPr>
            <w:noProof/>
            <w:webHidden/>
          </w:rPr>
          <w:instrText xml:space="preserve"> PAGEREF _Toc442880894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5839CFB9" w14:textId="77777777" w:rsidR="005C79AF" w:rsidRDefault="00661DF0">
      <w:pPr>
        <w:pStyle w:val="TOC3"/>
        <w:rPr>
          <w:rFonts w:asciiTheme="minorHAnsi" w:eastAsiaTheme="minorEastAsia" w:hAnsiTheme="minorHAnsi" w:cstheme="minorBidi"/>
          <w:b w:val="0"/>
          <w:noProof/>
          <w:sz w:val="22"/>
          <w:szCs w:val="22"/>
        </w:rPr>
      </w:pPr>
      <w:hyperlink w:anchor="_Toc442880895" w:history="1">
        <w:r w:rsidR="005C79AF" w:rsidRPr="008E7466">
          <w:rPr>
            <w:rStyle w:val="Hyperlink"/>
            <w:noProof/>
            <w14:scene3d>
              <w14:camera w14:prst="orthographicFront"/>
              <w14:lightRig w14:rig="threePt" w14:dir="t">
                <w14:rot w14:lat="0" w14:lon="0" w14:rev="0"/>
              </w14:lightRig>
            </w14:scene3d>
          </w:rPr>
          <w:t>2.4.3.</w:t>
        </w:r>
        <w:r w:rsidR="005C79AF">
          <w:rPr>
            <w:rFonts w:asciiTheme="minorHAnsi" w:eastAsiaTheme="minorEastAsia" w:hAnsiTheme="minorHAnsi" w:cstheme="minorBidi"/>
            <w:b w:val="0"/>
            <w:noProof/>
            <w:sz w:val="22"/>
            <w:szCs w:val="22"/>
          </w:rPr>
          <w:tab/>
        </w:r>
        <w:r w:rsidR="005C79AF" w:rsidRPr="008E7466">
          <w:rPr>
            <w:rStyle w:val="Hyperlink"/>
            <w:noProof/>
          </w:rPr>
          <w:t>Overview of Technical Requirements</w:t>
        </w:r>
        <w:r w:rsidR="005C79AF">
          <w:rPr>
            <w:noProof/>
            <w:webHidden/>
          </w:rPr>
          <w:tab/>
        </w:r>
        <w:r w:rsidR="005C79AF">
          <w:rPr>
            <w:noProof/>
            <w:webHidden/>
          </w:rPr>
          <w:fldChar w:fldCharType="begin"/>
        </w:r>
        <w:r w:rsidR="005C79AF">
          <w:rPr>
            <w:noProof/>
            <w:webHidden/>
          </w:rPr>
          <w:instrText xml:space="preserve"> PAGEREF _Toc442880895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3CE2D0E9" w14:textId="77777777" w:rsidR="005C79AF" w:rsidRDefault="00661DF0">
      <w:pPr>
        <w:pStyle w:val="TOC3"/>
        <w:rPr>
          <w:rFonts w:asciiTheme="minorHAnsi" w:eastAsiaTheme="minorEastAsia" w:hAnsiTheme="minorHAnsi" w:cstheme="minorBidi"/>
          <w:b w:val="0"/>
          <w:noProof/>
          <w:sz w:val="22"/>
          <w:szCs w:val="22"/>
        </w:rPr>
      </w:pPr>
      <w:hyperlink w:anchor="_Toc442880896" w:history="1">
        <w:r w:rsidR="005C79AF" w:rsidRPr="008E7466">
          <w:rPr>
            <w:rStyle w:val="Hyperlink"/>
            <w:noProof/>
            <w14:scene3d>
              <w14:camera w14:prst="orthographicFront"/>
              <w14:lightRig w14:rig="threePt" w14:dir="t">
                <w14:rot w14:lat="0" w14:lon="0" w14:rev="0"/>
              </w14:lightRig>
            </w14:scene3d>
          </w:rPr>
          <w:t>2.4.4.</w:t>
        </w:r>
        <w:r w:rsidR="005C79AF">
          <w:rPr>
            <w:rFonts w:asciiTheme="minorHAnsi" w:eastAsiaTheme="minorEastAsia" w:hAnsiTheme="minorHAnsi" w:cstheme="minorBidi"/>
            <w:b w:val="0"/>
            <w:noProof/>
            <w:sz w:val="22"/>
            <w:szCs w:val="22"/>
          </w:rPr>
          <w:tab/>
        </w:r>
        <w:r w:rsidR="005C79AF" w:rsidRPr="008E7466">
          <w:rPr>
            <w:rStyle w:val="Hyperlink"/>
            <w:noProof/>
          </w:rPr>
          <w:t>Overview of Security or Privacy Requirements</w:t>
        </w:r>
        <w:r w:rsidR="005C79AF">
          <w:rPr>
            <w:noProof/>
            <w:webHidden/>
          </w:rPr>
          <w:tab/>
        </w:r>
        <w:r w:rsidR="005C79AF">
          <w:rPr>
            <w:noProof/>
            <w:webHidden/>
          </w:rPr>
          <w:fldChar w:fldCharType="begin"/>
        </w:r>
        <w:r w:rsidR="005C79AF">
          <w:rPr>
            <w:noProof/>
            <w:webHidden/>
          </w:rPr>
          <w:instrText xml:space="preserve"> PAGEREF _Toc442880896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64755947" w14:textId="77777777" w:rsidR="005C79AF" w:rsidRDefault="00661DF0">
      <w:pPr>
        <w:pStyle w:val="TOC3"/>
        <w:rPr>
          <w:rFonts w:asciiTheme="minorHAnsi" w:eastAsiaTheme="minorEastAsia" w:hAnsiTheme="minorHAnsi" w:cstheme="minorBidi"/>
          <w:b w:val="0"/>
          <w:noProof/>
          <w:sz w:val="22"/>
          <w:szCs w:val="22"/>
        </w:rPr>
      </w:pPr>
      <w:hyperlink w:anchor="_Toc442880897" w:history="1">
        <w:r w:rsidR="005C79AF" w:rsidRPr="008E7466">
          <w:rPr>
            <w:rStyle w:val="Hyperlink"/>
            <w:noProof/>
            <w14:scene3d>
              <w14:camera w14:prst="orthographicFront"/>
              <w14:lightRig w14:rig="threePt" w14:dir="t">
                <w14:rot w14:lat="0" w14:lon="0" w14:rev="0"/>
              </w14:lightRig>
            </w14:scene3d>
          </w:rPr>
          <w:t>2.4.5.</w:t>
        </w:r>
        <w:r w:rsidR="005C79AF">
          <w:rPr>
            <w:rFonts w:asciiTheme="minorHAnsi" w:eastAsiaTheme="minorEastAsia" w:hAnsiTheme="minorHAnsi" w:cstheme="minorBidi"/>
            <w:b w:val="0"/>
            <w:noProof/>
            <w:sz w:val="22"/>
            <w:szCs w:val="22"/>
          </w:rPr>
          <w:tab/>
        </w:r>
        <w:r w:rsidR="005C79AF" w:rsidRPr="008E7466">
          <w:rPr>
            <w:rStyle w:val="Hyperlink"/>
            <w:noProof/>
          </w:rPr>
          <w:t>Overview of System Criticality and High Availability Requirements</w:t>
        </w:r>
        <w:r w:rsidR="005C79AF">
          <w:rPr>
            <w:noProof/>
            <w:webHidden/>
          </w:rPr>
          <w:tab/>
        </w:r>
        <w:r w:rsidR="005C79AF">
          <w:rPr>
            <w:noProof/>
            <w:webHidden/>
          </w:rPr>
          <w:fldChar w:fldCharType="begin"/>
        </w:r>
        <w:r w:rsidR="005C79AF">
          <w:rPr>
            <w:noProof/>
            <w:webHidden/>
          </w:rPr>
          <w:instrText xml:space="preserve"> PAGEREF _Toc442880897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04EEE272" w14:textId="77777777" w:rsidR="005C79AF" w:rsidRDefault="00661DF0">
      <w:pPr>
        <w:pStyle w:val="TOC3"/>
        <w:rPr>
          <w:rFonts w:asciiTheme="minorHAnsi" w:eastAsiaTheme="minorEastAsia" w:hAnsiTheme="minorHAnsi" w:cstheme="minorBidi"/>
          <w:b w:val="0"/>
          <w:noProof/>
          <w:sz w:val="22"/>
          <w:szCs w:val="22"/>
        </w:rPr>
      </w:pPr>
      <w:hyperlink w:anchor="_Toc442880898" w:history="1">
        <w:r w:rsidR="005C79AF" w:rsidRPr="008E7466">
          <w:rPr>
            <w:rStyle w:val="Hyperlink"/>
            <w:noProof/>
            <w14:scene3d>
              <w14:camera w14:prst="orthographicFront"/>
              <w14:lightRig w14:rig="threePt" w14:dir="t">
                <w14:rot w14:lat="0" w14:lon="0" w14:rev="0"/>
              </w14:lightRig>
            </w14:scene3d>
          </w:rPr>
          <w:t>2.4.6.</w:t>
        </w:r>
        <w:r w:rsidR="005C79AF">
          <w:rPr>
            <w:rFonts w:asciiTheme="minorHAnsi" w:eastAsiaTheme="minorEastAsia" w:hAnsiTheme="minorHAnsi" w:cstheme="minorBidi"/>
            <w:b w:val="0"/>
            <w:noProof/>
            <w:sz w:val="22"/>
            <w:szCs w:val="22"/>
          </w:rPr>
          <w:tab/>
        </w:r>
        <w:r w:rsidR="005C79AF" w:rsidRPr="008E7466">
          <w:rPr>
            <w:rStyle w:val="Hyperlink"/>
            <w:noProof/>
          </w:rPr>
          <w:t>Single Sign-on Requirements</w:t>
        </w:r>
        <w:r w:rsidR="005C79AF">
          <w:rPr>
            <w:noProof/>
            <w:webHidden/>
          </w:rPr>
          <w:tab/>
        </w:r>
        <w:r w:rsidR="005C79AF">
          <w:rPr>
            <w:noProof/>
            <w:webHidden/>
          </w:rPr>
          <w:fldChar w:fldCharType="begin"/>
        </w:r>
        <w:r w:rsidR="005C79AF">
          <w:rPr>
            <w:noProof/>
            <w:webHidden/>
          </w:rPr>
          <w:instrText xml:space="preserve"> PAGEREF _Toc442880898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5B71E73C" w14:textId="77777777" w:rsidR="005C79AF" w:rsidRDefault="00661DF0">
      <w:pPr>
        <w:pStyle w:val="TOC3"/>
        <w:rPr>
          <w:rFonts w:asciiTheme="minorHAnsi" w:eastAsiaTheme="minorEastAsia" w:hAnsiTheme="minorHAnsi" w:cstheme="minorBidi"/>
          <w:b w:val="0"/>
          <w:noProof/>
          <w:sz w:val="22"/>
          <w:szCs w:val="22"/>
        </w:rPr>
      </w:pPr>
      <w:hyperlink w:anchor="_Toc442880899" w:history="1">
        <w:r w:rsidR="005C79AF" w:rsidRPr="008E7466">
          <w:rPr>
            <w:rStyle w:val="Hyperlink"/>
            <w:noProof/>
            <w14:scene3d>
              <w14:camera w14:prst="orthographicFront"/>
              <w14:lightRig w14:rig="threePt" w14:dir="t">
                <w14:rot w14:lat="0" w14:lon="0" w14:rev="0"/>
              </w14:lightRig>
            </w14:scene3d>
          </w:rPr>
          <w:t>2.4.7.</w:t>
        </w:r>
        <w:r w:rsidR="005C79AF">
          <w:rPr>
            <w:rFonts w:asciiTheme="minorHAnsi" w:eastAsiaTheme="minorEastAsia" w:hAnsiTheme="minorHAnsi" w:cstheme="minorBidi"/>
            <w:b w:val="0"/>
            <w:noProof/>
            <w:sz w:val="22"/>
            <w:szCs w:val="22"/>
          </w:rPr>
          <w:tab/>
        </w:r>
        <w:r w:rsidR="005C79AF" w:rsidRPr="008E7466">
          <w:rPr>
            <w:rStyle w:val="Hyperlink"/>
            <w:noProof/>
          </w:rPr>
          <w:t>Requirement for Use of Enterprise Portals</w:t>
        </w:r>
        <w:r w:rsidR="005C79AF">
          <w:rPr>
            <w:noProof/>
            <w:webHidden/>
          </w:rPr>
          <w:tab/>
        </w:r>
        <w:r w:rsidR="005C79AF">
          <w:rPr>
            <w:noProof/>
            <w:webHidden/>
          </w:rPr>
          <w:fldChar w:fldCharType="begin"/>
        </w:r>
        <w:r w:rsidR="005C79AF">
          <w:rPr>
            <w:noProof/>
            <w:webHidden/>
          </w:rPr>
          <w:instrText xml:space="preserve"> PAGEREF _Toc442880899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3BC0CF00" w14:textId="77777777" w:rsidR="005C79AF" w:rsidRDefault="00661DF0">
      <w:pPr>
        <w:pStyle w:val="TOC3"/>
        <w:rPr>
          <w:rFonts w:asciiTheme="minorHAnsi" w:eastAsiaTheme="minorEastAsia" w:hAnsiTheme="minorHAnsi" w:cstheme="minorBidi"/>
          <w:b w:val="0"/>
          <w:noProof/>
          <w:sz w:val="22"/>
          <w:szCs w:val="22"/>
        </w:rPr>
      </w:pPr>
      <w:hyperlink w:anchor="_Toc442880900" w:history="1">
        <w:r w:rsidR="005C79AF" w:rsidRPr="008E7466">
          <w:rPr>
            <w:rStyle w:val="Hyperlink"/>
            <w:noProof/>
            <w14:scene3d>
              <w14:camera w14:prst="orthographicFront"/>
              <w14:lightRig w14:rig="threePt" w14:dir="t">
                <w14:rot w14:lat="0" w14:lon="0" w14:rev="0"/>
              </w14:lightRig>
            </w14:scene3d>
          </w:rPr>
          <w:t>2.4.8.</w:t>
        </w:r>
        <w:r w:rsidR="005C79AF">
          <w:rPr>
            <w:rFonts w:asciiTheme="minorHAnsi" w:eastAsiaTheme="minorEastAsia" w:hAnsiTheme="minorHAnsi" w:cstheme="minorBidi"/>
            <w:b w:val="0"/>
            <w:noProof/>
            <w:sz w:val="22"/>
            <w:szCs w:val="22"/>
          </w:rPr>
          <w:tab/>
        </w:r>
        <w:r w:rsidR="005C79AF" w:rsidRPr="008E7466">
          <w:rPr>
            <w:rStyle w:val="Hyperlink"/>
            <w:noProof/>
          </w:rPr>
          <w:t>Special Device Requirements</w:t>
        </w:r>
        <w:r w:rsidR="005C79AF">
          <w:rPr>
            <w:noProof/>
            <w:webHidden/>
          </w:rPr>
          <w:tab/>
        </w:r>
        <w:r w:rsidR="005C79AF">
          <w:rPr>
            <w:noProof/>
            <w:webHidden/>
          </w:rPr>
          <w:fldChar w:fldCharType="begin"/>
        </w:r>
        <w:r w:rsidR="005C79AF">
          <w:rPr>
            <w:noProof/>
            <w:webHidden/>
          </w:rPr>
          <w:instrText xml:space="preserve"> PAGEREF _Toc442880900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6ED2038C" w14:textId="77777777" w:rsidR="005C79AF" w:rsidRDefault="00661DF0">
      <w:pPr>
        <w:pStyle w:val="TOC1"/>
        <w:rPr>
          <w:rFonts w:asciiTheme="minorHAnsi" w:eastAsiaTheme="minorEastAsia" w:hAnsiTheme="minorHAnsi" w:cstheme="minorBidi"/>
          <w:b w:val="0"/>
          <w:noProof/>
          <w:sz w:val="22"/>
          <w:szCs w:val="22"/>
        </w:rPr>
      </w:pPr>
      <w:hyperlink w:anchor="_Toc442880901" w:history="1">
        <w:r w:rsidR="005C79AF" w:rsidRPr="008E7466">
          <w:rPr>
            <w:rStyle w:val="Hyperlink"/>
            <w:noProof/>
          </w:rPr>
          <w:t>3.</w:t>
        </w:r>
        <w:r w:rsidR="005C79AF">
          <w:rPr>
            <w:rFonts w:asciiTheme="minorHAnsi" w:eastAsiaTheme="minorEastAsia" w:hAnsiTheme="minorHAnsi" w:cstheme="minorBidi"/>
            <w:b w:val="0"/>
            <w:noProof/>
            <w:sz w:val="22"/>
            <w:szCs w:val="22"/>
          </w:rPr>
          <w:tab/>
        </w:r>
        <w:r w:rsidR="005C79AF" w:rsidRPr="008E7466">
          <w:rPr>
            <w:rStyle w:val="Hyperlink"/>
            <w:noProof/>
          </w:rPr>
          <w:t>Conceptual Design</w:t>
        </w:r>
        <w:r w:rsidR="005C79AF">
          <w:rPr>
            <w:noProof/>
            <w:webHidden/>
          </w:rPr>
          <w:tab/>
        </w:r>
        <w:r w:rsidR="005C79AF">
          <w:rPr>
            <w:noProof/>
            <w:webHidden/>
          </w:rPr>
          <w:fldChar w:fldCharType="begin"/>
        </w:r>
        <w:r w:rsidR="005C79AF">
          <w:rPr>
            <w:noProof/>
            <w:webHidden/>
          </w:rPr>
          <w:instrText xml:space="preserve"> PAGEREF _Toc442880901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09DEF5D1" w14:textId="77777777" w:rsidR="005C79AF" w:rsidRDefault="00661DF0">
      <w:pPr>
        <w:pStyle w:val="TOC2"/>
        <w:rPr>
          <w:rFonts w:asciiTheme="minorHAnsi" w:eastAsiaTheme="minorEastAsia" w:hAnsiTheme="minorHAnsi" w:cstheme="minorBidi"/>
          <w:b w:val="0"/>
          <w:noProof/>
          <w:sz w:val="22"/>
          <w:szCs w:val="22"/>
        </w:rPr>
      </w:pPr>
      <w:hyperlink w:anchor="_Toc442880902" w:history="1">
        <w:r w:rsidR="005C79AF" w:rsidRPr="008E7466">
          <w:rPr>
            <w:rStyle w:val="Hyperlink"/>
            <w:noProof/>
            <w14:scene3d>
              <w14:camera w14:prst="orthographicFront"/>
              <w14:lightRig w14:rig="threePt" w14:dir="t">
                <w14:rot w14:lat="0" w14:lon="0" w14:rev="0"/>
              </w14:lightRig>
            </w14:scene3d>
          </w:rPr>
          <w:t>3.1.</w:t>
        </w:r>
        <w:r w:rsidR="005C79AF">
          <w:rPr>
            <w:rFonts w:asciiTheme="minorHAnsi" w:eastAsiaTheme="minorEastAsia" w:hAnsiTheme="minorHAnsi" w:cstheme="minorBidi"/>
            <w:b w:val="0"/>
            <w:noProof/>
            <w:sz w:val="22"/>
            <w:szCs w:val="22"/>
          </w:rPr>
          <w:tab/>
        </w:r>
        <w:r w:rsidR="005C79AF" w:rsidRPr="008E7466">
          <w:rPr>
            <w:rStyle w:val="Hyperlink"/>
            <w:noProof/>
          </w:rPr>
          <w:t>Conceptual Application Design</w:t>
        </w:r>
        <w:r w:rsidR="005C79AF">
          <w:rPr>
            <w:noProof/>
            <w:webHidden/>
          </w:rPr>
          <w:tab/>
        </w:r>
        <w:r w:rsidR="005C79AF">
          <w:rPr>
            <w:noProof/>
            <w:webHidden/>
          </w:rPr>
          <w:fldChar w:fldCharType="begin"/>
        </w:r>
        <w:r w:rsidR="005C79AF">
          <w:rPr>
            <w:noProof/>
            <w:webHidden/>
          </w:rPr>
          <w:instrText xml:space="preserve"> PAGEREF _Toc442880902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49891264" w14:textId="77777777" w:rsidR="005C79AF" w:rsidRDefault="00661DF0">
      <w:pPr>
        <w:pStyle w:val="TOC3"/>
        <w:rPr>
          <w:rFonts w:asciiTheme="minorHAnsi" w:eastAsiaTheme="minorEastAsia" w:hAnsiTheme="minorHAnsi" w:cstheme="minorBidi"/>
          <w:b w:val="0"/>
          <w:noProof/>
          <w:sz w:val="22"/>
          <w:szCs w:val="22"/>
        </w:rPr>
      </w:pPr>
      <w:hyperlink w:anchor="_Toc442880903" w:history="1">
        <w:r w:rsidR="005C79AF" w:rsidRPr="008E7466">
          <w:rPr>
            <w:rStyle w:val="Hyperlink"/>
            <w:noProof/>
            <w14:scene3d>
              <w14:camera w14:prst="orthographicFront"/>
              <w14:lightRig w14:rig="threePt" w14:dir="t">
                <w14:rot w14:lat="0" w14:lon="0" w14:rev="0"/>
              </w14:lightRig>
            </w14:scene3d>
          </w:rPr>
          <w:t>3.1.1.</w:t>
        </w:r>
        <w:r w:rsidR="005C79AF">
          <w:rPr>
            <w:rFonts w:asciiTheme="minorHAnsi" w:eastAsiaTheme="minorEastAsia" w:hAnsiTheme="minorHAnsi" w:cstheme="minorBidi"/>
            <w:b w:val="0"/>
            <w:noProof/>
            <w:sz w:val="22"/>
            <w:szCs w:val="22"/>
          </w:rPr>
          <w:tab/>
        </w:r>
        <w:r w:rsidR="005C79AF" w:rsidRPr="008E7466">
          <w:rPr>
            <w:rStyle w:val="Hyperlink"/>
            <w:noProof/>
          </w:rPr>
          <w:t>Application Context</w:t>
        </w:r>
        <w:r w:rsidR="005C79AF">
          <w:rPr>
            <w:noProof/>
            <w:webHidden/>
          </w:rPr>
          <w:tab/>
        </w:r>
        <w:r w:rsidR="005C79AF">
          <w:rPr>
            <w:noProof/>
            <w:webHidden/>
          </w:rPr>
          <w:fldChar w:fldCharType="begin"/>
        </w:r>
        <w:r w:rsidR="005C79AF">
          <w:rPr>
            <w:noProof/>
            <w:webHidden/>
          </w:rPr>
          <w:instrText xml:space="preserve"> PAGEREF _Toc442880903 \h </w:instrText>
        </w:r>
        <w:r w:rsidR="005C79AF">
          <w:rPr>
            <w:noProof/>
            <w:webHidden/>
          </w:rPr>
        </w:r>
        <w:r w:rsidR="005C79AF">
          <w:rPr>
            <w:noProof/>
            <w:webHidden/>
          </w:rPr>
          <w:fldChar w:fldCharType="separate"/>
        </w:r>
        <w:r w:rsidR="005C79AF">
          <w:rPr>
            <w:noProof/>
            <w:webHidden/>
          </w:rPr>
          <w:t>10</w:t>
        </w:r>
        <w:r w:rsidR="005C79AF">
          <w:rPr>
            <w:noProof/>
            <w:webHidden/>
          </w:rPr>
          <w:fldChar w:fldCharType="end"/>
        </w:r>
      </w:hyperlink>
    </w:p>
    <w:p w14:paraId="2A935A66" w14:textId="77777777" w:rsidR="005C79AF" w:rsidRDefault="00661DF0">
      <w:pPr>
        <w:pStyle w:val="TOC3"/>
        <w:rPr>
          <w:rFonts w:asciiTheme="minorHAnsi" w:eastAsiaTheme="minorEastAsia" w:hAnsiTheme="minorHAnsi" w:cstheme="minorBidi"/>
          <w:b w:val="0"/>
          <w:noProof/>
          <w:sz w:val="22"/>
          <w:szCs w:val="22"/>
        </w:rPr>
      </w:pPr>
      <w:hyperlink w:anchor="_Toc442880904" w:history="1">
        <w:r w:rsidR="005C79AF" w:rsidRPr="008E7466">
          <w:rPr>
            <w:rStyle w:val="Hyperlink"/>
            <w:noProof/>
            <w14:scene3d>
              <w14:camera w14:prst="orthographicFront"/>
              <w14:lightRig w14:rig="threePt" w14:dir="t">
                <w14:rot w14:lat="0" w14:lon="0" w14:rev="0"/>
              </w14:lightRig>
            </w14:scene3d>
          </w:rPr>
          <w:t>3.1.2.</w:t>
        </w:r>
        <w:r w:rsidR="005C79AF">
          <w:rPr>
            <w:rFonts w:asciiTheme="minorHAnsi" w:eastAsiaTheme="minorEastAsia" w:hAnsiTheme="minorHAnsi" w:cstheme="minorBidi"/>
            <w:b w:val="0"/>
            <w:noProof/>
            <w:sz w:val="22"/>
            <w:szCs w:val="22"/>
          </w:rPr>
          <w:tab/>
        </w:r>
        <w:r w:rsidR="005C79AF" w:rsidRPr="008E7466">
          <w:rPr>
            <w:rStyle w:val="Hyperlink"/>
            <w:noProof/>
          </w:rPr>
          <w:t>High-Level Application Design</w:t>
        </w:r>
        <w:r w:rsidR="005C79AF">
          <w:rPr>
            <w:noProof/>
            <w:webHidden/>
          </w:rPr>
          <w:tab/>
        </w:r>
        <w:r w:rsidR="005C79AF">
          <w:rPr>
            <w:noProof/>
            <w:webHidden/>
          </w:rPr>
          <w:fldChar w:fldCharType="begin"/>
        </w:r>
        <w:r w:rsidR="005C79AF">
          <w:rPr>
            <w:noProof/>
            <w:webHidden/>
          </w:rPr>
          <w:instrText xml:space="preserve"> PAGEREF _Toc442880904 \h </w:instrText>
        </w:r>
        <w:r w:rsidR="005C79AF">
          <w:rPr>
            <w:noProof/>
            <w:webHidden/>
          </w:rPr>
        </w:r>
        <w:r w:rsidR="005C79AF">
          <w:rPr>
            <w:noProof/>
            <w:webHidden/>
          </w:rPr>
          <w:fldChar w:fldCharType="separate"/>
        </w:r>
        <w:r w:rsidR="005C79AF">
          <w:rPr>
            <w:noProof/>
            <w:webHidden/>
          </w:rPr>
          <w:t>11</w:t>
        </w:r>
        <w:r w:rsidR="005C79AF">
          <w:rPr>
            <w:noProof/>
            <w:webHidden/>
          </w:rPr>
          <w:fldChar w:fldCharType="end"/>
        </w:r>
      </w:hyperlink>
    </w:p>
    <w:p w14:paraId="71FFCD40" w14:textId="77777777" w:rsidR="005C79AF" w:rsidRDefault="00661DF0">
      <w:pPr>
        <w:pStyle w:val="TOC3"/>
        <w:rPr>
          <w:rFonts w:asciiTheme="minorHAnsi" w:eastAsiaTheme="minorEastAsia" w:hAnsiTheme="minorHAnsi" w:cstheme="minorBidi"/>
          <w:b w:val="0"/>
          <w:noProof/>
          <w:sz w:val="22"/>
          <w:szCs w:val="22"/>
        </w:rPr>
      </w:pPr>
      <w:hyperlink w:anchor="_Toc442880905" w:history="1">
        <w:r w:rsidR="005C79AF" w:rsidRPr="008E7466">
          <w:rPr>
            <w:rStyle w:val="Hyperlink"/>
            <w:noProof/>
            <w:snapToGrid w:val="0"/>
            <w14:scene3d>
              <w14:camera w14:prst="orthographicFront"/>
              <w14:lightRig w14:rig="threePt" w14:dir="t">
                <w14:rot w14:lat="0" w14:lon="0" w14:rev="0"/>
              </w14:lightRig>
            </w14:scene3d>
          </w:rPr>
          <w:t>3.1.3.</w:t>
        </w:r>
        <w:r w:rsidR="005C79AF">
          <w:rPr>
            <w:rFonts w:asciiTheme="minorHAnsi" w:eastAsiaTheme="minorEastAsia" w:hAnsiTheme="minorHAnsi" w:cstheme="minorBidi"/>
            <w:b w:val="0"/>
            <w:noProof/>
            <w:sz w:val="22"/>
            <w:szCs w:val="22"/>
          </w:rPr>
          <w:tab/>
        </w:r>
        <w:r w:rsidR="005C79AF" w:rsidRPr="008E7466">
          <w:rPr>
            <w:rStyle w:val="Hyperlink"/>
            <w:noProof/>
            <w:snapToGrid w:val="0"/>
          </w:rPr>
          <w:t>Application Locations</w:t>
        </w:r>
        <w:r w:rsidR="005C79AF">
          <w:rPr>
            <w:noProof/>
            <w:webHidden/>
          </w:rPr>
          <w:tab/>
        </w:r>
        <w:r w:rsidR="005C79AF">
          <w:rPr>
            <w:noProof/>
            <w:webHidden/>
          </w:rPr>
          <w:fldChar w:fldCharType="begin"/>
        </w:r>
        <w:r w:rsidR="005C79AF">
          <w:rPr>
            <w:noProof/>
            <w:webHidden/>
          </w:rPr>
          <w:instrText xml:space="preserve"> PAGEREF _Toc442880905 \h </w:instrText>
        </w:r>
        <w:r w:rsidR="005C79AF">
          <w:rPr>
            <w:noProof/>
            <w:webHidden/>
          </w:rPr>
        </w:r>
        <w:r w:rsidR="005C79AF">
          <w:rPr>
            <w:noProof/>
            <w:webHidden/>
          </w:rPr>
          <w:fldChar w:fldCharType="separate"/>
        </w:r>
        <w:r w:rsidR="005C79AF">
          <w:rPr>
            <w:noProof/>
            <w:webHidden/>
          </w:rPr>
          <w:t>14</w:t>
        </w:r>
        <w:r w:rsidR="005C79AF">
          <w:rPr>
            <w:noProof/>
            <w:webHidden/>
          </w:rPr>
          <w:fldChar w:fldCharType="end"/>
        </w:r>
      </w:hyperlink>
    </w:p>
    <w:p w14:paraId="7D71F40D" w14:textId="77777777" w:rsidR="005C79AF" w:rsidRDefault="00661DF0">
      <w:pPr>
        <w:pStyle w:val="TOC2"/>
        <w:rPr>
          <w:rFonts w:asciiTheme="minorHAnsi" w:eastAsiaTheme="minorEastAsia" w:hAnsiTheme="minorHAnsi" w:cstheme="minorBidi"/>
          <w:b w:val="0"/>
          <w:noProof/>
          <w:sz w:val="22"/>
          <w:szCs w:val="22"/>
        </w:rPr>
      </w:pPr>
      <w:hyperlink w:anchor="_Toc442880906" w:history="1">
        <w:r w:rsidR="005C79AF" w:rsidRPr="008E7466">
          <w:rPr>
            <w:rStyle w:val="Hyperlink"/>
            <w:noProof/>
            <w:snapToGrid w:val="0"/>
            <w14:scene3d>
              <w14:camera w14:prst="orthographicFront"/>
              <w14:lightRig w14:rig="threePt" w14:dir="t">
                <w14:rot w14:lat="0" w14:lon="0" w14:rev="0"/>
              </w14:lightRig>
            </w14:scene3d>
          </w:rPr>
          <w:t>3.2.</w:t>
        </w:r>
        <w:r w:rsidR="005C79AF">
          <w:rPr>
            <w:rFonts w:asciiTheme="minorHAnsi" w:eastAsiaTheme="minorEastAsia" w:hAnsiTheme="minorHAnsi" w:cstheme="minorBidi"/>
            <w:b w:val="0"/>
            <w:noProof/>
            <w:sz w:val="22"/>
            <w:szCs w:val="22"/>
          </w:rPr>
          <w:tab/>
        </w:r>
        <w:r w:rsidR="005C79AF" w:rsidRPr="008E7466">
          <w:rPr>
            <w:rStyle w:val="Hyperlink"/>
            <w:noProof/>
          </w:rPr>
          <w:t>Conceptual</w:t>
        </w:r>
        <w:r w:rsidR="005C79AF" w:rsidRPr="008E7466">
          <w:rPr>
            <w:rStyle w:val="Hyperlink"/>
            <w:noProof/>
            <w:snapToGrid w:val="0"/>
          </w:rPr>
          <w:t xml:space="preserve"> Data Design</w:t>
        </w:r>
        <w:r w:rsidR="005C79AF">
          <w:rPr>
            <w:noProof/>
            <w:webHidden/>
          </w:rPr>
          <w:tab/>
        </w:r>
        <w:r w:rsidR="005C79AF">
          <w:rPr>
            <w:noProof/>
            <w:webHidden/>
          </w:rPr>
          <w:fldChar w:fldCharType="begin"/>
        </w:r>
        <w:r w:rsidR="005C79AF">
          <w:rPr>
            <w:noProof/>
            <w:webHidden/>
          </w:rPr>
          <w:instrText xml:space="preserve"> PAGEREF _Toc442880906 \h </w:instrText>
        </w:r>
        <w:r w:rsidR="005C79AF">
          <w:rPr>
            <w:noProof/>
            <w:webHidden/>
          </w:rPr>
        </w:r>
        <w:r w:rsidR="005C79AF">
          <w:rPr>
            <w:noProof/>
            <w:webHidden/>
          </w:rPr>
          <w:fldChar w:fldCharType="separate"/>
        </w:r>
        <w:r w:rsidR="005C79AF">
          <w:rPr>
            <w:noProof/>
            <w:webHidden/>
          </w:rPr>
          <w:t>14</w:t>
        </w:r>
        <w:r w:rsidR="005C79AF">
          <w:rPr>
            <w:noProof/>
            <w:webHidden/>
          </w:rPr>
          <w:fldChar w:fldCharType="end"/>
        </w:r>
      </w:hyperlink>
    </w:p>
    <w:p w14:paraId="17AC94D4" w14:textId="77777777" w:rsidR="005C79AF" w:rsidRDefault="00661DF0">
      <w:pPr>
        <w:pStyle w:val="TOC3"/>
        <w:rPr>
          <w:rFonts w:asciiTheme="minorHAnsi" w:eastAsiaTheme="minorEastAsia" w:hAnsiTheme="minorHAnsi" w:cstheme="minorBidi"/>
          <w:b w:val="0"/>
          <w:noProof/>
          <w:sz w:val="22"/>
          <w:szCs w:val="22"/>
        </w:rPr>
      </w:pPr>
      <w:hyperlink w:anchor="_Toc442880907" w:history="1">
        <w:r w:rsidR="005C79AF" w:rsidRPr="008E7466">
          <w:rPr>
            <w:rStyle w:val="Hyperlink"/>
            <w:noProof/>
            <w14:scene3d>
              <w14:camera w14:prst="orthographicFront"/>
              <w14:lightRig w14:rig="threePt" w14:dir="t">
                <w14:rot w14:lat="0" w14:lon="0" w14:rev="0"/>
              </w14:lightRig>
            </w14:scene3d>
          </w:rPr>
          <w:t>3.2.1.</w:t>
        </w:r>
        <w:r w:rsidR="005C79AF">
          <w:rPr>
            <w:rFonts w:asciiTheme="minorHAnsi" w:eastAsiaTheme="minorEastAsia" w:hAnsiTheme="minorHAnsi" w:cstheme="minorBidi"/>
            <w:b w:val="0"/>
            <w:noProof/>
            <w:sz w:val="22"/>
            <w:szCs w:val="22"/>
          </w:rPr>
          <w:tab/>
        </w:r>
        <w:r w:rsidR="005C79AF" w:rsidRPr="008E7466">
          <w:rPr>
            <w:rStyle w:val="Hyperlink"/>
            <w:noProof/>
          </w:rPr>
          <w:t>Project Conceptual Data Model</w:t>
        </w:r>
        <w:r w:rsidR="005C79AF">
          <w:rPr>
            <w:noProof/>
            <w:webHidden/>
          </w:rPr>
          <w:tab/>
        </w:r>
        <w:r w:rsidR="005C79AF">
          <w:rPr>
            <w:noProof/>
            <w:webHidden/>
          </w:rPr>
          <w:fldChar w:fldCharType="begin"/>
        </w:r>
        <w:r w:rsidR="005C79AF">
          <w:rPr>
            <w:noProof/>
            <w:webHidden/>
          </w:rPr>
          <w:instrText xml:space="preserve"> PAGEREF _Toc442880907 \h </w:instrText>
        </w:r>
        <w:r w:rsidR="005C79AF">
          <w:rPr>
            <w:noProof/>
            <w:webHidden/>
          </w:rPr>
        </w:r>
        <w:r w:rsidR="005C79AF">
          <w:rPr>
            <w:noProof/>
            <w:webHidden/>
          </w:rPr>
          <w:fldChar w:fldCharType="separate"/>
        </w:r>
        <w:r w:rsidR="005C79AF">
          <w:rPr>
            <w:noProof/>
            <w:webHidden/>
          </w:rPr>
          <w:t>14</w:t>
        </w:r>
        <w:r w:rsidR="005C79AF">
          <w:rPr>
            <w:noProof/>
            <w:webHidden/>
          </w:rPr>
          <w:fldChar w:fldCharType="end"/>
        </w:r>
      </w:hyperlink>
    </w:p>
    <w:p w14:paraId="52D65777" w14:textId="77777777" w:rsidR="005C79AF" w:rsidRDefault="00661DF0">
      <w:pPr>
        <w:pStyle w:val="TOC3"/>
        <w:rPr>
          <w:rFonts w:asciiTheme="minorHAnsi" w:eastAsiaTheme="minorEastAsia" w:hAnsiTheme="minorHAnsi" w:cstheme="minorBidi"/>
          <w:b w:val="0"/>
          <w:noProof/>
          <w:sz w:val="22"/>
          <w:szCs w:val="22"/>
        </w:rPr>
      </w:pPr>
      <w:hyperlink w:anchor="_Toc442880908" w:history="1">
        <w:r w:rsidR="005C79AF" w:rsidRPr="008E7466">
          <w:rPr>
            <w:rStyle w:val="Hyperlink"/>
            <w:noProof/>
            <w14:scene3d>
              <w14:camera w14:prst="orthographicFront"/>
              <w14:lightRig w14:rig="threePt" w14:dir="t">
                <w14:rot w14:lat="0" w14:lon="0" w14:rev="0"/>
              </w14:lightRig>
            </w14:scene3d>
          </w:rPr>
          <w:t>3.2.2.</w:t>
        </w:r>
        <w:r w:rsidR="005C79AF">
          <w:rPr>
            <w:rFonts w:asciiTheme="minorHAnsi" w:eastAsiaTheme="minorEastAsia" w:hAnsiTheme="minorHAnsi" w:cstheme="minorBidi"/>
            <w:b w:val="0"/>
            <w:noProof/>
            <w:sz w:val="22"/>
            <w:szCs w:val="22"/>
          </w:rPr>
          <w:tab/>
        </w:r>
        <w:r w:rsidR="005C79AF" w:rsidRPr="008E7466">
          <w:rPr>
            <w:rStyle w:val="Hyperlink"/>
            <w:noProof/>
          </w:rPr>
          <w:t>Database Information</w:t>
        </w:r>
        <w:r w:rsidR="005C79AF">
          <w:rPr>
            <w:noProof/>
            <w:webHidden/>
          </w:rPr>
          <w:tab/>
        </w:r>
        <w:r w:rsidR="005C79AF">
          <w:rPr>
            <w:noProof/>
            <w:webHidden/>
          </w:rPr>
          <w:fldChar w:fldCharType="begin"/>
        </w:r>
        <w:r w:rsidR="005C79AF">
          <w:rPr>
            <w:noProof/>
            <w:webHidden/>
          </w:rPr>
          <w:instrText xml:space="preserve"> PAGEREF _Toc442880908 \h </w:instrText>
        </w:r>
        <w:r w:rsidR="005C79AF">
          <w:rPr>
            <w:noProof/>
            <w:webHidden/>
          </w:rPr>
        </w:r>
        <w:r w:rsidR="005C79AF">
          <w:rPr>
            <w:noProof/>
            <w:webHidden/>
          </w:rPr>
          <w:fldChar w:fldCharType="separate"/>
        </w:r>
        <w:r w:rsidR="005C79AF">
          <w:rPr>
            <w:noProof/>
            <w:webHidden/>
          </w:rPr>
          <w:t>14</w:t>
        </w:r>
        <w:r w:rsidR="005C79AF">
          <w:rPr>
            <w:noProof/>
            <w:webHidden/>
          </w:rPr>
          <w:fldChar w:fldCharType="end"/>
        </w:r>
      </w:hyperlink>
    </w:p>
    <w:p w14:paraId="03E650E4" w14:textId="77777777" w:rsidR="005C79AF" w:rsidRDefault="00661DF0">
      <w:pPr>
        <w:pStyle w:val="TOC3"/>
        <w:rPr>
          <w:rFonts w:asciiTheme="minorHAnsi" w:eastAsiaTheme="minorEastAsia" w:hAnsiTheme="minorHAnsi" w:cstheme="minorBidi"/>
          <w:b w:val="0"/>
          <w:noProof/>
          <w:sz w:val="22"/>
          <w:szCs w:val="22"/>
        </w:rPr>
      </w:pPr>
      <w:hyperlink w:anchor="_Toc442880909" w:history="1">
        <w:r w:rsidR="005C79AF" w:rsidRPr="008E7466">
          <w:rPr>
            <w:rStyle w:val="Hyperlink"/>
            <w:noProof/>
            <w14:scene3d>
              <w14:camera w14:prst="orthographicFront"/>
              <w14:lightRig w14:rig="threePt" w14:dir="t">
                <w14:rot w14:lat="0" w14:lon="0" w14:rev="0"/>
              </w14:lightRig>
            </w14:scene3d>
          </w:rPr>
          <w:t>3.2.3.</w:t>
        </w:r>
        <w:r w:rsidR="005C79AF">
          <w:rPr>
            <w:rFonts w:asciiTheme="minorHAnsi" w:eastAsiaTheme="minorEastAsia" w:hAnsiTheme="minorHAnsi" w:cstheme="minorBidi"/>
            <w:b w:val="0"/>
            <w:noProof/>
            <w:sz w:val="22"/>
            <w:szCs w:val="22"/>
          </w:rPr>
          <w:tab/>
        </w:r>
        <w:r w:rsidR="005C79AF" w:rsidRPr="008E7466">
          <w:rPr>
            <w:rStyle w:val="Hyperlink"/>
            <w:noProof/>
          </w:rPr>
          <w:t>User Interface Data Mapping</w:t>
        </w:r>
        <w:r w:rsidR="005C79AF">
          <w:rPr>
            <w:noProof/>
            <w:webHidden/>
          </w:rPr>
          <w:tab/>
        </w:r>
        <w:r w:rsidR="005C79AF">
          <w:rPr>
            <w:noProof/>
            <w:webHidden/>
          </w:rPr>
          <w:fldChar w:fldCharType="begin"/>
        </w:r>
        <w:r w:rsidR="005C79AF">
          <w:rPr>
            <w:noProof/>
            <w:webHidden/>
          </w:rPr>
          <w:instrText xml:space="preserve"> PAGEREF _Toc442880909 \h </w:instrText>
        </w:r>
        <w:r w:rsidR="005C79AF">
          <w:rPr>
            <w:noProof/>
            <w:webHidden/>
          </w:rPr>
        </w:r>
        <w:r w:rsidR="005C79AF">
          <w:rPr>
            <w:noProof/>
            <w:webHidden/>
          </w:rPr>
          <w:fldChar w:fldCharType="separate"/>
        </w:r>
        <w:r w:rsidR="005C79AF">
          <w:rPr>
            <w:noProof/>
            <w:webHidden/>
          </w:rPr>
          <w:t>15</w:t>
        </w:r>
        <w:r w:rsidR="005C79AF">
          <w:rPr>
            <w:noProof/>
            <w:webHidden/>
          </w:rPr>
          <w:fldChar w:fldCharType="end"/>
        </w:r>
      </w:hyperlink>
    </w:p>
    <w:p w14:paraId="35B9FA71" w14:textId="77777777" w:rsidR="005C79AF" w:rsidRDefault="00661DF0">
      <w:pPr>
        <w:pStyle w:val="TOC2"/>
        <w:rPr>
          <w:rFonts w:asciiTheme="minorHAnsi" w:eastAsiaTheme="minorEastAsia" w:hAnsiTheme="minorHAnsi" w:cstheme="minorBidi"/>
          <w:b w:val="0"/>
          <w:noProof/>
          <w:sz w:val="22"/>
          <w:szCs w:val="22"/>
        </w:rPr>
      </w:pPr>
      <w:hyperlink w:anchor="_Toc442880910" w:history="1">
        <w:r w:rsidR="005C79AF" w:rsidRPr="008E7466">
          <w:rPr>
            <w:rStyle w:val="Hyperlink"/>
            <w:noProof/>
            <w14:scene3d>
              <w14:camera w14:prst="orthographicFront"/>
              <w14:lightRig w14:rig="threePt" w14:dir="t">
                <w14:rot w14:lat="0" w14:lon="0" w14:rev="0"/>
              </w14:lightRig>
            </w14:scene3d>
          </w:rPr>
          <w:t>3.3.</w:t>
        </w:r>
        <w:r w:rsidR="005C79AF">
          <w:rPr>
            <w:rFonts w:asciiTheme="minorHAnsi" w:eastAsiaTheme="minorEastAsia" w:hAnsiTheme="minorHAnsi" w:cstheme="minorBidi"/>
            <w:b w:val="0"/>
            <w:noProof/>
            <w:sz w:val="22"/>
            <w:szCs w:val="22"/>
          </w:rPr>
          <w:tab/>
        </w:r>
        <w:r w:rsidR="005C79AF" w:rsidRPr="008E7466">
          <w:rPr>
            <w:rStyle w:val="Hyperlink"/>
            <w:noProof/>
          </w:rPr>
          <w:t>Conceptual Infrastructure Design</w:t>
        </w:r>
        <w:r w:rsidR="005C79AF">
          <w:rPr>
            <w:noProof/>
            <w:webHidden/>
          </w:rPr>
          <w:tab/>
        </w:r>
        <w:r w:rsidR="005C79AF">
          <w:rPr>
            <w:noProof/>
            <w:webHidden/>
          </w:rPr>
          <w:fldChar w:fldCharType="begin"/>
        </w:r>
        <w:r w:rsidR="005C79AF">
          <w:rPr>
            <w:noProof/>
            <w:webHidden/>
          </w:rPr>
          <w:instrText xml:space="preserve"> PAGEREF _Toc442880910 \h </w:instrText>
        </w:r>
        <w:r w:rsidR="005C79AF">
          <w:rPr>
            <w:noProof/>
            <w:webHidden/>
          </w:rPr>
        </w:r>
        <w:r w:rsidR="005C79AF">
          <w:rPr>
            <w:noProof/>
            <w:webHidden/>
          </w:rPr>
          <w:fldChar w:fldCharType="separate"/>
        </w:r>
        <w:r w:rsidR="005C79AF">
          <w:rPr>
            <w:noProof/>
            <w:webHidden/>
          </w:rPr>
          <w:t>15</w:t>
        </w:r>
        <w:r w:rsidR="005C79AF">
          <w:rPr>
            <w:noProof/>
            <w:webHidden/>
          </w:rPr>
          <w:fldChar w:fldCharType="end"/>
        </w:r>
      </w:hyperlink>
    </w:p>
    <w:p w14:paraId="3AC9A30F" w14:textId="77777777" w:rsidR="005C79AF" w:rsidRDefault="00661DF0">
      <w:pPr>
        <w:pStyle w:val="TOC3"/>
        <w:rPr>
          <w:rFonts w:asciiTheme="minorHAnsi" w:eastAsiaTheme="minorEastAsia" w:hAnsiTheme="minorHAnsi" w:cstheme="minorBidi"/>
          <w:b w:val="0"/>
          <w:noProof/>
          <w:sz w:val="22"/>
          <w:szCs w:val="22"/>
        </w:rPr>
      </w:pPr>
      <w:hyperlink w:anchor="_Toc442880911" w:history="1">
        <w:r w:rsidR="005C79AF" w:rsidRPr="008E7466">
          <w:rPr>
            <w:rStyle w:val="Hyperlink"/>
            <w:noProof/>
            <w14:scene3d>
              <w14:camera w14:prst="orthographicFront"/>
              <w14:lightRig w14:rig="threePt" w14:dir="t">
                <w14:rot w14:lat="0" w14:lon="0" w14:rev="0"/>
              </w14:lightRig>
            </w14:scene3d>
          </w:rPr>
          <w:t>3.3.1.</w:t>
        </w:r>
        <w:r w:rsidR="005C79AF">
          <w:rPr>
            <w:rFonts w:asciiTheme="minorHAnsi" w:eastAsiaTheme="minorEastAsia" w:hAnsiTheme="minorHAnsi" w:cstheme="minorBidi"/>
            <w:b w:val="0"/>
            <w:noProof/>
            <w:sz w:val="22"/>
            <w:szCs w:val="22"/>
          </w:rPr>
          <w:tab/>
        </w:r>
        <w:r w:rsidR="005C79AF" w:rsidRPr="008E7466">
          <w:rPr>
            <w:rStyle w:val="Hyperlink"/>
            <w:noProof/>
          </w:rPr>
          <w:t>System Criticality and High Availability</w:t>
        </w:r>
        <w:r w:rsidR="005C79AF">
          <w:rPr>
            <w:noProof/>
            <w:webHidden/>
          </w:rPr>
          <w:tab/>
        </w:r>
        <w:r w:rsidR="005C79AF">
          <w:rPr>
            <w:noProof/>
            <w:webHidden/>
          </w:rPr>
          <w:fldChar w:fldCharType="begin"/>
        </w:r>
        <w:r w:rsidR="005C79AF">
          <w:rPr>
            <w:noProof/>
            <w:webHidden/>
          </w:rPr>
          <w:instrText xml:space="preserve"> PAGEREF _Toc442880911 \h </w:instrText>
        </w:r>
        <w:r w:rsidR="005C79AF">
          <w:rPr>
            <w:noProof/>
            <w:webHidden/>
          </w:rPr>
        </w:r>
        <w:r w:rsidR="005C79AF">
          <w:rPr>
            <w:noProof/>
            <w:webHidden/>
          </w:rPr>
          <w:fldChar w:fldCharType="separate"/>
        </w:r>
        <w:r w:rsidR="005C79AF">
          <w:rPr>
            <w:noProof/>
            <w:webHidden/>
          </w:rPr>
          <w:t>15</w:t>
        </w:r>
        <w:r w:rsidR="005C79AF">
          <w:rPr>
            <w:noProof/>
            <w:webHidden/>
          </w:rPr>
          <w:fldChar w:fldCharType="end"/>
        </w:r>
      </w:hyperlink>
    </w:p>
    <w:p w14:paraId="64814067" w14:textId="77777777" w:rsidR="005C79AF" w:rsidRDefault="00661DF0">
      <w:pPr>
        <w:pStyle w:val="TOC3"/>
        <w:rPr>
          <w:rFonts w:asciiTheme="minorHAnsi" w:eastAsiaTheme="minorEastAsia" w:hAnsiTheme="minorHAnsi" w:cstheme="minorBidi"/>
          <w:b w:val="0"/>
          <w:noProof/>
          <w:sz w:val="22"/>
          <w:szCs w:val="22"/>
        </w:rPr>
      </w:pPr>
      <w:hyperlink w:anchor="_Toc442880912" w:history="1">
        <w:r w:rsidR="005C79AF" w:rsidRPr="008E7466">
          <w:rPr>
            <w:rStyle w:val="Hyperlink"/>
            <w:noProof/>
            <w14:scene3d>
              <w14:camera w14:prst="orthographicFront"/>
              <w14:lightRig w14:rig="threePt" w14:dir="t">
                <w14:rot w14:lat="0" w14:lon="0" w14:rev="0"/>
              </w14:lightRig>
            </w14:scene3d>
          </w:rPr>
          <w:t>3.3.2.</w:t>
        </w:r>
        <w:r w:rsidR="005C79AF">
          <w:rPr>
            <w:rFonts w:asciiTheme="minorHAnsi" w:eastAsiaTheme="minorEastAsia" w:hAnsiTheme="minorHAnsi" w:cstheme="minorBidi"/>
            <w:b w:val="0"/>
            <w:noProof/>
            <w:sz w:val="22"/>
            <w:szCs w:val="22"/>
          </w:rPr>
          <w:tab/>
        </w:r>
        <w:r w:rsidR="005C79AF" w:rsidRPr="008E7466">
          <w:rPr>
            <w:rStyle w:val="Hyperlink"/>
            <w:noProof/>
          </w:rPr>
          <w:t>Special Technology</w:t>
        </w:r>
        <w:r w:rsidR="005C79AF">
          <w:rPr>
            <w:noProof/>
            <w:webHidden/>
          </w:rPr>
          <w:tab/>
        </w:r>
        <w:r w:rsidR="005C79AF">
          <w:rPr>
            <w:noProof/>
            <w:webHidden/>
          </w:rPr>
          <w:fldChar w:fldCharType="begin"/>
        </w:r>
        <w:r w:rsidR="005C79AF">
          <w:rPr>
            <w:noProof/>
            <w:webHidden/>
          </w:rPr>
          <w:instrText xml:space="preserve"> PAGEREF _Toc442880912 \h </w:instrText>
        </w:r>
        <w:r w:rsidR="005C79AF">
          <w:rPr>
            <w:noProof/>
            <w:webHidden/>
          </w:rPr>
        </w:r>
        <w:r w:rsidR="005C79AF">
          <w:rPr>
            <w:noProof/>
            <w:webHidden/>
          </w:rPr>
          <w:fldChar w:fldCharType="separate"/>
        </w:r>
        <w:r w:rsidR="005C79AF">
          <w:rPr>
            <w:noProof/>
            <w:webHidden/>
          </w:rPr>
          <w:t>16</w:t>
        </w:r>
        <w:r w:rsidR="005C79AF">
          <w:rPr>
            <w:noProof/>
            <w:webHidden/>
          </w:rPr>
          <w:fldChar w:fldCharType="end"/>
        </w:r>
      </w:hyperlink>
    </w:p>
    <w:p w14:paraId="4D9093F9" w14:textId="77777777" w:rsidR="005C79AF" w:rsidRDefault="00661DF0">
      <w:pPr>
        <w:pStyle w:val="TOC3"/>
        <w:rPr>
          <w:rFonts w:asciiTheme="minorHAnsi" w:eastAsiaTheme="minorEastAsia" w:hAnsiTheme="minorHAnsi" w:cstheme="minorBidi"/>
          <w:b w:val="0"/>
          <w:noProof/>
          <w:sz w:val="22"/>
          <w:szCs w:val="22"/>
        </w:rPr>
      </w:pPr>
      <w:hyperlink w:anchor="_Toc442880913" w:history="1">
        <w:r w:rsidR="005C79AF" w:rsidRPr="008E7466">
          <w:rPr>
            <w:rStyle w:val="Hyperlink"/>
            <w:noProof/>
            <w14:scene3d>
              <w14:camera w14:prst="orthographicFront"/>
              <w14:lightRig w14:rig="threePt" w14:dir="t">
                <w14:rot w14:lat="0" w14:lon="0" w14:rev="0"/>
              </w14:lightRig>
            </w14:scene3d>
          </w:rPr>
          <w:t>3.3.3.</w:t>
        </w:r>
        <w:r w:rsidR="005C79AF">
          <w:rPr>
            <w:rFonts w:asciiTheme="minorHAnsi" w:eastAsiaTheme="minorEastAsia" w:hAnsiTheme="minorHAnsi" w:cstheme="minorBidi"/>
            <w:b w:val="0"/>
            <w:noProof/>
            <w:sz w:val="22"/>
            <w:szCs w:val="22"/>
          </w:rPr>
          <w:tab/>
        </w:r>
        <w:r w:rsidR="005C79AF" w:rsidRPr="008E7466">
          <w:rPr>
            <w:rStyle w:val="Hyperlink"/>
            <w:noProof/>
          </w:rPr>
          <w:t>Technology Locations</w:t>
        </w:r>
        <w:r w:rsidR="005C79AF">
          <w:rPr>
            <w:noProof/>
            <w:webHidden/>
          </w:rPr>
          <w:tab/>
        </w:r>
        <w:r w:rsidR="005C79AF">
          <w:rPr>
            <w:noProof/>
            <w:webHidden/>
          </w:rPr>
          <w:fldChar w:fldCharType="begin"/>
        </w:r>
        <w:r w:rsidR="005C79AF">
          <w:rPr>
            <w:noProof/>
            <w:webHidden/>
          </w:rPr>
          <w:instrText xml:space="preserve"> PAGEREF _Toc442880913 \h </w:instrText>
        </w:r>
        <w:r w:rsidR="005C79AF">
          <w:rPr>
            <w:noProof/>
            <w:webHidden/>
          </w:rPr>
        </w:r>
        <w:r w:rsidR="005C79AF">
          <w:rPr>
            <w:noProof/>
            <w:webHidden/>
          </w:rPr>
          <w:fldChar w:fldCharType="separate"/>
        </w:r>
        <w:r w:rsidR="005C79AF">
          <w:rPr>
            <w:noProof/>
            <w:webHidden/>
          </w:rPr>
          <w:t>16</w:t>
        </w:r>
        <w:r w:rsidR="005C79AF">
          <w:rPr>
            <w:noProof/>
            <w:webHidden/>
          </w:rPr>
          <w:fldChar w:fldCharType="end"/>
        </w:r>
      </w:hyperlink>
    </w:p>
    <w:p w14:paraId="3E898828" w14:textId="77777777" w:rsidR="005C79AF" w:rsidRDefault="00661DF0">
      <w:pPr>
        <w:pStyle w:val="TOC3"/>
        <w:rPr>
          <w:rFonts w:asciiTheme="minorHAnsi" w:eastAsiaTheme="minorEastAsia" w:hAnsiTheme="minorHAnsi" w:cstheme="minorBidi"/>
          <w:b w:val="0"/>
          <w:noProof/>
          <w:sz w:val="22"/>
          <w:szCs w:val="22"/>
        </w:rPr>
      </w:pPr>
      <w:hyperlink w:anchor="_Toc442880914" w:history="1">
        <w:r w:rsidR="005C79AF" w:rsidRPr="008E7466">
          <w:rPr>
            <w:rStyle w:val="Hyperlink"/>
            <w:noProof/>
            <w14:scene3d>
              <w14:camera w14:prst="orthographicFront"/>
              <w14:lightRig w14:rig="threePt" w14:dir="t">
                <w14:rot w14:lat="0" w14:lon="0" w14:rev="0"/>
              </w14:lightRig>
            </w14:scene3d>
          </w:rPr>
          <w:t>3.3.4.</w:t>
        </w:r>
        <w:r w:rsidR="005C79AF">
          <w:rPr>
            <w:rFonts w:asciiTheme="minorHAnsi" w:eastAsiaTheme="minorEastAsia" w:hAnsiTheme="minorHAnsi" w:cstheme="minorBidi"/>
            <w:b w:val="0"/>
            <w:noProof/>
            <w:sz w:val="22"/>
            <w:szCs w:val="22"/>
          </w:rPr>
          <w:tab/>
        </w:r>
        <w:r w:rsidR="005C79AF" w:rsidRPr="008E7466">
          <w:rPr>
            <w:rStyle w:val="Hyperlink"/>
            <w:noProof/>
          </w:rPr>
          <w:t>Conceptual Infrastructure Diagram</w:t>
        </w:r>
        <w:r w:rsidR="005C79AF">
          <w:rPr>
            <w:noProof/>
            <w:webHidden/>
          </w:rPr>
          <w:tab/>
        </w:r>
        <w:r w:rsidR="005C79AF">
          <w:rPr>
            <w:noProof/>
            <w:webHidden/>
          </w:rPr>
          <w:fldChar w:fldCharType="begin"/>
        </w:r>
        <w:r w:rsidR="005C79AF">
          <w:rPr>
            <w:noProof/>
            <w:webHidden/>
          </w:rPr>
          <w:instrText xml:space="preserve"> PAGEREF _Toc442880914 \h </w:instrText>
        </w:r>
        <w:r w:rsidR="005C79AF">
          <w:rPr>
            <w:noProof/>
            <w:webHidden/>
          </w:rPr>
        </w:r>
        <w:r w:rsidR="005C79AF">
          <w:rPr>
            <w:noProof/>
            <w:webHidden/>
          </w:rPr>
          <w:fldChar w:fldCharType="separate"/>
        </w:r>
        <w:r w:rsidR="005C79AF">
          <w:rPr>
            <w:noProof/>
            <w:webHidden/>
          </w:rPr>
          <w:t>16</w:t>
        </w:r>
        <w:r w:rsidR="005C79AF">
          <w:rPr>
            <w:noProof/>
            <w:webHidden/>
          </w:rPr>
          <w:fldChar w:fldCharType="end"/>
        </w:r>
      </w:hyperlink>
    </w:p>
    <w:p w14:paraId="3D39320F" w14:textId="77777777" w:rsidR="005C79AF" w:rsidRDefault="00661DF0">
      <w:pPr>
        <w:pStyle w:val="TOC4"/>
        <w:tabs>
          <w:tab w:val="left" w:pos="1760"/>
          <w:tab w:val="right" w:leader="dot" w:pos="9350"/>
        </w:tabs>
        <w:rPr>
          <w:rFonts w:asciiTheme="minorHAnsi" w:eastAsiaTheme="minorEastAsia" w:hAnsiTheme="minorHAnsi" w:cstheme="minorBidi"/>
          <w:noProof/>
          <w:szCs w:val="22"/>
        </w:rPr>
      </w:pPr>
      <w:hyperlink w:anchor="_Toc442880915" w:history="1">
        <w:r w:rsidR="005C79AF" w:rsidRPr="008E7466">
          <w:rPr>
            <w:rStyle w:val="Hyperlink"/>
            <w:noProof/>
            <w14:scene3d>
              <w14:camera w14:prst="orthographicFront"/>
              <w14:lightRig w14:rig="threePt" w14:dir="t">
                <w14:rot w14:lat="0" w14:lon="0" w14:rev="0"/>
              </w14:lightRig>
            </w14:scene3d>
          </w:rPr>
          <w:t>3.3.4.1.</w:t>
        </w:r>
        <w:r w:rsidR="005C79AF">
          <w:rPr>
            <w:rFonts w:asciiTheme="minorHAnsi" w:eastAsiaTheme="minorEastAsia" w:hAnsiTheme="minorHAnsi" w:cstheme="minorBidi"/>
            <w:noProof/>
            <w:szCs w:val="22"/>
          </w:rPr>
          <w:tab/>
        </w:r>
        <w:r w:rsidR="005C79AF" w:rsidRPr="008E7466">
          <w:rPr>
            <w:rStyle w:val="Hyperlink"/>
            <w:noProof/>
          </w:rPr>
          <w:t>Location of Environments and External Interfaces</w:t>
        </w:r>
        <w:r w:rsidR="005C79AF">
          <w:rPr>
            <w:noProof/>
            <w:webHidden/>
          </w:rPr>
          <w:tab/>
        </w:r>
        <w:r w:rsidR="005C79AF">
          <w:rPr>
            <w:noProof/>
            <w:webHidden/>
          </w:rPr>
          <w:fldChar w:fldCharType="begin"/>
        </w:r>
        <w:r w:rsidR="005C79AF">
          <w:rPr>
            <w:noProof/>
            <w:webHidden/>
          </w:rPr>
          <w:instrText xml:space="preserve"> PAGEREF _Toc442880915 \h </w:instrText>
        </w:r>
        <w:r w:rsidR="005C79AF">
          <w:rPr>
            <w:noProof/>
            <w:webHidden/>
          </w:rPr>
        </w:r>
        <w:r w:rsidR="005C79AF">
          <w:rPr>
            <w:noProof/>
            <w:webHidden/>
          </w:rPr>
          <w:fldChar w:fldCharType="separate"/>
        </w:r>
        <w:r w:rsidR="005C79AF">
          <w:rPr>
            <w:noProof/>
            <w:webHidden/>
          </w:rPr>
          <w:t>16</w:t>
        </w:r>
        <w:r w:rsidR="005C79AF">
          <w:rPr>
            <w:noProof/>
            <w:webHidden/>
          </w:rPr>
          <w:fldChar w:fldCharType="end"/>
        </w:r>
      </w:hyperlink>
    </w:p>
    <w:p w14:paraId="564246E2" w14:textId="77777777" w:rsidR="005C79AF" w:rsidRDefault="00661DF0">
      <w:pPr>
        <w:pStyle w:val="TOC4"/>
        <w:tabs>
          <w:tab w:val="left" w:pos="1760"/>
          <w:tab w:val="right" w:leader="dot" w:pos="9350"/>
        </w:tabs>
        <w:rPr>
          <w:rFonts w:asciiTheme="minorHAnsi" w:eastAsiaTheme="minorEastAsia" w:hAnsiTheme="minorHAnsi" w:cstheme="minorBidi"/>
          <w:noProof/>
          <w:szCs w:val="22"/>
        </w:rPr>
      </w:pPr>
      <w:hyperlink w:anchor="_Toc442880916" w:history="1">
        <w:r w:rsidR="005C79AF" w:rsidRPr="008E7466">
          <w:rPr>
            <w:rStyle w:val="Hyperlink"/>
            <w:noProof/>
            <w14:scene3d>
              <w14:camera w14:prst="orthographicFront"/>
              <w14:lightRig w14:rig="threePt" w14:dir="t">
                <w14:rot w14:lat="0" w14:lon="0" w14:rev="0"/>
              </w14:lightRig>
            </w14:scene3d>
          </w:rPr>
          <w:t>3.3.4.2.</w:t>
        </w:r>
        <w:r w:rsidR="005C79AF">
          <w:rPr>
            <w:rFonts w:asciiTheme="minorHAnsi" w:eastAsiaTheme="minorEastAsia" w:hAnsiTheme="minorHAnsi" w:cstheme="minorBidi"/>
            <w:noProof/>
            <w:szCs w:val="22"/>
          </w:rPr>
          <w:tab/>
        </w:r>
        <w:r w:rsidR="005C79AF" w:rsidRPr="008E7466">
          <w:rPr>
            <w:rStyle w:val="Hyperlink"/>
            <w:noProof/>
          </w:rPr>
          <w:t>Conceptual Production String Diagram</w:t>
        </w:r>
        <w:r w:rsidR="005C79AF">
          <w:rPr>
            <w:noProof/>
            <w:webHidden/>
          </w:rPr>
          <w:tab/>
        </w:r>
        <w:r w:rsidR="005C79AF">
          <w:rPr>
            <w:noProof/>
            <w:webHidden/>
          </w:rPr>
          <w:fldChar w:fldCharType="begin"/>
        </w:r>
        <w:r w:rsidR="005C79AF">
          <w:rPr>
            <w:noProof/>
            <w:webHidden/>
          </w:rPr>
          <w:instrText xml:space="preserve"> PAGEREF _Toc442880916 \h </w:instrText>
        </w:r>
        <w:r w:rsidR="005C79AF">
          <w:rPr>
            <w:noProof/>
            <w:webHidden/>
          </w:rPr>
        </w:r>
        <w:r w:rsidR="005C79AF">
          <w:rPr>
            <w:noProof/>
            <w:webHidden/>
          </w:rPr>
          <w:fldChar w:fldCharType="separate"/>
        </w:r>
        <w:r w:rsidR="005C79AF">
          <w:rPr>
            <w:noProof/>
            <w:webHidden/>
          </w:rPr>
          <w:t>16</w:t>
        </w:r>
        <w:r w:rsidR="005C79AF">
          <w:rPr>
            <w:noProof/>
            <w:webHidden/>
          </w:rPr>
          <w:fldChar w:fldCharType="end"/>
        </w:r>
      </w:hyperlink>
    </w:p>
    <w:p w14:paraId="47A63959" w14:textId="77777777" w:rsidR="005C79AF" w:rsidRDefault="00661DF0">
      <w:pPr>
        <w:pStyle w:val="TOC1"/>
        <w:rPr>
          <w:rFonts w:asciiTheme="minorHAnsi" w:eastAsiaTheme="minorEastAsia" w:hAnsiTheme="minorHAnsi" w:cstheme="minorBidi"/>
          <w:b w:val="0"/>
          <w:noProof/>
          <w:sz w:val="22"/>
          <w:szCs w:val="22"/>
        </w:rPr>
      </w:pPr>
      <w:hyperlink w:anchor="_Toc442880917" w:history="1">
        <w:r w:rsidR="005C79AF" w:rsidRPr="008E7466">
          <w:rPr>
            <w:rStyle w:val="Hyperlink"/>
            <w:noProof/>
          </w:rPr>
          <w:t>4.</w:t>
        </w:r>
        <w:r w:rsidR="005C79AF">
          <w:rPr>
            <w:rFonts w:asciiTheme="minorHAnsi" w:eastAsiaTheme="minorEastAsia" w:hAnsiTheme="minorHAnsi" w:cstheme="minorBidi"/>
            <w:b w:val="0"/>
            <w:noProof/>
            <w:sz w:val="22"/>
            <w:szCs w:val="22"/>
          </w:rPr>
          <w:tab/>
        </w:r>
        <w:r w:rsidR="005C79AF" w:rsidRPr="008E7466">
          <w:rPr>
            <w:rStyle w:val="Hyperlink"/>
            <w:noProof/>
          </w:rPr>
          <w:t>System Architecture</w:t>
        </w:r>
        <w:r w:rsidR="005C79AF">
          <w:rPr>
            <w:noProof/>
            <w:webHidden/>
          </w:rPr>
          <w:tab/>
        </w:r>
        <w:r w:rsidR="005C79AF">
          <w:rPr>
            <w:noProof/>
            <w:webHidden/>
          </w:rPr>
          <w:fldChar w:fldCharType="begin"/>
        </w:r>
        <w:r w:rsidR="005C79AF">
          <w:rPr>
            <w:noProof/>
            <w:webHidden/>
          </w:rPr>
          <w:instrText xml:space="preserve"> PAGEREF _Toc442880917 \h </w:instrText>
        </w:r>
        <w:r w:rsidR="005C79AF">
          <w:rPr>
            <w:noProof/>
            <w:webHidden/>
          </w:rPr>
        </w:r>
        <w:r w:rsidR="005C79AF">
          <w:rPr>
            <w:noProof/>
            <w:webHidden/>
          </w:rPr>
          <w:fldChar w:fldCharType="separate"/>
        </w:r>
        <w:r w:rsidR="005C79AF">
          <w:rPr>
            <w:noProof/>
            <w:webHidden/>
          </w:rPr>
          <w:t>16</w:t>
        </w:r>
        <w:r w:rsidR="005C79AF">
          <w:rPr>
            <w:noProof/>
            <w:webHidden/>
          </w:rPr>
          <w:fldChar w:fldCharType="end"/>
        </w:r>
      </w:hyperlink>
    </w:p>
    <w:p w14:paraId="4EF2DEBA" w14:textId="77777777" w:rsidR="005C79AF" w:rsidRDefault="00661DF0">
      <w:pPr>
        <w:pStyle w:val="TOC2"/>
        <w:rPr>
          <w:rFonts w:asciiTheme="minorHAnsi" w:eastAsiaTheme="minorEastAsia" w:hAnsiTheme="minorHAnsi" w:cstheme="minorBidi"/>
          <w:b w:val="0"/>
          <w:noProof/>
          <w:sz w:val="22"/>
          <w:szCs w:val="22"/>
        </w:rPr>
      </w:pPr>
      <w:hyperlink w:anchor="_Toc442880918" w:history="1">
        <w:r w:rsidR="005C79AF" w:rsidRPr="008E7466">
          <w:rPr>
            <w:rStyle w:val="Hyperlink"/>
            <w:noProof/>
            <w14:scene3d>
              <w14:camera w14:prst="orthographicFront"/>
              <w14:lightRig w14:rig="threePt" w14:dir="t">
                <w14:rot w14:lat="0" w14:lon="0" w14:rev="0"/>
              </w14:lightRig>
            </w14:scene3d>
          </w:rPr>
          <w:t>4.1.</w:t>
        </w:r>
        <w:r w:rsidR="005C79AF">
          <w:rPr>
            <w:rFonts w:asciiTheme="minorHAnsi" w:eastAsiaTheme="minorEastAsia" w:hAnsiTheme="minorHAnsi" w:cstheme="minorBidi"/>
            <w:b w:val="0"/>
            <w:noProof/>
            <w:sz w:val="22"/>
            <w:szCs w:val="22"/>
          </w:rPr>
          <w:tab/>
        </w:r>
        <w:r w:rsidR="005C79AF" w:rsidRPr="008E7466">
          <w:rPr>
            <w:rStyle w:val="Hyperlink"/>
            <w:noProof/>
          </w:rPr>
          <w:t>Hardware Architecture</w:t>
        </w:r>
        <w:r w:rsidR="005C79AF">
          <w:rPr>
            <w:noProof/>
            <w:webHidden/>
          </w:rPr>
          <w:tab/>
        </w:r>
        <w:r w:rsidR="005C79AF">
          <w:rPr>
            <w:noProof/>
            <w:webHidden/>
          </w:rPr>
          <w:fldChar w:fldCharType="begin"/>
        </w:r>
        <w:r w:rsidR="005C79AF">
          <w:rPr>
            <w:noProof/>
            <w:webHidden/>
          </w:rPr>
          <w:instrText xml:space="preserve"> PAGEREF _Toc442880918 \h </w:instrText>
        </w:r>
        <w:r w:rsidR="005C79AF">
          <w:rPr>
            <w:noProof/>
            <w:webHidden/>
          </w:rPr>
        </w:r>
        <w:r w:rsidR="005C79AF">
          <w:rPr>
            <w:noProof/>
            <w:webHidden/>
          </w:rPr>
          <w:fldChar w:fldCharType="separate"/>
        </w:r>
        <w:r w:rsidR="005C79AF">
          <w:rPr>
            <w:noProof/>
            <w:webHidden/>
          </w:rPr>
          <w:t>16</w:t>
        </w:r>
        <w:r w:rsidR="005C79AF">
          <w:rPr>
            <w:noProof/>
            <w:webHidden/>
          </w:rPr>
          <w:fldChar w:fldCharType="end"/>
        </w:r>
      </w:hyperlink>
    </w:p>
    <w:p w14:paraId="565765C7" w14:textId="77777777" w:rsidR="005C79AF" w:rsidRDefault="00661DF0">
      <w:pPr>
        <w:pStyle w:val="TOC2"/>
        <w:rPr>
          <w:rFonts w:asciiTheme="minorHAnsi" w:eastAsiaTheme="minorEastAsia" w:hAnsiTheme="minorHAnsi" w:cstheme="minorBidi"/>
          <w:b w:val="0"/>
          <w:noProof/>
          <w:sz w:val="22"/>
          <w:szCs w:val="22"/>
        </w:rPr>
      </w:pPr>
      <w:hyperlink w:anchor="_Toc442880919" w:history="1">
        <w:r w:rsidR="005C79AF" w:rsidRPr="008E7466">
          <w:rPr>
            <w:rStyle w:val="Hyperlink"/>
            <w:noProof/>
            <w14:scene3d>
              <w14:camera w14:prst="orthographicFront"/>
              <w14:lightRig w14:rig="threePt" w14:dir="t">
                <w14:rot w14:lat="0" w14:lon="0" w14:rev="0"/>
              </w14:lightRig>
            </w14:scene3d>
          </w:rPr>
          <w:t>4.2.</w:t>
        </w:r>
        <w:r w:rsidR="005C79AF">
          <w:rPr>
            <w:rFonts w:asciiTheme="minorHAnsi" w:eastAsiaTheme="minorEastAsia" w:hAnsiTheme="minorHAnsi" w:cstheme="minorBidi"/>
            <w:b w:val="0"/>
            <w:noProof/>
            <w:sz w:val="22"/>
            <w:szCs w:val="22"/>
          </w:rPr>
          <w:tab/>
        </w:r>
        <w:r w:rsidR="005C79AF" w:rsidRPr="008E7466">
          <w:rPr>
            <w:rStyle w:val="Hyperlink"/>
            <w:noProof/>
          </w:rPr>
          <w:t>Software Architecture</w:t>
        </w:r>
        <w:r w:rsidR="005C79AF">
          <w:rPr>
            <w:noProof/>
            <w:webHidden/>
          </w:rPr>
          <w:tab/>
        </w:r>
        <w:r w:rsidR="005C79AF">
          <w:rPr>
            <w:noProof/>
            <w:webHidden/>
          </w:rPr>
          <w:fldChar w:fldCharType="begin"/>
        </w:r>
        <w:r w:rsidR="005C79AF">
          <w:rPr>
            <w:noProof/>
            <w:webHidden/>
          </w:rPr>
          <w:instrText xml:space="preserve"> PAGEREF _Toc442880919 \h </w:instrText>
        </w:r>
        <w:r w:rsidR="005C79AF">
          <w:rPr>
            <w:noProof/>
            <w:webHidden/>
          </w:rPr>
        </w:r>
        <w:r w:rsidR="005C79AF">
          <w:rPr>
            <w:noProof/>
            <w:webHidden/>
          </w:rPr>
          <w:fldChar w:fldCharType="separate"/>
        </w:r>
        <w:r w:rsidR="005C79AF">
          <w:rPr>
            <w:noProof/>
            <w:webHidden/>
          </w:rPr>
          <w:t>16</w:t>
        </w:r>
        <w:r w:rsidR="005C79AF">
          <w:rPr>
            <w:noProof/>
            <w:webHidden/>
          </w:rPr>
          <w:fldChar w:fldCharType="end"/>
        </w:r>
      </w:hyperlink>
    </w:p>
    <w:p w14:paraId="71E865D2" w14:textId="77777777" w:rsidR="005C79AF" w:rsidRDefault="00661DF0">
      <w:pPr>
        <w:pStyle w:val="TOC2"/>
        <w:rPr>
          <w:rFonts w:asciiTheme="minorHAnsi" w:eastAsiaTheme="minorEastAsia" w:hAnsiTheme="minorHAnsi" w:cstheme="minorBidi"/>
          <w:b w:val="0"/>
          <w:noProof/>
          <w:sz w:val="22"/>
          <w:szCs w:val="22"/>
        </w:rPr>
      </w:pPr>
      <w:hyperlink w:anchor="_Toc442880920" w:history="1">
        <w:r w:rsidR="005C79AF" w:rsidRPr="008E7466">
          <w:rPr>
            <w:rStyle w:val="Hyperlink"/>
            <w:noProof/>
            <w14:scene3d>
              <w14:camera w14:prst="orthographicFront"/>
              <w14:lightRig w14:rig="threePt" w14:dir="t">
                <w14:rot w14:lat="0" w14:lon="0" w14:rev="0"/>
              </w14:lightRig>
            </w14:scene3d>
          </w:rPr>
          <w:t>4.3.</w:t>
        </w:r>
        <w:r w:rsidR="005C79AF">
          <w:rPr>
            <w:rFonts w:asciiTheme="minorHAnsi" w:eastAsiaTheme="minorEastAsia" w:hAnsiTheme="minorHAnsi" w:cstheme="minorBidi"/>
            <w:b w:val="0"/>
            <w:noProof/>
            <w:sz w:val="22"/>
            <w:szCs w:val="22"/>
          </w:rPr>
          <w:tab/>
        </w:r>
        <w:r w:rsidR="005C79AF" w:rsidRPr="008E7466">
          <w:rPr>
            <w:rStyle w:val="Hyperlink"/>
            <w:noProof/>
          </w:rPr>
          <w:t>Network Architecture</w:t>
        </w:r>
        <w:r w:rsidR="005C79AF">
          <w:rPr>
            <w:noProof/>
            <w:webHidden/>
          </w:rPr>
          <w:tab/>
        </w:r>
        <w:r w:rsidR="005C79AF">
          <w:rPr>
            <w:noProof/>
            <w:webHidden/>
          </w:rPr>
          <w:fldChar w:fldCharType="begin"/>
        </w:r>
        <w:r w:rsidR="005C79AF">
          <w:rPr>
            <w:noProof/>
            <w:webHidden/>
          </w:rPr>
          <w:instrText xml:space="preserve"> PAGEREF _Toc442880920 \h </w:instrText>
        </w:r>
        <w:r w:rsidR="005C79AF">
          <w:rPr>
            <w:noProof/>
            <w:webHidden/>
          </w:rPr>
        </w:r>
        <w:r w:rsidR="005C79AF">
          <w:rPr>
            <w:noProof/>
            <w:webHidden/>
          </w:rPr>
          <w:fldChar w:fldCharType="separate"/>
        </w:r>
        <w:r w:rsidR="005C79AF">
          <w:rPr>
            <w:noProof/>
            <w:webHidden/>
          </w:rPr>
          <w:t>17</w:t>
        </w:r>
        <w:r w:rsidR="005C79AF">
          <w:rPr>
            <w:noProof/>
            <w:webHidden/>
          </w:rPr>
          <w:fldChar w:fldCharType="end"/>
        </w:r>
      </w:hyperlink>
    </w:p>
    <w:p w14:paraId="7B972405" w14:textId="77777777" w:rsidR="005C79AF" w:rsidRDefault="00661DF0">
      <w:pPr>
        <w:pStyle w:val="TOC2"/>
        <w:rPr>
          <w:rFonts w:asciiTheme="minorHAnsi" w:eastAsiaTheme="minorEastAsia" w:hAnsiTheme="minorHAnsi" w:cstheme="minorBidi"/>
          <w:b w:val="0"/>
          <w:noProof/>
          <w:sz w:val="22"/>
          <w:szCs w:val="22"/>
        </w:rPr>
      </w:pPr>
      <w:hyperlink w:anchor="_Toc442880921" w:history="1">
        <w:r w:rsidR="005C79AF" w:rsidRPr="008E7466">
          <w:rPr>
            <w:rStyle w:val="Hyperlink"/>
            <w:noProof/>
            <w14:scene3d>
              <w14:camera w14:prst="orthographicFront"/>
              <w14:lightRig w14:rig="threePt" w14:dir="t">
                <w14:rot w14:lat="0" w14:lon="0" w14:rev="0"/>
              </w14:lightRig>
            </w14:scene3d>
          </w:rPr>
          <w:t>4.4.</w:t>
        </w:r>
        <w:r w:rsidR="005C79AF">
          <w:rPr>
            <w:rFonts w:asciiTheme="minorHAnsi" w:eastAsiaTheme="minorEastAsia" w:hAnsiTheme="minorHAnsi" w:cstheme="minorBidi"/>
            <w:b w:val="0"/>
            <w:noProof/>
            <w:sz w:val="22"/>
            <w:szCs w:val="22"/>
          </w:rPr>
          <w:tab/>
        </w:r>
        <w:r w:rsidR="005C79AF" w:rsidRPr="008E7466">
          <w:rPr>
            <w:rStyle w:val="Hyperlink"/>
            <w:noProof/>
          </w:rPr>
          <w:t>SOA/ESS</w:t>
        </w:r>
        <w:r w:rsidR="005C79AF">
          <w:rPr>
            <w:noProof/>
            <w:webHidden/>
          </w:rPr>
          <w:tab/>
        </w:r>
        <w:r w:rsidR="005C79AF">
          <w:rPr>
            <w:noProof/>
            <w:webHidden/>
          </w:rPr>
          <w:fldChar w:fldCharType="begin"/>
        </w:r>
        <w:r w:rsidR="005C79AF">
          <w:rPr>
            <w:noProof/>
            <w:webHidden/>
          </w:rPr>
          <w:instrText xml:space="preserve"> PAGEREF _Toc442880921 \h </w:instrText>
        </w:r>
        <w:r w:rsidR="005C79AF">
          <w:rPr>
            <w:noProof/>
            <w:webHidden/>
          </w:rPr>
        </w:r>
        <w:r w:rsidR="005C79AF">
          <w:rPr>
            <w:noProof/>
            <w:webHidden/>
          </w:rPr>
          <w:fldChar w:fldCharType="separate"/>
        </w:r>
        <w:r w:rsidR="005C79AF">
          <w:rPr>
            <w:noProof/>
            <w:webHidden/>
          </w:rPr>
          <w:t>17</w:t>
        </w:r>
        <w:r w:rsidR="005C79AF">
          <w:rPr>
            <w:noProof/>
            <w:webHidden/>
          </w:rPr>
          <w:fldChar w:fldCharType="end"/>
        </w:r>
      </w:hyperlink>
    </w:p>
    <w:p w14:paraId="704DC209" w14:textId="77777777" w:rsidR="005C79AF" w:rsidRDefault="00661DF0">
      <w:pPr>
        <w:pStyle w:val="TOC2"/>
        <w:rPr>
          <w:rFonts w:asciiTheme="minorHAnsi" w:eastAsiaTheme="minorEastAsia" w:hAnsiTheme="minorHAnsi" w:cstheme="minorBidi"/>
          <w:b w:val="0"/>
          <w:noProof/>
          <w:sz w:val="22"/>
          <w:szCs w:val="22"/>
        </w:rPr>
      </w:pPr>
      <w:hyperlink w:anchor="_Toc442880922" w:history="1">
        <w:r w:rsidR="005C79AF" w:rsidRPr="008E7466">
          <w:rPr>
            <w:rStyle w:val="Hyperlink"/>
            <w:noProof/>
            <w14:scene3d>
              <w14:camera w14:prst="orthographicFront"/>
              <w14:lightRig w14:rig="threePt" w14:dir="t">
                <w14:rot w14:lat="0" w14:lon="0" w14:rev="0"/>
              </w14:lightRig>
            </w14:scene3d>
          </w:rPr>
          <w:t>4.5.</w:t>
        </w:r>
        <w:r w:rsidR="005C79AF">
          <w:rPr>
            <w:rFonts w:asciiTheme="minorHAnsi" w:eastAsiaTheme="minorEastAsia" w:hAnsiTheme="minorHAnsi" w:cstheme="minorBidi"/>
            <w:b w:val="0"/>
            <w:noProof/>
            <w:sz w:val="22"/>
            <w:szCs w:val="22"/>
          </w:rPr>
          <w:tab/>
        </w:r>
        <w:r w:rsidR="005C79AF" w:rsidRPr="008E7466">
          <w:rPr>
            <w:rStyle w:val="Hyperlink"/>
            <w:noProof/>
          </w:rPr>
          <w:t>Enterprise Architecture</w:t>
        </w:r>
        <w:r w:rsidR="005C79AF">
          <w:rPr>
            <w:noProof/>
            <w:webHidden/>
          </w:rPr>
          <w:tab/>
        </w:r>
        <w:r w:rsidR="005C79AF">
          <w:rPr>
            <w:noProof/>
            <w:webHidden/>
          </w:rPr>
          <w:fldChar w:fldCharType="begin"/>
        </w:r>
        <w:r w:rsidR="005C79AF">
          <w:rPr>
            <w:noProof/>
            <w:webHidden/>
          </w:rPr>
          <w:instrText xml:space="preserve"> PAGEREF _Toc442880922 \h </w:instrText>
        </w:r>
        <w:r w:rsidR="005C79AF">
          <w:rPr>
            <w:noProof/>
            <w:webHidden/>
          </w:rPr>
        </w:r>
        <w:r w:rsidR="005C79AF">
          <w:rPr>
            <w:noProof/>
            <w:webHidden/>
          </w:rPr>
          <w:fldChar w:fldCharType="separate"/>
        </w:r>
        <w:r w:rsidR="005C79AF">
          <w:rPr>
            <w:noProof/>
            <w:webHidden/>
          </w:rPr>
          <w:t>17</w:t>
        </w:r>
        <w:r w:rsidR="005C79AF">
          <w:rPr>
            <w:noProof/>
            <w:webHidden/>
          </w:rPr>
          <w:fldChar w:fldCharType="end"/>
        </w:r>
      </w:hyperlink>
    </w:p>
    <w:p w14:paraId="7219B499" w14:textId="77777777" w:rsidR="005C79AF" w:rsidRDefault="00661DF0">
      <w:pPr>
        <w:pStyle w:val="TOC1"/>
        <w:rPr>
          <w:rFonts w:asciiTheme="minorHAnsi" w:eastAsiaTheme="minorEastAsia" w:hAnsiTheme="minorHAnsi" w:cstheme="minorBidi"/>
          <w:b w:val="0"/>
          <w:noProof/>
          <w:sz w:val="22"/>
          <w:szCs w:val="22"/>
        </w:rPr>
      </w:pPr>
      <w:hyperlink w:anchor="_Toc442880923" w:history="1">
        <w:r w:rsidR="005C79AF" w:rsidRPr="008E7466">
          <w:rPr>
            <w:rStyle w:val="Hyperlink"/>
            <w:noProof/>
          </w:rPr>
          <w:t>5.</w:t>
        </w:r>
        <w:r w:rsidR="005C79AF">
          <w:rPr>
            <w:rFonts w:asciiTheme="minorHAnsi" w:eastAsiaTheme="minorEastAsia" w:hAnsiTheme="minorHAnsi" w:cstheme="minorBidi"/>
            <w:b w:val="0"/>
            <w:noProof/>
            <w:sz w:val="22"/>
            <w:szCs w:val="22"/>
          </w:rPr>
          <w:tab/>
        </w:r>
        <w:r w:rsidR="005C79AF" w:rsidRPr="008E7466">
          <w:rPr>
            <w:rStyle w:val="Hyperlink"/>
            <w:noProof/>
          </w:rPr>
          <w:t>Data Design</w:t>
        </w:r>
        <w:r w:rsidR="005C79AF">
          <w:rPr>
            <w:noProof/>
            <w:webHidden/>
          </w:rPr>
          <w:tab/>
        </w:r>
        <w:r w:rsidR="005C79AF">
          <w:rPr>
            <w:noProof/>
            <w:webHidden/>
          </w:rPr>
          <w:fldChar w:fldCharType="begin"/>
        </w:r>
        <w:r w:rsidR="005C79AF">
          <w:rPr>
            <w:noProof/>
            <w:webHidden/>
          </w:rPr>
          <w:instrText xml:space="preserve"> PAGEREF _Toc442880923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5F324FFC" w14:textId="77777777" w:rsidR="005C79AF" w:rsidRDefault="00661DF0">
      <w:pPr>
        <w:pStyle w:val="TOC2"/>
        <w:rPr>
          <w:rFonts w:asciiTheme="minorHAnsi" w:eastAsiaTheme="minorEastAsia" w:hAnsiTheme="minorHAnsi" w:cstheme="minorBidi"/>
          <w:b w:val="0"/>
          <w:noProof/>
          <w:sz w:val="22"/>
          <w:szCs w:val="22"/>
        </w:rPr>
      </w:pPr>
      <w:hyperlink w:anchor="_Toc442880924" w:history="1">
        <w:r w:rsidR="005C79AF" w:rsidRPr="008E7466">
          <w:rPr>
            <w:rStyle w:val="Hyperlink"/>
            <w:noProof/>
            <w14:scene3d>
              <w14:camera w14:prst="orthographicFront"/>
              <w14:lightRig w14:rig="threePt" w14:dir="t">
                <w14:rot w14:lat="0" w14:lon="0" w14:rev="0"/>
              </w14:lightRig>
            </w14:scene3d>
          </w:rPr>
          <w:t>5.1.</w:t>
        </w:r>
        <w:r w:rsidR="005C79AF">
          <w:rPr>
            <w:rFonts w:asciiTheme="minorHAnsi" w:eastAsiaTheme="minorEastAsia" w:hAnsiTheme="minorHAnsi" w:cstheme="minorBidi"/>
            <w:b w:val="0"/>
            <w:noProof/>
            <w:sz w:val="22"/>
            <w:szCs w:val="22"/>
          </w:rPr>
          <w:tab/>
        </w:r>
        <w:r w:rsidR="005C79AF" w:rsidRPr="008E7466">
          <w:rPr>
            <w:rStyle w:val="Hyperlink"/>
            <w:noProof/>
          </w:rPr>
          <w:t>Database Management System (DBMS) Files</w:t>
        </w:r>
        <w:r w:rsidR="005C79AF">
          <w:rPr>
            <w:noProof/>
            <w:webHidden/>
          </w:rPr>
          <w:tab/>
        </w:r>
        <w:r w:rsidR="005C79AF">
          <w:rPr>
            <w:noProof/>
            <w:webHidden/>
          </w:rPr>
          <w:fldChar w:fldCharType="begin"/>
        </w:r>
        <w:r w:rsidR="005C79AF">
          <w:rPr>
            <w:noProof/>
            <w:webHidden/>
          </w:rPr>
          <w:instrText xml:space="preserve"> PAGEREF _Toc442880924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283360DF" w14:textId="77777777" w:rsidR="005C79AF" w:rsidRDefault="00661DF0">
      <w:pPr>
        <w:pStyle w:val="TOC2"/>
        <w:rPr>
          <w:rFonts w:asciiTheme="minorHAnsi" w:eastAsiaTheme="minorEastAsia" w:hAnsiTheme="minorHAnsi" w:cstheme="minorBidi"/>
          <w:b w:val="0"/>
          <w:noProof/>
          <w:sz w:val="22"/>
          <w:szCs w:val="22"/>
        </w:rPr>
      </w:pPr>
      <w:hyperlink w:anchor="_Toc442880925" w:history="1">
        <w:r w:rsidR="005C79AF" w:rsidRPr="008E7466">
          <w:rPr>
            <w:rStyle w:val="Hyperlink"/>
            <w:noProof/>
            <w14:scene3d>
              <w14:camera w14:prst="orthographicFront"/>
              <w14:lightRig w14:rig="threePt" w14:dir="t">
                <w14:rot w14:lat="0" w14:lon="0" w14:rev="0"/>
              </w14:lightRig>
            </w14:scene3d>
          </w:rPr>
          <w:t>5.2.</w:t>
        </w:r>
        <w:r w:rsidR="005C79AF">
          <w:rPr>
            <w:rFonts w:asciiTheme="minorHAnsi" w:eastAsiaTheme="minorEastAsia" w:hAnsiTheme="minorHAnsi" w:cstheme="minorBidi"/>
            <w:b w:val="0"/>
            <w:noProof/>
            <w:sz w:val="22"/>
            <w:szCs w:val="22"/>
          </w:rPr>
          <w:tab/>
        </w:r>
        <w:r w:rsidR="005C79AF" w:rsidRPr="008E7466">
          <w:rPr>
            <w:rStyle w:val="Hyperlink"/>
            <w:noProof/>
          </w:rPr>
          <w:t>Non-DBMS Files</w:t>
        </w:r>
        <w:r w:rsidR="005C79AF">
          <w:rPr>
            <w:noProof/>
            <w:webHidden/>
          </w:rPr>
          <w:tab/>
        </w:r>
        <w:r w:rsidR="005C79AF">
          <w:rPr>
            <w:noProof/>
            <w:webHidden/>
          </w:rPr>
          <w:fldChar w:fldCharType="begin"/>
        </w:r>
        <w:r w:rsidR="005C79AF">
          <w:rPr>
            <w:noProof/>
            <w:webHidden/>
          </w:rPr>
          <w:instrText xml:space="preserve"> PAGEREF _Toc442880925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56181B2F" w14:textId="77777777" w:rsidR="005C79AF" w:rsidRDefault="00661DF0">
      <w:pPr>
        <w:pStyle w:val="TOC2"/>
        <w:rPr>
          <w:rFonts w:asciiTheme="minorHAnsi" w:eastAsiaTheme="minorEastAsia" w:hAnsiTheme="minorHAnsi" w:cstheme="minorBidi"/>
          <w:b w:val="0"/>
          <w:noProof/>
          <w:sz w:val="22"/>
          <w:szCs w:val="22"/>
        </w:rPr>
      </w:pPr>
      <w:hyperlink w:anchor="_Toc442880926" w:history="1">
        <w:r w:rsidR="005C79AF" w:rsidRPr="008E7466">
          <w:rPr>
            <w:rStyle w:val="Hyperlink"/>
            <w:noProof/>
            <w14:scene3d>
              <w14:camera w14:prst="orthographicFront"/>
              <w14:lightRig w14:rig="threePt" w14:dir="t">
                <w14:rot w14:lat="0" w14:lon="0" w14:rev="0"/>
              </w14:lightRig>
            </w14:scene3d>
          </w:rPr>
          <w:t>5.3.</w:t>
        </w:r>
        <w:r w:rsidR="005C79AF">
          <w:rPr>
            <w:rFonts w:asciiTheme="minorHAnsi" w:eastAsiaTheme="minorEastAsia" w:hAnsiTheme="minorHAnsi" w:cstheme="minorBidi"/>
            <w:b w:val="0"/>
            <w:noProof/>
            <w:sz w:val="22"/>
            <w:szCs w:val="22"/>
          </w:rPr>
          <w:tab/>
        </w:r>
        <w:r w:rsidR="005C79AF" w:rsidRPr="008E7466">
          <w:rPr>
            <w:rStyle w:val="Hyperlink"/>
            <w:noProof/>
          </w:rPr>
          <w:t>Data View</w:t>
        </w:r>
        <w:r w:rsidR="005C79AF">
          <w:rPr>
            <w:noProof/>
            <w:webHidden/>
          </w:rPr>
          <w:tab/>
        </w:r>
        <w:r w:rsidR="005C79AF">
          <w:rPr>
            <w:noProof/>
            <w:webHidden/>
          </w:rPr>
          <w:fldChar w:fldCharType="begin"/>
        </w:r>
        <w:r w:rsidR="005C79AF">
          <w:rPr>
            <w:noProof/>
            <w:webHidden/>
          </w:rPr>
          <w:instrText xml:space="preserve"> PAGEREF _Toc442880926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75D7C18C" w14:textId="77777777" w:rsidR="005C79AF" w:rsidRDefault="00661DF0">
      <w:pPr>
        <w:pStyle w:val="TOC1"/>
        <w:rPr>
          <w:rFonts w:asciiTheme="minorHAnsi" w:eastAsiaTheme="minorEastAsia" w:hAnsiTheme="minorHAnsi" w:cstheme="minorBidi"/>
          <w:b w:val="0"/>
          <w:noProof/>
          <w:sz w:val="22"/>
          <w:szCs w:val="22"/>
        </w:rPr>
      </w:pPr>
      <w:hyperlink w:anchor="_Toc442880927" w:history="1">
        <w:r w:rsidR="005C79AF" w:rsidRPr="008E7466">
          <w:rPr>
            <w:rStyle w:val="Hyperlink"/>
            <w:noProof/>
          </w:rPr>
          <w:t>6.</w:t>
        </w:r>
        <w:r w:rsidR="005C79AF">
          <w:rPr>
            <w:rFonts w:asciiTheme="minorHAnsi" w:eastAsiaTheme="minorEastAsia" w:hAnsiTheme="minorHAnsi" w:cstheme="minorBidi"/>
            <w:b w:val="0"/>
            <w:noProof/>
            <w:sz w:val="22"/>
            <w:szCs w:val="22"/>
          </w:rPr>
          <w:tab/>
        </w:r>
        <w:r w:rsidR="005C79AF" w:rsidRPr="008E7466">
          <w:rPr>
            <w:rStyle w:val="Hyperlink"/>
            <w:noProof/>
          </w:rPr>
          <w:t>Detailed Design</w:t>
        </w:r>
        <w:r w:rsidR="005C79AF">
          <w:rPr>
            <w:noProof/>
            <w:webHidden/>
          </w:rPr>
          <w:tab/>
        </w:r>
        <w:r w:rsidR="005C79AF">
          <w:rPr>
            <w:noProof/>
            <w:webHidden/>
          </w:rPr>
          <w:fldChar w:fldCharType="begin"/>
        </w:r>
        <w:r w:rsidR="005C79AF">
          <w:rPr>
            <w:noProof/>
            <w:webHidden/>
          </w:rPr>
          <w:instrText xml:space="preserve"> PAGEREF _Toc442880927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71291224" w14:textId="77777777" w:rsidR="005C79AF" w:rsidRDefault="00661DF0">
      <w:pPr>
        <w:pStyle w:val="TOC2"/>
        <w:rPr>
          <w:rFonts w:asciiTheme="minorHAnsi" w:eastAsiaTheme="minorEastAsia" w:hAnsiTheme="minorHAnsi" w:cstheme="minorBidi"/>
          <w:b w:val="0"/>
          <w:noProof/>
          <w:sz w:val="22"/>
          <w:szCs w:val="22"/>
        </w:rPr>
      </w:pPr>
      <w:hyperlink w:anchor="_Toc442880928" w:history="1">
        <w:r w:rsidR="005C79AF" w:rsidRPr="008E7466">
          <w:rPr>
            <w:rStyle w:val="Hyperlink"/>
            <w:noProof/>
            <w14:scene3d>
              <w14:camera w14:prst="orthographicFront"/>
              <w14:lightRig w14:rig="threePt" w14:dir="t">
                <w14:rot w14:lat="0" w14:lon="0" w14:rev="0"/>
              </w14:lightRig>
            </w14:scene3d>
          </w:rPr>
          <w:t>6.1.</w:t>
        </w:r>
        <w:r w:rsidR="005C79AF">
          <w:rPr>
            <w:rFonts w:asciiTheme="minorHAnsi" w:eastAsiaTheme="minorEastAsia" w:hAnsiTheme="minorHAnsi" w:cstheme="minorBidi"/>
            <w:b w:val="0"/>
            <w:noProof/>
            <w:sz w:val="22"/>
            <w:szCs w:val="22"/>
          </w:rPr>
          <w:tab/>
        </w:r>
        <w:r w:rsidR="005C79AF" w:rsidRPr="008E7466">
          <w:rPr>
            <w:rStyle w:val="Hyperlink"/>
            <w:noProof/>
          </w:rPr>
          <w:t>Hardware Detailed Design</w:t>
        </w:r>
        <w:r w:rsidR="005C79AF">
          <w:rPr>
            <w:noProof/>
            <w:webHidden/>
          </w:rPr>
          <w:tab/>
        </w:r>
        <w:r w:rsidR="005C79AF">
          <w:rPr>
            <w:noProof/>
            <w:webHidden/>
          </w:rPr>
          <w:fldChar w:fldCharType="begin"/>
        </w:r>
        <w:r w:rsidR="005C79AF">
          <w:rPr>
            <w:noProof/>
            <w:webHidden/>
          </w:rPr>
          <w:instrText xml:space="preserve"> PAGEREF _Toc442880928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4FA9D9B3" w14:textId="77777777" w:rsidR="005C79AF" w:rsidRDefault="00661DF0">
      <w:pPr>
        <w:pStyle w:val="TOC2"/>
        <w:rPr>
          <w:rFonts w:asciiTheme="minorHAnsi" w:eastAsiaTheme="minorEastAsia" w:hAnsiTheme="minorHAnsi" w:cstheme="minorBidi"/>
          <w:b w:val="0"/>
          <w:noProof/>
          <w:sz w:val="22"/>
          <w:szCs w:val="22"/>
        </w:rPr>
      </w:pPr>
      <w:hyperlink w:anchor="_Toc442880929" w:history="1">
        <w:r w:rsidR="005C79AF" w:rsidRPr="008E7466">
          <w:rPr>
            <w:rStyle w:val="Hyperlink"/>
            <w:noProof/>
            <w14:scene3d>
              <w14:camera w14:prst="orthographicFront"/>
              <w14:lightRig w14:rig="threePt" w14:dir="t">
                <w14:rot w14:lat="0" w14:lon="0" w14:rev="0"/>
              </w14:lightRig>
            </w14:scene3d>
          </w:rPr>
          <w:t>6.2.</w:t>
        </w:r>
        <w:r w:rsidR="005C79AF">
          <w:rPr>
            <w:rFonts w:asciiTheme="minorHAnsi" w:eastAsiaTheme="minorEastAsia" w:hAnsiTheme="minorHAnsi" w:cstheme="minorBidi"/>
            <w:b w:val="0"/>
            <w:noProof/>
            <w:sz w:val="22"/>
            <w:szCs w:val="22"/>
          </w:rPr>
          <w:tab/>
        </w:r>
        <w:r w:rsidR="005C79AF" w:rsidRPr="008E7466">
          <w:rPr>
            <w:rStyle w:val="Hyperlink"/>
            <w:noProof/>
          </w:rPr>
          <w:t>Software Detailed Design</w:t>
        </w:r>
        <w:r w:rsidR="005C79AF">
          <w:rPr>
            <w:noProof/>
            <w:webHidden/>
          </w:rPr>
          <w:tab/>
        </w:r>
        <w:r w:rsidR="005C79AF">
          <w:rPr>
            <w:noProof/>
            <w:webHidden/>
          </w:rPr>
          <w:fldChar w:fldCharType="begin"/>
        </w:r>
        <w:r w:rsidR="005C79AF">
          <w:rPr>
            <w:noProof/>
            <w:webHidden/>
          </w:rPr>
          <w:instrText xml:space="preserve"> PAGEREF _Toc442880929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42119426" w14:textId="77777777" w:rsidR="005C79AF" w:rsidRDefault="00661DF0">
      <w:pPr>
        <w:pStyle w:val="TOC3"/>
        <w:rPr>
          <w:rFonts w:asciiTheme="minorHAnsi" w:eastAsiaTheme="minorEastAsia" w:hAnsiTheme="minorHAnsi" w:cstheme="minorBidi"/>
          <w:b w:val="0"/>
          <w:noProof/>
          <w:sz w:val="22"/>
          <w:szCs w:val="22"/>
        </w:rPr>
      </w:pPr>
      <w:hyperlink w:anchor="_Toc442880930" w:history="1">
        <w:r w:rsidR="005C79AF" w:rsidRPr="008E7466">
          <w:rPr>
            <w:rStyle w:val="Hyperlink"/>
            <w:noProof/>
            <w14:scene3d>
              <w14:camera w14:prst="orthographicFront"/>
              <w14:lightRig w14:rig="threePt" w14:dir="t">
                <w14:rot w14:lat="0" w14:lon="0" w14:rev="0"/>
              </w14:lightRig>
            </w14:scene3d>
          </w:rPr>
          <w:t>6.2.1.</w:t>
        </w:r>
        <w:r w:rsidR="005C79AF">
          <w:rPr>
            <w:rFonts w:asciiTheme="minorHAnsi" w:eastAsiaTheme="minorEastAsia" w:hAnsiTheme="minorHAnsi" w:cstheme="minorBidi"/>
            <w:b w:val="0"/>
            <w:noProof/>
            <w:sz w:val="22"/>
            <w:szCs w:val="22"/>
          </w:rPr>
          <w:tab/>
        </w:r>
        <w:r w:rsidR="005C79AF" w:rsidRPr="008E7466">
          <w:rPr>
            <w:rStyle w:val="Hyperlink"/>
            <w:noProof/>
          </w:rPr>
          <w:t>Conceptual Design</w:t>
        </w:r>
        <w:r w:rsidR="005C79AF">
          <w:rPr>
            <w:noProof/>
            <w:webHidden/>
          </w:rPr>
          <w:tab/>
        </w:r>
        <w:r w:rsidR="005C79AF">
          <w:rPr>
            <w:noProof/>
            <w:webHidden/>
          </w:rPr>
          <w:fldChar w:fldCharType="begin"/>
        </w:r>
        <w:r w:rsidR="005C79AF">
          <w:rPr>
            <w:noProof/>
            <w:webHidden/>
          </w:rPr>
          <w:instrText xml:space="preserve"> PAGEREF _Toc442880930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376D53C4" w14:textId="77777777" w:rsidR="005C79AF" w:rsidRDefault="00661DF0">
      <w:pPr>
        <w:pStyle w:val="TOC4"/>
        <w:tabs>
          <w:tab w:val="left" w:pos="1760"/>
          <w:tab w:val="right" w:leader="dot" w:pos="9350"/>
        </w:tabs>
        <w:rPr>
          <w:rFonts w:asciiTheme="minorHAnsi" w:eastAsiaTheme="minorEastAsia" w:hAnsiTheme="minorHAnsi" w:cstheme="minorBidi"/>
          <w:noProof/>
          <w:szCs w:val="22"/>
        </w:rPr>
      </w:pPr>
      <w:hyperlink w:anchor="_Toc442880931" w:history="1">
        <w:r w:rsidR="005C79AF" w:rsidRPr="008E7466">
          <w:rPr>
            <w:rStyle w:val="Hyperlink"/>
            <w:noProof/>
            <w14:scene3d>
              <w14:camera w14:prst="orthographicFront"/>
              <w14:lightRig w14:rig="threePt" w14:dir="t">
                <w14:rot w14:lat="0" w14:lon="0" w14:rev="0"/>
              </w14:lightRig>
            </w14:scene3d>
          </w:rPr>
          <w:t>6.2.1.1.</w:t>
        </w:r>
        <w:r w:rsidR="005C79AF">
          <w:rPr>
            <w:rFonts w:asciiTheme="minorHAnsi" w:eastAsiaTheme="minorEastAsia" w:hAnsiTheme="minorHAnsi" w:cstheme="minorBidi"/>
            <w:noProof/>
            <w:szCs w:val="22"/>
          </w:rPr>
          <w:tab/>
        </w:r>
        <w:r w:rsidR="005C79AF" w:rsidRPr="008E7466">
          <w:rPr>
            <w:rStyle w:val="Hyperlink"/>
            <w:noProof/>
          </w:rPr>
          <w:t>Product Perspective</w:t>
        </w:r>
        <w:r w:rsidR="005C79AF">
          <w:rPr>
            <w:noProof/>
            <w:webHidden/>
          </w:rPr>
          <w:tab/>
        </w:r>
        <w:r w:rsidR="005C79AF">
          <w:rPr>
            <w:noProof/>
            <w:webHidden/>
          </w:rPr>
          <w:fldChar w:fldCharType="begin"/>
        </w:r>
        <w:r w:rsidR="005C79AF">
          <w:rPr>
            <w:noProof/>
            <w:webHidden/>
          </w:rPr>
          <w:instrText xml:space="preserve"> PAGEREF _Toc442880931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7833577F"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32" w:history="1">
        <w:r w:rsidR="005C79AF" w:rsidRPr="008E7466">
          <w:rPr>
            <w:rStyle w:val="Hyperlink"/>
            <w:noProof/>
            <w14:scene3d>
              <w14:camera w14:prst="orthographicFront"/>
              <w14:lightRig w14:rig="threePt" w14:dir="t">
                <w14:rot w14:lat="0" w14:lon="0" w14:rev="0"/>
              </w14:lightRig>
            </w14:scene3d>
          </w:rPr>
          <w:t>6.2.1.1.1.</w:t>
        </w:r>
        <w:r w:rsidR="005C79AF">
          <w:rPr>
            <w:rFonts w:asciiTheme="minorHAnsi" w:eastAsiaTheme="minorEastAsia" w:hAnsiTheme="minorHAnsi" w:cstheme="minorBidi"/>
            <w:noProof/>
            <w:szCs w:val="22"/>
          </w:rPr>
          <w:tab/>
        </w:r>
        <w:r w:rsidR="005C79AF" w:rsidRPr="008E7466">
          <w:rPr>
            <w:rStyle w:val="Hyperlink"/>
            <w:noProof/>
          </w:rPr>
          <w:t>User Interfaces</w:t>
        </w:r>
        <w:r w:rsidR="005C79AF">
          <w:rPr>
            <w:noProof/>
            <w:webHidden/>
          </w:rPr>
          <w:tab/>
        </w:r>
        <w:r w:rsidR="005C79AF">
          <w:rPr>
            <w:noProof/>
            <w:webHidden/>
          </w:rPr>
          <w:fldChar w:fldCharType="begin"/>
        </w:r>
        <w:r w:rsidR="005C79AF">
          <w:rPr>
            <w:noProof/>
            <w:webHidden/>
          </w:rPr>
          <w:instrText xml:space="preserve"> PAGEREF _Toc442880932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64B0A669"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33" w:history="1">
        <w:r w:rsidR="005C79AF" w:rsidRPr="008E7466">
          <w:rPr>
            <w:rStyle w:val="Hyperlink"/>
            <w:noProof/>
            <w14:scene3d>
              <w14:camera w14:prst="orthographicFront"/>
              <w14:lightRig w14:rig="threePt" w14:dir="t">
                <w14:rot w14:lat="0" w14:lon="0" w14:rev="0"/>
              </w14:lightRig>
            </w14:scene3d>
          </w:rPr>
          <w:t>6.2.1.1.2.</w:t>
        </w:r>
        <w:r w:rsidR="005C79AF">
          <w:rPr>
            <w:rFonts w:asciiTheme="minorHAnsi" w:eastAsiaTheme="minorEastAsia" w:hAnsiTheme="minorHAnsi" w:cstheme="minorBidi"/>
            <w:noProof/>
            <w:szCs w:val="22"/>
          </w:rPr>
          <w:tab/>
        </w:r>
        <w:r w:rsidR="005C79AF" w:rsidRPr="008E7466">
          <w:rPr>
            <w:rStyle w:val="Hyperlink"/>
            <w:noProof/>
          </w:rPr>
          <w:t>Hardware Interfaces</w:t>
        </w:r>
        <w:r w:rsidR="005C79AF">
          <w:rPr>
            <w:noProof/>
            <w:webHidden/>
          </w:rPr>
          <w:tab/>
        </w:r>
        <w:r w:rsidR="005C79AF">
          <w:rPr>
            <w:noProof/>
            <w:webHidden/>
          </w:rPr>
          <w:fldChar w:fldCharType="begin"/>
        </w:r>
        <w:r w:rsidR="005C79AF">
          <w:rPr>
            <w:noProof/>
            <w:webHidden/>
          </w:rPr>
          <w:instrText xml:space="preserve"> PAGEREF _Toc442880933 \h </w:instrText>
        </w:r>
        <w:r w:rsidR="005C79AF">
          <w:rPr>
            <w:noProof/>
            <w:webHidden/>
          </w:rPr>
        </w:r>
        <w:r w:rsidR="005C79AF">
          <w:rPr>
            <w:noProof/>
            <w:webHidden/>
          </w:rPr>
          <w:fldChar w:fldCharType="separate"/>
        </w:r>
        <w:r w:rsidR="005C79AF">
          <w:rPr>
            <w:noProof/>
            <w:webHidden/>
          </w:rPr>
          <w:t>18</w:t>
        </w:r>
        <w:r w:rsidR="005C79AF">
          <w:rPr>
            <w:noProof/>
            <w:webHidden/>
          </w:rPr>
          <w:fldChar w:fldCharType="end"/>
        </w:r>
      </w:hyperlink>
    </w:p>
    <w:p w14:paraId="67ECECF9"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34" w:history="1">
        <w:r w:rsidR="005C79AF" w:rsidRPr="008E7466">
          <w:rPr>
            <w:rStyle w:val="Hyperlink"/>
            <w:noProof/>
            <w14:scene3d>
              <w14:camera w14:prst="orthographicFront"/>
              <w14:lightRig w14:rig="threePt" w14:dir="t">
                <w14:rot w14:lat="0" w14:lon="0" w14:rev="0"/>
              </w14:lightRig>
            </w14:scene3d>
          </w:rPr>
          <w:t>6.2.1.1.3.</w:t>
        </w:r>
        <w:r w:rsidR="005C79AF">
          <w:rPr>
            <w:rFonts w:asciiTheme="minorHAnsi" w:eastAsiaTheme="minorEastAsia" w:hAnsiTheme="minorHAnsi" w:cstheme="minorBidi"/>
            <w:noProof/>
            <w:szCs w:val="22"/>
          </w:rPr>
          <w:tab/>
        </w:r>
        <w:r w:rsidR="005C79AF" w:rsidRPr="008E7466">
          <w:rPr>
            <w:rStyle w:val="Hyperlink"/>
            <w:noProof/>
          </w:rPr>
          <w:t>Software Interfaces</w:t>
        </w:r>
        <w:r w:rsidR="005C79AF">
          <w:rPr>
            <w:noProof/>
            <w:webHidden/>
          </w:rPr>
          <w:tab/>
        </w:r>
        <w:r w:rsidR="005C79AF">
          <w:rPr>
            <w:noProof/>
            <w:webHidden/>
          </w:rPr>
          <w:fldChar w:fldCharType="begin"/>
        </w:r>
        <w:r w:rsidR="005C79AF">
          <w:rPr>
            <w:noProof/>
            <w:webHidden/>
          </w:rPr>
          <w:instrText xml:space="preserve"> PAGEREF _Toc442880934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074BFCB4"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35" w:history="1">
        <w:r w:rsidR="005C79AF" w:rsidRPr="008E7466">
          <w:rPr>
            <w:rStyle w:val="Hyperlink"/>
            <w:noProof/>
            <w14:scene3d>
              <w14:camera w14:prst="orthographicFront"/>
              <w14:lightRig w14:rig="threePt" w14:dir="t">
                <w14:rot w14:lat="0" w14:lon="0" w14:rev="0"/>
              </w14:lightRig>
            </w14:scene3d>
          </w:rPr>
          <w:t>6.2.1.1.4.</w:t>
        </w:r>
        <w:r w:rsidR="005C79AF">
          <w:rPr>
            <w:rFonts w:asciiTheme="minorHAnsi" w:eastAsiaTheme="minorEastAsia" w:hAnsiTheme="minorHAnsi" w:cstheme="minorBidi"/>
            <w:noProof/>
            <w:szCs w:val="22"/>
          </w:rPr>
          <w:tab/>
        </w:r>
        <w:r w:rsidR="005C79AF" w:rsidRPr="008E7466">
          <w:rPr>
            <w:rStyle w:val="Hyperlink"/>
            <w:noProof/>
          </w:rPr>
          <w:t>Communications Interfaces</w:t>
        </w:r>
        <w:r w:rsidR="005C79AF">
          <w:rPr>
            <w:noProof/>
            <w:webHidden/>
          </w:rPr>
          <w:tab/>
        </w:r>
        <w:r w:rsidR="005C79AF">
          <w:rPr>
            <w:noProof/>
            <w:webHidden/>
          </w:rPr>
          <w:fldChar w:fldCharType="begin"/>
        </w:r>
        <w:r w:rsidR="005C79AF">
          <w:rPr>
            <w:noProof/>
            <w:webHidden/>
          </w:rPr>
          <w:instrText xml:space="preserve"> PAGEREF _Toc442880935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092A3C9E"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36" w:history="1">
        <w:r w:rsidR="005C79AF" w:rsidRPr="008E7466">
          <w:rPr>
            <w:rStyle w:val="Hyperlink"/>
            <w:noProof/>
            <w14:scene3d>
              <w14:camera w14:prst="orthographicFront"/>
              <w14:lightRig w14:rig="threePt" w14:dir="t">
                <w14:rot w14:lat="0" w14:lon="0" w14:rev="0"/>
              </w14:lightRig>
            </w14:scene3d>
          </w:rPr>
          <w:t>6.2.1.1.5.</w:t>
        </w:r>
        <w:r w:rsidR="005C79AF">
          <w:rPr>
            <w:rFonts w:asciiTheme="minorHAnsi" w:eastAsiaTheme="minorEastAsia" w:hAnsiTheme="minorHAnsi" w:cstheme="minorBidi"/>
            <w:noProof/>
            <w:szCs w:val="22"/>
          </w:rPr>
          <w:tab/>
        </w:r>
        <w:r w:rsidR="005C79AF" w:rsidRPr="008E7466">
          <w:rPr>
            <w:rStyle w:val="Hyperlink"/>
            <w:noProof/>
          </w:rPr>
          <w:t>Memory Constraints</w:t>
        </w:r>
        <w:r w:rsidR="005C79AF">
          <w:rPr>
            <w:noProof/>
            <w:webHidden/>
          </w:rPr>
          <w:tab/>
        </w:r>
        <w:r w:rsidR="005C79AF">
          <w:rPr>
            <w:noProof/>
            <w:webHidden/>
          </w:rPr>
          <w:fldChar w:fldCharType="begin"/>
        </w:r>
        <w:r w:rsidR="005C79AF">
          <w:rPr>
            <w:noProof/>
            <w:webHidden/>
          </w:rPr>
          <w:instrText xml:space="preserve"> PAGEREF _Toc442880936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346427DB"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37" w:history="1">
        <w:r w:rsidR="005C79AF" w:rsidRPr="008E7466">
          <w:rPr>
            <w:rStyle w:val="Hyperlink"/>
            <w:noProof/>
            <w14:scene3d>
              <w14:camera w14:prst="orthographicFront"/>
              <w14:lightRig w14:rig="threePt" w14:dir="t">
                <w14:rot w14:lat="0" w14:lon="0" w14:rev="0"/>
              </w14:lightRig>
            </w14:scene3d>
          </w:rPr>
          <w:t>6.2.1.1.6.</w:t>
        </w:r>
        <w:r w:rsidR="005C79AF">
          <w:rPr>
            <w:rFonts w:asciiTheme="minorHAnsi" w:eastAsiaTheme="minorEastAsia" w:hAnsiTheme="minorHAnsi" w:cstheme="minorBidi"/>
            <w:noProof/>
            <w:szCs w:val="22"/>
          </w:rPr>
          <w:tab/>
        </w:r>
        <w:r w:rsidR="005C79AF" w:rsidRPr="008E7466">
          <w:rPr>
            <w:rStyle w:val="Hyperlink"/>
            <w:noProof/>
          </w:rPr>
          <w:t>Special Operations</w:t>
        </w:r>
        <w:r w:rsidR="005C79AF">
          <w:rPr>
            <w:noProof/>
            <w:webHidden/>
          </w:rPr>
          <w:tab/>
        </w:r>
        <w:r w:rsidR="005C79AF">
          <w:rPr>
            <w:noProof/>
            <w:webHidden/>
          </w:rPr>
          <w:fldChar w:fldCharType="begin"/>
        </w:r>
        <w:r w:rsidR="005C79AF">
          <w:rPr>
            <w:noProof/>
            <w:webHidden/>
          </w:rPr>
          <w:instrText xml:space="preserve"> PAGEREF _Toc442880937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0159C7B7" w14:textId="77777777" w:rsidR="005C79AF" w:rsidRDefault="00661DF0">
      <w:pPr>
        <w:pStyle w:val="TOC4"/>
        <w:tabs>
          <w:tab w:val="left" w:pos="1760"/>
          <w:tab w:val="right" w:leader="dot" w:pos="9350"/>
        </w:tabs>
        <w:rPr>
          <w:rFonts w:asciiTheme="minorHAnsi" w:eastAsiaTheme="minorEastAsia" w:hAnsiTheme="minorHAnsi" w:cstheme="minorBidi"/>
          <w:noProof/>
          <w:szCs w:val="22"/>
        </w:rPr>
      </w:pPr>
      <w:hyperlink w:anchor="_Toc442880938" w:history="1">
        <w:r w:rsidR="005C79AF" w:rsidRPr="008E7466">
          <w:rPr>
            <w:rStyle w:val="Hyperlink"/>
            <w:noProof/>
            <w14:scene3d>
              <w14:camera w14:prst="orthographicFront"/>
              <w14:lightRig w14:rig="threePt" w14:dir="t">
                <w14:rot w14:lat="0" w14:lon="0" w14:rev="0"/>
              </w14:lightRig>
            </w14:scene3d>
          </w:rPr>
          <w:t>6.2.1.2.</w:t>
        </w:r>
        <w:r w:rsidR="005C79AF">
          <w:rPr>
            <w:rFonts w:asciiTheme="minorHAnsi" w:eastAsiaTheme="minorEastAsia" w:hAnsiTheme="minorHAnsi" w:cstheme="minorBidi"/>
            <w:noProof/>
            <w:szCs w:val="22"/>
          </w:rPr>
          <w:tab/>
        </w:r>
        <w:r w:rsidR="005C79AF" w:rsidRPr="008E7466">
          <w:rPr>
            <w:rStyle w:val="Hyperlink"/>
            <w:noProof/>
          </w:rPr>
          <w:t>Product Features</w:t>
        </w:r>
        <w:r w:rsidR="005C79AF">
          <w:rPr>
            <w:noProof/>
            <w:webHidden/>
          </w:rPr>
          <w:tab/>
        </w:r>
        <w:r w:rsidR="005C79AF">
          <w:rPr>
            <w:noProof/>
            <w:webHidden/>
          </w:rPr>
          <w:fldChar w:fldCharType="begin"/>
        </w:r>
        <w:r w:rsidR="005C79AF">
          <w:rPr>
            <w:noProof/>
            <w:webHidden/>
          </w:rPr>
          <w:instrText xml:space="preserve"> PAGEREF _Toc442880938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6C4F7212" w14:textId="77777777" w:rsidR="005C79AF" w:rsidRDefault="00661DF0">
      <w:pPr>
        <w:pStyle w:val="TOC4"/>
        <w:tabs>
          <w:tab w:val="left" w:pos="1760"/>
          <w:tab w:val="right" w:leader="dot" w:pos="9350"/>
        </w:tabs>
        <w:rPr>
          <w:rFonts w:asciiTheme="minorHAnsi" w:eastAsiaTheme="minorEastAsia" w:hAnsiTheme="minorHAnsi" w:cstheme="minorBidi"/>
          <w:noProof/>
          <w:szCs w:val="22"/>
        </w:rPr>
      </w:pPr>
      <w:hyperlink w:anchor="_Toc442880939" w:history="1">
        <w:r w:rsidR="005C79AF" w:rsidRPr="008E7466">
          <w:rPr>
            <w:rStyle w:val="Hyperlink"/>
            <w:noProof/>
            <w14:scene3d>
              <w14:camera w14:prst="orthographicFront"/>
              <w14:lightRig w14:rig="threePt" w14:dir="t">
                <w14:rot w14:lat="0" w14:lon="0" w14:rev="0"/>
              </w14:lightRig>
            </w14:scene3d>
          </w:rPr>
          <w:t>6.2.1.3.</w:t>
        </w:r>
        <w:r w:rsidR="005C79AF">
          <w:rPr>
            <w:rFonts w:asciiTheme="minorHAnsi" w:eastAsiaTheme="minorEastAsia" w:hAnsiTheme="minorHAnsi" w:cstheme="minorBidi"/>
            <w:noProof/>
            <w:szCs w:val="22"/>
          </w:rPr>
          <w:tab/>
        </w:r>
        <w:r w:rsidR="005C79AF" w:rsidRPr="008E7466">
          <w:rPr>
            <w:rStyle w:val="Hyperlink"/>
            <w:noProof/>
          </w:rPr>
          <w:t>User Characteristics</w:t>
        </w:r>
        <w:r w:rsidR="005C79AF">
          <w:rPr>
            <w:noProof/>
            <w:webHidden/>
          </w:rPr>
          <w:tab/>
        </w:r>
        <w:r w:rsidR="005C79AF">
          <w:rPr>
            <w:noProof/>
            <w:webHidden/>
          </w:rPr>
          <w:fldChar w:fldCharType="begin"/>
        </w:r>
        <w:r w:rsidR="005C79AF">
          <w:rPr>
            <w:noProof/>
            <w:webHidden/>
          </w:rPr>
          <w:instrText xml:space="preserve"> PAGEREF _Toc442880939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3ED81E64" w14:textId="77777777" w:rsidR="005C79AF" w:rsidRDefault="00661DF0">
      <w:pPr>
        <w:pStyle w:val="TOC4"/>
        <w:tabs>
          <w:tab w:val="left" w:pos="1760"/>
          <w:tab w:val="right" w:leader="dot" w:pos="9350"/>
        </w:tabs>
        <w:rPr>
          <w:rFonts w:asciiTheme="minorHAnsi" w:eastAsiaTheme="minorEastAsia" w:hAnsiTheme="minorHAnsi" w:cstheme="minorBidi"/>
          <w:noProof/>
          <w:szCs w:val="22"/>
        </w:rPr>
      </w:pPr>
      <w:hyperlink w:anchor="_Toc442880940" w:history="1">
        <w:r w:rsidR="005C79AF" w:rsidRPr="008E7466">
          <w:rPr>
            <w:rStyle w:val="Hyperlink"/>
            <w:noProof/>
            <w14:scene3d>
              <w14:camera w14:prst="orthographicFront"/>
              <w14:lightRig w14:rig="threePt" w14:dir="t">
                <w14:rot w14:lat="0" w14:lon="0" w14:rev="0"/>
              </w14:lightRig>
            </w14:scene3d>
          </w:rPr>
          <w:t>6.2.1.4.</w:t>
        </w:r>
        <w:r w:rsidR="005C79AF">
          <w:rPr>
            <w:rFonts w:asciiTheme="minorHAnsi" w:eastAsiaTheme="minorEastAsia" w:hAnsiTheme="minorHAnsi" w:cstheme="minorBidi"/>
            <w:noProof/>
            <w:szCs w:val="22"/>
          </w:rPr>
          <w:tab/>
        </w:r>
        <w:r w:rsidR="005C79AF" w:rsidRPr="008E7466">
          <w:rPr>
            <w:rStyle w:val="Hyperlink"/>
            <w:noProof/>
          </w:rPr>
          <w:t>Dependencies and Constraints</w:t>
        </w:r>
        <w:r w:rsidR="005C79AF">
          <w:rPr>
            <w:noProof/>
            <w:webHidden/>
          </w:rPr>
          <w:tab/>
        </w:r>
        <w:r w:rsidR="005C79AF">
          <w:rPr>
            <w:noProof/>
            <w:webHidden/>
          </w:rPr>
          <w:fldChar w:fldCharType="begin"/>
        </w:r>
        <w:r w:rsidR="005C79AF">
          <w:rPr>
            <w:noProof/>
            <w:webHidden/>
          </w:rPr>
          <w:instrText xml:space="preserve"> PAGEREF _Toc442880940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0412BF78" w14:textId="77777777" w:rsidR="005C79AF" w:rsidRDefault="00661DF0">
      <w:pPr>
        <w:pStyle w:val="TOC3"/>
        <w:rPr>
          <w:rFonts w:asciiTheme="minorHAnsi" w:eastAsiaTheme="minorEastAsia" w:hAnsiTheme="minorHAnsi" w:cstheme="minorBidi"/>
          <w:b w:val="0"/>
          <w:noProof/>
          <w:sz w:val="22"/>
          <w:szCs w:val="22"/>
        </w:rPr>
      </w:pPr>
      <w:hyperlink w:anchor="_Toc442880941" w:history="1">
        <w:r w:rsidR="005C79AF" w:rsidRPr="008E7466">
          <w:rPr>
            <w:rStyle w:val="Hyperlink"/>
            <w:noProof/>
            <w14:scene3d>
              <w14:camera w14:prst="orthographicFront"/>
              <w14:lightRig w14:rig="threePt" w14:dir="t">
                <w14:rot w14:lat="0" w14:lon="0" w14:rev="0"/>
              </w14:lightRig>
            </w14:scene3d>
          </w:rPr>
          <w:t>6.2.2.</w:t>
        </w:r>
        <w:r w:rsidR="005C79AF">
          <w:rPr>
            <w:rFonts w:asciiTheme="minorHAnsi" w:eastAsiaTheme="minorEastAsia" w:hAnsiTheme="minorHAnsi" w:cstheme="minorBidi"/>
            <w:b w:val="0"/>
            <w:noProof/>
            <w:sz w:val="22"/>
            <w:szCs w:val="22"/>
          </w:rPr>
          <w:tab/>
        </w:r>
        <w:r w:rsidR="005C79AF" w:rsidRPr="008E7466">
          <w:rPr>
            <w:rStyle w:val="Hyperlink"/>
            <w:noProof/>
          </w:rPr>
          <w:t>Specific Requirements</w:t>
        </w:r>
        <w:r w:rsidR="005C79AF">
          <w:rPr>
            <w:noProof/>
            <w:webHidden/>
          </w:rPr>
          <w:tab/>
        </w:r>
        <w:r w:rsidR="005C79AF">
          <w:rPr>
            <w:noProof/>
            <w:webHidden/>
          </w:rPr>
          <w:fldChar w:fldCharType="begin"/>
        </w:r>
        <w:r w:rsidR="005C79AF">
          <w:rPr>
            <w:noProof/>
            <w:webHidden/>
          </w:rPr>
          <w:instrText xml:space="preserve"> PAGEREF _Toc442880941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5E48099A" w14:textId="77777777" w:rsidR="005C79AF" w:rsidRDefault="00661DF0">
      <w:pPr>
        <w:pStyle w:val="TOC4"/>
        <w:tabs>
          <w:tab w:val="left" w:pos="1760"/>
          <w:tab w:val="right" w:leader="dot" w:pos="9350"/>
        </w:tabs>
        <w:rPr>
          <w:rFonts w:asciiTheme="minorHAnsi" w:eastAsiaTheme="minorEastAsia" w:hAnsiTheme="minorHAnsi" w:cstheme="minorBidi"/>
          <w:noProof/>
          <w:szCs w:val="22"/>
        </w:rPr>
      </w:pPr>
      <w:hyperlink w:anchor="_Toc442880942" w:history="1">
        <w:r w:rsidR="005C79AF" w:rsidRPr="008E7466">
          <w:rPr>
            <w:rStyle w:val="Hyperlink"/>
            <w:noProof/>
            <w14:scene3d>
              <w14:camera w14:prst="orthographicFront"/>
              <w14:lightRig w14:rig="threePt" w14:dir="t">
                <w14:rot w14:lat="0" w14:lon="0" w14:rev="0"/>
              </w14:lightRig>
            </w14:scene3d>
          </w:rPr>
          <w:t>6.2.2.1.</w:t>
        </w:r>
        <w:r w:rsidR="005C79AF">
          <w:rPr>
            <w:rFonts w:asciiTheme="minorHAnsi" w:eastAsiaTheme="minorEastAsia" w:hAnsiTheme="minorHAnsi" w:cstheme="minorBidi"/>
            <w:noProof/>
            <w:szCs w:val="22"/>
          </w:rPr>
          <w:tab/>
        </w:r>
        <w:r w:rsidR="005C79AF" w:rsidRPr="008E7466">
          <w:rPr>
            <w:rStyle w:val="Hyperlink"/>
            <w:noProof/>
          </w:rPr>
          <w:t>Database Repository</w:t>
        </w:r>
        <w:r w:rsidR="005C79AF">
          <w:rPr>
            <w:noProof/>
            <w:webHidden/>
          </w:rPr>
          <w:tab/>
        </w:r>
        <w:r w:rsidR="005C79AF">
          <w:rPr>
            <w:noProof/>
            <w:webHidden/>
          </w:rPr>
          <w:fldChar w:fldCharType="begin"/>
        </w:r>
        <w:r w:rsidR="005C79AF">
          <w:rPr>
            <w:noProof/>
            <w:webHidden/>
          </w:rPr>
          <w:instrText xml:space="preserve"> PAGEREF _Toc442880942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0CA53CD4" w14:textId="77777777" w:rsidR="005C79AF" w:rsidRDefault="00661DF0">
      <w:pPr>
        <w:pStyle w:val="TOC4"/>
        <w:tabs>
          <w:tab w:val="left" w:pos="1760"/>
          <w:tab w:val="right" w:leader="dot" w:pos="9350"/>
        </w:tabs>
        <w:rPr>
          <w:rFonts w:asciiTheme="minorHAnsi" w:eastAsiaTheme="minorEastAsia" w:hAnsiTheme="minorHAnsi" w:cstheme="minorBidi"/>
          <w:noProof/>
          <w:szCs w:val="22"/>
        </w:rPr>
      </w:pPr>
      <w:hyperlink w:anchor="_Toc442880943" w:history="1">
        <w:r w:rsidR="005C79AF" w:rsidRPr="008E7466">
          <w:rPr>
            <w:rStyle w:val="Hyperlink"/>
            <w:noProof/>
            <w14:scene3d>
              <w14:camera w14:prst="orthographicFront"/>
              <w14:lightRig w14:rig="threePt" w14:dir="t">
                <w14:rot w14:lat="0" w14:lon="0" w14:rev="0"/>
              </w14:lightRig>
            </w14:scene3d>
          </w:rPr>
          <w:t>6.2.2.2.</w:t>
        </w:r>
        <w:r w:rsidR="005C79AF">
          <w:rPr>
            <w:rFonts w:asciiTheme="minorHAnsi" w:eastAsiaTheme="minorEastAsia" w:hAnsiTheme="minorHAnsi" w:cstheme="minorBidi"/>
            <w:noProof/>
            <w:szCs w:val="22"/>
          </w:rPr>
          <w:tab/>
        </w:r>
        <w:r w:rsidR="005C79AF" w:rsidRPr="008E7466">
          <w:rPr>
            <w:rStyle w:val="Hyperlink"/>
            <w:noProof/>
          </w:rPr>
          <w:t>System Features</w:t>
        </w:r>
        <w:r w:rsidR="005C79AF">
          <w:rPr>
            <w:noProof/>
            <w:webHidden/>
          </w:rPr>
          <w:tab/>
        </w:r>
        <w:r w:rsidR="005C79AF">
          <w:rPr>
            <w:noProof/>
            <w:webHidden/>
          </w:rPr>
          <w:fldChar w:fldCharType="begin"/>
        </w:r>
        <w:r w:rsidR="005C79AF">
          <w:rPr>
            <w:noProof/>
            <w:webHidden/>
          </w:rPr>
          <w:instrText xml:space="preserve"> PAGEREF _Toc442880943 \h </w:instrText>
        </w:r>
        <w:r w:rsidR="005C79AF">
          <w:rPr>
            <w:noProof/>
            <w:webHidden/>
          </w:rPr>
        </w:r>
        <w:r w:rsidR="005C79AF">
          <w:rPr>
            <w:noProof/>
            <w:webHidden/>
          </w:rPr>
          <w:fldChar w:fldCharType="separate"/>
        </w:r>
        <w:r w:rsidR="005C79AF">
          <w:rPr>
            <w:noProof/>
            <w:webHidden/>
          </w:rPr>
          <w:t>19</w:t>
        </w:r>
        <w:r w:rsidR="005C79AF">
          <w:rPr>
            <w:noProof/>
            <w:webHidden/>
          </w:rPr>
          <w:fldChar w:fldCharType="end"/>
        </w:r>
      </w:hyperlink>
    </w:p>
    <w:p w14:paraId="3A1B495D" w14:textId="77777777" w:rsidR="005C79AF" w:rsidRDefault="00661DF0">
      <w:pPr>
        <w:pStyle w:val="TOC4"/>
        <w:tabs>
          <w:tab w:val="left" w:pos="1760"/>
          <w:tab w:val="right" w:leader="dot" w:pos="9350"/>
        </w:tabs>
        <w:rPr>
          <w:rFonts w:asciiTheme="minorHAnsi" w:eastAsiaTheme="minorEastAsia" w:hAnsiTheme="minorHAnsi" w:cstheme="minorBidi"/>
          <w:noProof/>
          <w:szCs w:val="22"/>
        </w:rPr>
      </w:pPr>
      <w:hyperlink w:anchor="_Toc442880944" w:history="1">
        <w:r w:rsidR="005C79AF" w:rsidRPr="008E7466">
          <w:rPr>
            <w:rStyle w:val="Hyperlink"/>
            <w:noProof/>
            <w14:scene3d>
              <w14:camera w14:prst="orthographicFront"/>
              <w14:lightRig w14:rig="threePt" w14:dir="t">
                <w14:rot w14:lat="0" w14:lon="0" w14:rev="0"/>
              </w14:lightRig>
            </w14:scene3d>
          </w:rPr>
          <w:t>6.2.2.3.</w:t>
        </w:r>
        <w:r w:rsidR="005C79AF">
          <w:rPr>
            <w:rFonts w:asciiTheme="minorHAnsi" w:eastAsiaTheme="minorEastAsia" w:hAnsiTheme="minorHAnsi" w:cstheme="minorBidi"/>
            <w:noProof/>
            <w:szCs w:val="22"/>
          </w:rPr>
          <w:tab/>
        </w:r>
        <w:r w:rsidR="005C79AF" w:rsidRPr="008E7466">
          <w:rPr>
            <w:rStyle w:val="Hyperlink"/>
            <w:noProof/>
          </w:rPr>
          <w:t>Design Element Tables</w:t>
        </w:r>
        <w:r w:rsidR="005C79AF">
          <w:rPr>
            <w:noProof/>
            <w:webHidden/>
          </w:rPr>
          <w:tab/>
        </w:r>
        <w:r w:rsidR="005C79AF">
          <w:rPr>
            <w:noProof/>
            <w:webHidden/>
          </w:rPr>
          <w:fldChar w:fldCharType="begin"/>
        </w:r>
        <w:r w:rsidR="005C79AF">
          <w:rPr>
            <w:noProof/>
            <w:webHidden/>
          </w:rPr>
          <w:instrText xml:space="preserve"> PAGEREF _Toc442880944 \h </w:instrText>
        </w:r>
        <w:r w:rsidR="005C79AF">
          <w:rPr>
            <w:noProof/>
            <w:webHidden/>
          </w:rPr>
        </w:r>
        <w:r w:rsidR="005C79AF">
          <w:rPr>
            <w:noProof/>
            <w:webHidden/>
          </w:rPr>
          <w:fldChar w:fldCharType="separate"/>
        </w:r>
        <w:r w:rsidR="005C79AF">
          <w:rPr>
            <w:noProof/>
            <w:webHidden/>
          </w:rPr>
          <w:t>20</w:t>
        </w:r>
        <w:r w:rsidR="005C79AF">
          <w:rPr>
            <w:noProof/>
            <w:webHidden/>
          </w:rPr>
          <w:fldChar w:fldCharType="end"/>
        </w:r>
      </w:hyperlink>
    </w:p>
    <w:p w14:paraId="43DA3F0A"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45" w:history="1">
        <w:r w:rsidR="005C79AF" w:rsidRPr="008E7466">
          <w:rPr>
            <w:rStyle w:val="Hyperlink"/>
            <w:noProof/>
            <w14:scene3d>
              <w14:camera w14:prst="orthographicFront"/>
              <w14:lightRig w14:rig="threePt" w14:dir="t">
                <w14:rot w14:lat="0" w14:lon="0" w14:rev="0"/>
              </w14:lightRig>
            </w14:scene3d>
          </w:rPr>
          <w:t>6.2.2.3.1.</w:t>
        </w:r>
        <w:r w:rsidR="005C79AF">
          <w:rPr>
            <w:rFonts w:asciiTheme="minorHAnsi" w:eastAsiaTheme="minorEastAsia" w:hAnsiTheme="minorHAnsi" w:cstheme="minorBidi"/>
            <w:noProof/>
            <w:szCs w:val="22"/>
          </w:rPr>
          <w:tab/>
        </w:r>
        <w:r w:rsidR="005C79AF" w:rsidRPr="008E7466">
          <w:rPr>
            <w:rStyle w:val="Hyperlink"/>
            <w:noProof/>
          </w:rPr>
          <w:t>Routines (Entry Points)</w:t>
        </w:r>
        <w:r w:rsidR="005C79AF">
          <w:rPr>
            <w:noProof/>
            <w:webHidden/>
          </w:rPr>
          <w:tab/>
        </w:r>
        <w:r w:rsidR="005C79AF">
          <w:rPr>
            <w:noProof/>
            <w:webHidden/>
          </w:rPr>
          <w:fldChar w:fldCharType="begin"/>
        </w:r>
        <w:r w:rsidR="005C79AF">
          <w:rPr>
            <w:noProof/>
            <w:webHidden/>
          </w:rPr>
          <w:instrText xml:space="preserve"> PAGEREF _Toc442880945 \h </w:instrText>
        </w:r>
        <w:r w:rsidR="005C79AF">
          <w:rPr>
            <w:noProof/>
            <w:webHidden/>
          </w:rPr>
        </w:r>
        <w:r w:rsidR="005C79AF">
          <w:rPr>
            <w:noProof/>
            <w:webHidden/>
          </w:rPr>
          <w:fldChar w:fldCharType="separate"/>
        </w:r>
        <w:r w:rsidR="005C79AF">
          <w:rPr>
            <w:noProof/>
            <w:webHidden/>
          </w:rPr>
          <w:t>20</w:t>
        </w:r>
        <w:r w:rsidR="005C79AF">
          <w:rPr>
            <w:noProof/>
            <w:webHidden/>
          </w:rPr>
          <w:fldChar w:fldCharType="end"/>
        </w:r>
      </w:hyperlink>
    </w:p>
    <w:p w14:paraId="26B13CB3" w14:textId="77777777" w:rsidR="005C79AF" w:rsidRDefault="00661DF0">
      <w:pPr>
        <w:pStyle w:val="TOC6"/>
        <w:tabs>
          <w:tab w:val="left" w:pos="2310"/>
          <w:tab w:val="right" w:leader="dot" w:pos="9350"/>
        </w:tabs>
        <w:rPr>
          <w:rFonts w:asciiTheme="minorHAnsi" w:eastAsiaTheme="minorEastAsia" w:hAnsiTheme="minorHAnsi" w:cstheme="minorBidi"/>
          <w:noProof/>
          <w:szCs w:val="22"/>
        </w:rPr>
      </w:pPr>
      <w:hyperlink w:anchor="_Toc442880946" w:history="1">
        <w:r w:rsidR="005C79AF" w:rsidRPr="008E7466">
          <w:rPr>
            <w:rStyle w:val="Hyperlink"/>
            <w:noProof/>
            <w14:scene3d>
              <w14:camera w14:prst="orthographicFront"/>
              <w14:lightRig w14:rig="threePt" w14:dir="t">
                <w14:rot w14:lat="0" w14:lon="0" w14:rev="0"/>
              </w14:lightRig>
            </w14:scene3d>
          </w:rPr>
          <w:t>6.2.2.3.1.1.</w:t>
        </w:r>
        <w:r w:rsidR="005C79AF">
          <w:rPr>
            <w:rFonts w:asciiTheme="minorHAnsi" w:eastAsiaTheme="minorEastAsia" w:hAnsiTheme="minorHAnsi" w:cstheme="minorBidi"/>
            <w:noProof/>
            <w:szCs w:val="22"/>
          </w:rPr>
          <w:tab/>
        </w:r>
        <w:r w:rsidR="005C79AF" w:rsidRPr="008E7466">
          <w:rPr>
            <w:rStyle w:val="Hyperlink"/>
            <w:noProof/>
          </w:rPr>
          <w:t>Fee-Revenue SC Condition Decision</w:t>
        </w:r>
        <w:r w:rsidR="005C79AF">
          <w:rPr>
            <w:noProof/>
            <w:webHidden/>
          </w:rPr>
          <w:tab/>
        </w:r>
        <w:r w:rsidR="005C79AF">
          <w:rPr>
            <w:noProof/>
            <w:webHidden/>
          </w:rPr>
          <w:fldChar w:fldCharType="begin"/>
        </w:r>
        <w:r w:rsidR="005C79AF">
          <w:rPr>
            <w:noProof/>
            <w:webHidden/>
          </w:rPr>
          <w:instrText xml:space="preserve"> PAGEREF _Toc442880946 \h </w:instrText>
        </w:r>
        <w:r w:rsidR="005C79AF">
          <w:rPr>
            <w:noProof/>
            <w:webHidden/>
          </w:rPr>
        </w:r>
        <w:r w:rsidR="005C79AF">
          <w:rPr>
            <w:noProof/>
            <w:webHidden/>
          </w:rPr>
          <w:fldChar w:fldCharType="separate"/>
        </w:r>
        <w:r w:rsidR="005C79AF">
          <w:rPr>
            <w:noProof/>
            <w:webHidden/>
          </w:rPr>
          <w:t>20</w:t>
        </w:r>
        <w:r w:rsidR="005C79AF">
          <w:rPr>
            <w:noProof/>
            <w:webHidden/>
          </w:rPr>
          <w:fldChar w:fldCharType="end"/>
        </w:r>
      </w:hyperlink>
    </w:p>
    <w:p w14:paraId="78725F3D"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47" w:history="1">
        <w:r w:rsidR="005C79AF" w:rsidRPr="008E7466">
          <w:rPr>
            <w:rStyle w:val="Hyperlink"/>
            <w:noProof/>
            <w14:scene3d>
              <w14:camera w14:prst="orthographicFront"/>
              <w14:lightRig w14:rig="threePt" w14:dir="t">
                <w14:rot w14:lat="0" w14:lon="0" w14:rev="0"/>
              </w14:lightRig>
            </w14:scene3d>
          </w:rPr>
          <w:t>6.2.2.3.2.</w:t>
        </w:r>
        <w:r w:rsidR="005C79AF">
          <w:rPr>
            <w:rFonts w:asciiTheme="minorHAnsi" w:eastAsiaTheme="minorEastAsia" w:hAnsiTheme="minorHAnsi" w:cstheme="minorBidi"/>
            <w:noProof/>
            <w:szCs w:val="22"/>
          </w:rPr>
          <w:tab/>
        </w:r>
        <w:r w:rsidR="005C79AF" w:rsidRPr="008E7466">
          <w:rPr>
            <w:rStyle w:val="Hyperlink"/>
            <w:noProof/>
          </w:rPr>
          <w:t>Templates</w:t>
        </w:r>
        <w:r w:rsidR="005C79AF">
          <w:rPr>
            <w:noProof/>
            <w:webHidden/>
          </w:rPr>
          <w:tab/>
        </w:r>
        <w:r w:rsidR="005C79AF">
          <w:rPr>
            <w:noProof/>
            <w:webHidden/>
          </w:rPr>
          <w:fldChar w:fldCharType="begin"/>
        </w:r>
        <w:r w:rsidR="005C79AF">
          <w:rPr>
            <w:noProof/>
            <w:webHidden/>
          </w:rPr>
          <w:instrText xml:space="preserve"> PAGEREF _Toc442880947 \h </w:instrText>
        </w:r>
        <w:r w:rsidR="005C79AF">
          <w:rPr>
            <w:noProof/>
            <w:webHidden/>
          </w:rPr>
        </w:r>
        <w:r w:rsidR="005C79AF">
          <w:rPr>
            <w:noProof/>
            <w:webHidden/>
          </w:rPr>
          <w:fldChar w:fldCharType="separate"/>
        </w:r>
        <w:r w:rsidR="005C79AF">
          <w:rPr>
            <w:noProof/>
            <w:webHidden/>
          </w:rPr>
          <w:t>24</w:t>
        </w:r>
        <w:r w:rsidR="005C79AF">
          <w:rPr>
            <w:noProof/>
            <w:webHidden/>
          </w:rPr>
          <w:fldChar w:fldCharType="end"/>
        </w:r>
      </w:hyperlink>
    </w:p>
    <w:p w14:paraId="56BC9A8C"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48" w:history="1">
        <w:r w:rsidR="005C79AF" w:rsidRPr="008E7466">
          <w:rPr>
            <w:rStyle w:val="Hyperlink"/>
            <w:noProof/>
            <w14:scene3d>
              <w14:camera w14:prst="orthographicFront"/>
              <w14:lightRig w14:rig="threePt" w14:dir="t">
                <w14:rot w14:lat="0" w14:lon="0" w14:rev="0"/>
              </w14:lightRig>
            </w14:scene3d>
          </w:rPr>
          <w:t>6.2.2.3.3.</w:t>
        </w:r>
        <w:r w:rsidR="005C79AF">
          <w:rPr>
            <w:rFonts w:asciiTheme="minorHAnsi" w:eastAsiaTheme="minorEastAsia" w:hAnsiTheme="minorHAnsi" w:cstheme="minorBidi"/>
            <w:noProof/>
            <w:szCs w:val="22"/>
          </w:rPr>
          <w:tab/>
        </w:r>
        <w:r w:rsidR="005C79AF" w:rsidRPr="008E7466">
          <w:rPr>
            <w:rStyle w:val="Hyperlink"/>
            <w:noProof/>
          </w:rPr>
          <w:t>Data Entries Affected by the Design</w:t>
        </w:r>
        <w:r w:rsidR="005C79AF">
          <w:rPr>
            <w:noProof/>
            <w:webHidden/>
          </w:rPr>
          <w:tab/>
        </w:r>
        <w:r w:rsidR="005C79AF">
          <w:rPr>
            <w:noProof/>
            <w:webHidden/>
          </w:rPr>
          <w:fldChar w:fldCharType="begin"/>
        </w:r>
        <w:r w:rsidR="005C79AF">
          <w:rPr>
            <w:noProof/>
            <w:webHidden/>
          </w:rPr>
          <w:instrText xml:space="preserve"> PAGEREF _Toc442880948 \h </w:instrText>
        </w:r>
        <w:r w:rsidR="005C79AF">
          <w:rPr>
            <w:noProof/>
            <w:webHidden/>
          </w:rPr>
        </w:r>
        <w:r w:rsidR="005C79AF">
          <w:rPr>
            <w:noProof/>
            <w:webHidden/>
          </w:rPr>
          <w:fldChar w:fldCharType="separate"/>
        </w:r>
        <w:r w:rsidR="005C79AF">
          <w:rPr>
            <w:noProof/>
            <w:webHidden/>
          </w:rPr>
          <w:t>24</w:t>
        </w:r>
        <w:r w:rsidR="005C79AF">
          <w:rPr>
            <w:noProof/>
            <w:webHidden/>
          </w:rPr>
          <w:fldChar w:fldCharType="end"/>
        </w:r>
      </w:hyperlink>
    </w:p>
    <w:p w14:paraId="1C81E293"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49" w:history="1">
        <w:r w:rsidR="005C79AF" w:rsidRPr="008E7466">
          <w:rPr>
            <w:rStyle w:val="Hyperlink"/>
            <w:noProof/>
            <w14:scene3d>
              <w14:camera w14:prst="orthographicFront"/>
              <w14:lightRig w14:rig="threePt" w14:dir="t">
                <w14:rot w14:lat="0" w14:lon="0" w14:rev="0"/>
              </w14:lightRig>
            </w14:scene3d>
          </w:rPr>
          <w:t>6.2.2.3.4.</w:t>
        </w:r>
        <w:r w:rsidR="005C79AF">
          <w:rPr>
            <w:rFonts w:asciiTheme="minorHAnsi" w:eastAsiaTheme="minorEastAsia" w:hAnsiTheme="minorHAnsi" w:cstheme="minorBidi"/>
            <w:noProof/>
            <w:szCs w:val="22"/>
          </w:rPr>
          <w:tab/>
        </w:r>
        <w:r w:rsidR="005C79AF" w:rsidRPr="008E7466">
          <w:rPr>
            <w:rStyle w:val="Hyperlink"/>
            <w:noProof/>
          </w:rPr>
          <w:t>Unique Record(s)</w:t>
        </w:r>
        <w:r w:rsidR="005C79AF">
          <w:rPr>
            <w:noProof/>
            <w:webHidden/>
          </w:rPr>
          <w:tab/>
        </w:r>
        <w:r w:rsidR="005C79AF">
          <w:rPr>
            <w:noProof/>
            <w:webHidden/>
          </w:rPr>
          <w:fldChar w:fldCharType="begin"/>
        </w:r>
        <w:r w:rsidR="005C79AF">
          <w:rPr>
            <w:noProof/>
            <w:webHidden/>
          </w:rPr>
          <w:instrText xml:space="preserve"> PAGEREF _Toc442880949 \h </w:instrText>
        </w:r>
        <w:r w:rsidR="005C79AF">
          <w:rPr>
            <w:noProof/>
            <w:webHidden/>
          </w:rPr>
        </w:r>
        <w:r w:rsidR="005C79AF">
          <w:rPr>
            <w:noProof/>
            <w:webHidden/>
          </w:rPr>
          <w:fldChar w:fldCharType="separate"/>
        </w:r>
        <w:r w:rsidR="005C79AF">
          <w:rPr>
            <w:noProof/>
            <w:webHidden/>
          </w:rPr>
          <w:t>24</w:t>
        </w:r>
        <w:r w:rsidR="005C79AF">
          <w:rPr>
            <w:noProof/>
            <w:webHidden/>
          </w:rPr>
          <w:fldChar w:fldCharType="end"/>
        </w:r>
      </w:hyperlink>
    </w:p>
    <w:p w14:paraId="3DDDE297"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50" w:history="1">
        <w:r w:rsidR="005C79AF" w:rsidRPr="008E7466">
          <w:rPr>
            <w:rStyle w:val="Hyperlink"/>
            <w:noProof/>
            <w14:scene3d>
              <w14:camera w14:prst="orthographicFront"/>
              <w14:lightRig w14:rig="threePt" w14:dir="t">
                <w14:rot w14:lat="0" w14:lon="0" w14:rev="0"/>
              </w14:lightRig>
            </w14:scene3d>
          </w:rPr>
          <w:t>6.2.2.3.5.</w:t>
        </w:r>
        <w:r w:rsidR="005C79AF">
          <w:rPr>
            <w:rFonts w:asciiTheme="minorHAnsi" w:eastAsiaTheme="minorEastAsia" w:hAnsiTheme="minorHAnsi" w:cstheme="minorBidi"/>
            <w:noProof/>
            <w:szCs w:val="22"/>
          </w:rPr>
          <w:tab/>
        </w:r>
        <w:r w:rsidR="005C79AF" w:rsidRPr="008E7466">
          <w:rPr>
            <w:rStyle w:val="Hyperlink"/>
            <w:noProof/>
          </w:rPr>
          <w:t>File or Global Size Changes</w:t>
        </w:r>
        <w:r w:rsidR="005C79AF">
          <w:rPr>
            <w:noProof/>
            <w:webHidden/>
          </w:rPr>
          <w:tab/>
        </w:r>
        <w:r w:rsidR="005C79AF">
          <w:rPr>
            <w:noProof/>
            <w:webHidden/>
          </w:rPr>
          <w:fldChar w:fldCharType="begin"/>
        </w:r>
        <w:r w:rsidR="005C79AF">
          <w:rPr>
            <w:noProof/>
            <w:webHidden/>
          </w:rPr>
          <w:instrText xml:space="preserve"> PAGEREF _Toc442880950 \h </w:instrText>
        </w:r>
        <w:r w:rsidR="005C79AF">
          <w:rPr>
            <w:noProof/>
            <w:webHidden/>
          </w:rPr>
        </w:r>
        <w:r w:rsidR="005C79AF">
          <w:rPr>
            <w:noProof/>
            <w:webHidden/>
          </w:rPr>
          <w:fldChar w:fldCharType="separate"/>
        </w:r>
        <w:r w:rsidR="005C79AF">
          <w:rPr>
            <w:noProof/>
            <w:webHidden/>
          </w:rPr>
          <w:t>24</w:t>
        </w:r>
        <w:r w:rsidR="005C79AF">
          <w:rPr>
            <w:noProof/>
            <w:webHidden/>
          </w:rPr>
          <w:fldChar w:fldCharType="end"/>
        </w:r>
      </w:hyperlink>
    </w:p>
    <w:p w14:paraId="044A95BF"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51" w:history="1">
        <w:r w:rsidR="005C79AF" w:rsidRPr="008E7466">
          <w:rPr>
            <w:rStyle w:val="Hyperlink"/>
            <w:noProof/>
            <w14:scene3d>
              <w14:camera w14:prst="orthographicFront"/>
              <w14:lightRig w14:rig="threePt" w14:dir="t">
                <w14:rot w14:lat="0" w14:lon="0" w14:rev="0"/>
              </w14:lightRig>
            </w14:scene3d>
          </w:rPr>
          <w:t>6.2.2.3.6.</w:t>
        </w:r>
        <w:r w:rsidR="005C79AF">
          <w:rPr>
            <w:rFonts w:asciiTheme="minorHAnsi" w:eastAsiaTheme="minorEastAsia" w:hAnsiTheme="minorHAnsi" w:cstheme="minorBidi"/>
            <w:noProof/>
            <w:szCs w:val="22"/>
          </w:rPr>
          <w:tab/>
        </w:r>
        <w:r w:rsidR="005C79AF" w:rsidRPr="008E7466">
          <w:rPr>
            <w:rStyle w:val="Hyperlink"/>
            <w:noProof/>
          </w:rPr>
          <w:t>Mail Groups</w:t>
        </w:r>
        <w:r w:rsidR="005C79AF">
          <w:rPr>
            <w:noProof/>
            <w:webHidden/>
          </w:rPr>
          <w:tab/>
        </w:r>
        <w:r w:rsidR="005C79AF">
          <w:rPr>
            <w:noProof/>
            <w:webHidden/>
          </w:rPr>
          <w:fldChar w:fldCharType="begin"/>
        </w:r>
        <w:r w:rsidR="005C79AF">
          <w:rPr>
            <w:noProof/>
            <w:webHidden/>
          </w:rPr>
          <w:instrText xml:space="preserve"> PAGEREF _Toc442880951 \h </w:instrText>
        </w:r>
        <w:r w:rsidR="005C79AF">
          <w:rPr>
            <w:noProof/>
            <w:webHidden/>
          </w:rPr>
        </w:r>
        <w:r w:rsidR="005C79AF">
          <w:rPr>
            <w:noProof/>
            <w:webHidden/>
          </w:rPr>
          <w:fldChar w:fldCharType="separate"/>
        </w:r>
        <w:r w:rsidR="005C79AF">
          <w:rPr>
            <w:noProof/>
            <w:webHidden/>
          </w:rPr>
          <w:t>24</w:t>
        </w:r>
        <w:r w:rsidR="005C79AF">
          <w:rPr>
            <w:noProof/>
            <w:webHidden/>
          </w:rPr>
          <w:fldChar w:fldCharType="end"/>
        </w:r>
      </w:hyperlink>
    </w:p>
    <w:p w14:paraId="3C5F8087"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52" w:history="1">
        <w:r w:rsidR="005C79AF" w:rsidRPr="008E7466">
          <w:rPr>
            <w:rStyle w:val="Hyperlink"/>
            <w:noProof/>
            <w14:scene3d>
              <w14:camera w14:prst="orthographicFront"/>
              <w14:lightRig w14:rig="threePt" w14:dir="t">
                <w14:rot w14:lat="0" w14:lon="0" w14:rev="0"/>
              </w14:lightRig>
            </w14:scene3d>
          </w:rPr>
          <w:t>6.2.2.3.7.</w:t>
        </w:r>
        <w:r w:rsidR="005C79AF">
          <w:rPr>
            <w:rFonts w:asciiTheme="minorHAnsi" w:eastAsiaTheme="minorEastAsia" w:hAnsiTheme="minorHAnsi" w:cstheme="minorBidi"/>
            <w:noProof/>
            <w:szCs w:val="22"/>
          </w:rPr>
          <w:tab/>
        </w:r>
        <w:r w:rsidR="005C79AF" w:rsidRPr="008E7466">
          <w:rPr>
            <w:rStyle w:val="Hyperlink"/>
            <w:noProof/>
          </w:rPr>
          <w:t>Security Keys</w:t>
        </w:r>
        <w:r w:rsidR="005C79AF">
          <w:rPr>
            <w:noProof/>
            <w:webHidden/>
          </w:rPr>
          <w:tab/>
        </w:r>
        <w:r w:rsidR="005C79AF">
          <w:rPr>
            <w:noProof/>
            <w:webHidden/>
          </w:rPr>
          <w:fldChar w:fldCharType="begin"/>
        </w:r>
        <w:r w:rsidR="005C79AF">
          <w:rPr>
            <w:noProof/>
            <w:webHidden/>
          </w:rPr>
          <w:instrText xml:space="preserve"> PAGEREF _Toc442880952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36D2811A"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53" w:history="1">
        <w:r w:rsidR="005C79AF" w:rsidRPr="008E7466">
          <w:rPr>
            <w:rStyle w:val="Hyperlink"/>
            <w:noProof/>
            <w14:scene3d>
              <w14:camera w14:prst="orthographicFront"/>
              <w14:lightRig w14:rig="threePt" w14:dir="t">
                <w14:rot w14:lat="0" w14:lon="0" w14:rev="0"/>
              </w14:lightRig>
            </w14:scene3d>
          </w:rPr>
          <w:t>6.2.2.3.8.</w:t>
        </w:r>
        <w:r w:rsidR="005C79AF">
          <w:rPr>
            <w:rFonts w:asciiTheme="minorHAnsi" w:eastAsiaTheme="minorEastAsia" w:hAnsiTheme="minorHAnsi" w:cstheme="minorBidi"/>
            <w:noProof/>
            <w:szCs w:val="22"/>
          </w:rPr>
          <w:tab/>
        </w:r>
        <w:r w:rsidR="005C79AF" w:rsidRPr="008E7466">
          <w:rPr>
            <w:rStyle w:val="Hyperlink"/>
            <w:noProof/>
          </w:rPr>
          <w:t>Options</w:t>
        </w:r>
        <w:r w:rsidR="005C79AF">
          <w:rPr>
            <w:noProof/>
            <w:webHidden/>
          </w:rPr>
          <w:tab/>
        </w:r>
        <w:r w:rsidR="005C79AF">
          <w:rPr>
            <w:noProof/>
            <w:webHidden/>
          </w:rPr>
          <w:fldChar w:fldCharType="begin"/>
        </w:r>
        <w:r w:rsidR="005C79AF">
          <w:rPr>
            <w:noProof/>
            <w:webHidden/>
          </w:rPr>
          <w:instrText xml:space="preserve"> PAGEREF _Toc442880953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44AF95EA" w14:textId="77777777" w:rsidR="005C79AF" w:rsidRDefault="00661DF0">
      <w:pPr>
        <w:pStyle w:val="TOC5"/>
        <w:tabs>
          <w:tab w:val="left" w:pos="1925"/>
          <w:tab w:val="right" w:leader="dot" w:pos="9350"/>
        </w:tabs>
        <w:rPr>
          <w:rFonts w:asciiTheme="minorHAnsi" w:eastAsiaTheme="minorEastAsia" w:hAnsiTheme="minorHAnsi" w:cstheme="minorBidi"/>
          <w:noProof/>
          <w:szCs w:val="22"/>
        </w:rPr>
      </w:pPr>
      <w:hyperlink w:anchor="_Toc442880954" w:history="1">
        <w:r w:rsidR="005C79AF" w:rsidRPr="008E7466">
          <w:rPr>
            <w:rStyle w:val="Hyperlink"/>
            <w:noProof/>
            <w14:scene3d>
              <w14:camera w14:prst="orthographicFront"/>
              <w14:lightRig w14:rig="threePt" w14:dir="t">
                <w14:rot w14:lat="0" w14:lon="0" w14:rev="0"/>
              </w14:lightRig>
            </w14:scene3d>
          </w:rPr>
          <w:t>6.2.2.3.9.</w:t>
        </w:r>
        <w:r w:rsidR="005C79AF">
          <w:rPr>
            <w:rFonts w:asciiTheme="minorHAnsi" w:eastAsiaTheme="minorEastAsia" w:hAnsiTheme="minorHAnsi" w:cstheme="minorBidi"/>
            <w:noProof/>
            <w:szCs w:val="22"/>
          </w:rPr>
          <w:tab/>
        </w:r>
        <w:r w:rsidR="005C79AF" w:rsidRPr="008E7466">
          <w:rPr>
            <w:rStyle w:val="Hyperlink"/>
            <w:noProof/>
          </w:rPr>
          <w:t>Protocols</w:t>
        </w:r>
        <w:r w:rsidR="005C79AF">
          <w:rPr>
            <w:noProof/>
            <w:webHidden/>
          </w:rPr>
          <w:tab/>
        </w:r>
        <w:r w:rsidR="005C79AF">
          <w:rPr>
            <w:noProof/>
            <w:webHidden/>
          </w:rPr>
          <w:fldChar w:fldCharType="begin"/>
        </w:r>
        <w:r w:rsidR="005C79AF">
          <w:rPr>
            <w:noProof/>
            <w:webHidden/>
          </w:rPr>
          <w:instrText xml:space="preserve"> PAGEREF _Toc442880954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1F171930"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55" w:history="1">
        <w:r w:rsidR="005C79AF" w:rsidRPr="008E7466">
          <w:rPr>
            <w:rStyle w:val="Hyperlink"/>
            <w:noProof/>
            <w14:scene3d>
              <w14:camera w14:prst="orthographicFront"/>
              <w14:lightRig w14:rig="threePt" w14:dir="t">
                <w14:rot w14:lat="0" w14:lon="0" w14:rev="0"/>
              </w14:lightRig>
            </w14:scene3d>
          </w:rPr>
          <w:t>6.2.2.3.10.</w:t>
        </w:r>
        <w:r w:rsidR="005C79AF">
          <w:rPr>
            <w:rFonts w:asciiTheme="minorHAnsi" w:eastAsiaTheme="minorEastAsia" w:hAnsiTheme="minorHAnsi" w:cstheme="minorBidi"/>
            <w:noProof/>
            <w:szCs w:val="22"/>
          </w:rPr>
          <w:tab/>
        </w:r>
        <w:r w:rsidR="005C79AF" w:rsidRPr="008E7466">
          <w:rPr>
            <w:rStyle w:val="Hyperlink"/>
            <w:noProof/>
          </w:rPr>
          <w:t>RPC</w:t>
        </w:r>
        <w:r w:rsidR="005C79AF">
          <w:rPr>
            <w:noProof/>
            <w:webHidden/>
          </w:rPr>
          <w:tab/>
        </w:r>
        <w:r w:rsidR="005C79AF">
          <w:rPr>
            <w:noProof/>
            <w:webHidden/>
          </w:rPr>
          <w:fldChar w:fldCharType="begin"/>
        </w:r>
        <w:r w:rsidR="005C79AF">
          <w:rPr>
            <w:noProof/>
            <w:webHidden/>
          </w:rPr>
          <w:instrText xml:space="preserve"> PAGEREF _Toc442880955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542DFE7C"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56" w:history="1">
        <w:r w:rsidR="005C79AF" w:rsidRPr="008E7466">
          <w:rPr>
            <w:rStyle w:val="Hyperlink"/>
            <w:noProof/>
            <w14:scene3d>
              <w14:camera w14:prst="orthographicFront"/>
              <w14:lightRig w14:rig="threePt" w14:dir="t">
                <w14:rot w14:lat="0" w14:lon="0" w14:rev="0"/>
              </w14:lightRig>
            </w14:scene3d>
          </w:rPr>
          <w:t>6.2.2.3.11.</w:t>
        </w:r>
        <w:r w:rsidR="005C79AF">
          <w:rPr>
            <w:rFonts w:asciiTheme="minorHAnsi" w:eastAsiaTheme="minorEastAsia" w:hAnsiTheme="minorHAnsi" w:cstheme="minorBidi"/>
            <w:noProof/>
            <w:szCs w:val="22"/>
          </w:rPr>
          <w:tab/>
        </w:r>
        <w:r w:rsidR="005C79AF" w:rsidRPr="008E7466">
          <w:rPr>
            <w:rStyle w:val="Hyperlink"/>
            <w:noProof/>
          </w:rPr>
          <w:t>Constants Defined in Interface</w:t>
        </w:r>
        <w:r w:rsidR="005C79AF">
          <w:rPr>
            <w:noProof/>
            <w:webHidden/>
          </w:rPr>
          <w:tab/>
        </w:r>
        <w:r w:rsidR="005C79AF">
          <w:rPr>
            <w:noProof/>
            <w:webHidden/>
          </w:rPr>
          <w:fldChar w:fldCharType="begin"/>
        </w:r>
        <w:r w:rsidR="005C79AF">
          <w:rPr>
            <w:noProof/>
            <w:webHidden/>
          </w:rPr>
          <w:instrText xml:space="preserve"> PAGEREF _Toc442880956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0388AFCB"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57" w:history="1">
        <w:r w:rsidR="005C79AF" w:rsidRPr="008E7466">
          <w:rPr>
            <w:rStyle w:val="Hyperlink"/>
            <w:noProof/>
            <w14:scene3d>
              <w14:camera w14:prst="orthographicFront"/>
              <w14:lightRig w14:rig="threePt" w14:dir="t">
                <w14:rot w14:lat="0" w14:lon="0" w14:rev="0"/>
              </w14:lightRig>
            </w14:scene3d>
          </w:rPr>
          <w:t>6.2.2.3.12.</w:t>
        </w:r>
        <w:r w:rsidR="005C79AF">
          <w:rPr>
            <w:rFonts w:asciiTheme="minorHAnsi" w:eastAsiaTheme="minorEastAsia" w:hAnsiTheme="minorHAnsi" w:cstheme="minorBidi"/>
            <w:noProof/>
            <w:szCs w:val="22"/>
          </w:rPr>
          <w:tab/>
        </w:r>
        <w:r w:rsidR="005C79AF" w:rsidRPr="008E7466">
          <w:rPr>
            <w:rStyle w:val="Hyperlink"/>
            <w:noProof/>
          </w:rPr>
          <w:t>Variables Defined in Interface</w:t>
        </w:r>
        <w:r w:rsidR="005C79AF">
          <w:rPr>
            <w:noProof/>
            <w:webHidden/>
          </w:rPr>
          <w:tab/>
        </w:r>
        <w:r w:rsidR="005C79AF">
          <w:rPr>
            <w:noProof/>
            <w:webHidden/>
          </w:rPr>
          <w:fldChar w:fldCharType="begin"/>
        </w:r>
        <w:r w:rsidR="005C79AF">
          <w:rPr>
            <w:noProof/>
            <w:webHidden/>
          </w:rPr>
          <w:instrText xml:space="preserve"> PAGEREF _Toc442880957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2DCCC2EF"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58" w:history="1">
        <w:r w:rsidR="005C79AF" w:rsidRPr="008E7466">
          <w:rPr>
            <w:rStyle w:val="Hyperlink"/>
            <w:noProof/>
            <w14:scene3d>
              <w14:camera w14:prst="orthographicFront"/>
              <w14:lightRig w14:rig="threePt" w14:dir="t">
                <w14:rot w14:lat="0" w14:lon="0" w14:rev="0"/>
              </w14:lightRig>
            </w14:scene3d>
          </w:rPr>
          <w:t>6.2.2.3.13.</w:t>
        </w:r>
        <w:r w:rsidR="005C79AF">
          <w:rPr>
            <w:rFonts w:asciiTheme="minorHAnsi" w:eastAsiaTheme="minorEastAsia" w:hAnsiTheme="minorHAnsi" w:cstheme="minorBidi"/>
            <w:noProof/>
            <w:szCs w:val="22"/>
          </w:rPr>
          <w:tab/>
        </w:r>
        <w:r w:rsidR="005C79AF" w:rsidRPr="008E7466">
          <w:rPr>
            <w:rStyle w:val="Hyperlink"/>
            <w:noProof/>
          </w:rPr>
          <w:t>Types Defined in Interface</w:t>
        </w:r>
        <w:r w:rsidR="005C79AF">
          <w:rPr>
            <w:noProof/>
            <w:webHidden/>
          </w:rPr>
          <w:tab/>
        </w:r>
        <w:r w:rsidR="005C79AF">
          <w:rPr>
            <w:noProof/>
            <w:webHidden/>
          </w:rPr>
          <w:fldChar w:fldCharType="begin"/>
        </w:r>
        <w:r w:rsidR="005C79AF">
          <w:rPr>
            <w:noProof/>
            <w:webHidden/>
          </w:rPr>
          <w:instrText xml:space="preserve"> PAGEREF _Toc442880958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235F098B"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59" w:history="1">
        <w:r w:rsidR="005C79AF" w:rsidRPr="008E7466">
          <w:rPr>
            <w:rStyle w:val="Hyperlink"/>
            <w:noProof/>
            <w14:scene3d>
              <w14:camera w14:prst="orthographicFront"/>
              <w14:lightRig w14:rig="threePt" w14:dir="t">
                <w14:rot w14:lat="0" w14:lon="0" w14:rev="0"/>
              </w14:lightRig>
            </w14:scene3d>
          </w:rPr>
          <w:t>6.2.2.3.14.</w:t>
        </w:r>
        <w:r w:rsidR="005C79AF">
          <w:rPr>
            <w:rFonts w:asciiTheme="minorHAnsi" w:eastAsiaTheme="minorEastAsia" w:hAnsiTheme="minorHAnsi" w:cstheme="minorBidi"/>
            <w:noProof/>
            <w:szCs w:val="22"/>
          </w:rPr>
          <w:tab/>
        </w:r>
        <w:r w:rsidR="005C79AF" w:rsidRPr="008E7466">
          <w:rPr>
            <w:rStyle w:val="Hyperlink"/>
            <w:noProof/>
          </w:rPr>
          <w:t>GUI</w:t>
        </w:r>
        <w:r w:rsidR="005C79AF">
          <w:rPr>
            <w:noProof/>
            <w:webHidden/>
          </w:rPr>
          <w:tab/>
        </w:r>
        <w:r w:rsidR="005C79AF">
          <w:rPr>
            <w:noProof/>
            <w:webHidden/>
          </w:rPr>
          <w:fldChar w:fldCharType="begin"/>
        </w:r>
        <w:r w:rsidR="005C79AF">
          <w:rPr>
            <w:noProof/>
            <w:webHidden/>
          </w:rPr>
          <w:instrText xml:space="preserve"> PAGEREF _Toc442880959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0FFDCE40"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0" w:history="1">
        <w:r w:rsidR="005C79AF" w:rsidRPr="008E7466">
          <w:rPr>
            <w:rStyle w:val="Hyperlink"/>
            <w:noProof/>
            <w14:scene3d>
              <w14:camera w14:prst="orthographicFront"/>
              <w14:lightRig w14:rig="threePt" w14:dir="t">
                <w14:rot w14:lat="0" w14:lon="0" w14:rev="0"/>
              </w14:lightRig>
            </w14:scene3d>
          </w:rPr>
          <w:t>6.2.2.3.15.</w:t>
        </w:r>
        <w:r w:rsidR="005C79AF">
          <w:rPr>
            <w:rFonts w:asciiTheme="minorHAnsi" w:eastAsiaTheme="minorEastAsia" w:hAnsiTheme="minorHAnsi" w:cstheme="minorBidi"/>
            <w:noProof/>
            <w:szCs w:val="22"/>
          </w:rPr>
          <w:tab/>
        </w:r>
        <w:r w:rsidR="005C79AF" w:rsidRPr="008E7466">
          <w:rPr>
            <w:rStyle w:val="Hyperlink"/>
            <w:noProof/>
          </w:rPr>
          <w:t>GUI Classes</w:t>
        </w:r>
        <w:r w:rsidR="005C79AF">
          <w:rPr>
            <w:noProof/>
            <w:webHidden/>
          </w:rPr>
          <w:tab/>
        </w:r>
        <w:r w:rsidR="005C79AF">
          <w:rPr>
            <w:noProof/>
            <w:webHidden/>
          </w:rPr>
          <w:fldChar w:fldCharType="begin"/>
        </w:r>
        <w:r w:rsidR="005C79AF">
          <w:rPr>
            <w:noProof/>
            <w:webHidden/>
          </w:rPr>
          <w:instrText xml:space="preserve"> PAGEREF _Toc442880960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16DE1BEF"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1" w:history="1">
        <w:r w:rsidR="005C79AF" w:rsidRPr="008E7466">
          <w:rPr>
            <w:rStyle w:val="Hyperlink"/>
            <w:noProof/>
            <w14:scene3d>
              <w14:camera w14:prst="orthographicFront"/>
              <w14:lightRig w14:rig="threePt" w14:dir="t">
                <w14:rot w14:lat="0" w14:lon="0" w14:rev="0"/>
              </w14:lightRig>
            </w14:scene3d>
          </w:rPr>
          <w:t>6.2.2.3.16.</w:t>
        </w:r>
        <w:r w:rsidR="005C79AF">
          <w:rPr>
            <w:rFonts w:asciiTheme="minorHAnsi" w:eastAsiaTheme="minorEastAsia" w:hAnsiTheme="minorHAnsi" w:cstheme="minorBidi"/>
            <w:noProof/>
            <w:szCs w:val="22"/>
          </w:rPr>
          <w:tab/>
        </w:r>
        <w:r w:rsidR="005C79AF" w:rsidRPr="008E7466">
          <w:rPr>
            <w:rStyle w:val="Hyperlink"/>
            <w:noProof/>
          </w:rPr>
          <w:t>Current Form</w:t>
        </w:r>
        <w:r w:rsidR="005C79AF">
          <w:rPr>
            <w:noProof/>
            <w:webHidden/>
          </w:rPr>
          <w:tab/>
        </w:r>
        <w:r w:rsidR="005C79AF">
          <w:rPr>
            <w:noProof/>
            <w:webHidden/>
          </w:rPr>
          <w:fldChar w:fldCharType="begin"/>
        </w:r>
        <w:r w:rsidR="005C79AF">
          <w:rPr>
            <w:noProof/>
            <w:webHidden/>
          </w:rPr>
          <w:instrText xml:space="preserve"> PAGEREF _Toc442880961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61E25984"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2" w:history="1">
        <w:r w:rsidR="005C79AF" w:rsidRPr="008E7466">
          <w:rPr>
            <w:rStyle w:val="Hyperlink"/>
            <w:noProof/>
            <w14:scene3d>
              <w14:camera w14:prst="orthographicFront"/>
              <w14:lightRig w14:rig="threePt" w14:dir="t">
                <w14:rot w14:lat="0" w14:lon="0" w14:rev="0"/>
              </w14:lightRig>
            </w14:scene3d>
          </w:rPr>
          <w:t>6.2.2.3.17.</w:t>
        </w:r>
        <w:r w:rsidR="005C79AF">
          <w:rPr>
            <w:rFonts w:asciiTheme="minorHAnsi" w:eastAsiaTheme="minorEastAsia" w:hAnsiTheme="minorHAnsi" w:cstheme="minorBidi"/>
            <w:noProof/>
            <w:szCs w:val="22"/>
          </w:rPr>
          <w:tab/>
        </w:r>
        <w:r w:rsidR="005C79AF" w:rsidRPr="008E7466">
          <w:rPr>
            <w:rStyle w:val="Hyperlink"/>
            <w:noProof/>
          </w:rPr>
          <w:t>Modified Form</w:t>
        </w:r>
        <w:r w:rsidR="005C79AF">
          <w:rPr>
            <w:noProof/>
            <w:webHidden/>
          </w:rPr>
          <w:tab/>
        </w:r>
        <w:r w:rsidR="005C79AF">
          <w:rPr>
            <w:noProof/>
            <w:webHidden/>
          </w:rPr>
          <w:fldChar w:fldCharType="begin"/>
        </w:r>
        <w:r w:rsidR="005C79AF">
          <w:rPr>
            <w:noProof/>
            <w:webHidden/>
          </w:rPr>
          <w:instrText xml:space="preserve"> PAGEREF _Toc442880962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439117E9"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3" w:history="1">
        <w:r w:rsidR="005C79AF" w:rsidRPr="008E7466">
          <w:rPr>
            <w:rStyle w:val="Hyperlink"/>
            <w:noProof/>
            <w14:scene3d>
              <w14:camera w14:prst="orthographicFront"/>
              <w14:lightRig w14:rig="threePt" w14:dir="t">
                <w14:rot w14:lat="0" w14:lon="0" w14:rev="0"/>
              </w14:lightRig>
            </w14:scene3d>
          </w:rPr>
          <w:t>6.2.2.3.18.</w:t>
        </w:r>
        <w:r w:rsidR="005C79AF">
          <w:rPr>
            <w:rFonts w:asciiTheme="minorHAnsi" w:eastAsiaTheme="minorEastAsia" w:hAnsiTheme="minorHAnsi" w:cstheme="minorBidi"/>
            <w:noProof/>
            <w:szCs w:val="22"/>
          </w:rPr>
          <w:tab/>
        </w:r>
        <w:r w:rsidR="005C79AF" w:rsidRPr="008E7466">
          <w:rPr>
            <w:rStyle w:val="Hyperlink"/>
            <w:noProof/>
          </w:rPr>
          <w:t>Components on Form</w:t>
        </w:r>
        <w:r w:rsidR="005C79AF">
          <w:rPr>
            <w:noProof/>
            <w:webHidden/>
          </w:rPr>
          <w:tab/>
        </w:r>
        <w:r w:rsidR="005C79AF">
          <w:rPr>
            <w:noProof/>
            <w:webHidden/>
          </w:rPr>
          <w:fldChar w:fldCharType="begin"/>
        </w:r>
        <w:r w:rsidR="005C79AF">
          <w:rPr>
            <w:noProof/>
            <w:webHidden/>
          </w:rPr>
          <w:instrText xml:space="preserve"> PAGEREF _Toc442880963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304F2242"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4" w:history="1">
        <w:r w:rsidR="005C79AF" w:rsidRPr="008E7466">
          <w:rPr>
            <w:rStyle w:val="Hyperlink"/>
            <w:noProof/>
            <w14:scene3d>
              <w14:camera w14:prst="orthographicFront"/>
              <w14:lightRig w14:rig="threePt" w14:dir="t">
                <w14:rot w14:lat="0" w14:lon="0" w14:rev="0"/>
              </w14:lightRig>
            </w14:scene3d>
          </w:rPr>
          <w:t>6.2.2.3.19.</w:t>
        </w:r>
        <w:r w:rsidR="005C79AF">
          <w:rPr>
            <w:rFonts w:asciiTheme="minorHAnsi" w:eastAsiaTheme="minorEastAsia" w:hAnsiTheme="minorHAnsi" w:cstheme="minorBidi"/>
            <w:noProof/>
            <w:szCs w:val="22"/>
          </w:rPr>
          <w:tab/>
        </w:r>
        <w:r w:rsidR="005C79AF" w:rsidRPr="008E7466">
          <w:rPr>
            <w:rStyle w:val="Hyperlink"/>
            <w:noProof/>
          </w:rPr>
          <w:t>Events</w:t>
        </w:r>
        <w:r w:rsidR="005C79AF">
          <w:rPr>
            <w:noProof/>
            <w:webHidden/>
          </w:rPr>
          <w:tab/>
        </w:r>
        <w:r w:rsidR="005C79AF">
          <w:rPr>
            <w:noProof/>
            <w:webHidden/>
          </w:rPr>
          <w:fldChar w:fldCharType="begin"/>
        </w:r>
        <w:r w:rsidR="005C79AF">
          <w:rPr>
            <w:noProof/>
            <w:webHidden/>
          </w:rPr>
          <w:instrText xml:space="preserve"> PAGEREF _Toc442880964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66E204EE"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5" w:history="1">
        <w:r w:rsidR="005C79AF" w:rsidRPr="008E7466">
          <w:rPr>
            <w:rStyle w:val="Hyperlink"/>
            <w:noProof/>
            <w14:scene3d>
              <w14:camera w14:prst="orthographicFront"/>
              <w14:lightRig w14:rig="threePt" w14:dir="t">
                <w14:rot w14:lat="0" w14:lon="0" w14:rev="0"/>
              </w14:lightRig>
            </w14:scene3d>
          </w:rPr>
          <w:t>6.2.2.3.20.</w:t>
        </w:r>
        <w:r w:rsidR="005C79AF">
          <w:rPr>
            <w:rFonts w:asciiTheme="minorHAnsi" w:eastAsiaTheme="minorEastAsia" w:hAnsiTheme="minorHAnsi" w:cstheme="minorBidi"/>
            <w:noProof/>
            <w:szCs w:val="22"/>
          </w:rPr>
          <w:tab/>
        </w:r>
        <w:r w:rsidR="005C79AF" w:rsidRPr="008E7466">
          <w:rPr>
            <w:rStyle w:val="Hyperlink"/>
            <w:noProof/>
          </w:rPr>
          <w:t>Methods</w:t>
        </w:r>
        <w:r w:rsidR="005C79AF">
          <w:rPr>
            <w:noProof/>
            <w:webHidden/>
          </w:rPr>
          <w:tab/>
        </w:r>
        <w:r w:rsidR="005C79AF">
          <w:rPr>
            <w:noProof/>
            <w:webHidden/>
          </w:rPr>
          <w:fldChar w:fldCharType="begin"/>
        </w:r>
        <w:r w:rsidR="005C79AF">
          <w:rPr>
            <w:noProof/>
            <w:webHidden/>
          </w:rPr>
          <w:instrText xml:space="preserve"> PAGEREF _Toc442880965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07E41F31"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6" w:history="1">
        <w:r w:rsidR="005C79AF" w:rsidRPr="008E7466">
          <w:rPr>
            <w:rStyle w:val="Hyperlink"/>
            <w:noProof/>
            <w14:scene3d>
              <w14:camera w14:prst="orthographicFront"/>
              <w14:lightRig w14:rig="threePt" w14:dir="t">
                <w14:rot w14:lat="0" w14:lon="0" w14:rev="0"/>
              </w14:lightRig>
            </w14:scene3d>
          </w:rPr>
          <w:t>6.2.2.3.21.</w:t>
        </w:r>
        <w:r w:rsidR="005C79AF">
          <w:rPr>
            <w:rFonts w:asciiTheme="minorHAnsi" w:eastAsiaTheme="minorEastAsia" w:hAnsiTheme="minorHAnsi" w:cstheme="minorBidi"/>
            <w:noProof/>
            <w:szCs w:val="22"/>
          </w:rPr>
          <w:tab/>
        </w:r>
        <w:r w:rsidR="005C79AF" w:rsidRPr="008E7466">
          <w:rPr>
            <w:rStyle w:val="Hyperlink"/>
            <w:noProof/>
          </w:rPr>
          <w:t>Special References</w:t>
        </w:r>
        <w:r w:rsidR="005C79AF">
          <w:rPr>
            <w:noProof/>
            <w:webHidden/>
          </w:rPr>
          <w:tab/>
        </w:r>
        <w:r w:rsidR="005C79AF">
          <w:rPr>
            <w:noProof/>
            <w:webHidden/>
          </w:rPr>
          <w:fldChar w:fldCharType="begin"/>
        </w:r>
        <w:r w:rsidR="005C79AF">
          <w:rPr>
            <w:noProof/>
            <w:webHidden/>
          </w:rPr>
          <w:instrText xml:space="preserve"> PAGEREF _Toc442880966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558D5086"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7" w:history="1">
        <w:r w:rsidR="005C79AF" w:rsidRPr="008E7466">
          <w:rPr>
            <w:rStyle w:val="Hyperlink"/>
            <w:noProof/>
            <w14:scene3d>
              <w14:camera w14:prst="orthographicFront"/>
              <w14:lightRig w14:rig="threePt" w14:dir="t">
                <w14:rot w14:lat="0" w14:lon="0" w14:rev="0"/>
              </w14:lightRig>
            </w14:scene3d>
          </w:rPr>
          <w:t>6.2.2.3.22.</w:t>
        </w:r>
        <w:r w:rsidR="005C79AF">
          <w:rPr>
            <w:rFonts w:asciiTheme="minorHAnsi" w:eastAsiaTheme="minorEastAsia" w:hAnsiTheme="minorHAnsi" w:cstheme="minorBidi"/>
            <w:noProof/>
            <w:szCs w:val="22"/>
          </w:rPr>
          <w:tab/>
        </w:r>
        <w:r w:rsidR="005C79AF" w:rsidRPr="008E7466">
          <w:rPr>
            <w:rStyle w:val="Hyperlink"/>
            <w:noProof/>
          </w:rPr>
          <w:t>Class Events</w:t>
        </w:r>
        <w:r w:rsidR="005C79AF">
          <w:rPr>
            <w:noProof/>
            <w:webHidden/>
          </w:rPr>
          <w:tab/>
        </w:r>
        <w:r w:rsidR="005C79AF">
          <w:rPr>
            <w:noProof/>
            <w:webHidden/>
          </w:rPr>
          <w:fldChar w:fldCharType="begin"/>
        </w:r>
        <w:r w:rsidR="005C79AF">
          <w:rPr>
            <w:noProof/>
            <w:webHidden/>
          </w:rPr>
          <w:instrText xml:space="preserve"> PAGEREF _Toc442880967 \h </w:instrText>
        </w:r>
        <w:r w:rsidR="005C79AF">
          <w:rPr>
            <w:noProof/>
            <w:webHidden/>
          </w:rPr>
        </w:r>
        <w:r w:rsidR="005C79AF">
          <w:rPr>
            <w:noProof/>
            <w:webHidden/>
          </w:rPr>
          <w:fldChar w:fldCharType="separate"/>
        </w:r>
        <w:r w:rsidR="005C79AF">
          <w:rPr>
            <w:noProof/>
            <w:webHidden/>
          </w:rPr>
          <w:t>25</w:t>
        </w:r>
        <w:r w:rsidR="005C79AF">
          <w:rPr>
            <w:noProof/>
            <w:webHidden/>
          </w:rPr>
          <w:fldChar w:fldCharType="end"/>
        </w:r>
      </w:hyperlink>
    </w:p>
    <w:p w14:paraId="29570796"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8" w:history="1">
        <w:r w:rsidR="005C79AF" w:rsidRPr="008E7466">
          <w:rPr>
            <w:rStyle w:val="Hyperlink"/>
            <w:noProof/>
            <w14:scene3d>
              <w14:camera w14:prst="orthographicFront"/>
              <w14:lightRig w14:rig="threePt" w14:dir="t">
                <w14:rot w14:lat="0" w14:lon="0" w14:rev="0"/>
              </w14:lightRig>
            </w14:scene3d>
          </w:rPr>
          <w:t>6.2.2.3.23.</w:t>
        </w:r>
        <w:r w:rsidR="005C79AF">
          <w:rPr>
            <w:rFonts w:asciiTheme="minorHAnsi" w:eastAsiaTheme="minorEastAsia" w:hAnsiTheme="minorHAnsi" w:cstheme="minorBidi"/>
            <w:noProof/>
            <w:szCs w:val="22"/>
          </w:rPr>
          <w:tab/>
        </w:r>
        <w:r w:rsidR="005C79AF" w:rsidRPr="008E7466">
          <w:rPr>
            <w:rStyle w:val="Hyperlink"/>
            <w:noProof/>
          </w:rPr>
          <w:t>Class Methods</w:t>
        </w:r>
        <w:r w:rsidR="005C79AF">
          <w:rPr>
            <w:noProof/>
            <w:webHidden/>
          </w:rPr>
          <w:tab/>
        </w:r>
        <w:r w:rsidR="005C79AF">
          <w:rPr>
            <w:noProof/>
            <w:webHidden/>
          </w:rPr>
          <w:fldChar w:fldCharType="begin"/>
        </w:r>
        <w:r w:rsidR="005C79AF">
          <w:rPr>
            <w:noProof/>
            <w:webHidden/>
          </w:rPr>
          <w:instrText xml:space="preserve"> PAGEREF _Toc442880968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0ACAD658"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69" w:history="1">
        <w:r w:rsidR="005C79AF" w:rsidRPr="008E7466">
          <w:rPr>
            <w:rStyle w:val="Hyperlink"/>
            <w:noProof/>
            <w14:scene3d>
              <w14:camera w14:prst="orthographicFront"/>
              <w14:lightRig w14:rig="threePt" w14:dir="t">
                <w14:rot w14:lat="0" w14:lon="0" w14:rev="0"/>
              </w14:lightRig>
            </w14:scene3d>
          </w:rPr>
          <w:t>6.2.2.3.24.</w:t>
        </w:r>
        <w:r w:rsidR="005C79AF">
          <w:rPr>
            <w:rFonts w:asciiTheme="minorHAnsi" w:eastAsiaTheme="minorEastAsia" w:hAnsiTheme="minorHAnsi" w:cstheme="minorBidi"/>
            <w:noProof/>
            <w:szCs w:val="22"/>
          </w:rPr>
          <w:tab/>
        </w:r>
        <w:r w:rsidR="005C79AF" w:rsidRPr="008E7466">
          <w:rPr>
            <w:rStyle w:val="Hyperlink"/>
            <w:noProof/>
          </w:rPr>
          <w:t>Class Properties</w:t>
        </w:r>
        <w:r w:rsidR="005C79AF">
          <w:rPr>
            <w:noProof/>
            <w:webHidden/>
          </w:rPr>
          <w:tab/>
        </w:r>
        <w:r w:rsidR="005C79AF">
          <w:rPr>
            <w:noProof/>
            <w:webHidden/>
          </w:rPr>
          <w:fldChar w:fldCharType="begin"/>
        </w:r>
        <w:r w:rsidR="005C79AF">
          <w:rPr>
            <w:noProof/>
            <w:webHidden/>
          </w:rPr>
          <w:instrText xml:space="preserve"> PAGEREF _Toc442880969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228DA112"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70" w:history="1">
        <w:r w:rsidR="005C79AF" w:rsidRPr="008E7466">
          <w:rPr>
            <w:rStyle w:val="Hyperlink"/>
            <w:noProof/>
            <w14:scene3d>
              <w14:camera w14:prst="orthographicFront"/>
              <w14:lightRig w14:rig="threePt" w14:dir="t">
                <w14:rot w14:lat="0" w14:lon="0" w14:rev="0"/>
              </w14:lightRig>
            </w14:scene3d>
          </w:rPr>
          <w:t>6.2.2.3.25.</w:t>
        </w:r>
        <w:r w:rsidR="005C79AF">
          <w:rPr>
            <w:rFonts w:asciiTheme="minorHAnsi" w:eastAsiaTheme="minorEastAsia" w:hAnsiTheme="minorHAnsi" w:cstheme="minorBidi"/>
            <w:noProof/>
            <w:szCs w:val="22"/>
          </w:rPr>
          <w:tab/>
        </w:r>
        <w:r w:rsidR="005C79AF" w:rsidRPr="008E7466">
          <w:rPr>
            <w:rStyle w:val="Hyperlink"/>
            <w:noProof/>
          </w:rPr>
          <w:t>Uses Clause</w:t>
        </w:r>
        <w:r w:rsidR="005C79AF">
          <w:rPr>
            <w:noProof/>
            <w:webHidden/>
          </w:rPr>
          <w:tab/>
        </w:r>
        <w:r w:rsidR="005C79AF">
          <w:rPr>
            <w:noProof/>
            <w:webHidden/>
          </w:rPr>
          <w:fldChar w:fldCharType="begin"/>
        </w:r>
        <w:r w:rsidR="005C79AF">
          <w:rPr>
            <w:noProof/>
            <w:webHidden/>
          </w:rPr>
          <w:instrText xml:space="preserve"> PAGEREF _Toc442880970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2E6904BC"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71" w:history="1">
        <w:r w:rsidR="005C79AF" w:rsidRPr="008E7466">
          <w:rPr>
            <w:rStyle w:val="Hyperlink"/>
            <w:noProof/>
            <w14:scene3d>
              <w14:camera w14:prst="orthographicFront"/>
              <w14:lightRig w14:rig="threePt" w14:dir="t">
                <w14:rot w14:lat="0" w14:lon="0" w14:rev="0"/>
              </w14:lightRig>
            </w14:scene3d>
          </w:rPr>
          <w:t>6.2.2.3.26.</w:t>
        </w:r>
        <w:r w:rsidR="005C79AF">
          <w:rPr>
            <w:rFonts w:asciiTheme="minorHAnsi" w:eastAsiaTheme="minorEastAsia" w:hAnsiTheme="minorHAnsi" w:cstheme="minorBidi"/>
            <w:noProof/>
            <w:szCs w:val="22"/>
          </w:rPr>
          <w:tab/>
        </w:r>
        <w:r w:rsidR="005C79AF" w:rsidRPr="008E7466">
          <w:rPr>
            <w:rStyle w:val="Hyperlink"/>
            <w:noProof/>
          </w:rPr>
          <w:t>Forms</w:t>
        </w:r>
        <w:r w:rsidR="005C79AF">
          <w:rPr>
            <w:noProof/>
            <w:webHidden/>
          </w:rPr>
          <w:tab/>
        </w:r>
        <w:r w:rsidR="005C79AF">
          <w:rPr>
            <w:noProof/>
            <w:webHidden/>
          </w:rPr>
          <w:fldChar w:fldCharType="begin"/>
        </w:r>
        <w:r w:rsidR="005C79AF">
          <w:rPr>
            <w:noProof/>
            <w:webHidden/>
          </w:rPr>
          <w:instrText xml:space="preserve"> PAGEREF _Toc442880971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0DE767EF"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72" w:history="1">
        <w:r w:rsidR="005C79AF" w:rsidRPr="008E7466">
          <w:rPr>
            <w:rStyle w:val="Hyperlink"/>
            <w:noProof/>
            <w14:scene3d>
              <w14:camera w14:prst="orthographicFront"/>
              <w14:lightRig w14:rig="threePt" w14:dir="t">
                <w14:rot w14:lat="0" w14:lon="0" w14:rev="0"/>
              </w14:lightRig>
            </w14:scene3d>
          </w:rPr>
          <w:t>6.2.2.3.27.</w:t>
        </w:r>
        <w:r w:rsidR="005C79AF">
          <w:rPr>
            <w:rFonts w:asciiTheme="minorHAnsi" w:eastAsiaTheme="minorEastAsia" w:hAnsiTheme="minorHAnsi" w:cstheme="minorBidi"/>
            <w:noProof/>
            <w:szCs w:val="22"/>
          </w:rPr>
          <w:tab/>
        </w:r>
        <w:r w:rsidR="005C79AF" w:rsidRPr="008E7466">
          <w:rPr>
            <w:rStyle w:val="Hyperlink"/>
            <w:noProof/>
          </w:rPr>
          <w:t>Functions</w:t>
        </w:r>
        <w:r w:rsidR="005C79AF">
          <w:rPr>
            <w:noProof/>
            <w:webHidden/>
          </w:rPr>
          <w:tab/>
        </w:r>
        <w:r w:rsidR="005C79AF">
          <w:rPr>
            <w:noProof/>
            <w:webHidden/>
          </w:rPr>
          <w:fldChar w:fldCharType="begin"/>
        </w:r>
        <w:r w:rsidR="005C79AF">
          <w:rPr>
            <w:noProof/>
            <w:webHidden/>
          </w:rPr>
          <w:instrText xml:space="preserve"> PAGEREF _Toc442880972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018AE1D1"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73" w:history="1">
        <w:r w:rsidR="005C79AF" w:rsidRPr="008E7466">
          <w:rPr>
            <w:rStyle w:val="Hyperlink"/>
            <w:noProof/>
            <w14:scene3d>
              <w14:camera w14:prst="orthographicFront"/>
              <w14:lightRig w14:rig="threePt" w14:dir="t">
                <w14:rot w14:lat="0" w14:lon="0" w14:rev="0"/>
              </w14:lightRig>
            </w14:scene3d>
          </w:rPr>
          <w:t>6.2.2.3.28.</w:t>
        </w:r>
        <w:r w:rsidR="005C79AF">
          <w:rPr>
            <w:rFonts w:asciiTheme="minorHAnsi" w:eastAsiaTheme="minorEastAsia" w:hAnsiTheme="minorHAnsi" w:cstheme="minorBidi"/>
            <w:noProof/>
            <w:szCs w:val="22"/>
          </w:rPr>
          <w:tab/>
        </w:r>
        <w:r w:rsidR="005C79AF" w:rsidRPr="008E7466">
          <w:rPr>
            <w:rStyle w:val="Hyperlink"/>
            <w:noProof/>
          </w:rPr>
          <w:t>Dialog</w:t>
        </w:r>
        <w:r w:rsidR="005C79AF">
          <w:rPr>
            <w:noProof/>
            <w:webHidden/>
          </w:rPr>
          <w:tab/>
        </w:r>
        <w:r w:rsidR="005C79AF">
          <w:rPr>
            <w:noProof/>
            <w:webHidden/>
          </w:rPr>
          <w:fldChar w:fldCharType="begin"/>
        </w:r>
        <w:r w:rsidR="005C79AF">
          <w:rPr>
            <w:noProof/>
            <w:webHidden/>
          </w:rPr>
          <w:instrText xml:space="preserve"> PAGEREF _Toc442880973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4805C5EC"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74" w:history="1">
        <w:r w:rsidR="005C79AF" w:rsidRPr="008E7466">
          <w:rPr>
            <w:rStyle w:val="Hyperlink"/>
            <w:noProof/>
            <w14:scene3d>
              <w14:camera w14:prst="orthographicFront"/>
              <w14:lightRig w14:rig="threePt" w14:dir="t">
                <w14:rot w14:lat="0" w14:lon="0" w14:rev="0"/>
              </w14:lightRig>
            </w14:scene3d>
          </w:rPr>
          <w:t>6.2.2.3.29.</w:t>
        </w:r>
        <w:r w:rsidR="005C79AF">
          <w:rPr>
            <w:rFonts w:asciiTheme="minorHAnsi" w:eastAsiaTheme="minorEastAsia" w:hAnsiTheme="minorHAnsi" w:cstheme="minorBidi"/>
            <w:noProof/>
            <w:szCs w:val="22"/>
          </w:rPr>
          <w:tab/>
        </w:r>
        <w:r w:rsidR="005C79AF" w:rsidRPr="008E7466">
          <w:rPr>
            <w:rStyle w:val="Hyperlink"/>
            <w:noProof/>
          </w:rPr>
          <w:t>Help Frame</w:t>
        </w:r>
        <w:r w:rsidR="005C79AF">
          <w:rPr>
            <w:noProof/>
            <w:webHidden/>
          </w:rPr>
          <w:tab/>
        </w:r>
        <w:r w:rsidR="005C79AF">
          <w:rPr>
            <w:noProof/>
            <w:webHidden/>
          </w:rPr>
          <w:fldChar w:fldCharType="begin"/>
        </w:r>
        <w:r w:rsidR="005C79AF">
          <w:rPr>
            <w:noProof/>
            <w:webHidden/>
          </w:rPr>
          <w:instrText xml:space="preserve"> PAGEREF _Toc442880974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2086D504"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75" w:history="1">
        <w:r w:rsidR="005C79AF" w:rsidRPr="008E7466">
          <w:rPr>
            <w:rStyle w:val="Hyperlink"/>
            <w:noProof/>
            <w14:scene3d>
              <w14:camera w14:prst="orthographicFront"/>
              <w14:lightRig w14:rig="threePt" w14:dir="t">
                <w14:rot w14:lat="0" w14:lon="0" w14:rev="0"/>
              </w14:lightRig>
            </w14:scene3d>
          </w:rPr>
          <w:t>6.2.2.3.30.</w:t>
        </w:r>
        <w:r w:rsidR="005C79AF">
          <w:rPr>
            <w:rFonts w:asciiTheme="minorHAnsi" w:eastAsiaTheme="minorEastAsia" w:hAnsiTheme="minorHAnsi" w:cstheme="minorBidi"/>
            <w:noProof/>
            <w:szCs w:val="22"/>
          </w:rPr>
          <w:tab/>
        </w:r>
        <w:r w:rsidR="005C79AF" w:rsidRPr="008E7466">
          <w:rPr>
            <w:rStyle w:val="Hyperlink"/>
            <w:noProof/>
          </w:rPr>
          <w:t>HL7 Application Parameter</w:t>
        </w:r>
        <w:r w:rsidR="005C79AF">
          <w:rPr>
            <w:noProof/>
            <w:webHidden/>
          </w:rPr>
          <w:tab/>
        </w:r>
        <w:r w:rsidR="005C79AF">
          <w:rPr>
            <w:noProof/>
            <w:webHidden/>
          </w:rPr>
          <w:fldChar w:fldCharType="begin"/>
        </w:r>
        <w:r w:rsidR="005C79AF">
          <w:rPr>
            <w:noProof/>
            <w:webHidden/>
          </w:rPr>
          <w:instrText xml:space="preserve"> PAGEREF _Toc442880975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6FA6B711"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76" w:history="1">
        <w:r w:rsidR="005C79AF" w:rsidRPr="008E7466">
          <w:rPr>
            <w:rStyle w:val="Hyperlink"/>
            <w:noProof/>
            <w14:scene3d>
              <w14:camera w14:prst="orthographicFront"/>
              <w14:lightRig w14:rig="threePt" w14:dir="t">
                <w14:rot w14:lat="0" w14:lon="0" w14:rev="0"/>
              </w14:lightRig>
            </w14:scene3d>
          </w:rPr>
          <w:t>6.2.2.3.31.</w:t>
        </w:r>
        <w:r w:rsidR="005C79AF">
          <w:rPr>
            <w:rFonts w:asciiTheme="minorHAnsi" w:eastAsiaTheme="minorEastAsia" w:hAnsiTheme="minorHAnsi" w:cstheme="minorBidi"/>
            <w:noProof/>
            <w:szCs w:val="22"/>
          </w:rPr>
          <w:tab/>
        </w:r>
        <w:r w:rsidR="005C79AF" w:rsidRPr="008E7466">
          <w:rPr>
            <w:rStyle w:val="Hyperlink"/>
            <w:noProof/>
          </w:rPr>
          <w:t>HL7 Logical Link</w:t>
        </w:r>
        <w:r w:rsidR="005C79AF">
          <w:rPr>
            <w:noProof/>
            <w:webHidden/>
          </w:rPr>
          <w:tab/>
        </w:r>
        <w:r w:rsidR="005C79AF">
          <w:rPr>
            <w:noProof/>
            <w:webHidden/>
          </w:rPr>
          <w:fldChar w:fldCharType="begin"/>
        </w:r>
        <w:r w:rsidR="005C79AF">
          <w:rPr>
            <w:noProof/>
            <w:webHidden/>
          </w:rPr>
          <w:instrText xml:space="preserve"> PAGEREF _Toc442880976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69CA055A" w14:textId="77777777" w:rsidR="005C79AF" w:rsidRDefault="00661DF0">
      <w:pPr>
        <w:pStyle w:val="TOC5"/>
        <w:tabs>
          <w:tab w:val="left" w:pos="2035"/>
          <w:tab w:val="right" w:leader="dot" w:pos="9350"/>
        </w:tabs>
        <w:rPr>
          <w:rFonts w:asciiTheme="minorHAnsi" w:eastAsiaTheme="minorEastAsia" w:hAnsiTheme="minorHAnsi" w:cstheme="minorBidi"/>
          <w:noProof/>
          <w:szCs w:val="22"/>
        </w:rPr>
      </w:pPr>
      <w:hyperlink w:anchor="_Toc442880977" w:history="1">
        <w:r w:rsidR="005C79AF" w:rsidRPr="008E7466">
          <w:rPr>
            <w:rStyle w:val="Hyperlink"/>
            <w:noProof/>
            <w14:scene3d>
              <w14:camera w14:prst="orthographicFront"/>
              <w14:lightRig w14:rig="threePt" w14:dir="t">
                <w14:rot w14:lat="0" w14:lon="0" w14:rev="0"/>
              </w14:lightRig>
            </w14:scene3d>
          </w:rPr>
          <w:t>6.2.2.3.32.</w:t>
        </w:r>
        <w:r w:rsidR="005C79AF">
          <w:rPr>
            <w:rFonts w:asciiTheme="minorHAnsi" w:eastAsiaTheme="minorEastAsia" w:hAnsiTheme="minorHAnsi" w:cstheme="minorBidi"/>
            <w:noProof/>
            <w:szCs w:val="22"/>
          </w:rPr>
          <w:tab/>
        </w:r>
        <w:r w:rsidR="005C79AF" w:rsidRPr="008E7466">
          <w:rPr>
            <w:rStyle w:val="Hyperlink"/>
            <w:noProof/>
          </w:rPr>
          <w:t>Commercial Off-the-Shelf (COTS) Interface</w:t>
        </w:r>
        <w:r w:rsidR="005C79AF">
          <w:rPr>
            <w:noProof/>
            <w:webHidden/>
          </w:rPr>
          <w:tab/>
        </w:r>
        <w:r w:rsidR="005C79AF">
          <w:rPr>
            <w:noProof/>
            <w:webHidden/>
          </w:rPr>
          <w:fldChar w:fldCharType="begin"/>
        </w:r>
        <w:r w:rsidR="005C79AF">
          <w:rPr>
            <w:noProof/>
            <w:webHidden/>
          </w:rPr>
          <w:instrText xml:space="preserve"> PAGEREF _Toc442880977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063C4968" w14:textId="77777777" w:rsidR="005C79AF" w:rsidRDefault="00661DF0">
      <w:pPr>
        <w:pStyle w:val="TOC2"/>
        <w:rPr>
          <w:rFonts w:asciiTheme="minorHAnsi" w:eastAsiaTheme="minorEastAsia" w:hAnsiTheme="minorHAnsi" w:cstheme="minorBidi"/>
          <w:b w:val="0"/>
          <w:noProof/>
          <w:sz w:val="22"/>
          <w:szCs w:val="22"/>
        </w:rPr>
      </w:pPr>
      <w:hyperlink w:anchor="_Toc442880978" w:history="1">
        <w:r w:rsidR="005C79AF" w:rsidRPr="008E7466">
          <w:rPr>
            <w:rStyle w:val="Hyperlink"/>
            <w:noProof/>
            <w14:scene3d>
              <w14:camera w14:prst="orthographicFront"/>
              <w14:lightRig w14:rig="threePt" w14:dir="t">
                <w14:rot w14:lat="0" w14:lon="0" w14:rev="0"/>
              </w14:lightRig>
            </w14:scene3d>
          </w:rPr>
          <w:t>6.3.</w:t>
        </w:r>
        <w:r w:rsidR="005C79AF">
          <w:rPr>
            <w:rFonts w:asciiTheme="minorHAnsi" w:eastAsiaTheme="minorEastAsia" w:hAnsiTheme="minorHAnsi" w:cstheme="minorBidi"/>
            <w:b w:val="0"/>
            <w:noProof/>
            <w:sz w:val="22"/>
            <w:szCs w:val="22"/>
          </w:rPr>
          <w:tab/>
        </w:r>
        <w:r w:rsidR="005C79AF" w:rsidRPr="008E7466">
          <w:rPr>
            <w:rStyle w:val="Hyperlink"/>
            <w:noProof/>
          </w:rPr>
          <w:t>Network Detailed Design</w:t>
        </w:r>
        <w:r w:rsidR="005C79AF">
          <w:rPr>
            <w:noProof/>
            <w:webHidden/>
          </w:rPr>
          <w:tab/>
        </w:r>
        <w:r w:rsidR="005C79AF">
          <w:rPr>
            <w:noProof/>
            <w:webHidden/>
          </w:rPr>
          <w:fldChar w:fldCharType="begin"/>
        </w:r>
        <w:r w:rsidR="005C79AF">
          <w:rPr>
            <w:noProof/>
            <w:webHidden/>
          </w:rPr>
          <w:instrText xml:space="preserve"> PAGEREF _Toc442880978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51D8C9FC" w14:textId="77777777" w:rsidR="005C79AF" w:rsidRDefault="00661DF0">
      <w:pPr>
        <w:pStyle w:val="TOC2"/>
        <w:rPr>
          <w:rFonts w:asciiTheme="minorHAnsi" w:eastAsiaTheme="minorEastAsia" w:hAnsiTheme="minorHAnsi" w:cstheme="minorBidi"/>
          <w:b w:val="0"/>
          <w:noProof/>
          <w:sz w:val="22"/>
          <w:szCs w:val="22"/>
        </w:rPr>
      </w:pPr>
      <w:hyperlink w:anchor="_Toc442880979" w:history="1">
        <w:r w:rsidR="005C79AF" w:rsidRPr="008E7466">
          <w:rPr>
            <w:rStyle w:val="Hyperlink"/>
            <w:noProof/>
            <w14:scene3d>
              <w14:camera w14:prst="orthographicFront"/>
              <w14:lightRig w14:rig="threePt" w14:dir="t">
                <w14:rot w14:lat="0" w14:lon="0" w14:rev="0"/>
              </w14:lightRig>
            </w14:scene3d>
          </w:rPr>
          <w:t>6.4.</w:t>
        </w:r>
        <w:r w:rsidR="005C79AF">
          <w:rPr>
            <w:rFonts w:asciiTheme="minorHAnsi" w:eastAsiaTheme="minorEastAsia" w:hAnsiTheme="minorHAnsi" w:cstheme="minorBidi"/>
            <w:b w:val="0"/>
            <w:noProof/>
            <w:sz w:val="22"/>
            <w:szCs w:val="22"/>
          </w:rPr>
          <w:tab/>
        </w:r>
        <w:r w:rsidR="005C79AF" w:rsidRPr="008E7466">
          <w:rPr>
            <w:rStyle w:val="Hyperlink"/>
            <w:noProof/>
          </w:rPr>
          <w:t>Security and Privacy</w:t>
        </w:r>
        <w:r w:rsidR="005C79AF">
          <w:rPr>
            <w:noProof/>
            <w:webHidden/>
          </w:rPr>
          <w:tab/>
        </w:r>
        <w:r w:rsidR="005C79AF">
          <w:rPr>
            <w:noProof/>
            <w:webHidden/>
          </w:rPr>
          <w:fldChar w:fldCharType="begin"/>
        </w:r>
        <w:r w:rsidR="005C79AF">
          <w:rPr>
            <w:noProof/>
            <w:webHidden/>
          </w:rPr>
          <w:instrText xml:space="preserve"> PAGEREF _Toc442880979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04C9B306" w14:textId="77777777" w:rsidR="005C79AF" w:rsidRDefault="00661DF0">
      <w:pPr>
        <w:pStyle w:val="TOC3"/>
        <w:rPr>
          <w:rFonts w:asciiTheme="minorHAnsi" w:eastAsiaTheme="minorEastAsia" w:hAnsiTheme="minorHAnsi" w:cstheme="minorBidi"/>
          <w:b w:val="0"/>
          <w:noProof/>
          <w:sz w:val="22"/>
          <w:szCs w:val="22"/>
        </w:rPr>
      </w:pPr>
      <w:hyperlink w:anchor="_Toc442880980" w:history="1">
        <w:r w:rsidR="005C79AF" w:rsidRPr="008E7466">
          <w:rPr>
            <w:rStyle w:val="Hyperlink"/>
            <w:noProof/>
            <w14:scene3d>
              <w14:camera w14:prst="orthographicFront"/>
              <w14:lightRig w14:rig="threePt" w14:dir="t">
                <w14:rot w14:lat="0" w14:lon="0" w14:rev="0"/>
              </w14:lightRig>
            </w14:scene3d>
          </w:rPr>
          <w:t>6.4.1.</w:t>
        </w:r>
        <w:r w:rsidR="005C79AF">
          <w:rPr>
            <w:rFonts w:asciiTheme="minorHAnsi" w:eastAsiaTheme="minorEastAsia" w:hAnsiTheme="minorHAnsi" w:cstheme="minorBidi"/>
            <w:b w:val="0"/>
            <w:noProof/>
            <w:sz w:val="22"/>
            <w:szCs w:val="22"/>
          </w:rPr>
          <w:tab/>
        </w:r>
        <w:r w:rsidR="005C79AF" w:rsidRPr="008E7466">
          <w:rPr>
            <w:rStyle w:val="Hyperlink"/>
            <w:noProof/>
          </w:rPr>
          <w:t>Security</w:t>
        </w:r>
        <w:r w:rsidR="005C79AF">
          <w:rPr>
            <w:noProof/>
            <w:webHidden/>
          </w:rPr>
          <w:tab/>
        </w:r>
        <w:r w:rsidR="005C79AF">
          <w:rPr>
            <w:noProof/>
            <w:webHidden/>
          </w:rPr>
          <w:fldChar w:fldCharType="begin"/>
        </w:r>
        <w:r w:rsidR="005C79AF">
          <w:rPr>
            <w:noProof/>
            <w:webHidden/>
          </w:rPr>
          <w:instrText xml:space="preserve"> PAGEREF _Toc442880980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48E5A4ED" w14:textId="77777777" w:rsidR="005C79AF" w:rsidRDefault="00661DF0">
      <w:pPr>
        <w:pStyle w:val="TOC3"/>
        <w:rPr>
          <w:rFonts w:asciiTheme="minorHAnsi" w:eastAsiaTheme="minorEastAsia" w:hAnsiTheme="minorHAnsi" w:cstheme="minorBidi"/>
          <w:b w:val="0"/>
          <w:noProof/>
          <w:sz w:val="22"/>
          <w:szCs w:val="22"/>
        </w:rPr>
      </w:pPr>
      <w:hyperlink w:anchor="_Toc442880981" w:history="1">
        <w:r w:rsidR="005C79AF" w:rsidRPr="008E7466">
          <w:rPr>
            <w:rStyle w:val="Hyperlink"/>
            <w:noProof/>
            <w14:scene3d>
              <w14:camera w14:prst="orthographicFront"/>
              <w14:lightRig w14:rig="threePt" w14:dir="t">
                <w14:rot w14:lat="0" w14:lon="0" w14:rev="0"/>
              </w14:lightRig>
            </w14:scene3d>
          </w:rPr>
          <w:t>6.4.2.</w:t>
        </w:r>
        <w:r w:rsidR="005C79AF">
          <w:rPr>
            <w:rFonts w:asciiTheme="minorHAnsi" w:eastAsiaTheme="minorEastAsia" w:hAnsiTheme="minorHAnsi" w:cstheme="minorBidi"/>
            <w:b w:val="0"/>
            <w:noProof/>
            <w:sz w:val="22"/>
            <w:szCs w:val="22"/>
          </w:rPr>
          <w:tab/>
        </w:r>
        <w:r w:rsidR="005C79AF" w:rsidRPr="008E7466">
          <w:rPr>
            <w:rStyle w:val="Hyperlink"/>
            <w:noProof/>
          </w:rPr>
          <w:t>Privacy</w:t>
        </w:r>
        <w:r w:rsidR="005C79AF">
          <w:rPr>
            <w:noProof/>
            <w:webHidden/>
          </w:rPr>
          <w:tab/>
        </w:r>
        <w:r w:rsidR="005C79AF">
          <w:rPr>
            <w:noProof/>
            <w:webHidden/>
          </w:rPr>
          <w:fldChar w:fldCharType="begin"/>
        </w:r>
        <w:r w:rsidR="005C79AF">
          <w:rPr>
            <w:noProof/>
            <w:webHidden/>
          </w:rPr>
          <w:instrText xml:space="preserve"> PAGEREF _Toc442880981 \h </w:instrText>
        </w:r>
        <w:r w:rsidR="005C79AF">
          <w:rPr>
            <w:noProof/>
            <w:webHidden/>
          </w:rPr>
        </w:r>
        <w:r w:rsidR="005C79AF">
          <w:rPr>
            <w:noProof/>
            <w:webHidden/>
          </w:rPr>
          <w:fldChar w:fldCharType="separate"/>
        </w:r>
        <w:r w:rsidR="005C79AF">
          <w:rPr>
            <w:noProof/>
            <w:webHidden/>
          </w:rPr>
          <w:t>26</w:t>
        </w:r>
        <w:r w:rsidR="005C79AF">
          <w:rPr>
            <w:noProof/>
            <w:webHidden/>
          </w:rPr>
          <w:fldChar w:fldCharType="end"/>
        </w:r>
      </w:hyperlink>
    </w:p>
    <w:p w14:paraId="2CF4F755" w14:textId="77777777" w:rsidR="005C79AF" w:rsidRDefault="00661DF0">
      <w:pPr>
        <w:pStyle w:val="TOC2"/>
        <w:rPr>
          <w:rFonts w:asciiTheme="minorHAnsi" w:eastAsiaTheme="minorEastAsia" w:hAnsiTheme="minorHAnsi" w:cstheme="minorBidi"/>
          <w:b w:val="0"/>
          <w:noProof/>
          <w:sz w:val="22"/>
          <w:szCs w:val="22"/>
        </w:rPr>
      </w:pPr>
      <w:hyperlink w:anchor="_Toc442880982" w:history="1">
        <w:r w:rsidR="005C79AF" w:rsidRPr="008E7466">
          <w:rPr>
            <w:rStyle w:val="Hyperlink"/>
            <w:noProof/>
            <w14:scene3d>
              <w14:camera w14:prst="orthographicFront"/>
              <w14:lightRig w14:rig="threePt" w14:dir="t">
                <w14:rot w14:lat="0" w14:lon="0" w14:rev="0"/>
              </w14:lightRig>
            </w14:scene3d>
          </w:rPr>
          <w:t>6.5.</w:t>
        </w:r>
        <w:r w:rsidR="005C79AF">
          <w:rPr>
            <w:rFonts w:asciiTheme="minorHAnsi" w:eastAsiaTheme="minorEastAsia" w:hAnsiTheme="minorHAnsi" w:cstheme="minorBidi"/>
            <w:b w:val="0"/>
            <w:noProof/>
            <w:sz w:val="22"/>
            <w:szCs w:val="22"/>
          </w:rPr>
          <w:tab/>
        </w:r>
        <w:r w:rsidR="005C79AF" w:rsidRPr="008E7466">
          <w:rPr>
            <w:rStyle w:val="Hyperlink"/>
            <w:noProof/>
          </w:rPr>
          <w:t>SOA/ESS Detailed Design</w:t>
        </w:r>
        <w:r w:rsidR="005C79AF">
          <w:rPr>
            <w:noProof/>
            <w:webHidden/>
          </w:rPr>
          <w:tab/>
        </w:r>
        <w:r w:rsidR="005C79AF">
          <w:rPr>
            <w:noProof/>
            <w:webHidden/>
          </w:rPr>
          <w:fldChar w:fldCharType="begin"/>
        </w:r>
        <w:r w:rsidR="005C79AF">
          <w:rPr>
            <w:noProof/>
            <w:webHidden/>
          </w:rPr>
          <w:instrText xml:space="preserve"> PAGEREF _Toc442880982 \h </w:instrText>
        </w:r>
        <w:r w:rsidR="005C79AF">
          <w:rPr>
            <w:noProof/>
            <w:webHidden/>
          </w:rPr>
        </w:r>
        <w:r w:rsidR="005C79AF">
          <w:rPr>
            <w:noProof/>
            <w:webHidden/>
          </w:rPr>
          <w:fldChar w:fldCharType="separate"/>
        </w:r>
        <w:r w:rsidR="005C79AF">
          <w:rPr>
            <w:noProof/>
            <w:webHidden/>
          </w:rPr>
          <w:t>27</w:t>
        </w:r>
        <w:r w:rsidR="005C79AF">
          <w:rPr>
            <w:noProof/>
            <w:webHidden/>
          </w:rPr>
          <w:fldChar w:fldCharType="end"/>
        </w:r>
      </w:hyperlink>
    </w:p>
    <w:p w14:paraId="4CC14C8C" w14:textId="77777777" w:rsidR="005C79AF" w:rsidRDefault="00661DF0">
      <w:pPr>
        <w:pStyle w:val="TOC1"/>
        <w:rPr>
          <w:rFonts w:asciiTheme="minorHAnsi" w:eastAsiaTheme="minorEastAsia" w:hAnsiTheme="minorHAnsi" w:cstheme="minorBidi"/>
          <w:b w:val="0"/>
          <w:noProof/>
          <w:sz w:val="22"/>
          <w:szCs w:val="22"/>
        </w:rPr>
      </w:pPr>
      <w:hyperlink w:anchor="_Toc442880983" w:history="1">
        <w:r w:rsidR="005C79AF" w:rsidRPr="008E7466">
          <w:rPr>
            <w:rStyle w:val="Hyperlink"/>
            <w:noProof/>
          </w:rPr>
          <w:t>7.</w:t>
        </w:r>
        <w:r w:rsidR="005C79AF">
          <w:rPr>
            <w:rFonts w:asciiTheme="minorHAnsi" w:eastAsiaTheme="minorEastAsia" w:hAnsiTheme="minorHAnsi" w:cstheme="minorBidi"/>
            <w:b w:val="0"/>
            <w:noProof/>
            <w:sz w:val="22"/>
            <w:szCs w:val="22"/>
          </w:rPr>
          <w:tab/>
        </w:r>
        <w:r w:rsidR="005C79AF" w:rsidRPr="008E7466">
          <w:rPr>
            <w:rStyle w:val="Hyperlink"/>
            <w:noProof/>
          </w:rPr>
          <w:t>External System Interface Design</w:t>
        </w:r>
        <w:r w:rsidR="005C79AF">
          <w:rPr>
            <w:noProof/>
            <w:webHidden/>
          </w:rPr>
          <w:tab/>
        </w:r>
        <w:r w:rsidR="005C79AF">
          <w:rPr>
            <w:noProof/>
            <w:webHidden/>
          </w:rPr>
          <w:fldChar w:fldCharType="begin"/>
        </w:r>
        <w:r w:rsidR="005C79AF">
          <w:rPr>
            <w:noProof/>
            <w:webHidden/>
          </w:rPr>
          <w:instrText xml:space="preserve"> PAGEREF _Toc442880983 \h </w:instrText>
        </w:r>
        <w:r w:rsidR="005C79AF">
          <w:rPr>
            <w:noProof/>
            <w:webHidden/>
          </w:rPr>
        </w:r>
        <w:r w:rsidR="005C79AF">
          <w:rPr>
            <w:noProof/>
            <w:webHidden/>
          </w:rPr>
          <w:fldChar w:fldCharType="separate"/>
        </w:r>
        <w:r w:rsidR="005C79AF">
          <w:rPr>
            <w:noProof/>
            <w:webHidden/>
          </w:rPr>
          <w:t>27</w:t>
        </w:r>
        <w:r w:rsidR="005C79AF">
          <w:rPr>
            <w:noProof/>
            <w:webHidden/>
          </w:rPr>
          <w:fldChar w:fldCharType="end"/>
        </w:r>
      </w:hyperlink>
    </w:p>
    <w:p w14:paraId="2EA27A71" w14:textId="77777777" w:rsidR="005C79AF" w:rsidRDefault="00661DF0">
      <w:pPr>
        <w:pStyle w:val="TOC1"/>
        <w:rPr>
          <w:rFonts w:asciiTheme="minorHAnsi" w:eastAsiaTheme="minorEastAsia" w:hAnsiTheme="minorHAnsi" w:cstheme="minorBidi"/>
          <w:b w:val="0"/>
          <w:noProof/>
          <w:sz w:val="22"/>
          <w:szCs w:val="22"/>
        </w:rPr>
      </w:pPr>
      <w:hyperlink w:anchor="_Toc442880984" w:history="1">
        <w:r w:rsidR="005C79AF" w:rsidRPr="008E7466">
          <w:rPr>
            <w:rStyle w:val="Hyperlink"/>
            <w:noProof/>
          </w:rPr>
          <w:t>8.</w:t>
        </w:r>
        <w:r w:rsidR="005C79AF">
          <w:rPr>
            <w:rFonts w:asciiTheme="minorHAnsi" w:eastAsiaTheme="minorEastAsia" w:hAnsiTheme="minorHAnsi" w:cstheme="minorBidi"/>
            <w:b w:val="0"/>
            <w:noProof/>
            <w:sz w:val="22"/>
            <w:szCs w:val="22"/>
          </w:rPr>
          <w:tab/>
        </w:r>
        <w:r w:rsidR="005C79AF" w:rsidRPr="008E7466">
          <w:rPr>
            <w:rStyle w:val="Hyperlink"/>
            <w:noProof/>
          </w:rPr>
          <w:t>Human-Machine Interface</w:t>
        </w:r>
        <w:r w:rsidR="005C79AF">
          <w:rPr>
            <w:noProof/>
            <w:webHidden/>
          </w:rPr>
          <w:tab/>
        </w:r>
        <w:r w:rsidR="005C79AF">
          <w:rPr>
            <w:noProof/>
            <w:webHidden/>
          </w:rPr>
          <w:fldChar w:fldCharType="begin"/>
        </w:r>
        <w:r w:rsidR="005C79AF">
          <w:rPr>
            <w:noProof/>
            <w:webHidden/>
          </w:rPr>
          <w:instrText xml:space="preserve"> PAGEREF _Toc442880984 \h </w:instrText>
        </w:r>
        <w:r w:rsidR="005C79AF">
          <w:rPr>
            <w:noProof/>
            <w:webHidden/>
          </w:rPr>
        </w:r>
        <w:r w:rsidR="005C79AF">
          <w:rPr>
            <w:noProof/>
            <w:webHidden/>
          </w:rPr>
          <w:fldChar w:fldCharType="separate"/>
        </w:r>
        <w:r w:rsidR="005C79AF">
          <w:rPr>
            <w:noProof/>
            <w:webHidden/>
          </w:rPr>
          <w:t>27</w:t>
        </w:r>
        <w:r w:rsidR="005C79AF">
          <w:rPr>
            <w:noProof/>
            <w:webHidden/>
          </w:rPr>
          <w:fldChar w:fldCharType="end"/>
        </w:r>
      </w:hyperlink>
    </w:p>
    <w:p w14:paraId="2A4003E3" w14:textId="77777777" w:rsidR="005C79AF" w:rsidRDefault="00661DF0">
      <w:pPr>
        <w:pStyle w:val="TOC1"/>
        <w:rPr>
          <w:rFonts w:asciiTheme="minorHAnsi" w:eastAsiaTheme="minorEastAsia" w:hAnsiTheme="minorHAnsi" w:cstheme="minorBidi"/>
          <w:b w:val="0"/>
          <w:noProof/>
          <w:sz w:val="22"/>
          <w:szCs w:val="22"/>
        </w:rPr>
      </w:pPr>
      <w:hyperlink w:anchor="_Toc442880985" w:history="1">
        <w:r w:rsidR="005C79AF" w:rsidRPr="008E7466">
          <w:rPr>
            <w:rStyle w:val="Hyperlink"/>
            <w:noProof/>
          </w:rPr>
          <w:t>Attachment A – Approval Signatures</w:t>
        </w:r>
        <w:r w:rsidR="005C79AF">
          <w:rPr>
            <w:noProof/>
            <w:webHidden/>
          </w:rPr>
          <w:tab/>
        </w:r>
        <w:r w:rsidR="005C79AF">
          <w:rPr>
            <w:noProof/>
            <w:webHidden/>
          </w:rPr>
          <w:fldChar w:fldCharType="begin"/>
        </w:r>
        <w:r w:rsidR="005C79AF">
          <w:rPr>
            <w:noProof/>
            <w:webHidden/>
          </w:rPr>
          <w:instrText xml:space="preserve"> PAGEREF _Toc442880985 \h </w:instrText>
        </w:r>
        <w:r w:rsidR="005C79AF">
          <w:rPr>
            <w:noProof/>
            <w:webHidden/>
          </w:rPr>
        </w:r>
        <w:r w:rsidR="005C79AF">
          <w:rPr>
            <w:noProof/>
            <w:webHidden/>
          </w:rPr>
          <w:fldChar w:fldCharType="separate"/>
        </w:r>
        <w:r w:rsidR="005C79AF">
          <w:rPr>
            <w:noProof/>
            <w:webHidden/>
          </w:rPr>
          <w:t>28</w:t>
        </w:r>
        <w:r w:rsidR="005C79AF">
          <w:rPr>
            <w:noProof/>
            <w:webHidden/>
          </w:rPr>
          <w:fldChar w:fldCharType="end"/>
        </w:r>
      </w:hyperlink>
    </w:p>
    <w:p w14:paraId="74E1F633" w14:textId="77777777" w:rsidR="005C79AF" w:rsidRDefault="00661DF0">
      <w:pPr>
        <w:pStyle w:val="TOC1"/>
        <w:rPr>
          <w:rFonts w:asciiTheme="minorHAnsi" w:eastAsiaTheme="minorEastAsia" w:hAnsiTheme="minorHAnsi" w:cstheme="minorBidi"/>
          <w:b w:val="0"/>
          <w:noProof/>
          <w:sz w:val="22"/>
          <w:szCs w:val="22"/>
        </w:rPr>
      </w:pPr>
      <w:hyperlink w:anchor="_Toc442880986" w:history="1">
        <w:r w:rsidR="005C79AF" w:rsidRPr="008E7466">
          <w:rPr>
            <w:rStyle w:val="Hyperlink"/>
            <w:noProof/>
          </w:rPr>
          <w:t>Attachment B – Acronym List</w:t>
        </w:r>
        <w:r w:rsidR="005C79AF">
          <w:rPr>
            <w:noProof/>
            <w:webHidden/>
          </w:rPr>
          <w:tab/>
        </w:r>
        <w:r w:rsidR="005C79AF">
          <w:rPr>
            <w:noProof/>
            <w:webHidden/>
          </w:rPr>
          <w:fldChar w:fldCharType="begin"/>
        </w:r>
        <w:r w:rsidR="005C79AF">
          <w:rPr>
            <w:noProof/>
            <w:webHidden/>
          </w:rPr>
          <w:instrText xml:space="preserve"> PAGEREF _Toc442880986 \h </w:instrText>
        </w:r>
        <w:r w:rsidR="005C79AF">
          <w:rPr>
            <w:noProof/>
            <w:webHidden/>
          </w:rPr>
        </w:r>
        <w:r w:rsidR="005C79AF">
          <w:rPr>
            <w:noProof/>
            <w:webHidden/>
          </w:rPr>
          <w:fldChar w:fldCharType="separate"/>
        </w:r>
        <w:r w:rsidR="005C79AF">
          <w:rPr>
            <w:noProof/>
            <w:webHidden/>
          </w:rPr>
          <w:t>29</w:t>
        </w:r>
        <w:r w:rsidR="005C79AF">
          <w:rPr>
            <w:noProof/>
            <w:webHidden/>
          </w:rPr>
          <w:fldChar w:fldCharType="end"/>
        </w:r>
      </w:hyperlink>
    </w:p>
    <w:p w14:paraId="1BAF0175" w14:textId="77777777" w:rsidR="005C79AF" w:rsidRDefault="00661DF0">
      <w:pPr>
        <w:pStyle w:val="TOC1"/>
        <w:rPr>
          <w:rFonts w:asciiTheme="minorHAnsi" w:eastAsiaTheme="minorEastAsia" w:hAnsiTheme="minorHAnsi" w:cstheme="minorBidi"/>
          <w:b w:val="0"/>
          <w:noProof/>
          <w:sz w:val="22"/>
          <w:szCs w:val="22"/>
        </w:rPr>
      </w:pPr>
      <w:hyperlink w:anchor="_Toc442880987" w:history="1">
        <w:r w:rsidR="005C79AF" w:rsidRPr="008E7466">
          <w:rPr>
            <w:rStyle w:val="Hyperlink"/>
            <w:noProof/>
          </w:rPr>
          <w:t>Attachment C – Additional Information</w:t>
        </w:r>
        <w:r w:rsidR="005C79AF">
          <w:rPr>
            <w:noProof/>
            <w:webHidden/>
          </w:rPr>
          <w:tab/>
        </w:r>
        <w:r w:rsidR="005C79AF">
          <w:rPr>
            <w:noProof/>
            <w:webHidden/>
          </w:rPr>
          <w:fldChar w:fldCharType="begin"/>
        </w:r>
        <w:r w:rsidR="005C79AF">
          <w:rPr>
            <w:noProof/>
            <w:webHidden/>
          </w:rPr>
          <w:instrText xml:space="preserve"> PAGEREF _Toc442880987 \h </w:instrText>
        </w:r>
        <w:r w:rsidR="005C79AF">
          <w:rPr>
            <w:noProof/>
            <w:webHidden/>
          </w:rPr>
        </w:r>
        <w:r w:rsidR="005C79AF">
          <w:rPr>
            <w:noProof/>
            <w:webHidden/>
          </w:rPr>
          <w:fldChar w:fldCharType="separate"/>
        </w:r>
        <w:r w:rsidR="005C79AF">
          <w:rPr>
            <w:noProof/>
            <w:webHidden/>
          </w:rPr>
          <w:t>31</w:t>
        </w:r>
        <w:r w:rsidR="005C79AF">
          <w:rPr>
            <w:noProof/>
            <w:webHidden/>
          </w:rPr>
          <w:fldChar w:fldCharType="end"/>
        </w:r>
      </w:hyperlink>
    </w:p>
    <w:p w14:paraId="23D7B3F5" w14:textId="77777777" w:rsidR="005C79AF" w:rsidRDefault="00661DF0">
      <w:pPr>
        <w:pStyle w:val="TOC2"/>
        <w:rPr>
          <w:rFonts w:asciiTheme="minorHAnsi" w:eastAsiaTheme="minorEastAsia" w:hAnsiTheme="minorHAnsi" w:cstheme="minorBidi"/>
          <w:b w:val="0"/>
          <w:noProof/>
          <w:sz w:val="22"/>
          <w:szCs w:val="22"/>
        </w:rPr>
      </w:pPr>
      <w:hyperlink w:anchor="_Toc442880988" w:history="1">
        <w:r w:rsidR="005C79AF" w:rsidRPr="008E7466">
          <w:rPr>
            <w:rStyle w:val="Hyperlink"/>
            <w:noProof/>
          </w:rPr>
          <w:t>A.1 Identification of Technology and Standards</w:t>
        </w:r>
        <w:r w:rsidR="005C79AF">
          <w:rPr>
            <w:noProof/>
            <w:webHidden/>
          </w:rPr>
          <w:tab/>
        </w:r>
        <w:r w:rsidR="005C79AF">
          <w:rPr>
            <w:noProof/>
            <w:webHidden/>
          </w:rPr>
          <w:fldChar w:fldCharType="begin"/>
        </w:r>
        <w:r w:rsidR="005C79AF">
          <w:rPr>
            <w:noProof/>
            <w:webHidden/>
          </w:rPr>
          <w:instrText xml:space="preserve"> PAGEREF _Toc442880988 \h </w:instrText>
        </w:r>
        <w:r w:rsidR="005C79AF">
          <w:rPr>
            <w:noProof/>
            <w:webHidden/>
          </w:rPr>
        </w:r>
        <w:r w:rsidR="005C79AF">
          <w:rPr>
            <w:noProof/>
            <w:webHidden/>
          </w:rPr>
          <w:fldChar w:fldCharType="separate"/>
        </w:r>
        <w:r w:rsidR="005C79AF">
          <w:rPr>
            <w:noProof/>
            <w:webHidden/>
          </w:rPr>
          <w:t>31</w:t>
        </w:r>
        <w:r w:rsidR="005C79AF">
          <w:rPr>
            <w:noProof/>
            <w:webHidden/>
          </w:rPr>
          <w:fldChar w:fldCharType="end"/>
        </w:r>
      </w:hyperlink>
    </w:p>
    <w:p w14:paraId="251F784D" w14:textId="77777777" w:rsidR="005C79AF" w:rsidRDefault="00661DF0">
      <w:pPr>
        <w:pStyle w:val="TOC2"/>
        <w:rPr>
          <w:rFonts w:asciiTheme="minorHAnsi" w:eastAsiaTheme="minorEastAsia" w:hAnsiTheme="minorHAnsi" w:cstheme="minorBidi"/>
          <w:b w:val="0"/>
          <w:noProof/>
          <w:sz w:val="22"/>
          <w:szCs w:val="22"/>
        </w:rPr>
      </w:pPr>
      <w:hyperlink w:anchor="_Toc442880989" w:history="1">
        <w:r w:rsidR="005C79AF" w:rsidRPr="008E7466">
          <w:rPr>
            <w:rStyle w:val="Hyperlink"/>
            <w:noProof/>
          </w:rPr>
          <w:t>A.2 Constraining Policies, Directives and Procedures</w:t>
        </w:r>
        <w:r w:rsidR="005C79AF">
          <w:rPr>
            <w:noProof/>
            <w:webHidden/>
          </w:rPr>
          <w:tab/>
        </w:r>
        <w:r w:rsidR="005C79AF">
          <w:rPr>
            <w:noProof/>
            <w:webHidden/>
          </w:rPr>
          <w:fldChar w:fldCharType="begin"/>
        </w:r>
        <w:r w:rsidR="005C79AF">
          <w:rPr>
            <w:noProof/>
            <w:webHidden/>
          </w:rPr>
          <w:instrText xml:space="preserve"> PAGEREF _Toc442880989 \h </w:instrText>
        </w:r>
        <w:r w:rsidR="005C79AF">
          <w:rPr>
            <w:noProof/>
            <w:webHidden/>
          </w:rPr>
        </w:r>
        <w:r w:rsidR="005C79AF">
          <w:rPr>
            <w:noProof/>
            <w:webHidden/>
          </w:rPr>
          <w:fldChar w:fldCharType="separate"/>
        </w:r>
        <w:r w:rsidR="005C79AF">
          <w:rPr>
            <w:noProof/>
            <w:webHidden/>
          </w:rPr>
          <w:t>31</w:t>
        </w:r>
        <w:r w:rsidR="005C79AF">
          <w:rPr>
            <w:noProof/>
            <w:webHidden/>
          </w:rPr>
          <w:fldChar w:fldCharType="end"/>
        </w:r>
      </w:hyperlink>
    </w:p>
    <w:p w14:paraId="4356E196" w14:textId="77777777" w:rsidR="005C79AF" w:rsidRDefault="00661DF0">
      <w:pPr>
        <w:pStyle w:val="TOC2"/>
        <w:rPr>
          <w:rFonts w:asciiTheme="minorHAnsi" w:eastAsiaTheme="minorEastAsia" w:hAnsiTheme="minorHAnsi" w:cstheme="minorBidi"/>
          <w:b w:val="0"/>
          <w:noProof/>
          <w:sz w:val="22"/>
          <w:szCs w:val="22"/>
        </w:rPr>
      </w:pPr>
      <w:hyperlink w:anchor="_Toc442880990" w:history="1">
        <w:r w:rsidR="005C79AF" w:rsidRPr="008E7466">
          <w:rPr>
            <w:rStyle w:val="Hyperlink"/>
            <w:noProof/>
          </w:rPr>
          <w:t>A.3 RTM</w:t>
        </w:r>
        <w:r w:rsidR="005C79AF">
          <w:rPr>
            <w:noProof/>
            <w:webHidden/>
          </w:rPr>
          <w:tab/>
        </w:r>
        <w:r w:rsidR="005C79AF">
          <w:rPr>
            <w:noProof/>
            <w:webHidden/>
          </w:rPr>
          <w:fldChar w:fldCharType="begin"/>
        </w:r>
        <w:r w:rsidR="005C79AF">
          <w:rPr>
            <w:noProof/>
            <w:webHidden/>
          </w:rPr>
          <w:instrText xml:space="preserve"> PAGEREF _Toc442880990 \h </w:instrText>
        </w:r>
        <w:r w:rsidR="005C79AF">
          <w:rPr>
            <w:noProof/>
            <w:webHidden/>
          </w:rPr>
        </w:r>
        <w:r w:rsidR="005C79AF">
          <w:rPr>
            <w:noProof/>
            <w:webHidden/>
          </w:rPr>
          <w:fldChar w:fldCharType="separate"/>
        </w:r>
        <w:r w:rsidR="005C79AF">
          <w:rPr>
            <w:noProof/>
            <w:webHidden/>
          </w:rPr>
          <w:t>31</w:t>
        </w:r>
        <w:r w:rsidR="005C79AF">
          <w:rPr>
            <w:noProof/>
            <w:webHidden/>
          </w:rPr>
          <w:fldChar w:fldCharType="end"/>
        </w:r>
      </w:hyperlink>
    </w:p>
    <w:p w14:paraId="7719197F" w14:textId="77777777" w:rsidR="005C79AF" w:rsidRDefault="00661DF0">
      <w:pPr>
        <w:pStyle w:val="TOC2"/>
        <w:rPr>
          <w:rFonts w:asciiTheme="minorHAnsi" w:eastAsiaTheme="minorEastAsia" w:hAnsiTheme="minorHAnsi" w:cstheme="minorBidi"/>
          <w:b w:val="0"/>
          <w:noProof/>
          <w:sz w:val="22"/>
          <w:szCs w:val="22"/>
        </w:rPr>
      </w:pPr>
      <w:hyperlink w:anchor="_Toc442880991" w:history="1">
        <w:r w:rsidR="005C79AF" w:rsidRPr="008E7466">
          <w:rPr>
            <w:rStyle w:val="Hyperlink"/>
            <w:noProof/>
          </w:rPr>
          <w:t>A.4 Packaging and Installation</w:t>
        </w:r>
        <w:r w:rsidR="005C79AF">
          <w:rPr>
            <w:noProof/>
            <w:webHidden/>
          </w:rPr>
          <w:tab/>
        </w:r>
        <w:r w:rsidR="005C79AF">
          <w:rPr>
            <w:noProof/>
            <w:webHidden/>
          </w:rPr>
          <w:fldChar w:fldCharType="begin"/>
        </w:r>
        <w:r w:rsidR="005C79AF">
          <w:rPr>
            <w:noProof/>
            <w:webHidden/>
          </w:rPr>
          <w:instrText xml:space="preserve"> PAGEREF _Toc442880991 \h </w:instrText>
        </w:r>
        <w:r w:rsidR="005C79AF">
          <w:rPr>
            <w:noProof/>
            <w:webHidden/>
          </w:rPr>
        </w:r>
        <w:r w:rsidR="005C79AF">
          <w:rPr>
            <w:noProof/>
            <w:webHidden/>
          </w:rPr>
          <w:fldChar w:fldCharType="separate"/>
        </w:r>
        <w:r w:rsidR="005C79AF">
          <w:rPr>
            <w:noProof/>
            <w:webHidden/>
          </w:rPr>
          <w:t>31</w:t>
        </w:r>
        <w:r w:rsidR="005C79AF">
          <w:rPr>
            <w:noProof/>
            <w:webHidden/>
          </w:rPr>
          <w:fldChar w:fldCharType="end"/>
        </w:r>
      </w:hyperlink>
    </w:p>
    <w:p w14:paraId="18F40D75" w14:textId="77777777" w:rsidR="005C79AF" w:rsidRDefault="00661DF0">
      <w:pPr>
        <w:pStyle w:val="TOC2"/>
        <w:rPr>
          <w:rFonts w:asciiTheme="minorHAnsi" w:eastAsiaTheme="minorEastAsia" w:hAnsiTheme="minorHAnsi" w:cstheme="minorBidi"/>
          <w:b w:val="0"/>
          <w:noProof/>
          <w:sz w:val="22"/>
          <w:szCs w:val="22"/>
        </w:rPr>
      </w:pPr>
      <w:hyperlink w:anchor="_Toc442880992" w:history="1">
        <w:r w:rsidR="005C79AF" w:rsidRPr="008E7466">
          <w:rPr>
            <w:rStyle w:val="Hyperlink"/>
            <w:noProof/>
          </w:rPr>
          <w:t>A.5 Design Metrics</w:t>
        </w:r>
        <w:r w:rsidR="005C79AF">
          <w:rPr>
            <w:noProof/>
            <w:webHidden/>
          </w:rPr>
          <w:tab/>
        </w:r>
        <w:r w:rsidR="005C79AF">
          <w:rPr>
            <w:noProof/>
            <w:webHidden/>
          </w:rPr>
          <w:fldChar w:fldCharType="begin"/>
        </w:r>
        <w:r w:rsidR="005C79AF">
          <w:rPr>
            <w:noProof/>
            <w:webHidden/>
          </w:rPr>
          <w:instrText xml:space="preserve"> PAGEREF _Toc442880992 \h </w:instrText>
        </w:r>
        <w:r w:rsidR="005C79AF">
          <w:rPr>
            <w:noProof/>
            <w:webHidden/>
          </w:rPr>
        </w:r>
        <w:r w:rsidR="005C79AF">
          <w:rPr>
            <w:noProof/>
            <w:webHidden/>
          </w:rPr>
          <w:fldChar w:fldCharType="separate"/>
        </w:r>
        <w:r w:rsidR="005C79AF">
          <w:rPr>
            <w:noProof/>
            <w:webHidden/>
          </w:rPr>
          <w:t>31</w:t>
        </w:r>
        <w:r w:rsidR="005C79AF">
          <w:rPr>
            <w:noProof/>
            <w:webHidden/>
          </w:rPr>
          <w:fldChar w:fldCharType="end"/>
        </w:r>
      </w:hyperlink>
    </w:p>
    <w:p w14:paraId="65B4FFC4" w14:textId="77777777" w:rsidR="005C79AF" w:rsidRDefault="00661DF0">
      <w:pPr>
        <w:pStyle w:val="TOC1"/>
        <w:rPr>
          <w:rFonts w:asciiTheme="minorHAnsi" w:eastAsiaTheme="minorEastAsia" w:hAnsiTheme="minorHAnsi" w:cstheme="minorBidi"/>
          <w:b w:val="0"/>
          <w:noProof/>
          <w:sz w:val="22"/>
          <w:szCs w:val="22"/>
        </w:rPr>
      </w:pPr>
      <w:hyperlink w:anchor="_Toc442880993" w:history="1">
        <w:r w:rsidR="005C79AF" w:rsidRPr="008E7466">
          <w:rPr>
            <w:rStyle w:val="Hyperlink"/>
            <w:noProof/>
          </w:rPr>
          <w:t>Attachment D – Change Log</w:t>
        </w:r>
        <w:r w:rsidR="005C79AF">
          <w:rPr>
            <w:noProof/>
            <w:webHidden/>
          </w:rPr>
          <w:tab/>
        </w:r>
        <w:r w:rsidR="005C79AF">
          <w:rPr>
            <w:noProof/>
            <w:webHidden/>
          </w:rPr>
          <w:fldChar w:fldCharType="begin"/>
        </w:r>
        <w:r w:rsidR="005C79AF">
          <w:rPr>
            <w:noProof/>
            <w:webHidden/>
          </w:rPr>
          <w:instrText xml:space="preserve"> PAGEREF _Toc442880993 \h </w:instrText>
        </w:r>
        <w:r w:rsidR="005C79AF">
          <w:rPr>
            <w:noProof/>
            <w:webHidden/>
          </w:rPr>
        </w:r>
        <w:r w:rsidR="005C79AF">
          <w:rPr>
            <w:noProof/>
            <w:webHidden/>
          </w:rPr>
          <w:fldChar w:fldCharType="separate"/>
        </w:r>
        <w:r w:rsidR="005C79AF">
          <w:rPr>
            <w:noProof/>
            <w:webHidden/>
          </w:rPr>
          <w:t>32</w:t>
        </w:r>
        <w:r w:rsidR="005C79AF">
          <w:rPr>
            <w:noProof/>
            <w:webHidden/>
          </w:rPr>
          <w:fldChar w:fldCharType="end"/>
        </w:r>
      </w:hyperlink>
    </w:p>
    <w:p w14:paraId="211FEA36" w14:textId="77777777" w:rsidR="007C1524" w:rsidRDefault="003224BE" w:rsidP="00B52EA0">
      <w:pPr>
        <w:pStyle w:val="TOC1"/>
      </w:pPr>
      <w:r>
        <w:fldChar w:fldCharType="end"/>
      </w:r>
    </w:p>
    <w:p w14:paraId="6068DCFA" w14:textId="77777777" w:rsidR="007C1524" w:rsidRDefault="007C1524">
      <w:r>
        <w:br w:type="page"/>
      </w:r>
    </w:p>
    <w:p w14:paraId="31F247FA" w14:textId="77777777" w:rsidR="007C1524" w:rsidRDefault="007C1524" w:rsidP="00B52EA0">
      <w:pPr>
        <w:pStyle w:val="TOC1"/>
      </w:pPr>
      <w:r>
        <w:lastRenderedPageBreak/>
        <w:t>List of Tables</w:t>
      </w:r>
    </w:p>
    <w:p w14:paraId="33835AF7" w14:textId="77777777" w:rsidR="005C79AF" w:rsidRDefault="007C1524">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42880994" w:history="1">
        <w:r w:rsidR="005C79AF" w:rsidRPr="003E21E7">
          <w:rPr>
            <w:rStyle w:val="Hyperlink"/>
            <w:noProof/>
          </w:rPr>
          <w:t>Table 1: Scope Inclusions</w:t>
        </w:r>
        <w:r w:rsidR="005C79AF">
          <w:rPr>
            <w:noProof/>
            <w:webHidden/>
          </w:rPr>
          <w:tab/>
        </w:r>
        <w:r w:rsidR="005C79AF">
          <w:rPr>
            <w:noProof/>
            <w:webHidden/>
          </w:rPr>
          <w:fldChar w:fldCharType="begin"/>
        </w:r>
        <w:r w:rsidR="005C79AF">
          <w:rPr>
            <w:noProof/>
            <w:webHidden/>
          </w:rPr>
          <w:instrText xml:space="preserve"> PAGEREF _Toc442880994 \h </w:instrText>
        </w:r>
        <w:r w:rsidR="005C79AF">
          <w:rPr>
            <w:noProof/>
            <w:webHidden/>
          </w:rPr>
        </w:r>
        <w:r w:rsidR="005C79AF">
          <w:rPr>
            <w:noProof/>
            <w:webHidden/>
          </w:rPr>
          <w:fldChar w:fldCharType="separate"/>
        </w:r>
        <w:r w:rsidR="005C79AF">
          <w:rPr>
            <w:noProof/>
            <w:webHidden/>
          </w:rPr>
          <w:t>7</w:t>
        </w:r>
        <w:r w:rsidR="005C79AF">
          <w:rPr>
            <w:noProof/>
            <w:webHidden/>
          </w:rPr>
          <w:fldChar w:fldCharType="end"/>
        </w:r>
      </w:hyperlink>
    </w:p>
    <w:p w14:paraId="514571F9" w14:textId="77777777" w:rsidR="005C79AF" w:rsidRDefault="00661DF0">
      <w:pPr>
        <w:pStyle w:val="TableofFigures"/>
        <w:tabs>
          <w:tab w:val="right" w:leader="dot" w:pos="9350"/>
        </w:tabs>
        <w:rPr>
          <w:rFonts w:asciiTheme="minorHAnsi" w:eastAsiaTheme="minorEastAsia" w:hAnsiTheme="minorHAnsi" w:cstheme="minorBidi"/>
          <w:noProof/>
          <w:szCs w:val="22"/>
        </w:rPr>
      </w:pPr>
      <w:hyperlink w:anchor="_Toc442880995" w:history="1">
        <w:r w:rsidR="005C79AF" w:rsidRPr="003E21E7">
          <w:rPr>
            <w:rStyle w:val="Hyperlink"/>
            <w:noProof/>
          </w:rPr>
          <w:t>Table 2: Primary and Secondary Users</w:t>
        </w:r>
        <w:r w:rsidR="005C79AF">
          <w:rPr>
            <w:noProof/>
            <w:webHidden/>
          </w:rPr>
          <w:tab/>
        </w:r>
        <w:r w:rsidR="005C79AF">
          <w:rPr>
            <w:noProof/>
            <w:webHidden/>
          </w:rPr>
          <w:fldChar w:fldCharType="begin"/>
        </w:r>
        <w:r w:rsidR="005C79AF">
          <w:rPr>
            <w:noProof/>
            <w:webHidden/>
          </w:rPr>
          <w:instrText xml:space="preserve"> PAGEREF _Toc442880995 \h </w:instrText>
        </w:r>
        <w:r w:rsidR="005C79AF">
          <w:rPr>
            <w:noProof/>
            <w:webHidden/>
          </w:rPr>
        </w:r>
        <w:r w:rsidR="005C79AF">
          <w:rPr>
            <w:noProof/>
            <w:webHidden/>
          </w:rPr>
          <w:fldChar w:fldCharType="separate"/>
        </w:r>
        <w:r w:rsidR="005C79AF">
          <w:rPr>
            <w:noProof/>
            <w:webHidden/>
          </w:rPr>
          <w:t>7</w:t>
        </w:r>
        <w:r w:rsidR="005C79AF">
          <w:rPr>
            <w:noProof/>
            <w:webHidden/>
          </w:rPr>
          <w:fldChar w:fldCharType="end"/>
        </w:r>
      </w:hyperlink>
    </w:p>
    <w:p w14:paraId="703238CB" w14:textId="77777777" w:rsidR="005C79AF" w:rsidRDefault="00661DF0">
      <w:pPr>
        <w:pStyle w:val="TableofFigures"/>
        <w:tabs>
          <w:tab w:val="right" w:leader="dot" w:pos="9350"/>
        </w:tabs>
        <w:rPr>
          <w:rFonts w:asciiTheme="minorHAnsi" w:eastAsiaTheme="minorEastAsia" w:hAnsiTheme="minorHAnsi" w:cstheme="minorBidi"/>
          <w:noProof/>
          <w:szCs w:val="22"/>
        </w:rPr>
      </w:pPr>
      <w:hyperlink w:anchor="_Toc442880996" w:history="1">
        <w:r w:rsidR="005C79AF" w:rsidRPr="003E21E7">
          <w:rPr>
            <w:rStyle w:val="Hyperlink"/>
            <w:noProof/>
          </w:rPr>
          <w:t>Table 3: Functional Requirements</w:t>
        </w:r>
        <w:r w:rsidR="005C79AF">
          <w:rPr>
            <w:noProof/>
            <w:webHidden/>
          </w:rPr>
          <w:tab/>
        </w:r>
        <w:r w:rsidR="005C79AF">
          <w:rPr>
            <w:noProof/>
            <w:webHidden/>
          </w:rPr>
          <w:fldChar w:fldCharType="begin"/>
        </w:r>
        <w:r w:rsidR="005C79AF">
          <w:rPr>
            <w:noProof/>
            <w:webHidden/>
          </w:rPr>
          <w:instrText xml:space="preserve"> PAGEREF _Toc442880996 \h </w:instrText>
        </w:r>
        <w:r w:rsidR="005C79AF">
          <w:rPr>
            <w:noProof/>
            <w:webHidden/>
          </w:rPr>
        </w:r>
        <w:r w:rsidR="005C79AF">
          <w:rPr>
            <w:noProof/>
            <w:webHidden/>
          </w:rPr>
          <w:fldChar w:fldCharType="separate"/>
        </w:r>
        <w:r w:rsidR="005C79AF">
          <w:rPr>
            <w:noProof/>
            <w:webHidden/>
          </w:rPr>
          <w:t>9</w:t>
        </w:r>
        <w:r w:rsidR="005C79AF">
          <w:rPr>
            <w:noProof/>
            <w:webHidden/>
          </w:rPr>
          <w:fldChar w:fldCharType="end"/>
        </w:r>
      </w:hyperlink>
    </w:p>
    <w:p w14:paraId="51B9ADB2" w14:textId="77777777" w:rsidR="005C79AF" w:rsidRDefault="00661DF0">
      <w:pPr>
        <w:pStyle w:val="TableofFigures"/>
        <w:tabs>
          <w:tab w:val="right" w:leader="dot" w:pos="9350"/>
        </w:tabs>
        <w:rPr>
          <w:rFonts w:asciiTheme="minorHAnsi" w:eastAsiaTheme="minorEastAsia" w:hAnsiTheme="minorHAnsi" w:cstheme="minorBidi"/>
          <w:noProof/>
          <w:szCs w:val="22"/>
        </w:rPr>
      </w:pPr>
      <w:hyperlink w:anchor="_Toc442880997" w:history="1">
        <w:r w:rsidR="005C79AF" w:rsidRPr="003E21E7">
          <w:rPr>
            <w:rStyle w:val="Hyperlink"/>
            <w:noProof/>
          </w:rPr>
          <w:t>Table 4 Database Information</w:t>
        </w:r>
        <w:r w:rsidR="005C79AF">
          <w:rPr>
            <w:noProof/>
            <w:webHidden/>
          </w:rPr>
          <w:tab/>
        </w:r>
        <w:r w:rsidR="005C79AF">
          <w:rPr>
            <w:noProof/>
            <w:webHidden/>
          </w:rPr>
          <w:fldChar w:fldCharType="begin"/>
        </w:r>
        <w:r w:rsidR="005C79AF">
          <w:rPr>
            <w:noProof/>
            <w:webHidden/>
          </w:rPr>
          <w:instrText xml:space="preserve"> PAGEREF _Toc442880997 \h </w:instrText>
        </w:r>
        <w:r w:rsidR="005C79AF">
          <w:rPr>
            <w:noProof/>
            <w:webHidden/>
          </w:rPr>
        </w:r>
        <w:r w:rsidR="005C79AF">
          <w:rPr>
            <w:noProof/>
            <w:webHidden/>
          </w:rPr>
          <w:fldChar w:fldCharType="separate"/>
        </w:r>
        <w:r w:rsidR="005C79AF">
          <w:rPr>
            <w:noProof/>
            <w:webHidden/>
          </w:rPr>
          <w:t>15</w:t>
        </w:r>
        <w:r w:rsidR="005C79AF">
          <w:rPr>
            <w:noProof/>
            <w:webHidden/>
          </w:rPr>
          <w:fldChar w:fldCharType="end"/>
        </w:r>
      </w:hyperlink>
    </w:p>
    <w:p w14:paraId="5B495982" w14:textId="77777777" w:rsidR="005C79AF" w:rsidRDefault="00661DF0">
      <w:pPr>
        <w:pStyle w:val="TableofFigures"/>
        <w:tabs>
          <w:tab w:val="right" w:leader="dot" w:pos="9350"/>
        </w:tabs>
        <w:rPr>
          <w:rFonts w:asciiTheme="minorHAnsi" w:eastAsiaTheme="minorEastAsia" w:hAnsiTheme="minorHAnsi" w:cstheme="minorBidi"/>
          <w:noProof/>
          <w:szCs w:val="22"/>
        </w:rPr>
      </w:pPr>
      <w:hyperlink w:anchor="_Toc442880998" w:history="1">
        <w:r w:rsidR="005C79AF" w:rsidRPr="003E21E7">
          <w:rPr>
            <w:rStyle w:val="Hyperlink"/>
            <w:noProof/>
          </w:rPr>
          <w:t>Table 5 : Grouping: Routines</w:t>
        </w:r>
        <w:r w:rsidR="005C79AF">
          <w:rPr>
            <w:noProof/>
            <w:webHidden/>
          </w:rPr>
          <w:tab/>
        </w:r>
        <w:r w:rsidR="005C79AF">
          <w:rPr>
            <w:noProof/>
            <w:webHidden/>
          </w:rPr>
          <w:fldChar w:fldCharType="begin"/>
        </w:r>
        <w:r w:rsidR="005C79AF">
          <w:rPr>
            <w:noProof/>
            <w:webHidden/>
          </w:rPr>
          <w:instrText xml:space="preserve"> PAGEREF _Toc442880998 \h </w:instrText>
        </w:r>
        <w:r w:rsidR="005C79AF">
          <w:rPr>
            <w:noProof/>
            <w:webHidden/>
          </w:rPr>
        </w:r>
        <w:r w:rsidR="005C79AF">
          <w:rPr>
            <w:noProof/>
            <w:webHidden/>
          </w:rPr>
          <w:fldChar w:fldCharType="separate"/>
        </w:r>
        <w:r w:rsidR="005C79AF">
          <w:rPr>
            <w:noProof/>
            <w:webHidden/>
          </w:rPr>
          <w:t>20</w:t>
        </w:r>
        <w:r w:rsidR="005C79AF">
          <w:rPr>
            <w:noProof/>
            <w:webHidden/>
          </w:rPr>
          <w:fldChar w:fldCharType="end"/>
        </w:r>
      </w:hyperlink>
    </w:p>
    <w:p w14:paraId="27FBB3E2" w14:textId="77777777" w:rsidR="005C79AF" w:rsidRDefault="00661DF0">
      <w:pPr>
        <w:pStyle w:val="TableofFigures"/>
        <w:tabs>
          <w:tab w:val="right" w:leader="dot" w:pos="9350"/>
        </w:tabs>
        <w:rPr>
          <w:rFonts w:asciiTheme="minorHAnsi" w:eastAsiaTheme="minorEastAsia" w:hAnsiTheme="minorHAnsi" w:cstheme="minorBidi"/>
          <w:noProof/>
          <w:szCs w:val="22"/>
        </w:rPr>
      </w:pPr>
      <w:hyperlink w:anchor="_Toc442880999" w:history="1">
        <w:r w:rsidR="005C79AF" w:rsidRPr="003E21E7">
          <w:rPr>
            <w:rStyle w:val="Hyperlink"/>
            <w:noProof/>
          </w:rPr>
          <w:t>Table 6: Acronym List</w:t>
        </w:r>
        <w:r w:rsidR="005C79AF">
          <w:rPr>
            <w:noProof/>
            <w:webHidden/>
          </w:rPr>
          <w:tab/>
        </w:r>
        <w:r w:rsidR="005C79AF">
          <w:rPr>
            <w:noProof/>
            <w:webHidden/>
          </w:rPr>
          <w:fldChar w:fldCharType="begin"/>
        </w:r>
        <w:r w:rsidR="005C79AF">
          <w:rPr>
            <w:noProof/>
            <w:webHidden/>
          </w:rPr>
          <w:instrText xml:space="preserve"> PAGEREF _Toc442880999 \h </w:instrText>
        </w:r>
        <w:r w:rsidR="005C79AF">
          <w:rPr>
            <w:noProof/>
            <w:webHidden/>
          </w:rPr>
        </w:r>
        <w:r w:rsidR="005C79AF">
          <w:rPr>
            <w:noProof/>
            <w:webHidden/>
          </w:rPr>
          <w:fldChar w:fldCharType="separate"/>
        </w:r>
        <w:r w:rsidR="005C79AF">
          <w:rPr>
            <w:noProof/>
            <w:webHidden/>
          </w:rPr>
          <w:t>29</w:t>
        </w:r>
        <w:r w:rsidR="005C79AF">
          <w:rPr>
            <w:noProof/>
            <w:webHidden/>
          </w:rPr>
          <w:fldChar w:fldCharType="end"/>
        </w:r>
      </w:hyperlink>
    </w:p>
    <w:p w14:paraId="7F245965" w14:textId="77777777" w:rsidR="007C1524" w:rsidRDefault="007C1524" w:rsidP="00B52EA0">
      <w:pPr>
        <w:pStyle w:val="TOC1"/>
      </w:pPr>
      <w:r>
        <w:fldChar w:fldCharType="end"/>
      </w:r>
    </w:p>
    <w:p w14:paraId="30867B7E" w14:textId="77777777" w:rsidR="004F3A80" w:rsidRDefault="007C1524" w:rsidP="00B52EA0">
      <w:pPr>
        <w:pStyle w:val="TOC1"/>
      </w:pPr>
      <w:r>
        <w:t>List of Figures</w:t>
      </w:r>
    </w:p>
    <w:p w14:paraId="145F7313" w14:textId="77777777" w:rsidR="00AF4A93" w:rsidRDefault="007C1524">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442950132" w:history="1">
        <w:r w:rsidR="00AF4A93" w:rsidRPr="00773CD9">
          <w:rPr>
            <w:rStyle w:val="Hyperlink"/>
            <w:noProof/>
          </w:rPr>
          <w:t>Figure 1: Fee Claim SC Determination Application Context Diagram</w:t>
        </w:r>
        <w:r w:rsidR="00AF4A93">
          <w:rPr>
            <w:noProof/>
            <w:webHidden/>
          </w:rPr>
          <w:tab/>
        </w:r>
        <w:r w:rsidR="00AF4A93">
          <w:rPr>
            <w:noProof/>
            <w:webHidden/>
          </w:rPr>
          <w:fldChar w:fldCharType="begin"/>
        </w:r>
        <w:r w:rsidR="00AF4A93">
          <w:rPr>
            <w:noProof/>
            <w:webHidden/>
          </w:rPr>
          <w:instrText xml:space="preserve"> PAGEREF _Toc442950132 \h </w:instrText>
        </w:r>
        <w:r w:rsidR="00AF4A93">
          <w:rPr>
            <w:noProof/>
            <w:webHidden/>
          </w:rPr>
        </w:r>
        <w:r w:rsidR="00AF4A93">
          <w:rPr>
            <w:noProof/>
            <w:webHidden/>
          </w:rPr>
          <w:fldChar w:fldCharType="separate"/>
        </w:r>
        <w:r w:rsidR="00AF4A93">
          <w:rPr>
            <w:noProof/>
            <w:webHidden/>
          </w:rPr>
          <w:t>11</w:t>
        </w:r>
        <w:r w:rsidR="00AF4A93">
          <w:rPr>
            <w:noProof/>
            <w:webHidden/>
          </w:rPr>
          <w:fldChar w:fldCharType="end"/>
        </w:r>
      </w:hyperlink>
    </w:p>
    <w:p w14:paraId="2CCE4C43" w14:textId="77777777" w:rsidR="00AF4A93" w:rsidRDefault="00661DF0">
      <w:pPr>
        <w:pStyle w:val="TableofFigures"/>
        <w:tabs>
          <w:tab w:val="right" w:leader="dot" w:pos="9350"/>
        </w:tabs>
        <w:rPr>
          <w:rFonts w:asciiTheme="minorHAnsi" w:eastAsiaTheme="minorEastAsia" w:hAnsiTheme="minorHAnsi" w:cstheme="minorBidi"/>
          <w:noProof/>
          <w:szCs w:val="22"/>
        </w:rPr>
      </w:pPr>
      <w:hyperlink w:anchor="_Toc442950133" w:history="1">
        <w:r w:rsidR="00AF4A93" w:rsidRPr="00773CD9">
          <w:rPr>
            <w:rStyle w:val="Hyperlink"/>
            <w:noProof/>
          </w:rPr>
          <w:t>Figure 2: Overview of EDI X12 Messaging</w:t>
        </w:r>
        <w:r w:rsidR="00AF4A93">
          <w:rPr>
            <w:noProof/>
            <w:webHidden/>
          </w:rPr>
          <w:tab/>
        </w:r>
        <w:r w:rsidR="00AF4A93">
          <w:rPr>
            <w:noProof/>
            <w:webHidden/>
          </w:rPr>
          <w:fldChar w:fldCharType="begin"/>
        </w:r>
        <w:r w:rsidR="00AF4A93">
          <w:rPr>
            <w:noProof/>
            <w:webHidden/>
          </w:rPr>
          <w:instrText xml:space="preserve"> PAGEREF _Toc442950133 \h </w:instrText>
        </w:r>
        <w:r w:rsidR="00AF4A93">
          <w:rPr>
            <w:noProof/>
            <w:webHidden/>
          </w:rPr>
        </w:r>
        <w:r w:rsidR="00AF4A93">
          <w:rPr>
            <w:noProof/>
            <w:webHidden/>
          </w:rPr>
          <w:fldChar w:fldCharType="separate"/>
        </w:r>
        <w:r w:rsidR="00AF4A93">
          <w:rPr>
            <w:noProof/>
            <w:webHidden/>
          </w:rPr>
          <w:t>12</w:t>
        </w:r>
        <w:r w:rsidR="00AF4A93">
          <w:rPr>
            <w:noProof/>
            <w:webHidden/>
          </w:rPr>
          <w:fldChar w:fldCharType="end"/>
        </w:r>
      </w:hyperlink>
    </w:p>
    <w:p w14:paraId="01506E33" w14:textId="77777777" w:rsidR="00AF4A93" w:rsidRDefault="00661DF0">
      <w:pPr>
        <w:pStyle w:val="TableofFigures"/>
        <w:tabs>
          <w:tab w:val="right" w:leader="dot" w:pos="9350"/>
        </w:tabs>
        <w:rPr>
          <w:rFonts w:asciiTheme="minorHAnsi" w:eastAsiaTheme="minorEastAsia" w:hAnsiTheme="minorHAnsi" w:cstheme="minorBidi"/>
          <w:noProof/>
          <w:szCs w:val="22"/>
        </w:rPr>
      </w:pPr>
      <w:hyperlink w:anchor="_Toc442950134" w:history="1">
        <w:r w:rsidR="00AF4A93" w:rsidRPr="00773CD9">
          <w:rPr>
            <w:rStyle w:val="Hyperlink"/>
            <w:noProof/>
          </w:rPr>
          <w:t>Figure 3: Overview of Claims Processing and Eligibility (CP&amp;E) System and Interfaces</w:t>
        </w:r>
        <w:r w:rsidR="00AF4A93">
          <w:rPr>
            <w:noProof/>
            <w:webHidden/>
          </w:rPr>
          <w:tab/>
        </w:r>
        <w:r w:rsidR="00AF4A93">
          <w:rPr>
            <w:noProof/>
            <w:webHidden/>
          </w:rPr>
          <w:fldChar w:fldCharType="begin"/>
        </w:r>
        <w:r w:rsidR="00AF4A93">
          <w:rPr>
            <w:noProof/>
            <w:webHidden/>
          </w:rPr>
          <w:instrText xml:space="preserve"> PAGEREF _Toc442950134 \h </w:instrText>
        </w:r>
        <w:r w:rsidR="00AF4A93">
          <w:rPr>
            <w:noProof/>
            <w:webHidden/>
          </w:rPr>
        </w:r>
        <w:r w:rsidR="00AF4A93">
          <w:rPr>
            <w:noProof/>
            <w:webHidden/>
          </w:rPr>
          <w:fldChar w:fldCharType="separate"/>
        </w:r>
        <w:r w:rsidR="00AF4A93">
          <w:rPr>
            <w:noProof/>
            <w:webHidden/>
          </w:rPr>
          <w:t>13</w:t>
        </w:r>
        <w:r w:rsidR="00AF4A93">
          <w:rPr>
            <w:noProof/>
            <w:webHidden/>
          </w:rPr>
          <w:fldChar w:fldCharType="end"/>
        </w:r>
      </w:hyperlink>
    </w:p>
    <w:p w14:paraId="05A0556D" w14:textId="77777777" w:rsidR="00AF4A93" w:rsidRDefault="00661DF0">
      <w:pPr>
        <w:pStyle w:val="TableofFigures"/>
        <w:tabs>
          <w:tab w:val="right" w:leader="dot" w:pos="9350"/>
        </w:tabs>
        <w:rPr>
          <w:rFonts w:asciiTheme="minorHAnsi" w:eastAsiaTheme="minorEastAsia" w:hAnsiTheme="minorHAnsi" w:cstheme="minorBidi"/>
          <w:noProof/>
          <w:szCs w:val="22"/>
        </w:rPr>
      </w:pPr>
      <w:hyperlink w:anchor="_Toc442950135" w:history="1">
        <w:r w:rsidR="00AF4A93" w:rsidRPr="00773CD9">
          <w:rPr>
            <w:rStyle w:val="Hyperlink"/>
            <w:noProof/>
          </w:rPr>
          <w:t>Figure 4: Data Model</w:t>
        </w:r>
        <w:r w:rsidR="00AF4A93">
          <w:rPr>
            <w:noProof/>
            <w:webHidden/>
          </w:rPr>
          <w:tab/>
        </w:r>
        <w:r w:rsidR="00AF4A93">
          <w:rPr>
            <w:noProof/>
            <w:webHidden/>
          </w:rPr>
          <w:fldChar w:fldCharType="begin"/>
        </w:r>
        <w:r w:rsidR="00AF4A93">
          <w:rPr>
            <w:noProof/>
            <w:webHidden/>
          </w:rPr>
          <w:instrText xml:space="preserve"> PAGEREF _Toc442950135 \h </w:instrText>
        </w:r>
        <w:r w:rsidR="00AF4A93">
          <w:rPr>
            <w:noProof/>
            <w:webHidden/>
          </w:rPr>
        </w:r>
        <w:r w:rsidR="00AF4A93">
          <w:rPr>
            <w:noProof/>
            <w:webHidden/>
          </w:rPr>
          <w:fldChar w:fldCharType="separate"/>
        </w:r>
        <w:r w:rsidR="00AF4A93">
          <w:rPr>
            <w:noProof/>
            <w:webHidden/>
          </w:rPr>
          <w:t>14</w:t>
        </w:r>
        <w:r w:rsidR="00AF4A93">
          <w:rPr>
            <w:noProof/>
            <w:webHidden/>
          </w:rPr>
          <w:fldChar w:fldCharType="end"/>
        </w:r>
      </w:hyperlink>
    </w:p>
    <w:p w14:paraId="72F9E13B" w14:textId="77777777" w:rsidR="00AF4A93" w:rsidRDefault="00661DF0">
      <w:pPr>
        <w:pStyle w:val="TableofFigures"/>
        <w:tabs>
          <w:tab w:val="right" w:leader="dot" w:pos="9350"/>
        </w:tabs>
        <w:rPr>
          <w:rFonts w:asciiTheme="minorHAnsi" w:eastAsiaTheme="minorEastAsia" w:hAnsiTheme="minorHAnsi" w:cstheme="minorBidi"/>
          <w:noProof/>
          <w:szCs w:val="22"/>
        </w:rPr>
      </w:pPr>
      <w:hyperlink w:anchor="_Toc442950136" w:history="1">
        <w:r w:rsidR="00AF4A93" w:rsidRPr="00773CD9">
          <w:rPr>
            <w:rStyle w:val="Hyperlink"/>
            <w:noProof/>
          </w:rPr>
          <w:t>Figure 5 Network Architecture</w:t>
        </w:r>
        <w:r w:rsidR="00AF4A93">
          <w:rPr>
            <w:noProof/>
            <w:webHidden/>
          </w:rPr>
          <w:tab/>
        </w:r>
        <w:r w:rsidR="00AF4A93">
          <w:rPr>
            <w:noProof/>
            <w:webHidden/>
          </w:rPr>
          <w:fldChar w:fldCharType="begin"/>
        </w:r>
        <w:r w:rsidR="00AF4A93">
          <w:rPr>
            <w:noProof/>
            <w:webHidden/>
          </w:rPr>
          <w:instrText xml:space="preserve"> PAGEREF _Toc442950136 \h </w:instrText>
        </w:r>
        <w:r w:rsidR="00AF4A93">
          <w:rPr>
            <w:noProof/>
            <w:webHidden/>
          </w:rPr>
        </w:r>
        <w:r w:rsidR="00AF4A93">
          <w:rPr>
            <w:noProof/>
            <w:webHidden/>
          </w:rPr>
          <w:fldChar w:fldCharType="separate"/>
        </w:r>
        <w:r w:rsidR="00AF4A93">
          <w:rPr>
            <w:noProof/>
            <w:webHidden/>
          </w:rPr>
          <w:t>18</w:t>
        </w:r>
        <w:r w:rsidR="00AF4A93">
          <w:rPr>
            <w:noProof/>
            <w:webHidden/>
          </w:rPr>
          <w:fldChar w:fldCharType="end"/>
        </w:r>
      </w:hyperlink>
    </w:p>
    <w:p w14:paraId="77428754" w14:textId="77777777" w:rsidR="00AF4A93" w:rsidRDefault="00661DF0">
      <w:pPr>
        <w:pStyle w:val="TableofFigures"/>
        <w:tabs>
          <w:tab w:val="right" w:leader="dot" w:pos="9350"/>
        </w:tabs>
        <w:rPr>
          <w:rFonts w:asciiTheme="minorHAnsi" w:eastAsiaTheme="minorEastAsia" w:hAnsiTheme="minorHAnsi" w:cstheme="minorBidi"/>
          <w:noProof/>
          <w:szCs w:val="22"/>
        </w:rPr>
      </w:pPr>
      <w:hyperlink w:anchor="_Toc442950137" w:history="1">
        <w:r w:rsidR="00AF4A93" w:rsidRPr="00773CD9">
          <w:rPr>
            <w:rStyle w:val="Hyperlink"/>
            <w:noProof/>
          </w:rPr>
          <w:t>Figure 6 Enterprise Architecture</w:t>
        </w:r>
        <w:r w:rsidR="00AF4A93">
          <w:rPr>
            <w:noProof/>
            <w:webHidden/>
          </w:rPr>
          <w:tab/>
        </w:r>
        <w:r w:rsidR="00AF4A93">
          <w:rPr>
            <w:noProof/>
            <w:webHidden/>
          </w:rPr>
          <w:fldChar w:fldCharType="begin"/>
        </w:r>
        <w:r w:rsidR="00AF4A93">
          <w:rPr>
            <w:noProof/>
            <w:webHidden/>
          </w:rPr>
          <w:instrText xml:space="preserve"> PAGEREF _Toc442950137 \h </w:instrText>
        </w:r>
        <w:r w:rsidR="00AF4A93">
          <w:rPr>
            <w:noProof/>
            <w:webHidden/>
          </w:rPr>
        </w:r>
        <w:r w:rsidR="00AF4A93">
          <w:rPr>
            <w:noProof/>
            <w:webHidden/>
          </w:rPr>
          <w:fldChar w:fldCharType="separate"/>
        </w:r>
        <w:r w:rsidR="00AF4A93">
          <w:rPr>
            <w:noProof/>
            <w:webHidden/>
          </w:rPr>
          <w:t>19</w:t>
        </w:r>
        <w:r w:rsidR="00AF4A93">
          <w:rPr>
            <w:noProof/>
            <w:webHidden/>
          </w:rPr>
          <w:fldChar w:fldCharType="end"/>
        </w:r>
      </w:hyperlink>
    </w:p>
    <w:p w14:paraId="465882E3" w14:textId="77777777" w:rsidR="007C1524" w:rsidRPr="007C1524" w:rsidRDefault="007C1524" w:rsidP="007C1524">
      <w:r>
        <w:fldChar w:fldCharType="end"/>
      </w:r>
    </w:p>
    <w:p w14:paraId="4CA217EE" w14:textId="77777777" w:rsidR="007C1524" w:rsidRDefault="007C1524" w:rsidP="007C1524"/>
    <w:p w14:paraId="017CE61F" w14:textId="77777777" w:rsidR="007C1524" w:rsidRPr="007C1524" w:rsidRDefault="007C1524" w:rsidP="007C1524">
      <w:pPr>
        <w:sectPr w:rsidR="007C1524" w:rsidRPr="007C1524" w:rsidSect="007A49D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14:paraId="2F94F2E1" w14:textId="630A83E1" w:rsidR="00F41862" w:rsidRDefault="00F41862" w:rsidP="00F41862">
      <w:pPr>
        <w:pStyle w:val="Heading1"/>
      </w:pPr>
      <w:bookmarkStart w:id="3" w:name="_Toc381778333"/>
      <w:bookmarkStart w:id="4" w:name="_Toc442880885"/>
      <w:bookmarkEnd w:id="0"/>
      <w:r>
        <w:lastRenderedPageBreak/>
        <w:t>Introduction</w:t>
      </w:r>
      <w:bookmarkEnd w:id="3"/>
      <w:bookmarkEnd w:id="4"/>
    </w:p>
    <w:p w14:paraId="40A94E0F" w14:textId="72BAA731" w:rsidR="00E42167" w:rsidRPr="00A12952" w:rsidRDefault="00C95815" w:rsidP="00A12952">
      <w:pPr>
        <w:pStyle w:val="BodyText"/>
      </w:pPr>
      <w:r w:rsidRPr="00A12952">
        <w:t xml:space="preserve">The proposed enhancement seeks modifications </w:t>
      </w:r>
      <w:r w:rsidR="00A92E22">
        <w:t xml:space="preserve">to </w:t>
      </w:r>
      <w:r w:rsidR="002731A0" w:rsidRPr="002731A0">
        <w:t xml:space="preserve">the </w:t>
      </w:r>
      <w:r w:rsidR="006A4FDF">
        <w:t>Fee Basis (</w:t>
      </w:r>
      <w:r w:rsidR="002731A0" w:rsidRPr="002731A0">
        <w:t>FB</w:t>
      </w:r>
      <w:r w:rsidR="006A4FDF">
        <w:t>)</w:t>
      </w:r>
      <w:r w:rsidR="002731A0" w:rsidRPr="002731A0">
        <w:t xml:space="preserve"> application’s Potential Cost Recovery Report (PCRR) to ensure that all </w:t>
      </w:r>
      <w:r w:rsidR="004A57D7">
        <w:t>N</w:t>
      </w:r>
      <w:r w:rsidR="002731A0" w:rsidRPr="002731A0">
        <w:t>on-VA Care</w:t>
      </w:r>
      <w:r w:rsidR="006A4FDF">
        <w:t xml:space="preserve"> </w:t>
      </w:r>
      <w:r w:rsidR="002731A0" w:rsidRPr="002731A0">
        <w:t>billed line item charges are included, regardless of responses entered in</w:t>
      </w:r>
      <w:r w:rsidR="006A4FDF">
        <w:t xml:space="preserve"> the FB software by Fee Clerks.</w:t>
      </w:r>
      <w:r w:rsidR="00A92E22">
        <w:t xml:space="preserve"> The </w:t>
      </w:r>
      <w:r w:rsidR="006A4FDF">
        <w:t xml:space="preserve">Department of Veterans </w:t>
      </w:r>
      <w:r w:rsidR="00B52EA0">
        <w:t>Affairs</w:t>
      </w:r>
      <w:r w:rsidR="006A4FDF">
        <w:t xml:space="preserve"> (</w:t>
      </w:r>
      <w:r w:rsidR="00A92E22">
        <w:t>VA</w:t>
      </w:r>
      <w:r w:rsidR="006A4FDF">
        <w:t>)</w:t>
      </w:r>
      <w:r w:rsidR="00A92E22">
        <w:t xml:space="preserve"> may only recoup the cost of paid Services.</w:t>
      </w:r>
      <w:r w:rsidR="00E42167" w:rsidRPr="00A12952">
        <w:t xml:space="preserve"> By removing the report filtering that pertains to the </w:t>
      </w:r>
      <w:r w:rsidR="006A4FDF">
        <w:t>Service Connected (</w:t>
      </w:r>
      <w:r w:rsidR="00E42167" w:rsidRPr="00A12952">
        <w:t>SC</w:t>
      </w:r>
      <w:r w:rsidR="006A4FDF">
        <w:t>)</w:t>
      </w:r>
      <w:r w:rsidR="00E42167" w:rsidRPr="00A12952">
        <w:t xml:space="preserve"> Condition and Potential Cost Recovery data values, line item charges previously excluded based on responses to POTENTIAL COST RECOVERY and SC CONDITION prompts in FB all </w:t>
      </w:r>
      <w:r w:rsidR="004A57D7">
        <w:t>N</w:t>
      </w:r>
      <w:r w:rsidR="00E42167" w:rsidRPr="00A12952">
        <w:t xml:space="preserve">on-VA care billed line item charges will appear on the </w:t>
      </w:r>
      <w:r w:rsidR="003328A3">
        <w:t>PCRR</w:t>
      </w:r>
      <w:r w:rsidR="00E42167" w:rsidRPr="00A12952">
        <w:t>, enabling the Revenue S</w:t>
      </w:r>
      <w:r w:rsidR="00951CA1">
        <w:t>taff to optimize cost recovery.</w:t>
      </w:r>
    </w:p>
    <w:p w14:paraId="3A24624A" w14:textId="77777777" w:rsidR="00CE48A2" w:rsidRDefault="00CE48A2" w:rsidP="0088528A">
      <w:pPr>
        <w:pStyle w:val="Heading2"/>
      </w:pPr>
      <w:bookmarkStart w:id="5" w:name="_Ref439167770"/>
      <w:bookmarkStart w:id="6" w:name="_Toc442880886"/>
      <w:bookmarkStart w:id="7" w:name="_Toc381778338"/>
      <w:r>
        <w:t>Scope</w:t>
      </w:r>
      <w:bookmarkEnd w:id="5"/>
      <w:bookmarkEnd w:id="6"/>
    </w:p>
    <w:p w14:paraId="20DB9058" w14:textId="338F8CD4" w:rsidR="00CE48A2" w:rsidRDefault="00CE48A2" w:rsidP="00CE48A2">
      <w:pPr>
        <w:pStyle w:val="BodyText"/>
      </w:pPr>
      <w:r>
        <w:t xml:space="preserve">This section describes the project scope which includes changes to the </w:t>
      </w:r>
      <w:proofErr w:type="spellStart"/>
      <w:r>
        <w:t>VistA</w:t>
      </w:r>
      <w:proofErr w:type="spellEnd"/>
      <w:r>
        <w:t xml:space="preserve"> FB application. The scope of this enhancement is to address requirements described in the </w:t>
      </w:r>
      <w:r w:rsidR="000F2F3E">
        <w:t>Requirements</w:t>
      </w:r>
      <w:r>
        <w:t xml:space="preserve"> Specification Document (RSD) as elaborated from the Business Requirements Document (BRD); both are available via Technical Services Project Repository (TSPR) here: </w:t>
      </w:r>
      <w:hyperlink r:id="rId16" w:history="1">
        <w:r w:rsidR="00C06751">
          <w:rPr>
            <w:rStyle w:val="Hyperlink"/>
          </w:rPr>
          <w:t>http://xxxxxxxxxxxxxxx/warboard/anotebk.asp?proj=1787&amp;Type=Active</w:t>
        </w:r>
      </w:hyperlink>
    </w:p>
    <w:p w14:paraId="223D432E" w14:textId="77777777" w:rsidR="00CE48A2" w:rsidRDefault="00CE48A2" w:rsidP="00CE48A2">
      <w:pPr>
        <w:pStyle w:val="Caption"/>
      </w:pPr>
      <w:bookmarkStart w:id="8" w:name="_Toc442880994"/>
      <w:r>
        <w:t xml:space="preserve">Table </w:t>
      </w:r>
      <w:r w:rsidR="00321F19">
        <w:fldChar w:fldCharType="begin"/>
      </w:r>
      <w:r w:rsidR="00321F19">
        <w:instrText xml:space="preserve"> SEQ Table \* ARABIC </w:instrText>
      </w:r>
      <w:r w:rsidR="00321F19">
        <w:fldChar w:fldCharType="separate"/>
      </w:r>
      <w:r w:rsidR="00543C54">
        <w:rPr>
          <w:noProof/>
        </w:rPr>
        <w:t>1</w:t>
      </w:r>
      <w:r w:rsidR="00321F19">
        <w:rPr>
          <w:noProof/>
        </w:rPr>
        <w:fldChar w:fldCharType="end"/>
      </w:r>
      <w:r w:rsidR="00256E71">
        <w:rPr>
          <w:noProof/>
        </w:rPr>
        <w:t>:</w:t>
      </w:r>
      <w:r>
        <w:t xml:space="preserve"> </w:t>
      </w:r>
      <w:r w:rsidRPr="00B53A3F">
        <w:t>Scope Inclusions</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ope Inclusions"/>
      </w:tblPr>
      <w:tblGrid>
        <w:gridCol w:w="9576"/>
      </w:tblGrid>
      <w:tr w:rsidR="00CE48A2" w:rsidRPr="002F1695" w14:paraId="78ADF86B" w14:textId="77777777" w:rsidTr="006A4FDF">
        <w:trPr>
          <w:cantSplit/>
          <w:tblHeader/>
        </w:trPr>
        <w:tc>
          <w:tcPr>
            <w:tcW w:w="5000" w:type="pct"/>
            <w:shd w:val="clear" w:color="auto" w:fill="F2F2F2" w:themeFill="background1" w:themeFillShade="F2"/>
          </w:tcPr>
          <w:p w14:paraId="234712EE" w14:textId="77777777" w:rsidR="00CE48A2" w:rsidRPr="001A1361" w:rsidRDefault="00CE48A2" w:rsidP="005D52C3">
            <w:pPr>
              <w:pStyle w:val="TableHeading"/>
            </w:pPr>
            <w:r w:rsidRPr="001A1361">
              <w:t>Includes</w:t>
            </w:r>
          </w:p>
        </w:tc>
      </w:tr>
      <w:tr w:rsidR="00CE48A2" w:rsidRPr="002F1695" w14:paraId="3095532F" w14:textId="77777777" w:rsidTr="006A4FDF">
        <w:trPr>
          <w:cantSplit/>
        </w:trPr>
        <w:tc>
          <w:tcPr>
            <w:tcW w:w="5000" w:type="pct"/>
            <w:shd w:val="clear" w:color="auto" w:fill="auto"/>
          </w:tcPr>
          <w:p w14:paraId="45201768" w14:textId="77777777" w:rsidR="00CE48A2" w:rsidRPr="007B6A4A" w:rsidRDefault="00CE48A2" w:rsidP="00256E71">
            <w:pPr>
              <w:pStyle w:val="TableText"/>
              <w:rPr>
                <w:b/>
              </w:rPr>
            </w:pPr>
            <w:r w:rsidRPr="007B6A4A">
              <w:rPr>
                <w:b/>
              </w:rPr>
              <w:t xml:space="preserve">Include billed line item charges for </w:t>
            </w:r>
            <w:r w:rsidR="004A57D7">
              <w:rPr>
                <w:b/>
              </w:rPr>
              <w:t>N</w:t>
            </w:r>
            <w:r w:rsidRPr="007B6A4A">
              <w:rPr>
                <w:b/>
              </w:rPr>
              <w:t>on-VA Care on the PCRR</w:t>
            </w:r>
          </w:p>
          <w:p w14:paraId="204FCDC2" w14:textId="67241306" w:rsidR="00CE48A2" w:rsidRPr="006A4FDF" w:rsidRDefault="00CE48A2" w:rsidP="006A4FDF">
            <w:pPr>
              <w:pStyle w:val="TableText"/>
              <w:numPr>
                <w:ilvl w:val="0"/>
                <w:numId w:val="2"/>
              </w:numPr>
              <w:spacing w:before="40" w:after="40"/>
              <w:rPr>
                <w:szCs w:val="22"/>
              </w:rPr>
            </w:pPr>
            <w:r w:rsidRPr="005E576E">
              <w:rPr>
                <w:szCs w:val="22"/>
              </w:rPr>
              <w:t xml:space="preserve">Logic will be removed from the existing PCRR that selects report data based on Potential Cost Recovery and/or SC Condition Yes/No responses in </w:t>
            </w:r>
            <w:r>
              <w:rPr>
                <w:szCs w:val="22"/>
              </w:rPr>
              <w:t>FB</w:t>
            </w:r>
            <w:r w:rsidR="006A4FDF">
              <w:rPr>
                <w:szCs w:val="22"/>
              </w:rPr>
              <w:t>.</w:t>
            </w:r>
          </w:p>
        </w:tc>
      </w:tr>
    </w:tbl>
    <w:p w14:paraId="6BA50564" w14:textId="77777777" w:rsidR="00256E71" w:rsidRDefault="00256E71" w:rsidP="00256E71">
      <w:pPr>
        <w:pStyle w:val="BodyText"/>
      </w:pPr>
      <w:r>
        <w:t>There are no exclusions to report.</w:t>
      </w:r>
    </w:p>
    <w:p w14:paraId="34CCCCEF" w14:textId="6A5D007F" w:rsidR="000C00A4" w:rsidRDefault="000C00A4" w:rsidP="0088528A">
      <w:pPr>
        <w:pStyle w:val="Heading2"/>
      </w:pPr>
      <w:bookmarkStart w:id="9" w:name="_Toc442880887"/>
      <w:r>
        <w:t xml:space="preserve">User </w:t>
      </w:r>
      <w:bookmarkEnd w:id="7"/>
      <w:r w:rsidR="00E459BA">
        <w:t>Profiles</w:t>
      </w:r>
      <w:bookmarkEnd w:id="9"/>
    </w:p>
    <w:p w14:paraId="2FDEAD30" w14:textId="1DDF39DA" w:rsidR="001E56AA" w:rsidRDefault="00E94D8D" w:rsidP="00E94D8D">
      <w:pPr>
        <w:pStyle w:val="BodyText"/>
      </w:pPr>
      <w:r>
        <w:t xml:space="preserve">User profiles </w:t>
      </w:r>
      <w:r w:rsidR="00FD6D13">
        <w:t>are the same as</w:t>
      </w:r>
      <w:r>
        <w:t xml:space="preserve"> those for </w:t>
      </w:r>
      <w:r w:rsidR="00B52EA0">
        <w:t>Integrated Billing (</w:t>
      </w:r>
      <w:r>
        <w:t>IB</w:t>
      </w:r>
      <w:r w:rsidR="00B52EA0">
        <w:t>)</w:t>
      </w:r>
      <w:r w:rsidR="00FD6D13">
        <w:t xml:space="preserve"> </w:t>
      </w:r>
      <w:r>
        <w:t xml:space="preserve">and FB; </w:t>
      </w:r>
      <w:r w:rsidR="00953A7B">
        <w:t>a</w:t>
      </w:r>
      <w:r w:rsidR="001E56AA">
        <w:t xml:space="preserve">dditional specifics for this project are elaborated in </w:t>
      </w:r>
      <w:r w:rsidR="001E56AA">
        <w:fldChar w:fldCharType="begin"/>
      </w:r>
      <w:r w:rsidR="001E56AA">
        <w:instrText xml:space="preserve"> REF _Ref423435346 \h </w:instrText>
      </w:r>
      <w:r w:rsidR="001E56AA">
        <w:fldChar w:fldCharType="separate"/>
      </w:r>
      <w:r w:rsidR="00D14BB9">
        <w:t xml:space="preserve">Table </w:t>
      </w:r>
      <w:r w:rsidR="00D14BB9">
        <w:rPr>
          <w:noProof/>
        </w:rPr>
        <w:t>2</w:t>
      </w:r>
      <w:r w:rsidR="001E56AA">
        <w:fldChar w:fldCharType="end"/>
      </w:r>
      <w:r w:rsidR="001E56AA">
        <w:t>:</w:t>
      </w:r>
    </w:p>
    <w:p w14:paraId="0CA6E567" w14:textId="77777777" w:rsidR="001E56AA" w:rsidRDefault="001E56AA" w:rsidP="001E56AA">
      <w:pPr>
        <w:pStyle w:val="Caption"/>
      </w:pPr>
      <w:bookmarkStart w:id="10" w:name="_Ref423435346"/>
      <w:bookmarkStart w:id="11" w:name="_Ref423435331"/>
      <w:bookmarkStart w:id="12" w:name="_Toc442880995"/>
      <w:r>
        <w:t xml:space="preserve">Table </w:t>
      </w:r>
      <w:r w:rsidR="00321F19">
        <w:fldChar w:fldCharType="begin"/>
      </w:r>
      <w:r w:rsidR="00321F19">
        <w:instrText xml:space="preserve"> SEQ Table \* ARABIC </w:instrText>
      </w:r>
      <w:r w:rsidR="00321F19">
        <w:fldChar w:fldCharType="separate"/>
      </w:r>
      <w:r w:rsidR="00543C54">
        <w:rPr>
          <w:noProof/>
        </w:rPr>
        <w:t>2</w:t>
      </w:r>
      <w:r w:rsidR="00321F19">
        <w:rPr>
          <w:noProof/>
        </w:rPr>
        <w:fldChar w:fldCharType="end"/>
      </w:r>
      <w:bookmarkEnd w:id="10"/>
      <w:r>
        <w:t xml:space="preserve">: </w:t>
      </w:r>
      <w:bookmarkStart w:id="13" w:name="_Ref423435341"/>
      <w:r>
        <w:t>Primary and Secondary Users</w:t>
      </w:r>
      <w:bookmarkEnd w:id="11"/>
      <w:bookmarkEnd w:id="12"/>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rimary and Secondary Users"/>
      </w:tblPr>
      <w:tblGrid>
        <w:gridCol w:w="1997"/>
        <w:gridCol w:w="3331"/>
        <w:gridCol w:w="4248"/>
      </w:tblGrid>
      <w:tr w:rsidR="001E56AA" w:rsidRPr="006D0E7C" w14:paraId="5239DC32" w14:textId="77777777" w:rsidTr="006A4FDF">
        <w:trPr>
          <w:cantSplit/>
          <w:tblHeader/>
        </w:trPr>
        <w:tc>
          <w:tcPr>
            <w:tcW w:w="1043" w:type="pct"/>
            <w:shd w:val="clear" w:color="auto" w:fill="F2F2F2" w:themeFill="background1" w:themeFillShade="F2"/>
          </w:tcPr>
          <w:p w14:paraId="79BB6786" w14:textId="77777777" w:rsidR="001E56AA" w:rsidRPr="005D52C3" w:rsidRDefault="001E56AA" w:rsidP="005D52C3">
            <w:pPr>
              <w:pStyle w:val="TableHeading"/>
            </w:pPr>
            <w:r w:rsidRPr="005D52C3">
              <w:t>Name</w:t>
            </w:r>
          </w:p>
        </w:tc>
        <w:tc>
          <w:tcPr>
            <w:tcW w:w="1739" w:type="pct"/>
            <w:shd w:val="clear" w:color="auto" w:fill="F2F2F2" w:themeFill="background1" w:themeFillShade="F2"/>
          </w:tcPr>
          <w:p w14:paraId="257F67FB" w14:textId="77777777" w:rsidR="001E56AA" w:rsidRPr="005D52C3" w:rsidRDefault="001E56AA" w:rsidP="005D52C3">
            <w:pPr>
              <w:pStyle w:val="TableHeading"/>
            </w:pPr>
            <w:r w:rsidRPr="005D52C3">
              <w:t>Description</w:t>
            </w:r>
          </w:p>
        </w:tc>
        <w:tc>
          <w:tcPr>
            <w:tcW w:w="2218" w:type="pct"/>
            <w:shd w:val="clear" w:color="auto" w:fill="F2F2F2" w:themeFill="background1" w:themeFillShade="F2"/>
          </w:tcPr>
          <w:p w14:paraId="23C4DC08" w14:textId="77777777" w:rsidR="001E56AA" w:rsidRPr="005D52C3" w:rsidRDefault="001E56AA" w:rsidP="005D52C3">
            <w:pPr>
              <w:pStyle w:val="TableHeading"/>
            </w:pPr>
            <w:r w:rsidRPr="005D52C3">
              <w:t>Responsibilities</w:t>
            </w:r>
          </w:p>
        </w:tc>
      </w:tr>
      <w:tr w:rsidR="001E56AA" w:rsidRPr="006D0E7C" w14:paraId="16BCB40C" w14:textId="77777777" w:rsidTr="006A4FDF">
        <w:trPr>
          <w:cantSplit/>
        </w:trPr>
        <w:tc>
          <w:tcPr>
            <w:tcW w:w="1043" w:type="pct"/>
            <w:shd w:val="clear" w:color="auto" w:fill="auto"/>
          </w:tcPr>
          <w:p w14:paraId="10C15A56" w14:textId="77777777" w:rsidR="001E56AA" w:rsidRPr="006D0E7C" w:rsidRDefault="001E56AA" w:rsidP="001E56AA">
            <w:pPr>
              <w:pStyle w:val="TableText"/>
            </w:pPr>
            <w:r>
              <w:t>Primary Users</w:t>
            </w:r>
          </w:p>
        </w:tc>
        <w:tc>
          <w:tcPr>
            <w:tcW w:w="1739" w:type="pct"/>
            <w:shd w:val="clear" w:color="auto" w:fill="auto"/>
          </w:tcPr>
          <w:p w14:paraId="64B3457E" w14:textId="107FC8BC" w:rsidR="001E56AA" w:rsidRDefault="003328A3" w:rsidP="00D06EE8">
            <w:pPr>
              <w:pStyle w:val="TableText"/>
            </w:pPr>
            <w:r w:rsidRPr="003328A3">
              <w:t xml:space="preserve">VA Medical Center </w:t>
            </w:r>
            <w:r>
              <w:t>(VAMC) FB</w:t>
            </w:r>
            <w:r w:rsidR="001E56AA">
              <w:t xml:space="preserve"> and Revenue/</w:t>
            </w:r>
            <w:r w:rsidR="00B52EA0">
              <w:t xml:space="preserve"> Medical Care Cost Recovery (</w:t>
            </w:r>
            <w:r w:rsidR="001E56AA">
              <w:t>MCCR</w:t>
            </w:r>
            <w:r w:rsidR="00B52EA0">
              <w:t>)</w:t>
            </w:r>
            <w:r w:rsidR="00953A7B">
              <w:t>)</w:t>
            </w:r>
            <w:r w:rsidR="001E56AA">
              <w:t xml:space="preserve"> staff</w:t>
            </w:r>
          </w:p>
        </w:tc>
        <w:tc>
          <w:tcPr>
            <w:tcW w:w="2218" w:type="pct"/>
            <w:shd w:val="clear" w:color="auto" w:fill="auto"/>
          </w:tcPr>
          <w:p w14:paraId="4C7DF213" w14:textId="77777777" w:rsidR="001E56AA" w:rsidRPr="009B4D19" w:rsidRDefault="001E56AA" w:rsidP="00953A7B">
            <w:pPr>
              <w:pStyle w:val="TableText"/>
              <w:rPr>
                <w:i/>
              </w:rPr>
            </w:pPr>
            <w:r>
              <w:t>Process authorizatio</w:t>
            </w:r>
            <w:r w:rsidR="004A57D7">
              <w:t>ns and claims for Veterans for N</w:t>
            </w:r>
            <w:r>
              <w:t xml:space="preserve">on-VA healthcare services </w:t>
            </w:r>
          </w:p>
        </w:tc>
      </w:tr>
      <w:tr w:rsidR="001E56AA" w:rsidRPr="006D0E7C" w14:paraId="67865B92" w14:textId="77777777" w:rsidTr="006A4FDF">
        <w:trPr>
          <w:cantSplit/>
        </w:trPr>
        <w:tc>
          <w:tcPr>
            <w:tcW w:w="1043" w:type="pct"/>
            <w:shd w:val="clear" w:color="auto" w:fill="auto"/>
          </w:tcPr>
          <w:p w14:paraId="6053EE79" w14:textId="77777777" w:rsidR="001E56AA" w:rsidRPr="006D0E7C" w:rsidRDefault="001E56AA" w:rsidP="001E56AA">
            <w:pPr>
              <w:pStyle w:val="TableText"/>
            </w:pPr>
            <w:r>
              <w:t>Secondary Users</w:t>
            </w:r>
          </w:p>
        </w:tc>
        <w:tc>
          <w:tcPr>
            <w:tcW w:w="1739" w:type="pct"/>
            <w:shd w:val="clear" w:color="auto" w:fill="auto"/>
          </w:tcPr>
          <w:p w14:paraId="0EF0880E" w14:textId="77777777" w:rsidR="001E56AA" w:rsidRDefault="00953A7B" w:rsidP="001E56AA">
            <w:pPr>
              <w:pStyle w:val="TableText"/>
            </w:pPr>
            <w:r>
              <w:t>Chief Business Office (</w:t>
            </w:r>
            <w:r w:rsidR="001E56AA">
              <w:t>CBO</w:t>
            </w:r>
            <w:r>
              <w:t>)</w:t>
            </w:r>
            <w:r w:rsidR="001E56AA">
              <w:t xml:space="preserve"> </w:t>
            </w:r>
            <w:r w:rsidR="00C272A7">
              <w:t>National Fee Program Office (</w:t>
            </w:r>
            <w:r w:rsidR="001E56AA">
              <w:t>NFPO</w:t>
            </w:r>
            <w:r w:rsidR="00C272A7">
              <w:t>)</w:t>
            </w:r>
            <w:r w:rsidR="001E56AA">
              <w:t xml:space="preserve"> and Purchased Care </w:t>
            </w:r>
            <w:r>
              <w:t xml:space="preserve">(PC) </w:t>
            </w:r>
            <w:r w:rsidR="001E56AA">
              <w:t xml:space="preserve">Program Office Staff; </w:t>
            </w:r>
            <w:r w:rsidR="00C272A7">
              <w:t>Veterans Integrated Service Network (</w:t>
            </w:r>
            <w:r w:rsidR="001E56AA">
              <w:t>VISN</w:t>
            </w:r>
            <w:r w:rsidR="00C272A7">
              <w:t>)</w:t>
            </w:r>
            <w:r w:rsidR="001E56AA">
              <w:t xml:space="preserve"> Staff, </w:t>
            </w:r>
            <w:r>
              <w:t>VA Central Office (</w:t>
            </w:r>
            <w:r w:rsidR="001E56AA">
              <w:t>VACO</w:t>
            </w:r>
            <w:r>
              <w:t>)</w:t>
            </w:r>
            <w:r w:rsidR="001E56AA">
              <w:t xml:space="preserve"> CBO Staff</w:t>
            </w:r>
          </w:p>
        </w:tc>
        <w:tc>
          <w:tcPr>
            <w:tcW w:w="2218" w:type="pct"/>
            <w:shd w:val="clear" w:color="auto" w:fill="auto"/>
          </w:tcPr>
          <w:p w14:paraId="3CA02A5F" w14:textId="77777777" w:rsidR="001E56AA" w:rsidRPr="009B4D19" w:rsidRDefault="001E56AA" w:rsidP="001E56AA">
            <w:pPr>
              <w:pStyle w:val="TableText"/>
            </w:pPr>
            <w:r w:rsidRPr="009B4D19">
              <w:t>Monitor, track, trend, analyze a</w:t>
            </w:r>
            <w:r w:rsidR="00953A7B">
              <w:t xml:space="preserve">nd report data on </w:t>
            </w:r>
            <w:r w:rsidR="004A57D7">
              <w:t>N</w:t>
            </w:r>
            <w:r w:rsidR="00953A7B">
              <w:t>on-VA care</w:t>
            </w:r>
          </w:p>
        </w:tc>
      </w:tr>
    </w:tbl>
    <w:p w14:paraId="2873E0CF" w14:textId="77777777" w:rsidR="00D10B95" w:rsidRDefault="00D10B95" w:rsidP="00D10B95">
      <w:pPr>
        <w:pStyle w:val="Heading1"/>
      </w:pPr>
      <w:bookmarkStart w:id="14" w:name="ColumnTitle_03"/>
      <w:bookmarkStart w:id="15" w:name="_Toc381778342"/>
      <w:bookmarkStart w:id="16" w:name="_Toc442880888"/>
      <w:bookmarkEnd w:id="14"/>
      <w:r>
        <w:lastRenderedPageBreak/>
        <w:t>Background</w:t>
      </w:r>
      <w:bookmarkEnd w:id="15"/>
      <w:bookmarkEnd w:id="16"/>
    </w:p>
    <w:p w14:paraId="008426D7" w14:textId="77777777" w:rsidR="00E42167" w:rsidRDefault="00D10B95" w:rsidP="0088528A">
      <w:pPr>
        <w:pStyle w:val="Heading2"/>
      </w:pPr>
      <w:bookmarkStart w:id="17" w:name="_Toc381778343"/>
      <w:bookmarkStart w:id="18" w:name="_Toc442880889"/>
      <w:r w:rsidRPr="00D10B95">
        <w:t>Overview of the System</w:t>
      </w:r>
      <w:bookmarkStart w:id="19" w:name="_Toc381778350"/>
      <w:bookmarkEnd w:id="17"/>
      <w:bookmarkEnd w:id="18"/>
    </w:p>
    <w:p w14:paraId="68D2BE13" w14:textId="28013EF1" w:rsidR="00E42167" w:rsidRDefault="00E42167" w:rsidP="00E42167">
      <w:pPr>
        <w:pStyle w:val="BodyText"/>
        <w:rPr>
          <w:sz w:val="22"/>
        </w:rPr>
      </w:pPr>
      <w:r>
        <w:t xml:space="preserve">The CBO PC Program Office is requesting enhancements to </w:t>
      </w:r>
      <w:r w:rsidR="00346328">
        <w:t>Veterans Health Information Systems and Technology Architecture (</w:t>
      </w:r>
      <w:proofErr w:type="spellStart"/>
      <w:r>
        <w:t>VistA</w:t>
      </w:r>
      <w:proofErr w:type="spellEnd"/>
      <w:r w:rsidR="00346328">
        <w:t>)</w:t>
      </w:r>
      <w:r>
        <w:t xml:space="preserve"> FB application to align system function with revenue optimization business policies. Currently, responses provided by FB clerks to certain FB prompts can affect the ability of Revenue staff to know whether certain claims are cost recoverable. The requested enhancements will improve the ability of Revenue staff to optimize revenue.</w:t>
      </w:r>
    </w:p>
    <w:p w14:paraId="77D2D30A" w14:textId="77777777" w:rsidR="004C2DB0" w:rsidRDefault="004C2DB0" w:rsidP="0088528A">
      <w:pPr>
        <w:pStyle w:val="Heading2"/>
      </w:pPr>
      <w:bookmarkStart w:id="20" w:name="_Toc442880890"/>
      <w:r>
        <w:t>Overview of the Business Process</w:t>
      </w:r>
      <w:bookmarkEnd w:id="20"/>
    </w:p>
    <w:p w14:paraId="6DF720C3" w14:textId="392FFAF8" w:rsidR="00E42167" w:rsidRDefault="00E42167" w:rsidP="00E42167">
      <w:pPr>
        <w:pStyle w:val="BodyText"/>
        <w:rPr>
          <w:color w:val="000000"/>
          <w:sz w:val="22"/>
          <w:szCs w:val="22"/>
        </w:rPr>
      </w:pPr>
      <w:r>
        <w:t xml:space="preserve">Current Program Office policy requires all invoices submitted for services provided by </w:t>
      </w:r>
      <w:r w:rsidR="004A57D7">
        <w:t>N</w:t>
      </w:r>
      <w:r>
        <w:t>on-VA healthcare providers to be reviewed by VA Revenue Staff to determine if there is a potential for cost recovery through the VAMC’s MCCR</w:t>
      </w:r>
      <w:r w:rsidR="00D06EE8">
        <w:t xml:space="preserve"> </w:t>
      </w:r>
      <w:r>
        <w:t xml:space="preserve">Program. </w:t>
      </w:r>
      <w:r>
        <w:rPr>
          <w:color w:val="000000"/>
          <w:szCs w:val="22"/>
        </w:rPr>
        <w:t xml:space="preserve">If a Veteran is treated for a non-SC injury/illness by a </w:t>
      </w:r>
      <w:r w:rsidR="004A57D7">
        <w:rPr>
          <w:color w:val="000000"/>
          <w:szCs w:val="22"/>
        </w:rPr>
        <w:t>N</w:t>
      </w:r>
      <w:r>
        <w:rPr>
          <w:color w:val="000000"/>
          <w:szCs w:val="22"/>
        </w:rPr>
        <w:t>on-VA healthcare provider, VA is able to bill a Veteran’s third party insurer for costs associated with those services. Inconsistencies have been identified in the current processes which have allowed cost recoverable claims to be missed and not evaluated by Revenue Staff for collection on compensable services. It has been determined that the root cause of this problem resides on the Fee side of the claims process. Fee clerks are required to respond when prompted, as to whether or not a billed line item charge is related to a Veteran’s SC injury/illness or is cost recoverable. PC</w:t>
      </w:r>
      <w:r>
        <w:t xml:space="preserve"> Program Office S</w:t>
      </w:r>
      <w:r>
        <w:rPr>
          <w:color w:val="000000"/>
          <w:szCs w:val="22"/>
        </w:rPr>
        <w:t xml:space="preserve">taff have identified business practices in the </w:t>
      </w:r>
      <w:r w:rsidR="004A57D7">
        <w:rPr>
          <w:color w:val="000000"/>
          <w:szCs w:val="22"/>
        </w:rPr>
        <w:t>N</w:t>
      </w:r>
      <w:r>
        <w:rPr>
          <w:color w:val="000000"/>
          <w:szCs w:val="22"/>
        </w:rPr>
        <w:t>on-VA healthcare provider claims process that could be inhibiting revenue optimization. They include:</w:t>
      </w:r>
    </w:p>
    <w:p w14:paraId="3CB0DC0A" w14:textId="3DE347D6" w:rsidR="00E42167" w:rsidRDefault="00E42167" w:rsidP="00A12952">
      <w:pPr>
        <w:pStyle w:val="BodyTextBullet1"/>
        <w:rPr>
          <w:szCs w:val="22"/>
        </w:rPr>
      </w:pPr>
      <w:r>
        <w:t>Fee clerks are not directed by policy or trained to make appropriate decisions as to whether or not a billed line-item charge is related to a Veteran’s SC injury/illness</w:t>
      </w:r>
      <w:r w:rsidR="00D06EE8">
        <w:t>.</w:t>
      </w:r>
    </w:p>
    <w:p w14:paraId="67F64791" w14:textId="5347BD40" w:rsidR="00E42167" w:rsidRDefault="00E42167" w:rsidP="00A12952">
      <w:pPr>
        <w:pStyle w:val="BodyTextBullet1"/>
      </w:pPr>
      <w:r>
        <w:t xml:space="preserve">If Fee clerks indicate that a billed line item charge is for a condition related to a Veteran’s SC illness/injury, that charge is categorized as non-cost recoverable. Revenue staff would not be provided an opportunity to review this line item charge/claim as it will be excluded from the PCRR. This report lists all claims that are potentially cost recoverable by VA. The exclusion of this information on the PCRR prevents Revenue Staff from having access to information on all </w:t>
      </w:r>
      <w:r w:rsidR="004A57D7">
        <w:t>N</w:t>
      </w:r>
      <w:r>
        <w:t>on-VA healthcare claims and is in direct conflict with current CBO policy</w:t>
      </w:r>
      <w:r w:rsidR="00D06EE8">
        <w:t>,</w:t>
      </w:r>
      <w:r>
        <w:t xml:space="preserve"> which states that all </w:t>
      </w:r>
      <w:r w:rsidR="004A57D7">
        <w:t>N</w:t>
      </w:r>
      <w:r>
        <w:t xml:space="preserve">on-VA healthcare claims are to be presented to Revenue Staff for proper evaluation to determine if they qualify as cost-recoverable claims. As a result, Revenue staff would not be able to bill a Veteran’s third party insurance carrier for potentially cost-recoverable services. These instances could result in loss of potential revenue, as VA would not be able to bill for services it is legally permitted to cost-recover. </w:t>
      </w:r>
    </w:p>
    <w:p w14:paraId="6E248101" w14:textId="77777777" w:rsidR="00E42167" w:rsidRDefault="00E42167" w:rsidP="00E42167">
      <w:pPr>
        <w:pStyle w:val="BodyText"/>
        <w:rPr>
          <w:color w:val="000000"/>
          <w:szCs w:val="22"/>
        </w:rPr>
      </w:pPr>
      <w:r>
        <w:rPr>
          <w:color w:val="000000"/>
          <w:szCs w:val="22"/>
        </w:rPr>
        <w:t xml:space="preserve">The enhancements described in the Fee-Revenue SC Condition Decision RSD and in this </w:t>
      </w:r>
      <w:r w:rsidR="003328A3">
        <w:rPr>
          <w:color w:val="000000"/>
          <w:szCs w:val="22"/>
        </w:rPr>
        <w:t>System Design Document (</w:t>
      </w:r>
      <w:r>
        <w:rPr>
          <w:color w:val="000000"/>
          <w:szCs w:val="22"/>
        </w:rPr>
        <w:t>SDD</w:t>
      </w:r>
      <w:r w:rsidR="003328A3">
        <w:rPr>
          <w:color w:val="000000"/>
          <w:szCs w:val="22"/>
        </w:rPr>
        <w:t>)</w:t>
      </w:r>
      <w:r>
        <w:rPr>
          <w:color w:val="000000"/>
          <w:szCs w:val="22"/>
        </w:rPr>
        <w:t xml:space="preserve"> address the shortcomings of the current business process.</w:t>
      </w:r>
    </w:p>
    <w:p w14:paraId="097602D2" w14:textId="3EAED25A" w:rsidR="005A2CC3" w:rsidRPr="005A2CC3" w:rsidRDefault="005A2CC3" w:rsidP="00E42167">
      <w:pPr>
        <w:pStyle w:val="BodyText"/>
      </w:pPr>
      <w:r>
        <w:t>A high-level view of the current (as-is) and future (to-be) third-party billing precertification processes/workflows are available via TSPR here:</w:t>
      </w:r>
      <w:r w:rsidR="004A57D7">
        <w:t xml:space="preserve"> </w:t>
      </w:r>
      <w:hyperlink r:id="rId17" w:history="1">
        <w:r w:rsidR="00C06751">
          <w:rPr>
            <w:rStyle w:val="Hyperlink"/>
          </w:rPr>
          <w:t>http://xxxxxxxxxxxxx/warboard/anotebk.asp?proj=1787&amp;Type=Active</w:t>
        </w:r>
      </w:hyperlink>
    </w:p>
    <w:p w14:paraId="0F56E4B8" w14:textId="77777777" w:rsidR="000E3F48" w:rsidRDefault="000E3F48" w:rsidP="0088528A">
      <w:pPr>
        <w:pStyle w:val="Heading2"/>
      </w:pPr>
      <w:bookmarkStart w:id="21" w:name="_Ref439167778"/>
      <w:bookmarkStart w:id="22" w:name="_Toc442880891"/>
      <w:r>
        <w:lastRenderedPageBreak/>
        <w:t>Overview of the Significant Requirements</w:t>
      </w:r>
      <w:bookmarkEnd w:id="19"/>
      <w:bookmarkEnd w:id="21"/>
      <w:bookmarkEnd w:id="22"/>
    </w:p>
    <w:p w14:paraId="139123B0" w14:textId="4C44476F" w:rsidR="0055373B" w:rsidRPr="0055373B" w:rsidRDefault="001E56AA" w:rsidP="0055373B">
      <w:pPr>
        <w:pStyle w:val="BodyText"/>
        <w:rPr>
          <w:rStyle w:val="Hyperlink"/>
          <w:szCs w:val="24"/>
        </w:rPr>
      </w:pPr>
      <w:r>
        <w:t>T</w:t>
      </w:r>
      <w:r w:rsidR="0046108B">
        <w:t xml:space="preserve">he </w:t>
      </w:r>
      <w:r>
        <w:t>Fee-</w:t>
      </w:r>
      <w:r w:rsidR="00EF33AD">
        <w:t>R</w:t>
      </w:r>
      <w:r>
        <w:t xml:space="preserve">evenue SC Condition Decision </w:t>
      </w:r>
      <w:r w:rsidR="0046108B">
        <w:t xml:space="preserve">BRD, RSD, and </w:t>
      </w:r>
      <w:r>
        <w:t>Requirements Traceability Matrix (</w:t>
      </w:r>
      <w:r w:rsidR="0046108B">
        <w:t>RTM</w:t>
      </w:r>
      <w:r>
        <w:t>) are available</w:t>
      </w:r>
      <w:r w:rsidR="0046108B">
        <w:t xml:space="preserve"> </w:t>
      </w:r>
      <w:r>
        <w:t xml:space="preserve">via TSPR </w:t>
      </w:r>
      <w:r w:rsidR="0046108B">
        <w:t xml:space="preserve">here: </w:t>
      </w:r>
      <w:hyperlink r:id="rId18" w:history="1">
        <w:r w:rsidR="00C06751">
          <w:rPr>
            <w:rStyle w:val="Hyperlink"/>
            <w:szCs w:val="24"/>
          </w:rPr>
          <w:t>http://xxxxxxxxxxxxxxxxwarboard/anotebk.asp?proj=1787&amp;Type=Active</w:t>
        </w:r>
      </w:hyperlink>
    </w:p>
    <w:p w14:paraId="4212DD4C" w14:textId="77777777" w:rsidR="0055373B" w:rsidRDefault="0055373B" w:rsidP="005A2CC3">
      <w:pPr>
        <w:pStyle w:val="BodyText"/>
      </w:pPr>
      <w:r>
        <w:t xml:space="preserve">Until documents are approved and posted to TSPR, they will be made available upon request from the project team. </w:t>
      </w:r>
    </w:p>
    <w:p w14:paraId="68C07596" w14:textId="410890E8" w:rsidR="0055373B" w:rsidRDefault="0055373B" w:rsidP="0088528A">
      <w:pPr>
        <w:pStyle w:val="Heading2"/>
      </w:pPr>
      <w:bookmarkStart w:id="23" w:name="_Ref439167787"/>
      <w:bookmarkStart w:id="24" w:name="_Toc442880892"/>
      <w:r>
        <w:t>Overview of Functional Requirements</w:t>
      </w:r>
      <w:bookmarkEnd w:id="23"/>
      <w:bookmarkEnd w:id="24"/>
    </w:p>
    <w:p w14:paraId="3A6BF88C" w14:textId="77777777" w:rsidR="005A2CC3" w:rsidRPr="005A2CC3" w:rsidRDefault="005A2CC3" w:rsidP="005A2CC3">
      <w:pPr>
        <w:pStyle w:val="BodyText"/>
      </w:pPr>
      <w:r>
        <w:t>The Fee-Revenue SC Condition Decision enhancement project will execute the following:</w:t>
      </w:r>
    </w:p>
    <w:p w14:paraId="5B2AF2C4" w14:textId="6C0DAF1D" w:rsidR="00E42167" w:rsidRDefault="00E42167" w:rsidP="00A12952">
      <w:pPr>
        <w:pStyle w:val="BodyTextBullet1"/>
        <w:rPr>
          <w:sz w:val="22"/>
          <w:szCs w:val="24"/>
        </w:rPr>
      </w:pPr>
      <w:r>
        <w:t>Logic will be removed from the existing PCRR that selects report data based on Potential Cost Recovery and/or SC Condition Yes/No responses in FB</w:t>
      </w:r>
      <w:r w:rsidR="00D06EE8">
        <w:t>.</w:t>
      </w:r>
    </w:p>
    <w:p w14:paraId="19B0363A" w14:textId="77777777" w:rsidR="005A2CC3" w:rsidRDefault="005A2CC3" w:rsidP="005A2CC3">
      <w:pPr>
        <w:pStyle w:val="Caption"/>
      </w:pPr>
      <w:bookmarkStart w:id="25" w:name="_Toc442880996"/>
      <w:r>
        <w:t xml:space="preserve">Table </w:t>
      </w:r>
      <w:r w:rsidR="00321F19">
        <w:fldChar w:fldCharType="begin"/>
      </w:r>
      <w:r w:rsidR="00321F19">
        <w:instrText xml:space="preserve"> SEQ Table \* ARABIC </w:instrText>
      </w:r>
      <w:r w:rsidR="00321F19">
        <w:fldChar w:fldCharType="separate"/>
      </w:r>
      <w:r w:rsidR="00543C54">
        <w:rPr>
          <w:noProof/>
        </w:rPr>
        <w:t>3</w:t>
      </w:r>
      <w:r w:rsidR="00321F19">
        <w:rPr>
          <w:noProof/>
        </w:rPr>
        <w:fldChar w:fldCharType="end"/>
      </w:r>
      <w:r>
        <w:t>: Functional Requirements</w:t>
      </w:r>
      <w:bookmarkEnd w:id="25"/>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Functional Requirements"/>
      </w:tblPr>
      <w:tblGrid>
        <w:gridCol w:w="1477"/>
        <w:gridCol w:w="1523"/>
        <w:gridCol w:w="2001"/>
        <w:gridCol w:w="3338"/>
        <w:gridCol w:w="1237"/>
      </w:tblGrid>
      <w:tr w:rsidR="00A92E22" w:rsidRPr="003A1658" w14:paraId="57F68BDC" w14:textId="77777777" w:rsidTr="00D06EE8">
        <w:trPr>
          <w:cantSplit/>
          <w:tblHeader/>
        </w:trPr>
        <w:tc>
          <w:tcPr>
            <w:tcW w:w="771" w:type="pct"/>
            <w:tcBorders>
              <w:top w:val="single" w:sz="6" w:space="0" w:color="000000"/>
              <w:left w:val="single" w:sz="6" w:space="0" w:color="000000"/>
              <w:bottom w:val="single" w:sz="4" w:space="0" w:color="auto"/>
              <w:right w:val="single" w:sz="6" w:space="0" w:color="000000"/>
            </w:tcBorders>
            <w:shd w:val="clear" w:color="auto" w:fill="F2F2F2" w:themeFill="background1" w:themeFillShade="F2"/>
            <w:hideMark/>
          </w:tcPr>
          <w:p w14:paraId="181D0D90" w14:textId="77777777" w:rsidR="00A92E22" w:rsidRPr="003A1658" w:rsidRDefault="00A92E22" w:rsidP="0055373B">
            <w:pPr>
              <w:pStyle w:val="TableHeading"/>
            </w:pPr>
            <w:r>
              <w:t>Business Need (</w:t>
            </w:r>
            <w:r w:rsidRPr="003A1658">
              <w:t>BN</w:t>
            </w:r>
            <w:r>
              <w:t>)</w:t>
            </w:r>
          </w:p>
        </w:tc>
        <w:tc>
          <w:tcPr>
            <w:tcW w:w="79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0712433" w14:textId="77777777" w:rsidR="00A92E22" w:rsidRDefault="00A92E22" w:rsidP="0055373B">
            <w:pPr>
              <w:pStyle w:val="TableHeading"/>
            </w:pPr>
            <w:r w:rsidRPr="003A1658">
              <w:t>Owner Req</w:t>
            </w:r>
            <w:r>
              <w:t>.</w:t>
            </w:r>
          </w:p>
          <w:p w14:paraId="2D9E1386" w14:textId="2BAA3304" w:rsidR="00A92E22" w:rsidRPr="003A1658" w:rsidRDefault="00A92E22" w:rsidP="0055373B">
            <w:pPr>
              <w:pStyle w:val="TableHeading"/>
            </w:pPr>
            <w:r w:rsidRPr="003A1658">
              <w:t xml:space="preserve"> (OWNR)</w:t>
            </w:r>
          </w:p>
          <w:p w14:paraId="245FB6BA" w14:textId="77777777" w:rsidR="00A92E22" w:rsidRPr="003A1658" w:rsidRDefault="00A92E22" w:rsidP="0055373B">
            <w:pPr>
              <w:pStyle w:val="TableHeading"/>
            </w:pPr>
            <w:r w:rsidRPr="003A1658">
              <w:t>Number</w:t>
            </w:r>
          </w:p>
        </w:tc>
        <w:tc>
          <w:tcPr>
            <w:tcW w:w="104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6F1B625" w14:textId="77777777" w:rsidR="00A92E22" w:rsidRPr="003A1658" w:rsidRDefault="00A92E22" w:rsidP="0055373B">
            <w:pPr>
              <w:pStyle w:val="TableHeading"/>
            </w:pPr>
            <w:r w:rsidRPr="003A1658">
              <w:t>OWNR</w:t>
            </w:r>
          </w:p>
        </w:tc>
        <w:tc>
          <w:tcPr>
            <w:tcW w:w="174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68FFAD4" w14:textId="080D9597" w:rsidR="00A92E22" w:rsidRPr="003A1658" w:rsidRDefault="00A92E22" w:rsidP="00A92E22">
            <w:pPr>
              <w:pStyle w:val="TableHeading"/>
              <w:jc w:val="center"/>
            </w:pPr>
            <w:r>
              <w:t>Functional Requirement</w:t>
            </w:r>
          </w:p>
        </w:tc>
        <w:tc>
          <w:tcPr>
            <w:tcW w:w="646"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1E5623E" w14:textId="41DA1622" w:rsidR="00A92E22" w:rsidRPr="003A1658" w:rsidRDefault="00A92E22" w:rsidP="0055373B">
            <w:pPr>
              <w:pStyle w:val="TableHeading"/>
            </w:pPr>
            <w:r w:rsidRPr="003A1658">
              <w:t xml:space="preserve">Priority* </w:t>
            </w:r>
          </w:p>
        </w:tc>
      </w:tr>
      <w:tr w:rsidR="00A92E22" w:rsidRPr="003A1658" w14:paraId="7BE42154" w14:textId="77777777" w:rsidTr="00D06EE8">
        <w:trPr>
          <w:cantSplit/>
        </w:trPr>
        <w:tc>
          <w:tcPr>
            <w:tcW w:w="771" w:type="pct"/>
            <w:tcBorders>
              <w:top w:val="single" w:sz="4" w:space="0" w:color="auto"/>
              <w:left w:val="single" w:sz="4" w:space="0" w:color="auto"/>
              <w:bottom w:val="single" w:sz="4" w:space="0" w:color="auto"/>
              <w:right w:val="single" w:sz="4" w:space="0" w:color="auto"/>
            </w:tcBorders>
            <w:shd w:val="clear" w:color="auto" w:fill="FFFFFF" w:themeFill="background1"/>
          </w:tcPr>
          <w:p w14:paraId="3091D860" w14:textId="77777777" w:rsidR="00A92E22" w:rsidRPr="003A1658" w:rsidRDefault="00A92E22" w:rsidP="0055373B">
            <w:pPr>
              <w:pStyle w:val="TableText"/>
            </w:pPr>
            <w:r w:rsidRPr="009458BB">
              <w:t xml:space="preserve">BN 3: Increase opportunities for Revenue Staff to evaluate potential cost recoverable cases on the </w:t>
            </w:r>
            <w:proofErr w:type="spellStart"/>
            <w:r w:rsidRPr="009458BB">
              <w:t>VistA</w:t>
            </w:r>
            <w:proofErr w:type="spellEnd"/>
            <w:r w:rsidRPr="009458BB">
              <w:t xml:space="preserve"> </w:t>
            </w:r>
            <w:r>
              <w:t>FB</w:t>
            </w:r>
            <w:r w:rsidRPr="009458BB">
              <w:t xml:space="preserve"> PCRR.</w:t>
            </w:r>
          </w:p>
        </w:tc>
        <w:tc>
          <w:tcPr>
            <w:tcW w:w="795" w:type="pct"/>
            <w:tcBorders>
              <w:top w:val="single" w:sz="6" w:space="0" w:color="000000"/>
              <w:left w:val="single" w:sz="4" w:space="0" w:color="auto"/>
              <w:bottom w:val="single" w:sz="4" w:space="0" w:color="auto"/>
              <w:right w:val="single" w:sz="6" w:space="0" w:color="000000"/>
            </w:tcBorders>
            <w:hideMark/>
          </w:tcPr>
          <w:p w14:paraId="6626B6F6" w14:textId="77777777" w:rsidR="00A92E22" w:rsidRPr="003A1658" w:rsidRDefault="00A92E22" w:rsidP="0055373B">
            <w:pPr>
              <w:pStyle w:val="TableText"/>
            </w:pPr>
            <w:r w:rsidRPr="003A1658">
              <w:t>3.1</w:t>
            </w:r>
          </w:p>
        </w:tc>
        <w:tc>
          <w:tcPr>
            <w:tcW w:w="1045" w:type="pct"/>
            <w:tcBorders>
              <w:top w:val="single" w:sz="6" w:space="0" w:color="000000"/>
              <w:left w:val="single" w:sz="6" w:space="0" w:color="000000"/>
              <w:bottom w:val="single" w:sz="4" w:space="0" w:color="auto"/>
              <w:right w:val="single" w:sz="6" w:space="0" w:color="000000"/>
            </w:tcBorders>
            <w:hideMark/>
          </w:tcPr>
          <w:p w14:paraId="7645DE45" w14:textId="77777777" w:rsidR="00A92E22" w:rsidRPr="003A1658" w:rsidRDefault="00A92E22" w:rsidP="0055373B">
            <w:pPr>
              <w:pStyle w:val="TableText"/>
            </w:pPr>
            <w:r w:rsidRPr="003A1658">
              <w:t xml:space="preserve">Provide the ability to include billed line item charges for Non-VA Care on the PCRR, including line item charges previously excluded based on responses to POTENTIAL COST RECOVERY and SC CONDITION prompts in </w:t>
            </w:r>
            <w:r>
              <w:t>FB</w:t>
            </w:r>
            <w:r w:rsidRPr="003A1658">
              <w:rPr>
                <w:color w:val="1F497D"/>
              </w:rPr>
              <w:t>.</w:t>
            </w:r>
          </w:p>
        </w:tc>
        <w:tc>
          <w:tcPr>
            <w:tcW w:w="1743" w:type="pct"/>
            <w:tcBorders>
              <w:top w:val="single" w:sz="6" w:space="0" w:color="000000"/>
              <w:left w:val="single" w:sz="6" w:space="0" w:color="000000"/>
              <w:bottom w:val="single" w:sz="4" w:space="0" w:color="auto"/>
              <w:right w:val="single" w:sz="6" w:space="0" w:color="000000"/>
            </w:tcBorders>
          </w:tcPr>
          <w:p w14:paraId="0D996252" w14:textId="77777777" w:rsidR="00303B08" w:rsidRPr="00303B08" w:rsidRDefault="00303B08" w:rsidP="00303B08">
            <w:pPr>
              <w:pStyle w:val="TableText"/>
              <w:rPr>
                <w:b/>
              </w:rPr>
            </w:pPr>
            <w:r w:rsidRPr="00303B08">
              <w:rPr>
                <w:b/>
              </w:rPr>
              <w:t>FRSC-3.1-01</w:t>
            </w:r>
          </w:p>
          <w:p w14:paraId="505DA859" w14:textId="54ACEF10" w:rsidR="00303B08" w:rsidRDefault="00303B08" w:rsidP="00303B08">
            <w:pPr>
              <w:pStyle w:val="TableText"/>
            </w:pPr>
            <w:r>
              <w:t xml:space="preserve">The system shall include all Non-VA Care </w:t>
            </w:r>
            <w:r w:rsidR="00B57F26">
              <w:t>Community Nursing Home (</w:t>
            </w:r>
            <w:r>
              <w:t>CNH</w:t>
            </w:r>
            <w:r w:rsidR="00B57F26">
              <w:t>)</w:t>
            </w:r>
            <w:r>
              <w:t xml:space="preserve"> billed line item charges on the </w:t>
            </w:r>
            <w:proofErr w:type="spellStart"/>
            <w:r>
              <w:t>VistA</w:t>
            </w:r>
            <w:proofErr w:type="spellEnd"/>
            <w:r>
              <w:t xml:space="preserve"> Fee Basis PCRR.</w:t>
            </w:r>
          </w:p>
          <w:p w14:paraId="34103FE4" w14:textId="77777777" w:rsidR="00303B08" w:rsidRDefault="00303B08" w:rsidP="00303B08">
            <w:pPr>
              <w:pStyle w:val="TableText"/>
            </w:pPr>
          </w:p>
          <w:p w14:paraId="6E6FD455" w14:textId="77777777" w:rsidR="00303B08" w:rsidRPr="00303B08" w:rsidRDefault="00303B08" w:rsidP="00303B08">
            <w:pPr>
              <w:pStyle w:val="TableText"/>
              <w:rPr>
                <w:b/>
              </w:rPr>
            </w:pPr>
            <w:r w:rsidRPr="00303B08">
              <w:rPr>
                <w:b/>
              </w:rPr>
              <w:t>FRSC-3.1-02</w:t>
            </w:r>
          </w:p>
          <w:p w14:paraId="5331BE28" w14:textId="50354110" w:rsidR="00303B08" w:rsidRDefault="00303B08" w:rsidP="00303B08">
            <w:pPr>
              <w:pStyle w:val="TableText"/>
            </w:pPr>
            <w:r>
              <w:t xml:space="preserve">The system shall include all Non-VA Care </w:t>
            </w:r>
            <w:r w:rsidR="00B57F26">
              <w:t>Civil Hospital (</w:t>
            </w:r>
            <w:r>
              <w:t>CH</w:t>
            </w:r>
            <w:r w:rsidR="00B57F26">
              <w:t>)</w:t>
            </w:r>
            <w:r>
              <w:t xml:space="preserve"> billed line item charges on the </w:t>
            </w:r>
            <w:proofErr w:type="spellStart"/>
            <w:r>
              <w:t>VistA</w:t>
            </w:r>
            <w:proofErr w:type="spellEnd"/>
            <w:r>
              <w:t xml:space="preserve"> Fee Basis PCRR.</w:t>
            </w:r>
          </w:p>
          <w:p w14:paraId="3658F958" w14:textId="77777777" w:rsidR="00303B08" w:rsidRDefault="00303B08" w:rsidP="00303B08">
            <w:pPr>
              <w:pStyle w:val="TableText"/>
            </w:pPr>
          </w:p>
          <w:p w14:paraId="0E6285A1" w14:textId="77777777" w:rsidR="00303B08" w:rsidRPr="00303B08" w:rsidRDefault="00303B08" w:rsidP="00303B08">
            <w:pPr>
              <w:pStyle w:val="TableText"/>
              <w:rPr>
                <w:b/>
              </w:rPr>
            </w:pPr>
            <w:r w:rsidRPr="00303B08">
              <w:rPr>
                <w:b/>
              </w:rPr>
              <w:t>FRSC-3.1-03</w:t>
            </w:r>
          </w:p>
          <w:p w14:paraId="74AD3119" w14:textId="77777777" w:rsidR="00303B08" w:rsidRDefault="00303B08" w:rsidP="00303B08">
            <w:pPr>
              <w:pStyle w:val="TableText"/>
            </w:pPr>
            <w:r>
              <w:t xml:space="preserve">The system shall include all Non-VA Care Outpatient billed line item charges on the </w:t>
            </w:r>
            <w:proofErr w:type="spellStart"/>
            <w:r>
              <w:t>VistA</w:t>
            </w:r>
            <w:proofErr w:type="spellEnd"/>
            <w:r>
              <w:t xml:space="preserve"> Fee Basis PCRR.</w:t>
            </w:r>
          </w:p>
          <w:p w14:paraId="33419474" w14:textId="77777777" w:rsidR="00303B08" w:rsidRDefault="00303B08" w:rsidP="00303B08">
            <w:pPr>
              <w:pStyle w:val="TableText"/>
            </w:pPr>
          </w:p>
          <w:p w14:paraId="75E8F018" w14:textId="77777777" w:rsidR="00303B08" w:rsidRPr="00303B08" w:rsidRDefault="00303B08" w:rsidP="00303B08">
            <w:pPr>
              <w:pStyle w:val="TableText"/>
              <w:rPr>
                <w:b/>
              </w:rPr>
            </w:pPr>
            <w:r w:rsidRPr="00303B08">
              <w:rPr>
                <w:b/>
              </w:rPr>
              <w:t>FRSC-3.1-04</w:t>
            </w:r>
          </w:p>
          <w:p w14:paraId="044FAD47" w14:textId="77777777" w:rsidR="00303B08" w:rsidRDefault="00303B08" w:rsidP="00303B08">
            <w:pPr>
              <w:pStyle w:val="TableText"/>
            </w:pPr>
            <w:r>
              <w:t xml:space="preserve">The system shall include all Non-VA Care Pharmacy billed line item charges on the </w:t>
            </w:r>
            <w:proofErr w:type="spellStart"/>
            <w:r>
              <w:t>VistA</w:t>
            </w:r>
            <w:proofErr w:type="spellEnd"/>
            <w:r>
              <w:t xml:space="preserve"> Fee Basis PCRR.</w:t>
            </w:r>
          </w:p>
          <w:p w14:paraId="620C5145" w14:textId="77777777" w:rsidR="00A92E22" w:rsidRPr="003A1658" w:rsidRDefault="00A92E22" w:rsidP="00303B08">
            <w:pPr>
              <w:pStyle w:val="TableText"/>
            </w:pPr>
          </w:p>
        </w:tc>
        <w:tc>
          <w:tcPr>
            <w:tcW w:w="646" w:type="pct"/>
            <w:tcBorders>
              <w:top w:val="single" w:sz="6" w:space="0" w:color="000000"/>
              <w:left w:val="single" w:sz="6" w:space="0" w:color="000000"/>
              <w:bottom w:val="single" w:sz="4" w:space="0" w:color="auto"/>
              <w:right w:val="single" w:sz="4" w:space="0" w:color="auto"/>
            </w:tcBorders>
            <w:hideMark/>
          </w:tcPr>
          <w:p w14:paraId="716CF446" w14:textId="49A88BE9" w:rsidR="00A92E22" w:rsidRPr="003A1658" w:rsidRDefault="00A92E22" w:rsidP="0055373B">
            <w:pPr>
              <w:pStyle w:val="TableText"/>
            </w:pPr>
            <w:r w:rsidRPr="003A1658">
              <w:t>High</w:t>
            </w:r>
          </w:p>
        </w:tc>
      </w:tr>
    </w:tbl>
    <w:p w14:paraId="79DF961D" w14:textId="77777777" w:rsidR="0015085D" w:rsidRDefault="0015085D" w:rsidP="0088528A">
      <w:pPr>
        <w:pStyle w:val="Heading3"/>
      </w:pPr>
      <w:bookmarkStart w:id="26" w:name="_Toc442880893"/>
      <w:r>
        <w:lastRenderedPageBreak/>
        <w:t>Overview of Functional Workload/Performance Requirements</w:t>
      </w:r>
      <w:bookmarkEnd w:id="26"/>
    </w:p>
    <w:p w14:paraId="118EC775" w14:textId="77777777" w:rsidR="00DE2096" w:rsidRDefault="00DE2096" w:rsidP="00DE2096">
      <w:pPr>
        <w:pStyle w:val="BodyText"/>
      </w:pPr>
      <w:r>
        <w:t xml:space="preserve">Not applicable – there are no functional workload/performance </w:t>
      </w:r>
      <w:r w:rsidR="00A91E1B">
        <w:t>requirements</w:t>
      </w:r>
      <w:r>
        <w:t xml:space="preserve"> associated with this enhancement project.</w:t>
      </w:r>
    </w:p>
    <w:p w14:paraId="2D867CCA" w14:textId="77777777" w:rsidR="00DE2096" w:rsidRDefault="00DE2096" w:rsidP="0088528A">
      <w:pPr>
        <w:pStyle w:val="Heading3"/>
      </w:pPr>
      <w:bookmarkStart w:id="27" w:name="_Toc442880894"/>
      <w:r>
        <w:t>Overview of Operational Requirements</w:t>
      </w:r>
      <w:bookmarkEnd w:id="27"/>
    </w:p>
    <w:p w14:paraId="1B6E2E72" w14:textId="77777777" w:rsidR="00DE2096" w:rsidRPr="00DE2096" w:rsidRDefault="00DE2096" w:rsidP="00DE2096">
      <w:pPr>
        <w:pStyle w:val="BodyText"/>
      </w:pPr>
      <w:r>
        <w:t xml:space="preserve">Not applicable – there are no changes to existing operational </w:t>
      </w:r>
      <w:r w:rsidR="00A91E1B">
        <w:t>requirements</w:t>
      </w:r>
      <w:r>
        <w:t>.</w:t>
      </w:r>
    </w:p>
    <w:p w14:paraId="6CF895D1" w14:textId="77777777" w:rsidR="00DE2096" w:rsidRDefault="00DE2096" w:rsidP="0088528A">
      <w:pPr>
        <w:pStyle w:val="Heading3"/>
      </w:pPr>
      <w:bookmarkStart w:id="28" w:name="_Toc442880895"/>
      <w:r>
        <w:t>Overview of Technical Requirements</w:t>
      </w:r>
      <w:bookmarkEnd w:id="28"/>
    </w:p>
    <w:p w14:paraId="17985AEE" w14:textId="77777777" w:rsidR="00DE2096" w:rsidRPr="00DE2096" w:rsidRDefault="00DE2096" w:rsidP="00DE2096">
      <w:pPr>
        <w:pStyle w:val="BodyText"/>
      </w:pPr>
      <w:r>
        <w:t>Not applicable – there are no technical requirements that dive the conceptual design.</w:t>
      </w:r>
    </w:p>
    <w:p w14:paraId="4AE5146F" w14:textId="77777777" w:rsidR="00DE2096" w:rsidRDefault="00A91E1B" w:rsidP="0088528A">
      <w:pPr>
        <w:pStyle w:val="Heading3"/>
      </w:pPr>
      <w:bookmarkStart w:id="29" w:name="_Toc442880896"/>
      <w:r>
        <w:t>Overview</w:t>
      </w:r>
      <w:r w:rsidR="00DE2096">
        <w:t xml:space="preserve"> of Security or Privacy Requirements</w:t>
      </w:r>
      <w:bookmarkEnd w:id="29"/>
    </w:p>
    <w:p w14:paraId="514DB419" w14:textId="77777777" w:rsidR="00DE2096" w:rsidRPr="00953A7B" w:rsidRDefault="00DE2096" w:rsidP="00953A7B">
      <w:pPr>
        <w:pStyle w:val="BodyText"/>
      </w:pPr>
      <w:r w:rsidRPr="00953A7B">
        <w:t xml:space="preserve">All VA and </w:t>
      </w:r>
      <w:r w:rsidR="00953A7B" w:rsidRPr="00953A7B">
        <w:t>Veterans Health Administration (</w:t>
      </w:r>
      <w:r w:rsidRPr="00953A7B">
        <w:t>VHA</w:t>
      </w:r>
      <w:r w:rsidR="00953A7B" w:rsidRPr="00953A7B">
        <w:t>)</w:t>
      </w:r>
      <w:r w:rsidRPr="00953A7B">
        <w:t xml:space="preserve"> security or privacy requirements will be adhered to. Cross-cutting security requirements are contained in the VA Enterprise Requirements Repository (ERR).</w:t>
      </w:r>
      <w:r w:rsidR="004A57D7">
        <w:t xml:space="preserve"> </w:t>
      </w:r>
      <w:r w:rsidRPr="00953A7B">
        <w:t>Efforts that involve the collection and maintenance of individually identifiable information must be covered by a Privacy Act system of records notice.</w:t>
      </w:r>
    </w:p>
    <w:p w14:paraId="2D0311C1" w14:textId="77777777" w:rsidR="00DE2096" w:rsidRDefault="00A91E1B" w:rsidP="0088528A">
      <w:pPr>
        <w:pStyle w:val="Heading3"/>
      </w:pPr>
      <w:bookmarkStart w:id="30" w:name="_Toc442880897"/>
      <w:r>
        <w:t>Overview</w:t>
      </w:r>
      <w:r w:rsidR="00DE2096">
        <w:t xml:space="preserve"> of System Criticality and High Availability Requirements</w:t>
      </w:r>
      <w:bookmarkEnd w:id="30"/>
    </w:p>
    <w:p w14:paraId="69CCD774" w14:textId="77777777" w:rsidR="005A2CC3" w:rsidRDefault="005A2CC3" w:rsidP="005A2CC3">
      <w:pPr>
        <w:pStyle w:val="BodyText"/>
      </w:pPr>
      <w:r>
        <w:t xml:space="preserve">The </w:t>
      </w:r>
      <w:proofErr w:type="spellStart"/>
      <w:r>
        <w:t>VistA</w:t>
      </w:r>
      <w:proofErr w:type="spellEnd"/>
      <w:r>
        <w:t xml:space="preserve"> FB system is composed of multiple </w:t>
      </w:r>
      <w:proofErr w:type="spellStart"/>
      <w:r>
        <w:t>VistA</w:t>
      </w:r>
      <w:proofErr w:type="spellEnd"/>
      <w:r>
        <w:t xml:space="preserve"> applications. This application has its own availability and downtime requirements which will be VAMC dependent. The FB patch does not impose any requirement beyond the requirement already specified by the application. Any related claim that cannot be submitted due to communication or other issues will be queued and submitted when the systems are available.</w:t>
      </w:r>
    </w:p>
    <w:p w14:paraId="72725BC6" w14:textId="77777777" w:rsidR="00DE2096" w:rsidRDefault="00DE2096" w:rsidP="0088528A">
      <w:pPr>
        <w:pStyle w:val="Heading3"/>
      </w:pPr>
      <w:bookmarkStart w:id="31" w:name="_Toc442880898"/>
      <w:r>
        <w:t>Single Sign-on Requirements</w:t>
      </w:r>
      <w:bookmarkEnd w:id="31"/>
    </w:p>
    <w:p w14:paraId="2837A495" w14:textId="77777777" w:rsidR="00DE2096" w:rsidRPr="00DE2096" w:rsidRDefault="00A91E1B" w:rsidP="00DE2096">
      <w:pPr>
        <w:pStyle w:val="BodyText"/>
      </w:pPr>
      <w:r>
        <w:t>Not applicable – ther</w:t>
      </w:r>
      <w:r w:rsidR="00DE2096">
        <w:t>e</w:t>
      </w:r>
      <w:r>
        <w:t xml:space="preserve"> </w:t>
      </w:r>
      <w:r w:rsidR="00DE2096">
        <w:t>are no changes to the existing single sign-on requirements.</w:t>
      </w:r>
    </w:p>
    <w:p w14:paraId="79B1A019" w14:textId="77777777" w:rsidR="00DE2096" w:rsidRDefault="00DE2096" w:rsidP="0088528A">
      <w:pPr>
        <w:pStyle w:val="Heading3"/>
      </w:pPr>
      <w:bookmarkStart w:id="32" w:name="_Toc442880899"/>
      <w:r>
        <w:t>Requirement for Use of Enterprise Portals</w:t>
      </w:r>
      <w:bookmarkEnd w:id="32"/>
    </w:p>
    <w:p w14:paraId="2E57D339" w14:textId="77777777" w:rsidR="00DE2096" w:rsidRPr="00DE2096" w:rsidRDefault="00DE2096" w:rsidP="00DE2096">
      <w:pPr>
        <w:pStyle w:val="BodyText"/>
      </w:pPr>
      <w:r>
        <w:t xml:space="preserve">Not applicable – there are no changes to the </w:t>
      </w:r>
      <w:r w:rsidR="00A91E1B">
        <w:t>requirements</w:t>
      </w:r>
      <w:r>
        <w:t xml:space="preserve"> for use of enterprise portals.</w:t>
      </w:r>
    </w:p>
    <w:p w14:paraId="7A4EFA29" w14:textId="77777777" w:rsidR="00DE2096" w:rsidRDefault="00DE2096" w:rsidP="0088528A">
      <w:pPr>
        <w:pStyle w:val="Heading3"/>
      </w:pPr>
      <w:bookmarkStart w:id="33" w:name="_Toc442880900"/>
      <w:r>
        <w:t>Special Device Requirements</w:t>
      </w:r>
      <w:bookmarkEnd w:id="33"/>
    </w:p>
    <w:p w14:paraId="42DFE989" w14:textId="77777777" w:rsidR="00DE2096" w:rsidRPr="00DE2096" w:rsidRDefault="00DE2096" w:rsidP="00DE2096">
      <w:pPr>
        <w:pStyle w:val="BodyText"/>
      </w:pPr>
      <w:r>
        <w:t>Not applicable – no special devices are required.</w:t>
      </w:r>
    </w:p>
    <w:p w14:paraId="230F0350" w14:textId="4279B8D3" w:rsidR="006D0E7C" w:rsidRDefault="006D0E7C" w:rsidP="00143B31">
      <w:pPr>
        <w:pStyle w:val="Heading1"/>
      </w:pPr>
      <w:bookmarkStart w:id="34" w:name="_Toc381778361"/>
      <w:bookmarkStart w:id="35" w:name="_Toc442880901"/>
      <w:r>
        <w:t>Conceptual Design</w:t>
      </w:r>
      <w:bookmarkEnd w:id="34"/>
      <w:bookmarkEnd w:id="35"/>
    </w:p>
    <w:p w14:paraId="11FEE60A" w14:textId="6403EE82" w:rsidR="00916CFC" w:rsidRPr="00916CFC" w:rsidRDefault="00916CFC" w:rsidP="00916CFC">
      <w:pPr>
        <w:pStyle w:val="BodyText"/>
      </w:pPr>
      <w:r>
        <w:t xml:space="preserve">This project is composed of </w:t>
      </w:r>
      <w:proofErr w:type="spellStart"/>
      <w:r>
        <w:t>VistA</w:t>
      </w:r>
      <w:proofErr w:type="spellEnd"/>
      <w:r>
        <w:t xml:space="preserve"> FB patches and there are no conceptual design considerations.</w:t>
      </w:r>
      <w:r w:rsidR="004A57D7">
        <w:t xml:space="preserve"> </w:t>
      </w:r>
      <w:r>
        <w:t xml:space="preserve">The actual software detailed design is presented in Section </w:t>
      </w:r>
      <w:r>
        <w:fldChar w:fldCharType="begin"/>
      </w:r>
      <w:r>
        <w:instrText xml:space="preserve"> REF _Ref427136812 \r \h </w:instrText>
      </w:r>
      <w:r>
        <w:fldChar w:fldCharType="separate"/>
      </w:r>
      <w:r>
        <w:t>6.2.2</w:t>
      </w:r>
      <w:r>
        <w:fldChar w:fldCharType="end"/>
      </w:r>
      <w:r>
        <w:t xml:space="preserve"> </w:t>
      </w:r>
      <w:r>
        <w:fldChar w:fldCharType="begin"/>
      </w:r>
      <w:r>
        <w:instrText xml:space="preserve"> REF _Ref427136804 \h </w:instrText>
      </w:r>
      <w:r>
        <w:fldChar w:fldCharType="separate"/>
      </w:r>
      <w:r>
        <w:t>Specific Requirements</w:t>
      </w:r>
      <w:r>
        <w:fldChar w:fldCharType="end"/>
      </w:r>
      <w:r>
        <w:t>.</w:t>
      </w:r>
    </w:p>
    <w:p w14:paraId="7ACBB62A" w14:textId="77777777" w:rsidR="006D0E7C" w:rsidRDefault="006D0E7C" w:rsidP="0088528A">
      <w:pPr>
        <w:pStyle w:val="Heading2"/>
      </w:pPr>
      <w:bookmarkStart w:id="36" w:name="_Toc381778362"/>
      <w:bookmarkStart w:id="37" w:name="_Toc442880902"/>
      <w:r>
        <w:t>Conceptual Application Design</w:t>
      </w:r>
      <w:bookmarkEnd w:id="36"/>
      <w:bookmarkEnd w:id="37"/>
    </w:p>
    <w:p w14:paraId="741873B9" w14:textId="77777777" w:rsidR="006D0E7C" w:rsidRDefault="006D0E7C" w:rsidP="0088528A">
      <w:pPr>
        <w:pStyle w:val="Heading3"/>
      </w:pPr>
      <w:bookmarkStart w:id="38" w:name="_Toc381778363"/>
      <w:bookmarkStart w:id="39" w:name="_Toc442880903"/>
      <w:r>
        <w:t>Application Context</w:t>
      </w:r>
      <w:bookmarkEnd w:id="38"/>
      <w:bookmarkEnd w:id="39"/>
    </w:p>
    <w:p w14:paraId="0394239F" w14:textId="0F7AED30" w:rsidR="001C0487" w:rsidRDefault="003C5BB3" w:rsidP="001C0487">
      <w:pPr>
        <w:pStyle w:val="BodyText"/>
        <w:keepNext/>
      </w:pPr>
      <w:proofErr w:type="spellStart"/>
      <w:r w:rsidRPr="003C5BB3">
        <w:t>VistA</w:t>
      </w:r>
      <w:proofErr w:type="spellEnd"/>
      <w:r w:rsidRPr="003C5BB3">
        <w:t xml:space="preserve"> is deployed universally across </w:t>
      </w:r>
      <w:r w:rsidR="00D06EE8">
        <w:t xml:space="preserve">the </w:t>
      </w:r>
      <w:r w:rsidRPr="003C5BB3">
        <w:t xml:space="preserve">VHA at more than 1,500 sites of care, including each Veterans Affairs Medical Center (VAMC), Community Based Outpatient Clinic (CBOC) and </w:t>
      </w:r>
      <w:r w:rsidRPr="003C5BB3">
        <w:lastRenderedPageBreak/>
        <w:t>Community Living Center (CLC), as well as at nearly 300 VA Vet Centers.</w:t>
      </w:r>
      <w:r w:rsidR="00B52EA0">
        <w:t xml:space="preserve"> </w:t>
      </w:r>
      <w:r w:rsidRPr="003C5BB3">
        <w:t xml:space="preserve">The </w:t>
      </w:r>
      <w:r w:rsidR="00D06EE8">
        <w:t>FB</w:t>
      </w:r>
      <w:r w:rsidRPr="003C5BB3">
        <w:t xml:space="preserve"> and </w:t>
      </w:r>
      <w:r w:rsidR="00543C54">
        <w:t>IB</w:t>
      </w:r>
      <w:r w:rsidRPr="003C5BB3">
        <w:t xml:space="preserve"> application modules are located within the nationally released </w:t>
      </w:r>
      <w:proofErr w:type="spellStart"/>
      <w:r w:rsidRPr="003C5BB3">
        <w:t>VistA</w:t>
      </w:r>
      <w:proofErr w:type="spellEnd"/>
      <w:r w:rsidRPr="003C5BB3">
        <w:t xml:space="preserve"> application.</w:t>
      </w:r>
      <w:r w:rsidR="00B52EA0">
        <w:t xml:space="preserve"> </w:t>
      </w:r>
      <w:r w:rsidRPr="003C5BB3">
        <w:t>This will not change as a result of this project.</w:t>
      </w:r>
      <w:r w:rsidR="001C0487">
        <w:rPr>
          <w:noProof/>
        </w:rPr>
        <w:drawing>
          <wp:inline distT="0" distB="0" distL="0" distR="0" wp14:anchorId="3143F536" wp14:editId="1722DA7B">
            <wp:extent cx="5943600" cy="2208530"/>
            <wp:effectExtent l="0" t="0" r="0" b="1270"/>
            <wp:docPr id="1026" name="Picture 2" descr="Fee Claim SC Determination Application Context Diagram&#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208530"/>
                    </a:xfrm>
                    <a:prstGeom prst="rect">
                      <a:avLst/>
                    </a:prstGeom>
                    <a:noFill/>
                    <a:ln>
                      <a:noFill/>
                    </a:ln>
                    <a:effectLst/>
                    <a:extLst/>
                  </pic:spPr>
                </pic:pic>
              </a:graphicData>
            </a:graphic>
          </wp:inline>
        </w:drawing>
      </w:r>
    </w:p>
    <w:p w14:paraId="6527468D" w14:textId="77777777" w:rsidR="001C0487" w:rsidRPr="004377EF" w:rsidRDefault="001C0487" w:rsidP="001C0487">
      <w:pPr>
        <w:pStyle w:val="Caption"/>
      </w:pPr>
      <w:bookmarkStart w:id="40" w:name="_Ref427247163"/>
      <w:bookmarkStart w:id="41" w:name="_Toc427322219"/>
      <w:bookmarkStart w:id="42" w:name="_Toc442950132"/>
      <w:r>
        <w:t xml:space="preserve">Figure </w:t>
      </w:r>
      <w:r w:rsidR="00321F19">
        <w:fldChar w:fldCharType="begin"/>
      </w:r>
      <w:r w:rsidR="00321F19">
        <w:instrText xml:space="preserve"> SEQ Figure \* ARABIC </w:instrText>
      </w:r>
      <w:r w:rsidR="00321F19">
        <w:fldChar w:fldCharType="separate"/>
      </w:r>
      <w:r w:rsidR="00AF4A93">
        <w:rPr>
          <w:noProof/>
        </w:rPr>
        <w:t>1</w:t>
      </w:r>
      <w:r w:rsidR="00321F19">
        <w:rPr>
          <w:noProof/>
        </w:rPr>
        <w:fldChar w:fldCharType="end"/>
      </w:r>
      <w:bookmarkEnd w:id="40"/>
      <w:r w:rsidR="00554B29">
        <w:t xml:space="preserve">: </w:t>
      </w:r>
      <w:r w:rsidRPr="00B721AC">
        <w:t>Fee Claim SC Determination Application Context Diagram</w:t>
      </w:r>
      <w:bookmarkEnd w:id="41"/>
      <w:bookmarkEnd w:id="42"/>
    </w:p>
    <w:p w14:paraId="2ECA8D7A" w14:textId="77777777" w:rsidR="00E76A75" w:rsidRDefault="00E76A75" w:rsidP="0088528A">
      <w:pPr>
        <w:pStyle w:val="Heading3"/>
      </w:pPr>
      <w:bookmarkStart w:id="43" w:name="_Toc381778364"/>
      <w:bookmarkStart w:id="44" w:name="_Toc442880904"/>
      <w:r w:rsidRPr="001A1E37">
        <w:t>High-Level Application Design</w:t>
      </w:r>
      <w:bookmarkEnd w:id="43"/>
      <w:bookmarkEnd w:id="44"/>
    </w:p>
    <w:p w14:paraId="0EEEE14D" w14:textId="157076BF" w:rsidR="004377EF" w:rsidRDefault="003C5BB3" w:rsidP="004377EF">
      <w:pPr>
        <w:pStyle w:val="BodyText"/>
      </w:pPr>
      <w:r w:rsidRPr="003C5BB3">
        <w:t xml:space="preserve">The database being utilized for this project is </w:t>
      </w:r>
      <w:proofErr w:type="spellStart"/>
      <w:r w:rsidRPr="003C5BB3">
        <w:t>VistA</w:t>
      </w:r>
      <w:proofErr w:type="spellEnd"/>
      <w:r w:rsidRPr="003C5BB3">
        <w:t>.</w:t>
      </w:r>
      <w:r w:rsidR="00B52EA0">
        <w:t xml:space="preserve"> </w:t>
      </w:r>
      <w:proofErr w:type="gramStart"/>
      <w:r w:rsidRPr="003C5BB3">
        <w:t xml:space="preserve">Within the </w:t>
      </w:r>
      <w:proofErr w:type="spellStart"/>
      <w:r w:rsidRPr="003C5BB3">
        <w:t>VistA</w:t>
      </w:r>
      <w:proofErr w:type="spellEnd"/>
      <w:r w:rsidRPr="003C5BB3">
        <w:t xml:space="preserve"> database, two software modules will be utilized – Fee Basis and Integrated Billing.</w:t>
      </w:r>
      <w:proofErr w:type="gramEnd"/>
      <w:r w:rsidR="00D06EE8">
        <w:t xml:space="preserve"> </w:t>
      </w:r>
      <w:r w:rsidR="00E42167">
        <w:t xml:space="preserve">For informational purposes and application context, </w:t>
      </w:r>
      <w:r w:rsidR="004377EF">
        <w:fldChar w:fldCharType="begin"/>
      </w:r>
      <w:r w:rsidR="004377EF">
        <w:instrText xml:space="preserve"> REF _Ref423515145 \h </w:instrText>
      </w:r>
      <w:r w:rsidR="004377EF">
        <w:fldChar w:fldCharType="separate"/>
      </w:r>
      <w:r w:rsidR="001C0487">
        <w:t xml:space="preserve">Figure </w:t>
      </w:r>
      <w:r w:rsidR="001C0487">
        <w:rPr>
          <w:noProof/>
        </w:rPr>
        <w:t>2</w:t>
      </w:r>
      <w:r w:rsidR="004377EF">
        <w:fldChar w:fldCharType="end"/>
      </w:r>
      <w:r w:rsidR="004377EF">
        <w:t xml:space="preserve"> and </w:t>
      </w:r>
      <w:r w:rsidR="004377EF">
        <w:fldChar w:fldCharType="begin"/>
      </w:r>
      <w:r w:rsidR="004377EF">
        <w:instrText xml:space="preserve"> REF _Ref423515154 \h </w:instrText>
      </w:r>
      <w:r w:rsidR="004377EF">
        <w:fldChar w:fldCharType="separate"/>
      </w:r>
      <w:r w:rsidR="001C0487">
        <w:t xml:space="preserve">Figure </w:t>
      </w:r>
      <w:r w:rsidR="001C0487">
        <w:rPr>
          <w:noProof/>
        </w:rPr>
        <w:t>3</w:t>
      </w:r>
      <w:r w:rsidR="004377EF">
        <w:fldChar w:fldCharType="end"/>
      </w:r>
      <w:r w:rsidR="004377EF">
        <w:t xml:space="preserve"> display the </w:t>
      </w:r>
      <w:r w:rsidR="003328A3">
        <w:t>Electronic Data I</w:t>
      </w:r>
      <w:r w:rsidR="00953A7B">
        <w:t>nterchange (</w:t>
      </w:r>
      <w:r w:rsidR="00B15608">
        <w:t>EDI</w:t>
      </w:r>
      <w:r w:rsidR="00953A7B">
        <w:t>)</w:t>
      </w:r>
      <w:r w:rsidR="00B15608">
        <w:t xml:space="preserve"> </w:t>
      </w:r>
      <w:r w:rsidR="004377EF">
        <w:t>X12 messaging infrastructure for Veterans and beneficiaries.</w:t>
      </w:r>
      <w:r w:rsidR="00E42167">
        <w:t xml:space="preserve"> However, this enhancement does not involve changes to the EDI infrastructure, nor does it directly involve the EDI process.</w:t>
      </w:r>
    </w:p>
    <w:p w14:paraId="7D460B74" w14:textId="77777777" w:rsidR="004377EF" w:rsidRDefault="004377EF" w:rsidP="00B15608">
      <w:pPr>
        <w:pStyle w:val="BodyText"/>
        <w:keepNext/>
        <w:jc w:val="center"/>
      </w:pPr>
      <w:r w:rsidRPr="00DA2EBF">
        <w:rPr>
          <w:noProof/>
          <w:sz w:val="22"/>
          <w:szCs w:val="22"/>
        </w:rPr>
        <w:lastRenderedPageBreak/>
        <w:drawing>
          <wp:inline distT="0" distB="0" distL="0" distR="0" wp14:anchorId="2F246D90" wp14:editId="238BEEBA">
            <wp:extent cx="5527344" cy="6564573"/>
            <wp:effectExtent l="0" t="0" r="0" b="8255"/>
            <wp:docPr id="14" name="Picture 1" descr="Overview of EDI X12 Messaging&#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20" cstate="print">
                      <a:extLst>
                        <a:ext uri="{28A0092B-C50C-407E-A947-70E740481C1C}">
                          <a14:useLocalDpi xmlns:a14="http://schemas.microsoft.com/office/drawing/2010/main" val="0"/>
                        </a:ext>
                      </a:extLst>
                    </a:blip>
                    <a:srcRect l="3441" t="6072" r="3621" b="2657"/>
                    <a:stretch/>
                  </pic:blipFill>
                  <pic:spPr bwMode="auto">
                    <a:xfrm>
                      <a:off x="0" y="0"/>
                      <a:ext cx="5523845" cy="6560417"/>
                    </a:xfrm>
                    <a:prstGeom prst="rect">
                      <a:avLst/>
                    </a:prstGeom>
                    <a:noFill/>
                    <a:ln>
                      <a:noFill/>
                    </a:ln>
                    <a:extLst>
                      <a:ext uri="{53640926-AAD7-44D8-BBD7-CCE9431645EC}">
                        <a14:shadowObscured xmlns:a14="http://schemas.microsoft.com/office/drawing/2010/main"/>
                      </a:ext>
                    </a:extLst>
                  </pic:spPr>
                </pic:pic>
              </a:graphicData>
            </a:graphic>
          </wp:inline>
        </w:drawing>
      </w:r>
    </w:p>
    <w:p w14:paraId="03326219" w14:textId="77777777" w:rsidR="004377EF" w:rsidRDefault="004377EF" w:rsidP="004377EF">
      <w:pPr>
        <w:pStyle w:val="Caption"/>
      </w:pPr>
      <w:bookmarkStart w:id="45" w:name="_Ref423515145"/>
      <w:bookmarkStart w:id="46" w:name="_Toc442950133"/>
      <w:r>
        <w:t xml:space="preserve">Figure </w:t>
      </w:r>
      <w:r w:rsidR="00321F19">
        <w:fldChar w:fldCharType="begin"/>
      </w:r>
      <w:r w:rsidR="00321F19">
        <w:instrText xml:space="preserve"> SEQ Figure \* ARABIC </w:instrText>
      </w:r>
      <w:r w:rsidR="00321F19">
        <w:fldChar w:fldCharType="separate"/>
      </w:r>
      <w:r w:rsidR="00AF4A93">
        <w:rPr>
          <w:noProof/>
        </w:rPr>
        <w:t>2</w:t>
      </w:r>
      <w:r w:rsidR="00321F19">
        <w:rPr>
          <w:noProof/>
        </w:rPr>
        <w:fldChar w:fldCharType="end"/>
      </w:r>
      <w:bookmarkEnd w:id="45"/>
      <w:r>
        <w:t>: Overview of EDI X12 Messaging</w:t>
      </w:r>
      <w:bookmarkEnd w:id="46"/>
    </w:p>
    <w:p w14:paraId="3EE9FD6C" w14:textId="77777777" w:rsidR="004377EF" w:rsidRDefault="004377EF" w:rsidP="00AE544E">
      <w:pPr>
        <w:pStyle w:val="BodyText"/>
        <w:keepNext/>
        <w:jc w:val="center"/>
      </w:pPr>
      <w:r w:rsidRPr="00CC10E2">
        <w:rPr>
          <w:i/>
          <w:noProof/>
        </w:rPr>
        <w:lastRenderedPageBreak/>
        <w:drawing>
          <wp:inline distT="0" distB="0" distL="0" distR="0" wp14:anchorId="4A521F00" wp14:editId="4B7C1D23">
            <wp:extent cx="5868537" cy="7233313"/>
            <wp:effectExtent l="0" t="0" r="0" b="5715"/>
            <wp:docPr id="7" name="Picture 2" descr="Overview of Claims Processing and Eligibility (CP&amp;E) System and Interfaces"/>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1" cstate="print">
                      <a:extLst>
                        <a:ext uri="{28A0092B-C50C-407E-A947-70E740481C1C}">
                          <a14:useLocalDpi xmlns:a14="http://schemas.microsoft.com/office/drawing/2010/main" val="0"/>
                        </a:ext>
                      </a:extLst>
                    </a:blip>
                    <a:srcRect t="2504" r="1344" b="2684"/>
                    <a:stretch/>
                  </pic:blipFill>
                  <pic:spPr bwMode="auto">
                    <a:xfrm>
                      <a:off x="0" y="0"/>
                      <a:ext cx="5863742" cy="7227403"/>
                    </a:xfrm>
                    <a:prstGeom prst="rect">
                      <a:avLst/>
                    </a:prstGeom>
                    <a:noFill/>
                    <a:ln>
                      <a:noFill/>
                    </a:ln>
                    <a:extLst>
                      <a:ext uri="{53640926-AAD7-44D8-BBD7-CCE9431645EC}">
                        <a14:shadowObscured xmlns:a14="http://schemas.microsoft.com/office/drawing/2010/main"/>
                      </a:ext>
                    </a:extLst>
                  </pic:spPr>
                </pic:pic>
              </a:graphicData>
            </a:graphic>
          </wp:inline>
        </w:drawing>
      </w:r>
    </w:p>
    <w:p w14:paraId="31ABF5C0" w14:textId="77777777" w:rsidR="004377EF" w:rsidRPr="004377EF" w:rsidRDefault="004377EF" w:rsidP="004377EF">
      <w:pPr>
        <w:pStyle w:val="Caption"/>
      </w:pPr>
      <w:bookmarkStart w:id="47" w:name="_Ref423515154"/>
      <w:bookmarkStart w:id="48" w:name="_Toc442950134"/>
      <w:r>
        <w:t xml:space="preserve">Figure </w:t>
      </w:r>
      <w:r w:rsidR="00321F19">
        <w:fldChar w:fldCharType="begin"/>
      </w:r>
      <w:r w:rsidR="00321F19">
        <w:instrText xml:space="preserve"> SEQ Figure \* ARABIC </w:instrText>
      </w:r>
      <w:r w:rsidR="00321F19">
        <w:fldChar w:fldCharType="separate"/>
      </w:r>
      <w:r w:rsidR="00AF4A93">
        <w:rPr>
          <w:noProof/>
        </w:rPr>
        <w:t>3</w:t>
      </w:r>
      <w:r w:rsidR="00321F19">
        <w:rPr>
          <w:noProof/>
        </w:rPr>
        <w:fldChar w:fldCharType="end"/>
      </w:r>
      <w:bookmarkEnd w:id="47"/>
      <w:r>
        <w:t>: Overview of C</w:t>
      </w:r>
      <w:r w:rsidR="008D7052">
        <w:t xml:space="preserve">laims </w:t>
      </w:r>
      <w:r>
        <w:t>P</w:t>
      </w:r>
      <w:r w:rsidR="008D7052">
        <w:t xml:space="preserve">rocessing and </w:t>
      </w:r>
      <w:r w:rsidR="00A91E1B">
        <w:t>Eligibility</w:t>
      </w:r>
      <w:r w:rsidR="008D7052">
        <w:t xml:space="preserve"> (CP&amp;E)</w:t>
      </w:r>
      <w:r>
        <w:t xml:space="preserve"> System and Interfaces</w:t>
      </w:r>
      <w:bookmarkEnd w:id="48"/>
    </w:p>
    <w:p w14:paraId="2CFF853E" w14:textId="77777777" w:rsidR="0047411F" w:rsidRDefault="0047411F">
      <w:pPr>
        <w:rPr>
          <w:rFonts w:ascii="Arial" w:hAnsi="Arial" w:cs="Arial"/>
          <w:b/>
          <w:bCs/>
          <w:szCs w:val="20"/>
        </w:rPr>
      </w:pPr>
      <w:bookmarkStart w:id="49" w:name="_Ref340578535"/>
      <w:r>
        <w:br w:type="page"/>
      </w:r>
    </w:p>
    <w:p w14:paraId="61A761BB" w14:textId="77777777" w:rsidR="00933E1C" w:rsidRDefault="00933E1C" w:rsidP="0088528A">
      <w:pPr>
        <w:pStyle w:val="Heading3"/>
        <w:rPr>
          <w:snapToGrid w:val="0"/>
        </w:rPr>
      </w:pPr>
      <w:bookmarkStart w:id="50" w:name="_Toc442880905"/>
      <w:bookmarkStart w:id="51" w:name="_Toc381778366"/>
      <w:bookmarkEnd w:id="49"/>
      <w:r>
        <w:rPr>
          <w:snapToGrid w:val="0"/>
        </w:rPr>
        <w:lastRenderedPageBreak/>
        <w:t>Application Locations</w:t>
      </w:r>
      <w:bookmarkEnd w:id="50"/>
    </w:p>
    <w:p w14:paraId="3475C05A" w14:textId="3F398525" w:rsidR="00D06EE8" w:rsidRPr="00D06EE8" w:rsidRDefault="008A5F99" w:rsidP="00D06EE8">
      <w:pPr>
        <w:pStyle w:val="BodyText"/>
        <w:rPr>
          <w:rFonts w:ascii="Arial" w:hAnsi="Arial" w:cs="Arial"/>
          <w:b/>
          <w:bCs/>
          <w:iCs/>
          <w:snapToGrid w:val="0"/>
          <w:kern w:val="32"/>
          <w:sz w:val="32"/>
          <w:szCs w:val="28"/>
        </w:rPr>
      </w:pPr>
      <w:proofErr w:type="spellStart"/>
      <w:r w:rsidRPr="008A5F99">
        <w:t>VistA</w:t>
      </w:r>
      <w:proofErr w:type="spellEnd"/>
      <w:r w:rsidRPr="008A5F99">
        <w:t xml:space="preserve"> is deployed universally across VHA at more than 1,500 sites of care, including each </w:t>
      </w:r>
      <w:r w:rsidR="00B52EA0">
        <w:t>VAMC</w:t>
      </w:r>
      <w:r w:rsidRPr="008A5F99">
        <w:t>, CBOC</w:t>
      </w:r>
      <w:r w:rsidR="00B52EA0">
        <w:t>,</w:t>
      </w:r>
      <w:r w:rsidRPr="008A5F99">
        <w:t xml:space="preserve"> and CLC, as well as at nearly 300 VA Vet Centers.</w:t>
      </w:r>
      <w:r w:rsidR="00B52EA0">
        <w:t xml:space="preserve"> </w:t>
      </w:r>
      <w:r w:rsidRPr="008A5F99">
        <w:t xml:space="preserve">The </w:t>
      </w:r>
      <w:r w:rsidR="00543C54">
        <w:t>FB</w:t>
      </w:r>
      <w:r w:rsidRPr="008A5F99">
        <w:t xml:space="preserve"> and </w:t>
      </w:r>
      <w:r w:rsidR="00543C54">
        <w:t>IB</w:t>
      </w:r>
      <w:r w:rsidRPr="008A5F99">
        <w:t xml:space="preserve"> application modules are located within the nationally released </w:t>
      </w:r>
      <w:proofErr w:type="spellStart"/>
      <w:r w:rsidRPr="008A5F99">
        <w:t>VistA</w:t>
      </w:r>
      <w:proofErr w:type="spellEnd"/>
      <w:r w:rsidRPr="008A5F99">
        <w:t xml:space="preserve"> application.</w:t>
      </w:r>
      <w:r w:rsidR="00B52EA0">
        <w:t xml:space="preserve"> </w:t>
      </w:r>
      <w:r w:rsidRPr="008A5F99">
        <w:t>This will not change as a result of this project.</w:t>
      </w:r>
    </w:p>
    <w:p w14:paraId="2947FC8B" w14:textId="246110B1" w:rsidR="008D0221" w:rsidRPr="001A1E37" w:rsidRDefault="008D0221" w:rsidP="0088528A">
      <w:pPr>
        <w:pStyle w:val="Heading2"/>
        <w:rPr>
          <w:snapToGrid w:val="0"/>
        </w:rPr>
      </w:pPr>
      <w:bookmarkStart w:id="52" w:name="_Toc442880906"/>
      <w:r w:rsidRPr="001A1E37">
        <w:t>Conceptual</w:t>
      </w:r>
      <w:r w:rsidRPr="001A1E37">
        <w:rPr>
          <w:snapToGrid w:val="0"/>
        </w:rPr>
        <w:t xml:space="preserve"> Data Design</w:t>
      </w:r>
      <w:bookmarkEnd w:id="51"/>
      <w:bookmarkEnd w:id="52"/>
    </w:p>
    <w:p w14:paraId="49B0195E" w14:textId="77777777" w:rsidR="008D0221" w:rsidRDefault="008D0221" w:rsidP="0088528A">
      <w:pPr>
        <w:pStyle w:val="Heading3"/>
      </w:pPr>
      <w:bookmarkStart w:id="53" w:name="_Toc351469582"/>
      <w:bookmarkStart w:id="54" w:name="_Toc374440954"/>
      <w:bookmarkStart w:id="55" w:name="_Toc381778367"/>
      <w:bookmarkStart w:id="56" w:name="_Ref439167626"/>
      <w:bookmarkStart w:id="57" w:name="_Ref442879044"/>
      <w:bookmarkStart w:id="58" w:name="_Toc442880907"/>
      <w:r w:rsidRPr="001A1E37">
        <w:t>Project Conceptual Data Model</w:t>
      </w:r>
      <w:bookmarkEnd w:id="53"/>
      <w:bookmarkEnd w:id="54"/>
      <w:bookmarkEnd w:id="55"/>
      <w:bookmarkEnd w:id="56"/>
      <w:bookmarkEnd w:id="57"/>
      <w:bookmarkEnd w:id="58"/>
    </w:p>
    <w:p w14:paraId="03C9FFD2" w14:textId="77777777" w:rsidR="00933E1C" w:rsidRDefault="00933E1C" w:rsidP="00933E1C">
      <w:pPr>
        <w:pStyle w:val="BodyText"/>
      </w:pPr>
      <w:r>
        <w:t>Not applicable – this project does not require any changes to the conceptual data model.</w:t>
      </w:r>
      <w:r w:rsidR="001C0487">
        <w:t xml:space="preserve"> </w:t>
      </w:r>
      <w:r w:rsidR="001C0487">
        <w:fldChar w:fldCharType="begin"/>
      </w:r>
      <w:r w:rsidR="001C0487">
        <w:instrText xml:space="preserve"> REF _Ref428254368 \h </w:instrText>
      </w:r>
      <w:r w:rsidR="001C0487">
        <w:fldChar w:fldCharType="separate"/>
      </w:r>
      <w:r w:rsidR="001C0487">
        <w:t xml:space="preserve">Figure </w:t>
      </w:r>
      <w:r w:rsidR="001C0487">
        <w:rPr>
          <w:noProof/>
        </w:rPr>
        <w:t>4</w:t>
      </w:r>
      <w:r w:rsidR="001C0487">
        <w:fldChar w:fldCharType="end"/>
      </w:r>
      <w:r w:rsidR="001C0487">
        <w:t xml:space="preserve"> provides the data model.</w:t>
      </w:r>
    </w:p>
    <w:p w14:paraId="7767D881" w14:textId="77777777" w:rsidR="001C0487" w:rsidRDefault="001C0487" w:rsidP="001C0487">
      <w:pPr>
        <w:pStyle w:val="BodyText"/>
        <w:keepNext/>
        <w:jc w:val="center"/>
      </w:pPr>
      <w:r>
        <w:rPr>
          <w:noProof/>
        </w:rPr>
        <w:drawing>
          <wp:inline distT="0" distB="0" distL="0" distR="0" wp14:anchorId="7376B542" wp14:editId="2C14943F">
            <wp:extent cx="2181935" cy="2697163"/>
            <wp:effectExtent l="0" t="0" r="8890" b="8255"/>
            <wp:docPr id="3" name="Picture 2" descr="Data Model&#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81935" cy="269716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65E9B610" w14:textId="77777777" w:rsidR="001C0487" w:rsidRDefault="001C0487" w:rsidP="001C0487">
      <w:pPr>
        <w:pStyle w:val="Caption"/>
      </w:pPr>
      <w:bookmarkStart w:id="59" w:name="_Ref428254368"/>
      <w:bookmarkStart w:id="60" w:name="_Toc427322222"/>
      <w:bookmarkStart w:id="61" w:name="_Toc442950135"/>
      <w:r>
        <w:t xml:space="preserve">Figure </w:t>
      </w:r>
      <w:r w:rsidR="00321F19">
        <w:fldChar w:fldCharType="begin"/>
      </w:r>
      <w:r w:rsidR="00321F19">
        <w:instrText xml:space="preserve"> SEQ Figure \* ARABIC </w:instrText>
      </w:r>
      <w:r w:rsidR="00321F19">
        <w:fldChar w:fldCharType="separate"/>
      </w:r>
      <w:r w:rsidR="00AF4A93">
        <w:rPr>
          <w:noProof/>
        </w:rPr>
        <w:t>4</w:t>
      </w:r>
      <w:r w:rsidR="00321F19">
        <w:rPr>
          <w:noProof/>
        </w:rPr>
        <w:fldChar w:fldCharType="end"/>
      </w:r>
      <w:bookmarkEnd w:id="59"/>
      <w:r w:rsidR="001C7074">
        <w:t>:</w:t>
      </w:r>
      <w:r>
        <w:t xml:space="preserve"> </w:t>
      </w:r>
      <w:r w:rsidRPr="006D14BF">
        <w:t>Data Model</w:t>
      </w:r>
      <w:bookmarkEnd w:id="60"/>
      <w:bookmarkEnd w:id="61"/>
    </w:p>
    <w:p w14:paraId="51FA5E8D" w14:textId="77777777" w:rsidR="003F7D74" w:rsidRDefault="003F7D74" w:rsidP="003F7D74">
      <w:pPr>
        <w:pStyle w:val="BodyText"/>
      </w:pPr>
      <w:r>
        <w:t xml:space="preserve">For a more detailed visual of the </w:t>
      </w:r>
      <w:proofErr w:type="spellStart"/>
      <w:r>
        <w:t>VistA</w:t>
      </w:r>
      <w:proofErr w:type="spellEnd"/>
      <w:r>
        <w:t xml:space="preserve"> data model, re</w:t>
      </w:r>
      <w:r w:rsidR="004B403F">
        <w:t>fer to the Entity Relationship D</w:t>
      </w:r>
      <w:r>
        <w:t>iagram (ERD) available via TSPR here:</w:t>
      </w:r>
    </w:p>
    <w:p w14:paraId="0D0A1FCB" w14:textId="152F3AED" w:rsidR="00B64B42" w:rsidRDefault="00661DF0" w:rsidP="003F7D74">
      <w:pPr>
        <w:pStyle w:val="BodyText"/>
      </w:pPr>
      <w:hyperlink r:id="rId23" w:history="1">
        <w:r w:rsidR="00C06751">
          <w:rPr>
            <w:rStyle w:val="Hyperlink"/>
          </w:rPr>
          <w:t>http://xxxxxxxxxxxxxxxxxx/warboard/anotebk.asp?proj=1785&amp;Type=Active</w:t>
        </w:r>
      </w:hyperlink>
    </w:p>
    <w:p w14:paraId="587256AF" w14:textId="77777777" w:rsidR="003F7D74" w:rsidRPr="003F7D74" w:rsidRDefault="003F7D74" w:rsidP="003F7D74">
      <w:pPr>
        <w:pStyle w:val="BodyText"/>
      </w:pPr>
      <w:r>
        <w:t>Until the ERD is approved and posted to TSPR, it will be made available upon request from the project team.</w:t>
      </w:r>
    </w:p>
    <w:p w14:paraId="35744A4C" w14:textId="77777777" w:rsidR="008D0221" w:rsidRDefault="008D0221" w:rsidP="0088528A">
      <w:pPr>
        <w:pStyle w:val="Heading3"/>
      </w:pPr>
      <w:bookmarkStart w:id="62" w:name="_Toc381778368"/>
      <w:bookmarkStart w:id="63" w:name="_Toc442880908"/>
      <w:r>
        <w:t>Database Information</w:t>
      </w:r>
      <w:bookmarkEnd w:id="62"/>
      <w:bookmarkEnd w:id="63"/>
    </w:p>
    <w:p w14:paraId="6D71D4F2" w14:textId="3E32ECB5" w:rsidR="00543C54" w:rsidRDefault="008A5F99" w:rsidP="00543C54">
      <w:pPr>
        <w:pStyle w:val="BodyText"/>
        <w:rPr>
          <w:rFonts w:ascii="Calibri" w:eastAsia="Calibri" w:hAnsi="Calibri" w:cs="Arial"/>
          <w:b/>
          <w:bCs/>
          <w:szCs w:val="22"/>
        </w:rPr>
      </w:pPr>
      <w:r w:rsidRPr="008A5F99">
        <w:t xml:space="preserve">The database being utilized for this project is </w:t>
      </w:r>
      <w:proofErr w:type="spellStart"/>
      <w:r w:rsidRPr="008A5F99">
        <w:t>VistA</w:t>
      </w:r>
      <w:proofErr w:type="spellEnd"/>
      <w:r w:rsidRPr="008A5F99">
        <w:t>.</w:t>
      </w:r>
      <w:r w:rsidR="00B52EA0">
        <w:t xml:space="preserve"> </w:t>
      </w:r>
      <w:proofErr w:type="gramStart"/>
      <w:r w:rsidRPr="008A5F99">
        <w:t xml:space="preserve">Within the </w:t>
      </w:r>
      <w:proofErr w:type="spellStart"/>
      <w:r w:rsidRPr="008A5F99">
        <w:t>VistA</w:t>
      </w:r>
      <w:proofErr w:type="spellEnd"/>
      <w:r w:rsidRPr="008A5F99">
        <w:t xml:space="preserve"> database, two software modules will be utilized – Fee Basis and Integrated Billing.</w:t>
      </w:r>
      <w:proofErr w:type="gramEnd"/>
      <w:r w:rsidR="00B52EA0">
        <w:rPr>
          <w:rFonts w:ascii="Calibri" w:eastAsia="Calibri" w:hAnsi="Calibri" w:cs="Arial"/>
          <w:b/>
          <w:bCs/>
          <w:szCs w:val="22"/>
        </w:rPr>
        <w:t xml:space="preserve"> </w:t>
      </w:r>
    </w:p>
    <w:p w14:paraId="335A5217" w14:textId="77777777" w:rsidR="00543C54" w:rsidRDefault="00543C54" w:rsidP="00543C54">
      <w:pPr>
        <w:pStyle w:val="Caption"/>
      </w:pPr>
    </w:p>
    <w:p w14:paraId="0DD1EF3E" w14:textId="77777777" w:rsidR="00543C54" w:rsidRDefault="00543C54" w:rsidP="00543C54">
      <w:pPr>
        <w:pStyle w:val="Caption"/>
      </w:pPr>
    </w:p>
    <w:p w14:paraId="6B502715" w14:textId="0DEC9840" w:rsidR="00543C54" w:rsidRDefault="00543C54" w:rsidP="00543C54">
      <w:pPr>
        <w:pStyle w:val="Caption"/>
      </w:pPr>
      <w:bookmarkStart w:id="64" w:name="_Toc442880997"/>
      <w:r>
        <w:t xml:space="preserve">Table </w:t>
      </w:r>
      <w:r w:rsidR="00321F19">
        <w:fldChar w:fldCharType="begin"/>
      </w:r>
      <w:r w:rsidR="00321F19">
        <w:instrText xml:space="preserve"> SEQ Table \* ARABIC </w:instrText>
      </w:r>
      <w:r w:rsidR="00321F19">
        <w:fldChar w:fldCharType="separate"/>
      </w:r>
      <w:r>
        <w:rPr>
          <w:noProof/>
        </w:rPr>
        <w:t>4</w:t>
      </w:r>
      <w:r w:rsidR="00321F19">
        <w:rPr>
          <w:noProof/>
        </w:rPr>
        <w:fldChar w:fldCharType="end"/>
      </w:r>
      <w:r>
        <w:rPr>
          <w:noProof/>
        </w:rPr>
        <w:t xml:space="preserve"> </w:t>
      </w:r>
      <w:r w:rsidRPr="0076450F">
        <w:rPr>
          <w:noProof/>
        </w:rPr>
        <w:t>Database Information</w:t>
      </w:r>
      <w:bookmarkEnd w:id="64"/>
    </w:p>
    <w:tbl>
      <w:tblPr>
        <w:tblW w:w="5000" w:type="pct"/>
        <w:tblCellMar>
          <w:left w:w="0" w:type="dxa"/>
          <w:right w:w="0" w:type="dxa"/>
        </w:tblCellMar>
        <w:tblLook w:val="04A0" w:firstRow="1" w:lastRow="0" w:firstColumn="1" w:lastColumn="0" w:noHBand="0" w:noVBand="1"/>
        <w:tblDescription w:val="Database information"/>
      </w:tblPr>
      <w:tblGrid>
        <w:gridCol w:w="1901"/>
        <w:gridCol w:w="3567"/>
        <w:gridCol w:w="1965"/>
        <w:gridCol w:w="2143"/>
      </w:tblGrid>
      <w:tr w:rsidR="008A5F99" w:rsidRPr="008A5F99" w14:paraId="6626DE73" w14:textId="77777777" w:rsidTr="005C79AF">
        <w:trPr>
          <w:cantSplit/>
          <w:tblHeader/>
        </w:trPr>
        <w:tc>
          <w:tcPr>
            <w:tcW w:w="992"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68A6ECA1" w14:textId="34D39079" w:rsidR="008A5F99" w:rsidRPr="008A5F99" w:rsidRDefault="008A5F99" w:rsidP="00543C54">
            <w:pPr>
              <w:pStyle w:val="TableHeading"/>
            </w:pPr>
            <w:r w:rsidRPr="008A5F99">
              <w:t>Database Name</w:t>
            </w:r>
          </w:p>
        </w:tc>
        <w:tc>
          <w:tcPr>
            <w:tcW w:w="1862" w:type="pct"/>
            <w:tcBorders>
              <w:top w:val="single" w:sz="8" w:space="0" w:color="000000"/>
              <w:left w:val="nil"/>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66D0D50C" w14:textId="77777777" w:rsidR="008A5F99" w:rsidRPr="008A5F99" w:rsidRDefault="008A5F99" w:rsidP="00543C54">
            <w:pPr>
              <w:pStyle w:val="TableHeading"/>
            </w:pPr>
            <w:r w:rsidRPr="008A5F99">
              <w:t>Description</w:t>
            </w:r>
          </w:p>
        </w:tc>
        <w:tc>
          <w:tcPr>
            <w:tcW w:w="1026" w:type="pct"/>
            <w:tcBorders>
              <w:top w:val="single" w:sz="8" w:space="0" w:color="000000"/>
              <w:left w:val="nil"/>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748A1129" w14:textId="77777777" w:rsidR="008A5F99" w:rsidRPr="008A5F99" w:rsidRDefault="008A5F99" w:rsidP="00543C54">
            <w:pPr>
              <w:pStyle w:val="TableHeading"/>
            </w:pPr>
            <w:r w:rsidRPr="008A5F99">
              <w:t>Type</w:t>
            </w:r>
          </w:p>
        </w:tc>
        <w:tc>
          <w:tcPr>
            <w:tcW w:w="1119" w:type="pct"/>
            <w:tcBorders>
              <w:top w:val="single" w:sz="8" w:space="0" w:color="000000"/>
              <w:left w:val="nil"/>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6FC14FFF" w14:textId="77777777" w:rsidR="008A5F99" w:rsidRPr="008A5F99" w:rsidRDefault="008A5F99" w:rsidP="00543C54">
            <w:pPr>
              <w:pStyle w:val="TableHeading"/>
            </w:pPr>
            <w:r w:rsidRPr="008A5F99">
              <w:t>Steward</w:t>
            </w:r>
          </w:p>
        </w:tc>
      </w:tr>
      <w:tr w:rsidR="008A5F99" w:rsidRPr="008A5F99" w14:paraId="70B72649" w14:textId="77777777" w:rsidTr="00543C54">
        <w:trPr>
          <w:cantSplit/>
        </w:trPr>
        <w:tc>
          <w:tcPr>
            <w:tcW w:w="992"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C30C282" w14:textId="77777777" w:rsidR="008A5F99" w:rsidRPr="008A5F99" w:rsidRDefault="008A5F99" w:rsidP="00543C54">
            <w:pPr>
              <w:pStyle w:val="TableText"/>
              <w:rPr>
                <w:rFonts w:eastAsia="Calibri"/>
              </w:rPr>
            </w:pPr>
            <w:proofErr w:type="spellStart"/>
            <w:r w:rsidRPr="008A5F99">
              <w:rPr>
                <w:rFonts w:eastAsia="Calibri"/>
              </w:rPr>
              <w:t>VistA</w:t>
            </w:r>
            <w:proofErr w:type="spellEnd"/>
          </w:p>
        </w:tc>
        <w:tc>
          <w:tcPr>
            <w:tcW w:w="1862" w:type="pct"/>
            <w:tcBorders>
              <w:top w:val="nil"/>
              <w:left w:val="nil"/>
              <w:bottom w:val="single" w:sz="8" w:space="0" w:color="000000"/>
              <w:right w:val="single" w:sz="8" w:space="0" w:color="000000"/>
            </w:tcBorders>
            <w:tcMar>
              <w:top w:w="0" w:type="dxa"/>
              <w:left w:w="108" w:type="dxa"/>
              <w:bottom w:w="0" w:type="dxa"/>
              <w:right w:w="108" w:type="dxa"/>
            </w:tcMar>
            <w:hideMark/>
          </w:tcPr>
          <w:p w14:paraId="75A2E22B" w14:textId="77777777" w:rsidR="008A5F99" w:rsidRPr="008A5F99" w:rsidRDefault="008A5F99" w:rsidP="00543C54">
            <w:pPr>
              <w:pStyle w:val="TableText"/>
              <w:rPr>
                <w:rFonts w:eastAsia="Calibri"/>
              </w:rPr>
            </w:pPr>
            <w:r w:rsidRPr="008A5F99">
              <w:rPr>
                <w:rFonts w:eastAsia="Calibri"/>
              </w:rPr>
              <w:t>Veterans Health Information Systems and Technology Architecture</w:t>
            </w:r>
          </w:p>
        </w:tc>
        <w:tc>
          <w:tcPr>
            <w:tcW w:w="1026" w:type="pct"/>
            <w:tcBorders>
              <w:top w:val="nil"/>
              <w:left w:val="nil"/>
              <w:bottom w:val="single" w:sz="8" w:space="0" w:color="000000"/>
              <w:right w:val="single" w:sz="8" w:space="0" w:color="000000"/>
            </w:tcBorders>
            <w:tcMar>
              <w:top w:w="0" w:type="dxa"/>
              <w:left w:w="108" w:type="dxa"/>
              <w:bottom w:w="0" w:type="dxa"/>
              <w:right w:w="108" w:type="dxa"/>
            </w:tcMar>
            <w:hideMark/>
          </w:tcPr>
          <w:p w14:paraId="04CB9006" w14:textId="77777777" w:rsidR="008A5F99" w:rsidRPr="008A5F99" w:rsidRDefault="008A5F99" w:rsidP="00543C54">
            <w:pPr>
              <w:pStyle w:val="TableText"/>
              <w:rPr>
                <w:rFonts w:eastAsia="Calibri"/>
                <w:sz w:val="20"/>
              </w:rPr>
            </w:pPr>
            <w:r w:rsidRPr="008A5F99">
              <w:rPr>
                <w:rFonts w:eastAsia="Calibri"/>
                <w:sz w:val="20"/>
              </w:rPr>
              <w:t>I</w:t>
            </w:r>
          </w:p>
        </w:tc>
        <w:tc>
          <w:tcPr>
            <w:tcW w:w="1119" w:type="pct"/>
            <w:tcBorders>
              <w:top w:val="nil"/>
              <w:left w:val="nil"/>
              <w:bottom w:val="single" w:sz="8" w:space="0" w:color="000000"/>
              <w:right w:val="single" w:sz="8" w:space="0" w:color="000000"/>
            </w:tcBorders>
            <w:tcMar>
              <w:top w:w="0" w:type="dxa"/>
              <w:left w:w="108" w:type="dxa"/>
              <w:bottom w:w="0" w:type="dxa"/>
              <w:right w:w="108" w:type="dxa"/>
            </w:tcMar>
            <w:hideMark/>
          </w:tcPr>
          <w:p w14:paraId="1060E829" w14:textId="77777777" w:rsidR="008A5F99" w:rsidRPr="008A5F99" w:rsidRDefault="008A5F99" w:rsidP="00543C54">
            <w:pPr>
              <w:pStyle w:val="TableText"/>
              <w:rPr>
                <w:rFonts w:eastAsia="Calibri"/>
                <w:sz w:val="20"/>
              </w:rPr>
            </w:pPr>
            <w:r w:rsidRPr="008A5F99">
              <w:rPr>
                <w:rFonts w:eastAsia="Calibri"/>
                <w:sz w:val="20"/>
              </w:rPr>
              <w:t>VA</w:t>
            </w:r>
          </w:p>
        </w:tc>
      </w:tr>
    </w:tbl>
    <w:p w14:paraId="103C9347" w14:textId="4EF65CB3" w:rsidR="008A5F99" w:rsidRDefault="008A5F99" w:rsidP="008A5F99">
      <w:pPr>
        <w:pStyle w:val="BodyText"/>
      </w:pPr>
      <w:r>
        <w:t xml:space="preserve">The </w:t>
      </w:r>
      <w:proofErr w:type="spellStart"/>
      <w:r>
        <w:t>VistA</w:t>
      </w:r>
      <w:proofErr w:type="spellEnd"/>
      <w:r>
        <w:t xml:space="preserve"> </w:t>
      </w:r>
      <w:r w:rsidR="00543C54">
        <w:t>FB</w:t>
      </w:r>
      <w:r>
        <w:t xml:space="preserve"> module, and associated </w:t>
      </w:r>
      <w:r w:rsidR="00543C54">
        <w:t>Massachusetts General Hospital Utility Multi-Programming System (</w:t>
      </w:r>
      <w:r>
        <w:t>Mumps</w:t>
      </w:r>
      <w:r w:rsidR="00543C54">
        <w:t xml:space="preserve">) database, </w:t>
      </w:r>
      <w:r>
        <w:t>provides for more efficient and accurate operation of the fee for service program with reduction of paperwork, savings in staff hours, minimization of errors, and by allowing medical facilities to have greater control over disbursement of fee medical, pharmacy, and travel monies.</w:t>
      </w:r>
      <w:r w:rsidR="00B52EA0">
        <w:t xml:space="preserve"> </w:t>
      </w:r>
    </w:p>
    <w:p w14:paraId="7ACF3EF2" w14:textId="20F4A599" w:rsidR="008A5F99" w:rsidRDefault="008A5F99" w:rsidP="008A5F99">
      <w:pPr>
        <w:pStyle w:val="BodyText"/>
      </w:pPr>
      <w:r>
        <w:t xml:space="preserve">The </w:t>
      </w:r>
      <w:proofErr w:type="spellStart"/>
      <w:r>
        <w:t>VistA</w:t>
      </w:r>
      <w:proofErr w:type="spellEnd"/>
      <w:r>
        <w:t xml:space="preserve"> </w:t>
      </w:r>
      <w:r w:rsidR="00543C54">
        <w:t>IB</w:t>
      </w:r>
      <w:r>
        <w:t xml:space="preserve"> module, and associated Mumps database, allows for the capture, maintenance, and storage of insurance data including policy information and related benefits. It provides the ability to electronically transmit bills to payers with the data required by HIPAA.</w:t>
      </w:r>
      <w:r w:rsidR="00B52EA0">
        <w:t xml:space="preserve"> </w:t>
      </w:r>
      <w:r>
        <w:t>It also provides the ability to receive and store electronic 835 Health Care Claim Payment/Advice. It includes the ability to create printed bills which can then be mailed to payers who are unable to accept an electronic claim.</w:t>
      </w:r>
      <w:r w:rsidR="00B52EA0">
        <w:t xml:space="preserve"> </w:t>
      </w:r>
      <w:r>
        <w:t>A Claims Tracking feature is available to assist utilization review staff in tracking episodes of care, completing pre-certifications, completing continued stay reviews, and processing appeals and denials.</w:t>
      </w:r>
      <w:r w:rsidR="00B52EA0">
        <w:t xml:space="preserve"> </w:t>
      </w:r>
      <w:r>
        <w:t>An Automated Biller module provides a process that automatically creates bills for billable events which can then be finished and authorized by the billing staff. The IB software also provides many reporting features that support the billing staff by providing statistics, tracking and historical information.</w:t>
      </w:r>
    </w:p>
    <w:p w14:paraId="12386F7E" w14:textId="77777777" w:rsidR="008D0221" w:rsidRDefault="008D0221" w:rsidP="0088528A">
      <w:pPr>
        <w:pStyle w:val="Heading3"/>
      </w:pPr>
      <w:bookmarkStart w:id="65" w:name="_Toc381778369"/>
      <w:bookmarkStart w:id="66" w:name="_Toc442880909"/>
      <w:r w:rsidRPr="001A1E37">
        <w:t>User Interface Data Mapping</w:t>
      </w:r>
      <w:bookmarkEnd w:id="65"/>
      <w:bookmarkEnd w:id="66"/>
    </w:p>
    <w:p w14:paraId="5B727419" w14:textId="68B2913A" w:rsidR="008A5F99" w:rsidRDefault="008A5F99" w:rsidP="008A5F99">
      <w:pPr>
        <w:pStyle w:val="BodyText"/>
      </w:pPr>
      <w:proofErr w:type="spellStart"/>
      <w:r>
        <w:t>VistA</w:t>
      </w:r>
      <w:proofErr w:type="spellEnd"/>
      <w:r>
        <w:t xml:space="preserve"> </w:t>
      </w:r>
      <w:r w:rsidR="00543C54">
        <w:t>FB</w:t>
      </w:r>
      <w:r>
        <w:t xml:space="preserve"> receives data from the Fee Basis Claims System (FBCS), a </w:t>
      </w:r>
      <w:r w:rsidR="00543C54">
        <w:t>Graphical User Interface (</w:t>
      </w:r>
      <w:r>
        <w:t>GUI</w:t>
      </w:r>
      <w:r w:rsidR="00543C54">
        <w:t>)</w:t>
      </w:r>
      <w:r>
        <w:t xml:space="preserve"> system that sends authorization and claim data to the </w:t>
      </w:r>
      <w:proofErr w:type="spellStart"/>
      <w:r>
        <w:t>VistA</w:t>
      </w:r>
      <w:proofErr w:type="spellEnd"/>
      <w:r>
        <w:t xml:space="preserve"> Fee Basis system.</w:t>
      </w:r>
      <w:r w:rsidR="00B52EA0">
        <w:t xml:space="preserve"> </w:t>
      </w:r>
      <w:r>
        <w:t xml:space="preserve">These fields are mapped in </w:t>
      </w:r>
      <w:proofErr w:type="spellStart"/>
      <w:r>
        <w:t>VistA</w:t>
      </w:r>
      <w:proofErr w:type="spellEnd"/>
      <w:r>
        <w:t>, via Remote Procedure Calls (RPCs).</w:t>
      </w:r>
      <w:r w:rsidR="00B52EA0">
        <w:t xml:space="preserve"> </w:t>
      </w:r>
      <w:r>
        <w:t xml:space="preserve">There will be no changes to </w:t>
      </w:r>
      <w:proofErr w:type="spellStart"/>
      <w:r>
        <w:t>VistA</w:t>
      </w:r>
      <w:proofErr w:type="spellEnd"/>
      <w:r>
        <w:t xml:space="preserve"> Fee Basis interface mapping for this project.</w:t>
      </w:r>
    </w:p>
    <w:p w14:paraId="7AC88E71" w14:textId="054E6909" w:rsidR="00543C54" w:rsidRPr="00543C54" w:rsidRDefault="008A5F99" w:rsidP="00543C54">
      <w:pPr>
        <w:pStyle w:val="BodyText"/>
        <w:rPr>
          <w:rFonts w:ascii="Arial" w:hAnsi="Arial" w:cs="Arial"/>
          <w:b/>
          <w:bCs/>
          <w:iCs/>
          <w:kern w:val="32"/>
          <w:sz w:val="32"/>
          <w:szCs w:val="28"/>
        </w:rPr>
      </w:pPr>
      <w:r>
        <w:t xml:space="preserve">The </w:t>
      </w:r>
      <w:proofErr w:type="spellStart"/>
      <w:r>
        <w:t>VistA</w:t>
      </w:r>
      <w:proofErr w:type="spellEnd"/>
      <w:r>
        <w:t xml:space="preserve"> </w:t>
      </w:r>
      <w:r w:rsidR="00543C54">
        <w:t>IB</w:t>
      </w:r>
      <w:r>
        <w:t xml:space="preserve"> </w:t>
      </w:r>
      <w:proofErr w:type="gramStart"/>
      <w:r>
        <w:t>package electronically transmit</w:t>
      </w:r>
      <w:proofErr w:type="gramEnd"/>
      <w:r>
        <w:t xml:space="preserve"> bills to payers with the data required by HIPAA.</w:t>
      </w:r>
      <w:r w:rsidR="00B52EA0">
        <w:t xml:space="preserve"> </w:t>
      </w:r>
      <w:r>
        <w:t>It also provides the ability to receive and store electronic 835 Health Care Claim Payment/Advice.</w:t>
      </w:r>
      <w:r w:rsidR="00B52EA0">
        <w:t xml:space="preserve"> </w:t>
      </w:r>
      <w:r>
        <w:t xml:space="preserve">There will be no changes to </w:t>
      </w:r>
      <w:proofErr w:type="spellStart"/>
      <w:r>
        <w:t>VistA</w:t>
      </w:r>
      <w:proofErr w:type="spellEnd"/>
      <w:r>
        <w:t xml:space="preserve"> Integrated Billing interface mapping for this project.</w:t>
      </w:r>
      <w:bookmarkStart w:id="67" w:name="_Toc381778375"/>
    </w:p>
    <w:p w14:paraId="6D9C802E" w14:textId="7B0D6C00" w:rsidR="00A96BD7" w:rsidRDefault="00A96BD7" w:rsidP="0088528A">
      <w:pPr>
        <w:pStyle w:val="Heading2"/>
      </w:pPr>
      <w:bookmarkStart w:id="68" w:name="_Toc442880910"/>
      <w:r>
        <w:t>Conceptual Infrastructure Design</w:t>
      </w:r>
      <w:bookmarkEnd w:id="67"/>
      <w:bookmarkEnd w:id="68"/>
    </w:p>
    <w:p w14:paraId="27EE5807" w14:textId="77777777" w:rsidR="00A96BD7" w:rsidRDefault="00A96BD7" w:rsidP="0088528A">
      <w:pPr>
        <w:pStyle w:val="Heading3"/>
      </w:pPr>
      <w:bookmarkStart w:id="69" w:name="_Toc381778376"/>
      <w:bookmarkStart w:id="70" w:name="_Toc442880911"/>
      <w:r>
        <w:t>System Criticality and High Availability</w:t>
      </w:r>
      <w:bookmarkEnd w:id="69"/>
      <w:bookmarkEnd w:id="70"/>
      <w:r>
        <w:t xml:space="preserve"> </w:t>
      </w:r>
    </w:p>
    <w:p w14:paraId="6C4F7C2D" w14:textId="2B1169EB" w:rsidR="00543C54" w:rsidRPr="00543C54" w:rsidRDefault="008A5F99" w:rsidP="00543C54">
      <w:pPr>
        <w:pStyle w:val="BodyText"/>
        <w:rPr>
          <w:rFonts w:ascii="Arial" w:hAnsi="Arial" w:cs="Arial"/>
          <w:b/>
          <w:kern w:val="32"/>
          <w:sz w:val="28"/>
          <w:szCs w:val="26"/>
        </w:rPr>
      </w:pPr>
      <w:r w:rsidRPr="008A5F99">
        <w:t>No changes are expected to system criticality and high availability, as a result of this project.</w:t>
      </w:r>
      <w:r w:rsidR="00B52EA0">
        <w:t xml:space="preserve"> </w:t>
      </w:r>
      <w:r w:rsidRPr="008A5F99">
        <w:t xml:space="preserve">Reliability and availability requirements for </w:t>
      </w:r>
      <w:proofErr w:type="spellStart"/>
      <w:r w:rsidRPr="008A5F99">
        <w:t>VistA</w:t>
      </w:r>
      <w:proofErr w:type="spellEnd"/>
      <w:r w:rsidRPr="008A5F99">
        <w:t xml:space="preserve"> are managed by regional data centers.</w:t>
      </w:r>
      <w:r w:rsidR="00B52EA0">
        <w:t xml:space="preserve"> </w:t>
      </w:r>
      <w:bookmarkStart w:id="71" w:name="_Toc381778377"/>
    </w:p>
    <w:p w14:paraId="75CC4546" w14:textId="405BC23C" w:rsidR="00A96BD7" w:rsidRDefault="00A96BD7" w:rsidP="0088528A">
      <w:pPr>
        <w:pStyle w:val="Heading3"/>
      </w:pPr>
      <w:bookmarkStart w:id="72" w:name="_Toc442880912"/>
      <w:r>
        <w:lastRenderedPageBreak/>
        <w:t>Special Technology</w:t>
      </w:r>
      <w:bookmarkEnd w:id="71"/>
      <w:bookmarkEnd w:id="72"/>
    </w:p>
    <w:p w14:paraId="6E421E88" w14:textId="54FD0ABE" w:rsidR="00543C54" w:rsidRPr="00543C54" w:rsidRDefault="008A5F99" w:rsidP="00543C54">
      <w:pPr>
        <w:pStyle w:val="BodyText"/>
        <w:rPr>
          <w:rFonts w:ascii="Arial" w:hAnsi="Arial" w:cs="Arial"/>
          <w:b/>
          <w:kern w:val="32"/>
          <w:sz w:val="28"/>
          <w:szCs w:val="26"/>
        </w:rPr>
      </w:pPr>
      <w:proofErr w:type="spellStart"/>
      <w:r w:rsidRPr="008A5F99">
        <w:t>VistA</w:t>
      </w:r>
      <w:proofErr w:type="spellEnd"/>
      <w:r w:rsidRPr="008A5F99">
        <w:t xml:space="preserve"> has historically been built on a client-server architecture, which ties together workstations and personal computers with user interfaces at VA facilities.</w:t>
      </w:r>
      <w:r w:rsidR="00B52EA0">
        <w:t xml:space="preserve"> </w:t>
      </w:r>
      <w:r w:rsidRPr="008A5F99">
        <w:t>No special technologies will be modified as a result of this project.</w:t>
      </w:r>
      <w:bookmarkStart w:id="73" w:name="_Toc381778378"/>
    </w:p>
    <w:p w14:paraId="3610344A" w14:textId="799A3E64" w:rsidR="00A96BD7" w:rsidRDefault="00A96BD7" w:rsidP="0088528A">
      <w:pPr>
        <w:pStyle w:val="Heading3"/>
      </w:pPr>
      <w:bookmarkStart w:id="74" w:name="_Toc442880913"/>
      <w:r>
        <w:t>Technology Locations</w:t>
      </w:r>
      <w:bookmarkEnd w:id="73"/>
      <w:bookmarkEnd w:id="74"/>
    </w:p>
    <w:p w14:paraId="277814C3" w14:textId="1C9F51A2" w:rsidR="00543C54" w:rsidRPr="00543C54" w:rsidRDefault="008A5F99" w:rsidP="00543C54">
      <w:pPr>
        <w:pStyle w:val="BodyText"/>
        <w:rPr>
          <w:rFonts w:ascii="Arial" w:hAnsi="Arial" w:cs="Arial"/>
          <w:b/>
          <w:kern w:val="32"/>
          <w:sz w:val="28"/>
          <w:szCs w:val="26"/>
        </w:rPr>
      </w:pPr>
      <w:r w:rsidRPr="008A5F99">
        <w:t xml:space="preserve">All software changes for this project will be completed within nationally released </w:t>
      </w:r>
      <w:proofErr w:type="spellStart"/>
      <w:r w:rsidRPr="008A5F99">
        <w:t>VistA</w:t>
      </w:r>
      <w:proofErr w:type="spellEnd"/>
      <w:r w:rsidRPr="008A5F99">
        <w:t xml:space="preserve"> software code.</w:t>
      </w:r>
      <w:r w:rsidR="00B52EA0">
        <w:t xml:space="preserve"> </w:t>
      </w:r>
      <w:r w:rsidRPr="008A5F99">
        <w:t xml:space="preserve">Mumps routines (programs) will be modified and added to the Fee Basis and Integrated Billing software. </w:t>
      </w:r>
      <w:bookmarkStart w:id="75" w:name="_Toc381778379"/>
    </w:p>
    <w:p w14:paraId="34FF35BC" w14:textId="44C131AA" w:rsidR="00D960A1" w:rsidRDefault="00D960A1" w:rsidP="0088528A">
      <w:pPr>
        <w:pStyle w:val="Heading3"/>
      </w:pPr>
      <w:bookmarkStart w:id="76" w:name="_Toc442880914"/>
      <w:r>
        <w:t>Conceptual Infrastructure Diagram</w:t>
      </w:r>
      <w:bookmarkEnd w:id="75"/>
      <w:bookmarkEnd w:id="76"/>
    </w:p>
    <w:p w14:paraId="3DBD3AEC" w14:textId="77777777" w:rsidR="00D960A1" w:rsidRDefault="00D960A1" w:rsidP="0088528A">
      <w:pPr>
        <w:pStyle w:val="Heading4"/>
      </w:pPr>
      <w:bookmarkStart w:id="77" w:name="_Toc381778380"/>
      <w:bookmarkStart w:id="78" w:name="_Toc442880915"/>
      <w:r>
        <w:t>Location of Environments and External Interfaces</w:t>
      </w:r>
      <w:bookmarkEnd w:id="77"/>
      <w:bookmarkEnd w:id="78"/>
    </w:p>
    <w:p w14:paraId="7292B58E" w14:textId="78B4A5FD" w:rsidR="00543C54" w:rsidRPr="00543C54" w:rsidRDefault="008A5F99" w:rsidP="00543C54">
      <w:pPr>
        <w:pStyle w:val="BodyText"/>
        <w:rPr>
          <w:rFonts w:ascii="Arial" w:hAnsi="Arial" w:cs="Arial"/>
          <w:b/>
          <w:kern w:val="32"/>
          <w:szCs w:val="28"/>
        </w:rPr>
      </w:pPr>
      <w:r w:rsidRPr="008A5F99">
        <w:t xml:space="preserve">Please see </w:t>
      </w:r>
      <w:r w:rsidR="00543C54">
        <w:fldChar w:fldCharType="begin"/>
      </w:r>
      <w:r w:rsidR="00543C54">
        <w:instrText xml:space="preserve"> REF _Ref423515145 \h </w:instrText>
      </w:r>
      <w:r w:rsidR="00543C54">
        <w:fldChar w:fldCharType="separate"/>
      </w:r>
      <w:r w:rsidR="00543C54">
        <w:t xml:space="preserve">Figure </w:t>
      </w:r>
      <w:r w:rsidR="00543C54">
        <w:rPr>
          <w:noProof/>
        </w:rPr>
        <w:t>2</w:t>
      </w:r>
      <w:r w:rsidR="00543C54">
        <w:fldChar w:fldCharType="end"/>
      </w:r>
      <w:r w:rsidR="00543C54">
        <w:t xml:space="preserve"> </w:t>
      </w:r>
      <w:r w:rsidRPr="008A5F99">
        <w:t xml:space="preserve">and </w:t>
      </w:r>
      <w:r w:rsidR="00543C54">
        <w:fldChar w:fldCharType="begin"/>
      </w:r>
      <w:r w:rsidR="00543C54">
        <w:instrText xml:space="preserve"> REF _Ref423515154 \h </w:instrText>
      </w:r>
      <w:r w:rsidR="00543C54">
        <w:fldChar w:fldCharType="separate"/>
      </w:r>
      <w:r w:rsidR="00543C54">
        <w:t xml:space="preserve">Figure </w:t>
      </w:r>
      <w:r w:rsidR="00543C54">
        <w:rPr>
          <w:noProof/>
        </w:rPr>
        <w:t>3</w:t>
      </w:r>
      <w:r w:rsidR="00543C54">
        <w:fldChar w:fldCharType="end"/>
      </w:r>
      <w:r w:rsidRPr="008A5F99">
        <w:t>.</w:t>
      </w:r>
      <w:r w:rsidR="00B52EA0">
        <w:t xml:space="preserve"> </w:t>
      </w:r>
      <w:r w:rsidRPr="008A5F99">
        <w:t xml:space="preserve">Modifications for this project will be completed within the bounds of the </w:t>
      </w:r>
      <w:proofErr w:type="spellStart"/>
      <w:r w:rsidRPr="008A5F99">
        <w:t>VistA</w:t>
      </w:r>
      <w:proofErr w:type="spellEnd"/>
      <w:r w:rsidRPr="008A5F99">
        <w:t xml:space="preserve"> system, only.</w:t>
      </w:r>
      <w:r w:rsidR="00B52EA0">
        <w:t xml:space="preserve"> </w:t>
      </w:r>
      <w:bookmarkStart w:id="79" w:name="_Toc381778381"/>
    </w:p>
    <w:p w14:paraId="183DD22E" w14:textId="014BF7EF" w:rsidR="004D3806" w:rsidRDefault="004D3806" w:rsidP="0088528A">
      <w:pPr>
        <w:pStyle w:val="Heading4"/>
      </w:pPr>
      <w:bookmarkStart w:id="80" w:name="_Toc442880916"/>
      <w:r>
        <w:t>Conceptual Production String Diagram</w:t>
      </w:r>
      <w:bookmarkEnd w:id="79"/>
      <w:bookmarkEnd w:id="80"/>
    </w:p>
    <w:p w14:paraId="75F2B0AC" w14:textId="2DF2D163" w:rsidR="00543C54" w:rsidRPr="00543C54" w:rsidRDefault="008B4263" w:rsidP="00543C54">
      <w:pPr>
        <w:pStyle w:val="BodyText"/>
        <w:rPr>
          <w:rFonts w:ascii="Arial" w:hAnsi="Arial" w:cs="Arial"/>
          <w:b/>
          <w:bCs/>
          <w:kern w:val="32"/>
          <w:sz w:val="36"/>
          <w:szCs w:val="32"/>
        </w:rPr>
      </w:pPr>
      <w:r w:rsidRPr="008B4263">
        <w:t xml:space="preserve">No conceptual production string diagram exists for the </w:t>
      </w:r>
      <w:proofErr w:type="spellStart"/>
      <w:r w:rsidRPr="008B4263">
        <w:t>VistA</w:t>
      </w:r>
      <w:proofErr w:type="spellEnd"/>
      <w:r w:rsidRPr="008B4263">
        <w:t xml:space="preserve"> </w:t>
      </w:r>
      <w:r w:rsidR="00543C54">
        <w:t>FB</w:t>
      </w:r>
      <w:r w:rsidRPr="008B4263">
        <w:t xml:space="preserve"> and </w:t>
      </w:r>
      <w:r w:rsidR="00543C54">
        <w:t>IB</w:t>
      </w:r>
      <w:r w:rsidRPr="008B4263">
        <w:t xml:space="preserve"> modules.</w:t>
      </w:r>
      <w:r w:rsidR="00B52EA0">
        <w:t xml:space="preserve"> </w:t>
      </w:r>
      <w:r w:rsidRPr="008B4263">
        <w:t xml:space="preserve">The standard </w:t>
      </w:r>
      <w:proofErr w:type="spellStart"/>
      <w:r w:rsidRPr="008B4263">
        <w:t>VistA</w:t>
      </w:r>
      <w:proofErr w:type="spellEnd"/>
      <w:r w:rsidRPr="008B4263">
        <w:t xml:space="preserve"> configuration will be utilized.</w:t>
      </w:r>
      <w:bookmarkStart w:id="81" w:name="_Toc381778382"/>
    </w:p>
    <w:p w14:paraId="34F15620" w14:textId="7A70A30D" w:rsidR="00BC468A" w:rsidRDefault="00BC468A" w:rsidP="00BC468A">
      <w:pPr>
        <w:pStyle w:val="Heading1"/>
      </w:pPr>
      <w:bookmarkStart w:id="82" w:name="_Toc442880917"/>
      <w:r>
        <w:t>System Architecture</w:t>
      </w:r>
      <w:bookmarkEnd w:id="81"/>
      <w:bookmarkEnd w:id="82"/>
    </w:p>
    <w:p w14:paraId="2981EAA9" w14:textId="77777777" w:rsidR="00E42167" w:rsidRDefault="00E42167" w:rsidP="00E42167">
      <w:pPr>
        <w:pStyle w:val="BodyText"/>
        <w:rPr>
          <w:sz w:val="22"/>
        </w:rPr>
      </w:pPr>
      <w:bookmarkStart w:id="83" w:name="_Toc381778383"/>
      <w:r>
        <w:t xml:space="preserve">This project encompasses enhancements to the existing FB system which does not require any changes to the </w:t>
      </w:r>
      <w:proofErr w:type="spellStart"/>
      <w:r>
        <w:t>VistA</w:t>
      </w:r>
      <w:proofErr w:type="spellEnd"/>
      <w:r>
        <w:t xml:space="preserve"> architecture or hardware architecture.</w:t>
      </w:r>
    </w:p>
    <w:p w14:paraId="7814117C" w14:textId="77777777" w:rsidR="00BC468A" w:rsidRDefault="00BC468A" w:rsidP="0088528A">
      <w:pPr>
        <w:pStyle w:val="Heading2"/>
      </w:pPr>
      <w:bookmarkStart w:id="84" w:name="_Toc442880918"/>
      <w:r>
        <w:t>Hardware Architecture</w:t>
      </w:r>
      <w:bookmarkEnd w:id="83"/>
      <w:bookmarkEnd w:id="84"/>
    </w:p>
    <w:p w14:paraId="34EFB5D0" w14:textId="77777777" w:rsidR="005A2CC3" w:rsidRDefault="005A2CC3" w:rsidP="005A2CC3">
      <w:pPr>
        <w:pStyle w:val="BodyText"/>
      </w:pPr>
      <w:r>
        <w:t xml:space="preserve">The FB application is part of the </w:t>
      </w:r>
      <w:proofErr w:type="spellStart"/>
      <w:r>
        <w:t>VistA</w:t>
      </w:r>
      <w:proofErr w:type="spellEnd"/>
      <w:r>
        <w:t xml:space="preserve"> suite of applications. The </w:t>
      </w:r>
      <w:proofErr w:type="spellStart"/>
      <w:r>
        <w:t>VistA</w:t>
      </w:r>
      <w:proofErr w:type="spellEnd"/>
      <w:r>
        <w:t xml:space="preserve"> Monograph states:</w:t>
      </w:r>
    </w:p>
    <w:p w14:paraId="6B1EB876" w14:textId="77777777" w:rsidR="005A2CC3" w:rsidRPr="00121CAE" w:rsidRDefault="005A2CC3" w:rsidP="00121CAE">
      <w:pPr>
        <w:pStyle w:val="BodyText"/>
      </w:pPr>
      <w:r>
        <w:t>“</w:t>
      </w:r>
      <w:proofErr w:type="spellStart"/>
      <w:r>
        <w:t>VistA</w:t>
      </w:r>
      <w:proofErr w:type="spellEnd"/>
      <w:r>
        <w:t xml:space="preserve"> is deployed universally across VHA at more than 1,500 sites of care, including each VAMC, Community Based Outpatient Clinic (CBOC) and Community Living Center (CLC), as well as at nearly 300 VA Vet Centers. These locations will have a variety of hardware platforms but all meet a minimal standard required to support </w:t>
      </w:r>
      <w:proofErr w:type="spellStart"/>
      <w:r>
        <w:t>VistA</w:t>
      </w:r>
      <w:proofErr w:type="spellEnd"/>
      <w:r>
        <w:t>.”</w:t>
      </w:r>
    </w:p>
    <w:p w14:paraId="14978726" w14:textId="77777777" w:rsidR="00BC468A" w:rsidRDefault="00BC468A" w:rsidP="0088528A">
      <w:pPr>
        <w:pStyle w:val="Heading2"/>
      </w:pPr>
      <w:bookmarkStart w:id="85" w:name="_Toc381778384"/>
      <w:bookmarkStart w:id="86" w:name="_Toc442880919"/>
      <w:r>
        <w:t>Software Architecture</w:t>
      </w:r>
      <w:bookmarkEnd w:id="85"/>
      <w:bookmarkEnd w:id="86"/>
    </w:p>
    <w:p w14:paraId="14286F16" w14:textId="77777777" w:rsidR="005A2CC3" w:rsidRDefault="005A2CC3" w:rsidP="005A2CC3">
      <w:pPr>
        <w:pStyle w:val="BodyText"/>
      </w:pPr>
      <w:r>
        <w:t xml:space="preserve">The FB system is composed of multiple </w:t>
      </w:r>
      <w:proofErr w:type="spellStart"/>
      <w:r>
        <w:t>VistA</w:t>
      </w:r>
      <w:proofErr w:type="spellEnd"/>
      <w:r>
        <w:t xml:space="preserve"> applications. They also interact with many other </w:t>
      </w:r>
      <w:proofErr w:type="spellStart"/>
      <w:r>
        <w:t>VistA</w:t>
      </w:r>
      <w:proofErr w:type="spellEnd"/>
      <w:r>
        <w:t xml:space="preserve"> standard modules, such as Mailman, Kernel, Health Level 7 (HL7), and </w:t>
      </w:r>
      <w:proofErr w:type="spellStart"/>
      <w:r>
        <w:t>FileMan</w:t>
      </w:r>
      <w:proofErr w:type="spellEnd"/>
      <w:r>
        <w:t xml:space="preserve">. The entire </w:t>
      </w:r>
      <w:proofErr w:type="spellStart"/>
      <w:r>
        <w:t>VistA</w:t>
      </w:r>
      <w:proofErr w:type="spellEnd"/>
      <w:r>
        <w:t xml:space="preserve"> application consists of 200+ modules. The </w:t>
      </w:r>
      <w:proofErr w:type="spellStart"/>
      <w:r>
        <w:t>VistA</w:t>
      </w:r>
      <w:proofErr w:type="spellEnd"/>
      <w:r>
        <w:t xml:space="preserve"> monograph includes this description for </w:t>
      </w:r>
      <w:proofErr w:type="spellStart"/>
      <w:r>
        <w:t>VistA</w:t>
      </w:r>
      <w:proofErr w:type="spellEnd"/>
      <w:r>
        <w:t xml:space="preserve">: </w:t>
      </w:r>
    </w:p>
    <w:p w14:paraId="6E3A4DE5" w14:textId="77777777" w:rsidR="005A2CC3" w:rsidRDefault="005A2CC3" w:rsidP="005A2CC3">
      <w:pPr>
        <w:pStyle w:val="BodyText"/>
      </w:pPr>
      <w:r>
        <w:t>“</w:t>
      </w:r>
      <w:proofErr w:type="spellStart"/>
      <w:r>
        <w:t>VistA</w:t>
      </w:r>
      <w:proofErr w:type="spellEnd"/>
      <w:r>
        <w:t xml:space="preserve"> is an integrated Electronic Health Record (EHR) information technology system with application packages that share a common data store and common internal services. The data store and </w:t>
      </w:r>
      <w:proofErr w:type="spellStart"/>
      <w:r>
        <w:t>VistA</w:t>
      </w:r>
      <w:proofErr w:type="spellEnd"/>
      <w:r>
        <w:t xml:space="preserve"> kernel are implemented in the Massachusetts General Hospital Utility Multi-Programming System (MUMPS) computer language, and the Computerized Patient Record System (CPRS) Graphical User Interface (GUI) is implemented in Delphi. Application clients use a highly-efficient proprietary protocol to access data. </w:t>
      </w:r>
      <w:proofErr w:type="spellStart"/>
      <w:r>
        <w:t>VistA</w:t>
      </w:r>
      <w:proofErr w:type="spellEnd"/>
      <w:r>
        <w:t xml:space="preserve"> is highly configurable and customizable, and in addition to appropriate connectivity amongst </w:t>
      </w:r>
      <w:proofErr w:type="spellStart"/>
      <w:r>
        <w:t>VistA</w:t>
      </w:r>
      <w:proofErr w:type="spellEnd"/>
      <w:r>
        <w:t xml:space="preserve"> modules, </w:t>
      </w:r>
      <w:proofErr w:type="spellStart"/>
      <w:r>
        <w:t>VistA</w:t>
      </w:r>
      <w:proofErr w:type="spellEnd"/>
      <w:r>
        <w:t xml:space="preserve"> </w:t>
      </w:r>
      <w:r>
        <w:lastRenderedPageBreak/>
        <w:t xml:space="preserve">supports the integration of best-of-breed applications at multiple levels, including MUMPS Application Programming Interface (API), Remote Procedure Call (RPC), Medical Domain Web Services (MDWS), HL7, and data exchange via Blue Button or eHealth Exchanges. </w:t>
      </w:r>
      <w:proofErr w:type="spellStart"/>
      <w:r>
        <w:t>VistA</w:t>
      </w:r>
      <w:proofErr w:type="spellEnd"/>
      <w:r>
        <w:t xml:space="preserve"> comprises nearly 200 distinct applications/modules, 15,000 routines, and millions of lines of computer code.</w:t>
      </w:r>
    </w:p>
    <w:p w14:paraId="4DCB3F27" w14:textId="77777777" w:rsidR="005A2CC3" w:rsidRDefault="005A2CC3" w:rsidP="005A2CC3">
      <w:pPr>
        <w:pStyle w:val="BodyText"/>
      </w:pPr>
      <w:r>
        <w:t xml:space="preserve">The backbone of VHA’s clinical and administrative information technology capability, </w:t>
      </w:r>
      <w:proofErr w:type="spellStart"/>
      <w:r>
        <w:t>VistA</w:t>
      </w:r>
      <w:proofErr w:type="spellEnd"/>
      <w:r>
        <w:t xml:space="preserve"> has historically been built on a client-server architecture, which ties together workstations and personal computers with GUIs at VA facilities. The CPRS GUI is as highly customizable and runs on workstations, laptops, tablets (including iPads) and smart phones. </w:t>
      </w:r>
      <w:proofErr w:type="spellStart"/>
      <w:r>
        <w:t>VistA</w:t>
      </w:r>
      <w:proofErr w:type="spellEnd"/>
      <w:r>
        <w:t xml:space="preserve"> interoperates with numerous commercial-off-the shelf software applications and with selected information technology systems of other federal agencies and, increasingly, health information exchange networks. At the time of publication of this edition of the Monograph, comprehensive proposed enhancements to </w:t>
      </w:r>
      <w:proofErr w:type="spellStart"/>
      <w:r>
        <w:t>VistA</w:t>
      </w:r>
      <w:proofErr w:type="spellEnd"/>
      <w:r>
        <w:t xml:space="preserve"> were in the initial stages; referred to as “</w:t>
      </w:r>
      <w:proofErr w:type="spellStart"/>
      <w:r>
        <w:t>VistA</w:t>
      </w:r>
      <w:proofErr w:type="spellEnd"/>
      <w:r>
        <w:t xml:space="preserve"> Evolution” these enhancements are will reflect development and architecture enhancements to allow greater interaction with data and greater efficiency for the </w:t>
      </w:r>
      <w:proofErr w:type="spellStart"/>
      <w:r>
        <w:t>VistA</w:t>
      </w:r>
      <w:proofErr w:type="spellEnd"/>
      <w:r>
        <w:t xml:space="preserve"> system.”</w:t>
      </w:r>
    </w:p>
    <w:p w14:paraId="0942A9D7" w14:textId="77777777" w:rsidR="005A2CC3" w:rsidRDefault="005A2CC3" w:rsidP="00784EEF">
      <w:pPr>
        <w:pStyle w:val="BodyText"/>
      </w:pPr>
      <w:r>
        <w:t>Note that the changes required by this project are based in the MUMPS computer language and do not impact CPRS.</w:t>
      </w:r>
    </w:p>
    <w:p w14:paraId="17294436" w14:textId="2FFBD83B" w:rsidR="006569C4" w:rsidRDefault="00BC468A" w:rsidP="00121CAE">
      <w:pPr>
        <w:pStyle w:val="Heading2"/>
      </w:pPr>
      <w:bookmarkStart w:id="87" w:name="_Toc381778385"/>
      <w:bookmarkStart w:id="88" w:name="_Toc442880920"/>
      <w:r>
        <w:lastRenderedPageBreak/>
        <w:t>Network Architecture</w:t>
      </w:r>
      <w:bookmarkEnd w:id="87"/>
      <w:bookmarkEnd w:id="88"/>
    </w:p>
    <w:p w14:paraId="064D4526" w14:textId="77777777" w:rsidR="00AF4A93" w:rsidRDefault="008374ED" w:rsidP="00AF4A93">
      <w:pPr>
        <w:pStyle w:val="BodyText"/>
        <w:keepNext/>
      </w:pPr>
      <w:r>
        <w:rPr>
          <w:noProof/>
        </w:rPr>
        <w:drawing>
          <wp:inline distT="0" distB="0" distL="0" distR="0" wp14:anchorId="6A743C75" wp14:editId="084050D0">
            <wp:extent cx="4693920" cy="5791200"/>
            <wp:effectExtent l="0" t="0" r="0" b="0"/>
            <wp:docPr id="12" name="Picture 12" descr="Overview of Claims Processing and Eligibility (CP&amp;E) System and Interf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verview of Claims Processing and Eligibility (CP&amp;E) System and Interfaces"/>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4693920" cy="5791200"/>
                    </a:xfrm>
                    <a:prstGeom prst="rect">
                      <a:avLst/>
                    </a:prstGeom>
                    <a:noFill/>
                    <a:ln>
                      <a:noFill/>
                    </a:ln>
                  </pic:spPr>
                </pic:pic>
              </a:graphicData>
            </a:graphic>
          </wp:inline>
        </w:drawing>
      </w:r>
    </w:p>
    <w:p w14:paraId="34A23078" w14:textId="599F2B84" w:rsidR="008374ED" w:rsidRDefault="00AF4A93" w:rsidP="00AF4A93">
      <w:pPr>
        <w:pStyle w:val="Caption"/>
      </w:pPr>
      <w:bookmarkStart w:id="89" w:name="_Toc442950136"/>
      <w:r>
        <w:t xml:space="preserve">Figure </w:t>
      </w:r>
      <w:r w:rsidR="00321F19">
        <w:fldChar w:fldCharType="begin"/>
      </w:r>
      <w:r w:rsidR="00321F19">
        <w:instrText xml:space="preserve"> SEQ Figure \* ARABIC </w:instrText>
      </w:r>
      <w:r w:rsidR="00321F19">
        <w:fldChar w:fldCharType="separate"/>
      </w:r>
      <w:r>
        <w:rPr>
          <w:noProof/>
        </w:rPr>
        <w:t>5</w:t>
      </w:r>
      <w:r w:rsidR="00321F19">
        <w:rPr>
          <w:noProof/>
        </w:rPr>
        <w:fldChar w:fldCharType="end"/>
      </w:r>
      <w:r>
        <w:rPr>
          <w:noProof/>
        </w:rPr>
        <w:t xml:space="preserve"> </w:t>
      </w:r>
      <w:r w:rsidRPr="006A68F9">
        <w:rPr>
          <w:noProof/>
        </w:rPr>
        <w:t>Network Architecture</w:t>
      </w:r>
      <w:bookmarkEnd w:id="89"/>
    </w:p>
    <w:p w14:paraId="0668CD03" w14:textId="77777777" w:rsidR="00BC468A" w:rsidRDefault="00BC468A" w:rsidP="0088528A">
      <w:pPr>
        <w:pStyle w:val="Heading2"/>
      </w:pPr>
      <w:bookmarkStart w:id="90" w:name="_Toc381778386"/>
      <w:bookmarkStart w:id="91" w:name="_Ref423517772"/>
      <w:bookmarkStart w:id="92" w:name="_Toc442880921"/>
      <w:r>
        <w:t>S</w:t>
      </w:r>
      <w:r w:rsidR="009169ED">
        <w:t>OA</w:t>
      </w:r>
      <w:r>
        <w:t>/ESS</w:t>
      </w:r>
      <w:bookmarkEnd w:id="90"/>
      <w:bookmarkEnd w:id="91"/>
      <w:bookmarkEnd w:id="92"/>
    </w:p>
    <w:p w14:paraId="7D8DA3E8" w14:textId="77777777" w:rsidR="009169ED" w:rsidRPr="009169ED" w:rsidRDefault="009169ED" w:rsidP="009169ED">
      <w:pPr>
        <w:pStyle w:val="BodyText"/>
      </w:pPr>
      <w:r>
        <w:t>Not applicable – this project will not impact or mandate any additional requirement for Service Oriented Architecture (SOA)/</w:t>
      </w:r>
      <w:r w:rsidR="00784EEF">
        <w:t>Enterprise Shared Services (</w:t>
      </w:r>
      <w:r>
        <w:t>ESS</w:t>
      </w:r>
      <w:r w:rsidR="00784EEF">
        <w:t>)</w:t>
      </w:r>
      <w:r>
        <w:t>.</w:t>
      </w:r>
    </w:p>
    <w:p w14:paraId="3DD607D9" w14:textId="77777777" w:rsidR="00BC468A" w:rsidRDefault="00BC468A" w:rsidP="0088528A">
      <w:pPr>
        <w:pStyle w:val="Heading2"/>
      </w:pPr>
      <w:bookmarkStart w:id="93" w:name="_Toc381778387"/>
      <w:bookmarkStart w:id="94" w:name="_Toc442880922"/>
      <w:r>
        <w:lastRenderedPageBreak/>
        <w:t>Enterprise Architecture</w:t>
      </w:r>
      <w:bookmarkEnd w:id="93"/>
      <w:bookmarkEnd w:id="94"/>
    </w:p>
    <w:p w14:paraId="74641F5C" w14:textId="77777777" w:rsidR="00543C54" w:rsidRDefault="006569C4" w:rsidP="00543C54">
      <w:pPr>
        <w:pStyle w:val="BodyText"/>
        <w:keepNext/>
      </w:pPr>
      <w:r>
        <w:rPr>
          <w:noProof/>
        </w:rPr>
        <w:drawing>
          <wp:inline distT="0" distB="0" distL="0" distR="0" wp14:anchorId="1DA2827C" wp14:editId="4B334266">
            <wp:extent cx="5943600" cy="3074749"/>
            <wp:effectExtent l="0" t="0" r="0" b="0"/>
            <wp:docPr id="8" name="Picture 8" descr="Enterprise Architec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3074749"/>
                    </a:xfrm>
                    <a:prstGeom prst="rect">
                      <a:avLst/>
                    </a:prstGeom>
                    <a:noFill/>
                    <a:ln>
                      <a:noFill/>
                    </a:ln>
                  </pic:spPr>
                </pic:pic>
              </a:graphicData>
            </a:graphic>
          </wp:inline>
        </w:drawing>
      </w:r>
    </w:p>
    <w:p w14:paraId="3DBB22C1" w14:textId="3706098F" w:rsidR="006569C4" w:rsidRDefault="00543C54" w:rsidP="00543C54">
      <w:pPr>
        <w:pStyle w:val="Caption"/>
      </w:pPr>
      <w:bookmarkStart w:id="95" w:name="_Toc442950137"/>
      <w:r>
        <w:t xml:space="preserve">Figure </w:t>
      </w:r>
      <w:r w:rsidR="00321F19">
        <w:fldChar w:fldCharType="begin"/>
      </w:r>
      <w:r w:rsidR="00321F19">
        <w:instrText xml:space="preserve"> SEQ Figure \* ARABIC </w:instrText>
      </w:r>
      <w:r w:rsidR="00321F19">
        <w:fldChar w:fldCharType="separate"/>
      </w:r>
      <w:r w:rsidR="00AF4A93">
        <w:rPr>
          <w:noProof/>
        </w:rPr>
        <w:t>6</w:t>
      </w:r>
      <w:r w:rsidR="00321F19">
        <w:rPr>
          <w:noProof/>
        </w:rPr>
        <w:fldChar w:fldCharType="end"/>
      </w:r>
      <w:r>
        <w:rPr>
          <w:noProof/>
        </w:rPr>
        <w:t xml:space="preserve"> Enterprise Architecture</w:t>
      </w:r>
      <w:bookmarkEnd w:id="95"/>
    </w:p>
    <w:p w14:paraId="22D8F3BB" w14:textId="5B7CF266" w:rsidR="00DA3FA7" w:rsidRDefault="00DA3FA7" w:rsidP="00DA3FA7">
      <w:pPr>
        <w:pStyle w:val="BodyText"/>
      </w:pPr>
      <w:r>
        <w:t>The existing Enterprise Architecture will not be modified for this project.</w:t>
      </w:r>
    </w:p>
    <w:p w14:paraId="0247DDFA" w14:textId="77777777" w:rsidR="006569C4" w:rsidRPr="00DA3FA7" w:rsidRDefault="006569C4" w:rsidP="00DA3FA7">
      <w:pPr>
        <w:pStyle w:val="BodyText"/>
      </w:pPr>
    </w:p>
    <w:p w14:paraId="7E67CD30" w14:textId="610DED3A" w:rsidR="00BC468A" w:rsidRDefault="00BC468A" w:rsidP="00BC468A">
      <w:pPr>
        <w:pStyle w:val="Heading1"/>
      </w:pPr>
      <w:bookmarkStart w:id="96" w:name="_Toc381778388"/>
      <w:bookmarkStart w:id="97" w:name="_Toc442880923"/>
      <w:r>
        <w:t>Data Design</w:t>
      </w:r>
      <w:bookmarkEnd w:id="96"/>
      <w:bookmarkEnd w:id="97"/>
    </w:p>
    <w:p w14:paraId="476052E4" w14:textId="77777777" w:rsidR="00BC468A" w:rsidRDefault="00003B64" w:rsidP="0088528A">
      <w:pPr>
        <w:pStyle w:val="Heading2"/>
      </w:pPr>
      <w:bookmarkStart w:id="98" w:name="_Toc381778389"/>
      <w:bookmarkStart w:id="99" w:name="_Toc442880924"/>
      <w:r>
        <w:t>Database Management System (</w:t>
      </w:r>
      <w:r w:rsidR="00BC468A">
        <w:t>DBMS</w:t>
      </w:r>
      <w:r>
        <w:t>)</w:t>
      </w:r>
      <w:r w:rsidR="00BC468A">
        <w:t xml:space="preserve"> Files</w:t>
      </w:r>
      <w:bookmarkEnd w:id="98"/>
      <w:bookmarkEnd w:id="99"/>
      <w:r w:rsidR="00BC468A">
        <w:t xml:space="preserve"> </w:t>
      </w:r>
    </w:p>
    <w:p w14:paraId="5558D64F" w14:textId="4DB062F3" w:rsidR="00E57E69" w:rsidRPr="005C79AF" w:rsidRDefault="00E57E69" w:rsidP="005C79AF">
      <w:pPr>
        <w:pStyle w:val="BodyText"/>
      </w:pPr>
      <w:r w:rsidRPr="005C79AF">
        <w:t xml:space="preserve">This is a </w:t>
      </w:r>
      <w:proofErr w:type="spellStart"/>
      <w:r w:rsidRPr="005C79AF">
        <w:t>VistA</w:t>
      </w:r>
      <w:proofErr w:type="spellEnd"/>
      <w:r w:rsidRPr="005C79AF">
        <w:t xml:space="preserve"> FEE BASIS patch (FB*3.5*163).</w:t>
      </w:r>
      <w:r w:rsidR="00B52EA0" w:rsidRPr="005C79AF">
        <w:t xml:space="preserve"> </w:t>
      </w:r>
      <w:r w:rsidRPr="005C79AF">
        <w:t xml:space="preserve">The database management system (DBMS) in use is VA </w:t>
      </w:r>
      <w:proofErr w:type="spellStart"/>
      <w:r w:rsidRPr="005C79AF">
        <w:t>FileMan</w:t>
      </w:r>
      <w:proofErr w:type="spellEnd"/>
      <w:r w:rsidRPr="005C79AF">
        <w:t>.</w:t>
      </w:r>
    </w:p>
    <w:p w14:paraId="4C227A9A" w14:textId="03142681" w:rsidR="00E57E69" w:rsidRPr="005C79AF" w:rsidRDefault="00E57E69" w:rsidP="005C79AF">
      <w:pPr>
        <w:pStyle w:val="BodyText"/>
      </w:pPr>
      <w:r w:rsidRPr="005C79AF">
        <w:t xml:space="preserve">The </w:t>
      </w:r>
      <w:proofErr w:type="spellStart"/>
      <w:r w:rsidRPr="005C79AF">
        <w:t>VistA</w:t>
      </w:r>
      <w:proofErr w:type="spellEnd"/>
      <w:r w:rsidRPr="005C79AF">
        <w:t xml:space="preserve"> FEE </w:t>
      </w:r>
      <w:r w:rsidR="00B52EA0" w:rsidRPr="005C79AF">
        <w:t>BASIS package</w:t>
      </w:r>
      <w:r w:rsidRPr="005C79AF">
        <w:t xml:space="preserve"> uses the standard VA </w:t>
      </w:r>
      <w:proofErr w:type="spellStart"/>
      <w:r w:rsidRPr="005C79AF">
        <w:t>FileMan</w:t>
      </w:r>
      <w:proofErr w:type="spellEnd"/>
      <w:r w:rsidRPr="005C79AF">
        <w:t xml:space="preserve"> data dictionaries (DDs) and files.</w:t>
      </w:r>
      <w:r w:rsidR="00B52EA0" w:rsidRPr="005C79AF">
        <w:t xml:space="preserve"> </w:t>
      </w:r>
      <w:r w:rsidRPr="005C79AF">
        <w:t>No DD modifications are being made for this project.</w:t>
      </w:r>
      <w:r w:rsidR="00DA3FA7" w:rsidRPr="005C79AF">
        <w:t xml:space="preserve"> </w:t>
      </w:r>
    </w:p>
    <w:p w14:paraId="61C640FB" w14:textId="77777777" w:rsidR="00BC468A" w:rsidRDefault="00BC468A" w:rsidP="0088528A">
      <w:pPr>
        <w:pStyle w:val="Heading2"/>
      </w:pPr>
      <w:bookmarkStart w:id="100" w:name="_Toc381778390"/>
      <w:bookmarkStart w:id="101" w:name="_Toc442880925"/>
      <w:r>
        <w:t>Non-DBMS Files</w:t>
      </w:r>
      <w:bookmarkEnd w:id="100"/>
      <w:bookmarkEnd w:id="101"/>
      <w:r>
        <w:t xml:space="preserve"> </w:t>
      </w:r>
    </w:p>
    <w:p w14:paraId="0DB7D1A0" w14:textId="0B17BC87" w:rsidR="00F70390" w:rsidRPr="00F70390" w:rsidRDefault="00F70390" w:rsidP="00F70390">
      <w:pPr>
        <w:pStyle w:val="BodyText"/>
      </w:pPr>
      <w:r>
        <w:t xml:space="preserve">There are no non-DBMS Files </w:t>
      </w:r>
      <w:r w:rsidR="00DA3FA7">
        <w:t xml:space="preserve">modified or added for this project. </w:t>
      </w:r>
    </w:p>
    <w:p w14:paraId="5FF1A4F0" w14:textId="77777777" w:rsidR="00BC468A" w:rsidRDefault="00BC468A" w:rsidP="0088528A">
      <w:pPr>
        <w:pStyle w:val="Heading2"/>
      </w:pPr>
      <w:bookmarkStart w:id="102" w:name="_Toc381778391"/>
      <w:bookmarkStart w:id="103" w:name="_Toc442880926"/>
      <w:r>
        <w:t>Data View</w:t>
      </w:r>
      <w:bookmarkEnd w:id="102"/>
      <w:bookmarkEnd w:id="103"/>
      <w:r>
        <w:t xml:space="preserve"> </w:t>
      </w:r>
    </w:p>
    <w:p w14:paraId="545185C5" w14:textId="6D756FC0" w:rsidR="00F70390" w:rsidRPr="00F70390" w:rsidRDefault="00F70390" w:rsidP="00F70390">
      <w:pPr>
        <w:pStyle w:val="BodyText"/>
      </w:pPr>
      <w:r>
        <w:t xml:space="preserve">This project is a </w:t>
      </w:r>
      <w:proofErr w:type="spellStart"/>
      <w:r>
        <w:t>VistA</w:t>
      </w:r>
      <w:proofErr w:type="spellEnd"/>
      <w:r>
        <w:t xml:space="preserve"> FEE BASIS patch.</w:t>
      </w:r>
      <w:r w:rsidR="00B52EA0">
        <w:t xml:space="preserve"> </w:t>
      </w:r>
      <w:r w:rsidR="00B57F26">
        <w:t xml:space="preserve">The </w:t>
      </w:r>
      <w:r>
        <w:t>ERD</w:t>
      </w:r>
      <w:r w:rsidR="00B57F26">
        <w:t xml:space="preserve"> is </w:t>
      </w:r>
      <w:r>
        <w:t>one of the deliverables for this project.</w:t>
      </w:r>
      <w:r w:rsidR="00B52EA0">
        <w:t xml:space="preserve"> </w:t>
      </w:r>
      <w:r w:rsidR="00AB75F1">
        <w:t xml:space="preserve">Please see link in Section </w:t>
      </w:r>
      <w:r w:rsidR="008A459A">
        <w:fldChar w:fldCharType="begin"/>
      </w:r>
      <w:r w:rsidR="008A459A">
        <w:instrText xml:space="preserve"> REF _Ref442879044 \r \h </w:instrText>
      </w:r>
      <w:r w:rsidR="008A459A">
        <w:fldChar w:fldCharType="separate"/>
      </w:r>
      <w:r w:rsidR="008A459A">
        <w:t>3.2.1</w:t>
      </w:r>
      <w:r w:rsidR="008A459A">
        <w:fldChar w:fldCharType="end"/>
      </w:r>
      <w:r w:rsidR="00AB75F1">
        <w:t>.</w:t>
      </w:r>
    </w:p>
    <w:p w14:paraId="5685B6B3" w14:textId="77777777" w:rsidR="00BC468A" w:rsidRDefault="00BC468A" w:rsidP="00BC468A">
      <w:pPr>
        <w:pStyle w:val="Heading1"/>
      </w:pPr>
      <w:bookmarkStart w:id="104" w:name="_Toc381778392"/>
      <w:bookmarkStart w:id="105" w:name="_Toc442880927"/>
      <w:r>
        <w:t>Detailed Design</w:t>
      </w:r>
      <w:bookmarkEnd w:id="104"/>
      <w:bookmarkEnd w:id="105"/>
    </w:p>
    <w:p w14:paraId="62BECC97" w14:textId="77777777" w:rsidR="00135A4F" w:rsidRPr="00135A4F" w:rsidRDefault="00135A4F" w:rsidP="00135A4F">
      <w:pPr>
        <w:pStyle w:val="BodyText"/>
      </w:pPr>
      <w:r>
        <w:t>Blank sections have been kept for version control.</w:t>
      </w:r>
    </w:p>
    <w:p w14:paraId="4CBB9558" w14:textId="77777777" w:rsidR="00BC468A" w:rsidRDefault="00BC468A" w:rsidP="0088528A">
      <w:pPr>
        <w:pStyle w:val="Heading2"/>
      </w:pPr>
      <w:bookmarkStart w:id="106" w:name="_Toc381778393"/>
      <w:bookmarkStart w:id="107" w:name="_Toc442880928"/>
      <w:r>
        <w:t>Hardware Detailed Design</w:t>
      </w:r>
      <w:bookmarkEnd w:id="106"/>
      <w:bookmarkEnd w:id="107"/>
    </w:p>
    <w:p w14:paraId="535D3EAA" w14:textId="26CF1C18" w:rsidR="001013E3" w:rsidRPr="001013E3" w:rsidRDefault="001013E3" w:rsidP="001013E3">
      <w:pPr>
        <w:pStyle w:val="BodyText"/>
      </w:pPr>
      <w:r w:rsidRPr="001013E3">
        <w:t xml:space="preserve">This project is a </w:t>
      </w:r>
      <w:proofErr w:type="spellStart"/>
      <w:r w:rsidRPr="001013E3">
        <w:t>VistA</w:t>
      </w:r>
      <w:proofErr w:type="spellEnd"/>
      <w:r w:rsidRPr="001013E3">
        <w:t xml:space="preserve"> FEE BASIS patch. There are no modifications to any existing hardware.</w:t>
      </w:r>
    </w:p>
    <w:p w14:paraId="3B39D69A" w14:textId="77777777" w:rsidR="001013E3" w:rsidRPr="001013E3" w:rsidRDefault="00BC468A" w:rsidP="0088528A">
      <w:pPr>
        <w:pStyle w:val="Heading2"/>
      </w:pPr>
      <w:bookmarkStart w:id="108" w:name="_Toc381778394"/>
      <w:bookmarkStart w:id="109" w:name="_Toc442880929"/>
      <w:r>
        <w:lastRenderedPageBreak/>
        <w:t>Software Detailed Design</w:t>
      </w:r>
      <w:bookmarkEnd w:id="108"/>
      <w:bookmarkEnd w:id="109"/>
      <w:r>
        <w:t xml:space="preserve"> </w:t>
      </w:r>
    </w:p>
    <w:p w14:paraId="34EA996E" w14:textId="77777777" w:rsidR="00784EEF" w:rsidRDefault="00BC468A" w:rsidP="0088528A">
      <w:pPr>
        <w:pStyle w:val="Heading3"/>
      </w:pPr>
      <w:bookmarkStart w:id="110" w:name="_Toc381778395"/>
      <w:bookmarkStart w:id="111" w:name="_Toc442880930"/>
      <w:r>
        <w:t>Conceptual Design</w:t>
      </w:r>
      <w:bookmarkEnd w:id="110"/>
      <w:bookmarkEnd w:id="111"/>
    </w:p>
    <w:p w14:paraId="270CCF61" w14:textId="77777777" w:rsidR="00BC468A" w:rsidRDefault="00BC468A" w:rsidP="0088528A">
      <w:pPr>
        <w:pStyle w:val="Heading4"/>
      </w:pPr>
      <w:bookmarkStart w:id="112" w:name="_Toc381778396"/>
      <w:bookmarkStart w:id="113" w:name="_Toc442880931"/>
      <w:r>
        <w:t>Product Perspective</w:t>
      </w:r>
      <w:bookmarkEnd w:id="112"/>
      <w:bookmarkEnd w:id="113"/>
    </w:p>
    <w:p w14:paraId="317C7B7B" w14:textId="4FEB1EF4" w:rsidR="00EE6F40" w:rsidRPr="00EE6F40" w:rsidRDefault="00EE6F40" w:rsidP="00EE6F40">
      <w:pPr>
        <w:pStyle w:val="BodyText"/>
      </w:pPr>
      <w:r w:rsidRPr="00EE6F40">
        <w:t xml:space="preserve">The </w:t>
      </w:r>
      <w:proofErr w:type="spellStart"/>
      <w:r w:rsidRPr="00EE6F40">
        <w:t>VistA</w:t>
      </w:r>
      <w:proofErr w:type="spellEnd"/>
      <w:r w:rsidRPr="00EE6F40">
        <w:t xml:space="preserve"> FEE BASIS system includes a PCRR that provides information regarding paid non-VA care invoices that may be cost-recoverable, due to third-party insurance or first-party co-pay.</w:t>
      </w:r>
      <w:r w:rsidR="00B52EA0">
        <w:t xml:space="preserve"> </w:t>
      </w:r>
    </w:p>
    <w:p w14:paraId="0F99DCDA" w14:textId="77777777" w:rsidR="00BC468A" w:rsidRDefault="00BC468A" w:rsidP="005C79AF">
      <w:pPr>
        <w:pStyle w:val="Heading5"/>
      </w:pPr>
      <w:bookmarkStart w:id="114" w:name="_Toc381778397"/>
      <w:bookmarkStart w:id="115" w:name="_Toc442880932"/>
      <w:r>
        <w:t>User Interfaces</w:t>
      </w:r>
      <w:bookmarkEnd w:id="114"/>
      <w:bookmarkEnd w:id="115"/>
    </w:p>
    <w:p w14:paraId="1CBA4F65" w14:textId="77777777" w:rsidR="00EE6F40" w:rsidRDefault="00EE6F40" w:rsidP="00EE6F40">
      <w:pPr>
        <w:pStyle w:val="BodyText"/>
      </w:pPr>
      <w:r>
        <w:t>User Interface with all FEE BASIS application software is per</w:t>
      </w:r>
      <w:r w:rsidR="009C5B4E">
        <w:t xml:space="preserve">formed through </w:t>
      </w:r>
      <w:proofErr w:type="spellStart"/>
      <w:r>
        <w:t>VistA</w:t>
      </w:r>
      <w:proofErr w:type="spellEnd"/>
      <w:r>
        <w:t xml:space="preserve"> screens. </w:t>
      </w:r>
      <w:proofErr w:type="spellStart"/>
      <w:r>
        <w:t>VistA</w:t>
      </w:r>
      <w:proofErr w:type="spellEnd"/>
      <w:r>
        <w:t xml:space="preserve"> is a character-based application accessible through terminal emulator software resident on networked computers.</w:t>
      </w:r>
    </w:p>
    <w:p w14:paraId="32849203" w14:textId="77777777" w:rsidR="00EE6F40" w:rsidRPr="00EE6F40" w:rsidRDefault="00EE6F40" w:rsidP="00EE6F40">
      <w:pPr>
        <w:pStyle w:val="BodyText"/>
      </w:pPr>
      <w:r>
        <w:t xml:space="preserve">The FEE BASIS application is a character-based system using VA </w:t>
      </w:r>
      <w:proofErr w:type="spellStart"/>
      <w:r>
        <w:t>FileMan</w:t>
      </w:r>
      <w:proofErr w:type="spellEnd"/>
      <w:r>
        <w:t xml:space="preserve"> as its database manager and Cache/M as the programming language. This software application is part of the </w:t>
      </w:r>
      <w:proofErr w:type="spellStart"/>
      <w:r>
        <w:t>VistA</w:t>
      </w:r>
      <w:proofErr w:type="spellEnd"/>
      <w:r>
        <w:t xml:space="preserve"> suite of applications, which include additional clinical and financial applications. There are no GUIs.</w:t>
      </w:r>
    </w:p>
    <w:p w14:paraId="22E23909" w14:textId="77777777" w:rsidR="00BC468A" w:rsidRDefault="00BC468A" w:rsidP="005C79AF">
      <w:pPr>
        <w:pStyle w:val="Heading5"/>
      </w:pPr>
      <w:bookmarkStart w:id="116" w:name="_Toc381778398"/>
      <w:bookmarkStart w:id="117" w:name="_Toc442880933"/>
      <w:r>
        <w:t>Hardware Interfaces</w:t>
      </w:r>
      <w:bookmarkEnd w:id="116"/>
      <w:bookmarkEnd w:id="117"/>
    </w:p>
    <w:p w14:paraId="5BB2CDBC" w14:textId="57B43B92" w:rsidR="00EE6F40" w:rsidRDefault="00EE6F40" w:rsidP="00EE6F40">
      <w:pPr>
        <w:pStyle w:val="BodyText"/>
      </w:pPr>
      <w:proofErr w:type="spellStart"/>
      <w:r>
        <w:t>VistA</w:t>
      </w:r>
      <w:proofErr w:type="spellEnd"/>
      <w:r>
        <w:t xml:space="preserve"> FEE BASIS receives data from the FBCS, a GUI system that sends authorization and claim data to the </w:t>
      </w:r>
      <w:proofErr w:type="spellStart"/>
      <w:r>
        <w:t>VistA</w:t>
      </w:r>
      <w:proofErr w:type="spellEnd"/>
      <w:r>
        <w:t xml:space="preserve"> FEE BASIS system.</w:t>
      </w:r>
    </w:p>
    <w:p w14:paraId="758B795D" w14:textId="77777777" w:rsidR="00EE6F40" w:rsidRPr="00EE6F40" w:rsidRDefault="00EE6F40" w:rsidP="00EE6F40">
      <w:pPr>
        <w:pStyle w:val="BodyText"/>
      </w:pPr>
      <w:r>
        <w:t xml:space="preserve">Communications between </w:t>
      </w:r>
      <w:proofErr w:type="spellStart"/>
      <w:r>
        <w:t>VistA</w:t>
      </w:r>
      <w:proofErr w:type="spellEnd"/>
      <w:r>
        <w:t xml:space="preserve"> sites and HIPAA EDI Services pass through the Local Area Networks (LANs) and across the Department of Veterans Affairs (VA) intranet. The Services communicate over the Austin Information Technology Center (AITC) LAN and through the private frame relay to the communications clearinghouse for this project. The clearinghouse communicates with the trading partner processors that are continually designated using previously negotiated contractual terms and conditions.</w:t>
      </w:r>
    </w:p>
    <w:p w14:paraId="02BBDD59" w14:textId="77777777" w:rsidR="00BC468A" w:rsidRDefault="00BC468A" w:rsidP="005C79AF">
      <w:pPr>
        <w:pStyle w:val="Heading5"/>
      </w:pPr>
      <w:bookmarkStart w:id="118" w:name="_Toc381778399"/>
      <w:bookmarkStart w:id="119" w:name="_Toc442880934"/>
      <w:r>
        <w:t>Software Interfaces</w:t>
      </w:r>
      <w:bookmarkEnd w:id="118"/>
      <w:bookmarkEnd w:id="119"/>
    </w:p>
    <w:p w14:paraId="7C275CD8" w14:textId="41A050A9" w:rsidR="00EE6F40" w:rsidRDefault="00EE6F40" w:rsidP="00EE6F40">
      <w:pPr>
        <w:pStyle w:val="BodyText"/>
      </w:pPr>
      <w:r>
        <w:t>The following software must be installed prior</w:t>
      </w:r>
      <w:r w:rsidR="008A459A">
        <w:t xml:space="preserve"> to the release of this product:</w:t>
      </w:r>
    </w:p>
    <w:p w14:paraId="0D21CF8C" w14:textId="72758827" w:rsidR="00EE6F40" w:rsidRDefault="00EE6F40" w:rsidP="00D16B24">
      <w:pPr>
        <w:pStyle w:val="BodyTextBullet1"/>
      </w:pPr>
      <w:r>
        <w:t>Kernel V. 8.0</w:t>
      </w:r>
    </w:p>
    <w:p w14:paraId="6523E8D3" w14:textId="12B5492B" w:rsidR="00EE6F40" w:rsidRDefault="00EE6F40" w:rsidP="00D16B24">
      <w:pPr>
        <w:pStyle w:val="BodyTextBullet1"/>
      </w:pPr>
      <w:proofErr w:type="spellStart"/>
      <w:r>
        <w:t>MailMan</w:t>
      </w:r>
      <w:proofErr w:type="spellEnd"/>
      <w:r>
        <w:t xml:space="preserve"> V. 8.0</w:t>
      </w:r>
    </w:p>
    <w:p w14:paraId="2DA7E4FC" w14:textId="385E3F75" w:rsidR="00EE6F40" w:rsidRDefault="00EE6F40" w:rsidP="00D16B24">
      <w:pPr>
        <w:pStyle w:val="BodyTextBullet1"/>
      </w:pPr>
      <w:r>
        <w:t xml:space="preserve">VA </w:t>
      </w:r>
      <w:proofErr w:type="spellStart"/>
      <w:r>
        <w:t>FileMan</w:t>
      </w:r>
      <w:proofErr w:type="spellEnd"/>
      <w:r>
        <w:t xml:space="preserve"> V. 22.0</w:t>
      </w:r>
    </w:p>
    <w:p w14:paraId="1D085477" w14:textId="4FC4AC0B" w:rsidR="00EE6F40" w:rsidRPr="00EE6F40" w:rsidRDefault="00EE6F40" w:rsidP="00D16B24">
      <w:pPr>
        <w:pStyle w:val="BodyTextBullet1"/>
      </w:pPr>
      <w:r>
        <w:t>FEE BASIS V 3.5</w:t>
      </w:r>
    </w:p>
    <w:p w14:paraId="639D268E" w14:textId="77777777" w:rsidR="00BC468A" w:rsidRDefault="00BC468A" w:rsidP="005C79AF">
      <w:pPr>
        <w:pStyle w:val="Heading5"/>
      </w:pPr>
      <w:bookmarkStart w:id="120" w:name="_Toc381778400"/>
      <w:bookmarkStart w:id="121" w:name="_Toc442880935"/>
      <w:r>
        <w:t>Communications Interfaces</w:t>
      </w:r>
      <w:bookmarkEnd w:id="120"/>
      <w:bookmarkEnd w:id="121"/>
    </w:p>
    <w:p w14:paraId="1EDD00D0" w14:textId="77777777" w:rsidR="00BC468A" w:rsidRDefault="00BC468A" w:rsidP="005C79AF">
      <w:pPr>
        <w:pStyle w:val="Heading5"/>
      </w:pPr>
      <w:bookmarkStart w:id="122" w:name="_Toc381778401"/>
      <w:bookmarkStart w:id="123" w:name="_Toc442880936"/>
      <w:r>
        <w:t>Memory Constraints</w:t>
      </w:r>
      <w:bookmarkEnd w:id="122"/>
      <w:bookmarkEnd w:id="123"/>
    </w:p>
    <w:p w14:paraId="1F74DC45" w14:textId="77777777" w:rsidR="00EE6F40" w:rsidRPr="00EE6F40" w:rsidRDefault="00EE6F40" w:rsidP="00EE6F40">
      <w:pPr>
        <w:pStyle w:val="BodyText"/>
      </w:pPr>
      <w:proofErr w:type="gramStart"/>
      <w:r w:rsidRPr="00EE6F40">
        <w:t>N/A.</w:t>
      </w:r>
      <w:proofErr w:type="gramEnd"/>
      <w:r w:rsidRPr="00EE6F40">
        <w:t xml:space="preserve"> There </w:t>
      </w:r>
      <w:proofErr w:type="gramStart"/>
      <w:r w:rsidRPr="00EE6F40">
        <w:t>are</w:t>
      </w:r>
      <w:proofErr w:type="gramEnd"/>
      <w:r w:rsidRPr="00EE6F40">
        <w:t xml:space="preserve"> no memory constraints associated with this project.</w:t>
      </w:r>
    </w:p>
    <w:p w14:paraId="6132F917" w14:textId="77777777" w:rsidR="00BC468A" w:rsidRDefault="00BC468A" w:rsidP="005C79AF">
      <w:pPr>
        <w:pStyle w:val="Heading5"/>
      </w:pPr>
      <w:bookmarkStart w:id="124" w:name="_Toc381778402"/>
      <w:bookmarkStart w:id="125" w:name="_Toc442880937"/>
      <w:r>
        <w:t>Special Operations</w:t>
      </w:r>
      <w:bookmarkEnd w:id="124"/>
      <w:bookmarkEnd w:id="125"/>
    </w:p>
    <w:p w14:paraId="7B8ABFC4" w14:textId="77777777" w:rsidR="00EE6F40" w:rsidRPr="00EE6F40" w:rsidRDefault="00EE6F40" w:rsidP="00EE6F40">
      <w:pPr>
        <w:pStyle w:val="BodyText"/>
      </w:pPr>
      <w:proofErr w:type="gramStart"/>
      <w:r w:rsidRPr="00EE6F40">
        <w:t>N/A.</w:t>
      </w:r>
      <w:proofErr w:type="gramEnd"/>
      <w:r w:rsidRPr="00EE6F40">
        <w:t xml:space="preserve"> There are no special operations associated with this project.</w:t>
      </w:r>
    </w:p>
    <w:p w14:paraId="14EBCF4C" w14:textId="77777777" w:rsidR="00BC468A" w:rsidRDefault="00BC468A" w:rsidP="0088528A">
      <w:pPr>
        <w:pStyle w:val="Heading4"/>
      </w:pPr>
      <w:bookmarkStart w:id="126" w:name="_Toc381778403"/>
      <w:bookmarkStart w:id="127" w:name="_Toc442880938"/>
      <w:r>
        <w:lastRenderedPageBreak/>
        <w:t>Product Features</w:t>
      </w:r>
      <w:bookmarkEnd w:id="126"/>
      <w:bookmarkEnd w:id="127"/>
    </w:p>
    <w:p w14:paraId="357C4B49" w14:textId="55A8DFAE" w:rsidR="00EE6F40" w:rsidRPr="00EE6F40" w:rsidRDefault="00EE6F40" w:rsidP="00EE6F40">
      <w:pPr>
        <w:pStyle w:val="BodyText"/>
      </w:pPr>
      <w:r w:rsidRPr="00EE6F40">
        <w:t xml:space="preserve">Please see Section </w:t>
      </w:r>
      <w:r w:rsidR="00D16B24">
        <w:fldChar w:fldCharType="begin"/>
      </w:r>
      <w:r w:rsidR="00D16B24">
        <w:instrText xml:space="preserve"> REF _Ref439167770 \r \h </w:instrText>
      </w:r>
      <w:r w:rsidR="00D16B24">
        <w:fldChar w:fldCharType="separate"/>
      </w:r>
      <w:r w:rsidR="00D16B24">
        <w:t>1.1</w:t>
      </w:r>
      <w:r w:rsidR="00D16B24">
        <w:fldChar w:fldCharType="end"/>
      </w:r>
      <w:r w:rsidR="008A459A">
        <w:t xml:space="preserve"> </w:t>
      </w:r>
      <w:r w:rsidRPr="00EE6F40">
        <w:t>for a list of</w:t>
      </w:r>
      <w:r>
        <w:t xml:space="preserve"> Scope Inclusions, Section </w:t>
      </w:r>
      <w:r w:rsidR="00D16B24">
        <w:fldChar w:fldCharType="begin"/>
      </w:r>
      <w:r w:rsidR="00D16B24">
        <w:instrText xml:space="preserve"> REF _Ref439167787 \r \h </w:instrText>
      </w:r>
      <w:r w:rsidR="00D16B24">
        <w:fldChar w:fldCharType="separate"/>
      </w:r>
      <w:r w:rsidR="00D16B24">
        <w:t>2.4</w:t>
      </w:r>
      <w:r w:rsidR="00D16B24">
        <w:fldChar w:fldCharType="end"/>
      </w:r>
      <w:r w:rsidR="00D16B24">
        <w:t xml:space="preserve"> </w:t>
      </w:r>
      <w:r w:rsidRPr="00EE6F40">
        <w:t>for an overview of the significant functional r</w:t>
      </w:r>
      <w:r>
        <w:t xml:space="preserve">equirements, and Section </w:t>
      </w:r>
      <w:r w:rsidR="00D16B24">
        <w:fldChar w:fldCharType="begin"/>
      </w:r>
      <w:r w:rsidR="00D16B24">
        <w:instrText xml:space="preserve"> REF _Ref439167778 \r \h </w:instrText>
      </w:r>
      <w:r w:rsidR="00D16B24">
        <w:fldChar w:fldCharType="separate"/>
      </w:r>
      <w:r w:rsidR="00D16B24">
        <w:t>2.3</w:t>
      </w:r>
      <w:r w:rsidR="00D16B24">
        <w:fldChar w:fldCharType="end"/>
      </w:r>
      <w:r w:rsidR="00D16B24">
        <w:t xml:space="preserve"> </w:t>
      </w:r>
      <w:r>
        <w:t>for a link to the BRD / detailed</w:t>
      </w:r>
      <w:r w:rsidRPr="00EE6F40">
        <w:t xml:space="preserve"> functional requirements.</w:t>
      </w:r>
    </w:p>
    <w:p w14:paraId="7C60FD97" w14:textId="77777777" w:rsidR="00BC468A" w:rsidRDefault="00BC468A" w:rsidP="0088528A">
      <w:pPr>
        <w:pStyle w:val="Heading4"/>
      </w:pPr>
      <w:bookmarkStart w:id="128" w:name="_Toc381778404"/>
      <w:bookmarkStart w:id="129" w:name="_Toc442880939"/>
      <w:r>
        <w:t>User Characteristics</w:t>
      </w:r>
      <w:bookmarkEnd w:id="128"/>
      <w:bookmarkEnd w:id="129"/>
    </w:p>
    <w:p w14:paraId="2FED9466" w14:textId="77777777" w:rsidR="00CB1F16" w:rsidRPr="00CB1F16" w:rsidRDefault="00CB1F16" w:rsidP="00CB1F16">
      <w:pPr>
        <w:pStyle w:val="BodyText"/>
      </w:pPr>
      <w:r w:rsidRPr="00CB1F16">
        <w:t>In general, the resources that shall work with FEE BASIS software need to be knowledgeable in the area of FBCS, FEE BASIS and, to a lesser extent, Integrated Billing.</w:t>
      </w:r>
    </w:p>
    <w:p w14:paraId="4862E159" w14:textId="77777777" w:rsidR="00BC468A" w:rsidRDefault="00BC468A" w:rsidP="0088528A">
      <w:pPr>
        <w:pStyle w:val="Heading4"/>
      </w:pPr>
      <w:bookmarkStart w:id="130" w:name="_Toc381778405"/>
      <w:bookmarkStart w:id="131" w:name="_Toc442880940"/>
      <w:r>
        <w:t>Dependencies and Constraints</w:t>
      </w:r>
      <w:bookmarkEnd w:id="130"/>
      <w:bookmarkEnd w:id="131"/>
    </w:p>
    <w:p w14:paraId="146BFA70" w14:textId="77777777" w:rsidR="00CB1F16" w:rsidRPr="00CB1F16" w:rsidRDefault="00CB1F16" w:rsidP="00CB1F16">
      <w:pPr>
        <w:pStyle w:val="BodyText"/>
      </w:pPr>
      <w:r w:rsidRPr="00CB1F16">
        <w:t>N/A/ There are no dependencies and constraints with this project.</w:t>
      </w:r>
    </w:p>
    <w:p w14:paraId="0D734BC5" w14:textId="77777777" w:rsidR="00BC468A" w:rsidRDefault="00BC468A" w:rsidP="0088528A">
      <w:pPr>
        <w:pStyle w:val="Heading3"/>
      </w:pPr>
      <w:bookmarkStart w:id="132" w:name="_Toc381778406"/>
      <w:bookmarkStart w:id="133" w:name="_Ref427136804"/>
      <w:bookmarkStart w:id="134" w:name="_Ref427136812"/>
      <w:bookmarkStart w:id="135" w:name="_Ref427136883"/>
      <w:bookmarkStart w:id="136" w:name="_Ref427136889"/>
      <w:bookmarkStart w:id="137" w:name="_Ref427136911"/>
      <w:bookmarkStart w:id="138" w:name="_Ref427136918"/>
      <w:bookmarkStart w:id="139" w:name="_Toc442880941"/>
      <w:r>
        <w:t>Specific Requirements</w:t>
      </w:r>
      <w:bookmarkEnd w:id="132"/>
      <w:bookmarkEnd w:id="133"/>
      <w:bookmarkEnd w:id="134"/>
      <w:bookmarkEnd w:id="135"/>
      <w:bookmarkEnd w:id="136"/>
      <w:bookmarkEnd w:id="137"/>
      <w:bookmarkEnd w:id="138"/>
      <w:bookmarkEnd w:id="139"/>
    </w:p>
    <w:p w14:paraId="1B2E7712" w14:textId="77777777" w:rsidR="00BC468A" w:rsidRDefault="00BC468A" w:rsidP="0088528A">
      <w:pPr>
        <w:pStyle w:val="Heading4"/>
      </w:pPr>
      <w:bookmarkStart w:id="140" w:name="_Toc381778407"/>
      <w:bookmarkStart w:id="141" w:name="_Toc442880942"/>
      <w:r>
        <w:t>Database Repository</w:t>
      </w:r>
      <w:bookmarkEnd w:id="140"/>
      <w:bookmarkEnd w:id="141"/>
    </w:p>
    <w:p w14:paraId="609AB159" w14:textId="77777777" w:rsidR="00CB1F16" w:rsidRPr="00CB1F16" w:rsidRDefault="00CB1F16" w:rsidP="00CB1F16">
      <w:pPr>
        <w:pStyle w:val="BodyText"/>
      </w:pPr>
      <w:r w:rsidRPr="00CB1F16">
        <w:t xml:space="preserve">This project is a </w:t>
      </w:r>
      <w:proofErr w:type="spellStart"/>
      <w:r w:rsidRPr="00CB1F16">
        <w:t>VistA</w:t>
      </w:r>
      <w:proofErr w:type="spellEnd"/>
      <w:r w:rsidRPr="00CB1F16">
        <w:t xml:space="preserve"> patch. The database repository is standard </w:t>
      </w:r>
      <w:proofErr w:type="spellStart"/>
      <w:r w:rsidRPr="00CB1F16">
        <w:t>VistA</w:t>
      </w:r>
      <w:proofErr w:type="spellEnd"/>
      <w:r w:rsidRPr="00CB1F16">
        <w:t xml:space="preserve"> database using </w:t>
      </w:r>
      <w:proofErr w:type="spellStart"/>
      <w:r w:rsidRPr="00CB1F16">
        <w:t>FileMan</w:t>
      </w:r>
      <w:proofErr w:type="spellEnd"/>
      <w:r w:rsidRPr="00CB1F16">
        <w:t xml:space="preserve"> files and fields. Any modifications to this database repository are detailed in Section 6.2.2.2.</w:t>
      </w:r>
    </w:p>
    <w:p w14:paraId="29928BEF" w14:textId="77777777" w:rsidR="00BC468A" w:rsidRDefault="00BC468A" w:rsidP="0088528A">
      <w:pPr>
        <w:pStyle w:val="Heading4"/>
      </w:pPr>
      <w:bookmarkStart w:id="142" w:name="_Toc381778408"/>
      <w:bookmarkStart w:id="143" w:name="_Toc442880943"/>
      <w:r>
        <w:t>System Features</w:t>
      </w:r>
      <w:bookmarkEnd w:id="142"/>
      <w:bookmarkEnd w:id="143"/>
    </w:p>
    <w:p w14:paraId="760F192D" w14:textId="09B31200" w:rsidR="00EA6509" w:rsidRPr="00EA6509" w:rsidRDefault="00EA6509" w:rsidP="00EA6509">
      <w:pPr>
        <w:pStyle w:val="BodyText"/>
      </w:pPr>
      <w:r>
        <w:t>The RTM designato</w:t>
      </w:r>
      <w:r w:rsidR="00AD482D">
        <w:t xml:space="preserve">r on </w:t>
      </w:r>
      <w:r w:rsidR="005C79AF">
        <w:fldChar w:fldCharType="begin"/>
      </w:r>
      <w:r w:rsidR="005C79AF">
        <w:instrText xml:space="preserve"> REF _Ref439167890 \h </w:instrText>
      </w:r>
      <w:r w:rsidR="005C79AF">
        <w:fldChar w:fldCharType="separate"/>
      </w:r>
      <w:r w:rsidR="005C79AF">
        <w:t xml:space="preserve">Table </w:t>
      </w:r>
      <w:r w:rsidR="005C79AF">
        <w:rPr>
          <w:noProof/>
        </w:rPr>
        <w:t>5</w:t>
      </w:r>
      <w:r w:rsidR="005C79AF">
        <w:fldChar w:fldCharType="end"/>
      </w:r>
      <w:r w:rsidR="00D16B24">
        <w:t xml:space="preserve"> </w:t>
      </w:r>
      <w:r w:rsidR="00AD482D">
        <w:t xml:space="preserve">identifies the </w:t>
      </w:r>
      <w:r w:rsidRPr="00EA6509">
        <w:t>specific functional requirements as presented in the RSD</w:t>
      </w:r>
      <w:r w:rsidR="00B57F26">
        <w:t xml:space="preserve"> </w:t>
      </w:r>
      <w:r w:rsidRPr="00EA6509">
        <w:t>for this project</w:t>
      </w:r>
      <w:r w:rsidR="00AD482D">
        <w:t>, with regards to each routine change</w:t>
      </w:r>
      <w:r w:rsidRPr="00EA6509">
        <w:t xml:space="preserve">. </w:t>
      </w:r>
    </w:p>
    <w:p w14:paraId="3C45CCE2" w14:textId="77777777" w:rsidR="00BC468A" w:rsidRDefault="007A49DB" w:rsidP="0088528A">
      <w:pPr>
        <w:pStyle w:val="Heading4"/>
      </w:pPr>
      <w:bookmarkStart w:id="144" w:name="_Toc381778409"/>
      <w:r>
        <w:t xml:space="preserve"> </w:t>
      </w:r>
      <w:bookmarkStart w:id="145" w:name="_Toc442880944"/>
      <w:r w:rsidR="00BC468A">
        <w:t>Design Element Tables</w:t>
      </w:r>
      <w:bookmarkEnd w:id="144"/>
      <w:bookmarkEnd w:id="145"/>
    </w:p>
    <w:p w14:paraId="5CD1C58E" w14:textId="77777777" w:rsidR="00782BBC" w:rsidRDefault="00BC468A" w:rsidP="005C79AF">
      <w:pPr>
        <w:pStyle w:val="Heading5"/>
      </w:pPr>
      <w:bookmarkStart w:id="146" w:name="_Toc381778410"/>
      <w:bookmarkStart w:id="147" w:name="_Toc442880945"/>
      <w:r>
        <w:t>Routines (Entry Points)</w:t>
      </w:r>
      <w:bookmarkEnd w:id="146"/>
      <w:bookmarkEnd w:id="147"/>
    </w:p>
    <w:p w14:paraId="7694AF0D" w14:textId="77777777" w:rsidR="00782BBC" w:rsidRPr="00782BBC" w:rsidRDefault="00782BBC" w:rsidP="005C79AF">
      <w:pPr>
        <w:pStyle w:val="Heading6"/>
      </w:pPr>
      <w:bookmarkStart w:id="148" w:name="_Toc442880946"/>
      <w:r w:rsidRPr="00782BBC">
        <w:t>Fee-Revenue SC Condition Decision</w:t>
      </w:r>
      <w:bookmarkEnd w:id="148"/>
    </w:p>
    <w:p w14:paraId="410C7717" w14:textId="77777777" w:rsidR="00C40E26" w:rsidRDefault="00C40E26" w:rsidP="00C40E26">
      <w:pPr>
        <w:pStyle w:val="Caption"/>
      </w:pPr>
      <w:bookmarkStart w:id="149" w:name="_Ref439167890"/>
      <w:bookmarkStart w:id="150" w:name="_Toc442880998"/>
      <w:r>
        <w:t xml:space="preserve">Table </w:t>
      </w:r>
      <w:r w:rsidR="00321F19">
        <w:fldChar w:fldCharType="begin"/>
      </w:r>
      <w:r w:rsidR="00321F19">
        <w:instrText xml:space="preserve"> SEQ Table \* ARABIC </w:instrText>
      </w:r>
      <w:r w:rsidR="00321F19">
        <w:fldChar w:fldCharType="separate"/>
      </w:r>
      <w:r w:rsidR="00543C54">
        <w:rPr>
          <w:noProof/>
        </w:rPr>
        <w:t>5</w:t>
      </w:r>
      <w:r w:rsidR="00321F19">
        <w:rPr>
          <w:noProof/>
        </w:rPr>
        <w:fldChar w:fldCharType="end"/>
      </w:r>
      <w:bookmarkEnd w:id="149"/>
      <w:r>
        <w:rPr>
          <w:noProof/>
        </w:rPr>
        <w:t xml:space="preserve"> : Grouping: Routines</w:t>
      </w:r>
      <w:bookmarkEnd w:id="15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2"/>
        <w:gridCol w:w="1174"/>
        <w:gridCol w:w="1264"/>
        <w:gridCol w:w="1253"/>
        <w:gridCol w:w="2993"/>
      </w:tblGrid>
      <w:tr w:rsidR="001615A5" w:rsidRPr="0028049C" w14:paraId="43A462F9" w14:textId="77777777" w:rsidTr="008A459A">
        <w:trPr>
          <w:cantSplit/>
          <w:tblHeader/>
        </w:trPr>
        <w:tc>
          <w:tcPr>
            <w:tcW w:w="1510" w:type="pct"/>
            <w:shd w:val="clear" w:color="auto" w:fill="F2F2F2" w:themeFill="background1" w:themeFillShade="F2"/>
            <w:vAlign w:val="center"/>
          </w:tcPr>
          <w:p w14:paraId="16418074" w14:textId="77777777" w:rsidR="0028049C" w:rsidRPr="0028049C" w:rsidRDefault="0028049C" w:rsidP="005D52C3">
            <w:pPr>
              <w:pStyle w:val="TableHeading"/>
            </w:pPr>
            <w:bookmarkStart w:id="151" w:name="ColumnTitle_31"/>
            <w:bookmarkEnd w:id="151"/>
            <w:r w:rsidRPr="0028049C">
              <w:t>Routines</w:t>
            </w:r>
          </w:p>
        </w:tc>
        <w:tc>
          <w:tcPr>
            <w:tcW w:w="3490" w:type="pct"/>
            <w:gridSpan w:val="4"/>
            <w:tcBorders>
              <w:bottom w:val="single" w:sz="6" w:space="0" w:color="000000"/>
            </w:tcBorders>
            <w:shd w:val="clear" w:color="auto" w:fill="F2F2F2" w:themeFill="background1" w:themeFillShade="F2"/>
          </w:tcPr>
          <w:p w14:paraId="69E9A679" w14:textId="77777777" w:rsidR="0028049C" w:rsidRPr="0028049C" w:rsidRDefault="0028049C" w:rsidP="005D52C3">
            <w:pPr>
              <w:pStyle w:val="TableHeading"/>
            </w:pPr>
            <w:r w:rsidRPr="0028049C">
              <w:t>Activities</w:t>
            </w:r>
          </w:p>
        </w:tc>
      </w:tr>
      <w:tr w:rsidR="00E61EBB" w:rsidRPr="0028049C" w14:paraId="395750B7" w14:textId="77777777" w:rsidTr="008A459A">
        <w:trPr>
          <w:cantSplit/>
          <w:tblHeader/>
        </w:trPr>
        <w:tc>
          <w:tcPr>
            <w:tcW w:w="1510" w:type="pct"/>
            <w:shd w:val="clear" w:color="auto" w:fill="F2F2F2" w:themeFill="background1" w:themeFillShade="F2"/>
            <w:vAlign w:val="center"/>
          </w:tcPr>
          <w:p w14:paraId="1475BD55" w14:textId="77777777" w:rsidR="0028049C" w:rsidRPr="0028049C" w:rsidRDefault="0028049C" w:rsidP="0028049C">
            <w:pPr>
              <w:pStyle w:val="TableText"/>
              <w:rPr>
                <w:b/>
              </w:rPr>
            </w:pPr>
            <w:r w:rsidRPr="0028049C">
              <w:rPr>
                <w:b/>
              </w:rPr>
              <w:t>Routine Name</w:t>
            </w:r>
          </w:p>
        </w:tc>
        <w:tc>
          <w:tcPr>
            <w:tcW w:w="3490" w:type="pct"/>
            <w:gridSpan w:val="4"/>
            <w:tcBorders>
              <w:bottom w:val="single" w:sz="6" w:space="0" w:color="000000"/>
            </w:tcBorders>
          </w:tcPr>
          <w:p w14:paraId="03ED1550" w14:textId="77777777" w:rsidR="0028049C" w:rsidRPr="00554B29" w:rsidRDefault="00D6689E" w:rsidP="00782BBC">
            <w:pPr>
              <w:pStyle w:val="TableText"/>
            </w:pPr>
            <w:r>
              <w:t>FB</w:t>
            </w:r>
            <w:r w:rsidR="00782BBC">
              <w:t>P</w:t>
            </w:r>
            <w:r>
              <w:t>CR2</w:t>
            </w:r>
          </w:p>
        </w:tc>
      </w:tr>
      <w:tr w:rsidR="001615A5" w:rsidRPr="0028049C" w14:paraId="4267DD06" w14:textId="77777777" w:rsidTr="008A459A">
        <w:trPr>
          <w:cantSplit/>
        </w:trPr>
        <w:tc>
          <w:tcPr>
            <w:tcW w:w="1510" w:type="pct"/>
            <w:shd w:val="clear" w:color="auto" w:fill="F2F2F2" w:themeFill="background1" w:themeFillShade="F2"/>
            <w:vAlign w:val="center"/>
          </w:tcPr>
          <w:p w14:paraId="65C04E3A" w14:textId="77777777" w:rsidR="0028049C" w:rsidRPr="0028049C" w:rsidRDefault="0028049C" w:rsidP="0028049C">
            <w:pPr>
              <w:pStyle w:val="TableText"/>
              <w:rPr>
                <w:b/>
              </w:rPr>
            </w:pPr>
            <w:r w:rsidRPr="0028049C">
              <w:rPr>
                <w:b/>
              </w:rPr>
              <w:t>Enhancement Category</w:t>
            </w:r>
          </w:p>
        </w:tc>
        <w:tc>
          <w:tcPr>
            <w:tcW w:w="613" w:type="pct"/>
            <w:tcBorders>
              <w:right w:val="nil"/>
            </w:tcBorders>
          </w:tcPr>
          <w:p w14:paraId="1D85E76E" w14:textId="77777777" w:rsidR="0028049C" w:rsidRPr="00554B29" w:rsidRDefault="005E03E6" w:rsidP="00554B29">
            <w:pPr>
              <w:pStyle w:val="TableText"/>
            </w:pPr>
            <w:r w:rsidRPr="00554B29">
              <w:fldChar w:fldCharType="begin">
                <w:ffData>
                  <w:name w:val="Check23"/>
                  <w:enabled/>
                  <w:calcOnExit w:val="0"/>
                  <w:statusText w:type="text" w:val="New enhancement category"/>
                  <w:checkBox>
                    <w:sizeAuto/>
                    <w:default w:val="0"/>
                    <w:checked w:val="0"/>
                  </w:checkBox>
                </w:ffData>
              </w:fldChar>
            </w:r>
            <w:bookmarkStart w:id="152" w:name="Check23"/>
            <w:r w:rsidRPr="00554B29">
              <w:instrText xml:space="preserve"> FORMCHECKBOX </w:instrText>
            </w:r>
            <w:r w:rsidR="00661DF0">
              <w:fldChar w:fldCharType="separate"/>
            </w:r>
            <w:r w:rsidRPr="00554B29">
              <w:fldChar w:fldCharType="end"/>
            </w:r>
            <w:bookmarkEnd w:id="152"/>
            <w:r w:rsidR="0028049C" w:rsidRPr="00554B29">
              <w:t xml:space="preserve"> New</w:t>
            </w:r>
          </w:p>
        </w:tc>
        <w:tc>
          <w:tcPr>
            <w:tcW w:w="660" w:type="pct"/>
            <w:tcBorders>
              <w:left w:val="nil"/>
              <w:right w:val="nil"/>
            </w:tcBorders>
          </w:tcPr>
          <w:p w14:paraId="350C3111" w14:textId="77777777" w:rsidR="0028049C" w:rsidRPr="00554B29" w:rsidRDefault="00D6689E" w:rsidP="00554B29">
            <w:pPr>
              <w:pStyle w:val="TableText"/>
            </w:pPr>
            <w:r>
              <w:fldChar w:fldCharType="begin">
                <w:ffData>
                  <w:name w:val="Check24"/>
                  <w:enabled/>
                  <w:calcOnExit w:val="0"/>
                  <w:statusText w:type="text" w:val="Modify enhancement category"/>
                  <w:checkBox>
                    <w:sizeAuto/>
                    <w:default w:val="1"/>
                  </w:checkBox>
                </w:ffData>
              </w:fldChar>
            </w:r>
            <w:bookmarkStart w:id="153" w:name="Check24"/>
            <w:r>
              <w:instrText xml:space="preserve"> FORMCHECKBOX </w:instrText>
            </w:r>
            <w:r w:rsidR="00661DF0">
              <w:fldChar w:fldCharType="separate"/>
            </w:r>
            <w:r>
              <w:fldChar w:fldCharType="end"/>
            </w:r>
            <w:bookmarkEnd w:id="153"/>
            <w:r w:rsidR="0028049C" w:rsidRPr="00554B29">
              <w:t xml:space="preserve"> Modify</w:t>
            </w:r>
          </w:p>
        </w:tc>
        <w:tc>
          <w:tcPr>
            <w:tcW w:w="654" w:type="pct"/>
            <w:tcBorders>
              <w:left w:val="nil"/>
              <w:right w:val="nil"/>
            </w:tcBorders>
          </w:tcPr>
          <w:p w14:paraId="2FC3254E" w14:textId="77777777" w:rsidR="0028049C" w:rsidRPr="00554B29" w:rsidRDefault="005E03E6" w:rsidP="00554B29">
            <w:pPr>
              <w:pStyle w:val="TableText"/>
            </w:pPr>
            <w:r w:rsidRPr="00554B29">
              <w:fldChar w:fldCharType="begin">
                <w:ffData>
                  <w:name w:val="Check26"/>
                  <w:enabled/>
                  <w:calcOnExit w:val="0"/>
                  <w:statusText w:type="text" w:val="Delete enhancement category"/>
                  <w:checkBox>
                    <w:sizeAuto/>
                    <w:default w:val="0"/>
                    <w:checked w:val="0"/>
                  </w:checkBox>
                </w:ffData>
              </w:fldChar>
            </w:r>
            <w:bookmarkStart w:id="154" w:name="Check26"/>
            <w:r w:rsidRPr="00554B29">
              <w:instrText xml:space="preserve"> FORMCHECKBOX </w:instrText>
            </w:r>
            <w:r w:rsidR="00661DF0">
              <w:fldChar w:fldCharType="separate"/>
            </w:r>
            <w:r w:rsidRPr="00554B29">
              <w:fldChar w:fldCharType="end"/>
            </w:r>
            <w:bookmarkEnd w:id="154"/>
            <w:r w:rsidR="0028049C" w:rsidRPr="00554B29">
              <w:t xml:space="preserve"> Delete</w:t>
            </w:r>
          </w:p>
        </w:tc>
        <w:tc>
          <w:tcPr>
            <w:tcW w:w="1563" w:type="pct"/>
            <w:tcBorders>
              <w:left w:val="nil"/>
            </w:tcBorders>
          </w:tcPr>
          <w:p w14:paraId="6C7AE9CA" w14:textId="77777777" w:rsidR="0028049C" w:rsidRPr="00554B29" w:rsidRDefault="005E03E6" w:rsidP="00554B29">
            <w:pPr>
              <w:pStyle w:val="TableText"/>
            </w:pPr>
            <w:r w:rsidRPr="00554B29">
              <w:fldChar w:fldCharType="begin">
                <w:ffData>
                  <w:name w:val="Check68"/>
                  <w:enabled/>
                  <w:calcOnExit w:val="0"/>
                  <w:statusText w:type="text" w:val="No change to enhancement category"/>
                  <w:checkBox>
                    <w:sizeAuto/>
                    <w:default w:val="0"/>
                    <w:checked w:val="0"/>
                  </w:checkBox>
                </w:ffData>
              </w:fldChar>
            </w:r>
            <w:bookmarkStart w:id="155" w:name="Check68"/>
            <w:r w:rsidRPr="00554B29">
              <w:instrText xml:space="preserve"> FORMCHECKBOX </w:instrText>
            </w:r>
            <w:r w:rsidR="00661DF0">
              <w:fldChar w:fldCharType="separate"/>
            </w:r>
            <w:r w:rsidRPr="00554B29">
              <w:fldChar w:fldCharType="end"/>
            </w:r>
            <w:bookmarkEnd w:id="155"/>
            <w:r w:rsidR="0028049C" w:rsidRPr="00554B29">
              <w:t xml:space="preserve"> No Change</w:t>
            </w:r>
          </w:p>
        </w:tc>
      </w:tr>
      <w:tr w:rsidR="001615A5" w:rsidRPr="0028049C" w14:paraId="3AB41F9C" w14:textId="77777777" w:rsidTr="008A459A">
        <w:trPr>
          <w:cantSplit/>
        </w:trPr>
        <w:tc>
          <w:tcPr>
            <w:tcW w:w="1510" w:type="pct"/>
            <w:shd w:val="clear" w:color="auto" w:fill="F2F2F2" w:themeFill="background1" w:themeFillShade="F2"/>
            <w:vAlign w:val="center"/>
          </w:tcPr>
          <w:p w14:paraId="259705B9" w14:textId="77777777" w:rsidR="0028049C" w:rsidRPr="0028049C" w:rsidRDefault="0028049C" w:rsidP="0028049C">
            <w:pPr>
              <w:pStyle w:val="TableText"/>
              <w:rPr>
                <w:b/>
              </w:rPr>
            </w:pPr>
            <w:r w:rsidRPr="0028049C">
              <w:rPr>
                <w:b/>
              </w:rPr>
              <w:t>RTM</w:t>
            </w:r>
          </w:p>
        </w:tc>
        <w:tc>
          <w:tcPr>
            <w:tcW w:w="3490" w:type="pct"/>
            <w:gridSpan w:val="4"/>
          </w:tcPr>
          <w:p w14:paraId="2DC35C2E" w14:textId="77777777" w:rsidR="0028049C" w:rsidRPr="00554B29" w:rsidRDefault="00D6689E" w:rsidP="00554B29">
            <w:pPr>
              <w:pStyle w:val="TableText"/>
            </w:pPr>
            <w:r w:rsidRPr="00D6689E">
              <w:t>RSD FRSC-3.1-01, FRSC-3.1-02, FRSC-3.1-03, FRSC-3.1-04</w:t>
            </w:r>
          </w:p>
        </w:tc>
      </w:tr>
      <w:tr w:rsidR="00E61EBB" w:rsidRPr="0028049C" w14:paraId="09A17AC1" w14:textId="77777777" w:rsidTr="008A459A">
        <w:trPr>
          <w:cantSplit/>
        </w:trPr>
        <w:tc>
          <w:tcPr>
            <w:tcW w:w="1510" w:type="pct"/>
            <w:tcBorders>
              <w:bottom w:val="single" w:sz="6" w:space="0" w:color="000000"/>
            </w:tcBorders>
            <w:shd w:val="clear" w:color="auto" w:fill="F2F2F2" w:themeFill="background1" w:themeFillShade="F2"/>
            <w:vAlign w:val="center"/>
          </w:tcPr>
          <w:p w14:paraId="2B2D87C7" w14:textId="77777777" w:rsidR="0028049C" w:rsidRPr="0028049C" w:rsidRDefault="0028049C" w:rsidP="0028049C">
            <w:pPr>
              <w:pStyle w:val="TableText"/>
              <w:rPr>
                <w:b/>
              </w:rPr>
            </w:pPr>
            <w:r w:rsidRPr="0028049C">
              <w:rPr>
                <w:b/>
              </w:rPr>
              <w:t>Related Options</w:t>
            </w:r>
          </w:p>
        </w:tc>
        <w:tc>
          <w:tcPr>
            <w:tcW w:w="3490" w:type="pct"/>
            <w:gridSpan w:val="4"/>
            <w:tcBorders>
              <w:bottom w:val="single" w:sz="4" w:space="0" w:color="auto"/>
            </w:tcBorders>
          </w:tcPr>
          <w:p w14:paraId="0CBEAA8C" w14:textId="77777777" w:rsidR="0028049C" w:rsidRPr="00554B29" w:rsidRDefault="00D6689E" w:rsidP="00554B29">
            <w:pPr>
              <w:pStyle w:val="TableText"/>
            </w:pPr>
            <w:r w:rsidRPr="00D6689E">
              <w:t>POTENTIAL COST RECOVERY REPORT</w:t>
            </w:r>
          </w:p>
        </w:tc>
      </w:tr>
    </w:tbl>
    <w:p w14:paraId="12EEF2F1" w14:textId="77777777" w:rsidR="00C159AF" w:rsidRPr="0028049C" w:rsidRDefault="00C159AF"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615A5" w:rsidRPr="0028049C" w14:paraId="564D507D" w14:textId="77777777" w:rsidTr="008A459A">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3EABD32" w14:textId="77777777" w:rsidR="0028049C" w:rsidRPr="0028049C" w:rsidRDefault="0028049C" w:rsidP="005D52C3">
            <w:pPr>
              <w:pStyle w:val="TableHeading"/>
            </w:pPr>
            <w:bookmarkStart w:id="156" w:name="ColumnTitle_32"/>
            <w:bookmarkEnd w:id="156"/>
            <w:r w:rsidRPr="0028049C">
              <w:t>Related Routines</w:t>
            </w:r>
          </w:p>
        </w:tc>
        <w:tc>
          <w:tcPr>
            <w:tcW w:w="1529" w:type="pct"/>
            <w:tcBorders>
              <w:bottom w:val="single" w:sz="4" w:space="0" w:color="auto"/>
            </w:tcBorders>
            <w:shd w:val="clear" w:color="auto" w:fill="F2F2F2" w:themeFill="background1" w:themeFillShade="F2"/>
          </w:tcPr>
          <w:p w14:paraId="0F692978" w14:textId="77777777" w:rsidR="0028049C" w:rsidRPr="0028049C" w:rsidRDefault="0028049C" w:rsidP="005D52C3">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50688F46" w14:textId="09166A48" w:rsidR="0028049C" w:rsidRPr="0028049C" w:rsidRDefault="0028049C" w:rsidP="005D52C3">
            <w:pPr>
              <w:pStyle w:val="TableHeading"/>
            </w:pPr>
            <w:r w:rsidRPr="0028049C">
              <w:t>Routines “Called”</w:t>
            </w:r>
            <w:r w:rsidR="00B52EA0">
              <w:t xml:space="preserve"> </w:t>
            </w:r>
          </w:p>
        </w:tc>
      </w:tr>
      <w:tr w:rsidR="00E61EBB" w:rsidRPr="0028049C" w14:paraId="379587A8" w14:textId="77777777" w:rsidTr="008A459A">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F15A000" w14:textId="77777777" w:rsidR="0028049C" w:rsidRPr="0028049C" w:rsidRDefault="0028049C" w:rsidP="0028049C">
            <w:pPr>
              <w:pStyle w:val="TableText"/>
            </w:pPr>
          </w:p>
        </w:tc>
        <w:tc>
          <w:tcPr>
            <w:tcW w:w="1529" w:type="pct"/>
            <w:tcBorders>
              <w:bottom w:val="single" w:sz="4" w:space="0" w:color="auto"/>
            </w:tcBorders>
            <w:vAlign w:val="center"/>
          </w:tcPr>
          <w:p w14:paraId="2BA822FA" w14:textId="77777777" w:rsidR="0028049C" w:rsidRPr="0028049C" w:rsidRDefault="0028049C" w:rsidP="0028049C">
            <w:pPr>
              <w:spacing w:before="60" w:after="60"/>
              <w:rPr>
                <w:rFonts w:ascii="Arial" w:hAnsi="Arial" w:cs="Arial"/>
                <w:szCs w:val="20"/>
              </w:rPr>
            </w:pPr>
          </w:p>
        </w:tc>
        <w:tc>
          <w:tcPr>
            <w:tcW w:w="1961" w:type="pct"/>
            <w:tcBorders>
              <w:bottom w:val="single" w:sz="4" w:space="0" w:color="auto"/>
            </w:tcBorders>
            <w:vAlign w:val="center"/>
          </w:tcPr>
          <w:p w14:paraId="6C5297C6" w14:textId="57241DFB" w:rsidR="0028049C" w:rsidRPr="0028049C" w:rsidRDefault="00D6689E" w:rsidP="00C40E26">
            <w:pPr>
              <w:pStyle w:val="TableText"/>
            </w:pPr>
            <w:r w:rsidRPr="00D6689E">
              <w:t>$$GET1^DIQ, ^DIR, $$ADJLRA^FBAAFA, $$RRL^FBAAFR, $$DATX^FBAAUTL, $$CPT^FBAAUTL4, $$MODL^FBAAUTL4, $$DT2FMDT^FBCSV1, $$ICD9^FBCSV1, $$ICD9P^FBCSV1, $$CATC^FBPCR, HDR^FBPCR, VET^FBPCR, $$FILTER^FBPCR4, $$INSURED^FBPCR4</w:t>
            </w:r>
          </w:p>
        </w:tc>
      </w:tr>
    </w:tbl>
    <w:p w14:paraId="7E821444" w14:textId="77777777" w:rsidR="00C159AF" w:rsidRPr="002F4E85" w:rsidRDefault="00C159AF"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076"/>
        <w:gridCol w:w="1440"/>
        <w:gridCol w:w="1262"/>
        <w:gridCol w:w="1352"/>
        <w:gridCol w:w="1549"/>
      </w:tblGrid>
      <w:tr w:rsidR="001615A5" w:rsidRPr="002F4E85" w14:paraId="050A9330" w14:textId="77777777" w:rsidTr="008A459A">
        <w:trPr>
          <w:cantSplit/>
          <w:tblHeader/>
        </w:trPr>
        <w:tc>
          <w:tcPr>
            <w:tcW w:w="1512" w:type="pct"/>
            <w:shd w:val="clear" w:color="auto" w:fill="F2F2F2" w:themeFill="background1" w:themeFillShade="F2"/>
            <w:vAlign w:val="center"/>
          </w:tcPr>
          <w:p w14:paraId="5F50658B" w14:textId="77777777" w:rsidR="002F4E85" w:rsidRPr="002F4E85" w:rsidRDefault="002F4E85" w:rsidP="005D52C3">
            <w:pPr>
              <w:pStyle w:val="TableHeading"/>
            </w:pPr>
            <w:bookmarkStart w:id="157" w:name="ColumnTitle_33"/>
            <w:bookmarkEnd w:id="157"/>
            <w:r w:rsidRPr="002F4E85">
              <w:t>Routines</w:t>
            </w:r>
          </w:p>
        </w:tc>
        <w:tc>
          <w:tcPr>
            <w:tcW w:w="3488" w:type="pct"/>
            <w:gridSpan w:val="5"/>
            <w:tcBorders>
              <w:bottom w:val="single" w:sz="6" w:space="0" w:color="000000"/>
            </w:tcBorders>
            <w:shd w:val="clear" w:color="auto" w:fill="F2F2F2" w:themeFill="background1" w:themeFillShade="F2"/>
          </w:tcPr>
          <w:p w14:paraId="2A54749E" w14:textId="77777777" w:rsidR="002F4E85" w:rsidRPr="002F4E85" w:rsidRDefault="002F4E85" w:rsidP="005D52C3">
            <w:pPr>
              <w:pStyle w:val="TableHeading"/>
            </w:pPr>
            <w:r w:rsidRPr="002F4E85">
              <w:t>Activities</w:t>
            </w:r>
          </w:p>
        </w:tc>
      </w:tr>
      <w:tr w:rsidR="00E61EBB" w:rsidRPr="002F4E85" w14:paraId="21C0AAB5" w14:textId="77777777" w:rsidTr="008A459A">
        <w:trPr>
          <w:cantSplit/>
        </w:trPr>
        <w:tc>
          <w:tcPr>
            <w:tcW w:w="1512" w:type="pct"/>
            <w:tcBorders>
              <w:top w:val="single" w:sz="6" w:space="0" w:color="000000"/>
            </w:tcBorders>
            <w:shd w:val="clear" w:color="auto" w:fill="F2F2F2" w:themeFill="background1" w:themeFillShade="F2"/>
            <w:vAlign w:val="center"/>
          </w:tcPr>
          <w:p w14:paraId="01BD5E5A" w14:textId="77777777" w:rsidR="002F4E85" w:rsidRPr="002F4E85" w:rsidRDefault="002F4E85" w:rsidP="002F4E85">
            <w:pPr>
              <w:pStyle w:val="TableText"/>
              <w:rPr>
                <w:b/>
              </w:rPr>
            </w:pPr>
            <w:r w:rsidRPr="002F4E85">
              <w:rPr>
                <w:b/>
              </w:rPr>
              <w:t>Data Dictionary (DD) References</w:t>
            </w:r>
          </w:p>
        </w:tc>
        <w:tc>
          <w:tcPr>
            <w:tcW w:w="3488" w:type="pct"/>
            <w:gridSpan w:val="5"/>
          </w:tcPr>
          <w:p w14:paraId="58D941DD" w14:textId="77777777" w:rsidR="002F4E85" w:rsidRPr="002F4E85" w:rsidRDefault="00D6689E" w:rsidP="002F4E85">
            <w:pPr>
              <w:pStyle w:val="TableText"/>
              <w:rPr>
                <w:rFonts w:ascii="Garamond" w:hAnsi="Garamond"/>
              </w:rPr>
            </w:pPr>
            <w:r w:rsidRPr="00D6689E">
              <w:rPr>
                <w:rFonts w:ascii="Garamond" w:hAnsi="Garamond"/>
              </w:rPr>
              <w:t>^FBAA(161.27, ^FBAA(161.7, ^FBACC(, ^FBAAC(“AK”, ^FBAAV(, ^TMP($J</w:t>
            </w:r>
          </w:p>
        </w:tc>
      </w:tr>
      <w:tr w:rsidR="001615A5" w:rsidRPr="002F4E85" w14:paraId="511C5C0E" w14:textId="77777777" w:rsidTr="008A459A">
        <w:trPr>
          <w:cantSplit/>
        </w:trPr>
        <w:tc>
          <w:tcPr>
            <w:tcW w:w="1512" w:type="pct"/>
            <w:shd w:val="clear" w:color="auto" w:fill="F2F2F2" w:themeFill="background1" w:themeFillShade="F2"/>
            <w:vAlign w:val="center"/>
          </w:tcPr>
          <w:p w14:paraId="7761B00D" w14:textId="77777777" w:rsidR="002F4E85" w:rsidRPr="002F4E85" w:rsidRDefault="002F4E85" w:rsidP="002F4E85">
            <w:pPr>
              <w:pStyle w:val="TableText"/>
              <w:rPr>
                <w:b/>
              </w:rPr>
            </w:pPr>
            <w:r w:rsidRPr="002F4E85">
              <w:rPr>
                <w:b/>
              </w:rPr>
              <w:t>Related Protocols</w:t>
            </w:r>
          </w:p>
        </w:tc>
        <w:tc>
          <w:tcPr>
            <w:tcW w:w="3488" w:type="pct"/>
            <w:gridSpan w:val="5"/>
          </w:tcPr>
          <w:p w14:paraId="79ABDBCE" w14:textId="77777777" w:rsidR="002F4E85" w:rsidRPr="002F4E85" w:rsidRDefault="00D6689E" w:rsidP="002F4E85">
            <w:pPr>
              <w:pStyle w:val="TableText"/>
              <w:rPr>
                <w:rFonts w:ascii="Garamond" w:hAnsi="Garamond"/>
              </w:rPr>
            </w:pPr>
            <w:r>
              <w:rPr>
                <w:rFonts w:ascii="Garamond" w:hAnsi="Garamond"/>
              </w:rPr>
              <w:t>NONE</w:t>
            </w:r>
          </w:p>
        </w:tc>
      </w:tr>
      <w:tr w:rsidR="00E61EBB" w:rsidRPr="002F4E85" w14:paraId="22AC6B06" w14:textId="77777777" w:rsidTr="008A459A">
        <w:trPr>
          <w:cantSplit/>
        </w:trPr>
        <w:tc>
          <w:tcPr>
            <w:tcW w:w="1512" w:type="pct"/>
            <w:shd w:val="clear" w:color="auto" w:fill="F2F2F2" w:themeFill="background1" w:themeFillShade="F2"/>
            <w:vAlign w:val="center"/>
          </w:tcPr>
          <w:p w14:paraId="4804666B" w14:textId="77777777" w:rsidR="002F4E85" w:rsidRPr="002F4E85" w:rsidRDefault="002F4E85" w:rsidP="002F4E85">
            <w:pPr>
              <w:pStyle w:val="TableText"/>
              <w:rPr>
                <w:b/>
              </w:rPr>
            </w:pPr>
            <w:r w:rsidRPr="002F4E85">
              <w:rPr>
                <w:b/>
              </w:rPr>
              <w:t>Related Integration Control Registrations (ICRs)</w:t>
            </w:r>
          </w:p>
        </w:tc>
        <w:tc>
          <w:tcPr>
            <w:tcW w:w="3488" w:type="pct"/>
            <w:gridSpan w:val="5"/>
            <w:tcBorders>
              <w:bottom w:val="single" w:sz="6" w:space="0" w:color="000000"/>
            </w:tcBorders>
          </w:tcPr>
          <w:p w14:paraId="6BD9EED6" w14:textId="77777777" w:rsidR="002F4E85" w:rsidRPr="00554B29" w:rsidRDefault="00D6689E" w:rsidP="00554B29">
            <w:pPr>
              <w:pStyle w:val="TableText"/>
            </w:pPr>
            <w:r>
              <w:t>NONE</w:t>
            </w:r>
          </w:p>
        </w:tc>
      </w:tr>
      <w:tr w:rsidR="001615A5" w:rsidRPr="002F4E85" w14:paraId="787D0617" w14:textId="77777777" w:rsidTr="008A459A">
        <w:trPr>
          <w:cantSplit/>
        </w:trPr>
        <w:tc>
          <w:tcPr>
            <w:tcW w:w="1512" w:type="pct"/>
            <w:tcBorders>
              <w:right w:val="single" w:sz="4" w:space="0" w:color="auto"/>
            </w:tcBorders>
            <w:shd w:val="clear" w:color="auto" w:fill="F2F2F2" w:themeFill="background1" w:themeFillShade="F2"/>
            <w:vAlign w:val="center"/>
          </w:tcPr>
          <w:p w14:paraId="4B929295" w14:textId="77777777" w:rsidR="002F4E85" w:rsidRPr="002F4E85" w:rsidRDefault="002F4E85" w:rsidP="002F4E85">
            <w:pPr>
              <w:pStyle w:val="TableText"/>
              <w:rPr>
                <w:b/>
              </w:rPr>
            </w:pPr>
            <w:r w:rsidRPr="002F4E85">
              <w:rPr>
                <w:b/>
              </w:rPr>
              <w:t>Data Passing</w:t>
            </w:r>
          </w:p>
        </w:tc>
        <w:tc>
          <w:tcPr>
            <w:tcW w:w="562" w:type="pct"/>
            <w:tcBorders>
              <w:left w:val="single" w:sz="4" w:space="0" w:color="auto"/>
              <w:right w:val="nil"/>
            </w:tcBorders>
          </w:tcPr>
          <w:p w14:paraId="510E29F5" w14:textId="77777777" w:rsidR="002F4E85" w:rsidRPr="00554B29" w:rsidRDefault="005E03E6" w:rsidP="00554B29">
            <w:pPr>
              <w:pStyle w:val="TableText"/>
            </w:pPr>
            <w:r w:rsidRPr="00554B29">
              <w:fldChar w:fldCharType="begin">
                <w:ffData>
                  <w:name w:val="Check69"/>
                  <w:enabled/>
                  <w:calcOnExit w:val="0"/>
                  <w:statusText w:type="text" w:val="Input"/>
                  <w:checkBox>
                    <w:sizeAuto/>
                    <w:default w:val="0"/>
                    <w:checked w:val="0"/>
                  </w:checkBox>
                </w:ffData>
              </w:fldChar>
            </w:r>
            <w:bookmarkStart w:id="158" w:name="Check69"/>
            <w:r w:rsidRPr="00554B29">
              <w:instrText xml:space="preserve"> FORMCHECKBOX </w:instrText>
            </w:r>
            <w:r w:rsidR="00661DF0">
              <w:fldChar w:fldCharType="separate"/>
            </w:r>
            <w:r w:rsidRPr="00554B29">
              <w:fldChar w:fldCharType="end"/>
            </w:r>
            <w:bookmarkEnd w:id="158"/>
            <w:r w:rsidR="002F4E85" w:rsidRPr="00554B29">
              <w:t xml:space="preserve"> Input</w:t>
            </w:r>
          </w:p>
        </w:tc>
        <w:tc>
          <w:tcPr>
            <w:tcW w:w="752" w:type="pct"/>
            <w:tcBorders>
              <w:left w:val="nil"/>
              <w:right w:val="nil"/>
            </w:tcBorders>
          </w:tcPr>
          <w:p w14:paraId="276C6EF4" w14:textId="77777777" w:rsidR="002F4E85" w:rsidRPr="00554B29" w:rsidRDefault="005E03E6" w:rsidP="00554B29">
            <w:pPr>
              <w:pStyle w:val="TableText"/>
            </w:pPr>
            <w:r w:rsidRPr="00554B29">
              <w:fldChar w:fldCharType="begin">
                <w:ffData>
                  <w:name w:val="Check70"/>
                  <w:enabled/>
                  <w:calcOnExit w:val="0"/>
                  <w:statusText w:type="text" w:val="Output"/>
                  <w:checkBox>
                    <w:sizeAuto/>
                    <w:default w:val="0"/>
                    <w:checked w:val="0"/>
                  </w:checkBox>
                </w:ffData>
              </w:fldChar>
            </w:r>
            <w:bookmarkStart w:id="159" w:name="Check70"/>
            <w:r w:rsidRPr="00554B29">
              <w:instrText xml:space="preserve"> FORMCHECKBOX </w:instrText>
            </w:r>
            <w:r w:rsidR="00661DF0">
              <w:fldChar w:fldCharType="separate"/>
            </w:r>
            <w:r w:rsidRPr="00554B29">
              <w:fldChar w:fldCharType="end"/>
            </w:r>
            <w:bookmarkEnd w:id="159"/>
            <w:r w:rsidR="002F4E85" w:rsidRPr="00554B29">
              <w:t xml:space="preserve"> Output Reference</w:t>
            </w:r>
          </w:p>
        </w:tc>
        <w:tc>
          <w:tcPr>
            <w:tcW w:w="659" w:type="pct"/>
            <w:tcBorders>
              <w:left w:val="nil"/>
              <w:right w:val="nil"/>
            </w:tcBorders>
          </w:tcPr>
          <w:p w14:paraId="05E93D0B" w14:textId="77777777" w:rsidR="002F4E85" w:rsidRPr="00554B29" w:rsidRDefault="005E03E6" w:rsidP="00554B29">
            <w:pPr>
              <w:pStyle w:val="TableText"/>
            </w:pPr>
            <w:r w:rsidRPr="00554B29">
              <w:fldChar w:fldCharType="begin">
                <w:ffData>
                  <w:name w:val="Check71"/>
                  <w:enabled/>
                  <w:calcOnExit w:val="0"/>
                  <w:statusText w:type="text" w:val="Both"/>
                  <w:checkBox>
                    <w:sizeAuto/>
                    <w:default w:val="0"/>
                    <w:checked w:val="0"/>
                  </w:checkBox>
                </w:ffData>
              </w:fldChar>
            </w:r>
            <w:bookmarkStart w:id="160" w:name="Check71"/>
            <w:r w:rsidRPr="00554B29">
              <w:instrText xml:space="preserve"> FORMCHECKBOX </w:instrText>
            </w:r>
            <w:r w:rsidR="00661DF0">
              <w:fldChar w:fldCharType="separate"/>
            </w:r>
            <w:r w:rsidRPr="00554B29">
              <w:fldChar w:fldCharType="end"/>
            </w:r>
            <w:bookmarkEnd w:id="160"/>
            <w:r w:rsidR="002F4E85" w:rsidRPr="00554B29">
              <w:t xml:space="preserve"> Both</w:t>
            </w:r>
          </w:p>
        </w:tc>
        <w:tc>
          <w:tcPr>
            <w:tcW w:w="706" w:type="pct"/>
            <w:tcBorders>
              <w:left w:val="nil"/>
              <w:right w:val="nil"/>
            </w:tcBorders>
          </w:tcPr>
          <w:p w14:paraId="5FD77D86" w14:textId="77777777" w:rsidR="002F4E85" w:rsidRPr="00554B29" w:rsidRDefault="005E03E6" w:rsidP="00554B29">
            <w:pPr>
              <w:pStyle w:val="TableText"/>
            </w:pPr>
            <w:r w:rsidRPr="00554B29">
              <w:fldChar w:fldCharType="begin">
                <w:ffData>
                  <w:name w:val="Check72"/>
                  <w:enabled/>
                  <w:calcOnExit w:val="0"/>
                  <w:statusText w:type="text" w:val="Global reference"/>
                  <w:checkBox>
                    <w:sizeAuto/>
                    <w:default w:val="0"/>
                    <w:checked w:val="0"/>
                  </w:checkBox>
                </w:ffData>
              </w:fldChar>
            </w:r>
            <w:bookmarkStart w:id="161" w:name="Check72"/>
            <w:r w:rsidRPr="00554B29">
              <w:instrText xml:space="preserve"> FORMCHECKBOX </w:instrText>
            </w:r>
            <w:r w:rsidR="00661DF0">
              <w:fldChar w:fldCharType="separate"/>
            </w:r>
            <w:r w:rsidRPr="00554B29">
              <w:fldChar w:fldCharType="end"/>
            </w:r>
            <w:bookmarkEnd w:id="161"/>
            <w:r w:rsidR="002F4E85" w:rsidRPr="00554B29">
              <w:t xml:space="preserve"> Global Reference</w:t>
            </w:r>
          </w:p>
        </w:tc>
        <w:tc>
          <w:tcPr>
            <w:tcW w:w="810" w:type="pct"/>
            <w:tcBorders>
              <w:left w:val="nil"/>
            </w:tcBorders>
          </w:tcPr>
          <w:p w14:paraId="68F7762A" w14:textId="77777777" w:rsidR="002F4E85" w:rsidRPr="00554B29" w:rsidRDefault="005E03E6" w:rsidP="00554B29">
            <w:pPr>
              <w:pStyle w:val="TableText"/>
            </w:pPr>
            <w:r w:rsidRPr="00554B29">
              <w:fldChar w:fldCharType="begin">
                <w:ffData>
                  <w:name w:val="Check73"/>
                  <w:enabled/>
                  <w:calcOnExit w:val="0"/>
                  <w:statusText w:type="text" w:val="Local"/>
                  <w:checkBox>
                    <w:sizeAuto/>
                    <w:default w:val="0"/>
                    <w:checked w:val="0"/>
                  </w:checkBox>
                </w:ffData>
              </w:fldChar>
            </w:r>
            <w:bookmarkStart w:id="162" w:name="Check73"/>
            <w:r w:rsidRPr="00554B29">
              <w:instrText xml:space="preserve"> FORMCHECKBOX </w:instrText>
            </w:r>
            <w:r w:rsidR="00661DF0">
              <w:fldChar w:fldCharType="separate"/>
            </w:r>
            <w:r w:rsidRPr="00554B29">
              <w:fldChar w:fldCharType="end"/>
            </w:r>
            <w:bookmarkEnd w:id="162"/>
            <w:r w:rsidR="002F4E85" w:rsidRPr="00554B29">
              <w:t xml:space="preserve"> Local</w:t>
            </w:r>
          </w:p>
        </w:tc>
      </w:tr>
      <w:tr w:rsidR="001615A5" w:rsidRPr="002F4E85" w14:paraId="77F43F84" w14:textId="77777777" w:rsidTr="008A459A">
        <w:trPr>
          <w:cantSplit/>
        </w:trPr>
        <w:tc>
          <w:tcPr>
            <w:tcW w:w="1512" w:type="pct"/>
            <w:shd w:val="clear" w:color="auto" w:fill="F2F2F2" w:themeFill="background1" w:themeFillShade="F2"/>
            <w:vAlign w:val="center"/>
          </w:tcPr>
          <w:p w14:paraId="6F5FA294" w14:textId="77777777" w:rsidR="002F4E85" w:rsidRPr="002F4E85" w:rsidRDefault="002F4E85" w:rsidP="002F4E85">
            <w:pPr>
              <w:pStyle w:val="TableText"/>
              <w:rPr>
                <w:b/>
              </w:rPr>
            </w:pPr>
            <w:r w:rsidRPr="002F4E85">
              <w:rPr>
                <w:b/>
              </w:rPr>
              <w:t>Input Attribute Name and Definition</w:t>
            </w:r>
          </w:p>
        </w:tc>
        <w:tc>
          <w:tcPr>
            <w:tcW w:w="3488" w:type="pct"/>
            <w:gridSpan w:val="5"/>
          </w:tcPr>
          <w:p w14:paraId="42ECFC47" w14:textId="77777777" w:rsidR="002F4E85" w:rsidRPr="00554B29" w:rsidRDefault="002F4E85" w:rsidP="00554B29">
            <w:pPr>
              <w:pStyle w:val="TableText"/>
            </w:pPr>
            <w:r w:rsidRPr="00554B29">
              <w:t>Name:</w:t>
            </w:r>
            <w:r w:rsidR="00D6689E">
              <w:t xml:space="preserve"> NONE</w:t>
            </w:r>
          </w:p>
          <w:p w14:paraId="18971B05" w14:textId="77777777" w:rsidR="002F4E85" w:rsidRPr="00554B29" w:rsidRDefault="002F4E85" w:rsidP="00554B29">
            <w:pPr>
              <w:pStyle w:val="TableText"/>
            </w:pPr>
            <w:r w:rsidRPr="00554B29">
              <w:t>Definition:</w:t>
            </w:r>
            <w:r w:rsidR="00D6689E">
              <w:t xml:space="preserve"> NONE</w:t>
            </w:r>
          </w:p>
        </w:tc>
      </w:tr>
      <w:tr w:rsidR="001615A5" w:rsidRPr="002F4E85" w14:paraId="4554C409" w14:textId="77777777" w:rsidTr="008A459A">
        <w:trPr>
          <w:cantSplit/>
        </w:trPr>
        <w:tc>
          <w:tcPr>
            <w:tcW w:w="1512" w:type="pct"/>
            <w:shd w:val="clear" w:color="auto" w:fill="F2F2F2" w:themeFill="background1" w:themeFillShade="F2"/>
            <w:vAlign w:val="center"/>
          </w:tcPr>
          <w:p w14:paraId="7035ADB3" w14:textId="77777777" w:rsidR="002F4E85" w:rsidRPr="002F4E85" w:rsidRDefault="002F4E85" w:rsidP="002F4E85">
            <w:pPr>
              <w:pStyle w:val="TableText"/>
              <w:rPr>
                <w:b/>
              </w:rPr>
            </w:pPr>
            <w:r w:rsidRPr="002F4E85">
              <w:rPr>
                <w:b/>
              </w:rPr>
              <w:t>Output Attribute Name and Definition</w:t>
            </w:r>
          </w:p>
        </w:tc>
        <w:tc>
          <w:tcPr>
            <w:tcW w:w="3488" w:type="pct"/>
            <w:gridSpan w:val="5"/>
          </w:tcPr>
          <w:p w14:paraId="5655AAE1" w14:textId="77777777" w:rsidR="002F4E85" w:rsidRPr="00554B29" w:rsidRDefault="002F4E85" w:rsidP="00554B29">
            <w:pPr>
              <w:pStyle w:val="TableText"/>
            </w:pPr>
            <w:r w:rsidRPr="00554B29">
              <w:t>Name:</w:t>
            </w:r>
            <w:r w:rsidR="00D6689E">
              <w:t xml:space="preserve"> NONE</w:t>
            </w:r>
          </w:p>
          <w:p w14:paraId="2F896782" w14:textId="77777777" w:rsidR="002F4E85" w:rsidRPr="00554B29" w:rsidRDefault="002F4E85" w:rsidP="00554B29">
            <w:pPr>
              <w:pStyle w:val="TableText"/>
            </w:pPr>
            <w:r w:rsidRPr="00554B29">
              <w:t>Definition:</w:t>
            </w:r>
            <w:r w:rsidR="00D6689E">
              <w:t xml:space="preserve"> NONE</w:t>
            </w:r>
          </w:p>
        </w:tc>
      </w:tr>
    </w:tbl>
    <w:p w14:paraId="5FF176FE" w14:textId="77777777" w:rsidR="002F4E85" w:rsidRDefault="002F4E85" w:rsidP="00E31E41">
      <w:pPr>
        <w:pStyle w:val="BodyText"/>
        <w:rPr>
          <w:sz w:val="2"/>
          <w:szCs w:val="2"/>
        </w:rPr>
      </w:pPr>
    </w:p>
    <w:p w14:paraId="2FD23C3B" w14:textId="77777777" w:rsidR="008A459A" w:rsidRDefault="008A459A" w:rsidP="00E31E41">
      <w:pPr>
        <w:pStyle w:val="BodyText"/>
        <w:rPr>
          <w:sz w:val="2"/>
          <w:szCs w:val="2"/>
        </w:rPr>
      </w:pPr>
    </w:p>
    <w:p w14:paraId="068AE156" w14:textId="77777777" w:rsidR="008A459A" w:rsidRPr="00086A3C" w:rsidRDefault="008A459A"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E61EBB" w:rsidRPr="00086A3C" w14:paraId="2FB1DEAE" w14:textId="77777777" w:rsidTr="008A459A">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D6ED36D" w14:textId="77777777" w:rsidR="00086A3C" w:rsidRPr="00086A3C" w:rsidRDefault="00086A3C" w:rsidP="005D52C3">
            <w:pPr>
              <w:pStyle w:val="TableHeading"/>
            </w:pPr>
            <w:bookmarkStart w:id="163" w:name="ColumnTitle_34"/>
            <w:bookmarkEnd w:id="163"/>
            <w:r w:rsidRPr="00086A3C">
              <w:t>Current Logic</w:t>
            </w:r>
          </w:p>
        </w:tc>
      </w:tr>
      <w:tr w:rsidR="00086A3C" w:rsidRPr="00086A3C" w14:paraId="486E3B5B" w14:textId="77777777" w:rsidTr="008A459A">
        <w:tc>
          <w:tcPr>
            <w:tcW w:w="5000" w:type="pct"/>
            <w:tcBorders>
              <w:top w:val="single" w:sz="6" w:space="0" w:color="000000"/>
              <w:left w:val="single" w:sz="6" w:space="0" w:color="000000"/>
              <w:bottom w:val="single" w:sz="6" w:space="0" w:color="000000"/>
              <w:right w:val="single" w:sz="6" w:space="0" w:color="000000"/>
            </w:tcBorders>
          </w:tcPr>
          <w:p w14:paraId="55B88A22" w14:textId="77777777" w:rsidR="00D6689E" w:rsidRDefault="00D6689E" w:rsidP="00D6689E">
            <w:pPr>
              <w:pStyle w:val="TableText"/>
            </w:pPr>
            <w:r>
              <w:t>SET ;set variables - also entry point from FBPCR67</w:t>
            </w:r>
          </w:p>
          <w:p w14:paraId="23981AC9" w14:textId="77777777" w:rsidR="00D6689E" w:rsidRDefault="00D6689E" w:rsidP="00D6689E">
            <w:pPr>
              <w:pStyle w:val="TableText"/>
            </w:pPr>
            <w:r>
              <w:t xml:space="preserve"> N FBPCR,FBX</w:t>
            </w:r>
          </w:p>
          <w:p w14:paraId="1D486218" w14:textId="77777777" w:rsidR="00D6689E" w:rsidRDefault="00D6689E" w:rsidP="00D6689E">
            <w:pPr>
              <w:pStyle w:val="TableText"/>
            </w:pPr>
            <w:r>
              <w:t xml:space="preserve"> S Y=$G(^FBAAC(J,1,K,1,L,1,M,0)) Q:'+$P(Y,U,9)!($G(^FBAAC(J,1,K,1,L,1,M,"FBREJ"))]"")</w:t>
            </w:r>
          </w:p>
          <w:p w14:paraId="7CE7FAB9" w14:textId="33BD9F89" w:rsidR="00D6689E" w:rsidRDefault="00D6689E" w:rsidP="00D6689E">
            <w:pPr>
              <w:pStyle w:val="TableText"/>
            </w:pPr>
            <w:r>
              <w:t xml:space="preserve"> S FBY=$G(^FBAAC(J,1,K,1,L,1,M,2)),FBDAT003=$G(^FBAAC(J,1,K,1,L,1,M,3))</w:t>
            </w:r>
            <w:r w:rsidR="00B52EA0">
              <w:t xml:space="preserve"> </w:t>
            </w:r>
            <w:r>
              <w:t>; FB*3.5*122</w:t>
            </w:r>
          </w:p>
          <w:p w14:paraId="6A8A7A66" w14:textId="2604137B" w:rsidR="00D6689E" w:rsidRDefault="00D6689E" w:rsidP="00D6689E">
            <w:pPr>
              <w:pStyle w:val="TableText"/>
            </w:pPr>
            <w:r>
              <w:t xml:space="preserve"> S FBDAT004=$G(^FBAAC(J,1,K,1,L,1,M,4)),FBDAT005=$G(^FBAAC(J,1,K,1,L,1,M,5))</w:t>
            </w:r>
            <w:r w:rsidR="00B52EA0">
              <w:t xml:space="preserve"> </w:t>
            </w:r>
            <w:r>
              <w:t>; FB*3.5*133</w:t>
            </w:r>
          </w:p>
          <w:p w14:paraId="5D868A2C" w14:textId="77777777" w:rsidR="00D6689E" w:rsidRDefault="00D6689E" w:rsidP="00D6689E">
            <w:pPr>
              <w:pStyle w:val="TableText"/>
            </w:pPr>
            <w:r>
              <w:t xml:space="preserve"> S FBVNAME=$E($P($G(^FBAAV(K,0)),U),1,23),FBVID=$S(FBVNAME]"":$P(^(0),U,2)_"/"_$S($P($G(^(3)),U,2)]"":$P(^(3),U,2),1:"**********"),1:"")</w:t>
            </w:r>
          </w:p>
          <w:p w14:paraId="0D6FA223" w14:textId="77777777" w:rsidR="00D6689E" w:rsidRDefault="00D6689E" w:rsidP="00D6689E">
            <w:pPr>
              <w:pStyle w:val="TableText"/>
            </w:pPr>
            <w:r>
              <w:t xml:space="preserve"> S FBP=+$P(Y,U,9),FBSC=$P(Y,U,27),FBPDX=+$P(Y,U,23),FBPSF=+$P(Y,U,12)</w:t>
            </w:r>
          </w:p>
          <w:p w14:paraId="0EABDEA0" w14:textId="1F687BE2" w:rsidR="00D6689E" w:rsidRDefault="00D6689E" w:rsidP="00D6689E">
            <w:pPr>
              <w:pStyle w:val="TableText"/>
            </w:pPr>
            <w:r>
              <w:t xml:space="preserve"> S ^TMP($J,"FB",FBPSF)=$G(^FBAAC(J,1,K,1,L,4))</w:t>
            </w:r>
            <w:r w:rsidR="00B52EA0">
              <w:t xml:space="preserve"> </w:t>
            </w:r>
            <w:r>
              <w:t>; FB*3.5*122</w:t>
            </w:r>
          </w:p>
          <w:p w14:paraId="728865A8" w14:textId="77777777" w:rsidR="00D6689E" w:rsidRDefault="00D6689E" w:rsidP="00D6689E">
            <w:pPr>
              <w:pStyle w:val="TableText"/>
            </w:pPr>
            <w:r>
              <w:t xml:space="preserve"> S FBSC=$S(FBSC="Y":"YES",FBSC="N":"NO",1:"-")</w:t>
            </w:r>
          </w:p>
          <w:p w14:paraId="75B0CD72" w14:textId="77777777" w:rsidR="00D6689E" w:rsidRDefault="00D6689E" w:rsidP="00D6689E">
            <w:pPr>
              <w:pStyle w:val="TableText"/>
            </w:pPr>
            <w:r>
              <w:lastRenderedPageBreak/>
              <w:t xml:space="preserve"> S T=$P(Y,U,5),D2=$P(Y,U,6),FBDOS=D2,D2=$$DATX^FBAAUTL(D2),FBCP=$P(Y,U,18),FBCP=$S(FBCP=1:"(C&amp;P)",1:"")</w:t>
            </w:r>
          </w:p>
          <w:p w14:paraId="1AC69284" w14:textId="79453313" w:rsidR="00D6689E" w:rsidRDefault="00D6689E" w:rsidP="00D6689E">
            <w:pPr>
              <w:pStyle w:val="TableText"/>
            </w:pPr>
            <w:r>
              <w:t xml:space="preserve"> Q:FBCP]""!('FBPSV&amp;('$D(FBPSV(FBPSF))))</w:t>
            </w:r>
            <w:r w:rsidR="00B52EA0">
              <w:t xml:space="preserve"> </w:t>
            </w:r>
            <w:r>
              <w:t>S FBPCR=+$G(^FBAAC(J,1,K,1,L,0)),FBCATC=$$CATC^FBPCR(DFN,FBPCR,+$P(Y,U,18)),</w:t>
            </w:r>
            <w:r w:rsidRPr="00D6689E">
              <w:rPr>
                <w:highlight w:val="yellow"/>
              </w:rPr>
              <w:t>FBINS=$S(FBSC["N":$$INSURED^FBPCR4(DFN,FBPCR),1:0) Q:'FBCATC&amp;'FBINS</w:t>
            </w:r>
          </w:p>
          <w:p w14:paraId="4EEF8E6B" w14:textId="77777777" w:rsidR="00D6689E" w:rsidRDefault="00D6689E" w:rsidP="00D6689E">
            <w:pPr>
              <w:pStyle w:val="TableText"/>
            </w:pPr>
            <w:r>
              <w:t xml:space="preserve"> S FBAACPTC=$$CPT^FBAAUTL4($P(Y,U))</w:t>
            </w:r>
          </w:p>
          <w:p w14:paraId="57378F1D" w14:textId="77777777" w:rsidR="00D6689E" w:rsidRDefault="00D6689E" w:rsidP="00D6689E">
            <w:pPr>
              <w:pStyle w:val="TableText"/>
            </w:pPr>
            <w:r>
              <w:t xml:space="preserve"> S FBOB=$P(Y,U,10)</w:t>
            </w:r>
          </w:p>
          <w:p w14:paraId="097A2920" w14:textId="77777777" w:rsidR="00D6689E" w:rsidRDefault="00D6689E" w:rsidP="00D6689E">
            <w:pPr>
              <w:pStyle w:val="TableText"/>
            </w:pPr>
            <w:r>
              <w:t xml:space="preserve"> I T]"" S T=$P($G(^FBAA(161.27,+T,0)),U)</w:t>
            </w:r>
          </w:p>
          <w:p w14:paraId="2E885F15" w14:textId="77777777" w:rsidR="00D6689E" w:rsidRDefault="00D6689E" w:rsidP="00D6689E">
            <w:pPr>
              <w:pStyle w:val="TableText"/>
            </w:pPr>
            <w:r>
              <w:t xml:space="preserve"> S FBTYPE=$P(Y,U,20),FBVP=$P(Y,U,21),FBIN=$P(Y,U,16),FBBN=$P(Y,U,8),FBBN=$S(FBBN']"":"",$D(^FBAA(161.7,FBBN,0)):$P(^(0),U),1:""),FBBN=$S(FBBN="":"",1:$E("00000",$L(FBBN)+1,5)_FBBN)</w:t>
            </w:r>
          </w:p>
          <w:p w14:paraId="40B473C8" w14:textId="77777777" w:rsidR="00D6689E" w:rsidRDefault="00D6689E" w:rsidP="00D6689E">
            <w:pPr>
              <w:pStyle w:val="TableText"/>
            </w:pPr>
            <w:r>
              <w:t xml:space="preserve"> S FBVEN=FBVNAME_";"_FBVID,FBPAT=FBPNAME_";"_DFN</w:t>
            </w:r>
          </w:p>
          <w:p w14:paraId="65CAA09D" w14:textId="77777777" w:rsidR="00D6689E" w:rsidRDefault="00D6689E" w:rsidP="00D6689E">
            <w:pPr>
              <w:pStyle w:val="TableText"/>
            </w:pPr>
            <w:r>
              <w:t xml:space="preserve"> S FBMODLE=$$MODL^FBAAUTL4("^FBAAC("_J_",1,"_K_",1,"_L_",1,"_M_",""M"")","E")</w:t>
            </w:r>
          </w:p>
          <w:p w14:paraId="29808286" w14:textId="77777777" w:rsidR="00D6689E" w:rsidRDefault="00D6689E" w:rsidP="00D6689E">
            <w:pPr>
              <w:pStyle w:val="TableText"/>
            </w:pPr>
            <w:r>
              <w:t xml:space="preserve"> I T]"" S T=$P($G(^FBAA(161.27,+T,0)),U) ;suspend code</w:t>
            </w:r>
          </w:p>
          <w:p w14:paraId="421C2034" w14:textId="77777777" w:rsidR="00D6689E" w:rsidRDefault="00D6689E" w:rsidP="00D6689E">
            <w:pPr>
              <w:pStyle w:val="TableText"/>
            </w:pPr>
            <w:r>
              <w:t xml:space="preserve"> S TAMT=$FN($P(Y,U,4),"",2) ;suspend amount</w:t>
            </w:r>
          </w:p>
          <w:p w14:paraId="4C0C3658" w14:textId="77777777" w:rsidR="00D6689E" w:rsidRDefault="00D6689E" w:rsidP="00D6689E">
            <w:pPr>
              <w:pStyle w:val="TableText"/>
            </w:pPr>
            <w:r>
              <w:t xml:space="preserve"> S FBUNITS=$P(FBY,U,14) ;units paid</w:t>
            </w:r>
          </w:p>
          <w:p w14:paraId="0B8DA471" w14:textId="77777777" w:rsidR="00D6689E" w:rsidRDefault="00D6689E" w:rsidP="00D6689E">
            <w:pPr>
              <w:pStyle w:val="TableText"/>
            </w:pPr>
            <w:r>
              <w:t xml:space="preserve"> S FBCSID=$P(FBY,U,16) ;patient account number</w:t>
            </w:r>
          </w:p>
          <w:p w14:paraId="53EA27B1" w14:textId="77777777" w:rsidR="00D6689E" w:rsidRDefault="00D6689E" w:rsidP="00D6689E">
            <w:pPr>
              <w:pStyle w:val="TableText"/>
            </w:pPr>
            <w:r>
              <w:t xml:space="preserve"> S FBX=$$ADJLRA^FBAAFA(M_","_L_","_K_","_J_",")</w:t>
            </w:r>
          </w:p>
          <w:p w14:paraId="59018452" w14:textId="77777777" w:rsidR="00D6689E" w:rsidRDefault="00D6689E" w:rsidP="00D6689E">
            <w:pPr>
              <w:pStyle w:val="TableText"/>
            </w:pPr>
            <w:r>
              <w:t xml:space="preserve"> S FBADJLR=$P(FBX,U) ;adjustment codes</w:t>
            </w:r>
          </w:p>
          <w:p w14:paraId="2A3E2185" w14:textId="77777777" w:rsidR="00D6689E" w:rsidRDefault="00D6689E" w:rsidP="00D6689E">
            <w:pPr>
              <w:pStyle w:val="TableText"/>
            </w:pPr>
            <w:r>
              <w:t xml:space="preserve"> S FBADJLA=$P(FBX,U,2) ;adjustment amounts</w:t>
            </w:r>
          </w:p>
          <w:p w14:paraId="2C98BC17" w14:textId="77777777" w:rsidR="00D6689E" w:rsidRDefault="00D6689E" w:rsidP="00D6689E">
            <w:pPr>
              <w:pStyle w:val="TableText"/>
            </w:pPr>
            <w:r>
              <w:t xml:space="preserve"> S FBRRMKL=$$RRL^FBAAFR(M_","_L_","_K_","_J_",") ;remit remarks</w:t>
            </w:r>
          </w:p>
          <w:p w14:paraId="7A7490D9" w14:textId="77777777" w:rsidR="00D6689E" w:rsidRDefault="00D6689E" w:rsidP="00D6689E">
            <w:pPr>
              <w:pStyle w:val="TableText"/>
            </w:pPr>
            <w:r>
              <w:t xml:space="preserve"> ;output format</w:t>
            </w:r>
          </w:p>
          <w:p w14:paraId="64E5D482" w14:textId="77777777" w:rsidR="00D6689E" w:rsidRDefault="00D6689E" w:rsidP="00D6689E">
            <w:pPr>
              <w:pStyle w:val="TableText"/>
            </w:pPr>
            <w:r>
              <w:t xml:space="preserve"> S A1=$J($P(Y,U,2),6,2),A2=$J($P(Y,U,3),6,2),A3=$J(A3,6,2),FBIN=$J(FBIN,7)</w:t>
            </w:r>
          </w:p>
          <w:p w14:paraId="60166CD8" w14:textId="77777777" w:rsidR="00D6689E" w:rsidRDefault="00D6689E" w:rsidP="00D6689E">
            <w:pPr>
              <w:pStyle w:val="TableText"/>
            </w:pPr>
            <w:r>
              <w:t xml:space="preserve"> S FBDT1=$S(FBVP="VP":"#",1:"")_$S(FBTYPE="R":"*",1:" ")_FBDT</w:t>
            </w:r>
          </w:p>
          <w:p w14:paraId="575A90B4" w14:textId="77777777" w:rsidR="00086A3C" w:rsidRPr="00086A3C" w:rsidRDefault="00D6689E" w:rsidP="00D6689E">
            <w:pPr>
              <w:pStyle w:val="TableText"/>
            </w:pPr>
            <w:r>
              <w:t xml:space="preserve"> Q</w:t>
            </w:r>
          </w:p>
        </w:tc>
      </w:tr>
    </w:tbl>
    <w:p w14:paraId="47E7F676" w14:textId="77777777" w:rsidR="00C159AF" w:rsidRDefault="00C159AF" w:rsidP="00E31E41">
      <w:pPr>
        <w:pStyle w:val="BodyText"/>
        <w:rPr>
          <w:sz w:val="2"/>
          <w:szCs w:val="2"/>
        </w:rPr>
      </w:pPr>
    </w:p>
    <w:p w14:paraId="49633588" w14:textId="77777777" w:rsidR="008A459A" w:rsidRDefault="008A459A" w:rsidP="00E31E41">
      <w:pPr>
        <w:pStyle w:val="BodyText"/>
        <w:rPr>
          <w:sz w:val="2"/>
          <w:szCs w:val="2"/>
        </w:rPr>
      </w:pPr>
    </w:p>
    <w:p w14:paraId="4033BE1C" w14:textId="77777777" w:rsidR="008A459A" w:rsidRPr="00086A3C" w:rsidRDefault="008A459A"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E61EBB" w:rsidRPr="00086A3C" w14:paraId="3F77E50B" w14:textId="77777777" w:rsidTr="008A459A">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E6F5FE" w14:textId="77777777" w:rsidR="00086A3C" w:rsidRPr="00086A3C" w:rsidRDefault="00086A3C" w:rsidP="005D52C3">
            <w:pPr>
              <w:pStyle w:val="TableHeading"/>
            </w:pPr>
            <w:bookmarkStart w:id="164" w:name="ColumnTitle_35"/>
            <w:bookmarkEnd w:id="164"/>
            <w:r w:rsidRPr="00086A3C">
              <w:t xml:space="preserve">Modified Logic (Changes are </w:t>
            </w:r>
            <w:r w:rsidR="00D6689E">
              <w:t>Highlighted</w:t>
            </w:r>
            <w:r w:rsidRPr="00086A3C">
              <w:t>)</w:t>
            </w:r>
          </w:p>
        </w:tc>
      </w:tr>
      <w:tr w:rsidR="00086A3C" w:rsidRPr="00086A3C" w14:paraId="7061D69A" w14:textId="77777777" w:rsidTr="008A459A">
        <w:tc>
          <w:tcPr>
            <w:tcW w:w="5000" w:type="pct"/>
            <w:tcBorders>
              <w:top w:val="single" w:sz="6" w:space="0" w:color="000000"/>
              <w:left w:val="single" w:sz="6" w:space="0" w:color="000000"/>
              <w:bottom w:val="single" w:sz="6" w:space="0" w:color="000000"/>
              <w:right w:val="single" w:sz="6" w:space="0" w:color="000000"/>
            </w:tcBorders>
          </w:tcPr>
          <w:p w14:paraId="759AB3AE" w14:textId="77777777" w:rsidR="00D6689E" w:rsidRDefault="00D6689E" w:rsidP="00D6689E">
            <w:pPr>
              <w:pStyle w:val="TableText"/>
            </w:pPr>
            <w:r>
              <w:t>SET ;set variables - also entry point from FBPCR67</w:t>
            </w:r>
          </w:p>
          <w:p w14:paraId="4AEC0E80" w14:textId="77777777" w:rsidR="00D6689E" w:rsidRDefault="00D6689E" w:rsidP="00D6689E">
            <w:pPr>
              <w:pStyle w:val="TableText"/>
            </w:pPr>
            <w:r>
              <w:t xml:space="preserve"> N FBPCR,FBX</w:t>
            </w:r>
          </w:p>
          <w:p w14:paraId="5CF51ABE" w14:textId="77777777" w:rsidR="00D6689E" w:rsidRDefault="00D6689E" w:rsidP="00D6689E">
            <w:pPr>
              <w:pStyle w:val="TableText"/>
            </w:pPr>
            <w:r>
              <w:t xml:space="preserve"> S Y=$G(^FBAAC(J,1,K,1,L,1,M,0)) Q:'+$P(Y,U,9)!($G(^FBAAC(J,1,K,1,L,1,M,"FBREJ"))]"")</w:t>
            </w:r>
          </w:p>
          <w:p w14:paraId="420FC77C" w14:textId="25D6940B" w:rsidR="00D6689E" w:rsidRDefault="00D6689E" w:rsidP="00D6689E">
            <w:pPr>
              <w:pStyle w:val="TableText"/>
            </w:pPr>
            <w:r>
              <w:t xml:space="preserve"> S FBY=$G(^FBAAC(J,1,K,1,L,1,M,2)),FBDAT003=$G(^FBAAC(J,1,K,1,L,1,M,3))</w:t>
            </w:r>
            <w:r w:rsidR="00B52EA0">
              <w:t xml:space="preserve"> </w:t>
            </w:r>
            <w:r>
              <w:t>; FB*3.5*122</w:t>
            </w:r>
          </w:p>
          <w:p w14:paraId="7264BF6E" w14:textId="1E23F2CD" w:rsidR="00D6689E" w:rsidRDefault="00D6689E" w:rsidP="00D6689E">
            <w:pPr>
              <w:pStyle w:val="TableText"/>
            </w:pPr>
            <w:r>
              <w:t xml:space="preserve"> S FBDAT004=$G(^FBAAC(J,1,K,1,L,1,M,4)),FBDAT005=$G(^FBAAC(J,1,K,1,L,1,M,5))</w:t>
            </w:r>
            <w:r w:rsidR="00B52EA0">
              <w:t xml:space="preserve"> </w:t>
            </w:r>
            <w:r>
              <w:t>; FB*3.5*133</w:t>
            </w:r>
          </w:p>
          <w:p w14:paraId="1E10C192" w14:textId="77777777" w:rsidR="00D6689E" w:rsidRDefault="00D6689E" w:rsidP="00D6689E">
            <w:pPr>
              <w:pStyle w:val="TableText"/>
            </w:pPr>
            <w:r>
              <w:t xml:space="preserve"> S FBVNAME=$E($P($G(^FBAAV(K,0)),U),1,23),FBVID=$S(FBVNAME]"":$P(^(0),U,2)_"/"_$S($P($G(^(3)),U,2)]"":$P(^(3),U,2),1:"**********"),1:"")</w:t>
            </w:r>
          </w:p>
          <w:p w14:paraId="03DEB304" w14:textId="77777777" w:rsidR="00D6689E" w:rsidRDefault="00D6689E" w:rsidP="00D6689E">
            <w:pPr>
              <w:pStyle w:val="TableText"/>
            </w:pPr>
            <w:r>
              <w:t xml:space="preserve"> S FBP=+$P(Y,U,9),FBSC=$P(Y,U,27),FBPDX=+$P(Y,U,23),FBPSF=+$P(Y,U,12)</w:t>
            </w:r>
          </w:p>
          <w:p w14:paraId="1186640B" w14:textId="32792660" w:rsidR="00D6689E" w:rsidRDefault="00D6689E" w:rsidP="00D6689E">
            <w:pPr>
              <w:pStyle w:val="TableText"/>
            </w:pPr>
            <w:r>
              <w:t xml:space="preserve"> S ^TMP($J,"FB",FBPSF)=$G(^FBAAC(J,1,K,1,L,4))</w:t>
            </w:r>
            <w:r w:rsidR="00B52EA0">
              <w:t xml:space="preserve"> </w:t>
            </w:r>
            <w:r>
              <w:t>; FB*3.5*122</w:t>
            </w:r>
          </w:p>
          <w:p w14:paraId="6BB8A753" w14:textId="77777777" w:rsidR="00D6689E" w:rsidRDefault="00D6689E" w:rsidP="00D6689E">
            <w:pPr>
              <w:pStyle w:val="TableText"/>
            </w:pPr>
            <w:r>
              <w:lastRenderedPageBreak/>
              <w:t xml:space="preserve"> S FBSC=$S(FBSC="Y":"YES",FBSC="N":"NO",1:"-")</w:t>
            </w:r>
          </w:p>
          <w:p w14:paraId="25F8173C" w14:textId="77777777" w:rsidR="00D6689E" w:rsidRDefault="00D6689E" w:rsidP="00D6689E">
            <w:pPr>
              <w:pStyle w:val="TableText"/>
            </w:pPr>
            <w:r>
              <w:t xml:space="preserve"> S T=$P(Y,U,5),D2=$P(Y,U,6),FBDOS=D2,D2=$$DATX^FBAAUTL(D2),FBCP=$P(Y,U,18),FBCP=$S(FBCP=1:"(C&amp;P)",1:"")</w:t>
            </w:r>
          </w:p>
          <w:p w14:paraId="39A02AD8" w14:textId="77777777" w:rsidR="00D6689E" w:rsidRPr="00D6689E" w:rsidRDefault="00D6689E" w:rsidP="00D6689E">
            <w:pPr>
              <w:pStyle w:val="TableText"/>
              <w:rPr>
                <w:highlight w:val="yellow"/>
              </w:rPr>
            </w:pPr>
            <w:r>
              <w:t xml:space="preserve"> </w:t>
            </w:r>
            <w:r w:rsidRPr="00D6689E">
              <w:rPr>
                <w:highlight w:val="yellow"/>
              </w:rPr>
              <w:t>; FB*3.5*163 - baa start</w:t>
            </w:r>
          </w:p>
          <w:p w14:paraId="50987656" w14:textId="6927F6E9" w:rsidR="00D6689E" w:rsidRPr="00D6689E" w:rsidRDefault="00D6689E" w:rsidP="00D6689E">
            <w:pPr>
              <w:pStyle w:val="TableText"/>
              <w:rPr>
                <w:highlight w:val="yellow"/>
              </w:rPr>
            </w:pPr>
            <w:r w:rsidRPr="00D6689E">
              <w:rPr>
                <w:highlight w:val="yellow"/>
              </w:rPr>
              <w:t xml:space="preserve"> ;Q:FBCP]""!('FBPSV&amp;('$D(FBPSV(FBPSF))))</w:t>
            </w:r>
            <w:r w:rsidR="00B52EA0">
              <w:rPr>
                <w:highlight w:val="yellow"/>
              </w:rPr>
              <w:t xml:space="preserve"> </w:t>
            </w:r>
            <w:r w:rsidRPr="00D6689E">
              <w:rPr>
                <w:highlight w:val="yellow"/>
              </w:rPr>
              <w:t>S FBPCR=+$G(^FBAAC(J,1,K,1,L,0)),FBCATC=$$CATC^FBPCR(DFN,FBPCR,+$P(Y,U,18)),FBINS=$S(FBSC["N":$$INSURED^FBPCR4(DFN,FBPCR),1:0) Q:'FBCATC&amp;'FBINS</w:t>
            </w:r>
          </w:p>
          <w:p w14:paraId="0400A13B" w14:textId="77777777" w:rsidR="00D6689E" w:rsidRPr="00D6689E" w:rsidRDefault="00D6689E" w:rsidP="00D6689E">
            <w:pPr>
              <w:pStyle w:val="TableText"/>
              <w:rPr>
                <w:highlight w:val="yellow"/>
              </w:rPr>
            </w:pPr>
            <w:r w:rsidRPr="00D6689E">
              <w:rPr>
                <w:highlight w:val="yellow"/>
              </w:rPr>
              <w:t xml:space="preserve"> Q:FBCP]""!('FBPSV&amp;('$D(FBPSV(FBPSF))))</w:t>
            </w:r>
          </w:p>
          <w:p w14:paraId="2735FBB3" w14:textId="77777777" w:rsidR="00D6689E" w:rsidRPr="00D6689E" w:rsidRDefault="00D6689E" w:rsidP="00D6689E">
            <w:pPr>
              <w:pStyle w:val="TableText"/>
              <w:rPr>
                <w:highlight w:val="yellow"/>
              </w:rPr>
            </w:pPr>
            <w:r w:rsidRPr="00D6689E">
              <w:rPr>
                <w:highlight w:val="yellow"/>
              </w:rPr>
              <w:t xml:space="preserve"> S FBPCR=+$G(^FBAAC(J,1,K,1,L,0)),FBCATC=$$CATC^FBPCR(DFN,FBPCR,+$P(Y,U,18)),FBINS=$$INSURED^FBPCR4(DFN,FBPCR)</w:t>
            </w:r>
          </w:p>
          <w:p w14:paraId="5D05BC65" w14:textId="77777777" w:rsidR="00D6689E" w:rsidRPr="00D6689E" w:rsidRDefault="00D6689E" w:rsidP="00D6689E">
            <w:pPr>
              <w:pStyle w:val="TableText"/>
              <w:rPr>
                <w:highlight w:val="yellow"/>
              </w:rPr>
            </w:pPr>
            <w:r w:rsidRPr="00D6689E">
              <w:rPr>
                <w:highlight w:val="yellow"/>
              </w:rPr>
              <w:t xml:space="preserve"> Q:'FBCATC&amp;'FBINS</w:t>
            </w:r>
          </w:p>
          <w:p w14:paraId="40195BA3" w14:textId="32BA053B" w:rsidR="00D6689E" w:rsidRDefault="00D6689E" w:rsidP="00D6689E">
            <w:pPr>
              <w:pStyle w:val="TableText"/>
            </w:pPr>
            <w:r w:rsidRPr="00D6689E">
              <w:rPr>
                <w:highlight w:val="yellow"/>
              </w:rPr>
              <w:t xml:space="preserve"> ; FB*3.5*163 - baa</w:t>
            </w:r>
            <w:r w:rsidR="00B52EA0">
              <w:rPr>
                <w:highlight w:val="yellow"/>
              </w:rPr>
              <w:t xml:space="preserve"> </w:t>
            </w:r>
            <w:r w:rsidRPr="00D6689E">
              <w:rPr>
                <w:highlight w:val="yellow"/>
              </w:rPr>
              <w:t>end</w:t>
            </w:r>
          </w:p>
          <w:p w14:paraId="27DD5A1A" w14:textId="77777777" w:rsidR="00D6689E" w:rsidRDefault="00D6689E" w:rsidP="00D6689E">
            <w:pPr>
              <w:pStyle w:val="TableText"/>
            </w:pPr>
            <w:r>
              <w:t xml:space="preserve"> S FBAACPTC=$$CPT^FBAAUTL4($P(Y,U))</w:t>
            </w:r>
          </w:p>
          <w:p w14:paraId="71D661C5" w14:textId="77777777" w:rsidR="00D6689E" w:rsidRDefault="00D6689E" w:rsidP="00D6689E">
            <w:pPr>
              <w:pStyle w:val="TableText"/>
            </w:pPr>
            <w:r>
              <w:t xml:space="preserve"> S FBOB=$P(Y,U,10)</w:t>
            </w:r>
          </w:p>
          <w:p w14:paraId="4871C9F6" w14:textId="77777777" w:rsidR="00D6689E" w:rsidRDefault="00D6689E" w:rsidP="00D6689E">
            <w:pPr>
              <w:pStyle w:val="TableText"/>
            </w:pPr>
            <w:r>
              <w:t xml:space="preserve"> I T]"" S T=$P($G(^FBAA(161.27,+T,0)),U)</w:t>
            </w:r>
          </w:p>
          <w:p w14:paraId="505DC4E6" w14:textId="77777777" w:rsidR="00D6689E" w:rsidRDefault="00D6689E" w:rsidP="00D6689E">
            <w:pPr>
              <w:pStyle w:val="TableText"/>
            </w:pPr>
            <w:r>
              <w:t xml:space="preserve"> S FBTYPE=$P(Y,U,20),FBVP=$P(Y,U,21),FBIN=$P(Y,U,16),FBBN=$P(Y,U,8),FBBN=$S(FBBN']"":"",$D(^FBAA(161.7,FBBN,0)):$P(^(0),U),1:""),FBBN=$S(FBBN="":"",1:$E("00000",$L(FBBN)+1,5)_FBBN)</w:t>
            </w:r>
          </w:p>
          <w:p w14:paraId="38577FED" w14:textId="77777777" w:rsidR="00D6689E" w:rsidRDefault="00D6689E" w:rsidP="00D6689E">
            <w:pPr>
              <w:pStyle w:val="TableText"/>
            </w:pPr>
            <w:r>
              <w:t xml:space="preserve"> S FBVEN=FBVNAME_";"_FBVID,FBPAT=FBPNAME_";"_DFN</w:t>
            </w:r>
          </w:p>
          <w:p w14:paraId="0FD36ECF" w14:textId="77777777" w:rsidR="00D6689E" w:rsidRDefault="00D6689E" w:rsidP="00D6689E">
            <w:pPr>
              <w:pStyle w:val="TableText"/>
            </w:pPr>
            <w:r>
              <w:t xml:space="preserve"> S FBMODLE=$$MODL^FBAAUTL4("^FBAAC("_J_",1,"_K_",1,"_L_",1,"_M_",""M"")","E")</w:t>
            </w:r>
          </w:p>
          <w:p w14:paraId="3D4EA828" w14:textId="77777777" w:rsidR="00D6689E" w:rsidRDefault="00D6689E" w:rsidP="00D6689E">
            <w:pPr>
              <w:pStyle w:val="TableText"/>
            </w:pPr>
            <w:r>
              <w:t xml:space="preserve"> I T]"" S T=$P($G(^FBAA(161.27,+T,0)),U) ;suspend code</w:t>
            </w:r>
          </w:p>
          <w:p w14:paraId="0D95DFC6" w14:textId="77777777" w:rsidR="00D6689E" w:rsidRDefault="00D6689E" w:rsidP="00D6689E">
            <w:pPr>
              <w:pStyle w:val="TableText"/>
            </w:pPr>
            <w:r>
              <w:t xml:space="preserve"> S TAMT=$FN($P(Y,U,4),"",2) ;suspend amount</w:t>
            </w:r>
          </w:p>
          <w:p w14:paraId="49B66F38" w14:textId="77777777" w:rsidR="00D6689E" w:rsidRDefault="00D6689E" w:rsidP="00D6689E">
            <w:pPr>
              <w:pStyle w:val="TableText"/>
            </w:pPr>
            <w:r>
              <w:t xml:space="preserve"> S FBUNITS=$P(FBY,U,14) ;units paid</w:t>
            </w:r>
          </w:p>
          <w:p w14:paraId="76D58B56" w14:textId="77777777" w:rsidR="00D6689E" w:rsidRDefault="00D6689E" w:rsidP="00D6689E">
            <w:pPr>
              <w:pStyle w:val="TableText"/>
            </w:pPr>
            <w:r>
              <w:t xml:space="preserve"> S FBCSID=$P(FBY,U,16) ;patient account number</w:t>
            </w:r>
          </w:p>
          <w:p w14:paraId="794F53D5" w14:textId="77777777" w:rsidR="00D6689E" w:rsidRDefault="00D6689E" w:rsidP="00D6689E">
            <w:pPr>
              <w:pStyle w:val="TableText"/>
            </w:pPr>
            <w:r>
              <w:t xml:space="preserve"> S FBX=$$ADJLRA^FBAAFA(M_","_L_","_K_","_J_",")</w:t>
            </w:r>
          </w:p>
          <w:p w14:paraId="734FFA4D" w14:textId="77777777" w:rsidR="00D6689E" w:rsidRDefault="00D6689E" w:rsidP="00D6689E">
            <w:pPr>
              <w:pStyle w:val="TableText"/>
            </w:pPr>
            <w:r>
              <w:t xml:space="preserve"> S FBADJLR=$P(FBX,U) ;adjustment codes</w:t>
            </w:r>
          </w:p>
          <w:p w14:paraId="5E4259C7" w14:textId="77777777" w:rsidR="00D6689E" w:rsidRDefault="00D6689E" w:rsidP="00D6689E">
            <w:pPr>
              <w:pStyle w:val="TableText"/>
            </w:pPr>
            <w:r>
              <w:t xml:space="preserve"> S FBADJLA=$P(FBX,U,2) ;adjustment amounts</w:t>
            </w:r>
          </w:p>
          <w:p w14:paraId="327B003C" w14:textId="77777777" w:rsidR="00D6689E" w:rsidRDefault="00D6689E" w:rsidP="00D6689E">
            <w:pPr>
              <w:pStyle w:val="TableText"/>
            </w:pPr>
            <w:r>
              <w:t xml:space="preserve"> S FBRRMKL=$$RRL^FBAAFR(M_","_L_","_K_","_J_",") ;remit remarks</w:t>
            </w:r>
          </w:p>
          <w:p w14:paraId="33C4C894" w14:textId="77777777" w:rsidR="00D6689E" w:rsidRDefault="00D6689E" w:rsidP="00D6689E">
            <w:pPr>
              <w:pStyle w:val="TableText"/>
            </w:pPr>
            <w:r>
              <w:t xml:space="preserve"> ;output format</w:t>
            </w:r>
          </w:p>
          <w:p w14:paraId="1F4F93E2" w14:textId="77777777" w:rsidR="00D6689E" w:rsidRDefault="00D6689E" w:rsidP="00D6689E">
            <w:pPr>
              <w:pStyle w:val="TableText"/>
            </w:pPr>
            <w:r>
              <w:t xml:space="preserve"> S A1=$J($P(Y,U,2),6,2),A2=$J($P(Y,U,3),6,2),A3=$J(A3,6,2),FBIN=$J(FBIN,7)</w:t>
            </w:r>
          </w:p>
          <w:p w14:paraId="4AE90ED5" w14:textId="77777777" w:rsidR="00D6689E" w:rsidRDefault="00D6689E" w:rsidP="00D6689E">
            <w:pPr>
              <w:pStyle w:val="TableText"/>
            </w:pPr>
            <w:r>
              <w:t xml:space="preserve"> S FBDT1=$S(FBVP="VP":"#",1:"")_$S(FBTYPE="R":"*",1:" ")_FBDT</w:t>
            </w:r>
          </w:p>
          <w:p w14:paraId="69EAD107" w14:textId="77777777" w:rsidR="00086A3C" w:rsidRPr="00086A3C" w:rsidRDefault="00D6689E" w:rsidP="00D6689E">
            <w:pPr>
              <w:pStyle w:val="TableText"/>
            </w:pPr>
            <w:r>
              <w:t xml:space="preserve"> Q</w:t>
            </w:r>
          </w:p>
        </w:tc>
      </w:tr>
    </w:tbl>
    <w:p w14:paraId="7472C2B6" w14:textId="77777777" w:rsidR="00D6689E" w:rsidRDefault="00D6689E" w:rsidP="005C79AF">
      <w:pPr>
        <w:pStyle w:val="Heading5"/>
        <w:numPr>
          <w:ilvl w:val="0"/>
          <w:numId w:val="0"/>
        </w:numPr>
      </w:pPr>
      <w:bookmarkStart w:id="165" w:name="_Toc38177841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2"/>
        <w:gridCol w:w="1174"/>
        <w:gridCol w:w="1264"/>
        <w:gridCol w:w="1253"/>
        <w:gridCol w:w="2993"/>
      </w:tblGrid>
      <w:tr w:rsidR="00D6689E" w:rsidRPr="00D6689E" w14:paraId="14CBC669" w14:textId="77777777" w:rsidTr="008A459A">
        <w:trPr>
          <w:cantSplit/>
          <w:tblHeader/>
        </w:trPr>
        <w:tc>
          <w:tcPr>
            <w:tcW w:w="1510" w:type="pct"/>
            <w:shd w:val="clear" w:color="auto" w:fill="F2F2F2" w:themeFill="background1" w:themeFillShade="F2"/>
            <w:vAlign w:val="center"/>
          </w:tcPr>
          <w:p w14:paraId="71A4A831" w14:textId="77777777" w:rsidR="00D6689E" w:rsidRPr="00D6689E" w:rsidRDefault="00D6689E" w:rsidP="00C40E26">
            <w:pPr>
              <w:pStyle w:val="TableHeading"/>
            </w:pPr>
            <w:r w:rsidRPr="00D6689E">
              <w:t>Routines</w:t>
            </w:r>
          </w:p>
        </w:tc>
        <w:tc>
          <w:tcPr>
            <w:tcW w:w="3490" w:type="pct"/>
            <w:gridSpan w:val="4"/>
            <w:tcBorders>
              <w:bottom w:val="single" w:sz="6" w:space="0" w:color="000000"/>
            </w:tcBorders>
            <w:shd w:val="clear" w:color="auto" w:fill="F2F2F2" w:themeFill="background1" w:themeFillShade="F2"/>
          </w:tcPr>
          <w:p w14:paraId="54D5452E" w14:textId="77777777" w:rsidR="00D6689E" w:rsidRPr="00D6689E" w:rsidRDefault="00D6689E" w:rsidP="00C40E26">
            <w:pPr>
              <w:pStyle w:val="TableHeading"/>
            </w:pPr>
            <w:r w:rsidRPr="00D6689E">
              <w:t>Activities</w:t>
            </w:r>
          </w:p>
        </w:tc>
      </w:tr>
      <w:tr w:rsidR="00D6689E" w:rsidRPr="00D6689E" w14:paraId="1327389F" w14:textId="77777777" w:rsidTr="008A459A">
        <w:trPr>
          <w:cantSplit/>
          <w:tblHeader/>
        </w:trPr>
        <w:tc>
          <w:tcPr>
            <w:tcW w:w="1510" w:type="pct"/>
            <w:shd w:val="clear" w:color="auto" w:fill="F2F2F2" w:themeFill="background1" w:themeFillShade="F2"/>
            <w:vAlign w:val="center"/>
          </w:tcPr>
          <w:p w14:paraId="688775AC" w14:textId="77777777" w:rsidR="00D6689E" w:rsidRPr="00D6689E" w:rsidRDefault="00D6689E" w:rsidP="00C40E26">
            <w:pPr>
              <w:pStyle w:val="TableHeading"/>
            </w:pPr>
            <w:r w:rsidRPr="00D6689E">
              <w:t>Routine Name</w:t>
            </w:r>
          </w:p>
        </w:tc>
        <w:tc>
          <w:tcPr>
            <w:tcW w:w="3490" w:type="pct"/>
            <w:gridSpan w:val="4"/>
            <w:tcBorders>
              <w:bottom w:val="single" w:sz="6" w:space="0" w:color="000000"/>
            </w:tcBorders>
          </w:tcPr>
          <w:p w14:paraId="2FBA24EC" w14:textId="77777777" w:rsidR="00D6689E" w:rsidRPr="00D6689E" w:rsidRDefault="00D6689E" w:rsidP="00C40E26">
            <w:pPr>
              <w:pStyle w:val="TableText"/>
            </w:pPr>
            <w:r>
              <w:t>FBPCR3</w:t>
            </w:r>
          </w:p>
        </w:tc>
      </w:tr>
      <w:tr w:rsidR="00D6689E" w:rsidRPr="00D6689E" w14:paraId="3BEDF286" w14:textId="77777777" w:rsidTr="008A459A">
        <w:trPr>
          <w:cantSplit/>
        </w:trPr>
        <w:tc>
          <w:tcPr>
            <w:tcW w:w="1510" w:type="pct"/>
            <w:shd w:val="clear" w:color="auto" w:fill="F2F2F2" w:themeFill="background1" w:themeFillShade="F2"/>
            <w:vAlign w:val="center"/>
          </w:tcPr>
          <w:p w14:paraId="62B3D8CB" w14:textId="77777777" w:rsidR="00D6689E" w:rsidRPr="00D6689E" w:rsidRDefault="00D6689E" w:rsidP="00C40E26">
            <w:pPr>
              <w:pStyle w:val="TableHeading"/>
            </w:pPr>
            <w:r w:rsidRPr="00D6689E">
              <w:t>Enhancement Category</w:t>
            </w:r>
          </w:p>
        </w:tc>
        <w:tc>
          <w:tcPr>
            <w:tcW w:w="613" w:type="pct"/>
            <w:tcBorders>
              <w:right w:val="nil"/>
            </w:tcBorders>
          </w:tcPr>
          <w:p w14:paraId="2890C3F5" w14:textId="77777777" w:rsidR="00D6689E" w:rsidRPr="00D6689E" w:rsidRDefault="00D6689E" w:rsidP="00C40E26">
            <w:pPr>
              <w:pStyle w:val="TableText"/>
            </w:pPr>
            <w:r w:rsidRPr="00D6689E">
              <w:fldChar w:fldCharType="begin">
                <w:ffData>
                  <w:name w:val="Check23"/>
                  <w:enabled/>
                  <w:calcOnExit w:val="0"/>
                  <w:statusText w:type="text" w:val="New enhancement category"/>
                  <w:checkBox>
                    <w:sizeAuto/>
                    <w:default w:val="0"/>
                    <w:checked w:val="0"/>
                  </w:checkBox>
                </w:ffData>
              </w:fldChar>
            </w:r>
            <w:r w:rsidRPr="00D6689E">
              <w:instrText xml:space="preserve"> FORMCHECKBOX </w:instrText>
            </w:r>
            <w:r w:rsidR="00661DF0">
              <w:fldChar w:fldCharType="separate"/>
            </w:r>
            <w:r w:rsidRPr="00D6689E">
              <w:fldChar w:fldCharType="end"/>
            </w:r>
            <w:r w:rsidRPr="00D6689E">
              <w:t xml:space="preserve"> New</w:t>
            </w:r>
          </w:p>
        </w:tc>
        <w:tc>
          <w:tcPr>
            <w:tcW w:w="660" w:type="pct"/>
            <w:tcBorders>
              <w:left w:val="nil"/>
              <w:right w:val="nil"/>
            </w:tcBorders>
          </w:tcPr>
          <w:p w14:paraId="54BA4A2C" w14:textId="77777777" w:rsidR="00D6689E" w:rsidRPr="00D6689E" w:rsidRDefault="00D6689E" w:rsidP="00C40E26">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61DF0">
              <w:fldChar w:fldCharType="separate"/>
            </w:r>
            <w:r>
              <w:fldChar w:fldCharType="end"/>
            </w:r>
            <w:r w:rsidRPr="00D6689E">
              <w:t xml:space="preserve"> Modify</w:t>
            </w:r>
          </w:p>
        </w:tc>
        <w:tc>
          <w:tcPr>
            <w:tcW w:w="654" w:type="pct"/>
            <w:tcBorders>
              <w:left w:val="nil"/>
              <w:right w:val="nil"/>
            </w:tcBorders>
          </w:tcPr>
          <w:p w14:paraId="09BC4E5B" w14:textId="77777777" w:rsidR="00D6689E" w:rsidRPr="00D6689E" w:rsidRDefault="00D6689E" w:rsidP="00C40E26">
            <w:pPr>
              <w:pStyle w:val="TableText"/>
            </w:pPr>
            <w:r w:rsidRPr="00D6689E">
              <w:fldChar w:fldCharType="begin">
                <w:ffData>
                  <w:name w:val="Check26"/>
                  <w:enabled/>
                  <w:calcOnExit w:val="0"/>
                  <w:statusText w:type="text" w:val="Delete enhancement category"/>
                  <w:checkBox>
                    <w:sizeAuto/>
                    <w:default w:val="0"/>
                    <w:checked w:val="0"/>
                  </w:checkBox>
                </w:ffData>
              </w:fldChar>
            </w:r>
            <w:r w:rsidRPr="00D6689E">
              <w:instrText xml:space="preserve"> FORMCHECKBOX </w:instrText>
            </w:r>
            <w:r w:rsidR="00661DF0">
              <w:fldChar w:fldCharType="separate"/>
            </w:r>
            <w:r w:rsidRPr="00D6689E">
              <w:fldChar w:fldCharType="end"/>
            </w:r>
            <w:r w:rsidRPr="00D6689E">
              <w:t xml:space="preserve"> Delete</w:t>
            </w:r>
          </w:p>
        </w:tc>
        <w:tc>
          <w:tcPr>
            <w:tcW w:w="1563" w:type="pct"/>
            <w:tcBorders>
              <w:left w:val="nil"/>
            </w:tcBorders>
          </w:tcPr>
          <w:p w14:paraId="1816C0C5" w14:textId="77777777" w:rsidR="00D6689E" w:rsidRPr="00D6689E" w:rsidRDefault="00D6689E" w:rsidP="00C40E26">
            <w:pPr>
              <w:pStyle w:val="TableText"/>
            </w:pPr>
            <w:r w:rsidRPr="00D6689E">
              <w:fldChar w:fldCharType="begin">
                <w:ffData>
                  <w:name w:val="Check68"/>
                  <w:enabled/>
                  <w:calcOnExit w:val="0"/>
                  <w:statusText w:type="text" w:val="No change to enhancement category"/>
                  <w:checkBox>
                    <w:sizeAuto/>
                    <w:default w:val="0"/>
                    <w:checked w:val="0"/>
                  </w:checkBox>
                </w:ffData>
              </w:fldChar>
            </w:r>
            <w:r w:rsidRPr="00D6689E">
              <w:instrText xml:space="preserve"> FORMCHECKBOX </w:instrText>
            </w:r>
            <w:r w:rsidR="00661DF0">
              <w:fldChar w:fldCharType="separate"/>
            </w:r>
            <w:r w:rsidRPr="00D6689E">
              <w:fldChar w:fldCharType="end"/>
            </w:r>
            <w:r w:rsidRPr="00D6689E">
              <w:t xml:space="preserve"> No Change</w:t>
            </w:r>
          </w:p>
        </w:tc>
      </w:tr>
      <w:tr w:rsidR="00D6689E" w:rsidRPr="00D6689E" w14:paraId="15856F2D" w14:textId="77777777" w:rsidTr="008A459A">
        <w:trPr>
          <w:cantSplit/>
        </w:trPr>
        <w:tc>
          <w:tcPr>
            <w:tcW w:w="1510" w:type="pct"/>
            <w:shd w:val="clear" w:color="auto" w:fill="F2F2F2" w:themeFill="background1" w:themeFillShade="F2"/>
            <w:vAlign w:val="center"/>
          </w:tcPr>
          <w:p w14:paraId="327DD7EC" w14:textId="77777777" w:rsidR="00D6689E" w:rsidRPr="00D6689E" w:rsidRDefault="00D6689E" w:rsidP="00C40E26">
            <w:pPr>
              <w:pStyle w:val="TableHeading"/>
            </w:pPr>
            <w:r w:rsidRPr="00D6689E">
              <w:t>RTM</w:t>
            </w:r>
          </w:p>
        </w:tc>
        <w:tc>
          <w:tcPr>
            <w:tcW w:w="3490" w:type="pct"/>
            <w:gridSpan w:val="4"/>
          </w:tcPr>
          <w:p w14:paraId="20D13906" w14:textId="77777777" w:rsidR="00D6689E" w:rsidRPr="00D6689E" w:rsidRDefault="00D6689E" w:rsidP="00C40E26">
            <w:pPr>
              <w:pStyle w:val="TableText"/>
            </w:pPr>
            <w:r w:rsidRPr="00D6689E">
              <w:t>RSD 3.1</w:t>
            </w:r>
          </w:p>
        </w:tc>
      </w:tr>
      <w:tr w:rsidR="00D6689E" w:rsidRPr="00D6689E" w14:paraId="3312FCE2" w14:textId="77777777" w:rsidTr="008A459A">
        <w:trPr>
          <w:cantSplit/>
        </w:trPr>
        <w:tc>
          <w:tcPr>
            <w:tcW w:w="1510" w:type="pct"/>
            <w:tcBorders>
              <w:bottom w:val="single" w:sz="6" w:space="0" w:color="000000"/>
            </w:tcBorders>
            <w:shd w:val="clear" w:color="auto" w:fill="F2F2F2" w:themeFill="background1" w:themeFillShade="F2"/>
            <w:vAlign w:val="center"/>
          </w:tcPr>
          <w:p w14:paraId="3B06DC94" w14:textId="77777777" w:rsidR="00D6689E" w:rsidRPr="00D6689E" w:rsidRDefault="00D6689E" w:rsidP="00D6689E">
            <w:pPr>
              <w:spacing w:before="60" w:after="60"/>
              <w:rPr>
                <w:rFonts w:ascii="Arial" w:hAnsi="Arial" w:cs="Arial"/>
                <w:b/>
                <w:szCs w:val="20"/>
              </w:rPr>
            </w:pPr>
            <w:r w:rsidRPr="00D6689E">
              <w:rPr>
                <w:rFonts w:ascii="Arial" w:hAnsi="Arial" w:cs="Arial"/>
                <w:b/>
                <w:szCs w:val="20"/>
              </w:rPr>
              <w:lastRenderedPageBreak/>
              <w:t>Related Options</w:t>
            </w:r>
          </w:p>
        </w:tc>
        <w:tc>
          <w:tcPr>
            <w:tcW w:w="3490" w:type="pct"/>
            <w:gridSpan w:val="4"/>
            <w:tcBorders>
              <w:bottom w:val="single" w:sz="4" w:space="0" w:color="auto"/>
            </w:tcBorders>
          </w:tcPr>
          <w:p w14:paraId="1148DB55" w14:textId="77777777" w:rsidR="00D6689E" w:rsidRPr="00D6689E" w:rsidRDefault="00D6689E" w:rsidP="00D6689E">
            <w:pPr>
              <w:spacing w:before="60" w:after="60"/>
              <w:rPr>
                <w:rFonts w:ascii="Arial" w:hAnsi="Arial" w:cs="Arial"/>
                <w:szCs w:val="20"/>
              </w:rPr>
            </w:pPr>
            <w:r w:rsidRPr="00D6689E">
              <w:rPr>
                <w:rFonts w:ascii="Arial" w:hAnsi="Arial" w:cs="Arial"/>
                <w:szCs w:val="20"/>
              </w:rPr>
              <w:t>POTENTIAL COST RECOVERY REPORT</w:t>
            </w:r>
          </w:p>
        </w:tc>
      </w:tr>
    </w:tbl>
    <w:p w14:paraId="7A7C3BFF" w14:textId="77777777" w:rsidR="00D6689E" w:rsidRPr="00D6689E" w:rsidRDefault="00D6689E" w:rsidP="009B144E">
      <w:pPr>
        <w:numPr>
          <w:ilvl w:val="0"/>
          <w:numId w:val="1"/>
        </w:numPr>
        <w:tabs>
          <w:tab w:val="clear" w:pos="720"/>
        </w:tabs>
        <w:spacing w:before="120" w:after="120"/>
        <w:ind w:left="0" w:firstLine="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D6689E" w:rsidRPr="00D6689E" w14:paraId="6F24907C" w14:textId="77777777" w:rsidTr="008A459A">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B1693EF" w14:textId="77777777" w:rsidR="00D6689E" w:rsidRPr="00D6689E" w:rsidRDefault="00D6689E" w:rsidP="00C40E26">
            <w:pPr>
              <w:pStyle w:val="TableHeading"/>
            </w:pPr>
            <w:r w:rsidRPr="00D6689E">
              <w:t>Related Routines</w:t>
            </w:r>
          </w:p>
        </w:tc>
        <w:tc>
          <w:tcPr>
            <w:tcW w:w="1529" w:type="pct"/>
            <w:tcBorders>
              <w:bottom w:val="single" w:sz="4" w:space="0" w:color="auto"/>
            </w:tcBorders>
            <w:shd w:val="clear" w:color="auto" w:fill="F2F2F2" w:themeFill="background1" w:themeFillShade="F2"/>
          </w:tcPr>
          <w:p w14:paraId="7C35F9AF" w14:textId="77777777" w:rsidR="00D6689E" w:rsidRPr="00D6689E" w:rsidRDefault="00D6689E" w:rsidP="00C40E26">
            <w:pPr>
              <w:pStyle w:val="TableHeading"/>
            </w:pPr>
            <w:r w:rsidRPr="00D6689E">
              <w:t>Routines “Called By”</w:t>
            </w:r>
          </w:p>
        </w:tc>
        <w:tc>
          <w:tcPr>
            <w:tcW w:w="1961" w:type="pct"/>
            <w:tcBorders>
              <w:bottom w:val="single" w:sz="4" w:space="0" w:color="auto"/>
            </w:tcBorders>
            <w:shd w:val="clear" w:color="auto" w:fill="F2F2F2" w:themeFill="background1" w:themeFillShade="F2"/>
          </w:tcPr>
          <w:p w14:paraId="3DB8A1D0" w14:textId="0C8AE54C" w:rsidR="00D6689E" w:rsidRPr="00D6689E" w:rsidRDefault="00D6689E" w:rsidP="00C40E26">
            <w:pPr>
              <w:pStyle w:val="TableHeading"/>
            </w:pPr>
            <w:r w:rsidRPr="00D6689E">
              <w:t>Routines “Called”</w:t>
            </w:r>
            <w:r w:rsidR="00B52EA0">
              <w:t xml:space="preserve"> </w:t>
            </w:r>
          </w:p>
        </w:tc>
      </w:tr>
      <w:tr w:rsidR="00D6689E" w:rsidRPr="00D6689E" w14:paraId="70A532F0" w14:textId="77777777" w:rsidTr="008A459A">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8C7E2C6" w14:textId="77777777" w:rsidR="00D6689E" w:rsidRPr="00D6689E" w:rsidRDefault="00D6689E" w:rsidP="00D6689E">
            <w:pPr>
              <w:spacing w:before="60" w:after="60"/>
              <w:rPr>
                <w:rFonts w:ascii="Arial" w:hAnsi="Arial" w:cs="Arial"/>
                <w:szCs w:val="20"/>
              </w:rPr>
            </w:pPr>
          </w:p>
        </w:tc>
        <w:tc>
          <w:tcPr>
            <w:tcW w:w="1529" w:type="pct"/>
            <w:tcBorders>
              <w:bottom w:val="single" w:sz="4" w:space="0" w:color="auto"/>
            </w:tcBorders>
            <w:vAlign w:val="center"/>
          </w:tcPr>
          <w:p w14:paraId="5753BE57" w14:textId="77777777" w:rsidR="00D6689E" w:rsidRPr="00D6689E" w:rsidRDefault="00D6689E" w:rsidP="00D6689E">
            <w:pPr>
              <w:spacing w:before="60" w:after="60"/>
              <w:rPr>
                <w:rFonts w:ascii="Arial" w:hAnsi="Arial" w:cs="Arial"/>
                <w:szCs w:val="20"/>
              </w:rPr>
            </w:pPr>
            <w:r w:rsidRPr="00D6689E">
              <w:rPr>
                <w:rFonts w:ascii="Arial" w:hAnsi="Arial" w:cs="Arial"/>
                <w:szCs w:val="20"/>
              </w:rPr>
              <w:t>^FBPCR</w:t>
            </w:r>
          </w:p>
        </w:tc>
        <w:tc>
          <w:tcPr>
            <w:tcW w:w="1961" w:type="pct"/>
            <w:tcBorders>
              <w:bottom w:val="single" w:sz="4" w:space="0" w:color="auto"/>
            </w:tcBorders>
            <w:vAlign w:val="center"/>
          </w:tcPr>
          <w:p w14:paraId="42B9E579" w14:textId="1F9F002D" w:rsidR="00D6689E" w:rsidRPr="00D6689E" w:rsidRDefault="00D6689E" w:rsidP="00D6689E">
            <w:pPr>
              <w:spacing w:before="60" w:after="60"/>
              <w:rPr>
                <w:rFonts w:ascii="Arial" w:hAnsi="Arial" w:cs="Arial"/>
                <w:szCs w:val="20"/>
              </w:rPr>
            </w:pPr>
            <w:r w:rsidRPr="00D6689E">
              <w:rPr>
                <w:rFonts w:ascii="Arial" w:hAnsi="Arial" w:cs="Arial"/>
                <w:szCs w:val="20"/>
              </w:rPr>
              <w:t>^DIR, $$DATX^FBAAUTL, $$CATC^FBPCR, HDR^FBPCR, VET^FBPCR, KILL^FBPCR2, $$FILTER^FBPCR4, $$INSURED^FBPCR4, $$ADJLRA^FBRXFA, $$RRL^FBRXFR</w:t>
            </w:r>
          </w:p>
        </w:tc>
      </w:tr>
    </w:tbl>
    <w:p w14:paraId="0CA0152E" w14:textId="77777777" w:rsidR="00D6689E" w:rsidRPr="00D6689E" w:rsidRDefault="00D6689E" w:rsidP="009B144E">
      <w:pPr>
        <w:numPr>
          <w:ilvl w:val="0"/>
          <w:numId w:val="1"/>
        </w:numPr>
        <w:tabs>
          <w:tab w:val="clear" w:pos="720"/>
        </w:tabs>
        <w:spacing w:before="120" w:after="120"/>
        <w:ind w:left="0" w:firstLine="0"/>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076"/>
        <w:gridCol w:w="1440"/>
        <w:gridCol w:w="1262"/>
        <w:gridCol w:w="1352"/>
        <w:gridCol w:w="1549"/>
      </w:tblGrid>
      <w:tr w:rsidR="00D6689E" w:rsidRPr="00D6689E" w14:paraId="4B38F1A7" w14:textId="77777777" w:rsidTr="008A459A">
        <w:trPr>
          <w:cantSplit/>
          <w:tblHeader/>
        </w:trPr>
        <w:tc>
          <w:tcPr>
            <w:tcW w:w="1512" w:type="pct"/>
            <w:shd w:val="clear" w:color="auto" w:fill="F2F2F2" w:themeFill="background1" w:themeFillShade="F2"/>
            <w:vAlign w:val="center"/>
          </w:tcPr>
          <w:p w14:paraId="74594014" w14:textId="77777777" w:rsidR="00D6689E" w:rsidRPr="00D6689E" w:rsidRDefault="00D6689E" w:rsidP="003B5AB2">
            <w:pPr>
              <w:pStyle w:val="TableHeading"/>
            </w:pPr>
            <w:r w:rsidRPr="00D6689E">
              <w:t>Routines</w:t>
            </w:r>
          </w:p>
        </w:tc>
        <w:tc>
          <w:tcPr>
            <w:tcW w:w="3488" w:type="pct"/>
            <w:gridSpan w:val="5"/>
            <w:tcBorders>
              <w:bottom w:val="single" w:sz="6" w:space="0" w:color="000000"/>
            </w:tcBorders>
            <w:shd w:val="clear" w:color="auto" w:fill="F2F2F2" w:themeFill="background1" w:themeFillShade="F2"/>
          </w:tcPr>
          <w:p w14:paraId="1EFC2C37" w14:textId="77777777" w:rsidR="00D6689E" w:rsidRPr="00D6689E" w:rsidRDefault="00D6689E" w:rsidP="003B5AB2">
            <w:pPr>
              <w:pStyle w:val="TableHeading"/>
            </w:pPr>
            <w:r w:rsidRPr="00D6689E">
              <w:t>Activities</w:t>
            </w:r>
          </w:p>
        </w:tc>
      </w:tr>
      <w:tr w:rsidR="00D6689E" w:rsidRPr="00D6689E" w14:paraId="33EDD23E" w14:textId="77777777" w:rsidTr="008A459A">
        <w:trPr>
          <w:cantSplit/>
        </w:trPr>
        <w:tc>
          <w:tcPr>
            <w:tcW w:w="1512" w:type="pct"/>
            <w:tcBorders>
              <w:top w:val="single" w:sz="6" w:space="0" w:color="000000"/>
            </w:tcBorders>
            <w:shd w:val="clear" w:color="auto" w:fill="F2F2F2" w:themeFill="background1" w:themeFillShade="F2"/>
            <w:vAlign w:val="center"/>
          </w:tcPr>
          <w:p w14:paraId="629B6BEF" w14:textId="77777777" w:rsidR="00D6689E" w:rsidRPr="00D6689E" w:rsidRDefault="00D6689E" w:rsidP="003B5AB2">
            <w:pPr>
              <w:pStyle w:val="TableHeading"/>
            </w:pPr>
            <w:r w:rsidRPr="00D6689E">
              <w:t>Data Dictionary (DD) References</w:t>
            </w:r>
          </w:p>
        </w:tc>
        <w:tc>
          <w:tcPr>
            <w:tcW w:w="3488" w:type="pct"/>
            <w:gridSpan w:val="5"/>
          </w:tcPr>
          <w:p w14:paraId="7F88889C" w14:textId="77777777" w:rsidR="00D6689E" w:rsidRPr="00D6689E" w:rsidRDefault="00D6689E" w:rsidP="00D6689E">
            <w:pPr>
              <w:spacing w:before="60" w:after="60"/>
              <w:rPr>
                <w:rFonts w:ascii="Garamond" w:hAnsi="Garamond" w:cs="Arial"/>
                <w:szCs w:val="20"/>
              </w:rPr>
            </w:pPr>
            <w:r w:rsidRPr="00D6689E">
              <w:rPr>
                <w:rFonts w:ascii="Garamond" w:hAnsi="Garamond" w:cs="Arial"/>
                <w:szCs w:val="20"/>
              </w:rPr>
              <w:t>^FBAA(161.27, ^FBAA(161.7, ^FBAA(162.1, ^FBAAA(, ^FBAAA(“AIC”, ^FBAAV(, ^TMP($J</w:t>
            </w:r>
          </w:p>
        </w:tc>
      </w:tr>
      <w:tr w:rsidR="00D6689E" w:rsidRPr="00D6689E" w14:paraId="4BA45152" w14:textId="77777777" w:rsidTr="008A459A">
        <w:trPr>
          <w:cantSplit/>
        </w:trPr>
        <w:tc>
          <w:tcPr>
            <w:tcW w:w="1512" w:type="pct"/>
            <w:shd w:val="clear" w:color="auto" w:fill="F2F2F2" w:themeFill="background1" w:themeFillShade="F2"/>
            <w:vAlign w:val="center"/>
          </w:tcPr>
          <w:p w14:paraId="45A75AE2" w14:textId="77777777" w:rsidR="00D6689E" w:rsidRPr="00D6689E" w:rsidRDefault="00D6689E" w:rsidP="003B5AB2">
            <w:pPr>
              <w:pStyle w:val="TableHeading"/>
            </w:pPr>
            <w:r w:rsidRPr="00D6689E">
              <w:t>Related Protocols</w:t>
            </w:r>
          </w:p>
        </w:tc>
        <w:tc>
          <w:tcPr>
            <w:tcW w:w="3488" w:type="pct"/>
            <w:gridSpan w:val="5"/>
          </w:tcPr>
          <w:p w14:paraId="40565915" w14:textId="77777777" w:rsidR="00D6689E" w:rsidRPr="00D6689E" w:rsidRDefault="00D6689E" w:rsidP="00D6689E">
            <w:pPr>
              <w:spacing w:before="60" w:after="60"/>
              <w:rPr>
                <w:rFonts w:ascii="Garamond" w:hAnsi="Garamond" w:cs="Arial"/>
                <w:szCs w:val="20"/>
              </w:rPr>
            </w:pPr>
            <w:r>
              <w:rPr>
                <w:rFonts w:ascii="Garamond" w:hAnsi="Garamond" w:cs="Arial"/>
                <w:szCs w:val="20"/>
              </w:rPr>
              <w:t>NONE</w:t>
            </w:r>
          </w:p>
        </w:tc>
      </w:tr>
      <w:tr w:rsidR="00D6689E" w:rsidRPr="00D6689E" w14:paraId="66C37980" w14:textId="77777777" w:rsidTr="008A459A">
        <w:trPr>
          <w:cantSplit/>
        </w:trPr>
        <w:tc>
          <w:tcPr>
            <w:tcW w:w="1512" w:type="pct"/>
            <w:shd w:val="clear" w:color="auto" w:fill="F2F2F2" w:themeFill="background1" w:themeFillShade="F2"/>
            <w:vAlign w:val="center"/>
          </w:tcPr>
          <w:p w14:paraId="79D096B2" w14:textId="77777777" w:rsidR="00D6689E" w:rsidRPr="00D6689E" w:rsidRDefault="00D6689E" w:rsidP="003B5AB2">
            <w:pPr>
              <w:pStyle w:val="TableHeading"/>
            </w:pPr>
            <w:r w:rsidRPr="00D6689E">
              <w:t>Related Integration Control Registrations (ICRs)</w:t>
            </w:r>
          </w:p>
        </w:tc>
        <w:tc>
          <w:tcPr>
            <w:tcW w:w="3488" w:type="pct"/>
            <w:gridSpan w:val="5"/>
            <w:tcBorders>
              <w:bottom w:val="single" w:sz="6" w:space="0" w:color="000000"/>
            </w:tcBorders>
          </w:tcPr>
          <w:p w14:paraId="523217AF" w14:textId="77777777" w:rsidR="00D6689E" w:rsidRPr="00D6689E" w:rsidRDefault="00D6689E" w:rsidP="00D6689E">
            <w:pPr>
              <w:spacing w:before="60" w:after="60"/>
              <w:rPr>
                <w:rFonts w:ascii="Arial" w:hAnsi="Arial" w:cs="Arial"/>
                <w:szCs w:val="20"/>
              </w:rPr>
            </w:pPr>
            <w:r>
              <w:rPr>
                <w:rFonts w:ascii="Arial" w:hAnsi="Arial" w:cs="Arial"/>
                <w:szCs w:val="20"/>
              </w:rPr>
              <w:t>NONE</w:t>
            </w:r>
          </w:p>
        </w:tc>
      </w:tr>
      <w:tr w:rsidR="00D6689E" w:rsidRPr="00D6689E" w14:paraId="19D10B5D" w14:textId="77777777" w:rsidTr="008A459A">
        <w:trPr>
          <w:cantSplit/>
        </w:trPr>
        <w:tc>
          <w:tcPr>
            <w:tcW w:w="1512" w:type="pct"/>
            <w:tcBorders>
              <w:right w:val="single" w:sz="4" w:space="0" w:color="auto"/>
            </w:tcBorders>
            <w:shd w:val="clear" w:color="auto" w:fill="F2F2F2" w:themeFill="background1" w:themeFillShade="F2"/>
            <w:vAlign w:val="center"/>
          </w:tcPr>
          <w:p w14:paraId="74191709" w14:textId="77777777" w:rsidR="00D6689E" w:rsidRPr="00D6689E" w:rsidRDefault="00D6689E" w:rsidP="003B5AB2">
            <w:pPr>
              <w:pStyle w:val="TableHeading"/>
            </w:pPr>
            <w:r w:rsidRPr="00D6689E">
              <w:t>Data Passing</w:t>
            </w:r>
          </w:p>
        </w:tc>
        <w:tc>
          <w:tcPr>
            <w:tcW w:w="562" w:type="pct"/>
            <w:tcBorders>
              <w:left w:val="single" w:sz="4" w:space="0" w:color="auto"/>
              <w:right w:val="nil"/>
            </w:tcBorders>
          </w:tcPr>
          <w:p w14:paraId="0195B7EC"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69"/>
                  <w:enabled/>
                  <w:calcOnExit w:val="0"/>
                  <w:statusText w:type="text" w:val="Input"/>
                  <w:checkBox>
                    <w:sizeAuto/>
                    <w:default w:val="0"/>
                    <w:checked w:val="0"/>
                  </w:checkBox>
                </w:ffData>
              </w:fldChar>
            </w:r>
            <w:r w:rsidRPr="00D6689E">
              <w:rPr>
                <w:rFonts w:ascii="Arial" w:hAnsi="Arial" w:cs="Arial"/>
                <w:szCs w:val="20"/>
              </w:rPr>
              <w:instrText xml:space="preserve"> FORMCHECKBOX </w:instrText>
            </w:r>
            <w:r w:rsidR="00661DF0">
              <w:rPr>
                <w:rFonts w:ascii="Arial" w:hAnsi="Arial" w:cs="Arial"/>
                <w:szCs w:val="20"/>
              </w:rPr>
            </w:r>
            <w:r w:rsidR="00661DF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Input</w:t>
            </w:r>
          </w:p>
        </w:tc>
        <w:tc>
          <w:tcPr>
            <w:tcW w:w="752" w:type="pct"/>
            <w:tcBorders>
              <w:left w:val="nil"/>
              <w:right w:val="nil"/>
            </w:tcBorders>
          </w:tcPr>
          <w:p w14:paraId="67BD91C1"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70"/>
                  <w:enabled/>
                  <w:calcOnExit w:val="0"/>
                  <w:statusText w:type="text" w:val="Output"/>
                  <w:checkBox>
                    <w:sizeAuto/>
                    <w:default w:val="0"/>
                    <w:checked w:val="0"/>
                  </w:checkBox>
                </w:ffData>
              </w:fldChar>
            </w:r>
            <w:r w:rsidRPr="00D6689E">
              <w:rPr>
                <w:rFonts w:ascii="Arial" w:hAnsi="Arial" w:cs="Arial"/>
                <w:szCs w:val="20"/>
              </w:rPr>
              <w:instrText xml:space="preserve"> FORMCHECKBOX </w:instrText>
            </w:r>
            <w:r w:rsidR="00661DF0">
              <w:rPr>
                <w:rFonts w:ascii="Arial" w:hAnsi="Arial" w:cs="Arial"/>
                <w:szCs w:val="20"/>
              </w:rPr>
            </w:r>
            <w:r w:rsidR="00661DF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Output Reference</w:t>
            </w:r>
          </w:p>
        </w:tc>
        <w:tc>
          <w:tcPr>
            <w:tcW w:w="659" w:type="pct"/>
            <w:tcBorders>
              <w:left w:val="nil"/>
              <w:right w:val="nil"/>
            </w:tcBorders>
          </w:tcPr>
          <w:p w14:paraId="6E8D7BB8"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71"/>
                  <w:enabled/>
                  <w:calcOnExit w:val="0"/>
                  <w:statusText w:type="text" w:val="Both"/>
                  <w:checkBox>
                    <w:sizeAuto/>
                    <w:default w:val="0"/>
                    <w:checked w:val="0"/>
                  </w:checkBox>
                </w:ffData>
              </w:fldChar>
            </w:r>
            <w:r w:rsidRPr="00D6689E">
              <w:rPr>
                <w:rFonts w:ascii="Arial" w:hAnsi="Arial" w:cs="Arial"/>
                <w:szCs w:val="20"/>
              </w:rPr>
              <w:instrText xml:space="preserve"> FORMCHECKBOX </w:instrText>
            </w:r>
            <w:r w:rsidR="00661DF0">
              <w:rPr>
                <w:rFonts w:ascii="Arial" w:hAnsi="Arial" w:cs="Arial"/>
                <w:szCs w:val="20"/>
              </w:rPr>
            </w:r>
            <w:r w:rsidR="00661DF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Both</w:t>
            </w:r>
          </w:p>
        </w:tc>
        <w:tc>
          <w:tcPr>
            <w:tcW w:w="706" w:type="pct"/>
            <w:tcBorders>
              <w:left w:val="nil"/>
              <w:right w:val="nil"/>
            </w:tcBorders>
          </w:tcPr>
          <w:p w14:paraId="44D028A5"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72"/>
                  <w:enabled/>
                  <w:calcOnExit w:val="0"/>
                  <w:statusText w:type="text" w:val="Global reference"/>
                  <w:checkBox>
                    <w:sizeAuto/>
                    <w:default w:val="0"/>
                    <w:checked w:val="0"/>
                  </w:checkBox>
                </w:ffData>
              </w:fldChar>
            </w:r>
            <w:r w:rsidRPr="00D6689E">
              <w:rPr>
                <w:rFonts w:ascii="Arial" w:hAnsi="Arial" w:cs="Arial"/>
                <w:szCs w:val="20"/>
              </w:rPr>
              <w:instrText xml:space="preserve"> FORMCHECKBOX </w:instrText>
            </w:r>
            <w:r w:rsidR="00661DF0">
              <w:rPr>
                <w:rFonts w:ascii="Arial" w:hAnsi="Arial" w:cs="Arial"/>
                <w:szCs w:val="20"/>
              </w:rPr>
            </w:r>
            <w:r w:rsidR="00661DF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Global Reference</w:t>
            </w:r>
          </w:p>
        </w:tc>
        <w:tc>
          <w:tcPr>
            <w:tcW w:w="810" w:type="pct"/>
            <w:tcBorders>
              <w:left w:val="nil"/>
            </w:tcBorders>
          </w:tcPr>
          <w:p w14:paraId="00B423E0"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73"/>
                  <w:enabled/>
                  <w:calcOnExit w:val="0"/>
                  <w:statusText w:type="text" w:val="Local"/>
                  <w:checkBox>
                    <w:sizeAuto/>
                    <w:default w:val="0"/>
                    <w:checked w:val="0"/>
                  </w:checkBox>
                </w:ffData>
              </w:fldChar>
            </w:r>
            <w:r w:rsidRPr="00D6689E">
              <w:rPr>
                <w:rFonts w:ascii="Arial" w:hAnsi="Arial" w:cs="Arial"/>
                <w:szCs w:val="20"/>
              </w:rPr>
              <w:instrText xml:space="preserve"> FORMCHECKBOX </w:instrText>
            </w:r>
            <w:r w:rsidR="00661DF0">
              <w:rPr>
                <w:rFonts w:ascii="Arial" w:hAnsi="Arial" w:cs="Arial"/>
                <w:szCs w:val="20"/>
              </w:rPr>
            </w:r>
            <w:r w:rsidR="00661DF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Local</w:t>
            </w:r>
          </w:p>
        </w:tc>
      </w:tr>
      <w:tr w:rsidR="00D6689E" w:rsidRPr="00D6689E" w14:paraId="1CCD4550" w14:textId="77777777" w:rsidTr="008A459A">
        <w:trPr>
          <w:cantSplit/>
        </w:trPr>
        <w:tc>
          <w:tcPr>
            <w:tcW w:w="1512" w:type="pct"/>
            <w:shd w:val="clear" w:color="auto" w:fill="F2F2F2" w:themeFill="background1" w:themeFillShade="F2"/>
            <w:vAlign w:val="center"/>
          </w:tcPr>
          <w:p w14:paraId="03ADB11A" w14:textId="77777777" w:rsidR="00D6689E" w:rsidRPr="00D6689E" w:rsidRDefault="00D6689E" w:rsidP="003B5AB2">
            <w:pPr>
              <w:pStyle w:val="TableHeading"/>
            </w:pPr>
            <w:r w:rsidRPr="00D6689E">
              <w:t>Input Attribute Name and Definition</w:t>
            </w:r>
          </w:p>
        </w:tc>
        <w:tc>
          <w:tcPr>
            <w:tcW w:w="3488" w:type="pct"/>
            <w:gridSpan w:val="5"/>
          </w:tcPr>
          <w:p w14:paraId="396FE7E8" w14:textId="77777777" w:rsidR="00D6689E" w:rsidRPr="00D6689E" w:rsidRDefault="00D6689E" w:rsidP="00D6689E">
            <w:pPr>
              <w:spacing w:before="60" w:after="60"/>
              <w:rPr>
                <w:rFonts w:ascii="Arial" w:hAnsi="Arial" w:cs="Arial"/>
                <w:szCs w:val="20"/>
              </w:rPr>
            </w:pPr>
            <w:r w:rsidRPr="00D6689E">
              <w:rPr>
                <w:rFonts w:ascii="Arial" w:hAnsi="Arial" w:cs="Arial"/>
                <w:szCs w:val="20"/>
              </w:rPr>
              <w:t>Name:</w:t>
            </w:r>
            <w:r>
              <w:rPr>
                <w:rFonts w:ascii="Arial" w:hAnsi="Arial" w:cs="Arial"/>
                <w:szCs w:val="20"/>
              </w:rPr>
              <w:t xml:space="preserve"> NONE</w:t>
            </w:r>
          </w:p>
          <w:p w14:paraId="15208CFB" w14:textId="77777777" w:rsidR="00D6689E" w:rsidRPr="00D6689E" w:rsidRDefault="00D6689E" w:rsidP="00D6689E">
            <w:pPr>
              <w:spacing w:before="60" w:after="60"/>
              <w:rPr>
                <w:rFonts w:ascii="Arial" w:hAnsi="Arial" w:cs="Arial"/>
                <w:szCs w:val="20"/>
              </w:rPr>
            </w:pPr>
            <w:r w:rsidRPr="00D6689E">
              <w:rPr>
                <w:rFonts w:ascii="Arial" w:hAnsi="Arial" w:cs="Arial"/>
                <w:szCs w:val="20"/>
              </w:rPr>
              <w:t>Definition:</w:t>
            </w:r>
            <w:r>
              <w:rPr>
                <w:rFonts w:ascii="Arial" w:hAnsi="Arial" w:cs="Arial"/>
                <w:szCs w:val="20"/>
              </w:rPr>
              <w:t xml:space="preserve"> NONE</w:t>
            </w:r>
          </w:p>
        </w:tc>
      </w:tr>
      <w:tr w:rsidR="00D6689E" w:rsidRPr="00D6689E" w14:paraId="77228C11" w14:textId="77777777" w:rsidTr="008A459A">
        <w:trPr>
          <w:cantSplit/>
        </w:trPr>
        <w:tc>
          <w:tcPr>
            <w:tcW w:w="1512" w:type="pct"/>
            <w:shd w:val="clear" w:color="auto" w:fill="F2F2F2" w:themeFill="background1" w:themeFillShade="F2"/>
            <w:vAlign w:val="center"/>
          </w:tcPr>
          <w:p w14:paraId="09E8D686" w14:textId="77777777" w:rsidR="00D6689E" w:rsidRPr="00D6689E" w:rsidRDefault="00D6689E" w:rsidP="003B5AB2">
            <w:pPr>
              <w:pStyle w:val="TableHeading"/>
            </w:pPr>
            <w:r w:rsidRPr="00D6689E">
              <w:t>Output Attribute Name and Definition</w:t>
            </w:r>
          </w:p>
        </w:tc>
        <w:tc>
          <w:tcPr>
            <w:tcW w:w="3488" w:type="pct"/>
            <w:gridSpan w:val="5"/>
          </w:tcPr>
          <w:p w14:paraId="447A7898" w14:textId="77777777" w:rsidR="00D6689E" w:rsidRPr="00D6689E" w:rsidRDefault="00D6689E" w:rsidP="00D6689E">
            <w:pPr>
              <w:spacing w:before="60" w:after="60"/>
              <w:rPr>
                <w:rFonts w:ascii="Arial" w:hAnsi="Arial" w:cs="Arial"/>
                <w:szCs w:val="20"/>
              </w:rPr>
            </w:pPr>
            <w:r w:rsidRPr="00D6689E">
              <w:rPr>
                <w:rFonts w:ascii="Arial" w:hAnsi="Arial" w:cs="Arial"/>
                <w:szCs w:val="20"/>
              </w:rPr>
              <w:t>Name:</w:t>
            </w:r>
            <w:r>
              <w:rPr>
                <w:rFonts w:ascii="Arial" w:hAnsi="Arial" w:cs="Arial"/>
                <w:szCs w:val="20"/>
              </w:rPr>
              <w:t xml:space="preserve"> NONE</w:t>
            </w:r>
          </w:p>
          <w:p w14:paraId="2971359D" w14:textId="77777777" w:rsidR="00D6689E" w:rsidRPr="00D6689E" w:rsidRDefault="00D6689E" w:rsidP="00D6689E">
            <w:pPr>
              <w:spacing w:before="60" w:after="60"/>
              <w:rPr>
                <w:rFonts w:ascii="Arial" w:hAnsi="Arial" w:cs="Arial"/>
                <w:szCs w:val="20"/>
              </w:rPr>
            </w:pPr>
            <w:r w:rsidRPr="00D6689E">
              <w:rPr>
                <w:rFonts w:ascii="Arial" w:hAnsi="Arial" w:cs="Arial"/>
                <w:szCs w:val="20"/>
              </w:rPr>
              <w:t>Definition:</w:t>
            </w:r>
            <w:r>
              <w:rPr>
                <w:rFonts w:ascii="Arial" w:hAnsi="Arial" w:cs="Arial"/>
                <w:szCs w:val="20"/>
              </w:rPr>
              <w:t xml:space="preserve"> NONE</w:t>
            </w:r>
          </w:p>
        </w:tc>
      </w:tr>
    </w:tbl>
    <w:p w14:paraId="036465AF" w14:textId="77777777" w:rsidR="00D6689E" w:rsidRPr="00D6689E" w:rsidRDefault="00D6689E" w:rsidP="009B144E">
      <w:pPr>
        <w:numPr>
          <w:ilvl w:val="0"/>
          <w:numId w:val="1"/>
        </w:numPr>
        <w:tabs>
          <w:tab w:val="clear" w:pos="720"/>
        </w:tabs>
        <w:spacing w:before="120" w:after="120"/>
        <w:ind w:left="0" w:firstLine="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D6689E" w:rsidRPr="00D6689E" w14:paraId="643519D7" w14:textId="77777777" w:rsidTr="008A459A">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D9DA7A4" w14:textId="77777777" w:rsidR="00D6689E" w:rsidRPr="00D6689E" w:rsidRDefault="00D6689E" w:rsidP="00D6689E">
            <w:pPr>
              <w:spacing w:before="60" w:after="60"/>
              <w:rPr>
                <w:rFonts w:ascii="Arial" w:hAnsi="Arial" w:cs="Arial"/>
                <w:b/>
                <w:szCs w:val="22"/>
              </w:rPr>
            </w:pPr>
            <w:r w:rsidRPr="00D6689E">
              <w:rPr>
                <w:rFonts w:ascii="Arial" w:hAnsi="Arial" w:cs="Arial"/>
                <w:b/>
                <w:szCs w:val="22"/>
              </w:rPr>
              <w:t>Current Logic</w:t>
            </w:r>
          </w:p>
        </w:tc>
      </w:tr>
      <w:tr w:rsidR="00D6689E" w:rsidRPr="00D6689E" w14:paraId="020129FB" w14:textId="77777777" w:rsidTr="008A459A">
        <w:tc>
          <w:tcPr>
            <w:tcW w:w="5000" w:type="pct"/>
            <w:tcBorders>
              <w:top w:val="single" w:sz="6" w:space="0" w:color="000000"/>
              <w:left w:val="single" w:sz="6" w:space="0" w:color="000000"/>
              <w:bottom w:val="single" w:sz="6" w:space="0" w:color="000000"/>
              <w:right w:val="single" w:sz="6" w:space="0" w:color="000000"/>
            </w:tcBorders>
          </w:tcPr>
          <w:p w14:paraId="174B1A72" w14:textId="77777777" w:rsidR="008B4263" w:rsidRPr="008B4263" w:rsidRDefault="008B4263" w:rsidP="008B4263">
            <w:pPr>
              <w:spacing w:before="60" w:after="60"/>
              <w:rPr>
                <w:rFonts w:ascii="Arial" w:hAnsi="Arial" w:cs="Arial"/>
                <w:szCs w:val="20"/>
              </w:rPr>
            </w:pPr>
            <w:r w:rsidRPr="008B4263">
              <w:rPr>
                <w:rFonts w:ascii="Arial" w:hAnsi="Arial" w:cs="Arial"/>
                <w:szCs w:val="20"/>
              </w:rPr>
              <w:t xml:space="preserve">INSCK(FBDT,FBDA1,FBPI) ;possible cost recovery </w:t>
            </w:r>
            <w:proofErr w:type="spellStart"/>
            <w:r w:rsidRPr="008B4263">
              <w:rPr>
                <w:rFonts w:ascii="Arial" w:hAnsi="Arial" w:cs="Arial"/>
                <w:szCs w:val="20"/>
              </w:rPr>
              <w:t>fcn</w:t>
            </w:r>
            <w:proofErr w:type="spellEnd"/>
            <w:r w:rsidRPr="008B4263">
              <w:rPr>
                <w:rFonts w:ascii="Arial" w:hAnsi="Arial" w:cs="Arial"/>
                <w:szCs w:val="20"/>
              </w:rPr>
              <w:t xml:space="preserve"> call</w:t>
            </w:r>
          </w:p>
          <w:p w14:paraId="3742338C" w14:textId="47AF2AC4" w:rsidR="008B4263" w:rsidRPr="008B4263" w:rsidRDefault="008B4263" w:rsidP="008B4263">
            <w:pPr>
              <w:spacing w:before="60" w:after="60"/>
              <w:rPr>
                <w:rFonts w:ascii="Arial" w:hAnsi="Arial" w:cs="Arial"/>
                <w:szCs w:val="20"/>
              </w:rPr>
            </w:pPr>
            <w:r w:rsidRPr="008B4263">
              <w:rPr>
                <w:rFonts w:ascii="Arial" w:hAnsi="Arial" w:cs="Arial"/>
                <w:szCs w:val="20"/>
              </w:rPr>
              <w:t xml:space="preserve"> ;Passed variables:</w:t>
            </w:r>
            <w:r w:rsidR="00B52EA0">
              <w:rPr>
                <w:rFonts w:ascii="Arial" w:hAnsi="Arial" w:cs="Arial"/>
                <w:szCs w:val="20"/>
              </w:rPr>
              <w:t xml:space="preserve"> </w:t>
            </w:r>
            <w:proofErr w:type="spellStart"/>
            <w:r w:rsidRPr="008B4263">
              <w:rPr>
                <w:rFonts w:ascii="Arial" w:hAnsi="Arial" w:cs="Arial"/>
                <w:szCs w:val="20"/>
              </w:rPr>
              <w:t>fbdt</w:t>
            </w:r>
            <w:proofErr w:type="spellEnd"/>
            <w:r w:rsidRPr="008B4263">
              <w:rPr>
                <w:rFonts w:ascii="Arial" w:hAnsi="Arial" w:cs="Arial"/>
                <w:szCs w:val="20"/>
              </w:rPr>
              <w:t>=fill date or treatment from date</w:t>
            </w:r>
          </w:p>
          <w:p w14:paraId="01C05B2E" w14:textId="4346DEB2" w:rsidR="008B4263" w:rsidRPr="008B4263" w:rsidRDefault="008B4263" w:rsidP="008B4263">
            <w:pPr>
              <w:spacing w:before="60" w:after="60"/>
              <w:rPr>
                <w:rFonts w:ascii="Arial" w:hAnsi="Arial" w:cs="Arial"/>
                <w:szCs w:val="20"/>
              </w:rPr>
            </w:pPr>
            <w:r w:rsidRPr="008B4263">
              <w:rPr>
                <w:rFonts w:ascii="Arial" w:hAnsi="Arial" w:cs="Arial"/>
                <w:szCs w:val="20"/>
              </w:rPr>
              <w:t xml:space="preserve"> ;</w:t>
            </w:r>
            <w:r w:rsidR="00B52EA0">
              <w:rPr>
                <w:rFonts w:ascii="Arial" w:hAnsi="Arial" w:cs="Arial"/>
                <w:szCs w:val="20"/>
              </w:rPr>
              <w:t xml:space="preserve"> </w:t>
            </w:r>
            <w:r w:rsidRPr="008B4263">
              <w:rPr>
                <w:rFonts w:ascii="Arial" w:hAnsi="Arial" w:cs="Arial"/>
                <w:szCs w:val="20"/>
              </w:rPr>
              <w:t>fbda1=</w:t>
            </w:r>
            <w:proofErr w:type="spellStart"/>
            <w:r w:rsidRPr="008B4263">
              <w:rPr>
                <w:rFonts w:ascii="Arial" w:hAnsi="Arial" w:cs="Arial"/>
                <w:szCs w:val="20"/>
              </w:rPr>
              <w:t>ien</w:t>
            </w:r>
            <w:proofErr w:type="spellEnd"/>
            <w:r w:rsidRPr="008B4263">
              <w:rPr>
                <w:rFonts w:ascii="Arial" w:hAnsi="Arial" w:cs="Arial"/>
                <w:szCs w:val="20"/>
              </w:rPr>
              <w:t xml:space="preserve"> if fee patient file, patient </w:t>
            </w:r>
            <w:proofErr w:type="spellStart"/>
            <w:r w:rsidRPr="008B4263">
              <w:rPr>
                <w:rFonts w:ascii="Arial" w:hAnsi="Arial" w:cs="Arial"/>
                <w:szCs w:val="20"/>
              </w:rPr>
              <w:t>ien</w:t>
            </w:r>
            <w:proofErr w:type="spellEnd"/>
          </w:p>
          <w:p w14:paraId="4B76949B" w14:textId="1D34DF2D" w:rsidR="008B4263" w:rsidRPr="008B4263" w:rsidRDefault="008B4263" w:rsidP="008B4263">
            <w:pPr>
              <w:spacing w:before="60" w:after="60"/>
              <w:rPr>
                <w:rFonts w:ascii="Arial" w:hAnsi="Arial" w:cs="Arial"/>
                <w:szCs w:val="20"/>
              </w:rPr>
            </w:pPr>
            <w:r w:rsidRPr="008B4263">
              <w:rPr>
                <w:rFonts w:ascii="Arial" w:hAnsi="Arial" w:cs="Arial"/>
                <w:szCs w:val="20"/>
              </w:rPr>
              <w:t xml:space="preserve"> ;</w:t>
            </w:r>
            <w:r w:rsidR="00B52EA0">
              <w:rPr>
                <w:rFonts w:ascii="Arial" w:hAnsi="Arial" w:cs="Arial"/>
                <w:szCs w:val="20"/>
              </w:rPr>
              <w:t xml:space="preserve"> </w:t>
            </w:r>
            <w:proofErr w:type="spellStart"/>
            <w:r w:rsidRPr="008B4263">
              <w:rPr>
                <w:rFonts w:ascii="Arial" w:hAnsi="Arial" w:cs="Arial"/>
                <w:szCs w:val="20"/>
              </w:rPr>
              <w:t>fbpi</w:t>
            </w:r>
            <w:proofErr w:type="spellEnd"/>
            <w:r w:rsidRPr="008B4263">
              <w:rPr>
                <w:rFonts w:ascii="Arial" w:hAnsi="Arial" w:cs="Arial"/>
                <w:szCs w:val="20"/>
              </w:rPr>
              <w:t>=fee program</w:t>
            </w:r>
          </w:p>
          <w:p w14:paraId="1F2FCE30" w14:textId="4F35D32C" w:rsidR="008B4263" w:rsidRPr="008B4263" w:rsidRDefault="008B4263" w:rsidP="008B4263">
            <w:pPr>
              <w:spacing w:before="60" w:after="60"/>
              <w:rPr>
                <w:rFonts w:ascii="Arial" w:hAnsi="Arial" w:cs="Arial"/>
                <w:szCs w:val="20"/>
              </w:rPr>
            </w:pPr>
            <w:r w:rsidRPr="008B4263">
              <w:rPr>
                <w:rFonts w:ascii="Arial" w:hAnsi="Arial" w:cs="Arial"/>
                <w:szCs w:val="20"/>
              </w:rPr>
              <w:t xml:space="preserve"> ;Output variables:</w:t>
            </w:r>
            <w:r w:rsidR="00B52EA0">
              <w:rPr>
                <w:rFonts w:ascii="Arial" w:hAnsi="Arial" w:cs="Arial"/>
                <w:szCs w:val="20"/>
              </w:rPr>
              <w:t xml:space="preserve"> </w:t>
            </w:r>
            <w:proofErr w:type="spellStart"/>
            <w:r w:rsidRPr="008B4263">
              <w:rPr>
                <w:rFonts w:ascii="Arial" w:hAnsi="Arial" w:cs="Arial"/>
                <w:szCs w:val="20"/>
              </w:rPr>
              <w:t>fbins</w:t>
            </w:r>
            <w:proofErr w:type="spellEnd"/>
            <w:r w:rsidRPr="008B4263">
              <w:rPr>
                <w:rFonts w:ascii="Arial" w:hAnsi="Arial" w:cs="Arial"/>
                <w:szCs w:val="20"/>
              </w:rPr>
              <w:t>=1 if possible recovery, 0 if no</w:t>
            </w:r>
          </w:p>
          <w:p w14:paraId="0805C3AF" w14:textId="77777777" w:rsidR="008B4263" w:rsidRPr="008B4263" w:rsidRDefault="008B4263" w:rsidP="008B4263">
            <w:pPr>
              <w:spacing w:before="60" w:after="60"/>
              <w:rPr>
                <w:rFonts w:ascii="Arial" w:hAnsi="Arial" w:cs="Arial"/>
                <w:szCs w:val="20"/>
              </w:rPr>
            </w:pPr>
            <w:r w:rsidRPr="008B4263">
              <w:rPr>
                <w:rFonts w:ascii="Arial" w:hAnsi="Arial" w:cs="Arial"/>
                <w:szCs w:val="20"/>
              </w:rPr>
              <w:t xml:space="preserve"> S FBINS=0,FBDT=FBDT+.1,FBDT=+$O(^FBAAA("AIC",FBDA1,-FBDT))</w:t>
            </w:r>
          </w:p>
          <w:p w14:paraId="6030C58C"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rPr>
              <w:t xml:space="preserve"> </w:t>
            </w:r>
            <w:r w:rsidRPr="008B4263">
              <w:rPr>
                <w:rFonts w:ascii="Arial" w:hAnsi="Arial" w:cs="Arial"/>
                <w:szCs w:val="20"/>
                <w:highlight w:val="yellow"/>
              </w:rPr>
              <w:t>I FBDT S FBINS=$O(^FBAAA("AIC",FBDA1,FBDT,0)) I FBINS="Y" D</w:t>
            </w:r>
          </w:p>
          <w:p w14:paraId="4A1775CF"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.N FBDA S FBDA=+$O(^FBAAA("AIC",FBDA1,FBDT,FBINS,0))</w:t>
            </w:r>
          </w:p>
          <w:p w14:paraId="010F59E6"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.I $P($G(^FBAAA(FBDA1,1,FBDA,0)),U,3)'=FBPI S FBINS=0</w:t>
            </w:r>
          </w:p>
          <w:p w14:paraId="23B215F5" w14:textId="44F87BE9" w:rsidR="00D6689E" w:rsidRPr="00D6689E" w:rsidRDefault="008B4263" w:rsidP="008B4263">
            <w:pPr>
              <w:spacing w:before="60" w:after="60"/>
              <w:rPr>
                <w:rFonts w:ascii="Arial" w:hAnsi="Arial" w:cs="Arial"/>
                <w:szCs w:val="20"/>
              </w:rPr>
            </w:pPr>
            <w:r w:rsidRPr="008B4263">
              <w:rPr>
                <w:rFonts w:ascii="Arial" w:hAnsi="Arial" w:cs="Arial"/>
                <w:szCs w:val="20"/>
                <w:highlight w:val="yellow"/>
              </w:rPr>
              <w:t xml:space="preserve"> Q $S(FBINS="Y":1,1:0)</w:t>
            </w:r>
          </w:p>
        </w:tc>
      </w:tr>
    </w:tbl>
    <w:p w14:paraId="01B42AB9" w14:textId="77777777" w:rsidR="00D6689E" w:rsidRPr="00D6689E" w:rsidRDefault="00D6689E" w:rsidP="009B144E">
      <w:pPr>
        <w:numPr>
          <w:ilvl w:val="0"/>
          <w:numId w:val="1"/>
        </w:numPr>
        <w:tabs>
          <w:tab w:val="clear" w:pos="720"/>
        </w:tabs>
        <w:spacing w:before="120" w:after="120"/>
        <w:ind w:left="0" w:firstLine="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D6689E" w:rsidRPr="00D6689E" w14:paraId="29DF2687" w14:textId="77777777" w:rsidTr="008A459A">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7D7B8F2" w14:textId="77777777" w:rsidR="00D6689E" w:rsidRPr="00D6689E" w:rsidRDefault="00D6689E" w:rsidP="00D6689E">
            <w:pPr>
              <w:spacing w:before="60" w:after="60"/>
              <w:rPr>
                <w:rFonts w:ascii="Arial" w:hAnsi="Arial" w:cs="Arial"/>
                <w:b/>
                <w:szCs w:val="22"/>
              </w:rPr>
            </w:pPr>
            <w:r w:rsidRPr="00D6689E">
              <w:rPr>
                <w:rFonts w:ascii="Arial" w:hAnsi="Arial" w:cs="Arial"/>
                <w:b/>
                <w:szCs w:val="22"/>
              </w:rPr>
              <w:t>Modified Logic (Changes are in bold)</w:t>
            </w:r>
          </w:p>
        </w:tc>
      </w:tr>
      <w:tr w:rsidR="00D6689E" w:rsidRPr="00D6689E" w14:paraId="02675A34" w14:textId="77777777" w:rsidTr="008A459A">
        <w:tc>
          <w:tcPr>
            <w:tcW w:w="5000" w:type="pct"/>
            <w:tcBorders>
              <w:top w:val="single" w:sz="6" w:space="0" w:color="000000"/>
              <w:left w:val="single" w:sz="6" w:space="0" w:color="000000"/>
              <w:bottom w:val="single" w:sz="6" w:space="0" w:color="000000"/>
              <w:right w:val="single" w:sz="6" w:space="0" w:color="000000"/>
            </w:tcBorders>
          </w:tcPr>
          <w:p w14:paraId="3E8DC7BA" w14:textId="77777777" w:rsidR="008B4263" w:rsidRPr="008B4263" w:rsidRDefault="008B4263" w:rsidP="008B4263">
            <w:pPr>
              <w:spacing w:before="60" w:after="60"/>
              <w:rPr>
                <w:rFonts w:ascii="Arial" w:hAnsi="Arial" w:cs="Arial"/>
                <w:szCs w:val="20"/>
              </w:rPr>
            </w:pPr>
            <w:proofErr w:type="gramStart"/>
            <w:r w:rsidRPr="008B4263">
              <w:rPr>
                <w:rFonts w:ascii="Arial" w:hAnsi="Arial" w:cs="Arial"/>
                <w:szCs w:val="20"/>
              </w:rPr>
              <w:lastRenderedPageBreak/>
              <w:t>;FB</w:t>
            </w:r>
            <w:proofErr w:type="gramEnd"/>
            <w:r w:rsidRPr="008B4263">
              <w:rPr>
                <w:rFonts w:ascii="Arial" w:hAnsi="Arial" w:cs="Arial"/>
                <w:szCs w:val="20"/>
              </w:rPr>
              <w:t>*3.5*163 - modified to process yes or no Potential Cost Recovery value.</w:t>
            </w:r>
          </w:p>
          <w:p w14:paraId="6034096E" w14:textId="77777777" w:rsidR="008B4263" w:rsidRPr="008B4263" w:rsidRDefault="008B4263" w:rsidP="008B4263">
            <w:pPr>
              <w:spacing w:before="60" w:after="60"/>
              <w:rPr>
                <w:rFonts w:ascii="Arial" w:hAnsi="Arial" w:cs="Arial"/>
                <w:szCs w:val="20"/>
              </w:rPr>
            </w:pPr>
            <w:r w:rsidRPr="008B4263">
              <w:rPr>
                <w:rFonts w:ascii="Arial" w:hAnsi="Arial" w:cs="Arial"/>
                <w:szCs w:val="20"/>
              </w:rPr>
              <w:t xml:space="preserve">INSCK(FBDT,FBDA1,FBPI) ;possible cost recovery </w:t>
            </w:r>
            <w:proofErr w:type="spellStart"/>
            <w:r w:rsidRPr="008B4263">
              <w:rPr>
                <w:rFonts w:ascii="Arial" w:hAnsi="Arial" w:cs="Arial"/>
                <w:szCs w:val="20"/>
              </w:rPr>
              <w:t>fcn</w:t>
            </w:r>
            <w:proofErr w:type="spellEnd"/>
            <w:r w:rsidRPr="008B4263">
              <w:rPr>
                <w:rFonts w:ascii="Arial" w:hAnsi="Arial" w:cs="Arial"/>
                <w:szCs w:val="20"/>
              </w:rPr>
              <w:t xml:space="preserve"> call</w:t>
            </w:r>
          </w:p>
          <w:p w14:paraId="475A9927" w14:textId="1FD62916" w:rsidR="008B4263" w:rsidRPr="008B4263" w:rsidRDefault="008B4263" w:rsidP="008B4263">
            <w:pPr>
              <w:spacing w:before="60" w:after="60"/>
              <w:rPr>
                <w:rFonts w:ascii="Arial" w:hAnsi="Arial" w:cs="Arial"/>
                <w:szCs w:val="20"/>
              </w:rPr>
            </w:pPr>
            <w:r w:rsidRPr="008B4263">
              <w:rPr>
                <w:rFonts w:ascii="Arial" w:hAnsi="Arial" w:cs="Arial"/>
                <w:szCs w:val="20"/>
              </w:rPr>
              <w:t xml:space="preserve"> ;Passed variables:</w:t>
            </w:r>
            <w:r w:rsidR="00B52EA0">
              <w:rPr>
                <w:rFonts w:ascii="Arial" w:hAnsi="Arial" w:cs="Arial"/>
                <w:szCs w:val="20"/>
              </w:rPr>
              <w:t xml:space="preserve"> </w:t>
            </w:r>
            <w:proofErr w:type="spellStart"/>
            <w:r w:rsidRPr="008B4263">
              <w:rPr>
                <w:rFonts w:ascii="Arial" w:hAnsi="Arial" w:cs="Arial"/>
                <w:szCs w:val="20"/>
              </w:rPr>
              <w:t>fbdt</w:t>
            </w:r>
            <w:proofErr w:type="spellEnd"/>
            <w:r w:rsidRPr="008B4263">
              <w:rPr>
                <w:rFonts w:ascii="Arial" w:hAnsi="Arial" w:cs="Arial"/>
                <w:szCs w:val="20"/>
              </w:rPr>
              <w:t>=fill date or treatment from date</w:t>
            </w:r>
          </w:p>
          <w:p w14:paraId="79B23EFD" w14:textId="2D480765" w:rsidR="008B4263" w:rsidRPr="008B4263" w:rsidRDefault="008B4263" w:rsidP="008B4263">
            <w:pPr>
              <w:spacing w:before="60" w:after="60"/>
              <w:rPr>
                <w:rFonts w:ascii="Arial" w:hAnsi="Arial" w:cs="Arial"/>
                <w:szCs w:val="20"/>
              </w:rPr>
            </w:pPr>
            <w:r w:rsidRPr="008B4263">
              <w:rPr>
                <w:rFonts w:ascii="Arial" w:hAnsi="Arial" w:cs="Arial"/>
                <w:szCs w:val="20"/>
              </w:rPr>
              <w:t xml:space="preserve"> ;</w:t>
            </w:r>
            <w:r w:rsidR="00B52EA0">
              <w:rPr>
                <w:rFonts w:ascii="Arial" w:hAnsi="Arial" w:cs="Arial"/>
                <w:szCs w:val="20"/>
              </w:rPr>
              <w:t xml:space="preserve"> </w:t>
            </w:r>
            <w:r w:rsidRPr="008B4263">
              <w:rPr>
                <w:rFonts w:ascii="Arial" w:hAnsi="Arial" w:cs="Arial"/>
                <w:szCs w:val="20"/>
              </w:rPr>
              <w:t>fbda1=</w:t>
            </w:r>
            <w:proofErr w:type="spellStart"/>
            <w:r w:rsidRPr="008B4263">
              <w:rPr>
                <w:rFonts w:ascii="Arial" w:hAnsi="Arial" w:cs="Arial"/>
                <w:szCs w:val="20"/>
              </w:rPr>
              <w:t>ien</w:t>
            </w:r>
            <w:proofErr w:type="spellEnd"/>
            <w:r w:rsidRPr="008B4263">
              <w:rPr>
                <w:rFonts w:ascii="Arial" w:hAnsi="Arial" w:cs="Arial"/>
                <w:szCs w:val="20"/>
              </w:rPr>
              <w:t xml:space="preserve"> if fee patient file, patient </w:t>
            </w:r>
            <w:proofErr w:type="spellStart"/>
            <w:r w:rsidRPr="008B4263">
              <w:rPr>
                <w:rFonts w:ascii="Arial" w:hAnsi="Arial" w:cs="Arial"/>
                <w:szCs w:val="20"/>
              </w:rPr>
              <w:t>ien</w:t>
            </w:r>
            <w:proofErr w:type="spellEnd"/>
          </w:p>
          <w:p w14:paraId="4627573C" w14:textId="0B16B000" w:rsidR="008B4263" w:rsidRPr="008B4263" w:rsidRDefault="008B4263" w:rsidP="008B4263">
            <w:pPr>
              <w:spacing w:before="60" w:after="60"/>
              <w:rPr>
                <w:rFonts w:ascii="Arial" w:hAnsi="Arial" w:cs="Arial"/>
                <w:szCs w:val="20"/>
              </w:rPr>
            </w:pPr>
            <w:r w:rsidRPr="008B4263">
              <w:rPr>
                <w:rFonts w:ascii="Arial" w:hAnsi="Arial" w:cs="Arial"/>
                <w:szCs w:val="20"/>
              </w:rPr>
              <w:t xml:space="preserve"> ;</w:t>
            </w:r>
            <w:r w:rsidR="00B52EA0">
              <w:rPr>
                <w:rFonts w:ascii="Arial" w:hAnsi="Arial" w:cs="Arial"/>
                <w:szCs w:val="20"/>
              </w:rPr>
              <w:t xml:space="preserve"> </w:t>
            </w:r>
            <w:proofErr w:type="spellStart"/>
            <w:r w:rsidRPr="008B4263">
              <w:rPr>
                <w:rFonts w:ascii="Arial" w:hAnsi="Arial" w:cs="Arial"/>
                <w:szCs w:val="20"/>
              </w:rPr>
              <w:t>fbpi</w:t>
            </w:r>
            <w:proofErr w:type="spellEnd"/>
            <w:r w:rsidRPr="008B4263">
              <w:rPr>
                <w:rFonts w:ascii="Arial" w:hAnsi="Arial" w:cs="Arial"/>
                <w:szCs w:val="20"/>
              </w:rPr>
              <w:t>=fee program</w:t>
            </w:r>
          </w:p>
          <w:p w14:paraId="6E4A8537" w14:textId="6098FEE6" w:rsidR="008B4263" w:rsidRPr="008B4263" w:rsidRDefault="008B4263" w:rsidP="008B4263">
            <w:pPr>
              <w:spacing w:before="60" w:after="60"/>
              <w:rPr>
                <w:rFonts w:ascii="Arial" w:hAnsi="Arial" w:cs="Arial"/>
                <w:szCs w:val="20"/>
              </w:rPr>
            </w:pPr>
            <w:r w:rsidRPr="008B4263">
              <w:rPr>
                <w:rFonts w:ascii="Arial" w:hAnsi="Arial" w:cs="Arial"/>
                <w:szCs w:val="20"/>
              </w:rPr>
              <w:t xml:space="preserve"> ;Output variables:</w:t>
            </w:r>
            <w:r w:rsidR="00B52EA0">
              <w:rPr>
                <w:rFonts w:ascii="Arial" w:hAnsi="Arial" w:cs="Arial"/>
                <w:szCs w:val="20"/>
              </w:rPr>
              <w:t xml:space="preserve"> </w:t>
            </w:r>
            <w:proofErr w:type="spellStart"/>
            <w:r w:rsidRPr="008B4263">
              <w:rPr>
                <w:rFonts w:ascii="Arial" w:hAnsi="Arial" w:cs="Arial"/>
                <w:szCs w:val="20"/>
              </w:rPr>
              <w:t>fbins</w:t>
            </w:r>
            <w:proofErr w:type="spellEnd"/>
            <w:r w:rsidRPr="008B4263">
              <w:rPr>
                <w:rFonts w:ascii="Arial" w:hAnsi="Arial" w:cs="Arial"/>
                <w:szCs w:val="20"/>
              </w:rPr>
              <w:t>=1 if possible recovery, 0 if no</w:t>
            </w:r>
          </w:p>
          <w:p w14:paraId="3BE588D1" w14:textId="77777777" w:rsidR="008B4263" w:rsidRPr="008B4263" w:rsidRDefault="008B4263" w:rsidP="008B4263">
            <w:pPr>
              <w:spacing w:before="60" w:after="60"/>
              <w:rPr>
                <w:rFonts w:ascii="Arial" w:hAnsi="Arial" w:cs="Arial"/>
                <w:szCs w:val="20"/>
              </w:rPr>
            </w:pPr>
            <w:r w:rsidRPr="008B4263">
              <w:rPr>
                <w:rFonts w:ascii="Arial" w:hAnsi="Arial" w:cs="Arial"/>
                <w:szCs w:val="20"/>
              </w:rPr>
              <w:t xml:space="preserve"> N FBOUT,CKFBPI</w:t>
            </w:r>
          </w:p>
          <w:p w14:paraId="6FBE7AE3" w14:textId="77777777" w:rsidR="008B4263" w:rsidRPr="008B4263" w:rsidRDefault="008B4263" w:rsidP="008B4263">
            <w:pPr>
              <w:spacing w:before="60" w:after="60"/>
              <w:rPr>
                <w:rFonts w:ascii="Arial" w:hAnsi="Arial" w:cs="Arial"/>
                <w:szCs w:val="20"/>
              </w:rPr>
            </w:pPr>
            <w:r w:rsidRPr="008B4263">
              <w:rPr>
                <w:rFonts w:ascii="Arial" w:hAnsi="Arial" w:cs="Arial"/>
                <w:szCs w:val="20"/>
              </w:rPr>
              <w:t xml:space="preserve"> S FBINS=0,FBDT=FBDT+.1,FBDT=+$O(^FBAAA("AIC",FBDA1,-FBDT)),FBOUT=0</w:t>
            </w:r>
          </w:p>
          <w:p w14:paraId="4619ACF7"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;FB*3.5*163 START</w:t>
            </w:r>
          </w:p>
          <w:p w14:paraId="745A2C66" w14:textId="77777777" w:rsidR="008B4263" w:rsidRDefault="008B4263" w:rsidP="008B4263">
            <w:pPr>
              <w:spacing w:before="60" w:after="60"/>
              <w:rPr>
                <w:rFonts w:ascii="Arial" w:hAnsi="Arial" w:cs="Arial"/>
                <w:szCs w:val="20"/>
              </w:rPr>
            </w:pPr>
            <w:r w:rsidRPr="008B4263">
              <w:rPr>
                <w:rFonts w:ascii="Arial" w:hAnsi="Arial" w:cs="Arial"/>
                <w:szCs w:val="20"/>
                <w:highlight w:val="yellow"/>
              </w:rPr>
              <w:t xml:space="preserve"> I FBDT S FBINS=$O(^FBAAA("AIC",FBDA1,FBDT,0)) I FBINS="Y"!(FBINS="N") D</w:t>
            </w:r>
          </w:p>
          <w:p w14:paraId="5578F237" w14:textId="42662AF5"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.N FBDA S FBDA=+$O(^FBAAA("AIC",FBDA1,FBDT,FBINS,0))</w:t>
            </w:r>
          </w:p>
          <w:p w14:paraId="1BF0FAEE"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.S CKFBPI=$P($G(^FBAAA(FBDA1,1,FBDA,0)),U,3)</w:t>
            </w:r>
          </w:p>
          <w:p w14:paraId="06D732DD"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.I CKFBPI=6,FBPI=67 S FBOUT=1</w:t>
            </w:r>
          </w:p>
          <w:p w14:paraId="08C6F6D2"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.I CKFBPI=7,FBPI=67 S FBOUT=1</w:t>
            </w:r>
          </w:p>
          <w:p w14:paraId="53F7820C"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.I CKFBPI=67,FBPI=67 S FBOUT=1</w:t>
            </w:r>
          </w:p>
          <w:p w14:paraId="5944E332"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.I CKFBPI=3,FBPI=3 S FBOUT=1</w:t>
            </w:r>
          </w:p>
          <w:p w14:paraId="170DAB0A" w14:textId="12534456" w:rsidR="00D6689E" w:rsidRPr="00D6689E" w:rsidRDefault="008B4263" w:rsidP="008B4263">
            <w:pPr>
              <w:spacing w:before="60" w:after="60"/>
              <w:rPr>
                <w:rFonts w:ascii="Arial" w:hAnsi="Arial" w:cs="Arial"/>
                <w:szCs w:val="20"/>
              </w:rPr>
            </w:pPr>
            <w:r w:rsidRPr="008B4263">
              <w:rPr>
                <w:rFonts w:ascii="Arial" w:hAnsi="Arial" w:cs="Arial"/>
                <w:szCs w:val="20"/>
                <w:highlight w:val="yellow"/>
              </w:rPr>
              <w:t xml:space="preserve"> Q FBOUT</w:t>
            </w:r>
            <w:r w:rsidR="00B52EA0">
              <w:rPr>
                <w:rFonts w:ascii="Arial" w:hAnsi="Arial" w:cs="Arial"/>
                <w:szCs w:val="20"/>
                <w:highlight w:val="yellow"/>
              </w:rPr>
              <w:t xml:space="preserve"> </w:t>
            </w:r>
            <w:r w:rsidRPr="008B4263">
              <w:rPr>
                <w:rFonts w:ascii="Arial" w:hAnsi="Arial" w:cs="Arial"/>
                <w:szCs w:val="20"/>
                <w:highlight w:val="yellow"/>
              </w:rPr>
              <w:t>;FB*3.5*163</w:t>
            </w:r>
            <w:r w:rsidR="00B52EA0">
              <w:rPr>
                <w:rFonts w:ascii="Arial" w:hAnsi="Arial" w:cs="Arial"/>
                <w:szCs w:val="20"/>
                <w:highlight w:val="yellow"/>
              </w:rPr>
              <w:t xml:space="preserve"> </w:t>
            </w:r>
            <w:r w:rsidRPr="008B4263">
              <w:rPr>
                <w:rFonts w:ascii="Arial" w:hAnsi="Arial" w:cs="Arial"/>
                <w:szCs w:val="20"/>
                <w:highlight w:val="yellow"/>
              </w:rPr>
              <w:t>END</w:t>
            </w:r>
          </w:p>
        </w:tc>
      </w:tr>
    </w:tbl>
    <w:p w14:paraId="7EE198A1" w14:textId="77777777" w:rsidR="004F1CA9" w:rsidRDefault="004F1CA9" w:rsidP="005C79AF">
      <w:pPr>
        <w:pStyle w:val="Heading5"/>
      </w:pPr>
      <w:bookmarkStart w:id="166" w:name="_Toc442880947"/>
      <w:r>
        <w:t>Templates</w:t>
      </w:r>
      <w:bookmarkEnd w:id="165"/>
      <w:bookmarkEnd w:id="166"/>
    </w:p>
    <w:p w14:paraId="4DBE143A" w14:textId="15026907" w:rsidR="00EC7EFE" w:rsidRDefault="00E446C9" w:rsidP="008A459A">
      <w:pPr>
        <w:pStyle w:val="BodyText"/>
      </w:pPr>
      <w:r>
        <w:t>No Template</w:t>
      </w:r>
      <w:r w:rsidR="008A459A">
        <w:t>s</w:t>
      </w:r>
      <w:r>
        <w:t xml:space="preserve"> changed</w:t>
      </w:r>
      <w:bookmarkStart w:id="167" w:name="ColumnTitle_37"/>
      <w:bookmarkEnd w:id="167"/>
      <w:r w:rsidR="008A459A">
        <w:t>.</w:t>
      </w:r>
      <w:bookmarkStart w:id="168" w:name="ColumnTitle_38"/>
      <w:bookmarkStart w:id="169" w:name="ColumnTitle_39"/>
      <w:bookmarkEnd w:id="168"/>
      <w:bookmarkEnd w:id="169"/>
    </w:p>
    <w:p w14:paraId="63EE2B08" w14:textId="77777777" w:rsidR="008A459A" w:rsidRDefault="008A459A" w:rsidP="005C79AF">
      <w:pPr>
        <w:pStyle w:val="Heading5"/>
        <w:numPr>
          <w:ilvl w:val="0"/>
          <w:numId w:val="0"/>
        </w:numPr>
      </w:pPr>
      <w:bookmarkStart w:id="170" w:name="ColumnTitle_41"/>
      <w:bookmarkStart w:id="171" w:name="ColumnTitle_42"/>
      <w:bookmarkStart w:id="172" w:name="ColumnTitle_43"/>
      <w:bookmarkStart w:id="173" w:name="_Toc381778413"/>
      <w:bookmarkEnd w:id="170"/>
      <w:bookmarkEnd w:id="171"/>
      <w:bookmarkEnd w:id="172"/>
    </w:p>
    <w:p w14:paraId="4F4B5F2F" w14:textId="4072A2CC" w:rsidR="00387344" w:rsidRPr="008A459A" w:rsidRDefault="00387344" w:rsidP="005C79AF">
      <w:pPr>
        <w:pStyle w:val="Heading5"/>
      </w:pPr>
      <w:bookmarkStart w:id="174" w:name="_Toc442880948"/>
      <w:r w:rsidRPr="008A459A">
        <w:t>Data Entries Affected by the Design</w:t>
      </w:r>
      <w:bookmarkEnd w:id="173"/>
      <w:bookmarkEnd w:id="174"/>
    </w:p>
    <w:p w14:paraId="198F7DB8" w14:textId="5100CAEB" w:rsidR="00EC7EFE" w:rsidRDefault="00E446C9" w:rsidP="008A459A">
      <w:pPr>
        <w:pStyle w:val="BodyText"/>
      </w:pPr>
      <w:r>
        <w:t>No data Entries affected by the Design.</w:t>
      </w:r>
    </w:p>
    <w:p w14:paraId="123E706E" w14:textId="7EB656A2" w:rsidR="00387344" w:rsidRDefault="00387344" w:rsidP="005C79AF">
      <w:pPr>
        <w:pStyle w:val="Heading5"/>
      </w:pPr>
      <w:bookmarkStart w:id="175" w:name="ColumnTitle_44"/>
      <w:bookmarkStart w:id="176" w:name="_Toc381778414"/>
      <w:bookmarkStart w:id="177" w:name="_Toc442880949"/>
      <w:bookmarkEnd w:id="175"/>
      <w:r>
        <w:t>Unique Record(s)</w:t>
      </w:r>
      <w:bookmarkEnd w:id="176"/>
      <w:bookmarkEnd w:id="177"/>
      <w:r>
        <w:t xml:space="preserve"> </w:t>
      </w:r>
    </w:p>
    <w:p w14:paraId="006BF459" w14:textId="5F55BDFF" w:rsidR="00EC7EFE" w:rsidRDefault="00E446C9" w:rsidP="008A459A">
      <w:pPr>
        <w:pStyle w:val="BodyText"/>
      </w:pPr>
      <w:r>
        <w:t xml:space="preserve">No </w:t>
      </w:r>
      <w:r w:rsidR="00321F19">
        <w:t>Unique</w:t>
      </w:r>
      <w:r>
        <w:t xml:space="preserve"> Records changed.</w:t>
      </w:r>
    </w:p>
    <w:p w14:paraId="31379EA3" w14:textId="3B85D444" w:rsidR="00387344" w:rsidRDefault="00387344" w:rsidP="005C79AF">
      <w:pPr>
        <w:pStyle w:val="Heading5"/>
      </w:pPr>
      <w:bookmarkStart w:id="178" w:name="ColumnTitle_45"/>
      <w:bookmarkStart w:id="179" w:name="_Toc381778415"/>
      <w:bookmarkStart w:id="180" w:name="_Toc442880950"/>
      <w:bookmarkEnd w:id="178"/>
      <w:r>
        <w:t>File or Global Size Changes</w:t>
      </w:r>
      <w:bookmarkEnd w:id="179"/>
      <w:bookmarkEnd w:id="180"/>
    </w:p>
    <w:p w14:paraId="3DCD99B9" w14:textId="2A117EC6" w:rsidR="00EC7EFE" w:rsidRDefault="00603C42" w:rsidP="008A459A">
      <w:pPr>
        <w:pStyle w:val="BodyText"/>
      </w:pPr>
      <w:r>
        <w:t>No File or Global size changes.</w:t>
      </w:r>
    </w:p>
    <w:p w14:paraId="3FAE97AB" w14:textId="6B45B2FC" w:rsidR="003A1672" w:rsidRDefault="003A1672" w:rsidP="005C79AF">
      <w:pPr>
        <w:pStyle w:val="Heading5"/>
      </w:pPr>
      <w:bookmarkStart w:id="181" w:name="ColumnTitle_46"/>
      <w:bookmarkStart w:id="182" w:name="_Toc381778416"/>
      <w:bookmarkStart w:id="183" w:name="_Toc442880951"/>
      <w:bookmarkEnd w:id="181"/>
      <w:r>
        <w:t>Mail Groups</w:t>
      </w:r>
      <w:bookmarkEnd w:id="182"/>
      <w:bookmarkEnd w:id="183"/>
    </w:p>
    <w:p w14:paraId="7B1D1D9A" w14:textId="2705A7CA" w:rsidR="00603C42" w:rsidRPr="00603C42" w:rsidRDefault="00603C42" w:rsidP="00603C42">
      <w:pPr>
        <w:pStyle w:val="BodyText"/>
      </w:pPr>
      <w:r>
        <w:t>No Mail Groups changes.</w:t>
      </w:r>
    </w:p>
    <w:p w14:paraId="76A4EF09" w14:textId="77777777" w:rsidR="003A1672" w:rsidRPr="00F61B78" w:rsidRDefault="003A1672" w:rsidP="00E56DDA">
      <w:pPr>
        <w:pStyle w:val="BodyText"/>
        <w:rPr>
          <w:sz w:val="2"/>
          <w:szCs w:val="2"/>
        </w:rPr>
      </w:pPr>
      <w:bookmarkStart w:id="184" w:name="ColumnTitle_48"/>
      <w:bookmarkEnd w:id="184"/>
    </w:p>
    <w:p w14:paraId="0639005E" w14:textId="77777777" w:rsidR="00F61B78" w:rsidRPr="00F61B78" w:rsidRDefault="00F61B78" w:rsidP="00E56DDA">
      <w:pPr>
        <w:pStyle w:val="BodyText"/>
        <w:rPr>
          <w:sz w:val="2"/>
          <w:szCs w:val="2"/>
        </w:rPr>
      </w:pPr>
      <w:bookmarkStart w:id="185" w:name="ColumnTitle_49"/>
      <w:bookmarkEnd w:id="185"/>
    </w:p>
    <w:p w14:paraId="00621836" w14:textId="6DFA1CA6" w:rsidR="00DE069E" w:rsidRDefault="00DE069E" w:rsidP="005C79AF">
      <w:pPr>
        <w:pStyle w:val="Heading5"/>
      </w:pPr>
      <w:bookmarkStart w:id="186" w:name="ColumnTitle_50"/>
      <w:bookmarkStart w:id="187" w:name="_Toc381778417"/>
      <w:bookmarkStart w:id="188" w:name="_Toc442880952"/>
      <w:bookmarkEnd w:id="186"/>
      <w:r>
        <w:t>Security Keys</w:t>
      </w:r>
      <w:bookmarkEnd w:id="187"/>
      <w:bookmarkEnd w:id="188"/>
    </w:p>
    <w:p w14:paraId="2BE88133" w14:textId="63AE2D59" w:rsidR="00725E20" w:rsidRPr="00C703B2" w:rsidRDefault="00603C42" w:rsidP="005C79AF">
      <w:pPr>
        <w:pStyle w:val="BodyText"/>
        <w:spacing w:before="60" w:after="60"/>
        <w:rPr>
          <w:sz w:val="2"/>
          <w:szCs w:val="2"/>
        </w:rPr>
      </w:pPr>
      <w:r>
        <w:t>No Security Keys changed.</w:t>
      </w:r>
      <w:bookmarkStart w:id="189" w:name="ColumnTitle_52"/>
      <w:bookmarkStart w:id="190" w:name="ColumnTitle_53"/>
      <w:bookmarkStart w:id="191" w:name="ColumnTitle_54"/>
      <w:bookmarkStart w:id="192" w:name="ColumnTitle_55"/>
      <w:bookmarkEnd w:id="189"/>
      <w:bookmarkEnd w:id="190"/>
      <w:bookmarkEnd w:id="191"/>
      <w:bookmarkEnd w:id="192"/>
    </w:p>
    <w:p w14:paraId="2C28E3D4" w14:textId="77777777" w:rsidR="00DE069E" w:rsidRPr="00C703B2" w:rsidRDefault="00DE069E" w:rsidP="005C79AF">
      <w:pPr>
        <w:pStyle w:val="BodyText"/>
        <w:spacing w:before="0" w:after="0"/>
        <w:rPr>
          <w:sz w:val="2"/>
          <w:szCs w:val="2"/>
        </w:rPr>
      </w:pPr>
      <w:bookmarkStart w:id="193" w:name="ColumnTitle_56"/>
      <w:bookmarkEnd w:id="193"/>
    </w:p>
    <w:p w14:paraId="179CD886" w14:textId="151306E1" w:rsidR="00C27696" w:rsidRDefault="00C27696" w:rsidP="005C79AF">
      <w:pPr>
        <w:pStyle w:val="Heading5"/>
      </w:pPr>
      <w:bookmarkStart w:id="194" w:name="ColumnTitle_57"/>
      <w:bookmarkStart w:id="195" w:name="_Toc381778418"/>
      <w:bookmarkStart w:id="196" w:name="_Toc442880953"/>
      <w:bookmarkEnd w:id="194"/>
      <w:r>
        <w:t>Options</w:t>
      </w:r>
      <w:bookmarkEnd w:id="195"/>
      <w:bookmarkEnd w:id="196"/>
    </w:p>
    <w:p w14:paraId="378A3219" w14:textId="441A6C54" w:rsidR="00AA00FD" w:rsidRPr="00AA00FD" w:rsidRDefault="00603C42" w:rsidP="005C79AF">
      <w:pPr>
        <w:pStyle w:val="BodyText"/>
        <w:rPr>
          <w:sz w:val="2"/>
          <w:szCs w:val="2"/>
        </w:rPr>
      </w:pPr>
      <w:r>
        <w:t>No Options changed.</w:t>
      </w:r>
      <w:bookmarkStart w:id="197" w:name="Check62"/>
      <w:bookmarkStart w:id="198" w:name="ColumnTitle_59"/>
      <w:bookmarkStart w:id="199" w:name="Check63"/>
      <w:bookmarkStart w:id="200" w:name="ColumnTitle_60"/>
      <w:bookmarkStart w:id="201" w:name="Check64"/>
      <w:bookmarkStart w:id="202" w:name="Check67"/>
      <w:bookmarkStart w:id="203" w:name="ColumnTitle_61"/>
      <w:bookmarkEnd w:id="197"/>
      <w:bookmarkEnd w:id="198"/>
      <w:bookmarkEnd w:id="199"/>
      <w:bookmarkEnd w:id="200"/>
      <w:bookmarkEnd w:id="201"/>
      <w:bookmarkEnd w:id="202"/>
      <w:bookmarkEnd w:id="203"/>
    </w:p>
    <w:p w14:paraId="0082002B" w14:textId="77777777" w:rsidR="00AA00FD" w:rsidRPr="00AA00FD" w:rsidRDefault="00AA00FD" w:rsidP="005C79AF">
      <w:pPr>
        <w:pStyle w:val="BodyText"/>
        <w:rPr>
          <w:sz w:val="2"/>
          <w:szCs w:val="2"/>
        </w:rPr>
      </w:pPr>
      <w:bookmarkStart w:id="204" w:name="Check65"/>
      <w:bookmarkStart w:id="205" w:name="ColumnTitle_62"/>
      <w:bookmarkEnd w:id="204"/>
      <w:bookmarkEnd w:id="205"/>
    </w:p>
    <w:p w14:paraId="69CE9A34" w14:textId="120E9F51" w:rsidR="00D42536" w:rsidRDefault="00D42536" w:rsidP="005C79AF">
      <w:pPr>
        <w:pStyle w:val="Heading5"/>
      </w:pPr>
      <w:bookmarkStart w:id="206" w:name="Check66"/>
      <w:bookmarkStart w:id="207" w:name="ColumnTitle_63"/>
      <w:bookmarkStart w:id="208" w:name="_Toc381778419"/>
      <w:bookmarkStart w:id="209" w:name="_Toc442880954"/>
      <w:bookmarkEnd w:id="206"/>
      <w:bookmarkEnd w:id="207"/>
      <w:r>
        <w:t>Protocols</w:t>
      </w:r>
      <w:bookmarkEnd w:id="208"/>
      <w:bookmarkEnd w:id="209"/>
    </w:p>
    <w:p w14:paraId="05D8A139" w14:textId="07B6545F" w:rsidR="006D1BBA" w:rsidRPr="006D1BBA" w:rsidRDefault="00603C42" w:rsidP="005C79AF">
      <w:pPr>
        <w:pStyle w:val="BodyText"/>
        <w:rPr>
          <w:sz w:val="2"/>
          <w:szCs w:val="2"/>
        </w:rPr>
      </w:pPr>
      <w:r>
        <w:t>No Protocols changed.</w:t>
      </w:r>
      <w:bookmarkStart w:id="210" w:name="ColumnTitle_65"/>
      <w:bookmarkStart w:id="211" w:name="ColumnTitle_66"/>
      <w:bookmarkStart w:id="212" w:name="ColumnTitle_67"/>
      <w:bookmarkEnd w:id="210"/>
      <w:bookmarkEnd w:id="211"/>
      <w:bookmarkEnd w:id="212"/>
    </w:p>
    <w:p w14:paraId="54F693A8" w14:textId="77777777" w:rsidR="006D1BBA" w:rsidRPr="006D1BBA" w:rsidRDefault="006D1BBA" w:rsidP="006D1BBA">
      <w:pPr>
        <w:pStyle w:val="BodyText"/>
        <w:rPr>
          <w:sz w:val="2"/>
          <w:szCs w:val="2"/>
        </w:rPr>
      </w:pPr>
      <w:bookmarkStart w:id="213" w:name="ColumnTitle_68"/>
      <w:bookmarkEnd w:id="213"/>
    </w:p>
    <w:p w14:paraId="51CD7EFF" w14:textId="6D03D8D4" w:rsidR="002D7BC4" w:rsidRDefault="002D7BC4" w:rsidP="005C79AF">
      <w:pPr>
        <w:pStyle w:val="Heading5"/>
        <w:spacing w:before="0" w:after="0"/>
      </w:pPr>
      <w:bookmarkStart w:id="214" w:name="ColumnTitle_69"/>
      <w:bookmarkStart w:id="215" w:name="_Toc381778420"/>
      <w:bookmarkStart w:id="216" w:name="_Toc442880955"/>
      <w:bookmarkEnd w:id="214"/>
      <w:r>
        <w:lastRenderedPageBreak/>
        <w:t>RPC</w:t>
      </w:r>
      <w:bookmarkEnd w:id="215"/>
      <w:bookmarkEnd w:id="216"/>
    </w:p>
    <w:p w14:paraId="2AE8FE84" w14:textId="4778C626" w:rsidR="00603C42" w:rsidRPr="00603C42" w:rsidRDefault="00603C42" w:rsidP="00603C42">
      <w:pPr>
        <w:pStyle w:val="BodyText"/>
      </w:pPr>
      <w:r>
        <w:t>No RPC changes.</w:t>
      </w:r>
    </w:p>
    <w:p w14:paraId="42FFE1CF" w14:textId="0227A9FE" w:rsidR="00C3598F" w:rsidRDefault="00C3598F" w:rsidP="005C79AF">
      <w:pPr>
        <w:pStyle w:val="Heading5"/>
      </w:pPr>
      <w:bookmarkStart w:id="217" w:name="ColumnTitle_71"/>
      <w:bookmarkStart w:id="218" w:name="_Toc381778421"/>
      <w:bookmarkStart w:id="219" w:name="_Toc442880956"/>
      <w:bookmarkEnd w:id="217"/>
      <w:r>
        <w:t>Constants Defined in Interface</w:t>
      </w:r>
      <w:bookmarkEnd w:id="218"/>
      <w:bookmarkEnd w:id="219"/>
    </w:p>
    <w:p w14:paraId="71A2C3AE" w14:textId="768DA195" w:rsidR="00603C42" w:rsidRPr="00603C42" w:rsidRDefault="00603C42" w:rsidP="00603C42">
      <w:pPr>
        <w:pStyle w:val="BodyText"/>
      </w:pPr>
      <w:r>
        <w:t xml:space="preserve">No </w:t>
      </w:r>
      <w:r w:rsidR="00B52EA0">
        <w:t>Constants</w:t>
      </w:r>
      <w:r>
        <w:t xml:space="preserve"> Defined in Interface.</w:t>
      </w:r>
    </w:p>
    <w:p w14:paraId="014953C0" w14:textId="228A4D79" w:rsidR="00A50539" w:rsidRDefault="00A50539" w:rsidP="005C79AF">
      <w:pPr>
        <w:pStyle w:val="Heading5"/>
      </w:pPr>
      <w:bookmarkStart w:id="220" w:name="ColumnTitle_72"/>
      <w:bookmarkStart w:id="221" w:name="_Toc381778422"/>
      <w:bookmarkStart w:id="222" w:name="_Toc442880957"/>
      <w:bookmarkEnd w:id="220"/>
      <w:r>
        <w:t>Variables Defined in Interface</w:t>
      </w:r>
      <w:bookmarkEnd w:id="221"/>
      <w:bookmarkEnd w:id="222"/>
    </w:p>
    <w:p w14:paraId="751E8B65" w14:textId="343B442A" w:rsidR="00381D51" w:rsidRDefault="00603C42" w:rsidP="008A459A">
      <w:pPr>
        <w:pStyle w:val="BodyText"/>
      </w:pPr>
      <w:r>
        <w:t>No Variables Defined in Interface.</w:t>
      </w:r>
    </w:p>
    <w:p w14:paraId="3BF0FAFE" w14:textId="0884AA0F" w:rsidR="007553F0" w:rsidRDefault="007553F0" w:rsidP="005C79AF">
      <w:pPr>
        <w:pStyle w:val="Heading5"/>
      </w:pPr>
      <w:bookmarkStart w:id="223" w:name="ColumnTitle_73"/>
      <w:bookmarkStart w:id="224" w:name="_Toc381778423"/>
      <w:bookmarkStart w:id="225" w:name="_Toc442880958"/>
      <w:bookmarkEnd w:id="223"/>
      <w:r>
        <w:t>Types Defined in Interface</w:t>
      </w:r>
      <w:bookmarkEnd w:id="224"/>
      <w:bookmarkEnd w:id="225"/>
    </w:p>
    <w:p w14:paraId="69685ECE" w14:textId="640A04D0" w:rsidR="00603C42" w:rsidRPr="00603C42" w:rsidRDefault="00603C42" w:rsidP="00603C42">
      <w:pPr>
        <w:pStyle w:val="BodyText"/>
      </w:pPr>
      <w:r>
        <w:t>No Types defined in Interface.</w:t>
      </w:r>
    </w:p>
    <w:p w14:paraId="504920E8" w14:textId="1C4076C2" w:rsidR="007553F0" w:rsidRDefault="007553F0" w:rsidP="005C79AF">
      <w:pPr>
        <w:pStyle w:val="Heading5"/>
      </w:pPr>
      <w:bookmarkStart w:id="226" w:name="ColumnTitle_74"/>
      <w:bookmarkStart w:id="227" w:name="_Toc381778424"/>
      <w:bookmarkStart w:id="228" w:name="_Toc442880959"/>
      <w:bookmarkEnd w:id="226"/>
      <w:r>
        <w:t>GUI</w:t>
      </w:r>
      <w:bookmarkEnd w:id="227"/>
      <w:bookmarkEnd w:id="228"/>
    </w:p>
    <w:p w14:paraId="208031AF" w14:textId="39AC93F3" w:rsidR="00381D51" w:rsidRDefault="00603C42" w:rsidP="008A459A">
      <w:pPr>
        <w:pStyle w:val="BodyText"/>
      </w:pPr>
      <w:r>
        <w:t>No GUI changes.</w:t>
      </w:r>
    </w:p>
    <w:p w14:paraId="7BE3DD48" w14:textId="14DBCADF" w:rsidR="00ED4154" w:rsidRDefault="00ED4154" w:rsidP="005C79AF">
      <w:pPr>
        <w:pStyle w:val="Heading5"/>
      </w:pPr>
      <w:bookmarkStart w:id="229" w:name="ColumnTitle_75"/>
      <w:bookmarkStart w:id="230" w:name="_Toc381778425"/>
      <w:bookmarkStart w:id="231" w:name="_Toc442880960"/>
      <w:bookmarkEnd w:id="229"/>
      <w:r>
        <w:t>GUI Classes</w:t>
      </w:r>
      <w:bookmarkEnd w:id="230"/>
      <w:bookmarkEnd w:id="231"/>
    </w:p>
    <w:p w14:paraId="6FAD15C1" w14:textId="55667912" w:rsidR="00381D51" w:rsidRDefault="00603C42" w:rsidP="008A459A">
      <w:pPr>
        <w:pStyle w:val="BodyText"/>
      </w:pPr>
      <w:r>
        <w:t>No GUI Class changes.</w:t>
      </w:r>
    </w:p>
    <w:p w14:paraId="44E35A44" w14:textId="77777777" w:rsidR="00603C42" w:rsidRDefault="000E1DF1" w:rsidP="005C79AF">
      <w:pPr>
        <w:pStyle w:val="Heading5"/>
      </w:pPr>
      <w:bookmarkStart w:id="232" w:name="ColumnTitle_76"/>
      <w:bookmarkStart w:id="233" w:name="ColumnTitle_77"/>
      <w:bookmarkStart w:id="234" w:name="_Toc381778426"/>
      <w:bookmarkStart w:id="235" w:name="_Toc442880961"/>
      <w:bookmarkEnd w:id="232"/>
      <w:bookmarkEnd w:id="233"/>
      <w:r>
        <w:t>Current Form</w:t>
      </w:r>
      <w:bookmarkEnd w:id="234"/>
      <w:bookmarkEnd w:id="235"/>
    </w:p>
    <w:p w14:paraId="60EAE865" w14:textId="2EE2517F" w:rsidR="005C79AF" w:rsidRPr="005C79AF" w:rsidRDefault="005C79AF" w:rsidP="005C79AF">
      <w:pPr>
        <w:pStyle w:val="BodyText"/>
      </w:pPr>
      <w:r>
        <w:t>No changes.</w:t>
      </w:r>
    </w:p>
    <w:p w14:paraId="361AD27C" w14:textId="327CD621" w:rsidR="000E1DF1" w:rsidRDefault="000E1DF1" w:rsidP="005C79AF">
      <w:pPr>
        <w:pStyle w:val="Heading5"/>
      </w:pPr>
      <w:bookmarkStart w:id="236" w:name="_Toc381778427"/>
      <w:bookmarkStart w:id="237" w:name="_Toc442880962"/>
      <w:r>
        <w:t>Modified Form</w:t>
      </w:r>
      <w:bookmarkEnd w:id="236"/>
      <w:bookmarkEnd w:id="237"/>
    </w:p>
    <w:p w14:paraId="3DD50EA5" w14:textId="319FB578" w:rsidR="00603C42" w:rsidRPr="00603C42" w:rsidRDefault="00603C42" w:rsidP="00603C42">
      <w:pPr>
        <w:pStyle w:val="BodyText"/>
      </w:pPr>
      <w:r>
        <w:t>No changes.</w:t>
      </w:r>
    </w:p>
    <w:p w14:paraId="3E09AC73" w14:textId="77777777" w:rsidR="000E1DF1" w:rsidRDefault="000E1DF1" w:rsidP="005C79AF">
      <w:pPr>
        <w:pStyle w:val="Heading5"/>
      </w:pPr>
      <w:bookmarkStart w:id="238" w:name="_Toc381778428"/>
      <w:bookmarkStart w:id="239" w:name="_Toc442880963"/>
      <w:r>
        <w:t>Components on Form</w:t>
      </w:r>
      <w:bookmarkEnd w:id="238"/>
      <w:bookmarkEnd w:id="239"/>
    </w:p>
    <w:p w14:paraId="1429839C" w14:textId="56E69125" w:rsidR="00FB4921" w:rsidRDefault="00603C42" w:rsidP="008A459A">
      <w:pPr>
        <w:pStyle w:val="BodyText"/>
      </w:pPr>
      <w:r>
        <w:t>No changes.</w:t>
      </w:r>
    </w:p>
    <w:p w14:paraId="299BE1ED" w14:textId="05FA0F6C" w:rsidR="000E1DF1" w:rsidRDefault="00A02BC2" w:rsidP="005C79AF">
      <w:pPr>
        <w:pStyle w:val="Heading5"/>
      </w:pPr>
      <w:bookmarkStart w:id="240" w:name="ColumnTitle_78"/>
      <w:bookmarkStart w:id="241" w:name="_Toc381778429"/>
      <w:bookmarkStart w:id="242" w:name="_Toc442880964"/>
      <w:bookmarkEnd w:id="240"/>
      <w:r w:rsidRPr="00A02BC2">
        <w:t>Events</w:t>
      </w:r>
      <w:bookmarkEnd w:id="241"/>
      <w:bookmarkEnd w:id="242"/>
    </w:p>
    <w:p w14:paraId="5C36FA7E" w14:textId="1CF3A1E6" w:rsidR="00FB4921" w:rsidRDefault="00603C42" w:rsidP="008A459A">
      <w:pPr>
        <w:pStyle w:val="BodyText"/>
      </w:pPr>
      <w:r>
        <w:t>No Changes.</w:t>
      </w:r>
    </w:p>
    <w:p w14:paraId="12902204" w14:textId="2D35C733" w:rsidR="00A02BC2" w:rsidRDefault="00A02BC2" w:rsidP="005C79AF">
      <w:pPr>
        <w:pStyle w:val="Heading5"/>
      </w:pPr>
      <w:bookmarkStart w:id="243" w:name="ColumnTitle_79"/>
      <w:bookmarkStart w:id="244" w:name="_Toc381778430"/>
      <w:bookmarkStart w:id="245" w:name="_Toc442880965"/>
      <w:bookmarkEnd w:id="243"/>
      <w:r>
        <w:t>Methods</w:t>
      </w:r>
      <w:bookmarkEnd w:id="244"/>
      <w:bookmarkEnd w:id="245"/>
    </w:p>
    <w:p w14:paraId="4497DD73" w14:textId="77777777" w:rsidR="00603C42" w:rsidRPr="00603C42" w:rsidRDefault="00603C42" w:rsidP="00603C42">
      <w:pPr>
        <w:pStyle w:val="BodyText"/>
      </w:pPr>
      <w:r>
        <w:t>No Changes.</w:t>
      </w:r>
    </w:p>
    <w:p w14:paraId="3EC28B1A" w14:textId="7A652C7F" w:rsidR="00A02BC2" w:rsidRDefault="00A02BC2" w:rsidP="005C79AF">
      <w:pPr>
        <w:pStyle w:val="Heading5"/>
      </w:pPr>
      <w:bookmarkStart w:id="246" w:name="ColumnTitle_80"/>
      <w:bookmarkStart w:id="247" w:name="_Toc381778431"/>
      <w:bookmarkStart w:id="248" w:name="_Toc442880966"/>
      <w:bookmarkEnd w:id="246"/>
      <w:r>
        <w:t>Special References</w:t>
      </w:r>
      <w:bookmarkEnd w:id="247"/>
      <w:bookmarkEnd w:id="248"/>
    </w:p>
    <w:p w14:paraId="485F2C9A" w14:textId="1141D149" w:rsidR="00FB4921" w:rsidRDefault="00603C42" w:rsidP="008A459A">
      <w:pPr>
        <w:pStyle w:val="BodyText"/>
      </w:pPr>
      <w:r>
        <w:t>No changes.</w:t>
      </w:r>
    </w:p>
    <w:p w14:paraId="16240004" w14:textId="3EF52453" w:rsidR="00B823F0" w:rsidRDefault="00B823F0" w:rsidP="005C79AF">
      <w:pPr>
        <w:pStyle w:val="Heading5"/>
      </w:pPr>
      <w:bookmarkStart w:id="249" w:name="ColumnTitle_81"/>
      <w:bookmarkStart w:id="250" w:name="_Toc381778432"/>
      <w:bookmarkStart w:id="251" w:name="_Toc442880967"/>
      <w:bookmarkEnd w:id="249"/>
      <w:r>
        <w:t>Class Events</w:t>
      </w:r>
      <w:bookmarkEnd w:id="250"/>
      <w:bookmarkEnd w:id="251"/>
    </w:p>
    <w:p w14:paraId="7E216487" w14:textId="5CC52B27" w:rsidR="00FB4921" w:rsidRDefault="00603C42" w:rsidP="008A459A">
      <w:pPr>
        <w:pStyle w:val="BodyText"/>
      </w:pPr>
      <w:r>
        <w:t>No changes.</w:t>
      </w:r>
    </w:p>
    <w:p w14:paraId="7D39A322" w14:textId="3A3F1C75" w:rsidR="00B823F0" w:rsidRDefault="00B823F0" w:rsidP="005C79AF">
      <w:pPr>
        <w:pStyle w:val="Heading5"/>
      </w:pPr>
      <w:bookmarkStart w:id="252" w:name="ColumnTitle_82"/>
      <w:bookmarkStart w:id="253" w:name="_Toc381778433"/>
      <w:bookmarkStart w:id="254" w:name="_Toc442880968"/>
      <w:bookmarkEnd w:id="252"/>
      <w:r>
        <w:t>Class Methods</w:t>
      </w:r>
      <w:bookmarkEnd w:id="253"/>
      <w:bookmarkEnd w:id="254"/>
    </w:p>
    <w:p w14:paraId="2B5B4A6D" w14:textId="6842EEAB" w:rsidR="00603C42" w:rsidRPr="00603C42" w:rsidRDefault="00603C42" w:rsidP="00603C42">
      <w:pPr>
        <w:pStyle w:val="BodyText"/>
      </w:pPr>
      <w:r>
        <w:t>No changes.</w:t>
      </w:r>
    </w:p>
    <w:p w14:paraId="106E6FAC" w14:textId="17E4C0E8" w:rsidR="00C45EAB" w:rsidRDefault="00C45EAB" w:rsidP="005C79AF">
      <w:pPr>
        <w:pStyle w:val="Heading5"/>
      </w:pPr>
      <w:bookmarkStart w:id="255" w:name="ColumnTitle_83"/>
      <w:bookmarkStart w:id="256" w:name="_Toc381778434"/>
      <w:bookmarkStart w:id="257" w:name="_Toc442880969"/>
      <w:bookmarkEnd w:id="255"/>
      <w:r>
        <w:t>Class Properties</w:t>
      </w:r>
      <w:bookmarkEnd w:id="256"/>
      <w:bookmarkEnd w:id="257"/>
    </w:p>
    <w:p w14:paraId="33495D4D" w14:textId="208D22A0" w:rsidR="00603C42" w:rsidRPr="00603C42" w:rsidRDefault="00603C42" w:rsidP="00603C42">
      <w:pPr>
        <w:pStyle w:val="BodyText"/>
      </w:pPr>
      <w:r>
        <w:t>No changes.</w:t>
      </w:r>
    </w:p>
    <w:p w14:paraId="650C18EC" w14:textId="7A324478" w:rsidR="00C45EAB" w:rsidRDefault="00C45EAB" w:rsidP="005C79AF">
      <w:pPr>
        <w:pStyle w:val="Heading5"/>
      </w:pPr>
      <w:bookmarkStart w:id="258" w:name="ColumnTitle_84"/>
      <w:bookmarkStart w:id="259" w:name="_Toc381778435"/>
      <w:bookmarkStart w:id="260" w:name="_Toc442880970"/>
      <w:bookmarkEnd w:id="258"/>
      <w:r>
        <w:t>Uses Clause</w:t>
      </w:r>
      <w:bookmarkEnd w:id="259"/>
      <w:bookmarkEnd w:id="260"/>
    </w:p>
    <w:p w14:paraId="00758603" w14:textId="37A2DFE1" w:rsidR="00603C42" w:rsidRPr="00603C42" w:rsidRDefault="00603C42" w:rsidP="00603C42">
      <w:pPr>
        <w:pStyle w:val="BodyText"/>
      </w:pPr>
      <w:r>
        <w:t>No changes.</w:t>
      </w:r>
    </w:p>
    <w:p w14:paraId="1C24FB7D" w14:textId="77777777" w:rsidR="00C45EAB" w:rsidRDefault="00C45EAB" w:rsidP="005C79AF">
      <w:pPr>
        <w:pStyle w:val="Heading5"/>
      </w:pPr>
      <w:bookmarkStart w:id="261" w:name="_Toc381778436"/>
      <w:bookmarkStart w:id="262" w:name="_Toc442880971"/>
      <w:r>
        <w:lastRenderedPageBreak/>
        <w:t>Forms</w:t>
      </w:r>
      <w:bookmarkEnd w:id="261"/>
      <w:bookmarkEnd w:id="262"/>
    </w:p>
    <w:p w14:paraId="1B5199C6" w14:textId="21CC9EAC" w:rsidR="006F05FB" w:rsidRPr="006F05FB" w:rsidRDefault="00B52EA0" w:rsidP="006F05FB">
      <w:pPr>
        <w:pStyle w:val="BodyText"/>
        <w:rPr>
          <w:sz w:val="2"/>
          <w:szCs w:val="2"/>
        </w:rPr>
      </w:pPr>
      <w:r>
        <w:t>No changes.</w:t>
      </w:r>
      <w:bookmarkStart w:id="263" w:name="ColumnTitle_86"/>
      <w:bookmarkEnd w:id="263"/>
    </w:p>
    <w:p w14:paraId="1A9F803B" w14:textId="77777777" w:rsidR="006F05FB" w:rsidRPr="006F05FB" w:rsidRDefault="006F05FB" w:rsidP="006F05FB">
      <w:pPr>
        <w:pStyle w:val="BodyText"/>
        <w:rPr>
          <w:sz w:val="2"/>
          <w:szCs w:val="2"/>
        </w:rPr>
      </w:pPr>
      <w:bookmarkStart w:id="264" w:name="ColumnTitle_87"/>
      <w:bookmarkEnd w:id="264"/>
    </w:p>
    <w:p w14:paraId="6ED695A4" w14:textId="58F0A214" w:rsidR="00693B1E" w:rsidRDefault="00693B1E" w:rsidP="005C79AF">
      <w:pPr>
        <w:pStyle w:val="Heading5"/>
      </w:pPr>
      <w:bookmarkStart w:id="265" w:name="ColumnTitle_88"/>
      <w:bookmarkStart w:id="266" w:name="_Toc381778437"/>
      <w:bookmarkStart w:id="267" w:name="_Toc442880972"/>
      <w:bookmarkEnd w:id="265"/>
      <w:r>
        <w:t>Functions</w:t>
      </w:r>
      <w:bookmarkEnd w:id="266"/>
      <w:bookmarkEnd w:id="267"/>
    </w:p>
    <w:p w14:paraId="0C0793F1" w14:textId="27CAE547" w:rsidR="00693B1E" w:rsidRPr="00B52EA0" w:rsidRDefault="006F0BD0" w:rsidP="00693B1E">
      <w:pPr>
        <w:pStyle w:val="BodyText"/>
      </w:pPr>
      <w:r>
        <w:t>No changes.</w:t>
      </w:r>
      <w:bookmarkStart w:id="268" w:name="ColumnTitle_89"/>
      <w:bookmarkStart w:id="269" w:name="ColumnTitle_90"/>
      <w:bookmarkEnd w:id="268"/>
      <w:bookmarkEnd w:id="269"/>
    </w:p>
    <w:p w14:paraId="166F2B68" w14:textId="77777777" w:rsidR="00C45EAB" w:rsidRPr="00A25D92" w:rsidRDefault="00C45EAB" w:rsidP="00C45EAB">
      <w:pPr>
        <w:pStyle w:val="BodyText"/>
        <w:rPr>
          <w:sz w:val="2"/>
          <w:szCs w:val="2"/>
        </w:rPr>
      </w:pPr>
      <w:bookmarkStart w:id="270" w:name="ColumnTitle_91"/>
      <w:bookmarkStart w:id="271" w:name="ColumnTitle_92"/>
      <w:bookmarkStart w:id="272" w:name="ColumnTitle_93"/>
      <w:bookmarkEnd w:id="270"/>
      <w:bookmarkEnd w:id="271"/>
      <w:bookmarkEnd w:id="272"/>
    </w:p>
    <w:p w14:paraId="30C39355" w14:textId="77777777" w:rsidR="00B27153" w:rsidRDefault="00B27153" w:rsidP="005C79AF">
      <w:pPr>
        <w:pStyle w:val="Heading5"/>
      </w:pPr>
      <w:bookmarkStart w:id="273" w:name="ColumnTitle_94"/>
      <w:bookmarkStart w:id="274" w:name="_Toc381778438"/>
      <w:bookmarkStart w:id="275" w:name="_Toc442880973"/>
      <w:bookmarkEnd w:id="273"/>
      <w:r>
        <w:t>Dialog</w:t>
      </w:r>
      <w:bookmarkEnd w:id="274"/>
      <w:bookmarkEnd w:id="275"/>
    </w:p>
    <w:p w14:paraId="59F7EBF5" w14:textId="420CE11C" w:rsidR="00FB4921" w:rsidRDefault="006F0BD0" w:rsidP="00B52EA0">
      <w:pPr>
        <w:pStyle w:val="BodyText"/>
      </w:pPr>
      <w:r>
        <w:t>No changes.</w:t>
      </w:r>
    </w:p>
    <w:p w14:paraId="4F940C43" w14:textId="184B4F22" w:rsidR="00B777DA" w:rsidRDefault="00B777DA" w:rsidP="005C79AF">
      <w:pPr>
        <w:pStyle w:val="Heading5"/>
      </w:pPr>
      <w:bookmarkStart w:id="276" w:name="ColumnTitle_96"/>
      <w:bookmarkStart w:id="277" w:name="_Toc381778439"/>
      <w:bookmarkStart w:id="278" w:name="_Toc442880974"/>
      <w:bookmarkEnd w:id="276"/>
      <w:r>
        <w:t>Help Frame</w:t>
      </w:r>
      <w:bookmarkEnd w:id="277"/>
      <w:bookmarkEnd w:id="278"/>
    </w:p>
    <w:p w14:paraId="162C170C" w14:textId="347CE626" w:rsidR="00D314CD" w:rsidRPr="00D314CD" w:rsidRDefault="00D314CD" w:rsidP="00D314CD">
      <w:pPr>
        <w:pStyle w:val="BodyText"/>
      </w:pPr>
      <w:r>
        <w:t>No changes.</w:t>
      </w:r>
    </w:p>
    <w:p w14:paraId="7B2B38A9" w14:textId="77777777" w:rsidR="00471674" w:rsidRPr="00471674" w:rsidRDefault="00471674" w:rsidP="00B41DDA">
      <w:pPr>
        <w:pStyle w:val="BodyText"/>
        <w:rPr>
          <w:sz w:val="2"/>
          <w:szCs w:val="2"/>
        </w:rPr>
      </w:pPr>
      <w:bookmarkStart w:id="279" w:name="ColumnTitle_98"/>
      <w:bookmarkStart w:id="280" w:name="ColumnTitle_99"/>
      <w:bookmarkEnd w:id="279"/>
      <w:bookmarkEnd w:id="280"/>
    </w:p>
    <w:p w14:paraId="31C673BD" w14:textId="77777777" w:rsidR="00C75F4C" w:rsidRDefault="00E17E2C" w:rsidP="005C79AF">
      <w:pPr>
        <w:pStyle w:val="Heading5"/>
      </w:pPr>
      <w:bookmarkStart w:id="281" w:name="ColumnTitle_100"/>
      <w:bookmarkStart w:id="282" w:name="_Toc381778440"/>
      <w:bookmarkStart w:id="283" w:name="_Toc442880975"/>
      <w:bookmarkEnd w:id="281"/>
      <w:r>
        <w:t>HL7 Application</w:t>
      </w:r>
      <w:r w:rsidR="00C75F4C">
        <w:t xml:space="preserve"> Parameter</w:t>
      </w:r>
      <w:bookmarkEnd w:id="282"/>
      <w:bookmarkEnd w:id="283"/>
    </w:p>
    <w:p w14:paraId="15E395C0" w14:textId="50053629" w:rsidR="00490A94" w:rsidRPr="00490A94" w:rsidRDefault="00D314CD" w:rsidP="00B52EA0">
      <w:pPr>
        <w:pStyle w:val="BodyText"/>
        <w:rPr>
          <w:sz w:val="2"/>
          <w:szCs w:val="2"/>
        </w:rPr>
      </w:pPr>
      <w:r>
        <w:t>No changes.</w:t>
      </w:r>
      <w:bookmarkStart w:id="284" w:name="ColumnTitle_102"/>
      <w:bookmarkEnd w:id="284"/>
    </w:p>
    <w:p w14:paraId="2E5878AB" w14:textId="77777777" w:rsidR="00490A94" w:rsidRPr="00490A94" w:rsidRDefault="00490A94">
      <w:pPr>
        <w:rPr>
          <w:sz w:val="2"/>
          <w:szCs w:val="2"/>
        </w:rPr>
      </w:pPr>
      <w:bookmarkStart w:id="285" w:name="ColumnTitle_103"/>
      <w:bookmarkEnd w:id="285"/>
    </w:p>
    <w:p w14:paraId="58FD0F03" w14:textId="77777777" w:rsidR="0011027C" w:rsidRPr="00B32540" w:rsidRDefault="0011027C">
      <w:pPr>
        <w:rPr>
          <w:sz w:val="2"/>
          <w:szCs w:val="2"/>
        </w:rPr>
      </w:pPr>
      <w:bookmarkStart w:id="286" w:name="ColumnTitle_104"/>
      <w:bookmarkEnd w:id="286"/>
    </w:p>
    <w:p w14:paraId="7F35BBA8" w14:textId="77777777" w:rsidR="00B32540" w:rsidRPr="00490A94" w:rsidRDefault="00B32540">
      <w:pPr>
        <w:rPr>
          <w:sz w:val="2"/>
          <w:szCs w:val="2"/>
        </w:rPr>
      </w:pPr>
    </w:p>
    <w:p w14:paraId="4B6D0681" w14:textId="77777777" w:rsidR="00B32540" w:rsidRPr="00B32540" w:rsidRDefault="00B32540">
      <w:pPr>
        <w:rPr>
          <w:sz w:val="2"/>
          <w:szCs w:val="2"/>
        </w:rPr>
      </w:pPr>
    </w:p>
    <w:p w14:paraId="78DE13FB" w14:textId="77777777" w:rsidR="00B32540" w:rsidRDefault="00B32540" w:rsidP="005C79AF">
      <w:pPr>
        <w:pStyle w:val="Heading5"/>
      </w:pPr>
      <w:bookmarkStart w:id="287" w:name="ColumnTitle_105"/>
      <w:bookmarkStart w:id="288" w:name="_Toc381778441"/>
      <w:bookmarkStart w:id="289" w:name="_Toc442880976"/>
      <w:bookmarkEnd w:id="287"/>
      <w:r>
        <w:t>HL7 Logical Link</w:t>
      </w:r>
      <w:bookmarkEnd w:id="288"/>
      <w:bookmarkEnd w:id="289"/>
    </w:p>
    <w:p w14:paraId="5AFC3163" w14:textId="15308A5B" w:rsidR="00490A94" w:rsidRPr="00B52EA0" w:rsidRDefault="00D314CD" w:rsidP="00B52EA0">
      <w:pPr>
        <w:pStyle w:val="BodyText"/>
      </w:pPr>
      <w:r>
        <w:t>No changes.</w:t>
      </w:r>
      <w:bookmarkStart w:id="290" w:name="ColumnTitle_107"/>
      <w:bookmarkEnd w:id="290"/>
    </w:p>
    <w:p w14:paraId="36CA3F99" w14:textId="77777777" w:rsidR="002B182E" w:rsidRPr="002B182E" w:rsidRDefault="002B182E">
      <w:pPr>
        <w:rPr>
          <w:sz w:val="2"/>
          <w:szCs w:val="2"/>
        </w:rPr>
      </w:pPr>
      <w:bookmarkStart w:id="291" w:name="ColumnTitle_108"/>
      <w:bookmarkEnd w:id="291"/>
    </w:p>
    <w:p w14:paraId="16A0E10B" w14:textId="77777777" w:rsidR="00490A94" w:rsidRDefault="00003B64" w:rsidP="005C79AF">
      <w:pPr>
        <w:pStyle w:val="Heading5"/>
      </w:pPr>
      <w:bookmarkStart w:id="292" w:name="ColumnTitle_109"/>
      <w:bookmarkStart w:id="293" w:name="_Toc381778442"/>
      <w:bookmarkStart w:id="294" w:name="_Toc442880977"/>
      <w:bookmarkEnd w:id="292"/>
      <w:r>
        <w:t>Commercial Off-the-Shelf (</w:t>
      </w:r>
      <w:r w:rsidR="00490A94">
        <w:t>COTS</w:t>
      </w:r>
      <w:r>
        <w:t>)</w:t>
      </w:r>
      <w:r w:rsidR="00490A94">
        <w:t xml:space="preserve"> Interface</w:t>
      </w:r>
      <w:bookmarkEnd w:id="293"/>
      <w:bookmarkEnd w:id="294"/>
    </w:p>
    <w:p w14:paraId="34E60DB5" w14:textId="236778CD" w:rsidR="00FB4921" w:rsidRDefault="00D314CD" w:rsidP="00B52EA0">
      <w:pPr>
        <w:pStyle w:val="BodyText"/>
      </w:pPr>
      <w:r>
        <w:t>No changes.</w:t>
      </w:r>
    </w:p>
    <w:p w14:paraId="5DCC6FE6" w14:textId="77777777" w:rsidR="00E80783" w:rsidRDefault="00E80783" w:rsidP="0088528A">
      <w:pPr>
        <w:pStyle w:val="Heading2"/>
      </w:pPr>
      <w:bookmarkStart w:id="295" w:name="ColumnTitle_111"/>
      <w:bookmarkStart w:id="296" w:name="_Toc381778443"/>
      <w:bookmarkStart w:id="297" w:name="_Toc442880978"/>
      <w:bookmarkEnd w:id="295"/>
      <w:r>
        <w:t>Network Detailed Design</w:t>
      </w:r>
      <w:bookmarkEnd w:id="296"/>
      <w:bookmarkEnd w:id="297"/>
      <w:r>
        <w:t xml:space="preserve"> </w:t>
      </w:r>
    </w:p>
    <w:p w14:paraId="06EDC0A5" w14:textId="77777777" w:rsidR="003F7D74" w:rsidRPr="003F7D74" w:rsidRDefault="003F7D74" w:rsidP="003F7D74">
      <w:pPr>
        <w:pStyle w:val="BodyText"/>
      </w:pPr>
      <w:r>
        <w:t xml:space="preserve">There </w:t>
      </w:r>
      <w:proofErr w:type="gramStart"/>
      <w:r>
        <w:t>are</w:t>
      </w:r>
      <w:proofErr w:type="gramEnd"/>
      <w:r>
        <w:t xml:space="preserve"> no network topology changes related to this project.</w:t>
      </w:r>
    </w:p>
    <w:p w14:paraId="6A04379B" w14:textId="77777777" w:rsidR="00625FBB" w:rsidRDefault="00625FBB" w:rsidP="0088528A">
      <w:pPr>
        <w:pStyle w:val="Heading2"/>
      </w:pPr>
      <w:bookmarkStart w:id="298" w:name="_Toc381778488"/>
      <w:bookmarkStart w:id="299" w:name="_Toc442880979"/>
      <w:bookmarkStart w:id="300" w:name="_Toc381778444"/>
      <w:r>
        <w:t>Security and Privacy</w:t>
      </w:r>
      <w:bookmarkEnd w:id="298"/>
      <w:bookmarkEnd w:id="299"/>
    </w:p>
    <w:p w14:paraId="3ED621F4" w14:textId="77777777" w:rsidR="003F7D74" w:rsidRPr="003F7D74" w:rsidRDefault="003F7D74" w:rsidP="003F7D74">
      <w:pPr>
        <w:pStyle w:val="BodyText"/>
      </w:pPr>
      <w:r>
        <w:t>This project does not add any additional security or privacy design considerations.</w:t>
      </w:r>
    </w:p>
    <w:p w14:paraId="37E17604" w14:textId="77777777" w:rsidR="00625FBB" w:rsidRDefault="00625FBB" w:rsidP="0088528A">
      <w:pPr>
        <w:pStyle w:val="Heading3"/>
      </w:pPr>
      <w:bookmarkStart w:id="301" w:name="_Toc381778489"/>
      <w:bookmarkStart w:id="302" w:name="_Toc442880980"/>
      <w:r>
        <w:t>Security</w:t>
      </w:r>
      <w:bookmarkEnd w:id="301"/>
      <w:bookmarkEnd w:id="302"/>
    </w:p>
    <w:p w14:paraId="5F795244" w14:textId="77777777" w:rsidR="00BB24FE" w:rsidRPr="00BB24FE" w:rsidRDefault="00BB24FE" w:rsidP="00BB24FE">
      <w:pPr>
        <w:pStyle w:val="BodyText"/>
      </w:pPr>
      <w:r>
        <w:t xml:space="preserve">Security and Privacy are controlled by the </w:t>
      </w:r>
      <w:proofErr w:type="spellStart"/>
      <w:r>
        <w:t>VistA</w:t>
      </w:r>
      <w:proofErr w:type="spellEnd"/>
      <w:r>
        <w:t xml:space="preserve"> application and the underlying operating system. This application does not mandate any additional security or privacy requirements.</w:t>
      </w:r>
    </w:p>
    <w:p w14:paraId="4C55DA3C" w14:textId="77777777" w:rsidR="00625FBB" w:rsidRDefault="00625FBB" w:rsidP="0088528A">
      <w:pPr>
        <w:pStyle w:val="Heading3"/>
      </w:pPr>
      <w:bookmarkStart w:id="303" w:name="_Toc381778490"/>
      <w:bookmarkStart w:id="304" w:name="_Toc442880981"/>
      <w:r>
        <w:t>Privacy</w:t>
      </w:r>
      <w:bookmarkEnd w:id="303"/>
      <w:bookmarkEnd w:id="304"/>
    </w:p>
    <w:p w14:paraId="14A22058" w14:textId="77777777" w:rsidR="003F7D74" w:rsidRPr="003F7D74" w:rsidRDefault="003F7D74" w:rsidP="003F7D74">
      <w:pPr>
        <w:pStyle w:val="BodyText"/>
      </w:pPr>
      <w:r>
        <w:t xml:space="preserve">Security and Privacy are controlled by the </w:t>
      </w:r>
      <w:proofErr w:type="spellStart"/>
      <w:r>
        <w:t>VistA</w:t>
      </w:r>
      <w:proofErr w:type="spellEnd"/>
      <w:r>
        <w:t xml:space="preserve"> application and the underlying operating system. This application does not mandate any additional security or privacy requirements.</w:t>
      </w:r>
    </w:p>
    <w:p w14:paraId="2ABF7CB4" w14:textId="77777777" w:rsidR="000318FF" w:rsidRDefault="00E80783" w:rsidP="0088528A">
      <w:pPr>
        <w:pStyle w:val="Heading2"/>
      </w:pPr>
      <w:bookmarkStart w:id="305" w:name="_Toc442880982"/>
      <w:r>
        <w:t>S</w:t>
      </w:r>
      <w:r w:rsidR="00040206">
        <w:t>OA/</w:t>
      </w:r>
      <w:r>
        <w:t>ESS Detailed Design</w:t>
      </w:r>
      <w:bookmarkEnd w:id="300"/>
      <w:bookmarkEnd w:id="305"/>
    </w:p>
    <w:p w14:paraId="0F1FC9BB" w14:textId="77777777" w:rsidR="00040206" w:rsidRPr="00040206" w:rsidRDefault="00040206" w:rsidP="00040206">
      <w:pPr>
        <w:pStyle w:val="BodyText"/>
      </w:pPr>
      <w:r>
        <w:t xml:space="preserve">Not applicable – reference </w:t>
      </w:r>
      <w:r w:rsidR="00FD1C42">
        <w:t xml:space="preserve">Section </w:t>
      </w:r>
      <w:r>
        <w:fldChar w:fldCharType="begin"/>
      </w:r>
      <w:r>
        <w:instrText xml:space="preserve"> REF _Ref423517772 \r \h </w:instrText>
      </w:r>
      <w:r>
        <w:fldChar w:fldCharType="separate"/>
      </w:r>
      <w:r>
        <w:t>4.4</w:t>
      </w:r>
      <w:r>
        <w:fldChar w:fldCharType="end"/>
      </w:r>
      <w:r>
        <w:t>.</w:t>
      </w:r>
    </w:p>
    <w:p w14:paraId="518AB139" w14:textId="77777777" w:rsidR="008A3D94" w:rsidRDefault="008A3D94" w:rsidP="008A3D94">
      <w:pPr>
        <w:pStyle w:val="Heading1"/>
      </w:pPr>
      <w:bookmarkStart w:id="306" w:name="_Toc381778477"/>
      <w:bookmarkStart w:id="307" w:name="_Toc442880983"/>
      <w:r>
        <w:t>External System Interface Design</w:t>
      </w:r>
      <w:bookmarkEnd w:id="306"/>
      <w:bookmarkEnd w:id="307"/>
    </w:p>
    <w:p w14:paraId="50BDAA94" w14:textId="77777777" w:rsidR="00135A4F" w:rsidRPr="00135A4F" w:rsidRDefault="00F673AC" w:rsidP="00135A4F">
      <w:pPr>
        <w:pStyle w:val="BodyText"/>
      </w:pPr>
      <w:r>
        <w:t>Not applicable – there is no external system involved with this project.</w:t>
      </w:r>
    </w:p>
    <w:p w14:paraId="1745C590" w14:textId="77777777" w:rsidR="008A3D94" w:rsidRDefault="008A3D94" w:rsidP="004F6FB2">
      <w:pPr>
        <w:pStyle w:val="Heading1"/>
      </w:pPr>
      <w:bookmarkStart w:id="308" w:name="_Toc381778480"/>
      <w:bookmarkStart w:id="309" w:name="_Toc442880984"/>
      <w:r>
        <w:lastRenderedPageBreak/>
        <w:t>Human-Machine Interface</w:t>
      </w:r>
      <w:bookmarkEnd w:id="308"/>
      <w:bookmarkEnd w:id="309"/>
    </w:p>
    <w:p w14:paraId="6AB8D7F6" w14:textId="77777777" w:rsidR="00660463" w:rsidRDefault="00DB34BD" w:rsidP="005D4859">
      <w:pPr>
        <w:pStyle w:val="BodyText"/>
        <w:rPr>
          <w:rFonts w:ascii="Arial" w:hAnsi="Arial" w:cs="Arial"/>
          <w:b/>
          <w:bCs/>
          <w:kern w:val="32"/>
          <w:sz w:val="36"/>
          <w:szCs w:val="32"/>
        </w:rPr>
      </w:pPr>
      <w:r>
        <w:t xml:space="preserve">Not applicable – this project does not change the human-machine interface, which is done via the </w:t>
      </w:r>
      <w:proofErr w:type="spellStart"/>
      <w:r>
        <w:t>VistA</w:t>
      </w:r>
      <w:proofErr w:type="spellEnd"/>
      <w:r>
        <w:t xml:space="preserve"> user options.</w:t>
      </w:r>
      <w:bookmarkStart w:id="310" w:name="_Toc381778491"/>
    </w:p>
    <w:p w14:paraId="5041F07A" w14:textId="77777777" w:rsidR="00AD4E85" w:rsidRDefault="00812156" w:rsidP="00094018">
      <w:pPr>
        <w:pStyle w:val="Heading1"/>
        <w:pageBreakBefore/>
        <w:numPr>
          <w:ilvl w:val="0"/>
          <w:numId w:val="0"/>
        </w:numPr>
        <w:ind w:left="720" w:hanging="720"/>
      </w:pPr>
      <w:bookmarkStart w:id="311" w:name="_Toc442880985"/>
      <w:r>
        <w:lastRenderedPageBreak/>
        <w:t xml:space="preserve">Attachment </w:t>
      </w:r>
      <w:r w:rsidR="0074575B">
        <w:t>A</w:t>
      </w:r>
      <w:r w:rsidR="004E698E">
        <w:t xml:space="preserve"> – Approval Signatures</w:t>
      </w:r>
      <w:bookmarkEnd w:id="310"/>
      <w:bookmarkEnd w:id="311"/>
    </w:p>
    <w:p w14:paraId="0CB358AE" w14:textId="77777777" w:rsidR="008E7625" w:rsidRDefault="008E7625" w:rsidP="008E7625">
      <w:pPr>
        <w:pStyle w:val="BodyText"/>
      </w:pPr>
      <w:r>
        <w:t>The signature below is an acknowledgement that the signatory understands the purpose and content of this document. By signing this document, you agree to this as the SDD to begin work on the project described within, and commitment of the necessary resources.</w:t>
      </w:r>
    </w:p>
    <w:p w14:paraId="575DD550" w14:textId="77777777" w:rsidR="008E7625" w:rsidRDefault="008E7625" w:rsidP="008E7625">
      <w:pPr>
        <w:pStyle w:val="BodyText"/>
      </w:pPr>
    </w:p>
    <w:p w14:paraId="45CD508E" w14:textId="77777777" w:rsidR="008E7625" w:rsidRDefault="008E7625" w:rsidP="008E7625">
      <w:pPr>
        <w:pStyle w:val="BodyText"/>
      </w:pPr>
    </w:p>
    <w:p w14:paraId="7098200A" w14:textId="77777777" w:rsidR="008E7625" w:rsidRDefault="008E7625" w:rsidP="008E7625">
      <w:pPr>
        <w:pStyle w:val="BodyText"/>
      </w:pPr>
    </w:p>
    <w:p w14:paraId="17121247" w14:textId="77777777" w:rsidR="008E7625" w:rsidRDefault="008E7625" w:rsidP="008E7625">
      <w:pPr>
        <w:pStyle w:val="BodyText"/>
      </w:pPr>
      <w:r>
        <w:t>____________________________</w:t>
      </w:r>
      <w:r w:rsidR="00C27D48">
        <w:t>____________________</w:t>
      </w:r>
      <w:r>
        <w:t>____________________________</w:t>
      </w:r>
    </w:p>
    <w:p w14:paraId="2B53DDF9" w14:textId="6D0FF788" w:rsidR="008E7625" w:rsidRDefault="00C06751" w:rsidP="008E7625">
      <w:pPr>
        <w:pStyle w:val="BodyText"/>
        <w:tabs>
          <w:tab w:val="left" w:pos="7920"/>
        </w:tabs>
      </w:pPr>
      <w:proofErr w:type="spellStart"/>
      <w:proofErr w:type="gramStart"/>
      <w:r>
        <w:t>xxxxxx</w:t>
      </w:r>
      <w:proofErr w:type="spellEnd"/>
      <w:proofErr w:type="gramEnd"/>
    </w:p>
    <w:p w14:paraId="4B776B6E" w14:textId="77777777" w:rsidR="008E7625" w:rsidRDefault="008E7625" w:rsidP="008E7625">
      <w:pPr>
        <w:pStyle w:val="BodyText"/>
        <w:tabs>
          <w:tab w:val="left" w:pos="7920"/>
        </w:tabs>
      </w:pPr>
      <w:r>
        <w:t>Office of Information &amp; Technology (OI&amp;T) P</w:t>
      </w:r>
      <w:r w:rsidR="00C272A7">
        <w:t>roject Manager (</w:t>
      </w:r>
      <w:proofErr w:type="spellStart"/>
      <w:r w:rsidR="00C272A7">
        <w:t>P</w:t>
      </w:r>
      <w:r w:rsidR="003328A3">
        <w:t>j</w:t>
      </w:r>
      <w:r w:rsidR="00C272A7">
        <w:t>M</w:t>
      </w:r>
      <w:proofErr w:type="spellEnd"/>
      <w:r w:rsidR="00C272A7">
        <w:t>)</w:t>
      </w:r>
      <w:r>
        <w:t>,</w:t>
      </w:r>
      <w:r>
        <w:tab/>
        <w:t>Date</w:t>
      </w:r>
    </w:p>
    <w:p w14:paraId="3F6129DC" w14:textId="77777777" w:rsidR="008E7625" w:rsidRDefault="008E7625" w:rsidP="008E7625">
      <w:pPr>
        <w:pStyle w:val="BodyText"/>
        <w:tabs>
          <w:tab w:val="left" w:pos="7920"/>
        </w:tabs>
      </w:pPr>
      <w:r>
        <w:t>Integrated Project Team (IPT) Co-Chair</w:t>
      </w:r>
      <w:r>
        <w:tab/>
      </w:r>
    </w:p>
    <w:p w14:paraId="0D8FC108" w14:textId="77777777" w:rsidR="008E7625" w:rsidRDefault="008E7625" w:rsidP="008E7625">
      <w:pPr>
        <w:pStyle w:val="BodyText"/>
      </w:pPr>
    </w:p>
    <w:p w14:paraId="5EECF6CB" w14:textId="77777777" w:rsidR="008E7625" w:rsidRDefault="008E7625" w:rsidP="008E7625">
      <w:pPr>
        <w:pStyle w:val="BodyText"/>
      </w:pPr>
    </w:p>
    <w:p w14:paraId="43C4AE00" w14:textId="77777777" w:rsidR="008E7625" w:rsidRDefault="008E7625" w:rsidP="008E7625">
      <w:pPr>
        <w:pStyle w:val="BodyText"/>
      </w:pPr>
    </w:p>
    <w:p w14:paraId="6B54112F" w14:textId="77777777" w:rsidR="008E7625" w:rsidRDefault="008E7625" w:rsidP="008E7625">
      <w:pPr>
        <w:pStyle w:val="BodyText"/>
      </w:pPr>
      <w:r>
        <w:t>____________________________</w:t>
      </w:r>
      <w:r w:rsidR="00C27D48">
        <w:t>____________________</w:t>
      </w:r>
      <w:r>
        <w:t>____________________________</w:t>
      </w:r>
    </w:p>
    <w:p w14:paraId="13243A74" w14:textId="1E6BDFF9" w:rsidR="008E7625" w:rsidRDefault="00C06751" w:rsidP="008E7625">
      <w:pPr>
        <w:pStyle w:val="BodyText"/>
        <w:tabs>
          <w:tab w:val="left" w:pos="7920"/>
        </w:tabs>
      </w:pPr>
      <w:proofErr w:type="spellStart"/>
      <w:proofErr w:type="gramStart"/>
      <w:r>
        <w:t>xxxxx</w:t>
      </w:r>
      <w:proofErr w:type="spellEnd"/>
      <w:proofErr w:type="gramEnd"/>
    </w:p>
    <w:p w14:paraId="6FE329B6" w14:textId="77777777" w:rsidR="008E7625" w:rsidRDefault="008E7625" w:rsidP="008E7625">
      <w:pPr>
        <w:pStyle w:val="BodyText"/>
        <w:tabs>
          <w:tab w:val="left" w:pos="7920"/>
        </w:tabs>
      </w:pPr>
      <w:r>
        <w:t>Business Sponsor</w:t>
      </w:r>
      <w:r>
        <w:tab/>
        <w:t xml:space="preserve">Date </w:t>
      </w:r>
    </w:p>
    <w:p w14:paraId="78C42672" w14:textId="77777777" w:rsidR="008E7625" w:rsidRDefault="008E7625" w:rsidP="008E7625">
      <w:pPr>
        <w:pStyle w:val="BodyText"/>
      </w:pPr>
    </w:p>
    <w:p w14:paraId="1803E305" w14:textId="77777777" w:rsidR="008E7625" w:rsidRDefault="008E7625" w:rsidP="008E7625">
      <w:pPr>
        <w:pStyle w:val="BodyText"/>
      </w:pPr>
    </w:p>
    <w:p w14:paraId="6828F72D" w14:textId="77777777" w:rsidR="008E7625" w:rsidRDefault="008E7625" w:rsidP="008E7625">
      <w:pPr>
        <w:pStyle w:val="BodyText"/>
      </w:pPr>
    </w:p>
    <w:p w14:paraId="069F7AAD" w14:textId="77777777" w:rsidR="008E7625" w:rsidRDefault="008E7625" w:rsidP="008E7625">
      <w:pPr>
        <w:pStyle w:val="BodyText"/>
      </w:pPr>
      <w:r>
        <w:t>____________________________________________________________________________</w:t>
      </w:r>
    </w:p>
    <w:p w14:paraId="2F3205F5" w14:textId="52C6521B" w:rsidR="008E7625" w:rsidRDefault="00C06751" w:rsidP="008E7625">
      <w:pPr>
        <w:pStyle w:val="BodyText"/>
        <w:tabs>
          <w:tab w:val="left" w:pos="7920"/>
        </w:tabs>
      </w:pPr>
      <w:proofErr w:type="spellStart"/>
      <w:proofErr w:type="gramStart"/>
      <w:r>
        <w:t>xxxxx</w:t>
      </w:r>
      <w:proofErr w:type="spellEnd"/>
      <w:proofErr w:type="gramEnd"/>
    </w:p>
    <w:p w14:paraId="2D1B49F1" w14:textId="77777777" w:rsidR="008E7625" w:rsidRDefault="008E7625" w:rsidP="008E7625">
      <w:pPr>
        <w:pStyle w:val="BodyText"/>
        <w:tabs>
          <w:tab w:val="left" w:pos="7920"/>
        </w:tabs>
      </w:pPr>
      <w:r>
        <w:t xml:space="preserve">VHA </w:t>
      </w:r>
      <w:proofErr w:type="spellStart"/>
      <w:r w:rsidR="003328A3">
        <w:t>PjM</w:t>
      </w:r>
      <w:proofErr w:type="spellEnd"/>
      <w:r>
        <w:t>, IPT Co-Chair</w:t>
      </w:r>
      <w:r>
        <w:tab/>
        <w:t>Date</w:t>
      </w:r>
    </w:p>
    <w:p w14:paraId="0AF07666" w14:textId="77777777" w:rsidR="004E698E" w:rsidRDefault="004E698E"/>
    <w:p w14:paraId="45FAE459" w14:textId="77777777" w:rsidR="004E698E" w:rsidRDefault="004E698E">
      <w:r>
        <w:br w:type="page"/>
      </w:r>
    </w:p>
    <w:p w14:paraId="4516F423" w14:textId="77777777" w:rsidR="0074575B" w:rsidRPr="0074575B" w:rsidRDefault="0074575B" w:rsidP="0074575B">
      <w:pPr>
        <w:pStyle w:val="Heading1"/>
        <w:numPr>
          <w:ilvl w:val="0"/>
          <w:numId w:val="0"/>
        </w:numPr>
        <w:ind w:left="720" w:hanging="720"/>
      </w:pPr>
      <w:bookmarkStart w:id="312" w:name="_Toc442880986"/>
      <w:bookmarkStart w:id="313" w:name="_Toc381778492"/>
      <w:r>
        <w:lastRenderedPageBreak/>
        <w:t>Attachment B – Acronym</w:t>
      </w:r>
      <w:r w:rsidR="009458BB">
        <w:t xml:space="preserve"> List</w:t>
      </w:r>
      <w:bookmarkEnd w:id="312"/>
    </w:p>
    <w:p w14:paraId="1CA0B956" w14:textId="77777777" w:rsidR="009458BB" w:rsidRDefault="009458BB" w:rsidP="009458BB">
      <w:pPr>
        <w:pStyle w:val="Caption"/>
      </w:pPr>
      <w:bookmarkStart w:id="314" w:name="_Toc442880999"/>
      <w:r>
        <w:t xml:space="preserve">Table </w:t>
      </w:r>
      <w:r w:rsidR="00321F19">
        <w:fldChar w:fldCharType="begin"/>
      </w:r>
      <w:r w:rsidR="00321F19">
        <w:instrText xml:space="preserve"> SEQ Table \* ARABIC </w:instrText>
      </w:r>
      <w:r w:rsidR="00321F19">
        <w:fldChar w:fldCharType="separate"/>
      </w:r>
      <w:r w:rsidR="00B52EA0">
        <w:rPr>
          <w:noProof/>
        </w:rPr>
        <w:t>6</w:t>
      </w:r>
      <w:r w:rsidR="00321F19">
        <w:rPr>
          <w:noProof/>
        </w:rPr>
        <w:fldChar w:fldCharType="end"/>
      </w:r>
      <w:r>
        <w:t>: Acronym List</w:t>
      </w:r>
      <w:bookmarkEnd w:id="314"/>
    </w:p>
    <w:tbl>
      <w:tblPr>
        <w:tblStyle w:val="TableGrid"/>
        <w:tblW w:w="5000" w:type="pct"/>
        <w:tblLook w:val="04A0" w:firstRow="1" w:lastRow="0" w:firstColumn="1" w:lastColumn="0" w:noHBand="0" w:noVBand="1"/>
        <w:tblDescription w:val="Acronym List"/>
      </w:tblPr>
      <w:tblGrid>
        <w:gridCol w:w="1818"/>
        <w:gridCol w:w="7758"/>
      </w:tblGrid>
      <w:tr w:rsidR="00623D60" w14:paraId="7BD861A7" w14:textId="77777777" w:rsidTr="004F23EE">
        <w:trPr>
          <w:cantSplit/>
          <w:tblHeader/>
        </w:trPr>
        <w:tc>
          <w:tcPr>
            <w:tcW w:w="94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F2CAD1" w14:textId="77777777" w:rsidR="00623D60" w:rsidRDefault="00623D60" w:rsidP="005D52C3">
            <w:pPr>
              <w:pStyle w:val="TableHeading"/>
              <w:rPr>
                <w:sz w:val="18"/>
              </w:rPr>
            </w:pPr>
            <w:r>
              <w:t>Term</w:t>
            </w:r>
          </w:p>
        </w:tc>
        <w:tc>
          <w:tcPr>
            <w:tcW w:w="405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5BA511" w14:textId="77777777" w:rsidR="00623D60" w:rsidRDefault="00623D60" w:rsidP="005D52C3">
            <w:pPr>
              <w:pStyle w:val="TableHeading"/>
            </w:pPr>
            <w:r>
              <w:t>Definition</w:t>
            </w:r>
          </w:p>
        </w:tc>
      </w:tr>
      <w:tr w:rsidR="00B57F26" w14:paraId="4A58AC92"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7CF78AB6" w14:textId="74C75B18" w:rsidR="00B57F26" w:rsidRDefault="00B57F26">
            <w:pPr>
              <w:pStyle w:val="TableText"/>
            </w:pPr>
            <w:r>
              <w:t>AITC</w:t>
            </w:r>
          </w:p>
        </w:tc>
        <w:tc>
          <w:tcPr>
            <w:tcW w:w="4051" w:type="pct"/>
            <w:tcBorders>
              <w:top w:val="single" w:sz="4" w:space="0" w:color="auto"/>
              <w:left w:val="single" w:sz="4" w:space="0" w:color="auto"/>
              <w:bottom w:val="single" w:sz="4" w:space="0" w:color="auto"/>
              <w:right w:val="single" w:sz="4" w:space="0" w:color="auto"/>
            </w:tcBorders>
          </w:tcPr>
          <w:p w14:paraId="3F917595" w14:textId="184FB874" w:rsidR="00B57F26" w:rsidRDefault="00B57F26">
            <w:pPr>
              <w:pStyle w:val="TableText"/>
            </w:pPr>
            <w:r>
              <w:t>Austin Information Technology Center</w:t>
            </w:r>
          </w:p>
        </w:tc>
      </w:tr>
      <w:tr w:rsidR="00623D60" w14:paraId="02028B7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72733C3" w14:textId="77777777" w:rsidR="00623D60" w:rsidRDefault="00623D60">
            <w:pPr>
              <w:pStyle w:val="TableText"/>
            </w:pPr>
            <w:r>
              <w:t>API</w:t>
            </w:r>
          </w:p>
        </w:tc>
        <w:tc>
          <w:tcPr>
            <w:tcW w:w="4051" w:type="pct"/>
            <w:tcBorders>
              <w:top w:val="single" w:sz="4" w:space="0" w:color="auto"/>
              <w:left w:val="single" w:sz="4" w:space="0" w:color="auto"/>
              <w:bottom w:val="single" w:sz="4" w:space="0" w:color="auto"/>
              <w:right w:val="single" w:sz="4" w:space="0" w:color="auto"/>
            </w:tcBorders>
            <w:hideMark/>
          </w:tcPr>
          <w:p w14:paraId="75F98F7C" w14:textId="77777777" w:rsidR="00623D60" w:rsidRDefault="00623D60">
            <w:pPr>
              <w:pStyle w:val="TableText"/>
            </w:pPr>
            <w:r>
              <w:t>Application Programming Interface</w:t>
            </w:r>
          </w:p>
        </w:tc>
      </w:tr>
      <w:tr w:rsidR="00623D60" w14:paraId="11CA485B"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36AD6B83" w14:textId="77777777" w:rsidR="00623D60" w:rsidRDefault="00623D60">
            <w:pPr>
              <w:pStyle w:val="TableText"/>
            </w:pPr>
            <w:r>
              <w:t>BN</w:t>
            </w:r>
          </w:p>
        </w:tc>
        <w:tc>
          <w:tcPr>
            <w:tcW w:w="4051" w:type="pct"/>
            <w:tcBorders>
              <w:top w:val="single" w:sz="4" w:space="0" w:color="auto"/>
              <w:left w:val="single" w:sz="4" w:space="0" w:color="auto"/>
              <w:bottom w:val="single" w:sz="4" w:space="0" w:color="auto"/>
              <w:right w:val="single" w:sz="4" w:space="0" w:color="auto"/>
            </w:tcBorders>
          </w:tcPr>
          <w:p w14:paraId="3602502B" w14:textId="77777777" w:rsidR="00623D60" w:rsidRDefault="00623D60">
            <w:pPr>
              <w:pStyle w:val="TableText"/>
            </w:pPr>
            <w:r>
              <w:t>Business Need</w:t>
            </w:r>
          </w:p>
        </w:tc>
      </w:tr>
      <w:tr w:rsidR="00623D60" w14:paraId="67D35133"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18469085" w14:textId="77777777" w:rsidR="00623D60" w:rsidRDefault="00623D60">
            <w:pPr>
              <w:pStyle w:val="TableText"/>
            </w:pPr>
            <w:r>
              <w:t>BRD</w:t>
            </w:r>
          </w:p>
        </w:tc>
        <w:tc>
          <w:tcPr>
            <w:tcW w:w="4051" w:type="pct"/>
            <w:tcBorders>
              <w:top w:val="single" w:sz="4" w:space="0" w:color="auto"/>
              <w:left w:val="single" w:sz="4" w:space="0" w:color="auto"/>
              <w:bottom w:val="single" w:sz="4" w:space="0" w:color="auto"/>
              <w:right w:val="single" w:sz="4" w:space="0" w:color="auto"/>
            </w:tcBorders>
            <w:hideMark/>
          </w:tcPr>
          <w:p w14:paraId="66230067" w14:textId="77777777" w:rsidR="00623D60" w:rsidRDefault="00623D60">
            <w:pPr>
              <w:pStyle w:val="TableText"/>
            </w:pPr>
            <w:r>
              <w:t>Business Requirements Document</w:t>
            </w:r>
          </w:p>
        </w:tc>
      </w:tr>
      <w:tr w:rsidR="00623D60" w14:paraId="45886F62"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0DEECF1" w14:textId="77777777" w:rsidR="00623D60" w:rsidRDefault="00623D60">
            <w:pPr>
              <w:pStyle w:val="TableText"/>
            </w:pPr>
            <w:r>
              <w:t>CBO</w:t>
            </w:r>
          </w:p>
        </w:tc>
        <w:tc>
          <w:tcPr>
            <w:tcW w:w="4051" w:type="pct"/>
            <w:tcBorders>
              <w:top w:val="single" w:sz="4" w:space="0" w:color="auto"/>
              <w:left w:val="single" w:sz="4" w:space="0" w:color="auto"/>
              <w:bottom w:val="single" w:sz="4" w:space="0" w:color="auto"/>
              <w:right w:val="single" w:sz="4" w:space="0" w:color="auto"/>
            </w:tcBorders>
            <w:hideMark/>
          </w:tcPr>
          <w:p w14:paraId="7334A41A" w14:textId="77777777" w:rsidR="00623D60" w:rsidRDefault="00623D60">
            <w:pPr>
              <w:pStyle w:val="TableText"/>
            </w:pPr>
            <w:r>
              <w:t>Chief Business Office</w:t>
            </w:r>
          </w:p>
        </w:tc>
      </w:tr>
      <w:tr w:rsidR="00623D60" w14:paraId="756933D7"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1E25D8D9" w14:textId="77777777" w:rsidR="00623D60" w:rsidRDefault="00623D60">
            <w:pPr>
              <w:pStyle w:val="TableText"/>
            </w:pPr>
            <w:r>
              <w:t>CBOC</w:t>
            </w:r>
          </w:p>
        </w:tc>
        <w:tc>
          <w:tcPr>
            <w:tcW w:w="4051" w:type="pct"/>
            <w:tcBorders>
              <w:top w:val="single" w:sz="4" w:space="0" w:color="auto"/>
              <w:left w:val="single" w:sz="4" w:space="0" w:color="auto"/>
              <w:bottom w:val="single" w:sz="4" w:space="0" w:color="auto"/>
              <w:right w:val="single" w:sz="4" w:space="0" w:color="auto"/>
            </w:tcBorders>
            <w:hideMark/>
          </w:tcPr>
          <w:p w14:paraId="2CFCB2EF" w14:textId="77777777" w:rsidR="00623D60" w:rsidRDefault="00623D60">
            <w:pPr>
              <w:pStyle w:val="TableText"/>
            </w:pPr>
            <w:r>
              <w:t>Community Based Outpatient Clinic</w:t>
            </w:r>
          </w:p>
        </w:tc>
      </w:tr>
      <w:tr w:rsidR="00623D60" w14:paraId="06ED7A1D"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5FF6C813" w14:textId="77777777" w:rsidR="00623D60" w:rsidRDefault="00623D60">
            <w:pPr>
              <w:pStyle w:val="TableText"/>
            </w:pPr>
            <w:r>
              <w:t>CH</w:t>
            </w:r>
          </w:p>
        </w:tc>
        <w:tc>
          <w:tcPr>
            <w:tcW w:w="4051" w:type="pct"/>
            <w:tcBorders>
              <w:top w:val="single" w:sz="4" w:space="0" w:color="auto"/>
              <w:left w:val="single" w:sz="4" w:space="0" w:color="auto"/>
              <w:bottom w:val="single" w:sz="4" w:space="0" w:color="auto"/>
              <w:right w:val="single" w:sz="4" w:space="0" w:color="auto"/>
            </w:tcBorders>
          </w:tcPr>
          <w:p w14:paraId="19665C3E" w14:textId="77777777" w:rsidR="00623D60" w:rsidRDefault="00623D60">
            <w:pPr>
              <w:pStyle w:val="TableText"/>
            </w:pPr>
            <w:r>
              <w:t>Civil Hospital</w:t>
            </w:r>
          </w:p>
        </w:tc>
      </w:tr>
      <w:tr w:rsidR="00623D60" w14:paraId="16B7A933"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F7257DD" w14:textId="77777777" w:rsidR="00623D60" w:rsidRDefault="00623D60">
            <w:pPr>
              <w:pStyle w:val="TableText"/>
            </w:pPr>
            <w:r>
              <w:t>CLC</w:t>
            </w:r>
          </w:p>
        </w:tc>
        <w:tc>
          <w:tcPr>
            <w:tcW w:w="4051" w:type="pct"/>
            <w:tcBorders>
              <w:top w:val="single" w:sz="4" w:space="0" w:color="auto"/>
              <w:left w:val="single" w:sz="4" w:space="0" w:color="auto"/>
              <w:bottom w:val="single" w:sz="4" w:space="0" w:color="auto"/>
              <w:right w:val="single" w:sz="4" w:space="0" w:color="auto"/>
            </w:tcBorders>
            <w:hideMark/>
          </w:tcPr>
          <w:p w14:paraId="40A1B55E" w14:textId="77777777" w:rsidR="00623D60" w:rsidRDefault="00623D60">
            <w:pPr>
              <w:pStyle w:val="TableText"/>
            </w:pPr>
            <w:r>
              <w:t>Community Living Center</w:t>
            </w:r>
          </w:p>
        </w:tc>
      </w:tr>
      <w:tr w:rsidR="00623D60" w14:paraId="2F8FC375"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1EE2B909" w14:textId="77777777" w:rsidR="00623D60" w:rsidRDefault="00623D60">
            <w:pPr>
              <w:pStyle w:val="TableText"/>
            </w:pPr>
            <w:r>
              <w:t>CNH</w:t>
            </w:r>
          </w:p>
        </w:tc>
        <w:tc>
          <w:tcPr>
            <w:tcW w:w="4051" w:type="pct"/>
            <w:tcBorders>
              <w:top w:val="single" w:sz="4" w:space="0" w:color="auto"/>
              <w:left w:val="single" w:sz="4" w:space="0" w:color="auto"/>
              <w:bottom w:val="single" w:sz="4" w:space="0" w:color="auto"/>
              <w:right w:val="single" w:sz="4" w:space="0" w:color="auto"/>
            </w:tcBorders>
          </w:tcPr>
          <w:p w14:paraId="7AE147E3" w14:textId="77777777" w:rsidR="00623D60" w:rsidRDefault="00623D60">
            <w:pPr>
              <w:pStyle w:val="TableText"/>
            </w:pPr>
            <w:r w:rsidRPr="004B403F">
              <w:t>Community Nursing Home</w:t>
            </w:r>
          </w:p>
        </w:tc>
      </w:tr>
      <w:tr w:rsidR="00623D60" w14:paraId="3293D0E4"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94A19E0" w14:textId="77777777" w:rsidR="00623D60" w:rsidRDefault="00623D60">
            <w:pPr>
              <w:pStyle w:val="TableText"/>
            </w:pPr>
            <w:r>
              <w:t>COTS</w:t>
            </w:r>
          </w:p>
        </w:tc>
        <w:tc>
          <w:tcPr>
            <w:tcW w:w="4051" w:type="pct"/>
            <w:tcBorders>
              <w:top w:val="single" w:sz="4" w:space="0" w:color="auto"/>
              <w:left w:val="single" w:sz="4" w:space="0" w:color="auto"/>
              <w:bottom w:val="single" w:sz="4" w:space="0" w:color="auto"/>
              <w:right w:val="single" w:sz="4" w:space="0" w:color="auto"/>
            </w:tcBorders>
            <w:hideMark/>
          </w:tcPr>
          <w:p w14:paraId="6ACF6CF5" w14:textId="77777777" w:rsidR="00623D60" w:rsidRDefault="00623D60">
            <w:pPr>
              <w:pStyle w:val="TableText"/>
            </w:pPr>
            <w:r>
              <w:t>Commercial Off-the-Shelf</w:t>
            </w:r>
          </w:p>
        </w:tc>
      </w:tr>
      <w:tr w:rsidR="00623D60" w14:paraId="618050A8"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BC1853B" w14:textId="77777777" w:rsidR="00623D60" w:rsidRDefault="00623D60">
            <w:pPr>
              <w:pStyle w:val="TableText"/>
            </w:pPr>
            <w:r>
              <w:t>CP&amp;E</w:t>
            </w:r>
          </w:p>
        </w:tc>
        <w:tc>
          <w:tcPr>
            <w:tcW w:w="4051" w:type="pct"/>
            <w:tcBorders>
              <w:top w:val="single" w:sz="4" w:space="0" w:color="auto"/>
              <w:left w:val="single" w:sz="4" w:space="0" w:color="auto"/>
              <w:bottom w:val="single" w:sz="4" w:space="0" w:color="auto"/>
              <w:right w:val="single" w:sz="4" w:space="0" w:color="auto"/>
            </w:tcBorders>
            <w:hideMark/>
          </w:tcPr>
          <w:p w14:paraId="7A21106E" w14:textId="77777777" w:rsidR="00623D60" w:rsidRDefault="00623D60">
            <w:pPr>
              <w:pStyle w:val="TableText"/>
            </w:pPr>
            <w:r>
              <w:t>Claims Processing and Eligibility</w:t>
            </w:r>
          </w:p>
        </w:tc>
      </w:tr>
      <w:tr w:rsidR="004F23EE" w14:paraId="6BF6BE7A"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12A33140" w14:textId="77777777" w:rsidR="004F23EE" w:rsidRDefault="004F23EE">
            <w:pPr>
              <w:pStyle w:val="TableText"/>
            </w:pPr>
            <w:r>
              <w:t>CPRS</w:t>
            </w:r>
          </w:p>
        </w:tc>
        <w:tc>
          <w:tcPr>
            <w:tcW w:w="4051" w:type="pct"/>
            <w:tcBorders>
              <w:top w:val="single" w:sz="4" w:space="0" w:color="auto"/>
              <w:left w:val="single" w:sz="4" w:space="0" w:color="auto"/>
              <w:bottom w:val="single" w:sz="4" w:space="0" w:color="auto"/>
              <w:right w:val="single" w:sz="4" w:space="0" w:color="auto"/>
            </w:tcBorders>
          </w:tcPr>
          <w:p w14:paraId="19A50D2A" w14:textId="77777777" w:rsidR="004F23EE" w:rsidRDefault="004F23EE">
            <w:pPr>
              <w:pStyle w:val="TableText"/>
            </w:pPr>
            <w:r>
              <w:t>Computerized Patient Record System</w:t>
            </w:r>
          </w:p>
        </w:tc>
      </w:tr>
      <w:tr w:rsidR="00623D60" w14:paraId="1A51E499"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73F62D54" w14:textId="77777777" w:rsidR="00623D60" w:rsidRDefault="00623D60">
            <w:pPr>
              <w:pStyle w:val="TableText"/>
            </w:pPr>
            <w:r>
              <w:t>DBMS</w:t>
            </w:r>
          </w:p>
        </w:tc>
        <w:tc>
          <w:tcPr>
            <w:tcW w:w="4051" w:type="pct"/>
            <w:tcBorders>
              <w:top w:val="single" w:sz="4" w:space="0" w:color="auto"/>
              <w:left w:val="single" w:sz="4" w:space="0" w:color="auto"/>
              <w:bottom w:val="single" w:sz="4" w:space="0" w:color="auto"/>
              <w:right w:val="single" w:sz="4" w:space="0" w:color="auto"/>
            </w:tcBorders>
            <w:hideMark/>
          </w:tcPr>
          <w:p w14:paraId="4635D5A5" w14:textId="77777777" w:rsidR="00623D60" w:rsidRDefault="00623D60">
            <w:pPr>
              <w:pStyle w:val="TableText"/>
            </w:pPr>
            <w:r>
              <w:t>Database Management System</w:t>
            </w:r>
          </w:p>
        </w:tc>
      </w:tr>
      <w:tr w:rsidR="00623D60" w14:paraId="397797B6"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2BB8A43" w14:textId="77777777" w:rsidR="00623D60" w:rsidRDefault="00623D60">
            <w:pPr>
              <w:pStyle w:val="TableText"/>
            </w:pPr>
            <w:r>
              <w:t>DD</w:t>
            </w:r>
          </w:p>
        </w:tc>
        <w:tc>
          <w:tcPr>
            <w:tcW w:w="4051" w:type="pct"/>
            <w:tcBorders>
              <w:top w:val="single" w:sz="4" w:space="0" w:color="auto"/>
              <w:left w:val="single" w:sz="4" w:space="0" w:color="auto"/>
              <w:bottom w:val="single" w:sz="4" w:space="0" w:color="auto"/>
              <w:right w:val="single" w:sz="4" w:space="0" w:color="auto"/>
            </w:tcBorders>
            <w:hideMark/>
          </w:tcPr>
          <w:p w14:paraId="7FB40D85" w14:textId="77777777" w:rsidR="00623D60" w:rsidRDefault="00623D60">
            <w:pPr>
              <w:pStyle w:val="TableText"/>
            </w:pPr>
            <w:r>
              <w:t>Data Dictionary</w:t>
            </w:r>
          </w:p>
        </w:tc>
      </w:tr>
      <w:tr w:rsidR="00623D60" w14:paraId="071C4E6B"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C03E647" w14:textId="77777777" w:rsidR="00623D60" w:rsidRDefault="00623D60">
            <w:pPr>
              <w:pStyle w:val="TableText"/>
            </w:pPr>
            <w:r>
              <w:t>EDI</w:t>
            </w:r>
          </w:p>
        </w:tc>
        <w:tc>
          <w:tcPr>
            <w:tcW w:w="4051" w:type="pct"/>
            <w:tcBorders>
              <w:top w:val="single" w:sz="4" w:space="0" w:color="auto"/>
              <w:left w:val="single" w:sz="4" w:space="0" w:color="auto"/>
              <w:bottom w:val="single" w:sz="4" w:space="0" w:color="auto"/>
              <w:right w:val="single" w:sz="4" w:space="0" w:color="auto"/>
            </w:tcBorders>
            <w:hideMark/>
          </w:tcPr>
          <w:p w14:paraId="7CA5FE5E" w14:textId="77777777" w:rsidR="00623D60" w:rsidRDefault="00623D60">
            <w:pPr>
              <w:pStyle w:val="TableText"/>
            </w:pPr>
            <w:r>
              <w:t>Electronic Data Interchange</w:t>
            </w:r>
          </w:p>
        </w:tc>
      </w:tr>
      <w:tr w:rsidR="00623D60" w14:paraId="00E37D8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3F9127F" w14:textId="77777777" w:rsidR="00623D60" w:rsidRDefault="00623D60">
            <w:pPr>
              <w:pStyle w:val="TableText"/>
            </w:pPr>
            <w:r>
              <w:t>EHR</w:t>
            </w:r>
          </w:p>
        </w:tc>
        <w:tc>
          <w:tcPr>
            <w:tcW w:w="4051" w:type="pct"/>
            <w:tcBorders>
              <w:top w:val="single" w:sz="4" w:space="0" w:color="auto"/>
              <w:left w:val="single" w:sz="4" w:space="0" w:color="auto"/>
              <w:bottom w:val="single" w:sz="4" w:space="0" w:color="auto"/>
              <w:right w:val="single" w:sz="4" w:space="0" w:color="auto"/>
            </w:tcBorders>
            <w:hideMark/>
          </w:tcPr>
          <w:p w14:paraId="654771BE" w14:textId="77777777" w:rsidR="00623D60" w:rsidRDefault="00623D60">
            <w:pPr>
              <w:pStyle w:val="TableText"/>
            </w:pPr>
            <w:r>
              <w:t>Electronic Health Record</w:t>
            </w:r>
          </w:p>
        </w:tc>
      </w:tr>
      <w:tr w:rsidR="00623D60" w14:paraId="76B5DEB6"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3253BFBF" w14:textId="77777777" w:rsidR="00623D60" w:rsidRDefault="00623D60">
            <w:pPr>
              <w:pStyle w:val="TableText"/>
            </w:pPr>
            <w:r>
              <w:t>ERD</w:t>
            </w:r>
          </w:p>
        </w:tc>
        <w:tc>
          <w:tcPr>
            <w:tcW w:w="4051" w:type="pct"/>
            <w:tcBorders>
              <w:top w:val="single" w:sz="4" w:space="0" w:color="auto"/>
              <w:left w:val="single" w:sz="4" w:space="0" w:color="auto"/>
              <w:bottom w:val="single" w:sz="4" w:space="0" w:color="auto"/>
              <w:right w:val="single" w:sz="4" w:space="0" w:color="auto"/>
            </w:tcBorders>
          </w:tcPr>
          <w:p w14:paraId="51EFC719" w14:textId="77777777" w:rsidR="00623D60" w:rsidRDefault="00623D60">
            <w:pPr>
              <w:pStyle w:val="TableText"/>
            </w:pPr>
            <w:r w:rsidRPr="004B403F">
              <w:t>Entity Relationship Diagram</w:t>
            </w:r>
          </w:p>
        </w:tc>
      </w:tr>
      <w:tr w:rsidR="00623D60" w14:paraId="50F9D3E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A2DDF5C" w14:textId="77777777" w:rsidR="00623D60" w:rsidRDefault="00623D60">
            <w:pPr>
              <w:pStyle w:val="TableText"/>
            </w:pPr>
            <w:r>
              <w:t>ERR</w:t>
            </w:r>
          </w:p>
        </w:tc>
        <w:tc>
          <w:tcPr>
            <w:tcW w:w="4051" w:type="pct"/>
            <w:tcBorders>
              <w:top w:val="single" w:sz="4" w:space="0" w:color="auto"/>
              <w:left w:val="single" w:sz="4" w:space="0" w:color="auto"/>
              <w:bottom w:val="single" w:sz="4" w:space="0" w:color="auto"/>
              <w:right w:val="single" w:sz="4" w:space="0" w:color="auto"/>
            </w:tcBorders>
            <w:hideMark/>
          </w:tcPr>
          <w:p w14:paraId="0CDE8DFD" w14:textId="77777777" w:rsidR="00623D60" w:rsidRDefault="00623D60">
            <w:pPr>
              <w:pStyle w:val="TableText"/>
            </w:pPr>
            <w:r>
              <w:t>VA Enterprise Requirements Repository</w:t>
            </w:r>
          </w:p>
        </w:tc>
      </w:tr>
      <w:tr w:rsidR="00623D60" w14:paraId="054E6CD9"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1B4389E8" w14:textId="77777777" w:rsidR="00623D60" w:rsidRDefault="00623D60">
            <w:pPr>
              <w:pStyle w:val="TableText"/>
            </w:pPr>
            <w:r>
              <w:t>ESS</w:t>
            </w:r>
          </w:p>
        </w:tc>
        <w:tc>
          <w:tcPr>
            <w:tcW w:w="4051" w:type="pct"/>
            <w:tcBorders>
              <w:top w:val="single" w:sz="4" w:space="0" w:color="auto"/>
              <w:left w:val="single" w:sz="4" w:space="0" w:color="auto"/>
              <w:bottom w:val="single" w:sz="4" w:space="0" w:color="auto"/>
              <w:right w:val="single" w:sz="4" w:space="0" w:color="auto"/>
            </w:tcBorders>
            <w:hideMark/>
          </w:tcPr>
          <w:p w14:paraId="090E5137" w14:textId="77777777" w:rsidR="00623D60" w:rsidRDefault="00623D60">
            <w:pPr>
              <w:pStyle w:val="TableText"/>
            </w:pPr>
            <w:r>
              <w:t>Enterprise Shared Services</w:t>
            </w:r>
          </w:p>
        </w:tc>
      </w:tr>
      <w:tr w:rsidR="00623D60" w14:paraId="7A2BA2D0"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CB26759" w14:textId="77777777" w:rsidR="00623D60" w:rsidRDefault="00623D60">
            <w:pPr>
              <w:pStyle w:val="TableText"/>
            </w:pPr>
            <w:r>
              <w:t>FB</w:t>
            </w:r>
          </w:p>
        </w:tc>
        <w:tc>
          <w:tcPr>
            <w:tcW w:w="4051" w:type="pct"/>
            <w:tcBorders>
              <w:top w:val="single" w:sz="4" w:space="0" w:color="auto"/>
              <w:left w:val="single" w:sz="4" w:space="0" w:color="auto"/>
              <w:bottom w:val="single" w:sz="4" w:space="0" w:color="auto"/>
              <w:right w:val="single" w:sz="4" w:space="0" w:color="auto"/>
            </w:tcBorders>
            <w:hideMark/>
          </w:tcPr>
          <w:p w14:paraId="533382BE" w14:textId="77777777" w:rsidR="00623D60" w:rsidRDefault="00623D60">
            <w:pPr>
              <w:pStyle w:val="TableText"/>
            </w:pPr>
            <w:r>
              <w:t xml:space="preserve"> Fee Basis</w:t>
            </w:r>
          </w:p>
        </w:tc>
      </w:tr>
      <w:tr w:rsidR="00B57F26" w14:paraId="014C8930"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7FE38F9E" w14:textId="7A337F14" w:rsidR="00B57F26" w:rsidRDefault="00B57F26">
            <w:pPr>
              <w:pStyle w:val="TableText"/>
            </w:pPr>
            <w:r>
              <w:t>FBCS</w:t>
            </w:r>
          </w:p>
        </w:tc>
        <w:tc>
          <w:tcPr>
            <w:tcW w:w="4051" w:type="pct"/>
            <w:tcBorders>
              <w:top w:val="single" w:sz="4" w:space="0" w:color="auto"/>
              <w:left w:val="single" w:sz="4" w:space="0" w:color="auto"/>
              <w:bottom w:val="single" w:sz="4" w:space="0" w:color="auto"/>
              <w:right w:val="single" w:sz="4" w:space="0" w:color="auto"/>
            </w:tcBorders>
          </w:tcPr>
          <w:p w14:paraId="58098BFF" w14:textId="06EC7901" w:rsidR="00B57F26" w:rsidRDefault="00B57F26">
            <w:pPr>
              <w:pStyle w:val="TableText"/>
            </w:pPr>
            <w:r>
              <w:t>Fee Basis Claims System</w:t>
            </w:r>
          </w:p>
        </w:tc>
      </w:tr>
      <w:tr w:rsidR="00623D60" w14:paraId="7B954F45"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77120610" w14:textId="77777777" w:rsidR="00623D60" w:rsidRDefault="00623D60">
            <w:pPr>
              <w:pStyle w:val="TableText"/>
            </w:pPr>
            <w:r>
              <w:t>GUI</w:t>
            </w:r>
          </w:p>
        </w:tc>
        <w:tc>
          <w:tcPr>
            <w:tcW w:w="4051" w:type="pct"/>
            <w:tcBorders>
              <w:top w:val="single" w:sz="4" w:space="0" w:color="auto"/>
              <w:left w:val="single" w:sz="4" w:space="0" w:color="auto"/>
              <w:bottom w:val="single" w:sz="4" w:space="0" w:color="auto"/>
              <w:right w:val="single" w:sz="4" w:space="0" w:color="auto"/>
            </w:tcBorders>
            <w:hideMark/>
          </w:tcPr>
          <w:p w14:paraId="097F8170" w14:textId="77777777" w:rsidR="00623D60" w:rsidRDefault="00623D60">
            <w:pPr>
              <w:pStyle w:val="TableText"/>
            </w:pPr>
            <w:r>
              <w:t>Graphical User Interface</w:t>
            </w:r>
          </w:p>
        </w:tc>
      </w:tr>
      <w:tr w:rsidR="00623D60" w14:paraId="300B2E66"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A0F0301" w14:textId="77777777" w:rsidR="00623D60" w:rsidRDefault="00623D60">
            <w:pPr>
              <w:pStyle w:val="TableText"/>
            </w:pPr>
            <w:r>
              <w:t>HL7</w:t>
            </w:r>
          </w:p>
        </w:tc>
        <w:tc>
          <w:tcPr>
            <w:tcW w:w="4051" w:type="pct"/>
            <w:tcBorders>
              <w:top w:val="single" w:sz="4" w:space="0" w:color="auto"/>
              <w:left w:val="single" w:sz="4" w:space="0" w:color="auto"/>
              <w:bottom w:val="single" w:sz="4" w:space="0" w:color="auto"/>
              <w:right w:val="single" w:sz="4" w:space="0" w:color="auto"/>
            </w:tcBorders>
            <w:hideMark/>
          </w:tcPr>
          <w:p w14:paraId="1CF2F76F" w14:textId="77777777" w:rsidR="00623D60" w:rsidRDefault="00623D60">
            <w:pPr>
              <w:pStyle w:val="TableText"/>
            </w:pPr>
            <w:r>
              <w:t>Health Level 7</w:t>
            </w:r>
          </w:p>
        </w:tc>
      </w:tr>
      <w:tr w:rsidR="00623D60" w14:paraId="773B77B2"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7FFC710" w14:textId="77777777" w:rsidR="00623D60" w:rsidRDefault="00623D60">
            <w:pPr>
              <w:pStyle w:val="TableText"/>
            </w:pPr>
            <w:r>
              <w:t>IB</w:t>
            </w:r>
          </w:p>
        </w:tc>
        <w:tc>
          <w:tcPr>
            <w:tcW w:w="4051" w:type="pct"/>
            <w:tcBorders>
              <w:top w:val="single" w:sz="4" w:space="0" w:color="auto"/>
              <w:left w:val="single" w:sz="4" w:space="0" w:color="auto"/>
              <w:bottom w:val="single" w:sz="4" w:space="0" w:color="auto"/>
              <w:right w:val="single" w:sz="4" w:space="0" w:color="auto"/>
            </w:tcBorders>
            <w:hideMark/>
          </w:tcPr>
          <w:p w14:paraId="6A8479A4" w14:textId="77777777" w:rsidR="00623D60" w:rsidRDefault="00623D60">
            <w:pPr>
              <w:pStyle w:val="TableText"/>
            </w:pPr>
            <w:r>
              <w:t>Integrated Billing</w:t>
            </w:r>
          </w:p>
        </w:tc>
      </w:tr>
      <w:tr w:rsidR="00623D60" w14:paraId="0E746F4D"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1E4475A2" w14:textId="77777777" w:rsidR="00623D60" w:rsidRDefault="00623D60">
            <w:pPr>
              <w:pStyle w:val="TableText"/>
            </w:pPr>
            <w:r>
              <w:t>IPT</w:t>
            </w:r>
          </w:p>
        </w:tc>
        <w:tc>
          <w:tcPr>
            <w:tcW w:w="4051" w:type="pct"/>
            <w:tcBorders>
              <w:top w:val="single" w:sz="4" w:space="0" w:color="auto"/>
              <w:left w:val="single" w:sz="4" w:space="0" w:color="auto"/>
              <w:bottom w:val="single" w:sz="4" w:space="0" w:color="auto"/>
              <w:right w:val="single" w:sz="4" w:space="0" w:color="auto"/>
            </w:tcBorders>
            <w:hideMark/>
          </w:tcPr>
          <w:p w14:paraId="43617FE6" w14:textId="77777777" w:rsidR="00623D60" w:rsidRDefault="00623D60">
            <w:pPr>
              <w:pStyle w:val="TableText"/>
            </w:pPr>
            <w:r>
              <w:t>Integrated Project Team</w:t>
            </w:r>
          </w:p>
        </w:tc>
      </w:tr>
      <w:tr w:rsidR="00B57F26" w14:paraId="5E433B8F"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01CB0170" w14:textId="70B14C5A" w:rsidR="00B57F26" w:rsidRDefault="00B57F26">
            <w:pPr>
              <w:pStyle w:val="TableText"/>
            </w:pPr>
            <w:r>
              <w:t>LAN</w:t>
            </w:r>
          </w:p>
        </w:tc>
        <w:tc>
          <w:tcPr>
            <w:tcW w:w="4051" w:type="pct"/>
            <w:tcBorders>
              <w:top w:val="single" w:sz="4" w:space="0" w:color="auto"/>
              <w:left w:val="single" w:sz="4" w:space="0" w:color="auto"/>
              <w:bottom w:val="single" w:sz="4" w:space="0" w:color="auto"/>
              <w:right w:val="single" w:sz="4" w:space="0" w:color="auto"/>
            </w:tcBorders>
          </w:tcPr>
          <w:p w14:paraId="6402E620" w14:textId="35D92167" w:rsidR="00B57F26" w:rsidRDefault="00B57F26">
            <w:pPr>
              <w:pStyle w:val="TableText"/>
            </w:pPr>
            <w:r>
              <w:t>Local Area Network</w:t>
            </w:r>
          </w:p>
        </w:tc>
      </w:tr>
      <w:tr w:rsidR="00623D60" w14:paraId="645C1BC8"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3DEA129" w14:textId="77777777" w:rsidR="00623D60" w:rsidRDefault="00623D60">
            <w:pPr>
              <w:pStyle w:val="TableText"/>
            </w:pPr>
            <w:r>
              <w:t>MCCR</w:t>
            </w:r>
          </w:p>
        </w:tc>
        <w:tc>
          <w:tcPr>
            <w:tcW w:w="4051" w:type="pct"/>
            <w:tcBorders>
              <w:top w:val="single" w:sz="4" w:space="0" w:color="auto"/>
              <w:left w:val="single" w:sz="4" w:space="0" w:color="auto"/>
              <w:bottom w:val="single" w:sz="4" w:space="0" w:color="auto"/>
              <w:right w:val="single" w:sz="4" w:space="0" w:color="auto"/>
            </w:tcBorders>
            <w:hideMark/>
          </w:tcPr>
          <w:p w14:paraId="2ED9609C" w14:textId="77777777" w:rsidR="00623D60" w:rsidRDefault="00623D60">
            <w:pPr>
              <w:pStyle w:val="TableText"/>
            </w:pPr>
            <w:r>
              <w:t>Medical Care Cost Recovery</w:t>
            </w:r>
          </w:p>
        </w:tc>
      </w:tr>
      <w:tr w:rsidR="00623D60" w14:paraId="76BA6B9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CA2C310" w14:textId="77777777" w:rsidR="00623D60" w:rsidRDefault="00623D60">
            <w:pPr>
              <w:pStyle w:val="TableText"/>
            </w:pPr>
            <w:r>
              <w:t>MDWS</w:t>
            </w:r>
          </w:p>
        </w:tc>
        <w:tc>
          <w:tcPr>
            <w:tcW w:w="4051" w:type="pct"/>
            <w:tcBorders>
              <w:top w:val="single" w:sz="4" w:space="0" w:color="auto"/>
              <w:left w:val="single" w:sz="4" w:space="0" w:color="auto"/>
              <w:bottom w:val="single" w:sz="4" w:space="0" w:color="auto"/>
              <w:right w:val="single" w:sz="4" w:space="0" w:color="auto"/>
            </w:tcBorders>
            <w:hideMark/>
          </w:tcPr>
          <w:p w14:paraId="4B221CDF" w14:textId="77777777" w:rsidR="00623D60" w:rsidRDefault="00623D60">
            <w:pPr>
              <w:pStyle w:val="TableText"/>
            </w:pPr>
            <w:r>
              <w:t>Medical Domain Web Services</w:t>
            </w:r>
          </w:p>
        </w:tc>
      </w:tr>
      <w:tr w:rsidR="00623D60" w14:paraId="24CBD1AB"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8BEF5EB" w14:textId="77777777" w:rsidR="00623D60" w:rsidRDefault="00623D60">
            <w:pPr>
              <w:pStyle w:val="TableText"/>
            </w:pPr>
            <w:r>
              <w:t>MUMPS</w:t>
            </w:r>
          </w:p>
        </w:tc>
        <w:tc>
          <w:tcPr>
            <w:tcW w:w="4051" w:type="pct"/>
            <w:tcBorders>
              <w:top w:val="single" w:sz="4" w:space="0" w:color="auto"/>
              <w:left w:val="single" w:sz="4" w:space="0" w:color="auto"/>
              <w:bottom w:val="single" w:sz="4" w:space="0" w:color="auto"/>
              <w:right w:val="single" w:sz="4" w:space="0" w:color="auto"/>
            </w:tcBorders>
            <w:hideMark/>
          </w:tcPr>
          <w:p w14:paraId="00ED25B2" w14:textId="77777777" w:rsidR="00623D60" w:rsidRDefault="00623D60">
            <w:pPr>
              <w:pStyle w:val="TableText"/>
            </w:pPr>
            <w:r>
              <w:t>Massachusetts General Hospital Utility Multi-Programming System</w:t>
            </w:r>
          </w:p>
        </w:tc>
      </w:tr>
      <w:tr w:rsidR="00623D60" w14:paraId="7307DED5"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A3742D9" w14:textId="77777777" w:rsidR="00623D60" w:rsidRDefault="00623D60">
            <w:pPr>
              <w:pStyle w:val="TableText"/>
            </w:pPr>
            <w:r>
              <w:t>NFPO</w:t>
            </w:r>
          </w:p>
        </w:tc>
        <w:tc>
          <w:tcPr>
            <w:tcW w:w="4051" w:type="pct"/>
            <w:tcBorders>
              <w:top w:val="single" w:sz="4" w:space="0" w:color="auto"/>
              <w:left w:val="single" w:sz="4" w:space="0" w:color="auto"/>
              <w:bottom w:val="single" w:sz="4" w:space="0" w:color="auto"/>
              <w:right w:val="single" w:sz="4" w:space="0" w:color="auto"/>
            </w:tcBorders>
            <w:hideMark/>
          </w:tcPr>
          <w:p w14:paraId="750C46DF" w14:textId="77777777" w:rsidR="00623D60" w:rsidRDefault="00623D60">
            <w:pPr>
              <w:pStyle w:val="TableText"/>
            </w:pPr>
            <w:r>
              <w:t>National Fee Program Office</w:t>
            </w:r>
          </w:p>
        </w:tc>
      </w:tr>
      <w:tr w:rsidR="00623D60" w14:paraId="2747A489"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0FFC7B1B" w14:textId="77777777" w:rsidR="00623D60" w:rsidRDefault="00623D60">
            <w:pPr>
              <w:pStyle w:val="TableText"/>
            </w:pPr>
            <w:r>
              <w:lastRenderedPageBreak/>
              <w:t>OI&amp;T</w:t>
            </w:r>
          </w:p>
        </w:tc>
        <w:tc>
          <w:tcPr>
            <w:tcW w:w="4051" w:type="pct"/>
            <w:tcBorders>
              <w:top w:val="single" w:sz="4" w:space="0" w:color="auto"/>
              <w:left w:val="single" w:sz="4" w:space="0" w:color="auto"/>
              <w:bottom w:val="single" w:sz="4" w:space="0" w:color="auto"/>
              <w:right w:val="single" w:sz="4" w:space="0" w:color="auto"/>
            </w:tcBorders>
          </w:tcPr>
          <w:p w14:paraId="640B79AC" w14:textId="77777777" w:rsidR="00623D60" w:rsidRDefault="00623D60">
            <w:pPr>
              <w:pStyle w:val="TableText"/>
            </w:pPr>
            <w:r w:rsidRPr="004B403F">
              <w:t>Office of Information &amp; Technology</w:t>
            </w:r>
          </w:p>
        </w:tc>
      </w:tr>
      <w:tr w:rsidR="00623D60" w14:paraId="1C289763"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027FE893" w14:textId="77777777" w:rsidR="00623D60" w:rsidRDefault="00623D60">
            <w:pPr>
              <w:pStyle w:val="TableText"/>
            </w:pPr>
            <w:r>
              <w:t>OWNR</w:t>
            </w:r>
          </w:p>
        </w:tc>
        <w:tc>
          <w:tcPr>
            <w:tcW w:w="4051" w:type="pct"/>
            <w:tcBorders>
              <w:top w:val="single" w:sz="4" w:space="0" w:color="auto"/>
              <w:left w:val="single" w:sz="4" w:space="0" w:color="auto"/>
              <w:bottom w:val="single" w:sz="4" w:space="0" w:color="auto"/>
              <w:right w:val="single" w:sz="4" w:space="0" w:color="auto"/>
            </w:tcBorders>
          </w:tcPr>
          <w:p w14:paraId="000A09DA" w14:textId="77777777" w:rsidR="00623D60" w:rsidRDefault="00623D60">
            <w:pPr>
              <w:pStyle w:val="TableText"/>
            </w:pPr>
            <w:r w:rsidRPr="004B403F">
              <w:t>Owner Requirement</w:t>
            </w:r>
          </w:p>
        </w:tc>
      </w:tr>
      <w:tr w:rsidR="00623D60" w14:paraId="32DD989C"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C447B5D" w14:textId="77777777" w:rsidR="00623D60" w:rsidRDefault="00623D60">
            <w:pPr>
              <w:pStyle w:val="TableText"/>
            </w:pPr>
            <w:r>
              <w:t>PC</w:t>
            </w:r>
          </w:p>
        </w:tc>
        <w:tc>
          <w:tcPr>
            <w:tcW w:w="4051" w:type="pct"/>
            <w:tcBorders>
              <w:top w:val="single" w:sz="4" w:space="0" w:color="auto"/>
              <w:left w:val="single" w:sz="4" w:space="0" w:color="auto"/>
              <w:bottom w:val="single" w:sz="4" w:space="0" w:color="auto"/>
              <w:right w:val="single" w:sz="4" w:space="0" w:color="auto"/>
            </w:tcBorders>
            <w:hideMark/>
          </w:tcPr>
          <w:p w14:paraId="4A3D75D0" w14:textId="77777777" w:rsidR="00623D60" w:rsidRDefault="00623D60">
            <w:pPr>
              <w:pStyle w:val="TableText"/>
            </w:pPr>
            <w:r>
              <w:t>Purchased Care</w:t>
            </w:r>
          </w:p>
        </w:tc>
      </w:tr>
      <w:tr w:rsidR="00623D60" w14:paraId="21D674E3"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7A346FA9" w14:textId="77777777" w:rsidR="00623D60" w:rsidRDefault="00623D60">
            <w:pPr>
              <w:pStyle w:val="TableText"/>
            </w:pPr>
            <w:r>
              <w:t>PCRR</w:t>
            </w:r>
          </w:p>
        </w:tc>
        <w:tc>
          <w:tcPr>
            <w:tcW w:w="4051" w:type="pct"/>
            <w:tcBorders>
              <w:top w:val="single" w:sz="4" w:space="0" w:color="auto"/>
              <w:left w:val="single" w:sz="4" w:space="0" w:color="auto"/>
              <w:bottom w:val="single" w:sz="4" w:space="0" w:color="auto"/>
              <w:right w:val="single" w:sz="4" w:space="0" w:color="auto"/>
            </w:tcBorders>
            <w:hideMark/>
          </w:tcPr>
          <w:p w14:paraId="48ACA22D" w14:textId="77777777" w:rsidR="00623D60" w:rsidRDefault="00623D60">
            <w:pPr>
              <w:pStyle w:val="TableText"/>
            </w:pPr>
            <w:r>
              <w:t>Potential Cost Recovery Report</w:t>
            </w:r>
          </w:p>
        </w:tc>
      </w:tr>
      <w:tr w:rsidR="00623D60" w14:paraId="5CDE3DD6"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B4EE874" w14:textId="77777777" w:rsidR="00623D60" w:rsidRDefault="00623D60">
            <w:pPr>
              <w:pStyle w:val="TableText"/>
            </w:pPr>
            <w:proofErr w:type="spellStart"/>
            <w:r>
              <w:t>PjM</w:t>
            </w:r>
            <w:proofErr w:type="spellEnd"/>
          </w:p>
        </w:tc>
        <w:tc>
          <w:tcPr>
            <w:tcW w:w="4051" w:type="pct"/>
            <w:tcBorders>
              <w:top w:val="single" w:sz="4" w:space="0" w:color="auto"/>
              <w:left w:val="single" w:sz="4" w:space="0" w:color="auto"/>
              <w:bottom w:val="single" w:sz="4" w:space="0" w:color="auto"/>
              <w:right w:val="single" w:sz="4" w:space="0" w:color="auto"/>
            </w:tcBorders>
            <w:hideMark/>
          </w:tcPr>
          <w:p w14:paraId="5D3888A0" w14:textId="77777777" w:rsidR="00623D60" w:rsidRDefault="00623D60">
            <w:pPr>
              <w:pStyle w:val="TableText"/>
            </w:pPr>
            <w:r>
              <w:t>Project Manager</w:t>
            </w:r>
          </w:p>
        </w:tc>
      </w:tr>
      <w:tr w:rsidR="00623D60" w14:paraId="1866347F"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4F7212B" w14:textId="77777777" w:rsidR="00623D60" w:rsidRDefault="00623D60">
            <w:pPr>
              <w:pStyle w:val="TableText"/>
            </w:pPr>
            <w:r>
              <w:t>RPC</w:t>
            </w:r>
          </w:p>
        </w:tc>
        <w:tc>
          <w:tcPr>
            <w:tcW w:w="4051" w:type="pct"/>
            <w:tcBorders>
              <w:top w:val="single" w:sz="4" w:space="0" w:color="auto"/>
              <w:left w:val="single" w:sz="4" w:space="0" w:color="auto"/>
              <w:bottom w:val="single" w:sz="4" w:space="0" w:color="auto"/>
              <w:right w:val="single" w:sz="4" w:space="0" w:color="auto"/>
            </w:tcBorders>
            <w:hideMark/>
          </w:tcPr>
          <w:p w14:paraId="27C05413" w14:textId="77777777" w:rsidR="00623D60" w:rsidRDefault="00623D60">
            <w:pPr>
              <w:pStyle w:val="TableText"/>
            </w:pPr>
            <w:r>
              <w:t>Remote Procedure Call</w:t>
            </w:r>
          </w:p>
        </w:tc>
      </w:tr>
      <w:tr w:rsidR="00623D60" w14:paraId="4E99573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3F8AC94" w14:textId="77777777" w:rsidR="00623D60" w:rsidRDefault="00623D60">
            <w:pPr>
              <w:pStyle w:val="TableText"/>
            </w:pPr>
            <w:r>
              <w:t>RSD</w:t>
            </w:r>
          </w:p>
        </w:tc>
        <w:tc>
          <w:tcPr>
            <w:tcW w:w="4051" w:type="pct"/>
            <w:tcBorders>
              <w:top w:val="single" w:sz="4" w:space="0" w:color="auto"/>
              <w:left w:val="single" w:sz="4" w:space="0" w:color="auto"/>
              <w:bottom w:val="single" w:sz="4" w:space="0" w:color="auto"/>
              <w:right w:val="single" w:sz="4" w:space="0" w:color="auto"/>
            </w:tcBorders>
            <w:hideMark/>
          </w:tcPr>
          <w:p w14:paraId="16016556" w14:textId="77777777" w:rsidR="00623D60" w:rsidRDefault="00623D60">
            <w:pPr>
              <w:pStyle w:val="TableText"/>
            </w:pPr>
            <w:r>
              <w:t>Requirements Specification Document</w:t>
            </w:r>
          </w:p>
        </w:tc>
      </w:tr>
      <w:tr w:rsidR="00623D60" w14:paraId="06903C2C"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BB434BE" w14:textId="77777777" w:rsidR="00623D60" w:rsidRDefault="00623D60">
            <w:pPr>
              <w:pStyle w:val="TableText"/>
            </w:pPr>
            <w:r>
              <w:t>RTM</w:t>
            </w:r>
          </w:p>
        </w:tc>
        <w:tc>
          <w:tcPr>
            <w:tcW w:w="4051" w:type="pct"/>
            <w:tcBorders>
              <w:top w:val="single" w:sz="4" w:space="0" w:color="auto"/>
              <w:left w:val="single" w:sz="4" w:space="0" w:color="auto"/>
              <w:bottom w:val="single" w:sz="4" w:space="0" w:color="auto"/>
              <w:right w:val="single" w:sz="4" w:space="0" w:color="auto"/>
            </w:tcBorders>
            <w:hideMark/>
          </w:tcPr>
          <w:p w14:paraId="7B5853B5" w14:textId="77777777" w:rsidR="00623D60" w:rsidRDefault="00623D60">
            <w:pPr>
              <w:pStyle w:val="TableText"/>
            </w:pPr>
            <w:r>
              <w:t>Requirements Traceability Matrix</w:t>
            </w:r>
          </w:p>
        </w:tc>
      </w:tr>
      <w:tr w:rsidR="00623D60" w14:paraId="39B65314"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661095F" w14:textId="77777777" w:rsidR="00623D60" w:rsidRDefault="00623D60">
            <w:pPr>
              <w:pStyle w:val="TableText"/>
            </w:pPr>
            <w:r>
              <w:t>SC</w:t>
            </w:r>
          </w:p>
        </w:tc>
        <w:tc>
          <w:tcPr>
            <w:tcW w:w="4051" w:type="pct"/>
            <w:tcBorders>
              <w:top w:val="single" w:sz="4" w:space="0" w:color="auto"/>
              <w:left w:val="single" w:sz="4" w:space="0" w:color="auto"/>
              <w:bottom w:val="single" w:sz="4" w:space="0" w:color="auto"/>
              <w:right w:val="single" w:sz="4" w:space="0" w:color="auto"/>
            </w:tcBorders>
            <w:hideMark/>
          </w:tcPr>
          <w:p w14:paraId="33B173DA" w14:textId="77777777" w:rsidR="00623D60" w:rsidRDefault="00623D60">
            <w:pPr>
              <w:pStyle w:val="TableText"/>
            </w:pPr>
            <w:r>
              <w:t>Service Connected</w:t>
            </w:r>
          </w:p>
        </w:tc>
      </w:tr>
      <w:tr w:rsidR="00623D60" w14:paraId="2F9432D6"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29DFAC9" w14:textId="77777777" w:rsidR="00623D60" w:rsidRDefault="00623D60">
            <w:pPr>
              <w:pStyle w:val="TableText"/>
            </w:pPr>
            <w:r>
              <w:t>SDD</w:t>
            </w:r>
          </w:p>
        </w:tc>
        <w:tc>
          <w:tcPr>
            <w:tcW w:w="4051" w:type="pct"/>
            <w:tcBorders>
              <w:top w:val="single" w:sz="4" w:space="0" w:color="auto"/>
              <w:left w:val="single" w:sz="4" w:space="0" w:color="auto"/>
              <w:bottom w:val="single" w:sz="4" w:space="0" w:color="auto"/>
              <w:right w:val="single" w:sz="4" w:space="0" w:color="auto"/>
            </w:tcBorders>
            <w:hideMark/>
          </w:tcPr>
          <w:p w14:paraId="21AAC6AA" w14:textId="77777777" w:rsidR="00623D60" w:rsidRDefault="00623D60">
            <w:pPr>
              <w:pStyle w:val="TableText"/>
            </w:pPr>
            <w:r>
              <w:t>System Design Document</w:t>
            </w:r>
          </w:p>
        </w:tc>
      </w:tr>
      <w:tr w:rsidR="00623D60" w14:paraId="4AB353A5"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36F15BB" w14:textId="77777777" w:rsidR="00623D60" w:rsidRDefault="00623D60">
            <w:pPr>
              <w:pStyle w:val="TableText"/>
            </w:pPr>
            <w:r>
              <w:t>SOA</w:t>
            </w:r>
          </w:p>
        </w:tc>
        <w:tc>
          <w:tcPr>
            <w:tcW w:w="4051" w:type="pct"/>
            <w:tcBorders>
              <w:top w:val="single" w:sz="4" w:space="0" w:color="auto"/>
              <w:left w:val="single" w:sz="4" w:space="0" w:color="auto"/>
              <w:bottom w:val="single" w:sz="4" w:space="0" w:color="auto"/>
              <w:right w:val="single" w:sz="4" w:space="0" w:color="auto"/>
            </w:tcBorders>
            <w:hideMark/>
          </w:tcPr>
          <w:p w14:paraId="37A1868B" w14:textId="77777777" w:rsidR="00623D60" w:rsidRDefault="00623D60">
            <w:pPr>
              <w:pStyle w:val="TableText"/>
            </w:pPr>
            <w:r>
              <w:t>Service Oriented Architecture</w:t>
            </w:r>
          </w:p>
        </w:tc>
      </w:tr>
      <w:tr w:rsidR="00623D60" w14:paraId="101EE1C3"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C9CAFEA" w14:textId="77777777" w:rsidR="00623D60" w:rsidRDefault="00623D60">
            <w:pPr>
              <w:pStyle w:val="TableText"/>
            </w:pPr>
            <w:r>
              <w:t>TSPR</w:t>
            </w:r>
          </w:p>
        </w:tc>
        <w:tc>
          <w:tcPr>
            <w:tcW w:w="4051" w:type="pct"/>
            <w:tcBorders>
              <w:top w:val="single" w:sz="4" w:space="0" w:color="auto"/>
              <w:left w:val="single" w:sz="4" w:space="0" w:color="auto"/>
              <w:bottom w:val="single" w:sz="4" w:space="0" w:color="auto"/>
              <w:right w:val="single" w:sz="4" w:space="0" w:color="auto"/>
            </w:tcBorders>
            <w:hideMark/>
          </w:tcPr>
          <w:p w14:paraId="02158F16" w14:textId="77777777" w:rsidR="00623D60" w:rsidRDefault="00623D60">
            <w:pPr>
              <w:pStyle w:val="TableText"/>
            </w:pPr>
            <w:r>
              <w:t>Technical Services Project Repository</w:t>
            </w:r>
          </w:p>
        </w:tc>
      </w:tr>
      <w:tr w:rsidR="00623D60" w14:paraId="71165305"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0BC7B41C" w14:textId="77777777" w:rsidR="00623D60" w:rsidRDefault="00623D60">
            <w:pPr>
              <w:pStyle w:val="TableText"/>
            </w:pPr>
            <w:r>
              <w:t>VA</w:t>
            </w:r>
          </w:p>
        </w:tc>
        <w:tc>
          <w:tcPr>
            <w:tcW w:w="4051" w:type="pct"/>
            <w:tcBorders>
              <w:top w:val="single" w:sz="4" w:space="0" w:color="auto"/>
              <w:left w:val="single" w:sz="4" w:space="0" w:color="auto"/>
              <w:bottom w:val="single" w:sz="4" w:space="0" w:color="auto"/>
              <w:right w:val="single" w:sz="4" w:space="0" w:color="auto"/>
            </w:tcBorders>
            <w:hideMark/>
          </w:tcPr>
          <w:p w14:paraId="07555E7B" w14:textId="77777777" w:rsidR="00623D60" w:rsidRDefault="00623D60">
            <w:pPr>
              <w:pStyle w:val="TableText"/>
            </w:pPr>
            <w:r>
              <w:t>Department of Veterans Affairs</w:t>
            </w:r>
          </w:p>
        </w:tc>
      </w:tr>
      <w:tr w:rsidR="00623D60" w14:paraId="3803F9AD"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007BEBD1" w14:textId="77777777" w:rsidR="00623D60" w:rsidRDefault="00623D60">
            <w:pPr>
              <w:pStyle w:val="TableText"/>
            </w:pPr>
            <w:r>
              <w:t>VACO</w:t>
            </w:r>
          </w:p>
        </w:tc>
        <w:tc>
          <w:tcPr>
            <w:tcW w:w="4051" w:type="pct"/>
            <w:tcBorders>
              <w:top w:val="single" w:sz="4" w:space="0" w:color="auto"/>
              <w:left w:val="single" w:sz="4" w:space="0" w:color="auto"/>
              <w:bottom w:val="single" w:sz="4" w:space="0" w:color="auto"/>
              <w:right w:val="single" w:sz="4" w:space="0" w:color="auto"/>
            </w:tcBorders>
            <w:hideMark/>
          </w:tcPr>
          <w:p w14:paraId="2D12744A" w14:textId="77777777" w:rsidR="00623D60" w:rsidRDefault="00623D60">
            <w:pPr>
              <w:pStyle w:val="TableText"/>
            </w:pPr>
            <w:r>
              <w:t>VA Central Office</w:t>
            </w:r>
          </w:p>
        </w:tc>
      </w:tr>
      <w:tr w:rsidR="00623D60" w14:paraId="578A002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0B8E2912" w14:textId="77777777" w:rsidR="00623D60" w:rsidRDefault="00623D60">
            <w:pPr>
              <w:pStyle w:val="TableText"/>
            </w:pPr>
            <w:r>
              <w:t>VAMC</w:t>
            </w:r>
          </w:p>
        </w:tc>
        <w:tc>
          <w:tcPr>
            <w:tcW w:w="4051" w:type="pct"/>
            <w:tcBorders>
              <w:top w:val="single" w:sz="4" w:space="0" w:color="auto"/>
              <w:left w:val="single" w:sz="4" w:space="0" w:color="auto"/>
              <w:bottom w:val="single" w:sz="4" w:space="0" w:color="auto"/>
              <w:right w:val="single" w:sz="4" w:space="0" w:color="auto"/>
            </w:tcBorders>
            <w:hideMark/>
          </w:tcPr>
          <w:p w14:paraId="67CA50C8" w14:textId="77777777" w:rsidR="00623D60" w:rsidRDefault="00623D60">
            <w:pPr>
              <w:pStyle w:val="TableText"/>
            </w:pPr>
            <w:r>
              <w:t>VA Medical Center</w:t>
            </w:r>
          </w:p>
        </w:tc>
      </w:tr>
      <w:tr w:rsidR="00623D60" w14:paraId="018AF061"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4354098" w14:textId="77777777" w:rsidR="00623D60" w:rsidRDefault="00623D60">
            <w:pPr>
              <w:pStyle w:val="TableText"/>
            </w:pPr>
            <w:r>
              <w:t>VHA</w:t>
            </w:r>
          </w:p>
        </w:tc>
        <w:tc>
          <w:tcPr>
            <w:tcW w:w="4051" w:type="pct"/>
            <w:tcBorders>
              <w:top w:val="single" w:sz="4" w:space="0" w:color="auto"/>
              <w:left w:val="single" w:sz="4" w:space="0" w:color="auto"/>
              <w:bottom w:val="single" w:sz="4" w:space="0" w:color="auto"/>
              <w:right w:val="single" w:sz="4" w:space="0" w:color="auto"/>
            </w:tcBorders>
            <w:hideMark/>
          </w:tcPr>
          <w:p w14:paraId="69FBF24A" w14:textId="77777777" w:rsidR="00623D60" w:rsidRDefault="00623D60">
            <w:pPr>
              <w:pStyle w:val="TableText"/>
            </w:pPr>
            <w:r>
              <w:t>Veterans Health Administration</w:t>
            </w:r>
          </w:p>
        </w:tc>
      </w:tr>
      <w:tr w:rsidR="00623D60" w14:paraId="04659F48"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4A347781" w14:textId="77777777" w:rsidR="00623D60" w:rsidRDefault="00623D60">
            <w:pPr>
              <w:pStyle w:val="TableText"/>
            </w:pPr>
            <w:r>
              <w:t>VISN</w:t>
            </w:r>
          </w:p>
        </w:tc>
        <w:tc>
          <w:tcPr>
            <w:tcW w:w="4051" w:type="pct"/>
            <w:tcBorders>
              <w:top w:val="single" w:sz="4" w:space="0" w:color="auto"/>
              <w:left w:val="single" w:sz="4" w:space="0" w:color="auto"/>
              <w:bottom w:val="single" w:sz="4" w:space="0" w:color="auto"/>
              <w:right w:val="single" w:sz="4" w:space="0" w:color="auto"/>
            </w:tcBorders>
            <w:hideMark/>
          </w:tcPr>
          <w:p w14:paraId="59D96788" w14:textId="77777777" w:rsidR="00623D60" w:rsidRDefault="00623D60">
            <w:pPr>
              <w:pStyle w:val="TableText"/>
            </w:pPr>
            <w:r>
              <w:t>Veterans Integrated Service Network</w:t>
            </w:r>
          </w:p>
        </w:tc>
      </w:tr>
      <w:tr w:rsidR="00623D60" w14:paraId="1D3E8FF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499C3C96" w14:textId="77777777" w:rsidR="00623D60" w:rsidRDefault="00623D60">
            <w:pPr>
              <w:pStyle w:val="TableText"/>
            </w:pPr>
            <w:proofErr w:type="spellStart"/>
            <w:r>
              <w:t>VistA</w:t>
            </w:r>
            <w:proofErr w:type="spellEnd"/>
          </w:p>
        </w:tc>
        <w:tc>
          <w:tcPr>
            <w:tcW w:w="4051" w:type="pct"/>
            <w:tcBorders>
              <w:top w:val="single" w:sz="4" w:space="0" w:color="auto"/>
              <w:left w:val="single" w:sz="4" w:space="0" w:color="auto"/>
              <w:bottom w:val="single" w:sz="4" w:space="0" w:color="auto"/>
              <w:right w:val="single" w:sz="4" w:space="0" w:color="auto"/>
            </w:tcBorders>
            <w:hideMark/>
          </w:tcPr>
          <w:p w14:paraId="09CD1F83" w14:textId="77777777" w:rsidR="00623D60" w:rsidRDefault="00623D60">
            <w:pPr>
              <w:pStyle w:val="TableText"/>
            </w:pPr>
            <w:r>
              <w:t>Veterans Health Information Systems and Technology Architecture</w:t>
            </w:r>
          </w:p>
        </w:tc>
      </w:tr>
    </w:tbl>
    <w:p w14:paraId="042623D2" w14:textId="77777777" w:rsidR="00C27D48" w:rsidRDefault="00C27D48"/>
    <w:p w14:paraId="4638D308" w14:textId="77777777" w:rsidR="0074575B" w:rsidRDefault="0074575B">
      <w:pPr>
        <w:rPr>
          <w:rFonts w:ascii="Arial" w:hAnsi="Arial"/>
          <w:b/>
          <w:sz w:val="32"/>
        </w:rPr>
      </w:pPr>
      <w:r>
        <w:br w:type="page"/>
      </w:r>
    </w:p>
    <w:p w14:paraId="0D04A609" w14:textId="77777777" w:rsidR="00912533" w:rsidRDefault="0074575B" w:rsidP="0074575B">
      <w:pPr>
        <w:pStyle w:val="Heading1"/>
        <w:numPr>
          <w:ilvl w:val="0"/>
          <w:numId w:val="0"/>
        </w:numPr>
        <w:ind w:left="720" w:hanging="720"/>
      </w:pPr>
      <w:bookmarkStart w:id="315" w:name="_Toc442880987"/>
      <w:r>
        <w:lastRenderedPageBreak/>
        <w:t xml:space="preserve">Attachment C – </w:t>
      </w:r>
      <w:r w:rsidR="00912533" w:rsidRPr="00912533">
        <w:t>Additional Information</w:t>
      </w:r>
      <w:bookmarkEnd w:id="313"/>
      <w:bookmarkEnd w:id="315"/>
      <w:r w:rsidR="00912533" w:rsidRPr="00912533">
        <w:t xml:space="preserve"> </w:t>
      </w:r>
    </w:p>
    <w:p w14:paraId="06626FBB" w14:textId="77777777" w:rsidR="00C272A7" w:rsidRPr="00135A4F" w:rsidRDefault="00C272A7" w:rsidP="00C272A7">
      <w:pPr>
        <w:pStyle w:val="BodyText"/>
      </w:pPr>
      <w:r>
        <w:t>This section and its sub-sections are to be determined. Blank sections have been kept for version control.</w:t>
      </w:r>
    </w:p>
    <w:p w14:paraId="0964FEDA" w14:textId="77777777" w:rsidR="0052400B" w:rsidRDefault="0052400B" w:rsidP="00D16B24">
      <w:pPr>
        <w:pStyle w:val="Heading2"/>
        <w:numPr>
          <w:ilvl w:val="0"/>
          <w:numId w:val="0"/>
        </w:numPr>
        <w:ind w:left="907" w:hanging="907"/>
      </w:pPr>
      <w:bookmarkStart w:id="316" w:name="_Toc381778335"/>
      <w:bookmarkStart w:id="317" w:name="_Toc442880988"/>
      <w:bookmarkStart w:id="318" w:name="_Toc381778493"/>
      <w:r>
        <w:t xml:space="preserve">A.1 </w:t>
      </w:r>
      <w:r w:rsidR="00612D0A" w:rsidRPr="00210591">
        <w:t>Identification</w:t>
      </w:r>
      <w:bookmarkEnd w:id="316"/>
      <w:r w:rsidR="00612D0A">
        <w:t xml:space="preserve"> of </w:t>
      </w:r>
      <w:r w:rsidR="00B46164">
        <w:t>Technology</w:t>
      </w:r>
      <w:r w:rsidR="00612D0A">
        <w:t xml:space="preserve"> and Standards</w:t>
      </w:r>
      <w:bookmarkStart w:id="319" w:name="_Toc381778337"/>
      <w:bookmarkEnd w:id="317"/>
    </w:p>
    <w:p w14:paraId="0291A13A" w14:textId="77777777" w:rsidR="0052400B" w:rsidRDefault="0052400B" w:rsidP="00D16B24">
      <w:pPr>
        <w:pStyle w:val="Heading2"/>
        <w:numPr>
          <w:ilvl w:val="0"/>
          <w:numId w:val="0"/>
        </w:numPr>
        <w:ind w:left="907" w:hanging="907"/>
      </w:pPr>
      <w:bookmarkStart w:id="320" w:name="_Toc442880989"/>
      <w:r>
        <w:t xml:space="preserve">A.2 </w:t>
      </w:r>
      <w:r w:rsidR="00E459BA" w:rsidRPr="000C00A4">
        <w:t>Constraining Policies, Directives and Procedures</w:t>
      </w:r>
      <w:bookmarkEnd w:id="319"/>
      <w:bookmarkEnd w:id="320"/>
    </w:p>
    <w:p w14:paraId="27E2F21B" w14:textId="77777777" w:rsidR="00912533" w:rsidRDefault="0052400B" w:rsidP="00D16B24">
      <w:pPr>
        <w:pStyle w:val="Heading2"/>
        <w:numPr>
          <w:ilvl w:val="0"/>
          <w:numId w:val="0"/>
        </w:numPr>
        <w:ind w:left="907" w:hanging="907"/>
      </w:pPr>
      <w:bookmarkStart w:id="321" w:name="_Toc442880990"/>
      <w:r>
        <w:t xml:space="preserve">A.3 </w:t>
      </w:r>
      <w:bookmarkEnd w:id="318"/>
      <w:r w:rsidR="003328A3">
        <w:t>RTM</w:t>
      </w:r>
      <w:bookmarkEnd w:id="321"/>
    </w:p>
    <w:p w14:paraId="486ECCF4" w14:textId="6021B44E" w:rsidR="00097226" w:rsidRDefault="00097226" w:rsidP="00097226">
      <w:pPr>
        <w:pStyle w:val="BodyText"/>
      </w:pPr>
      <w:r>
        <w:t>The Fee-</w:t>
      </w:r>
      <w:r w:rsidR="00FD1C42">
        <w:t>R</w:t>
      </w:r>
      <w:r>
        <w:t xml:space="preserve">evenue SC Condition Decision RTM is available via TSPR here: </w:t>
      </w:r>
      <w:hyperlink r:id="rId27" w:history="1">
        <w:r w:rsidR="00C06751">
          <w:rPr>
            <w:rStyle w:val="Hyperlink"/>
            <w:szCs w:val="24"/>
          </w:rPr>
          <w:t>http:/xxxxxxxxxxxxxxxxx/warboard/anotebk.asp?proj=1787&amp;Type=Active</w:t>
        </w:r>
      </w:hyperlink>
      <w:bookmarkStart w:id="322" w:name="_GoBack"/>
      <w:bookmarkEnd w:id="322"/>
    </w:p>
    <w:p w14:paraId="5DB980A2" w14:textId="77777777" w:rsidR="0052400B" w:rsidRDefault="0052400B" w:rsidP="00D16B24">
      <w:pPr>
        <w:pStyle w:val="Heading2"/>
        <w:numPr>
          <w:ilvl w:val="0"/>
          <w:numId w:val="0"/>
        </w:numPr>
        <w:ind w:left="907" w:hanging="907"/>
      </w:pPr>
      <w:bookmarkStart w:id="323" w:name="_Toc381778494"/>
      <w:bookmarkStart w:id="324" w:name="_Toc442880991"/>
      <w:r>
        <w:t xml:space="preserve">A.4 </w:t>
      </w:r>
      <w:r w:rsidR="00912533">
        <w:t>Packaging and Installation</w:t>
      </w:r>
      <w:bookmarkStart w:id="325" w:name="_Toc381778495"/>
      <w:bookmarkEnd w:id="323"/>
      <w:bookmarkEnd w:id="324"/>
    </w:p>
    <w:p w14:paraId="3088B872" w14:textId="77777777" w:rsidR="00912533" w:rsidRDefault="0052400B" w:rsidP="00D16B24">
      <w:pPr>
        <w:pStyle w:val="Heading2"/>
        <w:numPr>
          <w:ilvl w:val="0"/>
          <w:numId w:val="0"/>
        </w:numPr>
        <w:ind w:left="907" w:hanging="907"/>
      </w:pPr>
      <w:bookmarkStart w:id="326" w:name="_Toc442880992"/>
      <w:r>
        <w:t xml:space="preserve">A.5 </w:t>
      </w:r>
      <w:r w:rsidR="00912533">
        <w:t>Design Metrics</w:t>
      </w:r>
      <w:bookmarkEnd w:id="325"/>
      <w:bookmarkEnd w:id="326"/>
    </w:p>
    <w:p w14:paraId="0818AEFB" w14:textId="77777777" w:rsidR="00094018" w:rsidRPr="00094018" w:rsidRDefault="00094018">
      <w:pPr>
        <w:rPr>
          <w:i/>
          <w:sz w:val="24"/>
        </w:rPr>
      </w:pPr>
      <w:r>
        <w:br w:type="page"/>
      </w:r>
    </w:p>
    <w:p w14:paraId="35FD8430" w14:textId="77777777" w:rsidR="00094018" w:rsidRDefault="00094018" w:rsidP="00094018">
      <w:pPr>
        <w:pStyle w:val="Heading1"/>
        <w:numPr>
          <w:ilvl w:val="0"/>
          <w:numId w:val="0"/>
        </w:numPr>
        <w:ind w:left="720" w:hanging="720"/>
      </w:pPr>
      <w:bookmarkStart w:id="327" w:name="_Toc442880993"/>
      <w:r>
        <w:lastRenderedPageBreak/>
        <w:t>Attachment D – Change Log</w:t>
      </w:r>
      <w:bookmarkEnd w:id="32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Change Log"/>
      </w:tblPr>
      <w:tblGrid>
        <w:gridCol w:w="1050"/>
        <w:gridCol w:w="3648"/>
        <w:gridCol w:w="2304"/>
        <w:gridCol w:w="2574"/>
      </w:tblGrid>
      <w:tr w:rsidR="00A12952" w:rsidRPr="005068FD" w14:paraId="22A7FB7F" w14:textId="77777777" w:rsidTr="009458BB">
        <w:trPr>
          <w:cantSplit/>
          <w:tblHeader/>
        </w:trPr>
        <w:tc>
          <w:tcPr>
            <w:tcW w:w="548" w:type="pct"/>
            <w:shd w:val="clear" w:color="auto" w:fill="F2F2F2"/>
          </w:tcPr>
          <w:p w14:paraId="59C4F755" w14:textId="77777777" w:rsidR="00A12952" w:rsidRPr="004539D1" w:rsidRDefault="00094018" w:rsidP="005D52C3">
            <w:pPr>
              <w:pStyle w:val="TableHeading"/>
            </w:pPr>
            <w:r>
              <w:t>Version</w:t>
            </w:r>
          </w:p>
        </w:tc>
        <w:tc>
          <w:tcPr>
            <w:tcW w:w="1905" w:type="pct"/>
            <w:shd w:val="clear" w:color="auto" w:fill="F2F2F2"/>
          </w:tcPr>
          <w:p w14:paraId="7451662C" w14:textId="77777777" w:rsidR="00A12952" w:rsidRPr="004539D1" w:rsidRDefault="00A12952" w:rsidP="005D52C3">
            <w:pPr>
              <w:pStyle w:val="TableHeading"/>
            </w:pPr>
            <w:r w:rsidRPr="004539D1">
              <w:t>Change</w:t>
            </w:r>
          </w:p>
        </w:tc>
        <w:tc>
          <w:tcPr>
            <w:tcW w:w="1203" w:type="pct"/>
            <w:shd w:val="clear" w:color="auto" w:fill="F2F2F2"/>
          </w:tcPr>
          <w:p w14:paraId="71C98E35" w14:textId="77777777" w:rsidR="00A12952" w:rsidRPr="004539D1" w:rsidRDefault="00A12952" w:rsidP="005D52C3">
            <w:pPr>
              <w:pStyle w:val="TableHeading"/>
            </w:pPr>
            <w:r w:rsidRPr="004539D1">
              <w:t>Notes</w:t>
            </w:r>
          </w:p>
        </w:tc>
        <w:tc>
          <w:tcPr>
            <w:tcW w:w="1344" w:type="pct"/>
            <w:shd w:val="clear" w:color="auto" w:fill="F2F2F2"/>
          </w:tcPr>
          <w:p w14:paraId="5C617A91" w14:textId="77777777" w:rsidR="00A12952" w:rsidRPr="004539D1" w:rsidRDefault="00A12952" w:rsidP="005D52C3">
            <w:pPr>
              <w:pStyle w:val="TableHeading"/>
            </w:pPr>
            <w:r w:rsidRPr="004539D1">
              <w:t>Status/Resolution</w:t>
            </w:r>
          </w:p>
        </w:tc>
      </w:tr>
      <w:tr w:rsidR="00A12952" w14:paraId="21A67B17" w14:textId="77777777" w:rsidTr="009458BB">
        <w:trPr>
          <w:cantSplit/>
        </w:trPr>
        <w:tc>
          <w:tcPr>
            <w:tcW w:w="548" w:type="pct"/>
          </w:tcPr>
          <w:p w14:paraId="2168036A" w14:textId="77777777" w:rsidR="00A12952" w:rsidRDefault="00A12952" w:rsidP="00256E71">
            <w:pPr>
              <w:pStyle w:val="TableText"/>
            </w:pPr>
            <w:r>
              <w:t>0.0</w:t>
            </w:r>
            <w:r w:rsidR="008B240F">
              <w:t>2</w:t>
            </w:r>
          </w:p>
        </w:tc>
        <w:tc>
          <w:tcPr>
            <w:tcW w:w="1905" w:type="pct"/>
          </w:tcPr>
          <w:p w14:paraId="2E57CFE7" w14:textId="77777777" w:rsidR="00A12952" w:rsidRDefault="00A12952" w:rsidP="00256E71">
            <w:pPr>
              <w:pStyle w:val="TableText"/>
            </w:pPr>
            <w:r>
              <w:t>Replace embedded diagrams with links to master/latest file location (TSPR) globally</w:t>
            </w:r>
          </w:p>
        </w:tc>
        <w:tc>
          <w:tcPr>
            <w:tcW w:w="1203" w:type="pct"/>
          </w:tcPr>
          <w:p w14:paraId="79CF94F3" w14:textId="77777777" w:rsidR="00A12952" w:rsidRDefault="00A12952" w:rsidP="00256E71">
            <w:pPr>
              <w:pStyle w:val="TableText"/>
            </w:pPr>
            <w:r>
              <w:t>Avoids blurriness and/or version control issues</w:t>
            </w:r>
          </w:p>
        </w:tc>
        <w:tc>
          <w:tcPr>
            <w:tcW w:w="1344" w:type="pct"/>
          </w:tcPr>
          <w:p w14:paraId="2B922BC9" w14:textId="77777777" w:rsidR="00A12952" w:rsidRDefault="00A12952" w:rsidP="00256E71">
            <w:pPr>
              <w:pStyle w:val="TableText"/>
            </w:pPr>
            <w:r>
              <w:t>Completed in v0.0</w:t>
            </w:r>
            <w:r w:rsidR="002B1C44">
              <w:t>2</w:t>
            </w:r>
            <w:r>
              <w:t xml:space="preserve"> tracked changes returned to vendor</w:t>
            </w:r>
          </w:p>
        </w:tc>
      </w:tr>
      <w:tr w:rsidR="00A12952" w14:paraId="563FBF9A" w14:textId="77777777" w:rsidTr="009458BB">
        <w:trPr>
          <w:cantSplit/>
        </w:trPr>
        <w:tc>
          <w:tcPr>
            <w:tcW w:w="548" w:type="pct"/>
          </w:tcPr>
          <w:p w14:paraId="0ACCD642" w14:textId="77777777" w:rsidR="00A12952" w:rsidRDefault="00A12952" w:rsidP="00256E71">
            <w:pPr>
              <w:pStyle w:val="TableText"/>
            </w:pPr>
            <w:r w:rsidRPr="00054A6B">
              <w:t>0.0</w:t>
            </w:r>
            <w:r w:rsidR="008B240F">
              <w:t>2</w:t>
            </w:r>
          </w:p>
        </w:tc>
        <w:tc>
          <w:tcPr>
            <w:tcW w:w="1905" w:type="pct"/>
          </w:tcPr>
          <w:p w14:paraId="6F445E97" w14:textId="77777777" w:rsidR="00A12952" w:rsidRDefault="00A12952" w:rsidP="00256E71">
            <w:pPr>
              <w:pStyle w:val="TableText"/>
            </w:pPr>
            <w:r>
              <w:t>Update acronyms globally</w:t>
            </w:r>
          </w:p>
        </w:tc>
        <w:tc>
          <w:tcPr>
            <w:tcW w:w="1203" w:type="pct"/>
          </w:tcPr>
          <w:p w14:paraId="2CEDC509" w14:textId="77777777" w:rsidR="00A12952" w:rsidRDefault="00A12952" w:rsidP="00256E71">
            <w:pPr>
              <w:pStyle w:val="TableText"/>
            </w:pPr>
          </w:p>
        </w:tc>
        <w:tc>
          <w:tcPr>
            <w:tcW w:w="1344" w:type="pct"/>
          </w:tcPr>
          <w:p w14:paraId="38ACBF9D" w14:textId="77777777" w:rsidR="00A12952" w:rsidRDefault="00A12952" w:rsidP="00256E71">
            <w:pPr>
              <w:pStyle w:val="TableText"/>
            </w:pPr>
          </w:p>
        </w:tc>
      </w:tr>
      <w:tr w:rsidR="00A12952" w14:paraId="6DB7E5B6" w14:textId="77777777" w:rsidTr="009458BB">
        <w:trPr>
          <w:cantSplit/>
        </w:trPr>
        <w:tc>
          <w:tcPr>
            <w:tcW w:w="548" w:type="pct"/>
          </w:tcPr>
          <w:p w14:paraId="66A6616B" w14:textId="77777777" w:rsidR="00A12952" w:rsidRDefault="00A12952" w:rsidP="00256E71">
            <w:pPr>
              <w:pStyle w:val="TableText"/>
            </w:pPr>
            <w:r>
              <w:t>0.0</w:t>
            </w:r>
            <w:r w:rsidR="008B240F">
              <w:t>2</w:t>
            </w:r>
          </w:p>
        </w:tc>
        <w:tc>
          <w:tcPr>
            <w:tcW w:w="1905" w:type="pct"/>
          </w:tcPr>
          <w:p w14:paraId="17F423FC" w14:textId="77777777" w:rsidR="00A12952" w:rsidRPr="00E017FC" w:rsidRDefault="00E017FC" w:rsidP="00256E71">
            <w:pPr>
              <w:pStyle w:val="TableText"/>
            </w:pPr>
            <w:r>
              <w:t xml:space="preserve">Section </w:t>
            </w:r>
            <w:r w:rsidRPr="00E017FC">
              <w:t>2.3.1: add in functional requirements table for consistency with other SDDs</w:t>
            </w:r>
          </w:p>
        </w:tc>
        <w:tc>
          <w:tcPr>
            <w:tcW w:w="1203" w:type="pct"/>
          </w:tcPr>
          <w:p w14:paraId="0C15336C" w14:textId="77777777" w:rsidR="00A12952" w:rsidRDefault="00A12952" w:rsidP="00256E71">
            <w:pPr>
              <w:pStyle w:val="TableText"/>
            </w:pPr>
          </w:p>
        </w:tc>
        <w:tc>
          <w:tcPr>
            <w:tcW w:w="1344" w:type="pct"/>
          </w:tcPr>
          <w:p w14:paraId="2462648B" w14:textId="77777777" w:rsidR="00A12952" w:rsidRDefault="00A12952" w:rsidP="00256E71">
            <w:pPr>
              <w:pStyle w:val="TableText"/>
            </w:pPr>
          </w:p>
        </w:tc>
      </w:tr>
      <w:tr w:rsidR="00A12952" w14:paraId="7649705C" w14:textId="77777777" w:rsidTr="009458BB">
        <w:trPr>
          <w:cantSplit/>
        </w:trPr>
        <w:tc>
          <w:tcPr>
            <w:tcW w:w="548" w:type="pct"/>
          </w:tcPr>
          <w:p w14:paraId="42F46051" w14:textId="77777777" w:rsidR="00A12952" w:rsidRDefault="00A12952" w:rsidP="00256E71">
            <w:pPr>
              <w:pStyle w:val="TableText"/>
            </w:pPr>
            <w:r w:rsidRPr="00054A6B">
              <w:t>0.0</w:t>
            </w:r>
            <w:r w:rsidR="008B240F">
              <w:t>2</w:t>
            </w:r>
          </w:p>
        </w:tc>
        <w:tc>
          <w:tcPr>
            <w:tcW w:w="1905" w:type="pct"/>
          </w:tcPr>
          <w:p w14:paraId="341FDE2A" w14:textId="77777777" w:rsidR="00A12952" w:rsidRDefault="00E017FC" w:rsidP="00256E71">
            <w:pPr>
              <w:pStyle w:val="TableText"/>
            </w:pPr>
            <w:r>
              <w:t xml:space="preserve">Sections </w:t>
            </w:r>
            <w:r w:rsidRPr="00E017FC">
              <w:t>2.3.6, 3, 3.1, 3.2.2, 3.2.3, 3.3.1, 3.3.2, 3.3.3, 4.1, 4.2,</w:t>
            </w:r>
            <w:r w:rsidR="004A57D7">
              <w:t xml:space="preserve"> </w:t>
            </w:r>
            <w:r w:rsidRPr="00E017FC">
              <w:t>updated for consistency with other SDDs</w:t>
            </w:r>
          </w:p>
        </w:tc>
        <w:tc>
          <w:tcPr>
            <w:tcW w:w="1203" w:type="pct"/>
          </w:tcPr>
          <w:p w14:paraId="459AC9D3" w14:textId="77777777" w:rsidR="00A12952" w:rsidRDefault="00A12952" w:rsidP="00256E71">
            <w:pPr>
              <w:pStyle w:val="TableText"/>
            </w:pPr>
          </w:p>
        </w:tc>
        <w:tc>
          <w:tcPr>
            <w:tcW w:w="1344" w:type="pct"/>
          </w:tcPr>
          <w:p w14:paraId="5E3D71F3" w14:textId="77777777" w:rsidR="00A12952" w:rsidRDefault="004E10C4" w:rsidP="002B1C44">
            <w:pPr>
              <w:pStyle w:val="TableText"/>
            </w:pPr>
            <w:r>
              <w:t>Completed in v0.0</w:t>
            </w:r>
            <w:r w:rsidR="002B1C44">
              <w:t>2</w:t>
            </w:r>
            <w:r>
              <w:t xml:space="preserve"> tracked changes returned to vendor</w:t>
            </w:r>
          </w:p>
        </w:tc>
      </w:tr>
      <w:tr w:rsidR="008B240F" w14:paraId="5757CBDB" w14:textId="77777777" w:rsidTr="009458BB">
        <w:trPr>
          <w:cantSplit/>
        </w:trPr>
        <w:tc>
          <w:tcPr>
            <w:tcW w:w="548" w:type="pct"/>
          </w:tcPr>
          <w:p w14:paraId="7A6867A3" w14:textId="77777777" w:rsidR="008B240F" w:rsidRPr="00054A6B" w:rsidRDefault="008B240F" w:rsidP="00256E71">
            <w:pPr>
              <w:pStyle w:val="TableText"/>
            </w:pPr>
            <w:r>
              <w:t>0.03</w:t>
            </w:r>
          </w:p>
        </w:tc>
        <w:tc>
          <w:tcPr>
            <w:tcW w:w="1905" w:type="pct"/>
          </w:tcPr>
          <w:p w14:paraId="125CDFEA" w14:textId="77777777" w:rsidR="008B240F" w:rsidRDefault="002A0B30" w:rsidP="00256E71">
            <w:pPr>
              <w:pStyle w:val="TableText"/>
            </w:pPr>
            <w:r>
              <w:t xml:space="preserve">Globally: </w:t>
            </w:r>
            <w:r w:rsidR="00F323D7">
              <w:t>V</w:t>
            </w:r>
            <w:r>
              <w:t>erbiage updated to match across all 5 SDDs</w:t>
            </w:r>
          </w:p>
        </w:tc>
        <w:tc>
          <w:tcPr>
            <w:tcW w:w="1203" w:type="pct"/>
          </w:tcPr>
          <w:p w14:paraId="1006C5B0" w14:textId="77777777" w:rsidR="008B240F" w:rsidRDefault="008B240F" w:rsidP="00256E71">
            <w:pPr>
              <w:pStyle w:val="TableText"/>
            </w:pPr>
          </w:p>
        </w:tc>
        <w:tc>
          <w:tcPr>
            <w:tcW w:w="1344" w:type="pct"/>
          </w:tcPr>
          <w:p w14:paraId="6EDAB4D2" w14:textId="77777777" w:rsidR="008B240F" w:rsidRDefault="008B240F" w:rsidP="00256E71">
            <w:pPr>
              <w:pStyle w:val="TableText"/>
            </w:pPr>
          </w:p>
        </w:tc>
      </w:tr>
      <w:tr w:rsidR="00F323D7" w14:paraId="59366FCA" w14:textId="77777777" w:rsidTr="009458BB">
        <w:trPr>
          <w:cantSplit/>
        </w:trPr>
        <w:tc>
          <w:tcPr>
            <w:tcW w:w="548" w:type="pct"/>
          </w:tcPr>
          <w:p w14:paraId="5E347C3B" w14:textId="77777777" w:rsidR="00F323D7" w:rsidRDefault="00F323D7" w:rsidP="00256E71">
            <w:pPr>
              <w:pStyle w:val="TableText"/>
            </w:pPr>
            <w:r>
              <w:t>0.03</w:t>
            </w:r>
          </w:p>
        </w:tc>
        <w:tc>
          <w:tcPr>
            <w:tcW w:w="1905" w:type="pct"/>
          </w:tcPr>
          <w:p w14:paraId="1E8EBDF3" w14:textId="77777777" w:rsidR="00F323D7" w:rsidRDefault="00F323D7" w:rsidP="00256E71">
            <w:pPr>
              <w:pStyle w:val="TableText"/>
            </w:pPr>
            <w:r>
              <w:t>Globally: Ensure acronyms are defined at first mention; update Acronyms table accordingly</w:t>
            </w:r>
          </w:p>
        </w:tc>
        <w:tc>
          <w:tcPr>
            <w:tcW w:w="1203" w:type="pct"/>
          </w:tcPr>
          <w:p w14:paraId="6519D6F0" w14:textId="77777777" w:rsidR="00F323D7" w:rsidRDefault="00F323D7" w:rsidP="00256E71">
            <w:pPr>
              <w:pStyle w:val="TableText"/>
            </w:pPr>
          </w:p>
        </w:tc>
        <w:tc>
          <w:tcPr>
            <w:tcW w:w="1344" w:type="pct"/>
          </w:tcPr>
          <w:p w14:paraId="2B578FDA" w14:textId="77777777" w:rsidR="00F323D7" w:rsidRDefault="00F323D7" w:rsidP="00256E71">
            <w:pPr>
              <w:pStyle w:val="TableText"/>
            </w:pPr>
          </w:p>
        </w:tc>
      </w:tr>
      <w:tr w:rsidR="002A0B30" w14:paraId="3822B15F" w14:textId="77777777" w:rsidTr="009458BB">
        <w:trPr>
          <w:cantSplit/>
        </w:trPr>
        <w:tc>
          <w:tcPr>
            <w:tcW w:w="548" w:type="pct"/>
          </w:tcPr>
          <w:p w14:paraId="186B912C" w14:textId="77777777" w:rsidR="002A0B30" w:rsidRDefault="002A0B30" w:rsidP="00256E71">
            <w:pPr>
              <w:pStyle w:val="TableText"/>
            </w:pPr>
            <w:r>
              <w:t>0.03</w:t>
            </w:r>
          </w:p>
        </w:tc>
        <w:tc>
          <w:tcPr>
            <w:tcW w:w="1905" w:type="pct"/>
          </w:tcPr>
          <w:p w14:paraId="71ACF0F7" w14:textId="77777777" w:rsidR="002A0B30" w:rsidRDefault="002A0B30" w:rsidP="00256E71">
            <w:pPr>
              <w:pStyle w:val="TableText"/>
            </w:pPr>
            <w:r>
              <w:t>Globally: 508 images – add alternative text</w:t>
            </w:r>
          </w:p>
        </w:tc>
        <w:tc>
          <w:tcPr>
            <w:tcW w:w="1203" w:type="pct"/>
          </w:tcPr>
          <w:p w14:paraId="12A5257A" w14:textId="77777777" w:rsidR="002A0B30" w:rsidRDefault="002A0B30" w:rsidP="00256E71">
            <w:pPr>
              <w:pStyle w:val="TableText"/>
            </w:pPr>
          </w:p>
        </w:tc>
        <w:tc>
          <w:tcPr>
            <w:tcW w:w="1344" w:type="pct"/>
          </w:tcPr>
          <w:p w14:paraId="649B629B" w14:textId="77777777" w:rsidR="002A0B30" w:rsidRDefault="002A0B30" w:rsidP="00256E71">
            <w:pPr>
              <w:pStyle w:val="TableText"/>
            </w:pPr>
          </w:p>
        </w:tc>
      </w:tr>
      <w:tr w:rsidR="002A0B30" w14:paraId="7A5C5328" w14:textId="77777777" w:rsidTr="009458BB">
        <w:trPr>
          <w:cantSplit/>
        </w:trPr>
        <w:tc>
          <w:tcPr>
            <w:tcW w:w="548" w:type="pct"/>
          </w:tcPr>
          <w:p w14:paraId="25FB53EB" w14:textId="77777777" w:rsidR="002A0B30" w:rsidRDefault="002A0B30" w:rsidP="00256E71">
            <w:pPr>
              <w:pStyle w:val="TableText"/>
            </w:pPr>
            <w:r>
              <w:t>0.03</w:t>
            </w:r>
          </w:p>
        </w:tc>
        <w:tc>
          <w:tcPr>
            <w:tcW w:w="1905" w:type="pct"/>
          </w:tcPr>
          <w:p w14:paraId="35CF2002" w14:textId="77777777" w:rsidR="002A0B30" w:rsidRDefault="002A0B30" w:rsidP="00256E71">
            <w:pPr>
              <w:pStyle w:val="TableText"/>
            </w:pPr>
            <w:r>
              <w:t>Section 1.1: Removed Purpose (only SDD this was present in)</w:t>
            </w:r>
          </w:p>
        </w:tc>
        <w:tc>
          <w:tcPr>
            <w:tcW w:w="1203" w:type="pct"/>
          </w:tcPr>
          <w:p w14:paraId="660BCB0F" w14:textId="77777777" w:rsidR="002A0B30" w:rsidRDefault="002A0B30" w:rsidP="00256E71">
            <w:pPr>
              <w:pStyle w:val="TableText"/>
            </w:pPr>
            <w:r>
              <w:t>Updated outline for consistency</w:t>
            </w:r>
          </w:p>
        </w:tc>
        <w:tc>
          <w:tcPr>
            <w:tcW w:w="1344" w:type="pct"/>
          </w:tcPr>
          <w:p w14:paraId="6D79F296" w14:textId="77777777" w:rsidR="002A0B30" w:rsidRDefault="002A0B30" w:rsidP="00256E71">
            <w:pPr>
              <w:pStyle w:val="TableText"/>
            </w:pPr>
          </w:p>
        </w:tc>
      </w:tr>
      <w:tr w:rsidR="002A0B30" w14:paraId="7E47E541" w14:textId="77777777" w:rsidTr="009458BB">
        <w:trPr>
          <w:cantSplit/>
        </w:trPr>
        <w:tc>
          <w:tcPr>
            <w:tcW w:w="548" w:type="pct"/>
          </w:tcPr>
          <w:p w14:paraId="42EF30AC" w14:textId="77777777" w:rsidR="002A0B30" w:rsidRDefault="002A0B30" w:rsidP="00256E71">
            <w:pPr>
              <w:pStyle w:val="TableText"/>
            </w:pPr>
            <w:r>
              <w:t>0.03</w:t>
            </w:r>
          </w:p>
        </w:tc>
        <w:tc>
          <w:tcPr>
            <w:tcW w:w="1905" w:type="pct"/>
          </w:tcPr>
          <w:p w14:paraId="6D2B1C29" w14:textId="77777777" w:rsidR="002A0B30" w:rsidRDefault="002A0B30" w:rsidP="00256E71">
            <w:pPr>
              <w:pStyle w:val="TableText"/>
            </w:pPr>
            <w:r>
              <w:t>Section 2.2: Review against RSD introduction verbiage</w:t>
            </w:r>
          </w:p>
        </w:tc>
        <w:tc>
          <w:tcPr>
            <w:tcW w:w="1203" w:type="pct"/>
          </w:tcPr>
          <w:p w14:paraId="29E43D64" w14:textId="77777777" w:rsidR="002A0B30" w:rsidRDefault="002A0B30" w:rsidP="00256E71">
            <w:pPr>
              <w:pStyle w:val="TableText"/>
            </w:pPr>
            <w:r>
              <w:t>Believe negative connotation was removed</w:t>
            </w:r>
          </w:p>
        </w:tc>
        <w:tc>
          <w:tcPr>
            <w:tcW w:w="1344" w:type="pct"/>
          </w:tcPr>
          <w:p w14:paraId="3413FFC5" w14:textId="77777777" w:rsidR="002A0B30" w:rsidRDefault="002A0B30" w:rsidP="00256E71">
            <w:pPr>
              <w:pStyle w:val="TableText"/>
            </w:pPr>
          </w:p>
        </w:tc>
      </w:tr>
      <w:tr w:rsidR="002A0B30" w14:paraId="326334E2" w14:textId="77777777" w:rsidTr="009458BB">
        <w:trPr>
          <w:cantSplit/>
        </w:trPr>
        <w:tc>
          <w:tcPr>
            <w:tcW w:w="548" w:type="pct"/>
          </w:tcPr>
          <w:p w14:paraId="2732F3C3" w14:textId="77777777" w:rsidR="002A0B30" w:rsidRDefault="002A0B30" w:rsidP="00256E71">
            <w:pPr>
              <w:pStyle w:val="TableText"/>
            </w:pPr>
            <w:r>
              <w:t>0.03</w:t>
            </w:r>
          </w:p>
        </w:tc>
        <w:tc>
          <w:tcPr>
            <w:tcW w:w="1905" w:type="pct"/>
          </w:tcPr>
          <w:p w14:paraId="68BE5123" w14:textId="77777777" w:rsidR="002A0B30" w:rsidRDefault="002A0B30" w:rsidP="00256E71">
            <w:pPr>
              <w:pStyle w:val="TableText"/>
            </w:pPr>
            <w:r>
              <w:t>Table 2: removed REQ PRO column as wasn’t populated</w:t>
            </w:r>
          </w:p>
        </w:tc>
        <w:tc>
          <w:tcPr>
            <w:tcW w:w="1203" w:type="pct"/>
          </w:tcPr>
          <w:p w14:paraId="683B88A0" w14:textId="77777777" w:rsidR="002A0B30" w:rsidRDefault="002A0B30" w:rsidP="00256E71">
            <w:pPr>
              <w:pStyle w:val="TableText"/>
            </w:pPr>
            <w:r>
              <w:t>Replace if necessary</w:t>
            </w:r>
            <w:r w:rsidR="00D20E21">
              <w:t xml:space="preserve"> to match BRD content</w:t>
            </w:r>
          </w:p>
        </w:tc>
        <w:tc>
          <w:tcPr>
            <w:tcW w:w="1344" w:type="pct"/>
          </w:tcPr>
          <w:p w14:paraId="4EF544F4" w14:textId="77777777" w:rsidR="002A0B30" w:rsidRDefault="002A0B30" w:rsidP="00256E71">
            <w:pPr>
              <w:pStyle w:val="TableText"/>
            </w:pPr>
          </w:p>
        </w:tc>
      </w:tr>
    </w:tbl>
    <w:p w14:paraId="22F09FB0" w14:textId="77777777" w:rsidR="00E42167" w:rsidRDefault="00E42167">
      <w:pPr>
        <w:rPr>
          <w:rFonts w:ascii="Arial" w:hAnsi="Arial" w:cs="Arial"/>
          <w:b/>
          <w:bCs/>
          <w:sz w:val="28"/>
          <w:szCs w:val="32"/>
        </w:rPr>
      </w:pPr>
      <w:r>
        <w:br w:type="page"/>
      </w:r>
    </w:p>
    <w:p w14:paraId="042AF7C3" w14:textId="77777777"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includes date, version, description of changes, and author of revisions."/>
      </w:tblPr>
      <w:tblGrid>
        <w:gridCol w:w="1737"/>
        <w:gridCol w:w="1086"/>
        <w:gridCol w:w="4353"/>
        <w:gridCol w:w="2400"/>
      </w:tblGrid>
      <w:tr w:rsidR="001615A5" w:rsidRPr="005068FD" w14:paraId="0AD84E29" w14:textId="77777777" w:rsidTr="009458BB">
        <w:trPr>
          <w:cantSplit/>
          <w:tblHeader/>
        </w:trPr>
        <w:tc>
          <w:tcPr>
            <w:tcW w:w="907" w:type="pct"/>
            <w:shd w:val="clear" w:color="auto" w:fill="F2F2F2"/>
          </w:tcPr>
          <w:p w14:paraId="7F6F98A0" w14:textId="77777777" w:rsidR="00F866E3" w:rsidRPr="005068FD" w:rsidRDefault="00F866E3" w:rsidP="005D52C3">
            <w:pPr>
              <w:pStyle w:val="TableHeading"/>
            </w:pPr>
            <w:bookmarkStart w:id="328" w:name="ColumnTitle_117"/>
            <w:bookmarkEnd w:id="328"/>
            <w:r w:rsidRPr="005068FD">
              <w:t>Date</w:t>
            </w:r>
          </w:p>
        </w:tc>
        <w:tc>
          <w:tcPr>
            <w:tcW w:w="567" w:type="pct"/>
            <w:shd w:val="clear" w:color="auto" w:fill="F2F2F2"/>
          </w:tcPr>
          <w:p w14:paraId="773F3971" w14:textId="77777777" w:rsidR="00F866E3" w:rsidRPr="005068FD" w:rsidRDefault="00F866E3" w:rsidP="005D52C3">
            <w:pPr>
              <w:pStyle w:val="TableHeading"/>
            </w:pPr>
            <w:r w:rsidRPr="005068FD">
              <w:t>Version</w:t>
            </w:r>
          </w:p>
        </w:tc>
        <w:tc>
          <w:tcPr>
            <w:tcW w:w="2273" w:type="pct"/>
            <w:shd w:val="clear" w:color="auto" w:fill="F2F2F2"/>
          </w:tcPr>
          <w:p w14:paraId="4F8BA60D" w14:textId="77777777" w:rsidR="00F866E3" w:rsidRPr="005068FD" w:rsidRDefault="00F866E3" w:rsidP="005D52C3">
            <w:pPr>
              <w:pStyle w:val="TableHeading"/>
            </w:pPr>
            <w:r w:rsidRPr="005068FD">
              <w:t>Description</w:t>
            </w:r>
          </w:p>
        </w:tc>
        <w:tc>
          <w:tcPr>
            <w:tcW w:w="1253" w:type="pct"/>
            <w:shd w:val="clear" w:color="auto" w:fill="F2F2F2"/>
          </w:tcPr>
          <w:p w14:paraId="3B6E2042" w14:textId="77777777" w:rsidR="00F866E3" w:rsidRPr="005068FD" w:rsidRDefault="00F866E3" w:rsidP="005D52C3">
            <w:pPr>
              <w:pStyle w:val="TableHeading"/>
            </w:pPr>
            <w:r w:rsidRPr="005068FD">
              <w:t>Author</w:t>
            </w:r>
          </w:p>
        </w:tc>
      </w:tr>
      <w:tr w:rsidR="003D707B" w:rsidRPr="00416A8F" w14:paraId="0621AC0D" w14:textId="77777777" w:rsidTr="009458BB">
        <w:trPr>
          <w:cantSplit/>
          <w:tblHeader/>
        </w:trPr>
        <w:tc>
          <w:tcPr>
            <w:tcW w:w="907" w:type="pct"/>
            <w:shd w:val="clear" w:color="auto" w:fill="FFFFFF" w:themeFill="background1"/>
          </w:tcPr>
          <w:p w14:paraId="273B27A1" w14:textId="77777777" w:rsidR="003D707B" w:rsidRDefault="003D707B" w:rsidP="005D52C3">
            <w:pPr>
              <w:pStyle w:val="TableHeading"/>
            </w:pPr>
            <w:r>
              <w:t>June 2015</w:t>
            </w:r>
          </w:p>
        </w:tc>
        <w:tc>
          <w:tcPr>
            <w:tcW w:w="567" w:type="pct"/>
            <w:shd w:val="clear" w:color="auto" w:fill="FFFFFF" w:themeFill="background1"/>
          </w:tcPr>
          <w:p w14:paraId="236C0FD3" w14:textId="77777777" w:rsidR="003D707B" w:rsidRDefault="003D707B" w:rsidP="005D52C3">
            <w:pPr>
              <w:pStyle w:val="TableHeading"/>
            </w:pPr>
            <w:r>
              <w:t>2.10</w:t>
            </w:r>
          </w:p>
        </w:tc>
        <w:tc>
          <w:tcPr>
            <w:tcW w:w="2273" w:type="pct"/>
            <w:shd w:val="clear" w:color="auto" w:fill="FFFFFF" w:themeFill="background1"/>
          </w:tcPr>
          <w:p w14:paraId="03A7DE4F" w14:textId="77777777" w:rsidR="003D707B" w:rsidRDefault="003D707B" w:rsidP="005D52C3">
            <w:pPr>
              <w:pStyle w:val="TableHeading"/>
            </w:pPr>
            <w:r>
              <w:t>Changed Heading 1 default setting to eliminate page break before</w:t>
            </w:r>
          </w:p>
        </w:tc>
        <w:tc>
          <w:tcPr>
            <w:tcW w:w="1253" w:type="pct"/>
            <w:shd w:val="clear" w:color="auto" w:fill="FFFFFF" w:themeFill="background1"/>
          </w:tcPr>
          <w:p w14:paraId="5A082935" w14:textId="77777777" w:rsidR="003D707B" w:rsidRDefault="003D707B" w:rsidP="005D52C3">
            <w:pPr>
              <w:pStyle w:val="TableHeading"/>
            </w:pPr>
            <w:r>
              <w:t>Process Management</w:t>
            </w:r>
          </w:p>
        </w:tc>
      </w:tr>
      <w:tr w:rsidR="00B50DAD" w:rsidRPr="00416A8F" w14:paraId="4A9B7E46" w14:textId="77777777" w:rsidTr="009458BB">
        <w:trPr>
          <w:cantSplit/>
          <w:tblHeader/>
        </w:trPr>
        <w:tc>
          <w:tcPr>
            <w:tcW w:w="907" w:type="pct"/>
            <w:shd w:val="clear" w:color="auto" w:fill="FFFFFF" w:themeFill="background1"/>
          </w:tcPr>
          <w:p w14:paraId="54D22160" w14:textId="77777777" w:rsidR="00B50DAD" w:rsidRDefault="00B50DAD" w:rsidP="005D52C3">
            <w:pPr>
              <w:pStyle w:val="TableHeading"/>
            </w:pPr>
            <w:r>
              <w:t>May 2015</w:t>
            </w:r>
          </w:p>
        </w:tc>
        <w:tc>
          <w:tcPr>
            <w:tcW w:w="567" w:type="pct"/>
            <w:shd w:val="clear" w:color="auto" w:fill="FFFFFF" w:themeFill="background1"/>
          </w:tcPr>
          <w:p w14:paraId="1C5731A0" w14:textId="77777777" w:rsidR="00B50DAD" w:rsidRDefault="00B50DAD" w:rsidP="005D52C3">
            <w:pPr>
              <w:pStyle w:val="TableHeading"/>
            </w:pPr>
            <w:r>
              <w:t>2.9</w:t>
            </w:r>
          </w:p>
        </w:tc>
        <w:tc>
          <w:tcPr>
            <w:tcW w:w="2273" w:type="pct"/>
            <w:shd w:val="clear" w:color="auto" w:fill="FFFFFF" w:themeFill="background1"/>
          </w:tcPr>
          <w:p w14:paraId="5817811E" w14:textId="77777777" w:rsidR="00B50DAD" w:rsidRDefault="00B50DAD" w:rsidP="005D52C3">
            <w:pPr>
              <w:pStyle w:val="TableHeading"/>
            </w:pPr>
            <w:r>
              <w:t>Edited for Section 508 conformance and remediated with Common Look Office tool</w:t>
            </w:r>
          </w:p>
        </w:tc>
        <w:tc>
          <w:tcPr>
            <w:tcW w:w="1253" w:type="pct"/>
            <w:shd w:val="clear" w:color="auto" w:fill="FFFFFF" w:themeFill="background1"/>
          </w:tcPr>
          <w:p w14:paraId="18C14C5E" w14:textId="77777777" w:rsidR="00B50DAD" w:rsidRDefault="00B50DAD" w:rsidP="005D52C3">
            <w:pPr>
              <w:pStyle w:val="TableHeading"/>
            </w:pPr>
            <w:r>
              <w:t>Process Management</w:t>
            </w:r>
          </w:p>
        </w:tc>
      </w:tr>
      <w:tr w:rsidR="00416A8F" w:rsidRPr="00416A8F" w14:paraId="4C068659" w14:textId="77777777" w:rsidTr="009458BB">
        <w:trPr>
          <w:cantSplit/>
          <w:tblHeader/>
        </w:trPr>
        <w:tc>
          <w:tcPr>
            <w:tcW w:w="907" w:type="pct"/>
            <w:shd w:val="clear" w:color="auto" w:fill="FFFFFF" w:themeFill="background1"/>
          </w:tcPr>
          <w:p w14:paraId="4A483240" w14:textId="77777777" w:rsidR="00416A8F" w:rsidRPr="00416A8F" w:rsidRDefault="00416A8F" w:rsidP="005D52C3">
            <w:pPr>
              <w:pStyle w:val="TableHeading"/>
            </w:pPr>
            <w:r>
              <w:t>February 2015</w:t>
            </w:r>
          </w:p>
        </w:tc>
        <w:tc>
          <w:tcPr>
            <w:tcW w:w="567" w:type="pct"/>
            <w:shd w:val="clear" w:color="auto" w:fill="FFFFFF" w:themeFill="background1"/>
          </w:tcPr>
          <w:p w14:paraId="4EBC8D87" w14:textId="77777777" w:rsidR="00416A8F" w:rsidRPr="00416A8F" w:rsidRDefault="00416A8F" w:rsidP="005D52C3">
            <w:pPr>
              <w:pStyle w:val="TableHeading"/>
            </w:pPr>
            <w:r>
              <w:t>2.8</w:t>
            </w:r>
          </w:p>
        </w:tc>
        <w:tc>
          <w:tcPr>
            <w:tcW w:w="2273" w:type="pct"/>
            <w:shd w:val="clear" w:color="auto" w:fill="FFFFFF" w:themeFill="background1"/>
          </w:tcPr>
          <w:p w14:paraId="328E4A70" w14:textId="77777777" w:rsidR="00416A8F" w:rsidRPr="00416A8F" w:rsidRDefault="00416A8F" w:rsidP="005D52C3">
            <w:pPr>
              <w:pStyle w:val="TableHeading"/>
            </w:pPr>
            <w:r>
              <w:t>Incorporates revisions from PMAS Reform Lockdown</w:t>
            </w:r>
            <w:r w:rsidR="00851DE6">
              <w:t>; namely removing requirements for information that can be obtained from other PMAS authoritative sources.</w:t>
            </w:r>
          </w:p>
        </w:tc>
        <w:tc>
          <w:tcPr>
            <w:tcW w:w="1253" w:type="pct"/>
            <w:shd w:val="clear" w:color="auto" w:fill="FFFFFF" w:themeFill="background1"/>
          </w:tcPr>
          <w:p w14:paraId="17CA6EBA" w14:textId="77777777" w:rsidR="00416A8F" w:rsidRPr="00416A8F" w:rsidRDefault="00416A8F" w:rsidP="005D52C3">
            <w:pPr>
              <w:pStyle w:val="TableHeading"/>
            </w:pPr>
            <w:r>
              <w:t xml:space="preserve">Andrew </w:t>
            </w:r>
            <w:proofErr w:type="spellStart"/>
            <w:r>
              <w:t>Slawter</w:t>
            </w:r>
            <w:proofErr w:type="spellEnd"/>
            <w:r>
              <w:t>, Office of Technology Strategies</w:t>
            </w:r>
          </w:p>
        </w:tc>
      </w:tr>
      <w:tr w:rsidR="001F4A24" w14:paraId="0FD43C8F" w14:textId="77777777" w:rsidTr="009458BB">
        <w:trPr>
          <w:cantSplit/>
        </w:trPr>
        <w:tc>
          <w:tcPr>
            <w:tcW w:w="907" w:type="pct"/>
          </w:tcPr>
          <w:p w14:paraId="315CE7B0" w14:textId="77777777" w:rsidR="001F4A24" w:rsidRDefault="001F4A24" w:rsidP="00B920BA">
            <w:pPr>
              <w:pStyle w:val="TableText"/>
            </w:pPr>
            <w:r>
              <w:t>September 2014</w:t>
            </w:r>
          </w:p>
        </w:tc>
        <w:tc>
          <w:tcPr>
            <w:tcW w:w="567" w:type="pct"/>
          </w:tcPr>
          <w:p w14:paraId="54311F3B" w14:textId="77777777" w:rsidR="001F4A24" w:rsidRDefault="001F4A24" w:rsidP="00B920BA">
            <w:pPr>
              <w:pStyle w:val="TableText"/>
            </w:pPr>
            <w:r>
              <w:t>2.7</w:t>
            </w:r>
          </w:p>
        </w:tc>
        <w:tc>
          <w:tcPr>
            <w:tcW w:w="2273" w:type="pct"/>
          </w:tcPr>
          <w:p w14:paraId="7B880188" w14:textId="77777777"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14:paraId="2BAFBC36" w14:textId="77777777" w:rsidR="001F4A24" w:rsidRDefault="001F4A24" w:rsidP="00B920BA">
            <w:pPr>
              <w:pStyle w:val="TableText"/>
            </w:pPr>
            <w:r>
              <w:t>Process Management</w:t>
            </w:r>
          </w:p>
        </w:tc>
      </w:tr>
      <w:tr w:rsidR="001F4A24" w14:paraId="77B5A384" w14:textId="77777777" w:rsidTr="009458BB">
        <w:trPr>
          <w:cantSplit/>
        </w:trPr>
        <w:tc>
          <w:tcPr>
            <w:tcW w:w="907" w:type="pct"/>
          </w:tcPr>
          <w:p w14:paraId="5C2404BA" w14:textId="77777777" w:rsidR="001F4A24" w:rsidRDefault="001F4A24" w:rsidP="00F866E3">
            <w:pPr>
              <w:pStyle w:val="TableText"/>
            </w:pPr>
            <w:r>
              <w:t>August 2014</w:t>
            </w:r>
          </w:p>
        </w:tc>
        <w:tc>
          <w:tcPr>
            <w:tcW w:w="567" w:type="pct"/>
          </w:tcPr>
          <w:p w14:paraId="6CD6380C" w14:textId="77777777" w:rsidR="001F4A24" w:rsidRDefault="001F4A24" w:rsidP="00F866E3">
            <w:pPr>
              <w:pStyle w:val="TableText"/>
            </w:pPr>
            <w:r>
              <w:t>2.6</w:t>
            </w:r>
          </w:p>
        </w:tc>
        <w:tc>
          <w:tcPr>
            <w:tcW w:w="2273" w:type="pct"/>
          </w:tcPr>
          <w:p w14:paraId="71311473" w14:textId="77777777" w:rsidR="001F4A24" w:rsidRDefault="001F4A24" w:rsidP="003457E4">
            <w:pPr>
              <w:pStyle w:val="TableText"/>
            </w:pPr>
            <w:r w:rsidRPr="003457E4">
              <w:t>Signature block update</w:t>
            </w:r>
            <w:r>
              <w:t xml:space="preserve"> authorized by AERB</w:t>
            </w:r>
            <w:r w:rsidR="004A57D7">
              <w:t xml:space="preserve"> </w:t>
            </w:r>
            <w:r w:rsidRPr="003457E4">
              <w:t>CR_018934</w:t>
            </w:r>
          </w:p>
        </w:tc>
        <w:tc>
          <w:tcPr>
            <w:tcW w:w="1253" w:type="pct"/>
          </w:tcPr>
          <w:p w14:paraId="02EA75CB" w14:textId="77777777" w:rsidR="001F4A24" w:rsidRDefault="001F4A24" w:rsidP="00F866E3">
            <w:pPr>
              <w:pStyle w:val="TableText"/>
            </w:pPr>
            <w:r>
              <w:t>Process Management</w:t>
            </w:r>
          </w:p>
        </w:tc>
      </w:tr>
      <w:tr w:rsidR="001F4A24" w14:paraId="5B4D241C" w14:textId="77777777" w:rsidTr="009458BB">
        <w:trPr>
          <w:cantSplit/>
        </w:trPr>
        <w:tc>
          <w:tcPr>
            <w:tcW w:w="907" w:type="pct"/>
          </w:tcPr>
          <w:p w14:paraId="0E4EF6B2" w14:textId="77777777" w:rsidR="001F4A24" w:rsidRDefault="001F4A24" w:rsidP="00F866E3">
            <w:pPr>
              <w:pStyle w:val="TableText"/>
            </w:pPr>
            <w:r>
              <w:t>March 2014</w:t>
            </w:r>
          </w:p>
        </w:tc>
        <w:tc>
          <w:tcPr>
            <w:tcW w:w="567" w:type="pct"/>
          </w:tcPr>
          <w:p w14:paraId="065AB8E6" w14:textId="77777777" w:rsidR="001F4A24" w:rsidRDefault="001F4A24" w:rsidP="00F866E3">
            <w:pPr>
              <w:pStyle w:val="TableText"/>
            </w:pPr>
            <w:r>
              <w:t>2.5</w:t>
            </w:r>
          </w:p>
        </w:tc>
        <w:tc>
          <w:tcPr>
            <w:tcW w:w="2273" w:type="pct"/>
          </w:tcPr>
          <w:p w14:paraId="617405CD" w14:textId="77777777" w:rsidR="001F4A24" w:rsidRDefault="001F4A24" w:rsidP="00155BFE">
            <w:pPr>
              <w:pStyle w:val="TableText"/>
            </w:pPr>
            <w:r>
              <w:t xml:space="preserve">Section 508 repairs to new version approved by AERB Chair approved </w:t>
            </w:r>
          </w:p>
        </w:tc>
        <w:tc>
          <w:tcPr>
            <w:tcW w:w="1253" w:type="pct"/>
          </w:tcPr>
          <w:p w14:paraId="3B0F76CB" w14:textId="77777777" w:rsidR="001F4A24" w:rsidRDefault="001F4A24" w:rsidP="00F866E3">
            <w:pPr>
              <w:pStyle w:val="TableText"/>
            </w:pPr>
            <w:r>
              <w:t>Process Management</w:t>
            </w:r>
          </w:p>
        </w:tc>
      </w:tr>
      <w:tr w:rsidR="001F4A24" w14:paraId="4AAAC316" w14:textId="77777777" w:rsidTr="009458BB">
        <w:trPr>
          <w:cantSplit/>
        </w:trPr>
        <w:tc>
          <w:tcPr>
            <w:tcW w:w="907" w:type="pct"/>
          </w:tcPr>
          <w:p w14:paraId="396F2242" w14:textId="77777777" w:rsidR="001F4A24" w:rsidRDefault="001F4A24" w:rsidP="00F866E3">
            <w:pPr>
              <w:pStyle w:val="TableText"/>
            </w:pPr>
            <w:r w:rsidRPr="00856C5E">
              <w:t>August 2013</w:t>
            </w:r>
          </w:p>
        </w:tc>
        <w:tc>
          <w:tcPr>
            <w:tcW w:w="567" w:type="pct"/>
          </w:tcPr>
          <w:p w14:paraId="778220E1" w14:textId="77777777" w:rsidR="001F4A24" w:rsidRDefault="001F4A24" w:rsidP="00F866E3">
            <w:pPr>
              <w:pStyle w:val="TableText"/>
            </w:pPr>
            <w:r w:rsidRPr="00856C5E">
              <w:t>2.3</w:t>
            </w:r>
          </w:p>
        </w:tc>
        <w:tc>
          <w:tcPr>
            <w:tcW w:w="2273" w:type="pct"/>
          </w:tcPr>
          <w:p w14:paraId="56344EF3" w14:textId="77777777" w:rsidR="001F4A24" w:rsidRDefault="001F4A24" w:rsidP="00155BFE">
            <w:pPr>
              <w:pStyle w:val="TableText"/>
            </w:pPr>
            <w:r w:rsidRPr="00856C5E">
              <w:t xml:space="preserve">Replaced the Service Architecture sub-section with new sub-sections for consumed and provided services. Also applied miscellaneous feedback from VA team. </w:t>
            </w:r>
          </w:p>
        </w:tc>
        <w:tc>
          <w:tcPr>
            <w:tcW w:w="1253" w:type="pct"/>
          </w:tcPr>
          <w:p w14:paraId="2FC599D1" w14:textId="77777777" w:rsidR="001F4A24" w:rsidRDefault="001F4A24" w:rsidP="009544EF">
            <w:pPr>
              <w:pStyle w:val="TableText"/>
            </w:pPr>
            <w:r w:rsidRPr="00856C5E">
              <w:t>ASD</w:t>
            </w:r>
            <w:r>
              <w:t xml:space="preserve"> Enterprise Shared Services (ESS) Work Group</w:t>
            </w:r>
          </w:p>
        </w:tc>
      </w:tr>
      <w:tr w:rsidR="001F4A24" w14:paraId="709A748E" w14:textId="77777777" w:rsidTr="009458BB">
        <w:trPr>
          <w:cantSplit/>
        </w:trPr>
        <w:tc>
          <w:tcPr>
            <w:tcW w:w="907" w:type="pct"/>
          </w:tcPr>
          <w:p w14:paraId="140B0CDE" w14:textId="77777777" w:rsidR="001F4A24" w:rsidRDefault="001F4A24" w:rsidP="00B161A5">
            <w:pPr>
              <w:pStyle w:val="TableText"/>
            </w:pPr>
            <w:r>
              <w:t>June 2013</w:t>
            </w:r>
          </w:p>
        </w:tc>
        <w:tc>
          <w:tcPr>
            <w:tcW w:w="567" w:type="pct"/>
          </w:tcPr>
          <w:p w14:paraId="06F96D61" w14:textId="77777777" w:rsidR="001F4A24" w:rsidRDefault="001F4A24" w:rsidP="00F866E3">
            <w:pPr>
              <w:pStyle w:val="TableText"/>
            </w:pPr>
            <w:r>
              <w:t>1.3</w:t>
            </w:r>
          </w:p>
        </w:tc>
        <w:tc>
          <w:tcPr>
            <w:tcW w:w="2273" w:type="pct"/>
          </w:tcPr>
          <w:p w14:paraId="29E5D5B7" w14:textId="77777777" w:rsidR="001F4A24" w:rsidRDefault="001F4A24" w:rsidP="00072A6C">
            <w:pPr>
              <w:pStyle w:val="TableText"/>
            </w:pPr>
            <w:r>
              <w:t xml:space="preserve">Upgraded to MS Office 2007-2010 format </w:t>
            </w:r>
          </w:p>
        </w:tc>
        <w:tc>
          <w:tcPr>
            <w:tcW w:w="1253" w:type="pct"/>
          </w:tcPr>
          <w:p w14:paraId="71449F26" w14:textId="77777777" w:rsidR="001F4A24" w:rsidRDefault="001F4A24" w:rsidP="00F866E3">
            <w:pPr>
              <w:pStyle w:val="TableText"/>
            </w:pPr>
            <w:r>
              <w:t>Process Management</w:t>
            </w:r>
          </w:p>
        </w:tc>
      </w:tr>
      <w:tr w:rsidR="001F4A24" w14:paraId="5971BFE1" w14:textId="77777777" w:rsidTr="009458BB">
        <w:trPr>
          <w:cantSplit/>
        </w:trPr>
        <w:tc>
          <w:tcPr>
            <w:tcW w:w="907" w:type="pct"/>
          </w:tcPr>
          <w:p w14:paraId="7076603F" w14:textId="77777777"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14:paraId="08574A0D" w14:textId="77777777"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14:paraId="17C07D43" w14:textId="77777777"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14:paraId="4E923115" w14:textId="77777777" w:rsidR="001F4A24" w:rsidRDefault="001F4A24" w:rsidP="00F866E3">
            <w:pPr>
              <w:pStyle w:val="TableText"/>
            </w:pPr>
            <w:r>
              <w:t>Process Management</w:t>
            </w:r>
          </w:p>
        </w:tc>
      </w:tr>
      <w:tr w:rsidR="001F4A24" w14:paraId="1A98E1B6" w14:textId="77777777" w:rsidTr="009458BB">
        <w:trPr>
          <w:cantSplit/>
        </w:trPr>
        <w:tc>
          <w:tcPr>
            <w:tcW w:w="907" w:type="pct"/>
          </w:tcPr>
          <w:p w14:paraId="7BDAFEFD" w14:textId="77777777" w:rsidR="001F4A24" w:rsidRDefault="001F4A24" w:rsidP="00F866E3">
            <w:pPr>
              <w:pStyle w:val="TableText"/>
            </w:pPr>
            <w:r>
              <w:t>March 2013</w:t>
            </w:r>
          </w:p>
        </w:tc>
        <w:tc>
          <w:tcPr>
            <w:tcW w:w="567" w:type="pct"/>
          </w:tcPr>
          <w:p w14:paraId="1B753177" w14:textId="77777777" w:rsidR="001F4A24" w:rsidRDefault="001F4A24" w:rsidP="00F866E3">
            <w:pPr>
              <w:pStyle w:val="TableText"/>
            </w:pPr>
            <w:r>
              <w:t>1.1</w:t>
            </w:r>
          </w:p>
        </w:tc>
        <w:tc>
          <w:tcPr>
            <w:tcW w:w="2273" w:type="pct"/>
          </w:tcPr>
          <w:p w14:paraId="79F757F3" w14:textId="77777777" w:rsidR="001F4A24" w:rsidRDefault="001F4A24" w:rsidP="00F866E3">
            <w:pPr>
              <w:pStyle w:val="TableText"/>
            </w:pPr>
            <w:r>
              <w:t>Formatted to documentation standards and edited for Section 508 conformance</w:t>
            </w:r>
          </w:p>
        </w:tc>
        <w:tc>
          <w:tcPr>
            <w:tcW w:w="1253" w:type="pct"/>
          </w:tcPr>
          <w:p w14:paraId="20F60E8C" w14:textId="77777777" w:rsidR="001F4A24" w:rsidRDefault="001F4A24" w:rsidP="00F866E3">
            <w:pPr>
              <w:pStyle w:val="TableText"/>
            </w:pPr>
            <w:r>
              <w:t>Process Management</w:t>
            </w:r>
          </w:p>
        </w:tc>
      </w:tr>
      <w:tr w:rsidR="001F4A24" w14:paraId="4049BDD6" w14:textId="77777777" w:rsidTr="009458BB">
        <w:trPr>
          <w:cantSplit/>
        </w:trPr>
        <w:tc>
          <w:tcPr>
            <w:tcW w:w="907" w:type="pct"/>
          </w:tcPr>
          <w:p w14:paraId="7617B637" w14:textId="77777777" w:rsidR="001F4A24" w:rsidRDefault="001F4A24" w:rsidP="00F866E3">
            <w:pPr>
              <w:pStyle w:val="TableText"/>
            </w:pPr>
            <w:r>
              <w:t>January 2013</w:t>
            </w:r>
          </w:p>
        </w:tc>
        <w:tc>
          <w:tcPr>
            <w:tcW w:w="567" w:type="pct"/>
          </w:tcPr>
          <w:p w14:paraId="06B6578B" w14:textId="77777777" w:rsidR="001F4A24" w:rsidRDefault="001F4A24" w:rsidP="00F866E3">
            <w:pPr>
              <w:pStyle w:val="TableText"/>
            </w:pPr>
            <w:r>
              <w:t>1.0</w:t>
            </w:r>
          </w:p>
        </w:tc>
        <w:tc>
          <w:tcPr>
            <w:tcW w:w="2273" w:type="pct"/>
          </w:tcPr>
          <w:p w14:paraId="1C4910D7" w14:textId="77777777" w:rsidR="001F4A24" w:rsidRDefault="001F4A24" w:rsidP="00F866E3">
            <w:pPr>
              <w:pStyle w:val="TableText"/>
            </w:pPr>
            <w:r>
              <w:t>Initial Document</w:t>
            </w:r>
          </w:p>
        </w:tc>
        <w:tc>
          <w:tcPr>
            <w:tcW w:w="1253" w:type="pct"/>
          </w:tcPr>
          <w:p w14:paraId="3A17DB6D" w14:textId="77777777" w:rsidR="001F4A24" w:rsidRDefault="001F4A24" w:rsidP="00F866E3">
            <w:pPr>
              <w:pStyle w:val="TableText"/>
            </w:pPr>
            <w:r>
              <w:t>PMAS Business Office</w:t>
            </w:r>
          </w:p>
        </w:tc>
      </w:tr>
    </w:tbl>
    <w:p w14:paraId="6804A164" w14:textId="77777777" w:rsidR="00FA1BF4" w:rsidRDefault="00FA1BF4" w:rsidP="00FA1BF4">
      <w:pPr>
        <w:pStyle w:val="BodyText"/>
      </w:pPr>
    </w:p>
    <w:p w14:paraId="14B073B0" w14:textId="77777777" w:rsidR="00532E1F" w:rsidRDefault="00532E1F" w:rsidP="00532E1F">
      <w:pPr>
        <w:pStyle w:val="BodyText"/>
        <w:pBdr>
          <w:bottom w:val="single" w:sz="4" w:space="1" w:color="auto"/>
        </w:pBdr>
      </w:pPr>
    </w:p>
    <w:p w14:paraId="5052F22A" w14:textId="77777777" w:rsidR="00532E1F" w:rsidRPr="00532E1F" w:rsidRDefault="00532E1F" w:rsidP="00532E1F">
      <w:pPr>
        <w:rPr>
          <w:sz w:val="20"/>
          <w:szCs w:val="20"/>
        </w:rPr>
      </w:pPr>
      <w:r w:rsidRPr="00532E1F">
        <w:rPr>
          <w:sz w:val="20"/>
          <w:szCs w:val="20"/>
        </w:rPr>
        <w:t xml:space="preserve">See TOGAF® 9.1, Part III: ADM Guidelines &amp; Techniques, Gap Analysis on TOGAF website at </w:t>
      </w:r>
      <w:hyperlink r:id="rId28" w:tooltip="TOGAF website " w:history="1">
        <w:r w:rsidRPr="00532E1F">
          <w:rPr>
            <w:color w:val="0000FF"/>
            <w:sz w:val="20"/>
            <w:szCs w:val="20"/>
            <w:u w:val="single"/>
          </w:rPr>
          <w:t>http://pubs.opengroup.org/architecture/togaf9-doc/arch/chap27.html</w:t>
        </w:r>
      </w:hyperlink>
    </w:p>
    <w:p w14:paraId="19211D30" w14:textId="77777777" w:rsidR="00532E1F" w:rsidRPr="00FA1BF4" w:rsidRDefault="00532E1F" w:rsidP="00FA1BF4">
      <w:pPr>
        <w:pStyle w:val="BodyText"/>
      </w:pPr>
    </w:p>
    <w:sectPr w:rsidR="00532E1F"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F81000" w14:textId="77777777" w:rsidR="00661DF0" w:rsidRDefault="00661DF0">
      <w:r>
        <w:separator/>
      </w:r>
    </w:p>
    <w:p w14:paraId="348AADF6" w14:textId="77777777" w:rsidR="00661DF0" w:rsidRDefault="00661DF0"/>
  </w:endnote>
  <w:endnote w:type="continuationSeparator" w:id="0">
    <w:p w14:paraId="11A161AC" w14:textId="77777777" w:rsidR="00661DF0" w:rsidRDefault="00661DF0">
      <w:r>
        <w:continuationSeparator/>
      </w:r>
    </w:p>
    <w:p w14:paraId="772CBFF3" w14:textId="77777777" w:rsidR="00661DF0" w:rsidRDefault="00661DF0"/>
  </w:endnote>
  <w:endnote w:type="continuationNotice" w:id="1">
    <w:p w14:paraId="6B8F74E6" w14:textId="77777777" w:rsidR="00661DF0" w:rsidRDefault="00661D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7938E" w14:textId="77777777" w:rsidR="00506540" w:rsidRDefault="005065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11D51" w14:textId="0F2D89F0" w:rsidR="00B52EA0" w:rsidRPr="00506540" w:rsidRDefault="00B52EA0" w:rsidP="00506540">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ED7C0" w14:textId="77777777" w:rsidR="00506540" w:rsidRDefault="005065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E553B" w14:textId="77777777" w:rsidR="00661DF0" w:rsidRDefault="00661DF0">
      <w:r>
        <w:separator/>
      </w:r>
    </w:p>
    <w:p w14:paraId="66F88469" w14:textId="77777777" w:rsidR="00661DF0" w:rsidRDefault="00661DF0"/>
  </w:footnote>
  <w:footnote w:type="continuationSeparator" w:id="0">
    <w:p w14:paraId="02548E11" w14:textId="77777777" w:rsidR="00661DF0" w:rsidRDefault="00661DF0">
      <w:r>
        <w:continuationSeparator/>
      </w:r>
    </w:p>
    <w:p w14:paraId="00DAD176" w14:textId="77777777" w:rsidR="00661DF0" w:rsidRDefault="00661DF0"/>
  </w:footnote>
  <w:footnote w:type="continuationNotice" w:id="1">
    <w:p w14:paraId="1C94851E" w14:textId="77777777" w:rsidR="00661DF0" w:rsidRDefault="00661D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1C1F1" w14:textId="16340393" w:rsidR="00B52EA0" w:rsidRDefault="00B52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F0383" w14:textId="319F5F45" w:rsidR="00B52EA0" w:rsidRDefault="00B52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65654" w14:textId="741E2B62" w:rsidR="00B52EA0" w:rsidRDefault="00B52E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A61CF320"/>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1347C72"/>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8FA564B"/>
    <w:multiLevelType w:val="hybridMultilevel"/>
    <w:tmpl w:val="7F38F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E815826"/>
    <w:multiLevelType w:val="hybridMultilevel"/>
    <w:tmpl w:val="DD466D1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CF4423"/>
    <w:multiLevelType w:val="multilevel"/>
    <w:tmpl w:val="4B380732"/>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A23A2F1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3F0A2B50"/>
    <w:multiLevelType w:val="hybridMultilevel"/>
    <w:tmpl w:val="F6023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5C50DF"/>
    <w:multiLevelType w:val="hybridMultilevel"/>
    <w:tmpl w:val="83C0F3D6"/>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FF423E0C"/>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FE16318E"/>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D5C2438"/>
    <w:multiLevelType w:val="hybridMultilevel"/>
    <w:tmpl w:val="5A8E6B7E"/>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3">
    <w:nsid w:val="6F182A87"/>
    <w:multiLevelType w:val="hybridMultilevel"/>
    <w:tmpl w:val="0AD86D30"/>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70F77E72"/>
    <w:multiLevelType w:val="hybridMultilevel"/>
    <w:tmpl w:val="29448CCC"/>
    <w:lvl w:ilvl="0" w:tplc="540A9DA2">
      <w:start w:val="1"/>
      <w:numFmt w:val="bullet"/>
      <w:pStyle w:val="HarrisParaBt1"/>
      <w:lvlText w:val=""/>
      <w:lvlJc w:val="left"/>
      <w:pPr>
        <w:ind w:left="720" w:hanging="360"/>
      </w:pPr>
      <w:rPr>
        <w:rFonts w:ascii="Wingdings" w:hAnsi="Wingdings"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B1173E"/>
    <w:multiLevelType w:val="hybridMultilevel"/>
    <w:tmpl w:val="AAAC3816"/>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DD116E7"/>
    <w:multiLevelType w:val="hybridMultilevel"/>
    <w:tmpl w:val="518A962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7F9D06EE"/>
    <w:multiLevelType w:val="hybridMultilevel"/>
    <w:tmpl w:val="BD6A11B0"/>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
  </w:num>
  <w:num w:numId="3">
    <w:abstractNumId w:val="11"/>
  </w:num>
  <w:num w:numId="4">
    <w:abstractNumId w:val="9"/>
  </w:num>
  <w:num w:numId="5">
    <w:abstractNumId w:val="6"/>
  </w:num>
  <w:num w:numId="6">
    <w:abstractNumId w:val="17"/>
  </w:num>
  <w:num w:numId="7">
    <w:abstractNumId w:val="10"/>
  </w:num>
  <w:num w:numId="8">
    <w:abstractNumId w:val="1"/>
  </w:num>
  <w:num w:numId="9">
    <w:abstractNumId w:val="15"/>
  </w:num>
  <w:num w:numId="10">
    <w:abstractNumId w:val="13"/>
  </w:num>
  <w:num w:numId="11">
    <w:abstractNumId w:val="12"/>
  </w:num>
  <w:num w:numId="12">
    <w:abstractNumId w:val="5"/>
  </w:num>
  <w:num w:numId="13">
    <w:abstractNumId w:val="16"/>
  </w:num>
  <w:num w:numId="14">
    <w:abstractNumId w:val="14"/>
  </w:num>
  <w:num w:numId="15">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6">
    <w:abstractNumId w:val="3"/>
  </w:num>
  <w:num w:numId="17">
    <w:abstractNumId w:val="8"/>
  </w:num>
  <w:num w:numId="18">
    <w:abstractNumId w:val="4"/>
  </w:num>
  <w:num w:numId="19">
    <w:abstractNumId w:val="0"/>
  </w:num>
  <w:num w:numId="20">
    <w:abstractNumId w:val="9"/>
  </w:num>
  <w:num w:numId="21">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2">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3">
    <w:abstractNumId w:val="11"/>
  </w:num>
  <w:num w:numId="24">
    <w:abstractNumId w:val="9"/>
  </w:num>
  <w:num w:numId="25">
    <w:abstractNumId w:val="6"/>
  </w:num>
  <w:num w:numId="26">
    <w:abstractNumId w:val="17"/>
  </w:num>
  <w:num w:numId="27">
    <w:abstractNumId w:val="10"/>
  </w:num>
  <w:num w:numId="28">
    <w:abstractNumId w:val="1"/>
  </w:num>
  <w:num w:numId="29">
    <w:abstractNumId w:val="15"/>
  </w:num>
  <w:num w:numId="30">
    <w:abstractNumId w:val="13"/>
  </w:num>
  <w:num w:numId="31">
    <w:abstractNumId w:val="12"/>
  </w:num>
  <w:num w:numId="32">
    <w:abstractNumId w:val="5"/>
  </w:num>
  <w:num w:numId="33">
    <w:abstractNumId w:val="16"/>
  </w:num>
  <w:num w:numId="34">
    <w:abstractNumId w:val="14"/>
  </w:num>
  <w:num w:numId="35">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6">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7">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0">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2">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3">
    <w:abstractNumId w:val="3"/>
  </w:num>
  <w:num w:numId="44">
    <w:abstractNumId w:val="3"/>
  </w:num>
  <w:num w:numId="45">
    <w:abstractNumId w:val="8"/>
  </w:num>
  <w:num w:numId="46">
    <w:abstractNumId w:val="4"/>
  </w:num>
  <w:num w:numId="4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3B64"/>
    <w:rsid w:val="00004AF0"/>
    <w:rsid w:val="000058B6"/>
    <w:rsid w:val="000059BA"/>
    <w:rsid w:val="000063A7"/>
    <w:rsid w:val="0000675B"/>
    <w:rsid w:val="00006DB8"/>
    <w:rsid w:val="00007B9F"/>
    <w:rsid w:val="00010105"/>
    <w:rsid w:val="00010140"/>
    <w:rsid w:val="000114B6"/>
    <w:rsid w:val="00011EE6"/>
    <w:rsid w:val="0001226E"/>
    <w:rsid w:val="00014139"/>
    <w:rsid w:val="000153FC"/>
    <w:rsid w:val="00015AC2"/>
    <w:rsid w:val="00015B83"/>
    <w:rsid w:val="00015CBD"/>
    <w:rsid w:val="000171DA"/>
    <w:rsid w:val="00021EC0"/>
    <w:rsid w:val="0002576A"/>
    <w:rsid w:val="00025F7C"/>
    <w:rsid w:val="000263BB"/>
    <w:rsid w:val="00027A6C"/>
    <w:rsid w:val="00030C06"/>
    <w:rsid w:val="000318FF"/>
    <w:rsid w:val="00033B64"/>
    <w:rsid w:val="00036E7F"/>
    <w:rsid w:val="00040206"/>
    <w:rsid w:val="00040DCD"/>
    <w:rsid w:val="000451AE"/>
    <w:rsid w:val="0004636C"/>
    <w:rsid w:val="00047428"/>
    <w:rsid w:val="000512B6"/>
    <w:rsid w:val="00051BC7"/>
    <w:rsid w:val="00052946"/>
    <w:rsid w:val="0005526E"/>
    <w:rsid w:val="00055BE5"/>
    <w:rsid w:val="0005756C"/>
    <w:rsid w:val="0006125C"/>
    <w:rsid w:val="00061CEE"/>
    <w:rsid w:val="00062A6F"/>
    <w:rsid w:val="00064481"/>
    <w:rsid w:val="00064BC6"/>
    <w:rsid w:val="00071609"/>
    <w:rsid w:val="00072A6C"/>
    <w:rsid w:val="0007778C"/>
    <w:rsid w:val="00085367"/>
    <w:rsid w:val="00086A3C"/>
    <w:rsid w:val="00086D68"/>
    <w:rsid w:val="00087D22"/>
    <w:rsid w:val="0009184E"/>
    <w:rsid w:val="00091927"/>
    <w:rsid w:val="000928CB"/>
    <w:rsid w:val="00094018"/>
    <w:rsid w:val="00094ABC"/>
    <w:rsid w:val="000963D9"/>
    <w:rsid w:val="00097226"/>
    <w:rsid w:val="00097801"/>
    <w:rsid w:val="000A6AFB"/>
    <w:rsid w:val="000B23F8"/>
    <w:rsid w:val="000B2491"/>
    <w:rsid w:val="000B3125"/>
    <w:rsid w:val="000B3899"/>
    <w:rsid w:val="000B5DB4"/>
    <w:rsid w:val="000C00A4"/>
    <w:rsid w:val="000C0394"/>
    <w:rsid w:val="000C0A93"/>
    <w:rsid w:val="000C14C1"/>
    <w:rsid w:val="000C7DCB"/>
    <w:rsid w:val="000D1919"/>
    <w:rsid w:val="000D2A67"/>
    <w:rsid w:val="000D6487"/>
    <w:rsid w:val="000E1DF1"/>
    <w:rsid w:val="000E3F48"/>
    <w:rsid w:val="000E78B3"/>
    <w:rsid w:val="000F2F3E"/>
    <w:rsid w:val="000F3438"/>
    <w:rsid w:val="000F3880"/>
    <w:rsid w:val="000F6457"/>
    <w:rsid w:val="001013E3"/>
    <w:rsid w:val="00101B1F"/>
    <w:rsid w:val="001028DC"/>
    <w:rsid w:val="0010320F"/>
    <w:rsid w:val="00104399"/>
    <w:rsid w:val="001046AA"/>
    <w:rsid w:val="001058A0"/>
    <w:rsid w:val="0010664C"/>
    <w:rsid w:val="00107971"/>
    <w:rsid w:val="0011027C"/>
    <w:rsid w:val="00113568"/>
    <w:rsid w:val="0012060D"/>
    <w:rsid w:val="00121CAE"/>
    <w:rsid w:val="00121F1D"/>
    <w:rsid w:val="00122570"/>
    <w:rsid w:val="00124B8B"/>
    <w:rsid w:val="00126AD2"/>
    <w:rsid w:val="00133422"/>
    <w:rsid w:val="00135A4F"/>
    <w:rsid w:val="00143B31"/>
    <w:rsid w:val="001462E5"/>
    <w:rsid w:val="00146F91"/>
    <w:rsid w:val="0014775B"/>
    <w:rsid w:val="0015085D"/>
    <w:rsid w:val="00151087"/>
    <w:rsid w:val="00152725"/>
    <w:rsid w:val="00155BFE"/>
    <w:rsid w:val="001574A4"/>
    <w:rsid w:val="00157B89"/>
    <w:rsid w:val="00160824"/>
    <w:rsid w:val="001615A5"/>
    <w:rsid w:val="00161ED8"/>
    <w:rsid w:val="001621F0"/>
    <w:rsid w:val="001624C3"/>
    <w:rsid w:val="001645B5"/>
    <w:rsid w:val="00165AB8"/>
    <w:rsid w:val="00166821"/>
    <w:rsid w:val="00167C33"/>
    <w:rsid w:val="001701CC"/>
    <w:rsid w:val="00170E4B"/>
    <w:rsid w:val="00172D7F"/>
    <w:rsid w:val="00174A64"/>
    <w:rsid w:val="00175C2D"/>
    <w:rsid w:val="00180235"/>
    <w:rsid w:val="001808EB"/>
    <w:rsid w:val="00180946"/>
    <w:rsid w:val="00185EE2"/>
    <w:rsid w:val="00186009"/>
    <w:rsid w:val="00192334"/>
    <w:rsid w:val="00193504"/>
    <w:rsid w:val="001941B2"/>
    <w:rsid w:val="00196295"/>
    <w:rsid w:val="001976A8"/>
    <w:rsid w:val="001A0B56"/>
    <w:rsid w:val="001A1361"/>
    <w:rsid w:val="001A1E37"/>
    <w:rsid w:val="001A3C5C"/>
    <w:rsid w:val="001A4835"/>
    <w:rsid w:val="001A49AC"/>
    <w:rsid w:val="001A75D9"/>
    <w:rsid w:val="001B3864"/>
    <w:rsid w:val="001C0487"/>
    <w:rsid w:val="001C04BD"/>
    <w:rsid w:val="001C1F87"/>
    <w:rsid w:val="001C6D26"/>
    <w:rsid w:val="001C7074"/>
    <w:rsid w:val="001C7D1E"/>
    <w:rsid w:val="001D3222"/>
    <w:rsid w:val="001D50DD"/>
    <w:rsid w:val="001D6650"/>
    <w:rsid w:val="001E044E"/>
    <w:rsid w:val="001E4B39"/>
    <w:rsid w:val="001E56AA"/>
    <w:rsid w:val="001F1217"/>
    <w:rsid w:val="001F3FB8"/>
    <w:rsid w:val="001F4A24"/>
    <w:rsid w:val="00201CF2"/>
    <w:rsid w:val="00201E75"/>
    <w:rsid w:val="00210591"/>
    <w:rsid w:val="00213382"/>
    <w:rsid w:val="002162CA"/>
    <w:rsid w:val="00217034"/>
    <w:rsid w:val="00223848"/>
    <w:rsid w:val="00224399"/>
    <w:rsid w:val="00225651"/>
    <w:rsid w:val="002273CA"/>
    <w:rsid w:val="002334CB"/>
    <w:rsid w:val="00234111"/>
    <w:rsid w:val="00237C7C"/>
    <w:rsid w:val="002447F1"/>
    <w:rsid w:val="00244ADD"/>
    <w:rsid w:val="0024503B"/>
    <w:rsid w:val="0024724A"/>
    <w:rsid w:val="002474E2"/>
    <w:rsid w:val="0025071F"/>
    <w:rsid w:val="00250A4E"/>
    <w:rsid w:val="002517EB"/>
    <w:rsid w:val="00252BD5"/>
    <w:rsid w:val="00252E5E"/>
    <w:rsid w:val="00254AC6"/>
    <w:rsid w:val="002553F5"/>
    <w:rsid w:val="00256419"/>
    <w:rsid w:val="00256E71"/>
    <w:rsid w:val="00256F04"/>
    <w:rsid w:val="00261303"/>
    <w:rsid w:val="00266D60"/>
    <w:rsid w:val="0027033E"/>
    <w:rsid w:val="00273139"/>
    <w:rsid w:val="002731A0"/>
    <w:rsid w:val="00274777"/>
    <w:rsid w:val="00275948"/>
    <w:rsid w:val="00275A11"/>
    <w:rsid w:val="0028049C"/>
    <w:rsid w:val="00280A53"/>
    <w:rsid w:val="00282EDE"/>
    <w:rsid w:val="00283641"/>
    <w:rsid w:val="00283AEC"/>
    <w:rsid w:val="00286625"/>
    <w:rsid w:val="00287538"/>
    <w:rsid w:val="00292A32"/>
    <w:rsid w:val="00292B10"/>
    <w:rsid w:val="002934EF"/>
    <w:rsid w:val="00293F67"/>
    <w:rsid w:val="002A0B30"/>
    <w:rsid w:val="002A0C8C"/>
    <w:rsid w:val="002A2EE5"/>
    <w:rsid w:val="002A4907"/>
    <w:rsid w:val="002A6A0C"/>
    <w:rsid w:val="002B10EF"/>
    <w:rsid w:val="002B182E"/>
    <w:rsid w:val="002B1C44"/>
    <w:rsid w:val="002B5571"/>
    <w:rsid w:val="002C5D42"/>
    <w:rsid w:val="002C6335"/>
    <w:rsid w:val="002D0C49"/>
    <w:rsid w:val="002D1B52"/>
    <w:rsid w:val="002D3A19"/>
    <w:rsid w:val="002D5204"/>
    <w:rsid w:val="002D7BC4"/>
    <w:rsid w:val="002E1D8C"/>
    <w:rsid w:val="002E3419"/>
    <w:rsid w:val="002E3457"/>
    <w:rsid w:val="002E751D"/>
    <w:rsid w:val="002F0076"/>
    <w:rsid w:val="002F0CE7"/>
    <w:rsid w:val="002F4E85"/>
    <w:rsid w:val="002F5410"/>
    <w:rsid w:val="00302D76"/>
    <w:rsid w:val="00303850"/>
    <w:rsid w:val="00303B08"/>
    <w:rsid w:val="00306563"/>
    <w:rsid w:val="00307E08"/>
    <w:rsid w:val="003110DB"/>
    <w:rsid w:val="003138A0"/>
    <w:rsid w:val="00314B90"/>
    <w:rsid w:val="00321D57"/>
    <w:rsid w:val="00321F19"/>
    <w:rsid w:val="0032241E"/>
    <w:rsid w:val="003224BE"/>
    <w:rsid w:val="00323378"/>
    <w:rsid w:val="003241CE"/>
    <w:rsid w:val="00326966"/>
    <w:rsid w:val="0032775A"/>
    <w:rsid w:val="00330BCD"/>
    <w:rsid w:val="003328A3"/>
    <w:rsid w:val="003405F3"/>
    <w:rsid w:val="003417C9"/>
    <w:rsid w:val="00342E0C"/>
    <w:rsid w:val="00343331"/>
    <w:rsid w:val="003457E4"/>
    <w:rsid w:val="00346328"/>
    <w:rsid w:val="00346959"/>
    <w:rsid w:val="00353152"/>
    <w:rsid w:val="003541E8"/>
    <w:rsid w:val="003565ED"/>
    <w:rsid w:val="0035677B"/>
    <w:rsid w:val="003622F7"/>
    <w:rsid w:val="003649E2"/>
    <w:rsid w:val="00370D71"/>
    <w:rsid w:val="00372700"/>
    <w:rsid w:val="003728C4"/>
    <w:rsid w:val="00372F2A"/>
    <w:rsid w:val="0037487D"/>
    <w:rsid w:val="00376804"/>
    <w:rsid w:val="00376DD4"/>
    <w:rsid w:val="00376FC2"/>
    <w:rsid w:val="00381D51"/>
    <w:rsid w:val="00384069"/>
    <w:rsid w:val="00386C8C"/>
    <w:rsid w:val="00387344"/>
    <w:rsid w:val="00392B05"/>
    <w:rsid w:val="003A1658"/>
    <w:rsid w:val="003A1672"/>
    <w:rsid w:val="003A2AEA"/>
    <w:rsid w:val="003A3A65"/>
    <w:rsid w:val="003B3686"/>
    <w:rsid w:val="003B5AB2"/>
    <w:rsid w:val="003C207C"/>
    <w:rsid w:val="003C2662"/>
    <w:rsid w:val="003C51AE"/>
    <w:rsid w:val="003C5BB3"/>
    <w:rsid w:val="003C792D"/>
    <w:rsid w:val="003C7B01"/>
    <w:rsid w:val="003D34F4"/>
    <w:rsid w:val="003D59EF"/>
    <w:rsid w:val="003D707B"/>
    <w:rsid w:val="003D7EA1"/>
    <w:rsid w:val="003E1F9E"/>
    <w:rsid w:val="003E3055"/>
    <w:rsid w:val="003E5C27"/>
    <w:rsid w:val="003F30DB"/>
    <w:rsid w:val="003F4789"/>
    <w:rsid w:val="003F5C23"/>
    <w:rsid w:val="003F7713"/>
    <w:rsid w:val="003F7D74"/>
    <w:rsid w:val="004145D9"/>
    <w:rsid w:val="00416A8F"/>
    <w:rsid w:val="00423003"/>
    <w:rsid w:val="00423A58"/>
    <w:rsid w:val="00423C76"/>
    <w:rsid w:val="004269C1"/>
    <w:rsid w:val="0043071B"/>
    <w:rsid w:val="00433816"/>
    <w:rsid w:val="0043465F"/>
    <w:rsid w:val="00436F41"/>
    <w:rsid w:val="004377EF"/>
    <w:rsid w:val="00440A78"/>
    <w:rsid w:val="00442EFA"/>
    <w:rsid w:val="00445BF7"/>
    <w:rsid w:val="00451181"/>
    <w:rsid w:val="00452DB6"/>
    <w:rsid w:val="004562F4"/>
    <w:rsid w:val="00456ED3"/>
    <w:rsid w:val="0046108B"/>
    <w:rsid w:val="00462EF3"/>
    <w:rsid w:val="00467F6F"/>
    <w:rsid w:val="00471674"/>
    <w:rsid w:val="00471C32"/>
    <w:rsid w:val="00473FB2"/>
    <w:rsid w:val="0047411F"/>
    <w:rsid w:val="00474BBC"/>
    <w:rsid w:val="0048016C"/>
    <w:rsid w:val="00482656"/>
    <w:rsid w:val="0048455F"/>
    <w:rsid w:val="00490A94"/>
    <w:rsid w:val="004920DB"/>
    <w:rsid w:val="004929C8"/>
    <w:rsid w:val="00493B0D"/>
    <w:rsid w:val="00494986"/>
    <w:rsid w:val="0049594C"/>
    <w:rsid w:val="00495C04"/>
    <w:rsid w:val="0049619D"/>
    <w:rsid w:val="00496203"/>
    <w:rsid w:val="004A177E"/>
    <w:rsid w:val="004A28E1"/>
    <w:rsid w:val="004A4217"/>
    <w:rsid w:val="004A57D7"/>
    <w:rsid w:val="004B1CF8"/>
    <w:rsid w:val="004B3DE8"/>
    <w:rsid w:val="004B403F"/>
    <w:rsid w:val="004B4C9D"/>
    <w:rsid w:val="004B64EC"/>
    <w:rsid w:val="004B7A9B"/>
    <w:rsid w:val="004C2DB0"/>
    <w:rsid w:val="004C509E"/>
    <w:rsid w:val="004C68A2"/>
    <w:rsid w:val="004C69B2"/>
    <w:rsid w:val="004D0C3D"/>
    <w:rsid w:val="004D1F3B"/>
    <w:rsid w:val="004D3806"/>
    <w:rsid w:val="004D3CB7"/>
    <w:rsid w:val="004D3FB6"/>
    <w:rsid w:val="004D42BA"/>
    <w:rsid w:val="004D4C04"/>
    <w:rsid w:val="004D5BD4"/>
    <w:rsid w:val="004D5C8F"/>
    <w:rsid w:val="004D5CD2"/>
    <w:rsid w:val="004D6399"/>
    <w:rsid w:val="004E10C4"/>
    <w:rsid w:val="004E698E"/>
    <w:rsid w:val="004F0FB3"/>
    <w:rsid w:val="004F1BBF"/>
    <w:rsid w:val="004F1CA9"/>
    <w:rsid w:val="004F23EE"/>
    <w:rsid w:val="004F3A80"/>
    <w:rsid w:val="004F6FB2"/>
    <w:rsid w:val="004F7A0E"/>
    <w:rsid w:val="004F7B7D"/>
    <w:rsid w:val="004F7EC9"/>
    <w:rsid w:val="00504BC1"/>
    <w:rsid w:val="0050543F"/>
    <w:rsid w:val="00506540"/>
    <w:rsid w:val="0050659A"/>
    <w:rsid w:val="00506E27"/>
    <w:rsid w:val="005100F6"/>
    <w:rsid w:val="00510914"/>
    <w:rsid w:val="00511BCB"/>
    <w:rsid w:val="00515F2A"/>
    <w:rsid w:val="00520561"/>
    <w:rsid w:val="00520C3D"/>
    <w:rsid w:val="005221A8"/>
    <w:rsid w:val="0052400B"/>
    <w:rsid w:val="00526756"/>
    <w:rsid w:val="00526930"/>
    <w:rsid w:val="00527B5C"/>
    <w:rsid w:val="0053083E"/>
    <w:rsid w:val="00530D34"/>
    <w:rsid w:val="00531CD9"/>
    <w:rsid w:val="005327F9"/>
    <w:rsid w:val="00532B92"/>
    <w:rsid w:val="00532E1F"/>
    <w:rsid w:val="00536133"/>
    <w:rsid w:val="00536C91"/>
    <w:rsid w:val="005425B9"/>
    <w:rsid w:val="00542C96"/>
    <w:rsid w:val="00543C54"/>
    <w:rsid w:val="00543E06"/>
    <w:rsid w:val="0055148B"/>
    <w:rsid w:val="00552150"/>
    <w:rsid w:val="0055373B"/>
    <w:rsid w:val="00554B29"/>
    <w:rsid w:val="00554B8F"/>
    <w:rsid w:val="00556190"/>
    <w:rsid w:val="00560721"/>
    <w:rsid w:val="00560B7D"/>
    <w:rsid w:val="005647C7"/>
    <w:rsid w:val="00565AD3"/>
    <w:rsid w:val="00566D6A"/>
    <w:rsid w:val="005727B3"/>
    <w:rsid w:val="00575CFA"/>
    <w:rsid w:val="00576377"/>
    <w:rsid w:val="00577B5B"/>
    <w:rsid w:val="00582E41"/>
    <w:rsid w:val="00584F2F"/>
    <w:rsid w:val="005851F7"/>
    <w:rsid w:val="00585881"/>
    <w:rsid w:val="00586A6B"/>
    <w:rsid w:val="005876F9"/>
    <w:rsid w:val="005923D2"/>
    <w:rsid w:val="00594383"/>
    <w:rsid w:val="005A1C16"/>
    <w:rsid w:val="005A2CC3"/>
    <w:rsid w:val="005A3DAD"/>
    <w:rsid w:val="005A722B"/>
    <w:rsid w:val="005B00AC"/>
    <w:rsid w:val="005B459A"/>
    <w:rsid w:val="005B4D58"/>
    <w:rsid w:val="005B6E23"/>
    <w:rsid w:val="005B6E70"/>
    <w:rsid w:val="005B7CDD"/>
    <w:rsid w:val="005C06F2"/>
    <w:rsid w:val="005C300C"/>
    <w:rsid w:val="005C305F"/>
    <w:rsid w:val="005C56CE"/>
    <w:rsid w:val="005C79AF"/>
    <w:rsid w:val="005D18C5"/>
    <w:rsid w:val="005D26EE"/>
    <w:rsid w:val="005D3B22"/>
    <w:rsid w:val="005D3BC7"/>
    <w:rsid w:val="005D4859"/>
    <w:rsid w:val="005D52C3"/>
    <w:rsid w:val="005D5CB2"/>
    <w:rsid w:val="005D6CAF"/>
    <w:rsid w:val="005E03E6"/>
    <w:rsid w:val="005E2AF9"/>
    <w:rsid w:val="005E4221"/>
    <w:rsid w:val="005E4A78"/>
    <w:rsid w:val="005E5F81"/>
    <w:rsid w:val="005E6AEF"/>
    <w:rsid w:val="005E7812"/>
    <w:rsid w:val="005E7923"/>
    <w:rsid w:val="005F7769"/>
    <w:rsid w:val="00600235"/>
    <w:rsid w:val="00603C42"/>
    <w:rsid w:val="0060605D"/>
    <w:rsid w:val="00606743"/>
    <w:rsid w:val="006069D0"/>
    <w:rsid w:val="00610332"/>
    <w:rsid w:val="00612D0A"/>
    <w:rsid w:val="006133E9"/>
    <w:rsid w:val="00614A5E"/>
    <w:rsid w:val="0061691B"/>
    <w:rsid w:val="00616950"/>
    <w:rsid w:val="00616BF1"/>
    <w:rsid w:val="00617B7F"/>
    <w:rsid w:val="00620BFA"/>
    <w:rsid w:val="00621A21"/>
    <w:rsid w:val="00623D60"/>
    <w:rsid w:val="006244C7"/>
    <w:rsid w:val="00625FBB"/>
    <w:rsid w:val="0062692A"/>
    <w:rsid w:val="006320D4"/>
    <w:rsid w:val="00632B8A"/>
    <w:rsid w:val="00642849"/>
    <w:rsid w:val="00646832"/>
    <w:rsid w:val="0064769E"/>
    <w:rsid w:val="00647B03"/>
    <w:rsid w:val="00650B5B"/>
    <w:rsid w:val="0065443F"/>
    <w:rsid w:val="006569C4"/>
    <w:rsid w:val="0066022A"/>
    <w:rsid w:val="00660463"/>
    <w:rsid w:val="00661DF0"/>
    <w:rsid w:val="00662E79"/>
    <w:rsid w:val="00663612"/>
    <w:rsid w:val="0066361A"/>
    <w:rsid w:val="00663B92"/>
    <w:rsid w:val="006640DF"/>
    <w:rsid w:val="00665B2A"/>
    <w:rsid w:val="00665BF6"/>
    <w:rsid w:val="006663F7"/>
    <w:rsid w:val="006670D2"/>
    <w:rsid w:val="00667E47"/>
    <w:rsid w:val="00673F64"/>
    <w:rsid w:val="00674D7D"/>
    <w:rsid w:val="00677451"/>
    <w:rsid w:val="00680463"/>
    <w:rsid w:val="00680563"/>
    <w:rsid w:val="00682FFE"/>
    <w:rsid w:val="00686818"/>
    <w:rsid w:val="0068763C"/>
    <w:rsid w:val="00687B52"/>
    <w:rsid w:val="0069035B"/>
    <w:rsid w:val="00691431"/>
    <w:rsid w:val="00693B1E"/>
    <w:rsid w:val="0069732A"/>
    <w:rsid w:val="006A0707"/>
    <w:rsid w:val="006A0FC5"/>
    <w:rsid w:val="006A20A1"/>
    <w:rsid w:val="006A4FDF"/>
    <w:rsid w:val="006A5EEE"/>
    <w:rsid w:val="006A60E5"/>
    <w:rsid w:val="006A7603"/>
    <w:rsid w:val="006B044E"/>
    <w:rsid w:val="006B59B7"/>
    <w:rsid w:val="006B6564"/>
    <w:rsid w:val="006C74F4"/>
    <w:rsid w:val="006C7ACD"/>
    <w:rsid w:val="006D0E7C"/>
    <w:rsid w:val="006D1BBA"/>
    <w:rsid w:val="006D1D59"/>
    <w:rsid w:val="006D4142"/>
    <w:rsid w:val="006D456A"/>
    <w:rsid w:val="006D493E"/>
    <w:rsid w:val="006D68DA"/>
    <w:rsid w:val="006E32E0"/>
    <w:rsid w:val="006E5523"/>
    <w:rsid w:val="006F05FB"/>
    <w:rsid w:val="006F0BD0"/>
    <w:rsid w:val="006F2B85"/>
    <w:rsid w:val="006F3E6A"/>
    <w:rsid w:val="006F57F3"/>
    <w:rsid w:val="006F6D65"/>
    <w:rsid w:val="006F6F6C"/>
    <w:rsid w:val="007032F6"/>
    <w:rsid w:val="007054B9"/>
    <w:rsid w:val="00706E2A"/>
    <w:rsid w:val="00711ED9"/>
    <w:rsid w:val="00714730"/>
    <w:rsid w:val="00715C52"/>
    <w:rsid w:val="00715F75"/>
    <w:rsid w:val="0071703C"/>
    <w:rsid w:val="007238FF"/>
    <w:rsid w:val="0072569B"/>
    <w:rsid w:val="00725C30"/>
    <w:rsid w:val="00725E20"/>
    <w:rsid w:val="00727F42"/>
    <w:rsid w:val="0073078F"/>
    <w:rsid w:val="007314CF"/>
    <w:rsid w:val="007316E5"/>
    <w:rsid w:val="007318CF"/>
    <w:rsid w:val="00736B0D"/>
    <w:rsid w:val="00742D4B"/>
    <w:rsid w:val="007444B7"/>
    <w:rsid w:val="00744F0F"/>
    <w:rsid w:val="0074575B"/>
    <w:rsid w:val="007470FA"/>
    <w:rsid w:val="00747E7F"/>
    <w:rsid w:val="00750FDE"/>
    <w:rsid w:val="007537E2"/>
    <w:rsid w:val="00753ADB"/>
    <w:rsid w:val="00753B0D"/>
    <w:rsid w:val="007553F0"/>
    <w:rsid w:val="00756E22"/>
    <w:rsid w:val="00757597"/>
    <w:rsid w:val="0075778E"/>
    <w:rsid w:val="00762610"/>
    <w:rsid w:val="00762B56"/>
    <w:rsid w:val="00763DBB"/>
    <w:rsid w:val="007654AB"/>
    <w:rsid w:val="00765E89"/>
    <w:rsid w:val="00767528"/>
    <w:rsid w:val="00773DFE"/>
    <w:rsid w:val="007809A2"/>
    <w:rsid w:val="00781144"/>
    <w:rsid w:val="00781F96"/>
    <w:rsid w:val="00782BBC"/>
    <w:rsid w:val="00784EEF"/>
    <w:rsid w:val="007864FA"/>
    <w:rsid w:val="0078769E"/>
    <w:rsid w:val="007926DE"/>
    <w:rsid w:val="00793809"/>
    <w:rsid w:val="00793A85"/>
    <w:rsid w:val="00794AE9"/>
    <w:rsid w:val="00796D63"/>
    <w:rsid w:val="00796EC9"/>
    <w:rsid w:val="007A2D81"/>
    <w:rsid w:val="007A39CC"/>
    <w:rsid w:val="007A3CEF"/>
    <w:rsid w:val="007A49DB"/>
    <w:rsid w:val="007A5A34"/>
    <w:rsid w:val="007A6696"/>
    <w:rsid w:val="007A76CF"/>
    <w:rsid w:val="007B11F8"/>
    <w:rsid w:val="007B22C6"/>
    <w:rsid w:val="007B2AE8"/>
    <w:rsid w:val="007B38E1"/>
    <w:rsid w:val="007B3D18"/>
    <w:rsid w:val="007B5233"/>
    <w:rsid w:val="007B65D7"/>
    <w:rsid w:val="007C0125"/>
    <w:rsid w:val="007C1524"/>
    <w:rsid w:val="007C2637"/>
    <w:rsid w:val="007D682F"/>
    <w:rsid w:val="007E0400"/>
    <w:rsid w:val="007E05D4"/>
    <w:rsid w:val="007E3481"/>
    <w:rsid w:val="007E3EB7"/>
    <w:rsid w:val="007E4370"/>
    <w:rsid w:val="007E51C3"/>
    <w:rsid w:val="007E6409"/>
    <w:rsid w:val="007F2820"/>
    <w:rsid w:val="007F767C"/>
    <w:rsid w:val="00801B32"/>
    <w:rsid w:val="008029BC"/>
    <w:rsid w:val="00806E2E"/>
    <w:rsid w:val="00812156"/>
    <w:rsid w:val="00821FD9"/>
    <w:rsid w:val="00822558"/>
    <w:rsid w:val="00822C4A"/>
    <w:rsid w:val="008241A1"/>
    <w:rsid w:val="00825350"/>
    <w:rsid w:val="008308C2"/>
    <w:rsid w:val="0083355F"/>
    <w:rsid w:val="008374ED"/>
    <w:rsid w:val="00844290"/>
    <w:rsid w:val="00845BB9"/>
    <w:rsid w:val="00847214"/>
    <w:rsid w:val="008474CA"/>
    <w:rsid w:val="008508B9"/>
    <w:rsid w:val="00851812"/>
    <w:rsid w:val="00851DE6"/>
    <w:rsid w:val="008534CA"/>
    <w:rsid w:val="0085364A"/>
    <w:rsid w:val="00856A08"/>
    <w:rsid w:val="00856CA4"/>
    <w:rsid w:val="00861D88"/>
    <w:rsid w:val="008635D4"/>
    <w:rsid w:val="00863B21"/>
    <w:rsid w:val="00865C08"/>
    <w:rsid w:val="008702DB"/>
    <w:rsid w:val="00871E3C"/>
    <w:rsid w:val="00876F7F"/>
    <w:rsid w:val="0088044F"/>
    <w:rsid w:val="0088076B"/>
    <w:rsid w:val="00880C3D"/>
    <w:rsid w:val="00881FA2"/>
    <w:rsid w:val="008831EB"/>
    <w:rsid w:val="0088528A"/>
    <w:rsid w:val="00886638"/>
    <w:rsid w:val="00887D77"/>
    <w:rsid w:val="0089245D"/>
    <w:rsid w:val="00896E12"/>
    <w:rsid w:val="008A024E"/>
    <w:rsid w:val="008A0D60"/>
    <w:rsid w:val="008A1731"/>
    <w:rsid w:val="008A2B67"/>
    <w:rsid w:val="008A2FD7"/>
    <w:rsid w:val="008A335F"/>
    <w:rsid w:val="008A3D94"/>
    <w:rsid w:val="008A459A"/>
    <w:rsid w:val="008A4AE4"/>
    <w:rsid w:val="008A5F99"/>
    <w:rsid w:val="008A6DFD"/>
    <w:rsid w:val="008A783A"/>
    <w:rsid w:val="008B240F"/>
    <w:rsid w:val="008B3E27"/>
    <w:rsid w:val="008B4263"/>
    <w:rsid w:val="008B4DE0"/>
    <w:rsid w:val="008C2304"/>
    <w:rsid w:val="008C4576"/>
    <w:rsid w:val="008C4609"/>
    <w:rsid w:val="008D0221"/>
    <w:rsid w:val="008D191D"/>
    <w:rsid w:val="008D7052"/>
    <w:rsid w:val="008D77C5"/>
    <w:rsid w:val="008D7D66"/>
    <w:rsid w:val="008E00FB"/>
    <w:rsid w:val="008E1493"/>
    <w:rsid w:val="008E360A"/>
    <w:rsid w:val="008E3EF4"/>
    <w:rsid w:val="008E661A"/>
    <w:rsid w:val="008E6ACF"/>
    <w:rsid w:val="008E7625"/>
    <w:rsid w:val="008F298E"/>
    <w:rsid w:val="008F43AA"/>
    <w:rsid w:val="0090086F"/>
    <w:rsid w:val="009011D4"/>
    <w:rsid w:val="00901D12"/>
    <w:rsid w:val="00906711"/>
    <w:rsid w:val="009071B9"/>
    <w:rsid w:val="00910473"/>
    <w:rsid w:val="009114DE"/>
    <w:rsid w:val="00912533"/>
    <w:rsid w:val="009169ED"/>
    <w:rsid w:val="00916CFC"/>
    <w:rsid w:val="00920771"/>
    <w:rsid w:val="00922D53"/>
    <w:rsid w:val="00922EBD"/>
    <w:rsid w:val="00933E1C"/>
    <w:rsid w:val="00937716"/>
    <w:rsid w:val="009453C1"/>
    <w:rsid w:val="009458BB"/>
    <w:rsid w:val="00945C10"/>
    <w:rsid w:val="00947AE3"/>
    <w:rsid w:val="0095133D"/>
    <w:rsid w:val="00951CA1"/>
    <w:rsid w:val="00953A7B"/>
    <w:rsid w:val="009544EF"/>
    <w:rsid w:val="009618C8"/>
    <w:rsid w:val="00961FED"/>
    <w:rsid w:val="009656B2"/>
    <w:rsid w:val="00966B39"/>
    <w:rsid w:val="00967C1C"/>
    <w:rsid w:val="00967EF0"/>
    <w:rsid w:val="00971278"/>
    <w:rsid w:val="009729A8"/>
    <w:rsid w:val="009735E7"/>
    <w:rsid w:val="009763BD"/>
    <w:rsid w:val="009849F4"/>
    <w:rsid w:val="00984DA0"/>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144E"/>
    <w:rsid w:val="009B1957"/>
    <w:rsid w:val="009B3CD1"/>
    <w:rsid w:val="009B57FA"/>
    <w:rsid w:val="009B5C77"/>
    <w:rsid w:val="009B6E68"/>
    <w:rsid w:val="009C3223"/>
    <w:rsid w:val="009C4C5F"/>
    <w:rsid w:val="009C53F3"/>
    <w:rsid w:val="009C5B4E"/>
    <w:rsid w:val="009C7725"/>
    <w:rsid w:val="009D1253"/>
    <w:rsid w:val="009D368C"/>
    <w:rsid w:val="009D4125"/>
    <w:rsid w:val="009E13DC"/>
    <w:rsid w:val="009E40DE"/>
    <w:rsid w:val="009E67B2"/>
    <w:rsid w:val="009F2054"/>
    <w:rsid w:val="009F2FA9"/>
    <w:rsid w:val="009F39FF"/>
    <w:rsid w:val="009F3BAC"/>
    <w:rsid w:val="009F5E75"/>
    <w:rsid w:val="009F622D"/>
    <w:rsid w:val="009F6901"/>
    <w:rsid w:val="009F77D2"/>
    <w:rsid w:val="00A02BC2"/>
    <w:rsid w:val="00A04018"/>
    <w:rsid w:val="00A0550C"/>
    <w:rsid w:val="00A05CA6"/>
    <w:rsid w:val="00A05E0C"/>
    <w:rsid w:val="00A065B7"/>
    <w:rsid w:val="00A12952"/>
    <w:rsid w:val="00A12CA8"/>
    <w:rsid w:val="00A130FC"/>
    <w:rsid w:val="00A136DC"/>
    <w:rsid w:val="00A149C0"/>
    <w:rsid w:val="00A15198"/>
    <w:rsid w:val="00A15865"/>
    <w:rsid w:val="00A15CEA"/>
    <w:rsid w:val="00A23F49"/>
    <w:rsid w:val="00A24709"/>
    <w:rsid w:val="00A24CF9"/>
    <w:rsid w:val="00A25A9D"/>
    <w:rsid w:val="00A25D92"/>
    <w:rsid w:val="00A2644F"/>
    <w:rsid w:val="00A33AE9"/>
    <w:rsid w:val="00A37184"/>
    <w:rsid w:val="00A422DD"/>
    <w:rsid w:val="00A43AA1"/>
    <w:rsid w:val="00A44194"/>
    <w:rsid w:val="00A4555C"/>
    <w:rsid w:val="00A50539"/>
    <w:rsid w:val="00A525E4"/>
    <w:rsid w:val="00A53A17"/>
    <w:rsid w:val="00A544B6"/>
    <w:rsid w:val="00A545DA"/>
    <w:rsid w:val="00A605FD"/>
    <w:rsid w:val="00A72695"/>
    <w:rsid w:val="00A72ECE"/>
    <w:rsid w:val="00A75397"/>
    <w:rsid w:val="00A753C8"/>
    <w:rsid w:val="00A83D56"/>
    <w:rsid w:val="00A83EB5"/>
    <w:rsid w:val="00A849CF"/>
    <w:rsid w:val="00A87F24"/>
    <w:rsid w:val="00A91E1B"/>
    <w:rsid w:val="00A92E22"/>
    <w:rsid w:val="00A96BD7"/>
    <w:rsid w:val="00AA00FD"/>
    <w:rsid w:val="00AA0F64"/>
    <w:rsid w:val="00AA337E"/>
    <w:rsid w:val="00AA5FEA"/>
    <w:rsid w:val="00AA6982"/>
    <w:rsid w:val="00AA6D2C"/>
    <w:rsid w:val="00AA7363"/>
    <w:rsid w:val="00AB1403"/>
    <w:rsid w:val="00AB173C"/>
    <w:rsid w:val="00AB177C"/>
    <w:rsid w:val="00AB2C7C"/>
    <w:rsid w:val="00AB3A39"/>
    <w:rsid w:val="00AB3EF7"/>
    <w:rsid w:val="00AB685A"/>
    <w:rsid w:val="00AB75F1"/>
    <w:rsid w:val="00AB788F"/>
    <w:rsid w:val="00AC4896"/>
    <w:rsid w:val="00AD074D"/>
    <w:rsid w:val="00AD2556"/>
    <w:rsid w:val="00AD482D"/>
    <w:rsid w:val="00AD494D"/>
    <w:rsid w:val="00AD4E85"/>
    <w:rsid w:val="00AD50AE"/>
    <w:rsid w:val="00AE0630"/>
    <w:rsid w:val="00AE544E"/>
    <w:rsid w:val="00AE54D8"/>
    <w:rsid w:val="00AF0D75"/>
    <w:rsid w:val="00AF4A93"/>
    <w:rsid w:val="00AF6AA1"/>
    <w:rsid w:val="00B04771"/>
    <w:rsid w:val="00B11352"/>
    <w:rsid w:val="00B1253E"/>
    <w:rsid w:val="00B140A4"/>
    <w:rsid w:val="00B15608"/>
    <w:rsid w:val="00B161A5"/>
    <w:rsid w:val="00B1635F"/>
    <w:rsid w:val="00B175FD"/>
    <w:rsid w:val="00B24835"/>
    <w:rsid w:val="00B25234"/>
    <w:rsid w:val="00B254C3"/>
    <w:rsid w:val="00B27153"/>
    <w:rsid w:val="00B27A14"/>
    <w:rsid w:val="00B324C5"/>
    <w:rsid w:val="00B32540"/>
    <w:rsid w:val="00B34100"/>
    <w:rsid w:val="00B35530"/>
    <w:rsid w:val="00B36B9D"/>
    <w:rsid w:val="00B37DA9"/>
    <w:rsid w:val="00B41DDA"/>
    <w:rsid w:val="00B424BE"/>
    <w:rsid w:val="00B428E2"/>
    <w:rsid w:val="00B43397"/>
    <w:rsid w:val="00B43716"/>
    <w:rsid w:val="00B46164"/>
    <w:rsid w:val="00B470C6"/>
    <w:rsid w:val="00B50841"/>
    <w:rsid w:val="00B50DAD"/>
    <w:rsid w:val="00B52EA0"/>
    <w:rsid w:val="00B54A1E"/>
    <w:rsid w:val="00B56F90"/>
    <w:rsid w:val="00B57F26"/>
    <w:rsid w:val="00B64B42"/>
    <w:rsid w:val="00B64E6E"/>
    <w:rsid w:val="00B65111"/>
    <w:rsid w:val="00B6560F"/>
    <w:rsid w:val="00B65B11"/>
    <w:rsid w:val="00B65DD9"/>
    <w:rsid w:val="00B667B2"/>
    <w:rsid w:val="00B6706C"/>
    <w:rsid w:val="00B675B8"/>
    <w:rsid w:val="00B704F5"/>
    <w:rsid w:val="00B725E5"/>
    <w:rsid w:val="00B765EA"/>
    <w:rsid w:val="00B77614"/>
    <w:rsid w:val="00B777DA"/>
    <w:rsid w:val="00B811B1"/>
    <w:rsid w:val="00B823F0"/>
    <w:rsid w:val="00B83F9C"/>
    <w:rsid w:val="00B84AAD"/>
    <w:rsid w:val="00B859DB"/>
    <w:rsid w:val="00B8745A"/>
    <w:rsid w:val="00B920BA"/>
    <w:rsid w:val="00B92868"/>
    <w:rsid w:val="00B92D36"/>
    <w:rsid w:val="00B9484F"/>
    <w:rsid w:val="00B959D1"/>
    <w:rsid w:val="00B9792E"/>
    <w:rsid w:val="00BA7455"/>
    <w:rsid w:val="00BB0969"/>
    <w:rsid w:val="00BB0A59"/>
    <w:rsid w:val="00BB24FE"/>
    <w:rsid w:val="00BB3E83"/>
    <w:rsid w:val="00BB3FA9"/>
    <w:rsid w:val="00BB52EE"/>
    <w:rsid w:val="00BB6489"/>
    <w:rsid w:val="00BC2D41"/>
    <w:rsid w:val="00BC468A"/>
    <w:rsid w:val="00BD4BAD"/>
    <w:rsid w:val="00BD768D"/>
    <w:rsid w:val="00BE293B"/>
    <w:rsid w:val="00BE57ED"/>
    <w:rsid w:val="00BE7AD9"/>
    <w:rsid w:val="00BF0498"/>
    <w:rsid w:val="00BF15AF"/>
    <w:rsid w:val="00BF1EB7"/>
    <w:rsid w:val="00BF2C5A"/>
    <w:rsid w:val="00C033C1"/>
    <w:rsid w:val="00C03950"/>
    <w:rsid w:val="00C04D26"/>
    <w:rsid w:val="00C0547F"/>
    <w:rsid w:val="00C06751"/>
    <w:rsid w:val="00C114EB"/>
    <w:rsid w:val="00C13654"/>
    <w:rsid w:val="00C13895"/>
    <w:rsid w:val="00C159AF"/>
    <w:rsid w:val="00C206A5"/>
    <w:rsid w:val="00C272A7"/>
    <w:rsid w:val="00C27696"/>
    <w:rsid w:val="00C27D48"/>
    <w:rsid w:val="00C3598F"/>
    <w:rsid w:val="00C36612"/>
    <w:rsid w:val="00C36ED5"/>
    <w:rsid w:val="00C3721E"/>
    <w:rsid w:val="00C377E9"/>
    <w:rsid w:val="00C37EB4"/>
    <w:rsid w:val="00C40E26"/>
    <w:rsid w:val="00C41A37"/>
    <w:rsid w:val="00C44C32"/>
    <w:rsid w:val="00C44E3B"/>
    <w:rsid w:val="00C45EAB"/>
    <w:rsid w:val="00C46355"/>
    <w:rsid w:val="00C52791"/>
    <w:rsid w:val="00C544B2"/>
    <w:rsid w:val="00C54796"/>
    <w:rsid w:val="00C54DD8"/>
    <w:rsid w:val="00C613C8"/>
    <w:rsid w:val="00C64A7D"/>
    <w:rsid w:val="00C662C2"/>
    <w:rsid w:val="00C703B2"/>
    <w:rsid w:val="00C71452"/>
    <w:rsid w:val="00C75F4C"/>
    <w:rsid w:val="00C83539"/>
    <w:rsid w:val="00C84F82"/>
    <w:rsid w:val="00C91BC1"/>
    <w:rsid w:val="00C938FC"/>
    <w:rsid w:val="00C93BF9"/>
    <w:rsid w:val="00C946FE"/>
    <w:rsid w:val="00C95815"/>
    <w:rsid w:val="00C96FD1"/>
    <w:rsid w:val="00CA1477"/>
    <w:rsid w:val="00CA2390"/>
    <w:rsid w:val="00CA5DF5"/>
    <w:rsid w:val="00CB1F16"/>
    <w:rsid w:val="00CB2113"/>
    <w:rsid w:val="00CB2550"/>
    <w:rsid w:val="00CB2A72"/>
    <w:rsid w:val="00CC40C6"/>
    <w:rsid w:val="00CC439B"/>
    <w:rsid w:val="00CC6874"/>
    <w:rsid w:val="00CC7252"/>
    <w:rsid w:val="00CD4F2E"/>
    <w:rsid w:val="00CE0296"/>
    <w:rsid w:val="00CE06E8"/>
    <w:rsid w:val="00CE37CB"/>
    <w:rsid w:val="00CE3AF7"/>
    <w:rsid w:val="00CE48A2"/>
    <w:rsid w:val="00CE61F4"/>
    <w:rsid w:val="00CF0309"/>
    <w:rsid w:val="00CF08BF"/>
    <w:rsid w:val="00CF5A24"/>
    <w:rsid w:val="00D008F5"/>
    <w:rsid w:val="00D04111"/>
    <w:rsid w:val="00D06EE8"/>
    <w:rsid w:val="00D07B3D"/>
    <w:rsid w:val="00D108E4"/>
    <w:rsid w:val="00D10930"/>
    <w:rsid w:val="00D10B95"/>
    <w:rsid w:val="00D138E0"/>
    <w:rsid w:val="00D14BB9"/>
    <w:rsid w:val="00D16B24"/>
    <w:rsid w:val="00D177FF"/>
    <w:rsid w:val="00D20E21"/>
    <w:rsid w:val="00D21238"/>
    <w:rsid w:val="00D216E4"/>
    <w:rsid w:val="00D222FD"/>
    <w:rsid w:val="00D22B71"/>
    <w:rsid w:val="00D22DA5"/>
    <w:rsid w:val="00D24F06"/>
    <w:rsid w:val="00D25972"/>
    <w:rsid w:val="00D260CA"/>
    <w:rsid w:val="00D26762"/>
    <w:rsid w:val="00D27EEC"/>
    <w:rsid w:val="00D314CD"/>
    <w:rsid w:val="00D3172E"/>
    <w:rsid w:val="00D31772"/>
    <w:rsid w:val="00D3642C"/>
    <w:rsid w:val="00D377F2"/>
    <w:rsid w:val="00D41888"/>
    <w:rsid w:val="00D41E05"/>
    <w:rsid w:val="00D42536"/>
    <w:rsid w:val="00D4529D"/>
    <w:rsid w:val="00D45BDF"/>
    <w:rsid w:val="00D528F6"/>
    <w:rsid w:val="00D539FC"/>
    <w:rsid w:val="00D60C49"/>
    <w:rsid w:val="00D60C86"/>
    <w:rsid w:val="00D63AF8"/>
    <w:rsid w:val="00D65C37"/>
    <w:rsid w:val="00D6689E"/>
    <w:rsid w:val="00D672E7"/>
    <w:rsid w:val="00D67FDA"/>
    <w:rsid w:val="00D70822"/>
    <w:rsid w:val="00D713C8"/>
    <w:rsid w:val="00D71B75"/>
    <w:rsid w:val="00D72ABA"/>
    <w:rsid w:val="00D81BD9"/>
    <w:rsid w:val="00D83562"/>
    <w:rsid w:val="00D8512E"/>
    <w:rsid w:val="00D8766D"/>
    <w:rsid w:val="00D87E85"/>
    <w:rsid w:val="00D902CA"/>
    <w:rsid w:val="00D93822"/>
    <w:rsid w:val="00D95719"/>
    <w:rsid w:val="00D957C8"/>
    <w:rsid w:val="00D960A1"/>
    <w:rsid w:val="00DA1921"/>
    <w:rsid w:val="00DA3FA7"/>
    <w:rsid w:val="00DA7E40"/>
    <w:rsid w:val="00DB223A"/>
    <w:rsid w:val="00DB34BD"/>
    <w:rsid w:val="00DB4A3F"/>
    <w:rsid w:val="00DC092B"/>
    <w:rsid w:val="00DC13CA"/>
    <w:rsid w:val="00DC3FD5"/>
    <w:rsid w:val="00DC49E2"/>
    <w:rsid w:val="00DC5861"/>
    <w:rsid w:val="00DC7F66"/>
    <w:rsid w:val="00DD2959"/>
    <w:rsid w:val="00DD565E"/>
    <w:rsid w:val="00DD6972"/>
    <w:rsid w:val="00DD7F63"/>
    <w:rsid w:val="00DE069E"/>
    <w:rsid w:val="00DE2096"/>
    <w:rsid w:val="00DE2F1E"/>
    <w:rsid w:val="00DE3743"/>
    <w:rsid w:val="00DE37FC"/>
    <w:rsid w:val="00DE4B33"/>
    <w:rsid w:val="00DF0A55"/>
    <w:rsid w:val="00DF0B5D"/>
    <w:rsid w:val="00DF3012"/>
    <w:rsid w:val="00DF50AD"/>
    <w:rsid w:val="00DF5E3F"/>
    <w:rsid w:val="00DF6735"/>
    <w:rsid w:val="00DF6763"/>
    <w:rsid w:val="00DF7622"/>
    <w:rsid w:val="00E009CC"/>
    <w:rsid w:val="00E017FC"/>
    <w:rsid w:val="00E02B61"/>
    <w:rsid w:val="00E03070"/>
    <w:rsid w:val="00E12C24"/>
    <w:rsid w:val="00E14BCB"/>
    <w:rsid w:val="00E15863"/>
    <w:rsid w:val="00E17E2C"/>
    <w:rsid w:val="00E207B8"/>
    <w:rsid w:val="00E2245D"/>
    <w:rsid w:val="00E235C7"/>
    <w:rsid w:val="00E2381D"/>
    <w:rsid w:val="00E24621"/>
    <w:rsid w:val="00E2463A"/>
    <w:rsid w:val="00E24F6B"/>
    <w:rsid w:val="00E25EB3"/>
    <w:rsid w:val="00E26B51"/>
    <w:rsid w:val="00E319D1"/>
    <w:rsid w:val="00E31E41"/>
    <w:rsid w:val="00E3221B"/>
    <w:rsid w:val="00E3386A"/>
    <w:rsid w:val="00E40896"/>
    <w:rsid w:val="00E40D63"/>
    <w:rsid w:val="00E42167"/>
    <w:rsid w:val="00E446C9"/>
    <w:rsid w:val="00E459BA"/>
    <w:rsid w:val="00E45ED3"/>
    <w:rsid w:val="00E46617"/>
    <w:rsid w:val="00E47619"/>
    <w:rsid w:val="00E47728"/>
    <w:rsid w:val="00E47BA2"/>
    <w:rsid w:val="00E47D1B"/>
    <w:rsid w:val="00E54302"/>
    <w:rsid w:val="00E54E10"/>
    <w:rsid w:val="00E56DDA"/>
    <w:rsid w:val="00E56DEC"/>
    <w:rsid w:val="00E57CF1"/>
    <w:rsid w:val="00E57E69"/>
    <w:rsid w:val="00E61EBB"/>
    <w:rsid w:val="00E63C0A"/>
    <w:rsid w:val="00E648C4"/>
    <w:rsid w:val="00E65CC3"/>
    <w:rsid w:val="00E66538"/>
    <w:rsid w:val="00E66A4D"/>
    <w:rsid w:val="00E7399C"/>
    <w:rsid w:val="00E76A75"/>
    <w:rsid w:val="00E773E8"/>
    <w:rsid w:val="00E77967"/>
    <w:rsid w:val="00E80783"/>
    <w:rsid w:val="00E83C71"/>
    <w:rsid w:val="00E8706B"/>
    <w:rsid w:val="00E9007C"/>
    <w:rsid w:val="00E94D8D"/>
    <w:rsid w:val="00E96944"/>
    <w:rsid w:val="00E96B4B"/>
    <w:rsid w:val="00EA10D3"/>
    <w:rsid w:val="00EA1C70"/>
    <w:rsid w:val="00EA4B53"/>
    <w:rsid w:val="00EA6509"/>
    <w:rsid w:val="00EA6E32"/>
    <w:rsid w:val="00EA7534"/>
    <w:rsid w:val="00EA7881"/>
    <w:rsid w:val="00EA7C16"/>
    <w:rsid w:val="00EB20C0"/>
    <w:rsid w:val="00EB45EC"/>
    <w:rsid w:val="00EB4A1D"/>
    <w:rsid w:val="00EB771E"/>
    <w:rsid w:val="00EB7F5F"/>
    <w:rsid w:val="00EC0593"/>
    <w:rsid w:val="00EC0650"/>
    <w:rsid w:val="00EC51AF"/>
    <w:rsid w:val="00EC7EFE"/>
    <w:rsid w:val="00ED24D7"/>
    <w:rsid w:val="00ED4154"/>
    <w:rsid w:val="00ED4712"/>
    <w:rsid w:val="00ED52D8"/>
    <w:rsid w:val="00ED6771"/>
    <w:rsid w:val="00ED699D"/>
    <w:rsid w:val="00EE3316"/>
    <w:rsid w:val="00EE4C2A"/>
    <w:rsid w:val="00EE5556"/>
    <w:rsid w:val="00EE5636"/>
    <w:rsid w:val="00EE690E"/>
    <w:rsid w:val="00EE6F40"/>
    <w:rsid w:val="00EF0C86"/>
    <w:rsid w:val="00EF26B2"/>
    <w:rsid w:val="00EF33AD"/>
    <w:rsid w:val="00EF3DF2"/>
    <w:rsid w:val="00F01370"/>
    <w:rsid w:val="00F01946"/>
    <w:rsid w:val="00F03AF5"/>
    <w:rsid w:val="00F03B34"/>
    <w:rsid w:val="00F04F16"/>
    <w:rsid w:val="00F0592F"/>
    <w:rsid w:val="00F06EA0"/>
    <w:rsid w:val="00F13F72"/>
    <w:rsid w:val="00F15D6D"/>
    <w:rsid w:val="00F16DE4"/>
    <w:rsid w:val="00F17634"/>
    <w:rsid w:val="00F214A8"/>
    <w:rsid w:val="00F225AF"/>
    <w:rsid w:val="00F243F5"/>
    <w:rsid w:val="00F244F8"/>
    <w:rsid w:val="00F32328"/>
    <w:rsid w:val="00F323D7"/>
    <w:rsid w:val="00F32D5C"/>
    <w:rsid w:val="00F33253"/>
    <w:rsid w:val="00F33DEC"/>
    <w:rsid w:val="00F35488"/>
    <w:rsid w:val="00F35CBB"/>
    <w:rsid w:val="00F361F8"/>
    <w:rsid w:val="00F366CC"/>
    <w:rsid w:val="00F37E1C"/>
    <w:rsid w:val="00F37E73"/>
    <w:rsid w:val="00F4062E"/>
    <w:rsid w:val="00F4182E"/>
    <w:rsid w:val="00F41862"/>
    <w:rsid w:val="00F42A11"/>
    <w:rsid w:val="00F43084"/>
    <w:rsid w:val="00F5014A"/>
    <w:rsid w:val="00F5046A"/>
    <w:rsid w:val="00F524D9"/>
    <w:rsid w:val="00F527C1"/>
    <w:rsid w:val="00F542EF"/>
    <w:rsid w:val="00F545B0"/>
    <w:rsid w:val="00F54831"/>
    <w:rsid w:val="00F55BDA"/>
    <w:rsid w:val="00F55D12"/>
    <w:rsid w:val="00F577F0"/>
    <w:rsid w:val="00F57AB6"/>
    <w:rsid w:val="00F57F42"/>
    <w:rsid w:val="00F601FD"/>
    <w:rsid w:val="00F61A9D"/>
    <w:rsid w:val="00F61B78"/>
    <w:rsid w:val="00F627B4"/>
    <w:rsid w:val="00F627D1"/>
    <w:rsid w:val="00F6698D"/>
    <w:rsid w:val="00F673AC"/>
    <w:rsid w:val="00F70390"/>
    <w:rsid w:val="00F7216E"/>
    <w:rsid w:val="00F741A0"/>
    <w:rsid w:val="00F8460D"/>
    <w:rsid w:val="00F866E3"/>
    <w:rsid w:val="00F879AC"/>
    <w:rsid w:val="00F91A26"/>
    <w:rsid w:val="00F94A3D"/>
    <w:rsid w:val="00F94C8A"/>
    <w:rsid w:val="00F956D8"/>
    <w:rsid w:val="00F9794C"/>
    <w:rsid w:val="00FA0449"/>
    <w:rsid w:val="00FA1BF4"/>
    <w:rsid w:val="00FA25B6"/>
    <w:rsid w:val="00FA5B5C"/>
    <w:rsid w:val="00FA5EDC"/>
    <w:rsid w:val="00FB0F14"/>
    <w:rsid w:val="00FB4921"/>
    <w:rsid w:val="00FB52B0"/>
    <w:rsid w:val="00FB5FAF"/>
    <w:rsid w:val="00FB7480"/>
    <w:rsid w:val="00FC4E79"/>
    <w:rsid w:val="00FC5287"/>
    <w:rsid w:val="00FD1C42"/>
    <w:rsid w:val="00FD1FB9"/>
    <w:rsid w:val="00FD2649"/>
    <w:rsid w:val="00FD5497"/>
    <w:rsid w:val="00FD5A28"/>
    <w:rsid w:val="00FD6D13"/>
    <w:rsid w:val="00FE0067"/>
    <w:rsid w:val="00FE0A33"/>
    <w:rsid w:val="00FE1145"/>
    <w:rsid w:val="00FE1601"/>
    <w:rsid w:val="00FE37C8"/>
    <w:rsid w:val="00FE3863"/>
    <w:rsid w:val="00FE614D"/>
    <w:rsid w:val="00FF04A0"/>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D9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28A"/>
    <w:rPr>
      <w:sz w:val="22"/>
      <w:szCs w:val="24"/>
    </w:rPr>
  </w:style>
  <w:style w:type="paragraph" w:styleId="Heading1">
    <w:name w:val="heading 1"/>
    <w:next w:val="BodyText"/>
    <w:qFormat/>
    <w:rsid w:val="0088528A"/>
    <w:pPr>
      <w:keepNext/>
      <w:numPr>
        <w:numId w:val="42"/>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88528A"/>
    <w:pPr>
      <w:numPr>
        <w:ilvl w:val="1"/>
      </w:numPr>
      <w:tabs>
        <w:tab w:val="clear" w:pos="720"/>
        <w:tab w:val="left" w:pos="90"/>
      </w:tabs>
      <w:spacing w:after="60"/>
      <w:ind w:hanging="792"/>
      <w:outlineLvl w:val="1"/>
    </w:pPr>
    <w:rPr>
      <w:iCs/>
      <w:sz w:val="32"/>
      <w:szCs w:val="28"/>
    </w:rPr>
  </w:style>
  <w:style w:type="paragraph" w:styleId="Heading3">
    <w:name w:val="heading 3"/>
    <w:basedOn w:val="Heading2"/>
    <w:next w:val="BodyText"/>
    <w:qFormat/>
    <w:rsid w:val="0088528A"/>
    <w:pPr>
      <w:numPr>
        <w:ilvl w:val="2"/>
      </w:numPr>
      <w:tabs>
        <w:tab w:val="left" w:pos="720"/>
        <w:tab w:val="left" w:pos="1080"/>
      </w:tabs>
      <w:spacing w:before="240"/>
      <w:ind w:hanging="1224"/>
      <w:outlineLvl w:val="2"/>
    </w:pPr>
    <w:rPr>
      <w:bCs w:val="0"/>
      <w:iCs w:val="0"/>
      <w:sz w:val="28"/>
      <w:szCs w:val="26"/>
    </w:rPr>
  </w:style>
  <w:style w:type="paragraph" w:styleId="Heading4">
    <w:name w:val="heading 4"/>
    <w:basedOn w:val="Heading3"/>
    <w:next w:val="BodyText"/>
    <w:qFormat/>
    <w:rsid w:val="0088528A"/>
    <w:pPr>
      <w:numPr>
        <w:ilvl w:val="3"/>
      </w:numPr>
      <w:ind w:left="900" w:hanging="900"/>
      <w:outlineLvl w:val="3"/>
    </w:pPr>
    <w:rPr>
      <w:sz w:val="24"/>
      <w:szCs w:val="28"/>
    </w:rPr>
  </w:style>
  <w:style w:type="paragraph" w:styleId="Heading5">
    <w:name w:val="heading 5"/>
    <w:basedOn w:val="Heading4"/>
    <w:next w:val="BodyText"/>
    <w:qFormat/>
    <w:rsid w:val="005C79AF"/>
    <w:pPr>
      <w:numPr>
        <w:ilvl w:val="4"/>
      </w:numPr>
      <w:tabs>
        <w:tab w:val="clear" w:pos="1080"/>
      </w:tabs>
      <w:spacing w:before="60"/>
      <w:ind w:left="1080" w:hanging="1080"/>
      <w:outlineLvl w:val="4"/>
    </w:pPr>
    <w:rPr>
      <w:bCs/>
      <w:iCs/>
      <w:szCs w:val="26"/>
    </w:rPr>
  </w:style>
  <w:style w:type="paragraph" w:styleId="Heading6">
    <w:name w:val="heading 6"/>
    <w:basedOn w:val="Heading5"/>
    <w:next w:val="BodyText"/>
    <w:qFormat/>
    <w:rsid w:val="00D16B24"/>
    <w:pPr>
      <w:numPr>
        <w:ilvl w:val="5"/>
      </w:numPr>
      <w:tabs>
        <w:tab w:val="left" w:pos="630"/>
      </w:tabs>
      <w:ind w:left="1260" w:hanging="1260"/>
      <w:outlineLvl w:val="5"/>
    </w:pPr>
    <w:rPr>
      <w:bCs w:val="0"/>
      <w:sz w:val="22"/>
      <w:szCs w:val="22"/>
    </w:rPr>
  </w:style>
  <w:style w:type="paragraph" w:styleId="Heading7">
    <w:name w:val="heading 7"/>
    <w:basedOn w:val="Heading6"/>
    <w:next w:val="BodyText"/>
    <w:qFormat/>
    <w:rsid w:val="0088528A"/>
    <w:pPr>
      <w:numPr>
        <w:ilvl w:val="6"/>
      </w:numPr>
      <w:outlineLvl w:val="6"/>
    </w:pPr>
    <w:rPr>
      <w:szCs w:val="24"/>
    </w:rPr>
  </w:style>
  <w:style w:type="paragraph" w:styleId="Heading8">
    <w:name w:val="heading 8"/>
    <w:basedOn w:val="Heading7"/>
    <w:next w:val="BodyText"/>
    <w:qFormat/>
    <w:rsid w:val="0088528A"/>
    <w:pPr>
      <w:numPr>
        <w:ilvl w:val="7"/>
      </w:numPr>
      <w:outlineLvl w:val="7"/>
    </w:pPr>
    <w:rPr>
      <w:i/>
      <w:iCs w:val="0"/>
    </w:rPr>
  </w:style>
  <w:style w:type="paragraph" w:styleId="Heading9">
    <w:name w:val="heading 9"/>
    <w:basedOn w:val="Heading8"/>
    <w:next w:val="BodyText"/>
    <w:qFormat/>
    <w:rsid w:val="0088528A"/>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88528A"/>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88528A"/>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88528A"/>
    <w:rPr>
      <w:color w:val="606420"/>
      <w:u w:val="single"/>
    </w:rPr>
  </w:style>
  <w:style w:type="paragraph" w:styleId="Header">
    <w:name w:val="header"/>
    <w:rsid w:val="0088528A"/>
    <w:pPr>
      <w:tabs>
        <w:tab w:val="center" w:pos="4680"/>
        <w:tab w:val="right" w:pos="9360"/>
      </w:tabs>
    </w:pPr>
  </w:style>
  <w:style w:type="character" w:styleId="Hyperlink">
    <w:name w:val="Hyperlink"/>
    <w:uiPriority w:val="99"/>
    <w:rsid w:val="0088528A"/>
    <w:rPr>
      <w:color w:val="0000FF"/>
      <w:u w:val="single"/>
    </w:rPr>
  </w:style>
  <w:style w:type="character" w:styleId="LineNumber">
    <w:name w:val="line number"/>
    <w:basedOn w:val="DefaultParagraphFont"/>
    <w:semiHidden/>
    <w:rsid w:val="0088528A"/>
  </w:style>
  <w:style w:type="paragraph" w:styleId="Subtitle">
    <w:name w:val="Subtitle"/>
    <w:basedOn w:val="Normal"/>
    <w:qFormat/>
    <w:rsid w:val="0088528A"/>
    <w:pPr>
      <w:spacing w:after="60"/>
      <w:jc w:val="center"/>
      <w:outlineLvl w:val="1"/>
    </w:pPr>
    <w:rPr>
      <w:rFonts w:ascii="Arial" w:hAnsi="Arial" w:cs="Arial"/>
      <w:sz w:val="24"/>
    </w:rPr>
  </w:style>
  <w:style w:type="paragraph" w:styleId="Title">
    <w:name w:val="Title"/>
    <w:qFormat/>
    <w:rsid w:val="0088528A"/>
    <w:pPr>
      <w:autoSpaceDE w:val="0"/>
      <w:autoSpaceDN w:val="0"/>
      <w:adjustRightInd w:val="0"/>
      <w:spacing w:after="360"/>
      <w:jc w:val="center"/>
    </w:pPr>
    <w:rPr>
      <w:rFonts w:ascii="Arial" w:hAnsi="Arial" w:cs="Arial"/>
      <w:b/>
      <w:bCs/>
      <w:sz w:val="36"/>
      <w:szCs w:val="32"/>
    </w:rPr>
  </w:style>
  <w:style w:type="paragraph" w:customStyle="1" w:styleId="Title2">
    <w:name w:val="Title 2"/>
    <w:rsid w:val="0088528A"/>
    <w:pPr>
      <w:spacing w:before="120" w:after="120"/>
      <w:jc w:val="center"/>
    </w:pPr>
    <w:rPr>
      <w:rFonts w:ascii="Arial" w:hAnsi="Arial" w:cs="Arial"/>
      <w:b/>
      <w:bCs/>
      <w:sz w:val="28"/>
      <w:szCs w:val="32"/>
    </w:rPr>
  </w:style>
  <w:style w:type="paragraph" w:customStyle="1" w:styleId="TableHeading">
    <w:name w:val="Table Heading"/>
    <w:link w:val="TableHeadingChar"/>
    <w:rsid w:val="0088528A"/>
    <w:pPr>
      <w:spacing w:before="60" w:after="60"/>
    </w:pPr>
    <w:rPr>
      <w:rFonts w:ascii="Arial" w:hAnsi="Arial" w:cs="Arial"/>
      <w:b/>
      <w:sz w:val="22"/>
      <w:szCs w:val="22"/>
    </w:rPr>
  </w:style>
  <w:style w:type="paragraph" w:customStyle="1" w:styleId="TableText">
    <w:name w:val="Table Text"/>
    <w:link w:val="TableTextChar"/>
    <w:rsid w:val="0088528A"/>
    <w:pPr>
      <w:spacing w:before="60" w:after="60"/>
    </w:pPr>
    <w:rPr>
      <w:rFonts w:ascii="Arial" w:hAnsi="Arial" w:cs="Arial"/>
      <w:sz w:val="22"/>
    </w:rPr>
  </w:style>
  <w:style w:type="paragraph" w:customStyle="1" w:styleId="DividerPage">
    <w:name w:val="Divider Page"/>
    <w:next w:val="Normal"/>
    <w:rsid w:val="0088528A"/>
    <w:pPr>
      <w:keepNext/>
      <w:keepLines/>
      <w:pageBreakBefore/>
    </w:pPr>
    <w:rPr>
      <w:rFonts w:ascii="Arial" w:hAnsi="Arial"/>
      <w:b/>
      <w:sz w:val="48"/>
    </w:rPr>
  </w:style>
  <w:style w:type="paragraph" w:customStyle="1" w:styleId="BodyTextBullet1">
    <w:name w:val="Body Text Bullet 1"/>
    <w:rsid w:val="0088528A"/>
    <w:pPr>
      <w:numPr>
        <w:numId w:val="26"/>
      </w:numPr>
      <w:spacing w:before="60" w:after="60"/>
    </w:pPr>
    <w:rPr>
      <w:sz w:val="24"/>
    </w:rPr>
  </w:style>
  <w:style w:type="paragraph" w:styleId="TOC1">
    <w:name w:val="toc 1"/>
    <w:basedOn w:val="Normal"/>
    <w:next w:val="Normal"/>
    <w:autoRedefine/>
    <w:uiPriority w:val="39"/>
    <w:rsid w:val="00B52EA0"/>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88528A"/>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88528A"/>
    <w:pPr>
      <w:tabs>
        <w:tab w:val="left" w:pos="1440"/>
        <w:tab w:val="right" w:leader="dot" w:pos="9350"/>
      </w:tabs>
      <w:spacing w:before="60"/>
      <w:ind w:left="540"/>
    </w:pPr>
    <w:rPr>
      <w:rFonts w:ascii="Arial" w:hAnsi="Arial"/>
      <w:b/>
      <w:sz w:val="24"/>
    </w:rPr>
  </w:style>
  <w:style w:type="paragraph" w:customStyle="1" w:styleId="BodyTextBullet2">
    <w:name w:val="Body Text Bullet 2"/>
    <w:rsid w:val="0088528A"/>
    <w:pPr>
      <w:numPr>
        <w:numId w:val="27"/>
      </w:numPr>
      <w:spacing w:before="60" w:after="60"/>
    </w:pPr>
    <w:rPr>
      <w:sz w:val="22"/>
    </w:rPr>
  </w:style>
  <w:style w:type="paragraph" w:customStyle="1" w:styleId="BodyTextNumbered1">
    <w:name w:val="Body Text Numbered 1"/>
    <w:rsid w:val="0088528A"/>
    <w:pPr>
      <w:numPr>
        <w:numId w:val="30"/>
      </w:numPr>
      <w:spacing w:before="60" w:after="60"/>
    </w:pPr>
    <w:rPr>
      <w:sz w:val="24"/>
    </w:rPr>
  </w:style>
  <w:style w:type="paragraph" w:customStyle="1" w:styleId="BodyTextNumbered2">
    <w:name w:val="Body Text Numbered 2"/>
    <w:rsid w:val="0088528A"/>
    <w:pPr>
      <w:numPr>
        <w:numId w:val="31"/>
      </w:numPr>
      <w:tabs>
        <w:tab w:val="clear" w:pos="1440"/>
        <w:tab w:val="num" w:pos="1080"/>
      </w:tabs>
      <w:spacing w:before="120" w:after="120"/>
    </w:pPr>
    <w:rPr>
      <w:sz w:val="22"/>
    </w:rPr>
  </w:style>
  <w:style w:type="paragraph" w:customStyle="1" w:styleId="BodyTextLettered1">
    <w:name w:val="Body Text Lettered 1"/>
    <w:rsid w:val="0088528A"/>
    <w:pPr>
      <w:numPr>
        <w:numId w:val="28"/>
      </w:numPr>
      <w:tabs>
        <w:tab w:val="clear" w:pos="1080"/>
        <w:tab w:val="num" w:pos="720"/>
      </w:tabs>
    </w:pPr>
    <w:rPr>
      <w:sz w:val="22"/>
    </w:rPr>
  </w:style>
  <w:style w:type="paragraph" w:customStyle="1" w:styleId="BodyTextLettered2">
    <w:name w:val="Body Text Lettered 2"/>
    <w:rsid w:val="0088528A"/>
    <w:pPr>
      <w:numPr>
        <w:numId w:val="29"/>
      </w:numPr>
      <w:tabs>
        <w:tab w:val="clear" w:pos="1440"/>
        <w:tab w:val="num" w:pos="1080"/>
      </w:tabs>
      <w:spacing w:before="120" w:after="120"/>
    </w:pPr>
    <w:rPr>
      <w:sz w:val="22"/>
    </w:rPr>
  </w:style>
  <w:style w:type="paragraph" w:styleId="Footer">
    <w:name w:val="footer"/>
    <w:link w:val="FooterChar"/>
    <w:rsid w:val="0088528A"/>
    <w:pPr>
      <w:tabs>
        <w:tab w:val="center" w:pos="4680"/>
        <w:tab w:val="right" w:pos="9360"/>
      </w:tabs>
    </w:pPr>
    <w:rPr>
      <w:rFonts w:cs="Tahoma"/>
      <w:szCs w:val="16"/>
    </w:rPr>
  </w:style>
  <w:style w:type="character" w:styleId="PageNumber">
    <w:name w:val="page number"/>
    <w:basedOn w:val="DefaultParagraphFont"/>
    <w:rsid w:val="0088528A"/>
  </w:style>
  <w:style w:type="character" w:customStyle="1" w:styleId="TextItalics">
    <w:name w:val="Text Italics"/>
    <w:rsid w:val="0088528A"/>
    <w:rPr>
      <w:i/>
    </w:rPr>
  </w:style>
  <w:style w:type="table" w:styleId="TableGrid">
    <w:name w:val="Table Grid"/>
    <w:basedOn w:val="TableNormal"/>
    <w:rsid w:val="008852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88528A"/>
    <w:rPr>
      <w:b/>
    </w:rPr>
  </w:style>
  <w:style w:type="character" w:customStyle="1" w:styleId="TextBoldItalics">
    <w:name w:val="Text Bold Italics"/>
    <w:rsid w:val="0088528A"/>
    <w:rPr>
      <w:b/>
      <w:i/>
    </w:rPr>
  </w:style>
  <w:style w:type="paragraph" w:styleId="TOC4">
    <w:name w:val="toc 4"/>
    <w:basedOn w:val="Normal"/>
    <w:next w:val="Normal"/>
    <w:autoRedefine/>
    <w:uiPriority w:val="39"/>
    <w:rsid w:val="0088528A"/>
    <w:pPr>
      <w:ind w:left="720"/>
    </w:pPr>
    <w:rPr>
      <w:rFonts w:ascii="Arial" w:hAnsi="Arial"/>
    </w:rPr>
  </w:style>
  <w:style w:type="paragraph" w:customStyle="1" w:styleId="CoverTitleInstructions">
    <w:name w:val="Cover Title Instructions"/>
    <w:basedOn w:val="InstructionalText1"/>
    <w:rsid w:val="0088528A"/>
    <w:pPr>
      <w:jc w:val="center"/>
    </w:pPr>
    <w:rPr>
      <w:szCs w:val="28"/>
    </w:rPr>
  </w:style>
  <w:style w:type="paragraph" w:customStyle="1" w:styleId="InstructionalText1">
    <w:name w:val="Instructional Text 1"/>
    <w:basedOn w:val="Normal"/>
    <w:next w:val="BodyText"/>
    <w:link w:val="InstructionalText1Char"/>
    <w:rsid w:val="0088528A"/>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88528A"/>
    <w:rPr>
      <w:i/>
      <w:iCs/>
      <w:color w:val="0000FF"/>
      <w:sz w:val="24"/>
    </w:rPr>
  </w:style>
  <w:style w:type="paragraph" w:customStyle="1" w:styleId="InstructionalNote">
    <w:name w:val="Instructional Note"/>
    <w:basedOn w:val="Normal"/>
    <w:rsid w:val="0088528A"/>
    <w:pPr>
      <w:numPr>
        <w:numId w:val="46"/>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88528A"/>
    <w:pPr>
      <w:numPr>
        <w:numId w:val="44"/>
      </w:numPr>
      <w:spacing w:before="60" w:after="60"/>
    </w:pPr>
    <w:rPr>
      <w:i/>
      <w:color w:val="0000FF"/>
      <w:sz w:val="24"/>
      <w:szCs w:val="24"/>
    </w:rPr>
  </w:style>
  <w:style w:type="paragraph" w:customStyle="1" w:styleId="InstructionalBullet2">
    <w:name w:val="Instructional Bullet 2"/>
    <w:basedOn w:val="InstructionalBullet1"/>
    <w:rsid w:val="0088528A"/>
    <w:pPr>
      <w:tabs>
        <w:tab w:val="clear" w:pos="720"/>
        <w:tab w:val="num" w:pos="1260"/>
      </w:tabs>
      <w:ind w:left="1260"/>
    </w:pPr>
  </w:style>
  <w:style w:type="paragraph" w:customStyle="1" w:styleId="BodyBullet2">
    <w:name w:val="Body Bullet 2"/>
    <w:basedOn w:val="Normal"/>
    <w:link w:val="BodyBullet2Char"/>
    <w:rsid w:val="0088528A"/>
    <w:pPr>
      <w:numPr>
        <w:numId w:val="25"/>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88528A"/>
    <w:rPr>
      <w:iCs/>
      <w:sz w:val="22"/>
      <w:szCs w:val="22"/>
    </w:rPr>
  </w:style>
  <w:style w:type="character" w:customStyle="1" w:styleId="InstructionalTextBold">
    <w:name w:val="Instructional Text Bold"/>
    <w:rsid w:val="0088528A"/>
    <w:rPr>
      <w:b/>
      <w:bCs/>
      <w:color w:val="0000FF"/>
    </w:rPr>
  </w:style>
  <w:style w:type="paragraph" w:customStyle="1" w:styleId="InstructionalText2">
    <w:name w:val="Instructional Text 2"/>
    <w:basedOn w:val="InstructionalText1"/>
    <w:next w:val="BodyText"/>
    <w:link w:val="InstructionalText2Char"/>
    <w:rsid w:val="0088528A"/>
    <w:pPr>
      <w:ind w:left="720"/>
    </w:pPr>
  </w:style>
  <w:style w:type="character" w:customStyle="1" w:styleId="InstructionalText2Char">
    <w:name w:val="Instructional Text 2 Char"/>
    <w:basedOn w:val="InstructionalText1Char"/>
    <w:link w:val="InstructionalText2"/>
    <w:rsid w:val="0088528A"/>
    <w:rPr>
      <w:i/>
      <w:iCs/>
      <w:color w:val="0000FF"/>
      <w:sz w:val="24"/>
    </w:rPr>
  </w:style>
  <w:style w:type="paragraph" w:styleId="ListBullet4">
    <w:name w:val="List Bullet 4"/>
    <w:basedOn w:val="Normal"/>
    <w:autoRedefine/>
    <w:semiHidden/>
    <w:rsid w:val="0088528A"/>
    <w:pPr>
      <w:tabs>
        <w:tab w:val="num" w:pos="1440"/>
      </w:tabs>
      <w:ind w:left="1440" w:hanging="360"/>
    </w:pPr>
  </w:style>
  <w:style w:type="paragraph" w:customStyle="1" w:styleId="InstructionalTable">
    <w:name w:val="Instructional Table"/>
    <w:next w:val="TableText"/>
    <w:rsid w:val="0088528A"/>
    <w:rPr>
      <w:i/>
      <w:color w:val="0000FF"/>
      <w:sz w:val="22"/>
      <w:szCs w:val="24"/>
    </w:rPr>
  </w:style>
  <w:style w:type="paragraph" w:customStyle="1" w:styleId="Appendix1">
    <w:name w:val="Appendix 1"/>
    <w:next w:val="BodyText"/>
    <w:rsid w:val="0088528A"/>
    <w:pPr>
      <w:numPr>
        <w:numId w:val="24"/>
      </w:numPr>
    </w:pPr>
    <w:rPr>
      <w:rFonts w:ascii="Arial" w:hAnsi="Arial"/>
      <w:b/>
      <w:sz w:val="32"/>
      <w:szCs w:val="24"/>
    </w:rPr>
  </w:style>
  <w:style w:type="paragraph" w:customStyle="1" w:styleId="Appendix2">
    <w:name w:val="Appendix 2"/>
    <w:basedOn w:val="Appendix1"/>
    <w:rsid w:val="0088528A"/>
    <w:pPr>
      <w:numPr>
        <w:ilvl w:val="1"/>
      </w:numPr>
      <w:tabs>
        <w:tab w:val="clear" w:pos="1152"/>
        <w:tab w:val="num" w:pos="900"/>
      </w:tabs>
    </w:pPr>
  </w:style>
  <w:style w:type="paragraph" w:customStyle="1" w:styleId="In-lineInstruction">
    <w:name w:val="In-line Instruction"/>
    <w:basedOn w:val="Normal"/>
    <w:link w:val="In-lineInstructionChar"/>
    <w:rsid w:val="0088528A"/>
    <w:pPr>
      <w:spacing w:before="120" w:after="120"/>
    </w:pPr>
    <w:rPr>
      <w:i/>
      <w:color w:val="0000FF"/>
      <w:szCs w:val="20"/>
    </w:rPr>
  </w:style>
  <w:style w:type="character" w:customStyle="1" w:styleId="In-lineInstructionChar">
    <w:name w:val="In-line Instruction Char"/>
    <w:link w:val="In-lineInstruction"/>
    <w:rsid w:val="0088528A"/>
    <w:rPr>
      <w:i/>
      <w:color w:val="0000FF"/>
      <w:sz w:val="22"/>
    </w:rPr>
  </w:style>
  <w:style w:type="paragraph" w:customStyle="1" w:styleId="TemplateInstructions">
    <w:name w:val="Template Instructions"/>
    <w:basedOn w:val="Normal"/>
    <w:next w:val="Normal"/>
    <w:link w:val="TemplateInstructionsChar"/>
    <w:rsid w:val="0088528A"/>
    <w:pPr>
      <w:keepNext/>
      <w:keepLines/>
      <w:spacing w:before="40"/>
    </w:pPr>
    <w:rPr>
      <w:i/>
      <w:iCs/>
      <w:color w:val="0000FF"/>
      <w:szCs w:val="22"/>
    </w:rPr>
  </w:style>
  <w:style w:type="character" w:customStyle="1" w:styleId="TemplateInstructionsChar">
    <w:name w:val="Template Instructions Char"/>
    <w:link w:val="TemplateInstructions"/>
    <w:rsid w:val="0088528A"/>
    <w:rPr>
      <w:i/>
      <w:iCs/>
      <w:color w:val="0000FF"/>
      <w:sz w:val="22"/>
      <w:szCs w:val="22"/>
    </w:rPr>
  </w:style>
  <w:style w:type="paragraph" w:customStyle="1" w:styleId="BulletInstructions">
    <w:name w:val="Bullet Instructions"/>
    <w:basedOn w:val="Normal"/>
    <w:rsid w:val="0088528A"/>
    <w:pPr>
      <w:numPr>
        <w:numId w:val="32"/>
      </w:numPr>
      <w:tabs>
        <w:tab w:val="num" w:pos="720"/>
      </w:tabs>
    </w:pPr>
    <w:rPr>
      <w:i/>
      <w:color w:val="0000FF"/>
    </w:rPr>
  </w:style>
  <w:style w:type="paragraph" w:styleId="Caption">
    <w:name w:val="caption"/>
    <w:next w:val="BodyText"/>
    <w:qFormat/>
    <w:rsid w:val="0088528A"/>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88528A"/>
    <w:pPr>
      <w:spacing w:before="100" w:beforeAutospacing="1" w:after="100" w:afterAutospacing="1"/>
    </w:pPr>
    <w:rPr>
      <w:sz w:val="24"/>
    </w:rPr>
  </w:style>
  <w:style w:type="paragraph" w:customStyle="1" w:styleId="CrossReference">
    <w:name w:val="CrossReference"/>
    <w:basedOn w:val="Normal"/>
    <w:rsid w:val="0088528A"/>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88528A"/>
    <w:pPr>
      <w:keepLines/>
      <w:numPr>
        <w:numId w:val="23"/>
      </w:numPr>
      <w:tabs>
        <w:tab w:val="left" w:pos="720"/>
      </w:tabs>
      <w:spacing w:before="240"/>
    </w:pPr>
  </w:style>
  <w:style w:type="character" w:customStyle="1" w:styleId="BodyItalic">
    <w:name w:val="Body Italic"/>
    <w:rsid w:val="0088528A"/>
    <w:rPr>
      <w:i/>
    </w:rPr>
  </w:style>
  <w:style w:type="paragraph" w:customStyle="1" w:styleId="TableHeadingCentered">
    <w:name w:val="Table Heading Centered"/>
    <w:basedOn w:val="TableHeading"/>
    <w:rsid w:val="0088528A"/>
    <w:pPr>
      <w:jc w:val="center"/>
    </w:pPr>
    <w:rPr>
      <w:rFonts w:cs="Times New Roman"/>
      <w:sz w:val="16"/>
      <w:szCs w:val="16"/>
    </w:rPr>
  </w:style>
  <w:style w:type="character" w:customStyle="1" w:styleId="TableTextChar">
    <w:name w:val="Table Text Char"/>
    <w:link w:val="TableText"/>
    <w:rsid w:val="0088528A"/>
    <w:rPr>
      <w:rFonts w:ascii="Arial" w:hAnsi="Arial" w:cs="Arial"/>
      <w:sz w:val="22"/>
    </w:rPr>
  </w:style>
  <w:style w:type="paragraph" w:styleId="TOC5">
    <w:name w:val="toc 5"/>
    <w:basedOn w:val="Normal"/>
    <w:next w:val="Normal"/>
    <w:autoRedefine/>
    <w:uiPriority w:val="39"/>
    <w:rsid w:val="0088528A"/>
    <w:pPr>
      <w:ind w:left="880"/>
    </w:pPr>
  </w:style>
  <w:style w:type="paragraph" w:styleId="TOC6">
    <w:name w:val="toc 6"/>
    <w:basedOn w:val="Normal"/>
    <w:next w:val="Normal"/>
    <w:autoRedefine/>
    <w:uiPriority w:val="39"/>
    <w:rsid w:val="0088528A"/>
    <w:pPr>
      <w:ind w:left="1100"/>
    </w:pPr>
  </w:style>
  <w:style w:type="paragraph" w:styleId="TOC7">
    <w:name w:val="toc 7"/>
    <w:basedOn w:val="Normal"/>
    <w:next w:val="Normal"/>
    <w:autoRedefine/>
    <w:uiPriority w:val="39"/>
    <w:rsid w:val="0088528A"/>
    <w:pPr>
      <w:ind w:left="1320"/>
    </w:pPr>
  </w:style>
  <w:style w:type="paragraph" w:styleId="TOC8">
    <w:name w:val="toc 8"/>
    <w:basedOn w:val="Normal"/>
    <w:next w:val="Normal"/>
    <w:autoRedefine/>
    <w:uiPriority w:val="39"/>
    <w:rsid w:val="0088528A"/>
    <w:pPr>
      <w:ind w:left="1540"/>
    </w:pPr>
  </w:style>
  <w:style w:type="paragraph" w:styleId="TOC9">
    <w:name w:val="toc 9"/>
    <w:basedOn w:val="Normal"/>
    <w:next w:val="Normal"/>
    <w:autoRedefine/>
    <w:uiPriority w:val="39"/>
    <w:rsid w:val="0088528A"/>
    <w:pPr>
      <w:ind w:left="1760"/>
    </w:pPr>
  </w:style>
  <w:style w:type="paragraph" w:styleId="BodyText">
    <w:name w:val="Body Text"/>
    <w:link w:val="BodyTextChar"/>
    <w:qFormat/>
    <w:rsid w:val="0088528A"/>
    <w:pPr>
      <w:spacing w:before="120" w:after="120"/>
    </w:pPr>
    <w:rPr>
      <w:sz w:val="24"/>
    </w:rPr>
  </w:style>
  <w:style w:type="character" w:customStyle="1" w:styleId="BodyTextChar">
    <w:name w:val="Body Text Char"/>
    <w:link w:val="BodyText"/>
    <w:rsid w:val="0088528A"/>
    <w:rPr>
      <w:sz w:val="24"/>
    </w:rPr>
  </w:style>
  <w:style w:type="character" w:customStyle="1" w:styleId="FooterChar">
    <w:name w:val="Footer Char"/>
    <w:link w:val="Footer"/>
    <w:rsid w:val="0088528A"/>
    <w:rPr>
      <w:rFonts w:cs="Tahoma"/>
      <w:szCs w:val="16"/>
    </w:rPr>
  </w:style>
  <w:style w:type="paragraph" w:styleId="BlockText">
    <w:name w:val="Block Text"/>
    <w:basedOn w:val="Normal"/>
    <w:rsid w:val="0088528A"/>
    <w:pPr>
      <w:spacing w:after="120"/>
      <w:ind w:left="1440" w:right="1440"/>
    </w:pPr>
  </w:style>
  <w:style w:type="paragraph" w:styleId="BalloonText">
    <w:name w:val="Balloon Text"/>
    <w:basedOn w:val="Normal"/>
    <w:link w:val="BalloonTextChar"/>
    <w:rsid w:val="0088528A"/>
    <w:rPr>
      <w:rFonts w:ascii="Tahoma" w:hAnsi="Tahoma" w:cs="Tahoma"/>
      <w:sz w:val="16"/>
      <w:szCs w:val="16"/>
    </w:rPr>
  </w:style>
  <w:style w:type="character" w:customStyle="1" w:styleId="BalloonTextChar">
    <w:name w:val="Balloon Text Char"/>
    <w:basedOn w:val="DefaultParagraphFont"/>
    <w:link w:val="BalloonText"/>
    <w:rsid w:val="0088528A"/>
    <w:rPr>
      <w:rFonts w:ascii="Tahoma" w:hAnsi="Tahoma" w:cs="Tahoma"/>
      <w:sz w:val="16"/>
      <w:szCs w:val="16"/>
    </w:rPr>
  </w:style>
  <w:style w:type="paragraph" w:customStyle="1" w:styleId="InstructionalTextMainTitle">
    <w:name w:val="Instructional Text Main Title"/>
    <w:basedOn w:val="InstructionalText1"/>
    <w:next w:val="Title"/>
    <w:qFormat/>
    <w:rsid w:val="0088528A"/>
    <w:pPr>
      <w:jc w:val="center"/>
    </w:pPr>
    <w:rPr>
      <w:szCs w:val="22"/>
    </w:rPr>
  </w:style>
  <w:style w:type="paragraph" w:customStyle="1" w:styleId="InstructionalTextTitle2">
    <w:name w:val="Instructional Text Title 2"/>
    <w:basedOn w:val="Title2"/>
    <w:next w:val="Title2"/>
    <w:qFormat/>
    <w:rsid w:val="0088528A"/>
    <w:rPr>
      <w:rFonts w:ascii="Times New Roman" w:hAnsi="Times New Roman" w:cs="Times New Roman"/>
      <w:b w:val="0"/>
      <w:i/>
      <w:color w:val="0000FF"/>
      <w:sz w:val="24"/>
      <w:szCs w:val="22"/>
    </w:rPr>
  </w:style>
  <w:style w:type="numbering" w:customStyle="1" w:styleId="Headings">
    <w:name w:val="Headings"/>
    <w:uiPriority w:val="99"/>
    <w:rsid w:val="0088528A"/>
    <w:pPr>
      <w:numPr>
        <w:numId w:val="19"/>
      </w:numPr>
    </w:pPr>
  </w:style>
  <w:style w:type="paragraph" w:customStyle="1" w:styleId="InstructionalBullets">
    <w:name w:val="Instructional Bullets"/>
    <w:basedOn w:val="Normal"/>
    <w:qFormat/>
    <w:rsid w:val="0088528A"/>
    <w:pPr>
      <w:keepLines/>
      <w:numPr>
        <w:numId w:val="45"/>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88528A"/>
    <w:rPr>
      <w:sz w:val="16"/>
      <w:szCs w:val="16"/>
    </w:rPr>
  </w:style>
  <w:style w:type="paragraph" w:styleId="CommentText">
    <w:name w:val="annotation text"/>
    <w:basedOn w:val="Normal"/>
    <w:link w:val="CommentTextChar"/>
    <w:rsid w:val="0088528A"/>
    <w:rPr>
      <w:sz w:val="20"/>
      <w:szCs w:val="20"/>
    </w:rPr>
  </w:style>
  <w:style w:type="character" w:customStyle="1" w:styleId="CommentTextChar">
    <w:name w:val="Comment Text Char"/>
    <w:basedOn w:val="DefaultParagraphFont"/>
    <w:link w:val="CommentText"/>
    <w:rsid w:val="0088528A"/>
  </w:style>
  <w:style w:type="paragraph" w:styleId="CommentSubject">
    <w:name w:val="annotation subject"/>
    <w:basedOn w:val="CommentText"/>
    <w:next w:val="CommentText"/>
    <w:link w:val="CommentSubjectChar"/>
    <w:rsid w:val="0088528A"/>
    <w:rPr>
      <w:b/>
      <w:bCs/>
    </w:rPr>
  </w:style>
  <w:style w:type="character" w:customStyle="1" w:styleId="CommentSubjectChar">
    <w:name w:val="Comment Subject Char"/>
    <w:basedOn w:val="CommentTextChar"/>
    <w:link w:val="CommentSubject"/>
    <w:rsid w:val="0088528A"/>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88528A"/>
    <w:pPr>
      <w:ind w:left="720"/>
      <w:contextualSpacing/>
    </w:pPr>
    <w:rPr>
      <w:sz w:val="24"/>
    </w:rPr>
  </w:style>
  <w:style w:type="paragraph" w:customStyle="1" w:styleId="BulletListHidden3">
    <w:name w:val="Bullet List Hidden 3"/>
    <w:basedOn w:val="Normal"/>
    <w:semiHidden/>
    <w:rsid w:val="0088528A"/>
    <w:pPr>
      <w:numPr>
        <w:numId w:val="33"/>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88528A"/>
    <w:pPr>
      <w:spacing w:before="120" w:after="120"/>
      <w:jc w:val="both"/>
    </w:pPr>
    <w:rPr>
      <w:rFonts w:eastAsiaTheme="minorHAnsi" w:cstheme="minorBidi"/>
      <w:sz w:val="24"/>
      <w:szCs w:val="24"/>
    </w:rPr>
  </w:style>
  <w:style w:type="paragraph" w:customStyle="1" w:styleId="HarrisParaBt1">
    <w:name w:val="Harris ParaBt 1"/>
    <w:qFormat/>
    <w:rsid w:val="0088528A"/>
    <w:pPr>
      <w:numPr>
        <w:numId w:val="34"/>
      </w:numPr>
      <w:tabs>
        <w:tab w:val="left" w:pos="360"/>
      </w:tabs>
      <w:spacing w:after="60"/>
      <w:jc w:val="both"/>
    </w:pPr>
    <w:rPr>
      <w:rFonts w:eastAsiaTheme="majorEastAsia" w:cstheme="majorBidi"/>
      <w:bCs/>
      <w:sz w:val="24"/>
      <w:szCs w:val="28"/>
    </w:rPr>
  </w:style>
  <w:style w:type="paragraph" w:styleId="NormalWeb">
    <w:name w:val="Normal (Web)"/>
    <w:basedOn w:val="Normal"/>
    <w:uiPriority w:val="99"/>
    <w:semiHidden/>
    <w:unhideWhenUsed/>
    <w:rsid w:val="0088528A"/>
    <w:pPr>
      <w:spacing w:before="100" w:beforeAutospacing="1" w:after="100" w:afterAutospacing="1"/>
    </w:pPr>
    <w:rPr>
      <w:rFonts w:eastAsiaTheme="minorEastAsia"/>
      <w:sz w:val="24"/>
    </w:rPr>
  </w:style>
  <w:style w:type="character" w:customStyle="1" w:styleId="TableHeadingChar">
    <w:name w:val="Table Heading Char"/>
    <w:basedOn w:val="DefaultParagraphFont"/>
    <w:link w:val="TableHeading"/>
    <w:locked/>
    <w:rsid w:val="0088528A"/>
    <w:rPr>
      <w:rFonts w:ascii="Arial" w:hAnsi="Arial" w:cs="Arial"/>
      <w:b/>
      <w:sz w:val="22"/>
      <w:szCs w:val="22"/>
    </w:rPr>
  </w:style>
  <w:style w:type="paragraph" w:styleId="TableofFigures">
    <w:name w:val="table of figures"/>
    <w:basedOn w:val="Normal"/>
    <w:next w:val="Normal"/>
    <w:uiPriority w:val="99"/>
    <w:unhideWhenUsed/>
    <w:rsid w:val="008852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28A"/>
    <w:rPr>
      <w:sz w:val="22"/>
      <w:szCs w:val="24"/>
    </w:rPr>
  </w:style>
  <w:style w:type="paragraph" w:styleId="Heading1">
    <w:name w:val="heading 1"/>
    <w:next w:val="BodyText"/>
    <w:qFormat/>
    <w:rsid w:val="0088528A"/>
    <w:pPr>
      <w:keepNext/>
      <w:numPr>
        <w:numId w:val="42"/>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88528A"/>
    <w:pPr>
      <w:numPr>
        <w:ilvl w:val="1"/>
      </w:numPr>
      <w:tabs>
        <w:tab w:val="clear" w:pos="720"/>
        <w:tab w:val="left" w:pos="90"/>
      </w:tabs>
      <w:spacing w:after="60"/>
      <w:ind w:hanging="792"/>
      <w:outlineLvl w:val="1"/>
    </w:pPr>
    <w:rPr>
      <w:iCs/>
      <w:sz w:val="32"/>
      <w:szCs w:val="28"/>
    </w:rPr>
  </w:style>
  <w:style w:type="paragraph" w:styleId="Heading3">
    <w:name w:val="heading 3"/>
    <w:basedOn w:val="Heading2"/>
    <w:next w:val="BodyText"/>
    <w:qFormat/>
    <w:rsid w:val="0088528A"/>
    <w:pPr>
      <w:numPr>
        <w:ilvl w:val="2"/>
      </w:numPr>
      <w:tabs>
        <w:tab w:val="left" w:pos="720"/>
        <w:tab w:val="left" w:pos="1080"/>
      </w:tabs>
      <w:spacing w:before="240"/>
      <w:ind w:hanging="1224"/>
      <w:outlineLvl w:val="2"/>
    </w:pPr>
    <w:rPr>
      <w:bCs w:val="0"/>
      <w:iCs w:val="0"/>
      <w:sz w:val="28"/>
      <w:szCs w:val="26"/>
    </w:rPr>
  </w:style>
  <w:style w:type="paragraph" w:styleId="Heading4">
    <w:name w:val="heading 4"/>
    <w:basedOn w:val="Heading3"/>
    <w:next w:val="BodyText"/>
    <w:qFormat/>
    <w:rsid w:val="0088528A"/>
    <w:pPr>
      <w:numPr>
        <w:ilvl w:val="3"/>
      </w:numPr>
      <w:ind w:left="900" w:hanging="900"/>
      <w:outlineLvl w:val="3"/>
    </w:pPr>
    <w:rPr>
      <w:sz w:val="24"/>
      <w:szCs w:val="28"/>
    </w:rPr>
  </w:style>
  <w:style w:type="paragraph" w:styleId="Heading5">
    <w:name w:val="heading 5"/>
    <w:basedOn w:val="Heading4"/>
    <w:next w:val="BodyText"/>
    <w:qFormat/>
    <w:rsid w:val="005C79AF"/>
    <w:pPr>
      <w:numPr>
        <w:ilvl w:val="4"/>
      </w:numPr>
      <w:tabs>
        <w:tab w:val="clear" w:pos="1080"/>
      </w:tabs>
      <w:spacing w:before="60"/>
      <w:ind w:left="1080" w:hanging="1080"/>
      <w:outlineLvl w:val="4"/>
    </w:pPr>
    <w:rPr>
      <w:bCs/>
      <w:iCs/>
      <w:szCs w:val="26"/>
    </w:rPr>
  </w:style>
  <w:style w:type="paragraph" w:styleId="Heading6">
    <w:name w:val="heading 6"/>
    <w:basedOn w:val="Heading5"/>
    <w:next w:val="BodyText"/>
    <w:qFormat/>
    <w:rsid w:val="00D16B24"/>
    <w:pPr>
      <w:numPr>
        <w:ilvl w:val="5"/>
      </w:numPr>
      <w:tabs>
        <w:tab w:val="left" w:pos="630"/>
      </w:tabs>
      <w:ind w:left="1260" w:hanging="1260"/>
      <w:outlineLvl w:val="5"/>
    </w:pPr>
    <w:rPr>
      <w:bCs w:val="0"/>
      <w:sz w:val="22"/>
      <w:szCs w:val="22"/>
    </w:rPr>
  </w:style>
  <w:style w:type="paragraph" w:styleId="Heading7">
    <w:name w:val="heading 7"/>
    <w:basedOn w:val="Heading6"/>
    <w:next w:val="BodyText"/>
    <w:qFormat/>
    <w:rsid w:val="0088528A"/>
    <w:pPr>
      <w:numPr>
        <w:ilvl w:val="6"/>
      </w:numPr>
      <w:outlineLvl w:val="6"/>
    </w:pPr>
    <w:rPr>
      <w:szCs w:val="24"/>
    </w:rPr>
  </w:style>
  <w:style w:type="paragraph" w:styleId="Heading8">
    <w:name w:val="heading 8"/>
    <w:basedOn w:val="Heading7"/>
    <w:next w:val="BodyText"/>
    <w:qFormat/>
    <w:rsid w:val="0088528A"/>
    <w:pPr>
      <w:numPr>
        <w:ilvl w:val="7"/>
      </w:numPr>
      <w:outlineLvl w:val="7"/>
    </w:pPr>
    <w:rPr>
      <w:i/>
      <w:iCs w:val="0"/>
    </w:rPr>
  </w:style>
  <w:style w:type="paragraph" w:styleId="Heading9">
    <w:name w:val="heading 9"/>
    <w:basedOn w:val="Heading8"/>
    <w:next w:val="BodyText"/>
    <w:qFormat/>
    <w:rsid w:val="0088528A"/>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88528A"/>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88528A"/>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88528A"/>
    <w:rPr>
      <w:color w:val="606420"/>
      <w:u w:val="single"/>
    </w:rPr>
  </w:style>
  <w:style w:type="paragraph" w:styleId="Header">
    <w:name w:val="header"/>
    <w:rsid w:val="0088528A"/>
    <w:pPr>
      <w:tabs>
        <w:tab w:val="center" w:pos="4680"/>
        <w:tab w:val="right" w:pos="9360"/>
      </w:tabs>
    </w:pPr>
  </w:style>
  <w:style w:type="character" w:styleId="Hyperlink">
    <w:name w:val="Hyperlink"/>
    <w:uiPriority w:val="99"/>
    <w:rsid w:val="0088528A"/>
    <w:rPr>
      <w:color w:val="0000FF"/>
      <w:u w:val="single"/>
    </w:rPr>
  </w:style>
  <w:style w:type="character" w:styleId="LineNumber">
    <w:name w:val="line number"/>
    <w:basedOn w:val="DefaultParagraphFont"/>
    <w:semiHidden/>
    <w:rsid w:val="0088528A"/>
  </w:style>
  <w:style w:type="paragraph" w:styleId="Subtitle">
    <w:name w:val="Subtitle"/>
    <w:basedOn w:val="Normal"/>
    <w:qFormat/>
    <w:rsid w:val="0088528A"/>
    <w:pPr>
      <w:spacing w:after="60"/>
      <w:jc w:val="center"/>
      <w:outlineLvl w:val="1"/>
    </w:pPr>
    <w:rPr>
      <w:rFonts w:ascii="Arial" w:hAnsi="Arial" w:cs="Arial"/>
      <w:sz w:val="24"/>
    </w:rPr>
  </w:style>
  <w:style w:type="paragraph" w:styleId="Title">
    <w:name w:val="Title"/>
    <w:qFormat/>
    <w:rsid w:val="0088528A"/>
    <w:pPr>
      <w:autoSpaceDE w:val="0"/>
      <w:autoSpaceDN w:val="0"/>
      <w:adjustRightInd w:val="0"/>
      <w:spacing w:after="360"/>
      <w:jc w:val="center"/>
    </w:pPr>
    <w:rPr>
      <w:rFonts w:ascii="Arial" w:hAnsi="Arial" w:cs="Arial"/>
      <w:b/>
      <w:bCs/>
      <w:sz w:val="36"/>
      <w:szCs w:val="32"/>
    </w:rPr>
  </w:style>
  <w:style w:type="paragraph" w:customStyle="1" w:styleId="Title2">
    <w:name w:val="Title 2"/>
    <w:rsid w:val="0088528A"/>
    <w:pPr>
      <w:spacing w:before="120" w:after="120"/>
      <w:jc w:val="center"/>
    </w:pPr>
    <w:rPr>
      <w:rFonts w:ascii="Arial" w:hAnsi="Arial" w:cs="Arial"/>
      <w:b/>
      <w:bCs/>
      <w:sz w:val="28"/>
      <w:szCs w:val="32"/>
    </w:rPr>
  </w:style>
  <w:style w:type="paragraph" w:customStyle="1" w:styleId="TableHeading">
    <w:name w:val="Table Heading"/>
    <w:link w:val="TableHeadingChar"/>
    <w:rsid w:val="0088528A"/>
    <w:pPr>
      <w:spacing w:before="60" w:after="60"/>
    </w:pPr>
    <w:rPr>
      <w:rFonts w:ascii="Arial" w:hAnsi="Arial" w:cs="Arial"/>
      <w:b/>
      <w:sz w:val="22"/>
      <w:szCs w:val="22"/>
    </w:rPr>
  </w:style>
  <w:style w:type="paragraph" w:customStyle="1" w:styleId="TableText">
    <w:name w:val="Table Text"/>
    <w:link w:val="TableTextChar"/>
    <w:rsid w:val="0088528A"/>
    <w:pPr>
      <w:spacing w:before="60" w:after="60"/>
    </w:pPr>
    <w:rPr>
      <w:rFonts w:ascii="Arial" w:hAnsi="Arial" w:cs="Arial"/>
      <w:sz w:val="22"/>
    </w:rPr>
  </w:style>
  <w:style w:type="paragraph" w:customStyle="1" w:styleId="DividerPage">
    <w:name w:val="Divider Page"/>
    <w:next w:val="Normal"/>
    <w:rsid w:val="0088528A"/>
    <w:pPr>
      <w:keepNext/>
      <w:keepLines/>
      <w:pageBreakBefore/>
    </w:pPr>
    <w:rPr>
      <w:rFonts w:ascii="Arial" w:hAnsi="Arial"/>
      <w:b/>
      <w:sz w:val="48"/>
    </w:rPr>
  </w:style>
  <w:style w:type="paragraph" w:customStyle="1" w:styleId="BodyTextBullet1">
    <w:name w:val="Body Text Bullet 1"/>
    <w:rsid w:val="0088528A"/>
    <w:pPr>
      <w:numPr>
        <w:numId w:val="26"/>
      </w:numPr>
      <w:spacing w:before="60" w:after="60"/>
    </w:pPr>
    <w:rPr>
      <w:sz w:val="24"/>
    </w:rPr>
  </w:style>
  <w:style w:type="paragraph" w:styleId="TOC1">
    <w:name w:val="toc 1"/>
    <w:basedOn w:val="Normal"/>
    <w:next w:val="Normal"/>
    <w:autoRedefine/>
    <w:uiPriority w:val="39"/>
    <w:rsid w:val="00B52EA0"/>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88528A"/>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88528A"/>
    <w:pPr>
      <w:tabs>
        <w:tab w:val="left" w:pos="1440"/>
        <w:tab w:val="right" w:leader="dot" w:pos="9350"/>
      </w:tabs>
      <w:spacing w:before="60"/>
      <w:ind w:left="540"/>
    </w:pPr>
    <w:rPr>
      <w:rFonts w:ascii="Arial" w:hAnsi="Arial"/>
      <w:b/>
      <w:sz w:val="24"/>
    </w:rPr>
  </w:style>
  <w:style w:type="paragraph" w:customStyle="1" w:styleId="BodyTextBullet2">
    <w:name w:val="Body Text Bullet 2"/>
    <w:rsid w:val="0088528A"/>
    <w:pPr>
      <w:numPr>
        <w:numId w:val="27"/>
      </w:numPr>
      <w:spacing w:before="60" w:after="60"/>
    </w:pPr>
    <w:rPr>
      <w:sz w:val="22"/>
    </w:rPr>
  </w:style>
  <w:style w:type="paragraph" w:customStyle="1" w:styleId="BodyTextNumbered1">
    <w:name w:val="Body Text Numbered 1"/>
    <w:rsid w:val="0088528A"/>
    <w:pPr>
      <w:numPr>
        <w:numId w:val="30"/>
      </w:numPr>
      <w:spacing w:before="60" w:after="60"/>
    </w:pPr>
    <w:rPr>
      <w:sz w:val="24"/>
    </w:rPr>
  </w:style>
  <w:style w:type="paragraph" w:customStyle="1" w:styleId="BodyTextNumbered2">
    <w:name w:val="Body Text Numbered 2"/>
    <w:rsid w:val="0088528A"/>
    <w:pPr>
      <w:numPr>
        <w:numId w:val="31"/>
      </w:numPr>
      <w:tabs>
        <w:tab w:val="clear" w:pos="1440"/>
        <w:tab w:val="num" w:pos="1080"/>
      </w:tabs>
      <w:spacing w:before="120" w:after="120"/>
    </w:pPr>
    <w:rPr>
      <w:sz w:val="22"/>
    </w:rPr>
  </w:style>
  <w:style w:type="paragraph" w:customStyle="1" w:styleId="BodyTextLettered1">
    <w:name w:val="Body Text Lettered 1"/>
    <w:rsid w:val="0088528A"/>
    <w:pPr>
      <w:numPr>
        <w:numId w:val="28"/>
      </w:numPr>
      <w:tabs>
        <w:tab w:val="clear" w:pos="1080"/>
        <w:tab w:val="num" w:pos="720"/>
      </w:tabs>
    </w:pPr>
    <w:rPr>
      <w:sz w:val="22"/>
    </w:rPr>
  </w:style>
  <w:style w:type="paragraph" w:customStyle="1" w:styleId="BodyTextLettered2">
    <w:name w:val="Body Text Lettered 2"/>
    <w:rsid w:val="0088528A"/>
    <w:pPr>
      <w:numPr>
        <w:numId w:val="29"/>
      </w:numPr>
      <w:tabs>
        <w:tab w:val="clear" w:pos="1440"/>
        <w:tab w:val="num" w:pos="1080"/>
      </w:tabs>
      <w:spacing w:before="120" w:after="120"/>
    </w:pPr>
    <w:rPr>
      <w:sz w:val="22"/>
    </w:rPr>
  </w:style>
  <w:style w:type="paragraph" w:styleId="Footer">
    <w:name w:val="footer"/>
    <w:link w:val="FooterChar"/>
    <w:rsid w:val="0088528A"/>
    <w:pPr>
      <w:tabs>
        <w:tab w:val="center" w:pos="4680"/>
        <w:tab w:val="right" w:pos="9360"/>
      </w:tabs>
    </w:pPr>
    <w:rPr>
      <w:rFonts w:cs="Tahoma"/>
      <w:szCs w:val="16"/>
    </w:rPr>
  </w:style>
  <w:style w:type="character" w:styleId="PageNumber">
    <w:name w:val="page number"/>
    <w:basedOn w:val="DefaultParagraphFont"/>
    <w:rsid w:val="0088528A"/>
  </w:style>
  <w:style w:type="character" w:customStyle="1" w:styleId="TextItalics">
    <w:name w:val="Text Italics"/>
    <w:rsid w:val="0088528A"/>
    <w:rPr>
      <w:i/>
    </w:rPr>
  </w:style>
  <w:style w:type="table" w:styleId="TableGrid">
    <w:name w:val="Table Grid"/>
    <w:basedOn w:val="TableNormal"/>
    <w:rsid w:val="008852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88528A"/>
    <w:rPr>
      <w:b/>
    </w:rPr>
  </w:style>
  <w:style w:type="character" w:customStyle="1" w:styleId="TextBoldItalics">
    <w:name w:val="Text Bold Italics"/>
    <w:rsid w:val="0088528A"/>
    <w:rPr>
      <w:b/>
      <w:i/>
    </w:rPr>
  </w:style>
  <w:style w:type="paragraph" w:styleId="TOC4">
    <w:name w:val="toc 4"/>
    <w:basedOn w:val="Normal"/>
    <w:next w:val="Normal"/>
    <w:autoRedefine/>
    <w:uiPriority w:val="39"/>
    <w:rsid w:val="0088528A"/>
    <w:pPr>
      <w:ind w:left="720"/>
    </w:pPr>
    <w:rPr>
      <w:rFonts w:ascii="Arial" w:hAnsi="Arial"/>
    </w:rPr>
  </w:style>
  <w:style w:type="paragraph" w:customStyle="1" w:styleId="CoverTitleInstructions">
    <w:name w:val="Cover Title Instructions"/>
    <w:basedOn w:val="InstructionalText1"/>
    <w:rsid w:val="0088528A"/>
    <w:pPr>
      <w:jc w:val="center"/>
    </w:pPr>
    <w:rPr>
      <w:szCs w:val="28"/>
    </w:rPr>
  </w:style>
  <w:style w:type="paragraph" w:customStyle="1" w:styleId="InstructionalText1">
    <w:name w:val="Instructional Text 1"/>
    <w:basedOn w:val="Normal"/>
    <w:next w:val="BodyText"/>
    <w:link w:val="InstructionalText1Char"/>
    <w:rsid w:val="0088528A"/>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88528A"/>
    <w:rPr>
      <w:i/>
      <w:iCs/>
      <w:color w:val="0000FF"/>
      <w:sz w:val="24"/>
    </w:rPr>
  </w:style>
  <w:style w:type="paragraph" w:customStyle="1" w:styleId="InstructionalNote">
    <w:name w:val="Instructional Note"/>
    <w:basedOn w:val="Normal"/>
    <w:rsid w:val="0088528A"/>
    <w:pPr>
      <w:numPr>
        <w:numId w:val="46"/>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88528A"/>
    <w:pPr>
      <w:numPr>
        <w:numId w:val="44"/>
      </w:numPr>
      <w:spacing w:before="60" w:after="60"/>
    </w:pPr>
    <w:rPr>
      <w:i/>
      <w:color w:val="0000FF"/>
      <w:sz w:val="24"/>
      <w:szCs w:val="24"/>
    </w:rPr>
  </w:style>
  <w:style w:type="paragraph" w:customStyle="1" w:styleId="InstructionalBullet2">
    <w:name w:val="Instructional Bullet 2"/>
    <w:basedOn w:val="InstructionalBullet1"/>
    <w:rsid w:val="0088528A"/>
    <w:pPr>
      <w:tabs>
        <w:tab w:val="clear" w:pos="720"/>
        <w:tab w:val="num" w:pos="1260"/>
      </w:tabs>
      <w:ind w:left="1260"/>
    </w:pPr>
  </w:style>
  <w:style w:type="paragraph" w:customStyle="1" w:styleId="BodyBullet2">
    <w:name w:val="Body Bullet 2"/>
    <w:basedOn w:val="Normal"/>
    <w:link w:val="BodyBullet2Char"/>
    <w:rsid w:val="0088528A"/>
    <w:pPr>
      <w:numPr>
        <w:numId w:val="25"/>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88528A"/>
    <w:rPr>
      <w:iCs/>
      <w:sz w:val="22"/>
      <w:szCs w:val="22"/>
    </w:rPr>
  </w:style>
  <w:style w:type="character" w:customStyle="1" w:styleId="InstructionalTextBold">
    <w:name w:val="Instructional Text Bold"/>
    <w:rsid w:val="0088528A"/>
    <w:rPr>
      <w:b/>
      <w:bCs/>
      <w:color w:val="0000FF"/>
    </w:rPr>
  </w:style>
  <w:style w:type="paragraph" w:customStyle="1" w:styleId="InstructionalText2">
    <w:name w:val="Instructional Text 2"/>
    <w:basedOn w:val="InstructionalText1"/>
    <w:next w:val="BodyText"/>
    <w:link w:val="InstructionalText2Char"/>
    <w:rsid w:val="0088528A"/>
    <w:pPr>
      <w:ind w:left="720"/>
    </w:pPr>
  </w:style>
  <w:style w:type="character" w:customStyle="1" w:styleId="InstructionalText2Char">
    <w:name w:val="Instructional Text 2 Char"/>
    <w:basedOn w:val="InstructionalText1Char"/>
    <w:link w:val="InstructionalText2"/>
    <w:rsid w:val="0088528A"/>
    <w:rPr>
      <w:i/>
      <w:iCs/>
      <w:color w:val="0000FF"/>
      <w:sz w:val="24"/>
    </w:rPr>
  </w:style>
  <w:style w:type="paragraph" w:styleId="ListBullet4">
    <w:name w:val="List Bullet 4"/>
    <w:basedOn w:val="Normal"/>
    <w:autoRedefine/>
    <w:semiHidden/>
    <w:rsid w:val="0088528A"/>
    <w:pPr>
      <w:tabs>
        <w:tab w:val="num" w:pos="1440"/>
      </w:tabs>
      <w:ind w:left="1440" w:hanging="360"/>
    </w:pPr>
  </w:style>
  <w:style w:type="paragraph" w:customStyle="1" w:styleId="InstructionalTable">
    <w:name w:val="Instructional Table"/>
    <w:next w:val="TableText"/>
    <w:rsid w:val="0088528A"/>
    <w:rPr>
      <w:i/>
      <w:color w:val="0000FF"/>
      <w:sz w:val="22"/>
      <w:szCs w:val="24"/>
    </w:rPr>
  </w:style>
  <w:style w:type="paragraph" w:customStyle="1" w:styleId="Appendix1">
    <w:name w:val="Appendix 1"/>
    <w:next w:val="BodyText"/>
    <w:rsid w:val="0088528A"/>
    <w:pPr>
      <w:numPr>
        <w:numId w:val="24"/>
      </w:numPr>
    </w:pPr>
    <w:rPr>
      <w:rFonts w:ascii="Arial" w:hAnsi="Arial"/>
      <w:b/>
      <w:sz w:val="32"/>
      <w:szCs w:val="24"/>
    </w:rPr>
  </w:style>
  <w:style w:type="paragraph" w:customStyle="1" w:styleId="Appendix2">
    <w:name w:val="Appendix 2"/>
    <w:basedOn w:val="Appendix1"/>
    <w:rsid w:val="0088528A"/>
    <w:pPr>
      <w:numPr>
        <w:ilvl w:val="1"/>
      </w:numPr>
      <w:tabs>
        <w:tab w:val="clear" w:pos="1152"/>
        <w:tab w:val="num" w:pos="900"/>
      </w:tabs>
    </w:pPr>
  </w:style>
  <w:style w:type="paragraph" w:customStyle="1" w:styleId="In-lineInstruction">
    <w:name w:val="In-line Instruction"/>
    <w:basedOn w:val="Normal"/>
    <w:link w:val="In-lineInstructionChar"/>
    <w:rsid w:val="0088528A"/>
    <w:pPr>
      <w:spacing w:before="120" w:after="120"/>
    </w:pPr>
    <w:rPr>
      <w:i/>
      <w:color w:val="0000FF"/>
      <w:szCs w:val="20"/>
    </w:rPr>
  </w:style>
  <w:style w:type="character" w:customStyle="1" w:styleId="In-lineInstructionChar">
    <w:name w:val="In-line Instruction Char"/>
    <w:link w:val="In-lineInstruction"/>
    <w:rsid w:val="0088528A"/>
    <w:rPr>
      <w:i/>
      <w:color w:val="0000FF"/>
      <w:sz w:val="22"/>
    </w:rPr>
  </w:style>
  <w:style w:type="paragraph" w:customStyle="1" w:styleId="TemplateInstructions">
    <w:name w:val="Template Instructions"/>
    <w:basedOn w:val="Normal"/>
    <w:next w:val="Normal"/>
    <w:link w:val="TemplateInstructionsChar"/>
    <w:rsid w:val="0088528A"/>
    <w:pPr>
      <w:keepNext/>
      <w:keepLines/>
      <w:spacing w:before="40"/>
    </w:pPr>
    <w:rPr>
      <w:i/>
      <w:iCs/>
      <w:color w:val="0000FF"/>
      <w:szCs w:val="22"/>
    </w:rPr>
  </w:style>
  <w:style w:type="character" w:customStyle="1" w:styleId="TemplateInstructionsChar">
    <w:name w:val="Template Instructions Char"/>
    <w:link w:val="TemplateInstructions"/>
    <w:rsid w:val="0088528A"/>
    <w:rPr>
      <w:i/>
      <w:iCs/>
      <w:color w:val="0000FF"/>
      <w:sz w:val="22"/>
      <w:szCs w:val="22"/>
    </w:rPr>
  </w:style>
  <w:style w:type="paragraph" w:customStyle="1" w:styleId="BulletInstructions">
    <w:name w:val="Bullet Instructions"/>
    <w:basedOn w:val="Normal"/>
    <w:rsid w:val="0088528A"/>
    <w:pPr>
      <w:numPr>
        <w:numId w:val="32"/>
      </w:numPr>
      <w:tabs>
        <w:tab w:val="num" w:pos="720"/>
      </w:tabs>
    </w:pPr>
    <w:rPr>
      <w:i/>
      <w:color w:val="0000FF"/>
    </w:rPr>
  </w:style>
  <w:style w:type="paragraph" w:styleId="Caption">
    <w:name w:val="caption"/>
    <w:next w:val="BodyText"/>
    <w:qFormat/>
    <w:rsid w:val="0088528A"/>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88528A"/>
    <w:pPr>
      <w:spacing w:before="100" w:beforeAutospacing="1" w:after="100" w:afterAutospacing="1"/>
    </w:pPr>
    <w:rPr>
      <w:sz w:val="24"/>
    </w:rPr>
  </w:style>
  <w:style w:type="paragraph" w:customStyle="1" w:styleId="CrossReference">
    <w:name w:val="CrossReference"/>
    <w:basedOn w:val="Normal"/>
    <w:rsid w:val="0088528A"/>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88528A"/>
    <w:pPr>
      <w:keepLines/>
      <w:numPr>
        <w:numId w:val="23"/>
      </w:numPr>
      <w:tabs>
        <w:tab w:val="left" w:pos="720"/>
      </w:tabs>
      <w:spacing w:before="240"/>
    </w:pPr>
  </w:style>
  <w:style w:type="character" w:customStyle="1" w:styleId="BodyItalic">
    <w:name w:val="Body Italic"/>
    <w:rsid w:val="0088528A"/>
    <w:rPr>
      <w:i/>
    </w:rPr>
  </w:style>
  <w:style w:type="paragraph" w:customStyle="1" w:styleId="TableHeadingCentered">
    <w:name w:val="Table Heading Centered"/>
    <w:basedOn w:val="TableHeading"/>
    <w:rsid w:val="0088528A"/>
    <w:pPr>
      <w:jc w:val="center"/>
    </w:pPr>
    <w:rPr>
      <w:rFonts w:cs="Times New Roman"/>
      <w:sz w:val="16"/>
      <w:szCs w:val="16"/>
    </w:rPr>
  </w:style>
  <w:style w:type="character" w:customStyle="1" w:styleId="TableTextChar">
    <w:name w:val="Table Text Char"/>
    <w:link w:val="TableText"/>
    <w:rsid w:val="0088528A"/>
    <w:rPr>
      <w:rFonts w:ascii="Arial" w:hAnsi="Arial" w:cs="Arial"/>
      <w:sz w:val="22"/>
    </w:rPr>
  </w:style>
  <w:style w:type="paragraph" w:styleId="TOC5">
    <w:name w:val="toc 5"/>
    <w:basedOn w:val="Normal"/>
    <w:next w:val="Normal"/>
    <w:autoRedefine/>
    <w:uiPriority w:val="39"/>
    <w:rsid w:val="0088528A"/>
    <w:pPr>
      <w:ind w:left="880"/>
    </w:pPr>
  </w:style>
  <w:style w:type="paragraph" w:styleId="TOC6">
    <w:name w:val="toc 6"/>
    <w:basedOn w:val="Normal"/>
    <w:next w:val="Normal"/>
    <w:autoRedefine/>
    <w:uiPriority w:val="39"/>
    <w:rsid w:val="0088528A"/>
    <w:pPr>
      <w:ind w:left="1100"/>
    </w:pPr>
  </w:style>
  <w:style w:type="paragraph" w:styleId="TOC7">
    <w:name w:val="toc 7"/>
    <w:basedOn w:val="Normal"/>
    <w:next w:val="Normal"/>
    <w:autoRedefine/>
    <w:uiPriority w:val="39"/>
    <w:rsid w:val="0088528A"/>
    <w:pPr>
      <w:ind w:left="1320"/>
    </w:pPr>
  </w:style>
  <w:style w:type="paragraph" w:styleId="TOC8">
    <w:name w:val="toc 8"/>
    <w:basedOn w:val="Normal"/>
    <w:next w:val="Normal"/>
    <w:autoRedefine/>
    <w:uiPriority w:val="39"/>
    <w:rsid w:val="0088528A"/>
    <w:pPr>
      <w:ind w:left="1540"/>
    </w:pPr>
  </w:style>
  <w:style w:type="paragraph" w:styleId="TOC9">
    <w:name w:val="toc 9"/>
    <w:basedOn w:val="Normal"/>
    <w:next w:val="Normal"/>
    <w:autoRedefine/>
    <w:uiPriority w:val="39"/>
    <w:rsid w:val="0088528A"/>
    <w:pPr>
      <w:ind w:left="1760"/>
    </w:pPr>
  </w:style>
  <w:style w:type="paragraph" w:styleId="BodyText">
    <w:name w:val="Body Text"/>
    <w:link w:val="BodyTextChar"/>
    <w:qFormat/>
    <w:rsid w:val="0088528A"/>
    <w:pPr>
      <w:spacing w:before="120" w:after="120"/>
    </w:pPr>
    <w:rPr>
      <w:sz w:val="24"/>
    </w:rPr>
  </w:style>
  <w:style w:type="character" w:customStyle="1" w:styleId="BodyTextChar">
    <w:name w:val="Body Text Char"/>
    <w:link w:val="BodyText"/>
    <w:rsid w:val="0088528A"/>
    <w:rPr>
      <w:sz w:val="24"/>
    </w:rPr>
  </w:style>
  <w:style w:type="character" w:customStyle="1" w:styleId="FooterChar">
    <w:name w:val="Footer Char"/>
    <w:link w:val="Footer"/>
    <w:rsid w:val="0088528A"/>
    <w:rPr>
      <w:rFonts w:cs="Tahoma"/>
      <w:szCs w:val="16"/>
    </w:rPr>
  </w:style>
  <w:style w:type="paragraph" w:styleId="BlockText">
    <w:name w:val="Block Text"/>
    <w:basedOn w:val="Normal"/>
    <w:rsid w:val="0088528A"/>
    <w:pPr>
      <w:spacing w:after="120"/>
      <w:ind w:left="1440" w:right="1440"/>
    </w:pPr>
  </w:style>
  <w:style w:type="paragraph" w:styleId="BalloonText">
    <w:name w:val="Balloon Text"/>
    <w:basedOn w:val="Normal"/>
    <w:link w:val="BalloonTextChar"/>
    <w:rsid w:val="0088528A"/>
    <w:rPr>
      <w:rFonts w:ascii="Tahoma" w:hAnsi="Tahoma" w:cs="Tahoma"/>
      <w:sz w:val="16"/>
      <w:szCs w:val="16"/>
    </w:rPr>
  </w:style>
  <w:style w:type="character" w:customStyle="1" w:styleId="BalloonTextChar">
    <w:name w:val="Balloon Text Char"/>
    <w:basedOn w:val="DefaultParagraphFont"/>
    <w:link w:val="BalloonText"/>
    <w:rsid w:val="0088528A"/>
    <w:rPr>
      <w:rFonts w:ascii="Tahoma" w:hAnsi="Tahoma" w:cs="Tahoma"/>
      <w:sz w:val="16"/>
      <w:szCs w:val="16"/>
    </w:rPr>
  </w:style>
  <w:style w:type="paragraph" w:customStyle="1" w:styleId="InstructionalTextMainTitle">
    <w:name w:val="Instructional Text Main Title"/>
    <w:basedOn w:val="InstructionalText1"/>
    <w:next w:val="Title"/>
    <w:qFormat/>
    <w:rsid w:val="0088528A"/>
    <w:pPr>
      <w:jc w:val="center"/>
    </w:pPr>
    <w:rPr>
      <w:szCs w:val="22"/>
    </w:rPr>
  </w:style>
  <w:style w:type="paragraph" w:customStyle="1" w:styleId="InstructionalTextTitle2">
    <w:name w:val="Instructional Text Title 2"/>
    <w:basedOn w:val="Title2"/>
    <w:next w:val="Title2"/>
    <w:qFormat/>
    <w:rsid w:val="0088528A"/>
    <w:rPr>
      <w:rFonts w:ascii="Times New Roman" w:hAnsi="Times New Roman" w:cs="Times New Roman"/>
      <w:b w:val="0"/>
      <w:i/>
      <w:color w:val="0000FF"/>
      <w:sz w:val="24"/>
      <w:szCs w:val="22"/>
    </w:rPr>
  </w:style>
  <w:style w:type="numbering" w:customStyle="1" w:styleId="Headings">
    <w:name w:val="Headings"/>
    <w:uiPriority w:val="99"/>
    <w:rsid w:val="0088528A"/>
    <w:pPr>
      <w:numPr>
        <w:numId w:val="19"/>
      </w:numPr>
    </w:pPr>
  </w:style>
  <w:style w:type="paragraph" w:customStyle="1" w:styleId="InstructionalBullets">
    <w:name w:val="Instructional Bullets"/>
    <w:basedOn w:val="Normal"/>
    <w:qFormat/>
    <w:rsid w:val="0088528A"/>
    <w:pPr>
      <w:keepLines/>
      <w:numPr>
        <w:numId w:val="45"/>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88528A"/>
    <w:rPr>
      <w:sz w:val="16"/>
      <w:szCs w:val="16"/>
    </w:rPr>
  </w:style>
  <w:style w:type="paragraph" w:styleId="CommentText">
    <w:name w:val="annotation text"/>
    <w:basedOn w:val="Normal"/>
    <w:link w:val="CommentTextChar"/>
    <w:rsid w:val="0088528A"/>
    <w:rPr>
      <w:sz w:val="20"/>
      <w:szCs w:val="20"/>
    </w:rPr>
  </w:style>
  <w:style w:type="character" w:customStyle="1" w:styleId="CommentTextChar">
    <w:name w:val="Comment Text Char"/>
    <w:basedOn w:val="DefaultParagraphFont"/>
    <w:link w:val="CommentText"/>
    <w:rsid w:val="0088528A"/>
  </w:style>
  <w:style w:type="paragraph" w:styleId="CommentSubject">
    <w:name w:val="annotation subject"/>
    <w:basedOn w:val="CommentText"/>
    <w:next w:val="CommentText"/>
    <w:link w:val="CommentSubjectChar"/>
    <w:rsid w:val="0088528A"/>
    <w:rPr>
      <w:b/>
      <w:bCs/>
    </w:rPr>
  </w:style>
  <w:style w:type="character" w:customStyle="1" w:styleId="CommentSubjectChar">
    <w:name w:val="Comment Subject Char"/>
    <w:basedOn w:val="CommentTextChar"/>
    <w:link w:val="CommentSubject"/>
    <w:rsid w:val="0088528A"/>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88528A"/>
    <w:pPr>
      <w:ind w:left="720"/>
      <w:contextualSpacing/>
    </w:pPr>
    <w:rPr>
      <w:sz w:val="24"/>
    </w:rPr>
  </w:style>
  <w:style w:type="paragraph" w:customStyle="1" w:styleId="BulletListHidden3">
    <w:name w:val="Bullet List Hidden 3"/>
    <w:basedOn w:val="Normal"/>
    <w:semiHidden/>
    <w:rsid w:val="0088528A"/>
    <w:pPr>
      <w:numPr>
        <w:numId w:val="33"/>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88528A"/>
    <w:pPr>
      <w:spacing w:before="120" w:after="120"/>
      <w:jc w:val="both"/>
    </w:pPr>
    <w:rPr>
      <w:rFonts w:eastAsiaTheme="minorHAnsi" w:cstheme="minorBidi"/>
      <w:sz w:val="24"/>
      <w:szCs w:val="24"/>
    </w:rPr>
  </w:style>
  <w:style w:type="paragraph" w:customStyle="1" w:styleId="HarrisParaBt1">
    <w:name w:val="Harris ParaBt 1"/>
    <w:qFormat/>
    <w:rsid w:val="0088528A"/>
    <w:pPr>
      <w:numPr>
        <w:numId w:val="34"/>
      </w:numPr>
      <w:tabs>
        <w:tab w:val="left" w:pos="360"/>
      </w:tabs>
      <w:spacing w:after="60"/>
      <w:jc w:val="both"/>
    </w:pPr>
    <w:rPr>
      <w:rFonts w:eastAsiaTheme="majorEastAsia" w:cstheme="majorBidi"/>
      <w:bCs/>
      <w:sz w:val="24"/>
      <w:szCs w:val="28"/>
    </w:rPr>
  </w:style>
  <w:style w:type="paragraph" w:styleId="NormalWeb">
    <w:name w:val="Normal (Web)"/>
    <w:basedOn w:val="Normal"/>
    <w:uiPriority w:val="99"/>
    <w:semiHidden/>
    <w:unhideWhenUsed/>
    <w:rsid w:val="0088528A"/>
    <w:pPr>
      <w:spacing w:before="100" w:beforeAutospacing="1" w:after="100" w:afterAutospacing="1"/>
    </w:pPr>
    <w:rPr>
      <w:rFonts w:eastAsiaTheme="minorEastAsia"/>
      <w:sz w:val="24"/>
    </w:rPr>
  </w:style>
  <w:style w:type="character" w:customStyle="1" w:styleId="TableHeadingChar">
    <w:name w:val="Table Heading Char"/>
    <w:basedOn w:val="DefaultParagraphFont"/>
    <w:link w:val="TableHeading"/>
    <w:locked/>
    <w:rsid w:val="0088528A"/>
    <w:rPr>
      <w:rFonts w:ascii="Arial" w:hAnsi="Arial" w:cs="Arial"/>
      <w:b/>
      <w:sz w:val="22"/>
      <w:szCs w:val="22"/>
    </w:rPr>
  </w:style>
  <w:style w:type="paragraph" w:styleId="TableofFigures">
    <w:name w:val="table of figures"/>
    <w:basedOn w:val="Normal"/>
    <w:next w:val="Normal"/>
    <w:uiPriority w:val="99"/>
    <w:unhideWhenUsed/>
    <w:rsid w:val="00885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0747">
      <w:bodyDiv w:val="1"/>
      <w:marLeft w:val="0"/>
      <w:marRight w:val="0"/>
      <w:marTop w:val="0"/>
      <w:marBottom w:val="0"/>
      <w:divBdr>
        <w:top w:val="none" w:sz="0" w:space="0" w:color="auto"/>
        <w:left w:val="none" w:sz="0" w:space="0" w:color="auto"/>
        <w:bottom w:val="none" w:sz="0" w:space="0" w:color="auto"/>
        <w:right w:val="none" w:sz="0" w:space="0" w:color="auto"/>
      </w:divBdr>
    </w:div>
    <w:div w:id="105078708">
      <w:bodyDiv w:val="1"/>
      <w:marLeft w:val="0"/>
      <w:marRight w:val="0"/>
      <w:marTop w:val="0"/>
      <w:marBottom w:val="0"/>
      <w:divBdr>
        <w:top w:val="none" w:sz="0" w:space="0" w:color="auto"/>
        <w:left w:val="none" w:sz="0" w:space="0" w:color="auto"/>
        <w:bottom w:val="none" w:sz="0" w:space="0" w:color="auto"/>
        <w:right w:val="none" w:sz="0" w:space="0" w:color="auto"/>
      </w:divBdr>
    </w:div>
    <w:div w:id="303394493">
      <w:bodyDiv w:val="1"/>
      <w:marLeft w:val="0"/>
      <w:marRight w:val="0"/>
      <w:marTop w:val="0"/>
      <w:marBottom w:val="0"/>
      <w:divBdr>
        <w:top w:val="none" w:sz="0" w:space="0" w:color="auto"/>
        <w:left w:val="none" w:sz="0" w:space="0" w:color="auto"/>
        <w:bottom w:val="none" w:sz="0" w:space="0" w:color="auto"/>
        <w:right w:val="none" w:sz="0" w:space="0" w:color="auto"/>
      </w:divBdr>
    </w:div>
    <w:div w:id="341275586">
      <w:bodyDiv w:val="1"/>
      <w:marLeft w:val="0"/>
      <w:marRight w:val="0"/>
      <w:marTop w:val="0"/>
      <w:marBottom w:val="0"/>
      <w:divBdr>
        <w:top w:val="none" w:sz="0" w:space="0" w:color="auto"/>
        <w:left w:val="none" w:sz="0" w:space="0" w:color="auto"/>
        <w:bottom w:val="none" w:sz="0" w:space="0" w:color="auto"/>
        <w:right w:val="none" w:sz="0" w:space="0" w:color="auto"/>
      </w:divBdr>
    </w:div>
    <w:div w:id="414516937">
      <w:bodyDiv w:val="1"/>
      <w:marLeft w:val="0"/>
      <w:marRight w:val="0"/>
      <w:marTop w:val="0"/>
      <w:marBottom w:val="0"/>
      <w:divBdr>
        <w:top w:val="none" w:sz="0" w:space="0" w:color="auto"/>
        <w:left w:val="none" w:sz="0" w:space="0" w:color="auto"/>
        <w:bottom w:val="none" w:sz="0" w:space="0" w:color="auto"/>
        <w:right w:val="none" w:sz="0" w:space="0" w:color="auto"/>
      </w:divBdr>
    </w:div>
    <w:div w:id="478614940">
      <w:bodyDiv w:val="1"/>
      <w:marLeft w:val="0"/>
      <w:marRight w:val="0"/>
      <w:marTop w:val="0"/>
      <w:marBottom w:val="0"/>
      <w:divBdr>
        <w:top w:val="none" w:sz="0" w:space="0" w:color="auto"/>
        <w:left w:val="none" w:sz="0" w:space="0" w:color="auto"/>
        <w:bottom w:val="none" w:sz="0" w:space="0" w:color="auto"/>
        <w:right w:val="none" w:sz="0" w:space="0" w:color="auto"/>
      </w:divBdr>
    </w:div>
    <w:div w:id="481653183">
      <w:bodyDiv w:val="1"/>
      <w:marLeft w:val="0"/>
      <w:marRight w:val="0"/>
      <w:marTop w:val="0"/>
      <w:marBottom w:val="0"/>
      <w:divBdr>
        <w:top w:val="none" w:sz="0" w:space="0" w:color="auto"/>
        <w:left w:val="none" w:sz="0" w:space="0" w:color="auto"/>
        <w:bottom w:val="none" w:sz="0" w:space="0" w:color="auto"/>
        <w:right w:val="none" w:sz="0" w:space="0" w:color="auto"/>
      </w:divBdr>
    </w:div>
    <w:div w:id="657729502">
      <w:bodyDiv w:val="1"/>
      <w:marLeft w:val="0"/>
      <w:marRight w:val="0"/>
      <w:marTop w:val="0"/>
      <w:marBottom w:val="0"/>
      <w:divBdr>
        <w:top w:val="none" w:sz="0" w:space="0" w:color="auto"/>
        <w:left w:val="none" w:sz="0" w:space="0" w:color="auto"/>
        <w:bottom w:val="none" w:sz="0" w:space="0" w:color="auto"/>
        <w:right w:val="none" w:sz="0" w:space="0" w:color="auto"/>
      </w:divBdr>
    </w:div>
    <w:div w:id="788889460">
      <w:bodyDiv w:val="1"/>
      <w:marLeft w:val="0"/>
      <w:marRight w:val="0"/>
      <w:marTop w:val="0"/>
      <w:marBottom w:val="0"/>
      <w:divBdr>
        <w:top w:val="none" w:sz="0" w:space="0" w:color="auto"/>
        <w:left w:val="none" w:sz="0" w:space="0" w:color="auto"/>
        <w:bottom w:val="none" w:sz="0" w:space="0" w:color="auto"/>
        <w:right w:val="none" w:sz="0" w:space="0" w:color="auto"/>
      </w:divBdr>
    </w:div>
    <w:div w:id="885722863">
      <w:bodyDiv w:val="1"/>
      <w:marLeft w:val="0"/>
      <w:marRight w:val="0"/>
      <w:marTop w:val="0"/>
      <w:marBottom w:val="0"/>
      <w:divBdr>
        <w:top w:val="none" w:sz="0" w:space="0" w:color="auto"/>
        <w:left w:val="none" w:sz="0" w:space="0" w:color="auto"/>
        <w:bottom w:val="none" w:sz="0" w:space="0" w:color="auto"/>
        <w:right w:val="none" w:sz="0" w:space="0" w:color="auto"/>
      </w:divBdr>
    </w:div>
    <w:div w:id="992948541">
      <w:bodyDiv w:val="1"/>
      <w:marLeft w:val="0"/>
      <w:marRight w:val="0"/>
      <w:marTop w:val="0"/>
      <w:marBottom w:val="0"/>
      <w:divBdr>
        <w:top w:val="none" w:sz="0" w:space="0" w:color="auto"/>
        <w:left w:val="none" w:sz="0" w:space="0" w:color="auto"/>
        <w:bottom w:val="none" w:sz="0" w:space="0" w:color="auto"/>
        <w:right w:val="none" w:sz="0" w:space="0" w:color="auto"/>
      </w:divBdr>
    </w:div>
    <w:div w:id="1005206881">
      <w:bodyDiv w:val="1"/>
      <w:marLeft w:val="0"/>
      <w:marRight w:val="0"/>
      <w:marTop w:val="0"/>
      <w:marBottom w:val="0"/>
      <w:divBdr>
        <w:top w:val="none" w:sz="0" w:space="0" w:color="auto"/>
        <w:left w:val="none" w:sz="0" w:space="0" w:color="auto"/>
        <w:bottom w:val="none" w:sz="0" w:space="0" w:color="auto"/>
        <w:right w:val="none" w:sz="0" w:space="0" w:color="auto"/>
      </w:divBdr>
    </w:div>
    <w:div w:id="1093017350">
      <w:bodyDiv w:val="1"/>
      <w:marLeft w:val="0"/>
      <w:marRight w:val="0"/>
      <w:marTop w:val="0"/>
      <w:marBottom w:val="0"/>
      <w:divBdr>
        <w:top w:val="none" w:sz="0" w:space="0" w:color="auto"/>
        <w:left w:val="none" w:sz="0" w:space="0" w:color="auto"/>
        <w:bottom w:val="none" w:sz="0" w:space="0" w:color="auto"/>
        <w:right w:val="none" w:sz="0" w:space="0" w:color="auto"/>
      </w:divBdr>
    </w:div>
    <w:div w:id="1152596563">
      <w:bodyDiv w:val="1"/>
      <w:marLeft w:val="0"/>
      <w:marRight w:val="0"/>
      <w:marTop w:val="0"/>
      <w:marBottom w:val="0"/>
      <w:divBdr>
        <w:top w:val="none" w:sz="0" w:space="0" w:color="auto"/>
        <w:left w:val="none" w:sz="0" w:space="0" w:color="auto"/>
        <w:bottom w:val="none" w:sz="0" w:space="0" w:color="auto"/>
        <w:right w:val="none" w:sz="0" w:space="0" w:color="auto"/>
      </w:divBdr>
    </w:div>
    <w:div w:id="1233154593">
      <w:bodyDiv w:val="1"/>
      <w:marLeft w:val="0"/>
      <w:marRight w:val="0"/>
      <w:marTop w:val="0"/>
      <w:marBottom w:val="0"/>
      <w:divBdr>
        <w:top w:val="none" w:sz="0" w:space="0" w:color="auto"/>
        <w:left w:val="none" w:sz="0" w:space="0" w:color="auto"/>
        <w:bottom w:val="none" w:sz="0" w:space="0" w:color="auto"/>
        <w:right w:val="none" w:sz="0" w:space="0" w:color="auto"/>
      </w:divBdr>
    </w:div>
    <w:div w:id="13045838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1435529">
      <w:bodyDiv w:val="1"/>
      <w:marLeft w:val="0"/>
      <w:marRight w:val="0"/>
      <w:marTop w:val="0"/>
      <w:marBottom w:val="0"/>
      <w:divBdr>
        <w:top w:val="none" w:sz="0" w:space="0" w:color="auto"/>
        <w:left w:val="none" w:sz="0" w:space="0" w:color="auto"/>
        <w:bottom w:val="none" w:sz="0" w:space="0" w:color="auto"/>
        <w:right w:val="none" w:sz="0" w:space="0" w:color="auto"/>
      </w:divBdr>
    </w:div>
    <w:div w:id="1496872387">
      <w:bodyDiv w:val="1"/>
      <w:marLeft w:val="0"/>
      <w:marRight w:val="0"/>
      <w:marTop w:val="0"/>
      <w:marBottom w:val="0"/>
      <w:divBdr>
        <w:top w:val="none" w:sz="0" w:space="0" w:color="auto"/>
        <w:left w:val="none" w:sz="0" w:space="0" w:color="auto"/>
        <w:bottom w:val="none" w:sz="0" w:space="0" w:color="auto"/>
        <w:right w:val="none" w:sz="0" w:space="0" w:color="auto"/>
      </w:divBdr>
    </w:div>
    <w:div w:id="1555771452">
      <w:bodyDiv w:val="1"/>
      <w:marLeft w:val="0"/>
      <w:marRight w:val="0"/>
      <w:marTop w:val="0"/>
      <w:marBottom w:val="0"/>
      <w:divBdr>
        <w:top w:val="none" w:sz="0" w:space="0" w:color="auto"/>
        <w:left w:val="none" w:sz="0" w:space="0" w:color="auto"/>
        <w:bottom w:val="none" w:sz="0" w:space="0" w:color="auto"/>
        <w:right w:val="none" w:sz="0" w:space="0" w:color="auto"/>
      </w:divBdr>
    </w:div>
    <w:div w:id="1562670168">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856844310">
      <w:bodyDiv w:val="1"/>
      <w:marLeft w:val="0"/>
      <w:marRight w:val="0"/>
      <w:marTop w:val="0"/>
      <w:marBottom w:val="0"/>
      <w:divBdr>
        <w:top w:val="none" w:sz="0" w:space="0" w:color="auto"/>
        <w:left w:val="none" w:sz="0" w:space="0" w:color="auto"/>
        <w:bottom w:val="none" w:sz="0" w:space="0" w:color="auto"/>
        <w:right w:val="none" w:sz="0" w:space="0" w:color="auto"/>
      </w:divBdr>
    </w:div>
    <w:div w:id="1858425467">
      <w:bodyDiv w:val="1"/>
      <w:marLeft w:val="0"/>
      <w:marRight w:val="0"/>
      <w:marTop w:val="0"/>
      <w:marBottom w:val="0"/>
      <w:divBdr>
        <w:top w:val="none" w:sz="0" w:space="0" w:color="auto"/>
        <w:left w:val="none" w:sz="0" w:space="0" w:color="auto"/>
        <w:bottom w:val="none" w:sz="0" w:space="0" w:color="auto"/>
        <w:right w:val="none" w:sz="0" w:space="0" w:color="auto"/>
      </w:divBdr>
    </w:div>
    <w:div w:id="1867207321">
      <w:bodyDiv w:val="1"/>
      <w:marLeft w:val="0"/>
      <w:marRight w:val="0"/>
      <w:marTop w:val="0"/>
      <w:marBottom w:val="0"/>
      <w:divBdr>
        <w:top w:val="none" w:sz="0" w:space="0" w:color="auto"/>
        <w:left w:val="none" w:sz="0" w:space="0" w:color="auto"/>
        <w:bottom w:val="none" w:sz="0" w:space="0" w:color="auto"/>
        <w:right w:val="none" w:sz="0" w:space="0" w:color="auto"/>
      </w:divBdr>
    </w:div>
    <w:div w:id="1915434260">
      <w:bodyDiv w:val="1"/>
      <w:marLeft w:val="0"/>
      <w:marRight w:val="0"/>
      <w:marTop w:val="0"/>
      <w:marBottom w:val="0"/>
      <w:divBdr>
        <w:top w:val="none" w:sz="0" w:space="0" w:color="auto"/>
        <w:left w:val="none" w:sz="0" w:space="0" w:color="auto"/>
        <w:bottom w:val="none" w:sz="0" w:space="0" w:color="auto"/>
        <w:right w:val="none" w:sz="0" w:space="0" w:color="auto"/>
      </w:divBdr>
    </w:div>
    <w:div w:id="2029326904">
      <w:bodyDiv w:val="1"/>
      <w:marLeft w:val="0"/>
      <w:marRight w:val="0"/>
      <w:marTop w:val="0"/>
      <w:marBottom w:val="0"/>
      <w:divBdr>
        <w:top w:val="none" w:sz="0" w:space="0" w:color="auto"/>
        <w:left w:val="none" w:sz="0" w:space="0" w:color="auto"/>
        <w:bottom w:val="none" w:sz="0" w:space="0" w:color="auto"/>
        <w:right w:val="none" w:sz="0" w:space="0" w:color="auto"/>
      </w:divBdr>
    </w:div>
    <w:div w:id="207430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xxxxxxxxxxxxxxxxwarboard/anotebk.asp?proj=1787&amp;Type=Active" TargetMode="External"/><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xxxxxxxxxxxxx/warboard/anotebk.asp?proj=1787&amp;Type=Active" TargetMode="External"/><Relationship Id="rId25" Type="http://schemas.openxmlformats.org/officeDocument/2006/relationships/image" Target="cid:image001.png@01D1632B.6530B710" TargetMode="External"/><Relationship Id="rId2" Type="http://schemas.openxmlformats.org/officeDocument/2006/relationships/numbering" Target="numbering.xml"/><Relationship Id="rId16" Type="http://schemas.openxmlformats.org/officeDocument/2006/relationships/hyperlink" Target="http://xxxxxxxxxxxxxxx/warboard/anotebk.asp?proj=1787&amp;Type=Active" TargetMode="External"/><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xxxxxxxxxxxxxxxxxx/warboard/anotebk.asp?proj=1785&amp;Type=Active" TargetMode="External"/><Relationship Id="rId28" Type="http://schemas.openxmlformats.org/officeDocument/2006/relationships/hyperlink" Target="http://pubs.opengroup.org/architecture/togaf9-doc/arch/chap27.html" TargetMode="Externa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hyperlink" Target="http://xxxxxxxxxxxxxxxxx/warboard/anotebk.asp?proj=1787&amp;Type=Activ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6C011-96C0-4029-ACD6-997C1FA80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7393</Words>
  <Characters>42146</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49441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2016-09-13T21:03:00Z</dcterms:created>
  <dcterms:modified xsi:type="dcterms:W3CDTF">2016-09-13T21:03:00Z</dcterms:modified>
</cp:coreProperties>
</file>