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B06" w:rsidRPr="0084018F" w:rsidRDefault="0056122E" w:rsidP="00481B06">
      <w:pPr>
        <w:pStyle w:val="Title"/>
      </w:pPr>
      <w:bookmarkStart w:id="0" w:name="_Toc205632711"/>
      <w:bookmarkStart w:id="1" w:name="_GoBack"/>
      <w:bookmarkEnd w:id="1"/>
      <w:r w:rsidRPr="0084018F">
        <w:t>Claims Processing and Eligibility (CP&amp;E)</w:t>
      </w:r>
    </w:p>
    <w:p w:rsidR="00481B06" w:rsidRPr="0084018F" w:rsidRDefault="00481B06" w:rsidP="00481B06">
      <w:pPr>
        <w:pStyle w:val="Title"/>
      </w:pPr>
      <w:r w:rsidRPr="0084018F">
        <w:t>Team</w:t>
      </w:r>
      <w:r w:rsidR="0056122E" w:rsidRPr="0084018F">
        <w:t>s</w:t>
      </w:r>
      <w:r w:rsidRPr="0084018F">
        <w:t xml:space="preserve"> </w:t>
      </w:r>
      <w:r w:rsidR="0056122E" w:rsidRPr="0084018F">
        <w:t>1</w:t>
      </w:r>
      <w:r w:rsidRPr="0084018F">
        <w:t xml:space="preserve">, </w:t>
      </w:r>
      <w:r w:rsidR="0056122E" w:rsidRPr="0084018F">
        <w:t xml:space="preserve">2, </w:t>
      </w:r>
      <w:r w:rsidRPr="0084018F">
        <w:t>a</w:t>
      </w:r>
      <w:r w:rsidR="0056122E" w:rsidRPr="0084018F">
        <w:t>nd</w:t>
      </w:r>
      <w:r w:rsidRPr="0084018F">
        <w:t xml:space="preserve"> </w:t>
      </w:r>
      <w:r w:rsidR="0056122E" w:rsidRPr="0084018F">
        <w:t>3</w:t>
      </w:r>
    </w:p>
    <w:p w:rsidR="00FA1BF4" w:rsidRPr="0084018F" w:rsidRDefault="00481B06" w:rsidP="00481B06">
      <w:pPr>
        <w:pStyle w:val="Title"/>
      </w:pPr>
      <w:r w:rsidRPr="0084018F">
        <w:t xml:space="preserve">Build </w:t>
      </w:r>
      <w:r w:rsidR="00E851AD">
        <w:t>4</w:t>
      </w:r>
      <w:r w:rsidRPr="0084018F">
        <w:t xml:space="preserve"> Plan</w:t>
      </w:r>
    </w:p>
    <w:p w:rsidR="00481B06" w:rsidRPr="0084018F" w:rsidRDefault="00481B06" w:rsidP="00481B06">
      <w:pPr>
        <w:pStyle w:val="Title"/>
      </w:pPr>
    </w:p>
    <w:p w:rsidR="004F3A80" w:rsidRPr="0084018F" w:rsidRDefault="00B859DB" w:rsidP="004F3A80">
      <w:pPr>
        <w:pStyle w:val="CoverTitleInstructions"/>
        <w:rPr>
          <w:rFonts w:ascii="Arial" w:hAnsi="Arial" w:cs="Arial"/>
        </w:rPr>
      </w:pPr>
      <w:r w:rsidRPr="0084018F">
        <w:rPr>
          <w:rFonts w:ascii="Arial" w:hAnsi="Arial" w:cs="Arial"/>
          <w:noProof/>
        </w:rPr>
        <w:drawing>
          <wp:inline distT="0" distB="0" distL="0" distR="0" wp14:anchorId="39918234" wp14:editId="1E3CDE35">
            <wp:extent cx="2171700" cy="2171700"/>
            <wp:effectExtent l="0" t="0" r="0" b="0"/>
            <wp:docPr id="1" name="Picture 1" descr="Department of Veterans Affairs official seal" title="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inline>
        </w:drawing>
      </w:r>
    </w:p>
    <w:p w:rsidR="009976DD" w:rsidRPr="0084018F" w:rsidRDefault="009976DD" w:rsidP="009976DD">
      <w:pPr>
        <w:pStyle w:val="Title"/>
      </w:pPr>
    </w:p>
    <w:p w:rsidR="009976DD" w:rsidRPr="0084018F" w:rsidRDefault="009976DD" w:rsidP="009976DD">
      <w:pPr>
        <w:pStyle w:val="Title"/>
        <w:rPr>
          <w:sz w:val="28"/>
          <w:szCs w:val="28"/>
        </w:rPr>
      </w:pPr>
      <w:r w:rsidRPr="0084018F">
        <w:rPr>
          <w:sz w:val="28"/>
          <w:szCs w:val="28"/>
        </w:rPr>
        <w:t>Department of Veterans Affairs</w:t>
      </w:r>
      <w:r w:rsidR="00DA136A" w:rsidRPr="0084018F">
        <w:rPr>
          <w:sz w:val="28"/>
          <w:szCs w:val="28"/>
        </w:rPr>
        <w:t xml:space="preserve"> (VA)</w:t>
      </w:r>
    </w:p>
    <w:p w:rsidR="001006D0" w:rsidRPr="0084018F" w:rsidRDefault="001006D0" w:rsidP="001006D0">
      <w:pPr>
        <w:pStyle w:val="Title"/>
        <w:rPr>
          <w:sz w:val="28"/>
          <w:szCs w:val="28"/>
        </w:rPr>
      </w:pPr>
      <w:r w:rsidRPr="0084018F">
        <w:rPr>
          <w:sz w:val="28"/>
          <w:szCs w:val="28"/>
        </w:rPr>
        <w:t>Office of Information and Technology (OIT)</w:t>
      </w:r>
    </w:p>
    <w:p w:rsidR="004F3A80" w:rsidRPr="0084018F" w:rsidRDefault="00366622" w:rsidP="00DF6735">
      <w:pPr>
        <w:pStyle w:val="InstructionalTextTitle2"/>
        <w:rPr>
          <w:rFonts w:ascii="Arial" w:hAnsi="Arial" w:cs="Arial"/>
          <w:b/>
          <w:i w:val="0"/>
          <w:color w:val="auto"/>
          <w:sz w:val="28"/>
          <w:szCs w:val="32"/>
        </w:rPr>
      </w:pPr>
      <w:r>
        <w:rPr>
          <w:rFonts w:ascii="Arial" w:hAnsi="Arial" w:cs="Arial"/>
          <w:b/>
          <w:i w:val="0"/>
          <w:color w:val="auto"/>
          <w:sz w:val="28"/>
          <w:szCs w:val="32"/>
        </w:rPr>
        <w:t>October</w:t>
      </w:r>
      <w:r w:rsidRPr="0084018F">
        <w:rPr>
          <w:rFonts w:ascii="Arial" w:hAnsi="Arial" w:cs="Arial"/>
          <w:b/>
          <w:i w:val="0"/>
          <w:color w:val="auto"/>
          <w:sz w:val="28"/>
          <w:szCs w:val="32"/>
        </w:rPr>
        <w:t xml:space="preserve"> </w:t>
      </w:r>
      <w:r w:rsidR="00670AF0" w:rsidRPr="0084018F">
        <w:rPr>
          <w:rFonts w:ascii="Arial" w:hAnsi="Arial" w:cs="Arial"/>
          <w:b/>
          <w:i w:val="0"/>
          <w:color w:val="auto"/>
          <w:sz w:val="28"/>
          <w:szCs w:val="32"/>
        </w:rPr>
        <w:t>2017</w:t>
      </w:r>
    </w:p>
    <w:p w:rsidR="00AD4E85" w:rsidRPr="0084018F" w:rsidRDefault="00F7216E" w:rsidP="00563824">
      <w:pPr>
        <w:pStyle w:val="Title2"/>
        <w:sectPr w:rsidR="00AD4E85" w:rsidRPr="0084018F" w:rsidSect="00535889">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pgNumType w:fmt="lowerRoman" w:start="1"/>
          <w:cols w:space="720"/>
          <w:vAlign w:val="center"/>
          <w:docGrid w:linePitch="360"/>
        </w:sectPr>
      </w:pPr>
      <w:r w:rsidRPr="0084018F">
        <w:t xml:space="preserve">Version </w:t>
      </w:r>
      <w:r w:rsidR="00481B06" w:rsidRPr="0084018F">
        <w:t>0</w:t>
      </w:r>
      <w:r w:rsidR="00313014" w:rsidRPr="0084018F">
        <w:t>.</w:t>
      </w:r>
      <w:r w:rsidR="00366622">
        <w:t>4</w:t>
      </w:r>
    </w:p>
    <w:p w:rsidR="00AD4E85" w:rsidRPr="0084018F" w:rsidRDefault="0020419D" w:rsidP="00922D53">
      <w:pPr>
        <w:pStyle w:val="Title2"/>
      </w:pPr>
      <w:r w:rsidRPr="0084018F">
        <w:lastRenderedPageBreak/>
        <w:t xml:space="preserve">Document Version </w:t>
      </w:r>
      <w:r w:rsidR="00922D53" w:rsidRPr="0084018F">
        <w:t>History</w:t>
      </w:r>
    </w:p>
    <w:tbl>
      <w:tblPr>
        <w:tblW w:w="9362" w:type="dxa"/>
        <w:tblInd w:w="-3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14" w:type="dxa"/>
          <w:left w:w="115" w:type="dxa"/>
          <w:bottom w:w="14" w:type="dxa"/>
          <w:right w:w="115" w:type="dxa"/>
        </w:tblCellMar>
        <w:tblLook w:val="0000" w:firstRow="0" w:lastRow="0" w:firstColumn="0" w:lastColumn="0" w:noHBand="0" w:noVBand="0"/>
        <w:tblDescription w:val="Revision History showing date artifact was created or revised, version number, description, and author."/>
      </w:tblPr>
      <w:tblGrid>
        <w:gridCol w:w="1698"/>
        <w:gridCol w:w="1062"/>
        <w:gridCol w:w="4316"/>
        <w:gridCol w:w="2286"/>
      </w:tblGrid>
      <w:tr w:rsidR="00481B06" w:rsidRPr="0084018F" w:rsidTr="00481B06">
        <w:trPr>
          <w:cantSplit/>
          <w:tblHeader/>
        </w:trPr>
        <w:tc>
          <w:tcPr>
            <w:tcW w:w="907" w:type="pct"/>
            <w:shd w:val="clear" w:color="auto" w:fill="F2F2F2"/>
          </w:tcPr>
          <w:p w:rsidR="00481B06" w:rsidRPr="0084018F" w:rsidRDefault="00481B06" w:rsidP="00481B06">
            <w:pPr>
              <w:pStyle w:val="TableHeading"/>
            </w:pPr>
            <w:bookmarkStart w:id="2" w:name="_Hlk489560630"/>
            <w:r w:rsidRPr="0084018F">
              <w:t>Date</w:t>
            </w:r>
          </w:p>
        </w:tc>
        <w:tc>
          <w:tcPr>
            <w:tcW w:w="567" w:type="pct"/>
            <w:shd w:val="clear" w:color="auto" w:fill="F2F2F2"/>
          </w:tcPr>
          <w:p w:rsidR="00481B06" w:rsidRPr="0084018F" w:rsidRDefault="00481B06" w:rsidP="00481B06">
            <w:pPr>
              <w:pStyle w:val="TableHeading"/>
            </w:pPr>
            <w:r w:rsidRPr="0084018F">
              <w:t>Version</w:t>
            </w:r>
          </w:p>
        </w:tc>
        <w:tc>
          <w:tcPr>
            <w:tcW w:w="2305" w:type="pct"/>
            <w:shd w:val="clear" w:color="auto" w:fill="F2F2F2"/>
          </w:tcPr>
          <w:p w:rsidR="00481B06" w:rsidRPr="0084018F" w:rsidRDefault="00481B06" w:rsidP="00481B06">
            <w:pPr>
              <w:pStyle w:val="TableHeading"/>
            </w:pPr>
            <w:r w:rsidRPr="0084018F">
              <w:t>Description</w:t>
            </w:r>
          </w:p>
        </w:tc>
        <w:tc>
          <w:tcPr>
            <w:tcW w:w="1221" w:type="pct"/>
            <w:shd w:val="clear" w:color="auto" w:fill="F2F2F2"/>
          </w:tcPr>
          <w:p w:rsidR="00481B06" w:rsidRPr="0084018F" w:rsidRDefault="00481B06" w:rsidP="00481B06">
            <w:pPr>
              <w:pStyle w:val="TableHeading"/>
            </w:pPr>
            <w:r w:rsidRPr="0084018F">
              <w:t>Author</w:t>
            </w:r>
          </w:p>
        </w:tc>
      </w:tr>
      <w:tr w:rsidR="00481B06" w:rsidRPr="0084018F" w:rsidTr="00886ECC">
        <w:trPr>
          <w:cantSplit/>
          <w:trHeight w:val="480"/>
        </w:trPr>
        <w:tc>
          <w:tcPr>
            <w:tcW w:w="907" w:type="pct"/>
          </w:tcPr>
          <w:p w:rsidR="00481B06" w:rsidRPr="0084018F" w:rsidRDefault="00886ECC" w:rsidP="007A3363">
            <w:pPr>
              <w:pStyle w:val="TableText"/>
              <w:rPr>
                <w:rFonts w:ascii="Arial" w:hAnsi="Arial" w:cs="Arial"/>
              </w:rPr>
            </w:pPr>
            <w:r>
              <w:rPr>
                <w:rFonts w:ascii="Arial" w:hAnsi="Arial" w:cs="Arial"/>
              </w:rPr>
              <w:t>9</w:t>
            </w:r>
            <w:r w:rsidR="00481B06" w:rsidRPr="0084018F">
              <w:rPr>
                <w:rFonts w:ascii="Arial" w:hAnsi="Arial" w:cs="Arial"/>
              </w:rPr>
              <w:t>/</w:t>
            </w:r>
            <w:r w:rsidR="00D52EFF">
              <w:rPr>
                <w:rFonts w:ascii="Arial" w:hAnsi="Arial" w:cs="Arial"/>
              </w:rPr>
              <w:t>21</w:t>
            </w:r>
            <w:r w:rsidR="00481B06" w:rsidRPr="0084018F">
              <w:rPr>
                <w:rFonts w:ascii="Arial" w:hAnsi="Arial" w:cs="Arial"/>
              </w:rPr>
              <w:t>/2017</w:t>
            </w:r>
          </w:p>
        </w:tc>
        <w:tc>
          <w:tcPr>
            <w:tcW w:w="567" w:type="pct"/>
          </w:tcPr>
          <w:p w:rsidR="00481B06" w:rsidRPr="0084018F" w:rsidRDefault="00481B06" w:rsidP="00481B06">
            <w:pPr>
              <w:pStyle w:val="TableText"/>
              <w:rPr>
                <w:rFonts w:ascii="Arial" w:hAnsi="Arial" w:cs="Arial"/>
              </w:rPr>
            </w:pPr>
            <w:r w:rsidRPr="0084018F">
              <w:rPr>
                <w:rFonts w:ascii="Arial" w:hAnsi="Arial" w:cs="Arial"/>
              </w:rPr>
              <w:t>0.1</w:t>
            </w:r>
          </w:p>
        </w:tc>
        <w:tc>
          <w:tcPr>
            <w:tcW w:w="2305" w:type="pct"/>
          </w:tcPr>
          <w:p w:rsidR="00481B06" w:rsidRPr="0084018F" w:rsidRDefault="00481B06" w:rsidP="00481B06">
            <w:pPr>
              <w:pStyle w:val="TableText"/>
              <w:rPr>
                <w:rFonts w:ascii="Arial" w:hAnsi="Arial" w:cs="Arial"/>
              </w:rPr>
            </w:pPr>
            <w:r w:rsidRPr="0084018F">
              <w:rPr>
                <w:rFonts w:ascii="Arial" w:hAnsi="Arial" w:cs="Arial"/>
              </w:rPr>
              <w:t>Initial Draft</w:t>
            </w:r>
          </w:p>
        </w:tc>
        <w:tc>
          <w:tcPr>
            <w:tcW w:w="1221" w:type="pct"/>
          </w:tcPr>
          <w:p w:rsidR="0056122E" w:rsidRPr="0084018F" w:rsidRDefault="0056122E" w:rsidP="00886ECC">
            <w:pPr>
              <w:pStyle w:val="TableText"/>
              <w:rPr>
                <w:rFonts w:ascii="Arial" w:hAnsi="Arial" w:cs="Arial"/>
              </w:rPr>
            </w:pPr>
            <w:r w:rsidRPr="0084018F">
              <w:rPr>
                <w:rFonts w:ascii="Arial" w:hAnsi="Arial" w:cs="Arial"/>
              </w:rPr>
              <w:t>Mi</w:t>
            </w:r>
            <w:r w:rsidR="004C67E5" w:rsidRPr="0084018F">
              <w:rPr>
                <w:rFonts w:ascii="Arial" w:hAnsi="Arial" w:cs="Arial"/>
              </w:rPr>
              <w:t>chael</w:t>
            </w:r>
            <w:r w:rsidRPr="0084018F">
              <w:rPr>
                <w:rFonts w:ascii="Arial" w:hAnsi="Arial" w:cs="Arial"/>
              </w:rPr>
              <w:t xml:space="preserve"> Synakiewicz</w:t>
            </w:r>
          </w:p>
        </w:tc>
      </w:tr>
      <w:tr w:rsidR="00FC63A3" w:rsidRPr="0084018F" w:rsidTr="00886ECC">
        <w:trPr>
          <w:cantSplit/>
          <w:trHeight w:val="480"/>
        </w:trPr>
        <w:tc>
          <w:tcPr>
            <w:tcW w:w="907" w:type="pct"/>
          </w:tcPr>
          <w:p w:rsidR="00FC63A3" w:rsidRDefault="00FC63A3" w:rsidP="007A3363">
            <w:pPr>
              <w:pStyle w:val="TableText"/>
              <w:rPr>
                <w:rFonts w:ascii="Arial" w:hAnsi="Arial" w:cs="Arial"/>
              </w:rPr>
            </w:pPr>
            <w:r>
              <w:rPr>
                <w:rFonts w:ascii="Arial" w:hAnsi="Arial" w:cs="Arial"/>
              </w:rPr>
              <w:t>9/28/2017</w:t>
            </w:r>
          </w:p>
        </w:tc>
        <w:tc>
          <w:tcPr>
            <w:tcW w:w="567" w:type="pct"/>
          </w:tcPr>
          <w:p w:rsidR="00FC63A3" w:rsidRPr="0084018F" w:rsidRDefault="00FC63A3" w:rsidP="00481B06">
            <w:pPr>
              <w:pStyle w:val="TableText"/>
              <w:rPr>
                <w:rFonts w:ascii="Arial" w:hAnsi="Arial" w:cs="Arial"/>
              </w:rPr>
            </w:pPr>
            <w:r>
              <w:rPr>
                <w:rFonts w:ascii="Arial" w:hAnsi="Arial" w:cs="Arial"/>
              </w:rPr>
              <w:t>0.2</w:t>
            </w:r>
          </w:p>
        </w:tc>
        <w:tc>
          <w:tcPr>
            <w:tcW w:w="2305" w:type="pct"/>
          </w:tcPr>
          <w:p w:rsidR="00FC63A3" w:rsidRPr="0084018F" w:rsidRDefault="00FC63A3" w:rsidP="00481B06">
            <w:pPr>
              <w:pStyle w:val="TableText"/>
              <w:rPr>
                <w:rFonts w:ascii="Arial" w:hAnsi="Arial" w:cs="Arial"/>
              </w:rPr>
            </w:pPr>
            <w:r>
              <w:rPr>
                <w:rFonts w:ascii="Arial" w:hAnsi="Arial" w:cs="Arial"/>
              </w:rPr>
              <w:t xml:space="preserve">Adjusted Sprint User Stories based on dependencies </w:t>
            </w:r>
          </w:p>
        </w:tc>
        <w:tc>
          <w:tcPr>
            <w:tcW w:w="1221" w:type="pct"/>
          </w:tcPr>
          <w:p w:rsidR="00FC63A3" w:rsidRPr="0084018F" w:rsidRDefault="00FC63A3" w:rsidP="00886ECC">
            <w:pPr>
              <w:pStyle w:val="TableText"/>
              <w:rPr>
                <w:rFonts w:ascii="Arial" w:hAnsi="Arial" w:cs="Arial"/>
              </w:rPr>
            </w:pPr>
            <w:r>
              <w:rPr>
                <w:rFonts w:ascii="Arial" w:hAnsi="Arial" w:cs="Arial"/>
              </w:rPr>
              <w:t>Michael Synakiewicz</w:t>
            </w:r>
          </w:p>
        </w:tc>
      </w:tr>
      <w:tr w:rsidR="00B83289" w:rsidRPr="0084018F" w:rsidTr="00886ECC">
        <w:trPr>
          <w:cantSplit/>
          <w:trHeight w:val="480"/>
        </w:trPr>
        <w:tc>
          <w:tcPr>
            <w:tcW w:w="907" w:type="pct"/>
          </w:tcPr>
          <w:p w:rsidR="00B83289" w:rsidRDefault="00DF698C" w:rsidP="007A3363">
            <w:pPr>
              <w:pStyle w:val="TableText"/>
              <w:rPr>
                <w:rFonts w:ascii="Arial" w:hAnsi="Arial" w:cs="Arial"/>
              </w:rPr>
            </w:pPr>
            <w:r>
              <w:rPr>
                <w:rFonts w:ascii="Arial" w:hAnsi="Arial" w:cs="Arial"/>
              </w:rPr>
              <w:t>10/06/2017</w:t>
            </w:r>
          </w:p>
        </w:tc>
        <w:tc>
          <w:tcPr>
            <w:tcW w:w="567" w:type="pct"/>
          </w:tcPr>
          <w:p w:rsidR="00B83289" w:rsidRDefault="00DF698C" w:rsidP="00481B06">
            <w:pPr>
              <w:pStyle w:val="TableText"/>
              <w:rPr>
                <w:rFonts w:ascii="Arial" w:hAnsi="Arial" w:cs="Arial"/>
              </w:rPr>
            </w:pPr>
            <w:r>
              <w:rPr>
                <w:rFonts w:ascii="Arial" w:hAnsi="Arial" w:cs="Arial"/>
              </w:rPr>
              <w:t>0.3</w:t>
            </w:r>
          </w:p>
        </w:tc>
        <w:tc>
          <w:tcPr>
            <w:tcW w:w="2305" w:type="pct"/>
          </w:tcPr>
          <w:p w:rsidR="00B83289" w:rsidRDefault="00DF698C" w:rsidP="00481B06">
            <w:pPr>
              <w:pStyle w:val="TableText"/>
              <w:rPr>
                <w:rFonts w:ascii="Arial" w:hAnsi="Arial" w:cs="Arial"/>
              </w:rPr>
            </w:pPr>
            <w:r>
              <w:rPr>
                <w:rFonts w:ascii="Arial" w:hAnsi="Arial" w:cs="Arial"/>
              </w:rPr>
              <w:t xml:space="preserve">Added Sprint 3 </w:t>
            </w:r>
          </w:p>
        </w:tc>
        <w:tc>
          <w:tcPr>
            <w:tcW w:w="1221" w:type="pct"/>
          </w:tcPr>
          <w:p w:rsidR="00B83289" w:rsidRDefault="00DF698C" w:rsidP="00886ECC">
            <w:pPr>
              <w:pStyle w:val="TableText"/>
              <w:rPr>
                <w:rFonts w:ascii="Arial" w:hAnsi="Arial" w:cs="Arial"/>
              </w:rPr>
            </w:pPr>
            <w:r>
              <w:rPr>
                <w:rFonts w:ascii="Arial" w:hAnsi="Arial" w:cs="Arial"/>
              </w:rPr>
              <w:t>Michael Synakiewicz</w:t>
            </w:r>
          </w:p>
        </w:tc>
      </w:tr>
      <w:tr w:rsidR="0079273E" w:rsidRPr="0084018F" w:rsidTr="00886ECC">
        <w:trPr>
          <w:cantSplit/>
          <w:trHeight w:val="480"/>
        </w:trPr>
        <w:tc>
          <w:tcPr>
            <w:tcW w:w="907" w:type="pct"/>
          </w:tcPr>
          <w:p w:rsidR="0079273E" w:rsidRDefault="0079273E" w:rsidP="007A3363">
            <w:pPr>
              <w:pStyle w:val="TableText"/>
              <w:rPr>
                <w:rFonts w:ascii="Arial" w:hAnsi="Arial" w:cs="Arial"/>
              </w:rPr>
            </w:pPr>
            <w:r>
              <w:rPr>
                <w:rFonts w:ascii="Arial" w:hAnsi="Arial" w:cs="Arial"/>
              </w:rPr>
              <w:t>10/11/2017</w:t>
            </w:r>
          </w:p>
        </w:tc>
        <w:tc>
          <w:tcPr>
            <w:tcW w:w="567" w:type="pct"/>
          </w:tcPr>
          <w:p w:rsidR="0079273E" w:rsidRDefault="0079273E" w:rsidP="00481B06">
            <w:pPr>
              <w:pStyle w:val="TableText"/>
              <w:rPr>
                <w:rFonts w:ascii="Arial" w:hAnsi="Arial" w:cs="Arial"/>
              </w:rPr>
            </w:pPr>
            <w:r>
              <w:rPr>
                <w:rFonts w:ascii="Arial" w:hAnsi="Arial" w:cs="Arial"/>
              </w:rPr>
              <w:t>0.4</w:t>
            </w:r>
          </w:p>
        </w:tc>
        <w:tc>
          <w:tcPr>
            <w:tcW w:w="2305" w:type="pct"/>
          </w:tcPr>
          <w:p w:rsidR="0079273E" w:rsidRDefault="0079273E" w:rsidP="00481B06">
            <w:pPr>
              <w:pStyle w:val="TableText"/>
              <w:rPr>
                <w:rFonts w:ascii="Arial" w:hAnsi="Arial" w:cs="Arial"/>
              </w:rPr>
            </w:pPr>
            <w:r>
              <w:rPr>
                <w:rFonts w:ascii="Arial" w:hAnsi="Arial" w:cs="Arial"/>
              </w:rPr>
              <w:t>Adjusted Sprint 2 and 3</w:t>
            </w:r>
          </w:p>
        </w:tc>
        <w:tc>
          <w:tcPr>
            <w:tcW w:w="1221" w:type="pct"/>
          </w:tcPr>
          <w:p w:rsidR="0079273E" w:rsidRDefault="0079273E" w:rsidP="00886ECC">
            <w:pPr>
              <w:pStyle w:val="TableText"/>
              <w:rPr>
                <w:rFonts w:ascii="Arial" w:hAnsi="Arial" w:cs="Arial"/>
              </w:rPr>
            </w:pPr>
            <w:r>
              <w:rPr>
                <w:rFonts w:ascii="Arial" w:hAnsi="Arial" w:cs="Arial"/>
              </w:rPr>
              <w:t>Michael Synakiewicz</w:t>
            </w:r>
          </w:p>
        </w:tc>
      </w:tr>
      <w:tr w:rsidR="00EC52C2" w:rsidRPr="0084018F" w:rsidTr="00886ECC">
        <w:trPr>
          <w:cantSplit/>
          <w:trHeight w:val="480"/>
        </w:trPr>
        <w:tc>
          <w:tcPr>
            <w:tcW w:w="907" w:type="pct"/>
          </w:tcPr>
          <w:p w:rsidR="00EC52C2" w:rsidRDefault="00EC52C2" w:rsidP="007A3363">
            <w:pPr>
              <w:pStyle w:val="TableText"/>
              <w:rPr>
                <w:rFonts w:ascii="Arial" w:hAnsi="Arial" w:cs="Arial"/>
              </w:rPr>
            </w:pPr>
            <w:r>
              <w:rPr>
                <w:rFonts w:ascii="Arial" w:hAnsi="Arial" w:cs="Arial"/>
              </w:rPr>
              <w:t>10/12/2017</w:t>
            </w:r>
          </w:p>
        </w:tc>
        <w:tc>
          <w:tcPr>
            <w:tcW w:w="567" w:type="pct"/>
          </w:tcPr>
          <w:p w:rsidR="00EC52C2" w:rsidRDefault="00EC52C2" w:rsidP="00481B06">
            <w:pPr>
              <w:pStyle w:val="TableText"/>
              <w:rPr>
                <w:rFonts w:ascii="Arial" w:hAnsi="Arial" w:cs="Arial"/>
              </w:rPr>
            </w:pPr>
            <w:r>
              <w:rPr>
                <w:rFonts w:ascii="Arial" w:hAnsi="Arial" w:cs="Arial"/>
              </w:rPr>
              <w:t>1.0</w:t>
            </w:r>
          </w:p>
        </w:tc>
        <w:tc>
          <w:tcPr>
            <w:tcW w:w="2305" w:type="pct"/>
          </w:tcPr>
          <w:p w:rsidR="00EC52C2" w:rsidRDefault="00EC52C2" w:rsidP="00481B06">
            <w:pPr>
              <w:pStyle w:val="TableText"/>
              <w:rPr>
                <w:rFonts w:ascii="Arial" w:hAnsi="Arial" w:cs="Arial"/>
              </w:rPr>
            </w:pPr>
            <w:r>
              <w:rPr>
                <w:rFonts w:ascii="Arial" w:hAnsi="Arial" w:cs="Arial"/>
              </w:rPr>
              <w:t>Added Developer and adjusted Sprint Plan hours</w:t>
            </w:r>
          </w:p>
        </w:tc>
        <w:tc>
          <w:tcPr>
            <w:tcW w:w="1221" w:type="pct"/>
          </w:tcPr>
          <w:p w:rsidR="00EC52C2" w:rsidRDefault="00EC52C2" w:rsidP="00886ECC">
            <w:pPr>
              <w:pStyle w:val="TableText"/>
              <w:rPr>
                <w:rFonts w:ascii="Arial" w:hAnsi="Arial" w:cs="Arial"/>
              </w:rPr>
            </w:pPr>
            <w:r>
              <w:rPr>
                <w:rFonts w:ascii="Arial" w:hAnsi="Arial" w:cs="Arial"/>
              </w:rPr>
              <w:t>Michael Synakiewicz</w:t>
            </w:r>
          </w:p>
        </w:tc>
      </w:tr>
    </w:tbl>
    <w:p w:rsidR="00BF2C5A" w:rsidRPr="0084018F" w:rsidRDefault="003F7AF3" w:rsidP="002F45C9">
      <w:pPr>
        <w:pStyle w:val="BodyText"/>
        <w:rPr>
          <w:rFonts w:ascii="Arial" w:hAnsi="Arial" w:cs="Arial"/>
        </w:rPr>
      </w:pPr>
      <w:bookmarkStart w:id="3" w:name="ColumnTitle_01"/>
      <w:bookmarkEnd w:id="2"/>
      <w:bookmarkEnd w:id="3"/>
      <w:r w:rsidRPr="0084018F">
        <w:rPr>
          <w:rFonts w:ascii="Arial" w:hAnsi="Arial" w:cs="Arial"/>
          <w:b/>
        </w:rPr>
        <w:t>Note</w:t>
      </w:r>
      <w:r w:rsidRPr="0084018F">
        <w:rPr>
          <w:rFonts w:ascii="Arial" w:hAnsi="Arial" w:cs="Arial"/>
        </w:rPr>
        <w:t>: The revision history cycle begins once changes or enhancements are requested after the document has been baselined.</w:t>
      </w:r>
    </w:p>
    <w:p w:rsidR="00BF2C5A" w:rsidRPr="0084018F" w:rsidRDefault="00BF2C5A" w:rsidP="002F45C9">
      <w:pPr>
        <w:rPr>
          <w:rFonts w:ascii="Arial" w:hAnsi="Arial" w:cs="Arial"/>
        </w:rPr>
      </w:pPr>
      <w:r w:rsidRPr="0084018F">
        <w:rPr>
          <w:rFonts w:ascii="Arial" w:hAnsi="Arial" w:cs="Arial"/>
        </w:rPr>
        <w:br w:type="page"/>
      </w:r>
    </w:p>
    <w:p w:rsidR="004F3A80" w:rsidRPr="0084018F" w:rsidRDefault="004F3A80" w:rsidP="00647B03">
      <w:pPr>
        <w:pStyle w:val="Title2"/>
      </w:pPr>
      <w:r w:rsidRPr="0084018F">
        <w:lastRenderedPageBreak/>
        <w:t>Table of Contents</w:t>
      </w:r>
    </w:p>
    <w:p w:rsidR="005767F1" w:rsidRDefault="003224BE">
      <w:pPr>
        <w:pStyle w:val="TOC1"/>
        <w:rPr>
          <w:rFonts w:asciiTheme="minorHAnsi" w:eastAsiaTheme="minorEastAsia" w:hAnsiTheme="minorHAnsi" w:cstheme="minorBidi"/>
          <w:b w:val="0"/>
          <w:noProof/>
          <w:sz w:val="22"/>
          <w:szCs w:val="22"/>
        </w:rPr>
      </w:pPr>
      <w:r w:rsidRPr="0084018F">
        <w:rPr>
          <w:rFonts w:cs="Arial"/>
        </w:rPr>
        <w:fldChar w:fldCharType="begin"/>
      </w:r>
      <w:r w:rsidRPr="0084018F">
        <w:rPr>
          <w:rFonts w:cs="Arial"/>
        </w:rPr>
        <w:instrText xml:space="preserve"> TOC \o \h \z \t "Appendix 1,1" </w:instrText>
      </w:r>
      <w:r w:rsidRPr="0084018F">
        <w:rPr>
          <w:rFonts w:cs="Arial"/>
        </w:rPr>
        <w:fldChar w:fldCharType="separate"/>
      </w:r>
      <w:hyperlink w:anchor="_Toc495061596" w:history="1">
        <w:r w:rsidR="005767F1" w:rsidRPr="00B3410F">
          <w:rPr>
            <w:rStyle w:val="Hyperlink"/>
            <w:noProof/>
          </w:rPr>
          <w:t>1.</w:t>
        </w:r>
        <w:r w:rsidR="005767F1">
          <w:rPr>
            <w:rFonts w:asciiTheme="minorHAnsi" w:eastAsiaTheme="minorEastAsia" w:hAnsiTheme="minorHAnsi" w:cstheme="minorBidi"/>
            <w:b w:val="0"/>
            <w:noProof/>
            <w:sz w:val="22"/>
            <w:szCs w:val="22"/>
          </w:rPr>
          <w:tab/>
        </w:r>
        <w:r w:rsidR="005767F1" w:rsidRPr="00B3410F">
          <w:rPr>
            <w:rStyle w:val="Hyperlink"/>
            <w:noProof/>
          </w:rPr>
          <w:t>Build Execution</w:t>
        </w:r>
        <w:r w:rsidR="005767F1">
          <w:rPr>
            <w:noProof/>
            <w:webHidden/>
          </w:rPr>
          <w:tab/>
        </w:r>
        <w:r w:rsidR="005767F1">
          <w:rPr>
            <w:noProof/>
            <w:webHidden/>
          </w:rPr>
          <w:fldChar w:fldCharType="begin"/>
        </w:r>
        <w:r w:rsidR="005767F1">
          <w:rPr>
            <w:noProof/>
            <w:webHidden/>
          </w:rPr>
          <w:instrText xml:space="preserve"> PAGEREF _Toc495061596 \h </w:instrText>
        </w:r>
        <w:r w:rsidR="005767F1">
          <w:rPr>
            <w:noProof/>
            <w:webHidden/>
          </w:rPr>
        </w:r>
        <w:r w:rsidR="005767F1">
          <w:rPr>
            <w:noProof/>
            <w:webHidden/>
          </w:rPr>
          <w:fldChar w:fldCharType="separate"/>
        </w:r>
        <w:r w:rsidR="005767F1">
          <w:rPr>
            <w:noProof/>
            <w:webHidden/>
          </w:rPr>
          <w:t>1</w:t>
        </w:r>
        <w:r w:rsidR="005767F1">
          <w:rPr>
            <w:noProof/>
            <w:webHidden/>
          </w:rPr>
          <w:fldChar w:fldCharType="end"/>
        </w:r>
      </w:hyperlink>
    </w:p>
    <w:p w:rsidR="005767F1" w:rsidRDefault="003067FF">
      <w:pPr>
        <w:pStyle w:val="TOC1"/>
        <w:rPr>
          <w:rFonts w:asciiTheme="minorHAnsi" w:eastAsiaTheme="minorEastAsia" w:hAnsiTheme="minorHAnsi" w:cstheme="minorBidi"/>
          <w:b w:val="0"/>
          <w:noProof/>
          <w:sz w:val="22"/>
          <w:szCs w:val="22"/>
        </w:rPr>
      </w:pPr>
      <w:hyperlink w:anchor="_Toc495061597" w:history="1">
        <w:r w:rsidR="005767F1" w:rsidRPr="00B3410F">
          <w:rPr>
            <w:rStyle w:val="Hyperlink"/>
            <w:noProof/>
          </w:rPr>
          <w:t>2.</w:t>
        </w:r>
        <w:r w:rsidR="005767F1">
          <w:rPr>
            <w:rFonts w:asciiTheme="minorHAnsi" w:eastAsiaTheme="minorEastAsia" w:hAnsiTheme="minorHAnsi" w:cstheme="minorBidi"/>
            <w:b w:val="0"/>
            <w:noProof/>
            <w:sz w:val="22"/>
            <w:szCs w:val="22"/>
          </w:rPr>
          <w:tab/>
        </w:r>
        <w:r w:rsidR="005767F1" w:rsidRPr="00B3410F">
          <w:rPr>
            <w:rStyle w:val="Hyperlink"/>
            <w:noProof/>
          </w:rPr>
          <w:t>Scrum Teams</w:t>
        </w:r>
        <w:r w:rsidR="005767F1">
          <w:rPr>
            <w:noProof/>
            <w:webHidden/>
          </w:rPr>
          <w:tab/>
        </w:r>
        <w:r w:rsidR="005767F1">
          <w:rPr>
            <w:noProof/>
            <w:webHidden/>
          </w:rPr>
          <w:fldChar w:fldCharType="begin"/>
        </w:r>
        <w:r w:rsidR="005767F1">
          <w:rPr>
            <w:noProof/>
            <w:webHidden/>
          </w:rPr>
          <w:instrText xml:space="preserve"> PAGEREF _Toc495061597 \h </w:instrText>
        </w:r>
        <w:r w:rsidR="005767F1">
          <w:rPr>
            <w:noProof/>
            <w:webHidden/>
          </w:rPr>
        </w:r>
        <w:r w:rsidR="005767F1">
          <w:rPr>
            <w:noProof/>
            <w:webHidden/>
          </w:rPr>
          <w:fldChar w:fldCharType="separate"/>
        </w:r>
        <w:r w:rsidR="005767F1">
          <w:rPr>
            <w:noProof/>
            <w:webHidden/>
          </w:rPr>
          <w:t>1</w:t>
        </w:r>
        <w:r w:rsidR="005767F1">
          <w:rPr>
            <w:noProof/>
            <w:webHidden/>
          </w:rPr>
          <w:fldChar w:fldCharType="end"/>
        </w:r>
      </w:hyperlink>
    </w:p>
    <w:p w:rsidR="005767F1" w:rsidRDefault="003067FF">
      <w:pPr>
        <w:pStyle w:val="TOC2"/>
        <w:rPr>
          <w:rFonts w:asciiTheme="minorHAnsi" w:eastAsiaTheme="minorEastAsia" w:hAnsiTheme="minorHAnsi" w:cstheme="minorBidi"/>
          <w:b w:val="0"/>
          <w:sz w:val="22"/>
          <w:szCs w:val="22"/>
        </w:rPr>
      </w:pPr>
      <w:hyperlink w:anchor="_Toc495061598" w:history="1">
        <w:r w:rsidR="005767F1" w:rsidRPr="00B3410F">
          <w:rPr>
            <w:rStyle w:val="Hyperlink"/>
          </w:rPr>
          <w:t>2.1.</w:t>
        </w:r>
        <w:r w:rsidR="005767F1">
          <w:rPr>
            <w:rFonts w:asciiTheme="minorHAnsi" w:eastAsiaTheme="minorEastAsia" w:hAnsiTheme="minorHAnsi" w:cstheme="minorBidi"/>
            <w:b w:val="0"/>
            <w:sz w:val="22"/>
            <w:szCs w:val="22"/>
          </w:rPr>
          <w:tab/>
        </w:r>
        <w:r w:rsidR="005767F1" w:rsidRPr="00B3410F">
          <w:rPr>
            <w:rStyle w:val="Hyperlink"/>
          </w:rPr>
          <w:t>Velocity</w:t>
        </w:r>
        <w:r w:rsidR="005767F1">
          <w:rPr>
            <w:webHidden/>
          </w:rPr>
          <w:tab/>
        </w:r>
        <w:r w:rsidR="005767F1">
          <w:rPr>
            <w:webHidden/>
          </w:rPr>
          <w:fldChar w:fldCharType="begin"/>
        </w:r>
        <w:r w:rsidR="005767F1">
          <w:rPr>
            <w:webHidden/>
          </w:rPr>
          <w:instrText xml:space="preserve"> PAGEREF _Toc495061598 \h </w:instrText>
        </w:r>
        <w:r w:rsidR="005767F1">
          <w:rPr>
            <w:webHidden/>
          </w:rPr>
        </w:r>
        <w:r w:rsidR="005767F1">
          <w:rPr>
            <w:webHidden/>
          </w:rPr>
          <w:fldChar w:fldCharType="separate"/>
        </w:r>
        <w:r w:rsidR="005767F1">
          <w:rPr>
            <w:webHidden/>
          </w:rPr>
          <w:t>2</w:t>
        </w:r>
        <w:r w:rsidR="005767F1">
          <w:rPr>
            <w:webHidden/>
          </w:rPr>
          <w:fldChar w:fldCharType="end"/>
        </w:r>
      </w:hyperlink>
    </w:p>
    <w:p w:rsidR="005767F1" w:rsidRDefault="003067FF">
      <w:pPr>
        <w:pStyle w:val="TOC2"/>
        <w:rPr>
          <w:rFonts w:asciiTheme="minorHAnsi" w:eastAsiaTheme="minorEastAsia" w:hAnsiTheme="minorHAnsi" w:cstheme="minorBidi"/>
          <w:b w:val="0"/>
          <w:sz w:val="22"/>
          <w:szCs w:val="22"/>
        </w:rPr>
      </w:pPr>
      <w:hyperlink w:anchor="_Toc495061599" w:history="1">
        <w:r w:rsidR="005767F1" w:rsidRPr="00B3410F">
          <w:rPr>
            <w:rStyle w:val="Hyperlink"/>
          </w:rPr>
          <w:t>2.2.</w:t>
        </w:r>
        <w:r w:rsidR="005767F1">
          <w:rPr>
            <w:rFonts w:asciiTheme="minorHAnsi" w:eastAsiaTheme="minorEastAsia" w:hAnsiTheme="minorHAnsi" w:cstheme="minorBidi"/>
            <w:b w:val="0"/>
            <w:sz w:val="22"/>
            <w:szCs w:val="22"/>
          </w:rPr>
          <w:tab/>
        </w:r>
        <w:r w:rsidR="005767F1" w:rsidRPr="00B3410F">
          <w:rPr>
            <w:rStyle w:val="Hyperlink"/>
          </w:rPr>
          <w:t>Capacity vs. Plan</w:t>
        </w:r>
        <w:r w:rsidR="005767F1">
          <w:rPr>
            <w:webHidden/>
          </w:rPr>
          <w:tab/>
        </w:r>
        <w:r w:rsidR="005767F1">
          <w:rPr>
            <w:webHidden/>
          </w:rPr>
          <w:fldChar w:fldCharType="begin"/>
        </w:r>
        <w:r w:rsidR="005767F1">
          <w:rPr>
            <w:webHidden/>
          </w:rPr>
          <w:instrText xml:space="preserve"> PAGEREF _Toc495061599 \h </w:instrText>
        </w:r>
        <w:r w:rsidR="005767F1">
          <w:rPr>
            <w:webHidden/>
          </w:rPr>
        </w:r>
        <w:r w:rsidR="005767F1">
          <w:rPr>
            <w:webHidden/>
          </w:rPr>
          <w:fldChar w:fldCharType="separate"/>
        </w:r>
        <w:r w:rsidR="005767F1">
          <w:rPr>
            <w:webHidden/>
          </w:rPr>
          <w:t>2</w:t>
        </w:r>
        <w:r w:rsidR="005767F1">
          <w:rPr>
            <w:webHidden/>
          </w:rPr>
          <w:fldChar w:fldCharType="end"/>
        </w:r>
      </w:hyperlink>
    </w:p>
    <w:p w:rsidR="005767F1" w:rsidRDefault="003067FF">
      <w:pPr>
        <w:pStyle w:val="TOC2"/>
        <w:rPr>
          <w:rFonts w:asciiTheme="minorHAnsi" w:eastAsiaTheme="minorEastAsia" w:hAnsiTheme="minorHAnsi" w:cstheme="minorBidi"/>
          <w:b w:val="0"/>
          <w:sz w:val="22"/>
          <w:szCs w:val="22"/>
        </w:rPr>
      </w:pPr>
      <w:hyperlink w:anchor="_Toc495061600" w:history="1">
        <w:r w:rsidR="005767F1" w:rsidRPr="00B3410F">
          <w:rPr>
            <w:rStyle w:val="Hyperlink"/>
          </w:rPr>
          <w:t>2.3.</w:t>
        </w:r>
        <w:r w:rsidR="005767F1">
          <w:rPr>
            <w:rFonts w:asciiTheme="minorHAnsi" w:eastAsiaTheme="minorEastAsia" w:hAnsiTheme="minorHAnsi" w:cstheme="minorBidi"/>
            <w:b w:val="0"/>
            <w:sz w:val="22"/>
            <w:szCs w:val="22"/>
          </w:rPr>
          <w:tab/>
        </w:r>
        <w:r w:rsidR="005767F1" w:rsidRPr="00B3410F">
          <w:rPr>
            <w:rStyle w:val="Hyperlink"/>
          </w:rPr>
          <w:t>Org Chart</w:t>
        </w:r>
        <w:r w:rsidR="005767F1">
          <w:rPr>
            <w:webHidden/>
          </w:rPr>
          <w:tab/>
        </w:r>
        <w:r w:rsidR="005767F1">
          <w:rPr>
            <w:webHidden/>
          </w:rPr>
          <w:fldChar w:fldCharType="begin"/>
        </w:r>
        <w:r w:rsidR="005767F1">
          <w:rPr>
            <w:webHidden/>
          </w:rPr>
          <w:instrText xml:space="preserve"> PAGEREF _Toc495061600 \h </w:instrText>
        </w:r>
        <w:r w:rsidR="005767F1">
          <w:rPr>
            <w:webHidden/>
          </w:rPr>
        </w:r>
        <w:r w:rsidR="005767F1">
          <w:rPr>
            <w:webHidden/>
          </w:rPr>
          <w:fldChar w:fldCharType="separate"/>
        </w:r>
        <w:r w:rsidR="005767F1">
          <w:rPr>
            <w:webHidden/>
          </w:rPr>
          <w:t>2</w:t>
        </w:r>
        <w:r w:rsidR="005767F1">
          <w:rPr>
            <w:webHidden/>
          </w:rPr>
          <w:fldChar w:fldCharType="end"/>
        </w:r>
      </w:hyperlink>
    </w:p>
    <w:p w:rsidR="005767F1" w:rsidRDefault="003067FF">
      <w:pPr>
        <w:pStyle w:val="TOC1"/>
        <w:rPr>
          <w:rFonts w:asciiTheme="minorHAnsi" w:eastAsiaTheme="minorEastAsia" w:hAnsiTheme="minorHAnsi" w:cstheme="minorBidi"/>
          <w:b w:val="0"/>
          <w:noProof/>
          <w:sz w:val="22"/>
          <w:szCs w:val="22"/>
        </w:rPr>
      </w:pPr>
      <w:hyperlink w:anchor="_Toc495061601" w:history="1">
        <w:r w:rsidR="005767F1" w:rsidRPr="00B3410F">
          <w:rPr>
            <w:rStyle w:val="Hyperlink"/>
            <w:noProof/>
          </w:rPr>
          <w:t>3.</w:t>
        </w:r>
        <w:r w:rsidR="005767F1">
          <w:rPr>
            <w:rFonts w:asciiTheme="minorHAnsi" w:eastAsiaTheme="minorEastAsia" w:hAnsiTheme="minorHAnsi" w:cstheme="minorBidi"/>
            <w:b w:val="0"/>
            <w:noProof/>
            <w:sz w:val="22"/>
            <w:szCs w:val="22"/>
          </w:rPr>
          <w:tab/>
        </w:r>
        <w:r w:rsidR="005767F1" w:rsidRPr="00B3410F">
          <w:rPr>
            <w:rStyle w:val="Hyperlink"/>
            <w:noProof/>
          </w:rPr>
          <w:t>Epics, Sub-Epics and User Stories</w:t>
        </w:r>
        <w:r w:rsidR="005767F1">
          <w:rPr>
            <w:noProof/>
            <w:webHidden/>
          </w:rPr>
          <w:tab/>
        </w:r>
        <w:r w:rsidR="005767F1">
          <w:rPr>
            <w:noProof/>
            <w:webHidden/>
          </w:rPr>
          <w:fldChar w:fldCharType="begin"/>
        </w:r>
        <w:r w:rsidR="005767F1">
          <w:rPr>
            <w:noProof/>
            <w:webHidden/>
          </w:rPr>
          <w:instrText xml:space="preserve"> PAGEREF _Toc495061601 \h </w:instrText>
        </w:r>
        <w:r w:rsidR="005767F1">
          <w:rPr>
            <w:noProof/>
            <w:webHidden/>
          </w:rPr>
        </w:r>
        <w:r w:rsidR="005767F1">
          <w:rPr>
            <w:noProof/>
            <w:webHidden/>
          </w:rPr>
          <w:fldChar w:fldCharType="separate"/>
        </w:r>
        <w:r w:rsidR="005767F1">
          <w:rPr>
            <w:noProof/>
            <w:webHidden/>
          </w:rPr>
          <w:t>3</w:t>
        </w:r>
        <w:r w:rsidR="005767F1">
          <w:rPr>
            <w:noProof/>
            <w:webHidden/>
          </w:rPr>
          <w:fldChar w:fldCharType="end"/>
        </w:r>
      </w:hyperlink>
    </w:p>
    <w:p w:rsidR="005767F1" w:rsidRDefault="003067FF">
      <w:pPr>
        <w:pStyle w:val="TOC1"/>
        <w:rPr>
          <w:rFonts w:asciiTheme="minorHAnsi" w:eastAsiaTheme="minorEastAsia" w:hAnsiTheme="minorHAnsi" w:cstheme="minorBidi"/>
          <w:b w:val="0"/>
          <w:noProof/>
          <w:sz w:val="22"/>
          <w:szCs w:val="22"/>
        </w:rPr>
      </w:pPr>
      <w:hyperlink w:anchor="_Toc495061602" w:history="1">
        <w:r w:rsidR="005767F1" w:rsidRPr="00B3410F">
          <w:rPr>
            <w:rStyle w:val="Hyperlink"/>
            <w:noProof/>
          </w:rPr>
          <w:t>4.</w:t>
        </w:r>
        <w:r w:rsidR="005767F1">
          <w:rPr>
            <w:rFonts w:asciiTheme="minorHAnsi" w:eastAsiaTheme="minorEastAsia" w:hAnsiTheme="minorHAnsi" w:cstheme="minorBidi"/>
            <w:b w:val="0"/>
            <w:noProof/>
            <w:sz w:val="22"/>
            <w:szCs w:val="22"/>
          </w:rPr>
          <w:tab/>
        </w:r>
        <w:r w:rsidR="005767F1" w:rsidRPr="00B3410F">
          <w:rPr>
            <w:rStyle w:val="Hyperlink"/>
            <w:noProof/>
          </w:rPr>
          <w:t>User Stories/Backlog</w:t>
        </w:r>
        <w:r w:rsidR="005767F1">
          <w:rPr>
            <w:noProof/>
            <w:webHidden/>
          </w:rPr>
          <w:tab/>
        </w:r>
        <w:r w:rsidR="005767F1">
          <w:rPr>
            <w:noProof/>
            <w:webHidden/>
          </w:rPr>
          <w:fldChar w:fldCharType="begin"/>
        </w:r>
        <w:r w:rsidR="005767F1">
          <w:rPr>
            <w:noProof/>
            <w:webHidden/>
          </w:rPr>
          <w:instrText xml:space="preserve"> PAGEREF _Toc495061602 \h </w:instrText>
        </w:r>
        <w:r w:rsidR="005767F1">
          <w:rPr>
            <w:noProof/>
            <w:webHidden/>
          </w:rPr>
        </w:r>
        <w:r w:rsidR="005767F1">
          <w:rPr>
            <w:noProof/>
            <w:webHidden/>
          </w:rPr>
          <w:fldChar w:fldCharType="separate"/>
        </w:r>
        <w:r w:rsidR="005767F1">
          <w:rPr>
            <w:noProof/>
            <w:webHidden/>
          </w:rPr>
          <w:t>6</w:t>
        </w:r>
        <w:r w:rsidR="005767F1">
          <w:rPr>
            <w:noProof/>
            <w:webHidden/>
          </w:rPr>
          <w:fldChar w:fldCharType="end"/>
        </w:r>
      </w:hyperlink>
    </w:p>
    <w:p w:rsidR="005767F1" w:rsidRDefault="003067FF">
      <w:pPr>
        <w:pStyle w:val="TOC3"/>
        <w:rPr>
          <w:rFonts w:asciiTheme="minorHAnsi" w:eastAsiaTheme="minorEastAsia" w:hAnsiTheme="minorHAnsi" w:cstheme="minorBidi"/>
          <w:b w:val="0"/>
          <w:noProof/>
          <w:sz w:val="22"/>
          <w:szCs w:val="22"/>
        </w:rPr>
      </w:pPr>
      <w:hyperlink w:anchor="_Toc495061603" w:history="1">
        <w:r w:rsidR="005767F1" w:rsidRPr="00B3410F">
          <w:rPr>
            <w:rStyle w:val="Hyperlink"/>
            <w:noProof/>
          </w:rPr>
          <w:t>CP&amp;E Backlog</w:t>
        </w:r>
        <w:r w:rsidR="005767F1">
          <w:rPr>
            <w:noProof/>
            <w:webHidden/>
          </w:rPr>
          <w:tab/>
        </w:r>
        <w:r w:rsidR="005767F1">
          <w:rPr>
            <w:noProof/>
            <w:webHidden/>
          </w:rPr>
          <w:fldChar w:fldCharType="begin"/>
        </w:r>
        <w:r w:rsidR="005767F1">
          <w:rPr>
            <w:noProof/>
            <w:webHidden/>
          </w:rPr>
          <w:instrText xml:space="preserve"> PAGEREF _Toc495061603 \h </w:instrText>
        </w:r>
        <w:r w:rsidR="005767F1">
          <w:rPr>
            <w:noProof/>
            <w:webHidden/>
          </w:rPr>
        </w:r>
        <w:r w:rsidR="005767F1">
          <w:rPr>
            <w:noProof/>
            <w:webHidden/>
          </w:rPr>
          <w:fldChar w:fldCharType="separate"/>
        </w:r>
        <w:r w:rsidR="005767F1">
          <w:rPr>
            <w:noProof/>
            <w:webHidden/>
          </w:rPr>
          <w:t>6</w:t>
        </w:r>
        <w:r w:rsidR="005767F1">
          <w:rPr>
            <w:noProof/>
            <w:webHidden/>
          </w:rPr>
          <w:fldChar w:fldCharType="end"/>
        </w:r>
      </w:hyperlink>
    </w:p>
    <w:p w:rsidR="005767F1" w:rsidRDefault="003067FF">
      <w:pPr>
        <w:pStyle w:val="TOC1"/>
        <w:rPr>
          <w:rFonts w:asciiTheme="minorHAnsi" w:eastAsiaTheme="minorEastAsia" w:hAnsiTheme="minorHAnsi" w:cstheme="minorBidi"/>
          <w:b w:val="0"/>
          <w:noProof/>
          <w:sz w:val="22"/>
          <w:szCs w:val="22"/>
        </w:rPr>
      </w:pPr>
      <w:hyperlink w:anchor="_Toc495061604" w:history="1">
        <w:r w:rsidR="005767F1" w:rsidRPr="00B3410F">
          <w:rPr>
            <w:rStyle w:val="Hyperlink"/>
            <w:noProof/>
          </w:rPr>
          <w:t>5.</w:t>
        </w:r>
        <w:r w:rsidR="005767F1">
          <w:rPr>
            <w:rFonts w:asciiTheme="minorHAnsi" w:eastAsiaTheme="minorEastAsia" w:hAnsiTheme="minorHAnsi" w:cstheme="minorBidi"/>
            <w:b w:val="0"/>
            <w:noProof/>
            <w:sz w:val="22"/>
            <w:szCs w:val="22"/>
          </w:rPr>
          <w:tab/>
        </w:r>
        <w:r w:rsidR="005767F1" w:rsidRPr="00B3410F">
          <w:rPr>
            <w:rStyle w:val="Hyperlink"/>
            <w:noProof/>
          </w:rPr>
          <w:t>Testing Responsibilities</w:t>
        </w:r>
        <w:r w:rsidR="005767F1">
          <w:rPr>
            <w:noProof/>
            <w:webHidden/>
          </w:rPr>
          <w:tab/>
        </w:r>
        <w:r w:rsidR="005767F1">
          <w:rPr>
            <w:noProof/>
            <w:webHidden/>
          </w:rPr>
          <w:fldChar w:fldCharType="begin"/>
        </w:r>
        <w:r w:rsidR="005767F1">
          <w:rPr>
            <w:noProof/>
            <w:webHidden/>
          </w:rPr>
          <w:instrText xml:space="preserve"> PAGEREF _Toc495061604 \h </w:instrText>
        </w:r>
        <w:r w:rsidR="005767F1">
          <w:rPr>
            <w:noProof/>
            <w:webHidden/>
          </w:rPr>
        </w:r>
        <w:r w:rsidR="005767F1">
          <w:rPr>
            <w:noProof/>
            <w:webHidden/>
          </w:rPr>
          <w:fldChar w:fldCharType="separate"/>
        </w:r>
        <w:r w:rsidR="005767F1">
          <w:rPr>
            <w:noProof/>
            <w:webHidden/>
          </w:rPr>
          <w:t>6</w:t>
        </w:r>
        <w:r w:rsidR="005767F1">
          <w:rPr>
            <w:noProof/>
            <w:webHidden/>
          </w:rPr>
          <w:fldChar w:fldCharType="end"/>
        </w:r>
      </w:hyperlink>
    </w:p>
    <w:p w:rsidR="005767F1" w:rsidRDefault="003067FF">
      <w:pPr>
        <w:pStyle w:val="TOC1"/>
        <w:rPr>
          <w:rFonts w:asciiTheme="minorHAnsi" w:eastAsiaTheme="minorEastAsia" w:hAnsiTheme="minorHAnsi" w:cstheme="minorBidi"/>
          <w:b w:val="0"/>
          <w:noProof/>
          <w:sz w:val="22"/>
          <w:szCs w:val="22"/>
        </w:rPr>
      </w:pPr>
      <w:hyperlink w:anchor="_Toc495061605" w:history="1">
        <w:r w:rsidR="005767F1" w:rsidRPr="00B3410F">
          <w:rPr>
            <w:rStyle w:val="Hyperlink"/>
            <w:noProof/>
          </w:rPr>
          <w:t>6.</w:t>
        </w:r>
        <w:r w:rsidR="005767F1">
          <w:rPr>
            <w:rFonts w:asciiTheme="minorHAnsi" w:eastAsiaTheme="minorEastAsia" w:hAnsiTheme="minorHAnsi" w:cstheme="minorBidi"/>
            <w:b w:val="0"/>
            <w:noProof/>
            <w:sz w:val="22"/>
            <w:szCs w:val="22"/>
          </w:rPr>
          <w:tab/>
        </w:r>
        <w:r w:rsidR="005767F1" w:rsidRPr="00B3410F">
          <w:rPr>
            <w:rStyle w:val="Hyperlink"/>
            <w:noProof/>
          </w:rPr>
          <w:t>Acceptance Criteria</w:t>
        </w:r>
        <w:r w:rsidR="005767F1">
          <w:rPr>
            <w:noProof/>
            <w:webHidden/>
          </w:rPr>
          <w:tab/>
        </w:r>
        <w:r w:rsidR="005767F1">
          <w:rPr>
            <w:noProof/>
            <w:webHidden/>
          </w:rPr>
          <w:fldChar w:fldCharType="begin"/>
        </w:r>
        <w:r w:rsidR="005767F1">
          <w:rPr>
            <w:noProof/>
            <w:webHidden/>
          </w:rPr>
          <w:instrText xml:space="preserve"> PAGEREF _Toc495061605 \h </w:instrText>
        </w:r>
        <w:r w:rsidR="005767F1">
          <w:rPr>
            <w:noProof/>
            <w:webHidden/>
          </w:rPr>
        </w:r>
        <w:r w:rsidR="005767F1">
          <w:rPr>
            <w:noProof/>
            <w:webHidden/>
          </w:rPr>
          <w:fldChar w:fldCharType="separate"/>
        </w:r>
        <w:r w:rsidR="005767F1">
          <w:rPr>
            <w:noProof/>
            <w:webHidden/>
          </w:rPr>
          <w:t>6</w:t>
        </w:r>
        <w:r w:rsidR="005767F1">
          <w:rPr>
            <w:noProof/>
            <w:webHidden/>
          </w:rPr>
          <w:fldChar w:fldCharType="end"/>
        </w:r>
      </w:hyperlink>
    </w:p>
    <w:p w:rsidR="005767F1" w:rsidRDefault="003067FF">
      <w:pPr>
        <w:pStyle w:val="TOC1"/>
        <w:rPr>
          <w:rFonts w:asciiTheme="minorHAnsi" w:eastAsiaTheme="minorEastAsia" w:hAnsiTheme="minorHAnsi" w:cstheme="minorBidi"/>
          <w:b w:val="0"/>
          <w:noProof/>
          <w:sz w:val="22"/>
          <w:szCs w:val="22"/>
        </w:rPr>
      </w:pPr>
      <w:hyperlink w:anchor="_Toc495061606" w:history="1">
        <w:r w:rsidR="005767F1" w:rsidRPr="00B3410F">
          <w:rPr>
            <w:rStyle w:val="Hyperlink"/>
            <w:noProof/>
          </w:rPr>
          <w:t>7.</w:t>
        </w:r>
        <w:r w:rsidR="005767F1">
          <w:rPr>
            <w:rFonts w:asciiTheme="minorHAnsi" w:eastAsiaTheme="minorEastAsia" w:hAnsiTheme="minorHAnsi" w:cstheme="minorBidi"/>
            <w:b w:val="0"/>
            <w:noProof/>
            <w:sz w:val="22"/>
            <w:szCs w:val="22"/>
          </w:rPr>
          <w:tab/>
        </w:r>
        <w:r w:rsidR="005767F1" w:rsidRPr="00B3410F">
          <w:rPr>
            <w:rStyle w:val="Hyperlink"/>
            <w:noProof/>
          </w:rPr>
          <w:t>Schedule</w:t>
        </w:r>
        <w:r w:rsidR="005767F1">
          <w:rPr>
            <w:noProof/>
            <w:webHidden/>
          </w:rPr>
          <w:tab/>
        </w:r>
        <w:r w:rsidR="005767F1">
          <w:rPr>
            <w:noProof/>
            <w:webHidden/>
          </w:rPr>
          <w:fldChar w:fldCharType="begin"/>
        </w:r>
        <w:r w:rsidR="005767F1">
          <w:rPr>
            <w:noProof/>
            <w:webHidden/>
          </w:rPr>
          <w:instrText xml:space="preserve"> PAGEREF _Toc495061606 \h </w:instrText>
        </w:r>
        <w:r w:rsidR="005767F1">
          <w:rPr>
            <w:noProof/>
            <w:webHidden/>
          </w:rPr>
        </w:r>
        <w:r w:rsidR="005767F1">
          <w:rPr>
            <w:noProof/>
            <w:webHidden/>
          </w:rPr>
          <w:fldChar w:fldCharType="separate"/>
        </w:r>
        <w:r w:rsidR="005767F1">
          <w:rPr>
            <w:noProof/>
            <w:webHidden/>
          </w:rPr>
          <w:t>7</w:t>
        </w:r>
        <w:r w:rsidR="005767F1">
          <w:rPr>
            <w:noProof/>
            <w:webHidden/>
          </w:rPr>
          <w:fldChar w:fldCharType="end"/>
        </w:r>
      </w:hyperlink>
    </w:p>
    <w:p w:rsidR="005767F1" w:rsidRDefault="003067FF">
      <w:pPr>
        <w:pStyle w:val="TOC2"/>
        <w:rPr>
          <w:rFonts w:asciiTheme="minorHAnsi" w:eastAsiaTheme="minorEastAsia" w:hAnsiTheme="minorHAnsi" w:cstheme="minorBidi"/>
          <w:b w:val="0"/>
          <w:sz w:val="22"/>
          <w:szCs w:val="22"/>
        </w:rPr>
      </w:pPr>
      <w:hyperlink w:anchor="_Toc495061607" w:history="1">
        <w:r w:rsidR="005767F1" w:rsidRPr="00B3410F">
          <w:rPr>
            <w:rStyle w:val="Hyperlink"/>
          </w:rPr>
          <w:t>7.1.</w:t>
        </w:r>
        <w:r w:rsidR="005767F1">
          <w:rPr>
            <w:rFonts w:asciiTheme="minorHAnsi" w:eastAsiaTheme="minorEastAsia" w:hAnsiTheme="minorHAnsi" w:cstheme="minorBidi"/>
            <w:b w:val="0"/>
            <w:sz w:val="22"/>
            <w:szCs w:val="22"/>
          </w:rPr>
          <w:tab/>
        </w:r>
        <w:r w:rsidR="005767F1" w:rsidRPr="00B3410F">
          <w:rPr>
            <w:rStyle w:val="Hyperlink"/>
          </w:rPr>
          <w:t>Build 4 Sprint 1</w:t>
        </w:r>
        <w:r w:rsidR="005767F1">
          <w:rPr>
            <w:webHidden/>
          </w:rPr>
          <w:tab/>
        </w:r>
        <w:r w:rsidR="005767F1">
          <w:rPr>
            <w:webHidden/>
          </w:rPr>
          <w:fldChar w:fldCharType="begin"/>
        </w:r>
        <w:r w:rsidR="005767F1">
          <w:rPr>
            <w:webHidden/>
          </w:rPr>
          <w:instrText xml:space="preserve"> PAGEREF _Toc495061607 \h </w:instrText>
        </w:r>
        <w:r w:rsidR="005767F1">
          <w:rPr>
            <w:webHidden/>
          </w:rPr>
        </w:r>
        <w:r w:rsidR="005767F1">
          <w:rPr>
            <w:webHidden/>
          </w:rPr>
          <w:fldChar w:fldCharType="separate"/>
        </w:r>
        <w:r w:rsidR="005767F1">
          <w:rPr>
            <w:webHidden/>
          </w:rPr>
          <w:t>7</w:t>
        </w:r>
        <w:r w:rsidR="005767F1">
          <w:rPr>
            <w:webHidden/>
          </w:rPr>
          <w:fldChar w:fldCharType="end"/>
        </w:r>
      </w:hyperlink>
    </w:p>
    <w:p w:rsidR="005767F1" w:rsidRDefault="003067FF">
      <w:pPr>
        <w:pStyle w:val="TOC2"/>
        <w:rPr>
          <w:rFonts w:asciiTheme="minorHAnsi" w:eastAsiaTheme="minorEastAsia" w:hAnsiTheme="minorHAnsi" w:cstheme="minorBidi"/>
          <w:b w:val="0"/>
          <w:sz w:val="22"/>
          <w:szCs w:val="22"/>
        </w:rPr>
      </w:pPr>
      <w:hyperlink w:anchor="_Toc495061618" w:history="1">
        <w:r w:rsidR="005767F1" w:rsidRPr="00B3410F">
          <w:rPr>
            <w:rStyle w:val="Hyperlink"/>
          </w:rPr>
          <w:t>7.2.</w:t>
        </w:r>
        <w:r w:rsidR="005767F1">
          <w:rPr>
            <w:rFonts w:asciiTheme="minorHAnsi" w:eastAsiaTheme="minorEastAsia" w:hAnsiTheme="minorHAnsi" w:cstheme="minorBidi"/>
            <w:b w:val="0"/>
            <w:sz w:val="22"/>
            <w:szCs w:val="22"/>
          </w:rPr>
          <w:tab/>
        </w:r>
        <w:r w:rsidR="005767F1" w:rsidRPr="00B3410F">
          <w:rPr>
            <w:rStyle w:val="Hyperlink"/>
          </w:rPr>
          <w:t>Build 4 Sprint 2</w:t>
        </w:r>
        <w:r w:rsidR="005767F1">
          <w:rPr>
            <w:webHidden/>
          </w:rPr>
          <w:tab/>
        </w:r>
        <w:r w:rsidR="005767F1">
          <w:rPr>
            <w:webHidden/>
          </w:rPr>
          <w:fldChar w:fldCharType="begin"/>
        </w:r>
        <w:r w:rsidR="005767F1">
          <w:rPr>
            <w:webHidden/>
          </w:rPr>
          <w:instrText xml:space="preserve"> PAGEREF _Toc495061618 \h </w:instrText>
        </w:r>
        <w:r w:rsidR="005767F1">
          <w:rPr>
            <w:webHidden/>
          </w:rPr>
        </w:r>
        <w:r w:rsidR="005767F1">
          <w:rPr>
            <w:webHidden/>
          </w:rPr>
          <w:fldChar w:fldCharType="separate"/>
        </w:r>
        <w:r w:rsidR="005767F1">
          <w:rPr>
            <w:webHidden/>
          </w:rPr>
          <w:t>10</w:t>
        </w:r>
        <w:r w:rsidR="005767F1">
          <w:rPr>
            <w:webHidden/>
          </w:rPr>
          <w:fldChar w:fldCharType="end"/>
        </w:r>
      </w:hyperlink>
    </w:p>
    <w:p w:rsidR="005767F1" w:rsidRDefault="003067FF">
      <w:pPr>
        <w:pStyle w:val="TOC2"/>
        <w:rPr>
          <w:rFonts w:asciiTheme="minorHAnsi" w:eastAsiaTheme="minorEastAsia" w:hAnsiTheme="minorHAnsi" w:cstheme="minorBidi"/>
          <w:b w:val="0"/>
          <w:sz w:val="22"/>
          <w:szCs w:val="22"/>
        </w:rPr>
      </w:pPr>
      <w:hyperlink w:anchor="_Toc495061619" w:history="1">
        <w:r w:rsidR="005767F1" w:rsidRPr="00B3410F">
          <w:rPr>
            <w:rStyle w:val="Hyperlink"/>
          </w:rPr>
          <w:t>7.3.</w:t>
        </w:r>
        <w:r w:rsidR="005767F1">
          <w:rPr>
            <w:rFonts w:asciiTheme="minorHAnsi" w:eastAsiaTheme="minorEastAsia" w:hAnsiTheme="minorHAnsi" w:cstheme="minorBidi"/>
            <w:b w:val="0"/>
            <w:sz w:val="22"/>
            <w:szCs w:val="22"/>
          </w:rPr>
          <w:tab/>
        </w:r>
        <w:r w:rsidR="005767F1" w:rsidRPr="00B3410F">
          <w:rPr>
            <w:rStyle w:val="Hyperlink"/>
          </w:rPr>
          <w:t>Build 4 Sprint 3</w:t>
        </w:r>
        <w:r w:rsidR="005767F1">
          <w:rPr>
            <w:webHidden/>
          </w:rPr>
          <w:tab/>
        </w:r>
        <w:r w:rsidR="005767F1">
          <w:rPr>
            <w:webHidden/>
          </w:rPr>
          <w:fldChar w:fldCharType="begin"/>
        </w:r>
        <w:r w:rsidR="005767F1">
          <w:rPr>
            <w:webHidden/>
          </w:rPr>
          <w:instrText xml:space="preserve"> PAGEREF _Toc495061619 \h </w:instrText>
        </w:r>
        <w:r w:rsidR="005767F1">
          <w:rPr>
            <w:webHidden/>
          </w:rPr>
        </w:r>
        <w:r w:rsidR="005767F1">
          <w:rPr>
            <w:webHidden/>
          </w:rPr>
          <w:fldChar w:fldCharType="separate"/>
        </w:r>
        <w:r w:rsidR="005767F1">
          <w:rPr>
            <w:webHidden/>
          </w:rPr>
          <w:t>12</w:t>
        </w:r>
        <w:r w:rsidR="005767F1">
          <w:rPr>
            <w:webHidden/>
          </w:rPr>
          <w:fldChar w:fldCharType="end"/>
        </w:r>
      </w:hyperlink>
    </w:p>
    <w:p w:rsidR="005767F1" w:rsidRDefault="003067FF">
      <w:pPr>
        <w:pStyle w:val="TOC2"/>
        <w:rPr>
          <w:rFonts w:asciiTheme="minorHAnsi" w:eastAsiaTheme="minorEastAsia" w:hAnsiTheme="minorHAnsi" w:cstheme="minorBidi"/>
          <w:b w:val="0"/>
          <w:sz w:val="22"/>
          <w:szCs w:val="22"/>
        </w:rPr>
      </w:pPr>
      <w:hyperlink w:anchor="_Toc495061620" w:history="1">
        <w:r w:rsidR="005767F1" w:rsidRPr="00B3410F">
          <w:rPr>
            <w:rStyle w:val="Hyperlink"/>
          </w:rPr>
          <w:t>7.4.</w:t>
        </w:r>
        <w:r w:rsidR="005767F1">
          <w:rPr>
            <w:rFonts w:asciiTheme="minorHAnsi" w:eastAsiaTheme="minorEastAsia" w:hAnsiTheme="minorHAnsi" w:cstheme="minorBidi"/>
            <w:b w:val="0"/>
            <w:sz w:val="22"/>
            <w:szCs w:val="22"/>
          </w:rPr>
          <w:tab/>
        </w:r>
        <w:r w:rsidR="005767F1" w:rsidRPr="00B3410F">
          <w:rPr>
            <w:rStyle w:val="Hyperlink"/>
          </w:rPr>
          <w:t>Sprint Ceremonies</w:t>
        </w:r>
        <w:r w:rsidR="005767F1">
          <w:rPr>
            <w:webHidden/>
          </w:rPr>
          <w:tab/>
        </w:r>
        <w:r w:rsidR="005767F1">
          <w:rPr>
            <w:webHidden/>
          </w:rPr>
          <w:fldChar w:fldCharType="begin"/>
        </w:r>
        <w:r w:rsidR="005767F1">
          <w:rPr>
            <w:webHidden/>
          </w:rPr>
          <w:instrText xml:space="preserve"> PAGEREF _Toc495061620 \h </w:instrText>
        </w:r>
        <w:r w:rsidR="005767F1">
          <w:rPr>
            <w:webHidden/>
          </w:rPr>
        </w:r>
        <w:r w:rsidR="005767F1">
          <w:rPr>
            <w:webHidden/>
          </w:rPr>
          <w:fldChar w:fldCharType="separate"/>
        </w:r>
        <w:r w:rsidR="005767F1">
          <w:rPr>
            <w:webHidden/>
          </w:rPr>
          <w:t>14</w:t>
        </w:r>
        <w:r w:rsidR="005767F1">
          <w:rPr>
            <w:webHidden/>
          </w:rPr>
          <w:fldChar w:fldCharType="end"/>
        </w:r>
      </w:hyperlink>
    </w:p>
    <w:p w:rsidR="005767F1" w:rsidRDefault="003067FF">
      <w:pPr>
        <w:pStyle w:val="TOC2"/>
        <w:rPr>
          <w:rFonts w:asciiTheme="minorHAnsi" w:eastAsiaTheme="minorEastAsia" w:hAnsiTheme="minorHAnsi" w:cstheme="minorBidi"/>
          <w:b w:val="0"/>
          <w:sz w:val="22"/>
          <w:szCs w:val="22"/>
        </w:rPr>
      </w:pPr>
      <w:hyperlink w:anchor="_Toc495061621" w:history="1">
        <w:r w:rsidR="005767F1" w:rsidRPr="00B3410F">
          <w:rPr>
            <w:rStyle w:val="Hyperlink"/>
          </w:rPr>
          <w:t>7.5.</w:t>
        </w:r>
        <w:r w:rsidR="005767F1">
          <w:rPr>
            <w:rFonts w:asciiTheme="minorHAnsi" w:eastAsiaTheme="minorEastAsia" w:hAnsiTheme="minorHAnsi" w:cstheme="minorBidi"/>
            <w:b w:val="0"/>
            <w:sz w:val="22"/>
            <w:szCs w:val="22"/>
          </w:rPr>
          <w:tab/>
        </w:r>
        <w:r w:rsidR="005767F1" w:rsidRPr="00B3410F">
          <w:rPr>
            <w:rStyle w:val="Hyperlink"/>
          </w:rPr>
          <w:t>Build 4 Planning</w:t>
        </w:r>
        <w:r w:rsidR="005767F1">
          <w:rPr>
            <w:webHidden/>
          </w:rPr>
          <w:tab/>
        </w:r>
        <w:r w:rsidR="005767F1">
          <w:rPr>
            <w:webHidden/>
          </w:rPr>
          <w:fldChar w:fldCharType="begin"/>
        </w:r>
        <w:r w:rsidR="005767F1">
          <w:rPr>
            <w:webHidden/>
          </w:rPr>
          <w:instrText xml:space="preserve"> PAGEREF _Toc495061621 \h </w:instrText>
        </w:r>
        <w:r w:rsidR="005767F1">
          <w:rPr>
            <w:webHidden/>
          </w:rPr>
        </w:r>
        <w:r w:rsidR="005767F1">
          <w:rPr>
            <w:webHidden/>
          </w:rPr>
          <w:fldChar w:fldCharType="separate"/>
        </w:r>
        <w:r w:rsidR="005767F1">
          <w:rPr>
            <w:webHidden/>
          </w:rPr>
          <w:t>15</w:t>
        </w:r>
        <w:r w:rsidR="005767F1">
          <w:rPr>
            <w:webHidden/>
          </w:rPr>
          <w:fldChar w:fldCharType="end"/>
        </w:r>
      </w:hyperlink>
    </w:p>
    <w:p w:rsidR="005767F1" w:rsidRDefault="003067FF">
      <w:pPr>
        <w:pStyle w:val="TOC1"/>
        <w:rPr>
          <w:rFonts w:asciiTheme="minorHAnsi" w:eastAsiaTheme="minorEastAsia" w:hAnsiTheme="minorHAnsi" w:cstheme="minorBidi"/>
          <w:b w:val="0"/>
          <w:noProof/>
          <w:sz w:val="22"/>
          <w:szCs w:val="22"/>
        </w:rPr>
      </w:pPr>
      <w:hyperlink w:anchor="_Toc495061622" w:history="1">
        <w:r w:rsidR="005767F1" w:rsidRPr="00B3410F">
          <w:rPr>
            <w:rStyle w:val="Hyperlink"/>
            <w:noProof/>
          </w:rPr>
          <w:t>8.</w:t>
        </w:r>
        <w:r w:rsidR="005767F1">
          <w:rPr>
            <w:rFonts w:asciiTheme="minorHAnsi" w:eastAsiaTheme="minorEastAsia" w:hAnsiTheme="minorHAnsi" w:cstheme="minorBidi"/>
            <w:b w:val="0"/>
            <w:noProof/>
            <w:sz w:val="22"/>
            <w:szCs w:val="22"/>
          </w:rPr>
          <w:tab/>
        </w:r>
        <w:r w:rsidR="005767F1" w:rsidRPr="00B3410F">
          <w:rPr>
            <w:rStyle w:val="Hyperlink"/>
            <w:noProof/>
          </w:rPr>
          <w:t>Dependencies</w:t>
        </w:r>
        <w:r w:rsidR="005767F1">
          <w:rPr>
            <w:noProof/>
            <w:webHidden/>
          </w:rPr>
          <w:tab/>
        </w:r>
        <w:r w:rsidR="005767F1">
          <w:rPr>
            <w:noProof/>
            <w:webHidden/>
          </w:rPr>
          <w:fldChar w:fldCharType="begin"/>
        </w:r>
        <w:r w:rsidR="005767F1">
          <w:rPr>
            <w:noProof/>
            <w:webHidden/>
          </w:rPr>
          <w:instrText xml:space="preserve"> PAGEREF _Toc495061622 \h </w:instrText>
        </w:r>
        <w:r w:rsidR="005767F1">
          <w:rPr>
            <w:noProof/>
            <w:webHidden/>
          </w:rPr>
        </w:r>
        <w:r w:rsidR="005767F1">
          <w:rPr>
            <w:noProof/>
            <w:webHidden/>
          </w:rPr>
          <w:fldChar w:fldCharType="separate"/>
        </w:r>
        <w:r w:rsidR="005767F1">
          <w:rPr>
            <w:noProof/>
            <w:webHidden/>
          </w:rPr>
          <w:t>15</w:t>
        </w:r>
        <w:r w:rsidR="005767F1">
          <w:rPr>
            <w:noProof/>
            <w:webHidden/>
          </w:rPr>
          <w:fldChar w:fldCharType="end"/>
        </w:r>
      </w:hyperlink>
    </w:p>
    <w:p w:rsidR="005767F1" w:rsidRDefault="003067FF">
      <w:pPr>
        <w:pStyle w:val="TOC1"/>
        <w:rPr>
          <w:rFonts w:asciiTheme="minorHAnsi" w:eastAsiaTheme="minorEastAsia" w:hAnsiTheme="minorHAnsi" w:cstheme="minorBidi"/>
          <w:b w:val="0"/>
          <w:noProof/>
          <w:sz w:val="22"/>
          <w:szCs w:val="22"/>
        </w:rPr>
      </w:pPr>
      <w:hyperlink w:anchor="_Toc495061623" w:history="1">
        <w:r w:rsidR="005767F1" w:rsidRPr="00B3410F">
          <w:rPr>
            <w:rStyle w:val="Hyperlink"/>
            <w:noProof/>
          </w:rPr>
          <w:t>9.</w:t>
        </w:r>
        <w:r w:rsidR="005767F1">
          <w:rPr>
            <w:rFonts w:asciiTheme="minorHAnsi" w:eastAsiaTheme="minorEastAsia" w:hAnsiTheme="minorHAnsi" w:cstheme="minorBidi"/>
            <w:b w:val="0"/>
            <w:noProof/>
            <w:sz w:val="22"/>
            <w:szCs w:val="22"/>
          </w:rPr>
          <w:tab/>
        </w:r>
        <w:r w:rsidR="005767F1" w:rsidRPr="00B3410F">
          <w:rPr>
            <w:rStyle w:val="Hyperlink"/>
            <w:noProof/>
          </w:rPr>
          <w:t>Risks &amp; Issues</w:t>
        </w:r>
        <w:r w:rsidR="005767F1">
          <w:rPr>
            <w:noProof/>
            <w:webHidden/>
          </w:rPr>
          <w:tab/>
        </w:r>
        <w:r w:rsidR="005767F1">
          <w:rPr>
            <w:noProof/>
            <w:webHidden/>
          </w:rPr>
          <w:fldChar w:fldCharType="begin"/>
        </w:r>
        <w:r w:rsidR="005767F1">
          <w:rPr>
            <w:noProof/>
            <w:webHidden/>
          </w:rPr>
          <w:instrText xml:space="preserve"> PAGEREF _Toc495061623 \h </w:instrText>
        </w:r>
        <w:r w:rsidR="005767F1">
          <w:rPr>
            <w:noProof/>
            <w:webHidden/>
          </w:rPr>
        </w:r>
        <w:r w:rsidR="005767F1">
          <w:rPr>
            <w:noProof/>
            <w:webHidden/>
          </w:rPr>
          <w:fldChar w:fldCharType="separate"/>
        </w:r>
        <w:r w:rsidR="005767F1">
          <w:rPr>
            <w:noProof/>
            <w:webHidden/>
          </w:rPr>
          <w:t>15</w:t>
        </w:r>
        <w:r w:rsidR="005767F1">
          <w:rPr>
            <w:noProof/>
            <w:webHidden/>
          </w:rPr>
          <w:fldChar w:fldCharType="end"/>
        </w:r>
      </w:hyperlink>
    </w:p>
    <w:p w:rsidR="005767F1" w:rsidRDefault="003067FF">
      <w:pPr>
        <w:pStyle w:val="TOC2"/>
        <w:rPr>
          <w:rFonts w:asciiTheme="minorHAnsi" w:eastAsiaTheme="minorEastAsia" w:hAnsiTheme="minorHAnsi" w:cstheme="minorBidi"/>
          <w:b w:val="0"/>
          <w:sz w:val="22"/>
          <w:szCs w:val="22"/>
        </w:rPr>
      </w:pPr>
      <w:hyperlink w:anchor="_Toc495061624" w:history="1">
        <w:r w:rsidR="005767F1" w:rsidRPr="00B3410F">
          <w:rPr>
            <w:rStyle w:val="Hyperlink"/>
          </w:rPr>
          <w:t>9.1.</w:t>
        </w:r>
        <w:r w:rsidR="005767F1">
          <w:rPr>
            <w:rFonts w:asciiTheme="minorHAnsi" w:eastAsiaTheme="minorEastAsia" w:hAnsiTheme="minorHAnsi" w:cstheme="minorBidi"/>
            <w:b w:val="0"/>
            <w:sz w:val="22"/>
            <w:szCs w:val="22"/>
          </w:rPr>
          <w:tab/>
        </w:r>
        <w:r w:rsidR="005767F1" w:rsidRPr="00B3410F">
          <w:rPr>
            <w:rStyle w:val="Hyperlink"/>
          </w:rPr>
          <w:t>Identified Risks</w:t>
        </w:r>
        <w:r w:rsidR="005767F1">
          <w:rPr>
            <w:webHidden/>
          </w:rPr>
          <w:tab/>
        </w:r>
        <w:r w:rsidR="005767F1">
          <w:rPr>
            <w:webHidden/>
          </w:rPr>
          <w:fldChar w:fldCharType="begin"/>
        </w:r>
        <w:r w:rsidR="005767F1">
          <w:rPr>
            <w:webHidden/>
          </w:rPr>
          <w:instrText xml:space="preserve"> PAGEREF _Toc495061624 \h </w:instrText>
        </w:r>
        <w:r w:rsidR="005767F1">
          <w:rPr>
            <w:webHidden/>
          </w:rPr>
        </w:r>
        <w:r w:rsidR="005767F1">
          <w:rPr>
            <w:webHidden/>
          </w:rPr>
          <w:fldChar w:fldCharType="separate"/>
        </w:r>
        <w:r w:rsidR="005767F1">
          <w:rPr>
            <w:webHidden/>
          </w:rPr>
          <w:t>15</w:t>
        </w:r>
        <w:r w:rsidR="005767F1">
          <w:rPr>
            <w:webHidden/>
          </w:rPr>
          <w:fldChar w:fldCharType="end"/>
        </w:r>
      </w:hyperlink>
    </w:p>
    <w:p w:rsidR="005767F1" w:rsidRDefault="003067FF">
      <w:pPr>
        <w:pStyle w:val="TOC2"/>
        <w:rPr>
          <w:rFonts w:asciiTheme="minorHAnsi" w:eastAsiaTheme="minorEastAsia" w:hAnsiTheme="minorHAnsi" w:cstheme="minorBidi"/>
          <w:b w:val="0"/>
          <w:sz w:val="22"/>
          <w:szCs w:val="22"/>
        </w:rPr>
      </w:pPr>
      <w:hyperlink w:anchor="_Toc495061625" w:history="1">
        <w:r w:rsidR="005767F1" w:rsidRPr="00B3410F">
          <w:rPr>
            <w:rStyle w:val="Hyperlink"/>
          </w:rPr>
          <w:t>9.2.</w:t>
        </w:r>
        <w:r w:rsidR="005767F1">
          <w:rPr>
            <w:rFonts w:asciiTheme="minorHAnsi" w:eastAsiaTheme="minorEastAsia" w:hAnsiTheme="minorHAnsi" w:cstheme="minorBidi"/>
            <w:b w:val="0"/>
            <w:sz w:val="22"/>
            <w:szCs w:val="22"/>
          </w:rPr>
          <w:tab/>
        </w:r>
        <w:r w:rsidR="005767F1" w:rsidRPr="00B3410F">
          <w:rPr>
            <w:rStyle w:val="Hyperlink"/>
          </w:rPr>
          <w:t>Identified Issues</w:t>
        </w:r>
        <w:r w:rsidR="005767F1">
          <w:rPr>
            <w:webHidden/>
          </w:rPr>
          <w:tab/>
        </w:r>
        <w:r w:rsidR="005767F1">
          <w:rPr>
            <w:webHidden/>
          </w:rPr>
          <w:fldChar w:fldCharType="begin"/>
        </w:r>
        <w:r w:rsidR="005767F1">
          <w:rPr>
            <w:webHidden/>
          </w:rPr>
          <w:instrText xml:space="preserve"> PAGEREF _Toc495061625 \h </w:instrText>
        </w:r>
        <w:r w:rsidR="005767F1">
          <w:rPr>
            <w:webHidden/>
          </w:rPr>
        </w:r>
        <w:r w:rsidR="005767F1">
          <w:rPr>
            <w:webHidden/>
          </w:rPr>
          <w:fldChar w:fldCharType="separate"/>
        </w:r>
        <w:r w:rsidR="005767F1">
          <w:rPr>
            <w:webHidden/>
          </w:rPr>
          <w:t>15</w:t>
        </w:r>
        <w:r w:rsidR="005767F1">
          <w:rPr>
            <w:webHidden/>
          </w:rPr>
          <w:fldChar w:fldCharType="end"/>
        </w:r>
      </w:hyperlink>
    </w:p>
    <w:p w:rsidR="005767F1" w:rsidRDefault="003067FF">
      <w:pPr>
        <w:pStyle w:val="TOC1"/>
        <w:rPr>
          <w:rFonts w:asciiTheme="minorHAnsi" w:eastAsiaTheme="minorEastAsia" w:hAnsiTheme="minorHAnsi" w:cstheme="minorBidi"/>
          <w:b w:val="0"/>
          <w:noProof/>
          <w:sz w:val="22"/>
          <w:szCs w:val="22"/>
        </w:rPr>
      </w:pPr>
      <w:hyperlink w:anchor="_Toc495061626" w:history="1">
        <w:r w:rsidR="005767F1" w:rsidRPr="00B3410F">
          <w:rPr>
            <w:rStyle w:val="Hyperlink"/>
            <w:noProof/>
          </w:rPr>
          <w:t>10.</w:t>
        </w:r>
        <w:r w:rsidR="005767F1">
          <w:rPr>
            <w:rFonts w:asciiTheme="minorHAnsi" w:eastAsiaTheme="minorEastAsia" w:hAnsiTheme="minorHAnsi" w:cstheme="minorBidi"/>
            <w:b w:val="0"/>
            <w:noProof/>
            <w:sz w:val="22"/>
            <w:szCs w:val="22"/>
          </w:rPr>
          <w:tab/>
        </w:r>
        <w:r w:rsidR="005767F1" w:rsidRPr="00B3410F">
          <w:rPr>
            <w:rStyle w:val="Hyperlink"/>
            <w:noProof/>
          </w:rPr>
          <w:t>Constraints</w:t>
        </w:r>
        <w:r w:rsidR="005767F1">
          <w:rPr>
            <w:noProof/>
            <w:webHidden/>
          </w:rPr>
          <w:tab/>
        </w:r>
        <w:r w:rsidR="005767F1">
          <w:rPr>
            <w:noProof/>
            <w:webHidden/>
          </w:rPr>
          <w:fldChar w:fldCharType="begin"/>
        </w:r>
        <w:r w:rsidR="005767F1">
          <w:rPr>
            <w:noProof/>
            <w:webHidden/>
          </w:rPr>
          <w:instrText xml:space="preserve"> PAGEREF _Toc495061626 \h </w:instrText>
        </w:r>
        <w:r w:rsidR="005767F1">
          <w:rPr>
            <w:noProof/>
            <w:webHidden/>
          </w:rPr>
        </w:r>
        <w:r w:rsidR="005767F1">
          <w:rPr>
            <w:noProof/>
            <w:webHidden/>
          </w:rPr>
          <w:fldChar w:fldCharType="separate"/>
        </w:r>
        <w:r w:rsidR="005767F1">
          <w:rPr>
            <w:noProof/>
            <w:webHidden/>
          </w:rPr>
          <w:t>15</w:t>
        </w:r>
        <w:r w:rsidR="005767F1">
          <w:rPr>
            <w:noProof/>
            <w:webHidden/>
          </w:rPr>
          <w:fldChar w:fldCharType="end"/>
        </w:r>
      </w:hyperlink>
    </w:p>
    <w:p w:rsidR="005767F1" w:rsidRDefault="003067FF">
      <w:pPr>
        <w:pStyle w:val="TOC1"/>
        <w:rPr>
          <w:rFonts w:asciiTheme="minorHAnsi" w:eastAsiaTheme="minorEastAsia" w:hAnsiTheme="minorHAnsi" w:cstheme="minorBidi"/>
          <w:b w:val="0"/>
          <w:noProof/>
          <w:sz w:val="22"/>
          <w:szCs w:val="22"/>
        </w:rPr>
      </w:pPr>
      <w:hyperlink w:anchor="_Toc495061627" w:history="1">
        <w:r w:rsidR="005767F1" w:rsidRPr="00B3410F">
          <w:rPr>
            <w:rStyle w:val="Hyperlink"/>
            <w:noProof/>
          </w:rPr>
          <w:t>11.</w:t>
        </w:r>
        <w:r w:rsidR="005767F1">
          <w:rPr>
            <w:rFonts w:asciiTheme="minorHAnsi" w:eastAsiaTheme="minorEastAsia" w:hAnsiTheme="minorHAnsi" w:cstheme="minorBidi"/>
            <w:b w:val="0"/>
            <w:noProof/>
            <w:sz w:val="22"/>
            <w:szCs w:val="22"/>
          </w:rPr>
          <w:tab/>
        </w:r>
        <w:r w:rsidR="005767F1" w:rsidRPr="00B3410F">
          <w:rPr>
            <w:rStyle w:val="Hyperlink"/>
            <w:noProof/>
          </w:rPr>
          <w:t>Definition of Done</w:t>
        </w:r>
        <w:r w:rsidR="005767F1">
          <w:rPr>
            <w:noProof/>
            <w:webHidden/>
          </w:rPr>
          <w:tab/>
        </w:r>
        <w:r w:rsidR="005767F1">
          <w:rPr>
            <w:noProof/>
            <w:webHidden/>
          </w:rPr>
          <w:fldChar w:fldCharType="begin"/>
        </w:r>
        <w:r w:rsidR="005767F1">
          <w:rPr>
            <w:noProof/>
            <w:webHidden/>
          </w:rPr>
          <w:instrText xml:space="preserve"> PAGEREF _Toc495061627 \h </w:instrText>
        </w:r>
        <w:r w:rsidR="005767F1">
          <w:rPr>
            <w:noProof/>
            <w:webHidden/>
          </w:rPr>
        </w:r>
        <w:r w:rsidR="005767F1">
          <w:rPr>
            <w:noProof/>
            <w:webHidden/>
          </w:rPr>
          <w:fldChar w:fldCharType="separate"/>
        </w:r>
        <w:r w:rsidR="005767F1">
          <w:rPr>
            <w:noProof/>
            <w:webHidden/>
          </w:rPr>
          <w:t>16</w:t>
        </w:r>
        <w:r w:rsidR="005767F1">
          <w:rPr>
            <w:noProof/>
            <w:webHidden/>
          </w:rPr>
          <w:fldChar w:fldCharType="end"/>
        </w:r>
      </w:hyperlink>
    </w:p>
    <w:p w:rsidR="005767F1" w:rsidRDefault="003067FF">
      <w:pPr>
        <w:pStyle w:val="TOC2"/>
        <w:rPr>
          <w:rFonts w:asciiTheme="minorHAnsi" w:eastAsiaTheme="minorEastAsia" w:hAnsiTheme="minorHAnsi" w:cstheme="minorBidi"/>
          <w:b w:val="0"/>
          <w:sz w:val="22"/>
          <w:szCs w:val="22"/>
        </w:rPr>
      </w:pPr>
      <w:hyperlink w:anchor="_Toc495061628" w:history="1">
        <w:r w:rsidR="005767F1" w:rsidRPr="00B3410F">
          <w:rPr>
            <w:rStyle w:val="Hyperlink"/>
          </w:rPr>
          <w:t>11.1.</w:t>
        </w:r>
        <w:r w:rsidR="005767F1">
          <w:rPr>
            <w:rFonts w:asciiTheme="minorHAnsi" w:eastAsiaTheme="minorEastAsia" w:hAnsiTheme="minorHAnsi" w:cstheme="minorBidi"/>
            <w:b w:val="0"/>
            <w:sz w:val="22"/>
            <w:szCs w:val="22"/>
          </w:rPr>
          <w:tab/>
        </w:r>
        <w:r w:rsidR="005767F1" w:rsidRPr="00B3410F">
          <w:rPr>
            <w:rStyle w:val="Hyperlink"/>
          </w:rPr>
          <w:t>Build 4 Deliverables</w:t>
        </w:r>
        <w:r w:rsidR="005767F1">
          <w:rPr>
            <w:webHidden/>
          </w:rPr>
          <w:tab/>
        </w:r>
        <w:r w:rsidR="005767F1">
          <w:rPr>
            <w:webHidden/>
          </w:rPr>
          <w:fldChar w:fldCharType="begin"/>
        </w:r>
        <w:r w:rsidR="005767F1">
          <w:rPr>
            <w:webHidden/>
          </w:rPr>
          <w:instrText xml:space="preserve"> PAGEREF _Toc495061628 \h </w:instrText>
        </w:r>
        <w:r w:rsidR="005767F1">
          <w:rPr>
            <w:webHidden/>
          </w:rPr>
        </w:r>
        <w:r w:rsidR="005767F1">
          <w:rPr>
            <w:webHidden/>
          </w:rPr>
          <w:fldChar w:fldCharType="separate"/>
        </w:r>
        <w:r w:rsidR="005767F1">
          <w:rPr>
            <w:webHidden/>
          </w:rPr>
          <w:t>16</w:t>
        </w:r>
        <w:r w:rsidR="005767F1">
          <w:rPr>
            <w:webHidden/>
          </w:rPr>
          <w:fldChar w:fldCharType="end"/>
        </w:r>
      </w:hyperlink>
    </w:p>
    <w:p w:rsidR="004F3A80" w:rsidRPr="0084018F" w:rsidRDefault="003224BE" w:rsidP="000136F3">
      <w:pPr>
        <w:pStyle w:val="TOC1"/>
        <w:sectPr w:rsidR="004F3A80" w:rsidRPr="0084018F" w:rsidSect="00535889">
          <w:footerReference w:type="default" r:id="rId15"/>
          <w:pgSz w:w="12240" w:h="15840" w:code="1"/>
          <w:pgMar w:top="1440" w:right="1440" w:bottom="1440" w:left="1440" w:header="720" w:footer="720" w:gutter="0"/>
          <w:pgNumType w:fmt="lowerRoman" w:start="1"/>
          <w:cols w:space="720"/>
          <w:docGrid w:linePitch="360"/>
        </w:sectPr>
      </w:pPr>
      <w:r w:rsidRPr="0084018F">
        <w:fldChar w:fldCharType="end"/>
      </w:r>
    </w:p>
    <w:p w:rsidR="00712C85" w:rsidRPr="0084018F" w:rsidRDefault="000A3259" w:rsidP="00712C85">
      <w:pPr>
        <w:pStyle w:val="Heading1"/>
        <w:rPr>
          <w:sz w:val="32"/>
        </w:rPr>
      </w:pPr>
      <w:bookmarkStart w:id="4" w:name="_Toc495061596"/>
      <w:bookmarkEnd w:id="0"/>
      <w:r w:rsidRPr="0084018F">
        <w:rPr>
          <w:sz w:val="32"/>
        </w:rPr>
        <w:lastRenderedPageBreak/>
        <w:t>Build Execution</w:t>
      </w:r>
      <w:bookmarkEnd w:id="4"/>
    </w:p>
    <w:p w:rsidR="00C5704F" w:rsidRPr="0084018F" w:rsidRDefault="00481B06" w:rsidP="00C5704F">
      <w:pPr>
        <w:rPr>
          <w:rFonts w:ascii="Arial" w:hAnsi="Arial" w:cs="Arial"/>
          <w:sz w:val="22"/>
          <w:szCs w:val="22"/>
        </w:rPr>
      </w:pPr>
      <w:r w:rsidRPr="0084018F">
        <w:rPr>
          <w:rFonts w:ascii="Arial" w:hAnsi="Arial" w:cs="Arial"/>
          <w:color w:val="000000" w:themeColor="text1"/>
          <w:sz w:val="22"/>
          <w:szCs w:val="22"/>
        </w:rPr>
        <w:t xml:space="preserve">This document describes the </w:t>
      </w:r>
      <w:r w:rsidR="00332925" w:rsidRPr="0084018F">
        <w:rPr>
          <w:rFonts w:ascii="Arial" w:hAnsi="Arial" w:cs="Arial"/>
          <w:color w:val="000000" w:themeColor="text1"/>
          <w:sz w:val="22"/>
          <w:szCs w:val="22"/>
        </w:rPr>
        <w:t xml:space="preserve">Build </w:t>
      </w:r>
      <w:r w:rsidR="00E851AD">
        <w:rPr>
          <w:rFonts w:ascii="Arial" w:hAnsi="Arial" w:cs="Arial"/>
          <w:color w:val="000000" w:themeColor="text1"/>
          <w:sz w:val="22"/>
          <w:szCs w:val="22"/>
        </w:rPr>
        <w:t>4</w:t>
      </w:r>
      <w:r w:rsidRPr="0084018F">
        <w:rPr>
          <w:rFonts w:ascii="Arial" w:hAnsi="Arial" w:cs="Arial"/>
          <w:color w:val="000000" w:themeColor="text1"/>
          <w:sz w:val="22"/>
          <w:szCs w:val="22"/>
        </w:rPr>
        <w:t xml:space="preserve"> Plan for the </w:t>
      </w:r>
      <w:r w:rsidR="0056122E" w:rsidRPr="0084018F">
        <w:rPr>
          <w:rFonts w:ascii="Arial" w:hAnsi="Arial" w:cs="Arial"/>
          <w:color w:val="000000" w:themeColor="text1"/>
          <w:sz w:val="22"/>
          <w:szCs w:val="22"/>
        </w:rPr>
        <w:t>Claims Processing and Eligibility</w:t>
      </w:r>
      <w:r w:rsidRPr="0084018F">
        <w:rPr>
          <w:rFonts w:ascii="Arial" w:hAnsi="Arial" w:cs="Arial"/>
          <w:color w:val="000000" w:themeColor="text1"/>
          <w:sz w:val="22"/>
          <w:szCs w:val="22"/>
        </w:rPr>
        <w:t xml:space="preserve"> (C</w:t>
      </w:r>
      <w:r w:rsidR="0056122E" w:rsidRPr="0084018F">
        <w:rPr>
          <w:rFonts w:ascii="Arial" w:hAnsi="Arial" w:cs="Arial"/>
          <w:color w:val="000000" w:themeColor="text1"/>
          <w:sz w:val="22"/>
          <w:szCs w:val="22"/>
        </w:rPr>
        <w:t>P&amp;E</w:t>
      </w:r>
      <w:r w:rsidRPr="0084018F">
        <w:rPr>
          <w:rFonts w:ascii="Arial" w:hAnsi="Arial" w:cs="Arial"/>
          <w:color w:val="000000" w:themeColor="text1"/>
          <w:sz w:val="22"/>
          <w:szCs w:val="22"/>
        </w:rPr>
        <w:t xml:space="preserve">) project.  The Build runs from </w:t>
      </w:r>
      <w:r w:rsidR="00537B4B" w:rsidRPr="00537B4B">
        <w:rPr>
          <w:rFonts w:ascii="Arial" w:hAnsi="Arial" w:cs="Arial"/>
          <w:color w:val="000000" w:themeColor="text1"/>
          <w:sz w:val="22"/>
          <w:szCs w:val="22"/>
        </w:rPr>
        <w:t>September 28</w:t>
      </w:r>
      <w:r w:rsidRPr="00537B4B">
        <w:rPr>
          <w:rFonts w:ascii="Arial" w:hAnsi="Arial" w:cs="Arial"/>
          <w:color w:val="000000" w:themeColor="text1"/>
          <w:sz w:val="22"/>
          <w:szCs w:val="22"/>
        </w:rPr>
        <w:t xml:space="preserve">, 2017 through </w:t>
      </w:r>
      <w:r w:rsidR="00537B4B" w:rsidRPr="00537B4B">
        <w:rPr>
          <w:rFonts w:ascii="Arial" w:hAnsi="Arial" w:cs="Arial"/>
          <w:color w:val="000000" w:themeColor="text1"/>
          <w:sz w:val="22"/>
          <w:szCs w:val="22"/>
        </w:rPr>
        <w:t xml:space="preserve">December </w:t>
      </w:r>
      <w:r w:rsidR="00EF01C2">
        <w:rPr>
          <w:rFonts w:ascii="Arial" w:hAnsi="Arial" w:cs="Arial"/>
          <w:color w:val="000000" w:themeColor="text1"/>
          <w:sz w:val="22"/>
          <w:szCs w:val="22"/>
        </w:rPr>
        <w:t>19</w:t>
      </w:r>
      <w:r w:rsidRPr="00537B4B">
        <w:rPr>
          <w:rFonts w:ascii="Arial" w:hAnsi="Arial" w:cs="Arial"/>
          <w:color w:val="000000" w:themeColor="text1"/>
          <w:sz w:val="22"/>
          <w:szCs w:val="22"/>
        </w:rPr>
        <w:t xml:space="preserve">, 2017 and includes </w:t>
      </w:r>
      <w:r w:rsidR="00EF01C2">
        <w:rPr>
          <w:rFonts w:ascii="Arial" w:hAnsi="Arial" w:cs="Arial"/>
          <w:color w:val="000000" w:themeColor="text1"/>
          <w:sz w:val="22"/>
          <w:szCs w:val="22"/>
        </w:rPr>
        <w:t>6</w:t>
      </w:r>
      <w:r w:rsidR="00ED6C7E" w:rsidRPr="00537B4B">
        <w:rPr>
          <w:rFonts w:ascii="Arial" w:hAnsi="Arial" w:cs="Arial"/>
          <w:color w:val="000000" w:themeColor="text1"/>
          <w:sz w:val="22"/>
          <w:szCs w:val="22"/>
        </w:rPr>
        <w:t xml:space="preserve"> s</w:t>
      </w:r>
      <w:r w:rsidRPr="00537B4B">
        <w:rPr>
          <w:rFonts w:ascii="Arial" w:hAnsi="Arial" w:cs="Arial"/>
          <w:color w:val="000000" w:themeColor="text1"/>
          <w:sz w:val="22"/>
          <w:szCs w:val="22"/>
        </w:rPr>
        <w:t>prints of approximately 2 weeks each.</w:t>
      </w:r>
      <w:r w:rsidRPr="0084018F">
        <w:rPr>
          <w:rFonts w:ascii="Arial" w:hAnsi="Arial" w:cs="Arial"/>
          <w:color w:val="000000" w:themeColor="text1"/>
          <w:sz w:val="22"/>
          <w:szCs w:val="22"/>
        </w:rPr>
        <w:t xml:space="preserve">  </w:t>
      </w:r>
      <w:r w:rsidR="00C5704F" w:rsidRPr="0084018F">
        <w:rPr>
          <w:rFonts w:ascii="Arial" w:hAnsi="Arial" w:cs="Arial"/>
          <w:sz w:val="22"/>
          <w:szCs w:val="22"/>
        </w:rPr>
        <w:t>During the build</w:t>
      </w:r>
      <w:r w:rsidR="000A3259" w:rsidRPr="0084018F">
        <w:rPr>
          <w:rFonts w:ascii="Arial" w:hAnsi="Arial" w:cs="Arial"/>
          <w:sz w:val="22"/>
          <w:szCs w:val="22"/>
        </w:rPr>
        <w:t>,</w:t>
      </w:r>
      <w:r w:rsidR="00C5704F" w:rsidRPr="0084018F">
        <w:rPr>
          <w:rFonts w:ascii="Arial" w:hAnsi="Arial" w:cs="Arial"/>
          <w:sz w:val="22"/>
          <w:szCs w:val="22"/>
        </w:rPr>
        <w:t xml:space="preserve"> scrum teams will elaborate, analyze, program, validate, test and build user stories in support of the business owner’s priorities.  The prioritization of items in the backlog is captured in the Rational product backlog. </w:t>
      </w:r>
    </w:p>
    <w:p w:rsidR="00C5704F" w:rsidRPr="0084018F" w:rsidRDefault="00C5704F" w:rsidP="00C5704F">
      <w:pPr>
        <w:rPr>
          <w:rFonts w:ascii="Arial" w:hAnsi="Arial" w:cs="Arial"/>
          <w:sz w:val="22"/>
          <w:szCs w:val="22"/>
        </w:rPr>
      </w:pPr>
      <w:r w:rsidRPr="0084018F">
        <w:rPr>
          <w:rFonts w:ascii="Arial" w:hAnsi="Arial" w:cs="Arial"/>
          <w:sz w:val="22"/>
          <w:szCs w:val="22"/>
        </w:rPr>
        <w:t xml:space="preserve">Sprint Teams work together in sprints to produce code that can be delivered to the VA for VA Quality Assurance (QA) and User Acceptance Testing (UAT). </w:t>
      </w:r>
    </w:p>
    <w:p w:rsidR="00C5704F" w:rsidRPr="0084018F" w:rsidRDefault="00C5704F" w:rsidP="00C5704F">
      <w:pPr>
        <w:rPr>
          <w:rFonts w:ascii="Arial" w:hAnsi="Arial" w:cs="Arial"/>
          <w:sz w:val="22"/>
          <w:szCs w:val="22"/>
        </w:rPr>
      </w:pPr>
      <w:r w:rsidRPr="0084018F">
        <w:rPr>
          <w:rFonts w:ascii="Arial" w:hAnsi="Arial" w:cs="Arial"/>
          <w:sz w:val="22"/>
          <w:szCs w:val="22"/>
        </w:rPr>
        <w:t xml:space="preserve">Defects found during sprints will be evaluated immediately by the scrum team. Defects that can be resolved within the sprint will be tasked and resolved; FTC will call these “Bugs”. </w:t>
      </w:r>
    </w:p>
    <w:p w:rsidR="00C5704F" w:rsidRPr="0084018F" w:rsidRDefault="00C5704F" w:rsidP="00C5704F">
      <w:pPr>
        <w:rPr>
          <w:rFonts w:ascii="Arial" w:hAnsi="Arial" w:cs="Arial"/>
          <w:sz w:val="22"/>
          <w:szCs w:val="22"/>
        </w:rPr>
      </w:pPr>
      <w:r w:rsidRPr="0084018F">
        <w:rPr>
          <w:rFonts w:ascii="Arial" w:hAnsi="Arial" w:cs="Arial"/>
          <w:sz w:val="22"/>
          <w:szCs w:val="22"/>
        </w:rPr>
        <w:t xml:space="preserve">Defects that cannot be resolved within the sprint will be placed on the Build Backlog to be resolved based upon the business priorities. These defects will be evaluated by the scrum team and estimates will be listed in Rational and then prioritized and approved by the business. At the end of the two weeks a build is created and demonstrated. Stories with High and Very High defects will not be considered complete and will not be demonstrated at the end of a sprint. Stories without defects and stories with Low or Medium defects will be demonstrated for acceptance. </w:t>
      </w:r>
    </w:p>
    <w:p w:rsidR="00C5704F" w:rsidRPr="0084018F" w:rsidRDefault="00C5704F" w:rsidP="00C5704F">
      <w:pPr>
        <w:rPr>
          <w:rFonts w:ascii="Arial" w:hAnsi="Arial" w:cs="Arial"/>
          <w:sz w:val="22"/>
          <w:szCs w:val="22"/>
        </w:rPr>
      </w:pPr>
      <w:r w:rsidRPr="0084018F">
        <w:rPr>
          <w:rFonts w:ascii="Arial" w:hAnsi="Arial" w:cs="Arial"/>
          <w:sz w:val="22"/>
          <w:szCs w:val="22"/>
        </w:rPr>
        <w:t xml:space="preserve">During the two-week sprint period, we are preparing for building and demonstrating the product. We have continuous deployment jobs that helps us keep our builds, packaging our fixes and promoting the code from one environment to the next. We keep control of our versioning and control of our configurations, including preparing test data for our tests and fixes. </w:t>
      </w:r>
    </w:p>
    <w:p w:rsidR="00D932AE" w:rsidRPr="0084018F" w:rsidRDefault="00C5704F" w:rsidP="00C97890">
      <w:pPr>
        <w:rPr>
          <w:rFonts w:ascii="Arial" w:hAnsi="Arial" w:cs="Arial"/>
          <w:sz w:val="22"/>
          <w:szCs w:val="22"/>
        </w:rPr>
      </w:pPr>
      <w:r w:rsidRPr="0084018F">
        <w:rPr>
          <w:rFonts w:ascii="Arial" w:hAnsi="Arial" w:cs="Arial"/>
          <w:sz w:val="22"/>
          <w:szCs w:val="22"/>
        </w:rPr>
        <w:t xml:space="preserve">A retrospective ceremony is used to review and approve the work product </w:t>
      </w:r>
      <w:r w:rsidR="000A3259" w:rsidRPr="0084018F">
        <w:rPr>
          <w:rFonts w:ascii="Arial" w:hAnsi="Arial" w:cs="Arial"/>
          <w:sz w:val="22"/>
          <w:szCs w:val="22"/>
        </w:rPr>
        <w:t>completed during the two weeks.</w:t>
      </w:r>
    </w:p>
    <w:p w:rsidR="00D932AE" w:rsidRPr="0084018F" w:rsidRDefault="00D932AE" w:rsidP="00D932AE">
      <w:pPr>
        <w:pStyle w:val="Heading1"/>
        <w:rPr>
          <w:sz w:val="32"/>
        </w:rPr>
      </w:pPr>
      <w:bookmarkStart w:id="5" w:name="_Toc495061597"/>
      <w:r w:rsidRPr="0084018F">
        <w:rPr>
          <w:sz w:val="32"/>
        </w:rPr>
        <w:t>Scrum Teams</w:t>
      </w:r>
      <w:bookmarkEnd w:id="5"/>
    </w:p>
    <w:p w:rsidR="000A3259" w:rsidRPr="0084018F" w:rsidRDefault="000A3259" w:rsidP="000A3259">
      <w:pPr>
        <w:pStyle w:val="BodyText"/>
        <w:rPr>
          <w:rFonts w:ascii="Arial" w:hAnsi="Arial" w:cs="Arial"/>
          <w:sz w:val="22"/>
          <w:szCs w:val="22"/>
        </w:rPr>
      </w:pPr>
      <w:r w:rsidRPr="0084018F">
        <w:rPr>
          <w:rFonts w:ascii="Arial" w:hAnsi="Arial" w:cs="Arial"/>
          <w:sz w:val="22"/>
          <w:szCs w:val="22"/>
        </w:rPr>
        <w:t>FTC will accomplish sprint planning based on the following velocity and capacity.</w:t>
      </w:r>
    </w:p>
    <w:p w:rsidR="000A3259" w:rsidRPr="0084018F" w:rsidRDefault="000A3259" w:rsidP="000A3259">
      <w:pPr>
        <w:pStyle w:val="BodyText"/>
        <w:rPr>
          <w:rFonts w:ascii="Arial" w:hAnsi="Arial" w:cs="Arial"/>
          <w:sz w:val="22"/>
          <w:szCs w:val="22"/>
        </w:rPr>
      </w:pPr>
      <w:r w:rsidRPr="0084018F">
        <w:rPr>
          <w:rFonts w:ascii="Arial" w:hAnsi="Arial" w:cs="Arial"/>
          <w:sz w:val="22"/>
          <w:szCs w:val="22"/>
        </w:rPr>
        <w:t>Velocity is based upon the team average over previous sprints and will adjust based upon that average throughout the build.</w:t>
      </w:r>
    </w:p>
    <w:p w:rsidR="000A3259" w:rsidRPr="0084018F" w:rsidRDefault="000A3259" w:rsidP="000A3259">
      <w:pPr>
        <w:pStyle w:val="BodyText"/>
        <w:rPr>
          <w:rFonts w:ascii="Arial" w:hAnsi="Arial" w:cs="Arial"/>
          <w:sz w:val="22"/>
          <w:szCs w:val="22"/>
        </w:rPr>
      </w:pPr>
      <w:r w:rsidRPr="0084018F">
        <w:rPr>
          <w:rFonts w:ascii="Arial" w:hAnsi="Arial" w:cs="Arial"/>
          <w:sz w:val="22"/>
          <w:szCs w:val="22"/>
        </w:rPr>
        <w:t xml:space="preserve">Capacity is determined by the team members assigned and their availability during the sprint to accomplish tasks. </w:t>
      </w:r>
    </w:p>
    <w:p w:rsidR="000A3259" w:rsidRDefault="000A3259" w:rsidP="000A3259">
      <w:pPr>
        <w:pStyle w:val="BodyText"/>
        <w:rPr>
          <w:rFonts w:ascii="Arial" w:hAnsi="Arial" w:cs="Arial"/>
          <w:sz w:val="22"/>
          <w:szCs w:val="22"/>
        </w:rPr>
      </w:pPr>
      <w:r w:rsidRPr="0084018F">
        <w:rPr>
          <w:rFonts w:ascii="Arial" w:hAnsi="Arial" w:cs="Arial"/>
          <w:sz w:val="22"/>
          <w:szCs w:val="22"/>
        </w:rPr>
        <w:t xml:space="preserve">Build </w:t>
      </w:r>
      <w:r w:rsidR="00E851AD">
        <w:rPr>
          <w:rFonts w:ascii="Arial" w:hAnsi="Arial" w:cs="Arial"/>
          <w:sz w:val="22"/>
          <w:szCs w:val="22"/>
        </w:rPr>
        <w:t>4</w:t>
      </w:r>
      <w:r w:rsidR="00ED6C7E" w:rsidRPr="0084018F">
        <w:rPr>
          <w:rFonts w:ascii="Arial" w:hAnsi="Arial" w:cs="Arial"/>
          <w:sz w:val="22"/>
          <w:szCs w:val="22"/>
        </w:rPr>
        <w:t xml:space="preserve"> V</w:t>
      </w:r>
      <w:r w:rsidRPr="0084018F">
        <w:rPr>
          <w:rFonts w:ascii="Arial" w:hAnsi="Arial" w:cs="Arial"/>
          <w:sz w:val="22"/>
          <w:szCs w:val="22"/>
        </w:rPr>
        <w:t>elocity to be completed</w:t>
      </w:r>
      <w:r w:rsidR="00EB107F" w:rsidRPr="0084018F">
        <w:rPr>
          <w:rFonts w:ascii="Arial" w:hAnsi="Arial" w:cs="Arial"/>
          <w:sz w:val="22"/>
          <w:szCs w:val="22"/>
        </w:rPr>
        <w:t xml:space="preserve"> during the Build </w:t>
      </w:r>
      <w:r w:rsidR="00E851AD">
        <w:rPr>
          <w:rFonts w:ascii="Arial" w:hAnsi="Arial" w:cs="Arial"/>
          <w:sz w:val="22"/>
          <w:szCs w:val="22"/>
        </w:rPr>
        <w:t>4</w:t>
      </w:r>
      <w:r w:rsidR="00EB107F" w:rsidRPr="0084018F">
        <w:rPr>
          <w:rFonts w:ascii="Arial" w:hAnsi="Arial" w:cs="Arial"/>
          <w:sz w:val="22"/>
          <w:szCs w:val="22"/>
        </w:rPr>
        <w:t xml:space="preserve"> timebox: </w:t>
      </w:r>
      <w:r w:rsidR="00FD6EC8">
        <w:rPr>
          <w:rFonts w:ascii="Arial" w:hAnsi="Arial" w:cs="Arial"/>
          <w:color w:val="000000" w:themeColor="text1"/>
          <w:sz w:val="22"/>
          <w:szCs w:val="22"/>
        </w:rPr>
        <w:t>203</w:t>
      </w:r>
      <w:r w:rsidR="00FD6EC8" w:rsidRPr="000127CA">
        <w:rPr>
          <w:rFonts w:ascii="Arial" w:hAnsi="Arial" w:cs="Arial"/>
          <w:color w:val="000000" w:themeColor="text1"/>
          <w:sz w:val="22"/>
          <w:szCs w:val="22"/>
        </w:rPr>
        <w:t xml:space="preserve"> </w:t>
      </w:r>
      <w:r w:rsidRPr="000127CA">
        <w:rPr>
          <w:rFonts w:ascii="Arial" w:hAnsi="Arial" w:cs="Arial"/>
          <w:color w:val="000000" w:themeColor="text1"/>
          <w:sz w:val="22"/>
          <w:szCs w:val="22"/>
        </w:rPr>
        <w:t xml:space="preserve">Story </w:t>
      </w:r>
      <w:r w:rsidRPr="000127CA">
        <w:rPr>
          <w:rFonts w:ascii="Arial" w:hAnsi="Arial" w:cs="Arial"/>
          <w:sz w:val="22"/>
          <w:szCs w:val="22"/>
        </w:rPr>
        <w:t>Points.</w:t>
      </w:r>
    </w:p>
    <w:p w:rsidR="00FD6EC8" w:rsidRDefault="00FD6EC8" w:rsidP="000A3259">
      <w:pPr>
        <w:pStyle w:val="BodyText"/>
        <w:rPr>
          <w:rFonts w:ascii="Arial" w:hAnsi="Arial" w:cs="Arial"/>
          <w:sz w:val="22"/>
          <w:szCs w:val="22"/>
        </w:rPr>
      </w:pPr>
    </w:p>
    <w:p w:rsidR="00FD6EC8" w:rsidRDefault="00FD6EC8" w:rsidP="000A3259">
      <w:pPr>
        <w:pStyle w:val="BodyText"/>
        <w:rPr>
          <w:rFonts w:ascii="Arial" w:hAnsi="Arial" w:cs="Arial"/>
          <w:sz w:val="22"/>
          <w:szCs w:val="22"/>
        </w:rPr>
      </w:pPr>
    </w:p>
    <w:p w:rsidR="00FD6EC8" w:rsidRPr="0084018F" w:rsidRDefault="00FD6EC8" w:rsidP="000A3259">
      <w:pPr>
        <w:pStyle w:val="BodyText"/>
        <w:rPr>
          <w:rFonts w:ascii="Arial" w:hAnsi="Arial" w:cs="Arial"/>
          <w:sz w:val="22"/>
          <w:szCs w:val="22"/>
        </w:rPr>
      </w:pPr>
    </w:p>
    <w:p w:rsidR="00D932AE" w:rsidRPr="0084018F" w:rsidRDefault="00D932AE" w:rsidP="00D932AE">
      <w:pPr>
        <w:pStyle w:val="Heading2"/>
        <w:ind w:left="1242" w:hanging="432"/>
      </w:pPr>
      <w:bookmarkStart w:id="6" w:name="_Toc495061598"/>
      <w:r w:rsidRPr="0084018F">
        <w:lastRenderedPageBreak/>
        <w:t>Velocity</w:t>
      </w:r>
      <w:bookmarkEnd w:id="6"/>
    </w:p>
    <w:p w:rsidR="00EB107F" w:rsidRPr="0084018F" w:rsidRDefault="00EB107F" w:rsidP="00EB107F">
      <w:pPr>
        <w:pStyle w:val="BodyText"/>
        <w:rPr>
          <w:rFonts w:ascii="Arial" w:hAnsi="Arial" w:cs="Arial"/>
          <w:sz w:val="22"/>
          <w:szCs w:val="22"/>
        </w:rPr>
      </w:pPr>
      <w:r w:rsidRPr="0084018F">
        <w:rPr>
          <w:rFonts w:ascii="Arial" w:hAnsi="Arial" w:cs="Arial"/>
          <w:sz w:val="22"/>
          <w:szCs w:val="22"/>
        </w:rPr>
        <w:t xml:space="preserve">The following table illustrates the total number of points completed by each team during Sprint </w:t>
      </w:r>
      <w:r w:rsidR="000127CA">
        <w:rPr>
          <w:rFonts w:ascii="Arial" w:hAnsi="Arial" w:cs="Arial"/>
          <w:sz w:val="22"/>
          <w:szCs w:val="22"/>
        </w:rPr>
        <w:t>3</w:t>
      </w:r>
      <w:r w:rsidRPr="0084018F">
        <w:rPr>
          <w:rFonts w:ascii="Arial" w:hAnsi="Arial" w:cs="Arial"/>
          <w:sz w:val="22"/>
          <w:szCs w:val="22"/>
        </w:rPr>
        <w:t xml:space="preserve"> and the average points per sprint. The velocity from Build </w:t>
      </w:r>
      <w:r w:rsidR="00033040">
        <w:rPr>
          <w:rFonts w:ascii="Arial" w:hAnsi="Arial" w:cs="Arial"/>
          <w:sz w:val="22"/>
          <w:szCs w:val="22"/>
        </w:rPr>
        <w:t>3</w:t>
      </w:r>
      <w:r w:rsidR="00033040" w:rsidRPr="0084018F">
        <w:rPr>
          <w:rFonts w:ascii="Arial" w:hAnsi="Arial" w:cs="Arial"/>
          <w:sz w:val="22"/>
          <w:szCs w:val="22"/>
        </w:rPr>
        <w:t xml:space="preserve"> </w:t>
      </w:r>
      <w:r w:rsidRPr="0084018F">
        <w:rPr>
          <w:rFonts w:ascii="Arial" w:hAnsi="Arial" w:cs="Arial"/>
          <w:sz w:val="22"/>
          <w:szCs w:val="22"/>
        </w:rPr>
        <w:t xml:space="preserve">is used to plan for </w:t>
      </w:r>
      <w:r w:rsidR="00332925" w:rsidRPr="0084018F">
        <w:rPr>
          <w:rFonts w:ascii="Arial" w:hAnsi="Arial" w:cs="Arial"/>
          <w:sz w:val="22"/>
          <w:szCs w:val="22"/>
        </w:rPr>
        <w:t xml:space="preserve">Build </w:t>
      </w:r>
      <w:r w:rsidR="00E851AD">
        <w:rPr>
          <w:rFonts w:ascii="Arial" w:hAnsi="Arial" w:cs="Arial"/>
          <w:sz w:val="22"/>
          <w:szCs w:val="22"/>
        </w:rPr>
        <w:t>4</w:t>
      </w:r>
      <w:r w:rsidRPr="0084018F">
        <w:rPr>
          <w:rFonts w:ascii="Arial" w:hAnsi="Arial" w:cs="Arial"/>
          <w:sz w:val="22"/>
          <w:szCs w:val="22"/>
        </w:rPr>
        <w:t>.</w:t>
      </w:r>
    </w:p>
    <w:tbl>
      <w:tblPr>
        <w:tblStyle w:val="Light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2484"/>
        <w:gridCol w:w="2250"/>
      </w:tblGrid>
      <w:tr w:rsidR="00D932AE" w:rsidRPr="0084018F" w:rsidTr="0034786D">
        <w:trPr>
          <w:cnfStyle w:val="100000000000" w:firstRow="1" w:lastRow="0" w:firstColumn="0" w:lastColumn="0" w:oddVBand="0" w:evenVBand="0" w:oddHBand="0" w:evenHBand="0" w:firstRowFirstColumn="0" w:firstRowLastColumn="0" w:lastRowFirstColumn="0" w:lastRowLastColumn="0"/>
          <w:trHeight w:val="980"/>
          <w:jc w:val="center"/>
        </w:trPr>
        <w:tc>
          <w:tcPr>
            <w:cnfStyle w:val="001000000000" w:firstRow="0" w:lastRow="0" w:firstColumn="1" w:lastColumn="0" w:oddVBand="0" w:evenVBand="0" w:oddHBand="0" w:evenHBand="0" w:firstRowFirstColumn="0" w:firstRowLastColumn="0" w:lastRowFirstColumn="0" w:lastRowLastColumn="0"/>
            <w:tcW w:w="2394" w:type="dxa"/>
            <w:tcBorders>
              <w:top w:val="none" w:sz="0" w:space="0" w:color="auto"/>
              <w:left w:val="none" w:sz="0" w:space="0" w:color="auto"/>
              <w:bottom w:val="none" w:sz="0" w:space="0" w:color="auto"/>
              <w:right w:val="none" w:sz="0" w:space="0" w:color="auto"/>
            </w:tcBorders>
            <w:shd w:val="clear" w:color="auto" w:fill="BFBFBF" w:themeFill="background1" w:themeFillShade="BF"/>
          </w:tcPr>
          <w:p w:rsidR="00D932AE" w:rsidRPr="0084018F" w:rsidRDefault="00957E99" w:rsidP="00957E99">
            <w:pPr>
              <w:pStyle w:val="BodyText"/>
              <w:tabs>
                <w:tab w:val="left" w:pos="335"/>
                <w:tab w:val="center" w:pos="1089"/>
              </w:tabs>
              <w:rPr>
                <w:rFonts w:ascii="Arial" w:hAnsi="Arial" w:cs="Arial"/>
                <w:color w:val="000000" w:themeColor="text1"/>
                <w:sz w:val="22"/>
                <w:szCs w:val="22"/>
              </w:rPr>
            </w:pPr>
            <w:r w:rsidRPr="0084018F">
              <w:rPr>
                <w:rFonts w:ascii="Arial" w:hAnsi="Arial" w:cs="Arial"/>
                <w:color w:val="000000" w:themeColor="text1"/>
                <w:sz w:val="22"/>
                <w:szCs w:val="22"/>
              </w:rPr>
              <w:tab/>
            </w:r>
            <w:r w:rsidRPr="0084018F">
              <w:rPr>
                <w:rFonts w:ascii="Arial" w:hAnsi="Arial" w:cs="Arial"/>
                <w:color w:val="000000" w:themeColor="text1"/>
                <w:sz w:val="22"/>
                <w:szCs w:val="22"/>
              </w:rPr>
              <w:tab/>
            </w:r>
            <w:r w:rsidR="00D932AE" w:rsidRPr="0084018F">
              <w:rPr>
                <w:rFonts w:ascii="Arial" w:hAnsi="Arial" w:cs="Arial"/>
                <w:color w:val="000000" w:themeColor="text1"/>
                <w:sz w:val="22"/>
                <w:szCs w:val="22"/>
              </w:rPr>
              <w:t>Team</w:t>
            </w:r>
          </w:p>
        </w:tc>
        <w:tc>
          <w:tcPr>
            <w:tcW w:w="2484" w:type="dxa"/>
            <w:tcBorders>
              <w:top w:val="none" w:sz="0" w:space="0" w:color="auto"/>
              <w:left w:val="none" w:sz="0" w:space="0" w:color="auto"/>
              <w:bottom w:val="none" w:sz="0" w:space="0" w:color="auto"/>
              <w:right w:val="none" w:sz="0" w:space="0" w:color="auto"/>
            </w:tcBorders>
            <w:shd w:val="clear" w:color="auto" w:fill="BFBFBF" w:themeFill="background1" w:themeFillShade="BF"/>
          </w:tcPr>
          <w:p w:rsidR="00D932AE" w:rsidRPr="0084018F" w:rsidRDefault="00D932AE" w:rsidP="00332925">
            <w:pPr>
              <w:pStyle w:val="BodyText"/>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84018F">
              <w:rPr>
                <w:rFonts w:ascii="Arial" w:hAnsi="Arial" w:cs="Arial"/>
                <w:color w:val="000000" w:themeColor="text1"/>
                <w:sz w:val="22"/>
                <w:szCs w:val="22"/>
              </w:rPr>
              <w:t xml:space="preserve">Build </w:t>
            </w:r>
            <w:r w:rsidR="009A0EC3">
              <w:rPr>
                <w:rFonts w:ascii="Arial" w:hAnsi="Arial" w:cs="Arial"/>
                <w:color w:val="000000" w:themeColor="text1"/>
                <w:sz w:val="22"/>
                <w:szCs w:val="22"/>
              </w:rPr>
              <w:t>3</w:t>
            </w:r>
            <w:r w:rsidRPr="0084018F">
              <w:rPr>
                <w:rFonts w:ascii="Arial" w:hAnsi="Arial" w:cs="Arial"/>
                <w:color w:val="000000" w:themeColor="text1"/>
                <w:sz w:val="22"/>
                <w:szCs w:val="22"/>
              </w:rPr>
              <w:t xml:space="preserve"> Completed Points</w:t>
            </w:r>
          </w:p>
        </w:tc>
        <w:tc>
          <w:tcPr>
            <w:tcW w:w="2250" w:type="dxa"/>
            <w:tcBorders>
              <w:top w:val="none" w:sz="0" w:space="0" w:color="auto"/>
              <w:left w:val="none" w:sz="0" w:space="0" w:color="auto"/>
              <w:bottom w:val="none" w:sz="0" w:space="0" w:color="auto"/>
              <w:right w:val="none" w:sz="0" w:space="0" w:color="auto"/>
            </w:tcBorders>
            <w:shd w:val="clear" w:color="auto" w:fill="BFBFBF" w:themeFill="background1" w:themeFillShade="BF"/>
          </w:tcPr>
          <w:p w:rsidR="00D932AE" w:rsidRPr="0084018F" w:rsidRDefault="00D932AE" w:rsidP="009D17F0">
            <w:pPr>
              <w:pStyle w:val="BodyText"/>
              <w:tabs>
                <w:tab w:val="left" w:pos="335"/>
                <w:tab w:val="center" w:pos="1089"/>
              </w:tabs>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84018F">
              <w:rPr>
                <w:rFonts w:ascii="Arial" w:hAnsi="Arial" w:cs="Arial"/>
                <w:color w:val="000000" w:themeColor="text1"/>
                <w:sz w:val="22"/>
                <w:szCs w:val="22"/>
              </w:rPr>
              <w:t>Average Per Sprint Points</w:t>
            </w:r>
          </w:p>
        </w:tc>
      </w:tr>
      <w:tr w:rsidR="00D932AE" w:rsidRPr="0084018F" w:rsidTr="00653469">
        <w:trPr>
          <w:cnfStyle w:val="000000100000" w:firstRow="0" w:lastRow="0" w:firstColumn="0" w:lastColumn="0" w:oddVBand="0" w:evenVBand="0" w:oddHBand="1" w:evenHBand="0" w:firstRowFirstColumn="0" w:firstRowLastColumn="0" w:lastRowFirstColumn="0" w:lastRowLastColumn="0"/>
          <w:trHeight w:val="314"/>
          <w:jc w:val="center"/>
        </w:trPr>
        <w:tc>
          <w:tcPr>
            <w:cnfStyle w:val="001000000000" w:firstRow="0" w:lastRow="0" w:firstColumn="1" w:lastColumn="0" w:oddVBand="0" w:evenVBand="0" w:oddHBand="0" w:evenHBand="0" w:firstRowFirstColumn="0" w:firstRowLastColumn="0" w:lastRowFirstColumn="0" w:lastRowLastColumn="0"/>
            <w:tcW w:w="2394" w:type="dxa"/>
            <w:tcBorders>
              <w:top w:val="none" w:sz="0" w:space="0" w:color="auto"/>
              <w:left w:val="none" w:sz="0" w:space="0" w:color="auto"/>
              <w:bottom w:val="none" w:sz="0" w:space="0" w:color="auto"/>
              <w:right w:val="none" w:sz="0" w:space="0" w:color="auto"/>
            </w:tcBorders>
            <w:shd w:val="clear" w:color="auto" w:fill="F2F2F2" w:themeFill="background1" w:themeFillShade="F2"/>
          </w:tcPr>
          <w:p w:rsidR="00D932AE" w:rsidRPr="0084018F" w:rsidRDefault="00D932AE" w:rsidP="00652168">
            <w:pPr>
              <w:pStyle w:val="BodyText"/>
              <w:spacing w:before="0" w:after="0"/>
              <w:jc w:val="center"/>
              <w:rPr>
                <w:rFonts w:ascii="Arial" w:hAnsi="Arial" w:cs="Arial"/>
                <w:b w:val="0"/>
                <w:color w:val="000000" w:themeColor="text1"/>
                <w:sz w:val="22"/>
                <w:szCs w:val="22"/>
              </w:rPr>
            </w:pPr>
            <w:r w:rsidRPr="0084018F">
              <w:rPr>
                <w:rFonts w:ascii="Arial" w:hAnsi="Arial" w:cs="Arial"/>
                <w:b w:val="0"/>
                <w:color w:val="000000" w:themeColor="text1"/>
                <w:sz w:val="22"/>
                <w:szCs w:val="22"/>
              </w:rPr>
              <w:t xml:space="preserve">Team </w:t>
            </w:r>
            <w:r w:rsidR="00652168" w:rsidRPr="0084018F">
              <w:rPr>
                <w:rFonts w:ascii="Arial" w:hAnsi="Arial" w:cs="Arial"/>
                <w:b w:val="0"/>
                <w:color w:val="000000" w:themeColor="text1"/>
                <w:sz w:val="22"/>
                <w:szCs w:val="22"/>
              </w:rPr>
              <w:t>1</w:t>
            </w:r>
          </w:p>
        </w:tc>
        <w:tc>
          <w:tcPr>
            <w:tcW w:w="2484" w:type="dxa"/>
            <w:tcBorders>
              <w:top w:val="none" w:sz="0" w:space="0" w:color="auto"/>
              <w:left w:val="none" w:sz="0" w:space="0" w:color="auto"/>
              <w:bottom w:val="none" w:sz="0" w:space="0" w:color="auto"/>
              <w:right w:val="none" w:sz="0" w:space="0" w:color="auto"/>
            </w:tcBorders>
            <w:shd w:val="clear" w:color="auto" w:fill="F2F2F2" w:themeFill="background1" w:themeFillShade="F2"/>
          </w:tcPr>
          <w:p w:rsidR="00D932AE" w:rsidRPr="004D57E9" w:rsidRDefault="009A0EC3" w:rsidP="00957E99">
            <w:pPr>
              <w:pStyle w:val="BodyText"/>
              <w:spacing w:before="0" w:after="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2"/>
                <w:szCs w:val="22"/>
              </w:rPr>
            </w:pPr>
            <w:r w:rsidRPr="004D57E9">
              <w:rPr>
                <w:rFonts w:ascii="Arial" w:hAnsi="Arial" w:cs="Arial"/>
                <w:color w:val="000000" w:themeColor="text1"/>
                <w:sz w:val="22"/>
                <w:szCs w:val="22"/>
              </w:rPr>
              <w:t>68</w:t>
            </w:r>
          </w:p>
        </w:tc>
        <w:tc>
          <w:tcPr>
            <w:tcW w:w="2250" w:type="dxa"/>
            <w:tcBorders>
              <w:top w:val="none" w:sz="0" w:space="0" w:color="auto"/>
              <w:left w:val="none" w:sz="0" w:space="0" w:color="auto"/>
              <w:bottom w:val="none" w:sz="0" w:space="0" w:color="auto"/>
              <w:right w:val="none" w:sz="0" w:space="0" w:color="auto"/>
            </w:tcBorders>
            <w:shd w:val="clear" w:color="auto" w:fill="F2F2F2" w:themeFill="background1" w:themeFillShade="F2"/>
          </w:tcPr>
          <w:p w:rsidR="00D932AE" w:rsidRPr="004D57E9" w:rsidRDefault="009A0EC3" w:rsidP="00957E99">
            <w:pPr>
              <w:pStyle w:val="BodyText"/>
              <w:spacing w:before="0" w:after="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2"/>
                <w:szCs w:val="22"/>
              </w:rPr>
            </w:pPr>
            <w:r w:rsidRPr="004D57E9">
              <w:rPr>
                <w:rFonts w:ascii="Arial" w:hAnsi="Arial" w:cs="Arial"/>
                <w:color w:val="000000" w:themeColor="text1"/>
                <w:sz w:val="22"/>
                <w:szCs w:val="22"/>
              </w:rPr>
              <w:t>35</w:t>
            </w:r>
          </w:p>
        </w:tc>
      </w:tr>
      <w:tr w:rsidR="00D932AE" w:rsidRPr="0084018F" w:rsidTr="0052793E">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94" w:type="dxa"/>
            <w:tcBorders>
              <w:top w:val="none" w:sz="0" w:space="0" w:color="auto"/>
              <w:left w:val="none" w:sz="0" w:space="0" w:color="auto"/>
              <w:bottom w:val="none" w:sz="0" w:space="0" w:color="auto"/>
              <w:right w:val="none" w:sz="0" w:space="0" w:color="auto"/>
            </w:tcBorders>
          </w:tcPr>
          <w:p w:rsidR="00D932AE" w:rsidRPr="0084018F" w:rsidRDefault="00D932AE" w:rsidP="00652168">
            <w:pPr>
              <w:pStyle w:val="BodyText"/>
              <w:spacing w:before="0" w:after="0"/>
              <w:jc w:val="center"/>
              <w:rPr>
                <w:rFonts w:ascii="Arial" w:hAnsi="Arial" w:cs="Arial"/>
                <w:b w:val="0"/>
                <w:color w:val="000000" w:themeColor="text1"/>
                <w:sz w:val="22"/>
                <w:szCs w:val="22"/>
              </w:rPr>
            </w:pPr>
            <w:r w:rsidRPr="0084018F">
              <w:rPr>
                <w:rFonts w:ascii="Arial" w:hAnsi="Arial" w:cs="Arial"/>
                <w:b w:val="0"/>
                <w:color w:val="000000" w:themeColor="text1"/>
                <w:sz w:val="22"/>
                <w:szCs w:val="22"/>
              </w:rPr>
              <w:t xml:space="preserve">Team </w:t>
            </w:r>
            <w:r w:rsidR="00652168" w:rsidRPr="0084018F">
              <w:rPr>
                <w:rFonts w:ascii="Arial" w:hAnsi="Arial" w:cs="Arial"/>
                <w:b w:val="0"/>
                <w:color w:val="000000" w:themeColor="text1"/>
                <w:sz w:val="22"/>
                <w:szCs w:val="22"/>
              </w:rPr>
              <w:t>2</w:t>
            </w:r>
          </w:p>
        </w:tc>
        <w:tc>
          <w:tcPr>
            <w:tcW w:w="2484" w:type="dxa"/>
            <w:tcBorders>
              <w:top w:val="none" w:sz="0" w:space="0" w:color="auto"/>
              <w:left w:val="none" w:sz="0" w:space="0" w:color="auto"/>
              <w:bottom w:val="none" w:sz="0" w:space="0" w:color="auto"/>
              <w:right w:val="none" w:sz="0" w:space="0" w:color="auto"/>
            </w:tcBorders>
          </w:tcPr>
          <w:p w:rsidR="00D932AE" w:rsidRPr="004D57E9" w:rsidRDefault="009A0EC3" w:rsidP="00957E99">
            <w:pPr>
              <w:pStyle w:val="BodyText"/>
              <w:spacing w:before="0" w:after="0"/>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themeColor="text1"/>
                <w:sz w:val="22"/>
                <w:szCs w:val="22"/>
              </w:rPr>
            </w:pPr>
            <w:r w:rsidRPr="004D57E9">
              <w:rPr>
                <w:rFonts w:ascii="Arial" w:hAnsi="Arial" w:cs="Arial"/>
                <w:color w:val="000000" w:themeColor="text1"/>
                <w:sz w:val="22"/>
                <w:szCs w:val="22"/>
              </w:rPr>
              <w:t>58</w:t>
            </w:r>
          </w:p>
        </w:tc>
        <w:tc>
          <w:tcPr>
            <w:tcW w:w="2250" w:type="dxa"/>
            <w:tcBorders>
              <w:top w:val="none" w:sz="0" w:space="0" w:color="auto"/>
              <w:left w:val="none" w:sz="0" w:space="0" w:color="auto"/>
              <w:bottom w:val="none" w:sz="0" w:space="0" w:color="auto"/>
              <w:right w:val="none" w:sz="0" w:space="0" w:color="auto"/>
            </w:tcBorders>
          </w:tcPr>
          <w:p w:rsidR="00D932AE" w:rsidRPr="004D57E9" w:rsidRDefault="009A0EC3" w:rsidP="00957E99">
            <w:pPr>
              <w:pStyle w:val="BodyText"/>
              <w:spacing w:before="0" w:after="0"/>
              <w:jc w:val="center"/>
              <w:cnfStyle w:val="000000010000" w:firstRow="0" w:lastRow="0" w:firstColumn="0" w:lastColumn="0" w:oddVBand="0" w:evenVBand="0" w:oddHBand="0" w:evenHBand="1" w:firstRowFirstColumn="0" w:firstRowLastColumn="0" w:lastRowFirstColumn="0" w:lastRowLastColumn="0"/>
              <w:rPr>
                <w:rFonts w:ascii="Arial" w:hAnsi="Arial" w:cs="Arial"/>
                <w:color w:val="000000" w:themeColor="text1"/>
                <w:sz w:val="22"/>
                <w:szCs w:val="22"/>
              </w:rPr>
            </w:pPr>
            <w:r w:rsidRPr="004D57E9">
              <w:rPr>
                <w:rFonts w:ascii="Arial" w:hAnsi="Arial" w:cs="Arial"/>
                <w:color w:val="000000" w:themeColor="text1"/>
                <w:sz w:val="22"/>
                <w:szCs w:val="22"/>
              </w:rPr>
              <w:t>35</w:t>
            </w:r>
          </w:p>
        </w:tc>
      </w:tr>
      <w:tr w:rsidR="00D932AE" w:rsidRPr="0084018F" w:rsidTr="002A125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94" w:type="dxa"/>
            <w:tcBorders>
              <w:top w:val="none" w:sz="0" w:space="0" w:color="auto"/>
              <w:left w:val="none" w:sz="0" w:space="0" w:color="auto"/>
              <w:bottom w:val="none" w:sz="0" w:space="0" w:color="auto"/>
              <w:right w:val="none" w:sz="0" w:space="0" w:color="auto"/>
            </w:tcBorders>
            <w:shd w:val="clear" w:color="auto" w:fill="F2F2F2" w:themeFill="background1" w:themeFillShade="F2"/>
          </w:tcPr>
          <w:p w:rsidR="00D932AE" w:rsidRPr="0084018F" w:rsidRDefault="00D932AE" w:rsidP="00652168">
            <w:pPr>
              <w:pStyle w:val="BodyText"/>
              <w:spacing w:before="0" w:after="0"/>
              <w:jc w:val="center"/>
              <w:rPr>
                <w:rFonts w:ascii="Arial" w:hAnsi="Arial" w:cs="Arial"/>
                <w:b w:val="0"/>
                <w:color w:val="000000" w:themeColor="text1"/>
                <w:sz w:val="22"/>
                <w:szCs w:val="22"/>
              </w:rPr>
            </w:pPr>
            <w:r w:rsidRPr="0084018F">
              <w:rPr>
                <w:rFonts w:ascii="Arial" w:hAnsi="Arial" w:cs="Arial"/>
                <w:b w:val="0"/>
                <w:color w:val="000000" w:themeColor="text1"/>
                <w:sz w:val="22"/>
                <w:szCs w:val="22"/>
              </w:rPr>
              <w:t xml:space="preserve">Team </w:t>
            </w:r>
            <w:r w:rsidR="00652168" w:rsidRPr="0084018F">
              <w:rPr>
                <w:rFonts w:ascii="Arial" w:hAnsi="Arial" w:cs="Arial"/>
                <w:b w:val="0"/>
                <w:color w:val="000000" w:themeColor="text1"/>
                <w:sz w:val="22"/>
                <w:szCs w:val="22"/>
              </w:rPr>
              <w:t>3</w:t>
            </w:r>
          </w:p>
        </w:tc>
        <w:tc>
          <w:tcPr>
            <w:tcW w:w="2484" w:type="dxa"/>
            <w:tcBorders>
              <w:top w:val="none" w:sz="0" w:space="0" w:color="auto"/>
              <w:left w:val="none" w:sz="0" w:space="0" w:color="auto"/>
              <w:bottom w:val="none" w:sz="0" w:space="0" w:color="auto"/>
              <w:right w:val="none" w:sz="0" w:space="0" w:color="auto"/>
            </w:tcBorders>
            <w:shd w:val="clear" w:color="auto" w:fill="F2F2F2" w:themeFill="background1" w:themeFillShade="F2"/>
          </w:tcPr>
          <w:p w:rsidR="00D932AE" w:rsidRPr="004D57E9" w:rsidRDefault="00667D84" w:rsidP="00957E99">
            <w:pPr>
              <w:pStyle w:val="BodyText"/>
              <w:spacing w:before="0" w:after="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2"/>
                <w:szCs w:val="22"/>
              </w:rPr>
            </w:pPr>
            <w:r w:rsidRPr="004D57E9">
              <w:rPr>
                <w:rFonts w:ascii="Arial" w:hAnsi="Arial" w:cs="Arial"/>
                <w:color w:val="000000" w:themeColor="text1"/>
                <w:sz w:val="22"/>
                <w:szCs w:val="22"/>
              </w:rPr>
              <w:t>47</w:t>
            </w:r>
          </w:p>
        </w:tc>
        <w:tc>
          <w:tcPr>
            <w:tcW w:w="2250" w:type="dxa"/>
            <w:tcBorders>
              <w:top w:val="none" w:sz="0" w:space="0" w:color="auto"/>
              <w:left w:val="none" w:sz="0" w:space="0" w:color="auto"/>
              <w:bottom w:val="none" w:sz="0" w:space="0" w:color="auto"/>
              <w:right w:val="none" w:sz="0" w:space="0" w:color="auto"/>
            </w:tcBorders>
            <w:shd w:val="clear" w:color="auto" w:fill="F2F2F2" w:themeFill="background1" w:themeFillShade="F2"/>
          </w:tcPr>
          <w:p w:rsidR="00D932AE" w:rsidRPr="004D57E9" w:rsidRDefault="00273427" w:rsidP="00957E99">
            <w:pPr>
              <w:pStyle w:val="BodyText"/>
              <w:spacing w:before="0" w:after="0"/>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2"/>
                <w:szCs w:val="22"/>
              </w:rPr>
            </w:pPr>
            <w:r w:rsidRPr="004D57E9">
              <w:rPr>
                <w:rFonts w:ascii="Arial" w:hAnsi="Arial" w:cs="Arial"/>
                <w:color w:val="000000" w:themeColor="text1"/>
                <w:sz w:val="22"/>
                <w:szCs w:val="22"/>
              </w:rPr>
              <w:t>30</w:t>
            </w:r>
          </w:p>
        </w:tc>
      </w:tr>
    </w:tbl>
    <w:p w:rsidR="00214A8E" w:rsidRPr="0084018F" w:rsidRDefault="00214A8E" w:rsidP="0052793E">
      <w:pPr>
        <w:pStyle w:val="Heading2"/>
        <w:ind w:left="1242" w:hanging="432"/>
      </w:pPr>
      <w:bookmarkStart w:id="7" w:name="_Toc495061599"/>
      <w:r w:rsidRPr="0084018F">
        <w:t>Capacity vs. Plan</w:t>
      </w:r>
      <w:bookmarkEnd w:id="7"/>
    </w:p>
    <w:p w:rsidR="00214A8E" w:rsidRPr="0084018F" w:rsidRDefault="00F0456C" w:rsidP="00214A8E">
      <w:pPr>
        <w:pStyle w:val="BodyText"/>
        <w:rPr>
          <w:rFonts w:ascii="Arial" w:hAnsi="Arial" w:cs="Arial"/>
          <w:sz w:val="22"/>
          <w:szCs w:val="22"/>
        </w:rPr>
      </w:pPr>
      <w:r w:rsidRPr="0084018F">
        <w:rPr>
          <w:rFonts w:ascii="Arial" w:hAnsi="Arial" w:cs="Arial"/>
          <w:sz w:val="22"/>
          <w:szCs w:val="22"/>
        </w:rPr>
        <w:t xml:space="preserve">The following table represents the full team capacity (in hours) vs. the planned work per sprint/per team (in hours). </w:t>
      </w:r>
      <w:r w:rsidR="00ED6C7E" w:rsidRPr="0084018F">
        <w:rPr>
          <w:rFonts w:ascii="Arial" w:hAnsi="Arial" w:cs="Arial"/>
          <w:sz w:val="22"/>
          <w:szCs w:val="22"/>
        </w:rPr>
        <w:t xml:space="preserve"> LOE roles, such as Project Manger and Business Analyst, are spread evenly per user story.</w:t>
      </w:r>
    </w:p>
    <w:tbl>
      <w:tblPr>
        <w:tblW w:w="7620" w:type="dxa"/>
        <w:tblInd w:w="565" w:type="dxa"/>
        <w:tblCellMar>
          <w:top w:w="15" w:type="dxa"/>
          <w:bottom w:w="15" w:type="dxa"/>
        </w:tblCellMar>
        <w:tblLook w:val="04A0" w:firstRow="1" w:lastRow="0" w:firstColumn="1" w:lastColumn="0" w:noHBand="0" w:noVBand="1"/>
      </w:tblPr>
      <w:tblGrid>
        <w:gridCol w:w="987"/>
        <w:gridCol w:w="1286"/>
        <w:gridCol w:w="992"/>
        <w:gridCol w:w="1170"/>
        <w:gridCol w:w="1170"/>
        <w:gridCol w:w="1134"/>
        <w:gridCol w:w="881"/>
      </w:tblGrid>
      <w:tr w:rsidR="00B262F5" w:rsidRPr="0084018F" w:rsidTr="00B262F5">
        <w:trPr>
          <w:trHeight w:val="285"/>
        </w:trPr>
        <w:tc>
          <w:tcPr>
            <w:tcW w:w="98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B262F5" w:rsidRPr="0084018F" w:rsidRDefault="00B262F5" w:rsidP="00F0456C">
            <w:pPr>
              <w:spacing w:before="0" w:after="0"/>
              <w:ind w:left="-70" w:firstLine="40"/>
              <w:jc w:val="center"/>
              <w:rPr>
                <w:rFonts w:ascii="Arial" w:hAnsi="Arial" w:cs="Arial"/>
                <w:b/>
                <w:bCs/>
                <w:color w:val="000000"/>
                <w:sz w:val="22"/>
                <w:szCs w:val="22"/>
              </w:rPr>
            </w:pPr>
            <w:r w:rsidRPr="0084018F">
              <w:rPr>
                <w:rFonts w:ascii="Arial" w:hAnsi="Arial" w:cs="Arial"/>
                <w:b/>
                <w:bCs/>
                <w:color w:val="000000"/>
                <w:sz w:val="22"/>
                <w:szCs w:val="22"/>
              </w:rPr>
              <w:t>Team</w:t>
            </w:r>
          </w:p>
        </w:tc>
        <w:tc>
          <w:tcPr>
            <w:tcW w:w="2278" w:type="dxa"/>
            <w:gridSpan w:val="2"/>
            <w:tcBorders>
              <w:top w:val="single" w:sz="4" w:space="0" w:color="auto"/>
              <w:left w:val="single" w:sz="4" w:space="0" w:color="auto"/>
              <w:bottom w:val="single" w:sz="4" w:space="0" w:color="auto"/>
              <w:right w:val="nil"/>
            </w:tcBorders>
            <w:shd w:val="clear" w:color="auto" w:fill="BFBFBF" w:themeFill="background1" w:themeFillShade="BF"/>
            <w:noWrap/>
            <w:vAlign w:val="bottom"/>
            <w:hideMark/>
          </w:tcPr>
          <w:p w:rsidR="00B262F5" w:rsidRPr="0084018F" w:rsidRDefault="00B262F5" w:rsidP="00F0456C">
            <w:pPr>
              <w:spacing w:before="0" w:after="0"/>
              <w:jc w:val="center"/>
              <w:rPr>
                <w:rFonts w:ascii="Arial" w:hAnsi="Arial" w:cs="Arial"/>
                <w:b/>
                <w:bCs/>
                <w:color w:val="000000"/>
                <w:sz w:val="22"/>
                <w:szCs w:val="22"/>
              </w:rPr>
            </w:pPr>
            <w:r w:rsidRPr="0084018F">
              <w:rPr>
                <w:rFonts w:ascii="Arial" w:hAnsi="Arial" w:cs="Arial"/>
                <w:b/>
                <w:bCs/>
                <w:color w:val="000000"/>
                <w:sz w:val="22"/>
                <w:szCs w:val="22"/>
              </w:rPr>
              <w:t>Sprint 1</w:t>
            </w:r>
          </w:p>
        </w:tc>
        <w:tc>
          <w:tcPr>
            <w:tcW w:w="2340"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B262F5" w:rsidRPr="0084018F" w:rsidRDefault="00B262F5" w:rsidP="00F0456C">
            <w:pPr>
              <w:spacing w:before="0" w:after="0"/>
              <w:jc w:val="center"/>
              <w:rPr>
                <w:rFonts w:ascii="Arial" w:hAnsi="Arial" w:cs="Arial"/>
                <w:b/>
                <w:bCs/>
                <w:color w:val="000000"/>
                <w:sz w:val="22"/>
                <w:szCs w:val="22"/>
              </w:rPr>
            </w:pPr>
            <w:r w:rsidRPr="0084018F">
              <w:rPr>
                <w:rFonts w:ascii="Arial" w:hAnsi="Arial" w:cs="Arial"/>
                <w:b/>
                <w:bCs/>
                <w:color w:val="000000"/>
                <w:sz w:val="22"/>
                <w:szCs w:val="22"/>
              </w:rPr>
              <w:t>Sprint 2</w:t>
            </w:r>
          </w:p>
        </w:tc>
        <w:tc>
          <w:tcPr>
            <w:tcW w:w="201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B262F5" w:rsidRPr="00B262F5" w:rsidRDefault="00B262F5" w:rsidP="00F0456C">
            <w:pPr>
              <w:spacing w:before="0" w:after="0"/>
              <w:jc w:val="center"/>
              <w:rPr>
                <w:rFonts w:ascii="Arial" w:hAnsi="Arial" w:cs="Arial"/>
                <w:b/>
                <w:bCs/>
                <w:color w:val="000000" w:themeColor="text1"/>
                <w:sz w:val="22"/>
                <w:szCs w:val="22"/>
              </w:rPr>
            </w:pPr>
            <w:r w:rsidRPr="00B262F5">
              <w:rPr>
                <w:rFonts w:ascii="Arial" w:hAnsi="Arial" w:cs="Arial"/>
                <w:b/>
                <w:bCs/>
                <w:color w:val="000000" w:themeColor="text1"/>
                <w:sz w:val="22"/>
                <w:szCs w:val="22"/>
              </w:rPr>
              <w:t>Sprint 3</w:t>
            </w:r>
          </w:p>
        </w:tc>
      </w:tr>
      <w:tr w:rsidR="00B262F5" w:rsidRPr="0084018F" w:rsidTr="00B262F5">
        <w:trPr>
          <w:trHeight w:val="285"/>
        </w:trPr>
        <w:tc>
          <w:tcPr>
            <w:tcW w:w="987" w:type="dxa"/>
            <w:vMerge/>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B262F5" w:rsidRPr="0084018F" w:rsidRDefault="00B262F5" w:rsidP="00F0456C">
            <w:pPr>
              <w:spacing w:before="0" w:after="0"/>
              <w:rPr>
                <w:rFonts w:ascii="Arial" w:hAnsi="Arial" w:cs="Arial"/>
                <w:b/>
                <w:bCs/>
                <w:color w:val="000000"/>
                <w:sz w:val="22"/>
                <w:szCs w:val="22"/>
              </w:rPr>
            </w:pPr>
          </w:p>
        </w:tc>
        <w:tc>
          <w:tcPr>
            <w:tcW w:w="1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B262F5" w:rsidRPr="0084018F" w:rsidRDefault="00B262F5" w:rsidP="00F0456C">
            <w:pPr>
              <w:spacing w:before="0" w:after="0"/>
              <w:jc w:val="center"/>
              <w:rPr>
                <w:rFonts w:ascii="Arial" w:hAnsi="Arial" w:cs="Arial"/>
                <w:b/>
                <w:bCs/>
                <w:color w:val="000000"/>
                <w:sz w:val="22"/>
                <w:szCs w:val="22"/>
              </w:rPr>
            </w:pPr>
            <w:r w:rsidRPr="0084018F">
              <w:rPr>
                <w:rFonts w:ascii="Arial" w:hAnsi="Arial" w:cs="Arial"/>
                <w:b/>
                <w:bCs/>
                <w:color w:val="000000"/>
                <w:sz w:val="22"/>
                <w:szCs w:val="22"/>
              </w:rPr>
              <w:t>Capacity</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B262F5" w:rsidRPr="0084018F" w:rsidRDefault="00B262F5" w:rsidP="00F0456C">
            <w:pPr>
              <w:spacing w:before="0" w:after="0"/>
              <w:jc w:val="center"/>
              <w:rPr>
                <w:rFonts w:ascii="Arial" w:hAnsi="Arial" w:cs="Arial"/>
                <w:b/>
                <w:bCs/>
                <w:color w:val="000000"/>
                <w:sz w:val="22"/>
                <w:szCs w:val="22"/>
              </w:rPr>
            </w:pPr>
            <w:r w:rsidRPr="0084018F">
              <w:rPr>
                <w:rFonts w:ascii="Arial" w:hAnsi="Arial" w:cs="Arial"/>
                <w:b/>
                <w:bCs/>
                <w:color w:val="000000"/>
                <w:sz w:val="22"/>
                <w:szCs w:val="22"/>
              </w:rPr>
              <w:t>Plan</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B262F5" w:rsidRPr="0084018F" w:rsidRDefault="00B262F5" w:rsidP="00F0456C">
            <w:pPr>
              <w:spacing w:before="0" w:after="0"/>
              <w:jc w:val="center"/>
              <w:rPr>
                <w:rFonts w:ascii="Arial" w:hAnsi="Arial" w:cs="Arial"/>
                <w:b/>
                <w:bCs/>
                <w:color w:val="000000"/>
                <w:sz w:val="22"/>
                <w:szCs w:val="22"/>
              </w:rPr>
            </w:pPr>
            <w:r w:rsidRPr="0084018F">
              <w:rPr>
                <w:rFonts w:ascii="Arial" w:hAnsi="Arial" w:cs="Arial"/>
                <w:b/>
                <w:bCs/>
                <w:color w:val="000000"/>
                <w:sz w:val="22"/>
                <w:szCs w:val="22"/>
              </w:rPr>
              <w:t>Capacity</w:t>
            </w:r>
          </w:p>
        </w:tc>
        <w:tc>
          <w:tcPr>
            <w:tcW w:w="117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B262F5" w:rsidRPr="0084018F" w:rsidRDefault="00B262F5" w:rsidP="00F0456C">
            <w:pPr>
              <w:spacing w:before="0" w:after="0"/>
              <w:jc w:val="center"/>
              <w:rPr>
                <w:rFonts w:ascii="Arial" w:hAnsi="Arial" w:cs="Arial"/>
                <w:b/>
                <w:bCs/>
                <w:color w:val="000000"/>
                <w:sz w:val="22"/>
                <w:szCs w:val="22"/>
              </w:rPr>
            </w:pPr>
            <w:r w:rsidRPr="0084018F">
              <w:rPr>
                <w:rFonts w:ascii="Arial" w:hAnsi="Arial" w:cs="Arial"/>
                <w:b/>
                <w:bCs/>
                <w:color w:val="000000"/>
                <w:sz w:val="22"/>
                <w:szCs w:val="22"/>
              </w:rPr>
              <w:t>Plan</w:t>
            </w:r>
          </w:p>
        </w:tc>
        <w:tc>
          <w:tcPr>
            <w:tcW w:w="102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B262F5" w:rsidRPr="00B262F5" w:rsidRDefault="00B262F5" w:rsidP="00F0456C">
            <w:pPr>
              <w:spacing w:before="0" w:after="0"/>
              <w:jc w:val="center"/>
              <w:rPr>
                <w:rFonts w:ascii="Arial" w:hAnsi="Arial" w:cs="Arial"/>
                <w:b/>
                <w:bCs/>
                <w:color w:val="000000" w:themeColor="text1"/>
                <w:sz w:val="22"/>
                <w:szCs w:val="22"/>
              </w:rPr>
            </w:pPr>
            <w:r w:rsidRPr="00B262F5">
              <w:rPr>
                <w:rFonts w:ascii="Arial" w:hAnsi="Arial" w:cs="Arial"/>
                <w:b/>
                <w:bCs/>
                <w:color w:val="000000" w:themeColor="text1"/>
                <w:sz w:val="22"/>
                <w:szCs w:val="22"/>
              </w:rPr>
              <w:t>Capacity</w:t>
            </w:r>
          </w:p>
        </w:tc>
        <w:tc>
          <w:tcPr>
            <w:tcW w:w="99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B262F5" w:rsidRPr="00B262F5" w:rsidRDefault="00B262F5" w:rsidP="00F0456C">
            <w:pPr>
              <w:spacing w:before="0" w:after="0"/>
              <w:jc w:val="center"/>
              <w:rPr>
                <w:rFonts w:ascii="Arial" w:hAnsi="Arial" w:cs="Arial"/>
                <w:b/>
                <w:bCs/>
                <w:color w:val="000000" w:themeColor="text1"/>
                <w:sz w:val="22"/>
                <w:szCs w:val="22"/>
              </w:rPr>
            </w:pPr>
            <w:r w:rsidRPr="00B262F5">
              <w:rPr>
                <w:rFonts w:ascii="Arial" w:hAnsi="Arial" w:cs="Arial"/>
                <w:b/>
                <w:bCs/>
                <w:color w:val="000000" w:themeColor="text1"/>
                <w:sz w:val="22"/>
                <w:szCs w:val="22"/>
              </w:rPr>
              <w:t>Plan</w:t>
            </w:r>
          </w:p>
        </w:tc>
      </w:tr>
      <w:tr w:rsidR="00B262F5" w:rsidRPr="0084018F" w:rsidTr="00B262F5">
        <w:trPr>
          <w:trHeight w:val="300"/>
        </w:trPr>
        <w:tc>
          <w:tcPr>
            <w:tcW w:w="987" w:type="dxa"/>
            <w:tcBorders>
              <w:top w:val="single" w:sz="4" w:space="0" w:color="auto"/>
              <w:left w:val="single" w:sz="4" w:space="0" w:color="auto"/>
              <w:bottom w:val="single" w:sz="4" w:space="0" w:color="auto"/>
              <w:right w:val="single" w:sz="4" w:space="0" w:color="auto"/>
            </w:tcBorders>
            <w:noWrap/>
            <w:vAlign w:val="bottom"/>
            <w:hideMark/>
          </w:tcPr>
          <w:p w:rsidR="00B262F5" w:rsidRPr="0084018F" w:rsidRDefault="00B262F5" w:rsidP="004D57E9">
            <w:pPr>
              <w:spacing w:before="0" w:after="0"/>
              <w:jc w:val="center"/>
              <w:rPr>
                <w:rFonts w:ascii="Arial" w:hAnsi="Arial" w:cs="Arial"/>
                <w:color w:val="000000"/>
                <w:sz w:val="22"/>
                <w:szCs w:val="22"/>
              </w:rPr>
            </w:pPr>
            <w:r w:rsidRPr="0084018F">
              <w:rPr>
                <w:rFonts w:ascii="Arial" w:hAnsi="Arial" w:cs="Arial"/>
                <w:color w:val="000000"/>
                <w:sz w:val="22"/>
                <w:szCs w:val="22"/>
              </w:rPr>
              <w:t>1</w:t>
            </w:r>
          </w:p>
        </w:tc>
        <w:tc>
          <w:tcPr>
            <w:tcW w:w="1286" w:type="dxa"/>
            <w:tcBorders>
              <w:top w:val="single" w:sz="4" w:space="0" w:color="auto"/>
              <w:left w:val="single" w:sz="4" w:space="0" w:color="auto"/>
              <w:bottom w:val="single" w:sz="4" w:space="0" w:color="auto"/>
              <w:right w:val="single" w:sz="4" w:space="0" w:color="auto"/>
            </w:tcBorders>
            <w:noWrap/>
            <w:vAlign w:val="bottom"/>
          </w:tcPr>
          <w:p w:rsidR="00B262F5" w:rsidRPr="00CD2956" w:rsidRDefault="00B262F5" w:rsidP="004D57E9">
            <w:pPr>
              <w:spacing w:before="0" w:after="0"/>
              <w:jc w:val="center"/>
              <w:rPr>
                <w:rFonts w:ascii="Arial" w:hAnsi="Arial" w:cs="Arial"/>
                <w:color w:val="000000" w:themeColor="text1"/>
                <w:sz w:val="22"/>
                <w:szCs w:val="22"/>
              </w:rPr>
            </w:pPr>
            <w:r w:rsidRPr="00CD2956">
              <w:rPr>
                <w:rFonts w:ascii="Arial" w:hAnsi="Arial" w:cs="Arial"/>
                <w:color w:val="000000" w:themeColor="text1"/>
                <w:sz w:val="22"/>
                <w:szCs w:val="22"/>
              </w:rPr>
              <w:t>253</w:t>
            </w:r>
          </w:p>
        </w:tc>
        <w:tc>
          <w:tcPr>
            <w:tcW w:w="992" w:type="dxa"/>
            <w:tcBorders>
              <w:top w:val="single" w:sz="4" w:space="0" w:color="auto"/>
              <w:left w:val="single" w:sz="4" w:space="0" w:color="auto"/>
              <w:bottom w:val="single" w:sz="4" w:space="0" w:color="auto"/>
              <w:right w:val="single" w:sz="4" w:space="0" w:color="auto"/>
            </w:tcBorders>
            <w:noWrap/>
            <w:vAlign w:val="bottom"/>
          </w:tcPr>
          <w:p w:rsidR="00B262F5" w:rsidRPr="00CD2956" w:rsidRDefault="00B262F5" w:rsidP="004D57E9">
            <w:pPr>
              <w:spacing w:before="0" w:after="0"/>
              <w:jc w:val="center"/>
              <w:rPr>
                <w:rFonts w:ascii="Arial" w:hAnsi="Arial" w:cs="Arial"/>
                <w:color w:val="000000" w:themeColor="text1"/>
                <w:sz w:val="22"/>
                <w:szCs w:val="22"/>
              </w:rPr>
            </w:pPr>
            <w:r w:rsidRPr="00CD2956">
              <w:rPr>
                <w:rFonts w:ascii="Arial" w:hAnsi="Arial" w:cs="Arial"/>
                <w:color w:val="000000" w:themeColor="text1"/>
                <w:sz w:val="22"/>
                <w:szCs w:val="22"/>
              </w:rPr>
              <w:t>247</w:t>
            </w:r>
          </w:p>
        </w:tc>
        <w:tc>
          <w:tcPr>
            <w:tcW w:w="1170" w:type="dxa"/>
            <w:tcBorders>
              <w:top w:val="single" w:sz="4" w:space="0" w:color="auto"/>
              <w:left w:val="single" w:sz="4" w:space="0" w:color="auto"/>
              <w:bottom w:val="single" w:sz="4" w:space="0" w:color="auto"/>
              <w:right w:val="single" w:sz="4" w:space="0" w:color="auto"/>
            </w:tcBorders>
            <w:noWrap/>
          </w:tcPr>
          <w:p w:rsidR="00B262F5" w:rsidRPr="00CD2956" w:rsidRDefault="00B262F5" w:rsidP="004D57E9">
            <w:pPr>
              <w:spacing w:before="0" w:after="0"/>
              <w:jc w:val="center"/>
              <w:rPr>
                <w:rFonts w:ascii="Arial" w:hAnsi="Arial" w:cs="Arial"/>
                <w:color w:val="000000" w:themeColor="text1"/>
                <w:sz w:val="22"/>
                <w:szCs w:val="22"/>
              </w:rPr>
            </w:pPr>
            <w:r w:rsidRPr="00CD2956">
              <w:rPr>
                <w:rFonts w:ascii="Arial" w:hAnsi="Arial" w:cs="Arial"/>
                <w:color w:val="000000" w:themeColor="text1"/>
                <w:sz w:val="22"/>
                <w:szCs w:val="22"/>
              </w:rPr>
              <w:t>2</w:t>
            </w:r>
            <w:r w:rsidR="00217BEB">
              <w:rPr>
                <w:rFonts w:ascii="Arial" w:hAnsi="Arial" w:cs="Arial"/>
                <w:color w:val="000000" w:themeColor="text1"/>
                <w:sz w:val="22"/>
                <w:szCs w:val="22"/>
              </w:rPr>
              <w:t>1</w:t>
            </w:r>
            <w:r w:rsidR="00E16143">
              <w:rPr>
                <w:rFonts w:ascii="Arial" w:hAnsi="Arial" w:cs="Arial"/>
                <w:color w:val="000000" w:themeColor="text1"/>
                <w:sz w:val="22"/>
                <w:szCs w:val="22"/>
              </w:rPr>
              <w:t>7</w:t>
            </w:r>
          </w:p>
        </w:tc>
        <w:tc>
          <w:tcPr>
            <w:tcW w:w="1170" w:type="dxa"/>
            <w:tcBorders>
              <w:top w:val="single" w:sz="4" w:space="0" w:color="auto"/>
              <w:left w:val="single" w:sz="4" w:space="0" w:color="auto"/>
              <w:bottom w:val="single" w:sz="4" w:space="0" w:color="auto"/>
              <w:right w:val="single" w:sz="4" w:space="0" w:color="auto"/>
            </w:tcBorders>
            <w:noWrap/>
            <w:vAlign w:val="bottom"/>
          </w:tcPr>
          <w:p w:rsidR="00B262F5" w:rsidRPr="00CD2956" w:rsidRDefault="00B262F5" w:rsidP="004D57E9">
            <w:pPr>
              <w:spacing w:before="0" w:after="0"/>
              <w:jc w:val="center"/>
              <w:rPr>
                <w:rFonts w:ascii="Arial" w:hAnsi="Arial" w:cs="Arial"/>
                <w:color w:val="000000" w:themeColor="text1"/>
                <w:sz w:val="22"/>
                <w:szCs w:val="22"/>
              </w:rPr>
            </w:pPr>
            <w:r w:rsidRPr="00CD2956">
              <w:rPr>
                <w:rFonts w:ascii="Arial" w:hAnsi="Arial" w:cs="Arial"/>
                <w:color w:val="000000" w:themeColor="text1"/>
                <w:sz w:val="22"/>
                <w:szCs w:val="22"/>
              </w:rPr>
              <w:t>2</w:t>
            </w:r>
            <w:r w:rsidR="00497B0F">
              <w:rPr>
                <w:rFonts w:ascii="Arial" w:hAnsi="Arial" w:cs="Arial"/>
                <w:color w:val="000000" w:themeColor="text1"/>
                <w:sz w:val="22"/>
                <w:szCs w:val="22"/>
              </w:rPr>
              <w:t>00</w:t>
            </w:r>
          </w:p>
        </w:tc>
        <w:tc>
          <w:tcPr>
            <w:tcW w:w="1025" w:type="dxa"/>
            <w:tcBorders>
              <w:top w:val="single" w:sz="4" w:space="0" w:color="auto"/>
              <w:left w:val="single" w:sz="4" w:space="0" w:color="auto"/>
              <w:bottom w:val="single" w:sz="4" w:space="0" w:color="auto"/>
              <w:right w:val="single" w:sz="4" w:space="0" w:color="auto"/>
            </w:tcBorders>
          </w:tcPr>
          <w:p w:rsidR="00B262F5" w:rsidRPr="00CD2956" w:rsidRDefault="00B262F5" w:rsidP="004D57E9">
            <w:pPr>
              <w:spacing w:before="0" w:after="0"/>
              <w:jc w:val="center"/>
              <w:rPr>
                <w:rFonts w:ascii="Arial" w:hAnsi="Arial" w:cs="Arial"/>
                <w:color w:val="000000" w:themeColor="text1"/>
                <w:sz w:val="22"/>
                <w:szCs w:val="22"/>
              </w:rPr>
            </w:pPr>
            <w:r>
              <w:rPr>
                <w:rFonts w:ascii="Arial" w:hAnsi="Arial" w:cs="Arial"/>
                <w:color w:val="000000" w:themeColor="text1"/>
                <w:sz w:val="22"/>
                <w:szCs w:val="22"/>
              </w:rPr>
              <w:t>2</w:t>
            </w:r>
            <w:r w:rsidR="00497B0F">
              <w:rPr>
                <w:rFonts w:ascii="Arial" w:hAnsi="Arial" w:cs="Arial"/>
                <w:color w:val="000000" w:themeColor="text1"/>
                <w:sz w:val="22"/>
                <w:szCs w:val="22"/>
              </w:rPr>
              <w:t>53</w:t>
            </w:r>
          </w:p>
        </w:tc>
        <w:tc>
          <w:tcPr>
            <w:tcW w:w="990" w:type="dxa"/>
            <w:tcBorders>
              <w:top w:val="single" w:sz="4" w:space="0" w:color="auto"/>
              <w:left w:val="single" w:sz="4" w:space="0" w:color="auto"/>
              <w:bottom w:val="single" w:sz="4" w:space="0" w:color="auto"/>
              <w:right w:val="single" w:sz="4" w:space="0" w:color="auto"/>
            </w:tcBorders>
          </w:tcPr>
          <w:p w:rsidR="00B262F5" w:rsidRPr="00CD2956" w:rsidRDefault="00B262F5" w:rsidP="004D57E9">
            <w:pPr>
              <w:spacing w:before="0" w:after="0"/>
              <w:jc w:val="center"/>
              <w:rPr>
                <w:rFonts w:ascii="Arial" w:hAnsi="Arial" w:cs="Arial"/>
                <w:color w:val="000000" w:themeColor="text1"/>
                <w:sz w:val="22"/>
                <w:szCs w:val="22"/>
              </w:rPr>
            </w:pPr>
            <w:r>
              <w:rPr>
                <w:rFonts w:ascii="Arial" w:hAnsi="Arial" w:cs="Arial"/>
                <w:color w:val="000000" w:themeColor="text1"/>
                <w:sz w:val="22"/>
                <w:szCs w:val="22"/>
              </w:rPr>
              <w:t>2</w:t>
            </w:r>
            <w:r w:rsidR="00C54C62">
              <w:rPr>
                <w:rFonts w:ascii="Arial" w:hAnsi="Arial" w:cs="Arial"/>
                <w:color w:val="000000" w:themeColor="text1"/>
                <w:sz w:val="22"/>
                <w:szCs w:val="22"/>
              </w:rPr>
              <w:t>60</w:t>
            </w:r>
          </w:p>
        </w:tc>
      </w:tr>
      <w:tr w:rsidR="00B262F5" w:rsidRPr="0084018F" w:rsidTr="00B262F5">
        <w:trPr>
          <w:trHeight w:val="300"/>
        </w:trPr>
        <w:tc>
          <w:tcPr>
            <w:tcW w:w="987" w:type="dxa"/>
            <w:tcBorders>
              <w:top w:val="single" w:sz="4" w:space="0" w:color="auto"/>
              <w:left w:val="single" w:sz="4" w:space="0" w:color="auto"/>
              <w:bottom w:val="single" w:sz="4" w:space="0" w:color="auto"/>
              <w:right w:val="single" w:sz="4" w:space="0" w:color="auto"/>
            </w:tcBorders>
            <w:noWrap/>
            <w:vAlign w:val="bottom"/>
            <w:hideMark/>
          </w:tcPr>
          <w:p w:rsidR="00B262F5" w:rsidRPr="0084018F" w:rsidRDefault="00B262F5" w:rsidP="00A6006A">
            <w:pPr>
              <w:spacing w:before="0" w:after="0"/>
              <w:jc w:val="center"/>
              <w:rPr>
                <w:rFonts w:ascii="Arial" w:hAnsi="Arial" w:cs="Arial"/>
                <w:color w:val="000000"/>
                <w:sz w:val="22"/>
                <w:szCs w:val="22"/>
              </w:rPr>
            </w:pPr>
            <w:r w:rsidRPr="0084018F">
              <w:rPr>
                <w:rFonts w:ascii="Arial" w:hAnsi="Arial" w:cs="Arial"/>
                <w:color w:val="000000"/>
                <w:sz w:val="22"/>
                <w:szCs w:val="22"/>
              </w:rPr>
              <w:t>2</w:t>
            </w:r>
          </w:p>
        </w:tc>
        <w:tc>
          <w:tcPr>
            <w:tcW w:w="1286" w:type="dxa"/>
            <w:tcBorders>
              <w:top w:val="single" w:sz="4" w:space="0" w:color="auto"/>
              <w:left w:val="single" w:sz="4" w:space="0" w:color="auto"/>
              <w:bottom w:val="single" w:sz="4" w:space="0" w:color="auto"/>
              <w:right w:val="single" w:sz="4" w:space="0" w:color="auto"/>
            </w:tcBorders>
            <w:noWrap/>
          </w:tcPr>
          <w:p w:rsidR="00B262F5" w:rsidRPr="00CD2956" w:rsidRDefault="00B262F5" w:rsidP="00A6006A">
            <w:pPr>
              <w:spacing w:before="0" w:after="0"/>
              <w:jc w:val="center"/>
              <w:rPr>
                <w:rFonts w:ascii="Arial" w:hAnsi="Arial" w:cs="Arial"/>
                <w:color w:val="000000" w:themeColor="text1"/>
                <w:sz w:val="22"/>
                <w:szCs w:val="22"/>
              </w:rPr>
            </w:pPr>
            <w:r w:rsidRPr="00CD2956">
              <w:rPr>
                <w:rFonts w:ascii="Arial" w:hAnsi="Arial" w:cs="Arial"/>
                <w:color w:val="000000" w:themeColor="text1"/>
                <w:sz w:val="22"/>
                <w:szCs w:val="22"/>
              </w:rPr>
              <w:t>2</w:t>
            </w:r>
            <w:r>
              <w:rPr>
                <w:rFonts w:ascii="Arial" w:hAnsi="Arial" w:cs="Arial"/>
                <w:color w:val="000000" w:themeColor="text1"/>
                <w:sz w:val="22"/>
                <w:szCs w:val="22"/>
              </w:rPr>
              <w:t>53</w:t>
            </w:r>
          </w:p>
        </w:tc>
        <w:tc>
          <w:tcPr>
            <w:tcW w:w="992" w:type="dxa"/>
            <w:tcBorders>
              <w:top w:val="single" w:sz="4" w:space="0" w:color="auto"/>
              <w:left w:val="single" w:sz="4" w:space="0" w:color="auto"/>
              <w:bottom w:val="single" w:sz="4" w:space="0" w:color="auto"/>
              <w:right w:val="single" w:sz="4" w:space="0" w:color="auto"/>
            </w:tcBorders>
            <w:noWrap/>
            <w:vAlign w:val="bottom"/>
          </w:tcPr>
          <w:p w:rsidR="00B262F5" w:rsidRPr="00CD2956" w:rsidRDefault="00B262F5" w:rsidP="00A6006A">
            <w:pPr>
              <w:spacing w:before="0" w:after="0"/>
              <w:jc w:val="center"/>
              <w:rPr>
                <w:rFonts w:ascii="Arial" w:hAnsi="Arial" w:cs="Arial"/>
                <w:color w:val="000000" w:themeColor="text1"/>
                <w:sz w:val="22"/>
                <w:szCs w:val="22"/>
              </w:rPr>
            </w:pPr>
            <w:r w:rsidRPr="00CD2956">
              <w:rPr>
                <w:rFonts w:ascii="Arial" w:hAnsi="Arial" w:cs="Arial"/>
                <w:color w:val="000000" w:themeColor="text1"/>
                <w:sz w:val="22"/>
                <w:szCs w:val="22"/>
              </w:rPr>
              <w:t>273</w:t>
            </w:r>
          </w:p>
        </w:tc>
        <w:tc>
          <w:tcPr>
            <w:tcW w:w="1170" w:type="dxa"/>
            <w:tcBorders>
              <w:top w:val="single" w:sz="4" w:space="0" w:color="auto"/>
              <w:left w:val="single" w:sz="4" w:space="0" w:color="auto"/>
              <w:bottom w:val="single" w:sz="4" w:space="0" w:color="auto"/>
              <w:right w:val="single" w:sz="4" w:space="0" w:color="auto"/>
            </w:tcBorders>
            <w:noWrap/>
          </w:tcPr>
          <w:p w:rsidR="00B262F5" w:rsidRPr="00CD2956" w:rsidRDefault="00B262F5" w:rsidP="00A6006A">
            <w:pPr>
              <w:spacing w:before="0" w:after="0"/>
              <w:jc w:val="center"/>
              <w:rPr>
                <w:rFonts w:ascii="Arial" w:hAnsi="Arial" w:cs="Arial"/>
                <w:color w:val="000000" w:themeColor="text1"/>
                <w:sz w:val="22"/>
                <w:szCs w:val="22"/>
              </w:rPr>
            </w:pPr>
            <w:r>
              <w:rPr>
                <w:rFonts w:ascii="Arial" w:hAnsi="Arial" w:cs="Arial"/>
                <w:color w:val="000000" w:themeColor="text1"/>
                <w:sz w:val="22"/>
                <w:szCs w:val="22"/>
              </w:rPr>
              <w:t>2</w:t>
            </w:r>
            <w:r w:rsidR="00497B0F">
              <w:rPr>
                <w:rFonts w:ascii="Arial" w:hAnsi="Arial" w:cs="Arial"/>
                <w:color w:val="000000" w:themeColor="text1"/>
                <w:sz w:val="22"/>
                <w:szCs w:val="22"/>
              </w:rPr>
              <w:t>17</w:t>
            </w:r>
          </w:p>
        </w:tc>
        <w:tc>
          <w:tcPr>
            <w:tcW w:w="1170" w:type="dxa"/>
            <w:tcBorders>
              <w:top w:val="single" w:sz="4" w:space="0" w:color="auto"/>
              <w:left w:val="single" w:sz="4" w:space="0" w:color="auto"/>
              <w:bottom w:val="single" w:sz="4" w:space="0" w:color="auto"/>
              <w:right w:val="single" w:sz="4" w:space="0" w:color="auto"/>
            </w:tcBorders>
            <w:noWrap/>
            <w:vAlign w:val="bottom"/>
          </w:tcPr>
          <w:p w:rsidR="00B262F5" w:rsidRPr="00CD2956" w:rsidRDefault="00497B0F" w:rsidP="00A6006A">
            <w:pPr>
              <w:spacing w:before="0" w:after="0"/>
              <w:jc w:val="center"/>
              <w:rPr>
                <w:rFonts w:ascii="Arial" w:hAnsi="Arial" w:cs="Arial"/>
                <w:color w:val="000000" w:themeColor="text1"/>
                <w:sz w:val="22"/>
                <w:szCs w:val="22"/>
              </w:rPr>
            </w:pPr>
            <w:r>
              <w:rPr>
                <w:rFonts w:ascii="Arial" w:hAnsi="Arial" w:cs="Arial"/>
                <w:color w:val="000000" w:themeColor="text1"/>
                <w:sz w:val="22"/>
                <w:szCs w:val="22"/>
              </w:rPr>
              <w:t>142</w:t>
            </w:r>
          </w:p>
        </w:tc>
        <w:tc>
          <w:tcPr>
            <w:tcW w:w="1025" w:type="dxa"/>
            <w:tcBorders>
              <w:top w:val="single" w:sz="4" w:space="0" w:color="auto"/>
              <w:left w:val="single" w:sz="4" w:space="0" w:color="auto"/>
              <w:bottom w:val="single" w:sz="4" w:space="0" w:color="auto"/>
              <w:right w:val="single" w:sz="4" w:space="0" w:color="auto"/>
            </w:tcBorders>
          </w:tcPr>
          <w:p w:rsidR="00B262F5" w:rsidRPr="00CD2956" w:rsidRDefault="00B262F5" w:rsidP="00A6006A">
            <w:pPr>
              <w:spacing w:before="0" w:after="0"/>
              <w:jc w:val="center"/>
              <w:rPr>
                <w:rFonts w:ascii="Arial" w:hAnsi="Arial" w:cs="Arial"/>
                <w:color w:val="000000" w:themeColor="text1"/>
                <w:sz w:val="22"/>
                <w:szCs w:val="22"/>
              </w:rPr>
            </w:pPr>
            <w:r>
              <w:rPr>
                <w:rFonts w:ascii="Arial" w:hAnsi="Arial" w:cs="Arial"/>
                <w:color w:val="000000" w:themeColor="text1"/>
                <w:sz w:val="22"/>
                <w:szCs w:val="22"/>
              </w:rPr>
              <w:t>2</w:t>
            </w:r>
            <w:r w:rsidR="00497B0F">
              <w:rPr>
                <w:rFonts w:ascii="Arial" w:hAnsi="Arial" w:cs="Arial"/>
                <w:color w:val="000000" w:themeColor="text1"/>
                <w:sz w:val="22"/>
                <w:szCs w:val="22"/>
              </w:rPr>
              <w:t>17</w:t>
            </w:r>
          </w:p>
        </w:tc>
        <w:tc>
          <w:tcPr>
            <w:tcW w:w="990" w:type="dxa"/>
            <w:tcBorders>
              <w:top w:val="single" w:sz="4" w:space="0" w:color="auto"/>
              <w:left w:val="single" w:sz="4" w:space="0" w:color="auto"/>
              <w:bottom w:val="single" w:sz="4" w:space="0" w:color="auto"/>
              <w:right w:val="single" w:sz="4" w:space="0" w:color="auto"/>
            </w:tcBorders>
          </w:tcPr>
          <w:p w:rsidR="00B262F5" w:rsidRPr="00CD2956" w:rsidRDefault="00C54C62" w:rsidP="00A6006A">
            <w:pPr>
              <w:spacing w:before="0" w:after="0"/>
              <w:jc w:val="center"/>
              <w:rPr>
                <w:rFonts w:ascii="Arial" w:hAnsi="Arial" w:cs="Arial"/>
                <w:color w:val="000000" w:themeColor="text1"/>
                <w:sz w:val="22"/>
                <w:szCs w:val="22"/>
              </w:rPr>
            </w:pPr>
            <w:r>
              <w:rPr>
                <w:rFonts w:ascii="Arial" w:hAnsi="Arial" w:cs="Arial"/>
                <w:color w:val="000000" w:themeColor="text1"/>
                <w:sz w:val="22"/>
                <w:szCs w:val="22"/>
              </w:rPr>
              <w:t>176</w:t>
            </w:r>
          </w:p>
        </w:tc>
      </w:tr>
      <w:tr w:rsidR="00B262F5" w:rsidRPr="0084018F" w:rsidTr="00B262F5">
        <w:trPr>
          <w:trHeight w:val="285"/>
        </w:trPr>
        <w:tc>
          <w:tcPr>
            <w:tcW w:w="987" w:type="dxa"/>
            <w:tcBorders>
              <w:top w:val="single" w:sz="4" w:space="0" w:color="auto"/>
              <w:left w:val="single" w:sz="4" w:space="0" w:color="auto"/>
              <w:bottom w:val="single" w:sz="4" w:space="0" w:color="auto"/>
              <w:right w:val="single" w:sz="4" w:space="0" w:color="auto"/>
            </w:tcBorders>
            <w:noWrap/>
            <w:vAlign w:val="bottom"/>
            <w:hideMark/>
          </w:tcPr>
          <w:p w:rsidR="00B262F5" w:rsidRPr="0084018F" w:rsidRDefault="00B262F5" w:rsidP="00A6006A">
            <w:pPr>
              <w:spacing w:before="0" w:after="0"/>
              <w:jc w:val="center"/>
              <w:rPr>
                <w:rFonts w:ascii="Arial" w:hAnsi="Arial" w:cs="Arial"/>
                <w:color w:val="000000"/>
                <w:sz w:val="22"/>
                <w:szCs w:val="22"/>
              </w:rPr>
            </w:pPr>
            <w:r w:rsidRPr="0084018F">
              <w:rPr>
                <w:rFonts w:ascii="Arial" w:hAnsi="Arial" w:cs="Arial"/>
                <w:color w:val="000000"/>
                <w:sz w:val="22"/>
                <w:szCs w:val="22"/>
              </w:rPr>
              <w:t>3</w:t>
            </w:r>
          </w:p>
        </w:tc>
        <w:tc>
          <w:tcPr>
            <w:tcW w:w="1286" w:type="dxa"/>
            <w:tcBorders>
              <w:top w:val="single" w:sz="4" w:space="0" w:color="auto"/>
              <w:left w:val="single" w:sz="4" w:space="0" w:color="auto"/>
              <w:bottom w:val="single" w:sz="4" w:space="0" w:color="auto"/>
              <w:right w:val="single" w:sz="4" w:space="0" w:color="auto"/>
            </w:tcBorders>
            <w:noWrap/>
          </w:tcPr>
          <w:p w:rsidR="00B262F5" w:rsidRPr="00CD2956" w:rsidRDefault="00B262F5" w:rsidP="00A6006A">
            <w:pPr>
              <w:spacing w:before="0" w:after="0"/>
              <w:jc w:val="center"/>
              <w:rPr>
                <w:rFonts w:ascii="Arial" w:hAnsi="Arial" w:cs="Arial"/>
                <w:color w:val="000000" w:themeColor="text1"/>
                <w:sz w:val="22"/>
                <w:szCs w:val="22"/>
              </w:rPr>
            </w:pPr>
            <w:r>
              <w:rPr>
                <w:rFonts w:ascii="Arial" w:hAnsi="Arial" w:cs="Arial"/>
                <w:color w:val="000000" w:themeColor="text1"/>
                <w:sz w:val="22"/>
                <w:szCs w:val="22"/>
              </w:rPr>
              <w:t>253</w:t>
            </w:r>
          </w:p>
        </w:tc>
        <w:tc>
          <w:tcPr>
            <w:tcW w:w="992" w:type="dxa"/>
            <w:tcBorders>
              <w:top w:val="single" w:sz="4" w:space="0" w:color="auto"/>
              <w:left w:val="single" w:sz="4" w:space="0" w:color="auto"/>
              <w:bottom w:val="single" w:sz="4" w:space="0" w:color="auto"/>
              <w:right w:val="single" w:sz="4" w:space="0" w:color="auto"/>
            </w:tcBorders>
            <w:noWrap/>
            <w:vAlign w:val="bottom"/>
          </w:tcPr>
          <w:p w:rsidR="00B262F5" w:rsidRPr="00CD2956" w:rsidRDefault="00B262F5" w:rsidP="00A6006A">
            <w:pPr>
              <w:spacing w:before="0" w:after="0"/>
              <w:jc w:val="center"/>
              <w:rPr>
                <w:rFonts w:ascii="Arial" w:hAnsi="Arial" w:cs="Arial"/>
                <w:color w:val="000000" w:themeColor="text1"/>
                <w:sz w:val="22"/>
                <w:szCs w:val="22"/>
              </w:rPr>
            </w:pPr>
            <w:r w:rsidRPr="00CD2956">
              <w:rPr>
                <w:rFonts w:ascii="Arial" w:hAnsi="Arial" w:cs="Arial"/>
                <w:color w:val="000000" w:themeColor="text1"/>
                <w:sz w:val="22"/>
                <w:szCs w:val="22"/>
              </w:rPr>
              <w:t>247</w:t>
            </w:r>
          </w:p>
        </w:tc>
        <w:tc>
          <w:tcPr>
            <w:tcW w:w="1170" w:type="dxa"/>
            <w:tcBorders>
              <w:top w:val="single" w:sz="4" w:space="0" w:color="auto"/>
              <w:left w:val="single" w:sz="4" w:space="0" w:color="auto"/>
              <w:bottom w:val="single" w:sz="4" w:space="0" w:color="auto"/>
              <w:right w:val="single" w:sz="4" w:space="0" w:color="auto"/>
            </w:tcBorders>
            <w:noWrap/>
          </w:tcPr>
          <w:p w:rsidR="00B262F5" w:rsidRPr="00CD2956" w:rsidRDefault="00B262F5" w:rsidP="00A6006A">
            <w:pPr>
              <w:spacing w:before="0" w:after="0"/>
              <w:jc w:val="center"/>
              <w:rPr>
                <w:rFonts w:ascii="Arial" w:hAnsi="Arial" w:cs="Arial"/>
                <w:color w:val="000000" w:themeColor="text1"/>
                <w:sz w:val="22"/>
                <w:szCs w:val="22"/>
              </w:rPr>
            </w:pPr>
            <w:r>
              <w:rPr>
                <w:rFonts w:ascii="Arial" w:hAnsi="Arial" w:cs="Arial"/>
                <w:color w:val="000000" w:themeColor="text1"/>
                <w:sz w:val="22"/>
                <w:szCs w:val="22"/>
              </w:rPr>
              <w:t>2</w:t>
            </w:r>
            <w:r w:rsidR="00F65BF6">
              <w:rPr>
                <w:rFonts w:ascii="Arial" w:hAnsi="Arial" w:cs="Arial"/>
                <w:color w:val="000000" w:themeColor="text1"/>
                <w:sz w:val="22"/>
                <w:szCs w:val="22"/>
              </w:rPr>
              <w:t>17</w:t>
            </w:r>
          </w:p>
        </w:tc>
        <w:tc>
          <w:tcPr>
            <w:tcW w:w="1170" w:type="dxa"/>
            <w:tcBorders>
              <w:top w:val="single" w:sz="4" w:space="0" w:color="auto"/>
              <w:left w:val="single" w:sz="4" w:space="0" w:color="auto"/>
              <w:bottom w:val="single" w:sz="4" w:space="0" w:color="auto"/>
              <w:right w:val="single" w:sz="4" w:space="0" w:color="auto"/>
            </w:tcBorders>
            <w:noWrap/>
            <w:vAlign w:val="bottom"/>
          </w:tcPr>
          <w:p w:rsidR="00B262F5" w:rsidRPr="00CD2956" w:rsidRDefault="00F65BF6" w:rsidP="00A6006A">
            <w:pPr>
              <w:spacing w:before="0" w:after="0"/>
              <w:jc w:val="center"/>
              <w:rPr>
                <w:rFonts w:ascii="Arial" w:hAnsi="Arial" w:cs="Arial"/>
                <w:color w:val="000000" w:themeColor="text1"/>
                <w:sz w:val="22"/>
                <w:szCs w:val="22"/>
              </w:rPr>
            </w:pPr>
            <w:r>
              <w:rPr>
                <w:rFonts w:ascii="Arial" w:hAnsi="Arial" w:cs="Arial"/>
                <w:color w:val="000000" w:themeColor="text1"/>
                <w:sz w:val="22"/>
                <w:szCs w:val="22"/>
              </w:rPr>
              <w:t>18</w:t>
            </w:r>
            <w:r w:rsidR="00497B0F">
              <w:rPr>
                <w:rFonts w:ascii="Arial" w:hAnsi="Arial" w:cs="Arial"/>
                <w:color w:val="000000" w:themeColor="text1"/>
                <w:sz w:val="22"/>
                <w:szCs w:val="22"/>
              </w:rPr>
              <w:t>1</w:t>
            </w:r>
          </w:p>
        </w:tc>
        <w:tc>
          <w:tcPr>
            <w:tcW w:w="1025" w:type="dxa"/>
            <w:tcBorders>
              <w:top w:val="single" w:sz="4" w:space="0" w:color="auto"/>
              <w:left w:val="single" w:sz="4" w:space="0" w:color="auto"/>
              <w:bottom w:val="single" w:sz="4" w:space="0" w:color="auto"/>
              <w:right w:val="single" w:sz="4" w:space="0" w:color="auto"/>
            </w:tcBorders>
          </w:tcPr>
          <w:p w:rsidR="00B262F5" w:rsidRPr="00CD2956" w:rsidRDefault="00B262F5" w:rsidP="00A6006A">
            <w:pPr>
              <w:spacing w:before="0" w:after="0"/>
              <w:jc w:val="center"/>
              <w:rPr>
                <w:rFonts w:ascii="Arial" w:hAnsi="Arial" w:cs="Arial"/>
                <w:color w:val="000000" w:themeColor="text1"/>
                <w:sz w:val="22"/>
                <w:szCs w:val="22"/>
              </w:rPr>
            </w:pPr>
            <w:r>
              <w:rPr>
                <w:rFonts w:ascii="Arial" w:hAnsi="Arial" w:cs="Arial"/>
                <w:color w:val="000000" w:themeColor="text1"/>
                <w:sz w:val="22"/>
                <w:szCs w:val="22"/>
              </w:rPr>
              <w:t>2</w:t>
            </w:r>
            <w:r w:rsidR="00497B0F">
              <w:rPr>
                <w:rFonts w:ascii="Arial" w:hAnsi="Arial" w:cs="Arial"/>
                <w:color w:val="000000" w:themeColor="text1"/>
                <w:sz w:val="22"/>
                <w:szCs w:val="22"/>
              </w:rPr>
              <w:t>53</w:t>
            </w:r>
          </w:p>
        </w:tc>
        <w:tc>
          <w:tcPr>
            <w:tcW w:w="990" w:type="dxa"/>
            <w:tcBorders>
              <w:top w:val="single" w:sz="4" w:space="0" w:color="auto"/>
              <w:left w:val="single" w:sz="4" w:space="0" w:color="auto"/>
              <w:bottom w:val="single" w:sz="4" w:space="0" w:color="auto"/>
              <w:right w:val="single" w:sz="4" w:space="0" w:color="auto"/>
            </w:tcBorders>
          </w:tcPr>
          <w:p w:rsidR="00B262F5" w:rsidRPr="00CD2956" w:rsidRDefault="00C54C62" w:rsidP="00A6006A">
            <w:pPr>
              <w:spacing w:before="0" w:after="0"/>
              <w:jc w:val="center"/>
              <w:rPr>
                <w:rFonts w:ascii="Arial" w:hAnsi="Arial" w:cs="Arial"/>
                <w:color w:val="000000" w:themeColor="text1"/>
                <w:sz w:val="22"/>
                <w:szCs w:val="22"/>
              </w:rPr>
            </w:pPr>
            <w:r>
              <w:rPr>
                <w:rFonts w:ascii="Arial" w:hAnsi="Arial" w:cs="Arial"/>
                <w:color w:val="000000" w:themeColor="text1"/>
                <w:sz w:val="22"/>
                <w:szCs w:val="22"/>
              </w:rPr>
              <w:t>178</w:t>
            </w:r>
          </w:p>
        </w:tc>
      </w:tr>
    </w:tbl>
    <w:p w:rsidR="00D932AE" w:rsidRPr="0084018F" w:rsidRDefault="0052793E" w:rsidP="0052793E">
      <w:pPr>
        <w:pStyle w:val="Heading2"/>
        <w:ind w:left="1242" w:hanging="432"/>
      </w:pPr>
      <w:r w:rsidRPr="0084018F">
        <w:t xml:space="preserve"> </w:t>
      </w:r>
      <w:bookmarkStart w:id="8" w:name="_Toc495061600"/>
      <w:r w:rsidR="00CF08A2" w:rsidRPr="0084018F">
        <w:t xml:space="preserve">Org </w:t>
      </w:r>
      <w:r w:rsidRPr="0084018F">
        <w:t>Chart</w:t>
      </w:r>
      <w:bookmarkEnd w:id="8"/>
    </w:p>
    <w:tbl>
      <w:tblPr>
        <w:tblStyle w:val="PlainTable11"/>
        <w:tblW w:w="0" w:type="auto"/>
        <w:jc w:val="center"/>
        <w:tblBorders>
          <w:top w:val="single" w:sz="4" w:space="0" w:color="auto"/>
          <w:left w:val="none" w:sz="0" w:space="0" w:color="auto"/>
          <w:bottom w:val="none" w:sz="0"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0"/>
        <w:gridCol w:w="2370"/>
        <w:gridCol w:w="2370"/>
      </w:tblGrid>
      <w:tr w:rsidR="0041412B" w:rsidRPr="0084018F" w:rsidTr="00957E99">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2370" w:type="dxa"/>
            <w:tcBorders>
              <w:left w:val="single" w:sz="4" w:space="0" w:color="auto"/>
              <w:bottom w:val="single" w:sz="4" w:space="0" w:color="auto"/>
            </w:tcBorders>
            <w:shd w:val="clear" w:color="auto" w:fill="BFBFBF" w:themeFill="background1" w:themeFillShade="BF"/>
          </w:tcPr>
          <w:p w:rsidR="0041412B" w:rsidRPr="0084018F" w:rsidRDefault="00D21BBF" w:rsidP="00421CBD">
            <w:pPr>
              <w:pStyle w:val="BodyText"/>
              <w:spacing w:before="120" w:after="120"/>
              <w:jc w:val="center"/>
              <w:rPr>
                <w:rFonts w:ascii="Arial" w:hAnsi="Arial" w:cs="Arial"/>
                <w:sz w:val="20"/>
              </w:rPr>
            </w:pPr>
            <w:r w:rsidRPr="0084018F">
              <w:rPr>
                <w:rFonts w:ascii="Arial" w:hAnsi="Arial" w:cs="Arial"/>
                <w:sz w:val="20"/>
              </w:rPr>
              <w:t>Team</w:t>
            </w:r>
            <w:r w:rsidR="00421CBD" w:rsidRPr="0084018F">
              <w:rPr>
                <w:rFonts w:ascii="Arial" w:hAnsi="Arial" w:cs="Arial"/>
                <w:sz w:val="20"/>
              </w:rPr>
              <w:t xml:space="preserve"> 1</w:t>
            </w:r>
          </w:p>
        </w:tc>
        <w:tc>
          <w:tcPr>
            <w:tcW w:w="2370" w:type="dxa"/>
            <w:tcBorders>
              <w:bottom w:val="single" w:sz="4" w:space="0" w:color="auto"/>
            </w:tcBorders>
            <w:shd w:val="clear" w:color="auto" w:fill="BFBFBF" w:themeFill="background1" w:themeFillShade="BF"/>
          </w:tcPr>
          <w:p w:rsidR="0041412B" w:rsidRPr="0084018F" w:rsidRDefault="0041412B" w:rsidP="00332925">
            <w:pPr>
              <w:pStyle w:val="BodyText"/>
              <w:spacing w:before="120" w:after="120"/>
              <w:jc w:val="center"/>
              <w:cnfStyle w:val="100000000000" w:firstRow="1" w:lastRow="0" w:firstColumn="0" w:lastColumn="0" w:oddVBand="0" w:evenVBand="0" w:oddHBand="0" w:evenHBand="0" w:firstRowFirstColumn="0" w:firstRowLastColumn="0" w:lastRowFirstColumn="0" w:lastRowLastColumn="0"/>
              <w:rPr>
                <w:rFonts w:ascii="Arial" w:hAnsi="Arial" w:cs="Arial"/>
                <w:sz w:val="20"/>
              </w:rPr>
            </w:pPr>
            <w:r w:rsidRPr="0084018F">
              <w:rPr>
                <w:rFonts w:ascii="Arial" w:hAnsi="Arial" w:cs="Arial"/>
                <w:sz w:val="20"/>
              </w:rPr>
              <w:t xml:space="preserve">Team </w:t>
            </w:r>
            <w:r w:rsidR="00332925" w:rsidRPr="0084018F">
              <w:rPr>
                <w:rFonts w:ascii="Arial" w:hAnsi="Arial" w:cs="Arial"/>
                <w:sz w:val="20"/>
              </w:rPr>
              <w:t>2</w:t>
            </w:r>
          </w:p>
        </w:tc>
        <w:tc>
          <w:tcPr>
            <w:tcW w:w="2370" w:type="dxa"/>
            <w:tcBorders>
              <w:bottom w:val="single" w:sz="4" w:space="0" w:color="auto"/>
            </w:tcBorders>
            <w:shd w:val="clear" w:color="auto" w:fill="BFBFBF" w:themeFill="background1" w:themeFillShade="BF"/>
          </w:tcPr>
          <w:p w:rsidR="0041412B" w:rsidRPr="0084018F" w:rsidRDefault="0041412B" w:rsidP="00332925">
            <w:pPr>
              <w:pStyle w:val="BodyText"/>
              <w:spacing w:before="120" w:after="120"/>
              <w:jc w:val="center"/>
              <w:cnfStyle w:val="100000000000" w:firstRow="1" w:lastRow="0" w:firstColumn="0" w:lastColumn="0" w:oddVBand="0" w:evenVBand="0" w:oddHBand="0" w:evenHBand="0" w:firstRowFirstColumn="0" w:firstRowLastColumn="0" w:lastRowFirstColumn="0" w:lastRowLastColumn="0"/>
              <w:rPr>
                <w:rFonts w:ascii="Arial" w:hAnsi="Arial" w:cs="Arial"/>
                <w:sz w:val="20"/>
              </w:rPr>
            </w:pPr>
            <w:r w:rsidRPr="0084018F">
              <w:rPr>
                <w:rFonts w:ascii="Arial" w:hAnsi="Arial" w:cs="Arial"/>
                <w:sz w:val="20"/>
              </w:rPr>
              <w:t xml:space="preserve">Team </w:t>
            </w:r>
            <w:r w:rsidR="00332925" w:rsidRPr="0084018F">
              <w:rPr>
                <w:rFonts w:ascii="Arial" w:hAnsi="Arial" w:cs="Arial"/>
                <w:sz w:val="20"/>
              </w:rPr>
              <w:t>3</w:t>
            </w:r>
          </w:p>
        </w:tc>
      </w:tr>
      <w:tr w:rsidR="0052793E" w:rsidRPr="0084018F" w:rsidTr="002A125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110" w:type="dxa"/>
            <w:gridSpan w:val="3"/>
            <w:tcBorders>
              <w:left w:val="single" w:sz="4" w:space="0" w:color="auto"/>
              <w:bottom w:val="single" w:sz="4" w:space="0" w:color="auto"/>
            </w:tcBorders>
          </w:tcPr>
          <w:p w:rsidR="0052793E" w:rsidRPr="0084018F" w:rsidRDefault="00332453" w:rsidP="00332925">
            <w:pPr>
              <w:pStyle w:val="BodyText"/>
              <w:spacing w:before="120" w:after="0"/>
              <w:jc w:val="center"/>
              <w:rPr>
                <w:rFonts w:ascii="Arial" w:hAnsi="Arial" w:cs="Arial"/>
                <w:b w:val="0"/>
                <w:sz w:val="20"/>
              </w:rPr>
            </w:pPr>
            <w:r w:rsidRPr="0084018F">
              <w:rPr>
                <w:rFonts w:ascii="Arial" w:hAnsi="Arial" w:cs="Arial"/>
                <w:b w:val="0"/>
                <w:sz w:val="20"/>
              </w:rPr>
              <w:t>Michael</w:t>
            </w:r>
            <w:r w:rsidR="00332925" w:rsidRPr="0084018F">
              <w:rPr>
                <w:rFonts w:ascii="Arial" w:hAnsi="Arial" w:cs="Arial"/>
                <w:b w:val="0"/>
                <w:sz w:val="20"/>
              </w:rPr>
              <w:t xml:space="preserve"> S</w:t>
            </w:r>
            <w:r w:rsidR="0052793E" w:rsidRPr="0084018F">
              <w:rPr>
                <w:rFonts w:ascii="Arial" w:hAnsi="Arial" w:cs="Arial"/>
                <w:b w:val="0"/>
                <w:sz w:val="20"/>
              </w:rPr>
              <w:t>.</w:t>
            </w:r>
            <w:r w:rsidR="00332925" w:rsidRPr="0084018F">
              <w:rPr>
                <w:rFonts w:ascii="Arial" w:hAnsi="Arial" w:cs="Arial"/>
                <w:b w:val="0"/>
                <w:sz w:val="20"/>
              </w:rPr>
              <w:t xml:space="preserve"> </w:t>
            </w:r>
            <w:r w:rsidR="0041412B" w:rsidRPr="0084018F">
              <w:rPr>
                <w:rFonts w:ascii="Arial" w:hAnsi="Arial" w:cs="Arial"/>
                <w:b w:val="0"/>
                <w:sz w:val="20"/>
              </w:rPr>
              <w:t>C</w:t>
            </w:r>
            <w:r w:rsidR="00332925" w:rsidRPr="0084018F">
              <w:rPr>
                <w:rFonts w:ascii="Arial" w:hAnsi="Arial" w:cs="Arial"/>
                <w:b w:val="0"/>
                <w:sz w:val="20"/>
              </w:rPr>
              <w:t xml:space="preserve">P&amp;E – </w:t>
            </w:r>
            <w:r w:rsidR="0041412B" w:rsidRPr="0084018F">
              <w:rPr>
                <w:rFonts w:ascii="Arial" w:hAnsi="Arial" w:cs="Arial"/>
                <w:b w:val="0"/>
                <w:sz w:val="20"/>
              </w:rPr>
              <w:t>Pro</w:t>
            </w:r>
            <w:r w:rsidR="00033040">
              <w:rPr>
                <w:rFonts w:ascii="Arial" w:hAnsi="Arial" w:cs="Arial"/>
                <w:b w:val="0"/>
                <w:sz w:val="20"/>
              </w:rPr>
              <w:t>duct</w:t>
            </w:r>
            <w:r w:rsidR="0041412B" w:rsidRPr="0084018F">
              <w:rPr>
                <w:rFonts w:ascii="Arial" w:hAnsi="Arial" w:cs="Arial"/>
                <w:b w:val="0"/>
                <w:sz w:val="20"/>
              </w:rPr>
              <w:t xml:space="preserve"> Manager</w:t>
            </w:r>
          </w:p>
        </w:tc>
      </w:tr>
      <w:tr w:rsidR="0052793E" w:rsidRPr="0084018F" w:rsidTr="0034786D">
        <w:trPr>
          <w:jc w:val="center"/>
        </w:trPr>
        <w:tc>
          <w:tcPr>
            <w:cnfStyle w:val="001000000000" w:firstRow="0" w:lastRow="0" w:firstColumn="1" w:lastColumn="0" w:oddVBand="0" w:evenVBand="0" w:oddHBand="0" w:evenHBand="0" w:firstRowFirstColumn="0" w:firstRowLastColumn="0" w:lastRowFirstColumn="0" w:lastRowLastColumn="0"/>
            <w:tcW w:w="7110" w:type="dxa"/>
            <w:gridSpan w:val="3"/>
            <w:tcBorders>
              <w:left w:val="single" w:sz="4" w:space="0" w:color="auto"/>
              <w:bottom w:val="single" w:sz="4" w:space="0" w:color="auto"/>
            </w:tcBorders>
            <w:shd w:val="clear" w:color="auto" w:fill="FFFFFF" w:themeFill="background1"/>
          </w:tcPr>
          <w:p w:rsidR="0052793E" w:rsidRPr="0084018F" w:rsidRDefault="00332925" w:rsidP="00DC7A5F">
            <w:pPr>
              <w:pStyle w:val="BodyText"/>
              <w:spacing w:before="120" w:after="0"/>
              <w:jc w:val="center"/>
              <w:rPr>
                <w:rFonts w:ascii="Arial" w:hAnsi="Arial" w:cs="Arial"/>
                <w:b w:val="0"/>
                <w:sz w:val="20"/>
              </w:rPr>
            </w:pPr>
            <w:r w:rsidRPr="0084018F">
              <w:rPr>
                <w:rFonts w:ascii="Arial" w:hAnsi="Arial" w:cs="Arial"/>
                <w:b w:val="0"/>
                <w:sz w:val="20"/>
              </w:rPr>
              <w:t>Steve G</w:t>
            </w:r>
            <w:r w:rsidR="0052793E" w:rsidRPr="0084018F">
              <w:rPr>
                <w:rFonts w:ascii="Arial" w:hAnsi="Arial" w:cs="Arial"/>
                <w:b w:val="0"/>
                <w:sz w:val="20"/>
              </w:rPr>
              <w:t xml:space="preserve">. </w:t>
            </w:r>
            <w:r w:rsidR="0041412B" w:rsidRPr="0084018F">
              <w:rPr>
                <w:rFonts w:ascii="Arial" w:hAnsi="Arial" w:cs="Arial"/>
                <w:b w:val="0"/>
                <w:sz w:val="20"/>
              </w:rPr>
              <w:t>– Certified Scrum Master (CSM)</w:t>
            </w:r>
          </w:p>
        </w:tc>
      </w:tr>
      <w:tr w:rsidR="0052793E" w:rsidRPr="0084018F" w:rsidTr="0034786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110" w:type="dxa"/>
            <w:gridSpan w:val="3"/>
            <w:tcBorders>
              <w:left w:val="single" w:sz="4" w:space="0" w:color="auto"/>
              <w:bottom w:val="single" w:sz="4" w:space="0" w:color="auto"/>
            </w:tcBorders>
          </w:tcPr>
          <w:p w:rsidR="0052793E" w:rsidRPr="0084018F" w:rsidRDefault="00332925" w:rsidP="00332925">
            <w:pPr>
              <w:pStyle w:val="BodyText"/>
              <w:spacing w:before="120" w:after="0"/>
              <w:jc w:val="center"/>
              <w:rPr>
                <w:rFonts w:ascii="Arial" w:hAnsi="Arial" w:cs="Arial"/>
                <w:b w:val="0"/>
                <w:sz w:val="20"/>
              </w:rPr>
            </w:pPr>
            <w:r w:rsidRPr="0084018F">
              <w:rPr>
                <w:rFonts w:ascii="Arial" w:hAnsi="Arial" w:cs="Arial"/>
                <w:b w:val="0"/>
                <w:sz w:val="20"/>
              </w:rPr>
              <w:t>Cheryl H</w:t>
            </w:r>
            <w:r w:rsidR="0041412B" w:rsidRPr="0084018F">
              <w:rPr>
                <w:rFonts w:ascii="Arial" w:hAnsi="Arial" w:cs="Arial"/>
                <w:b w:val="0"/>
                <w:sz w:val="20"/>
              </w:rPr>
              <w:t xml:space="preserve">. – </w:t>
            </w:r>
            <w:r w:rsidR="00F72EAC" w:rsidRPr="0084018F">
              <w:rPr>
                <w:rFonts w:ascii="Arial" w:hAnsi="Arial" w:cs="Arial"/>
                <w:b w:val="0"/>
                <w:sz w:val="20"/>
              </w:rPr>
              <w:t>Business Analys</w:t>
            </w:r>
            <w:r w:rsidRPr="0084018F">
              <w:rPr>
                <w:rFonts w:ascii="Arial" w:hAnsi="Arial" w:cs="Arial"/>
                <w:b w:val="0"/>
                <w:sz w:val="20"/>
              </w:rPr>
              <w:t>t</w:t>
            </w:r>
          </w:p>
        </w:tc>
      </w:tr>
      <w:tr w:rsidR="0052793E" w:rsidRPr="0084018F" w:rsidTr="002A1250">
        <w:trPr>
          <w:jc w:val="center"/>
        </w:trPr>
        <w:tc>
          <w:tcPr>
            <w:cnfStyle w:val="001000000000" w:firstRow="0" w:lastRow="0" w:firstColumn="1" w:lastColumn="0" w:oddVBand="0" w:evenVBand="0" w:oddHBand="0" w:evenHBand="0" w:firstRowFirstColumn="0" w:firstRowLastColumn="0" w:lastRowFirstColumn="0" w:lastRowLastColumn="0"/>
            <w:tcW w:w="7110" w:type="dxa"/>
            <w:gridSpan w:val="3"/>
            <w:tcBorders>
              <w:left w:val="single" w:sz="4" w:space="0" w:color="auto"/>
              <w:bottom w:val="single" w:sz="4" w:space="0" w:color="auto"/>
            </w:tcBorders>
          </w:tcPr>
          <w:p w:rsidR="0052793E" w:rsidRPr="0084018F" w:rsidRDefault="00332925" w:rsidP="00DC7A5F">
            <w:pPr>
              <w:pStyle w:val="BodyText"/>
              <w:spacing w:before="120" w:after="0"/>
              <w:jc w:val="center"/>
              <w:rPr>
                <w:rFonts w:ascii="Arial" w:hAnsi="Arial" w:cs="Arial"/>
                <w:b w:val="0"/>
                <w:sz w:val="20"/>
              </w:rPr>
            </w:pPr>
            <w:r w:rsidRPr="0084018F">
              <w:rPr>
                <w:rFonts w:ascii="Arial" w:hAnsi="Arial" w:cs="Arial"/>
                <w:b w:val="0"/>
                <w:sz w:val="20"/>
              </w:rPr>
              <w:t>Bharati M</w:t>
            </w:r>
            <w:r w:rsidR="0041412B" w:rsidRPr="0084018F">
              <w:rPr>
                <w:rFonts w:ascii="Arial" w:hAnsi="Arial" w:cs="Arial"/>
                <w:b w:val="0"/>
                <w:sz w:val="20"/>
              </w:rPr>
              <w:t>. – Configuration Manager</w:t>
            </w:r>
          </w:p>
        </w:tc>
      </w:tr>
      <w:tr w:rsidR="0052793E" w:rsidRPr="0084018F" w:rsidTr="002A125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110" w:type="dxa"/>
            <w:gridSpan w:val="3"/>
            <w:tcBorders>
              <w:left w:val="single" w:sz="4" w:space="0" w:color="auto"/>
              <w:bottom w:val="single" w:sz="4" w:space="0" w:color="auto"/>
            </w:tcBorders>
          </w:tcPr>
          <w:p w:rsidR="0052793E" w:rsidRPr="0084018F" w:rsidRDefault="00332925" w:rsidP="00DC7A5F">
            <w:pPr>
              <w:pStyle w:val="BodyText"/>
              <w:spacing w:before="120" w:after="0"/>
              <w:jc w:val="center"/>
              <w:rPr>
                <w:rFonts w:ascii="Arial" w:hAnsi="Arial" w:cs="Arial"/>
                <w:b w:val="0"/>
                <w:sz w:val="20"/>
              </w:rPr>
            </w:pPr>
            <w:r w:rsidRPr="0084018F">
              <w:rPr>
                <w:rFonts w:ascii="Arial" w:hAnsi="Arial" w:cs="Arial"/>
                <w:b w:val="0"/>
                <w:sz w:val="20"/>
              </w:rPr>
              <w:t>Faith D</w:t>
            </w:r>
            <w:r w:rsidR="0041412B" w:rsidRPr="0084018F">
              <w:rPr>
                <w:rFonts w:ascii="Arial" w:hAnsi="Arial" w:cs="Arial"/>
                <w:b w:val="0"/>
                <w:sz w:val="20"/>
              </w:rPr>
              <w:t>. - Tester</w:t>
            </w:r>
          </w:p>
        </w:tc>
      </w:tr>
      <w:tr w:rsidR="0052793E" w:rsidRPr="0084018F" w:rsidTr="002A1250">
        <w:trPr>
          <w:jc w:val="center"/>
        </w:trPr>
        <w:tc>
          <w:tcPr>
            <w:cnfStyle w:val="001000000000" w:firstRow="0" w:lastRow="0" w:firstColumn="1" w:lastColumn="0" w:oddVBand="0" w:evenVBand="0" w:oddHBand="0" w:evenHBand="0" w:firstRowFirstColumn="0" w:firstRowLastColumn="0" w:lastRowFirstColumn="0" w:lastRowLastColumn="0"/>
            <w:tcW w:w="7110" w:type="dxa"/>
            <w:gridSpan w:val="3"/>
            <w:tcBorders>
              <w:left w:val="single" w:sz="4" w:space="0" w:color="auto"/>
              <w:bottom w:val="single" w:sz="4" w:space="0" w:color="auto"/>
            </w:tcBorders>
          </w:tcPr>
          <w:p w:rsidR="0052793E" w:rsidRPr="0084018F" w:rsidRDefault="00332925" w:rsidP="00DC7A5F">
            <w:pPr>
              <w:pStyle w:val="BodyText"/>
              <w:spacing w:before="120" w:after="0"/>
              <w:jc w:val="center"/>
              <w:rPr>
                <w:rFonts w:ascii="Arial" w:hAnsi="Arial" w:cs="Arial"/>
                <w:b w:val="0"/>
                <w:sz w:val="20"/>
              </w:rPr>
            </w:pPr>
            <w:r w:rsidRPr="0084018F">
              <w:rPr>
                <w:rFonts w:ascii="Arial" w:hAnsi="Arial" w:cs="Arial"/>
                <w:b w:val="0"/>
                <w:sz w:val="20"/>
              </w:rPr>
              <w:t>Diane</w:t>
            </w:r>
            <w:r w:rsidR="0041412B" w:rsidRPr="0084018F">
              <w:rPr>
                <w:rFonts w:ascii="Arial" w:hAnsi="Arial" w:cs="Arial"/>
                <w:b w:val="0"/>
                <w:sz w:val="20"/>
              </w:rPr>
              <w:t xml:space="preserve"> S. - Tester</w:t>
            </w:r>
          </w:p>
        </w:tc>
      </w:tr>
      <w:tr w:rsidR="004B13CD" w:rsidRPr="0084018F" w:rsidTr="002A1250">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110" w:type="dxa"/>
            <w:gridSpan w:val="3"/>
            <w:tcBorders>
              <w:left w:val="single" w:sz="4" w:space="0" w:color="auto"/>
              <w:bottom w:val="single" w:sz="4" w:space="0" w:color="auto"/>
            </w:tcBorders>
          </w:tcPr>
          <w:p w:rsidR="004B13CD" w:rsidRPr="00102076" w:rsidRDefault="004B13CD" w:rsidP="00DC7A5F">
            <w:pPr>
              <w:pStyle w:val="BodyText"/>
              <w:spacing w:before="120" w:after="0"/>
              <w:jc w:val="center"/>
              <w:rPr>
                <w:rFonts w:ascii="Arial" w:hAnsi="Arial" w:cs="Arial"/>
                <w:b w:val="0"/>
                <w:color w:val="000000" w:themeColor="text1"/>
                <w:sz w:val="20"/>
              </w:rPr>
            </w:pPr>
            <w:r w:rsidRPr="00102076">
              <w:rPr>
                <w:rFonts w:ascii="Arial" w:hAnsi="Arial" w:cs="Arial"/>
                <w:b w:val="0"/>
                <w:color w:val="000000" w:themeColor="text1"/>
                <w:sz w:val="20"/>
              </w:rPr>
              <w:t>Angel K. – Technical Analyst</w:t>
            </w:r>
          </w:p>
        </w:tc>
      </w:tr>
      <w:tr w:rsidR="0052793E" w:rsidRPr="0084018F" w:rsidTr="00883DDD">
        <w:trPr>
          <w:jc w:val="center"/>
        </w:trPr>
        <w:tc>
          <w:tcPr>
            <w:cnfStyle w:val="001000000000" w:firstRow="0" w:lastRow="0" w:firstColumn="1" w:lastColumn="0" w:oddVBand="0" w:evenVBand="0" w:oddHBand="0" w:evenHBand="0" w:firstRowFirstColumn="0" w:firstRowLastColumn="0" w:lastRowFirstColumn="0" w:lastRowLastColumn="0"/>
            <w:tcW w:w="2370" w:type="dxa"/>
            <w:tcBorders>
              <w:top w:val="single" w:sz="4" w:space="0" w:color="auto"/>
              <w:left w:val="single" w:sz="4" w:space="0" w:color="auto"/>
              <w:bottom w:val="single" w:sz="4" w:space="0" w:color="auto"/>
            </w:tcBorders>
          </w:tcPr>
          <w:p w:rsidR="0052793E" w:rsidRPr="0084018F" w:rsidRDefault="00332925" w:rsidP="00DC7A5F">
            <w:pPr>
              <w:pStyle w:val="BodyText"/>
              <w:spacing w:before="120" w:after="0"/>
              <w:jc w:val="center"/>
              <w:rPr>
                <w:rFonts w:ascii="Arial" w:hAnsi="Arial" w:cs="Arial"/>
                <w:b w:val="0"/>
                <w:sz w:val="20"/>
              </w:rPr>
            </w:pPr>
            <w:r w:rsidRPr="0084018F">
              <w:rPr>
                <w:rFonts w:ascii="Arial" w:hAnsi="Arial" w:cs="Arial"/>
                <w:b w:val="0"/>
                <w:sz w:val="20"/>
              </w:rPr>
              <w:t>Anthony F</w:t>
            </w:r>
            <w:r w:rsidR="0041412B" w:rsidRPr="0084018F">
              <w:rPr>
                <w:rFonts w:ascii="Arial" w:hAnsi="Arial" w:cs="Arial"/>
                <w:b w:val="0"/>
                <w:sz w:val="20"/>
              </w:rPr>
              <w:t>. – MUMPS Developer</w:t>
            </w:r>
          </w:p>
        </w:tc>
        <w:tc>
          <w:tcPr>
            <w:tcW w:w="2370" w:type="dxa"/>
            <w:tcBorders>
              <w:top w:val="single" w:sz="4" w:space="0" w:color="auto"/>
              <w:bottom w:val="single" w:sz="4" w:space="0" w:color="auto"/>
            </w:tcBorders>
          </w:tcPr>
          <w:p w:rsidR="0052793E" w:rsidRPr="0084018F" w:rsidRDefault="00332925" w:rsidP="00DC7A5F">
            <w:pPr>
              <w:pStyle w:val="BodyText"/>
              <w:spacing w:before="120" w:after="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84018F">
              <w:rPr>
                <w:rFonts w:ascii="Arial" w:hAnsi="Arial" w:cs="Arial"/>
                <w:sz w:val="20"/>
              </w:rPr>
              <w:t>Lloyd M</w:t>
            </w:r>
            <w:r w:rsidR="0041412B" w:rsidRPr="0084018F">
              <w:rPr>
                <w:rFonts w:ascii="Arial" w:hAnsi="Arial" w:cs="Arial"/>
                <w:sz w:val="20"/>
              </w:rPr>
              <w:t xml:space="preserve">. – </w:t>
            </w:r>
            <w:r w:rsidRPr="0084018F">
              <w:rPr>
                <w:rFonts w:ascii="Arial" w:hAnsi="Arial" w:cs="Arial"/>
                <w:sz w:val="20"/>
              </w:rPr>
              <w:t>MUMPS Developer</w:t>
            </w:r>
          </w:p>
        </w:tc>
        <w:tc>
          <w:tcPr>
            <w:tcW w:w="2370" w:type="dxa"/>
            <w:tcBorders>
              <w:top w:val="single" w:sz="4" w:space="0" w:color="auto"/>
              <w:bottom w:val="single" w:sz="4" w:space="0" w:color="auto"/>
            </w:tcBorders>
          </w:tcPr>
          <w:p w:rsidR="0052793E" w:rsidRPr="00102076" w:rsidRDefault="00102076" w:rsidP="00DC7A5F">
            <w:pPr>
              <w:pStyle w:val="BodyText"/>
              <w:spacing w:before="120" w:after="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20"/>
              </w:rPr>
            </w:pPr>
            <w:r w:rsidRPr="00102076">
              <w:rPr>
                <w:rFonts w:ascii="Arial" w:hAnsi="Arial" w:cs="Arial"/>
                <w:color w:val="000000" w:themeColor="text1"/>
                <w:sz w:val="20"/>
              </w:rPr>
              <w:t>James G. – MUMPS Developer</w:t>
            </w:r>
          </w:p>
        </w:tc>
      </w:tr>
      <w:tr w:rsidR="0041412B" w:rsidRPr="0084018F" w:rsidTr="00BB7D5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70" w:type="dxa"/>
            <w:tcBorders>
              <w:left w:val="single" w:sz="4" w:space="0" w:color="auto"/>
              <w:bottom w:val="single" w:sz="4" w:space="0" w:color="auto"/>
            </w:tcBorders>
          </w:tcPr>
          <w:p w:rsidR="0041412B" w:rsidRPr="0084018F" w:rsidRDefault="00332925" w:rsidP="00DC7A5F">
            <w:pPr>
              <w:pStyle w:val="BodyText"/>
              <w:spacing w:before="120" w:after="0"/>
              <w:jc w:val="center"/>
              <w:rPr>
                <w:rFonts w:ascii="Arial" w:hAnsi="Arial" w:cs="Arial"/>
                <w:b w:val="0"/>
                <w:sz w:val="20"/>
              </w:rPr>
            </w:pPr>
            <w:r w:rsidRPr="0084018F">
              <w:rPr>
                <w:rFonts w:ascii="Arial" w:hAnsi="Arial" w:cs="Arial"/>
                <w:b w:val="0"/>
                <w:sz w:val="20"/>
              </w:rPr>
              <w:t>Cindy S</w:t>
            </w:r>
            <w:r w:rsidR="0041412B" w:rsidRPr="0084018F">
              <w:rPr>
                <w:rFonts w:ascii="Arial" w:hAnsi="Arial" w:cs="Arial"/>
                <w:b w:val="0"/>
                <w:sz w:val="20"/>
              </w:rPr>
              <w:t>. – MUMPS Developer</w:t>
            </w:r>
          </w:p>
        </w:tc>
        <w:tc>
          <w:tcPr>
            <w:tcW w:w="2370" w:type="dxa"/>
            <w:tcBorders>
              <w:bottom w:val="single" w:sz="4" w:space="0" w:color="auto"/>
            </w:tcBorders>
          </w:tcPr>
          <w:p w:rsidR="0041412B" w:rsidRPr="0084018F" w:rsidRDefault="00332925" w:rsidP="00332925">
            <w:pPr>
              <w:pStyle w:val="BodyText"/>
              <w:spacing w:before="120" w:after="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84018F">
              <w:rPr>
                <w:rFonts w:ascii="Arial" w:hAnsi="Arial" w:cs="Arial"/>
                <w:sz w:val="20"/>
              </w:rPr>
              <w:t>Dennis B</w:t>
            </w:r>
            <w:r w:rsidR="0041412B" w:rsidRPr="0084018F">
              <w:rPr>
                <w:rFonts w:ascii="Arial" w:hAnsi="Arial" w:cs="Arial"/>
                <w:sz w:val="20"/>
              </w:rPr>
              <w:t xml:space="preserve">. – </w:t>
            </w:r>
            <w:r w:rsidRPr="0084018F">
              <w:rPr>
                <w:rFonts w:ascii="Arial" w:hAnsi="Arial" w:cs="Arial"/>
                <w:sz w:val="20"/>
              </w:rPr>
              <w:t>MUMPS Developer</w:t>
            </w:r>
          </w:p>
        </w:tc>
        <w:tc>
          <w:tcPr>
            <w:tcW w:w="2370" w:type="dxa"/>
            <w:tcBorders>
              <w:bottom w:val="single" w:sz="4" w:space="0" w:color="auto"/>
            </w:tcBorders>
          </w:tcPr>
          <w:p w:rsidR="0041412B" w:rsidRPr="0084018F" w:rsidRDefault="00332925" w:rsidP="00332925">
            <w:pPr>
              <w:pStyle w:val="BodyText"/>
              <w:spacing w:before="120" w:after="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84018F">
              <w:rPr>
                <w:rFonts w:ascii="Arial" w:hAnsi="Arial" w:cs="Arial"/>
                <w:sz w:val="20"/>
              </w:rPr>
              <w:t>Hayes M</w:t>
            </w:r>
            <w:r w:rsidR="0041412B" w:rsidRPr="0084018F">
              <w:rPr>
                <w:rFonts w:ascii="Arial" w:hAnsi="Arial" w:cs="Arial"/>
                <w:sz w:val="20"/>
              </w:rPr>
              <w:t>. – MUMPS Developer</w:t>
            </w:r>
          </w:p>
        </w:tc>
      </w:tr>
      <w:tr w:rsidR="0041412B" w:rsidRPr="0084018F" w:rsidTr="00BB7D5C">
        <w:trPr>
          <w:jc w:val="center"/>
        </w:trPr>
        <w:tc>
          <w:tcPr>
            <w:cnfStyle w:val="001000000000" w:firstRow="0" w:lastRow="0" w:firstColumn="1" w:lastColumn="0" w:oddVBand="0" w:evenVBand="0" w:oddHBand="0" w:evenHBand="0" w:firstRowFirstColumn="0" w:firstRowLastColumn="0" w:lastRowFirstColumn="0" w:lastRowLastColumn="0"/>
            <w:tcW w:w="2370" w:type="dxa"/>
            <w:tcBorders>
              <w:top w:val="single" w:sz="4" w:space="0" w:color="auto"/>
              <w:left w:val="single" w:sz="4" w:space="0" w:color="auto"/>
              <w:bottom w:val="single" w:sz="4" w:space="0" w:color="auto"/>
            </w:tcBorders>
            <w:shd w:val="pct5" w:color="auto" w:fill="auto"/>
          </w:tcPr>
          <w:p w:rsidR="0041412B" w:rsidRPr="0084018F" w:rsidRDefault="00332925" w:rsidP="00332925">
            <w:pPr>
              <w:pStyle w:val="BodyText"/>
              <w:spacing w:before="120" w:after="0"/>
              <w:jc w:val="center"/>
              <w:rPr>
                <w:rFonts w:ascii="Arial" w:hAnsi="Arial" w:cs="Arial"/>
                <w:b w:val="0"/>
                <w:sz w:val="20"/>
              </w:rPr>
            </w:pPr>
            <w:r w:rsidRPr="0084018F">
              <w:rPr>
                <w:rFonts w:ascii="Arial" w:hAnsi="Arial" w:cs="Arial"/>
                <w:b w:val="0"/>
                <w:sz w:val="20"/>
              </w:rPr>
              <w:t>Larry G. – MUMPS Developer</w:t>
            </w:r>
          </w:p>
        </w:tc>
        <w:tc>
          <w:tcPr>
            <w:tcW w:w="2370" w:type="dxa"/>
            <w:tcBorders>
              <w:top w:val="single" w:sz="4" w:space="0" w:color="auto"/>
              <w:bottom w:val="single" w:sz="4" w:space="0" w:color="auto"/>
            </w:tcBorders>
            <w:shd w:val="pct5" w:color="auto" w:fill="auto"/>
          </w:tcPr>
          <w:p w:rsidR="0041412B" w:rsidRPr="0084018F" w:rsidRDefault="00332925" w:rsidP="00DC7A5F">
            <w:pPr>
              <w:pStyle w:val="BodyText"/>
              <w:spacing w:before="120" w:after="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84018F">
              <w:rPr>
                <w:rFonts w:ascii="Arial" w:hAnsi="Arial" w:cs="Arial"/>
                <w:sz w:val="20"/>
              </w:rPr>
              <w:t>Kathryn</w:t>
            </w:r>
            <w:r w:rsidR="0041412B" w:rsidRPr="0084018F">
              <w:rPr>
                <w:rFonts w:ascii="Arial" w:hAnsi="Arial" w:cs="Arial"/>
                <w:sz w:val="20"/>
              </w:rPr>
              <w:t xml:space="preserve"> L. – </w:t>
            </w:r>
            <w:r w:rsidRPr="0084018F">
              <w:rPr>
                <w:rFonts w:ascii="Arial" w:hAnsi="Arial" w:cs="Arial"/>
                <w:sz w:val="20"/>
              </w:rPr>
              <w:t>MUMPS Developer</w:t>
            </w:r>
          </w:p>
        </w:tc>
        <w:tc>
          <w:tcPr>
            <w:tcW w:w="2370" w:type="dxa"/>
            <w:tcBorders>
              <w:top w:val="single" w:sz="4" w:space="0" w:color="auto"/>
              <w:bottom w:val="single" w:sz="4" w:space="0" w:color="auto"/>
            </w:tcBorders>
            <w:shd w:val="pct5" w:color="auto" w:fill="auto"/>
          </w:tcPr>
          <w:p w:rsidR="0041412B" w:rsidRPr="0084018F" w:rsidRDefault="0034786D" w:rsidP="00DC7A5F">
            <w:pPr>
              <w:pStyle w:val="BodyText"/>
              <w:spacing w:before="120" w:after="0"/>
              <w:jc w:val="center"/>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84018F">
              <w:rPr>
                <w:rFonts w:ascii="Arial" w:hAnsi="Arial" w:cs="Arial"/>
                <w:sz w:val="20"/>
              </w:rPr>
              <w:t>Shavkat S. – MUMPS Developer</w:t>
            </w:r>
          </w:p>
        </w:tc>
      </w:tr>
      <w:tr w:rsidR="0034786D" w:rsidRPr="0084018F" w:rsidTr="0034786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370" w:type="dxa"/>
            <w:tcBorders>
              <w:top w:val="single" w:sz="4" w:space="0" w:color="auto"/>
              <w:left w:val="single" w:sz="4" w:space="0" w:color="auto"/>
              <w:bottom w:val="single" w:sz="4" w:space="0" w:color="auto"/>
            </w:tcBorders>
            <w:shd w:val="clear" w:color="auto" w:fill="FFFFFF" w:themeFill="background1"/>
          </w:tcPr>
          <w:p w:rsidR="0034786D" w:rsidRPr="0084018F" w:rsidRDefault="0034786D" w:rsidP="0034786D">
            <w:pPr>
              <w:pStyle w:val="BodyText"/>
              <w:spacing w:before="120" w:after="0"/>
              <w:jc w:val="center"/>
              <w:rPr>
                <w:rFonts w:ascii="Arial" w:hAnsi="Arial" w:cs="Arial"/>
                <w:b w:val="0"/>
                <w:sz w:val="20"/>
              </w:rPr>
            </w:pPr>
            <w:r w:rsidRPr="0084018F">
              <w:rPr>
                <w:rFonts w:ascii="Arial" w:hAnsi="Arial" w:cs="Arial"/>
                <w:b w:val="0"/>
                <w:sz w:val="20"/>
              </w:rPr>
              <w:t>Jeff E.  – MUMPS Developer</w:t>
            </w:r>
          </w:p>
        </w:tc>
        <w:tc>
          <w:tcPr>
            <w:tcW w:w="2370" w:type="dxa"/>
            <w:tcBorders>
              <w:top w:val="single" w:sz="4" w:space="0" w:color="auto"/>
              <w:bottom w:val="single" w:sz="4" w:space="0" w:color="auto"/>
            </w:tcBorders>
            <w:shd w:val="clear" w:color="auto" w:fill="FFFFFF" w:themeFill="background1"/>
          </w:tcPr>
          <w:p w:rsidR="0034786D" w:rsidRPr="004B13CD" w:rsidRDefault="0034786D" w:rsidP="0034786D">
            <w:pPr>
              <w:pStyle w:val="BodyText"/>
              <w:spacing w:before="120" w:after="0"/>
              <w:jc w:val="center"/>
              <w:cnfStyle w:val="000000100000" w:firstRow="0" w:lastRow="0" w:firstColumn="0" w:lastColumn="0" w:oddVBand="0" w:evenVBand="0" w:oddHBand="1" w:evenHBand="0" w:firstRowFirstColumn="0" w:firstRowLastColumn="0" w:lastRowFirstColumn="0" w:lastRowLastColumn="0"/>
              <w:rPr>
                <w:rFonts w:ascii="Arial" w:hAnsi="Arial" w:cs="Arial"/>
                <w:strike/>
                <w:color w:val="FF0000"/>
                <w:sz w:val="20"/>
              </w:rPr>
            </w:pPr>
          </w:p>
        </w:tc>
        <w:tc>
          <w:tcPr>
            <w:tcW w:w="2370" w:type="dxa"/>
            <w:tcBorders>
              <w:top w:val="single" w:sz="4" w:space="0" w:color="auto"/>
              <w:bottom w:val="single" w:sz="4" w:space="0" w:color="auto"/>
            </w:tcBorders>
            <w:shd w:val="clear" w:color="auto" w:fill="FFFFFF" w:themeFill="background1"/>
          </w:tcPr>
          <w:p w:rsidR="0034786D" w:rsidRPr="0084018F" w:rsidRDefault="00497B0F" w:rsidP="00DC7A5F">
            <w:pPr>
              <w:pStyle w:val="BodyText"/>
              <w:spacing w:before="120" w:after="0"/>
              <w:jc w:val="center"/>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Barry J. – MUMPS Developer</w:t>
            </w:r>
          </w:p>
        </w:tc>
      </w:tr>
    </w:tbl>
    <w:p w:rsidR="00DF0A90" w:rsidRPr="0084018F" w:rsidRDefault="00DF0A90" w:rsidP="00594C9F">
      <w:pPr>
        <w:pStyle w:val="Heading1"/>
        <w:rPr>
          <w:sz w:val="32"/>
        </w:rPr>
      </w:pPr>
      <w:bookmarkStart w:id="9" w:name="_Toc495061601"/>
      <w:r w:rsidRPr="0084018F">
        <w:rPr>
          <w:sz w:val="32"/>
        </w:rPr>
        <w:lastRenderedPageBreak/>
        <w:t>Epics</w:t>
      </w:r>
      <w:r w:rsidR="002D163E" w:rsidRPr="0084018F">
        <w:rPr>
          <w:sz w:val="32"/>
        </w:rPr>
        <w:t>, Sub-Epics and User Stories</w:t>
      </w:r>
      <w:bookmarkEnd w:id="9"/>
    </w:p>
    <w:p w:rsidR="00481B06" w:rsidRPr="0084018F" w:rsidRDefault="00DF17B7" w:rsidP="00481B06">
      <w:pPr>
        <w:pStyle w:val="BodyText"/>
        <w:rPr>
          <w:rFonts w:ascii="Arial" w:hAnsi="Arial" w:cs="Arial"/>
          <w:color w:val="000000" w:themeColor="text1"/>
          <w:sz w:val="22"/>
          <w:szCs w:val="22"/>
        </w:rPr>
      </w:pPr>
      <w:r w:rsidRPr="0084018F">
        <w:rPr>
          <w:rFonts w:ascii="Arial" w:hAnsi="Arial" w:cs="Arial"/>
          <w:color w:val="000000" w:themeColor="text1"/>
          <w:sz w:val="22"/>
          <w:szCs w:val="22"/>
        </w:rPr>
        <w:t xml:space="preserve">The following </w:t>
      </w:r>
      <w:r w:rsidR="002D163E" w:rsidRPr="0084018F">
        <w:rPr>
          <w:rFonts w:ascii="Arial" w:hAnsi="Arial" w:cs="Arial"/>
          <w:color w:val="000000" w:themeColor="text1"/>
          <w:sz w:val="22"/>
          <w:szCs w:val="22"/>
        </w:rPr>
        <w:t>table describes the epics,</w:t>
      </w:r>
      <w:r w:rsidR="005537FE" w:rsidRPr="0084018F">
        <w:rPr>
          <w:rFonts w:ascii="Arial" w:hAnsi="Arial" w:cs="Arial"/>
          <w:color w:val="000000" w:themeColor="text1"/>
          <w:sz w:val="22"/>
          <w:szCs w:val="22"/>
        </w:rPr>
        <w:t xml:space="preserve"> sub-epics</w:t>
      </w:r>
      <w:r w:rsidR="002D163E" w:rsidRPr="0084018F">
        <w:rPr>
          <w:rFonts w:ascii="Arial" w:hAnsi="Arial" w:cs="Arial"/>
          <w:color w:val="000000" w:themeColor="text1"/>
          <w:sz w:val="22"/>
          <w:szCs w:val="22"/>
        </w:rPr>
        <w:t xml:space="preserve"> and user stories that</w:t>
      </w:r>
      <w:r w:rsidR="005537FE" w:rsidRPr="0084018F">
        <w:rPr>
          <w:rFonts w:ascii="Arial" w:hAnsi="Arial" w:cs="Arial"/>
          <w:color w:val="000000" w:themeColor="text1"/>
          <w:sz w:val="22"/>
          <w:szCs w:val="22"/>
        </w:rPr>
        <w:t xml:space="preserve"> </w:t>
      </w:r>
      <w:r w:rsidRPr="0084018F">
        <w:rPr>
          <w:rFonts w:ascii="Arial" w:hAnsi="Arial" w:cs="Arial"/>
          <w:color w:val="000000" w:themeColor="text1"/>
          <w:sz w:val="22"/>
          <w:szCs w:val="22"/>
        </w:rPr>
        <w:t xml:space="preserve">will be addressed in </w:t>
      </w:r>
      <w:r w:rsidR="00D21BBF" w:rsidRPr="0084018F">
        <w:rPr>
          <w:rFonts w:ascii="Arial" w:hAnsi="Arial" w:cs="Arial"/>
          <w:color w:val="000000" w:themeColor="text1"/>
          <w:sz w:val="22"/>
          <w:szCs w:val="22"/>
        </w:rPr>
        <w:t xml:space="preserve"> </w:t>
      </w:r>
      <w:r w:rsidR="00332925" w:rsidRPr="0084018F">
        <w:rPr>
          <w:rFonts w:ascii="Arial" w:hAnsi="Arial" w:cs="Arial"/>
          <w:color w:val="000000" w:themeColor="text1"/>
          <w:sz w:val="22"/>
          <w:szCs w:val="22"/>
        </w:rPr>
        <w:t xml:space="preserve">Build </w:t>
      </w:r>
      <w:r w:rsidR="00E851AD">
        <w:rPr>
          <w:rFonts w:ascii="Arial" w:hAnsi="Arial" w:cs="Arial"/>
          <w:color w:val="000000" w:themeColor="text1"/>
          <w:sz w:val="22"/>
          <w:szCs w:val="22"/>
        </w:rPr>
        <w:t>4</w:t>
      </w:r>
      <w:r w:rsidR="00033040">
        <w:rPr>
          <w:rFonts w:ascii="Arial" w:hAnsi="Arial" w:cs="Arial"/>
          <w:color w:val="000000" w:themeColor="text1"/>
          <w:sz w:val="22"/>
          <w:szCs w:val="22"/>
        </w:rPr>
        <w:t>.</w:t>
      </w:r>
      <w:r w:rsidR="002D163E" w:rsidRPr="0084018F">
        <w:rPr>
          <w:rFonts w:ascii="Arial" w:hAnsi="Arial" w:cs="Arial"/>
          <w:color w:val="000000" w:themeColor="text1"/>
          <w:sz w:val="22"/>
          <w:szCs w:val="22"/>
        </w:rPr>
        <w:t xml:space="preserve"> </w:t>
      </w:r>
      <w:r w:rsidR="00033040">
        <w:rPr>
          <w:rFonts w:ascii="Arial" w:hAnsi="Arial" w:cs="Arial"/>
          <w:color w:val="000000" w:themeColor="text1"/>
          <w:sz w:val="22"/>
          <w:szCs w:val="22"/>
        </w:rPr>
        <w:t xml:space="preserve"> </w:t>
      </w:r>
      <w:r w:rsidR="002D163E" w:rsidRPr="0084018F">
        <w:rPr>
          <w:rFonts w:ascii="Arial" w:hAnsi="Arial" w:cs="Arial"/>
          <w:color w:val="000000" w:themeColor="text1"/>
          <w:sz w:val="22"/>
          <w:szCs w:val="22"/>
        </w:rPr>
        <w:t>Sprints 1 and 2</w:t>
      </w:r>
      <w:r w:rsidR="009D17F0" w:rsidRPr="0084018F">
        <w:rPr>
          <w:rFonts w:ascii="Arial" w:hAnsi="Arial" w:cs="Arial"/>
          <w:color w:val="000000" w:themeColor="text1"/>
          <w:sz w:val="22"/>
          <w:szCs w:val="22"/>
        </w:rPr>
        <w:t xml:space="preserve"> User Stories</w:t>
      </w:r>
      <w:r w:rsidR="002D163E" w:rsidRPr="0084018F">
        <w:rPr>
          <w:rFonts w:ascii="Arial" w:hAnsi="Arial" w:cs="Arial"/>
          <w:color w:val="000000" w:themeColor="text1"/>
          <w:sz w:val="22"/>
          <w:szCs w:val="22"/>
        </w:rPr>
        <w:t xml:space="preserve"> have been </w:t>
      </w:r>
      <w:r w:rsidR="009D17F0" w:rsidRPr="0084018F">
        <w:rPr>
          <w:rFonts w:ascii="Arial" w:hAnsi="Arial" w:cs="Arial"/>
          <w:color w:val="000000" w:themeColor="text1"/>
          <w:sz w:val="22"/>
          <w:szCs w:val="22"/>
        </w:rPr>
        <w:t>assigned</w:t>
      </w:r>
      <w:r w:rsidR="002D163E" w:rsidRPr="0084018F">
        <w:rPr>
          <w:rFonts w:ascii="Arial" w:hAnsi="Arial" w:cs="Arial"/>
          <w:color w:val="000000" w:themeColor="text1"/>
          <w:sz w:val="22"/>
          <w:szCs w:val="22"/>
        </w:rPr>
        <w:t xml:space="preserve">, and detail for the remaining </w:t>
      </w:r>
      <w:r w:rsidR="00332925" w:rsidRPr="0084018F">
        <w:rPr>
          <w:rFonts w:ascii="Arial" w:hAnsi="Arial" w:cs="Arial"/>
          <w:color w:val="000000" w:themeColor="text1"/>
          <w:sz w:val="22"/>
          <w:szCs w:val="22"/>
        </w:rPr>
        <w:t xml:space="preserve">Build </w:t>
      </w:r>
      <w:r w:rsidR="00E851AD">
        <w:rPr>
          <w:rFonts w:ascii="Arial" w:hAnsi="Arial" w:cs="Arial"/>
          <w:color w:val="000000" w:themeColor="text1"/>
          <w:sz w:val="22"/>
          <w:szCs w:val="22"/>
        </w:rPr>
        <w:t xml:space="preserve">4 </w:t>
      </w:r>
      <w:r w:rsidR="002D163E" w:rsidRPr="0084018F">
        <w:rPr>
          <w:rFonts w:ascii="Arial" w:hAnsi="Arial" w:cs="Arial"/>
          <w:color w:val="000000" w:themeColor="text1"/>
          <w:sz w:val="22"/>
          <w:szCs w:val="22"/>
        </w:rPr>
        <w:t xml:space="preserve">sprints will be planned as part of sprint planning for </w:t>
      </w:r>
      <w:r w:rsidR="002A1073" w:rsidRPr="0084018F">
        <w:rPr>
          <w:rFonts w:ascii="Arial" w:hAnsi="Arial" w:cs="Arial"/>
          <w:color w:val="000000" w:themeColor="text1"/>
          <w:sz w:val="22"/>
          <w:szCs w:val="22"/>
        </w:rPr>
        <w:t>each sprint</w:t>
      </w:r>
      <w:r w:rsidR="009D17F0" w:rsidRPr="0084018F">
        <w:rPr>
          <w:rFonts w:ascii="Arial" w:hAnsi="Arial" w:cs="Arial"/>
          <w:color w:val="000000" w:themeColor="text1"/>
          <w:sz w:val="22"/>
          <w:szCs w:val="22"/>
        </w:rPr>
        <w:t>.</w:t>
      </w:r>
      <w:r w:rsidR="002A1073" w:rsidRPr="0084018F">
        <w:rPr>
          <w:rFonts w:ascii="Arial" w:hAnsi="Arial" w:cs="Arial"/>
          <w:color w:val="000000" w:themeColor="text1"/>
          <w:sz w:val="22"/>
          <w:szCs w:val="22"/>
        </w:rPr>
        <w:t xml:space="preserve"> </w:t>
      </w:r>
      <w:r w:rsidR="009D17F0" w:rsidRPr="0084018F">
        <w:rPr>
          <w:rFonts w:ascii="Arial" w:hAnsi="Arial" w:cs="Arial"/>
          <w:color w:val="000000" w:themeColor="text1"/>
          <w:sz w:val="22"/>
          <w:szCs w:val="22"/>
        </w:rPr>
        <w:t>U</w:t>
      </w:r>
      <w:r w:rsidR="002A1073" w:rsidRPr="0084018F">
        <w:rPr>
          <w:rFonts w:ascii="Arial" w:hAnsi="Arial" w:cs="Arial"/>
          <w:color w:val="000000" w:themeColor="text1"/>
          <w:sz w:val="22"/>
          <w:szCs w:val="22"/>
        </w:rPr>
        <w:t xml:space="preserve">ser </w:t>
      </w:r>
      <w:r w:rsidR="009D17F0" w:rsidRPr="0084018F">
        <w:rPr>
          <w:rFonts w:ascii="Arial" w:hAnsi="Arial" w:cs="Arial"/>
          <w:color w:val="000000" w:themeColor="text1"/>
          <w:sz w:val="22"/>
          <w:szCs w:val="22"/>
        </w:rPr>
        <w:t>S</w:t>
      </w:r>
      <w:r w:rsidR="002A1073" w:rsidRPr="0084018F">
        <w:rPr>
          <w:rFonts w:ascii="Arial" w:hAnsi="Arial" w:cs="Arial"/>
          <w:color w:val="000000" w:themeColor="text1"/>
          <w:sz w:val="22"/>
          <w:szCs w:val="22"/>
        </w:rPr>
        <w:t>tories are currently</w:t>
      </w:r>
      <w:r w:rsidR="009D17F0" w:rsidRPr="0084018F">
        <w:rPr>
          <w:rFonts w:ascii="Arial" w:hAnsi="Arial" w:cs="Arial"/>
          <w:color w:val="000000" w:themeColor="text1"/>
          <w:sz w:val="22"/>
          <w:szCs w:val="22"/>
        </w:rPr>
        <w:t xml:space="preserve"> being defined and elaborated according to the table below.</w:t>
      </w:r>
    </w:p>
    <w:tbl>
      <w:tblPr>
        <w:tblW w:w="9180" w:type="dxa"/>
        <w:tblInd w:w="-5" w:type="dxa"/>
        <w:tblCellMar>
          <w:top w:w="15" w:type="dxa"/>
          <w:bottom w:w="15" w:type="dxa"/>
        </w:tblCellMar>
        <w:tblLook w:val="04A0" w:firstRow="1" w:lastRow="0" w:firstColumn="1" w:lastColumn="0" w:noHBand="0" w:noVBand="1"/>
      </w:tblPr>
      <w:tblGrid>
        <w:gridCol w:w="1428"/>
        <w:gridCol w:w="1428"/>
        <w:gridCol w:w="1551"/>
        <w:gridCol w:w="4773"/>
      </w:tblGrid>
      <w:tr w:rsidR="004028AF" w:rsidRPr="0084018F" w:rsidTr="00572E48">
        <w:trPr>
          <w:trHeight w:val="380"/>
          <w:tblHeader/>
        </w:trPr>
        <w:tc>
          <w:tcPr>
            <w:tcW w:w="1428"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hideMark/>
          </w:tcPr>
          <w:p w:rsidR="004028AF" w:rsidRPr="0084018F" w:rsidRDefault="004028AF" w:rsidP="00D35C0B">
            <w:pPr>
              <w:spacing w:before="0" w:after="0"/>
              <w:rPr>
                <w:rFonts w:ascii="Arial" w:hAnsi="Arial" w:cs="Arial"/>
                <w:b/>
                <w:bCs/>
                <w:color w:val="000000"/>
                <w:sz w:val="20"/>
              </w:rPr>
            </w:pPr>
            <w:bookmarkStart w:id="10" w:name="_Hlk493256318"/>
            <w:bookmarkStart w:id="11" w:name="_Hlk493256341"/>
            <w:r w:rsidRPr="0084018F">
              <w:rPr>
                <w:rFonts w:ascii="Arial" w:hAnsi="Arial" w:cs="Arial"/>
                <w:b/>
                <w:bCs/>
                <w:color w:val="000000"/>
                <w:sz w:val="20"/>
              </w:rPr>
              <w:t>Epic</w:t>
            </w:r>
          </w:p>
        </w:tc>
        <w:tc>
          <w:tcPr>
            <w:tcW w:w="1428"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hideMark/>
          </w:tcPr>
          <w:p w:rsidR="004028AF" w:rsidRPr="0084018F" w:rsidRDefault="004028AF" w:rsidP="00D35C0B">
            <w:pPr>
              <w:spacing w:before="0" w:after="0"/>
              <w:rPr>
                <w:rFonts w:ascii="Arial" w:hAnsi="Arial" w:cs="Arial"/>
                <w:b/>
                <w:bCs/>
                <w:color w:val="000000"/>
                <w:sz w:val="20"/>
              </w:rPr>
            </w:pPr>
            <w:r w:rsidRPr="0084018F">
              <w:rPr>
                <w:rFonts w:ascii="Arial" w:hAnsi="Arial" w:cs="Arial"/>
                <w:b/>
                <w:bCs/>
                <w:color w:val="000000"/>
                <w:sz w:val="20"/>
              </w:rPr>
              <w:t>Story#</w:t>
            </w:r>
          </w:p>
        </w:tc>
        <w:tc>
          <w:tcPr>
            <w:tcW w:w="1551"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hideMark/>
          </w:tcPr>
          <w:p w:rsidR="004028AF" w:rsidRPr="0084018F" w:rsidRDefault="004028AF" w:rsidP="00D35C0B">
            <w:pPr>
              <w:spacing w:before="0" w:after="0"/>
              <w:rPr>
                <w:rFonts w:ascii="Arial" w:hAnsi="Arial" w:cs="Arial"/>
                <w:b/>
                <w:bCs/>
                <w:color w:val="000000"/>
                <w:sz w:val="20"/>
              </w:rPr>
            </w:pPr>
            <w:r w:rsidRPr="0084018F">
              <w:rPr>
                <w:rFonts w:ascii="Arial" w:hAnsi="Arial" w:cs="Arial"/>
                <w:b/>
                <w:bCs/>
                <w:color w:val="000000"/>
                <w:sz w:val="20"/>
              </w:rPr>
              <w:t>Rational</w:t>
            </w:r>
          </w:p>
        </w:tc>
        <w:tc>
          <w:tcPr>
            <w:tcW w:w="477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4028AF" w:rsidRPr="0084018F" w:rsidRDefault="004028AF" w:rsidP="00D35C0B">
            <w:pPr>
              <w:spacing w:before="0" w:after="0"/>
              <w:rPr>
                <w:rFonts w:ascii="Arial" w:hAnsi="Arial" w:cs="Arial"/>
                <w:b/>
                <w:bCs/>
                <w:color w:val="000000"/>
                <w:sz w:val="20"/>
              </w:rPr>
            </w:pPr>
            <w:r w:rsidRPr="0084018F">
              <w:rPr>
                <w:rFonts w:ascii="Arial" w:hAnsi="Arial" w:cs="Arial"/>
                <w:b/>
                <w:bCs/>
                <w:color w:val="000000"/>
                <w:sz w:val="20"/>
              </w:rPr>
              <w:t>Description</w:t>
            </w:r>
          </w:p>
        </w:tc>
      </w:tr>
      <w:bookmarkEnd w:id="10"/>
      <w:tr w:rsidR="004028AF" w:rsidRPr="0084018F" w:rsidTr="00572E48">
        <w:trPr>
          <w:trHeight w:val="326"/>
        </w:trPr>
        <w:tc>
          <w:tcPr>
            <w:tcW w:w="1428"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hideMark/>
          </w:tcPr>
          <w:p w:rsidR="004028AF" w:rsidRPr="00366622" w:rsidRDefault="004028AF" w:rsidP="00D35C0B">
            <w:pPr>
              <w:spacing w:before="0" w:after="0"/>
              <w:rPr>
                <w:rFonts w:ascii="Arial" w:hAnsi="Arial" w:cs="Arial"/>
                <w:color w:val="000000"/>
                <w:sz w:val="20"/>
              </w:rPr>
            </w:pPr>
            <w:r w:rsidRPr="00366622">
              <w:rPr>
                <w:rFonts w:ascii="Arial" w:hAnsi="Arial" w:cs="Arial"/>
                <w:color w:val="000000"/>
                <w:sz w:val="20"/>
              </w:rPr>
              <w:t>005</w:t>
            </w:r>
          </w:p>
        </w:tc>
        <w:tc>
          <w:tcPr>
            <w:tcW w:w="1428" w:type="dxa"/>
            <w:tcBorders>
              <w:top w:val="single" w:sz="4" w:space="0" w:color="auto"/>
              <w:left w:val="single" w:sz="4" w:space="0" w:color="auto"/>
              <w:bottom w:val="single" w:sz="4" w:space="0" w:color="auto"/>
              <w:right w:val="single" w:sz="4" w:space="0" w:color="auto"/>
            </w:tcBorders>
            <w:shd w:val="clear" w:color="000000" w:fill="D9D9D9" w:themeFill="background1" w:themeFillShade="D9"/>
            <w:hideMark/>
          </w:tcPr>
          <w:p w:rsidR="004028AF" w:rsidRPr="00366622" w:rsidRDefault="004028AF" w:rsidP="00D35C0B">
            <w:pPr>
              <w:spacing w:before="0" w:after="0"/>
              <w:rPr>
                <w:rFonts w:ascii="Arial" w:hAnsi="Arial" w:cs="Arial"/>
                <w:color w:val="000000"/>
                <w:sz w:val="20"/>
              </w:rPr>
            </w:pPr>
            <w:r w:rsidRPr="00366622">
              <w:rPr>
                <w:rFonts w:ascii="Arial" w:hAnsi="Arial" w:cs="Arial"/>
                <w:color w:val="000000"/>
                <w:sz w:val="20"/>
              </w:rPr>
              <w:t>Epic 005</w:t>
            </w:r>
          </w:p>
        </w:tc>
        <w:tc>
          <w:tcPr>
            <w:tcW w:w="1551"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hideMark/>
          </w:tcPr>
          <w:p w:rsidR="004028AF" w:rsidRPr="00366622" w:rsidRDefault="004028AF" w:rsidP="001F2224">
            <w:pPr>
              <w:spacing w:before="0" w:after="0"/>
              <w:rPr>
                <w:rFonts w:ascii="Arial" w:hAnsi="Arial" w:cs="Arial"/>
                <w:color w:val="000000"/>
                <w:sz w:val="20"/>
              </w:rPr>
            </w:pPr>
            <w:r w:rsidRPr="00366622">
              <w:rPr>
                <w:rFonts w:ascii="Arial" w:hAnsi="Arial" w:cs="Arial"/>
                <w:color w:val="000000"/>
                <w:sz w:val="20"/>
              </w:rPr>
              <w:t>RM: 720630</w:t>
            </w:r>
          </w:p>
        </w:tc>
        <w:tc>
          <w:tcPr>
            <w:tcW w:w="4773" w:type="dxa"/>
            <w:tcBorders>
              <w:top w:val="single" w:sz="4" w:space="0" w:color="auto"/>
              <w:left w:val="single" w:sz="4" w:space="0" w:color="auto"/>
              <w:bottom w:val="single" w:sz="4" w:space="0" w:color="auto"/>
              <w:right w:val="single" w:sz="4" w:space="0" w:color="auto"/>
            </w:tcBorders>
            <w:shd w:val="clear" w:color="000000" w:fill="D9D9D9" w:themeFill="background1" w:themeFillShade="D9"/>
          </w:tcPr>
          <w:p w:rsidR="004028AF" w:rsidRPr="00366622" w:rsidRDefault="004028AF" w:rsidP="00D35C0B">
            <w:pPr>
              <w:spacing w:before="0" w:after="0"/>
              <w:rPr>
                <w:rFonts w:ascii="Arial" w:hAnsi="Arial" w:cs="Arial"/>
                <w:color w:val="000000"/>
                <w:sz w:val="20"/>
              </w:rPr>
            </w:pPr>
            <w:r w:rsidRPr="00366622">
              <w:rPr>
                <w:rFonts w:ascii="Arial" w:hAnsi="Arial" w:cs="Arial"/>
                <w:color w:val="000000"/>
                <w:sz w:val="20"/>
              </w:rPr>
              <w:t>As the Health Claims Reimbursement group, I want to reopen EDI claims in the Cache system so that I can process reopened EDI claims in the Cache system. (CR ENC005415).</w:t>
            </w:r>
          </w:p>
        </w:tc>
      </w:tr>
      <w:tr w:rsidR="00B40F3C" w:rsidRPr="0084018F" w:rsidTr="00572E48">
        <w:trPr>
          <w:trHeight w:val="578"/>
        </w:trPr>
        <w:tc>
          <w:tcPr>
            <w:tcW w:w="1428" w:type="dxa"/>
            <w:tcBorders>
              <w:top w:val="single" w:sz="4" w:space="0" w:color="auto"/>
              <w:left w:val="single" w:sz="4" w:space="0" w:color="auto"/>
              <w:bottom w:val="single" w:sz="4" w:space="0" w:color="auto"/>
              <w:right w:val="single" w:sz="4" w:space="0" w:color="auto"/>
            </w:tcBorders>
            <w:shd w:val="clear" w:color="auto" w:fill="auto"/>
            <w:noWrap/>
          </w:tcPr>
          <w:p w:rsidR="00B40F3C" w:rsidRPr="00366622" w:rsidRDefault="00B40F3C" w:rsidP="001F2224">
            <w:pPr>
              <w:spacing w:before="0" w:after="0"/>
              <w:rPr>
                <w:rFonts w:ascii="Arial" w:hAnsi="Arial" w:cs="Arial"/>
                <w:color w:val="000000"/>
                <w:sz w:val="20"/>
              </w:rPr>
            </w:pPr>
            <w:r w:rsidRPr="00366622">
              <w:rPr>
                <w:rFonts w:ascii="Arial" w:hAnsi="Arial" w:cs="Arial"/>
                <w:color w:val="000000"/>
                <w:sz w:val="20"/>
              </w:rPr>
              <w:t>005</w:t>
            </w:r>
          </w:p>
        </w:tc>
        <w:tc>
          <w:tcPr>
            <w:tcW w:w="1428" w:type="dxa"/>
            <w:tcBorders>
              <w:top w:val="single" w:sz="4" w:space="0" w:color="auto"/>
              <w:left w:val="single" w:sz="4" w:space="0" w:color="auto"/>
              <w:bottom w:val="single" w:sz="4" w:space="0" w:color="auto"/>
              <w:right w:val="single" w:sz="4" w:space="0" w:color="auto"/>
            </w:tcBorders>
            <w:shd w:val="clear" w:color="auto" w:fill="auto"/>
            <w:noWrap/>
          </w:tcPr>
          <w:p w:rsidR="00B40F3C" w:rsidRPr="00366622" w:rsidRDefault="00B40F3C" w:rsidP="004E6E06">
            <w:pPr>
              <w:spacing w:before="0" w:after="0"/>
              <w:rPr>
                <w:rFonts w:ascii="Arial" w:hAnsi="Arial" w:cs="Arial"/>
                <w:color w:val="000000"/>
                <w:sz w:val="20"/>
              </w:rPr>
            </w:pPr>
            <w:r w:rsidRPr="00366622">
              <w:rPr>
                <w:rFonts w:ascii="Arial" w:hAnsi="Arial" w:cs="Arial"/>
                <w:color w:val="000000"/>
                <w:sz w:val="20"/>
              </w:rPr>
              <w:t>005-001</w:t>
            </w:r>
          </w:p>
        </w:tc>
        <w:tc>
          <w:tcPr>
            <w:tcW w:w="1551" w:type="dxa"/>
            <w:tcBorders>
              <w:top w:val="single" w:sz="4" w:space="0" w:color="auto"/>
              <w:left w:val="single" w:sz="4" w:space="0" w:color="auto"/>
              <w:bottom w:val="single" w:sz="4" w:space="0" w:color="auto"/>
              <w:right w:val="single" w:sz="4" w:space="0" w:color="auto"/>
            </w:tcBorders>
            <w:shd w:val="clear" w:color="auto" w:fill="auto"/>
            <w:noWrap/>
          </w:tcPr>
          <w:p w:rsidR="00B40F3C" w:rsidRPr="00366622" w:rsidRDefault="00B40F3C" w:rsidP="003A10EF">
            <w:pPr>
              <w:spacing w:before="0" w:after="0"/>
              <w:rPr>
                <w:rFonts w:ascii="Arial" w:hAnsi="Arial" w:cs="Arial"/>
                <w:color w:val="000000"/>
                <w:sz w:val="20"/>
              </w:rPr>
            </w:pPr>
            <w:r w:rsidRPr="00366622">
              <w:rPr>
                <w:rFonts w:ascii="Arial" w:hAnsi="Arial" w:cs="Arial"/>
                <w:color w:val="000000"/>
                <w:sz w:val="20"/>
              </w:rPr>
              <w:t>RM: 883572</w:t>
            </w:r>
          </w:p>
        </w:tc>
        <w:tc>
          <w:tcPr>
            <w:tcW w:w="4773" w:type="dxa"/>
            <w:tcBorders>
              <w:top w:val="single" w:sz="4" w:space="0" w:color="auto"/>
              <w:left w:val="single" w:sz="4" w:space="0" w:color="auto"/>
              <w:bottom w:val="single" w:sz="4" w:space="0" w:color="auto"/>
              <w:right w:val="single" w:sz="4" w:space="0" w:color="auto"/>
            </w:tcBorders>
            <w:shd w:val="clear" w:color="auto" w:fill="auto"/>
          </w:tcPr>
          <w:p w:rsidR="00B40F3C" w:rsidRPr="00366622" w:rsidRDefault="00B40F3C" w:rsidP="00D35C0B">
            <w:pPr>
              <w:spacing w:before="0" w:after="0"/>
              <w:rPr>
                <w:rFonts w:ascii="Arial" w:hAnsi="Arial" w:cs="Arial"/>
                <w:sz w:val="20"/>
              </w:rPr>
            </w:pPr>
            <w:r w:rsidRPr="00366622">
              <w:rPr>
                <w:rFonts w:ascii="Arial" w:hAnsi="Arial" w:cs="Arial"/>
                <w:sz w:val="20"/>
              </w:rPr>
              <w:t>As the Health Claims Reimbursement Group I would like to add a Program Indicator to the PDI to tell the system to ReOpen EDI.</w:t>
            </w:r>
          </w:p>
        </w:tc>
      </w:tr>
      <w:tr w:rsidR="004028AF" w:rsidRPr="0084018F" w:rsidTr="00572E48">
        <w:trPr>
          <w:trHeight w:val="578"/>
        </w:trPr>
        <w:tc>
          <w:tcPr>
            <w:tcW w:w="1428" w:type="dxa"/>
            <w:tcBorders>
              <w:top w:val="single" w:sz="4" w:space="0" w:color="auto"/>
              <w:left w:val="single" w:sz="4" w:space="0" w:color="auto"/>
              <w:bottom w:val="single" w:sz="4" w:space="0" w:color="auto"/>
              <w:right w:val="single" w:sz="4" w:space="0" w:color="auto"/>
            </w:tcBorders>
            <w:shd w:val="clear" w:color="auto" w:fill="auto"/>
            <w:noWrap/>
          </w:tcPr>
          <w:p w:rsidR="004028AF" w:rsidRPr="00366622" w:rsidRDefault="004028AF" w:rsidP="001F2224">
            <w:pPr>
              <w:spacing w:before="0" w:after="0"/>
              <w:rPr>
                <w:rFonts w:ascii="Arial" w:hAnsi="Arial" w:cs="Arial"/>
                <w:color w:val="000000"/>
                <w:sz w:val="20"/>
              </w:rPr>
            </w:pPr>
            <w:bookmarkStart w:id="12" w:name="_Hlk493593180"/>
            <w:r w:rsidRPr="00366622">
              <w:rPr>
                <w:rFonts w:ascii="Arial" w:hAnsi="Arial" w:cs="Arial"/>
                <w:color w:val="000000"/>
                <w:sz w:val="20"/>
              </w:rPr>
              <w:t>005</w:t>
            </w:r>
          </w:p>
        </w:tc>
        <w:tc>
          <w:tcPr>
            <w:tcW w:w="1428" w:type="dxa"/>
            <w:tcBorders>
              <w:top w:val="single" w:sz="4" w:space="0" w:color="auto"/>
              <w:left w:val="single" w:sz="4" w:space="0" w:color="auto"/>
              <w:bottom w:val="single" w:sz="4" w:space="0" w:color="auto"/>
              <w:right w:val="single" w:sz="4" w:space="0" w:color="auto"/>
            </w:tcBorders>
            <w:shd w:val="clear" w:color="auto" w:fill="auto"/>
            <w:noWrap/>
          </w:tcPr>
          <w:p w:rsidR="004028AF" w:rsidRPr="00366622" w:rsidRDefault="004028AF" w:rsidP="004E6E06">
            <w:pPr>
              <w:spacing w:before="0" w:after="0"/>
              <w:rPr>
                <w:rFonts w:ascii="Arial" w:hAnsi="Arial" w:cs="Arial"/>
                <w:color w:val="000000"/>
                <w:sz w:val="20"/>
              </w:rPr>
            </w:pPr>
            <w:r w:rsidRPr="00366622">
              <w:rPr>
                <w:rFonts w:ascii="Arial" w:hAnsi="Arial" w:cs="Arial"/>
                <w:color w:val="000000"/>
                <w:sz w:val="20"/>
              </w:rPr>
              <w:t>005-022</w:t>
            </w:r>
          </w:p>
        </w:tc>
        <w:tc>
          <w:tcPr>
            <w:tcW w:w="1551" w:type="dxa"/>
            <w:tcBorders>
              <w:top w:val="single" w:sz="4" w:space="0" w:color="auto"/>
              <w:left w:val="single" w:sz="4" w:space="0" w:color="auto"/>
              <w:bottom w:val="single" w:sz="4" w:space="0" w:color="auto"/>
              <w:right w:val="single" w:sz="4" w:space="0" w:color="auto"/>
            </w:tcBorders>
            <w:shd w:val="clear" w:color="auto" w:fill="auto"/>
            <w:noWrap/>
          </w:tcPr>
          <w:p w:rsidR="004028AF" w:rsidRPr="00366622" w:rsidRDefault="004028AF" w:rsidP="003A10EF">
            <w:pPr>
              <w:spacing w:before="0" w:after="0"/>
              <w:rPr>
                <w:rFonts w:ascii="Arial" w:hAnsi="Arial" w:cs="Arial"/>
                <w:color w:val="000000"/>
                <w:sz w:val="20"/>
              </w:rPr>
            </w:pPr>
            <w:r w:rsidRPr="00366622">
              <w:rPr>
                <w:rFonts w:ascii="Arial" w:hAnsi="Arial" w:cs="Arial"/>
                <w:color w:val="000000"/>
                <w:sz w:val="20"/>
              </w:rPr>
              <w:t xml:space="preserve">RM: </w:t>
            </w:r>
            <w:r w:rsidRPr="00366622">
              <w:rPr>
                <w:rFonts w:ascii="Arial" w:hAnsi="Arial" w:cs="Arial"/>
                <w:color w:val="0D0D0D"/>
                <w:sz w:val="20"/>
              </w:rPr>
              <w:t>902774</w:t>
            </w:r>
          </w:p>
        </w:tc>
        <w:tc>
          <w:tcPr>
            <w:tcW w:w="4773" w:type="dxa"/>
            <w:tcBorders>
              <w:top w:val="single" w:sz="4" w:space="0" w:color="auto"/>
              <w:left w:val="single" w:sz="4" w:space="0" w:color="auto"/>
              <w:bottom w:val="single" w:sz="4" w:space="0" w:color="auto"/>
              <w:right w:val="single" w:sz="4" w:space="0" w:color="auto"/>
            </w:tcBorders>
            <w:shd w:val="clear" w:color="auto" w:fill="auto"/>
          </w:tcPr>
          <w:p w:rsidR="004028AF" w:rsidRPr="00366622" w:rsidRDefault="004028AF" w:rsidP="00D35C0B">
            <w:pPr>
              <w:spacing w:before="0" w:after="0"/>
              <w:rPr>
                <w:rFonts w:ascii="Arial" w:hAnsi="Arial" w:cs="Arial"/>
                <w:color w:val="000000"/>
                <w:sz w:val="20"/>
                <w:highlight w:val="yellow"/>
              </w:rPr>
            </w:pPr>
            <w:r w:rsidRPr="00366622">
              <w:rPr>
                <w:rFonts w:ascii="Arial" w:hAnsi="Arial" w:cs="Arial"/>
                <w:sz w:val="20"/>
              </w:rPr>
              <w:t>As the Health Claims Reimbursement Group I would like EDI ReOpen data to display on the VE Productivity Summary Report.</w:t>
            </w:r>
          </w:p>
        </w:tc>
      </w:tr>
      <w:tr w:rsidR="004028AF" w:rsidRPr="0084018F" w:rsidTr="00572E48">
        <w:trPr>
          <w:trHeight w:val="587"/>
        </w:trPr>
        <w:tc>
          <w:tcPr>
            <w:tcW w:w="1428" w:type="dxa"/>
            <w:tcBorders>
              <w:top w:val="single" w:sz="4" w:space="0" w:color="auto"/>
              <w:left w:val="single" w:sz="4" w:space="0" w:color="auto"/>
              <w:bottom w:val="single" w:sz="4" w:space="0" w:color="auto"/>
              <w:right w:val="single" w:sz="4" w:space="0" w:color="auto"/>
            </w:tcBorders>
            <w:shd w:val="clear" w:color="auto" w:fill="auto"/>
            <w:noWrap/>
          </w:tcPr>
          <w:p w:rsidR="004028AF" w:rsidRPr="00366622" w:rsidRDefault="004028AF" w:rsidP="00535889">
            <w:pPr>
              <w:spacing w:before="0" w:after="0"/>
              <w:rPr>
                <w:rFonts w:ascii="Arial" w:hAnsi="Arial" w:cs="Arial"/>
                <w:color w:val="000000"/>
                <w:sz w:val="20"/>
              </w:rPr>
            </w:pPr>
            <w:r w:rsidRPr="00366622">
              <w:rPr>
                <w:rFonts w:ascii="Arial" w:hAnsi="Arial" w:cs="Arial"/>
                <w:color w:val="000000"/>
                <w:sz w:val="20"/>
              </w:rPr>
              <w:t>005</w:t>
            </w:r>
          </w:p>
        </w:tc>
        <w:tc>
          <w:tcPr>
            <w:tcW w:w="1428" w:type="dxa"/>
            <w:tcBorders>
              <w:top w:val="single" w:sz="4" w:space="0" w:color="auto"/>
              <w:left w:val="single" w:sz="4" w:space="0" w:color="auto"/>
              <w:bottom w:val="single" w:sz="4" w:space="0" w:color="auto"/>
              <w:right w:val="single" w:sz="4" w:space="0" w:color="auto"/>
            </w:tcBorders>
            <w:shd w:val="clear" w:color="auto" w:fill="auto"/>
            <w:noWrap/>
          </w:tcPr>
          <w:p w:rsidR="004028AF" w:rsidRPr="00366622" w:rsidRDefault="004028AF" w:rsidP="004E6E06">
            <w:pPr>
              <w:spacing w:before="0" w:after="0"/>
              <w:rPr>
                <w:rFonts w:ascii="Arial" w:hAnsi="Arial" w:cs="Arial"/>
                <w:color w:val="000000"/>
                <w:sz w:val="20"/>
              </w:rPr>
            </w:pPr>
            <w:r w:rsidRPr="00366622">
              <w:rPr>
                <w:rFonts w:ascii="Arial" w:hAnsi="Arial" w:cs="Arial"/>
                <w:color w:val="000000"/>
                <w:sz w:val="20"/>
              </w:rPr>
              <w:t>005-023</w:t>
            </w:r>
          </w:p>
        </w:tc>
        <w:tc>
          <w:tcPr>
            <w:tcW w:w="1551" w:type="dxa"/>
            <w:tcBorders>
              <w:top w:val="single" w:sz="4" w:space="0" w:color="auto"/>
              <w:left w:val="single" w:sz="4" w:space="0" w:color="auto"/>
              <w:bottom w:val="single" w:sz="4" w:space="0" w:color="auto"/>
              <w:right w:val="single" w:sz="4" w:space="0" w:color="auto"/>
            </w:tcBorders>
            <w:shd w:val="clear" w:color="auto" w:fill="auto"/>
            <w:noWrap/>
          </w:tcPr>
          <w:p w:rsidR="004028AF" w:rsidRPr="00366622" w:rsidRDefault="004028AF" w:rsidP="00535889">
            <w:pPr>
              <w:spacing w:before="0" w:after="0"/>
              <w:rPr>
                <w:rFonts w:ascii="Arial" w:hAnsi="Arial" w:cs="Arial"/>
                <w:color w:val="000000"/>
                <w:sz w:val="20"/>
              </w:rPr>
            </w:pPr>
            <w:r w:rsidRPr="00366622">
              <w:rPr>
                <w:rFonts w:ascii="Arial" w:hAnsi="Arial" w:cs="Arial"/>
                <w:color w:val="000000"/>
                <w:sz w:val="20"/>
              </w:rPr>
              <w:t xml:space="preserve">RM: </w:t>
            </w:r>
            <w:r w:rsidRPr="00366622">
              <w:rPr>
                <w:rFonts w:ascii="Arial" w:hAnsi="Arial" w:cs="Arial"/>
                <w:color w:val="0D0D0D"/>
                <w:sz w:val="20"/>
              </w:rPr>
              <w:t>902210</w:t>
            </w:r>
          </w:p>
        </w:tc>
        <w:tc>
          <w:tcPr>
            <w:tcW w:w="4773" w:type="dxa"/>
            <w:tcBorders>
              <w:top w:val="single" w:sz="4" w:space="0" w:color="auto"/>
              <w:left w:val="single" w:sz="4" w:space="0" w:color="auto"/>
              <w:bottom w:val="single" w:sz="4" w:space="0" w:color="auto"/>
              <w:right w:val="single" w:sz="4" w:space="0" w:color="auto"/>
            </w:tcBorders>
            <w:shd w:val="clear" w:color="auto" w:fill="auto"/>
          </w:tcPr>
          <w:p w:rsidR="004028AF" w:rsidRPr="00366622" w:rsidRDefault="004028AF" w:rsidP="00837D7D">
            <w:pPr>
              <w:spacing w:before="0" w:after="0"/>
              <w:rPr>
                <w:rFonts w:ascii="Arial" w:hAnsi="Arial" w:cs="Arial"/>
                <w:color w:val="000000"/>
                <w:sz w:val="20"/>
                <w:highlight w:val="yellow"/>
              </w:rPr>
            </w:pPr>
            <w:r w:rsidRPr="00366622">
              <w:rPr>
                <w:rFonts w:ascii="Arial" w:hAnsi="Arial" w:cs="Arial"/>
                <w:sz w:val="20"/>
              </w:rPr>
              <w:t>As the Health Claims Reimbursement Group I would like EDI ReOpen data to display on the Daily Hourly Processing Report.</w:t>
            </w:r>
          </w:p>
        </w:tc>
      </w:tr>
      <w:tr w:rsidR="004B13CD" w:rsidRPr="0084018F" w:rsidTr="00572E48">
        <w:trPr>
          <w:trHeight w:val="596"/>
        </w:trPr>
        <w:tc>
          <w:tcPr>
            <w:tcW w:w="1428" w:type="dxa"/>
            <w:tcBorders>
              <w:top w:val="single" w:sz="4" w:space="0" w:color="auto"/>
              <w:left w:val="single" w:sz="4" w:space="0" w:color="auto"/>
              <w:bottom w:val="single" w:sz="4" w:space="0" w:color="auto"/>
              <w:right w:val="single" w:sz="4" w:space="0" w:color="auto"/>
            </w:tcBorders>
            <w:shd w:val="clear" w:color="auto" w:fill="auto"/>
            <w:noWrap/>
          </w:tcPr>
          <w:p w:rsidR="004B13CD" w:rsidRPr="00366622" w:rsidRDefault="004B13CD" w:rsidP="00537B4B">
            <w:pPr>
              <w:spacing w:before="0" w:after="0"/>
              <w:rPr>
                <w:rFonts w:ascii="Arial" w:hAnsi="Arial" w:cs="Arial"/>
                <w:color w:val="000000" w:themeColor="text1"/>
                <w:sz w:val="20"/>
              </w:rPr>
            </w:pPr>
            <w:r w:rsidRPr="00366622">
              <w:rPr>
                <w:rFonts w:ascii="Arial" w:hAnsi="Arial" w:cs="Arial"/>
                <w:color w:val="000000" w:themeColor="text1"/>
                <w:sz w:val="20"/>
              </w:rPr>
              <w:t>005</w:t>
            </w:r>
          </w:p>
        </w:tc>
        <w:tc>
          <w:tcPr>
            <w:tcW w:w="1428" w:type="dxa"/>
            <w:tcBorders>
              <w:top w:val="single" w:sz="4" w:space="0" w:color="auto"/>
              <w:left w:val="single" w:sz="4" w:space="0" w:color="auto"/>
              <w:bottom w:val="single" w:sz="4" w:space="0" w:color="auto"/>
              <w:right w:val="single" w:sz="4" w:space="0" w:color="auto"/>
            </w:tcBorders>
            <w:shd w:val="clear" w:color="auto" w:fill="auto"/>
            <w:noWrap/>
          </w:tcPr>
          <w:p w:rsidR="004B13CD" w:rsidRPr="00366622" w:rsidRDefault="004B13CD" w:rsidP="00537B4B">
            <w:pPr>
              <w:spacing w:before="0" w:after="0"/>
              <w:rPr>
                <w:rFonts w:ascii="Arial" w:hAnsi="Arial" w:cs="Arial"/>
                <w:color w:val="000000" w:themeColor="text1"/>
                <w:sz w:val="20"/>
              </w:rPr>
            </w:pPr>
            <w:r w:rsidRPr="00366622">
              <w:rPr>
                <w:rFonts w:ascii="Arial" w:hAnsi="Arial" w:cs="Arial"/>
                <w:color w:val="000000" w:themeColor="text1"/>
                <w:sz w:val="20"/>
              </w:rPr>
              <w:t>005-23a</w:t>
            </w:r>
          </w:p>
        </w:tc>
        <w:tc>
          <w:tcPr>
            <w:tcW w:w="1551" w:type="dxa"/>
            <w:tcBorders>
              <w:top w:val="single" w:sz="4" w:space="0" w:color="auto"/>
              <w:left w:val="single" w:sz="4" w:space="0" w:color="auto"/>
              <w:bottom w:val="single" w:sz="4" w:space="0" w:color="auto"/>
              <w:right w:val="single" w:sz="4" w:space="0" w:color="auto"/>
            </w:tcBorders>
            <w:shd w:val="clear" w:color="auto" w:fill="auto"/>
            <w:noWrap/>
          </w:tcPr>
          <w:p w:rsidR="004B13CD" w:rsidRPr="00366622" w:rsidRDefault="004B13CD" w:rsidP="00537B4B">
            <w:pPr>
              <w:spacing w:before="0" w:after="0"/>
              <w:rPr>
                <w:rFonts w:ascii="Arial" w:hAnsi="Arial" w:cs="Arial"/>
                <w:color w:val="000000" w:themeColor="text1"/>
                <w:sz w:val="20"/>
              </w:rPr>
            </w:pPr>
            <w:r w:rsidRPr="00366622">
              <w:rPr>
                <w:rFonts w:ascii="Arial" w:hAnsi="Arial" w:cs="Arial"/>
                <w:color w:val="000000" w:themeColor="text1"/>
                <w:sz w:val="20"/>
              </w:rPr>
              <w:t>RM: 938146</w:t>
            </w:r>
          </w:p>
        </w:tc>
        <w:tc>
          <w:tcPr>
            <w:tcW w:w="4773" w:type="dxa"/>
            <w:tcBorders>
              <w:top w:val="single" w:sz="4" w:space="0" w:color="auto"/>
              <w:left w:val="single" w:sz="4" w:space="0" w:color="auto"/>
              <w:bottom w:val="single" w:sz="4" w:space="0" w:color="auto"/>
              <w:right w:val="single" w:sz="4" w:space="0" w:color="auto"/>
            </w:tcBorders>
            <w:shd w:val="clear" w:color="auto" w:fill="auto"/>
          </w:tcPr>
          <w:p w:rsidR="004B13CD" w:rsidRPr="00366622" w:rsidRDefault="004B13CD" w:rsidP="00537B4B">
            <w:pPr>
              <w:spacing w:before="0" w:after="0"/>
              <w:rPr>
                <w:rFonts w:ascii="Arial" w:hAnsi="Arial" w:cs="Arial"/>
                <w:color w:val="000000" w:themeColor="text1"/>
                <w:sz w:val="20"/>
              </w:rPr>
            </w:pPr>
            <w:r w:rsidRPr="00366622">
              <w:rPr>
                <w:rFonts w:ascii="Arial" w:hAnsi="Arial" w:cs="Arial"/>
                <w:color w:val="000000" w:themeColor="text1"/>
                <w:sz w:val="20"/>
              </w:rPr>
              <w:t>As the Health Claims Reimbursement Group I would like a new menu option on the Daily Hourly Processing Report to display EDI RO information in the current graph format</w:t>
            </w:r>
          </w:p>
        </w:tc>
      </w:tr>
      <w:tr w:rsidR="004028AF" w:rsidRPr="0084018F" w:rsidTr="00572E48">
        <w:trPr>
          <w:trHeight w:val="596"/>
        </w:trPr>
        <w:tc>
          <w:tcPr>
            <w:tcW w:w="1428" w:type="dxa"/>
            <w:tcBorders>
              <w:top w:val="single" w:sz="4" w:space="0" w:color="auto"/>
              <w:left w:val="single" w:sz="4" w:space="0" w:color="auto"/>
              <w:bottom w:val="single" w:sz="4" w:space="0" w:color="auto"/>
              <w:right w:val="single" w:sz="4" w:space="0" w:color="auto"/>
            </w:tcBorders>
            <w:shd w:val="clear" w:color="auto" w:fill="auto"/>
            <w:noWrap/>
          </w:tcPr>
          <w:p w:rsidR="004028AF" w:rsidRPr="00366622" w:rsidRDefault="004028AF" w:rsidP="00537B4B">
            <w:pPr>
              <w:spacing w:before="0" w:after="0"/>
              <w:rPr>
                <w:rFonts w:ascii="Arial" w:hAnsi="Arial" w:cs="Arial"/>
                <w:color w:val="000000"/>
                <w:sz w:val="20"/>
              </w:rPr>
            </w:pPr>
            <w:r w:rsidRPr="00366622">
              <w:rPr>
                <w:rFonts w:ascii="Arial" w:hAnsi="Arial" w:cs="Arial"/>
                <w:color w:val="000000"/>
                <w:sz w:val="20"/>
              </w:rPr>
              <w:t>005</w:t>
            </w:r>
          </w:p>
        </w:tc>
        <w:tc>
          <w:tcPr>
            <w:tcW w:w="1428" w:type="dxa"/>
            <w:tcBorders>
              <w:top w:val="single" w:sz="4" w:space="0" w:color="auto"/>
              <w:left w:val="single" w:sz="4" w:space="0" w:color="auto"/>
              <w:bottom w:val="single" w:sz="4" w:space="0" w:color="auto"/>
              <w:right w:val="single" w:sz="4" w:space="0" w:color="auto"/>
            </w:tcBorders>
            <w:shd w:val="clear" w:color="auto" w:fill="auto"/>
            <w:noWrap/>
          </w:tcPr>
          <w:p w:rsidR="004028AF" w:rsidRPr="00366622" w:rsidRDefault="004028AF" w:rsidP="00537B4B">
            <w:pPr>
              <w:spacing w:before="0" w:after="0"/>
              <w:rPr>
                <w:rFonts w:ascii="Arial" w:hAnsi="Arial" w:cs="Arial"/>
                <w:color w:val="000000"/>
                <w:sz w:val="20"/>
              </w:rPr>
            </w:pPr>
            <w:r w:rsidRPr="00366622">
              <w:rPr>
                <w:rFonts w:ascii="Arial" w:hAnsi="Arial" w:cs="Arial"/>
                <w:color w:val="000000"/>
                <w:sz w:val="20"/>
              </w:rPr>
              <w:t>005-025</w:t>
            </w:r>
          </w:p>
        </w:tc>
        <w:tc>
          <w:tcPr>
            <w:tcW w:w="1551" w:type="dxa"/>
            <w:tcBorders>
              <w:top w:val="single" w:sz="4" w:space="0" w:color="auto"/>
              <w:left w:val="single" w:sz="4" w:space="0" w:color="auto"/>
              <w:bottom w:val="single" w:sz="4" w:space="0" w:color="auto"/>
              <w:right w:val="single" w:sz="4" w:space="0" w:color="auto"/>
            </w:tcBorders>
            <w:shd w:val="clear" w:color="auto" w:fill="auto"/>
            <w:noWrap/>
          </w:tcPr>
          <w:p w:rsidR="004028AF" w:rsidRPr="00366622" w:rsidRDefault="004028AF" w:rsidP="00537B4B">
            <w:pPr>
              <w:spacing w:before="0" w:after="0"/>
              <w:rPr>
                <w:rFonts w:ascii="Arial" w:hAnsi="Arial" w:cs="Arial"/>
                <w:color w:val="000000"/>
                <w:sz w:val="20"/>
              </w:rPr>
            </w:pPr>
            <w:r w:rsidRPr="00366622">
              <w:rPr>
                <w:rFonts w:ascii="Arial" w:hAnsi="Arial" w:cs="Arial"/>
                <w:color w:val="000000"/>
                <w:sz w:val="20"/>
              </w:rPr>
              <w:t xml:space="preserve">RM: </w:t>
            </w:r>
            <w:r w:rsidRPr="00366622">
              <w:rPr>
                <w:rFonts w:ascii="Arial" w:hAnsi="Arial" w:cs="Arial"/>
                <w:color w:val="0D0D0D"/>
                <w:sz w:val="20"/>
              </w:rPr>
              <w:t>902212</w:t>
            </w:r>
          </w:p>
        </w:tc>
        <w:tc>
          <w:tcPr>
            <w:tcW w:w="4773" w:type="dxa"/>
            <w:tcBorders>
              <w:top w:val="single" w:sz="4" w:space="0" w:color="auto"/>
              <w:left w:val="single" w:sz="4" w:space="0" w:color="auto"/>
              <w:bottom w:val="single" w:sz="4" w:space="0" w:color="auto"/>
              <w:right w:val="single" w:sz="4" w:space="0" w:color="auto"/>
            </w:tcBorders>
            <w:shd w:val="clear" w:color="auto" w:fill="auto"/>
          </w:tcPr>
          <w:p w:rsidR="004028AF" w:rsidRPr="00366622" w:rsidRDefault="004028AF" w:rsidP="00537B4B">
            <w:pPr>
              <w:spacing w:before="0" w:after="0"/>
              <w:rPr>
                <w:rFonts w:ascii="Arial" w:hAnsi="Arial" w:cs="Arial"/>
                <w:color w:val="000000"/>
                <w:sz w:val="20"/>
                <w:highlight w:val="yellow"/>
              </w:rPr>
            </w:pPr>
            <w:r w:rsidRPr="00366622">
              <w:rPr>
                <w:rFonts w:ascii="Arial" w:hAnsi="Arial" w:cs="Arial"/>
                <w:sz w:val="20"/>
              </w:rPr>
              <w:t>As the Health Claims Reimbursement Group I would like EDI ReOpen data to display on the CPD Morning Report EM Claims.</w:t>
            </w:r>
          </w:p>
        </w:tc>
      </w:tr>
      <w:tr w:rsidR="004028AF" w:rsidRPr="0084018F" w:rsidTr="00572E48">
        <w:trPr>
          <w:trHeight w:val="587"/>
        </w:trPr>
        <w:tc>
          <w:tcPr>
            <w:tcW w:w="1428" w:type="dxa"/>
            <w:tcBorders>
              <w:top w:val="single" w:sz="4" w:space="0" w:color="auto"/>
              <w:left w:val="single" w:sz="4" w:space="0" w:color="auto"/>
              <w:bottom w:val="single" w:sz="4" w:space="0" w:color="auto"/>
              <w:right w:val="single" w:sz="4" w:space="0" w:color="auto"/>
            </w:tcBorders>
            <w:shd w:val="clear" w:color="auto" w:fill="auto"/>
            <w:noWrap/>
          </w:tcPr>
          <w:p w:rsidR="004028AF" w:rsidRPr="00366622" w:rsidRDefault="004028AF" w:rsidP="00382DCC">
            <w:pPr>
              <w:spacing w:before="0" w:after="0"/>
              <w:rPr>
                <w:rFonts w:ascii="Arial" w:hAnsi="Arial" w:cs="Arial"/>
                <w:color w:val="000000"/>
                <w:sz w:val="20"/>
              </w:rPr>
            </w:pPr>
            <w:r w:rsidRPr="00366622">
              <w:rPr>
                <w:rFonts w:ascii="Arial" w:hAnsi="Arial" w:cs="Arial"/>
                <w:color w:val="000000"/>
                <w:sz w:val="20"/>
              </w:rPr>
              <w:t>005</w:t>
            </w:r>
          </w:p>
        </w:tc>
        <w:tc>
          <w:tcPr>
            <w:tcW w:w="1428" w:type="dxa"/>
            <w:tcBorders>
              <w:top w:val="single" w:sz="4" w:space="0" w:color="auto"/>
              <w:left w:val="single" w:sz="4" w:space="0" w:color="auto"/>
              <w:bottom w:val="single" w:sz="4" w:space="0" w:color="auto"/>
              <w:right w:val="single" w:sz="4" w:space="0" w:color="auto"/>
            </w:tcBorders>
            <w:shd w:val="clear" w:color="auto" w:fill="auto"/>
            <w:noWrap/>
          </w:tcPr>
          <w:p w:rsidR="004028AF" w:rsidRPr="00366622" w:rsidRDefault="004028AF" w:rsidP="00382DCC">
            <w:pPr>
              <w:spacing w:before="0" w:after="0"/>
              <w:rPr>
                <w:rFonts w:ascii="Arial" w:hAnsi="Arial" w:cs="Arial"/>
                <w:color w:val="000000"/>
                <w:sz w:val="20"/>
              </w:rPr>
            </w:pPr>
            <w:r w:rsidRPr="00366622">
              <w:rPr>
                <w:rFonts w:ascii="Arial" w:hAnsi="Arial" w:cs="Arial"/>
                <w:color w:val="000000"/>
                <w:sz w:val="20"/>
              </w:rPr>
              <w:t>005-028</w:t>
            </w:r>
          </w:p>
        </w:tc>
        <w:tc>
          <w:tcPr>
            <w:tcW w:w="1551" w:type="dxa"/>
            <w:tcBorders>
              <w:top w:val="single" w:sz="4" w:space="0" w:color="auto"/>
              <w:left w:val="single" w:sz="4" w:space="0" w:color="auto"/>
              <w:bottom w:val="single" w:sz="4" w:space="0" w:color="auto"/>
              <w:right w:val="single" w:sz="4" w:space="0" w:color="auto"/>
            </w:tcBorders>
            <w:shd w:val="clear" w:color="auto" w:fill="auto"/>
            <w:noWrap/>
          </w:tcPr>
          <w:p w:rsidR="004028AF" w:rsidRPr="00366622" w:rsidRDefault="004028AF" w:rsidP="00382DCC">
            <w:pPr>
              <w:spacing w:before="0" w:after="0"/>
              <w:rPr>
                <w:rFonts w:ascii="Arial" w:hAnsi="Arial" w:cs="Arial"/>
                <w:color w:val="000000"/>
                <w:sz w:val="20"/>
              </w:rPr>
            </w:pPr>
            <w:r w:rsidRPr="00366622">
              <w:rPr>
                <w:rFonts w:ascii="Arial" w:hAnsi="Arial" w:cs="Arial"/>
                <w:color w:val="000000"/>
                <w:sz w:val="20"/>
              </w:rPr>
              <w:t xml:space="preserve">RM: </w:t>
            </w:r>
            <w:r w:rsidRPr="00366622">
              <w:rPr>
                <w:rFonts w:ascii="Arial" w:hAnsi="Arial" w:cs="Arial"/>
                <w:color w:val="0D0D0D"/>
                <w:sz w:val="20"/>
              </w:rPr>
              <w:t>912164</w:t>
            </w:r>
          </w:p>
        </w:tc>
        <w:tc>
          <w:tcPr>
            <w:tcW w:w="4773" w:type="dxa"/>
            <w:tcBorders>
              <w:top w:val="single" w:sz="4" w:space="0" w:color="auto"/>
              <w:left w:val="single" w:sz="4" w:space="0" w:color="auto"/>
              <w:bottom w:val="single" w:sz="4" w:space="0" w:color="auto"/>
              <w:right w:val="single" w:sz="4" w:space="0" w:color="auto"/>
            </w:tcBorders>
            <w:shd w:val="clear" w:color="auto" w:fill="auto"/>
          </w:tcPr>
          <w:p w:rsidR="004028AF" w:rsidRPr="00366622" w:rsidRDefault="004028AF" w:rsidP="00382DCC">
            <w:pPr>
              <w:spacing w:before="0" w:after="0"/>
              <w:rPr>
                <w:rFonts w:ascii="Arial" w:hAnsi="Arial" w:cs="Arial"/>
                <w:color w:val="000000"/>
                <w:sz w:val="20"/>
                <w:highlight w:val="yellow"/>
              </w:rPr>
            </w:pPr>
            <w:r w:rsidRPr="00366622">
              <w:rPr>
                <w:rFonts w:ascii="Arial" w:hAnsi="Arial" w:cs="Arial"/>
                <w:sz w:val="20"/>
              </w:rPr>
              <w:t>As the Health Claims Reimbursement Group I would like EDI ReOpen data to display on the VE Productivity Individual Report.</w:t>
            </w:r>
          </w:p>
        </w:tc>
      </w:tr>
      <w:tr w:rsidR="004028AF" w:rsidRPr="0084018F" w:rsidTr="00572E48">
        <w:trPr>
          <w:trHeight w:val="596"/>
        </w:trPr>
        <w:tc>
          <w:tcPr>
            <w:tcW w:w="1428" w:type="dxa"/>
            <w:tcBorders>
              <w:top w:val="single" w:sz="4" w:space="0" w:color="auto"/>
              <w:left w:val="single" w:sz="4" w:space="0" w:color="auto"/>
              <w:bottom w:val="single" w:sz="4" w:space="0" w:color="auto"/>
              <w:right w:val="single" w:sz="4" w:space="0" w:color="auto"/>
            </w:tcBorders>
            <w:shd w:val="clear" w:color="auto" w:fill="auto"/>
            <w:noWrap/>
          </w:tcPr>
          <w:p w:rsidR="004028AF" w:rsidRPr="00366622" w:rsidRDefault="004028AF" w:rsidP="00382DCC">
            <w:pPr>
              <w:spacing w:before="0" w:after="0"/>
              <w:rPr>
                <w:rFonts w:ascii="Arial" w:hAnsi="Arial" w:cs="Arial"/>
                <w:color w:val="000000"/>
                <w:sz w:val="20"/>
              </w:rPr>
            </w:pPr>
            <w:r w:rsidRPr="00366622">
              <w:rPr>
                <w:rFonts w:ascii="Arial" w:hAnsi="Arial" w:cs="Arial"/>
                <w:color w:val="000000"/>
                <w:sz w:val="20"/>
              </w:rPr>
              <w:t>005</w:t>
            </w:r>
          </w:p>
        </w:tc>
        <w:tc>
          <w:tcPr>
            <w:tcW w:w="1428" w:type="dxa"/>
            <w:tcBorders>
              <w:top w:val="single" w:sz="4" w:space="0" w:color="auto"/>
              <w:left w:val="single" w:sz="4" w:space="0" w:color="auto"/>
              <w:bottom w:val="single" w:sz="4" w:space="0" w:color="auto"/>
              <w:right w:val="single" w:sz="4" w:space="0" w:color="auto"/>
            </w:tcBorders>
            <w:shd w:val="clear" w:color="auto" w:fill="auto"/>
            <w:noWrap/>
          </w:tcPr>
          <w:p w:rsidR="004028AF" w:rsidRPr="00366622" w:rsidRDefault="004028AF" w:rsidP="00382DCC">
            <w:pPr>
              <w:spacing w:before="0" w:after="0"/>
              <w:rPr>
                <w:rFonts w:ascii="Arial" w:hAnsi="Arial" w:cs="Arial"/>
                <w:color w:val="000000"/>
                <w:sz w:val="20"/>
              </w:rPr>
            </w:pPr>
            <w:r w:rsidRPr="00366622">
              <w:rPr>
                <w:rFonts w:ascii="Arial" w:hAnsi="Arial" w:cs="Arial"/>
                <w:color w:val="000000"/>
                <w:sz w:val="20"/>
              </w:rPr>
              <w:t>005-029</w:t>
            </w:r>
          </w:p>
        </w:tc>
        <w:tc>
          <w:tcPr>
            <w:tcW w:w="1551" w:type="dxa"/>
            <w:tcBorders>
              <w:top w:val="single" w:sz="4" w:space="0" w:color="auto"/>
              <w:left w:val="single" w:sz="4" w:space="0" w:color="auto"/>
              <w:bottom w:val="single" w:sz="4" w:space="0" w:color="auto"/>
              <w:right w:val="single" w:sz="4" w:space="0" w:color="auto"/>
            </w:tcBorders>
            <w:shd w:val="clear" w:color="auto" w:fill="auto"/>
            <w:noWrap/>
          </w:tcPr>
          <w:p w:rsidR="004028AF" w:rsidRPr="00366622" w:rsidRDefault="004028AF" w:rsidP="00382DCC">
            <w:pPr>
              <w:spacing w:before="0" w:after="0"/>
              <w:rPr>
                <w:rFonts w:ascii="Arial" w:hAnsi="Arial" w:cs="Arial"/>
                <w:color w:val="000000"/>
                <w:sz w:val="20"/>
              </w:rPr>
            </w:pPr>
            <w:r w:rsidRPr="00366622">
              <w:rPr>
                <w:rFonts w:ascii="Arial" w:hAnsi="Arial" w:cs="Arial"/>
                <w:color w:val="000000"/>
                <w:sz w:val="20"/>
              </w:rPr>
              <w:t xml:space="preserve">RM: </w:t>
            </w:r>
            <w:r w:rsidRPr="00366622">
              <w:rPr>
                <w:rFonts w:ascii="Arial" w:hAnsi="Arial" w:cs="Arial"/>
                <w:color w:val="0D0D0D"/>
                <w:sz w:val="20"/>
              </w:rPr>
              <w:t>912167</w:t>
            </w:r>
          </w:p>
        </w:tc>
        <w:tc>
          <w:tcPr>
            <w:tcW w:w="4773" w:type="dxa"/>
            <w:tcBorders>
              <w:top w:val="single" w:sz="4" w:space="0" w:color="auto"/>
              <w:left w:val="single" w:sz="4" w:space="0" w:color="auto"/>
              <w:bottom w:val="single" w:sz="4" w:space="0" w:color="auto"/>
              <w:right w:val="single" w:sz="4" w:space="0" w:color="auto"/>
            </w:tcBorders>
            <w:shd w:val="clear" w:color="auto" w:fill="auto"/>
          </w:tcPr>
          <w:p w:rsidR="004028AF" w:rsidRPr="00366622" w:rsidRDefault="004028AF" w:rsidP="00382DCC">
            <w:pPr>
              <w:spacing w:before="0" w:after="0"/>
              <w:rPr>
                <w:rFonts w:ascii="Arial" w:hAnsi="Arial" w:cs="Arial"/>
                <w:color w:val="000000"/>
                <w:sz w:val="20"/>
                <w:highlight w:val="yellow"/>
              </w:rPr>
            </w:pPr>
            <w:r w:rsidRPr="00366622">
              <w:rPr>
                <w:rFonts w:ascii="Arial" w:hAnsi="Arial" w:cs="Arial"/>
                <w:sz w:val="20"/>
              </w:rPr>
              <w:t>As the Health Claims Reimbursement Group I would like EDI ReOpen data to display on the SU Productivity Individual Report.</w:t>
            </w:r>
          </w:p>
        </w:tc>
      </w:tr>
      <w:tr w:rsidR="004028AF" w:rsidRPr="0084018F" w:rsidTr="00572E48">
        <w:trPr>
          <w:trHeight w:val="587"/>
        </w:trPr>
        <w:tc>
          <w:tcPr>
            <w:tcW w:w="1428" w:type="dxa"/>
            <w:tcBorders>
              <w:top w:val="single" w:sz="4" w:space="0" w:color="auto"/>
              <w:left w:val="single" w:sz="4" w:space="0" w:color="auto"/>
              <w:bottom w:val="single" w:sz="4" w:space="0" w:color="auto"/>
              <w:right w:val="single" w:sz="4" w:space="0" w:color="auto"/>
            </w:tcBorders>
            <w:shd w:val="clear" w:color="auto" w:fill="auto"/>
            <w:noWrap/>
          </w:tcPr>
          <w:p w:rsidR="004028AF" w:rsidRPr="00366622" w:rsidRDefault="004028AF" w:rsidP="00382DCC">
            <w:pPr>
              <w:spacing w:before="0" w:after="0"/>
              <w:rPr>
                <w:rFonts w:ascii="Arial" w:hAnsi="Arial" w:cs="Arial"/>
                <w:color w:val="000000"/>
                <w:sz w:val="20"/>
              </w:rPr>
            </w:pPr>
            <w:r w:rsidRPr="00366622">
              <w:rPr>
                <w:rFonts w:ascii="Arial" w:hAnsi="Arial" w:cs="Arial"/>
                <w:color w:val="000000"/>
                <w:sz w:val="20"/>
              </w:rPr>
              <w:t>005</w:t>
            </w:r>
          </w:p>
        </w:tc>
        <w:tc>
          <w:tcPr>
            <w:tcW w:w="1428" w:type="dxa"/>
            <w:tcBorders>
              <w:top w:val="single" w:sz="4" w:space="0" w:color="auto"/>
              <w:left w:val="single" w:sz="4" w:space="0" w:color="auto"/>
              <w:bottom w:val="single" w:sz="4" w:space="0" w:color="auto"/>
              <w:right w:val="single" w:sz="4" w:space="0" w:color="auto"/>
            </w:tcBorders>
            <w:shd w:val="clear" w:color="auto" w:fill="auto"/>
            <w:noWrap/>
          </w:tcPr>
          <w:p w:rsidR="004028AF" w:rsidRPr="00366622" w:rsidRDefault="004028AF" w:rsidP="00382DCC">
            <w:pPr>
              <w:spacing w:before="0" w:after="0"/>
              <w:rPr>
                <w:rFonts w:ascii="Arial" w:hAnsi="Arial" w:cs="Arial"/>
                <w:color w:val="000000"/>
                <w:sz w:val="20"/>
              </w:rPr>
            </w:pPr>
            <w:r w:rsidRPr="00366622">
              <w:rPr>
                <w:rFonts w:ascii="Arial" w:hAnsi="Arial" w:cs="Arial"/>
                <w:color w:val="000000"/>
                <w:sz w:val="20"/>
              </w:rPr>
              <w:t>005-031</w:t>
            </w:r>
          </w:p>
        </w:tc>
        <w:tc>
          <w:tcPr>
            <w:tcW w:w="1551" w:type="dxa"/>
            <w:tcBorders>
              <w:top w:val="single" w:sz="4" w:space="0" w:color="auto"/>
              <w:left w:val="single" w:sz="4" w:space="0" w:color="auto"/>
              <w:bottom w:val="single" w:sz="4" w:space="0" w:color="auto"/>
              <w:right w:val="single" w:sz="4" w:space="0" w:color="auto"/>
            </w:tcBorders>
            <w:shd w:val="clear" w:color="auto" w:fill="auto"/>
            <w:noWrap/>
          </w:tcPr>
          <w:p w:rsidR="004028AF" w:rsidRPr="00366622" w:rsidRDefault="004028AF" w:rsidP="00382DCC">
            <w:pPr>
              <w:spacing w:before="0" w:after="0"/>
              <w:rPr>
                <w:rFonts w:ascii="Arial" w:hAnsi="Arial" w:cs="Arial"/>
                <w:color w:val="000000"/>
                <w:sz w:val="20"/>
              </w:rPr>
            </w:pPr>
            <w:r w:rsidRPr="00366622">
              <w:rPr>
                <w:rFonts w:ascii="Arial" w:hAnsi="Arial" w:cs="Arial"/>
                <w:color w:val="000000"/>
                <w:sz w:val="20"/>
              </w:rPr>
              <w:t>RM: 914733</w:t>
            </w:r>
          </w:p>
        </w:tc>
        <w:tc>
          <w:tcPr>
            <w:tcW w:w="4773" w:type="dxa"/>
            <w:tcBorders>
              <w:top w:val="single" w:sz="4" w:space="0" w:color="auto"/>
              <w:left w:val="single" w:sz="4" w:space="0" w:color="auto"/>
              <w:bottom w:val="single" w:sz="4" w:space="0" w:color="auto"/>
              <w:right w:val="single" w:sz="4" w:space="0" w:color="auto"/>
            </w:tcBorders>
            <w:shd w:val="clear" w:color="auto" w:fill="auto"/>
          </w:tcPr>
          <w:p w:rsidR="004028AF" w:rsidRPr="00366622" w:rsidRDefault="004028AF" w:rsidP="00382DCC">
            <w:pPr>
              <w:spacing w:before="0" w:after="0"/>
              <w:rPr>
                <w:rFonts w:ascii="Arial" w:hAnsi="Arial" w:cs="Arial"/>
                <w:color w:val="000000"/>
                <w:sz w:val="20"/>
                <w:highlight w:val="yellow"/>
              </w:rPr>
            </w:pPr>
            <w:r w:rsidRPr="00366622">
              <w:rPr>
                <w:rFonts w:ascii="Arial" w:hAnsi="Arial" w:cs="Arial"/>
                <w:sz w:val="20"/>
              </w:rPr>
              <w:t>As the VE I would like to trigger the backing out of the original charges for an EDI Corrected Claim.</w:t>
            </w:r>
            <w:r w:rsidRPr="00366622" w:rsidDel="00537B4B">
              <w:rPr>
                <w:rFonts w:ascii="Arial" w:hAnsi="Arial" w:cs="Arial"/>
                <w:sz w:val="20"/>
                <w:highlight w:val="yellow"/>
              </w:rPr>
              <w:t xml:space="preserve"> </w:t>
            </w:r>
          </w:p>
        </w:tc>
      </w:tr>
      <w:tr w:rsidR="004028AF" w:rsidRPr="0084018F" w:rsidTr="00572E48">
        <w:trPr>
          <w:trHeight w:val="578"/>
        </w:trPr>
        <w:tc>
          <w:tcPr>
            <w:tcW w:w="1428" w:type="dxa"/>
            <w:tcBorders>
              <w:top w:val="single" w:sz="4" w:space="0" w:color="auto"/>
              <w:left w:val="single" w:sz="4" w:space="0" w:color="auto"/>
              <w:bottom w:val="single" w:sz="4" w:space="0" w:color="auto"/>
              <w:right w:val="single" w:sz="4" w:space="0" w:color="auto"/>
            </w:tcBorders>
            <w:shd w:val="clear" w:color="auto" w:fill="auto"/>
            <w:noWrap/>
          </w:tcPr>
          <w:p w:rsidR="004028AF" w:rsidRPr="00366622" w:rsidRDefault="004028AF" w:rsidP="00CA5111">
            <w:pPr>
              <w:spacing w:before="0" w:after="0"/>
              <w:rPr>
                <w:rFonts w:ascii="Arial" w:hAnsi="Arial" w:cs="Arial"/>
                <w:color w:val="000000"/>
                <w:sz w:val="20"/>
              </w:rPr>
            </w:pPr>
            <w:r w:rsidRPr="00366622">
              <w:rPr>
                <w:rFonts w:ascii="Arial" w:hAnsi="Arial" w:cs="Arial"/>
                <w:color w:val="000000"/>
                <w:sz w:val="20"/>
              </w:rPr>
              <w:t>005</w:t>
            </w:r>
          </w:p>
        </w:tc>
        <w:tc>
          <w:tcPr>
            <w:tcW w:w="1428" w:type="dxa"/>
            <w:tcBorders>
              <w:top w:val="single" w:sz="4" w:space="0" w:color="auto"/>
              <w:left w:val="single" w:sz="4" w:space="0" w:color="auto"/>
              <w:bottom w:val="single" w:sz="4" w:space="0" w:color="auto"/>
              <w:right w:val="single" w:sz="4" w:space="0" w:color="auto"/>
            </w:tcBorders>
            <w:shd w:val="clear" w:color="auto" w:fill="auto"/>
            <w:noWrap/>
          </w:tcPr>
          <w:p w:rsidR="004028AF" w:rsidRPr="00366622" w:rsidRDefault="004028AF" w:rsidP="00CA5111">
            <w:pPr>
              <w:spacing w:before="0" w:after="0"/>
              <w:rPr>
                <w:rFonts w:ascii="Arial" w:hAnsi="Arial" w:cs="Arial"/>
                <w:color w:val="000000"/>
                <w:sz w:val="20"/>
              </w:rPr>
            </w:pPr>
            <w:r w:rsidRPr="00366622">
              <w:rPr>
                <w:rFonts w:ascii="Arial" w:hAnsi="Arial" w:cs="Arial"/>
                <w:color w:val="000000"/>
                <w:sz w:val="20"/>
              </w:rPr>
              <w:t>005-032</w:t>
            </w:r>
          </w:p>
        </w:tc>
        <w:tc>
          <w:tcPr>
            <w:tcW w:w="1551" w:type="dxa"/>
            <w:tcBorders>
              <w:top w:val="single" w:sz="4" w:space="0" w:color="auto"/>
              <w:left w:val="single" w:sz="4" w:space="0" w:color="auto"/>
              <w:bottom w:val="single" w:sz="4" w:space="0" w:color="auto"/>
              <w:right w:val="single" w:sz="4" w:space="0" w:color="auto"/>
            </w:tcBorders>
            <w:shd w:val="clear" w:color="auto" w:fill="auto"/>
            <w:noWrap/>
          </w:tcPr>
          <w:p w:rsidR="004028AF" w:rsidRPr="00366622" w:rsidRDefault="004028AF" w:rsidP="00CA5111">
            <w:pPr>
              <w:spacing w:before="0" w:after="0"/>
              <w:rPr>
                <w:rFonts w:ascii="Arial" w:hAnsi="Arial" w:cs="Arial"/>
                <w:color w:val="000000"/>
                <w:sz w:val="20"/>
              </w:rPr>
            </w:pPr>
            <w:r w:rsidRPr="00366622">
              <w:rPr>
                <w:rFonts w:ascii="Arial" w:hAnsi="Arial" w:cs="Arial"/>
                <w:color w:val="000000"/>
                <w:sz w:val="20"/>
              </w:rPr>
              <w:t>RM: 914735</w:t>
            </w:r>
          </w:p>
        </w:tc>
        <w:tc>
          <w:tcPr>
            <w:tcW w:w="4773" w:type="dxa"/>
            <w:tcBorders>
              <w:top w:val="single" w:sz="4" w:space="0" w:color="auto"/>
              <w:left w:val="single" w:sz="4" w:space="0" w:color="auto"/>
              <w:bottom w:val="single" w:sz="4" w:space="0" w:color="auto"/>
              <w:right w:val="single" w:sz="4" w:space="0" w:color="auto"/>
            </w:tcBorders>
            <w:shd w:val="clear" w:color="auto" w:fill="auto"/>
          </w:tcPr>
          <w:p w:rsidR="004028AF" w:rsidRPr="00366622" w:rsidRDefault="004028AF" w:rsidP="00CA5111">
            <w:pPr>
              <w:spacing w:before="0" w:after="0"/>
              <w:rPr>
                <w:rFonts w:ascii="Arial" w:hAnsi="Arial" w:cs="Arial"/>
                <w:color w:val="000000"/>
                <w:sz w:val="20"/>
                <w:highlight w:val="yellow"/>
              </w:rPr>
            </w:pPr>
            <w:r w:rsidRPr="00366622">
              <w:rPr>
                <w:rFonts w:ascii="Arial" w:hAnsi="Arial" w:cs="Arial"/>
                <w:color w:val="000000"/>
                <w:sz w:val="20"/>
              </w:rPr>
              <w:t>As the VE I would like to trigger the backing out of the original charges for a Manual EDI Corrected Claim.</w:t>
            </w:r>
          </w:p>
        </w:tc>
      </w:tr>
      <w:tr w:rsidR="004B13CD" w:rsidRPr="0084018F" w:rsidTr="00572E48">
        <w:trPr>
          <w:trHeight w:val="596"/>
        </w:trPr>
        <w:tc>
          <w:tcPr>
            <w:tcW w:w="1428" w:type="dxa"/>
            <w:tcBorders>
              <w:top w:val="single" w:sz="4" w:space="0" w:color="auto"/>
              <w:left w:val="single" w:sz="4" w:space="0" w:color="auto"/>
              <w:bottom w:val="single" w:sz="4" w:space="0" w:color="auto"/>
              <w:right w:val="single" w:sz="4" w:space="0" w:color="auto"/>
            </w:tcBorders>
            <w:shd w:val="clear" w:color="auto" w:fill="auto"/>
            <w:noWrap/>
          </w:tcPr>
          <w:p w:rsidR="004B13CD" w:rsidRPr="00366622" w:rsidRDefault="004B13CD" w:rsidP="00CA5111">
            <w:pPr>
              <w:spacing w:before="0" w:after="0"/>
              <w:rPr>
                <w:rFonts w:ascii="Arial" w:hAnsi="Arial" w:cs="Arial"/>
                <w:color w:val="000000" w:themeColor="text1"/>
                <w:sz w:val="20"/>
              </w:rPr>
            </w:pPr>
            <w:r w:rsidRPr="00366622">
              <w:rPr>
                <w:rFonts w:ascii="Arial" w:hAnsi="Arial" w:cs="Arial"/>
                <w:color w:val="000000" w:themeColor="text1"/>
                <w:sz w:val="20"/>
              </w:rPr>
              <w:t>005</w:t>
            </w:r>
          </w:p>
        </w:tc>
        <w:tc>
          <w:tcPr>
            <w:tcW w:w="1428" w:type="dxa"/>
            <w:tcBorders>
              <w:top w:val="single" w:sz="4" w:space="0" w:color="auto"/>
              <w:left w:val="single" w:sz="4" w:space="0" w:color="auto"/>
              <w:bottom w:val="single" w:sz="4" w:space="0" w:color="auto"/>
              <w:right w:val="single" w:sz="4" w:space="0" w:color="auto"/>
            </w:tcBorders>
            <w:shd w:val="clear" w:color="auto" w:fill="auto"/>
            <w:noWrap/>
          </w:tcPr>
          <w:p w:rsidR="004B13CD" w:rsidRPr="00366622" w:rsidRDefault="004B13CD" w:rsidP="00CA5111">
            <w:pPr>
              <w:spacing w:before="0" w:after="0"/>
              <w:rPr>
                <w:rFonts w:ascii="Arial" w:hAnsi="Arial" w:cs="Arial"/>
                <w:color w:val="000000" w:themeColor="text1"/>
                <w:sz w:val="20"/>
              </w:rPr>
            </w:pPr>
            <w:r w:rsidRPr="00366622">
              <w:rPr>
                <w:rFonts w:ascii="Arial" w:hAnsi="Arial" w:cs="Arial"/>
                <w:color w:val="000000" w:themeColor="text1"/>
                <w:sz w:val="20"/>
              </w:rPr>
              <w:t>005-033</w:t>
            </w:r>
          </w:p>
        </w:tc>
        <w:tc>
          <w:tcPr>
            <w:tcW w:w="1551" w:type="dxa"/>
            <w:tcBorders>
              <w:top w:val="single" w:sz="4" w:space="0" w:color="auto"/>
              <w:left w:val="single" w:sz="4" w:space="0" w:color="auto"/>
              <w:bottom w:val="single" w:sz="4" w:space="0" w:color="auto"/>
              <w:right w:val="single" w:sz="4" w:space="0" w:color="auto"/>
            </w:tcBorders>
            <w:shd w:val="clear" w:color="auto" w:fill="auto"/>
            <w:noWrap/>
          </w:tcPr>
          <w:p w:rsidR="004B13CD" w:rsidRPr="00366622" w:rsidRDefault="004B13CD" w:rsidP="00CA5111">
            <w:pPr>
              <w:spacing w:before="0" w:after="0"/>
              <w:rPr>
                <w:rFonts w:ascii="Arial" w:hAnsi="Arial" w:cs="Arial"/>
                <w:color w:val="000000" w:themeColor="text1"/>
                <w:sz w:val="20"/>
              </w:rPr>
            </w:pPr>
            <w:r w:rsidRPr="00366622">
              <w:rPr>
                <w:rFonts w:ascii="Arial" w:hAnsi="Arial" w:cs="Arial"/>
                <w:color w:val="000000" w:themeColor="text1"/>
                <w:sz w:val="20"/>
              </w:rPr>
              <w:t>RM: 932451</w:t>
            </w:r>
          </w:p>
        </w:tc>
        <w:tc>
          <w:tcPr>
            <w:tcW w:w="4773" w:type="dxa"/>
            <w:tcBorders>
              <w:top w:val="single" w:sz="4" w:space="0" w:color="auto"/>
              <w:left w:val="single" w:sz="4" w:space="0" w:color="auto"/>
              <w:bottom w:val="single" w:sz="4" w:space="0" w:color="auto"/>
              <w:right w:val="single" w:sz="4" w:space="0" w:color="auto"/>
            </w:tcBorders>
            <w:shd w:val="clear" w:color="auto" w:fill="auto"/>
          </w:tcPr>
          <w:p w:rsidR="004B13CD" w:rsidRPr="00366622" w:rsidRDefault="004B13CD" w:rsidP="00CA5111">
            <w:pPr>
              <w:spacing w:before="0" w:after="0"/>
              <w:rPr>
                <w:rFonts w:ascii="Arial" w:hAnsi="Arial" w:cs="Arial"/>
                <w:color w:val="000000" w:themeColor="text1"/>
                <w:sz w:val="20"/>
              </w:rPr>
            </w:pPr>
            <w:r w:rsidRPr="00366622">
              <w:rPr>
                <w:rFonts w:ascii="Arial" w:hAnsi="Arial" w:cs="Arial"/>
                <w:color w:val="000000" w:themeColor="text1"/>
                <w:sz w:val="20"/>
              </w:rPr>
              <w:t>As the VE I would like the system to front end reject a submission on receipt of a TOB FC 8 when the Original PDI Is Not Valid</w:t>
            </w:r>
          </w:p>
        </w:tc>
      </w:tr>
      <w:tr w:rsidR="004B13CD" w:rsidRPr="0084018F" w:rsidTr="00572E48">
        <w:trPr>
          <w:trHeight w:val="596"/>
        </w:trPr>
        <w:tc>
          <w:tcPr>
            <w:tcW w:w="1428" w:type="dxa"/>
            <w:tcBorders>
              <w:top w:val="single" w:sz="4" w:space="0" w:color="auto"/>
              <w:left w:val="single" w:sz="4" w:space="0" w:color="auto"/>
              <w:bottom w:val="single" w:sz="4" w:space="0" w:color="auto"/>
              <w:right w:val="single" w:sz="4" w:space="0" w:color="auto"/>
            </w:tcBorders>
            <w:shd w:val="clear" w:color="auto" w:fill="auto"/>
            <w:noWrap/>
          </w:tcPr>
          <w:p w:rsidR="004B13CD" w:rsidRPr="00366622" w:rsidRDefault="004B13CD" w:rsidP="00CA5111">
            <w:pPr>
              <w:spacing w:before="0" w:after="0"/>
              <w:rPr>
                <w:rFonts w:ascii="Arial" w:hAnsi="Arial" w:cs="Arial"/>
                <w:color w:val="000000" w:themeColor="text1"/>
                <w:sz w:val="20"/>
              </w:rPr>
            </w:pPr>
            <w:r w:rsidRPr="00366622">
              <w:rPr>
                <w:rFonts w:ascii="Arial" w:hAnsi="Arial" w:cs="Arial"/>
                <w:color w:val="000000" w:themeColor="text1"/>
                <w:sz w:val="20"/>
              </w:rPr>
              <w:t>005</w:t>
            </w:r>
          </w:p>
        </w:tc>
        <w:tc>
          <w:tcPr>
            <w:tcW w:w="1428" w:type="dxa"/>
            <w:tcBorders>
              <w:top w:val="single" w:sz="4" w:space="0" w:color="auto"/>
              <w:left w:val="single" w:sz="4" w:space="0" w:color="auto"/>
              <w:bottom w:val="single" w:sz="4" w:space="0" w:color="auto"/>
              <w:right w:val="single" w:sz="4" w:space="0" w:color="auto"/>
            </w:tcBorders>
            <w:shd w:val="clear" w:color="auto" w:fill="auto"/>
            <w:noWrap/>
          </w:tcPr>
          <w:p w:rsidR="004B13CD" w:rsidRPr="00366622" w:rsidRDefault="004B13CD" w:rsidP="00CA5111">
            <w:pPr>
              <w:spacing w:before="0" w:after="0"/>
              <w:rPr>
                <w:rFonts w:ascii="Arial" w:hAnsi="Arial" w:cs="Arial"/>
                <w:color w:val="000000" w:themeColor="text1"/>
                <w:sz w:val="20"/>
              </w:rPr>
            </w:pPr>
            <w:r w:rsidRPr="00366622">
              <w:rPr>
                <w:rFonts w:ascii="Arial" w:hAnsi="Arial" w:cs="Arial"/>
                <w:color w:val="000000" w:themeColor="text1"/>
                <w:sz w:val="20"/>
              </w:rPr>
              <w:t>005-038</w:t>
            </w:r>
          </w:p>
        </w:tc>
        <w:tc>
          <w:tcPr>
            <w:tcW w:w="1551" w:type="dxa"/>
            <w:tcBorders>
              <w:top w:val="single" w:sz="4" w:space="0" w:color="auto"/>
              <w:left w:val="single" w:sz="4" w:space="0" w:color="auto"/>
              <w:bottom w:val="single" w:sz="4" w:space="0" w:color="auto"/>
              <w:right w:val="single" w:sz="4" w:space="0" w:color="auto"/>
            </w:tcBorders>
            <w:shd w:val="clear" w:color="auto" w:fill="auto"/>
            <w:noWrap/>
          </w:tcPr>
          <w:p w:rsidR="004B13CD" w:rsidRPr="00366622" w:rsidRDefault="004B13CD" w:rsidP="00CA5111">
            <w:pPr>
              <w:spacing w:before="0" w:after="0"/>
              <w:rPr>
                <w:rFonts w:ascii="Arial" w:hAnsi="Arial" w:cs="Arial"/>
                <w:color w:val="000000" w:themeColor="text1"/>
                <w:sz w:val="20"/>
              </w:rPr>
            </w:pPr>
            <w:r w:rsidRPr="00366622">
              <w:rPr>
                <w:rFonts w:ascii="Arial" w:hAnsi="Arial" w:cs="Arial"/>
                <w:color w:val="000000" w:themeColor="text1"/>
                <w:sz w:val="20"/>
              </w:rPr>
              <w:t>RM: 932472</w:t>
            </w:r>
          </w:p>
        </w:tc>
        <w:tc>
          <w:tcPr>
            <w:tcW w:w="4773" w:type="dxa"/>
            <w:tcBorders>
              <w:top w:val="single" w:sz="4" w:space="0" w:color="auto"/>
              <w:left w:val="single" w:sz="4" w:space="0" w:color="auto"/>
              <w:bottom w:val="single" w:sz="4" w:space="0" w:color="auto"/>
              <w:right w:val="single" w:sz="4" w:space="0" w:color="auto"/>
            </w:tcBorders>
            <w:shd w:val="clear" w:color="auto" w:fill="auto"/>
          </w:tcPr>
          <w:p w:rsidR="004B13CD" w:rsidRPr="00366622" w:rsidRDefault="004B13CD" w:rsidP="00CA5111">
            <w:pPr>
              <w:spacing w:before="0" w:after="0"/>
              <w:rPr>
                <w:rFonts w:ascii="Arial" w:hAnsi="Arial" w:cs="Arial"/>
                <w:color w:val="000000" w:themeColor="text1"/>
                <w:sz w:val="20"/>
              </w:rPr>
            </w:pPr>
            <w:r w:rsidRPr="00366622">
              <w:rPr>
                <w:rFonts w:ascii="Arial" w:hAnsi="Arial" w:cs="Arial"/>
                <w:color w:val="000000" w:themeColor="text1"/>
                <w:sz w:val="20"/>
              </w:rPr>
              <w:t>As the VE I would like the system to kill the original PDI upon receipt of a TOB FC 8 when the Original PDI has Not Started Processing</w:t>
            </w:r>
          </w:p>
        </w:tc>
      </w:tr>
      <w:tr w:rsidR="004028AF" w:rsidRPr="0084018F" w:rsidTr="00572E48">
        <w:trPr>
          <w:trHeight w:val="596"/>
        </w:trPr>
        <w:tc>
          <w:tcPr>
            <w:tcW w:w="1428" w:type="dxa"/>
            <w:tcBorders>
              <w:top w:val="single" w:sz="4" w:space="0" w:color="auto"/>
              <w:left w:val="single" w:sz="4" w:space="0" w:color="auto"/>
              <w:bottom w:val="single" w:sz="4" w:space="0" w:color="auto"/>
              <w:right w:val="single" w:sz="4" w:space="0" w:color="auto"/>
            </w:tcBorders>
            <w:shd w:val="clear" w:color="auto" w:fill="auto"/>
            <w:noWrap/>
          </w:tcPr>
          <w:p w:rsidR="004028AF" w:rsidRPr="00366622" w:rsidRDefault="004028AF" w:rsidP="00CA5111">
            <w:pPr>
              <w:spacing w:before="0" w:after="0"/>
              <w:rPr>
                <w:rFonts w:ascii="Arial" w:hAnsi="Arial" w:cs="Arial"/>
                <w:color w:val="000000"/>
                <w:sz w:val="20"/>
              </w:rPr>
            </w:pPr>
            <w:r w:rsidRPr="00366622">
              <w:rPr>
                <w:rFonts w:ascii="Arial" w:hAnsi="Arial" w:cs="Arial"/>
                <w:color w:val="000000"/>
                <w:sz w:val="20"/>
              </w:rPr>
              <w:t>005</w:t>
            </w:r>
          </w:p>
        </w:tc>
        <w:tc>
          <w:tcPr>
            <w:tcW w:w="1428" w:type="dxa"/>
            <w:tcBorders>
              <w:top w:val="single" w:sz="4" w:space="0" w:color="auto"/>
              <w:left w:val="single" w:sz="4" w:space="0" w:color="auto"/>
              <w:bottom w:val="single" w:sz="4" w:space="0" w:color="auto"/>
              <w:right w:val="single" w:sz="4" w:space="0" w:color="auto"/>
            </w:tcBorders>
            <w:shd w:val="clear" w:color="auto" w:fill="auto"/>
            <w:noWrap/>
          </w:tcPr>
          <w:p w:rsidR="004028AF" w:rsidRPr="00366622" w:rsidRDefault="004028AF" w:rsidP="00CA5111">
            <w:pPr>
              <w:spacing w:before="0" w:after="0"/>
              <w:rPr>
                <w:rFonts w:ascii="Arial" w:hAnsi="Arial" w:cs="Arial"/>
                <w:color w:val="000000"/>
                <w:sz w:val="20"/>
              </w:rPr>
            </w:pPr>
            <w:r w:rsidRPr="00366622">
              <w:rPr>
                <w:rFonts w:ascii="Arial" w:hAnsi="Arial" w:cs="Arial"/>
                <w:color w:val="000000"/>
                <w:sz w:val="20"/>
              </w:rPr>
              <w:t>005-039</w:t>
            </w:r>
          </w:p>
        </w:tc>
        <w:tc>
          <w:tcPr>
            <w:tcW w:w="1551" w:type="dxa"/>
            <w:tcBorders>
              <w:top w:val="single" w:sz="4" w:space="0" w:color="auto"/>
              <w:left w:val="single" w:sz="4" w:space="0" w:color="auto"/>
              <w:bottom w:val="single" w:sz="4" w:space="0" w:color="auto"/>
              <w:right w:val="single" w:sz="4" w:space="0" w:color="auto"/>
            </w:tcBorders>
            <w:shd w:val="clear" w:color="auto" w:fill="auto"/>
            <w:noWrap/>
          </w:tcPr>
          <w:p w:rsidR="004028AF" w:rsidRPr="00366622" w:rsidRDefault="004028AF" w:rsidP="00CA5111">
            <w:pPr>
              <w:spacing w:before="0" w:after="0"/>
              <w:rPr>
                <w:rFonts w:ascii="Arial" w:hAnsi="Arial" w:cs="Arial"/>
                <w:color w:val="000000"/>
                <w:sz w:val="20"/>
              </w:rPr>
            </w:pPr>
            <w:r w:rsidRPr="00366622">
              <w:rPr>
                <w:rFonts w:ascii="Arial" w:hAnsi="Arial" w:cs="Arial"/>
                <w:color w:val="000000"/>
                <w:sz w:val="20"/>
              </w:rPr>
              <w:t>RM: 937655</w:t>
            </w:r>
          </w:p>
        </w:tc>
        <w:tc>
          <w:tcPr>
            <w:tcW w:w="4773" w:type="dxa"/>
            <w:tcBorders>
              <w:top w:val="single" w:sz="4" w:space="0" w:color="auto"/>
              <w:left w:val="single" w:sz="4" w:space="0" w:color="auto"/>
              <w:bottom w:val="single" w:sz="4" w:space="0" w:color="auto"/>
              <w:right w:val="single" w:sz="4" w:space="0" w:color="auto"/>
            </w:tcBorders>
            <w:shd w:val="clear" w:color="auto" w:fill="auto"/>
          </w:tcPr>
          <w:p w:rsidR="004028AF" w:rsidRPr="00366622" w:rsidRDefault="004028AF" w:rsidP="00CA5111">
            <w:pPr>
              <w:spacing w:before="0" w:after="0"/>
              <w:rPr>
                <w:rFonts w:ascii="Arial" w:hAnsi="Arial" w:cs="Arial"/>
                <w:color w:val="000000"/>
                <w:sz w:val="20"/>
                <w:highlight w:val="yellow"/>
              </w:rPr>
            </w:pPr>
            <w:r w:rsidRPr="00366622">
              <w:rPr>
                <w:rFonts w:ascii="Arial" w:hAnsi="Arial" w:cs="Arial"/>
                <w:color w:val="000000"/>
                <w:sz w:val="20"/>
              </w:rPr>
              <w:t>As the VE I would like the system to front end reject upon Receipt of submission with a FC6.</w:t>
            </w:r>
          </w:p>
        </w:tc>
      </w:tr>
      <w:tr w:rsidR="004028AF" w:rsidRPr="0084018F" w:rsidTr="00572E48">
        <w:trPr>
          <w:trHeight w:val="416"/>
        </w:trPr>
        <w:tc>
          <w:tcPr>
            <w:tcW w:w="1428" w:type="dxa"/>
            <w:tcBorders>
              <w:top w:val="single" w:sz="4" w:space="0" w:color="auto"/>
              <w:left w:val="single" w:sz="4" w:space="0" w:color="auto"/>
              <w:bottom w:val="single" w:sz="4" w:space="0" w:color="auto"/>
              <w:right w:val="single" w:sz="4" w:space="0" w:color="auto"/>
            </w:tcBorders>
            <w:shd w:val="clear" w:color="auto" w:fill="auto"/>
            <w:noWrap/>
          </w:tcPr>
          <w:p w:rsidR="004028AF" w:rsidRPr="00366622" w:rsidRDefault="004028AF" w:rsidP="00535889">
            <w:pPr>
              <w:spacing w:before="0" w:after="0"/>
              <w:rPr>
                <w:rFonts w:ascii="Arial" w:hAnsi="Arial" w:cs="Arial"/>
                <w:color w:val="000000"/>
                <w:sz w:val="20"/>
              </w:rPr>
            </w:pPr>
            <w:r w:rsidRPr="00366622">
              <w:rPr>
                <w:rFonts w:ascii="Arial" w:hAnsi="Arial" w:cs="Arial"/>
                <w:color w:val="000000"/>
                <w:sz w:val="20"/>
              </w:rPr>
              <w:t>005</w:t>
            </w:r>
          </w:p>
        </w:tc>
        <w:tc>
          <w:tcPr>
            <w:tcW w:w="1428" w:type="dxa"/>
            <w:tcBorders>
              <w:top w:val="single" w:sz="4" w:space="0" w:color="auto"/>
              <w:left w:val="single" w:sz="4" w:space="0" w:color="auto"/>
              <w:bottom w:val="single" w:sz="4" w:space="0" w:color="auto"/>
              <w:right w:val="single" w:sz="4" w:space="0" w:color="auto"/>
            </w:tcBorders>
            <w:shd w:val="clear" w:color="auto" w:fill="auto"/>
            <w:noWrap/>
          </w:tcPr>
          <w:p w:rsidR="004028AF" w:rsidRPr="00366622" w:rsidRDefault="004028AF" w:rsidP="00535889">
            <w:pPr>
              <w:spacing w:before="0" w:after="0"/>
              <w:rPr>
                <w:rFonts w:ascii="Arial" w:hAnsi="Arial" w:cs="Arial"/>
                <w:color w:val="000000"/>
                <w:sz w:val="20"/>
              </w:rPr>
            </w:pPr>
            <w:r w:rsidRPr="00366622">
              <w:rPr>
                <w:rFonts w:ascii="Arial" w:hAnsi="Arial" w:cs="Arial"/>
                <w:color w:val="000000"/>
                <w:sz w:val="20"/>
              </w:rPr>
              <w:t>005-043</w:t>
            </w:r>
          </w:p>
        </w:tc>
        <w:tc>
          <w:tcPr>
            <w:tcW w:w="1551" w:type="dxa"/>
            <w:tcBorders>
              <w:top w:val="single" w:sz="4" w:space="0" w:color="auto"/>
              <w:left w:val="single" w:sz="4" w:space="0" w:color="auto"/>
              <w:bottom w:val="single" w:sz="4" w:space="0" w:color="auto"/>
              <w:right w:val="single" w:sz="4" w:space="0" w:color="auto"/>
            </w:tcBorders>
            <w:shd w:val="clear" w:color="auto" w:fill="auto"/>
            <w:noWrap/>
          </w:tcPr>
          <w:p w:rsidR="004028AF" w:rsidRPr="00366622" w:rsidRDefault="004028AF" w:rsidP="00535889">
            <w:pPr>
              <w:spacing w:before="0" w:after="0"/>
              <w:rPr>
                <w:rFonts w:ascii="Arial" w:hAnsi="Arial" w:cs="Arial"/>
                <w:color w:val="000000"/>
                <w:sz w:val="20"/>
              </w:rPr>
            </w:pPr>
            <w:r w:rsidRPr="00366622">
              <w:rPr>
                <w:rFonts w:ascii="Arial" w:hAnsi="Arial" w:cs="Arial"/>
                <w:color w:val="000000"/>
                <w:sz w:val="20"/>
              </w:rPr>
              <w:t>RM: 937656</w:t>
            </w:r>
          </w:p>
        </w:tc>
        <w:tc>
          <w:tcPr>
            <w:tcW w:w="4773" w:type="dxa"/>
            <w:tcBorders>
              <w:top w:val="single" w:sz="4" w:space="0" w:color="auto"/>
              <w:left w:val="single" w:sz="4" w:space="0" w:color="auto"/>
              <w:bottom w:val="single" w:sz="4" w:space="0" w:color="auto"/>
              <w:right w:val="single" w:sz="4" w:space="0" w:color="auto"/>
            </w:tcBorders>
            <w:shd w:val="clear" w:color="auto" w:fill="auto"/>
          </w:tcPr>
          <w:p w:rsidR="004028AF" w:rsidRPr="00366622" w:rsidRDefault="004028AF" w:rsidP="00535889">
            <w:pPr>
              <w:spacing w:before="0" w:after="0"/>
              <w:rPr>
                <w:rFonts w:ascii="Arial" w:hAnsi="Arial" w:cs="Arial"/>
                <w:color w:val="000000"/>
                <w:sz w:val="20"/>
                <w:highlight w:val="yellow"/>
              </w:rPr>
            </w:pPr>
            <w:r w:rsidRPr="00366622">
              <w:rPr>
                <w:rFonts w:ascii="Arial" w:hAnsi="Arial" w:cs="Arial"/>
                <w:color w:val="000000"/>
                <w:sz w:val="20"/>
              </w:rPr>
              <w:t>As the VE I want the system to pause the current PDI with a TOB FC 8 when All Claims / Lines are Not Complete.</w:t>
            </w:r>
          </w:p>
        </w:tc>
      </w:tr>
      <w:tr w:rsidR="004028AF" w:rsidRPr="0084018F" w:rsidTr="00572E48">
        <w:trPr>
          <w:trHeight w:val="416"/>
        </w:trPr>
        <w:tc>
          <w:tcPr>
            <w:tcW w:w="1428" w:type="dxa"/>
            <w:tcBorders>
              <w:top w:val="single" w:sz="4" w:space="0" w:color="auto"/>
              <w:left w:val="single" w:sz="4" w:space="0" w:color="auto"/>
              <w:bottom w:val="single" w:sz="4" w:space="0" w:color="auto"/>
              <w:right w:val="single" w:sz="4" w:space="0" w:color="auto"/>
            </w:tcBorders>
            <w:noWrap/>
          </w:tcPr>
          <w:p w:rsidR="004028AF" w:rsidRPr="00C75A15" w:rsidRDefault="004028AF" w:rsidP="00535889">
            <w:pPr>
              <w:spacing w:before="0" w:after="0"/>
              <w:rPr>
                <w:rFonts w:ascii="Arial" w:hAnsi="Arial" w:cs="Arial"/>
                <w:color w:val="000000"/>
                <w:sz w:val="20"/>
              </w:rPr>
            </w:pPr>
            <w:r w:rsidRPr="00C75A15">
              <w:rPr>
                <w:rFonts w:ascii="Arial" w:hAnsi="Arial" w:cs="Arial"/>
                <w:color w:val="000000"/>
                <w:sz w:val="20"/>
              </w:rPr>
              <w:lastRenderedPageBreak/>
              <w:t>005</w:t>
            </w:r>
          </w:p>
        </w:tc>
        <w:tc>
          <w:tcPr>
            <w:tcW w:w="1428" w:type="dxa"/>
            <w:tcBorders>
              <w:top w:val="single" w:sz="4" w:space="0" w:color="auto"/>
              <w:left w:val="single" w:sz="4" w:space="0" w:color="auto"/>
              <w:bottom w:val="single" w:sz="4" w:space="0" w:color="auto"/>
              <w:right w:val="single" w:sz="4" w:space="0" w:color="auto"/>
            </w:tcBorders>
            <w:noWrap/>
          </w:tcPr>
          <w:p w:rsidR="004028AF" w:rsidRPr="00C75A15" w:rsidRDefault="004028AF" w:rsidP="004E6E06">
            <w:pPr>
              <w:spacing w:before="0" w:after="0"/>
              <w:rPr>
                <w:rFonts w:ascii="Arial" w:hAnsi="Arial" w:cs="Arial"/>
                <w:color w:val="000000"/>
                <w:sz w:val="20"/>
              </w:rPr>
            </w:pPr>
            <w:r w:rsidRPr="00C75A15">
              <w:rPr>
                <w:rFonts w:ascii="Arial" w:hAnsi="Arial" w:cs="Arial"/>
                <w:color w:val="000000"/>
                <w:sz w:val="20"/>
              </w:rPr>
              <w:t>005-051</w:t>
            </w:r>
          </w:p>
        </w:tc>
        <w:tc>
          <w:tcPr>
            <w:tcW w:w="1551" w:type="dxa"/>
            <w:tcBorders>
              <w:top w:val="single" w:sz="4" w:space="0" w:color="auto"/>
              <w:left w:val="single" w:sz="4" w:space="0" w:color="auto"/>
              <w:bottom w:val="single" w:sz="4" w:space="0" w:color="auto"/>
              <w:right w:val="single" w:sz="4" w:space="0" w:color="auto"/>
            </w:tcBorders>
            <w:noWrap/>
          </w:tcPr>
          <w:p w:rsidR="004028AF" w:rsidRPr="006B04A4" w:rsidRDefault="004028AF" w:rsidP="00535889">
            <w:pPr>
              <w:spacing w:before="0" w:after="0"/>
              <w:rPr>
                <w:rFonts w:ascii="Arial" w:hAnsi="Arial" w:cs="Arial"/>
                <w:color w:val="000000"/>
                <w:sz w:val="20"/>
              </w:rPr>
            </w:pPr>
            <w:r w:rsidRPr="006B04A4">
              <w:rPr>
                <w:rFonts w:ascii="Arial" w:hAnsi="Arial" w:cs="Arial"/>
                <w:color w:val="000000"/>
                <w:sz w:val="20"/>
              </w:rPr>
              <w:t>RM: 937657</w:t>
            </w:r>
          </w:p>
        </w:tc>
        <w:tc>
          <w:tcPr>
            <w:tcW w:w="4773" w:type="dxa"/>
            <w:tcBorders>
              <w:top w:val="single" w:sz="4" w:space="0" w:color="auto"/>
              <w:left w:val="single" w:sz="4" w:space="0" w:color="auto"/>
              <w:bottom w:val="single" w:sz="4" w:space="0" w:color="auto"/>
              <w:right w:val="single" w:sz="4" w:space="0" w:color="auto"/>
            </w:tcBorders>
          </w:tcPr>
          <w:p w:rsidR="004028AF" w:rsidRPr="00033040" w:rsidRDefault="004028AF" w:rsidP="00535889">
            <w:pPr>
              <w:spacing w:before="0" w:after="0"/>
              <w:rPr>
                <w:rFonts w:ascii="Arial" w:hAnsi="Arial" w:cs="Arial"/>
                <w:color w:val="000000"/>
                <w:sz w:val="20"/>
                <w:highlight w:val="yellow"/>
              </w:rPr>
            </w:pPr>
            <w:r w:rsidRPr="00537B4B">
              <w:rPr>
                <w:rFonts w:ascii="Arial" w:hAnsi="Arial" w:cs="Arial"/>
                <w:color w:val="000000"/>
                <w:sz w:val="20"/>
              </w:rPr>
              <w:t>As the VE I want the system to display an error message when an authorized role attempts to process an EDI Reopen claim</w:t>
            </w:r>
            <w:r>
              <w:rPr>
                <w:rFonts w:ascii="Arial" w:hAnsi="Arial" w:cs="Arial"/>
                <w:color w:val="000000"/>
                <w:sz w:val="20"/>
              </w:rPr>
              <w:t>.</w:t>
            </w:r>
          </w:p>
        </w:tc>
      </w:tr>
      <w:tr w:rsidR="004028AF" w:rsidRPr="0084018F" w:rsidTr="00572E48">
        <w:trPr>
          <w:trHeight w:val="416"/>
        </w:trPr>
        <w:tc>
          <w:tcPr>
            <w:tcW w:w="1428" w:type="dxa"/>
            <w:tcBorders>
              <w:top w:val="single" w:sz="4" w:space="0" w:color="auto"/>
              <w:left w:val="single" w:sz="4" w:space="0" w:color="auto"/>
              <w:bottom w:val="single" w:sz="4" w:space="0" w:color="auto"/>
              <w:right w:val="single" w:sz="4" w:space="0" w:color="auto"/>
            </w:tcBorders>
            <w:noWrap/>
          </w:tcPr>
          <w:p w:rsidR="004028AF" w:rsidRPr="00C75A15" w:rsidRDefault="004028AF" w:rsidP="00535889">
            <w:pPr>
              <w:spacing w:before="0" w:after="0"/>
              <w:rPr>
                <w:rFonts w:ascii="Arial" w:hAnsi="Arial" w:cs="Arial"/>
                <w:color w:val="000000"/>
                <w:sz w:val="20"/>
              </w:rPr>
            </w:pPr>
            <w:r w:rsidRPr="00C75A15">
              <w:rPr>
                <w:rFonts w:ascii="Arial" w:hAnsi="Arial" w:cs="Arial"/>
                <w:color w:val="000000"/>
                <w:sz w:val="20"/>
              </w:rPr>
              <w:t>005</w:t>
            </w:r>
          </w:p>
        </w:tc>
        <w:tc>
          <w:tcPr>
            <w:tcW w:w="1428" w:type="dxa"/>
            <w:tcBorders>
              <w:top w:val="single" w:sz="4" w:space="0" w:color="auto"/>
              <w:left w:val="single" w:sz="4" w:space="0" w:color="auto"/>
              <w:bottom w:val="single" w:sz="4" w:space="0" w:color="auto"/>
              <w:right w:val="single" w:sz="4" w:space="0" w:color="auto"/>
            </w:tcBorders>
            <w:noWrap/>
          </w:tcPr>
          <w:p w:rsidR="004028AF" w:rsidRPr="00C75A15" w:rsidRDefault="004028AF" w:rsidP="004E6E06">
            <w:pPr>
              <w:spacing w:before="0" w:after="0"/>
              <w:rPr>
                <w:rFonts w:ascii="Arial" w:hAnsi="Arial" w:cs="Arial"/>
                <w:color w:val="000000"/>
                <w:sz w:val="20"/>
              </w:rPr>
            </w:pPr>
            <w:r w:rsidRPr="00C75A15">
              <w:rPr>
                <w:rFonts w:ascii="Arial" w:hAnsi="Arial" w:cs="Arial"/>
                <w:sz w:val="20"/>
              </w:rPr>
              <w:t>005-066</w:t>
            </w:r>
          </w:p>
        </w:tc>
        <w:tc>
          <w:tcPr>
            <w:tcW w:w="1551" w:type="dxa"/>
            <w:tcBorders>
              <w:top w:val="single" w:sz="4" w:space="0" w:color="auto"/>
              <w:left w:val="single" w:sz="4" w:space="0" w:color="auto"/>
              <w:bottom w:val="single" w:sz="4" w:space="0" w:color="auto"/>
              <w:right w:val="single" w:sz="4" w:space="0" w:color="auto"/>
            </w:tcBorders>
            <w:noWrap/>
          </w:tcPr>
          <w:p w:rsidR="004028AF" w:rsidRPr="006B04A4" w:rsidRDefault="004028AF" w:rsidP="00535889">
            <w:pPr>
              <w:spacing w:before="0" w:after="0"/>
              <w:rPr>
                <w:rFonts w:ascii="Arial" w:hAnsi="Arial" w:cs="Arial"/>
                <w:color w:val="000000"/>
                <w:sz w:val="20"/>
              </w:rPr>
            </w:pPr>
            <w:r w:rsidRPr="006B04A4">
              <w:rPr>
                <w:rFonts w:ascii="Arial" w:hAnsi="Arial" w:cs="Arial"/>
                <w:sz w:val="20"/>
              </w:rPr>
              <w:t>RM: 937664</w:t>
            </w:r>
          </w:p>
        </w:tc>
        <w:tc>
          <w:tcPr>
            <w:tcW w:w="4773" w:type="dxa"/>
            <w:tcBorders>
              <w:top w:val="single" w:sz="4" w:space="0" w:color="auto"/>
              <w:left w:val="single" w:sz="4" w:space="0" w:color="auto"/>
              <w:bottom w:val="single" w:sz="4" w:space="0" w:color="auto"/>
              <w:right w:val="single" w:sz="4" w:space="0" w:color="auto"/>
            </w:tcBorders>
          </w:tcPr>
          <w:p w:rsidR="004028AF" w:rsidRPr="00033040" w:rsidRDefault="004028AF" w:rsidP="00535889">
            <w:pPr>
              <w:spacing w:before="0" w:after="0"/>
              <w:rPr>
                <w:rFonts w:ascii="Arial" w:hAnsi="Arial" w:cs="Arial"/>
                <w:color w:val="000000"/>
                <w:sz w:val="20"/>
                <w:highlight w:val="yellow"/>
              </w:rPr>
            </w:pPr>
            <w:r w:rsidRPr="00537B4B">
              <w:rPr>
                <w:rFonts w:ascii="Arial" w:hAnsi="Arial" w:cs="Arial"/>
                <w:color w:val="000000"/>
                <w:sz w:val="20"/>
              </w:rPr>
              <w:t>As the R&amp;R VE I want the system to verify all associated claims are Complete for the Original PDI number entered for validation on the Document ID Screen when I select to reopen an EDI submission.</w:t>
            </w:r>
          </w:p>
        </w:tc>
      </w:tr>
      <w:tr w:rsidR="004028AF" w:rsidRPr="0084018F" w:rsidTr="00572E48">
        <w:trPr>
          <w:trHeight w:val="416"/>
        </w:trPr>
        <w:tc>
          <w:tcPr>
            <w:tcW w:w="1428" w:type="dxa"/>
            <w:tcBorders>
              <w:top w:val="single" w:sz="4" w:space="0" w:color="auto"/>
              <w:left w:val="single" w:sz="4" w:space="0" w:color="auto"/>
              <w:bottom w:val="single" w:sz="4" w:space="0" w:color="auto"/>
              <w:right w:val="single" w:sz="4" w:space="0" w:color="auto"/>
            </w:tcBorders>
            <w:noWrap/>
          </w:tcPr>
          <w:p w:rsidR="004028AF" w:rsidRPr="00C75A15" w:rsidRDefault="004028AF" w:rsidP="00535889">
            <w:pPr>
              <w:spacing w:before="0" w:after="0"/>
              <w:rPr>
                <w:rFonts w:ascii="Arial" w:hAnsi="Arial" w:cs="Arial"/>
                <w:color w:val="000000"/>
                <w:sz w:val="20"/>
              </w:rPr>
            </w:pPr>
            <w:bookmarkStart w:id="13" w:name="_Hlk493599671"/>
            <w:r w:rsidRPr="00C75A15">
              <w:rPr>
                <w:rFonts w:ascii="Arial" w:hAnsi="Arial" w:cs="Arial"/>
                <w:sz w:val="20"/>
              </w:rPr>
              <w:t>005</w:t>
            </w:r>
          </w:p>
        </w:tc>
        <w:tc>
          <w:tcPr>
            <w:tcW w:w="1428" w:type="dxa"/>
            <w:tcBorders>
              <w:top w:val="single" w:sz="4" w:space="0" w:color="auto"/>
              <w:left w:val="single" w:sz="4" w:space="0" w:color="auto"/>
              <w:bottom w:val="single" w:sz="4" w:space="0" w:color="auto"/>
              <w:right w:val="single" w:sz="4" w:space="0" w:color="auto"/>
            </w:tcBorders>
            <w:noWrap/>
          </w:tcPr>
          <w:p w:rsidR="004028AF" w:rsidRPr="00C75A15" w:rsidRDefault="004028AF" w:rsidP="004E6E06">
            <w:pPr>
              <w:spacing w:before="0" w:after="0"/>
              <w:rPr>
                <w:rFonts w:ascii="Arial" w:hAnsi="Arial" w:cs="Arial"/>
                <w:sz w:val="20"/>
              </w:rPr>
            </w:pPr>
            <w:r w:rsidRPr="00C75A15">
              <w:rPr>
                <w:rFonts w:ascii="Arial" w:hAnsi="Arial" w:cs="Arial"/>
                <w:sz w:val="20"/>
              </w:rPr>
              <w:t>005-067</w:t>
            </w:r>
          </w:p>
        </w:tc>
        <w:tc>
          <w:tcPr>
            <w:tcW w:w="1551" w:type="dxa"/>
            <w:tcBorders>
              <w:top w:val="single" w:sz="4" w:space="0" w:color="auto"/>
              <w:left w:val="single" w:sz="4" w:space="0" w:color="auto"/>
              <w:bottom w:val="single" w:sz="4" w:space="0" w:color="auto"/>
              <w:right w:val="single" w:sz="4" w:space="0" w:color="auto"/>
            </w:tcBorders>
            <w:noWrap/>
          </w:tcPr>
          <w:p w:rsidR="004028AF" w:rsidRPr="006B04A4" w:rsidRDefault="004028AF" w:rsidP="006D0256">
            <w:pPr>
              <w:pStyle w:val="TableText"/>
              <w:ind w:left="-30"/>
              <w:rPr>
                <w:rFonts w:ascii="Arial" w:hAnsi="Arial" w:cs="Arial"/>
                <w:sz w:val="20"/>
                <w:szCs w:val="20"/>
              </w:rPr>
            </w:pPr>
            <w:r w:rsidRPr="006B04A4">
              <w:rPr>
                <w:rFonts w:ascii="Arial" w:hAnsi="Arial" w:cs="Arial"/>
                <w:sz w:val="20"/>
                <w:szCs w:val="20"/>
              </w:rPr>
              <w:t>RM: 937665</w:t>
            </w:r>
          </w:p>
        </w:tc>
        <w:tc>
          <w:tcPr>
            <w:tcW w:w="4773" w:type="dxa"/>
            <w:tcBorders>
              <w:top w:val="single" w:sz="4" w:space="0" w:color="auto"/>
              <w:left w:val="single" w:sz="4" w:space="0" w:color="auto"/>
              <w:bottom w:val="single" w:sz="4" w:space="0" w:color="auto"/>
              <w:right w:val="single" w:sz="4" w:space="0" w:color="auto"/>
            </w:tcBorders>
          </w:tcPr>
          <w:p w:rsidR="004028AF" w:rsidRPr="00033040" w:rsidRDefault="004028AF" w:rsidP="00535889">
            <w:pPr>
              <w:spacing w:before="0" w:after="0"/>
              <w:rPr>
                <w:rFonts w:ascii="Arial" w:hAnsi="Arial" w:cs="Arial"/>
                <w:color w:val="000000"/>
                <w:sz w:val="20"/>
                <w:highlight w:val="yellow"/>
              </w:rPr>
            </w:pPr>
            <w:r w:rsidRPr="00537B4B">
              <w:rPr>
                <w:rFonts w:ascii="Arial" w:hAnsi="Arial" w:cs="Arial"/>
                <w:color w:val="000000"/>
                <w:sz w:val="20"/>
              </w:rPr>
              <w:t>As the R&amp;R VE I want the system to display an error message that reads “Cannot ReOpen PDI” when all associated claims are not Complete for the Original PDI number entered for validation on the Document ID Screen when I select to reopen an EDI submission.</w:t>
            </w:r>
          </w:p>
        </w:tc>
      </w:tr>
      <w:tr w:rsidR="004028AF" w:rsidRPr="0084018F" w:rsidTr="00572E48">
        <w:trPr>
          <w:trHeight w:val="416"/>
        </w:trPr>
        <w:tc>
          <w:tcPr>
            <w:tcW w:w="1428" w:type="dxa"/>
            <w:tcBorders>
              <w:top w:val="single" w:sz="4" w:space="0" w:color="auto"/>
              <w:left w:val="single" w:sz="4" w:space="0" w:color="auto"/>
              <w:bottom w:val="single" w:sz="4" w:space="0" w:color="auto"/>
              <w:right w:val="single" w:sz="4" w:space="0" w:color="auto"/>
            </w:tcBorders>
            <w:noWrap/>
          </w:tcPr>
          <w:p w:rsidR="004028AF" w:rsidRPr="00C75A15" w:rsidRDefault="004028AF" w:rsidP="00535889">
            <w:pPr>
              <w:spacing w:before="0" w:after="0"/>
              <w:rPr>
                <w:rFonts w:ascii="Arial" w:hAnsi="Arial" w:cs="Arial"/>
                <w:sz w:val="20"/>
              </w:rPr>
            </w:pPr>
            <w:r w:rsidRPr="00C75A15">
              <w:rPr>
                <w:rFonts w:ascii="Arial" w:hAnsi="Arial" w:cs="Arial"/>
                <w:sz w:val="20"/>
              </w:rPr>
              <w:t>005</w:t>
            </w:r>
          </w:p>
        </w:tc>
        <w:tc>
          <w:tcPr>
            <w:tcW w:w="1428" w:type="dxa"/>
            <w:tcBorders>
              <w:top w:val="single" w:sz="4" w:space="0" w:color="auto"/>
              <w:left w:val="single" w:sz="4" w:space="0" w:color="auto"/>
              <w:bottom w:val="single" w:sz="4" w:space="0" w:color="auto"/>
              <w:right w:val="single" w:sz="4" w:space="0" w:color="auto"/>
            </w:tcBorders>
            <w:noWrap/>
          </w:tcPr>
          <w:p w:rsidR="004028AF" w:rsidRPr="00C75A15" w:rsidRDefault="004028AF" w:rsidP="004E6E06">
            <w:pPr>
              <w:spacing w:before="0" w:after="0"/>
              <w:rPr>
                <w:rFonts w:ascii="Arial" w:hAnsi="Arial" w:cs="Arial"/>
                <w:sz w:val="20"/>
              </w:rPr>
            </w:pPr>
            <w:r w:rsidRPr="00C75A15">
              <w:rPr>
                <w:rFonts w:ascii="Arial" w:hAnsi="Arial" w:cs="Arial"/>
                <w:sz w:val="20"/>
              </w:rPr>
              <w:t>005-069</w:t>
            </w:r>
          </w:p>
        </w:tc>
        <w:tc>
          <w:tcPr>
            <w:tcW w:w="1551" w:type="dxa"/>
            <w:tcBorders>
              <w:top w:val="single" w:sz="4" w:space="0" w:color="auto"/>
              <w:left w:val="single" w:sz="4" w:space="0" w:color="auto"/>
              <w:bottom w:val="single" w:sz="4" w:space="0" w:color="auto"/>
              <w:right w:val="single" w:sz="4" w:space="0" w:color="auto"/>
            </w:tcBorders>
            <w:noWrap/>
          </w:tcPr>
          <w:p w:rsidR="004028AF" w:rsidRPr="006B04A4" w:rsidRDefault="004028AF" w:rsidP="006D0256">
            <w:pPr>
              <w:pStyle w:val="TableText"/>
              <w:ind w:left="-30"/>
              <w:rPr>
                <w:rFonts w:ascii="Arial" w:hAnsi="Arial" w:cs="Arial"/>
                <w:sz w:val="20"/>
                <w:szCs w:val="20"/>
              </w:rPr>
            </w:pPr>
            <w:r>
              <w:rPr>
                <w:rFonts w:ascii="Arial" w:hAnsi="Arial" w:cs="Arial"/>
                <w:sz w:val="20"/>
                <w:szCs w:val="20"/>
              </w:rPr>
              <w:t>RM: 937671</w:t>
            </w:r>
          </w:p>
        </w:tc>
        <w:tc>
          <w:tcPr>
            <w:tcW w:w="4773" w:type="dxa"/>
            <w:tcBorders>
              <w:top w:val="single" w:sz="4" w:space="0" w:color="auto"/>
              <w:left w:val="single" w:sz="4" w:space="0" w:color="auto"/>
              <w:bottom w:val="single" w:sz="4" w:space="0" w:color="auto"/>
              <w:right w:val="single" w:sz="4" w:space="0" w:color="auto"/>
            </w:tcBorders>
          </w:tcPr>
          <w:p w:rsidR="004028AF" w:rsidRPr="00537B4B" w:rsidRDefault="004028AF" w:rsidP="00535889">
            <w:pPr>
              <w:spacing w:before="0" w:after="0"/>
              <w:rPr>
                <w:rFonts w:ascii="Arial" w:hAnsi="Arial" w:cs="Arial"/>
                <w:color w:val="000000"/>
                <w:sz w:val="20"/>
              </w:rPr>
            </w:pPr>
            <w:r w:rsidRPr="00B277EB">
              <w:rPr>
                <w:rFonts w:ascii="Arial" w:hAnsi="Arial" w:cs="Arial"/>
                <w:color w:val="000000"/>
                <w:sz w:val="20"/>
              </w:rPr>
              <w:t>As the R&amp;R VE I want to manually input the Original PDI number and the Current PDI number on the Document ID screen (refer to user story CP&amp;E005-004) when I select to reopen a manual EDI submission.</w:t>
            </w:r>
          </w:p>
        </w:tc>
      </w:tr>
      <w:tr w:rsidR="004028AF" w:rsidRPr="0084018F" w:rsidTr="00572E48">
        <w:trPr>
          <w:trHeight w:val="416"/>
        </w:trPr>
        <w:tc>
          <w:tcPr>
            <w:tcW w:w="1428" w:type="dxa"/>
            <w:tcBorders>
              <w:top w:val="single" w:sz="4" w:space="0" w:color="auto"/>
              <w:left w:val="single" w:sz="4" w:space="0" w:color="auto"/>
              <w:bottom w:val="single" w:sz="4" w:space="0" w:color="auto"/>
              <w:right w:val="single" w:sz="4" w:space="0" w:color="auto"/>
            </w:tcBorders>
            <w:noWrap/>
          </w:tcPr>
          <w:p w:rsidR="004028AF" w:rsidRPr="00C75A15" w:rsidRDefault="004028AF" w:rsidP="00D16CDA">
            <w:pPr>
              <w:spacing w:before="0" w:after="0"/>
              <w:rPr>
                <w:rFonts w:ascii="Arial" w:hAnsi="Arial" w:cs="Arial"/>
                <w:sz w:val="20"/>
              </w:rPr>
            </w:pPr>
            <w:r w:rsidRPr="00C75A15">
              <w:rPr>
                <w:rFonts w:ascii="Arial" w:hAnsi="Arial" w:cs="Arial"/>
                <w:sz w:val="20"/>
              </w:rPr>
              <w:t>005</w:t>
            </w:r>
          </w:p>
        </w:tc>
        <w:tc>
          <w:tcPr>
            <w:tcW w:w="1428" w:type="dxa"/>
            <w:tcBorders>
              <w:top w:val="single" w:sz="4" w:space="0" w:color="auto"/>
              <w:left w:val="single" w:sz="4" w:space="0" w:color="auto"/>
              <w:bottom w:val="single" w:sz="4" w:space="0" w:color="auto"/>
              <w:right w:val="single" w:sz="4" w:space="0" w:color="auto"/>
            </w:tcBorders>
            <w:noWrap/>
          </w:tcPr>
          <w:p w:rsidR="004028AF" w:rsidRPr="00C75A15" w:rsidRDefault="004028AF" w:rsidP="00D16CDA">
            <w:pPr>
              <w:spacing w:before="0" w:after="0"/>
              <w:rPr>
                <w:rFonts w:ascii="Arial" w:hAnsi="Arial" w:cs="Arial"/>
                <w:sz w:val="20"/>
              </w:rPr>
            </w:pPr>
            <w:r w:rsidRPr="00C75A15">
              <w:rPr>
                <w:rFonts w:ascii="Arial" w:hAnsi="Arial" w:cs="Arial"/>
                <w:sz w:val="20"/>
              </w:rPr>
              <w:t>005-070</w:t>
            </w:r>
          </w:p>
        </w:tc>
        <w:tc>
          <w:tcPr>
            <w:tcW w:w="1551" w:type="dxa"/>
            <w:tcBorders>
              <w:top w:val="single" w:sz="4" w:space="0" w:color="auto"/>
              <w:left w:val="single" w:sz="4" w:space="0" w:color="auto"/>
              <w:bottom w:val="single" w:sz="4" w:space="0" w:color="auto"/>
              <w:right w:val="single" w:sz="4" w:space="0" w:color="auto"/>
            </w:tcBorders>
            <w:noWrap/>
          </w:tcPr>
          <w:p w:rsidR="004028AF" w:rsidRPr="006B04A4" w:rsidRDefault="004028AF" w:rsidP="00D16CDA">
            <w:pPr>
              <w:pStyle w:val="TableText"/>
              <w:ind w:left="-30"/>
              <w:rPr>
                <w:rFonts w:ascii="Arial" w:hAnsi="Arial" w:cs="Arial"/>
                <w:sz w:val="20"/>
                <w:szCs w:val="20"/>
              </w:rPr>
            </w:pPr>
            <w:r w:rsidRPr="00640EE8">
              <w:rPr>
                <w:rFonts w:ascii="Arial" w:hAnsi="Arial" w:cs="Arial"/>
                <w:sz w:val="20"/>
                <w:szCs w:val="20"/>
              </w:rPr>
              <w:t>RM:</w:t>
            </w:r>
            <w:r>
              <w:rPr>
                <w:rFonts w:ascii="Arial" w:hAnsi="Arial" w:cs="Arial"/>
                <w:sz w:val="20"/>
                <w:szCs w:val="20"/>
              </w:rPr>
              <w:t xml:space="preserve"> 937672</w:t>
            </w:r>
          </w:p>
        </w:tc>
        <w:tc>
          <w:tcPr>
            <w:tcW w:w="4773" w:type="dxa"/>
            <w:tcBorders>
              <w:top w:val="single" w:sz="4" w:space="0" w:color="auto"/>
              <w:left w:val="single" w:sz="4" w:space="0" w:color="auto"/>
              <w:bottom w:val="single" w:sz="4" w:space="0" w:color="auto"/>
              <w:right w:val="single" w:sz="4" w:space="0" w:color="auto"/>
            </w:tcBorders>
          </w:tcPr>
          <w:p w:rsidR="004028AF" w:rsidRPr="00537B4B" w:rsidRDefault="004028AF" w:rsidP="00B277EB">
            <w:pPr>
              <w:tabs>
                <w:tab w:val="left" w:pos="964"/>
              </w:tabs>
              <w:spacing w:before="0" w:after="0"/>
              <w:rPr>
                <w:rFonts w:ascii="Arial" w:hAnsi="Arial" w:cs="Arial"/>
                <w:color w:val="000000"/>
                <w:sz w:val="20"/>
              </w:rPr>
            </w:pPr>
            <w:r w:rsidRPr="00B277EB">
              <w:rPr>
                <w:rFonts w:ascii="Arial" w:hAnsi="Arial" w:cs="Arial"/>
                <w:color w:val="000000"/>
                <w:sz w:val="20"/>
              </w:rPr>
              <w:t>As a R&amp;R VE I would like the Original PDI and Current PDI fields to revert to Read Only once the number field is populated and I advance to the next screen when I select to reopen a manual EDI submission</w:t>
            </w:r>
            <w:r>
              <w:rPr>
                <w:rFonts w:ascii="Arial" w:hAnsi="Arial" w:cs="Arial"/>
                <w:color w:val="000000"/>
                <w:sz w:val="20"/>
              </w:rPr>
              <w:t>.</w:t>
            </w:r>
          </w:p>
        </w:tc>
      </w:tr>
      <w:tr w:rsidR="004028AF" w:rsidRPr="0084018F" w:rsidTr="00572E48">
        <w:trPr>
          <w:trHeight w:val="416"/>
        </w:trPr>
        <w:tc>
          <w:tcPr>
            <w:tcW w:w="1428" w:type="dxa"/>
            <w:tcBorders>
              <w:top w:val="single" w:sz="4" w:space="0" w:color="auto"/>
              <w:left w:val="single" w:sz="4" w:space="0" w:color="auto"/>
              <w:bottom w:val="single" w:sz="4" w:space="0" w:color="auto"/>
              <w:right w:val="single" w:sz="4" w:space="0" w:color="auto"/>
            </w:tcBorders>
            <w:noWrap/>
          </w:tcPr>
          <w:p w:rsidR="004028AF" w:rsidRPr="00C75A15" w:rsidRDefault="004028AF" w:rsidP="00D16CDA">
            <w:pPr>
              <w:spacing w:before="0" w:after="0"/>
              <w:rPr>
                <w:rFonts w:ascii="Arial" w:hAnsi="Arial" w:cs="Arial"/>
                <w:sz w:val="20"/>
              </w:rPr>
            </w:pPr>
            <w:r w:rsidRPr="00C75A15">
              <w:rPr>
                <w:rFonts w:ascii="Arial" w:hAnsi="Arial" w:cs="Arial"/>
                <w:sz w:val="20"/>
              </w:rPr>
              <w:t>005</w:t>
            </w:r>
          </w:p>
        </w:tc>
        <w:tc>
          <w:tcPr>
            <w:tcW w:w="1428" w:type="dxa"/>
            <w:tcBorders>
              <w:top w:val="single" w:sz="4" w:space="0" w:color="auto"/>
              <w:left w:val="single" w:sz="4" w:space="0" w:color="auto"/>
              <w:bottom w:val="single" w:sz="4" w:space="0" w:color="auto"/>
              <w:right w:val="single" w:sz="4" w:space="0" w:color="auto"/>
            </w:tcBorders>
            <w:noWrap/>
          </w:tcPr>
          <w:p w:rsidR="004028AF" w:rsidRPr="00C75A15" w:rsidRDefault="004028AF" w:rsidP="00D16CDA">
            <w:pPr>
              <w:spacing w:before="0" w:after="0"/>
              <w:rPr>
                <w:rFonts w:ascii="Arial" w:hAnsi="Arial" w:cs="Arial"/>
                <w:sz w:val="20"/>
              </w:rPr>
            </w:pPr>
            <w:r w:rsidRPr="00C75A15">
              <w:rPr>
                <w:rFonts w:ascii="Arial" w:hAnsi="Arial" w:cs="Arial"/>
                <w:sz w:val="20"/>
              </w:rPr>
              <w:t>005-071</w:t>
            </w:r>
          </w:p>
        </w:tc>
        <w:tc>
          <w:tcPr>
            <w:tcW w:w="1551" w:type="dxa"/>
            <w:tcBorders>
              <w:top w:val="single" w:sz="4" w:space="0" w:color="auto"/>
              <w:left w:val="single" w:sz="4" w:space="0" w:color="auto"/>
              <w:bottom w:val="single" w:sz="4" w:space="0" w:color="auto"/>
              <w:right w:val="single" w:sz="4" w:space="0" w:color="auto"/>
            </w:tcBorders>
            <w:noWrap/>
          </w:tcPr>
          <w:p w:rsidR="004028AF" w:rsidRPr="006B04A4" w:rsidRDefault="004028AF" w:rsidP="00D16CDA">
            <w:pPr>
              <w:pStyle w:val="TableText"/>
              <w:ind w:left="-30"/>
              <w:rPr>
                <w:rFonts w:ascii="Arial" w:hAnsi="Arial" w:cs="Arial"/>
                <w:sz w:val="20"/>
                <w:szCs w:val="20"/>
              </w:rPr>
            </w:pPr>
            <w:r w:rsidRPr="00640EE8">
              <w:rPr>
                <w:rFonts w:ascii="Arial" w:hAnsi="Arial" w:cs="Arial"/>
                <w:sz w:val="20"/>
                <w:szCs w:val="20"/>
              </w:rPr>
              <w:t>RM:</w:t>
            </w:r>
            <w:r>
              <w:rPr>
                <w:rFonts w:ascii="Arial" w:hAnsi="Arial" w:cs="Arial"/>
                <w:sz w:val="20"/>
                <w:szCs w:val="20"/>
              </w:rPr>
              <w:t xml:space="preserve"> 937673</w:t>
            </w:r>
          </w:p>
        </w:tc>
        <w:tc>
          <w:tcPr>
            <w:tcW w:w="4773" w:type="dxa"/>
            <w:tcBorders>
              <w:top w:val="single" w:sz="4" w:space="0" w:color="auto"/>
              <w:left w:val="single" w:sz="4" w:space="0" w:color="auto"/>
              <w:bottom w:val="single" w:sz="4" w:space="0" w:color="auto"/>
              <w:right w:val="single" w:sz="4" w:space="0" w:color="auto"/>
            </w:tcBorders>
          </w:tcPr>
          <w:p w:rsidR="004028AF" w:rsidRPr="00537B4B" w:rsidRDefault="004028AF" w:rsidP="00D16CDA">
            <w:pPr>
              <w:spacing w:before="0" w:after="0"/>
              <w:rPr>
                <w:rFonts w:ascii="Arial" w:hAnsi="Arial" w:cs="Arial"/>
                <w:color w:val="000000"/>
                <w:sz w:val="20"/>
              </w:rPr>
            </w:pPr>
            <w:r w:rsidRPr="00B277EB">
              <w:rPr>
                <w:rFonts w:ascii="Arial" w:hAnsi="Arial" w:cs="Arial"/>
                <w:color w:val="000000"/>
                <w:sz w:val="20"/>
              </w:rPr>
              <w:t>As the R&amp;R VE I want the Type of Image to display as Bill / Invoice (refer to user story CPE005-005) when I select to reopen a manual EDI submission.</w:t>
            </w:r>
          </w:p>
        </w:tc>
      </w:tr>
      <w:tr w:rsidR="004028AF" w:rsidRPr="0084018F" w:rsidTr="00572E48">
        <w:trPr>
          <w:trHeight w:val="416"/>
        </w:trPr>
        <w:tc>
          <w:tcPr>
            <w:tcW w:w="1428" w:type="dxa"/>
            <w:tcBorders>
              <w:top w:val="single" w:sz="4" w:space="0" w:color="auto"/>
              <w:left w:val="single" w:sz="4" w:space="0" w:color="auto"/>
              <w:bottom w:val="single" w:sz="4" w:space="0" w:color="auto"/>
              <w:right w:val="single" w:sz="4" w:space="0" w:color="auto"/>
            </w:tcBorders>
            <w:noWrap/>
          </w:tcPr>
          <w:p w:rsidR="004028AF" w:rsidRPr="00C75A15" w:rsidRDefault="004028AF" w:rsidP="00D16CDA">
            <w:pPr>
              <w:spacing w:before="0" w:after="0"/>
              <w:rPr>
                <w:rFonts w:ascii="Arial" w:hAnsi="Arial" w:cs="Arial"/>
                <w:sz w:val="20"/>
              </w:rPr>
            </w:pPr>
            <w:r w:rsidRPr="00C75A15">
              <w:rPr>
                <w:rFonts w:ascii="Arial" w:hAnsi="Arial" w:cs="Arial"/>
                <w:sz w:val="20"/>
              </w:rPr>
              <w:t>005</w:t>
            </w:r>
          </w:p>
        </w:tc>
        <w:tc>
          <w:tcPr>
            <w:tcW w:w="1428" w:type="dxa"/>
            <w:tcBorders>
              <w:top w:val="single" w:sz="4" w:space="0" w:color="auto"/>
              <w:left w:val="single" w:sz="4" w:space="0" w:color="auto"/>
              <w:bottom w:val="single" w:sz="4" w:space="0" w:color="auto"/>
              <w:right w:val="single" w:sz="4" w:space="0" w:color="auto"/>
            </w:tcBorders>
            <w:noWrap/>
          </w:tcPr>
          <w:p w:rsidR="004028AF" w:rsidRPr="00C75A15" w:rsidRDefault="004028AF" w:rsidP="00D16CDA">
            <w:pPr>
              <w:spacing w:before="0" w:after="0"/>
              <w:rPr>
                <w:rFonts w:ascii="Arial" w:hAnsi="Arial" w:cs="Arial"/>
                <w:sz w:val="20"/>
              </w:rPr>
            </w:pPr>
            <w:r w:rsidRPr="00C75A15">
              <w:rPr>
                <w:rFonts w:ascii="Arial" w:hAnsi="Arial" w:cs="Arial"/>
                <w:sz w:val="20"/>
              </w:rPr>
              <w:t>005-072</w:t>
            </w:r>
          </w:p>
        </w:tc>
        <w:tc>
          <w:tcPr>
            <w:tcW w:w="1551" w:type="dxa"/>
            <w:tcBorders>
              <w:top w:val="single" w:sz="4" w:space="0" w:color="auto"/>
              <w:left w:val="single" w:sz="4" w:space="0" w:color="auto"/>
              <w:bottom w:val="single" w:sz="4" w:space="0" w:color="auto"/>
              <w:right w:val="single" w:sz="4" w:space="0" w:color="auto"/>
            </w:tcBorders>
            <w:noWrap/>
          </w:tcPr>
          <w:p w:rsidR="004028AF" w:rsidRPr="006B04A4" w:rsidRDefault="004028AF" w:rsidP="00D16CDA">
            <w:pPr>
              <w:pStyle w:val="TableText"/>
              <w:ind w:left="-30"/>
              <w:rPr>
                <w:rFonts w:ascii="Arial" w:hAnsi="Arial" w:cs="Arial"/>
                <w:sz w:val="20"/>
                <w:szCs w:val="20"/>
              </w:rPr>
            </w:pPr>
            <w:r w:rsidRPr="00640EE8">
              <w:rPr>
                <w:rFonts w:ascii="Arial" w:hAnsi="Arial" w:cs="Arial"/>
                <w:sz w:val="20"/>
                <w:szCs w:val="20"/>
              </w:rPr>
              <w:t>RM:</w:t>
            </w:r>
            <w:r>
              <w:rPr>
                <w:rFonts w:ascii="Arial" w:hAnsi="Arial" w:cs="Arial"/>
                <w:sz w:val="20"/>
                <w:szCs w:val="20"/>
              </w:rPr>
              <w:t xml:space="preserve"> 937674</w:t>
            </w:r>
          </w:p>
        </w:tc>
        <w:tc>
          <w:tcPr>
            <w:tcW w:w="4773" w:type="dxa"/>
            <w:tcBorders>
              <w:top w:val="single" w:sz="4" w:space="0" w:color="auto"/>
              <w:left w:val="single" w:sz="4" w:space="0" w:color="auto"/>
              <w:bottom w:val="single" w:sz="4" w:space="0" w:color="auto"/>
              <w:right w:val="single" w:sz="4" w:space="0" w:color="auto"/>
            </w:tcBorders>
          </w:tcPr>
          <w:p w:rsidR="004028AF" w:rsidRPr="00537B4B" w:rsidRDefault="004028AF" w:rsidP="00D16CDA">
            <w:pPr>
              <w:spacing w:before="0" w:after="0"/>
              <w:rPr>
                <w:rFonts w:ascii="Arial" w:hAnsi="Arial" w:cs="Arial"/>
                <w:color w:val="000000"/>
                <w:sz w:val="20"/>
              </w:rPr>
            </w:pPr>
            <w:r w:rsidRPr="00B277EB">
              <w:rPr>
                <w:rFonts w:ascii="Arial" w:hAnsi="Arial" w:cs="Arial"/>
                <w:color w:val="000000"/>
                <w:sz w:val="20"/>
              </w:rPr>
              <w:t>As the R&amp;R VE I want to apply the PDI Business Rule that the entry is 15 digits in total to manually entered Original and Current PDI numbers when I select to reopen a manual EDI submission.</w:t>
            </w:r>
          </w:p>
        </w:tc>
      </w:tr>
      <w:tr w:rsidR="004028AF" w:rsidRPr="0084018F" w:rsidTr="00572E48">
        <w:trPr>
          <w:trHeight w:val="416"/>
        </w:trPr>
        <w:tc>
          <w:tcPr>
            <w:tcW w:w="1428" w:type="dxa"/>
            <w:tcBorders>
              <w:top w:val="single" w:sz="4" w:space="0" w:color="auto"/>
              <w:left w:val="single" w:sz="4" w:space="0" w:color="auto"/>
              <w:bottom w:val="single" w:sz="4" w:space="0" w:color="auto"/>
              <w:right w:val="single" w:sz="4" w:space="0" w:color="auto"/>
            </w:tcBorders>
            <w:noWrap/>
          </w:tcPr>
          <w:p w:rsidR="004028AF" w:rsidRPr="00C75A15" w:rsidRDefault="004028AF" w:rsidP="00D16CDA">
            <w:pPr>
              <w:spacing w:before="0" w:after="0"/>
              <w:rPr>
                <w:rFonts w:ascii="Arial" w:hAnsi="Arial" w:cs="Arial"/>
                <w:sz w:val="20"/>
              </w:rPr>
            </w:pPr>
            <w:r w:rsidRPr="00C75A15">
              <w:rPr>
                <w:rFonts w:ascii="Arial" w:hAnsi="Arial" w:cs="Arial"/>
                <w:sz w:val="20"/>
              </w:rPr>
              <w:t>005</w:t>
            </w:r>
          </w:p>
        </w:tc>
        <w:tc>
          <w:tcPr>
            <w:tcW w:w="1428" w:type="dxa"/>
            <w:tcBorders>
              <w:top w:val="single" w:sz="4" w:space="0" w:color="auto"/>
              <w:left w:val="single" w:sz="4" w:space="0" w:color="auto"/>
              <w:bottom w:val="single" w:sz="4" w:space="0" w:color="auto"/>
              <w:right w:val="single" w:sz="4" w:space="0" w:color="auto"/>
            </w:tcBorders>
            <w:noWrap/>
          </w:tcPr>
          <w:p w:rsidR="004028AF" w:rsidRPr="00C75A15" w:rsidRDefault="004028AF" w:rsidP="00D16CDA">
            <w:pPr>
              <w:spacing w:before="0" w:after="0"/>
              <w:rPr>
                <w:rFonts w:ascii="Arial" w:hAnsi="Arial" w:cs="Arial"/>
                <w:sz w:val="20"/>
              </w:rPr>
            </w:pPr>
            <w:r w:rsidRPr="00C75A15">
              <w:rPr>
                <w:rFonts w:ascii="Arial" w:hAnsi="Arial" w:cs="Arial"/>
                <w:sz w:val="20"/>
              </w:rPr>
              <w:t>005-073</w:t>
            </w:r>
          </w:p>
        </w:tc>
        <w:tc>
          <w:tcPr>
            <w:tcW w:w="1551" w:type="dxa"/>
            <w:tcBorders>
              <w:top w:val="single" w:sz="4" w:space="0" w:color="auto"/>
              <w:left w:val="single" w:sz="4" w:space="0" w:color="auto"/>
              <w:bottom w:val="single" w:sz="4" w:space="0" w:color="auto"/>
              <w:right w:val="single" w:sz="4" w:space="0" w:color="auto"/>
            </w:tcBorders>
            <w:noWrap/>
          </w:tcPr>
          <w:p w:rsidR="004028AF" w:rsidRPr="006B04A4" w:rsidRDefault="004028AF" w:rsidP="00D16CDA">
            <w:pPr>
              <w:pStyle w:val="TableText"/>
              <w:ind w:left="-30"/>
              <w:rPr>
                <w:rFonts w:ascii="Arial" w:hAnsi="Arial" w:cs="Arial"/>
                <w:sz w:val="20"/>
                <w:szCs w:val="20"/>
              </w:rPr>
            </w:pPr>
            <w:r w:rsidRPr="00640EE8">
              <w:rPr>
                <w:rFonts w:ascii="Arial" w:hAnsi="Arial" w:cs="Arial"/>
                <w:sz w:val="20"/>
                <w:szCs w:val="20"/>
              </w:rPr>
              <w:t>RM:</w:t>
            </w:r>
            <w:r>
              <w:rPr>
                <w:rFonts w:ascii="Arial" w:hAnsi="Arial" w:cs="Arial"/>
                <w:sz w:val="20"/>
                <w:szCs w:val="20"/>
              </w:rPr>
              <w:t xml:space="preserve"> 937675</w:t>
            </w:r>
          </w:p>
        </w:tc>
        <w:tc>
          <w:tcPr>
            <w:tcW w:w="4773" w:type="dxa"/>
            <w:tcBorders>
              <w:top w:val="single" w:sz="4" w:space="0" w:color="auto"/>
              <w:left w:val="single" w:sz="4" w:space="0" w:color="auto"/>
              <w:bottom w:val="single" w:sz="4" w:space="0" w:color="auto"/>
              <w:right w:val="single" w:sz="4" w:space="0" w:color="auto"/>
            </w:tcBorders>
          </w:tcPr>
          <w:p w:rsidR="004028AF" w:rsidRPr="00537B4B" w:rsidRDefault="004028AF" w:rsidP="00B277EB">
            <w:pPr>
              <w:spacing w:before="0" w:after="0"/>
              <w:rPr>
                <w:rFonts w:ascii="Arial" w:hAnsi="Arial" w:cs="Arial"/>
                <w:color w:val="000000"/>
                <w:sz w:val="20"/>
              </w:rPr>
            </w:pPr>
            <w:r w:rsidRPr="00B277EB">
              <w:rPr>
                <w:rFonts w:ascii="Arial" w:hAnsi="Arial" w:cs="Arial"/>
                <w:color w:val="000000"/>
                <w:sz w:val="20"/>
              </w:rPr>
              <w:t>As the R&amp;R VE I want to apply the PDI Business Rule that the first four digits represents the year, are greater than or equal to 2000, and are not greater than the current year</w:t>
            </w:r>
            <w:r>
              <w:rPr>
                <w:rFonts w:ascii="Arial" w:hAnsi="Arial" w:cs="Arial"/>
                <w:color w:val="000000"/>
                <w:sz w:val="20"/>
              </w:rPr>
              <w:t xml:space="preserve"> </w:t>
            </w:r>
            <w:r w:rsidRPr="00B277EB">
              <w:rPr>
                <w:rFonts w:ascii="Arial" w:hAnsi="Arial" w:cs="Arial"/>
                <w:color w:val="000000"/>
                <w:sz w:val="20"/>
              </w:rPr>
              <w:t>to manually entered Original and Current PDI numbers when I select to reopen a manual EDI submission.</w:t>
            </w:r>
          </w:p>
        </w:tc>
      </w:tr>
      <w:tr w:rsidR="004028AF" w:rsidRPr="0084018F" w:rsidTr="00572E48">
        <w:trPr>
          <w:trHeight w:val="416"/>
        </w:trPr>
        <w:tc>
          <w:tcPr>
            <w:tcW w:w="1428" w:type="dxa"/>
            <w:tcBorders>
              <w:top w:val="single" w:sz="4" w:space="0" w:color="auto"/>
              <w:left w:val="single" w:sz="4" w:space="0" w:color="auto"/>
              <w:bottom w:val="single" w:sz="4" w:space="0" w:color="auto"/>
              <w:right w:val="single" w:sz="4" w:space="0" w:color="auto"/>
            </w:tcBorders>
            <w:noWrap/>
          </w:tcPr>
          <w:p w:rsidR="004028AF" w:rsidRPr="00C75A15" w:rsidRDefault="004028AF" w:rsidP="00D16CDA">
            <w:pPr>
              <w:spacing w:before="0" w:after="0"/>
              <w:rPr>
                <w:rFonts w:ascii="Arial" w:hAnsi="Arial" w:cs="Arial"/>
                <w:sz w:val="20"/>
              </w:rPr>
            </w:pPr>
            <w:r w:rsidRPr="00C75A15">
              <w:rPr>
                <w:rFonts w:ascii="Arial" w:hAnsi="Arial" w:cs="Arial"/>
                <w:sz w:val="20"/>
              </w:rPr>
              <w:t>005</w:t>
            </w:r>
          </w:p>
        </w:tc>
        <w:tc>
          <w:tcPr>
            <w:tcW w:w="1428" w:type="dxa"/>
            <w:tcBorders>
              <w:top w:val="single" w:sz="4" w:space="0" w:color="auto"/>
              <w:left w:val="single" w:sz="4" w:space="0" w:color="auto"/>
              <w:bottom w:val="single" w:sz="4" w:space="0" w:color="auto"/>
              <w:right w:val="single" w:sz="4" w:space="0" w:color="auto"/>
            </w:tcBorders>
            <w:noWrap/>
          </w:tcPr>
          <w:p w:rsidR="004028AF" w:rsidRPr="00C75A15" w:rsidRDefault="004028AF" w:rsidP="00D16CDA">
            <w:pPr>
              <w:spacing w:before="0" w:after="0"/>
              <w:rPr>
                <w:rFonts w:ascii="Arial" w:hAnsi="Arial" w:cs="Arial"/>
                <w:sz w:val="20"/>
              </w:rPr>
            </w:pPr>
            <w:r w:rsidRPr="00C75A15">
              <w:rPr>
                <w:rFonts w:ascii="Arial" w:hAnsi="Arial" w:cs="Arial"/>
                <w:sz w:val="20"/>
              </w:rPr>
              <w:t>005-074</w:t>
            </w:r>
          </w:p>
        </w:tc>
        <w:tc>
          <w:tcPr>
            <w:tcW w:w="1551" w:type="dxa"/>
            <w:tcBorders>
              <w:top w:val="single" w:sz="4" w:space="0" w:color="auto"/>
              <w:left w:val="single" w:sz="4" w:space="0" w:color="auto"/>
              <w:bottom w:val="single" w:sz="4" w:space="0" w:color="auto"/>
              <w:right w:val="single" w:sz="4" w:space="0" w:color="auto"/>
            </w:tcBorders>
            <w:noWrap/>
          </w:tcPr>
          <w:p w:rsidR="004028AF" w:rsidRPr="006B04A4" w:rsidRDefault="004028AF" w:rsidP="00D16CDA">
            <w:pPr>
              <w:pStyle w:val="TableText"/>
              <w:ind w:left="-30"/>
              <w:rPr>
                <w:rFonts w:ascii="Arial" w:hAnsi="Arial" w:cs="Arial"/>
                <w:sz w:val="20"/>
                <w:szCs w:val="20"/>
              </w:rPr>
            </w:pPr>
            <w:r w:rsidRPr="00640EE8">
              <w:rPr>
                <w:rFonts w:ascii="Arial" w:hAnsi="Arial" w:cs="Arial"/>
                <w:sz w:val="20"/>
                <w:szCs w:val="20"/>
              </w:rPr>
              <w:t>RM:</w:t>
            </w:r>
            <w:r>
              <w:rPr>
                <w:rFonts w:ascii="Arial" w:hAnsi="Arial" w:cs="Arial"/>
                <w:sz w:val="20"/>
                <w:szCs w:val="20"/>
              </w:rPr>
              <w:t xml:space="preserve"> 937676</w:t>
            </w:r>
          </w:p>
        </w:tc>
        <w:tc>
          <w:tcPr>
            <w:tcW w:w="4773" w:type="dxa"/>
            <w:tcBorders>
              <w:top w:val="single" w:sz="4" w:space="0" w:color="auto"/>
              <w:left w:val="single" w:sz="4" w:space="0" w:color="auto"/>
              <w:bottom w:val="single" w:sz="4" w:space="0" w:color="auto"/>
              <w:right w:val="single" w:sz="4" w:space="0" w:color="auto"/>
            </w:tcBorders>
          </w:tcPr>
          <w:p w:rsidR="004028AF" w:rsidRPr="00537B4B" w:rsidRDefault="004028AF" w:rsidP="00D16CDA">
            <w:pPr>
              <w:spacing w:before="0" w:after="0"/>
              <w:rPr>
                <w:rFonts w:ascii="Arial" w:hAnsi="Arial" w:cs="Arial"/>
                <w:color w:val="000000"/>
                <w:sz w:val="20"/>
              </w:rPr>
            </w:pPr>
            <w:r w:rsidRPr="00B277EB">
              <w:rPr>
                <w:rFonts w:ascii="Arial" w:hAnsi="Arial" w:cs="Arial"/>
                <w:color w:val="000000"/>
                <w:sz w:val="20"/>
              </w:rPr>
              <w:t>As the R&amp;R VE I want to apply the PDI Business Rule that the 5th, 6th, and 7th digit represents the Julian day and must be 001 thru 366 to manually entered Original and Current PDI numbers when I select to reopen a manual EDI submission.</w:t>
            </w:r>
          </w:p>
        </w:tc>
      </w:tr>
      <w:tr w:rsidR="004028AF" w:rsidRPr="0084018F" w:rsidTr="00572E48">
        <w:trPr>
          <w:trHeight w:val="416"/>
        </w:trPr>
        <w:tc>
          <w:tcPr>
            <w:tcW w:w="1428" w:type="dxa"/>
            <w:tcBorders>
              <w:top w:val="single" w:sz="4" w:space="0" w:color="auto"/>
              <w:left w:val="single" w:sz="4" w:space="0" w:color="auto"/>
              <w:bottom w:val="single" w:sz="4" w:space="0" w:color="auto"/>
              <w:right w:val="single" w:sz="4" w:space="0" w:color="auto"/>
            </w:tcBorders>
            <w:noWrap/>
          </w:tcPr>
          <w:p w:rsidR="004028AF" w:rsidRPr="00366622" w:rsidRDefault="004028AF" w:rsidP="00D16CDA">
            <w:pPr>
              <w:spacing w:before="0" w:after="0"/>
              <w:rPr>
                <w:rFonts w:ascii="Arial" w:hAnsi="Arial" w:cs="Arial"/>
                <w:sz w:val="20"/>
              </w:rPr>
            </w:pPr>
            <w:r w:rsidRPr="00366622">
              <w:rPr>
                <w:rFonts w:ascii="Arial" w:hAnsi="Arial" w:cs="Arial"/>
                <w:sz w:val="20"/>
              </w:rPr>
              <w:t>005</w:t>
            </w:r>
          </w:p>
        </w:tc>
        <w:tc>
          <w:tcPr>
            <w:tcW w:w="1428" w:type="dxa"/>
            <w:tcBorders>
              <w:top w:val="single" w:sz="4" w:space="0" w:color="auto"/>
              <w:left w:val="single" w:sz="4" w:space="0" w:color="auto"/>
              <w:bottom w:val="single" w:sz="4" w:space="0" w:color="auto"/>
              <w:right w:val="single" w:sz="4" w:space="0" w:color="auto"/>
            </w:tcBorders>
            <w:noWrap/>
          </w:tcPr>
          <w:p w:rsidR="004028AF" w:rsidRPr="00366622" w:rsidRDefault="004028AF" w:rsidP="00D16CDA">
            <w:pPr>
              <w:spacing w:before="0" w:after="0"/>
              <w:rPr>
                <w:rFonts w:ascii="Arial" w:hAnsi="Arial" w:cs="Arial"/>
                <w:sz w:val="20"/>
              </w:rPr>
            </w:pPr>
            <w:r w:rsidRPr="00366622">
              <w:rPr>
                <w:rFonts w:ascii="Arial" w:hAnsi="Arial" w:cs="Arial"/>
                <w:sz w:val="20"/>
              </w:rPr>
              <w:t>005-075</w:t>
            </w:r>
          </w:p>
        </w:tc>
        <w:tc>
          <w:tcPr>
            <w:tcW w:w="1551" w:type="dxa"/>
            <w:tcBorders>
              <w:top w:val="single" w:sz="4" w:space="0" w:color="auto"/>
              <w:left w:val="single" w:sz="4" w:space="0" w:color="auto"/>
              <w:bottom w:val="single" w:sz="4" w:space="0" w:color="auto"/>
              <w:right w:val="single" w:sz="4" w:space="0" w:color="auto"/>
            </w:tcBorders>
            <w:noWrap/>
          </w:tcPr>
          <w:p w:rsidR="004028AF" w:rsidRPr="00366622" w:rsidRDefault="004028AF" w:rsidP="00D16CDA">
            <w:pPr>
              <w:pStyle w:val="TableText"/>
              <w:ind w:left="-30"/>
              <w:rPr>
                <w:rFonts w:ascii="Arial" w:hAnsi="Arial" w:cs="Arial"/>
                <w:sz w:val="20"/>
                <w:szCs w:val="20"/>
              </w:rPr>
            </w:pPr>
            <w:r w:rsidRPr="00366622">
              <w:rPr>
                <w:rFonts w:ascii="Arial" w:hAnsi="Arial" w:cs="Arial"/>
                <w:sz w:val="20"/>
                <w:szCs w:val="20"/>
              </w:rPr>
              <w:t>RM: 937677</w:t>
            </w:r>
          </w:p>
        </w:tc>
        <w:tc>
          <w:tcPr>
            <w:tcW w:w="4773" w:type="dxa"/>
            <w:tcBorders>
              <w:top w:val="single" w:sz="4" w:space="0" w:color="auto"/>
              <w:left w:val="single" w:sz="4" w:space="0" w:color="auto"/>
              <w:bottom w:val="single" w:sz="4" w:space="0" w:color="auto"/>
              <w:right w:val="single" w:sz="4" w:space="0" w:color="auto"/>
            </w:tcBorders>
          </w:tcPr>
          <w:p w:rsidR="004028AF" w:rsidRPr="00366622" w:rsidRDefault="004028AF" w:rsidP="00D16CDA">
            <w:pPr>
              <w:spacing w:before="0" w:after="0"/>
              <w:rPr>
                <w:rFonts w:ascii="Arial" w:hAnsi="Arial" w:cs="Arial"/>
                <w:color w:val="000000"/>
                <w:sz w:val="20"/>
              </w:rPr>
            </w:pPr>
            <w:r w:rsidRPr="00366622">
              <w:rPr>
                <w:rFonts w:ascii="Arial" w:hAnsi="Arial" w:cs="Arial"/>
                <w:color w:val="000000"/>
                <w:sz w:val="20"/>
              </w:rPr>
              <w:t>As the R&amp;R VE I want to apply the PDI Business Rule that the 8th and 9th digit represents the PDI Program Indicator and must be 90, 91, 92, or 97 to manually entered Original and Current PDI numbers when I select to reopen a manual EDI submission.</w:t>
            </w:r>
          </w:p>
        </w:tc>
      </w:tr>
      <w:tr w:rsidR="004028AF" w:rsidRPr="0084018F" w:rsidTr="00572E48">
        <w:trPr>
          <w:trHeight w:val="416"/>
        </w:trPr>
        <w:tc>
          <w:tcPr>
            <w:tcW w:w="1428" w:type="dxa"/>
            <w:tcBorders>
              <w:top w:val="single" w:sz="4" w:space="0" w:color="auto"/>
              <w:left w:val="single" w:sz="4" w:space="0" w:color="auto"/>
              <w:bottom w:val="single" w:sz="4" w:space="0" w:color="auto"/>
              <w:right w:val="single" w:sz="4" w:space="0" w:color="auto"/>
            </w:tcBorders>
            <w:noWrap/>
          </w:tcPr>
          <w:p w:rsidR="004028AF" w:rsidRPr="00366622" w:rsidRDefault="004028AF" w:rsidP="00D16CDA">
            <w:pPr>
              <w:spacing w:before="0" w:after="0"/>
              <w:rPr>
                <w:rFonts w:ascii="Arial" w:hAnsi="Arial" w:cs="Arial"/>
                <w:sz w:val="20"/>
              </w:rPr>
            </w:pPr>
            <w:r w:rsidRPr="00366622">
              <w:rPr>
                <w:rFonts w:ascii="Arial" w:hAnsi="Arial" w:cs="Arial"/>
                <w:sz w:val="20"/>
              </w:rPr>
              <w:t>005</w:t>
            </w:r>
          </w:p>
        </w:tc>
        <w:tc>
          <w:tcPr>
            <w:tcW w:w="1428" w:type="dxa"/>
            <w:tcBorders>
              <w:top w:val="single" w:sz="4" w:space="0" w:color="auto"/>
              <w:left w:val="single" w:sz="4" w:space="0" w:color="auto"/>
              <w:bottom w:val="single" w:sz="4" w:space="0" w:color="auto"/>
              <w:right w:val="single" w:sz="4" w:space="0" w:color="auto"/>
            </w:tcBorders>
            <w:noWrap/>
          </w:tcPr>
          <w:p w:rsidR="004028AF" w:rsidRPr="00366622" w:rsidRDefault="004028AF" w:rsidP="00D16CDA">
            <w:pPr>
              <w:spacing w:before="0" w:after="0"/>
              <w:rPr>
                <w:rFonts w:ascii="Arial" w:hAnsi="Arial" w:cs="Arial"/>
                <w:sz w:val="20"/>
              </w:rPr>
            </w:pPr>
            <w:r w:rsidRPr="00366622">
              <w:rPr>
                <w:rFonts w:ascii="Arial" w:hAnsi="Arial" w:cs="Arial"/>
                <w:sz w:val="20"/>
              </w:rPr>
              <w:t>005-076</w:t>
            </w:r>
          </w:p>
        </w:tc>
        <w:tc>
          <w:tcPr>
            <w:tcW w:w="1551" w:type="dxa"/>
            <w:tcBorders>
              <w:top w:val="single" w:sz="4" w:space="0" w:color="auto"/>
              <w:left w:val="single" w:sz="4" w:space="0" w:color="auto"/>
              <w:bottom w:val="single" w:sz="4" w:space="0" w:color="auto"/>
              <w:right w:val="single" w:sz="4" w:space="0" w:color="auto"/>
            </w:tcBorders>
            <w:noWrap/>
          </w:tcPr>
          <w:p w:rsidR="004028AF" w:rsidRPr="00366622" w:rsidRDefault="004028AF" w:rsidP="00D16CDA">
            <w:pPr>
              <w:pStyle w:val="TableText"/>
              <w:ind w:left="-30"/>
              <w:rPr>
                <w:rFonts w:ascii="Arial" w:hAnsi="Arial" w:cs="Arial"/>
                <w:sz w:val="20"/>
                <w:szCs w:val="20"/>
              </w:rPr>
            </w:pPr>
            <w:r w:rsidRPr="00366622">
              <w:rPr>
                <w:rFonts w:ascii="Arial" w:hAnsi="Arial" w:cs="Arial"/>
                <w:sz w:val="20"/>
                <w:szCs w:val="20"/>
              </w:rPr>
              <w:t>RM: 937678</w:t>
            </w:r>
          </w:p>
        </w:tc>
        <w:tc>
          <w:tcPr>
            <w:tcW w:w="4773" w:type="dxa"/>
            <w:tcBorders>
              <w:top w:val="single" w:sz="4" w:space="0" w:color="auto"/>
              <w:left w:val="single" w:sz="4" w:space="0" w:color="auto"/>
              <w:bottom w:val="single" w:sz="4" w:space="0" w:color="auto"/>
              <w:right w:val="single" w:sz="4" w:space="0" w:color="auto"/>
            </w:tcBorders>
          </w:tcPr>
          <w:p w:rsidR="004028AF" w:rsidRPr="00366622" w:rsidRDefault="004028AF" w:rsidP="00D16CDA">
            <w:pPr>
              <w:spacing w:before="0" w:after="0"/>
              <w:rPr>
                <w:rFonts w:ascii="Arial" w:hAnsi="Arial" w:cs="Arial"/>
                <w:color w:val="000000"/>
                <w:sz w:val="20"/>
              </w:rPr>
            </w:pPr>
            <w:r w:rsidRPr="00366622">
              <w:rPr>
                <w:rFonts w:ascii="Arial" w:hAnsi="Arial" w:cs="Arial"/>
                <w:color w:val="000000"/>
                <w:sz w:val="20"/>
              </w:rPr>
              <w:t xml:space="preserve">As the R&amp;R VE I want to apply the PDI Business Rule that the 10th through 15th digits are not system validated to manually entered Original and Current PDI numbers when I select to reopen a </w:t>
            </w:r>
            <w:r w:rsidRPr="00366622">
              <w:rPr>
                <w:rFonts w:ascii="Arial" w:hAnsi="Arial" w:cs="Arial"/>
                <w:color w:val="000000"/>
                <w:sz w:val="20"/>
              </w:rPr>
              <w:lastRenderedPageBreak/>
              <w:t>manual EDI submission.</w:t>
            </w:r>
          </w:p>
        </w:tc>
      </w:tr>
      <w:tr w:rsidR="004028AF" w:rsidRPr="0084018F" w:rsidTr="00572E48">
        <w:trPr>
          <w:trHeight w:val="416"/>
        </w:trPr>
        <w:tc>
          <w:tcPr>
            <w:tcW w:w="1428" w:type="dxa"/>
            <w:tcBorders>
              <w:top w:val="single" w:sz="4" w:space="0" w:color="auto"/>
              <w:left w:val="single" w:sz="4" w:space="0" w:color="auto"/>
              <w:bottom w:val="single" w:sz="4" w:space="0" w:color="auto"/>
              <w:right w:val="single" w:sz="4" w:space="0" w:color="auto"/>
            </w:tcBorders>
            <w:noWrap/>
          </w:tcPr>
          <w:p w:rsidR="004028AF" w:rsidRPr="00366622" w:rsidRDefault="004028AF" w:rsidP="00D16CDA">
            <w:pPr>
              <w:spacing w:before="0" w:after="0"/>
              <w:rPr>
                <w:rFonts w:ascii="Arial" w:hAnsi="Arial" w:cs="Arial"/>
                <w:sz w:val="20"/>
              </w:rPr>
            </w:pPr>
            <w:r w:rsidRPr="00366622">
              <w:rPr>
                <w:rFonts w:ascii="Arial" w:hAnsi="Arial" w:cs="Arial"/>
                <w:sz w:val="20"/>
              </w:rPr>
              <w:lastRenderedPageBreak/>
              <w:t>005</w:t>
            </w:r>
          </w:p>
        </w:tc>
        <w:tc>
          <w:tcPr>
            <w:tcW w:w="1428" w:type="dxa"/>
            <w:tcBorders>
              <w:top w:val="single" w:sz="4" w:space="0" w:color="auto"/>
              <w:left w:val="single" w:sz="4" w:space="0" w:color="auto"/>
              <w:bottom w:val="single" w:sz="4" w:space="0" w:color="auto"/>
              <w:right w:val="single" w:sz="4" w:space="0" w:color="auto"/>
            </w:tcBorders>
            <w:noWrap/>
          </w:tcPr>
          <w:p w:rsidR="004028AF" w:rsidRPr="00366622" w:rsidRDefault="004028AF" w:rsidP="00D16CDA">
            <w:pPr>
              <w:spacing w:before="0" w:after="0"/>
              <w:rPr>
                <w:rFonts w:ascii="Arial" w:hAnsi="Arial" w:cs="Arial"/>
                <w:sz w:val="20"/>
              </w:rPr>
            </w:pPr>
            <w:r w:rsidRPr="00366622">
              <w:rPr>
                <w:rFonts w:ascii="Arial" w:hAnsi="Arial" w:cs="Arial"/>
                <w:sz w:val="20"/>
              </w:rPr>
              <w:t>005-077</w:t>
            </w:r>
          </w:p>
        </w:tc>
        <w:tc>
          <w:tcPr>
            <w:tcW w:w="1551" w:type="dxa"/>
            <w:tcBorders>
              <w:top w:val="single" w:sz="4" w:space="0" w:color="auto"/>
              <w:left w:val="single" w:sz="4" w:space="0" w:color="auto"/>
              <w:bottom w:val="single" w:sz="4" w:space="0" w:color="auto"/>
              <w:right w:val="single" w:sz="4" w:space="0" w:color="auto"/>
            </w:tcBorders>
            <w:noWrap/>
          </w:tcPr>
          <w:p w:rsidR="004028AF" w:rsidRPr="00366622" w:rsidRDefault="004028AF" w:rsidP="00D16CDA">
            <w:pPr>
              <w:pStyle w:val="TableText"/>
              <w:ind w:left="-30"/>
              <w:rPr>
                <w:rFonts w:ascii="Arial" w:hAnsi="Arial" w:cs="Arial"/>
                <w:sz w:val="20"/>
                <w:szCs w:val="20"/>
              </w:rPr>
            </w:pPr>
            <w:r w:rsidRPr="00366622">
              <w:rPr>
                <w:rFonts w:ascii="Arial" w:hAnsi="Arial" w:cs="Arial"/>
                <w:sz w:val="20"/>
                <w:szCs w:val="20"/>
              </w:rPr>
              <w:t>RM: 937679</w:t>
            </w:r>
          </w:p>
        </w:tc>
        <w:tc>
          <w:tcPr>
            <w:tcW w:w="4773" w:type="dxa"/>
            <w:tcBorders>
              <w:top w:val="single" w:sz="4" w:space="0" w:color="auto"/>
              <w:left w:val="single" w:sz="4" w:space="0" w:color="auto"/>
              <w:bottom w:val="single" w:sz="4" w:space="0" w:color="auto"/>
              <w:right w:val="single" w:sz="4" w:space="0" w:color="auto"/>
            </w:tcBorders>
          </w:tcPr>
          <w:p w:rsidR="004028AF" w:rsidRPr="00366622" w:rsidRDefault="004028AF" w:rsidP="00D16CDA">
            <w:pPr>
              <w:spacing w:before="0" w:after="0"/>
              <w:rPr>
                <w:rFonts w:ascii="Arial" w:hAnsi="Arial" w:cs="Arial"/>
                <w:color w:val="000000"/>
                <w:sz w:val="20"/>
              </w:rPr>
            </w:pPr>
            <w:r w:rsidRPr="00366622">
              <w:rPr>
                <w:rFonts w:ascii="Arial" w:hAnsi="Arial" w:cs="Arial"/>
                <w:color w:val="000000"/>
                <w:sz w:val="20"/>
              </w:rPr>
              <w:t>As the R&amp;R VE I want to apply the PDI Business Rule that the Original PDI Number cannot have been previously reopened  to manually entered Original and Current PDI numbers when I select to reopen a manual EDI submission.</w:t>
            </w:r>
          </w:p>
        </w:tc>
      </w:tr>
      <w:tr w:rsidR="004028AF" w:rsidRPr="0084018F" w:rsidTr="00572E48">
        <w:trPr>
          <w:trHeight w:val="416"/>
        </w:trPr>
        <w:tc>
          <w:tcPr>
            <w:tcW w:w="1428" w:type="dxa"/>
            <w:tcBorders>
              <w:top w:val="single" w:sz="4" w:space="0" w:color="auto"/>
              <w:left w:val="single" w:sz="4" w:space="0" w:color="auto"/>
              <w:bottom w:val="single" w:sz="4" w:space="0" w:color="auto"/>
              <w:right w:val="single" w:sz="4" w:space="0" w:color="auto"/>
            </w:tcBorders>
            <w:noWrap/>
          </w:tcPr>
          <w:p w:rsidR="004028AF" w:rsidRPr="00366622" w:rsidRDefault="004028AF" w:rsidP="00535889">
            <w:pPr>
              <w:spacing w:before="0" w:after="0"/>
              <w:rPr>
                <w:rFonts w:ascii="Arial" w:hAnsi="Arial" w:cs="Arial"/>
                <w:sz w:val="20"/>
              </w:rPr>
            </w:pPr>
            <w:r w:rsidRPr="00366622">
              <w:rPr>
                <w:rFonts w:ascii="Arial" w:hAnsi="Arial" w:cs="Arial"/>
                <w:sz w:val="20"/>
              </w:rPr>
              <w:t>005</w:t>
            </w:r>
          </w:p>
        </w:tc>
        <w:tc>
          <w:tcPr>
            <w:tcW w:w="1428" w:type="dxa"/>
            <w:tcBorders>
              <w:top w:val="single" w:sz="4" w:space="0" w:color="auto"/>
              <w:left w:val="single" w:sz="4" w:space="0" w:color="auto"/>
              <w:bottom w:val="single" w:sz="4" w:space="0" w:color="auto"/>
              <w:right w:val="single" w:sz="4" w:space="0" w:color="auto"/>
            </w:tcBorders>
            <w:noWrap/>
          </w:tcPr>
          <w:p w:rsidR="004028AF" w:rsidRPr="00366622" w:rsidRDefault="004028AF" w:rsidP="004E6E06">
            <w:pPr>
              <w:spacing w:before="0" w:after="0"/>
              <w:rPr>
                <w:rFonts w:ascii="Arial" w:hAnsi="Arial" w:cs="Arial"/>
                <w:sz w:val="20"/>
              </w:rPr>
            </w:pPr>
            <w:r w:rsidRPr="00366622">
              <w:rPr>
                <w:rFonts w:ascii="Arial" w:hAnsi="Arial" w:cs="Arial"/>
                <w:sz w:val="20"/>
              </w:rPr>
              <w:t>005-079</w:t>
            </w:r>
          </w:p>
        </w:tc>
        <w:tc>
          <w:tcPr>
            <w:tcW w:w="1551" w:type="dxa"/>
            <w:tcBorders>
              <w:top w:val="single" w:sz="4" w:space="0" w:color="auto"/>
              <w:left w:val="single" w:sz="4" w:space="0" w:color="auto"/>
              <w:bottom w:val="single" w:sz="4" w:space="0" w:color="auto"/>
              <w:right w:val="single" w:sz="4" w:space="0" w:color="auto"/>
            </w:tcBorders>
            <w:noWrap/>
          </w:tcPr>
          <w:p w:rsidR="004028AF" w:rsidRPr="00366622" w:rsidRDefault="004028AF" w:rsidP="006D0256">
            <w:pPr>
              <w:pStyle w:val="TableText"/>
              <w:ind w:left="-30"/>
              <w:rPr>
                <w:rFonts w:ascii="Arial" w:hAnsi="Arial" w:cs="Arial"/>
                <w:sz w:val="20"/>
                <w:szCs w:val="20"/>
                <w:highlight w:val="yellow"/>
              </w:rPr>
            </w:pPr>
            <w:r w:rsidRPr="00366622">
              <w:rPr>
                <w:rFonts w:ascii="Arial" w:hAnsi="Arial" w:cs="Arial"/>
                <w:color w:val="000000"/>
                <w:sz w:val="20"/>
                <w:szCs w:val="20"/>
              </w:rPr>
              <w:t>RM: 937680</w:t>
            </w:r>
          </w:p>
        </w:tc>
        <w:tc>
          <w:tcPr>
            <w:tcW w:w="4773" w:type="dxa"/>
            <w:tcBorders>
              <w:top w:val="single" w:sz="4" w:space="0" w:color="auto"/>
              <w:left w:val="single" w:sz="4" w:space="0" w:color="auto"/>
              <w:bottom w:val="single" w:sz="4" w:space="0" w:color="auto"/>
              <w:right w:val="single" w:sz="4" w:space="0" w:color="auto"/>
            </w:tcBorders>
          </w:tcPr>
          <w:p w:rsidR="004028AF" w:rsidRPr="00366622" w:rsidRDefault="004028AF" w:rsidP="00535889">
            <w:pPr>
              <w:spacing w:before="0" w:after="0"/>
              <w:rPr>
                <w:rFonts w:ascii="Arial" w:hAnsi="Arial" w:cs="Arial"/>
                <w:color w:val="000000"/>
                <w:sz w:val="20"/>
              </w:rPr>
            </w:pPr>
            <w:r w:rsidRPr="00366622">
              <w:rPr>
                <w:rFonts w:ascii="Arial" w:hAnsi="Arial" w:cs="Arial"/>
                <w:color w:val="000000"/>
                <w:sz w:val="20"/>
              </w:rPr>
              <w:t>As the R&amp;R VE I want the system to verify all associated claims are Complete for the Original PDI number entered on the Document ID Screen when I select to reopen an EDI submission.</w:t>
            </w:r>
          </w:p>
        </w:tc>
      </w:tr>
      <w:tr w:rsidR="004028AF" w:rsidRPr="0084018F" w:rsidTr="00572E48">
        <w:trPr>
          <w:trHeight w:val="416"/>
        </w:trPr>
        <w:tc>
          <w:tcPr>
            <w:tcW w:w="1428" w:type="dxa"/>
            <w:tcBorders>
              <w:top w:val="single" w:sz="4" w:space="0" w:color="auto"/>
              <w:left w:val="single" w:sz="4" w:space="0" w:color="auto"/>
              <w:bottom w:val="single" w:sz="4" w:space="0" w:color="auto"/>
              <w:right w:val="single" w:sz="4" w:space="0" w:color="auto"/>
            </w:tcBorders>
            <w:noWrap/>
          </w:tcPr>
          <w:p w:rsidR="004028AF" w:rsidRPr="00366622" w:rsidRDefault="004028AF" w:rsidP="00535889">
            <w:pPr>
              <w:spacing w:before="0" w:after="0"/>
              <w:rPr>
                <w:rFonts w:ascii="Arial" w:hAnsi="Arial" w:cs="Arial"/>
                <w:sz w:val="20"/>
              </w:rPr>
            </w:pPr>
            <w:r w:rsidRPr="00366622">
              <w:rPr>
                <w:rFonts w:ascii="Arial" w:hAnsi="Arial" w:cs="Arial"/>
                <w:sz w:val="20"/>
              </w:rPr>
              <w:t>005</w:t>
            </w:r>
          </w:p>
        </w:tc>
        <w:tc>
          <w:tcPr>
            <w:tcW w:w="1428" w:type="dxa"/>
            <w:tcBorders>
              <w:top w:val="single" w:sz="4" w:space="0" w:color="auto"/>
              <w:left w:val="single" w:sz="4" w:space="0" w:color="auto"/>
              <w:bottom w:val="single" w:sz="4" w:space="0" w:color="auto"/>
              <w:right w:val="single" w:sz="4" w:space="0" w:color="auto"/>
            </w:tcBorders>
            <w:noWrap/>
          </w:tcPr>
          <w:p w:rsidR="004028AF" w:rsidRPr="00366622" w:rsidRDefault="004028AF" w:rsidP="004E6E06">
            <w:pPr>
              <w:spacing w:before="0" w:after="0"/>
              <w:rPr>
                <w:rFonts w:ascii="Arial" w:hAnsi="Arial" w:cs="Arial"/>
                <w:sz w:val="20"/>
              </w:rPr>
            </w:pPr>
            <w:r w:rsidRPr="00366622">
              <w:rPr>
                <w:rFonts w:ascii="Arial" w:hAnsi="Arial" w:cs="Arial"/>
                <w:sz w:val="20"/>
              </w:rPr>
              <w:t>005-080</w:t>
            </w:r>
          </w:p>
        </w:tc>
        <w:tc>
          <w:tcPr>
            <w:tcW w:w="1551" w:type="dxa"/>
            <w:tcBorders>
              <w:top w:val="single" w:sz="4" w:space="0" w:color="auto"/>
              <w:left w:val="single" w:sz="4" w:space="0" w:color="auto"/>
              <w:bottom w:val="single" w:sz="4" w:space="0" w:color="auto"/>
              <w:right w:val="single" w:sz="4" w:space="0" w:color="auto"/>
            </w:tcBorders>
            <w:noWrap/>
          </w:tcPr>
          <w:p w:rsidR="004028AF" w:rsidRPr="00366622" w:rsidRDefault="004028AF" w:rsidP="006D0256">
            <w:pPr>
              <w:pStyle w:val="TableText"/>
              <w:ind w:left="-30"/>
              <w:rPr>
                <w:rFonts w:ascii="Arial" w:hAnsi="Arial" w:cs="Arial"/>
                <w:color w:val="000000"/>
                <w:sz w:val="20"/>
                <w:szCs w:val="20"/>
              </w:rPr>
            </w:pPr>
            <w:r w:rsidRPr="00366622">
              <w:rPr>
                <w:rFonts w:ascii="Arial" w:hAnsi="Arial" w:cs="Arial"/>
                <w:color w:val="000000"/>
                <w:sz w:val="20"/>
                <w:szCs w:val="20"/>
              </w:rPr>
              <w:t>RM: 937681</w:t>
            </w:r>
          </w:p>
        </w:tc>
        <w:tc>
          <w:tcPr>
            <w:tcW w:w="4773" w:type="dxa"/>
            <w:tcBorders>
              <w:top w:val="single" w:sz="4" w:space="0" w:color="auto"/>
              <w:left w:val="single" w:sz="4" w:space="0" w:color="auto"/>
              <w:bottom w:val="single" w:sz="4" w:space="0" w:color="auto"/>
              <w:right w:val="single" w:sz="4" w:space="0" w:color="auto"/>
            </w:tcBorders>
          </w:tcPr>
          <w:p w:rsidR="004028AF" w:rsidRPr="00366622" w:rsidRDefault="004028AF" w:rsidP="00535889">
            <w:pPr>
              <w:spacing w:before="0" w:after="0"/>
              <w:rPr>
                <w:rFonts w:ascii="Arial" w:hAnsi="Arial" w:cs="Arial"/>
                <w:color w:val="000000"/>
                <w:sz w:val="20"/>
              </w:rPr>
            </w:pPr>
            <w:r w:rsidRPr="00366622">
              <w:rPr>
                <w:rFonts w:ascii="Arial" w:hAnsi="Arial" w:cs="Arial"/>
                <w:color w:val="000000"/>
                <w:sz w:val="20"/>
              </w:rPr>
              <w:t>As the R&amp;R VE if I did not enter 15 digits in total in the Original or Current PDI field, the system will display "PDI# must be 15 digits" when I select to reopen a manual EDI submission.</w:t>
            </w:r>
          </w:p>
        </w:tc>
      </w:tr>
      <w:tr w:rsidR="009267CB" w:rsidRPr="0084018F" w:rsidTr="00572E48">
        <w:trPr>
          <w:trHeight w:val="416"/>
        </w:trPr>
        <w:tc>
          <w:tcPr>
            <w:tcW w:w="1428" w:type="dxa"/>
            <w:tcBorders>
              <w:top w:val="single" w:sz="4" w:space="0" w:color="auto"/>
              <w:left w:val="single" w:sz="4" w:space="0" w:color="auto"/>
              <w:bottom w:val="single" w:sz="4" w:space="0" w:color="auto"/>
              <w:right w:val="single" w:sz="4" w:space="0" w:color="auto"/>
            </w:tcBorders>
            <w:noWrap/>
          </w:tcPr>
          <w:p w:rsidR="009267CB" w:rsidRPr="00366622" w:rsidRDefault="009267CB" w:rsidP="009267CB">
            <w:pPr>
              <w:spacing w:before="0" w:after="0"/>
              <w:rPr>
                <w:rFonts w:ascii="Arial" w:hAnsi="Arial" w:cs="Arial"/>
                <w:sz w:val="20"/>
              </w:rPr>
            </w:pPr>
            <w:r w:rsidRPr="00366622">
              <w:rPr>
                <w:rFonts w:ascii="Arial" w:hAnsi="Arial" w:cs="Arial"/>
                <w:sz w:val="20"/>
              </w:rPr>
              <w:t>005</w:t>
            </w:r>
          </w:p>
        </w:tc>
        <w:tc>
          <w:tcPr>
            <w:tcW w:w="1428" w:type="dxa"/>
            <w:tcBorders>
              <w:top w:val="single" w:sz="4" w:space="0" w:color="auto"/>
              <w:left w:val="single" w:sz="4" w:space="0" w:color="auto"/>
              <w:bottom w:val="single" w:sz="4" w:space="0" w:color="auto"/>
              <w:right w:val="single" w:sz="4" w:space="0" w:color="auto"/>
            </w:tcBorders>
            <w:noWrap/>
          </w:tcPr>
          <w:p w:rsidR="009267CB" w:rsidRPr="00366622" w:rsidRDefault="009267CB" w:rsidP="009267CB">
            <w:pPr>
              <w:spacing w:before="0" w:after="0"/>
              <w:rPr>
                <w:rFonts w:ascii="Arial" w:hAnsi="Arial" w:cs="Arial"/>
                <w:sz w:val="20"/>
              </w:rPr>
            </w:pPr>
            <w:r w:rsidRPr="00366622">
              <w:rPr>
                <w:rFonts w:ascii="Arial" w:hAnsi="Arial" w:cs="Arial"/>
                <w:color w:val="000000"/>
                <w:sz w:val="20"/>
              </w:rPr>
              <w:t>005-081</w:t>
            </w:r>
          </w:p>
        </w:tc>
        <w:tc>
          <w:tcPr>
            <w:tcW w:w="1551" w:type="dxa"/>
            <w:tcBorders>
              <w:top w:val="single" w:sz="4" w:space="0" w:color="auto"/>
              <w:left w:val="single" w:sz="4" w:space="0" w:color="auto"/>
              <w:bottom w:val="single" w:sz="4" w:space="0" w:color="auto"/>
              <w:right w:val="single" w:sz="4" w:space="0" w:color="auto"/>
            </w:tcBorders>
            <w:noWrap/>
          </w:tcPr>
          <w:p w:rsidR="009267CB" w:rsidRPr="00366622" w:rsidRDefault="009267CB" w:rsidP="009267CB">
            <w:pPr>
              <w:pStyle w:val="TableText"/>
              <w:ind w:left="-30"/>
              <w:rPr>
                <w:rFonts w:ascii="Arial" w:hAnsi="Arial" w:cs="Arial"/>
                <w:color w:val="000000"/>
                <w:sz w:val="20"/>
                <w:szCs w:val="20"/>
              </w:rPr>
            </w:pPr>
            <w:r w:rsidRPr="00366622">
              <w:rPr>
                <w:rFonts w:ascii="Arial" w:hAnsi="Arial" w:cs="Arial"/>
                <w:color w:val="000000"/>
                <w:sz w:val="20"/>
                <w:szCs w:val="20"/>
              </w:rPr>
              <w:t>RM: 937682</w:t>
            </w:r>
          </w:p>
        </w:tc>
        <w:tc>
          <w:tcPr>
            <w:tcW w:w="4773" w:type="dxa"/>
            <w:tcBorders>
              <w:top w:val="single" w:sz="4" w:space="0" w:color="auto"/>
              <w:left w:val="single" w:sz="4" w:space="0" w:color="auto"/>
              <w:bottom w:val="single" w:sz="4" w:space="0" w:color="auto"/>
              <w:right w:val="single" w:sz="4" w:space="0" w:color="auto"/>
            </w:tcBorders>
            <w:shd w:val="clear" w:color="auto" w:fill="auto"/>
          </w:tcPr>
          <w:p w:rsidR="009267CB" w:rsidRPr="00366622" w:rsidRDefault="009267CB" w:rsidP="009267CB">
            <w:pPr>
              <w:spacing w:before="0" w:after="0"/>
              <w:rPr>
                <w:rFonts w:ascii="Arial" w:hAnsi="Arial" w:cs="Arial"/>
                <w:color w:val="000000"/>
                <w:sz w:val="20"/>
              </w:rPr>
            </w:pPr>
            <w:r w:rsidRPr="00366622">
              <w:rPr>
                <w:rFonts w:ascii="Arial" w:hAnsi="Arial" w:cs="Arial"/>
                <w:sz w:val="20"/>
              </w:rPr>
              <w:t>As the R&amp;R VE if I did not enter a Julian year greater than or equal to 2000, the system will display "Julian Year must be year 2000 or later" when I select to reopen a manual EDI submission.</w:t>
            </w:r>
          </w:p>
        </w:tc>
      </w:tr>
      <w:tr w:rsidR="009267CB" w:rsidRPr="0084018F" w:rsidTr="00572E48">
        <w:trPr>
          <w:trHeight w:val="416"/>
        </w:trPr>
        <w:tc>
          <w:tcPr>
            <w:tcW w:w="1428" w:type="dxa"/>
            <w:tcBorders>
              <w:top w:val="single" w:sz="4" w:space="0" w:color="auto"/>
              <w:left w:val="single" w:sz="4" w:space="0" w:color="auto"/>
              <w:bottom w:val="single" w:sz="4" w:space="0" w:color="auto"/>
              <w:right w:val="single" w:sz="4" w:space="0" w:color="auto"/>
            </w:tcBorders>
            <w:noWrap/>
          </w:tcPr>
          <w:p w:rsidR="009267CB" w:rsidRPr="00C54C62" w:rsidRDefault="009267CB" w:rsidP="009267CB">
            <w:pPr>
              <w:spacing w:before="0" w:after="0"/>
              <w:rPr>
                <w:rFonts w:ascii="Arial" w:hAnsi="Arial" w:cs="Arial"/>
                <w:color w:val="000000" w:themeColor="text1"/>
                <w:sz w:val="20"/>
              </w:rPr>
            </w:pPr>
            <w:r w:rsidRPr="00C54C62">
              <w:rPr>
                <w:rFonts w:ascii="Arial" w:hAnsi="Arial" w:cs="Arial"/>
                <w:color w:val="000000" w:themeColor="text1"/>
                <w:sz w:val="20"/>
              </w:rPr>
              <w:t>005</w:t>
            </w:r>
          </w:p>
        </w:tc>
        <w:tc>
          <w:tcPr>
            <w:tcW w:w="1428" w:type="dxa"/>
            <w:tcBorders>
              <w:top w:val="single" w:sz="4" w:space="0" w:color="auto"/>
              <w:left w:val="single" w:sz="4" w:space="0" w:color="auto"/>
              <w:bottom w:val="single" w:sz="4" w:space="0" w:color="auto"/>
              <w:right w:val="single" w:sz="4" w:space="0" w:color="auto"/>
            </w:tcBorders>
            <w:noWrap/>
          </w:tcPr>
          <w:p w:rsidR="009267CB" w:rsidRPr="00C54C62" w:rsidRDefault="009267CB" w:rsidP="009267CB">
            <w:pPr>
              <w:spacing w:before="0" w:after="0"/>
              <w:rPr>
                <w:rFonts w:ascii="Arial" w:hAnsi="Arial" w:cs="Arial"/>
                <w:color w:val="000000" w:themeColor="text1"/>
                <w:sz w:val="20"/>
              </w:rPr>
            </w:pPr>
            <w:r w:rsidRPr="00C54C62">
              <w:rPr>
                <w:rFonts w:ascii="Arial" w:hAnsi="Arial" w:cs="Arial"/>
                <w:color w:val="000000" w:themeColor="text1"/>
                <w:sz w:val="20"/>
              </w:rPr>
              <w:t>005-082</w:t>
            </w:r>
          </w:p>
        </w:tc>
        <w:tc>
          <w:tcPr>
            <w:tcW w:w="1551" w:type="dxa"/>
            <w:tcBorders>
              <w:top w:val="single" w:sz="4" w:space="0" w:color="auto"/>
              <w:left w:val="single" w:sz="4" w:space="0" w:color="auto"/>
              <w:bottom w:val="single" w:sz="4" w:space="0" w:color="auto"/>
              <w:right w:val="single" w:sz="4" w:space="0" w:color="auto"/>
            </w:tcBorders>
            <w:noWrap/>
          </w:tcPr>
          <w:p w:rsidR="009267CB" w:rsidRPr="00366622" w:rsidRDefault="009267CB" w:rsidP="009267CB">
            <w:pPr>
              <w:pStyle w:val="TableText"/>
              <w:ind w:left="-30"/>
              <w:rPr>
                <w:rFonts w:ascii="Arial" w:hAnsi="Arial" w:cs="Arial"/>
                <w:color w:val="000000"/>
                <w:sz w:val="20"/>
                <w:szCs w:val="20"/>
              </w:rPr>
            </w:pPr>
            <w:r w:rsidRPr="00366622">
              <w:rPr>
                <w:rFonts w:ascii="Arial" w:hAnsi="Arial" w:cs="Arial"/>
                <w:color w:val="000000"/>
                <w:sz w:val="20"/>
                <w:szCs w:val="20"/>
              </w:rPr>
              <w:t>RM: 937683</w:t>
            </w:r>
          </w:p>
        </w:tc>
        <w:tc>
          <w:tcPr>
            <w:tcW w:w="4773" w:type="dxa"/>
            <w:tcBorders>
              <w:top w:val="nil"/>
              <w:left w:val="single" w:sz="4" w:space="0" w:color="auto"/>
              <w:bottom w:val="single" w:sz="4" w:space="0" w:color="auto"/>
              <w:right w:val="single" w:sz="4" w:space="0" w:color="auto"/>
            </w:tcBorders>
            <w:shd w:val="clear" w:color="auto" w:fill="auto"/>
          </w:tcPr>
          <w:p w:rsidR="009267CB" w:rsidRPr="00366622" w:rsidRDefault="009267CB" w:rsidP="009267CB">
            <w:pPr>
              <w:spacing w:before="0" w:after="0"/>
              <w:rPr>
                <w:rFonts w:ascii="Arial" w:hAnsi="Arial" w:cs="Arial"/>
                <w:color w:val="000000"/>
                <w:sz w:val="20"/>
              </w:rPr>
            </w:pPr>
            <w:r w:rsidRPr="00366622">
              <w:rPr>
                <w:rFonts w:ascii="Arial" w:hAnsi="Arial" w:cs="Arial"/>
                <w:sz w:val="20"/>
              </w:rPr>
              <w:t>As the R&amp;R VE if I entered a Julian year greater than the current year, the system will display “Julian Year cannot be in the future” when I select to reopen a manual EDI submission.</w:t>
            </w:r>
          </w:p>
        </w:tc>
      </w:tr>
      <w:tr w:rsidR="009267CB" w:rsidRPr="0084018F" w:rsidTr="00572E48">
        <w:trPr>
          <w:trHeight w:val="416"/>
        </w:trPr>
        <w:tc>
          <w:tcPr>
            <w:tcW w:w="1428" w:type="dxa"/>
            <w:tcBorders>
              <w:top w:val="single" w:sz="4" w:space="0" w:color="auto"/>
              <w:left w:val="single" w:sz="4" w:space="0" w:color="auto"/>
              <w:bottom w:val="single" w:sz="4" w:space="0" w:color="auto"/>
              <w:right w:val="single" w:sz="4" w:space="0" w:color="auto"/>
            </w:tcBorders>
            <w:noWrap/>
          </w:tcPr>
          <w:p w:rsidR="009267CB" w:rsidRPr="00C54C62" w:rsidRDefault="009267CB" w:rsidP="009267CB">
            <w:pPr>
              <w:spacing w:before="0" w:after="0"/>
              <w:rPr>
                <w:rFonts w:ascii="Arial" w:hAnsi="Arial" w:cs="Arial"/>
                <w:color w:val="000000" w:themeColor="text1"/>
                <w:sz w:val="20"/>
              </w:rPr>
            </w:pPr>
            <w:r w:rsidRPr="00C54C62">
              <w:rPr>
                <w:rFonts w:ascii="Arial" w:hAnsi="Arial" w:cs="Arial"/>
                <w:color w:val="000000" w:themeColor="text1"/>
                <w:sz w:val="20"/>
              </w:rPr>
              <w:t>005</w:t>
            </w:r>
          </w:p>
        </w:tc>
        <w:tc>
          <w:tcPr>
            <w:tcW w:w="1428" w:type="dxa"/>
            <w:tcBorders>
              <w:top w:val="single" w:sz="4" w:space="0" w:color="auto"/>
              <w:left w:val="single" w:sz="4" w:space="0" w:color="auto"/>
              <w:bottom w:val="single" w:sz="4" w:space="0" w:color="auto"/>
              <w:right w:val="single" w:sz="4" w:space="0" w:color="auto"/>
            </w:tcBorders>
            <w:noWrap/>
          </w:tcPr>
          <w:p w:rsidR="009267CB" w:rsidRPr="00C54C62" w:rsidRDefault="009267CB" w:rsidP="009267CB">
            <w:pPr>
              <w:spacing w:before="0" w:after="0"/>
              <w:rPr>
                <w:rFonts w:ascii="Arial" w:hAnsi="Arial" w:cs="Arial"/>
                <w:color w:val="000000" w:themeColor="text1"/>
                <w:sz w:val="20"/>
              </w:rPr>
            </w:pPr>
            <w:r w:rsidRPr="00C54C62">
              <w:rPr>
                <w:rFonts w:ascii="Arial" w:hAnsi="Arial" w:cs="Arial"/>
                <w:color w:val="000000" w:themeColor="text1"/>
                <w:sz w:val="20"/>
              </w:rPr>
              <w:t>005-083</w:t>
            </w:r>
          </w:p>
        </w:tc>
        <w:tc>
          <w:tcPr>
            <w:tcW w:w="1551" w:type="dxa"/>
            <w:tcBorders>
              <w:top w:val="single" w:sz="4" w:space="0" w:color="auto"/>
              <w:left w:val="single" w:sz="4" w:space="0" w:color="auto"/>
              <w:bottom w:val="single" w:sz="4" w:space="0" w:color="auto"/>
              <w:right w:val="single" w:sz="4" w:space="0" w:color="auto"/>
            </w:tcBorders>
            <w:noWrap/>
          </w:tcPr>
          <w:p w:rsidR="009267CB" w:rsidRPr="00285E3D" w:rsidRDefault="009267CB" w:rsidP="009267CB">
            <w:pPr>
              <w:pStyle w:val="TableText"/>
              <w:ind w:left="-30"/>
              <w:rPr>
                <w:rFonts w:ascii="Arial" w:hAnsi="Arial" w:cs="Arial"/>
                <w:color w:val="000000"/>
              </w:rPr>
            </w:pPr>
            <w:r>
              <w:rPr>
                <w:rFonts w:ascii="Arial" w:hAnsi="Arial" w:cs="Arial"/>
                <w:color w:val="000000"/>
                <w:sz w:val="20"/>
                <w:szCs w:val="20"/>
              </w:rPr>
              <w:t xml:space="preserve">RM: </w:t>
            </w:r>
            <w:r w:rsidRPr="00285E3D">
              <w:rPr>
                <w:rFonts w:ascii="Arial" w:hAnsi="Arial" w:cs="Arial"/>
                <w:color w:val="000000"/>
                <w:sz w:val="20"/>
                <w:szCs w:val="20"/>
              </w:rPr>
              <w:t>937684</w:t>
            </w:r>
          </w:p>
        </w:tc>
        <w:tc>
          <w:tcPr>
            <w:tcW w:w="4773" w:type="dxa"/>
            <w:tcBorders>
              <w:top w:val="nil"/>
              <w:left w:val="single" w:sz="4" w:space="0" w:color="auto"/>
              <w:bottom w:val="single" w:sz="4" w:space="0" w:color="auto"/>
              <w:right w:val="single" w:sz="4" w:space="0" w:color="auto"/>
            </w:tcBorders>
            <w:shd w:val="clear" w:color="auto" w:fill="auto"/>
          </w:tcPr>
          <w:p w:rsidR="009267CB" w:rsidRPr="004324C5" w:rsidRDefault="009267CB" w:rsidP="009267CB">
            <w:pPr>
              <w:spacing w:before="0" w:after="0"/>
              <w:rPr>
                <w:rFonts w:ascii="Arial" w:hAnsi="Arial" w:cs="Arial"/>
                <w:color w:val="000000"/>
                <w:sz w:val="20"/>
              </w:rPr>
            </w:pPr>
            <w:r w:rsidRPr="004324C5">
              <w:rPr>
                <w:rFonts w:ascii="Arial" w:hAnsi="Arial" w:cs="Arial"/>
                <w:sz w:val="20"/>
              </w:rPr>
              <w:t>As the R&amp;R VE if I did not enter a valid Julian day, the system will display "Julian Day must be 001 through 365" when I select to reopen a manual EDI submission.</w:t>
            </w:r>
          </w:p>
        </w:tc>
      </w:tr>
      <w:tr w:rsidR="009267CB" w:rsidRPr="0084018F" w:rsidTr="00572E48">
        <w:trPr>
          <w:trHeight w:val="416"/>
        </w:trPr>
        <w:tc>
          <w:tcPr>
            <w:tcW w:w="1428" w:type="dxa"/>
            <w:tcBorders>
              <w:top w:val="single" w:sz="4" w:space="0" w:color="auto"/>
              <w:left w:val="single" w:sz="4" w:space="0" w:color="auto"/>
              <w:bottom w:val="single" w:sz="4" w:space="0" w:color="auto"/>
              <w:right w:val="single" w:sz="4" w:space="0" w:color="auto"/>
            </w:tcBorders>
            <w:noWrap/>
          </w:tcPr>
          <w:p w:rsidR="009267CB" w:rsidRPr="00285E3D" w:rsidRDefault="009267CB" w:rsidP="009267CB">
            <w:pPr>
              <w:spacing w:before="0" w:after="0"/>
              <w:rPr>
                <w:rFonts w:ascii="Arial" w:hAnsi="Arial" w:cs="Arial"/>
                <w:sz w:val="20"/>
              </w:rPr>
            </w:pPr>
            <w:r w:rsidRPr="00843C2A">
              <w:rPr>
                <w:rFonts w:ascii="Arial" w:hAnsi="Arial" w:cs="Arial"/>
                <w:sz w:val="20"/>
              </w:rPr>
              <w:t>005</w:t>
            </w:r>
          </w:p>
        </w:tc>
        <w:tc>
          <w:tcPr>
            <w:tcW w:w="1428" w:type="dxa"/>
            <w:tcBorders>
              <w:top w:val="single" w:sz="4" w:space="0" w:color="auto"/>
              <w:left w:val="single" w:sz="4" w:space="0" w:color="auto"/>
              <w:bottom w:val="single" w:sz="4" w:space="0" w:color="auto"/>
              <w:right w:val="single" w:sz="4" w:space="0" w:color="auto"/>
            </w:tcBorders>
            <w:noWrap/>
          </w:tcPr>
          <w:p w:rsidR="009267CB" w:rsidRPr="00285E3D" w:rsidRDefault="009267CB" w:rsidP="009267CB">
            <w:pPr>
              <w:spacing w:before="0" w:after="0"/>
              <w:rPr>
                <w:rFonts w:ascii="Arial" w:hAnsi="Arial" w:cs="Arial"/>
                <w:sz w:val="20"/>
              </w:rPr>
            </w:pPr>
            <w:r w:rsidRPr="00285E3D">
              <w:rPr>
                <w:rFonts w:ascii="Arial" w:hAnsi="Arial" w:cs="Arial"/>
                <w:color w:val="000000"/>
                <w:sz w:val="20"/>
              </w:rPr>
              <w:t>005-084</w:t>
            </w:r>
          </w:p>
        </w:tc>
        <w:tc>
          <w:tcPr>
            <w:tcW w:w="1551" w:type="dxa"/>
            <w:tcBorders>
              <w:top w:val="single" w:sz="4" w:space="0" w:color="auto"/>
              <w:left w:val="single" w:sz="4" w:space="0" w:color="auto"/>
              <w:bottom w:val="single" w:sz="4" w:space="0" w:color="auto"/>
              <w:right w:val="single" w:sz="4" w:space="0" w:color="auto"/>
            </w:tcBorders>
            <w:noWrap/>
          </w:tcPr>
          <w:p w:rsidR="009267CB" w:rsidRPr="00285E3D" w:rsidRDefault="009267CB" w:rsidP="009267CB">
            <w:pPr>
              <w:pStyle w:val="TableText"/>
              <w:ind w:left="-30"/>
              <w:rPr>
                <w:rFonts w:ascii="Arial" w:hAnsi="Arial" w:cs="Arial"/>
                <w:color w:val="000000"/>
              </w:rPr>
            </w:pPr>
            <w:r>
              <w:rPr>
                <w:rFonts w:ascii="Arial" w:hAnsi="Arial" w:cs="Arial"/>
                <w:color w:val="000000"/>
                <w:sz w:val="20"/>
                <w:szCs w:val="20"/>
              </w:rPr>
              <w:t xml:space="preserve">RM: </w:t>
            </w:r>
            <w:r w:rsidRPr="00285E3D">
              <w:rPr>
                <w:rFonts w:ascii="Arial" w:hAnsi="Arial" w:cs="Arial"/>
                <w:color w:val="000000"/>
                <w:sz w:val="20"/>
                <w:szCs w:val="20"/>
              </w:rPr>
              <w:t>937685</w:t>
            </w:r>
          </w:p>
        </w:tc>
        <w:tc>
          <w:tcPr>
            <w:tcW w:w="4773" w:type="dxa"/>
            <w:tcBorders>
              <w:top w:val="nil"/>
              <w:left w:val="single" w:sz="4" w:space="0" w:color="auto"/>
              <w:bottom w:val="single" w:sz="4" w:space="0" w:color="auto"/>
              <w:right w:val="single" w:sz="4" w:space="0" w:color="auto"/>
            </w:tcBorders>
            <w:shd w:val="clear" w:color="auto" w:fill="auto"/>
          </w:tcPr>
          <w:p w:rsidR="009267CB" w:rsidRPr="004324C5" w:rsidRDefault="009267CB" w:rsidP="009267CB">
            <w:pPr>
              <w:spacing w:before="0" w:after="0"/>
              <w:rPr>
                <w:rFonts w:ascii="Arial" w:hAnsi="Arial" w:cs="Arial"/>
                <w:color w:val="000000"/>
                <w:sz w:val="20"/>
              </w:rPr>
            </w:pPr>
            <w:r w:rsidRPr="004324C5">
              <w:rPr>
                <w:rFonts w:ascii="Arial" w:hAnsi="Arial" w:cs="Arial"/>
                <w:sz w:val="20"/>
              </w:rPr>
              <w:t>As the R&amp;R VE if I did not enter a valid PDI Program Indicator, the system will display "PDI Program Indicator must be 91, 97 (CHAMPVA EDI) or 92, 90 (SB EDI)" when I select to reopen a manual EDI submission.</w:t>
            </w:r>
          </w:p>
        </w:tc>
      </w:tr>
      <w:tr w:rsidR="009267CB" w:rsidRPr="0084018F" w:rsidTr="00572E48">
        <w:trPr>
          <w:trHeight w:val="416"/>
        </w:trPr>
        <w:tc>
          <w:tcPr>
            <w:tcW w:w="1428" w:type="dxa"/>
            <w:tcBorders>
              <w:top w:val="single" w:sz="4" w:space="0" w:color="auto"/>
              <w:left w:val="single" w:sz="4" w:space="0" w:color="auto"/>
              <w:bottom w:val="single" w:sz="4" w:space="0" w:color="auto"/>
              <w:right w:val="single" w:sz="4" w:space="0" w:color="auto"/>
            </w:tcBorders>
            <w:noWrap/>
          </w:tcPr>
          <w:p w:rsidR="009267CB" w:rsidRPr="00285E3D" w:rsidRDefault="009267CB" w:rsidP="009267CB">
            <w:pPr>
              <w:spacing w:before="0" w:after="0"/>
              <w:rPr>
                <w:rFonts w:ascii="Arial" w:hAnsi="Arial" w:cs="Arial"/>
                <w:sz w:val="20"/>
              </w:rPr>
            </w:pPr>
            <w:r w:rsidRPr="00843C2A">
              <w:rPr>
                <w:rFonts w:ascii="Arial" w:hAnsi="Arial" w:cs="Arial"/>
                <w:sz w:val="20"/>
              </w:rPr>
              <w:t>005</w:t>
            </w:r>
          </w:p>
        </w:tc>
        <w:tc>
          <w:tcPr>
            <w:tcW w:w="1428" w:type="dxa"/>
            <w:tcBorders>
              <w:top w:val="single" w:sz="4" w:space="0" w:color="auto"/>
              <w:left w:val="single" w:sz="4" w:space="0" w:color="auto"/>
              <w:bottom w:val="single" w:sz="4" w:space="0" w:color="auto"/>
              <w:right w:val="single" w:sz="4" w:space="0" w:color="auto"/>
            </w:tcBorders>
            <w:noWrap/>
          </w:tcPr>
          <w:p w:rsidR="009267CB" w:rsidRPr="00285E3D" w:rsidRDefault="009267CB" w:rsidP="009267CB">
            <w:pPr>
              <w:spacing w:before="0" w:after="0"/>
              <w:rPr>
                <w:rFonts w:ascii="Arial" w:hAnsi="Arial" w:cs="Arial"/>
                <w:sz w:val="20"/>
              </w:rPr>
            </w:pPr>
            <w:r w:rsidRPr="00285E3D">
              <w:rPr>
                <w:rFonts w:ascii="Arial" w:hAnsi="Arial" w:cs="Arial"/>
                <w:color w:val="000000"/>
                <w:sz w:val="20"/>
              </w:rPr>
              <w:t>005-085</w:t>
            </w:r>
          </w:p>
        </w:tc>
        <w:tc>
          <w:tcPr>
            <w:tcW w:w="1551" w:type="dxa"/>
            <w:tcBorders>
              <w:top w:val="single" w:sz="4" w:space="0" w:color="auto"/>
              <w:left w:val="single" w:sz="4" w:space="0" w:color="auto"/>
              <w:bottom w:val="single" w:sz="4" w:space="0" w:color="auto"/>
              <w:right w:val="single" w:sz="4" w:space="0" w:color="auto"/>
            </w:tcBorders>
            <w:noWrap/>
          </w:tcPr>
          <w:p w:rsidR="009267CB" w:rsidRPr="00285E3D" w:rsidRDefault="009267CB" w:rsidP="009267CB">
            <w:pPr>
              <w:pStyle w:val="TableText"/>
              <w:ind w:left="-30"/>
              <w:rPr>
                <w:rFonts w:ascii="Arial" w:hAnsi="Arial" w:cs="Arial"/>
                <w:color w:val="000000"/>
              </w:rPr>
            </w:pPr>
            <w:r>
              <w:rPr>
                <w:rFonts w:ascii="Arial" w:hAnsi="Arial" w:cs="Arial"/>
                <w:color w:val="000000"/>
                <w:sz w:val="20"/>
                <w:szCs w:val="20"/>
              </w:rPr>
              <w:t xml:space="preserve">RM: </w:t>
            </w:r>
            <w:r w:rsidRPr="00285E3D">
              <w:rPr>
                <w:rFonts w:ascii="Arial" w:hAnsi="Arial" w:cs="Arial"/>
                <w:color w:val="000000"/>
                <w:sz w:val="20"/>
                <w:szCs w:val="20"/>
              </w:rPr>
              <w:t>937686</w:t>
            </w:r>
          </w:p>
        </w:tc>
        <w:tc>
          <w:tcPr>
            <w:tcW w:w="4773" w:type="dxa"/>
            <w:tcBorders>
              <w:top w:val="nil"/>
              <w:left w:val="single" w:sz="4" w:space="0" w:color="auto"/>
              <w:bottom w:val="single" w:sz="4" w:space="0" w:color="auto"/>
              <w:right w:val="single" w:sz="4" w:space="0" w:color="auto"/>
            </w:tcBorders>
            <w:shd w:val="clear" w:color="auto" w:fill="auto"/>
          </w:tcPr>
          <w:p w:rsidR="009267CB" w:rsidRPr="004324C5" w:rsidRDefault="009267CB" w:rsidP="009267CB">
            <w:pPr>
              <w:spacing w:before="0" w:after="0"/>
              <w:rPr>
                <w:rFonts w:ascii="Arial" w:hAnsi="Arial" w:cs="Arial"/>
                <w:color w:val="000000"/>
                <w:sz w:val="20"/>
              </w:rPr>
            </w:pPr>
            <w:r w:rsidRPr="004324C5">
              <w:rPr>
                <w:rFonts w:ascii="Arial" w:hAnsi="Arial" w:cs="Arial"/>
                <w:sz w:val="20"/>
              </w:rPr>
              <w:t>As the R&amp;R VE if I entered a PDI# that was previously reopened the system will display "PDI Number has already been reopened" when I select to reopen a manual EDI submission.</w:t>
            </w:r>
          </w:p>
        </w:tc>
      </w:tr>
      <w:tr w:rsidR="009267CB" w:rsidRPr="0084018F" w:rsidTr="00572E48">
        <w:trPr>
          <w:trHeight w:val="416"/>
        </w:trPr>
        <w:tc>
          <w:tcPr>
            <w:tcW w:w="1428" w:type="dxa"/>
            <w:tcBorders>
              <w:top w:val="single" w:sz="4" w:space="0" w:color="auto"/>
              <w:left w:val="single" w:sz="4" w:space="0" w:color="auto"/>
              <w:bottom w:val="single" w:sz="4" w:space="0" w:color="auto"/>
              <w:right w:val="single" w:sz="4" w:space="0" w:color="auto"/>
            </w:tcBorders>
            <w:noWrap/>
          </w:tcPr>
          <w:p w:rsidR="009267CB" w:rsidRPr="00285E3D" w:rsidRDefault="009267CB" w:rsidP="009267CB">
            <w:pPr>
              <w:spacing w:before="0" w:after="0"/>
              <w:rPr>
                <w:rFonts w:ascii="Arial" w:hAnsi="Arial" w:cs="Arial"/>
                <w:sz w:val="20"/>
              </w:rPr>
            </w:pPr>
            <w:r w:rsidRPr="00843C2A">
              <w:rPr>
                <w:rFonts w:ascii="Arial" w:hAnsi="Arial" w:cs="Arial"/>
                <w:sz w:val="20"/>
              </w:rPr>
              <w:t>005</w:t>
            </w:r>
          </w:p>
        </w:tc>
        <w:tc>
          <w:tcPr>
            <w:tcW w:w="1428" w:type="dxa"/>
            <w:tcBorders>
              <w:top w:val="single" w:sz="4" w:space="0" w:color="auto"/>
              <w:left w:val="single" w:sz="4" w:space="0" w:color="auto"/>
              <w:bottom w:val="single" w:sz="4" w:space="0" w:color="auto"/>
              <w:right w:val="single" w:sz="4" w:space="0" w:color="auto"/>
            </w:tcBorders>
            <w:noWrap/>
          </w:tcPr>
          <w:p w:rsidR="009267CB" w:rsidRPr="00285E3D" w:rsidRDefault="009267CB" w:rsidP="009267CB">
            <w:pPr>
              <w:spacing w:before="0" w:after="0"/>
              <w:rPr>
                <w:rFonts w:ascii="Arial" w:hAnsi="Arial" w:cs="Arial"/>
                <w:sz w:val="20"/>
              </w:rPr>
            </w:pPr>
            <w:r w:rsidRPr="00285E3D">
              <w:rPr>
                <w:rFonts w:ascii="Arial" w:hAnsi="Arial" w:cs="Arial"/>
                <w:color w:val="000000"/>
                <w:sz w:val="20"/>
              </w:rPr>
              <w:t>005-086</w:t>
            </w:r>
          </w:p>
        </w:tc>
        <w:tc>
          <w:tcPr>
            <w:tcW w:w="1551" w:type="dxa"/>
            <w:tcBorders>
              <w:top w:val="single" w:sz="4" w:space="0" w:color="auto"/>
              <w:left w:val="single" w:sz="4" w:space="0" w:color="auto"/>
              <w:bottom w:val="single" w:sz="4" w:space="0" w:color="auto"/>
              <w:right w:val="single" w:sz="4" w:space="0" w:color="auto"/>
            </w:tcBorders>
            <w:noWrap/>
          </w:tcPr>
          <w:p w:rsidR="009267CB" w:rsidRPr="00285E3D" w:rsidRDefault="009267CB" w:rsidP="009267CB">
            <w:pPr>
              <w:pStyle w:val="TableText"/>
              <w:ind w:left="-30"/>
              <w:rPr>
                <w:rFonts w:ascii="Arial" w:hAnsi="Arial" w:cs="Arial"/>
                <w:color w:val="000000"/>
              </w:rPr>
            </w:pPr>
            <w:r>
              <w:rPr>
                <w:rFonts w:ascii="Arial" w:hAnsi="Arial" w:cs="Arial"/>
                <w:color w:val="000000"/>
                <w:sz w:val="20"/>
                <w:szCs w:val="20"/>
              </w:rPr>
              <w:t xml:space="preserve">RM: </w:t>
            </w:r>
            <w:r w:rsidRPr="00285E3D">
              <w:rPr>
                <w:rFonts w:ascii="Arial" w:hAnsi="Arial" w:cs="Arial"/>
                <w:color w:val="000000"/>
                <w:sz w:val="20"/>
                <w:szCs w:val="20"/>
              </w:rPr>
              <w:t>937687</w:t>
            </w:r>
          </w:p>
        </w:tc>
        <w:tc>
          <w:tcPr>
            <w:tcW w:w="4773" w:type="dxa"/>
            <w:tcBorders>
              <w:top w:val="nil"/>
              <w:left w:val="single" w:sz="4" w:space="0" w:color="auto"/>
              <w:bottom w:val="single" w:sz="4" w:space="0" w:color="auto"/>
              <w:right w:val="single" w:sz="4" w:space="0" w:color="auto"/>
            </w:tcBorders>
            <w:shd w:val="clear" w:color="auto" w:fill="auto"/>
          </w:tcPr>
          <w:p w:rsidR="009267CB" w:rsidRPr="004324C5" w:rsidRDefault="009267CB" w:rsidP="009267CB">
            <w:pPr>
              <w:spacing w:before="0" w:after="0"/>
              <w:rPr>
                <w:rFonts w:ascii="Arial" w:hAnsi="Arial" w:cs="Arial"/>
                <w:color w:val="000000"/>
                <w:sz w:val="20"/>
              </w:rPr>
            </w:pPr>
            <w:r w:rsidRPr="004324C5">
              <w:rPr>
                <w:rFonts w:ascii="Arial" w:hAnsi="Arial" w:cs="Arial"/>
                <w:sz w:val="20"/>
              </w:rPr>
              <w:t xml:space="preserve"> As the R&amp;R VE I want the system to display an error message that reads “Cannot ReOpen PDI” when all associated claims are not Complete for the Original PDI number entered for validation on the Document ID Screen when I select to reopen a Manual EDI submission.  </w:t>
            </w:r>
          </w:p>
        </w:tc>
      </w:tr>
      <w:tr w:rsidR="009267CB" w:rsidRPr="0084018F" w:rsidTr="00572E48">
        <w:trPr>
          <w:trHeight w:val="416"/>
        </w:trPr>
        <w:tc>
          <w:tcPr>
            <w:tcW w:w="1428" w:type="dxa"/>
            <w:tcBorders>
              <w:top w:val="single" w:sz="4" w:space="0" w:color="auto"/>
              <w:left w:val="single" w:sz="4" w:space="0" w:color="auto"/>
              <w:bottom w:val="single" w:sz="4" w:space="0" w:color="auto"/>
              <w:right w:val="single" w:sz="4" w:space="0" w:color="auto"/>
            </w:tcBorders>
            <w:noWrap/>
          </w:tcPr>
          <w:p w:rsidR="009267CB" w:rsidRPr="00285E3D" w:rsidRDefault="009267CB" w:rsidP="009267CB">
            <w:pPr>
              <w:spacing w:before="0" w:after="0"/>
              <w:rPr>
                <w:rFonts w:ascii="Arial" w:hAnsi="Arial" w:cs="Arial"/>
                <w:sz w:val="20"/>
              </w:rPr>
            </w:pPr>
            <w:r w:rsidRPr="00843C2A">
              <w:rPr>
                <w:rFonts w:ascii="Arial" w:hAnsi="Arial" w:cs="Arial"/>
                <w:sz w:val="20"/>
              </w:rPr>
              <w:t>005</w:t>
            </w:r>
          </w:p>
        </w:tc>
        <w:tc>
          <w:tcPr>
            <w:tcW w:w="1428" w:type="dxa"/>
            <w:tcBorders>
              <w:top w:val="single" w:sz="4" w:space="0" w:color="auto"/>
              <w:left w:val="single" w:sz="4" w:space="0" w:color="auto"/>
              <w:bottom w:val="single" w:sz="4" w:space="0" w:color="auto"/>
              <w:right w:val="single" w:sz="4" w:space="0" w:color="auto"/>
            </w:tcBorders>
            <w:noWrap/>
          </w:tcPr>
          <w:p w:rsidR="009267CB" w:rsidRPr="00285E3D" w:rsidRDefault="009267CB" w:rsidP="009267CB">
            <w:pPr>
              <w:spacing w:before="0" w:after="0"/>
              <w:rPr>
                <w:rFonts w:ascii="Arial" w:hAnsi="Arial" w:cs="Arial"/>
                <w:sz w:val="20"/>
              </w:rPr>
            </w:pPr>
            <w:r w:rsidRPr="00285E3D">
              <w:rPr>
                <w:rFonts w:ascii="Arial" w:hAnsi="Arial" w:cs="Arial"/>
                <w:color w:val="000000"/>
                <w:sz w:val="20"/>
              </w:rPr>
              <w:t>005-087</w:t>
            </w:r>
          </w:p>
        </w:tc>
        <w:tc>
          <w:tcPr>
            <w:tcW w:w="1551" w:type="dxa"/>
            <w:tcBorders>
              <w:top w:val="single" w:sz="4" w:space="0" w:color="auto"/>
              <w:left w:val="single" w:sz="4" w:space="0" w:color="auto"/>
              <w:bottom w:val="single" w:sz="4" w:space="0" w:color="auto"/>
              <w:right w:val="single" w:sz="4" w:space="0" w:color="auto"/>
            </w:tcBorders>
            <w:noWrap/>
          </w:tcPr>
          <w:p w:rsidR="009267CB" w:rsidRPr="00285E3D" w:rsidRDefault="009267CB" w:rsidP="009267CB">
            <w:pPr>
              <w:pStyle w:val="TableText"/>
              <w:ind w:left="-30"/>
              <w:rPr>
                <w:rFonts w:ascii="Arial" w:hAnsi="Arial" w:cs="Arial"/>
                <w:color w:val="000000"/>
              </w:rPr>
            </w:pPr>
            <w:r>
              <w:rPr>
                <w:rFonts w:ascii="Arial" w:hAnsi="Arial" w:cs="Arial"/>
                <w:color w:val="000000"/>
                <w:sz w:val="20"/>
                <w:szCs w:val="20"/>
              </w:rPr>
              <w:t xml:space="preserve">RM: </w:t>
            </w:r>
            <w:r w:rsidRPr="00285E3D">
              <w:rPr>
                <w:rFonts w:ascii="Arial" w:hAnsi="Arial" w:cs="Arial"/>
                <w:color w:val="000000"/>
                <w:sz w:val="20"/>
                <w:szCs w:val="20"/>
              </w:rPr>
              <w:t>937688</w:t>
            </w:r>
          </w:p>
        </w:tc>
        <w:tc>
          <w:tcPr>
            <w:tcW w:w="4773" w:type="dxa"/>
            <w:tcBorders>
              <w:top w:val="nil"/>
              <w:left w:val="single" w:sz="4" w:space="0" w:color="auto"/>
              <w:bottom w:val="single" w:sz="4" w:space="0" w:color="auto"/>
              <w:right w:val="single" w:sz="4" w:space="0" w:color="auto"/>
            </w:tcBorders>
            <w:shd w:val="clear" w:color="auto" w:fill="auto"/>
          </w:tcPr>
          <w:p w:rsidR="009267CB" w:rsidRPr="004324C5" w:rsidRDefault="009267CB" w:rsidP="009267CB">
            <w:pPr>
              <w:spacing w:before="0" w:after="0"/>
              <w:rPr>
                <w:rFonts w:ascii="Arial" w:hAnsi="Arial" w:cs="Arial"/>
                <w:color w:val="000000"/>
                <w:sz w:val="20"/>
              </w:rPr>
            </w:pPr>
            <w:r w:rsidRPr="004324C5">
              <w:rPr>
                <w:rFonts w:ascii="Arial" w:hAnsi="Arial" w:cs="Arial"/>
                <w:sz w:val="20"/>
              </w:rPr>
              <w:t>As the R&amp;R VE I want the EE Bill Invoice Screen to not display the Continue prompt when I select to reopen a manual EDI submission.</w:t>
            </w:r>
          </w:p>
        </w:tc>
      </w:tr>
      <w:tr w:rsidR="009267CB" w:rsidRPr="0084018F" w:rsidTr="00572E48">
        <w:trPr>
          <w:trHeight w:val="416"/>
        </w:trPr>
        <w:tc>
          <w:tcPr>
            <w:tcW w:w="1428" w:type="dxa"/>
            <w:tcBorders>
              <w:top w:val="single" w:sz="4" w:space="0" w:color="auto"/>
              <w:left w:val="single" w:sz="4" w:space="0" w:color="auto"/>
              <w:bottom w:val="single" w:sz="4" w:space="0" w:color="auto"/>
              <w:right w:val="single" w:sz="4" w:space="0" w:color="auto"/>
            </w:tcBorders>
            <w:noWrap/>
          </w:tcPr>
          <w:p w:rsidR="009267CB" w:rsidRPr="00285E3D" w:rsidRDefault="009267CB" w:rsidP="009267CB">
            <w:pPr>
              <w:spacing w:before="0" w:after="0"/>
              <w:rPr>
                <w:rFonts w:ascii="Arial" w:hAnsi="Arial" w:cs="Arial"/>
                <w:sz w:val="20"/>
              </w:rPr>
            </w:pPr>
            <w:r w:rsidRPr="00843C2A">
              <w:rPr>
                <w:rFonts w:ascii="Arial" w:hAnsi="Arial" w:cs="Arial"/>
                <w:sz w:val="20"/>
              </w:rPr>
              <w:t>005</w:t>
            </w:r>
          </w:p>
        </w:tc>
        <w:tc>
          <w:tcPr>
            <w:tcW w:w="1428" w:type="dxa"/>
            <w:tcBorders>
              <w:top w:val="single" w:sz="4" w:space="0" w:color="auto"/>
              <w:left w:val="single" w:sz="4" w:space="0" w:color="auto"/>
              <w:bottom w:val="single" w:sz="4" w:space="0" w:color="auto"/>
              <w:right w:val="single" w:sz="4" w:space="0" w:color="auto"/>
            </w:tcBorders>
            <w:noWrap/>
          </w:tcPr>
          <w:p w:rsidR="009267CB" w:rsidRPr="00285E3D" w:rsidRDefault="009267CB" w:rsidP="009267CB">
            <w:pPr>
              <w:spacing w:before="0" w:after="0"/>
              <w:rPr>
                <w:rFonts w:ascii="Arial" w:hAnsi="Arial" w:cs="Arial"/>
                <w:sz w:val="20"/>
              </w:rPr>
            </w:pPr>
            <w:r w:rsidRPr="00285E3D">
              <w:rPr>
                <w:rFonts w:ascii="Arial" w:hAnsi="Arial" w:cs="Arial"/>
                <w:color w:val="000000"/>
                <w:sz w:val="20"/>
              </w:rPr>
              <w:t>005-088</w:t>
            </w:r>
          </w:p>
        </w:tc>
        <w:tc>
          <w:tcPr>
            <w:tcW w:w="1551" w:type="dxa"/>
            <w:tcBorders>
              <w:top w:val="single" w:sz="4" w:space="0" w:color="auto"/>
              <w:left w:val="single" w:sz="4" w:space="0" w:color="auto"/>
              <w:bottom w:val="single" w:sz="4" w:space="0" w:color="auto"/>
              <w:right w:val="single" w:sz="4" w:space="0" w:color="auto"/>
            </w:tcBorders>
            <w:noWrap/>
          </w:tcPr>
          <w:p w:rsidR="009267CB" w:rsidRPr="00285E3D" w:rsidRDefault="009267CB" w:rsidP="009267CB">
            <w:pPr>
              <w:pStyle w:val="TableText"/>
              <w:ind w:left="-30"/>
              <w:rPr>
                <w:rFonts w:ascii="Arial" w:hAnsi="Arial" w:cs="Arial"/>
                <w:color w:val="000000"/>
              </w:rPr>
            </w:pPr>
            <w:r>
              <w:rPr>
                <w:rFonts w:ascii="Arial" w:hAnsi="Arial" w:cs="Arial"/>
                <w:color w:val="000000"/>
                <w:sz w:val="20"/>
                <w:szCs w:val="20"/>
              </w:rPr>
              <w:t xml:space="preserve">RM: </w:t>
            </w:r>
            <w:r w:rsidRPr="00285E3D">
              <w:rPr>
                <w:rFonts w:ascii="Arial" w:hAnsi="Arial" w:cs="Arial"/>
                <w:color w:val="000000"/>
                <w:sz w:val="20"/>
                <w:szCs w:val="20"/>
              </w:rPr>
              <w:t>937689</w:t>
            </w:r>
          </w:p>
        </w:tc>
        <w:tc>
          <w:tcPr>
            <w:tcW w:w="4773" w:type="dxa"/>
            <w:tcBorders>
              <w:top w:val="nil"/>
              <w:left w:val="single" w:sz="4" w:space="0" w:color="auto"/>
              <w:bottom w:val="single" w:sz="4" w:space="0" w:color="auto"/>
              <w:right w:val="single" w:sz="4" w:space="0" w:color="auto"/>
            </w:tcBorders>
            <w:shd w:val="clear" w:color="auto" w:fill="auto"/>
          </w:tcPr>
          <w:p w:rsidR="009267CB" w:rsidRPr="004324C5" w:rsidRDefault="009267CB" w:rsidP="009267CB">
            <w:pPr>
              <w:spacing w:before="0" w:after="0"/>
              <w:rPr>
                <w:rFonts w:ascii="Arial" w:hAnsi="Arial" w:cs="Arial"/>
                <w:color w:val="000000"/>
                <w:sz w:val="20"/>
              </w:rPr>
            </w:pPr>
            <w:r w:rsidRPr="004324C5">
              <w:rPr>
                <w:rFonts w:ascii="Arial" w:hAnsi="Arial" w:cs="Arial"/>
                <w:sz w:val="20"/>
              </w:rPr>
              <w:t>As the R&amp;R VE I want the label that reads PDI# to read Current PDI Number on the Edit Claim Data screen when I select to reopen a manual EDI submission so that I can view the Current PDI number information.</w:t>
            </w:r>
          </w:p>
        </w:tc>
      </w:tr>
      <w:tr w:rsidR="001353D7" w:rsidRPr="0084018F" w:rsidTr="00572E48">
        <w:trPr>
          <w:trHeight w:val="416"/>
        </w:trPr>
        <w:tc>
          <w:tcPr>
            <w:tcW w:w="1428" w:type="dxa"/>
            <w:tcBorders>
              <w:top w:val="single" w:sz="4" w:space="0" w:color="auto"/>
              <w:left w:val="single" w:sz="4" w:space="0" w:color="auto"/>
              <w:bottom w:val="single" w:sz="4" w:space="0" w:color="auto"/>
              <w:right w:val="single" w:sz="4" w:space="0" w:color="auto"/>
            </w:tcBorders>
            <w:noWrap/>
          </w:tcPr>
          <w:p w:rsidR="001353D7" w:rsidRPr="00572E48" w:rsidRDefault="001353D7" w:rsidP="001353D7">
            <w:pPr>
              <w:spacing w:before="0" w:after="0"/>
              <w:rPr>
                <w:rFonts w:ascii="Arial" w:hAnsi="Arial" w:cs="Arial"/>
                <w:sz w:val="20"/>
              </w:rPr>
            </w:pPr>
            <w:r w:rsidRPr="00572E48">
              <w:rPr>
                <w:rFonts w:ascii="Arial" w:hAnsi="Arial" w:cs="Arial"/>
                <w:sz w:val="20"/>
              </w:rPr>
              <w:t>005</w:t>
            </w:r>
          </w:p>
        </w:tc>
        <w:tc>
          <w:tcPr>
            <w:tcW w:w="1428" w:type="dxa"/>
            <w:tcBorders>
              <w:top w:val="single" w:sz="4" w:space="0" w:color="auto"/>
              <w:left w:val="single" w:sz="4" w:space="0" w:color="auto"/>
              <w:bottom w:val="single" w:sz="4" w:space="0" w:color="auto"/>
              <w:right w:val="single" w:sz="4" w:space="0" w:color="auto"/>
            </w:tcBorders>
            <w:noWrap/>
          </w:tcPr>
          <w:p w:rsidR="001353D7" w:rsidRPr="00572E48" w:rsidRDefault="001353D7" w:rsidP="001353D7">
            <w:pPr>
              <w:spacing w:before="0" w:after="0"/>
              <w:rPr>
                <w:rFonts w:ascii="Arial" w:hAnsi="Arial" w:cs="Arial"/>
                <w:sz w:val="20"/>
              </w:rPr>
            </w:pPr>
            <w:r w:rsidRPr="00572E48">
              <w:rPr>
                <w:rFonts w:ascii="Arial" w:hAnsi="Arial" w:cs="Arial"/>
                <w:sz w:val="20"/>
              </w:rPr>
              <w:t>005-095</w:t>
            </w:r>
          </w:p>
        </w:tc>
        <w:tc>
          <w:tcPr>
            <w:tcW w:w="1551" w:type="dxa"/>
            <w:tcBorders>
              <w:top w:val="single" w:sz="4" w:space="0" w:color="auto"/>
              <w:left w:val="single" w:sz="4" w:space="0" w:color="auto"/>
              <w:bottom w:val="single" w:sz="4" w:space="0" w:color="auto"/>
              <w:right w:val="single" w:sz="4" w:space="0" w:color="auto"/>
            </w:tcBorders>
            <w:noWrap/>
          </w:tcPr>
          <w:p w:rsidR="001353D7" w:rsidRPr="00572E48" w:rsidRDefault="001353D7" w:rsidP="001353D7">
            <w:pPr>
              <w:pStyle w:val="TableText"/>
              <w:ind w:left="-30"/>
              <w:rPr>
                <w:rFonts w:ascii="Arial" w:hAnsi="Arial" w:cs="Arial"/>
                <w:color w:val="000000"/>
                <w:sz w:val="20"/>
                <w:szCs w:val="20"/>
              </w:rPr>
            </w:pPr>
            <w:r w:rsidRPr="00572E48">
              <w:rPr>
                <w:rFonts w:ascii="Arial" w:hAnsi="Arial" w:cs="Arial"/>
                <w:color w:val="000000"/>
                <w:sz w:val="20"/>
                <w:szCs w:val="20"/>
              </w:rPr>
              <w:t>RM: 938889</w:t>
            </w:r>
          </w:p>
        </w:tc>
        <w:tc>
          <w:tcPr>
            <w:tcW w:w="4773" w:type="dxa"/>
            <w:tcBorders>
              <w:top w:val="nil"/>
              <w:left w:val="single" w:sz="4" w:space="0" w:color="auto"/>
              <w:bottom w:val="single" w:sz="4" w:space="0" w:color="auto"/>
              <w:right w:val="single" w:sz="4" w:space="0" w:color="auto"/>
            </w:tcBorders>
            <w:shd w:val="clear" w:color="auto" w:fill="auto"/>
          </w:tcPr>
          <w:p w:rsidR="001353D7" w:rsidRPr="00572E48" w:rsidRDefault="001353D7" w:rsidP="001353D7">
            <w:pPr>
              <w:spacing w:before="0" w:after="0"/>
              <w:rPr>
                <w:rFonts w:ascii="Arial" w:hAnsi="Arial" w:cs="Arial"/>
                <w:color w:val="000000"/>
                <w:sz w:val="20"/>
              </w:rPr>
            </w:pPr>
            <w:r w:rsidRPr="00572E48">
              <w:rPr>
                <w:rFonts w:ascii="Arial" w:hAnsi="Arial" w:cs="Arial"/>
                <w:color w:val="000000"/>
                <w:sz w:val="20"/>
              </w:rPr>
              <w:t xml:space="preserve">As the R&amp;R VE I want a new field on the PPR Report to display the total payment for the Current </w:t>
            </w:r>
            <w:r w:rsidRPr="00572E48">
              <w:rPr>
                <w:rFonts w:ascii="Arial" w:hAnsi="Arial" w:cs="Arial"/>
                <w:color w:val="000000"/>
                <w:sz w:val="20"/>
              </w:rPr>
              <w:lastRenderedPageBreak/>
              <w:t>PDI number.</w:t>
            </w:r>
          </w:p>
        </w:tc>
      </w:tr>
      <w:tr w:rsidR="00572E48" w:rsidRPr="0084018F" w:rsidTr="00572E48">
        <w:trPr>
          <w:trHeight w:val="416"/>
        </w:trPr>
        <w:tc>
          <w:tcPr>
            <w:tcW w:w="1428" w:type="dxa"/>
            <w:tcBorders>
              <w:top w:val="single" w:sz="4" w:space="0" w:color="auto"/>
              <w:left w:val="single" w:sz="4" w:space="0" w:color="auto"/>
              <w:bottom w:val="single" w:sz="4" w:space="0" w:color="auto"/>
              <w:right w:val="single" w:sz="4" w:space="0" w:color="auto"/>
            </w:tcBorders>
            <w:noWrap/>
          </w:tcPr>
          <w:p w:rsidR="00572E48" w:rsidRPr="00572E48" w:rsidRDefault="00572E48" w:rsidP="00572E48">
            <w:pPr>
              <w:spacing w:before="0" w:after="0"/>
              <w:rPr>
                <w:rFonts w:ascii="Arial" w:hAnsi="Arial" w:cs="Arial"/>
                <w:sz w:val="20"/>
              </w:rPr>
            </w:pPr>
            <w:r w:rsidRPr="00572E48">
              <w:rPr>
                <w:rFonts w:ascii="Arial" w:hAnsi="Arial" w:cs="Arial"/>
                <w:sz w:val="20"/>
              </w:rPr>
              <w:lastRenderedPageBreak/>
              <w:t>CPECC</w:t>
            </w:r>
          </w:p>
        </w:tc>
        <w:tc>
          <w:tcPr>
            <w:tcW w:w="1428" w:type="dxa"/>
            <w:tcBorders>
              <w:top w:val="single" w:sz="4" w:space="0" w:color="auto"/>
              <w:left w:val="single" w:sz="4" w:space="0" w:color="auto"/>
              <w:bottom w:val="single" w:sz="4" w:space="0" w:color="auto"/>
              <w:right w:val="single" w:sz="4" w:space="0" w:color="auto"/>
            </w:tcBorders>
            <w:noWrap/>
          </w:tcPr>
          <w:p w:rsidR="00572E48" w:rsidRPr="00572E48" w:rsidRDefault="00572E48" w:rsidP="00572E48">
            <w:pPr>
              <w:spacing w:before="0" w:after="0"/>
              <w:rPr>
                <w:rFonts w:ascii="Arial" w:hAnsi="Arial" w:cs="Arial"/>
                <w:sz w:val="20"/>
              </w:rPr>
            </w:pPr>
            <w:r w:rsidRPr="00572E48">
              <w:rPr>
                <w:rFonts w:ascii="Arial" w:hAnsi="Arial" w:cs="Arial"/>
                <w:sz w:val="20"/>
              </w:rPr>
              <w:t>CPECC4005-401</w:t>
            </w:r>
          </w:p>
        </w:tc>
        <w:tc>
          <w:tcPr>
            <w:tcW w:w="1551" w:type="dxa"/>
            <w:tcBorders>
              <w:top w:val="single" w:sz="4" w:space="0" w:color="auto"/>
              <w:left w:val="single" w:sz="4" w:space="0" w:color="auto"/>
              <w:bottom w:val="single" w:sz="4" w:space="0" w:color="auto"/>
              <w:right w:val="single" w:sz="4" w:space="0" w:color="auto"/>
            </w:tcBorders>
            <w:noWrap/>
          </w:tcPr>
          <w:p w:rsidR="00572E48" w:rsidRPr="00572E48" w:rsidRDefault="00572E48" w:rsidP="00572E48">
            <w:pPr>
              <w:pStyle w:val="TableText"/>
              <w:ind w:left="-30"/>
              <w:rPr>
                <w:rFonts w:ascii="Arial" w:hAnsi="Arial" w:cs="Arial"/>
                <w:color w:val="000000"/>
                <w:sz w:val="20"/>
                <w:szCs w:val="20"/>
              </w:rPr>
            </w:pPr>
            <w:r w:rsidRPr="00572E48">
              <w:rPr>
                <w:rFonts w:ascii="Arial" w:hAnsi="Arial" w:cs="Arial"/>
                <w:color w:val="000000"/>
                <w:sz w:val="20"/>
                <w:szCs w:val="20"/>
              </w:rPr>
              <w:t>RM: 918057</w:t>
            </w:r>
          </w:p>
        </w:tc>
        <w:tc>
          <w:tcPr>
            <w:tcW w:w="4773" w:type="dxa"/>
            <w:tcBorders>
              <w:top w:val="single" w:sz="8" w:space="0" w:color="auto"/>
              <w:left w:val="nil"/>
              <w:bottom w:val="single" w:sz="8" w:space="0" w:color="auto"/>
              <w:right w:val="single" w:sz="8" w:space="0" w:color="auto"/>
            </w:tcBorders>
          </w:tcPr>
          <w:p w:rsidR="00572E48" w:rsidRPr="00572E48" w:rsidRDefault="00572E48" w:rsidP="00572E48">
            <w:pPr>
              <w:spacing w:before="0" w:after="0"/>
              <w:rPr>
                <w:rFonts w:ascii="Arial" w:hAnsi="Arial" w:cs="Arial"/>
                <w:sz w:val="20"/>
              </w:rPr>
            </w:pPr>
            <w:r w:rsidRPr="00572E48">
              <w:rPr>
                <w:rFonts w:ascii="Arial" w:hAnsi="Arial" w:cs="Arial"/>
                <w:sz w:val="20"/>
              </w:rPr>
              <w:t>As the VA, I need to communicate payment information to Financial Management System (FMS) adjudication information regardless of outstanding balances so that FMS can produce an Explanation of Benefits (EOB).</w:t>
            </w:r>
          </w:p>
        </w:tc>
      </w:tr>
      <w:tr w:rsidR="00572E48" w:rsidRPr="0084018F" w:rsidTr="00572E48">
        <w:trPr>
          <w:trHeight w:val="416"/>
        </w:trPr>
        <w:tc>
          <w:tcPr>
            <w:tcW w:w="1428" w:type="dxa"/>
            <w:tcBorders>
              <w:top w:val="single" w:sz="4" w:space="0" w:color="auto"/>
              <w:left w:val="single" w:sz="4" w:space="0" w:color="auto"/>
              <w:bottom w:val="single" w:sz="4" w:space="0" w:color="auto"/>
              <w:right w:val="single" w:sz="4" w:space="0" w:color="auto"/>
            </w:tcBorders>
            <w:noWrap/>
          </w:tcPr>
          <w:p w:rsidR="00572E48" w:rsidRPr="00572E48" w:rsidRDefault="00572E48" w:rsidP="00572E48">
            <w:pPr>
              <w:spacing w:before="0" w:after="0"/>
              <w:rPr>
                <w:rFonts w:ascii="Arial" w:hAnsi="Arial" w:cs="Arial"/>
                <w:sz w:val="20"/>
              </w:rPr>
            </w:pPr>
            <w:r w:rsidRPr="00572E48">
              <w:rPr>
                <w:rFonts w:ascii="Arial" w:hAnsi="Arial" w:cs="Arial"/>
                <w:sz w:val="20"/>
              </w:rPr>
              <w:t>CPECC</w:t>
            </w:r>
          </w:p>
        </w:tc>
        <w:tc>
          <w:tcPr>
            <w:tcW w:w="1428" w:type="dxa"/>
            <w:tcBorders>
              <w:top w:val="single" w:sz="4" w:space="0" w:color="auto"/>
              <w:left w:val="single" w:sz="4" w:space="0" w:color="auto"/>
              <w:bottom w:val="single" w:sz="4" w:space="0" w:color="auto"/>
              <w:right w:val="single" w:sz="4" w:space="0" w:color="auto"/>
            </w:tcBorders>
            <w:noWrap/>
          </w:tcPr>
          <w:p w:rsidR="00572E48" w:rsidRPr="00572E48" w:rsidRDefault="00572E48" w:rsidP="00572E48">
            <w:pPr>
              <w:spacing w:before="0" w:after="0"/>
              <w:rPr>
                <w:rFonts w:ascii="Arial" w:hAnsi="Arial" w:cs="Arial"/>
                <w:sz w:val="20"/>
              </w:rPr>
            </w:pPr>
            <w:r w:rsidRPr="00572E48">
              <w:rPr>
                <w:rFonts w:ascii="Arial" w:hAnsi="Arial" w:cs="Arial"/>
                <w:sz w:val="20"/>
              </w:rPr>
              <w:t>CPECC4005-402</w:t>
            </w:r>
          </w:p>
        </w:tc>
        <w:tc>
          <w:tcPr>
            <w:tcW w:w="1551" w:type="dxa"/>
            <w:tcBorders>
              <w:top w:val="single" w:sz="4" w:space="0" w:color="auto"/>
              <w:left w:val="single" w:sz="4" w:space="0" w:color="auto"/>
              <w:bottom w:val="single" w:sz="4" w:space="0" w:color="auto"/>
              <w:right w:val="single" w:sz="4" w:space="0" w:color="auto"/>
            </w:tcBorders>
            <w:noWrap/>
          </w:tcPr>
          <w:p w:rsidR="00572E48" w:rsidRPr="00572E48" w:rsidRDefault="00572E48" w:rsidP="00572E48">
            <w:pPr>
              <w:pStyle w:val="TableText"/>
              <w:ind w:left="-30"/>
              <w:rPr>
                <w:rFonts w:ascii="Arial" w:hAnsi="Arial" w:cs="Arial"/>
                <w:color w:val="000000"/>
                <w:sz w:val="20"/>
                <w:szCs w:val="20"/>
              </w:rPr>
            </w:pPr>
            <w:r w:rsidRPr="00572E48">
              <w:rPr>
                <w:rFonts w:ascii="Arial" w:hAnsi="Arial" w:cs="Arial"/>
                <w:color w:val="000000"/>
                <w:sz w:val="20"/>
                <w:szCs w:val="20"/>
              </w:rPr>
              <w:t>RM: 918058</w:t>
            </w:r>
          </w:p>
        </w:tc>
        <w:tc>
          <w:tcPr>
            <w:tcW w:w="4773" w:type="dxa"/>
            <w:tcBorders>
              <w:top w:val="nil"/>
              <w:left w:val="nil"/>
              <w:bottom w:val="single" w:sz="8" w:space="0" w:color="auto"/>
              <w:right w:val="single" w:sz="8" w:space="0" w:color="auto"/>
            </w:tcBorders>
          </w:tcPr>
          <w:p w:rsidR="00572E48" w:rsidRPr="00572E48" w:rsidRDefault="00572E48" w:rsidP="00572E48">
            <w:pPr>
              <w:spacing w:before="0" w:after="0"/>
              <w:rPr>
                <w:rFonts w:ascii="Arial" w:hAnsi="Arial" w:cs="Arial"/>
                <w:sz w:val="20"/>
              </w:rPr>
            </w:pPr>
            <w:r w:rsidRPr="00572E48">
              <w:rPr>
                <w:rFonts w:ascii="Arial" w:hAnsi="Arial" w:cs="Arial"/>
                <w:sz w:val="20"/>
              </w:rPr>
              <w:t>As the VA, I need to determine if reimbursement is due to the VA by a provider so that I can issue a bill of collections.</w:t>
            </w:r>
          </w:p>
        </w:tc>
      </w:tr>
      <w:tr w:rsidR="00572E48" w:rsidRPr="0084018F" w:rsidTr="00572E48">
        <w:trPr>
          <w:trHeight w:val="416"/>
        </w:trPr>
        <w:tc>
          <w:tcPr>
            <w:tcW w:w="1428" w:type="dxa"/>
            <w:tcBorders>
              <w:top w:val="single" w:sz="4" w:space="0" w:color="auto"/>
              <w:left w:val="single" w:sz="4" w:space="0" w:color="auto"/>
              <w:bottom w:val="single" w:sz="4" w:space="0" w:color="auto"/>
              <w:right w:val="single" w:sz="4" w:space="0" w:color="auto"/>
            </w:tcBorders>
            <w:noWrap/>
          </w:tcPr>
          <w:p w:rsidR="00572E48" w:rsidRPr="00572E48" w:rsidRDefault="00572E48" w:rsidP="00572E48">
            <w:pPr>
              <w:spacing w:before="0" w:after="0"/>
              <w:rPr>
                <w:rFonts w:ascii="Arial" w:hAnsi="Arial" w:cs="Arial"/>
                <w:sz w:val="20"/>
              </w:rPr>
            </w:pPr>
            <w:r w:rsidRPr="00572E48">
              <w:rPr>
                <w:rFonts w:ascii="Arial" w:hAnsi="Arial" w:cs="Arial"/>
                <w:sz w:val="20"/>
              </w:rPr>
              <w:t>CPECC</w:t>
            </w:r>
          </w:p>
        </w:tc>
        <w:tc>
          <w:tcPr>
            <w:tcW w:w="1428" w:type="dxa"/>
            <w:tcBorders>
              <w:top w:val="single" w:sz="4" w:space="0" w:color="auto"/>
              <w:left w:val="single" w:sz="4" w:space="0" w:color="auto"/>
              <w:bottom w:val="single" w:sz="4" w:space="0" w:color="auto"/>
              <w:right w:val="single" w:sz="4" w:space="0" w:color="auto"/>
            </w:tcBorders>
            <w:noWrap/>
          </w:tcPr>
          <w:p w:rsidR="00572E48" w:rsidRPr="00572E48" w:rsidRDefault="00572E48" w:rsidP="00572E48">
            <w:pPr>
              <w:spacing w:before="0" w:after="0"/>
              <w:rPr>
                <w:rFonts w:ascii="Arial" w:hAnsi="Arial" w:cs="Arial"/>
                <w:sz w:val="20"/>
              </w:rPr>
            </w:pPr>
            <w:r w:rsidRPr="00572E48">
              <w:rPr>
                <w:rFonts w:ascii="Arial" w:hAnsi="Arial" w:cs="Arial"/>
                <w:sz w:val="20"/>
              </w:rPr>
              <w:t>CPECC4005-404</w:t>
            </w:r>
          </w:p>
        </w:tc>
        <w:tc>
          <w:tcPr>
            <w:tcW w:w="1551" w:type="dxa"/>
            <w:tcBorders>
              <w:top w:val="single" w:sz="4" w:space="0" w:color="auto"/>
              <w:left w:val="single" w:sz="4" w:space="0" w:color="auto"/>
              <w:bottom w:val="single" w:sz="4" w:space="0" w:color="auto"/>
              <w:right w:val="single" w:sz="4" w:space="0" w:color="auto"/>
            </w:tcBorders>
            <w:noWrap/>
          </w:tcPr>
          <w:p w:rsidR="00572E48" w:rsidRPr="00572E48" w:rsidRDefault="00572E48" w:rsidP="00572E48">
            <w:pPr>
              <w:pStyle w:val="TableText"/>
              <w:ind w:left="-30"/>
              <w:rPr>
                <w:rFonts w:ascii="Arial" w:hAnsi="Arial" w:cs="Arial"/>
                <w:color w:val="000000"/>
                <w:sz w:val="20"/>
                <w:szCs w:val="20"/>
              </w:rPr>
            </w:pPr>
            <w:r w:rsidRPr="00572E48">
              <w:rPr>
                <w:rFonts w:ascii="Arial" w:hAnsi="Arial" w:cs="Arial"/>
                <w:color w:val="000000"/>
                <w:sz w:val="20"/>
                <w:szCs w:val="20"/>
              </w:rPr>
              <w:t>RM: 920040</w:t>
            </w:r>
          </w:p>
        </w:tc>
        <w:tc>
          <w:tcPr>
            <w:tcW w:w="4773" w:type="dxa"/>
            <w:tcBorders>
              <w:top w:val="nil"/>
              <w:left w:val="nil"/>
              <w:bottom w:val="single" w:sz="8" w:space="0" w:color="auto"/>
              <w:right w:val="single" w:sz="8" w:space="0" w:color="auto"/>
            </w:tcBorders>
          </w:tcPr>
          <w:p w:rsidR="00572E48" w:rsidRPr="00572E48" w:rsidRDefault="00572E48" w:rsidP="00572E48">
            <w:pPr>
              <w:spacing w:before="0" w:after="0"/>
              <w:rPr>
                <w:rFonts w:ascii="Arial" w:hAnsi="Arial" w:cs="Arial"/>
                <w:sz w:val="20"/>
              </w:rPr>
            </w:pPr>
            <w:r w:rsidRPr="00572E48">
              <w:rPr>
                <w:rFonts w:ascii="Arial" w:hAnsi="Arial" w:cs="Arial"/>
                <w:sz w:val="20"/>
              </w:rPr>
              <w:t xml:space="preserve">As All Claims Processing Staff, I need to Create a payment to a beneficiary </w:t>
            </w:r>
          </w:p>
        </w:tc>
      </w:tr>
      <w:tr w:rsidR="00572E48" w:rsidRPr="0084018F" w:rsidTr="00572E48">
        <w:trPr>
          <w:trHeight w:val="416"/>
        </w:trPr>
        <w:tc>
          <w:tcPr>
            <w:tcW w:w="1428" w:type="dxa"/>
            <w:tcBorders>
              <w:top w:val="single" w:sz="4" w:space="0" w:color="auto"/>
              <w:left w:val="single" w:sz="4" w:space="0" w:color="auto"/>
              <w:bottom w:val="single" w:sz="4" w:space="0" w:color="auto"/>
              <w:right w:val="single" w:sz="4" w:space="0" w:color="auto"/>
            </w:tcBorders>
            <w:noWrap/>
          </w:tcPr>
          <w:p w:rsidR="00572E48" w:rsidRPr="00572E48" w:rsidRDefault="00572E48" w:rsidP="00572E48">
            <w:pPr>
              <w:spacing w:before="0" w:after="0"/>
              <w:rPr>
                <w:rFonts w:ascii="Arial" w:hAnsi="Arial" w:cs="Arial"/>
                <w:sz w:val="20"/>
              </w:rPr>
            </w:pPr>
            <w:r w:rsidRPr="00572E48">
              <w:rPr>
                <w:rFonts w:ascii="Arial" w:hAnsi="Arial" w:cs="Arial"/>
                <w:sz w:val="20"/>
              </w:rPr>
              <w:t>CPECC</w:t>
            </w:r>
          </w:p>
        </w:tc>
        <w:tc>
          <w:tcPr>
            <w:tcW w:w="1428" w:type="dxa"/>
            <w:tcBorders>
              <w:top w:val="single" w:sz="4" w:space="0" w:color="auto"/>
              <w:left w:val="single" w:sz="4" w:space="0" w:color="auto"/>
              <w:bottom w:val="single" w:sz="4" w:space="0" w:color="auto"/>
              <w:right w:val="single" w:sz="4" w:space="0" w:color="auto"/>
            </w:tcBorders>
            <w:noWrap/>
          </w:tcPr>
          <w:p w:rsidR="00572E48" w:rsidRPr="00572E48" w:rsidRDefault="00572E48" w:rsidP="00572E48">
            <w:pPr>
              <w:spacing w:before="0" w:after="0"/>
              <w:rPr>
                <w:rFonts w:ascii="Arial" w:hAnsi="Arial" w:cs="Arial"/>
                <w:sz w:val="20"/>
              </w:rPr>
            </w:pPr>
            <w:r w:rsidRPr="00572E48">
              <w:rPr>
                <w:rFonts w:ascii="Arial" w:hAnsi="Arial" w:cs="Arial"/>
                <w:sz w:val="20"/>
              </w:rPr>
              <w:t>CPECC4005-407</w:t>
            </w:r>
          </w:p>
        </w:tc>
        <w:tc>
          <w:tcPr>
            <w:tcW w:w="1551" w:type="dxa"/>
            <w:tcBorders>
              <w:top w:val="single" w:sz="4" w:space="0" w:color="auto"/>
              <w:left w:val="single" w:sz="4" w:space="0" w:color="auto"/>
              <w:bottom w:val="single" w:sz="4" w:space="0" w:color="auto"/>
              <w:right w:val="single" w:sz="4" w:space="0" w:color="auto"/>
            </w:tcBorders>
            <w:noWrap/>
          </w:tcPr>
          <w:p w:rsidR="00572E48" w:rsidRPr="00572E48" w:rsidRDefault="00572E48" w:rsidP="00572E48">
            <w:pPr>
              <w:pStyle w:val="TableText"/>
              <w:ind w:left="-30"/>
              <w:rPr>
                <w:rFonts w:ascii="Arial" w:hAnsi="Arial" w:cs="Arial"/>
                <w:color w:val="000000"/>
                <w:sz w:val="20"/>
                <w:szCs w:val="20"/>
              </w:rPr>
            </w:pPr>
            <w:r w:rsidRPr="00572E48">
              <w:rPr>
                <w:rFonts w:ascii="Arial" w:hAnsi="Arial" w:cs="Arial"/>
                <w:color w:val="000000"/>
                <w:sz w:val="20"/>
                <w:szCs w:val="20"/>
              </w:rPr>
              <w:t>RM: 929961</w:t>
            </w:r>
          </w:p>
        </w:tc>
        <w:tc>
          <w:tcPr>
            <w:tcW w:w="4773" w:type="dxa"/>
            <w:tcBorders>
              <w:top w:val="nil"/>
              <w:left w:val="nil"/>
              <w:bottom w:val="single" w:sz="8" w:space="0" w:color="auto"/>
              <w:right w:val="single" w:sz="8" w:space="0" w:color="auto"/>
            </w:tcBorders>
          </w:tcPr>
          <w:p w:rsidR="00572E48" w:rsidRPr="00572E48" w:rsidRDefault="00572E48" w:rsidP="00572E48">
            <w:pPr>
              <w:spacing w:before="0" w:after="0"/>
              <w:rPr>
                <w:rFonts w:ascii="Arial" w:hAnsi="Arial" w:cs="Arial"/>
                <w:sz w:val="20"/>
              </w:rPr>
            </w:pPr>
            <w:r w:rsidRPr="00572E48">
              <w:rPr>
                <w:rFonts w:ascii="Arial" w:hAnsi="Arial" w:cs="Arial"/>
                <w:sz w:val="20"/>
              </w:rPr>
              <w:t>If money is owed from the bene, create a bill of collections</w:t>
            </w:r>
          </w:p>
        </w:tc>
      </w:tr>
      <w:tr w:rsidR="00572E48" w:rsidRPr="0084018F" w:rsidTr="00572E48">
        <w:trPr>
          <w:trHeight w:val="416"/>
        </w:trPr>
        <w:tc>
          <w:tcPr>
            <w:tcW w:w="1428" w:type="dxa"/>
            <w:tcBorders>
              <w:top w:val="single" w:sz="4" w:space="0" w:color="auto"/>
              <w:left w:val="single" w:sz="4" w:space="0" w:color="auto"/>
              <w:bottom w:val="single" w:sz="4" w:space="0" w:color="auto"/>
              <w:right w:val="single" w:sz="4" w:space="0" w:color="auto"/>
            </w:tcBorders>
            <w:noWrap/>
          </w:tcPr>
          <w:p w:rsidR="00572E48" w:rsidRPr="00572E48" w:rsidRDefault="00572E48" w:rsidP="00572E48">
            <w:pPr>
              <w:spacing w:before="0" w:after="0"/>
              <w:rPr>
                <w:rFonts w:ascii="Arial" w:hAnsi="Arial" w:cs="Arial"/>
                <w:sz w:val="20"/>
              </w:rPr>
            </w:pPr>
            <w:r w:rsidRPr="00572E48">
              <w:rPr>
                <w:rFonts w:ascii="Arial" w:hAnsi="Arial" w:cs="Arial"/>
                <w:sz w:val="20"/>
              </w:rPr>
              <w:t>CPECC</w:t>
            </w:r>
          </w:p>
        </w:tc>
        <w:tc>
          <w:tcPr>
            <w:tcW w:w="1428" w:type="dxa"/>
            <w:tcBorders>
              <w:top w:val="single" w:sz="4" w:space="0" w:color="auto"/>
              <w:left w:val="single" w:sz="4" w:space="0" w:color="auto"/>
              <w:bottom w:val="single" w:sz="4" w:space="0" w:color="auto"/>
              <w:right w:val="single" w:sz="4" w:space="0" w:color="auto"/>
            </w:tcBorders>
            <w:noWrap/>
          </w:tcPr>
          <w:p w:rsidR="00572E48" w:rsidRPr="00572E48" w:rsidRDefault="00572E48" w:rsidP="00572E48">
            <w:pPr>
              <w:spacing w:before="0" w:after="0"/>
              <w:rPr>
                <w:rFonts w:ascii="Arial" w:hAnsi="Arial" w:cs="Arial"/>
                <w:sz w:val="20"/>
              </w:rPr>
            </w:pPr>
            <w:r w:rsidRPr="00572E48">
              <w:rPr>
                <w:rFonts w:ascii="Arial" w:hAnsi="Arial" w:cs="Arial"/>
                <w:sz w:val="20"/>
              </w:rPr>
              <w:t>CPECC4005-408</w:t>
            </w:r>
          </w:p>
        </w:tc>
        <w:tc>
          <w:tcPr>
            <w:tcW w:w="1551" w:type="dxa"/>
            <w:tcBorders>
              <w:top w:val="single" w:sz="4" w:space="0" w:color="auto"/>
              <w:left w:val="single" w:sz="4" w:space="0" w:color="auto"/>
              <w:bottom w:val="single" w:sz="4" w:space="0" w:color="auto"/>
              <w:right w:val="single" w:sz="4" w:space="0" w:color="auto"/>
            </w:tcBorders>
            <w:noWrap/>
          </w:tcPr>
          <w:p w:rsidR="00572E48" w:rsidRPr="00572E48" w:rsidRDefault="00572E48" w:rsidP="00572E48">
            <w:pPr>
              <w:pStyle w:val="TableText"/>
              <w:ind w:left="-30"/>
              <w:rPr>
                <w:rFonts w:ascii="Arial" w:hAnsi="Arial" w:cs="Arial"/>
                <w:color w:val="000000"/>
                <w:sz w:val="20"/>
                <w:szCs w:val="20"/>
              </w:rPr>
            </w:pPr>
            <w:r w:rsidRPr="00572E48">
              <w:rPr>
                <w:rFonts w:ascii="Arial" w:hAnsi="Arial" w:cs="Arial"/>
                <w:color w:val="000000"/>
                <w:sz w:val="20"/>
                <w:szCs w:val="20"/>
              </w:rPr>
              <w:t>RM: 930133</w:t>
            </w:r>
          </w:p>
        </w:tc>
        <w:tc>
          <w:tcPr>
            <w:tcW w:w="4773" w:type="dxa"/>
            <w:tcBorders>
              <w:top w:val="nil"/>
              <w:left w:val="nil"/>
              <w:bottom w:val="single" w:sz="8" w:space="0" w:color="auto"/>
              <w:right w:val="single" w:sz="8" w:space="0" w:color="auto"/>
            </w:tcBorders>
          </w:tcPr>
          <w:p w:rsidR="00572E48" w:rsidRPr="00572E48" w:rsidRDefault="00572E48" w:rsidP="00572E48">
            <w:pPr>
              <w:spacing w:before="0" w:after="0"/>
              <w:rPr>
                <w:rFonts w:ascii="Arial" w:hAnsi="Arial" w:cs="Arial"/>
                <w:color w:val="000000"/>
                <w:sz w:val="20"/>
              </w:rPr>
            </w:pPr>
            <w:r w:rsidRPr="00572E48">
              <w:rPr>
                <w:rFonts w:ascii="Arial" w:hAnsi="Arial" w:cs="Arial"/>
                <w:sz w:val="20"/>
              </w:rPr>
              <w:t>Create Zero Balance EOB/Payment File</w:t>
            </w:r>
          </w:p>
        </w:tc>
      </w:tr>
      <w:tr w:rsidR="00572E48" w:rsidRPr="0084018F" w:rsidTr="00572E48">
        <w:trPr>
          <w:trHeight w:val="416"/>
        </w:trPr>
        <w:tc>
          <w:tcPr>
            <w:tcW w:w="1428" w:type="dxa"/>
            <w:tcBorders>
              <w:top w:val="single" w:sz="4" w:space="0" w:color="auto"/>
              <w:left w:val="single" w:sz="4" w:space="0" w:color="auto"/>
              <w:bottom w:val="single" w:sz="4" w:space="0" w:color="auto"/>
              <w:right w:val="single" w:sz="4" w:space="0" w:color="auto"/>
            </w:tcBorders>
            <w:noWrap/>
          </w:tcPr>
          <w:p w:rsidR="00572E48" w:rsidRPr="00572E48" w:rsidRDefault="00572E48" w:rsidP="00572E48">
            <w:pPr>
              <w:spacing w:before="0" w:after="0"/>
              <w:rPr>
                <w:rFonts w:ascii="Arial" w:hAnsi="Arial" w:cs="Arial"/>
                <w:sz w:val="20"/>
              </w:rPr>
            </w:pPr>
            <w:r w:rsidRPr="00572E48">
              <w:rPr>
                <w:rFonts w:ascii="Arial" w:hAnsi="Arial" w:cs="Arial"/>
                <w:sz w:val="20"/>
              </w:rPr>
              <w:t>CPECC</w:t>
            </w:r>
          </w:p>
        </w:tc>
        <w:tc>
          <w:tcPr>
            <w:tcW w:w="1428" w:type="dxa"/>
            <w:tcBorders>
              <w:top w:val="single" w:sz="4" w:space="0" w:color="auto"/>
              <w:left w:val="single" w:sz="4" w:space="0" w:color="auto"/>
              <w:bottom w:val="single" w:sz="4" w:space="0" w:color="auto"/>
              <w:right w:val="single" w:sz="4" w:space="0" w:color="auto"/>
            </w:tcBorders>
            <w:noWrap/>
          </w:tcPr>
          <w:p w:rsidR="00572E48" w:rsidRPr="00572E48" w:rsidRDefault="00572E48" w:rsidP="00572E48">
            <w:pPr>
              <w:spacing w:before="0" w:after="0"/>
              <w:rPr>
                <w:rFonts w:ascii="Arial" w:hAnsi="Arial" w:cs="Arial"/>
                <w:sz w:val="20"/>
              </w:rPr>
            </w:pPr>
            <w:r w:rsidRPr="00572E48">
              <w:rPr>
                <w:rFonts w:ascii="Arial" w:hAnsi="Arial" w:cs="Arial"/>
                <w:sz w:val="20"/>
              </w:rPr>
              <w:t>CPECC4005-470</w:t>
            </w:r>
          </w:p>
        </w:tc>
        <w:tc>
          <w:tcPr>
            <w:tcW w:w="1551" w:type="dxa"/>
            <w:tcBorders>
              <w:top w:val="single" w:sz="4" w:space="0" w:color="auto"/>
              <w:left w:val="single" w:sz="4" w:space="0" w:color="auto"/>
              <w:bottom w:val="single" w:sz="4" w:space="0" w:color="auto"/>
              <w:right w:val="single" w:sz="4" w:space="0" w:color="auto"/>
            </w:tcBorders>
            <w:noWrap/>
          </w:tcPr>
          <w:p w:rsidR="00572E48" w:rsidRPr="00572E48" w:rsidRDefault="00572E48" w:rsidP="00572E48">
            <w:pPr>
              <w:pStyle w:val="TableText"/>
              <w:ind w:left="-30"/>
              <w:rPr>
                <w:rFonts w:ascii="Arial" w:hAnsi="Arial" w:cs="Arial"/>
                <w:color w:val="000000"/>
                <w:sz w:val="20"/>
                <w:szCs w:val="20"/>
              </w:rPr>
            </w:pPr>
            <w:r w:rsidRPr="00572E48">
              <w:rPr>
                <w:rFonts w:ascii="Arial" w:hAnsi="Arial" w:cs="Arial"/>
                <w:color w:val="000000"/>
                <w:sz w:val="20"/>
                <w:szCs w:val="20"/>
              </w:rPr>
              <w:t xml:space="preserve">RM: </w:t>
            </w:r>
            <w:r w:rsidR="00B40F3C">
              <w:rPr>
                <w:rFonts w:ascii="Arial" w:hAnsi="Arial" w:cs="Arial"/>
                <w:color w:val="000000"/>
                <w:sz w:val="20"/>
                <w:szCs w:val="20"/>
              </w:rPr>
              <w:t>942855</w:t>
            </w:r>
          </w:p>
        </w:tc>
        <w:tc>
          <w:tcPr>
            <w:tcW w:w="4773" w:type="dxa"/>
            <w:tcBorders>
              <w:top w:val="nil"/>
              <w:left w:val="single" w:sz="4" w:space="0" w:color="auto"/>
              <w:bottom w:val="single" w:sz="4" w:space="0" w:color="auto"/>
              <w:right w:val="single" w:sz="4" w:space="0" w:color="auto"/>
            </w:tcBorders>
            <w:shd w:val="clear" w:color="auto" w:fill="auto"/>
          </w:tcPr>
          <w:p w:rsidR="00572E48" w:rsidRPr="00572E48" w:rsidRDefault="00572E48" w:rsidP="00572E48">
            <w:pPr>
              <w:spacing w:before="0" w:after="0"/>
              <w:rPr>
                <w:rFonts w:ascii="Arial" w:hAnsi="Arial" w:cs="Arial"/>
                <w:color w:val="000000"/>
                <w:sz w:val="20"/>
              </w:rPr>
            </w:pPr>
            <w:r w:rsidRPr="00572E48">
              <w:rPr>
                <w:rFonts w:ascii="Arial" w:hAnsi="Arial" w:cs="Arial"/>
                <w:color w:val="000000"/>
                <w:sz w:val="20"/>
              </w:rPr>
              <w:t>Create Reversed/Adjusted 835 Staging Flat File</w:t>
            </w:r>
          </w:p>
        </w:tc>
      </w:tr>
    </w:tbl>
    <w:p w:rsidR="00F56E1D" w:rsidRPr="0084018F" w:rsidRDefault="00EB0B85" w:rsidP="00594C9F">
      <w:pPr>
        <w:pStyle w:val="Heading1"/>
        <w:rPr>
          <w:sz w:val="32"/>
        </w:rPr>
      </w:pPr>
      <w:bookmarkStart w:id="14" w:name="_Toc474744930"/>
      <w:bookmarkStart w:id="15" w:name="_Toc474744960"/>
      <w:bookmarkStart w:id="16" w:name="_Toc474744994"/>
      <w:bookmarkStart w:id="17" w:name="_Toc474744815"/>
      <w:bookmarkStart w:id="18" w:name="_Toc474744867"/>
      <w:bookmarkStart w:id="19" w:name="_Toc474744897"/>
      <w:bookmarkStart w:id="20" w:name="_Toc474744931"/>
      <w:bookmarkStart w:id="21" w:name="_Toc474744961"/>
      <w:bookmarkStart w:id="22" w:name="_Toc474744995"/>
      <w:bookmarkStart w:id="23" w:name="_Toc474744816"/>
      <w:bookmarkStart w:id="24" w:name="_Toc474744868"/>
      <w:bookmarkStart w:id="25" w:name="_Toc474744898"/>
      <w:bookmarkStart w:id="26" w:name="_Toc474744932"/>
      <w:bookmarkStart w:id="27" w:name="_Toc474744962"/>
      <w:bookmarkStart w:id="28" w:name="_Toc474744996"/>
      <w:bookmarkStart w:id="29" w:name="_Toc474473140"/>
      <w:bookmarkStart w:id="30" w:name="_Toc474473192"/>
      <w:bookmarkStart w:id="31" w:name="_Toc474744714"/>
      <w:bookmarkStart w:id="32" w:name="_Toc474744817"/>
      <w:bookmarkStart w:id="33" w:name="_Toc474744869"/>
      <w:bookmarkStart w:id="34" w:name="_Toc474744899"/>
      <w:bookmarkStart w:id="35" w:name="_Toc474744933"/>
      <w:bookmarkStart w:id="36" w:name="_Toc474744963"/>
      <w:bookmarkStart w:id="37" w:name="_Toc474744997"/>
      <w:bookmarkStart w:id="38" w:name="_Toc474473141"/>
      <w:bookmarkStart w:id="39" w:name="_Toc474473193"/>
      <w:bookmarkStart w:id="40" w:name="_Toc474473221"/>
      <w:bookmarkStart w:id="41" w:name="_Toc474744715"/>
      <w:bookmarkStart w:id="42" w:name="_Toc474744818"/>
      <w:bookmarkStart w:id="43" w:name="_Toc474744870"/>
      <w:bookmarkStart w:id="44" w:name="_Toc474744900"/>
      <w:bookmarkStart w:id="45" w:name="_Toc474744934"/>
      <w:bookmarkStart w:id="46" w:name="_Toc474744964"/>
      <w:bookmarkStart w:id="47" w:name="_Toc474744998"/>
      <w:bookmarkStart w:id="48" w:name="_Toc474327835"/>
      <w:bookmarkStart w:id="49" w:name="_Toc474469758"/>
      <w:bookmarkStart w:id="50" w:name="_Toc474472619"/>
      <w:bookmarkStart w:id="51" w:name="_Toc474473143"/>
      <w:bookmarkStart w:id="52" w:name="_Toc474473195"/>
      <w:bookmarkStart w:id="53" w:name="_Toc474473223"/>
      <w:bookmarkStart w:id="54" w:name="_Toc474744717"/>
      <w:bookmarkStart w:id="55" w:name="_Toc474744820"/>
      <w:bookmarkStart w:id="56" w:name="_Toc474744872"/>
      <w:bookmarkStart w:id="57" w:name="_Toc474744902"/>
      <w:bookmarkStart w:id="58" w:name="_Toc474744936"/>
      <w:bookmarkStart w:id="59" w:name="_Toc474744966"/>
      <w:bookmarkStart w:id="60" w:name="_Toc474745000"/>
      <w:bookmarkStart w:id="61" w:name="_Toc474473196"/>
      <w:bookmarkStart w:id="62" w:name="_Toc474473224"/>
      <w:bookmarkStart w:id="63" w:name="_Toc474744718"/>
      <w:bookmarkStart w:id="64" w:name="_Toc474744821"/>
      <w:bookmarkStart w:id="65" w:name="_Toc474744873"/>
      <w:bookmarkStart w:id="66" w:name="_Toc474744903"/>
      <w:bookmarkStart w:id="67" w:name="_Toc474744937"/>
      <w:bookmarkStart w:id="68" w:name="_Toc474744967"/>
      <w:bookmarkStart w:id="69" w:name="_Toc474745001"/>
      <w:bookmarkStart w:id="70" w:name="_Toc474469760"/>
      <w:bookmarkStart w:id="71" w:name="_Toc474472621"/>
      <w:bookmarkStart w:id="72" w:name="_Toc474473145"/>
      <w:bookmarkStart w:id="73" w:name="_Toc474473197"/>
      <w:bookmarkStart w:id="74" w:name="_Toc474473225"/>
      <w:bookmarkStart w:id="75" w:name="_Toc474744719"/>
      <w:bookmarkStart w:id="76" w:name="_Toc474744822"/>
      <w:bookmarkStart w:id="77" w:name="_Toc474744874"/>
      <w:bookmarkStart w:id="78" w:name="_Toc474744904"/>
      <w:bookmarkStart w:id="79" w:name="_Toc474744938"/>
      <w:bookmarkStart w:id="80" w:name="_Toc474744968"/>
      <w:bookmarkStart w:id="81" w:name="_Toc474745002"/>
      <w:bookmarkStart w:id="82" w:name="_Toc474472622"/>
      <w:bookmarkStart w:id="83" w:name="_Toc474473226"/>
      <w:bookmarkStart w:id="84" w:name="_Toc474744905"/>
      <w:bookmarkStart w:id="85" w:name="_Toc474744939"/>
      <w:bookmarkStart w:id="86" w:name="_Toc474744969"/>
      <w:bookmarkStart w:id="87" w:name="_Toc474745003"/>
      <w:bookmarkStart w:id="88" w:name="_Toc495061602"/>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r w:rsidRPr="0084018F">
        <w:rPr>
          <w:sz w:val="32"/>
        </w:rPr>
        <w:t>User Stories</w:t>
      </w:r>
      <w:r w:rsidR="00641E7C" w:rsidRPr="0084018F">
        <w:rPr>
          <w:sz w:val="32"/>
        </w:rPr>
        <w:t>/</w:t>
      </w:r>
      <w:r w:rsidR="00481B06" w:rsidRPr="0084018F">
        <w:rPr>
          <w:sz w:val="32"/>
        </w:rPr>
        <w:t>Backlog</w:t>
      </w:r>
      <w:bookmarkEnd w:id="88"/>
    </w:p>
    <w:p w:rsidR="00481B06" w:rsidRPr="0084018F" w:rsidRDefault="00481B06" w:rsidP="00481B06">
      <w:pPr>
        <w:pStyle w:val="BodyText"/>
        <w:rPr>
          <w:rFonts w:ascii="Arial" w:hAnsi="Arial" w:cs="Arial"/>
          <w:sz w:val="22"/>
          <w:szCs w:val="22"/>
        </w:rPr>
      </w:pPr>
      <w:r w:rsidRPr="0084018F">
        <w:rPr>
          <w:rFonts w:ascii="Arial" w:hAnsi="Arial" w:cs="Arial"/>
          <w:sz w:val="22"/>
          <w:szCs w:val="22"/>
        </w:rPr>
        <w:t xml:space="preserve">The Rational Product backlogs contain all prioritized and accepted user stories. Backlog items can be reprioritized by the VA at any time. </w:t>
      </w:r>
      <w:r w:rsidR="005537FE" w:rsidRPr="0084018F">
        <w:rPr>
          <w:rFonts w:ascii="Arial" w:hAnsi="Arial" w:cs="Arial"/>
          <w:sz w:val="22"/>
          <w:szCs w:val="22"/>
        </w:rPr>
        <w:t>The</w:t>
      </w:r>
      <w:r w:rsidRPr="0084018F">
        <w:rPr>
          <w:rFonts w:ascii="Arial" w:hAnsi="Arial" w:cs="Arial"/>
          <w:sz w:val="22"/>
          <w:szCs w:val="22"/>
        </w:rPr>
        <w:t xml:space="preserve"> current backlog </w:t>
      </w:r>
      <w:r w:rsidR="005537FE" w:rsidRPr="0084018F">
        <w:rPr>
          <w:rFonts w:ascii="Arial" w:hAnsi="Arial" w:cs="Arial"/>
          <w:sz w:val="22"/>
          <w:szCs w:val="22"/>
        </w:rPr>
        <w:t>is maintained and available within</w:t>
      </w:r>
      <w:r w:rsidRPr="0084018F">
        <w:rPr>
          <w:rFonts w:ascii="Arial" w:hAnsi="Arial" w:cs="Arial"/>
          <w:sz w:val="22"/>
          <w:szCs w:val="22"/>
        </w:rPr>
        <w:t xml:space="preserve"> Rational.</w:t>
      </w:r>
    </w:p>
    <w:p w:rsidR="00481B06" w:rsidRPr="0084018F" w:rsidRDefault="00481B06" w:rsidP="00481B06">
      <w:pPr>
        <w:pStyle w:val="Heading3"/>
        <w:numPr>
          <w:ilvl w:val="0"/>
          <w:numId w:val="0"/>
        </w:numPr>
        <w:ind w:left="720"/>
      </w:pPr>
      <w:bookmarkStart w:id="89" w:name="_Toc489526733"/>
      <w:bookmarkStart w:id="90" w:name="_Toc495061603"/>
      <w:r w:rsidRPr="0084018F">
        <w:t>CP&amp;E Backlog</w:t>
      </w:r>
      <w:bookmarkEnd w:id="89"/>
      <w:bookmarkEnd w:id="90"/>
    </w:p>
    <w:p w:rsidR="00653469" w:rsidRPr="0084018F" w:rsidRDefault="003067FF" w:rsidP="00653469">
      <w:pPr>
        <w:pStyle w:val="BodyText"/>
        <w:rPr>
          <w:rFonts w:ascii="Arial" w:hAnsi="Arial" w:cs="Arial"/>
        </w:rPr>
      </w:pPr>
      <w:hyperlink r:id="rId16" w:anchor="action=com.ibm.team.apt.viewPlan&amp;page=com.ibm.team.apt.web.ui.plannedItems&amp;id=_RxBG8GfaEee9Yp9RONnEjA&amp;planMode=com.ibm.team.apt.viewmodes.internal.productBacklog.workBreakdown" w:history="1">
        <w:r w:rsidR="00F01CEB">
          <w:rPr>
            <w:rStyle w:val="Hyperlink"/>
            <w:rFonts w:ascii="Arial" w:hAnsi="Arial" w:cs="Arial"/>
          </w:rPr>
          <w:t>https://DNS.URL/ccm/web/projects/HAC_CPE%20(CM)#action=com.ibm.team.apt.viewPlan&amp;page=com.ibm.team.apt.web.ui.plannedItems&amp;id=_RxBG8GfaEee9Yp9RONnEjA&amp;planMode=com.ibm.team.apt.viewmodes.internal.productBacklog.workBreakdown</w:t>
        </w:r>
      </w:hyperlink>
    </w:p>
    <w:p w:rsidR="00FA501D" w:rsidRPr="0084018F" w:rsidRDefault="00F56E1D" w:rsidP="00783919">
      <w:pPr>
        <w:pStyle w:val="Heading1"/>
        <w:rPr>
          <w:sz w:val="32"/>
        </w:rPr>
      </w:pPr>
      <w:bookmarkStart w:id="91" w:name="_Toc495061604"/>
      <w:r w:rsidRPr="0084018F">
        <w:rPr>
          <w:sz w:val="32"/>
        </w:rPr>
        <w:t>Testing</w:t>
      </w:r>
      <w:r w:rsidR="001D0EE1" w:rsidRPr="0084018F">
        <w:rPr>
          <w:sz w:val="32"/>
        </w:rPr>
        <w:t xml:space="preserve"> Responsibilities</w:t>
      </w:r>
      <w:bookmarkEnd w:id="91"/>
    </w:p>
    <w:tbl>
      <w:tblPr>
        <w:tblW w:w="936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top w:w="29" w:type="dxa"/>
          <w:left w:w="115" w:type="dxa"/>
          <w:bottom w:w="29" w:type="dxa"/>
          <w:right w:w="115" w:type="dxa"/>
        </w:tblCellMar>
        <w:tblLook w:val="0000" w:firstRow="0" w:lastRow="0" w:firstColumn="0" w:lastColumn="0" w:noHBand="0" w:noVBand="0"/>
        <w:tblDescription w:val="Test Types table listing test types and party responsible for testing."/>
      </w:tblPr>
      <w:tblGrid>
        <w:gridCol w:w="4525"/>
        <w:gridCol w:w="4835"/>
      </w:tblGrid>
      <w:tr w:rsidR="001C0F20" w:rsidRPr="0084018F" w:rsidTr="00965B2B">
        <w:trPr>
          <w:trHeight w:val="180"/>
          <w:tblHeader/>
        </w:trPr>
        <w:tc>
          <w:tcPr>
            <w:tcW w:w="2417" w:type="pct"/>
            <w:shd w:val="clear" w:color="auto" w:fill="F2F2F2" w:themeFill="background1" w:themeFillShade="F2"/>
          </w:tcPr>
          <w:p w:rsidR="001C0F20" w:rsidRPr="0084018F" w:rsidRDefault="00463622" w:rsidP="001C0F20">
            <w:pPr>
              <w:pStyle w:val="TableHeading"/>
              <w:rPr>
                <w:sz w:val="20"/>
                <w:szCs w:val="20"/>
              </w:rPr>
            </w:pPr>
            <w:r w:rsidRPr="0084018F">
              <w:rPr>
                <w:sz w:val="20"/>
                <w:szCs w:val="20"/>
              </w:rPr>
              <w:t>FTC (Developer)</w:t>
            </w:r>
          </w:p>
        </w:tc>
        <w:tc>
          <w:tcPr>
            <w:tcW w:w="2583" w:type="pct"/>
            <w:shd w:val="clear" w:color="auto" w:fill="F2F2F2" w:themeFill="background1" w:themeFillShade="F2"/>
          </w:tcPr>
          <w:p w:rsidR="001C0F20" w:rsidRPr="0084018F" w:rsidRDefault="001C0F20" w:rsidP="001C0F20">
            <w:pPr>
              <w:pStyle w:val="TableHeading"/>
              <w:rPr>
                <w:sz w:val="20"/>
                <w:szCs w:val="20"/>
              </w:rPr>
            </w:pPr>
            <w:r w:rsidRPr="0084018F">
              <w:rPr>
                <w:sz w:val="20"/>
                <w:szCs w:val="20"/>
              </w:rPr>
              <w:t>Party Responsible</w:t>
            </w:r>
          </w:p>
        </w:tc>
      </w:tr>
      <w:tr w:rsidR="001C0F20" w:rsidRPr="0084018F" w:rsidTr="00965B2B">
        <w:trPr>
          <w:trHeight w:val="180"/>
        </w:trPr>
        <w:tc>
          <w:tcPr>
            <w:tcW w:w="2417" w:type="pct"/>
          </w:tcPr>
          <w:p w:rsidR="001C0F20" w:rsidRPr="0084018F" w:rsidRDefault="001C0F20" w:rsidP="001C0F20">
            <w:pPr>
              <w:pStyle w:val="TableText"/>
              <w:rPr>
                <w:rFonts w:ascii="Arial" w:hAnsi="Arial" w:cs="Arial"/>
                <w:sz w:val="20"/>
                <w:szCs w:val="20"/>
              </w:rPr>
            </w:pPr>
            <w:r w:rsidRPr="0084018F">
              <w:rPr>
                <w:rFonts w:ascii="Arial" w:hAnsi="Arial" w:cs="Arial"/>
                <w:sz w:val="20"/>
                <w:szCs w:val="20"/>
              </w:rPr>
              <w:t>Unit/Product/Component Testing</w:t>
            </w:r>
          </w:p>
        </w:tc>
        <w:tc>
          <w:tcPr>
            <w:tcW w:w="2583" w:type="pct"/>
          </w:tcPr>
          <w:p w:rsidR="001C0F20" w:rsidRPr="0084018F" w:rsidRDefault="001C0F20" w:rsidP="001C0F20">
            <w:pPr>
              <w:pStyle w:val="TableText"/>
              <w:rPr>
                <w:rFonts w:ascii="Arial" w:hAnsi="Arial" w:cs="Arial"/>
                <w:sz w:val="20"/>
                <w:szCs w:val="20"/>
              </w:rPr>
            </w:pPr>
            <w:r w:rsidRPr="0084018F">
              <w:rPr>
                <w:rFonts w:ascii="Arial" w:hAnsi="Arial" w:cs="Arial"/>
                <w:sz w:val="20"/>
                <w:szCs w:val="20"/>
              </w:rPr>
              <w:t xml:space="preserve">FTC </w:t>
            </w:r>
            <w:r w:rsidR="008163B1" w:rsidRPr="0084018F">
              <w:rPr>
                <w:rFonts w:ascii="Arial" w:hAnsi="Arial" w:cs="Arial"/>
                <w:sz w:val="20"/>
                <w:szCs w:val="20"/>
              </w:rPr>
              <w:t>System Quality Assurance (</w:t>
            </w:r>
            <w:r w:rsidRPr="0084018F">
              <w:rPr>
                <w:rFonts w:ascii="Arial" w:hAnsi="Arial" w:cs="Arial"/>
                <w:sz w:val="20"/>
                <w:szCs w:val="20"/>
              </w:rPr>
              <w:t>SQA</w:t>
            </w:r>
            <w:r w:rsidR="008163B1" w:rsidRPr="0084018F">
              <w:rPr>
                <w:rFonts w:ascii="Arial" w:hAnsi="Arial" w:cs="Arial"/>
                <w:sz w:val="20"/>
                <w:szCs w:val="20"/>
              </w:rPr>
              <w:t>)</w:t>
            </w:r>
          </w:p>
        </w:tc>
      </w:tr>
      <w:tr w:rsidR="001C0F20" w:rsidRPr="0084018F" w:rsidTr="00965B2B">
        <w:trPr>
          <w:trHeight w:val="180"/>
        </w:trPr>
        <w:tc>
          <w:tcPr>
            <w:tcW w:w="2417" w:type="pct"/>
          </w:tcPr>
          <w:p w:rsidR="001C0F20" w:rsidRPr="0084018F" w:rsidRDefault="00B6024A" w:rsidP="001C0F20">
            <w:pPr>
              <w:pStyle w:val="TableText"/>
              <w:rPr>
                <w:rFonts w:ascii="Arial" w:hAnsi="Arial" w:cs="Arial"/>
                <w:sz w:val="20"/>
                <w:szCs w:val="20"/>
              </w:rPr>
            </w:pPr>
            <w:r w:rsidRPr="0084018F">
              <w:rPr>
                <w:rFonts w:ascii="Arial" w:hAnsi="Arial" w:cs="Arial"/>
                <w:sz w:val="20"/>
                <w:szCs w:val="20"/>
              </w:rPr>
              <w:t>Build Verification</w:t>
            </w:r>
            <w:r w:rsidR="001C0F20" w:rsidRPr="0084018F">
              <w:rPr>
                <w:rFonts w:ascii="Arial" w:hAnsi="Arial" w:cs="Arial"/>
                <w:sz w:val="20"/>
                <w:szCs w:val="20"/>
              </w:rPr>
              <w:t xml:space="preserve"> Testing</w:t>
            </w:r>
          </w:p>
        </w:tc>
        <w:tc>
          <w:tcPr>
            <w:tcW w:w="2583" w:type="pct"/>
          </w:tcPr>
          <w:p w:rsidR="001C0F20" w:rsidRPr="0084018F" w:rsidRDefault="001C0F20" w:rsidP="001C0F20">
            <w:pPr>
              <w:pStyle w:val="TableText"/>
              <w:rPr>
                <w:rFonts w:ascii="Arial" w:hAnsi="Arial" w:cs="Arial"/>
                <w:sz w:val="20"/>
                <w:szCs w:val="20"/>
              </w:rPr>
            </w:pPr>
            <w:r w:rsidRPr="0084018F">
              <w:rPr>
                <w:rFonts w:ascii="Arial" w:hAnsi="Arial" w:cs="Arial"/>
                <w:sz w:val="20"/>
                <w:szCs w:val="20"/>
              </w:rPr>
              <w:t>FTC SQA</w:t>
            </w:r>
          </w:p>
        </w:tc>
      </w:tr>
      <w:tr w:rsidR="001C0F20" w:rsidRPr="0084018F" w:rsidTr="00965B2B">
        <w:trPr>
          <w:trHeight w:val="180"/>
        </w:trPr>
        <w:tc>
          <w:tcPr>
            <w:tcW w:w="2417" w:type="pct"/>
            <w:shd w:val="clear" w:color="auto" w:fill="auto"/>
          </w:tcPr>
          <w:p w:rsidR="001C0F20" w:rsidRPr="0084018F" w:rsidRDefault="001C0F20" w:rsidP="001C0F20">
            <w:pPr>
              <w:pStyle w:val="TableText"/>
              <w:rPr>
                <w:rFonts w:ascii="Arial" w:hAnsi="Arial" w:cs="Arial"/>
                <w:sz w:val="20"/>
                <w:szCs w:val="20"/>
              </w:rPr>
            </w:pPr>
            <w:r w:rsidRPr="0084018F">
              <w:rPr>
                <w:rFonts w:ascii="Arial" w:hAnsi="Arial" w:cs="Arial"/>
                <w:sz w:val="20"/>
                <w:szCs w:val="20"/>
              </w:rPr>
              <w:t>Functional Testing</w:t>
            </w:r>
          </w:p>
        </w:tc>
        <w:tc>
          <w:tcPr>
            <w:tcW w:w="2583" w:type="pct"/>
          </w:tcPr>
          <w:p w:rsidR="001C0F20" w:rsidRPr="0084018F" w:rsidRDefault="001C0F20" w:rsidP="001C0F20">
            <w:pPr>
              <w:pStyle w:val="TableText"/>
              <w:rPr>
                <w:rFonts w:ascii="Arial" w:hAnsi="Arial" w:cs="Arial"/>
                <w:sz w:val="20"/>
                <w:szCs w:val="20"/>
              </w:rPr>
            </w:pPr>
            <w:r w:rsidRPr="0084018F">
              <w:rPr>
                <w:rFonts w:ascii="Arial" w:hAnsi="Arial" w:cs="Arial"/>
                <w:sz w:val="20"/>
                <w:szCs w:val="20"/>
              </w:rPr>
              <w:t>FTC SQA</w:t>
            </w:r>
          </w:p>
        </w:tc>
      </w:tr>
      <w:tr w:rsidR="001C0F20" w:rsidRPr="0084018F" w:rsidTr="00965B2B">
        <w:trPr>
          <w:trHeight w:val="180"/>
        </w:trPr>
        <w:tc>
          <w:tcPr>
            <w:tcW w:w="2417" w:type="pct"/>
          </w:tcPr>
          <w:p w:rsidR="001C0F20" w:rsidRPr="0084018F" w:rsidRDefault="001C0F20" w:rsidP="001C0F20">
            <w:pPr>
              <w:pStyle w:val="TableText"/>
              <w:rPr>
                <w:rFonts w:ascii="Arial" w:hAnsi="Arial" w:cs="Arial"/>
                <w:sz w:val="20"/>
                <w:szCs w:val="20"/>
              </w:rPr>
            </w:pPr>
            <w:r w:rsidRPr="0084018F">
              <w:rPr>
                <w:rFonts w:ascii="Arial" w:hAnsi="Arial" w:cs="Arial"/>
                <w:sz w:val="20"/>
                <w:szCs w:val="20"/>
              </w:rPr>
              <w:t>Integration/System Testing</w:t>
            </w:r>
          </w:p>
        </w:tc>
        <w:tc>
          <w:tcPr>
            <w:tcW w:w="2583" w:type="pct"/>
          </w:tcPr>
          <w:p w:rsidR="001C0F20" w:rsidRPr="0084018F" w:rsidRDefault="001C0F20" w:rsidP="001C0F20">
            <w:pPr>
              <w:pStyle w:val="TableText"/>
              <w:rPr>
                <w:rFonts w:ascii="Arial" w:hAnsi="Arial" w:cs="Arial"/>
                <w:sz w:val="20"/>
                <w:szCs w:val="20"/>
              </w:rPr>
            </w:pPr>
            <w:r w:rsidRPr="0084018F">
              <w:rPr>
                <w:rFonts w:ascii="Arial" w:hAnsi="Arial" w:cs="Arial"/>
                <w:sz w:val="20"/>
                <w:szCs w:val="20"/>
              </w:rPr>
              <w:t>FTC SQA</w:t>
            </w:r>
          </w:p>
        </w:tc>
      </w:tr>
      <w:tr w:rsidR="001C0F20" w:rsidRPr="0084018F" w:rsidTr="00965B2B">
        <w:trPr>
          <w:trHeight w:val="180"/>
        </w:trPr>
        <w:tc>
          <w:tcPr>
            <w:tcW w:w="2417" w:type="pct"/>
          </w:tcPr>
          <w:p w:rsidR="001C0F20" w:rsidRPr="0084018F" w:rsidRDefault="001C0F20" w:rsidP="001C0F20">
            <w:pPr>
              <w:pStyle w:val="TableText"/>
              <w:rPr>
                <w:rFonts w:ascii="Arial" w:hAnsi="Arial" w:cs="Arial"/>
                <w:sz w:val="20"/>
                <w:szCs w:val="20"/>
              </w:rPr>
            </w:pPr>
            <w:r w:rsidRPr="0084018F">
              <w:rPr>
                <w:rFonts w:ascii="Arial" w:hAnsi="Arial" w:cs="Arial"/>
                <w:sz w:val="20"/>
                <w:szCs w:val="20"/>
              </w:rPr>
              <w:t>Regression Testing</w:t>
            </w:r>
          </w:p>
        </w:tc>
        <w:tc>
          <w:tcPr>
            <w:tcW w:w="2583" w:type="pct"/>
          </w:tcPr>
          <w:p w:rsidR="001C0F20" w:rsidRPr="0084018F" w:rsidRDefault="001C0F20" w:rsidP="001C0F20">
            <w:pPr>
              <w:pStyle w:val="TableText"/>
              <w:rPr>
                <w:rFonts w:ascii="Arial" w:hAnsi="Arial" w:cs="Arial"/>
                <w:sz w:val="20"/>
                <w:szCs w:val="20"/>
              </w:rPr>
            </w:pPr>
            <w:r w:rsidRPr="0084018F">
              <w:rPr>
                <w:rFonts w:ascii="Arial" w:hAnsi="Arial" w:cs="Arial"/>
                <w:sz w:val="20"/>
                <w:szCs w:val="20"/>
              </w:rPr>
              <w:t>FTC SQA</w:t>
            </w:r>
          </w:p>
        </w:tc>
      </w:tr>
      <w:tr w:rsidR="00B60328" w:rsidRPr="0084018F" w:rsidTr="00965B2B">
        <w:trPr>
          <w:trHeight w:val="180"/>
        </w:trPr>
        <w:tc>
          <w:tcPr>
            <w:tcW w:w="2417" w:type="pct"/>
          </w:tcPr>
          <w:p w:rsidR="00B60328" w:rsidRPr="0084018F" w:rsidRDefault="00B60328" w:rsidP="001C0F20">
            <w:pPr>
              <w:pStyle w:val="TableText"/>
              <w:rPr>
                <w:rFonts w:ascii="Arial" w:hAnsi="Arial" w:cs="Arial"/>
                <w:sz w:val="20"/>
                <w:szCs w:val="20"/>
              </w:rPr>
            </w:pPr>
            <w:r w:rsidRPr="0084018F">
              <w:rPr>
                <w:rFonts w:ascii="Arial" w:hAnsi="Arial" w:cs="Arial"/>
                <w:sz w:val="20"/>
                <w:szCs w:val="20"/>
              </w:rPr>
              <w:t>Section 508 Compliance Testing</w:t>
            </w:r>
          </w:p>
        </w:tc>
        <w:tc>
          <w:tcPr>
            <w:tcW w:w="2583" w:type="pct"/>
          </w:tcPr>
          <w:p w:rsidR="00B60328" w:rsidRPr="0084018F" w:rsidRDefault="00B60328" w:rsidP="009B1640">
            <w:pPr>
              <w:pStyle w:val="TableText"/>
              <w:rPr>
                <w:rFonts w:ascii="Arial" w:hAnsi="Arial" w:cs="Arial"/>
                <w:sz w:val="20"/>
                <w:szCs w:val="20"/>
              </w:rPr>
            </w:pPr>
            <w:r w:rsidRPr="0084018F">
              <w:rPr>
                <w:rFonts w:ascii="Arial" w:hAnsi="Arial" w:cs="Arial"/>
                <w:sz w:val="20"/>
                <w:szCs w:val="20"/>
              </w:rPr>
              <w:t>FTC SQA</w:t>
            </w:r>
          </w:p>
        </w:tc>
      </w:tr>
      <w:tr w:rsidR="00054BBA" w:rsidRPr="0084018F" w:rsidTr="00054BBA">
        <w:trPr>
          <w:trHeight w:val="180"/>
        </w:trPr>
        <w:tc>
          <w:tcPr>
            <w:tcW w:w="2417" w:type="pct"/>
            <w:shd w:val="clear" w:color="auto" w:fill="F2F2F2" w:themeFill="background1" w:themeFillShade="F2"/>
          </w:tcPr>
          <w:p w:rsidR="00054BBA" w:rsidRPr="0084018F" w:rsidRDefault="00054BBA" w:rsidP="001C0F20">
            <w:pPr>
              <w:pStyle w:val="TableText"/>
              <w:rPr>
                <w:rFonts w:ascii="Arial" w:hAnsi="Arial" w:cs="Arial"/>
                <w:b/>
                <w:sz w:val="20"/>
                <w:szCs w:val="20"/>
              </w:rPr>
            </w:pPr>
            <w:r w:rsidRPr="0084018F">
              <w:rPr>
                <w:rFonts w:ascii="Arial" w:hAnsi="Arial" w:cs="Arial"/>
                <w:b/>
                <w:sz w:val="20"/>
                <w:szCs w:val="20"/>
              </w:rPr>
              <w:t>HAC SQA</w:t>
            </w:r>
          </w:p>
        </w:tc>
        <w:tc>
          <w:tcPr>
            <w:tcW w:w="2583" w:type="pct"/>
            <w:shd w:val="clear" w:color="auto" w:fill="F2F2F2" w:themeFill="background1" w:themeFillShade="F2"/>
          </w:tcPr>
          <w:p w:rsidR="00054BBA" w:rsidRPr="0084018F" w:rsidRDefault="00054BBA" w:rsidP="001C0F20">
            <w:pPr>
              <w:pStyle w:val="TableText"/>
              <w:rPr>
                <w:rFonts w:ascii="Arial" w:hAnsi="Arial" w:cs="Arial"/>
                <w:b/>
                <w:sz w:val="20"/>
                <w:szCs w:val="20"/>
              </w:rPr>
            </w:pPr>
            <w:r w:rsidRPr="0084018F">
              <w:rPr>
                <w:rFonts w:ascii="Arial" w:hAnsi="Arial" w:cs="Arial"/>
                <w:b/>
                <w:sz w:val="20"/>
                <w:szCs w:val="20"/>
              </w:rPr>
              <w:t>Party Responsible</w:t>
            </w:r>
          </w:p>
        </w:tc>
      </w:tr>
      <w:tr w:rsidR="00B60328" w:rsidRPr="0084018F" w:rsidTr="00965B2B">
        <w:trPr>
          <w:trHeight w:val="180"/>
        </w:trPr>
        <w:tc>
          <w:tcPr>
            <w:tcW w:w="2417" w:type="pct"/>
          </w:tcPr>
          <w:p w:rsidR="00B60328" w:rsidRPr="0084018F" w:rsidRDefault="00B60328" w:rsidP="001C0F20">
            <w:pPr>
              <w:pStyle w:val="TableText"/>
              <w:rPr>
                <w:rFonts w:ascii="Arial" w:hAnsi="Arial" w:cs="Arial"/>
                <w:sz w:val="20"/>
                <w:szCs w:val="20"/>
              </w:rPr>
            </w:pPr>
            <w:r w:rsidRPr="0084018F">
              <w:rPr>
                <w:rFonts w:ascii="Arial" w:hAnsi="Arial" w:cs="Arial"/>
                <w:sz w:val="20"/>
                <w:szCs w:val="20"/>
              </w:rPr>
              <w:lastRenderedPageBreak/>
              <w:t>Installation Testing</w:t>
            </w:r>
            <w:r w:rsidR="005B7654" w:rsidRPr="0084018F">
              <w:rPr>
                <w:rFonts w:ascii="Arial" w:hAnsi="Arial" w:cs="Arial"/>
                <w:sz w:val="20"/>
                <w:szCs w:val="20"/>
              </w:rPr>
              <w:t>/Build Verification</w:t>
            </w:r>
          </w:p>
        </w:tc>
        <w:tc>
          <w:tcPr>
            <w:tcW w:w="2583" w:type="pct"/>
          </w:tcPr>
          <w:p w:rsidR="00B60328" w:rsidRPr="0084018F" w:rsidRDefault="008163B1" w:rsidP="001C0F20">
            <w:pPr>
              <w:pStyle w:val="TableText"/>
              <w:rPr>
                <w:rFonts w:ascii="Arial" w:hAnsi="Arial" w:cs="Arial"/>
                <w:sz w:val="20"/>
                <w:szCs w:val="20"/>
              </w:rPr>
            </w:pPr>
            <w:r w:rsidRPr="0084018F">
              <w:rPr>
                <w:rFonts w:ascii="Arial" w:hAnsi="Arial" w:cs="Arial"/>
                <w:sz w:val="20"/>
                <w:szCs w:val="20"/>
              </w:rPr>
              <w:t>Health Administration Center (</w:t>
            </w:r>
            <w:r w:rsidR="009B1640" w:rsidRPr="0084018F">
              <w:rPr>
                <w:rFonts w:ascii="Arial" w:hAnsi="Arial" w:cs="Arial"/>
                <w:sz w:val="20"/>
                <w:szCs w:val="20"/>
              </w:rPr>
              <w:t>HAC</w:t>
            </w:r>
            <w:r w:rsidRPr="0084018F">
              <w:rPr>
                <w:rFonts w:ascii="Arial" w:hAnsi="Arial" w:cs="Arial"/>
                <w:sz w:val="20"/>
                <w:szCs w:val="20"/>
              </w:rPr>
              <w:t>)</w:t>
            </w:r>
            <w:r w:rsidR="009B1640" w:rsidRPr="0084018F">
              <w:rPr>
                <w:rFonts w:ascii="Arial" w:hAnsi="Arial" w:cs="Arial"/>
                <w:sz w:val="20"/>
                <w:szCs w:val="20"/>
              </w:rPr>
              <w:t xml:space="preserve"> </w:t>
            </w:r>
            <w:r w:rsidRPr="0084018F">
              <w:rPr>
                <w:rFonts w:ascii="Arial" w:hAnsi="Arial" w:cs="Arial"/>
                <w:sz w:val="20"/>
                <w:szCs w:val="20"/>
              </w:rPr>
              <w:t>Quality Assurance (</w:t>
            </w:r>
            <w:r w:rsidR="009B1640" w:rsidRPr="0084018F">
              <w:rPr>
                <w:rFonts w:ascii="Arial" w:hAnsi="Arial" w:cs="Arial"/>
                <w:sz w:val="20"/>
                <w:szCs w:val="20"/>
              </w:rPr>
              <w:t>QA</w:t>
            </w:r>
            <w:r w:rsidRPr="0084018F">
              <w:rPr>
                <w:rFonts w:ascii="Arial" w:hAnsi="Arial" w:cs="Arial"/>
                <w:sz w:val="20"/>
                <w:szCs w:val="20"/>
              </w:rPr>
              <w:t>)</w:t>
            </w:r>
          </w:p>
        </w:tc>
      </w:tr>
      <w:tr w:rsidR="00B60328" w:rsidRPr="0084018F" w:rsidTr="00965B2B">
        <w:trPr>
          <w:trHeight w:val="180"/>
        </w:trPr>
        <w:tc>
          <w:tcPr>
            <w:tcW w:w="2417" w:type="pct"/>
          </w:tcPr>
          <w:p w:rsidR="00B60328" w:rsidRPr="0084018F" w:rsidRDefault="00B60328" w:rsidP="001C0F20">
            <w:pPr>
              <w:pStyle w:val="TableText"/>
              <w:rPr>
                <w:rFonts w:ascii="Arial" w:hAnsi="Arial" w:cs="Arial"/>
                <w:sz w:val="20"/>
                <w:szCs w:val="20"/>
              </w:rPr>
            </w:pPr>
            <w:r w:rsidRPr="0084018F">
              <w:rPr>
                <w:rFonts w:ascii="Arial" w:hAnsi="Arial" w:cs="Arial"/>
                <w:sz w:val="20"/>
                <w:szCs w:val="20"/>
              </w:rPr>
              <w:t>Security Testing</w:t>
            </w:r>
          </w:p>
        </w:tc>
        <w:tc>
          <w:tcPr>
            <w:tcW w:w="2583" w:type="pct"/>
          </w:tcPr>
          <w:p w:rsidR="00B60328" w:rsidRPr="0084018F" w:rsidRDefault="009B1640" w:rsidP="001C0F20">
            <w:pPr>
              <w:pStyle w:val="TableText"/>
              <w:rPr>
                <w:rFonts w:ascii="Arial" w:hAnsi="Arial" w:cs="Arial"/>
                <w:sz w:val="20"/>
                <w:szCs w:val="20"/>
              </w:rPr>
            </w:pPr>
            <w:r w:rsidRPr="0084018F">
              <w:rPr>
                <w:rFonts w:ascii="Arial" w:hAnsi="Arial" w:cs="Arial"/>
                <w:sz w:val="20"/>
                <w:szCs w:val="20"/>
              </w:rPr>
              <w:t>HAC QA</w:t>
            </w:r>
          </w:p>
        </w:tc>
      </w:tr>
      <w:tr w:rsidR="005B7654" w:rsidRPr="0084018F" w:rsidTr="00965B2B">
        <w:trPr>
          <w:trHeight w:val="180"/>
        </w:trPr>
        <w:tc>
          <w:tcPr>
            <w:tcW w:w="2417" w:type="pct"/>
          </w:tcPr>
          <w:p w:rsidR="005B7654" w:rsidRPr="0084018F" w:rsidRDefault="005B7654" w:rsidP="001C0F20">
            <w:pPr>
              <w:pStyle w:val="TableText"/>
              <w:rPr>
                <w:rFonts w:ascii="Arial" w:hAnsi="Arial" w:cs="Arial"/>
                <w:sz w:val="20"/>
                <w:szCs w:val="20"/>
              </w:rPr>
            </w:pPr>
            <w:r w:rsidRPr="0084018F">
              <w:rPr>
                <w:rFonts w:ascii="Arial" w:hAnsi="Arial" w:cs="Arial"/>
                <w:sz w:val="20"/>
                <w:szCs w:val="20"/>
              </w:rPr>
              <w:t>Performance/Load Testing</w:t>
            </w:r>
          </w:p>
        </w:tc>
        <w:tc>
          <w:tcPr>
            <w:tcW w:w="2583" w:type="pct"/>
          </w:tcPr>
          <w:p w:rsidR="005B7654" w:rsidRPr="0084018F" w:rsidRDefault="005B7654" w:rsidP="001C0F20">
            <w:pPr>
              <w:pStyle w:val="TableText"/>
              <w:rPr>
                <w:rFonts w:ascii="Arial" w:hAnsi="Arial" w:cs="Arial"/>
                <w:sz w:val="20"/>
                <w:szCs w:val="20"/>
              </w:rPr>
            </w:pPr>
            <w:r w:rsidRPr="0084018F">
              <w:rPr>
                <w:rFonts w:ascii="Arial" w:hAnsi="Arial" w:cs="Arial"/>
                <w:sz w:val="20"/>
                <w:szCs w:val="20"/>
              </w:rPr>
              <w:t>HAC QA</w:t>
            </w:r>
          </w:p>
        </w:tc>
      </w:tr>
      <w:tr w:rsidR="00CB1313" w:rsidRPr="0084018F" w:rsidTr="00965B2B">
        <w:trPr>
          <w:trHeight w:val="180"/>
        </w:trPr>
        <w:tc>
          <w:tcPr>
            <w:tcW w:w="2417" w:type="pct"/>
          </w:tcPr>
          <w:p w:rsidR="00CB1313" w:rsidRPr="0084018F" w:rsidRDefault="00CB1313" w:rsidP="001C0F20">
            <w:pPr>
              <w:pStyle w:val="TableText"/>
              <w:rPr>
                <w:rFonts w:ascii="Arial" w:hAnsi="Arial" w:cs="Arial"/>
                <w:sz w:val="20"/>
                <w:szCs w:val="20"/>
              </w:rPr>
            </w:pPr>
            <w:r w:rsidRPr="0084018F">
              <w:rPr>
                <w:rFonts w:ascii="Arial" w:hAnsi="Arial" w:cs="Arial"/>
                <w:sz w:val="20"/>
                <w:szCs w:val="20"/>
              </w:rPr>
              <w:t>User Acceptance Testing (UAT)</w:t>
            </w:r>
          </w:p>
        </w:tc>
        <w:tc>
          <w:tcPr>
            <w:tcW w:w="2583" w:type="pct"/>
          </w:tcPr>
          <w:p w:rsidR="00CB1313" w:rsidRPr="0084018F" w:rsidRDefault="00CB1313" w:rsidP="001C0F20">
            <w:pPr>
              <w:pStyle w:val="TableText"/>
              <w:rPr>
                <w:rFonts w:ascii="Arial" w:hAnsi="Arial" w:cs="Arial"/>
                <w:sz w:val="20"/>
                <w:szCs w:val="20"/>
              </w:rPr>
            </w:pPr>
            <w:r w:rsidRPr="0084018F">
              <w:rPr>
                <w:rFonts w:ascii="Arial" w:hAnsi="Arial" w:cs="Arial"/>
                <w:sz w:val="20"/>
                <w:szCs w:val="20"/>
              </w:rPr>
              <w:t>HAC QA</w:t>
            </w:r>
          </w:p>
        </w:tc>
      </w:tr>
      <w:tr w:rsidR="00B60328" w:rsidRPr="0084018F" w:rsidTr="00965B2B">
        <w:trPr>
          <w:trHeight w:val="180"/>
        </w:trPr>
        <w:tc>
          <w:tcPr>
            <w:tcW w:w="2417" w:type="pct"/>
          </w:tcPr>
          <w:p w:rsidR="00B60328" w:rsidRPr="0084018F" w:rsidRDefault="00B60328" w:rsidP="00CB1313">
            <w:pPr>
              <w:pStyle w:val="TableText"/>
              <w:rPr>
                <w:rFonts w:ascii="Arial" w:hAnsi="Arial" w:cs="Arial"/>
                <w:sz w:val="20"/>
                <w:szCs w:val="20"/>
              </w:rPr>
            </w:pPr>
            <w:r w:rsidRPr="0084018F">
              <w:rPr>
                <w:rFonts w:ascii="Arial" w:hAnsi="Arial" w:cs="Arial"/>
                <w:sz w:val="20"/>
                <w:szCs w:val="20"/>
              </w:rPr>
              <w:t>User Functional Testing (UFT</w:t>
            </w:r>
            <w:r w:rsidR="008163B1" w:rsidRPr="0084018F">
              <w:rPr>
                <w:rFonts w:ascii="Arial" w:hAnsi="Arial" w:cs="Arial"/>
                <w:sz w:val="20"/>
                <w:szCs w:val="20"/>
              </w:rPr>
              <w:t>)</w:t>
            </w:r>
          </w:p>
        </w:tc>
        <w:tc>
          <w:tcPr>
            <w:tcW w:w="2583" w:type="pct"/>
          </w:tcPr>
          <w:p w:rsidR="00B60328" w:rsidRPr="0084018F" w:rsidRDefault="00CB1313" w:rsidP="001C0F20">
            <w:pPr>
              <w:pStyle w:val="TableText"/>
              <w:rPr>
                <w:rFonts w:ascii="Arial" w:hAnsi="Arial" w:cs="Arial"/>
                <w:sz w:val="20"/>
                <w:szCs w:val="20"/>
              </w:rPr>
            </w:pPr>
            <w:r w:rsidRPr="0084018F">
              <w:rPr>
                <w:rFonts w:ascii="Arial" w:hAnsi="Arial" w:cs="Arial"/>
                <w:sz w:val="20"/>
                <w:szCs w:val="20"/>
              </w:rPr>
              <w:t>VHA CC</w:t>
            </w:r>
          </w:p>
        </w:tc>
      </w:tr>
    </w:tbl>
    <w:p w:rsidR="00F56E1D" w:rsidRPr="0084018F" w:rsidRDefault="00F56E1D" w:rsidP="002B20A8">
      <w:pPr>
        <w:pStyle w:val="Heading1"/>
        <w:rPr>
          <w:sz w:val="32"/>
        </w:rPr>
      </w:pPr>
      <w:bookmarkStart w:id="92" w:name="_Toc495061605"/>
      <w:r w:rsidRPr="0084018F">
        <w:rPr>
          <w:sz w:val="32"/>
        </w:rPr>
        <w:t>Acceptance Criteria</w:t>
      </w:r>
      <w:bookmarkEnd w:id="92"/>
    </w:p>
    <w:p w:rsidR="007A76AA" w:rsidRPr="0084018F" w:rsidRDefault="00594C9F" w:rsidP="00E67FC6">
      <w:pPr>
        <w:pStyle w:val="ListParagraph"/>
        <w:numPr>
          <w:ilvl w:val="0"/>
          <w:numId w:val="37"/>
        </w:numPr>
        <w:rPr>
          <w:rFonts w:ascii="Arial" w:hAnsi="Arial" w:cs="Arial"/>
          <w:sz w:val="22"/>
          <w:szCs w:val="22"/>
        </w:rPr>
      </w:pPr>
      <w:r w:rsidRPr="0084018F">
        <w:rPr>
          <w:rFonts w:ascii="Arial" w:hAnsi="Arial" w:cs="Arial"/>
          <w:sz w:val="22"/>
          <w:szCs w:val="22"/>
        </w:rPr>
        <w:t xml:space="preserve">Final Development Code Files, Compiled Code and supporting documentation </w:t>
      </w:r>
      <w:r w:rsidR="007A76AA" w:rsidRPr="0084018F">
        <w:rPr>
          <w:rFonts w:ascii="Arial" w:hAnsi="Arial" w:cs="Arial"/>
          <w:sz w:val="22"/>
          <w:szCs w:val="22"/>
        </w:rPr>
        <w:t>are checked into th</w:t>
      </w:r>
      <w:r w:rsidR="00E67FC6" w:rsidRPr="0084018F">
        <w:rPr>
          <w:rFonts w:ascii="Arial" w:hAnsi="Arial" w:cs="Arial"/>
          <w:sz w:val="22"/>
          <w:szCs w:val="22"/>
        </w:rPr>
        <w:t>e project’s Rational repository</w:t>
      </w:r>
    </w:p>
    <w:p w:rsidR="00FE2A37" w:rsidRPr="0084018F" w:rsidRDefault="00FE2A37" w:rsidP="007A76AA">
      <w:pPr>
        <w:pStyle w:val="ListParagraph"/>
        <w:numPr>
          <w:ilvl w:val="0"/>
          <w:numId w:val="37"/>
        </w:numPr>
        <w:rPr>
          <w:rFonts w:ascii="Arial" w:hAnsi="Arial" w:cs="Arial"/>
          <w:sz w:val="22"/>
          <w:szCs w:val="22"/>
        </w:rPr>
      </w:pPr>
      <w:r w:rsidRPr="0084018F">
        <w:rPr>
          <w:rFonts w:ascii="Arial" w:hAnsi="Arial" w:cs="Arial"/>
          <w:sz w:val="22"/>
          <w:szCs w:val="22"/>
        </w:rPr>
        <w:t>100% traceability in Rational</w:t>
      </w:r>
    </w:p>
    <w:p w:rsidR="00594C9F" w:rsidRPr="0084018F" w:rsidRDefault="00594C9F" w:rsidP="00594C9F">
      <w:pPr>
        <w:pStyle w:val="ListParagraph"/>
        <w:numPr>
          <w:ilvl w:val="0"/>
          <w:numId w:val="37"/>
        </w:numPr>
        <w:rPr>
          <w:rFonts w:ascii="Arial" w:hAnsi="Arial" w:cs="Arial"/>
          <w:sz w:val="22"/>
          <w:szCs w:val="22"/>
        </w:rPr>
      </w:pPr>
      <w:r w:rsidRPr="0084018F">
        <w:rPr>
          <w:rFonts w:ascii="Arial" w:hAnsi="Arial" w:cs="Arial"/>
          <w:sz w:val="22"/>
          <w:szCs w:val="22"/>
        </w:rPr>
        <w:t xml:space="preserve">Updated </w:t>
      </w:r>
      <w:r w:rsidR="008163B1" w:rsidRPr="0084018F">
        <w:rPr>
          <w:rFonts w:ascii="Arial" w:hAnsi="Arial" w:cs="Arial"/>
          <w:sz w:val="22"/>
          <w:szCs w:val="22"/>
        </w:rPr>
        <w:t xml:space="preserve">Requirements </w:t>
      </w:r>
      <w:r w:rsidR="0080135C" w:rsidRPr="0084018F">
        <w:rPr>
          <w:rFonts w:ascii="Arial" w:hAnsi="Arial" w:cs="Arial"/>
          <w:sz w:val="22"/>
          <w:szCs w:val="22"/>
        </w:rPr>
        <w:t>Traceability</w:t>
      </w:r>
      <w:r w:rsidR="008163B1" w:rsidRPr="0084018F">
        <w:rPr>
          <w:rFonts w:ascii="Arial" w:hAnsi="Arial" w:cs="Arial"/>
          <w:sz w:val="22"/>
          <w:szCs w:val="22"/>
        </w:rPr>
        <w:t xml:space="preserve"> Matrix (</w:t>
      </w:r>
      <w:r w:rsidRPr="0084018F">
        <w:rPr>
          <w:rFonts w:ascii="Arial" w:hAnsi="Arial" w:cs="Arial"/>
          <w:sz w:val="22"/>
          <w:szCs w:val="22"/>
        </w:rPr>
        <w:t>RTM</w:t>
      </w:r>
      <w:r w:rsidR="008163B1" w:rsidRPr="0084018F">
        <w:rPr>
          <w:rFonts w:ascii="Arial" w:hAnsi="Arial" w:cs="Arial"/>
          <w:sz w:val="22"/>
          <w:szCs w:val="22"/>
        </w:rPr>
        <w:t>)</w:t>
      </w:r>
      <w:r w:rsidRPr="0084018F">
        <w:rPr>
          <w:rFonts w:ascii="Arial" w:hAnsi="Arial" w:cs="Arial"/>
          <w:sz w:val="22"/>
          <w:szCs w:val="22"/>
        </w:rPr>
        <w:t xml:space="preserve"> and executed test scripts</w:t>
      </w:r>
      <w:r w:rsidR="00E67FC6" w:rsidRPr="0084018F">
        <w:rPr>
          <w:rFonts w:ascii="Arial" w:hAnsi="Arial" w:cs="Arial"/>
          <w:sz w:val="22"/>
          <w:szCs w:val="22"/>
        </w:rPr>
        <w:t xml:space="preserve"> </w:t>
      </w:r>
      <w:r w:rsidRPr="0084018F">
        <w:rPr>
          <w:rFonts w:ascii="Arial" w:hAnsi="Arial" w:cs="Arial"/>
          <w:sz w:val="22"/>
          <w:szCs w:val="22"/>
        </w:rPr>
        <w:t>as per plan in Rational</w:t>
      </w:r>
    </w:p>
    <w:p w:rsidR="00EC4D2A" w:rsidRPr="0084018F" w:rsidRDefault="007A76AA" w:rsidP="00EC4D2A">
      <w:pPr>
        <w:pStyle w:val="ListParagraph"/>
        <w:numPr>
          <w:ilvl w:val="0"/>
          <w:numId w:val="37"/>
        </w:numPr>
        <w:rPr>
          <w:rFonts w:ascii="Arial" w:hAnsi="Arial" w:cs="Arial"/>
          <w:sz w:val="22"/>
          <w:szCs w:val="22"/>
        </w:rPr>
      </w:pPr>
      <w:r w:rsidRPr="0084018F">
        <w:rPr>
          <w:rFonts w:ascii="Arial" w:hAnsi="Arial" w:cs="Arial"/>
          <w:sz w:val="22"/>
          <w:szCs w:val="22"/>
        </w:rPr>
        <w:t xml:space="preserve">508 Compliant </w:t>
      </w:r>
      <w:r w:rsidR="00EF53AE" w:rsidRPr="0084018F">
        <w:rPr>
          <w:rFonts w:ascii="Arial" w:hAnsi="Arial" w:cs="Arial"/>
          <w:sz w:val="22"/>
          <w:szCs w:val="22"/>
        </w:rPr>
        <w:t>Checklists</w:t>
      </w:r>
    </w:p>
    <w:p w:rsidR="00FD7540" w:rsidRPr="0084018F" w:rsidRDefault="00FD7540" w:rsidP="009B7A10">
      <w:pPr>
        <w:pStyle w:val="Heading1"/>
        <w:rPr>
          <w:sz w:val="32"/>
        </w:rPr>
      </w:pPr>
      <w:bookmarkStart w:id="93" w:name="_Toc495061606"/>
      <w:r w:rsidRPr="0084018F">
        <w:rPr>
          <w:sz w:val="32"/>
        </w:rPr>
        <w:t>Schedule</w:t>
      </w:r>
      <w:bookmarkEnd w:id="93"/>
    </w:p>
    <w:p w:rsidR="00366622" w:rsidRPr="0084018F" w:rsidRDefault="009A7CDD" w:rsidP="009A7CDD">
      <w:pPr>
        <w:pStyle w:val="BodyText"/>
        <w:rPr>
          <w:rFonts w:ascii="Arial" w:hAnsi="Arial" w:cs="Arial"/>
          <w:sz w:val="22"/>
          <w:szCs w:val="22"/>
        </w:rPr>
      </w:pPr>
      <w:bookmarkStart w:id="94" w:name="_Hlk490127007"/>
      <w:r w:rsidRPr="0084018F">
        <w:rPr>
          <w:rFonts w:ascii="Arial" w:hAnsi="Arial" w:cs="Arial"/>
          <w:sz w:val="22"/>
          <w:szCs w:val="22"/>
        </w:rPr>
        <w:t xml:space="preserve">The Build schedule is described in the sections below. Story Points are estimated prior to elaboration </w:t>
      </w:r>
      <w:r w:rsidR="005920F6" w:rsidRPr="0084018F">
        <w:rPr>
          <w:rFonts w:ascii="Arial" w:hAnsi="Arial" w:cs="Arial"/>
          <w:sz w:val="22"/>
          <w:szCs w:val="22"/>
        </w:rPr>
        <w:t xml:space="preserve">using standard Agile principals </w:t>
      </w:r>
      <w:r w:rsidRPr="0084018F">
        <w:rPr>
          <w:rFonts w:ascii="Arial" w:hAnsi="Arial" w:cs="Arial"/>
          <w:sz w:val="22"/>
          <w:szCs w:val="22"/>
        </w:rPr>
        <w:t>and may not reflect actual hours estimated</w:t>
      </w:r>
      <w:r w:rsidR="00A10C9A" w:rsidRPr="0084018F">
        <w:rPr>
          <w:rFonts w:ascii="Arial" w:hAnsi="Arial" w:cs="Arial"/>
          <w:sz w:val="22"/>
          <w:szCs w:val="22"/>
        </w:rPr>
        <w:t xml:space="preserve"> during sprint planning</w:t>
      </w:r>
      <w:r w:rsidR="006C43A6" w:rsidRPr="0084018F">
        <w:rPr>
          <w:rFonts w:ascii="Arial" w:hAnsi="Arial" w:cs="Arial"/>
          <w:sz w:val="22"/>
          <w:szCs w:val="22"/>
        </w:rPr>
        <w:t>.</w:t>
      </w:r>
    </w:p>
    <w:p w:rsidR="00B504CA" w:rsidRPr="0084018F" w:rsidRDefault="00332925" w:rsidP="00B504CA">
      <w:pPr>
        <w:pStyle w:val="Heading2"/>
      </w:pPr>
      <w:bookmarkStart w:id="95" w:name="_Toc495061607"/>
      <w:bookmarkEnd w:id="94"/>
      <w:r w:rsidRPr="0084018F">
        <w:t xml:space="preserve">Build </w:t>
      </w:r>
      <w:r w:rsidR="00E851AD">
        <w:t>4</w:t>
      </w:r>
      <w:r w:rsidR="00B504CA" w:rsidRPr="0084018F">
        <w:t xml:space="preserve"> Sprint 1</w:t>
      </w:r>
      <w:bookmarkEnd w:id="95"/>
    </w:p>
    <w:tbl>
      <w:tblPr>
        <w:tblW w:w="0" w:type="auto"/>
        <w:tblInd w:w="9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left w:w="115" w:type="dxa"/>
          <w:right w:w="115" w:type="dxa"/>
        </w:tblCellMar>
        <w:tblLook w:val="0000" w:firstRow="0" w:lastRow="0" w:firstColumn="0" w:lastColumn="0" w:noHBand="0" w:noVBand="0"/>
      </w:tblPr>
      <w:tblGrid>
        <w:gridCol w:w="795"/>
        <w:gridCol w:w="3428"/>
        <w:gridCol w:w="348"/>
        <w:gridCol w:w="348"/>
        <w:gridCol w:w="1138"/>
        <w:gridCol w:w="452"/>
        <w:gridCol w:w="378"/>
        <w:gridCol w:w="487"/>
        <w:gridCol w:w="421"/>
        <w:gridCol w:w="1465"/>
      </w:tblGrid>
      <w:tr w:rsidR="00FD7540" w:rsidRPr="00033040" w:rsidTr="00AE0FAE">
        <w:trPr>
          <w:cantSplit/>
        </w:trPr>
        <w:tc>
          <w:tcPr>
            <w:tcW w:w="4223" w:type="dxa"/>
            <w:gridSpan w:val="2"/>
            <w:shd w:val="clear" w:color="auto" w:fill="000000" w:themeFill="text1"/>
            <w:tcMar>
              <w:top w:w="20" w:type="nil"/>
              <w:left w:w="20" w:type="nil"/>
              <w:bottom w:w="20" w:type="nil"/>
              <w:right w:w="20" w:type="nil"/>
            </w:tcMar>
          </w:tcPr>
          <w:p w:rsidR="00FD7540" w:rsidRPr="00E851AD" w:rsidRDefault="00EC4D2A" w:rsidP="00332925">
            <w:pPr>
              <w:pStyle w:val="TableText"/>
              <w:rPr>
                <w:rFonts w:ascii="Arial" w:hAnsi="Arial" w:cs="Arial"/>
                <w:b/>
              </w:rPr>
            </w:pPr>
            <w:bookmarkStart w:id="96" w:name="_Hlk490144109"/>
            <w:r w:rsidRPr="00E851AD">
              <w:rPr>
                <w:rFonts w:ascii="Arial" w:hAnsi="Arial" w:cs="Arial"/>
                <w:b/>
                <w:color w:val="FFFFFF" w:themeColor="background1"/>
              </w:rPr>
              <w:t>C</w:t>
            </w:r>
            <w:r w:rsidR="00332925" w:rsidRPr="00E851AD">
              <w:rPr>
                <w:rFonts w:ascii="Arial" w:hAnsi="Arial" w:cs="Arial"/>
                <w:b/>
                <w:color w:val="FFFFFF" w:themeColor="background1"/>
              </w:rPr>
              <w:t>P&amp;E</w:t>
            </w:r>
            <w:r w:rsidR="004F037A" w:rsidRPr="00E851AD">
              <w:rPr>
                <w:rFonts w:ascii="Arial" w:hAnsi="Arial" w:cs="Arial"/>
                <w:b/>
                <w:color w:val="FFFFFF" w:themeColor="background1"/>
              </w:rPr>
              <w:t xml:space="preserve"> </w:t>
            </w:r>
            <w:r w:rsidR="00332925" w:rsidRPr="00E851AD">
              <w:rPr>
                <w:rFonts w:ascii="Arial" w:hAnsi="Arial" w:cs="Arial"/>
                <w:b/>
                <w:color w:val="FFFFFF" w:themeColor="background1"/>
              </w:rPr>
              <w:t xml:space="preserve">Build </w:t>
            </w:r>
            <w:r w:rsidR="00E851AD">
              <w:rPr>
                <w:rFonts w:ascii="Arial" w:hAnsi="Arial" w:cs="Arial"/>
                <w:b/>
                <w:color w:val="FFFFFF" w:themeColor="background1"/>
              </w:rPr>
              <w:t>4</w:t>
            </w:r>
          </w:p>
        </w:tc>
        <w:tc>
          <w:tcPr>
            <w:tcW w:w="1834" w:type="dxa"/>
            <w:gridSpan w:val="3"/>
            <w:shd w:val="clear" w:color="auto" w:fill="000000" w:themeFill="text1"/>
            <w:tcMar>
              <w:top w:w="20" w:type="nil"/>
              <w:left w:w="20" w:type="nil"/>
              <w:bottom w:w="20" w:type="nil"/>
              <w:right w:w="20" w:type="nil"/>
            </w:tcMar>
          </w:tcPr>
          <w:p w:rsidR="00FD7540" w:rsidRPr="00E851AD" w:rsidRDefault="004305E3" w:rsidP="00504680">
            <w:pPr>
              <w:pStyle w:val="TableText"/>
              <w:rPr>
                <w:rFonts w:ascii="Arial" w:hAnsi="Arial" w:cs="Arial"/>
                <w:b/>
              </w:rPr>
            </w:pPr>
            <w:r>
              <w:rPr>
                <w:rFonts w:ascii="Arial" w:hAnsi="Arial" w:cs="Arial"/>
                <w:b/>
                <w:color w:val="FFFFFF" w:themeColor="background1"/>
              </w:rPr>
              <w:t>75</w:t>
            </w:r>
            <w:r w:rsidR="00FD7540" w:rsidRPr="00E851AD">
              <w:rPr>
                <w:rFonts w:ascii="Arial" w:hAnsi="Arial" w:cs="Arial"/>
                <w:b/>
                <w:color w:val="FFFFFF" w:themeColor="background1"/>
              </w:rPr>
              <w:t xml:space="preserve"> Days</w:t>
            </w:r>
          </w:p>
        </w:tc>
        <w:tc>
          <w:tcPr>
            <w:tcW w:w="1738" w:type="dxa"/>
            <w:gridSpan w:val="4"/>
            <w:shd w:val="clear" w:color="auto" w:fill="000000" w:themeFill="text1"/>
            <w:tcMar>
              <w:top w:w="20" w:type="nil"/>
              <w:left w:w="20" w:type="nil"/>
              <w:bottom w:w="20" w:type="nil"/>
              <w:right w:w="20" w:type="nil"/>
            </w:tcMar>
          </w:tcPr>
          <w:p w:rsidR="00FD7540" w:rsidRPr="00E851AD" w:rsidRDefault="00FC4623" w:rsidP="00332925">
            <w:pPr>
              <w:pStyle w:val="TableText"/>
              <w:rPr>
                <w:rFonts w:ascii="Arial" w:hAnsi="Arial" w:cs="Arial"/>
                <w:b/>
              </w:rPr>
            </w:pPr>
            <w:r>
              <w:rPr>
                <w:rFonts w:ascii="Arial" w:hAnsi="Arial" w:cs="Arial"/>
                <w:b/>
                <w:color w:val="FFFFFF" w:themeColor="background1"/>
              </w:rPr>
              <w:t xml:space="preserve">Thu </w:t>
            </w:r>
            <w:r w:rsidR="00E45D8A" w:rsidRPr="00E851AD">
              <w:rPr>
                <w:rFonts w:ascii="Arial" w:hAnsi="Arial" w:cs="Arial"/>
                <w:b/>
                <w:color w:val="FFFFFF" w:themeColor="background1"/>
              </w:rPr>
              <w:t xml:space="preserve"> </w:t>
            </w:r>
            <w:r w:rsidR="004D57E9">
              <w:rPr>
                <w:rFonts w:ascii="Arial" w:hAnsi="Arial" w:cs="Arial"/>
                <w:b/>
                <w:color w:val="FFFFFF" w:themeColor="background1"/>
              </w:rPr>
              <w:t xml:space="preserve">      </w:t>
            </w:r>
            <w:r>
              <w:rPr>
                <w:rFonts w:ascii="Arial" w:hAnsi="Arial" w:cs="Arial"/>
                <w:b/>
                <w:color w:val="FFFFFF" w:themeColor="background1"/>
              </w:rPr>
              <w:t>9</w:t>
            </w:r>
            <w:r w:rsidR="00E45D8A" w:rsidRPr="00E851AD">
              <w:rPr>
                <w:rFonts w:ascii="Arial" w:hAnsi="Arial" w:cs="Arial"/>
                <w:b/>
                <w:color w:val="FFFFFF" w:themeColor="background1"/>
              </w:rPr>
              <w:t>/</w:t>
            </w:r>
            <w:r w:rsidR="00332925" w:rsidRPr="00E851AD">
              <w:rPr>
                <w:rFonts w:ascii="Arial" w:hAnsi="Arial" w:cs="Arial"/>
                <w:b/>
                <w:color w:val="FFFFFF" w:themeColor="background1"/>
              </w:rPr>
              <w:t>2</w:t>
            </w:r>
            <w:r>
              <w:rPr>
                <w:rFonts w:ascii="Arial" w:hAnsi="Arial" w:cs="Arial"/>
                <w:b/>
                <w:color w:val="FFFFFF" w:themeColor="background1"/>
              </w:rPr>
              <w:t>8</w:t>
            </w:r>
            <w:r w:rsidR="00FD7540" w:rsidRPr="00E851AD">
              <w:rPr>
                <w:rFonts w:ascii="Arial" w:hAnsi="Arial" w:cs="Arial"/>
                <w:b/>
                <w:color w:val="FFFFFF" w:themeColor="background1"/>
              </w:rPr>
              <w:t>/17</w:t>
            </w:r>
          </w:p>
        </w:tc>
        <w:tc>
          <w:tcPr>
            <w:tcW w:w="1465" w:type="dxa"/>
            <w:shd w:val="clear" w:color="auto" w:fill="000000" w:themeFill="text1"/>
            <w:tcMar>
              <w:top w:w="20" w:type="nil"/>
              <w:left w:w="20" w:type="nil"/>
              <w:bottom w:w="20" w:type="nil"/>
              <w:right w:w="20" w:type="nil"/>
            </w:tcMar>
          </w:tcPr>
          <w:p w:rsidR="00FD7540" w:rsidRPr="00E851AD" w:rsidRDefault="00FD7540" w:rsidP="00F30560">
            <w:pPr>
              <w:pStyle w:val="TableText"/>
              <w:rPr>
                <w:rFonts w:ascii="Arial" w:hAnsi="Arial" w:cs="Arial"/>
                <w:b/>
              </w:rPr>
            </w:pPr>
            <w:r w:rsidRPr="00E851AD">
              <w:rPr>
                <w:rFonts w:ascii="Arial" w:hAnsi="Arial" w:cs="Arial"/>
                <w:b/>
                <w:color w:val="FFFFFF" w:themeColor="background1"/>
              </w:rPr>
              <w:t xml:space="preserve">Mon </w:t>
            </w:r>
            <w:r w:rsidR="00F30560" w:rsidRPr="00E851AD">
              <w:rPr>
                <w:rFonts w:ascii="Arial" w:hAnsi="Arial" w:cs="Arial"/>
                <w:b/>
                <w:color w:val="FFFFFF" w:themeColor="background1"/>
              </w:rPr>
              <w:t>1</w:t>
            </w:r>
            <w:r w:rsidR="004305E3">
              <w:rPr>
                <w:rFonts w:ascii="Arial" w:hAnsi="Arial" w:cs="Arial"/>
                <w:b/>
                <w:color w:val="FFFFFF" w:themeColor="background1"/>
              </w:rPr>
              <w:t>2</w:t>
            </w:r>
            <w:r w:rsidRPr="00E851AD">
              <w:rPr>
                <w:rFonts w:ascii="Arial" w:hAnsi="Arial" w:cs="Arial"/>
                <w:b/>
                <w:color w:val="FFFFFF" w:themeColor="background1"/>
              </w:rPr>
              <w:t>/</w:t>
            </w:r>
            <w:r w:rsidR="004305E3">
              <w:rPr>
                <w:rFonts w:ascii="Arial" w:hAnsi="Arial" w:cs="Arial"/>
                <w:b/>
                <w:color w:val="FFFFFF" w:themeColor="background1"/>
              </w:rPr>
              <w:t>1</w:t>
            </w:r>
            <w:r w:rsidR="00BE58AA">
              <w:rPr>
                <w:rFonts w:ascii="Arial" w:hAnsi="Arial" w:cs="Arial"/>
                <w:b/>
                <w:color w:val="FFFFFF" w:themeColor="background1"/>
              </w:rPr>
              <w:t>9</w:t>
            </w:r>
            <w:r w:rsidRPr="00E851AD">
              <w:rPr>
                <w:rFonts w:ascii="Arial" w:hAnsi="Arial" w:cs="Arial"/>
                <w:b/>
                <w:color w:val="FFFFFF" w:themeColor="background1"/>
              </w:rPr>
              <w:t>/17</w:t>
            </w:r>
          </w:p>
        </w:tc>
      </w:tr>
      <w:tr w:rsidR="00FD7540" w:rsidRPr="00033040" w:rsidTr="00AE0FAE">
        <w:trPr>
          <w:cantSplit/>
          <w:tblHeader/>
        </w:trPr>
        <w:tc>
          <w:tcPr>
            <w:tcW w:w="4223" w:type="dxa"/>
            <w:gridSpan w:val="2"/>
            <w:shd w:val="clear" w:color="auto" w:fill="BFBFBF" w:themeFill="background1" w:themeFillShade="BF"/>
            <w:tcMar>
              <w:top w:w="20" w:type="nil"/>
              <w:left w:w="20" w:type="nil"/>
              <w:bottom w:w="20" w:type="nil"/>
              <w:right w:w="20" w:type="nil"/>
            </w:tcMar>
          </w:tcPr>
          <w:p w:rsidR="00FD7540" w:rsidRPr="00E851AD" w:rsidRDefault="00FD7540" w:rsidP="001C0F20">
            <w:pPr>
              <w:pStyle w:val="TableText"/>
              <w:rPr>
                <w:rFonts w:ascii="Arial" w:hAnsi="Arial" w:cs="Arial"/>
              </w:rPr>
            </w:pPr>
            <w:r w:rsidRPr="00E851AD">
              <w:rPr>
                <w:rFonts w:ascii="Arial" w:hAnsi="Arial" w:cs="Arial"/>
                <w:b/>
              </w:rPr>
              <w:t>Task Name</w:t>
            </w:r>
          </w:p>
        </w:tc>
        <w:tc>
          <w:tcPr>
            <w:tcW w:w="1834" w:type="dxa"/>
            <w:gridSpan w:val="3"/>
            <w:shd w:val="clear" w:color="auto" w:fill="BFBFBF" w:themeFill="background1" w:themeFillShade="BF"/>
            <w:tcMar>
              <w:top w:w="20" w:type="nil"/>
              <w:left w:w="20" w:type="nil"/>
              <w:bottom w:w="20" w:type="nil"/>
              <w:right w:w="20" w:type="nil"/>
            </w:tcMar>
          </w:tcPr>
          <w:p w:rsidR="00FD7540" w:rsidRPr="00E851AD" w:rsidRDefault="00FD7540" w:rsidP="001C0F20">
            <w:pPr>
              <w:pStyle w:val="TableText"/>
              <w:rPr>
                <w:rFonts w:ascii="Arial" w:hAnsi="Arial" w:cs="Arial"/>
              </w:rPr>
            </w:pPr>
            <w:r w:rsidRPr="00E851AD">
              <w:rPr>
                <w:rFonts w:ascii="Arial" w:hAnsi="Arial" w:cs="Arial"/>
                <w:b/>
              </w:rPr>
              <w:t>Duration</w:t>
            </w:r>
          </w:p>
        </w:tc>
        <w:tc>
          <w:tcPr>
            <w:tcW w:w="1738" w:type="dxa"/>
            <w:gridSpan w:val="4"/>
            <w:shd w:val="clear" w:color="auto" w:fill="BFBFBF" w:themeFill="background1" w:themeFillShade="BF"/>
            <w:tcMar>
              <w:top w:w="20" w:type="nil"/>
              <w:left w:w="20" w:type="nil"/>
              <w:bottom w:w="20" w:type="nil"/>
              <w:right w:w="20" w:type="nil"/>
            </w:tcMar>
          </w:tcPr>
          <w:p w:rsidR="00FD7540" w:rsidRPr="00E851AD" w:rsidRDefault="00FD7540" w:rsidP="001C0F20">
            <w:pPr>
              <w:pStyle w:val="TableText"/>
              <w:rPr>
                <w:rFonts w:ascii="Arial" w:hAnsi="Arial" w:cs="Arial"/>
              </w:rPr>
            </w:pPr>
            <w:r w:rsidRPr="00E851AD">
              <w:rPr>
                <w:rFonts w:ascii="Arial" w:hAnsi="Arial" w:cs="Arial"/>
                <w:b/>
              </w:rPr>
              <w:t>Start</w:t>
            </w:r>
          </w:p>
        </w:tc>
        <w:tc>
          <w:tcPr>
            <w:tcW w:w="1465" w:type="dxa"/>
            <w:shd w:val="clear" w:color="auto" w:fill="BFBFBF" w:themeFill="background1" w:themeFillShade="BF"/>
            <w:tcMar>
              <w:top w:w="20" w:type="nil"/>
              <w:left w:w="20" w:type="nil"/>
              <w:bottom w:w="20" w:type="nil"/>
              <w:right w:w="20" w:type="nil"/>
            </w:tcMar>
          </w:tcPr>
          <w:p w:rsidR="00FD7540" w:rsidRPr="00E851AD" w:rsidRDefault="00FD7540" w:rsidP="001C0F20">
            <w:pPr>
              <w:pStyle w:val="TableText"/>
              <w:rPr>
                <w:rFonts w:ascii="Arial" w:hAnsi="Arial" w:cs="Arial"/>
              </w:rPr>
            </w:pPr>
            <w:r w:rsidRPr="00E851AD">
              <w:rPr>
                <w:rFonts w:ascii="Arial" w:hAnsi="Arial" w:cs="Arial"/>
                <w:b/>
              </w:rPr>
              <w:t>Finish</w:t>
            </w:r>
          </w:p>
        </w:tc>
      </w:tr>
      <w:tr w:rsidR="00FD7540" w:rsidRPr="00033040" w:rsidTr="00AE0FAE">
        <w:trPr>
          <w:cantSplit/>
        </w:trPr>
        <w:tc>
          <w:tcPr>
            <w:tcW w:w="4223"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FD7540" w:rsidRPr="00E851AD" w:rsidRDefault="00332925" w:rsidP="001C0F20">
            <w:pPr>
              <w:pStyle w:val="TableText"/>
              <w:rPr>
                <w:rFonts w:ascii="Arial" w:hAnsi="Arial" w:cs="Arial"/>
                <w:b/>
                <w:color w:val="FFFFFF" w:themeColor="background1"/>
              </w:rPr>
            </w:pPr>
            <w:r w:rsidRPr="00E851AD">
              <w:rPr>
                <w:rFonts w:ascii="Arial" w:hAnsi="Arial" w:cs="Arial"/>
                <w:b/>
                <w:color w:val="FFFFFF" w:themeColor="background1"/>
              </w:rPr>
              <w:t xml:space="preserve">Build </w:t>
            </w:r>
            <w:r w:rsidR="00E851AD">
              <w:rPr>
                <w:rFonts w:ascii="Arial" w:hAnsi="Arial" w:cs="Arial"/>
                <w:b/>
                <w:color w:val="FFFFFF" w:themeColor="background1"/>
              </w:rPr>
              <w:t>4</w:t>
            </w:r>
            <w:r w:rsidR="00FD7540" w:rsidRPr="00E851AD">
              <w:rPr>
                <w:rFonts w:ascii="Arial" w:hAnsi="Arial" w:cs="Arial"/>
                <w:b/>
                <w:color w:val="FFFFFF" w:themeColor="background1"/>
              </w:rPr>
              <w:t xml:space="preserve"> Sprint 1</w:t>
            </w:r>
          </w:p>
        </w:tc>
        <w:tc>
          <w:tcPr>
            <w:tcW w:w="1834" w:type="dxa"/>
            <w:gridSpan w:val="3"/>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FD7540" w:rsidRPr="00AC3EDA" w:rsidRDefault="00AC3EDA" w:rsidP="007B6A23">
            <w:pPr>
              <w:pStyle w:val="TableText"/>
              <w:rPr>
                <w:rFonts w:ascii="Arial" w:hAnsi="Arial" w:cs="Arial"/>
                <w:b/>
                <w:color w:val="FFFFFF" w:themeColor="background1"/>
              </w:rPr>
            </w:pPr>
            <w:r w:rsidRPr="00AC3EDA">
              <w:rPr>
                <w:rFonts w:ascii="Arial" w:hAnsi="Arial" w:cs="Arial"/>
                <w:b/>
                <w:color w:val="FFFFFF" w:themeColor="background1"/>
              </w:rPr>
              <w:t>12</w:t>
            </w:r>
            <w:r w:rsidR="00FD7540" w:rsidRPr="00AC3EDA">
              <w:rPr>
                <w:rFonts w:ascii="Arial" w:hAnsi="Arial" w:cs="Arial"/>
                <w:b/>
                <w:color w:val="FFFFFF" w:themeColor="background1"/>
              </w:rPr>
              <w:t xml:space="preserve"> Days</w:t>
            </w:r>
          </w:p>
        </w:tc>
        <w:tc>
          <w:tcPr>
            <w:tcW w:w="1738" w:type="dxa"/>
            <w:gridSpan w:val="4"/>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FD7540" w:rsidRPr="00AC3EDA" w:rsidRDefault="004305E3" w:rsidP="00332925">
            <w:pPr>
              <w:pStyle w:val="TableText"/>
              <w:rPr>
                <w:rFonts w:ascii="Arial" w:hAnsi="Arial" w:cs="Arial"/>
                <w:b/>
                <w:color w:val="FFFFFF" w:themeColor="background1"/>
              </w:rPr>
            </w:pPr>
            <w:r w:rsidRPr="00AC3EDA">
              <w:rPr>
                <w:rFonts w:ascii="Arial" w:hAnsi="Arial" w:cs="Arial"/>
                <w:b/>
                <w:color w:val="FFFFFF" w:themeColor="background1"/>
              </w:rPr>
              <w:t xml:space="preserve">Thu  </w:t>
            </w:r>
            <w:r w:rsidR="00BE58AA">
              <w:rPr>
                <w:rFonts w:ascii="Arial" w:hAnsi="Arial" w:cs="Arial"/>
                <w:b/>
                <w:color w:val="FFFFFF" w:themeColor="background1"/>
              </w:rPr>
              <w:t xml:space="preserve">      </w:t>
            </w:r>
            <w:r w:rsidRPr="00AC3EDA">
              <w:rPr>
                <w:rFonts w:ascii="Arial" w:hAnsi="Arial" w:cs="Arial"/>
                <w:b/>
                <w:color w:val="FFFFFF" w:themeColor="background1"/>
              </w:rPr>
              <w:t>9/28/17</w:t>
            </w:r>
          </w:p>
        </w:tc>
        <w:tc>
          <w:tcPr>
            <w:tcW w:w="1465" w:type="dxa"/>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FD7540" w:rsidRPr="00AC3EDA" w:rsidRDefault="00AC3EDA" w:rsidP="006C43A6">
            <w:pPr>
              <w:pStyle w:val="TableText"/>
              <w:rPr>
                <w:rFonts w:ascii="Arial" w:hAnsi="Arial" w:cs="Arial"/>
                <w:b/>
                <w:color w:val="FFFFFF" w:themeColor="background1"/>
              </w:rPr>
            </w:pPr>
            <w:r w:rsidRPr="00AC3EDA">
              <w:rPr>
                <w:rFonts w:ascii="Arial" w:hAnsi="Arial" w:cs="Arial"/>
                <w:b/>
                <w:color w:val="FFFFFF" w:themeColor="background1"/>
              </w:rPr>
              <w:t>Tue  10</w:t>
            </w:r>
            <w:r w:rsidR="00332925" w:rsidRPr="00AC3EDA">
              <w:rPr>
                <w:rFonts w:ascii="Arial" w:hAnsi="Arial" w:cs="Arial"/>
                <w:b/>
                <w:color w:val="FFFFFF" w:themeColor="background1"/>
              </w:rPr>
              <w:t>/</w:t>
            </w:r>
            <w:r w:rsidRPr="00AC3EDA">
              <w:rPr>
                <w:rFonts w:ascii="Arial" w:hAnsi="Arial" w:cs="Arial"/>
                <w:b/>
                <w:color w:val="FFFFFF" w:themeColor="background1"/>
              </w:rPr>
              <w:t>10</w:t>
            </w:r>
            <w:r w:rsidR="00FD7540" w:rsidRPr="00AC3EDA">
              <w:rPr>
                <w:rFonts w:ascii="Arial" w:hAnsi="Arial" w:cs="Arial"/>
                <w:b/>
                <w:color w:val="FFFFFF" w:themeColor="background1"/>
              </w:rPr>
              <w:t>/17</w:t>
            </w:r>
          </w:p>
        </w:tc>
      </w:tr>
      <w:tr w:rsidR="007E15AB" w:rsidRPr="00033040" w:rsidTr="00AE0FAE">
        <w:trPr>
          <w:cantSplit/>
        </w:trPr>
        <w:tc>
          <w:tcPr>
            <w:tcW w:w="795" w:type="dxa"/>
            <w:shd w:val="clear" w:color="auto" w:fill="D9D9D9" w:themeFill="background1" w:themeFillShade="D9"/>
            <w:tcMar>
              <w:top w:w="20" w:type="nil"/>
              <w:left w:w="20" w:type="nil"/>
              <w:bottom w:w="20" w:type="nil"/>
              <w:right w:w="20" w:type="nil"/>
            </w:tcMar>
          </w:tcPr>
          <w:p w:rsidR="007E15AB" w:rsidRPr="00E851AD" w:rsidRDefault="007E15AB" w:rsidP="007E15AB">
            <w:pPr>
              <w:pStyle w:val="TableText"/>
              <w:ind w:left="-30"/>
              <w:rPr>
                <w:rFonts w:ascii="Arial" w:hAnsi="Arial" w:cs="Arial"/>
                <w:b/>
              </w:rPr>
            </w:pPr>
            <w:bookmarkStart w:id="97" w:name="_Hlk490127907"/>
            <w:r w:rsidRPr="00E851AD">
              <w:rPr>
                <w:rFonts w:ascii="Arial" w:hAnsi="Arial" w:cs="Arial"/>
                <w:b/>
              </w:rPr>
              <w:t xml:space="preserve">Team </w:t>
            </w:r>
          </w:p>
        </w:tc>
        <w:tc>
          <w:tcPr>
            <w:tcW w:w="3428" w:type="dxa"/>
            <w:shd w:val="clear" w:color="auto" w:fill="D9D9D9" w:themeFill="background1" w:themeFillShade="D9"/>
          </w:tcPr>
          <w:p w:rsidR="007E15AB" w:rsidRPr="00E851AD" w:rsidRDefault="007E15AB" w:rsidP="007E15AB">
            <w:pPr>
              <w:pStyle w:val="TableText"/>
              <w:rPr>
                <w:rFonts w:ascii="Arial" w:hAnsi="Arial" w:cs="Arial"/>
                <w:b/>
              </w:rPr>
            </w:pPr>
            <w:r w:rsidRPr="00E851AD">
              <w:rPr>
                <w:rFonts w:ascii="Arial" w:hAnsi="Arial" w:cs="Arial"/>
                <w:b/>
              </w:rPr>
              <w:t>Description</w:t>
            </w:r>
          </w:p>
        </w:tc>
        <w:tc>
          <w:tcPr>
            <w:tcW w:w="696" w:type="dxa"/>
            <w:gridSpan w:val="2"/>
            <w:shd w:val="clear" w:color="auto" w:fill="D9D9D9" w:themeFill="background1" w:themeFillShade="D9"/>
          </w:tcPr>
          <w:p w:rsidR="007E15AB" w:rsidRPr="00E851AD" w:rsidRDefault="007E15AB" w:rsidP="007E15AB">
            <w:pPr>
              <w:pStyle w:val="TableText"/>
              <w:rPr>
                <w:rFonts w:ascii="Arial" w:hAnsi="Arial" w:cs="Arial"/>
                <w:b/>
              </w:rPr>
            </w:pPr>
            <w:r w:rsidRPr="00E851AD">
              <w:rPr>
                <w:rFonts w:ascii="Arial" w:hAnsi="Arial" w:cs="Arial"/>
                <w:b/>
              </w:rPr>
              <w:t>Epic</w:t>
            </w:r>
          </w:p>
        </w:tc>
        <w:tc>
          <w:tcPr>
            <w:tcW w:w="1138" w:type="dxa"/>
            <w:shd w:val="clear" w:color="auto" w:fill="D9D9D9" w:themeFill="background1" w:themeFillShade="D9"/>
          </w:tcPr>
          <w:p w:rsidR="007E15AB" w:rsidRPr="00E851AD" w:rsidRDefault="007E15AB" w:rsidP="007E15AB">
            <w:pPr>
              <w:pStyle w:val="TableText"/>
              <w:rPr>
                <w:rFonts w:ascii="Arial" w:hAnsi="Arial" w:cs="Arial"/>
                <w:b/>
              </w:rPr>
            </w:pPr>
            <w:r w:rsidRPr="00E851AD">
              <w:rPr>
                <w:rFonts w:ascii="Arial" w:hAnsi="Arial" w:cs="Arial"/>
                <w:b/>
              </w:rPr>
              <w:t>Sub Epic</w:t>
            </w:r>
          </w:p>
        </w:tc>
        <w:tc>
          <w:tcPr>
            <w:tcW w:w="830" w:type="dxa"/>
            <w:gridSpan w:val="2"/>
            <w:shd w:val="clear" w:color="auto" w:fill="D9D9D9" w:themeFill="background1" w:themeFillShade="D9"/>
          </w:tcPr>
          <w:p w:rsidR="007E15AB" w:rsidRPr="00E851AD" w:rsidRDefault="007E15AB" w:rsidP="007E15AB">
            <w:pPr>
              <w:pStyle w:val="TableText"/>
              <w:rPr>
                <w:rFonts w:ascii="Arial" w:hAnsi="Arial" w:cs="Arial"/>
                <w:b/>
              </w:rPr>
            </w:pPr>
            <w:r w:rsidRPr="00E851AD">
              <w:rPr>
                <w:rFonts w:ascii="Arial" w:hAnsi="Arial" w:cs="Arial"/>
                <w:b/>
              </w:rPr>
              <w:t>User Story</w:t>
            </w:r>
          </w:p>
        </w:tc>
        <w:tc>
          <w:tcPr>
            <w:tcW w:w="908" w:type="dxa"/>
            <w:gridSpan w:val="2"/>
            <w:shd w:val="clear" w:color="auto" w:fill="D9D9D9" w:themeFill="background1" w:themeFillShade="D9"/>
          </w:tcPr>
          <w:p w:rsidR="007E15AB" w:rsidRPr="00E851AD" w:rsidRDefault="007E15AB" w:rsidP="007E15AB">
            <w:pPr>
              <w:pStyle w:val="TableText"/>
              <w:rPr>
                <w:rFonts w:ascii="Arial" w:hAnsi="Arial" w:cs="Arial"/>
                <w:b/>
              </w:rPr>
            </w:pPr>
            <w:r w:rsidRPr="00E851AD">
              <w:rPr>
                <w:rFonts w:ascii="Arial" w:hAnsi="Arial" w:cs="Arial"/>
                <w:b/>
              </w:rPr>
              <w:t>Story Points</w:t>
            </w:r>
          </w:p>
        </w:tc>
        <w:tc>
          <w:tcPr>
            <w:tcW w:w="1465" w:type="dxa"/>
            <w:shd w:val="clear" w:color="auto" w:fill="D9D9D9" w:themeFill="background1" w:themeFillShade="D9"/>
          </w:tcPr>
          <w:p w:rsidR="007E15AB" w:rsidRPr="00E851AD" w:rsidRDefault="007E15AB" w:rsidP="007E15AB">
            <w:pPr>
              <w:pStyle w:val="TableText"/>
              <w:rPr>
                <w:rFonts w:ascii="Arial" w:hAnsi="Arial" w:cs="Arial"/>
                <w:b/>
              </w:rPr>
            </w:pPr>
            <w:r w:rsidRPr="00E851AD">
              <w:rPr>
                <w:rFonts w:ascii="Arial" w:hAnsi="Arial" w:cs="Arial"/>
                <w:b/>
              </w:rPr>
              <w:t>Hours</w:t>
            </w:r>
          </w:p>
        </w:tc>
      </w:tr>
      <w:tr w:rsidR="006657C2" w:rsidRPr="000127CA" w:rsidTr="00AE0FAE">
        <w:trPr>
          <w:cantSplit/>
        </w:trPr>
        <w:tc>
          <w:tcPr>
            <w:tcW w:w="795"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6657C2" w:rsidRPr="000127CA" w:rsidRDefault="006657C2" w:rsidP="006657C2">
            <w:pPr>
              <w:pStyle w:val="TableText"/>
              <w:ind w:left="-30"/>
              <w:rPr>
                <w:rFonts w:ascii="Arial" w:hAnsi="Arial" w:cs="Arial"/>
                <w:b/>
              </w:rPr>
            </w:pPr>
            <w:bookmarkStart w:id="98" w:name="_Hlk495484311"/>
            <w:bookmarkEnd w:id="96"/>
            <w:bookmarkEnd w:id="97"/>
            <w:r w:rsidRPr="000127CA">
              <w:rPr>
                <w:rFonts w:ascii="Arial" w:hAnsi="Arial" w:cs="Arial"/>
                <w:b/>
              </w:rPr>
              <w:t>Team 1</w:t>
            </w:r>
          </w:p>
        </w:tc>
        <w:tc>
          <w:tcPr>
            <w:tcW w:w="3428" w:type="dxa"/>
            <w:tcBorders>
              <w:bottom w:val="single" w:sz="4" w:space="0" w:color="7F7F7F" w:themeColor="text1" w:themeTint="80"/>
            </w:tcBorders>
            <w:shd w:val="clear" w:color="auto" w:fill="FBD4B4" w:themeFill="accent6" w:themeFillTint="66"/>
          </w:tcPr>
          <w:p w:rsidR="006657C2" w:rsidRPr="00923EF4" w:rsidRDefault="006657C2" w:rsidP="006657C2">
            <w:pPr>
              <w:pStyle w:val="TableText"/>
              <w:ind w:left="-30"/>
              <w:rPr>
                <w:rFonts w:ascii="Arial" w:hAnsi="Arial" w:cs="Arial"/>
              </w:rPr>
            </w:pPr>
            <w:r w:rsidRPr="00923EF4">
              <w:rPr>
                <w:rFonts w:ascii="Arial" w:hAnsi="Arial" w:cs="Arial"/>
                <w:color w:val="000000"/>
              </w:rPr>
              <w:t>As the VE I want the system to display an error message when an authorized role attempts to process an EDI Reopen claim</w:t>
            </w:r>
          </w:p>
        </w:tc>
        <w:tc>
          <w:tcPr>
            <w:tcW w:w="696" w:type="dxa"/>
            <w:gridSpan w:val="2"/>
            <w:tcBorders>
              <w:bottom w:val="single" w:sz="4" w:space="0" w:color="7F7F7F" w:themeColor="text1" w:themeTint="80"/>
            </w:tcBorders>
            <w:shd w:val="clear" w:color="auto" w:fill="FBD4B4" w:themeFill="accent6" w:themeFillTint="66"/>
          </w:tcPr>
          <w:p w:rsidR="006657C2" w:rsidRPr="00923EF4" w:rsidRDefault="006657C2" w:rsidP="006657C2">
            <w:pPr>
              <w:pStyle w:val="TableText"/>
              <w:ind w:left="-30"/>
              <w:rPr>
                <w:rFonts w:ascii="Arial" w:hAnsi="Arial" w:cs="Arial"/>
              </w:rPr>
            </w:pPr>
            <w:r w:rsidRPr="00923EF4">
              <w:rPr>
                <w:rFonts w:ascii="Arial" w:hAnsi="Arial" w:cs="Arial"/>
              </w:rPr>
              <w:t>005</w:t>
            </w:r>
          </w:p>
        </w:tc>
        <w:tc>
          <w:tcPr>
            <w:tcW w:w="1138" w:type="dxa"/>
            <w:tcBorders>
              <w:bottom w:val="single" w:sz="4" w:space="0" w:color="7F7F7F" w:themeColor="text1" w:themeTint="80"/>
            </w:tcBorders>
            <w:shd w:val="clear" w:color="auto" w:fill="FBD4B4" w:themeFill="accent6" w:themeFillTint="66"/>
          </w:tcPr>
          <w:p w:rsidR="006657C2" w:rsidRPr="00923EF4" w:rsidRDefault="006657C2" w:rsidP="006657C2">
            <w:pPr>
              <w:pStyle w:val="TableText"/>
              <w:ind w:left="-30"/>
              <w:rPr>
                <w:rFonts w:ascii="Arial" w:hAnsi="Arial" w:cs="Arial"/>
              </w:rPr>
            </w:pPr>
            <w:r w:rsidRPr="00923EF4">
              <w:rPr>
                <w:rFonts w:ascii="Arial" w:hAnsi="Arial" w:cs="Arial"/>
              </w:rPr>
              <w:t>N/A</w:t>
            </w:r>
          </w:p>
        </w:tc>
        <w:tc>
          <w:tcPr>
            <w:tcW w:w="830" w:type="dxa"/>
            <w:gridSpan w:val="2"/>
            <w:tcBorders>
              <w:bottom w:val="single" w:sz="4" w:space="0" w:color="7F7F7F" w:themeColor="text1" w:themeTint="80"/>
            </w:tcBorders>
            <w:shd w:val="clear" w:color="auto" w:fill="FBD4B4" w:themeFill="accent6" w:themeFillTint="66"/>
          </w:tcPr>
          <w:p w:rsidR="006657C2" w:rsidRPr="00923EF4" w:rsidRDefault="006657C2" w:rsidP="006657C2">
            <w:pPr>
              <w:pStyle w:val="TableText"/>
              <w:ind w:left="-30"/>
              <w:rPr>
                <w:rFonts w:ascii="Arial" w:hAnsi="Arial" w:cs="Arial"/>
              </w:rPr>
            </w:pPr>
            <w:r w:rsidRPr="00923EF4">
              <w:rPr>
                <w:rFonts w:ascii="Arial" w:hAnsi="Arial" w:cs="Arial"/>
              </w:rPr>
              <w:t>005-051</w:t>
            </w:r>
          </w:p>
        </w:tc>
        <w:tc>
          <w:tcPr>
            <w:tcW w:w="908" w:type="dxa"/>
            <w:gridSpan w:val="2"/>
            <w:tcBorders>
              <w:bottom w:val="single" w:sz="4" w:space="0" w:color="7F7F7F" w:themeColor="text1" w:themeTint="80"/>
            </w:tcBorders>
            <w:shd w:val="clear" w:color="auto" w:fill="FBD4B4" w:themeFill="accent6" w:themeFillTint="66"/>
          </w:tcPr>
          <w:p w:rsidR="006657C2" w:rsidRPr="00923EF4" w:rsidRDefault="006657C2" w:rsidP="006657C2">
            <w:pPr>
              <w:pStyle w:val="TableText"/>
              <w:ind w:left="-30"/>
              <w:jc w:val="center"/>
              <w:rPr>
                <w:rFonts w:ascii="Arial" w:hAnsi="Arial" w:cs="Arial"/>
              </w:rPr>
            </w:pPr>
            <w:r w:rsidRPr="00923EF4">
              <w:rPr>
                <w:rFonts w:ascii="Arial" w:hAnsi="Arial" w:cs="Arial"/>
              </w:rPr>
              <w:t>5</w:t>
            </w:r>
          </w:p>
        </w:tc>
        <w:tc>
          <w:tcPr>
            <w:tcW w:w="1465" w:type="dxa"/>
            <w:tcBorders>
              <w:bottom w:val="single" w:sz="4" w:space="0" w:color="7F7F7F" w:themeColor="text1" w:themeTint="80"/>
            </w:tcBorders>
            <w:shd w:val="clear" w:color="auto" w:fill="FBD4B4" w:themeFill="accent6" w:themeFillTint="66"/>
          </w:tcPr>
          <w:p w:rsidR="006657C2" w:rsidRPr="00923EF4" w:rsidRDefault="006657C2" w:rsidP="006657C2">
            <w:pPr>
              <w:pStyle w:val="TableText"/>
              <w:ind w:left="-30"/>
              <w:jc w:val="center"/>
              <w:rPr>
                <w:rFonts w:ascii="Arial" w:hAnsi="Arial" w:cs="Arial"/>
              </w:rPr>
            </w:pPr>
            <w:r w:rsidRPr="00923EF4">
              <w:rPr>
                <w:rFonts w:ascii="Arial" w:hAnsi="Arial" w:cs="Arial"/>
              </w:rPr>
              <w:t>40</w:t>
            </w:r>
          </w:p>
        </w:tc>
      </w:tr>
      <w:tr w:rsidR="006657C2" w:rsidRPr="000127CA" w:rsidTr="00AE0FAE">
        <w:trPr>
          <w:cantSplit/>
        </w:trPr>
        <w:tc>
          <w:tcPr>
            <w:tcW w:w="795"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6657C2" w:rsidRPr="000127CA" w:rsidRDefault="006657C2" w:rsidP="006657C2">
            <w:pPr>
              <w:pStyle w:val="TableText"/>
              <w:ind w:left="-30"/>
              <w:rPr>
                <w:rFonts w:ascii="Arial" w:hAnsi="Arial" w:cs="Arial"/>
                <w:b/>
              </w:rPr>
            </w:pPr>
          </w:p>
        </w:tc>
        <w:tc>
          <w:tcPr>
            <w:tcW w:w="3428" w:type="dxa"/>
            <w:tcBorders>
              <w:bottom w:val="single" w:sz="4" w:space="0" w:color="7F7F7F" w:themeColor="text1" w:themeTint="80"/>
            </w:tcBorders>
            <w:shd w:val="clear" w:color="auto" w:fill="FBD4B4" w:themeFill="accent6" w:themeFillTint="66"/>
          </w:tcPr>
          <w:p w:rsidR="006657C2" w:rsidRPr="00923EF4" w:rsidRDefault="006657C2" w:rsidP="006657C2">
            <w:pPr>
              <w:pStyle w:val="TableText"/>
              <w:ind w:left="-30"/>
              <w:rPr>
                <w:rFonts w:ascii="Arial" w:hAnsi="Arial" w:cs="Arial"/>
              </w:rPr>
            </w:pPr>
            <w:r w:rsidRPr="00923EF4">
              <w:rPr>
                <w:rFonts w:ascii="Arial" w:hAnsi="Arial" w:cs="Arial"/>
                <w:color w:val="000000"/>
              </w:rPr>
              <w:t>As the R&amp;R VE I want to manually input the Original PDI number and the Current PDI number on the Document ID screen (refer to user story CP&amp;E005-004) when I select to reopen a manual EDI submission.</w:t>
            </w:r>
          </w:p>
        </w:tc>
        <w:tc>
          <w:tcPr>
            <w:tcW w:w="696" w:type="dxa"/>
            <w:gridSpan w:val="2"/>
            <w:tcBorders>
              <w:bottom w:val="single" w:sz="4" w:space="0" w:color="7F7F7F" w:themeColor="text1" w:themeTint="80"/>
            </w:tcBorders>
            <w:shd w:val="clear" w:color="auto" w:fill="FBD4B4" w:themeFill="accent6" w:themeFillTint="66"/>
          </w:tcPr>
          <w:p w:rsidR="006657C2" w:rsidRPr="000127CA" w:rsidRDefault="006657C2" w:rsidP="006657C2">
            <w:pPr>
              <w:pStyle w:val="TableText"/>
              <w:ind w:left="-30"/>
              <w:rPr>
                <w:rFonts w:ascii="Arial" w:hAnsi="Arial" w:cs="Arial"/>
              </w:rPr>
            </w:pPr>
            <w:r w:rsidRPr="000127CA">
              <w:rPr>
                <w:rFonts w:ascii="Arial" w:hAnsi="Arial" w:cs="Arial"/>
              </w:rPr>
              <w:t>005</w:t>
            </w:r>
          </w:p>
        </w:tc>
        <w:tc>
          <w:tcPr>
            <w:tcW w:w="1138" w:type="dxa"/>
            <w:tcBorders>
              <w:bottom w:val="single" w:sz="4" w:space="0" w:color="7F7F7F" w:themeColor="text1" w:themeTint="80"/>
            </w:tcBorders>
            <w:shd w:val="clear" w:color="auto" w:fill="FBD4B4" w:themeFill="accent6" w:themeFillTint="66"/>
          </w:tcPr>
          <w:p w:rsidR="006657C2" w:rsidRPr="000127CA" w:rsidRDefault="006657C2" w:rsidP="006657C2">
            <w:pPr>
              <w:pStyle w:val="TableText"/>
              <w:ind w:left="-30"/>
              <w:rPr>
                <w:rFonts w:ascii="Arial" w:hAnsi="Arial" w:cs="Arial"/>
              </w:rPr>
            </w:pPr>
            <w:r w:rsidRPr="000127CA">
              <w:rPr>
                <w:rFonts w:ascii="Arial" w:hAnsi="Arial" w:cs="Arial"/>
              </w:rPr>
              <w:t>N/A</w:t>
            </w:r>
          </w:p>
        </w:tc>
        <w:tc>
          <w:tcPr>
            <w:tcW w:w="830" w:type="dxa"/>
            <w:gridSpan w:val="2"/>
            <w:tcBorders>
              <w:bottom w:val="single" w:sz="4" w:space="0" w:color="7F7F7F" w:themeColor="text1" w:themeTint="80"/>
            </w:tcBorders>
            <w:shd w:val="clear" w:color="auto" w:fill="FBD4B4" w:themeFill="accent6" w:themeFillTint="66"/>
          </w:tcPr>
          <w:p w:rsidR="006657C2" w:rsidRPr="000127CA" w:rsidRDefault="006657C2" w:rsidP="006657C2">
            <w:pPr>
              <w:pStyle w:val="TableText"/>
              <w:ind w:left="-30"/>
              <w:rPr>
                <w:rFonts w:ascii="Arial" w:hAnsi="Arial" w:cs="Arial"/>
              </w:rPr>
            </w:pPr>
            <w:r w:rsidRPr="000127CA">
              <w:rPr>
                <w:rFonts w:ascii="Arial" w:hAnsi="Arial" w:cs="Arial"/>
              </w:rPr>
              <w:t>005-069</w:t>
            </w:r>
          </w:p>
        </w:tc>
        <w:tc>
          <w:tcPr>
            <w:tcW w:w="908" w:type="dxa"/>
            <w:gridSpan w:val="2"/>
            <w:tcBorders>
              <w:bottom w:val="single" w:sz="4" w:space="0" w:color="7F7F7F" w:themeColor="text1" w:themeTint="80"/>
            </w:tcBorders>
            <w:shd w:val="clear" w:color="auto" w:fill="FBD4B4" w:themeFill="accent6" w:themeFillTint="66"/>
          </w:tcPr>
          <w:p w:rsidR="006657C2" w:rsidRPr="000127CA" w:rsidRDefault="006657C2" w:rsidP="006657C2">
            <w:pPr>
              <w:pStyle w:val="TableText"/>
              <w:ind w:left="-30"/>
              <w:jc w:val="center"/>
              <w:rPr>
                <w:rFonts w:ascii="Arial" w:hAnsi="Arial" w:cs="Arial"/>
              </w:rPr>
            </w:pPr>
            <w:r w:rsidRPr="000127CA">
              <w:rPr>
                <w:rFonts w:ascii="Arial" w:hAnsi="Arial" w:cs="Arial"/>
              </w:rPr>
              <w:t>8</w:t>
            </w:r>
          </w:p>
        </w:tc>
        <w:tc>
          <w:tcPr>
            <w:tcW w:w="1465" w:type="dxa"/>
            <w:tcBorders>
              <w:bottom w:val="single" w:sz="4" w:space="0" w:color="7F7F7F" w:themeColor="text1" w:themeTint="80"/>
            </w:tcBorders>
            <w:shd w:val="clear" w:color="auto" w:fill="FBD4B4" w:themeFill="accent6" w:themeFillTint="66"/>
          </w:tcPr>
          <w:p w:rsidR="006657C2" w:rsidRPr="000127CA" w:rsidRDefault="006657C2" w:rsidP="006657C2">
            <w:pPr>
              <w:pStyle w:val="TableText"/>
              <w:ind w:left="-30"/>
              <w:jc w:val="center"/>
              <w:rPr>
                <w:rFonts w:ascii="Arial" w:hAnsi="Arial" w:cs="Arial"/>
              </w:rPr>
            </w:pPr>
            <w:r w:rsidRPr="000127CA">
              <w:rPr>
                <w:rFonts w:ascii="Arial" w:hAnsi="Arial" w:cs="Arial"/>
              </w:rPr>
              <w:t>50</w:t>
            </w:r>
          </w:p>
        </w:tc>
      </w:tr>
      <w:tr w:rsidR="006657C2" w:rsidRPr="000127CA" w:rsidTr="00AE0FAE">
        <w:trPr>
          <w:cantSplit/>
        </w:trPr>
        <w:tc>
          <w:tcPr>
            <w:tcW w:w="795"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6657C2" w:rsidRPr="000127CA" w:rsidRDefault="006657C2" w:rsidP="006657C2">
            <w:pPr>
              <w:pStyle w:val="TableText"/>
              <w:ind w:left="-30"/>
              <w:rPr>
                <w:rFonts w:ascii="Arial" w:hAnsi="Arial" w:cs="Arial"/>
                <w:b/>
              </w:rPr>
            </w:pPr>
          </w:p>
        </w:tc>
        <w:tc>
          <w:tcPr>
            <w:tcW w:w="3428" w:type="dxa"/>
            <w:tcBorders>
              <w:bottom w:val="single" w:sz="4" w:space="0" w:color="7F7F7F" w:themeColor="text1" w:themeTint="80"/>
            </w:tcBorders>
            <w:shd w:val="clear" w:color="auto" w:fill="FBD4B4" w:themeFill="accent6" w:themeFillTint="66"/>
          </w:tcPr>
          <w:p w:rsidR="006657C2" w:rsidRPr="00923EF4" w:rsidRDefault="006657C2" w:rsidP="006657C2">
            <w:pPr>
              <w:pStyle w:val="TableText"/>
              <w:ind w:left="-30"/>
              <w:rPr>
                <w:rFonts w:ascii="Arial" w:hAnsi="Arial" w:cs="Arial"/>
              </w:rPr>
            </w:pPr>
            <w:r w:rsidRPr="00923EF4">
              <w:rPr>
                <w:rFonts w:ascii="Arial" w:hAnsi="Arial" w:cs="Arial"/>
              </w:rPr>
              <w:t>As a R&amp;R VE I would like the Original PDI and Current PDI fields to revert to Read Only once the number field is populated and I advance to the next screen when I select to reopen a manual EDI submission</w:t>
            </w:r>
          </w:p>
        </w:tc>
        <w:tc>
          <w:tcPr>
            <w:tcW w:w="696" w:type="dxa"/>
            <w:gridSpan w:val="2"/>
            <w:tcBorders>
              <w:bottom w:val="single" w:sz="4" w:space="0" w:color="7F7F7F" w:themeColor="text1" w:themeTint="80"/>
            </w:tcBorders>
            <w:shd w:val="clear" w:color="auto" w:fill="FBD4B4" w:themeFill="accent6" w:themeFillTint="66"/>
          </w:tcPr>
          <w:p w:rsidR="006657C2" w:rsidRPr="000127CA" w:rsidRDefault="006657C2" w:rsidP="006657C2">
            <w:pPr>
              <w:pStyle w:val="TableText"/>
              <w:ind w:left="-30"/>
              <w:rPr>
                <w:rFonts w:ascii="Arial" w:hAnsi="Arial" w:cs="Arial"/>
              </w:rPr>
            </w:pPr>
            <w:r w:rsidRPr="000127CA">
              <w:rPr>
                <w:rFonts w:ascii="Arial" w:hAnsi="Arial" w:cs="Arial"/>
              </w:rPr>
              <w:t>005</w:t>
            </w:r>
          </w:p>
        </w:tc>
        <w:tc>
          <w:tcPr>
            <w:tcW w:w="1138" w:type="dxa"/>
            <w:tcBorders>
              <w:bottom w:val="single" w:sz="4" w:space="0" w:color="7F7F7F" w:themeColor="text1" w:themeTint="80"/>
            </w:tcBorders>
            <w:shd w:val="clear" w:color="auto" w:fill="FBD4B4" w:themeFill="accent6" w:themeFillTint="66"/>
          </w:tcPr>
          <w:p w:rsidR="006657C2" w:rsidRPr="000127CA" w:rsidRDefault="006657C2" w:rsidP="006657C2">
            <w:pPr>
              <w:pStyle w:val="TableText"/>
              <w:ind w:left="-30"/>
              <w:rPr>
                <w:rFonts w:ascii="Arial" w:hAnsi="Arial" w:cs="Arial"/>
              </w:rPr>
            </w:pPr>
            <w:r w:rsidRPr="000127CA">
              <w:rPr>
                <w:rFonts w:ascii="Arial" w:hAnsi="Arial" w:cs="Arial"/>
              </w:rPr>
              <w:t>N/A</w:t>
            </w:r>
          </w:p>
        </w:tc>
        <w:tc>
          <w:tcPr>
            <w:tcW w:w="830" w:type="dxa"/>
            <w:gridSpan w:val="2"/>
            <w:tcBorders>
              <w:bottom w:val="single" w:sz="4" w:space="0" w:color="7F7F7F" w:themeColor="text1" w:themeTint="80"/>
            </w:tcBorders>
            <w:shd w:val="clear" w:color="auto" w:fill="FBD4B4" w:themeFill="accent6" w:themeFillTint="66"/>
          </w:tcPr>
          <w:p w:rsidR="006657C2" w:rsidRPr="000127CA" w:rsidRDefault="006657C2" w:rsidP="006657C2">
            <w:pPr>
              <w:pStyle w:val="TableText"/>
              <w:ind w:left="-30"/>
              <w:rPr>
                <w:rFonts w:ascii="Arial" w:hAnsi="Arial" w:cs="Arial"/>
              </w:rPr>
            </w:pPr>
            <w:r w:rsidRPr="000127CA">
              <w:rPr>
                <w:rFonts w:ascii="Arial" w:hAnsi="Arial" w:cs="Arial"/>
              </w:rPr>
              <w:t>005-070</w:t>
            </w:r>
          </w:p>
        </w:tc>
        <w:tc>
          <w:tcPr>
            <w:tcW w:w="908" w:type="dxa"/>
            <w:gridSpan w:val="2"/>
            <w:tcBorders>
              <w:bottom w:val="single" w:sz="4" w:space="0" w:color="7F7F7F" w:themeColor="text1" w:themeTint="80"/>
            </w:tcBorders>
            <w:shd w:val="clear" w:color="auto" w:fill="FBD4B4" w:themeFill="accent6" w:themeFillTint="66"/>
          </w:tcPr>
          <w:p w:rsidR="006657C2" w:rsidRPr="000127CA" w:rsidRDefault="006657C2" w:rsidP="006657C2">
            <w:pPr>
              <w:pStyle w:val="TableText"/>
              <w:ind w:left="-30"/>
              <w:jc w:val="center"/>
              <w:rPr>
                <w:rFonts w:ascii="Arial" w:hAnsi="Arial" w:cs="Arial"/>
              </w:rPr>
            </w:pPr>
            <w:r w:rsidRPr="000127CA">
              <w:rPr>
                <w:rFonts w:ascii="Arial" w:hAnsi="Arial" w:cs="Arial"/>
              </w:rPr>
              <w:t>8</w:t>
            </w:r>
          </w:p>
        </w:tc>
        <w:tc>
          <w:tcPr>
            <w:tcW w:w="1465" w:type="dxa"/>
            <w:tcBorders>
              <w:bottom w:val="single" w:sz="4" w:space="0" w:color="7F7F7F" w:themeColor="text1" w:themeTint="80"/>
            </w:tcBorders>
            <w:shd w:val="clear" w:color="auto" w:fill="FBD4B4" w:themeFill="accent6" w:themeFillTint="66"/>
          </w:tcPr>
          <w:p w:rsidR="006657C2" w:rsidRPr="000127CA" w:rsidRDefault="006657C2" w:rsidP="006657C2">
            <w:pPr>
              <w:pStyle w:val="TableText"/>
              <w:ind w:left="-30"/>
              <w:jc w:val="center"/>
              <w:rPr>
                <w:rFonts w:ascii="Arial" w:hAnsi="Arial" w:cs="Arial"/>
              </w:rPr>
            </w:pPr>
            <w:r w:rsidRPr="000127CA">
              <w:rPr>
                <w:rFonts w:ascii="Arial" w:hAnsi="Arial" w:cs="Arial"/>
              </w:rPr>
              <w:t>50</w:t>
            </w:r>
          </w:p>
        </w:tc>
      </w:tr>
      <w:tr w:rsidR="006657C2" w:rsidRPr="000127CA" w:rsidTr="00AE0FAE">
        <w:trPr>
          <w:cantSplit/>
        </w:trPr>
        <w:tc>
          <w:tcPr>
            <w:tcW w:w="795"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6657C2" w:rsidRPr="000127CA" w:rsidRDefault="006657C2" w:rsidP="006657C2">
            <w:pPr>
              <w:pStyle w:val="TableText"/>
              <w:ind w:left="-30"/>
              <w:rPr>
                <w:rFonts w:ascii="Arial" w:hAnsi="Arial" w:cs="Arial"/>
                <w:b/>
              </w:rPr>
            </w:pPr>
          </w:p>
        </w:tc>
        <w:tc>
          <w:tcPr>
            <w:tcW w:w="3428" w:type="dxa"/>
            <w:tcBorders>
              <w:bottom w:val="single" w:sz="4" w:space="0" w:color="7F7F7F" w:themeColor="text1" w:themeTint="80"/>
            </w:tcBorders>
            <w:shd w:val="clear" w:color="auto" w:fill="FBD4B4" w:themeFill="accent6" w:themeFillTint="66"/>
          </w:tcPr>
          <w:p w:rsidR="006657C2" w:rsidRPr="00923EF4" w:rsidRDefault="006657C2" w:rsidP="006657C2">
            <w:pPr>
              <w:pStyle w:val="TableText"/>
              <w:ind w:left="-30"/>
              <w:rPr>
                <w:rFonts w:ascii="Arial" w:hAnsi="Arial" w:cs="Arial"/>
              </w:rPr>
            </w:pPr>
            <w:r w:rsidRPr="00923EF4">
              <w:rPr>
                <w:rFonts w:ascii="Arial" w:hAnsi="Arial" w:cs="Arial"/>
              </w:rPr>
              <w:t>As the R&amp;R VE I want the Type of Image to display as Bill / Invoice (refer to user story CPE005-005) when I select to reopen a manual EDI submission.</w:t>
            </w:r>
          </w:p>
        </w:tc>
        <w:tc>
          <w:tcPr>
            <w:tcW w:w="696" w:type="dxa"/>
            <w:gridSpan w:val="2"/>
            <w:tcBorders>
              <w:bottom w:val="single" w:sz="4" w:space="0" w:color="7F7F7F" w:themeColor="text1" w:themeTint="80"/>
            </w:tcBorders>
            <w:shd w:val="clear" w:color="auto" w:fill="FBD4B4" w:themeFill="accent6" w:themeFillTint="66"/>
          </w:tcPr>
          <w:p w:rsidR="006657C2" w:rsidRPr="000127CA" w:rsidRDefault="006657C2" w:rsidP="006657C2">
            <w:pPr>
              <w:pStyle w:val="TableText"/>
              <w:ind w:left="-30"/>
              <w:rPr>
                <w:rFonts w:ascii="Arial" w:hAnsi="Arial" w:cs="Arial"/>
              </w:rPr>
            </w:pPr>
            <w:r w:rsidRPr="000127CA">
              <w:rPr>
                <w:rFonts w:ascii="Arial" w:hAnsi="Arial" w:cs="Arial"/>
              </w:rPr>
              <w:t>005</w:t>
            </w:r>
          </w:p>
        </w:tc>
        <w:tc>
          <w:tcPr>
            <w:tcW w:w="1138" w:type="dxa"/>
            <w:tcBorders>
              <w:bottom w:val="single" w:sz="4" w:space="0" w:color="7F7F7F" w:themeColor="text1" w:themeTint="80"/>
            </w:tcBorders>
            <w:shd w:val="clear" w:color="auto" w:fill="FBD4B4" w:themeFill="accent6" w:themeFillTint="66"/>
          </w:tcPr>
          <w:p w:rsidR="006657C2" w:rsidRPr="000127CA" w:rsidRDefault="006657C2" w:rsidP="006657C2">
            <w:pPr>
              <w:pStyle w:val="TableText"/>
              <w:ind w:left="-30"/>
              <w:rPr>
                <w:rFonts w:ascii="Arial" w:hAnsi="Arial" w:cs="Arial"/>
              </w:rPr>
            </w:pPr>
            <w:r w:rsidRPr="000127CA">
              <w:rPr>
                <w:rFonts w:ascii="Arial" w:hAnsi="Arial" w:cs="Arial"/>
              </w:rPr>
              <w:t>N/A</w:t>
            </w:r>
          </w:p>
        </w:tc>
        <w:tc>
          <w:tcPr>
            <w:tcW w:w="830" w:type="dxa"/>
            <w:gridSpan w:val="2"/>
            <w:tcBorders>
              <w:bottom w:val="single" w:sz="4" w:space="0" w:color="7F7F7F" w:themeColor="text1" w:themeTint="80"/>
            </w:tcBorders>
            <w:shd w:val="clear" w:color="auto" w:fill="FBD4B4" w:themeFill="accent6" w:themeFillTint="66"/>
          </w:tcPr>
          <w:p w:rsidR="006657C2" w:rsidRPr="000127CA" w:rsidRDefault="006657C2" w:rsidP="006657C2">
            <w:pPr>
              <w:pStyle w:val="TableText"/>
              <w:ind w:left="-30"/>
              <w:rPr>
                <w:rFonts w:ascii="Arial" w:hAnsi="Arial" w:cs="Arial"/>
              </w:rPr>
            </w:pPr>
            <w:r w:rsidRPr="000127CA">
              <w:rPr>
                <w:rFonts w:ascii="Arial" w:hAnsi="Arial" w:cs="Arial"/>
              </w:rPr>
              <w:t>005-071</w:t>
            </w:r>
          </w:p>
        </w:tc>
        <w:tc>
          <w:tcPr>
            <w:tcW w:w="908" w:type="dxa"/>
            <w:gridSpan w:val="2"/>
            <w:tcBorders>
              <w:bottom w:val="single" w:sz="4" w:space="0" w:color="7F7F7F" w:themeColor="text1" w:themeTint="80"/>
            </w:tcBorders>
            <w:shd w:val="clear" w:color="auto" w:fill="FBD4B4" w:themeFill="accent6" w:themeFillTint="66"/>
          </w:tcPr>
          <w:p w:rsidR="006657C2" w:rsidRPr="000127CA" w:rsidRDefault="006657C2" w:rsidP="006657C2">
            <w:pPr>
              <w:pStyle w:val="TableText"/>
              <w:ind w:left="-30"/>
              <w:jc w:val="center"/>
              <w:rPr>
                <w:rFonts w:ascii="Arial" w:hAnsi="Arial" w:cs="Arial"/>
              </w:rPr>
            </w:pPr>
            <w:r w:rsidRPr="000127CA">
              <w:rPr>
                <w:rFonts w:ascii="Arial" w:hAnsi="Arial" w:cs="Arial"/>
              </w:rPr>
              <w:t>5</w:t>
            </w:r>
          </w:p>
        </w:tc>
        <w:tc>
          <w:tcPr>
            <w:tcW w:w="1465" w:type="dxa"/>
            <w:tcBorders>
              <w:bottom w:val="single" w:sz="4" w:space="0" w:color="7F7F7F" w:themeColor="text1" w:themeTint="80"/>
            </w:tcBorders>
            <w:shd w:val="clear" w:color="auto" w:fill="FBD4B4" w:themeFill="accent6" w:themeFillTint="66"/>
          </w:tcPr>
          <w:p w:rsidR="006657C2" w:rsidRPr="000127CA" w:rsidRDefault="006657C2" w:rsidP="006657C2">
            <w:pPr>
              <w:pStyle w:val="TableText"/>
              <w:ind w:left="-30"/>
              <w:jc w:val="center"/>
              <w:rPr>
                <w:rFonts w:ascii="Arial" w:hAnsi="Arial" w:cs="Arial"/>
              </w:rPr>
            </w:pPr>
            <w:r w:rsidRPr="000127CA">
              <w:rPr>
                <w:rFonts w:ascii="Arial" w:hAnsi="Arial" w:cs="Arial"/>
              </w:rPr>
              <w:t>42</w:t>
            </w:r>
          </w:p>
        </w:tc>
      </w:tr>
      <w:tr w:rsidR="00EA66C1" w:rsidRPr="000127CA" w:rsidTr="00AE0FAE">
        <w:trPr>
          <w:cantSplit/>
        </w:trPr>
        <w:tc>
          <w:tcPr>
            <w:tcW w:w="795"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EA66C1" w:rsidRPr="000127CA" w:rsidRDefault="00EA66C1" w:rsidP="006657C2">
            <w:pPr>
              <w:pStyle w:val="TableText"/>
              <w:ind w:left="-30"/>
              <w:rPr>
                <w:rFonts w:ascii="Arial" w:hAnsi="Arial" w:cs="Arial"/>
                <w:b/>
              </w:rPr>
            </w:pPr>
          </w:p>
        </w:tc>
        <w:tc>
          <w:tcPr>
            <w:tcW w:w="3428" w:type="dxa"/>
            <w:tcBorders>
              <w:bottom w:val="single" w:sz="4" w:space="0" w:color="7F7F7F" w:themeColor="text1" w:themeTint="80"/>
            </w:tcBorders>
            <w:shd w:val="clear" w:color="auto" w:fill="FBD4B4" w:themeFill="accent6" w:themeFillTint="66"/>
          </w:tcPr>
          <w:p w:rsidR="00EA66C1" w:rsidRPr="00923EF4" w:rsidRDefault="00923EF4" w:rsidP="006657C2">
            <w:pPr>
              <w:pStyle w:val="TableText"/>
              <w:ind w:left="-30"/>
              <w:rPr>
                <w:rFonts w:ascii="Arial" w:hAnsi="Arial" w:cs="Arial"/>
              </w:rPr>
            </w:pPr>
            <w:r w:rsidRPr="00923EF4">
              <w:rPr>
                <w:rFonts w:ascii="Arial" w:hAnsi="Arial" w:cs="Arial"/>
              </w:rPr>
              <w:t>As the VE I would like the system to front end reject a submission on receipt of a TOB FC 8 when the Original PDI Is Not Valid</w:t>
            </w:r>
          </w:p>
        </w:tc>
        <w:tc>
          <w:tcPr>
            <w:tcW w:w="696" w:type="dxa"/>
            <w:gridSpan w:val="2"/>
            <w:tcBorders>
              <w:bottom w:val="single" w:sz="4" w:space="0" w:color="7F7F7F" w:themeColor="text1" w:themeTint="80"/>
            </w:tcBorders>
            <w:shd w:val="clear" w:color="auto" w:fill="FBD4B4" w:themeFill="accent6" w:themeFillTint="66"/>
          </w:tcPr>
          <w:p w:rsidR="00EA66C1" w:rsidRPr="000127CA" w:rsidRDefault="00EA66C1" w:rsidP="006657C2">
            <w:pPr>
              <w:pStyle w:val="TableText"/>
              <w:ind w:left="-30"/>
              <w:rPr>
                <w:rFonts w:ascii="Arial" w:hAnsi="Arial" w:cs="Arial"/>
              </w:rPr>
            </w:pPr>
            <w:r>
              <w:rPr>
                <w:rFonts w:ascii="Arial" w:hAnsi="Arial" w:cs="Arial"/>
              </w:rPr>
              <w:t>005</w:t>
            </w:r>
          </w:p>
        </w:tc>
        <w:tc>
          <w:tcPr>
            <w:tcW w:w="1138" w:type="dxa"/>
            <w:tcBorders>
              <w:bottom w:val="single" w:sz="4" w:space="0" w:color="7F7F7F" w:themeColor="text1" w:themeTint="80"/>
            </w:tcBorders>
            <w:shd w:val="clear" w:color="auto" w:fill="FBD4B4" w:themeFill="accent6" w:themeFillTint="66"/>
          </w:tcPr>
          <w:p w:rsidR="00EA66C1" w:rsidRPr="000127CA" w:rsidRDefault="00EA66C1" w:rsidP="006657C2">
            <w:pPr>
              <w:pStyle w:val="TableText"/>
              <w:ind w:left="-30"/>
              <w:rPr>
                <w:rFonts w:ascii="Arial" w:hAnsi="Arial" w:cs="Arial"/>
              </w:rPr>
            </w:pPr>
            <w:r>
              <w:rPr>
                <w:rFonts w:ascii="Arial" w:hAnsi="Arial" w:cs="Arial"/>
              </w:rPr>
              <w:t>N/A</w:t>
            </w:r>
          </w:p>
        </w:tc>
        <w:tc>
          <w:tcPr>
            <w:tcW w:w="830" w:type="dxa"/>
            <w:gridSpan w:val="2"/>
            <w:tcBorders>
              <w:bottom w:val="single" w:sz="4" w:space="0" w:color="7F7F7F" w:themeColor="text1" w:themeTint="80"/>
            </w:tcBorders>
            <w:shd w:val="clear" w:color="auto" w:fill="FBD4B4" w:themeFill="accent6" w:themeFillTint="66"/>
          </w:tcPr>
          <w:p w:rsidR="00EA66C1" w:rsidRPr="000127CA" w:rsidRDefault="00EA66C1" w:rsidP="006657C2">
            <w:pPr>
              <w:pStyle w:val="TableText"/>
              <w:ind w:left="-30"/>
              <w:rPr>
                <w:rFonts w:ascii="Arial" w:hAnsi="Arial" w:cs="Arial"/>
              </w:rPr>
            </w:pPr>
            <w:r>
              <w:rPr>
                <w:rFonts w:ascii="Arial" w:hAnsi="Arial" w:cs="Arial"/>
              </w:rPr>
              <w:t>005-033</w:t>
            </w:r>
          </w:p>
        </w:tc>
        <w:tc>
          <w:tcPr>
            <w:tcW w:w="908" w:type="dxa"/>
            <w:gridSpan w:val="2"/>
            <w:tcBorders>
              <w:bottom w:val="single" w:sz="4" w:space="0" w:color="7F7F7F" w:themeColor="text1" w:themeTint="80"/>
            </w:tcBorders>
            <w:shd w:val="clear" w:color="auto" w:fill="FBD4B4" w:themeFill="accent6" w:themeFillTint="66"/>
          </w:tcPr>
          <w:p w:rsidR="00EA66C1" w:rsidRPr="000127CA" w:rsidRDefault="00EA66C1" w:rsidP="006657C2">
            <w:pPr>
              <w:pStyle w:val="TableText"/>
              <w:ind w:left="-30"/>
              <w:jc w:val="center"/>
              <w:rPr>
                <w:rFonts w:ascii="Arial" w:hAnsi="Arial" w:cs="Arial"/>
              </w:rPr>
            </w:pPr>
            <w:r>
              <w:rPr>
                <w:rFonts w:ascii="Arial" w:hAnsi="Arial" w:cs="Arial"/>
              </w:rPr>
              <w:t>5</w:t>
            </w:r>
          </w:p>
        </w:tc>
        <w:tc>
          <w:tcPr>
            <w:tcW w:w="1465" w:type="dxa"/>
            <w:tcBorders>
              <w:bottom w:val="single" w:sz="4" w:space="0" w:color="7F7F7F" w:themeColor="text1" w:themeTint="80"/>
            </w:tcBorders>
            <w:shd w:val="clear" w:color="auto" w:fill="FBD4B4" w:themeFill="accent6" w:themeFillTint="66"/>
          </w:tcPr>
          <w:p w:rsidR="00EA66C1" w:rsidRPr="000127CA" w:rsidRDefault="00EA66C1" w:rsidP="006657C2">
            <w:pPr>
              <w:pStyle w:val="TableText"/>
              <w:ind w:left="-30"/>
              <w:jc w:val="center"/>
              <w:rPr>
                <w:rFonts w:ascii="Arial" w:hAnsi="Arial" w:cs="Arial"/>
              </w:rPr>
            </w:pPr>
            <w:r>
              <w:rPr>
                <w:rFonts w:ascii="Arial" w:hAnsi="Arial" w:cs="Arial"/>
              </w:rPr>
              <w:t>42</w:t>
            </w:r>
          </w:p>
        </w:tc>
      </w:tr>
      <w:tr w:rsidR="00EA66C1" w:rsidRPr="000127CA" w:rsidTr="00AE0FAE">
        <w:trPr>
          <w:cantSplit/>
        </w:trPr>
        <w:tc>
          <w:tcPr>
            <w:tcW w:w="795"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EA66C1" w:rsidRPr="000127CA" w:rsidRDefault="00EA66C1" w:rsidP="006657C2">
            <w:pPr>
              <w:pStyle w:val="TableText"/>
              <w:ind w:left="-30"/>
              <w:rPr>
                <w:rFonts w:ascii="Arial" w:hAnsi="Arial" w:cs="Arial"/>
                <w:b/>
              </w:rPr>
            </w:pPr>
          </w:p>
        </w:tc>
        <w:tc>
          <w:tcPr>
            <w:tcW w:w="3428" w:type="dxa"/>
            <w:tcBorders>
              <w:bottom w:val="single" w:sz="4" w:space="0" w:color="7F7F7F" w:themeColor="text1" w:themeTint="80"/>
            </w:tcBorders>
            <w:shd w:val="clear" w:color="auto" w:fill="FBD4B4" w:themeFill="accent6" w:themeFillTint="66"/>
          </w:tcPr>
          <w:p w:rsidR="00EA66C1" w:rsidRPr="00923EF4" w:rsidRDefault="00923EF4" w:rsidP="006657C2">
            <w:pPr>
              <w:pStyle w:val="TableText"/>
              <w:ind w:left="-30"/>
              <w:rPr>
                <w:rFonts w:ascii="Arial" w:hAnsi="Arial" w:cs="Arial"/>
              </w:rPr>
            </w:pPr>
            <w:r w:rsidRPr="00923EF4">
              <w:rPr>
                <w:rFonts w:ascii="Arial" w:hAnsi="Arial" w:cs="Arial"/>
              </w:rPr>
              <w:t>As the VE I would like the system to kill the original PDI upon receipt of a TOB FC 8 when the Original PDI has Not Started Processing</w:t>
            </w:r>
          </w:p>
        </w:tc>
        <w:tc>
          <w:tcPr>
            <w:tcW w:w="696" w:type="dxa"/>
            <w:gridSpan w:val="2"/>
            <w:tcBorders>
              <w:bottom w:val="single" w:sz="4" w:space="0" w:color="7F7F7F" w:themeColor="text1" w:themeTint="80"/>
            </w:tcBorders>
            <w:shd w:val="clear" w:color="auto" w:fill="FBD4B4" w:themeFill="accent6" w:themeFillTint="66"/>
          </w:tcPr>
          <w:p w:rsidR="00EA66C1" w:rsidRPr="000127CA" w:rsidRDefault="00EA66C1" w:rsidP="006657C2">
            <w:pPr>
              <w:pStyle w:val="TableText"/>
              <w:ind w:left="-30"/>
              <w:rPr>
                <w:rFonts w:ascii="Arial" w:hAnsi="Arial" w:cs="Arial"/>
              </w:rPr>
            </w:pPr>
            <w:r>
              <w:rPr>
                <w:rFonts w:ascii="Arial" w:hAnsi="Arial" w:cs="Arial"/>
              </w:rPr>
              <w:t>005</w:t>
            </w:r>
          </w:p>
        </w:tc>
        <w:tc>
          <w:tcPr>
            <w:tcW w:w="1138" w:type="dxa"/>
            <w:tcBorders>
              <w:bottom w:val="single" w:sz="4" w:space="0" w:color="7F7F7F" w:themeColor="text1" w:themeTint="80"/>
            </w:tcBorders>
            <w:shd w:val="clear" w:color="auto" w:fill="FBD4B4" w:themeFill="accent6" w:themeFillTint="66"/>
          </w:tcPr>
          <w:p w:rsidR="00EA66C1" w:rsidRPr="000127CA" w:rsidRDefault="00EA66C1" w:rsidP="006657C2">
            <w:pPr>
              <w:pStyle w:val="TableText"/>
              <w:ind w:left="-30"/>
              <w:rPr>
                <w:rFonts w:ascii="Arial" w:hAnsi="Arial" w:cs="Arial"/>
              </w:rPr>
            </w:pPr>
            <w:r>
              <w:rPr>
                <w:rFonts w:ascii="Arial" w:hAnsi="Arial" w:cs="Arial"/>
              </w:rPr>
              <w:t>N/A</w:t>
            </w:r>
          </w:p>
        </w:tc>
        <w:tc>
          <w:tcPr>
            <w:tcW w:w="830" w:type="dxa"/>
            <w:gridSpan w:val="2"/>
            <w:tcBorders>
              <w:bottom w:val="single" w:sz="4" w:space="0" w:color="7F7F7F" w:themeColor="text1" w:themeTint="80"/>
            </w:tcBorders>
            <w:shd w:val="clear" w:color="auto" w:fill="FBD4B4" w:themeFill="accent6" w:themeFillTint="66"/>
          </w:tcPr>
          <w:p w:rsidR="00EA66C1" w:rsidRPr="000127CA" w:rsidRDefault="00EA66C1" w:rsidP="006657C2">
            <w:pPr>
              <w:pStyle w:val="TableText"/>
              <w:ind w:left="-30"/>
              <w:rPr>
                <w:rFonts w:ascii="Arial" w:hAnsi="Arial" w:cs="Arial"/>
              </w:rPr>
            </w:pPr>
            <w:r>
              <w:rPr>
                <w:rFonts w:ascii="Arial" w:hAnsi="Arial" w:cs="Arial"/>
              </w:rPr>
              <w:t>005-038</w:t>
            </w:r>
          </w:p>
        </w:tc>
        <w:tc>
          <w:tcPr>
            <w:tcW w:w="908" w:type="dxa"/>
            <w:gridSpan w:val="2"/>
            <w:tcBorders>
              <w:bottom w:val="single" w:sz="4" w:space="0" w:color="7F7F7F" w:themeColor="text1" w:themeTint="80"/>
            </w:tcBorders>
            <w:shd w:val="clear" w:color="auto" w:fill="FBD4B4" w:themeFill="accent6" w:themeFillTint="66"/>
          </w:tcPr>
          <w:p w:rsidR="00EA66C1" w:rsidRPr="000127CA" w:rsidRDefault="00EA66C1" w:rsidP="006657C2">
            <w:pPr>
              <w:pStyle w:val="TableText"/>
              <w:ind w:left="-30"/>
              <w:jc w:val="center"/>
              <w:rPr>
                <w:rFonts w:ascii="Arial" w:hAnsi="Arial" w:cs="Arial"/>
              </w:rPr>
            </w:pPr>
            <w:r>
              <w:rPr>
                <w:rFonts w:ascii="Arial" w:hAnsi="Arial" w:cs="Arial"/>
              </w:rPr>
              <w:t>5</w:t>
            </w:r>
          </w:p>
        </w:tc>
        <w:tc>
          <w:tcPr>
            <w:tcW w:w="1465" w:type="dxa"/>
            <w:tcBorders>
              <w:bottom w:val="single" w:sz="4" w:space="0" w:color="7F7F7F" w:themeColor="text1" w:themeTint="80"/>
            </w:tcBorders>
            <w:shd w:val="clear" w:color="auto" w:fill="FBD4B4" w:themeFill="accent6" w:themeFillTint="66"/>
          </w:tcPr>
          <w:p w:rsidR="00EA66C1" w:rsidRPr="000127CA" w:rsidRDefault="00EA66C1" w:rsidP="006657C2">
            <w:pPr>
              <w:pStyle w:val="TableText"/>
              <w:ind w:left="-30"/>
              <w:jc w:val="center"/>
              <w:rPr>
                <w:rFonts w:ascii="Arial" w:hAnsi="Arial" w:cs="Arial"/>
              </w:rPr>
            </w:pPr>
            <w:r>
              <w:rPr>
                <w:rFonts w:ascii="Arial" w:hAnsi="Arial" w:cs="Arial"/>
              </w:rPr>
              <w:t>42</w:t>
            </w:r>
          </w:p>
        </w:tc>
      </w:tr>
      <w:bookmarkEnd w:id="98"/>
      <w:tr w:rsidR="00EA66C1" w:rsidRPr="000127CA" w:rsidTr="002A002A">
        <w:trPr>
          <w:cantSplit/>
        </w:trPr>
        <w:tc>
          <w:tcPr>
            <w:tcW w:w="795"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EA66C1" w:rsidRPr="000127CA" w:rsidRDefault="00EA66C1" w:rsidP="00EA66C1">
            <w:pPr>
              <w:pStyle w:val="TableText"/>
              <w:ind w:left="-30"/>
              <w:rPr>
                <w:rFonts w:ascii="Arial" w:hAnsi="Arial" w:cs="Arial"/>
                <w:b/>
              </w:rPr>
            </w:pPr>
            <w:r w:rsidRPr="000127CA">
              <w:rPr>
                <w:rFonts w:ascii="Arial" w:hAnsi="Arial" w:cs="Arial"/>
                <w:b/>
              </w:rPr>
              <w:t>Team 2</w:t>
            </w:r>
          </w:p>
        </w:tc>
        <w:tc>
          <w:tcPr>
            <w:tcW w:w="3428" w:type="dxa"/>
            <w:shd w:val="clear" w:color="auto" w:fill="D6E3BC" w:themeFill="accent3" w:themeFillTint="66"/>
          </w:tcPr>
          <w:p w:rsidR="00EA66C1" w:rsidRPr="000127CA" w:rsidRDefault="00EA66C1" w:rsidP="00EA66C1">
            <w:pPr>
              <w:pStyle w:val="TableText"/>
              <w:ind w:left="-30"/>
              <w:rPr>
                <w:rFonts w:ascii="Arial" w:hAnsi="Arial" w:cs="Arial"/>
              </w:rPr>
            </w:pPr>
            <w:r w:rsidRPr="000127CA">
              <w:rPr>
                <w:rFonts w:ascii="Arial" w:hAnsi="Arial" w:cs="Arial"/>
              </w:rPr>
              <w:t>As the R&amp;R VE if I did not enter 15 digits in total in the Original or Current PDI field, the system will display "PDI# must be 15 digits" when I select to reopen a manual EDI submission.</w:t>
            </w:r>
          </w:p>
        </w:tc>
        <w:tc>
          <w:tcPr>
            <w:tcW w:w="696" w:type="dxa"/>
            <w:gridSpan w:val="2"/>
            <w:tcBorders>
              <w:bottom w:val="single" w:sz="4" w:space="0" w:color="7F7F7F" w:themeColor="text1" w:themeTint="80"/>
            </w:tcBorders>
            <w:shd w:val="clear" w:color="auto" w:fill="D6E3BC" w:themeFill="accent3" w:themeFillTint="66"/>
          </w:tcPr>
          <w:p w:rsidR="00EA66C1" w:rsidRPr="000127CA" w:rsidRDefault="00EA66C1" w:rsidP="00EA66C1">
            <w:pPr>
              <w:pStyle w:val="TableText"/>
              <w:ind w:left="-30"/>
              <w:rPr>
                <w:rFonts w:ascii="Arial" w:hAnsi="Arial" w:cs="Arial"/>
              </w:rPr>
            </w:pPr>
            <w:r w:rsidRPr="000127CA">
              <w:rPr>
                <w:rFonts w:ascii="Arial" w:hAnsi="Arial" w:cs="Arial"/>
              </w:rPr>
              <w:t>005</w:t>
            </w:r>
          </w:p>
        </w:tc>
        <w:tc>
          <w:tcPr>
            <w:tcW w:w="1138" w:type="dxa"/>
            <w:tcBorders>
              <w:bottom w:val="single" w:sz="4" w:space="0" w:color="7F7F7F" w:themeColor="text1" w:themeTint="80"/>
            </w:tcBorders>
            <w:shd w:val="clear" w:color="auto" w:fill="D6E3BC" w:themeFill="accent3" w:themeFillTint="66"/>
          </w:tcPr>
          <w:p w:rsidR="00EA66C1" w:rsidRPr="000127CA" w:rsidRDefault="00EA66C1" w:rsidP="00EA66C1">
            <w:pPr>
              <w:pStyle w:val="TableText"/>
              <w:ind w:left="-30"/>
              <w:rPr>
                <w:rFonts w:ascii="Arial" w:hAnsi="Arial" w:cs="Arial"/>
              </w:rPr>
            </w:pPr>
            <w:r w:rsidRPr="000127CA">
              <w:rPr>
                <w:rFonts w:ascii="Arial" w:hAnsi="Arial" w:cs="Arial"/>
              </w:rPr>
              <w:t>N/A</w:t>
            </w:r>
          </w:p>
        </w:tc>
        <w:tc>
          <w:tcPr>
            <w:tcW w:w="830" w:type="dxa"/>
            <w:gridSpan w:val="2"/>
            <w:tcBorders>
              <w:bottom w:val="single" w:sz="4" w:space="0" w:color="7F7F7F" w:themeColor="text1" w:themeTint="80"/>
            </w:tcBorders>
            <w:shd w:val="clear" w:color="auto" w:fill="D6E3BC" w:themeFill="accent3" w:themeFillTint="66"/>
          </w:tcPr>
          <w:p w:rsidR="00EA66C1" w:rsidRPr="000127CA" w:rsidRDefault="00EA66C1" w:rsidP="00EA66C1">
            <w:pPr>
              <w:pStyle w:val="TableText"/>
              <w:ind w:left="-30"/>
              <w:rPr>
                <w:rFonts w:ascii="Arial" w:hAnsi="Arial" w:cs="Arial"/>
              </w:rPr>
            </w:pPr>
            <w:r w:rsidRPr="000127CA">
              <w:rPr>
                <w:rFonts w:ascii="Arial" w:hAnsi="Arial" w:cs="Arial"/>
              </w:rPr>
              <w:t>005-080</w:t>
            </w:r>
          </w:p>
        </w:tc>
        <w:tc>
          <w:tcPr>
            <w:tcW w:w="908" w:type="dxa"/>
            <w:gridSpan w:val="2"/>
            <w:shd w:val="clear" w:color="auto" w:fill="D6E3BC" w:themeFill="accent3" w:themeFillTint="66"/>
          </w:tcPr>
          <w:p w:rsidR="00EA66C1" w:rsidRPr="000127CA" w:rsidRDefault="00EA66C1" w:rsidP="00EA66C1">
            <w:pPr>
              <w:pStyle w:val="TableText"/>
              <w:ind w:left="-30"/>
              <w:jc w:val="center"/>
              <w:rPr>
                <w:rFonts w:ascii="Arial" w:hAnsi="Arial" w:cs="Arial"/>
              </w:rPr>
            </w:pPr>
            <w:r w:rsidRPr="000127CA">
              <w:rPr>
                <w:rFonts w:ascii="Arial" w:hAnsi="Arial" w:cs="Arial"/>
              </w:rPr>
              <w:t>8</w:t>
            </w:r>
          </w:p>
        </w:tc>
        <w:tc>
          <w:tcPr>
            <w:tcW w:w="1465" w:type="dxa"/>
            <w:shd w:val="clear" w:color="auto" w:fill="D6E3BC" w:themeFill="accent3" w:themeFillTint="66"/>
          </w:tcPr>
          <w:p w:rsidR="00EA66C1" w:rsidRPr="000127CA" w:rsidRDefault="00EA66C1" w:rsidP="00EA66C1">
            <w:pPr>
              <w:pStyle w:val="TableText"/>
              <w:ind w:left="-30"/>
              <w:jc w:val="center"/>
              <w:rPr>
                <w:rFonts w:ascii="Arial" w:hAnsi="Arial" w:cs="Arial"/>
              </w:rPr>
            </w:pPr>
            <w:r w:rsidRPr="000127CA">
              <w:rPr>
                <w:rFonts w:ascii="Arial" w:hAnsi="Arial" w:cs="Arial"/>
              </w:rPr>
              <w:t>50</w:t>
            </w:r>
          </w:p>
        </w:tc>
      </w:tr>
      <w:tr w:rsidR="00EA66C1" w:rsidRPr="000127CA" w:rsidTr="002A002A">
        <w:trPr>
          <w:cantSplit/>
        </w:trPr>
        <w:tc>
          <w:tcPr>
            <w:tcW w:w="795"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EA66C1" w:rsidRPr="000127CA" w:rsidRDefault="00EA66C1" w:rsidP="00EA66C1">
            <w:pPr>
              <w:pStyle w:val="TableText"/>
              <w:ind w:left="-30"/>
              <w:rPr>
                <w:rFonts w:ascii="Arial" w:hAnsi="Arial" w:cs="Arial"/>
                <w:b/>
              </w:rPr>
            </w:pPr>
          </w:p>
        </w:tc>
        <w:tc>
          <w:tcPr>
            <w:tcW w:w="3428" w:type="dxa"/>
            <w:shd w:val="clear" w:color="auto" w:fill="D6E3BC" w:themeFill="accent3" w:themeFillTint="66"/>
          </w:tcPr>
          <w:p w:rsidR="00EA66C1" w:rsidRPr="000127CA" w:rsidRDefault="00EA66C1" w:rsidP="00EA66C1">
            <w:pPr>
              <w:pStyle w:val="TableText"/>
              <w:ind w:left="-30"/>
              <w:rPr>
                <w:rFonts w:ascii="Arial" w:hAnsi="Arial" w:cs="Arial"/>
              </w:rPr>
            </w:pPr>
            <w:r w:rsidRPr="000127CA">
              <w:rPr>
                <w:rFonts w:ascii="Arial" w:hAnsi="Arial" w:cs="Arial"/>
              </w:rPr>
              <w:t>As the R&amp;R VE I want to apply the PDI Business Rule that the first four digits represents the year, are greater than or equal to 2000, and are not greater than the current year to manually entered Original and Current PDI numbers when I select to reopen a manual EDI submission.</w:t>
            </w:r>
          </w:p>
        </w:tc>
        <w:tc>
          <w:tcPr>
            <w:tcW w:w="696" w:type="dxa"/>
            <w:gridSpan w:val="2"/>
            <w:tcBorders>
              <w:bottom w:val="single" w:sz="4" w:space="0" w:color="7F7F7F" w:themeColor="text1" w:themeTint="80"/>
            </w:tcBorders>
            <w:shd w:val="clear" w:color="auto" w:fill="D6E3BC" w:themeFill="accent3" w:themeFillTint="66"/>
          </w:tcPr>
          <w:p w:rsidR="00EA66C1" w:rsidRPr="000127CA" w:rsidRDefault="00EA66C1" w:rsidP="00EA66C1">
            <w:pPr>
              <w:pStyle w:val="TableText"/>
              <w:ind w:left="-30"/>
              <w:rPr>
                <w:rFonts w:ascii="Arial" w:hAnsi="Arial" w:cs="Arial"/>
              </w:rPr>
            </w:pPr>
            <w:r w:rsidRPr="000127CA">
              <w:rPr>
                <w:rFonts w:ascii="Arial" w:hAnsi="Arial" w:cs="Arial"/>
              </w:rPr>
              <w:t>005</w:t>
            </w:r>
          </w:p>
        </w:tc>
        <w:tc>
          <w:tcPr>
            <w:tcW w:w="1138" w:type="dxa"/>
            <w:tcBorders>
              <w:bottom w:val="single" w:sz="4" w:space="0" w:color="7F7F7F" w:themeColor="text1" w:themeTint="80"/>
            </w:tcBorders>
            <w:shd w:val="clear" w:color="auto" w:fill="D6E3BC" w:themeFill="accent3" w:themeFillTint="66"/>
          </w:tcPr>
          <w:p w:rsidR="00EA66C1" w:rsidRPr="000127CA" w:rsidRDefault="00EA66C1" w:rsidP="00EA66C1">
            <w:pPr>
              <w:pStyle w:val="TableText"/>
              <w:ind w:left="-30"/>
              <w:rPr>
                <w:rFonts w:ascii="Arial" w:hAnsi="Arial" w:cs="Arial"/>
              </w:rPr>
            </w:pPr>
            <w:r w:rsidRPr="000127CA">
              <w:rPr>
                <w:rFonts w:ascii="Arial" w:hAnsi="Arial" w:cs="Arial"/>
              </w:rPr>
              <w:t>N/A</w:t>
            </w:r>
          </w:p>
        </w:tc>
        <w:tc>
          <w:tcPr>
            <w:tcW w:w="830" w:type="dxa"/>
            <w:gridSpan w:val="2"/>
            <w:tcBorders>
              <w:bottom w:val="single" w:sz="4" w:space="0" w:color="7F7F7F" w:themeColor="text1" w:themeTint="80"/>
            </w:tcBorders>
            <w:shd w:val="clear" w:color="auto" w:fill="D6E3BC" w:themeFill="accent3" w:themeFillTint="66"/>
          </w:tcPr>
          <w:p w:rsidR="00EA66C1" w:rsidRPr="000127CA" w:rsidRDefault="00EA66C1" w:rsidP="00EA66C1">
            <w:pPr>
              <w:pStyle w:val="TableText"/>
              <w:ind w:left="-30"/>
              <w:rPr>
                <w:rFonts w:ascii="Arial" w:hAnsi="Arial" w:cs="Arial"/>
              </w:rPr>
            </w:pPr>
            <w:r w:rsidRPr="000127CA">
              <w:rPr>
                <w:rFonts w:ascii="Arial" w:hAnsi="Arial" w:cs="Arial"/>
              </w:rPr>
              <w:t>005-073</w:t>
            </w:r>
          </w:p>
        </w:tc>
        <w:tc>
          <w:tcPr>
            <w:tcW w:w="908" w:type="dxa"/>
            <w:gridSpan w:val="2"/>
            <w:shd w:val="clear" w:color="auto" w:fill="D6E3BC" w:themeFill="accent3" w:themeFillTint="66"/>
          </w:tcPr>
          <w:p w:rsidR="00EA66C1" w:rsidRPr="000127CA" w:rsidRDefault="00EA66C1" w:rsidP="00EA66C1">
            <w:pPr>
              <w:pStyle w:val="TableText"/>
              <w:ind w:left="-30"/>
              <w:jc w:val="center"/>
              <w:rPr>
                <w:rFonts w:ascii="Arial" w:hAnsi="Arial" w:cs="Arial"/>
              </w:rPr>
            </w:pPr>
            <w:r w:rsidRPr="000127CA">
              <w:rPr>
                <w:rFonts w:ascii="Arial" w:hAnsi="Arial" w:cs="Arial"/>
              </w:rPr>
              <w:t>8</w:t>
            </w:r>
          </w:p>
        </w:tc>
        <w:tc>
          <w:tcPr>
            <w:tcW w:w="1465" w:type="dxa"/>
            <w:shd w:val="clear" w:color="auto" w:fill="D6E3BC" w:themeFill="accent3" w:themeFillTint="66"/>
          </w:tcPr>
          <w:p w:rsidR="00EA66C1" w:rsidRPr="000127CA" w:rsidRDefault="00EA66C1" w:rsidP="00EA66C1">
            <w:pPr>
              <w:pStyle w:val="TableText"/>
              <w:ind w:left="-30"/>
              <w:jc w:val="center"/>
              <w:rPr>
                <w:rFonts w:ascii="Arial" w:hAnsi="Arial" w:cs="Arial"/>
              </w:rPr>
            </w:pPr>
            <w:r w:rsidRPr="000127CA">
              <w:rPr>
                <w:rFonts w:ascii="Arial" w:hAnsi="Arial" w:cs="Arial"/>
              </w:rPr>
              <w:t>50</w:t>
            </w:r>
          </w:p>
        </w:tc>
      </w:tr>
      <w:tr w:rsidR="00EA66C1" w:rsidRPr="000127CA" w:rsidTr="002A002A">
        <w:trPr>
          <w:cantSplit/>
        </w:trPr>
        <w:tc>
          <w:tcPr>
            <w:tcW w:w="795"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EA66C1" w:rsidRPr="000127CA" w:rsidRDefault="00EA66C1" w:rsidP="00EA66C1">
            <w:pPr>
              <w:pStyle w:val="TableText"/>
              <w:ind w:left="-30"/>
              <w:rPr>
                <w:rFonts w:ascii="Arial" w:hAnsi="Arial" w:cs="Arial"/>
                <w:b/>
              </w:rPr>
            </w:pPr>
          </w:p>
        </w:tc>
        <w:tc>
          <w:tcPr>
            <w:tcW w:w="3428" w:type="dxa"/>
            <w:shd w:val="clear" w:color="auto" w:fill="D6E3BC" w:themeFill="accent3" w:themeFillTint="66"/>
          </w:tcPr>
          <w:p w:rsidR="00EA66C1" w:rsidRPr="00923EF4" w:rsidRDefault="00EA66C1" w:rsidP="00EA66C1">
            <w:pPr>
              <w:pStyle w:val="TableText"/>
              <w:ind w:left="-30"/>
              <w:rPr>
                <w:rFonts w:ascii="Arial" w:hAnsi="Arial" w:cs="Arial"/>
              </w:rPr>
            </w:pPr>
            <w:r w:rsidRPr="00923EF4">
              <w:rPr>
                <w:rFonts w:ascii="Arial" w:hAnsi="Arial" w:cs="Arial"/>
              </w:rPr>
              <w:t>As the R&amp;R VE I want to apply the PDI Business Rule that the 5th, 6th, and 7th digit represents the Julian day and must be 001 thru 366 to manually entered Original and Current PDI numbers when I select to reopen a manual EDI submission.</w:t>
            </w:r>
          </w:p>
        </w:tc>
        <w:tc>
          <w:tcPr>
            <w:tcW w:w="696" w:type="dxa"/>
            <w:gridSpan w:val="2"/>
            <w:tcBorders>
              <w:bottom w:val="single" w:sz="4" w:space="0" w:color="7F7F7F" w:themeColor="text1" w:themeTint="80"/>
            </w:tcBorders>
            <w:shd w:val="clear" w:color="auto" w:fill="D6E3BC" w:themeFill="accent3" w:themeFillTint="66"/>
          </w:tcPr>
          <w:p w:rsidR="00EA66C1" w:rsidRPr="00923EF4" w:rsidRDefault="00EA66C1" w:rsidP="00EA66C1">
            <w:pPr>
              <w:pStyle w:val="TableText"/>
              <w:ind w:left="-30"/>
              <w:rPr>
                <w:rFonts w:ascii="Arial" w:hAnsi="Arial" w:cs="Arial"/>
              </w:rPr>
            </w:pPr>
            <w:r w:rsidRPr="00923EF4">
              <w:rPr>
                <w:rFonts w:ascii="Arial" w:hAnsi="Arial" w:cs="Arial"/>
              </w:rPr>
              <w:t>005</w:t>
            </w:r>
          </w:p>
        </w:tc>
        <w:tc>
          <w:tcPr>
            <w:tcW w:w="1138" w:type="dxa"/>
            <w:tcBorders>
              <w:bottom w:val="single" w:sz="4" w:space="0" w:color="7F7F7F" w:themeColor="text1" w:themeTint="80"/>
            </w:tcBorders>
            <w:shd w:val="clear" w:color="auto" w:fill="D6E3BC" w:themeFill="accent3" w:themeFillTint="66"/>
          </w:tcPr>
          <w:p w:rsidR="00EA66C1" w:rsidRPr="00923EF4" w:rsidRDefault="00EA66C1" w:rsidP="00EA66C1">
            <w:pPr>
              <w:pStyle w:val="TableText"/>
              <w:ind w:left="-30"/>
              <w:rPr>
                <w:rFonts w:ascii="Arial" w:hAnsi="Arial" w:cs="Arial"/>
              </w:rPr>
            </w:pPr>
            <w:r w:rsidRPr="00923EF4">
              <w:rPr>
                <w:rFonts w:ascii="Arial" w:hAnsi="Arial" w:cs="Arial"/>
              </w:rPr>
              <w:t>N/A</w:t>
            </w:r>
          </w:p>
        </w:tc>
        <w:tc>
          <w:tcPr>
            <w:tcW w:w="830" w:type="dxa"/>
            <w:gridSpan w:val="2"/>
            <w:tcBorders>
              <w:bottom w:val="single" w:sz="4" w:space="0" w:color="7F7F7F" w:themeColor="text1" w:themeTint="80"/>
            </w:tcBorders>
            <w:shd w:val="clear" w:color="auto" w:fill="D6E3BC" w:themeFill="accent3" w:themeFillTint="66"/>
          </w:tcPr>
          <w:p w:rsidR="00EA66C1" w:rsidRPr="00923EF4" w:rsidRDefault="00EA66C1" w:rsidP="00EA66C1">
            <w:pPr>
              <w:pStyle w:val="TableText"/>
              <w:ind w:left="-30"/>
              <w:rPr>
                <w:rFonts w:ascii="Arial" w:hAnsi="Arial" w:cs="Arial"/>
              </w:rPr>
            </w:pPr>
            <w:r w:rsidRPr="00923EF4">
              <w:rPr>
                <w:rFonts w:ascii="Arial" w:hAnsi="Arial" w:cs="Arial"/>
              </w:rPr>
              <w:t>005-074</w:t>
            </w:r>
          </w:p>
        </w:tc>
        <w:tc>
          <w:tcPr>
            <w:tcW w:w="908" w:type="dxa"/>
            <w:gridSpan w:val="2"/>
            <w:shd w:val="clear" w:color="auto" w:fill="D6E3BC" w:themeFill="accent3" w:themeFillTint="66"/>
          </w:tcPr>
          <w:p w:rsidR="00EA66C1" w:rsidRPr="00923EF4" w:rsidRDefault="00EA66C1" w:rsidP="00EA66C1">
            <w:pPr>
              <w:pStyle w:val="TableText"/>
              <w:ind w:left="-30"/>
              <w:jc w:val="center"/>
              <w:rPr>
                <w:rFonts w:ascii="Arial" w:hAnsi="Arial" w:cs="Arial"/>
              </w:rPr>
            </w:pPr>
            <w:r w:rsidRPr="00923EF4">
              <w:rPr>
                <w:rFonts w:ascii="Arial" w:hAnsi="Arial" w:cs="Arial"/>
              </w:rPr>
              <w:t>8</w:t>
            </w:r>
          </w:p>
        </w:tc>
        <w:tc>
          <w:tcPr>
            <w:tcW w:w="1465" w:type="dxa"/>
            <w:shd w:val="clear" w:color="auto" w:fill="D6E3BC" w:themeFill="accent3" w:themeFillTint="66"/>
          </w:tcPr>
          <w:p w:rsidR="00EA66C1" w:rsidRPr="00923EF4" w:rsidRDefault="00EA66C1" w:rsidP="00EA66C1">
            <w:pPr>
              <w:pStyle w:val="TableText"/>
              <w:ind w:left="-30"/>
              <w:jc w:val="center"/>
              <w:rPr>
                <w:rFonts w:ascii="Arial" w:hAnsi="Arial" w:cs="Arial"/>
              </w:rPr>
            </w:pPr>
            <w:r w:rsidRPr="00923EF4">
              <w:rPr>
                <w:rFonts w:ascii="Arial" w:hAnsi="Arial" w:cs="Arial"/>
              </w:rPr>
              <w:t>50</w:t>
            </w:r>
          </w:p>
        </w:tc>
      </w:tr>
      <w:tr w:rsidR="00EA66C1" w:rsidRPr="000127CA" w:rsidTr="002A002A">
        <w:trPr>
          <w:cantSplit/>
        </w:trPr>
        <w:tc>
          <w:tcPr>
            <w:tcW w:w="795"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EA66C1" w:rsidRPr="000127CA" w:rsidRDefault="00EA66C1" w:rsidP="00EA66C1">
            <w:pPr>
              <w:pStyle w:val="TableText"/>
              <w:ind w:left="-30"/>
              <w:rPr>
                <w:rFonts w:ascii="Arial" w:hAnsi="Arial" w:cs="Arial"/>
                <w:b/>
              </w:rPr>
            </w:pPr>
          </w:p>
        </w:tc>
        <w:tc>
          <w:tcPr>
            <w:tcW w:w="3428" w:type="dxa"/>
            <w:shd w:val="clear" w:color="auto" w:fill="D6E3BC" w:themeFill="accent3" w:themeFillTint="66"/>
          </w:tcPr>
          <w:p w:rsidR="00EA66C1" w:rsidRPr="00923EF4" w:rsidRDefault="00EA66C1" w:rsidP="00EA66C1">
            <w:pPr>
              <w:pStyle w:val="TableText"/>
              <w:ind w:left="-30"/>
              <w:rPr>
                <w:rFonts w:ascii="Arial" w:hAnsi="Arial" w:cs="Arial"/>
              </w:rPr>
            </w:pPr>
            <w:r w:rsidRPr="00923EF4">
              <w:rPr>
                <w:rFonts w:ascii="Arial" w:hAnsi="Arial" w:cs="Arial"/>
                <w:color w:val="000000"/>
              </w:rPr>
              <w:t>As the R&amp;R VE I want to apply the PDI Business Rule that the 8th and 9th digit represents the PDI Program Indicator and must be 90, 91, 92, or 97 to manually entered Original and Current PDI numbers when I select to reopen a manual EDI submission.</w:t>
            </w:r>
          </w:p>
        </w:tc>
        <w:tc>
          <w:tcPr>
            <w:tcW w:w="696" w:type="dxa"/>
            <w:gridSpan w:val="2"/>
            <w:tcBorders>
              <w:bottom w:val="single" w:sz="4" w:space="0" w:color="7F7F7F" w:themeColor="text1" w:themeTint="80"/>
            </w:tcBorders>
            <w:shd w:val="clear" w:color="auto" w:fill="D6E3BC" w:themeFill="accent3" w:themeFillTint="66"/>
          </w:tcPr>
          <w:p w:rsidR="00EA66C1" w:rsidRPr="00923EF4" w:rsidRDefault="00EA66C1" w:rsidP="00EA66C1">
            <w:pPr>
              <w:pStyle w:val="TableText"/>
              <w:ind w:left="-30"/>
              <w:rPr>
                <w:rFonts w:ascii="Arial" w:hAnsi="Arial" w:cs="Arial"/>
              </w:rPr>
            </w:pPr>
            <w:r w:rsidRPr="00923EF4">
              <w:rPr>
                <w:rFonts w:ascii="Arial" w:hAnsi="Arial" w:cs="Arial"/>
              </w:rPr>
              <w:t>005</w:t>
            </w:r>
          </w:p>
        </w:tc>
        <w:tc>
          <w:tcPr>
            <w:tcW w:w="1138" w:type="dxa"/>
            <w:tcBorders>
              <w:bottom w:val="single" w:sz="4" w:space="0" w:color="7F7F7F" w:themeColor="text1" w:themeTint="80"/>
            </w:tcBorders>
            <w:shd w:val="clear" w:color="auto" w:fill="D6E3BC" w:themeFill="accent3" w:themeFillTint="66"/>
          </w:tcPr>
          <w:p w:rsidR="00EA66C1" w:rsidRPr="00923EF4" w:rsidRDefault="00EA66C1" w:rsidP="00EA66C1">
            <w:pPr>
              <w:pStyle w:val="TableText"/>
              <w:ind w:left="-30"/>
              <w:rPr>
                <w:rFonts w:ascii="Arial" w:hAnsi="Arial" w:cs="Arial"/>
              </w:rPr>
            </w:pPr>
            <w:r w:rsidRPr="00923EF4">
              <w:rPr>
                <w:rFonts w:ascii="Arial" w:hAnsi="Arial" w:cs="Arial"/>
              </w:rPr>
              <w:t>N/A</w:t>
            </w:r>
          </w:p>
        </w:tc>
        <w:tc>
          <w:tcPr>
            <w:tcW w:w="830" w:type="dxa"/>
            <w:gridSpan w:val="2"/>
            <w:tcBorders>
              <w:bottom w:val="single" w:sz="4" w:space="0" w:color="7F7F7F" w:themeColor="text1" w:themeTint="80"/>
            </w:tcBorders>
            <w:shd w:val="clear" w:color="auto" w:fill="D6E3BC" w:themeFill="accent3" w:themeFillTint="66"/>
          </w:tcPr>
          <w:p w:rsidR="00EA66C1" w:rsidRPr="00923EF4" w:rsidRDefault="00EA66C1" w:rsidP="00EA66C1">
            <w:pPr>
              <w:pStyle w:val="TableText"/>
              <w:ind w:left="-30"/>
              <w:rPr>
                <w:rFonts w:ascii="Arial" w:hAnsi="Arial" w:cs="Arial"/>
              </w:rPr>
            </w:pPr>
            <w:r w:rsidRPr="00923EF4">
              <w:rPr>
                <w:rFonts w:ascii="Arial" w:hAnsi="Arial" w:cs="Arial"/>
              </w:rPr>
              <w:t>005-075</w:t>
            </w:r>
          </w:p>
        </w:tc>
        <w:tc>
          <w:tcPr>
            <w:tcW w:w="908" w:type="dxa"/>
            <w:gridSpan w:val="2"/>
            <w:shd w:val="clear" w:color="auto" w:fill="D6E3BC" w:themeFill="accent3" w:themeFillTint="66"/>
          </w:tcPr>
          <w:p w:rsidR="00EA66C1" w:rsidRPr="00923EF4" w:rsidRDefault="00EA66C1" w:rsidP="00EA66C1">
            <w:pPr>
              <w:pStyle w:val="TableText"/>
              <w:ind w:left="-30"/>
              <w:jc w:val="center"/>
              <w:rPr>
                <w:rFonts w:ascii="Arial" w:hAnsi="Arial" w:cs="Arial"/>
              </w:rPr>
            </w:pPr>
            <w:r w:rsidRPr="00923EF4">
              <w:rPr>
                <w:rFonts w:ascii="Arial" w:hAnsi="Arial" w:cs="Arial"/>
              </w:rPr>
              <w:t>8</w:t>
            </w:r>
          </w:p>
        </w:tc>
        <w:tc>
          <w:tcPr>
            <w:tcW w:w="1465" w:type="dxa"/>
            <w:shd w:val="clear" w:color="auto" w:fill="D6E3BC" w:themeFill="accent3" w:themeFillTint="66"/>
          </w:tcPr>
          <w:p w:rsidR="00EA66C1" w:rsidRPr="00923EF4" w:rsidRDefault="00EA66C1" w:rsidP="00EA66C1">
            <w:pPr>
              <w:pStyle w:val="TableText"/>
              <w:ind w:left="-30"/>
              <w:jc w:val="center"/>
              <w:rPr>
                <w:rFonts w:ascii="Arial" w:hAnsi="Arial" w:cs="Arial"/>
              </w:rPr>
            </w:pPr>
          </w:p>
        </w:tc>
      </w:tr>
      <w:tr w:rsidR="00EA66C1" w:rsidRPr="000127CA" w:rsidTr="00AE0FAE">
        <w:trPr>
          <w:cantSplit/>
        </w:trPr>
        <w:tc>
          <w:tcPr>
            <w:tcW w:w="795"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EA66C1" w:rsidRPr="000127CA" w:rsidRDefault="00EA66C1" w:rsidP="00EA66C1">
            <w:pPr>
              <w:pStyle w:val="TableText"/>
              <w:ind w:left="-30"/>
              <w:rPr>
                <w:rFonts w:ascii="Arial" w:hAnsi="Arial" w:cs="Arial"/>
                <w:b/>
              </w:rPr>
            </w:pPr>
          </w:p>
        </w:tc>
        <w:tc>
          <w:tcPr>
            <w:tcW w:w="3428" w:type="dxa"/>
            <w:tcBorders>
              <w:bottom w:val="single" w:sz="4" w:space="0" w:color="7F7F7F" w:themeColor="text1" w:themeTint="80"/>
            </w:tcBorders>
            <w:shd w:val="clear" w:color="auto" w:fill="D6E3BC" w:themeFill="accent3" w:themeFillTint="66"/>
          </w:tcPr>
          <w:p w:rsidR="00EA66C1" w:rsidRPr="00923EF4" w:rsidRDefault="00EA66C1" w:rsidP="00EA66C1">
            <w:pPr>
              <w:pStyle w:val="TableText"/>
              <w:ind w:left="-30"/>
              <w:rPr>
                <w:rFonts w:ascii="Arial" w:hAnsi="Arial" w:cs="Arial"/>
              </w:rPr>
            </w:pPr>
            <w:r w:rsidRPr="00923EF4">
              <w:rPr>
                <w:rFonts w:ascii="Arial" w:hAnsi="Arial" w:cs="Arial"/>
              </w:rPr>
              <w:t>As the VE I would like to trigger the backing out of the original charges for an EDI Corrected Claim.</w:t>
            </w:r>
          </w:p>
        </w:tc>
        <w:tc>
          <w:tcPr>
            <w:tcW w:w="696" w:type="dxa"/>
            <w:gridSpan w:val="2"/>
            <w:tcBorders>
              <w:bottom w:val="single" w:sz="4" w:space="0" w:color="7F7F7F" w:themeColor="text1" w:themeTint="80"/>
            </w:tcBorders>
            <w:shd w:val="clear" w:color="auto" w:fill="D6E3BC" w:themeFill="accent3" w:themeFillTint="66"/>
          </w:tcPr>
          <w:p w:rsidR="00EA66C1" w:rsidRPr="00923EF4" w:rsidRDefault="00EA66C1" w:rsidP="00EA66C1">
            <w:pPr>
              <w:pStyle w:val="TableText"/>
              <w:ind w:left="-30"/>
              <w:rPr>
                <w:rFonts w:ascii="Arial" w:hAnsi="Arial" w:cs="Arial"/>
              </w:rPr>
            </w:pPr>
            <w:r w:rsidRPr="00923EF4">
              <w:rPr>
                <w:rFonts w:ascii="Arial" w:hAnsi="Arial" w:cs="Arial"/>
              </w:rPr>
              <w:t>005</w:t>
            </w:r>
          </w:p>
        </w:tc>
        <w:tc>
          <w:tcPr>
            <w:tcW w:w="1138" w:type="dxa"/>
            <w:tcBorders>
              <w:bottom w:val="single" w:sz="4" w:space="0" w:color="7F7F7F" w:themeColor="text1" w:themeTint="80"/>
            </w:tcBorders>
            <w:shd w:val="clear" w:color="auto" w:fill="D6E3BC" w:themeFill="accent3" w:themeFillTint="66"/>
          </w:tcPr>
          <w:p w:rsidR="00EA66C1" w:rsidRPr="00923EF4" w:rsidRDefault="00EA66C1" w:rsidP="00EA66C1">
            <w:pPr>
              <w:pStyle w:val="TableText"/>
              <w:ind w:left="-30"/>
              <w:rPr>
                <w:rFonts w:ascii="Arial" w:hAnsi="Arial" w:cs="Arial"/>
              </w:rPr>
            </w:pPr>
            <w:r w:rsidRPr="00923EF4">
              <w:rPr>
                <w:rFonts w:ascii="Arial" w:hAnsi="Arial" w:cs="Arial"/>
              </w:rPr>
              <w:t>N/A</w:t>
            </w:r>
          </w:p>
        </w:tc>
        <w:tc>
          <w:tcPr>
            <w:tcW w:w="830" w:type="dxa"/>
            <w:gridSpan w:val="2"/>
            <w:tcBorders>
              <w:bottom w:val="single" w:sz="4" w:space="0" w:color="7F7F7F" w:themeColor="text1" w:themeTint="80"/>
            </w:tcBorders>
            <w:shd w:val="clear" w:color="auto" w:fill="D6E3BC" w:themeFill="accent3" w:themeFillTint="66"/>
          </w:tcPr>
          <w:p w:rsidR="00EA66C1" w:rsidRPr="00923EF4" w:rsidRDefault="00EA66C1" w:rsidP="00EA66C1">
            <w:pPr>
              <w:pStyle w:val="TableText"/>
              <w:ind w:left="-30"/>
              <w:rPr>
                <w:rFonts w:ascii="Arial" w:hAnsi="Arial" w:cs="Arial"/>
              </w:rPr>
            </w:pPr>
            <w:r w:rsidRPr="00923EF4">
              <w:rPr>
                <w:rFonts w:ascii="Arial" w:hAnsi="Arial" w:cs="Arial"/>
              </w:rPr>
              <w:t>005-031</w:t>
            </w:r>
          </w:p>
        </w:tc>
        <w:tc>
          <w:tcPr>
            <w:tcW w:w="908" w:type="dxa"/>
            <w:gridSpan w:val="2"/>
            <w:tcBorders>
              <w:bottom w:val="single" w:sz="4" w:space="0" w:color="7F7F7F" w:themeColor="text1" w:themeTint="80"/>
            </w:tcBorders>
            <w:shd w:val="clear" w:color="auto" w:fill="D6E3BC" w:themeFill="accent3" w:themeFillTint="66"/>
          </w:tcPr>
          <w:p w:rsidR="00EA66C1" w:rsidRPr="00923EF4" w:rsidRDefault="00EA66C1" w:rsidP="00EA66C1">
            <w:pPr>
              <w:pStyle w:val="TableText"/>
              <w:ind w:left="-30"/>
              <w:jc w:val="center"/>
              <w:rPr>
                <w:rFonts w:ascii="Arial" w:hAnsi="Arial" w:cs="Arial"/>
              </w:rPr>
            </w:pPr>
            <w:r w:rsidRPr="00923EF4">
              <w:rPr>
                <w:rFonts w:ascii="Arial" w:hAnsi="Arial" w:cs="Arial"/>
              </w:rPr>
              <w:t>5</w:t>
            </w:r>
          </w:p>
        </w:tc>
        <w:tc>
          <w:tcPr>
            <w:tcW w:w="1465" w:type="dxa"/>
            <w:tcBorders>
              <w:bottom w:val="single" w:sz="4" w:space="0" w:color="7F7F7F" w:themeColor="text1" w:themeTint="80"/>
            </w:tcBorders>
            <w:shd w:val="clear" w:color="auto" w:fill="D6E3BC" w:themeFill="accent3" w:themeFillTint="66"/>
          </w:tcPr>
          <w:p w:rsidR="00EA66C1" w:rsidRPr="00923EF4" w:rsidRDefault="00EA66C1" w:rsidP="00EA66C1">
            <w:pPr>
              <w:pStyle w:val="TableText"/>
              <w:ind w:left="-30"/>
              <w:jc w:val="center"/>
              <w:rPr>
                <w:rFonts w:ascii="Arial" w:hAnsi="Arial" w:cs="Arial"/>
              </w:rPr>
            </w:pPr>
            <w:r w:rsidRPr="00923EF4">
              <w:rPr>
                <w:rFonts w:ascii="Arial" w:hAnsi="Arial" w:cs="Arial"/>
              </w:rPr>
              <w:t>35</w:t>
            </w:r>
          </w:p>
        </w:tc>
      </w:tr>
      <w:tr w:rsidR="00EA66C1" w:rsidRPr="000127CA" w:rsidTr="00AE0FAE">
        <w:trPr>
          <w:cantSplit/>
        </w:trPr>
        <w:tc>
          <w:tcPr>
            <w:tcW w:w="795"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EA66C1" w:rsidRPr="000127CA" w:rsidRDefault="00EA66C1" w:rsidP="00EA66C1">
            <w:pPr>
              <w:pStyle w:val="TableText"/>
              <w:ind w:left="-30"/>
              <w:rPr>
                <w:rFonts w:ascii="Arial" w:hAnsi="Arial" w:cs="Arial"/>
              </w:rPr>
            </w:pPr>
          </w:p>
        </w:tc>
        <w:tc>
          <w:tcPr>
            <w:tcW w:w="3428" w:type="dxa"/>
            <w:shd w:val="clear" w:color="auto" w:fill="D6E3BC" w:themeFill="accent3" w:themeFillTint="66"/>
          </w:tcPr>
          <w:p w:rsidR="00EA66C1" w:rsidRPr="00923EF4" w:rsidRDefault="00EA66C1" w:rsidP="00EA66C1">
            <w:pPr>
              <w:pStyle w:val="TableText"/>
              <w:ind w:left="-30"/>
              <w:rPr>
                <w:rFonts w:ascii="Arial" w:hAnsi="Arial" w:cs="Arial"/>
              </w:rPr>
            </w:pPr>
            <w:r w:rsidRPr="00923EF4">
              <w:rPr>
                <w:rFonts w:ascii="Arial" w:hAnsi="Arial" w:cs="Arial"/>
              </w:rPr>
              <w:t xml:space="preserve">As the VE I would like to trigger the backing out of the original charges for a Manual EDI Corrected Claim </w:t>
            </w:r>
          </w:p>
        </w:tc>
        <w:tc>
          <w:tcPr>
            <w:tcW w:w="696" w:type="dxa"/>
            <w:gridSpan w:val="2"/>
            <w:shd w:val="clear" w:color="auto" w:fill="D6E3BC" w:themeFill="accent3" w:themeFillTint="66"/>
          </w:tcPr>
          <w:p w:rsidR="00EA66C1" w:rsidRPr="00923EF4" w:rsidRDefault="00EA66C1" w:rsidP="00EA66C1">
            <w:pPr>
              <w:pStyle w:val="TableText"/>
              <w:ind w:left="-30"/>
              <w:rPr>
                <w:rFonts w:ascii="Arial" w:hAnsi="Arial" w:cs="Arial"/>
              </w:rPr>
            </w:pPr>
            <w:r w:rsidRPr="00923EF4">
              <w:rPr>
                <w:rFonts w:ascii="Arial" w:hAnsi="Arial" w:cs="Arial"/>
              </w:rPr>
              <w:t>005</w:t>
            </w:r>
          </w:p>
        </w:tc>
        <w:tc>
          <w:tcPr>
            <w:tcW w:w="1138" w:type="dxa"/>
            <w:shd w:val="clear" w:color="auto" w:fill="D6E3BC" w:themeFill="accent3" w:themeFillTint="66"/>
          </w:tcPr>
          <w:p w:rsidR="00EA66C1" w:rsidRPr="00923EF4" w:rsidRDefault="00EA66C1" w:rsidP="00EA66C1">
            <w:pPr>
              <w:pStyle w:val="TableText"/>
              <w:ind w:left="-30"/>
              <w:rPr>
                <w:rFonts w:ascii="Arial" w:hAnsi="Arial" w:cs="Arial"/>
              </w:rPr>
            </w:pPr>
            <w:r w:rsidRPr="00923EF4">
              <w:rPr>
                <w:rFonts w:ascii="Arial" w:hAnsi="Arial" w:cs="Arial"/>
              </w:rPr>
              <w:t>N/A</w:t>
            </w:r>
          </w:p>
        </w:tc>
        <w:tc>
          <w:tcPr>
            <w:tcW w:w="830" w:type="dxa"/>
            <w:gridSpan w:val="2"/>
            <w:shd w:val="clear" w:color="auto" w:fill="D6E3BC" w:themeFill="accent3" w:themeFillTint="66"/>
          </w:tcPr>
          <w:p w:rsidR="00EA66C1" w:rsidRPr="00923EF4" w:rsidRDefault="00EA66C1" w:rsidP="00EA66C1">
            <w:pPr>
              <w:pStyle w:val="TableText"/>
              <w:ind w:left="-30"/>
              <w:rPr>
                <w:rFonts w:ascii="Arial" w:hAnsi="Arial" w:cs="Arial"/>
              </w:rPr>
            </w:pPr>
            <w:r w:rsidRPr="00923EF4">
              <w:rPr>
                <w:rFonts w:ascii="Arial" w:hAnsi="Arial" w:cs="Arial"/>
              </w:rPr>
              <w:t>005-032</w:t>
            </w:r>
          </w:p>
        </w:tc>
        <w:tc>
          <w:tcPr>
            <w:tcW w:w="908" w:type="dxa"/>
            <w:gridSpan w:val="2"/>
            <w:tcBorders>
              <w:bottom w:val="single" w:sz="4" w:space="0" w:color="7F7F7F" w:themeColor="text1" w:themeTint="80"/>
            </w:tcBorders>
            <w:shd w:val="clear" w:color="auto" w:fill="D6E3BC" w:themeFill="accent3" w:themeFillTint="66"/>
          </w:tcPr>
          <w:p w:rsidR="00EA66C1" w:rsidRPr="00923EF4" w:rsidDel="00B003CB" w:rsidRDefault="00EA66C1" w:rsidP="00EA66C1">
            <w:pPr>
              <w:pStyle w:val="TableText"/>
              <w:ind w:left="-30"/>
              <w:jc w:val="center"/>
              <w:rPr>
                <w:rFonts w:ascii="Arial" w:hAnsi="Arial" w:cs="Arial"/>
              </w:rPr>
            </w:pPr>
            <w:r w:rsidRPr="00923EF4">
              <w:rPr>
                <w:rFonts w:ascii="Arial" w:hAnsi="Arial" w:cs="Arial"/>
              </w:rPr>
              <w:t>5</w:t>
            </w:r>
          </w:p>
        </w:tc>
        <w:tc>
          <w:tcPr>
            <w:tcW w:w="1465" w:type="dxa"/>
            <w:tcBorders>
              <w:bottom w:val="single" w:sz="4" w:space="0" w:color="7F7F7F" w:themeColor="text1" w:themeTint="80"/>
            </w:tcBorders>
            <w:shd w:val="clear" w:color="auto" w:fill="D6E3BC" w:themeFill="accent3" w:themeFillTint="66"/>
          </w:tcPr>
          <w:p w:rsidR="00EA66C1" w:rsidRPr="00923EF4" w:rsidDel="00B003CB" w:rsidRDefault="00EA66C1" w:rsidP="00EA66C1">
            <w:pPr>
              <w:pStyle w:val="TableText"/>
              <w:ind w:left="-30"/>
              <w:jc w:val="center"/>
              <w:rPr>
                <w:rFonts w:ascii="Arial" w:hAnsi="Arial" w:cs="Arial"/>
              </w:rPr>
            </w:pPr>
            <w:r w:rsidRPr="00923EF4">
              <w:rPr>
                <w:rFonts w:ascii="Arial" w:hAnsi="Arial" w:cs="Arial"/>
              </w:rPr>
              <w:t>38</w:t>
            </w:r>
          </w:p>
        </w:tc>
      </w:tr>
      <w:tr w:rsidR="00EA66C1" w:rsidRPr="000127CA" w:rsidTr="00AE0FAE">
        <w:trPr>
          <w:cantSplit/>
        </w:trPr>
        <w:tc>
          <w:tcPr>
            <w:tcW w:w="795" w:type="dxa"/>
            <w:shd w:val="clear" w:color="auto" w:fill="DBE5F1" w:themeFill="accent1" w:themeFillTint="33"/>
            <w:tcMar>
              <w:top w:w="20" w:type="nil"/>
              <w:left w:w="20" w:type="nil"/>
              <w:bottom w:w="20" w:type="nil"/>
              <w:right w:w="20" w:type="nil"/>
            </w:tcMar>
          </w:tcPr>
          <w:p w:rsidR="00EA66C1" w:rsidRPr="000127CA" w:rsidRDefault="00EA66C1" w:rsidP="00EA66C1">
            <w:pPr>
              <w:pStyle w:val="TableText"/>
              <w:ind w:left="-30"/>
              <w:rPr>
                <w:rFonts w:ascii="Arial" w:hAnsi="Arial" w:cs="Arial"/>
                <w:b/>
              </w:rPr>
            </w:pPr>
            <w:r w:rsidRPr="000127CA">
              <w:rPr>
                <w:rFonts w:ascii="Arial" w:hAnsi="Arial" w:cs="Arial"/>
                <w:b/>
              </w:rPr>
              <w:t>Team 3</w:t>
            </w:r>
          </w:p>
        </w:tc>
        <w:tc>
          <w:tcPr>
            <w:tcW w:w="3428" w:type="dxa"/>
            <w:shd w:val="clear" w:color="auto" w:fill="DBE5F1" w:themeFill="accent1" w:themeFillTint="33"/>
          </w:tcPr>
          <w:p w:rsidR="00EA66C1" w:rsidRPr="00923EF4" w:rsidRDefault="00EA66C1" w:rsidP="00EA66C1">
            <w:pPr>
              <w:pStyle w:val="TableText"/>
              <w:ind w:left="-30"/>
              <w:rPr>
                <w:rFonts w:ascii="Arial" w:hAnsi="Arial" w:cs="Arial"/>
              </w:rPr>
            </w:pPr>
            <w:r w:rsidRPr="00923EF4">
              <w:rPr>
                <w:rFonts w:ascii="Arial" w:hAnsi="Arial" w:cs="Arial"/>
              </w:rPr>
              <w:t>As the VE I would like the system to front end reject upon Receipt of submission with a FC6</w:t>
            </w:r>
          </w:p>
        </w:tc>
        <w:tc>
          <w:tcPr>
            <w:tcW w:w="696" w:type="dxa"/>
            <w:gridSpan w:val="2"/>
            <w:shd w:val="clear" w:color="auto" w:fill="DBE5F1" w:themeFill="accent1" w:themeFillTint="33"/>
          </w:tcPr>
          <w:p w:rsidR="00EA66C1" w:rsidRPr="00923EF4" w:rsidRDefault="00EA66C1" w:rsidP="00EA66C1">
            <w:pPr>
              <w:pStyle w:val="TableText"/>
              <w:ind w:left="-30"/>
              <w:rPr>
                <w:rFonts w:ascii="Arial" w:hAnsi="Arial" w:cs="Arial"/>
              </w:rPr>
            </w:pPr>
            <w:r w:rsidRPr="00923EF4">
              <w:rPr>
                <w:rFonts w:ascii="Arial" w:hAnsi="Arial" w:cs="Arial"/>
              </w:rPr>
              <w:t>005</w:t>
            </w:r>
          </w:p>
        </w:tc>
        <w:tc>
          <w:tcPr>
            <w:tcW w:w="1138" w:type="dxa"/>
            <w:shd w:val="clear" w:color="auto" w:fill="DBE5F1" w:themeFill="accent1" w:themeFillTint="33"/>
          </w:tcPr>
          <w:p w:rsidR="00EA66C1" w:rsidRPr="00923EF4" w:rsidRDefault="00EA66C1" w:rsidP="00EA66C1">
            <w:pPr>
              <w:pStyle w:val="TableText"/>
              <w:ind w:left="-30"/>
              <w:rPr>
                <w:rFonts w:ascii="Arial" w:hAnsi="Arial" w:cs="Arial"/>
              </w:rPr>
            </w:pPr>
            <w:r w:rsidRPr="00923EF4">
              <w:rPr>
                <w:rFonts w:ascii="Arial" w:hAnsi="Arial" w:cs="Arial"/>
              </w:rPr>
              <w:t>N/A</w:t>
            </w:r>
          </w:p>
        </w:tc>
        <w:tc>
          <w:tcPr>
            <w:tcW w:w="830" w:type="dxa"/>
            <w:gridSpan w:val="2"/>
            <w:shd w:val="clear" w:color="auto" w:fill="DBE5F1" w:themeFill="accent1" w:themeFillTint="33"/>
          </w:tcPr>
          <w:p w:rsidR="00EA66C1" w:rsidRPr="00923EF4" w:rsidRDefault="00EA66C1" w:rsidP="00EA66C1">
            <w:pPr>
              <w:pStyle w:val="TableText"/>
              <w:ind w:left="-30"/>
              <w:rPr>
                <w:rFonts w:ascii="Arial" w:hAnsi="Arial" w:cs="Arial"/>
              </w:rPr>
            </w:pPr>
            <w:r w:rsidRPr="00923EF4">
              <w:rPr>
                <w:rFonts w:ascii="Arial" w:hAnsi="Arial" w:cs="Arial"/>
              </w:rPr>
              <w:t>005-039</w:t>
            </w:r>
          </w:p>
        </w:tc>
        <w:tc>
          <w:tcPr>
            <w:tcW w:w="908" w:type="dxa"/>
            <w:gridSpan w:val="2"/>
            <w:shd w:val="clear" w:color="auto" w:fill="DBE5F1" w:themeFill="accent1" w:themeFillTint="33"/>
          </w:tcPr>
          <w:p w:rsidR="00EA66C1" w:rsidRPr="00923EF4" w:rsidRDefault="00EA66C1" w:rsidP="00EA66C1">
            <w:pPr>
              <w:pStyle w:val="TableText"/>
              <w:ind w:left="-30"/>
              <w:jc w:val="center"/>
              <w:rPr>
                <w:rFonts w:ascii="Arial" w:hAnsi="Arial" w:cs="Arial"/>
              </w:rPr>
            </w:pPr>
            <w:r w:rsidRPr="00923EF4">
              <w:rPr>
                <w:rFonts w:ascii="Arial" w:hAnsi="Arial" w:cs="Arial"/>
              </w:rPr>
              <w:t>8</w:t>
            </w:r>
          </w:p>
        </w:tc>
        <w:tc>
          <w:tcPr>
            <w:tcW w:w="1465" w:type="dxa"/>
            <w:shd w:val="clear" w:color="auto" w:fill="DBE5F1" w:themeFill="accent1" w:themeFillTint="33"/>
          </w:tcPr>
          <w:p w:rsidR="00EA66C1" w:rsidRPr="00923EF4" w:rsidRDefault="00EA66C1" w:rsidP="00EA66C1">
            <w:pPr>
              <w:pStyle w:val="TableText"/>
              <w:ind w:left="-30"/>
              <w:jc w:val="center"/>
              <w:rPr>
                <w:rFonts w:ascii="Arial" w:hAnsi="Arial" w:cs="Arial"/>
              </w:rPr>
            </w:pPr>
            <w:r w:rsidRPr="00923EF4">
              <w:rPr>
                <w:rFonts w:ascii="Arial" w:hAnsi="Arial" w:cs="Arial"/>
              </w:rPr>
              <w:t>58</w:t>
            </w:r>
          </w:p>
        </w:tc>
      </w:tr>
      <w:tr w:rsidR="00EA66C1" w:rsidRPr="000127CA" w:rsidTr="00AE0FAE">
        <w:trPr>
          <w:cantSplit/>
        </w:trPr>
        <w:tc>
          <w:tcPr>
            <w:tcW w:w="795" w:type="dxa"/>
            <w:shd w:val="clear" w:color="auto" w:fill="DBE5F1" w:themeFill="accent1" w:themeFillTint="33"/>
            <w:tcMar>
              <w:top w:w="20" w:type="nil"/>
              <w:left w:w="20" w:type="nil"/>
              <w:bottom w:w="20" w:type="nil"/>
              <w:right w:w="20" w:type="nil"/>
            </w:tcMar>
          </w:tcPr>
          <w:p w:rsidR="00EA66C1" w:rsidRPr="000127CA" w:rsidRDefault="00EA66C1" w:rsidP="00EA66C1">
            <w:pPr>
              <w:pStyle w:val="TableText"/>
              <w:ind w:left="-30"/>
              <w:rPr>
                <w:rFonts w:ascii="Arial" w:hAnsi="Arial" w:cs="Arial"/>
                <w:b/>
              </w:rPr>
            </w:pPr>
          </w:p>
        </w:tc>
        <w:tc>
          <w:tcPr>
            <w:tcW w:w="3428" w:type="dxa"/>
            <w:shd w:val="clear" w:color="auto" w:fill="DBE5F1" w:themeFill="accent1" w:themeFillTint="33"/>
          </w:tcPr>
          <w:p w:rsidR="00EA66C1" w:rsidRPr="00923EF4" w:rsidRDefault="00EA66C1" w:rsidP="00EA66C1">
            <w:pPr>
              <w:pStyle w:val="TableText"/>
              <w:ind w:left="-30"/>
              <w:rPr>
                <w:rFonts w:ascii="Arial" w:hAnsi="Arial" w:cs="Arial"/>
              </w:rPr>
            </w:pPr>
            <w:r w:rsidRPr="00923EF4">
              <w:rPr>
                <w:rFonts w:ascii="Arial" w:hAnsi="Arial" w:cs="Arial"/>
              </w:rPr>
              <w:t>As the VE I want the system to pause the current PDI with a TOB FC 8 when All Claims / Lines are Not Complete</w:t>
            </w:r>
          </w:p>
        </w:tc>
        <w:tc>
          <w:tcPr>
            <w:tcW w:w="696" w:type="dxa"/>
            <w:gridSpan w:val="2"/>
            <w:shd w:val="clear" w:color="auto" w:fill="DBE5F1" w:themeFill="accent1" w:themeFillTint="33"/>
          </w:tcPr>
          <w:p w:rsidR="00EA66C1" w:rsidRPr="00923EF4" w:rsidRDefault="00EA66C1" w:rsidP="00EA66C1">
            <w:pPr>
              <w:pStyle w:val="TableText"/>
              <w:ind w:left="-30"/>
              <w:rPr>
                <w:rFonts w:ascii="Arial" w:hAnsi="Arial" w:cs="Arial"/>
              </w:rPr>
            </w:pPr>
            <w:r w:rsidRPr="00923EF4">
              <w:rPr>
                <w:rFonts w:ascii="Arial" w:hAnsi="Arial" w:cs="Arial"/>
              </w:rPr>
              <w:t>005</w:t>
            </w:r>
          </w:p>
        </w:tc>
        <w:tc>
          <w:tcPr>
            <w:tcW w:w="1138" w:type="dxa"/>
            <w:shd w:val="clear" w:color="auto" w:fill="DBE5F1" w:themeFill="accent1" w:themeFillTint="33"/>
          </w:tcPr>
          <w:p w:rsidR="00EA66C1" w:rsidRPr="00923EF4" w:rsidRDefault="00EA66C1" w:rsidP="00EA66C1">
            <w:pPr>
              <w:pStyle w:val="TableText"/>
              <w:ind w:left="-30"/>
              <w:rPr>
                <w:rFonts w:ascii="Arial" w:hAnsi="Arial" w:cs="Arial"/>
              </w:rPr>
            </w:pPr>
            <w:r w:rsidRPr="00923EF4">
              <w:rPr>
                <w:rFonts w:ascii="Arial" w:hAnsi="Arial" w:cs="Arial"/>
              </w:rPr>
              <w:t>N/A</w:t>
            </w:r>
          </w:p>
        </w:tc>
        <w:tc>
          <w:tcPr>
            <w:tcW w:w="830" w:type="dxa"/>
            <w:gridSpan w:val="2"/>
            <w:shd w:val="clear" w:color="auto" w:fill="DBE5F1" w:themeFill="accent1" w:themeFillTint="33"/>
          </w:tcPr>
          <w:p w:rsidR="00EA66C1" w:rsidRPr="00923EF4" w:rsidRDefault="00EA66C1" w:rsidP="00EA66C1">
            <w:pPr>
              <w:pStyle w:val="TableText"/>
              <w:ind w:left="-30"/>
              <w:rPr>
                <w:rFonts w:ascii="Arial" w:hAnsi="Arial" w:cs="Arial"/>
              </w:rPr>
            </w:pPr>
            <w:r w:rsidRPr="00923EF4">
              <w:rPr>
                <w:rFonts w:ascii="Arial" w:hAnsi="Arial" w:cs="Arial"/>
              </w:rPr>
              <w:t>005-043</w:t>
            </w:r>
          </w:p>
        </w:tc>
        <w:tc>
          <w:tcPr>
            <w:tcW w:w="908" w:type="dxa"/>
            <w:gridSpan w:val="2"/>
            <w:shd w:val="clear" w:color="auto" w:fill="DBE5F1" w:themeFill="accent1" w:themeFillTint="33"/>
          </w:tcPr>
          <w:p w:rsidR="00EA66C1" w:rsidRPr="00923EF4" w:rsidRDefault="00EA66C1" w:rsidP="00EA66C1">
            <w:pPr>
              <w:pStyle w:val="TableText"/>
              <w:ind w:left="-30"/>
              <w:jc w:val="center"/>
              <w:rPr>
                <w:rFonts w:ascii="Arial" w:hAnsi="Arial" w:cs="Arial"/>
              </w:rPr>
            </w:pPr>
            <w:r w:rsidRPr="00923EF4">
              <w:rPr>
                <w:rFonts w:ascii="Arial" w:hAnsi="Arial" w:cs="Arial"/>
              </w:rPr>
              <w:t>5</w:t>
            </w:r>
          </w:p>
        </w:tc>
        <w:tc>
          <w:tcPr>
            <w:tcW w:w="1465" w:type="dxa"/>
            <w:shd w:val="clear" w:color="auto" w:fill="DBE5F1" w:themeFill="accent1" w:themeFillTint="33"/>
          </w:tcPr>
          <w:p w:rsidR="00EA66C1" w:rsidRPr="00923EF4" w:rsidRDefault="00EA66C1" w:rsidP="00EA66C1">
            <w:pPr>
              <w:pStyle w:val="TableText"/>
              <w:ind w:left="-30"/>
              <w:jc w:val="center"/>
              <w:rPr>
                <w:rFonts w:ascii="Arial" w:hAnsi="Arial" w:cs="Arial"/>
              </w:rPr>
            </w:pPr>
            <w:r w:rsidRPr="00923EF4">
              <w:rPr>
                <w:rFonts w:ascii="Arial" w:hAnsi="Arial" w:cs="Arial"/>
              </w:rPr>
              <w:t>42</w:t>
            </w:r>
          </w:p>
        </w:tc>
      </w:tr>
      <w:tr w:rsidR="00EA66C1" w:rsidRPr="000127CA" w:rsidTr="002A002A">
        <w:trPr>
          <w:cantSplit/>
        </w:trPr>
        <w:tc>
          <w:tcPr>
            <w:tcW w:w="795" w:type="dxa"/>
            <w:shd w:val="clear" w:color="auto" w:fill="DBE5F1" w:themeFill="accent1" w:themeFillTint="33"/>
            <w:tcMar>
              <w:top w:w="20" w:type="nil"/>
              <w:left w:w="20" w:type="nil"/>
              <w:bottom w:w="20" w:type="nil"/>
              <w:right w:w="20" w:type="nil"/>
            </w:tcMar>
          </w:tcPr>
          <w:p w:rsidR="00EA66C1" w:rsidRPr="000127CA" w:rsidRDefault="00EA66C1" w:rsidP="00EA66C1">
            <w:pPr>
              <w:pStyle w:val="TableText"/>
              <w:ind w:left="-30"/>
              <w:rPr>
                <w:rFonts w:ascii="Arial" w:hAnsi="Arial" w:cs="Arial"/>
                <w:b/>
              </w:rPr>
            </w:pPr>
          </w:p>
        </w:tc>
        <w:tc>
          <w:tcPr>
            <w:tcW w:w="3428" w:type="dxa"/>
            <w:shd w:val="clear" w:color="auto" w:fill="DBE5F1" w:themeFill="accent1" w:themeFillTint="33"/>
          </w:tcPr>
          <w:p w:rsidR="00EA66C1" w:rsidRPr="00923EF4" w:rsidRDefault="00EA66C1" w:rsidP="00EA66C1">
            <w:pPr>
              <w:pStyle w:val="TableText"/>
              <w:ind w:left="-30"/>
              <w:rPr>
                <w:rFonts w:ascii="Arial" w:hAnsi="Arial" w:cs="Arial"/>
              </w:rPr>
            </w:pPr>
            <w:r w:rsidRPr="00923EF4">
              <w:rPr>
                <w:rFonts w:ascii="Arial" w:hAnsi="Arial" w:cs="Arial"/>
              </w:rPr>
              <w:t>As the R&amp;R VE I want to apply the PDI Business Rule that the 10th through 15th digits are not system validated to manually entered Original and Current PDI numbers when I select to reopen a manual EDI submission.</w:t>
            </w:r>
          </w:p>
        </w:tc>
        <w:tc>
          <w:tcPr>
            <w:tcW w:w="696" w:type="dxa"/>
            <w:gridSpan w:val="2"/>
            <w:tcBorders>
              <w:bottom w:val="single" w:sz="4" w:space="0" w:color="7F7F7F" w:themeColor="text1" w:themeTint="80"/>
            </w:tcBorders>
            <w:shd w:val="clear" w:color="auto" w:fill="DBE5F1" w:themeFill="accent1" w:themeFillTint="33"/>
          </w:tcPr>
          <w:p w:rsidR="00EA66C1" w:rsidRPr="00923EF4" w:rsidRDefault="00EA66C1" w:rsidP="00EA66C1">
            <w:pPr>
              <w:pStyle w:val="TableText"/>
              <w:ind w:left="-30"/>
              <w:rPr>
                <w:rFonts w:ascii="Arial" w:hAnsi="Arial" w:cs="Arial"/>
              </w:rPr>
            </w:pPr>
            <w:r w:rsidRPr="00923EF4">
              <w:rPr>
                <w:rFonts w:ascii="Arial" w:hAnsi="Arial" w:cs="Arial"/>
              </w:rPr>
              <w:t>005</w:t>
            </w:r>
          </w:p>
        </w:tc>
        <w:tc>
          <w:tcPr>
            <w:tcW w:w="1138" w:type="dxa"/>
            <w:tcBorders>
              <w:bottom w:val="single" w:sz="4" w:space="0" w:color="7F7F7F" w:themeColor="text1" w:themeTint="80"/>
            </w:tcBorders>
            <w:shd w:val="clear" w:color="auto" w:fill="DBE5F1" w:themeFill="accent1" w:themeFillTint="33"/>
          </w:tcPr>
          <w:p w:rsidR="00EA66C1" w:rsidRPr="00923EF4" w:rsidRDefault="00EA66C1" w:rsidP="00EA66C1">
            <w:pPr>
              <w:pStyle w:val="TableText"/>
              <w:ind w:left="-30"/>
              <w:rPr>
                <w:rFonts w:ascii="Arial" w:hAnsi="Arial" w:cs="Arial"/>
              </w:rPr>
            </w:pPr>
            <w:r w:rsidRPr="00923EF4">
              <w:rPr>
                <w:rFonts w:ascii="Arial" w:hAnsi="Arial" w:cs="Arial"/>
              </w:rPr>
              <w:t>N/A</w:t>
            </w:r>
          </w:p>
        </w:tc>
        <w:tc>
          <w:tcPr>
            <w:tcW w:w="830" w:type="dxa"/>
            <w:gridSpan w:val="2"/>
            <w:tcBorders>
              <w:bottom w:val="single" w:sz="4" w:space="0" w:color="7F7F7F" w:themeColor="text1" w:themeTint="80"/>
            </w:tcBorders>
            <w:shd w:val="clear" w:color="auto" w:fill="DBE5F1" w:themeFill="accent1" w:themeFillTint="33"/>
          </w:tcPr>
          <w:p w:rsidR="00EA66C1" w:rsidRPr="00923EF4" w:rsidRDefault="00EA66C1" w:rsidP="00EA66C1">
            <w:pPr>
              <w:pStyle w:val="TableText"/>
              <w:ind w:left="-30"/>
              <w:rPr>
                <w:rFonts w:ascii="Arial" w:hAnsi="Arial" w:cs="Arial"/>
              </w:rPr>
            </w:pPr>
            <w:r w:rsidRPr="00923EF4">
              <w:rPr>
                <w:rFonts w:ascii="Arial" w:hAnsi="Arial" w:cs="Arial"/>
              </w:rPr>
              <w:t>005-076</w:t>
            </w:r>
          </w:p>
        </w:tc>
        <w:tc>
          <w:tcPr>
            <w:tcW w:w="908" w:type="dxa"/>
            <w:gridSpan w:val="2"/>
            <w:shd w:val="clear" w:color="auto" w:fill="DBE5F1" w:themeFill="accent1" w:themeFillTint="33"/>
          </w:tcPr>
          <w:p w:rsidR="00EA66C1" w:rsidRPr="00923EF4" w:rsidRDefault="00EA66C1" w:rsidP="00EA66C1">
            <w:pPr>
              <w:pStyle w:val="TableText"/>
              <w:ind w:left="-30"/>
              <w:jc w:val="center"/>
              <w:rPr>
                <w:rFonts w:ascii="Arial" w:hAnsi="Arial" w:cs="Arial"/>
              </w:rPr>
            </w:pPr>
            <w:r w:rsidRPr="00923EF4">
              <w:rPr>
                <w:rFonts w:ascii="Arial" w:hAnsi="Arial" w:cs="Arial"/>
              </w:rPr>
              <w:t>8</w:t>
            </w:r>
          </w:p>
        </w:tc>
        <w:tc>
          <w:tcPr>
            <w:tcW w:w="1465" w:type="dxa"/>
            <w:shd w:val="clear" w:color="auto" w:fill="DBE5F1" w:themeFill="accent1" w:themeFillTint="33"/>
          </w:tcPr>
          <w:p w:rsidR="00EA66C1" w:rsidRPr="00923EF4" w:rsidRDefault="00EA66C1" w:rsidP="00EA66C1">
            <w:pPr>
              <w:pStyle w:val="TableText"/>
              <w:ind w:left="-30"/>
              <w:jc w:val="center"/>
              <w:rPr>
                <w:rFonts w:ascii="Arial" w:hAnsi="Arial" w:cs="Arial"/>
              </w:rPr>
            </w:pPr>
            <w:r w:rsidRPr="00923EF4">
              <w:rPr>
                <w:rFonts w:ascii="Arial" w:hAnsi="Arial" w:cs="Arial"/>
              </w:rPr>
              <w:t>50</w:t>
            </w:r>
          </w:p>
        </w:tc>
      </w:tr>
      <w:tr w:rsidR="00EA66C1" w:rsidRPr="000127CA" w:rsidTr="002A002A">
        <w:trPr>
          <w:cantSplit/>
        </w:trPr>
        <w:tc>
          <w:tcPr>
            <w:tcW w:w="795" w:type="dxa"/>
            <w:shd w:val="clear" w:color="auto" w:fill="DBE5F1" w:themeFill="accent1" w:themeFillTint="33"/>
            <w:tcMar>
              <w:top w:w="20" w:type="nil"/>
              <w:left w:w="20" w:type="nil"/>
              <w:bottom w:w="20" w:type="nil"/>
              <w:right w:w="20" w:type="nil"/>
            </w:tcMar>
          </w:tcPr>
          <w:p w:rsidR="00EA66C1" w:rsidRPr="000127CA" w:rsidRDefault="00EA66C1" w:rsidP="00EA66C1">
            <w:pPr>
              <w:pStyle w:val="TableText"/>
              <w:ind w:left="-30"/>
              <w:rPr>
                <w:rFonts w:ascii="Arial" w:hAnsi="Arial" w:cs="Arial"/>
              </w:rPr>
            </w:pPr>
          </w:p>
        </w:tc>
        <w:tc>
          <w:tcPr>
            <w:tcW w:w="3428" w:type="dxa"/>
            <w:shd w:val="clear" w:color="auto" w:fill="DBE5F1" w:themeFill="accent1" w:themeFillTint="33"/>
          </w:tcPr>
          <w:p w:rsidR="00EA66C1" w:rsidRPr="00923EF4" w:rsidRDefault="00EA66C1" w:rsidP="00EA66C1">
            <w:pPr>
              <w:pStyle w:val="TableText"/>
              <w:rPr>
                <w:rFonts w:ascii="Arial" w:hAnsi="Arial" w:cs="Arial"/>
                <w:color w:val="000000" w:themeColor="text1"/>
              </w:rPr>
            </w:pPr>
            <w:r w:rsidRPr="00923EF4">
              <w:rPr>
                <w:rFonts w:ascii="Arial" w:hAnsi="Arial" w:cs="Arial"/>
              </w:rPr>
              <w:t>As the R&amp;R VE I want to apply the PDI Business Rule that the Original PDI Number cannot have been previously reopened  to manually entered Original and Current PDI numbers when I select to reopen a manual EDI submission.</w:t>
            </w:r>
          </w:p>
        </w:tc>
        <w:tc>
          <w:tcPr>
            <w:tcW w:w="696" w:type="dxa"/>
            <w:gridSpan w:val="2"/>
            <w:tcBorders>
              <w:bottom w:val="single" w:sz="4" w:space="0" w:color="7F7F7F" w:themeColor="text1" w:themeTint="80"/>
            </w:tcBorders>
            <w:shd w:val="clear" w:color="auto" w:fill="DBE5F1" w:themeFill="accent1" w:themeFillTint="33"/>
          </w:tcPr>
          <w:p w:rsidR="00EA66C1" w:rsidRPr="00923EF4" w:rsidRDefault="00EA66C1" w:rsidP="00EA66C1">
            <w:pPr>
              <w:pStyle w:val="TableText"/>
              <w:rPr>
                <w:rFonts w:ascii="Arial" w:hAnsi="Arial" w:cs="Arial"/>
                <w:color w:val="000000" w:themeColor="text1"/>
              </w:rPr>
            </w:pPr>
            <w:r w:rsidRPr="00923EF4">
              <w:rPr>
                <w:rFonts w:ascii="Arial" w:hAnsi="Arial" w:cs="Arial"/>
              </w:rPr>
              <w:t>005</w:t>
            </w:r>
          </w:p>
        </w:tc>
        <w:tc>
          <w:tcPr>
            <w:tcW w:w="1138" w:type="dxa"/>
            <w:tcBorders>
              <w:bottom w:val="single" w:sz="4" w:space="0" w:color="7F7F7F" w:themeColor="text1" w:themeTint="80"/>
            </w:tcBorders>
            <w:shd w:val="clear" w:color="auto" w:fill="DBE5F1" w:themeFill="accent1" w:themeFillTint="33"/>
          </w:tcPr>
          <w:p w:rsidR="00EA66C1" w:rsidRPr="00923EF4" w:rsidRDefault="00EA66C1" w:rsidP="00EA66C1">
            <w:pPr>
              <w:pStyle w:val="TableText"/>
              <w:rPr>
                <w:rFonts w:ascii="Arial" w:hAnsi="Arial" w:cs="Arial"/>
                <w:color w:val="000000" w:themeColor="text1"/>
              </w:rPr>
            </w:pPr>
            <w:r w:rsidRPr="00923EF4">
              <w:rPr>
                <w:rFonts w:ascii="Arial" w:hAnsi="Arial" w:cs="Arial"/>
              </w:rPr>
              <w:t>N/A</w:t>
            </w:r>
          </w:p>
        </w:tc>
        <w:tc>
          <w:tcPr>
            <w:tcW w:w="830" w:type="dxa"/>
            <w:gridSpan w:val="2"/>
            <w:tcBorders>
              <w:bottom w:val="single" w:sz="4" w:space="0" w:color="7F7F7F" w:themeColor="text1" w:themeTint="80"/>
            </w:tcBorders>
            <w:shd w:val="clear" w:color="auto" w:fill="DBE5F1" w:themeFill="accent1" w:themeFillTint="33"/>
          </w:tcPr>
          <w:p w:rsidR="00EA66C1" w:rsidRPr="00923EF4" w:rsidRDefault="00EA66C1" w:rsidP="00EA66C1">
            <w:pPr>
              <w:pStyle w:val="TableText"/>
              <w:rPr>
                <w:rFonts w:ascii="Arial" w:hAnsi="Arial" w:cs="Arial"/>
                <w:color w:val="000000" w:themeColor="text1"/>
              </w:rPr>
            </w:pPr>
            <w:r w:rsidRPr="00923EF4">
              <w:rPr>
                <w:rFonts w:ascii="Arial" w:hAnsi="Arial" w:cs="Arial"/>
              </w:rPr>
              <w:t>005-077</w:t>
            </w:r>
          </w:p>
        </w:tc>
        <w:tc>
          <w:tcPr>
            <w:tcW w:w="908" w:type="dxa"/>
            <w:gridSpan w:val="2"/>
            <w:shd w:val="clear" w:color="auto" w:fill="DBE5F1" w:themeFill="accent1" w:themeFillTint="33"/>
          </w:tcPr>
          <w:p w:rsidR="00EA66C1" w:rsidRPr="00923EF4" w:rsidRDefault="00EA66C1" w:rsidP="00EA66C1">
            <w:pPr>
              <w:pStyle w:val="TableText"/>
              <w:jc w:val="center"/>
              <w:rPr>
                <w:rFonts w:ascii="Arial" w:hAnsi="Arial" w:cs="Arial"/>
                <w:color w:val="000000" w:themeColor="text1"/>
              </w:rPr>
            </w:pPr>
            <w:r w:rsidRPr="00923EF4">
              <w:rPr>
                <w:rFonts w:ascii="Arial" w:hAnsi="Arial" w:cs="Arial"/>
              </w:rPr>
              <w:t>8</w:t>
            </w:r>
          </w:p>
        </w:tc>
        <w:tc>
          <w:tcPr>
            <w:tcW w:w="1465" w:type="dxa"/>
            <w:shd w:val="clear" w:color="auto" w:fill="DBE5F1" w:themeFill="accent1" w:themeFillTint="33"/>
          </w:tcPr>
          <w:p w:rsidR="00EA66C1" w:rsidRPr="00923EF4" w:rsidRDefault="00EA66C1" w:rsidP="00EA66C1">
            <w:pPr>
              <w:pStyle w:val="TableText"/>
              <w:jc w:val="center"/>
              <w:rPr>
                <w:rFonts w:ascii="Arial" w:hAnsi="Arial" w:cs="Arial"/>
                <w:color w:val="000000" w:themeColor="text1"/>
              </w:rPr>
            </w:pPr>
            <w:r w:rsidRPr="00923EF4">
              <w:rPr>
                <w:rFonts w:ascii="Arial" w:hAnsi="Arial" w:cs="Arial"/>
              </w:rPr>
              <w:t>50</w:t>
            </w:r>
          </w:p>
        </w:tc>
      </w:tr>
      <w:tr w:rsidR="00EA66C1" w:rsidRPr="000127CA" w:rsidTr="002A002A">
        <w:trPr>
          <w:cantSplit/>
        </w:trPr>
        <w:tc>
          <w:tcPr>
            <w:tcW w:w="795" w:type="dxa"/>
            <w:shd w:val="clear" w:color="auto" w:fill="DBE5F1" w:themeFill="accent1" w:themeFillTint="33"/>
            <w:tcMar>
              <w:top w:w="20" w:type="nil"/>
              <w:left w:w="20" w:type="nil"/>
              <w:bottom w:w="20" w:type="nil"/>
              <w:right w:w="20" w:type="nil"/>
            </w:tcMar>
          </w:tcPr>
          <w:p w:rsidR="00EA66C1" w:rsidRPr="000127CA" w:rsidRDefault="00EA66C1" w:rsidP="00EA66C1">
            <w:pPr>
              <w:pStyle w:val="TableText"/>
              <w:ind w:left="-30"/>
              <w:rPr>
                <w:rFonts w:ascii="Arial" w:hAnsi="Arial" w:cs="Arial"/>
              </w:rPr>
            </w:pPr>
          </w:p>
        </w:tc>
        <w:tc>
          <w:tcPr>
            <w:tcW w:w="3428" w:type="dxa"/>
            <w:shd w:val="clear" w:color="auto" w:fill="DBE5F1" w:themeFill="accent1" w:themeFillTint="33"/>
          </w:tcPr>
          <w:p w:rsidR="00EA66C1" w:rsidRPr="000127CA" w:rsidDel="00EA66C1" w:rsidRDefault="00EA66C1" w:rsidP="00EA66C1">
            <w:pPr>
              <w:pStyle w:val="TableText"/>
              <w:rPr>
                <w:rFonts w:ascii="Arial" w:hAnsi="Arial" w:cs="Arial"/>
                <w:color w:val="000000" w:themeColor="text1"/>
              </w:rPr>
            </w:pPr>
            <w:r w:rsidRPr="000127CA">
              <w:rPr>
                <w:rFonts w:ascii="Arial" w:hAnsi="Arial" w:cs="Arial"/>
              </w:rPr>
              <w:t>As the R&amp;R VE I want the system to verify all associated claims are Complete for the Original PDI number entered on the Document ID Screen when I select to reopen an EDI submission.</w:t>
            </w:r>
          </w:p>
        </w:tc>
        <w:tc>
          <w:tcPr>
            <w:tcW w:w="696" w:type="dxa"/>
            <w:gridSpan w:val="2"/>
            <w:tcBorders>
              <w:bottom w:val="single" w:sz="4" w:space="0" w:color="7F7F7F" w:themeColor="text1" w:themeTint="80"/>
            </w:tcBorders>
            <w:shd w:val="clear" w:color="auto" w:fill="DBE5F1" w:themeFill="accent1" w:themeFillTint="33"/>
          </w:tcPr>
          <w:p w:rsidR="00EA66C1" w:rsidRPr="000127CA" w:rsidDel="00EA66C1" w:rsidRDefault="00EA66C1" w:rsidP="00EA66C1">
            <w:pPr>
              <w:pStyle w:val="TableText"/>
              <w:rPr>
                <w:rFonts w:ascii="Arial" w:hAnsi="Arial" w:cs="Arial"/>
                <w:color w:val="000000" w:themeColor="text1"/>
              </w:rPr>
            </w:pPr>
            <w:r w:rsidRPr="000127CA">
              <w:rPr>
                <w:rFonts w:ascii="Arial" w:hAnsi="Arial" w:cs="Arial"/>
              </w:rPr>
              <w:t>005</w:t>
            </w:r>
          </w:p>
        </w:tc>
        <w:tc>
          <w:tcPr>
            <w:tcW w:w="1138" w:type="dxa"/>
            <w:tcBorders>
              <w:bottom w:val="single" w:sz="4" w:space="0" w:color="7F7F7F" w:themeColor="text1" w:themeTint="80"/>
            </w:tcBorders>
            <w:shd w:val="clear" w:color="auto" w:fill="DBE5F1" w:themeFill="accent1" w:themeFillTint="33"/>
          </w:tcPr>
          <w:p w:rsidR="00EA66C1" w:rsidRPr="000127CA" w:rsidDel="00EA66C1" w:rsidRDefault="00EA66C1" w:rsidP="00EA66C1">
            <w:pPr>
              <w:pStyle w:val="TableText"/>
              <w:rPr>
                <w:rFonts w:ascii="Arial" w:hAnsi="Arial" w:cs="Arial"/>
                <w:color w:val="000000" w:themeColor="text1"/>
              </w:rPr>
            </w:pPr>
            <w:r w:rsidRPr="000127CA">
              <w:rPr>
                <w:rFonts w:ascii="Arial" w:hAnsi="Arial" w:cs="Arial"/>
              </w:rPr>
              <w:t>N/A</w:t>
            </w:r>
          </w:p>
        </w:tc>
        <w:tc>
          <w:tcPr>
            <w:tcW w:w="830" w:type="dxa"/>
            <w:gridSpan w:val="2"/>
            <w:tcBorders>
              <w:bottom w:val="single" w:sz="4" w:space="0" w:color="7F7F7F" w:themeColor="text1" w:themeTint="80"/>
            </w:tcBorders>
            <w:shd w:val="clear" w:color="auto" w:fill="DBE5F1" w:themeFill="accent1" w:themeFillTint="33"/>
          </w:tcPr>
          <w:p w:rsidR="00EA66C1" w:rsidRPr="000127CA" w:rsidDel="00EA66C1" w:rsidRDefault="00EA66C1" w:rsidP="00EA66C1">
            <w:pPr>
              <w:pStyle w:val="TableText"/>
              <w:rPr>
                <w:rFonts w:ascii="Arial" w:hAnsi="Arial" w:cs="Arial"/>
                <w:color w:val="000000" w:themeColor="text1"/>
              </w:rPr>
            </w:pPr>
            <w:r w:rsidRPr="000127CA">
              <w:rPr>
                <w:rFonts w:ascii="Arial" w:hAnsi="Arial" w:cs="Arial"/>
              </w:rPr>
              <w:t>005-079</w:t>
            </w:r>
          </w:p>
        </w:tc>
        <w:tc>
          <w:tcPr>
            <w:tcW w:w="908" w:type="dxa"/>
            <w:gridSpan w:val="2"/>
            <w:shd w:val="clear" w:color="auto" w:fill="DBE5F1" w:themeFill="accent1" w:themeFillTint="33"/>
          </w:tcPr>
          <w:p w:rsidR="00EA66C1" w:rsidRPr="000127CA" w:rsidDel="00EA66C1" w:rsidRDefault="00EA66C1" w:rsidP="00EA66C1">
            <w:pPr>
              <w:pStyle w:val="TableText"/>
              <w:jc w:val="center"/>
              <w:rPr>
                <w:rFonts w:ascii="Arial" w:hAnsi="Arial" w:cs="Arial"/>
                <w:color w:val="000000" w:themeColor="text1"/>
              </w:rPr>
            </w:pPr>
            <w:r w:rsidRPr="000127CA">
              <w:rPr>
                <w:rFonts w:ascii="Arial" w:hAnsi="Arial" w:cs="Arial"/>
              </w:rPr>
              <w:t>5</w:t>
            </w:r>
          </w:p>
        </w:tc>
        <w:tc>
          <w:tcPr>
            <w:tcW w:w="1465" w:type="dxa"/>
            <w:shd w:val="clear" w:color="auto" w:fill="DBE5F1" w:themeFill="accent1" w:themeFillTint="33"/>
          </w:tcPr>
          <w:p w:rsidR="00EA66C1" w:rsidRPr="000127CA" w:rsidDel="00EA66C1" w:rsidRDefault="00EA66C1" w:rsidP="00EA66C1">
            <w:pPr>
              <w:pStyle w:val="TableText"/>
              <w:jc w:val="center"/>
              <w:rPr>
                <w:rFonts w:ascii="Arial" w:hAnsi="Arial" w:cs="Arial"/>
                <w:color w:val="000000" w:themeColor="text1"/>
              </w:rPr>
            </w:pPr>
            <w:r w:rsidRPr="000127CA">
              <w:rPr>
                <w:rFonts w:ascii="Arial" w:hAnsi="Arial" w:cs="Arial"/>
              </w:rPr>
              <w:t>40</w:t>
            </w:r>
          </w:p>
        </w:tc>
      </w:tr>
      <w:tr w:rsidR="00EA66C1" w:rsidRPr="000127CA" w:rsidTr="00AE0FAE">
        <w:trPr>
          <w:cantSplit/>
        </w:trPr>
        <w:tc>
          <w:tcPr>
            <w:tcW w:w="4571" w:type="dxa"/>
            <w:gridSpan w:val="3"/>
            <w:shd w:val="clear" w:color="auto" w:fill="FFFFFF"/>
            <w:tcMar>
              <w:top w:w="20" w:type="nil"/>
              <w:left w:w="20" w:type="nil"/>
              <w:bottom w:w="20" w:type="nil"/>
              <w:right w:w="20" w:type="nil"/>
            </w:tcMar>
          </w:tcPr>
          <w:p w:rsidR="00EA66C1" w:rsidRPr="000127CA" w:rsidRDefault="00EA66C1" w:rsidP="00EA66C1">
            <w:pPr>
              <w:pStyle w:val="TableText"/>
              <w:rPr>
                <w:rFonts w:ascii="Arial" w:hAnsi="Arial" w:cs="Arial"/>
              </w:rPr>
            </w:pPr>
            <w:r w:rsidRPr="000127CA">
              <w:rPr>
                <w:rFonts w:ascii="Arial" w:hAnsi="Arial" w:cs="Arial"/>
              </w:rPr>
              <w:t>D: Sprint Plan</w:t>
            </w:r>
          </w:p>
        </w:tc>
        <w:tc>
          <w:tcPr>
            <w:tcW w:w="4689" w:type="dxa"/>
            <w:gridSpan w:val="7"/>
            <w:shd w:val="clear" w:color="auto" w:fill="FFFFFF"/>
            <w:tcMar>
              <w:top w:w="20" w:type="nil"/>
              <w:left w:w="20" w:type="nil"/>
              <w:bottom w:w="20" w:type="nil"/>
              <w:right w:w="20" w:type="nil"/>
            </w:tcMar>
          </w:tcPr>
          <w:p w:rsidR="00EA66C1" w:rsidRPr="000127CA" w:rsidRDefault="00EA66C1" w:rsidP="00EA66C1">
            <w:pPr>
              <w:pStyle w:val="TableText"/>
              <w:rPr>
                <w:rFonts w:ascii="Arial" w:hAnsi="Arial" w:cs="Arial"/>
                <w:color w:val="000000" w:themeColor="text1"/>
              </w:rPr>
            </w:pPr>
            <w:r w:rsidRPr="000127CA">
              <w:rPr>
                <w:rFonts w:ascii="Arial" w:hAnsi="Arial" w:cs="Arial"/>
                <w:color w:val="000000" w:themeColor="text1"/>
              </w:rPr>
              <w:t>Fri 9/22/17</w:t>
            </w:r>
          </w:p>
        </w:tc>
      </w:tr>
      <w:tr w:rsidR="00EA66C1" w:rsidRPr="000127CA" w:rsidTr="00AE0FAE">
        <w:trPr>
          <w:cantSplit/>
        </w:trPr>
        <w:tc>
          <w:tcPr>
            <w:tcW w:w="4571" w:type="dxa"/>
            <w:gridSpan w:val="3"/>
            <w:shd w:val="clear" w:color="auto" w:fill="FFFFFF"/>
            <w:tcMar>
              <w:top w:w="20" w:type="nil"/>
              <w:left w:w="20" w:type="nil"/>
              <w:bottom w:w="20" w:type="nil"/>
              <w:right w:w="20" w:type="nil"/>
            </w:tcMar>
          </w:tcPr>
          <w:p w:rsidR="00EA66C1" w:rsidRPr="000127CA" w:rsidRDefault="00EA66C1" w:rsidP="00EA66C1">
            <w:pPr>
              <w:pStyle w:val="TableText"/>
              <w:rPr>
                <w:rFonts w:ascii="Arial" w:hAnsi="Arial" w:cs="Arial"/>
              </w:rPr>
            </w:pPr>
            <w:r w:rsidRPr="000127CA">
              <w:rPr>
                <w:rFonts w:ascii="Arial" w:hAnsi="Arial" w:cs="Arial"/>
              </w:rPr>
              <w:t>Sprint Kickoff/Planning (All Teams)</w:t>
            </w:r>
          </w:p>
        </w:tc>
        <w:tc>
          <w:tcPr>
            <w:tcW w:w="1938" w:type="dxa"/>
            <w:gridSpan w:val="3"/>
            <w:shd w:val="clear" w:color="auto" w:fill="FFFFFF"/>
            <w:tcMar>
              <w:top w:w="20" w:type="nil"/>
              <w:left w:w="20" w:type="nil"/>
              <w:bottom w:w="20" w:type="nil"/>
              <w:right w:w="20" w:type="nil"/>
            </w:tcMar>
          </w:tcPr>
          <w:p w:rsidR="00EA66C1" w:rsidRPr="000127CA" w:rsidRDefault="00EA66C1" w:rsidP="00EA66C1">
            <w:pPr>
              <w:pStyle w:val="TableText"/>
              <w:rPr>
                <w:rFonts w:ascii="Arial" w:hAnsi="Arial" w:cs="Arial"/>
                <w:color w:val="000000" w:themeColor="text1"/>
              </w:rPr>
            </w:pPr>
            <w:r w:rsidRPr="000127CA">
              <w:rPr>
                <w:rFonts w:ascii="Arial" w:hAnsi="Arial" w:cs="Arial"/>
                <w:color w:val="000000" w:themeColor="text1"/>
              </w:rPr>
              <w:t>4-6 Hrs</w:t>
            </w:r>
          </w:p>
        </w:tc>
        <w:tc>
          <w:tcPr>
            <w:tcW w:w="865" w:type="dxa"/>
            <w:gridSpan w:val="2"/>
            <w:shd w:val="clear" w:color="auto" w:fill="FFFFFF"/>
            <w:tcMar>
              <w:top w:w="20" w:type="nil"/>
              <w:left w:w="20" w:type="nil"/>
              <w:bottom w:w="20" w:type="nil"/>
              <w:right w:w="20" w:type="nil"/>
            </w:tcMar>
          </w:tcPr>
          <w:p w:rsidR="00EA66C1" w:rsidRPr="000127CA" w:rsidRDefault="00EA66C1" w:rsidP="00EA66C1">
            <w:pPr>
              <w:pStyle w:val="TableText"/>
              <w:rPr>
                <w:rFonts w:ascii="Arial" w:hAnsi="Arial" w:cs="Arial"/>
                <w:color w:val="000000" w:themeColor="text1"/>
              </w:rPr>
            </w:pPr>
          </w:p>
        </w:tc>
        <w:tc>
          <w:tcPr>
            <w:tcW w:w="1886" w:type="dxa"/>
            <w:gridSpan w:val="2"/>
            <w:shd w:val="clear" w:color="auto" w:fill="FFFFFF"/>
            <w:tcMar>
              <w:top w:w="20" w:type="nil"/>
              <w:left w:w="20" w:type="nil"/>
              <w:bottom w:w="20" w:type="nil"/>
              <w:right w:w="20" w:type="nil"/>
            </w:tcMar>
          </w:tcPr>
          <w:p w:rsidR="00EA66C1" w:rsidRPr="000127CA" w:rsidRDefault="00EA66C1" w:rsidP="00EA66C1">
            <w:pPr>
              <w:pStyle w:val="TableText"/>
              <w:rPr>
                <w:rFonts w:ascii="Arial" w:hAnsi="Arial" w:cs="Arial"/>
                <w:color w:val="000000" w:themeColor="text1"/>
              </w:rPr>
            </w:pPr>
            <w:r w:rsidRPr="000127CA">
              <w:rPr>
                <w:rFonts w:ascii="Arial" w:hAnsi="Arial" w:cs="Arial"/>
                <w:color w:val="000000" w:themeColor="text1"/>
              </w:rPr>
              <w:t>Thu 9/28/17</w:t>
            </w:r>
          </w:p>
        </w:tc>
      </w:tr>
      <w:tr w:rsidR="00EA66C1" w:rsidRPr="000127CA" w:rsidTr="00AE0FAE">
        <w:trPr>
          <w:cantSplit/>
        </w:trPr>
        <w:tc>
          <w:tcPr>
            <w:tcW w:w="4571" w:type="dxa"/>
            <w:gridSpan w:val="3"/>
            <w:shd w:val="clear" w:color="auto" w:fill="FFFFFF"/>
            <w:tcMar>
              <w:top w:w="20" w:type="nil"/>
              <w:left w:w="20" w:type="nil"/>
              <w:bottom w:w="20" w:type="nil"/>
              <w:right w:w="20" w:type="nil"/>
            </w:tcMar>
          </w:tcPr>
          <w:p w:rsidR="00EA66C1" w:rsidRPr="000127CA" w:rsidRDefault="00EA66C1" w:rsidP="00EA66C1">
            <w:pPr>
              <w:pStyle w:val="TableText"/>
              <w:rPr>
                <w:rFonts w:ascii="Arial" w:hAnsi="Arial" w:cs="Arial"/>
              </w:rPr>
            </w:pPr>
            <w:r w:rsidRPr="000127CA">
              <w:rPr>
                <w:rFonts w:ascii="Arial" w:hAnsi="Arial" w:cs="Arial"/>
              </w:rPr>
              <w:t>Sprint 1 Backlog Grooming (All Teams)</w:t>
            </w:r>
          </w:p>
        </w:tc>
        <w:tc>
          <w:tcPr>
            <w:tcW w:w="1938" w:type="dxa"/>
            <w:gridSpan w:val="3"/>
            <w:shd w:val="clear" w:color="auto" w:fill="FFFFFF"/>
            <w:tcMar>
              <w:top w:w="20" w:type="nil"/>
              <w:left w:w="20" w:type="nil"/>
              <w:bottom w:w="20" w:type="nil"/>
              <w:right w:w="20" w:type="nil"/>
            </w:tcMar>
          </w:tcPr>
          <w:p w:rsidR="00EA66C1" w:rsidRPr="000127CA" w:rsidRDefault="00EA66C1" w:rsidP="00EA66C1">
            <w:pPr>
              <w:pStyle w:val="TableText"/>
              <w:rPr>
                <w:rFonts w:ascii="Arial" w:hAnsi="Arial" w:cs="Arial"/>
                <w:color w:val="000000" w:themeColor="text1"/>
              </w:rPr>
            </w:pPr>
            <w:r w:rsidRPr="000127CA">
              <w:rPr>
                <w:rFonts w:ascii="Arial" w:hAnsi="Arial" w:cs="Arial"/>
                <w:color w:val="000000" w:themeColor="text1"/>
              </w:rPr>
              <w:t>1 Hr</w:t>
            </w:r>
          </w:p>
        </w:tc>
        <w:tc>
          <w:tcPr>
            <w:tcW w:w="865" w:type="dxa"/>
            <w:gridSpan w:val="2"/>
            <w:shd w:val="clear" w:color="auto" w:fill="FFFFFF"/>
            <w:tcMar>
              <w:top w:w="20" w:type="nil"/>
              <w:left w:w="20" w:type="nil"/>
              <w:bottom w:w="20" w:type="nil"/>
              <w:right w:w="20" w:type="nil"/>
            </w:tcMar>
          </w:tcPr>
          <w:p w:rsidR="00EA66C1" w:rsidRPr="000127CA" w:rsidRDefault="00EA66C1" w:rsidP="00EA66C1">
            <w:pPr>
              <w:pStyle w:val="TableText"/>
              <w:rPr>
                <w:rFonts w:ascii="Arial" w:hAnsi="Arial" w:cs="Arial"/>
                <w:color w:val="000000" w:themeColor="text1"/>
              </w:rPr>
            </w:pPr>
          </w:p>
        </w:tc>
        <w:tc>
          <w:tcPr>
            <w:tcW w:w="1886" w:type="dxa"/>
            <w:gridSpan w:val="2"/>
            <w:shd w:val="clear" w:color="auto" w:fill="FFFFFF"/>
            <w:tcMar>
              <w:top w:w="20" w:type="nil"/>
              <w:left w:w="20" w:type="nil"/>
              <w:bottom w:w="20" w:type="nil"/>
              <w:right w:w="20" w:type="nil"/>
            </w:tcMar>
          </w:tcPr>
          <w:p w:rsidR="00EA66C1" w:rsidRPr="000127CA" w:rsidRDefault="00EA66C1" w:rsidP="00EA66C1">
            <w:pPr>
              <w:pStyle w:val="TableText"/>
              <w:rPr>
                <w:rFonts w:ascii="Arial" w:hAnsi="Arial" w:cs="Arial"/>
                <w:color w:val="000000" w:themeColor="text1"/>
              </w:rPr>
            </w:pPr>
            <w:r w:rsidRPr="000127CA">
              <w:rPr>
                <w:rFonts w:ascii="Arial" w:hAnsi="Arial" w:cs="Arial"/>
                <w:color w:val="000000" w:themeColor="text1"/>
              </w:rPr>
              <w:t>Thu 9/21/17</w:t>
            </w:r>
          </w:p>
        </w:tc>
      </w:tr>
      <w:tr w:rsidR="00EA66C1" w:rsidRPr="000127CA" w:rsidTr="00AE0FAE">
        <w:trPr>
          <w:cantSplit/>
        </w:trPr>
        <w:tc>
          <w:tcPr>
            <w:tcW w:w="4571" w:type="dxa"/>
            <w:gridSpan w:val="3"/>
            <w:shd w:val="clear" w:color="auto" w:fill="FFFFFF"/>
            <w:tcMar>
              <w:top w:w="20" w:type="nil"/>
              <w:left w:w="20" w:type="nil"/>
              <w:bottom w:w="20" w:type="nil"/>
              <w:right w:w="20" w:type="nil"/>
            </w:tcMar>
          </w:tcPr>
          <w:p w:rsidR="00EA66C1" w:rsidRPr="000127CA" w:rsidRDefault="00EA66C1" w:rsidP="00EA66C1">
            <w:pPr>
              <w:pStyle w:val="TableText"/>
              <w:rPr>
                <w:rFonts w:ascii="Arial" w:hAnsi="Arial" w:cs="Arial"/>
              </w:rPr>
            </w:pPr>
            <w:r w:rsidRPr="000127CA">
              <w:rPr>
                <w:rFonts w:ascii="Arial" w:hAnsi="Arial" w:cs="Arial"/>
              </w:rPr>
              <w:t>Sprint 1 Sprint Review (All Teams)</w:t>
            </w:r>
          </w:p>
        </w:tc>
        <w:tc>
          <w:tcPr>
            <w:tcW w:w="1938" w:type="dxa"/>
            <w:gridSpan w:val="3"/>
            <w:shd w:val="clear" w:color="auto" w:fill="FFFFFF"/>
            <w:tcMar>
              <w:top w:w="20" w:type="nil"/>
              <w:left w:w="20" w:type="nil"/>
              <w:bottom w:w="20" w:type="nil"/>
              <w:right w:w="20" w:type="nil"/>
            </w:tcMar>
          </w:tcPr>
          <w:p w:rsidR="00EA66C1" w:rsidRPr="000127CA" w:rsidDel="000D0C47" w:rsidRDefault="00EA66C1" w:rsidP="00EA66C1">
            <w:pPr>
              <w:pStyle w:val="TableText"/>
              <w:rPr>
                <w:rFonts w:ascii="Arial" w:hAnsi="Arial" w:cs="Arial"/>
                <w:color w:val="000000" w:themeColor="text1"/>
              </w:rPr>
            </w:pPr>
            <w:r w:rsidRPr="000127CA">
              <w:rPr>
                <w:rFonts w:ascii="Arial" w:hAnsi="Arial" w:cs="Arial"/>
                <w:color w:val="000000" w:themeColor="text1"/>
              </w:rPr>
              <w:t>1 Hr</w:t>
            </w:r>
          </w:p>
        </w:tc>
        <w:tc>
          <w:tcPr>
            <w:tcW w:w="865" w:type="dxa"/>
            <w:gridSpan w:val="2"/>
            <w:shd w:val="clear" w:color="auto" w:fill="FFFFFF"/>
            <w:tcMar>
              <w:top w:w="20" w:type="nil"/>
              <w:left w:w="20" w:type="nil"/>
              <w:bottom w:w="20" w:type="nil"/>
              <w:right w:w="20" w:type="nil"/>
            </w:tcMar>
          </w:tcPr>
          <w:p w:rsidR="00EA66C1" w:rsidRPr="000127CA" w:rsidDel="000D0C47" w:rsidRDefault="00EA66C1" w:rsidP="00EA66C1">
            <w:pPr>
              <w:pStyle w:val="TableText"/>
              <w:rPr>
                <w:rFonts w:ascii="Arial" w:hAnsi="Arial" w:cs="Arial"/>
                <w:color w:val="000000" w:themeColor="text1"/>
              </w:rPr>
            </w:pPr>
          </w:p>
        </w:tc>
        <w:tc>
          <w:tcPr>
            <w:tcW w:w="1886" w:type="dxa"/>
            <w:gridSpan w:val="2"/>
            <w:shd w:val="clear" w:color="auto" w:fill="FFFFFF"/>
            <w:tcMar>
              <w:top w:w="20" w:type="nil"/>
              <w:left w:w="20" w:type="nil"/>
              <w:bottom w:w="20" w:type="nil"/>
              <w:right w:w="20" w:type="nil"/>
            </w:tcMar>
          </w:tcPr>
          <w:p w:rsidR="00EA66C1" w:rsidRPr="000127CA" w:rsidRDefault="00EA66C1" w:rsidP="00EA66C1">
            <w:pPr>
              <w:pStyle w:val="TableText"/>
              <w:rPr>
                <w:rFonts w:ascii="Arial" w:hAnsi="Arial" w:cs="Arial"/>
                <w:color w:val="000000" w:themeColor="text1"/>
              </w:rPr>
            </w:pPr>
            <w:r w:rsidRPr="000127CA">
              <w:rPr>
                <w:rFonts w:ascii="Arial" w:hAnsi="Arial" w:cs="Arial"/>
                <w:color w:val="000000" w:themeColor="text1"/>
              </w:rPr>
              <w:t>Thu 9/21/17</w:t>
            </w:r>
          </w:p>
        </w:tc>
      </w:tr>
    </w:tbl>
    <w:p w:rsidR="009B2A3C" w:rsidRPr="000127CA" w:rsidRDefault="009B2A3C">
      <w:pPr>
        <w:spacing w:before="0" w:after="0"/>
        <w:rPr>
          <w:rFonts w:ascii="Arial" w:hAnsi="Arial" w:cs="Arial"/>
          <w:b/>
          <w:bCs/>
          <w:iCs/>
          <w:kern w:val="32"/>
          <w:sz w:val="28"/>
          <w:szCs w:val="28"/>
        </w:rPr>
      </w:pPr>
    </w:p>
    <w:p w:rsidR="00AD4847" w:rsidRDefault="00AD4847">
      <w:pPr>
        <w:spacing w:before="0" w:after="0"/>
        <w:rPr>
          <w:rFonts w:ascii="Arial" w:hAnsi="Arial" w:cs="Arial"/>
          <w:b/>
          <w:bCs/>
          <w:iCs/>
          <w:kern w:val="32"/>
          <w:sz w:val="28"/>
          <w:szCs w:val="28"/>
        </w:rPr>
      </w:pPr>
    </w:p>
    <w:p w:rsidR="000136F3" w:rsidRDefault="000136F3">
      <w:pPr>
        <w:spacing w:before="0" w:after="0"/>
        <w:rPr>
          <w:rFonts w:ascii="Arial" w:hAnsi="Arial" w:cs="Arial"/>
          <w:b/>
          <w:bCs/>
          <w:iCs/>
          <w:kern w:val="32"/>
          <w:sz w:val="28"/>
          <w:szCs w:val="28"/>
        </w:rPr>
      </w:pPr>
    </w:p>
    <w:p w:rsidR="009B2A3C" w:rsidRPr="000127CA" w:rsidRDefault="00332925" w:rsidP="004B79F7">
      <w:pPr>
        <w:pStyle w:val="Heading2"/>
      </w:pPr>
      <w:bookmarkStart w:id="99" w:name="_Toc495061608"/>
      <w:bookmarkStart w:id="100" w:name="_Toc495061609"/>
      <w:bookmarkStart w:id="101" w:name="_Toc495061610"/>
      <w:bookmarkStart w:id="102" w:name="_Toc495061611"/>
      <w:bookmarkStart w:id="103" w:name="_Toc495061612"/>
      <w:bookmarkStart w:id="104" w:name="_Toc495061613"/>
      <w:bookmarkStart w:id="105" w:name="_Toc495061614"/>
      <w:bookmarkStart w:id="106" w:name="_Toc495061615"/>
      <w:bookmarkStart w:id="107" w:name="_Toc495061616"/>
      <w:bookmarkStart w:id="108" w:name="_Toc495061617"/>
      <w:bookmarkStart w:id="109" w:name="_Toc495061618"/>
      <w:bookmarkEnd w:id="99"/>
      <w:bookmarkEnd w:id="100"/>
      <w:bookmarkEnd w:id="101"/>
      <w:bookmarkEnd w:id="102"/>
      <w:bookmarkEnd w:id="103"/>
      <w:bookmarkEnd w:id="104"/>
      <w:bookmarkEnd w:id="105"/>
      <w:bookmarkEnd w:id="106"/>
      <w:bookmarkEnd w:id="107"/>
      <w:bookmarkEnd w:id="108"/>
      <w:r w:rsidRPr="000127CA">
        <w:t xml:space="preserve">Build </w:t>
      </w:r>
      <w:r w:rsidR="00E851AD" w:rsidRPr="000127CA">
        <w:t>4</w:t>
      </w:r>
      <w:r w:rsidR="004E7C11" w:rsidRPr="000127CA">
        <w:t xml:space="preserve"> Sprint 2</w:t>
      </w:r>
      <w:bookmarkEnd w:id="109"/>
    </w:p>
    <w:tbl>
      <w:tblPr>
        <w:tblW w:w="9625" w:type="dxa"/>
        <w:tblInd w:w="9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left w:w="115" w:type="dxa"/>
          <w:right w:w="115" w:type="dxa"/>
        </w:tblCellMar>
        <w:tblLook w:val="0000" w:firstRow="0" w:lastRow="0" w:firstColumn="0" w:lastColumn="0" w:noHBand="0" w:noVBand="0"/>
      </w:tblPr>
      <w:tblGrid>
        <w:gridCol w:w="895"/>
        <w:gridCol w:w="3360"/>
        <w:gridCol w:w="1140"/>
        <w:gridCol w:w="485"/>
        <w:gridCol w:w="235"/>
        <w:gridCol w:w="900"/>
        <w:gridCol w:w="990"/>
        <w:gridCol w:w="480"/>
        <w:gridCol w:w="1140"/>
      </w:tblGrid>
      <w:tr w:rsidR="007E15AB" w:rsidRPr="000127CA" w:rsidTr="000127CA">
        <w:trPr>
          <w:cantSplit/>
        </w:trPr>
        <w:tc>
          <w:tcPr>
            <w:tcW w:w="4255"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7E15AB" w:rsidRPr="000127CA" w:rsidRDefault="00332925" w:rsidP="007E15AB">
            <w:pPr>
              <w:pStyle w:val="TableText"/>
              <w:rPr>
                <w:rFonts w:ascii="Arial" w:hAnsi="Arial" w:cs="Arial"/>
                <w:b/>
                <w:color w:val="FFFFFF" w:themeColor="background1"/>
              </w:rPr>
            </w:pPr>
            <w:bookmarkStart w:id="110" w:name="_Hlk490144122"/>
            <w:r w:rsidRPr="000127CA">
              <w:rPr>
                <w:rFonts w:ascii="Arial" w:hAnsi="Arial" w:cs="Arial"/>
                <w:b/>
                <w:color w:val="FFFFFF" w:themeColor="background1"/>
              </w:rPr>
              <w:t xml:space="preserve">Build </w:t>
            </w:r>
            <w:r w:rsidR="004305E3" w:rsidRPr="000127CA">
              <w:rPr>
                <w:rFonts w:ascii="Arial" w:hAnsi="Arial" w:cs="Arial"/>
                <w:b/>
                <w:color w:val="FFFFFF" w:themeColor="background1"/>
              </w:rPr>
              <w:t>4</w:t>
            </w:r>
            <w:r w:rsidR="007E15AB" w:rsidRPr="000127CA">
              <w:rPr>
                <w:rFonts w:ascii="Arial" w:hAnsi="Arial" w:cs="Arial"/>
                <w:b/>
                <w:color w:val="FFFFFF" w:themeColor="background1"/>
              </w:rPr>
              <w:t xml:space="preserve"> Sprint 2</w:t>
            </w:r>
          </w:p>
        </w:tc>
        <w:tc>
          <w:tcPr>
            <w:tcW w:w="1625"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7E15AB" w:rsidRPr="000127CA" w:rsidRDefault="00DA018E" w:rsidP="006C43A6">
            <w:pPr>
              <w:pStyle w:val="TableText"/>
              <w:rPr>
                <w:rFonts w:ascii="Arial" w:hAnsi="Arial" w:cs="Arial"/>
                <w:b/>
                <w:color w:val="FFFFFF" w:themeColor="background1"/>
              </w:rPr>
            </w:pPr>
            <w:r w:rsidRPr="000127CA">
              <w:rPr>
                <w:rFonts w:ascii="Arial" w:hAnsi="Arial" w:cs="Arial"/>
                <w:b/>
                <w:color w:val="FFFFFF" w:themeColor="background1"/>
              </w:rPr>
              <w:t>1</w:t>
            </w:r>
            <w:r w:rsidR="00BE58AA" w:rsidRPr="000127CA">
              <w:rPr>
                <w:rFonts w:ascii="Arial" w:hAnsi="Arial" w:cs="Arial"/>
                <w:b/>
                <w:color w:val="FFFFFF" w:themeColor="background1"/>
              </w:rPr>
              <w:t>3</w:t>
            </w:r>
            <w:r w:rsidR="007E15AB" w:rsidRPr="000127CA">
              <w:rPr>
                <w:rFonts w:ascii="Arial" w:hAnsi="Arial" w:cs="Arial"/>
                <w:b/>
                <w:color w:val="FFFFFF" w:themeColor="background1"/>
              </w:rPr>
              <w:t xml:space="preserve"> Days</w:t>
            </w:r>
          </w:p>
        </w:tc>
        <w:tc>
          <w:tcPr>
            <w:tcW w:w="2125" w:type="dxa"/>
            <w:gridSpan w:val="3"/>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7E15AB" w:rsidRPr="000127CA" w:rsidRDefault="00BE58AA" w:rsidP="006C43A6">
            <w:pPr>
              <w:pStyle w:val="TableText"/>
              <w:rPr>
                <w:rFonts w:ascii="Arial" w:hAnsi="Arial" w:cs="Arial"/>
                <w:b/>
                <w:color w:val="FFFFFF" w:themeColor="background1"/>
              </w:rPr>
            </w:pPr>
            <w:r w:rsidRPr="000127CA">
              <w:rPr>
                <w:rFonts w:ascii="Arial" w:hAnsi="Arial" w:cs="Arial"/>
                <w:b/>
                <w:color w:val="FFFFFF" w:themeColor="background1"/>
              </w:rPr>
              <w:t xml:space="preserve">Wed          </w:t>
            </w:r>
            <w:r w:rsidR="007E15AB" w:rsidRPr="000127CA">
              <w:rPr>
                <w:rFonts w:ascii="Arial" w:hAnsi="Arial" w:cs="Arial"/>
                <w:b/>
                <w:color w:val="FFFFFF" w:themeColor="background1"/>
              </w:rPr>
              <w:t xml:space="preserve"> </w:t>
            </w:r>
            <w:r w:rsidRPr="000127CA">
              <w:rPr>
                <w:rFonts w:ascii="Arial" w:hAnsi="Arial" w:cs="Arial"/>
                <w:b/>
                <w:color w:val="FFFFFF" w:themeColor="background1"/>
              </w:rPr>
              <w:t>10</w:t>
            </w:r>
            <w:r w:rsidR="007B6A23" w:rsidRPr="000127CA">
              <w:rPr>
                <w:rFonts w:ascii="Arial" w:hAnsi="Arial" w:cs="Arial"/>
                <w:b/>
                <w:color w:val="FFFFFF" w:themeColor="background1"/>
              </w:rPr>
              <w:t>/</w:t>
            </w:r>
            <w:r w:rsidRPr="000127CA">
              <w:rPr>
                <w:rFonts w:ascii="Arial" w:hAnsi="Arial" w:cs="Arial"/>
                <w:b/>
                <w:color w:val="FFFFFF" w:themeColor="background1"/>
              </w:rPr>
              <w:t>11</w:t>
            </w:r>
            <w:r w:rsidR="007E15AB" w:rsidRPr="000127CA">
              <w:rPr>
                <w:rFonts w:ascii="Arial" w:hAnsi="Arial" w:cs="Arial"/>
                <w:b/>
                <w:color w:val="FFFFFF" w:themeColor="background1"/>
              </w:rPr>
              <w:t>/17</w:t>
            </w:r>
          </w:p>
        </w:tc>
        <w:tc>
          <w:tcPr>
            <w:tcW w:w="1620"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7E15AB" w:rsidRPr="000127CA" w:rsidRDefault="00BE58AA" w:rsidP="000C1C06">
            <w:pPr>
              <w:pStyle w:val="TableText"/>
              <w:rPr>
                <w:rFonts w:ascii="Arial" w:hAnsi="Arial" w:cs="Arial"/>
                <w:b/>
                <w:color w:val="FFFFFF" w:themeColor="background1"/>
              </w:rPr>
            </w:pPr>
            <w:r w:rsidRPr="000127CA">
              <w:rPr>
                <w:rFonts w:ascii="Arial" w:hAnsi="Arial" w:cs="Arial"/>
                <w:b/>
                <w:color w:val="FFFFFF" w:themeColor="background1"/>
              </w:rPr>
              <w:t xml:space="preserve">Tue   </w:t>
            </w:r>
            <w:r w:rsidR="007E15AB" w:rsidRPr="000127CA">
              <w:rPr>
                <w:rFonts w:ascii="Arial" w:hAnsi="Arial" w:cs="Arial"/>
                <w:b/>
                <w:color w:val="FFFFFF" w:themeColor="background1"/>
              </w:rPr>
              <w:t xml:space="preserve"> </w:t>
            </w:r>
            <w:r w:rsidRPr="000127CA">
              <w:rPr>
                <w:rFonts w:ascii="Arial" w:hAnsi="Arial" w:cs="Arial"/>
                <w:b/>
                <w:color w:val="FFFFFF" w:themeColor="background1"/>
              </w:rPr>
              <w:t>10</w:t>
            </w:r>
            <w:r w:rsidR="007B6A23" w:rsidRPr="000127CA">
              <w:rPr>
                <w:rFonts w:ascii="Arial" w:hAnsi="Arial" w:cs="Arial"/>
                <w:b/>
                <w:color w:val="FFFFFF" w:themeColor="background1"/>
              </w:rPr>
              <w:t>/</w:t>
            </w:r>
            <w:r w:rsidRPr="000127CA">
              <w:rPr>
                <w:rFonts w:ascii="Arial" w:hAnsi="Arial" w:cs="Arial"/>
                <w:b/>
                <w:color w:val="FFFFFF" w:themeColor="background1"/>
              </w:rPr>
              <w:t>24</w:t>
            </w:r>
            <w:r w:rsidR="007E15AB" w:rsidRPr="000127CA">
              <w:rPr>
                <w:rFonts w:ascii="Arial" w:hAnsi="Arial" w:cs="Arial"/>
                <w:b/>
                <w:color w:val="FFFFFF" w:themeColor="background1"/>
              </w:rPr>
              <w:t>/17</w:t>
            </w:r>
          </w:p>
        </w:tc>
      </w:tr>
      <w:tr w:rsidR="00BF5A55" w:rsidRPr="000127CA" w:rsidTr="000127CA">
        <w:trPr>
          <w:cantSplit/>
        </w:trPr>
        <w:tc>
          <w:tcPr>
            <w:tcW w:w="895" w:type="dxa"/>
            <w:tcBorders>
              <w:bottom w:val="single" w:sz="4" w:space="0" w:color="7F7F7F" w:themeColor="text1" w:themeTint="80"/>
            </w:tcBorders>
            <w:shd w:val="clear" w:color="auto" w:fill="D9D9D9" w:themeFill="background1" w:themeFillShade="D9"/>
            <w:tcMar>
              <w:top w:w="20" w:type="nil"/>
              <w:left w:w="20" w:type="nil"/>
              <w:bottom w:w="20" w:type="nil"/>
              <w:right w:w="20" w:type="nil"/>
            </w:tcMar>
          </w:tcPr>
          <w:p w:rsidR="007E15AB" w:rsidRPr="000127CA" w:rsidRDefault="007E15AB" w:rsidP="007E15AB">
            <w:pPr>
              <w:pStyle w:val="TableText"/>
              <w:ind w:left="-30"/>
              <w:rPr>
                <w:rFonts w:ascii="Arial" w:hAnsi="Arial" w:cs="Arial"/>
                <w:b/>
              </w:rPr>
            </w:pPr>
            <w:bookmarkStart w:id="111" w:name="_Hlk490127732"/>
            <w:r w:rsidRPr="000127CA">
              <w:rPr>
                <w:rFonts w:ascii="Arial" w:hAnsi="Arial" w:cs="Arial"/>
                <w:b/>
              </w:rPr>
              <w:t xml:space="preserve">Team </w:t>
            </w:r>
          </w:p>
        </w:tc>
        <w:tc>
          <w:tcPr>
            <w:tcW w:w="3360" w:type="dxa"/>
            <w:tcBorders>
              <w:bottom w:val="single" w:sz="4" w:space="0" w:color="7F7F7F" w:themeColor="text1" w:themeTint="80"/>
            </w:tcBorders>
            <w:shd w:val="clear" w:color="auto" w:fill="D9D9D9" w:themeFill="background1" w:themeFillShade="D9"/>
          </w:tcPr>
          <w:p w:rsidR="007E15AB" w:rsidRPr="000127CA" w:rsidRDefault="007E15AB" w:rsidP="007E15AB">
            <w:pPr>
              <w:pStyle w:val="TableText"/>
              <w:ind w:left="-30"/>
              <w:rPr>
                <w:rFonts w:ascii="Arial" w:hAnsi="Arial" w:cs="Arial"/>
                <w:b/>
              </w:rPr>
            </w:pPr>
            <w:r w:rsidRPr="000127CA">
              <w:rPr>
                <w:rFonts w:ascii="Arial" w:hAnsi="Arial" w:cs="Arial"/>
                <w:b/>
              </w:rPr>
              <w:t>Description</w:t>
            </w:r>
          </w:p>
        </w:tc>
        <w:tc>
          <w:tcPr>
            <w:tcW w:w="1140" w:type="dxa"/>
            <w:tcBorders>
              <w:bottom w:val="single" w:sz="4" w:space="0" w:color="7F7F7F" w:themeColor="text1" w:themeTint="80"/>
            </w:tcBorders>
            <w:shd w:val="clear" w:color="auto" w:fill="D9D9D9" w:themeFill="background1" w:themeFillShade="D9"/>
          </w:tcPr>
          <w:p w:rsidR="007E15AB" w:rsidRPr="000127CA" w:rsidRDefault="007E15AB" w:rsidP="007E15AB">
            <w:pPr>
              <w:pStyle w:val="TableText"/>
              <w:ind w:left="-30"/>
              <w:rPr>
                <w:rFonts w:ascii="Arial" w:hAnsi="Arial" w:cs="Arial"/>
                <w:b/>
              </w:rPr>
            </w:pPr>
            <w:r w:rsidRPr="000127CA">
              <w:rPr>
                <w:rFonts w:ascii="Arial" w:hAnsi="Arial" w:cs="Arial"/>
                <w:b/>
              </w:rPr>
              <w:t>Epic</w:t>
            </w:r>
          </w:p>
        </w:tc>
        <w:tc>
          <w:tcPr>
            <w:tcW w:w="720" w:type="dxa"/>
            <w:gridSpan w:val="2"/>
            <w:tcBorders>
              <w:bottom w:val="single" w:sz="4" w:space="0" w:color="7F7F7F" w:themeColor="text1" w:themeTint="80"/>
            </w:tcBorders>
            <w:shd w:val="clear" w:color="auto" w:fill="D9D9D9" w:themeFill="background1" w:themeFillShade="D9"/>
          </w:tcPr>
          <w:p w:rsidR="007E15AB" w:rsidRPr="000127CA" w:rsidRDefault="007E15AB" w:rsidP="007E15AB">
            <w:pPr>
              <w:pStyle w:val="TableText"/>
              <w:ind w:left="-30"/>
              <w:rPr>
                <w:rFonts w:ascii="Arial" w:hAnsi="Arial" w:cs="Arial"/>
                <w:b/>
              </w:rPr>
            </w:pPr>
            <w:r w:rsidRPr="000127CA">
              <w:rPr>
                <w:rFonts w:ascii="Arial" w:hAnsi="Arial" w:cs="Arial"/>
                <w:b/>
              </w:rPr>
              <w:t>Sub Epic</w:t>
            </w:r>
          </w:p>
        </w:tc>
        <w:tc>
          <w:tcPr>
            <w:tcW w:w="900" w:type="dxa"/>
            <w:tcBorders>
              <w:bottom w:val="single" w:sz="4" w:space="0" w:color="7F7F7F" w:themeColor="text1" w:themeTint="80"/>
            </w:tcBorders>
            <w:shd w:val="clear" w:color="auto" w:fill="D9D9D9" w:themeFill="background1" w:themeFillShade="D9"/>
          </w:tcPr>
          <w:p w:rsidR="007E15AB" w:rsidRPr="000127CA" w:rsidRDefault="007E15AB" w:rsidP="007E15AB">
            <w:pPr>
              <w:pStyle w:val="TableText"/>
              <w:ind w:left="-30"/>
              <w:rPr>
                <w:rFonts w:ascii="Arial" w:hAnsi="Arial" w:cs="Arial"/>
                <w:b/>
              </w:rPr>
            </w:pPr>
            <w:r w:rsidRPr="000127CA">
              <w:rPr>
                <w:rFonts w:ascii="Arial" w:hAnsi="Arial" w:cs="Arial"/>
                <w:b/>
              </w:rPr>
              <w:t>User Story</w:t>
            </w:r>
          </w:p>
        </w:tc>
        <w:tc>
          <w:tcPr>
            <w:tcW w:w="1470" w:type="dxa"/>
            <w:gridSpan w:val="2"/>
            <w:tcBorders>
              <w:bottom w:val="single" w:sz="4" w:space="0" w:color="7F7F7F" w:themeColor="text1" w:themeTint="80"/>
            </w:tcBorders>
            <w:shd w:val="clear" w:color="auto" w:fill="D9D9D9" w:themeFill="background1" w:themeFillShade="D9"/>
          </w:tcPr>
          <w:p w:rsidR="007E15AB" w:rsidRPr="000127CA" w:rsidRDefault="007E15AB" w:rsidP="007E15AB">
            <w:pPr>
              <w:pStyle w:val="TableText"/>
              <w:ind w:left="-30"/>
              <w:rPr>
                <w:rFonts w:ascii="Arial" w:hAnsi="Arial" w:cs="Arial"/>
                <w:b/>
              </w:rPr>
            </w:pPr>
            <w:r w:rsidRPr="000127CA">
              <w:rPr>
                <w:rFonts w:ascii="Arial" w:hAnsi="Arial" w:cs="Arial"/>
                <w:b/>
              </w:rPr>
              <w:t>Story Points</w:t>
            </w:r>
          </w:p>
        </w:tc>
        <w:tc>
          <w:tcPr>
            <w:tcW w:w="1140" w:type="dxa"/>
            <w:tcBorders>
              <w:bottom w:val="single" w:sz="4" w:space="0" w:color="7F7F7F" w:themeColor="text1" w:themeTint="80"/>
            </w:tcBorders>
            <w:shd w:val="clear" w:color="auto" w:fill="D9D9D9" w:themeFill="background1" w:themeFillShade="D9"/>
          </w:tcPr>
          <w:p w:rsidR="007E15AB" w:rsidRPr="000127CA" w:rsidRDefault="007E15AB" w:rsidP="007E15AB">
            <w:pPr>
              <w:pStyle w:val="TableText"/>
              <w:ind w:left="-30"/>
              <w:rPr>
                <w:rFonts w:ascii="Arial" w:hAnsi="Arial" w:cs="Arial"/>
                <w:b/>
              </w:rPr>
            </w:pPr>
            <w:r w:rsidRPr="000127CA">
              <w:rPr>
                <w:rFonts w:ascii="Arial" w:hAnsi="Arial" w:cs="Arial"/>
                <w:b/>
              </w:rPr>
              <w:t>Hours</w:t>
            </w:r>
          </w:p>
        </w:tc>
      </w:tr>
      <w:tr w:rsidR="0087060B" w:rsidRPr="000127CA" w:rsidTr="000127CA">
        <w:trPr>
          <w:cantSplit/>
          <w:trHeight w:val="521"/>
        </w:trPr>
        <w:tc>
          <w:tcPr>
            <w:tcW w:w="895" w:type="dxa"/>
            <w:tcBorders>
              <w:bottom w:val="single" w:sz="4" w:space="0" w:color="auto"/>
            </w:tcBorders>
            <w:shd w:val="clear" w:color="auto" w:fill="FBD4B4" w:themeFill="accent6" w:themeFillTint="66"/>
            <w:tcMar>
              <w:top w:w="20" w:type="nil"/>
              <w:left w:w="20" w:type="nil"/>
              <w:bottom w:w="20" w:type="nil"/>
              <w:right w:w="20" w:type="nil"/>
            </w:tcMar>
          </w:tcPr>
          <w:p w:rsidR="0087060B" w:rsidRPr="000127CA" w:rsidRDefault="0087060B" w:rsidP="006657C2">
            <w:pPr>
              <w:pStyle w:val="TableText"/>
              <w:ind w:left="-30"/>
              <w:rPr>
                <w:rFonts w:ascii="Arial" w:hAnsi="Arial" w:cs="Arial"/>
                <w:b/>
              </w:rPr>
            </w:pPr>
            <w:bookmarkStart w:id="112" w:name="_Hlk495485120"/>
            <w:r w:rsidRPr="000127CA">
              <w:rPr>
                <w:rFonts w:ascii="Arial" w:hAnsi="Arial" w:cs="Arial"/>
                <w:b/>
              </w:rPr>
              <w:t>Team 1</w:t>
            </w:r>
          </w:p>
        </w:tc>
        <w:tc>
          <w:tcPr>
            <w:tcW w:w="3360" w:type="dxa"/>
            <w:tcBorders>
              <w:bottom w:val="single" w:sz="4" w:space="0" w:color="7F7F7F" w:themeColor="text1" w:themeTint="80"/>
            </w:tcBorders>
            <w:shd w:val="clear" w:color="auto" w:fill="FBD4B4" w:themeFill="accent6" w:themeFillTint="66"/>
          </w:tcPr>
          <w:p w:rsidR="0087060B" w:rsidRPr="00923EF4" w:rsidRDefault="0087060B" w:rsidP="006657C2">
            <w:pPr>
              <w:pStyle w:val="TableText"/>
              <w:ind w:left="-30"/>
              <w:rPr>
                <w:rFonts w:ascii="Arial" w:hAnsi="Arial" w:cs="Arial"/>
              </w:rPr>
            </w:pPr>
            <w:r w:rsidRPr="0087060B">
              <w:rPr>
                <w:rFonts w:ascii="Arial" w:hAnsi="Arial" w:cs="Arial"/>
              </w:rPr>
              <w:t>As the Health Claims Reimbursement Group I would like to add a Program Indicator to the PDI to tell the system to ReOpen EDI.</w:t>
            </w:r>
          </w:p>
        </w:tc>
        <w:tc>
          <w:tcPr>
            <w:tcW w:w="1140" w:type="dxa"/>
            <w:tcBorders>
              <w:bottom w:val="single" w:sz="4" w:space="0" w:color="7F7F7F" w:themeColor="text1" w:themeTint="80"/>
            </w:tcBorders>
            <w:shd w:val="clear" w:color="auto" w:fill="FBD4B4" w:themeFill="accent6" w:themeFillTint="66"/>
          </w:tcPr>
          <w:p w:rsidR="0087060B" w:rsidRPr="00923EF4" w:rsidRDefault="0087060B" w:rsidP="006657C2">
            <w:pPr>
              <w:pStyle w:val="TableText"/>
              <w:ind w:left="-30"/>
              <w:rPr>
                <w:rFonts w:ascii="Arial" w:hAnsi="Arial" w:cs="Arial"/>
              </w:rPr>
            </w:pPr>
            <w:r>
              <w:rPr>
                <w:rFonts w:ascii="Arial" w:hAnsi="Arial" w:cs="Arial"/>
              </w:rPr>
              <w:t>005</w:t>
            </w:r>
          </w:p>
        </w:tc>
        <w:tc>
          <w:tcPr>
            <w:tcW w:w="720" w:type="dxa"/>
            <w:gridSpan w:val="2"/>
            <w:tcBorders>
              <w:bottom w:val="single" w:sz="4" w:space="0" w:color="7F7F7F" w:themeColor="text1" w:themeTint="80"/>
            </w:tcBorders>
            <w:shd w:val="clear" w:color="auto" w:fill="FBD4B4" w:themeFill="accent6" w:themeFillTint="66"/>
          </w:tcPr>
          <w:p w:rsidR="0087060B" w:rsidRPr="00923EF4" w:rsidRDefault="0087060B" w:rsidP="006657C2">
            <w:pPr>
              <w:pStyle w:val="TableText"/>
              <w:ind w:left="-30"/>
              <w:rPr>
                <w:rFonts w:ascii="Arial" w:hAnsi="Arial" w:cs="Arial"/>
              </w:rPr>
            </w:pPr>
            <w:r>
              <w:rPr>
                <w:rFonts w:ascii="Arial" w:hAnsi="Arial" w:cs="Arial"/>
              </w:rPr>
              <w:t>N/A</w:t>
            </w:r>
          </w:p>
        </w:tc>
        <w:tc>
          <w:tcPr>
            <w:tcW w:w="900" w:type="dxa"/>
            <w:tcBorders>
              <w:bottom w:val="single" w:sz="4" w:space="0" w:color="7F7F7F" w:themeColor="text1" w:themeTint="80"/>
            </w:tcBorders>
            <w:shd w:val="clear" w:color="auto" w:fill="FBD4B4" w:themeFill="accent6" w:themeFillTint="66"/>
          </w:tcPr>
          <w:p w:rsidR="0087060B" w:rsidRPr="00923EF4" w:rsidRDefault="0087060B" w:rsidP="006657C2">
            <w:pPr>
              <w:pStyle w:val="TableText"/>
              <w:ind w:left="-30"/>
              <w:rPr>
                <w:rFonts w:ascii="Arial" w:hAnsi="Arial" w:cs="Arial"/>
              </w:rPr>
            </w:pPr>
            <w:r>
              <w:rPr>
                <w:rFonts w:ascii="Arial" w:hAnsi="Arial" w:cs="Arial"/>
              </w:rPr>
              <w:t>005-001</w:t>
            </w:r>
          </w:p>
        </w:tc>
        <w:tc>
          <w:tcPr>
            <w:tcW w:w="1470" w:type="dxa"/>
            <w:gridSpan w:val="2"/>
            <w:tcBorders>
              <w:bottom w:val="single" w:sz="4" w:space="0" w:color="7F7F7F" w:themeColor="text1" w:themeTint="80"/>
            </w:tcBorders>
            <w:shd w:val="clear" w:color="auto" w:fill="FBD4B4" w:themeFill="accent6" w:themeFillTint="66"/>
          </w:tcPr>
          <w:p w:rsidR="0087060B" w:rsidRPr="00923EF4" w:rsidRDefault="00217BEB" w:rsidP="006657C2">
            <w:pPr>
              <w:pStyle w:val="TableText"/>
              <w:ind w:left="-30"/>
              <w:jc w:val="center"/>
              <w:rPr>
                <w:rFonts w:ascii="Arial" w:hAnsi="Arial" w:cs="Arial"/>
              </w:rPr>
            </w:pPr>
            <w:r>
              <w:rPr>
                <w:rFonts w:ascii="Arial" w:hAnsi="Arial" w:cs="Arial"/>
              </w:rPr>
              <w:t>13</w:t>
            </w:r>
          </w:p>
        </w:tc>
        <w:tc>
          <w:tcPr>
            <w:tcW w:w="1140" w:type="dxa"/>
            <w:tcBorders>
              <w:bottom w:val="single" w:sz="4" w:space="0" w:color="7F7F7F" w:themeColor="text1" w:themeTint="80"/>
            </w:tcBorders>
            <w:shd w:val="clear" w:color="auto" w:fill="FBD4B4" w:themeFill="accent6" w:themeFillTint="66"/>
          </w:tcPr>
          <w:p w:rsidR="0087060B" w:rsidRPr="00923EF4" w:rsidRDefault="00217BEB" w:rsidP="006657C2">
            <w:pPr>
              <w:pStyle w:val="TableText"/>
              <w:ind w:left="-30"/>
              <w:jc w:val="center"/>
              <w:rPr>
                <w:rFonts w:ascii="Arial" w:hAnsi="Arial" w:cs="Arial"/>
              </w:rPr>
            </w:pPr>
            <w:r>
              <w:rPr>
                <w:rFonts w:ascii="Arial" w:hAnsi="Arial" w:cs="Arial"/>
              </w:rPr>
              <w:t>60</w:t>
            </w:r>
          </w:p>
        </w:tc>
      </w:tr>
      <w:bookmarkEnd w:id="110"/>
      <w:bookmarkEnd w:id="111"/>
      <w:tr w:rsidR="006657C2" w:rsidRPr="000127CA" w:rsidTr="000127CA">
        <w:trPr>
          <w:cantSplit/>
          <w:trHeight w:val="521"/>
        </w:trPr>
        <w:tc>
          <w:tcPr>
            <w:tcW w:w="895" w:type="dxa"/>
            <w:tcBorders>
              <w:bottom w:val="single" w:sz="4" w:space="0" w:color="auto"/>
            </w:tcBorders>
            <w:shd w:val="clear" w:color="auto" w:fill="FBD4B4" w:themeFill="accent6" w:themeFillTint="66"/>
            <w:tcMar>
              <w:top w:w="20" w:type="nil"/>
              <w:left w:w="20" w:type="nil"/>
              <w:bottom w:w="20" w:type="nil"/>
              <w:right w:w="20" w:type="nil"/>
            </w:tcMar>
          </w:tcPr>
          <w:p w:rsidR="006657C2" w:rsidRPr="000127CA" w:rsidRDefault="006657C2" w:rsidP="006657C2">
            <w:pPr>
              <w:pStyle w:val="TableText"/>
              <w:ind w:left="-30"/>
              <w:rPr>
                <w:rFonts w:ascii="Arial" w:hAnsi="Arial" w:cs="Arial"/>
                <w:b/>
              </w:rPr>
            </w:pPr>
          </w:p>
        </w:tc>
        <w:tc>
          <w:tcPr>
            <w:tcW w:w="3360" w:type="dxa"/>
            <w:tcBorders>
              <w:bottom w:val="single" w:sz="4" w:space="0" w:color="7F7F7F" w:themeColor="text1" w:themeTint="80"/>
            </w:tcBorders>
            <w:shd w:val="clear" w:color="auto" w:fill="FBD4B4" w:themeFill="accent6" w:themeFillTint="66"/>
          </w:tcPr>
          <w:p w:rsidR="006657C2" w:rsidRPr="00923EF4" w:rsidRDefault="006657C2" w:rsidP="006657C2">
            <w:pPr>
              <w:pStyle w:val="TableText"/>
              <w:ind w:left="-30"/>
              <w:rPr>
                <w:rFonts w:ascii="Arial" w:hAnsi="Arial" w:cs="Arial"/>
              </w:rPr>
            </w:pPr>
            <w:r w:rsidRPr="00923EF4">
              <w:rPr>
                <w:rFonts w:ascii="Arial" w:hAnsi="Arial" w:cs="Arial"/>
              </w:rPr>
              <w:t>As the Health Claims Reimbursement Group I would like EDI ReOpen data to display on the VE Productivity Individual Report.</w:t>
            </w:r>
          </w:p>
        </w:tc>
        <w:tc>
          <w:tcPr>
            <w:tcW w:w="1140" w:type="dxa"/>
            <w:tcBorders>
              <w:bottom w:val="single" w:sz="4" w:space="0" w:color="7F7F7F" w:themeColor="text1" w:themeTint="80"/>
            </w:tcBorders>
            <w:shd w:val="clear" w:color="auto" w:fill="FBD4B4" w:themeFill="accent6" w:themeFillTint="66"/>
          </w:tcPr>
          <w:p w:rsidR="006657C2" w:rsidRPr="00923EF4" w:rsidRDefault="006657C2" w:rsidP="006657C2">
            <w:pPr>
              <w:pStyle w:val="TableText"/>
              <w:ind w:left="-30"/>
              <w:rPr>
                <w:rFonts w:ascii="Arial" w:hAnsi="Arial" w:cs="Arial"/>
              </w:rPr>
            </w:pPr>
            <w:r w:rsidRPr="00923EF4">
              <w:rPr>
                <w:rFonts w:ascii="Arial" w:hAnsi="Arial" w:cs="Arial"/>
              </w:rPr>
              <w:t>005</w:t>
            </w:r>
          </w:p>
        </w:tc>
        <w:tc>
          <w:tcPr>
            <w:tcW w:w="720" w:type="dxa"/>
            <w:gridSpan w:val="2"/>
            <w:tcBorders>
              <w:bottom w:val="single" w:sz="4" w:space="0" w:color="7F7F7F" w:themeColor="text1" w:themeTint="80"/>
            </w:tcBorders>
            <w:shd w:val="clear" w:color="auto" w:fill="FBD4B4" w:themeFill="accent6" w:themeFillTint="66"/>
          </w:tcPr>
          <w:p w:rsidR="006657C2" w:rsidRPr="00923EF4" w:rsidRDefault="006657C2" w:rsidP="006657C2">
            <w:pPr>
              <w:pStyle w:val="TableText"/>
              <w:ind w:left="-30"/>
              <w:rPr>
                <w:rFonts w:ascii="Arial" w:hAnsi="Arial" w:cs="Arial"/>
              </w:rPr>
            </w:pPr>
            <w:r w:rsidRPr="00923EF4">
              <w:rPr>
                <w:rFonts w:ascii="Arial" w:hAnsi="Arial" w:cs="Arial"/>
              </w:rPr>
              <w:t>N/A</w:t>
            </w:r>
          </w:p>
        </w:tc>
        <w:tc>
          <w:tcPr>
            <w:tcW w:w="900" w:type="dxa"/>
            <w:tcBorders>
              <w:bottom w:val="single" w:sz="4" w:space="0" w:color="7F7F7F" w:themeColor="text1" w:themeTint="80"/>
            </w:tcBorders>
            <w:shd w:val="clear" w:color="auto" w:fill="FBD4B4" w:themeFill="accent6" w:themeFillTint="66"/>
          </w:tcPr>
          <w:p w:rsidR="006657C2" w:rsidRPr="00923EF4" w:rsidRDefault="006657C2" w:rsidP="006657C2">
            <w:pPr>
              <w:pStyle w:val="TableText"/>
              <w:ind w:left="-30"/>
              <w:rPr>
                <w:rFonts w:ascii="Arial" w:hAnsi="Arial" w:cs="Arial"/>
              </w:rPr>
            </w:pPr>
            <w:r w:rsidRPr="00923EF4">
              <w:rPr>
                <w:rFonts w:ascii="Arial" w:hAnsi="Arial" w:cs="Arial"/>
              </w:rPr>
              <w:t>005-028</w:t>
            </w:r>
          </w:p>
        </w:tc>
        <w:tc>
          <w:tcPr>
            <w:tcW w:w="1470" w:type="dxa"/>
            <w:gridSpan w:val="2"/>
            <w:tcBorders>
              <w:bottom w:val="single" w:sz="4" w:space="0" w:color="7F7F7F" w:themeColor="text1" w:themeTint="80"/>
            </w:tcBorders>
            <w:shd w:val="clear" w:color="auto" w:fill="FBD4B4" w:themeFill="accent6" w:themeFillTint="66"/>
          </w:tcPr>
          <w:p w:rsidR="006657C2" w:rsidRPr="00923EF4" w:rsidRDefault="006657C2" w:rsidP="006657C2">
            <w:pPr>
              <w:pStyle w:val="TableText"/>
              <w:ind w:left="-30"/>
              <w:jc w:val="center"/>
              <w:rPr>
                <w:rFonts w:ascii="Arial" w:hAnsi="Arial" w:cs="Arial"/>
              </w:rPr>
            </w:pPr>
            <w:r w:rsidRPr="00923EF4">
              <w:rPr>
                <w:rFonts w:ascii="Arial" w:hAnsi="Arial" w:cs="Arial"/>
              </w:rPr>
              <w:t>8</w:t>
            </w:r>
          </w:p>
        </w:tc>
        <w:tc>
          <w:tcPr>
            <w:tcW w:w="1140" w:type="dxa"/>
            <w:tcBorders>
              <w:bottom w:val="single" w:sz="4" w:space="0" w:color="7F7F7F" w:themeColor="text1" w:themeTint="80"/>
            </w:tcBorders>
            <w:shd w:val="clear" w:color="auto" w:fill="FBD4B4" w:themeFill="accent6" w:themeFillTint="66"/>
          </w:tcPr>
          <w:p w:rsidR="006657C2" w:rsidRPr="00923EF4" w:rsidRDefault="006657C2" w:rsidP="006657C2">
            <w:pPr>
              <w:pStyle w:val="TableText"/>
              <w:ind w:left="-30"/>
              <w:jc w:val="center"/>
              <w:rPr>
                <w:rFonts w:ascii="Arial" w:hAnsi="Arial" w:cs="Arial"/>
              </w:rPr>
            </w:pPr>
            <w:r w:rsidRPr="00923EF4">
              <w:rPr>
                <w:rFonts w:ascii="Arial" w:hAnsi="Arial" w:cs="Arial"/>
              </w:rPr>
              <w:t>48</w:t>
            </w:r>
          </w:p>
        </w:tc>
      </w:tr>
      <w:tr w:rsidR="00923EF4" w:rsidRPr="000127CA" w:rsidTr="000127CA">
        <w:trPr>
          <w:cantSplit/>
          <w:trHeight w:val="521"/>
        </w:trPr>
        <w:tc>
          <w:tcPr>
            <w:tcW w:w="895" w:type="dxa"/>
            <w:tcBorders>
              <w:top w:val="single" w:sz="4" w:space="0" w:color="auto"/>
            </w:tcBorders>
            <w:shd w:val="clear" w:color="auto" w:fill="FBD4B4" w:themeFill="accent6" w:themeFillTint="66"/>
            <w:tcMar>
              <w:top w:w="20" w:type="nil"/>
              <w:left w:w="20" w:type="nil"/>
              <w:bottom w:w="20" w:type="nil"/>
              <w:right w:w="20" w:type="nil"/>
            </w:tcMar>
          </w:tcPr>
          <w:p w:rsidR="00923EF4" w:rsidRPr="00652ED8" w:rsidRDefault="00923EF4" w:rsidP="00923EF4">
            <w:pPr>
              <w:pStyle w:val="TableText"/>
              <w:ind w:left="-30"/>
              <w:rPr>
                <w:rFonts w:ascii="Arial" w:hAnsi="Arial" w:cs="Arial"/>
                <w:b/>
              </w:rPr>
            </w:pPr>
          </w:p>
        </w:tc>
        <w:tc>
          <w:tcPr>
            <w:tcW w:w="3360" w:type="dxa"/>
            <w:tcBorders>
              <w:bottom w:val="single" w:sz="4" w:space="0" w:color="7F7F7F" w:themeColor="text1" w:themeTint="80"/>
            </w:tcBorders>
            <w:shd w:val="clear" w:color="auto" w:fill="FBD4B4" w:themeFill="accent6" w:themeFillTint="66"/>
          </w:tcPr>
          <w:p w:rsidR="00923EF4" w:rsidRPr="00652ED8" w:rsidRDefault="00923EF4" w:rsidP="00923EF4">
            <w:pPr>
              <w:pStyle w:val="TableText"/>
              <w:ind w:left="-30"/>
              <w:rPr>
                <w:rFonts w:ascii="Arial" w:hAnsi="Arial" w:cs="Arial"/>
                <w:color w:val="000000"/>
              </w:rPr>
            </w:pPr>
            <w:r w:rsidRPr="00652ED8">
              <w:rPr>
                <w:rFonts w:ascii="Arial" w:hAnsi="Arial" w:cs="Arial"/>
              </w:rPr>
              <w:t>As the R&amp;R VE I want to apply the PDI Business Rule that the entry is 15 digits in total to manually entered Original and Current PDI numbers when I select to reopen a manual EDI submission.</w:t>
            </w:r>
          </w:p>
        </w:tc>
        <w:tc>
          <w:tcPr>
            <w:tcW w:w="1140" w:type="dxa"/>
            <w:tcBorders>
              <w:bottom w:val="single" w:sz="4" w:space="0" w:color="7F7F7F" w:themeColor="text1" w:themeTint="80"/>
            </w:tcBorders>
            <w:shd w:val="clear" w:color="auto" w:fill="FBD4B4" w:themeFill="accent6" w:themeFillTint="66"/>
          </w:tcPr>
          <w:p w:rsidR="00923EF4" w:rsidRPr="00652ED8" w:rsidRDefault="00923EF4" w:rsidP="00923EF4">
            <w:pPr>
              <w:pStyle w:val="TableText"/>
              <w:ind w:left="-30"/>
              <w:rPr>
                <w:rFonts w:ascii="Arial" w:hAnsi="Arial" w:cs="Arial"/>
              </w:rPr>
            </w:pPr>
            <w:r w:rsidRPr="00652ED8">
              <w:rPr>
                <w:rFonts w:ascii="Arial" w:hAnsi="Arial" w:cs="Arial"/>
              </w:rPr>
              <w:t>005</w:t>
            </w:r>
          </w:p>
        </w:tc>
        <w:tc>
          <w:tcPr>
            <w:tcW w:w="720" w:type="dxa"/>
            <w:gridSpan w:val="2"/>
            <w:tcBorders>
              <w:bottom w:val="single" w:sz="4" w:space="0" w:color="7F7F7F" w:themeColor="text1" w:themeTint="80"/>
            </w:tcBorders>
            <w:shd w:val="clear" w:color="auto" w:fill="FBD4B4" w:themeFill="accent6" w:themeFillTint="66"/>
          </w:tcPr>
          <w:p w:rsidR="00923EF4" w:rsidRPr="00652ED8" w:rsidRDefault="00923EF4" w:rsidP="00923EF4">
            <w:pPr>
              <w:pStyle w:val="TableText"/>
              <w:ind w:left="-30"/>
              <w:rPr>
                <w:rFonts w:ascii="Arial" w:hAnsi="Arial" w:cs="Arial"/>
              </w:rPr>
            </w:pPr>
            <w:r w:rsidRPr="00652ED8">
              <w:rPr>
                <w:rFonts w:ascii="Arial" w:hAnsi="Arial" w:cs="Arial"/>
              </w:rPr>
              <w:t>N/A</w:t>
            </w:r>
          </w:p>
        </w:tc>
        <w:tc>
          <w:tcPr>
            <w:tcW w:w="900" w:type="dxa"/>
            <w:tcBorders>
              <w:bottom w:val="single" w:sz="4" w:space="0" w:color="7F7F7F" w:themeColor="text1" w:themeTint="80"/>
            </w:tcBorders>
            <w:shd w:val="clear" w:color="auto" w:fill="FBD4B4" w:themeFill="accent6" w:themeFillTint="66"/>
          </w:tcPr>
          <w:p w:rsidR="00923EF4" w:rsidRPr="00652ED8" w:rsidRDefault="00923EF4" w:rsidP="00923EF4">
            <w:pPr>
              <w:pStyle w:val="TableText"/>
              <w:ind w:left="-30"/>
              <w:rPr>
                <w:rFonts w:ascii="Arial" w:hAnsi="Arial" w:cs="Arial"/>
              </w:rPr>
            </w:pPr>
            <w:r w:rsidRPr="00652ED8">
              <w:rPr>
                <w:rFonts w:ascii="Arial" w:hAnsi="Arial" w:cs="Arial"/>
              </w:rPr>
              <w:t>005-072</w:t>
            </w:r>
          </w:p>
        </w:tc>
        <w:tc>
          <w:tcPr>
            <w:tcW w:w="1470" w:type="dxa"/>
            <w:gridSpan w:val="2"/>
            <w:tcBorders>
              <w:bottom w:val="single" w:sz="4" w:space="0" w:color="7F7F7F" w:themeColor="text1" w:themeTint="80"/>
            </w:tcBorders>
            <w:shd w:val="clear" w:color="auto" w:fill="FBD4B4" w:themeFill="accent6" w:themeFillTint="66"/>
          </w:tcPr>
          <w:p w:rsidR="00923EF4" w:rsidRPr="00652ED8" w:rsidRDefault="00B40F3C" w:rsidP="00923EF4">
            <w:pPr>
              <w:pStyle w:val="TableText"/>
              <w:ind w:left="-30"/>
              <w:jc w:val="center"/>
              <w:rPr>
                <w:rFonts w:ascii="Arial" w:hAnsi="Arial" w:cs="Arial"/>
              </w:rPr>
            </w:pPr>
            <w:r>
              <w:rPr>
                <w:rFonts w:ascii="Arial" w:hAnsi="Arial" w:cs="Arial"/>
              </w:rPr>
              <w:t>5</w:t>
            </w:r>
          </w:p>
        </w:tc>
        <w:tc>
          <w:tcPr>
            <w:tcW w:w="1140" w:type="dxa"/>
            <w:tcBorders>
              <w:bottom w:val="single" w:sz="4" w:space="0" w:color="7F7F7F" w:themeColor="text1" w:themeTint="80"/>
            </w:tcBorders>
            <w:shd w:val="clear" w:color="auto" w:fill="FBD4B4" w:themeFill="accent6" w:themeFillTint="66"/>
          </w:tcPr>
          <w:p w:rsidR="00923EF4" w:rsidRPr="00652ED8" w:rsidRDefault="005B4F6E" w:rsidP="00923EF4">
            <w:pPr>
              <w:pStyle w:val="TableText"/>
              <w:ind w:left="-30"/>
              <w:jc w:val="center"/>
              <w:rPr>
                <w:rFonts w:ascii="Arial" w:hAnsi="Arial" w:cs="Arial"/>
              </w:rPr>
            </w:pPr>
            <w:r>
              <w:rPr>
                <w:rFonts w:ascii="Arial" w:hAnsi="Arial" w:cs="Arial"/>
              </w:rPr>
              <w:t>42</w:t>
            </w:r>
          </w:p>
        </w:tc>
      </w:tr>
      <w:tr w:rsidR="001C3B09" w:rsidRPr="000127CA" w:rsidTr="000127CA">
        <w:trPr>
          <w:cantSplit/>
          <w:trHeight w:val="521"/>
        </w:trPr>
        <w:tc>
          <w:tcPr>
            <w:tcW w:w="895" w:type="dxa"/>
            <w:tcBorders>
              <w:top w:val="single" w:sz="4" w:space="0" w:color="auto"/>
            </w:tcBorders>
            <w:shd w:val="clear" w:color="auto" w:fill="FBD4B4" w:themeFill="accent6" w:themeFillTint="66"/>
            <w:tcMar>
              <w:top w:w="20" w:type="nil"/>
              <w:left w:w="20" w:type="nil"/>
              <w:bottom w:w="20" w:type="nil"/>
              <w:right w:w="20" w:type="nil"/>
            </w:tcMar>
          </w:tcPr>
          <w:p w:rsidR="001C3B09" w:rsidRPr="00402108" w:rsidRDefault="001C3B09" w:rsidP="00923EF4">
            <w:pPr>
              <w:pStyle w:val="TableText"/>
              <w:ind w:left="-30"/>
              <w:rPr>
                <w:rFonts w:ascii="Arial" w:hAnsi="Arial" w:cs="Arial"/>
                <w:b/>
                <w:color w:val="FF0000"/>
              </w:rPr>
            </w:pPr>
          </w:p>
        </w:tc>
        <w:tc>
          <w:tcPr>
            <w:tcW w:w="3360" w:type="dxa"/>
            <w:tcBorders>
              <w:bottom w:val="single" w:sz="4" w:space="0" w:color="7F7F7F" w:themeColor="text1" w:themeTint="80"/>
            </w:tcBorders>
            <w:shd w:val="clear" w:color="auto" w:fill="FBD4B4" w:themeFill="accent6" w:themeFillTint="66"/>
          </w:tcPr>
          <w:p w:rsidR="001C3B09" w:rsidRPr="005B4F6E" w:rsidRDefault="00B82E6A" w:rsidP="00923EF4">
            <w:pPr>
              <w:pStyle w:val="TableText"/>
              <w:ind w:left="-30"/>
              <w:rPr>
                <w:rFonts w:ascii="Arial" w:hAnsi="Arial" w:cs="Arial"/>
                <w:color w:val="000000" w:themeColor="text1"/>
              </w:rPr>
            </w:pPr>
            <w:r w:rsidRPr="005B4F6E">
              <w:rPr>
                <w:rFonts w:ascii="Arial" w:hAnsi="Arial" w:cs="Arial"/>
                <w:color w:val="000000" w:themeColor="text1"/>
              </w:rPr>
              <w:t>As the R&amp;R VE I want a new field on the PPR Report to display the total payment for the Current PDI number.</w:t>
            </w:r>
          </w:p>
        </w:tc>
        <w:tc>
          <w:tcPr>
            <w:tcW w:w="1140" w:type="dxa"/>
            <w:tcBorders>
              <w:bottom w:val="single" w:sz="4" w:space="0" w:color="7F7F7F" w:themeColor="text1" w:themeTint="80"/>
            </w:tcBorders>
            <w:shd w:val="clear" w:color="auto" w:fill="FBD4B4" w:themeFill="accent6" w:themeFillTint="66"/>
          </w:tcPr>
          <w:p w:rsidR="001C3B09" w:rsidRPr="005B4F6E" w:rsidRDefault="00B82E6A" w:rsidP="00923EF4">
            <w:pPr>
              <w:pStyle w:val="TableText"/>
              <w:ind w:left="-30"/>
              <w:rPr>
                <w:rFonts w:ascii="Arial" w:hAnsi="Arial" w:cs="Arial"/>
                <w:color w:val="000000" w:themeColor="text1"/>
              </w:rPr>
            </w:pPr>
            <w:r w:rsidRPr="005B4F6E">
              <w:rPr>
                <w:rFonts w:ascii="Arial" w:hAnsi="Arial" w:cs="Arial"/>
                <w:color w:val="000000" w:themeColor="text1"/>
              </w:rPr>
              <w:t>005</w:t>
            </w:r>
          </w:p>
        </w:tc>
        <w:tc>
          <w:tcPr>
            <w:tcW w:w="720" w:type="dxa"/>
            <w:gridSpan w:val="2"/>
            <w:tcBorders>
              <w:bottom w:val="single" w:sz="4" w:space="0" w:color="7F7F7F" w:themeColor="text1" w:themeTint="80"/>
            </w:tcBorders>
            <w:shd w:val="clear" w:color="auto" w:fill="FBD4B4" w:themeFill="accent6" w:themeFillTint="66"/>
          </w:tcPr>
          <w:p w:rsidR="001C3B09" w:rsidRPr="005B4F6E" w:rsidRDefault="00B82E6A" w:rsidP="00923EF4">
            <w:pPr>
              <w:pStyle w:val="TableText"/>
              <w:ind w:left="-30"/>
              <w:rPr>
                <w:rFonts w:ascii="Arial" w:hAnsi="Arial" w:cs="Arial"/>
                <w:color w:val="000000" w:themeColor="text1"/>
              </w:rPr>
            </w:pPr>
            <w:r w:rsidRPr="005B4F6E">
              <w:rPr>
                <w:rFonts w:ascii="Arial" w:hAnsi="Arial" w:cs="Arial"/>
                <w:color w:val="000000" w:themeColor="text1"/>
              </w:rPr>
              <w:t>N/A</w:t>
            </w:r>
          </w:p>
        </w:tc>
        <w:tc>
          <w:tcPr>
            <w:tcW w:w="900" w:type="dxa"/>
            <w:tcBorders>
              <w:bottom w:val="single" w:sz="4" w:space="0" w:color="7F7F7F" w:themeColor="text1" w:themeTint="80"/>
            </w:tcBorders>
            <w:shd w:val="clear" w:color="auto" w:fill="FBD4B4" w:themeFill="accent6" w:themeFillTint="66"/>
          </w:tcPr>
          <w:p w:rsidR="001C3B09" w:rsidRPr="005B4F6E" w:rsidRDefault="00B82E6A" w:rsidP="00923EF4">
            <w:pPr>
              <w:pStyle w:val="TableText"/>
              <w:ind w:left="-30"/>
              <w:rPr>
                <w:rFonts w:ascii="Arial" w:hAnsi="Arial" w:cs="Arial"/>
                <w:color w:val="000000" w:themeColor="text1"/>
              </w:rPr>
            </w:pPr>
            <w:r w:rsidRPr="005B4F6E">
              <w:rPr>
                <w:rFonts w:ascii="Arial" w:hAnsi="Arial" w:cs="Arial"/>
                <w:color w:val="000000" w:themeColor="text1"/>
              </w:rPr>
              <w:t>005-095</w:t>
            </w:r>
          </w:p>
        </w:tc>
        <w:tc>
          <w:tcPr>
            <w:tcW w:w="1470" w:type="dxa"/>
            <w:gridSpan w:val="2"/>
            <w:tcBorders>
              <w:bottom w:val="single" w:sz="4" w:space="0" w:color="7F7F7F" w:themeColor="text1" w:themeTint="80"/>
            </w:tcBorders>
            <w:shd w:val="clear" w:color="auto" w:fill="FBD4B4" w:themeFill="accent6" w:themeFillTint="66"/>
          </w:tcPr>
          <w:p w:rsidR="001C3B09" w:rsidRPr="005B4F6E" w:rsidRDefault="00B82E6A" w:rsidP="00923EF4">
            <w:pPr>
              <w:pStyle w:val="TableText"/>
              <w:ind w:left="-30"/>
              <w:jc w:val="center"/>
              <w:rPr>
                <w:rFonts w:ascii="Arial" w:hAnsi="Arial" w:cs="Arial"/>
                <w:color w:val="000000" w:themeColor="text1"/>
              </w:rPr>
            </w:pPr>
            <w:r w:rsidRPr="005B4F6E">
              <w:rPr>
                <w:rFonts w:ascii="Arial" w:hAnsi="Arial" w:cs="Arial"/>
                <w:color w:val="000000" w:themeColor="text1"/>
              </w:rPr>
              <w:t>8</w:t>
            </w:r>
          </w:p>
        </w:tc>
        <w:tc>
          <w:tcPr>
            <w:tcW w:w="1140" w:type="dxa"/>
            <w:tcBorders>
              <w:bottom w:val="single" w:sz="4" w:space="0" w:color="7F7F7F" w:themeColor="text1" w:themeTint="80"/>
            </w:tcBorders>
            <w:shd w:val="clear" w:color="auto" w:fill="FBD4B4" w:themeFill="accent6" w:themeFillTint="66"/>
          </w:tcPr>
          <w:p w:rsidR="001C3B09" w:rsidRPr="005B4F6E" w:rsidRDefault="00B82E6A" w:rsidP="00923EF4">
            <w:pPr>
              <w:pStyle w:val="TableText"/>
              <w:ind w:left="-30"/>
              <w:jc w:val="center"/>
              <w:rPr>
                <w:rFonts w:ascii="Arial" w:hAnsi="Arial" w:cs="Arial"/>
                <w:color w:val="000000" w:themeColor="text1"/>
              </w:rPr>
            </w:pPr>
            <w:r w:rsidRPr="005B4F6E">
              <w:rPr>
                <w:rFonts w:ascii="Arial" w:hAnsi="Arial" w:cs="Arial"/>
                <w:color w:val="000000" w:themeColor="text1"/>
              </w:rPr>
              <w:t>50</w:t>
            </w:r>
          </w:p>
        </w:tc>
      </w:tr>
      <w:tr w:rsidR="004F4298" w:rsidRPr="000127CA" w:rsidTr="002A002A">
        <w:trPr>
          <w:cantSplit/>
          <w:trHeight w:val="548"/>
        </w:trPr>
        <w:tc>
          <w:tcPr>
            <w:tcW w:w="895" w:type="dxa"/>
            <w:shd w:val="clear" w:color="auto" w:fill="D6E3BC" w:themeFill="accent3" w:themeFillTint="66"/>
            <w:tcMar>
              <w:top w:w="20" w:type="nil"/>
              <w:left w:w="20" w:type="nil"/>
              <w:bottom w:w="20" w:type="nil"/>
              <w:right w:w="20" w:type="nil"/>
            </w:tcMar>
          </w:tcPr>
          <w:p w:rsidR="004F4298" w:rsidRPr="00652ED8" w:rsidRDefault="004F4298" w:rsidP="004F4298">
            <w:pPr>
              <w:pStyle w:val="TableText"/>
              <w:ind w:left="-30"/>
              <w:rPr>
                <w:rFonts w:ascii="Arial" w:hAnsi="Arial" w:cs="Arial"/>
                <w:b/>
              </w:rPr>
            </w:pPr>
            <w:bookmarkStart w:id="113" w:name="_Hlk495485288"/>
            <w:bookmarkEnd w:id="112"/>
            <w:r w:rsidRPr="00652ED8">
              <w:rPr>
                <w:rFonts w:ascii="Arial" w:hAnsi="Arial" w:cs="Arial"/>
                <w:b/>
              </w:rPr>
              <w:lastRenderedPageBreak/>
              <w:t>Team 2</w:t>
            </w:r>
          </w:p>
        </w:tc>
        <w:tc>
          <w:tcPr>
            <w:tcW w:w="3360" w:type="dxa"/>
            <w:tcBorders>
              <w:bottom w:val="single" w:sz="4" w:space="0" w:color="7F7F7F" w:themeColor="text1" w:themeTint="80"/>
            </w:tcBorders>
            <w:shd w:val="clear" w:color="auto" w:fill="D6E3BC" w:themeFill="accent3" w:themeFillTint="66"/>
          </w:tcPr>
          <w:p w:rsidR="004F4298" w:rsidRPr="00652ED8" w:rsidRDefault="004F4298" w:rsidP="004F4298">
            <w:pPr>
              <w:pStyle w:val="TableText"/>
              <w:ind w:left="-30"/>
              <w:rPr>
                <w:rFonts w:ascii="Arial" w:hAnsi="Arial" w:cs="Arial"/>
              </w:rPr>
            </w:pPr>
            <w:r w:rsidRPr="00652ED8">
              <w:rPr>
                <w:rFonts w:ascii="Arial" w:hAnsi="Arial" w:cs="Arial"/>
              </w:rPr>
              <w:t>As the Health Claims Reimbursement Group I would like EDI ReOpen data to display on the VE Productivity Summary Report.</w:t>
            </w:r>
          </w:p>
        </w:tc>
        <w:tc>
          <w:tcPr>
            <w:tcW w:w="1140" w:type="dxa"/>
            <w:tcBorders>
              <w:bottom w:val="single" w:sz="4" w:space="0" w:color="7F7F7F" w:themeColor="text1" w:themeTint="80"/>
            </w:tcBorders>
            <w:shd w:val="clear" w:color="auto" w:fill="D6E3BC" w:themeFill="accent3" w:themeFillTint="66"/>
          </w:tcPr>
          <w:p w:rsidR="004F4298" w:rsidRPr="00652ED8" w:rsidRDefault="004F4298" w:rsidP="004F4298">
            <w:pPr>
              <w:pStyle w:val="TableText"/>
              <w:ind w:left="-30"/>
              <w:rPr>
                <w:rFonts w:ascii="Arial" w:hAnsi="Arial" w:cs="Arial"/>
              </w:rPr>
            </w:pPr>
            <w:r w:rsidRPr="00652ED8">
              <w:rPr>
                <w:rFonts w:ascii="Arial" w:hAnsi="Arial" w:cs="Arial"/>
              </w:rPr>
              <w:t>005</w:t>
            </w:r>
          </w:p>
        </w:tc>
        <w:tc>
          <w:tcPr>
            <w:tcW w:w="720" w:type="dxa"/>
            <w:gridSpan w:val="2"/>
            <w:tcBorders>
              <w:bottom w:val="single" w:sz="4" w:space="0" w:color="7F7F7F" w:themeColor="text1" w:themeTint="80"/>
            </w:tcBorders>
            <w:shd w:val="clear" w:color="auto" w:fill="D6E3BC" w:themeFill="accent3" w:themeFillTint="66"/>
          </w:tcPr>
          <w:p w:rsidR="004F4298" w:rsidRPr="00652ED8" w:rsidRDefault="004F4298" w:rsidP="004F4298">
            <w:pPr>
              <w:pStyle w:val="TableText"/>
              <w:ind w:left="-30"/>
              <w:rPr>
                <w:rFonts w:ascii="Arial" w:hAnsi="Arial" w:cs="Arial"/>
              </w:rPr>
            </w:pPr>
            <w:r w:rsidRPr="00652ED8">
              <w:rPr>
                <w:rFonts w:ascii="Arial" w:hAnsi="Arial" w:cs="Arial"/>
              </w:rPr>
              <w:t>N/A</w:t>
            </w:r>
          </w:p>
        </w:tc>
        <w:tc>
          <w:tcPr>
            <w:tcW w:w="900" w:type="dxa"/>
            <w:tcBorders>
              <w:bottom w:val="single" w:sz="4" w:space="0" w:color="7F7F7F" w:themeColor="text1" w:themeTint="80"/>
            </w:tcBorders>
            <w:shd w:val="clear" w:color="auto" w:fill="D6E3BC" w:themeFill="accent3" w:themeFillTint="66"/>
          </w:tcPr>
          <w:p w:rsidR="004F4298" w:rsidRPr="00652ED8" w:rsidRDefault="004F4298" w:rsidP="004F4298">
            <w:pPr>
              <w:pStyle w:val="TableText"/>
              <w:ind w:left="-30"/>
              <w:rPr>
                <w:rFonts w:ascii="Arial" w:hAnsi="Arial" w:cs="Arial"/>
              </w:rPr>
            </w:pPr>
            <w:r w:rsidRPr="00652ED8">
              <w:rPr>
                <w:rFonts w:ascii="Arial" w:hAnsi="Arial" w:cs="Arial"/>
              </w:rPr>
              <w:t>005-022</w:t>
            </w:r>
          </w:p>
        </w:tc>
        <w:tc>
          <w:tcPr>
            <w:tcW w:w="1470" w:type="dxa"/>
            <w:gridSpan w:val="2"/>
            <w:tcBorders>
              <w:bottom w:val="single" w:sz="4" w:space="0" w:color="7F7F7F" w:themeColor="text1" w:themeTint="80"/>
            </w:tcBorders>
            <w:shd w:val="clear" w:color="auto" w:fill="D6E3BC" w:themeFill="accent3" w:themeFillTint="66"/>
          </w:tcPr>
          <w:p w:rsidR="004F4298" w:rsidRPr="00652ED8" w:rsidRDefault="004F4298" w:rsidP="004F4298">
            <w:pPr>
              <w:pStyle w:val="TableText"/>
              <w:ind w:left="-30"/>
              <w:jc w:val="center"/>
              <w:rPr>
                <w:rFonts w:ascii="Arial" w:hAnsi="Arial" w:cs="Arial"/>
              </w:rPr>
            </w:pPr>
            <w:r w:rsidRPr="00652ED8">
              <w:rPr>
                <w:rFonts w:ascii="Arial" w:hAnsi="Arial" w:cs="Arial"/>
              </w:rPr>
              <w:t>5</w:t>
            </w:r>
          </w:p>
        </w:tc>
        <w:tc>
          <w:tcPr>
            <w:tcW w:w="1140" w:type="dxa"/>
            <w:tcBorders>
              <w:bottom w:val="single" w:sz="4" w:space="0" w:color="7F7F7F" w:themeColor="text1" w:themeTint="80"/>
            </w:tcBorders>
            <w:shd w:val="clear" w:color="auto" w:fill="D6E3BC" w:themeFill="accent3" w:themeFillTint="66"/>
          </w:tcPr>
          <w:p w:rsidR="004F4298" w:rsidRPr="00652ED8" w:rsidRDefault="004F4298" w:rsidP="004F4298">
            <w:pPr>
              <w:pStyle w:val="TableText"/>
              <w:ind w:left="-30"/>
              <w:jc w:val="center"/>
              <w:rPr>
                <w:rFonts w:ascii="Arial" w:hAnsi="Arial" w:cs="Arial"/>
              </w:rPr>
            </w:pPr>
            <w:r w:rsidRPr="00652ED8">
              <w:rPr>
                <w:rFonts w:ascii="Arial" w:hAnsi="Arial" w:cs="Arial"/>
              </w:rPr>
              <w:t>4</w:t>
            </w:r>
            <w:r w:rsidR="005B4F6E">
              <w:rPr>
                <w:rFonts w:ascii="Arial" w:hAnsi="Arial" w:cs="Arial"/>
              </w:rPr>
              <w:t>2</w:t>
            </w:r>
          </w:p>
        </w:tc>
      </w:tr>
      <w:bookmarkEnd w:id="113"/>
      <w:tr w:rsidR="009F7872" w:rsidRPr="000127CA" w:rsidTr="009F7872">
        <w:trPr>
          <w:cantSplit/>
          <w:trHeight w:val="548"/>
        </w:trPr>
        <w:tc>
          <w:tcPr>
            <w:tcW w:w="895" w:type="dxa"/>
            <w:shd w:val="clear" w:color="auto" w:fill="D6E3BC" w:themeFill="accent3" w:themeFillTint="66"/>
            <w:tcMar>
              <w:top w:w="20" w:type="nil"/>
              <w:left w:w="20" w:type="nil"/>
              <w:bottom w:w="20" w:type="nil"/>
              <w:right w:w="20" w:type="nil"/>
            </w:tcMar>
          </w:tcPr>
          <w:p w:rsidR="009F7872" w:rsidRPr="00652ED8" w:rsidRDefault="009F7872" w:rsidP="009F7872">
            <w:pPr>
              <w:pStyle w:val="TableText"/>
              <w:ind w:left="-30"/>
              <w:rPr>
                <w:rFonts w:ascii="Arial" w:hAnsi="Arial" w:cs="Arial"/>
                <w:b/>
              </w:rPr>
            </w:pPr>
          </w:p>
        </w:tc>
        <w:tc>
          <w:tcPr>
            <w:tcW w:w="3360" w:type="dxa"/>
            <w:tcBorders>
              <w:bottom w:val="single" w:sz="4" w:space="0" w:color="7F7F7F" w:themeColor="text1" w:themeTint="80"/>
            </w:tcBorders>
            <w:shd w:val="clear" w:color="auto" w:fill="D6E3BC" w:themeFill="accent3" w:themeFillTint="66"/>
          </w:tcPr>
          <w:p w:rsidR="009F7872" w:rsidRPr="00652ED8" w:rsidRDefault="009F7872" w:rsidP="009F7872">
            <w:pPr>
              <w:pStyle w:val="TableText"/>
              <w:ind w:left="-30"/>
              <w:rPr>
                <w:rFonts w:ascii="Arial" w:hAnsi="Arial" w:cs="Arial"/>
              </w:rPr>
            </w:pPr>
            <w:r w:rsidRPr="00923EF4">
              <w:rPr>
                <w:rFonts w:ascii="Arial" w:hAnsi="Arial" w:cs="Arial"/>
              </w:rPr>
              <w:t>As the R&amp;R VE I want the system to verify all associated claims are Complete for the Original PDI number entered for validation on the Document ID Screen when I select to reopen an EDI submission.</w:t>
            </w:r>
          </w:p>
        </w:tc>
        <w:tc>
          <w:tcPr>
            <w:tcW w:w="1140" w:type="dxa"/>
            <w:tcBorders>
              <w:bottom w:val="single" w:sz="4" w:space="0" w:color="7F7F7F" w:themeColor="text1" w:themeTint="80"/>
            </w:tcBorders>
            <w:shd w:val="clear" w:color="auto" w:fill="D6E3BC" w:themeFill="accent3" w:themeFillTint="66"/>
          </w:tcPr>
          <w:p w:rsidR="009F7872" w:rsidRPr="00652ED8" w:rsidRDefault="009F7872" w:rsidP="009F7872">
            <w:pPr>
              <w:pStyle w:val="TableText"/>
              <w:ind w:left="-30"/>
              <w:rPr>
                <w:rFonts w:ascii="Arial" w:hAnsi="Arial" w:cs="Arial"/>
              </w:rPr>
            </w:pPr>
            <w:r w:rsidRPr="00923EF4">
              <w:rPr>
                <w:rFonts w:ascii="Arial" w:hAnsi="Arial" w:cs="Arial"/>
              </w:rPr>
              <w:t>005</w:t>
            </w:r>
          </w:p>
        </w:tc>
        <w:tc>
          <w:tcPr>
            <w:tcW w:w="720" w:type="dxa"/>
            <w:gridSpan w:val="2"/>
            <w:tcBorders>
              <w:bottom w:val="single" w:sz="4" w:space="0" w:color="7F7F7F" w:themeColor="text1" w:themeTint="80"/>
            </w:tcBorders>
            <w:shd w:val="clear" w:color="auto" w:fill="D6E3BC" w:themeFill="accent3" w:themeFillTint="66"/>
          </w:tcPr>
          <w:p w:rsidR="009F7872" w:rsidRPr="00652ED8" w:rsidRDefault="009F7872" w:rsidP="009F7872">
            <w:pPr>
              <w:pStyle w:val="TableText"/>
              <w:ind w:left="-30"/>
              <w:rPr>
                <w:rFonts w:ascii="Arial" w:hAnsi="Arial" w:cs="Arial"/>
              </w:rPr>
            </w:pPr>
            <w:r w:rsidRPr="00923EF4">
              <w:rPr>
                <w:rFonts w:ascii="Arial" w:hAnsi="Arial" w:cs="Arial"/>
              </w:rPr>
              <w:t>N/A</w:t>
            </w:r>
          </w:p>
        </w:tc>
        <w:tc>
          <w:tcPr>
            <w:tcW w:w="900" w:type="dxa"/>
            <w:tcBorders>
              <w:bottom w:val="single" w:sz="4" w:space="0" w:color="7F7F7F" w:themeColor="text1" w:themeTint="80"/>
            </w:tcBorders>
            <w:shd w:val="clear" w:color="auto" w:fill="D6E3BC" w:themeFill="accent3" w:themeFillTint="66"/>
          </w:tcPr>
          <w:p w:rsidR="009F7872" w:rsidRPr="00652ED8" w:rsidRDefault="009F7872" w:rsidP="009F7872">
            <w:pPr>
              <w:pStyle w:val="TableText"/>
              <w:ind w:left="-30"/>
              <w:rPr>
                <w:rFonts w:ascii="Arial" w:hAnsi="Arial" w:cs="Arial"/>
              </w:rPr>
            </w:pPr>
            <w:r w:rsidRPr="00923EF4">
              <w:rPr>
                <w:rFonts w:ascii="Arial" w:hAnsi="Arial" w:cs="Arial"/>
              </w:rPr>
              <w:t>005-066</w:t>
            </w:r>
          </w:p>
        </w:tc>
        <w:tc>
          <w:tcPr>
            <w:tcW w:w="1470" w:type="dxa"/>
            <w:gridSpan w:val="2"/>
            <w:tcBorders>
              <w:bottom w:val="single" w:sz="4" w:space="0" w:color="7F7F7F" w:themeColor="text1" w:themeTint="80"/>
            </w:tcBorders>
            <w:shd w:val="clear" w:color="auto" w:fill="D6E3BC" w:themeFill="accent3" w:themeFillTint="66"/>
          </w:tcPr>
          <w:p w:rsidR="009F7872" w:rsidRPr="00652ED8" w:rsidRDefault="005B4F6E" w:rsidP="009F7872">
            <w:pPr>
              <w:pStyle w:val="TableText"/>
              <w:ind w:left="-30"/>
              <w:jc w:val="center"/>
              <w:rPr>
                <w:rFonts w:ascii="Arial" w:hAnsi="Arial" w:cs="Arial"/>
              </w:rPr>
            </w:pPr>
            <w:r>
              <w:rPr>
                <w:rFonts w:ascii="Arial" w:hAnsi="Arial" w:cs="Arial"/>
              </w:rPr>
              <w:t>8</w:t>
            </w:r>
          </w:p>
        </w:tc>
        <w:tc>
          <w:tcPr>
            <w:tcW w:w="1140" w:type="dxa"/>
            <w:tcBorders>
              <w:bottom w:val="single" w:sz="4" w:space="0" w:color="7F7F7F" w:themeColor="text1" w:themeTint="80"/>
            </w:tcBorders>
            <w:shd w:val="clear" w:color="auto" w:fill="D6E3BC" w:themeFill="accent3" w:themeFillTint="66"/>
          </w:tcPr>
          <w:p w:rsidR="009F7872" w:rsidRPr="00652ED8" w:rsidRDefault="005B4F6E" w:rsidP="009F7872">
            <w:pPr>
              <w:pStyle w:val="TableText"/>
              <w:ind w:left="-30"/>
              <w:jc w:val="center"/>
              <w:rPr>
                <w:rFonts w:ascii="Arial" w:hAnsi="Arial" w:cs="Arial"/>
              </w:rPr>
            </w:pPr>
            <w:r>
              <w:rPr>
                <w:rFonts w:ascii="Arial" w:hAnsi="Arial" w:cs="Arial"/>
              </w:rPr>
              <w:t>50</w:t>
            </w:r>
          </w:p>
        </w:tc>
      </w:tr>
      <w:tr w:rsidR="009F7872" w:rsidRPr="000127CA" w:rsidTr="002A002A">
        <w:trPr>
          <w:cantSplit/>
          <w:trHeight w:val="548"/>
        </w:trPr>
        <w:tc>
          <w:tcPr>
            <w:tcW w:w="895" w:type="dxa"/>
            <w:shd w:val="clear" w:color="auto" w:fill="D6E3BC" w:themeFill="accent3" w:themeFillTint="66"/>
            <w:tcMar>
              <w:top w:w="20" w:type="nil"/>
              <w:left w:w="20" w:type="nil"/>
              <w:bottom w:w="20" w:type="nil"/>
              <w:right w:w="20" w:type="nil"/>
            </w:tcMar>
          </w:tcPr>
          <w:p w:rsidR="009F7872" w:rsidRPr="00652ED8" w:rsidRDefault="009F7872" w:rsidP="009F7872">
            <w:pPr>
              <w:pStyle w:val="TableText"/>
              <w:ind w:left="-30"/>
              <w:rPr>
                <w:rFonts w:ascii="Arial" w:hAnsi="Arial" w:cs="Arial"/>
                <w:b/>
              </w:rPr>
            </w:pPr>
          </w:p>
        </w:tc>
        <w:tc>
          <w:tcPr>
            <w:tcW w:w="3360" w:type="dxa"/>
            <w:shd w:val="clear" w:color="auto" w:fill="D6E3BC" w:themeFill="accent3" w:themeFillTint="66"/>
          </w:tcPr>
          <w:p w:rsidR="009F7872" w:rsidRPr="00652ED8" w:rsidRDefault="009F7872" w:rsidP="009F7872">
            <w:pPr>
              <w:pStyle w:val="TableText"/>
              <w:ind w:left="-30"/>
              <w:rPr>
                <w:rFonts w:ascii="Arial" w:hAnsi="Arial" w:cs="Arial"/>
                <w:color w:val="000000"/>
              </w:rPr>
            </w:pPr>
            <w:r w:rsidRPr="00652ED8">
              <w:rPr>
                <w:rFonts w:ascii="Arial" w:hAnsi="Arial" w:cs="Arial"/>
              </w:rPr>
              <w:t>As the R&amp;R VE I want the system to display an error message that reads “Cannot ReOpen PDI” when all associated claims are not Complete for the Original PDI number entered for validation on the Document ID Screen when I select to reopen an EDI submission.</w:t>
            </w:r>
          </w:p>
        </w:tc>
        <w:tc>
          <w:tcPr>
            <w:tcW w:w="1140" w:type="dxa"/>
            <w:shd w:val="clear" w:color="auto" w:fill="D6E3BC" w:themeFill="accent3" w:themeFillTint="66"/>
          </w:tcPr>
          <w:p w:rsidR="009F7872" w:rsidRPr="00652ED8" w:rsidRDefault="009F7872" w:rsidP="009F7872">
            <w:pPr>
              <w:pStyle w:val="TableText"/>
              <w:ind w:left="-30"/>
              <w:rPr>
                <w:rFonts w:ascii="Arial" w:hAnsi="Arial" w:cs="Arial"/>
              </w:rPr>
            </w:pPr>
            <w:r w:rsidRPr="00652ED8">
              <w:rPr>
                <w:rFonts w:ascii="Arial" w:hAnsi="Arial" w:cs="Arial"/>
              </w:rPr>
              <w:t>005</w:t>
            </w:r>
          </w:p>
        </w:tc>
        <w:tc>
          <w:tcPr>
            <w:tcW w:w="720" w:type="dxa"/>
            <w:gridSpan w:val="2"/>
            <w:shd w:val="clear" w:color="auto" w:fill="D6E3BC" w:themeFill="accent3" w:themeFillTint="66"/>
          </w:tcPr>
          <w:p w:rsidR="009F7872" w:rsidRPr="00652ED8" w:rsidRDefault="009F7872" w:rsidP="009F7872">
            <w:pPr>
              <w:pStyle w:val="TableText"/>
              <w:ind w:left="-30"/>
              <w:rPr>
                <w:rFonts w:ascii="Arial" w:hAnsi="Arial" w:cs="Arial"/>
              </w:rPr>
            </w:pPr>
            <w:r w:rsidRPr="00652ED8">
              <w:rPr>
                <w:rFonts w:ascii="Arial" w:hAnsi="Arial" w:cs="Arial"/>
              </w:rPr>
              <w:t>N/A</w:t>
            </w:r>
          </w:p>
        </w:tc>
        <w:tc>
          <w:tcPr>
            <w:tcW w:w="900" w:type="dxa"/>
            <w:shd w:val="clear" w:color="auto" w:fill="D6E3BC" w:themeFill="accent3" w:themeFillTint="66"/>
          </w:tcPr>
          <w:p w:rsidR="009F7872" w:rsidRPr="00652ED8" w:rsidRDefault="009F7872" w:rsidP="009F7872">
            <w:pPr>
              <w:pStyle w:val="TableText"/>
              <w:ind w:left="-30"/>
              <w:rPr>
                <w:rFonts w:ascii="Arial" w:hAnsi="Arial" w:cs="Arial"/>
              </w:rPr>
            </w:pPr>
            <w:r w:rsidRPr="00652ED8">
              <w:rPr>
                <w:rFonts w:ascii="Arial" w:hAnsi="Arial" w:cs="Arial"/>
              </w:rPr>
              <w:t>005-067</w:t>
            </w:r>
          </w:p>
        </w:tc>
        <w:tc>
          <w:tcPr>
            <w:tcW w:w="1470" w:type="dxa"/>
            <w:gridSpan w:val="2"/>
            <w:tcBorders>
              <w:bottom w:val="single" w:sz="4" w:space="0" w:color="7F7F7F" w:themeColor="text1" w:themeTint="80"/>
            </w:tcBorders>
            <w:shd w:val="clear" w:color="auto" w:fill="D6E3BC" w:themeFill="accent3" w:themeFillTint="66"/>
          </w:tcPr>
          <w:p w:rsidR="009F7872" w:rsidRPr="00652ED8" w:rsidRDefault="009F7872" w:rsidP="009F7872">
            <w:pPr>
              <w:pStyle w:val="TableText"/>
              <w:ind w:left="-30"/>
              <w:jc w:val="center"/>
              <w:rPr>
                <w:rFonts w:ascii="Arial" w:hAnsi="Arial" w:cs="Arial"/>
              </w:rPr>
            </w:pPr>
            <w:r w:rsidRPr="00652ED8">
              <w:rPr>
                <w:rFonts w:ascii="Arial" w:hAnsi="Arial" w:cs="Arial"/>
              </w:rPr>
              <w:t>8</w:t>
            </w:r>
          </w:p>
        </w:tc>
        <w:tc>
          <w:tcPr>
            <w:tcW w:w="1140" w:type="dxa"/>
            <w:tcBorders>
              <w:bottom w:val="single" w:sz="4" w:space="0" w:color="7F7F7F" w:themeColor="text1" w:themeTint="80"/>
            </w:tcBorders>
            <w:shd w:val="clear" w:color="auto" w:fill="D6E3BC" w:themeFill="accent3" w:themeFillTint="66"/>
          </w:tcPr>
          <w:p w:rsidR="009F7872" w:rsidRPr="00652ED8" w:rsidRDefault="009F7872" w:rsidP="009F7872">
            <w:pPr>
              <w:pStyle w:val="TableText"/>
              <w:ind w:left="-30"/>
              <w:jc w:val="center"/>
              <w:rPr>
                <w:rFonts w:ascii="Arial" w:hAnsi="Arial" w:cs="Arial"/>
              </w:rPr>
            </w:pPr>
            <w:r w:rsidRPr="00652ED8">
              <w:rPr>
                <w:rFonts w:ascii="Arial" w:hAnsi="Arial" w:cs="Arial"/>
              </w:rPr>
              <w:t>50</w:t>
            </w:r>
          </w:p>
        </w:tc>
      </w:tr>
      <w:tr w:rsidR="009F7872" w:rsidRPr="000127CA" w:rsidTr="000127CA">
        <w:trPr>
          <w:cantSplit/>
          <w:trHeight w:val="674"/>
        </w:trPr>
        <w:tc>
          <w:tcPr>
            <w:tcW w:w="895" w:type="dxa"/>
            <w:shd w:val="clear" w:color="auto" w:fill="DBE5F1" w:themeFill="accent1" w:themeFillTint="33"/>
            <w:tcMar>
              <w:top w:w="20" w:type="nil"/>
              <w:left w:w="20" w:type="nil"/>
              <w:bottom w:w="20" w:type="nil"/>
              <w:right w:w="20" w:type="nil"/>
            </w:tcMar>
          </w:tcPr>
          <w:p w:rsidR="009F7872" w:rsidRPr="000127CA" w:rsidRDefault="009F7872" w:rsidP="009F7872">
            <w:pPr>
              <w:pStyle w:val="TableText"/>
              <w:ind w:left="-30"/>
              <w:rPr>
                <w:rFonts w:ascii="Arial" w:hAnsi="Arial" w:cs="Arial"/>
                <w:b/>
              </w:rPr>
            </w:pPr>
            <w:bookmarkStart w:id="114" w:name="_Hlk495485467"/>
            <w:r w:rsidRPr="000127CA">
              <w:rPr>
                <w:rFonts w:ascii="Arial" w:hAnsi="Arial" w:cs="Arial"/>
                <w:b/>
              </w:rPr>
              <w:t>Team 3</w:t>
            </w:r>
          </w:p>
        </w:tc>
        <w:tc>
          <w:tcPr>
            <w:tcW w:w="3360" w:type="dxa"/>
            <w:shd w:val="clear" w:color="auto" w:fill="DBE5F1" w:themeFill="accent1" w:themeFillTint="33"/>
          </w:tcPr>
          <w:p w:rsidR="009F7872" w:rsidRPr="00652ED8" w:rsidRDefault="009F7872" w:rsidP="009F7872">
            <w:pPr>
              <w:pStyle w:val="TableText"/>
              <w:ind w:left="-30"/>
              <w:rPr>
                <w:rFonts w:ascii="Arial" w:hAnsi="Arial" w:cs="Arial"/>
              </w:rPr>
            </w:pPr>
            <w:r w:rsidRPr="00652ED8">
              <w:rPr>
                <w:rFonts w:ascii="Arial" w:hAnsi="Arial" w:cs="Arial"/>
              </w:rPr>
              <w:t>As the Health Claims Reimbursement Group I would like EDI ReOpen data to display on the Daily Hourly Processing Report.</w:t>
            </w:r>
          </w:p>
        </w:tc>
        <w:tc>
          <w:tcPr>
            <w:tcW w:w="1140" w:type="dxa"/>
            <w:shd w:val="clear" w:color="auto" w:fill="DBE5F1" w:themeFill="accent1" w:themeFillTint="33"/>
          </w:tcPr>
          <w:p w:rsidR="009F7872" w:rsidRPr="00652ED8" w:rsidRDefault="009F7872" w:rsidP="009F7872">
            <w:pPr>
              <w:pStyle w:val="TableText"/>
              <w:ind w:left="-30"/>
              <w:rPr>
                <w:rFonts w:ascii="Arial" w:hAnsi="Arial" w:cs="Arial"/>
              </w:rPr>
            </w:pPr>
            <w:r w:rsidRPr="00652ED8">
              <w:rPr>
                <w:rFonts w:ascii="Arial" w:hAnsi="Arial" w:cs="Arial"/>
              </w:rPr>
              <w:t>005</w:t>
            </w:r>
          </w:p>
        </w:tc>
        <w:tc>
          <w:tcPr>
            <w:tcW w:w="720" w:type="dxa"/>
            <w:gridSpan w:val="2"/>
            <w:shd w:val="clear" w:color="auto" w:fill="DBE5F1" w:themeFill="accent1" w:themeFillTint="33"/>
          </w:tcPr>
          <w:p w:rsidR="009F7872" w:rsidRPr="00652ED8" w:rsidRDefault="009F7872" w:rsidP="009F7872">
            <w:pPr>
              <w:pStyle w:val="TableText"/>
              <w:ind w:left="-30"/>
              <w:rPr>
                <w:rFonts w:ascii="Arial" w:hAnsi="Arial" w:cs="Arial"/>
              </w:rPr>
            </w:pPr>
            <w:r w:rsidRPr="00652ED8">
              <w:rPr>
                <w:rFonts w:ascii="Arial" w:hAnsi="Arial" w:cs="Arial"/>
              </w:rPr>
              <w:t>N/A</w:t>
            </w:r>
          </w:p>
        </w:tc>
        <w:tc>
          <w:tcPr>
            <w:tcW w:w="900" w:type="dxa"/>
            <w:shd w:val="clear" w:color="auto" w:fill="DBE5F1" w:themeFill="accent1" w:themeFillTint="33"/>
          </w:tcPr>
          <w:p w:rsidR="009F7872" w:rsidRPr="00652ED8" w:rsidRDefault="009F7872" w:rsidP="009F7872">
            <w:pPr>
              <w:pStyle w:val="TableText"/>
              <w:ind w:left="-30"/>
              <w:rPr>
                <w:rFonts w:ascii="Arial" w:hAnsi="Arial" w:cs="Arial"/>
              </w:rPr>
            </w:pPr>
            <w:r w:rsidRPr="00652ED8">
              <w:rPr>
                <w:rFonts w:ascii="Arial" w:hAnsi="Arial" w:cs="Arial"/>
              </w:rPr>
              <w:t>005-023</w:t>
            </w:r>
          </w:p>
        </w:tc>
        <w:tc>
          <w:tcPr>
            <w:tcW w:w="1470" w:type="dxa"/>
            <w:gridSpan w:val="2"/>
            <w:shd w:val="clear" w:color="auto" w:fill="DBE5F1" w:themeFill="accent1" w:themeFillTint="33"/>
          </w:tcPr>
          <w:p w:rsidR="009F7872" w:rsidRPr="00652ED8" w:rsidRDefault="009F7872" w:rsidP="009F7872">
            <w:pPr>
              <w:pStyle w:val="TableText"/>
              <w:ind w:left="-30"/>
              <w:jc w:val="center"/>
              <w:rPr>
                <w:rFonts w:ascii="Arial" w:hAnsi="Arial" w:cs="Arial"/>
              </w:rPr>
            </w:pPr>
            <w:r w:rsidRPr="00652ED8">
              <w:rPr>
                <w:rFonts w:ascii="Arial" w:hAnsi="Arial" w:cs="Arial"/>
              </w:rPr>
              <w:t>8</w:t>
            </w:r>
          </w:p>
        </w:tc>
        <w:tc>
          <w:tcPr>
            <w:tcW w:w="1140" w:type="dxa"/>
            <w:shd w:val="clear" w:color="auto" w:fill="DBE5F1" w:themeFill="accent1" w:themeFillTint="33"/>
          </w:tcPr>
          <w:p w:rsidR="009F7872" w:rsidRPr="00652ED8" w:rsidRDefault="009F7872" w:rsidP="009F7872">
            <w:pPr>
              <w:pStyle w:val="TableText"/>
              <w:ind w:left="-30"/>
              <w:jc w:val="center"/>
              <w:rPr>
                <w:rFonts w:ascii="Arial" w:hAnsi="Arial" w:cs="Arial"/>
              </w:rPr>
            </w:pPr>
            <w:r w:rsidRPr="00652ED8">
              <w:rPr>
                <w:rFonts w:ascii="Arial" w:hAnsi="Arial" w:cs="Arial"/>
              </w:rPr>
              <w:t>55</w:t>
            </w:r>
          </w:p>
        </w:tc>
      </w:tr>
      <w:bookmarkEnd w:id="114"/>
      <w:tr w:rsidR="00F65BF6" w:rsidRPr="000127CA" w:rsidTr="001A4312">
        <w:trPr>
          <w:cantSplit/>
          <w:trHeight w:val="674"/>
        </w:trPr>
        <w:tc>
          <w:tcPr>
            <w:tcW w:w="895" w:type="dxa"/>
            <w:shd w:val="clear" w:color="auto" w:fill="DBE5F1" w:themeFill="accent1" w:themeFillTint="33"/>
            <w:tcMar>
              <w:top w:w="20" w:type="nil"/>
              <w:left w:w="20" w:type="nil"/>
              <w:bottom w:w="20" w:type="nil"/>
              <w:right w:w="20" w:type="nil"/>
            </w:tcMar>
          </w:tcPr>
          <w:p w:rsidR="00F65BF6" w:rsidRPr="000127CA" w:rsidRDefault="00F65BF6" w:rsidP="00F65BF6">
            <w:pPr>
              <w:pStyle w:val="TableText"/>
              <w:ind w:left="-30"/>
              <w:rPr>
                <w:rFonts w:ascii="Arial" w:hAnsi="Arial" w:cs="Arial"/>
                <w:b/>
              </w:rPr>
            </w:pPr>
          </w:p>
        </w:tc>
        <w:tc>
          <w:tcPr>
            <w:tcW w:w="3360" w:type="dxa"/>
            <w:tcBorders>
              <w:bottom w:val="single" w:sz="4" w:space="0" w:color="7F7F7F" w:themeColor="text1" w:themeTint="80"/>
            </w:tcBorders>
            <w:shd w:val="clear" w:color="auto" w:fill="DBE5F1" w:themeFill="accent1" w:themeFillTint="33"/>
          </w:tcPr>
          <w:p w:rsidR="00F65BF6" w:rsidRPr="00652ED8" w:rsidRDefault="00F65BF6" w:rsidP="00F65BF6">
            <w:pPr>
              <w:pStyle w:val="TableText"/>
              <w:ind w:left="-30"/>
              <w:rPr>
                <w:rFonts w:ascii="Arial" w:hAnsi="Arial" w:cs="Arial"/>
              </w:rPr>
            </w:pPr>
            <w:r w:rsidRPr="00F86FB5">
              <w:rPr>
                <w:rFonts w:ascii="Arial" w:hAnsi="Arial" w:cs="Arial"/>
              </w:rPr>
              <w:t>As the Health Claims Reimbursement Group I would like a new menu option on the Daily Hourly Processing Report to display EDI RO information in the current graph format</w:t>
            </w:r>
          </w:p>
        </w:tc>
        <w:tc>
          <w:tcPr>
            <w:tcW w:w="1140" w:type="dxa"/>
            <w:tcBorders>
              <w:bottom w:val="single" w:sz="4" w:space="0" w:color="7F7F7F" w:themeColor="text1" w:themeTint="80"/>
            </w:tcBorders>
            <w:shd w:val="clear" w:color="auto" w:fill="DBE5F1" w:themeFill="accent1" w:themeFillTint="33"/>
          </w:tcPr>
          <w:p w:rsidR="00F65BF6" w:rsidRPr="00652ED8" w:rsidRDefault="00F65BF6" w:rsidP="00F65BF6">
            <w:pPr>
              <w:pStyle w:val="TableText"/>
              <w:ind w:left="-30"/>
              <w:rPr>
                <w:rFonts w:ascii="Arial" w:hAnsi="Arial" w:cs="Arial"/>
              </w:rPr>
            </w:pPr>
            <w:r w:rsidRPr="000127CA">
              <w:rPr>
                <w:rFonts w:ascii="Arial" w:hAnsi="Arial" w:cs="Arial"/>
              </w:rPr>
              <w:t>005</w:t>
            </w:r>
          </w:p>
        </w:tc>
        <w:tc>
          <w:tcPr>
            <w:tcW w:w="720" w:type="dxa"/>
            <w:gridSpan w:val="2"/>
            <w:tcBorders>
              <w:bottom w:val="single" w:sz="4" w:space="0" w:color="7F7F7F" w:themeColor="text1" w:themeTint="80"/>
            </w:tcBorders>
            <w:shd w:val="clear" w:color="auto" w:fill="DBE5F1" w:themeFill="accent1" w:themeFillTint="33"/>
          </w:tcPr>
          <w:p w:rsidR="00F65BF6" w:rsidRPr="00652ED8" w:rsidRDefault="00F65BF6" w:rsidP="00F65BF6">
            <w:pPr>
              <w:pStyle w:val="TableText"/>
              <w:ind w:left="-30"/>
              <w:rPr>
                <w:rFonts w:ascii="Arial" w:hAnsi="Arial" w:cs="Arial"/>
              </w:rPr>
            </w:pPr>
            <w:r w:rsidRPr="000127CA">
              <w:rPr>
                <w:rFonts w:ascii="Arial" w:hAnsi="Arial" w:cs="Arial"/>
              </w:rPr>
              <w:t>N/A</w:t>
            </w:r>
          </w:p>
        </w:tc>
        <w:tc>
          <w:tcPr>
            <w:tcW w:w="900" w:type="dxa"/>
            <w:tcBorders>
              <w:bottom w:val="single" w:sz="4" w:space="0" w:color="7F7F7F" w:themeColor="text1" w:themeTint="80"/>
            </w:tcBorders>
            <w:shd w:val="clear" w:color="auto" w:fill="DBE5F1" w:themeFill="accent1" w:themeFillTint="33"/>
          </w:tcPr>
          <w:p w:rsidR="00F65BF6" w:rsidRPr="00652ED8" w:rsidRDefault="00F65BF6" w:rsidP="00F65BF6">
            <w:pPr>
              <w:pStyle w:val="TableText"/>
              <w:ind w:left="-30"/>
              <w:rPr>
                <w:rFonts w:ascii="Arial" w:hAnsi="Arial" w:cs="Arial"/>
              </w:rPr>
            </w:pPr>
            <w:r>
              <w:rPr>
                <w:rFonts w:ascii="Arial" w:hAnsi="Arial" w:cs="Arial"/>
              </w:rPr>
              <w:t>005-023a</w:t>
            </w:r>
          </w:p>
        </w:tc>
        <w:tc>
          <w:tcPr>
            <w:tcW w:w="1470" w:type="dxa"/>
            <w:gridSpan w:val="2"/>
            <w:tcBorders>
              <w:bottom w:val="single" w:sz="4" w:space="0" w:color="7F7F7F" w:themeColor="text1" w:themeTint="80"/>
            </w:tcBorders>
            <w:shd w:val="clear" w:color="auto" w:fill="DBE5F1" w:themeFill="accent1" w:themeFillTint="33"/>
          </w:tcPr>
          <w:p w:rsidR="00F65BF6" w:rsidRPr="00652ED8" w:rsidRDefault="00F65BF6" w:rsidP="00F65BF6">
            <w:pPr>
              <w:pStyle w:val="TableText"/>
              <w:ind w:left="-30"/>
              <w:jc w:val="center"/>
              <w:rPr>
                <w:rFonts w:ascii="Arial" w:hAnsi="Arial" w:cs="Arial"/>
              </w:rPr>
            </w:pPr>
            <w:r>
              <w:rPr>
                <w:rFonts w:ascii="Arial" w:hAnsi="Arial" w:cs="Arial"/>
              </w:rPr>
              <w:t>5</w:t>
            </w:r>
          </w:p>
        </w:tc>
        <w:tc>
          <w:tcPr>
            <w:tcW w:w="1140" w:type="dxa"/>
            <w:tcBorders>
              <w:bottom w:val="single" w:sz="4" w:space="0" w:color="7F7F7F" w:themeColor="text1" w:themeTint="80"/>
            </w:tcBorders>
            <w:shd w:val="clear" w:color="auto" w:fill="DBE5F1" w:themeFill="accent1" w:themeFillTint="33"/>
          </w:tcPr>
          <w:p w:rsidR="00F65BF6" w:rsidRPr="00652ED8" w:rsidRDefault="00F65BF6" w:rsidP="00F65BF6">
            <w:pPr>
              <w:pStyle w:val="TableText"/>
              <w:ind w:left="-30"/>
              <w:jc w:val="center"/>
              <w:rPr>
                <w:rFonts w:ascii="Arial" w:hAnsi="Arial" w:cs="Arial"/>
              </w:rPr>
            </w:pPr>
            <w:r>
              <w:rPr>
                <w:rFonts w:ascii="Arial" w:hAnsi="Arial" w:cs="Arial"/>
              </w:rPr>
              <w:t>42</w:t>
            </w:r>
          </w:p>
        </w:tc>
      </w:tr>
      <w:tr w:rsidR="00F65BF6" w:rsidRPr="000127CA" w:rsidTr="001A4312">
        <w:trPr>
          <w:cantSplit/>
          <w:trHeight w:val="674"/>
        </w:trPr>
        <w:tc>
          <w:tcPr>
            <w:tcW w:w="895" w:type="dxa"/>
            <w:shd w:val="clear" w:color="auto" w:fill="DBE5F1" w:themeFill="accent1" w:themeFillTint="33"/>
            <w:tcMar>
              <w:top w:w="20" w:type="nil"/>
              <w:left w:w="20" w:type="nil"/>
              <w:bottom w:w="20" w:type="nil"/>
              <w:right w:w="20" w:type="nil"/>
            </w:tcMar>
          </w:tcPr>
          <w:p w:rsidR="00F65BF6" w:rsidRPr="000127CA" w:rsidRDefault="00F65BF6" w:rsidP="00F65BF6">
            <w:pPr>
              <w:pStyle w:val="TableText"/>
              <w:ind w:left="-30"/>
              <w:rPr>
                <w:rFonts w:ascii="Arial" w:hAnsi="Arial" w:cs="Arial"/>
                <w:b/>
              </w:rPr>
            </w:pPr>
          </w:p>
        </w:tc>
        <w:tc>
          <w:tcPr>
            <w:tcW w:w="3360" w:type="dxa"/>
            <w:tcBorders>
              <w:bottom w:val="single" w:sz="4" w:space="0" w:color="7F7F7F" w:themeColor="text1" w:themeTint="80"/>
            </w:tcBorders>
            <w:shd w:val="clear" w:color="auto" w:fill="DBE5F1" w:themeFill="accent1" w:themeFillTint="33"/>
          </w:tcPr>
          <w:p w:rsidR="00F65BF6" w:rsidRPr="00F86FB5" w:rsidRDefault="00F65BF6" w:rsidP="00F65BF6">
            <w:pPr>
              <w:pStyle w:val="TableText"/>
              <w:ind w:left="-30"/>
              <w:rPr>
                <w:rFonts w:ascii="Arial" w:hAnsi="Arial" w:cs="Arial"/>
              </w:rPr>
            </w:pPr>
            <w:r w:rsidRPr="00652ED8">
              <w:rPr>
                <w:rFonts w:ascii="Arial" w:hAnsi="Arial" w:cs="Arial"/>
              </w:rPr>
              <w:t>As the Health Claims Reimbursement Group I would like EDI ReOpen data to display on the CPD Morning Report EM Claims.</w:t>
            </w:r>
          </w:p>
        </w:tc>
        <w:tc>
          <w:tcPr>
            <w:tcW w:w="1140" w:type="dxa"/>
            <w:tcBorders>
              <w:bottom w:val="single" w:sz="4" w:space="0" w:color="7F7F7F" w:themeColor="text1" w:themeTint="80"/>
            </w:tcBorders>
            <w:shd w:val="clear" w:color="auto" w:fill="DBE5F1" w:themeFill="accent1" w:themeFillTint="33"/>
          </w:tcPr>
          <w:p w:rsidR="00F65BF6" w:rsidRPr="000127CA" w:rsidRDefault="00F65BF6" w:rsidP="00F65BF6">
            <w:pPr>
              <w:pStyle w:val="TableText"/>
              <w:ind w:left="-30"/>
              <w:rPr>
                <w:rFonts w:ascii="Arial" w:hAnsi="Arial" w:cs="Arial"/>
              </w:rPr>
            </w:pPr>
            <w:r w:rsidRPr="00652ED8">
              <w:rPr>
                <w:rFonts w:ascii="Arial" w:hAnsi="Arial" w:cs="Arial"/>
              </w:rPr>
              <w:t>005</w:t>
            </w:r>
          </w:p>
        </w:tc>
        <w:tc>
          <w:tcPr>
            <w:tcW w:w="720" w:type="dxa"/>
            <w:gridSpan w:val="2"/>
            <w:tcBorders>
              <w:bottom w:val="single" w:sz="4" w:space="0" w:color="7F7F7F" w:themeColor="text1" w:themeTint="80"/>
            </w:tcBorders>
            <w:shd w:val="clear" w:color="auto" w:fill="DBE5F1" w:themeFill="accent1" w:themeFillTint="33"/>
          </w:tcPr>
          <w:p w:rsidR="00F65BF6" w:rsidRPr="000127CA" w:rsidRDefault="00F65BF6" w:rsidP="00F65BF6">
            <w:pPr>
              <w:pStyle w:val="TableText"/>
              <w:ind w:left="-30"/>
              <w:rPr>
                <w:rFonts w:ascii="Arial" w:hAnsi="Arial" w:cs="Arial"/>
              </w:rPr>
            </w:pPr>
            <w:r w:rsidRPr="00652ED8">
              <w:rPr>
                <w:rFonts w:ascii="Arial" w:hAnsi="Arial" w:cs="Arial"/>
              </w:rPr>
              <w:t>N/A</w:t>
            </w:r>
          </w:p>
        </w:tc>
        <w:tc>
          <w:tcPr>
            <w:tcW w:w="900" w:type="dxa"/>
            <w:tcBorders>
              <w:bottom w:val="single" w:sz="4" w:space="0" w:color="7F7F7F" w:themeColor="text1" w:themeTint="80"/>
            </w:tcBorders>
            <w:shd w:val="clear" w:color="auto" w:fill="DBE5F1" w:themeFill="accent1" w:themeFillTint="33"/>
          </w:tcPr>
          <w:p w:rsidR="00F65BF6" w:rsidRDefault="00F65BF6" w:rsidP="00F65BF6">
            <w:pPr>
              <w:pStyle w:val="TableText"/>
              <w:ind w:left="-30"/>
              <w:rPr>
                <w:rFonts w:ascii="Arial" w:hAnsi="Arial" w:cs="Arial"/>
              </w:rPr>
            </w:pPr>
            <w:r w:rsidRPr="00652ED8">
              <w:rPr>
                <w:rFonts w:ascii="Arial" w:hAnsi="Arial" w:cs="Arial"/>
              </w:rPr>
              <w:t>005-025</w:t>
            </w:r>
          </w:p>
        </w:tc>
        <w:tc>
          <w:tcPr>
            <w:tcW w:w="1470" w:type="dxa"/>
            <w:gridSpan w:val="2"/>
            <w:tcBorders>
              <w:bottom w:val="single" w:sz="4" w:space="0" w:color="7F7F7F" w:themeColor="text1" w:themeTint="80"/>
            </w:tcBorders>
            <w:shd w:val="clear" w:color="auto" w:fill="DBE5F1" w:themeFill="accent1" w:themeFillTint="33"/>
          </w:tcPr>
          <w:p w:rsidR="00F65BF6" w:rsidRDefault="00F65BF6" w:rsidP="00F65BF6">
            <w:pPr>
              <w:pStyle w:val="TableText"/>
              <w:ind w:left="-30"/>
              <w:jc w:val="center"/>
              <w:rPr>
                <w:rFonts w:ascii="Arial" w:hAnsi="Arial" w:cs="Arial"/>
              </w:rPr>
            </w:pPr>
            <w:r w:rsidRPr="00652ED8">
              <w:rPr>
                <w:rFonts w:ascii="Arial" w:hAnsi="Arial" w:cs="Arial"/>
              </w:rPr>
              <w:t>5</w:t>
            </w:r>
          </w:p>
        </w:tc>
        <w:tc>
          <w:tcPr>
            <w:tcW w:w="1140" w:type="dxa"/>
            <w:tcBorders>
              <w:bottom w:val="single" w:sz="4" w:space="0" w:color="7F7F7F" w:themeColor="text1" w:themeTint="80"/>
            </w:tcBorders>
            <w:shd w:val="clear" w:color="auto" w:fill="DBE5F1" w:themeFill="accent1" w:themeFillTint="33"/>
          </w:tcPr>
          <w:p w:rsidR="00F65BF6" w:rsidRDefault="00F65BF6" w:rsidP="00F65BF6">
            <w:pPr>
              <w:pStyle w:val="TableText"/>
              <w:ind w:left="-30"/>
              <w:jc w:val="center"/>
              <w:rPr>
                <w:rFonts w:ascii="Arial" w:hAnsi="Arial" w:cs="Arial"/>
              </w:rPr>
            </w:pPr>
            <w:r>
              <w:rPr>
                <w:rFonts w:ascii="Arial" w:hAnsi="Arial" w:cs="Arial"/>
              </w:rPr>
              <w:t>42</w:t>
            </w:r>
          </w:p>
        </w:tc>
      </w:tr>
      <w:tr w:rsidR="00F65BF6" w:rsidRPr="000127CA" w:rsidTr="000127CA">
        <w:trPr>
          <w:cantSplit/>
          <w:trHeight w:val="674"/>
        </w:trPr>
        <w:tc>
          <w:tcPr>
            <w:tcW w:w="895" w:type="dxa"/>
            <w:shd w:val="clear" w:color="auto" w:fill="DBE5F1" w:themeFill="accent1" w:themeFillTint="33"/>
            <w:tcMar>
              <w:top w:w="20" w:type="nil"/>
              <w:left w:w="20" w:type="nil"/>
              <w:bottom w:w="20" w:type="nil"/>
              <w:right w:w="20" w:type="nil"/>
            </w:tcMar>
          </w:tcPr>
          <w:p w:rsidR="00F65BF6" w:rsidRPr="000127CA" w:rsidRDefault="00F65BF6" w:rsidP="00F65BF6">
            <w:pPr>
              <w:pStyle w:val="TableText"/>
              <w:ind w:left="-30"/>
              <w:rPr>
                <w:rFonts w:ascii="Arial" w:hAnsi="Arial" w:cs="Arial"/>
                <w:b/>
              </w:rPr>
            </w:pPr>
          </w:p>
        </w:tc>
        <w:tc>
          <w:tcPr>
            <w:tcW w:w="3360" w:type="dxa"/>
            <w:shd w:val="clear" w:color="auto" w:fill="DBE5F1" w:themeFill="accent1" w:themeFillTint="33"/>
          </w:tcPr>
          <w:p w:rsidR="00F65BF6" w:rsidRPr="00652ED8" w:rsidRDefault="00F65BF6" w:rsidP="00F65BF6">
            <w:pPr>
              <w:pStyle w:val="TableText"/>
              <w:ind w:left="-30"/>
              <w:rPr>
                <w:rFonts w:ascii="Arial" w:hAnsi="Arial" w:cs="Arial"/>
              </w:rPr>
            </w:pPr>
            <w:r w:rsidRPr="00652ED8">
              <w:rPr>
                <w:rFonts w:ascii="Arial" w:hAnsi="Arial" w:cs="Arial"/>
                <w:color w:val="000000"/>
              </w:rPr>
              <w:t>As the Health Claims Reimbursement Group I would like EDI ReOpen data to display on the VE Productivity Individual Report</w:t>
            </w:r>
          </w:p>
        </w:tc>
        <w:tc>
          <w:tcPr>
            <w:tcW w:w="1140" w:type="dxa"/>
            <w:shd w:val="clear" w:color="auto" w:fill="DBE5F1" w:themeFill="accent1" w:themeFillTint="33"/>
          </w:tcPr>
          <w:p w:rsidR="00F65BF6" w:rsidRPr="00652ED8" w:rsidRDefault="00F65BF6" w:rsidP="00F65BF6">
            <w:pPr>
              <w:pStyle w:val="TableText"/>
              <w:ind w:left="-30"/>
              <w:rPr>
                <w:rFonts w:ascii="Arial" w:hAnsi="Arial" w:cs="Arial"/>
              </w:rPr>
            </w:pPr>
            <w:r w:rsidRPr="00652ED8">
              <w:rPr>
                <w:rFonts w:ascii="Arial" w:hAnsi="Arial" w:cs="Arial"/>
              </w:rPr>
              <w:t>005</w:t>
            </w:r>
          </w:p>
        </w:tc>
        <w:tc>
          <w:tcPr>
            <w:tcW w:w="720" w:type="dxa"/>
            <w:gridSpan w:val="2"/>
            <w:shd w:val="clear" w:color="auto" w:fill="DBE5F1" w:themeFill="accent1" w:themeFillTint="33"/>
          </w:tcPr>
          <w:p w:rsidR="00F65BF6" w:rsidRPr="00652ED8" w:rsidRDefault="00F65BF6" w:rsidP="00F65BF6">
            <w:pPr>
              <w:pStyle w:val="TableText"/>
              <w:ind w:left="-30"/>
              <w:rPr>
                <w:rFonts w:ascii="Arial" w:hAnsi="Arial" w:cs="Arial"/>
              </w:rPr>
            </w:pPr>
            <w:r w:rsidRPr="00652ED8">
              <w:rPr>
                <w:rFonts w:ascii="Arial" w:hAnsi="Arial" w:cs="Arial"/>
              </w:rPr>
              <w:t>N/A</w:t>
            </w:r>
          </w:p>
        </w:tc>
        <w:tc>
          <w:tcPr>
            <w:tcW w:w="900" w:type="dxa"/>
            <w:shd w:val="clear" w:color="auto" w:fill="DBE5F1" w:themeFill="accent1" w:themeFillTint="33"/>
          </w:tcPr>
          <w:p w:rsidR="00F65BF6" w:rsidRPr="00652ED8" w:rsidRDefault="00F65BF6" w:rsidP="00F65BF6">
            <w:pPr>
              <w:pStyle w:val="TableText"/>
              <w:ind w:left="-30"/>
              <w:rPr>
                <w:rFonts w:ascii="Arial" w:hAnsi="Arial" w:cs="Arial"/>
              </w:rPr>
            </w:pPr>
            <w:r w:rsidRPr="00652ED8">
              <w:rPr>
                <w:rFonts w:ascii="Arial" w:hAnsi="Arial" w:cs="Arial"/>
              </w:rPr>
              <w:t>005-029</w:t>
            </w:r>
          </w:p>
        </w:tc>
        <w:tc>
          <w:tcPr>
            <w:tcW w:w="1470" w:type="dxa"/>
            <w:gridSpan w:val="2"/>
            <w:shd w:val="clear" w:color="auto" w:fill="DBE5F1" w:themeFill="accent1" w:themeFillTint="33"/>
          </w:tcPr>
          <w:p w:rsidR="00F65BF6" w:rsidRPr="00652ED8" w:rsidRDefault="00F65BF6" w:rsidP="00F65BF6">
            <w:pPr>
              <w:pStyle w:val="TableText"/>
              <w:ind w:left="-30"/>
              <w:jc w:val="center"/>
              <w:rPr>
                <w:rFonts w:ascii="Arial" w:hAnsi="Arial" w:cs="Arial"/>
              </w:rPr>
            </w:pPr>
            <w:r w:rsidRPr="00652ED8">
              <w:rPr>
                <w:rFonts w:ascii="Arial" w:hAnsi="Arial" w:cs="Arial"/>
              </w:rPr>
              <w:t>5</w:t>
            </w:r>
          </w:p>
        </w:tc>
        <w:tc>
          <w:tcPr>
            <w:tcW w:w="1140" w:type="dxa"/>
            <w:shd w:val="clear" w:color="auto" w:fill="DBE5F1" w:themeFill="accent1" w:themeFillTint="33"/>
          </w:tcPr>
          <w:p w:rsidR="00F65BF6" w:rsidRPr="00652ED8" w:rsidRDefault="00F65BF6" w:rsidP="00F65BF6">
            <w:pPr>
              <w:pStyle w:val="TableText"/>
              <w:ind w:left="-30"/>
              <w:jc w:val="center"/>
              <w:rPr>
                <w:rFonts w:ascii="Arial" w:hAnsi="Arial" w:cs="Arial"/>
              </w:rPr>
            </w:pPr>
            <w:r w:rsidRPr="00652ED8">
              <w:rPr>
                <w:rFonts w:ascii="Arial" w:hAnsi="Arial" w:cs="Arial"/>
              </w:rPr>
              <w:t>4</w:t>
            </w:r>
            <w:r>
              <w:rPr>
                <w:rFonts w:ascii="Arial" w:hAnsi="Arial" w:cs="Arial"/>
              </w:rPr>
              <w:t>2</w:t>
            </w:r>
          </w:p>
        </w:tc>
      </w:tr>
      <w:tr w:rsidR="00F65BF6" w:rsidRPr="000127CA" w:rsidTr="000127CA">
        <w:trPr>
          <w:cantSplit/>
        </w:trPr>
        <w:tc>
          <w:tcPr>
            <w:tcW w:w="4255" w:type="dxa"/>
            <w:gridSpan w:val="2"/>
            <w:shd w:val="clear" w:color="auto" w:fill="FFFFFF" w:themeFill="background1"/>
            <w:tcMar>
              <w:top w:w="20" w:type="nil"/>
              <w:left w:w="20" w:type="nil"/>
              <w:bottom w:w="20" w:type="nil"/>
              <w:right w:w="20" w:type="nil"/>
            </w:tcMar>
          </w:tcPr>
          <w:p w:rsidR="00F65BF6" w:rsidRPr="000127CA" w:rsidRDefault="00F65BF6" w:rsidP="00F65BF6">
            <w:pPr>
              <w:pStyle w:val="TableText"/>
              <w:rPr>
                <w:rFonts w:ascii="Arial" w:hAnsi="Arial" w:cs="Arial"/>
              </w:rPr>
            </w:pPr>
            <w:r w:rsidRPr="000127CA">
              <w:rPr>
                <w:rFonts w:ascii="Arial" w:hAnsi="Arial" w:cs="Arial"/>
              </w:rPr>
              <w:t>D: Sprint Plan</w:t>
            </w:r>
          </w:p>
        </w:tc>
        <w:tc>
          <w:tcPr>
            <w:tcW w:w="5370" w:type="dxa"/>
            <w:gridSpan w:val="7"/>
            <w:shd w:val="clear" w:color="auto" w:fill="FFFFFF" w:themeFill="background1"/>
            <w:tcMar>
              <w:top w:w="20" w:type="nil"/>
              <w:left w:w="20" w:type="nil"/>
              <w:bottom w:w="20" w:type="nil"/>
              <w:right w:w="20" w:type="nil"/>
            </w:tcMar>
          </w:tcPr>
          <w:p w:rsidR="00F65BF6" w:rsidRPr="000127CA" w:rsidRDefault="00F65BF6" w:rsidP="00F65BF6">
            <w:pPr>
              <w:pStyle w:val="TableText"/>
              <w:rPr>
                <w:rFonts w:ascii="Arial" w:hAnsi="Arial" w:cs="Arial"/>
                <w:color w:val="000000" w:themeColor="text1"/>
              </w:rPr>
            </w:pPr>
            <w:r w:rsidRPr="000127CA">
              <w:rPr>
                <w:rFonts w:ascii="Arial" w:hAnsi="Arial" w:cs="Arial"/>
                <w:color w:val="000000" w:themeColor="text1"/>
              </w:rPr>
              <w:t>Fri 9/22/17</w:t>
            </w:r>
          </w:p>
        </w:tc>
      </w:tr>
      <w:tr w:rsidR="00F65BF6" w:rsidRPr="000127CA" w:rsidTr="000127CA">
        <w:trPr>
          <w:cantSplit/>
        </w:trPr>
        <w:tc>
          <w:tcPr>
            <w:tcW w:w="4255" w:type="dxa"/>
            <w:gridSpan w:val="2"/>
            <w:shd w:val="clear" w:color="auto" w:fill="FFFFFF"/>
            <w:tcMar>
              <w:top w:w="20" w:type="nil"/>
              <w:left w:w="20" w:type="nil"/>
              <w:bottom w:w="20" w:type="nil"/>
              <w:right w:w="20" w:type="nil"/>
            </w:tcMar>
          </w:tcPr>
          <w:p w:rsidR="00F65BF6" w:rsidRPr="000127CA" w:rsidRDefault="00F65BF6" w:rsidP="00F65BF6">
            <w:pPr>
              <w:pStyle w:val="TableText"/>
              <w:rPr>
                <w:rFonts w:ascii="Arial" w:hAnsi="Arial" w:cs="Arial"/>
              </w:rPr>
            </w:pPr>
            <w:r w:rsidRPr="000127CA">
              <w:rPr>
                <w:rFonts w:ascii="Arial" w:hAnsi="Arial" w:cs="Arial"/>
              </w:rPr>
              <w:t>Sprint Kickoff/Planning (All Teams)</w:t>
            </w:r>
          </w:p>
        </w:tc>
        <w:tc>
          <w:tcPr>
            <w:tcW w:w="1625" w:type="dxa"/>
            <w:gridSpan w:val="2"/>
            <w:shd w:val="clear" w:color="auto" w:fill="FFFFFF"/>
            <w:tcMar>
              <w:top w:w="20" w:type="nil"/>
              <w:left w:w="20" w:type="nil"/>
              <w:bottom w:w="20" w:type="nil"/>
              <w:right w:w="20" w:type="nil"/>
            </w:tcMar>
          </w:tcPr>
          <w:p w:rsidR="00F65BF6" w:rsidRPr="000127CA" w:rsidRDefault="00F65BF6" w:rsidP="00F65BF6">
            <w:pPr>
              <w:pStyle w:val="TableText"/>
              <w:rPr>
                <w:rFonts w:ascii="Arial" w:hAnsi="Arial" w:cs="Arial"/>
              </w:rPr>
            </w:pPr>
            <w:r w:rsidRPr="000127CA">
              <w:rPr>
                <w:rFonts w:ascii="Arial" w:hAnsi="Arial" w:cs="Arial"/>
              </w:rPr>
              <w:t>4-6 Hrs</w:t>
            </w:r>
          </w:p>
        </w:tc>
        <w:tc>
          <w:tcPr>
            <w:tcW w:w="2125" w:type="dxa"/>
            <w:gridSpan w:val="3"/>
            <w:shd w:val="clear" w:color="auto" w:fill="FFFFFF"/>
            <w:tcMar>
              <w:top w:w="20" w:type="nil"/>
              <w:left w:w="20" w:type="nil"/>
              <w:bottom w:w="20" w:type="nil"/>
              <w:right w:w="20" w:type="nil"/>
            </w:tcMar>
          </w:tcPr>
          <w:p w:rsidR="00F65BF6" w:rsidRPr="000127CA" w:rsidRDefault="00F65BF6" w:rsidP="00F65BF6">
            <w:pPr>
              <w:pStyle w:val="TableText"/>
              <w:rPr>
                <w:rFonts w:ascii="Arial" w:hAnsi="Arial" w:cs="Arial"/>
                <w:color w:val="FF0000"/>
              </w:rPr>
            </w:pPr>
          </w:p>
        </w:tc>
        <w:tc>
          <w:tcPr>
            <w:tcW w:w="1620" w:type="dxa"/>
            <w:gridSpan w:val="2"/>
            <w:shd w:val="clear" w:color="auto" w:fill="FFFFFF"/>
            <w:tcMar>
              <w:top w:w="20" w:type="nil"/>
              <w:left w:w="20" w:type="nil"/>
              <w:bottom w:w="20" w:type="nil"/>
              <w:right w:w="20" w:type="nil"/>
            </w:tcMar>
          </w:tcPr>
          <w:p w:rsidR="00F65BF6" w:rsidRPr="000127CA" w:rsidRDefault="00F65BF6" w:rsidP="00F65BF6">
            <w:pPr>
              <w:pStyle w:val="TableText"/>
              <w:rPr>
                <w:rFonts w:ascii="Arial" w:hAnsi="Arial" w:cs="Arial"/>
                <w:color w:val="000000" w:themeColor="text1"/>
              </w:rPr>
            </w:pPr>
            <w:r>
              <w:rPr>
                <w:rFonts w:ascii="Arial" w:hAnsi="Arial" w:cs="Arial"/>
                <w:color w:val="000000" w:themeColor="text1"/>
              </w:rPr>
              <w:t>Wed</w:t>
            </w:r>
            <w:r w:rsidRPr="000127CA">
              <w:rPr>
                <w:rFonts w:ascii="Arial" w:hAnsi="Arial" w:cs="Arial"/>
                <w:color w:val="000000" w:themeColor="text1"/>
              </w:rPr>
              <w:t xml:space="preserve"> 10/11/17</w:t>
            </w:r>
          </w:p>
        </w:tc>
      </w:tr>
      <w:tr w:rsidR="00F65BF6" w:rsidRPr="000127CA" w:rsidTr="000127CA">
        <w:trPr>
          <w:cantSplit/>
        </w:trPr>
        <w:tc>
          <w:tcPr>
            <w:tcW w:w="4255" w:type="dxa"/>
            <w:gridSpan w:val="2"/>
            <w:shd w:val="clear" w:color="auto" w:fill="FFFFFF"/>
            <w:tcMar>
              <w:top w:w="20" w:type="nil"/>
              <w:left w:w="20" w:type="nil"/>
              <w:bottom w:w="20" w:type="nil"/>
              <w:right w:w="20" w:type="nil"/>
            </w:tcMar>
          </w:tcPr>
          <w:p w:rsidR="00F65BF6" w:rsidRPr="000127CA" w:rsidRDefault="00F65BF6" w:rsidP="00F65BF6">
            <w:pPr>
              <w:pStyle w:val="TableText"/>
              <w:rPr>
                <w:rFonts w:ascii="Arial" w:hAnsi="Arial" w:cs="Arial"/>
              </w:rPr>
            </w:pPr>
            <w:r w:rsidRPr="000127CA">
              <w:rPr>
                <w:rFonts w:ascii="Arial" w:hAnsi="Arial" w:cs="Arial"/>
              </w:rPr>
              <w:t>Sprint 2 Backlog Grooming (All Teams)</w:t>
            </w:r>
          </w:p>
        </w:tc>
        <w:tc>
          <w:tcPr>
            <w:tcW w:w="1625" w:type="dxa"/>
            <w:gridSpan w:val="2"/>
            <w:shd w:val="clear" w:color="auto" w:fill="FFFFFF"/>
            <w:tcMar>
              <w:top w:w="20" w:type="nil"/>
              <w:left w:w="20" w:type="nil"/>
              <w:bottom w:w="20" w:type="nil"/>
              <w:right w:w="20" w:type="nil"/>
            </w:tcMar>
          </w:tcPr>
          <w:p w:rsidR="00F65BF6" w:rsidRPr="000127CA" w:rsidRDefault="00F65BF6" w:rsidP="00F65BF6">
            <w:pPr>
              <w:pStyle w:val="TableText"/>
              <w:rPr>
                <w:rFonts w:ascii="Arial" w:hAnsi="Arial" w:cs="Arial"/>
              </w:rPr>
            </w:pPr>
            <w:r w:rsidRPr="000127CA">
              <w:rPr>
                <w:rFonts w:ascii="Arial" w:hAnsi="Arial" w:cs="Arial"/>
              </w:rPr>
              <w:t>1 Hr</w:t>
            </w:r>
          </w:p>
        </w:tc>
        <w:tc>
          <w:tcPr>
            <w:tcW w:w="2125" w:type="dxa"/>
            <w:gridSpan w:val="3"/>
            <w:shd w:val="clear" w:color="auto" w:fill="FFFFFF"/>
            <w:tcMar>
              <w:top w:w="20" w:type="nil"/>
              <w:left w:w="20" w:type="nil"/>
              <w:bottom w:w="20" w:type="nil"/>
              <w:right w:w="20" w:type="nil"/>
            </w:tcMar>
          </w:tcPr>
          <w:p w:rsidR="00F65BF6" w:rsidRPr="000127CA" w:rsidRDefault="00F65BF6" w:rsidP="00F65BF6">
            <w:pPr>
              <w:pStyle w:val="TableText"/>
              <w:rPr>
                <w:rFonts w:ascii="Arial" w:hAnsi="Arial" w:cs="Arial"/>
                <w:color w:val="FF0000"/>
              </w:rPr>
            </w:pPr>
          </w:p>
        </w:tc>
        <w:tc>
          <w:tcPr>
            <w:tcW w:w="1620" w:type="dxa"/>
            <w:gridSpan w:val="2"/>
            <w:shd w:val="clear" w:color="auto" w:fill="FFFFFF"/>
            <w:tcMar>
              <w:top w:w="20" w:type="nil"/>
              <w:left w:w="20" w:type="nil"/>
              <w:bottom w:w="20" w:type="nil"/>
              <w:right w:w="20" w:type="nil"/>
            </w:tcMar>
          </w:tcPr>
          <w:p w:rsidR="00F65BF6" w:rsidRPr="000127CA" w:rsidRDefault="00F65BF6" w:rsidP="00F65BF6">
            <w:pPr>
              <w:pStyle w:val="TableText"/>
              <w:rPr>
                <w:rFonts w:ascii="Arial" w:hAnsi="Arial" w:cs="Arial"/>
                <w:color w:val="000000" w:themeColor="text1"/>
              </w:rPr>
            </w:pPr>
            <w:r w:rsidRPr="000127CA">
              <w:rPr>
                <w:rFonts w:ascii="Arial" w:hAnsi="Arial" w:cs="Arial"/>
                <w:color w:val="000000" w:themeColor="text1"/>
              </w:rPr>
              <w:t>Thu 9/21/17</w:t>
            </w:r>
          </w:p>
        </w:tc>
      </w:tr>
      <w:tr w:rsidR="00F65BF6" w:rsidRPr="000127CA" w:rsidTr="000127CA">
        <w:trPr>
          <w:cantSplit/>
        </w:trPr>
        <w:tc>
          <w:tcPr>
            <w:tcW w:w="4255" w:type="dxa"/>
            <w:gridSpan w:val="2"/>
            <w:shd w:val="clear" w:color="auto" w:fill="FFFFFF"/>
            <w:tcMar>
              <w:top w:w="20" w:type="nil"/>
              <w:left w:w="20" w:type="nil"/>
              <w:bottom w:w="20" w:type="nil"/>
              <w:right w:w="20" w:type="nil"/>
            </w:tcMar>
          </w:tcPr>
          <w:p w:rsidR="00F65BF6" w:rsidRPr="000127CA" w:rsidRDefault="00F65BF6" w:rsidP="00F65BF6">
            <w:pPr>
              <w:pStyle w:val="TableText"/>
              <w:rPr>
                <w:rFonts w:ascii="Arial" w:hAnsi="Arial" w:cs="Arial"/>
              </w:rPr>
            </w:pPr>
            <w:r w:rsidRPr="000127CA">
              <w:rPr>
                <w:rFonts w:ascii="Arial" w:hAnsi="Arial" w:cs="Arial"/>
              </w:rPr>
              <w:t>Sprint 2 Sprint Review (All Teams)</w:t>
            </w:r>
          </w:p>
        </w:tc>
        <w:tc>
          <w:tcPr>
            <w:tcW w:w="1625" w:type="dxa"/>
            <w:gridSpan w:val="2"/>
            <w:shd w:val="clear" w:color="auto" w:fill="FFFFFF"/>
            <w:tcMar>
              <w:top w:w="20" w:type="nil"/>
              <w:left w:w="20" w:type="nil"/>
              <w:bottom w:w="20" w:type="nil"/>
              <w:right w:w="20" w:type="nil"/>
            </w:tcMar>
          </w:tcPr>
          <w:p w:rsidR="00F65BF6" w:rsidRPr="000127CA" w:rsidDel="000D0C47" w:rsidRDefault="00F65BF6" w:rsidP="00F65BF6">
            <w:pPr>
              <w:pStyle w:val="TableText"/>
              <w:rPr>
                <w:rFonts w:ascii="Arial" w:hAnsi="Arial" w:cs="Arial"/>
              </w:rPr>
            </w:pPr>
            <w:r w:rsidRPr="000127CA">
              <w:rPr>
                <w:rFonts w:ascii="Arial" w:hAnsi="Arial" w:cs="Arial"/>
              </w:rPr>
              <w:t>1 Hr</w:t>
            </w:r>
          </w:p>
        </w:tc>
        <w:tc>
          <w:tcPr>
            <w:tcW w:w="2125" w:type="dxa"/>
            <w:gridSpan w:val="3"/>
            <w:shd w:val="clear" w:color="auto" w:fill="FFFFFF"/>
            <w:tcMar>
              <w:top w:w="20" w:type="nil"/>
              <w:left w:w="20" w:type="nil"/>
              <w:bottom w:w="20" w:type="nil"/>
              <w:right w:w="20" w:type="nil"/>
            </w:tcMar>
          </w:tcPr>
          <w:p w:rsidR="00F65BF6" w:rsidRPr="000127CA" w:rsidDel="000D0C47" w:rsidRDefault="00F65BF6" w:rsidP="00F65BF6">
            <w:pPr>
              <w:pStyle w:val="TableText"/>
              <w:rPr>
                <w:rFonts w:ascii="Arial" w:hAnsi="Arial" w:cs="Arial"/>
                <w:color w:val="FF0000"/>
              </w:rPr>
            </w:pPr>
          </w:p>
        </w:tc>
        <w:tc>
          <w:tcPr>
            <w:tcW w:w="1620" w:type="dxa"/>
            <w:gridSpan w:val="2"/>
            <w:shd w:val="clear" w:color="auto" w:fill="FFFFFF"/>
            <w:tcMar>
              <w:top w:w="20" w:type="nil"/>
              <w:left w:w="20" w:type="nil"/>
              <w:bottom w:w="20" w:type="nil"/>
              <w:right w:w="20" w:type="nil"/>
            </w:tcMar>
          </w:tcPr>
          <w:p w:rsidR="00F65BF6" w:rsidRPr="000127CA" w:rsidRDefault="00F65BF6" w:rsidP="00F65BF6">
            <w:pPr>
              <w:pStyle w:val="TableText"/>
              <w:rPr>
                <w:rFonts w:ascii="Arial" w:hAnsi="Arial" w:cs="Arial"/>
                <w:color w:val="000000" w:themeColor="text1"/>
              </w:rPr>
            </w:pPr>
            <w:r w:rsidRPr="000127CA">
              <w:rPr>
                <w:rFonts w:ascii="Arial" w:hAnsi="Arial" w:cs="Arial"/>
                <w:color w:val="000000" w:themeColor="text1"/>
              </w:rPr>
              <w:t>Thu 9/21/17</w:t>
            </w:r>
          </w:p>
        </w:tc>
      </w:tr>
    </w:tbl>
    <w:p w:rsidR="001C4ED8" w:rsidRDefault="00485A00" w:rsidP="007F3885">
      <w:pPr>
        <w:pStyle w:val="Heading2"/>
      </w:pPr>
      <w:bookmarkStart w:id="115" w:name="_Toc495061619"/>
      <w:r>
        <w:lastRenderedPageBreak/>
        <w:t>Build 4 Sprint 3</w:t>
      </w:r>
      <w:bookmarkEnd w:id="115"/>
      <w:r>
        <w:t xml:space="preserve"> </w:t>
      </w:r>
    </w:p>
    <w:tbl>
      <w:tblPr>
        <w:tblW w:w="0" w:type="auto"/>
        <w:tblInd w:w="9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left w:w="115" w:type="dxa"/>
          <w:right w:w="115" w:type="dxa"/>
        </w:tblCellMar>
        <w:tblLook w:val="0000" w:firstRow="0" w:lastRow="0" w:firstColumn="0" w:lastColumn="0" w:noHBand="0" w:noVBand="0"/>
      </w:tblPr>
      <w:tblGrid>
        <w:gridCol w:w="795"/>
        <w:gridCol w:w="3428"/>
        <w:gridCol w:w="348"/>
        <w:gridCol w:w="348"/>
        <w:gridCol w:w="1138"/>
        <w:gridCol w:w="452"/>
        <w:gridCol w:w="378"/>
        <w:gridCol w:w="487"/>
        <w:gridCol w:w="421"/>
        <w:gridCol w:w="1465"/>
      </w:tblGrid>
      <w:tr w:rsidR="00982FF5" w:rsidRPr="00033040" w:rsidTr="004B13CD">
        <w:trPr>
          <w:cantSplit/>
        </w:trPr>
        <w:tc>
          <w:tcPr>
            <w:tcW w:w="4223" w:type="dxa"/>
            <w:gridSpan w:val="2"/>
            <w:shd w:val="clear" w:color="auto" w:fill="000000" w:themeFill="text1"/>
            <w:tcMar>
              <w:top w:w="20" w:type="nil"/>
              <w:left w:w="20" w:type="nil"/>
              <w:bottom w:w="20" w:type="nil"/>
              <w:right w:w="20" w:type="nil"/>
            </w:tcMar>
          </w:tcPr>
          <w:p w:rsidR="00982FF5" w:rsidRPr="00E851AD" w:rsidRDefault="00982FF5" w:rsidP="004B13CD">
            <w:pPr>
              <w:pStyle w:val="TableText"/>
              <w:rPr>
                <w:rFonts w:ascii="Arial" w:hAnsi="Arial" w:cs="Arial"/>
                <w:b/>
              </w:rPr>
            </w:pPr>
            <w:r w:rsidRPr="00E851AD">
              <w:rPr>
                <w:rFonts w:ascii="Arial" w:hAnsi="Arial" w:cs="Arial"/>
                <w:b/>
                <w:color w:val="FFFFFF" w:themeColor="background1"/>
              </w:rPr>
              <w:t xml:space="preserve">CP&amp;E Build </w:t>
            </w:r>
            <w:r>
              <w:rPr>
                <w:rFonts w:ascii="Arial" w:hAnsi="Arial" w:cs="Arial"/>
                <w:b/>
                <w:color w:val="FFFFFF" w:themeColor="background1"/>
              </w:rPr>
              <w:t>4</w:t>
            </w:r>
          </w:p>
        </w:tc>
        <w:tc>
          <w:tcPr>
            <w:tcW w:w="1834" w:type="dxa"/>
            <w:gridSpan w:val="3"/>
            <w:shd w:val="clear" w:color="auto" w:fill="000000" w:themeFill="text1"/>
            <w:tcMar>
              <w:top w:w="20" w:type="nil"/>
              <w:left w:w="20" w:type="nil"/>
              <w:bottom w:w="20" w:type="nil"/>
              <w:right w:w="20" w:type="nil"/>
            </w:tcMar>
          </w:tcPr>
          <w:p w:rsidR="00982FF5" w:rsidRPr="00E851AD" w:rsidRDefault="00982FF5" w:rsidP="004B13CD">
            <w:pPr>
              <w:pStyle w:val="TableText"/>
              <w:rPr>
                <w:rFonts w:ascii="Arial" w:hAnsi="Arial" w:cs="Arial"/>
                <w:b/>
              </w:rPr>
            </w:pPr>
            <w:r>
              <w:rPr>
                <w:rFonts w:ascii="Arial" w:hAnsi="Arial" w:cs="Arial"/>
                <w:b/>
                <w:color w:val="FFFFFF" w:themeColor="background1"/>
              </w:rPr>
              <w:t>75</w:t>
            </w:r>
            <w:r w:rsidRPr="00E851AD">
              <w:rPr>
                <w:rFonts w:ascii="Arial" w:hAnsi="Arial" w:cs="Arial"/>
                <w:b/>
                <w:color w:val="FFFFFF" w:themeColor="background1"/>
              </w:rPr>
              <w:t xml:space="preserve"> Days</w:t>
            </w:r>
          </w:p>
        </w:tc>
        <w:tc>
          <w:tcPr>
            <w:tcW w:w="1738" w:type="dxa"/>
            <w:gridSpan w:val="4"/>
            <w:shd w:val="clear" w:color="auto" w:fill="000000" w:themeFill="text1"/>
            <w:tcMar>
              <w:top w:w="20" w:type="nil"/>
              <w:left w:w="20" w:type="nil"/>
              <w:bottom w:w="20" w:type="nil"/>
              <w:right w:w="20" w:type="nil"/>
            </w:tcMar>
          </w:tcPr>
          <w:p w:rsidR="00982FF5" w:rsidRPr="00E851AD" w:rsidRDefault="00982FF5" w:rsidP="004B13CD">
            <w:pPr>
              <w:pStyle w:val="TableText"/>
              <w:rPr>
                <w:rFonts w:ascii="Arial" w:hAnsi="Arial" w:cs="Arial"/>
                <w:b/>
              </w:rPr>
            </w:pPr>
            <w:r>
              <w:rPr>
                <w:rFonts w:ascii="Arial" w:hAnsi="Arial" w:cs="Arial"/>
                <w:b/>
                <w:color w:val="FFFFFF" w:themeColor="background1"/>
              </w:rPr>
              <w:t xml:space="preserve">Thu </w:t>
            </w:r>
            <w:r w:rsidRPr="00E851AD">
              <w:rPr>
                <w:rFonts w:ascii="Arial" w:hAnsi="Arial" w:cs="Arial"/>
                <w:b/>
                <w:color w:val="FFFFFF" w:themeColor="background1"/>
              </w:rPr>
              <w:t xml:space="preserve"> </w:t>
            </w:r>
            <w:r>
              <w:rPr>
                <w:rFonts w:ascii="Arial" w:hAnsi="Arial" w:cs="Arial"/>
                <w:b/>
                <w:color w:val="FFFFFF" w:themeColor="background1"/>
              </w:rPr>
              <w:t xml:space="preserve">      9</w:t>
            </w:r>
            <w:r w:rsidRPr="00E851AD">
              <w:rPr>
                <w:rFonts w:ascii="Arial" w:hAnsi="Arial" w:cs="Arial"/>
                <w:b/>
                <w:color w:val="FFFFFF" w:themeColor="background1"/>
              </w:rPr>
              <w:t>/2</w:t>
            </w:r>
            <w:r>
              <w:rPr>
                <w:rFonts w:ascii="Arial" w:hAnsi="Arial" w:cs="Arial"/>
                <w:b/>
                <w:color w:val="FFFFFF" w:themeColor="background1"/>
              </w:rPr>
              <w:t>8</w:t>
            </w:r>
            <w:r w:rsidRPr="00E851AD">
              <w:rPr>
                <w:rFonts w:ascii="Arial" w:hAnsi="Arial" w:cs="Arial"/>
                <w:b/>
                <w:color w:val="FFFFFF" w:themeColor="background1"/>
              </w:rPr>
              <w:t>/17</w:t>
            </w:r>
          </w:p>
        </w:tc>
        <w:tc>
          <w:tcPr>
            <w:tcW w:w="1465" w:type="dxa"/>
            <w:shd w:val="clear" w:color="auto" w:fill="000000" w:themeFill="text1"/>
            <w:tcMar>
              <w:top w:w="20" w:type="nil"/>
              <w:left w:w="20" w:type="nil"/>
              <w:bottom w:w="20" w:type="nil"/>
              <w:right w:w="20" w:type="nil"/>
            </w:tcMar>
          </w:tcPr>
          <w:p w:rsidR="00982FF5" w:rsidRPr="00E851AD" w:rsidRDefault="00982FF5" w:rsidP="004B13CD">
            <w:pPr>
              <w:pStyle w:val="TableText"/>
              <w:rPr>
                <w:rFonts w:ascii="Arial" w:hAnsi="Arial" w:cs="Arial"/>
                <w:b/>
              </w:rPr>
            </w:pPr>
            <w:r w:rsidRPr="00E851AD">
              <w:rPr>
                <w:rFonts w:ascii="Arial" w:hAnsi="Arial" w:cs="Arial"/>
                <w:b/>
                <w:color w:val="FFFFFF" w:themeColor="background1"/>
              </w:rPr>
              <w:t>Mon 1</w:t>
            </w:r>
            <w:r>
              <w:rPr>
                <w:rFonts w:ascii="Arial" w:hAnsi="Arial" w:cs="Arial"/>
                <w:b/>
                <w:color w:val="FFFFFF" w:themeColor="background1"/>
              </w:rPr>
              <w:t>2</w:t>
            </w:r>
            <w:r w:rsidRPr="00E851AD">
              <w:rPr>
                <w:rFonts w:ascii="Arial" w:hAnsi="Arial" w:cs="Arial"/>
                <w:b/>
                <w:color w:val="FFFFFF" w:themeColor="background1"/>
              </w:rPr>
              <w:t>/</w:t>
            </w:r>
            <w:r>
              <w:rPr>
                <w:rFonts w:ascii="Arial" w:hAnsi="Arial" w:cs="Arial"/>
                <w:b/>
                <w:color w:val="FFFFFF" w:themeColor="background1"/>
              </w:rPr>
              <w:t>19</w:t>
            </w:r>
            <w:r w:rsidRPr="00E851AD">
              <w:rPr>
                <w:rFonts w:ascii="Arial" w:hAnsi="Arial" w:cs="Arial"/>
                <w:b/>
                <w:color w:val="FFFFFF" w:themeColor="background1"/>
              </w:rPr>
              <w:t>/17</w:t>
            </w:r>
          </w:p>
        </w:tc>
      </w:tr>
      <w:tr w:rsidR="00982FF5" w:rsidRPr="00033040" w:rsidTr="004B13CD">
        <w:trPr>
          <w:cantSplit/>
          <w:tblHeader/>
        </w:trPr>
        <w:tc>
          <w:tcPr>
            <w:tcW w:w="4223" w:type="dxa"/>
            <w:gridSpan w:val="2"/>
            <w:shd w:val="clear" w:color="auto" w:fill="BFBFBF" w:themeFill="background1" w:themeFillShade="BF"/>
            <w:tcMar>
              <w:top w:w="20" w:type="nil"/>
              <w:left w:w="20" w:type="nil"/>
              <w:bottom w:w="20" w:type="nil"/>
              <w:right w:w="20" w:type="nil"/>
            </w:tcMar>
          </w:tcPr>
          <w:p w:rsidR="00982FF5" w:rsidRPr="00E851AD" w:rsidRDefault="00982FF5" w:rsidP="004B13CD">
            <w:pPr>
              <w:pStyle w:val="TableText"/>
              <w:rPr>
                <w:rFonts w:ascii="Arial" w:hAnsi="Arial" w:cs="Arial"/>
              </w:rPr>
            </w:pPr>
            <w:r w:rsidRPr="00E851AD">
              <w:rPr>
                <w:rFonts w:ascii="Arial" w:hAnsi="Arial" w:cs="Arial"/>
                <w:b/>
              </w:rPr>
              <w:t>Task Name</w:t>
            </w:r>
          </w:p>
        </w:tc>
        <w:tc>
          <w:tcPr>
            <w:tcW w:w="1834" w:type="dxa"/>
            <w:gridSpan w:val="3"/>
            <w:shd w:val="clear" w:color="auto" w:fill="BFBFBF" w:themeFill="background1" w:themeFillShade="BF"/>
            <w:tcMar>
              <w:top w:w="20" w:type="nil"/>
              <w:left w:w="20" w:type="nil"/>
              <w:bottom w:w="20" w:type="nil"/>
              <w:right w:w="20" w:type="nil"/>
            </w:tcMar>
          </w:tcPr>
          <w:p w:rsidR="00982FF5" w:rsidRPr="00E851AD" w:rsidRDefault="00982FF5" w:rsidP="004B13CD">
            <w:pPr>
              <w:pStyle w:val="TableText"/>
              <w:rPr>
                <w:rFonts w:ascii="Arial" w:hAnsi="Arial" w:cs="Arial"/>
              </w:rPr>
            </w:pPr>
            <w:r w:rsidRPr="00E851AD">
              <w:rPr>
                <w:rFonts w:ascii="Arial" w:hAnsi="Arial" w:cs="Arial"/>
                <w:b/>
              </w:rPr>
              <w:t>Duration</w:t>
            </w:r>
          </w:p>
        </w:tc>
        <w:tc>
          <w:tcPr>
            <w:tcW w:w="1738" w:type="dxa"/>
            <w:gridSpan w:val="4"/>
            <w:shd w:val="clear" w:color="auto" w:fill="BFBFBF" w:themeFill="background1" w:themeFillShade="BF"/>
            <w:tcMar>
              <w:top w:w="20" w:type="nil"/>
              <w:left w:w="20" w:type="nil"/>
              <w:bottom w:w="20" w:type="nil"/>
              <w:right w:w="20" w:type="nil"/>
            </w:tcMar>
          </w:tcPr>
          <w:p w:rsidR="00982FF5" w:rsidRPr="00E851AD" w:rsidRDefault="00982FF5" w:rsidP="004B13CD">
            <w:pPr>
              <w:pStyle w:val="TableText"/>
              <w:rPr>
                <w:rFonts w:ascii="Arial" w:hAnsi="Arial" w:cs="Arial"/>
              </w:rPr>
            </w:pPr>
            <w:r w:rsidRPr="00E851AD">
              <w:rPr>
                <w:rFonts w:ascii="Arial" w:hAnsi="Arial" w:cs="Arial"/>
                <w:b/>
              </w:rPr>
              <w:t>Start</w:t>
            </w:r>
          </w:p>
        </w:tc>
        <w:tc>
          <w:tcPr>
            <w:tcW w:w="1465" w:type="dxa"/>
            <w:shd w:val="clear" w:color="auto" w:fill="BFBFBF" w:themeFill="background1" w:themeFillShade="BF"/>
            <w:tcMar>
              <w:top w:w="20" w:type="nil"/>
              <w:left w:w="20" w:type="nil"/>
              <w:bottom w:w="20" w:type="nil"/>
              <w:right w:w="20" w:type="nil"/>
            </w:tcMar>
          </w:tcPr>
          <w:p w:rsidR="00982FF5" w:rsidRPr="00E851AD" w:rsidRDefault="00982FF5" w:rsidP="004B13CD">
            <w:pPr>
              <w:pStyle w:val="TableText"/>
              <w:rPr>
                <w:rFonts w:ascii="Arial" w:hAnsi="Arial" w:cs="Arial"/>
              </w:rPr>
            </w:pPr>
            <w:r w:rsidRPr="00E851AD">
              <w:rPr>
                <w:rFonts w:ascii="Arial" w:hAnsi="Arial" w:cs="Arial"/>
                <w:b/>
              </w:rPr>
              <w:t>Finish</w:t>
            </w:r>
          </w:p>
        </w:tc>
      </w:tr>
      <w:tr w:rsidR="00982FF5" w:rsidRPr="00033040" w:rsidTr="004B13CD">
        <w:trPr>
          <w:cantSplit/>
        </w:trPr>
        <w:tc>
          <w:tcPr>
            <w:tcW w:w="4223" w:type="dxa"/>
            <w:gridSpan w:val="2"/>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982FF5" w:rsidRPr="00E851AD" w:rsidRDefault="00982FF5" w:rsidP="004B13CD">
            <w:pPr>
              <w:pStyle w:val="TableText"/>
              <w:rPr>
                <w:rFonts w:ascii="Arial" w:hAnsi="Arial" w:cs="Arial"/>
                <w:b/>
                <w:color w:val="FFFFFF" w:themeColor="background1"/>
              </w:rPr>
            </w:pPr>
            <w:r w:rsidRPr="00E851AD">
              <w:rPr>
                <w:rFonts w:ascii="Arial" w:hAnsi="Arial" w:cs="Arial"/>
                <w:b/>
                <w:color w:val="FFFFFF" w:themeColor="background1"/>
              </w:rPr>
              <w:t xml:space="preserve">Build </w:t>
            </w:r>
            <w:r>
              <w:rPr>
                <w:rFonts w:ascii="Arial" w:hAnsi="Arial" w:cs="Arial"/>
                <w:b/>
                <w:color w:val="FFFFFF" w:themeColor="background1"/>
              </w:rPr>
              <w:t>4</w:t>
            </w:r>
            <w:r w:rsidRPr="00E851AD">
              <w:rPr>
                <w:rFonts w:ascii="Arial" w:hAnsi="Arial" w:cs="Arial"/>
                <w:b/>
                <w:color w:val="FFFFFF" w:themeColor="background1"/>
              </w:rPr>
              <w:t xml:space="preserve"> Sprint </w:t>
            </w:r>
            <w:r>
              <w:rPr>
                <w:rFonts w:ascii="Arial" w:hAnsi="Arial" w:cs="Arial"/>
                <w:b/>
                <w:color w:val="FFFFFF" w:themeColor="background1"/>
              </w:rPr>
              <w:t>3</w:t>
            </w:r>
          </w:p>
        </w:tc>
        <w:tc>
          <w:tcPr>
            <w:tcW w:w="1834" w:type="dxa"/>
            <w:gridSpan w:val="3"/>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982FF5" w:rsidRPr="00AC3EDA" w:rsidRDefault="00982FF5" w:rsidP="004B13CD">
            <w:pPr>
              <w:pStyle w:val="TableText"/>
              <w:rPr>
                <w:rFonts w:ascii="Arial" w:hAnsi="Arial" w:cs="Arial"/>
                <w:b/>
                <w:color w:val="FFFFFF" w:themeColor="background1"/>
              </w:rPr>
            </w:pPr>
            <w:r w:rsidRPr="00AC3EDA">
              <w:rPr>
                <w:rFonts w:ascii="Arial" w:hAnsi="Arial" w:cs="Arial"/>
                <w:b/>
                <w:color w:val="FFFFFF" w:themeColor="background1"/>
              </w:rPr>
              <w:t>1</w:t>
            </w:r>
            <w:r>
              <w:rPr>
                <w:rFonts w:ascii="Arial" w:hAnsi="Arial" w:cs="Arial"/>
                <w:b/>
                <w:color w:val="FFFFFF" w:themeColor="background1"/>
              </w:rPr>
              <w:t>4</w:t>
            </w:r>
            <w:r w:rsidRPr="00AC3EDA">
              <w:rPr>
                <w:rFonts w:ascii="Arial" w:hAnsi="Arial" w:cs="Arial"/>
                <w:b/>
                <w:color w:val="FFFFFF" w:themeColor="background1"/>
              </w:rPr>
              <w:t xml:space="preserve"> Days</w:t>
            </w:r>
          </w:p>
        </w:tc>
        <w:tc>
          <w:tcPr>
            <w:tcW w:w="1738" w:type="dxa"/>
            <w:gridSpan w:val="4"/>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982FF5" w:rsidRPr="00AC3EDA" w:rsidRDefault="00982FF5" w:rsidP="004B13CD">
            <w:pPr>
              <w:pStyle w:val="TableText"/>
              <w:rPr>
                <w:rFonts w:ascii="Arial" w:hAnsi="Arial" w:cs="Arial"/>
                <w:b/>
                <w:color w:val="FFFFFF" w:themeColor="background1"/>
              </w:rPr>
            </w:pPr>
            <w:r>
              <w:rPr>
                <w:rFonts w:ascii="Arial" w:hAnsi="Arial" w:cs="Arial"/>
                <w:b/>
                <w:color w:val="FFFFFF" w:themeColor="background1"/>
              </w:rPr>
              <w:t>Wed</w:t>
            </w:r>
            <w:r w:rsidRPr="00AC3EDA">
              <w:rPr>
                <w:rFonts w:ascii="Arial" w:hAnsi="Arial" w:cs="Arial"/>
                <w:b/>
                <w:color w:val="FFFFFF" w:themeColor="background1"/>
              </w:rPr>
              <w:t xml:space="preserve"> </w:t>
            </w:r>
            <w:r>
              <w:rPr>
                <w:rFonts w:ascii="Arial" w:hAnsi="Arial" w:cs="Arial"/>
                <w:b/>
                <w:color w:val="FFFFFF" w:themeColor="background1"/>
              </w:rPr>
              <w:t xml:space="preserve">      10</w:t>
            </w:r>
            <w:r w:rsidRPr="00AC3EDA">
              <w:rPr>
                <w:rFonts w:ascii="Arial" w:hAnsi="Arial" w:cs="Arial"/>
                <w:b/>
                <w:color w:val="FFFFFF" w:themeColor="background1"/>
              </w:rPr>
              <w:t>/2</w:t>
            </w:r>
            <w:r>
              <w:rPr>
                <w:rFonts w:ascii="Arial" w:hAnsi="Arial" w:cs="Arial"/>
                <w:b/>
                <w:color w:val="FFFFFF" w:themeColor="background1"/>
              </w:rPr>
              <w:t>5</w:t>
            </w:r>
            <w:r w:rsidRPr="00AC3EDA">
              <w:rPr>
                <w:rFonts w:ascii="Arial" w:hAnsi="Arial" w:cs="Arial"/>
                <w:b/>
                <w:color w:val="FFFFFF" w:themeColor="background1"/>
              </w:rPr>
              <w:t>/17</w:t>
            </w:r>
          </w:p>
        </w:tc>
        <w:tc>
          <w:tcPr>
            <w:tcW w:w="1465" w:type="dxa"/>
            <w:tcBorders>
              <w:bottom w:val="single" w:sz="4" w:space="0" w:color="7F7F7F" w:themeColor="text1" w:themeTint="80"/>
            </w:tcBorders>
            <w:shd w:val="clear" w:color="auto" w:fill="0D0D0D" w:themeFill="text1" w:themeFillTint="F2"/>
            <w:tcMar>
              <w:top w:w="20" w:type="nil"/>
              <w:left w:w="20" w:type="nil"/>
              <w:bottom w:w="20" w:type="nil"/>
              <w:right w:w="20" w:type="nil"/>
            </w:tcMar>
          </w:tcPr>
          <w:p w:rsidR="00982FF5" w:rsidRPr="00AC3EDA" w:rsidRDefault="00982FF5" w:rsidP="004B13CD">
            <w:pPr>
              <w:pStyle w:val="TableText"/>
              <w:rPr>
                <w:rFonts w:ascii="Arial" w:hAnsi="Arial" w:cs="Arial"/>
                <w:b/>
                <w:color w:val="FFFFFF" w:themeColor="background1"/>
              </w:rPr>
            </w:pPr>
            <w:r w:rsidRPr="00AC3EDA">
              <w:rPr>
                <w:rFonts w:ascii="Arial" w:hAnsi="Arial" w:cs="Arial"/>
                <w:b/>
                <w:color w:val="FFFFFF" w:themeColor="background1"/>
              </w:rPr>
              <w:t>Tue  1</w:t>
            </w:r>
            <w:r>
              <w:rPr>
                <w:rFonts w:ascii="Arial" w:hAnsi="Arial" w:cs="Arial"/>
                <w:b/>
                <w:color w:val="FFFFFF" w:themeColor="background1"/>
              </w:rPr>
              <w:t>1</w:t>
            </w:r>
            <w:r w:rsidRPr="00AC3EDA">
              <w:rPr>
                <w:rFonts w:ascii="Arial" w:hAnsi="Arial" w:cs="Arial"/>
                <w:b/>
                <w:color w:val="FFFFFF" w:themeColor="background1"/>
              </w:rPr>
              <w:t>/</w:t>
            </w:r>
            <w:r>
              <w:rPr>
                <w:rFonts w:ascii="Arial" w:hAnsi="Arial" w:cs="Arial"/>
                <w:b/>
                <w:color w:val="FFFFFF" w:themeColor="background1"/>
              </w:rPr>
              <w:t>07</w:t>
            </w:r>
            <w:r w:rsidRPr="00AC3EDA">
              <w:rPr>
                <w:rFonts w:ascii="Arial" w:hAnsi="Arial" w:cs="Arial"/>
                <w:b/>
                <w:color w:val="FFFFFF" w:themeColor="background1"/>
              </w:rPr>
              <w:t>/17</w:t>
            </w:r>
          </w:p>
        </w:tc>
      </w:tr>
      <w:tr w:rsidR="00982FF5" w:rsidRPr="00033040" w:rsidTr="004B13CD">
        <w:trPr>
          <w:cantSplit/>
        </w:trPr>
        <w:tc>
          <w:tcPr>
            <w:tcW w:w="795" w:type="dxa"/>
            <w:shd w:val="clear" w:color="auto" w:fill="D9D9D9" w:themeFill="background1" w:themeFillShade="D9"/>
            <w:tcMar>
              <w:top w:w="20" w:type="nil"/>
              <w:left w:w="20" w:type="nil"/>
              <w:bottom w:w="20" w:type="nil"/>
              <w:right w:w="20" w:type="nil"/>
            </w:tcMar>
          </w:tcPr>
          <w:p w:rsidR="00982FF5" w:rsidRPr="00E851AD" w:rsidRDefault="00982FF5" w:rsidP="004B13CD">
            <w:pPr>
              <w:pStyle w:val="TableText"/>
              <w:ind w:left="-30"/>
              <w:rPr>
                <w:rFonts w:ascii="Arial" w:hAnsi="Arial" w:cs="Arial"/>
                <w:b/>
              </w:rPr>
            </w:pPr>
            <w:r w:rsidRPr="00E851AD">
              <w:rPr>
                <w:rFonts w:ascii="Arial" w:hAnsi="Arial" w:cs="Arial"/>
                <w:b/>
              </w:rPr>
              <w:t xml:space="preserve">Team </w:t>
            </w:r>
          </w:p>
        </w:tc>
        <w:tc>
          <w:tcPr>
            <w:tcW w:w="3428" w:type="dxa"/>
            <w:shd w:val="clear" w:color="auto" w:fill="D9D9D9" w:themeFill="background1" w:themeFillShade="D9"/>
          </w:tcPr>
          <w:p w:rsidR="00982FF5" w:rsidRPr="00E851AD" w:rsidRDefault="00982FF5" w:rsidP="004B13CD">
            <w:pPr>
              <w:pStyle w:val="TableText"/>
              <w:rPr>
                <w:rFonts w:ascii="Arial" w:hAnsi="Arial" w:cs="Arial"/>
                <w:b/>
              </w:rPr>
            </w:pPr>
            <w:r w:rsidRPr="00E851AD">
              <w:rPr>
                <w:rFonts w:ascii="Arial" w:hAnsi="Arial" w:cs="Arial"/>
                <w:b/>
              </w:rPr>
              <w:t>Description</w:t>
            </w:r>
          </w:p>
        </w:tc>
        <w:tc>
          <w:tcPr>
            <w:tcW w:w="696" w:type="dxa"/>
            <w:gridSpan w:val="2"/>
            <w:shd w:val="clear" w:color="auto" w:fill="D9D9D9" w:themeFill="background1" w:themeFillShade="D9"/>
          </w:tcPr>
          <w:p w:rsidR="00982FF5" w:rsidRPr="00E851AD" w:rsidRDefault="00982FF5" w:rsidP="004B13CD">
            <w:pPr>
              <w:pStyle w:val="TableText"/>
              <w:rPr>
                <w:rFonts w:ascii="Arial" w:hAnsi="Arial" w:cs="Arial"/>
                <w:b/>
              </w:rPr>
            </w:pPr>
            <w:r w:rsidRPr="00E851AD">
              <w:rPr>
                <w:rFonts w:ascii="Arial" w:hAnsi="Arial" w:cs="Arial"/>
                <w:b/>
              </w:rPr>
              <w:t>Epic</w:t>
            </w:r>
          </w:p>
        </w:tc>
        <w:tc>
          <w:tcPr>
            <w:tcW w:w="1138" w:type="dxa"/>
            <w:shd w:val="clear" w:color="auto" w:fill="D9D9D9" w:themeFill="background1" w:themeFillShade="D9"/>
          </w:tcPr>
          <w:p w:rsidR="00982FF5" w:rsidRPr="00E851AD" w:rsidRDefault="00982FF5" w:rsidP="004B13CD">
            <w:pPr>
              <w:pStyle w:val="TableText"/>
              <w:rPr>
                <w:rFonts w:ascii="Arial" w:hAnsi="Arial" w:cs="Arial"/>
                <w:b/>
              </w:rPr>
            </w:pPr>
            <w:r w:rsidRPr="00E851AD">
              <w:rPr>
                <w:rFonts w:ascii="Arial" w:hAnsi="Arial" w:cs="Arial"/>
                <w:b/>
              </w:rPr>
              <w:t>Sub Epic</w:t>
            </w:r>
          </w:p>
        </w:tc>
        <w:tc>
          <w:tcPr>
            <w:tcW w:w="830" w:type="dxa"/>
            <w:gridSpan w:val="2"/>
            <w:shd w:val="clear" w:color="auto" w:fill="D9D9D9" w:themeFill="background1" w:themeFillShade="D9"/>
          </w:tcPr>
          <w:p w:rsidR="00982FF5" w:rsidRPr="00E851AD" w:rsidRDefault="00982FF5" w:rsidP="004B13CD">
            <w:pPr>
              <w:pStyle w:val="TableText"/>
              <w:rPr>
                <w:rFonts w:ascii="Arial" w:hAnsi="Arial" w:cs="Arial"/>
                <w:b/>
              </w:rPr>
            </w:pPr>
            <w:r w:rsidRPr="00E851AD">
              <w:rPr>
                <w:rFonts w:ascii="Arial" w:hAnsi="Arial" w:cs="Arial"/>
                <w:b/>
              </w:rPr>
              <w:t>User Story</w:t>
            </w:r>
          </w:p>
        </w:tc>
        <w:tc>
          <w:tcPr>
            <w:tcW w:w="908" w:type="dxa"/>
            <w:gridSpan w:val="2"/>
            <w:shd w:val="clear" w:color="auto" w:fill="D9D9D9" w:themeFill="background1" w:themeFillShade="D9"/>
          </w:tcPr>
          <w:p w:rsidR="00982FF5" w:rsidRPr="00E851AD" w:rsidRDefault="00982FF5" w:rsidP="004B13CD">
            <w:pPr>
              <w:pStyle w:val="TableText"/>
              <w:rPr>
                <w:rFonts w:ascii="Arial" w:hAnsi="Arial" w:cs="Arial"/>
                <w:b/>
              </w:rPr>
            </w:pPr>
            <w:r w:rsidRPr="00E851AD">
              <w:rPr>
                <w:rFonts w:ascii="Arial" w:hAnsi="Arial" w:cs="Arial"/>
                <w:b/>
              </w:rPr>
              <w:t>Story Points</w:t>
            </w:r>
          </w:p>
        </w:tc>
        <w:tc>
          <w:tcPr>
            <w:tcW w:w="1465" w:type="dxa"/>
            <w:shd w:val="clear" w:color="auto" w:fill="D9D9D9" w:themeFill="background1" w:themeFillShade="D9"/>
          </w:tcPr>
          <w:p w:rsidR="00982FF5" w:rsidRPr="00E851AD" w:rsidRDefault="00982FF5" w:rsidP="004B13CD">
            <w:pPr>
              <w:pStyle w:val="TableText"/>
              <w:rPr>
                <w:rFonts w:ascii="Arial" w:hAnsi="Arial" w:cs="Arial"/>
                <w:b/>
              </w:rPr>
            </w:pPr>
            <w:r w:rsidRPr="00E851AD">
              <w:rPr>
                <w:rFonts w:ascii="Arial" w:hAnsi="Arial" w:cs="Arial"/>
                <w:b/>
              </w:rPr>
              <w:t>Hours</w:t>
            </w:r>
          </w:p>
        </w:tc>
      </w:tr>
      <w:tr w:rsidR="00982FF5" w:rsidRPr="000127CA" w:rsidTr="004B13CD">
        <w:trPr>
          <w:cantSplit/>
        </w:trPr>
        <w:tc>
          <w:tcPr>
            <w:tcW w:w="795"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982FF5" w:rsidRPr="000127CA" w:rsidRDefault="00982FF5" w:rsidP="004B13CD">
            <w:pPr>
              <w:pStyle w:val="TableText"/>
              <w:ind w:left="-30"/>
              <w:rPr>
                <w:rFonts w:ascii="Arial" w:hAnsi="Arial" w:cs="Arial"/>
                <w:b/>
              </w:rPr>
            </w:pPr>
            <w:r w:rsidRPr="000127CA">
              <w:rPr>
                <w:rFonts w:ascii="Arial" w:hAnsi="Arial" w:cs="Arial"/>
                <w:b/>
              </w:rPr>
              <w:t>Team 1</w:t>
            </w:r>
          </w:p>
        </w:tc>
        <w:tc>
          <w:tcPr>
            <w:tcW w:w="3428" w:type="dxa"/>
            <w:tcBorders>
              <w:bottom w:val="single" w:sz="4" w:space="0" w:color="7F7F7F" w:themeColor="text1" w:themeTint="80"/>
            </w:tcBorders>
            <w:shd w:val="clear" w:color="auto" w:fill="FBD4B4" w:themeFill="accent6" w:themeFillTint="66"/>
          </w:tcPr>
          <w:p w:rsidR="00982FF5" w:rsidRPr="00923EF4" w:rsidRDefault="00591350" w:rsidP="004B13CD">
            <w:pPr>
              <w:pStyle w:val="TableText"/>
              <w:ind w:left="-30"/>
              <w:rPr>
                <w:rFonts w:ascii="Arial" w:hAnsi="Arial" w:cs="Arial"/>
              </w:rPr>
            </w:pPr>
            <w:r w:rsidRPr="00591350">
              <w:rPr>
                <w:rFonts w:ascii="Arial" w:hAnsi="Arial" w:cs="Arial"/>
                <w:color w:val="000000"/>
              </w:rPr>
              <w:t>As the R&amp;R VE if I did not enter a Julian year greater than or equal to 2000, the system will display "Julian Year must be year 2000 or later" when I select to reopen a manual EDI submission.</w:t>
            </w:r>
          </w:p>
        </w:tc>
        <w:tc>
          <w:tcPr>
            <w:tcW w:w="696" w:type="dxa"/>
            <w:gridSpan w:val="2"/>
            <w:tcBorders>
              <w:bottom w:val="single" w:sz="4" w:space="0" w:color="7F7F7F" w:themeColor="text1" w:themeTint="80"/>
            </w:tcBorders>
            <w:shd w:val="clear" w:color="auto" w:fill="FBD4B4" w:themeFill="accent6" w:themeFillTint="66"/>
          </w:tcPr>
          <w:p w:rsidR="00982FF5" w:rsidRPr="00923EF4" w:rsidRDefault="00982FF5" w:rsidP="004B13CD">
            <w:pPr>
              <w:pStyle w:val="TableText"/>
              <w:ind w:left="-30"/>
              <w:rPr>
                <w:rFonts w:ascii="Arial" w:hAnsi="Arial" w:cs="Arial"/>
              </w:rPr>
            </w:pPr>
            <w:r w:rsidRPr="00923EF4">
              <w:rPr>
                <w:rFonts w:ascii="Arial" w:hAnsi="Arial" w:cs="Arial"/>
              </w:rPr>
              <w:t>005</w:t>
            </w:r>
          </w:p>
        </w:tc>
        <w:tc>
          <w:tcPr>
            <w:tcW w:w="1138" w:type="dxa"/>
            <w:tcBorders>
              <w:bottom w:val="single" w:sz="4" w:space="0" w:color="7F7F7F" w:themeColor="text1" w:themeTint="80"/>
            </w:tcBorders>
            <w:shd w:val="clear" w:color="auto" w:fill="FBD4B4" w:themeFill="accent6" w:themeFillTint="66"/>
          </w:tcPr>
          <w:p w:rsidR="00982FF5" w:rsidRPr="00923EF4" w:rsidRDefault="00982FF5" w:rsidP="004B13CD">
            <w:pPr>
              <w:pStyle w:val="TableText"/>
              <w:ind w:left="-30"/>
              <w:rPr>
                <w:rFonts w:ascii="Arial" w:hAnsi="Arial" w:cs="Arial"/>
              </w:rPr>
            </w:pPr>
            <w:r w:rsidRPr="00923EF4">
              <w:rPr>
                <w:rFonts w:ascii="Arial" w:hAnsi="Arial" w:cs="Arial"/>
              </w:rPr>
              <w:t>N/A</w:t>
            </w:r>
          </w:p>
        </w:tc>
        <w:tc>
          <w:tcPr>
            <w:tcW w:w="830" w:type="dxa"/>
            <w:gridSpan w:val="2"/>
            <w:tcBorders>
              <w:bottom w:val="single" w:sz="4" w:space="0" w:color="7F7F7F" w:themeColor="text1" w:themeTint="80"/>
            </w:tcBorders>
            <w:shd w:val="clear" w:color="auto" w:fill="FBD4B4" w:themeFill="accent6" w:themeFillTint="66"/>
          </w:tcPr>
          <w:p w:rsidR="00982FF5" w:rsidRPr="00923EF4" w:rsidRDefault="00591350" w:rsidP="004B13CD">
            <w:pPr>
              <w:pStyle w:val="TableText"/>
              <w:ind w:left="-30"/>
              <w:rPr>
                <w:rFonts w:ascii="Arial" w:hAnsi="Arial" w:cs="Arial"/>
              </w:rPr>
            </w:pPr>
            <w:r>
              <w:rPr>
                <w:rFonts w:ascii="Arial" w:hAnsi="Arial" w:cs="Arial"/>
              </w:rPr>
              <w:t>005-081</w:t>
            </w:r>
          </w:p>
        </w:tc>
        <w:tc>
          <w:tcPr>
            <w:tcW w:w="908" w:type="dxa"/>
            <w:gridSpan w:val="2"/>
            <w:tcBorders>
              <w:bottom w:val="single" w:sz="4" w:space="0" w:color="7F7F7F" w:themeColor="text1" w:themeTint="80"/>
            </w:tcBorders>
            <w:shd w:val="clear" w:color="auto" w:fill="FBD4B4" w:themeFill="accent6" w:themeFillTint="66"/>
          </w:tcPr>
          <w:p w:rsidR="00982FF5" w:rsidRPr="00923EF4" w:rsidRDefault="00982FF5" w:rsidP="004B13CD">
            <w:pPr>
              <w:pStyle w:val="TableText"/>
              <w:ind w:left="-30"/>
              <w:jc w:val="center"/>
              <w:rPr>
                <w:rFonts w:ascii="Arial" w:hAnsi="Arial" w:cs="Arial"/>
              </w:rPr>
            </w:pPr>
            <w:r w:rsidRPr="00923EF4">
              <w:rPr>
                <w:rFonts w:ascii="Arial" w:hAnsi="Arial" w:cs="Arial"/>
              </w:rPr>
              <w:t>5</w:t>
            </w:r>
          </w:p>
        </w:tc>
        <w:tc>
          <w:tcPr>
            <w:tcW w:w="1465" w:type="dxa"/>
            <w:tcBorders>
              <w:bottom w:val="single" w:sz="4" w:space="0" w:color="7F7F7F" w:themeColor="text1" w:themeTint="80"/>
            </w:tcBorders>
            <w:shd w:val="clear" w:color="auto" w:fill="FBD4B4" w:themeFill="accent6" w:themeFillTint="66"/>
          </w:tcPr>
          <w:p w:rsidR="00982FF5" w:rsidRPr="00923EF4" w:rsidRDefault="00982FF5" w:rsidP="004B13CD">
            <w:pPr>
              <w:pStyle w:val="TableText"/>
              <w:ind w:left="-30"/>
              <w:jc w:val="center"/>
              <w:rPr>
                <w:rFonts w:ascii="Arial" w:hAnsi="Arial" w:cs="Arial"/>
              </w:rPr>
            </w:pPr>
            <w:r w:rsidRPr="00923EF4">
              <w:rPr>
                <w:rFonts w:ascii="Arial" w:hAnsi="Arial" w:cs="Arial"/>
              </w:rPr>
              <w:t>40</w:t>
            </w:r>
          </w:p>
        </w:tc>
      </w:tr>
      <w:tr w:rsidR="00982FF5" w:rsidRPr="000127CA" w:rsidTr="004B13CD">
        <w:trPr>
          <w:cantSplit/>
        </w:trPr>
        <w:tc>
          <w:tcPr>
            <w:tcW w:w="795"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982FF5" w:rsidRPr="000127CA" w:rsidRDefault="00982FF5" w:rsidP="004B13CD">
            <w:pPr>
              <w:pStyle w:val="TableText"/>
              <w:ind w:left="-30"/>
              <w:rPr>
                <w:rFonts w:ascii="Arial" w:hAnsi="Arial" w:cs="Arial"/>
                <w:b/>
              </w:rPr>
            </w:pPr>
          </w:p>
        </w:tc>
        <w:tc>
          <w:tcPr>
            <w:tcW w:w="3428" w:type="dxa"/>
            <w:tcBorders>
              <w:bottom w:val="single" w:sz="4" w:space="0" w:color="7F7F7F" w:themeColor="text1" w:themeTint="80"/>
            </w:tcBorders>
            <w:shd w:val="clear" w:color="auto" w:fill="FBD4B4" w:themeFill="accent6" w:themeFillTint="66"/>
          </w:tcPr>
          <w:p w:rsidR="00982FF5" w:rsidRPr="00923EF4" w:rsidRDefault="00591350" w:rsidP="004B13CD">
            <w:pPr>
              <w:pStyle w:val="TableText"/>
              <w:ind w:left="-30"/>
              <w:rPr>
                <w:rFonts w:ascii="Arial" w:hAnsi="Arial" w:cs="Arial"/>
              </w:rPr>
            </w:pPr>
            <w:r w:rsidRPr="00591350">
              <w:rPr>
                <w:rFonts w:ascii="Arial" w:hAnsi="Arial" w:cs="Arial"/>
                <w:color w:val="000000"/>
              </w:rPr>
              <w:t>As the R&amp;R VE if I entered a Julian year greater than the current year, the system will display “Julian Year cannot be in the future” when I select to reopen a manual EDI submission.</w:t>
            </w:r>
          </w:p>
        </w:tc>
        <w:tc>
          <w:tcPr>
            <w:tcW w:w="696" w:type="dxa"/>
            <w:gridSpan w:val="2"/>
            <w:tcBorders>
              <w:bottom w:val="single" w:sz="4" w:space="0" w:color="7F7F7F" w:themeColor="text1" w:themeTint="80"/>
            </w:tcBorders>
            <w:shd w:val="clear" w:color="auto" w:fill="FBD4B4" w:themeFill="accent6" w:themeFillTint="66"/>
          </w:tcPr>
          <w:p w:rsidR="00982FF5" w:rsidRPr="000127CA" w:rsidRDefault="00982FF5" w:rsidP="004B13CD">
            <w:pPr>
              <w:pStyle w:val="TableText"/>
              <w:ind w:left="-30"/>
              <w:rPr>
                <w:rFonts w:ascii="Arial" w:hAnsi="Arial" w:cs="Arial"/>
              </w:rPr>
            </w:pPr>
            <w:r w:rsidRPr="000127CA">
              <w:rPr>
                <w:rFonts w:ascii="Arial" w:hAnsi="Arial" w:cs="Arial"/>
              </w:rPr>
              <w:t>005</w:t>
            </w:r>
          </w:p>
        </w:tc>
        <w:tc>
          <w:tcPr>
            <w:tcW w:w="1138" w:type="dxa"/>
            <w:tcBorders>
              <w:bottom w:val="single" w:sz="4" w:space="0" w:color="7F7F7F" w:themeColor="text1" w:themeTint="80"/>
            </w:tcBorders>
            <w:shd w:val="clear" w:color="auto" w:fill="FBD4B4" w:themeFill="accent6" w:themeFillTint="66"/>
          </w:tcPr>
          <w:p w:rsidR="00982FF5" w:rsidRPr="000127CA" w:rsidRDefault="00982FF5" w:rsidP="004B13CD">
            <w:pPr>
              <w:pStyle w:val="TableText"/>
              <w:ind w:left="-30"/>
              <w:rPr>
                <w:rFonts w:ascii="Arial" w:hAnsi="Arial" w:cs="Arial"/>
              </w:rPr>
            </w:pPr>
            <w:r w:rsidRPr="000127CA">
              <w:rPr>
                <w:rFonts w:ascii="Arial" w:hAnsi="Arial" w:cs="Arial"/>
              </w:rPr>
              <w:t>N/A</w:t>
            </w:r>
          </w:p>
        </w:tc>
        <w:tc>
          <w:tcPr>
            <w:tcW w:w="830" w:type="dxa"/>
            <w:gridSpan w:val="2"/>
            <w:tcBorders>
              <w:bottom w:val="single" w:sz="4" w:space="0" w:color="7F7F7F" w:themeColor="text1" w:themeTint="80"/>
            </w:tcBorders>
            <w:shd w:val="clear" w:color="auto" w:fill="FBD4B4" w:themeFill="accent6" w:themeFillTint="66"/>
          </w:tcPr>
          <w:p w:rsidR="00982FF5" w:rsidRPr="000127CA" w:rsidRDefault="00591350" w:rsidP="004B13CD">
            <w:pPr>
              <w:pStyle w:val="TableText"/>
              <w:ind w:left="-30"/>
              <w:rPr>
                <w:rFonts w:ascii="Arial" w:hAnsi="Arial" w:cs="Arial"/>
              </w:rPr>
            </w:pPr>
            <w:r>
              <w:rPr>
                <w:rFonts w:ascii="Arial" w:hAnsi="Arial" w:cs="Arial"/>
              </w:rPr>
              <w:t>005-082</w:t>
            </w:r>
          </w:p>
        </w:tc>
        <w:tc>
          <w:tcPr>
            <w:tcW w:w="908" w:type="dxa"/>
            <w:gridSpan w:val="2"/>
            <w:tcBorders>
              <w:bottom w:val="single" w:sz="4" w:space="0" w:color="7F7F7F" w:themeColor="text1" w:themeTint="80"/>
            </w:tcBorders>
            <w:shd w:val="clear" w:color="auto" w:fill="FBD4B4" w:themeFill="accent6" w:themeFillTint="66"/>
          </w:tcPr>
          <w:p w:rsidR="00982FF5" w:rsidRPr="000127CA" w:rsidRDefault="00982FF5" w:rsidP="004B13CD">
            <w:pPr>
              <w:pStyle w:val="TableText"/>
              <w:ind w:left="-30"/>
              <w:jc w:val="center"/>
              <w:rPr>
                <w:rFonts w:ascii="Arial" w:hAnsi="Arial" w:cs="Arial"/>
              </w:rPr>
            </w:pPr>
            <w:r w:rsidRPr="000127CA">
              <w:rPr>
                <w:rFonts w:ascii="Arial" w:hAnsi="Arial" w:cs="Arial"/>
              </w:rPr>
              <w:t>8</w:t>
            </w:r>
          </w:p>
        </w:tc>
        <w:tc>
          <w:tcPr>
            <w:tcW w:w="1465" w:type="dxa"/>
            <w:tcBorders>
              <w:bottom w:val="single" w:sz="4" w:space="0" w:color="7F7F7F" w:themeColor="text1" w:themeTint="80"/>
            </w:tcBorders>
            <w:shd w:val="clear" w:color="auto" w:fill="FBD4B4" w:themeFill="accent6" w:themeFillTint="66"/>
          </w:tcPr>
          <w:p w:rsidR="00982FF5" w:rsidRPr="000127CA" w:rsidRDefault="00982FF5" w:rsidP="004B13CD">
            <w:pPr>
              <w:pStyle w:val="TableText"/>
              <w:ind w:left="-30"/>
              <w:jc w:val="center"/>
              <w:rPr>
                <w:rFonts w:ascii="Arial" w:hAnsi="Arial" w:cs="Arial"/>
              </w:rPr>
            </w:pPr>
            <w:r w:rsidRPr="000127CA">
              <w:rPr>
                <w:rFonts w:ascii="Arial" w:hAnsi="Arial" w:cs="Arial"/>
              </w:rPr>
              <w:t>50</w:t>
            </w:r>
          </w:p>
        </w:tc>
      </w:tr>
      <w:tr w:rsidR="00982FF5" w:rsidRPr="000127CA" w:rsidTr="004B13CD">
        <w:trPr>
          <w:cantSplit/>
        </w:trPr>
        <w:tc>
          <w:tcPr>
            <w:tcW w:w="795"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982FF5" w:rsidRPr="000127CA" w:rsidRDefault="00982FF5" w:rsidP="004B13CD">
            <w:pPr>
              <w:pStyle w:val="TableText"/>
              <w:ind w:left="-30"/>
              <w:rPr>
                <w:rFonts w:ascii="Arial" w:hAnsi="Arial" w:cs="Arial"/>
                <w:b/>
              </w:rPr>
            </w:pPr>
          </w:p>
        </w:tc>
        <w:tc>
          <w:tcPr>
            <w:tcW w:w="3428" w:type="dxa"/>
            <w:tcBorders>
              <w:bottom w:val="single" w:sz="4" w:space="0" w:color="7F7F7F" w:themeColor="text1" w:themeTint="80"/>
            </w:tcBorders>
            <w:shd w:val="clear" w:color="auto" w:fill="FBD4B4" w:themeFill="accent6" w:themeFillTint="66"/>
          </w:tcPr>
          <w:p w:rsidR="00982FF5" w:rsidRPr="0087060B" w:rsidRDefault="00A401C0" w:rsidP="004B13CD">
            <w:pPr>
              <w:pStyle w:val="TableText"/>
              <w:ind w:left="-30"/>
              <w:rPr>
                <w:rFonts w:ascii="Arial" w:hAnsi="Arial" w:cs="Arial"/>
              </w:rPr>
            </w:pPr>
            <w:r w:rsidRPr="0087060B">
              <w:rPr>
                <w:rFonts w:ascii="Arial" w:hAnsi="Arial" w:cs="Arial"/>
              </w:rPr>
              <w:t>As the VA, I need to communicate payment information to Financial Management System (FMS) adjudication information regardless of outstanding balances so that FMS can produce an Explanation of Benefits (EOB).</w:t>
            </w:r>
          </w:p>
        </w:tc>
        <w:tc>
          <w:tcPr>
            <w:tcW w:w="696" w:type="dxa"/>
            <w:gridSpan w:val="2"/>
            <w:tcBorders>
              <w:bottom w:val="single" w:sz="4" w:space="0" w:color="7F7F7F" w:themeColor="text1" w:themeTint="80"/>
            </w:tcBorders>
            <w:shd w:val="clear" w:color="auto" w:fill="FBD4B4" w:themeFill="accent6" w:themeFillTint="66"/>
          </w:tcPr>
          <w:p w:rsidR="00982FF5" w:rsidRPr="0087060B" w:rsidRDefault="00A401C0" w:rsidP="004B13CD">
            <w:pPr>
              <w:pStyle w:val="TableText"/>
              <w:ind w:left="-30"/>
              <w:rPr>
                <w:rFonts w:ascii="Arial" w:hAnsi="Arial" w:cs="Arial"/>
              </w:rPr>
            </w:pPr>
            <w:r w:rsidRPr="0087060B">
              <w:rPr>
                <w:rFonts w:ascii="Arial" w:hAnsi="Arial" w:cs="Arial"/>
              </w:rPr>
              <w:t>CPECC</w:t>
            </w:r>
          </w:p>
        </w:tc>
        <w:tc>
          <w:tcPr>
            <w:tcW w:w="1138" w:type="dxa"/>
            <w:tcBorders>
              <w:bottom w:val="single" w:sz="4" w:space="0" w:color="7F7F7F" w:themeColor="text1" w:themeTint="80"/>
            </w:tcBorders>
            <w:shd w:val="clear" w:color="auto" w:fill="FBD4B4" w:themeFill="accent6" w:themeFillTint="66"/>
          </w:tcPr>
          <w:p w:rsidR="00982FF5" w:rsidRPr="0087060B" w:rsidRDefault="00A401C0" w:rsidP="004B13CD">
            <w:pPr>
              <w:pStyle w:val="TableText"/>
              <w:ind w:left="-30"/>
              <w:rPr>
                <w:rFonts w:ascii="Arial" w:hAnsi="Arial" w:cs="Arial"/>
              </w:rPr>
            </w:pPr>
            <w:r w:rsidRPr="0087060B">
              <w:rPr>
                <w:rFonts w:ascii="Arial" w:hAnsi="Arial" w:cs="Arial"/>
              </w:rPr>
              <w:t>N/A</w:t>
            </w:r>
          </w:p>
        </w:tc>
        <w:tc>
          <w:tcPr>
            <w:tcW w:w="830" w:type="dxa"/>
            <w:gridSpan w:val="2"/>
            <w:tcBorders>
              <w:bottom w:val="single" w:sz="4" w:space="0" w:color="7F7F7F" w:themeColor="text1" w:themeTint="80"/>
            </w:tcBorders>
            <w:shd w:val="clear" w:color="auto" w:fill="FBD4B4" w:themeFill="accent6" w:themeFillTint="66"/>
          </w:tcPr>
          <w:p w:rsidR="00982FF5" w:rsidRPr="0087060B" w:rsidRDefault="00A401C0" w:rsidP="004B13CD">
            <w:pPr>
              <w:pStyle w:val="TableText"/>
              <w:ind w:left="-30"/>
              <w:rPr>
                <w:rFonts w:ascii="Arial" w:hAnsi="Arial" w:cs="Arial"/>
              </w:rPr>
            </w:pPr>
            <w:r w:rsidRPr="0087060B">
              <w:rPr>
                <w:rFonts w:ascii="Arial" w:hAnsi="Arial" w:cs="Arial"/>
                <w:color w:val="000000"/>
              </w:rPr>
              <w:t>CPECC4005-401</w:t>
            </w:r>
          </w:p>
        </w:tc>
        <w:tc>
          <w:tcPr>
            <w:tcW w:w="908" w:type="dxa"/>
            <w:gridSpan w:val="2"/>
            <w:tcBorders>
              <w:bottom w:val="single" w:sz="4" w:space="0" w:color="7F7F7F" w:themeColor="text1" w:themeTint="80"/>
            </w:tcBorders>
            <w:shd w:val="clear" w:color="auto" w:fill="FBD4B4" w:themeFill="accent6" w:themeFillTint="66"/>
          </w:tcPr>
          <w:p w:rsidR="00982FF5" w:rsidRPr="0087060B" w:rsidRDefault="00A401C0" w:rsidP="004B13CD">
            <w:pPr>
              <w:pStyle w:val="TableText"/>
              <w:ind w:left="-30"/>
              <w:jc w:val="center"/>
              <w:rPr>
                <w:rFonts w:ascii="Arial" w:hAnsi="Arial" w:cs="Arial"/>
              </w:rPr>
            </w:pPr>
            <w:r w:rsidRPr="0087060B">
              <w:rPr>
                <w:rFonts w:ascii="Arial" w:hAnsi="Arial" w:cs="Arial"/>
              </w:rPr>
              <w:t>8</w:t>
            </w:r>
          </w:p>
        </w:tc>
        <w:tc>
          <w:tcPr>
            <w:tcW w:w="1465" w:type="dxa"/>
            <w:tcBorders>
              <w:bottom w:val="single" w:sz="4" w:space="0" w:color="7F7F7F" w:themeColor="text1" w:themeTint="80"/>
            </w:tcBorders>
            <w:shd w:val="clear" w:color="auto" w:fill="FBD4B4" w:themeFill="accent6" w:themeFillTint="66"/>
          </w:tcPr>
          <w:p w:rsidR="00982FF5" w:rsidRPr="0087060B" w:rsidRDefault="00A401C0" w:rsidP="004B13CD">
            <w:pPr>
              <w:pStyle w:val="TableText"/>
              <w:ind w:left="-30"/>
              <w:jc w:val="center"/>
              <w:rPr>
                <w:rFonts w:ascii="Arial" w:hAnsi="Arial" w:cs="Arial"/>
              </w:rPr>
            </w:pPr>
            <w:r w:rsidRPr="0087060B">
              <w:rPr>
                <w:rFonts w:ascii="Arial" w:hAnsi="Arial" w:cs="Arial"/>
              </w:rPr>
              <w:t>50</w:t>
            </w:r>
          </w:p>
        </w:tc>
      </w:tr>
      <w:tr w:rsidR="00A401C0" w:rsidRPr="000127CA" w:rsidTr="004B13CD">
        <w:trPr>
          <w:cantSplit/>
        </w:trPr>
        <w:tc>
          <w:tcPr>
            <w:tcW w:w="795"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A401C0" w:rsidRPr="000127CA" w:rsidRDefault="00A401C0" w:rsidP="00A401C0">
            <w:pPr>
              <w:pStyle w:val="TableText"/>
              <w:ind w:left="-30"/>
              <w:rPr>
                <w:rFonts w:ascii="Arial" w:hAnsi="Arial" w:cs="Arial"/>
                <w:b/>
              </w:rPr>
            </w:pPr>
          </w:p>
        </w:tc>
        <w:tc>
          <w:tcPr>
            <w:tcW w:w="3428" w:type="dxa"/>
            <w:tcBorders>
              <w:bottom w:val="single" w:sz="4" w:space="0" w:color="7F7F7F" w:themeColor="text1" w:themeTint="80"/>
            </w:tcBorders>
            <w:shd w:val="clear" w:color="auto" w:fill="FBD4B4" w:themeFill="accent6" w:themeFillTint="66"/>
          </w:tcPr>
          <w:p w:rsidR="00A401C0" w:rsidRPr="0087060B" w:rsidRDefault="00A401C0" w:rsidP="00A401C0">
            <w:pPr>
              <w:pStyle w:val="TableText"/>
              <w:ind w:left="-30"/>
              <w:rPr>
                <w:rFonts w:ascii="Arial" w:hAnsi="Arial" w:cs="Arial"/>
              </w:rPr>
            </w:pPr>
            <w:r w:rsidRPr="0087060B">
              <w:rPr>
                <w:rFonts w:ascii="Arial" w:hAnsi="Arial" w:cs="Arial"/>
              </w:rPr>
              <w:t>As the VA, I need to determine if reimbursement is due to the VA by a provider so that I can issue a bill of collections.</w:t>
            </w:r>
          </w:p>
        </w:tc>
        <w:tc>
          <w:tcPr>
            <w:tcW w:w="696" w:type="dxa"/>
            <w:gridSpan w:val="2"/>
            <w:tcBorders>
              <w:bottom w:val="single" w:sz="4" w:space="0" w:color="7F7F7F" w:themeColor="text1" w:themeTint="80"/>
            </w:tcBorders>
            <w:shd w:val="clear" w:color="auto" w:fill="FBD4B4" w:themeFill="accent6" w:themeFillTint="66"/>
          </w:tcPr>
          <w:p w:rsidR="00A401C0" w:rsidRPr="0087060B" w:rsidRDefault="00A401C0" w:rsidP="00A401C0">
            <w:pPr>
              <w:pStyle w:val="TableText"/>
              <w:ind w:left="-30"/>
              <w:rPr>
                <w:rFonts w:ascii="Arial" w:hAnsi="Arial" w:cs="Arial"/>
              </w:rPr>
            </w:pPr>
            <w:r w:rsidRPr="0087060B">
              <w:rPr>
                <w:rFonts w:ascii="Arial" w:hAnsi="Arial" w:cs="Arial"/>
              </w:rPr>
              <w:t>CPECC</w:t>
            </w:r>
          </w:p>
        </w:tc>
        <w:tc>
          <w:tcPr>
            <w:tcW w:w="1138" w:type="dxa"/>
            <w:tcBorders>
              <w:bottom w:val="single" w:sz="4" w:space="0" w:color="7F7F7F" w:themeColor="text1" w:themeTint="80"/>
            </w:tcBorders>
            <w:shd w:val="clear" w:color="auto" w:fill="FBD4B4" w:themeFill="accent6" w:themeFillTint="66"/>
          </w:tcPr>
          <w:p w:rsidR="00A401C0" w:rsidRPr="0087060B" w:rsidRDefault="00A401C0" w:rsidP="00A401C0">
            <w:pPr>
              <w:pStyle w:val="TableText"/>
              <w:ind w:left="-30"/>
              <w:rPr>
                <w:rFonts w:ascii="Arial" w:hAnsi="Arial" w:cs="Arial"/>
              </w:rPr>
            </w:pPr>
            <w:r w:rsidRPr="0087060B">
              <w:rPr>
                <w:rFonts w:ascii="Arial" w:hAnsi="Arial" w:cs="Arial"/>
              </w:rPr>
              <w:t>N/A</w:t>
            </w:r>
          </w:p>
        </w:tc>
        <w:tc>
          <w:tcPr>
            <w:tcW w:w="830" w:type="dxa"/>
            <w:gridSpan w:val="2"/>
            <w:tcBorders>
              <w:bottom w:val="single" w:sz="4" w:space="0" w:color="7F7F7F" w:themeColor="text1" w:themeTint="80"/>
            </w:tcBorders>
            <w:shd w:val="clear" w:color="auto" w:fill="FBD4B4" w:themeFill="accent6" w:themeFillTint="66"/>
          </w:tcPr>
          <w:p w:rsidR="00A401C0" w:rsidRPr="0087060B" w:rsidRDefault="00A401C0" w:rsidP="00A401C0">
            <w:pPr>
              <w:pStyle w:val="TableText"/>
              <w:ind w:left="-30"/>
              <w:rPr>
                <w:rFonts w:ascii="Arial" w:hAnsi="Arial" w:cs="Arial"/>
              </w:rPr>
            </w:pPr>
            <w:r w:rsidRPr="0087060B">
              <w:rPr>
                <w:rFonts w:ascii="Arial" w:hAnsi="Arial" w:cs="Arial"/>
                <w:color w:val="000000"/>
              </w:rPr>
              <w:t>CPECC4005-402</w:t>
            </w:r>
          </w:p>
        </w:tc>
        <w:tc>
          <w:tcPr>
            <w:tcW w:w="908" w:type="dxa"/>
            <w:gridSpan w:val="2"/>
            <w:tcBorders>
              <w:bottom w:val="single" w:sz="4" w:space="0" w:color="7F7F7F" w:themeColor="text1" w:themeTint="80"/>
            </w:tcBorders>
            <w:shd w:val="clear" w:color="auto" w:fill="FBD4B4" w:themeFill="accent6" w:themeFillTint="66"/>
          </w:tcPr>
          <w:p w:rsidR="00A401C0" w:rsidRPr="0087060B" w:rsidRDefault="00A401C0" w:rsidP="00A401C0">
            <w:pPr>
              <w:pStyle w:val="TableText"/>
              <w:ind w:left="-30"/>
              <w:jc w:val="center"/>
              <w:rPr>
                <w:rFonts w:ascii="Arial" w:hAnsi="Arial" w:cs="Arial"/>
              </w:rPr>
            </w:pPr>
            <w:r w:rsidRPr="0087060B">
              <w:rPr>
                <w:rFonts w:ascii="Arial" w:hAnsi="Arial" w:cs="Arial"/>
              </w:rPr>
              <w:t>5</w:t>
            </w:r>
          </w:p>
        </w:tc>
        <w:tc>
          <w:tcPr>
            <w:tcW w:w="1465" w:type="dxa"/>
            <w:tcBorders>
              <w:bottom w:val="single" w:sz="4" w:space="0" w:color="7F7F7F" w:themeColor="text1" w:themeTint="80"/>
            </w:tcBorders>
            <w:shd w:val="clear" w:color="auto" w:fill="FBD4B4" w:themeFill="accent6" w:themeFillTint="66"/>
          </w:tcPr>
          <w:p w:rsidR="00A401C0" w:rsidRPr="0087060B" w:rsidRDefault="00A401C0" w:rsidP="00A401C0">
            <w:pPr>
              <w:pStyle w:val="TableText"/>
              <w:ind w:left="-30"/>
              <w:jc w:val="center"/>
              <w:rPr>
                <w:rFonts w:ascii="Arial" w:hAnsi="Arial" w:cs="Arial"/>
              </w:rPr>
            </w:pPr>
            <w:r w:rsidRPr="0087060B">
              <w:rPr>
                <w:rFonts w:ascii="Arial" w:hAnsi="Arial" w:cs="Arial"/>
              </w:rPr>
              <w:t>40</w:t>
            </w:r>
          </w:p>
        </w:tc>
      </w:tr>
      <w:tr w:rsidR="00A401C0" w:rsidRPr="000127CA" w:rsidTr="004B13CD">
        <w:trPr>
          <w:cantSplit/>
        </w:trPr>
        <w:tc>
          <w:tcPr>
            <w:tcW w:w="795"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A401C0" w:rsidRPr="000127CA" w:rsidRDefault="00A401C0" w:rsidP="00A401C0">
            <w:pPr>
              <w:pStyle w:val="TableText"/>
              <w:ind w:left="-30"/>
              <w:rPr>
                <w:rFonts w:ascii="Arial" w:hAnsi="Arial" w:cs="Arial"/>
                <w:b/>
              </w:rPr>
            </w:pPr>
          </w:p>
        </w:tc>
        <w:tc>
          <w:tcPr>
            <w:tcW w:w="3428" w:type="dxa"/>
            <w:tcBorders>
              <w:bottom w:val="single" w:sz="4" w:space="0" w:color="7F7F7F" w:themeColor="text1" w:themeTint="80"/>
            </w:tcBorders>
            <w:shd w:val="clear" w:color="auto" w:fill="FBD4B4" w:themeFill="accent6" w:themeFillTint="66"/>
          </w:tcPr>
          <w:p w:rsidR="00A401C0" w:rsidRPr="0087060B" w:rsidDel="00693094" w:rsidRDefault="00A401C0" w:rsidP="00A401C0">
            <w:pPr>
              <w:pStyle w:val="TableText"/>
              <w:ind w:left="-30"/>
              <w:rPr>
                <w:rFonts w:ascii="Arial" w:hAnsi="Arial" w:cs="Arial"/>
              </w:rPr>
            </w:pPr>
            <w:r w:rsidRPr="0087060B">
              <w:rPr>
                <w:rFonts w:ascii="Arial" w:hAnsi="Arial" w:cs="Arial"/>
              </w:rPr>
              <w:t>As All Claims Processing Staff, I need to Create a payment to a beneficiary</w:t>
            </w:r>
          </w:p>
        </w:tc>
        <w:tc>
          <w:tcPr>
            <w:tcW w:w="696" w:type="dxa"/>
            <w:gridSpan w:val="2"/>
            <w:tcBorders>
              <w:bottom w:val="single" w:sz="4" w:space="0" w:color="7F7F7F" w:themeColor="text1" w:themeTint="80"/>
            </w:tcBorders>
            <w:shd w:val="clear" w:color="auto" w:fill="FBD4B4" w:themeFill="accent6" w:themeFillTint="66"/>
          </w:tcPr>
          <w:p w:rsidR="00A401C0" w:rsidRPr="0087060B" w:rsidDel="00693094" w:rsidRDefault="00A401C0" w:rsidP="00A401C0">
            <w:pPr>
              <w:pStyle w:val="TableText"/>
              <w:ind w:left="-30"/>
              <w:rPr>
                <w:rFonts w:ascii="Arial" w:hAnsi="Arial" w:cs="Arial"/>
              </w:rPr>
            </w:pPr>
            <w:r w:rsidRPr="0087060B">
              <w:rPr>
                <w:rFonts w:ascii="Arial" w:hAnsi="Arial" w:cs="Arial"/>
              </w:rPr>
              <w:t>CPECC</w:t>
            </w:r>
          </w:p>
        </w:tc>
        <w:tc>
          <w:tcPr>
            <w:tcW w:w="1138" w:type="dxa"/>
            <w:tcBorders>
              <w:bottom w:val="single" w:sz="4" w:space="0" w:color="7F7F7F" w:themeColor="text1" w:themeTint="80"/>
            </w:tcBorders>
            <w:shd w:val="clear" w:color="auto" w:fill="FBD4B4" w:themeFill="accent6" w:themeFillTint="66"/>
          </w:tcPr>
          <w:p w:rsidR="00A401C0" w:rsidRPr="0087060B" w:rsidDel="00693094" w:rsidRDefault="00A401C0" w:rsidP="00A401C0">
            <w:pPr>
              <w:pStyle w:val="TableText"/>
              <w:ind w:left="-30"/>
              <w:rPr>
                <w:rFonts w:ascii="Arial" w:hAnsi="Arial" w:cs="Arial"/>
              </w:rPr>
            </w:pPr>
            <w:r w:rsidRPr="0087060B">
              <w:rPr>
                <w:rFonts w:ascii="Arial" w:hAnsi="Arial" w:cs="Arial"/>
              </w:rPr>
              <w:t>N/A</w:t>
            </w:r>
          </w:p>
        </w:tc>
        <w:tc>
          <w:tcPr>
            <w:tcW w:w="830" w:type="dxa"/>
            <w:gridSpan w:val="2"/>
            <w:tcBorders>
              <w:bottom w:val="single" w:sz="4" w:space="0" w:color="7F7F7F" w:themeColor="text1" w:themeTint="80"/>
            </w:tcBorders>
            <w:shd w:val="clear" w:color="auto" w:fill="FBD4B4" w:themeFill="accent6" w:themeFillTint="66"/>
          </w:tcPr>
          <w:p w:rsidR="00A401C0" w:rsidRPr="0087060B" w:rsidDel="00693094" w:rsidRDefault="00A401C0" w:rsidP="00A401C0">
            <w:pPr>
              <w:pStyle w:val="TableText"/>
              <w:ind w:left="-30"/>
              <w:rPr>
                <w:rFonts w:ascii="Arial" w:hAnsi="Arial" w:cs="Arial"/>
              </w:rPr>
            </w:pPr>
            <w:r w:rsidRPr="0087060B">
              <w:rPr>
                <w:rFonts w:ascii="Arial" w:hAnsi="Arial" w:cs="Arial"/>
                <w:color w:val="000000"/>
              </w:rPr>
              <w:t>CPECC4005-404</w:t>
            </w:r>
          </w:p>
        </w:tc>
        <w:tc>
          <w:tcPr>
            <w:tcW w:w="908" w:type="dxa"/>
            <w:gridSpan w:val="2"/>
            <w:tcBorders>
              <w:bottom w:val="single" w:sz="4" w:space="0" w:color="7F7F7F" w:themeColor="text1" w:themeTint="80"/>
            </w:tcBorders>
            <w:shd w:val="clear" w:color="auto" w:fill="FBD4B4" w:themeFill="accent6" w:themeFillTint="66"/>
          </w:tcPr>
          <w:p w:rsidR="00A401C0" w:rsidRPr="0087060B" w:rsidDel="00693094" w:rsidRDefault="00A401C0" w:rsidP="00A401C0">
            <w:pPr>
              <w:pStyle w:val="TableText"/>
              <w:ind w:left="-30"/>
              <w:jc w:val="center"/>
              <w:rPr>
                <w:rFonts w:ascii="Arial" w:hAnsi="Arial" w:cs="Arial"/>
              </w:rPr>
            </w:pPr>
            <w:r w:rsidRPr="0087060B">
              <w:rPr>
                <w:rFonts w:ascii="Arial" w:hAnsi="Arial" w:cs="Arial"/>
              </w:rPr>
              <w:t>5</w:t>
            </w:r>
          </w:p>
        </w:tc>
        <w:tc>
          <w:tcPr>
            <w:tcW w:w="1465" w:type="dxa"/>
            <w:tcBorders>
              <w:bottom w:val="single" w:sz="4" w:space="0" w:color="7F7F7F" w:themeColor="text1" w:themeTint="80"/>
            </w:tcBorders>
            <w:shd w:val="clear" w:color="auto" w:fill="FBD4B4" w:themeFill="accent6" w:themeFillTint="66"/>
          </w:tcPr>
          <w:p w:rsidR="00A401C0" w:rsidRPr="0087060B" w:rsidDel="00693094" w:rsidRDefault="00A401C0" w:rsidP="00A401C0">
            <w:pPr>
              <w:pStyle w:val="TableText"/>
              <w:ind w:left="-30"/>
              <w:jc w:val="center"/>
              <w:rPr>
                <w:rFonts w:ascii="Arial" w:hAnsi="Arial" w:cs="Arial"/>
              </w:rPr>
            </w:pPr>
            <w:r w:rsidRPr="0087060B">
              <w:rPr>
                <w:rFonts w:ascii="Arial" w:hAnsi="Arial" w:cs="Arial"/>
              </w:rPr>
              <w:t>40</w:t>
            </w:r>
          </w:p>
        </w:tc>
      </w:tr>
      <w:tr w:rsidR="00A401C0" w:rsidRPr="000127CA" w:rsidTr="004B13CD">
        <w:trPr>
          <w:cantSplit/>
        </w:trPr>
        <w:tc>
          <w:tcPr>
            <w:tcW w:w="795" w:type="dxa"/>
            <w:tcBorders>
              <w:bottom w:val="single" w:sz="4" w:space="0" w:color="7F7F7F" w:themeColor="text1" w:themeTint="80"/>
            </w:tcBorders>
            <w:shd w:val="clear" w:color="auto" w:fill="FBD4B4" w:themeFill="accent6" w:themeFillTint="66"/>
            <w:tcMar>
              <w:top w:w="20" w:type="nil"/>
              <w:left w:w="20" w:type="nil"/>
              <w:bottom w:w="20" w:type="nil"/>
              <w:right w:w="20" w:type="nil"/>
            </w:tcMar>
          </w:tcPr>
          <w:p w:rsidR="00A401C0" w:rsidRPr="000127CA" w:rsidRDefault="00A401C0" w:rsidP="00A401C0">
            <w:pPr>
              <w:pStyle w:val="TableText"/>
              <w:ind w:left="-30"/>
              <w:rPr>
                <w:rFonts w:ascii="Arial" w:hAnsi="Arial" w:cs="Arial"/>
                <w:b/>
              </w:rPr>
            </w:pPr>
          </w:p>
        </w:tc>
        <w:tc>
          <w:tcPr>
            <w:tcW w:w="3428" w:type="dxa"/>
            <w:tcBorders>
              <w:bottom w:val="single" w:sz="4" w:space="0" w:color="7F7F7F" w:themeColor="text1" w:themeTint="80"/>
            </w:tcBorders>
            <w:shd w:val="clear" w:color="auto" w:fill="FBD4B4" w:themeFill="accent6" w:themeFillTint="66"/>
          </w:tcPr>
          <w:p w:rsidR="00A401C0" w:rsidRPr="0087060B" w:rsidDel="00693094" w:rsidRDefault="00A401C0" w:rsidP="00A401C0">
            <w:pPr>
              <w:pStyle w:val="TableText"/>
              <w:ind w:left="-30"/>
              <w:rPr>
                <w:rFonts w:ascii="Arial" w:hAnsi="Arial" w:cs="Arial"/>
              </w:rPr>
            </w:pPr>
            <w:r w:rsidRPr="0087060B">
              <w:rPr>
                <w:rFonts w:ascii="Arial" w:hAnsi="Arial" w:cs="Arial"/>
              </w:rPr>
              <w:t>If money is owed from the bene, create a bill of collections</w:t>
            </w:r>
          </w:p>
        </w:tc>
        <w:tc>
          <w:tcPr>
            <w:tcW w:w="696" w:type="dxa"/>
            <w:gridSpan w:val="2"/>
            <w:tcBorders>
              <w:bottom w:val="single" w:sz="4" w:space="0" w:color="7F7F7F" w:themeColor="text1" w:themeTint="80"/>
            </w:tcBorders>
            <w:shd w:val="clear" w:color="auto" w:fill="FBD4B4" w:themeFill="accent6" w:themeFillTint="66"/>
          </w:tcPr>
          <w:p w:rsidR="00A401C0" w:rsidRPr="0087060B" w:rsidDel="00693094" w:rsidRDefault="00A401C0" w:rsidP="00A401C0">
            <w:pPr>
              <w:pStyle w:val="TableText"/>
              <w:ind w:left="-30"/>
              <w:rPr>
                <w:rFonts w:ascii="Arial" w:hAnsi="Arial" w:cs="Arial"/>
              </w:rPr>
            </w:pPr>
            <w:r w:rsidRPr="0087060B">
              <w:rPr>
                <w:rFonts w:ascii="Arial" w:hAnsi="Arial" w:cs="Arial"/>
              </w:rPr>
              <w:t>CPECC</w:t>
            </w:r>
          </w:p>
        </w:tc>
        <w:tc>
          <w:tcPr>
            <w:tcW w:w="1138" w:type="dxa"/>
            <w:tcBorders>
              <w:bottom w:val="single" w:sz="4" w:space="0" w:color="7F7F7F" w:themeColor="text1" w:themeTint="80"/>
            </w:tcBorders>
            <w:shd w:val="clear" w:color="auto" w:fill="FBD4B4" w:themeFill="accent6" w:themeFillTint="66"/>
          </w:tcPr>
          <w:p w:rsidR="00A401C0" w:rsidRPr="0087060B" w:rsidDel="00693094" w:rsidRDefault="00A401C0" w:rsidP="00A401C0">
            <w:pPr>
              <w:pStyle w:val="TableText"/>
              <w:ind w:left="-30"/>
              <w:rPr>
                <w:rFonts w:ascii="Arial" w:hAnsi="Arial" w:cs="Arial"/>
              </w:rPr>
            </w:pPr>
            <w:r w:rsidRPr="0087060B">
              <w:rPr>
                <w:rFonts w:ascii="Arial" w:hAnsi="Arial" w:cs="Arial"/>
              </w:rPr>
              <w:t>N/A</w:t>
            </w:r>
          </w:p>
        </w:tc>
        <w:tc>
          <w:tcPr>
            <w:tcW w:w="830" w:type="dxa"/>
            <w:gridSpan w:val="2"/>
            <w:tcBorders>
              <w:bottom w:val="single" w:sz="4" w:space="0" w:color="7F7F7F" w:themeColor="text1" w:themeTint="80"/>
            </w:tcBorders>
            <w:shd w:val="clear" w:color="auto" w:fill="FBD4B4" w:themeFill="accent6" w:themeFillTint="66"/>
          </w:tcPr>
          <w:p w:rsidR="00A401C0" w:rsidRPr="0087060B" w:rsidDel="00693094" w:rsidRDefault="00A401C0" w:rsidP="00A401C0">
            <w:pPr>
              <w:pStyle w:val="TableText"/>
              <w:ind w:left="-30"/>
              <w:rPr>
                <w:rFonts w:ascii="Arial" w:hAnsi="Arial" w:cs="Arial"/>
              </w:rPr>
            </w:pPr>
            <w:r w:rsidRPr="0087060B">
              <w:rPr>
                <w:rFonts w:ascii="Arial" w:hAnsi="Arial" w:cs="Arial"/>
                <w:color w:val="000000"/>
              </w:rPr>
              <w:t>CPECC4005-407</w:t>
            </w:r>
          </w:p>
        </w:tc>
        <w:tc>
          <w:tcPr>
            <w:tcW w:w="908" w:type="dxa"/>
            <w:gridSpan w:val="2"/>
            <w:tcBorders>
              <w:bottom w:val="single" w:sz="4" w:space="0" w:color="7F7F7F" w:themeColor="text1" w:themeTint="80"/>
            </w:tcBorders>
            <w:shd w:val="clear" w:color="auto" w:fill="FBD4B4" w:themeFill="accent6" w:themeFillTint="66"/>
          </w:tcPr>
          <w:p w:rsidR="00A401C0" w:rsidRPr="0087060B" w:rsidDel="00693094" w:rsidRDefault="00A401C0" w:rsidP="00A401C0">
            <w:pPr>
              <w:pStyle w:val="TableText"/>
              <w:ind w:left="-30"/>
              <w:jc w:val="center"/>
              <w:rPr>
                <w:rFonts w:ascii="Arial" w:hAnsi="Arial" w:cs="Arial"/>
              </w:rPr>
            </w:pPr>
            <w:r w:rsidRPr="0087060B">
              <w:rPr>
                <w:rFonts w:ascii="Arial" w:hAnsi="Arial" w:cs="Arial"/>
              </w:rPr>
              <w:t>5</w:t>
            </w:r>
          </w:p>
        </w:tc>
        <w:tc>
          <w:tcPr>
            <w:tcW w:w="1465" w:type="dxa"/>
            <w:tcBorders>
              <w:bottom w:val="single" w:sz="4" w:space="0" w:color="7F7F7F" w:themeColor="text1" w:themeTint="80"/>
            </w:tcBorders>
            <w:shd w:val="clear" w:color="auto" w:fill="FBD4B4" w:themeFill="accent6" w:themeFillTint="66"/>
          </w:tcPr>
          <w:p w:rsidR="00A401C0" w:rsidRPr="0087060B" w:rsidDel="00693094" w:rsidRDefault="00A401C0" w:rsidP="00A401C0">
            <w:pPr>
              <w:pStyle w:val="TableText"/>
              <w:ind w:left="-30"/>
              <w:jc w:val="center"/>
              <w:rPr>
                <w:rFonts w:ascii="Arial" w:hAnsi="Arial" w:cs="Arial"/>
              </w:rPr>
            </w:pPr>
            <w:r w:rsidRPr="0087060B">
              <w:rPr>
                <w:rFonts w:ascii="Arial" w:hAnsi="Arial" w:cs="Arial"/>
              </w:rPr>
              <w:t>40</w:t>
            </w:r>
          </w:p>
        </w:tc>
      </w:tr>
      <w:tr w:rsidR="001A4312" w:rsidRPr="000127CA" w:rsidTr="004B13CD">
        <w:trPr>
          <w:cantSplit/>
        </w:trPr>
        <w:tc>
          <w:tcPr>
            <w:tcW w:w="795"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1A4312" w:rsidRPr="000127CA" w:rsidRDefault="001A4312" w:rsidP="001A4312">
            <w:pPr>
              <w:pStyle w:val="TableText"/>
              <w:ind w:left="-30"/>
              <w:rPr>
                <w:rFonts w:ascii="Arial" w:hAnsi="Arial" w:cs="Arial"/>
                <w:b/>
              </w:rPr>
            </w:pPr>
            <w:r w:rsidRPr="000127CA">
              <w:rPr>
                <w:rFonts w:ascii="Arial" w:hAnsi="Arial" w:cs="Arial"/>
                <w:b/>
              </w:rPr>
              <w:lastRenderedPageBreak/>
              <w:t>Team 2</w:t>
            </w:r>
          </w:p>
        </w:tc>
        <w:tc>
          <w:tcPr>
            <w:tcW w:w="3428" w:type="dxa"/>
            <w:shd w:val="clear" w:color="auto" w:fill="D6E3BC" w:themeFill="accent3" w:themeFillTint="66"/>
          </w:tcPr>
          <w:p w:rsidR="001A4312" w:rsidRPr="000127CA" w:rsidRDefault="001A4312" w:rsidP="001A4312">
            <w:pPr>
              <w:pStyle w:val="TableText"/>
              <w:ind w:left="-30"/>
              <w:rPr>
                <w:rFonts w:ascii="Arial" w:hAnsi="Arial" w:cs="Arial"/>
              </w:rPr>
            </w:pPr>
            <w:r w:rsidRPr="00890459">
              <w:rPr>
                <w:rFonts w:ascii="Arial" w:hAnsi="Arial" w:cs="Arial"/>
              </w:rPr>
              <w:t>As the R&amp;R VE if I entered a PDI# that was previously reopened the system will display "PDI Number has already been reopened" when I select to reopen a manual EDI submission.</w:t>
            </w:r>
          </w:p>
        </w:tc>
        <w:tc>
          <w:tcPr>
            <w:tcW w:w="696" w:type="dxa"/>
            <w:gridSpan w:val="2"/>
            <w:tcBorders>
              <w:bottom w:val="single" w:sz="4" w:space="0" w:color="7F7F7F" w:themeColor="text1" w:themeTint="80"/>
            </w:tcBorders>
            <w:shd w:val="clear" w:color="auto" w:fill="D6E3BC" w:themeFill="accent3" w:themeFillTint="66"/>
          </w:tcPr>
          <w:p w:rsidR="001A4312" w:rsidRPr="000127CA" w:rsidRDefault="001A4312" w:rsidP="001A4312">
            <w:pPr>
              <w:pStyle w:val="TableText"/>
              <w:ind w:left="-30"/>
              <w:rPr>
                <w:rFonts w:ascii="Arial" w:hAnsi="Arial" w:cs="Arial"/>
              </w:rPr>
            </w:pPr>
            <w:r w:rsidRPr="000127CA">
              <w:rPr>
                <w:rFonts w:ascii="Arial" w:hAnsi="Arial" w:cs="Arial"/>
              </w:rPr>
              <w:t>005</w:t>
            </w:r>
          </w:p>
        </w:tc>
        <w:tc>
          <w:tcPr>
            <w:tcW w:w="1138" w:type="dxa"/>
            <w:tcBorders>
              <w:bottom w:val="single" w:sz="4" w:space="0" w:color="7F7F7F" w:themeColor="text1" w:themeTint="80"/>
            </w:tcBorders>
            <w:shd w:val="clear" w:color="auto" w:fill="D6E3BC" w:themeFill="accent3" w:themeFillTint="66"/>
          </w:tcPr>
          <w:p w:rsidR="001A4312" w:rsidRPr="000127CA" w:rsidRDefault="001A4312" w:rsidP="001A4312">
            <w:pPr>
              <w:pStyle w:val="TableText"/>
              <w:ind w:left="-30"/>
              <w:rPr>
                <w:rFonts w:ascii="Arial" w:hAnsi="Arial" w:cs="Arial"/>
              </w:rPr>
            </w:pPr>
            <w:r w:rsidRPr="000127CA">
              <w:rPr>
                <w:rFonts w:ascii="Arial" w:hAnsi="Arial" w:cs="Arial"/>
              </w:rPr>
              <w:t>N/A</w:t>
            </w:r>
          </w:p>
        </w:tc>
        <w:tc>
          <w:tcPr>
            <w:tcW w:w="830" w:type="dxa"/>
            <w:gridSpan w:val="2"/>
            <w:tcBorders>
              <w:bottom w:val="single" w:sz="4" w:space="0" w:color="7F7F7F" w:themeColor="text1" w:themeTint="80"/>
            </w:tcBorders>
            <w:shd w:val="clear" w:color="auto" w:fill="D6E3BC" w:themeFill="accent3" w:themeFillTint="66"/>
          </w:tcPr>
          <w:p w:rsidR="001A4312" w:rsidRPr="000127CA" w:rsidRDefault="001A4312" w:rsidP="001A4312">
            <w:pPr>
              <w:pStyle w:val="TableText"/>
              <w:ind w:left="-30"/>
              <w:rPr>
                <w:rFonts w:ascii="Arial" w:hAnsi="Arial" w:cs="Arial"/>
              </w:rPr>
            </w:pPr>
            <w:r>
              <w:rPr>
                <w:rFonts w:ascii="Arial" w:hAnsi="Arial" w:cs="Arial"/>
              </w:rPr>
              <w:t>005-085</w:t>
            </w:r>
          </w:p>
        </w:tc>
        <w:tc>
          <w:tcPr>
            <w:tcW w:w="908" w:type="dxa"/>
            <w:gridSpan w:val="2"/>
            <w:shd w:val="clear" w:color="auto" w:fill="D6E3BC" w:themeFill="accent3" w:themeFillTint="66"/>
          </w:tcPr>
          <w:p w:rsidR="001A4312" w:rsidRPr="000127CA" w:rsidRDefault="001A4312" w:rsidP="001A4312">
            <w:pPr>
              <w:pStyle w:val="TableText"/>
              <w:ind w:left="-30"/>
              <w:jc w:val="center"/>
              <w:rPr>
                <w:rFonts w:ascii="Arial" w:hAnsi="Arial" w:cs="Arial"/>
              </w:rPr>
            </w:pPr>
            <w:r>
              <w:rPr>
                <w:rFonts w:ascii="Arial" w:hAnsi="Arial" w:cs="Arial"/>
              </w:rPr>
              <w:t>5</w:t>
            </w:r>
          </w:p>
        </w:tc>
        <w:tc>
          <w:tcPr>
            <w:tcW w:w="1465" w:type="dxa"/>
            <w:shd w:val="clear" w:color="auto" w:fill="D6E3BC" w:themeFill="accent3" w:themeFillTint="66"/>
          </w:tcPr>
          <w:p w:rsidR="001A4312" w:rsidRPr="000127CA" w:rsidRDefault="001A4312" w:rsidP="001A4312">
            <w:pPr>
              <w:pStyle w:val="TableText"/>
              <w:ind w:left="-30"/>
              <w:jc w:val="center"/>
              <w:rPr>
                <w:rFonts w:ascii="Arial" w:hAnsi="Arial" w:cs="Arial"/>
              </w:rPr>
            </w:pPr>
            <w:r>
              <w:rPr>
                <w:rFonts w:ascii="Arial" w:hAnsi="Arial" w:cs="Arial"/>
              </w:rPr>
              <w:t>42</w:t>
            </w:r>
          </w:p>
        </w:tc>
      </w:tr>
      <w:tr w:rsidR="001A4312" w:rsidRPr="000127CA" w:rsidTr="004B13CD">
        <w:trPr>
          <w:cantSplit/>
        </w:trPr>
        <w:tc>
          <w:tcPr>
            <w:tcW w:w="795"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1A4312" w:rsidRPr="000127CA" w:rsidRDefault="001A4312" w:rsidP="001A4312">
            <w:pPr>
              <w:pStyle w:val="TableText"/>
              <w:ind w:left="-30"/>
              <w:rPr>
                <w:rFonts w:ascii="Arial" w:hAnsi="Arial" w:cs="Arial"/>
                <w:b/>
              </w:rPr>
            </w:pPr>
          </w:p>
        </w:tc>
        <w:tc>
          <w:tcPr>
            <w:tcW w:w="3428" w:type="dxa"/>
            <w:shd w:val="clear" w:color="auto" w:fill="D6E3BC" w:themeFill="accent3" w:themeFillTint="66"/>
          </w:tcPr>
          <w:p w:rsidR="001A4312" w:rsidRPr="00923EF4" w:rsidRDefault="001A4312" w:rsidP="001A4312">
            <w:pPr>
              <w:pStyle w:val="TableText"/>
              <w:ind w:left="-30"/>
              <w:rPr>
                <w:rFonts w:ascii="Arial" w:hAnsi="Arial" w:cs="Arial"/>
              </w:rPr>
            </w:pPr>
            <w:r w:rsidRPr="00890459">
              <w:rPr>
                <w:rFonts w:ascii="Arial" w:hAnsi="Arial" w:cs="Arial"/>
              </w:rPr>
              <w:t xml:space="preserve">As the R&amp;R VE I want the system to display an error message that reads “Cannot ReOpen PDI” when all associated claims are not Complete for the Original PDI number entered for validation on the Document ID Screen when I select to reopen a Manual EDI submission.  </w:t>
            </w:r>
          </w:p>
        </w:tc>
        <w:tc>
          <w:tcPr>
            <w:tcW w:w="696" w:type="dxa"/>
            <w:gridSpan w:val="2"/>
            <w:tcBorders>
              <w:bottom w:val="single" w:sz="4" w:space="0" w:color="7F7F7F" w:themeColor="text1" w:themeTint="80"/>
            </w:tcBorders>
            <w:shd w:val="clear" w:color="auto" w:fill="D6E3BC" w:themeFill="accent3" w:themeFillTint="66"/>
          </w:tcPr>
          <w:p w:rsidR="001A4312" w:rsidRPr="00923EF4" w:rsidRDefault="001A4312" w:rsidP="001A4312">
            <w:pPr>
              <w:pStyle w:val="TableText"/>
              <w:ind w:left="-30"/>
              <w:rPr>
                <w:rFonts w:ascii="Arial" w:hAnsi="Arial" w:cs="Arial"/>
              </w:rPr>
            </w:pPr>
            <w:r w:rsidRPr="00923EF4">
              <w:rPr>
                <w:rFonts w:ascii="Arial" w:hAnsi="Arial" w:cs="Arial"/>
              </w:rPr>
              <w:t>005</w:t>
            </w:r>
          </w:p>
        </w:tc>
        <w:tc>
          <w:tcPr>
            <w:tcW w:w="1138" w:type="dxa"/>
            <w:tcBorders>
              <w:bottom w:val="single" w:sz="4" w:space="0" w:color="7F7F7F" w:themeColor="text1" w:themeTint="80"/>
            </w:tcBorders>
            <w:shd w:val="clear" w:color="auto" w:fill="D6E3BC" w:themeFill="accent3" w:themeFillTint="66"/>
          </w:tcPr>
          <w:p w:rsidR="001A4312" w:rsidRPr="00923EF4" w:rsidRDefault="001A4312" w:rsidP="001A4312">
            <w:pPr>
              <w:pStyle w:val="TableText"/>
              <w:ind w:left="-30"/>
              <w:rPr>
                <w:rFonts w:ascii="Arial" w:hAnsi="Arial" w:cs="Arial"/>
              </w:rPr>
            </w:pPr>
            <w:r w:rsidRPr="00923EF4">
              <w:rPr>
                <w:rFonts w:ascii="Arial" w:hAnsi="Arial" w:cs="Arial"/>
              </w:rPr>
              <w:t>N/A</w:t>
            </w:r>
          </w:p>
        </w:tc>
        <w:tc>
          <w:tcPr>
            <w:tcW w:w="830" w:type="dxa"/>
            <w:gridSpan w:val="2"/>
            <w:tcBorders>
              <w:bottom w:val="single" w:sz="4" w:space="0" w:color="7F7F7F" w:themeColor="text1" w:themeTint="80"/>
            </w:tcBorders>
            <w:shd w:val="clear" w:color="auto" w:fill="D6E3BC" w:themeFill="accent3" w:themeFillTint="66"/>
          </w:tcPr>
          <w:p w:rsidR="001A4312" w:rsidRPr="00923EF4" w:rsidRDefault="001A4312" w:rsidP="001A4312">
            <w:pPr>
              <w:pStyle w:val="TableText"/>
              <w:ind w:left="-30"/>
              <w:rPr>
                <w:rFonts w:ascii="Arial" w:hAnsi="Arial" w:cs="Arial"/>
              </w:rPr>
            </w:pPr>
            <w:r>
              <w:rPr>
                <w:rFonts w:ascii="Arial" w:hAnsi="Arial" w:cs="Arial"/>
              </w:rPr>
              <w:t>005-086</w:t>
            </w:r>
          </w:p>
        </w:tc>
        <w:tc>
          <w:tcPr>
            <w:tcW w:w="908" w:type="dxa"/>
            <w:gridSpan w:val="2"/>
            <w:shd w:val="clear" w:color="auto" w:fill="D6E3BC" w:themeFill="accent3" w:themeFillTint="66"/>
          </w:tcPr>
          <w:p w:rsidR="001A4312" w:rsidRPr="00923EF4" w:rsidRDefault="001A4312" w:rsidP="001A4312">
            <w:pPr>
              <w:pStyle w:val="TableText"/>
              <w:ind w:left="-30"/>
              <w:jc w:val="center"/>
              <w:rPr>
                <w:rFonts w:ascii="Arial" w:hAnsi="Arial" w:cs="Arial"/>
              </w:rPr>
            </w:pPr>
            <w:r>
              <w:rPr>
                <w:rFonts w:ascii="Arial" w:hAnsi="Arial" w:cs="Arial"/>
              </w:rPr>
              <w:t>5</w:t>
            </w:r>
          </w:p>
        </w:tc>
        <w:tc>
          <w:tcPr>
            <w:tcW w:w="1465" w:type="dxa"/>
            <w:shd w:val="clear" w:color="auto" w:fill="D6E3BC" w:themeFill="accent3" w:themeFillTint="66"/>
          </w:tcPr>
          <w:p w:rsidR="001A4312" w:rsidRPr="00923EF4" w:rsidRDefault="001A4312" w:rsidP="001A4312">
            <w:pPr>
              <w:pStyle w:val="TableText"/>
              <w:ind w:left="-30"/>
              <w:jc w:val="center"/>
              <w:rPr>
                <w:rFonts w:ascii="Arial" w:hAnsi="Arial" w:cs="Arial"/>
              </w:rPr>
            </w:pPr>
            <w:r>
              <w:rPr>
                <w:rFonts w:ascii="Arial" w:hAnsi="Arial" w:cs="Arial"/>
              </w:rPr>
              <w:t>42</w:t>
            </w:r>
          </w:p>
        </w:tc>
      </w:tr>
      <w:tr w:rsidR="001A4312" w:rsidRPr="000127CA" w:rsidTr="004B13CD">
        <w:trPr>
          <w:cantSplit/>
        </w:trPr>
        <w:tc>
          <w:tcPr>
            <w:tcW w:w="795"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1A4312" w:rsidRPr="000127CA" w:rsidRDefault="001A4312" w:rsidP="001A4312">
            <w:pPr>
              <w:pStyle w:val="TableText"/>
              <w:ind w:left="-30"/>
              <w:rPr>
                <w:rFonts w:ascii="Arial" w:hAnsi="Arial" w:cs="Arial"/>
                <w:b/>
              </w:rPr>
            </w:pPr>
          </w:p>
        </w:tc>
        <w:tc>
          <w:tcPr>
            <w:tcW w:w="3428" w:type="dxa"/>
            <w:shd w:val="clear" w:color="auto" w:fill="D6E3BC" w:themeFill="accent3" w:themeFillTint="66"/>
          </w:tcPr>
          <w:p w:rsidR="001A4312" w:rsidRPr="00923EF4" w:rsidRDefault="001A4312" w:rsidP="001A4312">
            <w:pPr>
              <w:pStyle w:val="TableText"/>
              <w:ind w:left="-30"/>
              <w:rPr>
                <w:rFonts w:ascii="Arial" w:hAnsi="Arial" w:cs="Arial"/>
              </w:rPr>
            </w:pPr>
            <w:r w:rsidRPr="00890459">
              <w:rPr>
                <w:rFonts w:ascii="Arial" w:hAnsi="Arial" w:cs="Arial"/>
                <w:color w:val="000000"/>
              </w:rPr>
              <w:t>As the R&amp;R VE I want the EE Bill Invoice Screen to not display the Continue prompt when I select to reopen a manual EDI submission.</w:t>
            </w:r>
          </w:p>
        </w:tc>
        <w:tc>
          <w:tcPr>
            <w:tcW w:w="696" w:type="dxa"/>
            <w:gridSpan w:val="2"/>
            <w:tcBorders>
              <w:bottom w:val="single" w:sz="4" w:space="0" w:color="7F7F7F" w:themeColor="text1" w:themeTint="80"/>
            </w:tcBorders>
            <w:shd w:val="clear" w:color="auto" w:fill="D6E3BC" w:themeFill="accent3" w:themeFillTint="66"/>
          </w:tcPr>
          <w:p w:rsidR="001A4312" w:rsidRPr="00923EF4" w:rsidRDefault="001A4312" w:rsidP="001A4312">
            <w:pPr>
              <w:pStyle w:val="TableText"/>
              <w:ind w:left="-30"/>
              <w:rPr>
                <w:rFonts w:ascii="Arial" w:hAnsi="Arial" w:cs="Arial"/>
              </w:rPr>
            </w:pPr>
            <w:r w:rsidRPr="00923EF4">
              <w:rPr>
                <w:rFonts w:ascii="Arial" w:hAnsi="Arial" w:cs="Arial"/>
              </w:rPr>
              <w:t>005</w:t>
            </w:r>
          </w:p>
        </w:tc>
        <w:tc>
          <w:tcPr>
            <w:tcW w:w="1138" w:type="dxa"/>
            <w:tcBorders>
              <w:bottom w:val="single" w:sz="4" w:space="0" w:color="7F7F7F" w:themeColor="text1" w:themeTint="80"/>
            </w:tcBorders>
            <w:shd w:val="clear" w:color="auto" w:fill="D6E3BC" w:themeFill="accent3" w:themeFillTint="66"/>
          </w:tcPr>
          <w:p w:rsidR="001A4312" w:rsidRPr="00923EF4" w:rsidRDefault="001A4312" w:rsidP="001A4312">
            <w:pPr>
              <w:pStyle w:val="TableText"/>
              <w:ind w:left="-30"/>
              <w:rPr>
                <w:rFonts w:ascii="Arial" w:hAnsi="Arial" w:cs="Arial"/>
              </w:rPr>
            </w:pPr>
            <w:r w:rsidRPr="00923EF4">
              <w:rPr>
                <w:rFonts w:ascii="Arial" w:hAnsi="Arial" w:cs="Arial"/>
              </w:rPr>
              <w:t>N/A</w:t>
            </w:r>
          </w:p>
        </w:tc>
        <w:tc>
          <w:tcPr>
            <w:tcW w:w="830" w:type="dxa"/>
            <w:gridSpan w:val="2"/>
            <w:tcBorders>
              <w:bottom w:val="single" w:sz="4" w:space="0" w:color="7F7F7F" w:themeColor="text1" w:themeTint="80"/>
            </w:tcBorders>
            <w:shd w:val="clear" w:color="auto" w:fill="D6E3BC" w:themeFill="accent3" w:themeFillTint="66"/>
          </w:tcPr>
          <w:p w:rsidR="001A4312" w:rsidRPr="00923EF4" w:rsidRDefault="001A4312" w:rsidP="001A4312">
            <w:pPr>
              <w:pStyle w:val="TableText"/>
              <w:ind w:left="-30"/>
              <w:rPr>
                <w:rFonts w:ascii="Arial" w:hAnsi="Arial" w:cs="Arial"/>
              </w:rPr>
            </w:pPr>
            <w:r>
              <w:rPr>
                <w:rFonts w:ascii="Arial" w:hAnsi="Arial" w:cs="Arial"/>
              </w:rPr>
              <w:t>005-087</w:t>
            </w:r>
          </w:p>
        </w:tc>
        <w:tc>
          <w:tcPr>
            <w:tcW w:w="908" w:type="dxa"/>
            <w:gridSpan w:val="2"/>
            <w:shd w:val="clear" w:color="auto" w:fill="D6E3BC" w:themeFill="accent3" w:themeFillTint="66"/>
          </w:tcPr>
          <w:p w:rsidR="001A4312" w:rsidRPr="00923EF4" w:rsidRDefault="001A4312" w:rsidP="001A4312">
            <w:pPr>
              <w:pStyle w:val="TableText"/>
              <w:ind w:left="-30"/>
              <w:jc w:val="center"/>
              <w:rPr>
                <w:rFonts w:ascii="Arial" w:hAnsi="Arial" w:cs="Arial"/>
              </w:rPr>
            </w:pPr>
            <w:r>
              <w:rPr>
                <w:rFonts w:ascii="Arial" w:hAnsi="Arial" w:cs="Arial"/>
              </w:rPr>
              <w:t>5</w:t>
            </w:r>
          </w:p>
        </w:tc>
        <w:tc>
          <w:tcPr>
            <w:tcW w:w="1465" w:type="dxa"/>
            <w:shd w:val="clear" w:color="auto" w:fill="D6E3BC" w:themeFill="accent3" w:themeFillTint="66"/>
          </w:tcPr>
          <w:p w:rsidR="001A4312" w:rsidRPr="00923EF4" w:rsidRDefault="001A4312" w:rsidP="001A4312">
            <w:pPr>
              <w:pStyle w:val="TableText"/>
              <w:ind w:left="-30"/>
              <w:jc w:val="center"/>
              <w:rPr>
                <w:rFonts w:ascii="Arial" w:hAnsi="Arial" w:cs="Arial"/>
              </w:rPr>
            </w:pPr>
            <w:r>
              <w:rPr>
                <w:rFonts w:ascii="Arial" w:hAnsi="Arial" w:cs="Arial"/>
              </w:rPr>
              <w:t>42</w:t>
            </w:r>
          </w:p>
        </w:tc>
      </w:tr>
      <w:tr w:rsidR="001A4312" w:rsidRPr="000127CA" w:rsidTr="004B13CD">
        <w:trPr>
          <w:cantSplit/>
        </w:trPr>
        <w:tc>
          <w:tcPr>
            <w:tcW w:w="795" w:type="dxa"/>
            <w:tcBorders>
              <w:bottom w:val="single" w:sz="4" w:space="0" w:color="7F7F7F" w:themeColor="text1" w:themeTint="80"/>
            </w:tcBorders>
            <w:shd w:val="clear" w:color="auto" w:fill="D6E3BC" w:themeFill="accent3" w:themeFillTint="66"/>
            <w:tcMar>
              <w:top w:w="20" w:type="nil"/>
              <w:left w:w="20" w:type="nil"/>
              <w:bottom w:w="20" w:type="nil"/>
              <w:right w:w="20" w:type="nil"/>
            </w:tcMar>
          </w:tcPr>
          <w:p w:rsidR="001A4312" w:rsidRPr="000127CA" w:rsidRDefault="001A4312" w:rsidP="001A4312">
            <w:pPr>
              <w:pStyle w:val="TableText"/>
              <w:ind w:left="-30"/>
              <w:rPr>
                <w:rFonts w:ascii="Arial" w:hAnsi="Arial" w:cs="Arial"/>
                <w:b/>
              </w:rPr>
            </w:pPr>
          </w:p>
        </w:tc>
        <w:tc>
          <w:tcPr>
            <w:tcW w:w="3428" w:type="dxa"/>
            <w:shd w:val="clear" w:color="auto" w:fill="D6E3BC" w:themeFill="accent3" w:themeFillTint="66"/>
          </w:tcPr>
          <w:p w:rsidR="001A4312" w:rsidRPr="00890459" w:rsidRDefault="001A4312" w:rsidP="001A4312">
            <w:pPr>
              <w:pStyle w:val="TableText"/>
              <w:ind w:left="-30"/>
              <w:rPr>
                <w:rFonts w:ascii="Arial" w:hAnsi="Arial" w:cs="Arial"/>
                <w:color w:val="000000"/>
              </w:rPr>
            </w:pPr>
            <w:r w:rsidRPr="00591350">
              <w:rPr>
                <w:rFonts w:ascii="Arial" w:hAnsi="Arial" w:cs="Arial"/>
              </w:rPr>
              <w:t>As the R&amp;R VE if I did not enter a valid Julian day, the system will display "Julian Day must be 001 through 365" when I select to reopen a manual EDI submission.</w:t>
            </w:r>
          </w:p>
        </w:tc>
        <w:tc>
          <w:tcPr>
            <w:tcW w:w="696" w:type="dxa"/>
            <w:gridSpan w:val="2"/>
            <w:tcBorders>
              <w:bottom w:val="single" w:sz="4" w:space="0" w:color="7F7F7F" w:themeColor="text1" w:themeTint="80"/>
            </w:tcBorders>
            <w:shd w:val="clear" w:color="auto" w:fill="D6E3BC" w:themeFill="accent3" w:themeFillTint="66"/>
          </w:tcPr>
          <w:p w:rsidR="001A4312" w:rsidRPr="00923EF4" w:rsidRDefault="001A4312" w:rsidP="001A4312">
            <w:pPr>
              <w:pStyle w:val="TableText"/>
              <w:ind w:left="-30"/>
              <w:rPr>
                <w:rFonts w:ascii="Arial" w:hAnsi="Arial" w:cs="Arial"/>
              </w:rPr>
            </w:pPr>
            <w:r w:rsidRPr="000127CA">
              <w:rPr>
                <w:rFonts w:ascii="Arial" w:hAnsi="Arial" w:cs="Arial"/>
              </w:rPr>
              <w:t>005</w:t>
            </w:r>
          </w:p>
        </w:tc>
        <w:tc>
          <w:tcPr>
            <w:tcW w:w="1138" w:type="dxa"/>
            <w:tcBorders>
              <w:bottom w:val="single" w:sz="4" w:space="0" w:color="7F7F7F" w:themeColor="text1" w:themeTint="80"/>
            </w:tcBorders>
            <w:shd w:val="clear" w:color="auto" w:fill="D6E3BC" w:themeFill="accent3" w:themeFillTint="66"/>
          </w:tcPr>
          <w:p w:rsidR="001A4312" w:rsidRPr="00923EF4" w:rsidRDefault="001A4312" w:rsidP="001A4312">
            <w:pPr>
              <w:pStyle w:val="TableText"/>
              <w:ind w:left="-30"/>
              <w:rPr>
                <w:rFonts w:ascii="Arial" w:hAnsi="Arial" w:cs="Arial"/>
              </w:rPr>
            </w:pPr>
            <w:r w:rsidRPr="000127CA">
              <w:rPr>
                <w:rFonts w:ascii="Arial" w:hAnsi="Arial" w:cs="Arial"/>
              </w:rPr>
              <w:t>N/A</w:t>
            </w:r>
          </w:p>
        </w:tc>
        <w:tc>
          <w:tcPr>
            <w:tcW w:w="830" w:type="dxa"/>
            <w:gridSpan w:val="2"/>
            <w:tcBorders>
              <w:bottom w:val="single" w:sz="4" w:space="0" w:color="7F7F7F" w:themeColor="text1" w:themeTint="80"/>
            </w:tcBorders>
            <w:shd w:val="clear" w:color="auto" w:fill="D6E3BC" w:themeFill="accent3" w:themeFillTint="66"/>
          </w:tcPr>
          <w:p w:rsidR="001A4312" w:rsidRDefault="001A4312" w:rsidP="001A4312">
            <w:pPr>
              <w:pStyle w:val="TableText"/>
              <w:ind w:left="-30"/>
              <w:rPr>
                <w:rFonts w:ascii="Arial" w:hAnsi="Arial" w:cs="Arial"/>
              </w:rPr>
            </w:pPr>
            <w:r>
              <w:rPr>
                <w:rFonts w:ascii="Arial" w:hAnsi="Arial" w:cs="Arial"/>
              </w:rPr>
              <w:t>005-083</w:t>
            </w:r>
          </w:p>
        </w:tc>
        <w:tc>
          <w:tcPr>
            <w:tcW w:w="908" w:type="dxa"/>
            <w:gridSpan w:val="2"/>
            <w:shd w:val="clear" w:color="auto" w:fill="D6E3BC" w:themeFill="accent3" w:themeFillTint="66"/>
          </w:tcPr>
          <w:p w:rsidR="001A4312" w:rsidRDefault="001A4312" w:rsidP="001A4312">
            <w:pPr>
              <w:pStyle w:val="TableText"/>
              <w:ind w:left="-30"/>
              <w:jc w:val="center"/>
              <w:rPr>
                <w:rFonts w:ascii="Arial" w:hAnsi="Arial" w:cs="Arial"/>
              </w:rPr>
            </w:pPr>
            <w:r w:rsidRPr="000127CA">
              <w:rPr>
                <w:rFonts w:ascii="Arial" w:hAnsi="Arial" w:cs="Arial"/>
              </w:rPr>
              <w:t>8</w:t>
            </w:r>
          </w:p>
        </w:tc>
        <w:tc>
          <w:tcPr>
            <w:tcW w:w="1465" w:type="dxa"/>
            <w:shd w:val="clear" w:color="auto" w:fill="D6E3BC" w:themeFill="accent3" w:themeFillTint="66"/>
          </w:tcPr>
          <w:p w:rsidR="001A4312" w:rsidRDefault="001A4312" w:rsidP="001A4312">
            <w:pPr>
              <w:pStyle w:val="TableText"/>
              <w:ind w:left="-30"/>
              <w:jc w:val="center"/>
              <w:rPr>
                <w:rFonts w:ascii="Arial" w:hAnsi="Arial" w:cs="Arial"/>
              </w:rPr>
            </w:pPr>
            <w:r w:rsidRPr="000127CA">
              <w:rPr>
                <w:rFonts w:ascii="Arial" w:hAnsi="Arial" w:cs="Arial"/>
              </w:rPr>
              <w:t>50</w:t>
            </w:r>
          </w:p>
        </w:tc>
      </w:tr>
      <w:tr w:rsidR="001A4312" w:rsidRPr="000127CA" w:rsidTr="004B13CD">
        <w:trPr>
          <w:cantSplit/>
        </w:trPr>
        <w:tc>
          <w:tcPr>
            <w:tcW w:w="795" w:type="dxa"/>
            <w:shd w:val="clear" w:color="auto" w:fill="DBE5F1" w:themeFill="accent1" w:themeFillTint="33"/>
            <w:tcMar>
              <w:top w:w="20" w:type="nil"/>
              <w:left w:w="20" w:type="nil"/>
              <w:bottom w:w="20" w:type="nil"/>
              <w:right w:w="20" w:type="nil"/>
            </w:tcMar>
          </w:tcPr>
          <w:p w:rsidR="001A4312" w:rsidRPr="000127CA" w:rsidRDefault="001A4312" w:rsidP="001A4312">
            <w:pPr>
              <w:pStyle w:val="TableText"/>
              <w:ind w:left="-30"/>
              <w:rPr>
                <w:rFonts w:ascii="Arial" w:hAnsi="Arial" w:cs="Arial"/>
                <w:b/>
              </w:rPr>
            </w:pPr>
            <w:r w:rsidRPr="000127CA">
              <w:rPr>
                <w:rFonts w:ascii="Arial" w:hAnsi="Arial" w:cs="Arial"/>
                <w:b/>
              </w:rPr>
              <w:t>Team 3</w:t>
            </w:r>
          </w:p>
        </w:tc>
        <w:tc>
          <w:tcPr>
            <w:tcW w:w="3428" w:type="dxa"/>
            <w:shd w:val="clear" w:color="auto" w:fill="DBE5F1" w:themeFill="accent1" w:themeFillTint="33"/>
          </w:tcPr>
          <w:p w:rsidR="001A4312" w:rsidRPr="00923EF4" w:rsidRDefault="001A4312" w:rsidP="001A4312">
            <w:pPr>
              <w:pStyle w:val="TableText"/>
              <w:ind w:left="-30"/>
              <w:rPr>
                <w:rFonts w:ascii="Arial" w:hAnsi="Arial" w:cs="Arial"/>
              </w:rPr>
            </w:pPr>
            <w:r w:rsidRPr="00890459">
              <w:rPr>
                <w:rFonts w:ascii="Arial" w:hAnsi="Arial" w:cs="Arial"/>
              </w:rPr>
              <w:t>As the R&amp;R VE if I did not enter a valid PDI Program Indicator, the system will display "PDI Program Indicator must be 91, 97 (CHAMPVA EDI) or 92, 90 (SB EDI)" when I select to reopen a manual EDI submission.</w:t>
            </w:r>
          </w:p>
        </w:tc>
        <w:tc>
          <w:tcPr>
            <w:tcW w:w="696" w:type="dxa"/>
            <w:gridSpan w:val="2"/>
            <w:shd w:val="clear" w:color="auto" w:fill="DBE5F1" w:themeFill="accent1" w:themeFillTint="33"/>
          </w:tcPr>
          <w:p w:rsidR="001A4312" w:rsidRPr="00923EF4" w:rsidRDefault="001A4312" w:rsidP="001A4312">
            <w:pPr>
              <w:pStyle w:val="TableText"/>
              <w:ind w:left="-30"/>
              <w:rPr>
                <w:rFonts w:ascii="Arial" w:hAnsi="Arial" w:cs="Arial"/>
              </w:rPr>
            </w:pPr>
            <w:r w:rsidRPr="00923EF4">
              <w:rPr>
                <w:rFonts w:ascii="Arial" w:hAnsi="Arial" w:cs="Arial"/>
              </w:rPr>
              <w:t>005</w:t>
            </w:r>
          </w:p>
        </w:tc>
        <w:tc>
          <w:tcPr>
            <w:tcW w:w="1138" w:type="dxa"/>
            <w:shd w:val="clear" w:color="auto" w:fill="DBE5F1" w:themeFill="accent1" w:themeFillTint="33"/>
          </w:tcPr>
          <w:p w:rsidR="001A4312" w:rsidRPr="00923EF4" w:rsidRDefault="001A4312" w:rsidP="001A4312">
            <w:pPr>
              <w:pStyle w:val="TableText"/>
              <w:ind w:left="-30"/>
              <w:rPr>
                <w:rFonts w:ascii="Arial" w:hAnsi="Arial" w:cs="Arial"/>
              </w:rPr>
            </w:pPr>
            <w:r w:rsidRPr="00923EF4">
              <w:rPr>
                <w:rFonts w:ascii="Arial" w:hAnsi="Arial" w:cs="Arial"/>
              </w:rPr>
              <w:t>N/A</w:t>
            </w:r>
          </w:p>
        </w:tc>
        <w:tc>
          <w:tcPr>
            <w:tcW w:w="830" w:type="dxa"/>
            <w:gridSpan w:val="2"/>
            <w:shd w:val="clear" w:color="auto" w:fill="DBE5F1" w:themeFill="accent1" w:themeFillTint="33"/>
          </w:tcPr>
          <w:p w:rsidR="001A4312" w:rsidRPr="00923EF4" w:rsidRDefault="001A4312" w:rsidP="001A4312">
            <w:pPr>
              <w:pStyle w:val="TableText"/>
              <w:ind w:left="-30"/>
              <w:rPr>
                <w:rFonts w:ascii="Arial" w:hAnsi="Arial" w:cs="Arial"/>
              </w:rPr>
            </w:pPr>
            <w:r>
              <w:rPr>
                <w:rFonts w:ascii="Arial" w:hAnsi="Arial" w:cs="Arial"/>
              </w:rPr>
              <w:t>005-084</w:t>
            </w:r>
          </w:p>
        </w:tc>
        <w:tc>
          <w:tcPr>
            <w:tcW w:w="908" w:type="dxa"/>
            <w:gridSpan w:val="2"/>
            <w:shd w:val="clear" w:color="auto" w:fill="DBE5F1" w:themeFill="accent1" w:themeFillTint="33"/>
          </w:tcPr>
          <w:p w:rsidR="001A4312" w:rsidRPr="00923EF4" w:rsidRDefault="001A4312" w:rsidP="001A4312">
            <w:pPr>
              <w:pStyle w:val="TableText"/>
              <w:ind w:left="-30"/>
              <w:jc w:val="center"/>
              <w:rPr>
                <w:rFonts w:ascii="Arial" w:hAnsi="Arial" w:cs="Arial"/>
              </w:rPr>
            </w:pPr>
            <w:r w:rsidRPr="00923EF4">
              <w:rPr>
                <w:rFonts w:ascii="Arial" w:hAnsi="Arial" w:cs="Arial"/>
              </w:rPr>
              <w:t>8</w:t>
            </w:r>
          </w:p>
        </w:tc>
        <w:tc>
          <w:tcPr>
            <w:tcW w:w="1465" w:type="dxa"/>
            <w:shd w:val="clear" w:color="auto" w:fill="DBE5F1" w:themeFill="accent1" w:themeFillTint="33"/>
          </w:tcPr>
          <w:p w:rsidR="001A4312" w:rsidRPr="00923EF4" w:rsidRDefault="001A4312" w:rsidP="001A4312">
            <w:pPr>
              <w:pStyle w:val="TableText"/>
              <w:ind w:left="-30"/>
              <w:jc w:val="center"/>
              <w:rPr>
                <w:rFonts w:ascii="Arial" w:hAnsi="Arial" w:cs="Arial"/>
              </w:rPr>
            </w:pPr>
            <w:r w:rsidRPr="00923EF4">
              <w:rPr>
                <w:rFonts w:ascii="Arial" w:hAnsi="Arial" w:cs="Arial"/>
              </w:rPr>
              <w:t>58</w:t>
            </w:r>
          </w:p>
        </w:tc>
      </w:tr>
      <w:tr w:rsidR="001A4312" w:rsidRPr="000127CA" w:rsidTr="004B13CD">
        <w:trPr>
          <w:cantSplit/>
        </w:trPr>
        <w:tc>
          <w:tcPr>
            <w:tcW w:w="795" w:type="dxa"/>
            <w:shd w:val="clear" w:color="auto" w:fill="DBE5F1" w:themeFill="accent1" w:themeFillTint="33"/>
            <w:tcMar>
              <w:top w:w="20" w:type="nil"/>
              <w:left w:w="20" w:type="nil"/>
              <w:bottom w:w="20" w:type="nil"/>
              <w:right w:w="20" w:type="nil"/>
            </w:tcMar>
          </w:tcPr>
          <w:p w:rsidR="001A4312" w:rsidRPr="000127CA" w:rsidRDefault="001A4312" w:rsidP="001A4312">
            <w:pPr>
              <w:pStyle w:val="TableText"/>
              <w:ind w:left="-30"/>
              <w:rPr>
                <w:rFonts w:ascii="Arial" w:hAnsi="Arial" w:cs="Arial"/>
                <w:b/>
              </w:rPr>
            </w:pPr>
          </w:p>
        </w:tc>
        <w:tc>
          <w:tcPr>
            <w:tcW w:w="3428" w:type="dxa"/>
            <w:shd w:val="clear" w:color="auto" w:fill="DBE5F1" w:themeFill="accent1" w:themeFillTint="33"/>
          </w:tcPr>
          <w:p w:rsidR="001A4312" w:rsidRPr="00923EF4" w:rsidRDefault="001A4312" w:rsidP="001A4312">
            <w:pPr>
              <w:pStyle w:val="TableText"/>
              <w:ind w:left="-30"/>
              <w:rPr>
                <w:rFonts w:ascii="Arial" w:hAnsi="Arial" w:cs="Arial"/>
              </w:rPr>
            </w:pPr>
            <w:r w:rsidRPr="00890459">
              <w:rPr>
                <w:rFonts w:ascii="Arial" w:hAnsi="Arial" w:cs="Arial"/>
              </w:rPr>
              <w:t>As the R&amp;R VE I want the label that reads PDI# to read Current PDI Number on the Edit Claim Data screen when I select to reopen a manual EDI submission so that I can view the Current PDI number information.</w:t>
            </w:r>
          </w:p>
        </w:tc>
        <w:tc>
          <w:tcPr>
            <w:tcW w:w="696" w:type="dxa"/>
            <w:gridSpan w:val="2"/>
            <w:shd w:val="clear" w:color="auto" w:fill="DBE5F1" w:themeFill="accent1" w:themeFillTint="33"/>
          </w:tcPr>
          <w:p w:rsidR="001A4312" w:rsidRPr="00923EF4" w:rsidRDefault="001A4312" w:rsidP="001A4312">
            <w:pPr>
              <w:pStyle w:val="TableText"/>
              <w:ind w:left="-30"/>
              <w:rPr>
                <w:rFonts w:ascii="Arial" w:hAnsi="Arial" w:cs="Arial"/>
              </w:rPr>
            </w:pPr>
            <w:r w:rsidRPr="00923EF4">
              <w:rPr>
                <w:rFonts w:ascii="Arial" w:hAnsi="Arial" w:cs="Arial"/>
              </w:rPr>
              <w:t>005</w:t>
            </w:r>
          </w:p>
        </w:tc>
        <w:tc>
          <w:tcPr>
            <w:tcW w:w="1138" w:type="dxa"/>
            <w:shd w:val="clear" w:color="auto" w:fill="DBE5F1" w:themeFill="accent1" w:themeFillTint="33"/>
          </w:tcPr>
          <w:p w:rsidR="001A4312" w:rsidRPr="00923EF4" w:rsidRDefault="001A4312" w:rsidP="001A4312">
            <w:pPr>
              <w:pStyle w:val="TableText"/>
              <w:ind w:left="-30"/>
              <w:rPr>
                <w:rFonts w:ascii="Arial" w:hAnsi="Arial" w:cs="Arial"/>
              </w:rPr>
            </w:pPr>
            <w:r w:rsidRPr="00923EF4">
              <w:rPr>
                <w:rFonts w:ascii="Arial" w:hAnsi="Arial" w:cs="Arial"/>
              </w:rPr>
              <w:t>N/A</w:t>
            </w:r>
          </w:p>
        </w:tc>
        <w:tc>
          <w:tcPr>
            <w:tcW w:w="830" w:type="dxa"/>
            <w:gridSpan w:val="2"/>
            <w:shd w:val="clear" w:color="auto" w:fill="DBE5F1" w:themeFill="accent1" w:themeFillTint="33"/>
          </w:tcPr>
          <w:p w:rsidR="001A4312" w:rsidRPr="00923EF4" w:rsidRDefault="001A4312" w:rsidP="001A4312">
            <w:pPr>
              <w:pStyle w:val="TableText"/>
              <w:ind w:left="-30"/>
              <w:rPr>
                <w:rFonts w:ascii="Arial" w:hAnsi="Arial" w:cs="Arial"/>
              </w:rPr>
            </w:pPr>
            <w:r>
              <w:rPr>
                <w:rFonts w:ascii="Arial" w:hAnsi="Arial" w:cs="Arial"/>
              </w:rPr>
              <w:t>005-088</w:t>
            </w:r>
          </w:p>
        </w:tc>
        <w:tc>
          <w:tcPr>
            <w:tcW w:w="908" w:type="dxa"/>
            <w:gridSpan w:val="2"/>
            <w:shd w:val="clear" w:color="auto" w:fill="DBE5F1" w:themeFill="accent1" w:themeFillTint="33"/>
          </w:tcPr>
          <w:p w:rsidR="001A4312" w:rsidRPr="00923EF4" w:rsidRDefault="001A4312" w:rsidP="001A4312">
            <w:pPr>
              <w:pStyle w:val="TableText"/>
              <w:ind w:left="-30"/>
              <w:jc w:val="center"/>
              <w:rPr>
                <w:rFonts w:ascii="Arial" w:hAnsi="Arial" w:cs="Arial"/>
              </w:rPr>
            </w:pPr>
            <w:r w:rsidRPr="00923EF4">
              <w:rPr>
                <w:rFonts w:ascii="Arial" w:hAnsi="Arial" w:cs="Arial"/>
              </w:rPr>
              <w:t>5</w:t>
            </w:r>
          </w:p>
        </w:tc>
        <w:tc>
          <w:tcPr>
            <w:tcW w:w="1465" w:type="dxa"/>
            <w:shd w:val="clear" w:color="auto" w:fill="DBE5F1" w:themeFill="accent1" w:themeFillTint="33"/>
          </w:tcPr>
          <w:p w:rsidR="001A4312" w:rsidRPr="00923EF4" w:rsidRDefault="001A4312" w:rsidP="001A4312">
            <w:pPr>
              <w:pStyle w:val="TableText"/>
              <w:ind w:left="-30"/>
              <w:jc w:val="center"/>
              <w:rPr>
                <w:rFonts w:ascii="Arial" w:hAnsi="Arial" w:cs="Arial"/>
              </w:rPr>
            </w:pPr>
            <w:r w:rsidRPr="00923EF4">
              <w:rPr>
                <w:rFonts w:ascii="Arial" w:hAnsi="Arial" w:cs="Arial"/>
              </w:rPr>
              <w:t>4</w:t>
            </w:r>
            <w:r>
              <w:rPr>
                <w:rFonts w:ascii="Arial" w:hAnsi="Arial" w:cs="Arial"/>
              </w:rPr>
              <w:t>0</w:t>
            </w:r>
          </w:p>
        </w:tc>
      </w:tr>
      <w:tr w:rsidR="001A4312" w:rsidRPr="000127CA" w:rsidTr="00B40F3C">
        <w:trPr>
          <w:cantSplit/>
        </w:trPr>
        <w:tc>
          <w:tcPr>
            <w:tcW w:w="795" w:type="dxa"/>
            <w:shd w:val="clear" w:color="auto" w:fill="DBE5F1" w:themeFill="accent1" w:themeFillTint="33"/>
            <w:tcMar>
              <w:top w:w="20" w:type="nil"/>
              <w:left w:w="20" w:type="nil"/>
              <w:bottom w:w="20" w:type="nil"/>
              <w:right w:w="20" w:type="nil"/>
            </w:tcMar>
          </w:tcPr>
          <w:p w:rsidR="001A4312" w:rsidRPr="000127CA" w:rsidRDefault="001A4312" w:rsidP="001A4312">
            <w:pPr>
              <w:pStyle w:val="TableText"/>
              <w:ind w:left="-30"/>
              <w:rPr>
                <w:rFonts w:ascii="Arial" w:hAnsi="Arial" w:cs="Arial"/>
              </w:rPr>
            </w:pPr>
          </w:p>
        </w:tc>
        <w:tc>
          <w:tcPr>
            <w:tcW w:w="3428" w:type="dxa"/>
            <w:tcBorders>
              <w:top w:val="nil"/>
              <w:left w:val="nil"/>
              <w:bottom w:val="single" w:sz="8" w:space="0" w:color="auto"/>
              <w:right w:val="single" w:sz="8" w:space="0" w:color="auto"/>
            </w:tcBorders>
            <w:shd w:val="clear" w:color="auto" w:fill="DBE5F1" w:themeFill="accent1" w:themeFillTint="33"/>
          </w:tcPr>
          <w:p w:rsidR="001A4312" w:rsidRPr="00B40F3C" w:rsidRDefault="001A4312" w:rsidP="001A4312">
            <w:pPr>
              <w:pStyle w:val="TableText"/>
              <w:rPr>
                <w:rFonts w:ascii="Arial" w:hAnsi="Arial" w:cs="Arial"/>
              </w:rPr>
            </w:pPr>
            <w:r w:rsidRPr="00B40F3C">
              <w:rPr>
                <w:rFonts w:ascii="Arial" w:hAnsi="Arial" w:cs="Arial"/>
              </w:rPr>
              <w:t>Create Zero Balance EOB/Payment File</w:t>
            </w:r>
          </w:p>
        </w:tc>
        <w:tc>
          <w:tcPr>
            <w:tcW w:w="696" w:type="dxa"/>
            <w:gridSpan w:val="2"/>
            <w:tcBorders>
              <w:bottom w:val="single" w:sz="4" w:space="0" w:color="7F7F7F" w:themeColor="text1" w:themeTint="80"/>
            </w:tcBorders>
            <w:shd w:val="clear" w:color="auto" w:fill="DBE5F1" w:themeFill="accent1" w:themeFillTint="33"/>
          </w:tcPr>
          <w:p w:rsidR="001A4312" w:rsidRPr="00B40F3C" w:rsidRDefault="001A4312" w:rsidP="001A4312">
            <w:pPr>
              <w:pStyle w:val="TableText"/>
              <w:rPr>
                <w:rFonts w:ascii="Arial" w:hAnsi="Arial" w:cs="Arial"/>
              </w:rPr>
            </w:pPr>
            <w:r w:rsidRPr="00B40F3C">
              <w:rPr>
                <w:rFonts w:ascii="Arial" w:hAnsi="Arial" w:cs="Arial"/>
              </w:rPr>
              <w:t>CPECC</w:t>
            </w:r>
          </w:p>
        </w:tc>
        <w:tc>
          <w:tcPr>
            <w:tcW w:w="1138" w:type="dxa"/>
            <w:tcBorders>
              <w:bottom w:val="single" w:sz="4" w:space="0" w:color="7F7F7F" w:themeColor="text1" w:themeTint="80"/>
            </w:tcBorders>
            <w:shd w:val="clear" w:color="auto" w:fill="DBE5F1" w:themeFill="accent1" w:themeFillTint="33"/>
          </w:tcPr>
          <w:p w:rsidR="001A4312" w:rsidRPr="00B40F3C" w:rsidRDefault="001A4312" w:rsidP="001A4312">
            <w:pPr>
              <w:pStyle w:val="TableText"/>
              <w:rPr>
                <w:rFonts w:ascii="Arial" w:hAnsi="Arial" w:cs="Arial"/>
              </w:rPr>
            </w:pPr>
            <w:r w:rsidRPr="00B40F3C">
              <w:rPr>
                <w:rFonts w:ascii="Arial" w:hAnsi="Arial" w:cs="Arial"/>
              </w:rPr>
              <w:t>N/A</w:t>
            </w:r>
          </w:p>
        </w:tc>
        <w:tc>
          <w:tcPr>
            <w:tcW w:w="830" w:type="dxa"/>
            <w:gridSpan w:val="2"/>
            <w:tcBorders>
              <w:bottom w:val="single" w:sz="4" w:space="0" w:color="7F7F7F" w:themeColor="text1" w:themeTint="80"/>
            </w:tcBorders>
            <w:shd w:val="clear" w:color="auto" w:fill="DBE5F1" w:themeFill="accent1" w:themeFillTint="33"/>
          </w:tcPr>
          <w:p w:rsidR="001A4312" w:rsidRPr="00B40F3C" w:rsidRDefault="001A4312" w:rsidP="001A4312">
            <w:pPr>
              <w:pStyle w:val="TableText"/>
              <w:rPr>
                <w:rFonts w:ascii="Arial" w:hAnsi="Arial" w:cs="Arial"/>
              </w:rPr>
            </w:pPr>
            <w:r w:rsidRPr="00B40F3C">
              <w:rPr>
                <w:rFonts w:ascii="Arial" w:hAnsi="Arial" w:cs="Arial"/>
                <w:color w:val="000000"/>
              </w:rPr>
              <w:t>CPECC4005-40</w:t>
            </w:r>
            <w:r w:rsidR="00C54C62">
              <w:rPr>
                <w:rFonts w:ascii="Arial" w:hAnsi="Arial" w:cs="Arial"/>
                <w:color w:val="000000"/>
              </w:rPr>
              <w:t>8</w:t>
            </w:r>
          </w:p>
        </w:tc>
        <w:tc>
          <w:tcPr>
            <w:tcW w:w="908" w:type="dxa"/>
            <w:gridSpan w:val="2"/>
            <w:shd w:val="clear" w:color="auto" w:fill="DBE5F1" w:themeFill="accent1" w:themeFillTint="33"/>
          </w:tcPr>
          <w:p w:rsidR="001A4312" w:rsidRPr="00B40F3C" w:rsidRDefault="001A4312" w:rsidP="001A4312">
            <w:pPr>
              <w:pStyle w:val="TableText"/>
              <w:jc w:val="center"/>
              <w:rPr>
                <w:rFonts w:ascii="Arial" w:hAnsi="Arial" w:cs="Arial"/>
              </w:rPr>
            </w:pPr>
            <w:r w:rsidRPr="00B40F3C">
              <w:rPr>
                <w:rFonts w:ascii="Arial" w:hAnsi="Arial" w:cs="Arial"/>
              </w:rPr>
              <w:t>5</w:t>
            </w:r>
          </w:p>
        </w:tc>
        <w:tc>
          <w:tcPr>
            <w:tcW w:w="1465" w:type="dxa"/>
            <w:shd w:val="clear" w:color="auto" w:fill="DBE5F1" w:themeFill="accent1" w:themeFillTint="33"/>
          </w:tcPr>
          <w:p w:rsidR="001A4312" w:rsidRPr="00B40F3C" w:rsidRDefault="001A4312" w:rsidP="001A4312">
            <w:pPr>
              <w:pStyle w:val="TableText"/>
              <w:jc w:val="center"/>
              <w:rPr>
                <w:rFonts w:ascii="Arial" w:hAnsi="Arial" w:cs="Arial"/>
              </w:rPr>
            </w:pPr>
            <w:r w:rsidRPr="00B40F3C">
              <w:rPr>
                <w:rFonts w:ascii="Arial" w:hAnsi="Arial" w:cs="Arial"/>
              </w:rPr>
              <w:t>40</w:t>
            </w:r>
          </w:p>
        </w:tc>
      </w:tr>
      <w:tr w:rsidR="001A4312" w:rsidRPr="000127CA" w:rsidTr="00B40F3C">
        <w:trPr>
          <w:cantSplit/>
        </w:trPr>
        <w:tc>
          <w:tcPr>
            <w:tcW w:w="795" w:type="dxa"/>
            <w:shd w:val="clear" w:color="auto" w:fill="DBE5F1" w:themeFill="accent1" w:themeFillTint="33"/>
            <w:tcMar>
              <w:top w:w="20" w:type="nil"/>
              <w:left w:w="20" w:type="nil"/>
              <w:bottom w:w="20" w:type="nil"/>
              <w:right w:w="20" w:type="nil"/>
            </w:tcMar>
          </w:tcPr>
          <w:p w:rsidR="001A4312" w:rsidRPr="000127CA" w:rsidRDefault="001A4312" w:rsidP="001A4312">
            <w:pPr>
              <w:pStyle w:val="TableText"/>
              <w:ind w:left="-30"/>
              <w:rPr>
                <w:rFonts w:ascii="Arial" w:hAnsi="Arial" w:cs="Arial"/>
              </w:rPr>
            </w:pPr>
          </w:p>
        </w:tc>
        <w:tc>
          <w:tcPr>
            <w:tcW w:w="3428" w:type="dxa"/>
            <w:tcBorders>
              <w:top w:val="nil"/>
              <w:left w:val="nil"/>
              <w:bottom w:val="single" w:sz="8" w:space="0" w:color="auto"/>
              <w:right w:val="single" w:sz="8" w:space="0" w:color="auto"/>
            </w:tcBorders>
            <w:shd w:val="clear" w:color="auto" w:fill="DBE5F1" w:themeFill="accent1" w:themeFillTint="33"/>
          </w:tcPr>
          <w:p w:rsidR="001A4312" w:rsidRPr="00B40F3C" w:rsidRDefault="001A4312" w:rsidP="001A4312">
            <w:pPr>
              <w:pStyle w:val="TableText"/>
              <w:rPr>
                <w:rFonts w:ascii="Arial" w:hAnsi="Arial" w:cs="Arial"/>
              </w:rPr>
            </w:pPr>
            <w:r w:rsidRPr="00B40F3C">
              <w:rPr>
                <w:rFonts w:ascii="Arial" w:hAnsi="Arial" w:cs="Arial"/>
              </w:rPr>
              <w:t>Create Reversed / Adjusted 835 Staging Flat File</w:t>
            </w:r>
          </w:p>
        </w:tc>
        <w:tc>
          <w:tcPr>
            <w:tcW w:w="696" w:type="dxa"/>
            <w:gridSpan w:val="2"/>
            <w:tcBorders>
              <w:bottom w:val="single" w:sz="4" w:space="0" w:color="7F7F7F" w:themeColor="text1" w:themeTint="80"/>
            </w:tcBorders>
            <w:shd w:val="clear" w:color="auto" w:fill="DBE5F1" w:themeFill="accent1" w:themeFillTint="33"/>
          </w:tcPr>
          <w:p w:rsidR="001A4312" w:rsidRPr="00B40F3C" w:rsidRDefault="001A4312" w:rsidP="001A4312">
            <w:pPr>
              <w:pStyle w:val="TableText"/>
              <w:rPr>
                <w:rFonts w:ascii="Arial" w:hAnsi="Arial" w:cs="Arial"/>
              </w:rPr>
            </w:pPr>
            <w:r w:rsidRPr="00B40F3C">
              <w:rPr>
                <w:rFonts w:ascii="Arial" w:hAnsi="Arial" w:cs="Arial"/>
              </w:rPr>
              <w:t>CPECC</w:t>
            </w:r>
          </w:p>
        </w:tc>
        <w:tc>
          <w:tcPr>
            <w:tcW w:w="1138" w:type="dxa"/>
            <w:tcBorders>
              <w:bottom w:val="single" w:sz="4" w:space="0" w:color="7F7F7F" w:themeColor="text1" w:themeTint="80"/>
            </w:tcBorders>
            <w:shd w:val="clear" w:color="auto" w:fill="DBE5F1" w:themeFill="accent1" w:themeFillTint="33"/>
          </w:tcPr>
          <w:p w:rsidR="001A4312" w:rsidRPr="00B40F3C" w:rsidRDefault="001A4312" w:rsidP="001A4312">
            <w:pPr>
              <w:pStyle w:val="TableText"/>
              <w:rPr>
                <w:rFonts w:ascii="Arial" w:hAnsi="Arial" w:cs="Arial"/>
              </w:rPr>
            </w:pPr>
            <w:r w:rsidRPr="00B40F3C">
              <w:rPr>
                <w:rFonts w:ascii="Arial" w:hAnsi="Arial" w:cs="Arial"/>
              </w:rPr>
              <w:t>N/A</w:t>
            </w:r>
          </w:p>
        </w:tc>
        <w:tc>
          <w:tcPr>
            <w:tcW w:w="830" w:type="dxa"/>
            <w:gridSpan w:val="2"/>
            <w:tcBorders>
              <w:bottom w:val="single" w:sz="4" w:space="0" w:color="7F7F7F" w:themeColor="text1" w:themeTint="80"/>
            </w:tcBorders>
            <w:shd w:val="clear" w:color="auto" w:fill="DBE5F1" w:themeFill="accent1" w:themeFillTint="33"/>
          </w:tcPr>
          <w:p w:rsidR="001A4312" w:rsidRPr="00B40F3C" w:rsidRDefault="001A4312" w:rsidP="001A4312">
            <w:pPr>
              <w:pStyle w:val="TableText"/>
              <w:rPr>
                <w:rFonts w:ascii="Arial" w:hAnsi="Arial" w:cs="Arial"/>
              </w:rPr>
            </w:pPr>
            <w:r w:rsidRPr="00B40F3C">
              <w:rPr>
                <w:rFonts w:ascii="Arial" w:hAnsi="Arial" w:cs="Arial"/>
                <w:color w:val="000000"/>
              </w:rPr>
              <w:t>CPECC4005-4</w:t>
            </w:r>
            <w:r w:rsidR="00C54C62">
              <w:rPr>
                <w:rFonts w:ascii="Arial" w:hAnsi="Arial" w:cs="Arial"/>
                <w:color w:val="000000"/>
              </w:rPr>
              <w:t>70</w:t>
            </w:r>
          </w:p>
        </w:tc>
        <w:tc>
          <w:tcPr>
            <w:tcW w:w="908" w:type="dxa"/>
            <w:gridSpan w:val="2"/>
            <w:shd w:val="clear" w:color="auto" w:fill="DBE5F1" w:themeFill="accent1" w:themeFillTint="33"/>
          </w:tcPr>
          <w:p w:rsidR="001A4312" w:rsidRPr="00B40F3C" w:rsidRDefault="001A4312" w:rsidP="001A4312">
            <w:pPr>
              <w:pStyle w:val="TableText"/>
              <w:jc w:val="center"/>
              <w:rPr>
                <w:rFonts w:ascii="Arial" w:hAnsi="Arial" w:cs="Arial"/>
              </w:rPr>
            </w:pPr>
            <w:r w:rsidRPr="00B40F3C">
              <w:rPr>
                <w:rFonts w:ascii="Arial" w:hAnsi="Arial" w:cs="Arial"/>
              </w:rPr>
              <w:t>5</w:t>
            </w:r>
          </w:p>
        </w:tc>
        <w:tc>
          <w:tcPr>
            <w:tcW w:w="1465" w:type="dxa"/>
            <w:shd w:val="clear" w:color="auto" w:fill="DBE5F1" w:themeFill="accent1" w:themeFillTint="33"/>
          </w:tcPr>
          <w:p w:rsidR="001A4312" w:rsidRPr="00B40F3C" w:rsidRDefault="001A4312" w:rsidP="001A4312">
            <w:pPr>
              <w:pStyle w:val="TableText"/>
              <w:jc w:val="center"/>
              <w:rPr>
                <w:rFonts w:ascii="Arial" w:hAnsi="Arial" w:cs="Arial"/>
              </w:rPr>
            </w:pPr>
            <w:r w:rsidRPr="00B40F3C">
              <w:rPr>
                <w:rFonts w:ascii="Arial" w:hAnsi="Arial" w:cs="Arial"/>
              </w:rPr>
              <w:t>40</w:t>
            </w:r>
          </w:p>
        </w:tc>
      </w:tr>
      <w:tr w:rsidR="001A4312" w:rsidRPr="000127CA" w:rsidTr="004B13CD">
        <w:trPr>
          <w:cantSplit/>
        </w:trPr>
        <w:tc>
          <w:tcPr>
            <w:tcW w:w="4571" w:type="dxa"/>
            <w:gridSpan w:val="3"/>
            <w:shd w:val="clear" w:color="auto" w:fill="FFFFFF"/>
            <w:tcMar>
              <w:top w:w="20" w:type="nil"/>
              <w:left w:w="20" w:type="nil"/>
              <w:bottom w:w="20" w:type="nil"/>
              <w:right w:w="20" w:type="nil"/>
            </w:tcMar>
          </w:tcPr>
          <w:p w:rsidR="001A4312" w:rsidRPr="000127CA" w:rsidRDefault="001A4312" w:rsidP="001A4312">
            <w:pPr>
              <w:pStyle w:val="TableText"/>
              <w:rPr>
                <w:rFonts w:ascii="Arial" w:hAnsi="Arial" w:cs="Arial"/>
              </w:rPr>
            </w:pPr>
            <w:r w:rsidRPr="000127CA">
              <w:rPr>
                <w:rFonts w:ascii="Arial" w:hAnsi="Arial" w:cs="Arial"/>
              </w:rPr>
              <w:t>D: Sprint Plan</w:t>
            </w:r>
          </w:p>
        </w:tc>
        <w:tc>
          <w:tcPr>
            <w:tcW w:w="4689" w:type="dxa"/>
            <w:gridSpan w:val="7"/>
            <w:shd w:val="clear" w:color="auto" w:fill="FFFFFF"/>
            <w:tcMar>
              <w:top w:w="20" w:type="nil"/>
              <w:left w:w="20" w:type="nil"/>
              <w:bottom w:w="20" w:type="nil"/>
              <w:right w:w="20" w:type="nil"/>
            </w:tcMar>
          </w:tcPr>
          <w:p w:rsidR="001A4312" w:rsidRPr="000127CA" w:rsidRDefault="001A4312" w:rsidP="001A4312">
            <w:pPr>
              <w:pStyle w:val="TableText"/>
              <w:rPr>
                <w:rFonts w:ascii="Arial" w:hAnsi="Arial" w:cs="Arial"/>
                <w:color w:val="000000" w:themeColor="text1"/>
              </w:rPr>
            </w:pPr>
            <w:r>
              <w:rPr>
                <w:rFonts w:ascii="Arial" w:hAnsi="Arial" w:cs="Arial"/>
                <w:color w:val="000000" w:themeColor="text1"/>
              </w:rPr>
              <w:t>Thu</w:t>
            </w:r>
            <w:r w:rsidRPr="000127CA">
              <w:rPr>
                <w:rFonts w:ascii="Arial" w:hAnsi="Arial" w:cs="Arial"/>
                <w:color w:val="000000" w:themeColor="text1"/>
              </w:rPr>
              <w:t xml:space="preserve"> </w:t>
            </w:r>
            <w:r>
              <w:rPr>
                <w:rFonts w:ascii="Arial" w:hAnsi="Arial" w:cs="Arial"/>
                <w:color w:val="000000" w:themeColor="text1"/>
              </w:rPr>
              <w:t>10</w:t>
            </w:r>
            <w:r w:rsidRPr="000127CA">
              <w:rPr>
                <w:rFonts w:ascii="Arial" w:hAnsi="Arial" w:cs="Arial"/>
                <w:color w:val="000000" w:themeColor="text1"/>
              </w:rPr>
              <w:t>/</w:t>
            </w:r>
            <w:r>
              <w:rPr>
                <w:rFonts w:ascii="Arial" w:hAnsi="Arial" w:cs="Arial"/>
                <w:color w:val="000000" w:themeColor="text1"/>
              </w:rPr>
              <w:t>06</w:t>
            </w:r>
            <w:r w:rsidRPr="000127CA">
              <w:rPr>
                <w:rFonts w:ascii="Arial" w:hAnsi="Arial" w:cs="Arial"/>
                <w:color w:val="000000" w:themeColor="text1"/>
              </w:rPr>
              <w:t>/17</w:t>
            </w:r>
          </w:p>
        </w:tc>
      </w:tr>
      <w:tr w:rsidR="001A4312" w:rsidRPr="000127CA" w:rsidTr="004B13CD">
        <w:trPr>
          <w:cantSplit/>
        </w:trPr>
        <w:tc>
          <w:tcPr>
            <w:tcW w:w="4571" w:type="dxa"/>
            <w:gridSpan w:val="3"/>
            <w:shd w:val="clear" w:color="auto" w:fill="FFFFFF"/>
            <w:tcMar>
              <w:top w:w="20" w:type="nil"/>
              <w:left w:w="20" w:type="nil"/>
              <w:bottom w:w="20" w:type="nil"/>
              <w:right w:w="20" w:type="nil"/>
            </w:tcMar>
          </w:tcPr>
          <w:p w:rsidR="001A4312" w:rsidRPr="000127CA" w:rsidRDefault="001A4312" w:rsidP="001A4312">
            <w:pPr>
              <w:pStyle w:val="TableText"/>
              <w:rPr>
                <w:rFonts w:ascii="Arial" w:hAnsi="Arial" w:cs="Arial"/>
              </w:rPr>
            </w:pPr>
            <w:r w:rsidRPr="000127CA">
              <w:rPr>
                <w:rFonts w:ascii="Arial" w:hAnsi="Arial" w:cs="Arial"/>
              </w:rPr>
              <w:t>Sprint Kickoff/Planning (All Teams)</w:t>
            </w:r>
          </w:p>
        </w:tc>
        <w:tc>
          <w:tcPr>
            <w:tcW w:w="1938" w:type="dxa"/>
            <w:gridSpan w:val="3"/>
            <w:shd w:val="clear" w:color="auto" w:fill="FFFFFF"/>
            <w:tcMar>
              <w:top w:w="20" w:type="nil"/>
              <w:left w:w="20" w:type="nil"/>
              <w:bottom w:w="20" w:type="nil"/>
              <w:right w:w="20" w:type="nil"/>
            </w:tcMar>
          </w:tcPr>
          <w:p w:rsidR="001A4312" w:rsidRPr="000127CA" w:rsidRDefault="001A4312" w:rsidP="001A4312">
            <w:pPr>
              <w:pStyle w:val="TableText"/>
              <w:rPr>
                <w:rFonts w:ascii="Arial" w:hAnsi="Arial" w:cs="Arial"/>
                <w:color w:val="000000" w:themeColor="text1"/>
              </w:rPr>
            </w:pPr>
            <w:r w:rsidRPr="000127CA">
              <w:rPr>
                <w:rFonts w:ascii="Arial" w:hAnsi="Arial" w:cs="Arial"/>
                <w:color w:val="000000" w:themeColor="text1"/>
              </w:rPr>
              <w:t>4-6 Hrs</w:t>
            </w:r>
          </w:p>
        </w:tc>
        <w:tc>
          <w:tcPr>
            <w:tcW w:w="865" w:type="dxa"/>
            <w:gridSpan w:val="2"/>
            <w:shd w:val="clear" w:color="auto" w:fill="FFFFFF"/>
            <w:tcMar>
              <w:top w:w="20" w:type="nil"/>
              <w:left w:w="20" w:type="nil"/>
              <w:bottom w:w="20" w:type="nil"/>
              <w:right w:w="20" w:type="nil"/>
            </w:tcMar>
          </w:tcPr>
          <w:p w:rsidR="001A4312" w:rsidRPr="000127CA" w:rsidRDefault="001A4312" w:rsidP="001A4312">
            <w:pPr>
              <w:pStyle w:val="TableText"/>
              <w:rPr>
                <w:rFonts w:ascii="Arial" w:hAnsi="Arial" w:cs="Arial"/>
                <w:color w:val="000000" w:themeColor="text1"/>
              </w:rPr>
            </w:pPr>
          </w:p>
        </w:tc>
        <w:tc>
          <w:tcPr>
            <w:tcW w:w="1886" w:type="dxa"/>
            <w:gridSpan w:val="2"/>
            <w:shd w:val="clear" w:color="auto" w:fill="FFFFFF"/>
            <w:tcMar>
              <w:top w:w="20" w:type="nil"/>
              <w:left w:w="20" w:type="nil"/>
              <w:bottom w:w="20" w:type="nil"/>
              <w:right w:w="20" w:type="nil"/>
            </w:tcMar>
          </w:tcPr>
          <w:p w:rsidR="001A4312" w:rsidRPr="000127CA" w:rsidRDefault="001A4312" w:rsidP="001A4312">
            <w:pPr>
              <w:pStyle w:val="TableText"/>
              <w:rPr>
                <w:rFonts w:ascii="Arial" w:hAnsi="Arial" w:cs="Arial"/>
                <w:color w:val="000000" w:themeColor="text1"/>
              </w:rPr>
            </w:pPr>
            <w:r>
              <w:rPr>
                <w:rFonts w:ascii="Arial" w:hAnsi="Arial" w:cs="Arial"/>
                <w:color w:val="000000" w:themeColor="text1"/>
              </w:rPr>
              <w:t>Wed</w:t>
            </w:r>
            <w:r w:rsidRPr="000127CA">
              <w:rPr>
                <w:rFonts w:ascii="Arial" w:hAnsi="Arial" w:cs="Arial"/>
                <w:color w:val="000000" w:themeColor="text1"/>
              </w:rPr>
              <w:t xml:space="preserve"> </w:t>
            </w:r>
            <w:r>
              <w:rPr>
                <w:rFonts w:ascii="Arial" w:hAnsi="Arial" w:cs="Arial"/>
                <w:color w:val="000000" w:themeColor="text1"/>
              </w:rPr>
              <w:t>10</w:t>
            </w:r>
            <w:r w:rsidRPr="000127CA">
              <w:rPr>
                <w:rFonts w:ascii="Arial" w:hAnsi="Arial" w:cs="Arial"/>
                <w:color w:val="000000" w:themeColor="text1"/>
              </w:rPr>
              <w:t>/2</w:t>
            </w:r>
            <w:r>
              <w:rPr>
                <w:rFonts w:ascii="Arial" w:hAnsi="Arial" w:cs="Arial"/>
                <w:color w:val="000000" w:themeColor="text1"/>
              </w:rPr>
              <w:t>5</w:t>
            </w:r>
            <w:r w:rsidRPr="000127CA">
              <w:rPr>
                <w:rFonts w:ascii="Arial" w:hAnsi="Arial" w:cs="Arial"/>
                <w:color w:val="000000" w:themeColor="text1"/>
              </w:rPr>
              <w:t>/17</w:t>
            </w:r>
          </w:p>
        </w:tc>
      </w:tr>
      <w:tr w:rsidR="001A4312" w:rsidRPr="000127CA" w:rsidTr="004B13CD">
        <w:trPr>
          <w:cantSplit/>
        </w:trPr>
        <w:tc>
          <w:tcPr>
            <w:tcW w:w="4571" w:type="dxa"/>
            <w:gridSpan w:val="3"/>
            <w:shd w:val="clear" w:color="auto" w:fill="FFFFFF"/>
            <w:tcMar>
              <w:top w:w="20" w:type="nil"/>
              <w:left w:w="20" w:type="nil"/>
              <w:bottom w:w="20" w:type="nil"/>
              <w:right w:w="20" w:type="nil"/>
            </w:tcMar>
          </w:tcPr>
          <w:p w:rsidR="001A4312" w:rsidRPr="000127CA" w:rsidRDefault="001A4312" w:rsidP="001A4312">
            <w:pPr>
              <w:pStyle w:val="TableText"/>
              <w:rPr>
                <w:rFonts w:ascii="Arial" w:hAnsi="Arial" w:cs="Arial"/>
              </w:rPr>
            </w:pPr>
            <w:r w:rsidRPr="000127CA">
              <w:rPr>
                <w:rFonts w:ascii="Arial" w:hAnsi="Arial" w:cs="Arial"/>
              </w:rPr>
              <w:t xml:space="preserve">Sprint </w:t>
            </w:r>
            <w:r>
              <w:rPr>
                <w:rFonts w:ascii="Arial" w:hAnsi="Arial" w:cs="Arial"/>
              </w:rPr>
              <w:t>3</w:t>
            </w:r>
            <w:r w:rsidRPr="000127CA">
              <w:rPr>
                <w:rFonts w:ascii="Arial" w:hAnsi="Arial" w:cs="Arial"/>
              </w:rPr>
              <w:t xml:space="preserve"> Backlog Grooming (All Teams)</w:t>
            </w:r>
          </w:p>
        </w:tc>
        <w:tc>
          <w:tcPr>
            <w:tcW w:w="1938" w:type="dxa"/>
            <w:gridSpan w:val="3"/>
            <w:shd w:val="clear" w:color="auto" w:fill="FFFFFF"/>
            <w:tcMar>
              <w:top w:w="20" w:type="nil"/>
              <w:left w:w="20" w:type="nil"/>
              <w:bottom w:w="20" w:type="nil"/>
              <w:right w:w="20" w:type="nil"/>
            </w:tcMar>
          </w:tcPr>
          <w:p w:rsidR="001A4312" w:rsidRPr="000127CA" w:rsidRDefault="001A4312" w:rsidP="001A4312">
            <w:pPr>
              <w:pStyle w:val="TableText"/>
              <w:rPr>
                <w:rFonts w:ascii="Arial" w:hAnsi="Arial" w:cs="Arial"/>
                <w:color w:val="000000" w:themeColor="text1"/>
              </w:rPr>
            </w:pPr>
            <w:r w:rsidRPr="000127CA">
              <w:rPr>
                <w:rFonts w:ascii="Arial" w:hAnsi="Arial" w:cs="Arial"/>
                <w:color w:val="000000" w:themeColor="text1"/>
              </w:rPr>
              <w:t>1 Hr</w:t>
            </w:r>
          </w:p>
        </w:tc>
        <w:tc>
          <w:tcPr>
            <w:tcW w:w="865" w:type="dxa"/>
            <w:gridSpan w:val="2"/>
            <w:shd w:val="clear" w:color="auto" w:fill="FFFFFF"/>
            <w:tcMar>
              <w:top w:w="20" w:type="nil"/>
              <w:left w:w="20" w:type="nil"/>
              <w:bottom w:w="20" w:type="nil"/>
              <w:right w:w="20" w:type="nil"/>
            </w:tcMar>
          </w:tcPr>
          <w:p w:rsidR="001A4312" w:rsidRPr="000127CA" w:rsidRDefault="001A4312" w:rsidP="001A4312">
            <w:pPr>
              <w:pStyle w:val="TableText"/>
              <w:rPr>
                <w:rFonts w:ascii="Arial" w:hAnsi="Arial" w:cs="Arial"/>
                <w:color w:val="000000" w:themeColor="text1"/>
              </w:rPr>
            </w:pPr>
          </w:p>
        </w:tc>
        <w:tc>
          <w:tcPr>
            <w:tcW w:w="1886" w:type="dxa"/>
            <w:gridSpan w:val="2"/>
            <w:shd w:val="clear" w:color="auto" w:fill="FFFFFF"/>
            <w:tcMar>
              <w:top w:w="20" w:type="nil"/>
              <w:left w:w="20" w:type="nil"/>
              <w:bottom w:w="20" w:type="nil"/>
              <w:right w:w="20" w:type="nil"/>
            </w:tcMar>
          </w:tcPr>
          <w:p w:rsidR="001A4312" w:rsidRPr="000127CA" w:rsidRDefault="001A4312" w:rsidP="001A4312">
            <w:pPr>
              <w:pStyle w:val="TableText"/>
              <w:rPr>
                <w:rFonts w:ascii="Arial" w:hAnsi="Arial" w:cs="Arial"/>
                <w:color w:val="000000" w:themeColor="text1"/>
              </w:rPr>
            </w:pPr>
            <w:r w:rsidRPr="000127CA">
              <w:rPr>
                <w:rFonts w:ascii="Arial" w:hAnsi="Arial" w:cs="Arial"/>
                <w:color w:val="000000" w:themeColor="text1"/>
              </w:rPr>
              <w:t xml:space="preserve">Thu </w:t>
            </w:r>
            <w:r>
              <w:rPr>
                <w:rFonts w:ascii="Arial" w:hAnsi="Arial" w:cs="Arial"/>
                <w:color w:val="000000" w:themeColor="text1"/>
              </w:rPr>
              <w:t>10</w:t>
            </w:r>
            <w:r w:rsidRPr="000127CA">
              <w:rPr>
                <w:rFonts w:ascii="Arial" w:hAnsi="Arial" w:cs="Arial"/>
                <w:color w:val="000000" w:themeColor="text1"/>
              </w:rPr>
              <w:t>/</w:t>
            </w:r>
            <w:r>
              <w:rPr>
                <w:rFonts w:ascii="Arial" w:hAnsi="Arial" w:cs="Arial"/>
                <w:color w:val="000000" w:themeColor="text1"/>
              </w:rPr>
              <w:t>05</w:t>
            </w:r>
            <w:r w:rsidRPr="000127CA">
              <w:rPr>
                <w:rFonts w:ascii="Arial" w:hAnsi="Arial" w:cs="Arial"/>
                <w:color w:val="000000" w:themeColor="text1"/>
              </w:rPr>
              <w:t>/17</w:t>
            </w:r>
          </w:p>
        </w:tc>
      </w:tr>
      <w:tr w:rsidR="001A4312" w:rsidRPr="000127CA" w:rsidTr="004B13CD">
        <w:trPr>
          <w:cantSplit/>
        </w:trPr>
        <w:tc>
          <w:tcPr>
            <w:tcW w:w="4571" w:type="dxa"/>
            <w:gridSpan w:val="3"/>
            <w:shd w:val="clear" w:color="auto" w:fill="FFFFFF"/>
            <w:tcMar>
              <w:top w:w="20" w:type="nil"/>
              <w:left w:w="20" w:type="nil"/>
              <w:bottom w:w="20" w:type="nil"/>
              <w:right w:w="20" w:type="nil"/>
            </w:tcMar>
          </w:tcPr>
          <w:p w:rsidR="001A4312" w:rsidRPr="000127CA" w:rsidRDefault="001A4312" w:rsidP="001A4312">
            <w:pPr>
              <w:pStyle w:val="TableText"/>
              <w:rPr>
                <w:rFonts w:ascii="Arial" w:hAnsi="Arial" w:cs="Arial"/>
              </w:rPr>
            </w:pPr>
            <w:r w:rsidRPr="000127CA">
              <w:rPr>
                <w:rFonts w:ascii="Arial" w:hAnsi="Arial" w:cs="Arial"/>
              </w:rPr>
              <w:t xml:space="preserve">Sprint </w:t>
            </w:r>
            <w:r>
              <w:rPr>
                <w:rFonts w:ascii="Arial" w:hAnsi="Arial" w:cs="Arial"/>
              </w:rPr>
              <w:t>3</w:t>
            </w:r>
            <w:r w:rsidRPr="000127CA">
              <w:rPr>
                <w:rFonts w:ascii="Arial" w:hAnsi="Arial" w:cs="Arial"/>
              </w:rPr>
              <w:t xml:space="preserve"> Sprint Review (All Teams)</w:t>
            </w:r>
          </w:p>
        </w:tc>
        <w:tc>
          <w:tcPr>
            <w:tcW w:w="1938" w:type="dxa"/>
            <w:gridSpan w:val="3"/>
            <w:shd w:val="clear" w:color="auto" w:fill="FFFFFF"/>
            <w:tcMar>
              <w:top w:w="20" w:type="nil"/>
              <w:left w:w="20" w:type="nil"/>
              <w:bottom w:w="20" w:type="nil"/>
              <w:right w:w="20" w:type="nil"/>
            </w:tcMar>
          </w:tcPr>
          <w:p w:rsidR="001A4312" w:rsidRPr="000127CA" w:rsidDel="000D0C47" w:rsidRDefault="001A4312" w:rsidP="001A4312">
            <w:pPr>
              <w:pStyle w:val="TableText"/>
              <w:rPr>
                <w:rFonts w:ascii="Arial" w:hAnsi="Arial" w:cs="Arial"/>
                <w:color w:val="000000" w:themeColor="text1"/>
              </w:rPr>
            </w:pPr>
            <w:r w:rsidRPr="000127CA">
              <w:rPr>
                <w:rFonts w:ascii="Arial" w:hAnsi="Arial" w:cs="Arial"/>
                <w:color w:val="000000" w:themeColor="text1"/>
              </w:rPr>
              <w:t>1 Hr</w:t>
            </w:r>
          </w:p>
        </w:tc>
        <w:tc>
          <w:tcPr>
            <w:tcW w:w="865" w:type="dxa"/>
            <w:gridSpan w:val="2"/>
            <w:shd w:val="clear" w:color="auto" w:fill="FFFFFF"/>
            <w:tcMar>
              <w:top w:w="20" w:type="nil"/>
              <w:left w:w="20" w:type="nil"/>
              <w:bottom w:w="20" w:type="nil"/>
              <w:right w:w="20" w:type="nil"/>
            </w:tcMar>
          </w:tcPr>
          <w:p w:rsidR="001A4312" w:rsidRPr="000127CA" w:rsidDel="000D0C47" w:rsidRDefault="001A4312" w:rsidP="001A4312">
            <w:pPr>
              <w:pStyle w:val="TableText"/>
              <w:rPr>
                <w:rFonts w:ascii="Arial" w:hAnsi="Arial" w:cs="Arial"/>
                <w:color w:val="000000" w:themeColor="text1"/>
              </w:rPr>
            </w:pPr>
          </w:p>
        </w:tc>
        <w:tc>
          <w:tcPr>
            <w:tcW w:w="1886" w:type="dxa"/>
            <w:gridSpan w:val="2"/>
            <w:shd w:val="clear" w:color="auto" w:fill="FFFFFF"/>
            <w:tcMar>
              <w:top w:w="20" w:type="nil"/>
              <w:left w:w="20" w:type="nil"/>
              <w:bottom w:w="20" w:type="nil"/>
              <w:right w:w="20" w:type="nil"/>
            </w:tcMar>
          </w:tcPr>
          <w:p w:rsidR="001A4312" w:rsidRPr="000127CA" w:rsidRDefault="001A4312" w:rsidP="001A4312">
            <w:pPr>
              <w:pStyle w:val="TableText"/>
              <w:rPr>
                <w:rFonts w:ascii="Arial" w:hAnsi="Arial" w:cs="Arial"/>
                <w:color w:val="000000" w:themeColor="text1"/>
              </w:rPr>
            </w:pPr>
            <w:r w:rsidRPr="000127CA">
              <w:rPr>
                <w:rFonts w:ascii="Arial" w:hAnsi="Arial" w:cs="Arial"/>
                <w:color w:val="000000" w:themeColor="text1"/>
              </w:rPr>
              <w:t xml:space="preserve">Thu </w:t>
            </w:r>
            <w:r>
              <w:rPr>
                <w:rFonts w:ascii="Arial" w:hAnsi="Arial" w:cs="Arial"/>
                <w:color w:val="000000" w:themeColor="text1"/>
              </w:rPr>
              <w:t>10</w:t>
            </w:r>
            <w:r w:rsidRPr="000127CA">
              <w:rPr>
                <w:rFonts w:ascii="Arial" w:hAnsi="Arial" w:cs="Arial"/>
                <w:color w:val="000000" w:themeColor="text1"/>
              </w:rPr>
              <w:t>/</w:t>
            </w:r>
            <w:r>
              <w:rPr>
                <w:rFonts w:ascii="Arial" w:hAnsi="Arial" w:cs="Arial"/>
                <w:color w:val="000000" w:themeColor="text1"/>
              </w:rPr>
              <w:t>06</w:t>
            </w:r>
            <w:r w:rsidRPr="000127CA">
              <w:rPr>
                <w:rFonts w:ascii="Arial" w:hAnsi="Arial" w:cs="Arial"/>
                <w:color w:val="000000" w:themeColor="text1"/>
              </w:rPr>
              <w:t>/17</w:t>
            </w:r>
          </w:p>
        </w:tc>
      </w:tr>
    </w:tbl>
    <w:p w:rsidR="00485A00" w:rsidRDefault="00485A00" w:rsidP="00485A00">
      <w:pPr>
        <w:pStyle w:val="Heading2"/>
        <w:numPr>
          <w:ilvl w:val="0"/>
          <w:numId w:val="0"/>
        </w:numPr>
        <w:ind w:left="907"/>
      </w:pPr>
    </w:p>
    <w:p w:rsidR="007A76AA" w:rsidRPr="000127CA" w:rsidRDefault="007A76AA" w:rsidP="007F3885">
      <w:pPr>
        <w:pStyle w:val="Heading2"/>
      </w:pPr>
      <w:bookmarkStart w:id="116" w:name="_Toc495061620"/>
      <w:r w:rsidRPr="000127CA">
        <w:t>Sprint Ceremonies</w:t>
      </w:r>
      <w:bookmarkEnd w:id="116"/>
    </w:p>
    <w:tbl>
      <w:tblPr>
        <w:tblW w:w="9355" w:type="dxa"/>
        <w:tblInd w:w="9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115" w:type="dxa"/>
          <w:right w:w="115" w:type="dxa"/>
        </w:tblCellMar>
        <w:tblLook w:val="04A0" w:firstRow="1" w:lastRow="0" w:firstColumn="1" w:lastColumn="0" w:noHBand="0" w:noVBand="1"/>
      </w:tblPr>
      <w:tblGrid>
        <w:gridCol w:w="2425"/>
        <w:gridCol w:w="1560"/>
        <w:gridCol w:w="1050"/>
        <w:gridCol w:w="1290"/>
        <w:gridCol w:w="3030"/>
      </w:tblGrid>
      <w:tr w:rsidR="007A76AA" w:rsidRPr="000127CA" w:rsidTr="00B40F3C">
        <w:trPr>
          <w:cantSplit/>
          <w:trHeight w:val="180"/>
          <w:tblHeader/>
        </w:trPr>
        <w:tc>
          <w:tcPr>
            <w:tcW w:w="2425" w:type="dxa"/>
            <w:shd w:val="clear" w:color="auto" w:fill="BFBFBF" w:themeFill="background1" w:themeFillShade="BF"/>
            <w:hideMark/>
          </w:tcPr>
          <w:p w:rsidR="007A76AA" w:rsidRPr="000127CA" w:rsidRDefault="007A76AA" w:rsidP="001C0F20">
            <w:pPr>
              <w:pStyle w:val="TableText"/>
              <w:rPr>
                <w:rFonts w:ascii="Arial" w:hAnsi="Arial" w:cs="Arial"/>
                <w:b/>
              </w:rPr>
            </w:pPr>
            <w:r w:rsidRPr="000127CA">
              <w:rPr>
                <w:rFonts w:ascii="Arial" w:hAnsi="Arial" w:cs="Arial"/>
                <w:b/>
              </w:rPr>
              <w:t>Meeting Name</w:t>
            </w:r>
          </w:p>
        </w:tc>
        <w:tc>
          <w:tcPr>
            <w:tcW w:w="1560" w:type="dxa"/>
            <w:shd w:val="clear" w:color="auto" w:fill="BFBFBF" w:themeFill="background1" w:themeFillShade="BF"/>
            <w:hideMark/>
          </w:tcPr>
          <w:p w:rsidR="007A76AA" w:rsidRPr="000127CA" w:rsidRDefault="007A76AA" w:rsidP="001C0F20">
            <w:pPr>
              <w:pStyle w:val="TableText"/>
              <w:rPr>
                <w:rFonts w:ascii="Arial" w:hAnsi="Arial" w:cs="Arial"/>
                <w:b/>
              </w:rPr>
            </w:pPr>
            <w:r w:rsidRPr="000127CA">
              <w:rPr>
                <w:rFonts w:ascii="Arial" w:hAnsi="Arial" w:cs="Arial"/>
                <w:b/>
              </w:rPr>
              <w:t>Date</w:t>
            </w:r>
          </w:p>
        </w:tc>
        <w:tc>
          <w:tcPr>
            <w:tcW w:w="1050" w:type="dxa"/>
            <w:shd w:val="clear" w:color="auto" w:fill="BFBFBF" w:themeFill="background1" w:themeFillShade="BF"/>
            <w:hideMark/>
          </w:tcPr>
          <w:p w:rsidR="007A76AA" w:rsidRPr="000127CA" w:rsidRDefault="007A76AA" w:rsidP="001C0F20">
            <w:pPr>
              <w:pStyle w:val="TableText"/>
              <w:jc w:val="center"/>
              <w:rPr>
                <w:rFonts w:ascii="Arial" w:hAnsi="Arial" w:cs="Arial"/>
                <w:b/>
              </w:rPr>
            </w:pPr>
            <w:r w:rsidRPr="000127CA">
              <w:rPr>
                <w:rFonts w:ascii="Arial" w:hAnsi="Arial" w:cs="Arial"/>
                <w:b/>
              </w:rPr>
              <w:t>Time</w:t>
            </w:r>
          </w:p>
        </w:tc>
        <w:tc>
          <w:tcPr>
            <w:tcW w:w="1290" w:type="dxa"/>
            <w:shd w:val="clear" w:color="auto" w:fill="BFBFBF" w:themeFill="background1" w:themeFillShade="BF"/>
            <w:hideMark/>
          </w:tcPr>
          <w:p w:rsidR="007A76AA" w:rsidRPr="000127CA" w:rsidRDefault="007A76AA" w:rsidP="001C0F20">
            <w:pPr>
              <w:pStyle w:val="TableText"/>
              <w:rPr>
                <w:rFonts w:ascii="Arial" w:hAnsi="Arial" w:cs="Arial"/>
                <w:b/>
              </w:rPr>
            </w:pPr>
            <w:r w:rsidRPr="000127CA">
              <w:rPr>
                <w:rFonts w:ascii="Arial" w:hAnsi="Arial" w:cs="Arial"/>
                <w:b/>
              </w:rPr>
              <w:t>Duration</w:t>
            </w:r>
          </w:p>
        </w:tc>
        <w:tc>
          <w:tcPr>
            <w:tcW w:w="3030" w:type="dxa"/>
            <w:shd w:val="clear" w:color="auto" w:fill="BFBFBF" w:themeFill="background1" w:themeFillShade="BF"/>
            <w:hideMark/>
          </w:tcPr>
          <w:p w:rsidR="007A76AA" w:rsidRPr="000127CA" w:rsidRDefault="007A76AA" w:rsidP="001C0F20">
            <w:pPr>
              <w:pStyle w:val="TableText"/>
              <w:rPr>
                <w:rFonts w:ascii="Arial" w:hAnsi="Arial" w:cs="Arial"/>
                <w:b/>
              </w:rPr>
            </w:pPr>
            <w:r w:rsidRPr="000127CA">
              <w:rPr>
                <w:rFonts w:ascii="Arial" w:hAnsi="Arial" w:cs="Arial"/>
                <w:b/>
              </w:rPr>
              <w:t>Attendees</w:t>
            </w:r>
          </w:p>
        </w:tc>
      </w:tr>
      <w:tr w:rsidR="007A76AA" w:rsidRPr="000127CA" w:rsidTr="001C0F20">
        <w:trPr>
          <w:cantSplit/>
          <w:trHeight w:val="180"/>
        </w:trPr>
        <w:tc>
          <w:tcPr>
            <w:tcW w:w="9355" w:type="dxa"/>
            <w:gridSpan w:val="5"/>
            <w:shd w:val="clear" w:color="auto" w:fill="D9D9D9" w:themeFill="background1" w:themeFillShade="D9"/>
            <w:hideMark/>
          </w:tcPr>
          <w:p w:rsidR="007A76AA" w:rsidRPr="000127CA" w:rsidRDefault="007A76AA" w:rsidP="001C0F20">
            <w:pPr>
              <w:pStyle w:val="TableText"/>
              <w:jc w:val="center"/>
              <w:rPr>
                <w:rFonts w:ascii="Arial" w:hAnsi="Arial" w:cs="Arial"/>
                <w:b/>
              </w:rPr>
            </w:pPr>
            <w:r w:rsidRPr="000127CA">
              <w:rPr>
                <w:rFonts w:ascii="Arial" w:hAnsi="Arial" w:cs="Arial"/>
                <w:b/>
              </w:rPr>
              <w:t>Standing Sprint Ceremonies/Meetings</w:t>
            </w:r>
          </w:p>
        </w:tc>
      </w:tr>
      <w:tr w:rsidR="007A76AA" w:rsidRPr="000127CA" w:rsidTr="00B40F3C">
        <w:trPr>
          <w:cantSplit/>
          <w:trHeight w:val="180"/>
        </w:trPr>
        <w:tc>
          <w:tcPr>
            <w:tcW w:w="2425" w:type="dxa"/>
            <w:shd w:val="clear" w:color="auto" w:fill="auto"/>
          </w:tcPr>
          <w:p w:rsidR="007A76AA" w:rsidRPr="000127CA" w:rsidRDefault="007A76AA" w:rsidP="008163B1">
            <w:pPr>
              <w:pStyle w:val="TableText"/>
              <w:rPr>
                <w:rFonts w:ascii="Arial" w:hAnsi="Arial" w:cs="Arial"/>
              </w:rPr>
            </w:pPr>
            <w:r w:rsidRPr="000127CA">
              <w:rPr>
                <w:rFonts w:ascii="Arial" w:hAnsi="Arial" w:cs="Arial"/>
              </w:rPr>
              <w:t>Sprint Kickoff</w:t>
            </w:r>
            <w:r w:rsidRPr="000127CA">
              <w:rPr>
                <w:rFonts w:ascii="Arial" w:hAnsi="Arial" w:cs="Arial"/>
              </w:rPr>
              <w:br/>
            </w:r>
            <w:r w:rsidR="008163B1" w:rsidRPr="000127CA">
              <w:rPr>
                <w:rFonts w:ascii="Arial" w:hAnsi="Arial" w:cs="Arial"/>
              </w:rPr>
              <w:t xml:space="preserve">Veteran-focused </w:t>
            </w:r>
            <w:r w:rsidR="0080135C" w:rsidRPr="000127CA">
              <w:rPr>
                <w:rFonts w:ascii="Arial" w:hAnsi="Arial" w:cs="Arial"/>
              </w:rPr>
              <w:t>Integration</w:t>
            </w:r>
            <w:r w:rsidR="008163B1" w:rsidRPr="000127CA">
              <w:rPr>
                <w:rFonts w:ascii="Arial" w:hAnsi="Arial" w:cs="Arial"/>
              </w:rPr>
              <w:t xml:space="preserve"> Process (</w:t>
            </w:r>
            <w:r w:rsidRPr="000127CA">
              <w:rPr>
                <w:rFonts w:ascii="Arial" w:hAnsi="Arial" w:cs="Arial"/>
              </w:rPr>
              <w:t>VIP</w:t>
            </w:r>
            <w:r w:rsidR="008163B1" w:rsidRPr="000127CA">
              <w:rPr>
                <w:rFonts w:ascii="Arial" w:hAnsi="Arial" w:cs="Arial"/>
              </w:rPr>
              <w:t>)</w:t>
            </w:r>
            <w:r w:rsidRPr="000127CA">
              <w:rPr>
                <w:rFonts w:ascii="Arial" w:hAnsi="Arial" w:cs="Arial"/>
              </w:rPr>
              <w:t xml:space="preserve"> Sprint Planning</w:t>
            </w:r>
          </w:p>
        </w:tc>
        <w:tc>
          <w:tcPr>
            <w:tcW w:w="1560" w:type="dxa"/>
            <w:shd w:val="clear" w:color="auto" w:fill="auto"/>
          </w:tcPr>
          <w:p w:rsidR="007A76AA" w:rsidRPr="000127CA" w:rsidRDefault="007A76AA" w:rsidP="001C0F20">
            <w:pPr>
              <w:pStyle w:val="TableText"/>
              <w:rPr>
                <w:rFonts w:ascii="Arial" w:hAnsi="Arial" w:cs="Arial"/>
              </w:rPr>
            </w:pPr>
            <w:r w:rsidRPr="000127CA">
              <w:rPr>
                <w:rFonts w:ascii="Arial" w:hAnsi="Arial" w:cs="Arial"/>
              </w:rPr>
              <w:t>First Day of Sprint</w:t>
            </w:r>
          </w:p>
        </w:tc>
        <w:tc>
          <w:tcPr>
            <w:tcW w:w="1050" w:type="dxa"/>
            <w:shd w:val="clear" w:color="auto" w:fill="auto"/>
          </w:tcPr>
          <w:p w:rsidR="007A76AA" w:rsidRPr="000127CA" w:rsidRDefault="003343F5" w:rsidP="001C0F20">
            <w:pPr>
              <w:pStyle w:val="TableText"/>
              <w:jc w:val="center"/>
              <w:rPr>
                <w:rFonts w:ascii="Arial" w:hAnsi="Arial" w:cs="Arial"/>
              </w:rPr>
            </w:pPr>
            <w:r w:rsidRPr="000127CA">
              <w:rPr>
                <w:rFonts w:ascii="Arial" w:hAnsi="Arial" w:cs="Arial"/>
              </w:rPr>
              <w:t>Various</w:t>
            </w:r>
            <w:r w:rsidR="007A76AA" w:rsidRPr="000127CA">
              <w:rPr>
                <w:rFonts w:ascii="Arial" w:hAnsi="Arial" w:cs="Arial"/>
              </w:rPr>
              <w:br/>
              <w:t>(Wed)</w:t>
            </w:r>
          </w:p>
        </w:tc>
        <w:tc>
          <w:tcPr>
            <w:tcW w:w="1290" w:type="dxa"/>
            <w:shd w:val="clear" w:color="auto" w:fill="auto"/>
          </w:tcPr>
          <w:p w:rsidR="007A76AA" w:rsidRPr="000127CA" w:rsidRDefault="007A76AA" w:rsidP="001C0F20">
            <w:pPr>
              <w:pStyle w:val="TableText"/>
              <w:rPr>
                <w:rFonts w:ascii="Arial" w:hAnsi="Arial" w:cs="Arial"/>
              </w:rPr>
            </w:pPr>
            <w:r w:rsidRPr="000127CA">
              <w:rPr>
                <w:rFonts w:ascii="Arial" w:hAnsi="Arial" w:cs="Arial"/>
              </w:rPr>
              <w:t xml:space="preserve">1 Hr </w:t>
            </w:r>
            <w:r w:rsidRPr="000127CA">
              <w:rPr>
                <w:rFonts w:ascii="Arial" w:hAnsi="Arial" w:cs="Arial"/>
              </w:rPr>
              <w:br/>
              <w:t>per Team</w:t>
            </w:r>
          </w:p>
        </w:tc>
        <w:tc>
          <w:tcPr>
            <w:tcW w:w="3030" w:type="dxa"/>
            <w:shd w:val="clear" w:color="auto" w:fill="auto"/>
          </w:tcPr>
          <w:p w:rsidR="007A76AA" w:rsidRPr="000127CA" w:rsidRDefault="00410041" w:rsidP="0049511B">
            <w:pPr>
              <w:pStyle w:val="TableText"/>
              <w:rPr>
                <w:rFonts w:ascii="Arial" w:hAnsi="Arial" w:cs="Arial"/>
              </w:rPr>
            </w:pPr>
            <w:r w:rsidRPr="000127CA">
              <w:rPr>
                <w:rFonts w:ascii="Arial" w:hAnsi="Arial" w:cs="Arial"/>
              </w:rPr>
              <w:t>FTC Team Reps</w:t>
            </w:r>
            <w:r w:rsidRPr="000127CA">
              <w:rPr>
                <w:rFonts w:ascii="Arial" w:hAnsi="Arial" w:cs="Arial"/>
              </w:rPr>
              <w:br/>
              <w:t>VA PM</w:t>
            </w:r>
            <w:r w:rsidRPr="000127CA">
              <w:rPr>
                <w:rFonts w:ascii="Arial" w:hAnsi="Arial" w:cs="Arial"/>
              </w:rPr>
              <w:br/>
              <w:t>VA PO</w:t>
            </w:r>
          </w:p>
        </w:tc>
      </w:tr>
      <w:tr w:rsidR="007A76AA" w:rsidRPr="0084018F" w:rsidTr="00B40F3C">
        <w:trPr>
          <w:cantSplit/>
          <w:trHeight w:val="180"/>
        </w:trPr>
        <w:tc>
          <w:tcPr>
            <w:tcW w:w="2425" w:type="dxa"/>
            <w:shd w:val="clear" w:color="auto" w:fill="auto"/>
          </w:tcPr>
          <w:p w:rsidR="007A76AA" w:rsidRPr="000127CA" w:rsidRDefault="007A76AA" w:rsidP="001C0F20">
            <w:pPr>
              <w:pStyle w:val="TableText"/>
              <w:rPr>
                <w:rFonts w:ascii="Arial" w:hAnsi="Arial" w:cs="Arial"/>
              </w:rPr>
            </w:pPr>
            <w:r w:rsidRPr="000127CA">
              <w:rPr>
                <w:rFonts w:ascii="Arial" w:hAnsi="Arial" w:cs="Arial"/>
              </w:rPr>
              <w:t>Daily Scrum</w:t>
            </w:r>
          </w:p>
        </w:tc>
        <w:tc>
          <w:tcPr>
            <w:tcW w:w="1560" w:type="dxa"/>
            <w:shd w:val="clear" w:color="auto" w:fill="auto"/>
          </w:tcPr>
          <w:p w:rsidR="007A76AA" w:rsidRPr="000127CA" w:rsidRDefault="007A76AA" w:rsidP="001C0F20">
            <w:pPr>
              <w:pStyle w:val="TableText"/>
              <w:rPr>
                <w:rFonts w:ascii="Arial" w:hAnsi="Arial" w:cs="Arial"/>
              </w:rPr>
            </w:pPr>
            <w:r w:rsidRPr="000127CA">
              <w:rPr>
                <w:rFonts w:ascii="Arial" w:hAnsi="Arial" w:cs="Arial"/>
              </w:rPr>
              <w:t>Daily</w:t>
            </w:r>
          </w:p>
        </w:tc>
        <w:tc>
          <w:tcPr>
            <w:tcW w:w="1050" w:type="dxa"/>
            <w:shd w:val="clear" w:color="auto" w:fill="auto"/>
          </w:tcPr>
          <w:p w:rsidR="007A76AA" w:rsidRPr="000127CA" w:rsidRDefault="007A76AA" w:rsidP="001C0F20">
            <w:pPr>
              <w:pStyle w:val="TableText"/>
              <w:jc w:val="center"/>
              <w:rPr>
                <w:rFonts w:ascii="Arial" w:hAnsi="Arial" w:cs="Arial"/>
              </w:rPr>
            </w:pPr>
            <w:r w:rsidRPr="000127CA">
              <w:rPr>
                <w:rFonts w:ascii="Arial" w:hAnsi="Arial" w:cs="Arial"/>
              </w:rPr>
              <w:t>Mornings</w:t>
            </w:r>
          </w:p>
        </w:tc>
        <w:tc>
          <w:tcPr>
            <w:tcW w:w="1290" w:type="dxa"/>
            <w:shd w:val="clear" w:color="auto" w:fill="auto"/>
          </w:tcPr>
          <w:p w:rsidR="007A76AA" w:rsidRPr="000127CA" w:rsidRDefault="007A76AA" w:rsidP="00294368">
            <w:pPr>
              <w:pStyle w:val="TableText"/>
              <w:rPr>
                <w:rFonts w:ascii="Arial" w:hAnsi="Arial" w:cs="Arial"/>
              </w:rPr>
            </w:pPr>
            <w:r w:rsidRPr="000127CA">
              <w:rPr>
                <w:rFonts w:ascii="Arial" w:hAnsi="Arial" w:cs="Arial"/>
              </w:rPr>
              <w:t>1</w:t>
            </w:r>
            <w:r w:rsidR="00294368" w:rsidRPr="000127CA">
              <w:rPr>
                <w:rFonts w:ascii="Arial" w:hAnsi="Arial" w:cs="Arial"/>
              </w:rPr>
              <w:t>0</w:t>
            </w:r>
            <w:r w:rsidRPr="000127CA">
              <w:rPr>
                <w:rFonts w:ascii="Arial" w:hAnsi="Arial" w:cs="Arial"/>
              </w:rPr>
              <w:t xml:space="preserve"> Mins</w:t>
            </w:r>
          </w:p>
        </w:tc>
        <w:tc>
          <w:tcPr>
            <w:tcW w:w="3030" w:type="dxa"/>
            <w:shd w:val="clear" w:color="auto" w:fill="auto"/>
          </w:tcPr>
          <w:p w:rsidR="007A76AA" w:rsidRPr="0084018F" w:rsidRDefault="007A76AA" w:rsidP="001C0F20">
            <w:pPr>
              <w:pStyle w:val="TableText"/>
              <w:rPr>
                <w:rFonts w:ascii="Arial" w:hAnsi="Arial" w:cs="Arial"/>
              </w:rPr>
            </w:pPr>
            <w:r w:rsidRPr="000127CA">
              <w:rPr>
                <w:rFonts w:ascii="Arial" w:hAnsi="Arial" w:cs="Arial"/>
              </w:rPr>
              <w:t>FTC Team Members</w:t>
            </w:r>
            <w:r w:rsidRPr="000127CA">
              <w:rPr>
                <w:rFonts w:ascii="Arial" w:hAnsi="Arial" w:cs="Arial"/>
              </w:rPr>
              <w:br/>
              <w:t>VA Representatives Welcome</w:t>
            </w:r>
          </w:p>
        </w:tc>
      </w:tr>
      <w:tr w:rsidR="000F282B" w:rsidRPr="0084018F" w:rsidTr="00B40F3C">
        <w:trPr>
          <w:cantSplit/>
          <w:trHeight w:val="180"/>
        </w:trPr>
        <w:tc>
          <w:tcPr>
            <w:tcW w:w="2425" w:type="dxa"/>
            <w:shd w:val="clear" w:color="auto" w:fill="auto"/>
          </w:tcPr>
          <w:p w:rsidR="000F282B" w:rsidRPr="0084018F" w:rsidRDefault="000F282B" w:rsidP="001C0F20">
            <w:pPr>
              <w:pStyle w:val="TableText"/>
              <w:rPr>
                <w:rFonts w:ascii="Arial" w:hAnsi="Arial" w:cs="Arial"/>
              </w:rPr>
            </w:pPr>
            <w:r w:rsidRPr="0084018F">
              <w:rPr>
                <w:rFonts w:ascii="Arial" w:hAnsi="Arial" w:cs="Arial"/>
              </w:rPr>
              <w:t>Scrum of Scrums</w:t>
            </w:r>
          </w:p>
        </w:tc>
        <w:tc>
          <w:tcPr>
            <w:tcW w:w="1560" w:type="dxa"/>
            <w:shd w:val="clear" w:color="auto" w:fill="auto"/>
          </w:tcPr>
          <w:p w:rsidR="000F282B" w:rsidRPr="0084018F" w:rsidRDefault="000F282B" w:rsidP="001C0F20">
            <w:pPr>
              <w:pStyle w:val="TableText"/>
              <w:rPr>
                <w:rFonts w:ascii="Arial" w:hAnsi="Arial" w:cs="Arial"/>
              </w:rPr>
            </w:pPr>
            <w:r w:rsidRPr="0084018F">
              <w:rPr>
                <w:rFonts w:ascii="Arial" w:hAnsi="Arial" w:cs="Arial"/>
              </w:rPr>
              <w:t>Daily</w:t>
            </w:r>
          </w:p>
        </w:tc>
        <w:tc>
          <w:tcPr>
            <w:tcW w:w="1050" w:type="dxa"/>
            <w:shd w:val="clear" w:color="auto" w:fill="auto"/>
          </w:tcPr>
          <w:p w:rsidR="000F282B" w:rsidRPr="0084018F" w:rsidRDefault="00DF2E27" w:rsidP="00921665">
            <w:pPr>
              <w:pStyle w:val="TableText"/>
              <w:jc w:val="center"/>
              <w:rPr>
                <w:rFonts w:ascii="Arial" w:hAnsi="Arial" w:cs="Arial"/>
              </w:rPr>
            </w:pPr>
            <w:r w:rsidRPr="0084018F">
              <w:rPr>
                <w:rFonts w:ascii="Arial" w:hAnsi="Arial" w:cs="Arial"/>
              </w:rPr>
              <w:t>11:30</w:t>
            </w:r>
          </w:p>
        </w:tc>
        <w:tc>
          <w:tcPr>
            <w:tcW w:w="1290" w:type="dxa"/>
            <w:shd w:val="clear" w:color="auto" w:fill="auto"/>
          </w:tcPr>
          <w:p w:rsidR="000F282B" w:rsidRPr="0084018F" w:rsidRDefault="000F282B" w:rsidP="001C0F20">
            <w:pPr>
              <w:pStyle w:val="TableText"/>
              <w:rPr>
                <w:rFonts w:ascii="Arial" w:hAnsi="Arial" w:cs="Arial"/>
              </w:rPr>
            </w:pPr>
            <w:r w:rsidRPr="0084018F">
              <w:rPr>
                <w:rFonts w:ascii="Arial" w:hAnsi="Arial" w:cs="Arial"/>
              </w:rPr>
              <w:t>30 Mins</w:t>
            </w:r>
          </w:p>
        </w:tc>
        <w:tc>
          <w:tcPr>
            <w:tcW w:w="3030" w:type="dxa"/>
            <w:shd w:val="clear" w:color="auto" w:fill="auto"/>
          </w:tcPr>
          <w:p w:rsidR="000F282B" w:rsidRPr="0084018F" w:rsidRDefault="000F282B" w:rsidP="0049511B">
            <w:pPr>
              <w:pStyle w:val="TableText"/>
              <w:rPr>
                <w:rFonts w:ascii="Arial" w:hAnsi="Arial" w:cs="Arial"/>
              </w:rPr>
            </w:pPr>
            <w:r w:rsidRPr="0084018F">
              <w:rPr>
                <w:rFonts w:ascii="Arial" w:hAnsi="Arial" w:cs="Arial"/>
              </w:rPr>
              <w:t>FTC Team Reps</w:t>
            </w:r>
            <w:r w:rsidRPr="0084018F">
              <w:rPr>
                <w:rFonts w:ascii="Arial" w:hAnsi="Arial" w:cs="Arial"/>
              </w:rPr>
              <w:br/>
              <w:t>VA PM</w:t>
            </w:r>
            <w:r w:rsidRPr="0084018F">
              <w:rPr>
                <w:rFonts w:ascii="Arial" w:hAnsi="Arial" w:cs="Arial"/>
              </w:rPr>
              <w:br/>
              <w:t>VA PO</w:t>
            </w:r>
          </w:p>
        </w:tc>
      </w:tr>
      <w:tr w:rsidR="007A76AA" w:rsidRPr="0084018F" w:rsidTr="00B40F3C">
        <w:trPr>
          <w:cantSplit/>
          <w:trHeight w:val="180"/>
        </w:trPr>
        <w:tc>
          <w:tcPr>
            <w:tcW w:w="2425" w:type="dxa"/>
            <w:shd w:val="clear" w:color="auto" w:fill="auto"/>
          </w:tcPr>
          <w:p w:rsidR="007A76AA" w:rsidRPr="0084018F" w:rsidRDefault="007A76AA" w:rsidP="001C0F20">
            <w:pPr>
              <w:pStyle w:val="TableText"/>
              <w:rPr>
                <w:rFonts w:ascii="Arial" w:hAnsi="Arial" w:cs="Arial"/>
              </w:rPr>
            </w:pPr>
            <w:r w:rsidRPr="0084018F">
              <w:rPr>
                <w:rFonts w:ascii="Arial" w:hAnsi="Arial" w:cs="Arial"/>
              </w:rPr>
              <w:t>Sprint Backlog Grooming/Planning</w:t>
            </w:r>
          </w:p>
        </w:tc>
        <w:tc>
          <w:tcPr>
            <w:tcW w:w="1560" w:type="dxa"/>
            <w:shd w:val="clear" w:color="auto" w:fill="auto"/>
          </w:tcPr>
          <w:p w:rsidR="007A76AA" w:rsidRPr="0084018F" w:rsidRDefault="00934E53" w:rsidP="001C0F20">
            <w:pPr>
              <w:pStyle w:val="TableText"/>
              <w:rPr>
                <w:rFonts w:ascii="Arial" w:hAnsi="Arial" w:cs="Arial"/>
              </w:rPr>
            </w:pPr>
            <w:r w:rsidRPr="0084018F">
              <w:rPr>
                <w:rFonts w:ascii="Arial" w:hAnsi="Arial" w:cs="Arial"/>
              </w:rPr>
              <w:t>Bi-Weekly</w:t>
            </w:r>
          </w:p>
        </w:tc>
        <w:tc>
          <w:tcPr>
            <w:tcW w:w="1050" w:type="dxa"/>
            <w:shd w:val="clear" w:color="auto" w:fill="auto"/>
          </w:tcPr>
          <w:p w:rsidR="007A76AA" w:rsidRPr="0084018F" w:rsidRDefault="00E77A1B" w:rsidP="001C0F20">
            <w:pPr>
              <w:pStyle w:val="TableText"/>
              <w:jc w:val="center"/>
              <w:rPr>
                <w:rFonts w:ascii="Arial" w:hAnsi="Arial" w:cs="Arial"/>
              </w:rPr>
            </w:pPr>
            <w:r w:rsidRPr="0084018F">
              <w:rPr>
                <w:rFonts w:ascii="Arial" w:hAnsi="Arial" w:cs="Arial"/>
              </w:rPr>
              <w:t>3:00</w:t>
            </w:r>
            <w:r w:rsidR="007A76AA" w:rsidRPr="0084018F">
              <w:rPr>
                <w:rFonts w:ascii="Arial" w:hAnsi="Arial" w:cs="Arial"/>
              </w:rPr>
              <w:br/>
            </w:r>
            <w:r w:rsidR="000127CA">
              <w:rPr>
                <w:rFonts w:ascii="Arial" w:hAnsi="Arial" w:cs="Arial"/>
              </w:rPr>
              <w:t>Thu</w:t>
            </w:r>
          </w:p>
        </w:tc>
        <w:tc>
          <w:tcPr>
            <w:tcW w:w="1290" w:type="dxa"/>
            <w:shd w:val="clear" w:color="auto" w:fill="auto"/>
          </w:tcPr>
          <w:p w:rsidR="007A76AA" w:rsidRPr="0084018F" w:rsidRDefault="007A76AA" w:rsidP="001C0F20">
            <w:pPr>
              <w:pStyle w:val="TableText"/>
              <w:rPr>
                <w:rFonts w:ascii="Arial" w:hAnsi="Arial" w:cs="Arial"/>
              </w:rPr>
            </w:pPr>
            <w:r w:rsidRPr="0084018F">
              <w:rPr>
                <w:rFonts w:ascii="Arial" w:hAnsi="Arial" w:cs="Arial"/>
              </w:rPr>
              <w:t>1 Hr</w:t>
            </w:r>
          </w:p>
        </w:tc>
        <w:tc>
          <w:tcPr>
            <w:tcW w:w="3030" w:type="dxa"/>
            <w:shd w:val="clear" w:color="auto" w:fill="auto"/>
          </w:tcPr>
          <w:p w:rsidR="007A76AA" w:rsidRPr="0084018F" w:rsidRDefault="00410041" w:rsidP="0049511B">
            <w:pPr>
              <w:pStyle w:val="TableText"/>
              <w:rPr>
                <w:rFonts w:ascii="Arial" w:hAnsi="Arial" w:cs="Arial"/>
              </w:rPr>
            </w:pPr>
            <w:r w:rsidRPr="0084018F">
              <w:rPr>
                <w:rFonts w:ascii="Arial" w:hAnsi="Arial" w:cs="Arial"/>
              </w:rPr>
              <w:t>FTC Team Reps</w:t>
            </w:r>
            <w:r w:rsidRPr="0084018F">
              <w:rPr>
                <w:rFonts w:ascii="Arial" w:hAnsi="Arial" w:cs="Arial"/>
              </w:rPr>
              <w:br/>
              <w:t>VA PM</w:t>
            </w:r>
            <w:r w:rsidRPr="0084018F">
              <w:rPr>
                <w:rFonts w:ascii="Arial" w:hAnsi="Arial" w:cs="Arial"/>
              </w:rPr>
              <w:br/>
              <w:t>VA PO</w:t>
            </w:r>
            <w:r w:rsidRPr="0084018F">
              <w:rPr>
                <w:rFonts w:ascii="Arial" w:hAnsi="Arial" w:cs="Arial"/>
              </w:rPr>
              <w:br/>
              <w:t>VA BA</w:t>
            </w:r>
          </w:p>
        </w:tc>
      </w:tr>
      <w:tr w:rsidR="007A76AA" w:rsidRPr="0084018F" w:rsidTr="00B40F3C">
        <w:trPr>
          <w:cantSplit/>
          <w:trHeight w:val="180"/>
        </w:trPr>
        <w:tc>
          <w:tcPr>
            <w:tcW w:w="2425" w:type="dxa"/>
            <w:shd w:val="clear" w:color="auto" w:fill="auto"/>
            <w:hideMark/>
          </w:tcPr>
          <w:p w:rsidR="007A76AA" w:rsidRPr="0084018F" w:rsidRDefault="007A76AA" w:rsidP="001C0F20">
            <w:pPr>
              <w:pStyle w:val="TableText"/>
              <w:rPr>
                <w:rFonts w:ascii="Arial" w:hAnsi="Arial" w:cs="Arial"/>
              </w:rPr>
            </w:pPr>
            <w:r w:rsidRPr="0084018F">
              <w:rPr>
                <w:rFonts w:ascii="Arial" w:hAnsi="Arial" w:cs="Arial"/>
              </w:rPr>
              <w:t>Sprint Review</w:t>
            </w:r>
          </w:p>
        </w:tc>
        <w:tc>
          <w:tcPr>
            <w:tcW w:w="1560" w:type="dxa"/>
            <w:shd w:val="clear" w:color="auto" w:fill="auto"/>
            <w:hideMark/>
          </w:tcPr>
          <w:p w:rsidR="007A76AA" w:rsidRPr="0084018F" w:rsidRDefault="007A76AA" w:rsidP="001C0F20">
            <w:pPr>
              <w:pStyle w:val="TableText"/>
              <w:rPr>
                <w:rFonts w:ascii="Arial" w:hAnsi="Arial" w:cs="Arial"/>
              </w:rPr>
            </w:pPr>
            <w:r w:rsidRPr="0084018F">
              <w:rPr>
                <w:rFonts w:ascii="Arial" w:hAnsi="Arial" w:cs="Arial"/>
              </w:rPr>
              <w:t>At Sprint End</w:t>
            </w:r>
          </w:p>
        </w:tc>
        <w:tc>
          <w:tcPr>
            <w:tcW w:w="1050" w:type="dxa"/>
            <w:shd w:val="clear" w:color="auto" w:fill="auto"/>
            <w:hideMark/>
          </w:tcPr>
          <w:p w:rsidR="007A76AA" w:rsidRPr="0084018F" w:rsidRDefault="00294368" w:rsidP="001C0F20">
            <w:pPr>
              <w:pStyle w:val="TableText"/>
              <w:jc w:val="center"/>
              <w:rPr>
                <w:rFonts w:ascii="Arial" w:hAnsi="Arial" w:cs="Arial"/>
              </w:rPr>
            </w:pPr>
            <w:r w:rsidRPr="0084018F">
              <w:rPr>
                <w:rFonts w:ascii="Arial" w:hAnsi="Arial" w:cs="Arial"/>
              </w:rPr>
              <w:t>2</w:t>
            </w:r>
            <w:r w:rsidR="00E77A1B" w:rsidRPr="0084018F">
              <w:rPr>
                <w:rFonts w:ascii="Arial" w:hAnsi="Arial" w:cs="Arial"/>
              </w:rPr>
              <w:t>:00</w:t>
            </w:r>
            <w:r w:rsidR="007A76AA" w:rsidRPr="0084018F">
              <w:rPr>
                <w:rFonts w:ascii="Arial" w:hAnsi="Arial" w:cs="Arial"/>
              </w:rPr>
              <w:br/>
              <w:t>Tu</w:t>
            </w:r>
            <w:r w:rsidR="000127CA">
              <w:rPr>
                <w:rFonts w:ascii="Arial" w:hAnsi="Arial" w:cs="Arial"/>
              </w:rPr>
              <w:t>e</w:t>
            </w:r>
          </w:p>
        </w:tc>
        <w:tc>
          <w:tcPr>
            <w:tcW w:w="1290" w:type="dxa"/>
            <w:shd w:val="clear" w:color="auto" w:fill="auto"/>
            <w:hideMark/>
          </w:tcPr>
          <w:p w:rsidR="007A76AA" w:rsidRPr="0084018F" w:rsidRDefault="007A76AA" w:rsidP="001C0F20">
            <w:pPr>
              <w:pStyle w:val="TableText"/>
              <w:rPr>
                <w:rFonts w:ascii="Arial" w:hAnsi="Arial" w:cs="Arial"/>
              </w:rPr>
            </w:pPr>
            <w:r w:rsidRPr="0084018F">
              <w:rPr>
                <w:rFonts w:ascii="Arial" w:hAnsi="Arial" w:cs="Arial"/>
              </w:rPr>
              <w:t>1 Hr</w:t>
            </w:r>
          </w:p>
        </w:tc>
        <w:tc>
          <w:tcPr>
            <w:tcW w:w="3030" w:type="dxa"/>
            <w:shd w:val="clear" w:color="auto" w:fill="auto"/>
            <w:hideMark/>
          </w:tcPr>
          <w:p w:rsidR="007A76AA" w:rsidRPr="0084018F" w:rsidRDefault="00410041" w:rsidP="0049511B">
            <w:pPr>
              <w:pStyle w:val="TableText"/>
              <w:rPr>
                <w:rFonts w:ascii="Arial" w:hAnsi="Arial" w:cs="Arial"/>
              </w:rPr>
            </w:pPr>
            <w:r w:rsidRPr="0084018F">
              <w:rPr>
                <w:rFonts w:ascii="Arial" w:hAnsi="Arial" w:cs="Arial"/>
              </w:rPr>
              <w:t>FTC Team Reps</w:t>
            </w:r>
            <w:r w:rsidRPr="0084018F">
              <w:rPr>
                <w:rFonts w:ascii="Arial" w:hAnsi="Arial" w:cs="Arial"/>
              </w:rPr>
              <w:br/>
              <w:t>VA PM</w:t>
            </w:r>
            <w:r w:rsidRPr="0084018F">
              <w:rPr>
                <w:rFonts w:ascii="Arial" w:hAnsi="Arial" w:cs="Arial"/>
              </w:rPr>
              <w:br/>
              <w:t>VA PO</w:t>
            </w:r>
          </w:p>
        </w:tc>
      </w:tr>
    </w:tbl>
    <w:p w:rsidR="000136F3" w:rsidRDefault="000136F3" w:rsidP="000136F3">
      <w:pPr>
        <w:pStyle w:val="Heading2"/>
        <w:numPr>
          <w:ilvl w:val="0"/>
          <w:numId w:val="0"/>
        </w:numPr>
        <w:ind w:left="907" w:hanging="907"/>
      </w:pPr>
    </w:p>
    <w:p w:rsidR="000136F3" w:rsidRDefault="000136F3" w:rsidP="000136F3">
      <w:pPr>
        <w:pStyle w:val="BodyText"/>
      </w:pPr>
    </w:p>
    <w:p w:rsidR="000136F3" w:rsidRPr="000136F3" w:rsidRDefault="000136F3" w:rsidP="000136F3">
      <w:pPr>
        <w:pStyle w:val="BodyText"/>
      </w:pPr>
    </w:p>
    <w:p w:rsidR="007A76AA" w:rsidRPr="0084018F" w:rsidRDefault="0049511B" w:rsidP="007F3885">
      <w:pPr>
        <w:pStyle w:val="Heading2"/>
      </w:pPr>
      <w:bookmarkStart w:id="117" w:name="_Toc495061621"/>
      <w:r w:rsidRPr="0084018F">
        <w:t xml:space="preserve">Build </w:t>
      </w:r>
      <w:r w:rsidR="00E851AD">
        <w:t>4</w:t>
      </w:r>
      <w:r w:rsidR="007A76AA" w:rsidRPr="0084018F">
        <w:t xml:space="preserve"> Planning</w:t>
      </w:r>
      <w:bookmarkEnd w:id="117"/>
    </w:p>
    <w:tbl>
      <w:tblPr>
        <w:tblW w:w="9355" w:type="dxa"/>
        <w:tblInd w:w="9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115" w:type="dxa"/>
          <w:right w:w="115" w:type="dxa"/>
        </w:tblCellMar>
        <w:tblLook w:val="04A0" w:firstRow="1" w:lastRow="0" w:firstColumn="1" w:lastColumn="0" w:noHBand="0" w:noVBand="1"/>
      </w:tblPr>
      <w:tblGrid>
        <w:gridCol w:w="2425"/>
        <w:gridCol w:w="1560"/>
        <w:gridCol w:w="1211"/>
        <w:gridCol w:w="1129"/>
        <w:gridCol w:w="3030"/>
      </w:tblGrid>
      <w:tr w:rsidR="007A76AA" w:rsidRPr="0084018F" w:rsidTr="00811BBF">
        <w:trPr>
          <w:cantSplit/>
          <w:trHeight w:val="180"/>
        </w:trPr>
        <w:tc>
          <w:tcPr>
            <w:tcW w:w="9355" w:type="dxa"/>
            <w:gridSpan w:val="5"/>
            <w:shd w:val="clear" w:color="auto" w:fill="D9D9D9" w:themeFill="background1" w:themeFillShade="D9"/>
            <w:vAlign w:val="center"/>
          </w:tcPr>
          <w:p w:rsidR="007A76AA" w:rsidRPr="0084018F" w:rsidRDefault="007A76AA" w:rsidP="001C0F20">
            <w:pPr>
              <w:pStyle w:val="TableText"/>
              <w:rPr>
                <w:rFonts w:ascii="Arial" w:hAnsi="Arial" w:cs="Arial"/>
              </w:rPr>
            </w:pPr>
            <w:r w:rsidRPr="0084018F">
              <w:rPr>
                <w:rFonts w:ascii="Arial" w:hAnsi="Arial" w:cs="Arial"/>
                <w:b/>
              </w:rPr>
              <w:t>Standing Build Planning Sessions/Meetings/Deliverables</w:t>
            </w:r>
          </w:p>
        </w:tc>
      </w:tr>
      <w:tr w:rsidR="007A76AA" w:rsidRPr="0084018F" w:rsidTr="00811BBF">
        <w:trPr>
          <w:cantSplit/>
          <w:trHeight w:val="180"/>
        </w:trPr>
        <w:tc>
          <w:tcPr>
            <w:tcW w:w="2425" w:type="dxa"/>
            <w:shd w:val="clear" w:color="auto" w:fill="F2F2F2" w:themeFill="background1" w:themeFillShade="F2"/>
            <w:vAlign w:val="center"/>
          </w:tcPr>
          <w:p w:rsidR="007A76AA" w:rsidRPr="0084018F" w:rsidRDefault="006739B6" w:rsidP="001C0F20">
            <w:pPr>
              <w:pStyle w:val="TableText"/>
              <w:rPr>
                <w:rFonts w:ascii="Arial" w:hAnsi="Arial" w:cs="Arial"/>
                <w:b/>
              </w:rPr>
            </w:pPr>
            <w:r w:rsidRPr="0084018F">
              <w:rPr>
                <w:rFonts w:ascii="Arial" w:hAnsi="Arial" w:cs="Arial"/>
                <w:b/>
              </w:rPr>
              <w:lastRenderedPageBreak/>
              <w:t xml:space="preserve">Build </w:t>
            </w:r>
            <w:r w:rsidR="00E851AD">
              <w:rPr>
                <w:rFonts w:ascii="Arial" w:hAnsi="Arial" w:cs="Arial"/>
                <w:b/>
              </w:rPr>
              <w:t>4</w:t>
            </w:r>
            <w:r w:rsidR="007A76AA" w:rsidRPr="0084018F">
              <w:rPr>
                <w:rFonts w:ascii="Arial" w:hAnsi="Arial" w:cs="Arial"/>
                <w:b/>
              </w:rPr>
              <w:t xml:space="preserve"> Planning</w:t>
            </w:r>
          </w:p>
        </w:tc>
        <w:tc>
          <w:tcPr>
            <w:tcW w:w="1560" w:type="dxa"/>
            <w:shd w:val="clear" w:color="auto" w:fill="F2F2F2" w:themeFill="background1" w:themeFillShade="F2"/>
            <w:vAlign w:val="center"/>
          </w:tcPr>
          <w:p w:rsidR="007A76AA" w:rsidRPr="0084018F" w:rsidRDefault="006739B6" w:rsidP="001C0F20">
            <w:pPr>
              <w:pStyle w:val="TableText"/>
              <w:rPr>
                <w:rFonts w:ascii="Arial" w:hAnsi="Arial" w:cs="Arial"/>
                <w:b/>
              </w:rPr>
            </w:pPr>
            <w:r w:rsidRPr="0084018F">
              <w:rPr>
                <w:rFonts w:ascii="Arial" w:hAnsi="Arial" w:cs="Arial"/>
                <w:b/>
              </w:rPr>
              <w:t>Timeframe</w:t>
            </w:r>
          </w:p>
        </w:tc>
        <w:tc>
          <w:tcPr>
            <w:tcW w:w="1211" w:type="dxa"/>
            <w:shd w:val="clear" w:color="auto" w:fill="F2F2F2" w:themeFill="background1" w:themeFillShade="F2"/>
          </w:tcPr>
          <w:p w:rsidR="007A76AA" w:rsidRPr="0084018F" w:rsidRDefault="006739B6" w:rsidP="001C0F20">
            <w:pPr>
              <w:pStyle w:val="TableText"/>
              <w:jc w:val="center"/>
              <w:rPr>
                <w:rFonts w:ascii="Arial" w:hAnsi="Arial" w:cs="Arial"/>
                <w:b/>
              </w:rPr>
            </w:pPr>
            <w:r w:rsidRPr="0084018F">
              <w:rPr>
                <w:rFonts w:ascii="Arial" w:hAnsi="Arial" w:cs="Arial"/>
                <w:b/>
              </w:rPr>
              <w:t>Date</w:t>
            </w:r>
          </w:p>
        </w:tc>
        <w:tc>
          <w:tcPr>
            <w:tcW w:w="1129" w:type="dxa"/>
            <w:shd w:val="clear" w:color="auto" w:fill="F2F2F2" w:themeFill="background1" w:themeFillShade="F2"/>
            <w:vAlign w:val="center"/>
          </w:tcPr>
          <w:p w:rsidR="007A76AA" w:rsidRPr="0084018F" w:rsidRDefault="006739B6" w:rsidP="001C0F20">
            <w:pPr>
              <w:pStyle w:val="TableText"/>
              <w:rPr>
                <w:rFonts w:ascii="Arial" w:hAnsi="Arial" w:cs="Arial"/>
                <w:b/>
              </w:rPr>
            </w:pPr>
            <w:r w:rsidRPr="0084018F">
              <w:rPr>
                <w:rFonts w:ascii="Arial" w:hAnsi="Arial" w:cs="Arial"/>
                <w:b/>
              </w:rPr>
              <w:t>Duration</w:t>
            </w:r>
          </w:p>
        </w:tc>
        <w:tc>
          <w:tcPr>
            <w:tcW w:w="3030" w:type="dxa"/>
            <w:shd w:val="clear" w:color="auto" w:fill="F2F2F2" w:themeFill="background1" w:themeFillShade="F2"/>
            <w:vAlign w:val="center"/>
          </w:tcPr>
          <w:p w:rsidR="007A76AA" w:rsidRPr="0084018F" w:rsidRDefault="006739B6" w:rsidP="001C0F20">
            <w:pPr>
              <w:pStyle w:val="TableText"/>
              <w:rPr>
                <w:rFonts w:ascii="Arial" w:hAnsi="Arial" w:cs="Arial"/>
                <w:b/>
              </w:rPr>
            </w:pPr>
            <w:r w:rsidRPr="0084018F">
              <w:rPr>
                <w:rFonts w:ascii="Arial" w:hAnsi="Arial" w:cs="Arial"/>
                <w:b/>
              </w:rPr>
              <w:t>Attendees</w:t>
            </w:r>
          </w:p>
        </w:tc>
      </w:tr>
      <w:tr w:rsidR="007A76AA" w:rsidRPr="0084018F" w:rsidTr="00811BBF">
        <w:trPr>
          <w:cantSplit/>
          <w:trHeight w:val="180"/>
        </w:trPr>
        <w:tc>
          <w:tcPr>
            <w:tcW w:w="2425" w:type="dxa"/>
            <w:shd w:val="clear" w:color="auto" w:fill="auto"/>
          </w:tcPr>
          <w:p w:rsidR="007A76AA" w:rsidRPr="0084018F" w:rsidRDefault="0049511B" w:rsidP="001C0F20">
            <w:pPr>
              <w:pStyle w:val="TableText"/>
              <w:rPr>
                <w:rFonts w:ascii="Arial" w:hAnsi="Arial" w:cs="Arial"/>
              </w:rPr>
            </w:pPr>
            <w:r w:rsidRPr="0084018F">
              <w:rPr>
                <w:rFonts w:ascii="Arial" w:hAnsi="Arial" w:cs="Arial"/>
              </w:rPr>
              <w:t xml:space="preserve">Build Plan </w:t>
            </w:r>
            <w:r w:rsidR="000127CA">
              <w:rPr>
                <w:rFonts w:ascii="Arial" w:hAnsi="Arial" w:cs="Arial"/>
              </w:rPr>
              <w:t>4</w:t>
            </w:r>
            <w:r w:rsidR="007A76AA" w:rsidRPr="0084018F">
              <w:rPr>
                <w:rFonts w:ascii="Arial" w:hAnsi="Arial" w:cs="Arial"/>
              </w:rPr>
              <w:t xml:space="preserve"> </w:t>
            </w:r>
            <w:r w:rsidR="007A76AA" w:rsidRPr="0084018F">
              <w:rPr>
                <w:rFonts w:ascii="Arial" w:hAnsi="Arial" w:cs="Arial"/>
              </w:rPr>
              <w:br/>
              <w:t>Backlog Review</w:t>
            </w:r>
          </w:p>
        </w:tc>
        <w:tc>
          <w:tcPr>
            <w:tcW w:w="1560" w:type="dxa"/>
            <w:shd w:val="clear" w:color="auto" w:fill="auto"/>
          </w:tcPr>
          <w:p w:rsidR="007A76AA" w:rsidRPr="0084018F" w:rsidRDefault="007A76AA" w:rsidP="001C0F20">
            <w:pPr>
              <w:pStyle w:val="TableText"/>
              <w:rPr>
                <w:rFonts w:ascii="Arial" w:hAnsi="Arial" w:cs="Arial"/>
              </w:rPr>
            </w:pPr>
            <w:r w:rsidRPr="0084018F">
              <w:rPr>
                <w:rFonts w:ascii="Arial" w:hAnsi="Arial" w:cs="Arial"/>
              </w:rPr>
              <w:t>Within 3 Weeks Prior to Build Start</w:t>
            </w:r>
          </w:p>
        </w:tc>
        <w:tc>
          <w:tcPr>
            <w:tcW w:w="1211" w:type="dxa"/>
            <w:shd w:val="clear" w:color="auto" w:fill="auto"/>
          </w:tcPr>
          <w:p w:rsidR="007A76AA" w:rsidRPr="00D94912" w:rsidRDefault="00D94912" w:rsidP="000F282B">
            <w:pPr>
              <w:pStyle w:val="TableText"/>
              <w:jc w:val="center"/>
              <w:rPr>
                <w:rFonts w:ascii="Arial" w:hAnsi="Arial" w:cs="Arial"/>
                <w:color w:val="000000" w:themeColor="text1"/>
              </w:rPr>
            </w:pPr>
            <w:r w:rsidRPr="00D94912">
              <w:rPr>
                <w:rFonts w:ascii="Arial" w:hAnsi="Arial" w:cs="Arial"/>
                <w:color w:val="000000" w:themeColor="text1"/>
              </w:rPr>
              <w:t>9</w:t>
            </w:r>
            <w:r w:rsidR="003343F5" w:rsidRPr="00D94912">
              <w:rPr>
                <w:rFonts w:ascii="Arial" w:hAnsi="Arial" w:cs="Arial"/>
                <w:color w:val="000000" w:themeColor="text1"/>
              </w:rPr>
              <w:t>/</w:t>
            </w:r>
            <w:r w:rsidRPr="00D94912">
              <w:rPr>
                <w:rFonts w:ascii="Arial" w:hAnsi="Arial" w:cs="Arial"/>
                <w:color w:val="000000" w:themeColor="text1"/>
              </w:rPr>
              <w:t>07</w:t>
            </w:r>
            <w:r w:rsidR="003343F5" w:rsidRPr="00D94912">
              <w:rPr>
                <w:rFonts w:ascii="Arial" w:hAnsi="Arial" w:cs="Arial"/>
                <w:color w:val="000000" w:themeColor="text1"/>
              </w:rPr>
              <w:t>/17</w:t>
            </w:r>
          </w:p>
        </w:tc>
        <w:tc>
          <w:tcPr>
            <w:tcW w:w="1129" w:type="dxa"/>
            <w:shd w:val="clear" w:color="auto" w:fill="auto"/>
          </w:tcPr>
          <w:p w:rsidR="007A76AA" w:rsidRPr="0084018F" w:rsidRDefault="007A76AA" w:rsidP="001C0F20">
            <w:pPr>
              <w:pStyle w:val="TableText"/>
              <w:rPr>
                <w:rFonts w:ascii="Arial" w:hAnsi="Arial" w:cs="Arial"/>
              </w:rPr>
            </w:pPr>
            <w:r w:rsidRPr="0084018F">
              <w:rPr>
                <w:rFonts w:ascii="Arial" w:hAnsi="Arial" w:cs="Arial"/>
              </w:rPr>
              <w:t>1 Hr</w:t>
            </w:r>
          </w:p>
        </w:tc>
        <w:tc>
          <w:tcPr>
            <w:tcW w:w="3030" w:type="dxa"/>
            <w:shd w:val="clear" w:color="auto" w:fill="auto"/>
          </w:tcPr>
          <w:p w:rsidR="007A76AA" w:rsidRPr="0084018F" w:rsidRDefault="007A76AA" w:rsidP="0049511B">
            <w:pPr>
              <w:pStyle w:val="TableText"/>
              <w:rPr>
                <w:rFonts w:ascii="Arial" w:hAnsi="Arial" w:cs="Arial"/>
              </w:rPr>
            </w:pPr>
            <w:r w:rsidRPr="0084018F">
              <w:rPr>
                <w:rFonts w:ascii="Arial" w:hAnsi="Arial" w:cs="Arial"/>
              </w:rPr>
              <w:t>FTC Team Reps</w:t>
            </w:r>
            <w:r w:rsidRPr="0084018F">
              <w:rPr>
                <w:rFonts w:ascii="Arial" w:hAnsi="Arial" w:cs="Arial"/>
              </w:rPr>
              <w:br/>
            </w:r>
            <w:r w:rsidR="00410041" w:rsidRPr="0084018F">
              <w:rPr>
                <w:rFonts w:ascii="Arial" w:hAnsi="Arial" w:cs="Arial"/>
              </w:rPr>
              <w:t>VA PM</w:t>
            </w:r>
            <w:r w:rsidRPr="0084018F">
              <w:rPr>
                <w:rFonts w:ascii="Arial" w:hAnsi="Arial" w:cs="Arial"/>
              </w:rPr>
              <w:br/>
            </w:r>
            <w:r w:rsidR="00410041" w:rsidRPr="0084018F">
              <w:rPr>
                <w:rFonts w:ascii="Arial" w:hAnsi="Arial" w:cs="Arial"/>
              </w:rPr>
              <w:t>VA PO</w:t>
            </w:r>
            <w:r w:rsidRPr="0084018F">
              <w:rPr>
                <w:rFonts w:ascii="Arial" w:hAnsi="Arial" w:cs="Arial"/>
              </w:rPr>
              <w:br/>
            </w:r>
            <w:r w:rsidR="00410041" w:rsidRPr="0084018F">
              <w:rPr>
                <w:rFonts w:ascii="Arial" w:hAnsi="Arial" w:cs="Arial"/>
              </w:rPr>
              <w:t>VA BA</w:t>
            </w:r>
          </w:p>
        </w:tc>
      </w:tr>
      <w:tr w:rsidR="007A76AA" w:rsidRPr="0084018F" w:rsidTr="00811BBF">
        <w:trPr>
          <w:cantSplit/>
          <w:trHeight w:val="180"/>
        </w:trPr>
        <w:tc>
          <w:tcPr>
            <w:tcW w:w="2425" w:type="dxa"/>
            <w:shd w:val="clear" w:color="auto" w:fill="auto"/>
          </w:tcPr>
          <w:p w:rsidR="007A76AA" w:rsidRPr="0084018F" w:rsidRDefault="007A76AA" w:rsidP="000F282B">
            <w:pPr>
              <w:pStyle w:val="TableText"/>
              <w:rPr>
                <w:rFonts w:ascii="Arial" w:hAnsi="Arial" w:cs="Arial"/>
              </w:rPr>
            </w:pPr>
            <w:r w:rsidRPr="0084018F">
              <w:rPr>
                <w:rFonts w:ascii="Arial" w:hAnsi="Arial" w:cs="Arial"/>
              </w:rPr>
              <w:t xml:space="preserve">Build Plan </w:t>
            </w:r>
            <w:r w:rsidR="000127CA">
              <w:rPr>
                <w:rFonts w:ascii="Arial" w:hAnsi="Arial" w:cs="Arial"/>
              </w:rPr>
              <w:t>4</w:t>
            </w:r>
            <w:r w:rsidRPr="0084018F">
              <w:rPr>
                <w:rFonts w:ascii="Arial" w:hAnsi="Arial" w:cs="Arial"/>
              </w:rPr>
              <w:t xml:space="preserve"> </w:t>
            </w:r>
            <w:r w:rsidRPr="0084018F">
              <w:rPr>
                <w:rFonts w:ascii="Arial" w:hAnsi="Arial" w:cs="Arial"/>
              </w:rPr>
              <w:br/>
              <w:t>Planning Session</w:t>
            </w:r>
          </w:p>
        </w:tc>
        <w:tc>
          <w:tcPr>
            <w:tcW w:w="1560" w:type="dxa"/>
            <w:shd w:val="clear" w:color="auto" w:fill="auto"/>
          </w:tcPr>
          <w:p w:rsidR="007A76AA" w:rsidRPr="0084018F" w:rsidRDefault="007A76AA" w:rsidP="001C0F20">
            <w:pPr>
              <w:pStyle w:val="TableText"/>
              <w:rPr>
                <w:rFonts w:ascii="Arial" w:hAnsi="Arial" w:cs="Arial"/>
              </w:rPr>
            </w:pPr>
            <w:r w:rsidRPr="0084018F">
              <w:rPr>
                <w:rFonts w:ascii="Arial" w:hAnsi="Arial" w:cs="Arial"/>
              </w:rPr>
              <w:t>Within 3 Weeks Prior to Build Start</w:t>
            </w:r>
          </w:p>
        </w:tc>
        <w:tc>
          <w:tcPr>
            <w:tcW w:w="1211" w:type="dxa"/>
            <w:shd w:val="clear" w:color="auto" w:fill="auto"/>
          </w:tcPr>
          <w:p w:rsidR="007A76AA" w:rsidRPr="00D94912" w:rsidRDefault="00D94912" w:rsidP="00C55053">
            <w:pPr>
              <w:pStyle w:val="TableText"/>
              <w:jc w:val="center"/>
              <w:rPr>
                <w:rFonts w:ascii="Arial" w:hAnsi="Arial" w:cs="Arial"/>
                <w:color w:val="000000" w:themeColor="text1"/>
              </w:rPr>
            </w:pPr>
            <w:r w:rsidRPr="00D94912">
              <w:rPr>
                <w:rFonts w:ascii="Arial" w:hAnsi="Arial" w:cs="Arial"/>
                <w:color w:val="000000" w:themeColor="text1"/>
              </w:rPr>
              <w:t>9</w:t>
            </w:r>
            <w:r w:rsidR="003343F5" w:rsidRPr="00D94912">
              <w:rPr>
                <w:rFonts w:ascii="Arial" w:hAnsi="Arial" w:cs="Arial"/>
                <w:color w:val="000000" w:themeColor="text1"/>
              </w:rPr>
              <w:t>/</w:t>
            </w:r>
            <w:r w:rsidRPr="00D94912">
              <w:rPr>
                <w:rFonts w:ascii="Arial" w:hAnsi="Arial" w:cs="Arial"/>
                <w:color w:val="000000" w:themeColor="text1"/>
              </w:rPr>
              <w:t>12</w:t>
            </w:r>
            <w:r w:rsidR="003343F5" w:rsidRPr="00D94912">
              <w:rPr>
                <w:rFonts w:ascii="Arial" w:hAnsi="Arial" w:cs="Arial"/>
                <w:color w:val="000000" w:themeColor="text1"/>
              </w:rPr>
              <w:t>/17</w:t>
            </w:r>
          </w:p>
        </w:tc>
        <w:tc>
          <w:tcPr>
            <w:tcW w:w="1129" w:type="dxa"/>
            <w:shd w:val="clear" w:color="auto" w:fill="auto"/>
          </w:tcPr>
          <w:p w:rsidR="007A76AA" w:rsidRPr="0084018F" w:rsidRDefault="007A76AA" w:rsidP="001C0F20">
            <w:pPr>
              <w:pStyle w:val="TableText"/>
              <w:rPr>
                <w:rFonts w:ascii="Arial" w:hAnsi="Arial" w:cs="Arial"/>
              </w:rPr>
            </w:pPr>
            <w:r w:rsidRPr="0084018F">
              <w:rPr>
                <w:rFonts w:ascii="Arial" w:hAnsi="Arial" w:cs="Arial"/>
              </w:rPr>
              <w:t>1 Hr</w:t>
            </w:r>
          </w:p>
        </w:tc>
        <w:tc>
          <w:tcPr>
            <w:tcW w:w="3030" w:type="dxa"/>
            <w:shd w:val="clear" w:color="auto" w:fill="auto"/>
          </w:tcPr>
          <w:p w:rsidR="007A76AA" w:rsidRPr="0084018F" w:rsidRDefault="00410041" w:rsidP="0049511B">
            <w:pPr>
              <w:pStyle w:val="TableText"/>
              <w:rPr>
                <w:rFonts w:ascii="Arial" w:hAnsi="Arial" w:cs="Arial"/>
              </w:rPr>
            </w:pPr>
            <w:r w:rsidRPr="0084018F">
              <w:rPr>
                <w:rFonts w:ascii="Arial" w:hAnsi="Arial" w:cs="Arial"/>
              </w:rPr>
              <w:t>FTC Team Reps</w:t>
            </w:r>
            <w:r w:rsidRPr="0084018F">
              <w:rPr>
                <w:rFonts w:ascii="Arial" w:hAnsi="Arial" w:cs="Arial"/>
              </w:rPr>
              <w:br/>
              <w:t>VA PM</w:t>
            </w:r>
            <w:r w:rsidRPr="0084018F">
              <w:rPr>
                <w:rFonts w:ascii="Arial" w:hAnsi="Arial" w:cs="Arial"/>
              </w:rPr>
              <w:br/>
              <w:t>VA PO</w:t>
            </w:r>
            <w:r w:rsidRPr="0084018F">
              <w:rPr>
                <w:rFonts w:ascii="Arial" w:hAnsi="Arial" w:cs="Arial"/>
              </w:rPr>
              <w:br/>
              <w:t>VA BA</w:t>
            </w:r>
          </w:p>
        </w:tc>
      </w:tr>
      <w:tr w:rsidR="007A76AA" w:rsidRPr="0084018F" w:rsidTr="00811BBF">
        <w:trPr>
          <w:cantSplit/>
          <w:trHeight w:val="180"/>
        </w:trPr>
        <w:tc>
          <w:tcPr>
            <w:tcW w:w="2425" w:type="dxa"/>
            <w:shd w:val="clear" w:color="auto" w:fill="auto"/>
          </w:tcPr>
          <w:p w:rsidR="007A76AA" w:rsidRPr="0084018F" w:rsidRDefault="007A76AA" w:rsidP="000F282B">
            <w:pPr>
              <w:pStyle w:val="TableText"/>
              <w:rPr>
                <w:rFonts w:ascii="Arial" w:hAnsi="Arial" w:cs="Arial"/>
              </w:rPr>
            </w:pPr>
            <w:r w:rsidRPr="0084018F">
              <w:rPr>
                <w:rFonts w:ascii="Arial" w:hAnsi="Arial" w:cs="Arial"/>
              </w:rPr>
              <w:t xml:space="preserve">Build Plan </w:t>
            </w:r>
            <w:r w:rsidR="000127CA">
              <w:rPr>
                <w:rFonts w:ascii="Arial" w:hAnsi="Arial" w:cs="Arial"/>
              </w:rPr>
              <w:t>4</w:t>
            </w:r>
            <w:r w:rsidRPr="0084018F">
              <w:rPr>
                <w:rFonts w:ascii="Arial" w:hAnsi="Arial" w:cs="Arial"/>
              </w:rPr>
              <w:t xml:space="preserve"> Review</w:t>
            </w:r>
          </w:p>
        </w:tc>
        <w:tc>
          <w:tcPr>
            <w:tcW w:w="1560" w:type="dxa"/>
            <w:shd w:val="clear" w:color="auto" w:fill="auto"/>
          </w:tcPr>
          <w:p w:rsidR="007A76AA" w:rsidRPr="0084018F" w:rsidRDefault="007A76AA" w:rsidP="001C0F20">
            <w:pPr>
              <w:pStyle w:val="TableText"/>
              <w:rPr>
                <w:rFonts w:ascii="Arial" w:hAnsi="Arial" w:cs="Arial"/>
              </w:rPr>
            </w:pPr>
            <w:r w:rsidRPr="0084018F">
              <w:rPr>
                <w:rFonts w:ascii="Arial" w:hAnsi="Arial" w:cs="Arial"/>
              </w:rPr>
              <w:t>Within 2 Weeks Prior to Build Start</w:t>
            </w:r>
          </w:p>
        </w:tc>
        <w:tc>
          <w:tcPr>
            <w:tcW w:w="1211" w:type="dxa"/>
            <w:shd w:val="clear" w:color="auto" w:fill="auto"/>
          </w:tcPr>
          <w:p w:rsidR="007A76AA" w:rsidRPr="00D94912" w:rsidRDefault="00D94912" w:rsidP="00C55053">
            <w:pPr>
              <w:pStyle w:val="TableText"/>
              <w:jc w:val="center"/>
              <w:rPr>
                <w:rFonts w:ascii="Arial" w:hAnsi="Arial" w:cs="Arial"/>
                <w:color w:val="000000" w:themeColor="text1"/>
              </w:rPr>
            </w:pPr>
            <w:r w:rsidRPr="00D94912">
              <w:rPr>
                <w:rFonts w:ascii="Arial" w:hAnsi="Arial" w:cs="Arial"/>
                <w:color w:val="000000" w:themeColor="text1"/>
              </w:rPr>
              <w:t>9</w:t>
            </w:r>
            <w:r w:rsidR="003343F5" w:rsidRPr="00D94912">
              <w:rPr>
                <w:rFonts w:ascii="Arial" w:hAnsi="Arial" w:cs="Arial"/>
                <w:color w:val="000000" w:themeColor="text1"/>
              </w:rPr>
              <w:t>/</w:t>
            </w:r>
            <w:r w:rsidRPr="00D94912">
              <w:rPr>
                <w:rFonts w:ascii="Arial" w:hAnsi="Arial" w:cs="Arial"/>
                <w:color w:val="000000" w:themeColor="text1"/>
              </w:rPr>
              <w:t>1</w:t>
            </w:r>
            <w:r w:rsidR="000127CA">
              <w:rPr>
                <w:rFonts w:ascii="Arial" w:hAnsi="Arial" w:cs="Arial"/>
                <w:color w:val="000000" w:themeColor="text1"/>
              </w:rPr>
              <w:t>4</w:t>
            </w:r>
            <w:r w:rsidR="003343F5" w:rsidRPr="00D94912">
              <w:rPr>
                <w:rFonts w:ascii="Arial" w:hAnsi="Arial" w:cs="Arial"/>
                <w:color w:val="000000" w:themeColor="text1"/>
              </w:rPr>
              <w:t>/17</w:t>
            </w:r>
          </w:p>
        </w:tc>
        <w:tc>
          <w:tcPr>
            <w:tcW w:w="1129" w:type="dxa"/>
            <w:shd w:val="clear" w:color="auto" w:fill="auto"/>
          </w:tcPr>
          <w:p w:rsidR="007A76AA" w:rsidRPr="0084018F" w:rsidRDefault="007A76AA" w:rsidP="001C0F20">
            <w:pPr>
              <w:pStyle w:val="TableText"/>
              <w:rPr>
                <w:rFonts w:ascii="Arial" w:hAnsi="Arial" w:cs="Arial"/>
              </w:rPr>
            </w:pPr>
            <w:r w:rsidRPr="0084018F">
              <w:rPr>
                <w:rFonts w:ascii="Arial" w:hAnsi="Arial" w:cs="Arial"/>
              </w:rPr>
              <w:t>1 Hr</w:t>
            </w:r>
          </w:p>
        </w:tc>
        <w:tc>
          <w:tcPr>
            <w:tcW w:w="3030" w:type="dxa"/>
            <w:shd w:val="clear" w:color="auto" w:fill="auto"/>
          </w:tcPr>
          <w:p w:rsidR="007A76AA" w:rsidRPr="0084018F" w:rsidRDefault="00410041" w:rsidP="0049511B">
            <w:pPr>
              <w:pStyle w:val="TableText"/>
              <w:rPr>
                <w:rFonts w:ascii="Arial" w:hAnsi="Arial" w:cs="Arial"/>
              </w:rPr>
            </w:pPr>
            <w:r w:rsidRPr="0084018F">
              <w:rPr>
                <w:rFonts w:ascii="Arial" w:hAnsi="Arial" w:cs="Arial"/>
              </w:rPr>
              <w:t>FTC Team Reps</w:t>
            </w:r>
            <w:r w:rsidRPr="0084018F">
              <w:rPr>
                <w:rFonts w:ascii="Arial" w:hAnsi="Arial" w:cs="Arial"/>
              </w:rPr>
              <w:br/>
              <w:t>VA PM</w:t>
            </w:r>
            <w:r w:rsidRPr="0084018F">
              <w:rPr>
                <w:rFonts w:ascii="Arial" w:hAnsi="Arial" w:cs="Arial"/>
              </w:rPr>
              <w:br/>
              <w:t>VA PO</w:t>
            </w:r>
            <w:r w:rsidRPr="0084018F">
              <w:rPr>
                <w:rFonts w:ascii="Arial" w:hAnsi="Arial" w:cs="Arial"/>
              </w:rPr>
              <w:br/>
              <w:t>VA BA</w:t>
            </w:r>
          </w:p>
        </w:tc>
      </w:tr>
    </w:tbl>
    <w:p w:rsidR="00FD7540" w:rsidRPr="0084018F" w:rsidRDefault="00FD7540" w:rsidP="00FD7540">
      <w:pPr>
        <w:pStyle w:val="BodyText"/>
        <w:rPr>
          <w:rFonts w:ascii="Arial" w:hAnsi="Arial" w:cs="Arial"/>
        </w:rPr>
      </w:pPr>
    </w:p>
    <w:p w:rsidR="00FD7540" w:rsidRPr="0084018F" w:rsidRDefault="00FD7540" w:rsidP="00594C9F">
      <w:pPr>
        <w:pStyle w:val="Heading1"/>
        <w:rPr>
          <w:sz w:val="32"/>
        </w:rPr>
      </w:pPr>
      <w:bookmarkStart w:id="118" w:name="_Toc495061622"/>
      <w:r w:rsidRPr="0084018F">
        <w:rPr>
          <w:sz w:val="32"/>
        </w:rPr>
        <w:t>Dependencies</w:t>
      </w:r>
      <w:bookmarkEnd w:id="118"/>
    </w:p>
    <w:p w:rsidR="009C6852" w:rsidRPr="0084018F" w:rsidRDefault="009C6852" w:rsidP="009C6852">
      <w:pPr>
        <w:pStyle w:val="BodyText"/>
        <w:numPr>
          <w:ilvl w:val="0"/>
          <w:numId w:val="26"/>
        </w:numPr>
        <w:rPr>
          <w:rFonts w:ascii="Arial" w:hAnsi="Arial" w:cs="Arial"/>
          <w:sz w:val="22"/>
          <w:szCs w:val="22"/>
        </w:rPr>
      </w:pPr>
      <w:r w:rsidRPr="0084018F">
        <w:rPr>
          <w:rFonts w:ascii="Arial" w:hAnsi="Arial" w:cs="Arial"/>
          <w:sz w:val="22"/>
          <w:szCs w:val="22"/>
        </w:rPr>
        <w:t xml:space="preserve">HAC </w:t>
      </w:r>
      <w:r w:rsidR="008163B1" w:rsidRPr="0084018F">
        <w:rPr>
          <w:rFonts w:ascii="Arial" w:hAnsi="Arial" w:cs="Arial"/>
          <w:sz w:val="22"/>
          <w:szCs w:val="22"/>
        </w:rPr>
        <w:t>Full Time Employee (</w:t>
      </w:r>
      <w:r w:rsidRPr="0084018F">
        <w:rPr>
          <w:rFonts w:ascii="Arial" w:hAnsi="Arial" w:cs="Arial"/>
          <w:sz w:val="22"/>
          <w:szCs w:val="22"/>
        </w:rPr>
        <w:t>FTE</w:t>
      </w:r>
      <w:r w:rsidR="008163B1" w:rsidRPr="0084018F">
        <w:rPr>
          <w:rFonts w:ascii="Arial" w:hAnsi="Arial" w:cs="Arial"/>
          <w:sz w:val="22"/>
          <w:szCs w:val="22"/>
        </w:rPr>
        <w:t>)</w:t>
      </w:r>
      <w:r w:rsidRPr="0084018F">
        <w:rPr>
          <w:rFonts w:ascii="Arial" w:hAnsi="Arial" w:cs="Arial"/>
          <w:sz w:val="22"/>
          <w:szCs w:val="22"/>
        </w:rPr>
        <w:t xml:space="preserve"> resource</w:t>
      </w:r>
      <w:r w:rsidR="004D35D1" w:rsidRPr="0084018F">
        <w:rPr>
          <w:rFonts w:ascii="Arial" w:hAnsi="Arial" w:cs="Arial"/>
          <w:sz w:val="22"/>
          <w:szCs w:val="22"/>
        </w:rPr>
        <w:t>s</w:t>
      </w:r>
      <w:r w:rsidRPr="0084018F">
        <w:rPr>
          <w:rFonts w:ascii="Arial" w:hAnsi="Arial" w:cs="Arial"/>
          <w:sz w:val="22"/>
          <w:szCs w:val="22"/>
        </w:rPr>
        <w:t xml:space="preserve"> will be required to answer specific technical questions regarding HAC idiosyncrasies and specific implementation issues. </w:t>
      </w:r>
    </w:p>
    <w:p w:rsidR="009C6852" w:rsidRPr="0084018F" w:rsidRDefault="009C6852" w:rsidP="009C6852">
      <w:pPr>
        <w:pStyle w:val="BodyText"/>
        <w:numPr>
          <w:ilvl w:val="0"/>
          <w:numId w:val="26"/>
        </w:numPr>
        <w:rPr>
          <w:rFonts w:ascii="Arial" w:hAnsi="Arial" w:cs="Arial"/>
          <w:sz w:val="22"/>
          <w:szCs w:val="22"/>
        </w:rPr>
      </w:pPr>
      <w:r w:rsidRPr="0084018F">
        <w:rPr>
          <w:rFonts w:ascii="Arial" w:hAnsi="Arial" w:cs="Arial"/>
          <w:sz w:val="22"/>
          <w:szCs w:val="22"/>
        </w:rPr>
        <w:t xml:space="preserve">QA and UAT testing is dependent upon HAC QA resource </w:t>
      </w:r>
      <w:r w:rsidR="004D35D1" w:rsidRPr="0084018F">
        <w:rPr>
          <w:rFonts w:ascii="Arial" w:hAnsi="Arial" w:cs="Arial"/>
          <w:sz w:val="22"/>
          <w:szCs w:val="22"/>
        </w:rPr>
        <w:t xml:space="preserve">and Subject Matter Expert (SME) </w:t>
      </w:r>
      <w:r w:rsidRPr="0084018F">
        <w:rPr>
          <w:rFonts w:ascii="Arial" w:hAnsi="Arial" w:cs="Arial"/>
          <w:sz w:val="22"/>
          <w:szCs w:val="22"/>
        </w:rPr>
        <w:t>availability.</w:t>
      </w:r>
    </w:p>
    <w:p w:rsidR="00FD7540" w:rsidRPr="0084018F" w:rsidRDefault="00FD7540" w:rsidP="00594C9F">
      <w:pPr>
        <w:pStyle w:val="Heading1"/>
        <w:rPr>
          <w:sz w:val="32"/>
        </w:rPr>
      </w:pPr>
      <w:bookmarkStart w:id="119" w:name="_Toc495061623"/>
      <w:r w:rsidRPr="0084018F">
        <w:rPr>
          <w:sz w:val="32"/>
        </w:rPr>
        <w:t>Risks</w:t>
      </w:r>
      <w:r w:rsidR="00580632" w:rsidRPr="0084018F">
        <w:rPr>
          <w:sz w:val="32"/>
        </w:rPr>
        <w:t xml:space="preserve"> &amp; Issues</w:t>
      </w:r>
      <w:bookmarkEnd w:id="119"/>
    </w:p>
    <w:p w:rsidR="00FD7540" w:rsidRPr="0084018F" w:rsidRDefault="00345A27" w:rsidP="007F3885">
      <w:pPr>
        <w:pStyle w:val="Heading2"/>
      </w:pPr>
      <w:bookmarkStart w:id="120" w:name="_Toc495061624"/>
      <w:r w:rsidRPr="0084018F">
        <w:t xml:space="preserve">Identified </w:t>
      </w:r>
      <w:r w:rsidR="00D6252F" w:rsidRPr="0084018F">
        <w:t>Risks</w:t>
      </w:r>
      <w:bookmarkEnd w:id="120"/>
    </w:p>
    <w:p w:rsidR="009B2A3C" w:rsidRPr="0084018F" w:rsidRDefault="009B2A3C" w:rsidP="009B2A3C">
      <w:pPr>
        <w:pStyle w:val="BodyText"/>
        <w:rPr>
          <w:rFonts w:ascii="Arial" w:hAnsi="Arial" w:cs="Arial"/>
          <w:sz w:val="22"/>
          <w:szCs w:val="22"/>
        </w:rPr>
      </w:pPr>
      <w:r w:rsidRPr="0084018F">
        <w:rPr>
          <w:rFonts w:ascii="Arial" w:hAnsi="Arial" w:cs="Arial"/>
          <w:sz w:val="22"/>
          <w:szCs w:val="22"/>
        </w:rPr>
        <w:t>IF: the refresh of the HAC environments are not considered in the schedule, THEN: there will be a delay in the completion of development by the contracted date.</w:t>
      </w:r>
    </w:p>
    <w:p w:rsidR="009B2A3C" w:rsidRPr="0084018F" w:rsidRDefault="009B2A3C" w:rsidP="009B2A3C">
      <w:pPr>
        <w:pStyle w:val="BodyText"/>
        <w:rPr>
          <w:rFonts w:ascii="Arial" w:hAnsi="Arial" w:cs="Arial"/>
          <w:sz w:val="22"/>
          <w:szCs w:val="22"/>
        </w:rPr>
      </w:pPr>
      <w:r w:rsidRPr="0084018F">
        <w:rPr>
          <w:rFonts w:ascii="Arial" w:hAnsi="Arial" w:cs="Arial"/>
          <w:sz w:val="22"/>
          <w:szCs w:val="22"/>
        </w:rPr>
        <w:t>IF: multiple developers work on the same code module and push their changes into production, THEN: the last developer to push a change into production will overwrite the work of the other developers.</w:t>
      </w:r>
    </w:p>
    <w:p w:rsidR="005F4652" w:rsidRPr="0084018F" w:rsidRDefault="000425D6" w:rsidP="009B2A3C">
      <w:pPr>
        <w:pStyle w:val="Heading2"/>
      </w:pPr>
      <w:bookmarkStart w:id="121" w:name="_Toc495061625"/>
      <w:r w:rsidRPr="0084018F">
        <w:t>Identified Issues</w:t>
      </w:r>
      <w:bookmarkEnd w:id="121"/>
    </w:p>
    <w:p w:rsidR="009B2A3C" w:rsidRPr="0084018F" w:rsidRDefault="0087626F" w:rsidP="009B2A3C">
      <w:pPr>
        <w:pStyle w:val="BodyText"/>
        <w:rPr>
          <w:rFonts w:ascii="Arial" w:hAnsi="Arial" w:cs="Arial"/>
          <w:sz w:val="22"/>
          <w:szCs w:val="22"/>
        </w:rPr>
      </w:pPr>
      <w:r>
        <w:rPr>
          <w:rFonts w:ascii="Arial" w:hAnsi="Arial" w:cs="Arial"/>
          <w:sz w:val="22"/>
          <w:szCs w:val="22"/>
        </w:rPr>
        <w:t>None</w:t>
      </w:r>
    </w:p>
    <w:p w:rsidR="00FD7540" w:rsidRPr="0084018F" w:rsidRDefault="00FD7540" w:rsidP="00594C9F">
      <w:pPr>
        <w:pStyle w:val="Heading1"/>
      </w:pPr>
      <w:bookmarkStart w:id="122" w:name="_Toc495061626"/>
      <w:r w:rsidRPr="0084018F">
        <w:rPr>
          <w:sz w:val="32"/>
        </w:rPr>
        <w:t>Constraints</w:t>
      </w:r>
      <w:bookmarkEnd w:id="122"/>
    </w:p>
    <w:p w:rsidR="009C6852" w:rsidRPr="0084018F" w:rsidRDefault="009C6852" w:rsidP="009C6852">
      <w:pPr>
        <w:pStyle w:val="BodyText"/>
        <w:numPr>
          <w:ilvl w:val="0"/>
          <w:numId w:val="38"/>
        </w:numPr>
        <w:rPr>
          <w:rFonts w:ascii="Arial" w:hAnsi="Arial" w:cs="Arial"/>
          <w:sz w:val="22"/>
          <w:szCs w:val="22"/>
        </w:rPr>
      </w:pPr>
      <w:r w:rsidRPr="0084018F">
        <w:rPr>
          <w:rFonts w:ascii="Arial" w:hAnsi="Arial" w:cs="Arial"/>
          <w:sz w:val="22"/>
          <w:szCs w:val="22"/>
        </w:rPr>
        <w:t>Development timeframe will depend on HAC</w:t>
      </w:r>
      <w:r w:rsidR="009D3112" w:rsidRPr="0084018F">
        <w:rPr>
          <w:rFonts w:ascii="Arial" w:hAnsi="Arial" w:cs="Arial"/>
          <w:sz w:val="22"/>
          <w:szCs w:val="22"/>
        </w:rPr>
        <w:t xml:space="preserve"> QA and UAT testing schedule</w:t>
      </w:r>
      <w:r w:rsidRPr="0084018F">
        <w:rPr>
          <w:rFonts w:ascii="Arial" w:hAnsi="Arial" w:cs="Arial"/>
          <w:sz w:val="22"/>
          <w:szCs w:val="22"/>
        </w:rPr>
        <w:t>.</w:t>
      </w:r>
    </w:p>
    <w:p w:rsidR="00185207" w:rsidRPr="0084018F" w:rsidRDefault="00185207" w:rsidP="00185207">
      <w:pPr>
        <w:pStyle w:val="Heading1"/>
        <w:numPr>
          <w:ilvl w:val="0"/>
          <w:numId w:val="40"/>
        </w:numPr>
        <w:ind w:left="720" w:hanging="720"/>
        <w:rPr>
          <w:sz w:val="32"/>
        </w:rPr>
      </w:pPr>
      <w:bookmarkStart w:id="123" w:name="_Toc480494269"/>
      <w:bookmarkStart w:id="124" w:name="_Toc495061627"/>
      <w:r w:rsidRPr="0084018F">
        <w:rPr>
          <w:sz w:val="32"/>
        </w:rPr>
        <w:t>Definition of Done</w:t>
      </w:r>
      <w:bookmarkEnd w:id="123"/>
      <w:bookmarkEnd w:id="124"/>
    </w:p>
    <w:p w:rsidR="00185207" w:rsidRPr="0084018F" w:rsidRDefault="00185207" w:rsidP="00185207">
      <w:pPr>
        <w:rPr>
          <w:rFonts w:ascii="Arial" w:hAnsi="Arial" w:cs="Arial"/>
          <w:sz w:val="22"/>
          <w:szCs w:val="22"/>
          <w:lang w:val="en"/>
        </w:rPr>
      </w:pPr>
      <w:r w:rsidRPr="0084018F">
        <w:rPr>
          <w:rFonts w:ascii="Arial" w:hAnsi="Arial" w:cs="Arial"/>
          <w:sz w:val="22"/>
          <w:szCs w:val="22"/>
          <w:lang w:val="en"/>
        </w:rPr>
        <w:t>Sprint work product deliverables are listed above.</w:t>
      </w:r>
    </w:p>
    <w:p w:rsidR="00FD5221" w:rsidRPr="0084018F" w:rsidRDefault="00185207" w:rsidP="00FD5221">
      <w:pPr>
        <w:pStyle w:val="ListParagraph"/>
        <w:rPr>
          <w:rStyle w:val="CommentReference"/>
          <w:rFonts w:ascii="Arial" w:hAnsi="Arial" w:cs="Arial"/>
          <w:sz w:val="22"/>
          <w:szCs w:val="22"/>
        </w:rPr>
      </w:pPr>
      <w:r w:rsidRPr="0084018F">
        <w:rPr>
          <w:rFonts w:ascii="Arial" w:hAnsi="Arial" w:cs="Arial"/>
          <w:sz w:val="22"/>
          <w:szCs w:val="22"/>
        </w:rPr>
        <w:lastRenderedPageBreak/>
        <w:t>Final Development Code Files, Compiled Code and supporting documentation are checked into the project’s Rational repository</w:t>
      </w:r>
      <w:r w:rsidR="008603F2" w:rsidRPr="0084018F">
        <w:rPr>
          <w:rFonts w:ascii="Arial" w:hAnsi="Arial" w:cs="Arial"/>
          <w:sz w:val="22"/>
          <w:szCs w:val="22"/>
        </w:rPr>
        <w:t xml:space="preserve"> (0008AM)</w:t>
      </w:r>
      <w:r w:rsidRPr="0084018F">
        <w:rPr>
          <w:rFonts w:ascii="Arial" w:hAnsi="Arial" w:cs="Arial"/>
          <w:sz w:val="22"/>
          <w:szCs w:val="22"/>
        </w:rPr>
        <w:t>.</w:t>
      </w:r>
      <w:r w:rsidRPr="0084018F">
        <w:rPr>
          <w:rStyle w:val="CommentReference"/>
          <w:rFonts w:ascii="Arial" w:hAnsi="Arial" w:cs="Arial"/>
          <w:sz w:val="22"/>
          <w:szCs w:val="22"/>
        </w:rPr>
        <w:t xml:space="preserve"> </w:t>
      </w:r>
    </w:p>
    <w:p w:rsidR="00FD5221" w:rsidRPr="0084018F" w:rsidRDefault="00185207" w:rsidP="00FD5221">
      <w:pPr>
        <w:pStyle w:val="ListParagraph"/>
        <w:rPr>
          <w:rFonts w:ascii="Arial" w:hAnsi="Arial" w:cs="Arial"/>
          <w:sz w:val="22"/>
          <w:szCs w:val="22"/>
        </w:rPr>
      </w:pPr>
      <w:r w:rsidRPr="0084018F">
        <w:rPr>
          <w:rFonts w:ascii="Arial" w:hAnsi="Arial" w:cs="Arial"/>
          <w:sz w:val="22"/>
          <w:szCs w:val="22"/>
        </w:rPr>
        <w:t>100% traceability in Rational</w:t>
      </w:r>
    </w:p>
    <w:p w:rsidR="00FD5221" w:rsidRPr="0084018F" w:rsidRDefault="00B7036E" w:rsidP="00FD5221">
      <w:pPr>
        <w:pStyle w:val="ListParagraph"/>
        <w:rPr>
          <w:rFonts w:ascii="Arial" w:hAnsi="Arial" w:cs="Arial"/>
          <w:sz w:val="22"/>
          <w:szCs w:val="22"/>
        </w:rPr>
      </w:pPr>
      <w:r w:rsidRPr="0084018F">
        <w:rPr>
          <w:rFonts w:ascii="Arial" w:hAnsi="Arial" w:cs="Arial"/>
          <w:sz w:val="22"/>
          <w:szCs w:val="22"/>
        </w:rPr>
        <w:t xml:space="preserve">Creation of all the iterative Release Package (008AP) documentation associated with Build </w:t>
      </w:r>
      <w:r w:rsidR="00084A1E">
        <w:rPr>
          <w:rFonts w:ascii="Arial" w:hAnsi="Arial" w:cs="Arial"/>
          <w:sz w:val="22"/>
          <w:szCs w:val="22"/>
        </w:rPr>
        <w:t>4</w:t>
      </w:r>
      <w:r w:rsidRPr="0084018F">
        <w:rPr>
          <w:rFonts w:ascii="Arial" w:hAnsi="Arial" w:cs="Arial"/>
          <w:sz w:val="22"/>
          <w:szCs w:val="22"/>
        </w:rPr>
        <w:t xml:space="preserve"> required for a future release to production (e.g. Installation Guide and User Manual)</w:t>
      </w:r>
    </w:p>
    <w:p w:rsidR="00185207" w:rsidRPr="0084018F" w:rsidRDefault="00185207" w:rsidP="00FD5221">
      <w:pPr>
        <w:pStyle w:val="ListParagraph"/>
        <w:rPr>
          <w:rFonts w:ascii="Arial" w:hAnsi="Arial" w:cs="Arial"/>
          <w:sz w:val="22"/>
          <w:szCs w:val="22"/>
        </w:rPr>
      </w:pPr>
      <w:r w:rsidRPr="0084018F">
        <w:rPr>
          <w:rFonts w:ascii="Arial" w:hAnsi="Arial" w:cs="Arial"/>
          <w:sz w:val="22"/>
          <w:szCs w:val="22"/>
        </w:rPr>
        <w:t>Updated RTM and executed test scripts as per plan in Rational</w:t>
      </w:r>
    </w:p>
    <w:p w:rsidR="0087626F" w:rsidRDefault="00FD5221" w:rsidP="00FD5221">
      <w:pPr>
        <w:pStyle w:val="ListParagraph"/>
        <w:rPr>
          <w:rFonts w:ascii="Arial" w:hAnsi="Arial" w:cs="Arial"/>
          <w:sz w:val="22"/>
          <w:szCs w:val="22"/>
        </w:rPr>
      </w:pPr>
      <w:bookmarkStart w:id="125" w:name="_Hlk490758037"/>
      <w:r w:rsidRPr="0084018F">
        <w:rPr>
          <w:rFonts w:ascii="Arial" w:hAnsi="Arial" w:cs="Arial"/>
          <w:sz w:val="22"/>
          <w:szCs w:val="22"/>
        </w:rPr>
        <w:t xml:space="preserve">Defects, functionality, and user satisfaction normally identified and resolved during a sprint or resolved in the following sprint will accumulate throughout the build if VA is unable to accomplish sprint by sprint SQA/UAT testing. </w:t>
      </w:r>
    </w:p>
    <w:p w:rsidR="00FD5221" w:rsidRPr="0084018F" w:rsidRDefault="00192A35" w:rsidP="00FD5221">
      <w:pPr>
        <w:pStyle w:val="ListParagraph"/>
        <w:rPr>
          <w:rFonts w:ascii="Arial" w:hAnsi="Arial" w:cs="Arial"/>
          <w:sz w:val="22"/>
          <w:szCs w:val="22"/>
        </w:rPr>
      </w:pPr>
      <w:r w:rsidRPr="0084018F">
        <w:rPr>
          <w:rFonts w:ascii="Arial" w:hAnsi="Arial" w:cs="Arial"/>
          <w:sz w:val="22"/>
          <w:szCs w:val="22"/>
        </w:rPr>
        <w:t>Defects found during SQA and UAT will</w:t>
      </w:r>
      <w:r w:rsidR="00FD5221" w:rsidRPr="0084018F">
        <w:rPr>
          <w:rFonts w:ascii="Arial" w:hAnsi="Arial" w:cs="Arial"/>
          <w:sz w:val="22"/>
          <w:szCs w:val="22"/>
        </w:rPr>
        <w:t xml:space="preserve"> impact the volume of work to be accomplished during </w:t>
      </w:r>
      <w:r w:rsidR="00332925" w:rsidRPr="0084018F">
        <w:rPr>
          <w:rFonts w:ascii="Arial" w:hAnsi="Arial" w:cs="Arial"/>
          <w:sz w:val="22"/>
          <w:szCs w:val="22"/>
        </w:rPr>
        <w:t xml:space="preserve">Build </w:t>
      </w:r>
      <w:r w:rsidR="00E851AD">
        <w:rPr>
          <w:rFonts w:ascii="Arial" w:hAnsi="Arial" w:cs="Arial"/>
          <w:sz w:val="22"/>
          <w:szCs w:val="22"/>
        </w:rPr>
        <w:t>4</w:t>
      </w:r>
      <w:r w:rsidR="00FD5221" w:rsidRPr="0084018F">
        <w:rPr>
          <w:rFonts w:ascii="Arial" w:hAnsi="Arial" w:cs="Arial"/>
          <w:sz w:val="22"/>
          <w:szCs w:val="22"/>
        </w:rPr>
        <w:t xml:space="preserve"> or when the VA is able to perform SQA/UAT testing. This dynamic must be anticipated and planned. </w:t>
      </w:r>
    </w:p>
    <w:p w:rsidR="00FD5221" w:rsidRPr="0084018F" w:rsidRDefault="00FD5221" w:rsidP="00FD5221">
      <w:pPr>
        <w:pStyle w:val="ListParagraph"/>
        <w:rPr>
          <w:rFonts w:ascii="Arial" w:hAnsi="Arial" w:cs="Arial"/>
          <w:sz w:val="22"/>
          <w:szCs w:val="22"/>
        </w:rPr>
      </w:pPr>
      <w:r w:rsidRPr="0084018F">
        <w:rPr>
          <w:rFonts w:ascii="Arial" w:hAnsi="Arial" w:cs="Arial"/>
          <w:sz w:val="22"/>
          <w:szCs w:val="22"/>
        </w:rPr>
        <w:t>In following the Agile process defects found during a sprint that cannot be resolved within the sprint are placed in the build backlog and will be worked in the next sprint and the technical reasons why the User Story with defects could not be finished within the sprint will be explained during the sprint retrospective.</w:t>
      </w:r>
      <w:bookmarkEnd w:id="125"/>
      <w:r w:rsidRPr="0084018F">
        <w:rPr>
          <w:rFonts w:ascii="Arial" w:hAnsi="Arial" w:cs="Arial"/>
          <w:sz w:val="22"/>
          <w:szCs w:val="22"/>
        </w:rPr>
        <w:t xml:space="preserve">  </w:t>
      </w:r>
    </w:p>
    <w:p w:rsidR="00185207" w:rsidRPr="0084018F" w:rsidRDefault="00332925" w:rsidP="007F3885">
      <w:pPr>
        <w:pStyle w:val="Heading2"/>
      </w:pPr>
      <w:bookmarkStart w:id="126" w:name="_Toc480494270"/>
      <w:bookmarkStart w:id="127" w:name="_Toc495061628"/>
      <w:r w:rsidRPr="0084018F">
        <w:t xml:space="preserve">Build </w:t>
      </w:r>
      <w:r w:rsidR="00E851AD">
        <w:t>4</w:t>
      </w:r>
      <w:r w:rsidR="007132E6" w:rsidRPr="0084018F">
        <w:t xml:space="preserve"> </w:t>
      </w:r>
      <w:r w:rsidR="00185207" w:rsidRPr="0084018F">
        <w:t>Deliverables</w:t>
      </w:r>
      <w:bookmarkEnd w:id="126"/>
      <w:bookmarkEnd w:id="127"/>
    </w:p>
    <w:p w:rsidR="00185207" w:rsidRPr="0084018F" w:rsidRDefault="00185207" w:rsidP="00185207">
      <w:pPr>
        <w:pStyle w:val="ListParagraph"/>
        <w:rPr>
          <w:rStyle w:val="CommentReference"/>
          <w:rFonts w:ascii="Arial" w:hAnsi="Arial" w:cs="Arial"/>
          <w:sz w:val="22"/>
          <w:szCs w:val="22"/>
        </w:rPr>
      </w:pPr>
      <w:r w:rsidRPr="0084018F">
        <w:rPr>
          <w:rFonts w:ascii="Arial" w:hAnsi="Arial" w:cs="Arial"/>
          <w:sz w:val="22"/>
          <w:szCs w:val="22"/>
        </w:rPr>
        <w:t>All completed Sprint work product deliverables are checked into the project’s Rational repository to be updated and maintained as project moves forward.</w:t>
      </w:r>
      <w:r w:rsidRPr="0084018F">
        <w:rPr>
          <w:rStyle w:val="CommentReference"/>
          <w:rFonts w:ascii="Arial" w:hAnsi="Arial" w:cs="Arial"/>
          <w:sz w:val="22"/>
          <w:szCs w:val="22"/>
        </w:rPr>
        <w:t xml:space="preserve"> </w:t>
      </w:r>
    </w:p>
    <w:p w:rsidR="004C3F83" w:rsidRPr="0084018F" w:rsidRDefault="00332925" w:rsidP="004C3F83">
      <w:pPr>
        <w:pStyle w:val="ListParagraph"/>
        <w:rPr>
          <w:rFonts w:ascii="Arial" w:hAnsi="Arial" w:cs="Arial"/>
          <w:sz w:val="22"/>
          <w:szCs w:val="22"/>
        </w:rPr>
      </w:pPr>
      <w:r w:rsidRPr="0084018F">
        <w:rPr>
          <w:rFonts w:ascii="Arial" w:hAnsi="Arial" w:cs="Arial"/>
          <w:sz w:val="22"/>
          <w:szCs w:val="22"/>
        </w:rPr>
        <w:t xml:space="preserve">Build </w:t>
      </w:r>
      <w:r w:rsidR="00E851AD">
        <w:rPr>
          <w:rFonts w:ascii="Arial" w:hAnsi="Arial" w:cs="Arial"/>
          <w:sz w:val="22"/>
          <w:szCs w:val="22"/>
        </w:rPr>
        <w:t>4</w:t>
      </w:r>
      <w:r w:rsidR="00185207" w:rsidRPr="0084018F">
        <w:rPr>
          <w:rFonts w:ascii="Arial" w:hAnsi="Arial" w:cs="Arial"/>
          <w:sz w:val="22"/>
          <w:szCs w:val="22"/>
        </w:rPr>
        <w:t xml:space="preserve"> Release Planning Package (0008AF)</w:t>
      </w:r>
    </w:p>
    <w:p w:rsidR="008603F2" w:rsidRPr="0084018F" w:rsidRDefault="00332925" w:rsidP="00185207">
      <w:pPr>
        <w:pStyle w:val="ListParagraph"/>
        <w:rPr>
          <w:rFonts w:ascii="Arial" w:hAnsi="Arial" w:cs="Arial"/>
          <w:sz w:val="22"/>
          <w:szCs w:val="22"/>
        </w:rPr>
      </w:pPr>
      <w:r w:rsidRPr="0084018F">
        <w:rPr>
          <w:rFonts w:ascii="Arial" w:hAnsi="Arial" w:cs="Arial"/>
          <w:sz w:val="22"/>
          <w:szCs w:val="22"/>
        </w:rPr>
        <w:t xml:space="preserve">Build </w:t>
      </w:r>
      <w:r w:rsidR="00E851AD">
        <w:rPr>
          <w:rFonts w:ascii="Arial" w:hAnsi="Arial" w:cs="Arial"/>
          <w:sz w:val="22"/>
          <w:szCs w:val="22"/>
        </w:rPr>
        <w:t>4</w:t>
      </w:r>
      <w:r w:rsidR="008603F2" w:rsidRPr="0084018F">
        <w:rPr>
          <w:rFonts w:ascii="Arial" w:hAnsi="Arial" w:cs="Arial"/>
          <w:sz w:val="22"/>
          <w:szCs w:val="22"/>
        </w:rPr>
        <w:t xml:space="preserve"> Sprint Plans (0008AG)</w:t>
      </w:r>
    </w:p>
    <w:p w:rsidR="0029786F" w:rsidRPr="0084018F" w:rsidRDefault="00332925" w:rsidP="0029786F">
      <w:pPr>
        <w:pStyle w:val="ListParagraph"/>
        <w:rPr>
          <w:rFonts w:ascii="Arial" w:hAnsi="Arial" w:cs="Arial"/>
          <w:sz w:val="22"/>
          <w:szCs w:val="22"/>
        </w:rPr>
      </w:pPr>
      <w:r w:rsidRPr="0084018F">
        <w:rPr>
          <w:rFonts w:ascii="Arial" w:hAnsi="Arial" w:cs="Arial"/>
          <w:sz w:val="22"/>
          <w:szCs w:val="22"/>
        </w:rPr>
        <w:t xml:space="preserve">Build </w:t>
      </w:r>
      <w:r w:rsidR="00E851AD">
        <w:rPr>
          <w:rFonts w:ascii="Arial" w:hAnsi="Arial" w:cs="Arial"/>
          <w:sz w:val="22"/>
          <w:szCs w:val="22"/>
        </w:rPr>
        <w:t>4</w:t>
      </w:r>
      <w:r w:rsidR="0029786F" w:rsidRPr="0084018F">
        <w:rPr>
          <w:rFonts w:ascii="Arial" w:hAnsi="Arial" w:cs="Arial"/>
          <w:sz w:val="22"/>
          <w:szCs w:val="22"/>
        </w:rPr>
        <w:t xml:space="preserve"> Sprint Burn down and </w:t>
      </w:r>
      <w:r w:rsidR="0080135C" w:rsidRPr="0084018F">
        <w:rPr>
          <w:rFonts w:ascii="Arial" w:hAnsi="Arial" w:cs="Arial"/>
          <w:sz w:val="22"/>
          <w:szCs w:val="22"/>
        </w:rPr>
        <w:t>Velocity</w:t>
      </w:r>
      <w:r w:rsidR="0029786F" w:rsidRPr="0084018F">
        <w:rPr>
          <w:rFonts w:ascii="Arial" w:hAnsi="Arial" w:cs="Arial"/>
          <w:sz w:val="22"/>
          <w:szCs w:val="22"/>
        </w:rPr>
        <w:t xml:space="preserve"> charts (0008AH)</w:t>
      </w:r>
    </w:p>
    <w:p w:rsidR="00185207" w:rsidRPr="0084018F" w:rsidRDefault="00332925" w:rsidP="00185207">
      <w:pPr>
        <w:pStyle w:val="ListParagraph"/>
        <w:rPr>
          <w:rFonts w:ascii="Arial" w:hAnsi="Arial" w:cs="Arial"/>
          <w:sz w:val="22"/>
          <w:szCs w:val="22"/>
        </w:rPr>
      </w:pPr>
      <w:r w:rsidRPr="0084018F">
        <w:rPr>
          <w:rFonts w:ascii="Arial" w:hAnsi="Arial" w:cs="Arial"/>
          <w:sz w:val="22"/>
          <w:szCs w:val="22"/>
        </w:rPr>
        <w:t xml:space="preserve">Build </w:t>
      </w:r>
      <w:r w:rsidR="00E851AD">
        <w:rPr>
          <w:rFonts w:ascii="Arial" w:hAnsi="Arial" w:cs="Arial"/>
          <w:sz w:val="22"/>
          <w:szCs w:val="22"/>
        </w:rPr>
        <w:t>4</w:t>
      </w:r>
      <w:r w:rsidR="00185207" w:rsidRPr="0084018F">
        <w:rPr>
          <w:rFonts w:ascii="Arial" w:hAnsi="Arial" w:cs="Arial"/>
          <w:sz w:val="22"/>
          <w:szCs w:val="22"/>
        </w:rPr>
        <w:t xml:space="preserve"> 508 Certification (0008AK)</w:t>
      </w:r>
    </w:p>
    <w:p w:rsidR="00185207" w:rsidRPr="0084018F" w:rsidRDefault="00332925" w:rsidP="00185207">
      <w:pPr>
        <w:pStyle w:val="ListParagraph"/>
        <w:rPr>
          <w:rFonts w:ascii="Arial" w:hAnsi="Arial" w:cs="Arial"/>
          <w:sz w:val="22"/>
          <w:szCs w:val="22"/>
        </w:rPr>
      </w:pPr>
      <w:r w:rsidRPr="0084018F">
        <w:rPr>
          <w:rFonts w:ascii="Arial" w:hAnsi="Arial" w:cs="Arial"/>
          <w:sz w:val="22"/>
          <w:szCs w:val="22"/>
        </w:rPr>
        <w:t xml:space="preserve">Build </w:t>
      </w:r>
      <w:r w:rsidR="00E851AD">
        <w:rPr>
          <w:rFonts w:ascii="Arial" w:hAnsi="Arial" w:cs="Arial"/>
          <w:sz w:val="22"/>
          <w:szCs w:val="22"/>
        </w:rPr>
        <w:t>4</w:t>
      </w:r>
      <w:r w:rsidR="00185207" w:rsidRPr="0084018F">
        <w:rPr>
          <w:rFonts w:ascii="Arial" w:hAnsi="Arial" w:cs="Arial"/>
          <w:sz w:val="22"/>
          <w:szCs w:val="22"/>
        </w:rPr>
        <w:t xml:space="preserve"> Acceptance Form (0008AN)</w:t>
      </w:r>
    </w:p>
    <w:p w:rsidR="00D1355D" w:rsidRPr="0084018F" w:rsidRDefault="00332925" w:rsidP="007A3363">
      <w:pPr>
        <w:pStyle w:val="ListParagraph"/>
        <w:rPr>
          <w:rFonts w:ascii="Arial" w:hAnsi="Arial" w:cs="Arial"/>
          <w:sz w:val="22"/>
          <w:szCs w:val="22"/>
        </w:rPr>
      </w:pPr>
      <w:r w:rsidRPr="0084018F">
        <w:rPr>
          <w:rFonts w:ascii="Arial" w:hAnsi="Arial" w:cs="Arial"/>
          <w:sz w:val="22"/>
          <w:szCs w:val="22"/>
        </w:rPr>
        <w:t xml:space="preserve">Build </w:t>
      </w:r>
      <w:r w:rsidR="00E851AD">
        <w:rPr>
          <w:rFonts w:ascii="Arial" w:hAnsi="Arial" w:cs="Arial"/>
          <w:sz w:val="22"/>
          <w:szCs w:val="22"/>
        </w:rPr>
        <w:t xml:space="preserve">4 </w:t>
      </w:r>
      <w:r w:rsidR="00563824" w:rsidRPr="0084018F">
        <w:rPr>
          <w:rFonts w:ascii="Arial" w:hAnsi="Arial" w:cs="Arial"/>
          <w:sz w:val="22"/>
          <w:szCs w:val="22"/>
        </w:rPr>
        <w:t>Release Package (0008AP)</w:t>
      </w:r>
      <w:bookmarkStart w:id="128" w:name="_Toc481468095"/>
      <w:bookmarkStart w:id="129" w:name="_Toc481468123"/>
      <w:bookmarkEnd w:id="128"/>
      <w:bookmarkEnd w:id="129"/>
    </w:p>
    <w:sectPr w:rsidR="00D1355D" w:rsidRPr="0084018F" w:rsidSect="00535889">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67FF" w:rsidRDefault="003067FF" w:rsidP="002F45C9">
      <w:r>
        <w:separator/>
      </w:r>
    </w:p>
    <w:p w:rsidR="003067FF" w:rsidRDefault="003067FF" w:rsidP="002F45C9"/>
  </w:endnote>
  <w:endnote w:type="continuationSeparator" w:id="0">
    <w:p w:rsidR="003067FF" w:rsidRDefault="003067FF" w:rsidP="002F45C9">
      <w:r>
        <w:continuationSeparator/>
      </w:r>
    </w:p>
    <w:p w:rsidR="003067FF" w:rsidRDefault="003067FF" w:rsidP="002F45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6A7" w:rsidRDefault="00F836A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6A7" w:rsidRDefault="00F836A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6A7" w:rsidRDefault="00F836A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B0F" w:rsidRPr="00F836A7" w:rsidRDefault="00497B0F" w:rsidP="00F836A7">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67FF" w:rsidRDefault="003067FF" w:rsidP="002F45C9">
      <w:r>
        <w:separator/>
      </w:r>
    </w:p>
    <w:p w:rsidR="003067FF" w:rsidRDefault="003067FF" w:rsidP="002F45C9"/>
  </w:footnote>
  <w:footnote w:type="continuationSeparator" w:id="0">
    <w:p w:rsidR="003067FF" w:rsidRDefault="003067FF" w:rsidP="002F45C9">
      <w:r>
        <w:continuationSeparator/>
      </w:r>
    </w:p>
    <w:p w:rsidR="003067FF" w:rsidRDefault="003067FF" w:rsidP="002F45C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6A7" w:rsidRDefault="00F836A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6A7" w:rsidRDefault="00F836A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6A7" w:rsidRDefault="00F836A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44EE2F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83AA8CD8"/>
    <w:lvl w:ilvl="0">
      <w:start w:val="1"/>
      <w:numFmt w:val="decimal"/>
      <w:lvlText w:val="%1."/>
      <w:lvlJc w:val="left"/>
      <w:pPr>
        <w:tabs>
          <w:tab w:val="num" w:pos="360"/>
        </w:tabs>
        <w:ind w:left="360" w:hanging="360"/>
      </w:pPr>
    </w:lvl>
  </w:abstractNum>
  <w:abstractNum w:abstractNumId="2">
    <w:nsid w:val="022747A8"/>
    <w:multiLevelType w:val="multilevel"/>
    <w:tmpl w:val="5442B9F0"/>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124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3">
    <w:nsid w:val="026874B3"/>
    <w:multiLevelType w:val="multilevel"/>
    <w:tmpl w:val="B0986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61053B7"/>
    <w:multiLevelType w:val="multilevel"/>
    <w:tmpl w:val="906AAF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09FD4E24"/>
    <w:multiLevelType w:val="hybridMultilevel"/>
    <w:tmpl w:val="F8DA7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BE456BB"/>
    <w:multiLevelType w:val="hybridMultilevel"/>
    <w:tmpl w:val="32CABD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DE54334"/>
    <w:multiLevelType w:val="hybridMultilevel"/>
    <w:tmpl w:val="DE52A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4623891"/>
    <w:multiLevelType w:val="hybridMultilevel"/>
    <w:tmpl w:val="9F6C6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1">
    <w:nsid w:val="249E03BC"/>
    <w:multiLevelType w:val="hybridMultilevel"/>
    <w:tmpl w:val="C2D05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5B66559"/>
    <w:multiLevelType w:val="hybridMultilevel"/>
    <w:tmpl w:val="AA6ECA76"/>
    <w:lvl w:ilvl="0" w:tplc="04090005">
      <w:start w:val="1"/>
      <w:numFmt w:val="bullet"/>
      <w:lvlText w:val=""/>
      <w:lvlJc w:val="left"/>
      <w:pPr>
        <w:tabs>
          <w:tab w:val="num" w:pos="720"/>
        </w:tabs>
        <w:ind w:left="720" w:hanging="360"/>
      </w:pPr>
      <w:rPr>
        <w:rFonts w:ascii="Wingdings" w:hAnsi="Wingdings"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abstractNum w:abstractNumId="13">
    <w:nsid w:val="2CFC0341"/>
    <w:multiLevelType w:val="hybridMultilevel"/>
    <w:tmpl w:val="117AC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5">
    <w:nsid w:val="2FCD0938"/>
    <w:multiLevelType w:val="multilevel"/>
    <w:tmpl w:val="278A5AD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8">
    <w:nsid w:val="333A0212"/>
    <w:multiLevelType w:val="hybridMultilevel"/>
    <w:tmpl w:val="23F48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421107C"/>
    <w:multiLevelType w:val="hybridMultilevel"/>
    <w:tmpl w:val="4686E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57E53ED"/>
    <w:multiLevelType w:val="hybridMultilevel"/>
    <w:tmpl w:val="E2F2FC1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3CDD2C1C"/>
    <w:multiLevelType w:val="hybridMultilevel"/>
    <w:tmpl w:val="5CDE3C6C"/>
    <w:lvl w:ilvl="0" w:tplc="4D74BE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E8C4845"/>
    <w:multiLevelType w:val="multilevel"/>
    <w:tmpl w:val="EE76ED20"/>
    <w:lvl w:ilvl="0">
      <w:start w:val="1"/>
      <w:numFmt w:val="bullet"/>
      <w:pStyle w:val="ListParagraph"/>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75412A2"/>
    <w:multiLevelType w:val="hybridMultilevel"/>
    <w:tmpl w:val="007E1A72"/>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8BB700D"/>
    <w:multiLevelType w:val="multilevel"/>
    <w:tmpl w:val="EABCC8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4A085EE8"/>
    <w:multiLevelType w:val="hybridMultilevel"/>
    <w:tmpl w:val="46AA6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7">
    <w:nsid w:val="54F62B0B"/>
    <w:multiLevelType w:val="hybridMultilevel"/>
    <w:tmpl w:val="70AACC40"/>
    <w:lvl w:ilvl="0" w:tplc="48D8E0DE">
      <w:start w:val="1"/>
      <w:numFmt w:val="bullet"/>
      <w:pStyle w:val="Bullet1"/>
      <w:lvlText w:val=""/>
      <w:lvlJc w:val="left"/>
      <w:pPr>
        <w:ind w:left="360" w:hanging="360"/>
      </w:pPr>
      <w:rPr>
        <w:rFonts w:ascii="Wingdings" w:hAnsi="Wingdings" w:hint="default"/>
        <w:color w:val="000000" w:themeColor="text1"/>
        <w:sz w:val="24"/>
        <w:szCs w:val="24"/>
      </w:rPr>
    </w:lvl>
    <w:lvl w:ilvl="1" w:tplc="EE305ED8">
      <w:start w:val="1"/>
      <w:numFmt w:val="bullet"/>
      <w:lvlText w:val=""/>
      <w:lvlJc w:val="left"/>
      <w:pPr>
        <w:ind w:left="1530" w:hanging="360"/>
      </w:pPr>
      <w:rPr>
        <w:rFonts w:ascii="Symbol" w:hAnsi="Symbol" w:hint="default"/>
        <w:sz w:val="20"/>
        <w:szCs w:val="20"/>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B2034B5"/>
    <w:multiLevelType w:val="multilevel"/>
    <w:tmpl w:val="278A5AD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nsid w:val="5ECC7F14"/>
    <w:multiLevelType w:val="multilevel"/>
    <w:tmpl w:val="ECD09E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32">
    <w:nsid w:val="63C305C5"/>
    <w:multiLevelType w:val="hybridMultilevel"/>
    <w:tmpl w:val="FB3E2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5B238D3"/>
    <w:multiLevelType w:val="hybridMultilevel"/>
    <w:tmpl w:val="7C5EAAD4"/>
    <w:lvl w:ilvl="0" w:tplc="0409000F">
      <w:start w:val="1"/>
      <w:numFmt w:val="decimal"/>
      <w:lvlText w:val="%1."/>
      <w:lvlJc w:val="left"/>
      <w:pPr>
        <w:ind w:left="730" w:hanging="360"/>
      </w:pPr>
    </w:lvl>
    <w:lvl w:ilvl="1" w:tplc="04090019" w:tentative="1">
      <w:start w:val="1"/>
      <w:numFmt w:val="lowerLetter"/>
      <w:lvlText w:val="%2."/>
      <w:lvlJc w:val="left"/>
      <w:pPr>
        <w:ind w:left="1450" w:hanging="360"/>
      </w:pPr>
    </w:lvl>
    <w:lvl w:ilvl="2" w:tplc="0409001B" w:tentative="1">
      <w:start w:val="1"/>
      <w:numFmt w:val="lowerRoman"/>
      <w:lvlText w:val="%3."/>
      <w:lvlJc w:val="right"/>
      <w:pPr>
        <w:ind w:left="2170" w:hanging="180"/>
      </w:pPr>
    </w:lvl>
    <w:lvl w:ilvl="3" w:tplc="0409000F" w:tentative="1">
      <w:start w:val="1"/>
      <w:numFmt w:val="decimal"/>
      <w:lvlText w:val="%4."/>
      <w:lvlJc w:val="left"/>
      <w:pPr>
        <w:ind w:left="2890" w:hanging="360"/>
      </w:pPr>
    </w:lvl>
    <w:lvl w:ilvl="4" w:tplc="04090019" w:tentative="1">
      <w:start w:val="1"/>
      <w:numFmt w:val="lowerLetter"/>
      <w:lvlText w:val="%5."/>
      <w:lvlJc w:val="left"/>
      <w:pPr>
        <w:ind w:left="3610" w:hanging="360"/>
      </w:pPr>
    </w:lvl>
    <w:lvl w:ilvl="5" w:tplc="0409001B" w:tentative="1">
      <w:start w:val="1"/>
      <w:numFmt w:val="lowerRoman"/>
      <w:lvlText w:val="%6."/>
      <w:lvlJc w:val="right"/>
      <w:pPr>
        <w:ind w:left="4330" w:hanging="180"/>
      </w:pPr>
    </w:lvl>
    <w:lvl w:ilvl="6" w:tplc="0409000F" w:tentative="1">
      <w:start w:val="1"/>
      <w:numFmt w:val="decimal"/>
      <w:lvlText w:val="%7."/>
      <w:lvlJc w:val="left"/>
      <w:pPr>
        <w:ind w:left="5050" w:hanging="360"/>
      </w:pPr>
    </w:lvl>
    <w:lvl w:ilvl="7" w:tplc="04090019" w:tentative="1">
      <w:start w:val="1"/>
      <w:numFmt w:val="lowerLetter"/>
      <w:lvlText w:val="%8."/>
      <w:lvlJc w:val="left"/>
      <w:pPr>
        <w:ind w:left="5770" w:hanging="360"/>
      </w:pPr>
    </w:lvl>
    <w:lvl w:ilvl="8" w:tplc="0409001B" w:tentative="1">
      <w:start w:val="1"/>
      <w:numFmt w:val="lowerRoman"/>
      <w:lvlText w:val="%9."/>
      <w:lvlJc w:val="right"/>
      <w:pPr>
        <w:ind w:left="6490" w:hanging="180"/>
      </w:pPr>
    </w:lvl>
  </w:abstractNum>
  <w:abstractNum w:abstractNumId="34">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35">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6">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37">
    <w:nsid w:val="74E24764"/>
    <w:multiLevelType w:val="hybridMultilevel"/>
    <w:tmpl w:val="F9A85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5191FD0"/>
    <w:multiLevelType w:val="hybridMultilevel"/>
    <w:tmpl w:val="29CCF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8FE0D23"/>
    <w:multiLevelType w:val="hybridMultilevel"/>
    <w:tmpl w:val="38E03D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A432AAC"/>
    <w:multiLevelType w:val="hybridMultilevel"/>
    <w:tmpl w:val="6AAA7A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7EEE4F56"/>
    <w:multiLevelType w:val="hybridMultilevel"/>
    <w:tmpl w:val="CECAD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F303764"/>
    <w:multiLevelType w:val="hybridMultilevel"/>
    <w:tmpl w:val="54C45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F4C5E8C"/>
    <w:multiLevelType w:val="hybridMultilevel"/>
    <w:tmpl w:val="46FCA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35"/>
  </w:num>
  <w:num w:numId="2">
    <w:abstractNumId w:val="34"/>
  </w:num>
  <w:num w:numId="3">
    <w:abstractNumId w:val="5"/>
  </w:num>
  <w:num w:numId="4">
    <w:abstractNumId w:val="36"/>
  </w:num>
  <w:num w:numId="5">
    <w:abstractNumId w:val="44"/>
  </w:num>
  <w:num w:numId="6">
    <w:abstractNumId w:val="28"/>
  </w:num>
  <w:num w:numId="7">
    <w:abstractNumId w:val="14"/>
  </w:num>
  <w:num w:numId="8">
    <w:abstractNumId w:val="10"/>
  </w:num>
  <w:num w:numId="9">
    <w:abstractNumId w:val="17"/>
  </w:num>
  <w:num w:numId="10">
    <w:abstractNumId w:val="26"/>
  </w:num>
  <w:num w:numId="11">
    <w:abstractNumId w:val="16"/>
  </w:num>
  <w:num w:numId="12">
    <w:abstractNumId w:val="31"/>
  </w:num>
  <w:num w:numId="13">
    <w:abstractNumId w:val="2"/>
    <w:lvlOverride w:ilvl="0">
      <w:lvl w:ilvl="0">
        <w:start w:val="1"/>
        <w:numFmt w:val="decimal"/>
        <w:pStyle w:val="Heading1"/>
        <w:lvlText w:val="%1."/>
        <w:lvlJc w:val="left"/>
        <w:pPr>
          <w:ind w:left="360" w:hanging="360"/>
        </w:pPr>
        <w:rPr>
          <w:rFonts w:hint="default"/>
        </w:rPr>
      </w:lvl>
    </w:lvlOverride>
    <w:lvlOverride w:ilvl="1">
      <w:lvl w:ilvl="1">
        <w:start w:val="1"/>
        <w:numFmt w:val="decimal"/>
        <w:pStyle w:val="Heading2"/>
        <w:lvlText w:val="%1.%2."/>
        <w:lvlJc w:val="left"/>
        <w:pPr>
          <w:ind w:left="1242" w:hanging="432"/>
        </w:pPr>
        <w:rPr>
          <w:rFonts w:hint="default"/>
          <w:color w:val="000000" w:themeColor="text1"/>
        </w:rPr>
      </w:lvl>
    </w:lvlOverride>
    <w:lvlOverride w:ilvl="2">
      <w:lvl w:ilvl="2">
        <w:start w:val="1"/>
        <w:numFmt w:val="decimal"/>
        <w:pStyle w:val="Heading3"/>
        <w:lvlText w:val="%1.%2.%3."/>
        <w:lvlJc w:val="left"/>
        <w:pPr>
          <w:ind w:left="1314" w:hanging="504"/>
        </w:pPr>
        <w:rPr>
          <w:rFonts w:hint="default"/>
        </w:rPr>
      </w:lvl>
    </w:lvlOverride>
    <w:lvlOverride w:ilvl="3">
      <w:lvl w:ilvl="3">
        <w:start w:val="1"/>
        <w:numFmt w:val="decimal"/>
        <w:pStyle w:val="Heading4"/>
        <w:lvlText w:val="%1.%2.%3.%4."/>
        <w:lvlJc w:val="left"/>
        <w:pPr>
          <w:ind w:left="1728" w:hanging="648"/>
        </w:pPr>
        <w:rPr>
          <w:rFonts w:hint="default"/>
        </w:rPr>
      </w:lvl>
    </w:lvlOverride>
    <w:lvlOverride w:ilvl="4">
      <w:lvl w:ilvl="4">
        <w:start w:val="1"/>
        <w:numFmt w:val="decimal"/>
        <w:pStyle w:val="Heading5"/>
        <w:lvlText w:val="%1.%2.%3.%4.%5."/>
        <w:lvlJc w:val="left"/>
        <w:pPr>
          <w:ind w:left="2232" w:hanging="792"/>
        </w:pPr>
        <w:rPr>
          <w:rFonts w:hint="default"/>
        </w:rPr>
      </w:lvl>
    </w:lvlOverride>
    <w:lvlOverride w:ilvl="5">
      <w:lvl w:ilvl="5">
        <w:start w:val="1"/>
        <w:numFmt w:val="decimal"/>
        <w:pStyle w:val="Heading6"/>
        <w:lvlText w:val="%1.%2.%3.%4.%5.%6."/>
        <w:lvlJc w:val="left"/>
        <w:pPr>
          <w:ind w:left="2736" w:hanging="936"/>
        </w:pPr>
        <w:rPr>
          <w:rFonts w:hint="default"/>
        </w:rPr>
      </w:lvl>
    </w:lvlOverride>
    <w:lvlOverride w:ilvl="6">
      <w:lvl w:ilvl="6">
        <w:start w:val="1"/>
        <w:numFmt w:val="decimal"/>
        <w:pStyle w:val="Heading7"/>
        <w:lvlText w:val="%1.%2.%3.%4.%5.%6.%7."/>
        <w:lvlJc w:val="left"/>
        <w:pPr>
          <w:ind w:left="3240" w:hanging="1080"/>
        </w:pPr>
        <w:rPr>
          <w:rFonts w:hint="default"/>
        </w:rPr>
      </w:lvl>
    </w:lvlOverride>
    <w:lvlOverride w:ilvl="7">
      <w:lvl w:ilvl="7">
        <w:start w:val="1"/>
        <w:numFmt w:val="decimal"/>
        <w:pStyle w:val="Heading8"/>
        <w:lvlText w:val="%1.%2.%3.%4.%5.%6.%7.%8."/>
        <w:lvlJc w:val="left"/>
        <w:pPr>
          <w:ind w:left="3744" w:hanging="1224"/>
        </w:pPr>
        <w:rPr>
          <w:rFonts w:hint="default"/>
        </w:rPr>
      </w:lvl>
    </w:lvlOverride>
    <w:lvlOverride w:ilvl="8">
      <w:lvl w:ilvl="8">
        <w:start w:val="1"/>
        <w:numFmt w:val="decimal"/>
        <w:pStyle w:val="Heading9"/>
        <w:lvlText w:val="%1.%2.%3.%4.%5.%6.%7.%8.%9."/>
        <w:lvlJc w:val="left"/>
        <w:pPr>
          <w:ind w:left="4320" w:hanging="1440"/>
        </w:pPr>
        <w:rPr>
          <w:rFonts w:hint="default"/>
        </w:rPr>
      </w:lvl>
    </w:lvlOverride>
  </w:num>
  <w:num w:numId="14">
    <w:abstractNumId w:val="22"/>
  </w:num>
  <w:num w:numId="15">
    <w:abstractNumId w:val="3"/>
  </w:num>
  <w:num w:numId="16">
    <w:abstractNumId w:val="39"/>
  </w:num>
  <w:num w:numId="17">
    <w:abstractNumId w:val="12"/>
  </w:num>
  <w:num w:numId="18">
    <w:abstractNumId w:val="27"/>
  </w:num>
  <w:num w:numId="19">
    <w:abstractNumId w:val="20"/>
  </w:num>
  <w:num w:numId="20">
    <w:abstractNumId w:val="43"/>
  </w:num>
  <w:num w:numId="21">
    <w:abstractNumId w:val="21"/>
  </w:num>
  <w:num w:numId="22">
    <w:abstractNumId w:val="15"/>
  </w:num>
  <w:num w:numId="23">
    <w:abstractNumId w:val="29"/>
  </w:num>
  <w:num w:numId="24">
    <w:abstractNumId w:val="1"/>
  </w:num>
  <w:num w:numId="25">
    <w:abstractNumId w:val="0"/>
  </w:num>
  <w:num w:numId="26">
    <w:abstractNumId w:val="18"/>
  </w:num>
  <w:num w:numId="27">
    <w:abstractNumId w:val="32"/>
  </w:num>
  <w:num w:numId="28">
    <w:abstractNumId w:val="13"/>
  </w:num>
  <w:num w:numId="29">
    <w:abstractNumId w:val="8"/>
  </w:num>
  <w:num w:numId="30">
    <w:abstractNumId w:val="11"/>
  </w:num>
  <w:num w:numId="31">
    <w:abstractNumId w:val="41"/>
  </w:num>
  <w:num w:numId="32">
    <w:abstractNumId w:val="2"/>
  </w:num>
  <w:num w:numId="33">
    <w:abstractNumId w:val="9"/>
  </w:num>
  <w:num w:numId="34">
    <w:abstractNumId w:val="38"/>
  </w:num>
  <w:num w:numId="35">
    <w:abstractNumId w:val="25"/>
  </w:num>
  <w:num w:numId="36">
    <w:abstractNumId w:val="40"/>
  </w:num>
  <w:num w:numId="37">
    <w:abstractNumId w:val="7"/>
  </w:num>
  <w:num w:numId="38">
    <w:abstractNumId w:val="42"/>
  </w:num>
  <w:num w:numId="39">
    <w:abstractNumId w:val="19"/>
  </w:num>
  <w:num w:numId="40">
    <w:abstractNumId w:val="2"/>
    <w:lvlOverride w:ilvl="1">
      <w:lvl w:ilvl="1">
        <w:start w:val="1"/>
        <w:numFmt w:val="decimal"/>
        <w:pStyle w:val="Heading2"/>
        <w:lvlText w:val="%1.%2."/>
        <w:lvlJc w:val="left"/>
        <w:pPr>
          <w:ind w:left="1242" w:hanging="432"/>
        </w:pPr>
        <w:rPr>
          <w:rFonts w:hint="default"/>
          <w:color w:val="000000" w:themeColor="text1"/>
        </w:rPr>
      </w:lvl>
    </w:lvlOverride>
  </w:num>
  <w:num w:numId="41">
    <w:abstractNumId w:val="23"/>
  </w:num>
  <w:num w:numId="42">
    <w:abstractNumId w:val="37"/>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3"/>
  </w:num>
  <w:num w:numId="48">
    <w:abstractNumId w:val="22"/>
  </w:num>
  <w:num w:numId="49">
    <w:abstractNumId w:val="2"/>
    <w:lvlOverride w:ilvl="0">
      <w:lvl w:ilvl="0">
        <w:start w:val="1"/>
        <w:numFmt w:val="decimal"/>
        <w:pStyle w:val="Heading1"/>
        <w:lvlText w:val="%1."/>
        <w:lvlJc w:val="left"/>
        <w:pPr>
          <w:ind w:left="360" w:hanging="360"/>
        </w:pPr>
        <w:rPr>
          <w:rFonts w:hint="default"/>
        </w:rPr>
      </w:lvl>
    </w:lvlOverride>
    <w:lvlOverride w:ilvl="1">
      <w:lvl w:ilvl="1">
        <w:start w:val="1"/>
        <w:numFmt w:val="decimal"/>
        <w:pStyle w:val="Heading2"/>
        <w:lvlText w:val="%1.%2."/>
        <w:lvlJc w:val="left"/>
        <w:pPr>
          <w:ind w:left="1242" w:hanging="432"/>
        </w:pPr>
        <w:rPr>
          <w:rFonts w:hint="default"/>
          <w:color w:val="000000" w:themeColor="text1"/>
        </w:rPr>
      </w:lvl>
    </w:lvlOverride>
    <w:lvlOverride w:ilvl="2">
      <w:lvl w:ilvl="2">
        <w:start w:val="1"/>
        <w:numFmt w:val="decimal"/>
        <w:pStyle w:val="Heading3"/>
        <w:lvlText w:val="%1.%2.%3."/>
        <w:lvlJc w:val="left"/>
        <w:pPr>
          <w:ind w:left="1224" w:hanging="504"/>
        </w:pPr>
        <w:rPr>
          <w:rFonts w:hint="default"/>
        </w:rPr>
      </w:lvl>
    </w:lvlOverride>
    <w:lvlOverride w:ilvl="3">
      <w:lvl w:ilvl="3">
        <w:start w:val="1"/>
        <w:numFmt w:val="decimal"/>
        <w:pStyle w:val="Heading4"/>
        <w:lvlText w:val="%1.%2.%3.%4."/>
        <w:lvlJc w:val="left"/>
        <w:pPr>
          <w:ind w:left="1728" w:hanging="648"/>
        </w:pPr>
        <w:rPr>
          <w:rFonts w:hint="default"/>
        </w:rPr>
      </w:lvl>
    </w:lvlOverride>
    <w:lvlOverride w:ilvl="4">
      <w:lvl w:ilvl="4">
        <w:start w:val="1"/>
        <w:numFmt w:val="decimal"/>
        <w:pStyle w:val="Heading5"/>
        <w:lvlText w:val="%1.%2.%3.%4.%5."/>
        <w:lvlJc w:val="left"/>
        <w:pPr>
          <w:ind w:left="2232" w:hanging="792"/>
        </w:pPr>
        <w:rPr>
          <w:rFonts w:hint="default"/>
        </w:rPr>
      </w:lvl>
    </w:lvlOverride>
    <w:lvlOverride w:ilvl="5">
      <w:lvl w:ilvl="5">
        <w:start w:val="1"/>
        <w:numFmt w:val="decimal"/>
        <w:pStyle w:val="Heading6"/>
        <w:lvlText w:val="%1.%2.%3.%4.%5.%6."/>
        <w:lvlJc w:val="left"/>
        <w:pPr>
          <w:ind w:left="2736" w:hanging="936"/>
        </w:pPr>
        <w:rPr>
          <w:rFonts w:hint="default"/>
        </w:rPr>
      </w:lvl>
    </w:lvlOverride>
    <w:lvlOverride w:ilvl="6">
      <w:lvl w:ilvl="6">
        <w:start w:val="1"/>
        <w:numFmt w:val="decimal"/>
        <w:pStyle w:val="Heading7"/>
        <w:lvlText w:val="%1.%2.%3.%4.%5.%6.%7."/>
        <w:lvlJc w:val="left"/>
        <w:pPr>
          <w:ind w:left="3240" w:hanging="1080"/>
        </w:pPr>
        <w:rPr>
          <w:rFonts w:hint="default"/>
        </w:rPr>
      </w:lvl>
    </w:lvlOverride>
    <w:lvlOverride w:ilvl="7">
      <w:lvl w:ilvl="7">
        <w:start w:val="1"/>
        <w:numFmt w:val="decimal"/>
        <w:pStyle w:val="Heading8"/>
        <w:lvlText w:val="%1.%2.%3.%4.%5.%6.%7.%8."/>
        <w:lvlJc w:val="left"/>
        <w:pPr>
          <w:ind w:left="3744" w:hanging="1224"/>
        </w:pPr>
        <w:rPr>
          <w:rFonts w:hint="default"/>
        </w:rPr>
      </w:lvl>
    </w:lvlOverride>
    <w:lvlOverride w:ilvl="8">
      <w:lvl w:ilvl="8">
        <w:start w:val="1"/>
        <w:numFmt w:val="decimal"/>
        <w:pStyle w:val="Heading9"/>
        <w:lvlText w:val="%1.%2.%3.%4.%5.%6.%7.%8.%9."/>
        <w:lvlJc w:val="left"/>
        <w:pPr>
          <w:ind w:left="4320" w:hanging="1440"/>
        </w:pPr>
        <w:rPr>
          <w:rFonts w:hint="default"/>
        </w:rPr>
      </w:lvl>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0" w:nlCheck="1" w:checkStyle="0"/>
  <w:activeWritingStyle w:appName="MSWord" w:lang="en-US" w:vendorID="64" w:dllVersion="6" w:nlCheck="1" w:checkStyle="1"/>
  <w:activeWritingStyle w:appName="MSWord" w:lang="en-US" w:vendorID="64" w:dllVersion="131078" w:nlCheck="1" w:checkStyle="1"/>
  <w:doNotTrackFormatting/>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8B0"/>
    <w:rsid w:val="00001AFE"/>
    <w:rsid w:val="00003D3E"/>
    <w:rsid w:val="000047D7"/>
    <w:rsid w:val="000063A7"/>
    <w:rsid w:val="0000675B"/>
    <w:rsid w:val="00006DB8"/>
    <w:rsid w:val="00007082"/>
    <w:rsid w:val="00010140"/>
    <w:rsid w:val="000114B6"/>
    <w:rsid w:val="00011C9E"/>
    <w:rsid w:val="00011EE6"/>
    <w:rsid w:val="0001226E"/>
    <w:rsid w:val="000127CA"/>
    <w:rsid w:val="0001282A"/>
    <w:rsid w:val="00013403"/>
    <w:rsid w:val="000136F3"/>
    <w:rsid w:val="00013928"/>
    <w:rsid w:val="00015396"/>
    <w:rsid w:val="00016454"/>
    <w:rsid w:val="000171DA"/>
    <w:rsid w:val="000174C8"/>
    <w:rsid w:val="000220A6"/>
    <w:rsid w:val="00022559"/>
    <w:rsid w:val="00024AF2"/>
    <w:rsid w:val="00025B6A"/>
    <w:rsid w:val="000263BB"/>
    <w:rsid w:val="000264AF"/>
    <w:rsid w:val="00026F63"/>
    <w:rsid w:val="00030320"/>
    <w:rsid w:val="00030C06"/>
    <w:rsid w:val="000311C6"/>
    <w:rsid w:val="00032BD2"/>
    <w:rsid w:val="00033040"/>
    <w:rsid w:val="00033BF0"/>
    <w:rsid w:val="00034B8F"/>
    <w:rsid w:val="00037894"/>
    <w:rsid w:val="00037FB7"/>
    <w:rsid w:val="00040DCD"/>
    <w:rsid w:val="000416F7"/>
    <w:rsid w:val="00041CD1"/>
    <w:rsid w:val="00041FE8"/>
    <w:rsid w:val="00042138"/>
    <w:rsid w:val="00042582"/>
    <w:rsid w:val="000425D6"/>
    <w:rsid w:val="00046246"/>
    <w:rsid w:val="0004636C"/>
    <w:rsid w:val="00047BA5"/>
    <w:rsid w:val="000512B6"/>
    <w:rsid w:val="00051326"/>
    <w:rsid w:val="0005182D"/>
    <w:rsid w:val="00051BC7"/>
    <w:rsid w:val="00051EDE"/>
    <w:rsid w:val="000536DB"/>
    <w:rsid w:val="000546FE"/>
    <w:rsid w:val="00054BBA"/>
    <w:rsid w:val="00057B2C"/>
    <w:rsid w:val="0006111B"/>
    <w:rsid w:val="0006147E"/>
    <w:rsid w:val="00062B0C"/>
    <w:rsid w:val="00062B7D"/>
    <w:rsid w:val="00063F92"/>
    <w:rsid w:val="00066E22"/>
    <w:rsid w:val="00071609"/>
    <w:rsid w:val="00071B5E"/>
    <w:rsid w:val="0007225C"/>
    <w:rsid w:val="0007402A"/>
    <w:rsid w:val="000757D0"/>
    <w:rsid w:val="00075914"/>
    <w:rsid w:val="00075B7E"/>
    <w:rsid w:val="000762C0"/>
    <w:rsid w:val="00076505"/>
    <w:rsid w:val="0007778C"/>
    <w:rsid w:val="00077905"/>
    <w:rsid w:val="000801FE"/>
    <w:rsid w:val="000811B9"/>
    <w:rsid w:val="00081988"/>
    <w:rsid w:val="00082A45"/>
    <w:rsid w:val="000839A6"/>
    <w:rsid w:val="000846BC"/>
    <w:rsid w:val="000847DE"/>
    <w:rsid w:val="00084A1E"/>
    <w:rsid w:val="00086D68"/>
    <w:rsid w:val="000873BE"/>
    <w:rsid w:val="00090940"/>
    <w:rsid w:val="0009184E"/>
    <w:rsid w:val="00092D0D"/>
    <w:rsid w:val="00093B3A"/>
    <w:rsid w:val="00094043"/>
    <w:rsid w:val="0009538D"/>
    <w:rsid w:val="00096422"/>
    <w:rsid w:val="00097CF2"/>
    <w:rsid w:val="000A05FF"/>
    <w:rsid w:val="000A3259"/>
    <w:rsid w:val="000A33B4"/>
    <w:rsid w:val="000A6179"/>
    <w:rsid w:val="000A6FCA"/>
    <w:rsid w:val="000B23F8"/>
    <w:rsid w:val="000B2BBF"/>
    <w:rsid w:val="000B32E2"/>
    <w:rsid w:val="000B410A"/>
    <w:rsid w:val="000B45ED"/>
    <w:rsid w:val="000B48D5"/>
    <w:rsid w:val="000B6496"/>
    <w:rsid w:val="000B7C44"/>
    <w:rsid w:val="000B7EE7"/>
    <w:rsid w:val="000C1387"/>
    <w:rsid w:val="000C1986"/>
    <w:rsid w:val="000C1C06"/>
    <w:rsid w:val="000C29F5"/>
    <w:rsid w:val="000C3B72"/>
    <w:rsid w:val="000C3B82"/>
    <w:rsid w:val="000C61ED"/>
    <w:rsid w:val="000C68E9"/>
    <w:rsid w:val="000C7650"/>
    <w:rsid w:val="000D0109"/>
    <w:rsid w:val="000D04A0"/>
    <w:rsid w:val="000D0C47"/>
    <w:rsid w:val="000D1469"/>
    <w:rsid w:val="000D2A67"/>
    <w:rsid w:val="000D4C16"/>
    <w:rsid w:val="000D61CE"/>
    <w:rsid w:val="000D6CBB"/>
    <w:rsid w:val="000E0121"/>
    <w:rsid w:val="000E07FB"/>
    <w:rsid w:val="000E13F0"/>
    <w:rsid w:val="000E271B"/>
    <w:rsid w:val="000E2AFE"/>
    <w:rsid w:val="000E2E0D"/>
    <w:rsid w:val="000E2E4D"/>
    <w:rsid w:val="000E6BFE"/>
    <w:rsid w:val="000E7033"/>
    <w:rsid w:val="000F0212"/>
    <w:rsid w:val="000F26BD"/>
    <w:rsid w:val="000F282B"/>
    <w:rsid w:val="000F3438"/>
    <w:rsid w:val="000F38C3"/>
    <w:rsid w:val="000F3931"/>
    <w:rsid w:val="000F4D13"/>
    <w:rsid w:val="000F5DDD"/>
    <w:rsid w:val="000F6209"/>
    <w:rsid w:val="000F68AD"/>
    <w:rsid w:val="001006D0"/>
    <w:rsid w:val="00100BC6"/>
    <w:rsid w:val="00101B1F"/>
    <w:rsid w:val="00102009"/>
    <w:rsid w:val="00102076"/>
    <w:rsid w:val="0010320F"/>
    <w:rsid w:val="00104399"/>
    <w:rsid w:val="00104E66"/>
    <w:rsid w:val="00106148"/>
    <w:rsid w:val="0010664C"/>
    <w:rsid w:val="00106827"/>
    <w:rsid w:val="00107971"/>
    <w:rsid w:val="001103FB"/>
    <w:rsid w:val="00110D48"/>
    <w:rsid w:val="001125F7"/>
    <w:rsid w:val="00112BF9"/>
    <w:rsid w:val="001131A5"/>
    <w:rsid w:val="00114937"/>
    <w:rsid w:val="001168F4"/>
    <w:rsid w:val="00117796"/>
    <w:rsid w:val="0012060D"/>
    <w:rsid w:val="00120FE4"/>
    <w:rsid w:val="00121AF9"/>
    <w:rsid w:val="00122DFB"/>
    <w:rsid w:val="00125D45"/>
    <w:rsid w:val="001311C2"/>
    <w:rsid w:val="00131CDA"/>
    <w:rsid w:val="0013292E"/>
    <w:rsid w:val="00134626"/>
    <w:rsid w:val="001353D7"/>
    <w:rsid w:val="001366BD"/>
    <w:rsid w:val="00136BF4"/>
    <w:rsid w:val="001375EF"/>
    <w:rsid w:val="001407D4"/>
    <w:rsid w:val="00141654"/>
    <w:rsid w:val="00141E4F"/>
    <w:rsid w:val="0014220C"/>
    <w:rsid w:val="00143B3C"/>
    <w:rsid w:val="00145275"/>
    <w:rsid w:val="001452A2"/>
    <w:rsid w:val="00146768"/>
    <w:rsid w:val="001504BE"/>
    <w:rsid w:val="00150E73"/>
    <w:rsid w:val="00151087"/>
    <w:rsid w:val="00152521"/>
    <w:rsid w:val="00152DC2"/>
    <w:rsid w:val="00154719"/>
    <w:rsid w:val="001574A4"/>
    <w:rsid w:val="00160824"/>
    <w:rsid w:val="00161ED8"/>
    <w:rsid w:val="001624C3"/>
    <w:rsid w:val="001625A5"/>
    <w:rsid w:val="001635A2"/>
    <w:rsid w:val="001640E9"/>
    <w:rsid w:val="001645B5"/>
    <w:rsid w:val="001654FA"/>
    <w:rsid w:val="00165AB8"/>
    <w:rsid w:val="00166094"/>
    <w:rsid w:val="00166A07"/>
    <w:rsid w:val="00170E4B"/>
    <w:rsid w:val="00171B34"/>
    <w:rsid w:val="00172A3D"/>
    <w:rsid w:val="00172D7F"/>
    <w:rsid w:val="00175C2D"/>
    <w:rsid w:val="00175DA7"/>
    <w:rsid w:val="00175FFC"/>
    <w:rsid w:val="00180235"/>
    <w:rsid w:val="001840EE"/>
    <w:rsid w:val="00185207"/>
    <w:rsid w:val="001856F8"/>
    <w:rsid w:val="00186009"/>
    <w:rsid w:val="00187200"/>
    <w:rsid w:val="00187519"/>
    <w:rsid w:val="00187D9B"/>
    <w:rsid w:val="001911A5"/>
    <w:rsid w:val="00192A35"/>
    <w:rsid w:val="00195D13"/>
    <w:rsid w:val="001966D0"/>
    <w:rsid w:val="001A01BD"/>
    <w:rsid w:val="001A3C5C"/>
    <w:rsid w:val="001A4312"/>
    <w:rsid w:val="001A506A"/>
    <w:rsid w:val="001A520B"/>
    <w:rsid w:val="001A6517"/>
    <w:rsid w:val="001A75A4"/>
    <w:rsid w:val="001A75D9"/>
    <w:rsid w:val="001A7EA5"/>
    <w:rsid w:val="001B18BB"/>
    <w:rsid w:val="001B1CB9"/>
    <w:rsid w:val="001B2060"/>
    <w:rsid w:val="001B229B"/>
    <w:rsid w:val="001B24F4"/>
    <w:rsid w:val="001B2B11"/>
    <w:rsid w:val="001B7352"/>
    <w:rsid w:val="001C088D"/>
    <w:rsid w:val="001C08C6"/>
    <w:rsid w:val="001C0F20"/>
    <w:rsid w:val="001C25E3"/>
    <w:rsid w:val="001C2DED"/>
    <w:rsid w:val="001C3B09"/>
    <w:rsid w:val="001C4ED8"/>
    <w:rsid w:val="001C4F3D"/>
    <w:rsid w:val="001C4F9C"/>
    <w:rsid w:val="001C5096"/>
    <w:rsid w:val="001C5EDB"/>
    <w:rsid w:val="001C6D26"/>
    <w:rsid w:val="001C7065"/>
    <w:rsid w:val="001C77F5"/>
    <w:rsid w:val="001C7C4C"/>
    <w:rsid w:val="001D09CA"/>
    <w:rsid w:val="001D0EE1"/>
    <w:rsid w:val="001D2D37"/>
    <w:rsid w:val="001D3222"/>
    <w:rsid w:val="001D33CF"/>
    <w:rsid w:val="001D3D2E"/>
    <w:rsid w:val="001D4BCF"/>
    <w:rsid w:val="001D550C"/>
    <w:rsid w:val="001D58B7"/>
    <w:rsid w:val="001D5DDC"/>
    <w:rsid w:val="001D6650"/>
    <w:rsid w:val="001E2527"/>
    <w:rsid w:val="001E4130"/>
    <w:rsid w:val="001E4B39"/>
    <w:rsid w:val="001E7FAA"/>
    <w:rsid w:val="001F0765"/>
    <w:rsid w:val="001F114D"/>
    <w:rsid w:val="001F2224"/>
    <w:rsid w:val="001F234E"/>
    <w:rsid w:val="001F270F"/>
    <w:rsid w:val="001F3CA0"/>
    <w:rsid w:val="001F40A2"/>
    <w:rsid w:val="001F44DA"/>
    <w:rsid w:val="001F4C61"/>
    <w:rsid w:val="001F558D"/>
    <w:rsid w:val="001F6113"/>
    <w:rsid w:val="001F762C"/>
    <w:rsid w:val="001F7F38"/>
    <w:rsid w:val="00200090"/>
    <w:rsid w:val="0020010C"/>
    <w:rsid w:val="00201273"/>
    <w:rsid w:val="00201297"/>
    <w:rsid w:val="0020186E"/>
    <w:rsid w:val="0020419D"/>
    <w:rsid w:val="00207C37"/>
    <w:rsid w:val="002102B6"/>
    <w:rsid w:val="00210344"/>
    <w:rsid w:val="00210E8A"/>
    <w:rsid w:val="00211ED5"/>
    <w:rsid w:val="00213E36"/>
    <w:rsid w:val="00214368"/>
    <w:rsid w:val="002146C2"/>
    <w:rsid w:val="00214A8E"/>
    <w:rsid w:val="00215604"/>
    <w:rsid w:val="00215CE0"/>
    <w:rsid w:val="00217034"/>
    <w:rsid w:val="00217BEB"/>
    <w:rsid w:val="00217CC2"/>
    <w:rsid w:val="0022007F"/>
    <w:rsid w:val="0022222B"/>
    <w:rsid w:val="00222CBA"/>
    <w:rsid w:val="00224413"/>
    <w:rsid w:val="00225C12"/>
    <w:rsid w:val="00225F22"/>
    <w:rsid w:val="002266BA"/>
    <w:rsid w:val="002273CA"/>
    <w:rsid w:val="0023004E"/>
    <w:rsid w:val="002306D7"/>
    <w:rsid w:val="002307FE"/>
    <w:rsid w:val="002309B9"/>
    <w:rsid w:val="002311C9"/>
    <w:rsid w:val="00233D03"/>
    <w:rsid w:val="00233D82"/>
    <w:rsid w:val="00234111"/>
    <w:rsid w:val="002345AB"/>
    <w:rsid w:val="00234893"/>
    <w:rsid w:val="002350F3"/>
    <w:rsid w:val="002355C8"/>
    <w:rsid w:val="00235C10"/>
    <w:rsid w:val="00235EE1"/>
    <w:rsid w:val="00237698"/>
    <w:rsid w:val="00240C83"/>
    <w:rsid w:val="002414D1"/>
    <w:rsid w:val="00241C65"/>
    <w:rsid w:val="00244665"/>
    <w:rsid w:val="002450F0"/>
    <w:rsid w:val="00245613"/>
    <w:rsid w:val="00245F68"/>
    <w:rsid w:val="00250A95"/>
    <w:rsid w:val="00250E35"/>
    <w:rsid w:val="0025182D"/>
    <w:rsid w:val="00252AC6"/>
    <w:rsid w:val="00252BD5"/>
    <w:rsid w:val="002536B8"/>
    <w:rsid w:val="0025382F"/>
    <w:rsid w:val="0025395A"/>
    <w:rsid w:val="002548D2"/>
    <w:rsid w:val="00255573"/>
    <w:rsid w:val="00256419"/>
    <w:rsid w:val="00256F04"/>
    <w:rsid w:val="00257684"/>
    <w:rsid w:val="002626CC"/>
    <w:rsid w:val="00263595"/>
    <w:rsid w:val="00263BBF"/>
    <w:rsid w:val="00265B75"/>
    <w:rsid w:val="00266D60"/>
    <w:rsid w:val="00270054"/>
    <w:rsid w:val="002709F8"/>
    <w:rsid w:val="00270E24"/>
    <w:rsid w:val="00270F57"/>
    <w:rsid w:val="002711CB"/>
    <w:rsid w:val="0027136D"/>
    <w:rsid w:val="0027144B"/>
    <w:rsid w:val="00272DAD"/>
    <w:rsid w:val="00273427"/>
    <w:rsid w:val="00273B9A"/>
    <w:rsid w:val="00280387"/>
    <w:rsid w:val="00280A53"/>
    <w:rsid w:val="002826A9"/>
    <w:rsid w:val="00282EDE"/>
    <w:rsid w:val="00283577"/>
    <w:rsid w:val="00284798"/>
    <w:rsid w:val="00285790"/>
    <w:rsid w:val="00285E3D"/>
    <w:rsid w:val="00290612"/>
    <w:rsid w:val="002912FE"/>
    <w:rsid w:val="002920AF"/>
    <w:rsid w:val="00292B10"/>
    <w:rsid w:val="002931E3"/>
    <w:rsid w:val="00293770"/>
    <w:rsid w:val="00293F96"/>
    <w:rsid w:val="00294368"/>
    <w:rsid w:val="00294553"/>
    <w:rsid w:val="0029786F"/>
    <w:rsid w:val="00297AAD"/>
    <w:rsid w:val="002A002A"/>
    <w:rsid w:val="002A0270"/>
    <w:rsid w:val="002A0C8C"/>
    <w:rsid w:val="002A1073"/>
    <w:rsid w:val="002A1250"/>
    <w:rsid w:val="002A2EE5"/>
    <w:rsid w:val="002A3837"/>
    <w:rsid w:val="002A424C"/>
    <w:rsid w:val="002A4907"/>
    <w:rsid w:val="002A624D"/>
    <w:rsid w:val="002A6329"/>
    <w:rsid w:val="002A71E2"/>
    <w:rsid w:val="002A7259"/>
    <w:rsid w:val="002B0C5D"/>
    <w:rsid w:val="002B18E3"/>
    <w:rsid w:val="002B2084"/>
    <w:rsid w:val="002B20A8"/>
    <w:rsid w:val="002B22CB"/>
    <w:rsid w:val="002B2B27"/>
    <w:rsid w:val="002B2BB7"/>
    <w:rsid w:val="002B4C6B"/>
    <w:rsid w:val="002B55AA"/>
    <w:rsid w:val="002C169A"/>
    <w:rsid w:val="002C1AEE"/>
    <w:rsid w:val="002C20CD"/>
    <w:rsid w:val="002C2527"/>
    <w:rsid w:val="002C2602"/>
    <w:rsid w:val="002C302D"/>
    <w:rsid w:val="002C30E9"/>
    <w:rsid w:val="002C338C"/>
    <w:rsid w:val="002C4560"/>
    <w:rsid w:val="002C4D79"/>
    <w:rsid w:val="002C612F"/>
    <w:rsid w:val="002C6335"/>
    <w:rsid w:val="002C6385"/>
    <w:rsid w:val="002C7A53"/>
    <w:rsid w:val="002D0BC3"/>
    <w:rsid w:val="002D0C49"/>
    <w:rsid w:val="002D163E"/>
    <w:rsid w:val="002D1B52"/>
    <w:rsid w:val="002D2C95"/>
    <w:rsid w:val="002D3C93"/>
    <w:rsid w:val="002D5204"/>
    <w:rsid w:val="002D6D8B"/>
    <w:rsid w:val="002D702A"/>
    <w:rsid w:val="002D7424"/>
    <w:rsid w:val="002E0820"/>
    <w:rsid w:val="002E0F70"/>
    <w:rsid w:val="002E1B12"/>
    <w:rsid w:val="002E1D6B"/>
    <w:rsid w:val="002E1D8C"/>
    <w:rsid w:val="002E22BD"/>
    <w:rsid w:val="002E2646"/>
    <w:rsid w:val="002E4D6D"/>
    <w:rsid w:val="002E7414"/>
    <w:rsid w:val="002E751D"/>
    <w:rsid w:val="002F0076"/>
    <w:rsid w:val="002F0780"/>
    <w:rsid w:val="002F13D6"/>
    <w:rsid w:val="002F32A7"/>
    <w:rsid w:val="002F346A"/>
    <w:rsid w:val="002F45C9"/>
    <w:rsid w:val="002F5410"/>
    <w:rsid w:val="002F6751"/>
    <w:rsid w:val="002F7AE5"/>
    <w:rsid w:val="0030033C"/>
    <w:rsid w:val="00300390"/>
    <w:rsid w:val="00303850"/>
    <w:rsid w:val="00304F56"/>
    <w:rsid w:val="00305242"/>
    <w:rsid w:val="00305F75"/>
    <w:rsid w:val="003067FF"/>
    <w:rsid w:val="00310E63"/>
    <w:rsid w:val="003110DB"/>
    <w:rsid w:val="00312C23"/>
    <w:rsid w:val="00313014"/>
    <w:rsid w:val="0031467C"/>
    <w:rsid w:val="00314B90"/>
    <w:rsid w:val="00315F94"/>
    <w:rsid w:val="0031719A"/>
    <w:rsid w:val="003175A8"/>
    <w:rsid w:val="0031775E"/>
    <w:rsid w:val="003209B1"/>
    <w:rsid w:val="00321EBD"/>
    <w:rsid w:val="0032241E"/>
    <w:rsid w:val="00322450"/>
    <w:rsid w:val="003224BE"/>
    <w:rsid w:val="00322E36"/>
    <w:rsid w:val="00325205"/>
    <w:rsid w:val="003260FD"/>
    <w:rsid w:val="00326966"/>
    <w:rsid w:val="00331356"/>
    <w:rsid w:val="00331713"/>
    <w:rsid w:val="00331FC6"/>
    <w:rsid w:val="00332453"/>
    <w:rsid w:val="0033279E"/>
    <w:rsid w:val="00332925"/>
    <w:rsid w:val="00333799"/>
    <w:rsid w:val="00333CA3"/>
    <w:rsid w:val="003343F5"/>
    <w:rsid w:val="003358A9"/>
    <w:rsid w:val="00335EFC"/>
    <w:rsid w:val="003379BD"/>
    <w:rsid w:val="00337E09"/>
    <w:rsid w:val="00340511"/>
    <w:rsid w:val="0034152F"/>
    <w:rsid w:val="003417C9"/>
    <w:rsid w:val="00341D49"/>
    <w:rsid w:val="00342E0C"/>
    <w:rsid w:val="00344C33"/>
    <w:rsid w:val="00345A27"/>
    <w:rsid w:val="00346959"/>
    <w:rsid w:val="003474CA"/>
    <w:rsid w:val="0034786D"/>
    <w:rsid w:val="00350B49"/>
    <w:rsid w:val="00351AE3"/>
    <w:rsid w:val="00351C2C"/>
    <w:rsid w:val="00352372"/>
    <w:rsid w:val="00353152"/>
    <w:rsid w:val="00354015"/>
    <w:rsid w:val="00354F47"/>
    <w:rsid w:val="00355E98"/>
    <w:rsid w:val="003565ED"/>
    <w:rsid w:val="00357363"/>
    <w:rsid w:val="00360901"/>
    <w:rsid w:val="00361525"/>
    <w:rsid w:val="003639DA"/>
    <w:rsid w:val="00363CD9"/>
    <w:rsid w:val="003643BD"/>
    <w:rsid w:val="003648E9"/>
    <w:rsid w:val="00366622"/>
    <w:rsid w:val="00367A40"/>
    <w:rsid w:val="003702FC"/>
    <w:rsid w:val="00372604"/>
    <w:rsid w:val="00372700"/>
    <w:rsid w:val="00374D6A"/>
    <w:rsid w:val="0037565D"/>
    <w:rsid w:val="00376DD4"/>
    <w:rsid w:val="003800E8"/>
    <w:rsid w:val="003804D6"/>
    <w:rsid w:val="003819CB"/>
    <w:rsid w:val="0038264C"/>
    <w:rsid w:val="00382DCC"/>
    <w:rsid w:val="00384287"/>
    <w:rsid w:val="0038515B"/>
    <w:rsid w:val="003856BC"/>
    <w:rsid w:val="003862C8"/>
    <w:rsid w:val="00391010"/>
    <w:rsid w:val="003922E9"/>
    <w:rsid w:val="00392B05"/>
    <w:rsid w:val="0039385D"/>
    <w:rsid w:val="0039492F"/>
    <w:rsid w:val="00394B9F"/>
    <w:rsid w:val="003A10EF"/>
    <w:rsid w:val="003A17AA"/>
    <w:rsid w:val="003A1CF7"/>
    <w:rsid w:val="003A3298"/>
    <w:rsid w:val="003A36B2"/>
    <w:rsid w:val="003A3EEE"/>
    <w:rsid w:val="003A53BA"/>
    <w:rsid w:val="003A6F10"/>
    <w:rsid w:val="003A7475"/>
    <w:rsid w:val="003A7943"/>
    <w:rsid w:val="003B0485"/>
    <w:rsid w:val="003B0DB8"/>
    <w:rsid w:val="003B1D59"/>
    <w:rsid w:val="003B2466"/>
    <w:rsid w:val="003B40FB"/>
    <w:rsid w:val="003B6DC8"/>
    <w:rsid w:val="003B78BB"/>
    <w:rsid w:val="003C2286"/>
    <w:rsid w:val="003C2662"/>
    <w:rsid w:val="003C3DC2"/>
    <w:rsid w:val="003C5140"/>
    <w:rsid w:val="003C5CC6"/>
    <w:rsid w:val="003C7B01"/>
    <w:rsid w:val="003D060E"/>
    <w:rsid w:val="003D24CB"/>
    <w:rsid w:val="003D2D60"/>
    <w:rsid w:val="003D59EF"/>
    <w:rsid w:val="003D5F2C"/>
    <w:rsid w:val="003D6B00"/>
    <w:rsid w:val="003D7EA1"/>
    <w:rsid w:val="003E08A9"/>
    <w:rsid w:val="003E1CB9"/>
    <w:rsid w:val="003E1F9E"/>
    <w:rsid w:val="003E21AD"/>
    <w:rsid w:val="003E25DD"/>
    <w:rsid w:val="003E4580"/>
    <w:rsid w:val="003E5A07"/>
    <w:rsid w:val="003E5CC5"/>
    <w:rsid w:val="003E5FCD"/>
    <w:rsid w:val="003E7262"/>
    <w:rsid w:val="003E7F0C"/>
    <w:rsid w:val="003F1AE7"/>
    <w:rsid w:val="003F2B87"/>
    <w:rsid w:val="003F30DB"/>
    <w:rsid w:val="003F4789"/>
    <w:rsid w:val="003F4D05"/>
    <w:rsid w:val="003F67A5"/>
    <w:rsid w:val="003F7AF3"/>
    <w:rsid w:val="00402108"/>
    <w:rsid w:val="004028AF"/>
    <w:rsid w:val="00402DBB"/>
    <w:rsid w:val="004033F3"/>
    <w:rsid w:val="004035F5"/>
    <w:rsid w:val="004041B4"/>
    <w:rsid w:val="004045B6"/>
    <w:rsid w:val="00406193"/>
    <w:rsid w:val="004066BC"/>
    <w:rsid w:val="0040679E"/>
    <w:rsid w:val="00410041"/>
    <w:rsid w:val="00411543"/>
    <w:rsid w:val="0041412B"/>
    <w:rsid w:val="004145D9"/>
    <w:rsid w:val="0041566E"/>
    <w:rsid w:val="00416765"/>
    <w:rsid w:val="00416CFC"/>
    <w:rsid w:val="004205E2"/>
    <w:rsid w:val="00420E39"/>
    <w:rsid w:val="00421CBD"/>
    <w:rsid w:val="00421D68"/>
    <w:rsid w:val="00423003"/>
    <w:rsid w:val="00423A58"/>
    <w:rsid w:val="00423C7D"/>
    <w:rsid w:val="00423DA9"/>
    <w:rsid w:val="00424840"/>
    <w:rsid w:val="00424A7C"/>
    <w:rsid w:val="00425474"/>
    <w:rsid w:val="004305E3"/>
    <w:rsid w:val="0043091C"/>
    <w:rsid w:val="00431A88"/>
    <w:rsid w:val="004324C5"/>
    <w:rsid w:val="00433816"/>
    <w:rsid w:val="00437EC1"/>
    <w:rsid w:val="00440A78"/>
    <w:rsid w:val="00440BCA"/>
    <w:rsid w:val="00441701"/>
    <w:rsid w:val="004420EF"/>
    <w:rsid w:val="00444B10"/>
    <w:rsid w:val="00445455"/>
    <w:rsid w:val="00445BF7"/>
    <w:rsid w:val="00445C69"/>
    <w:rsid w:val="00445FD9"/>
    <w:rsid w:val="00446F59"/>
    <w:rsid w:val="00450606"/>
    <w:rsid w:val="00450CF4"/>
    <w:rsid w:val="00451181"/>
    <w:rsid w:val="004511CC"/>
    <w:rsid w:val="00452DB6"/>
    <w:rsid w:val="00454E2E"/>
    <w:rsid w:val="00455187"/>
    <w:rsid w:val="00455BAD"/>
    <w:rsid w:val="004567D7"/>
    <w:rsid w:val="004600F4"/>
    <w:rsid w:val="00460672"/>
    <w:rsid w:val="00460E15"/>
    <w:rsid w:val="00461142"/>
    <w:rsid w:val="00462AFC"/>
    <w:rsid w:val="00463018"/>
    <w:rsid w:val="00463622"/>
    <w:rsid w:val="0046374A"/>
    <w:rsid w:val="004679E2"/>
    <w:rsid w:val="00467F6F"/>
    <w:rsid w:val="004708D1"/>
    <w:rsid w:val="00471A0C"/>
    <w:rsid w:val="00471AA0"/>
    <w:rsid w:val="0047367D"/>
    <w:rsid w:val="0047385D"/>
    <w:rsid w:val="004746D8"/>
    <w:rsid w:val="00474BBC"/>
    <w:rsid w:val="00475512"/>
    <w:rsid w:val="00477D96"/>
    <w:rsid w:val="0048016C"/>
    <w:rsid w:val="00481B06"/>
    <w:rsid w:val="004822EE"/>
    <w:rsid w:val="00482B82"/>
    <w:rsid w:val="0048455F"/>
    <w:rsid w:val="004849B1"/>
    <w:rsid w:val="00485A00"/>
    <w:rsid w:val="00486F0B"/>
    <w:rsid w:val="004875AC"/>
    <w:rsid w:val="004878C1"/>
    <w:rsid w:val="00490843"/>
    <w:rsid w:val="00491EF8"/>
    <w:rsid w:val="004929C8"/>
    <w:rsid w:val="0049511B"/>
    <w:rsid w:val="00497B0F"/>
    <w:rsid w:val="004A193B"/>
    <w:rsid w:val="004A28E1"/>
    <w:rsid w:val="004A5835"/>
    <w:rsid w:val="004A5EFC"/>
    <w:rsid w:val="004A712D"/>
    <w:rsid w:val="004A77C8"/>
    <w:rsid w:val="004B0BB9"/>
    <w:rsid w:val="004B13CD"/>
    <w:rsid w:val="004B148C"/>
    <w:rsid w:val="004B64EC"/>
    <w:rsid w:val="004B714E"/>
    <w:rsid w:val="004B79F7"/>
    <w:rsid w:val="004C00F7"/>
    <w:rsid w:val="004C3507"/>
    <w:rsid w:val="004C3F83"/>
    <w:rsid w:val="004C411F"/>
    <w:rsid w:val="004C480E"/>
    <w:rsid w:val="004C67E5"/>
    <w:rsid w:val="004C7BD8"/>
    <w:rsid w:val="004C7EFA"/>
    <w:rsid w:val="004D0241"/>
    <w:rsid w:val="004D0470"/>
    <w:rsid w:val="004D0E50"/>
    <w:rsid w:val="004D1F3B"/>
    <w:rsid w:val="004D35D1"/>
    <w:rsid w:val="004D3CB7"/>
    <w:rsid w:val="004D3F14"/>
    <w:rsid w:val="004D3FB6"/>
    <w:rsid w:val="004D53DB"/>
    <w:rsid w:val="004D568A"/>
    <w:rsid w:val="004D57E9"/>
    <w:rsid w:val="004D5CD2"/>
    <w:rsid w:val="004E1BFA"/>
    <w:rsid w:val="004E1D76"/>
    <w:rsid w:val="004E46CD"/>
    <w:rsid w:val="004E5CED"/>
    <w:rsid w:val="004E6E06"/>
    <w:rsid w:val="004E7C11"/>
    <w:rsid w:val="004F037A"/>
    <w:rsid w:val="004F094F"/>
    <w:rsid w:val="004F0FB3"/>
    <w:rsid w:val="004F1C1C"/>
    <w:rsid w:val="004F1FAF"/>
    <w:rsid w:val="004F3A07"/>
    <w:rsid w:val="004F3A80"/>
    <w:rsid w:val="004F4298"/>
    <w:rsid w:val="004F48A9"/>
    <w:rsid w:val="004F52E7"/>
    <w:rsid w:val="004F55A6"/>
    <w:rsid w:val="004F7D1F"/>
    <w:rsid w:val="00504680"/>
    <w:rsid w:val="00504BC1"/>
    <w:rsid w:val="00505E84"/>
    <w:rsid w:val="00507516"/>
    <w:rsid w:val="00507AFE"/>
    <w:rsid w:val="005100F6"/>
    <w:rsid w:val="00510877"/>
    <w:rsid w:val="00510914"/>
    <w:rsid w:val="0051136A"/>
    <w:rsid w:val="00511878"/>
    <w:rsid w:val="00511C2C"/>
    <w:rsid w:val="005121FA"/>
    <w:rsid w:val="00512602"/>
    <w:rsid w:val="00512FA0"/>
    <w:rsid w:val="0051572C"/>
    <w:rsid w:val="00515F2A"/>
    <w:rsid w:val="00517392"/>
    <w:rsid w:val="00521B5B"/>
    <w:rsid w:val="00523B67"/>
    <w:rsid w:val="00523FE8"/>
    <w:rsid w:val="00524392"/>
    <w:rsid w:val="0052793E"/>
    <w:rsid w:val="00527B5C"/>
    <w:rsid w:val="00530D34"/>
    <w:rsid w:val="00531CD9"/>
    <w:rsid w:val="005325F9"/>
    <w:rsid w:val="005327F9"/>
    <w:rsid w:val="00532B92"/>
    <w:rsid w:val="00534120"/>
    <w:rsid w:val="00534179"/>
    <w:rsid w:val="00535889"/>
    <w:rsid w:val="00536C7D"/>
    <w:rsid w:val="00537713"/>
    <w:rsid w:val="00537B4B"/>
    <w:rsid w:val="005427B8"/>
    <w:rsid w:val="00543E06"/>
    <w:rsid w:val="0054506D"/>
    <w:rsid w:val="00546385"/>
    <w:rsid w:val="00547646"/>
    <w:rsid w:val="00547F0D"/>
    <w:rsid w:val="0055044B"/>
    <w:rsid w:val="00550B67"/>
    <w:rsid w:val="00550B71"/>
    <w:rsid w:val="005537FE"/>
    <w:rsid w:val="00554885"/>
    <w:rsid w:val="00554B8F"/>
    <w:rsid w:val="00554FBF"/>
    <w:rsid w:val="00555EEE"/>
    <w:rsid w:val="00556D1F"/>
    <w:rsid w:val="00557850"/>
    <w:rsid w:val="005600E5"/>
    <w:rsid w:val="00560721"/>
    <w:rsid w:val="0056122E"/>
    <w:rsid w:val="0056196B"/>
    <w:rsid w:val="00561BF9"/>
    <w:rsid w:val="00563824"/>
    <w:rsid w:val="005638C3"/>
    <w:rsid w:val="005647C7"/>
    <w:rsid w:val="00565FBC"/>
    <w:rsid w:val="0056635B"/>
    <w:rsid w:val="0056673E"/>
    <w:rsid w:val="00566D6A"/>
    <w:rsid w:val="00570569"/>
    <w:rsid w:val="0057127D"/>
    <w:rsid w:val="00572D28"/>
    <w:rsid w:val="00572E48"/>
    <w:rsid w:val="0057348B"/>
    <w:rsid w:val="00573BC2"/>
    <w:rsid w:val="005743F7"/>
    <w:rsid w:val="0057456C"/>
    <w:rsid w:val="005746B4"/>
    <w:rsid w:val="00575CFA"/>
    <w:rsid w:val="00576377"/>
    <w:rsid w:val="005767F1"/>
    <w:rsid w:val="00576C1D"/>
    <w:rsid w:val="00577B5B"/>
    <w:rsid w:val="0058022C"/>
    <w:rsid w:val="00580632"/>
    <w:rsid w:val="00580EAA"/>
    <w:rsid w:val="00581B2F"/>
    <w:rsid w:val="00581FAC"/>
    <w:rsid w:val="00582113"/>
    <w:rsid w:val="0058281A"/>
    <w:rsid w:val="00582B43"/>
    <w:rsid w:val="00583C4F"/>
    <w:rsid w:val="00584F2F"/>
    <w:rsid w:val="00585881"/>
    <w:rsid w:val="0058601E"/>
    <w:rsid w:val="00591350"/>
    <w:rsid w:val="005920F6"/>
    <w:rsid w:val="00594102"/>
    <w:rsid w:val="00594383"/>
    <w:rsid w:val="00594C9F"/>
    <w:rsid w:val="00594F1D"/>
    <w:rsid w:val="00595732"/>
    <w:rsid w:val="00595A0E"/>
    <w:rsid w:val="00596BC9"/>
    <w:rsid w:val="005A0272"/>
    <w:rsid w:val="005A095E"/>
    <w:rsid w:val="005A136F"/>
    <w:rsid w:val="005A1C16"/>
    <w:rsid w:val="005A3C5C"/>
    <w:rsid w:val="005A4794"/>
    <w:rsid w:val="005A4FDD"/>
    <w:rsid w:val="005A55AA"/>
    <w:rsid w:val="005A68FD"/>
    <w:rsid w:val="005A6F79"/>
    <w:rsid w:val="005A722B"/>
    <w:rsid w:val="005B0442"/>
    <w:rsid w:val="005B2040"/>
    <w:rsid w:val="005B2524"/>
    <w:rsid w:val="005B4120"/>
    <w:rsid w:val="005B4D1B"/>
    <w:rsid w:val="005B4F6E"/>
    <w:rsid w:val="005B658B"/>
    <w:rsid w:val="005B668F"/>
    <w:rsid w:val="005B7654"/>
    <w:rsid w:val="005B7CDD"/>
    <w:rsid w:val="005C1306"/>
    <w:rsid w:val="005C28B8"/>
    <w:rsid w:val="005C2AC7"/>
    <w:rsid w:val="005C2FCA"/>
    <w:rsid w:val="005C5A63"/>
    <w:rsid w:val="005C6D3B"/>
    <w:rsid w:val="005D0853"/>
    <w:rsid w:val="005D14EE"/>
    <w:rsid w:val="005D15AB"/>
    <w:rsid w:val="005D18C5"/>
    <w:rsid w:val="005D2B4E"/>
    <w:rsid w:val="005D2EA6"/>
    <w:rsid w:val="005D3B22"/>
    <w:rsid w:val="005D56DA"/>
    <w:rsid w:val="005D5EDB"/>
    <w:rsid w:val="005D6298"/>
    <w:rsid w:val="005D6FC6"/>
    <w:rsid w:val="005D7E05"/>
    <w:rsid w:val="005E1ADA"/>
    <w:rsid w:val="005E1C1B"/>
    <w:rsid w:val="005E2AF9"/>
    <w:rsid w:val="005E3089"/>
    <w:rsid w:val="005E494E"/>
    <w:rsid w:val="005E626F"/>
    <w:rsid w:val="005E7A2C"/>
    <w:rsid w:val="005F31EB"/>
    <w:rsid w:val="005F4652"/>
    <w:rsid w:val="005F4B04"/>
    <w:rsid w:val="005F50BD"/>
    <w:rsid w:val="005F7C23"/>
    <w:rsid w:val="005F7FA4"/>
    <w:rsid w:val="00600235"/>
    <w:rsid w:val="0060078C"/>
    <w:rsid w:val="00601DEF"/>
    <w:rsid w:val="006022BE"/>
    <w:rsid w:val="00602366"/>
    <w:rsid w:val="00602A43"/>
    <w:rsid w:val="00604113"/>
    <w:rsid w:val="00606743"/>
    <w:rsid w:val="00606C2A"/>
    <w:rsid w:val="00606C3D"/>
    <w:rsid w:val="006076A4"/>
    <w:rsid w:val="00607A59"/>
    <w:rsid w:val="006106A8"/>
    <w:rsid w:val="00610ADB"/>
    <w:rsid w:val="00614A5E"/>
    <w:rsid w:val="00614CE2"/>
    <w:rsid w:val="00620BFA"/>
    <w:rsid w:val="006210F6"/>
    <w:rsid w:val="00622802"/>
    <w:rsid w:val="00622BB3"/>
    <w:rsid w:val="006244C7"/>
    <w:rsid w:val="006272C8"/>
    <w:rsid w:val="006278E0"/>
    <w:rsid w:val="00627E7C"/>
    <w:rsid w:val="00630024"/>
    <w:rsid w:val="00630DD5"/>
    <w:rsid w:val="00631D2A"/>
    <w:rsid w:val="006325C7"/>
    <w:rsid w:val="00635B07"/>
    <w:rsid w:val="0063658B"/>
    <w:rsid w:val="006403B5"/>
    <w:rsid w:val="00641E7C"/>
    <w:rsid w:val="00642849"/>
    <w:rsid w:val="006456BE"/>
    <w:rsid w:val="0064769E"/>
    <w:rsid w:val="00647B03"/>
    <w:rsid w:val="00647E07"/>
    <w:rsid w:val="00651163"/>
    <w:rsid w:val="00651708"/>
    <w:rsid w:val="00651E34"/>
    <w:rsid w:val="00651F5C"/>
    <w:rsid w:val="00652168"/>
    <w:rsid w:val="00652ED8"/>
    <w:rsid w:val="00652FA6"/>
    <w:rsid w:val="00653469"/>
    <w:rsid w:val="0065443F"/>
    <w:rsid w:val="006556D9"/>
    <w:rsid w:val="00656F04"/>
    <w:rsid w:val="0066022A"/>
    <w:rsid w:val="00660C56"/>
    <w:rsid w:val="00663B92"/>
    <w:rsid w:val="00664C27"/>
    <w:rsid w:val="00664F01"/>
    <w:rsid w:val="00665380"/>
    <w:rsid w:val="006657C2"/>
    <w:rsid w:val="00665A4B"/>
    <w:rsid w:val="00665BF6"/>
    <w:rsid w:val="006670D2"/>
    <w:rsid w:val="00667D84"/>
    <w:rsid w:val="00667E47"/>
    <w:rsid w:val="00670AF0"/>
    <w:rsid w:val="006739B6"/>
    <w:rsid w:val="00673A0C"/>
    <w:rsid w:val="006762FF"/>
    <w:rsid w:val="0067639A"/>
    <w:rsid w:val="00676F8E"/>
    <w:rsid w:val="00677451"/>
    <w:rsid w:val="00680463"/>
    <w:rsid w:val="00680563"/>
    <w:rsid w:val="00681FC7"/>
    <w:rsid w:val="00682BFA"/>
    <w:rsid w:val="00684BCB"/>
    <w:rsid w:val="00685F74"/>
    <w:rsid w:val="00686319"/>
    <w:rsid w:val="00691431"/>
    <w:rsid w:val="00693094"/>
    <w:rsid w:val="006946F4"/>
    <w:rsid w:val="00694F5C"/>
    <w:rsid w:val="006960E2"/>
    <w:rsid w:val="006A0FC5"/>
    <w:rsid w:val="006A1629"/>
    <w:rsid w:val="006A20A1"/>
    <w:rsid w:val="006A216B"/>
    <w:rsid w:val="006A2769"/>
    <w:rsid w:val="006A35E4"/>
    <w:rsid w:val="006A54ED"/>
    <w:rsid w:val="006A5DFE"/>
    <w:rsid w:val="006A74A9"/>
    <w:rsid w:val="006A7603"/>
    <w:rsid w:val="006B04A4"/>
    <w:rsid w:val="006B1423"/>
    <w:rsid w:val="006B3AD3"/>
    <w:rsid w:val="006C14D8"/>
    <w:rsid w:val="006C15EE"/>
    <w:rsid w:val="006C25E0"/>
    <w:rsid w:val="006C2CEA"/>
    <w:rsid w:val="006C323F"/>
    <w:rsid w:val="006C392F"/>
    <w:rsid w:val="006C4286"/>
    <w:rsid w:val="006C43A6"/>
    <w:rsid w:val="006C730D"/>
    <w:rsid w:val="006C74F4"/>
    <w:rsid w:val="006C79AF"/>
    <w:rsid w:val="006C7ACD"/>
    <w:rsid w:val="006C7E87"/>
    <w:rsid w:val="006D0256"/>
    <w:rsid w:val="006D118F"/>
    <w:rsid w:val="006D1D12"/>
    <w:rsid w:val="006D3531"/>
    <w:rsid w:val="006D4142"/>
    <w:rsid w:val="006D4DD8"/>
    <w:rsid w:val="006D5582"/>
    <w:rsid w:val="006D643D"/>
    <w:rsid w:val="006D68DA"/>
    <w:rsid w:val="006E32E0"/>
    <w:rsid w:val="006E42D7"/>
    <w:rsid w:val="006E4311"/>
    <w:rsid w:val="006E5523"/>
    <w:rsid w:val="006E68B0"/>
    <w:rsid w:val="006E737C"/>
    <w:rsid w:val="006F04A6"/>
    <w:rsid w:val="006F0AB0"/>
    <w:rsid w:val="006F145B"/>
    <w:rsid w:val="006F151B"/>
    <w:rsid w:val="006F3123"/>
    <w:rsid w:val="006F39F6"/>
    <w:rsid w:val="006F6C6D"/>
    <w:rsid w:val="006F6D65"/>
    <w:rsid w:val="006F773C"/>
    <w:rsid w:val="00700064"/>
    <w:rsid w:val="007000BB"/>
    <w:rsid w:val="00700360"/>
    <w:rsid w:val="007003C5"/>
    <w:rsid w:val="00700671"/>
    <w:rsid w:val="0070259F"/>
    <w:rsid w:val="00703867"/>
    <w:rsid w:val="00706305"/>
    <w:rsid w:val="0070653C"/>
    <w:rsid w:val="00706EF4"/>
    <w:rsid w:val="00707AF6"/>
    <w:rsid w:val="0071023A"/>
    <w:rsid w:val="007109C7"/>
    <w:rsid w:val="00710BA1"/>
    <w:rsid w:val="007118AF"/>
    <w:rsid w:val="00712C85"/>
    <w:rsid w:val="007132E6"/>
    <w:rsid w:val="00714730"/>
    <w:rsid w:val="00714A54"/>
    <w:rsid w:val="00714E61"/>
    <w:rsid w:val="00715079"/>
    <w:rsid w:val="00715F75"/>
    <w:rsid w:val="00716024"/>
    <w:rsid w:val="007177FC"/>
    <w:rsid w:val="00717C47"/>
    <w:rsid w:val="007201FB"/>
    <w:rsid w:val="007222C2"/>
    <w:rsid w:val="007234E8"/>
    <w:rsid w:val="007238FF"/>
    <w:rsid w:val="00723DE8"/>
    <w:rsid w:val="0072569B"/>
    <w:rsid w:val="00725C30"/>
    <w:rsid w:val="0072762D"/>
    <w:rsid w:val="00727983"/>
    <w:rsid w:val="0073078F"/>
    <w:rsid w:val="00730B20"/>
    <w:rsid w:val="007316E5"/>
    <w:rsid w:val="007323C0"/>
    <w:rsid w:val="00734F6A"/>
    <w:rsid w:val="00736670"/>
    <w:rsid w:val="00736B0D"/>
    <w:rsid w:val="00737E42"/>
    <w:rsid w:val="00740D08"/>
    <w:rsid w:val="00742893"/>
    <w:rsid w:val="00742D4B"/>
    <w:rsid w:val="00742F1E"/>
    <w:rsid w:val="007443F2"/>
    <w:rsid w:val="00744F0F"/>
    <w:rsid w:val="00745EA2"/>
    <w:rsid w:val="00746F61"/>
    <w:rsid w:val="007476D1"/>
    <w:rsid w:val="00750FCE"/>
    <w:rsid w:val="00750FDE"/>
    <w:rsid w:val="007522D4"/>
    <w:rsid w:val="00752F59"/>
    <w:rsid w:val="007537E2"/>
    <w:rsid w:val="00753E4D"/>
    <w:rsid w:val="007542A1"/>
    <w:rsid w:val="007543B0"/>
    <w:rsid w:val="00754B22"/>
    <w:rsid w:val="0075675A"/>
    <w:rsid w:val="00756A46"/>
    <w:rsid w:val="00756B23"/>
    <w:rsid w:val="00757788"/>
    <w:rsid w:val="00757EE3"/>
    <w:rsid w:val="00760CBB"/>
    <w:rsid w:val="00762B56"/>
    <w:rsid w:val="00763DBB"/>
    <w:rsid w:val="007654AB"/>
    <w:rsid w:val="00765B1D"/>
    <w:rsid w:val="00765E89"/>
    <w:rsid w:val="007664DD"/>
    <w:rsid w:val="0076664D"/>
    <w:rsid w:val="00767528"/>
    <w:rsid w:val="00770D4E"/>
    <w:rsid w:val="00771407"/>
    <w:rsid w:val="007729C7"/>
    <w:rsid w:val="00772BF6"/>
    <w:rsid w:val="00773CC6"/>
    <w:rsid w:val="00774A02"/>
    <w:rsid w:val="0077572C"/>
    <w:rsid w:val="0077692F"/>
    <w:rsid w:val="00776AF4"/>
    <w:rsid w:val="00777F6B"/>
    <w:rsid w:val="007809A2"/>
    <w:rsid w:val="00781144"/>
    <w:rsid w:val="00783919"/>
    <w:rsid w:val="00783B61"/>
    <w:rsid w:val="00784831"/>
    <w:rsid w:val="007864FA"/>
    <w:rsid w:val="00786E0D"/>
    <w:rsid w:val="0078711F"/>
    <w:rsid w:val="0078769E"/>
    <w:rsid w:val="00790676"/>
    <w:rsid w:val="007926DE"/>
    <w:rsid w:val="0079273E"/>
    <w:rsid w:val="007937D7"/>
    <w:rsid w:val="00793809"/>
    <w:rsid w:val="007974DF"/>
    <w:rsid w:val="00797C0E"/>
    <w:rsid w:val="00797E8F"/>
    <w:rsid w:val="007A03E3"/>
    <w:rsid w:val="007A0EFF"/>
    <w:rsid w:val="007A1AAC"/>
    <w:rsid w:val="007A1ACE"/>
    <w:rsid w:val="007A1B0C"/>
    <w:rsid w:val="007A3363"/>
    <w:rsid w:val="007A39CC"/>
    <w:rsid w:val="007A5141"/>
    <w:rsid w:val="007A5385"/>
    <w:rsid w:val="007A5DEB"/>
    <w:rsid w:val="007A620C"/>
    <w:rsid w:val="007A6696"/>
    <w:rsid w:val="007A7667"/>
    <w:rsid w:val="007A76AA"/>
    <w:rsid w:val="007A7734"/>
    <w:rsid w:val="007B0E94"/>
    <w:rsid w:val="007B2E6D"/>
    <w:rsid w:val="007B3D18"/>
    <w:rsid w:val="007B4327"/>
    <w:rsid w:val="007B5233"/>
    <w:rsid w:val="007B65D7"/>
    <w:rsid w:val="007B6A23"/>
    <w:rsid w:val="007C0329"/>
    <w:rsid w:val="007C0B68"/>
    <w:rsid w:val="007C2637"/>
    <w:rsid w:val="007C2844"/>
    <w:rsid w:val="007C38F9"/>
    <w:rsid w:val="007C3C6F"/>
    <w:rsid w:val="007C5021"/>
    <w:rsid w:val="007C5748"/>
    <w:rsid w:val="007C75B5"/>
    <w:rsid w:val="007C77F6"/>
    <w:rsid w:val="007D1A2A"/>
    <w:rsid w:val="007D3EC4"/>
    <w:rsid w:val="007D480E"/>
    <w:rsid w:val="007D4C7B"/>
    <w:rsid w:val="007D698B"/>
    <w:rsid w:val="007E05D4"/>
    <w:rsid w:val="007E0984"/>
    <w:rsid w:val="007E0DF4"/>
    <w:rsid w:val="007E15AB"/>
    <w:rsid w:val="007E3187"/>
    <w:rsid w:val="007E4370"/>
    <w:rsid w:val="007E53CD"/>
    <w:rsid w:val="007E7C14"/>
    <w:rsid w:val="007F0C1F"/>
    <w:rsid w:val="007F0C6E"/>
    <w:rsid w:val="007F0FD7"/>
    <w:rsid w:val="007F1350"/>
    <w:rsid w:val="007F25BC"/>
    <w:rsid w:val="007F3885"/>
    <w:rsid w:val="007F47A1"/>
    <w:rsid w:val="007F4AEE"/>
    <w:rsid w:val="007F5072"/>
    <w:rsid w:val="007F6882"/>
    <w:rsid w:val="007F767C"/>
    <w:rsid w:val="007F7940"/>
    <w:rsid w:val="00800891"/>
    <w:rsid w:val="008012AB"/>
    <w:rsid w:val="0080135C"/>
    <w:rsid w:val="00801B32"/>
    <w:rsid w:val="00801BF4"/>
    <w:rsid w:val="0080377D"/>
    <w:rsid w:val="008049A9"/>
    <w:rsid w:val="008055FF"/>
    <w:rsid w:val="00806BD7"/>
    <w:rsid w:val="00806E2E"/>
    <w:rsid w:val="008071BA"/>
    <w:rsid w:val="00807BD1"/>
    <w:rsid w:val="00810BF6"/>
    <w:rsid w:val="008116B4"/>
    <w:rsid w:val="00811BBF"/>
    <w:rsid w:val="008126BB"/>
    <w:rsid w:val="00813DC9"/>
    <w:rsid w:val="00813E3E"/>
    <w:rsid w:val="00814608"/>
    <w:rsid w:val="00814FFC"/>
    <w:rsid w:val="008159EE"/>
    <w:rsid w:val="00815D4F"/>
    <w:rsid w:val="008163B1"/>
    <w:rsid w:val="00820001"/>
    <w:rsid w:val="00820B89"/>
    <w:rsid w:val="00821734"/>
    <w:rsid w:val="00821FD9"/>
    <w:rsid w:val="008228D5"/>
    <w:rsid w:val="0082368C"/>
    <w:rsid w:val="008241A1"/>
    <w:rsid w:val="00824CD5"/>
    <w:rsid w:val="00824CE5"/>
    <w:rsid w:val="00825350"/>
    <w:rsid w:val="0082547A"/>
    <w:rsid w:val="0082588F"/>
    <w:rsid w:val="008258D4"/>
    <w:rsid w:val="008308C2"/>
    <w:rsid w:val="008319F3"/>
    <w:rsid w:val="00835814"/>
    <w:rsid w:val="00836BB4"/>
    <w:rsid w:val="00837D7D"/>
    <w:rsid w:val="0084018F"/>
    <w:rsid w:val="0084167E"/>
    <w:rsid w:val="00841D1D"/>
    <w:rsid w:val="00841DEE"/>
    <w:rsid w:val="008420A4"/>
    <w:rsid w:val="00842F74"/>
    <w:rsid w:val="00843018"/>
    <w:rsid w:val="0084370E"/>
    <w:rsid w:val="0084476D"/>
    <w:rsid w:val="0084585D"/>
    <w:rsid w:val="00845BB9"/>
    <w:rsid w:val="008468AE"/>
    <w:rsid w:val="00847214"/>
    <w:rsid w:val="0084750D"/>
    <w:rsid w:val="008476C1"/>
    <w:rsid w:val="00851812"/>
    <w:rsid w:val="008525B7"/>
    <w:rsid w:val="00852655"/>
    <w:rsid w:val="00852B2D"/>
    <w:rsid w:val="00854D9C"/>
    <w:rsid w:val="00855354"/>
    <w:rsid w:val="00856A08"/>
    <w:rsid w:val="00857180"/>
    <w:rsid w:val="00857439"/>
    <w:rsid w:val="00857954"/>
    <w:rsid w:val="008603F2"/>
    <w:rsid w:val="00863B21"/>
    <w:rsid w:val="00864413"/>
    <w:rsid w:val="0086504B"/>
    <w:rsid w:val="00865A66"/>
    <w:rsid w:val="00866BED"/>
    <w:rsid w:val="00866F93"/>
    <w:rsid w:val="0087060B"/>
    <w:rsid w:val="00871E3C"/>
    <w:rsid w:val="00872E91"/>
    <w:rsid w:val="00873056"/>
    <w:rsid w:val="00875030"/>
    <w:rsid w:val="0087626F"/>
    <w:rsid w:val="00876E00"/>
    <w:rsid w:val="0088044F"/>
    <w:rsid w:val="00880C3D"/>
    <w:rsid w:val="008831EB"/>
    <w:rsid w:val="00883DDD"/>
    <w:rsid w:val="0088527B"/>
    <w:rsid w:val="00886638"/>
    <w:rsid w:val="00886C9D"/>
    <w:rsid w:val="00886ECC"/>
    <w:rsid w:val="00887D77"/>
    <w:rsid w:val="00890459"/>
    <w:rsid w:val="008911FA"/>
    <w:rsid w:val="008915A3"/>
    <w:rsid w:val="008916A8"/>
    <w:rsid w:val="00891C7B"/>
    <w:rsid w:val="0089210F"/>
    <w:rsid w:val="00892814"/>
    <w:rsid w:val="008949EB"/>
    <w:rsid w:val="00895585"/>
    <w:rsid w:val="00895FBF"/>
    <w:rsid w:val="00897ABA"/>
    <w:rsid w:val="008A1731"/>
    <w:rsid w:val="008A1AB6"/>
    <w:rsid w:val="008A3386"/>
    <w:rsid w:val="008A437C"/>
    <w:rsid w:val="008A4AE4"/>
    <w:rsid w:val="008A783A"/>
    <w:rsid w:val="008B0B88"/>
    <w:rsid w:val="008B0D8F"/>
    <w:rsid w:val="008B2ADC"/>
    <w:rsid w:val="008B31AE"/>
    <w:rsid w:val="008B41B1"/>
    <w:rsid w:val="008B6A9A"/>
    <w:rsid w:val="008B76A8"/>
    <w:rsid w:val="008C2304"/>
    <w:rsid w:val="008C2809"/>
    <w:rsid w:val="008C4576"/>
    <w:rsid w:val="008C497B"/>
    <w:rsid w:val="008C6548"/>
    <w:rsid w:val="008C7C14"/>
    <w:rsid w:val="008D03A7"/>
    <w:rsid w:val="008D04D7"/>
    <w:rsid w:val="008D12E7"/>
    <w:rsid w:val="008D191D"/>
    <w:rsid w:val="008D515B"/>
    <w:rsid w:val="008D5FFA"/>
    <w:rsid w:val="008D6259"/>
    <w:rsid w:val="008E0698"/>
    <w:rsid w:val="008E3466"/>
    <w:rsid w:val="008E3EF4"/>
    <w:rsid w:val="008E4436"/>
    <w:rsid w:val="008E58B9"/>
    <w:rsid w:val="008E5F1F"/>
    <w:rsid w:val="008E661A"/>
    <w:rsid w:val="008E6917"/>
    <w:rsid w:val="008E79F6"/>
    <w:rsid w:val="008E7B50"/>
    <w:rsid w:val="008E7DAA"/>
    <w:rsid w:val="008F1563"/>
    <w:rsid w:val="008F298E"/>
    <w:rsid w:val="008F2A25"/>
    <w:rsid w:val="008F43AA"/>
    <w:rsid w:val="008F59DD"/>
    <w:rsid w:val="008F5FBA"/>
    <w:rsid w:val="008F6365"/>
    <w:rsid w:val="008F69FA"/>
    <w:rsid w:val="008F73E9"/>
    <w:rsid w:val="009011D4"/>
    <w:rsid w:val="00901D12"/>
    <w:rsid w:val="0090443F"/>
    <w:rsid w:val="0090475A"/>
    <w:rsid w:val="00906711"/>
    <w:rsid w:val="009071B9"/>
    <w:rsid w:val="009072E3"/>
    <w:rsid w:val="009079FF"/>
    <w:rsid w:val="009101A0"/>
    <w:rsid w:val="009104B6"/>
    <w:rsid w:val="00910A4A"/>
    <w:rsid w:val="00914B57"/>
    <w:rsid w:val="0091566C"/>
    <w:rsid w:val="00915C2B"/>
    <w:rsid w:val="00920AE0"/>
    <w:rsid w:val="00920CB2"/>
    <w:rsid w:val="00921665"/>
    <w:rsid w:val="00922367"/>
    <w:rsid w:val="00922D53"/>
    <w:rsid w:val="009236CC"/>
    <w:rsid w:val="00923EF4"/>
    <w:rsid w:val="009240AE"/>
    <w:rsid w:val="0092601B"/>
    <w:rsid w:val="0092631A"/>
    <w:rsid w:val="009267CB"/>
    <w:rsid w:val="00926CA8"/>
    <w:rsid w:val="00927A7D"/>
    <w:rsid w:val="00927AD4"/>
    <w:rsid w:val="00930127"/>
    <w:rsid w:val="009302F6"/>
    <w:rsid w:val="00930773"/>
    <w:rsid w:val="009314A0"/>
    <w:rsid w:val="00933677"/>
    <w:rsid w:val="00933A0B"/>
    <w:rsid w:val="00934E53"/>
    <w:rsid w:val="009362E8"/>
    <w:rsid w:val="00937DAF"/>
    <w:rsid w:val="00940D34"/>
    <w:rsid w:val="00941633"/>
    <w:rsid w:val="00941C00"/>
    <w:rsid w:val="00942397"/>
    <w:rsid w:val="00943F42"/>
    <w:rsid w:val="009453C1"/>
    <w:rsid w:val="00947AE3"/>
    <w:rsid w:val="00950391"/>
    <w:rsid w:val="009506FD"/>
    <w:rsid w:val="0095133D"/>
    <w:rsid w:val="00951812"/>
    <w:rsid w:val="00951ADD"/>
    <w:rsid w:val="00952A42"/>
    <w:rsid w:val="009542D1"/>
    <w:rsid w:val="00954BED"/>
    <w:rsid w:val="00955169"/>
    <w:rsid w:val="00955A52"/>
    <w:rsid w:val="00957E99"/>
    <w:rsid w:val="00961D80"/>
    <w:rsid w:val="00961FED"/>
    <w:rsid w:val="009644E1"/>
    <w:rsid w:val="009645FE"/>
    <w:rsid w:val="00965B2B"/>
    <w:rsid w:val="009661BE"/>
    <w:rsid w:val="00966554"/>
    <w:rsid w:val="0096770C"/>
    <w:rsid w:val="00967C1C"/>
    <w:rsid w:val="009704DB"/>
    <w:rsid w:val="009717B2"/>
    <w:rsid w:val="00973743"/>
    <w:rsid w:val="00975BE5"/>
    <w:rsid w:val="00975D23"/>
    <w:rsid w:val="00975E8D"/>
    <w:rsid w:val="009763BD"/>
    <w:rsid w:val="00976DEE"/>
    <w:rsid w:val="00977494"/>
    <w:rsid w:val="0098108D"/>
    <w:rsid w:val="009817D6"/>
    <w:rsid w:val="00982920"/>
    <w:rsid w:val="00982FF5"/>
    <w:rsid w:val="00984DA0"/>
    <w:rsid w:val="00985D9C"/>
    <w:rsid w:val="00985DE8"/>
    <w:rsid w:val="0098781D"/>
    <w:rsid w:val="00991400"/>
    <w:rsid w:val="00991613"/>
    <w:rsid w:val="00991C81"/>
    <w:rsid w:val="0099208F"/>
    <w:rsid w:val="009921F2"/>
    <w:rsid w:val="00996BF3"/>
    <w:rsid w:val="00996E0A"/>
    <w:rsid w:val="009976DD"/>
    <w:rsid w:val="00997C3D"/>
    <w:rsid w:val="009A0140"/>
    <w:rsid w:val="009A09A6"/>
    <w:rsid w:val="009A0EC3"/>
    <w:rsid w:val="009A2F83"/>
    <w:rsid w:val="009A44AD"/>
    <w:rsid w:val="009A46D4"/>
    <w:rsid w:val="009A4BBC"/>
    <w:rsid w:val="009A6A7D"/>
    <w:rsid w:val="009A7CDD"/>
    <w:rsid w:val="009B0D22"/>
    <w:rsid w:val="009B13CE"/>
    <w:rsid w:val="009B162C"/>
    <w:rsid w:val="009B1640"/>
    <w:rsid w:val="009B1957"/>
    <w:rsid w:val="009B1E8B"/>
    <w:rsid w:val="009B2696"/>
    <w:rsid w:val="009B2A3C"/>
    <w:rsid w:val="009B3CD1"/>
    <w:rsid w:val="009B44B1"/>
    <w:rsid w:val="009B494E"/>
    <w:rsid w:val="009B4E33"/>
    <w:rsid w:val="009B5193"/>
    <w:rsid w:val="009B6F84"/>
    <w:rsid w:val="009B71E2"/>
    <w:rsid w:val="009B7A10"/>
    <w:rsid w:val="009C0FEA"/>
    <w:rsid w:val="009C2CF4"/>
    <w:rsid w:val="009C43BD"/>
    <w:rsid w:val="009C461B"/>
    <w:rsid w:val="009C4C5F"/>
    <w:rsid w:val="009C53F3"/>
    <w:rsid w:val="009C6852"/>
    <w:rsid w:val="009C7348"/>
    <w:rsid w:val="009D0F47"/>
    <w:rsid w:val="009D17F0"/>
    <w:rsid w:val="009D3112"/>
    <w:rsid w:val="009D368C"/>
    <w:rsid w:val="009D3789"/>
    <w:rsid w:val="009D4125"/>
    <w:rsid w:val="009D41EF"/>
    <w:rsid w:val="009D5EF8"/>
    <w:rsid w:val="009D60F5"/>
    <w:rsid w:val="009E2577"/>
    <w:rsid w:val="009E43FC"/>
    <w:rsid w:val="009E5866"/>
    <w:rsid w:val="009E67B2"/>
    <w:rsid w:val="009F02E7"/>
    <w:rsid w:val="009F1067"/>
    <w:rsid w:val="009F1C12"/>
    <w:rsid w:val="009F20BD"/>
    <w:rsid w:val="009F2ABD"/>
    <w:rsid w:val="009F2BDB"/>
    <w:rsid w:val="009F4A10"/>
    <w:rsid w:val="009F4B31"/>
    <w:rsid w:val="009F4B67"/>
    <w:rsid w:val="009F5E75"/>
    <w:rsid w:val="009F65B7"/>
    <w:rsid w:val="009F77D2"/>
    <w:rsid w:val="009F7872"/>
    <w:rsid w:val="009F7952"/>
    <w:rsid w:val="00A0005B"/>
    <w:rsid w:val="00A01D12"/>
    <w:rsid w:val="00A03FB6"/>
    <w:rsid w:val="00A04018"/>
    <w:rsid w:val="00A0550C"/>
    <w:rsid w:val="00A05A9F"/>
    <w:rsid w:val="00A05CA6"/>
    <w:rsid w:val="00A05FBD"/>
    <w:rsid w:val="00A07DFE"/>
    <w:rsid w:val="00A10C9A"/>
    <w:rsid w:val="00A11527"/>
    <w:rsid w:val="00A11AD6"/>
    <w:rsid w:val="00A1353B"/>
    <w:rsid w:val="00A136DC"/>
    <w:rsid w:val="00A13F58"/>
    <w:rsid w:val="00A149C0"/>
    <w:rsid w:val="00A151FD"/>
    <w:rsid w:val="00A154C7"/>
    <w:rsid w:val="00A15F32"/>
    <w:rsid w:val="00A172AF"/>
    <w:rsid w:val="00A24CF9"/>
    <w:rsid w:val="00A25A1A"/>
    <w:rsid w:val="00A2623A"/>
    <w:rsid w:val="00A2793C"/>
    <w:rsid w:val="00A27C93"/>
    <w:rsid w:val="00A31E69"/>
    <w:rsid w:val="00A32367"/>
    <w:rsid w:val="00A33011"/>
    <w:rsid w:val="00A34324"/>
    <w:rsid w:val="00A3452F"/>
    <w:rsid w:val="00A34812"/>
    <w:rsid w:val="00A35D31"/>
    <w:rsid w:val="00A364DD"/>
    <w:rsid w:val="00A36B65"/>
    <w:rsid w:val="00A401C0"/>
    <w:rsid w:val="00A4255B"/>
    <w:rsid w:val="00A42D3F"/>
    <w:rsid w:val="00A43AA1"/>
    <w:rsid w:val="00A43CA9"/>
    <w:rsid w:val="00A47094"/>
    <w:rsid w:val="00A470FD"/>
    <w:rsid w:val="00A47F34"/>
    <w:rsid w:val="00A556F2"/>
    <w:rsid w:val="00A6006A"/>
    <w:rsid w:val="00A60C1D"/>
    <w:rsid w:val="00A64EB2"/>
    <w:rsid w:val="00A65664"/>
    <w:rsid w:val="00A675C3"/>
    <w:rsid w:val="00A71C5D"/>
    <w:rsid w:val="00A72715"/>
    <w:rsid w:val="00A73979"/>
    <w:rsid w:val="00A7419A"/>
    <w:rsid w:val="00A753C8"/>
    <w:rsid w:val="00A83D56"/>
    <w:rsid w:val="00A83EB5"/>
    <w:rsid w:val="00A84205"/>
    <w:rsid w:val="00A86A39"/>
    <w:rsid w:val="00A87F24"/>
    <w:rsid w:val="00A926F4"/>
    <w:rsid w:val="00A963E1"/>
    <w:rsid w:val="00A968D4"/>
    <w:rsid w:val="00A974B1"/>
    <w:rsid w:val="00A97726"/>
    <w:rsid w:val="00AA0424"/>
    <w:rsid w:val="00AA0D12"/>
    <w:rsid w:val="00AA0F64"/>
    <w:rsid w:val="00AA337E"/>
    <w:rsid w:val="00AA3C57"/>
    <w:rsid w:val="00AA4B46"/>
    <w:rsid w:val="00AA5158"/>
    <w:rsid w:val="00AA53BF"/>
    <w:rsid w:val="00AA6982"/>
    <w:rsid w:val="00AA69C8"/>
    <w:rsid w:val="00AA7363"/>
    <w:rsid w:val="00AB05A7"/>
    <w:rsid w:val="00AB05CB"/>
    <w:rsid w:val="00AB173C"/>
    <w:rsid w:val="00AB177C"/>
    <w:rsid w:val="00AB2314"/>
    <w:rsid w:val="00AB2726"/>
    <w:rsid w:val="00AB2C7C"/>
    <w:rsid w:val="00AB2DB0"/>
    <w:rsid w:val="00AB39B5"/>
    <w:rsid w:val="00AB507B"/>
    <w:rsid w:val="00AB5222"/>
    <w:rsid w:val="00AB6833"/>
    <w:rsid w:val="00AB7117"/>
    <w:rsid w:val="00AC18EA"/>
    <w:rsid w:val="00AC19AD"/>
    <w:rsid w:val="00AC2472"/>
    <w:rsid w:val="00AC25D3"/>
    <w:rsid w:val="00AC379F"/>
    <w:rsid w:val="00AC3EDA"/>
    <w:rsid w:val="00AC4BD4"/>
    <w:rsid w:val="00AC564B"/>
    <w:rsid w:val="00AC61DA"/>
    <w:rsid w:val="00AC79D5"/>
    <w:rsid w:val="00AD074D"/>
    <w:rsid w:val="00AD0C3C"/>
    <w:rsid w:val="00AD0F95"/>
    <w:rsid w:val="00AD152D"/>
    <w:rsid w:val="00AD2556"/>
    <w:rsid w:val="00AD2C1F"/>
    <w:rsid w:val="00AD4847"/>
    <w:rsid w:val="00AD4E85"/>
    <w:rsid w:val="00AD4FB3"/>
    <w:rsid w:val="00AD50AE"/>
    <w:rsid w:val="00AD5411"/>
    <w:rsid w:val="00AD5FB9"/>
    <w:rsid w:val="00AD730E"/>
    <w:rsid w:val="00AE0630"/>
    <w:rsid w:val="00AE076B"/>
    <w:rsid w:val="00AE0FAE"/>
    <w:rsid w:val="00AE1971"/>
    <w:rsid w:val="00AE1F74"/>
    <w:rsid w:val="00AE235D"/>
    <w:rsid w:val="00AE3253"/>
    <w:rsid w:val="00AE3284"/>
    <w:rsid w:val="00AE41F3"/>
    <w:rsid w:val="00AE4936"/>
    <w:rsid w:val="00AE5BCE"/>
    <w:rsid w:val="00AF4AB5"/>
    <w:rsid w:val="00AF51C0"/>
    <w:rsid w:val="00B003CB"/>
    <w:rsid w:val="00B00635"/>
    <w:rsid w:val="00B01E5F"/>
    <w:rsid w:val="00B0206E"/>
    <w:rsid w:val="00B026CC"/>
    <w:rsid w:val="00B03069"/>
    <w:rsid w:val="00B035C5"/>
    <w:rsid w:val="00B04771"/>
    <w:rsid w:val="00B10B46"/>
    <w:rsid w:val="00B1123B"/>
    <w:rsid w:val="00B12127"/>
    <w:rsid w:val="00B140A4"/>
    <w:rsid w:val="00B16629"/>
    <w:rsid w:val="00B1681F"/>
    <w:rsid w:val="00B175B2"/>
    <w:rsid w:val="00B202BA"/>
    <w:rsid w:val="00B2109D"/>
    <w:rsid w:val="00B21521"/>
    <w:rsid w:val="00B21994"/>
    <w:rsid w:val="00B22A76"/>
    <w:rsid w:val="00B254C3"/>
    <w:rsid w:val="00B25B38"/>
    <w:rsid w:val="00B262F5"/>
    <w:rsid w:val="00B264EF"/>
    <w:rsid w:val="00B27357"/>
    <w:rsid w:val="00B277EB"/>
    <w:rsid w:val="00B311F1"/>
    <w:rsid w:val="00B32535"/>
    <w:rsid w:val="00B32EBE"/>
    <w:rsid w:val="00B353E7"/>
    <w:rsid w:val="00B37F1A"/>
    <w:rsid w:val="00B405BD"/>
    <w:rsid w:val="00B4074F"/>
    <w:rsid w:val="00B40E29"/>
    <w:rsid w:val="00B40F3C"/>
    <w:rsid w:val="00B4273A"/>
    <w:rsid w:val="00B43397"/>
    <w:rsid w:val="00B45022"/>
    <w:rsid w:val="00B45D80"/>
    <w:rsid w:val="00B465E3"/>
    <w:rsid w:val="00B46A5A"/>
    <w:rsid w:val="00B470C6"/>
    <w:rsid w:val="00B47AE9"/>
    <w:rsid w:val="00B47DBC"/>
    <w:rsid w:val="00B50041"/>
    <w:rsid w:val="00B504CA"/>
    <w:rsid w:val="00B51603"/>
    <w:rsid w:val="00B51898"/>
    <w:rsid w:val="00B538FD"/>
    <w:rsid w:val="00B563A7"/>
    <w:rsid w:val="00B6024A"/>
    <w:rsid w:val="00B60328"/>
    <w:rsid w:val="00B61495"/>
    <w:rsid w:val="00B634EA"/>
    <w:rsid w:val="00B64461"/>
    <w:rsid w:val="00B65701"/>
    <w:rsid w:val="00B65B05"/>
    <w:rsid w:val="00B6650E"/>
    <w:rsid w:val="00B667B2"/>
    <w:rsid w:val="00B66E56"/>
    <w:rsid w:val="00B66F09"/>
    <w:rsid w:val="00B6706C"/>
    <w:rsid w:val="00B7036E"/>
    <w:rsid w:val="00B725E5"/>
    <w:rsid w:val="00B73C55"/>
    <w:rsid w:val="00B74F6E"/>
    <w:rsid w:val="00B7501D"/>
    <w:rsid w:val="00B75928"/>
    <w:rsid w:val="00B7671B"/>
    <w:rsid w:val="00B77326"/>
    <w:rsid w:val="00B77EC8"/>
    <w:rsid w:val="00B811B1"/>
    <w:rsid w:val="00B814E3"/>
    <w:rsid w:val="00B82544"/>
    <w:rsid w:val="00B82E6A"/>
    <w:rsid w:val="00B83289"/>
    <w:rsid w:val="00B83542"/>
    <w:rsid w:val="00B83F9C"/>
    <w:rsid w:val="00B84AAD"/>
    <w:rsid w:val="00B859AA"/>
    <w:rsid w:val="00B859DB"/>
    <w:rsid w:val="00B86387"/>
    <w:rsid w:val="00B86D5A"/>
    <w:rsid w:val="00B8745A"/>
    <w:rsid w:val="00B90587"/>
    <w:rsid w:val="00B905E4"/>
    <w:rsid w:val="00B91332"/>
    <w:rsid w:val="00B92868"/>
    <w:rsid w:val="00B938B9"/>
    <w:rsid w:val="00B95299"/>
    <w:rsid w:val="00B959D1"/>
    <w:rsid w:val="00B970BF"/>
    <w:rsid w:val="00BA13FA"/>
    <w:rsid w:val="00BA1A0C"/>
    <w:rsid w:val="00BA1BEC"/>
    <w:rsid w:val="00BA279A"/>
    <w:rsid w:val="00BA299E"/>
    <w:rsid w:val="00BA44DB"/>
    <w:rsid w:val="00BA66FA"/>
    <w:rsid w:val="00BA6E98"/>
    <w:rsid w:val="00BA6ED9"/>
    <w:rsid w:val="00BA7D76"/>
    <w:rsid w:val="00BA7F53"/>
    <w:rsid w:val="00BB060D"/>
    <w:rsid w:val="00BB1702"/>
    <w:rsid w:val="00BB22FD"/>
    <w:rsid w:val="00BB39D4"/>
    <w:rsid w:val="00BB4129"/>
    <w:rsid w:val="00BB47FE"/>
    <w:rsid w:val="00BB52EE"/>
    <w:rsid w:val="00BB5731"/>
    <w:rsid w:val="00BB6084"/>
    <w:rsid w:val="00BB669F"/>
    <w:rsid w:val="00BB7302"/>
    <w:rsid w:val="00BB7D5C"/>
    <w:rsid w:val="00BC181A"/>
    <w:rsid w:val="00BC18CB"/>
    <w:rsid w:val="00BC1B37"/>
    <w:rsid w:val="00BC24F2"/>
    <w:rsid w:val="00BC2D41"/>
    <w:rsid w:val="00BC3194"/>
    <w:rsid w:val="00BC402B"/>
    <w:rsid w:val="00BC4A23"/>
    <w:rsid w:val="00BC5613"/>
    <w:rsid w:val="00BD01A2"/>
    <w:rsid w:val="00BD3B4F"/>
    <w:rsid w:val="00BD55E2"/>
    <w:rsid w:val="00BE06BE"/>
    <w:rsid w:val="00BE0EC2"/>
    <w:rsid w:val="00BE292F"/>
    <w:rsid w:val="00BE3E9F"/>
    <w:rsid w:val="00BE4C7D"/>
    <w:rsid w:val="00BE4DBC"/>
    <w:rsid w:val="00BE4F75"/>
    <w:rsid w:val="00BE58AA"/>
    <w:rsid w:val="00BE5FB8"/>
    <w:rsid w:val="00BE7931"/>
    <w:rsid w:val="00BE7AD9"/>
    <w:rsid w:val="00BE7C6C"/>
    <w:rsid w:val="00BF14A5"/>
    <w:rsid w:val="00BF1EB7"/>
    <w:rsid w:val="00BF2B3E"/>
    <w:rsid w:val="00BF2C5A"/>
    <w:rsid w:val="00BF3C62"/>
    <w:rsid w:val="00BF5A55"/>
    <w:rsid w:val="00BF5D14"/>
    <w:rsid w:val="00C004EE"/>
    <w:rsid w:val="00C033C1"/>
    <w:rsid w:val="00C03550"/>
    <w:rsid w:val="00C03950"/>
    <w:rsid w:val="00C05CF0"/>
    <w:rsid w:val="00C0630C"/>
    <w:rsid w:val="00C070B7"/>
    <w:rsid w:val="00C11BF7"/>
    <w:rsid w:val="00C132DD"/>
    <w:rsid w:val="00C13654"/>
    <w:rsid w:val="00C138D5"/>
    <w:rsid w:val="00C206A5"/>
    <w:rsid w:val="00C216F0"/>
    <w:rsid w:val="00C228E0"/>
    <w:rsid w:val="00C248ED"/>
    <w:rsid w:val="00C27CFF"/>
    <w:rsid w:val="00C31C14"/>
    <w:rsid w:val="00C32DB4"/>
    <w:rsid w:val="00C32FE5"/>
    <w:rsid w:val="00C33B3E"/>
    <w:rsid w:val="00C34635"/>
    <w:rsid w:val="00C3575C"/>
    <w:rsid w:val="00C35803"/>
    <w:rsid w:val="00C35DA6"/>
    <w:rsid w:val="00C3627A"/>
    <w:rsid w:val="00C36612"/>
    <w:rsid w:val="00C36D8A"/>
    <w:rsid w:val="00C36ED5"/>
    <w:rsid w:val="00C3721E"/>
    <w:rsid w:val="00C37EB4"/>
    <w:rsid w:val="00C40225"/>
    <w:rsid w:val="00C408EF"/>
    <w:rsid w:val="00C41EBD"/>
    <w:rsid w:val="00C4232F"/>
    <w:rsid w:val="00C4401F"/>
    <w:rsid w:val="00C44C32"/>
    <w:rsid w:val="00C44E3B"/>
    <w:rsid w:val="00C46972"/>
    <w:rsid w:val="00C46A13"/>
    <w:rsid w:val="00C5018F"/>
    <w:rsid w:val="00C504F8"/>
    <w:rsid w:val="00C505F8"/>
    <w:rsid w:val="00C5123B"/>
    <w:rsid w:val="00C5180B"/>
    <w:rsid w:val="00C51CDB"/>
    <w:rsid w:val="00C52394"/>
    <w:rsid w:val="00C541B9"/>
    <w:rsid w:val="00C5477F"/>
    <w:rsid w:val="00C54796"/>
    <w:rsid w:val="00C54C62"/>
    <w:rsid w:val="00C55053"/>
    <w:rsid w:val="00C56088"/>
    <w:rsid w:val="00C5704F"/>
    <w:rsid w:val="00C61129"/>
    <w:rsid w:val="00C61637"/>
    <w:rsid w:val="00C61EBF"/>
    <w:rsid w:val="00C62686"/>
    <w:rsid w:val="00C62698"/>
    <w:rsid w:val="00C63DDE"/>
    <w:rsid w:val="00C6508F"/>
    <w:rsid w:val="00C66802"/>
    <w:rsid w:val="00C66C79"/>
    <w:rsid w:val="00C703EB"/>
    <w:rsid w:val="00C705AC"/>
    <w:rsid w:val="00C72AF2"/>
    <w:rsid w:val="00C7301B"/>
    <w:rsid w:val="00C7569B"/>
    <w:rsid w:val="00C75A15"/>
    <w:rsid w:val="00C75B1D"/>
    <w:rsid w:val="00C75BC0"/>
    <w:rsid w:val="00C76193"/>
    <w:rsid w:val="00C7653A"/>
    <w:rsid w:val="00C77C00"/>
    <w:rsid w:val="00C811C3"/>
    <w:rsid w:val="00C8325F"/>
    <w:rsid w:val="00C836E6"/>
    <w:rsid w:val="00C83C4A"/>
    <w:rsid w:val="00C84F82"/>
    <w:rsid w:val="00C865F9"/>
    <w:rsid w:val="00C8671C"/>
    <w:rsid w:val="00C87D77"/>
    <w:rsid w:val="00C91AA0"/>
    <w:rsid w:val="00C92945"/>
    <w:rsid w:val="00C92CA6"/>
    <w:rsid w:val="00C93BF9"/>
    <w:rsid w:val="00C946FE"/>
    <w:rsid w:val="00C957AC"/>
    <w:rsid w:val="00C95C34"/>
    <w:rsid w:val="00C96FD1"/>
    <w:rsid w:val="00C97890"/>
    <w:rsid w:val="00C97B0C"/>
    <w:rsid w:val="00C97F7D"/>
    <w:rsid w:val="00CA051C"/>
    <w:rsid w:val="00CA0743"/>
    <w:rsid w:val="00CA0DE6"/>
    <w:rsid w:val="00CA1477"/>
    <w:rsid w:val="00CA153F"/>
    <w:rsid w:val="00CA1761"/>
    <w:rsid w:val="00CA3A42"/>
    <w:rsid w:val="00CA4234"/>
    <w:rsid w:val="00CA4ACF"/>
    <w:rsid w:val="00CA5111"/>
    <w:rsid w:val="00CA54D4"/>
    <w:rsid w:val="00CA5DF5"/>
    <w:rsid w:val="00CA635E"/>
    <w:rsid w:val="00CA73C4"/>
    <w:rsid w:val="00CB0284"/>
    <w:rsid w:val="00CB09A7"/>
    <w:rsid w:val="00CB1313"/>
    <w:rsid w:val="00CB2187"/>
    <w:rsid w:val="00CB2A72"/>
    <w:rsid w:val="00CB4CF5"/>
    <w:rsid w:val="00CB4F78"/>
    <w:rsid w:val="00CC0EB4"/>
    <w:rsid w:val="00CC0FE4"/>
    <w:rsid w:val="00CC289D"/>
    <w:rsid w:val="00CC3DCA"/>
    <w:rsid w:val="00CC3FEE"/>
    <w:rsid w:val="00CC439B"/>
    <w:rsid w:val="00CC6B8C"/>
    <w:rsid w:val="00CC6E03"/>
    <w:rsid w:val="00CD07DC"/>
    <w:rsid w:val="00CD1248"/>
    <w:rsid w:val="00CD2956"/>
    <w:rsid w:val="00CD2B44"/>
    <w:rsid w:val="00CD4F2E"/>
    <w:rsid w:val="00CD500C"/>
    <w:rsid w:val="00CD60A3"/>
    <w:rsid w:val="00CD7CAB"/>
    <w:rsid w:val="00CE0C08"/>
    <w:rsid w:val="00CE4C2D"/>
    <w:rsid w:val="00CE585A"/>
    <w:rsid w:val="00CE5C4B"/>
    <w:rsid w:val="00CE61F4"/>
    <w:rsid w:val="00CE6534"/>
    <w:rsid w:val="00CE6A6B"/>
    <w:rsid w:val="00CE6CB8"/>
    <w:rsid w:val="00CE78C1"/>
    <w:rsid w:val="00CE7E10"/>
    <w:rsid w:val="00CE7FCA"/>
    <w:rsid w:val="00CF08A2"/>
    <w:rsid w:val="00CF08BF"/>
    <w:rsid w:val="00CF1464"/>
    <w:rsid w:val="00CF1DFA"/>
    <w:rsid w:val="00CF22E4"/>
    <w:rsid w:val="00CF2EAA"/>
    <w:rsid w:val="00CF36F0"/>
    <w:rsid w:val="00CF3B10"/>
    <w:rsid w:val="00CF43FE"/>
    <w:rsid w:val="00CF4E02"/>
    <w:rsid w:val="00CF4EF3"/>
    <w:rsid w:val="00CF55F1"/>
    <w:rsid w:val="00CF5A24"/>
    <w:rsid w:val="00CF5D1F"/>
    <w:rsid w:val="00D008F5"/>
    <w:rsid w:val="00D03D3F"/>
    <w:rsid w:val="00D04017"/>
    <w:rsid w:val="00D05BEB"/>
    <w:rsid w:val="00D10F23"/>
    <w:rsid w:val="00D11F09"/>
    <w:rsid w:val="00D1228D"/>
    <w:rsid w:val="00D1243F"/>
    <w:rsid w:val="00D1267A"/>
    <w:rsid w:val="00D13436"/>
    <w:rsid w:val="00D1355D"/>
    <w:rsid w:val="00D13BCC"/>
    <w:rsid w:val="00D1444F"/>
    <w:rsid w:val="00D14BE7"/>
    <w:rsid w:val="00D155DB"/>
    <w:rsid w:val="00D16CDA"/>
    <w:rsid w:val="00D172E5"/>
    <w:rsid w:val="00D174FB"/>
    <w:rsid w:val="00D202EA"/>
    <w:rsid w:val="00D20B43"/>
    <w:rsid w:val="00D21BBF"/>
    <w:rsid w:val="00D247BA"/>
    <w:rsid w:val="00D24B6A"/>
    <w:rsid w:val="00D2531D"/>
    <w:rsid w:val="00D272F2"/>
    <w:rsid w:val="00D276AE"/>
    <w:rsid w:val="00D302E2"/>
    <w:rsid w:val="00D3095E"/>
    <w:rsid w:val="00D30F89"/>
    <w:rsid w:val="00D3172E"/>
    <w:rsid w:val="00D3439B"/>
    <w:rsid w:val="00D34CDF"/>
    <w:rsid w:val="00D35C0B"/>
    <w:rsid w:val="00D3642C"/>
    <w:rsid w:val="00D36E03"/>
    <w:rsid w:val="00D41E05"/>
    <w:rsid w:val="00D434F7"/>
    <w:rsid w:val="00D436C6"/>
    <w:rsid w:val="00D444B9"/>
    <w:rsid w:val="00D4493E"/>
    <w:rsid w:val="00D44F55"/>
    <w:rsid w:val="00D4529D"/>
    <w:rsid w:val="00D46558"/>
    <w:rsid w:val="00D4665F"/>
    <w:rsid w:val="00D469C6"/>
    <w:rsid w:val="00D479A2"/>
    <w:rsid w:val="00D5166E"/>
    <w:rsid w:val="00D51807"/>
    <w:rsid w:val="00D51DCC"/>
    <w:rsid w:val="00D52EFF"/>
    <w:rsid w:val="00D53252"/>
    <w:rsid w:val="00D53355"/>
    <w:rsid w:val="00D5540E"/>
    <w:rsid w:val="00D56032"/>
    <w:rsid w:val="00D568FA"/>
    <w:rsid w:val="00D60C86"/>
    <w:rsid w:val="00D61AF7"/>
    <w:rsid w:val="00D6252F"/>
    <w:rsid w:val="00D62587"/>
    <w:rsid w:val="00D62AAE"/>
    <w:rsid w:val="00D64080"/>
    <w:rsid w:val="00D672E7"/>
    <w:rsid w:val="00D70B90"/>
    <w:rsid w:val="00D713C8"/>
    <w:rsid w:val="00D71463"/>
    <w:rsid w:val="00D71856"/>
    <w:rsid w:val="00D71B75"/>
    <w:rsid w:val="00D748EF"/>
    <w:rsid w:val="00D8202B"/>
    <w:rsid w:val="00D82674"/>
    <w:rsid w:val="00D8280E"/>
    <w:rsid w:val="00D83562"/>
    <w:rsid w:val="00D86759"/>
    <w:rsid w:val="00D87A4B"/>
    <w:rsid w:val="00D87C2A"/>
    <w:rsid w:val="00D87D5E"/>
    <w:rsid w:val="00D87E85"/>
    <w:rsid w:val="00D90B6A"/>
    <w:rsid w:val="00D90D1C"/>
    <w:rsid w:val="00D90D95"/>
    <w:rsid w:val="00D91B8A"/>
    <w:rsid w:val="00D91D1B"/>
    <w:rsid w:val="00D91DA7"/>
    <w:rsid w:val="00D932AE"/>
    <w:rsid w:val="00D93822"/>
    <w:rsid w:val="00D93DCA"/>
    <w:rsid w:val="00D93E2B"/>
    <w:rsid w:val="00D94912"/>
    <w:rsid w:val="00D957C8"/>
    <w:rsid w:val="00D97012"/>
    <w:rsid w:val="00DA018E"/>
    <w:rsid w:val="00DA136A"/>
    <w:rsid w:val="00DA18FB"/>
    <w:rsid w:val="00DA2218"/>
    <w:rsid w:val="00DA30BC"/>
    <w:rsid w:val="00DA34E9"/>
    <w:rsid w:val="00DA364C"/>
    <w:rsid w:val="00DA6486"/>
    <w:rsid w:val="00DA7861"/>
    <w:rsid w:val="00DA7E40"/>
    <w:rsid w:val="00DB3363"/>
    <w:rsid w:val="00DB3870"/>
    <w:rsid w:val="00DB3A0F"/>
    <w:rsid w:val="00DB4A3F"/>
    <w:rsid w:val="00DB6771"/>
    <w:rsid w:val="00DB68E6"/>
    <w:rsid w:val="00DC09A2"/>
    <w:rsid w:val="00DC1321"/>
    <w:rsid w:val="00DC13CA"/>
    <w:rsid w:val="00DC24D1"/>
    <w:rsid w:val="00DC3FD5"/>
    <w:rsid w:val="00DC49E2"/>
    <w:rsid w:val="00DC5861"/>
    <w:rsid w:val="00DC5BBB"/>
    <w:rsid w:val="00DC6BAA"/>
    <w:rsid w:val="00DC7A5F"/>
    <w:rsid w:val="00DD0CC0"/>
    <w:rsid w:val="00DD1CF1"/>
    <w:rsid w:val="00DD413F"/>
    <w:rsid w:val="00DD4F68"/>
    <w:rsid w:val="00DD565E"/>
    <w:rsid w:val="00DD58AE"/>
    <w:rsid w:val="00DD6972"/>
    <w:rsid w:val="00DD7FC8"/>
    <w:rsid w:val="00DE08D5"/>
    <w:rsid w:val="00DE1E69"/>
    <w:rsid w:val="00DE37FC"/>
    <w:rsid w:val="00DE3918"/>
    <w:rsid w:val="00DE401A"/>
    <w:rsid w:val="00DE4C99"/>
    <w:rsid w:val="00DE4D6A"/>
    <w:rsid w:val="00DE5B62"/>
    <w:rsid w:val="00DE6A62"/>
    <w:rsid w:val="00DF0715"/>
    <w:rsid w:val="00DF0A90"/>
    <w:rsid w:val="00DF1627"/>
    <w:rsid w:val="00DF17B7"/>
    <w:rsid w:val="00DF2E27"/>
    <w:rsid w:val="00DF3418"/>
    <w:rsid w:val="00DF3EA5"/>
    <w:rsid w:val="00DF65C0"/>
    <w:rsid w:val="00DF6735"/>
    <w:rsid w:val="00DF698C"/>
    <w:rsid w:val="00DF6B68"/>
    <w:rsid w:val="00DF6EE0"/>
    <w:rsid w:val="00DF701B"/>
    <w:rsid w:val="00E00A25"/>
    <w:rsid w:val="00E00EE6"/>
    <w:rsid w:val="00E01636"/>
    <w:rsid w:val="00E02756"/>
    <w:rsid w:val="00E02B61"/>
    <w:rsid w:val="00E02E4C"/>
    <w:rsid w:val="00E03070"/>
    <w:rsid w:val="00E03180"/>
    <w:rsid w:val="00E039FF"/>
    <w:rsid w:val="00E03D98"/>
    <w:rsid w:val="00E04A48"/>
    <w:rsid w:val="00E06A1A"/>
    <w:rsid w:val="00E101E2"/>
    <w:rsid w:val="00E10996"/>
    <w:rsid w:val="00E118A1"/>
    <w:rsid w:val="00E126FE"/>
    <w:rsid w:val="00E14094"/>
    <w:rsid w:val="00E14314"/>
    <w:rsid w:val="00E148AA"/>
    <w:rsid w:val="00E14BCB"/>
    <w:rsid w:val="00E15913"/>
    <w:rsid w:val="00E16143"/>
    <w:rsid w:val="00E16277"/>
    <w:rsid w:val="00E171C8"/>
    <w:rsid w:val="00E17572"/>
    <w:rsid w:val="00E17CBA"/>
    <w:rsid w:val="00E21BEC"/>
    <w:rsid w:val="00E2245D"/>
    <w:rsid w:val="00E235F0"/>
    <w:rsid w:val="00E2381D"/>
    <w:rsid w:val="00E24621"/>
    <w:rsid w:val="00E2463A"/>
    <w:rsid w:val="00E3029A"/>
    <w:rsid w:val="00E319D1"/>
    <w:rsid w:val="00E3221B"/>
    <w:rsid w:val="00E32440"/>
    <w:rsid w:val="00E330DF"/>
    <w:rsid w:val="00E3328E"/>
    <w:rsid w:val="00E335CB"/>
    <w:rsid w:val="00E3386A"/>
    <w:rsid w:val="00E33CE1"/>
    <w:rsid w:val="00E34603"/>
    <w:rsid w:val="00E3565E"/>
    <w:rsid w:val="00E359C5"/>
    <w:rsid w:val="00E363C1"/>
    <w:rsid w:val="00E36B58"/>
    <w:rsid w:val="00E37E68"/>
    <w:rsid w:val="00E42CAD"/>
    <w:rsid w:val="00E42CC5"/>
    <w:rsid w:val="00E44353"/>
    <w:rsid w:val="00E45624"/>
    <w:rsid w:val="00E4597E"/>
    <w:rsid w:val="00E45D8A"/>
    <w:rsid w:val="00E470B7"/>
    <w:rsid w:val="00E4777A"/>
    <w:rsid w:val="00E47D1B"/>
    <w:rsid w:val="00E522C7"/>
    <w:rsid w:val="00E52B4E"/>
    <w:rsid w:val="00E53A43"/>
    <w:rsid w:val="00E53C86"/>
    <w:rsid w:val="00E54302"/>
    <w:rsid w:val="00E5446D"/>
    <w:rsid w:val="00E54E10"/>
    <w:rsid w:val="00E562D7"/>
    <w:rsid w:val="00E57CF1"/>
    <w:rsid w:val="00E606EC"/>
    <w:rsid w:val="00E62EFC"/>
    <w:rsid w:val="00E630E3"/>
    <w:rsid w:val="00E64340"/>
    <w:rsid w:val="00E648C4"/>
    <w:rsid w:val="00E64AE7"/>
    <w:rsid w:val="00E65336"/>
    <w:rsid w:val="00E65C9F"/>
    <w:rsid w:val="00E66945"/>
    <w:rsid w:val="00E67C6C"/>
    <w:rsid w:val="00E67FC6"/>
    <w:rsid w:val="00E702F2"/>
    <w:rsid w:val="00E77106"/>
    <w:rsid w:val="00E773E8"/>
    <w:rsid w:val="00E778BB"/>
    <w:rsid w:val="00E77A1B"/>
    <w:rsid w:val="00E804FC"/>
    <w:rsid w:val="00E80EEC"/>
    <w:rsid w:val="00E82811"/>
    <w:rsid w:val="00E82E3E"/>
    <w:rsid w:val="00E835F6"/>
    <w:rsid w:val="00E838B5"/>
    <w:rsid w:val="00E83B9F"/>
    <w:rsid w:val="00E851AD"/>
    <w:rsid w:val="00E85A92"/>
    <w:rsid w:val="00E87ECA"/>
    <w:rsid w:val="00E90064"/>
    <w:rsid w:val="00E9007C"/>
    <w:rsid w:val="00E917B4"/>
    <w:rsid w:val="00E96B4B"/>
    <w:rsid w:val="00E97A7E"/>
    <w:rsid w:val="00EA02FA"/>
    <w:rsid w:val="00EA1C70"/>
    <w:rsid w:val="00EA1F48"/>
    <w:rsid w:val="00EA1FE7"/>
    <w:rsid w:val="00EA2686"/>
    <w:rsid w:val="00EA3421"/>
    <w:rsid w:val="00EA4B53"/>
    <w:rsid w:val="00EA66C1"/>
    <w:rsid w:val="00EA6E32"/>
    <w:rsid w:val="00EA7494"/>
    <w:rsid w:val="00EB0A0C"/>
    <w:rsid w:val="00EB0A87"/>
    <w:rsid w:val="00EB0B85"/>
    <w:rsid w:val="00EB107F"/>
    <w:rsid w:val="00EB151F"/>
    <w:rsid w:val="00EB1A9E"/>
    <w:rsid w:val="00EB206C"/>
    <w:rsid w:val="00EB28A9"/>
    <w:rsid w:val="00EB2B34"/>
    <w:rsid w:val="00EB2C1A"/>
    <w:rsid w:val="00EB45EC"/>
    <w:rsid w:val="00EB4A1D"/>
    <w:rsid w:val="00EB675F"/>
    <w:rsid w:val="00EB7286"/>
    <w:rsid w:val="00EB771E"/>
    <w:rsid w:val="00EB7F5F"/>
    <w:rsid w:val="00EC0593"/>
    <w:rsid w:val="00EC22A4"/>
    <w:rsid w:val="00EC2E58"/>
    <w:rsid w:val="00EC36A4"/>
    <w:rsid w:val="00EC39CB"/>
    <w:rsid w:val="00EC43F4"/>
    <w:rsid w:val="00EC4D2A"/>
    <w:rsid w:val="00EC51AF"/>
    <w:rsid w:val="00EC52C2"/>
    <w:rsid w:val="00EC59BB"/>
    <w:rsid w:val="00EC6646"/>
    <w:rsid w:val="00EC6A0E"/>
    <w:rsid w:val="00EC6F01"/>
    <w:rsid w:val="00EC7036"/>
    <w:rsid w:val="00ED17F1"/>
    <w:rsid w:val="00ED1B96"/>
    <w:rsid w:val="00ED29C8"/>
    <w:rsid w:val="00ED2F14"/>
    <w:rsid w:val="00ED35E3"/>
    <w:rsid w:val="00ED4712"/>
    <w:rsid w:val="00ED5221"/>
    <w:rsid w:val="00ED699D"/>
    <w:rsid w:val="00ED6C7E"/>
    <w:rsid w:val="00ED6FEA"/>
    <w:rsid w:val="00ED7042"/>
    <w:rsid w:val="00ED7CCB"/>
    <w:rsid w:val="00EE00ED"/>
    <w:rsid w:val="00EE0677"/>
    <w:rsid w:val="00EE4810"/>
    <w:rsid w:val="00EE4C2A"/>
    <w:rsid w:val="00EE4FDE"/>
    <w:rsid w:val="00EE55A7"/>
    <w:rsid w:val="00EE6ACD"/>
    <w:rsid w:val="00EE75F6"/>
    <w:rsid w:val="00EF01C2"/>
    <w:rsid w:val="00EF0C86"/>
    <w:rsid w:val="00EF0CD6"/>
    <w:rsid w:val="00EF2F61"/>
    <w:rsid w:val="00EF37DB"/>
    <w:rsid w:val="00EF448B"/>
    <w:rsid w:val="00EF53AE"/>
    <w:rsid w:val="00EF6B8F"/>
    <w:rsid w:val="00EF74D9"/>
    <w:rsid w:val="00EF78A1"/>
    <w:rsid w:val="00F00C30"/>
    <w:rsid w:val="00F01CEB"/>
    <w:rsid w:val="00F02C96"/>
    <w:rsid w:val="00F0456C"/>
    <w:rsid w:val="00F04B75"/>
    <w:rsid w:val="00F067C3"/>
    <w:rsid w:val="00F11616"/>
    <w:rsid w:val="00F12AB1"/>
    <w:rsid w:val="00F13994"/>
    <w:rsid w:val="00F16EF1"/>
    <w:rsid w:val="00F214A8"/>
    <w:rsid w:val="00F216F0"/>
    <w:rsid w:val="00F21B8D"/>
    <w:rsid w:val="00F21C82"/>
    <w:rsid w:val="00F21EFD"/>
    <w:rsid w:val="00F225AF"/>
    <w:rsid w:val="00F22B9B"/>
    <w:rsid w:val="00F243F5"/>
    <w:rsid w:val="00F254BD"/>
    <w:rsid w:val="00F25616"/>
    <w:rsid w:val="00F26E5C"/>
    <w:rsid w:val="00F30560"/>
    <w:rsid w:val="00F31711"/>
    <w:rsid w:val="00F31CEF"/>
    <w:rsid w:val="00F32C48"/>
    <w:rsid w:val="00F33A29"/>
    <w:rsid w:val="00F33DEC"/>
    <w:rsid w:val="00F34AB4"/>
    <w:rsid w:val="00F34F67"/>
    <w:rsid w:val="00F35214"/>
    <w:rsid w:val="00F361F8"/>
    <w:rsid w:val="00F365B8"/>
    <w:rsid w:val="00F37499"/>
    <w:rsid w:val="00F4062E"/>
    <w:rsid w:val="00F4182E"/>
    <w:rsid w:val="00F41862"/>
    <w:rsid w:val="00F426AE"/>
    <w:rsid w:val="00F43031"/>
    <w:rsid w:val="00F46ED5"/>
    <w:rsid w:val="00F47F77"/>
    <w:rsid w:val="00F5014A"/>
    <w:rsid w:val="00F50604"/>
    <w:rsid w:val="00F51302"/>
    <w:rsid w:val="00F52224"/>
    <w:rsid w:val="00F524D9"/>
    <w:rsid w:val="00F52724"/>
    <w:rsid w:val="00F527C1"/>
    <w:rsid w:val="00F54831"/>
    <w:rsid w:val="00F5651D"/>
    <w:rsid w:val="00F56E1D"/>
    <w:rsid w:val="00F57F42"/>
    <w:rsid w:val="00F601FD"/>
    <w:rsid w:val="00F60200"/>
    <w:rsid w:val="00F61A6A"/>
    <w:rsid w:val="00F65BF6"/>
    <w:rsid w:val="00F6698D"/>
    <w:rsid w:val="00F70AAD"/>
    <w:rsid w:val="00F71A58"/>
    <w:rsid w:val="00F7216E"/>
    <w:rsid w:val="00F724FF"/>
    <w:rsid w:val="00F7257C"/>
    <w:rsid w:val="00F72EAC"/>
    <w:rsid w:val="00F741A0"/>
    <w:rsid w:val="00F7613F"/>
    <w:rsid w:val="00F836A7"/>
    <w:rsid w:val="00F8406C"/>
    <w:rsid w:val="00F84DF5"/>
    <w:rsid w:val="00F866E3"/>
    <w:rsid w:val="00F86FB5"/>
    <w:rsid w:val="00F8791F"/>
    <w:rsid w:val="00F879AC"/>
    <w:rsid w:val="00F91A26"/>
    <w:rsid w:val="00F92721"/>
    <w:rsid w:val="00F932A6"/>
    <w:rsid w:val="00F93600"/>
    <w:rsid w:val="00F9431D"/>
    <w:rsid w:val="00F94C8A"/>
    <w:rsid w:val="00F9794C"/>
    <w:rsid w:val="00F97B90"/>
    <w:rsid w:val="00FA080C"/>
    <w:rsid w:val="00FA0B37"/>
    <w:rsid w:val="00FA1666"/>
    <w:rsid w:val="00FA1BF4"/>
    <w:rsid w:val="00FA25B6"/>
    <w:rsid w:val="00FA2690"/>
    <w:rsid w:val="00FA2EA0"/>
    <w:rsid w:val="00FA3E9D"/>
    <w:rsid w:val="00FA4778"/>
    <w:rsid w:val="00FA501D"/>
    <w:rsid w:val="00FA5B5C"/>
    <w:rsid w:val="00FA5EDC"/>
    <w:rsid w:val="00FA65E4"/>
    <w:rsid w:val="00FA7AAF"/>
    <w:rsid w:val="00FB1106"/>
    <w:rsid w:val="00FB1939"/>
    <w:rsid w:val="00FB459A"/>
    <w:rsid w:val="00FC2BD4"/>
    <w:rsid w:val="00FC2FFB"/>
    <w:rsid w:val="00FC3362"/>
    <w:rsid w:val="00FC4623"/>
    <w:rsid w:val="00FC52BC"/>
    <w:rsid w:val="00FC557F"/>
    <w:rsid w:val="00FC5B93"/>
    <w:rsid w:val="00FC5C14"/>
    <w:rsid w:val="00FC63A3"/>
    <w:rsid w:val="00FC79D7"/>
    <w:rsid w:val="00FD0C2B"/>
    <w:rsid w:val="00FD169A"/>
    <w:rsid w:val="00FD193E"/>
    <w:rsid w:val="00FD2649"/>
    <w:rsid w:val="00FD2801"/>
    <w:rsid w:val="00FD39C6"/>
    <w:rsid w:val="00FD482B"/>
    <w:rsid w:val="00FD4D93"/>
    <w:rsid w:val="00FD4DC2"/>
    <w:rsid w:val="00FD4FCE"/>
    <w:rsid w:val="00FD5221"/>
    <w:rsid w:val="00FD5A8D"/>
    <w:rsid w:val="00FD6D6C"/>
    <w:rsid w:val="00FD6EC8"/>
    <w:rsid w:val="00FD7540"/>
    <w:rsid w:val="00FE0067"/>
    <w:rsid w:val="00FE0A33"/>
    <w:rsid w:val="00FE0FA3"/>
    <w:rsid w:val="00FE1601"/>
    <w:rsid w:val="00FE1F3A"/>
    <w:rsid w:val="00FE2A37"/>
    <w:rsid w:val="00FE2BEE"/>
    <w:rsid w:val="00FE3600"/>
    <w:rsid w:val="00FE37C8"/>
    <w:rsid w:val="00FE3863"/>
    <w:rsid w:val="00FE7218"/>
    <w:rsid w:val="00FF0D70"/>
    <w:rsid w:val="00FF1700"/>
    <w:rsid w:val="00FF2215"/>
    <w:rsid w:val="00FF26FB"/>
    <w:rsid w:val="00FF2B06"/>
    <w:rsid w:val="00FF397E"/>
    <w:rsid w:val="00FF3C28"/>
    <w:rsid w:val="00FF4B90"/>
    <w:rsid w:val="00FF692D"/>
    <w:rsid w:val="00FF69E2"/>
    <w:rsid w:val="00FF715E"/>
    <w:rsid w:val="00FF7F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882"/>
    <w:pPr>
      <w:spacing w:before="240" w:after="240"/>
    </w:pPr>
    <w:rPr>
      <w:sz w:val="24"/>
    </w:rPr>
  </w:style>
  <w:style w:type="paragraph" w:styleId="Heading1">
    <w:name w:val="heading 1"/>
    <w:next w:val="BodyText"/>
    <w:qFormat/>
    <w:rsid w:val="00BA6E98"/>
    <w:pPr>
      <w:keepNext/>
      <w:numPr>
        <w:numId w:val="13"/>
      </w:numPr>
      <w:tabs>
        <w:tab w:val="left"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7F3885"/>
    <w:pPr>
      <w:numPr>
        <w:ilvl w:val="1"/>
      </w:numPr>
      <w:tabs>
        <w:tab w:val="clear" w:pos="720"/>
        <w:tab w:val="left" w:pos="900"/>
      </w:tabs>
      <w:ind w:left="907" w:hanging="907"/>
      <w:outlineLvl w:val="1"/>
    </w:pPr>
    <w:rPr>
      <w:iCs/>
      <w:sz w:val="28"/>
      <w:szCs w:val="28"/>
    </w:rPr>
  </w:style>
  <w:style w:type="paragraph" w:styleId="Heading3">
    <w:name w:val="heading 3"/>
    <w:basedOn w:val="Heading2"/>
    <w:next w:val="BodyText"/>
    <w:qFormat/>
    <w:rsid w:val="00534120"/>
    <w:pPr>
      <w:numPr>
        <w:ilvl w:val="2"/>
      </w:numPr>
      <w:tabs>
        <w:tab w:val="clear" w:pos="900"/>
        <w:tab w:val="left" w:pos="1080"/>
      </w:tabs>
      <w:ind w:left="1224"/>
      <w:outlineLvl w:val="2"/>
    </w:pPr>
    <w:rPr>
      <w:bCs w:val="0"/>
      <w:iCs w:val="0"/>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507AFE"/>
    <w:pPr>
      <w:spacing w:before="120" w:after="120" w:line="204" w:lineRule="auto"/>
    </w:pPr>
    <w:rPr>
      <w:rFonts w:ascii="Calibri" w:hAnsi="Calibri" w:cs="Calibri"/>
      <w:sz w:val="22"/>
      <w:szCs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0136F3"/>
    <w:pPr>
      <w:tabs>
        <w:tab w:val="left" w:pos="540"/>
        <w:tab w:val="right" w:leader="dot" w:pos="9350"/>
      </w:tabs>
      <w:spacing w:before="60"/>
    </w:pPr>
    <w:rPr>
      <w:rFonts w:ascii="Arial" w:hAnsi="Arial"/>
      <w:b/>
      <w:sz w:val="28"/>
    </w:rPr>
  </w:style>
  <w:style w:type="paragraph" w:styleId="TOC2">
    <w:name w:val="toc 2"/>
    <w:basedOn w:val="Normal"/>
    <w:next w:val="Normal"/>
    <w:autoRedefine/>
    <w:uiPriority w:val="39"/>
    <w:rsid w:val="00606C2A"/>
    <w:pPr>
      <w:tabs>
        <w:tab w:val="left" w:pos="900"/>
        <w:tab w:val="right" w:leader="dot" w:pos="9350"/>
      </w:tabs>
      <w:spacing w:before="60"/>
      <w:ind w:left="360"/>
    </w:pPr>
    <w:rPr>
      <w:rFonts w:ascii="Arial" w:hAnsi="Arial"/>
      <w:b/>
      <w:noProof/>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1F234E"/>
    <w:pPr>
      <w:keepLines/>
      <w:autoSpaceDE w:val="0"/>
      <w:autoSpaceDN w:val="0"/>
      <w:adjustRightInd w:val="0"/>
      <w:spacing w:before="60" w:after="120" w:line="240" w:lineRule="atLeast"/>
    </w:pPr>
    <w:rPr>
      <w:i/>
      <w:iCs/>
      <w:color w:val="0000FF"/>
      <w:sz w:val="24"/>
    </w:rPr>
  </w:style>
  <w:style w:type="character" w:customStyle="1" w:styleId="InstructionalText1Char">
    <w:name w:val="Instructional Text 1 Char"/>
    <w:link w:val="InstructionalText1"/>
    <w:rsid w:val="001F234E"/>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94043"/>
    <w:rPr>
      <w:b/>
      <w:bCs/>
      <w:i/>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1168F4"/>
    <w:rPr>
      <w:i/>
      <w:color w:val="0000FF"/>
      <w:sz w:val="22"/>
      <w:szCs w:val="24"/>
    </w:rPr>
  </w:style>
  <w:style w:type="paragraph" w:customStyle="1" w:styleId="Appendix1">
    <w:name w:val="Appendix 1"/>
    <w:next w:val="BodyText"/>
    <w:rsid w:val="00857439"/>
    <w:pPr>
      <w:keepNext/>
      <w:keepLines/>
      <w:pageBreakBefore/>
      <w:numPr>
        <w:numId w:val="10"/>
      </w:numPr>
      <w:spacing w:before="240" w:after="120"/>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qFormat/>
    <w:rsid w:val="00175C2D"/>
    <w:pPr>
      <w:keepNext/>
      <w:keepLines/>
      <w:spacing w:after="60"/>
    </w:pPr>
    <w:rPr>
      <w:rFonts w:ascii="Arial" w:hAnsi="Arial" w:cs="Arial"/>
      <w:b/>
      <w:bCs/>
      <w:sz w:val="20"/>
    </w:rPr>
  </w:style>
  <w:style w:type="paragraph" w:customStyle="1" w:styleId="templateinstructions0">
    <w:name w:val="templateinstructions"/>
    <w:basedOn w:val="Normal"/>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7F3885"/>
    <w:pPr>
      <w:keepLines/>
      <w:numPr>
        <w:numId w:val="12"/>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507AFE"/>
    <w:rPr>
      <w:rFonts w:ascii="Calibri" w:hAnsi="Calibri" w:cs="Calibri"/>
      <w:sz w:val="22"/>
      <w:szCs w:val="22"/>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basedOn w:val="Normal"/>
    <w:link w:val="BodyTextChar"/>
    <w:rsid w:val="002F45C9"/>
  </w:style>
  <w:style w:type="character" w:customStyle="1" w:styleId="BodyTextChar">
    <w:name w:val="Body Text Char"/>
    <w:link w:val="BodyText"/>
    <w:rsid w:val="002F45C9"/>
    <w:rPr>
      <w:sz w:val="24"/>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32"/>
      </w:numPr>
    </w:pPr>
  </w:style>
  <w:style w:type="character" w:customStyle="1" w:styleId="TitleChar">
    <w:name w:val="Title Char"/>
    <w:basedOn w:val="DefaultParagraphFont"/>
    <w:link w:val="Title"/>
    <w:rsid w:val="009976DD"/>
    <w:rPr>
      <w:rFonts w:ascii="Arial" w:hAnsi="Arial" w:cs="Arial"/>
      <w:b/>
      <w:bCs/>
      <w:sz w:val="36"/>
      <w:szCs w:val="32"/>
    </w:rPr>
  </w:style>
  <w:style w:type="table" w:customStyle="1" w:styleId="TableGrid1">
    <w:name w:val="Table Grid1"/>
    <w:basedOn w:val="TableNormal"/>
    <w:next w:val="TableGrid"/>
    <w:uiPriority w:val="59"/>
    <w:rsid w:val="00097CF2"/>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BE4F75"/>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semiHidden/>
    <w:unhideWhenUsed/>
    <w:rsid w:val="00E82E3E"/>
    <w:rPr>
      <w:sz w:val="16"/>
      <w:szCs w:val="16"/>
    </w:rPr>
  </w:style>
  <w:style w:type="paragraph" w:styleId="CommentText">
    <w:name w:val="annotation text"/>
    <w:basedOn w:val="Normal"/>
    <w:link w:val="CommentTextChar"/>
    <w:semiHidden/>
    <w:unhideWhenUsed/>
    <w:rsid w:val="00E82E3E"/>
    <w:rPr>
      <w:sz w:val="20"/>
    </w:rPr>
  </w:style>
  <w:style w:type="character" w:customStyle="1" w:styleId="CommentTextChar">
    <w:name w:val="Comment Text Char"/>
    <w:basedOn w:val="DefaultParagraphFont"/>
    <w:link w:val="CommentText"/>
    <w:semiHidden/>
    <w:rsid w:val="00E82E3E"/>
  </w:style>
  <w:style w:type="paragraph" w:styleId="CommentSubject">
    <w:name w:val="annotation subject"/>
    <w:basedOn w:val="CommentText"/>
    <w:next w:val="CommentText"/>
    <w:link w:val="CommentSubjectChar"/>
    <w:semiHidden/>
    <w:unhideWhenUsed/>
    <w:rsid w:val="00E82E3E"/>
    <w:rPr>
      <w:b/>
      <w:bCs/>
    </w:rPr>
  </w:style>
  <w:style w:type="character" w:customStyle="1" w:styleId="CommentSubjectChar">
    <w:name w:val="Comment Subject Char"/>
    <w:basedOn w:val="CommentTextChar"/>
    <w:link w:val="CommentSubject"/>
    <w:semiHidden/>
    <w:rsid w:val="00E82E3E"/>
    <w:rPr>
      <w:b/>
      <w:bCs/>
    </w:rPr>
  </w:style>
  <w:style w:type="paragraph" w:customStyle="1" w:styleId="Default">
    <w:name w:val="Default"/>
    <w:rsid w:val="00982920"/>
    <w:pPr>
      <w:autoSpaceDE w:val="0"/>
      <w:autoSpaceDN w:val="0"/>
      <w:adjustRightInd w:val="0"/>
    </w:pPr>
    <w:rPr>
      <w:rFonts w:ascii="Verdana" w:eastAsiaTheme="minorHAnsi" w:hAnsi="Verdana" w:cs="Verdana"/>
      <w:color w:val="000000"/>
      <w:sz w:val="24"/>
      <w:szCs w:val="24"/>
    </w:rPr>
  </w:style>
  <w:style w:type="paragraph" w:styleId="ListParagraph">
    <w:name w:val="List Paragraph"/>
    <w:basedOn w:val="Normal"/>
    <w:uiPriority w:val="34"/>
    <w:qFormat/>
    <w:rsid w:val="0091566C"/>
    <w:pPr>
      <w:numPr>
        <w:numId w:val="14"/>
      </w:numPr>
      <w:spacing w:line="312" w:lineRule="auto"/>
      <w:contextualSpacing/>
    </w:pPr>
    <w:rPr>
      <w:lang w:val="en"/>
    </w:rPr>
  </w:style>
  <w:style w:type="paragraph" w:customStyle="1" w:styleId="Bullet1">
    <w:name w:val="Bullet 1"/>
    <w:basedOn w:val="Normal"/>
    <w:next w:val="Normal"/>
    <w:qFormat/>
    <w:rsid w:val="00445455"/>
    <w:pPr>
      <w:widowControl w:val="0"/>
      <w:numPr>
        <w:numId w:val="18"/>
      </w:numPr>
    </w:pPr>
    <w:rPr>
      <w:color w:val="000000" w:themeColor="text1"/>
    </w:rPr>
  </w:style>
  <w:style w:type="paragraph" w:customStyle="1" w:styleId="Bullet1-Last">
    <w:name w:val="Bullet 1 - Last"/>
    <w:basedOn w:val="Bullet1"/>
    <w:qFormat/>
    <w:rsid w:val="00445455"/>
    <w:pPr>
      <w:spacing w:after="120"/>
    </w:pPr>
  </w:style>
  <w:style w:type="character" w:customStyle="1" w:styleId="tgc">
    <w:name w:val="_tgc"/>
    <w:basedOn w:val="DefaultParagraphFont"/>
    <w:rsid w:val="004C7BD8"/>
  </w:style>
  <w:style w:type="paragraph" w:styleId="Revision">
    <w:name w:val="Revision"/>
    <w:hidden/>
    <w:uiPriority w:val="99"/>
    <w:semiHidden/>
    <w:rsid w:val="00D97012"/>
    <w:rPr>
      <w:sz w:val="24"/>
    </w:rPr>
  </w:style>
  <w:style w:type="paragraph" w:styleId="DocumentMap">
    <w:name w:val="Document Map"/>
    <w:basedOn w:val="Normal"/>
    <w:link w:val="DocumentMapChar"/>
    <w:semiHidden/>
    <w:unhideWhenUsed/>
    <w:rsid w:val="000536DB"/>
    <w:pPr>
      <w:spacing w:before="0" w:after="0"/>
    </w:pPr>
    <w:rPr>
      <w:szCs w:val="24"/>
    </w:rPr>
  </w:style>
  <w:style w:type="character" w:customStyle="1" w:styleId="DocumentMapChar">
    <w:name w:val="Document Map Char"/>
    <w:basedOn w:val="DefaultParagraphFont"/>
    <w:link w:val="DocumentMap"/>
    <w:semiHidden/>
    <w:rsid w:val="000536DB"/>
    <w:rPr>
      <w:sz w:val="24"/>
      <w:szCs w:val="24"/>
    </w:rPr>
  </w:style>
  <w:style w:type="character" w:customStyle="1" w:styleId="UnresolvedMention1">
    <w:name w:val="Unresolved Mention1"/>
    <w:basedOn w:val="DefaultParagraphFont"/>
    <w:uiPriority w:val="99"/>
    <w:semiHidden/>
    <w:unhideWhenUsed/>
    <w:rsid w:val="00481B06"/>
    <w:rPr>
      <w:color w:val="808080"/>
      <w:shd w:val="clear" w:color="auto" w:fill="E6E6E6"/>
    </w:rPr>
  </w:style>
  <w:style w:type="table" w:styleId="LightGrid">
    <w:name w:val="Light Grid"/>
    <w:basedOn w:val="TableNormal"/>
    <w:uiPriority w:val="62"/>
    <w:rsid w:val="00D932A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PlainTable11">
    <w:name w:val="Plain Table 11"/>
    <w:basedOn w:val="TableNormal"/>
    <w:uiPriority w:val="41"/>
    <w:rsid w:val="0041412B"/>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font71">
    <w:name w:val="font71"/>
    <w:basedOn w:val="DefaultParagraphFont"/>
    <w:rsid w:val="00D35C0B"/>
    <w:rPr>
      <w:rFonts w:ascii="Calibri" w:hAnsi="Calibri" w:cs="Calibri" w:hint="default"/>
      <w:b/>
      <w:bCs/>
      <w:i w:val="0"/>
      <w:iCs w:val="0"/>
      <w:strike w:val="0"/>
      <w:dstrike w:val="0"/>
      <w:color w:val="FF0000"/>
      <w:sz w:val="22"/>
      <w:szCs w:val="22"/>
      <w:u w:val="none"/>
      <w:effect w:val="none"/>
    </w:rPr>
  </w:style>
  <w:style w:type="paragraph" w:customStyle="1" w:styleId="Title20">
    <w:name w:val="Title2"/>
    <w:basedOn w:val="Normal"/>
    <w:rsid w:val="00187D9B"/>
    <w:pPr>
      <w:autoSpaceDE w:val="0"/>
      <w:autoSpaceDN w:val="0"/>
      <w:adjustRightInd w:val="0"/>
      <w:spacing w:before="120"/>
      <w:jc w:val="center"/>
    </w:pPr>
    <w:rPr>
      <w:rFonts w:cs="Arial"/>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882"/>
    <w:pPr>
      <w:spacing w:before="240" w:after="240"/>
    </w:pPr>
    <w:rPr>
      <w:sz w:val="24"/>
    </w:rPr>
  </w:style>
  <w:style w:type="paragraph" w:styleId="Heading1">
    <w:name w:val="heading 1"/>
    <w:next w:val="BodyText"/>
    <w:qFormat/>
    <w:rsid w:val="00BA6E98"/>
    <w:pPr>
      <w:keepNext/>
      <w:numPr>
        <w:numId w:val="13"/>
      </w:numPr>
      <w:tabs>
        <w:tab w:val="left" w:pos="720"/>
      </w:tabs>
      <w:autoSpaceDE w:val="0"/>
      <w:autoSpaceDN w:val="0"/>
      <w:adjustRightInd w:val="0"/>
      <w:spacing w:before="240" w:after="120"/>
      <w:ind w:left="720" w:hanging="720"/>
      <w:outlineLvl w:val="0"/>
    </w:pPr>
    <w:rPr>
      <w:rFonts w:ascii="Arial" w:hAnsi="Arial" w:cs="Arial"/>
      <w:b/>
      <w:bCs/>
      <w:kern w:val="32"/>
      <w:sz w:val="36"/>
      <w:szCs w:val="32"/>
    </w:rPr>
  </w:style>
  <w:style w:type="paragraph" w:styleId="Heading2">
    <w:name w:val="heading 2"/>
    <w:basedOn w:val="Heading1"/>
    <w:next w:val="BodyText"/>
    <w:qFormat/>
    <w:rsid w:val="007F3885"/>
    <w:pPr>
      <w:numPr>
        <w:ilvl w:val="1"/>
      </w:numPr>
      <w:tabs>
        <w:tab w:val="clear" w:pos="720"/>
        <w:tab w:val="left" w:pos="900"/>
      </w:tabs>
      <w:ind w:left="907" w:hanging="907"/>
      <w:outlineLvl w:val="1"/>
    </w:pPr>
    <w:rPr>
      <w:iCs/>
      <w:sz w:val="28"/>
      <w:szCs w:val="28"/>
    </w:rPr>
  </w:style>
  <w:style w:type="paragraph" w:styleId="Heading3">
    <w:name w:val="heading 3"/>
    <w:basedOn w:val="Heading2"/>
    <w:next w:val="BodyText"/>
    <w:qFormat/>
    <w:rsid w:val="00534120"/>
    <w:pPr>
      <w:numPr>
        <w:ilvl w:val="2"/>
      </w:numPr>
      <w:tabs>
        <w:tab w:val="clear" w:pos="900"/>
        <w:tab w:val="left" w:pos="1080"/>
      </w:tabs>
      <w:ind w:left="1224"/>
      <w:outlineLvl w:val="2"/>
    </w:pPr>
    <w:rPr>
      <w:bCs w:val="0"/>
      <w:iCs w:val="0"/>
      <w:szCs w:val="26"/>
    </w:rPr>
  </w:style>
  <w:style w:type="paragraph" w:styleId="Heading4">
    <w:name w:val="heading 4"/>
    <w:basedOn w:val="Heading3"/>
    <w:next w:val="BodyText"/>
    <w:qFormat/>
    <w:rsid w:val="00534120"/>
    <w:pPr>
      <w:numPr>
        <w:ilvl w:val="3"/>
      </w:numPr>
      <w:ind w:left="648"/>
      <w:outlineLvl w:val="3"/>
    </w:pPr>
    <w:rPr>
      <w:sz w:val="24"/>
      <w:szCs w:val="28"/>
    </w:rPr>
  </w:style>
  <w:style w:type="paragraph" w:styleId="Heading5">
    <w:name w:val="heading 5"/>
    <w:basedOn w:val="Heading4"/>
    <w:next w:val="BodyText"/>
    <w:qFormat/>
    <w:rsid w:val="00534120"/>
    <w:pPr>
      <w:numPr>
        <w:ilvl w:val="4"/>
      </w:numPr>
      <w:tabs>
        <w:tab w:val="clear" w:pos="1080"/>
        <w:tab w:val="left" w:pos="2232"/>
      </w:tabs>
      <w:ind w:hanging="2232"/>
      <w:outlineLvl w:val="4"/>
    </w:pPr>
    <w:rPr>
      <w:bCs/>
      <w:iCs/>
      <w:szCs w:val="26"/>
    </w:rPr>
  </w:style>
  <w:style w:type="paragraph" w:styleId="Heading6">
    <w:name w:val="heading 6"/>
    <w:basedOn w:val="Heading5"/>
    <w:next w:val="BodyText"/>
    <w:qFormat/>
    <w:rsid w:val="00534120"/>
    <w:pPr>
      <w:numPr>
        <w:ilvl w:val="5"/>
      </w:numPr>
      <w:tabs>
        <w:tab w:val="clear" w:pos="2232"/>
      </w:tabs>
      <w:ind w:hanging="2736"/>
      <w:outlineLvl w:val="5"/>
    </w:pPr>
    <w:rPr>
      <w:bCs w:val="0"/>
      <w:szCs w:val="22"/>
    </w:rPr>
  </w:style>
  <w:style w:type="paragraph" w:styleId="Heading7">
    <w:name w:val="heading 7"/>
    <w:basedOn w:val="Heading6"/>
    <w:next w:val="BodyText"/>
    <w:qFormat/>
    <w:rsid w:val="00534120"/>
    <w:pPr>
      <w:numPr>
        <w:ilvl w:val="6"/>
      </w:numPr>
      <w:ind w:hanging="3240"/>
      <w:outlineLvl w:val="6"/>
    </w:pPr>
    <w:rPr>
      <w:szCs w:val="24"/>
    </w:rPr>
  </w:style>
  <w:style w:type="paragraph" w:styleId="Heading8">
    <w:name w:val="heading 8"/>
    <w:basedOn w:val="Heading7"/>
    <w:next w:val="BodyText"/>
    <w:qFormat/>
    <w:rsid w:val="00534120"/>
    <w:pPr>
      <w:numPr>
        <w:ilvl w:val="7"/>
      </w:numPr>
      <w:ind w:hanging="3744"/>
      <w:outlineLvl w:val="7"/>
    </w:pPr>
    <w:rPr>
      <w:iCs w:val="0"/>
    </w:rPr>
  </w:style>
  <w:style w:type="paragraph" w:styleId="Heading9">
    <w:name w:val="heading 9"/>
    <w:basedOn w:val="Heading8"/>
    <w:next w:val="BodyText"/>
    <w:qFormat/>
    <w:rsid w:val="00534120"/>
    <w:pPr>
      <w:numPr>
        <w:ilvl w:val="8"/>
      </w:numPr>
      <w:ind w:hanging="432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New" w:hAnsi="Courier New" w:cs="Courier New"/>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507AFE"/>
    <w:pPr>
      <w:spacing w:before="120" w:after="120" w:line="204" w:lineRule="auto"/>
    </w:pPr>
    <w:rPr>
      <w:rFonts w:ascii="Calibri" w:hAnsi="Calibri" w:cs="Calibri"/>
      <w:sz w:val="22"/>
      <w:szCs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C13CA"/>
    <w:pPr>
      <w:numPr>
        <w:numId w:val="5"/>
      </w:numPr>
      <w:spacing w:before="60" w:after="60"/>
    </w:pPr>
    <w:rPr>
      <w:sz w:val="24"/>
    </w:rPr>
  </w:style>
  <w:style w:type="paragraph" w:styleId="TOC1">
    <w:name w:val="toc 1"/>
    <w:basedOn w:val="Normal"/>
    <w:next w:val="Normal"/>
    <w:autoRedefine/>
    <w:uiPriority w:val="39"/>
    <w:rsid w:val="000136F3"/>
    <w:pPr>
      <w:tabs>
        <w:tab w:val="left" w:pos="540"/>
        <w:tab w:val="right" w:leader="dot" w:pos="9350"/>
      </w:tabs>
      <w:spacing w:before="60"/>
    </w:pPr>
    <w:rPr>
      <w:rFonts w:ascii="Arial" w:hAnsi="Arial"/>
      <w:b/>
      <w:sz w:val="28"/>
    </w:rPr>
  </w:style>
  <w:style w:type="paragraph" w:styleId="TOC2">
    <w:name w:val="toc 2"/>
    <w:basedOn w:val="Normal"/>
    <w:next w:val="Normal"/>
    <w:autoRedefine/>
    <w:uiPriority w:val="39"/>
    <w:rsid w:val="00606C2A"/>
    <w:pPr>
      <w:tabs>
        <w:tab w:val="left" w:pos="900"/>
        <w:tab w:val="right" w:leader="dot" w:pos="9350"/>
      </w:tabs>
      <w:spacing w:before="60"/>
      <w:ind w:left="360"/>
    </w:pPr>
    <w:rPr>
      <w:rFonts w:ascii="Arial" w:hAnsi="Arial"/>
      <w:b/>
      <w:noProof/>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7A6696"/>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1F234E"/>
    <w:pPr>
      <w:keepLines/>
      <w:autoSpaceDE w:val="0"/>
      <w:autoSpaceDN w:val="0"/>
      <w:adjustRightInd w:val="0"/>
      <w:spacing w:before="60" w:after="120" w:line="240" w:lineRule="atLeast"/>
    </w:pPr>
    <w:rPr>
      <w:i/>
      <w:iCs/>
      <w:color w:val="0000FF"/>
      <w:sz w:val="24"/>
    </w:rPr>
  </w:style>
  <w:style w:type="character" w:customStyle="1" w:styleId="InstructionalText1Char">
    <w:name w:val="Instructional Text 1 Char"/>
    <w:link w:val="InstructionalText1"/>
    <w:rsid w:val="001F234E"/>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BB52EE"/>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94043"/>
    <w:rPr>
      <w:b/>
      <w:bCs/>
      <w:i/>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next w:val="TableText"/>
    <w:rsid w:val="001168F4"/>
    <w:rPr>
      <w:i/>
      <w:color w:val="0000FF"/>
      <w:sz w:val="22"/>
      <w:szCs w:val="24"/>
    </w:rPr>
  </w:style>
  <w:style w:type="paragraph" w:customStyle="1" w:styleId="Appendix1">
    <w:name w:val="Appendix 1"/>
    <w:next w:val="BodyText"/>
    <w:rsid w:val="00857439"/>
    <w:pPr>
      <w:keepNext/>
      <w:keepLines/>
      <w:pageBreakBefore/>
      <w:numPr>
        <w:numId w:val="10"/>
      </w:numPr>
      <w:spacing w:before="240" w:after="120"/>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1"/>
      </w:numPr>
      <w:tabs>
        <w:tab w:val="num" w:pos="720"/>
      </w:tabs>
      <w:ind w:left="720"/>
    </w:pPr>
    <w:rPr>
      <w:i/>
      <w:color w:val="0000FF"/>
    </w:rPr>
  </w:style>
  <w:style w:type="paragraph" w:styleId="Caption">
    <w:name w:val="caption"/>
    <w:basedOn w:val="Normal"/>
    <w:next w:val="Normal"/>
    <w:qFormat/>
    <w:rsid w:val="00175C2D"/>
    <w:pPr>
      <w:keepNext/>
      <w:keepLines/>
      <w:spacing w:after="60"/>
    </w:pPr>
    <w:rPr>
      <w:rFonts w:ascii="Arial" w:hAnsi="Arial" w:cs="Arial"/>
      <w:b/>
      <w:bCs/>
      <w:sz w:val="20"/>
    </w:rPr>
  </w:style>
  <w:style w:type="paragraph" w:customStyle="1" w:styleId="templateinstructions0">
    <w:name w:val="templateinstructions"/>
    <w:basedOn w:val="Normal"/>
    <w:rsid w:val="00C96FD1"/>
    <w:pPr>
      <w:spacing w:before="100" w:beforeAutospacing="1" w:after="100" w:afterAutospacing="1"/>
    </w:p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7F3885"/>
    <w:pPr>
      <w:keepLines/>
      <w:numPr>
        <w:numId w:val="12"/>
      </w:numPr>
      <w:tabs>
        <w:tab w:val="clear" w:pos="900"/>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507AFE"/>
    <w:rPr>
      <w:rFonts w:ascii="Calibri" w:hAnsi="Calibri" w:cs="Calibri"/>
      <w:sz w:val="22"/>
      <w:szCs w:val="22"/>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basedOn w:val="Normal"/>
    <w:link w:val="BodyTextChar"/>
    <w:rsid w:val="002F45C9"/>
  </w:style>
  <w:style w:type="character" w:customStyle="1" w:styleId="BodyTextChar">
    <w:name w:val="Body Text Char"/>
    <w:link w:val="BodyText"/>
    <w:rsid w:val="002F45C9"/>
    <w:rPr>
      <w:sz w:val="24"/>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numbering" w:customStyle="1" w:styleId="Headings">
    <w:name w:val="Headings"/>
    <w:uiPriority w:val="99"/>
    <w:rsid w:val="00C84F82"/>
    <w:pPr>
      <w:numPr>
        <w:numId w:val="32"/>
      </w:numPr>
    </w:pPr>
  </w:style>
  <w:style w:type="character" w:customStyle="1" w:styleId="TitleChar">
    <w:name w:val="Title Char"/>
    <w:basedOn w:val="DefaultParagraphFont"/>
    <w:link w:val="Title"/>
    <w:rsid w:val="009976DD"/>
    <w:rPr>
      <w:rFonts w:ascii="Arial" w:hAnsi="Arial" w:cs="Arial"/>
      <w:b/>
      <w:bCs/>
      <w:sz w:val="36"/>
      <w:szCs w:val="32"/>
    </w:rPr>
  </w:style>
  <w:style w:type="table" w:customStyle="1" w:styleId="TableGrid1">
    <w:name w:val="Table Grid1"/>
    <w:basedOn w:val="TableNormal"/>
    <w:next w:val="TableGrid"/>
    <w:uiPriority w:val="59"/>
    <w:rsid w:val="00097CF2"/>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BE4F75"/>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semiHidden/>
    <w:unhideWhenUsed/>
    <w:rsid w:val="00E82E3E"/>
    <w:rPr>
      <w:sz w:val="16"/>
      <w:szCs w:val="16"/>
    </w:rPr>
  </w:style>
  <w:style w:type="paragraph" w:styleId="CommentText">
    <w:name w:val="annotation text"/>
    <w:basedOn w:val="Normal"/>
    <w:link w:val="CommentTextChar"/>
    <w:semiHidden/>
    <w:unhideWhenUsed/>
    <w:rsid w:val="00E82E3E"/>
    <w:rPr>
      <w:sz w:val="20"/>
    </w:rPr>
  </w:style>
  <w:style w:type="character" w:customStyle="1" w:styleId="CommentTextChar">
    <w:name w:val="Comment Text Char"/>
    <w:basedOn w:val="DefaultParagraphFont"/>
    <w:link w:val="CommentText"/>
    <w:semiHidden/>
    <w:rsid w:val="00E82E3E"/>
  </w:style>
  <w:style w:type="paragraph" w:styleId="CommentSubject">
    <w:name w:val="annotation subject"/>
    <w:basedOn w:val="CommentText"/>
    <w:next w:val="CommentText"/>
    <w:link w:val="CommentSubjectChar"/>
    <w:semiHidden/>
    <w:unhideWhenUsed/>
    <w:rsid w:val="00E82E3E"/>
    <w:rPr>
      <w:b/>
      <w:bCs/>
    </w:rPr>
  </w:style>
  <w:style w:type="character" w:customStyle="1" w:styleId="CommentSubjectChar">
    <w:name w:val="Comment Subject Char"/>
    <w:basedOn w:val="CommentTextChar"/>
    <w:link w:val="CommentSubject"/>
    <w:semiHidden/>
    <w:rsid w:val="00E82E3E"/>
    <w:rPr>
      <w:b/>
      <w:bCs/>
    </w:rPr>
  </w:style>
  <w:style w:type="paragraph" w:customStyle="1" w:styleId="Default">
    <w:name w:val="Default"/>
    <w:rsid w:val="00982920"/>
    <w:pPr>
      <w:autoSpaceDE w:val="0"/>
      <w:autoSpaceDN w:val="0"/>
      <w:adjustRightInd w:val="0"/>
    </w:pPr>
    <w:rPr>
      <w:rFonts w:ascii="Verdana" w:eastAsiaTheme="minorHAnsi" w:hAnsi="Verdana" w:cs="Verdana"/>
      <w:color w:val="000000"/>
      <w:sz w:val="24"/>
      <w:szCs w:val="24"/>
    </w:rPr>
  </w:style>
  <w:style w:type="paragraph" w:styleId="ListParagraph">
    <w:name w:val="List Paragraph"/>
    <w:basedOn w:val="Normal"/>
    <w:uiPriority w:val="34"/>
    <w:qFormat/>
    <w:rsid w:val="0091566C"/>
    <w:pPr>
      <w:numPr>
        <w:numId w:val="14"/>
      </w:numPr>
      <w:spacing w:line="312" w:lineRule="auto"/>
      <w:contextualSpacing/>
    </w:pPr>
    <w:rPr>
      <w:lang w:val="en"/>
    </w:rPr>
  </w:style>
  <w:style w:type="paragraph" w:customStyle="1" w:styleId="Bullet1">
    <w:name w:val="Bullet 1"/>
    <w:basedOn w:val="Normal"/>
    <w:next w:val="Normal"/>
    <w:qFormat/>
    <w:rsid w:val="00445455"/>
    <w:pPr>
      <w:widowControl w:val="0"/>
      <w:numPr>
        <w:numId w:val="18"/>
      </w:numPr>
    </w:pPr>
    <w:rPr>
      <w:color w:val="000000" w:themeColor="text1"/>
    </w:rPr>
  </w:style>
  <w:style w:type="paragraph" w:customStyle="1" w:styleId="Bullet1-Last">
    <w:name w:val="Bullet 1 - Last"/>
    <w:basedOn w:val="Bullet1"/>
    <w:qFormat/>
    <w:rsid w:val="00445455"/>
    <w:pPr>
      <w:spacing w:after="120"/>
    </w:pPr>
  </w:style>
  <w:style w:type="character" w:customStyle="1" w:styleId="tgc">
    <w:name w:val="_tgc"/>
    <w:basedOn w:val="DefaultParagraphFont"/>
    <w:rsid w:val="004C7BD8"/>
  </w:style>
  <w:style w:type="paragraph" w:styleId="Revision">
    <w:name w:val="Revision"/>
    <w:hidden/>
    <w:uiPriority w:val="99"/>
    <w:semiHidden/>
    <w:rsid w:val="00D97012"/>
    <w:rPr>
      <w:sz w:val="24"/>
    </w:rPr>
  </w:style>
  <w:style w:type="paragraph" w:styleId="DocumentMap">
    <w:name w:val="Document Map"/>
    <w:basedOn w:val="Normal"/>
    <w:link w:val="DocumentMapChar"/>
    <w:semiHidden/>
    <w:unhideWhenUsed/>
    <w:rsid w:val="000536DB"/>
    <w:pPr>
      <w:spacing w:before="0" w:after="0"/>
    </w:pPr>
    <w:rPr>
      <w:szCs w:val="24"/>
    </w:rPr>
  </w:style>
  <w:style w:type="character" w:customStyle="1" w:styleId="DocumentMapChar">
    <w:name w:val="Document Map Char"/>
    <w:basedOn w:val="DefaultParagraphFont"/>
    <w:link w:val="DocumentMap"/>
    <w:semiHidden/>
    <w:rsid w:val="000536DB"/>
    <w:rPr>
      <w:sz w:val="24"/>
      <w:szCs w:val="24"/>
    </w:rPr>
  </w:style>
  <w:style w:type="character" w:customStyle="1" w:styleId="UnresolvedMention1">
    <w:name w:val="Unresolved Mention1"/>
    <w:basedOn w:val="DefaultParagraphFont"/>
    <w:uiPriority w:val="99"/>
    <w:semiHidden/>
    <w:unhideWhenUsed/>
    <w:rsid w:val="00481B06"/>
    <w:rPr>
      <w:color w:val="808080"/>
      <w:shd w:val="clear" w:color="auto" w:fill="E6E6E6"/>
    </w:rPr>
  </w:style>
  <w:style w:type="table" w:styleId="LightGrid">
    <w:name w:val="Light Grid"/>
    <w:basedOn w:val="TableNormal"/>
    <w:uiPriority w:val="62"/>
    <w:rsid w:val="00D932A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PlainTable11">
    <w:name w:val="Plain Table 11"/>
    <w:basedOn w:val="TableNormal"/>
    <w:uiPriority w:val="41"/>
    <w:rsid w:val="0041412B"/>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font71">
    <w:name w:val="font71"/>
    <w:basedOn w:val="DefaultParagraphFont"/>
    <w:rsid w:val="00D35C0B"/>
    <w:rPr>
      <w:rFonts w:ascii="Calibri" w:hAnsi="Calibri" w:cs="Calibri" w:hint="default"/>
      <w:b/>
      <w:bCs/>
      <w:i w:val="0"/>
      <w:iCs w:val="0"/>
      <w:strike w:val="0"/>
      <w:dstrike w:val="0"/>
      <w:color w:val="FF0000"/>
      <w:sz w:val="22"/>
      <w:szCs w:val="22"/>
      <w:u w:val="none"/>
      <w:effect w:val="none"/>
    </w:rPr>
  </w:style>
  <w:style w:type="paragraph" w:customStyle="1" w:styleId="Title20">
    <w:name w:val="Title2"/>
    <w:basedOn w:val="Normal"/>
    <w:rsid w:val="00187D9B"/>
    <w:pPr>
      <w:autoSpaceDE w:val="0"/>
      <w:autoSpaceDN w:val="0"/>
      <w:adjustRightInd w:val="0"/>
      <w:spacing w:before="120"/>
      <w:jc w:val="center"/>
    </w:pPr>
    <w:rPr>
      <w:rFonts w:cs="Arial"/>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16265">
      <w:bodyDiv w:val="1"/>
      <w:marLeft w:val="0"/>
      <w:marRight w:val="0"/>
      <w:marTop w:val="0"/>
      <w:marBottom w:val="0"/>
      <w:divBdr>
        <w:top w:val="none" w:sz="0" w:space="0" w:color="auto"/>
        <w:left w:val="none" w:sz="0" w:space="0" w:color="auto"/>
        <w:bottom w:val="none" w:sz="0" w:space="0" w:color="auto"/>
        <w:right w:val="none" w:sz="0" w:space="0" w:color="auto"/>
      </w:divBdr>
    </w:div>
    <w:div w:id="69817492">
      <w:bodyDiv w:val="1"/>
      <w:marLeft w:val="0"/>
      <w:marRight w:val="0"/>
      <w:marTop w:val="0"/>
      <w:marBottom w:val="0"/>
      <w:divBdr>
        <w:top w:val="none" w:sz="0" w:space="0" w:color="auto"/>
        <w:left w:val="none" w:sz="0" w:space="0" w:color="auto"/>
        <w:bottom w:val="none" w:sz="0" w:space="0" w:color="auto"/>
        <w:right w:val="none" w:sz="0" w:space="0" w:color="auto"/>
      </w:divBdr>
    </w:div>
    <w:div w:id="74520734">
      <w:bodyDiv w:val="1"/>
      <w:marLeft w:val="0"/>
      <w:marRight w:val="0"/>
      <w:marTop w:val="0"/>
      <w:marBottom w:val="0"/>
      <w:divBdr>
        <w:top w:val="none" w:sz="0" w:space="0" w:color="auto"/>
        <w:left w:val="none" w:sz="0" w:space="0" w:color="auto"/>
        <w:bottom w:val="none" w:sz="0" w:space="0" w:color="auto"/>
        <w:right w:val="none" w:sz="0" w:space="0" w:color="auto"/>
      </w:divBdr>
    </w:div>
    <w:div w:id="237252767">
      <w:bodyDiv w:val="1"/>
      <w:marLeft w:val="0"/>
      <w:marRight w:val="0"/>
      <w:marTop w:val="0"/>
      <w:marBottom w:val="0"/>
      <w:divBdr>
        <w:top w:val="none" w:sz="0" w:space="0" w:color="auto"/>
        <w:left w:val="none" w:sz="0" w:space="0" w:color="auto"/>
        <w:bottom w:val="none" w:sz="0" w:space="0" w:color="auto"/>
        <w:right w:val="none" w:sz="0" w:space="0" w:color="auto"/>
      </w:divBdr>
    </w:div>
    <w:div w:id="260377075">
      <w:bodyDiv w:val="1"/>
      <w:marLeft w:val="0"/>
      <w:marRight w:val="0"/>
      <w:marTop w:val="0"/>
      <w:marBottom w:val="0"/>
      <w:divBdr>
        <w:top w:val="none" w:sz="0" w:space="0" w:color="auto"/>
        <w:left w:val="none" w:sz="0" w:space="0" w:color="auto"/>
        <w:bottom w:val="none" w:sz="0" w:space="0" w:color="auto"/>
        <w:right w:val="none" w:sz="0" w:space="0" w:color="auto"/>
      </w:divBdr>
    </w:div>
    <w:div w:id="261576328">
      <w:bodyDiv w:val="1"/>
      <w:marLeft w:val="0"/>
      <w:marRight w:val="0"/>
      <w:marTop w:val="0"/>
      <w:marBottom w:val="0"/>
      <w:divBdr>
        <w:top w:val="none" w:sz="0" w:space="0" w:color="auto"/>
        <w:left w:val="none" w:sz="0" w:space="0" w:color="auto"/>
        <w:bottom w:val="none" w:sz="0" w:space="0" w:color="auto"/>
        <w:right w:val="none" w:sz="0" w:space="0" w:color="auto"/>
      </w:divBdr>
    </w:div>
    <w:div w:id="279455370">
      <w:bodyDiv w:val="1"/>
      <w:marLeft w:val="0"/>
      <w:marRight w:val="0"/>
      <w:marTop w:val="0"/>
      <w:marBottom w:val="0"/>
      <w:divBdr>
        <w:top w:val="none" w:sz="0" w:space="0" w:color="auto"/>
        <w:left w:val="none" w:sz="0" w:space="0" w:color="auto"/>
        <w:bottom w:val="none" w:sz="0" w:space="0" w:color="auto"/>
        <w:right w:val="none" w:sz="0" w:space="0" w:color="auto"/>
      </w:divBdr>
    </w:div>
    <w:div w:id="338699294">
      <w:bodyDiv w:val="1"/>
      <w:marLeft w:val="0"/>
      <w:marRight w:val="0"/>
      <w:marTop w:val="0"/>
      <w:marBottom w:val="0"/>
      <w:divBdr>
        <w:top w:val="none" w:sz="0" w:space="0" w:color="auto"/>
        <w:left w:val="none" w:sz="0" w:space="0" w:color="auto"/>
        <w:bottom w:val="none" w:sz="0" w:space="0" w:color="auto"/>
        <w:right w:val="none" w:sz="0" w:space="0" w:color="auto"/>
      </w:divBdr>
    </w:div>
    <w:div w:id="366374078">
      <w:bodyDiv w:val="1"/>
      <w:marLeft w:val="0"/>
      <w:marRight w:val="0"/>
      <w:marTop w:val="0"/>
      <w:marBottom w:val="0"/>
      <w:divBdr>
        <w:top w:val="none" w:sz="0" w:space="0" w:color="auto"/>
        <w:left w:val="none" w:sz="0" w:space="0" w:color="auto"/>
        <w:bottom w:val="none" w:sz="0" w:space="0" w:color="auto"/>
        <w:right w:val="none" w:sz="0" w:space="0" w:color="auto"/>
      </w:divBdr>
    </w:div>
    <w:div w:id="393893056">
      <w:bodyDiv w:val="1"/>
      <w:marLeft w:val="0"/>
      <w:marRight w:val="0"/>
      <w:marTop w:val="0"/>
      <w:marBottom w:val="0"/>
      <w:divBdr>
        <w:top w:val="none" w:sz="0" w:space="0" w:color="auto"/>
        <w:left w:val="none" w:sz="0" w:space="0" w:color="auto"/>
        <w:bottom w:val="none" w:sz="0" w:space="0" w:color="auto"/>
        <w:right w:val="none" w:sz="0" w:space="0" w:color="auto"/>
      </w:divBdr>
    </w:div>
    <w:div w:id="437599247">
      <w:bodyDiv w:val="1"/>
      <w:marLeft w:val="0"/>
      <w:marRight w:val="0"/>
      <w:marTop w:val="0"/>
      <w:marBottom w:val="0"/>
      <w:divBdr>
        <w:top w:val="none" w:sz="0" w:space="0" w:color="auto"/>
        <w:left w:val="none" w:sz="0" w:space="0" w:color="auto"/>
        <w:bottom w:val="none" w:sz="0" w:space="0" w:color="auto"/>
        <w:right w:val="none" w:sz="0" w:space="0" w:color="auto"/>
      </w:divBdr>
    </w:div>
    <w:div w:id="522284475">
      <w:bodyDiv w:val="1"/>
      <w:marLeft w:val="0"/>
      <w:marRight w:val="0"/>
      <w:marTop w:val="0"/>
      <w:marBottom w:val="0"/>
      <w:divBdr>
        <w:top w:val="none" w:sz="0" w:space="0" w:color="auto"/>
        <w:left w:val="none" w:sz="0" w:space="0" w:color="auto"/>
        <w:bottom w:val="none" w:sz="0" w:space="0" w:color="auto"/>
        <w:right w:val="none" w:sz="0" w:space="0" w:color="auto"/>
      </w:divBdr>
    </w:div>
    <w:div w:id="542908618">
      <w:bodyDiv w:val="1"/>
      <w:marLeft w:val="0"/>
      <w:marRight w:val="0"/>
      <w:marTop w:val="0"/>
      <w:marBottom w:val="0"/>
      <w:divBdr>
        <w:top w:val="none" w:sz="0" w:space="0" w:color="auto"/>
        <w:left w:val="none" w:sz="0" w:space="0" w:color="auto"/>
        <w:bottom w:val="none" w:sz="0" w:space="0" w:color="auto"/>
        <w:right w:val="none" w:sz="0" w:space="0" w:color="auto"/>
      </w:divBdr>
    </w:div>
    <w:div w:id="624701627">
      <w:bodyDiv w:val="1"/>
      <w:marLeft w:val="0"/>
      <w:marRight w:val="0"/>
      <w:marTop w:val="0"/>
      <w:marBottom w:val="0"/>
      <w:divBdr>
        <w:top w:val="none" w:sz="0" w:space="0" w:color="auto"/>
        <w:left w:val="none" w:sz="0" w:space="0" w:color="auto"/>
        <w:bottom w:val="none" w:sz="0" w:space="0" w:color="auto"/>
        <w:right w:val="none" w:sz="0" w:space="0" w:color="auto"/>
      </w:divBdr>
      <w:divsChild>
        <w:div w:id="1049843369">
          <w:marLeft w:val="0"/>
          <w:marRight w:val="0"/>
          <w:marTop w:val="0"/>
          <w:marBottom w:val="0"/>
          <w:divBdr>
            <w:top w:val="none" w:sz="0" w:space="0" w:color="auto"/>
            <w:left w:val="none" w:sz="0" w:space="0" w:color="auto"/>
            <w:bottom w:val="none" w:sz="0" w:space="0" w:color="auto"/>
            <w:right w:val="none" w:sz="0" w:space="0" w:color="auto"/>
          </w:divBdr>
          <w:divsChild>
            <w:div w:id="1937400457">
              <w:marLeft w:val="0"/>
              <w:marRight w:val="0"/>
              <w:marTop w:val="0"/>
              <w:marBottom w:val="0"/>
              <w:divBdr>
                <w:top w:val="none" w:sz="0" w:space="0" w:color="auto"/>
                <w:left w:val="none" w:sz="0" w:space="0" w:color="auto"/>
                <w:bottom w:val="none" w:sz="0" w:space="0" w:color="auto"/>
                <w:right w:val="none" w:sz="0" w:space="0" w:color="auto"/>
              </w:divBdr>
              <w:divsChild>
                <w:div w:id="5904669">
                  <w:marLeft w:val="0"/>
                  <w:marRight w:val="0"/>
                  <w:marTop w:val="0"/>
                  <w:marBottom w:val="0"/>
                  <w:divBdr>
                    <w:top w:val="none" w:sz="0" w:space="0" w:color="auto"/>
                    <w:left w:val="none" w:sz="0" w:space="0" w:color="auto"/>
                    <w:bottom w:val="none" w:sz="0" w:space="0" w:color="auto"/>
                    <w:right w:val="none" w:sz="0" w:space="0" w:color="auto"/>
                  </w:divBdr>
                  <w:divsChild>
                    <w:div w:id="116291512">
                      <w:marLeft w:val="0"/>
                      <w:marRight w:val="0"/>
                      <w:marTop w:val="0"/>
                      <w:marBottom w:val="0"/>
                      <w:divBdr>
                        <w:top w:val="none" w:sz="0" w:space="0" w:color="auto"/>
                        <w:left w:val="none" w:sz="0" w:space="0" w:color="auto"/>
                        <w:bottom w:val="none" w:sz="0" w:space="0" w:color="auto"/>
                        <w:right w:val="none" w:sz="0" w:space="0" w:color="auto"/>
                      </w:divBdr>
                      <w:divsChild>
                        <w:div w:id="177358423">
                          <w:marLeft w:val="0"/>
                          <w:marRight w:val="0"/>
                          <w:marTop w:val="0"/>
                          <w:marBottom w:val="0"/>
                          <w:divBdr>
                            <w:top w:val="none" w:sz="0" w:space="0" w:color="auto"/>
                            <w:left w:val="none" w:sz="0" w:space="0" w:color="auto"/>
                            <w:bottom w:val="none" w:sz="0" w:space="0" w:color="auto"/>
                            <w:right w:val="none" w:sz="0" w:space="0" w:color="auto"/>
                          </w:divBdr>
                          <w:divsChild>
                            <w:div w:id="1858154773">
                              <w:marLeft w:val="0"/>
                              <w:marRight w:val="0"/>
                              <w:marTop w:val="0"/>
                              <w:marBottom w:val="0"/>
                              <w:divBdr>
                                <w:top w:val="none" w:sz="0" w:space="0" w:color="auto"/>
                                <w:left w:val="none" w:sz="0" w:space="0" w:color="auto"/>
                                <w:bottom w:val="none" w:sz="0" w:space="0" w:color="auto"/>
                                <w:right w:val="none" w:sz="0" w:space="0" w:color="auto"/>
                              </w:divBdr>
                              <w:divsChild>
                                <w:div w:id="1161315502">
                                  <w:marLeft w:val="0"/>
                                  <w:marRight w:val="0"/>
                                  <w:marTop w:val="0"/>
                                  <w:marBottom w:val="0"/>
                                  <w:divBdr>
                                    <w:top w:val="none" w:sz="0" w:space="0" w:color="auto"/>
                                    <w:left w:val="none" w:sz="0" w:space="0" w:color="auto"/>
                                    <w:bottom w:val="none" w:sz="0" w:space="0" w:color="auto"/>
                                    <w:right w:val="none" w:sz="0" w:space="0" w:color="auto"/>
                                  </w:divBdr>
                                  <w:divsChild>
                                    <w:div w:id="1607880134">
                                      <w:marLeft w:val="0"/>
                                      <w:marRight w:val="0"/>
                                      <w:marTop w:val="0"/>
                                      <w:marBottom w:val="0"/>
                                      <w:divBdr>
                                        <w:top w:val="none" w:sz="0" w:space="0" w:color="auto"/>
                                        <w:left w:val="none" w:sz="0" w:space="0" w:color="auto"/>
                                        <w:bottom w:val="none" w:sz="0" w:space="0" w:color="auto"/>
                                        <w:right w:val="none" w:sz="0" w:space="0" w:color="auto"/>
                                      </w:divBdr>
                                      <w:divsChild>
                                        <w:div w:id="603684682">
                                          <w:marLeft w:val="0"/>
                                          <w:marRight w:val="4200"/>
                                          <w:marTop w:val="300"/>
                                          <w:marBottom w:val="0"/>
                                          <w:divBdr>
                                            <w:top w:val="none" w:sz="0" w:space="0" w:color="auto"/>
                                            <w:left w:val="none" w:sz="0" w:space="0" w:color="auto"/>
                                            <w:bottom w:val="none" w:sz="0" w:space="0" w:color="auto"/>
                                            <w:right w:val="none" w:sz="0" w:space="0" w:color="auto"/>
                                          </w:divBdr>
                                          <w:divsChild>
                                            <w:div w:id="117626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72268682">
      <w:bodyDiv w:val="1"/>
      <w:marLeft w:val="0"/>
      <w:marRight w:val="0"/>
      <w:marTop w:val="0"/>
      <w:marBottom w:val="0"/>
      <w:divBdr>
        <w:top w:val="none" w:sz="0" w:space="0" w:color="auto"/>
        <w:left w:val="none" w:sz="0" w:space="0" w:color="auto"/>
        <w:bottom w:val="none" w:sz="0" w:space="0" w:color="auto"/>
        <w:right w:val="none" w:sz="0" w:space="0" w:color="auto"/>
      </w:divBdr>
    </w:div>
    <w:div w:id="705065032">
      <w:bodyDiv w:val="1"/>
      <w:marLeft w:val="0"/>
      <w:marRight w:val="0"/>
      <w:marTop w:val="0"/>
      <w:marBottom w:val="0"/>
      <w:divBdr>
        <w:top w:val="none" w:sz="0" w:space="0" w:color="auto"/>
        <w:left w:val="none" w:sz="0" w:space="0" w:color="auto"/>
        <w:bottom w:val="none" w:sz="0" w:space="0" w:color="auto"/>
        <w:right w:val="none" w:sz="0" w:space="0" w:color="auto"/>
      </w:divBdr>
    </w:div>
    <w:div w:id="713192781">
      <w:bodyDiv w:val="1"/>
      <w:marLeft w:val="0"/>
      <w:marRight w:val="0"/>
      <w:marTop w:val="0"/>
      <w:marBottom w:val="0"/>
      <w:divBdr>
        <w:top w:val="none" w:sz="0" w:space="0" w:color="auto"/>
        <w:left w:val="none" w:sz="0" w:space="0" w:color="auto"/>
        <w:bottom w:val="none" w:sz="0" w:space="0" w:color="auto"/>
        <w:right w:val="none" w:sz="0" w:space="0" w:color="auto"/>
      </w:divBdr>
    </w:div>
    <w:div w:id="734550679">
      <w:bodyDiv w:val="1"/>
      <w:marLeft w:val="0"/>
      <w:marRight w:val="0"/>
      <w:marTop w:val="0"/>
      <w:marBottom w:val="0"/>
      <w:divBdr>
        <w:top w:val="none" w:sz="0" w:space="0" w:color="auto"/>
        <w:left w:val="none" w:sz="0" w:space="0" w:color="auto"/>
        <w:bottom w:val="none" w:sz="0" w:space="0" w:color="auto"/>
        <w:right w:val="none" w:sz="0" w:space="0" w:color="auto"/>
      </w:divBdr>
    </w:div>
    <w:div w:id="736630212">
      <w:bodyDiv w:val="1"/>
      <w:marLeft w:val="0"/>
      <w:marRight w:val="0"/>
      <w:marTop w:val="0"/>
      <w:marBottom w:val="0"/>
      <w:divBdr>
        <w:top w:val="none" w:sz="0" w:space="0" w:color="auto"/>
        <w:left w:val="none" w:sz="0" w:space="0" w:color="auto"/>
        <w:bottom w:val="none" w:sz="0" w:space="0" w:color="auto"/>
        <w:right w:val="none" w:sz="0" w:space="0" w:color="auto"/>
      </w:divBdr>
    </w:div>
    <w:div w:id="766652953">
      <w:bodyDiv w:val="1"/>
      <w:marLeft w:val="0"/>
      <w:marRight w:val="0"/>
      <w:marTop w:val="0"/>
      <w:marBottom w:val="0"/>
      <w:divBdr>
        <w:top w:val="none" w:sz="0" w:space="0" w:color="auto"/>
        <w:left w:val="none" w:sz="0" w:space="0" w:color="auto"/>
        <w:bottom w:val="none" w:sz="0" w:space="0" w:color="auto"/>
        <w:right w:val="none" w:sz="0" w:space="0" w:color="auto"/>
      </w:divBdr>
    </w:div>
    <w:div w:id="767896256">
      <w:bodyDiv w:val="1"/>
      <w:marLeft w:val="0"/>
      <w:marRight w:val="0"/>
      <w:marTop w:val="0"/>
      <w:marBottom w:val="0"/>
      <w:divBdr>
        <w:top w:val="none" w:sz="0" w:space="0" w:color="auto"/>
        <w:left w:val="none" w:sz="0" w:space="0" w:color="auto"/>
        <w:bottom w:val="none" w:sz="0" w:space="0" w:color="auto"/>
        <w:right w:val="none" w:sz="0" w:space="0" w:color="auto"/>
      </w:divBdr>
    </w:div>
    <w:div w:id="776097151">
      <w:bodyDiv w:val="1"/>
      <w:marLeft w:val="0"/>
      <w:marRight w:val="0"/>
      <w:marTop w:val="0"/>
      <w:marBottom w:val="0"/>
      <w:divBdr>
        <w:top w:val="none" w:sz="0" w:space="0" w:color="auto"/>
        <w:left w:val="none" w:sz="0" w:space="0" w:color="auto"/>
        <w:bottom w:val="none" w:sz="0" w:space="0" w:color="auto"/>
        <w:right w:val="none" w:sz="0" w:space="0" w:color="auto"/>
      </w:divBdr>
    </w:div>
    <w:div w:id="956644812">
      <w:bodyDiv w:val="1"/>
      <w:marLeft w:val="0"/>
      <w:marRight w:val="0"/>
      <w:marTop w:val="0"/>
      <w:marBottom w:val="0"/>
      <w:divBdr>
        <w:top w:val="none" w:sz="0" w:space="0" w:color="auto"/>
        <w:left w:val="none" w:sz="0" w:space="0" w:color="auto"/>
        <w:bottom w:val="none" w:sz="0" w:space="0" w:color="auto"/>
        <w:right w:val="none" w:sz="0" w:space="0" w:color="auto"/>
      </w:divBdr>
    </w:div>
    <w:div w:id="971522956">
      <w:bodyDiv w:val="1"/>
      <w:marLeft w:val="0"/>
      <w:marRight w:val="0"/>
      <w:marTop w:val="0"/>
      <w:marBottom w:val="0"/>
      <w:divBdr>
        <w:top w:val="none" w:sz="0" w:space="0" w:color="auto"/>
        <w:left w:val="none" w:sz="0" w:space="0" w:color="auto"/>
        <w:bottom w:val="none" w:sz="0" w:space="0" w:color="auto"/>
        <w:right w:val="none" w:sz="0" w:space="0" w:color="auto"/>
      </w:divBdr>
    </w:div>
    <w:div w:id="972560071">
      <w:bodyDiv w:val="1"/>
      <w:marLeft w:val="0"/>
      <w:marRight w:val="0"/>
      <w:marTop w:val="0"/>
      <w:marBottom w:val="0"/>
      <w:divBdr>
        <w:top w:val="none" w:sz="0" w:space="0" w:color="auto"/>
        <w:left w:val="none" w:sz="0" w:space="0" w:color="auto"/>
        <w:bottom w:val="none" w:sz="0" w:space="0" w:color="auto"/>
        <w:right w:val="none" w:sz="0" w:space="0" w:color="auto"/>
      </w:divBdr>
    </w:div>
    <w:div w:id="996420161">
      <w:bodyDiv w:val="1"/>
      <w:marLeft w:val="0"/>
      <w:marRight w:val="0"/>
      <w:marTop w:val="0"/>
      <w:marBottom w:val="0"/>
      <w:divBdr>
        <w:top w:val="none" w:sz="0" w:space="0" w:color="auto"/>
        <w:left w:val="none" w:sz="0" w:space="0" w:color="auto"/>
        <w:bottom w:val="none" w:sz="0" w:space="0" w:color="auto"/>
        <w:right w:val="none" w:sz="0" w:space="0" w:color="auto"/>
      </w:divBdr>
    </w:div>
    <w:div w:id="1030179745">
      <w:bodyDiv w:val="1"/>
      <w:marLeft w:val="0"/>
      <w:marRight w:val="0"/>
      <w:marTop w:val="0"/>
      <w:marBottom w:val="0"/>
      <w:divBdr>
        <w:top w:val="none" w:sz="0" w:space="0" w:color="auto"/>
        <w:left w:val="none" w:sz="0" w:space="0" w:color="auto"/>
        <w:bottom w:val="none" w:sz="0" w:space="0" w:color="auto"/>
        <w:right w:val="none" w:sz="0" w:space="0" w:color="auto"/>
      </w:divBdr>
    </w:div>
    <w:div w:id="1042511855">
      <w:bodyDiv w:val="1"/>
      <w:marLeft w:val="0"/>
      <w:marRight w:val="0"/>
      <w:marTop w:val="0"/>
      <w:marBottom w:val="0"/>
      <w:divBdr>
        <w:top w:val="none" w:sz="0" w:space="0" w:color="auto"/>
        <w:left w:val="none" w:sz="0" w:space="0" w:color="auto"/>
        <w:bottom w:val="none" w:sz="0" w:space="0" w:color="auto"/>
        <w:right w:val="none" w:sz="0" w:space="0" w:color="auto"/>
      </w:divBdr>
    </w:div>
    <w:div w:id="1050499377">
      <w:bodyDiv w:val="1"/>
      <w:marLeft w:val="0"/>
      <w:marRight w:val="0"/>
      <w:marTop w:val="0"/>
      <w:marBottom w:val="0"/>
      <w:divBdr>
        <w:top w:val="none" w:sz="0" w:space="0" w:color="auto"/>
        <w:left w:val="none" w:sz="0" w:space="0" w:color="auto"/>
        <w:bottom w:val="none" w:sz="0" w:space="0" w:color="auto"/>
        <w:right w:val="none" w:sz="0" w:space="0" w:color="auto"/>
      </w:divBdr>
    </w:div>
    <w:div w:id="1056666524">
      <w:bodyDiv w:val="1"/>
      <w:marLeft w:val="0"/>
      <w:marRight w:val="0"/>
      <w:marTop w:val="0"/>
      <w:marBottom w:val="0"/>
      <w:divBdr>
        <w:top w:val="none" w:sz="0" w:space="0" w:color="auto"/>
        <w:left w:val="none" w:sz="0" w:space="0" w:color="auto"/>
        <w:bottom w:val="none" w:sz="0" w:space="0" w:color="auto"/>
        <w:right w:val="none" w:sz="0" w:space="0" w:color="auto"/>
      </w:divBdr>
    </w:div>
    <w:div w:id="1094396875">
      <w:bodyDiv w:val="1"/>
      <w:marLeft w:val="0"/>
      <w:marRight w:val="0"/>
      <w:marTop w:val="0"/>
      <w:marBottom w:val="0"/>
      <w:divBdr>
        <w:top w:val="none" w:sz="0" w:space="0" w:color="auto"/>
        <w:left w:val="none" w:sz="0" w:space="0" w:color="auto"/>
        <w:bottom w:val="none" w:sz="0" w:space="0" w:color="auto"/>
        <w:right w:val="none" w:sz="0" w:space="0" w:color="auto"/>
      </w:divBdr>
    </w:div>
    <w:div w:id="1123114240">
      <w:bodyDiv w:val="1"/>
      <w:marLeft w:val="0"/>
      <w:marRight w:val="0"/>
      <w:marTop w:val="0"/>
      <w:marBottom w:val="0"/>
      <w:divBdr>
        <w:top w:val="none" w:sz="0" w:space="0" w:color="auto"/>
        <w:left w:val="none" w:sz="0" w:space="0" w:color="auto"/>
        <w:bottom w:val="none" w:sz="0" w:space="0" w:color="auto"/>
        <w:right w:val="none" w:sz="0" w:space="0" w:color="auto"/>
      </w:divBdr>
    </w:div>
    <w:div w:id="1149901998">
      <w:bodyDiv w:val="1"/>
      <w:marLeft w:val="0"/>
      <w:marRight w:val="0"/>
      <w:marTop w:val="0"/>
      <w:marBottom w:val="0"/>
      <w:divBdr>
        <w:top w:val="none" w:sz="0" w:space="0" w:color="auto"/>
        <w:left w:val="none" w:sz="0" w:space="0" w:color="auto"/>
        <w:bottom w:val="none" w:sz="0" w:space="0" w:color="auto"/>
        <w:right w:val="none" w:sz="0" w:space="0" w:color="auto"/>
      </w:divBdr>
    </w:div>
    <w:div w:id="1149908975">
      <w:bodyDiv w:val="1"/>
      <w:marLeft w:val="0"/>
      <w:marRight w:val="0"/>
      <w:marTop w:val="0"/>
      <w:marBottom w:val="0"/>
      <w:divBdr>
        <w:top w:val="none" w:sz="0" w:space="0" w:color="auto"/>
        <w:left w:val="none" w:sz="0" w:space="0" w:color="auto"/>
        <w:bottom w:val="none" w:sz="0" w:space="0" w:color="auto"/>
        <w:right w:val="none" w:sz="0" w:space="0" w:color="auto"/>
      </w:divBdr>
    </w:div>
    <w:div w:id="1153251886">
      <w:bodyDiv w:val="1"/>
      <w:marLeft w:val="0"/>
      <w:marRight w:val="0"/>
      <w:marTop w:val="0"/>
      <w:marBottom w:val="0"/>
      <w:divBdr>
        <w:top w:val="none" w:sz="0" w:space="0" w:color="auto"/>
        <w:left w:val="none" w:sz="0" w:space="0" w:color="auto"/>
        <w:bottom w:val="none" w:sz="0" w:space="0" w:color="auto"/>
        <w:right w:val="none" w:sz="0" w:space="0" w:color="auto"/>
      </w:divBdr>
    </w:div>
    <w:div w:id="1183084039">
      <w:bodyDiv w:val="1"/>
      <w:marLeft w:val="0"/>
      <w:marRight w:val="0"/>
      <w:marTop w:val="0"/>
      <w:marBottom w:val="0"/>
      <w:divBdr>
        <w:top w:val="none" w:sz="0" w:space="0" w:color="auto"/>
        <w:left w:val="none" w:sz="0" w:space="0" w:color="auto"/>
        <w:bottom w:val="none" w:sz="0" w:space="0" w:color="auto"/>
        <w:right w:val="none" w:sz="0" w:space="0" w:color="auto"/>
      </w:divBdr>
    </w:div>
    <w:div w:id="1230386915">
      <w:bodyDiv w:val="1"/>
      <w:marLeft w:val="0"/>
      <w:marRight w:val="0"/>
      <w:marTop w:val="0"/>
      <w:marBottom w:val="0"/>
      <w:divBdr>
        <w:top w:val="none" w:sz="0" w:space="0" w:color="auto"/>
        <w:left w:val="none" w:sz="0" w:space="0" w:color="auto"/>
        <w:bottom w:val="none" w:sz="0" w:space="0" w:color="auto"/>
        <w:right w:val="none" w:sz="0" w:space="0" w:color="auto"/>
      </w:divBdr>
    </w:div>
    <w:div w:id="1246260529">
      <w:bodyDiv w:val="1"/>
      <w:marLeft w:val="0"/>
      <w:marRight w:val="0"/>
      <w:marTop w:val="0"/>
      <w:marBottom w:val="0"/>
      <w:divBdr>
        <w:top w:val="none" w:sz="0" w:space="0" w:color="auto"/>
        <w:left w:val="none" w:sz="0" w:space="0" w:color="auto"/>
        <w:bottom w:val="none" w:sz="0" w:space="0" w:color="auto"/>
        <w:right w:val="none" w:sz="0" w:space="0" w:color="auto"/>
      </w:divBdr>
    </w:div>
    <w:div w:id="1252549564">
      <w:bodyDiv w:val="1"/>
      <w:marLeft w:val="0"/>
      <w:marRight w:val="0"/>
      <w:marTop w:val="0"/>
      <w:marBottom w:val="0"/>
      <w:divBdr>
        <w:top w:val="none" w:sz="0" w:space="0" w:color="auto"/>
        <w:left w:val="none" w:sz="0" w:space="0" w:color="auto"/>
        <w:bottom w:val="none" w:sz="0" w:space="0" w:color="auto"/>
        <w:right w:val="none" w:sz="0" w:space="0" w:color="auto"/>
      </w:divBdr>
    </w:div>
    <w:div w:id="1271551928">
      <w:bodyDiv w:val="1"/>
      <w:marLeft w:val="0"/>
      <w:marRight w:val="0"/>
      <w:marTop w:val="0"/>
      <w:marBottom w:val="0"/>
      <w:divBdr>
        <w:top w:val="none" w:sz="0" w:space="0" w:color="auto"/>
        <w:left w:val="none" w:sz="0" w:space="0" w:color="auto"/>
        <w:bottom w:val="none" w:sz="0" w:space="0" w:color="auto"/>
        <w:right w:val="none" w:sz="0" w:space="0" w:color="auto"/>
      </w:divBdr>
    </w:div>
    <w:div w:id="1300837800">
      <w:bodyDiv w:val="1"/>
      <w:marLeft w:val="0"/>
      <w:marRight w:val="0"/>
      <w:marTop w:val="0"/>
      <w:marBottom w:val="0"/>
      <w:divBdr>
        <w:top w:val="none" w:sz="0" w:space="0" w:color="auto"/>
        <w:left w:val="none" w:sz="0" w:space="0" w:color="auto"/>
        <w:bottom w:val="none" w:sz="0" w:space="0" w:color="auto"/>
        <w:right w:val="none" w:sz="0" w:space="0" w:color="auto"/>
      </w:divBdr>
    </w:div>
    <w:div w:id="1336345064">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503659637">
      <w:bodyDiv w:val="1"/>
      <w:marLeft w:val="0"/>
      <w:marRight w:val="0"/>
      <w:marTop w:val="0"/>
      <w:marBottom w:val="0"/>
      <w:divBdr>
        <w:top w:val="none" w:sz="0" w:space="0" w:color="auto"/>
        <w:left w:val="none" w:sz="0" w:space="0" w:color="auto"/>
        <w:bottom w:val="none" w:sz="0" w:space="0" w:color="auto"/>
        <w:right w:val="none" w:sz="0" w:space="0" w:color="auto"/>
      </w:divBdr>
    </w:div>
    <w:div w:id="1542549589">
      <w:bodyDiv w:val="1"/>
      <w:marLeft w:val="0"/>
      <w:marRight w:val="0"/>
      <w:marTop w:val="0"/>
      <w:marBottom w:val="0"/>
      <w:divBdr>
        <w:top w:val="none" w:sz="0" w:space="0" w:color="auto"/>
        <w:left w:val="none" w:sz="0" w:space="0" w:color="auto"/>
        <w:bottom w:val="none" w:sz="0" w:space="0" w:color="auto"/>
        <w:right w:val="none" w:sz="0" w:space="0" w:color="auto"/>
      </w:divBdr>
    </w:div>
    <w:div w:id="1587883705">
      <w:bodyDiv w:val="1"/>
      <w:marLeft w:val="0"/>
      <w:marRight w:val="0"/>
      <w:marTop w:val="0"/>
      <w:marBottom w:val="0"/>
      <w:divBdr>
        <w:top w:val="none" w:sz="0" w:space="0" w:color="auto"/>
        <w:left w:val="none" w:sz="0" w:space="0" w:color="auto"/>
        <w:bottom w:val="none" w:sz="0" w:space="0" w:color="auto"/>
        <w:right w:val="none" w:sz="0" w:space="0" w:color="auto"/>
      </w:divBdr>
    </w:div>
    <w:div w:id="1590696789">
      <w:bodyDiv w:val="1"/>
      <w:marLeft w:val="0"/>
      <w:marRight w:val="0"/>
      <w:marTop w:val="0"/>
      <w:marBottom w:val="0"/>
      <w:divBdr>
        <w:top w:val="none" w:sz="0" w:space="0" w:color="auto"/>
        <w:left w:val="none" w:sz="0" w:space="0" w:color="auto"/>
        <w:bottom w:val="none" w:sz="0" w:space="0" w:color="auto"/>
        <w:right w:val="none" w:sz="0" w:space="0" w:color="auto"/>
      </w:divBdr>
    </w:div>
    <w:div w:id="1643198087">
      <w:bodyDiv w:val="1"/>
      <w:marLeft w:val="0"/>
      <w:marRight w:val="0"/>
      <w:marTop w:val="0"/>
      <w:marBottom w:val="0"/>
      <w:divBdr>
        <w:top w:val="none" w:sz="0" w:space="0" w:color="auto"/>
        <w:left w:val="none" w:sz="0" w:space="0" w:color="auto"/>
        <w:bottom w:val="none" w:sz="0" w:space="0" w:color="auto"/>
        <w:right w:val="none" w:sz="0" w:space="0" w:color="auto"/>
      </w:divBdr>
    </w:div>
    <w:div w:id="1669945050">
      <w:bodyDiv w:val="1"/>
      <w:marLeft w:val="0"/>
      <w:marRight w:val="0"/>
      <w:marTop w:val="0"/>
      <w:marBottom w:val="0"/>
      <w:divBdr>
        <w:top w:val="none" w:sz="0" w:space="0" w:color="auto"/>
        <w:left w:val="none" w:sz="0" w:space="0" w:color="auto"/>
        <w:bottom w:val="none" w:sz="0" w:space="0" w:color="auto"/>
        <w:right w:val="none" w:sz="0" w:space="0" w:color="auto"/>
      </w:divBdr>
    </w:div>
    <w:div w:id="1767995640">
      <w:bodyDiv w:val="1"/>
      <w:marLeft w:val="0"/>
      <w:marRight w:val="0"/>
      <w:marTop w:val="0"/>
      <w:marBottom w:val="0"/>
      <w:divBdr>
        <w:top w:val="none" w:sz="0" w:space="0" w:color="auto"/>
        <w:left w:val="none" w:sz="0" w:space="0" w:color="auto"/>
        <w:bottom w:val="none" w:sz="0" w:space="0" w:color="auto"/>
        <w:right w:val="none" w:sz="0" w:space="0" w:color="auto"/>
      </w:divBdr>
    </w:div>
    <w:div w:id="1774207666">
      <w:bodyDiv w:val="1"/>
      <w:marLeft w:val="0"/>
      <w:marRight w:val="0"/>
      <w:marTop w:val="0"/>
      <w:marBottom w:val="0"/>
      <w:divBdr>
        <w:top w:val="none" w:sz="0" w:space="0" w:color="auto"/>
        <w:left w:val="none" w:sz="0" w:space="0" w:color="auto"/>
        <w:bottom w:val="none" w:sz="0" w:space="0" w:color="auto"/>
        <w:right w:val="none" w:sz="0" w:space="0" w:color="auto"/>
      </w:divBdr>
    </w:div>
    <w:div w:id="1810241923">
      <w:bodyDiv w:val="1"/>
      <w:marLeft w:val="0"/>
      <w:marRight w:val="0"/>
      <w:marTop w:val="0"/>
      <w:marBottom w:val="0"/>
      <w:divBdr>
        <w:top w:val="none" w:sz="0" w:space="0" w:color="auto"/>
        <w:left w:val="none" w:sz="0" w:space="0" w:color="auto"/>
        <w:bottom w:val="none" w:sz="0" w:space="0" w:color="auto"/>
        <w:right w:val="none" w:sz="0" w:space="0" w:color="auto"/>
      </w:divBdr>
    </w:div>
    <w:div w:id="1851679632">
      <w:bodyDiv w:val="1"/>
      <w:marLeft w:val="0"/>
      <w:marRight w:val="0"/>
      <w:marTop w:val="0"/>
      <w:marBottom w:val="0"/>
      <w:divBdr>
        <w:top w:val="none" w:sz="0" w:space="0" w:color="auto"/>
        <w:left w:val="none" w:sz="0" w:space="0" w:color="auto"/>
        <w:bottom w:val="none" w:sz="0" w:space="0" w:color="auto"/>
        <w:right w:val="none" w:sz="0" w:space="0" w:color="auto"/>
      </w:divBdr>
    </w:div>
    <w:div w:id="1907258547">
      <w:bodyDiv w:val="1"/>
      <w:marLeft w:val="0"/>
      <w:marRight w:val="0"/>
      <w:marTop w:val="0"/>
      <w:marBottom w:val="0"/>
      <w:divBdr>
        <w:top w:val="none" w:sz="0" w:space="0" w:color="auto"/>
        <w:left w:val="none" w:sz="0" w:space="0" w:color="auto"/>
        <w:bottom w:val="none" w:sz="0" w:space="0" w:color="auto"/>
        <w:right w:val="none" w:sz="0" w:space="0" w:color="auto"/>
      </w:divBdr>
    </w:div>
    <w:div w:id="1932813723">
      <w:bodyDiv w:val="1"/>
      <w:marLeft w:val="0"/>
      <w:marRight w:val="0"/>
      <w:marTop w:val="0"/>
      <w:marBottom w:val="0"/>
      <w:divBdr>
        <w:top w:val="none" w:sz="0" w:space="0" w:color="auto"/>
        <w:left w:val="none" w:sz="0" w:space="0" w:color="auto"/>
        <w:bottom w:val="none" w:sz="0" w:space="0" w:color="auto"/>
        <w:right w:val="none" w:sz="0" w:space="0" w:color="auto"/>
      </w:divBdr>
    </w:div>
    <w:div w:id="2022468849">
      <w:bodyDiv w:val="1"/>
      <w:marLeft w:val="0"/>
      <w:marRight w:val="0"/>
      <w:marTop w:val="0"/>
      <w:marBottom w:val="0"/>
      <w:divBdr>
        <w:top w:val="none" w:sz="0" w:space="0" w:color="auto"/>
        <w:left w:val="none" w:sz="0" w:space="0" w:color="auto"/>
        <w:bottom w:val="none" w:sz="0" w:space="0" w:color="auto"/>
        <w:right w:val="none" w:sz="0" w:space="0" w:color="auto"/>
      </w:divBdr>
    </w:div>
    <w:div w:id="2127238676">
      <w:bodyDiv w:val="1"/>
      <w:marLeft w:val="0"/>
      <w:marRight w:val="0"/>
      <w:marTop w:val="0"/>
      <w:marBottom w:val="0"/>
      <w:divBdr>
        <w:top w:val="none" w:sz="0" w:space="0" w:color="auto"/>
        <w:left w:val="none" w:sz="0" w:space="0" w:color="auto"/>
        <w:bottom w:val="none" w:sz="0" w:space="0" w:color="auto"/>
        <w:right w:val="none" w:sz="0" w:space="0" w:color="auto"/>
      </w:divBdr>
    </w:div>
    <w:div w:id="214500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ns.url/ccm/web/projects/HAC_CPE%20(C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4271</Words>
  <Characters>24350</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28564</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2017-12-07T18:27:00Z</dcterms:created>
  <dcterms:modified xsi:type="dcterms:W3CDTF">2017-12-07T18:27:00Z</dcterms:modified>
</cp:coreProperties>
</file>